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B6773B" w14:textId="0FED1EE5" w:rsidR="00A809E2" w:rsidRDefault="00A718D0">
      <w:pPr>
        <w:rPr>
          <w:b/>
          <w:bCs/>
          <w:sz w:val="32"/>
          <w:szCs w:val="32"/>
          <w:u w:val="single"/>
        </w:rPr>
      </w:pPr>
      <w:r w:rsidRPr="00A718D0">
        <w:rPr>
          <w:b/>
          <w:bCs/>
          <w:sz w:val="32"/>
          <w:szCs w:val="32"/>
          <w:u w:val="single"/>
        </w:rPr>
        <w:t>Understanding and engaging in the Customer Experience</w:t>
      </w:r>
      <w:bookmarkStart w:id="0" w:name="_GoBack"/>
      <w:bookmarkEnd w:id="0"/>
      <w:r w:rsidRPr="00A718D0">
        <w:rPr>
          <w:b/>
          <w:bCs/>
          <w:sz w:val="32"/>
          <w:szCs w:val="32"/>
          <w:u w:val="single"/>
        </w:rPr>
        <w:t xml:space="preserve"> Presentation</w:t>
      </w:r>
    </w:p>
    <w:p w14:paraId="22066E11" w14:textId="06C21744" w:rsidR="006D09E9" w:rsidRDefault="002A73F9">
      <w:pPr>
        <w:rPr>
          <w:b/>
          <w:bCs/>
          <w:sz w:val="24"/>
          <w:szCs w:val="24"/>
        </w:rPr>
      </w:pPr>
      <w:r>
        <w:rPr>
          <w:b/>
          <w:bCs/>
          <w:sz w:val="24"/>
          <w:szCs w:val="24"/>
        </w:rPr>
        <w:t>T</w:t>
      </w:r>
      <w:r w:rsidR="00890A9F">
        <w:rPr>
          <w:b/>
          <w:bCs/>
          <w:sz w:val="24"/>
          <w:szCs w:val="24"/>
        </w:rPr>
        <w:t xml:space="preserve">his presentation is based on Asda supermarket. My part in this presentation is to </w:t>
      </w:r>
      <w:r w:rsidR="008E2ED5">
        <w:rPr>
          <w:b/>
          <w:bCs/>
          <w:sz w:val="24"/>
          <w:szCs w:val="24"/>
        </w:rPr>
        <w:t>describe customer relationship management</w:t>
      </w:r>
      <w:r w:rsidR="00D30114">
        <w:rPr>
          <w:b/>
          <w:bCs/>
          <w:sz w:val="24"/>
          <w:szCs w:val="24"/>
        </w:rPr>
        <w:t xml:space="preserve"> along with the advantages and disadvantages of CRM,</w:t>
      </w:r>
      <w:r w:rsidR="008E2ED5">
        <w:rPr>
          <w:b/>
          <w:bCs/>
          <w:sz w:val="24"/>
          <w:szCs w:val="24"/>
        </w:rPr>
        <w:t xml:space="preserve"> and </w:t>
      </w:r>
      <w:r w:rsidR="00D30114">
        <w:rPr>
          <w:b/>
          <w:bCs/>
          <w:sz w:val="24"/>
          <w:szCs w:val="24"/>
        </w:rPr>
        <w:t>give you an insight into the history of</w:t>
      </w:r>
      <w:r w:rsidR="00890A9F">
        <w:rPr>
          <w:b/>
          <w:bCs/>
          <w:sz w:val="24"/>
          <w:szCs w:val="24"/>
        </w:rPr>
        <w:t xml:space="preserve"> Asda</w:t>
      </w:r>
      <w:r w:rsidR="00D30114">
        <w:rPr>
          <w:b/>
          <w:bCs/>
          <w:sz w:val="24"/>
          <w:szCs w:val="24"/>
        </w:rPr>
        <w:t>,</w:t>
      </w:r>
      <w:r w:rsidR="00890A9F">
        <w:rPr>
          <w:b/>
          <w:bCs/>
          <w:sz w:val="24"/>
          <w:szCs w:val="24"/>
        </w:rPr>
        <w:t xml:space="preserve"> and how Asda uses customer relationship management (CRM)</w:t>
      </w:r>
      <w:r w:rsidR="008E2ED5">
        <w:rPr>
          <w:b/>
          <w:bCs/>
          <w:sz w:val="24"/>
          <w:szCs w:val="24"/>
        </w:rPr>
        <w:t xml:space="preserve"> with their customers in return to gain loyalty and customer retention. CRM is a strategy which they would use to gain revenue and increase profits. Kulpa, J. (2017).</w:t>
      </w:r>
    </w:p>
    <w:p w14:paraId="6B5B7B4A" w14:textId="4E628BD9" w:rsidR="006D09E9" w:rsidRDefault="00F42B44">
      <w:pPr>
        <w:rPr>
          <w:b/>
          <w:bCs/>
          <w:sz w:val="24"/>
          <w:szCs w:val="24"/>
        </w:rPr>
      </w:pPr>
      <w:r>
        <w:rPr>
          <w:b/>
          <w:bCs/>
          <w:noProof/>
          <w:sz w:val="24"/>
          <w:szCs w:val="24"/>
        </w:rPr>
        <w:drawing>
          <wp:inline distT="0" distB="0" distL="0" distR="0" wp14:anchorId="467BACE4" wp14:editId="390EFEA5">
            <wp:extent cx="5486400" cy="2781300"/>
            <wp:effectExtent l="38100" t="0" r="952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p>
    <w:p w14:paraId="1BD23A4C" w14:textId="6B134960" w:rsidR="006D09E9" w:rsidRDefault="006D09E9">
      <w:pPr>
        <w:rPr>
          <w:b/>
          <w:bCs/>
          <w:sz w:val="24"/>
          <w:szCs w:val="24"/>
        </w:rPr>
      </w:pPr>
    </w:p>
    <w:p w14:paraId="5DF2EAEC" w14:textId="6BBAE1A7" w:rsidR="006D09E9" w:rsidRDefault="009862B2">
      <w:pPr>
        <w:rPr>
          <w:b/>
          <w:bCs/>
          <w:sz w:val="24"/>
          <w:szCs w:val="24"/>
        </w:rPr>
      </w:pPr>
      <w:r>
        <w:rPr>
          <w:b/>
          <w:bCs/>
          <w:noProof/>
          <w:sz w:val="24"/>
          <w:szCs w:val="24"/>
        </w:rPr>
        <w:drawing>
          <wp:inline distT="0" distB="0" distL="0" distR="0" wp14:anchorId="7B6FC0DF" wp14:editId="192CAA42">
            <wp:extent cx="5486400" cy="3200400"/>
            <wp:effectExtent l="38100" t="0" r="1905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5846204B" w14:textId="2ACB1CDC" w:rsidR="006D09E9" w:rsidRDefault="00DE1CBD">
      <w:pPr>
        <w:rPr>
          <w:b/>
          <w:bCs/>
          <w:sz w:val="24"/>
          <w:szCs w:val="24"/>
        </w:rPr>
      </w:pPr>
      <w:r>
        <w:rPr>
          <w:b/>
          <w:bCs/>
          <w:noProof/>
          <w:sz w:val="24"/>
          <w:szCs w:val="24"/>
        </w:rPr>
        <w:lastRenderedPageBreak/>
        <w:drawing>
          <wp:inline distT="0" distB="0" distL="0" distR="0" wp14:anchorId="4D1EDB12" wp14:editId="52DBC90D">
            <wp:extent cx="5486400" cy="3200400"/>
            <wp:effectExtent l="38100" t="0" r="1905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7AB01B3F" w14:textId="51124555" w:rsidR="006D09E9" w:rsidRDefault="006D09E9">
      <w:pPr>
        <w:rPr>
          <w:b/>
          <w:bCs/>
          <w:sz w:val="24"/>
          <w:szCs w:val="24"/>
        </w:rPr>
      </w:pPr>
    </w:p>
    <w:p w14:paraId="7C00A4AA" w14:textId="31E5E0E6" w:rsidR="008E2ED5" w:rsidRDefault="008E2ED5">
      <w:pPr>
        <w:rPr>
          <w:b/>
          <w:bCs/>
          <w:sz w:val="24"/>
          <w:szCs w:val="24"/>
        </w:rPr>
      </w:pPr>
      <w:r>
        <w:rPr>
          <w:b/>
          <w:bCs/>
          <w:sz w:val="24"/>
          <w:szCs w:val="24"/>
        </w:rPr>
        <w:t>CRM</w:t>
      </w:r>
    </w:p>
    <w:p w14:paraId="5AF1B477" w14:textId="558C2AE5" w:rsidR="008E2ED5" w:rsidRDefault="008E2ED5">
      <w:pPr>
        <w:rPr>
          <w:b/>
          <w:bCs/>
          <w:sz w:val="24"/>
          <w:szCs w:val="24"/>
        </w:rPr>
      </w:pPr>
      <w:r>
        <w:rPr>
          <w:b/>
          <w:bCs/>
          <w:sz w:val="24"/>
          <w:szCs w:val="24"/>
        </w:rPr>
        <w:t xml:space="preserve">CRM is used to build relationships with both </w:t>
      </w:r>
      <w:r w:rsidR="00823CE7">
        <w:rPr>
          <w:b/>
          <w:bCs/>
          <w:sz w:val="24"/>
          <w:szCs w:val="24"/>
        </w:rPr>
        <w:t>current customers and potential customers, the purpose of this is to increase their sales, increase the organisations profitability and improve customer service. The use of CRM allows an organisation to strengthen its relationships with not only customers but colleagues, suppliers, partners and service users. Salesforce, (2019).</w:t>
      </w:r>
    </w:p>
    <w:p w14:paraId="1AC29674" w14:textId="6B733C8E" w:rsidR="00455901" w:rsidRDefault="00455901">
      <w:pPr>
        <w:rPr>
          <w:b/>
          <w:bCs/>
          <w:sz w:val="24"/>
          <w:szCs w:val="24"/>
        </w:rPr>
      </w:pPr>
      <w:r>
        <w:rPr>
          <w:b/>
          <w:bCs/>
          <w:sz w:val="24"/>
          <w:szCs w:val="24"/>
        </w:rPr>
        <w:t xml:space="preserve">My knowledge of CRM is how a company treats its customers and staff while looking how they can continually improve </w:t>
      </w:r>
      <w:r w:rsidR="00660254">
        <w:rPr>
          <w:b/>
          <w:bCs/>
          <w:sz w:val="24"/>
          <w:szCs w:val="24"/>
        </w:rPr>
        <w:t>their</w:t>
      </w:r>
      <w:r>
        <w:rPr>
          <w:b/>
          <w:bCs/>
          <w:sz w:val="24"/>
          <w:szCs w:val="24"/>
        </w:rPr>
        <w:t xml:space="preserve"> service along with quality of its products at the best possible price for the customers. CRM is about knowing what your customers want and going that extra mile to provide that service which will not only keep its existing customer base but will entice new customers who are looking for top quality services.</w:t>
      </w:r>
    </w:p>
    <w:p w14:paraId="3EE6F152" w14:textId="5536B695" w:rsidR="00660254" w:rsidRDefault="00660254">
      <w:pPr>
        <w:rPr>
          <w:b/>
          <w:bCs/>
          <w:sz w:val="24"/>
          <w:szCs w:val="24"/>
        </w:rPr>
      </w:pPr>
      <w:r>
        <w:rPr>
          <w:b/>
          <w:bCs/>
          <w:sz w:val="24"/>
          <w:szCs w:val="24"/>
        </w:rPr>
        <w:t>CRM is important because every organisation need to know who their customers are. It may take several years of hard effort in order to build up a consistent number of customers, the next thing is to keep them, and this is where CRM plays a major part. Porter, Smith and Fagg. (2006, p.315).</w:t>
      </w:r>
    </w:p>
    <w:p w14:paraId="57CED6D0" w14:textId="7857BFA8" w:rsidR="008E2ED5" w:rsidRDefault="00CC5E24">
      <w:pPr>
        <w:rPr>
          <w:b/>
          <w:bCs/>
          <w:sz w:val="24"/>
          <w:szCs w:val="24"/>
          <w:u w:val="single"/>
        </w:rPr>
      </w:pPr>
      <w:r>
        <w:rPr>
          <w:b/>
          <w:bCs/>
          <w:sz w:val="24"/>
          <w:szCs w:val="24"/>
          <w:u w:val="single"/>
        </w:rPr>
        <w:t>Advantages of CRM</w:t>
      </w:r>
    </w:p>
    <w:p w14:paraId="7382AEC6" w14:textId="6096FD38" w:rsidR="00455901" w:rsidRPr="002A73F9" w:rsidRDefault="00455901" w:rsidP="002A73F9">
      <w:pPr>
        <w:pStyle w:val="ListParagraph"/>
        <w:numPr>
          <w:ilvl w:val="0"/>
          <w:numId w:val="1"/>
        </w:numPr>
        <w:rPr>
          <w:b/>
          <w:bCs/>
          <w:sz w:val="24"/>
          <w:szCs w:val="24"/>
        </w:rPr>
      </w:pPr>
      <w:r>
        <w:rPr>
          <w:b/>
          <w:bCs/>
          <w:sz w:val="24"/>
          <w:szCs w:val="24"/>
        </w:rPr>
        <w:t>It allows for more effective sales and marketing.</w:t>
      </w:r>
    </w:p>
    <w:p w14:paraId="3DD7FF7C" w14:textId="3058F22A" w:rsidR="00455901" w:rsidRDefault="00455901" w:rsidP="00455901">
      <w:pPr>
        <w:pStyle w:val="ListParagraph"/>
        <w:numPr>
          <w:ilvl w:val="0"/>
          <w:numId w:val="1"/>
        </w:numPr>
        <w:rPr>
          <w:b/>
          <w:bCs/>
          <w:sz w:val="24"/>
          <w:szCs w:val="24"/>
        </w:rPr>
      </w:pPr>
      <w:r>
        <w:rPr>
          <w:b/>
          <w:bCs/>
          <w:sz w:val="24"/>
          <w:szCs w:val="24"/>
        </w:rPr>
        <w:t>It enables widely dispersed teams to work closely</w:t>
      </w:r>
      <w:r w:rsidR="00766DEC">
        <w:rPr>
          <w:b/>
          <w:bCs/>
          <w:sz w:val="24"/>
          <w:szCs w:val="24"/>
        </w:rPr>
        <w:t>.</w:t>
      </w:r>
    </w:p>
    <w:p w14:paraId="0837E375" w14:textId="763CACAD" w:rsidR="00455901" w:rsidRDefault="00455901" w:rsidP="00455901">
      <w:pPr>
        <w:pStyle w:val="ListParagraph"/>
        <w:numPr>
          <w:ilvl w:val="0"/>
          <w:numId w:val="1"/>
        </w:numPr>
        <w:rPr>
          <w:b/>
          <w:bCs/>
          <w:sz w:val="24"/>
          <w:szCs w:val="24"/>
        </w:rPr>
      </w:pPr>
      <w:r>
        <w:rPr>
          <w:b/>
          <w:bCs/>
          <w:sz w:val="24"/>
          <w:szCs w:val="24"/>
        </w:rPr>
        <w:t>It can improve customer loyalty</w:t>
      </w:r>
      <w:r w:rsidR="00766DEC">
        <w:rPr>
          <w:b/>
          <w:bCs/>
          <w:sz w:val="24"/>
          <w:szCs w:val="24"/>
        </w:rPr>
        <w:t xml:space="preserve"> through exceptional experience.</w:t>
      </w:r>
    </w:p>
    <w:p w14:paraId="10B9520D" w14:textId="33ED7D92" w:rsidR="00766DEC" w:rsidRDefault="00766DEC" w:rsidP="00766DEC">
      <w:pPr>
        <w:pStyle w:val="ListParagraph"/>
        <w:rPr>
          <w:b/>
          <w:bCs/>
          <w:sz w:val="24"/>
          <w:szCs w:val="24"/>
        </w:rPr>
      </w:pPr>
      <w:r>
        <w:rPr>
          <w:b/>
          <w:bCs/>
          <w:sz w:val="24"/>
          <w:szCs w:val="24"/>
        </w:rPr>
        <w:t>Thakral, R. (2016).</w:t>
      </w:r>
    </w:p>
    <w:p w14:paraId="5F4C249F" w14:textId="0B4B294F" w:rsidR="00766DEC" w:rsidRPr="002A73F9" w:rsidRDefault="00766DEC" w:rsidP="002A73F9">
      <w:pPr>
        <w:rPr>
          <w:b/>
          <w:bCs/>
          <w:sz w:val="24"/>
          <w:szCs w:val="24"/>
          <w:u w:val="single"/>
        </w:rPr>
      </w:pPr>
      <w:r>
        <w:rPr>
          <w:b/>
          <w:bCs/>
          <w:sz w:val="24"/>
          <w:szCs w:val="24"/>
          <w:u w:val="single"/>
        </w:rPr>
        <w:t>Advantages of CRM for Asda</w:t>
      </w:r>
    </w:p>
    <w:p w14:paraId="2F298249" w14:textId="7D1ED037" w:rsidR="00766DEC" w:rsidRPr="00415188" w:rsidRDefault="00766DEC" w:rsidP="00415188">
      <w:pPr>
        <w:pStyle w:val="ListParagraph"/>
        <w:numPr>
          <w:ilvl w:val="0"/>
          <w:numId w:val="2"/>
        </w:numPr>
        <w:rPr>
          <w:b/>
          <w:bCs/>
          <w:sz w:val="24"/>
          <w:szCs w:val="24"/>
        </w:rPr>
      </w:pPr>
      <w:r>
        <w:rPr>
          <w:b/>
          <w:bCs/>
          <w:sz w:val="24"/>
          <w:szCs w:val="24"/>
        </w:rPr>
        <w:t>It would provide an effective and efficient service across all customer relationships.</w:t>
      </w:r>
    </w:p>
    <w:p w14:paraId="18D4DB68" w14:textId="2CAAAA21" w:rsidR="00392A4B" w:rsidRDefault="00392A4B" w:rsidP="00766DEC">
      <w:pPr>
        <w:pStyle w:val="ListParagraph"/>
        <w:numPr>
          <w:ilvl w:val="0"/>
          <w:numId w:val="2"/>
        </w:numPr>
        <w:rPr>
          <w:b/>
          <w:bCs/>
          <w:sz w:val="24"/>
          <w:szCs w:val="24"/>
        </w:rPr>
      </w:pPr>
      <w:r>
        <w:rPr>
          <w:b/>
          <w:bCs/>
          <w:sz w:val="24"/>
          <w:szCs w:val="24"/>
        </w:rPr>
        <w:lastRenderedPageBreak/>
        <w:t>It will allow Asda to become more sustainable.</w:t>
      </w:r>
    </w:p>
    <w:p w14:paraId="2A4D818A" w14:textId="21215802" w:rsidR="00E176B4" w:rsidRDefault="00E176B4" w:rsidP="00766DEC">
      <w:pPr>
        <w:pStyle w:val="ListParagraph"/>
        <w:numPr>
          <w:ilvl w:val="0"/>
          <w:numId w:val="2"/>
        </w:numPr>
        <w:rPr>
          <w:b/>
          <w:bCs/>
          <w:sz w:val="24"/>
          <w:szCs w:val="24"/>
        </w:rPr>
      </w:pPr>
      <w:r>
        <w:rPr>
          <w:b/>
          <w:bCs/>
          <w:sz w:val="24"/>
          <w:szCs w:val="24"/>
        </w:rPr>
        <w:t>It allows Asda to improve customer service.</w:t>
      </w:r>
    </w:p>
    <w:p w14:paraId="1DFF8305" w14:textId="2D339D1C" w:rsidR="00E176B4" w:rsidRDefault="00E176B4" w:rsidP="00E176B4">
      <w:pPr>
        <w:rPr>
          <w:b/>
          <w:bCs/>
          <w:sz w:val="24"/>
          <w:szCs w:val="24"/>
        </w:rPr>
      </w:pPr>
    </w:p>
    <w:p w14:paraId="301F196F" w14:textId="4AED1A57" w:rsidR="00E176B4" w:rsidRDefault="00E176B4" w:rsidP="00E176B4">
      <w:pPr>
        <w:rPr>
          <w:b/>
          <w:bCs/>
          <w:sz w:val="24"/>
          <w:szCs w:val="24"/>
          <w:u w:val="single"/>
        </w:rPr>
      </w:pPr>
      <w:r w:rsidRPr="00E176B4">
        <w:rPr>
          <w:b/>
          <w:bCs/>
          <w:sz w:val="24"/>
          <w:szCs w:val="24"/>
          <w:u w:val="single"/>
        </w:rPr>
        <w:t>Disadvantages of CRM</w:t>
      </w:r>
    </w:p>
    <w:p w14:paraId="051864E2" w14:textId="23D4AA25" w:rsidR="00E176B4" w:rsidRDefault="00E176B4" w:rsidP="00E176B4">
      <w:pPr>
        <w:pStyle w:val="ListParagraph"/>
        <w:numPr>
          <w:ilvl w:val="0"/>
          <w:numId w:val="3"/>
        </w:numPr>
        <w:rPr>
          <w:b/>
          <w:bCs/>
          <w:sz w:val="24"/>
          <w:szCs w:val="24"/>
        </w:rPr>
      </w:pPr>
      <w:r>
        <w:rPr>
          <w:b/>
          <w:bCs/>
          <w:sz w:val="24"/>
          <w:szCs w:val="24"/>
        </w:rPr>
        <w:t>Staffs over-reliance on CRM may diminish customer loyalty through bad experience.</w:t>
      </w:r>
    </w:p>
    <w:p w14:paraId="35422623" w14:textId="39D2C7B6" w:rsidR="00E176B4" w:rsidRPr="002A73F9" w:rsidRDefault="00E176B4" w:rsidP="002A73F9">
      <w:pPr>
        <w:pStyle w:val="ListParagraph"/>
        <w:numPr>
          <w:ilvl w:val="0"/>
          <w:numId w:val="3"/>
        </w:numPr>
        <w:rPr>
          <w:b/>
          <w:bCs/>
          <w:sz w:val="24"/>
          <w:szCs w:val="24"/>
        </w:rPr>
      </w:pPr>
      <w:r>
        <w:rPr>
          <w:b/>
          <w:bCs/>
          <w:sz w:val="24"/>
          <w:szCs w:val="24"/>
        </w:rPr>
        <w:t xml:space="preserve">Security concerns associated with CRM software. </w:t>
      </w:r>
    </w:p>
    <w:p w14:paraId="4388CF91" w14:textId="7027E32C" w:rsidR="00E176B4" w:rsidRDefault="00E176B4" w:rsidP="00E176B4">
      <w:pPr>
        <w:pStyle w:val="ListParagraph"/>
        <w:numPr>
          <w:ilvl w:val="0"/>
          <w:numId w:val="3"/>
        </w:numPr>
        <w:rPr>
          <w:b/>
          <w:bCs/>
          <w:sz w:val="24"/>
          <w:szCs w:val="24"/>
        </w:rPr>
      </w:pPr>
      <w:r>
        <w:rPr>
          <w:b/>
          <w:bCs/>
          <w:sz w:val="24"/>
          <w:szCs w:val="24"/>
        </w:rPr>
        <w:t>CRM Systems may not suit every business.</w:t>
      </w:r>
    </w:p>
    <w:p w14:paraId="4542F0EA" w14:textId="48ABB90C" w:rsidR="00415188" w:rsidRPr="00415188" w:rsidRDefault="00415188" w:rsidP="00415188">
      <w:pPr>
        <w:rPr>
          <w:b/>
          <w:bCs/>
          <w:sz w:val="24"/>
          <w:szCs w:val="24"/>
        </w:rPr>
      </w:pPr>
      <w:r>
        <w:rPr>
          <w:b/>
          <w:bCs/>
          <w:sz w:val="24"/>
          <w:szCs w:val="24"/>
        </w:rPr>
        <w:t>Thakral, R. (2016).</w:t>
      </w:r>
    </w:p>
    <w:p w14:paraId="49081797" w14:textId="2600085B" w:rsidR="00660254" w:rsidRDefault="00660254" w:rsidP="00660254">
      <w:pPr>
        <w:rPr>
          <w:b/>
          <w:bCs/>
          <w:sz w:val="24"/>
          <w:szCs w:val="24"/>
          <w:u w:val="single"/>
        </w:rPr>
      </w:pPr>
      <w:r>
        <w:rPr>
          <w:b/>
          <w:bCs/>
          <w:sz w:val="24"/>
          <w:szCs w:val="24"/>
          <w:u w:val="single"/>
        </w:rPr>
        <w:t>Disadvantages of CRM for Asda</w:t>
      </w:r>
    </w:p>
    <w:p w14:paraId="4C227342" w14:textId="7F92D0D5" w:rsidR="00055FAE" w:rsidRPr="002A73F9" w:rsidRDefault="00055FAE" w:rsidP="002A73F9">
      <w:pPr>
        <w:pStyle w:val="ListParagraph"/>
        <w:numPr>
          <w:ilvl w:val="0"/>
          <w:numId w:val="4"/>
        </w:numPr>
        <w:rPr>
          <w:b/>
          <w:bCs/>
          <w:sz w:val="24"/>
          <w:szCs w:val="24"/>
        </w:rPr>
      </w:pPr>
      <w:r>
        <w:rPr>
          <w:b/>
          <w:bCs/>
          <w:sz w:val="24"/>
          <w:szCs w:val="24"/>
        </w:rPr>
        <w:t>High implementation costs across all stores.</w:t>
      </w:r>
    </w:p>
    <w:p w14:paraId="10EE467B" w14:textId="114B0322" w:rsidR="00055FAE" w:rsidRDefault="00055FAE" w:rsidP="00055FAE">
      <w:pPr>
        <w:pStyle w:val="ListParagraph"/>
        <w:numPr>
          <w:ilvl w:val="0"/>
          <w:numId w:val="4"/>
        </w:numPr>
        <w:rPr>
          <w:b/>
          <w:bCs/>
          <w:sz w:val="24"/>
          <w:szCs w:val="24"/>
        </w:rPr>
      </w:pPr>
      <w:r>
        <w:rPr>
          <w:b/>
          <w:bCs/>
          <w:sz w:val="24"/>
          <w:szCs w:val="24"/>
        </w:rPr>
        <w:t>Will Require more management to control the CRM systems that are put in place.</w:t>
      </w:r>
    </w:p>
    <w:p w14:paraId="1997D01C" w14:textId="11F898DA" w:rsidR="00055FAE" w:rsidRPr="00055FAE" w:rsidRDefault="00055FAE" w:rsidP="00055FAE">
      <w:pPr>
        <w:pStyle w:val="ListParagraph"/>
        <w:numPr>
          <w:ilvl w:val="0"/>
          <w:numId w:val="4"/>
        </w:numPr>
        <w:rPr>
          <w:b/>
          <w:bCs/>
          <w:sz w:val="24"/>
          <w:szCs w:val="24"/>
        </w:rPr>
      </w:pPr>
      <w:r>
        <w:rPr>
          <w:b/>
          <w:bCs/>
          <w:sz w:val="24"/>
          <w:szCs w:val="24"/>
        </w:rPr>
        <w:t>They don’t have a loyalty scheme which makes collecting data more difficult.</w:t>
      </w:r>
    </w:p>
    <w:p w14:paraId="061AD335" w14:textId="77777777" w:rsidR="00AD5BF3" w:rsidRDefault="00AD5BF3">
      <w:pPr>
        <w:rPr>
          <w:b/>
          <w:bCs/>
          <w:sz w:val="24"/>
          <w:szCs w:val="24"/>
          <w:u w:val="single"/>
        </w:rPr>
      </w:pPr>
    </w:p>
    <w:p w14:paraId="07EB35B4" w14:textId="77777777" w:rsidR="00AD5BF3" w:rsidRDefault="00AD5BF3">
      <w:pPr>
        <w:rPr>
          <w:b/>
          <w:bCs/>
          <w:sz w:val="24"/>
          <w:szCs w:val="24"/>
          <w:u w:val="single"/>
        </w:rPr>
      </w:pPr>
    </w:p>
    <w:p w14:paraId="009AD654" w14:textId="68502AE6" w:rsidR="002A73F9" w:rsidRDefault="002116A6" w:rsidP="002A73F9">
      <w:pPr>
        <w:rPr>
          <w:b/>
          <w:bCs/>
          <w:sz w:val="24"/>
          <w:szCs w:val="24"/>
          <w:u w:val="single"/>
        </w:rPr>
      </w:pPr>
      <w:r>
        <w:rPr>
          <w:b/>
          <w:bCs/>
          <w:sz w:val="24"/>
          <w:szCs w:val="24"/>
          <w:u w:val="single"/>
        </w:rPr>
        <w:t>Conclusion</w:t>
      </w:r>
    </w:p>
    <w:p w14:paraId="4DAB7850" w14:textId="668AA081" w:rsidR="002A73F9" w:rsidRDefault="002A73F9">
      <w:pPr>
        <w:rPr>
          <w:b/>
          <w:bCs/>
          <w:sz w:val="24"/>
          <w:szCs w:val="24"/>
          <w:u w:val="single"/>
        </w:rPr>
      </w:pPr>
      <w:r>
        <w:rPr>
          <w:b/>
          <w:bCs/>
          <w:sz w:val="24"/>
          <w:szCs w:val="24"/>
          <w:u w:val="single"/>
        </w:rPr>
        <w:t xml:space="preserve"> </w:t>
      </w:r>
    </w:p>
    <w:p w14:paraId="2238B32A" w14:textId="02C7FFC2" w:rsidR="00414B53" w:rsidRPr="00414B53" w:rsidRDefault="00414B53">
      <w:pPr>
        <w:rPr>
          <w:b/>
          <w:bCs/>
          <w:sz w:val="24"/>
          <w:szCs w:val="24"/>
          <w:u w:val="single"/>
        </w:rPr>
      </w:pPr>
      <w:r w:rsidRPr="00414B53">
        <w:rPr>
          <w:b/>
          <w:bCs/>
          <w:sz w:val="24"/>
          <w:szCs w:val="24"/>
          <w:u w:val="single"/>
        </w:rPr>
        <w:t>ASDA SWOT ANALYSIS</w:t>
      </w:r>
    </w:p>
    <w:tbl>
      <w:tblPr>
        <w:tblStyle w:val="TableGrid"/>
        <w:tblW w:w="0" w:type="auto"/>
        <w:tblLook w:val="04A0" w:firstRow="1" w:lastRow="0" w:firstColumn="1" w:lastColumn="0" w:noHBand="0" w:noVBand="1"/>
      </w:tblPr>
      <w:tblGrid>
        <w:gridCol w:w="4508"/>
        <w:gridCol w:w="4508"/>
      </w:tblGrid>
      <w:tr w:rsidR="00414B53" w14:paraId="5C5F45E7" w14:textId="77777777" w:rsidTr="00414B53">
        <w:tc>
          <w:tcPr>
            <w:tcW w:w="4508" w:type="dxa"/>
          </w:tcPr>
          <w:p w14:paraId="06BCD861" w14:textId="4C7F5D46" w:rsidR="00414B53" w:rsidRDefault="00414B53">
            <w:pPr>
              <w:rPr>
                <w:b/>
                <w:bCs/>
                <w:sz w:val="24"/>
                <w:szCs w:val="24"/>
              </w:rPr>
            </w:pPr>
            <w:r>
              <w:rPr>
                <w:b/>
                <w:bCs/>
                <w:sz w:val="24"/>
                <w:szCs w:val="24"/>
              </w:rPr>
              <w:t>STRENGTHS</w:t>
            </w:r>
          </w:p>
        </w:tc>
        <w:tc>
          <w:tcPr>
            <w:tcW w:w="4508" w:type="dxa"/>
          </w:tcPr>
          <w:p w14:paraId="15C5B28B" w14:textId="798D63F8" w:rsidR="00414B53" w:rsidRDefault="00414B53">
            <w:pPr>
              <w:rPr>
                <w:b/>
                <w:bCs/>
                <w:sz w:val="24"/>
                <w:szCs w:val="24"/>
              </w:rPr>
            </w:pPr>
            <w:r>
              <w:rPr>
                <w:b/>
                <w:bCs/>
                <w:sz w:val="24"/>
                <w:szCs w:val="24"/>
              </w:rPr>
              <w:t>WEAKNESSES</w:t>
            </w:r>
          </w:p>
        </w:tc>
      </w:tr>
      <w:tr w:rsidR="00414B53" w14:paraId="4C9A1366" w14:textId="77777777" w:rsidTr="00414B53">
        <w:trPr>
          <w:trHeight w:val="2869"/>
        </w:trPr>
        <w:tc>
          <w:tcPr>
            <w:tcW w:w="4508" w:type="dxa"/>
          </w:tcPr>
          <w:p w14:paraId="140DB09E" w14:textId="77777777" w:rsidR="00414B53" w:rsidRPr="00414B53" w:rsidRDefault="00414B53" w:rsidP="00414B53">
            <w:pPr>
              <w:pStyle w:val="ListParagraph"/>
              <w:numPr>
                <w:ilvl w:val="0"/>
                <w:numId w:val="5"/>
              </w:numPr>
              <w:rPr>
                <w:b/>
                <w:bCs/>
                <w:sz w:val="24"/>
                <w:szCs w:val="24"/>
              </w:rPr>
            </w:pPr>
            <w:r w:rsidRPr="00414B53">
              <w:rPr>
                <w:b/>
                <w:bCs/>
                <w:sz w:val="24"/>
                <w:szCs w:val="24"/>
              </w:rPr>
              <w:t>To You parcel service</w:t>
            </w:r>
          </w:p>
          <w:p w14:paraId="6A7CDB26" w14:textId="77777777" w:rsidR="00414B53" w:rsidRPr="00414B53" w:rsidRDefault="00414B53" w:rsidP="00414B53">
            <w:pPr>
              <w:pStyle w:val="ListParagraph"/>
              <w:numPr>
                <w:ilvl w:val="0"/>
                <w:numId w:val="5"/>
              </w:numPr>
              <w:rPr>
                <w:b/>
                <w:bCs/>
                <w:sz w:val="24"/>
                <w:szCs w:val="24"/>
              </w:rPr>
            </w:pPr>
            <w:r w:rsidRPr="00414B53">
              <w:rPr>
                <w:b/>
                <w:bCs/>
                <w:sz w:val="24"/>
                <w:szCs w:val="24"/>
              </w:rPr>
              <w:t>Maintains in constant touch with customers through social networking sites and sharing feedback</w:t>
            </w:r>
          </w:p>
          <w:p w14:paraId="1A43C54A" w14:textId="77777777" w:rsidR="00414B53" w:rsidRPr="00414B53" w:rsidRDefault="00414B53" w:rsidP="00414B53">
            <w:pPr>
              <w:pStyle w:val="ListParagraph"/>
              <w:numPr>
                <w:ilvl w:val="0"/>
                <w:numId w:val="5"/>
              </w:numPr>
              <w:rPr>
                <w:b/>
                <w:bCs/>
                <w:sz w:val="24"/>
                <w:szCs w:val="24"/>
              </w:rPr>
            </w:pPr>
            <w:r w:rsidRPr="00414B53">
              <w:rPr>
                <w:b/>
                <w:bCs/>
                <w:sz w:val="24"/>
                <w:szCs w:val="24"/>
              </w:rPr>
              <w:t>Various Brands-Smart price, chose by you, George Clothing, Asda mobile and Asda money</w:t>
            </w:r>
          </w:p>
          <w:p w14:paraId="1FF339F5" w14:textId="77777777" w:rsidR="00414B53" w:rsidRPr="00414B53" w:rsidRDefault="00414B53" w:rsidP="00414B53">
            <w:pPr>
              <w:pStyle w:val="ListParagraph"/>
              <w:numPr>
                <w:ilvl w:val="0"/>
                <w:numId w:val="5"/>
              </w:numPr>
              <w:rPr>
                <w:b/>
                <w:bCs/>
                <w:sz w:val="24"/>
                <w:szCs w:val="24"/>
              </w:rPr>
            </w:pPr>
            <w:r w:rsidRPr="00414B53">
              <w:rPr>
                <w:b/>
                <w:bCs/>
                <w:sz w:val="24"/>
                <w:szCs w:val="24"/>
              </w:rPr>
              <w:t>Asda has various awards for excellent services</w:t>
            </w:r>
          </w:p>
          <w:p w14:paraId="702D0095" w14:textId="77777777" w:rsidR="00414B53" w:rsidRPr="00414B53" w:rsidRDefault="00414B53" w:rsidP="00414B53">
            <w:pPr>
              <w:pStyle w:val="ListParagraph"/>
              <w:numPr>
                <w:ilvl w:val="0"/>
                <w:numId w:val="5"/>
              </w:numPr>
              <w:rPr>
                <w:b/>
                <w:bCs/>
                <w:sz w:val="24"/>
                <w:szCs w:val="24"/>
              </w:rPr>
            </w:pPr>
            <w:r w:rsidRPr="00414B53">
              <w:rPr>
                <w:b/>
                <w:bCs/>
                <w:sz w:val="24"/>
                <w:szCs w:val="24"/>
              </w:rPr>
              <w:t>Skilled Workforce well trained – Good for Customers</w:t>
            </w:r>
          </w:p>
          <w:p w14:paraId="4E098CBA" w14:textId="4AE8F776" w:rsidR="00414B53" w:rsidRPr="00414B53" w:rsidRDefault="00414B53" w:rsidP="00414B53">
            <w:pPr>
              <w:pStyle w:val="ListParagraph"/>
              <w:numPr>
                <w:ilvl w:val="0"/>
                <w:numId w:val="5"/>
              </w:numPr>
              <w:rPr>
                <w:b/>
                <w:bCs/>
                <w:sz w:val="24"/>
                <w:szCs w:val="24"/>
              </w:rPr>
            </w:pPr>
            <w:r w:rsidRPr="00414B53">
              <w:rPr>
                <w:b/>
                <w:bCs/>
                <w:sz w:val="24"/>
                <w:szCs w:val="24"/>
              </w:rPr>
              <w:t>Good Brand History</w:t>
            </w:r>
          </w:p>
        </w:tc>
        <w:tc>
          <w:tcPr>
            <w:tcW w:w="4508" w:type="dxa"/>
          </w:tcPr>
          <w:p w14:paraId="08E36326" w14:textId="77777777" w:rsidR="00414B53" w:rsidRDefault="00414B53" w:rsidP="00414B53">
            <w:pPr>
              <w:pStyle w:val="ListParagraph"/>
              <w:numPr>
                <w:ilvl w:val="0"/>
                <w:numId w:val="5"/>
              </w:numPr>
              <w:rPr>
                <w:b/>
                <w:bCs/>
                <w:sz w:val="24"/>
                <w:szCs w:val="24"/>
              </w:rPr>
            </w:pPr>
            <w:r>
              <w:rPr>
                <w:b/>
                <w:bCs/>
                <w:sz w:val="24"/>
                <w:szCs w:val="24"/>
              </w:rPr>
              <w:t>Critics about Asda’s quality</w:t>
            </w:r>
          </w:p>
          <w:p w14:paraId="4236BE11" w14:textId="77777777" w:rsidR="00414B53" w:rsidRDefault="00414B53" w:rsidP="00414B53">
            <w:pPr>
              <w:pStyle w:val="ListParagraph"/>
              <w:numPr>
                <w:ilvl w:val="0"/>
                <w:numId w:val="5"/>
              </w:numPr>
              <w:rPr>
                <w:b/>
                <w:bCs/>
                <w:sz w:val="24"/>
                <w:szCs w:val="24"/>
              </w:rPr>
            </w:pPr>
            <w:r>
              <w:rPr>
                <w:b/>
                <w:bCs/>
                <w:sz w:val="24"/>
                <w:szCs w:val="24"/>
              </w:rPr>
              <w:t>Lack of specific customer profile</w:t>
            </w:r>
          </w:p>
          <w:p w14:paraId="5F68A54B" w14:textId="717AF2D8" w:rsidR="00414B53" w:rsidRPr="00414B53" w:rsidRDefault="00414B53" w:rsidP="00414B53">
            <w:pPr>
              <w:pStyle w:val="ListParagraph"/>
              <w:numPr>
                <w:ilvl w:val="0"/>
                <w:numId w:val="5"/>
              </w:numPr>
              <w:rPr>
                <w:b/>
                <w:bCs/>
                <w:sz w:val="24"/>
                <w:szCs w:val="24"/>
              </w:rPr>
            </w:pPr>
            <w:r>
              <w:rPr>
                <w:b/>
                <w:bCs/>
                <w:sz w:val="24"/>
                <w:szCs w:val="24"/>
              </w:rPr>
              <w:t>Lack of Market Research</w:t>
            </w:r>
          </w:p>
        </w:tc>
      </w:tr>
      <w:tr w:rsidR="00414B53" w14:paraId="4FA5E2A6" w14:textId="77777777" w:rsidTr="00414B53">
        <w:tc>
          <w:tcPr>
            <w:tcW w:w="4508" w:type="dxa"/>
          </w:tcPr>
          <w:p w14:paraId="4DE71223" w14:textId="77777777" w:rsidR="00414B53" w:rsidRDefault="00414B53">
            <w:pPr>
              <w:rPr>
                <w:b/>
                <w:bCs/>
                <w:sz w:val="24"/>
                <w:szCs w:val="24"/>
              </w:rPr>
            </w:pPr>
          </w:p>
        </w:tc>
        <w:tc>
          <w:tcPr>
            <w:tcW w:w="4508" w:type="dxa"/>
          </w:tcPr>
          <w:p w14:paraId="34AF99A3" w14:textId="77777777" w:rsidR="00414B53" w:rsidRDefault="00414B53">
            <w:pPr>
              <w:rPr>
                <w:b/>
                <w:bCs/>
                <w:sz w:val="24"/>
                <w:szCs w:val="24"/>
              </w:rPr>
            </w:pPr>
          </w:p>
        </w:tc>
      </w:tr>
      <w:tr w:rsidR="00414B53" w14:paraId="221B09B8" w14:textId="77777777" w:rsidTr="00414B53">
        <w:trPr>
          <w:trHeight w:val="249"/>
        </w:trPr>
        <w:tc>
          <w:tcPr>
            <w:tcW w:w="4508" w:type="dxa"/>
          </w:tcPr>
          <w:p w14:paraId="29F4CB61" w14:textId="0F3D8A1D" w:rsidR="00414B53" w:rsidRDefault="00414B53">
            <w:pPr>
              <w:rPr>
                <w:b/>
                <w:bCs/>
                <w:sz w:val="24"/>
                <w:szCs w:val="24"/>
              </w:rPr>
            </w:pPr>
            <w:r>
              <w:rPr>
                <w:b/>
                <w:bCs/>
                <w:sz w:val="24"/>
                <w:szCs w:val="24"/>
              </w:rPr>
              <w:t>OPPORTUNITIES</w:t>
            </w:r>
          </w:p>
        </w:tc>
        <w:tc>
          <w:tcPr>
            <w:tcW w:w="4508" w:type="dxa"/>
          </w:tcPr>
          <w:p w14:paraId="2F2B103F" w14:textId="31A7156E" w:rsidR="00414B53" w:rsidRDefault="00414B53">
            <w:pPr>
              <w:rPr>
                <w:b/>
                <w:bCs/>
                <w:sz w:val="24"/>
                <w:szCs w:val="24"/>
              </w:rPr>
            </w:pPr>
            <w:r>
              <w:rPr>
                <w:b/>
                <w:bCs/>
                <w:sz w:val="24"/>
                <w:szCs w:val="24"/>
              </w:rPr>
              <w:t>THREATS</w:t>
            </w:r>
          </w:p>
        </w:tc>
      </w:tr>
      <w:tr w:rsidR="00414B53" w14:paraId="0038F336" w14:textId="77777777" w:rsidTr="00414B53">
        <w:trPr>
          <w:trHeight w:val="3627"/>
        </w:trPr>
        <w:tc>
          <w:tcPr>
            <w:tcW w:w="4508" w:type="dxa"/>
          </w:tcPr>
          <w:p w14:paraId="63A7D14D" w14:textId="77777777" w:rsidR="00414B53" w:rsidRDefault="00414B53" w:rsidP="00414B53">
            <w:pPr>
              <w:pStyle w:val="ListParagraph"/>
              <w:numPr>
                <w:ilvl w:val="0"/>
                <w:numId w:val="6"/>
              </w:numPr>
              <w:rPr>
                <w:b/>
                <w:bCs/>
                <w:sz w:val="24"/>
                <w:szCs w:val="24"/>
              </w:rPr>
            </w:pPr>
            <w:r>
              <w:rPr>
                <w:b/>
                <w:bCs/>
                <w:sz w:val="24"/>
                <w:szCs w:val="24"/>
              </w:rPr>
              <w:lastRenderedPageBreak/>
              <w:t>Improve CRM</w:t>
            </w:r>
          </w:p>
          <w:p w14:paraId="1CAE0F61" w14:textId="77777777" w:rsidR="00414B53" w:rsidRDefault="00414B53" w:rsidP="00414B53">
            <w:pPr>
              <w:pStyle w:val="ListParagraph"/>
              <w:numPr>
                <w:ilvl w:val="0"/>
                <w:numId w:val="6"/>
              </w:numPr>
              <w:rPr>
                <w:b/>
                <w:bCs/>
                <w:sz w:val="24"/>
                <w:szCs w:val="24"/>
              </w:rPr>
            </w:pPr>
            <w:r>
              <w:rPr>
                <w:b/>
                <w:bCs/>
                <w:sz w:val="24"/>
                <w:szCs w:val="24"/>
              </w:rPr>
              <w:t>To expand photo department</w:t>
            </w:r>
          </w:p>
          <w:p w14:paraId="0250A09A" w14:textId="06A716C1" w:rsidR="00414B53" w:rsidRPr="00414B53" w:rsidRDefault="00414B53" w:rsidP="00414B53">
            <w:pPr>
              <w:pStyle w:val="ListParagraph"/>
              <w:numPr>
                <w:ilvl w:val="0"/>
                <w:numId w:val="6"/>
              </w:numPr>
              <w:rPr>
                <w:b/>
                <w:bCs/>
                <w:sz w:val="24"/>
                <w:szCs w:val="24"/>
              </w:rPr>
            </w:pPr>
            <w:r>
              <w:rPr>
                <w:b/>
                <w:bCs/>
                <w:sz w:val="24"/>
                <w:szCs w:val="24"/>
              </w:rPr>
              <w:t>Loyalty card to understand their Customers</w:t>
            </w:r>
          </w:p>
        </w:tc>
        <w:tc>
          <w:tcPr>
            <w:tcW w:w="4508" w:type="dxa"/>
          </w:tcPr>
          <w:p w14:paraId="014598EC" w14:textId="77777777" w:rsidR="00414B53" w:rsidRDefault="00414B53" w:rsidP="00414B53">
            <w:pPr>
              <w:pStyle w:val="ListParagraph"/>
              <w:numPr>
                <w:ilvl w:val="0"/>
                <w:numId w:val="6"/>
              </w:numPr>
              <w:rPr>
                <w:b/>
                <w:bCs/>
                <w:sz w:val="24"/>
                <w:szCs w:val="24"/>
              </w:rPr>
            </w:pPr>
            <w:r>
              <w:rPr>
                <w:b/>
                <w:bCs/>
                <w:sz w:val="24"/>
                <w:szCs w:val="24"/>
              </w:rPr>
              <w:t>Price wars with other supermarkets</w:t>
            </w:r>
          </w:p>
          <w:p w14:paraId="2278AE0A" w14:textId="77777777" w:rsidR="00414B53" w:rsidRDefault="00414B53" w:rsidP="00414B53">
            <w:pPr>
              <w:pStyle w:val="ListParagraph"/>
              <w:numPr>
                <w:ilvl w:val="0"/>
                <w:numId w:val="6"/>
              </w:numPr>
              <w:rPr>
                <w:b/>
                <w:bCs/>
                <w:sz w:val="24"/>
                <w:szCs w:val="24"/>
              </w:rPr>
            </w:pPr>
            <w:r>
              <w:rPr>
                <w:b/>
                <w:bCs/>
                <w:sz w:val="24"/>
                <w:szCs w:val="24"/>
              </w:rPr>
              <w:t>Aldi/Lidl Fresher Quality for less</w:t>
            </w:r>
          </w:p>
          <w:p w14:paraId="7AD98CCF" w14:textId="77777777" w:rsidR="00414B53" w:rsidRDefault="00414B53" w:rsidP="00414B53">
            <w:pPr>
              <w:pStyle w:val="ListParagraph"/>
              <w:numPr>
                <w:ilvl w:val="0"/>
                <w:numId w:val="6"/>
              </w:numPr>
              <w:rPr>
                <w:b/>
                <w:bCs/>
                <w:sz w:val="24"/>
                <w:szCs w:val="24"/>
              </w:rPr>
            </w:pPr>
            <w:r>
              <w:rPr>
                <w:b/>
                <w:bCs/>
                <w:sz w:val="24"/>
                <w:szCs w:val="24"/>
              </w:rPr>
              <w:t>Simpler way of shopping</w:t>
            </w:r>
          </w:p>
          <w:p w14:paraId="03824B11" w14:textId="77777777" w:rsidR="00F16C74" w:rsidRDefault="00F16C74" w:rsidP="00F16C74">
            <w:pPr>
              <w:rPr>
                <w:b/>
                <w:bCs/>
                <w:sz w:val="24"/>
                <w:szCs w:val="24"/>
              </w:rPr>
            </w:pPr>
          </w:p>
          <w:p w14:paraId="1BE93081" w14:textId="77777777" w:rsidR="00F16C74" w:rsidRDefault="00F16C74" w:rsidP="00F16C74">
            <w:pPr>
              <w:rPr>
                <w:b/>
                <w:bCs/>
                <w:sz w:val="24"/>
                <w:szCs w:val="24"/>
              </w:rPr>
            </w:pPr>
          </w:p>
          <w:p w14:paraId="1C4AB28F" w14:textId="77777777" w:rsidR="00F16C74" w:rsidRDefault="00F16C74" w:rsidP="00F16C74">
            <w:pPr>
              <w:rPr>
                <w:b/>
                <w:bCs/>
                <w:sz w:val="24"/>
                <w:szCs w:val="24"/>
              </w:rPr>
            </w:pPr>
          </w:p>
          <w:p w14:paraId="3621D09A" w14:textId="77777777" w:rsidR="00F16C74" w:rsidRDefault="00F16C74" w:rsidP="00F16C74">
            <w:pPr>
              <w:rPr>
                <w:b/>
                <w:bCs/>
                <w:sz w:val="24"/>
                <w:szCs w:val="24"/>
              </w:rPr>
            </w:pPr>
          </w:p>
          <w:p w14:paraId="701E40BF" w14:textId="77777777" w:rsidR="00F16C74" w:rsidRDefault="00F16C74" w:rsidP="00F16C74">
            <w:pPr>
              <w:rPr>
                <w:b/>
                <w:bCs/>
                <w:sz w:val="24"/>
                <w:szCs w:val="24"/>
              </w:rPr>
            </w:pPr>
          </w:p>
          <w:p w14:paraId="40951B5E" w14:textId="77777777" w:rsidR="00F16C74" w:rsidRDefault="00F16C74" w:rsidP="00F16C74">
            <w:pPr>
              <w:rPr>
                <w:b/>
                <w:bCs/>
                <w:sz w:val="24"/>
                <w:szCs w:val="24"/>
              </w:rPr>
            </w:pPr>
          </w:p>
          <w:p w14:paraId="5FCD803B" w14:textId="77777777" w:rsidR="00F16C74" w:rsidRDefault="00F16C74" w:rsidP="00F16C74">
            <w:pPr>
              <w:rPr>
                <w:b/>
                <w:bCs/>
                <w:sz w:val="24"/>
                <w:szCs w:val="24"/>
              </w:rPr>
            </w:pPr>
          </w:p>
          <w:p w14:paraId="1CAA5E7D" w14:textId="77777777" w:rsidR="00F16C74" w:rsidRDefault="00F16C74" w:rsidP="00F16C74">
            <w:pPr>
              <w:rPr>
                <w:b/>
                <w:bCs/>
                <w:sz w:val="24"/>
                <w:szCs w:val="24"/>
              </w:rPr>
            </w:pPr>
          </w:p>
          <w:p w14:paraId="6A2DF5BB" w14:textId="4082E6F3" w:rsidR="00F16C74" w:rsidRPr="00F16C74" w:rsidRDefault="00F16C74" w:rsidP="00F16C74">
            <w:pPr>
              <w:rPr>
                <w:b/>
                <w:bCs/>
                <w:sz w:val="24"/>
                <w:szCs w:val="24"/>
              </w:rPr>
            </w:pPr>
            <w:r>
              <w:rPr>
                <w:b/>
                <w:bCs/>
                <w:sz w:val="24"/>
                <w:szCs w:val="24"/>
              </w:rPr>
              <w:t>Bhasin, H. (2019).</w:t>
            </w:r>
          </w:p>
        </w:tc>
      </w:tr>
    </w:tbl>
    <w:p w14:paraId="17D4FE02" w14:textId="77777777" w:rsidR="00414B53" w:rsidRPr="002116A6" w:rsidRDefault="00414B53">
      <w:pPr>
        <w:rPr>
          <w:b/>
          <w:bCs/>
          <w:sz w:val="24"/>
          <w:szCs w:val="24"/>
        </w:rPr>
      </w:pPr>
    </w:p>
    <w:p w14:paraId="3302D934" w14:textId="42532361" w:rsidR="008E2ED5" w:rsidRDefault="0089016D">
      <w:pPr>
        <w:rPr>
          <w:b/>
          <w:bCs/>
          <w:sz w:val="24"/>
          <w:szCs w:val="24"/>
          <w:u w:val="single"/>
        </w:rPr>
      </w:pPr>
      <w:bookmarkStart w:id="1" w:name="_Hlk34166094"/>
      <w:r>
        <w:rPr>
          <w:b/>
          <w:bCs/>
          <w:sz w:val="24"/>
          <w:szCs w:val="24"/>
          <w:u w:val="single"/>
        </w:rPr>
        <w:t xml:space="preserve">Recommendations </w:t>
      </w:r>
    </w:p>
    <w:p w14:paraId="0A812552" w14:textId="561AF18F" w:rsidR="0089016D" w:rsidRDefault="0089016D">
      <w:pPr>
        <w:rPr>
          <w:b/>
          <w:bCs/>
          <w:sz w:val="24"/>
          <w:szCs w:val="24"/>
        </w:rPr>
      </w:pPr>
      <w:r w:rsidRPr="0089016D">
        <w:rPr>
          <w:b/>
          <w:bCs/>
          <w:sz w:val="24"/>
          <w:szCs w:val="24"/>
        </w:rPr>
        <w:t>The recommendations I would suggest for Asda would be:</w:t>
      </w:r>
    </w:p>
    <w:p w14:paraId="62B1DCA7" w14:textId="4E6A3F15" w:rsidR="0089016D" w:rsidRDefault="0089016D" w:rsidP="0089016D">
      <w:pPr>
        <w:pStyle w:val="ListParagraph"/>
        <w:numPr>
          <w:ilvl w:val="0"/>
          <w:numId w:val="7"/>
        </w:numPr>
        <w:rPr>
          <w:b/>
          <w:bCs/>
          <w:sz w:val="24"/>
          <w:szCs w:val="24"/>
        </w:rPr>
      </w:pPr>
      <w:r>
        <w:rPr>
          <w:b/>
          <w:bCs/>
          <w:sz w:val="24"/>
          <w:szCs w:val="24"/>
        </w:rPr>
        <w:t>For Asda to introduce a Loyalty Card Scheme so that they can gather more accurate customer data to improve their CRM.</w:t>
      </w:r>
    </w:p>
    <w:p w14:paraId="1048C4A9" w14:textId="4720C863" w:rsidR="0089016D" w:rsidRPr="0089016D" w:rsidRDefault="0089016D" w:rsidP="0089016D">
      <w:pPr>
        <w:pStyle w:val="ListParagraph"/>
        <w:numPr>
          <w:ilvl w:val="0"/>
          <w:numId w:val="7"/>
        </w:numPr>
        <w:rPr>
          <w:b/>
          <w:bCs/>
          <w:sz w:val="24"/>
          <w:szCs w:val="24"/>
        </w:rPr>
      </w:pPr>
      <w:r>
        <w:rPr>
          <w:b/>
          <w:bCs/>
          <w:sz w:val="24"/>
          <w:szCs w:val="24"/>
        </w:rPr>
        <w:t xml:space="preserve">Improve quality produce as customers would rather pay a little extra for good quality then </w:t>
      </w:r>
      <w:r w:rsidR="00C70CDA">
        <w:rPr>
          <w:b/>
          <w:bCs/>
          <w:sz w:val="24"/>
          <w:szCs w:val="24"/>
        </w:rPr>
        <w:t>low-price</w:t>
      </w:r>
      <w:r>
        <w:rPr>
          <w:b/>
          <w:bCs/>
          <w:sz w:val="24"/>
          <w:szCs w:val="24"/>
        </w:rPr>
        <w:t xml:space="preserve"> product which lack quality and freshness.</w:t>
      </w:r>
    </w:p>
    <w:bookmarkEnd w:id="1"/>
    <w:p w14:paraId="0EAE80EA" w14:textId="57943EDD" w:rsidR="008E2ED5" w:rsidRPr="0089016D" w:rsidRDefault="008E2ED5">
      <w:pPr>
        <w:rPr>
          <w:b/>
          <w:bCs/>
          <w:sz w:val="24"/>
          <w:szCs w:val="24"/>
        </w:rPr>
      </w:pPr>
    </w:p>
    <w:p w14:paraId="6D3C846A" w14:textId="45B0D86F" w:rsidR="008E2ED5" w:rsidRPr="0089016D" w:rsidRDefault="008E2ED5">
      <w:pPr>
        <w:rPr>
          <w:b/>
          <w:bCs/>
          <w:sz w:val="24"/>
          <w:szCs w:val="24"/>
        </w:rPr>
      </w:pPr>
    </w:p>
    <w:p w14:paraId="2C6BF2F7" w14:textId="4454C300" w:rsidR="008E2ED5" w:rsidRDefault="008E2ED5">
      <w:pPr>
        <w:rPr>
          <w:b/>
          <w:bCs/>
          <w:sz w:val="24"/>
          <w:szCs w:val="24"/>
        </w:rPr>
      </w:pPr>
    </w:p>
    <w:p w14:paraId="02C9A59B" w14:textId="0E352914" w:rsidR="008E2ED5" w:rsidRPr="00653BBF" w:rsidRDefault="00653BBF">
      <w:pPr>
        <w:rPr>
          <w:b/>
          <w:bCs/>
          <w:sz w:val="24"/>
          <w:szCs w:val="24"/>
          <w:u w:val="single"/>
        </w:rPr>
      </w:pPr>
      <w:r w:rsidRPr="00653BBF">
        <w:rPr>
          <w:b/>
          <w:bCs/>
          <w:sz w:val="24"/>
          <w:szCs w:val="24"/>
          <w:u w:val="single"/>
        </w:rPr>
        <w:t>References</w:t>
      </w:r>
    </w:p>
    <w:p w14:paraId="334422BA" w14:textId="4118CC7E" w:rsidR="00653BBF" w:rsidRPr="00F16C74" w:rsidRDefault="00F16C74">
      <w:pPr>
        <w:rPr>
          <w:b/>
          <w:bCs/>
          <w:sz w:val="24"/>
          <w:szCs w:val="24"/>
        </w:rPr>
      </w:pPr>
      <w:r>
        <w:rPr>
          <w:b/>
          <w:bCs/>
          <w:sz w:val="24"/>
          <w:szCs w:val="24"/>
        </w:rPr>
        <w:t xml:space="preserve">Bhasin, H. (2019). </w:t>
      </w:r>
      <w:r>
        <w:rPr>
          <w:b/>
          <w:bCs/>
          <w:i/>
          <w:iCs/>
          <w:sz w:val="24"/>
          <w:szCs w:val="24"/>
        </w:rPr>
        <w:t>Swot Analysis of Asda.</w:t>
      </w:r>
      <w:r>
        <w:rPr>
          <w:b/>
          <w:bCs/>
          <w:sz w:val="24"/>
          <w:szCs w:val="24"/>
        </w:rPr>
        <w:t xml:space="preserve"> Available at: </w:t>
      </w:r>
      <w:hyperlink r:id="rId20" w:history="1">
        <w:r w:rsidRPr="005851C6">
          <w:rPr>
            <w:rStyle w:val="Hyperlink"/>
            <w:b/>
            <w:bCs/>
            <w:sz w:val="24"/>
            <w:szCs w:val="24"/>
          </w:rPr>
          <w:t>https://www.marketing91.com/swot-analysis-of-asda/</w:t>
        </w:r>
      </w:hyperlink>
      <w:r>
        <w:rPr>
          <w:b/>
          <w:bCs/>
          <w:sz w:val="24"/>
          <w:szCs w:val="24"/>
        </w:rPr>
        <w:t xml:space="preserve">  (Accessed 29</w:t>
      </w:r>
      <w:r w:rsidRPr="00F16C74">
        <w:rPr>
          <w:b/>
          <w:bCs/>
          <w:sz w:val="24"/>
          <w:szCs w:val="24"/>
          <w:vertAlign w:val="superscript"/>
        </w:rPr>
        <w:t>th</w:t>
      </w:r>
      <w:r>
        <w:rPr>
          <w:b/>
          <w:bCs/>
          <w:sz w:val="24"/>
          <w:szCs w:val="24"/>
        </w:rPr>
        <w:t xml:space="preserve"> February 2020).</w:t>
      </w:r>
    </w:p>
    <w:p w14:paraId="3EFCB356" w14:textId="74709C60" w:rsidR="008E2ED5" w:rsidRPr="00415188" w:rsidRDefault="008E2ED5">
      <w:pPr>
        <w:rPr>
          <w:b/>
          <w:bCs/>
          <w:color w:val="000000" w:themeColor="text1"/>
        </w:rPr>
      </w:pPr>
      <w:r>
        <w:rPr>
          <w:b/>
          <w:bCs/>
          <w:sz w:val="24"/>
          <w:szCs w:val="24"/>
        </w:rPr>
        <w:t xml:space="preserve">Kulpa, J. (2017). Forbes.com. </w:t>
      </w:r>
      <w:r>
        <w:rPr>
          <w:b/>
          <w:bCs/>
          <w:i/>
          <w:iCs/>
          <w:sz w:val="24"/>
          <w:szCs w:val="24"/>
        </w:rPr>
        <w:t xml:space="preserve">Why is Customer relationship management so important? </w:t>
      </w:r>
      <w:r>
        <w:rPr>
          <w:b/>
          <w:bCs/>
          <w:sz w:val="24"/>
          <w:szCs w:val="24"/>
        </w:rPr>
        <w:t xml:space="preserve">Available at: </w:t>
      </w:r>
      <w:hyperlink r:id="rId21" w:anchor="679ce7817dac" w:history="1">
        <w:r w:rsidR="00653BBF" w:rsidRPr="00653BBF">
          <w:rPr>
            <w:color w:val="0000FF"/>
            <w:u w:val="single"/>
          </w:rPr>
          <w:t>https://www.forbes.com/sites/forbesagencycouncil/2017/10/24/why-is-customer-relationship-management-so-important/#679ce7817dac</w:t>
        </w:r>
      </w:hyperlink>
      <w:r w:rsidR="00415188">
        <w:rPr>
          <w:color w:val="0000FF"/>
          <w:u w:val="single"/>
        </w:rPr>
        <w:t xml:space="preserve">  </w:t>
      </w:r>
      <w:r w:rsidR="00415188">
        <w:rPr>
          <w:b/>
          <w:bCs/>
          <w:color w:val="000000" w:themeColor="text1"/>
        </w:rPr>
        <w:t>(Accessed 20</w:t>
      </w:r>
      <w:r w:rsidR="00415188" w:rsidRPr="00415188">
        <w:rPr>
          <w:b/>
          <w:bCs/>
          <w:color w:val="000000" w:themeColor="text1"/>
          <w:vertAlign w:val="superscript"/>
        </w:rPr>
        <w:t>th</w:t>
      </w:r>
      <w:r w:rsidR="00415188">
        <w:rPr>
          <w:b/>
          <w:bCs/>
          <w:color w:val="000000" w:themeColor="text1"/>
        </w:rPr>
        <w:t xml:space="preserve"> February 2020).</w:t>
      </w:r>
    </w:p>
    <w:p w14:paraId="38C4227E" w14:textId="0169E178" w:rsidR="00415188" w:rsidRDefault="00415188">
      <w:pPr>
        <w:rPr>
          <w:b/>
          <w:bCs/>
          <w:color w:val="000000" w:themeColor="text1"/>
        </w:rPr>
      </w:pPr>
      <w:r>
        <w:rPr>
          <w:b/>
          <w:bCs/>
          <w:color w:val="000000" w:themeColor="text1"/>
        </w:rPr>
        <w:t xml:space="preserve">Porter, Smith and fagg. (2006, p.315). </w:t>
      </w:r>
      <w:r>
        <w:rPr>
          <w:b/>
          <w:bCs/>
          <w:i/>
          <w:iCs/>
          <w:color w:val="000000" w:themeColor="text1"/>
        </w:rPr>
        <w:t>Leadership and management for the HR Professionals</w:t>
      </w:r>
      <w:r w:rsidRPr="00415188">
        <w:rPr>
          <w:b/>
          <w:bCs/>
          <w:color w:val="000000" w:themeColor="text1"/>
        </w:rPr>
        <w:t>. 3</w:t>
      </w:r>
      <w:r w:rsidRPr="00415188">
        <w:rPr>
          <w:b/>
          <w:bCs/>
          <w:color w:val="000000" w:themeColor="text1"/>
          <w:vertAlign w:val="superscript"/>
        </w:rPr>
        <w:t>rd</w:t>
      </w:r>
      <w:r w:rsidRPr="00415188">
        <w:rPr>
          <w:b/>
          <w:bCs/>
          <w:color w:val="000000" w:themeColor="text1"/>
        </w:rPr>
        <w:t xml:space="preserve"> edn. Oxford: Butterworth-Heineman.</w:t>
      </w:r>
    </w:p>
    <w:p w14:paraId="55FB5E5B" w14:textId="45D070D4" w:rsidR="00415188" w:rsidRPr="00415188" w:rsidRDefault="00415188">
      <w:pPr>
        <w:rPr>
          <w:b/>
          <w:bCs/>
          <w:color w:val="000000" w:themeColor="text1"/>
        </w:rPr>
      </w:pPr>
      <w:r>
        <w:rPr>
          <w:b/>
          <w:bCs/>
          <w:color w:val="000000" w:themeColor="text1"/>
        </w:rPr>
        <w:t xml:space="preserve">Thakral, R. (2016). </w:t>
      </w:r>
      <w:r>
        <w:rPr>
          <w:b/>
          <w:bCs/>
          <w:i/>
          <w:iCs/>
          <w:color w:val="000000" w:themeColor="text1"/>
        </w:rPr>
        <w:t xml:space="preserve">Advantages and Disadvantages of CRM. </w:t>
      </w:r>
      <w:r>
        <w:rPr>
          <w:b/>
          <w:bCs/>
          <w:color w:val="000000" w:themeColor="text1"/>
        </w:rPr>
        <w:t xml:space="preserve">Available at: </w:t>
      </w:r>
      <w:hyperlink r:id="rId22" w:history="1">
        <w:r w:rsidRPr="00415188">
          <w:rPr>
            <w:color w:val="0000FF"/>
            <w:u w:val="single"/>
          </w:rPr>
          <w:t>https://www.targetintegration.com/advantages-and-disadvantages-of-crm/</w:t>
        </w:r>
      </w:hyperlink>
      <w:r>
        <w:t xml:space="preserve"> </w:t>
      </w:r>
      <w:r>
        <w:rPr>
          <w:b/>
          <w:bCs/>
        </w:rPr>
        <w:t>(Accessed 15</w:t>
      </w:r>
      <w:r w:rsidRPr="00415188">
        <w:rPr>
          <w:b/>
          <w:bCs/>
          <w:vertAlign w:val="superscript"/>
        </w:rPr>
        <w:t>th</w:t>
      </w:r>
      <w:r>
        <w:rPr>
          <w:b/>
          <w:bCs/>
        </w:rPr>
        <w:t xml:space="preserve"> February 2020).</w:t>
      </w:r>
    </w:p>
    <w:p w14:paraId="5BDF1C60" w14:textId="301DC70C" w:rsidR="00C70CDA" w:rsidRDefault="00823CE7" w:rsidP="00C70CDA">
      <w:pPr>
        <w:rPr>
          <w:b/>
          <w:bCs/>
          <w:sz w:val="24"/>
          <w:szCs w:val="24"/>
          <w:u w:val="single"/>
        </w:rPr>
      </w:pPr>
      <w:r>
        <w:rPr>
          <w:b/>
          <w:bCs/>
          <w:sz w:val="24"/>
          <w:szCs w:val="24"/>
        </w:rPr>
        <w:t xml:space="preserve">Salesforce, (2019). Available at: </w:t>
      </w:r>
      <w:hyperlink r:id="rId23" w:history="1">
        <w:r w:rsidRPr="00155103">
          <w:rPr>
            <w:rStyle w:val="Hyperlink"/>
            <w:b/>
            <w:bCs/>
            <w:sz w:val="24"/>
            <w:szCs w:val="24"/>
          </w:rPr>
          <w:t>www.salesforce.com/uk/learning-centre/crm/what-is-crm/</w:t>
        </w:r>
      </w:hyperlink>
      <w:r>
        <w:rPr>
          <w:b/>
          <w:bCs/>
          <w:sz w:val="24"/>
          <w:szCs w:val="24"/>
        </w:rPr>
        <w:t xml:space="preserve"> (Accessed 8</w:t>
      </w:r>
      <w:r w:rsidRPr="00823CE7">
        <w:rPr>
          <w:b/>
          <w:bCs/>
          <w:sz w:val="24"/>
          <w:szCs w:val="24"/>
          <w:vertAlign w:val="superscript"/>
        </w:rPr>
        <w:t>th</w:t>
      </w:r>
      <w:r>
        <w:rPr>
          <w:b/>
          <w:bCs/>
          <w:sz w:val="24"/>
          <w:szCs w:val="24"/>
        </w:rPr>
        <w:t xml:space="preserve"> February 2020).</w:t>
      </w:r>
    </w:p>
    <w:p w14:paraId="3E867584" w14:textId="3FD49CBE" w:rsidR="00823CE7" w:rsidRPr="008E2ED5" w:rsidRDefault="00823CE7">
      <w:pPr>
        <w:rPr>
          <w:b/>
          <w:bCs/>
          <w:sz w:val="24"/>
          <w:szCs w:val="24"/>
        </w:rPr>
      </w:pPr>
    </w:p>
    <w:sectPr w:rsidR="00823CE7" w:rsidRPr="008E2E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254ED6"/>
    <w:multiLevelType w:val="hybridMultilevel"/>
    <w:tmpl w:val="651C4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B60975"/>
    <w:multiLevelType w:val="hybridMultilevel"/>
    <w:tmpl w:val="CD5CCC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E203BB"/>
    <w:multiLevelType w:val="hybridMultilevel"/>
    <w:tmpl w:val="BD8A0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C321F2"/>
    <w:multiLevelType w:val="hybridMultilevel"/>
    <w:tmpl w:val="A63E4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953753"/>
    <w:multiLevelType w:val="hybridMultilevel"/>
    <w:tmpl w:val="61D22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C92CCC"/>
    <w:multiLevelType w:val="hybridMultilevel"/>
    <w:tmpl w:val="B32C3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C6A0D25"/>
    <w:multiLevelType w:val="hybridMultilevel"/>
    <w:tmpl w:val="CD5CCC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1ED5180"/>
    <w:multiLevelType w:val="hybridMultilevel"/>
    <w:tmpl w:val="CCD227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3B527E8"/>
    <w:multiLevelType w:val="hybridMultilevel"/>
    <w:tmpl w:val="CD5CCC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0"/>
  </w:num>
  <w:num w:numId="3">
    <w:abstractNumId w:val="2"/>
  </w:num>
  <w:num w:numId="4">
    <w:abstractNumId w:val="5"/>
  </w:num>
  <w:num w:numId="5">
    <w:abstractNumId w:val="7"/>
  </w:num>
  <w:num w:numId="6">
    <w:abstractNumId w:val="3"/>
  </w:num>
  <w:num w:numId="7">
    <w:abstractNumId w:val="6"/>
  </w:num>
  <w:num w:numId="8">
    <w:abstractNumId w:val="1"/>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18D0"/>
    <w:rsid w:val="00055FAE"/>
    <w:rsid w:val="001F3B4C"/>
    <w:rsid w:val="002116A6"/>
    <w:rsid w:val="002A73F9"/>
    <w:rsid w:val="002F073D"/>
    <w:rsid w:val="00326A8B"/>
    <w:rsid w:val="00392A4B"/>
    <w:rsid w:val="00414B53"/>
    <w:rsid w:val="00415188"/>
    <w:rsid w:val="00455901"/>
    <w:rsid w:val="005F7222"/>
    <w:rsid w:val="006219DA"/>
    <w:rsid w:val="00653BBF"/>
    <w:rsid w:val="00660254"/>
    <w:rsid w:val="006D09E9"/>
    <w:rsid w:val="007073B3"/>
    <w:rsid w:val="00766DEC"/>
    <w:rsid w:val="00823CE7"/>
    <w:rsid w:val="0089016D"/>
    <w:rsid w:val="00890A9F"/>
    <w:rsid w:val="008E2ED5"/>
    <w:rsid w:val="009862B2"/>
    <w:rsid w:val="00A718D0"/>
    <w:rsid w:val="00A809E2"/>
    <w:rsid w:val="00AD5BF3"/>
    <w:rsid w:val="00C70CDA"/>
    <w:rsid w:val="00CC5E24"/>
    <w:rsid w:val="00D30114"/>
    <w:rsid w:val="00DD7BDC"/>
    <w:rsid w:val="00DE1CBD"/>
    <w:rsid w:val="00E176B4"/>
    <w:rsid w:val="00F139C7"/>
    <w:rsid w:val="00F16C74"/>
    <w:rsid w:val="00F42B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02144C"/>
  <w15:chartTrackingRefBased/>
  <w15:docId w15:val="{CD58A17A-4CD4-46C8-9317-ED4FE8E00C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0CD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23CE7"/>
    <w:rPr>
      <w:color w:val="0563C1" w:themeColor="hyperlink"/>
      <w:u w:val="single"/>
    </w:rPr>
  </w:style>
  <w:style w:type="character" w:styleId="UnresolvedMention">
    <w:name w:val="Unresolved Mention"/>
    <w:basedOn w:val="DefaultParagraphFont"/>
    <w:uiPriority w:val="99"/>
    <w:semiHidden/>
    <w:unhideWhenUsed/>
    <w:rsid w:val="00823CE7"/>
    <w:rPr>
      <w:color w:val="605E5C"/>
      <w:shd w:val="clear" w:color="auto" w:fill="E1DFDD"/>
    </w:rPr>
  </w:style>
  <w:style w:type="paragraph" w:styleId="ListParagraph">
    <w:name w:val="List Paragraph"/>
    <w:basedOn w:val="Normal"/>
    <w:uiPriority w:val="34"/>
    <w:qFormat/>
    <w:rsid w:val="00455901"/>
    <w:pPr>
      <w:ind w:left="720"/>
      <w:contextualSpacing/>
    </w:pPr>
  </w:style>
  <w:style w:type="table" w:styleId="TableGrid">
    <w:name w:val="Table Grid"/>
    <w:basedOn w:val="TableNormal"/>
    <w:uiPriority w:val="39"/>
    <w:rsid w:val="00414B5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Colors" Target="diagrams/colors1.xml"/><Relationship Id="rId13" Type="http://schemas.openxmlformats.org/officeDocument/2006/relationships/diagramColors" Target="diagrams/colors2.xml"/><Relationship Id="rId18" Type="http://schemas.openxmlformats.org/officeDocument/2006/relationships/diagramColors" Target="diagrams/colors3.xml"/><Relationship Id="rId3" Type="http://schemas.openxmlformats.org/officeDocument/2006/relationships/settings" Target="settings.xml"/><Relationship Id="rId21" Type="http://schemas.openxmlformats.org/officeDocument/2006/relationships/hyperlink" Target="https://www.forbes.com/sites/forbesagencycouncil/2017/10/24/why-is-customer-relationship-management-so-important/" TargetMode="External"/><Relationship Id="rId7" Type="http://schemas.openxmlformats.org/officeDocument/2006/relationships/diagramQuickStyle" Target="diagrams/quickStyle1.xml"/><Relationship Id="rId12" Type="http://schemas.openxmlformats.org/officeDocument/2006/relationships/diagramQuickStyle" Target="diagrams/quickStyle2.xml"/><Relationship Id="rId17" Type="http://schemas.openxmlformats.org/officeDocument/2006/relationships/diagramQuickStyle" Target="diagrams/quickStyle3.xm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diagramLayout" Target="diagrams/layout3.xml"/><Relationship Id="rId20" Type="http://schemas.openxmlformats.org/officeDocument/2006/relationships/hyperlink" Target="https://www.marketing91.com/swot-analysis-of-asda/" TargetMode="External"/><Relationship Id="rId1" Type="http://schemas.openxmlformats.org/officeDocument/2006/relationships/numbering" Target="numbering.xml"/><Relationship Id="rId6" Type="http://schemas.openxmlformats.org/officeDocument/2006/relationships/diagramLayout" Target="diagrams/layout1.xml"/><Relationship Id="rId11" Type="http://schemas.openxmlformats.org/officeDocument/2006/relationships/diagramLayout" Target="diagrams/layout2.xml"/><Relationship Id="rId24" Type="http://schemas.openxmlformats.org/officeDocument/2006/relationships/fontTable" Target="fontTable.xml"/><Relationship Id="rId5" Type="http://schemas.openxmlformats.org/officeDocument/2006/relationships/diagramData" Target="diagrams/data1.xml"/><Relationship Id="rId15" Type="http://schemas.openxmlformats.org/officeDocument/2006/relationships/diagramData" Target="diagrams/data3.xml"/><Relationship Id="rId23" Type="http://schemas.openxmlformats.org/officeDocument/2006/relationships/hyperlink" Target="http://www.salesforce.com/uk/learning-centre/crm/what-is-crm/" TargetMode="External"/><Relationship Id="rId10" Type="http://schemas.openxmlformats.org/officeDocument/2006/relationships/diagramData" Target="diagrams/data2.xml"/><Relationship Id="rId19" Type="http://schemas.microsoft.com/office/2007/relationships/diagramDrawing" Target="diagrams/drawing3.xml"/><Relationship Id="rId4" Type="http://schemas.openxmlformats.org/officeDocument/2006/relationships/webSettings" Target="webSettings.xml"/><Relationship Id="rId9" Type="http://schemas.microsoft.com/office/2007/relationships/diagramDrawing" Target="diagrams/drawing1.xml"/><Relationship Id="rId14" Type="http://schemas.microsoft.com/office/2007/relationships/diagramDrawing" Target="diagrams/drawing2.xml"/><Relationship Id="rId22" Type="http://schemas.openxmlformats.org/officeDocument/2006/relationships/hyperlink" Target="https://www.targetintegration.com/advantages-and-disadvantages-of-crm/" TargetMode="Externa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024CF59-1373-4D51-8A23-CDA50812F00F}" type="doc">
      <dgm:prSet loTypeId="urn:microsoft.com/office/officeart/2005/8/layout/hProcess4" loCatId="process" qsTypeId="urn:microsoft.com/office/officeart/2005/8/quickstyle/simple1" qsCatId="simple" csTypeId="urn:microsoft.com/office/officeart/2005/8/colors/colorful1" csCatId="colorful" phldr="1"/>
      <dgm:spPr/>
      <dgm:t>
        <a:bodyPr/>
        <a:lstStyle/>
        <a:p>
          <a:endParaRPr lang="en-GB"/>
        </a:p>
      </dgm:t>
    </dgm:pt>
    <dgm:pt modelId="{6B40DD62-9FAC-49C5-834A-907D4E6E3785}">
      <dgm:prSet phldrT="[Text]"/>
      <dgm:spPr/>
      <dgm:t>
        <a:bodyPr/>
        <a:lstStyle/>
        <a:p>
          <a:r>
            <a:rPr lang="en-GB"/>
            <a:t>1965 </a:t>
          </a:r>
        </a:p>
      </dgm:t>
    </dgm:pt>
    <dgm:pt modelId="{AE4728B6-53E8-4255-9DBE-564B543459F6}" type="parTrans" cxnId="{69258DF5-78B3-4596-9B56-4C65EB8C94A4}">
      <dgm:prSet/>
      <dgm:spPr/>
      <dgm:t>
        <a:bodyPr/>
        <a:lstStyle/>
        <a:p>
          <a:endParaRPr lang="en-GB"/>
        </a:p>
      </dgm:t>
    </dgm:pt>
    <dgm:pt modelId="{3A53A6B0-09AE-4A9F-A93F-FBBBCF6C5323}" type="sibTrans" cxnId="{69258DF5-78B3-4596-9B56-4C65EB8C94A4}">
      <dgm:prSet/>
      <dgm:spPr/>
      <dgm:t>
        <a:bodyPr/>
        <a:lstStyle/>
        <a:p>
          <a:endParaRPr lang="en-GB"/>
        </a:p>
      </dgm:t>
    </dgm:pt>
    <dgm:pt modelId="{A1598BBB-9F40-4BD6-8C10-A542C3333C30}">
      <dgm:prSet phldrT="[Text]"/>
      <dgm:spPr/>
      <dgm:t>
        <a:bodyPr/>
        <a:lstStyle/>
        <a:p>
          <a:r>
            <a:rPr lang="en-GB"/>
            <a:t>Asda was born</a:t>
          </a:r>
        </a:p>
      </dgm:t>
    </dgm:pt>
    <dgm:pt modelId="{B0552E97-55C3-48F0-B5BA-79C96F680685}" type="parTrans" cxnId="{CFD25177-98A9-4DD7-AE6D-D50909328E98}">
      <dgm:prSet/>
      <dgm:spPr/>
      <dgm:t>
        <a:bodyPr/>
        <a:lstStyle/>
        <a:p>
          <a:endParaRPr lang="en-GB"/>
        </a:p>
      </dgm:t>
    </dgm:pt>
    <dgm:pt modelId="{AEB76FFC-89CC-4377-9AAC-2205BB8BA985}" type="sibTrans" cxnId="{CFD25177-98A9-4DD7-AE6D-D50909328E98}">
      <dgm:prSet/>
      <dgm:spPr/>
      <dgm:t>
        <a:bodyPr/>
        <a:lstStyle/>
        <a:p>
          <a:endParaRPr lang="en-GB"/>
        </a:p>
      </dgm:t>
    </dgm:pt>
    <dgm:pt modelId="{54A32709-A28A-4936-90C7-26B5523052D1}">
      <dgm:prSet phldrT="[Text]"/>
      <dgm:spPr/>
      <dgm:t>
        <a:bodyPr/>
        <a:lstStyle/>
        <a:p>
          <a:r>
            <a:rPr lang="en-GB"/>
            <a:t>1967</a:t>
          </a:r>
        </a:p>
      </dgm:t>
    </dgm:pt>
    <dgm:pt modelId="{F46FE871-A3A9-43A6-AF11-86D4D8661E44}" type="parTrans" cxnId="{08DCA685-F15B-49BF-A1AE-E779C8308C3B}">
      <dgm:prSet/>
      <dgm:spPr/>
      <dgm:t>
        <a:bodyPr/>
        <a:lstStyle/>
        <a:p>
          <a:endParaRPr lang="en-GB"/>
        </a:p>
      </dgm:t>
    </dgm:pt>
    <dgm:pt modelId="{502939D0-00EA-4826-BC3C-6A16434A9CB3}" type="sibTrans" cxnId="{08DCA685-F15B-49BF-A1AE-E779C8308C3B}">
      <dgm:prSet/>
      <dgm:spPr/>
      <dgm:t>
        <a:bodyPr/>
        <a:lstStyle/>
        <a:p>
          <a:endParaRPr lang="en-GB"/>
        </a:p>
      </dgm:t>
    </dgm:pt>
    <dgm:pt modelId="{363EFA69-C501-453F-A07F-F0CDE51DA61D}">
      <dgm:prSet phldrT="[Text]"/>
      <dgm:spPr/>
      <dgm:t>
        <a:bodyPr/>
        <a:lstStyle/>
        <a:p>
          <a:r>
            <a:rPr lang="en-GB"/>
            <a:t>very first discount petrol station</a:t>
          </a:r>
        </a:p>
      </dgm:t>
    </dgm:pt>
    <dgm:pt modelId="{E98B56E4-3962-47E9-807E-014F4A48542E}" type="parTrans" cxnId="{5EEAC506-D9C2-43D3-B799-66631F718BC7}">
      <dgm:prSet/>
      <dgm:spPr/>
      <dgm:t>
        <a:bodyPr/>
        <a:lstStyle/>
        <a:p>
          <a:endParaRPr lang="en-GB"/>
        </a:p>
      </dgm:t>
    </dgm:pt>
    <dgm:pt modelId="{A8E25046-1350-484D-B136-85F7FEAE6595}" type="sibTrans" cxnId="{5EEAC506-D9C2-43D3-B799-66631F718BC7}">
      <dgm:prSet/>
      <dgm:spPr/>
      <dgm:t>
        <a:bodyPr/>
        <a:lstStyle/>
        <a:p>
          <a:endParaRPr lang="en-GB"/>
        </a:p>
      </dgm:t>
    </dgm:pt>
    <dgm:pt modelId="{48B82993-B0BB-4CFB-B6A4-45C31A8D83A4}">
      <dgm:prSet phldrT="[Text]"/>
      <dgm:spPr/>
      <dgm:t>
        <a:bodyPr/>
        <a:lstStyle/>
        <a:p>
          <a:endParaRPr lang="en-GB"/>
        </a:p>
      </dgm:t>
    </dgm:pt>
    <dgm:pt modelId="{8C2C8981-9001-46B4-ABAD-A637A508FA8D}" type="parTrans" cxnId="{32F5619C-4963-4B89-8A32-C28690824BB0}">
      <dgm:prSet/>
      <dgm:spPr/>
      <dgm:t>
        <a:bodyPr/>
        <a:lstStyle/>
        <a:p>
          <a:endParaRPr lang="en-GB"/>
        </a:p>
      </dgm:t>
    </dgm:pt>
    <dgm:pt modelId="{2C734A6E-C1E4-45D6-91F8-75D0F9E9D797}" type="sibTrans" cxnId="{32F5619C-4963-4B89-8A32-C28690824BB0}">
      <dgm:prSet/>
      <dgm:spPr/>
      <dgm:t>
        <a:bodyPr/>
        <a:lstStyle/>
        <a:p>
          <a:endParaRPr lang="en-GB"/>
        </a:p>
      </dgm:t>
    </dgm:pt>
    <dgm:pt modelId="{3F247F3B-987A-4370-A70A-6629C83A51F5}">
      <dgm:prSet phldrT="[Text]"/>
      <dgm:spPr/>
      <dgm:t>
        <a:bodyPr/>
        <a:lstStyle/>
        <a:p>
          <a:r>
            <a:rPr lang="en-GB"/>
            <a:t>1977</a:t>
          </a:r>
        </a:p>
      </dgm:t>
    </dgm:pt>
    <dgm:pt modelId="{CE0DD1A9-E99C-4B8D-8E64-8D51A387470C}" type="parTrans" cxnId="{1F313DB4-3066-4F91-BB92-1658EDBF4FA4}">
      <dgm:prSet/>
      <dgm:spPr/>
      <dgm:t>
        <a:bodyPr/>
        <a:lstStyle/>
        <a:p>
          <a:endParaRPr lang="en-GB"/>
        </a:p>
      </dgm:t>
    </dgm:pt>
    <dgm:pt modelId="{E3FC16BF-FE4F-4115-88AF-A8B8C118DEBF}" type="sibTrans" cxnId="{1F313DB4-3066-4F91-BB92-1658EDBF4FA4}">
      <dgm:prSet/>
      <dgm:spPr/>
      <dgm:t>
        <a:bodyPr/>
        <a:lstStyle/>
        <a:p>
          <a:endParaRPr lang="en-GB"/>
        </a:p>
      </dgm:t>
    </dgm:pt>
    <dgm:pt modelId="{70D572C5-8AEF-41A4-B4F8-F676295489FD}">
      <dgm:prSet phldrT="[Text]"/>
      <dgm:spPr/>
      <dgm:t>
        <a:bodyPr/>
        <a:lstStyle/>
        <a:p>
          <a:r>
            <a:rPr lang="en-GB"/>
            <a:t>Asda price advert famous pocket tap</a:t>
          </a:r>
        </a:p>
      </dgm:t>
    </dgm:pt>
    <dgm:pt modelId="{6DE239A0-3023-4BE7-8231-9AD79059C88F}" type="parTrans" cxnId="{DF0E698E-DBAA-4A2E-8646-37BBAD9D3FC8}">
      <dgm:prSet/>
      <dgm:spPr/>
      <dgm:t>
        <a:bodyPr/>
        <a:lstStyle/>
        <a:p>
          <a:endParaRPr lang="en-GB"/>
        </a:p>
      </dgm:t>
    </dgm:pt>
    <dgm:pt modelId="{60B1F295-3BF8-4D5A-9445-34B0B363518E}" type="sibTrans" cxnId="{DF0E698E-DBAA-4A2E-8646-37BBAD9D3FC8}">
      <dgm:prSet/>
      <dgm:spPr/>
      <dgm:t>
        <a:bodyPr/>
        <a:lstStyle/>
        <a:p>
          <a:endParaRPr lang="en-GB"/>
        </a:p>
      </dgm:t>
    </dgm:pt>
    <dgm:pt modelId="{01E404EB-8B3A-4E13-BF53-80496A78996B}">
      <dgm:prSet phldrT="[Text]"/>
      <dgm:spPr/>
      <dgm:t>
        <a:bodyPr/>
        <a:lstStyle/>
        <a:p>
          <a:r>
            <a:rPr lang="en-GB"/>
            <a:t>1989-90</a:t>
          </a:r>
        </a:p>
      </dgm:t>
    </dgm:pt>
    <dgm:pt modelId="{CAC3F6ED-8659-48D3-9E53-002B8F4605D2}" type="parTrans" cxnId="{5AA2843A-4F5E-46FA-91C6-CF221E52DECA}">
      <dgm:prSet/>
      <dgm:spPr/>
      <dgm:t>
        <a:bodyPr/>
        <a:lstStyle/>
        <a:p>
          <a:endParaRPr lang="en-GB"/>
        </a:p>
      </dgm:t>
    </dgm:pt>
    <dgm:pt modelId="{FF108A72-FB5A-41F8-AD5F-3933C480867B}" type="sibTrans" cxnId="{5AA2843A-4F5E-46FA-91C6-CF221E52DECA}">
      <dgm:prSet/>
      <dgm:spPr/>
      <dgm:t>
        <a:bodyPr/>
        <a:lstStyle/>
        <a:p>
          <a:endParaRPr lang="en-GB"/>
        </a:p>
      </dgm:t>
    </dgm:pt>
    <dgm:pt modelId="{DFD67B79-18DC-495A-B648-72FD65A0C326}">
      <dgm:prSet phldrT="[Text]"/>
      <dgm:spPr/>
      <dgm:t>
        <a:bodyPr/>
        <a:lstStyle/>
        <a:p>
          <a:endParaRPr lang="en-GB"/>
        </a:p>
      </dgm:t>
    </dgm:pt>
    <dgm:pt modelId="{52D39C65-47E0-407E-B0B1-20DBB1AB453F}" type="parTrans" cxnId="{EBDC88B1-A38E-4F4D-91FA-6B10006F290B}">
      <dgm:prSet/>
      <dgm:spPr/>
      <dgm:t>
        <a:bodyPr/>
        <a:lstStyle/>
        <a:p>
          <a:endParaRPr lang="en-GB"/>
        </a:p>
      </dgm:t>
    </dgm:pt>
    <dgm:pt modelId="{FE63B0F9-4122-4717-AC0F-3A9C7CD22372}" type="sibTrans" cxnId="{EBDC88B1-A38E-4F4D-91FA-6B10006F290B}">
      <dgm:prSet/>
      <dgm:spPr/>
      <dgm:t>
        <a:bodyPr/>
        <a:lstStyle/>
        <a:p>
          <a:endParaRPr lang="en-GB"/>
        </a:p>
      </dgm:t>
    </dgm:pt>
    <dgm:pt modelId="{AC41AC66-98FF-4267-99F7-E6A355D07492}">
      <dgm:prSet/>
      <dgm:spPr/>
      <dgm:t>
        <a:bodyPr/>
        <a:lstStyle/>
        <a:p>
          <a:r>
            <a:rPr lang="en-GB"/>
            <a:t>George brand created</a:t>
          </a:r>
        </a:p>
      </dgm:t>
    </dgm:pt>
    <dgm:pt modelId="{8F9587A7-FFD3-49F6-B177-ABE3DFA110E2}" type="parTrans" cxnId="{E8009D1C-FDB1-47D2-8398-028F51F78DF4}">
      <dgm:prSet/>
      <dgm:spPr/>
      <dgm:t>
        <a:bodyPr/>
        <a:lstStyle/>
        <a:p>
          <a:endParaRPr lang="en-GB"/>
        </a:p>
      </dgm:t>
    </dgm:pt>
    <dgm:pt modelId="{CEF65B82-0FA5-4AA5-9105-7FC02A1F9957}" type="sibTrans" cxnId="{E8009D1C-FDB1-47D2-8398-028F51F78DF4}">
      <dgm:prSet/>
      <dgm:spPr/>
      <dgm:t>
        <a:bodyPr/>
        <a:lstStyle/>
        <a:p>
          <a:endParaRPr lang="en-GB"/>
        </a:p>
      </dgm:t>
    </dgm:pt>
    <dgm:pt modelId="{E9B799FB-A464-48D7-BFFB-82BA6687CD16}" type="pres">
      <dgm:prSet presAssocID="{7024CF59-1373-4D51-8A23-CDA50812F00F}" presName="Name0" presStyleCnt="0">
        <dgm:presLayoutVars>
          <dgm:dir/>
          <dgm:animLvl val="lvl"/>
          <dgm:resizeHandles val="exact"/>
        </dgm:presLayoutVars>
      </dgm:prSet>
      <dgm:spPr/>
    </dgm:pt>
    <dgm:pt modelId="{E446D68C-EE3B-4AE1-B386-67A7159D58D3}" type="pres">
      <dgm:prSet presAssocID="{7024CF59-1373-4D51-8A23-CDA50812F00F}" presName="tSp" presStyleCnt="0"/>
      <dgm:spPr/>
    </dgm:pt>
    <dgm:pt modelId="{28804BAE-0FD7-413C-8BE6-DB96284F37FD}" type="pres">
      <dgm:prSet presAssocID="{7024CF59-1373-4D51-8A23-CDA50812F00F}" presName="bSp" presStyleCnt="0"/>
      <dgm:spPr/>
    </dgm:pt>
    <dgm:pt modelId="{AE422754-2E60-4A0A-9235-19C8F7855BBF}" type="pres">
      <dgm:prSet presAssocID="{7024CF59-1373-4D51-8A23-CDA50812F00F}" presName="process" presStyleCnt="0"/>
      <dgm:spPr/>
    </dgm:pt>
    <dgm:pt modelId="{FB385391-D104-46DB-9B59-3C217BBFDCC7}" type="pres">
      <dgm:prSet presAssocID="{6B40DD62-9FAC-49C5-834A-907D4E6E3785}" presName="composite1" presStyleCnt="0"/>
      <dgm:spPr/>
    </dgm:pt>
    <dgm:pt modelId="{E63ED1C6-2E4A-4D74-A4A5-5064F3F01B91}" type="pres">
      <dgm:prSet presAssocID="{6B40DD62-9FAC-49C5-834A-907D4E6E3785}" presName="dummyNode1" presStyleLbl="node1" presStyleIdx="0" presStyleCnt="4"/>
      <dgm:spPr/>
    </dgm:pt>
    <dgm:pt modelId="{06691149-3EC7-4A57-AE5D-85E3F7DB57BC}" type="pres">
      <dgm:prSet presAssocID="{6B40DD62-9FAC-49C5-834A-907D4E6E3785}" presName="childNode1" presStyleLbl="bgAcc1" presStyleIdx="0" presStyleCnt="4">
        <dgm:presLayoutVars>
          <dgm:bulletEnabled val="1"/>
        </dgm:presLayoutVars>
      </dgm:prSet>
      <dgm:spPr/>
    </dgm:pt>
    <dgm:pt modelId="{C5874070-742C-4189-A7F2-5AA25E1CD7A1}" type="pres">
      <dgm:prSet presAssocID="{6B40DD62-9FAC-49C5-834A-907D4E6E3785}" presName="childNode1tx" presStyleLbl="bgAcc1" presStyleIdx="0" presStyleCnt="4">
        <dgm:presLayoutVars>
          <dgm:bulletEnabled val="1"/>
        </dgm:presLayoutVars>
      </dgm:prSet>
      <dgm:spPr/>
    </dgm:pt>
    <dgm:pt modelId="{AE8C2859-3797-49B1-8F4C-E6E007F99F42}" type="pres">
      <dgm:prSet presAssocID="{6B40DD62-9FAC-49C5-834A-907D4E6E3785}" presName="parentNode1" presStyleLbl="node1" presStyleIdx="0" presStyleCnt="4">
        <dgm:presLayoutVars>
          <dgm:chMax val="1"/>
          <dgm:bulletEnabled val="1"/>
        </dgm:presLayoutVars>
      </dgm:prSet>
      <dgm:spPr/>
    </dgm:pt>
    <dgm:pt modelId="{7DCF80A9-99C1-4544-AB39-E228CA1762CB}" type="pres">
      <dgm:prSet presAssocID="{6B40DD62-9FAC-49C5-834A-907D4E6E3785}" presName="connSite1" presStyleCnt="0"/>
      <dgm:spPr/>
    </dgm:pt>
    <dgm:pt modelId="{2FDE013F-16C2-48B6-AF97-54740499549C}" type="pres">
      <dgm:prSet presAssocID="{3A53A6B0-09AE-4A9F-A93F-FBBBCF6C5323}" presName="Name9" presStyleLbl="sibTrans2D1" presStyleIdx="0" presStyleCnt="3"/>
      <dgm:spPr/>
    </dgm:pt>
    <dgm:pt modelId="{0CBBD087-5872-45A7-BED6-02D5A2009DDF}" type="pres">
      <dgm:prSet presAssocID="{54A32709-A28A-4936-90C7-26B5523052D1}" presName="composite2" presStyleCnt="0"/>
      <dgm:spPr/>
    </dgm:pt>
    <dgm:pt modelId="{2A4F4A29-D6F3-4739-814D-E793FCDFF2A7}" type="pres">
      <dgm:prSet presAssocID="{54A32709-A28A-4936-90C7-26B5523052D1}" presName="dummyNode2" presStyleLbl="node1" presStyleIdx="0" presStyleCnt="4"/>
      <dgm:spPr/>
    </dgm:pt>
    <dgm:pt modelId="{9F8400C5-9EBB-45F2-91A3-4E2AF6662ED4}" type="pres">
      <dgm:prSet presAssocID="{54A32709-A28A-4936-90C7-26B5523052D1}" presName="childNode2" presStyleLbl="bgAcc1" presStyleIdx="1" presStyleCnt="4">
        <dgm:presLayoutVars>
          <dgm:bulletEnabled val="1"/>
        </dgm:presLayoutVars>
      </dgm:prSet>
      <dgm:spPr/>
    </dgm:pt>
    <dgm:pt modelId="{BCCCC7FB-64DD-4D80-8F98-15F18A2C9A7A}" type="pres">
      <dgm:prSet presAssocID="{54A32709-A28A-4936-90C7-26B5523052D1}" presName="childNode2tx" presStyleLbl="bgAcc1" presStyleIdx="1" presStyleCnt="4">
        <dgm:presLayoutVars>
          <dgm:bulletEnabled val="1"/>
        </dgm:presLayoutVars>
      </dgm:prSet>
      <dgm:spPr/>
    </dgm:pt>
    <dgm:pt modelId="{D1CEC7AF-3228-4F4E-8BD9-543FC4B88469}" type="pres">
      <dgm:prSet presAssocID="{54A32709-A28A-4936-90C7-26B5523052D1}" presName="parentNode2" presStyleLbl="node1" presStyleIdx="1" presStyleCnt="4">
        <dgm:presLayoutVars>
          <dgm:chMax val="0"/>
          <dgm:bulletEnabled val="1"/>
        </dgm:presLayoutVars>
      </dgm:prSet>
      <dgm:spPr/>
    </dgm:pt>
    <dgm:pt modelId="{BA95103A-D175-4AAA-96C6-35B51A3C2BB8}" type="pres">
      <dgm:prSet presAssocID="{54A32709-A28A-4936-90C7-26B5523052D1}" presName="connSite2" presStyleCnt="0"/>
      <dgm:spPr/>
    </dgm:pt>
    <dgm:pt modelId="{99D8722B-BF87-4077-9717-5D12E63B8D9B}" type="pres">
      <dgm:prSet presAssocID="{502939D0-00EA-4826-BC3C-6A16434A9CB3}" presName="Name18" presStyleLbl="sibTrans2D1" presStyleIdx="1" presStyleCnt="3"/>
      <dgm:spPr/>
    </dgm:pt>
    <dgm:pt modelId="{90632AB6-F067-42C5-A0B6-BC4A013223D7}" type="pres">
      <dgm:prSet presAssocID="{3F247F3B-987A-4370-A70A-6629C83A51F5}" presName="composite1" presStyleCnt="0"/>
      <dgm:spPr/>
    </dgm:pt>
    <dgm:pt modelId="{CB6A30E4-579B-4E86-957E-B4EBCC4CDD75}" type="pres">
      <dgm:prSet presAssocID="{3F247F3B-987A-4370-A70A-6629C83A51F5}" presName="dummyNode1" presStyleLbl="node1" presStyleIdx="1" presStyleCnt="4"/>
      <dgm:spPr/>
    </dgm:pt>
    <dgm:pt modelId="{1284BEF7-E90A-4BA3-80C9-4DA395FDC283}" type="pres">
      <dgm:prSet presAssocID="{3F247F3B-987A-4370-A70A-6629C83A51F5}" presName="childNode1" presStyleLbl="bgAcc1" presStyleIdx="2" presStyleCnt="4">
        <dgm:presLayoutVars>
          <dgm:bulletEnabled val="1"/>
        </dgm:presLayoutVars>
      </dgm:prSet>
      <dgm:spPr/>
    </dgm:pt>
    <dgm:pt modelId="{318B3E00-6197-4D3D-9413-7ED708B2A896}" type="pres">
      <dgm:prSet presAssocID="{3F247F3B-987A-4370-A70A-6629C83A51F5}" presName="childNode1tx" presStyleLbl="bgAcc1" presStyleIdx="2" presStyleCnt="4">
        <dgm:presLayoutVars>
          <dgm:bulletEnabled val="1"/>
        </dgm:presLayoutVars>
      </dgm:prSet>
      <dgm:spPr/>
    </dgm:pt>
    <dgm:pt modelId="{5ADCE003-66D6-4A7F-A394-BA0AB5C9DC60}" type="pres">
      <dgm:prSet presAssocID="{3F247F3B-987A-4370-A70A-6629C83A51F5}" presName="parentNode1" presStyleLbl="node1" presStyleIdx="2" presStyleCnt="4">
        <dgm:presLayoutVars>
          <dgm:chMax val="1"/>
          <dgm:bulletEnabled val="1"/>
        </dgm:presLayoutVars>
      </dgm:prSet>
      <dgm:spPr/>
    </dgm:pt>
    <dgm:pt modelId="{4892278A-78CF-4CA3-8B06-C9CBDAB1C568}" type="pres">
      <dgm:prSet presAssocID="{3F247F3B-987A-4370-A70A-6629C83A51F5}" presName="connSite1" presStyleCnt="0"/>
      <dgm:spPr/>
    </dgm:pt>
    <dgm:pt modelId="{D356480D-1285-4D85-92F1-38B42E628514}" type="pres">
      <dgm:prSet presAssocID="{E3FC16BF-FE4F-4115-88AF-A8B8C118DEBF}" presName="Name9" presStyleLbl="sibTrans2D1" presStyleIdx="2" presStyleCnt="3"/>
      <dgm:spPr/>
    </dgm:pt>
    <dgm:pt modelId="{550569ED-663F-4EC1-9161-C49C847BE53F}" type="pres">
      <dgm:prSet presAssocID="{01E404EB-8B3A-4E13-BF53-80496A78996B}" presName="composite2" presStyleCnt="0"/>
      <dgm:spPr/>
    </dgm:pt>
    <dgm:pt modelId="{B44FE339-D15E-4F3A-AC3E-F53604B1CFF7}" type="pres">
      <dgm:prSet presAssocID="{01E404EB-8B3A-4E13-BF53-80496A78996B}" presName="dummyNode2" presStyleLbl="node1" presStyleIdx="2" presStyleCnt="4"/>
      <dgm:spPr/>
    </dgm:pt>
    <dgm:pt modelId="{9F6A7B2C-CA7C-41B9-B7EA-EA856066458E}" type="pres">
      <dgm:prSet presAssocID="{01E404EB-8B3A-4E13-BF53-80496A78996B}" presName="childNode2" presStyleLbl="bgAcc1" presStyleIdx="3" presStyleCnt="4">
        <dgm:presLayoutVars>
          <dgm:bulletEnabled val="1"/>
        </dgm:presLayoutVars>
      </dgm:prSet>
      <dgm:spPr/>
    </dgm:pt>
    <dgm:pt modelId="{DA517244-0224-42CB-9877-761941F9C2ED}" type="pres">
      <dgm:prSet presAssocID="{01E404EB-8B3A-4E13-BF53-80496A78996B}" presName="childNode2tx" presStyleLbl="bgAcc1" presStyleIdx="3" presStyleCnt="4">
        <dgm:presLayoutVars>
          <dgm:bulletEnabled val="1"/>
        </dgm:presLayoutVars>
      </dgm:prSet>
      <dgm:spPr/>
    </dgm:pt>
    <dgm:pt modelId="{39AAD71A-B8DA-428F-A9C7-42BB162CCFE3}" type="pres">
      <dgm:prSet presAssocID="{01E404EB-8B3A-4E13-BF53-80496A78996B}" presName="parentNode2" presStyleLbl="node1" presStyleIdx="3" presStyleCnt="4">
        <dgm:presLayoutVars>
          <dgm:chMax val="0"/>
          <dgm:bulletEnabled val="1"/>
        </dgm:presLayoutVars>
      </dgm:prSet>
      <dgm:spPr/>
    </dgm:pt>
    <dgm:pt modelId="{1122B63E-B8D8-4FD7-85F0-47E9E74DE862}" type="pres">
      <dgm:prSet presAssocID="{01E404EB-8B3A-4E13-BF53-80496A78996B}" presName="connSite2" presStyleCnt="0"/>
      <dgm:spPr/>
    </dgm:pt>
  </dgm:ptLst>
  <dgm:cxnLst>
    <dgm:cxn modelId="{5EEAC506-D9C2-43D3-B799-66631F718BC7}" srcId="{54A32709-A28A-4936-90C7-26B5523052D1}" destId="{363EFA69-C501-453F-A07F-F0CDE51DA61D}" srcOrd="0" destOrd="0" parTransId="{E98B56E4-3962-47E9-807E-014F4A48542E}" sibTransId="{A8E25046-1350-484D-B136-85F7FEAE6595}"/>
    <dgm:cxn modelId="{9A58CE13-C03C-44D7-BC3E-88F0450BB565}" type="presOf" srcId="{DFD67B79-18DC-495A-B648-72FD65A0C326}" destId="{318B3E00-6197-4D3D-9413-7ED708B2A896}" srcOrd="1" destOrd="1" presId="urn:microsoft.com/office/officeart/2005/8/layout/hProcess4"/>
    <dgm:cxn modelId="{66E3D714-9785-4604-8393-456B4030176C}" type="presOf" srcId="{48B82993-B0BB-4CFB-B6A4-45C31A8D83A4}" destId="{BCCCC7FB-64DD-4D80-8F98-15F18A2C9A7A}" srcOrd="1" destOrd="1" presId="urn:microsoft.com/office/officeart/2005/8/layout/hProcess4"/>
    <dgm:cxn modelId="{7452D31A-B0F1-453A-A451-8E3CCD97CA8D}" type="presOf" srcId="{3A53A6B0-09AE-4A9F-A93F-FBBBCF6C5323}" destId="{2FDE013F-16C2-48B6-AF97-54740499549C}" srcOrd="0" destOrd="0" presId="urn:microsoft.com/office/officeart/2005/8/layout/hProcess4"/>
    <dgm:cxn modelId="{E8009D1C-FDB1-47D2-8398-028F51F78DF4}" srcId="{01E404EB-8B3A-4E13-BF53-80496A78996B}" destId="{AC41AC66-98FF-4267-99F7-E6A355D07492}" srcOrd="0" destOrd="0" parTransId="{8F9587A7-FFD3-49F6-B177-ABE3DFA110E2}" sibTransId="{CEF65B82-0FA5-4AA5-9105-7FC02A1F9957}"/>
    <dgm:cxn modelId="{4406CE22-DBC2-4264-8753-9F4DD7D62902}" type="presOf" srcId="{70D572C5-8AEF-41A4-B4F8-F676295489FD}" destId="{1284BEF7-E90A-4BA3-80C9-4DA395FDC283}" srcOrd="0" destOrd="0" presId="urn:microsoft.com/office/officeart/2005/8/layout/hProcess4"/>
    <dgm:cxn modelId="{02AA3532-2534-4540-A91A-1E81C8D02706}" type="presOf" srcId="{01E404EB-8B3A-4E13-BF53-80496A78996B}" destId="{39AAD71A-B8DA-428F-A9C7-42BB162CCFE3}" srcOrd="0" destOrd="0" presId="urn:microsoft.com/office/officeart/2005/8/layout/hProcess4"/>
    <dgm:cxn modelId="{74676432-121E-46D9-912A-45DA313A7A69}" type="presOf" srcId="{AC41AC66-98FF-4267-99F7-E6A355D07492}" destId="{DA517244-0224-42CB-9877-761941F9C2ED}" srcOrd="1" destOrd="0" presId="urn:microsoft.com/office/officeart/2005/8/layout/hProcess4"/>
    <dgm:cxn modelId="{5AA2843A-4F5E-46FA-91C6-CF221E52DECA}" srcId="{7024CF59-1373-4D51-8A23-CDA50812F00F}" destId="{01E404EB-8B3A-4E13-BF53-80496A78996B}" srcOrd="3" destOrd="0" parTransId="{CAC3F6ED-8659-48D3-9E53-002B8F4605D2}" sibTransId="{FF108A72-FB5A-41F8-AD5F-3933C480867B}"/>
    <dgm:cxn modelId="{849C1D65-4442-49B3-90D6-94535CE3AD70}" type="presOf" srcId="{AC41AC66-98FF-4267-99F7-E6A355D07492}" destId="{9F6A7B2C-CA7C-41B9-B7EA-EA856066458E}" srcOrd="0" destOrd="0" presId="urn:microsoft.com/office/officeart/2005/8/layout/hProcess4"/>
    <dgm:cxn modelId="{19106B6C-5F38-4FE6-8594-5281F3775D55}" type="presOf" srcId="{3F247F3B-987A-4370-A70A-6629C83A51F5}" destId="{5ADCE003-66D6-4A7F-A394-BA0AB5C9DC60}" srcOrd="0" destOrd="0" presId="urn:microsoft.com/office/officeart/2005/8/layout/hProcess4"/>
    <dgm:cxn modelId="{BA2FF76D-F607-4CD8-9F89-4F78664D49FD}" type="presOf" srcId="{A1598BBB-9F40-4BD6-8C10-A542C3333C30}" destId="{C5874070-742C-4189-A7F2-5AA25E1CD7A1}" srcOrd="1" destOrd="0" presId="urn:microsoft.com/office/officeart/2005/8/layout/hProcess4"/>
    <dgm:cxn modelId="{8965EA4F-C54D-4E15-A266-DEC25E2DA215}" type="presOf" srcId="{DFD67B79-18DC-495A-B648-72FD65A0C326}" destId="{1284BEF7-E90A-4BA3-80C9-4DA395FDC283}" srcOrd="0" destOrd="1" presId="urn:microsoft.com/office/officeart/2005/8/layout/hProcess4"/>
    <dgm:cxn modelId="{285CB871-0CEA-436F-8B97-497568F2036B}" type="presOf" srcId="{E3FC16BF-FE4F-4115-88AF-A8B8C118DEBF}" destId="{D356480D-1285-4D85-92F1-38B42E628514}" srcOrd="0" destOrd="0" presId="urn:microsoft.com/office/officeart/2005/8/layout/hProcess4"/>
    <dgm:cxn modelId="{9B4B9574-7049-4B11-BEA6-B81DDA4CC63D}" type="presOf" srcId="{A1598BBB-9F40-4BD6-8C10-A542C3333C30}" destId="{06691149-3EC7-4A57-AE5D-85E3F7DB57BC}" srcOrd="0" destOrd="0" presId="urn:microsoft.com/office/officeart/2005/8/layout/hProcess4"/>
    <dgm:cxn modelId="{CFD25177-98A9-4DD7-AE6D-D50909328E98}" srcId="{6B40DD62-9FAC-49C5-834A-907D4E6E3785}" destId="{A1598BBB-9F40-4BD6-8C10-A542C3333C30}" srcOrd="0" destOrd="0" parTransId="{B0552E97-55C3-48F0-B5BA-79C96F680685}" sibTransId="{AEB76FFC-89CC-4377-9AAC-2205BB8BA985}"/>
    <dgm:cxn modelId="{08DCA685-F15B-49BF-A1AE-E779C8308C3B}" srcId="{7024CF59-1373-4D51-8A23-CDA50812F00F}" destId="{54A32709-A28A-4936-90C7-26B5523052D1}" srcOrd="1" destOrd="0" parTransId="{F46FE871-A3A9-43A6-AF11-86D4D8661E44}" sibTransId="{502939D0-00EA-4826-BC3C-6A16434A9CB3}"/>
    <dgm:cxn modelId="{DF0E698E-DBAA-4A2E-8646-37BBAD9D3FC8}" srcId="{3F247F3B-987A-4370-A70A-6629C83A51F5}" destId="{70D572C5-8AEF-41A4-B4F8-F676295489FD}" srcOrd="0" destOrd="0" parTransId="{6DE239A0-3023-4BE7-8231-9AD79059C88F}" sibTransId="{60B1F295-3BF8-4D5A-9445-34B0B363518E}"/>
    <dgm:cxn modelId="{030A5297-3834-4373-9DB3-7D97B553967F}" type="presOf" srcId="{48B82993-B0BB-4CFB-B6A4-45C31A8D83A4}" destId="{9F8400C5-9EBB-45F2-91A3-4E2AF6662ED4}" srcOrd="0" destOrd="1" presId="urn:microsoft.com/office/officeart/2005/8/layout/hProcess4"/>
    <dgm:cxn modelId="{32F5619C-4963-4B89-8A32-C28690824BB0}" srcId="{54A32709-A28A-4936-90C7-26B5523052D1}" destId="{48B82993-B0BB-4CFB-B6A4-45C31A8D83A4}" srcOrd="1" destOrd="0" parTransId="{8C2C8981-9001-46B4-ABAD-A637A508FA8D}" sibTransId="{2C734A6E-C1E4-45D6-91F8-75D0F9E9D797}"/>
    <dgm:cxn modelId="{A79F19A3-B8E4-4C81-8E78-90436F5E120C}" type="presOf" srcId="{363EFA69-C501-453F-A07F-F0CDE51DA61D}" destId="{BCCCC7FB-64DD-4D80-8F98-15F18A2C9A7A}" srcOrd="1" destOrd="0" presId="urn:microsoft.com/office/officeart/2005/8/layout/hProcess4"/>
    <dgm:cxn modelId="{E1E36AAC-B7A6-4DD7-80A6-0CB42C57F025}" type="presOf" srcId="{54A32709-A28A-4936-90C7-26B5523052D1}" destId="{D1CEC7AF-3228-4F4E-8BD9-543FC4B88469}" srcOrd="0" destOrd="0" presId="urn:microsoft.com/office/officeart/2005/8/layout/hProcess4"/>
    <dgm:cxn modelId="{47A77DB1-2285-48D6-B0D1-6E5193E4FCEE}" type="presOf" srcId="{7024CF59-1373-4D51-8A23-CDA50812F00F}" destId="{E9B799FB-A464-48D7-BFFB-82BA6687CD16}" srcOrd="0" destOrd="0" presId="urn:microsoft.com/office/officeart/2005/8/layout/hProcess4"/>
    <dgm:cxn modelId="{EBDC88B1-A38E-4F4D-91FA-6B10006F290B}" srcId="{3F247F3B-987A-4370-A70A-6629C83A51F5}" destId="{DFD67B79-18DC-495A-B648-72FD65A0C326}" srcOrd="1" destOrd="0" parTransId="{52D39C65-47E0-407E-B0B1-20DBB1AB453F}" sibTransId="{FE63B0F9-4122-4717-AC0F-3A9C7CD22372}"/>
    <dgm:cxn modelId="{1F313DB4-3066-4F91-BB92-1658EDBF4FA4}" srcId="{7024CF59-1373-4D51-8A23-CDA50812F00F}" destId="{3F247F3B-987A-4370-A70A-6629C83A51F5}" srcOrd="2" destOrd="0" parTransId="{CE0DD1A9-E99C-4B8D-8E64-8D51A387470C}" sibTransId="{E3FC16BF-FE4F-4115-88AF-A8B8C118DEBF}"/>
    <dgm:cxn modelId="{BA406FE4-E4DD-4885-B637-472EF70F89CF}" type="presOf" srcId="{70D572C5-8AEF-41A4-B4F8-F676295489FD}" destId="{318B3E00-6197-4D3D-9413-7ED708B2A896}" srcOrd="1" destOrd="0" presId="urn:microsoft.com/office/officeart/2005/8/layout/hProcess4"/>
    <dgm:cxn modelId="{80A03DE6-3658-4577-B20B-983C5F9AA73A}" type="presOf" srcId="{6B40DD62-9FAC-49C5-834A-907D4E6E3785}" destId="{AE8C2859-3797-49B1-8F4C-E6E007F99F42}" srcOrd="0" destOrd="0" presId="urn:microsoft.com/office/officeart/2005/8/layout/hProcess4"/>
    <dgm:cxn modelId="{5F9DE7E7-761C-4E3B-BA62-1172170A3F3E}" type="presOf" srcId="{363EFA69-C501-453F-A07F-F0CDE51DA61D}" destId="{9F8400C5-9EBB-45F2-91A3-4E2AF6662ED4}" srcOrd="0" destOrd="0" presId="urn:microsoft.com/office/officeart/2005/8/layout/hProcess4"/>
    <dgm:cxn modelId="{32BA68F4-9BF9-4FD9-8657-F6CA05DB10D5}" type="presOf" srcId="{502939D0-00EA-4826-BC3C-6A16434A9CB3}" destId="{99D8722B-BF87-4077-9717-5D12E63B8D9B}" srcOrd="0" destOrd="0" presId="urn:microsoft.com/office/officeart/2005/8/layout/hProcess4"/>
    <dgm:cxn modelId="{69258DF5-78B3-4596-9B56-4C65EB8C94A4}" srcId="{7024CF59-1373-4D51-8A23-CDA50812F00F}" destId="{6B40DD62-9FAC-49C5-834A-907D4E6E3785}" srcOrd="0" destOrd="0" parTransId="{AE4728B6-53E8-4255-9DBE-564B543459F6}" sibTransId="{3A53A6B0-09AE-4A9F-A93F-FBBBCF6C5323}"/>
    <dgm:cxn modelId="{089D74EB-3FA0-4CB2-8518-9D5351FD569B}" type="presParOf" srcId="{E9B799FB-A464-48D7-BFFB-82BA6687CD16}" destId="{E446D68C-EE3B-4AE1-B386-67A7159D58D3}" srcOrd="0" destOrd="0" presId="urn:microsoft.com/office/officeart/2005/8/layout/hProcess4"/>
    <dgm:cxn modelId="{1F917559-7646-46A8-A005-C517A9818DCE}" type="presParOf" srcId="{E9B799FB-A464-48D7-BFFB-82BA6687CD16}" destId="{28804BAE-0FD7-413C-8BE6-DB96284F37FD}" srcOrd="1" destOrd="0" presId="urn:microsoft.com/office/officeart/2005/8/layout/hProcess4"/>
    <dgm:cxn modelId="{39DC43C7-C148-4F83-80D8-48717555F533}" type="presParOf" srcId="{E9B799FB-A464-48D7-BFFB-82BA6687CD16}" destId="{AE422754-2E60-4A0A-9235-19C8F7855BBF}" srcOrd="2" destOrd="0" presId="urn:microsoft.com/office/officeart/2005/8/layout/hProcess4"/>
    <dgm:cxn modelId="{1395488F-FB61-42EB-9F08-6CA6A8D62FC3}" type="presParOf" srcId="{AE422754-2E60-4A0A-9235-19C8F7855BBF}" destId="{FB385391-D104-46DB-9B59-3C217BBFDCC7}" srcOrd="0" destOrd="0" presId="urn:microsoft.com/office/officeart/2005/8/layout/hProcess4"/>
    <dgm:cxn modelId="{11ECC2E1-DCE2-4360-BB33-EA565DA50554}" type="presParOf" srcId="{FB385391-D104-46DB-9B59-3C217BBFDCC7}" destId="{E63ED1C6-2E4A-4D74-A4A5-5064F3F01B91}" srcOrd="0" destOrd="0" presId="urn:microsoft.com/office/officeart/2005/8/layout/hProcess4"/>
    <dgm:cxn modelId="{984E476E-C437-412E-BC68-7EB9355BA41C}" type="presParOf" srcId="{FB385391-D104-46DB-9B59-3C217BBFDCC7}" destId="{06691149-3EC7-4A57-AE5D-85E3F7DB57BC}" srcOrd="1" destOrd="0" presId="urn:microsoft.com/office/officeart/2005/8/layout/hProcess4"/>
    <dgm:cxn modelId="{A71FD0ED-DBB7-4B01-B6E8-30AF6D66B333}" type="presParOf" srcId="{FB385391-D104-46DB-9B59-3C217BBFDCC7}" destId="{C5874070-742C-4189-A7F2-5AA25E1CD7A1}" srcOrd="2" destOrd="0" presId="urn:microsoft.com/office/officeart/2005/8/layout/hProcess4"/>
    <dgm:cxn modelId="{F68389AF-2F40-4FC6-B857-442AEE7BB826}" type="presParOf" srcId="{FB385391-D104-46DB-9B59-3C217BBFDCC7}" destId="{AE8C2859-3797-49B1-8F4C-E6E007F99F42}" srcOrd="3" destOrd="0" presId="urn:microsoft.com/office/officeart/2005/8/layout/hProcess4"/>
    <dgm:cxn modelId="{218080F7-C4CA-4A90-80A7-B6F8E165C6F2}" type="presParOf" srcId="{FB385391-D104-46DB-9B59-3C217BBFDCC7}" destId="{7DCF80A9-99C1-4544-AB39-E228CA1762CB}" srcOrd="4" destOrd="0" presId="urn:microsoft.com/office/officeart/2005/8/layout/hProcess4"/>
    <dgm:cxn modelId="{7E7A6293-7B58-47D5-B555-0797AEF3E36A}" type="presParOf" srcId="{AE422754-2E60-4A0A-9235-19C8F7855BBF}" destId="{2FDE013F-16C2-48B6-AF97-54740499549C}" srcOrd="1" destOrd="0" presId="urn:microsoft.com/office/officeart/2005/8/layout/hProcess4"/>
    <dgm:cxn modelId="{99411AA5-520B-423F-9BC4-E40ED9A92158}" type="presParOf" srcId="{AE422754-2E60-4A0A-9235-19C8F7855BBF}" destId="{0CBBD087-5872-45A7-BED6-02D5A2009DDF}" srcOrd="2" destOrd="0" presId="urn:microsoft.com/office/officeart/2005/8/layout/hProcess4"/>
    <dgm:cxn modelId="{EEBC95EC-FCAE-4E15-AFEA-64A8B1BCEEB5}" type="presParOf" srcId="{0CBBD087-5872-45A7-BED6-02D5A2009DDF}" destId="{2A4F4A29-D6F3-4739-814D-E793FCDFF2A7}" srcOrd="0" destOrd="0" presId="urn:microsoft.com/office/officeart/2005/8/layout/hProcess4"/>
    <dgm:cxn modelId="{C81FF53B-9CB4-483D-9F36-402A3FFB23B4}" type="presParOf" srcId="{0CBBD087-5872-45A7-BED6-02D5A2009DDF}" destId="{9F8400C5-9EBB-45F2-91A3-4E2AF6662ED4}" srcOrd="1" destOrd="0" presId="urn:microsoft.com/office/officeart/2005/8/layout/hProcess4"/>
    <dgm:cxn modelId="{EFAE3729-AB8C-4464-A5F9-C25F3690A4DE}" type="presParOf" srcId="{0CBBD087-5872-45A7-BED6-02D5A2009DDF}" destId="{BCCCC7FB-64DD-4D80-8F98-15F18A2C9A7A}" srcOrd="2" destOrd="0" presId="urn:microsoft.com/office/officeart/2005/8/layout/hProcess4"/>
    <dgm:cxn modelId="{02AEA8E6-D0FB-46C7-91D7-FF53F2500283}" type="presParOf" srcId="{0CBBD087-5872-45A7-BED6-02D5A2009DDF}" destId="{D1CEC7AF-3228-4F4E-8BD9-543FC4B88469}" srcOrd="3" destOrd="0" presId="urn:microsoft.com/office/officeart/2005/8/layout/hProcess4"/>
    <dgm:cxn modelId="{DFB73631-87E2-409E-881A-AC2B68DB548C}" type="presParOf" srcId="{0CBBD087-5872-45A7-BED6-02D5A2009DDF}" destId="{BA95103A-D175-4AAA-96C6-35B51A3C2BB8}" srcOrd="4" destOrd="0" presId="urn:microsoft.com/office/officeart/2005/8/layout/hProcess4"/>
    <dgm:cxn modelId="{866DC16E-972D-4799-B8DC-809D9F5E0668}" type="presParOf" srcId="{AE422754-2E60-4A0A-9235-19C8F7855BBF}" destId="{99D8722B-BF87-4077-9717-5D12E63B8D9B}" srcOrd="3" destOrd="0" presId="urn:microsoft.com/office/officeart/2005/8/layout/hProcess4"/>
    <dgm:cxn modelId="{771476EF-3191-4565-B398-9B19C8F6BF20}" type="presParOf" srcId="{AE422754-2E60-4A0A-9235-19C8F7855BBF}" destId="{90632AB6-F067-42C5-A0B6-BC4A013223D7}" srcOrd="4" destOrd="0" presId="urn:microsoft.com/office/officeart/2005/8/layout/hProcess4"/>
    <dgm:cxn modelId="{D9CE8673-DDFB-4D7D-9EE5-4186A8C48A49}" type="presParOf" srcId="{90632AB6-F067-42C5-A0B6-BC4A013223D7}" destId="{CB6A30E4-579B-4E86-957E-B4EBCC4CDD75}" srcOrd="0" destOrd="0" presId="urn:microsoft.com/office/officeart/2005/8/layout/hProcess4"/>
    <dgm:cxn modelId="{965E96EB-8933-404D-BD86-29AAD447FB92}" type="presParOf" srcId="{90632AB6-F067-42C5-A0B6-BC4A013223D7}" destId="{1284BEF7-E90A-4BA3-80C9-4DA395FDC283}" srcOrd="1" destOrd="0" presId="urn:microsoft.com/office/officeart/2005/8/layout/hProcess4"/>
    <dgm:cxn modelId="{8539E228-BBEB-41B0-84F7-DDFAA88A5719}" type="presParOf" srcId="{90632AB6-F067-42C5-A0B6-BC4A013223D7}" destId="{318B3E00-6197-4D3D-9413-7ED708B2A896}" srcOrd="2" destOrd="0" presId="urn:microsoft.com/office/officeart/2005/8/layout/hProcess4"/>
    <dgm:cxn modelId="{3A95497F-19B8-44A5-B3AC-243EF8342151}" type="presParOf" srcId="{90632AB6-F067-42C5-A0B6-BC4A013223D7}" destId="{5ADCE003-66D6-4A7F-A394-BA0AB5C9DC60}" srcOrd="3" destOrd="0" presId="urn:microsoft.com/office/officeart/2005/8/layout/hProcess4"/>
    <dgm:cxn modelId="{BD2E3ED2-4549-408E-B0CF-4D7718AB95BA}" type="presParOf" srcId="{90632AB6-F067-42C5-A0B6-BC4A013223D7}" destId="{4892278A-78CF-4CA3-8B06-C9CBDAB1C568}" srcOrd="4" destOrd="0" presId="urn:microsoft.com/office/officeart/2005/8/layout/hProcess4"/>
    <dgm:cxn modelId="{AD410E25-411D-4EF1-9B25-5A7064A1D991}" type="presParOf" srcId="{AE422754-2E60-4A0A-9235-19C8F7855BBF}" destId="{D356480D-1285-4D85-92F1-38B42E628514}" srcOrd="5" destOrd="0" presId="urn:microsoft.com/office/officeart/2005/8/layout/hProcess4"/>
    <dgm:cxn modelId="{3E69A75F-A6F3-4AEA-8413-42C7FE609659}" type="presParOf" srcId="{AE422754-2E60-4A0A-9235-19C8F7855BBF}" destId="{550569ED-663F-4EC1-9161-C49C847BE53F}" srcOrd="6" destOrd="0" presId="urn:microsoft.com/office/officeart/2005/8/layout/hProcess4"/>
    <dgm:cxn modelId="{B560B489-8191-430E-9A58-1EECC20AB00A}" type="presParOf" srcId="{550569ED-663F-4EC1-9161-C49C847BE53F}" destId="{B44FE339-D15E-4F3A-AC3E-F53604B1CFF7}" srcOrd="0" destOrd="0" presId="urn:microsoft.com/office/officeart/2005/8/layout/hProcess4"/>
    <dgm:cxn modelId="{6D252F31-ECC4-47BA-9FDD-416BABBFDFB0}" type="presParOf" srcId="{550569ED-663F-4EC1-9161-C49C847BE53F}" destId="{9F6A7B2C-CA7C-41B9-B7EA-EA856066458E}" srcOrd="1" destOrd="0" presId="urn:microsoft.com/office/officeart/2005/8/layout/hProcess4"/>
    <dgm:cxn modelId="{F50B1AC0-86EE-48A3-93A9-BEEB61277401}" type="presParOf" srcId="{550569ED-663F-4EC1-9161-C49C847BE53F}" destId="{DA517244-0224-42CB-9877-761941F9C2ED}" srcOrd="2" destOrd="0" presId="urn:microsoft.com/office/officeart/2005/8/layout/hProcess4"/>
    <dgm:cxn modelId="{5D298090-1015-40A7-84D3-ABF10C39C793}" type="presParOf" srcId="{550569ED-663F-4EC1-9161-C49C847BE53F}" destId="{39AAD71A-B8DA-428F-A9C7-42BB162CCFE3}" srcOrd="3" destOrd="0" presId="urn:microsoft.com/office/officeart/2005/8/layout/hProcess4"/>
    <dgm:cxn modelId="{CE67D092-D5CD-4F8B-8C3C-0CFE6DA0D28B}" type="presParOf" srcId="{550569ED-663F-4EC1-9161-C49C847BE53F}" destId="{1122B63E-B8D8-4FD7-85F0-47E9E74DE862}" srcOrd="4" destOrd="0" presId="urn:microsoft.com/office/officeart/2005/8/layout/hProcess4"/>
  </dgm:cxnLst>
  <dgm:bg/>
  <dgm:whole/>
  <dgm:extLst>
    <a:ext uri="http://schemas.microsoft.com/office/drawing/2008/diagram">
      <dsp:dataModelExt xmlns:dsp="http://schemas.microsoft.com/office/drawing/2008/diagram" relId="rId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CB7F2B3-6C96-47F5-BF2F-E845AEBE4A01}" type="doc">
      <dgm:prSet loTypeId="urn:microsoft.com/office/officeart/2005/8/layout/hProcess4" loCatId="process" qsTypeId="urn:microsoft.com/office/officeart/2005/8/quickstyle/simple1" qsCatId="simple" csTypeId="urn:microsoft.com/office/officeart/2005/8/colors/colorful1" csCatId="colorful" phldr="1"/>
      <dgm:spPr/>
      <dgm:t>
        <a:bodyPr/>
        <a:lstStyle/>
        <a:p>
          <a:endParaRPr lang="en-GB"/>
        </a:p>
      </dgm:t>
    </dgm:pt>
    <dgm:pt modelId="{AEB3F20C-76C2-4676-8DE8-E4982A23EAF6}">
      <dgm:prSet phldrT="[Text]"/>
      <dgm:spPr/>
      <dgm:t>
        <a:bodyPr/>
        <a:lstStyle/>
        <a:p>
          <a:r>
            <a:rPr lang="en-GB"/>
            <a:t>1998</a:t>
          </a:r>
        </a:p>
      </dgm:t>
    </dgm:pt>
    <dgm:pt modelId="{6F08494B-CF61-4328-83A0-6F6A9F835313}" type="parTrans" cxnId="{0AFCA127-2385-4854-B158-BF0C907758CC}">
      <dgm:prSet/>
      <dgm:spPr/>
      <dgm:t>
        <a:bodyPr/>
        <a:lstStyle/>
        <a:p>
          <a:endParaRPr lang="en-GB"/>
        </a:p>
      </dgm:t>
    </dgm:pt>
    <dgm:pt modelId="{5A0215F4-2AC9-44D8-B58F-8BA9D1B7C537}" type="sibTrans" cxnId="{0AFCA127-2385-4854-B158-BF0C907758CC}">
      <dgm:prSet/>
      <dgm:spPr/>
      <dgm:t>
        <a:bodyPr/>
        <a:lstStyle/>
        <a:p>
          <a:endParaRPr lang="en-GB"/>
        </a:p>
      </dgm:t>
    </dgm:pt>
    <dgm:pt modelId="{03333F3C-7A40-443F-839C-0374572DC3E8}">
      <dgm:prSet phldrT="[Text]"/>
      <dgm:spPr/>
      <dgm:t>
        <a:bodyPr/>
        <a:lstStyle/>
        <a:p>
          <a:r>
            <a:rPr lang="en-GB"/>
            <a:t>Online retail service started</a:t>
          </a:r>
        </a:p>
      </dgm:t>
    </dgm:pt>
    <dgm:pt modelId="{AB33C1E4-299F-413B-B384-277B41733D28}" type="parTrans" cxnId="{1E70AA4E-4376-4A68-A00B-478521A1BCF1}">
      <dgm:prSet/>
      <dgm:spPr/>
      <dgm:t>
        <a:bodyPr/>
        <a:lstStyle/>
        <a:p>
          <a:endParaRPr lang="en-GB"/>
        </a:p>
      </dgm:t>
    </dgm:pt>
    <dgm:pt modelId="{E53336EA-CCD3-490F-86E9-C2AFC03566E3}" type="sibTrans" cxnId="{1E70AA4E-4376-4A68-A00B-478521A1BCF1}">
      <dgm:prSet/>
      <dgm:spPr/>
      <dgm:t>
        <a:bodyPr/>
        <a:lstStyle/>
        <a:p>
          <a:endParaRPr lang="en-GB"/>
        </a:p>
      </dgm:t>
    </dgm:pt>
    <dgm:pt modelId="{68D17FCC-0894-4D23-84A2-16EA2433E64A}">
      <dgm:prSet phldrT="[Text]"/>
      <dgm:spPr/>
      <dgm:t>
        <a:bodyPr/>
        <a:lstStyle/>
        <a:p>
          <a:r>
            <a:rPr lang="en-GB"/>
            <a:t>1999</a:t>
          </a:r>
        </a:p>
      </dgm:t>
    </dgm:pt>
    <dgm:pt modelId="{EED4C3EB-8A6E-4F45-B500-978F21E1814C}" type="parTrans" cxnId="{7D867938-A3EF-467F-9B35-A1E84092B8AF}">
      <dgm:prSet/>
      <dgm:spPr/>
      <dgm:t>
        <a:bodyPr/>
        <a:lstStyle/>
        <a:p>
          <a:endParaRPr lang="en-GB"/>
        </a:p>
      </dgm:t>
    </dgm:pt>
    <dgm:pt modelId="{B8B273B4-D28A-4B67-B88F-9C067DB8A1B8}" type="sibTrans" cxnId="{7D867938-A3EF-467F-9B35-A1E84092B8AF}">
      <dgm:prSet/>
      <dgm:spPr/>
      <dgm:t>
        <a:bodyPr/>
        <a:lstStyle/>
        <a:p>
          <a:endParaRPr lang="en-GB"/>
        </a:p>
      </dgm:t>
    </dgm:pt>
    <dgm:pt modelId="{4067F9F4-D705-4562-81E3-AB5DFC46F850}">
      <dgm:prSet phldrT="[Text]"/>
      <dgm:spPr/>
      <dgm:t>
        <a:bodyPr/>
        <a:lstStyle/>
        <a:p>
          <a:r>
            <a:rPr lang="en-GB"/>
            <a:t>2002</a:t>
          </a:r>
        </a:p>
      </dgm:t>
    </dgm:pt>
    <dgm:pt modelId="{5657BE18-F7C9-4143-B930-82E4E9972EA1}" type="parTrans" cxnId="{8F26F01E-1D50-40B6-BBDC-A271887D17F5}">
      <dgm:prSet/>
      <dgm:spPr/>
      <dgm:t>
        <a:bodyPr/>
        <a:lstStyle/>
        <a:p>
          <a:endParaRPr lang="en-GB"/>
        </a:p>
      </dgm:t>
    </dgm:pt>
    <dgm:pt modelId="{45ACB703-A0E3-4104-9158-EA573B2666FC}" type="sibTrans" cxnId="{8F26F01E-1D50-40B6-BBDC-A271887D17F5}">
      <dgm:prSet/>
      <dgm:spPr/>
      <dgm:t>
        <a:bodyPr/>
        <a:lstStyle/>
        <a:p>
          <a:endParaRPr lang="en-GB"/>
        </a:p>
      </dgm:t>
    </dgm:pt>
    <dgm:pt modelId="{46B6E152-A733-447C-A0F9-0B83B141327D}">
      <dgm:prSet phldrT="[Text]"/>
      <dgm:spPr/>
      <dgm:t>
        <a:bodyPr/>
        <a:lstStyle/>
        <a:p>
          <a:r>
            <a:rPr lang="en-GB"/>
            <a:t>Asda named the best company to work for</a:t>
          </a:r>
        </a:p>
      </dgm:t>
    </dgm:pt>
    <dgm:pt modelId="{AD6B2339-CE80-4FA4-A0DE-09D906E37118}" type="parTrans" cxnId="{B2F7CC0F-1ADD-4148-9995-23C1C2AADA35}">
      <dgm:prSet/>
      <dgm:spPr/>
      <dgm:t>
        <a:bodyPr/>
        <a:lstStyle/>
        <a:p>
          <a:endParaRPr lang="en-GB"/>
        </a:p>
      </dgm:t>
    </dgm:pt>
    <dgm:pt modelId="{08756BD7-4B97-40A1-A3D8-32D034648665}" type="sibTrans" cxnId="{B2F7CC0F-1ADD-4148-9995-23C1C2AADA35}">
      <dgm:prSet/>
      <dgm:spPr/>
      <dgm:t>
        <a:bodyPr/>
        <a:lstStyle/>
        <a:p>
          <a:endParaRPr lang="en-GB"/>
        </a:p>
      </dgm:t>
    </dgm:pt>
    <dgm:pt modelId="{362CA7C6-90E6-4461-B452-21C6343CE5F9}">
      <dgm:prSet phldrT="[Text]"/>
      <dgm:spPr/>
      <dgm:t>
        <a:bodyPr/>
        <a:lstStyle/>
        <a:p>
          <a:r>
            <a:rPr lang="en-GB"/>
            <a:t>2010</a:t>
          </a:r>
        </a:p>
      </dgm:t>
    </dgm:pt>
    <dgm:pt modelId="{D714A21B-12FB-424C-88D1-5C452AA0465F}" type="parTrans" cxnId="{BA15B440-F7E1-4819-907D-E65D6DEA7BA4}">
      <dgm:prSet/>
      <dgm:spPr/>
      <dgm:t>
        <a:bodyPr/>
        <a:lstStyle/>
        <a:p>
          <a:endParaRPr lang="en-GB"/>
        </a:p>
      </dgm:t>
    </dgm:pt>
    <dgm:pt modelId="{E6C5D2A2-D4A6-4E20-9217-5BEF484E276C}" type="sibTrans" cxnId="{BA15B440-F7E1-4819-907D-E65D6DEA7BA4}">
      <dgm:prSet/>
      <dgm:spPr/>
      <dgm:t>
        <a:bodyPr/>
        <a:lstStyle/>
        <a:p>
          <a:endParaRPr lang="en-GB"/>
        </a:p>
      </dgm:t>
    </dgm:pt>
    <dgm:pt modelId="{30B53561-86D2-4539-9D0F-D5EA1582F012}">
      <dgm:prSet phldrT="[Text]"/>
      <dgm:spPr/>
      <dgm:t>
        <a:bodyPr/>
        <a:lstStyle/>
        <a:p>
          <a:r>
            <a:rPr lang="en-GB"/>
            <a:t>George 100 day satisfaction guarentee</a:t>
          </a:r>
        </a:p>
      </dgm:t>
    </dgm:pt>
    <dgm:pt modelId="{EECD0860-3AEF-45B5-8982-80DF26226A09}" type="parTrans" cxnId="{8AE7DD6F-2146-4CE7-B1C1-4F48E470DE84}">
      <dgm:prSet/>
      <dgm:spPr/>
      <dgm:t>
        <a:bodyPr/>
        <a:lstStyle/>
        <a:p>
          <a:endParaRPr lang="en-GB"/>
        </a:p>
      </dgm:t>
    </dgm:pt>
    <dgm:pt modelId="{DA9A78E8-1322-4C67-BD12-2F6EDD9D6718}" type="sibTrans" cxnId="{8AE7DD6F-2146-4CE7-B1C1-4F48E470DE84}">
      <dgm:prSet/>
      <dgm:spPr/>
      <dgm:t>
        <a:bodyPr/>
        <a:lstStyle/>
        <a:p>
          <a:endParaRPr lang="en-GB"/>
        </a:p>
      </dgm:t>
    </dgm:pt>
    <dgm:pt modelId="{D71F2D8F-B7E7-44B8-9A3E-6EFE964E6841}">
      <dgm:prSet/>
      <dgm:spPr/>
      <dgm:t>
        <a:bodyPr/>
        <a:lstStyle/>
        <a:p>
          <a:r>
            <a:rPr lang="en-GB"/>
            <a:t>Asda joined Walmart the worlds biggest retailer</a:t>
          </a:r>
        </a:p>
      </dgm:t>
    </dgm:pt>
    <dgm:pt modelId="{990DF959-BB81-46CC-82BA-1B3234B22E23}" type="parTrans" cxnId="{7E5C5D78-7ECB-4D52-B80B-D518574B9B77}">
      <dgm:prSet/>
      <dgm:spPr/>
      <dgm:t>
        <a:bodyPr/>
        <a:lstStyle/>
        <a:p>
          <a:endParaRPr lang="en-GB"/>
        </a:p>
      </dgm:t>
    </dgm:pt>
    <dgm:pt modelId="{1EE1FBD0-4A6C-40BF-BA0C-DCAE76E2C293}" type="sibTrans" cxnId="{7E5C5D78-7ECB-4D52-B80B-D518574B9B77}">
      <dgm:prSet/>
      <dgm:spPr/>
      <dgm:t>
        <a:bodyPr/>
        <a:lstStyle/>
        <a:p>
          <a:endParaRPr lang="en-GB"/>
        </a:p>
      </dgm:t>
    </dgm:pt>
    <dgm:pt modelId="{A834EB42-2D2F-4778-AE01-2739DD989643}" type="pres">
      <dgm:prSet presAssocID="{8CB7F2B3-6C96-47F5-BF2F-E845AEBE4A01}" presName="Name0" presStyleCnt="0">
        <dgm:presLayoutVars>
          <dgm:dir/>
          <dgm:animLvl val="lvl"/>
          <dgm:resizeHandles val="exact"/>
        </dgm:presLayoutVars>
      </dgm:prSet>
      <dgm:spPr/>
    </dgm:pt>
    <dgm:pt modelId="{3061E645-4DA1-4048-B3E4-980E71E1672B}" type="pres">
      <dgm:prSet presAssocID="{8CB7F2B3-6C96-47F5-BF2F-E845AEBE4A01}" presName="tSp" presStyleCnt="0"/>
      <dgm:spPr/>
    </dgm:pt>
    <dgm:pt modelId="{650AB1E8-4E00-428A-883C-C3987049584F}" type="pres">
      <dgm:prSet presAssocID="{8CB7F2B3-6C96-47F5-BF2F-E845AEBE4A01}" presName="bSp" presStyleCnt="0"/>
      <dgm:spPr/>
    </dgm:pt>
    <dgm:pt modelId="{E861BFBA-9017-4D27-8333-D467203EB59E}" type="pres">
      <dgm:prSet presAssocID="{8CB7F2B3-6C96-47F5-BF2F-E845AEBE4A01}" presName="process" presStyleCnt="0"/>
      <dgm:spPr/>
    </dgm:pt>
    <dgm:pt modelId="{5D6EF1BB-B27C-4717-8A08-9BD71F85CC90}" type="pres">
      <dgm:prSet presAssocID="{AEB3F20C-76C2-4676-8DE8-E4982A23EAF6}" presName="composite1" presStyleCnt="0"/>
      <dgm:spPr/>
    </dgm:pt>
    <dgm:pt modelId="{28C7AFEB-D426-4742-8825-F27A28E74F33}" type="pres">
      <dgm:prSet presAssocID="{AEB3F20C-76C2-4676-8DE8-E4982A23EAF6}" presName="dummyNode1" presStyleLbl="node1" presStyleIdx="0" presStyleCnt="4"/>
      <dgm:spPr/>
    </dgm:pt>
    <dgm:pt modelId="{366E1E34-83C5-473B-ADD9-8C7E8A099575}" type="pres">
      <dgm:prSet presAssocID="{AEB3F20C-76C2-4676-8DE8-E4982A23EAF6}" presName="childNode1" presStyleLbl="bgAcc1" presStyleIdx="0" presStyleCnt="4">
        <dgm:presLayoutVars>
          <dgm:bulletEnabled val="1"/>
        </dgm:presLayoutVars>
      </dgm:prSet>
      <dgm:spPr/>
    </dgm:pt>
    <dgm:pt modelId="{963F2B10-E27D-477D-85CE-66918A1EA68C}" type="pres">
      <dgm:prSet presAssocID="{AEB3F20C-76C2-4676-8DE8-E4982A23EAF6}" presName="childNode1tx" presStyleLbl="bgAcc1" presStyleIdx="0" presStyleCnt="4">
        <dgm:presLayoutVars>
          <dgm:bulletEnabled val="1"/>
        </dgm:presLayoutVars>
      </dgm:prSet>
      <dgm:spPr/>
    </dgm:pt>
    <dgm:pt modelId="{F9019A4A-6194-41F2-A9E3-A0953DB5576E}" type="pres">
      <dgm:prSet presAssocID="{AEB3F20C-76C2-4676-8DE8-E4982A23EAF6}" presName="parentNode1" presStyleLbl="node1" presStyleIdx="0" presStyleCnt="4">
        <dgm:presLayoutVars>
          <dgm:chMax val="1"/>
          <dgm:bulletEnabled val="1"/>
        </dgm:presLayoutVars>
      </dgm:prSet>
      <dgm:spPr/>
    </dgm:pt>
    <dgm:pt modelId="{9DAD1AF1-C99E-4161-AEA4-68EF41546E01}" type="pres">
      <dgm:prSet presAssocID="{AEB3F20C-76C2-4676-8DE8-E4982A23EAF6}" presName="connSite1" presStyleCnt="0"/>
      <dgm:spPr/>
    </dgm:pt>
    <dgm:pt modelId="{346A8E8D-0D17-4058-A328-F204BB388197}" type="pres">
      <dgm:prSet presAssocID="{5A0215F4-2AC9-44D8-B58F-8BA9D1B7C537}" presName="Name9" presStyleLbl="sibTrans2D1" presStyleIdx="0" presStyleCnt="3"/>
      <dgm:spPr/>
    </dgm:pt>
    <dgm:pt modelId="{284ACEEA-F2C9-44AE-B165-85334B786E66}" type="pres">
      <dgm:prSet presAssocID="{68D17FCC-0894-4D23-84A2-16EA2433E64A}" presName="composite2" presStyleCnt="0"/>
      <dgm:spPr/>
    </dgm:pt>
    <dgm:pt modelId="{69B079DE-8A1E-4228-B36D-858869C7AA53}" type="pres">
      <dgm:prSet presAssocID="{68D17FCC-0894-4D23-84A2-16EA2433E64A}" presName="dummyNode2" presStyleLbl="node1" presStyleIdx="0" presStyleCnt="4"/>
      <dgm:spPr/>
    </dgm:pt>
    <dgm:pt modelId="{CF287D24-2DAC-43CB-AE12-B23F65AC49B2}" type="pres">
      <dgm:prSet presAssocID="{68D17FCC-0894-4D23-84A2-16EA2433E64A}" presName="childNode2" presStyleLbl="bgAcc1" presStyleIdx="1" presStyleCnt="4">
        <dgm:presLayoutVars>
          <dgm:bulletEnabled val="1"/>
        </dgm:presLayoutVars>
      </dgm:prSet>
      <dgm:spPr/>
    </dgm:pt>
    <dgm:pt modelId="{A53CA695-53A9-4AB4-A852-BD297491CE3F}" type="pres">
      <dgm:prSet presAssocID="{68D17FCC-0894-4D23-84A2-16EA2433E64A}" presName="childNode2tx" presStyleLbl="bgAcc1" presStyleIdx="1" presStyleCnt="4">
        <dgm:presLayoutVars>
          <dgm:bulletEnabled val="1"/>
        </dgm:presLayoutVars>
      </dgm:prSet>
      <dgm:spPr/>
    </dgm:pt>
    <dgm:pt modelId="{13271C9A-A6F7-4058-B197-A4BEA314EFFB}" type="pres">
      <dgm:prSet presAssocID="{68D17FCC-0894-4D23-84A2-16EA2433E64A}" presName="parentNode2" presStyleLbl="node1" presStyleIdx="1" presStyleCnt="4">
        <dgm:presLayoutVars>
          <dgm:chMax val="0"/>
          <dgm:bulletEnabled val="1"/>
        </dgm:presLayoutVars>
      </dgm:prSet>
      <dgm:spPr/>
    </dgm:pt>
    <dgm:pt modelId="{98AE272D-F678-4425-88B8-AC0A01EEBBFB}" type="pres">
      <dgm:prSet presAssocID="{68D17FCC-0894-4D23-84A2-16EA2433E64A}" presName="connSite2" presStyleCnt="0"/>
      <dgm:spPr/>
    </dgm:pt>
    <dgm:pt modelId="{12B48F31-0124-4328-B8A8-FF95DF506496}" type="pres">
      <dgm:prSet presAssocID="{B8B273B4-D28A-4B67-B88F-9C067DB8A1B8}" presName="Name18" presStyleLbl="sibTrans2D1" presStyleIdx="1" presStyleCnt="3"/>
      <dgm:spPr/>
    </dgm:pt>
    <dgm:pt modelId="{EF97DE3E-84BC-40D5-B0C0-735A97B8C41D}" type="pres">
      <dgm:prSet presAssocID="{4067F9F4-D705-4562-81E3-AB5DFC46F850}" presName="composite1" presStyleCnt="0"/>
      <dgm:spPr/>
    </dgm:pt>
    <dgm:pt modelId="{4047D0D9-834F-4576-A5A4-442F4142A808}" type="pres">
      <dgm:prSet presAssocID="{4067F9F4-D705-4562-81E3-AB5DFC46F850}" presName="dummyNode1" presStyleLbl="node1" presStyleIdx="1" presStyleCnt="4"/>
      <dgm:spPr/>
    </dgm:pt>
    <dgm:pt modelId="{D39953FE-E93D-4C27-9EF6-300E7388EB91}" type="pres">
      <dgm:prSet presAssocID="{4067F9F4-D705-4562-81E3-AB5DFC46F850}" presName="childNode1" presStyleLbl="bgAcc1" presStyleIdx="2" presStyleCnt="4">
        <dgm:presLayoutVars>
          <dgm:bulletEnabled val="1"/>
        </dgm:presLayoutVars>
      </dgm:prSet>
      <dgm:spPr/>
    </dgm:pt>
    <dgm:pt modelId="{81C182FE-E0F1-4803-BA07-991BA2E4494D}" type="pres">
      <dgm:prSet presAssocID="{4067F9F4-D705-4562-81E3-AB5DFC46F850}" presName="childNode1tx" presStyleLbl="bgAcc1" presStyleIdx="2" presStyleCnt="4">
        <dgm:presLayoutVars>
          <dgm:bulletEnabled val="1"/>
        </dgm:presLayoutVars>
      </dgm:prSet>
      <dgm:spPr/>
    </dgm:pt>
    <dgm:pt modelId="{5CE992FD-872F-40F3-A4A2-F0791D87270B}" type="pres">
      <dgm:prSet presAssocID="{4067F9F4-D705-4562-81E3-AB5DFC46F850}" presName="parentNode1" presStyleLbl="node1" presStyleIdx="2" presStyleCnt="4">
        <dgm:presLayoutVars>
          <dgm:chMax val="1"/>
          <dgm:bulletEnabled val="1"/>
        </dgm:presLayoutVars>
      </dgm:prSet>
      <dgm:spPr/>
    </dgm:pt>
    <dgm:pt modelId="{39837689-08F4-41E9-9637-A259FF96235C}" type="pres">
      <dgm:prSet presAssocID="{4067F9F4-D705-4562-81E3-AB5DFC46F850}" presName="connSite1" presStyleCnt="0"/>
      <dgm:spPr/>
    </dgm:pt>
    <dgm:pt modelId="{CF85E4E5-D251-4C8B-AE51-A3EB290BAB7C}" type="pres">
      <dgm:prSet presAssocID="{45ACB703-A0E3-4104-9158-EA573B2666FC}" presName="Name9" presStyleLbl="sibTrans2D1" presStyleIdx="2" presStyleCnt="3"/>
      <dgm:spPr/>
    </dgm:pt>
    <dgm:pt modelId="{299E8938-24B6-45B0-B6E1-C7ED68AE87FC}" type="pres">
      <dgm:prSet presAssocID="{362CA7C6-90E6-4461-B452-21C6343CE5F9}" presName="composite2" presStyleCnt="0"/>
      <dgm:spPr/>
    </dgm:pt>
    <dgm:pt modelId="{55B5F6E9-D321-4083-A275-920F9A55ECD0}" type="pres">
      <dgm:prSet presAssocID="{362CA7C6-90E6-4461-B452-21C6343CE5F9}" presName="dummyNode2" presStyleLbl="node1" presStyleIdx="2" presStyleCnt="4"/>
      <dgm:spPr/>
    </dgm:pt>
    <dgm:pt modelId="{4FE3AF51-16DF-4B03-B229-A4D601777F28}" type="pres">
      <dgm:prSet presAssocID="{362CA7C6-90E6-4461-B452-21C6343CE5F9}" presName="childNode2" presStyleLbl="bgAcc1" presStyleIdx="3" presStyleCnt="4">
        <dgm:presLayoutVars>
          <dgm:bulletEnabled val="1"/>
        </dgm:presLayoutVars>
      </dgm:prSet>
      <dgm:spPr/>
    </dgm:pt>
    <dgm:pt modelId="{1839C70E-5689-48BA-8541-05D575A554AA}" type="pres">
      <dgm:prSet presAssocID="{362CA7C6-90E6-4461-B452-21C6343CE5F9}" presName="childNode2tx" presStyleLbl="bgAcc1" presStyleIdx="3" presStyleCnt="4">
        <dgm:presLayoutVars>
          <dgm:bulletEnabled val="1"/>
        </dgm:presLayoutVars>
      </dgm:prSet>
      <dgm:spPr/>
    </dgm:pt>
    <dgm:pt modelId="{3AB832EB-963C-4960-AE9F-2590FF0B1E64}" type="pres">
      <dgm:prSet presAssocID="{362CA7C6-90E6-4461-B452-21C6343CE5F9}" presName="parentNode2" presStyleLbl="node1" presStyleIdx="3" presStyleCnt="4">
        <dgm:presLayoutVars>
          <dgm:chMax val="0"/>
          <dgm:bulletEnabled val="1"/>
        </dgm:presLayoutVars>
      </dgm:prSet>
      <dgm:spPr/>
    </dgm:pt>
    <dgm:pt modelId="{7833D940-9ECE-4C71-80F0-555786328A5C}" type="pres">
      <dgm:prSet presAssocID="{362CA7C6-90E6-4461-B452-21C6343CE5F9}" presName="connSite2" presStyleCnt="0"/>
      <dgm:spPr/>
    </dgm:pt>
  </dgm:ptLst>
  <dgm:cxnLst>
    <dgm:cxn modelId="{B1590301-BED7-4DD0-99A7-8FCCBB293B03}" type="presOf" srcId="{30B53561-86D2-4539-9D0F-D5EA1582F012}" destId="{4FE3AF51-16DF-4B03-B229-A4D601777F28}" srcOrd="0" destOrd="0" presId="urn:microsoft.com/office/officeart/2005/8/layout/hProcess4"/>
    <dgm:cxn modelId="{68B15F08-0175-4455-A82F-C307B5738404}" type="presOf" srcId="{30B53561-86D2-4539-9D0F-D5EA1582F012}" destId="{1839C70E-5689-48BA-8541-05D575A554AA}" srcOrd="1" destOrd="0" presId="urn:microsoft.com/office/officeart/2005/8/layout/hProcess4"/>
    <dgm:cxn modelId="{B2F7CC0F-1ADD-4148-9995-23C1C2AADA35}" srcId="{4067F9F4-D705-4562-81E3-AB5DFC46F850}" destId="{46B6E152-A733-447C-A0F9-0B83B141327D}" srcOrd="0" destOrd="0" parTransId="{AD6B2339-CE80-4FA4-A0DE-09D906E37118}" sibTransId="{08756BD7-4B97-40A1-A3D8-32D034648665}"/>
    <dgm:cxn modelId="{8F26F01E-1D50-40B6-BBDC-A271887D17F5}" srcId="{8CB7F2B3-6C96-47F5-BF2F-E845AEBE4A01}" destId="{4067F9F4-D705-4562-81E3-AB5DFC46F850}" srcOrd="2" destOrd="0" parTransId="{5657BE18-F7C9-4143-B930-82E4E9972EA1}" sibTransId="{45ACB703-A0E3-4104-9158-EA573B2666FC}"/>
    <dgm:cxn modelId="{0AFCA127-2385-4854-B158-BF0C907758CC}" srcId="{8CB7F2B3-6C96-47F5-BF2F-E845AEBE4A01}" destId="{AEB3F20C-76C2-4676-8DE8-E4982A23EAF6}" srcOrd="0" destOrd="0" parTransId="{6F08494B-CF61-4328-83A0-6F6A9F835313}" sibTransId="{5A0215F4-2AC9-44D8-B58F-8BA9D1B7C537}"/>
    <dgm:cxn modelId="{7D867938-A3EF-467F-9B35-A1E84092B8AF}" srcId="{8CB7F2B3-6C96-47F5-BF2F-E845AEBE4A01}" destId="{68D17FCC-0894-4D23-84A2-16EA2433E64A}" srcOrd="1" destOrd="0" parTransId="{EED4C3EB-8A6E-4F45-B500-978F21E1814C}" sibTransId="{B8B273B4-D28A-4B67-B88F-9C067DB8A1B8}"/>
    <dgm:cxn modelId="{BA15B440-F7E1-4819-907D-E65D6DEA7BA4}" srcId="{8CB7F2B3-6C96-47F5-BF2F-E845AEBE4A01}" destId="{362CA7C6-90E6-4461-B452-21C6343CE5F9}" srcOrd="3" destOrd="0" parTransId="{D714A21B-12FB-424C-88D1-5C452AA0465F}" sibTransId="{E6C5D2A2-D4A6-4E20-9217-5BEF484E276C}"/>
    <dgm:cxn modelId="{8850615D-70E2-49DC-A127-6BE2A44C33A5}" type="presOf" srcId="{4067F9F4-D705-4562-81E3-AB5DFC46F850}" destId="{5CE992FD-872F-40F3-A4A2-F0791D87270B}" srcOrd="0" destOrd="0" presId="urn:microsoft.com/office/officeart/2005/8/layout/hProcess4"/>
    <dgm:cxn modelId="{1E70AA4E-4376-4A68-A00B-478521A1BCF1}" srcId="{AEB3F20C-76C2-4676-8DE8-E4982A23EAF6}" destId="{03333F3C-7A40-443F-839C-0374572DC3E8}" srcOrd="0" destOrd="0" parTransId="{AB33C1E4-299F-413B-B384-277B41733D28}" sibTransId="{E53336EA-CCD3-490F-86E9-C2AFC03566E3}"/>
    <dgm:cxn modelId="{7E7DB44F-5AC4-4FCC-A125-2274BEC17003}" type="presOf" srcId="{5A0215F4-2AC9-44D8-B58F-8BA9D1B7C537}" destId="{346A8E8D-0D17-4058-A328-F204BB388197}" srcOrd="0" destOrd="0" presId="urn:microsoft.com/office/officeart/2005/8/layout/hProcess4"/>
    <dgm:cxn modelId="{578DC36F-0A62-4D4B-80E8-FE8D735A3634}" type="presOf" srcId="{AEB3F20C-76C2-4676-8DE8-E4982A23EAF6}" destId="{F9019A4A-6194-41F2-A9E3-A0953DB5576E}" srcOrd="0" destOrd="0" presId="urn:microsoft.com/office/officeart/2005/8/layout/hProcess4"/>
    <dgm:cxn modelId="{8AE7DD6F-2146-4CE7-B1C1-4F48E470DE84}" srcId="{362CA7C6-90E6-4461-B452-21C6343CE5F9}" destId="{30B53561-86D2-4539-9D0F-D5EA1582F012}" srcOrd="0" destOrd="0" parTransId="{EECD0860-3AEF-45B5-8982-80DF26226A09}" sibTransId="{DA9A78E8-1322-4C67-BD12-2F6EDD9D6718}"/>
    <dgm:cxn modelId="{7E5C5D78-7ECB-4D52-B80B-D518574B9B77}" srcId="{68D17FCC-0894-4D23-84A2-16EA2433E64A}" destId="{D71F2D8F-B7E7-44B8-9A3E-6EFE964E6841}" srcOrd="0" destOrd="0" parTransId="{990DF959-BB81-46CC-82BA-1B3234B22E23}" sibTransId="{1EE1FBD0-4A6C-40BF-BA0C-DCAE76E2C293}"/>
    <dgm:cxn modelId="{8A5BA181-979A-4154-B684-F7DBEAE9264A}" type="presOf" srcId="{45ACB703-A0E3-4104-9158-EA573B2666FC}" destId="{CF85E4E5-D251-4C8B-AE51-A3EB290BAB7C}" srcOrd="0" destOrd="0" presId="urn:microsoft.com/office/officeart/2005/8/layout/hProcess4"/>
    <dgm:cxn modelId="{C087A282-3122-4C40-B58D-76AE518C814C}" type="presOf" srcId="{03333F3C-7A40-443F-839C-0374572DC3E8}" destId="{963F2B10-E27D-477D-85CE-66918A1EA68C}" srcOrd="1" destOrd="0" presId="urn:microsoft.com/office/officeart/2005/8/layout/hProcess4"/>
    <dgm:cxn modelId="{A9416488-BFBC-4911-AB13-ABEC99E8B201}" type="presOf" srcId="{B8B273B4-D28A-4B67-B88F-9C067DB8A1B8}" destId="{12B48F31-0124-4328-B8A8-FF95DF506496}" srcOrd="0" destOrd="0" presId="urn:microsoft.com/office/officeart/2005/8/layout/hProcess4"/>
    <dgm:cxn modelId="{B245FB8A-19DC-4E63-82FB-22EBA323F848}" type="presOf" srcId="{362CA7C6-90E6-4461-B452-21C6343CE5F9}" destId="{3AB832EB-963C-4960-AE9F-2590FF0B1E64}" srcOrd="0" destOrd="0" presId="urn:microsoft.com/office/officeart/2005/8/layout/hProcess4"/>
    <dgm:cxn modelId="{91C8C08B-E675-47E6-8BAE-2754103CA66A}" type="presOf" srcId="{68D17FCC-0894-4D23-84A2-16EA2433E64A}" destId="{13271C9A-A6F7-4058-B197-A4BEA314EFFB}" srcOrd="0" destOrd="0" presId="urn:microsoft.com/office/officeart/2005/8/layout/hProcess4"/>
    <dgm:cxn modelId="{965D56A2-6E73-4DFF-904F-8A435533011E}" type="presOf" srcId="{03333F3C-7A40-443F-839C-0374572DC3E8}" destId="{366E1E34-83C5-473B-ADD9-8C7E8A099575}" srcOrd="0" destOrd="0" presId="urn:microsoft.com/office/officeart/2005/8/layout/hProcess4"/>
    <dgm:cxn modelId="{6884C1A8-7D9B-45E7-A33E-8519DFF8D5AD}" type="presOf" srcId="{D71F2D8F-B7E7-44B8-9A3E-6EFE964E6841}" destId="{CF287D24-2DAC-43CB-AE12-B23F65AC49B2}" srcOrd="0" destOrd="0" presId="urn:microsoft.com/office/officeart/2005/8/layout/hProcess4"/>
    <dgm:cxn modelId="{D037FFB0-B603-4F68-9EA6-CE579D02F903}" type="presOf" srcId="{46B6E152-A733-447C-A0F9-0B83B141327D}" destId="{D39953FE-E93D-4C27-9EF6-300E7388EB91}" srcOrd="0" destOrd="0" presId="urn:microsoft.com/office/officeart/2005/8/layout/hProcess4"/>
    <dgm:cxn modelId="{A8167BC9-7CF8-4DE6-A27F-4F007667C41E}" type="presOf" srcId="{46B6E152-A733-447C-A0F9-0B83B141327D}" destId="{81C182FE-E0F1-4803-BA07-991BA2E4494D}" srcOrd="1" destOrd="0" presId="urn:microsoft.com/office/officeart/2005/8/layout/hProcess4"/>
    <dgm:cxn modelId="{91F01CDD-8769-4520-B3E7-5034DEB6235A}" type="presOf" srcId="{D71F2D8F-B7E7-44B8-9A3E-6EFE964E6841}" destId="{A53CA695-53A9-4AB4-A852-BD297491CE3F}" srcOrd="1" destOrd="0" presId="urn:microsoft.com/office/officeart/2005/8/layout/hProcess4"/>
    <dgm:cxn modelId="{2040BCF9-9278-4C2B-B367-021E2D10CCD5}" type="presOf" srcId="{8CB7F2B3-6C96-47F5-BF2F-E845AEBE4A01}" destId="{A834EB42-2D2F-4778-AE01-2739DD989643}" srcOrd="0" destOrd="0" presId="urn:microsoft.com/office/officeart/2005/8/layout/hProcess4"/>
    <dgm:cxn modelId="{1A260419-1FCE-4394-BC6A-7680B87127C6}" type="presParOf" srcId="{A834EB42-2D2F-4778-AE01-2739DD989643}" destId="{3061E645-4DA1-4048-B3E4-980E71E1672B}" srcOrd="0" destOrd="0" presId="urn:microsoft.com/office/officeart/2005/8/layout/hProcess4"/>
    <dgm:cxn modelId="{474BED76-8D74-4CBD-BD45-319329AA3F4C}" type="presParOf" srcId="{A834EB42-2D2F-4778-AE01-2739DD989643}" destId="{650AB1E8-4E00-428A-883C-C3987049584F}" srcOrd="1" destOrd="0" presId="urn:microsoft.com/office/officeart/2005/8/layout/hProcess4"/>
    <dgm:cxn modelId="{13274935-1638-48B3-BC60-79E39D6D0C0A}" type="presParOf" srcId="{A834EB42-2D2F-4778-AE01-2739DD989643}" destId="{E861BFBA-9017-4D27-8333-D467203EB59E}" srcOrd="2" destOrd="0" presId="urn:microsoft.com/office/officeart/2005/8/layout/hProcess4"/>
    <dgm:cxn modelId="{04134B6E-C74C-4090-8F08-59DD25E2A6DA}" type="presParOf" srcId="{E861BFBA-9017-4D27-8333-D467203EB59E}" destId="{5D6EF1BB-B27C-4717-8A08-9BD71F85CC90}" srcOrd="0" destOrd="0" presId="urn:microsoft.com/office/officeart/2005/8/layout/hProcess4"/>
    <dgm:cxn modelId="{97DB9183-7D58-479E-A306-110824DE9443}" type="presParOf" srcId="{5D6EF1BB-B27C-4717-8A08-9BD71F85CC90}" destId="{28C7AFEB-D426-4742-8825-F27A28E74F33}" srcOrd="0" destOrd="0" presId="urn:microsoft.com/office/officeart/2005/8/layout/hProcess4"/>
    <dgm:cxn modelId="{29D9567F-1463-4027-9162-A621076A7728}" type="presParOf" srcId="{5D6EF1BB-B27C-4717-8A08-9BD71F85CC90}" destId="{366E1E34-83C5-473B-ADD9-8C7E8A099575}" srcOrd="1" destOrd="0" presId="urn:microsoft.com/office/officeart/2005/8/layout/hProcess4"/>
    <dgm:cxn modelId="{5B14AE64-05A2-4D1B-9F04-14B7F95098D3}" type="presParOf" srcId="{5D6EF1BB-B27C-4717-8A08-9BD71F85CC90}" destId="{963F2B10-E27D-477D-85CE-66918A1EA68C}" srcOrd="2" destOrd="0" presId="urn:microsoft.com/office/officeart/2005/8/layout/hProcess4"/>
    <dgm:cxn modelId="{A25B702B-FD33-4F12-A4B9-28FC889E49FF}" type="presParOf" srcId="{5D6EF1BB-B27C-4717-8A08-9BD71F85CC90}" destId="{F9019A4A-6194-41F2-A9E3-A0953DB5576E}" srcOrd="3" destOrd="0" presId="urn:microsoft.com/office/officeart/2005/8/layout/hProcess4"/>
    <dgm:cxn modelId="{1CC3DBD5-C274-43DD-9821-FF74072E009F}" type="presParOf" srcId="{5D6EF1BB-B27C-4717-8A08-9BD71F85CC90}" destId="{9DAD1AF1-C99E-4161-AEA4-68EF41546E01}" srcOrd="4" destOrd="0" presId="urn:microsoft.com/office/officeart/2005/8/layout/hProcess4"/>
    <dgm:cxn modelId="{F33656FF-2EB5-4464-B2B6-8F0F414B2382}" type="presParOf" srcId="{E861BFBA-9017-4D27-8333-D467203EB59E}" destId="{346A8E8D-0D17-4058-A328-F204BB388197}" srcOrd="1" destOrd="0" presId="urn:microsoft.com/office/officeart/2005/8/layout/hProcess4"/>
    <dgm:cxn modelId="{7CD1B71C-44AD-457C-ACFE-F3C572D49E04}" type="presParOf" srcId="{E861BFBA-9017-4D27-8333-D467203EB59E}" destId="{284ACEEA-F2C9-44AE-B165-85334B786E66}" srcOrd="2" destOrd="0" presId="urn:microsoft.com/office/officeart/2005/8/layout/hProcess4"/>
    <dgm:cxn modelId="{A0A59BDF-38FF-47CC-953C-8F20327BC25D}" type="presParOf" srcId="{284ACEEA-F2C9-44AE-B165-85334B786E66}" destId="{69B079DE-8A1E-4228-B36D-858869C7AA53}" srcOrd="0" destOrd="0" presId="urn:microsoft.com/office/officeart/2005/8/layout/hProcess4"/>
    <dgm:cxn modelId="{260EA754-59FC-4A52-9176-82C7C77ECA21}" type="presParOf" srcId="{284ACEEA-F2C9-44AE-B165-85334B786E66}" destId="{CF287D24-2DAC-43CB-AE12-B23F65AC49B2}" srcOrd="1" destOrd="0" presId="urn:microsoft.com/office/officeart/2005/8/layout/hProcess4"/>
    <dgm:cxn modelId="{EC22723F-4C80-4BA0-955E-D151FE9367F3}" type="presParOf" srcId="{284ACEEA-F2C9-44AE-B165-85334B786E66}" destId="{A53CA695-53A9-4AB4-A852-BD297491CE3F}" srcOrd="2" destOrd="0" presId="urn:microsoft.com/office/officeart/2005/8/layout/hProcess4"/>
    <dgm:cxn modelId="{94033A31-6831-43B8-BDB9-1F9D2B5377AD}" type="presParOf" srcId="{284ACEEA-F2C9-44AE-B165-85334B786E66}" destId="{13271C9A-A6F7-4058-B197-A4BEA314EFFB}" srcOrd="3" destOrd="0" presId="urn:microsoft.com/office/officeart/2005/8/layout/hProcess4"/>
    <dgm:cxn modelId="{A25470EC-C475-41A1-9A09-637BFF11CFE4}" type="presParOf" srcId="{284ACEEA-F2C9-44AE-B165-85334B786E66}" destId="{98AE272D-F678-4425-88B8-AC0A01EEBBFB}" srcOrd="4" destOrd="0" presId="urn:microsoft.com/office/officeart/2005/8/layout/hProcess4"/>
    <dgm:cxn modelId="{F0AF86F3-1BF9-48B6-8AAF-74A535AACF41}" type="presParOf" srcId="{E861BFBA-9017-4D27-8333-D467203EB59E}" destId="{12B48F31-0124-4328-B8A8-FF95DF506496}" srcOrd="3" destOrd="0" presId="urn:microsoft.com/office/officeart/2005/8/layout/hProcess4"/>
    <dgm:cxn modelId="{7F41F2F1-5535-4B9F-A8AE-8DF2743AA129}" type="presParOf" srcId="{E861BFBA-9017-4D27-8333-D467203EB59E}" destId="{EF97DE3E-84BC-40D5-B0C0-735A97B8C41D}" srcOrd="4" destOrd="0" presId="urn:microsoft.com/office/officeart/2005/8/layout/hProcess4"/>
    <dgm:cxn modelId="{DE2EDC2A-8D9A-44CD-9E92-E47B72F8445B}" type="presParOf" srcId="{EF97DE3E-84BC-40D5-B0C0-735A97B8C41D}" destId="{4047D0D9-834F-4576-A5A4-442F4142A808}" srcOrd="0" destOrd="0" presId="urn:microsoft.com/office/officeart/2005/8/layout/hProcess4"/>
    <dgm:cxn modelId="{4C5DB028-A034-4629-BE61-5547BA67211E}" type="presParOf" srcId="{EF97DE3E-84BC-40D5-B0C0-735A97B8C41D}" destId="{D39953FE-E93D-4C27-9EF6-300E7388EB91}" srcOrd="1" destOrd="0" presId="urn:microsoft.com/office/officeart/2005/8/layout/hProcess4"/>
    <dgm:cxn modelId="{428997D2-A6AD-4DC1-90AA-42D5AB7E0A5C}" type="presParOf" srcId="{EF97DE3E-84BC-40D5-B0C0-735A97B8C41D}" destId="{81C182FE-E0F1-4803-BA07-991BA2E4494D}" srcOrd="2" destOrd="0" presId="urn:microsoft.com/office/officeart/2005/8/layout/hProcess4"/>
    <dgm:cxn modelId="{5E5BD084-C622-402E-AA37-798C4CFF3D8F}" type="presParOf" srcId="{EF97DE3E-84BC-40D5-B0C0-735A97B8C41D}" destId="{5CE992FD-872F-40F3-A4A2-F0791D87270B}" srcOrd="3" destOrd="0" presId="urn:microsoft.com/office/officeart/2005/8/layout/hProcess4"/>
    <dgm:cxn modelId="{9B5E0982-7CEC-4710-B184-368780C5F7D8}" type="presParOf" srcId="{EF97DE3E-84BC-40D5-B0C0-735A97B8C41D}" destId="{39837689-08F4-41E9-9637-A259FF96235C}" srcOrd="4" destOrd="0" presId="urn:microsoft.com/office/officeart/2005/8/layout/hProcess4"/>
    <dgm:cxn modelId="{0E957CFA-50D8-4605-9F7D-B8A406550C07}" type="presParOf" srcId="{E861BFBA-9017-4D27-8333-D467203EB59E}" destId="{CF85E4E5-D251-4C8B-AE51-A3EB290BAB7C}" srcOrd="5" destOrd="0" presId="urn:microsoft.com/office/officeart/2005/8/layout/hProcess4"/>
    <dgm:cxn modelId="{A67FE6B0-ADD7-40CF-B0C2-9FFE670ACE49}" type="presParOf" srcId="{E861BFBA-9017-4D27-8333-D467203EB59E}" destId="{299E8938-24B6-45B0-B6E1-C7ED68AE87FC}" srcOrd="6" destOrd="0" presId="urn:microsoft.com/office/officeart/2005/8/layout/hProcess4"/>
    <dgm:cxn modelId="{2FF64BFB-7B27-498A-858A-6952C4105FDD}" type="presParOf" srcId="{299E8938-24B6-45B0-B6E1-C7ED68AE87FC}" destId="{55B5F6E9-D321-4083-A275-920F9A55ECD0}" srcOrd="0" destOrd="0" presId="urn:microsoft.com/office/officeart/2005/8/layout/hProcess4"/>
    <dgm:cxn modelId="{50835F6C-7629-4AF4-A73E-FB07FFB09E68}" type="presParOf" srcId="{299E8938-24B6-45B0-B6E1-C7ED68AE87FC}" destId="{4FE3AF51-16DF-4B03-B229-A4D601777F28}" srcOrd="1" destOrd="0" presId="urn:microsoft.com/office/officeart/2005/8/layout/hProcess4"/>
    <dgm:cxn modelId="{8A02EEA5-C8A4-443D-A1D8-9F9D1ECC1CBF}" type="presParOf" srcId="{299E8938-24B6-45B0-B6E1-C7ED68AE87FC}" destId="{1839C70E-5689-48BA-8541-05D575A554AA}" srcOrd="2" destOrd="0" presId="urn:microsoft.com/office/officeart/2005/8/layout/hProcess4"/>
    <dgm:cxn modelId="{C48C70F7-70A2-49BF-8FD5-BEDA46E43698}" type="presParOf" srcId="{299E8938-24B6-45B0-B6E1-C7ED68AE87FC}" destId="{3AB832EB-963C-4960-AE9F-2590FF0B1E64}" srcOrd="3" destOrd="0" presId="urn:microsoft.com/office/officeart/2005/8/layout/hProcess4"/>
    <dgm:cxn modelId="{FAE71EEE-0BB3-42AF-AA52-2B5909944DC1}" type="presParOf" srcId="{299E8938-24B6-45B0-B6E1-C7ED68AE87FC}" destId="{7833D940-9ECE-4C71-80F0-555786328A5C}" srcOrd="4" destOrd="0" presId="urn:microsoft.com/office/officeart/2005/8/layout/hProcess4"/>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D1B8297D-F66D-48AF-92E7-177F11F12739}" type="doc">
      <dgm:prSet loTypeId="urn:microsoft.com/office/officeart/2005/8/layout/hProcess4" loCatId="process" qsTypeId="urn:microsoft.com/office/officeart/2005/8/quickstyle/simple1" qsCatId="simple" csTypeId="urn:microsoft.com/office/officeart/2005/8/colors/colorful1" csCatId="colorful" phldr="1"/>
      <dgm:spPr/>
      <dgm:t>
        <a:bodyPr/>
        <a:lstStyle/>
        <a:p>
          <a:endParaRPr lang="en-GB"/>
        </a:p>
      </dgm:t>
    </dgm:pt>
    <dgm:pt modelId="{04EE54F1-7444-4346-8DDC-2F5137214288}">
      <dgm:prSet phldrT="[Text]"/>
      <dgm:spPr/>
      <dgm:t>
        <a:bodyPr/>
        <a:lstStyle/>
        <a:p>
          <a:r>
            <a:rPr lang="en-GB"/>
            <a:t>2012</a:t>
          </a:r>
        </a:p>
      </dgm:t>
    </dgm:pt>
    <dgm:pt modelId="{E2E04280-263B-4BBA-AAB3-D9405529A6F3}" type="parTrans" cxnId="{5F828955-91F3-4DCD-99E8-029723E3480D}">
      <dgm:prSet/>
      <dgm:spPr/>
      <dgm:t>
        <a:bodyPr/>
        <a:lstStyle/>
        <a:p>
          <a:endParaRPr lang="en-GB"/>
        </a:p>
      </dgm:t>
    </dgm:pt>
    <dgm:pt modelId="{7840C56F-10CA-4BEE-AA7B-42F0939C1D65}" type="sibTrans" cxnId="{5F828955-91F3-4DCD-99E8-029723E3480D}">
      <dgm:prSet/>
      <dgm:spPr/>
      <dgm:t>
        <a:bodyPr/>
        <a:lstStyle/>
        <a:p>
          <a:endParaRPr lang="en-GB"/>
        </a:p>
      </dgm:t>
    </dgm:pt>
    <dgm:pt modelId="{C07E450A-23B8-49D4-941C-895F7BF59839}">
      <dgm:prSet phldrT="[Text]"/>
      <dgm:spPr/>
      <dgm:t>
        <a:bodyPr/>
        <a:lstStyle/>
        <a:p>
          <a:r>
            <a:rPr lang="en-GB"/>
            <a:t>First click and collect drive thru installed</a:t>
          </a:r>
        </a:p>
      </dgm:t>
    </dgm:pt>
    <dgm:pt modelId="{A0103DBE-D269-43CC-9AB5-7D8E3148B419}" type="parTrans" cxnId="{ECC4563F-49B5-4F18-B4A0-6EBFB23A7F61}">
      <dgm:prSet/>
      <dgm:spPr/>
      <dgm:t>
        <a:bodyPr/>
        <a:lstStyle/>
        <a:p>
          <a:endParaRPr lang="en-GB"/>
        </a:p>
      </dgm:t>
    </dgm:pt>
    <dgm:pt modelId="{99F539C8-1E25-4F3D-BA99-DC65C80043B4}" type="sibTrans" cxnId="{ECC4563F-49B5-4F18-B4A0-6EBFB23A7F61}">
      <dgm:prSet/>
      <dgm:spPr/>
      <dgm:t>
        <a:bodyPr/>
        <a:lstStyle/>
        <a:p>
          <a:endParaRPr lang="en-GB"/>
        </a:p>
      </dgm:t>
    </dgm:pt>
    <dgm:pt modelId="{AD8D7F5F-8E19-4FBC-9B5A-2BC6A382FE9E}">
      <dgm:prSet phldrT="[Text]"/>
      <dgm:spPr/>
      <dgm:t>
        <a:bodyPr/>
        <a:lstStyle/>
        <a:p>
          <a:r>
            <a:rPr lang="en-GB"/>
            <a:t>2014</a:t>
          </a:r>
        </a:p>
      </dgm:t>
    </dgm:pt>
    <dgm:pt modelId="{D1D2C5A5-6351-4AF4-8063-EDBDAABCBA81}" type="parTrans" cxnId="{A03A7EA5-9EA0-4DEA-9B3C-BA14477E5B8E}">
      <dgm:prSet/>
      <dgm:spPr/>
      <dgm:t>
        <a:bodyPr/>
        <a:lstStyle/>
        <a:p>
          <a:endParaRPr lang="en-GB"/>
        </a:p>
      </dgm:t>
    </dgm:pt>
    <dgm:pt modelId="{3F27A9A4-9734-4271-BAF3-E6CFE81237BC}" type="sibTrans" cxnId="{A03A7EA5-9EA0-4DEA-9B3C-BA14477E5B8E}">
      <dgm:prSet/>
      <dgm:spPr/>
      <dgm:t>
        <a:bodyPr/>
        <a:lstStyle/>
        <a:p>
          <a:endParaRPr lang="en-GB"/>
        </a:p>
      </dgm:t>
    </dgm:pt>
    <dgm:pt modelId="{A1BEDA48-C5B9-4396-9B0E-83772A5AE12A}">
      <dgm:prSet phldrT="[Text]"/>
      <dgm:spPr/>
      <dgm:t>
        <a:bodyPr/>
        <a:lstStyle/>
        <a:p>
          <a:r>
            <a:rPr lang="en-GB"/>
            <a:t>2015</a:t>
          </a:r>
        </a:p>
      </dgm:t>
    </dgm:pt>
    <dgm:pt modelId="{B5B64A18-E731-4DE4-AEF1-5EEF64CD4150}" type="parTrans" cxnId="{EDA9388E-EAD1-46E3-825A-12F8656E978B}">
      <dgm:prSet/>
      <dgm:spPr/>
      <dgm:t>
        <a:bodyPr/>
        <a:lstStyle/>
        <a:p>
          <a:endParaRPr lang="en-GB"/>
        </a:p>
      </dgm:t>
    </dgm:pt>
    <dgm:pt modelId="{EB076623-FBA3-44BF-9E55-32A2088BFE80}" type="sibTrans" cxnId="{EDA9388E-EAD1-46E3-825A-12F8656E978B}">
      <dgm:prSet/>
      <dgm:spPr/>
      <dgm:t>
        <a:bodyPr/>
        <a:lstStyle/>
        <a:p>
          <a:endParaRPr lang="en-GB"/>
        </a:p>
      </dgm:t>
    </dgm:pt>
    <dgm:pt modelId="{CD7DFA92-2919-446C-AD38-9A9B7749AD15}">
      <dgm:prSet phldrT="[Text]"/>
      <dgm:spPr/>
      <dgm:t>
        <a:bodyPr/>
        <a:lstStyle/>
        <a:p>
          <a:r>
            <a:rPr lang="en-GB"/>
            <a:t>Asda 50th Birthday</a:t>
          </a:r>
        </a:p>
      </dgm:t>
    </dgm:pt>
    <dgm:pt modelId="{C755D134-373D-46FA-93ED-E4206BEA889D}" type="parTrans" cxnId="{266556E1-2C59-4CF4-8A94-FCBC7779E076}">
      <dgm:prSet/>
      <dgm:spPr/>
      <dgm:t>
        <a:bodyPr/>
        <a:lstStyle/>
        <a:p>
          <a:endParaRPr lang="en-GB"/>
        </a:p>
      </dgm:t>
    </dgm:pt>
    <dgm:pt modelId="{18E2D07E-4A3E-4ED4-B879-5EFBE78AA176}" type="sibTrans" cxnId="{266556E1-2C59-4CF4-8A94-FCBC7779E076}">
      <dgm:prSet/>
      <dgm:spPr/>
      <dgm:t>
        <a:bodyPr/>
        <a:lstStyle/>
        <a:p>
          <a:endParaRPr lang="en-GB"/>
        </a:p>
      </dgm:t>
    </dgm:pt>
    <dgm:pt modelId="{D57C7685-2676-47B7-B877-835513DEA223}">
      <dgm:prSet phldrT="[Text]"/>
      <dgm:spPr/>
      <dgm:t>
        <a:bodyPr/>
        <a:lstStyle/>
        <a:p>
          <a:r>
            <a:rPr lang="en-GB"/>
            <a:t>George 25th Anniversary</a:t>
          </a:r>
        </a:p>
      </dgm:t>
    </dgm:pt>
    <dgm:pt modelId="{DC344B7B-1DC7-40A1-A03E-628230FDF9DB}" type="parTrans" cxnId="{DF650CD4-9427-45BC-803F-BDF57C82C51A}">
      <dgm:prSet/>
      <dgm:spPr/>
      <dgm:t>
        <a:bodyPr/>
        <a:lstStyle/>
        <a:p>
          <a:endParaRPr lang="en-GB"/>
        </a:p>
      </dgm:t>
    </dgm:pt>
    <dgm:pt modelId="{7A48D908-EC2C-447E-82D0-0EFE72683BA8}" type="sibTrans" cxnId="{DF650CD4-9427-45BC-803F-BDF57C82C51A}">
      <dgm:prSet/>
      <dgm:spPr/>
      <dgm:t>
        <a:bodyPr/>
        <a:lstStyle/>
        <a:p>
          <a:endParaRPr lang="en-GB"/>
        </a:p>
      </dgm:t>
    </dgm:pt>
    <dgm:pt modelId="{A12C863C-395A-4BB1-B788-D3D9513AC74C}">
      <dgm:prSet phldrT="[Text]"/>
      <dgm:spPr/>
      <dgm:t>
        <a:bodyPr/>
        <a:lstStyle/>
        <a:p>
          <a:r>
            <a:rPr lang="en-GB"/>
            <a:t>2020</a:t>
          </a:r>
        </a:p>
      </dgm:t>
    </dgm:pt>
    <dgm:pt modelId="{82EF9A77-232F-4D08-9739-CD61EF31E8C8}" type="parTrans" cxnId="{34A9C2D6-53BA-4E9C-84EF-40DC310D3A75}">
      <dgm:prSet/>
      <dgm:spPr/>
      <dgm:t>
        <a:bodyPr/>
        <a:lstStyle/>
        <a:p>
          <a:endParaRPr lang="en-GB"/>
        </a:p>
      </dgm:t>
    </dgm:pt>
    <dgm:pt modelId="{900CD9D6-221A-4F7C-98AE-72098A37951C}" type="sibTrans" cxnId="{34A9C2D6-53BA-4E9C-84EF-40DC310D3A75}">
      <dgm:prSet/>
      <dgm:spPr/>
      <dgm:t>
        <a:bodyPr/>
        <a:lstStyle/>
        <a:p>
          <a:endParaRPr lang="en-GB"/>
        </a:p>
      </dgm:t>
    </dgm:pt>
    <dgm:pt modelId="{BD66C7DF-A0C7-4A99-92FE-37F0B460609C}">
      <dgm:prSet phldrT="[Text]" custT="1"/>
      <dgm:spPr/>
      <dgm:t>
        <a:bodyPr/>
        <a:lstStyle/>
        <a:p>
          <a:r>
            <a:rPr lang="en-GB" sz="800"/>
            <a:t>Named lowest price Supermarket</a:t>
          </a:r>
        </a:p>
      </dgm:t>
    </dgm:pt>
    <dgm:pt modelId="{068A8B99-7CE2-4403-9F0C-3B0F318598D8}" type="parTrans" cxnId="{CA15984D-AF93-4275-8B4E-26C95A36250E}">
      <dgm:prSet/>
      <dgm:spPr/>
      <dgm:t>
        <a:bodyPr/>
        <a:lstStyle/>
        <a:p>
          <a:endParaRPr lang="en-GB"/>
        </a:p>
      </dgm:t>
    </dgm:pt>
    <dgm:pt modelId="{C00188E5-519D-48CB-9580-E7E19008F312}" type="sibTrans" cxnId="{CA15984D-AF93-4275-8B4E-26C95A36250E}">
      <dgm:prSet/>
      <dgm:spPr/>
      <dgm:t>
        <a:bodyPr/>
        <a:lstStyle/>
        <a:p>
          <a:endParaRPr lang="en-GB"/>
        </a:p>
      </dgm:t>
    </dgm:pt>
    <dgm:pt modelId="{362F68EF-565D-4878-8504-7F15F1874E98}">
      <dgm:prSet phldrT="[Text]"/>
      <dgm:spPr/>
      <dgm:t>
        <a:bodyPr/>
        <a:lstStyle/>
        <a:p>
          <a:endParaRPr lang="en-GB" sz="600"/>
        </a:p>
      </dgm:t>
    </dgm:pt>
    <dgm:pt modelId="{6236F575-D607-429F-BF2F-2C3E31E3DF05}" type="parTrans" cxnId="{781A40A6-FB1B-42B5-980B-18F5713A369C}">
      <dgm:prSet/>
      <dgm:spPr/>
      <dgm:t>
        <a:bodyPr/>
        <a:lstStyle/>
        <a:p>
          <a:endParaRPr lang="en-GB"/>
        </a:p>
      </dgm:t>
    </dgm:pt>
    <dgm:pt modelId="{370ED0BB-13D1-4899-A196-CAFD3E9F5A9F}" type="sibTrans" cxnId="{781A40A6-FB1B-42B5-980B-18F5713A369C}">
      <dgm:prSet/>
      <dgm:spPr/>
      <dgm:t>
        <a:bodyPr/>
        <a:lstStyle/>
        <a:p>
          <a:endParaRPr lang="en-GB"/>
        </a:p>
      </dgm:t>
    </dgm:pt>
    <dgm:pt modelId="{E893D593-8EBC-4531-92A7-36805C9C5197}">
      <dgm:prSet/>
      <dgm:spPr/>
      <dgm:t>
        <a:bodyPr/>
        <a:lstStyle/>
        <a:p>
          <a:r>
            <a:rPr lang="en-GB"/>
            <a:t>George Home Range</a:t>
          </a:r>
        </a:p>
      </dgm:t>
    </dgm:pt>
    <dgm:pt modelId="{DB2529DB-FCEE-4197-A30D-1E0532761155}" type="parTrans" cxnId="{9D2C9B54-AA29-4B44-BB44-0BA93C249E1D}">
      <dgm:prSet/>
      <dgm:spPr/>
      <dgm:t>
        <a:bodyPr/>
        <a:lstStyle/>
        <a:p>
          <a:endParaRPr lang="en-GB"/>
        </a:p>
      </dgm:t>
    </dgm:pt>
    <dgm:pt modelId="{A037E751-0C2B-4D86-BF5A-E5E86DD3F941}" type="sibTrans" cxnId="{9D2C9B54-AA29-4B44-BB44-0BA93C249E1D}">
      <dgm:prSet/>
      <dgm:spPr/>
      <dgm:t>
        <a:bodyPr/>
        <a:lstStyle/>
        <a:p>
          <a:endParaRPr lang="en-GB"/>
        </a:p>
      </dgm:t>
    </dgm:pt>
    <dgm:pt modelId="{AF3AF68B-4E0D-4DCD-A5E3-CC8D6ADE052D}">
      <dgm:prSet/>
      <dgm:spPr/>
      <dgm:t>
        <a:bodyPr/>
        <a:lstStyle/>
        <a:p>
          <a:r>
            <a:rPr lang="en-GB"/>
            <a:t>First Premature range</a:t>
          </a:r>
        </a:p>
      </dgm:t>
    </dgm:pt>
    <dgm:pt modelId="{34B74201-35E9-40FC-8E7C-1A068CDD677A}" type="parTrans" cxnId="{E78796FD-AF30-42D6-9D93-B599F49D265B}">
      <dgm:prSet/>
      <dgm:spPr/>
      <dgm:t>
        <a:bodyPr/>
        <a:lstStyle/>
        <a:p>
          <a:endParaRPr lang="en-GB"/>
        </a:p>
      </dgm:t>
    </dgm:pt>
    <dgm:pt modelId="{F9BA6F66-AC21-47D3-9979-D7773E9B5EAA}" type="sibTrans" cxnId="{E78796FD-AF30-42D6-9D93-B599F49D265B}">
      <dgm:prSet/>
      <dgm:spPr/>
      <dgm:t>
        <a:bodyPr/>
        <a:lstStyle/>
        <a:p>
          <a:endParaRPr lang="en-GB"/>
        </a:p>
      </dgm:t>
    </dgm:pt>
    <dgm:pt modelId="{353DF091-936E-41FD-AB1D-9BF27A7E141E}">
      <dgm:prSet phldrT="[Text]" custT="1"/>
      <dgm:spPr/>
      <dgm:t>
        <a:bodyPr/>
        <a:lstStyle/>
        <a:p>
          <a:r>
            <a:rPr lang="en-GB" sz="800"/>
            <a:t>Grocer Gold Award 20 years in a row</a:t>
          </a:r>
        </a:p>
      </dgm:t>
    </dgm:pt>
    <dgm:pt modelId="{E23FFDEE-CFE6-4F42-83D3-509696AF4CB8}" type="parTrans" cxnId="{2B6F25A6-7E92-4668-B190-B2048EA9E193}">
      <dgm:prSet/>
      <dgm:spPr/>
      <dgm:t>
        <a:bodyPr/>
        <a:lstStyle/>
        <a:p>
          <a:endParaRPr lang="en-GB"/>
        </a:p>
      </dgm:t>
    </dgm:pt>
    <dgm:pt modelId="{77DF1CD5-3CE6-401F-A325-CE2BB5B7FF74}" type="sibTrans" cxnId="{2B6F25A6-7E92-4668-B190-B2048EA9E193}">
      <dgm:prSet/>
      <dgm:spPr/>
      <dgm:t>
        <a:bodyPr/>
        <a:lstStyle/>
        <a:p>
          <a:endParaRPr lang="en-GB"/>
        </a:p>
      </dgm:t>
    </dgm:pt>
    <dgm:pt modelId="{A6039F8E-F695-4EEA-B591-CD4EAD3DECDB}">
      <dgm:prSet phldrT="[Text]" custT="1"/>
      <dgm:spPr/>
      <dgm:t>
        <a:bodyPr/>
        <a:lstStyle/>
        <a:p>
          <a:r>
            <a:rPr lang="en-GB" sz="800"/>
            <a:t>Gregg.s are to open in Asda stores</a:t>
          </a:r>
        </a:p>
      </dgm:t>
    </dgm:pt>
    <dgm:pt modelId="{B7F89E76-D6CC-455D-82DB-593DE4A0FB76}" type="parTrans" cxnId="{6880087A-0CA4-4AE8-B2E7-42553854CCE9}">
      <dgm:prSet/>
      <dgm:spPr/>
      <dgm:t>
        <a:bodyPr/>
        <a:lstStyle/>
        <a:p>
          <a:endParaRPr lang="en-GB"/>
        </a:p>
      </dgm:t>
    </dgm:pt>
    <dgm:pt modelId="{494D316E-0C8D-44F0-AD05-72D371DB3971}" type="sibTrans" cxnId="{6880087A-0CA4-4AE8-B2E7-42553854CCE9}">
      <dgm:prSet/>
      <dgm:spPr/>
      <dgm:t>
        <a:bodyPr/>
        <a:lstStyle/>
        <a:p>
          <a:endParaRPr lang="en-GB"/>
        </a:p>
      </dgm:t>
    </dgm:pt>
    <dgm:pt modelId="{FDF1E6DB-1E8D-4E6A-BE9A-C8436DB0F0C4}" type="pres">
      <dgm:prSet presAssocID="{D1B8297D-F66D-48AF-92E7-177F11F12739}" presName="Name0" presStyleCnt="0">
        <dgm:presLayoutVars>
          <dgm:dir/>
          <dgm:animLvl val="lvl"/>
          <dgm:resizeHandles val="exact"/>
        </dgm:presLayoutVars>
      </dgm:prSet>
      <dgm:spPr/>
    </dgm:pt>
    <dgm:pt modelId="{3687B8A0-8B76-42E6-80CD-A794D5DDACC9}" type="pres">
      <dgm:prSet presAssocID="{D1B8297D-F66D-48AF-92E7-177F11F12739}" presName="tSp" presStyleCnt="0"/>
      <dgm:spPr/>
    </dgm:pt>
    <dgm:pt modelId="{C3193C80-D6EB-463F-BF0E-D637001B4130}" type="pres">
      <dgm:prSet presAssocID="{D1B8297D-F66D-48AF-92E7-177F11F12739}" presName="bSp" presStyleCnt="0"/>
      <dgm:spPr/>
    </dgm:pt>
    <dgm:pt modelId="{182EF2A2-A932-4C35-B2FF-196F7C3E9B9F}" type="pres">
      <dgm:prSet presAssocID="{D1B8297D-F66D-48AF-92E7-177F11F12739}" presName="process" presStyleCnt="0"/>
      <dgm:spPr/>
    </dgm:pt>
    <dgm:pt modelId="{3584E11A-7157-4C1D-9894-B2D627F2BE9A}" type="pres">
      <dgm:prSet presAssocID="{04EE54F1-7444-4346-8DDC-2F5137214288}" presName="composite1" presStyleCnt="0"/>
      <dgm:spPr/>
    </dgm:pt>
    <dgm:pt modelId="{38C21EEC-FAB4-44F0-9C91-A34165F09B46}" type="pres">
      <dgm:prSet presAssocID="{04EE54F1-7444-4346-8DDC-2F5137214288}" presName="dummyNode1" presStyleLbl="node1" presStyleIdx="0" presStyleCnt="4"/>
      <dgm:spPr/>
    </dgm:pt>
    <dgm:pt modelId="{DCE41BDD-2761-41AA-A464-5D60CC051181}" type="pres">
      <dgm:prSet presAssocID="{04EE54F1-7444-4346-8DDC-2F5137214288}" presName="childNode1" presStyleLbl="bgAcc1" presStyleIdx="0" presStyleCnt="4">
        <dgm:presLayoutVars>
          <dgm:bulletEnabled val="1"/>
        </dgm:presLayoutVars>
      </dgm:prSet>
      <dgm:spPr/>
    </dgm:pt>
    <dgm:pt modelId="{91E46492-5E80-45F6-B10E-4EDB03EC19E0}" type="pres">
      <dgm:prSet presAssocID="{04EE54F1-7444-4346-8DDC-2F5137214288}" presName="childNode1tx" presStyleLbl="bgAcc1" presStyleIdx="0" presStyleCnt="4">
        <dgm:presLayoutVars>
          <dgm:bulletEnabled val="1"/>
        </dgm:presLayoutVars>
      </dgm:prSet>
      <dgm:spPr/>
    </dgm:pt>
    <dgm:pt modelId="{D34C9B75-BB06-4160-BD1C-CCD4E417B098}" type="pres">
      <dgm:prSet presAssocID="{04EE54F1-7444-4346-8DDC-2F5137214288}" presName="parentNode1" presStyleLbl="node1" presStyleIdx="0" presStyleCnt="4">
        <dgm:presLayoutVars>
          <dgm:chMax val="1"/>
          <dgm:bulletEnabled val="1"/>
        </dgm:presLayoutVars>
      </dgm:prSet>
      <dgm:spPr/>
    </dgm:pt>
    <dgm:pt modelId="{CC07ECFB-5C9A-4A5C-B06B-BE3709D68F85}" type="pres">
      <dgm:prSet presAssocID="{04EE54F1-7444-4346-8DDC-2F5137214288}" presName="connSite1" presStyleCnt="0"/>
      <dgm:spPr/>
    </dgm:pt>
    <dgm:pt modelId="{86E188F9-54EB-4130-802D-72CD9D2AFE26}" type="pres">
      <dgm:prSet presAssocID="{7840C56F-10CA-4BEE-AA7B-42F0939C1D65}" presName="Name9" presStyleLbl="sibTrans2D1" presStyleIdx="0" presStyleCnt="3"/>
      <dgm:spPr/>
    </dgm:pt>
    <dgm:pt modelId="{E7B518A4-E704-42EE-9CA3-2E4894FDF767}" type="pres">
      <dgm:prSet presAssocID="{AD8D7F5F-8E19-4FBC-9B5A-2BC6A382FE9E}" presName="composite2" presStyleCnt="0"/>
      <dgm:spPr/>
    </dgm:pt>
    <dgm:pt modelId="{D9BCBCEB-4E28-49FA-86EB-54D403D83A53}" type="pres">
      <dgm:prSet presAssocID="{AD8D7F5F-8E19-4FBC-9B5A-2BC6A382FE9E}" presName="dummyNode2" presStyleLbl="node1" presStyleIdx="0" presStyleCnt="4"/>
      <dgm:spPr/>
    </dgm:pt>
    <dgm:pt modelId="{09C4AA99-04C6-4EA4-AB43-02C6A2D7F1DF}" type="pres">
      <dgm:prSet presAssocID="{AD8D7F5F-8E19-4FBC-9B5A-2BC6A382FE9E}" presName="childNode2" presStyleLbl="bgAcc1" presStyleIdx="1" presStyleCnt="4">
        <dgm:presLayoutVars>
          <dgm:bulletEnabled val="1"/>
        </dgm:presLayoutVars>
      </dgm:prSet>
      <dgm:spPr/>
    </dgm:pt>
    <dgm:pt modelId="{3A4F3609-CAEB-4751-8A21-DD1DCC366C66}" type="pres">
      <dgm:prSet presAssocID="{AD8D7F5F-8E19-4FBC-9B5A-2BC6A382FE9E}" presName="childNode2tx" presStyleLbl="bgAcc1" presStyleIdx="1" presStyleCnt="4">
        <dgm:presLayoutVars>
          <dgm:bulletEnabled val="1"/>
        </dgm:presLayoutVars>
      </dgm:prSet>
      <dgm:spPr/>
    </dgm:pt>
    <dgm:pt modelId="{6F70A9B7-3E06-4C0A-93CB-5553A23E4F49}" type="pres">
      <dgm:prSet presAssocID="{AD8D7F5F-8E19-4FBC-9B5A-2BC6A382FE9E}" presName="parentNode2" presStyleLbl="node1" presStyleIdx="1" presStyleCnt="4">
        <dgm:presLayoutVars>
          <dgm:chMax val="0"/>
          <dgm:bulletEnabled val="1"/>
        </dgm:presLayoutVars>
      </dgm:prSet>
      <dgm:spPr/>
    </dgm:pt>
    <dgm:pt modelId="{50BE9BCE-3120-4C62-8364-8CC6C848ABD2}" type="pres">
      <dgm:prSet presAssocID="{AD8D7F5F-8E19-4FBC-9B5A-2BC6A382FE9E}" presName="connSite2" presStyleCnt="0"/>
      <dgm:spPr/>
    </dgm:pt>
    <dgm:pt modelId="{43F280C0-1206-4638-8BE9-F7E7CD1AE6F7}" type="pres">
      <dgm:prSet presAssocID="{3F27A9A4-9734-4271-BAF3-E6CFE81237BC}" presName="Name18" presStyleLbl="sibTrans2D1" presStyleIdx="1" presStyleCnt="3"/>
      <dgm:spPr/>
    </dgm:pt>
    <dgm:pt modelId="{9481F417-9888-431B-B8FD-C3E18A17F637}" type="pres">
      <dgm:prSet presAssocID="{A1BEDA48-C5B9-4396-9B0E-83772A5AE12A}" presName="composite1" presStyleCnt="0"/>
      <dgm:spPr/>
    </dgm:pt>
    <dgm:pt modelId="{562A2303-EF86-4EB3-A8E2-0D77094B5B26}" type="pres">
      <dgm:prSet presAssocID="{A1BEDA48-C5B9-4396-9B0E-83772A5AE12A}" presName="dummyNode1" presStyleLbl="node1" presStyleIdx="1" presStyleCnt="4"/>
      <dgm:spPr/>
    </dgm:pt>
    <dgm:pt modelId="{9F29F4D8-A9A9-4CCF-A28C-5FB7C6B85D9B}" type="pres">
      <dgm:prSet presAssocID="{A1BEDA48-C5B9-4396-9B0E-83772A5AE12A}" presName="childNode1" presStyleLbl="bgAcc1" presStyleIdx="2" presStyleCnt="4">
        <dgm:presLayoutVars>
          <dgm:bulletEnabled val="1"/>
        </dgm:presLayoutVars>
      </dgm:prSet>
      <dgm:spPr/>
    </dgm:pt>
    <dgm:pt modelId="{18FB4841-116B-44AB-86EB-CEE8A8994E47}" type="pres">
      <dgm:prSet presAssocID="{A1BEDA48-C5B9-4396-9B0E-83772A5AE12A}" presName="childNode1tx" presStyleLbl="bgAcc1" presStyleIdx="2" presStyleCnt="4">
        <dgm:presLayoutVars>
          <dgm:bulletEnabled val="1"/>
        </dgm:presLayoutVars>
      </dgm:prSet>
      <dgm:spPr/>
    </dgm:pt>
    <dgm:pt modelId="{A653D8B7-AD29-4EA4-9AD5-102095D638C2}" type="pres">
      <dgm:prSet presAssocID="{A1BEDA48-C5B9-4396-9B0E-83772A5AE12A}" presName="parentNode1" presStyleLbl="node1" presStyleIdx="2" presStyleCnt="4">
        <dgm:presLayoutVars>
          <dgm:chMax val="1"/>
          <dgm:bulletEnabled val="1"/>
        </dgm:presLayoutVars>
      </dgm:prSet>
      <dgm:spPr/>
    </dgm:pt>
    <dgm:pt modelId="{3C221BBA-92D2-454B-8216-7E2360CF5A23}" type="pres">
      <dgm:prSet presAssocID="{A1BEDA48-C5B9-4396-9B0E-83772A5AE12A}" presName="connSite1" presStyleCnt="0"/>
      <dgm:spPr/>
    </dgm:pt>
    <dgm:pt modelId="{7A3B9EAB-D0AC-40A4-B51B-15A15210EEB2}" type="pres">
      <dgm:prSet presAssocID="{EB076623-FBA3-44BF-9E55-32A2088BFE80}" presName="Name9" presStyleLbl="sibTrans2D1" presStyleIdx="2" presStyleCnt="3"/>
      <dgm:spPr/>
    </dgm:pt>
    <dgm:pt modelId="{A9E07965-EA39-478D-85EC-F0E42894750A}" type="pres">
      <dgm:prSet presAssocID="{A12C863C-395A-4BB1-B788-D3D9513AC74C}" presName="composite2" presStyleCnt="0"/>
      <dgm:spPr/>
    </dgm:pt>
    <dgm:pt modelId="{7C3C5706-552D-4653-8DA4-AB2B0BE4A153}" type="pres">
      <dgm:prSet presAssocID="{A12C863C-395A-4BB1-B788-D3D9513AC74C}" presName="dummyNode2" presStyleLbl="node1" presStyleIdx="2" presStyleCnt="4"/>
      <dgm:spPr/>
    </dgm:pt>
    <dgm:pt modelId="{CF360325-792E-46BF-A105-EBA825746D53}" type="pres">
      <dgm:prSet presAssocID="{A12C863C-395A-4BB1-B788-D3D9513AC74C}" presName="childNode2" presStyleLbl="bgAcc1" presStyleIdx="3" presStyleCnt="4">
        <dgm:presLayoutVars>
          <dgm:bulletEnabled val="1"/>
        </dgm:presLayoutVars>
      </dgm:prSet>
      <dgm:spPr/>
    </dgm:pt>
    <dgm:pt modelId="{6ED4DEE4-845A-4F11-B613-3164947F2F2A}" type="pres">
      <dgm:prSet presAssocID="{A12C863C-395A-4BB1-B788-D3D9513AC74C}" presName="childNode2tx" presStyleLbl="bgAcc1" presStyleIdx="3" presStyleCnt="4">
        <dgm:presLayoutVars>
          <dgm:bulletEnabled val="1"/>
        </dgm:presLayoutVars>
      </dgm:prSet>
      <dgm:spPr/>
    </dgm:pt>
    <dgm:pt modelId="{68747C0E-EE71-4595-B318-1D8C35C7DDAD}" type="pres">
      <dgm:prSet presAssocID="{A12C863C-395A-4BB1-B788-D3D9513AC74C}" presName="parentNode2" presStyleLbl="node1" presStyleIdx="3" presStyleCnt="4">
        <dgm:presLayoutVars>
          <dgm:chMax val="0"/>
          <dgm:bulletEnabled val="1"/>
        </dgm:presLayoutVars>
      </dgm:prSet>
      <dgm:spPr/>
    </dgm:pt>
    <dgm:pt modelId="{9B6C5143-BD60-448E-BEF6-2E78DC9C477E}" type="pres">
      <dgm:prSet presAssocID="{A12C863C-395A-4BB1-B788-D3D9513AC74C}" presName="connSite2" presStyleCnt="0"/>
      <dgm:spPr/>
    </dgm:pt>
  </dgm:ptLst>
  <dgm:cxnLst>
    <dgm:cxn modelId="{D6080001-E56C-4A20-B310-3E84F605BD0D}" type="presOf" srcId="{362F68EF-565D-4878-8504-7F15F1874E98}" destId="{6ED4DEE4-845A-4F11-B613-3164947F2F2A}" srcOrd="1" destOrd="3" presId="urn:microsoft.com/office/officeart/2005/8/layout/hProcess4"/>
    <dgm:cxn modelId="{A4012A01-F7EC-4262-86BA-39495E3C7380}" type="presOf" srcId="{D1B8297D-F66D-48AF-92E7-177F11F12739}" destId="{FDF1E6DB-1E8D-4E6A-BE9A-C8436DB0F0C4}" srcOrd="0" destOrd="0" presId="urn:microsoft.com/office/officeart/2005/8/layout/hProcess4"/>
    <dgm:cxn modelId="{0FCB6C0C-925D-4D23-847E-939644CBA49A}" type="presOf" srcId="{AF3AF68B-4E0D-4DCD-A5E3-CC8D6ADE052D}" destId="{09C4AA99-04C6-4EA4-AB43-02C6A2D7F1DF}" srcOrd="0" destOrd="1" presId="urn:microsoft.com/office/officeart/2005/8/layout/hProcess4"/>
    <dgm:cxn modelId="{93D93D34-07DD-459E-B21D-1345E3F5B701}" type="presOf" srcId="{E893D593-8EBC-4531-92A7-36805C9C5197}" destId="{3A4F3609-CAEB-4751-8A21-DD1DCC366C66}" srcOrd="1" destOrd="0" presId="urn:microsoft.com/office/officeart/2005/8/layout/hProcess4"/>
    <dgm:cxn modelId="{30B03835-2495-4674-B5F9-19661C7E5C63}" type="presOf" srcId="{A1BEDA48-C5B9-4396-9B0E-83772A5AE12A}" destId="{A653D8B7-AD29-4EA4-9AD5-102095D638C2}" srcOrd="0" destOrd="0" presId="urn:microsoft.com/office/officeart/2005/8/layout/hProcess4"/>
    <dgm:cxn modelId="{13804236-26D0-4781-85FE-068200AE785B}" type="presOf" srcId="{AF3AF68B-4E0D-4DCD-A5E3-CC8D6ADE052D}" destId="{3A4F3609-CAEB-4751-8A21-DD1DCC366C66}" srcOrd="1" destOrd="1" presId="urn:microsoft.com/office/officeart/2005/8/layout/hProcess4"/>
    <dgm:cxn modelId="{786AD337-B76F-433E-87FD-EC6D2DDDE89B}" type="presOf" srcId="{362F68EF-565D-4878-8504-7F15F1874E98}" destId="{CF360325-792E-46BF-A105-EBA825746D53}" srcOrd="0" destOrd="3" presId="urn:microsoft.com/office/officeart/2005/8/layout/hProcess4"/>
    <dgm:cxn modelId="{8FAD4C38-DFF1-4127-A5C5-9B3DC10030A8}" type="presOf" srcId="{A6039F8E-F695-4EEA-B591-CD4EAD3DECDB}" destId="{CF360325-792E-46BF-A105-EBA825746D53}" srcOrd="0" destOrd="2" presId="urn:microsoft.com/office/officeart/2005/8/layout/hProcess4"/>
    <dgm:cxn modelId="{33F8E139-2B64-4378-BE99-217A74AFA531}" type="presOf" srcId="{BD66C7DF-A0C7-4A99-92FE-37F0B460609C}" destId="{6ED4DEE4-845A-4F11-B613-3164947F2F2A}" srcOrd="1" destOrd="0" presId="urn:microsoft.com/office/officeart/2005/8/layout/hProcess4"/>
    <dgm:cxn modelId="{F0CB743C-28F7-478C-9E94-7EB7ADEFFF07}" type="presOf" srcId="{A6039F8E-F695-4EEA-B591-CD4EAD3DECDB}" destId="{6ED4DEE4-845A-4F11-B613-3164947F2F2A}" srcOrd="1" destOrd="2" presId="urn:microsoft.com/office/officeart/2005/8/layout/hProcess4"/>
    <dgm:cxn modelId="{ECC4563F-49B5-4F18-B4A0-6EBFB23A7F61}" srcId="{04EE54F1-7444-4346-8DDC-2F5137214288}" destId="{C07E450A-23B8-49D4-941C-895F7BF59839}" srcOrd="0" destOrd="0" parTransId="{A0103DBE-D269-43CC-9AB5-7D8E3148B419}" sibTransId="{99F539C8-1E25-4F3D-BA99-DC65C80043B4}"/>
    <dgm:cxn modelId="{FEB8B33F-C9C2-41EB-B1FE-C7CCE800001E}" type="presOf" srcId="{AD8D7F5F-8E19-4FBC-9B5A-2BC6A382FE9E}" destId="{6F70A9B7-3E06-4C0A-93CB-5553A23E4F49}" srcOrd="0" destOrd="0" presId="urn:microsoft.com/office/officeart/2005/8/layout/hProcess4"/>
    <dgm:cxn modelId="{C363226B-1FFD-42BB-8C2E-FD451DD0888C}" type="presOf" srcId="{3F27A9A4-9734-4271-BAF3-E6CFE81237BC}" destId="{43F280C0-1206-4638-8BE9-F7E7CD1AE6F7}" srcOrd="0" destOrd="0" presId="urn:microsoft.com/office/officeart/2005/8/layout/hProcess4"/>
    <dgm:cxn modelId="{CA15984D-AF93-4275-8B4E-26C95A36250E}" srcId="{A12C863C-395A-4BB1-B788-D3D9513AC74C}" destId="{BD66C7DF-A0C7-4A99-92FE-37F0B460609C}" srcOrd="0" destOrd="0" parTransId="{068A8B99-7CE2-4403-9F0C-3B0F318598D8}" sibTransId="{C00188E5-519D-48CB-9580-E7E19008F312}"/>
    <dgm:cxn modelId="{9D2C9B54-AA29-4B44-BB44-0BA93C249E1D}" srcId="{AD8D7F5F-8E19-4FBC-9B5A-2BC6A382FE9E}" destId="{E893D593-8EBC-4531-92A7-36805C9C5197}" srcOrd="0" destOrd="0" parTransId="{DB2529DB-FCEE-4197-A30D-1E0532761155}" sibTransId="{A037E751-0C2B-4D86-BF5A-E5E86DD3F941}"/>
    <dgm:cxn modelId="{81553355-8E00-43AA-B529-31A575E151F2}" type="presOf" srcId="{D57C7685-2676-47B7-B877-835513DEA223}" destId="{9F29F4D8-A9A9-4CCF-A28C-5FB7C6B85D9B}" srcOrd="0" destOrd="1" presId="urn:microsoft.com/office/officeart/2005/8/layout/hProcess4"/>
    <dgm:cxn modelId="{5F828955-91F3-4DCD-99E8-029723E3480D}" srcId="{D1B8297D-F66D-48AF-92E7-177F11F12739}" destId="{04EE54F1-7444-4346-8DDC-2F5137214288}" srcOrd="0" destOrd="0" parTransId="{E2E04280-263B-4BBA-AAB3-D9405529A6F3}" sibTransId="{7840C56F-10CA-4BEE-AA7B-42F0939C1D65}"/>
    <dgm:cxn modelId="{432B9B57-B660-4743-9D1C-415965CCC060}" type="presOf" srcId="{D57C7685-2676-47B7-B877-835513DEA223}" destId="{18FB4841-116B-44AB-86EB-CEE8A8994E47}" srcOrd="1" destOrd="1" presId="urn:microsoft.com/office/officeart/2005/8/layout/hProcess4"/>
    <dgm:cxn modelId="{6880087A-0CA4-4AE8-B2E7-42553854CCE9}" srcId="{A12C863C-395A-4BB1-B788-D3D9513AC74C}" destId="{A6039F8E-F695-4EEA-B591-CD4EAD3DECDB}" srcOrd="2" destOrd="0" parTransId="{B7F89E76-D6CC-455D-82DB-593DE4A0FB76}" sibTransId="{494D316E-0C8D-44F0-AD05-72D371DB3971}"/>
    <dgm:cxn modelId="{8B1CB87B-BC94-4EDA-ACFD-E3343DB11D50}" type="presOf" srcId="{353DF091-936E-41FD-AB1D-9BF27A7E141E}" destId="{6ED4DEE4-845A-4F11-B613-3164947F2F2A}" srcOrd="1" destOrd="1" presId="urn:microsoft.com/office/officeart/2005/8/layout/hProcess4"/>
    <dgm:cxn modelId="{EDA9388E-EAD1-46E3-825A-12F8656E978B}" srcId="{D1B8297D-F66D-48AF-92E7-177F11F12739}" destId="{A1BEDA48-C5B9-4396-9B0E-83772A5AE12A}" srcOrd="2" destOrd="0" parTransId="{B5B64A18-E731-4DE4-AEF1-5EEF64CD4150}" sibTransId="{EB076623-FBA3-44BF-9E55-32A2088BFE80}"/>
    <dgm:cxn modelId="{CDAB9995-F30F-4DFE-A6A8-102B210762DE}" type="presOf" srcId="{7840C56F-10CA-4BEE-AA7B-42F0939C1D65}" destId="{86E188F9-54EB-4130-802D-72CD9D2AFE26}" srcOrd="0" destOrd="0" presId="urn:microsoft.com/office/officeart/2005/8/layout/hProcess4"/>
    <dgm:cxn modelId="{C49A889A-291D-48A8-86A1-4B98A5AC0500}" type="presOf" srcId="{04EE54F1-7444-4346-8DDC-2F5137214288}" destId="{D34C9B75-BB06-4160-BD1C-CCD4E417B098}" srcOrd="0" destOrd="0" presId="urn:microsoft.com/office/officeart/2005/8/layout/hProcess4"/>
    <dgm:cxn modelId="{DD0C8A9A-82F8-4D8C-B53E-C0CEDCE8595E}" type="presOf" srcId="{CD7DFA92-2919-446C-AD38-9A9B7749AD15}" destId="{9F29F4D8-A9A9-4CCF-A28C-5FB7C6B85D9B}" srcOrd="0" destOrd="0" presId="urn:microsoft.com/office/officeart/2005/8/layout/hProcess4"/>
    <dgm:cxn modelId="{03ECEF9F-9118-48D2-835A-16E4E1D9B337}" type="presOf" srcId="{C07E450A-23B8-49D4-941C-895F7BF59839}" destId="{DCE41BDD-2761-41AA-A464-5D60CC051181}" srcOrd="0" destOrd="0" presId="urn:microsoft.com/office/officeart/2005/8/layout/hProcess4"/>
    <dgm:cxn modelId="{A03A7EA5-9EA0-4DEA-9B3C-BA14477E5B8E}" srcId="{D1B8297D-F66D-48AF-92E7-177F11F12739}" destId="{AD8D7F5F-8E19-4FBC-9B5A-2BC6A382FE9E}" srcOrd="1" destOrd="0" parTransId="{D1D2C5A5-6351-4AF4-8063-EDBDAABCBA81}" sibTransId="{3F27A9A4-9734-4271-BAF3-E6CFE81237BC}"/>
    <dgm:cxn modelId="{0BEA88A5-6BC2-46FA-B3F1-934591B53F16}" type="presOf" srcId="{CD7DFA92-2919-446C-AD38-9A9B7749AD15}" destId="{18FB4841-116B-44AB-86EB-CEE8A8994E47}" srcOrd="1" destOrd="0" presId="urn:microsoft.com/office/officeart/2005/8/layout/hProcess4"/>
    <dgm:cxn modelId="{2B6F25A6-7E92-4668-B190-B2048EA9E193}" srcId="{A12C863C-395A-4BB1-B788-D3D9513AC74C}" destId="{353DF091-936E-41FD-AB1D-9BF27A7E141E}" srcOrd="1" destOrd="0" parTransId="{E23FFDEE-CFE6-4F42-83D3-509696AF4CB8}" sibTransId="{77DF1CD5-3CE6-401F-A325-CE2BB5B7FF74}"/>
    <dgm:cxn modelId="{781A40A6-FB1B-42B5-980B-18F5713A369C}" srcId="{A12C863C-395A-4BB1-B788-D3D9513AC74C}" destId="{362F68EF-565D-4878-8504-7F15F1874E98}" srcOrd="3" destOrd="0" parTransId="{6236F575-D607-429F-BF2F-2C3E31E3DF05}" sibTransId="{370ED0BB-13D1-4899-A196-CAFD3E9F5A9F}"/>
    <dgm:cxn modelId="{DF650CD4-9427-45BC-803F-BDF57C82C51A}" srcId="{A1BEDA48-C5B9-4396-9B0E-83772A5AE12A}" destId="{D57C7685-2676-47B7-B877-835513DEA223}" srcOrd="1" destOrd="0" parTransId="{DC344B7B-1DC7-40A1-A03E-628230FDF9DB}" sibTransId="{7A48D908-EC2C-447E-82D0-0EFE72683BA8}"/>
    <dgm:cxn modelId="{34A9C2D6-53BA-4E9C-84EF-40DC310D3A75}" srcId="{D1B8297D-F66D-48AF-92E7-177F11F12739}" destId="{A12C863C-395A-4BB1-B788-D3D9513AC74C}" srcOrd="3" destOrd="0" parTransId="{82EF9A77-232F-4D08-9739-CD61EF31E8C8}" sibTransId="{900CD9D6-221A-4F7C-98AE-72098A37951C}"/>
    <dgm:cxn modelId="{DA325ED7-2EE5-4642-B782-37519A3D9557}" type="presOf" srcId="{C07E450A-23B8-49D4-941C-895F7BF59839}" destId="{91E46492-5E80-45F6-B10E-4EDB03EC19E0}" srcOrd="1" destOrd="0" presId="urn:microsoft.com/office/officeart/2005/8/layout/hProcess4"/>
    <dgm:cxn modelId="{659938DA-A2B1-4DAB-B848-83CBE143C975}" type="presOf" srcId="{353DF091-936E-41FD-AB1D-9BF27A7E141E}" destId="{CF360325-792E-46BF-A105-EBA825746D53}" srcOrd="0" destOrd="1" presId="urn:microsoft.com/office/officeart/2005/8/layout/hProcess4"/>
    <dgm:cxn modelId="{266556E1-2C59-4CF4-8A94-FCBC7779E076}" srcId="{A1BEDA48-C5B9-4396-9B0E-83772A5AE12A}" destId="{CD7DFA92-2919-446C-AD38-9A9B7749AD15}" srcOrd="0" destOrd="0" parTransId="{C755D134-373D-46FA-93ED-E4206BEA889D}" sibTransId="{18E2D07E-4A3E-4ED4-B879-5EFBE78AA176}"/>
    <dgm:cxn modelId="{7BFDB4EE-E335-41DE-9FBE-2ABC8984A600}" type="presOf" srcId="{A12C863C-395A-4BB1-B788-D3D9513AC74C}" destId="{68747C0E-EE71-4595-B318-1D8C35C7DDAD}" srcOrd="0" destOrd="0" presId="urn:microsoft.com/office/officeart/2005/8/layout/hProcess4"/>
    <dgm:cxn modelId="{B6DB77F2-24CC-4E1D-8A28-3EF8BCCAD660}" type="presOf" srcId="{EB076623-FBA3-44BF-9E55-32A2088BFE80}" destId="{7A3B9EAB-D0AC-40A4-B51B-15A15210EEB2}" srcOrd="0" destOrd="0" presId="urn:microsoft.com/office/officeart/2005/8/layout/hProcess4"/>
    <dgm:cxn modelId="{A716C3FC-AA53-42DC-B0D9-9F5538DBED89}" type="presOf" srcId="{BD66C7DF-A0C7-4A99-92FE-37F0B460609C}" destId="{CF360325-792E-46BF-A105-EBA825746D53}" srcOrd="0" destOrd="0" presId="urn:microsoft.com/office/officeart/2005/8/layout/hProcess4"/>
    <dgm:cxn modelId="{E78796FD-AF30-42D6-9D93-B599F49D265B}" srcId="{AD8D7F5F-8E19-4FBC-9B5A-2BC6A382FE9E}" destId="{AF3AF68B-4E0D-4DCD-A5E3-CC8D6ADE052D}" srcOrd="1" destOrd="0" parTransId="{34B74201-35E9-40FC-8E7C-1A068CDD677A}" sibTransId="{F9BA6F66-AC21-47D3-9979-D7773E9B5EAA}"/>
    <dgm:cxn modelId="{4C9766FF-0103-4A39-B7CB-BBE5011EBF44}" type="presOf" srcId="{E893D593-8EBC-4531-92A7-36805C9C5197}" destId="{09C4AA99-04C6-4EA4-AB43-02C6A2D7F1DF}" srcOrd="0" destOrd="0" presId="urn:microsoft.com/office/officeart/2005/8/layout/hProcess4"/>
    <dgm:cxn modelId="{47ADC7DE-1324-4D05-8667-8752FDD5DEA1}" type="presParOf" srcId="{FDF1E6DB-1E8D-4E6A-BE9A-C8436DB0F0C4}" destId="{3687B8A0-8B76-42E6-80CD-A794D5DDACC9}" srcOrd="0" destOrd="0" presId="urn:microsoft.com/office/officeart/2005/8/layout/hProcess4"/>
    <dgm:cxn modelId="{83ECA7F6-267A-4CC3-9693-2227BC4DC6D7}" type="presParOf" srcId="{FDF1E6DB-1E8D-4E6A-BE9A-C8436DB0F0C4}" destId="{C3193C80-D6EB-463F-BF0E-D637001B4130}" srcOrd="1" destOrd="0" presId="urn:microsoft.com/office/officeart/2005/8/layout/hProcess4"/>
    <dgm:cxn modelId="{539E4F1A-0597-43F9-9185-E19C54AAEF0E}" type="presParOf" srcId="{FDF1E6DB-1E8D-4E6A-BE9A-C8436DB0F0C4}" destId="{182EF2A2-A932-4C35-B2FF-196F7C3E9B9F}" srcOrd="2" destOrd="0" presId="urn:microsoft.com/office/officeart/2005/8/layout/hProcess4"/>
    <dgm:cxn modelId="{9C6F4B9C-B956-4104-8DCA-D5BD3B8C7D07}" type="presParOf" srcId="{182EF2A2-A932-4C35-B2FF-196F7C3E9B9F}" destId="{3584E11A-7157-4C1D-9894-B2D627F2BE9A}" srcOrd="0" destOrd="0" presId="urn:microsoft.com/office/officeart/2005/8/layout/hProcess4"/>
    <dgm:cxn modelId="{9B5C0960-836F-4418-BA33-32206ACE52AE}" type="presParOf" srcId="{3584E11A-7157-4C1D-9894-B2D627F2BE9A}" destId="{38C21EEC-FAB4-44F0-9C91-A34165F09B46}" srcOrd="0" destOrd="0" presId="urn:microsoft.com/office/officeart/2005/8/layout/hProcess4"/>
    <dgm:cxn modelId="{A273D449-0689-4A1A-AF30-B3665C7E9196}" type="presParOf" srcId="{3584E11A-7157-4C1D-9894-B2D627F2BE9A}" destId="{DCE41BDD-2761-41AA-A464-5D60CC051181}" srcOrd="1" destOrd="0" presId="urn:microsoft.com/office/officeart/2005/8/layout/hProcess4"/>
    <dgm:cxn modelId="{CF87A76C-AD8C-44E3-A90B-997971463F9E}" type="presParOf" srcId="{3584E11A-7157-4C1D-9894-B2D627F2BE9A}" destId="{91E46492-5E80-45F6-B10E-4EDB03EC19E0}" srcOrd="2" destOrd="0" presId="urn:microsoft.com/office/officeart/2005/8/layout/hProcess4"/>
    <dgm:cxn modelId="{B4FD16F0-61B2-48A1-AF18-FB59162BAEF7}" type="presParOf" srcId="{3584E11A-7157-4C1D-9894-B2D627F2BE9A}" destId="{D34C9B75-BB06-4160-BD1C-CCD4E417B098}" srcOrd="3" destOrd="0" presId="urn:microsoft.com/office/officeart/2005/8/layout/hProcess4"/>
    <dgm:cxn modelId="{BD172B8B-076F-4411-BA62-55EF3AA4F167}" type="presParOf" srcId="{3584E11A-7157-4C1D-9894-B2D627F2BE9A}" destId="{CC07ECFB-5C9A-4A5C-B06B-BE3709D68F85}" srcOrd="4" destOrd="0" presId="urn:microsoft.com/office/officeart/2005/8/layout/hProcess4"/>
    <dgm:cxn modelId="{876BC36B-8B6E-40D8-96A3-E087A4CA2EDA}" type="presParOf" srcId="{182EF2A2-A932-4C35-B2FF-196F7C3E9B9F}" destId="{86E188F9-54EB-4130-802D-72CD9D2AFE26}" srcOrd="1" destOrd="0" presId="urn:microsoft.com/office/officeart/2005/8/layout/hProcess4"/>
    <dgm:cxn modelId="{1C15B2C1-C70B-49E6-9D68-4EAC0BB3E6FD}" type="presParOf" srcId="{182EF2A2-A932-4C35-B2FF-196F7C3E9B9F}" destId="{E7B518A4-E704-42EE-9CA3-2E4894FDF767}" srcOrd="2" destOrd="0" presId="urn:microsoft.com/office/officeart/2005/8/layout/hProcess4"/>
    <dgm:cxn modelId="{7FA27A33-D18B-431B-A204-6EE68F37F05D}" type="presParOf" srcId="{E7B518A4-E704-42EE-9CA3-2E4894FDF767}" destId="{D9BCBCEB-4E28-49FA-86EB-54D403D83A53}" srcOrd="0" destOrd="0" presId="urn:microsoft.com/office/officeart/2005/8/layout/hProcess4"/>
    <dgm:cxn modelId="{12DF7EB0-F906-4E2F-8189-BB82FB35BEF9}" type="presParOf" srcId="{E7B518A4-E704-42EE-9CA3-2E4894FDF767}" destId="{09C4AA99-04C6-4EA4-AB43-02C6A2D7F1DF}" srcOrd="1" destOrd="0" presId="urn:microsoft.com/office/officeart/2005/8/layout/hProcess4"/>
    <dgm:cxn modelId="{592522BD-4F99-4530-B051-715FD011D49A}" type="presParOf" srcId="{E7B518A4-E704-42EE-9CA3-2E4894FDF767}" destId="{3A4F3609-CAEB-4751-8A21-DD1DCC366C66}" srcOrd="2" destOrd="0" presId="urn:microsoft.com/office/officeart/2005/8/layout/hProcess4"/>
    <dgm:cxn modelId="{B29F2E4C-2240-415A-A7F9-686B17ACC987}" type="presParOf" srcId="{E7B518A4-E704-42EE-9CA3-2E4894FDF767}" destId="{6F70A9B7-3E06-4C0A-93CB-5553A23E4F49}" srcOrd="3" destOrd="0" presId="urn:microsoft.com/office/officeart/2005/8/layout/hProcess4"/>
    <dgm:cxn modelId="{EF2881B0-E6BC-4336-9AE9-44847A52C7C9}" type="presParOf" srcId="{E7B518A4-E704-42EE-9CA3-2E4894FDF767}" destId="{50BE9BCE-3120-4C62-8364-8CC6C848ABD2}" srcOrd="4" destOrd="0" presId="urn:microsoft.com/office/officeart/2005/8/layout/hProcess4"/>
    <dgm:cxn modelId="{3B0430C3-2A47-4298-AE81-7997F33D3D00}" type="presParOf" srcId="{182EF2A2-A932-4C35-B2FF-196F7C3E9B9F}" destId="{43F280C0-1206-4638-8BE9-F7E7CD1AE6F7}" srcOrd="3" destOrd="0" presId="urn:microsoft.com/office/officeart/2005/8/layout/hProcess4"/>
    <dgm:cxn modelId="{74DBA979-5ACB-42CC-AB5F-078AA9EBCD66}" type="presParOf" srcId="{182EF2A2-A932-4C35-B2FF-196F7C3E9B9F}" destId="{9481F417-9888-431B-B8FD-C3E18A17F637}" srcOrd="4" destOrd="0" presId="urn:microsoft.com/office/officeart/2005/8/layout/hProcess4"/>
    <dgm:cxn modelId="{43456276-E7BE-43AE-B7D6-701EEE1F38F4}" type="presParOf" srcId="{9481F417-9888-431B-B8FD-C3E18A17F637}" destId="{562A2303-EF86-4EB3-A8E2-0D77094B5B26}" srcOrd="0" destOrd="0" presId="urn:microsoft.com/office/officeart/2005/8/layout/hProcess4"/>
    <dgm:cxn modelId="{F65CF491-03E3-44F3-921C-05294A1EE1F6}" type="presParOf" srcId="{9481F417-9888-431B-B8FD-C3E18A17F637}" destId="{9F29F4D8-A9A9-4CCF-A28C-5FB7C6B85D9B}" srcOrd="1" destOrd="0" presId="urn:microsoft.com/office/officeart/2005/8/layout/hProcess4"/>
    <dgm:cxn modelId="{6CCE79BD-BDB9-4FE6-B34A-1C24125DC3F1}" type="presParOf" srcId="{9481F417-9888-431B-B8FD-C3E18A17F637}" destId="{18FB4841-116B-44AB-86EB-CEE8A8994E47}" srcOrd="2" destOrd="0" presId="urn:microsoft.com/office/officeart/2005/8/layout/hProcess4"/>
    <dgm:cxn modelId="{BF86E91E-7492-4416-9283-BC869E117A47}" type="presParOf" srcId="{9481F417-9888-431B-B8FD-C3E18A17F637}" destId="{A653D8B7-AD29-4EA4-9AD5-102095D638C2}" srcOrd="3" destOrd="0" presId="urn:microsoft.com/office/officeart/2005/8/layout/hProcess4"/>
    <dgm:cxn modelId="{ACD33A52-D8D1-477C-95AD-DB6AFE4467A8}" type="presParOf" srcId="{9481F417-9888-431B-B8FD-C3E18A17F637}" destId="{3C221BBA-92D2-454B-8216-7E2360CF5A23}" srcOrd="4" destOrd="0" presId="urn:microsoft.com/office/officeart/2005/8/layout/hProcess4"/>
    <dgm:cxn modelId="{A4A56089-9FEB-4B27-93E4-D128B89CA510}" type="presParOf" srcId="{182EF2A2-A932-4C35-B2FF-196F7C3E9B9F}" destId="{7A3B9EAB-D0AC-40A4-B51B-15A15210EEB2}" srcOrd="5" destOrd="0" presId="urn:microsoft.com/office/officeart/2005/8/layout/hProcess4"/>
    <dgm:cxn modelId="{69A69A68-EF85-4384-B92A-C7013D907692}" type="presParOf" srcId="{182EF2A2-A932-4C35-B2FF-196F7C3E9B9F}" destId="{A9E07965-EA39-478D-85EC-F0E42894750A}" srcOrd="6" destOrd="0" presId="urn:microsoft.com/office/officeart/2005/8/layout/hProcess4"/>
    <dgm:cxn modelId="{A6C601CD-E7CA-4783-A5B0-6835EC9CB612}" type="presParOf" srcId="{A9E07965-EA39-478D-85EC-F0E42894750A}" destId="{7C3C5706-552D-4653-8DA4-AB2B0BE4A153}" srcOrd="0" destOrd="0" presId="urn:microsoft.com/office/officeart/2005/8/layout/hProcess4"/>
    <dgm:cxn modelId="{C130D72D-3F80-4D51-BE15-091511C08610}" type="presParOf" srcId="{A9E07965-EA39-478D-85EC-F0E42894750A}" destId="{CF360325-792E-46BF-A105-EBA825746D53}" srcOrd="1" destOrd="0" presId="urn:microsoft.com/office/officeart/2005/8/layout/hProcess4"/>
    <dgm:cxn modelId="{775C034D-3487-4316-BED7-A07787B1213A}" type="presParOf" srcId="{A9E07965-EA39-478D-85EC-F0E42894750A}" destId="{6ED4DEE4-845A-4F11-B613-3164947F2F2A}" srcOrd="2" destOrd="0" presId="urn:microsoft.com/office/officeart/2005/8/layout/hProcess4"/>
    <dgm:cxn modelId="{F275E6AF-13A0-4C59-966D-2E5A01409428}" type="presParOf" srcId="{A9E07965-EA39-478D-85EC-F0E42894750A}" destId="{68747C0E-EE71-4595-B318-1D8C35C7DDAD}" srcOrd="3" destOrd="0" presId="urn:microsoft.com/office/officeart/2005/8/layout/hProcess4"/>
    <dgm:cxn modelId="{F7B701DD-8CC2-4D2E-B184-4C156C9F9FED}" type="presParOf" srcId="{A9E07965-EA39-478D-85EC-F0E42894750A}" destId="{9B6C5143-BD60-448E-BEF6-2E78DC9C477E}" srcOrd="4" destOrd="0" presId="urn:microsoft.com/office/officeart/2005/8/layout/hProcess4"/>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6691149-3EC7-4A57-AE5D-85E3F7DB57BC}">
      <dsp:nvSpPr>
        <dsp:cNvPr id="0" name=""/>
        <dsp:cNvSpPr/>
      </dsp:nvSpPr>
      <dsp:spPr>
        <a:xfrm>
          <a:off x="3685" y="933487"/>
          <a:ext cx="1108554" cy="914325"/>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t" anchorCtr="0">
          <a:noAutofit/>
        </a:bodyPr>
        <a:lstStyle/>
        <a:p>
          <a:pPr marL="57150" lvl="1" indent="-57150" algn="l" defTabSz="444500">
            <a:lnSpc>
              <a:spcPct val="90000"/>
            </a:lnSpc>
            <a:spcBef>
              <a:spcPct val="0"/>
            </a:spcBef>
            <a:spcAft>
              <a:spcPct val="15000"/>
            </a:spcAft>
            <a:buChar char="•"/>
          </a:pPr>
          <a:r>
            <a:rPr lang="en-GB" sz="1000" kern="1200"/>
            <a:t>Asda was born</a:t>
          </a:r>
        </a:p>
      </dsp:txBody>
      <dsp:txXfrm>
        <a:off x="24726" y="954528"/>
        <a:ext cx="1066472" cy="676316"/>
      </dsp:txXfrm>
    </dsp:sp>
    <dsp:sp modelId="{2FDE013F-16C2-48B6-AF97-54740499549C}">
      <dsp:nvSpPr>
        <dsp:cNvPr id="0" name=""/>
        <dsp:cNvSpPr/>
      </dsp:nvSpPr>
      <dsp:spPr>
        <a:xfrm>
          <a:off x="626540" y="1150808"/>
          <a:ext cx="1223183" cy="1223183"/>
        </a:xfrm>
        <a:prstGeom prst="leftCircularArrow">
          <a:avLst>
            <a:gd name="adj1" fmla="val 3160"/>
            <a:gd name="adj2" fmla="val 388888"/>
            <a:gd name="adj3" fmla="val 2164399"/>
            <a:gd name="adj4" fmla="val 9024489"/>
            <a:gd name="adj5" fmla="val 3686"/>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E8C2859-3797-49B1-8F4C-E6E007F99F42}">
      <dsp:nvSpPr>
        <dsp:cNvPr id="0" name=""/>
        <dsp:cNvSpPr/>
      </dsp:nvSpPr>
      <dsp:spPr>
        <a:xfrm>
          <a:off x="250030" y="1651885"/>
          <a:ext cx="985381" cy="391853"/>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25400" rIns="38100" bIns="25400" numCol="1" spcCol="1270" anchor="ctr" anchorCtr="0">
          <a:noAutofit/>
        </a:bodyPr>
        <a:lstStyle/>
        <a:p>
          <a:pPr marL="0" lvl="0" indent="0" algn="ctr" defTabSz="889000">
            <a:lnSpc>
              <a:spcPct val="90000"/>
            </a:lnSpc>
            <a:spcBef>
              <a:spcPct val="0"/>
            </a:spcBef>
            <a:spcAft>
              <a:spcPct val="35000"/>
            </a:spcAft>
            <a:buNone/>
          </a:pPr>
          <a:r>
            <a:rPr lang="en-GB" sz="2000" kern="1200"/>
            <a:t>1965 </a:t>
          </a:r>
        </a:p>
      </dsp:txBody>
      <dsp:txXfrm>
        <a:off x="261507" y="1663362"/>
        <a:ext cx="962427" cy="368899"/>
      </dsp:txXfrm>
    </dsp:sp>
    <dsp:sp modelId="{9F8400C5-9EBB-45F2-91A3-4E2AF6662ED4}">
      <dsp:nvSpPr>
        <dsp:cNvPr id="0" name=""/>
        <dsp:cNvSpPr/>
      </dsp:nvSpPr>
      <dsp:spPr>
        <a:xfrm>
          <a:off x="1419452" y="933487"/>
          <a:ext cx="1108554" cy="914325"/>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t" anchorCtr="0">
          <a:noAutofit/>
        </a:bodyPr>
        <a:lstStyle/>
        <a:p>
          <a:pPr marL="57150" lvl="1" indent="-57150" algn="l" defTabSz="444500">
            <a:lnSpc>
              <a:spcPct val="90000"/>
            </a:lnSpc>
            <a:spcBef>
              <a:spcPct val="0"/>
            </a:spcBef>
            <a:spcAft>
              <a:spcPct val="15000"/>
            </a:spcAft>
            <a:buChar char="•"/>
          </a:pPr>
          <a:r>
            <a:rPr lang="en-GB" sz="1000" kern="1200"/>
            <a:t>very first discount petrol station</a:t>
          </a:r>
        </a:p>
        <a:p>
          <a:pPr marL="57150" lvl="1" indent="-57150" algn="l" defTabSz="444500">
            <a:lnSpc>
              <a:spcPct val="90000"/>
            </a:lnSpc>
            <a:spcBef>
              <a:spcPct val="0"/>
            </a:spcBef>
            <a:spcAft>
              <a:spcPct val="15000"/>
            </a:spcAft>
            <a:buChar char="•"/>
          </a:pPr>
          <a:endParaRPr lang="en-GB" sz="1000" kern="1200"/>
        </a:p>
      </dsp:txBody>
      <dsp:txXfrm>
        <a:off x="1440493" y="1150455"/>
        <a:ext cx="1066472" cy="676316"/>
      </dsp:txXfrm>
    </dsp:sp>
    <dsp:sp modelId="{99D8722B-BF87-4077-9717-5D12E63B8D9B}">
      <dsp:nvSpPr>
        <dsp:cNvPr id="0" name=""/>
        <dsp:cNvSpPr/>
      </dsp:nvSpPr>
      <dsp:spPr>
        <a:xfrm>
          <a:off x="2033070" y="371458"/>
          <a:ext cx="1364832" cy="1364832"/>
        </a:xfrm>
        <a:prstGeom prst="circularArrow">
          <a:avLst>
            <a:gd name="adj1" fmla="val 2832"/>
            <a:gd name="adj2" fmla="val 345851"/>
            <a:gd name="adj3" fmla="val 19478639"/>
            <a:gd name="adj4" fmla="val 12575511"/>
            <a:gd name="adj5" fmla="val 3304"/>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1CEC7AF-3228-4F4E-8BD9-543FC4B88469}">
      <dsp:nvSpPr>
        <dsp:cNvPr id="0" name=""/>
        <dsp:cNvSpPr/>
      </dsp:nvSpPr>
      <dsp:spPr>
        <a:xfrm>
          <a:off x="1665798" y="737560"/>
          <a:ext cx="985381" cy="391853"/>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25400" rIns="38100" bIns="25400" numCol="1" spcCol="1270" anchor="ctr" anchorCtr="0">
          <a:noAutofit/>
        </a:bodyPr>
        <a:lstStyle/>
        <a:p>
          <a:pPr marL="0" lvl="0" indent="0" algn="ctr" defTabSz="889000">
            <a:lnSpc>
              <a:spcPct val="90000"/>
            </a:lnSpc>
            <a:spcBef>
              <a:spcPct val="0"/>
            </a:spcBef>
            <a:spcAft>
              <a:spcPct val="35000"/>
            </a:spcAft>
            <a:buNone/>
          </a:pPr>
          <a:r>
            <a:rPr lang="en-GB" sz="2000" kern="1200"/>
            <a:t>1967</a:t>
          </a:r>
        </a:p>
      </dsp:txBody>
      <dsp:txXfrm>
        <a:off x="1677275" y="749037"/>
        <a:ext cx="962427" cy="368899"/>
      </dsp:txXfrm>
    </dsp:sp>
    <dsp:sp modelId="{1284BEF7-E90A-4BA3-80C9-4DA395FDC283}">
      <dsp:nvSpPr>
        <dsp:cNvPr id="0" name=""/>
        <dsp:cNvSpPr/>
      </dsp:nvSpPr>
      <dsp:spPr>
        <a:xfrm>
          <a:off x="2835220" y="933487"/>
          <a:ext cx="1108554" cy="914325"/>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t" anchorCtr="0">
          <a:noAutofit/>
        </a:bodyPr>
        <a:lstStyle/>
        <a:p>
          <a:pPr marL="57150" lvl="1" indent="-57150" algn="l" defTabSz="444500">
            <a:lnSpc>
              <a:spcPct val="90000"/>
            </a:lnSpc>
            <a:spcBef>
              <a:spcPct val="0"/>
            </a:spcBef>
            <a:spcAft>
              <a:spcPct val="15000"/>
            </a:spcAft>
            <a:buChar char="•"/>
          </a:pPr>
          <a:r>
            <a:rPr lang="en-GB" sz="1000" kern="1200"/>
            <a:t>Asda price advert famous pocket tap</a:t>
          </a:r>
        </a:p>
        <a:p>
          <a:pPr marL="57150" lvl="1" indent="-57150" algn="l" defTabSz="444500">
            <a:lnSpc>
              <a:spcPct val="90000"/>
            </a:lnSpc>
            <a:spcBef>
              <a:spcPct val="0"/>
            </a:spcBef>
            <a:spcAft>
              <a:spcPct val="15000"/>
            </a:spcAft>
            <a:buChar char="•"/>
          </a:pPr>
          <a:endParaRPr lang="en-GB" sz="1000" kern="1200"/>
        </a:p>
      </dsp:txBody>
      <dsp:txXfrm>
        <a:off x="2856261" y="954528"/>
        <a:ext cx="1066472" cy="676316"/>
      </dsp:txXfrm>
    </dsp:sp>
    <dsp:sp modelId="{D356480D-1285-4D85-92F1-38B42E628514}">
      <dsp:nvSpPr>
        <dsp:cNvPr id="0" name=""/>
        <dsp:cNvSpPr/>
      </dsp:nvSpPr>
      <dsp:spPr>
        <a:xfrm>
          <a:off x="3458075" y="1150808"/>
          <a:ext cx="1223183" cy="1223183"/>
        </a:xfrm>
        <a:prstGeom prst="leftCircularArrow">
          <a:avLst>
            <a:gd name="adj1" fmla="val 3160"/>
            <a:gd name="adj2" fmla="val 388888"/>
            <a:gd name="adj3" fmla="val 2164399"/>
            <a:gd name="adj4" fmla="val 9024489"/>
            <a:gd name="adj5" fmla="val 3686"/>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ADCE003-66D6-4A7F-A394-BA0AB5C9DC60}">
      <dsp:nvSpPr>
        <dsp:cNvPr id="0" name=""/>
        <dsp:cNvSpPr/>
      </dsp:nvSpPr>
      <dsp:spPr>
        <a:xfrm>
          <a:off x="3081565" y="1651885"/>
          <a:ext cx="985381" cy="391853"/>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25400" rIns="38100" bIns="25400" numCol="1" spcCol="1270" anchor="ctr" anchorCtr="0">
          <a:noAutofit/>
        </a:bodyPr>
        <a:lstStyle/>
        <a:p>
          <a:pPr marL="0" lvl="0" indent="0" algn="ctr" defTabSz="889000">
            <a:lnSpc>
              <a:spcPct val="90000"/>
            </a:lnSpc>
            <a:spcBef>
              <a:spcPct val="0"/>
            </a:spcBef>
            <a:spcAft>
              <a:spcPct val="35000"/>
            </a:spcAft>
            <a:buNone/>
          </a:pPr>
          <a:r>
            <a:rPr lang="en-GB" sz="2000" kern="1200"/>
            <a:t>1977</a:t>
          </a:r>
        </a:p>
      </dsp:txBody>
      <dsp:txXfrm>
        <a:off x="3093042" y="1663362"/>
        <a:ext cx="962427" cy="368899"/>
      </dsp:txXfrm>
    </dsp:sp>
    <dsp:sp modelId="{9F6A7B2C-CA7C-41B9-B7EA-EA856066458E}">
      <dsp:nvSpPr>
        <dsp:cNvPr id="0" name=""/>
        <dsp:cNvSpPr/>
      </dsp:nvSpPr>
      <dsp:spPr>
        <a:xfrm>
          <a:off x="4250987" y="933487"/>
          <a:ext cx="1108554" cy="914325"/>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t" anchorCtr="0">
          <a:noAutofit/>
        </a:bodyPr>
        <a:lstStyle/>
        <a:p>
          <a:pPr marL="57150" lvl="1" indent="-57150" algn="l" defTabSz="444500">
            <a:lnSpc>
              <a:spcPct val="90000"/>
            </a:lnSpc>
            <a:spcBef>
              <a:spcPct val="0"/>
            </a:spcBef>
            <a:spcAft>
              <a:spcPct val="15000"/>
            </a:spcAft>
            <a:buChar char="•"/>
          </a:pPr>
          <a:r>
            <a:rPr lang="en-GB" sz="1000" kern="1200"/>
            <a:t>George brand created</a:t>
          </a:r>
        </a:p>
      </dsp:txBody>
      <dsp:txXfrm>
        <a:off x="4272028" y="1150455"/>
        <a:ext cx="1066472" cy="676316"/>
      </dsp:txXfrm>
    </dsp:sp>
    <dsp:sp modelId="{39AAD71A-B8DA-428F-A9C7-42BB162CCFE3}">
      <dsp:nvSpPr>
        <dsp:cNvPr id="0" name=""/>
        <dsp:cNvSpPr/>
      </dsp:nvSpPr>
      <dsp:spPr>
        <a:xfrm>
          <a:off x="4497333" y="737560"/>
          <a:ext cx="985381" cy="391853"/>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25400" rIns="38100" bIns="25400" numCol="1" spcCol="1270" anchor="ctr" anchorCtr="0">
          <a:noAutofit/>
        </a:bodyPr>
        <a:lstStyle/>
        <a:p>
          <a:pPr marL="0" lvl="0" indent="0" algn="ctr" defTabSz="889000">
            <a:lnSpc>
              <a:spcPct val="90000"/>
            </a:lnSpc>
            <a:spcBef>
              <a:spcPct val="0"/>
            </a:spcBef>
            <a:spcAft>
              <a:spcPct val="35000"/>
            </a:spcAft>
            <a:buNone/>
          </a:pPr>
          <a:r>
            <a:rPr lang="en-GB" sz="2000" kern="1200"/>
            <a:t>1989-90</a:t>
          </a:r>
        </a:p>
      </dsp:txBody>
      <dsp:txXfrm>
        <a:off x="4508810" y="749037"/>
        <a:ext cx="962427" cy="36889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66E1E34-83C5-473B-ADD9-8C7E8A099575}">
      <dsp:nvSpPr>
        <dsp:cNvPr id="0" name=""/>
        <dsp:cNvSpPr/>
      </dsp:nvSpPr>
      <dsp:spPr>
        <a:xfrm>
          <a:off x="3774" y="1136938"/>
          <a:ext cx="1123341" cy="926522"/>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955" tIns="20955" rIns="20955" bIns="20955" numCol="1" spcCol="1270" anchor="t" anchorCtr="0">
          <a:noAutofit/>
        </a:bodyPr>
        <a:lstStyle/>
        <a:p>
          <a:pPr marL="57150" lvl="1" indent="-57150" algn="l" defTabSz="488950">
            <a:lnSpc>
              <a:spcPct val="90000"/>
            </a:lnSpc>
            <a:spcBef>
              <a:spcPct val="0"/>
            </a:spcBef>
            <a:spcAft>
              <a:spcPct val="15000"/>
            </a:spcAft>
            <a:buChar char="•"/>
          </a:pPr>
          <a:r>
            <a:rPr lang="en-GB" sz="1100" kern="1200"/>
            <a:t>Online retail service started</a:t>
          </a:r>
        </a:p>
      </dsp:txBody>
      <dsp:txXfrm>
        <a:off x="25096" y="1158260"/>
        <a:ext cx="1080697" cy="685337"/>
      </dsp:txXfrm>
    </dsp:sp>
    <dsp:sp modelId="{346A8E8D-0D17-4058-A328-F204BB388197}">
      <dsp:nvSpPr>
        <dsp:cNvPr id="0" name=""/>
        <dsp:cNvSpPr/>
      </dsp:nvSpPr>
      <dsp:spPr>
        <a:xfrm>
          <a:off x="642325" y="1383692"/>
          <a:ext cx="1200303" cy="1200303"/>
        </a:xfrm>
        <a:prstGeom prst="leftCircularArrow">
          <a:avLst>
            <a:gd name="adj1" fmla="val 2836"/>
            <a:gd name="adj2" fmla="val 346349"/>
            <a:gd name="adj3" fmla="val 2121860"/>
            <a:gd name="adj4" fmla="val 9024489"/>
            <a:gd name="adj5" fmla="val 3308"/>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F9019A4A-6194-41F2-A9E3-A0953DB5576E}">
      <dsp:nvSpPr>
        <dsp:cNvPr id="0" name=""/>
        <dsp:cNvSpPr/>
      </dsp:nvSpPr>
      <dsp:spPr>
        <a:xfrm>
          <a:off x="253405" y="1864920"/>
          <a:ext cx="998526" cy="397080"/>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7940" rIns="41910" bIns="27940" numCol="1" spcCol="1270" anchor="ctr" anchorCtr="0">
          <a:noAutofit/>
        </a:bodyPr>
        <a:lstStyle/>
        <a:p>
          <a:pPr marL="0" lvl="0" indent="0" algn="ctr" defTabSz="977900">
            <a:lnSpc>
              <a:spcPct val="90000"/>
            </a:lnSpc>
            <a:spcBef>
              <a:spcPct val="0"/>
            </a:spcBef>
            <a:spcAft>
              <a:spcPct val="35000"/>
            </a:spcAft>
            <a:buNone/>
          </a:pPr>
          <a:r>
            <a:rPr lang="en-GB" sz="2200" kern="1200"/>
            <a:t>1998</a:t>
          </a:r>
        </a:p>
      </dsp:txBody>
      <dsp:txXfrm>
        <a:off x="265035" y="1876550"/>
        <a:ext cx="975266" cy="373820"/>
      </dsp:txXfrm>
    </dsp:sp>
    <dsp:sp modelId="{CF287D24-2DAC-43CB-AE12-B23F65AC49B2}">
      <dsp:nvSpPr>
        <dsp:cNvPr id="0" name=""/>
        <dsp:cNvSpPr/>
      </dsp:nvSpPr>
      <dsp:spPr>
        <a:xfrm>
          <a:off x="1414005" y="1136938"/>
          <a:ext cx="1123341" cy="926522"/>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955" tIns="20955" rIns="20955" bIns="20955" numCol="1" spcCol="1270" anchor="t" anchorCtr="0">
          <a:noAutofit/>
        </a:bodyPr>
        <a:lstStyle/>
        <a:p>
          <a:pPr marL="57150" lvl="1" indent="-57150" algn="l" defTabSz="488950">
            <a:lnSpc>
              <a:spcPct val="90000"/>
            </a:lnSpc>
            <a:spcBef>
              <a:spcPct val="0"/>
            </a:spcBef>
            <a:spcAft>
              <a:spcPct val="15000"/>
            </a:spcAft>
            <a:buChar char="•"/>
          </a:pPr>
          <a:r>
            <a:rPr lang="en-GB" sz="1100" kern="1200"/>
            <a:t>Asda joined Walmart the worlds biggest retailer</a:t>
          </a:r>
        </a:p>
      </dsp:txBody>
      <dsp:txXfrm>
        <a:off x="1435327" y="1356801"/>
        <a:ext cx="1080697" cy="685337"/>
      </dsp:txXfrm>
    </dsp:sp>
    <dsp:sp modelId="{12B48F31-0124-4328-B8A8-FF95DF506496}">
      <dsp:nvSpPr>
        <dsp:cNvPr id="0" name=""/>
        <dsp:cNvSpPr/>
      </dsp:nvSpPr>
      <dsp:spPr>
        <a:xfrm>
          <a:off x="2043195" y="580076"/>
          <a:ext cx="1343841" cy="1343841"/>
        </a:xfrm>
        <a:prstGeom prst="circularArrow">
          <a:avLst>
            <a:gd name="adj1" fmla="val 2533"/>
            <a:gd name="adj2" fmla="val 307179"/>
            <a:gd name="adj3" fmla="val 19517310"/>
            <a:gd name="adj4" fmla="val 12575511"/>
            <a:gd name="adj5" fmla="val 2955"/>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13271C9A-A6F7-4058-B197-A4BEA314EFFB}">
      <dsp:nvSpPr>
        <dsp:cNvPr id="0" name=""/>
        <dsp:cNvSpPr/>
      </dsp:nvSpPr>
      <dsp:spPr>
        <a:xfrm>
          <a:off x="1663637" y="938398"/>
          <a:ext cx="998526" cy="397080"/>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7940" rIns="41910" bIns="27940" numCol="1" spcCol="1270" anchor="ctr" anchorCtr="0">
          <a:noAutofit/>
        </a:bodyPr>
        <a:lstStyle/>
        <a:p>
          <a:pPr marL="0" lvl="0" indent="0" algn="ctr" defTabSz="977900">
            <a:lnSpc>
              <a:spcPct val="90000"/>
            </a:lnSpc>
            <a:spcBef>
              <a:spcPct val="0"/>
            </a:spcBef>
            <a:spcAft>
              <a:spcPct val="35000"/>
            </a:spcAft>
            <a:buNone/>
          </a:pPr>
          <a:r>
            <a:rPr lang="en-GB" sz="2200" kern="1200"/>
            <a:t>1999</a:t>
          </a:r>
        </a:p>
      </dsp:txBody>
      <dsp:txXfrm>
        <a:off x="1675267" y="950028"/>
        <a:ext cx="975266" cy="373820"/>
      </dsp:txXfrm>
    </dsp:sp>
    <dsp:sp modelId="{D39953FE-E93D-4C27-9EF6-300E7388EB91}">
      <dsp:nvSpPr>
        <dsp:cNvPr id="0" name=""/>
        <dsp:cNvSpPr/>
      </dsp:nvSpPr>
      <dsp:spPr>
        <a:xfrm>
          <a:off x="2824236" y="1136938"/>
          <a:ext cx="1123341" cy="926522"/>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955" tIns="20955" rIns="20955" bIns="20955" numCol="1" spcCol="1270" anchor="t" anchorCtr="0">
          <a:noAutofit/>
        </a:bodyPr>
        <a:lstStyle/>
        <a:p>
          <a:pPr marL="57150" lvl="1" indent="-57150" algn="l" defTabSz="488950">
            <a:lnSpc>
              <a:spcPct val="90000"/>
            </a:lnSpc>
            <a:spcBef>
              <a:spcPct val="0"/>
            </a:spcBef>
            <a:spcAft>
              <a:spcPct val="15000"/>
            </a:spcAft>
            <a:buChar char="•"/>
          </a:pPr>
          <a:r>
            <a:rPr lang="en-GB" sz="1100" kern="1200"/>
            <a:t>Asda named the best company to work for</a:t>
          </a:r>
        </a:p>
      </dsp:txBody>
      <dsp:txXfrm>
        <a:off x="2845558" y="1158260"/>
        <a:ext cx="1080697" cy="685337"/>
      </dsp:txXfrm>
    </dsp:sp>
    <dsp:sp modelId="{CF85E4E5-D251-4C8B-AE51-A3EB290BAB7C}">
      <dsp:nvSpPr>
        <dsp:cNvPr id="0" name=""/>
        <dsp:cNvSpPr/>
      </dsp:nvSpPr>
      <dsp:spPr>
        <a:xfrm>
          <a:off x="3462788" y="1383692"/>
          <a:ext cx="1200303" cy="1200303"/>
        </a:xfrm>
        <a:prstGeom prst="leftCircularArrow">
          <a:avLst>
            <a:gd name="adj1" fmla="val 2836"/>
            <a:gd name="adj2" fmla="val 346349"/>
            <a:gd name="adj3" fmla="val 2121860"/>
            <a:gd name="adj4" fmla="val 9024489"/>
            <a:gd name="adj5" fmla="val 3308"/>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CE992FD-872F-40F3-A4A2-F0791D87270B}">
      <dsp:nvSpPr>
        <dsp:cNvPr id="0" name=""/>
        <dsp:cNvSpPr/>
      </dsp:nvSpPr>
      <dsp:spPr>
        <a:xfrm>
          <a:off x="3073868" y="1864920"/>
          <a:ext cx="998526" cy="397080"/>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7940" rIns="41910" bIns="27940" numCol="1" spcCol="1270" anchor="ctr" anchorCtr="0">
          <a:noAutofit/>
        </a:bodyPr>
        <a:lstStyle/>
        <a:p>
          <a:pPr marL="0" lvl="0" indent="0" algn="ctr" defTabSz="977900">
            <a:lnSpc>
              <a:spcPct val="90000"/>
            </a:lnSpc>
            <a:spcBef>
              <a:spcPct val="0"/>
            </a:spcBef>
            <a:spcAft>
              <a:spcPct val="35000"/>
            </a:spcAft>
            <a:buNone/>
          </a:pPr>
          <a:r>
            <a:rPr lang="en-GB" sz="2200" kern="1200"/>
            <a:t>2002</a:t>
          </a:r>
        </a:p>
      </dsp:txBody>
      <dsp:txXfrm>
        <a:off x="3085498" y="1876550"/>
        <a:ext cx="975266" cy="373820"/>
      </dsp:txXfrm>
    </dsp:sp>
    <dsp:sp modelId="{4FE3AF51-16DF-4B03-B229-A4D601777F28}">
      <dsp:nvSpPr>
        <dsp:cNvPr id="0" name=""/>
        <dsp:cNvSpPr/>
      </dsp:nvSpPr>
      <dsp:spPr>
        <a:xfrm>
          <a:off x="4234468" y="1136938"/>
          <a:ext cx="1123341" cy="926522"/>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955" tIns="20955" rIns="20955" bIns="20955" numCol="1" spcCol="1270" anchor="t" anchorCtr="0">
          <a:noAutofit/>
        </a:bodyPr>
        <a:lstStyle/>
        <a:p>
          <a:pPr marL="57150" lvl="1" indent="-57150" algn="l" defTabSz="488950">
            <a:lnSpc>
              <a:spcPct val="90000"/>
            </a:lnSpc>
            <a:spcBef>
              <a:spcPct val="0"/>
            </a:spcBef>
            <a:spcAft>
              <a:spcPct val="15000"/>
            </a:spcAft>
            <a:buChar char="•"/>
          </a:pPr>
          <a:r>
            <a:rPr lang="en-GB" sz="1100" kern="1200"/>
            <a:t>George 100 day satisfaction guarentee</a:t>
          </a:r>
        </a:p>
      </dsp:txBody>
      <dsp:txXfrm>
        <a:off x="4255790" y="1356801"/>
        <a:ext cx="1080697" cy="685337"/>
      </dsp:txXfrm>
    </dsp:sp>
    <dsp:sp modelId="{3AB832EB-963C-4960-AE9F-2590FF0B1E64}">
      <dsp:nvSpPr>
        <dsp:cNvPr id="0" name=""/>
        <dsp:cNvSpPr/>
      </dsp:nvSpPr>
      <dsp:spPr>
        <a:xfrm>
          <a:off x="4484099" y="938398"/>
          <a:ext cx="998526" cy="397080"/>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7940" rIns="41910" bIns="27940" numCol="1" spcCol="1270" anchor="ctr" anchorCtr="0">
          <a:noAutofit/>
        </a:bodyPr>
        <a:lstStyle/>
        <a:p>
          <a:pPr marL="0" lvl="0" indent="0" algn="ctr" defTabSz="977900">
            <a:lnSpc>
              <a:spcPct val="90000"/>
            </a:lnSpc>
            <a:spcBef>
              <a:spcPct val="0"/>
            </a:spcBef>
            <a:spcAft>
              <a:spcPct val="35000"/>
            </a:spcAft>
            <a:buNone/>
          </a:pPr>
          <a:r>
            <a:rPr lang="en-GB" sz="2200" kern="1200"/>
            <a:t>2010</a:t>
          </a:r>
        </a:p>
      </dsp:txBody>
      <dsp:txXfrm>
        <a:off x="4495729" y="950028"/>
        <a:ext cx="975266" cy="37382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CE41BDD-2761-41AA-A464-5D60CC051181}">
      <dsp:nvSpPr>
        <dsp:cNvPr id="0" name=""/>
        <dsp:cNvSpPr/>
      </dsp:nvSpPr>
      <dsp:spPr>
        <a:xfrm>
          <a:off x="3774" y="1136938"/>
          <a:ext cx="1123341" cy="926522"/>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955" tIns="20955" rIns="20955" bIns="20955" numCol="1" spcCol="1270" anchor="t" anchorCtr="0">
          <a:noAutofit/>
        </a:bodyPr>
        <a:lstStyle/>
        <a:p>
          <a:pPr marL="57150" lvl="1" indent="-57150" algn="l" defTabSz="488950">
            <a:lnSpc>
              <a:spcPct val="90000"/>
            </a:lnSpc>
            <a:spcBef>
              <a:spcPct val="0"/>
            </a:spcBef>
            <a:spcAft>
              <a:spcPct val="15000"/>
            </a:spcAft>
            <a:buChar char="•"/>
          </a:pPr>
          <a:r>
            <a:rPr lang="en-GB" sz="1100" kern="1200"/>
            <a:t>First click and collect drive thru installed</a:t>
          </a:r>
        </a:p>
      </dsp:txBody>
      <dsp:txXfrm>
        <a:off x="25096" y="1158260"/>
        <a:ext cx="1080697" cy="685337"/>
      </dsp:txXfrm>
    </dsp:sp>
    <dsp:sp modelId="{86E188F9-54EB-4130-802D-72CD9D2AFE26}">
      <dsp:nvSpPr>
        <dsp:cNvPr id="0" name=""/>
        <dsp:cNvSpPr/>
      </dsp:nvSpPr>
      <dsp:spPr>
        <a:xfrm>
          <a:off x="642325" y="1383692"/>
          <a:ext cx="1200303" cy="1200303"/>
        </a:xfrm>
        <a:prstGeom prst="leftCircularArrow">
          <a:avLst>
            <a:gd name="adj1" fmla="val 2836"/>
            <a:gd name="adj2" fmla="val 346349"/>
            <a:gd name="adj3" fmla="val 2121860"/>
            <a:gd name="adj4" fmla="val 9024489"/>
            <a:gd name="adj5" fmla="val 3308"/>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34C9B75-BB06-4160-BD1C-CCD4E417B098}">
      <dsp:nvSpPr>
        <dsp:cNvPr id="0" name=""/>
        <dsp:cNvSpPr/>
      </dsp:nvSpPr>
      <dsp:spPr>
        <a:xfrm>
          <a:off x="253405" y="1864920"/>
          <a:ext cx="998526" cy="397080"/>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7940" rIns="41910" bIns="27940" numCol="1" spcCol="1270" anchor="ctr" anchorCtr="0">
          <a:noAutofit/>
        </a:bodyPr>
        <a:lstStyle/>
        <a:p>
          <a:pPr marL="0" lvl="0" indent="0" algn="ctr" defTabSz="977900">
            <a:lnSpc>
              <a:spcPct val="90000"/>
            </a:lnSpc>
            <a:spcBef>
              <a:spcPct val="0"/>
            </a:spcBef>
            <a:spcAft>
              <a:spcPct val="35000"/>
            </a:spcAft>
            <a:buNone/>
          </a:pPr>
          <a:r>
            <a:rPr lang="en-GB" sz="2200" kern="1200"/>
            <a:t>2012</a:t>
          </a:r>
        </a:p>
      </dsp:txBody>
      <dsp:txXfrm>
        <a:off x="265035" y="1876550"/>
        <a:ext cx="975266" cy="373820"/>
      </dsp:txXfrm>
    </dsp:sp>
    <dsp:sp modelId="{09C4AA99-04C6-4EA4-AB43-02C6A2D7F1DF}">
      <dsp:nvSpPr>
        <dsp:cNvPr id="0" name=""/>
        <dsp:cNvSpPr/>
      </dsp:nvSpPr>
      <dsp:spPr>
        <a:xfrm>
          <a:off x="1414005" y="1136938"/>
          <a:ext cx="1123341" cy="926522"/>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955" tIns="20955" rIns="20955" bIns="20955" numCol="1" spcCol="1270" anchor="t" anchorCtr="0">
          <a:noAutofit/>
        </a:bodyPr>
        <a:lstStyle/>
        <a:p>
          <a:pPr marL="57150" lvl="1" indent="-57150" algn="l" defTabSz="488950">
            <a:lnSpc>
              <a:spcPct val="90000"/>
            </a:lnSpc>
            <a:spcBef>
              <a:spcPct val="0"/>
            </a:spcBef>
            <a:spcAft>
              <a:spcPct val="15000"/>
            </a:spcAft>
            <a:buChar char="•"/>
          </a:pPr>
          <a:r>
            <a:rPr lang="en-GB" sz="1100" kern="1200"/>
            <a:t>George Home Range</a:t>
          </a:r>
        </a:p>
        <a:p>
          <a:pPr marL="57150" lvl="1" indent="-57150" algn="l" defTabSz="488950">
            <a:lnSpc>
              <a:spcPct val="90000"/>
            </a:lnSpc>
            <a:spcBef>
              <a:spcPct val="0"/>
            </a:spcBef>
            <a:spcAft>
              <a:spcPct val="15000"/>
            </a:spcAft>
            <a:buChar char="•"/>
          </a:pPr>
          <a:r>
            <a:rPr lang="en-GB" sz="1100" kern="1200"/>
            <a:t>First Premature range</a:t>
          </a:r>
        </a:p>
      </dsp:txBody>
      <dsp:txXfrm>
        <a:off x="1435327" y="1356801"/>
        <a:ext cx="1080697" cy="685337"/>
      </dsp:txXfrm>
    </dsp:sp>
    <dsp:sp modelId="{43F280C0-1206-4638-8BE9-F7E7CD1AE6F7}">
      <dsp:nvSpPr>
        <dsp:cNvPr id="0" name=""/>
        <dsp:cNvSpPr/>
      </dsp:nvSpPr>
      <dsp:spPr>
        <a:xfrm>
          <a:off x="2043195" y="580076"/>
          <a:ext cx="1343841" cy="1343841"/>
        </a:xfrm>
        <a:prstGeom prst="circularArrow">
          <a:avLst>
            <a:gd name="adj1" fmla="val 2533"/>
            <a:gd name="adj2" fmla="val 307179"/>
            <a:gd name="adj3" fmla="val 19517310"/>
            <a:gd name="adj4" fmla="val 12575511"/>
            <a:gd name="adj5" fmla="val 2955"/>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6F70A9B7-3E06-4C0A-93CB-5553A23E4F49}">
      <dsp:nvSpPr>
        <dsp:cNvPr id="0" name=""/>
        <dsp:cNvSpPr/>
      </dsp:nvSpPr>
      <dsp:spPr>
        <a:xfrm>
          <a:off x="1663637" y="938398"/>
          <a:ext cx="998526" cy="397080"/>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7940" rIns="41910" bIns="27940" numCol="1" spcCol="1270" anchor="ctr" anchorCtr="0">
          <a:noAutofit/>
        </a:bodyPr>
        <a:lstStyle/>
        <a:p>
          <a:pPr marL="0" lvl="0" indent="0" algn="ctr" defTabSz="977900">
            <a:lnSpc>
              <a:spcPct val="90000"/>
            </a:lnSpc>
            <a:spcBef>
              <a:spcPct val="0"/>
            </a:spcBef>
            <a:spcAft>
              <a:spcPct val="35000"/>
            </a:spcAft>
            <a:buNone/>
          </a:pPr>
          <a:r>
            <a:rPr lang="en-GB" sz="2200" kern="1200"/>
            <a:t>2014</a:t>
          </a:r>
        </a:p>
      </dsp:txBody>
      <dsp:txXfrm>
        <a:off x="1675267" y="950028"/>
        <a:ext cx="975266" cy="373820"/>
      </dsp:txXfrm>
    </dsp:sp>
    <dsp:sp modelId="{9F29F4D8-A9A9-4CCF-A28C-5FB7C6B85D9B}">
      <dsp:nvSpPr>
        <dsp:cNvPr id="0" name=""/>
        <dsp:cNvSpPr/>
      </dsp:nvSpPr>
      <dsp:spPr>
        <a:xfrm>
          <a:off x="2824236" y="1136938"/>
          <a:ext cx="1123341" cy="926522"/>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955" tIns="20955" rIns="20955" bIns="20955" numCol="1" spcCol="1270" anchor="t" anchorCtr="0">
          <a:noAutofit/>
        </a:bodyPr>
        <a:lstStyle/>
        <a:p>
          <a:pPr marL="57150" lvl="1" indent="-57150" algn="l" defTabSz="488950">
            <a:lnSpc>
              <a:spcPct val="90000"/>
            </a:lnSpc>
            <a:spcBef>
              <a:spcPct val="0"/>
            </a:spcBef>
            <a:spcAft>
              <a:spcPct val="15000"/>
            </a:spcAft>
            <a:buChar char="•"/>
          </a:pPr>
          <a:r>
            <a:rPr lang="en-GB" sz="1100" kern="1200"/>
            <a:t>Asda 50th Birthday</a:t>
          </a:r>
        </a:p>
        <a:p>
          <a:pPr marL="57150" lvl="1" indent="-57150" algn="l" defTabSz="488950">
            <a:lnSpc>
              <a:spcPct val="90000"/>
            </a:lnSpc>
            <a:spcBef>
              <a:spcPct val="0"/>
            </a:spcBef>
            <a:spcAft>
              <a:spcPct val="15000"/>
            </a:spcAft>
            <a:buChar char="•"/>
          </a:pPr>
          <a:r>
            <a:rPr lang="en-GB" sz="1100" kern="1200"/>
            <a:t>George 25th Anniversary</a:t>
          </a:r>
        </a:p>
      </dsp:txBody>
      <dsp:txXfrm>
        <a:off x="2845558" y="1158260"/>
        <a:ext cx="1080697" cy="685337"/>
      </dsp:txXfrm>
    </dsp:sp>
    <dsp:sp modelId="{7A3B9EAB-D0AC-40A4-B51B-15A15210EEB2}">
      <dsp:nvSpPr>
        <dsp:cNvPr id="0" name=""/>
        <dsp:cNvSpPr/>
      </dsp:nvSpPr>
      <dsp:spPr>
        <a:xfrm>
          <a:off x="3462788" y="1383692"/>
          <a:ext cx="1200303" cy="1200303"/>
        </a:xfrm>
        <a:prstGeom prst="leftCircularArrow">
          <a:avLst>
            <a:gd name="adj1" fmla="val 2836"/>
            <a:gd name="adj2" fmla="val 346349"/>
            <a:gd name="adj3" fmla="val 2121860"/>
            <a:gd name="adj4" fmla="val 9024489"/>
            <a:gd name="adj5" fmla="val 3308"/>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653D8B7-AD29-4EA4-9AD5-102095D638C2}">
      <dsp:nvSpPr>
        <dsp:cNvPr id="0" name=""/>
        <dsp:cNvSpPr/>
      </dsp:nvSpPr>
      <dsp:spPr>
        <a:xfrm>
          <a:off x="3073868" y="1864920"/>
          <a:ext cx="998526" cy="397080"/>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7940" rIns="41910" bIns="27940" numCol="1" spcCol="1270" anchor="ctr" anchorCtr="0">
          <a:noAutofit/>
        </a:bodyPr>
        <a:lstStyle/>
        <a:p>
          <a:pPr marL="0" lvl="0" indent="0" algn="ctr" defTabSz="977900">
            <a:lnSpc>
              <a:spcPct val="90000"/>
            </a:lnSpc>
            <a:spcBef>
              <a:spcPct val="0"/>
            </a:spcBef>
            <a:spcAft>
              <a:spcPct val="35000"/>
            </a:spcAft>
            <a:buNone/>
          </a:pPr>
          <a:r>
            <a:rPr lang="en-GB" sz="2200" kern="1200"/>
            <a:t>2015</a:t>
          </a:r>
        </a:p>
      </dsp:txBody>
      <dsp:txXfrm>
        <a:off x="3085498" y="1876550"/>
        <a:ext cx="975266" cy="373820"/>
      </dsp:txXfrm>
    </dsp:sp>
    <dsp:sp modelId="{CF360325-792E-46BF-A105-EBA825746D53}">
      <dsp:nvSpPr>
        <dsp:cNvPr id="0" name=""/>
        <dsp:cNvSpPr/>
      </dsp:nvSpPr>
      <dsp:spPr>
        <a:xfrm>
          <a:off x="4234468" y="1136938"/>
          <a:ext cx="1123341" cy="926522"/>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955" tIns="20955" rIns="20955" bIns="20955" numCol="1" spcCol="1270" anchor="t" anchorCtr="0">
          <a:noAutofit/>
        </a:bodyPr>
        <a:lstStyle/>
        <a:p>
          <a:pPr marL="57150" lvl="1" indent="-57150" algn="l" defTabSz="355600">
            <a:lnSpc>
              <a:spcPct val="90000"/>
            </a:lnSpc>
            <a:spcBef>
              <a:spcPct val="0"/>
            </a:spcBef>
            <a:spcAft>
              <a:spcPct val="15000"/>
            </a:spcAft>
            <a:buChar char="•"/>
          </a:pPr>
          <a:r>
            <a:rPr lang="en-GB" sz="800" kern="1200"/>
            <a:t>Named lowest price Supermarket</a:t>
          </a:r>
        </a:p>
        <a:p>
          <a:pPr marL="57150" lvl="1" indent="-57150" algn="l" defTabSz="355600">
            <a:lnSpc>
              <a:spcPct val="90000"/>
            </a:lnSpc>
            <a:spcBef>
              <a:spcPct val="0"/>
            </a:spcBef>
            <a:spcAft>
              <a:spcPct val="15000"/>
            </a:spcAft>
            <a:buChar char="•"/>
          </a:pPr>
          <a:r>
            <a:rPr lang="en-GB" sz="800" kern="1200"/>
            <a:t>Grocer Gold Award 20 years in a row</a:t>
          </a:r>
        </a:p>
        <a:p>
          <a:pPr marL="57150" lvl="1" indent="-57150" algn="l" defTabSz="355600">
            <a:lnSpc>
              <a:spcPct val="90000"/>
            </a:lnSpc>
            <a:spcBef>
              <a:spcPct val="0"/>
            </a:spcBef>
            <a:spcAft>
              <a:spcPct val="15000"/>
            </a:spcAft>
            <a:buChar char="•"/>
          </a:pPr>
          <a:r>
            <a:rPr lang="en-GB" sz="800" kern="1200"/>
            <a:t>Gregg.s are to open in Asda stores</a:t>
          </a:r>
        </a:p>
        <a:p>
          <a:pPr marL="57150" lvl="1" indent="-57150" algn="l" defTabSz="266700">
            <a:lnSpc>
              <a:spcPct val="90000"/>
            </a:lnSpc>
            <a:spcBef>
              <a:spcPct val="0"/>
            </a:spcBef>
            <a:spcAft>
              <a:spcPct val="15000"/>
            </a:spcAft>
            <a:buChar char="•"/>
          </a:pPr>
          <a:endParaRPr lang="en-GB" sz="600" kern="1200"/>
        </a:p>
      </dsp:txBody>
      <dsp:txXfrm>
        <a:off x="4255790" y="1356801"/>
        <a:ext cx="1080697" cy="685337"/>
      </dsp:txXfrm>
    </dsp:sp>
    <dsp:sp modelId="{68747C0E-EE71-4595-B318-1D8C35C7DDAD}">
      <dsp:nvSpPr>
        <dsp:cNvPr id="0" name=""/>
        <dsp:cNvSpPr/>
      </dsp:nvSpPr>
      <dsp:spPr>
        <a:xfrm>
          <a:off x="4484099" y="938398"/>
          <a:ext cx="998526" cy="397080"/>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7940" rIns="41910" bIns="27940" numCol="1" spcCol="1270" anchor="ctr" anchorCtr="0">
          <a:noAutofit/>
        </a:bodyPr>
        <a:lstStyle/>
        <a:p>
          <a:pPr marL="0" lvl="0" indent="0" algn="ctr" defTabSz="977900">
            <a:lnSpc>
              <a:spcPct val="90000"/>
            </a:lnSpc>
            <a:spcBef>
              <a:spcPct val="0"/>
            </a:spcBef>
            <a:spcAft>
              <a:spcPct val="35000"/>
            </a:spcAft>
            <a:buNone/>
          </a:pPr>
          <a:r>
            <a:rPr lang="en-GB" sz="2200" kern="1200"/>
            <a:t>2020</a:t>
          </a:r>
        </a:p>
      </dsp:txBody>
      <dsp:txXfrm>
        <a:off x="4495729" y="950028"/>
        <a:ext cx="975266" cy="373820"/>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4">
  <dgm:title val=""/>
  <dgm:desc val=""/>
  <dgm:catLst>
    <dgm:cat type="process" pri="4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composite"/>
    <dgm:shape xmlns:r="http://schemas.openxmlformats.org/officeDocument/2006/relationships" r:blip="">
      <dgm:adjLst/>
    </dgm:shape>
    <dgm:presOf/>
    <dgm:constrLst>
      <dgm:constr type="w" for="ch" forName="tSp" refType="w"/>
      <dgm:constr type="h" for="ch" forName="tSp" refType="h" fact="0.15"/>
      <dgm:constr type="l" for="ch" forName="tSp"/>
      <dgm:constr type="t" for="ch" forName="tSp"/>
      <dgm:constr type="w" for="ch" forName="bSp" refType="w"/>
      <dgm:constr type="h" for="ch" forName="bSp" refType="h" fact="0.15"/>
      <dgm:constr type="l" for="ch" forName="bSp"/>
      <dgm:constr type="t" for="ch" forName="bSp" refType="h" fact="0.85"/>
      <dgm:constr type="w" for="ch" forName="process" refType="w"/>
      <dgm:constr type="h" for="ch" forName="process" refType="h" fact="0.7"/>
      <dgm:constr type="l" for="ch" forName="process"/>
      <dgm:constr type="t" for="ch" forName="process" refType="h" fact="0.15"/>
    </dgm:constrLst>
    <dgm:ruleLst/>
    <dgm:layoutNode name="tSp">
      <dgm:alg type="sp"/>
      <dgm:shape xmlns:r="http://schemas.openxmlformats.org/officeDocument/2006/relationships" r:blip="">
        <dgm:adjLst/>
      </dgm:shape>
      <dgm:presOf/>
      <dgm:constrLst/>
      <dgm:ruleLst/>
    </dgm:layoutNode>
    <dgm:layoutNode name="bSp">
      <dgm:alg type="sp"/>
      <dgm:shape xmlns:r="http://schemas.openxmlformats.org/officeDocument/2006/relationships" r:blip="">
        <dgm:adjLst/>
      </dgm:shape>
      <dgm:presOf/>
      <dgm:constrLst/>
      <dgm:ruleLst/>
    </dgm:layoutNode>
    <dgm:layoutNode name="process">
      <dgm:choose name="Name1">
        <dgm:if name="Name2" func="var" arg="dir" op="equ" val="norm">
          <dgm:alg type="lin">
            <dgm:param type="linDir" val="fromL"/>
          </dgm:alg>
        </dgm:if>
        <dgm:else name="Name3">
          <dgm:alg type="lin">
            <dgm:param type="linDir" val="fromR"/>
          </dgm:alg>
        </dgm:else>
      </dgm:choose>
      <dgm:shape xmlns:r="http://schemas.openxmlformats.org/officeDocument/2006/relationships" r:blip="">
        <dgm:adjLst/>
      </dgm:shape>
      <dgm:presOf/>
      <dgm:constrLst>
        <dgm:constr type="w" for="ch" forName="composite1" refType="w"/>
        <dgm:constr type="w" for="ch" forName="composite2" refType="w" refFor="ch" refForName="composite1" op="equ"/>
        <dgm:constr type="h" for="ch" forName="composite1" refType="h"/>
        <dgm:constr type="h" for="ch" forName="composite2" refType="h" refFor="ch" refForName="composite1" op="equ"/>
        <dgm:constr type="primFontSz" for="des" forName="parentNode1" val="65"/>
        <dgm:constr type="primFontSz" for="des" forName="parentNode2" refType="primFontSz" refFor="des" refForName="parentNode1" op="equ"/>
        <dgm:constr type="secFontSz" for="des" forName="childNode1tx" val="65"/>
        <dgm:constr type="secFontSz" for="des" forName="childNode2tx" refType="secFontSz" refFor="des" refForName="childNode1tx" op="equ"/>
        <dgm:constr type="w" for="des" ptType="sibTrans" refType="w" refFor="ch" refForName="composite1" op="equ" fact="0.05"/>
      </dgm:constrLst>
      <dgm:ruleLst/>
      <dgm:forEach name="Name4" axis="ch" ptType="node" step="2">
        <dgm:layoutNode name="composite1">
          <dgm:alg type="composite">
            <dgm:param type="ar" val="0.943"/>
          </dgm:alg>
          <dgm:shape xmlns:r="http://schemas.openxmlformats.org/officeDocument/2006/relationships" r:blip="">
            <dgm:adjLst/>
          </dgm:shape>
          <dgm:presOf/>
          <dgm:choose name="Name5">
            <dgm:if name="Name6" func="var" arg="dir" op="equ" val="norm">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dgm:constr type="w" for="ch" forName="childNode1tx" refType="w" fact="0.9"/>
                <dgm:constr type="h" for="ch" forName="childNode1tx" refType="h" fact="0.55"/>
                <dgm:constr type="t" for="ch" forName="childNode1tx" refType="h" fact="0.15"/>
                <dgm:constr type="l" for="ch" forName="childNode1tx"/>
                <dgm:constr type="w" for="ch" forName="parentNode1" refType="w" fact="0.8"/>
                <dgm:constr type="h" for="ch" forName="parentNode1" refType="h" fact="0.3"/>
                <dgm:constr type="t" for="ch" forName="parentNode1" refType="h" fact="0.7"/>
                <dgm:constr type="l" for="ch" forName="parentNode1" refType="w" fact="0.2"/>
                <dgm:constr type="w" for="ch" forName="connSite1" refType="w" fact="0.01"/>
                <dgm:constr type="h" for="ch" forName="connSite1" refType="h" fact="0.01"/>
                <dgm:constr type="t" for="ch" forName="connSite1"/>
                <dgm:constr type="l" for="ch" forName="connSite1" refType="w" fact="0.35"/>
              </dgm:constrLst>
            </dgm:if>
            <dgm:else name="Name7">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refType="w" fact="0.1"/>
                <dgm:constr type="w" for="ch" forName="childNode1tx" refType="w" fact="0.9"/>
                <dgm:constr type="h" for="ch" forName="childNode1tx" refType="h" fact="0.55"/>
                <dgm:constr type="t" for="ch" forName="childNode1tx" refType="h" fact="0.15"/>
                <dgm:constr type="l" for="ch" forName="childNode1tx" refType="w" fact="0.1"/>
                <dgm:constr type="w" for="ch" forName="parentNode1" refType="w" fact="0.8"/>
                <dgm:constr type="h" for="ch" forName="parentNode1" refType="h" fact="0.3"/>
                <dgm:constr type="t" for="ch" forName="parentNode1" refType="h" fact="0.7"/>
                <dgm:constr type="l" for="ch" forName="parentNode1"/>
                <dgm:constr type="w" for="ch" forName="connSite1" refType="w" fact="0.01"/>
                <dgm:constr type="h" for="ch" forName="connSite1" refType="h" fact="0.01"/>
                <dgm:constr type="t" for="ch" forName="connSite1"/>
                <dgm:constr type="l" for="ch" forName="connSite1" refType="w" fact="0.65"/>
              </dgm:constrLst>
            </dgm:else>
          </dgm:choose>
          <dgm:ruleLst/>
          <dgm:layoutNode name="dummyNode1">
            <dgm:alg type="sp"/>
            <dgm:shape xmlns:r="http://schemas.openxmlformats.org/officeDocument/2006/relationships" type="rect" r:blip="" hideGeom="1">
              <dgm:adjLst/>
            </dgm:shape>
            <dgm:presOf/>
            <dgm:constrLst/>
            <dgm:ruleLst/>
          </dgm:layoutNode>
          <dgm:layoutNode name="childNode1"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1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1" styleLbl="node1">
            <dgm:varLst>
              <dgm:chMax val="1"/>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1" moveWith="childNode1">
            <dgm:alg type="sp"/>
            <dgm:shape xmlns:r="http://schemas.openxmlformats.org/officeDocument/2006/relationships" r:blip="">
              <dgm:adjLst/>
            </dgm:shape>
            <dgm:presOf/>
            <dgm:constrLst/>
            <dgm:ruleLst/>
          </dgm:layoutNode>
        </dgm:layoutNode>
        <dgm:forEach name="Name8" axis="followSib" ptType="sibTrans" cnt="1">
          <dgm:layoutNode name="Name9">
            <dgm:alg type="conn">
              <dgm:param type="connRout" val="curve"/>
              <dgm:param type="srcNode" val="parentNode1"/>
              <dgm:param type="dstNode" val="connSite2"/>
              <dgm:param type="begPts" val="bCtr"/>
              <dgm:param type="endPts" val="bCtr"/>
            </dgm:alg>
            <dgm:shape xmlns:r="http://schemas.openxmlformats.org/officeDocument/2006/relationships" type="conn" r:blip="" zOrderOff="-2">
              <dgm:adjLst/>
            </dgm:shape>
            <dgm:presOf axis="self"/>
            <dgm:choose name="Name10">
              <dgm:if name="Name11" func="var" arg="dir" op="equ" val="norm">
                <dgm:constrLst>
                  <dgm:constr type="h" refType="w" fact="0.35"/>
                  <dgm:constr type="wArH" refType="h"/>
                  <dgm:constr type="hArH" refType="h"/>
                  <dgm:constr type="connDist"/>
                  <dgm:constr type="diam" refType="connDist" fact="-1.15"/>
                  <dgm:constr type="begPad"/>
                  <dgm:constr type="endPad"/>
                </dgm:constrLst>
              </dgm:if>
              <dgm:else name="Name12">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name="Name13" axis="followSib" ptType="node" cnt="1">
          <dgm:layoutNode name="composite2">
            <dgm:alg type="composite">
              <dgm:param type="ar" val="0.943"/>
            </dgm:alg>
            <dgm:shape xmlns:r="http://schemas.openxmlformats.org/officeDocument/2006/relationships" r:blip="">
              <dgm:adjLst/>
            </dgm:shape>
            <dgm:presOf/>
            <dgm:choose name="Name14">
              <dgm:if name="Name15" func="var" arg="dir" op="equ" val="norm">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dgm:constr type="w" for="ch" forName="childNode2tx" refType="w" fact="0.9"/>
                  <dgm:constr type="h" for="ch" forName="childNode2tx" refType="h" fact="0.55"/>
                  <dgm:constr type="t" for="ch" forName="childNode2tx" refType="h" fact="0.3"/>
                  <dgm:constr type="l" for="ch" forName="childNode2tx"/>
                  <dgm:constr type="w" for="ch" forName="parentNode2" refType="w" fact="0.8"/>
                  <dgm:constr type="h" for="ch" forName="parentNode2" refType="h" fact="0.3"/>
                  <dgm:constr type="t" for="ch" forName="parentNode2"/>
                  <dgm:constr type="l" for="ch" forName="parentNode2" refType="w" fact="0.2"/>
                  <dgm:constr type="w" for="ch" forName="connSite2" refType="w" fact="0.01"/>
                  <dgm:constr type="h" for="ch" forName="connSite2" refType="h" fact="0.01"/>
                  <dgm:constr type="t" for="ch" forName="connSite2" refType="h" fact="0.99"/>
                  <dgm:constr type="l" for="ch" forName="connSite2" refType="w" fact="0.25"/>
                </dgm:constrLst>
              </dgm:if>
              <dgm:else name="Name16">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refType="w" fact="0.1"/>
                  <dgm:constr type="w" for="ch" forName="childNode2tx" refType="w" fact="0.9"/>
                  <dgm:constr type="h" for="ch" forName="childNode2tx" refType="h" fact="0.55"/>
                  <dgm:constr type="t" for="ch" forName="childNode2tx" refType="h" fact="0.3"/>
                  <dgm:constr type="l" for="ch" forName="childNode2tx" refType="w" fact="0.1"/>
                  <dgm:constr type="w" for="ch" forName="parentNode2" refType="w" fact="0.8"/>
                  <dgm:constr type="h" for="ch" forName="parentNode2" refType="h" fact="0.3"/>
                  <dgm:constr type="t" for="ch" forName="parentNode2"/>
                  <dgm:constr type="l" for="ch" forName="parentNode2"/>
                  <dgm:constr type="w" for="ch" forName="connSite2" refType="w" fact="0.01"/>
                  <dgm:constr type="h" for="ch" forName="connSite2" refType="h" fact="0.01"/>
                  <dgm:constr type="t" for="ch" forName="connSite2" refType="h" fact="0.99"/>
                  <dgm:constr type="l" for="ch" forName="connSite2" refType="w" fact="0.85"/>
                </dgm:constrLst>
              </dgm:else>
            </dgm:choose>
            <dgm:ruleLst/>
            <dgm:layoutNode name="dummyNode2">
              <dgm:alg type="sp"/>
              <dgm:shape xmlns:r="http://schemas.openxmlformats.org/officeDocument/2006/relationships" type="rect" r:blip="" hideGeom="1">
                <dgm:adjLst/>
              </dgm:shape>
              <dgm:presOf/>
              <dgm:constrLst/>
              <dgm:ruleLst/>
            </dgm:layoutNode>
            <dgm:layoutNode name="childNode2"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2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2" styleLbl="node1">
              <dgm:varLst>
                <dgm:chMax val="0"/>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2" moveWith="childNode2">
              <dgm:alg type="sp"/>
              <dgm:shape xmlns:r="http://schemas.openxmlformats.org/officeDocument/2006/relationships" r:blip="">
                <dgm:adjLst/>
              </dgm:shape>
              <dgm:presOf/>
              <dgm:constrLst/>
              <dgm:ruleLst/>
            </dgm:layoutNode>
          </dgm:layoutNode>
          <dgm:forEach name="Name17" axis="followSib" ptType="sibTrans" cnt="1">
            <dgm:layoutNode name="Name18">
              <dgm:alg type="conn">
                <dgm:param type="connRout" val="curve"/>
                <dgm:param type="srcNode" val="parentNode2"/>
                <dgm:param type="dstNode" val="connSite1"/>
                <dgm:param type="begPts" val="tCtr"/>
                <dgm:param type="endPts" val="tCtr"/>
              </dgm:alg>
              <dgm:shape xmlns:r="http://schemas.openxmlformats.org/officeDocument/2006/relationships" type="conn" r:blip="" zOrderOff="-2">
                <dgm:adjLst/>
              </dgm:shape>
              <dgm:presOf axis="self"/>
              <dgm:choose name="Name19">
                <dgm:if name="Name20" func="var" arg="dir" op="equ" val="norm">
                  <dgm:constrLst>
                    <dgm:constr type="h" refType="w" fact="0.35"/>
                    <dgm:constr type="wArH" refType="h"/>
                    <dgm:constr type="hArH" refType="h"/>
                    <dgm:constr type="connDist"/>
                    <dgm:constr type="diam" refType="connDist" fact="1.15"/>
                    <dgm:constr type="begPad"/>
                    <dgm:constr type="endPad"/>
                  </dgm:constrLst>
                </dgm:if>
                <dgm:else name="Name21">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hProcess4">
  <dgm:title val=""/>
  <dgm:desc val=""/>
  <dgm:catLst>
    <dgm:cat type="process" pri="4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composite"/>
    <dgm:shape xmlns:r="http://schemas.openxmlformats.org/officeDocument/2006/relationships" r:blip="">
      <dgm:adjLst/>
    </dgm:shape>
    <dgm:presOf/>
    <dgm:constrLst>
      <dgm:constr type="w" for="ch" forName="tSp" refType="w"/>
      <dgm:constr type="h" for="ch" forName="tSp" refType="h" fact="0.15"/>
      <dgm:constr type="l" for="ch" forName="tSp"/>
      <dgm:constr type="t" for="ch" forName="tSp"/>
      <dgm:constr type="w" for="ch" forName="bSp" refType="w"/>
      <dgm:constr type="h" for="ch" forName="bSp" refType="h" fact="0.15"/>
      <dgm:constr type="l" for="ch" forName="bSp"/>
      <dgm:constr type="t" for="ch" forName="bSp" refType="h" fact="0.85"/>
      <dgm:constr type="w" for="ch" forName="process" refType="w"/>
      <dgm:constr type="h" for="ch" forName="process" refType="h" fact="0.7"/>
      <dgm:constr type="l" for="ch" forName="process"/>
      <dgm:constr type="t" for="ch" forName="process" refType="h" fact="0.15"/>
    </dgm:constrLst>
    <dgm:ruleLst/>
    <dgm:layoutNode name="tSp">
      <dgm:alg type="sp"/>
      <dgm:shape xmlns:r="http://schemas.openxmlformats.org/officeDocument/2006/relationships" r:blip="">
        <dgm:adjLst/>
      </dgm:shape>
      <dgm:presOf/>
      <dgm:constrLst/>
      <dgm:ruleLst/>
    </dgm:layoutNode>
    <dgm:layoutNode name="bSp">
      <dgm:alg type="sp"/>
      <dgm:shape xmlns:r="http://schemas.openxmlformats.org/officeDocument/2006/relationships" r:blip="">
        <dgm:adjLst/>
      </dgm:shape>
      <dgm:presOf/>
      <dgm:constrLst/>
      <dgm:ruleLst/>
    </dgm:layoutNode>
    <dgm:layoutNode name="process">
      <dgm:choose name="Name1">
        <dgm:if name="Name2" func="var" arg="dir" op="equ" val="norm">
          <dgm:alg type="lin">
            <dgm:param type="linDir" val="fromL"/>
          </dgm:alg>
        </dgm:if>
        <dgm:else name="Name3">
          <dgm:alg type="lin">
            <dgm:param type="linDir" val="fromR"/>
          </dgm:alg>
        </dgm:else>
      </dgm:choose>
      <dgm:shape xmlns:r="http://schemas.openxmlformats.org/officeDocument/2006/relationships" r:blip="">
        <dgm:adjLst/>
      </dgm:shape>
      <dgm:presOf/>
      <dgm:constrLst>
        <dgm:constr type="w" for="ch" forName="composite1" refType="w"/>
        <dgm:constr type="w" for="ch" forName="composite2" refType="w" refFor="ch" refForName="composite1" op="equ"/>
        <dgm:constr type="h" for="ch" forName="composite1" refType="h"/>
        <dgm:constr type="h" for="ch" forName="composite2" refType="h" refFor="ch" refForName="composite1" op="equ"/>
        <dgm:constr type="primFontSz" for="des" forName="parentNode1" val="65"/>
        <dgm:constr type="primFontSz" for="des" forName="parentNode2" refType="primFontSz" refFor="des" refForName="parentNode1" op="equ"/>
        <dgm:constr type="secFontSz" for="des" forName="childNode1tx" val="65"/>
        <dgm:constr type="secFontSz" for="des" forName="childNode2tx" refType="secFontSz" refFor="des" refForName="childNode1tx" op="equ"/>
        <dgm:constr type="w" for="des" ptType="sibTrans" refType="w" refFor="ch" refForName="composite1" op="equ" fact="0.05"/>
      </dgm:constrLst>
      <dgm:ruleLst/>
      <dgm:forEach name="Name4" axis="ch" ptType="node" step="2">
        <dgm:layoutNode name="composite1">
          <dgm:alg type="composite">
            <dgm:param type="ar" val="0.943"/>
          </dgm:alg>
          <dgm:shape xmlns:r="http://schemas.openxmlformats.org/officeDocument/2006/relationships" r:blip="">
            <dgm:adjLst/>
          </dgm:shape>
          <dgm:presOf/>
          <dgm:choose name="Name5">
            <dgm:if name="Name6" func="var" arg="dir" op="equ" val="norm">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dgm:constr type="w" for="ch" forName="childNode1tx" refType="w" fact="0.9"/>
                <dgm:constr type="h" for="ch" forName="childNode1tx" refType="h" fact="0.55"/>
                <dgm:constr type="t" for="ch" forName="childNode1tx" refType="h" fact="0.15"/>
                <dgm:constr type="l" for="ch" forName="childNode1tx"/>
                <dgm:constr type="w" for="ch" forName="parentNode1" refType="w" fact="0.8"/>
                <dgm:constr type="h" for="ch" forName="parentNode1" refType="h" fact="0.3"/>
                <dgm:constr type="t" for="ch" forName="parentNode1" refType="h" fact="0.7"/>
                <dgm:constr type="l" for="ch" forName="parentNode1" refType="w" fact="0.2"/>
                <dgm:constr type="w" for="ch" forName="connSite1" refType="w" fact="0.01"/>
                <dgm:constr type="h" for="ch" forName="connSite1" refType="h" fact="0.01"/>
                <dgm:constr type="t" for="ch" forName="connSite1"/>
                <dgm:constr type="l" for="ch" forName="connSite1" refType="w" fact="0.35"/>
              </dgm:constrLst>
            </dgm:if>
            <dgm:else name="Name7">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refType="w" fact="0.1"/>
                <dgm:constr type="w" for="ch" forName="childNode1tx" refType="w" fact="0.9"/>
                <dgm:constr type="h" for="ch" forName="childNode1tx" refType="h" fact="0.55"/>
                <dgm:constr type="t" for="ch" forName="childNode1tx" refType="h" fact="0.15"/>
                <dgm:constr type="l" for="ch" forName="childNode1tx" refType="w" fact="0.1"/>
                <dgm:constr type="w" for="ch" forName="parentNode1" refType="w" fact="0.8"/>
                <dgm:constr type="h" for="ch" forName="parentNode1" refType="h" fact="0.3"/>
                <dgm:constr type="t" for="ch" forName="parentNode1" refType="h" fact="0.7"/>
                <dgm:constr type="l" for="ch" forName="parentNode1"/>
                <dgm:constr type="w" for="ch" forName="connSite1" refType="w" fact="0.01"/>
                <dgm:constr type="h" for="ch" forName="connSite1" refType="h" fact="0.01"/>
                <dgm:constr type="t" for="ch" forName="connSite1"/>
                <dgm:constr type="l" for="ch" forName="connSite1" refType="w" fact="0.65"/>
              </dgm:constrLst>
            </dgm:else>
          </dgm:choose>
          <dgm:ruleLst/>
          <dgm:layoutNode name="dummyNode1">
            <dgm:alg type="sp"/>
            <dgm:shape xmlns:r="http://schemas.openxmlformats.org/officeDocument/2006/relationships" type="rect" r:blip="" hideGeom="1">
              <dgm:adjLst/>
            </dgm:shape>
            <dgm:presOf/>
            <dgm:constrLst/>
            <dgm:ruleLst/>
          </dgm:layoutNode>
          <dgm:layoutNode name="childNode1"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1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1" styleLbl="node1">
            <dgm:varLst>
              <dgm:chMax val="1"/>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1" moveWith="childNode1">
            <dgm:alg type="sp"/>
            <dgm:shape xmlns:r="http://schemas.openxmlformats.org/officeDocument/2006/relationships" r:blip="">
              <dgm:adjLst/>
            </dgm:shape>
            <dgm:presOf/>
            <dgm:constrLst/>
            <dgm:ruleLst/>
          </dgm:layoutNode>
        </dgm:layoutNode>
        <dgm:forEach name="Name8" axis="followSib" ptType="sibTrans" cnt="1">
          <dgm:layoutNode name="Name9">
            <dgm:alg type="conn">
              <dgm:param type="connRout" val="curve"/>
              <dgm:param type="srcNode" val="parentNode1"/>
              <dgm:param type="dstNode" val="connSite2"/>
              <dgm:param type="begPts" val="bCtr"/>
              <dgm:param type="endPts" val="bCtr"/>
            </dgm:alg>
            <dgm:shape xmlns:r="http://schemas.openxmlformats.org/officeDocument/2006/relationships" type="conn" r:blip="" zOrderOff="-2">
              <dgm:adjLst/>
            </dgm:shape>
            <dgm:presOf axis="self"/>
            <dgm:choose name="Name10">
              <dgm:if name="Name11" func="var" arg="dir" op="equ" val="norm">
                <dgm:constrLst>
                  <dgm:constr type="h" refType="w" fact="0.35"/>
                  <dgm:constr type="wArH" refType="h"/>
                  <dgm:constr type="hArH" refType="h"/>
                  <dgm:constr type="connDist"/>
                  <dgm:constr type="diam" refType="connDist" fact="-1.15"/>
                  <dgm:constr type="begPad"/>
                  <dgm:constr type="endPad"/>
                </dgm:constrLst>
              </dgm:if>
              <dgm:else name="Name12">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name="Name13" axis="followSib" ptType="node" cnt="1">
          <dgm:layoutNode name="composite2">
            <dgm:alg type="composite">
              <dgm:param type="ar" val="0.943"/>
            </dgm:alg>
            <dgm:shape xmlns:r="http://schemas.openxmlformats.org/officeDocument/2006/relationships" r:blip="">
              <dgm:adjLst/>
            </dgm:shape>
            <dgm:presOf/>
            <dgm:choose name="Name14">
              <dgm:if name="Name15" func="var" arg="dir" op="equ" val="norm">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dgm:constr type="w" for="ch" forName="childNode2tx" refType="w" fact="0.9"/>
                  <dgm:constr type="h" for="ch" forName="childNode2tx" refType="h" fact="0.55"/>
                  <dgm:constr type="t" for="ch" forName="childNode2tx" refType="h" fact="0.3"/>
                  <dgm:constr type="l" for="ch" forName="childNode2tx"/>
                  <dgm:constr type="w" for="ch" forName="parentNode2" refType="w" fact="0.8"/>
                  <dgm:constr type="h" for="ch" forName="parentNode2" refType="h" fact="0.3"/>
                  <dgm:constr type="t" for="ch" forName="parentNode2"/>
                  <dgm:constr type="l" for="ch" forName="parentNode2" refType="w" fact="0.2"/>
                  <dgm:constr type="w" for="ch" forName="connSite2" refType="w" fact="0.01"/>
                  <dgm:constr type="h" for="ch" forName="connSite2" refType="h" fact="0.01"/>
                  <dgm:constr type="t" for="ch" forName="connSite2" refType="h" fact="0.99"/>
                  <dgm:constr type="l" for="ch" forName="connSite2" refType="w" fact="0.25"/>
                </dgm:constrLst>
              </dgm:if>
              <dgm:else name="Name16">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refType="w" fact="0.1"/>
                  <dgm:constr type="w" for="ch" forName="childNode2tx" refType="w" fact="0.9"/>
                  <dgm:constr type="h" for="ch" forName="childNode2tx" refType="h" fact="0.55"/>
                  <dgm:constr type="t" for="ch" forName="childNode2tx" refType="h" fact="0.3"/>
                  <dgm:constr type="l" for="ch" forName="childNode2tx" refType="w" fact="0.1"/>
                  <dgm:constr type="w" for="ch" forName="parentNode2" refType="w" fact="0.8"/>
                  <dgm:constr type="h" for="ch" forName="parentNode2" refType="h" fact="0.3"/>
                  <dgm:constr type="t" for="ch" forName="parentNode2"/>
                  <dgm:constr type="l" for="ch" forName="parentNode2"/>
                  <dgm:constr type="w" for="ch" forName="connSite2" refType="w" fact="0.01"/>
                  <dgm:constr type="h" for="ch" forName="connSite2" refType="h" fact="0.01"/>
                  <dgm:constr type="t" for="ch" forName="connSite2" refType="h" fact="0.99"/>
                  <dgm:constr type="l" for="ch" forName="connSite2" refType="w" fact="0.85"/>
                </dgm:constrLst>
              </dgm:else>
            </dgm:choose>
            <dgm:ruleLst/>
            <dgm:layoutNode name="dummyNode2">
              <dgm:alg type="sp"/>
              <dgm:shape xmlns:r="http://schemas.openxmlformats.org/officeDocument/2006/relationships" type="rect" r:blip="" hideGeom="1">
                <dgm:adjLst/>
              </dgm:shape>
              <dgm:presOf/>
              <dgm:constrLst/>
              <dgm:ruleLst/>
            </dgm:layoutNode>
            <dgm:layoutNode name="childNode2"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2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2" styleLbl="node1">
              <dgm:varLst>
                <dgm:chMax val="0"/>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2" moveWith="childNode2">
              <dgm:alg type="sp"/>
              <dgm:shape xmlns:r="http://schemas.openxmlformats.org/officeDocument/2006/relationships" r:blip="">
                <dgm:adjLst/>
              </dgm:shape>
              <dgm:presOf/>
              <dgm:constrLst/>
              <dgm:ruleLst/>
            </dgm:layoutNode>
          </dgm:layoutNode>
          <dgm:forEach name="Name17" axis="followSib" ptType="sibTrans" cnt="1">
            <dgm:layoutNode name="Name18">
              <dgm:alg type="conn">
                <dgm:param type="connRout" val="curve"/>
                <dgm:param type="srcNode" val="parentNode2"/>
                <dgm:param type="dstNode" val="connSite1"/>
                <dgm:param type="begPts" val="tCtr"/>
                <dgm:param type="endPts" val="tCtr"/>
              </dgm:alg>
              <dgm:shape xmlns:r="http://schemas.openxmlformats.org/officeDocument/2006/relationships" type="conn" r:blip="" zOrderOff="-2">
                <dgm:adjLst/>
              </dgm:shape>
              <dgm:presOf axis="self"/>
              <dgm:choose name="Name19">
                <dgm:if name="Name20" func="var" arg="dir" op="equ" val="norm">
                  <dgm:constrLst>
                    <dgm:constr type="h" refType="w" fact="0.35"/>
                    <dgm:constr type="wArH" refType="h"/>
                    <dgm:constr type="hArH" refType="h"/>
                    <dgm:constr type="connDist"/>
                    <dgm:constr type="diam" refType="connDist" fact="1.15"/>
                    <dgm:constr type="begPad"/>
                    <dgm:constr type="endPad"/>
                  </dgm:constrLst>
                </dgm:if>
                <dgm:else name="Name21">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dgm:forEach>
    </dgm:layoutNode>
  </dgm:layoutNode>
</dgm:layoutDef>
</file>

<file path=word/diagrams/layout3.xml><?xml version="1.0" encoding="utf-8"?>
<dgm:layoutDef xmlns:dgm="http://schemas.openxmlformats.org/drawingml/2006/diagram" xmlns:a="http://schemas.openxmlformats.org/drawingml/2006/main" uniqueId="urn:microsoft.com/office/officeart/2005/8/layout/hProcess4">
  <dgm:title val=""/>
  <dgm:desc val=""/>
  <dgm:catLst>
    <dgm:cat type="process" pri="4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composite"/>
    <dgm:shape xmlns:r="http://schemas.openxmlformats.org/officeDocument/2006/relationships" r:blip="">
      <dgm:adjLst/>
    </dgm:shape>
    <dgm:presOf/>
    <dgm:constrLst>
      <dgm:constr type="w" for="ch" forName="tSp" refType="w"/>
      <dgm:constr type="h" for="ch" forName="tSp" refType="h" fact="0.15"/>
      <dgm:constr type="l" for="ch" forName="tSp"/>
      <dgm:constr type="t" for="ch" forName="tSp"/>
      <dgm:constr type="w" for="ch" forName="bSp" refType="w"/>
      <dgm:constr type="h" for="ch" forName="bSp" refType="h" fact="0.15"/>
      <dgm:constr type="l" for="ch" forName="bSp"/>
      <dgm:constr type="t" for="ch" forName="bSp" refType="h" fact="0.85"/>
      <dgm:constr type="w" for="ch" forName="process" refType="w"/>
      <dgm:constr type="h" for="ch" forName="process" refType="h" fact="0.7"/>
      <dgm:constr type="l" for="ch" forName="process"/>
      <dgm:constr type="t" for="ch" forName="process" refType="h" fact="0.15"/>
    </dgm:constrLst>
    <dgm:ruleLst/>
    <dgm:layoutNode name="tSp">
      <dgm:alg type="sp"/>
      <dgm:shape xmlns:r="http://schemas.openxmlformats.org/officeDocument/2006/relationships" r:blip="">
        <dgm:adjLst/>
      </dgm:shape>
      <dgm:presOf/>
      <dgm:constrLst/>
      <dgm:ruleLst/>
    </dgm:layoutNode>
    <dgm:layoutNode name="bSp">
      <dgm:alg type="sp"/>
      <dgm:shape xmlns:r="http://schemas.openxmlformats.org/officeDocument/2006/relationships" r:blip="">
        <dgm:adjLst/>
      </dgm:shape>
      <dgm:presOf/>
      <dgm:constrLst/>
      <dgm:ruleLst/>
    </dgm:layoutNode>
    <dgm:layoutNode name="process">
      <dgm:choose name="Name1">
        <dgm:if name="Name2" func="var" arg="dir" op="equ" val="norm">
          <dgm:alg type="lin">
            <dgm:param type="linDir" val="fromL"/>
          </dgm:alg>
        </dgm:if>
        <dgm:else name="Name3">
          <dgm:alg type="lin">
            <dgm:param type="linDir" val="fromR"/>
          </dgm:alg>
        </dgm:else>
      </dgm:choose>
      <dgm:shape xmlns:r="http://schemas.openxmlformats.org/officeDocument/2006/relationships" r:blip="">
        <dgm:adjLst/>
      </dgm:shape>
      <dgm:presOf/>
      <dgm:constrLst>
        <dgm:constr type="w" for="ch" forName="composite1" refType="w"/>
        <dgm:constr type="w" for="ch" forName="composite2" refType="w" refFor="ch" refForName="composite1" op="equ"/>
        <dgm:constr type="h" for="ch" forName="composite1" refType="h"/>
        <dgm:constr type="h" for="ch" forName="composite2" refType="h" refFor="ch" refForName="composite1" op="equ"/>
        <dgm:constr type="primFontSz" for="des" forName="parentNode1" val="65"/>
        <dgm:constr type="primFontSz" for="des" forName="parentNode2" refType="primFontSz" refFor="des" refForName="parentNode1" op="equ"/>
        <dgm:constr type="secFontSz" for="des" forName="childNode1tx" val="65"/>
        <dgm:constr type="secFontSz" for="des" forName="childNode2tx" refType="secFontSz" refFor="des" refForName="childNode1tx" op="equ"/>
        <dgm:constr type="w" for="des" ptType="sibTrans" refType="w" refFor="ch" refForName="composite1" op="equ" fact="0.05"/>
      </dgm:constrLst>
      <dgm:ruleLst/>
      <dgm:forEach name="Name4" axis="ch" ptType="node" step="2">
        <dgm:layoutNode name="composite1">
          <dgm:alg type="composite">
            <dgm:param type="ar" val="0.943"/>
          </dgm:alg>
          <dgm:shape xmlns:r="http://schemas.openxmlformats.org/officeDocument/2006/relationships" r:blip="">
            <dgm:adjLst/>
          </dgm:shape>
          <dgm:presOf/>
          <dgm:choose name="Name5">
            <dgm:if name="Name6" func="var" arg="dir" op="equ" val="norm">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dgm:constr type="w" for="ch" forName="childNode1tx" refType="w" fact="0.9"/>
                <dgm:constr type="h" for="ch" forName="childNode1tx" refType="h" fact="0.55"/>
                <dgm:constr type="t" for="ch" forName="childNode1tx" refType="h" fact="0.15"/>
                <dgm:constr type="l" for="ch" forName="childNode1tx"/>
                <dgm:constr type="w" for="ch" forName="parentNode1" refType="w" fact="0.8"/>
                <dgm:constr type="h" for="ch" forName="parentNode1" refType="h" fact="0.3"/>
                <dgm:constr type="t" for="ch" forName="parentNode1" refType="h" fact="0.7"/>
                <dgm:constr type="l" for="ch" forName="parentNode1" refType="w" fact="0.2"/>
                <dgm:constr type="w" for="ch" forName="connSite1" refType="w" fact="0.01"/>
                <dgm:constr type="h" for="ch" forName="connSite1" refType="h" fact="0.01"/>
                <dgm:constr type="t" for="ch" forName="connSite1"/>
                <dgm:constr type="l" for="ch" forName="connSite1" refType="w" fact="0.35"/>
              </dgm:constrLst>
            </dgm:if>
            <dgm:else name="Name7">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refType="w" fact="0.1"/>
                <dgm:constr type="w" for="ch" forName="childNode1tx" refType="w" fact="0.9"/>
                <dgm:constr type="h" for="ch" forName="childNode1tx" refType="h" fact="0.55"/>
                <dgm:constr type="t" for="ch" forName="childNode1tx" refType="h" fact="0.15"/>
                <dgm:constr type="l" for="ch" forName="childNode1tx" refType="w" fact="0.1"/>
                <dgm:constr type="w" for="ch" forName="parentNode1" refType="w" fact="0.8"/>
                <dgm:constr type="h" for="ch" forName="parentNode1" refType="h" fact="0.3"/>
                <dgm:constr type="t" for="ch" forName="parentNode1" refType="h" fact="0.7"/>
                <dgm:constr type="l" for="ch" forName="parentNode1"/>
                <dgm:constr type="w" for="ch" forName="connSite1" refType="w" fact="0.01"/>
                <dgm:constr type="h" for="ch" forName="connSite1" refType="h" fact="0.01"/>
                <dgm:constr type="t" for="ch" forName="connSite1"/>
                <dgm:constr type="l" for="ch" forName="connSite1" refType="w" fact="0.65"/>
              </dgm:constrLst>
            </dgm:else>
          </dgm:choose>
          <dgm:ruleLst/>
          <dgm:layoutNode name="dummyNode1">
            <dgm:alg type="sp"/>
            <dgm:shape xmlns:r="http://schemas.openxmlformats.org/officeDocument/2006/relationships" type="rect" r:blip="" hideGeom="1">
              <dgm:adjLst/>
            </dgm:shape>
            <dgm:presOf/>
            <dgm:constrLst/>
            <dgm:ruleLst/>
          </dgm:layoutNode>
          <dgm:layoutNode name="childNode1"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1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1" styleLbl="node1">
            <dgm:varLst>
              <dgm:chMax val="1"/>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1" moveWith="childNode1">
            <dgm:alg type="sp"/>
            <dgm:shape xmlns:r="http://schemas.openxmlformats.org/officeDocument/2006/relationships" r:blip="">
              <dgm:adjLst/>
            </dgm:shape>
            <dgm:presOf/>
            <dgm:constrLst/>
            <dgm:ruleLst/>
          </dgm:layoutNode>
        </dgm:layoutNode>
        <dgm:forEach name="Name8" axis="followSib" ptType="sibTrans" cnt="1">
          <dgm:layoutNode name="Name9">
            <dgm:alg type="conn">
              <dgm:param type="connRout" val="curve"/>
              <dgm:param type="srcNode" val="parentNode1"/>
              <dgm:param type="dstNode" val="connSite2"/>
              <dgm:param type="begPts" val="bCtr"/>
              <dgm:param type="endPts" val="bCtr"/>
            </dgm:alg>
            <dgm:shape xmlns:r="http://schemas.openxmlformats.org/officeDocument/2006/relationships" type="conn" r:blip="" zOrderOff="-2">
              <dgm:adjLst/>
            </dgm:shape>
            <dgm:presOf axis="self"/>
            <dgm:choose name="Name10">
              <dgm:if name="Name11" func="var" arg="dir" op="equ" val="norm">
                <dgm:constrLst>
                  <dgm:constr type="h" refType="w" fact="0.35"/>
                  <dgm:constr type="wArH" refType="h"/>
                  <dgm:constr type="hArH" refType="h"/>
                  <dgm:constr type="connDist"/>
                  <dgm:constr type="diam" refType="connDist" fact="-1.15"/>
                  <dgm:constr type="begPad"/>
                  <dgm:constr type="endPad"/>
                </dgm:constrLst>
              </dgm:if>
              <dgm:else name="Name12">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name="Name13" axis="followSib" ptType="node" cnt="1">
          <dgm:layoutNode name="composite2">
            <dgm:alg type="composite">
              <dgm:param type="ar" val="0.943"/>
            </dgm:alg>
            <dgm:shape xmlns:r="http://schemas.openxmlformats.org/officeDocument/2006/relationships" r:blip="">
              <dgm:adjLst/>
            </dgm:shape>
            <dgm:presOf/>
            <dgm:choose name="Name14">
              <dgm:if name="Name15" func="var" arg="dir" op="equ" val="norm">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dgm:constr type="w" for="ch" forName="childNode2tx" refType="w" fact="0.9"/>
                  <dgm:constr type="h" for="ch" forName="childNode2tx" refType="h" fact="0.55"/>
                  <dgm:constr type="t" for="ch" forName="childNode2tx" refType="h" fact="0.3"/>
                  <dgm:constr type="l" for="ch" forName="childNode2tx"/>
                  <dgm:constr type="w" for="ch" forName="parentNode2" refType="w" fact="0.8"/>
                  <dgm:constr type="h" for="ch" forName="parentNode2" refType="h" fact="0.3"/>
                  <dgm:constr type="t" for="ch" forName="parentNode2"/>
                  <dgm:constr type="l" for="ch" forName="parentNode2" refType="w" fact="0.2"/>
                  <dgm:constr type="w" for="ch" forName="connSite2" refType="w" fact="0.01"/>
                  <dgm:constr type="h" for="ch" forName="connSite2" refType="h" fact="0.01"/>
                  <dgm:constr type="t" for="ch" forName="connSite2" refType="h" fact="0.99"/>
                  <dgm:constr type="l" for="ch" forName="connSite2" refType="w" fact="0.25"/>
                </dgm:constrLst>
              </dgm:if>
              <dgm:else name="Name16">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refType="w" fact="0.1"/>
                  <dgm:constr type="w" for="ch" forName="childNode2tx" refType="w" fact="0.9"/>
                  <dgm:constr type="h" for="ch" forName="childNode2tx" refType="h" fact="0.55"/>
                  <dgm:constr type="t" for="ch" forName="childNode2tx" refType="h" fact="0.3"/>
                  <dgm:constr type="l" for="ch" forName="childNode2tx" refType="w" fact="0.1"/>
                  <dgm:constr type="w" for="ch" forName="parentNode2" refType="w" fact="0.8"/>
                  <dgm:constr type="h" for="ch" forName="parentNode2" refType="h" fact="0.3"/>
                  <dgm:constr type="t" for="ch" forName="parentNode2"/>
                  <dgm:constr type="l" for="ch" forName="parentNode2"/>
                  <dgm:constr type="w" for="ch" forName="connSite2" refType="w" fact="0.01"/>
                  <dgm:constr type="h" for="ch" forName="connSite2" refType="h" fact="0.01"/>
                  <dgm:constr type="t" for="ch" forName="connSite2" refType="h" fact="0.99"/>
                  <dgm:constr type="l" for="ch" forName="connSite2" refType="w" fact="0.85"/>
                </dgm:constrLst>
              </dgm:else>
            </dgm:choose>
            <dgm:ruleLst/>
            <dgm:layoutNode name="dummyNode2">
              <dgm:alg type="sp"/>
              <dgm:shape xmlns:r="http://schemas.openxmlformats.org/officeDocument/2006/relationships" type="rect" r:blip="" hideGeom="1">
                <dgm:adjLst/>
              </dgm:shape>
              <dgm:presOf/>
              <dgm:constrLst/>
              <dgm:ruleLst/>
            </dgm:layoutNode>
            <dgm:layoutNode name="childNode2"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2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2" styleLbl="node1">
              <dgm:varLst>
                <dgm:chMax val="0"/>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2" moveWith="childNode2">
              <dgm:alg type="sp"/>
              <dgm:shape xmlns:r="http://schemas.openxmlformats.org/officeDocument/2006/relationships" r:blip="">
                <dgm:adjLst/>
              </dgm:shape>
              <dgm:presOf/>
              <dgm:constrLst/>
              <dgm:ruleLst/>
            </dgm:layoutNode>
          </dgm:layoutNode>
          <dgm:forEach name="Name17" axis="followSib" ptType="sibTrans" cnt="1">
            <dgm:layoutNode name="Name18">
              <dgm:alg type="conn">
                <dgm:param type="connRout" val="curve"/>
                <dgm:param type="srcNode" val="parentNode2"/>
                <dgm:param type="dstNode" val="connSite1"/>
                <dgm:param type="begPts" val="tCtr"/>
                <dgm:param type="endPts" val="tCtr"/>
              </dgm:alg>
              <dgm:shape xmlns:r="http://schemas.openxmlformats.org/officeDocument/2006/relationships" type="conn" r:blip="" zOrderOff="-2">
                <dgm:adjLst/>
              </dgm:shape>
              <dgm:presOf axis="self"/>
              <dgm:choose name="Name19">
                <dgm:if name="Name20" func="var" arg="dir" op="equ" val="norm">
                  <dgm:constrLst>
                    <dgm:constr type="h" refType="w" fact="0.35"/>
                    <dgm:constr type="wArH" refType="h"/>
                    <dgm:constr type="hArH" refType="h"/>
                    <dgm:constr type="connDist"/>
                    <dgm:constr type="diam" refType="connDist" fact="1.15"/>
                    <dgm:constr type="begPad"/>
                    <dgm:constr type="endPad"/>
                  </dgm:constrLst>
                </dgm:if>
                <dgm:else name="Name21">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496</TotalTime>
  <Pages>4</Pages>
  <Words>704</Words>
  <Characters>4018</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rees</dc:creator>
  <cp:keywords/>
  <dc:description/>
  <cp:lastModifiedBy>sarah rees</cp:lastModifiedBy>
  <cp:revision>12</cp:revision>
  <dcterms:created xsi:type="dcterms:W3CDTF">2020-02-23T17:09:00Z</dcterms:created>
  <dcterms:modified xsi:type="dcterms:W3CDTF">2020-03-17T19:56:00Z</dcterms:modified>
</cp:coreProperties>
</file>