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916B5" w:rsidP="60D4AA8A" w:rsidRDefault="796A20AC" w14:paraId="3F69EC89" w14:textId="48C97188">
      <w:pPr>
        <w:pStyle w:val="Normal"/>
        <w:spacing w:after="0" w:line="480" w:lineRule="auto"/>
        <w:rPr>
          <w:rStyle w:val="eop"/>
          <w:rFonts w:ascii="Arial" w:hAnsi="Arial" w:eastAsia="Arial" w:cs="Arial"/>
          <w:color w:val="000000" w:themeColor="text1" w:themeTint="FF" w:themeShade="FF"/>
          <w:sz w:val="24"/>
          <w:szCs w:val="24"/>
        </w:rPr>
      </w:pPr>
      <w:r w:rsidRPr="60D4AA8A" w:rsidR="519FDEF1">
        <w:rPr>
          <w:rStyle w:val="eop"/>
          <w:rFonts w:ascii="Arial" w:hAnsi="Arial" w:eastAsia="Arial" w:cs="Arial"/>
          <w:color w:val="000000" w:themeColor="text1" w:themeTint="FF" w:themeShade="FF"/>
          <w:sz w:val="24"/>
          <w:szCs w:val="24"/>
        </w:rPr>
        <w:t>Question 5:</w:t>
      </w:r>
      <w:r w:rsidRPr="60D4AA8A" w:rsidR="519FDEF1">
        <w:rPr>
          <w:rFonts w:ascii="Arial" w:hAnsi="Arial" w:eastAsia="Arial" w:cs="Arial"/>
          <w:noProof w:val="0"/>
          <w:sz w:val="24"/>
          <w:szCs w:val="24"/>
          <w:lang w:val="en-GB"/>
        </w:rPr>
        <w:t xml:space="preserve"> From the research strand of lectures, choose a theme, movement, or selection of artists or designers that relate to your practice or interests, and construct a 2,500-word essay. Critically assess primary themes, key writers, and relevant</w:t>
      </w:r>
    </w:p>
    <w:p w:rsidR="009916B5" w:rsidP="60D4AA8A" w:rsidRDefault="796A20AC" w14:paraId="41118BAE" w14:textId="30C4331A">
      <w:pPr>
        <w:pStyle w:val="Normal"/>
        <w:spacing w:after="0" w:line="480" w:lineRule="auto"/>
        <w:rPr>
          <w:rFonts w:ascii="Arial" w:hAnsi="Arial" w:eastAsia="Arial" w:cs="Arial"/>
          <w:color w:val="000000" w:themeColor="text1"/>
          <w:sz w:val="24"/>
          <w:szCs w:val="24"/>
        </w:rPr>
      </w:pPr>
      <w:r w:rsidRPr="60D4AA8A" w:rsidR="50F54B16">
        <w:rPr>
          <w:rStyle w:val="eop"/>
          <w:rFonts w:ascii="Arial" w:hAnsi="Arial" w:eastAsia="Arial" w:cs="Arial"/>
          <w:color w:val="000000" w:themeColor="text1" w:themeTint="FF" w:themeShade="FF"/>
          <w:sz w:val="24"/>
          <w:szCs w:val="24"/>
        </w:rPr>
        <w:t xml:space="preserve">Name: Nancy </w:t>
      </w:r>
      <w:r w:rsidRPr="60D4AA8A" w:rsidR="50F54B16">
        <w:rPr>
          <w:rStyle w:val="eop"/>
          <w:rFonts w:ascii="Arial" w:hAnsi="Arial" w:eastAsia="Arial" w:cs="Arial"/>
          <w:color w:val="000000" w:themeColor="text1" w:themeTint="FF" w:themeShade="FF"/>
          <w:sz w:val="24"/>
          <w:szCs w:val="24"/>
        </w:rPr>
        <w:t>Akuffobea</w:t>
      </w:r>
    </w:p>
    <w:p w:rsidR="009916B5" w:rsidP="2DFDEEFB" w:rsidRDefault="796A20AC" w14:paraId="32BA1BCB" w14:textId="1A9B5583">
      <w:pPr>
        <w:spacing w:after="0" w:line="480" w:lineRule="auto"/>
        <w:rPr>
          <w:rFonts w:ascii="Arial" w:hAnsi="Arial" w:eastAsia="Arial" w:cs="Arial"/>
          <w:color w:val="000000" w:themeColor="text1"/>
          <w:sz w:val="24"/>
          <w:szCs w:val="24"/>
        </w:rPr>
      </w:pPr>
      <w:r w:rsidRPr="2DFDEEFB" w:rsidR="50F54B16">
        <w:rPr>
          <w:rStyle w:val="eop"/>
          <w:rFonts w:ascii="Arial" w:hAnsi="Arial" w:eastAsia="Arial" w:cs="Arial"/>
          <w:color w:val="000000" w:themeColor="text1" w:themeTint="FF" w:themeShade="FF"/>
          <w:sz w:val="24"/>
          <w:szCs w:val="24"/>
        </w:rPr>
        <w:t>Student Number: 2204043</w:t>
      </w:r>
    </w:p>
    <w:p w:rsidR="009916B5" w:rsidP="2DFDEEFB" w:rsidRDefault="796A20AC" w14:paraId="13AB50A4" w14:textId="099F266C">
      <w:pPr>
        <w:spacing w:after="0" w:line="480" w:lineRule="auto"/>
        <w:rPr>
          <w:rFonts w:ascii="Arial" w:hAnsi="Arial" w:eastAsia="Arial" w:cs="Arial"/>
          <w:color w:val="000000" w:themeColor="text1"/>
          <w:sz w:val="24"/>
          <w:szCs w:val="24"/>
        </w:rPr>
      </w:pPr>
      <w:r w:rsidRPr="2DFDEEFB" w:rsidR="50F54B16">
        <w:rPr>
          <w:rStyle w:val="eop"/>
          <w:rFonts w:ascii="Arial" w:hAnsi="Arial" w:eastAsia="Arial" w:cs="Arial"/>
          <w:color w:val="000000" w:themeColor="text1" w:themeTint="FF" w:themeShade="FF"/>
          <w:sz w:val="24"/>
          <w:szCs w:val="24"/>
        </w:rPr>
        <w:t>Course Title:</w:t>
      </w:r>
      <w:r w:rsidRPr="2DFDEEFB" w:rsidR="171E1647">
        <w:rPr>
          <w:rStyle w:val="eop"/>
          <w:rFonts w:ascii="Arial" w:hAnsi="Arial" w:eastAsia="Arial" w:cs="Arial"/>
          <w:color w:val="000000" w:themeColor="text1" w:themeTint="FF" w:themeShade="FF"/>
          <w:sz w:val="24"/>
          <w:szCs w:val="24"/>
        </w:rPr>
        <w:t xml:space="preserve"> </w:t>
      </w:r>
      <w:r w:rsidRPr="2DFDEEFB" w:rsidR="171E1647">
        <w:rPr>
          <w:rStyle w:val="eop"/>
          <w:rFonts w:ascii="Arial" w:hAnsi="Arial" w:eastAsia="Arial" w:cs="Arial"/>
          <w:color w:val="000000" w:themeColor="text1" w:themeTint="FF" w:themeShade="FF"/>
          <w:sz w:val="24"/>
          <w:szCs w:val="24"/>
        </w:rPr>
        <w:t>Illustration</w:t>
      </w:r>
    </w:p>
    <w:p w:rsidR="50F54B16" w:rsidP="60D4AA8A" w:rsidRDefault="50F54B16" w14:paraId="50DBC1A1" w14:textId="08B5ECBF">
      <w:pPr>
        <w:spacing w:after="0" w:line="480" w:lineRule="auto"/>
        <w:rPr>
          <w:rStyle w:val="eop"/>
          <w:rFonts w:ascii="Arial" w:hAnsi="Arial" w:eastAsia="Arial" w:cs="Arial"/>
          <w:color w:val="000000" w:themeColor="text1" w:themeTint="FF" w:themeShade="FF"/>
          <w:sz w:val="24"/>
          <w:szCs w:val="24"/>
        </w:rPr>
      </w:pPr>
      <w:r w:rsidRPr="60D4AA8A" w:rsidR="50F54B16">
        <w:rPr>
          <w:rStyle w:val="eop"/>
          <w:rFonts w:ascii="Arial" w:hAnsi="Arial" w:eastAsia="Arial" w:cs="Arial"/>
          <w:color w:val="000000" w:themeColor="text1" w:themeTint="FF" w:themeShade="FF"/>
          <w:sz w:val="24"/>
          <w:szCs w:val="24"/>
        </w:rPr>
        <w:t>Module:</w:t>
      </w:r>
      <w:r w:rsidRPr="60D4AA8A" w:rsidR="4003F30D">
        <w:rPr>
          <w:rStyle w:val="eop"/>
          <w:rFonts w:ascii="Arial" w:hAnsi="Arial" w:eastAsia="Arial" w:cs="Arial"/>
          <w:color w:val="000000" w:themeColor="text1" w:themeTint="FF" w:themeShade="FF"/>
          <w:sz w:val="24"/>
          <w:szCs w:val="24"/>
        </w:rPr>
        <w:t xml:space="preserve"> </w:t>
      </w:r>
      <w:r w:rsidRPr="60D4AA8A" w:rsidR="2942930B">
        <w:rPr>
          <w:rStyle w:val="eop"/>
          <w:rFonts w:ascii="Arial" w:hAnsi="Arial" w:eastAsia="Arial" w:cs="Arial"/>
          <w:color w:val="000000" w:themeColor="text1" w:themeTint="FF" w:themeShade="FF"/>
          <w:sz w:val="24"/>
          <w:szCs w:val="24"/>
        </w:rPr>
        <w:t>Research in Context</w:t>
      </w:r>
    </w:p>
    <w:p w:rsidR="009916B5" w:rsidP="2DFDEEFB" w:rsidRDefault="796A20AC" w14:paraId="2C77E6E4" w14:textId="36170183">
      <w:pPr>
        <w:spacing w:after="0" w:line="480" w:lineRule="auto"/>
        <w:rPr>
          <w:rStyle w:val="eop"/>
          <w:rFonts w:ascii="Arial" w:hAnsi="Arial" w:eastAsia="Arial" w:cs="Arial"/>
          <w:color w:val="000000" w:themeColor="text1"/>
          <w:sz w:val="24"/>
          <w:szCs w:val="24"/>
        </w:rPr>
      </w:pPr>
      <w:r w:rsidRPr="2DFDEEFB" w:rsidR="50F54B16">
        <w:rPr>
          <w:rStyle w:val="eop"/>
          <w:rFonts w:ascii="Arial" w:hAnsi="Arial" w:eastAsia="Arial" w:cs="Arial"/>
          <w:color w:val="000000" w:themeColor="text1" w:themeTint="FF" w:themeShade="FF"/>
          <w:sz w:val="24"/>
          <w:szCs w:val="24"/>
        </w:rPr>
        <w:t>Tutor Name:</w:t>
      </w:r>
      <w:r w:rsidRPr="2DFDEEFB" w:rsidR="636F884C">
        <w:rPr>
          <w:rStyle w:val="eop"/>
          <w:rFonts w:ascii="Arial" w:hAnsi="Arial" w:eastAsia="Arial" w:cs="Arial"/>
          <w:color w:val="000000" w:themeColor="text1" w:themeTint="FF" w:themeShade="FF"/>
          <w:sz w:val="24"/>
          <w:szCs w:val="24"/>
        </w:rPr>
        <w:t xml:space="preserve"> Alice </w:t>
      </w:r>
      <w:r w:rsidRPr="2DFDEEFB" w:rsidR="22D2364D">
        <w:rPr>
          <w:rStyle w:val="eop"/>
          <w:rFonts w:ascii="Arial" w:hAnsi="Arial" w:eastAsia="Arial" w:cs="Arial"/>
          <w:color w:val="000000" w:themeColor="text1" w:themeTint="FF" w:themeShade="FF"/>
          <w:sz w:val="24"/>
          <w:szCs w:val="24"/>
        </w:rPr>
        <w:t>Samuel</w:t>
      </w:r>
    </w:p>
    <w:p w:rsidR="009916B5" w:rsidP="60D4AA8A" w:rsidRDefault="796A20AC" w14:paraId="2BE8ADAA" w14:textId="43673EAC">
      <w:pPr>
        <w:spacing w:after="0" w:line="480" w:lineRule="auto"/>
        <w:rPr>
          <w:rStyle w:val="eop"/>
          <w:rFonts w:ascii="Arial" w:hAnsi="Arial" w:eastAsia="Arial" w:cs="Arial"/>
          <w:color w:val="000000" w:themeColor="text1"/>
          <w:sz w:val="24"/>
          <w:szCs w:val="24"/>
        </w:rPr>
      </w:pPr>
      <w:r w:rsidRPr="60D4AA8A" w:rsidR="50F54B16">
        <w:rPr>
          <w:rStyle w:val="eop"/>
          <w:rFonts w:ascii="Arial" w:hAnsi="Arial" w:eastAsia="Arial" w:cs="Arial"/>
          <w:color w:val="000000" w:themeColor="text1" w:themeTint="FF" w:themeShade="FF"/>
          <w:sz w:val="24"/>
          <w:szCs w:val="24"/>
        </w:rPr>
        <w:t>Word Count:</w:t>
      </w:r>
      <w:r w:rsidRPr="60D4AA8A" w:rsidR="6928BF9E">
        <w:rPr>
          <w:rStyle w:val="eop"/>
          <w:rFonts w:ascii="Arial" w:hAnsi="Arial" w:eastAsia="Arial" w:cs="Arial"/>
          <w:color w:val="000000" w:themeColor="text1" w:themeTint="FF" w:themeShade="FF"/>
          <w:sz w:val="24"/>
          <w:szCs w:val="24"/>
        </w:rPr>
        <w:t xml:space="preserve"> 2</w:t>
      </w:r>
      <w:r w:rsidRPr="60D4AA8A" w:rsidR="1A4B339A">
        <w:rPr>
          <w:rStyle w:val="eop"/>
          <w:rFonts w:ascii="Arial" w:hAnsi="Arial" w:eastAsia="Arial" w:cs="Arial"/>
          <w:color w:val="000000" w:themeColor="text1" w:themeTint="FF" w:themeShade="FF"/>
          <w:sz w:val="24"/>
          <w:szCs w:val="24"/>
        </w:rPr>
        <w:t>,605</w:t>
      </w:r>
    </w:p>
    <w:p w:rsidR="711A77D6" w:rsidP="2DFDEEFB" w:rsidRDefault="711A77D6" w14:paraId="58528473" w14:textId="6750DAF4">
      <w:pPr>
        <w:pStyle w:val="Normal"/>
        <w:spacing w:line="480" w:lineRule="auto"/>
        <w:rPr>
          <w:rFonts w:ascii="Arial" w:hAnsi="Arial" w:eastAsia="Arial" w:cs="Arial"/>
        </w:rPr>
      </w:pPr>
    </w:p>
    <w:p w:rsidR="7195C14D" w:rsidP="60D4AA8A" w:rsidRDefault="7195C14D" w14:paraId="50BB0B42" w14:textId="090D2412">
      <w:pPr>
        <w:pStyle w:val="Normal"/>
        <w:spacing w:line="480" w:lineRule="auto"/>
        <w:jc w:val="center"/>
        <w:rPr>
          <w:rFonts w:ascii="Arial" w:hAnsi="Arial" w:eastAsia="Arial" w:cs="Arial"/>
          <w:b w:val="1"/>
          <w:bCs w:val="1"/>
          <w:i w:val="0"/>
          <w:iCs w:val="0"/>
          <w:sz w:val="72"/>
          <w:szCs w:val="72"/>
          <w:u w:val="none"/>
        </w:rPr>
      </w:pPr>
      <w:r w:rsidRPr="60D4AA8A" w:rsidR="1A4B339A">
        <w:rPr>
          <w:rFonts w:ascii="Arial" w:hAnsi="Arial" w:eastAsia="Arial" w:cs="Arial"/>
          <w:b w:val="1"/>
          <w:bCs w:val="1"/>
          <w:i w:val="0"/>
          <w:iCs w:val="0"/>
          <w:sz w:val="72"/>
          <w:szCs w:val="72"/>
          <w:u w:val="none"/>
        </w:rPr>
        <w:t>Picture Boo</w:t>
      </w:r>
      <w:r w:rsidRPr="60D4AA8A" w:rsidR="2BF990BE">
        <w:rPr>
          <w:rFonts w:ascii="Arial" w:hAnsi="Arial" w:eastAsia="Arial" w:cs="Arial"/>
          <w:b w:val="1"/>
          <w:bCs w:val="1"/>
          <w:i w:val="0"/>
          <w:iCs w:val="0"/>
          <w:sz w:val="72"/>
          <w:szCs w:val="72"/>
          <w:u w:val="none"/>
        </w:rPr>
        <w:t>ks</w:t>
      </w:r>
    </w:p>
    <w:p w:rsidR="711A77D6" w:rsidP="2DFDEEFB" w:rsidRDefault="53D4D113" w14:paraId="4AA1F9DF" w14:textId="0F193E04">
      <w:pPr>
        <w:spacing w:line="480" w:lineRule="auto"/>
        <w:jc w:val="both"/>
        <w:rPr>
          <w:rFonts w:ascii="Arial" w:hAnsi="Arial" w:eastAsia="Arial" w:cs="Arial"/>
          <w:sz w:val="24"/>
          <w:szCs w:val="24"/>
        </w:rPr>
      </w:pPr>
      <w:r w:rsidRPr="677716D0" w:rsidR="0E7C1FDB">
        <w:rPr>
          <w:rFonts w:ascii="Arial" w:hAnsi="Arial" w:eastAsia="Arial" w:cs="Arial"/>
          <w:sz w:val="24"/>
          <w:szCs w:val="24"/>
        </w:rPr>
        <w:t>In t</w:t>
      </w:r>
      <w:r w:rsidRPr="677716D0" w:rsidR="06F8C77F">
        <w:rPr>
          <w:rFonts w:ascii="Arial" w:hAnsi="Arial" w:eastAsia="Arial" w:cs="Arial"/>
          <w:sz w:val="24"/>
          <w:szCs w:val="24"/>
        </w:rPr>
        <w:t>his essay</w:t>
      </w:r>
      <w:r w:rsidRPr="677716D0" w:rsidR="482A6C38">
        <w:rPr>
          <w:rFonts w:ascii="Arial" w:hAnsi="Arial" w:eastAsia="Arial" w:cs="Arial"/>
          <w:sz w:val="24"/>
          <w:szCs w:val="24"/>
        </w:rPr>
        <w:t xml:space="preserve"> I</w:t>
      </w:r>
      <w:r w:rsidRPr="677716D0" w:rsidR="06F8C77F">
        <w:rPr>
          <w:rFonts w:ascii="Arial" w:hAnsi="Arial" w:eastAsia="Arial" w:cs="Arial"/>
          <w:sz w:val="24"/>
          <w:szCs w:val="24"/>
        </w:rPr>
        <w:t xml:space="preserve"> aim to explore the creative aspects of picture books, delving into their history to enhance</w:t>
      </w:r>
      <w:r w:rsidRPr="677716D0" w:rsidR="24E57A61">
        <w:rPr>
          <w:rFonts w:ascii="Arial" w:hAnsi="Arial" w:eastAsia="Arial" w:cs="Arial"/>
          <w:sz w:val="24"/>
          <w:szCs w:val="24"/>
        </w:rPr>
        <w:t xml:space="preserve"> the</w:t>
      </w:r>
      <w:r w:rsidRPr="677716D0" w:rsidR="06F8C77F">
        <w:rPr>
          <w:rFonts w:ascii="Arial" w:hAnsi="Arial" w:eastAsia="Arial" w:cs="Arial"/>
          <w:sz w:val="24"/>
          <w:szCs w:val="24"/>
        </w:rPr>
        <w:t xml:space="preserve"> understanding of their content and psychological impact. To </w:t>
      </w:r>
      <w:r w:rsidRPr="677716D0" w:rsidR="06F8C77F">
        <w:rPr>
          <w:rFonts w:ascii="Arial" w:hAnsi="Arial" w:eastAsia="Arial" w:cs="Arial"/>
          <w:sz w:val="24"/>
          <w:szCs w:val="24"/>
        </w:rPr>
        <w:t>acquire</w:t>
      </w:r>
      <w:r w:rsidRPr="677716D0" w:rsidR="06F8C77F">
        <w:rPr>
          <w:rFonts w:ascii="Arial" w:hAnsi="Arial" w:eastAsia="Arial" w:cs="Arial"/>
          <w:sz w:val="24"/>
          <w:szCs w:val="24"/>
        </w:rPr>
        <w:t xml:space="preserve"> this knowledge, I will discuss influential artists, with a specific focus on David </w:t>
      </w:r>
      <w:r w:rsidRPr="677716D0" w:rsidR="06F8C77F">
        <w:rPr>
          <w:rFonts w:ascii="Arial" w:hAnsi="Arial" w:eastAsia="Arial" w:cs="Arial"/>
          <w:sz w:val="24"/>
          <w:szCs w:val="24"/>
        </w:rPr>
        <w:t>Wiesner</w:t>
      </w:r>
      <w:r w:rsidRPr="677716D0" w:rsidR="06F8C77F">
        <w:rPr>
          <w:rFonts w:ascii="Arial" w:hAnsi="Arial" w:eastAsia="Arial" w:cs="Arial"/>
          <w:sz w:val="24"/>
          <w:szCs w:val="24"/>
        </w:rPr>
        <w:t xml:space="preserve">, and perform a semiotic analysis of his work, </w:t>
      </w:r>
      <w:r w:rsidRPr="677716D0" w:rsidR="06F8C77F">
        <w:rPr>
          <w:rFonts w:ascii="Arial" w:hAnsi="Arial" w:eastAsia="Arial" w:cs="Arial"/>
          <w:i w:val="1"/>
          <w:iCs w:val="1"/>
          <w:sz w:val="24"/>
          <w:szCs w:val="24"/>
        </w:rPr>
        <w:t>The Three Pigs</w:t>
      </w:r>
      <w:r w:rsidRPr="677716D0" w:rsidR="71C5E7A6">
        <w:rPr>
          <w:rFonts w:ascii="Arial" w:hAnsi="Arial" w:eastAsia="Arial" w:cs="Arial"/>
          <w:i w:val="1"/>
          <w:iCs w:val="1"/>
          <w:sz w:val="24"/>
          <w:szCs w:val="24"/>
        </w:rPr>
        <w:t xml:space="preserve"> </w:t>
      </w:r>
      <w:r w:rsidRPr="677716D0" w:rsidR="71C5E7A6">
        <w:rPr>
          <w:rFonts w:ascii="Arial" w:hAnsi="Arial" w:eastAsia="Arial" w:cs="Arial"/>
          <w:i w:val="0"/>
          <w:iCs w:val="0"/>
          <w:sz w:val="24"/>
          <w:szCs w:val="24"/>
        </w:rPr>
        <w:t>(200</w:t>
      </w:r>
      <w:r w:rsidRPr="677716D0" w:rsidR="0E24A509">
        <w:rPr>
          <w:rFonts w:ascii="Arial" w:hAnsi="Arial" w:eastAsia="Arial" w:cs="Arial"/>
          <w:i w:val="0"/>
          <w:iCs w:val="0"/>
          <w:sz w:val="24"/>
          <w:szCs w:val="24"/>
        </w:rPr>
        <w:t>1)</w:t>
      </w:r>
      <w:r w:rsidRPr="677716D0" w:rsidR="61AE2571">
        <w:rPr>
          <w:rFonts w:ascii="Arial" w:hAnsi="Arial" w:eastAsia="Arial" w:cs="Arial"/>
          <w:sz w:val="24"/>
          <w:szCs w:val="24"/>
        </w:rPr>
        <w:t>.</w:t>
      </w:r>
      <w:r w:rsidRPr="677716D0" w:rsidR="06F8C77F">
        <w:rPr>
          <w:rFonts w:ascii="Arial" w:hAnsi="Arial" w:eastAsia="Arial" w:cs="Arial"/>
          <w:sz w:val="24"/>
          <w:szCs w:val="24"/>
        </w:rPr>
        <w:t xml:space="preserve"> This analysis will help clarify the reasons behind his use of colours in his </w:t>
      </w:r>
      <w:r w:rsidRPr="677716D0" w:rsidR="4CA3559F">
        <w:rPr>
          <w:rFonts w:ascii="Arial" w:hAnsi="Arial" w:eastAsia="Arial" w:cs="Arial"/>
          <w:sz w:val="24"/>
          <w:szCs w:val="24"/>
        </w:rPr>
        <w:t>work</w:t>
      </w:r>
      <w:r w:rsidRPr="677716D0" w:rsidR="06F8C77F">
        <w:rPr>
          <w:rFonts w:ascii="Arial" w:hAnsi="Arial" w:eastAsia="Arial" w:cs="Arial"/>
          <w:sz w:val="24"/>
          <w:szCs w:val="24"/>
        </w:rPr>
        <w:t xml:space="preserve"> and the underlying meanings conveyed through his illustrations. By scrutinizing David </w:t>
      </w:r>
      <w:r w:rsidRPr="677716D0" w:rsidR="06F8C77F">
        <w:rPr>
          <w:rFonts w:ascii="Arial" w:hAnsi="Arial" w:eastAsia="Arial" w:cs="Arial"/>
          <w:sz w:val="24"/>
          <w:szCs w:val="24"/>
        </w:rPr>
        <w:t>Wiesner's</w:t>
      </w:r>
      <w:r w:rsidRPr="677716D0" w:rsidR="32F92A13">
        <w:rPr>
          <w:rFonts w:ascii="Arial" w:hAnsi="Arial" w:eastAsia="Arial" w:cs="Arial"/>
          <w:sz w:val="24"/>
          <w:szCs w:val="24"/>
        </w:rPr>
        <w:t xml:space="preserve"> </w:t>
      </w:r>
      <w:r w:rsidRPr="677716D0" w:rsidR="32F92A13">
        <w:rPr>
          <w:rFonts w:ascii="Arial" w:hAnsi="Arial" w:eastAsia="Arial" w:cs="Arial"/>
          <w:sz w:val="24"/>
          <w:szCs w:val="24"/>
        </w:rPr>
        <w:t>work, I will also consider other relevant practitioners and key writers in the field.</w:t>
      </w:r>
      <w:r w:rsidRPr="677716D0" w:rsidR="34458D74">
        <w:rPr>
          <w:rFonts w:ascii="Arial" w:hAnsi="Arial" w:eastAsia="Arial" w:cs="Arial"/>
          <w:sz w:val="24"/>
          <w:szCs w:val="24"/>
        </w:rPr>
        <w:t xml:space="preserve"> I</w:t>
      </w:r>
      <w:r w:rsidRPr="677716D0" w:rsidR="6D656E62">
        <w:rPr>
          <w:rFonts w:ascii="Arial" w:hAnsi="Arial" w:eastAsia="Arial" w:cs="Arial"/>
          <w:sz w:val="24"/>
          <w:szCs w:val="24"/>
        </w:rPr>
        <w:t xml:space="preserve"> </w:t>
      </w:r>
      <w:r w:rsidRPr="677716D0" w:rsidR="6D656E62">
        <w:rPr>
          <w:rFonts w:ascii="Arial" w:hAnsi="Arial" w:eastAsia="Arial" w:cs="Arial"/>
          <w:sz w:val="24"/>
          <w:szCs w:val="24"/>
        </w:rPr>
        <w:t>aim</w:t>
      </w:r>
      <w:r w:rsidRPr="677716D0" w:rsidR="06F8C77F">
        <w:rPr>
          <w:rFonts w:ascii="Arial" w:hAnsi="Arial" w:eastAsia="Arial" w:cs="Arial"/>
          <w:sz w:val="24"/>
          <w:szCs w:val="24"/>
        </w:rPr>
        <w:t xml:space="preserve"> </w:t>
      </w:r>
      <w:r w:rsidRPr="677716D0" w:rsidR="20975749">
        <w:rPr>
          <w:rFonts w:ascii="Arial" w:hAnsi="Arial" w:eastAsia="Arial" w:cs="Arial"/>
          <w:sz w:val="24"/>
          <w:szCs w:val="24"/>
        </w:rPr>
        <w:t xml:space="preserve">to examine the work of </w:t>
      </w:r>
      <w:r w:rsidRPr="677716D0" w:rsidR="3A1DF313">
        <w:rPr>
          <w:rFonts w:ascii="Arial" w:hAnsi="Arial" w:eastAsia="Arial" w:cs="Arial"/>
          <w:color w:val="000000" w:themeColor="text1" w:themeTint="FF" w:themeShade="FF"/>
          <w:sz w:val="24"/>
          <w:szCs w:val="24"/>
        </w:rPr>
        <w:t>Scott Stuart</w:t>
      </w:r>
      <w:r w:rsidRPr="677716D0" w:rsidR="41ACC566">
        <w:rPr>
          <w:rFonts w:ascii="Arial" w:hAnsi="Arial" w:eastAsia="Arial" w:cs="Arial"/>
          <w:color w:val="000000" w:themeColor="text1" w:themeTint="FF" w:themeShade="FF"/>
          <w:sz w:val="24"/>
          <w:szCs w:val="24"/>
        </w:rPr>
        <w:t xml:space="preserve">, </w:t>
      </w:r>
      <w:r w:rsidRPr="677716D0" w:rsidR="3A1DF313">
        <w:rPr>
          <w:rFonts w:ascii="Arial" w:hAnsi="Arial" w:eastAsia="Arial" w:cs="Arial"/>
          <w:i w:val="1"/>
          <w:iCs w:val="1"/>
          <w:color w:val="000000" w:themeColor="text1" w:themeTint="FF" w:themeShade="FF"/>
          <w:sz w:val="24"/>
          <w:szCs w:val="24"/>
        </w:rPr>
        <w:t>My Shadow Is Purple</w:t>
      </w:r>
      <w:r w:rsidRPr="677716D0" w:rsidR="164A8AC0">
        <w:rPr>
          <w:rFonts w:ascii="Arial" w:hAnsi="Arial" w:eastAsia="Arial" w:cs="Arial"/>
          <w:i w:val="1"/>
          <w:iCs w:val="1"/>
          <w:color w:val="000000" w:themeColor="text1" w:themeTint="FF" w:themeShade="FF"/>
          <w:sz w:val="24"/>
          <w:szCs w:val="24"/>
        </w:rPr>
        <w:t xml:space="preserve"> (</w:t>
      </w:r>
      <w:r w:rsidRPr="677716D0" w:rsidR="164A8AC0">
        <w:rPr>
          <w:rFonts w:ascii="Arial" w:hAnsi="Arial" w:eastAsia="Arial" w:cs="Arial"/>
          <w:i w:val="0"/>
          <w:iCs w:val="0"/>
          <w:color w:val="000000" w:themeColor="text1" w:themeTint="FF" w:themeShade="FF"/>
          <w:sz w:val="24"/>
          <w:szCs w:val="24"/>
        </w:rPr>
        <w:t>20</w:t>
      </w:r>
      <w:r w:rsidRPr="677716D0" w:rsidR="1860CC73">
        <w:rPr>
          <w:rFonts w:ascii="Arial" w:hAnsi="Arial" w:eastAsia="Arial" w:cs="Arial"/>
          <w:i w:val="0"/>
          <w:iCs w:val="0"/>
          <w:color w:val="000000" w:themeColor="text1" w:themeTint="FF" w:themeShade="FF"/>
          <w:sz w:val="24"/>
          <w:szCs w:val="24"/>
        </w:rPr>
        <w:t>22)</w:t>
      </w:r>
      <w:r w:rsidRPr="677716D0" w:rsidR="79261E88">
        <w:rPr>
          <w:rFonts w:ascii="Arial" w:hAnsi="Arial" w:eastAsia="Arial" w:cs="Arial"/>
          <w:i w:val="0"/>
          <w:iCs w:val="0"/>
          <w:color w:val="000000" w:themeColor="text1" w:themeTint="FF" w:themeShade="FF"/>
          <w:sz w:val="24"/>
          <w:szCs w:val="24"/>
        </w:rPr>
        <w:t>,</w:t>
      </w:r>
      <w:r w:rsidRPr="677716D0" w:rsidR="62831DA5">
        <w:rPr>
          <w:rFonts w:ascii="Arial" w:hAnsi="Arial" w:eastAsia="Arial" w:cs="Arial"/>
          <w:i w:val="0"/>
          <w:iCs w:val="0"/>
          <w:color w:val="000000" w:themeColor="text1" w:themeTint="FF" w:themeShade="FF"/>
          <w:sz w:val="24"/>
          <w:szCs w:val="24"/>
        </w:rPr>
        <w:t xml:space="preserve"> </w:t>
      </w:r>
      <w:r w:rsidRPr="677716D0" w:rsidR="6355CAB5">
        <w:rPr>
          <w:rFonts w:ascii="Arial" w:hAnsi="Arial" w:eastAsia="Arial" w:cs="Arial"/>
          <w:i w:val="0"/>
          <w:iCs w:val="0"/>
          <w:color w:val="000000" w:themeColor="text1" w:themeTint="FF" w:themeShade="FF"/>
          <w:sz w:val="24"/>
          <w:szCs w:val="24"/>
        </w:rPr>
        <w:t>which will</w:t>
      </w:r>
      <w:r w:rsidRPr="677716D0" w:rsidR="06F8C77F">
        <w:rPr>
          <w:rFonts w:ascii="Arial" w:hAnsi="Arial" w:eastAsia="Arial" w:cs="Arial"/>
          <w:i w:val="0"/>
          <w:iCs w:val="0"/>
          <w:color w:val="000000" w:themeColor="text1" w:themeTint="FF" w:themeShade="FF"/>
          <w:sz w:val="24"/>
          <w:szCs w:val="24"/>
        </w:rPr>
        <w:t xml:space="preserve"> </w:t>
      </w:r>
      <w:r w:rsidRPr="677716D0" w:rsidR="3D949FC5">
        <w:rPr>
          <w:rFonts w:ascii="Arial" w:hAnsi="Arial" w:eastAsia="Arial" w:cs="Arial"/>
          <w:i w:val="0"/>
          <w:iCs w:val="0"/>
          <w:color w:val="000000" w:themeColor="text1" w:themeTint="FF" w:themeShade="FF"/>
          <w:sz w:val="24"/>
          <w:szCs w:val="24"/>
        </w:rPr>
        <w:t>give me insights of the purpose picture books</w:t>
      </w:r>
      <w:r w:rsidRPr="677716D0" w:rsidR="5CE68931">
        <w:rPr>
          <w:rFonts w:ascii="Arial" w:hAnsi="Arial" w:eastAsia="Arial" w:cs="Arial"/>
          <w:i w:val="0"/>
          <w:iCs w:val="0"/>
          <w:color w:val="000000" w:themeColor="text1" w:themeTint="FF" w:themeShade="FF"/>
          <w:sz w:val="24"/>
          <w:szCs w:val="24"/>
        </w:rPr>
        <w:t xml:space="preserve"> </w:t>
      </w:r>
      <w:r w:rsidRPr="677716D0" w:rsidR="06F8C77F">
        <w:rPr>
          <w:rFonts w:ascii="Arial" w:hAnsi="Arial" w:eastAsia="Arial" w:cs="Arial"/>
          <w:sz w:val="24"/>
          <w:szCs w:val="24"/>
        </w:rPr>
        <w:t>contribut</w:t>
      </w:r>
      <w:r w:rsidRPr="677716D0" w:rsidR="276E35D0">
        <w:rPr>
          <w:rFonts w:ascii="Arial" w:hAnsi="Arial" w:eastAsia="Arial" w:cs="Arial"/>
          <w:sz w:val="24"/>
          <w:szCs w:val="24"/>
        </w:rPr>
        <w:t>e</w:t>
      </w:r>
      <w:r w:rsidRPr="677716D0" w:rsidR="06F8C77F">
        <w:rPr>
          <w:rFonts w:ascii="Arial" w:hAnsi="Arial" w:eastAsia="Arial" w:cs="Arial"/>
          <w:sz w:val="24"/>
          <w:szCs w:val="24"/>
        </w:rPr>
        <w:t xml:space="preserve"> to our society</w:t>
      </w:r>
      <w:r w:rsidRPr="677716D0" w:rsidR="2F125ED6">
        <w:rPr>
          <w:rFonts w:ascii="Arial" w:hAnsi="Arial" w:eastAsia="Arial" w:cs="Arial"/>
          <w:sz w:val="24"/>
          <w:szCs w:val="24"/>
        </w:rPr>
        <w:t>.</w:t>
      </w:r>
      <w:r w:rsidRPr="677716D0" w:rsidR="59C810CC">
        <w:rPr>
          <w:rFonts w:ascii="Arial" w:hAnsi="Arial" w:eastAsia="Arial" w:cs="Arial"/>
          <w:sz w:val="24"/>
          <w:szCs w:val="24"/>
        </w:rPr>
        <w:t xml:space="preserve"> </w:t>
      </w:r>
    </w:p>
    <w:p w:rsidR="2DFDEEFB" w:rsidP="2DFDEEFB" w:rsidRDefault="2DFDEEFB" w14:paraId="60E71392" w14:textId="73BAD1B1">
      <w:pPr>
        <w:pStyle w:val="Normal"/>
        <w:spacing w:line="480" w:lineRule="auto"/>
        <w:jc w:val="both"/>
        <w:rPr>
          <w:rFonts w:ascii="Arial" w:hAnsi="Arial" w:eastAsia="Arial" w:cs="Arial"/>
          <w:sz w:val="24"/>
          <w:szCs w:val="24"/>
        </w:rPr>
      </w:pPr>
    </w:p>
    <w:p w:rsidR="677716D0" w:rsidP="60D4AA8A" w:rsidRDefault="677716D0" w14:paraId="2C730B8D" w14:textId="58ED62B9">
      <w:pPr>
        <w:pStyle w:val="Normal"/>
        <w:spacing w:line="480" w:lineRule="auto"/>
        <w:jc w:val="both"/>
        <w:rPr>
          <w:rFonts w:ascii="Arial" w:hAnsi="Arial" w:eastAsia="Arial" w:cs="Arial"/>
          <w:sz w:val="24"/>
          <w:szCs w:val="24"/>
        </w:rPr>
      </w:pPr>
    </w:p>
    <w:p w:rsidR="711A77D6" w:rsidP="2DFDEEFB" w:rsidRDefault="526318E8" w14:paraId="517BF2C9" w14:textId="43386FC6">
      <w:pPr>
        <w:spacing w:line="480" w:lineRule="auto"/>
        <w:jc w:val="both"/>
        <w:rPr>
          <w:rFonts w:ascii="Arial" w:hAnsi="Arial" w:eastAsia="Arial" w:cs="Arial"/>
          <w:sz w:val="24"/>
          <w:szCs w:val="24"/>
          <w:u w:val="single"/>
        </w:rPr>
      </w:pPr>
      <w:r w:rsidRPr="2DFDEEFB" w:rsidR="38B8A53D">
        <w:rPr>
          <w:rFonts w:ascii="Arial" w:hAnsi="Arial" w:eastAsia="Arial" w:cs="Arial"/>
          <w:sz w:val="24"/>
          <w:szCs w:val="24"/>
          <w:u w:val="single"/>
        </w:rPr>
        <w:t>Picture books</w:t>
      </w:r>
    </w:p>
    <w:p w:rsidR="29400280" w:rsidP="2DFDEEFB" w:rsidRDefault="29400280" w14:paraId="77D29AE8" w14:textId="4C2B33D1">
      <w:pPr>
        <w:pStyle w:val="Normal"/>
        <w:spacing w:line="480" w:lineRule="auto"/>
        <w:jc w:val="both"/>
        <w:rPr>
          <w:rFonts w:ascii="Arial" w:hAnsi="Arial" w:eastAsia="Arial" w:cs="Arial"/>
          <w:sz w:val="24"/>
          <w:szCs w:val="24"/>
        </w:rPr>
      </w:pPr>
      <w:r w:rsidRPr="60D4AA8A" w:rsidR="68C8FB48">
        <w:rPr>
          <w:rFonts w:ascii="Arial" w:hAnsi="Arial" w:eastAsia="Arial" w:cs="Arial"/>
          <w:color w:val="000000" w:themeColor="text1" w:themeTint="FF" w:themeShade="FF"/>
          <w:sz w:val="24"/>
          <w:szCs w:val="24"/>
        </w:rPr>
        <w:t>Randolph Caldecott</w:t>
      </w:r>
      <w:r w:rsidRPr="60D4AA8A" w:rsidR="2E4FEC27">
        <w:rPr>
          <w:rFonts w:ascii="Arial" w:hAnsi="Arial" w:eastAsia="Arial" w:cs="Arial"/>
          <w:color w:val="000000" w:themeColor="text1" w:themeTint="FF" w:themeShade="FF"/>
          <w:sz w:val="24"/>
          <w:szCs w:val="24"/>
        </w:rPr>
        <w:t xml:space="preserve"> bon </w:t>
      </w:r>
      <w:r w:rsidRPr="60D4AA8A" w:rsidR="10D63F9E">
        <w:rPr>
          <w:rFonts w:ascii="Arial" w:hAnsi="Arial" w:eastAsia="Arial" w:cs="Arial"/>
          <w:color w:val="000000" w:themeColor="text1" w:themeTint="FF" w:themeShade="FF"/>
          <w:sz w:val="24"/>
          <w:szCs w:val="24"/>
        </w:rPr>
        <w:t>in Chester</w:t>
      </w:r>
      <w:r w:rsidRPr="60D4AA8A" w:rsidR="56115827">
        <w:rPr>
          <w:rFonts w:ascii="Arial" w:hAnsi="Arial" w:eastAsia="Arial" w:cs="Arial"/>
          <w:color w:val="000000" w:themeColor="text1" w:themeTint="FF" w:themeShade="FF"/>
          <w:sz w:val="24"/>
          <w:szCs w:val="24"/>
        </w:rPr>
        <w:t xml:space="preserve">, </w:t>
      </w:r>
      <w:r w:rsidRPr="60D4AA8A" w:rsidR="10D63F9E">
        <w:rPr>
          <w:rFonts w:ascii="Arial" w:hAnsi="Arial" w:eastAsia="Arial" w:cs="Arial"/>
          <w:color w:val="000000" w:themeColor="text1" w:themeTint="FF" w:themeShade="FF"/>
          <w:sz w:val="24"/>
          <w:szCs w:val="24"/>
        </w:rPr>
        <w:t>U</w:t>
      </w:r>
      <w:r w:rsidRPr="60D4AA8A" w:rsidR="610DA5DA">
        <w:rPr>
          <w:rFonts w:ascii="Arial" w:hAnsi="Arial" w:eastAsia="Arial" w:cs="Arial"/>
          <w:color w:val="000000" w:themeColor="text1" w:themeTint="FF" w:themeShade="FF"/>
          <w:sz w:val="24"/>
          <w:szCs w:val="24"/>
        </w:rPr>
        <w:t>K</w:t>
      </w:r>
      <w:r w:rsidRPr="60D4AA8A" w:rsidR="25BCA444">
        <w:rPr>
          <w:rFonts w:ascii="Arial" w:hAnsi="Arial" w:eastAsia="Arial" w:cs="Arial"/>
          <w:color w:val="000000" w:themeColor="text1" w:themeTint="FF" w:themeShade="FF"/>
          <w:sz w:val="24"/>
          <w:szCs w:val="24"/>
        </w:rPr>
        <w:t xml:space="preserve"> (Marcus, 2013</w:t>
      </w:r>
      <w:r w:rsidRPr="60D4AA8A" w:rsidR="2E4FEC27">
        <w:rPr>
          <w:rFonts w:ascii="Arial" w:hAnsi="Arial" w:eastAsia="Arial" w:cs="Arial"/>
          <w:color w:val="000000" w:themeColor="text1" w:themeTint="FF" w:themeShade="FF"/>
          <w:sz w:val="24"/>
          <w:szCs w:val="24"/>
        </w:rPr>
        <w:t>,</w:t>
      </w:r>
      <w:r w:rsidRPr="60D4AA8A" w:rsidR="41BBF93C">
        <w:rPr>
          <w:rFonts w:ascii="Arial" w:hAnsi="Arial" w:eastAsia="Arial" w:cs="Arial"/>
          <w:color w:val="000000" w:themeColor="text1" w:themeTint="FF" w:themeShade="FF"/>
          <w:sz w:val="24"/>
          <w:szCs w:val="24"/>
        </w:rPr>
        <w:t xml:space="preserve"> P.1)</w:t>
      </w:r>
      <w:r w:rsidRPr="60D4AA8A" w:rsidR="68C8FB48">
        <w:rPr>
          <w:rFonts w:ascii="Arial" w:hAnsi="Arial" w:eastAsia="Arial" w:cs="Arial"/>
          <w:color w:val="000000" w:themeColor="text1" w:themeTint="FF" w:themeShade="FF"/>
          <w:sz w:val="24"/>
          <w:szCs w:val="24"/>
        </w:rPr>
        <w:t xml:space="preserve"> originated the name </w:t>
      </w:r>
      <w:r w:rsidRPr="60D4AA8A" w:rsidR="68C8FB48">
        <w:rPr>
          <w:rFonts w:ascii="Arial" w:hAnsi="Arial" w:eastAsia="Arial" w:cs="Arial"/>
          <w:i w:val="1"/>
          <w:iCs w:val="1"/>
          <w:color w:val="000000" w:themeColor="text1" w:themeTint="FF" w:themeShade="FF"/>
          <w:sz w:val="24"/>
          <w:szCs w:val="24"/>
        </w:rPr>
        <w:t>picture books</w:t>
      </w:r>
      <w:r w:rsidRPr="60D4AA8A" w:rsidR="68C8FB48">
        <w:rPr>
          <w:rFonts w:ascii="Arial" w:hAnsi="Arial" w:eastAsia="Arial" w:cs="Arial"/>
          <w:color w:val="000000" w:themeColor="text1" w:themeTint="FF" w:themeShade="FF"/>
          <w:sz w:val="24"/>
          <w:szCs w:val="24"/>
        </w:rPr>
        <w:t xml:space="preserve"> to </w:t>
      </w:r>
      <w:r w:rsidRPr="60D4AA8A" w:rsidR="5361B6A3">
        <w:rPr>
          <w:rFonts w:ascii="Arial" w:hAnsi="Arial" w:eastAsia="Arial" w:cs="Arial"/>
          <w:color w:val="000000" w:themeColor="text1" w:themeTint="FF" w:themeShade="FF"/>
          <w:sz w:val="24"/>
          <w:szCs w:val="24"/>
        </w:rPr>
        <w:t>illustrate</w:t>
      </w:r>
      <w:r w:rsidRPr="60D4AA8A" w:rsidR="68C8FB48">
        <w:rPr>
          <w:rFonts w:ascii="Arial" w:hAnsi="Arial" w:eastAsia="Arial" w:cs="Arial"/>
          <w:color w:val="000000" w:themeColor="text1" w:themeTint="FF" w:themeShade="FF"/>
          <w:sz w:val="24"/>
          <w:szCs w:val="24"/>
        </w:rPr>
        <w:t xml:space="preserve"> the children's books he made in the 1870s and 1880s</w:t>
      </w:r>
      <w:r w:rsidRPr="60D4AA8A" w:rsidR="1A8B649E">
        <w:rPr>
          <w:rFonts w:ascii="Arial" w:hAnsi="Arial" w:eastAsia="Arial" w:cs="Arial"/>
          <w:color w:val="000000" w:themeColor="text1" w:themeTint="FF" w:themeShade="FF"/>
          <w:sz w:val="24"/>
          <w:szCs w:val="24"/>
        </w:rPr>
        <w:t xml:space="preserve"> (</w:t>
      </w:r>
      <w:r w:rsidRPr="60D4AA8A" w:rsidR="534BF52A">
        <w:rPr>
          <w:rFonts w:ascii="Arial" w:hAnsi="Arial" w:eastAsia="Arial" w:cs="Arial"/>
          <w:color w:val="000000" w:themeColor="text1" w:themeTint="FF" w:themeShade="FF"/>
          <w:sz w:val="24"/>
          <w:szCs w:val="24"/>
        </w:rPr>
        <w:t>Bullenti</w:t>
      </w:r>
      <w:r w:rsidRPr="60D4AA8A" w:rsidR="54F67451">
        <w:rPr>
          <w:rFonts w:ascii="Arial" w:hAnsi="Arial" w:eastAsia="Arial" w:cs="Arial"/>
          <w:color w:val="000000" w:themeColor="text1" w:themeTint="FF" w:themeShade="FF"/>
          <w:sz w:val="24"/>
          <w:szCs w:val="24"/>
        </w:rPr>
        <w:t>n</w:t>
      </w:r>
      <w:r w:rsidRPr="60D4AA8A" w:rsidR="534BF52A">
        <w:rPr>
          <w:rFonts w:ascii="Arial" w:hAnsi="Arial" w:eastAsia="Arial" w:cs="Arial"/>
          <w:color w:val="000000" w:themeColor="text1" w:themeTint="FF" w:themeShade="FF"/>
          <w:sz w:val="24"/>
          <w:szCs w:val="24"/>
        </w:rPr>
        <w:t>, 2014, p</w:t>
      </w:r>
      <w:r w:rsidRPr="60D4AA8A" w:rsidR="29CCF0BF">
        <w:rPr>
          <w:rFonts w:ascii="Arial" w:hAnsi="Arial" w:eastAsia="Arial" w:cs="Arial"/>
          <w:color w:val="000000" w:themeColor="text1" w:themeTint="FF" w:themeShade="FF"/>
          <w:sz w:val="24"/>
          <w:szCs w:val="24"/>
        </w:rPr>
        <w:t>.</w:t>
      </w:r>
      <w:r w:rsidRPr="60D4AA8A" w:rsidR="534BF52A">
        <w:rPr>
          <w:rFonts w:ascii="Arial" w:hAnsi="Arial" w:eastAsia="Arial" w:cs="Arial"/>
          <w:color w:val="000000" w:themeColor="text1" w:themeTint="FF" w:themeShade="FF"/>
          <w:sz w:val="24"/>
          <w:szCs w:val="24"/>
        </w:rPr>
        <w:t>1</w:t>
      </w:r>
      <w:r w:rsidRPr="60D4AA8A" w:rsidR="1A8B649E">
        <w:rPr>
          <w:rFonts w:ascii="Arial" w:hAnsi="Arial" w:eastAsia="Arial" w:cs="Arial"/>
          <w:color w:val="000000" w:themeColor="text1" w:themeTint="FF" w:themeShade="FF"/>
          <w:sz w:val="24"/>
          <w:szCs w:val="24"/>
        </w:rPr>
        <w:t>)</w:t>
      </w:r>
      <w:r w:rsidRPr="60D4AA8A" w:rsidR="68C8FB48">
        <w:rPr>
          <w:rFonts w:ascii="Arial" w:hAnsi="Arial" w:eastAsia="Arial" w:cs="Arial"/>
          <w:color w:val="000000" w:themeColor="text1" w:themeTint="FF" w:themeShade="FF"/>
          <w:sz w:val="24"/>
          <w:szCs w:val="24"/>
        </w:rPr>
        <w:t>. He was the first to include graphics on every page, and he made the visuals as important as the text</w:t>
      </w:r>
      <w:r w:rsidRPr="60D4AA8A" w:rsidR="69EEFBE8">
        <w:rPr>
          <w:rFonts w:ascii="Arial" w:hAnsi="Arial" w:eastAsia="Arial" w:cs="Arial"/>
          <w:color w:val="000000" w:themeColor="text1" w:themeTint="FF" w:themeShade="FF"/>
          <w:sz w:val="24"/>
          <w:szCs w:val="24"/>
        </w:rPr>
        <w:t xml:space="preserve"> </w:t>
      </w:r>
      <w:r w:rsidRPr="60D4AA8A" w:rsidR="69EEFBE8">
        <w:rPr>
          <w:rFonts w:ascii="Arial" w:hAnsi="Arial" w:eastAsia="Arial" w:cs="Arial"/>
          <w:color w:val="000000" w:themeColor="text1" w:themeTint="FF" w:themeShade="FF"/>
          <w:sz w:val="24"/>
          <w:szCs w:val="24"/>
        </w:rPr>
        <w:t>(Tate, 2022)</w:t>
      </w:r>
      <w:r w:rsidRPr="60D4AA8A" w:rsidR="68C8FB48">
        <w:rPr>
          <w:rFonts w:ascii="Arial" w:hAnsi="Arial" w:eastAsia="Arial" w:cs="Arial"/>
          <w:color w:val="000000" w:themeColor="text1" w:themeTint="FF" w:themeShade="FF"/>
          <w:sz w:val="24"/>
          <w:szCs w:val="24"/>
        </w:rPr>
        <w:t>. And then came the invention of motion movies</w:t>
      </w:r>
      <w:r w:rsidRPr="60D4AA8A" w:rsidR="21157C99">
        <w:rPr>
          <w:rFonts w:ascii="Arial" w:hAnsi="Arial" w:eastAsia="Arial" w:cs="Arial"/>
          <w:color w:val="000000" w:themeColor="text1" w:themeTint="FF" w:themeShade="FF"/>
          <w:sz w:val="24"/>
          <w:szCs w:val="24"/>
        </w:rPr>
        <w:t xml:space="preserve"> (</w:t>
      </w:r>
      <w:r w:rsidRPr="60D4AA8A" w:rsidR="0B0B371E">
        <w:rPr>
          <w:rFonts w:ascii="Arial" w:hAnsi="Arial" w:eastAsia="Arial" w:cs="Arial"/>
          <w:color w:val="000000" w:themeColor="text1" w:themeTint="FF" w:themeShade="FF"/>
          <w:sz w:val="24"/>
          <w:szCs w:val="24"/>
        </w:rPr>
        <w:t xml:space="preserve">graphics. </w:t>
      </w:r>
      <w:r w:rsidRPr="60D4AA8A" w:rsidR="46F827D7">
        <w:rPr>
          <w:rFonts w:ascii="Arial" w:hAnsi="Arial" w:eastAsia="Arial" w:cs="Arial"/>
          <w:color w:val="000000" w:themeColor="text1" w:themeTint="FF" w:themeShade="FF"/>
          <w:sz w:val="24"/>
          <w:szCs w:val="24"/>
        </w:rPr>
        <w:t>20</w:t>
      </w:r>
      <w:r w:rsidRPr="60D4AA8A" w:rsidR="2698AF7D">
        <w:rPr>
          <w:rFonts w:ascii="Arial" w:hAnsi="Arial" w:eastAsia="Arial" w:cs="Arial"/>
          <w:color w:val="000000" w:themeColor="text1" w:themeTint="FF" w:themeShade="FF"/>
          <w:sz w:val="24"/>
          <w:szCs w:val="24"/>
        </w:rPr>
        <w:t>0</w:t>
      </w:r>
      <w:r w:rsidRPr="60D4AA8A" w:rsidR="46F827D7">
        <w:rPr>
          <w:rFonts w:ascii="Arial" w:hAnsi="Arial" w:eastAsia="Arial" w:cs="Arial"/>
          <w:color w:val="000000" w:themeColor="text1" w:themeTint="FF" w:themeShade="FF"/>
          <w:sz w:val="24"/>
          <w:szCs w:val="24"/>
        </w:rPr>
        <w:t>1</w:t>
      </w:r>
      <w:r w:rsidRPr="60D4AA8A" w:rsidR="21157C99">
        <w:rPr>
          <w:rFonts w:ascii="Arial" w:hAnsi="Arial" w:eastAsia="Arial" w:cs="Arial"/>
          <w:color w:val="000000" w:themeColor="text1" w:themeTint="FF" w:themeShade="FF"/>
          <w:sz w:val="24"/>
          <w:szCs w:val="24"/>
        </w:rPr>
        <w:t>)</w:t>
      </w:r>
      <w:r w:rsidRPr="60D4AA8A" w:rsidR="68C8FB48">
        <w:rPr>
          <w:rFonts w:ascii="Arial" w:hAnsi="Arial" w:eastAsia="Arial" w:cs="Arial"/>
          <w:color w:val="000000" w:themeColor="text1" w:themeTint="FF" w:themeShade="FF"/>
          <w:sz w:val="24"/>
          <w:szCs w:val="24"/>
        </w:rPr>
        <w:t>.</w:t>
      </w:r>
      <w:r w:rsidRPr="60D4AA8A" w:rsidR="4C83CD2E">
        <w:rPr>
          <w:rFonts w:ascii="Arial" w:hAnsi="Arial" w:eastAsia="Arial" w:cs="Arial"/>
          <w:sz w:val="24"/>
          <w:szCs w:val="24"/>
        </w:rPr>
        <w:t xml:space="preserve"> </w:t>
      </w:r>
      <w:r w:rsidRPr="60D4AA8A" w:rsidR="6EA98C78">
        <w:rPr>
          <w:rFonts w:ascii="Arial" w:hAnsi="Arial" w:eastAsia="Arial" w:cs="Arial"/>
          <w:sz w:val="24"/>
          <w:szCs w:val="24"/>
        </w:rPr>
        <w:t xml:space="preserve">The </w:t>
      </w:r>
      <w:r w:rsidRPr="60D4AA8A" w:rsidR="19637F1B">
        <w:rPr>
          <w:rFonts w:ascii="Arial" w:hAnsi="Arial" w:eastAsia="Arial" w:cs="Arial"/>
          <w:color w:val="000000" w:themeColor="text1" w:themeTint="FF" w:themeShade="FF"/>
          <w:sz w:val="24"/>
          <w:szCs w:val="24"/>
        </w:rPr>
        <w:t>picture book</w:t>
      </w:r>
      <w:r w:rsidRPr="60D4AA8A" w:rsidR="0B987B72">
        <w:rPr>
          <w:rFonts w:ascii="Arial" w:hAnsi="Arial" w:eastAsia="Arial" w:cs="Arial"/>
          <w:color w:val="000000" w:themeColor="text1" w:themeTint="FF" w:themeShade="FF"/>
          <w:sz w:val="24"/>
          <w:szCs w:val="24"/>
        </w:rPr>
        <w:t xml:space="preserve"> </w:t>
      </w:r>
      <w:r w:rsidRPr="60D4AA8A" w:rsidR="0B987B72">
        <w:rPr>
          <w:rFonts w:ascii="Arial" w:hAnsi="Arial" w:eastAsia="Arial" w:cs="Arial"/>
          <w:color w:val="000000" w:themeColor="text1" w:themeTint="FF" w:themeShade="FF"/>
          <w:sz w:val="24"/>
          <w:szCs w:val="24"/>
        </w:rPr>
        <w:t>didn't</w:t>
      </w:r>
      <w:r w:rsidRPr="60D4AA8A" w:rsidR="0B987B72">
        <w:rPr>
          <w:rFonts w:ascii="Arial" w:hAnsi="Arial" w:eastAsia="Arial" w:cs="Arial"/>
          <w:color w:val="000000" w:themeColor="text1" w:themeTint="FF" w:themeShade="FF"/>
          <w:sz w:val="24"/>
          <w:szCs w:val="24"/>
        </w:rPr>
        <w:t xml:space="preserve"> fully </w:t>
      </w:r>
      <w:r w:rsidRPr="60D4AA8A" w:rsidR="212404D0">
        <w:rPr>
          <w:rFonts w:ascii="Arial" w:hAnsi="Arial" w:eastAsia="Arial" w:cs="Arial"/>
          <w:color w:val="000000" w:themeColor="text1" w:themeTint="FF" w:themeShade="FF"/>
          <w:sz w:val="24"/>
          <w:szCs w:val="24"/>
        </w:rPr>
        <w:t>come out</w:t>
      </w:r>
      <w:r w:rsidRPr="60D4AA8A" w:rsidR="0B987B72">
        <w:rPr>
          <w:rFonts w:ascii="Arial" w:hAnsi="Arial" w:eastAsia="Arial" w:cs="Arial"/>
          <w:color w:val="000000" w:themeColor="text1" w:themeTint="FF" w:themeShade="FF"/>
          <w:sz w:val="24"/>
          <w:szCs w:val="24"/>
        </w:rPr>
        <w:t xml:space="preserve"> until the late nineteenth and early twentieth century, when new deve</w:t>
      </w:r>
      <w:r w:rsidRPr="60D4AA8A" w:rsidR="0B987B72">
        <w:rPr>
          <w:rFonts w:ascii="Arial" w:hAnsi="Arial" w:eastAsia="Arial" w:cs="Arial"/>
          <w:color w:val="000000" w:themeColor="text1" w:themeTint="FF" w:themeShade="FF"/>
          <w:sz w:val="24"/>
          <w:szCs w:val="24"/>
        </w:rPr>
        <w:t xml:space="preserve">lopments in printing technology, changing attitudes towards </w:t>
      </w:r>
      <w:r w:rsidRPr="60D4AA8A" w:rsidR="38CEA9BD">
        <w:rPr>
          <w:rFonts w:ascii="Arial" w:hAnsi="Arial" w:eastAsia="Arial" w:cs="Arial"/>
          <w:color w:val="000000" w:themeColor="text1" w:themeTint="FF" w:themeShade="FF"/>
          <w:sz w:val="24"/>
          <w:szCs w:val="24"/>
        </w:rPr>
        <w:t>children's</w:t>
      </w:r>
      <w:r w:rsidRPr="60D4AA8A" w:rsidR="7F8F91A3">
        <w:rPr>
          <w:rFonts w:ascii="Arial" w:hAnsi="Arial" w:eastAsia="Arial" w:cs="Arial"/>
          <w:color w:val="000000" w:themeColor="text1" w:themeTint="FF" w:themeShade="FF"/>
          <w:sz w:val="24"/>
          <w:szCs w:val="24"/>
        </w:rPr>
        <w:t xml:space="preserve"> books.</w:t>
      </w:r>
      <w:r w:rsidRPr="60D4AA8A" w:rsidR="05E7639D">
        <w:rPr>
          <w:rFonts w:ascii="Arial" w:hAnsi="Arial" w:eastAsia="Arial" w:cs="Arial"/>
          <w:color w:val="000000" w:themeColor="text1" w:themeTint="FF" w:themeShade="FF"/>
          <w:sz w:val="24"/>
          <w:szCs w:val="24"/>
        </w:rPr>
        <w:t xml:space="preserve"> </w:t>
      </w:r>
      <w:r w:rsidRPr="60D4AA8A" w:rsidR="05E7639D">
        <w:rPr>
          <w:rFonts w:ascii="Arial" w:hAnsi="Arial" w:eastAsia="Arial" w:cs="Arial"/>
          <w:b w:val="0"/>
          <w:bCs w:val="0"/>
          <w:i w:val="0"/>
          <w:iCs w:val="0"/>
          <w:caps w:val="0"/>
          <w:smallCaps w:val="0"/>
          <w:noProof w:val="0"/>
          <w:color w:val="111111"/>
          <w:sz w:val="24"/>
          <w:szCs w:val="24"/>
          <w:lang w:val="en-GB"/>
        </w:rPr>
        <w:t xml:space="preserve">While the printing press and surrealism are not </w:t>
      </w:r>
      <w:r w:rsidRPr="60D4AA8A" w:rsidR="05E7639D">
        <w:rPr>
          <w:rFonts w:ascii="Arial" w:hAnsi="Arial" w:eastAsia="Arial" w:cs="Arial"/>
          <w:b w:val="0"/>
          <w:bCs w:val="0"/>
          <w:i w:val="0"/>
          <w:iCs w:val="0"/>
          <w:caps w:val="0"/>
          <w:smallCaps w:val="0"/>
          <w:noProof w:val="0"/>
          <w:color w:val="111111"/>
          <w:sz w:val="24"/>
          <w:szCs w:val="24"/>
          <w:lang w:val="en-GB"/>
        </w:rPr>
        <w:t>directly related</w:t>
      </w:r>
      <w:r w:rsidRPr="60D4AA8A" w:rsidR="05E7639D">
        <w:rPr>
          <w:rFonts w:ascii="Arial" w:hAnsi="Arial" w:eastAsia="Arial" w:cs="Arial"/>
          <w:b w:val="0"/>
          <w:bCs w:val="0"/>
          <w:i w:val="0"/>
          <w:iCs w:val="0"/>
          <w:caps w:val="0"/>
          <w:smallCaps w:val="0"/>
          <w:noProof w:val="0"/>
          <w:color w:val="111111"/>
          <w:sz w:val="24"/>
          <w:szCs w:val="24"/>
          <w:lang w:val="en-GB"/>
        </w:rPr>
        <w:t xml:space="preserve">, they have both had a significant impact on picture books. The printing press made picture books more accessible to the </w:t>
      </w:r>
      <w:r w:rsidRPr="60D4AA8A" w:rsidR="7D37B7BA">
        <w:rPr>
          <w:rFonts w:ascii="Arial" w:hAnsi="Arial" w:eastAsia="Arial" w:cs="Arial"/>
          <w:b w:val="0"/>
          <w:bCs w:val="0"/>
          <w:i w:val="0"/>
          <w:iCs w:val="0"/>
          <w:caps w:val="0"/>
          <w:smallCaps w:val="0"/>
          <w:noProof w:val="0"/>
          <w:color w:val="111111"/>
          <w:sz w:val="24"/>
          <w:szCs w:val="24"/>
          <w:lang w:val="en-GB"/>
        </w:rPr>
        <w:t>public</w:t>
      </w:r>
      <w:r w:rsidRPr="60D4AA8A" w:rsidR="05E7639D">
        <w:rPr>
          <w:rFonts w:ascii="Arial" w:hAnsi="Arial" w:eastAsia="Arial" w:cs="Arial"/>
          <w:b w:val="0"/>
          <w:bCs w:val="0"/>
          <w:i w:val="0"/>
          <w:iCs w:val="0"/>
          <w:caps w:val="0"/>
          <w:smallCaps w:val="0"/>
          <w:noProof w:val="0"/>
          <w:color w:val="111111"/>
          <w:sz w:val="24"/>
          <w:szCs w:val="24"/>
          <w:lang w:val="en-GB"/>
        </w:rPr>
        <w:t xml:space="preserve">, while surrealism introduced new ways of thinking about and creating picture books. Surrealism has influenced picture books by encouraging authors and illustrators to </w:t>
      </w:r>
      <w:r w:rsidRPr="60D4AA8A" w:rsidR="05E7639D">
        <w:rPr>
          <w:rFonts w:ascii="Arial" w:hAnsi="Arial" w:eastAsia="Arial" w:cs="Arial"/>
          <w:b w:val="0"/>
          <w:bCs w:val="0"/>
          <w:i w:val="0"/>
          <w:iCs w:val="0"/>
          <w:caps w:val="0"/>
          <w:smallCaps w:val="0"/>
          <w:noProof w:val="0"/>
          <w:color w:val="111111"/>
          <w:sz w:val="24"/>
          <w:szCs w:val="24"/>
          <w:lang w:val="en-GB"/>
        </w:rPr>
        <w:t>think outside the box</w:t>
      </w:r>
      <w:r w:rsidRPr="60D4AA8A" w:rsidR="05E7639D">
        <w:rPr>
          <w:rFonts w:ascii="Arial" w:hAnsi="Arial" w:eastAsia="Arial" w:cs="Arial"/>
          <w:b w:val="0"/>
          <w:bCs w:val="0"/>
          <w:i w:val="0"/>
          <w:iCs w:val="0"/>
          <w:caps w:val="0"/>
          <w:smallCaps w:val="0"/>
          <w:noProof w:val="0"/>
          <w:color w:val="111111"/>
          <w:sz w:val="24"/>
          <w:szCs w:val="24"/>
          <w:lang w:val="en-GB"/>
        </w:rPr>
        <w:t xml:space="preserve"> and create stories that are imaginative and unexpected</w:t>
      </w:r>
      <w:r w:rsidRPr="60D4AA8A" w:rsidR="7DDE54DF">
        <w:rPr>
          <w:rFonts w:ascii="Arial" w:hAnsi="Arial" w:eastAsia="Arial" w:cs="Arial"/>
          <w:b w:val="0"/>
          <w:bCs w:val="0"/>
          <w:i w:val="0"/>
          <w:iCs w:val="0"/>
          <w:caps w:val="0"/>
          <w:smallCaps w:val="0"/>
          <w:noProof w:val="0"/>
          <w:color w:val="111111"/>
          <w:sz w:val="24"/>
          <w:szCs w:val="24"/>
          <w:lang w:val="en-GB"/>
        </w:rPr>
        <w:t xml:space="preserve"> </w:t>
      </w:r>
      <w:r w:rsidRPr="60D4AA8A" w:rsidR="7DDE54DF">
        <w:rPr>
          <w:rFonts w:ascii="Arial" w:hAnsi="Arial" w:eastAsia="Arial" w:cs="Arial"/>
          <w:b w:val="0"/>
          <w:bCs w:val="0"/>
          <w:i w:val="0"/>
          <w:iCs w:val="0"/>
          <w:caps w:val="0"/>
          <w:smallCaps w:val="0"/>
          <w:noProof w:val="0"/>
          <w:color w:val="000000" w:themeColor="text1" w:themeTint="FF" w:themeShade="FF"/>
          <w:sz w:val="24"/>
          <w:szCs w:val="24"/>
          <w:lang w:val="en-GB"/>
        </w:rPr>
        <w:t>(HISTORY, 2017)</w:t>
      </w:r>
      <w:r w:rsidRPr="60D4AA8A" w:rsidR="0B987B72">
        <w:rPr>
          <w:rFonts w:ascii="Arial" w:hAnsi="Arial" w:eastAsia="Arial" w:cs="Arial"/>
          <w:color w:val="000000" w:themeColor="text1" w:themeTint="FF" w:themeShade="FF"/>
          <w:sz w:val="24"/>
          <w:szCs w:val="24"/>
        </w:rPr>
        <w:t xml:space="preserve"> </w:t>
      </w:r>
      <w:r w:rsidRPr="60D4AA8A" w:rsidR="1F66EA47">
        <w:rPr>
          <w:rFonts w:ascii="Arial" w:hAnsi="Arial" w:eastAsia="Arial" w:cs="Arial"/>
          <w:color w:val="000000" w:themeColor="text1" w:themeTint="FF" w:themeShade="FF"/>
          <w:sz w:val="24"/>
          <w:szCs w:val="24"/>
        </w:rPr>
        <w:t>creating</w:t>
      </w:r>
      <w:r w:rsidRPr="60D4AA8A" w:rsidR="0B987B72">
        <w:rPr>
          <w:rFonts w:ascii="Arial" w:hAnsi="Arial" w:eastAsia="Arial" w:cs="Arial"/>
          <w:color w:val="000000" w:themeColor="text1" w:themeTint="FF" w:themeShade="FF"/>
          <w:sz w:val="24"/>
          <w:szCs w:val="24"/>
        </w:rPr>
        <w:t xml:space="preserve"> a new class of exceptional artists</w:t>
      </w:r>
      <w:r w:rsidRPr="60D4AA8A" w:rsidR="0EC1DFE7">
        <w:rPr>
          <w:rFonts w:ascii="Arial" w:hAnsi="Arial" w:eastAsia="Arial" w:cs="Arial"/>
          <w:color w:val="000000" w:themeColor="text1" w:themeTint="FF" w:themeShade="FF"/>
          <w:sz w:val="24"/>
          <w:szCs w:val="24"/>
        </w:rPr>
        <w:t xml:space="preserve"> (</w:t>
      </w:r>
      <w:r w:rsidRPr="60D4AA8A" w:rsidR="48FF2C2D">
        <w:rPr>
          <w:rFonts w:ascii="Arial" w:hAnsi="Arial" w:eastAsia="Arial" w:cs="Arial"/>
          <w:color w:val="000000" w:themeColor="text1" w:themeTint="FF" w:themeShade="FF"/>
          <w:sz w:val="24"/>
          <w:szCs w:val="24"/>
        </w:rPr>
        <w:t>Marcus, 2013, P.14-17</w:t>
      </w:r>
      <w:r w:rsidRPr="60D4AA8A" w:rsidR="0EC1DFE7">
        <w:rPr>
          <w:rFonts w:ascii="Arial" w:hAnsi="Arial" w:eastAsia="Arial" w:cs="Arial"/>
          <w:color w:val="000000" w:themeColor="text1" w:themeTint="FF" w:themeShade="FF"/>
          <w:sz w:val="24"/>
          <w:szCs w:val="24"/>
        </w:rPr>
        <w:t>)</w:t>
      </w:r>
      <w:r w:rsidRPr="60D4AA8A" w:rsidR="2AE699C7">
        <w:rPr>
          <w:rFonts w:ascii="Arial" w:hAnsi="Arial" w:eastAsia="Arial" w:cs="Arial"/>
          <w:color w:val="000000" w:themeColor="text1" w:themeTint="FF" w:themeShade="FF"/>
          <w:sz w:val="24"/>
          <w:szCs w:val="24"/>
        </w:rPr>
        <w:t>.</w:t>
      </w:r>
      <w:r w:rsidRPr="60D4AA8A" w:rsidR="41B4B866">
        <w:rPr>
          <w:rFonts w:ascii="Arial" w:hAnsi="Arial" w:eastAsia="Arial" w:cs="Arial"/>
          <w:color w:val="000000" w:themeColor="text1" w:themeTint="FF" w:themeShade="FF"/>
          <w:sz w:val="24"/>
          <w:szCs w:val="24"/>
        </w:rPr>
        <w:t xml:space="preserve"> </w:t>
      </w:r>
      <w:r w:rsidRPr="60D4AA8A" w:rsidR="4C83CD2E">
        <w:rPr>
          <w:rFonts w:ascii="Arial" w:hAnsi="Arial" w:eastAsia="Arial" w:cs="Arial"/>
          <w:sz w:val="24"/>
          <w:szCs w:val="24"/>
        </w:rPr>
        <w:t xml:space="preserve">Picture books are a form of literature primarily </w:t>
      </w:r>
      <w:r w:rsidRPr="60D4AA8A" w:rsidR="48633B87">
        <w:rPr>
          <w:rFonts w:ascii="Arial" w:hAnsi="Arial" w:eastAsia="Arial" w:cs="Arial"/>
          <w:sz w:val="24"/>
          <w:szCs w:val="24"/>
        </w:rPr>
        <w:t>constructed</w:t>
      </w:r>
      <w:r w:rsidRPr="60D4AA8A" w:rsidR="4C83CD2E">
        <w:rPr>
          <w:rFonts w:ascii="Arial" w:hAnsi="Arial" w:eastAsia="Arial" w:cs="Arial"/>
          <w:sz w:val="24"/>
          <w:szCs w:val="24"/>
        </w:rPr>
        <w:t xml:space="preserve"> for children, characterized by their combination of illustrations and text</w:t>
      </w:r>
      <w:r w:rsidRPr="60D4AA8A" w:rsidR="31BA396A">
        <w:rPr>
          <w:rFonts w:ascii="Arial" w:hAnsi="Arial" w:eastAsia="Arial" w:cs="Arial"/>
          <w:color w:val="000000" w:themeColor="text1" w:themeTint="FF" w:themeShade="FF"/>
          <w:sz w:val="24"/>
          <w:szCs w:val="24"/>
        </w:rPr>
        <w:t xml:space="preserve"> (</w:t>
      </w:r>
      <w:r w:rsidRPr="60D4AA8A" w:rsidR="51C93699">
        <w:rPr>
          <w:rFonts w:ascii="Arial" w:hAnsi="Arial" w:eastAsia="Arial" w:cs="Arial"/>
          <w:b w:val="0"/>
          <w:bCs w:val="0"/>
          <w:i w:val="0"/>
          <w:iCs w:val="0"/>
          <w:caps w:val="0"/>
          <w:smallCaps w:val="0"/>
          <w:noProof w:val="0"/>
          <w:color w:val="000000" w:themeColor="text1" w:themeTint="FF" w:themeShade="FF"/>
          <w:sz w:val="24"/>
          <w:szCs w:val="24"/>
          <w:lang w:val="en-GB"/>
        </w:rPr>
        <w:t>Brookevitale</w:t>
      </w:r>
      <w:r w:rsidRPr="60D4AA8A" w:rsidR="51C93699">
        <w:rPr>
          <w:rFonts w:ascii="Arial" w:hAnsi="Arial" w:eastAsia="Arial" w:cs="Arial"/>
          <w:b w:val="0"/>
          <w:bCs w:val="0"/>
          <w:i w:val="0"/>
          <w:iCs w:val="0"/>
          <w:caps w:val="0"/>
          <w:smallCaps w:val="0"/>
          <w:noProof w:val="0"/>
          <w:color w:val="000000" w:themeColor="text1" w:themeTint="FF" w:themeShade="FF"/>
          <w:sz w:val="24"/>
          <w:szCs w:val="24"/>
          <w:lang w:val="en-GB"/>
        </w:rPr>
        <w:t>, 2023</w:t>
      </w:r>
      <w:r w:rsidRPr="60D4AA8A" w:rsidR="31BA396A">
        <w:rPr>
          <w:rFonts w:ascii="Arial" w:hAnsi="Arial" w:eastAsia="Arial" w:cs="Arial"/>
          <w:color w:val="000000" w:themeColor="text1" w:themeTint="FF" w:themeShade="FF"/>
          <w:sz w:val="24"/>
          <w:szCs w:val="24"/>
        </w:rPr>
        <w:t>)</w:t>
      </w:r>
      <w:r w:rsidRPr="60D4AA8A" w:rsidR="4C83CD2E">
        <w:rPr>
          <w:rFonts w:ascii="Arial" w:hAnsi="Arial" w:eastAsia="Arial" w:cs="Arial"/>
          <w:sz w:val="24"/>
          <w:szCs w:val="24"/>
        </w:rPr>
        <w:t>.</w:t>
      </w:r>
      <w:r w:rsidRPr="60D4AA8A" w:rsidR="4C83CD2E">
        <w:rPr>
          <w:rFonts w:ascii="Arial" w:hAnsi="Arial" w:eastAsia="Arial" w:cs="Arial"/>
          <w:sz w:val="24"/>
          <w:szCs w:val="24"/>
        </w:rPr>
        <w:t xml:space="preserve"> These books typically have a strong visual </w:t>
      </w:r>
      <w:r w:rsidRPr="60D4AA8A" w:rsidR="4C83CD2E">
        <w:rPr>
          <w:rFonts w:ascii="Arial" w:hAnsi="Arial" w:eastAsia="Arial" w:cs="Arial"/>
          <w:sz w:val="24"/>
          <w:szCs w:val="24"/>
        </w:rPr>
        <w:t>component</w:t>
      </w:r>
      <w:r w:rsidRPr="60D4AA8A" w:rsidR="4C83CD2E">
        <w:rPr>
          <w:rFonts w:ascii="Arial" w:hAnsi="Arial" w:eastAsia="Arial" w:cs="Arial"/>
          <w:sz w:val="24"/>
          <w:szCs w:val="24"/>
        </w:rPr>
        <w:t>, with images playing a crucial role in conveying the story.</w:t>
      </w:r>
      <w:r w:rsidRPr="60D4AA8A" w:rsidR="1946CF6F">
        <w:rPr>
          <w:rFonts w:ascii="Arial" w:hAnsi="Arial" w:eastAsia="Arial" w:cs="Arial"/>
          <w:sz w:val="24"/>
          <w:szCs w:val="24"/>
        </w:rPr>
        <w:t xml:space="preserve"> </w:t>
      </w:r>
      <w:r w:rsidRPr="60D4AA8A" w:rsidR="11103E60">
        <w:rPr>
          <w:rFonts w:ascii="Arial" w:hAnsi="Arial" w:eastAsia="Arial" w:cs="Arial"/>
          <w:sz w:val="24"/>
          <w:szCs w:val="24"/>
        </w:rPr>
        <w:t>The</w:t>
      </w:r>
      <w:r w:rsidRPr="60D4AA8A" w:rsidR="1946CF6F">
        <w:rPr>
          <w:rFonts w:ascii="Arial" w:hAnsi="Arial" w:eastAsia="Arial" w:cs="Arial"/>
          <w:sz w:val="24"/>
          <w:szCs w:val="24"/>
        </w:rPr>
        <w:t xml:space="preserve"> books are primarily designed for young </w:t>
      </w:r>
      <w:r w:rsidRPr="60D4AA8A" w:rsidR="35E81D99">
        <w:rPr>
          <w:rFonts w:ascii="Arial" w:hAnsi="Arial" w:eastAsia="Arial" w:cs="Arial"/>
          <w:sz w:val="24"/>
          <w:szCs w:val="24"/>
        </w:rPr>
        <w:t>audience</w:t>
      </w:r>
      <w:r w:rsidRPr="60D4AA8A" w:rsidR="1946CF6F">
        <w:rPr>
          <w:rFonts w:ascii="Arial" w:hAnsi="Arial" w:eastAsia="Arial" w:cs="Arial"/>
          <w:sz w:val="24"/>
          <w:szCs w:val="24"/>
        </w:rPr>
        <w:t xml:space="preserve">, often using simple language that children can </w:t>
      </w:r>
      <w:r w:rsidRPr="60D4AA8A" w:rsidR="1946CF6F">
        <w:rPr>
          <w:rFonts w:ascii="Arial" w:hAnsi="Arial" w:eastAsia="Arial" w:cs="Arial"/>
          <w:sz w:val="24"/>
          <w:szCs w:val="24"/>
        </w:rPr>
        <w:t>comprehend</w:t>
      </w:r>
      <w:r w:rsidRPr="60D4AA8A" w:rsidR="1946CF6F">
        <w:rPr>
          <w:rFonts w:ascii="Arial" w:hAnsi="Arial" w:eastAsia="Arial" w:cs="Arial"/>
          <w:sz w:val="24"/>
          <w:szCs w:val="24"/>
        </w:rPr>
        <w:t xml:space="preserve"> even if they </w:t>
      </w:r>
      <w:r w:rsidRPr="60D4AA8A" w:rsidR="1946CF6F">
        <w:rPr>
          <w:rFonts w:ascii="Arial" w:hAnsi="Arial" w:eastAsia="Arial" w:cs="Arial"/>
          <w:sz w:val="24"/>
          <w:szCs w:val="24"/>
        </w:rPr>
        <w:t>can't</w:t>
      </w:r>
      <w:r w:rsidRPr="60D4AA8A" w:rsidR="1946CF6F">
        <w:rPr>
          <w:rFonts w:ascii="Arial" w:hAnsi="Arial" w:eastAsia="Arial" w:cs="Arial"/>
          <w:sz w:val="24"/>
          <w:szCs w:val="24"/>
        </w:rPr>
        <w:t xml:space="preserve"> yet read</w:t>
      </w:r>
      <w:r w:rsidRPr="60D4AA8A" w:rsidR="48995F84">
        <w:rPr>
          <w:rFonts w:ascii="Arial" w:hAnsi="Arial" w:eastAsia="Arial" w:cs="Arial"/>
          <w:color w:val="000000" w:themeColor="text1" w:themeTint="FF" w:themeShade="FF"/>
          <w:sz w:val="24"/>
          <w:szCs w:val="24"/>
        </w:rPr>
        <w:t xml:space="preserve"> </w:t>
      </w:r>
      <w:r w:rsidRPr="60D4AA8A" w:rsidR="0CA52C95">
        <w:rPr>
          <w:rFonts w:ascii="Arial" w:hAnsi="Arial" w:eastAsia="Arial" w:cs="Arial"/>
          <w:color w:val="000000" w:themeColor="text1" w:themeTint="FF" w:themeShade="FF"/>
          <w:sz w:val="24"/>
          <w:szCs w:val="24"/>
        </w:rPr>
        <w:t>(Feldman, 2014)</w:t>
      </w:r>
      <w:r w:rsidRPr="60D4AA8A" w:rsidR="1946CF6F">
        <w:rPr>
          <w:rFonts w:ascii="Arial" w:hAnsi="Arial" w:eastAsia="Arial" w:cs="Arial"/>
          <w:sz w:val="24"/>
          <w:szCs w:val="24"/>
        </w:rPr>
        <w:t>. As a result, these books serve a dual purpose in a child's life: initially, they are read t</w:t>
      </w:r>
      <w:r w:rsidRPr="60D4AA8A" w:rsidR="56BC880E">
        <w:rPr>
          <w:rFonts w:ascii="Arial" w:hAnsi="Arial" w:eastAsia="Arial" w:cs="Arial"/>
          <w:sz w:val="24"/>
          <w:szCs w:val="24"/>
        </w:rPr>
        <w:t xml:space="preserve">o </w:t>
      </w:r>
      <w:r w:rsidRPr="60D4AA8A" w:rsidR="1946CF6F">
        <w:rPr>
          <w:rFonts w:ascii="Arial" w:hAnsi="Arial" w:eastAsia="Arial" w:cs="Arial"/>
          <w:sz w:val="24"/>
          <w:szCs w:val="24"/>
        </w:rPr>
        <w:t>children by adults, and later</w:t>
      </w:r>
      <w:r w:rsidRPr="60D4AA8A" w:rsidR="68FFA485">
        <w:rPr>
          <w:rFonts w:ascii="Arial" w:hAnsi="Arial" w:eastAsia="Arial" w:cs="Arial"/>
          <w:sz w:val="24"/>
          <w:szCs w:val="24"/>
        </w:rPr>
        <w:t>,</w:t>
      </w:r>
      <w:r w:rsidRPr="60D4AA8A" w:rsidR="1946CF6F">
        <w:rPr>
          <w:rFonts w:ascii="Arial" w:hAnsi="Arial" w:eastAsia="Arial" w:cs="Arial"/>
          <w:sz w:val="24"/>
          <w:szCs w:val="24"/>
        </w:rPr>
        <w:t xml:space="preserve"> independently as they start their reading journey</w:t>
      </w:r>
      <w:r w:rsidRPr="60D4AA8A" w:rsidR="074B4DD0">
        <w:rPr>
          <w:rFonts w:ascii="Arial" w:hAnsi="Arial" w:eastAsia="Arial" w:cs="Arial"/>
          <w:sz w:val="24"/>
          <w:szCs w:val="24"/>
        </w:rPr>
        <w:t xml:space="preserve"> (</w:t>
      </w:r>
      <w:r w:rsidRPr="60D4AA8A" w:rsidR="074B4DD0">
        <w:rPr>
          <w:rFonts w:ascii="Arial" w:hAnsi="Arial" w:eastAsia="Arial" w:cs="Arial"/>
          <w:color w:val="333333"/>
          <w:sz w:val="24"/>
          <w:szCs w:val="24"/>
        </w:rPr>
        <w:t>Jessica, 2018,</w:t>
      </w:r>
      <w:r w:rsidRPr="60D4AA8A" w:rsidR="407997C2">
        <w:rPr>
          <w:rFonts w:ascii="Arial" w:hAnsi="Arial" w:eastAsia="Arial" w:cs="Arial"/>
          <w:color w:val="333333"/>
          <w:sz w:val="24"/>
          <w:szCs w:val="24"/>
        </w:rPr>
        <w:t xml:space="preserve"> </w:t>
      </w:r>
      <w:r w:rsidRPr="60D4AA8A" w:rsidR="074B4DD0">
        <w:rPr>
          <w:rFonts w:ascii="Arial" w:hAnsi="Arial" w:eastAsia="Arial" w:cs="Arial"/>
          <w:color w:val="333333"/>
          <w:sz w:val="24"/>
          <w:szCs w:val="24"/>
        </w:rPr>
        <w:t>p.9</w:t>
      </w:r>
      <w:r w:rsidRPr="60D4AA8A" w:rsidR="074B4DD0">
        <w:rPr>
          <w:rFonts w:ascii="Arial" w:hAnsi="Arial" w:eastAsia="Arial" w:cs="Arial"/>
          <w:color w:val="333333"/>
          <w:sz w:val="24"/>
          <w:szCs w:val="24"/>
        </w:rPr>
        <w:t>)</w:t>
      </w:r>
      <w:r w:rsidRPr="60D4AA8A" w:rsidR="1946CF6F">
        <w:rPr>
          <w:rFonts w:ascii="Arial" w:hAnsi="Arial" w:eastAsia="Arial" w:cs="Arial"/>
          <w:sz w:val="24"/>
          <w:szCs w:val="24"/>
        </w:rPr>
        <w:t>. Children's books offer a host of advantages, particularly in addressing significant social and emotional issues in contemporary society</w:t>
      </w:r>
      <w:r w:rsidRPr="60D4AA8A" w:rsidR="1946CF6F">
        <w:rPr>
          <w:rFonts w:ascii="Arial" w:hAnsi="Arial" w:eastAsia="Arial" w:cs="Arial"/>
          <w:sz w:val="24"/>
          <w:szCs w:val="24"/>
        </w:rPr>
        <w:t>. They play a vital role in cultivating empathy, resilience, and problem-solving abilities by presenting relatable stories</w:t>
      </w:r>
      <w:r w:rsidRPr="60D4AA8A" w:rsidR="351F9C25">
        <w:rPr>
          <w:rFonts w:ascii="Arial" w:hAnsi="Arial" w:eastAsia="Arial" w:cs="Arial"/>
          <w:color w:val="000000" w:themeColor="text1" w:themeTint="FF" w:themeShade="FF"/>
          <w:sz w:val="24"/>
          <w:szCs w:val="24"/>
        </w:rPr>
        <w:t xml:space="preserve"> (</w:t>
      </w:r>
      <w:r w:rsidRPr="60D4AA8A" w:rsidR="58528000">
        <w:rPr>
          <w:rFonts w:ascii="Arial" w:hAnsi="Arial" w:eastAsia="Arial" w:cs="Arial"/>
          <w:color w:val="000000" w:themeColor="text1" w:themeTint="FF" w:themeShade="FF"/>
          <w:sz w:val="24"/>
          <w:szCs w:val="24"/>
        </w:rPr>
        <w:t>Lee, 2022</w:t>
      </w:r>
      <w:r w:rsidRPr="60D4AA8A" w:rsidR="351F9C25">
        <w:rPr>
          <w:rFonts w:ascii="Arial" w:hAnsi="Arial" w:eastAsia="Arial" w:cs="Arial"/>
          <w:color w:val="000000" w:themeColor="text1" w:themeTint="FF" w:themeShade="FF"/>
          <w:sz w:val="24"/>
          <w:szCs w:val="24"/>
        </w:rPr>
        <w:t>)</w:t>
      </w:r>
      <w:r w:rsidRPr="60D4AA8A" w:rsidR="1946CF6F">
        <w:rPr>
          <w:rFonts w:ascii="Arial" w:hAnsi="Arial" w:eastAsia="Arial" w:cs="Arial"/>
          <w:sz w:val="24"/>
          <w:szCs w:val="24"/>
        </w:rPr>
        <w:t>.</w:t>
      </w:r>
    </w:p>
    <w:p w:rsidR="4CA142ED" w:rsidP="2DFDEEFB" w:rsidRDefault="4CA142ED" w14:paraId="087AE212" w14:textId="348A46D1">
      <w:pPr>
        <w:spacing w:line="480" w:lineRule="auto"/>
        <w:jc w:val="both"/>
        <w:rPr>
          <w:rFonts w:ascii="Arial" w:hAnsi="Arial" w:eastAsia="Arial" w:cs="Arial"/>
          <w:sz w:val="24"/>
          <w:szCs w:val="24"/>
        </w:rPr>
      </w:pPr>
      <w:r w:rsidRPr="60D4AA8A" w:rsidR="4BD91D09">
        <w:rPr>
          <w:rFonts w:ascii="Arial" w:hAnsi="Arial" w:eastAsia="Arial" w:cs="Arial"/>
          <w:sz w:val="24"/>
          <w:szCs w:val="24"/>
        </w:rPr>
        <w:t xml:space="preserve">Colours are </w:t>
      </w:r>
      <w:r w:rsidRPr="60D4AA8A" w:rsidR="4BD91D09">
        <w:rPr>
          <w:rFonts w:ascii="Arial" w:hAnsi="Arial" w:eastAsia="Arial" w:cs="Arial"/>
          <w:sz w:val="24"/>
          <w:szCs w:val="24"/>
        </w:rPr>
        <w:t>very impor</w:t>
      </w:r>
      <w:r w:rsidRPr="60D4AA8A" w:rsidR="4CC0269E">
        <w:rPr>
          <w:rFonts w:ascii="Arial" w:hAnsi="Arial" w:eastAsia="Arial" w:cs="Arial"/>
          <w:sz w:val="24"/>
          <w:szCs w:val="24"/>
        </w:rPr>
        <w:t>t</w:t>
      </w:r>
      <w:r w:rsidRPr="60D4AA8A" w:rsidR="4BD91D09">
        <w:rPr>
          <w:rFonts w:ascii="Arial" w:hAnsi="Arial" w:eastAsia="Arial" w:cs="Arial"/>
          <w:sz w:val="24"/>
          <w:szCs w:val="24"/>
        </w:rPr>
        <w:t>a</w:t>
      </w:r>
      <w:r w:rsidRPr="60D4AA8A" w:rsidR="339710DB">
        <w:rPr>
          <w:rFonts w:ascii="Arial" w:hAnsi="Arial" w:eastAsia="Arial" w:cs="Arial"/>
          <w:sz w:val="24"/>
          <w:szCs w:val="24"/>
        </w:rPr>
        <w:t>n</w:t>
      </w:r>
      <w:r w:rsidRPr="60D4AA8A" w:rsidR="4BD91D09">
        <w:rPr>
          <w:rFonts w:ascii="Arial" w:hAnsi="Arial" w:eastAsia="Arial" w:cs="Arial"/>
          <w:sz w:val="24"/>
          <w:szCs w:val="24"/>
        </w:rPr>
        <w:t>t</w:t>
      </w:r>
      <w:r w:rsidRPr="60D4AA8A" w:rsidR="4BD91D09">
        <w:rPr>
          <w:rFonts w:ascii="Arial" w:hAnsi="Arial" w:eastAsia="Arial" w:cs="Arial"/>
          <w:sz w:val="24"/>
          <w:szCs w:val="24"/>
        </w:rPr>
        <w:t xml:space="preserve"> for a picture books. Most picture books are colourful, </w:t>
      </w:r>
      <w:r w:rsidRPr="60D4AA8A" w:rsidR="4BD91D09">
        <w:rPr>
          <w:rFonts w:ascii="Arial" w:hAnsi="Arial" w:eastAsia="Arial" w:cs="Arial"/>
          <w:sz w:val="24"/>
          <w:szCs w:val="24"/>
        </w:rPr>
        <w:t>vibrant</w:t>
      </w:r>
      <w:r w:rsidRPr="60D4AA8A" w:rsidR="4BD91D09">
        <w:rPr>
          <w:rFonts w:ascii="Arial" w:hAnsi="Arial" w:eastAsia="Arial" w:cs="Arial"/>
          <w:sz w:val="24"/>
          <w:szCs w:val="24"/>
        </w:rPr>
        <w:t xml:space="preserve"> and detailed, which </w:t>
      </w:r>
      <w:r w:rsidRPr="60D4AA8A" w:rsidR="4BD91D09">
        <w:rPr>
          <w:rFonts w:ascii="Arial" w:hAnsi="Arial" w:eastAsia="Arial" w:cs="Arial"/>
          <w:sz w:val="24"/>
          <w:szCs w:val="24"/>
        </w:rPr>
        <w:t>provides</w:t>
      </w:r>
      <w:r w:rsidRPr="60D4AA8A" w:rsidR="4BD91D09">
        <w:rPr>
          <w:rFonts w:ascii="Arial" w:hAnsi="Arial" w:eastAsia="Arial" w:cs="Arial"/>
          <w:sz w:val="24"/>
          <w:szCs w:val="24"/>
        </w:rPr>
        <w:t xml:space="preserve"> </w:t>
      </w:r>
      <w:r w:rsidRPr="60D4AA8A" w:rsidR="2D9F079A">
        <w:rPr>
          <w:rFonts w:ascii="Arial" w:hAnsi="Arial" w:eastAsia="Arial" w:cs="Arial"/>
          <w:sz w:val="24"/>
          <w:szCs w:val="24"/>
        </w:rPr>
        <w:t>visual and elements that enhance and complement the narrative</w:t>
      </w:r>
      <w:r w:rsidRPr="60D4AA8A" w:rsidR="51998536">
        <w:rPr>
          <w:rFonts w:ascii="Arial" w:hAnsi="Arial" w:eastAsia="Arial" w:cs="Arial"/>
          <w:color w:val="000000" w:themeColor="text1" w:themeTint="FF" w:themeShade="FF"/>
          <w:sz w:val="24"/>
          <w:szCs w:val="24"/>
        </w:rPr>
        <w:t xml:space="preserve"> (Happy Designer, 2015)</w:t>
      </w:r>
      <w:r w:rsidRPr="60D4AA8A" w:rsidR="0CB7B120">
        <w:rPr>
          <w:rFonts w:ascii="Arial" w:hAnsi="Arial" w:eastAsia="Arial" w:cs="Arial"/>
          <w:sz w:val="24"/>
          <w:szCs w:val="24"/>
        </w:rPr>
        <w:t xml:space="preserve">. </w:t>
      </w:r>
      <w:r w:rsidRPr="60D4AA8A" w:rsidR="22D664E0">
        <w:rPr>
          <w:rFonts w:ascii="Arial" w:hAnsi="Arial" w:eastAsia="Arial" w:cs="Arial"/>
          <w:sz w:val="24"/>
          <w:szCs w:val="24"/>
        </w:rPr>
        <w:t xml:space="preserve"> </w:t>
      </w:r>
      <w:r w:rsidRPr="60D4AA8A" w:rsidR="22D664E0">
        <w:rPr>
          <w:rFonts w:ascii="Arial" w:hAnsi="Arial" w:eastAsia="Arial" w:cs="Arial"/>
          <w:sz w:val="24"/>
          <w:szCs w:val="24"/>
        </w:rPr>
        <w:t xml:space="preserve">When colour is utilised correctly in children's books, it attracts them into the </w:t>
      </w:r>
      <w:r w:rsidRPr="60D4AA8A" w:rsidR="7786AB7C">
        <w:rPr>
          <w:rFonts w:ascii="Arial" w:hAnsi="Arial" w:eastAsia="Arial" w:cs="Arial"/>
          <w:sz w:val="24"/>
          <w:szCs w:val="24"/>
        </w:rPr>
        <w:t>illustration</w:t>
      </w:r>
      <w:r w:rsidRPr="60D4AA8A" w:rsidR="0376727A">
        <w:rPr>
          <w:rFonts w:ascii="Arial" w:hAnsi="Arial" w:eastAsia="Arial" w:cs="Arial"/>
          <w:sz w:val="24"/>
          <w:szCs w:val="24"/>
        </w:rPr>
        <w:t>,</w:t>
      </w:r>
      <w:r w:rsidRPr="60D4AA8A" w:rsidR="22D664E0">
        <w:rPr>
          <w:rFonts w:ascii="Arial" w:hAnsi="Arial" w:eastAsia="Arial" w:cs="Arial"/>
          <w:sz w:val="24"/>
          <w:szCs w:val="24"/>
        </w:rPr>
        <w:t xml:space="preserve"> helps engage their developing minds</w:t>
      </w:r>
      <w:r w:rsidRPr="60D4AA8A" w:rsidR="7F81DAAF">
        <w:rPr>
          <w:rFonts w:ascii="Arial" w:hAnsi="Arial" w:eastAsia="Arial" w:cs="Arial"/>
          <w:color w:val="000000" w:themeColor="text1" w:themeTint="FF" w:themeShade="FF"/>
          <w:sz w:val="24"/>
          <w:szCs w:val="24"/>
        </w:rPr>
        <w:t xml:space="preserve"> (</w:t>
      </w:r>
      <w:r w:rsidRPr="60D4AA8A" w:rsidR="6D9A25E4">
        <w:rPr>
          <w:rFonts w:ascii="Arial" w:hAnsi="Arial" w:eastAsia="Arial" w:cs="Arial"/>
          <w:color w:val="000000" w:themeColor="text1" w:themeTint="FF" w:themeShade="FF"/>
          <w:sz w:val="24"/>
          <w:szCs w:val="24"/>
        </w:rPr>
        <w:t>Happy Designer, 2015</w:t>
      </w:r>
      <w:r w:rsidRPr="60D4AA8A" w:rsidR="7F81DAAF">
        <w:rPr>
          <w:rFonts w:ascii="Arial" w:hAnsi="Arial" w:eastAsia="Arial" w:cs="Arial"/>
          <w:color w:val="000000" w:themeColor="text1" w:themeTint="FF" w:themeShade="FF"/>
          <w:sz w:val="24"/>
          <w:szCs w:val="24"/>
        </w:rPr>
        <w:t>)</w:t>
      </w:r>
      <w:r w:rsidRPr="60D4AA8A" w:rsidR="22D664E0">
        <w:rPr>
          <w:rFonts w:ascii="Arial" w:hAnsi="Arial" w:eastAsia="Arial" w:cs="Arial"/>
          <w:sz w:val="24"/>
          <w:szCs w:val="24"/>
        </w:rPr>
        <w:t xml:space="preserve">. </w:t>
      </w:r>
      <w:r w:rsidRPr="60D4AA8A" w:rsidR="6AFB6C90">
        <w:rPr>
          <w:rFonts w:ascii="Arial" w:hAnsi="Arial" w:eastAsia="Arial" w:cs="Arial"/>
          <w:sz w:val="24"/>
          <w:szCs w:val="24"/>
        </w:rPr>
        <w:t>It’s</w:t>
      </w:r>
      <w:r w:rsidRPr="60D4AA8A" w:rsidR="6AFB6C90">
        <w:rPr>
          <w:rFonts w:ascii="Arial" w:hAnsi="Arial" w:eastAsia="Arial" w:cs="Arial"/>
          <w:sz w:val="24"/>
          <w:szCs w:val="24"/>
        </w:rPr>
        <w:t xml:space="preserve"> a</w:t>
      </w:r>
      <w:r w:rsidRPr="60D4AA8A" w:rsidR="22D664E0">
        <w:rPr>
          <w:rFonts w:ascii="Arial" w:hAnsi="Arial" w:eastAsia="Arial" w:cs="Arial"/>
          <w:sz w:val="24"/>
          <w:szCs w:val="24"/>
        </w:rPr>
        <w:t xml:space="preserve"> tool for learning about the world and the use of colour in children's books </w:t>
      </w:r>
      <w:r w:rsidRPr="60D4AA8A" w:rsidR="66396F9C">
        <w:rPr>
          <w:rFonts w:ascii="Arial" w:hAnsi="Arial" w:eastAsia="Arial" w:cs="Arial"/>
          <w:sz w:val="24"/>
          <w:szCs w:val="24"/>
        </w:rPr>
        <w:t>motivates</w:t>
      </w:r>
      <w:r w:rsidRPr="60D4AA8A" w:rsidR="22D664E0">
        <w:rPr>
          <w:rFonts w:ascii="Arial" w:hAnsi="Arial" w:eastAsia="Arial" w:cs="Arial"/>
          <w:sz w:val="24"/>
          <w:szCs w:val="24"/>
        </w:rPr>
        <w:t xml:space="preserve"> kids to explore the visual spectrum of their surroundings and learn about it in an entertaining and memorable </w:t>
      </w:r>
      <w:r w:rsidRPr="60D4AA8A" w:rsidR="23DAE8C7">
        <w:rPr>
          <w:rFonts w:ascii="Arial" w:hAnsi="Arial" w:eastAsia="Arial" w:cs="Arial"/>
          <w:sz w:val="24"/>
          <w:szCs w:val="24"/>
        </w:rPr>
        <w:t>way</w:t>
      </w:r>
      <w:r w:rsidRPr="60D4AA8A" w:rsidR="40B7A7E3">
        <w:rPr>
          <w:rFonts w:ascii="Arial" w:hAnsi="Arial" w:eastAsia="Arial" w:cs="Arial"/>
          <w:sz w:val="24"/>
          <w:szCs w:val="24"/>
        </w:rPr>
        <w:t xml:space="preserve"> </w:t>
      </w:r>
      <w:r w:rsidRPr="60D4AA8A" w:rsidR="40B7A7E3">
        <w:rPr>
          <w:rFonts w:ascii="Arial" w:hAnsi="Arial" w:eastAsia="Arial" w:cs="Arial"/>
          <w:color w:val="000000" w:themeColor="text1" w:themeTint="FF" w:themeShade="FF"/>
          <w:sz w:val="24"/>
          <w:szCs w:val="24"/>
        </w:rPr>
        <w:t>(</w:t>
      </w:r>
      <w:r w:rsidRPr="60D4AA8A" w:rsidR="22B37281">
        <w:rPr>
          <w:rFonts w:ascii="Arial" w:hAnsi="Arial" w:eastAsia="Arial" w:cs="Arial"/>
          <w:color w:val="000000" w:themeColor="text1" w:themeTint="FF" w:themeShade="FF"/>
          <w:sz w:val="24"/>
          <w:szCs w:val="24"/>
        </w:rPr>
        <w:t>2023</w:t>
      </w:r>
      <w:r w:rsidRPr="60D4AA8A" w:rsidR="40B7A7E3">
        <w:rPr>
          <w:rFonts w:ascii="Arial" w:hAnsi="Arial" w:eastAsia="Arial" w:cs="Arial"/>
          <w:color w:val="000000" w:themeColor="text1" w:themeTint="FF" w:themeShade="FF"/>
          <w:sz w:val="24"/>
          <w:szCs w:val="24"/>
        </w:rPr>
        <w:t>)</w:t>
      </w:r>
      <w:r w:rsidRPr="60D4AA8A" w:rsidR="22D664E0">
        <w:rPr>
          <w:rFonts w:ascii="Arial" w:hAnsi="Arial" w:eastAsia="Arial" w:cs="Arial"/>
          <w:sz w:val="24"/>
          <w:szCs w:val="24"/>
        </w:rPr>
        <w:t>.</w:t>
      </w:r>
      <w:r w:rsidRPr="60D4AA8A" w:rsidR="22B079FE">
        <w:rPr>
          <w:rFonts w:ascii="Arial" w:hAnsi="Arial" w:eastAsia="Arial" w:cs="Arial"/>
          <w:sz w:val="24"/>
          <w:szCs w:val="24"/>
        </w:rPr>
        <w:t xml:space="preserve"> When children's books use vivid colours, they are more likely to begin associating what they see in the books with what they see in everyday life</w:t>
      </w:r>
      <w:r w:rsidRPr="60D4AA8A" w:rsidR="4671C9A1">
        <w:rPr>
          <w:rFonts w:ascii="Arial" w:hAnsi="Arial" w:eastAsia="Arial" w:cs="Arial"/>
          <w:sz w:val="24"/>
          <w:szCs w:val="24"/>
        </w:rPr>
        <w:t xml:space="preserve"> (</w:t>
      </w:r>
      <w:r w:rsidRPr="60D4AA8A" w:rsidR="40ADAED1">
        <w:rPr>
          <w:rFonts w:ascii="Arial" w:hAnsi="Arial" w:eastAsia="Arial" w:cs="Arial"/>
          <w:color w:val="000000" w:themeColor="text1" w:themeTint="FF" w:themeShade="FF"/>
          <w:sz w:val="24"/>
          <w:szCs w:val="24"/>
        </w:rPr>
        <w:t>Happy Designer, 2015</w:t>
      </w:r>
      <w:r w:rsidRPr="60D4AA8A" w:rsidR="4671C9A1">
        <w:rPr>
          <w:rFonts w:ascii="Arial" w:hAnsi="Arial" w:eastAsia="Arial" w:cs="Arial"/>
          <w:sz w:val="24"/>
          <w:szCs w:val="24"/>
        </w:rPr>
        <w:t>)</w:t>
      </w:r>
      <w:r w:rsidRPr="60D4AA8A" w:rsidR="22B079FE">
        <w:rPr>
          <w:rFonts w:ascii="Arial" w:hAnsi="Arial" w:eastAsia="Arial" w:cs="Arial"/>
          <w:sz w:val="24"/>
          <w:szCs w:val="24"/>
        </w:rPr>
        <w:t>.</w:t>
      </w:r>
      <w:r w:rsidRPr="60D4AA8A" w:rsidR="1F5C91DA">
        <w:rPr>
          <w:rFonts w:ascii="Arial" w:hAnsi="Arial" w:eastAsia="Arial" w:cs="Arial"/>
          <w:sz w:val="24"/>
          <w:szCs w:val="24"/>
        </w:rPr>
        <w:t xml:space="preserve"> </w:t>
      </w:r>
      <w:r w:rsidRPr="60D4AA8A" w:rsidR="6FB9790F">
        <w:rPr>
          <w:rFonts w:ascii="Arial" w:hAnsi="Arial" w:eastAsia="Arial" w:cs="Arial"/>
          <w:sz w:val="24"/>
          <w:szCs w:val="24"/>
        </w:rPr>
        <w:t xml:space="preserve">The </w:t>
      </w:r>
      <w:r w:rsidRPr="60D4AA8A" w:rsidR="3DE26181">
        <w:rPr>
          <w:rFonts w:ascii="Arial" w:hAnsi="Arial" w:eastAsia="Arial" w:cs="Arial"/>
          <w:sz w:val="24"/>
          <w:szCs w:val="24"/>
        </w:rPr>
        <w:t>books can</w:t>
      </w:r>
      <w:r w:rsidRPr="60D4AA8A" w:rsidR="6C9B33C0">
        <w:rPr>
          <w:rFonts w:ascii="Arial" w:hAnsi="Arial" w:eastAsia="Arial" w:cs="Arial"/>
          <w:sz w:val="24"/>
          <w:szCs w:val="24"/>
        </w:rPr>
        <w:t xml:space="preserve"> also</w:t>
      </w:r>
      <w:r w:rsidRPr="60D4AA8A" w:rsidR="3DE26181">
        <w:rPr>
          <w:rFonts w:ascii="Arial" w:hAnsi="Arial" w:eastAsia="Arial" w:cs="Arial"/>
          <w:sz w:val="24"/>
          <w:szCs w:val="24"/>
        </w:rPr>
        <w:t xml:space="preserve"> be </w:t>
      </w:r>
      <w:r w:rsidRPr="60D4AA8A" w:rsidR="3DE26181">
        <w:rPr>
          <w:rFonts w:ascii="Arial" w:hAnsi="Arial" w:eastAsia="Arial" w:cs="Arial"/>
          <w:sz w:val="24"/>
          <w:szCs w:val="24"/>
        </w:rPr>
        <w:t>a very powerful</w:t>
      </w:r>
      <w:r w:rsidRPr="60D4AA8A" w:rsidR="3DE26181">
        <w:rPr>
          <w:rFonts w:ascii="Arial" w:hAnsi="Arial" w:eastAsia="Arial" w:cs="Arial"/>
          <w:sz w:val="24"/>
          <w:szCs w:val="24"/>
        </w:rPr>
        <w:t xml:space="preserve"> </w:t>
      </w:r>
      <w:r w:rsidRPr="60D4AA8A" w:rsidR="48730416">
        <w:rPr>
          <w:rFonts w:ascii="Arial" w:hAnsi="Arial" w:eastAsia="Arial" w:cs="Arial"/>
          <w:sz w:val="24"/>
          <w:szCs w:val="24"/>
        </w:rPr>
        <w:t>way</w:t>
      </w:r>
      <w:r w:rsidRPr="60D4AA8A" w:rsidR="3DE26181">
        <w:rPr>
          <w:rFonts w:ascii="Arial" w:hAnsi="Arial" w:eastAsia="Arial" w:cs="Arial"/>
          <w:sz w:val="24"/>
          <w:szCs w:val="24"/>
        </w:rPr>
        <w:t xml:space="preserve"> to help people deal with emotions,</w:t>
      </w:r>
      <w:r w:rsidRPr="60D4AA8A" w:rsidR="74026AD9">
        <w:rPr>
          <w:rFonts w:ascii="Arial" w:hAnsi="Arial" w:eastAsia="Arial" w:cs="Arial"/>
          <w:sz w:val="24"/>
          <w:szCs w:val="24"/>
        </w:rPr>
        <w:t xml:space="preserve"> especially children that have gone through trauma</w:t>
      </w:r>
      <w:r w:rsidRPr="60D4AA8A" w:rsidR="6FF2C2A2">
        <w:rPr>
          <w:rFonts w:ascii="Arial" w:hAnsi="Arial" w:eastAsia="Arial" w:cs="Arial"/>
          <w:color w:val="000000" w:themeColor="text1" w:themeTint="FF" w:themeShade="FF"/>
          <w:sz w:val="24"/>
          <w:szCs w:val="24"/>
        </w:rPr>
        <w:t xml:space="preserve"> (</w:t>
      </w:r>
      <w:r w:rsidRPr="60D4AA8A" w:rsidR="3A1AE734">
        <w:rPr>
          <w:rFonts w:ascii="Arial" w:hAnsi="Arial" w:eastAsia="Arial" w:cs="Arial"/>
          <w:color w:val="000000" w:themeColor="text1" w:themeTint="FF" w:themeShade="FF"/>
          <w:sz w:val="24"/>
          <w:szCs w:val="24"/>
        </w:rPr>
        <w:t>Journal, 2006, p.1)</w:t>
      </w:r>
      <w:r w:rsidRPr="60D4AA8A" w:rsidR="74026AD9">
        <w:rPr>
          <w:rFonts w:ascii="Arial" w:hAnsi="Arial" w:eastAsia="Arial" w:cs="Arial"/>
          <w:sz w:val="24"/>
          <w:szCs w:val="24"/>
        </w:rPr>
        <w:t xml:space="preserve">. </w:t>
      </w:r>
      <w:r w:rsidRPr="60D4AA8A" w:rsidR="097B263E">
        <w:rPr>
          <w:rFonts w:ascii="Arial" w:hAnsi="Arial" w:eastAsia="Arial" w:cs="Arial"/>
          <w:sz w:val="24"/>
          <w:szCs w:val="24"/>
        </w:rPr>
        <w:t>Bibliotherapy</w:t>
      </w:r>
      <w:r w:rsidRPr="60D4AA8A" w:rsidR="097B263E">
        <w:rPr>
          <w:rFonts w:ascii="Arial" w:hAnsi="Arial" w:eastAsia="Arial" w:cs="Arial"/>
          <w:sz w:val="24"/>
          <w:szCs w:val="24"/>
        </w:rPr>
        <w:t>, is a technique used among people to deal with trauma</w:t>
      </w:r>
      <w:r w:rsidRPr="60D4AA8A" w:rsidR="1D63D791">
        <w:rPr>
          <w:rFonts w:ascii="Arial" w:hAnsi="Arial" w:eastAsia="Arial" w:cs="Arial"/>
          <w:sz w:val="24"/>
          <w:szCs w:val="24"/>
        </w:rPr>
        <w:t xml:space="preserve"> or mental health</w:t>
      </w:r>
      <w:r w:rsidRPr="60D4AA8A" w:rsidR="1D63D791">
        <w:rPr>
          <w:rFonts w:ascii="Arial" w:hAnsi="Arial" w:eastAsia="Arial" w:cs="Arial"/>
          <w:color w:val="000000" w:themeColor="text1" w:themeTint="FF" w:themeShade="FF"/>
          <w:sz w:val="24"/>
          <w:szCs w:val="24"/>
        </w:rPr>
        <w:t xml:space="preserve"> (</w:t>
      </w:r>
      <w:r w:rsidRPr="60D4AA8A" w:rsidR="38BEB56D">
        <w:rPr>
          <w:rFonts w:ascii="Arial" w:hAnsi="Arial" w:eastAsia="Arial" w:cs="Arial"/>
          <w:color w:val="000000" w:themeColor="text1" w:themeTint="FF" w:themeShade="FF"/>
          <w:sz w:val="24"/>
          <w:szCs w:val="24"/>
        </w:rPr>
        <w:t>2006</w:t>
      </w:r>
      <w:r w:rsidRPr="60D4AA8A" w:rsidR="1D63D791">
        <w:rPr>
          <w:rFonts w:ascii="Arial" w:hAnsi="Arial" w:eastAsia="Arial" w:cs="Arial"/>
          <w:color w:val="000000" w:themeColor="text1" w:themeTint="FF" w:themeShade="FF"/>
          <w:sz w:val="24"/>
          <w:szCs w:val="24"/>
        </w:rPr>
        <w:t>)</w:t>
      </w:r>
      <w:r w:rsidRPr="60D4AA8A" w:rsidR="097B263E">
        <w:rPr>
          <w:rFonts w:ascii="Arial" w:hAnsi="Arial" w:eastAsia="Arial" w:cs="Arial"/>
          <w:sz w:val="24"/>
          <w:szCs w:val="24"/>
        </w:rPr>
        <w:t xml:space="preserve">. </w:t>
      </w:r>
      <w:r w:rsidRPr="60D4AA8A" w:rsidR="0C5D14CD">
        <w:rPr>
          <w:rFonts w:ascii="Arial" w:hAnsi="Arial" w:eastAsia="Arial" w:cs="Arial"/>
          <w:sz w:val="24"/>
          <w:szCs w:val="24"/>
        </w:rPr>
        <w:t xml:space="preserve">The use of reading and writing to manage wellness, encourage self-development, and </w:t>
      </w:r>
      <w:r w:rsidRPr="60D4AA8A" w:rsidR="0C5D14CD">
        <w:rPr>
          <w:rFonts w:ascii="Arial" w:hAnsi="Arial" w:eastAsia="Arial" w:cs="Arial"/>
          <w:sz w:val="24"/>
          <w:szCs w:val="24"/>
        </w:rPr>
        <w:t>provide</w:t>
      </w:r>
      <w:r w:rsidRPr="60D4AA8A" w:rsidR="0C5D14CD">
        <w:rPr>
          <w:rFonts w:ascii="Arial" w:hAnsi="Arial" w:eastAsia="Arial" w:cs="Arial"/>
          <w:sz w:val="24"/>
          <w:szCs w:val="24"/>
        </w:rPr>
        <w:t xml:space="preserve"> psychological support is referred to as </w:t>
      </w:r>
      <w:r w:rsidRPr="60D4AA8A" w:rsidR="0C5D14CD">
        <w:rPr>
          <w:rFonts w:ascii="Arial" w:hAnsi="Arial" w:eastAsia="Arial" w:cs="Arial"/>
          <w:sz w:val="24"/>
          <w:szCs w:val="24"/>
        </w:rPr>
        <w:t>bibliotherapy</w:t>
      </w:r>
      <w:r w:rsidRPr="60D4AA8A" w:rsidR="1D27C42A">
        <w:rPr>
          <w:rFonts w:ascii="Arial" w:hAnsi="Arial" w:eastAsia="Arial" w:cs="Arial"/>
          <w:color w:val="000000" w:themeColor="text1" w:themeTint="FF" w:themeShade="FF"/>
          <w:sz w:val="24"/>
          <w:szCs w:val="24"/>
        </w:rPr>
        <w:t xml:space="preserve"> (</w:t>
      </w:r>
      <w:r w:rsidRPr="60D4AA8A" w:rsidR="133273DA">
        <w:rPr>
          <w:rFonts w:ascii="Arial" w:hAnsi="Arial" w:eastAsia="Arial" w:cs="Arial"/>
          <w:color w:val="000000" w:themeColor="text1" w:themeTint="FF" w:themeShade="FF"/>
          <w:sz w:val="24"/>
          <w:szCs w:val="24"/>
        </w:rPr>
        <w:t>Journal, 2006, p.1</w:t>
      </w:r>
      <w:r w:rsidRPr="60D4AA8A" w:rsidR="1D27C42A">
        <w:rPr>
          <w:rFonts w:ascii="Arial" w:hAnsi="Arial" w:eastAsia="Arial" w:cs="Arial"/>
          <w:color w:val="000000" w:themeColor="text1" w:themeTint="FF" w:themeShade="FF"/>
          <w:sz w:val="24"/>
          <w:szCs w:val="24"/>
        </w:rPr>
        <w:t>)</w:t>
      </w:r>
      <w:r w:rsidRPr="60D4AA8A" w:rsidR="0C5D14CD">
        <w:rPr>
          <w:rFonts w:ascii="Arial" w:hAnsi="Arial" w:eastAsia="Arial" w:cs="Arial"/>
          <w:sz w:val="24"/>
          <w:szCs w:val="24"/>
        </w:rPr>
        <w:t xml:space="preserve">. </w:t>
      </w:r>
      <w:r w:rsidRPr="60D4AA8A" w:rsidR="3815D813">
        <w:rPr>
          <w:rFonts w:ascii="Arial" w:hAnsi="Arial" w:eastAsia="Arial" w:cs="Arial"/>
          <w:sz w:val="24"/>
          <w:szCs w:val="24"/>
        </w:rPr>
        <w:t>Research has proven</w:t>
      </w:r>
      <w:r w:rsidRPr="60D4AA8A" w:rsidR="0C5D14CD">
        <w:rPr>
          <w:rFonts w:ascii="Arial" w:hAnsi="Arial" w:eastAsia="Arial" w:cs="Arial"/>
          <w:sz w:val="24"/>
          <w:szCs w:val="24"/>
        </w:rPr>
        <w:t xml:space="preserve"> that </w:t>
      </w:r>
      <w:r w:rsidRPr="60D4AA8A" w:rsidR="0C5D14CD">
        <w:rPr>
          <w:rFonts w:ascii="Arial" w:hAnsi="Arial" w:eastAsia="Arial" w:cs="Arial"/>
          <w:sz w:val="24"/>
          <w:szCs w:val="24"/>
        </w:rPr>
        <w:t>bibliotherapy</w:t>
      </w:r>
      <w:r w:rsidRPr="60D4AA8A" w:rsidR="0C5D14CD">
        <w:rPr>
          <w:rFonts w:ascii="Arial" w:hAnsi="Arial" w:eastAsia="Arial" w:cs="Arial"/>
          <w:sz w:val="24"/>
          <w:szCs w:val="24"/>
        </w:rPr>
        <w:t xml:space="preserve"> can be an effective treatment for a variety of common emotional problems</w:t>
      </w:r>
      <w:r w:rsidRPr="60D4AA8A" w:rsidR="45387F5E">
        <w:rPr>
          <w:rFonts w:ascii="Arial" w:hAnsi="Arial" w:eastAsia="Arial" w:cs="Arial"/>
          <w:color w:val="000000" w:themeColor="text1" w:themeTint="FF" w:themeShade="FF"/>
          <w:sz w:val="24"/>
          <w:szCs w:val="24"/>
        </w:rPr>
        <w:t xml:space="preserve"> (</w:t>
      </w:r>
      <w:r w:rsidRPr="60D4AA8A" w:rsidR="58E9E758">
        <w:rPr>
          <w:rFonts w:ascii="Arial" w:hAnsi="Arial" w:eastAsia="Arial" w:cs="Arial"/>
          <w:color w:val="000000" w:themeColor="text1" w:themeTint="FF" w:themeShade="FF"/>
          <w:sz w:val="24"/>
          <w:szCs w:val="24"/>
        </w:rPr>
        <w:t>journal, 2006, p.1</w:t>
      </w:r>
      <w:r w:rsidRPr="60D4AA8A" w:rsidR="45387F5E">
        <w:rPr>
          <w:rFonts w:ascii="Arial" w:hAnsi="Arial" w:eastAsia="Arial" w:cs="Arial"/>
          <w:color w:val="000000" w:themeColor="text1" w:themeTint="FF" w:themeShade="FF"/>
          <w:sz w:val="24"/>
          <w:szCs w:val="24"/>
        </w:rPr>
        <w:t>)</w:t>
      </w:r>
      <w:r w:rsidRPr="60D4AA8A" w:rsidR="0C5D14CD">
        <w:rPr>
          <w:rFonts w:ascii="Arial" w:hAnsi="Arial" w:eastAsia="Arial" w:cs="Arial"/>
          <w:sz w:val="24"/>
          <w:szCs w:val="24"/>
        </w:rPr>
        <w:t>.</w:t>
      </w:r>
    </w:p>
    <w:p w:rsidR="00ED459B" w:rsidP="2DFDEEFB" w:rsidRDefault="658E8661" w14:paraId="71078152" w14:textId="26DD29BB">
      <w:pPr>
        <w:spacing w:line="480" w:lineRule="auto"/>
        <w:jc w:val="both"/>
        <w:rPr>
          <w:rFonts w:ascii="Arial" w:hAnsi="Arial" w:eastAsia="Arial" w:cs="Arial"/>
          <w:color w:val="333333"/>
          <w:sz w:val="24"/>
          <w:szCs w:val="24"/>
        </w:rPr>
      </w:pPr>
      <w:r w:rsidRPr="60D4AA8A" w:rsidR="5678DF4C">
        <w:rPr>
          <w:rFonts w:ascii="Arial" w:hAnsi="Arial" w:eastAsia="Arial" w:cs="Arial"/>
          <w:sz w:val="24"/>
          <w:szCs w:val="24"/>
        </w:rPr>
        <w:t>It's</w:t>
      </w:r>
      <w:r w:rsidRPr="60D4AA8A" w:rsidR="273D11A3">
        <w:rPr>
          <w:rFonts w:ascii="Arial" w:hAnsi="Arial" w:eastAsia="Arial" w:cs="Arial"/>
          <w:sz w:val="24"/>
          <w:szCs w:val="24"/>
        </w:rPr>
        <w:t xml:space="preserve"> important to make picture books inclusive for all children, </w:t>
      </w:r>
      <w:r w:rsidRPr="60D4AA8A" w:rsidR="273D11A3">
        <w:rPr>
          <w:rFonts w:ascii="Arial" w:hAnsi="Arial" w:eastAsia="Arial" w:cs="Arial"/>
          <w:sz w:val="24"/>
          <w:szCs w:val="24"/>
        </w:rPr>
        <w:t>doesn't</w:t>
      </w:r>
      <w:r w:rsidRPr="60D4AA8A" w:rsidR="273D11A3">
        <w:rPr>
          <w:rFonts w:ascii="Arial" w:hAnsi="Arial" w:eastAsia="Arial" w:cs="Arial"/>
          <w:sz w:val="24"/>
          <w:szCs w:val="24"/>
        </w:rPr>
        <w:t xml:space="preserve"> matter the age, ethnicity, gender, </w:t>
      </w:r>
      <w:r w:rsidRPr="60D4AA8A" w:rsidR="273D11A3">
        <w:rPr>
          <w:rFonts w:ascii="Arial" w:hAnsi="Arial" w:eastAsia="Arial" w:cs="Arial"/>
          <w:sz w:val="24"/>
          <w:szCs w:val="24"/>
        </w:rPr>
        <w:t>disabilit</w:t>
      </w:r>
      <w:r w:rsidRPr="60D4AA8A" w:rsidR="3A0E4693">
        <w:rPr>
          <w:rFonts w:ascii="Arial" w:hAnsi="Arial" w:eastAsia="Arial" w:cs="Arial"/>
          <w:sz w:val="24"/>
          <w:szCs w:val="24"/>
        </w:rPr>
        <w:t>y</w:t>
      </w:r>
      <w:r w:rsidRPr="60D4AA8A" w:rsidR="3A0E4693">
        <w:rPr>
          <w:rFonts w:ascii="Arial" w:hAnsi="Arial" w:eastAsia="Arial" w:cs="Arial"/>
          <w:sz w:val="24"/>
          <w:szCs w:val="24"/>
        </w:rPr>
        <w:t xml:space="preserve"> and sexual orientation</w:t>
      </w:r>
      <w:r w:rsidRPr="60D4AA8A" w:rsidR="311E2E41">
        <w:rPr>
          <w:rFonts w:ascii="Arial" w:hAnsi="Arial" w:eastAsia="Arial" w:cs="Arial"/>
          <w:color w:val="000000" w:themeColor="text1" w:themeTint="FF" w:themeShade="FF"/>
          <w:sz w:val="24"/>
          <w:szCs w:val="24"/>
        </w:rPr>
        <w:t xml:space="preserve"> (</w:t>
      </w:r>
      <w:r w:rsidRPr="60D4AA8A" w:rsidR="6BCFD96B">
        <w:rPr>
          <w:rFonts w:ascii="Arial" w:hAnsi="Arial" w:eastAsia="Arial" w:cs="Arial"/>
          <w:color w:val="000000" w:themeColor="text1" w:themeTint="FF" w:themeShade="FF"/>
          <w:sz w:val="24"/>
          <w:szCs w:val="24"/>
        </w:rPr>
        <w:t>Booktrust</w:t>
      </w:r>
      <w:r w:rsidRPr="60D4AA8A" w:rsidR="6BCFD96B">
        <w:rPr>
          <w:rFonts w:ascii="Arial" w:hAnsi="Arial" w:eastAsia="Arial" w:cs="Arial"/>
          <w:color w:val="000000" w:themeColor="text1" w:themeTint="FF" w:themeShade="FF"/>
          <w:sz w:val="24"/>
          <w:szCs w:val="24"/>
        </w:rPr>
        <w:t>, 2023</w:t>
      </w:r>
      <w:r w:rsidRPr="60D4AA8A" w:rsidR="311E2E41">
        <w:rPr>
          <w:rFonts w:ascii="Arial" w:hAnsi="Arial" w:eastAsia="Arial" w:cs="Arial"/>
          <w:color w:val="000000" w:themeColor="text1" w:themeTint="FF" w:themeShade="FF"/>
          <w:sz w:val="24"/>
          <w:szCs w:val="24"/>
        </w:rPr>
        <w:t>)</w:t>
      </w:r>
      <w:r w:rsidRPr="60D4AA8A" w:rsidR="3A0E4693">
        <w:rPr>
          <w:rFonts w:ascii="Arial" w:hAnsi="Arial" w:eastAsia="Arial" w:cs="Arial"/>
          <w:sz w:val="24"/>
          <w:szCs w:val="24"/>
        </w:rPr>
        <w:t xml:space="preserve">. </w:t>
      </w:r>
      <w:r w:rsidRPr="60D4AA8A" w:rsidR="6122D84C">
        <w:rPr>
          <w:rFonts w:ascii="Arial" w:hAnsi="Arial" w:eastAsia="Arial" w:cs="Arial"/>
          <w:color w:val="333333"/>
          <w:sz w:val="24"/>
          <w:szCs w:val="24"/>
        </w:rPr>
        <w:t xml:space="preserve">When kids see themselves in </w:t>
      </w:r>
      <w:r w:rsidRPr="60D4AA8A" w:rsidR="0174C6F0">
        <w:rPr>
          <w:rFonts w:ascii="Arial" w:hAnsi="Arial" w:eastAsia="Arial" w:cs="Arial"/>
          <w:color w:val="333333"/>
          <w:sz w:val="24"/>
          <w:szCs w:val="24"/>
        </w:rPr>
        <w:t xml:space="preserve">picture </w:t>
      </w:r>
      <w:r w:rsidRPr="60D4AA8A" w:rsidR="7B0E308B">
        <w:rPr>
          <w:rFonts w:ascii="Arial" w:hAnsi="Arial" w:eastAsia="Arial" w:cs="Arial"/>
          <w:color w:val="333333"/>
          <w:sz w:val="24"/>
          <w:szCs w:val="24"/>
        </w:rPr>
        <w:t>books,</w:t>
      </w:r>
      <w:r w:rsidRPr="60D4AA8A" w:rsidR="7B0E308B">
        <w:rPr>
          <w:rFonts w:ascii="Arial" w:hAnsi="Arial" w:eastAsia="Arial" w:cs="Arial"/>
          <w:color w:val="333333"/>
          <w:sz w:val="24"/>
          <w:szCs w:val="24"/>
        </w:rPr>
        <w:t xml:space="preserve"> they associate</w:t>
      </w:r>
      <w:r w:rsidRPr="60D4AA8A" w:rsidR="6122D84C">
        <w:rPr>
          <w:rFonts w:ascii="Arial" w:hAnsi="Arial" w:eastAsia="Arial" w:cs="Arial"/>
          <w:color w:val="333333"/>
          <w:sz w:val="24"/>
          <w:szCs w:val="24"/>
        </w:rPr>
        <w:t xml:space="preserve"> characters who </w:t>
      </w:r>
      <w:r w:rsidRPr="60D4AA8A" w:rsidR="7765A6F6">
        <w:rPr>
          <w:rFonts w:ascii="Arial" w:hAnsi="Arial" w:eastAsia="Arial" w:cs="Arial"/>
          <w:color w:val="333333"/>
          <w:sz w:val="24"/>
          <w:szCs w:val="24"/>
        </w:rPr>
        <w:t xml:space="preserve">has similar background, ethnicity, </w:t>
      </w:r>
      <w:r w:rsidRPr="60D4AA8A" w:rsidR="7765A6F6">
        <w:rPr>
          <w:rFonts w:ascii="Arial" w:hAnsi="Arial" w:eastAsia="Arial" w:cs="Arial"/>
          <w:color w:val="333333"/>
          <w:sz w:val="24"/>
          <w:szCs w:val="24"/>
        </w:rPr>
        <w:t>family</w:t>
      </w:r>
      <w:r w:rsidRPr="60D4AA8A" w:rsidR="3C694B5A">
        <w:rPr>
          <w:rFonts w:ascii="Arial" w:hAnsi="Arial" w:eastAsia="Arial" w:cs="Arial"/>
          <w:color w:val="333333"/>
          <w:sz w:val="24"/>
          <w:szCs w:val="24"/>
        </w:rPr>
        <w:t xml:space="preserve">, </w:t>
      </w:r>
      <w:r w:rsidRPr="60D4AA8A" w:rsidR="1E2EE8A7">
        <w:rPr>
          <w:rFonts w:ascii="Arial" w:hAnsi="Arial" w:eastAsia="Arial" w:cs="Arial"/>
          <w:color w:val="333333"/>
          <w:sz w:val="24"/>
          <w:szCs w:val="24"/>
        </w:rPr>
        <w:t>mental</w:t>
      </w:r>
      <w:r w:rsidRPr="60D4AA8A" w:rsidR="1E2EE8A7">
        <w:rPr>
          <w:rFonts w:ascii="Arial" w:hAnsi="Arial" w:eastAsia="Arial" w:cs="Arial"/>
          <w:color w:val="333333"/>
          <w:sz w:val="24"/>
          <w:szCs w:val="24"/>
        </w:rPr>
        <w:t xml:space="preserve"> health</w:t>
      </w:r>
      <w:r w:rsidRPr="60D4AA8A" w:rsidR="6122D84C">
        <w:rPr>
          <w:rFonts w:ascii="Arial" w:hAnsi="Arial" w:eastAsia="Arial" w:cs="Arial"/>
          <w:color w:val="333333"/>
          <w:sz w:val="24"/>
          <w:szCs w:val="24"/>
        </w:rPr>
        <w:t>, they feel valuable member</w:t>
      </w:r>
      <w:r w:rsidRPr="60D4AA8A" w:rsidR="1EDE5386">
        <w:rPr>
          <w:rFonts w:ascii="Arial" w:hAnsi="Arial" w:eastAsia="Arial" w:cs="Arial"/>
          <w:color w:val="333333"/>
          <w:sz w:val="24"/>
          <w:szCs w:val="24"/>
        </w:rPr>
        <w:t>s</w:t>
      </w:r>
      <w:r w:rsidRPr="60D4AA8A" w:rsidR="6122D84C">
        <w:rPr>
          <w:rFonts w:ascii="Arial" w:hAnsi="Arial" w:eastAsia="Arial" w:cs="Arial"/>
          <w:color w:val="333333"/>
          <w:sz w:val="24"/>
          <w:szCs w:val="24"/>
        </w:rPr>
        <w:t xml:space="preserve"> of a community and society</w:t>
      </w:r>
      <w:r w:rsidRPr="60D4AA8A" w:rsidR="44ECC90D">
        <w:rPr>
          <w:rFonts w:ascii="Arial" w:hAnsi="Arial" w:eastAsia="Arial" w:cs="Arial"/>
          <w:color w:val="000000" w:themeColor="text1" w:themeTint="FF" w:themeShade="FF"/>
          <w:sz w:val="24"/>
          <w:szCs w:val="24"/>
        </w:rPr>
        <w:t xml:space="preserve"> (</w:t>
      </w:r>
      <w:r w:rsidRPr="60D4AA8A" w:rsidR="32385EBA">
        <w:rPr>
          <w:rFonts w:ascii="Arial" w:hAnsi="Arial" w:eastAsia="Arial" w:cs="Arial"/>
          <w:color w:val="000000" w:themeColor="text1" w:themeTint="FF" w:themeShade="FF"/>
          <w:sz w:val="24"/>
          <w:szCs w:val="24"/>
        </w:rPr>
        <w:t>Booktrust</w:t>
      </w:r>
      <w:r w:rsidRPr="60D4AA8A" w:rsidR="32385EBA">
        <w:rPr>
          <w:rFonts w:ascii="Arial" w:hAnsi="Arial" w:eastAsia="Arial" w:cs="Arial"/>
          <w:color w:val="000000" w:themeColor="text1" w:themeTint="FF" w:themeShade="FF"/>
          <w:sz w:val="24"/>
          <w:szCs w:val="24"/>
        </w:rPr>
        <w:t>, 2023</w:t>
      </w:r>
      <w:r w:rsidRPr="60D4AA8A" w:rsidR="44ECC90D">
        <w:rPr>
          <w:rFonts w:ascii="Arial" w:hAnsi="Arial" w:eastAsia="Arial" w:cs="Arial"/>
          <w:color w:val="000000" w:themeColor="text1" w:themeTint="FF" w:themeShade="FF"/>
          <w:sz w:val="24"/>
          <w:szCs w:val="24"/>
        </w:rPr>
        <w:t>)</w:t>
      </w:r>
      <w:r w:rsidRPr="60D4AA8A" w:rsidR="642F10B4">
        <w:rPr>
          <w:rFonts w:ascii="Arial" w:hAnsi="Arial" w:eastAsia="Arial" w:cs="Arial"/>
          <w:color w:val="333333"/>
          <w:sz w:val="24"/>
          <w:szCs w:val="24"/>
        </w:rPr>
        <w:t xml:space="preserve">. Reading books about people outside of your group can help you gain an understanding of underrepresented groups and dispel stereotypes and understand that your experience </w:t>
      </w:r>
      <w:r w:rsidRPr="60D4AA8A" w:rsidR="642F10B4">
        <w:rPr>
          <w:rFonts w:ascii="Arial" w:hAnsi="Arial" w:eastAsia="Arial" w:cs="Arial"/>
          <w:color w:val="333333"/>
          <w:sz w:val="24"/>
          <w:szCs w:val="24"/>
        </w:rPr>
        <w:t>isn’t</w:t>
      </w:r>
      <w:r w:rsidRPr="60D4AA8A" w:rsidR="642F10B4">
        <w:rPr>
          <w:rFonts w:ascii="Arial" w:hAnsi="Arial" w:eastAsia="Arial" w:cs="Arial"/>
          <w:color w:val="333333"/>
          <w:sz w:val="24"/>
          <w:szCs w:val="24"/>
        </w:rPr>
        <w:t xml:space="preserve"> more valuable, or more important than anyone else’s experience</w:t>
      </w:r>
      <w:r w:rsidRPr="60D4AA8A" w:rsidR="2E4B62DE">
        <w:rPr>
          <w:rFonts w:ascii="Arial" w:hAnsi="Arial" w:eastAsia="Arial" w:cs="Arial"/>
          <w:color w:val="000000" w:themeColor="text1" w:themeTint="FF" w:themeShade="FF"/>
          <w:sz w:val="24"/>
          <w:szCs w:val="24"/>
        </w:rPr>
        <w:t xml:space="preserve"> (</w:t>
      </w:r>
      <w:r w:rsidRPr="60D4AA8A" w:rsidR="5058967C">
        <w:rPr>
          <w:rFonts w:ascii="Arial" w:hAnsi="Arial" w:eastAsia="Arial" w:cs="Arial"/>
          <w:color w:val="000000" w:themeColor="text1" w:themeTint="FF" w:themeShade="FF"/>
          <w:sz w:val="24"/>
          <w:szCs w:val="24"/>
        </w:rPr>
        <w:t>Booktrust</w:t>
      </w:r>
      <w:r w:rsidRPr="60D4AA8A" w:rsidR="5058967C">
        <w:rPr>
          <w:rFonts w:ascii="Arial" w:hAnsi="Arial" w:eastAsia="Arial" w:cs="Arial"/>
          <w:color w:val="000000" w:themeColor="text1" w:themeTint="FF" w:themeShade="FF"/>
          <w:sz w:val="24"/>
          <w:szCs w:val="24"/>
        </w:rPr>
        <w:t>, 2023</w:t>
      </w:r>
      <w:r w:rsidRPr="60D4AA8A" w:rsidR="2E4B62DE">
        <w:rPr>
          <w:rFonts w:ascii="Arial" w:hAnsi="Arial" w:eastAsia="Arial" w:cs="Arial"/>
          <w:color w:val="000000" w:themeColor="text1" w:themeTint="FF" w:themeShade="FF"/>
          <w:sz w:val="24"/>
          <w:szCs w:val="24"/>
        </w:rPr>
        <w:t>)</w:t>
      </w:r>
      <w:r w:rsidRPr="60D4AA8A" w:rsidR="1334AB18">
        <w:rPr>
          <w:rFonts w:ascii="Arial" w:hAnsi="Arial" w:eastAsia="Arial" w:cs="Arial"/>
          <w:color w:val="333333"/>
          <w:sz w:val="24"/>
          <w:szCs w:val="24"/>
        </w:rPr>
        <w:t xml:space="preserve">. </w:t>
      </w:r>
    </w:p>
    <w:p w:rsidR="711A77D6" w:rsidP="2DFDEEFB" w:rsidRDefault="711A77D6" w14:paraId="7D965656" w14:textId="3EA9606D">
      <w:pPr>
        <w:spacing w:line="480" w:lineRule="auto"/>
        <w:jc w:val="both"/>
        <w:rPr>
          <w:rFonts w:ascii="Arial" w:hAnsi="Arial" w:eastAsia="Arial" w:cs="Arial"/>
          <w:sz w:val="24"/>
          <w:szCs w:val="24"/>
        </w:rPr>
      </w:pPr>
    </w:p>
    <w:p w:rsidR="2DFDEEFB" w:rsidP="2DFDEEFB" w:rsidRDefault="2DFDEEFB" w14:paraId="27DD6821" w14:textId="09850C1C">
      <w:pPr>
        <w:pStyle w:val="Normal"/>
        <w:spacing w:line="480" w:lineRule="auto"/>
        <w:jc w:val="both"/>
        <w:rPr>
          <w:rFonts w:ascii="Arial" w:hAnsi="Arial" w:eastAsia="Arial" w:cs="Arial"/>
          <w:sz w:val="24"/>
          <w:szCs w:val="24"/>
        </w:rPr>
      </w:pPr>
    </w:p>
    <w:p w:rsidR="682CE559" w:rsidP="2DFDEEFB" w:rsidRDefault="791928DB" w14:paraId="1053D752" w14:textId="1E5DDA01">
      <w:pPr>
        <w:spacing w:line="480" w:lineRule="auto"/>
        <w:jc w:val="both"/>
        <w:rPr>
          <w:rFonts w:ascii="Arial" w:hAnsi="Arial" w:eastAsia="Arial" w:cs="Arial"/>
          <w:sz w:val="24"/>
          <w:szCs w:val="24"/>
        </w:rPr>
      </w:pPr>
      <w:r w:rsidRPr="2DFDEEFB" w:rsidR="25E8E586">
        <w:rPr>
          <w:rFonts w:ascii="Arial" w:hAnsi="Arial" w:eastAsia="Arial" w:cs="Arial"/>
          <w:sz w:val="24"/>
          <w:szCs w:val="24"/>
        </w:rPr>
        <w:t xml:space="preserve">           </w:t>
      </w:r>
      <w:r w:rsidRPr="2DFDEEFB" w:rsidR="463362F3">
        <w:rPr>
          <w:rFonts w:ascii="Arial" w:hAnsi="Arial" w:eastAsia="Arial" w:cs="Arial"/>
          <w:sz w:val="24"/>
          <w:szCs w:val="24"/>
        </w:rPr>
        <w:t xml:space="preserve">                </w:t>
      </w:r>
      <w:r w:rsidRPr="2DFDEEFB" w:rsidR="25E8E586">
        <w:rPr>
          <w:rFonts w:ascii="Arial" w:hAnsi="Arial" w:eastAsia="Arial" w:cs="Arial"/>
          <w:sz w:val="24"/>
          <w:szCs w:val="24"/>
        </w:rPr>
        <w:t xml:space="preserve">   </w:t>
      </w:r>
      <w:r w:rsidR="160ED93D">
        <w:drawing>
          <wp:inline wp14:editId="1CD5B7DC" wp14:anchorId="45122A86">
            <wp:extent cx="3563755" cy="2717364"/>
            <wp:effectExtent l="0" t="0" r="0" b="0"/>
            <wp:docPr id="1136557537" name="Picture 1136557537" title=""/>
            <wp:cNvGraphicFramePr>
              <a:graphicFrameLocks noChangeAspect="1"/>
            </wp:cNvGraphicFramePr>
            <a:graphic>
              <a:graphicData uri="http://schemas.openxmlformats.org/drawingml/2006/picture">
                <pic:pic>
                  <pic:nvPicPr>
                    <pic:cNvPr id="0" name="Picture 1136557537"/>
                    <pic:cNvPicPr/>
                  </pic:nvPicPr>
                  <pic:blipFill>
                    <a:blip r:embed="Rd65f1a9a222747a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63755" cy="2717364"/>
                    </a:xfrm>
                    <a:prstGeom prst="rect">
                      <a:avLst/>
                    </a:prstGeom>
                  </pic:spPr>
                </pic:pic>
              </a:graphicData>
            </a:graphic>
          </wp:inline>
        </w:drawing>
      </w:r>
    </w:p>
    <w:p w:rsidR="682CE559" w:rsidP="2DFDEEFB" w:rsidRDefault="791928DB" w14:paraId="7760A268" w14:textId="1A003887">
      <w:pPr>
        <w:pStyle w:val="Normal"/>
        <w:spacing w:line="480" w:lineRule="auto"/>
        <w:jc w:val="both"/>
        <w:rPr>
          <w:rFonts w:ascii="Arial" w:hAnsi="Arial" w:eastAsia="Arial" w:cs="Arial"/>
          <w:sz w:val="24"/>
          <w:szCs w:val="24"/>
        </w:rPr>
      </w:pPr>
      <w:r w:rsidRPr="2DFDEEFB" w:rsidR="49A312AB">
        <w:rPr>
          <w:rFonts w:ascii="Arial" w:hAnsi="Arial" w:eastAsia="Arial" w:cs="Arial"/>
          <w:sz w:val="24"/>
          <w:szCs w:val="24"/>
        </w:rPr>
        <w:t xml:space="preserve">                              </w:t>
      </w:r>
      <w:r w:rsidRPr="2DFDEEFB" w:rsidR="1791D4C0">
        <w:rPr>
          <w:rFonts w:ascii="Arial" w:hAnsi="Arial" w:eastAsia="Arial" w:cs="Arial"/>
          <w:sz w:val="24"/>
          <w:szCs w:val="24"/>
        </w:rPr>
        <w:t xml:space="preserve"> </w:t>
      </w:r>
      <w:r w:rsidRPr="2DFDEEFB" w:rsidR="02973641">
        <w:rPr>
          <w:rFonts w:ascii="Arial" w:hAnsi="Arial" w:eastAsia="Arial" w:cs="Arial"/>
          <w:sz w:val="24"/>
          <w:szCs w:val="24"/>
        </w:rPr>
        <w:t>(Figure one)</w:t>
      </w:r>
      <w:r w:rsidRPr="2DFDEEFB" w:rsidR="49A312AB">
        <w:rPr>
          <w:rFonts w:ascii="Arial" w:hAnsi="Arial" w:eastAsia="Arial" w:cs="Arial"/>
          <w:sz w:val="24"/>
          <w:szCs w:val="24"/>
        </w:rPr>
        <w:t xml:space="preserve"> David </w:t>
      </w:r>
      <w:r w:rsidRPr="2DFDEEFB" w:rsidR="48846864">
        <w:rPr>
          <w:rFonts w:ascii="Arial" w:hAnsi="Arial" w:eastAsia="Arial" w:cs="Arial"/>
          <w:sz w:val="24"/>
          <w:szCs w:val="24"/>
        </w:rPr>
        <w:t>Wiesner, (</w:t>
      </w:r>
      <w:r w:rsidRPr="2DFDEEFB" w:rsidR="0FDF7BEA">
        <w:rPr>
          <w:rFonts w:ascii="Arial" w:hAnsi="Arial" w:eastAsia="Arial" w:cs="Arial"/>
          <w:i w:val="1"/>
          <w:iCs w:val="1"/>
          <w:sz w:val="24"/>
          <w:szCs w:val="24"/>
        </w:rPr>
        <w:t xml:space="preserve">2001) </w:t>
      </w:r>
      <w:r w:rsidRPr="2DFDEEFB" w:rsidR="49A312AB">
        <w:rPr>
          <w:rFonts w:ascii="Arial" w:hAnsi="Arial" w:eastAsia="Arial" w:cs="Arial"/>
          <w:i w:val="1"/>
          <w:iCs w:val="1"/>
          <w:sz w:val="24"/>
          <w:szCs w:val="24"/>
        </w:rPr>
        <w:t>The Three Pigs</w:t>
      </w:r>
      <w:r>
        <w:br/>
      </w:r>
    </w:p>
    <w:p w:rsidR="6B5913FE" w:rsidP="2DFDEEFB" w:rsidRDefault="6B5913FE" w14:paraId="7F040F7D" w14:textId="1EBACA6B">
      <w:pPr>
        <w:spacing w:line="480" w:lineRule="auto"/>
        <w:jc w:val="both"/>
        <w:rPr>
          <w:rFonts w:ascii="Arial" w:hAnsi="Arial" w:eastAsia="Arial" w:cs="Arial"/>
          <w:color w:val="000000" w:themeColor="text1"/>
          <w:sz w:val="24"/>
          <w:szCs w:val="24"/>
        </w:rPr>
      </w:pPr>
      <w:r w:rsidRPr="60D4AA8A" w:rsidR="5CCD63FB">
        <w:rPr>
          <w:rFonts w:ascii="Arial" w:hAnsi="Arial" w:eastAsia="Arial" w:cs="Arial"/>
          <w:color w:val="000000" w:themeColor="text1" w:themeTint="FF" w:themeShade="FF"/>
          <w:sz w:val="24"/>
          <w:szCs w:val="24"/>
        </w:rPr>
        <w:t xml:space="preserve">David </w:t>
      </w:r>
      <w:r w:rsidRPr="60D4AA8A" w:rsidR="5CCD63FB">
        <w:rPr>
          <w:rFonts w:ascii="Arial" w:hAnsi="Arial" w:eastAsia="Arial" w:cs="Arial"/>
          <w:color w:val="000000" w:themeColor="text1" w:themeTint="FF" w:themeShade="FF"/>
          <w:sz w:val="24"/>
          <w:szCs w:val="24"/>
        </w:rPr>
        <w:t>Wiesner's</w:t>
      </w:r>
      <w:r w:rsidRPr="60D4AA8A" w:rsidR="5CCD63FB">
        <w:rPr>
          <w:rFonts w:ascii="Arial" w:hAnsi="Arial" w:eastAsia="Arial" w:cs="Arial"/>
          <w:color w:val="000000" w:themeColor="text1" w:themeTint="FF" w:themeShade="FF"/>
          <w:sz w:val="24"/>
          <w:szCs w:val="24"/>
        </w:rPr>
        <w:t xml:space="preserve"> </w:t>
      </w:r>
      <w:r w:rsidRPr="60D4AA8A" w:rsidR="5CCD63FB">
        <w:rPr>
          <w:rFonts w:ascii="Arial" w:hAnsi="Arial" w:eastAsia="Arial" w:cs="Arial"/>
          <w:i w:val="1"/>
          <w:iCs w:val="1"/>
          <w:color w:val="000000" w:themeColor="text1" w:themeTint="FF" w:themeShade="FF"/>
          <w:sz w:val="24"/>
          <w:szCs w:val="24"/>
        </w:rPr>
        <w:t>The Three Pigs</w:t>
      </w:r>
      <w:r w:rsidRPr="60D4AA8A" w:rsidR="609BBCA4">
        <w:rPr>
          <w:rFonts w:ascii="Arial" w:hAnsi="Arial" w:eastAsia="Arial" w:cs="Arial"/>
          <w:i w:val="1"/>
          <w:iCs w:val="1"/>
          <w:color w:val="000000" w:themeColor="text1" w:themeTint="FF" w:themeShade="FF"/>
          <w:sz w:val="24"/>
          <w:szCs w:val="24"/>
        </w:rPr>
        <w:t xml:space="preserve"> (200</w:t>
      </w:r>
      <w:r w:rsidRPr="60D4AA8A" w:rsidR="31FF1CC1">
        <w:rPr>
          <w:rFonts w:ascii="Arial" w:hAnsi="Arial" w:eastAsia="Arial" w:cs="Arial"/>
          <w:i w:val="1"/>
          <w:iCs w:val="1"/>
          <w:color w:val="000000" w:themeColor="text1" w:themeTint="FF" w:themeShade="FF"/>
          <w:sz w:val="24"/>
          <w:szCs w:val="24"/>
        </w:rPr>
        <w:t>1)</w:t>
      </w:r>
      <w:r w:rsidRPr="60D4AA8A" w:rsidR="5CCD63FB">
        <w:rPr>
          <w:rFonts w:ascii="Arial" w:hAnsi="Arial" w:eastAsia="Arial" w:cs="Arial"/>
          <w:color w:val="000000" w:themeColor="text1" w:themeTint="FF" w:themeShade="FF"/>
          <w:sz w:val="24"/>
          <w:szCs w:val="24"/>
        </w:rPr>
        <w:t xml:space="preserve"> is a picture book that defies convention and expands the horizons of storytelling (</w:t>
      </w:r>
      <w:r w:rsidRPr="60D4AA8A" w:rsidR="797C29A6">
        <w:rPr>
          <w:rFonts w:ascii="Arial" w:hAnsi="Arial" w:eastAsia="Arial" w:cs="Arial"/>
          <w:color w:val="000000" w:themeColor="text1" w:themeTint="FF" w:themeShade="FF"/>
          <w:sz w:val="24"/>
          <w:szCs w:val="24"/>
        </w:rPr>
        <w:t>Thomas, 2018</w:t>
      </w:r>
      <w:r w:rsidRPr="60D4AA8A" w:rsidR="5CCD63FB">
        <w:rPr>
          <w:rFonts w:ascii="Arial" w:hAnsi="Arial" w:eastAsia="Arial" w:cs="Arial"/>
          <w:color w:val="000000" w:themeColor="text1" w:themeTint="FF" w:themeShade="FF"/>
          <w:sz w:val="24"/>
          <w:szCs w:val="24"/>
        </w:rPr>
        <w:t xml:space="preserve">). </w:t>
      </w:r>
      <w:r w:rsidRPr="60D4AA8A" w:rsidR="2423E15C">
        <w:rPr>
          <w:rFonts w:ascii="Arial" w:hAnsi="Arial" w:eastAsia="Arial" w:cs="Arial"/>
          <w:color w:val="000000" w:themeColor="text1" w:themeTint="FF" w:themeShade="FF"/>
          <w:sz w:val="24"/>
          <w:szCs w:val="24"/>
        </w:rPr>
        <w:t xml:space="preserve">The </w:t>
      </w:r>
      <w:r w:rsidRPr="60D4AA8A" w:rsidR="5CCD63FB">
        <w:rPr>
          <w:rFonts w:ascii="Arial" w:hAnsi="Arial" w:eastAsia="Arial" w:cs="Arial"/>
          <w:color w:val="000000" w:themeColor="text1" w:themeTint="FF" w:themeShade="FF"/>
          <w:sz w:val="24"/>
          <w:szCs w:val="24"/>
        </w:rPr>
        <w:t xml:space="preserve">book </w:t>
      </w:r>
      <w:r w:rsidRPr="60D4AA8A" w:rsidR="2423E15C">
        <w:rPr>
          <w:rFonts w:ascii="Arial" w:hAnsi="Arial" w:eastAsia="Arial" w:cs="Arial"/>
          <w:color w:val="000000" w:themeColor="text1" w:themeTint="FF" w:themeShade="FF"/>
          <w:sz w:val="24"/>
          <w:szCs w:val="24"/>
        </w:rPr>
        <w:t>encourages</w:t>
      </w:r>
      <w:r w:rsidRPr="60D4AA8A" w:rsidR="5CCD63FB">
        <w:rPr>
          <w:rFonts w:ascii="Arial" w:hAnsi="Arial" w:eastAsia="Arial" w:cs="Arial"/>
          <w:color w:val="000000" w:themeColor="text1" w:themeTint="FF" w:themeShade="FF"/>
          <w:sz w:val="24"/>
          <w:szCs w:val="24"/>
        </w:rPr>
        <w:t xml:space="preserve"> readers of all </w:t>
      </w:r>
      <w:r w:rsidRPr="60D4AA8A" w:rsidR="2423E15C">
        <w:rPr>
          <w:rFonts w:ascii="Arial" w:hAnsi="Arial" w:eastAsia="Arial" w:cs="Arial"/>
          <w:color w:val="000000" w:themeColor="text1" w:themeTint="FF" w:themeShade="FF"/>
          <w:sz w:val="24"/>
          <w:szCs w:val="24"/>
        </w:rPr>
        <w:t>ages</w:t>
      </w:r>
      <w:r w:rsidRPr="60D4AA8A" w:rsidR="5CCD63FB">
        <w:rPr>
          <w:rFonts w:ascii="Arial" w:hAnsi="Arial" w:eastAsia="Arial" w:cs="Arial"/>
          <w:color w:val="000000" w:themeColor="text1" w:themeTint="FF" w:themeShade="FF"/>
          <w:sz w:val="24"/>
          <w:szCs w:val="24"/>
        </w:rPr>
        <w:t xml:space="preserve"> </w:t>
      </w:r>
      <w:r w:rsidRPr="60D4AA8A" w:rsidR="3435ADA5">
        <w:rPr>
          <w:rFonts w:ascii="Arial" w:hAnsi="Arial" w:eastAsia="Arial" w:cs="Arial"/>
          <w:color w:val="000000" w:themeColor="text1" w:themeTint="FF" w:themeShade="FF"/>
          <w:sz w:val="24"/>
          <w:szCs w:val="24"/>
        </w:rPr>
        <w:t xml:space="preserve">to </w:t>
      </w:r>
      <w:r w:rsidRPr="60D4AA8A" w:rsidR="005A9C53">
        <w:rPr>
          <w:rFonts w:ascii="Arial" w:hAnsi="Arial" w:eastAsia="Arial" w:cs="Arial"/>
          <w:color w:val="000000" w:themeColor="text1" w:themeTint="FF" w:themeShade="FF"/>
          <w:sz w:val="24"/>
          <w:szCs w:val="24"/>
        </w:rPr>
        <w:t>interpret</w:t>
      </w:r>
      <w:r w:rsidRPr="60D4AA8A" w:rsidR="05AEA0B6">
        <w:rPr>
          <w:rFonts w:ascii="Arial" w:hAnsi="Arial" w:eastAsia="Arial" w:cs="Arial"/>
          <w:color w:val="000000" w:themeColor="text1" w:themeTint="FF" w:themeShade="FF"/>
          <w:sz w:val="24"/>
          <w:szCs w:val="24"/>
        </w:rPr>
        <w:t xml:space="preserve"> </w:t>
      </w:r>
      <w:r w:rsidRPr="60D4AA8A" w:rsidR="3435ADA5">
        <w:rPr>
          <w:rFonts w:ascii="Arial" w:hAnsi="Arial" w:eastAsia="Arial" w:cs="Arial"/>
          <w:color w:val="000000" w:themeColor="text1" w:themeTint="FF" w:themeShade="FF"/>
          <w:sz w:val="24"/>
          <w:szCs w:val="24"/>
        </w:rPr>
        <w:t xml:space="preserve">it </w:t>
      </w:r>
      <w:r w:rsidRPr="60D4AA8A" w:rsidR="2423E15C">
        <w:rPr>
          <w:rFonts w:ascii="Arial" w:hAnsi="Arial" w:eastAsia="Arial" w:cs="Arial"/>
          <w:color w:val="000000" w:themeColor="text1" w:themeTint="FF" w:themeShade="FF"/>
          <w:sz w:val="24"/>
          <w:szCs w:val="24"/>
        </w:rPr>
        <w:t xml:space="preserve">in </w:t>
      </w:r>
      <w:r w:rsidRPr="60D4AA8A" w:rsidR="3435ADA5">
        <w:rPr>
          <w:rFonts w:ascii="Arial" w:hAnsi="Arial" w:eastAsia="Arial" w:cs="Arial"/>
          <w:color w:val="000000" w:themeColor="text1" w:themeTint="FF" w:themeShade="FF"/>
          <w:sz w:val="24"/>
          <w:szCs w:val="24"/>
        </w:rPr>
        <w:t xml:space="preserve">their own </w:t>
      </w:r>
      <w:r w:rsidRPr="60D4AA8A" w:rsidR="2423E15C">
        <w:rPr>
          <w:rFonts w:ascii="Arial" w:hAnsi="Arial" w:eastAsia="Arial" w:cs="Arial"/>
          <w:color w:val="000000" w:themeColor="text1" w:themeTint="FF" w:themeShade="FF"/>
          <w:sz w:val="24"/>
          <w:szCs w:val="24"/>
        </w:rPr>
        <w:t>unique manner</w:t>
      </w:r>
      <w:r w:rsidRPr="60D4AA8A" w:rsidR="3435ADA5">
        <w:rPr>
          <w:rFonts w:ascii="Arial" w:hAnsi="Arial" w:eastAsia="Arial" w:cs="Arial"/>
          <w:color w:val="000000" w:themeColor="text1" w:themeTint="FF" w:themeShade="FF"/>
          <w:sz w:val="24"/>
          <w:szCs w:val="24"/>
        </w:rPr>
        <w:t xml:space="preserve"> </w:t>
      </w:r>
      <w:r w:rsidRPr="60D4AA8A" w:rsidR="5CCD63FB">
        <w:rPr>
          <w:rFonts w:ascii="Arial" w:hAnsi="Arial" w:eastAsia="Arial" w:cs="Arial"/>
          <w:color w:val="000000" w:themeColor="text1" w:themeTint="FF" w:themeShade="FF"/>
          <w:sz w:val="24"/>
          <w:szCs w:val="24"/>
        </w:rPr>
        <w:t>(</w:t>
      </w:r>
      <w:r w:rsidRPr="60D4AA8A" w:rsidR="7043FE9F">
        <w:rPr>
          <w:rFonts w:ascii="Arial" w:hAnsi="Arial" w:eastAsia="Arial" w:cs="Arial"/>
          <w:color w:val="000000" w:themeColor="text1" w:themeTint="FF" w:themeShade="FF"/>
          <w:sz w:val="24"/>
          <w:szCs w:val="24"/>
        </w:rPr>
        <w:t>2018</w:t>
      </w:r>
      <w:r w:rsidRPr="60D4AA8A" w:rsidR="5CCD63FB">
        <w:rPr>
          <w:rFonts w:ascii="Arial" w:hAnsi="Arial" w:eastAsia="Arial" w:cs="Arial"/>
          <w:color w:val="000000" w:themeColor="text1" w:themeTint="FF" w:themeShade="FF"/>
          <w:sz w:val="24"/>
          <w:szCs w:val="24"/>
        </w:rPr>
        <w:t xml:space="preserve">). </w:t>
      </w:r>
      <w:r w:rsidRPr="60D4AA8A" w:rsidR="476C029C">
        <w:rPr>
          <w:rFonts w:ascii="Arial" w:hAnsi="Arial" w:eastAsia="Arial" w:cs="Arial"/>
          <w:color w:val="000000" w:themeColor="text1" w:themeTint="FF" w:themeShade="FF"/>
          <w:sz w:val="24"/>
          <w:szCs w:val="24"/>
        </w:rPr>
        <w:t xml:space="preserve">"The Three Pigs" is a retelling of the </w:t>
      </w:r>
      <w:r w:rsidRPr="60D4AA8A" w:rsidR="2423E15C">
        <w:rPr>
          <w:rFonts w:ascii="Arial" w:hAnsi="Arial" w:eastAsia="Arial" w:cs="Arial"/>
          <w:color w:val="000000" w:themeColor="text1" w:themeTint="FF" w:themeShade="FF"/>
          <w:sz w:val="24"/>
          <w:szCs w:val="24"/>
        </w:rPr>
        <w:t xml:space="preserve">well-known </w:t>
      </w:r>
      <w:r w:rsidRPr="60D4AA8A" w:rsidR="476C029C">
        <w:rPr>
          <w:rFonts w:ascii="Arial" w:hAnsi="Arial" w:eastAsia="Arial" w:cs="Arial"/>
          <w:color w:val="000000" w:themeColor="text1" w:themeTint="FF" w:themeShade="FF"/>
          <w:sz w:val="24"/>
          <w:szCs w:val="24"/>
        </w:rPr>
        <w:t xml:space="preserve">fairy tale, but it goes </w:t>
      </w:r>
      <w:r w:rsidRPr="60D4AA8A" w:rsidR="2861A686">
        <w:rPr>
          <w:rFonts w:ascii="Arial" w:hAnsi="Arial" w:eastAsia="Arial" w:cs="Arial"/>
          <w:color w:val="000000" w:themeColor="text1" w:themeTint="FF" w:themeShade="FF"/>
          <w:sz w:val="24"/>
          <w:szCs w:val="24"/>
        </w:rPr>
        <w:t>further</w:t>
      </w:r>
      <w:r w:rsidRPr="60D4AA8A" w:rsidR="476C029C">
        <w:rPr>
          <w:rFonts w:ascii="Arial" w:hAnsi="Arial" w:eastAsia="Arial" w:cs="Arial"/>
          <w:color w:val="000000" w:themeColor="text1" w:themeTint="FF" w:themeShade="FF"/>
          <w:sz w:val="24"/>
          <w:szCs w:val="24"/>
        </w:rPr>
        <w:t xml:space="preserve"> that by </w:t>
      </w:r>
      <w:r w:rsidRPr="60D4AA8A" w:rsidR="2423E15C">
        <w:rPr>
          <w:rFonts w:ascii="Arial" w:hAnsi="Arial" w:eastAsia="Arial" w:cs="Arial"/>
          <w:color w:val="000000" w:themeColor="text1" w:themeTint="FF" w:themeShade="FF"/>
          <w:sz w:val="24"/>
          <w:szCs w:val="24"/>
        </w:rPr>
        <w:t>depicting</w:t>
      </w:r>
      <w:r w:rsidRPr="60D4AA8A" w:rsidR="476C029C">
        <w:rPr>
          <w:rFonts w:ascii="Arial" w:hAnsi="Arial" w:eastAsia="Arial" w:cs="Arial"/>
          <w:color w:val="000000" w:themeColor="text1" w:themeTint="FF" w:themeShade="FF"/>
          <w:sz w:val="24"/>
          <w:szCs w:val="24"/>
        </w:rPr>
        <w:t xml:space="preserve"> a metafictional </w:t>
      </w:r>
      <w:r w:rsidRPr="60D4AA8A" w:rsidR="2423E15C">
        <w:rPr>
          <w:rFonts w:ascii="Arial" w:hAnsi="Arial" w:eastAsia="Arial" w:cs="Arial"/>
          <w:color w:val="000000" w:themeColor="text1" w:themeTint="FF" w:themeShade="FF"/>
          <w:sz w:val="24"/>
          <w:szCs w:val="24"/>
        </w:rPr>
        <w:t>trip</w:t>
      </w:r>
      <w:r w:rsidRPr="60D4AA8A" w:rsidR="476C029C">
        <w:rPr>
          <w:rFonts w:ascii="Arial" w:hAnsi="Arial" w:eastAsia="Arial" w:cs="Arial"/>
          <w:color w:val="000000" w:themeColor="text1" w:themeTint="FF" w:themeShade="FF"/>
          <w:sz w:val="24"/>
          <w:szCs w:val="24"/>
        </w:rPr>
        <w:t xml:space="preserve"> that </w:t>
      </w:r>
      <w:r w:rsidRPr="60D4AA8A" w:rsidR="2423E15C">
        <w:rPr>
          <w:rFonts w:ascii="Arial" w:hAnsi="Arial" w:eastAsia="Arial" w:cs="Arial"/>
          <w:color w:val="000000" w:themeColor="text1" w:themeTint="FF" w:themeShade="FF"/>
          <w:sz w:val="24"/>
          <w:szCs w:val="24"/>
        </w:rPr>
        <w:t>challenges conventional narrative concepts</w:t>
      </w:r>
      <w:r w:rsidRPr="60D4AA8A" w:rsidR="476C029C">
        <w:rPr>
          <w:rFonts w:ascii="Arial" w:hAnsi="Arial" w:eastAsia="Arial" w:cs="Arial"/>
          <w:color w:val="000000" w:themeColor="text1" w:themeTint="FF" w:themeShade="FF"/>
          <w:sz w:val="24"/>
          <w:szCs w:val="24"/>
        </w:rPr>
        <w:t xml:space="preserve"> and immerses readers in a </w:t>
      </w:r>
      <w:r w:rsidRPr="60D4AA8A" w:rsidR="2423E15C">
        <w:rPr>
          <w:rFonts w:ascii="Arial" w:hAnsi="Arial" w:eastAsia="Arial" w:cs="Arial"/>
          <w:color w:val="000000" w:themeColor="text1" w:themeTint="FF" w:themeShade="FF"/>
          <w:sz w:val="24"/>
          <w:szCs w:val="24"/>
        </w:rPr>
        <w:t>world</w:t>
      </w:r>
      <w:r w:rsidRPr="60D4AA8A" w:rsidR="476C029C">
        <w:rPr>
          <w:rFonts w:ascii="Arial" w:hAnsi="Arial" w:eastAsia="Arial" w:cs="Arial"/>
          <w:color w:val="000000" w:themeColor="text1" w:themeTint="FF" w:themeShade="FF"/>
          <w:sz w:val="24"/>
          <w:szCs w:val="24"/>
        </w:rPr>
        <w:t xml:space="preserve"> of imagination and </w:t>
      </w:r>
      <w:r w:rsidRPr="60D4AA8A" w:rsidR="2423E15C">
        <w:rPr>
          <w:rFonts w:ascii="Arial" w:hAnsi="Arial" w:eastAsia="Arial" w:cs="Arial"/>
          <w:color w:val="000000" w:themeColor="text1" w:themeTint="FF" w:themeShade="FF"/>
          <w:sz w:val="24"/>
          <w:szCs w:val="24"/>
        </w:rPr>
        <w:t>creativity</w:t>
      </w:r>
      <w:r w:rsidRPr="60D4AA8A" w:rsidR="12118538">
        <w:rPr>
          <w:rFonts w:ascii="Arial" w:hAnsi="Arial" w:eastAsia="Arial" w:cs="Arial"/>
          <w:color w:val="000000" w:themeColor="text1" w:themeTint="FF" w:themeShade="FF"/>
          <w:sz w:val="24"/>
          <w:szCs w:val="24"/>
        </w:rPr>
        <w:t xml:space="preserve"> (</w:t>
      </w:r>
      <w:r w:rsidRPr="60D4AA8A" w:rsidR="6A3EC896">
        <w:rPr>
          <w:rFonts w:ascii="Arial" w:hAnsi="Arial" w:eastAsia="Arial" w:cs="Arial"/>
          <w:color w:val="000000" w:themeColor="text1" w:themeTint="FF" w:themeShade="FF"/>
          <w:sz w:val="24"/>
          <w:szCs w:val="24"/>
        </w:rPr>
        <w:t>2018</w:t>
      </w:r>
      <w:r w:rsidRPr="60D4AA8A" w:rsidR="12118538">
        <w:rPr>
          <w:rFonts w:ascii="Arial" w:hAnsi="Arial" w:eastAsia="Arial" w:cs="Arial"/>
          <w:color w:val="000000" w:themeColor="text1" w:themeTint="FF" w:themeShade="FF"/>
          <w:sz w:val="24"/>
          <w:szCs w:val="24"/>
        </w:rPr>
        <w:t>)</w:t>
      </w:r>
      <w:r w:rsidRPr="60D4AA8A" w:rsidR="2423E15C">
        <w:rPr>
          <w:rFonts w:ascii="Arial" w:hAnsi="Arial" w:eastAsia="Arial" w:cs="Arial"/>
          <w:color w:val="000000" w:themeColor="text1" w:themeTint="FF" w:themeShade="FF"/>
          <w:sz w:val="24"/>
          <w:szCs w:val="24"/>
        </w:rPr>
        <w:t>.</w:t>
      </w:r>
      <w:r w:rsidRPr="60D4AA8A" w:rsidR="7B7660DD">
        <w:rPr>
          <w:rFonts w:ascii="Arial" w:hAnsi="Arial" w:eastAsia="Arial" w:cs="Arial"/>
          <w:color w:val="000000" w:themeColor="text1" w:themeTint="FF" w:themeShade="FF"/>
          <w:sz w:val="24"/>
          <w:szCs w:val="24"/>
        </w:rPr>
        <w:t xml:space="preserve"> </w:t>
      </w:r>
      <w:r w:rsidRPr="60D4AA8A" w:rsidR="5CCD63FB">
        <w:rPr>
          <w:rFonts w:ascii="Arial" w:hAnsi="Arial" w:eastAsia="Arial" w:cs="Arial"/>
          <w:color w:val="000000" w:themeColor="text1" w:themeTint="FF" w:themeShade="FF"/>
          <w:sz w:val="24"/>
          <w:szCs w:val="24"/>
        </w:rPr>
        <w:t xml:space="preserve">However, </w:t>
      </w:r>
      <w:r w:rsidRPr="60D4AA8A" w:rsidR="2423E15C">
        <w:rPr>
          <w:rFonts w:ascii="Arial" w:hAnsi="Arial" w:eastAsia="Arial" w:cs="Arial"/>
          <w:color w:val="000000" w:themeColor="text1" w:themeTint="FF" w:themeShade="FF"/>
          <w:sz w:val="24"/>
          <w:szCs w:val="24"/>
        </w:rPr>
        <w:t>Wiesner's</w:t>
      </w:r>
      <w:r w:rsidRPr="60D4AA8A" w:rsidR="5CCD63FB">
        <w:rPr>
          <w:rFonts w:ascii="Arial" w:hAnsi="Arial" w:eastAsia="Arial" w:cs="Arial"/>
          <w:color w:val="000000" w:themeColor="text1" w:themeTint="FF" w:themeShade="FF"/>
          <w:sz w:val="24"/>
          <w:szCs w:val="24"/>
        </w:rPr>
        <w:t xml:space="preserve"> approach is anything </w:t>
      </w:r>
      <w:r w:rsidRPr="60D4AA8A" w:rsidR="2423E15C">
        <w:rPr>
          <w:rFonts w:ascii="Arial" w:hAnsi="Arial" w:eastAsia="Arial" w:cs="Arial"/>
          <w:color w:val="000000" w:themeColor="text1" w:themeTint="FF" w:themeShade="FF"/>
          <w:sz w:val="24"/>
          <w:szCs w:val="24"/>
        </w:rPr>
        <w:t>from traditional</w:t>
      </w:r>
      <w:r w:rsidRPr="60D4AA8A" w:rsidR="68A2336A">
        <w:rPr>
          <w:rFonts w:ascii="Arial" w:hAnsi="Arial" w:eastAsia="Arial" w:cs="Arial"/>
          <w:color w:val="000000" w:themeColor="text1" w:themeTint="FF" w:themeShade="FF"/>
          <w:sz w:val="24"/>
          <w:szCs w:val="24"/>
        </w:rPr>
        <w:t xml:space="preserve"> (</w:t>
      </w:r>
      <w:r w:rsidRPr="60D4AA8A" w:rsidR="15539B60">
        <w:rPr>
          <w:rFonts w:ascii="Arial" w:hAnsi="Arial" w:eastAsia="Arial" w:cs="Arial"/>
          <w:color w:val="000000" w:themeColor="text1" w:themeTint="FF" w:themeShade="FF"/>
          <w:sz w:val="24"/>
          <w:szCs w:val="24"/>
        </w:rPr>
        <w:t>Thomas, 2018</w:t>
      </w:r>
      <w:r w:rsidRPr="60D4AA8A" w:rsidR="68A2336A">
        <w:rPr>
          <w:rFonts w:ascii="Arial" w:hAnsi="Arial" w:eastAsia="Arial" w:cs="Arial"/>
          <w:color w:val="000000" w:themeColor="text1" w:themeTint="FF" w:themeShade="FF"/>
          <w:sz w:val="24"/>
          <w:szCs w:val="24"/>
        </w:rPr>
        <w:t>)</w:t>
      </w:r>
      <w:r w:rsidRPr="60D4AA8A" w:rsidR="2423E15C">
        <w:rPr>
          <w:rFonts w:ascii="Arial" w:hAnsi="Arial" w:eastAsia="Arial" w:cs="Arial"/>
          <w:color w:val="000000" w:themeColor="text1" w:themeTint="FF" w:themeShade="FF"/>
          <w:sz w:val="24"/>
          <w:szCs w:val="24"/>
        </w:rPr>
        <w:t xml:space="preserve">. The narrative begins in </w:t>
      </w:r>
      <w:r w:rsidRPr="60D4AA8A" w:rsidR="5CCD63FB">
        <w:rPr>
          <w:rFonts w:ascii="Arial" w:hAnsi="Arial" w:eastAsia="Arial" w:cs="Arial"/>
          <w:color w:val="000000" w:themeColor="text1" w:themeTint="FF" w:themeShade="FF"/>
          <w:sz w:val="24"/>
          <w:szCs w:val="24"/>
        </w:rPr>
        <w:t>conventional</w:t>
      </w:r>
      <w:r w:rsidRPr="60D4AA8A" w:rsidR="2423E15C">
        <w:rPr>
          <w:rFonts w:ascii="Arial" w:hAnsi="Arial" w:eastAsia="Arial" w:cs="Arial"/>
          <w:color w:val="000000" w:themeColor="text1" w:themeTint="FF" w:themeShade="FF"/>
          <w:sz w:val="24"/>
          <w:szCs w:val="24"/>
        </w:rPr>
        <w:t xml:space="preserve"> fashion</w:t>
      </w:r>
      <w:r w:rsidRPr="60D4AA8A" w:rsidR="5CCD63FB">
        <w:rPr>
          <w:rFonts w:ascii="Arial" w:hAnsi="Arial" w:eastAsia="Arial" w:cs="Arial"/>
          <w:color w:val="000000" w:themeColor="text1" w:themeTint="FF" w:themeShade="FF"/>
          <w:sz w:val="24"/>
          <w:szCs w:val="24"/>
        </w:rPr>
        <w:t>: “Once upon a time there were three pigs”</w:t>
      </w:r>
      <w:r w:rsidRPr="60D4AA8A" w:rsidR="54DDD565">
        <w:rPr>
          <w:rFonts w:ascii="Arial" w:hAnsi="Arial" w:eastAsia="Arial" w:cs="Arial"/>
          <w:color w:val="000000" w:themeColor="text1" w:themeTint="FF" w:themeShade="FF"/>
          <w:sz w:val="24"/>
          <w:szCs w:val="24"/>
        </w:rPr>
        <w:t xml:space="preserve"> (David </w:t>
      </w:r>
      <w:r w:rsidRPr="60D4AA8A" w:rsidR="54DDD565">
        <w:rPr>
          <w:rFonts w:ascii="Arial" w:hAnsi="Arial" w:eastAsia="Arial" w:cs="Arial"/>
          <w:color w:val="000000" w:themeColor="text1" w:themeTint="FF" w:themeShade="FF"/>
          <w:sz w:val="24"/>
          <w:szCs w:val="24"/>
        </w:rPr>
        <w:t>Wiesner</w:t>
      </w:r>
      <w:r w:rsidRPr="60D4AA8A" w:rsidR="54DDD565">
        <w:rPr>
          <w:rFonts w:ascii="Arial" w:hAnsi="Arial" w:eastAsia="Arial" w:cs="Arial"/>
          <w:color w:val="000000" w:themeColor="text1" w:themeTint="FF" w:themeShade="FF"/>
          <w:sz w:val="24"/>
          <w:szCs w:val="24"/>
        </w:rPr>
        <w:t xml:space="preserve">, </w:t>
      </w:r>
      <w:r w:rsidRPr="60D4AA8A" w:rsidR="3E39B98D">
        <w:rPr>
          <w:rFonts w:ascii="Arial" w:hAnsi="Arial" w:eastAsia="Arial" w:cs="Arial"/>
          <w:color w:val="000000" w:themeColor="text1" w:themeTint="FF" w:themeShade="FF"/>
          <w:sz w:val="24"/>
          <w:szCs w:val="24"/>
        </w:rPr>
        <w:t>2001, p.1).</w:t>
      </w:r>
      <w:r w:rsidRPr="60D4AA8A" w:rsidR="5CCD63FB">
        <w:rPr>
          <w:rFonts w:ascii="Arial" w:hAnsi="Arial" w:eastAsia="Arial" w:cs="Arial"/>
          <w:color w:val="000000" w:themeColor="text1" w:themeTint="FF" w:themeShade="FF"/>
          <w:sz w:val="24"/>
          <w:szCs w:val="24"/>
        </w:rPr>
        <w:t xml:space="preserve"> After the wolf blows down the house of straw, the three pigs launched into a new dimension instead of being in fear</w:t>
      </w:r>
      <w:r w:rsidRPr="60D4AA8A" w:rsidR="7853D218">
        <w:rPr>
          <w:rFonts w:ascii="Arial" w:hAnsi="Arial" w:eastAsia="Arial" w:cs="Arial"/>
          <w:color w:val="000000" w:themeColor="text1" w:themeTint="FF" w:themeShade="FF"/>
          <w:sz w:val="24"/>
          <w:szCs w:val="24"/>
        </w:rPr>
        <w:t xml:space="preserve"> (</w:t>
      </w:r>
      <w:r w:rsidRPr="60D4AA8A" w:rsidR="1FB378DA">
        <w:rPr>
          <w:rFonts w:ascii="Arial" w:hAnsi="Arial" w:eastAsia="Arial" w:cs="Arial"/>
          <w:color w:val="000000" w:themeColor="text1" w:themeTint="FF" w:themeShade="FF"/>
          <w:sz w:val="24"/>
          <w:szCs w:val="24"/>
        </w:rPr>
        <w:t xml:space="preserve">David </w:t>
      </w:r>
      <w:r w:rsidRPr="60D4AA8A" w:rsidR="1FB378DA">
        <w:rPr>
          <w:rFonts w:ascii="Arial" w:hAnsi="Arial" w:eastAsia="Arial" w:cs="Arial"/>
          <w:color w:val="000000" w:themeColor="text1" w:themeTint="FF" w:themeShade="FF"/>
          <w:sz w:val="24"/>
          <w:szCs w:val="24"/>
        </w:rPr>
        <w:t>Wiesner</w:t>
      </w:r>
      <w:r w:rsidRPr="60D4AA8A" w:rsidR="1FB378DA">
        <w:rPr>
          <w:rFonts w:ascii="Arial" w:hAnsi="Arial" w:eastAsia="Arial" w:cs="Arial"/>
          <w:color w:val="000000" w:themeColor="text1" w:themeTint="FF" w:themeShade="FF"/>
          <w:sz w:val="24"/>
          <w:szCs w:val="24"/>
        </w:rPr>
        <w:t>, 2001, p.3</w:t>
      </w:r>
      <w:r w:rsidRPr="60D4AA8A" w:rsidR="7853D218">
        <w:rPr>
          <w:rFonts w:ascii="Arial" w:hAnsi="Arial" w:eastAsia="Arial" w:cs="Arial"/>
          <w:color w:val="000000" w:themeColor="text1" w:themeTint="FF" w:themeShade="FF"/>
          <w:sz w:val="24"/>
          <w:szCs w:val="24"/>
        </w:rPr>
        <w:t>)</w:t>
      </w:r>
      <w:r w:rsidRPr="60D4AA8A" w:rsidR="5CCD63FB">
        <w:rPr>
          <w:rFonts w:ascii="Arial" w:hAnsi="Arial" w:eastAsia="Arial" w:cs="Arial"/>
          <w:color w:val="000000" w:themeColor="text1" w:themeTint="FF" w:themeShade="FF"/>
          <w:sz w:val="24"/>
          <w:szCs w:val="24"/>
        </w:rPr>
        <w:t>. This twist takes the reader on a narrative rollercoaster where the pigs travel from one fairy tale to another, even interacting with other well-known characters from classic literature</w:t>
      </w:r>
      <w:r w:rsidRPr="60D4AA8A" w:rsidR="4DBCE03A">
        <w:rPr>
          <w:rFonts w:ascii="Arial" w:hAnsi="Arial" w:eastAsia="Arial" w:cs="Arial"/>
          <w:color w:val="000000" w:themeColor="text1" w:themeTint="FF" w:themeShade="FF"/>
          <w:sz w:val="24"/>
          <w:szCs w:val="24"/>
        </w:rPr>
        <w:t xml:space="preserve"> (</w:t>
      </w:r>
      <w:r w:rsidRPr="60D4AA8A" w:rsidR="03863B09">
        <w:rPr>
          <w:rFonts w:ascii="Arial" w:hAnsi="Arial" w:eastAsia="Arial" w:cs="Arial"/>
          <w:color w:val="000000" w:themeColor="text1" w:themeTint="FF" w:themeShade="FF"/>
          <w:sz w:val="24"/>
          <w:szCs w:val="24"/>
        </w:rPr>
        <w:t>Thomas, 2018</w:t>
      </w:r>
      <w:r w:rsidRPr="60D4AA8A" w:rsidR="4DBCE03A">
        <w:rPr>
          <w:rFonts w:ascii="Arial" w:hAnsi="Arial" w:eastAsia="Arial" w:cs="Arial"/>
          <w:color w:val="000000" w:themeColor="text1" w:themeTint="FF" w:themeShade="FF"/>
          <w:sz w:val="24"/>
          <w:szCs w:val="24"/>
        </w:rPr>
        <w:t>)</w:t>
      </w:r>
      <w:r w:rsidRPr="60D4AA8A" w:rsidR="5CCD63FB">
        <w:rPr>
          <w:rFonts w:ascii="Arial" w:hAnsi="Arial" w:eastAsia="Arial" w:cs="Arial"/>
          <w:color w:val="000000" w:themeColor="text1" w:themeTint="FF" w:themeShade="FF"/>
          <w:sz w:val="24"/>
          <w:szCs w:val="24"/>
        </w:rPr>
        <w:t xml:space="preserve">. </w:t>
      </w:r>
    </w:p>
    <w:p w:rsidR="711A77D6" w:rsidP="2DFDEEFB" w:rsidRDefault="6B5913FE" w14:paraId="76E88295" w14:textId="03F4F4D1">
      <w:pPr>
        <w:pStyle w:val="Normal"/>
        <w:spacing w:line="480" w:lineRule="auto"/>
        <w:jc w:val="both"/>
        <w:rPr>
          <w:rFonts w:ascii="Arial" w:hAnsi="Arial" w:eastAsia="Arial" w:cs="Arial"/>
          <w:color w:val="000000" w:themeColor="text1"/>
          <w:sz w:val="24"/>
          <w:szCs w:val="24"/>
        </w:rPr>
      </w:pPr>
      <w:r w:rsidRPr="2DFDEEFB" w:rsidR="41CA0C1F">
        <w:rPr>
          <w:rFonts w:ascii="Arial" w:hAnsi="Arial" w:eastAsia="Arial" w:cs="Arial"/>
          <w:color w:val="000000" w:themeColor="text1" w:themeTint="FF" w:themeShade="FF"/>
          <w:sz w:val="24"/>
          <w:szCs w:val="24"/>
        </w:rPr>
        <w:t>The book's layout and spacing are designed to enhance the narrative flow</w:t>
      </w:r>
      <w:r w:rsidRPr="2DFDEEFB" w:rsidR="0BC3B1EE">
        <w:rPr>
          <w:rFonts w:ascii="Arial" w:hAnsi="Arial" w:eastAsia="Arial" w:cs="Arial"/>
          <w:color w:val="000000" w:themeColor="text1" w:themeTint="FF" w:themeShade="FF"/>
          <w:sz w:val="24"/>
          <w:szCs w:val="24"/>
        </w:rPr>
        <w:t xml:space="preserve"> (David Wiesner</w:t>
      </w:r>
      <w:r w:rsidRPr="2DFDEEFB" w:rsidR="0BCF8456">
        <w:rPr>
          <w:rFonts w:ascii="Arial" w:hAnsi="Arial" w:eastAsia="Arial" w:cs="Arial"/>
          <w:color w:val="000000" w:themeColor="text1" w:themeTint="FF" w:themeShade="FF"/>
          <w:sz w:val="24"/>
          <w:szCs w:val="24"/>
        </w:rPr>
        <w:t>)</w:t>
      </w:r>
      <w:r w:rsidRPr="2DFDEEFB" w:rsidR="41CA0C1F">
        <w:rPr>
          <w:rFonts w:ascii="Arial" w:hAnsi="Arial" w:eastAsia="Arial" w:cs="Arial"/>
          <w:color w:val="000000" w:themeColor="text1" w:themeTint="FF" w:themeShade="FF"/>
          <w:sz w:val="24"/>
          <w:szCs w:val="24"/>
        </w:rPr>
        <w:t>. Each page is a unique blend of pictures and minimal text, with varying layouts that guide the reader's eye</w:t>
      </w:r>
      <w:r w:rsidRPr="2DFDEEFB" w:rsidR="39228FC1">
        <w:rPr>
          <w:rFonts w:ascii="Arial" w:hAnsi="Arial" w:eastAsia="Arial" w:cs="Arial"/>
          <w:color w:val="000000" w:themeColor="text1" w:themeTint="FF" w:themeShade="FF"/>
          <w:sz w:val="24"/>
          <w:szCs w:val="24"/>
        </w:rPr>
        <w:t xml:space="preserve"> </w:t>
      </w:r>
      <w:r w:rsidRPr="2DFDEEFB" w:rsidR="0A2F2C79">
        <w:rPr>
          <w:rFonts w:ascii="Arial" w:hAnsi="Arial" w:eastAsia="Arial" w:cs="Arial"/>
          <w:b w:val="0"/>
          <w:bCs w:val="0"/>
          <w:i w:val="0"/>
          <w:iCs w:val="0"/>
          <w:caps w:val="0"/>
          <w:smallCaps w:val="0"/>
          <w:noProof w:val="0"/>
          <w:color w:val="000000" w:themeColor="text1" w:themeTint="FF" w:themeShade="FF"/>
          <w:sz w:val="24"/>
          <w:szCs w:val="24"/>
          <w:lang w:val="en-GB"/>
        </w:rPr>
        <w:t>(</w:t>
      </w:r>
      <w:r w:rsidRPr="2DFDEEFB" w:rsidR="0A2F2C79">
        <w:rPr>
          <w:rFonts w:ascii="Arial" w:hAnsi="Arial" w:eastAsia="Arial" w:cs="Arial"/>
          <w:b w:val="0"/>
          <w:bCs w:val="0"/>
          <w:i w:val="0"/>
          <w:iCs w:val="0"/>
          <w:caps w:val="0"/>
          <w:smallCaps w:val="0"/>
          <w:noProof w:val="0"/>
          <w:color w:val="000000" w:themeColor="text1" w:themeTint="FF" w:themeShade="FF"/>
          <w:sz w:val="24"/>
          <w:szCs w:val="24"/>
          <w:lang w:val="en-GB"/>
        </w:rPr>
        <w:t>Loveread</w:t>
      </w:r>
      <w:r w:rsidRPr="2DFDEEFB" w:rsidR="66742F46">
        <w:rPr>
          <w:rFonts w:ascii="Arial" w:hAnsi="Arial" w:eastAsia="Arial" w:cs="Arial"/>
          <w:b w:val="0"/>
          <w:bCs w:val="0"/>
          <w:i w:val="0"/>
          <w:iCs w:val="0"/>
          <w:caps w:val="0"/>
          <w:smallCaps w:val="0"/>
          <w:noProof w:val="0"/>
          <w:color w:val="000000" w:themeColor="text1" w:themeTint="FF" w:themeShade="FF"/>
          <w:sz w:val="24"/>
          <w:szCs w:val="24"/>
          <w:lang w:val="en-GB"/>
        </w:rPr>
        <w:t>ing</w:t>
      </w:r>
      <w:r w:rsidRPr="2DFDEEFB" w:rsidR="0A2F2C79">
        <w:rPr>
          <w:rFonts w:ascii="Arial" w:hAnsi="Arial" w:eastAsia="Arial" w:cs="Arial"/>
          <w:b w:val="0"/>
          <w:bCs w:val="0"/>
          <w:i w:val="0"/>
          <w:iCs w:val="0"/>
          <w:caps w:val="0"/>
          <w:smallCaps w:val="0"/>
          <w:noProof w:val="0"/>
          <w:color w:val="000000" w:themeColor="text1" w:themeTint="FF" w:themeShade="FF"/>
          <w:sz w:val="24"/>
          <w:szCs w:val="24"/>
          <w:lang w:val="en-GB"/>
        </w:rPr>
        <w:t>, 2023</w:t>
      </w:r>
      <w:r w:rsidRPr="2DFDEEFB" w:rsidR="39228FC1">
        <w:rPr>
          <w:rFonts w:ascii="Arial" w:hAnsi="Arial" w:eastAsia="Arial" w:cs="Arial"/>
          <w:color w:val="000000" w:themeColor="text1" w:themeTint="FF" w:themeShade="FF"/>
          <w:sz w:val="24"/>
          <w:szCs w:val="24"/>
        </w:rPr>
        <w:t>)</w:t>
      </w:r>
      <w:r w:rsidRPr="2DFDEEFB" w:rsidR="41CA0C1F">
        <w:rPr>
          <w:rFonts w:ascii="Arial" w:hAnsi="Arial" w:eastAsia="Arial" w:cs="Arial"/>
          <w:color w:val="000000" w:themeColor="text1" w:themeTint="FF" w:themeShade="FF"/>
          <w:sz w:val="24"/>
          <w:szCs w:val="24"/>
        </w:rPr>
        <w:t xml:space="preserve">. The spacing between elements, whether </w:t>
      </w:r>
      <w:r w:rsidRPr="2DFDEEFB" w:rsidR="41CA0C1F">
        <w:rPr>
          <w:rFonts w:ascii="Arial" w:hAnsi="Arial" w:eastAsia="Arial" w:cs="Arial"/>
          <w:color w:val="000000" w:themeColor="text1" w:themeTint="FF" w:themeShade="FF"/>
          <w:sz w:val="24"/>
          <w:szCs w:val="24"/>
        </w:rPr>
        <w:t>it's</w:t>
      </w:r>
      <w:r w:rsidRPr="2DFDEEFB" w:rsidR="41CA0C1F">
        <w:rPr>
          <w:rFonts w:ascii="Arial" w:hAnsi="Arial" w:eastAsia="Arial" w:cs="Arial"/>
          <w:color w:val="000000" w:themeColor="text1" w:themeTint="FF" w:themeShade="FF"/>
          <w:sz w:val="24"/>
          <w:szCs w:val="24"/>
        </w:rPr>
        <w:t xml:space="preserve"> a picture or text, contributes to the book's dynamic storytelling</w:t>
      </w:r>
      <w:r w:rsidRPr="2DFDEEFB" w:rsidR="56F46136">
        <w:rPr>
          <w:rFonts w:ascii="Arial" w:hAnsi="Arial" w:eastAsia="Arial" w:cs="Arial"/>
          <w:color w:val="000000" w:themeColor="text1" w:themeTint="FF" w:themeShade="FF"/>
          <w:sz w:val="24"/>
          <w:szCs w:val="24"/>
        </w:rPr>
        <w:t xml:space="preserve"> (</w:t>
      </w:r>
      <w:r w:rsidRPr="2DFDEEFB" w:rsidR="7D239A9C">
        <w:rPr>
          <w:rFonts w:ascii="Arial" w:hAnsi="Arial" w:eastAsia="Arial" w:cs="Arial"/>
          <w:b w:val="0"/>
          <w:bCs w:val="0"/>
          <w:i w:val="0"/>
          <w:iCs w:val="0"/>
          <w:caps w:val="0"/>
          <w:smallCaps w:val="0"/>
          <w:noProof w:val="0"/>
          <w:color w:val="000000" w:themeColor="text1" w:themeTint="FF" w:themeShade="FF"/>
          <w:sz w:val="24"/>
          <w:szCs w:val="24"/>
          <w:lang w:val="en-GB"/>
        </w:rPr>
        <w:t>Isable Ortigas, 2008</w:t>
      </w:r>
      <w:r w:rsidRPr="2DFDEEFB" w:rsidR="56F46136">
        <w:rPr>
          <w:rFonts w:ascii="Arial" w:hAnsi="Arial" w:eastAsia="Arial" w:cs="Arial"/>
          <w:color w:val="000000" w:themeColor="text1" w:themeTint="FF" w:themeShade="FF"/>
          <w:sz w:val="24"/>
          <w:szCs w:val="24"/>
        </w:rPr>
        <w:t>)</w:t>
      </w:r>
      <w:r w:rsidRPr="2DFDEEFB" w:rsidR="41CA0C1F">
        <w:rPr>
          <w:rFonts w:ascii="Arial" w:hAnsi="Arial" w:eastAsia="Arial" w:cs="Arial"/>
          <w:color w:val="000000" w:themeColor="text1" w:themeTint="FF" w:themeShade="FF"/>
          <w:sz w:val="24"/>
          <w:szCs w:val="24"/>
        </w:rPr>
        <w:t>.</w:t>
      </w:r>
      <w:r w:rsidRPr="2DFDEEFB" w:rsidR="6E72C567">
        <w:rPr>
          <w:rFonts w:ascii="Arial" w:hAnsi="Arial" w:eastAsia="Arial" w:cs="Arial"/>
          <w:color w:val="000000" w:themeColor="text1" w:themeTint="FF" w:themeShade="FF"/>
          <w:sz w:val="24"/>
          <w:szCs w:val="24"/>
        </w:rPr>
        <w:t xml:space="preserve"> </w:t>
      </w:r>
      <w:r w:rsidRPr="2DFDEEFB" w:rsidR="41CA0C1F">
        <w:rPr>
          <w:rFonts w:ascii="Arial" w:hAnsi="Arial" w:eastAsia="Arial" w:cs="Arial"/>
          <w:color w:val="000000" w:themeColor="text1" w:themeTint="FF" w:themeShade="FF"/>
          <w:sz w:val="24"/>
          <w:szCs w:val="24"/>
        </w:rPr>
        <w:t>The book's text is designed to be engaging and fun for young readers. It incorporates elements of rhyme, wordplay, and alliteration</w:t>
      </w:r>
      <w:r w:rsidRPr="2DFDEEFB" w:rsidR="2DA6AA9E">
        <w:rPr>
          <w:rFonts w:ascii="Arial" w:hAnsi="Arial" w:eastAsia="Arial" w:cs="Arial"/>
          <w:color w:val="000000" w:themeColor="text1" w:themeTint="FF" w:themeShade="FF"/>
          <w:sz w:val="24"/>
          <w:szCs w:val="24"/>
        </w:rPr>
        <w:t xml:space="preserve"> (</w:t>
      </w:r>
      <w:r w:rsidRPr="2DFDEEFB" w:rsidR="5652B117">
        <w:rPr>
          <w:rFonts w:ascii="Arial" w:hAnsi="Arial" w:eastAsia="Arial" w:cs="Arial"/>
          <w:b w:val="0"/>
          <w:bCs w:val="0"/>
          <w:i w:val="0"/>
          <w:iCs w:val="0"/>
          <w:caps w:val="0"/>
          <w:smallCaps w:val="0"/>
          <w:noProof w:val="0"/>
          <w:color w:val="000000" w:themeColor="text1" w:themeTint="FF" w:themeShade="FF"/>
          <w:sz w:val="24"/>
          <w:szCs w:val="24"/>
          <w:lang w:val="en-GB"/>
        </w:rPr>
        <w:t>2008</w:t>
      </w:r>
      <w:r w:rsidRPr="2DFDEEFB" w:rsidR="2DA6AA9E">
        <w:rPr>
          <w:rFonts w:ascii="Arial" w:hAnsi="Arial" w:eastAsia="Arial" w:cs="Arial"/>
          <w:color w:val="000000" w:themeColor="text1" w:themeTint="FF" w:themeShade="FF"/>
          <w:sz w:val="24"/>
          <w:szCs w:val="24"/>
        </w:rPr>
        <w:t>)</w:t>
      </w:r>
      <w:r w:rsidRPr="2DFDEEFB" w:rsidR="41CA0C1F">
        <w:rPr>
          <w:rFonts w:ascii="Arial" w:hAnsi="Arial" w:eastAsia="Arial" w:cs="Arial"/>
          <w:color w:val="000000" w:themeColor="text1" w:themeTint="FF" w:themeShade="FF"/>
          <w:sz w:val="24"/>
          <w:szCs w:val="24"/>
        </w:rPr>
        <w:t>. This approach not only adds a musical quality to the narrative but also aids in language development for young children</w:t>
      </w:r>
      <w:r w:rsidRPr="2DFDEEFB" w:rsidR="0DF476E8">
        <w:rPr>
          <w:rFonts w:ascii="Arial" w:hAnsi="Arial" w:eastAsia="Arial" w:cs="Arial"/>
          <w:color w:val="000000" w:themeColor="text1" w:themeTint="FF" w:themeShade="FF"/>
          <w:sz w:val="24"/>
          <w:szCs w:val="24"/>
        </w:rPr>
        <w:t xml:space="preserve"> (</w:t>
      </w:r>
      <w:r w:rsidRPr="2DFDEEFB" w:rsidR="175D95B9">
        <w:rPr>
          <w:rFonts w:ascii="Arial" w:hAnsi="Arial" w:eastAsia="Arial" w:cs="Arial"/>
          <w:color w:val="000000" w:themeColor="text1" w:themeTint="FF" w:themeShade="FF"/>
          <w:sz w:val="24"/>
          <w:szCs w:val="24"/>
        </w:rPr>
        <w:t>2008</w:t>
      </w:r>
      <w:r w:rsidRPr="2DFDEEFB" w:rsidR="0DF476E8">
        <w:rPr>
          <w:rFonts w:ascii="Arial" w:hAnsi="Arial" w:eastAsia="Arial" w:cs="Arial"/>
          <w:color w:val="000000" w:themeColor="text1" w:themeTint="FF" w:themeShade="FF"/>
          <w:sz w:val="24"/>
          <w:szCs w:val="24"/>
        </w:rPr>
        <w:t>)</w:t>
      </w:r>
      <w:r w:rsidRPr="2DFDEEFB" w:rsidR="41CA0C1F">
        <w:rPr>
          <w:rFonts w:ascii="Arial" w:hAnsi="Arial" w:eastAsia="Arial" w:cs="Arial"/>
          <w:color w:val="000000" w:themeColor="text1" w:themeTint="FF" w:themeShade="FF"/>
          <w:sz w:val="24"/>
          <w:szCs w:val="24"/>
        </w:rPr>
        <w:t xml:space="preserve">. The rhythmic flow of the text and the repetition of sounds make it easy for children to follow along and </w:t>
      </w:r>
      <w:r w:rsidRPr="2DFDEEFB" w:rsidR="41CA0C1F">
        <w:rPr>
          <w:rFonts w:ascii="Arial" w:hAnsi="Arial" w:eastAsia="Arial" w:cs="Arial"/>
          <w:color w:val="000000" w:themeColor="text1" w:themeTint="FF" w:themeShade="FF"/>
          <w:sz w:val="24"/>
          <w:szCs w:val="24"/>
        </w:rPr>
        <w:t>participate</w:t>
      </w:r>
      <w:r w:rsidRPr="2DFDEEFB" w:rsidR="41CA0C1F">
        <w:rPr>
          <w:rFonts w:ascii="Arial" w:hAnsi="Arial" w:eastAsia="Arial" w:cs="Arial"/>
          <w:color w:val="000000" w:themeColor="text1" w:themeTint="FF" w:themeShade="FF"/>
          <w:sz w:val="24"/>
          <w:szCs w:val="24"/>
        </w:rPr>
        <w:t xml:space="preserve"> in the reading experience</w:t>
      </w:r>
      <w:r w:rsidRPr="2DFDEEFB" w:rsidR="62379463">
        <w:rPr>
          <w:rFonts w:ascii="Arial" w:hAnsi="Arial" w:eastAsia="Arial" w:cs="Arial"/>
          <w:color w:val="000000" w:themeColor="text1" w:themeTint="FF" w:themeShade="FF"/>
          <w:sz w:val="24"/>
          <w:szCs w:val="24"/>
        </w:rPr>
        <w:t xml:space="preserve"> which</w:t>
      </w:r>
      <w:r w:rsidRPr="2DFDEEFB" w:rsidR="41CA0C1F">
        <w:rPr>
          <w:rFonts w:ascii="Arial" w:hAnsi="Arial" w:eastAsia="Arial" w:cs="Arial"/>
          <w:color w:val="000000" w:themeColor="text1" w:themeTint="FF" w:themeShade="FF"/>
          <w:sz w:val="24"/>
          <w:szCs w:val="24"/>
        </w:rPr>
        <w:t xml:space="preserve"> also creates a memorable and enjoyable read-aloud </w:t>
      </w:r>
      <w:r w:rsidRPr="2DFDEEFB" w:rsidR="5450CA45">
        <w:rPr>
          <w:rFonts w:ascii="Arial" w:hAnsi="Arial" w:eastAsia="Arial" w:cs="Arial"/>
          <w:color w:val="000000" w:themeColor="text1" w:themeTint="FF" w:themeShade="FF"/>
          <w:sz w:val="24"/>
          <w:szCs w:val="24"/>
        </w:rPr>
        <w:t>Knowlagent</w:t>
      </w:r>
      <w:r w:rsidRPr="2DFDEEFB" w:rsidR="7253AFC4">
        <w:rPr>
          <w:rFonts w:ascii="Arial" w:hAnsi="Arial" w:eastAsia="Arial" w:cs="Arial"/>
          <w:color w:val="000000" w:themeColor="text1" w:themeTint="FF" w:themeShade="FF"/>
          <w:sz w:val="24"/>
          <w:szCs w:val="24"/>
        </w:rPr>
        <w:t xml:space="preserve"> (</w:t>
      </w:r>
      <w:r w:rsidRPr="2DFDEEFB" w:rsidR="3CFEF6F0">
        <w:rPr>
          <w:rFonts w:ascii="Arial" w:hAnsi="Arial" w:eastAsia="Arial" w:cs="Arial"/>
          <w:color w:val="000000" w:themeColor="text1" w:themeTint="FF" w:themeShade="FF"/>
          <w:sz w:val="24"/>
          <w:szCs w:val="24"/>
        </w:rPr>
        <w:t>2019</w:t>
      </w:r>
      <w:r w:rsidRPr="2DFDEEFB" w:rsidR="7253AFC4">
        <w:rPr>
          <w:rFonts w:ascii="Arial" w:hAnsi="Arial" w:eastAsia="Arial" w:cs="Arial"/>
          <w:color w:val="000000" w:themeColor="text1" w:themeTint="FF" w:themeShade="FF"/>
          <w:sz w:val="24"/>
          <w:szCs w:val="24"/>
        </w:rPr>
        <w:t>)</w:t>
      </w:r>
      <w:r w:rsidRPr="2DFDEEFB" w:rsidR="41CA0C1F">
        <w:rPr>
          <w:rFonts w:ascii="Arial" w:hAnsi="Arial" w:eastAsia="Arial" w:cs="Arial"/>
          <w:color w:val="000000" w:themeColor="text1" w:themeTint="FF" w:themeShade="FF"/>
          <w:sz w:val="24"/>
          <w:szCs w:val="24"/>
        </w:rPr>
        <w:t>.</w:t>
      </w:r>
      <w:r w:rsidRPr="2DFDEEFB" w:rsidR="432FF951">
        <w:rPr>
          <w:rFonts w:ascii="Arial" w:hAnsi="Arial" w:eastAsia="Arial" w:cs="Arial"/>
          <w:color w:val="000000" w:themeColor="text1" w:themeTint="FF" w:themeShade="FF"/>
          <w:sz w:val="24"/>
          <w:szCs w:val="24"/>
        </w:rPr>
        <w:t xml:space="preserve"> </w:t>
      </w:r>
      <w:r w:rsidRPr="2DFDEEFB" w:rsidR="41CA0C1F">
        <w:rPr>
          <w:rFonts w:ascii="Arial" w:hAnsi="Arial" w:eastAsia="Arial" w:cs="Arial"/>
          <w:color w:val="000000" w:themeColor="text1" w:themeTint="FF" w:themeShade="FF"/>
          <w:sz w:val="24"/>
          <w:szCs w:val="24"/>
        </w:rPr>
        <w:t>There’s</w:t>
      </w:r>
      <w:r w:rsidRPr="2DFDEEFB" w:rsidR="41CA0C1F">
        <w:rPr>
          <w:rFonts w:ascii="Arial" w:hAnsi="Arial" w:eastAsia="Arial" w:cs="Arial"/>
          <w:color w:val="000000" w:themeColor="text1" w:themeTint="FF" w:themeShade="FF"/>
          <w:sz w:val="24"/>
          <w:szCs w:val="24"/>
        </w:rPr>
        <w:t xml:space="preserve"> a complete absence of traditional text, which is a significant </w:t>
      </w:r>
      <w:r w:rsidRPr="2DFDEEFB" w:rsidR="1DD44C54">
        <w:rPr>
          <w:rFonts w:ascii="Arial" w:hAnsi="Arial" w:eastAsia="Arial" w:cs="Arial"/>
          <w:color w:val="000000" w:themeColor="text1" w:themeTint="FF" w:themeShade="FF"/>
          <w:sz w:val="24"/>
          <w:szCs w:val="24"/>
        </w:rPr>
        <w:t>difference</w:t>
      </w:r>
      <w:r w:rsidRPr="2DFDEEFB" w:rsidR="41CA0C1F">
        <w:rPr>
          <w:rFonts w:ascii="Arial" w:hAnsi="Arial" w:eastAsia="Arial" w:cs="Arial"/>
          <w:color w:val="000000" w:themeColor="text1" w:themeTint="FF" w:themeShade="FF"/>
          <w:sz w:val="24"/>
          <w:szCs w:val="24"/>
        </w:rPr>
        <w:t xml:space="preserve"> from the </w:t>
      </w:r>
      <w:r w:rsidRPr="2DFDEEFB" w:rsidR="192FB2D0">
        <w:rPr>
          <w:rFonts w:ascii="Arial" w:hAnsi="Arial" w:eastAsia="Arial" w:cs="Arial"/>
          <w:color w:val="000000" w:themeColor="text1" w:themeTint="FF" w:themeShade="FF"/>
          <w:sz w:val="24"/>
          <w:szCs w:val="24"/>
        </w:rPr>
        <w:t>usual</w:t>
      </w:r>
      <w:r w:rsidRPr="2DFDEEFB" w:rsidR="41CA0C1F">
        <w:rPr>
          <w:rFonts w:ascii="Arial" w:hAnsi="Arial" w:eastAsia="Arial" w:cs="Arial"/>
          <w:color w:val="000000" w:themeColor="text1" w:themeTint="FF" w:themeShade="FF"/>
          <w:sz w:val="24"/>
          <w:szCs w:val="24"/>
        </w:rPr>
        <w:t xml:space="preserve"> in picture books. This approach challenges readers to interpret the story through the visuals, </w:t>
      </w:r>
      <w:r w:rsidRPr="2DFDEEFB" w:rsidR="41CA0C1F">
        <w:rPr>
          <w:rFonts w:ascii="Arial" w:hAnsi="Arial" w:eastAsia="Arial" w:cs="Arial"/>
          <w:color w:val="000000" w:themeColor="text1" w:themeTint="FF" w:themeShade="FF"/>
          <w:sz w:val="24"/>
          <w:szCs w:val="24"/>
        </w:rPr>
        <w:t>thereby enhancing their visual literacy</w:t>
      </w:r>
      <w:r w:rsidRPr="2DFDEEFB" w:rsidR="54A8CA6D">
        <w:rPr>
          <w:rFonts w:ascii="Arial" w:hAnsi="Arial" w:eastAsia="Arial" w:cs="Arial"/>
          <w:color w:val="000000" w:themeColor="text1" w:themeTint="FF" w:themeShade="FF"/>
          <w:sz w:val="24"/>
          <w:szCs w:val="24"/>
        </w:rPr>
        <w:t xml:space="preserve"> (</w:t>
      </w:r>
      <w:r w:rsidRPr="2DFDEEFB" w:rsidR="6ACC5C1D">
        <w:rPr>
          <w:rFonts w:ascii="Arial" w:hAnsi="Arial" w:eastAsia="Arial" w:cs="Arial"/>
          <w:color w:val="000000" w:themeColor="text1" w:themeTint="FF" w:themeShade="FF"/>
          <w:sz w:val="24"/>
          <w:szCs w:val="24"/>
        </w:rPr>
        <w:t>2</w:t>
      </w:r>
      <w:r w:rsidRPr="2DFDEEFB" w:rsidR="3BCD6A2E">
        <w:rPr>
          <w:rFonts w:ascii="Arial" w:hAnsi="Arial" w:eastAsia="Arial" w:cs="Arial"/>
          <w:color w:val="000000" w:themeColor="text1" w:themeTint="FF" w:themeShade="FF"/>
          <w:sz w:val="24"/>
          <w:szCs w:val="24"/>
        </w:rPr>
        <w:t>008</w:t>
      </w:r>
      <w:r w:rsidRPr="2DFDEEFB" w:rsidR="54A8CA6D">
        <w:rPr>
          <w:rFonts w:ascii="Arial" w:hAnsi="Arial" w:eastAsia="Arial" w:cs="Arial"/>
          <w:color w:val="000000" w:themeColor="text1" w:themeTint="FF" w:themeShade="FF"/>
          <w:sz w:val="24"/>
          <w:szCs w:val="24"/>
        </w:rPr>
        <w:t>)</w:t>
      </w:r>
      <w:r w:rsidRPr="2DFDEEFB" w:rsidR="41CA0C1F">
        <w:rPr>
          <w:rFonts w:ascii="Arial" w:hAnsi="Arial" w:eastAsia="Arial" w:cs="Arial"/>
          <w:color w:val="000000" w:themeColor="text1" w:themeTint="FF" w:themeShade="FF"/>
          <w:sz w:val="24"/>
          <w:szCs w:val="24"/>
        </w:rPr>
        <w:t xml:space="preserve">. </w:t>
      </w:r>
    </w:p>
    <w:p w:rsidR="2EA82A0C" w:rsidP="2DFDEEFB" w:rsidRDefault="6B5913FE" w14:paraId="2308F6D2" w14:textId="55B3A7C7">
      <w:pPr>
        <w:spacing w:line="480" w:lineRule="auto"/>
        <w:jc w:val="both"/>
        <w:rPr>
          <w:rFonts w:ascii="Arial" w:hAnsi="Arial" w:eastAsia="Arial" w:cs="Arial"/>
          <w:color w:val="000000" w:themeColor="text1" w:themeTint="FF" w:themeShade="FF"/>
          <w:sz w:val="24"/>
          <w:szCs w:val="24"/>
        </w:rPr>
      </w:pPr>
      <w:r w:rsidRPr="60D4AA8A" w:rsidR="5CCD63FB">
        <w:rPr>
          <w:rFonts w:ascii="Arial" w:hAnsi="Arial" w:eastAsia="Arial" w:cs="Arial"/>
          <w:color w:val="000000" w:themeColor="text1" w:themeTint="FF" w:themeShade="FF"/>
          <w:sz w:val="24"/>
          <w:szCs w:val="24"/>
        </w:rPr>
        <w:t>The pigs step out of their storybook and encounter on a series of unexpected adventures</w:t>
      </w:r>
      <w:r w:rsidRPr="60D4AA8A" w:rsidR="1C39DDA6">
        <w:rPr>
          <w:rFonts w:ascii="Arial" w:hAnsi="Arial" w:eastAsia="Arial" w:cs="Arial"/>
          <w:color w:val="000000" w:themeColor="text1" w:themeTint="FF" w:themeShade="FF"/>
          <w:sz w:val="24"/>
          <w:szCs w:val="24"/>
        </w:rPr>
        <w:t xml:space="preserve"> (</w:t>
      </w:r>
      <w:r w:rsidRPr="60D4AA8A" w:rsidR="6619CDE5">
        <w:rPr>
          <w:rFonts w:ascii="Arial" w:hAnsi="Arial" w:eastAsia="Arial" w:cs="Arial"/>
          <w:color w:val="000000" w:themeColor="text1" w:themeTint="FF" w:themeShade="FF"/>
          <w:sz w:val="24"/>
          <w:szCs w:val="24"/>
        </w:rPr>
        <w:t>David Wiesner, p.6, 20</w:t>
      </w:r>
      <w:r w:rsidRPr="60D4AA8A" w:rsidR="17BE4A3A">
        <w:rPr>
          <w:rFonts w:ascii="Arial" w:hAnsi="Arial" w:eastAsia="Arial" w:cs="Arial"/>
          <w:color w:val="000000" w:themeColor="text1" w:themeTint="FF" w:themeShade="FF"/>
          <w:sz w:val="24"/>
          <w:szCs w:val="24"/>
        </w:rPr>
        <w:t>01</w:t>
      </w:r>
      <w:r w:rsidRPr="60D4AA8A" w:rsidR="1C39DDA6">
        <w:rPr>
          <w:rFonts w:ascii="Arial" w:hAnsi="Arial" w:eastAsia="Arial" w:cs="Arial"/>
          <w:color w:val="000000" w:themeColor="text1" w:themeTint="FF" w:themeShade="FF"/>
          <w:sz w:val="24"/>
          <w:szCs w:val="24"/>
        </w:rPr>
        <w:t>)</w:t>
      </w:r>
      <w:r w:rsidRPr="60D4AA8A" w:rsidR="5CCD63FB">
        <w:rPr>
          <w:rFonts w:ascii="Arial" w:hAnsi="Arial" w:eastAsia="Arial" w:cs="Arial"/>
          <w:color w:val="000000" w:themeColor="text1" w:themeTint="FF" w:themeShade="FF"/>
          <w:sz w:val="24"/>
          <w:szCs w:val="24"/>
        </w:rPr>
        <w:t xml:space="preserve">. They </w:t>
      </w:r>
      <w:r w:rsidRPr="60D4AA8A" w:rsidR="5CCD63FB">
        <w:rPr>
          <w:rFonts w:ascii="Arial" w:hAnsi="Arial" w:eastAsia="Arial" w:cs="Arial"/>
          <w:color w:val="000000" w:themeColor="text1" w:themeTint="FF" w:themeShade="FF"/>
          <w:sz w:val="24"/>
          <w:szCs w:val="24"/>
        </w:rPr>
        <w:t>encounter</w:t>
      </w:r>
      <w:r w:rsidRPr="60D4AA8A" w:rsidR="5CCD63FB">
        <w:rPr>
          <w:rFonts w:ascii="Arial" w:hAnsi="Arial" w:eastAsia="Arial" w:cs="Arial"/>
          <w:color w:val="000000" w:themeColor="text1" w:themeTint="FF" w:themeShade="FF"/>
          <w:sz w:val="24"/>
          <w:szCs w:val="24"/>
        </w:rPr>
        <w:t xml:space="preserve"> other characters like the cat with a fiddle and the dragon from "Huff and</w:t>
      </w:r>
      <w:r w:rsidRPr="60D4AA8A" w:rsidR="5CCD63FB">
        <w:rPr>
          <w:rFonts w:ascii="Arial" w:hAnsi="Arial" w:eastAsia="Arial" w:cs="Arial"/>
          <w:color w:val="D1D5DB"/>
          <w:sz w:val="24"/>
          <w:szCs w:val="24"/>
        </w:rPr>
        <w:t xml:space="preserve"> </w:t>
      </w:r>
      <w:r w:rsidRPr="60D4AA8A" w:rsidR="5CCD63FB">
        <w:rPr>
          <w:rFonts w:ascii="Arial" w:hAnsi="Arial" w:eastAsia="Arial" w:cs="Arial"/>
          <w:color w:val="000000" w:themeColor="text1" w:themeTint="FF" w:themeShade="FF"/>
          <w:sz w:val="24"/>
          <w:szCs w:val="24"/>
        </w:rPr>
        <w:t xml:space="preserve">Puff," </w:t>
      </w:r>
      <w:r w:rsidRPr="60D4AA8A" w:rsidR="3D46B21B">
        <w:rPr>
          <w:rFonts w:ascii="Arial" w:hAnsi="Arial" w:eastAsia="Arial" w:cs="Arial"/>
          <w:color w:val="000000" w:themeColor="text1" w:themeTint="FF" w:themeShade="FF"/>
          <w:sz w:val="24"/>
          <w:szCs w:val="24"/>
        </w:rPr>
        <w:t>(</w:t>
      </w:r>
      <w:r w:rsidRPr="60D4AA8A" w:rsidR="30DFC793">
        <w:rPr>
          <w:rFonts w:ascii="Arial" w:hAnsi="Arial" w:eastAsia="Arial" w:cs="Arial"/>
          <w:color w:val="000000" w:themeColor="text1" w:themeTint="FF" w:themeShade="FF"/>
          <w:sz w:val="24"/>
          <w:szCs w:val="24"/>
        </w:rPr>
        <w:t>David Wiesner, p.26, 2022</w:t>
      </w:r>
      <w:r w:rsidRPr="60D4AA8A" w:rsidR="3D46B21B">
        <w:rPr>
          <w:rFonts w:ascii="Arial" w:hAnsi="Arial" w:eastAsia="Arial" w:cs="Arial"/>
          <w:color w:val="000000" w:themeColor="text1" w:themeTint="FF" w:themeShade="FF"/>
          <w:sz w:val="24"/>
          <w:szCs w:val="24"/>
        </w:rPr>
        <w:t>)</w:t>
      </w:r>
      <w:r w:rsidRPr="60D4AA8A" w:rsidR="5CCD63FB">
        <w:rPr>
          <w:rFonts w:ascii="Arial" w:hAnsi="Arial" w:eastAsia="Arial" w:cs="Arial"/>
          <w:color w:val="000000" w:themeColor="text1" w:themeTint="FF" w:themeShade="FF"/>
          <w:sz w:val="24"/>
          <w:szCs w:val="24"/>
        </w:rPr>
        <w:t xml:space="preserve"> adding depth and complexity to the narrative</w:t>
      </w:r>
      <w:r w:rsidRPr="60D4AA8A" w:rsidR="5CCD63FB">
        <w:rPr>
          <w:rFonts w:ascii="Arial" w:hAnsi="Arial" w:eastAsia="Arial" w:cs="Arial"/>
          <w:color w:val="000000" w:themeColor="text1" w:themeTint="FF" w:themeShade="FF"/>
          <w:sz w:val="24"/>
          <w:szCs w:val="24"/>
        </w:rPr>
        <w:t>. The wolf, another character from the classic tale, takes on a different role in this story. Instead of being the antagonist, the wolf inadvertently becomes a companion to the pigs in their adventures</w:t>
      </w:r>
      <w:r w:rsidRPr="60D4AA8A" w:rsidR="413103D7">
        <w:rPr>
          <w:rFonts w:ascii="Arial" w:hAnsi="Arial" w:eastAsia="Arial" w:cs="Arial"/>
          <w:color w:val="000000" w:themeColor="text1" w:themeTint="FF" w:themeShade="FF"/>
          <w:sz w:val="24"/>
          <w:szCs w:val="24"/>
        </w:rPr>
        <w:t xml:space="preserve"> (</w:t>
      </w:r>
      <w:r w:rsidRPr="60D4AA8A" w:rsidR="0B69591E">
        <w:rPr>
          <w:rFonts w:ascii="Arial" w:hAnsi="Arial" w:eastAsia="Arial" w:cs="Arial"/>
          <w:color w:val="000000" w:themeColor="text1" w:themeTint="FF" w:themeShade="FF"/>
          <w:sz w:val="24"/>
          <w:szCs w:val="24"/>
        </w:rPr>
        <w:t>2022</w:t>
      </w:r>
      <w:r w:rsidRPr="60D4AA8A" w:rsidR="413103D7">
        <w:rPr>
          <w:rFonts w:ascii="Arial" w:hAnsi="Arial" w:eastAsia="Arial" w:cs="Arial"/>
          <w:color w:val="000000" w:themeColor="text1" w:themeTint="FF" w:themeShade="FF"/>
          <w:sz w:val="24"/>
          <w:szCs w:val="24"/>
        </w:rPr>
        <w:t>)</w:t>
      </w:r>
      <w:r w:rsidRPr="60D4AA8A" w:rsidR="5CCD63FB">
        <w:rPr>
          <w:rFonts w:ascii="Arial" w:hAnsi="Arial" w:eastAsia="Arial" w:cs="Arial"/>
          <w:color w:val="000000" w:themeColor="text1" w:themeTint="FF" w:themeShade="FF"/>
          <w:sz w:val="24"/>
          <w:szCs w:val="24"/>
        </w:rPr>
        <w:t>. This subversion of the wolf’s role challenges traditional character expectations and adds humour to the narrative</w:t>
      </w:r>
      <w:r w:rsidRPr="60D4AA8A" w:rsidR="1F3E02A7">
        <w:rPr>
          <w:rFonts w:ascii="Arial" w:hAnsi="Arial" w:eastAsia="Arial" w:cs="Arial"/>
          <w:color w:val="000000" w:themeColor="text1" w:themeTint="FF" w:themeShade="FF"/>
          <w:sz w:val="24"/>
          <w:szCs w:val="24"/>
        </w:rPr>
        <w:t xml:space="preserve"> (</w:t>
      </w:r>
      <w:r w:rsidRPr="60D4AA8A" w:rsidR="62E3BD66">
        <w:rPr>
          <w:rFonts w:ascii="Arial" w:hAnsi="Arial" w:eastAsia="Arial" w:cs="Arial"/>
          <w:color w:val="000000" w:themeColor="text1" w:themeTint="FF" w:themeShade="FF"/>
          <w:sz w:val="24"/>
          <w:szCs w:val="24"/>
        </w:rPr>
        <w:t>2019</w:t>
      </w:r>
      <w:r w:rsidRPr="60D4AA8A" w:rsidR="1F3E02A7">
        <w:rPr>
          <w:rFonts w:ascii="Arial" w:hAnsi="Arial" w:eastAsia="Arial" w:cs="Arial"/>
          <w:color w:val="000000" w:themeColor="text1" w:themeTint="FF" w:themeShade="FF"/>
          <w:sz w:val="24"/>
          <w:szCs w:val="24"/>
        </w:rPr>
        <w:t>)</w:t>
      </w:r>
      <w:r w:rsidRPr="60D4AA8A" w:rsidR="7AC78829">
        <w:rPr>
          <w:rFonts w:ascii="Arial" w:hAnsi="Arial" w:eastAsia="Arial" w:cs="Arial"/>
          <w:color w:val="000000" w:themeColor="text1" w:themeTint="FF" w:themeShade="FF"/>
          <w:sz w:val="24"/>
          <w:szCs w:val="24"/>
        </w:rPr>
        <w:t xml:space="preserve">. </w:t>
      </w:r>
      <w:r w:rsidRPr="60D4AA8A" w:rsidR="5CCD63FB">
        <w:rPr>
          <w:rFonts w:ascii="Arial" w:hAnsi="Arial" w:eastAsia="Arial" w:cs="Arial"/>
          <w:i w:val="1"/>
          <w:iCs w:val="1"/>
          <w:color w:val="000000" w:themeColor="text1" w:themeTint="FF" w:themeShade="FF"/>
          <w:sz w:val="24"/>
          <w:szCs w:val="24"/>
        </w:rPr>
        <w:t>The Thre</w:t>
      </w:r>
      <w:r w:rsidRPr="60D4AA8A" w:rsidR="5CCD63FB">
        <w:rPr>
          <w:rFonts w:ascii="Arial" w:hAnsi="Arial" w:eastAsia="Arial" w:cs="Arial"/>
          <w:i w:val="1"/>
          <w:iCs w:val="1"/>
          <w:color w:val="000000" w:themeColor="text1" w:themeTint="FF" w:themeShade="FF"/>
          <w:sz w:val="24"/>
          <w:szCs w:val="24"/>
        </w:rPr>
        <w:t>e Pigs</w:t>
      </w:r>
      <w:r w:rsidRPr="60D4AA8A" w:rsidR="0EFC641E">
        <w:rPr>
          <w:rFonts w:ascii="Arial" w:hAnsi="Arial" w:eastAsia="Arial" w:cs="Arial"/>
          <w:i w:val="1"/>
          <w:iCs w:val="1"/>
          <w:color w:val="000000" w:themeColor="text1" w:themeTint="FF" w:themeShade="FF"/>
          <w:sz w:val="24"/>
          <w:szCs w:val="24"/>
        </w:rPr>
        <w:t xml:space="preserve"> </w:t>
      </w:r>
      <w:r w:rsidRPr="60D4AA8A" w:rsidR="5CCD63FB">
        <w:rPr>
          <w:rFonts w:ascii="Arial" w:hAnsi="Arial" w:eastAsia="Arial" w:cs="Arial"/>
          <w:color w:val="000000" w:themeColor="text1" w:themeTint="FF" w:themeShade="FF"/>
          <w:sz w:val="24"/>
          <w:szCs w:val="24"/>
        </w:rPr>
        <w:t xml:space="preserve">is not simply a delightful children's book; </w:t>
      </w:r>
      <w:r w:rsidRPr="60D4AA8A" w:rsidR="5CCD63FB">
        <w:rPr>
          <w:rFonts w:ascii="Arial" w:hAnsi="Arial" w:eastAsia="Arial" w:cs="Arial"/>
          <w:color w:val="000000" w:themeColor="text1" w:themeTint="FF" w:themeShade="FF"/>
          <w:sz w:val="24"/>
          <w:szCs w:val="24"/>
        </w:rPr>
        <w:t>it's</w:t>
      </w:r>
      <w:r w:rsidRPr="60D4AA8A" w:rsidR="5CCD63FB">
        <w:rPr>
          <w:rFonts w:ascii="Arial" w:hAnsi="Arial" w:eastAsia="Arial" w:cs="Arial"/>
          <w:color w:val="000000" w:themeColor="text1" w:themeTint="FF" w:themeShade="FF"/>
          <w:sz w:val="24"/>
          <w:szCs w:val="24"/>
        </w:rPr>
        <w:t xml:space="preserve"> a metaphor for the limitless boundaries of creativity and the power of imagination</w:t>
      </w:r>
      <w:r w:rsidRPr="60D4AA8A" w:rsidR="0C5940E1">
        <w:rPr>
          <w:rFonts w:ascii="Arial" w:hAnsi="Arial" w:eastAsia="Arial" w:cs="Arial"/>
          <w:color w:val="000000" w:themeColor="text1" w:themeTint="FF" w:themeShade="FF"/>
          <w:sz w:val="24"/>
          <w:szCs w:val="24"/>
        </w:rPr>
        <w:t xml:space="preserve">, </w:t>
      </w:r>
      <w:r w:rsidRPr="60D4AA8A" w:rsidR="160CA610">
        <w:rPr>
          <w:rFonts w:ascii="Arial" w:hAnsi="Arial" w:eastAsia="Arial" w:cs="Arial"/>
          <w:color w:val="000000" w:themeColor="text1" w:themeTint="FF" w:themeShade="FF"/>
          <w:sz w:val="24"/>
          <w:szCs w:val="24"/>
        </w:rPr>
        <w:t>it</w:t>
      </w:r>
      <w:r w:rsidRPr="60D4AA8A" w:rsidR="0C5940E1">
        <w:rPr>
          <w:rFonts w:ascii="Arial" w:hAnsi="Arial" w:eastAsia="Arial" w:cs="Arial"/>
          <w:color w:val="000000" w:themeColor="text1" w:themeTint="FF" w:themeShade="FF"/>
          <w:sz w:val="24"/>
          <w:szCs w:val="24"/>
        </w:rPr>
        <w:t xml:space="preserve"> makes children understand the meaning of not giving up</w:t>
      </w:r>
      <w:r w:rsidRPr="60D4AA8A" w:rsidR="5109B20D">
        <w:rPr>
          <w:rFonts w:ascii="Arial" w:hAnsi="Arial" w:eastAsia="Arial" w:cs="Arial"/>
          <w:color w:val="000000" w:themeColor="text1" w:themeTint="FF" w:themeShade="FF"/>
          <w:sz w:val="24"/>
          <w:szCs w:val="24"/>
        </w:rPr>
        <w:t xml:space="preserve"> (</w:t>
      </w:r>
      <w:r w:rsidRPr="60D4AA8A" w:rsidR="6DACA550">
        <w:rPr>
          <w:rFonts w:ascii="Arial" w:hAnsi="Arial" w:eastAsia="Arial" w:cs="Arial"/>
          <w:color w:val="000000" w:themeColor="text1" w:themeTint="FF" w:themeShade="FF"/>
          <w:sz w:val="24"/>
          <w:szCs w:val="24"/>
        </w:rPr>
        <w:t>2019</w:t>
      </w:r>
      <w:r w:rsidRPr="60D4AA8A" w:rsidR="5109B20D">
        <w:rPr>
          <w:rFonts w:ascii="Arial" w:hAnsi="Arial" w:eastAsia="Arial" w:cs="Arial"/>
          <w:color w:val="000000" w:themeColor="text1" w:themeTint="FF" w:themeShade="FF"/>
          <w:sz w:val="24"/>
          <w:szCs w:val="24"/>
        </w:rPr>
        <w:t>)</w:t>
      </w:r>
      <w:r w:rsidRPr="60D4AA8A" w:rsidR="5CCD63FB">
        <w:rPr>
          <w:rFonts w:ascii="Arial" w:hAnsi="Arial" w:eastAsia="Arial" w:cs="Arial"/>
          <w:color w:val="000000" w:themeColor="text1" w:themeTint="FF" w:themeShade="FF"/>
          <w:sz w:val="24"/>
          <w:szCs w:val="24"/>
        </w:rPr>
        <w:t>. The pigs' escape from their own story serves as a metaphor for breaking free from the constraints of tradition and embracing the exploration of creativity</w:t>
      </w:r>
      <w:r w:rsidRPr="60D4AA8A" w:rsidR="6B01519A">
        <w:rPr>
          <w:rFonts w:ascii="Arial" w:hAnsi="Arial" w:eastAsia="Arial" w:cs="Arial"/>
          <w:color w:val="000000" w:themeColor="text1" w:themeTint="FF" w:themeShade="FF"/>
          <w:sz w:val="24"/>
          <w:szCs w:val="24"/>
        </w:rPr>
        <w:t xml:space="preserve"> (</w:t>
      </w:r>
      <w:r w:rsidRPr="60D4AA8A" w:rsidR="2A06812C">
        <w:rPr>
          <w:rFonts w:ascii="Arial" w:hAnsi="Arial" w:eastAsia="Arial" w:cs="Arial"/>
          <w:color w:val="000000" w:themeColor="text1" w:themeTint="FF" w:themeShade="FF"/>
          <w:sz w:val="24"/>
          <w:szCs w:val="24"/>
        </w:rPr>
        <w:t>2019</w:t>
      </w:r>
      <w:r w:rsidRPr="60D4AA8A" w:rsidR="6B01519A">
        <w:rPr>
          <w:rFonts w:ascii="Arial" w:hAnsi="Arial" w:eastAsia="Arial" w:cs="Arial"/>
          <w:color w:val="000000" w:themeColor="text1" w:themeTint="FF" w:themeShade="FF"/>
          <w:sz w:val="24"/>
          <w:szCs w:val="24"/>
        </w:rPr>
        <w:t>)</w:t>
      </w:r>
      <w:r w:rsidRPr="60D4AA8A" w:rsidR="5CCD63FB">
        <w:rPr>
          <w:rFonts w:ascii="Arial" w:hAnsi="Arial" w:eastAsia="Arial" w:cs="Arial"/>
          <w:color w:val="000000" w:themeColor="text1" w:themeTint="FF" w:themeShade="FF"/>
          <w:sz w:val="24"/>
          <w:szCs w:val="24"/>
        </w:rPr>
        <w:t xml:space="preserve">. Their journey encourages readers to </w:t>
      </w:r>
      <w:r w:rsidRPr="60D4AA8A" w:rsidR="5CCD63FB">
        <w:rPr>
          <w:rFonts w:ascii="Arial" w:hAnsi="Arial" w:eastAsia="Arial" w:cs="Arial"/>
          <w:color w:val="000000" w:themeColor="text1" w:themeTint="FF" w:themeShade="FF"/>
          <w:sz w:val="24"/>
          <w:szCs w:val="24"/>
        </w:rPr>
        <w:t>think outside the box</w:t>
      </w:r>
      <w:r w:rsidRPr="60D4AA8A" w:rsidR="19E66D0C">
        <w:rPr>
          <w:rFonts w:ascii="Arial" w:hAnsi="Arial" w:eastAsia="Arial" w:cs="Arial"/>
          <w:color w:val="000000" w:themeColor="text1" w:themeTint="FF" w:themeShade="FF"/>
          <w:sz w:val="24"/>
          <w:szCs w:val="24"/>
        </w:rPr>
        <w:t xml:space="preserve">. </w:t>
      </w:r>
    </w:p>
    <w:p w:rsidR="2EA82A0C" w:rsidP="2DFDEEFB" w:rsidRDefault="6B5913FE" w14:paraId="4ABB2690" w14:textId="60E761CF">
      <w:pPr>
        <w:pStyle w:val="Normal"/>
        <w:spacing w:line="480" w:lineRule="auto"/>
        <w:jc w:val="both"/>
        <w:rPr>
          <w:rFonts w:ascii="Arial" w:hAnsi="Arial" w:eastAsia="Arial" w:cs="Arial"/>
          <w:sz w:val="24"/>
          <w:szCs w:val="24"/>
        </w:rPr>
      </w:pPr>
      <w:r w:rsidRPr="60D4AA8A" w:rsidR="2EBA3F7F">
        <w:rPr>
          <w:rFonts w:ascii="Arial" w:hAnsi="Arial" w:eastAsia="Arial" w:cs="Arial"/>
          <w:color w:val="000000" w:themeColor="text1" w:themeTint="FF" w:themeShade="FF"/>
          <w:sz w:val="24"/>
          <w:szCs w:val="24"/>
        </w:rPr>
        <w:t>There is a vast quantity of differences between the old tell and the new tell</w:t>
      </w:r>
      <w:r w:rsidRPr="60D4AA8A" w:rsidR="73206402">
        <w:rPr>
          <w:rFonts w:ascii="Arial" w:hAnsi="Arial" w:eastAsia="Arial" w:cs="Arial"/>
          <w:color w:val="000000" w:themeColor="text1" w:themeTint="FF" w:themeShade="FF"/>
          <w:sz w:val="24"/>
          <w:szCs w:val="24"/>
        </w:rPr>
        <w:t xml:space="preserve"> (</w:t>
      </w:r>
      <w:r w:rsidRPr="60D4AA8A" w:rsidR="58F93D34">
        <w:rPr>
          <w:rFonts w:ascii="Arial" w:hAnsi="Arial" w:eastAsia="Arial" w:cs="Arial"/>
          <w:b w:val="0"/>
          <w:bCs w:val="0"/>
          <w:i w:val="0"/>
          <w:iCs w:val="0"/>
          <w:caps w:val="0"/>
          <w:smallCaps w:val="0"/>
          <w:noProof w:val="0"/>
          <w:color w:val="000000" w:themeColor="text1" w:themeTint="FF" w:themeShade="FF"/>
          <w:sz w:val="24"/>
          <w:szCs w:val="24"/>
          <w:lang w:val="en-GB"/>
        </w:rPr>
        <w:t>Read Freely, 2016</w:t>
      </w:r>
      <w:r w:rsidRPr="60D4AA8A" w:rsidR="73206402">
        <w:rPr>
          <w:rFonts w:ascii="Arial" w:hAnsi="Arial" w:eastAsia="Arial" w:cs="Arial"/>
          <w:color w:val="000000" w:themeColor="text1" w:themeTint="FF" w:themeShade="FF"/>
          <w:sz w:val="24"/>
          <w:szCs w:val="24"/>
        </w:rPr>
        <w:t>)</w:t>
      </w:r>
      <w:r w:rsidRPr="60D4AA8A" w:rsidR="2EBA3F7F">
        <w:rPr>
          <w:rFonts w:ascii="Arial" w:hAnsi="Arial" w:eastAsia="Arial" w:cs="Arial"/>
          <w:color w:val="000000" w:themeColor="text1" w:themeTint="FF" w:themeShade="FF"/>
          <w:sz w:val="24"/>
          <w:szCs w:val="24"/>
        </w:rPr>
        <w:t xml:space="preserve">. </w:t>
      </w:r>
      <w:r w:rsidRPr="60D4AA8A" w:rsidR="7ABAFBE7">
        <w:rPr>
          <w:rFonts w:ascii="Arial" w:hAnsi="Arial" w:eastAsia="Arial" w:cs="Arial"/>
          <w:color w:val="000000" w:themeColor="text1" w:themeTint="FF" w:themeShade="FF"/>
          <w:sz w:val="24"/>
          <w:szCs w:val="24"/>
        </w:rPr>
        <w:t xml:space="preserve">The original version of the </w:t>
      </w:r>
      <w:r w:rsidRPr="60D4AA8A" w:rsidR="7ABAFBE7">
        <w:rPr>
          <w:rFonts w:ascii="Arial" w:hAnsi="Arial" w:eastAsia="Arial" w:cs="Arial"/>
          <w:i w:val="1"/>
          <w:iCs w:val="1"/>
          <w:color w:val="000000" w:themeColor="text1" w:themeTint="FF" w:themeShade="FF"/>
          <w:sz w:val="24"/>
          <w:szCs w:val="24"/>
        </w:rPr>
        <w:t xml:space="preserve">Three Little </w:t>
      </w:r>
      <w:r w:rsidRPr="60D4AA8A" w:rsidR="3AF1B845">
        <w:rPr>
          <w:rFonts w:ascii="Arial" w:hAnsi="Arial" w:eastAsia="Arial" w:cs="Arial"/>
          <w:i w:val="1"/>
          <w:iCs w:val="1"/>
          <w:color w:val="000000" w:themeColor="text1" w:themeTint="FF" w:themeShade="FF"/>
          <w:sz w:val="24"/>
          <w:szCs w:val="24"/>
        </w:rPr>
        <w:t>Pigs (</w:t>
      </w:r>
      <w:r w:rsidRPr="60D4AA8A" w:rsidR="1975E060">
        <w:rPr>
          <w:rFonts w:ascii="Arial" w:hAnsi="Arial" w:eastAsia="Arial" w:cs="Arial"/>
          <w:i w:val="1"/>
          <w:iCs w:val="1"/>
          <w:color w:val="000000" w:themeColor="text1" w:themeTint="FF" w:themeShade="FF"/>
          <w:sz w:val="24"/>
          <w:szCs w:val="24"/>
        </w:rPr>
        <w:t>2001)</w:t>
      </w:r>
      <w:r w:rsidRPr="60D4AA8A" w:rsidR="3BBED420">
        <w:rPr>
          <w:rFonts w:ascii="Arial" w:hAnsi="Arial" w:eastAsia="Arial" w:cs="Arial"/>
          <w:color w:val="000000" w:themeColor="text1" w:themeTint="FF" w:themeShade="FF"/>
          <w:sz w:val="24"/>
          <w:szCs w:val="24"/>
        </w:rPr>
        <w:t xml:space="preserve"> narrative emphasises the value of intellectual and practical </w:t>
      </w:r>
      <w:r w:rsidRPr="60D4AA8A" w:rsidR="3BBED420">
        <w:rPr>
          <w:rFonts w:ascii="Arial" w:hAnsi="Arial" w:eastAsia="Arial" w:cs="Arial"/>
          <w:color w:val="000000" w:themeColor="text1" w:themeTint="FF" w:themeShade="FF"/>
          <w:sz w:val="24"/>
          <w:szCs w:val="24"/>
        </w:rPr>
        <w:t>hard work</w:t>
      </w:r>
      <w:r w:rsidRPr="60D4AA8A" w:rsidR="3BBED420">
        <w:rPr>
          <w:rFonts w:ascii="Arial" w:hAnsi="Arial" w:eastAsia="Arial" w:cs="Arial"/>
          <w:color w:val="000000" w:themeColor="text1" w:themeTint="FF" w:themeShade="FF"/>
          <w:sz w:val="24"/>
          <w:szCs w:val="24"/>
        </w:rPr>
        <w:t xml:space="preserve"> in life, which will certainly pay off in the future years</w:t>
      </w:r>
      <w:r w:rsidRPr="60D4AA8A" w:rsidR="5C4A51AE">
        <w:rPr>
          <w:rFonts w:ascii="Arial" w:hAnsi="Arial" w:eastAsia="Arial" w:cs="Arial"/>
          <w:color w:val="000000" w:themeColor="text1" w:themeTint="FF" w:themeShade="FF"/>
          <w:sz w:val="24"/>
          <w:szCs w:val="24"/>
        </w:rPr>
        <w:t xml:space="preserve"> (</w:t>
      </w:r>
      <w:r w:rsidRPr="60D4AA8A" w:rsidR="6418CB24">
        <w:rPr>
          <w:rFonts w:ascii="Arial" w:hAnsi="Arial" w:eastAsia="Arial" w:cs="Arial"/>
          <w:color w:val="000000" w:themeColor="text1" w:themeTint="FF" w:themeShade="FF"/>
          <w:sz w:val="24"/>
          <w:szCs w:val="24"/>
        </w:rPr>
        <w:t>2016</w:t>
      </w:r>
      <w:r w:rsidRPr="60D4AA8A" w:rsidR="5C4A51AE">
        <w:rPr>
          <w:rFonts w:ascii="Arial" w:hAnsi="Arial" w:eastAsia="Arial" w:cs="Arial"/>
          <w:color w:val="000000" w:themeColor="text1" w:themeTint="FF" w:themeShade="FF"/>
          <w:sz w:val="24"/>
          <w:szCs w:val="24"/>
        </w:rPr>
        <w:t>)</w:t>
      </w:r>
      <w:r w:rsidRPr="60D4AA8A" w:rsidR="3BBED420">
        <w:rPr>
          <w:rFonts w:ascii="Arial" w:hAnsi="Arial" w:eastAsia="Arial" w:cs="Arial"/>
          <w:color w:val="000000" w:themeColor="text1" w:themeTint="FF" w:themeShade="FF"/>
          <w:sz w:val="24"/>
          <w:szCs w:val="24"/>
        </w:rPr>
        <w:t xml:space="preserve">. But the </w:t>
      </w:r>
      <w:r w:rsidRPr="60D4AA8A" w:rsidR="3BBED420">
        <w:rPr>
          <w:rFonts w:ascii="Arial" w:hAnsi="Arial" w:eastAsia="Arial" w:cs="Arial"/>
          <w:color w:val="000000" w:themeColor="text1" w:themeTint="FF" w:themeShade="FF"/>
          <w:sz w:val="24"/>
          <w:szCs w:val="24"/>
        </w:rPr>
        <w:t>new version</w:t>
      </w:r>
      <w:r w:rsidRPr="60D4AA8A" w:rsidR="3BBED420">
        <w:rPr>
          <w:rFonts w:ascii="Arial" w:hAnsi="Arial" w:eastAsia="Arial" w:cs="Arial"/>
          <w:color w:val="000000" w:themeColor="text1" w:themeTint="FF" w:themeShade="FF"/>
          <w:sz w:val="24"/>
          <w:szCs w:val="24"/>
        </w:rPr>
        <w:t xml:space="preserve"> by David </w:t>
      </w:r>
      <w:r w:rsidRPr="60D4AA8A" w:rsidR="3BBED420">
        <w:rPr>
          <w:rFonts w:ascii="Arial" w:hAnsi="Arial" w:eastAsia="Arial" w:cs="Arial"/>
          <w:color w:val="000000" w:themeColor="text1" w:themeTint="FF" w:themeShade="FF"/>
          <w:sz w:val="24"/>
          <w:szCs w:val="24"/>
        </w:rPr>
        <w:t>Weister</w:t>
      </w:r>
      <w:r w:rsidRPr="60D4AA8A" w:rsidR="3BBED420">
        <w:rPr>
          <w:rFonts w:ascii="Arial" w:hAnsi="Arial" w:eastAsia="Arial" w:cs="Arial"/>
          <w:color w:val="000000" w:themeColor="text1" w:themeTint="FF" w:themeShade="FF"/>
          <w:sz w:val="24"/>
          <w:szCs w:val="24"/>
        </w:rPr>
        <w:t xml:space="preserve"> </w:t>
      </w:r>
      <w:r w:rsidRPr="60D4AA8A" w:rsidR="066A9F07">
        <w:rPr>
          <w:rFonts w:ascii="Arial" w:hAnsi="Arial" w:eastAsia="Arial" w:cs="Arial"/>
          <w:color w:val="000000" w:themeColor="text1" w:themeTint="FF" w:themeShade="FF"/>
          <w:sz w:val="24"/>
          <w:szCs w:val="24"/>
        </w:rPr>
        <w:t>shows</w:t>
      </w:r>
      <w:r w:rsidRPr="60D4AA8A" w:rsidR="4102D11A">
        <w:rPr>
          <w:rFonts w:ascii="Arial" w:hAnsi="Arial" w:eastAsia="Arial" w:cs="Arial"/>
          <w:color w:val="000000" w:themeColor="text1" w:themeTint="FF" w:themeShade="FF"/>
          <w:sz w:val="24"/>
          <w:szCs w:val="24"/>
        </w:rPr>
        <w:t xml:space="preserve"> the viewer the</w:t>
      </w:r>
      <w:r w:rsidRPr="60D4AA8A" w:rsidR="628A25A0">
        <w:rPr>
          <w:rFonts w:ascii="Arial" w:hAnsi="Arial" w:eastAsia="Arial" w:cs="Arial"/>
          <w:color w:val="000000" w:themeColor="text1" w:themeTint="FF" w:themeShade="FF"/>
          <w:sz w:val="24"/>
          <w:szCs w:val="24"/>
        </w:rPr>
        <w:t xml:space="preserve"> importance of</w:t>
      </w:r>
      <w:r w:rsidRPr="60D4AA8A" w:rsidR="013AC29D">
        <w:rPr>
          <w:rFonts w:ascii="Arial" w:hAnsi="Arial" w:eastAsia="Arial" w:cs="Arial"/>
          <w:color w:val="000000" w:themeColor="text1" w:themeTint="FF" w:themeShade="FF"/>
          <w:sz w:val="24"/>
          <w:szCs w:val="24"/>
        </w:rPr>
        <w:t xml:space="preserve"> morality and imagination</w:t>
      </w:r>
      <w:r w:rsidRPr="60D4AA8A" w:rsidR="3523D8C7">
        <w:rPr>
          <w:rFonts w:ascii="Arial" w:hAnsi="Arial" w:eastAsia="Arial" w:cs="Arial"/>
          <w:color w:val="000000" w:themeColor="text1" w:themeTint="FF" w:themeShade="FF"/>
          <w:sz w:val="24"/>
          <w:szCs w:val="24"/>
        </w:rPr>
        <w:t xml:space="preserve"> (</w:t>
      </w:r>
      <w:r w:rsidRPr="60D4AA8A" w:rsidR="01DF2C86">
        <w:rPr>
          <w:rFonts w:ascii="Arial" w:hAnsi="Arial" w:eastAsia="Arial" w:cs="Arial"/>
          <w:b w:val="0"/>
          <w:bCs w:val="0"/>
          <w:i w:val="0"/>
          <w:iCs w:val="0"/>
          <w:caps w:val="0"/>
          <w:smallCaps w:val="0"/>
          <w:noProof w:val="0"/>
          <w:color w:val="000000" w:themeColor="text1" w:themeTint="FF" w:themeShade="FF"/>
          <w:sz w:val="24"/>
          <w:szCs w:val="24"/>
          <w:lang w:val="en-GB"/>
        </w:rPr>
        <w:t>2023</w:t>
      </w:r>
      <w:r w:rsidRPr="60D4AA8A" w:rsidR="3523D8C7">
        <w:rPr>
          <w:rFonts w:ascii="Arial" w:hAnsi="Arial" w:eastAsia="Arial" w:cs="Arial"/>
          <w:color w:val="000000" w:themeColor="text1" w:themeTint="FF" w:themeShade="FF"/>
          <w:sz w:val="24"/>
          <w:szCs w:val="24"/>
        </w:rPr>
        <w:t>)</w:t>
      </w:r>
      <w:r w:rsidRPr="60D4AA8A" w:rsidR="013AC29D">
        <w:rPr>
          <w:rFonts w:ascii="Arial" w:hAnsi="Arial" w:eastAsia="Arial" w:cs="Arial"/>
          <w:color w:val="000000" w:themeColor="text1" w:themeTint="FF" w:themeShade="FF"/>
          <w:sz w:val="24"/>
          <w:szCs w:val="24"/>
        </w:rPr>
        <w:t xml:space="preserve">. </w:t>
      </w:r>
      <w:r w:rsidRPr="60D4AA8A" w:rsidR="348D2D6A">
        <w:rPr>
          <w:rFonts w:ascii="Arial" w:hAnsi="Arial" w:eastAsia="Arial" w:cs="Arial"/>
          <w:sz w:val="24"/>
          <w:szCs w:val="24"/>
        </w:rPr>
        <w:t xml:space="preserve">The storylines in older editions are </w:t>
      </w:r>
      <w:r w:rsidRPr="60D4AA8A" w:rsidR="348D2D6A">
        <w:rPr>
          <w:rFonts w:ascii="Arial" w:hAnsi="Arial" w:eastAsia="Arial" w:cs="Arial"/>
          <w:sz w:val="24"/>
          <w:szCs w:val="24"/>
        </w:rPr>
        <w:t>frequently</w:t>
      </w:r>
      <w:r w:rsidRPr="60D4AA8A" w:rsidR="348D2D6A">
        <w:rPr>
          <w:rFonts w:ascii="Arial" w:hAnsi="Arial" w:eastAsia="Arial" w:cs="Arial"/>
          <w:sz w:val="24"/>
          <w:szCs w:val="24"/>
        </w:rPr>
        <w:t xml:space="preserve"> simpler and </w:t>
      </w:r>
      <w:r w:rsidRPr="60D4AA8A" w:rsidR="2EDD709B">
        <w:rPr>
          <w:rFonts w:ascii="Arial" w:hAnsi="Arial" w:eastAsia="Arial" w:cs="Arial"/>
          <w:sz w:val="24"/>
          <w:szCs w:val="24"/>
        </w:rPr>
        <w:t>clearer</w:t>
      </w:r>
      <w:r w:rsidRPr="60D4AA8A" w:rsidR="348D2D6A">
        <w:rPr>
          <w:rFonts w:ascii="Arial" w:hAnsi="Arial" w:eastAsia="Arial" w:cs="Arial"/>
          <w:sz w:val="24"/>
          <w:szCs w:val="24"/>
        </w:rPr>
        <w:t>, with a concentration on moral precepts and fundamental storytelling</w:t>
      </w:r>
      <w:r w:rsidRPr="60D4AA8A" w:rsidR="56FDB001">
        <w:rPr>
          <w:rFonts w:ascii="Arial" w:hAnsi="Arial" w:eastAsia="Arial" w:cs="Arial"/>
          <w:color w:val="000000" w:themeColor="text1" w:themeTint="FF" w:themeShade="FF"/>
          <w:sz w:val="24"/>
          <w:szCs w:val="24"/>
        </w:rPr>
        <w:t xml:space="preserve"> (</w:t>
      </w:r>
      <w:r w:rsidRPr="60D4AA8A" w:rsidR="4FF647BF">
        <w:rPr>
          <w:rFonts w:ascii="Arial" w:hAnsi="Arial" w:eastAsia="Arial" w:cs="Arial"/>
          <w:b w:val="0"/>
          <w:bCs w:val="0"/>
          <w:i w:val="0"/>
          <w:iCs w:val="0"/>
          <w:caps w:val="0"/>
          <w:smallCaps w:val="0"/>
          <w:noProof w:val="0"/>
          <w:color w:val="000000" w:themeColor="text1" w:themeTint="FF" w:themeShade="FF"/>
          <w:sz w:val="24"/>
          <w:szCs w:val="24"/>
          <w:lang w:val="en-GB"/>
        </w:rPr>
        <w:t>Shaili, 2022</w:t>
      </w:r>
      <w:r w:rsidRPr="60D4AA8A" w:rsidR="56FDB001">
        <w:rPr>
          <w:rFonts w:ascii="Arial" w:hAnsi="Arial" w:eastAsia="Arial" w:cs="Arial"/>
          <w:color w:val="000000" w:themeColor="text1" w:themeTint="FF" w:themeShade="FF"/>
          <w:sz w:val="24"/>
          <w:szCs w:val="24"/>
        </w:rPr>
        <w:t>)</w:t>
      </w:r>
      <w:r w:rsidRPr="60D4AA8A" w:rsidR="348D2D6A">
        <w:rPr>
          <w:rFonts w:ascii="Arial" w:hAnsi="Arial" w:eastAsia="Arial" w:cs="Arial"/>
          <w:sz w:val="24"/>
          <w:szCs w:val="24"/>
        </w:rPr>
        <w:t xml:space="preserve">. They use more conventional hand-drawn or painted drawings, </w:t>
      </w:r>
      <w:r w:rsidRPr="60D4AA8A" w:rsidR="348D2D6A">
        <w:rPr>
          <w:rFonts w:ascii="Arial" w:hAnsi="Arial" w:eastAsia="Arial" w:cs="Arial"/>
          <w:sz w:val="24"/>
          <w:szCs w:val="24"/>
        </w:rPr>
        <w:t>frequently</w:t>
      </w:r>
      <w:r w:rsidRPr="60D4AA8A" w:rsidR="348D2D6A">
        <w:rPr>
          <w:rFonts w:ascii="Arial" w:hAnsi="Arial" w:eastAsia="Arial" w:cs="Arial"/>
          <w:sz w:val="24"/>
          <w:szCs w:val="24"/>
        </w:rPr>
        <w:t xml:space="preserve"> in a classic, antique style. Older versions' characters are often less complex, with little depth and personality</w:t>
      </w:r>
      <w:r w:rsidRPr="60D4AA8A" w:rsidR="6F95A6AF">
        <w:rPr>
          <w:rFonts w:ascii="Arial" w:hAnsi="Arial" w:eastAsia="Arial" w:cs="Arial"/>
          <w:color w:val="000000" w:themeColor="text1" w:themeTint="FF" w:themeShade="FF"/>
          <w:sz w:val="24"/>
          <w:szCs w:val="24"/>
        </w:rPr>
        <w:t xml:space="preserve"> </w:t>
      </w:r>
      <w:r w:rsidRPr="60D4AA8A" w:rsidR="5308C1DB">
        <w:rPr>
          <w:rFonts w:ascii="Arial" w:hAnsi="Arial" w:eastAsia="Arial" w:cs="Arial"/>
          <w:b w:val="0"/>
          <w:bCs w:val="0"/>
          <w:i w:val="0"/>
          <w:iCs w:val="0"/>
          <w:caps w:val="0"/>
          <w:smallCaps w:val="0"/>
          <w:noProof w:val="0"/>
          <w:color w:val="000000" w:themeColor="text1" w:themeTint="FF" w:themeShade="FF"/>
          <w:sz w:val="24"/>
          <w:szCs w:val="24"/>
          <w:lang w:val="en-GB"/>
        </w:rPr>
        <w:t>(Belden, 2021</w:t>
      </w:r>
      <w:r w:rsidRPr="60D4AA8A" w:rsidR="6F95A6AF">
        <w:rPr>
          <w:rFonts w:ascii="Arial" w:hAnsi="Arial" w:eastAsia="Arial" w:cs="Arial"/>
          <w:color w:val="000000" w:themeColor="text1" w:themeTint="FF" w:themeShade="FF"/>
          <w:sz w:val="24"/>
          <w:szCs w:val="24"/>
        </w:rPr>
        <w:t>)</w:t>
      </w:r>
      <w:r w:rsidRPr="60D4AA8A" w:rsidR="348D2D6A">
        <w:rPr>
          <w:rFonts w:ascii="Arial" w:hAnsi="Arial" w:eastAsia="Arial" w:cs="Arial"/>
          <w:sz w:val="24"/>
          <w:szCs w:val="24"/>
        </w:rPr>
        <w:t xml:space="preserve">. Stereotypical representations of male and female characters </w:t>
      </w:r>
      <w:r w:rsidRPr="60D4AA8A" w:rsidR="348D2D6A">
        <w:rPr>
          <w:rFonts w:ascii="Arial" w:hAnsi="Arial" w:eastAsia="Arial" w:cs="Arial"/>
          <w:sz w:val="24"/>
          <w:szCs w:val="24"/>
        </w:rPr>
        <w:t>frequently</w:t>
      </w:r>
      <w:r w:rsidRPr="60D4AA8A" w:rsidR="348D2D6A">
        <w:rPr>
          <w:rFonts w:ascii="Arial" w:hAnsi="Arial" w:eastAsia="Arial" w:cs="Arial"/>
          <w:sz w:val="24"/>
          <w:szCs w:val="24"/>
        </w:rPr>
        <w:t xml:space="preserve"> reinforce traditional gender stereotypes</w:t>
      </w:r>
      <w:r w:rsidRPr="60D4AA8A" w:rsidR="7270E23E">
        <w:rPr>
          <w:rFonts w:ascii="Arial" w:hAnsi="Arial" w:eastAsia="Arial" w:cs="Arial"/>
          <w:color w:val="000000" w:themeColor="text1" w:themeTint="FF" w:themeShade="FF"/>
          <w:sz w:val="24"/>
          <w:szCs w:val="24"/>
        </w:rPr>
        <w:t xml:space="preserve"> (</w:t>
      </w:r>
      <w:r w:rsidRPr="60D4AA8A" w:rsidR="292D7D2B">
        <w:rPr>
          <w:rFonts w:ascii="Arial" w:hAnsi="Arial" w:eastAsia="Arial" w:cs="Arial"/>
          <w:color w:val="000000" w:themeColor="text1" w:themeTint="FF" w:themeShade="FF"/>
          <w:sz w:val="24"/>
          <w:szCs w:val="24"/>
        </w:rPr>
        <w:t>2021</w:t>
      </w:r>
      <w:r w:rsidRPr="60D4AA8A" w:rsidR="7270E23E">
        <w:rPr>
          <w:rFonts w:ascii="Arial" w:hAnsi="Arial" w:eastAsia="Arial" w:cs="Arial"/>
          <w:color w:val="000000" w:themeColor="text1" w:themeTint="FF" w:themeShade="FF"/>
          <w:sz w:val="24"/>
          <w:szCs w:val="24"/>
        </w:rPr>
        <w:t>)</w:t>
      </w:r>
      <w:r w:rsidRPr="60D4AA8A" w:rsidR="348D2D6A">
        <w:rPr>
          <w:rFonts w:ascii="Arial" w:hAnsi="Arial" w:eastAsia="Arial" w:cs="Arial"/>
          <w:sz w:val="24"/>
          <w:szCs w:val="24"/>
        </w:rPr>
        <w:t>. And finally older versions may reinforce traditional themes like hard work, responsibility, and planning, without exploring broader social or cultural issues</w:t>
      </w:r>
      <w:r w:rsidRPr="60D4AA8A" w:rsidR="261499A3">
        <w:rPr>
          <w:rFonts w:ascii="Arial" w:hAnsi="Arial" w:eastAsia="Arial" w:cs="Arial"/>
          <w:color w:val="000000" w:themeColor="text1" w:themeTint="FF" w:themeShade="FF"/>
          <w:sz w:val="24"/>
          <w:szCs w:val="24"/>
        </w:rPr>
        <w:t xml:space="preserve"> (</w:t>
      </w:r>
      <w:r w:rsidRPr="60D4AA8A" w:rsidR="3BF296C5">
        <w:rPr>
          <w:rFonts w:ascii="Arial" w:hAnsi="Arial" w:eastAsia="Arial" w:cs="Arial"/>
          <w:b w:val="0"/>
          <w:bCs w:val="0"/>
          <w:i w:val="0"/>
          <w:iCs w:val="0"/>
          <w:caps w:val="0"/>
          <w:smallCaps w:val="0"/>
          <w:noProof w:val="0"/>
          <w:color w:val="000000" w:themeColor="text1" w:themeTint="FF" w:themeShade="FF"/>
          <w:sz w:val="24"/>
          <w:szCs w:val="24"/>
          <w:lang w:val="en-GB"/>
        </w:rPr>
        <w:t>Belden, 2021)</w:t>
      </w:r>
      <w:r w:rsidRPr="60D4AA8A" w:rsidR="348D2D6A">
        <w:rPr>
          <w:rFonts w:ascii="Arial" w:hAnsi="Arial" w:eastAsia="Arial" w:cs="Arial"/>
          <w:sz w:val="24"/>
          <w:szCs w:val="24"/>
        </w:rPr>
        <w:t>.</w:t>
      </w:r>
      <w:r w:rsidRPr="60D4AA8A" w:rsidR="63096C49">
        <w:rPr>
          <w:rFonts w:ascii="Arial" w:hAnsi="Arial" w:eastAsia="Arial" w:cs="Arial"/>
          <w:sz w:val="24"/>
          <w:szCs w:val="24"/>
        </w:rPr>
        <w:t xml:space="preserve">  </w:t>
      </w:r>
      <w:r w:rsidRPr="60D4AA8A" w:rsidR="0E68A7F7">
        <w:rPr>
          <w:rFonts w:ascii="Arial" w:hAnsi="Arial" w:eastAsia="Arial" w:cs="Arial"/>
          <w:sz w:val="24"/>
          <w:szCs w:val="24"/>
        </w:rPr>
        <w:t>While the new edition is more likely to have subplots, character development, and prolonged conversations to captivate today's young readers</w:t>
      </w:r>
      <w:r w:rsidRPr="60D4AA8A" w:rsidR="736EF3B0">
        <w:rPr>
          <w:rFonts w:ascii="Arial" w:hAnsi="Arial" w:eastAsia="Arial" w:cs="Arial"/>
          <w:color w:val="000000" w:themeColor="text1" w:themeTint="FF" w:themeShade="FF"/>
          <w:sz w:val="24"/>
          <w:szCs w:val="24"/>
        </w:rPr>
        <w:t xml:space="preserve"> (</w:t>
      </w:r>
      <w:r w:rsidRPr="60D4AA8A" w:rsidR="132CEEBE">
        <w:rPr>
          <w:rFonts w:ascii="Arial" w:hAnsi="Arial" w:eastAsia="Arial" w:cs="Arial"/>
          <w:color w:val="000000" w:themeColor="text1" w:themeTint="FF" w:themeShade="FF"/>
          <w:sz w:val="24"/>
          <w:szCs w:val="24"/>
        </w:rPr>
        <w:t>2023</w:t>
      </w:r>
      <w:r w:rsidRPr="60D4AA8A" w:rsidR="736EF3B0">
        <w:rPr>
          <w:rFonts w:ascii="Arial" w:hAnsi="Arial" w:eastAsia="Arial" w:cs="Arial"/>
          <w:color w:val="000000" w:themeColor="text1" w:themeTint="FF" w:themeShade="FF"/>
          <w:sz w:val="24"/>
          <w:szCs w:val="24"/>
        </w:rPr>
        <w:t>)</w:t>
      </w:r>
      <w:r w:rsidRPr="60D4AA8A" w:rsidR="0E68A7F7">
        <w:rPr>
          <w:rFonts w:ascii="Arial" w:hAnsi="Arial" w:eastAsia="Arial" w:cs="Arial"/>
          <w:sz w:val="24"/>
          <w:szCs w:val="24"/>
        </w:rPr>
        <w:t xml:space="preserve">. They </w:t>
      </w:r>
      <w:r w:rsidRPr="60D4AA8A" w:rsidR="0E68A7F7">
        <w:rPr>
          <w:rFonts w:ascii="Arial" w:hAnsi="Arial" w:eastAsia="Arial" w:cs="Arial"/>
          <w:sz w:val="24"/>
          <w:szCs w:val="24"/>
        </w:rPr>
        <w:t>contain</w:t>
      </w:r>
      <w:r w:rsidRPr="60D4AA8A" w:rsidR="0E68A7F7">
        <w:rPr>
          <w:rFonts w:ascii="Arial" w:hAnsi="Arial" w:eastAsia="Arial" w:cs="Arial"/>
          <w:sz w:val="24"/>
          <w:szCs w:val="24"/>
        </w:rPr>
        <w:t xml:space="preserve"> modern and typically digital artwork with brilliant colours, current design, and various representations</w:t>
      </w:r>
      <w:r w:rsidRPr="60D4AA8A" w:rsidR="0B0454D8">
        <w:rPr>
          <w:rFonts w:ascii="Arial" w:hAnsi="Arial" w:eastAsia="Arial" w:cs="Arial"/>
          <w:color w:val="000000" w:themeColor="text1" w:themeTint="FF" w:themeShade="FF"/>
          <w:sz w:val="24"/>
          <w:szCs w:val="24"/>
        </w:rPr>
        <w:t xml:space="preserve"> (</w:t>
      </w:r>
      <w:r w:rsidRPr="60D4AA8A" w:rsidR="4C2AEE53">
        <w:rPr>
          <w:rFonts w:ascii="Arial" w:hAnsi="Arial" w:eastAsia="Arial" w:cs="Arial"/>
          <w:color w:val="000000" w:themeColor="text1" w:themeTint="FF" w:themeShade="FF"/>
          <w:sz w:val="24"/>
          <w:szCs w:val="24"/>
        </w:rPr>
        <w:t>2023</w:t>
      </w:r>
      <w:r w:rsidRPr="60D4AA8A" w:rsidR="0B0454D8">
        <w:rPr>
          <w:rFonts w:ascii="Arial" w:hAnsi="Arial" w:eastAsia="Arial" w:cs="Arial"/>
          <w:color w:val="000000" w:themeColor="text1" w:themeTint="FF" w:themeShade="FF"/>
          <w:sz w:val="24"/>
          <w:szCs w:val="24"/>
        </w:rPr>
        <w:t>)</w:t>
      </w:r>
      <w:r w:rsidRPr="60D4AA8A" w:rsidR="0E68A7F7">
        <w:rPr>
          <w:rFonts w:ascii="Arial" w:hAnsi="Arial" w:eastAsia="Arial" w:cs="Arial"/>
          <w:sz w:val="24"/>
          <w:szCs w:val="24"/>
        </w:rPr>
        <w:t>. Modern versions may add new themes important to today's culture, such as environmental conservation, inclusion, friendship, and anti-bullying</w:t>
      </w:r>
      <w:r w:rsidRPr="60D4AA8A" w:rsidR="03471838">
        <w:rPr>
          <w:rFonts w:ascii="Arial" w:hAnsi="Arial" w:eastAsia="Arial" w:cs="Arial"/>
          <w:color w:val="000000" w:themeColor="text1" w:themeTint="FF" w:themeShade="FF"/>
          <w:sz w:val="24"/>
          <w:szCs w:val="24"/>
        </w:rPr>
        <w:t xml:space="preserve"> (</w:t>
      </w:r>
      <w:r w:rsidRPr="60D4AA8A" w:rsidR="04A70A74">
        <w:rPr>
          <w:rFonts w:ascii="Arial" w:hAnsi="Arial" w:eastAsia="Arial" w:cs="Arial"/>
          <w:color w:val="000000" w:themeColor="text1" w:themeTint="FF" w:themeShade="FF"/>
          <w:sz w:val="24"/>
          <w:szCs w:val="24"/>
        </w:rPr>
        <w:t>2023</w:t>
      </w:r>
      <w:r w:rsidRPr="60D4AA8A" w:rsidR="03471838">
        <w:rPr>
          <w:rFonts w:ascii="Arial" w:hAnsi="Arial" w:eastAsia="Arial" w:cs="Arial"/>
          <w:color w:val="000000" w:themeColor="text1" w:themeTint="FF" w:themeShade="FF"/>
          <w:sz w:val="24"/>
          <w:szCs w:val="24"/>
        </w:rPr>
        <w:t>)</w:t>
      </w:r>
      <w:r w:rsidRPr="60D4AA8A" w:rsidR="0E68A7F7">
        <w:rPr>
          <w:rFonts w:ascii="Arial" w:hAnsi="Arial" w:eastAsia="Arial" w:cs="Arial"/>
          <w:sz w:val="24"/>
          <w:szCs w:val="24"/>
        </w:rPr>
        <w:t xml:space="preserve">. They </w:t>
      </w:r>
      <w:r w:rsidRPr="60D4AA8A" w:rsidR="0E68A7F7">
        <w:rPr>
          <w:rFonts w:ascii="Arial" w:hAnsi="Arial" w:eastAsia="Arial" w:cs="Arial"/>
          <w:sz w:val="24"/>
          <w:szCs w:val="24"/>
        </w:rPr>
        <w:t>frequently</w:t>
      </w:r>
      <w:r w:rsidRPr="60D4AA8A" w:rsidR="0E68A7F7">
        <w:rPr>
          <w:rFonts w:ascii="Arial" w:hAnsi="Arial" w:eastAsia="Arial" w:cs="Arial"/>
          <w:sz w:val="24"/>
          <w:szCs w:val="24"/>
        </w:rPr>
        <w:t xml:space="preserve"> </w:t>
      </w:r>
      <w:r w:rsidRPr="60D4AA8A" w:rsidR="0E68A7F7">
        <w:rPr>
          <w:rFonts w:ascii="Arial" w:hAnsi="Arial" w:eastAsia="Arial" w:cs="Arial"/>
          <w:sz w:val="24"/>
          <w:szCs w:val="24"/>
        </w:rPr>
        <w:t>contain</w:t>
      </w:r>
      <w:r w:rsidRPr="60D4AA8A" w:rsidR="0E68A7F7">
        <w:rPr>
          <w:rFonts w:ascii="Arial" w:hAnsi="Arial" w:eastAsia="Arial" w:cs="Arial"/>
          <w:sz w:val="24"/>
          <w:szCs w:val="24"/>
        </w:rPr>
        <w:t xml:space="preserve"> different people and family arrangements to</w:t>
      </w:r>
      <w:r w:rsidRPr="60D4AA8A" w:rsidR="51FDA555">
        <w:rPr>
          <w:rFonts w:ascii="Arial" w:hAnsi="Arial" w:eastAsia="Arial" w:cs="Arial"/>
          <w:sz w:val="24"/>
          <w:szCs w:val="24"/>
        </w:rPr>
        <w:t xml:space="preserve"> </w:t>
      </w:r>
    </w:p>
    <w:p w:rsidR="2EA82A0C" w:rsidP="2DFDEEFB" w:rsidRDefault="6B5913FE" w14:paraId="5DCB1A06" w14:textId="6850BD6B">
      <w:pPr>
        <w:pStyle w:val="Normal"/>
        <w:spacing w:line="480" w:lineRule="auto"/>
        <w:jc w:val="both"/>
        <w:rPr>
          <w:rFonts w:ascii="Arial" w:hAnsi="Arial" w:eastAsia="Arial" w:cs="Arial"/>
          <w:sz w:val="24"/>
          <w:szCs w:val="24"/>
        </w:rPr>
      </w:pPr>
      <w:r w:rsidRPr="2DFDEEFB" w:rsidR="0E68A7F7">
        <w:rPr>
          <w:rFonts w:ascii="Arial" w:hAnsi="Arial" w:eastAsia="Arial" w:cs="Arial"/>
          <w:sz w:val="24"/>
          <w:szCs w:val="24"/>
        </w:rPr>
        <w:t>mirror</w:t>
      </w:r>
      <w:r w:rsidRPr="2DFDEEFB" w:rsidR="19297825">
        <w:rPr>
          <w:rFonts w:ascii="Arial" w:hAnsi="Arial" w:eastAsia="Arial" w:cs="Arial"/>
          <w:sz w:val="24"/>
          <w:szCs w:val="24"/>
        </w:rPr>
        <w:t xml:space="preserve"> </w:t>
      </w:r>
      <w:r w:rsidRPr="2DFDEEFB" w:rsidR="0E68A7F7">
        <w:rPr>
          <w:rFonts w:ascii="Arial" w:hAnsi="Arial" w:eastAsia="Arial" w:cs="Arial"/>
          <w:sz w:val="24"/>
          <w:szCs w:val="24"/>
        </w:rPr>
        <w:t>the variety of today's society</w:t>
      </w:r>
      <w:r w:rsidRPr="2DFDEEFB" w:rsidR="03EDDF48">
        <w:rPr>
          <w:rFonts w:ascii="Arial" w:hAnsi="Arial" w:eastAsia="Arial" w:cs="Arial"/>
          <w:color w:val="000000" w:themeColor="text1" w:themeTint="FF" w:themeShade="FF"/>
          <w:sz w:val="24"/>
          <w:szCs w:val="24"/>
        </w:rPr>
        <w:t xml:space="preserve"> (</w:t>
      </w:r>
      <w:r w:rsidRPr="2DFDEEFB" w:rsidR="6A757350">
        <w:rPr>
          <w:rFonts w:ascii="Arial" w:hAnsi="Arial" w:eastAsia="Arial" w:cs="Arial"/>
          <w:color w:val="000000" w:themeColor="text1" w:themeTint="FF" w:themeShade="FF"/>
          <w:sz w:val="24"/>
          <w:szCs w:val="24"/>
        </w:rPr>
        <w:t>2023</w:t>
      </w:r>
      <w:r w:rsidRPr="2DFDEEFB" w:rsidR="03EDDF48">
        <w:rPr>
          <w:rFonts w:ascii="Arial" w:hAnsi="Arial" w:eastAsia="Arial" w:cs="Arial"/>
          <w:color w:val="000000" w:themeColor="text1" w:themeTint="FF" w:themeShade="FF"/>
          <w:sz w:val="24"/>
          <w:szCs w:val="24"/>
        </w:rPr>
        <w:t>)</w:t>
      </w:r>
      <w:r w:rsidRPr="2DFDEEFB" w:rsidR="0E68A7F7">
        <w:rPr>
          <w:rFonts w:ascii="Arial" w:hAnsi="Arial" w:eastAsia="Arial" w:cs="Arial"/>
          <w:sz w:val="24"/>
          <w:szCs w:val="24"/>
        </w:rPr>
        <w:t>. Newer versions strive to be culturally aware and avoid stereotypes, occasionally adding features from many cultures to encourage diversity</w:t>
      </w:r>
      <w:r w:rsidRPr="2DFDEEFB" w:rsidR="6188666A">
        <w:rPr>
          <w:rFonts w:ascii="Arial" w:hAnsi="Arial" w:eastAsia="Arial" w:cs="Arial"/>
          <w:color w:val="000000" w:themeColor="text1" w:themeTint="FF" w:themeShade="FF"/>
          <w:sz w:val="24"/>
          <w:szCs w:val="24"/>
        </w:rPr>
        <w:t xml:space="preserve"> (</w:t>
      </w:r>
      <w:r w:rsidRPr="2DFDEEFB" w:rsidR="11D31EE9">
        <w:rPr>
          <w:rFonts w:ascii="Arial" w:hAnsi="Arial" w:eastAsia="Arial" w:cs="Arial"/>
          <w:color w:val="000000" w:themeColor="text1" w:themeTint="FF" w:themeShade="FF"/>
          <w:sz w:val="24"/>
          <w:szCs w:val="24"/>
        </w:rPr>
        <w:t>2023</w:t>
      </w:r>
      <w:r w:rsidRPr="2DFDEEFB" w:rsidR="6188666A">
        <w:rPr>
          <w:rFonts w:ascii="Arial" w:hAnsi="Arial" w:eastAsia="Arial" w:cs="Arial"/>
          <w:color w:val="000000" w:themeColor="text1" w:themeTint="FF" w:themeShade="FF"/>
          <w:sz w:val="24"/>
          <w:szCs w:val="24"/>
        </w:rPr>
        <w:t>)</w:t>
      </w:r>
      <w:r w:rsidRPr="2DFDEEFB" w:rsidR="0E68A7F7">
        <w:rPr>
          <w:rFonts w:ascii="Arial" w:hAnsi="Arial" w:eastAsia="Arial" w:cs="Arial"/>
          <w:sz w:val="24"/>
          <w:szCs w:val="24"/>
        </w:rPr>
        <w:t>.</w:t>
      </w:r>
    </w:p>
    <w:p w:rsidR="711A77D6" w:rsidP="2DFDEEFB" w:rsidRDefault="711A77D6" w14:paraId="2F6B460F" w14:textId="6EE8905D">
      <w:pPr>
        <w:pStyle w:val="Normal"/>
        <w:spacing w:line="480" w:lineRule="auto"/>
        <w:jc w:val="both"/>
        <w:rPr>
          <w:rFonts w:ascii="Arial" w:hAnsi="Arial" w:eastAsia="Arial" w:cs="Arial"/>
          <w:sz w:val="24"/>
          <w:szCs w:val="24"/>
        </w:rPr>
      </w:pPr>
    </w:p>
    <w:p w:rsidR="711A77D6" w:rsidP="2DFDEEFB" w:rsidRDefault="1E1EC174" w14:paraId="77BADE62" w14:textId="63C23948">
      <w:pPr>
        <w:spacing w:line="480" w:lineRule="auto"/>
        <w:jc w:val="both"/>
        <w:rPr>
          <w:rFonts w:ascii="Arial" w:hAnsi="Arial" w:eastAsia="Arial" w:cs="Arial"/>
          <w:sz w:val="24"/>
          <w:szCs w:val="24"/>
        </w:rPr>
      </w:pPr>
      <w:r w:rsidRPr="2DFDEEFB" w:rsidR="41126E46">
        <w:rPr>
          <w:rFonts w:ascii="Arial" w:hAnsi="Arial" w:eastAsia="Arial" w:cs="Arial"/>
          <w:sz w:val="24"/>
          <w:szCs w:val="24"/>
        </w:rPr>
        <w:t xml:space="preserve">                     </w:t>
      </w:r>
      <w:r w:rsidRPr="2DFDEEFB" w:rsidR="607B0985">
        <w:rPr>
          <w:rFonts w:ascii="Arial" w:hAnsi="Arial" w:eastAsia="Arial" w:cs="Arial"/>
          <w:sz w:val="24"/>
          <w:szCs w:val="24"/>
        </w:rPr>
        <w:t xml:space="preserve">     </w:t>
      </w:r>
      <w:r w:rsidR="41126E46">
        <w:drawing>
          <wp:inline wp14:editId="15CD00F1" wp14:anchorId="1AAFB815">
            <wp:extent cx="4081978" cy="4315748"/>
            <wp:effectExtent l="0" t="0" r="0" b="0"/>
            <wp:docPr id="1173402142" name="Picture 1173402142" title=""/>
            <wp:cNvGraphicFramePr>
              <a:graphicFrameLocks noChangeAspect="1"/>
            </wp:cNvGraphicFramePr>
            <a:graphic>
              <a:graphicData uri="http://schemas.openxmlformats.org/drawingml/2006/picture">
                <pic:pic>
                  <pic:nvPicPr>
                    <pic:cNvPr id="0" name="Picture 1173402142"/>
                    <pic:cNvPicPr/>
                  </pic:nvPicPr>
                  <pic:blipFill>
                    <a:blip r:embed="R6a180bbc7aff43b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81978" cy="4315748"/>
                    </a:xfrm>
                    <a:prstGeom prst="rect">
                      <a:avLst/>
                    </a:prstGeom>
                  </pic:spPr>
                </pic:pic>
              </a:graphicData>
            </a:graphic>
          </wp:inline>
        </w:drawing>
      </w:r>
      <w:r w:rsidRPr="2DFDEEFB" w:rsidR="607B0985">
        <w:rPr>
          <w:rFonts w:ascii="Arial" w:hAnsi="Arial" w:eastAsia="Arial" w:cs="Arial"/>
          <w:sz w:val="24"/>
          <w:szCs w:val="24"/>
        </w:rPr>
        <w:t xml:space="preserve">  </w:t>
      </w:r>
    </w:p>
    <w:p w:rsidR="5FA2583D" w:rsidP="2DFDEEFB" w:rsidRDefault="353D1F1C" w14:paraId="4C5FEFA9" w14:textId="7F42235A">
      <w:pPr>
        <w:spacing w:line="480" w:lineRule="auto"/>
        <w:jc w:val="both"/>
        <w:rPr>
          <w:rFonts w:ascii="Arial" w:hAnsi="Arial" w:eastAsia="Arial" w:cs="Arial"/>
          <w:sz w:val="24"/>
          <w:szCs w:val="24"/>
        </w:rPr>
      </w:pPr>
      <w:r w:rsidRPr="2DFDEEFB" w:rsidR="09CF7C37">
        <w:rPr>
          <w:rFonts w:ascii="Arial" w:hAnsi="Arial" w:eastAsia="Arial" w:cs="Arial"/>
          <w:sz w:val="24"/>
          <w:szCs w:val="24"/>
        </w:rPr>
        <w:t xml:space="preserve">                              </w:t>
      </w:r>
      <w:r w:rsidRPr="2DFDEEFB" w:rsidR="33A57F15">
        <w:rPr>
          <w:rFonts w:ascii="Arial" w:hAnsi="Arial" w:eastAsia="Arial" w:cs="Arial"/>
          <w:sz w:val="24"/>
          <w:szCs w:val="24"/>
        </w:rPr>
        <w:t xml:space="preserve">(Figure two) </w:t>
      </w:r>
      <w:r w:rsidRPr="2DFDEEFB" w:rsidR="36DC1314">
        <w:rPr>
          <w:rFonts w:ascii="Arial" w:hAnsi="Arial" w:eastAsia="Arial" w:cs="Arial"/>
          <w:sz w:val="24"/>
          <w:szCs w:val="24"/>
        </w:rPr>
        <w:t>Scott Stuart</w:t>
      </w:r>
      <w:r w:rsidRPr="2DFDEEFB" w:rsidR="36DC1314">
        <w:rPr>
          <w:rFonts w:ascii="Arial" w:hAnsi="Arial" w:eastAsia="Arial" w:cs="Arial"/>
          <w:sz w:val="24"/>
          <w:szCs w:val="24"/>
        </w:rPr>
        <w:t>,</w:t>
      </w:r>
      <w:r w:rsidRPr="2DFDEEFB" w:rsidR="6FDCF678">
        <w:rPr>
          <w:rFonts w:ascii="Arial" w:hAnsi="Arial" w:eastAsia="Arial" w:cs="Arial"/>
          <w:sz w:val="24"/>
          <w:szCs w:val="24"/>
        </w:rPr>
        <w:t xml:space="preserve"> (2022)</w:t>
      </w:r>
      <w:r w:rsidRPr="2DFDEEFB" w:rsidR="36DC1314">
        <w:rPr>
          <w:rFonts w:ascii="Arial" w:hAnsi="Arial" w:eastAsia="Arial" w:cs="Arial"/>
          <w:sz w:val="24"/>
          <w:szCs w:val="24"/>
        </w:rPr>
        <w:t xml:space="preserve"> </w:t>
      </w:r>
      <w:r w:rsidRPr="2DFDEEFB" w:rsidR="5EA6DE36">
        <w:rPr>
          <w:rFonts w:ascii="Arial" w:hAnsi="Arial" w:eastAsia="Arial" w:cs="Arial"/>
          <w:sz w:val="24"/>
          <w:szCs w:val="24"/>
        </w:rPr>
        <w:t>My Shadow is purple</w:t>
      </w:r>
    </w:p>
    <w:p w:rsidR="2DFDEEFB" w:rsidP="2DFDEEFB" w:rsidRDefault="2DFDEEFB" w14:paraId="722085B6" w14:textId="6CB1E083">
      <w:pPr>
        <w:pStyle w:val="Normal"/>
        <w:spacing w:line="480" w:lineRule="auto"/>
        <w:jc w:val="both"/>
        <w:rPr>
          <w:rFonts w:ascii="Arial" w:hAnsi="Arial" w:eastAsia="Arial" w:cs="Arial"/>
          <w:sz w:val="24"/>
          <w:szCs w:val="24"/>
        </w:rPr>
      </w:pPr>
    </w:p>
    <w:p w:rsidR="5A77F4AD" w:rsidP="2DFDEEFB" w:rsidRDefault="5A77F4AD" w14:paraId="6432835E" w14:textId="069C7003">
      <w:pPr>
        <w:pStyle w:val="Normal"/>
        <w:spacing w:line="480" w:lineRule="auto"/>
        <w:jc w:val="both"/>
        <w:rPr>
          <w:rFonts w:ascii="Arial" w:hAnsi="Arial" w:eastAsia="Arial" w:cs="Arial"/>
          <w:color w:val="000000" w:themeColor="text1"/>
          <w:sz w:val="24"/>
          <w:szCs w:val="24"/>
        </w:rPr>
      </w:pPr>
      <w:r w:rsidRPr="60D4AA8A" w:rsidR="0A2E9681">
        <w:rPr>
          <w:rFonts w:ascii="Arial" w:hAnsi="Arial" w:eastAsia="Arial" w:cs="Arial"/>
          <w:color w:val="000000" w:themeColor="text1" w:themeTint="FF" w:themeShade="FF"/>
          <w:sz w:val="24"/>
          <w:szCs w:val="24"/>
        </w:rPr>
        <w:t xml:space="preserve">Scott Stuart is an author and illustrator known for his </w:t>
      </w:r>
      <w:r w:rsidRPr="60D4AA8A" w:rsidR="6A1A29DF">
        <w:rPr>
          <w:rFonts w:ascii="Arial" w:hAnsi="Arial" w:eastAsia="Arial" w:cs="Arial"/>
          <w:color w:val="000000" w:themeColor="text1" w:themeTint="FF" w:themeShade="FF"/>
          <w:sz w:val="24"/>
          <w:szCs w:val="24"/>
        </w:rPr>
        <w:t>children's</w:t>
      </w:r>
      <w:r w:rsidRPr="60D4AA8A" w:rsidR="0A2E9681">
        <w:rPr>
          <w:rFonts w:ascii="Arial" w:hAnsi="Arial" w:eastAsia="Arial" w:cs="Arial"/>
          <w:color w:val="000000" w:themeColor="text1" w:themeTint="FF" w:themeShade="FF"/>
          <w:sz w:val="24"/>
          <w:szCs w:val="24"/>
        </w:rPr>
        <w:t xml:space="preserve"> bo</w:t>
      </w:r>
      <w:r w:rsidRPr="60D4AA8A" w:rsidR="610490E0">
        <w:rPr>
          <w:rFonts w:ascii="Arial" w:hAnsi="Arial" w:eastAsia="Arial" w:cs="Arial"/>
          <w:color w:val="000000" w:themeColor="text1" w:themeTint="FF" w:themeShade="FF"/>
          <w:sz w:val="24"/>
          <w:szCs w:val="24"/>
        </w:rPr>
        <w:t>ok illustrations</w:t>
      </w:r>
      <w:r w:rsidRPr="60D4AA8A" w:rsidR="463A5ABF">
        <w:rPr>
          <w:rFonts w:ascii="Arial" w:hAnsi="Arial" w:eastAsia="Arial" w:cs="Arial"/>
          <w:color w:val="000000" w:themeColor="text1" w:themeTint="FF" w:themeShade="FF"/>
          <w:sz w:val="24"/>
          <w:szCs w:val="24"/>
        </w:rPr>
        <w:t xml:space="preserve"> (</w:t>
      </w:r>
      <w:r w:rsidRPr="60D4AA8A" w:rsidR="5D7BD045">
        <w:rPr>
          <w:rFonts w:ascii="Arial" w:hAnsi="Arial" w:eastAsia="Arial" w:cs="Arial"/>
          <w:color w:val="000000" w:themeColor="text1" w:themeTint="FF" w:themeShade="FF"/>
          <w:sz w:val="24"/>
          <w:szCs w:val="24"/>
        </w:rPr>
        <w:t>2023</w:t>
      </w:r>
      <w:r w:rsidRPr="60D4AA8A" w:rsidR="463A5ABF">
        <w:rPr>
          <w:rFonts w:ascii="Arial" w:hAnsi="Arial" w:eastAsia="Arial" w:cs="Arial"/>
          <w:color w:val="000000" w:themeColor="text1" w:themeTint="FF" w:themeShade="FF"/>
          <w:sz w:val="24"/>
          <w:szCs w:val="24"/>
        </w:rPr>
        <w:t>)</w:t>
      </w:r>
      <w:r w:rsidRPr="60D4AA8A" w:rsidR="3F0EF60E">
        <w:rPr>
          <w:rFonts w:ascii="Arial" w:hAnsi="Arial" w:eastAsia="Arial" w:cs="Arial"/>
          <w:color w:val="000000" w:themeColor="text1" w:themeTint="FF" w:themeShade="FF"/>
          <w:sz w:val="24"/>
          <w:szCs w:val="24"/>
        </w:rPr>
        <w:t>.</w:t>
      </w:r>
      <w:r w:rsidRPr="60D4AA8A" w:rsidR="3F0EF60E">
        <w:rPr>
          <w:rFonts w:ascii="Arial" w:hAnsi="Arial" w:eastAsia="Arial" w:cs="Arial"/>
          <w:color w:val="000000" w:themeColor="text1" w:themeTint="FF" w:themeShade="FF"/>
          <w:sz w:val="24"/>
          <w:szCs w:val="24"/>
        </w:rPr>
        <w:t xml:space="preserve"> His most notable work is </w:t>
      </w:r>
      <w:r w:rsidRPr="60D4AA8A" w:rsidR="3F0EF60E">
        <w:rPr>
          <w:rFonts w:ascii="Arial" w:hAnsi="Arial" w:eastAsia="Arial" w:cs="Arial"/>
          <w:i w:val="1"/>
          <w:iCs w:val="1"/>
          <w:color w:val="000000" w:themeColor="text1" w:themeTint="FF" w:themeShade="FF"/>
          <w:sz w:val="24"/>
          <w:szCs w:val="24"/>
        </w:rPr>
        <w:t>My Shadow is Purple</w:t>
      </w:r>
      <w:r w:rsidRPr="60D4AA8A" w:rsidR="01136A4E">
        <w:rPr>
          <w:rFonts w:ascii="Arial" w:hAnsi="Arial" w:eastAsia="Arial" w:cs="Arial"/>
          <w:color w:val="000000" w:themeColor="text1" w:themeTint="FF" w:themeShade="FF"/>
          <w:sz w:val="24"/>
          <w:szCs w:val="24"/>
        </w:rPr>
        <w:t xml:space="preserve"> (</w:t>
      </w:r>
      <w:r w:rsidRPr="60D4AA8A" w:rsidR="7E16FEA0">
        <w:rPr>
          <w:rFonts w:ascii="Arial" w:hAnsi="Arial" w:eastAsia="Arial" w:cs="Arial"/>
          <w:color w:val="000000" w:themeColor="text1" w:themeTint="FF" w:themeShade="FF"/>
          <w:sz w:val="24"/>
          <w:szCs w:val="24"/>
        </w:rPr>
        <w:t>2022</w:t>
      </w:r>
      <w:r w:rsidRPr="60D4AA8A" w:rsidR="01136A4E">
        <w:rPr>
          <w:rFonts w:ascii="Arial" w:hAnsi="Arial" w:eastAsia="Arial" w:cs="Arial"/>
          <w:color w:val="000000" w:themeColor="text1" w:themeTint="FF" w:themeShade="FF"/>
          <w:sz w:val="24"/>
          <w:szCs w:val="24"/>
        </w:rPr>
        <w:t>)</w:t>
      </w:r>
      <w:r w:rsidRPr="60D4AA8A" w:rsidR="17F88FBF">
        <w:rPr>
          <w:rFonts w:ascii="Arial" w:hAnsi="Arial" w:eastAsia="Arial" w:cs="Arial"/>
          <w:color w:val="000000" w:themeColor="text1" w:themeTint="FF" w:themeShade="FF"/>
          <w:sz w:val="24"/>
          <w:szCs w:val="24"/>
        </w:rPr>
        <w:t>,</w:t>
      </w:r>
      <w:r w:rsidRPr="60D4AA8A" w:rsidR="17F88FBF">
        <w:rPr>
          <w:rFonts w:ascii="Arial" w:hAnsi="Arial" w:eastAsia="Arial" w:cs="Arial"/>
          <w:color w:val="000000" w:themeColor="text1" w:themeTint="FF" w:themeShade="FF"/>
          <w:sz w:val="24"/>
          <w:szCs w:val="24"/>
        </w:rPr>
        <w:t xml:space="preserve"> which has captured </w:t>
      </w:r>
      <w:r w:rsidRPr="60D4AA8A" w:rsidR="37959EED">
        <w:rPr>
          <w:rFonts w:ascii="Arial" w:hAnsi="Arial" w:eastAsia="Arial" w:cs="Arial"/>
          <w:color w:val="000000" w:themeColor="text1" w:themeTint="FF" w:themeShade="FF"/>
          <w:sz w:val="24"/>
          <w:szCs w:val="24"/>
        </w:rPr>
        <w:t xml:space="preserve">a powerful </w:t>
      </w:r>
      <w:r w:rsidRPr="60D4AA8A" w:rsidR="17F88FBF">
        <w:rPr>
          <w:rFonts w:ascii="Arial" w:hAnsi="Arial" w:eastAsia="Arial" w:cs="Arial"/>
          <w:color w:val="000000" w:themeColor="text1" w:themeTint="FF" w:themeShade="FF"/>
          <w:sz w:val="24"/>
          <w:szCs w:val="24"/>
        </w:rPr>
        <w:t xml:space="preserve">message of diversity, </w:t>
      </w:r>
      <w:r w:rsidRPr="60D4AA8A" w:rsidR="17F88FBF">
        <w:rPr>
          <w:rFonts w:ascii="Arial" w:hAnsi="Arial" w:eastAsia="Arial" w:cs="Arial"/>
          <w:color w:val="000000" w:themeColor="text1" w:themeTint="FF" w:themeShade="FF"/>
          <w:sz w:val="24"/>
          <w:szCs w:val="24"/>
        </w:rPr>
        <w:t>individualit</w:t>
      </w:r>
      <w:r w:rsidRPr="60D4AA8A" w:rsidR="70B8EFE0">
        <w:rPr>
          <w:rFonts w:ascii="Arial" w:hAnsi="Arial" w:eastAsia="Arial" w:cs="Arial"/>
          <w:color w:val="000000" w:themeColor="text1" w:themeTint="FF" w:themeShade="FF"/>
          <w:sz w:val="24"/>
          <w:szCs w:val="24"/>
        </w:rPr>
        <w:t>y</w:t>
      </w:r>
      <w:r w:rsidRPr="60D4AA8A" w:rsidR="70B8EFE0">
        <w:rPr>
          <w:rFonts w:ascii="Arial" w:hAnsi="Arial" w:eastAsia="Arial" w:cs="Arial"/>
          <w:color w:val="000000" w:themeColor="text1" w:themeTint="FF" w:themeShade="FF"/>
          <w:sz w:val="24"/>
          <w:szCs w:val="24"/>
        </w:rPr>
        <w:t xml:space="preserve"> and acceptance</w:t>
      </w:r>
      <w:r w:rsidRPr="60D4AA8A" w:rsidR="08A5A5DC">
        <w:rPr>
          <w:rFonts w:ascii="Arial" w:hAnsi="Arial" w:eastAsia="Arial" w:cs="Arial"/>
          <w:color w:val="000000" w:themeColor="text1" w:themeTint="FF" w:themeShade="FF"/>
          <w:sz w:val="24"/>
          <w:szCs w:val="24"/>
        </w:rPr>
        <w:t xml:space="preserve"> (</w:t>
      </w:r>
      <w:r w:rsidRPr="60D4AA8A" w:rsidR="372DCD3D">
        <w:rPr>
          <w:rFonts w:ascii="Arial" w:hAnsi="Arial" w:eastAsia="Arial" w:cs="Arial"/>
          <w:b w:val="0"/>
          <w:bCs w:val="0"/>
          <w:i w:val="0"/>
          <w:iCs w:val="0"/>
          <w:caps w:val="0"/>
          <w:smallCaps w:val="0"/>
          <w:noProof w:val="0"/>
          <w:color w:val="000000" w:themeColor="text1" w:themeTint="FF" w:themeShade="FF"/>
          <w:sz w:val="24"/>
          <w:szCs w:val="24"/>
          <w:lang w:val="en-GB"/>
        </w:rPr>
        <w:t>Stuart, 2022</w:t>
      </w:r>
      <w:r w:rsidRPr="60D4AA8A" w:rsidR="08A5A5DC">
        <w:rPr>
          <w:rFonts w:ascii="Arial" w:hAnsi="Arial" w:eastAsia="Arial" w:cs="Arial"/>
          <w:color w:val="000000" w:themeColor="text1" w:themeTint="FF" w:themeShade="FF"/>
          <w:sz w:val="24"/>
          <w:szCs w:val="24"/>
        </w:rPr>
        <w:t>)</w:t>
      </w:r>
      <w:r w:rsidRPr="60D4AA8A" w:rsidR="70B8EFE0">
        <w:rPr>
          <w:rFonts w:ascii="Arial" w:hAnsi="Arial" w:eastAsia="Arial" w:cs="Arial"/>
          <w:color w:val="000000" w:themeColor="text1" w:themeTint="FF" w:themeShade="FF"/>
          <w:sz w:val="24"/>
          <w:szCs w:val="24"/>
        </w:rPr>
        <w:t>.</w:t>
      </w:r>
      <w:r w:rsidRPr="60D4AA8A" w:rsidR="70B8EFE0">
        <w:rPr>
          <w:rFonts w:ascii="Arial" w:hAnsi="Arial" w:eastAsia="Arial" w:cs="Arial"/>
          <w:color w:val="000000" w:themeColor="text1" w:themeTint="FF" w:themeShade="FF"/>
          <w:sz w:val="24"/>
          <w:szCs w:val="24"/>
        </w:rPr>
        <w:t xml:space="preserve"> </w:t>
      </w:r>
      <w:r w:rsidRPr="60D4AA8A" w:rsidR="75EFD0EA">
        <w:rPr>
          <w:rFonts w:ascii="Arial" w:hAnsi="Arial" w:eastAsia="Arial" w:cs="Arial"/>
          <w:color w:val="000000" w:themeColor="text1" w:themeTint="FF" w:themeShade="FF"/>
          <w:sz w:val="24"/>
          <w:szCs w:val="24"/>
        </w:rPr>
        <w:t>Through imaginative storytelling and vibrant illustrations</w:t>
      </w:r>
      <w:r w:rsidRPr="60D4AA8A" w:rsidR="6C5253F0">
        <w:rPr>
          <w:rFonts w:ascii="Arial" w:hAnsi="Arial" w:eastAsia="Arial" w:cs="Arial"/>
          <w:color w:val="000000" w:themeColor="text1" w:themeTint="FF" w:themeShade="FF"/>
          <w:sz w:val="24"/>
          <w:szCs w:val="24"/>
        </w:rPr>
        <w:t xml:space="preserve">, </w:t>
      </w:r>
      <w:r w:rsidRPr="60D4AA8A" w:rsidR="484FE06F">
        <w:rPr>
          <w:rFonts w:ascii="Arial" w:hAnsi="Arial" w:eastAsia="Arial" w:cs="Arial"/>
          <w:color w:val="000000" w:themeColor="text1" w:themeTint="FF" w:themeShade="FF"/>
          <w:sz w:val="24"/>
          <w:szCs w:val="24"/>
        </w:rPr>
        <w:t>Stuart's</w:t>
      </w:r>
      <w:r w:rsidRPr="60D4AA8A" w:rsidR="6C5253F0">
        <w:rPr>
          <w:rFonts w:ascii="Arial" w:hAnsi="Arial" w:eastAsia="Arial" w:cs="Arial"/>
          <w:color w:val="000000" w:themeColor="text1" w:themeTint="FF" w:themeShade="FF"/>
          <w:sz w:val="24"/>
          <w:szCs w:val="24"/>
        </w:rPr>
        <w:t xml:space="preserve"> book serves as an engaging </w:t>
      </w:r>
      <w:r w:rsidRPr="60D4AA8A" w:rsidR="491D62F0">
        <w:rPr>
          <w:rFonts w:ascii="Arial" w:hAnsi="Arial" w:eastAsia="Arial" w:cs="Arial"/>
          <w:color w:val="000000" w:themeColor="text1" w:themeTint="FF" w:themeShade="FF"/>
          <w:sz w:val="24"/>
          <w:szCs w:val="24"/>
        </w:rPr>
        <w:t>platform for discussions on important topics related to diversity and self-</w:t>
      </w:r>
      <w:r w:rsidRPr="60D4AA8A" w:rsidR="5914764C">
        <w:rPr>
          <w:rFonts w:ascii="Arial" w:hAnsi="Arial" w:eastAsia="Arial" w:cs="Arial"/>
          <w:color w:val="000000" w:themeColor="text1" w:themeTint="FF" w:themeShade="FF"/>
          <w:sz w:val="24"/>
          <w:szCs w:val="24"/>
        </w:rPr>
        <w:t>acceptance. The book</w:t>
      </w:r>
      <w:r w:rsidRPr="60D4AA8A" w:rsidR="3A3FB0B3">
        <w:rPr>
          <w:rFonts w:ascii="Arial" w:hAnsi="Arial" w:eastAsia="Arial" w:cs="Arial"/>
          <w:color w:val="000000" w:themeColor="text1" w:themeTint="FF" w:themeShade="FF"/>
          <w:sz w:val="24"/>
          <w:szCs w:val="24"/>
        </w:rPr>
        <w:t xml:space="preserve"> encouraging readers to appreciate others for who they are, regardless of their differences</w:t>
      </w:r>
      <w:r w:rsidRPr="60D4AA8A" w:rsidR="3DBBB8E2">
        <w:rPr>
          <w:rFonts w:ascii="Arial" w:hAnsi="Arial" w:eastAsia="Arial" w:cs="Arial"/>
          <w:color w:val="000000" w:themeColor="text1" w:themeTint="FF" w:themeShade="FF"/>
          <w:sz w:val="24"/>
          <w:szCs w:val="24"/>
        </w:rPr>
        <w:t xml:space="preserve"> (</w:t>
      </w:r>
      <w:r w:rsidRPr="60D4AA8A" w:rsidR="5DE31B2C">
        <w:rPr>
          <w:rFonts w:ascii="Arial" w:hAnsi="Arial" w:eastAsia="Arial" w:cs="Arial"/>
          <w:b w:val="0"/>
          <w:bCs w:val="0"/>
          <w:i w:val="0"/>
          <w:iCs w:val="0"/>
          <w:caps w:val="0"/>
          <w:smallCaps w:val="0"/>
          <w:noProof w:val="0"/>
          <w:color w:val="000000" w:themeColor="text1" w:themeTint="FF" w:themeShade="FF"/>
          <w:sz w:val="24"/>
          <w:szCs w:val="24"/>
          <w:lang w:val="en-GB"/>
        </w:rPr>
        <w:t>Sandy, 2022</w:t>
      </w:r>
      <w:r w:rsidRPr="60D4AA8A" w:rsidR="3DBBB8E2">
        <w:rPr>
          <w:rFonts w:ascii="Arial" w:hAnsi="Arial" w:eastAsia="Arial" w:cs="Arial"/>
          <w:color w:val="000000" w:themeColor="text1" w:themeTint="FF" w:themeShade="FF"/>
          <w:sz w:val="24"/>
          <w:szCs w:val="24"/>
        </w:rPr>
        <w:t>)</w:t>
      </w:r>
      <w:r w:rsidRPr="60D4AA8A" w:rsidR="3A3FB0B3">
        <w:rPr>
          <w:rFonts w:ascii="Arial" w:hAnsi="Arial" w:eastAsia="Arial" w:cs="Arial"/>
          <w:color w:val="000000" w:themeColor="text1" w:themeTint="FF" w:themeShade="FF"/>
          <w:sz w:val="24"/>
          <w:szCs w:val="24"/>
        </w:rPr>
        <w:t xml:space="preserve">. </w:t>
      </w:r>
    </w:p>
    <w:p w:rsidR="25888FCA" w:rsidP="2DFDEEFB" w:rsidRDefault="25888FCA" w14:paraId="3E7B339F" w14:textId="6256AD9A">
      <w:pPr>
        <w:pStyle w:val="Normal"/>
        <w:spacing w:line="480" w:lineRule="auto"/>
        <w:jc w:val="both"/>
        <w:rPr>
          <w:rFonts w:ascii="Arial" w:hAnsi="Arial" w:eastAsia="Arial" w:cs="Arial"/>
          <w:color w:val="000000" w:themeColor="text1"/>
          <w:sz w:val="24"/>
          <w:szCs w:val="24"/>
        </w:rPr>
      </w:pPr>
      <w:r w:rsidRPr="2DFDEEFB" w:rsidR="3A3FB0B3">
        <w:rPr>
          <w:rFonts w:ascii="Arial" w:hAnsi="Arial" w:eastAsia="Arial" w:cs="Arial"/>
          <w:color w:val="000000" w:themeColor="text1" w:themeTint="FF" w:themeShade="FF"/>
          <w:sz w:val="24"/>
          <w:szCs w:val="24"/>
        </w:rPr>
        <w:t xml:space="preserve">The concept of shadows is </w:t>
      </w:r>
      <w:r w:rsidRPr="2DFDEEFB" w:rsidR="2F3D1D47">
        <w:rPr>
          <w:rFonts w:ascii="Arial" w:hAnsi="Arial" w:eastAsia="Arial" w:cs="Arial"/>
          <w:color w:val="000000" w:themeColor="text1" w:themeTint="FF" w:themeShade="FF"/>
          <w:sz w:val="24"/>
          <w:szCs w:val="24"/>
        </w:rPr>
        <w:t xml:space="preserve">used </w:t>
      </w:r>
      <w:r w:rsidRPr="2DFDEEFB" w:rsidR="3A3FB0B3">
        <w:rPr>
          <w:rFonts w:ascii="Arial" w:hAnsi="Arial" w:eastAsia="Arial" w:cs="Arial"/>
          <w:color w:val="000000" w:themeColor="text1" w:themeTint="FF" w:themeShade="FF"/>
          <w:sz w:val="24"/>
          <w:szCs w:val="24"/>
        </w:rPr>
        <w:t>to symbolize identity and individuality</w:t>
      </w:r>
      <w:r w:rsidRPr="2DFDEEFB" w:rsidR="1BFA60A2">
        <w:rPr>
          <w:rFonts w:ascii="Arial" w:hAnsi="Arial" w:eastAsia="Arial" w:cs="Arial"/>
          <w:color w:val="000000" w:themeColor="text1" w:themeTint="FF" w:themeShade="FF"/>
          <w:sz w:val="24"/>
          <w:szCs w:val="24"/>
        </w:rPr>
        <w:t xml:space="preserve"> (</w:t>
      </w:r>
      <w:r w:rsidRPr="2DFDEEFB" w:rsidR="7DF14D3D">
        <w:rPr>
          <w:rFonts w:ascii="Arial" w:hAnsi="Arial" w:eastAsia="Arial" w:cs="Arial"/>
          <w:b w:val="0"/>
          <w:bCs w:val="0"/>
          <w:i w:val="0"/>
          <w:iCs w:val="0"/>
          <w:caps w:val="0"/>
          <w:smallCaps w:val="0"/>
          <w:noProof w:val="0"/>
          <w:color w:val="000000" w:themeColor="text1" w:themeTint="FF" w:themeShade="FF"/>
          <w:sz w:val="24"/>
          <w:szCs w:val="24"/>
          <w:lang w:val="en-GB"/>
        </w:rPr>
        <w:t>2022</w:t>
      </w:r>
      <w:r w:rsidRPr="2DFDEEFB" w:rsidR="1BFA60A2">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 xml:space="preserve"> The protagonist's journey to understand his purple shadow mirrors the broader human experience of self-discovery</w:t>
      </w:r>
      <w:r w:rsidRPr="2DFDEEFB" w:rsidR="4A17BA19">
        <w:rPr>
          <w:rFonts w:ascii="Arial" w:hAnsi="Arial" w:eastAsia="Arial" w:cs="Arial"/>
          <w:color w:val="000000" w:themeColor="text1" w:themeTint="FF" w:themeShade="FF"/>
          <w:sz w:val="24"/>
          <w:szCs w:val="24"/>
        </w:rPr>
        <w:t xml:space="preserve"> (</w:t>
      </w:r>
      <w:r w:rsidRPr="2DFDEEFB" w:rsidR="4D550A30">
        <w:rPr>
          <w:rFonts w:ascii="Arial" w:hAnsi="Arial" w:eastAsia="Arial" w:cs="Arial"/>
          <w:b w:val="0"/>
          <w:bCs w:val="0"/>
          <w:i w:val="0"/>
          <w:iCs w:val="0"/>
          <w:caps w:val="0"/>
          <w:smallCaps w:val="0"/>
          <w:noProof w:val="0"/>
          <w:color w:val="000000" w:themeColor="text1" w:themeTint="FF" w:themeShade="FF"/>
          <w:sz w:val="24"/>
          <w:szCs w:val="24"/>
          <w:lang w:val="en-GB"/>
        </w:rPr>
        <w:t>Sandy, 2022</w:t>
      </w:r>
      <w:r w:rsidRPr="2DFDEEFB" w:rsidR="4A17BA19">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 xml:space="preserve"> This metaphorical narrative imparts a profound message that resonates with both children and adults</w:t>
      </w:r>
      <w:r w:rsidRPr="2DFDEEFB" w:rsidR="452A9118">
        <w:rPr>
          <w:rFonts w:ascii="Arial" w:hAnsi="Arial" w:eastAsia="Arial" w:cs="Arial"/>
          <w:color w:val="000000" w:themeColor="text1" w:themeTint="FF" w:themeShade="FF"/>
          <w:sz w:val="24"/>
          <w:szCs w:val="24"/>
        </w:rPr>
        <w:t xml:space="preserve"> (</w:t>
      </w:r>
      <w:r w:rsidRPr="2DFDEEFB" w:rsidR="0EE3D979">
        <w:rPr>
          <w:rFonts w:ascii="Arial" w:hAnsi="Arial" w:eastAsia="Arial" w:cs="Arial"/>
          <w:b w:val="0"/>
          <w:bCs w:val="0"/>
          <w:i w:val="0"/>
          <w:iCs w:val="0"/>
          <w:caps w:val="0"/>
          <w:smallCaps w:val="0"/>
          <w:noProof w:val="0"/>
          <w:color w:val="000000" w:themeColor="text1" w:themeTint="FF" w:themeShade="FF"/>
          <w:sz w:val="24"/>
          <w:szCs w:val="24"/>
          <w:lang w:val="en-GB"/>
        </w:rPr>
        <w:t>Sandy, 2022</w:t>
      </w:r>
      <w:r w:rsidRPr="2DFDEEFB" w:rsidR="452A9118">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w:t>
      </w:r>
      <w:r w:rsidRPr="2DFDEEFB" w:rsidR="0F1A9D2A">
        <w:rPr>
          <w:rFonts w:ascii="Arial" w:hAnsi="Arial" w:eastAsia="Arial" w:cs="Arial"/>
          <w:color w:val="000000" w:themeColor="text1" w:themeTint="FF" w:themeShade="FF"/>
          <w:sz w:val="24"/>
          <w:szCs w:val="24"/>
        </w:rPr>
        <w:t xml:space="preserve"> </w:t>
      </w:r>
      <w:r w:rsidRPr="2DFDEEFB" w:rsidR="3A3FB0B3">
        <w:rPr>
          <w:rFonts w:ascii="Arial" w:hAnsi="Arial" w:eastAsia="Arial" w:cs="Arial"/>
          <w:color w:val="000000" w:themeColor="text1" w:themeTint="FF" w:themeShade="FF"/>
          <w:sz w:val="24"/>
          <w:szCs w:val="24"/>
        </w:rPr>
        <w:t xml:space="preserve">What makes this book </w:t>
      </w:r>
      <w:r w:rsidRPr="2DFDEEFB" w:rsidR="493945A4">
        <w:rPr>
          <w:rFonts w:ascii="Arial" w:hAnsi="Arial" w:eastAsia="Arial" w:cs="Arial"/>
          <w:color w:val="000000" w:themeColor="text1" w:themeTint="FF" w:themeShade="FF"/>
          <w:sz w:val="24"/>
          <w:szCs w:val="24"/>
        </w:rPr>
        <w:t>unique</w:t>
      </w:r>
      <w:r w:rsidRPr="2DFDEEFB" w:rsidR="3A3FB0B3">
        <w:rPr>
          <w:rFonts w:ascii="Arial" w:hAnsi="Arial" w:eastAsia="Arial" w:cs="Arial"/>
          <w:color w:val="000000" w:themeColor="text1" w:themeTint="FF" w:themeShade="FF"/>
          <w:sz w:val="24"/>
          <w:szCs w:val="24"/>
        </w:rPr>
        <w:t xml:space="preserve"> is its ability to address the complexities of identity and gender in a manner </w:t>
      </w:r>
      <w:r w:rsidRPr="2DFDEEFB" w:rsidR="3ECB6329">
        <w:rPr>
          <w:rFonts w:ascii="Arial" w:hAnsi="Arial" w:eastAsia="Arial" w:cs="Arial"/>
          <w:color w:val="000000" w:themeColor="text1" w:themeTint="FF" w:themeShade="FF"/>
          <w:sz w:val="24"/>
          <w:szCs w:val="24"/>
        </w:rPr>
        <w:t xml:space="preserve">for </w:t>
      </w:r>
      <w:r w:rsidRPr="2DFDEEFB" w:rsidR="3A3FB0B3">
        <w:rPr>
          <w:rFonts w:ascii="Arial" w:hAnsi="Arial" w:eastAsia="Arial" w:cs="Arial"/>
          <w:color w:val="000000" w:themeColor="text1" w:themeTint="FF" w:themeShade="FF"/>
          <w:sz w:val="24"/>
          <w:szCs w:val="24"/>
        </w:rPr>
        <w:t>children</w:t>
      </w:r>
      <w:r w:rsidRPr="2DFDEEFB" w:rsidR="72516A16">
        <w:rPr>
          <w:rFonts w:ascii="Arial" w:hAnsi="Arial" w:eastAsia="Arial" w:cs="Arial"/>
          <w:color w:val="000000" w:themeColor="text1" w:themeTint="FF" w:themeShade="FF"/>
          <w:sz w:val="24"/>
          <w:szCs w:val="24"/>
        </w:rPr>
        <w:t xml:space="preserve"> to </w:t>
      </w:r>
      <w:r w:rsidRPr="2DFDEEFB" w:rsidR="72516A16">
        <w:rPr>
          <w:rFonts w:ascii="Arial" w:hAnsi="Arial" w:eastAsia="Arial" w:cs="Arial"/>
          <w:color w:val="000000" w:themeColor="text1" w:themeTint="FF" w:themeShade="FF"/>
          <w:sz w:val="24"/>
          <w:szCs w:val="24"/>
        </w:rPr>
        <w:t>comprehend</w:t>
      </w:r>
      <w:r w:rsidRPr="2DFDEEFB" w:rsidR="3637A32A">
        <w:rPr>
          <w:rFonts w:ascii="Arial" w:hAnsi="Arial" w:eastAsia="Arial" w:cs="Arial"/>
          <w:color w:val="000000" w:themeColor="text1" w:themeTint="FF" w:themeShade="FF"/>
          <w:sz w:val="24"/>
          <w:szCs w:val="24"/>
        </w:rPr>
        <w:t xml:space="preserve"> </w:t>
      </w:r>
      <w:r w:rsidRPr="2DFDEEFB" w:rsidR="5D4BB88E">
        <w:rPr>
          <w:rFonts w:ascii="Arial" w:hAnsi="Arial" w:eastAsia="Arial" w:cs="Arial"/>
          <w:b w:val="0"/>
          <w:bCs w:val="0"/>
          <w:i w:val="0"/>
          <w:iCs w:val="0"/>
          <w:caps w:val="0"/>
          <w:smallCaps w:val="0"/>
          <w:noProof w:val="0"/>
          <w:color w:val="000000" w:themeColor="text1" w:themeTint="FF" w:themeShade="FF"/>
          <w:sz w:val="24"/>
          <w:szCs w:val="24"/>
          <w:lang w:val="en-GB"/>
        </w:rPr>
        <w:t>(Sandy, 2022</w:t>
      </w:r>
      <w:r w:rsidRPr="2DFDEEFB" w:rsidR="3637A32A">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 xml:space="preserve">. </w:t>
      </w:r>
      <w:r w:rsidRPr="2DFDEEFB" w:rsidR="58DAD5C8">
        <w:rPr>
          <w:rFonts w:ascii="Arial" w:hAnsi="Arial" w:eastAsia="Arial" w:cs="Arial"/>
          <w:color w:val="000000" w:themeColor="text1" w:themeTint="FF" w:themeShade="FF"/>
          <w:sz w:val="24"/>
          <w:szCs w:val="24"/>
        </w:rPr>
        <w:t>T</w:t>
      </w:r>
      <w:r w:rsidRPr="2DFDEEFB" w:rsidR="3A3FB0B3">
        <w:rPr>
          <w:rFonts w:ascii="Arial" w:hAnsi="Arial" w:eastAsia="Arial" w:cs="Arial"/>
          <w:color w:val="000000" w:themeColor="text1" w:themeTint="FF" w:themeShade="FF"/>
          <w:sz w:val="24"/>
          <w:szCs w:val="24"/>
        </w:rPr>
        <w:t>he protagonist describes his parents' shadows as "blue like a berry" and "pink as a blossoming cherry"</w:t>
      </w:r>
      <w:r w:rsidRPr="2DFDEEFB" w:rsidR="244E7E17">
        <w:rPr>
          <w:rFonts w:ascii="Arial" w:hAnsi="Arial" w:eastAsia="Arial" w:cs="Arial"/>
          <w:color w:val="000000" w:themeColor="text1" w:themeTint="FF" w:themeShade="FF"/>
          <w:sz w:val="24"/>
          <w:szCs w:val="24"/>
        </w:rPr>
        <w:t xml:space="preserve"> (</w:t>
      </w:r>
      <w:r w:rsidRPr="2DFDEEFB" w:rsidR="126A62D0">
        <w:rPr>
          <w:rFonts w:ascii="Arial" w:hAnsi="Arial" w:eastAsia="Arial" w:cs="Arial"/>
          <w:color w:val="000000" w:themeColor="text1" w:themeTint="FF" w:themeShade="FF"/>
          <w:sz w:val="24"/>
          <w:szCs w:val="24"/>
        </w:rPr>
        <w:t>Erella</w:t>
      </w:r>
      <w:r w:rsidRPr="2DFDEEFB" w:rsidR="126A62D0">
        <w:rPr>
          <w:rFonts w:ascii="Arial" w:hAnsi="Arial" w:eastAsia="Arial" w:cs="Arial"/>
          <w:color w:val="000000" w:themeColor="text1" w:themeTint="FF" w:themeShade="FF"/>
          <w:sz w:val="24"/>
          <w:szCs w:val="24"/>
        </w:rPr>
        <w:t xml:space="preserve"> Hovers</w:t>
      </w:r>
      <w:r w:rsidRPr="2DFDEEFB" w:rsidR="4CF293FE">
        <w:rPr>
          <w:rFonts w:ascii="Arial" w:hAnsi="Arial" w:eastAsia="Arial" w:cs="Arial"/>
          <w:color w:val="000000" w:themeColor="text1" w:themeTint="FF" w:themeShade="FF"/>
          <w:sz w:val="24"/>
          <w:szCs w:val="24"/>
        </w:rPr>
        <w:t>, p.1, 2003</w:t>
      </w:r>
      <w:r w:rsidRPr="2DFDEEFB" w:rsidR="244E7E17">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 xml:space="preserve"> using</w:t>
      </w:r>
      <w:r w:rsidRPr="2DFDEEFB" w:rsidR="2D888492">
        <w:rPr>
          <w:rFonts w:ascii="Arial" w:hAnsi="Arial" w:eastAsia="Arial" w:cs="Arial"/>
          <w:color w:val="000000" w:themeColor="text1" w:themeTint="FF" w:themeShade="FF"/>
          <w:sz w:val="24"/>
          <w:szCs w:val="24"/>
        </w:rPr>
        <w:t xml:space="preserve"> colours</w:t>
      </w:r>
      <w:r w:rsidRPr="2DFDEEFB" w:rsidR="3A3FB0B3">
        <w:rPr>
          <w:rFonts w:ascii="Arial" w:hAnsi="Arial" w:eastAsia="Arial" w:cs="Arial"/>
          <w:color w:val="000000" w:themeColor="text1" w:themeTint="FF" w:themeShade="FF"/>
          <w:sz w:val="24"/>
          <w:szCs w:val="24"/>
        </w:rPr>
        <w:t xml:space="preserve"> symbolism to </w:t>
      </w:r>
      <w:r w:rsidRPr="2DFDEEFB" w:rsidR="3A3FB0B3">
        <w:rPr>
          <w:rFonts w:ascii="Arial" w:hAnsi="Arial" w:eastAsia="Arial" w:cs="Arial"/>
          <w:color w:val="000000" w:themeColor="text1" w:themeTint="FF" w:themeShade="FF"/>
          <w:sz w:val="24"/>
          <w:szCs w:val="24"/>
        </w:rPr>
        <w:t>represent</w:t>
      </w:r>
      <w:r w:rsidRPr="2DFDEEFB" w:rsidR="3A3FB0B3">
        <w:rPr>
          <w:rFonts w:ascii="Arial" w:hAnsi="Arial" w:eastAsia="Arial" w:cs="Arial"/>
          <w:color w:val="000000" w:themeColor="text1" w:themeTint="FF" w:themeShade="FF"/>
          <w:sz w:val="24"/>
          <w:szCs w:val="24"/>
        </w:rPr>
        <w:t xml:space="preserve"> gender</w:t>
      </w:r>
      <w:r w:rsidRPr="2DFDEEFB" w:rsidR="0D1BF845">
        <w:rPr>
          <w:rFonts w:ascii="Arial" w:hAnsi="Arial" w:eastAsia="Arial" w:cs="Arial"/>
          <w:color w:val="000000" w:themeColor="text1" w:themeTint="FF" w:themeShade="FF"/>
          <w:sz w:val="24"/>
          <w:szCs w:val="24"/>
        </w:rPr>
        <w:t xml:space="preserve"> (</w:t>
      </w:r>
      <w:r w:rsidRPr="2DFDEEFB" w:rsidR="0233ADEA">
        <w:rPr>
          <w:rFonts w:ascii="Arial" w:hAnsi="Arial" w:eastAsia="Arial" w:cs="Arial"/>
          <w:b w:val="0"/>
          <w:bCs w:val="0"/>
          <w:i w:val="0"/>
          <w:iCs w:val="0"/>
          <w:caps w:val="0"/>
          <w:smallCaps w:val="0"/>
          <w:noProof w:val="0"/>
          <w:color w:val="000000" w:themeColor="text1" w:themeTint="FF" w:themeShade="FF"/>
          <w:sz w:val="24"/>
          <w:szCs w:val="24"/>
          <w:lang w:val="en-GB"/>
        </w:rPr>
        <w:t>Stuart, 2020</w:t>
      </w:r>
      <w:r w:rsidRPr="2DFDEEFB" w:rsidR="0D1BF845">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 The child describes his own shadow as purple, symbolizing a sense of not belonging within the binary blue and pink shadows</w:t>
      </w:r>
      <w:r w:rsidRPr="2DFDEEFB" w:rsidR="06900BD3">
        <w:rPr>
          <w:rFonts w:ascii="Arial" w:hAnsi="Arial" w:eastAsia="Arial" w:cs="Arial"/>
          <w:color w:val="000000" w:themeColor="text1" w:themeTint="FF" w:themeShade="FF"/>
          <w:sz w:val="24"/>
          <w:szCs w:val="24"/>
        </w:rPr>
        <w:t xml:space="preserve"> (</w:t>
      </w:r>
      <w:r w:rsidRPr="2DFDEEFB" w:rsidR="3A051596">
        <w:rPr>
          <w:rFonts w:ascii="Arial" w:hAnsi="Arial" w:eastAsia="Arial" w:cs="Arial"/>
          <w:b w:val="0"/>
          <w:bCs w:val="0"/>
          <w:i w:val="0"/>
          <w:iCs w:val="0"/>
          <w:caps w:val="0"/>
          <w:smallCaps w:val="0"/>
          <w:noProof w:val="0"/>
          <w:color w:val="000000" w:themeColor="text1" w:themeTint="FF" w:themeShade="FF"/>
          <w:sz w:val="24"/>
          <w:szCs w:val="24"/>
          <w:lang w:val="en-GB"/>
        </w:rPr>
        <w:t>Stuart, 2020</w:t>
      </w:r>
      <w:r w:rsidRPr="2DFDEEFB" w:rsidR="06900BD3">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 This narrative approach understanding and acceptance of diverse gender identities and sexual orientations</w:t>
      </w:r>
      <w:r w:rsidRPr="2DFDEEFB" w:rsidR="6193D937">
        <w:rPr>
          <w:rFonts w:ascii="Arial" w:hAnsi="Arial" w:eastAsia="Arial" w:cs="Arial"/>
          <w:color w:val="000000" w:themeColor="text1" w:themeTint="FF" w:themeShade="FF"/>
          <w:sz w:val="24"/>
          <w:szCs w:val="24"/>
        </w:rPr>
        <w:t xml:space="preserve"> (</w:t>
      </w:r>
      <w:r w:rsidRPr="2DFDEEFB" w:rsidR="1334EF67">
        <w:rPr>
          <w:rFonts w:ascii="Arial" w:hAnsi="Arial" w:eastAsia="Arial" w:cs="Arial"/>
          <w:color w:val="000000" w:themeColor="text1" w:themeTint="FF" w:themeShade="FF"/>
          <w:sz w:val="24"/>
          <w:szCs w:val="24"/>
        </w:rPr>
        <w:t>2022</w:t>
      </w:r>
      <w:r w:rsidRPr="2DFDEEFB" w:rsidR="6193D937">
        <w:rPr>
          <w:rFonts w:ascii="Arial" w:hAnsi="Arial" w:eastAsia="Arial" w:cs="Arial"/>
          <w:color w:val="000000" w:themeColor="text1" w:themeTint="FF" w:themeShade="FF"/>
          <w:sz w:val="24"/>
          <w:szCs w:val="24"/>
        </w:rPr>
        <w:t>)</w:t>
      </w:r>
      <w:r w:rsidRPr="2DFDEEFB" w:rsidR="3A3FB0B3">
        <w:rPr>
          <w:rFonts w:ascii="Arial" w:hAnsi="Arial" w:eastAsia="Arial" w:cs="Arial"/>
          <w:color w:val="000000" w:themeColor="text1" w:themeTint="FF" w:themeShade="FF"/>
          <w:sz w:val="24"/>
          <w:szCs w:val="24"/>
        </w:rPr>
        <w:t>.</w:t>
      </w:r>
      <w:r w:rsidRPr="2DFDEEFB" w:rsidR="61CFCD74">
        <w:rPr>
          <w:rFonts w:ascii="Arial" w:hAnsi="Arial" w:eastAsia="Arial" w:cs="Arial"/>
          <w:color w:val="000000" w:themeColor="text1" w:themeTint="FF" w:themeShade="FF"/>
          <w:sz w:val="24"/>
          <w:szCs w:val="24"/>
        </w:rPr>
        <w:t xml:space="preserve"> </w:t>
      </w:r>
      <w:r w:rsidRPr="2DFDEEFB" w:rsidR="61CFCD74">
        <w:rPr>
          <w:rFonts w:ascii="Arial" w:hAnsi="Arial" w:eastAsia="Arial" w:cs="Arial"/>
          <w:color w:val="000000" w:themeColor="text1" w:themeTint="FF" w:themeShade="FF"/>
          <w:sz w:val="24"/>
          <w:szCs w:val="24"/>
        </w:rPr>
        <w:t>It's</w:t>
      </w:r>
      <w:r w:rsidRPr="2DFDEEFB" w:rsidR="3A3FB0B3">
        <w:rPr>
          <w:rFonts w:ascii="Arial" w:hAnsi="Arial" w:eastAsia="Arial" w:cs="Arial"/>
          <w:color w:val="000000" w:themeColor="text1" w:themeTint="FF" w:themeShade="FF"/>
          <w:sz w:val="24"/>
          <w:szCs w:val="24"/>
        </w:rPr>
        <w:t xml:space="preserve"> not only a valuable resource for non-binary children </w:t>
      </w:r>
      <w:r w:rsidRPr="2DFDEEFB" w:rsidR="3A3FB0B3">
        <w:rPr>
          <w:rFonts w:ascii="Arial" w:hAnsi="Arial" w:eastAsia="Arial" w:cs="Arial"/>
          <w:color w:val="000000" w:themeColor="text1" w:themeTint="FF" w:themeShade="FF"/>
          <w:sz w:val="24"/>
          <w:szCs w:val="24"/>
        </w:rPr>
        <w:t>seeking</w:t>
      </w:r>
      <w:r w:rsidRPr="2DFDEEFB" w:rsidR="3A3FB0B3">
        <w:rPr>
          <w:rFonts w:ascii="Arial" w:hAnsi="Arial" w:eastAsia="Arial" w:cs="Arial"/>
          <w:color w:val="000000" w:themeColor="text1" w:themeTint="FF" w:themeShade="FF"/>
          <w:sz w:val="24"/>
          <w:szCs w:val="24"/>
        </w:rPr>
        <w:t xml:space="preserve"> to better understand their sexuality but also a vital educational tool for all children, irrespective of their backgrounds</w:t>
      </w:r>
      <w:r w:rsidRPr="2DFDEEFB" w:rsidR="3A3FB0B3">
        <w:rPr>
          <w:rFonts w:ascii="Arial" w:hAnsi="Arial" w:eastAsia="Arial" w:cs="Arial"/>
          <w:color w:val="000000" w:themeColor="text1" w:themeTint="FF" w:themeShade="FF"/>
          <w:sz w:val="24"/>
          <w:szCs w:val="24"/>
        </w:rPr>
        <w:t xml:space="preserve">. </w:t>
      </w:r>
    </w:p>
    <w:p w:rsidR="7E8BDFD7" w:rsidP="2DFDEEFB" w:rsidRDefault="7E8BDFD7" w14:paraId="3CB0BBA3" w14:textId="17696195">
      <w:pPr>
        <w:pStyle w:val="Normal"/>
        <w:spacing w:line="480" w:lineRule="auto"/>
        <w:jc w:val="both"/>
        <w:rPr>
          <w:rFonts w:ascii="Arial" w:hAnsi="Arial" w:eastAsia="Arial" w:cs="Arial"/>
          <w:color w:val="000000" w:themeColor="text1"/>
          <w:sz w:val="24"/>
          <w:szCs w:val="24"/>
        </w:rPr>
      </w:pPr>
      <w:r w:rsidRPr="60D4AA8A" w:rsidR="2A5A992D">
        <w:rPr>
          <w:rFonts w:ascii="Arial" w:hAnsi="Arial" w:eastAsia="Arial" w:cs="Arial"/>
          <w:color w:val="000000" w:themeColor="text1" w:themeTint="FF" w:themeShade="FF"/>
          <w:sz w:val="24"/>
          <w:szCs w:val="24"/>
        </w:rPr>
        <w:t>Braille picture books are intended for a specific audience, blind or visually challenged</w:t>
      </w:r>
      <w:r w:rsidRPr="60D4AA8A" w:rsidR="1BE34DFE">
        <w:rPr>
          <w:rFonts w:ascii="Arial" w:hAnsi="Arial" w:eastAsia="Arial" w:cs="Arial"/>
          <w:color w:val="000000" w:themeColor="text1" w:themeTint="FF" w:themeShade="FF"/>
          <w:sz w:val="24"/>
          <w:szCs w:val="24"/>
        </w:rPr>
        <w:t xml:space="preserve"> (</w:t>
      </w:r>
      <w:r w:rsidRPr="60D4AA8A" w:rsidR="54C01A55">
        <w:rPr>
          <w:rFonts w:ascii="Arial" w:hAnsi="Arial" w:eastAsia="Arial" w:cs="Arial"/>
          <w:b w:val="0"/>
          <w:bCs w:val="0"/>
          <w:i w:val="0"/>
          <w:iCs w:val="0"/>
          <w:caps w:val="0"/>
          <w:smallCaps w:val="0"/>
          <w:noProof w:val="0"/>
          <w:color w:val="000000" w:themeColor="text1" w:themeTint="FF" w:themeShade="FF"/>
          <w:sz w:val="24"/>
          <w:szCs w:val="24"/>
          <w:lang w:val="en-GB"/>
        </w:rPr>
        <w:t>ClearVision, 2018</w:t>
      </w:r>
      <w:r w:rsidRPr="60D4AA8A" w:rsidR="1BE34DFE">
        <w:rPr>
          <w:rFonts w:ascii="Arial" w:hAnsi="Arial" w:eastAsia="Arial" w:cs="Arial"/>
          <w:color w:val="000000" w:themeColor="text1" w:themeTint="FF" w:themeShade="FF"/>
          <w:sz w:val="24"/>
          <w:szCs w:val="24"/>
        </w:rPr>
        <w:t>)</w:t>
      </w:r>
      <w:r w:rsidRPr="60D4AA8A" w:rsidR="2A5A992D">
        <w:rPr>
          <w:rFonts w:ascii="Arial" w:hAnsi="Arial" w:eastAsia="Arial" w:cs="Arial"/>
          <w:color w:val="000000" w:themeColor="text1" w:themeTint="FF" w:themeShade="FF"/>
          <w:sz w:val="24"/>
          <w:szCs w:val="24"/>
        </w:rPr>
        <w:t>. The potential reader is significantly smaller than the print picture book audience</w:t>
      </w:r>
      <w:r w:rsidRPr="60D4AA8A" w:rsidR="182B2916">
        <w:rPr>
          <w:rFonts w:ascii="Arial" w:hAnsi="Arial" w:eastAsia="Arial" w:cs="Arial"/>
          <w:color w:val="000000" w:themeColor="text1" w:themeTint="FF" w:themeShade="FF"/>
          <w:sz w:val="24"/>
          <w:szCs w:val="24"/>
        </w:rPr>
        <w:t xml:space="preserve"> (</w:t>
      </w:r>
      <w:r w:rsidRPr="60D4AA8A" w:rsidR="40B21946">
        <w:rPr>
          <w:rFonts w:ascii="Arial" w:hAnsi="Arial" w:eastAsia="Arial" w:cs="Arial"/>
          <w:color w:val="000000" w:themeColor="text1" w:themeTint="FF" w:themeShade="FF"/>
          <w:sz w:val="24"/>
          <w:szCs w:val="24"/>
        </w:rPr>
        <w:t>2018</w:t>
      </w:r>
      <w:r w:rsidRPr="60D4AA8A" w:rsidR="182B2916">
        <w:rPr>
          <w:rFonts w:ascii="Arial" w:hAnsi="Arial" w:eastAsia="Arial" w:cs="Arial"/>
          <w:color w:val="000000" w:themeColor="text1" w:themeTint="FF" w:themeShade="FF"/>
          <w:sz w:val="24"/>
          <w:szCs w:val="24"/>
        </w:rPr>
        <w:t>)</w:t>
      </w:r>
      <w:r w:rsidRPr="60D4AA8A" w:rsidR="2A5A992D">
        <w:rPr>
          <w:rFonts w:ascii="Arial" w:hAnsi="Arial" w:eastAsia="Arial" w:cs="Arial"/>
          <w:color w:val="000000" w:themeColor="text1" w:themeTint="FF" w:themeShade="FF"/>
          <w:sz w:val="24"/>
          <w:szCs w:val="24"/>
        </w:rPr>
        <w:t>. As a result, they might not get as much attention from the conventional publishing sector</w:t>
      </w:r>
      <w:r w:rsidRPr="60D4AA8A" w:rsidR="5A9108C8">
        <w:rPr>
          <w:rFonts w:ascii="Arial" w:hAnsi="Arial" w:eastAsia="Arial" w:cs="Arial"/>
          <w:color w:val="000000" w:themeColor="text1" w:themeTint="FF" w:themeShade="FF"/>
          <w:sz w:val="24"/>
          <w:szCs w:val="24"/>
        </w:rPr>
        <w:t xml:space="preserve"> </w:t>
      </w:r>
      <w:r w:rsidRPr="60D4AA8A" w:rsidR="7C9C6260">
        <w:rPr>
          <w:rFonts w:ascii="Arial" w:hAnsi="Arial" w:eastAsia="Arial" w:cs="Arial"/>
          <w:b w:val="0"/>
          <w:bCs w:val="0"/>
          <w:i w:val="0"/>
          <w:iCs w:val="0"/>
          <w:caps w:val="0"/>
          <w:smallCaps w:val="0"/>
          <w:noProof w:val="0"/>
          <w:color w:val="000000" w:themeColor="text1" w:themeTint="FF" w:themeShade="FF"/>
          <w:sz w:val="24"/>
          <w:szCs w:val="24"/>
          <w:lang w:val="en-GB"/>
        </w:rPr>
        <w:t>(Nordstrom, 2022)</w:t>
      </w:r>
      <w:r w:rsidRPr="60D4AA8A" w:rsidR="2A5A992D">
        <w:rPr>
          <w:rFonts w:ascii="Arial" w:hAnsi="Arial" w:eastAsia="Arial" w:cs="Arial"/>
          <w:color w:val="000000" w:themeColor="text1" w:themeTint="FF" w:themeShade="FF"/>
          <w:sz w:val="24"/>
          <w:szCs w:val="24"/>
        </w:rPr>
        <w:t>. But in</w:t>
      </w:r>
      <w:r w:rsidRPr="60D4AA8A" w:rsidR="32213D96">
        <w:rPr>
          <w:rFonts w:ascii="Arial" w:hAnsi="Arial" w:eastAsia="Arial" w:cs="Arial"/>
          <w:color w:val="000000" w:themeColor="text1" w:themeTint="FF" w:themeShade="FF"/>
          <w:sz w:val="24"/>
          <w:szCs w:val="24"/>
        </w:rPr>
        <w:t xml:space="preserve"> recent years, there has been a growing emphasis on creating books in braille specifically designed to help blind children explore and understand the world around them, including concepts like </w:t>
      </w:r>
      <w:r w:rsidRPr="60D4AA8A" w:rsidR="00C3C30A">
        <w:rPr>
          <w:rFonts w:ascii="Arial" w:hAnsi="Arial" w:eastAsia="Arial" w:cs="Arial"/>
          <w:color w:val="000000" w:themeColor="text1" w:themeTint="FF" w:themeShade="FF"/>
          <w:sz w:val="24"/>
          <w:szCs w:val="24"/>
        </w:rPr>
        <w:t>colours</w:t>
      </w:r>
      <w:r w:rsidRPr="60D4AA8A" w:rsidR="5AF17939">
        <w:rPr>
          <w:rFonts w:ascii="Arial" w:hAnsi="Arial" w:eastAsia="Arial" w:cs="Arial"/>
          <w:color w:val="000000" w:themeColor="text1" w:themeTint="FF" w:themeShade="FF"/>
          <w:sz w:val="24"/>
          <w:szCs w:val="24"/>
        </w:rPr>
        <w:t xml:space="preserve"> (</w:t>
      </w:r>
      <w:r w:rsidRPr="60D4AA8A" w:rsidR="4E1FC93D">
        <w:rPr>
          <w:rFonts w:ascii="Arial" w:hAnsi="Arial" w:eastAsia="Arial" w:cs="Arial"/>
          <w:b w:val="0"/>
          <w:bCs w:val="0"/>
          <w:i w:val="0"/>
          <w:iCs w:val="0"/>
          <w:caps w:val="0"/>
          <w:smallCaps w:val="0"/>
          <w:noProof w:val="0"/>
          <w:color w:val="000000" w:themeColor="text1" w:themeTint="FF" w:themeShade="FF"/>
          <w:sz w:val="24"/>
          <w:szCs w:val="24"/>
          <w:lang w:val="en-GB"/>
        </w:rPr>
        <w:t>ClearVision, 2018</w:t>
      </w:r>
      <w:r w:rsidRPr="60D4AA8A" w:rsidR="5AF17939">
        <w:rPr>
          <w:rFonts w:ascii="Arial" w:hAnsi="Arial" w:eastAsia="Arial" w:cs="Arial"/>
          <w:color w:val="000000" w:themeColor="text1" w:themeTint="FF" w:themeShade="FF"/>
          <w:sz w:val="24"/>
          <w:szCs w:val="24"/>
        </w:rPr>
        <w:t>)</w:t>
      </w:r>
      <w:r w:rsidRPr="60D4AA8A" w:rsidR="32213D96">
        <w:rPr>
          <w:rFonts w:ascii="Arial" w:hAnsi="Arial" w:eastAsia="Arial" w:cs="Arial"/>
          <w:color w:val="000000" w:themeColor="text1" w:themeTint="FF" w:themeShade="FF"/>
          <w:sz w:val="24"/>
          <w:szCs w:val="24"/>
        </w:rPr>
        <w:t>. One of the fundamental challenges faced by blind children is the feeling of being different or isolated</w:t>
      </w:r>
      <w:r w:rsidRPr="60D4AA8A" w:rsidR="631343A2">
        <w:rPr>
          <w:rFonts w:ascii="Arial" w:hAnsi="Arial" w:eastAsia="Arial" w:cs="Arial"/>
          <w:color w:val="000000" w:themeColor="text1" w:themeTint="FF" w:themeShade="FF"/>
          <w:sz w:val="24"/>
          <w:szCs w:val="24"/>
        </w:rPr>
        <w:t xml:space="preserve"> (</w:t>
      </w:r>
      <w:r w:rsidRPr="60D4AA8A" w:rsidR="7C22A0A5">
        <w:rPr>
          <w:rFonts w:ascii="Arial" w:hAnsi="Arial" w:eastAsia="Arial" w:cs="Arial"/>
          <w:b w:val="0"/>
          <w:bCs w:val="0"/>
          <w:i w:val="0"/>
          <w:iCs w:val="0"/>
          <w:caps w:val="0"/>
          <w:smallCaps w:val="0"/>
          <w:noProof w:val="0"/>
          <w:color w:val="3A3A3A"/>
          <w:sz w:val="24"/>
          <w:szCs w:val="24"/>
          <w:lang w:val="en-GB"/>
        </w:rPr>
        <w:t>Clarissa willies, 2009</w:t>
      </w:r>
      <w:r w:rsidRPr="60D4AA8A" w:rsidR="631343A2">
        <w:rPr>
          <w:rFonts w:ascii="Arial" w:hAnsi="Arial" w:eastAsia="Arial" w:cs="Arial"/>
          <w:color w:val="000000" w:themeColor="text1" w:themeTint="FF" w:themeShade="FF"/>
          <w:sz w:val="24"/>
          <w:szCs w:val="24"/>
        </w:rPr>
        <w:t>)</w:t>
      </w:r>
      <w:r w:rsidRPr="60D4AA8A" w:rsidR="32213D96">
        <w:rPr>
          <w:rFonts w:ascii="Arial" w:hAnsi="Arial" w:eastAsia="Arial" w:cs="Arial"/>
          <w:color w:val="000000" w:themeColor="text1" w:themeTint="FF" w:themeShade="FF"/>
          <w:sz w:val="24"/>
          <w:szCs w:val="24"/>
        </w:rPr>
        <w:t xml:space="preserve">. This burden can be challenging during </w:t>
      </w:r>
      <w:r w:rsidRPr="60D4AA8A" w:rsidR="1026C615">
        <w:rPr>
          <w:rFonts w:ascii="Arial" w:hAnsi="Arial" w:eastAsia="Arial" w:cs="Arial"/>
          <w:color w:val="000000" w:themeColor="text1" w:themeTint="FF" w:themeShade="FF"/>
          <w:sz w:val="24"/>
          <w:szCs w:val="24"/>
        </w:rPr>
        <w:t xml:space="preserve">childhood, </w:t>
      </w:r>
      <w:r w:rsidRPr="60D4AA8A" w:rsidR="32213D96">
        <w:rPr>
          <w:rFonts w:ascii="Arial" w:hAnsi="Arial" w:eastAsia="Arial" w:cs="Arial"/>
          <w:color w:val="000000" w:themeColor="text1" w:themeTint="FF" w:themeShade="FF"/>
          <w:sz w:val="24"/>
          <w:szCs w:val="24"/>
        </w:rPr>
        <w:t>when children are developing their sense of self and their understanding of the world</w:t>
      </w:r>
      <w:r w:rsidRPr="60D4AA8A" w:rsidR="79E464F5">
        <w:rPr>
          <w:rFonts w:ascii="Arial" w:hAnsi="Arial" w:eastAsia="Arial" w:cs="Arial"/>
          <w:color w:val="000000" w:themeColor="text1" w:themeTint="FF" w:themeShade="FF"/>
          <w:sz w:val="24"/>
          <w:szCs w:val="24"/>
        </w:rPr>
        <w:t xml:space="preserve"> (</w:t>
      </w:r>
      <w:r w:rsidRPr="60D4AA8A" w:rsidR="722F90D4">
        <w:rPr>
          <w:rFonts w:ascii="Arial" w:hAnsi="Arial" w:eastAsia="Arial" w:cs="Arial"/>
          <w:color w:val="000000" w:themeColor="text1" w:themeTint="FF" w:themeShade="FF"/>
          <w:sz w:val="24"/>
          <w:szCs w:val="24"/>
        </w:rPr>
        <w:t>Clarissa Willies, 2009</w:t>
      </w:r>
      <w:r w:rsidRPr="60D4AA8A" w:rsidR="79E464F5">
        <w:rPr>
          <w:rFonts w:ascii="Arial" w:hAnsi="Arial" w:eastAsia="Arial" w:cs="Arial"/>
          <w:color w:val="000000" w:themeColor="text1" w:themeTint="FF" w:themeShade="FF"/>
          <w:sz w:val="24"/>
          <w:szCs w:val="24"/>
        </w:rPr>
        <w:t>)</w:t>
      </w:r>
      <w:r w:rsidRPr="60D4AA8A" w:rsidR="32213D96">
        <w:rPr>
          <w:rFonts w:ascii="Arial" w:hAnsi="Arial" w:eastAsia="Arial" w:cs="Arial"/>
          <w:color w:val="000000" w:themeColor="text1" w:themeTint="FF" w:themeShade="FF"/>
          <w:sz w:val="24"/>
          <w:szCs w:val="24"/>
        </w:rPr>
        <w:t xml:space="preserve">. In this context, braille books addressing </w:t>
      </w:r>
      <w:r w:rsidRPr="60D4AA8A" w:rsidR="6EFC6176">
        <w:rPr>
          <w:rFonts w:ascii="Arial" w:hAnsi="Arial" w:eastAsia="Arial" w:cs="Arial"/>
          <w:color w:val="000000" w:themeColor="text1" w:themeTint="FF" w:themeShade="FF"/>
          <w:sz w:val="24"/>
          <w:szCs w:val="24"/>
        </w:rPr>
        <w:t>colours</w:t>
      </w:r>
      <w:r w:rsidRPr="60D4AA8A" w:rsidR="32213D96">
        <w:rPr>
          <w:rFonts w:ascii="Arial" w:hAnsi="Arial" w:eastAsia="Arial" w:cs="Arial"/>
          <w:color w:val="000000" w:themeColor="text1" w:themeTint="FF" w:themeShade="FF"/>
          <w:sz w:val="24"/>
          <w:szCs w:val="24"/>
        </w:rPr>
        <w:t xml:space="preserve"> and various aspects of the world offer a means of bridging the gap between blind and sighted children, creating a shared understanding and a sense of inclusivity</w:t>
      </w:r>
      <w:r w:rsidRPr="60D4AA8A" w:rsidR="4EBF4A1A">
        <w:rPr>
          <w:rFonts w:ascii="Arial" w:hAnsi="Arial" w:eastAsia="Arial" w:cs="Arial"/>
          <w:color w:val="000000" w:themeColor="text1" w:themeTint="FF" w:themeShade="FF"/>
          <w:sz w:val="24"/>
          <w:szCs w:val="24"/>
        </w:rPr>
        <w:t xml:space="preserve"> (</w:t>
      </w:r>
      <w:r w:rsidRPr="60D4AA8A" w:rsidR="78CA3BC3">
        <w:rPr>
          <w:rFonts w:ascii="Arial" w:hAnsi="Arial" w:eastAsia="Arial" w:cs="Arial"/>
          <w:color w:val="000000" w:themeColor="text1" w:themeTint="FF" w:themeShade="FF"/>
          <w:sz w:val="24"/>
          <w:szCs w:val="24"/>
        </w:rPr>
        <w:t>2023</w:t>
      </w:r>
      <w:r w:rsidRPr="60D4AA8A" w:rsidR="4EBF4A1A">
        <w:rPr>
          <w:rFonts w:ascii="Arial" w:hAnsi="Arial" w:eastAsia="Arial" w:cs="Arial"/>
          <w:color w:val="000000" w:themeColor="text1" w:themeTint="FF" w:themeShade="FF"/>
          <w:sz w:val="24"/>
          <w:szCs w:val="24"/>
        </w:rPr>
        <w:t>)</w:t>
      </w:r>
      <w:r w:rsidRPr="60D4AA8A" w:rsidR="32213D96">
        <w:rPr>
          <w:rFonts w:ascii="Arial" w:hAnsi="Arial" w:eastAsia="Arial" w:cs="Arial"/>
          <w:color w:val="000000" w:themeColor="text1" w:themeTint="FF" w:themeShade="FF"/>
          <w:sz w:val="24"/>
          <w:szCs w:val="24"/>
        </w:rPr>
        <w:t>.</w:t>
      </w:r>
      <w:r w:rsidRPr="60D4AA8A" w:rsidR="7E6785C9">
        <w:rPr>
          <w:rFonts w:ascii="Arial" w:hAnsi="Arial" w:eastAsia="Arial" w:cs="Arial"/>
          <w:color w:val="000000" w:themeColor="text1" w:themeTint="FF" w:themeShade="FF"/>
          <w:sz w:val="24"/>
          <w:szCs w:val="24"/>
        </w:rPr>
        <w:t xml:space="preserve"> </w:t>
      </w:r>
      <w:r w:rsidRPr="60D4AA8A" w:rsidR="32213D96">
        <w:rPr>
          <w:rFonts w:ascii="Arial" w:hAnsi="Arial" w:eastAsia="Arial" w:cs="Arial"/>
          <w:color w:val="000000" w:themeColor="text1" w:themeTint="FF" w:themeShade="FF"/>
          <w:sz w:val="24"/>
          <w:szCs w:val="24"/>
        </w:rPr>
        <w:t>The significance of these books extends beyond their role in childhood education. It resonates with the works of influential writers and thinkers who have tackled issues of diversi</w:t>
      </w:r>
      <w:r w:rsidRPr="60D4AA8A" w:rsidR="32213D96">
        <w:rPr>
          <w:rFonts w:ascii="Arial" w:hAnsi="Arial" w:eastAsia="Arial" w:cs="Arial"/>
          <w:i w:val="0"/>
          <w:iCs w:val="0"/>
          <w:color w:val="000000" w:themeColor="text1" w:themeTint="FF" w:themeShade="FF"/>
          <w:sz w:val="24"/>
          <w:szCs w:val="24"/>
        </w:rPr>
        <w:t>ty and discrimination. Writers like Maya Angelou, who wrote the autobiographical</w:t>
      </w:r>
      <w:r w:rsidRPr="60D4AA8A" w:rsidR="32213D96">
        <w:rPr>
          <w:rFonts w:ascii="Arial" w:hAnsi="Arial" w:eastAsia="Arial" w:cs="Arial"/>
          <w:i w:val="0"/>
          <w:iCs w:val="0"/>
          <w:color w:val="000000" w:themeColor="text1" w:themeTint="FF" w:themeShade="FF"/>
          <w:sz w:val="24"/>
          <w:szCs w:val="24"/>
        </w:rPr>
        <w:t xml:space="preserve"> </w:t>
      </w:r>
      <w:r w:rsidRPr="60D4AA8A" w:rsidR="32213D96">
        <w:rPr>
          <w:rFonts w:ascii="Arial" w:hAnsi="Arial" w:eastAsia="Arial" w:cs="Arial"/>
          <w:i w:val="0"/>
          <w:iCs w:val="0"/>
          <w:color w:val="000000" w:themeColor="text1" w:themeTint="FF" w:themeShade="FF"/>
          <w:sz w:val="24"/>
          <w:szCs w:val="24"/>
        </w:rPr>
        <w:t>"</w:t>
      </w:r>
      <w:r w:rsidRPr="60D4AA8A" w:rsidR="32213D96">
        <w:rPr>
          <w:rFonts w:ascii="Arial" w:hAnsi="Arial" w:eastAsia="Arial" w:cs="Arial"/>
          <w:i w:val="1"/>
          <w:iCs w:val="1"/>
          <w:color w:val="000000" w:themeColor="text1" w:themeTint="FF" w:themeShade="FF"/>
          <w:sz w:val="24"/>
          <w:szCs w:val="24"/>
        </w:rPr>
        <w:t>I Know Why the Caged Bird Sings"</w:t>
      </w:r>
      <w:r w:rsidRPr="60D4AA8A" w:rsidR="526E02B1">
        <w:rPr>
          <w:rFonts w:ascii="Arial" w:hAnsi="Arial" w:eastAsia="Arial" w:cs="Arial"/>
          <w:color w:val="000000" w:themeColor="text1" w:themeTint="FF" w:themeShade="FF"/>
          <w:sz w:val="24"/>
          <w:szCs w:val="24"/>
        </w:rPr>
        <w:t xml:space="preserve"> </w:t>
      </w:r>
      <w:r w:rsidRPr="60D4AA8A" w:rsidR="526E02B1">
        <w:rPr>
          <w:rFonts w:ascii="Arial" w:hAnsi="Arial" w:eastAsia="Arial" w:cs="Arial"/>
          <w:color w:val="000000" w:themeColor="text1" w:themeTint="FF" w:themeShade="FF"/>
          <w:sz w:val="24"/>
          <w:szCs w:val="24"/>
        </w:rPr>
        <w:t>(</w:t>
      </w:r>
      <w:r w:rsidRPr="60D4AA8A" w:rsidR="59E214AE">
        <w:rPr>
          <w:rFonts w:ascii="Arial" w:hAnsi="Arial" w:eastAsia="Arial" w:cs="Arial"/>
          <w:color w:val="000000" w:themeColor="text1" w:themeTint="FF" w:themeShade="FF"/>
          <w:sz w:val="24"/>
          <w:szCs w:val="24"/>
        </w:rPr>
        <w:t>1984</w:t>
      </w:r>
      <w:r w:rsidRPr="60D4AA8A" w:rsidR="526E02B1">
        <w:rPr>
          <w:rFonts w:ascii="Arial" w:hAnsi="Arial" w:eastAsia="Arial" w:cs="Arial"/>
          <w:color w:val="000000" w:themeColor="text1" w:themeTint="FF" w:themeShade="FF"/>
          <w:sz w:val="24"/>
          <w:szCs w:val="24"/>
        </w:rPr>
        <w:t>)</w:t>
      </w:r>
      <w:r w:rsidRPr="60D4AA8A" w:rsidR="32213D96">
        <w:rPr>
          <w:rFonts w:ascii="Arial" w:hAnsi="Arial" w:eastAsia="Arial" w:cs="Arial"/>
          <w:color w:val="000000" w:themeColor="text1" w:themeTint="FF" w:themeShade="FF"/>
          <w:sz w:val="24"/>
          <w:szCs w:val="24"/>
        </w:rPr>
        <w:t xml:space="preserve"> or </w:t>
      </w:r>
      <w:r w:rsidRPr="60D4AA8A" w:rsidR="32213D96">
        <w:rPr>
          <w:rFonts w:ascii="Arial" w:hAnsi="Arial" w:eastAsia="Arial" w:cs="Arial"/>
          <w:color w:val="000000" w:themeColor="text1" w:themeTint="FF" w:themeShade="FF"/>
          <w:sz w:val="24"/>
          <w:szCs w:val="24"/>
        </w:rPr>
        <w:t>Elie</w:t>
      </w:r>
      <w:r w:rsidRPr="60D4AA8A" w:rsidR="32213D96">
        <w:rPr>
          <w:rFonts w:ascii="Arial" w:hAnsi="Arial" w:eastAsia="Arial" w:cs="Arial"/>
          <w:color w:val="000000" w:themeColor="text1" w:themeTint="FF" w:themeShade="FF"/>
          <w:sz w:val="24"/>
          <w:szCs w:val="24"/>
        </w:rPr>
        <w:t xml:space="preserve"> Wiesel, who penned </w:t>
      </w:r>
      <w:r w:rsidRPr="60D4AA8A" w:rsidR="32213D96">
        <w:rPr>
          <w:rFonts w:ascii="Arial" w:hAnsi="Arial" w:eastAsia="Arial" w:cs="Arial"/>
          <w:i w:val="1"/>
          <w:iCs w:val="1"/>
          <w:color w:val="000000" w:themeColor="text1" w:themeTint="FF" w:themeShade="FF"/>
          <w:sz w:val="24"/>
          <w:szCs w:val="24"/>
        </w:rPr>
        <w:t>"Night"</w:t>
      </w:r>
      <w:r w:rsidRPr="60D4AA8A" w:rsidR="1D14FB22">
        <w:rPr>
          <w:rFonts w:ascii="Arial" w:hAnsi="Arial" w:eastAsia="Arial" w:cs="Arial"/>
          <w:color w:val="000000" w:themeColor="text1" w:themeTint="FF" w:themeShade="FF"/>
          <w:sz w:val="24"/>
          <w:szCs w:val="24"/>
        </w:rPr>
        <w:t xml:space="preserve"> (</w:t>
      </w:r>
      <w:r w:rsidRPr="60D4AA8A" w:rsidR="4803D5D9">
        <w:rPr>
          <w:rFonts w:ascii="Arial" w:hAnsi="Arial" w:eastAsia="Arial" w:cs="Arial"/>
          <w:color w:val="000000" w:themeColor="text1" w:themeTint="FF" w:themeShade="FF"/>
          <w:sz w:val="24"/>
          <w:szCs w:val="24"/>
        </w:rPr>
        <w:t>1986</w:t>
      </w:r>
      <w:r w:rsidRPr="60D4AA8A" w:rsidR="1D14FB22">
        <w:rPr>
          <w:rFonts w:ascii="Arial" w:hAnsi="Arial" w:eastAsia="Arial" w:cs="Arial"/>
          <w:color w:val="000000" w:themeColor="text1" w:themeTint="FF" w:themeShade="FF"/>
          <w:sz w:val="24"/>
          <w:szCs w:val="24"/>
        </w:rPr>
        <w:t>)</w:t>
      </w:r>
      <w:r w:rsidRPr="60D4AA8A" w:rsidR="32213D96">
        <w:rPr>
          <w:rFonts w:ascii="Arial" w:hAnsi="Arial" w:eastAsia="Arial" w:cs="Arial"/>
          <w:color w:val="000000" w:themeColor="text1" w:themeTint="FF" w:themeShade="FF"/>
          <w:sz w:val="24"/>
          <w:szCs w:val="24"/>
        </w:rPr>
        <w:t xml:space="preserve"> have explored the consequences of intolerance, discrimination, and exclusion</w:t>
      </w:r>
      <w:r w:rsidRPr="60D4AA8A" w:rsidR="35E57D9F">
        <w:rPr>
          <w:rFonts w:ascii="Arial" w:hAnsi="Arial" w:eastAsia="Arial" w:cs="Arial"/>
          <w:color w:val="000000" w:themeColor="text1" w:themeTint="FF" w:themeShade="FF"/>
          <w:sz w:val="24"/>
          <w:szCs w:val="24"/>
        </w:rPr>
        <w:t xml:space="preserve"> (</w:t>
      </w:r>
      <w:r w:rsidRPr="60D4AA8A" w:rsidR="7C2ACEF1">
        <w:rPr>
          <w:rFonts w:ascii="Arial" w:hAnsi="Arial" w:eastAsia="Arial" w:cs="Arial"/>
          <w:color w:val="000000" w:themeColor="text1" w:themeTint="FF" w:themeShade="FF"/>
          <w:sz w:val="24"/>
          <w:szCs w:val="24"/>
        </w:rPr>
        <w:t>1986</w:t>
      </w:r>
      <w:r w:rsidRPr="60D4AA8A" w:rsidR="35E57D9F">
        <w:rPr>
          <w:rFonts w:ascii="Arial" w:hAnsi="Arial" w:eastAsia="Arial" w:cs="Arial"/>
          <w:color w:val="000000" w:themeColor="text1" w:themeTint="FF" w:themeShade="FF"/>
          <w:sz w:val="24"/>
          <w:szCs w:val="24"/>
        </w:rPr>
        <w:t>)</w:t>
      </w:r>
      <w:r w:rsidRPr="60D4AA8A" w:rsidR="32213D96">
        <w:rPr>
          <w:rFonts w:ascii="Arial" w:hAnsi="Arial" w:eastAsia="Arial" w:cs="Arial"/>
          <w:color w:val="000000" w:themeColor="text1" w:themeTint="FF" w:themeShade="FF"/>
          <w:sz w:val="24"/>
          <w:szCs w:val="24"/>
        </w:rPr>
        <w:t xml:space="preserve">. These authors have </w:t>
      </w:r>
      <w:r w:rsidRPr="60D4AA8A" w:rsidR="32213D96">
        <w:rPr>
          <w:rFonts w:ascii="Arial" w:hAnsi="Arial" w:eastAsia="Arial" w:cs="Arial"/>
          <w:color w:val="000000" w:themeColor="text1" w:themeTint="FF" w:themeShade="FF"/>
          <w:sz w:val="24"/>
          <w:szCs w:val="24"/>
        </w:rPr>
        <w:t>provided</w:t>
      </w:r>
      <w:r w:rsidRPr="60D4AA8A" w:rsidR="32213D96">
        <w:rPr>
          <w:rFonts w:ascii="Arial" w:hAnsi="Arial" w:eastAsia="Arial" w:cs="Arial"/>
          <w:color w:val="000000" w:themeColor="text1" w:themeTint="FF" w:themeShade="FF"/>
          <w:sz w:val="24"/>
          <w:szCs w:val="24"/>
        </w:rPr>
        <w:t xml:space="preserve"> insights into the human experience and have underscored the importance of embracing diversity.</w:t>
      </w:r>
    </w:p>
    <w:p w:rsidR="5FA2583D" w:rsidP="2DFDEEFB" w:rsidRDefault="5FA2583D" w14:paraId="2180B9E1" w14:textId="5DB07E5F">
      <w:pPr>
        <w:spacing w:line="480" w:lineRule="auto"/>
        <w:jc w:val="both"/>
        <w:rPr>
          <w:rFonts w:ascii="Arial" w:hAnsi="Arial" w:eastAsia="Arial" w:cs="Arial"/>
          <w:color w:val="000000" w:themeColor="text1"/>
          <w:sz w:val="24"/>
          <w:szCs w:val="24"/>
        </w:rPr>
      </w:pPr>
    </w:p>
    <w:p w:rsidR="079B8FD2" w:rsidP="2DFDEEFB" w:rsidRDefault="079B8FD2" w14:paraId="4836502D" w14:textId="269B7835">
      <w:pPr>
        <w:pStyle w:val="Normal"/>
        <w:spacing w:line="480" w:lineRule="auto"/>
        <w:jc w:val="both"/>
        <w:rPr>
          <w:rFonts w:ascii="Arial" w:hAnsi="Arial" w:eastAsia="Arial" w:cs="Arial"/>
          <w:color w:val="000000" w:themeColor="text1"/>
          <w:sz w:val="24"/>
          <w:szCs w:val="24"/>
        </w:rPr>
      </w:pPr>
      <w:r w:rsidRPr="60D4AA8A" w:rsidR="2B8BF1BA">
        <w:rPr>
          <w:rFonts w:ascii="Arial" w:hAnsi="Arial" w:eastAsia="Arial" w:cs="Arial"/>
          <w:i w:val="1"/>
          <w:iCs w:val="1"/>
          <w:color w:val="000000" w:themeColor="text1" w:themeTint="FF" w:themeShade="FF"/>
          <w:sz w:val="24"/>
          <w:szCs w:val="24"/>
        </w:rPr>
        <w:t xml:space="preserve">The Three Pigs </w:t>
      </w:r>
      <w:r w:rsidRPr="60D4AA8A" w:rsidR="2D23B86E">
        <w:rPr>
          <w:rFonts w:ascii="Arial" w:hAnsi="Arial" w:eastAsia="Arial" w:cs="Arial"/>
          <w:color w:val="000000" w:themeColor="text1" w:themeTint="FF" w:themeShade="FF"/>
          <w:sz w:val="24"/>
          <w:szCs w:val="24"/>
        </w:rPr>
        <w:t>(</w:t>
      </w:r>
      <w:r w:rsidRPr="60D4AA8A" w:rsidR="3B880AF8">
        <w:rPr>
          <w:rFonts w:ascii="Arial" w:hAnsi="Arial" w:eastAsia="Arial" w:cs="Arial"/>
          <w:color w:val="000000" w:themeColor="text1" w:themeTint="FF" w:themeShade="FF"/>
          <w:sz w:val="24"/>
          <w:szCs w:val="24"/>
        </w:rPr>
        <w:t>20</w:t>
      </w:r>
      <w:r w:rsidRPr="60D4AA8A" w:rsidR="57530F59">
        <w:rPr>
          <w:rFonts w:ascii="Arial" w:hAnsi="Arial" w:eastAsia="Arial" w:cs="Arial"/>
          <w:color w:val="000000" w:themeColor="text1" w:themeTint="FF" w:themeShade="FF"/>
          <w:sz w:val="24"/>
          <w:szCs w:val="24"/>
        </w:rPr>
        <w:t>01</w:t>
      </w:r>
      <w:r w:rsidRPr="60D4AA8A" w:rsidR="2D23B86E">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and </w:t>
      </w:r>
      <w:r w:rsidRPr="60D4AA8A" w:rsidR="2B8BF1BA">
        <w:rPr>
          <w:rFonts w:ascii="Arial" w:hAnsi="Arial" w:eastAsia="Arial" w:cs="Arial"/>
          <w:i w:val="1"/>
          <w:iCs w:val="1"/>
          <w:color w:val="000000" w:themeColor="text1" w:themeTint="FF" w:themeShade="FF"/>
          <w:sz w:val="24"/>
          <w:szCs w:val="24"/>
        </w:rPr>
        <w:t>My Shadow is Purple</w:t>
      </w:r>
      <w:r w:rsidRPr="60D4AA8A" w:rsidR="2B8BF1BA">
        <w:rPr>
          <w:rFonts w:ascii="Arial" w:hAnsi="Arial" w:eastAsia="Arial" w:cs="Arial"/>
          <w:color w:val="000000" w:themeColor="text1" w:themeTint="FF" w:themeShade="FF"/>
          <w:sz w:val="24"/>
          <w:szCs w:val="24"/>
        </w:rPr>
        <w:t xml:space="preserve"> </w:t>
      </w:r>
      <w:r w:rsidRPr="60D4AA8A" w:rsidR="753807B0">
        <w:rPr>
          <w:rFonts w:ascii="Arial" w:hAnsi="Arial" w:eastAsia="Arial" w:cs="Arial"/>
          <w:color w:val="000000" w:themeColor="text1" w:themeTint="FF" w:themeShade="FF"/>
          <w:sz w:val="24"/>
          <w:szCs w:val="24"/>
        </w:rPr>
        <w:t>(</w:t>
      </w:r>
      <w:r w:rsidRPr="60D4AA8A" w:rsidR="3A66876A">
        <w:rPr>
          <w:rFonts w:ascii="Arial" w:hAnsi="Arial" w:eastAsia="Arial" w:cs="Arial"/>
          <w:color w:val="000000" w:themeColor="text1" w:themeTint="FF" w:themeShade="FF"/>
          <w:sz w:val="24"/>
          <w:szCs w:val="24"/>
        </w:rPr>
        <w:t>2022</w:t>
      </w:r>
      <w:r w:rsidRPr="60D4AA8A" w:rsidR="753807B0">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both </w:t>
      </w:r>
      <w:r w:rsidRPr="60D4AA8A" w:rsidR="6ABC5DD6">
        <w:rPr>
          <w:rFonts w:ascii="Arial" w:hAnsi="Arial" w:eastAsia="Arial" w:cs="Arial"/>
          <w:color w:val="000000" w:themeColor="text1" w:themeTint="FF" w:themeShade="FF"/>
          <w:sz w:val="24"/>
          <w:szCs w:val="24"/>
        </w:rPr>
        <w:t>have a</w:t>
      </w:r>
      <w:r w:rsidRPr="60D4AA8A" w:rsidR="2B8BF1BA">
        <w:rPr>
          <w:rFonts w:ascii="Arial" w:hAnsi="Arial" w:eastAsia="Arial" w:cs="Arial"/>
          <w:color w:val="000000" w:themeColor="text1" w:themeTint="FF" w:themeShade="FF"/>
          <w:sz w:val="24"/>
          <w:szCs w:val="24"/>
        </w:rPr>
        <w:t xml:space="preserve"> journey of reimagining classic tales.</w:t>
      </w:r>
      <w:r w:rsidRPr="60D4AA8A" w:rsidR="2B8BF1BA">
        <w:rPr>
          <w:rFonts w:ascii="Arial" w:hAnsi="Arial" w:eastAsia="Arial" w:cs="Arial"/>
          <w:i w:val="1"/>
          <w:iCs w:val="1"/>
          <w:color w:val="000000" w:themeColor="text1" w:themeTint="FF" w:themeShade="FF"/>
          <w:sz w:val="24"/>
          <w:szCs w:val="24"/>
        </w:rPr>
        <w:t xml:space="preserve"> The Three Pigs</w:t>
      </w:r>
      <w:r w:rsidRPr="60D4AA8A" w:rsidR="440E8446">
        <w:rPr>
          <w:rFonts w:ascii="Arial" w:hAnsi="Arial" w:eastAsia="Arial" w:cs="Arial"/>
          <w:i w:val="1"/>
          <w:iCs w:val="1"/>
          <w:color w:val="000000" w:themeColor="text1" w:themeTint="FF" w:themeShade="FF"/>
          <w:sz w:val="24"/>
          <w:szCs w:val="24"/>
        </w:rPr>
        <w:t xml:space="preserve"> </w:t>
      </w:r>
      <w:r w:rsidRPr="60D4AA8A" w:rsidR="2B8BF1BA">
        <w:rPr>
          <w:rFonts w:ascii="Arial" w:hAnsi="Arial" w:eastAsia="Arial" w:cs="Arial"/>
          <w:color w:val="000000" w:themeColor="text1" w:themeTint="FF" w:themeShade="FF"/>
          <w:sz w:val="24"/>
          <w:szCs w:val="24"/>
        </w:rPr>
        <w:t>takes the well-known narrative of the Three Little Pigs and offers a whimsical and surreal twist</w:t>
      </w:r>
      <w:r w:rsidRPr="60D4AA8A" w:rsidR="6847ECA4">
        <w:rPr>
          <w:rFonts w:ascii="Arial" w:hAnsi="Arial" w:eastAsia="Arial" w:cs="Arial"/>
          <w:color w:val="000000" w:themeColor="text1" w:themeTint="FF" w:themeShade="FF"/>
          <w:sz w:val="24"/>
          <w:szCs w:val="24"/>
        </w:rPr>
        <w:t xml:space="preserve"> (</w:t>
      </w:r>
      <w:r w:rsidRPr="60D4AA8A" w:rsidR="22FA7103">
        <w:rPr>
          <w:rFonts w:ascii="Arial" w:hAnsi="Arial" w:eastAsia="Arial" w:cs="Arial"/>
          <w:color w:val="000000" w:themeColor="text1" w:themeTint="FF" w:themeShade="FF"/>
          <w:sz w:val="24"/>
          <w:szCs w:val="24"/>
        </w:rPr>
        <w:t>2001</w:t>
      </w:r>
      <w:r w:rsidRPr="60D4AA8A" w:rsidR="6847ECA4">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David </w:t>
      </w:r>
      <w:r w:rsidRPr="60D4AA8A" w:rsidR="2B8BF1BA">
        <w:rPr>
          <w:rFonts w:ascii="Arial" w:hAnsi="Arial" w:eastAsia="Arial" w:cs="Arial"/>
          <w:color w:val="000000" w:themeColor="text1" w:themeTint="FF" w:themeShade="FF"/>
          <w:sz w:val="24"/>
          <w:szCs w:val="24"/>
        </w:rPr>
        <w:t>Wiesner</w:t>
      </w:r>
      <w:r w:rsidRPr="60D4AA8A" w:rsidR="2B8BF1BA">
        <w:rPr>
          <w:rFonts w:ascii="Arial" w:hAnsi="Arial" w:eastAsia="Arial" w:cs="Arial"/>
          <w:color w:val="000000" w:themeColor="text1" w:themeTint="FF" w:themeShade="FF"/>
          <w:sz w:val="24"/>
          <w:szCs w:val="24"/>
        </w:rPr>
        <w:t xml:space="preserve"> invites readers to enter a world where the </w:t>
      </w:r>
      <w:r w:rsidRPr="60D4AA8A" w:rsidR="2947431A">
        <w:rPr>
          <w:rFonts w:ascii="Arial" w:hAnsi="Arial" w:eastAsia="Arial" w:cs="Arial"/>
          <w:color w:val="000000" w:themeColor="text1" w:themeTint="FF" w:themeShade="FF"/>
          <w:sz w:val="24"/>
          <w:szCs w:val="24"/>
        </w:rPr>
        <w:t>pig's</w:t>
      </w:r>
      <w:r w:rsidRPr="60D4AA8A" w:rsidR="2B8BF1BA">
        <w:rPr>
          <w:rFonts w:ascii="Arial" w:hAnsi="Arial" w:eastAsia="Arial" w:cs="Arial"/>
          <w:color w:val="000000" w:themeColor="text1" w:themeTint="FF" w:themeShade="FF"/>
          <w:sz w:val="24"/>
          <w:szCs w:val="24"/>
        </w:rPr>
        <w:t xml:space="preserve"> step outside their storybook and explore imaginative realms</w:t>
      </w:r>
      <w:r w:rsidRPr="60D4AA8A" w:rsidR="3A23BF23">
        <w:rPr>
          <w:rFonts w:ascii="Arial" w:hAnsi="Arial" w:eastAsia="Arial" w:cs="Arial"/>
          <w:color w:val="000000" w:themeColor="text1" w:themeTint="FF" w:themeShade="FF"/>
          <w:sz w:val="24"/>
          <w:szCs w:val="24"/>
        </w:rPr>
        <w:t xml:space="preserve"> (</w:t>
      </w:r>
      <w:r w:rsidRPr="60D4AA8A" w:rsidR="76EF7413">
        <w:rPr>
          <w:rFonts w:ascii="Arial" w:hAnsi="Arial" w:eastAsia="Arial" w:cs="Arial"/>
          <w:color w:val="000000" w:themeColor="text1" w:themeTint="FF" w:themeShade="FF"/>
          <w:sz w:val="24"/>
          <w:szCs w:val="24"/>
        </w:rPr>
        <w:t>Thomas, 2018</w:t>
      </w:r>
      <w:r w:rsidRPr="60D4AA8A" w:rsidR="3A23BF23">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In </w:t>
      </w:r>
      <w:r w:rsidRPr="60D4AA8A" w:rsidR="2B8BF1BA">
        <w:rPr>
          <w:rFonts w:ascii="Arial" w:hAnsi="Arial" w:eastAsia="Arial" w:cs="Arial"/>
          <w:i w:val="1"/>
          <w:iCs w:val="1"/>
          <w:color w:val="000000" w:themeColor="text1" w:themeTint="FF" w:themeShade="FF"/>
          <w:sz w:val="24"/>
          <w:szCs w:val="24"/>
        </w:rPr>
        <w:t>My Shadow is Purple</w:t>
      </w:r>
      <w:r w:rsidRPr="60D4AA8A" w:rsidR="4148B0A8">
        <w:rPr>
          <w:rFonts w:ascii="Arial" w:hAnsi="Arial" w:eastAsia="Arial" w:cs="Arial"/>
          <w:i w:val="1"/>
          <w:iCs w:val="1"/>
          <w:color w:val="000000" w:themeColor="text1" w:themeTint="FF" w:themeShade="FF"/>
          <w:sz w:val="24"/>
          <w:szCs w:val="24"/>
        </w:rPr>
        <w:t xml:space="preserve"> </w:t>
      </w:r>
      <w:r w:rsidRPr="60D4AA8A" w:rsidR="08872C5E">
        <w:rPr>
          <w:rFonts w:ascii="Arial" w:hAnsi="Arial" w:eastAsia="Arial" w:cs="Arial"/>
          <w:color w:val="000000" w:themeColor="text1" w:themeTint="FF" w:themeShade="FF"/>
          <w:sz w:val="24"/>
          <w:szCs w:val="24"/>
        </w:rPr>
        <w:t>(2022)</w:t>
      </w:r>
      <w:r w:rsidRPr="60D4AA8A" w:rsidR="2B8BF1BA">
        <w:rPr>
          <w:rFonts w:ascii="Arial" w:hAnsi="Arial" w:eastAsia="Arial" w:cs="Arial"/>
          <w:color w:val="000000" w:themeColor="text1" w:themeTint="FF" w:themeShade="FF"/>
          <w:sz w:val="24"/>
          <w:szCs w:val="24"/>
        </w:rPr>
        <w:t xml:space="preserve"> Scott Stuart reframes the concept of shadows and uses it as a metaphor to address identity and diversity</w:t>
      </w:r>
      <w:r w:rsidRPr="60D4AA8A" w:rsidR="643A5A60">
        <w:rPr>
          <w:rFonts w:ascii="Arial" w:hAnsi="Arial" w:eastAsia="Arial" w:cs="Arial"/>
          <w:color w:val="000000" w:themeColor="text1" w:themeTint="FF" w:themeShade="FF"/>
          <w:sz w:val="24"/>
          <w:szCs w:val="24"/>
        </w:rPr>
        <w:t xml:space="preserve"> (</w:t>
      </w:r>
      <w:r w:rsidRPr="60D4AA8A" w:rsidR="75B507B5">
        <w:rPr>
          <w:rFonts w:ascii="Arial" w:hAnsi="Arial" w:eastAsia="Arial" w:cs="Arial"/>
          <w:color w:val="000000" w:themeColor="text1" w:themeTint="FF" w:themeShade="FF"/>
          <w:sz w:val="24"/>
          <w:szCs w:val="24"/>
        </w:rPr>
        <w:t>2022</w:t>
      </w:r>
      <w:r w:rsidRPr="60D4AA8A" w:rsidR="643A5A60">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The conventional </w:t>
      </w:r>
      <w:r w:rsidRPr="60D4AA8A" w:rsidR="04166594">
        <w:rPr>
          <w:rFonts w:ascii="Arial" w:hAnsi="Arial" w:eastAsia="Arial" w:cs="Arial"/>
          <w:color w:val="000000" w:themeColor="text1" w:themeTint="FF" w:themeShade="FF"/>
          <w:sz w:val="24"/>
          <w:szCs w:val="24"/>
        </w:rPr>
        <w:t xml:space="preserve">concept </w:t>
      </w:r>
      <w:r w:rsidRPr="60D4AA8A" w:rsidR="2B8BF1BA">
        <w:rPr>
          <w:rFonts w:ascii="Arial" w:hAnsi="Arial" w:eastAsia="Arial" w:cs="Arial"/>
          <w:color w:val="000000" w:themeColor="text1" w:themeTint="FF" w:themeShade="FF"/>
          <w:sz w:val="24"/>
          <w:szCs w:val="24"/>
        </w:rPr>
        <w:t>of shadow transforms into a symbol of individuality</w:t>
      </w:r>
      <w:r w:rsidRPr="60D4AA8A" w:rsidR="5C87F584">
        <w:rPr>
          <w:rFonts w:ascii="Arial" w:hAnsi="Arial" w:eastAsia="Arial" w:cs="Arial"/>
          <w:color w:val="000000" w:themeColor="text1" w:themeTint="FF" w:themeShade="FF"/>
          <w:sz w:val="24"/>
          <w:szCs w:val="24"/>
        </w:rPr>
        <w:t xml:space="preserve">. </w:t>
      </w:r>
      <w:r w:rsidRPr="60D4AA8A" w:rsidR="2B8BF1BA">
        <w:rPr>
          <w:rFonts w:ascii="Arial" w:hAnsi="Arial" w:eastAsia="Arial" w:cs="Arial"/>
          <w:color w:val="000000" w:themeColor="text1" w:themeTint="FF" w:themeShade="FF"/>
          <w:sz w:val="24"/>
          <w:szCs w:val="24"/>
        </w:rPr>
        <w:t xml:space="preserve">A notable similarity between the two books is their </w:t>
      </w:r>
      <w:r w:rsidRPr="60D4AA8A" w:rsidR="7DE95C8E">
        <w:rPr>
          <w:rFonts w:ascii="Arial" w:hAnsi="Arial" w:eastAsia="Arial" w:cs="Arial"/>
          <w:color w:val="000000" w:themeColor="text1" w:themeTint="FF" w:themeShade="FF"/>
          <w:sz w:val="24"/>
          <w:szCs w:val="24"/>
        </w:rPr>
        <w:t>sense</w:t>
      </w:r>
      <w:r w:rsidRPr="60D4AA8A" w:rsidR="2B8BF1BA">
        <w:rPr>
          <w:rFonts w:ascii="Arial" w:hAnsi="Arial" w:eastAsia="Arial" w:cs="Arial"/>
          <w:color w:val="000000" w:themeColor="text1" w:themeTint="FF" w:themeShade="FF"/>
          <w:sz w:val="24"/>
          <w:szCs w:val="24"/>
        </w:rPr>
        <w:t xml:space="preserve"> of creativity and imagination.</w:t>
      </w:r>
      <w:r w:rsidRPr="60D4AA8A" w:rsidR="2B8BF1BA">
        <w:rPr>
          <w:rFonts w:ascii="Arial" w:hAnsi="Arial" w:eastAsia="Arial" w:cs="Arial"/>
          <w:i w:val="1"/>
          <w:iCs w:val="1"/>
          <w:color w:val="000000" w:themeColor="text1" w:themeTint="FF" w:themeShade="FF"/>
          <w:sz w:val="24"/>
          <w:szCs w:val="24"/>
        </w:rPr>
        <w:t xml:space="preserve"> The Three Pigs</w:t>
      </w:r>
      <w:r w:rsidRPr="60D4AA8A" w:rsidR="15C155EB">
        <w:rPr>
          <w:rFonts w:ascii="Arial" w:hAnsi="Arial" w:eastAsia="Arial" w:cs="Arial"/>
          <w:i w:val="1"/>
          <w:iCs w:val="1"/>
          <w:color w:val="000000" w:themeColor="text1" w:themeTint="FF" w:themeShade="FF"/>
          <w:sz w:val="24"/>
          <w:szCs w:val="24"/>
        </w:rPr>
        <w:t xml:space="preserve"> </w:t>
      </w:r>
      <w:r w:rsidRPr="60D4AA8A" w:rsidR="562EB4D9">
        <w:rPr>
          <w:rFonts w:ascii="Arial" w:hAnsi="Arial" w:eastAsia="Arial" w:cs="Arial"/>
          <w:color w:val="000000" w:themeColor="text1" w:themeTint="FF" w:themeShade="FF"/>
          <w:sz w:val="24"/>
          <w:szCs w:val="24"/>
        </w:rPr>
        <w:t>(</w:t>
      </w:r>
      <w:r w:rsidRPr="60D4AA8A" w:rsidR="2F571F2D">
        <w:rPr>
          <w:rFonts w:ascii="Arial" w:hAnsi="Arial" w:eastAsia="Arial" w:cs="Arial"/>
          <w:b w:val="0"/>
          <w:bCs w:val="0"/>
          <w:i w:val="0"/>
          <w:iCs w:val="0"/>
          <w:caps w:val="0"/>
          <w:smallCaps w:val="0"/>
          <w:noProof w:val="0"/>
          <w:color w:val="000000" w:themeColor="text1" w:themeTint="FF" w:themeShade="FF"/>
          <w:sz w:val="24"/>
          <w:szCs w:val="24"/>
          <w:lang w:val="en-GB"/>
        </w:rPr>
        <w:t>Shaili, 2022</w:t>
      </w:r>
      <w:r w:rsidRPr="60D4AA8A" w:rsidR="562EB4D9">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allows readers to venture into the unexpected. It features imaginative worlds and characters, emphasizing the power of the creative mind. </w:t>
      </w:r>
      <w:r w:rsidRPr="60D4AA8A" w:rsidR="2B8BF1BA">
        <w:rPr>
          <w:rFonts w:ascii="Arial" w:hAnsi="Arial" w:eastAsia="Arial" w:cs="Arial"/>
          <w:i w:val="1"/>
          <w:iCs w:val="1"/>
          <w:color w:val="000000" w:themeColor="text1" w:themeTint="FF" w:themeShade="FF"/>
          <w:sz w:val="24"/>
          <w:szCs w:val="24"/>
        </w:rPr>
        <w:t>My Shadow is Purple</w:t>
      </w:r>
      <w:r w:rsidRPr="60D4AA8A" w:rsidR="651DB3DE">
        <w:rPr>
          <w:rFonts w:ascii="Arial" w:hAnsi="Arial" w:eastAsia="Arial" w:cs="Arial"/>
          <w:i w:val="1"/>
          <w:iCs w:val="1"/>
          <w:color w:val="000000" w:themeColor="text1" w:themeTint="FF" w:themeShade="FF"/>
          <w:sz w:val="24"/>
          <w:szCs w:val="24"/>
        </w:rPr>
        <w:t xml:space="preserve"> </w:t>
      </w:r>
      <w:r w:rsidRPr="60D4AA8A" w:rsidR="50CFF358">
        <w:rPr>
          <w:rFonts w:ascii="Arial" w:hAnsi="Arial" w:eastAsia="Arial" w:cs="Arial"/>
          <w:color w:val="000000" w:themeColor="text1" w:themeTint="FF" w:themeShade="FF"/>
          <w:sz w:val="24"/>
          <w:szCs w:val="24"/>
        </w:rPr>
        <w:t>(</w:t>
      </w:r>
      <w:r w:rsidRPr="60D4AA8A" w:rsidR="1D61BE7D">
        <w:rPr>
          <w:rFonts w:ascii="Arial" w:hAnsi="Arial" w:eastAsia="Arial" w:cs="Arial"/>
          <w:color w:val="000000" w:themeColor="text1" w:themeTint="FF" w:themeShade="FF"/>
          <w:sz w:val="24"/>
          <w:szCs w:val="24"/>
        </w:rPr>
        <w:t>2022</w:t>
      </w:r>
      <w:r w:rsidRPr="60D4AA8A" w:rsidR="50CFF358">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also champions creativity through its inventive storytelling. It uses metaphor and rhyme to convey its message about the importance of embracing one's uniqueness</w:t>
      </w:r>
      <w:r w:rsidRPr="60D4AA8A" w:rsidR="1337934F">
        <w:rPr>
          <w:rFonts w:ascii="Arial" w:hAnsi="Arial" w:eastAsia="Arial" w:cs="Arial"/>
          <w:color w:val="000000" w:themeColor="text1" w:themeTint="FF" w:themeShade="FF"/>
          <w:sz w:val="24"/>
          <w:szCs w:val="24"/>
        </w:rPr>
        <w:t xml:space="preserve"> (</w:t>
      </w:r>
      <w:r w:rsidRPr="60D4AA8A" w:rsidR="10041D15">
        <w:rPr>
          <w:rFonts w:ascii="Arial" w:hAnsi="Arial" w:eastAsia="Arial" w:cs="Arial"/>
          <w:b w:val="0"/>
          <w:bCs w:val="0"/>
          <w:i w:val="0"/>
          <w:iCs w:val="0"/>
          <w:caps w:val="0"/>
          <w:smallCaps w:val="0"/>
          <w:noProof w:val="0"/>
          <w:color w:val="000000" w:themeColor="text1" w:themeTint="FF" w:themeShade="FF"/>
          <w:sz w:val="24"/>
          <w:szCs w:val="24"/>
          <w:lang w:val="en-GB"/>
        </w:rPr>
        <w:t>Sandy, 2022</w:t>
      </w:r>
      <w:r w:rsidRPr="60D4AA8A" w:rsidR="1337934F">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In both books, the</w:t>
      </w:r>
      <w:r w:rsidRPr="60D4AA8A" w:rsidR="1793AA5C">
        <w:rPr>
          <w:rFonts w:ascii="Arial" w:hAnsi="Arial" w:eastAsia="Arial" w:cs="Arial"/>
          <w:color w:val="000000" w:themeColor="text1" w:themeTint="FF" w:themeShade="FF"/>
          <w:sz w:val="24"/>
          <w:szCs w:val="24"/>
        </w:rPr>
        <w:t xml:space="preserve"> </w:t>
      </w:r>
      <w:r w:rsidRPr="60D4AA8A" w:rsidR="2B8BF1BA">
        <w:rPr>
          <w:rFonts w:ascii="Arial" w:hAnsi="Arial" w:eastAsia="Arial" w:cs="Arial"/>
          <w:color w:val="000000" w:themeColor="text1" w:themeTint="FF" w:themeShade="FF"/>
          <w:sz w:val="24"/>
          <w:szCs w:val="24"/>
        </w:rPr>
        <w:t>storytelling encourages young readers to explore beyond the boundaries of the ordinary.</w:t>
      </w:r>
      <w:r w:rsidRPr="60D4AA8A" w:rsidR="6B45CB7B">
        <w:rPr>
          <w:rFonts w:ascii="Arial" w:hAnsi="Arial" w:eastAsia="Arial" w:cs="Arial"/>
          <w:color w:val="000000" w:themeColor="text1" w:themeTint="FF" w:themeShade="FF"/>
          <w:sz w:val="24"/>
          <w:szCs w:val="24"/>
        </w:rPr>
        <w:t xml:space="preserve"> T</w:t>
      </w:r>
      <w:r w:rsidRPr="60D4AA8A" w:rsidR="2B8BF1BA">
        <w:rPr>
          <w:rFonts w:ascii="Arial" w:hAnsi="Arial" w:eastAsia="Arial" w:cs="Arial"/>
          <w:color w:val="000000" w:themeColor="text1" w:themeTint="FF" w:themeShade="FF"/>
          <w:sz w:val="24"/>
          <w:szCs w:val="24"/>
        </w:rPr>
        <w:t>he artwork in both books serves as a bridge between the narrative and the reader</w:t>
      </w:r>
      <w:r w:rsidRPr="60D4AA8A" w:rsidR="68C99D73">
        <w:rPr>
          <w:rFonts w:ascii="Arial" w:hAnsi="Arial" w:eastAsia="Arial" w:cs="Arial"/>
          <w:color w:val="000000" w:themeColor="text1" w:themeTint="FF" w:themeShade="FF"/>
          <w:sz w:val="24"/>
          <w:szCs w:val="24"/>
        </w:rPr>
        <w:t xml:space="preserve"> (</w:t>
      </w:r>
      <w:r w:rsidRPr="60D4AA8A" w:rsidR="14CD699D">
        <w:rPr>
          <w:rFonts w:ascii="Arial" w:hAnsi="Arial" w:eastAsia="Arial" w:cs="Arial"/>
          <w:color w:val="000000" w:themeColor="text1" w:themeTint="FF" w:themeShade="FF"/>
          <w:sz w:val="24"/>
          <w:szCs w:val="24"/>
        </w:rPr>
        <w:t>2023</w:t>
      </w:r>
      <w:r w:rsidRPr="60D4AA8A" w:rsidR="68C99D73">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In </w:t>
      </w:r>
      <w:r w:rsidRPr="60D4AA8A" w:rsidR="2B8BF1BA">
        <w:rPr>
          <w:rFonts w:ascii="Arial" w:hAnsi="Arial" w:eastAsia="Arial" w:cs="Arial"/>
          <w:i w:val="1"/>
          <w:iCs w:val="1"/>
          <w:color w:val="000000" w:themeColor="text1" w:themeTint="FF" w:themeShade="FF"/>
          <w:sz w:val="24"/>
          <w:szCs w:val="24"/>
        </w:rPr>
        <w:t xml:space="preserve">The Three Pigs, </w:t>
      </w:r>
      <w:r w:rsidRPr="60D4AA8A" w:rsidR="2B8BF1BA">
        <w:rPr>
          <w:rFonts w:ascii="Arial" w:hAnsi="Arial" w:eastAsia="Arial" w:cs="Arial"/>
          <w:color w:val="000000" w:themeColor="text1" w:themeTint="FF" w:themeShade="FF"/>
          <w:sz w:val="24"/>
          <w:szCs w:val="24"/>
        </w:rPr>
        <w:t xml:space="preserve">David </w:t>
      </w:r>
      <w:r w:rsidRPr="60D4AA8A" w:rsidR="2B8BF1BA">
        <w:rPr>
          <w:rFonts w:ascii="Arial" w:hAnsi="Arial" w:eastAsia="Arial" w:cs="Arial"/>
          <w:color w:val="000000" w:themeColor="text1" w:themeTint="FF" w:themeShade="FF"/>
          <w:sz w:val="24"/>
          <w:szCs w:val="24"/>
        </w:rPr>
        <w:t>Wiesner's</w:t>
      </w:r>
      <w:r w:rsidRPr="60D4AA8A" w:rsidR="2B8BF1BA">
        <w:rPr>
          <w:rFonts w:ascii="Arial" w:hAnsi="Arial" w:eastAsia="Arial" w:cs="Arial"/>
          <w:color w:val="000000" w:themeColor="text1" w:themeTint="FF" w:themeShade="FF"/>
          <w:sz w:val="24"/>
          <w:szCs w:val="24"/>
        </w:rPr>
        <w:t xml:space="preserve"> detailed and surreal illustrations invite readers to dive into a dreamlike world</w:t>
      </w:r>
      <w:r w:rsidRPr="60D4AA8A" w:rsidR="0F61CAC3">
        <w:rPr>
          <w:rFonts w:ascii="Arial" w:hAnsi="Arial" w:eastAsia="Arial" w:cs="Arial"/>
          <w:color w:val="000000" w:themeColor="text1" w:themeTint="FF" w:themeShade="FF"/>
          <w:sz w:val="24"/>
          <w:szCs w:val="24"/>
        </w:rPr>
        <w:t xml:space="preserve"> </w:t>
      </w:r>
      <w:r w:rsidRPr="60D4AA8A" w:rsidR="5078847E">
        <w:rPr>
          <w:rFonts w:ascii="Arial" w:hAnsi="Arial" w:eastAsia="Arial" w:cs="Arial"/>
          <w:color w:val="000000" w:themeColor="text1" w:themeTint="FF" w:themeShade="FF"/>
          <w:sz w:val="24"/>
          <w:szCs w:val="24"/>
        </w:rPr>
        <w:t>with different art style</w:t>
      </w:r>
      <w:r w:rsidRPr="60D4AA8A" w:rsidR="7ECE52DB">
        <w:rPr>
          <w:rFonts w:ascii="Arial" w:hAnsi="Arial" w:eastAsia="Arial" w:cs="Arial"/>
          <w:color w:val="000000" w:themeColor="text1" w:themeTint="FF" w:themeShade="FF"/>
          <w:sz w:val="24"/>
          <w:szCs w:val="24"/>
        </w:rPr>
        <w:t xml:space="preserve"> (</w:t>
      </w:r>
      <w:r w:rsidRPr="60D4AA8A" w:rsidR="0CBC447C">
        <w:rPr>
          <w:rFonts w:ascii="Arial" w:hAnsi="Arial" w:eastAsia="Arial" w:cs="Arial"/>
          <w:color w:val="000000" w:themeColor="text1" w:themeTint="FF" w:themeShade="FF"/>
          <w:sz w:val="24"/>
          <w:szCs w:val="24"/>
        </w:rPr>
        <w:t>2001</w:t>
      </w:r>
      <w:r w:rsidRPr="60D4AA8A" w:rsidR="7ECE52DB">
        <w:rPr>
          <w:rFonts w:ascii="Arial" w:hAnsi="Arial" w:eastAsia="Arial" w:cs="Arial"/>
          <w:color w:val="000000" w:themeColor="text1" w:themeTint="FF" w:themeShade="FF"/>
          <w:sz w:val="24"/>
          <w:szCs w:val="24"/>
        </w:rPr>
        <w:t>)</w:t>
      </w:r>
      <w:r w:rsidRPr="60D4AA8A" w:rsidR="5078847E">
        <w:rPr>
          <w:rFonts w:ascii="Arial" w:hAnsi="Arial" w:eastAsia="Arial" w:cs="Arial"/>
          <w:color w:val="000000" w:themeColor="text1" w:themeTint="FF" w:themeShade="FF"/>
          <w:sz w:val="24"/>
          <w:szCs w:val="24"/>
        </w:rPr>
        <w:t>. I</w:t>
      </w:r>
      <w:r w:rsidRPr="60D4AA8A" w:rsidR="2B8BF1BA">
        <w:rPr>
          <w:rFonts w:ascii="Arial" w:hAnsi="Arial" w:eastAsia="Arial" w:cs="Arial"/>
          <w:color w:val="000000" w:themeColor="text1" w:themeTint="FF" w:themeShade="FF"/>
          <w:sz w:val="24"/>
          <w:szCs w:val="24"/>
        </w:rPr>
        <w:t>mages speak volume</w:t>
      </w:r>
      <w:r w:rsidRPr="60D4AA8A" w:rsidR="6245AB76">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allowing young readers to interpret the story through visuals and sparking their own creativity. </w:t>
      </w:r>
      <w:r w:rsidRPr="60D4AA8A" w:rsidR="2B8BF1BA">
        <w:rPr>
          <w:rFonts w:ascii="Arial" w:hAnsi="Arial" w:eastAsia="Arial" w:cs="Arial"/>
          <w:i w:val="1"/>
          <w:iCs w:val="1"/>
          <w:color w:val="000000" w:themeColor="text1" w:themeTint="FF" w:themeShade="FF"/>
          <w:sz w:val="24"/>
          <w:szCs w:val="24"/>
        </w:rPr>
        <w:t>My Shadow is Purple</w:t>
      </w:r>
      <w:r w:rsidRPr="60D4AA8A" w:rsidR="44874A54">
        <w:rPr>
          <w:rFonts w:ascii="Arial" w:hAnsi="Arial" w:eastAsia="Arial" w:cs="Arial"/>
          <w:i w:val="1"/>
          <w:iCs w:val="1"/>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illustrated with vibrant and </w:t>
      </w:r>
      <w:r w:rsidRPr="60D4AA8A" w:rsidR="2F05170E">
        <w:rPr>
          <w:rFonts w:ascii="Arial" w:hAnsi="Arial" w:eastAsia="Arial" w:cs="Arial"/>
          <w:color w:val="000000" w:themeColor="text1" w:themeTint="FF" w:themeShade="FF"/>
          <w:sz w:val="24"/>
          <w:szCs w:val="24"/>
        </w:rPr>
        <w:t>colourful</w:t>
      </w:r>
      <w:r w:rsidRPr="60D4AA8A" w:rsidR="2B8BF1BA">
        <w:rPr>
          <w:rFonts w:ascii="Arial" w:hAnsi="Arial" w:eastAsia="Arial" w:cs="Arial"/>
          <w:color w:val="000000" w:themeColor="text1" w:themeTint="FF" w:themeShade="FF"/>
          <w:sz w:val="24"/>
          <w:szCs w:val="24"/>
        </w:rPr>
        <w:t xml:space="preserve"> imagery, uses its art to make the message accessible to children</w:t>
      </w:r>
      <w:r w:rsidRPr="60D4AA8A" w:rsidR="4F78A9F2">
        <w:rPr>
          <w:rFonts w:ascii="Arial" w:hAnsi="Arial" w:eastAsia="Arial" w:cs="Arial"/>
          <w:color w:val="000000" w:themeColor="text1" w:themeTint="FF" w:themeShade="FF"/>
          <w:sz w:val="24"/>
          <w:szCs w:val="24"/>
        </w:rPr>
        <w:t xml:space="preserve"> (</w:t>
      </w:r>
      <w:r w:rsidRPr="60D4AA8A" w:rsidR="7699329D">
        <w:rPr>
          <w:rFonts w:ascii="Arial" w:hAnsi="Arial" w:eastAsia="Arial" w:cs="Arial"/>
          <w:color w:val="000000" w:themeColor="text1" w:themeTint="FF" w:themeShade="FF"/>
          <w:sz w:val="24"/>
          <w:szCs w:val="24"/>
        </w:rPr>
        <w:t>2022</w:t>
      </w:r>
      <w:r w:rsidRPr="60D4AA8A" w:rsidR="4F78A9F2">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w:t>
      </w:r>
    </w:p>
    <w:p w:rsidR="079B8FD2" w:rsidP="2DFDEEFB" w:rsidRDefault="079B8FD2" w14:paraId="70969C8C" w14:textId="4FDE7EA3">
      <w:pPr>
        <w:spacing w:line="480" w:lineRule="auto"/>
        <w:jc w:val="both"/>
        <w:rPr>
          <w:rFonts w:ascii="Arial" w:hAnsi="Arial" w:eastAsia="Arial" w:cs="Arial"/>
          <w:color w:val="000000" w:themeColor="text1"/>
          <w:sz w:val="24"/>
          <w:szCs w:val="24"/>
        </w:rPr>
      </w:pPr>
      <w:r w:rsidRPr="60D4AA8A" w:rsidR="2B8BF1BA">
        <w:rPr>
          <w:rFonts w:ascii="Arial" w:hAnsi="Arial" w:eastAsia="Arial" w:cs="Arial"/>
          <w:color w:val="000000" w:themeColor="text1" w:themeTint="FF" w:themeShade="FF"/>
          <w:sz w:val="24"/>
          <w:szCs w:val="24"/>
        </w:rPr>
        <w:t>While these two books share common themes and imaginative storytelling, they diverge in their narrative approaches, themes, and target audiences</w:t>
      </w:r>
      <w:r w:rsidRPr="60D4AA8A" w:rsidR="2970B3B0">
        <w:rPr>
          <w:rFonts w:ascii="Arial" w:hAnsi="Arial" w:eastAsia="Arial" w:cs="Arial"/>
          <w:color w:val="000000" w:themeColor="text1" w:themeTint="FF" w:themeShade="FF"/>
          <w:sz w:val="24"/>
          <w:szCs w:val="24"/>
        </w:rPr>
        <w:t xml:space="preserve"> (</w:t>
      </w:r>
      <w:r w:rsidRPr="60D4AA8A" w:rsidR="65B97188">
        <w:rPr>
          <w:rFonts w:ascii="Arial" w:hAnsi="Arial" w:eastAsia="Arial" w:cs="Arial"/>
          <w:color w:val="000000" w:themeColor="text1" w:themeTint="FF" w:themeShade="FF"/>
          <w:sz w:val="24"/>
          <w:szCs w:val="24"/>
        </w:rPr>
        <w:t>2023</w:t>
      </w:r>
      <w:r w:rsidRPr="60D4AA8A" w:rsidR="2970B3B0">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The Three Pigs takes a wordless approach, relying entirely on illustrations to convey its narrative</w:t>
      </w:r>
      <w:r w:rsidRPr="60D4AA8A" w:rsidR="13B941D3">
        <w:rPr>
          <w:rFonts w:ascii="Arial" w:hAnsi="Arial" w:eastAsia="Arial" w:cs="Arial"/>
          <w:color w:val="000000" w:themeColor="text1" w:themeTint="FF" w:themeShade="FF"/>
          <w:sz w:val="24"/>
          <w:szCs w:val="24"/>
        </w:rPr>
        <w:t xml:space="preserve"> (</w:t>
      </w:r>
      <w:r w:rsidRPr="60D4AA8A" w:rsidR="7856E5CB">
        <w:rPr>
          <w:rFonts w:ascii="Arial" w:hAnsi="Arial" w:eastAsia="Arial" w:cs="Arial"/>
          <w:color w:val="000000" w:themeColor="text1" w:themeTint="FF" w:themeShade="FF"/>
          <w:sz w:val="24"/>
          <w:szCs w:val="24"/>
        </w:rPr>
        <w:t>2001</w:t>
      </w:r>
      <w:r w:rsidRPr="60D4AA8A" w:rsidR="13B941D3">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In contrast, </w:t>
      </w:r>
      <w:r w:rsidRPr="60D4AA8A" w:rsidR="2B8BF1BA">
        <w:rPr>
          <w:rFonts w:ascii="Arial" w:hAnsi="Arial" w:eastAsia="Arial" w:cs="Arial"/>
          <w:i w:val="1"/>
          <w:iCs w:val="1"/>
          <w:color w:val="000000" w:themeColor="text1" w:themeTint="FF" w:themeShade="FF"/>
          <w:sz w:val="24"/>
          <w:szCs w:val="24"/>
        </w:rPr>
        <w:t>My Shadow is Purple</w:t>
      </w:r>
      <w:r w:rsidRPr="60D4AA8A" w:rsidR="2F25BF63">
        <w:rPr>
          <w:rFonts w:ascii="Arial" w:hAnsi="Arial" w:eastAsia="Arial" w:cs="Arial"/>
          <w:i w:val="1"/>
          <w:iCs w:val="1"/>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employs text and rhyme to deliver its message and story, making it suitable for children who are just beginning to explore </w:t>
      </w:r>
      <w:r w:rsidRPr="60D4AA8A" w:rsidR="13DAB401">
        <w:rPr>
          <w:rFonts w:ascii="Arial" w:hAnsi="Arial" w:eastAsia="Arial" w:cs="Arial"/>
          <w:color w:val="000000" w:themeColor="text1" w:themeTint="FF" w:themeShade="FF"/>
          <w:sz w:val="24"/>
          <w:szCs w:val="24"/>
        </w:rPr>
        <w:t xml:space="preserve">words and </w:t>
      </w:r>
      <w:r w:rsidRPr="60D4AA8A" w:rsidR="2B8BF1BA">
        <w:rPr>
          <w:rFonts w:ascii="Arial" w:hAnsi="Arial" w:eastAsia="Arial" w:cs="Arial"/>
          <w:color w:val="000000" w:themeColor="text1" w:themeTint="FF" w:themeShade="FF"/>
          <w:sz w:val="24"/>
          <w:szCs w:val="24"/>
        </w:rPr>
        <w:t>language</w:t>
      </w:r>
      <w:r w:rsidRPr="60D4AA8A" w:rsidR="6D2C5511">
        <w:rPr>
          <w:rFonts w:ascii="Arial" w:hAnsi="Arial" w:eastAsia="Arial" w:cs="Arial"/>
          <w:color w:val="000000" w:themeColor="text1" w:themeTint="FF" w:themeShade="FF"/>
          <w:sz w:val="24"/>
          <w:szCs w:val="24"/>
        </w:rPr>
        <w:t xml:space="preserve"> (</w:t>
      </w:r>
      <w:r w:rsidRPr="60D4AA8A" w:rsidR="509D21DB">
        <w:rPr>
          <w:rFonts w:ascii="Arial" w:hAnsi="Arial" w:eastAsia="Arial" w:cs="Arial"/>
          <w:color w:val="000000" w:themeColor="text1" w:themeTint="FF" w:themeShade="FF"/>
          <w:sz w:val="24"/>
          <w:szCs w:val="24"/>
        </w:rPr>
        <w:t>2022</w:t>
      </w:r>
      <w:r w:rsidRPr="60D4AA8A" w:rsidR="6D2C5511">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w:t>
      </w:r>
      <w:r w:rsidRPr="60D4AA8A" w:rsidR="380BD1B1">
        <w:rPr>
          <w:rFonts w:ascii="Arial" w:hAnsi="Arial" w:eastAsia="Arial" w:cs="Arial"/>
          <w:color w:val="000000" w:themeColor="text1" w:themeTint="FF" w:themeShade="FF"/>
          <w:sz w:val="24"/>
          <w:szCs w:val="24"/>
        </w:rPr>
        <w:t xml:space="preserve"> </w:t>
      </w:r>
      <w:r w:rsidRPr="60D4AA8A" w:rsidR="2B8BF1BA">
        <w:rPr>
          <w:rFonts w:ascii="Arial" w:hAnsi="Arial" w:eastAsia="Arial" w:cs="Arial"/>
          <w:i w:val="1"/>
          <w:iCs w:val="1"/>
          <w:color w:val="000000" w:themeColor="text1" w:themeTint="FF" w:themeShade="FF"/>
          <w:sz w:val="24"/>
          <w:szCs w:val="24"/>
        </w:rPr>
        <w:t>The Three Pigs</w:t>
      </w:r>
      <w:r w:rsidRPr="60D4AA8A" w:rsidR="2B8BF1BA">
        <w:rPr>
          <w:rFonts w:ascii="Arial" w:hAnsi="Arial" w:eastAsia="Arial" w:cs="Arial"/>
          <w:color w:val="000000" w:themeColor="text1" w:themeTint="FF" w:themeShade="FF"/>
          <w:sz w:val="24"/>
          <w:szCs w:val="24"/>
        </w:rPr>
        <w:t xml:space="preserve"> is a tale</w:t>
      </w:r>
      <w:r w:rsidRPr="60D4AA8A" w:rsidR="780CED62">
        <w:rPr>
          <w:rFonts w:ascii="Arial" w:hAnsi="Arial" w:eastAsia="Arial" w:cs="Arial"/>
          <w:color w:val="000000" w:themeColor="text1" w:themeTint="FF" w:themeShade="FF"/>
          <w:sz w:val="24"/>
          <w:szCs w:val="24"/>
        </w:rPr>
        <w:t xml:space="preserve"> that</w:t>
      </w:r>
      <w:r w:rsidRPr="60D4AA8A" w:rsidR="2B8BF1BA">
        <w:rPr>
          <w:rFonts w:ascii="Arial" w:hAnsi="Arial" w:eastAsia="Arial" w:cs="Arial"/>
          <w:color w:val="000000" w:themeColor="text1" w:themeTint="FF" w:themeShade="FF"/>
          <w:sz w:val="24"/>
          <w:szCs w:val="24"/>
        </w:rPr>
        <w:t xml:space="preserve"> offe</w:t>
      </w:r>
      <w:r w:rsidRPr="60D4AA8A" w:rsidR="46381DBC">
        <w:rPr>
          <w:rFonts w:ascii="Arial" w:hAnsi="Arial" w:eastAsia="Arial" w:cs="Arial"/>
          <w:color w:val="000000" w:themeColor="text1" w:themeTint="FF" w:themeShade="FF"/>
          <w:sz w:val="24"/>
          <w:szCs w:val="24"/>
        </w:rPr>
        <w:t>rs</w:t>
      </w:r>
      <w:r w:rsidRPr="60D4AA8A" w:rsidR="2B8BF1BA">
        <w:rPr>
          <w:rFonts w:ascii="Arial" w:hAnsi="Arial" w:eastAsia="Arial" w:cs="Arial"/>
          <w:color w:val="000000" w:themeColor="text1" w:themeTint="FF" w:themeShade="FF"/>
          <w:sz w:val="24"/>
          <w:szCs w:val="24"/>
        </w:rPr>
        <w:t xml:space="preserve"> a surreal narrative that captivates slightly older readers who can appreciate its complexities. </w:t>
      </w:r>
      <w:r w:rsidRPr="60D4AA8A" w:rsidR="2B8BF1BA">
        <w:rPr>
          <w:rFonts w:ascii="Arial" w:hAnsi="Arial" w:eastAsia="Arial" w:cs="Arial"/>
          <w:i w:val="1"/>
          <w:iCs w:val="1"/>
          <w:color w:val="000000" w:themeColor="text1" w:themeTint="FF" w:themeShade="FF"/>
          <w:sz w:val="24"/>
          <w:szCs w:val="24"/>
        </w:rPr>
        <w:t>My Shadow is Purple</w:t>
      </w:r>
      <w:r w:rsidRPr="60D4AA8A" w:rsidR="148FE163">
        <w:rPr>
          <w:rFonts w:ascii="Arial" w:hAnsi="Arial" w:eastAsia="Arial" w:cs="Arial"/>
          <w:color w:val="000000" w:themeColor="text1" w:themeTint="FF" w:themeShade="FF"/>
          <w:sz w:val="24"/>
          <w:szCs w:val="24"/>
        </w:rPr>
        <w:t>,</w:t>
      </w:r>
      <w:r w:rsidRPr="60D4AA8A" w:rsidR="2B8BF1BA">
        <w:rPr>
          <w:rFonts w:ascii="Arial" w:hAnsi="Arial" w:eastAsia="Arial" w:cs="Arial"/>
          <w:color w:val="000000" w:themeColor="text1" w:themeTint="FF" w:themeShade="FF"/>
          <w:sz w:val="24"/>
          <w:szCs w:val="24"/>
        </w:rPr>
        <w:t xml:space="preserve"> on the other hand, addresses themes of diversity, identity, and acceptance. It is designed to be accessible to younger children, making it an invaluable resource for discussions on inclusivity and the acceptance of differences.</w:t>
      </w:r>
    </w:p>
    <w:p w:rsidR="711A77D6" w:rsidP="2DFDEEFB" w:rsidRDefault="711A77D6" w14:paraId="1D4081E5" w14:textId="73D6826A">
      <w:pPr>
        <w:spacing w:line="480" w:lineRule="auto"/>
        <w:jc w:val="both"/>
        <w:rPr>
          <w:rFonts w:ascii="Arial" w:hAnsi="Arial" w:eastAsia="Arial" w:cs="Arial"/>
          <w:color w:val="000000" w:themeColor="text1"/>
          <w:sz w:val="24"/>
          <w:szCs w:val="24"/>
        </w:rPr>
      </w:pPr>
    </w:p>
    <w:p w:rsidR="711A77D6" w:rsidP="2DFDEEFB" w:rsidRDefault="48FD7AE5" w14:paraId="204BC20F" w14:textId="1B291D27">
      <w:pPr>
        <w:spacing w:line="480" w:lineRule="auto"/>
        <w:jc w:val="both"/>
        <w:rPr>
          <w:rFonts w:ascii="Arial" w:hAnsi="Arial" w:eastAsia="Arial" w:cs="Arial"/>
          <w:color w:val="000000" w:themeColor="text1"/>
          <w:sz w:val="24"/>
          <w:szCs w:val="24"/>
          <w:u w:val="single"/>
        </w:rPr>
      </w:pPr>
      <w:r w:rsidRPr="2DFDEEFB" w:rsidR="08B27E14">
        <w:rPr>
          <w:rFonts w:ascii="Arial" w:hAnsi="Arial" w:eastAsia="Arial" w:cs="Arial"/>
          <w:color w:val="000000" w:themeColor="text1" w:themeTint="FF" w:themeShade="FF"/>
          <w:sz w:val="24"/>
          <w:szCs w:val="24"/>
          <w:u w:val="single"/>
        </w:rPr>
        <w:t>conclusion</w:t>
      </w:r>
    </w:p>
    <w:p w:rsidR="711A77D6" w:rsidP="2DFDEEFB" w:rsidRDefault="05E3E719" w14:paraId="3D09BA36" w14:textId="6D83F502">
      <w:pPr>
        <w:spacing w:line="480" w:lineRule="auto"/>
        <w:jc w:val="both"/>
        <w:rPr>
          <w:rFonts w:ascii="Arial" w:hAnsi="Arial" w:eastAsia="Arial" w:cs="Arial"/>
          <w:sz w:val="24"/>
          <w:szCs w:val="24"/>
        </w:rPr>
      </w:pPr>
      <w:r w:rsidRPr="60D4AA8A" w:rsidR="4E579D1D">
        <w:rPr>
          <w:rFonts w:ascii="Arial" w:hAnsi="Arial" w:eastAsia="Arial" w:cs="Arial"/>
          <w:sz w:val="24"/>
          <w:szCs w:val="24"/>
        </w:rPr>
        <w:t>Finally, this essay has looked at the creative and psychological aspects of picture books, highlighting their historical evolution and the influence they have on society, particularly in terms of diversity and inclusiveness. We looked at the work of</w:t>
      </w:r>
      <w:r w:rsidRPr="60D4AA8A" w:rsidR="7D5A1F29">
        <w:rPr>
          <w:rFonts w:ascii="Arial" w:hAnsi="Arial" w:eastAsia="Arial" w:cs="Arial"/>
          <w:sz w:val="24"/>
          <w:szCs w:val="24"/>
        </w:rPr>
        <w:t xml:space="preserve"> </w:t>
      </w:r>
      <w:r w:rsidRPr="60D4AA8A" w:rsidR="4E579D1D">
        <w:rPr>
          <w:rFonts w:ascii="Arial" w:hAnsi="Arial" w:eastAsia="Arial" w:cs="Arial"/>
          <w:sz w:val="24"/>
          <w:szCs w:val="24"/>
        </w:rPr>
        <w:t xml:space="preserve">David </w:t>
      </w:r>
      <w:r w:rsidRPr="60D4AA8A" w:rsidR="4E579D1D">
        <w:rPr>
          <w:rFonts w:ascii="Arial" w:hAnsi="Arial" w:eastAsia="Arial" w:cs="Arial"/>
          <w:sz w:val="24"/>
          <w:szCs w:val="24"/>
        </w:rPr>
        <w:t>Wiesner</w:t>
      </w:r>
      <w:r w:rsidRPr="60D4AA8A" w:rsidR="1F2B9E93">
        <w:rPr>
          <w:rFonts w:ascii="Arial" w:hAnsi="Arial" w:eastAsia="Arial" w:cs="Arial"/>
          <w:sz w:val="24"/>
          <w:szCs w:val="24"/>
        </w:rPr>
        <w:t xml:space="preserve">, who challenged conventional storytelling with his picture book </w:t>
      </w:r>
      <w:r w:rsidRPr="60D4AA8A" w:rsidR="1F2B9E93">
        <w:rPr>
          <w:rFonts w:ascii="Arial" w:hAnsi="Arial" w:eastAsia="Arial" w:cs="Arial"/>
          <w:i w:val="1"/>
          <w:iCs w:val="1"/>
          <w:sz w:val="24"/>
          <w:szCs w:val="24"/>
        </w:rPr>
        <w:t>The Three Pigs,</w:t>
      </w:r>
      <w:r w:rsidRPr="60D4AA8A" w:rsidR="268D2584">
        <w:rPr>
          <w:rFonts w:ascii="Arial" w:hAnsi="Arial" w:eastAsia="Arial" w:cs="Arial"/>
          <w:i w:val="1"/>
          <w:iCs w:val="1"/>
          <w:sz w:val="24"/>
          <w:szCs w:val="24"/>
        </w:rPr>
        <w:t xml:space="preserve"> </w:t>
      </w:r>
      <w:r w:rsidRPr="60D4AA8A" w:rsidR="1F2B9E93">
        <w:rPr>
          <w:rFonts w:ascii="Arial" w:hAnsi="Arial" w:eastAsia="Arial" w:cs="Arial"/>
          <w:sz w:val="24"/>
          <w:szCs w:val="24"/>
        </w:rPr>
        <w:t>and Scott Stuart, whose</w:t>
      </w:r>
      <w:r w:rsidRPr="60D4AA8A" w:rsidR="1F2B9E93">
        <w:rPr>
          <w:rFonts w:ascii="Arial" w:hAnsi="Arial" w:eastAsia="Arial" w:cs="Arial"/>
          <w:i w:val="1"/>
          <w:iCs w:val="1"/>
          <w:sz w:val="24"/>
          <w:szCs w:val="24"/>
        </w:rPr>
        <w:t xml:space="preserve"> My Shadow is Purple</w:t>
      </w:r>
      <w:r w:rsidRPr="60D4AA8A" w:rsidR="79969D76">
        <w:rPr>
          <w:rFonts w:ascii="Arial" w:hAnsi="Arial" w:eastAsia="Arial" w:cs="Arial"/>
          <w:i w:val="1"/>
          <w:iCs w:val="1"/>
          <w:sz w:val="24"/>
          <w:szCs w:val="24"/>
        </w:rPr>
        <w:t xml:space="preserve"> </w:t>
      </w:r>
      <w:r w:rsidRPr="60D4AA8A" w:rsidR="1F2B9E93">
        <w:rPr>
          <w:rFonts w:ascii="Arial" w:hAnsi="Arial" w:eastAsia="Arial" w:cs="Arial"/>
          <w:sz w:val="24"/>
          <w:szCs w:val="24"/>
        </w:rPr>
        <w:t>carries a powerful message of diversity and acceptance.</w:t>
      </w:r>
      <w:r w:rsidRPr="60D4AA8A" w:rsidR="71D520FF">
        <w:rPr>
          <w:rFonts w:ascii="Arial" w:hAnsi="Arial" w:eastAsia="Arial" w:cs="Arial"/>
          <w:sz w:val="24"/>
          <w:szCs w:val="24"/>
        </w:rPr>
        <w:t xml:space="preserve"> </w:t>
      </w:r>
      <w:r w:rsidRPr="60D4AA8A" w:rsidR="1F2B9E93">
        <w:rPr>
          <w:rFonts w:ascii="Arial" w:hAnsi="Arial" w:eastAsia="Arial" w:cs="Arial"/>
          <w:sz w:val="24"/>
          <w:szCs w:val="24"/>
        </w:rPr>
        <w:t>The history of picture books, starting with Randolph Caldecott, highlights their unique blend of text and illustrations, making them a versatile tool for conveying complex ideas and emotions to children</w:t>
      </w:r>
      <w:r w:rsidRPr="60D4AA8A" w:rsidR="1F2B9E93">
        <w:rPr>
          <w:rFonts w:ascii="Arial" w:hAnsi="Arial" w:eastAsia="Arial" w:cs="Arial"/>
          <w:sz w:val="24"/>
          <w:szCs w:val="24"/>
        </w:rPr>
        <w:t xml:space="preserve">.  </w:t>
      </w:r>
      <w:r w:rsidRPr="60D4AA8A" w:rsidR="068E5E72">
        <w:rPr>
          <w:rFonts w:ascii="Arial" w:hAnsi="Arial" w:eastAsia="Arial" w:cs="Arial"/>
          <w:sz w:val="24"/>
          <w:szCs w:val="24"/>
        </w:rPr>
        <w:t>T</w:t>
      </w:r>
      <w:r w:rsidRPr="60D4AA8A" w:rsidR="1F2B9E93">
        <w:rPr>
          <w:rFonts w:ascii="Arial" w:hAnsi="Arial" w:eastAsia="Arial" w:cs="Arial"/>
          <w:sz w:val="24"/>
          <w:szCs w:val="24"/>
        </w:rPr>
        <w:t xml:space="preserve">he use of </w:t>
      </w:r>
      <w:r w:rsidRPr="60D4AA8A" w:rsidR="2B5ADB99">
        <w:rPr>
          <w:rFonts w:ascii="Arial" w:hAnsi="Arial" w:eastAsia="Arial" w:cs="Arial"/>
          <w:sz w:val="24"/>
          <w:szCs w:val="24"/>
        </w:rPr>
        <w:t>colours</w:t>
      </w:r>
      <w:r w:rsidRPr="60D4AA8A" w:rsidR="1F2B9E93">
        <w:rPr>
          <w:rFonts w:ascii="Arial" w:hAnsi="Arial" w:eastAsia="Arial" w:cs="Arial"/>
          <w:sz w:val="24"/>
          <w:szCs w:val="24"/>
        </w:rPr>
        <w:t xml:space="preserve"> in picture books is crucial element in engaging young minds and helping</w:t>
      </w:r>
      <w:r w:rsidRPr="60D4AA8A" w:rsidR="0E2A333D">
        <w:rPr>
          <w:rFonts w:ascii="Arial" w:hAnsi="Arial" w:eastAsia="Arial" w:cs="Arial"/>
          <w:sz w:val="24"/>
          <w:szCs w:val="24"/>
        </w:rPr>
        <w:t xml:space="preserve"> children</w:t>
      </w:r>
      <w:r w:rsidRPr="60D4AA8A" w:rsidR="1F2B9E93">
        <w:rPr>
          <w:rFonts w:ascii="Arial" w:hAnsi="Arial" w:eastAsia="Arial" w:cs="Arial"/>
          <w:sz w:val="24"/>
          <w:szCs w:val="24"/>
        </w:rPr>
        <w:t xml:space="preserve"> understand the world around them.</w:t>
      </w:r>
      <w:r w:rsidRPr="60D4AA8A" w:rsidR="19EC251F">
        <w:rPr>
          <w:rFonts w:ascii="Arial" w:hAnsi="Arial" w:eastAsia="Arial" w:cs="Arial"/>
          <w:sz w:val="24"/>
          <w:szCs w:val="24"/>
        </w:rPr>
        <w:t xml:space="preserve"> It </w:t>
      </w:r>
      <w:r w:rsidRPr="60D4AA8A" w:rsidR="1F2B9E93">
        <w:rPr>
          <w:rFonts w:ascii="Arial" w:hAnsi="Arial" w:eastAsia="Arial" w:cs="Arial"/>
          <w:sz w:val="24"/>
          <w:szCs w:val="24"/>
        </w:rPr>
        <w:t xml:space="preserve">also </w:t>
      </w:r>
      <w:r w:rsidRPr="60D4AA8A" w:rsidR="2B83EDE3">
        <w:rPr>
          <w:rFonts w:ascii="Arial" w:hAnsi="Arial" w:eastAsia="Arial" w:cs="Arial"/>
          <w:sz w:val="24"/>
          <w:szCs w:val="24"/>
        </w:rPr>
        <w:t>plays</w:t>
      </w:r>
      <w:r w:rsidRPr="60D4AA8A" w:rsidR="1F2B9E93">
        <w:rPr>
          <w:rFonts w:ascii="Arial" w:hAnsi="Arial" w:eastAsia="Arial" w:cs="Arial"/>
          <w:sz w:val="24"/>
          <w:szCs w:val="24"/>
        </w:rPr>
        <w:t xml:space="preserve"> a significant role in addressing societal issues, empathy, and promoting resilience in children</w:t>
      </w:r>
      <w:r w:rsidRPr="60D4AA8A" w:rsidR="3FBF64FD">
        <w:rPr>
          <w:rFonts w:ascii="Arial" w:hAnsi="Arial" w:eastAsia="Arial" w:cs="Arial"/>
          <w:sz w:val="24"/>
          <w:szCs w:val="24"/>
        </w:rPr>
        <w:t>.</w:t>
      </w:r>
      <w:r w:rsidRPr="60D4AA8A" w:rsidR="1F2B9E93">
        <w:rPr>
          <w:rFonts w:ascii="Arial" w:hAnsi="Arial" w:eastAsia="Arial" w:cs="Arial"/>
          <w:sz w:val="24"/>
          <w:szCs w:val="24"/>
        </w:rPr>
        <w:t xml:space="preserve"> </w:t>
      </w:r>
      <w:r w:rsidRPr="60D4AA8A" w:rsidR="1F2B9E93">
        <w:rPr>
          <w:rFonts w:ascii="Arial" w:hAnsi="Arial" w:eastAsia="Arial" w:cs="Arial"/>
          <w:i w:val="1"/>
          <w:iCs w:val="1"/>
          <w:sz w:val="24"/>
          <w:szCs w:val="24"/>
        </w:rPr>
        <w:t>The Three Pigs</w:t>
      </w:r>
      <w:r w:rsidRPr="60D4AA8A" w:rsidR="1F2B9E93">
        <w:rPr>
          <w:rFonts w:ascii="Arial" w:hAnsi="Arial" w:eastAsia="Arial" w:cs="Arial"/>
          <w:i w:val="0"/>
          <w:iCs w:val="0"/>
          <w:sz w:val="24"/>
          <w:szCs w:val="24"/>
        </w:rPr>
        <w:t xml:space="preserve"> </w:t>
      </w:r>
      <w:r w:rsidRPr="60D4AA8A" w:rsidR="09F23C35">
        <w:rPr>
          <w:rFonts w:ascii="Arial" w:hAnsi="Arial" w:eastAsia="Arial" w:cs="Arial"/>
          <w:sz w:val="24"/>
          <w:szCs w:val="24"/>
        </w:rPr>
        <w:t xml:space="preserve">by David </w:t>
      </w:r>
      <w:r w:rsidRPr="60D4AA8A" w:rsidR="09F23C35">
        <w:rPr>
          <w:rFonts w:ascii="Arial" w:hAnsi="Arial" w:eastAsia="Arial" w:cs="Arial"/>
          <w:sz w:val="24"/>
          <w:szCs w:val="24"/>
        </w:rPr>
        <w:t>Wiesner</w:t>
      </w:r>
      <w:r w:rsidRPr="60D4AA8A" w:rsidR="09F23C35">
        <w:rPr>
          <w:rFonts w:ascii="Arial" w:hAnsi="Arial" w:eastAsia="Arial" w:cs="Arial"/>
          <w:sz w:val="24"/>
          <w:szCs w:val="24"/>
        </w:rPr>
        <w:t xml:space="preserve"> </w:t>
      </w:r>
      <w:r w:rsidRPr="60D4AA8A" w:rsidR="1F2B9E93">
        <w:rPr>
          <w:rFonts w:ascii="Arial" w:hAnsi="Arial" w:eastAsia="Arial" w:cs="Arial"/>
          <w:sz w:val="24"/>
          <w:szCs w:val="24"/>
        </w:rPr>
        <w:t xml:space="preserve">challenges traditional narratives, inviting readers to explore imaginative realms and embrace creativity. It redefines the boundaries of storytelling and encourages children to </w:t>
      </w:r>
      <w:r w:rsidRPr="60D4AA8A" w:rsidR="1F2B9E93">
        <w:rPr>
          <w:rFonts w:ascii="Arial" w:hAnsi="Arial" w:eastAsia="Arial" w:cs="Arial"/>
          <w:sz w:val="24"/>
          <w:szCs w:val="24"/>
        </w:rPr>
        <w:t>think outside the box</w:t>
      </w:r>
      <w:r w:rsidRPr="60D4AA8A" w:rsidR="1F2B9E93">
        <w:rPr>
          <w:rFonts w:ascii="Arial" w:hAnsi="Arial" w:eastAsia="Arial" w:cs="Arial"/>
          <w:sz w:val="24"/>
          <w:szCs w:val="24"/>
        </w:rPr>
        <w:t>. On the other hand, Scott Stuart's</w:t>
      </w:r>
      <w:r w:rsidRPr="60D4AA8A" w:rsidR="1F2B9E93">
        <w:rPr>
          <w:rFonts w:ascii="Arial" w:hAnsi="Arial" w:eastAsia="Arial" w:cs="Arial"/>
          <w:i w:val="1"/>
          <w:iCs w:val="1"/>
          <w:sz w:val="24"/>
          <w:szCs w:val="24"/>
        </w:rPr>
        <w:t xml:space="preserve"> My Shadow is </w:t>
      </w:r>
      <w:r w:rsidRPr="60D4AA8A" w:rsidR="255E1973">
        <w:rPr>
          <w:rFonts w:ascii="Arial" w:hAnsi="Arial" w:eastAsia="Arial" w:cs="Arial"/>
          <w:i w:val="1"/>
          <w:iCs w:val="1"/>
          <w:sz w:val="24"/>
          <w:szCs w:val="24"/>
        </w:rPr>
        <w:t>purple</w:t>
      </w:r>
      <w:r w:rsidRPr="60D4AA8A" w:rsidR="255E1973">
        <w:rPr>
          <w:rFonts w:ascii="Arial" w:hAnsi="Arial" w:eastAsia="Arial" w:cs="Arial"/>
          <w:i w:val="1"/>
          <w:iCs w:val="1"/>
          <w:sz w:val="24"/>
          <w:szCs w:val="24"/>
        </w:rPr>
        <w:t xml:space="preserve"> </w:t>
      </w:r>
      <w:r w:rsidRPr="60D4AA8A" w:rsidR="1F2B9E93">
        <w:rPr>
          <w:rFonts w:ascii="Arial" w:hAnsi="Arial" w:eastAsia="Arial" w:cs="Arial"/>
          <w:sz w:val="24"/>
          <w:szCs w:val="24"/>
        </w:rPr>
        <w:t xml:space="preserve">uses </w:t>
      </w:r>
      <w:r w:rsidRPr="60D4AA8A" w:rsidR="519CE9F6">
        <w:rPr>
          <w:rFonts w:ascii="Arial" w:hAnsi="Arial" w:eastAsia="Arial" w:cs="Arial"/>
          <w:sz w:val="24"/>
          <w:szCs w:val="24"/>
        </w:rPr>
        <w:t>colours</w:t>
      </w:r>
      <w:r w:rsidRPr="60D4AA8A" w:rsidR="1F2B9E93">
        <w:rPr>
          <w:rFonts w:ascii="Arial" w:hAnsi="Arial" w:eastAsia="Arial" w:cs="Arial"/>
          <w:sz w:val="24"/>
          <w:szCs w:val="24"/>
        </w:rPr>
        <w:t xml:space="preserve"> and metaphor to address diversity and individuality, serving as a valuable resource for discussions on inclusivity, </w:t>
      </w:r>
      <w:r w:rsidRPr="60D4AA8A" w:rsidR="1F2B9E93">
        <w:rPr>
          <w:rFonts w:ascii="Arial" w:hAnsi="Arial" w:eastAsia="Arial" w:cs="Arial"/>
          <w:sz w:val="24"/>
          <w:szCs w:val="24"/>
        </w:rPr>
        <w:t xml:space="preserve">particularly </w:t>
      </w:r>
      <w:r w:rsidRPr="60D4AA8A" w:rsidR="55EEF439">
        <w:rPr>
          <w:rFonts w:ascii="Arial" w:hAnsi="Arial" w:eastAsia="Arial" w:cs="Arial"/>
          <w:sz w:val="24"/>
          <w:szCs w:val="24"/>
        </w:rPr>
        <w:t>children development</w:t>
      </w:r>
      <w:r w:rsidRPr="60D4AA8A" w:rsidR="1F2B9E93">
        <w:rPr>
          <w:rFonts w:ascii="Arial" w:hAnsi="Arial" w:eastAsia="Arial" w:cs="Arial"/>
          <w:sz w:val="24"/>
          <w:szCs w:val="24"/>
        </w:rPr>
        <w:t>.</w:t>
      </w:r>
    </w:p>
    <w:p w:rsidR="711A77D6" w:rsidP="2DFDEEFB" w:rsidRDefault="637A7DB3" w14:paraId="135608B8" w14:textId="285343DA">
      <w:pPr>
        <w:spacing w:line="480" w:lineRule="auto"/>
        <w:jc w:val="both"/>
        <w:rPr>
          <w:rFonts w:ascii="Arial" w:hAnsi="Arial" w:eastAsia="Arial" w:cs="Arial"/>
          <w:sz w:val="24"/>
          <w:szCs w:val="24"/>
        </w:rPr>
      </w:pPr>
      <w:r w:rsidRPr="60D4AA8A" w:rsidR="58E621E1">
        <w:rPr>
          <w:rFonts w:ascii="Arial" w:hAnsi="Arial" w:eastAsia="Arial" w:cs="Arial"/>
          <w:sz w:val="24"/>
          <w:szCs w:val="24"/>
        </w:rPr>
        <w:t>The</w:t>
      </w:r>
      <w:r w:rsidRPr="60D4AA8A" w:rsidR="1F2B9E93">
        <w:rPr>
          <w:rFonts w:ascii="Arial" w:hAnsi="Arial" w:eastAsia="Arial" w:cs="Arial"/>
          <w:sz w:val="24"/>
          <w:szCs w:val="24"/>
        </w:rPr>
        <w:t xml:space="preserve"> essay underlines the importance of making picture books inclusive for all children, irrespective of age, ethnicity, gender, disability, or sexual orientation. By doing so, these books serve as powerful tools for bridging gaps, fostering understanding, and encouraging the exploration of d</w:t>
      </w:r>
      <w:r w:rsidRPr="60D4AA8A" w:rsidR="5281EC84">
        <w:rPr>
          <w:rFonts w:ascii="Arial" w:hAnsi="Arial" w:eastAsia="Arial" w:cs="Arial"/>
          <w:sz w:val="24"/>
          <w:szCs w:val="24"/>
        </w:rPr>
        <w:t>ifferent</w:t>
      </w:r>
      <w:r w:rsidRPr="60D4AA8A" w:rsidR="1F2B9E93">
        <w:rPr>
          <w:rFonts w:ascii="Arial" w:hAnsi="Arial" w:eastAsia="Arial" w:cs="Arial"/>
          <w:sz w:val="24"/>
          <w:szCs w:val="24"/>
        </w:rPr>
        <w:t xml:space="preserve"> perspectives. As </w:t>
      </w:r>
      <w:r w:rsidRPr="60D4AA8A" w:rsidR="1F2B9E93">
        <w:rPr>
          <w:rFonts w:ascii="Arial" w:hAnsi="Arial" w:eastAsia="Arial" w:cs="Arial"/>
          <w:sz w:val="24"/>
          <w:szCs w:val="24"/>
        </w:rPr>
        <w:t>demonstrated</w:t>
      </w:r>
      <w:r w:rsidRPr="60D4AA8A" w:rsidR="1F2B9E93">
        <w:rPr>
          <w:rFonts w:ascii="Arial" w:hAnsi="Arial" w:eastAsia="Arial" w:cs="Arial"/>
          <w:sz w:val="24"/>
          <w:szCs w:val="24"/>
        </w:rPr>
        <w:t xml:space="preserve"> by both </w:t>
      </w:r>
      <w:r w:rsidRPr="60D4AA8A" w:rsidR="1F2B9E93">
        <w:rPr>
          <w:rFonts w:ascii="Arial" w:hAnsi="Arial" w:eastAsia="Arial" w:cs="Arial"/>
          <w:i w:val="1"/>
          <w:iCs w:val="1"/>
          <w:sz w:val="24"/>
          <w:szCs w:val="24"/>
        </w:rPr>
        <w:t>The Three Pigs</w:t>
      </w:r>
      <w:r w:rsidRPr="60D4AA8A" w:rsidR="15E8C99F">
        <w:rPr>
          <w:rFonts w:ascii="Arial" w:hAnsi="Arial" w:eastAsia="Arial" w:cs="Arial"/>
          <w:i w:val="1"/>
          <w:iCs w:val="1"/>
          <w:sz w:val="24"/>
          <w:szCs w:val="24"/>
        </w:rPr>
        <w:t xml:space="preserve"> </w:t>
      </w:r>
      <w:r w:rsidRPr="60D4AA8A" w:rsidR="1F2B9E93">
        <w:rPr>
          <w:rFonts w:ascii="Arial" w:hAnsi="Arial" w:eastAsia="Arial" w:cs="Arial"/>
          <w:sz w:val="24"/>
          <w:szCs w:val="24"/>
        </w:rPr>
        <w:t xml:space="preserve">and </w:t>
      </w:r>
      <w:r w:rsidRPr="60D4AA8A" w:rsidR="1F2B9E93">
        <w:rPr>
          <w:rFonts w:ascii="Arial" w:hAnsi="Arial" w:eastAsia="Arial" w:cs="Arial"/>
          <w:i w:val="1"/>
          <w:iCs w:val="1"/>
          <w:sz w:val="24"/>
          <w:szCs w:val="24"/>
        </w:rPr>
        <w:t>My Shadow is Purple,</w:t>
      </w:r>
      <w:r w:rsidRPr="60D4AA8A" w:rsidR="1F2B9E93">
        <w:rPr>
          <w:rFonts w:ascii="Arial" w:hAnsi="Arial" w:eastAsia="Arial" w:cs="Arial"/>
          <w:sz w:val="24"/>
          <w:szCs w:val="24"/>
        </w:rPr>
        <w:t xml:space="preserve"> picture books have the potential to ignite creativity, nurture empathy, and promote acceptance, making them invaluable resources for shaping a more inclusive and compassionate society.</w:t>
      </w:r>
    </w:p>
    <w:p w:rsidR="711A77D6" w:rsidP="2DFDEEFB" w:rsidRDefault="711A77D6" w14:paraId="3A9A435D" w14:textId="15ECAF92">
      <w:pPr>
        <w:jc w:val="both"/>
        <w:rPr>
          <w:rFonts w:ascii="Arial" w:hAnsi="Arial" w:eastAsia="Arial" w:cs="Arial"/>
          <w:color w:val="000000" w:themeColor="text1"/>
          <w:sz w:val="24"/>
          <w:szCs w:val="24"/>
        </w:rPr>
      </w:pPr>
    </w:p>
    <w:p w:rsidR="2DFDEEFB" w:rsidP="2DFDEEFB" w:rsidRDefault="2DFDEEFB" w14:paraId="5F127077" w14:textId="7FA60E54">
      <w:pPr>
        <w:pStyle w:val="Normal"/>
        <w:jc w:val="both"/>
        <w:rPr>
          <w:rFonts w:ascii="Arial" w:hAnsi="Arial" w:eastAsia="Arial" w:cs="Arial"/>
          <w:color w:val="000000" w:themeColor="text1" w:themeTint="FF" w:themeShade="FF"/>
          <w:sz w:val="24"/>
          <w:szCs w:val="24"/>
        </w:rPr>
      </w:pPr>
    </w:p>
    <w:p w:rsidR="2DFDEEFB" w:rsidP="2DFDEEFB" w:rsidRDefault="2DFDEEFB" w14:paraId="14B3CF1C" w14:textId="3D0E2D6C">
      <w:pPr>
        <w:pStyle w:val="Normal"/>
        <w:jc w:val="both"/>
        <w:rPr>
          <w:rFonts w:ascii="Arial" w:hAnsi="Arial" w:eastAsia="Arial" w:cs="Arial"/>
          <w:color w:val="000000" w:themeColor="text1" w:themeTint="FF" w:themeShade="FF"/>
          <w:sz w:val="24"/>
          <w:szCs w:val="24"/>
        </w:rPr>
      </w:pPr>
    </w:p>
    <w:p w:rsidR="2DFDEEFB" w:rsidP="2DFDEEFB" w:rsidRDefault="2DFDEEFB" w14:paraId="49E6CAA9" w14:textId="246697D2">
      <w:pPr>
        <w:pStyle w:val="Normal"/>
        <w:jc w:val="both"/>
        <w:rPr>
          <w:rFonts w:ascii="Arial" w:hAnsi="Arial" w:eastAsia="Arial" w:cs="Arial"/>
          <w:color w:val="000000" w:themeColor="text1" w:themeTint="FF" w:themeShade="FF"/>
          <w:sz w:val="24"/>
          <w:szCs w:val="24"/>
        </w:rPr>
      </w:pPr>
    </w:p>
    <w:p w:rsidR="2DFDEEFB" w:rsidP="2DFDEEFB" w:rsidRDefault="2DFDEEFB" w14:paraId="1AE124F2" w14:textId="313BB4A8">
      <w:pPr>
        <w:pStyle w:val="Normal"/>
        <w:jc w:val="both"/>
        <w:rPr>
          <w:rFonts w:ascii="Arial" w:hAnsi="Arial" w:eastAsia="Arial" w:cs="Arial"/>
          <w:color w:val="000000" w:themeColor="text1" w:themeTint="FF" w:themeShade="FF"/>
          <w:sz w:val="24"/>
          <w:szCs w:val="24"/>
        </w:rPr>
      </w:pPr>
    </w:p>
    <w:p w:rsidR="2DFDEEFB" w:rsidP="2DFDEEFB" w:rsidRDefault="2DFDEEFB" w14:paraId="2EA816F1" w14:textId="5F54935B">
      <w:pPr>
        <w:pStyle w:val="Normal"/>
        <w:jc w:val="both"/>
        <w:rPr>
          <w:rFonts w:ascii="Arial" w:hAnsi="Arial" w:eastAsia="Arial" w:cs="Arial"/>
          <w:color w:val="000000" w:themeColor="text1" w:themeTint="FF" w:themeShade="FF"/>
          <w:sz w:val="24"/>
          <w:szCs w:val="24"/>
        </w:rPr>
      </w:pPr>
    </w:p>
    <w:p w:rsidR="2DFDEEFB" w:rsidP="2DFDEEFB" w:rsidRDefault="2DFDEEFB" w14:paraId="4CBD1CD7" w14:textId="20CE0FDE">
      <w:pPr>
        <w:pStyle w:val="Normal"/>
        <w:jc w:val="both"/>
        <w:rPr>
          <w:rFonts w:ascii="Arial" w:hAnsi="Arial" w:eastAsia="Arial" w:cs="Arial"/>
          <w:color w:val="000000" w:themeColor="text1" w:themeTint="FF" w:themeShade="FF"/>
          <w:sz w:val="24"/>
          <w:szCs w:val="24"/>
        </w:rPr>
      </w:pPr>
    </w:p>
    <w:p w:rsidR="2DFDEEFB" w:rsidP="2DFDEEFB" w:rsidRDefault="2DFDEEFB" w14:paraId="760BF277" w14:textId="4E45DBF3">
      <w:pPr>
        <w:pStyle w:val="Normal"/>
        <w:jc w:val="both"/>
        <w:rPr>
          <w:rFonts w:ascii="Arial" w:hAnsi="Arial" w:eastAsia="Arial" w:cs="Arial"/>
          <w:color w:val="000000" w:themeColor="text1" w:themeTint="FF" w:themeShade="FF"/>
          <w:sz w:val="24"/>
          <w:szCs w:val="24"/>
        </w:rPr>
      </w:pPr>
    </w:p>
    <w:p w:rsidR="2DFDEEFB" w:rsidP="2DFDEEFB" w:rsidRDefault="2DFDEEFB" w14:paraId="24AD9CF8" w14:textId="37E5DF86">
      <w:pPr>
        <w:pStyle w:val="Normal"/>
        <w:jc w:val="both"/>
        <w:rPr>
          <w:rFonts w:ascii="Arial" w:hAnsi="Arial" w:eastAsia="Arial" w:cs="Arial"/>
          <w:color w:val="000000" w:themeColor="text1" w:themeTint="FF" w:themeShade="FF"/>
          <w:sz w:val="24"/>
          <w:szCs w:val="24"/>
        </w:rPr>
      </w:pPr>
    </w:p>
    <w:p w:rsidR="2DFDEEFB" w:rsidP="2DFDEEFB" w:rsidRDefault="2DFDEEFB" w14:paraId="5376930C" w14:textId="0798604B">
      <w:pPr>
        <w:pStyle w:val="Normal"/>
        <w:jc w:val="both"/>
        <w:rPr>
          <w:rFonts w:ascii="Arial" w:hAnsi="Arial" w:eastAsia="Arial" w:cs="Arial"/>
          <w:color w:val="000000" w:themeColor="text1" w:themeTint="FF" w:themeShade="FF"/>
          <w:sz w:val="24"/>
          <w:szCs w:val="24"/>
        </w:rPr>
      </w:pPr>
    </w:p>
    <w:p w:rsidR="2A78F03E" w:rsidP="2DFDEEFB" w:rsidRDefault="2A78F03E" w14:paraId="0149655F" w14:textId="64322C30">
      <w:pPr>
        <w:pStyle w:val="Normal"/>
        <w:jc w:val="both"/>
        <w:rPr>
          <w:rFonts w:ascii="Arial" w:hAnsi="Arial" w:eastAsia="Arial" w:cs="Arial"/>
          <w:color w:val="000000" w:themeColor="text1" w:themeTint="FF" w:themeShade="FF"/>
          <w:sz w:val="24"/>
          <w:szCs w:val="24"/>
        </w:rPr>
      </w:pPr>
      <w:r w:rsidRPr="2DFDEEFB" w:rsidR="2A78F03E">
        <w:rPr>
          <w:rFonts w:ascii="Arial" w:hAnsi="Arial" w:eastAsia="Arial" w:cs="Arial"/>
          <w:color w:val="000000" w:themeColor="text1" w:themeTint="FF" w:themeShade="FF"/>
          <w:sz w:val="24"/>
          <w:szCs w:val="24"/>
        </w:rPr>
        <w:t>Reference List</w:t>
      </w:r>
    </w:p>
    <w:p w:rsidR="2DFDEEFB" w:rsidP="2DFDEEFB" w:rsidRDefault="2DFDEEFB" w14:paraId="71DC226E" w14:textId="251C47DC">
      <w:pPr>
        <w:pStyle w:val="Normal"/>
        <w:jc w:val="both"/>
        <w:rPr>
          <w:rFonts w:ascii="Arial" w:hAnsi="Arial" w:eastAsia="Arial" w:cs="Arial"/>
          <w:color w:val="000000" w:themeColor="text1" w:themeTint="FF" w:themeShade="FF"/>
          <w:sz w:val="24"/>
          <w:szCs w:val="24"/>
        </w:rPr>
      </w:pPr>
    </w:p>
    <w:p w:rsidR="2D677AA7" w:rsidP="2DFDEEFB" w:rsidRDefault="2D677AA7" w14:paraId="22659F13" w14:textId="7CF9EDE4">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Belden, S. (2021). </w:t>
      </w:r>
      <w:r w:rsidRPr="2DFDEEFB" w:rsidR="2D677AA7">
        <w:rPr>
          <w:rFonts w:ascii="Arial" w:hAnsi="Arial" w:eastAsia="Arial" w:cs="Arial"/>
          <w:i w:val="1"/>
          <w:iCs w:val="1"/>
          <w:noProof w:val="0"/>
          <w:sz w:val="24"/>
          <w:szCs w:val="24"/>
          <w:lang w:val="en-GB"/>
        </w:rPr>
        <w:t>Different Versions of The Three Little Pigs</w:t>
      </w:r>
      <w:r w:rsidRPr="2DFDEEFB" w:rsidR="2D677AA7">
        <w:rPr>
          <w:rFonts w:ascii="Arial" w:hAnsi="Arial" w:eastAsia="Arial" w:cs="Arial"/>
          <w:noProof w:val="0"/>
          <w:sz w:val="24"/>
          <w:szCs w:val="24"/>
          <w:lang w:val="en-GB"/>
        </w:rPr>
        <w:t xml:space="preserve">. [online] Stories by Storie. Available at: </w:t>
      </w:r>
      <w:hyperlink r:id="R3837f515c1364e59">
        <w:r w:rsidRPr="2DFDEEFB" w:rsidR="2D677AA7">
          <w:rPr>
            <w:rStyle w:val="Hyperlink"/>
            <w:rFonts w:ascii="Arial" w:hAnsi="Arial" w:eastAsia="Arial" w:cs="Arial"/>
            <w:noProof w:val="0"/>
            <w:sz w:val="24"/>
            <w:szCs w:val="24"/>
            <w:lang w:val="en-GB"/>
          </w:rPr>
          <w:t>https://storiesbystorie.com/different-versions-of-the-three-little-pigs/</w:t>
        </w:r>
      </w:hyperlink>
      <w:r w:rsidRPr="2DFDEEFB" w:rsidR="2D677AA7">
        <w:rPr>
          <w:rFonts w:ascii="Arial" w:hAnsi="Arial" w:eastAsia="Arial" w:cs="Arial"/>
          <w:noProof w:val="0"/>
          <w:sz w:val="24"/>
          <w:szCs w:val="24"/>
          <w:lang w:val="en-GB"/>
        </w:rPr>
        <w:t xml:space="preserve"> [Accessed 21 Nov. 2023].</w:t>
      </w:r>
    </w:p>
    <w:p w:rsidR="2DFDEEFB" w:rsidP="2DFDEEFB" w:rsidRDefault="2DFDEEFB" w14:paraId="7F282162" w14:textId="1930465D">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3623C3DE" w14:textId="313C4CFE">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Booktrust.org.uk. (2023). </w:t>
      </w:r>
      <w:r w:rsidRPr="2DFDEEFB" w:rsidR="2D677AA7">
        <w:rPr>
          <w:rFonts w:ascii="Arial" w:hAnsi="Arial" w:eastAsia="Arial" w:cs="Arial"/>
          <w:i w:val="1"/>
          <w:iCs w:val="1"/>
          <w:noProof w:val="0"/>
          <w:sz w:val="24"/>
          <w:szCs w:val="24"/>
          <w:lang w:val="en-GB"/>
        </w:rPr>
        <w:t>Why schools need inclusive books</w:t>
      </w:r>
      <w:r w:rsidRPr="2DFDEEFB" w:rsidR="2D677AA7">
        <w:rPr>
          <w:rFonts w:ascii="Arial" w:hAnsi="Arial" w:eastAsia="Arial" w:cs="Arial"/>
          <w:noProof w:val="0"/>
          <w:sz w:val="24"/>
          <w:szCs w:val="24"/>
          <w:lang w:val="en-GB"/>
        </w:rPr>
        <w:t xml:space="preserve">. [online] Available at: </w:t>
      </w:r>
      <w:hyperlink w:anchor=":~:text=Inclusion%20and%20integration&amp;text=This%20is%20where%20children's%20books,as%20the%20differences%20in%20others" r:id="R815502c1fb2541a3">
        <w:r w:rsidRPr="2DFDEEFB" w:rsidR="2D677AA7">
          <w:rPr>
            <w:rStyle w:val="Hyperlink"/>
            <w:rFonts w:ascii="Arial" w:hAnsi="Arial" w:eastAsia="Arial" w:cs="Arial"/>
            <w:noProof w:val="0"/>
            <w:sz w:val="24"/>
            <w:szCs w:val="24"/>
            <w:lang w:val="en-GB"/>
          </w:rPr>
          <w:t>https://www.booktrust.org.uk/news-and-features/features/2023/february/why-schools-need-inclusive-books/#:~:text=Inclusion%20and%20integration&amp;text=This%20is%20where%20children's%20books,as%20the%20differences%20in%20others</w:t>
        </w:r>
      </w:hyperlink>
      <w:r w:rsidRPr="2DFDEEFB" w:rsidR="2D677AA7">
        <w:rPr>
          <w:rFonts w:ascii="Arial" w:hAnsi="Arial" w:eastAsia="Arial" w:cs="Arial"/>
          <w:noProof w:val="0"/>
          <w:sz w:val="24"/>
          <w:szCs w:val="24"/>
          <w:lang w:val="en-GB"/>
        </w:rPr>
        <w:t>. [Accessed 8 Nov. 2023].</w:t>
      </w:r>
    </w:p>
    <w:p w:rsidR="2DFDEEFB" w:rsidP="2DFDEEFB" w:rsidRDefault="2DFDEEFB" w14:paraId="696BBB6D" w14:textId="184B50A5">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45D84000" w14:textId="61AE5561">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Brookevitale.com. (2023). Available at: </w:t>
      </w:r>
      <w:hyperlink r:id="R8f8d4ab614e14dce">
        <w:r w:rsidRPr="2DFDEEFB" w:rsidR="2D677AA7">
          <w:rPr>
            <w:rStyle w:val="Hyperlink"/>
            <w:rFonts w:ascii="Arial" w:hAnsi="Arial" w:eastAsia="Arial" w:cs="Arial"/>
            <w:noProof w:val="0"/>
            <w:sz w:val="24"/>
            <w:szCs w:val="24"/>
            <w:lang w:val="en-GB"/>
          </w:rPr>
          <w:t>https://brookevitale.com/blog/what-is-a-picture-book</w:t>
        </w:r>
      </w:hyperlink>
      <w:r w:rsidRPr="2DFDEEFB" w:rsidR="2D677AA7">
        <w:rPr>
          <w:rFonts w:ascii="Arial" w:hAnsi="Arial" w:eastAsia="Arial" w:cs="Arial"/>
          <w:noProof w:val="0"/>
          <w:sz w:val="24"/>
          <w:szCs w:val="24"/>
          <w:lang w:val="en-GB"/>
        </w:rPr>
        <w:t xml:space="preserve"> [Accessed 21 Nov. 2023].</w:t>
      </w:r>
    </w:p>
    <w:p w:rsidR="2DFDEEFB" w:rsidP="2DFDEEFB" w:rsidRDefault="2DFDEEFB" w14:paraId="6D3ABEE5" w14:textId="3E0DE06B">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222DF340" w14:textId="2C8639D7">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ClearVision. (2018). </w:t>
      </w:r>
      <w:r w:rsidRPr="2DFDEEFB" w:rsidR="2D677AA7">
        <w:rPr>
          <w:rFonts w:ascii="Arial" w:hAnsi="Arial" w:eastAsia="Arial" w:cs="Arial"/>
          <w:i w:val="1"/>
          <w:iCs w:val="1"/>
          <w:noProof w:val="0"/>
          <w:sz w:val="24"/>
          <w:szCs w:val="24"/>
          <w:lang w:val="en-GB"/>
        </w:rPr>
        <w:t>Clearvision</w:t>
      </w:r>
      <w:r w:rsidRPr="2DFDEEFB" w:rsidR="2D677AA7">
        <w:rPr>
          <w:rFonts w:ascii="Arial" w:hAnsi="Arial" w:eastAsia="Arial" w:cs="Arial"/>
          <w:i w:val="1"/>
          <w:iCs w:val="1"/>
          <w:noProof w:val="0"/>
          <w:sz w:val="24"/>
          <w:szCs w:val="24"/>
          <w:lang w:val="en-GB"/>
        </w:rPr>
        <w:t xml:space="preserve"> Project</w:t>
      </w:r>
      <w:r w:rsidRPr="2DFDEEFB" w:rsidR="2D677AA7">
        <w:rPr>
          <w:rFonts w:ascii="Arial" w:hAnsi="Arial" w:eastAsia="Arial" w:cs="Arial"/>
          <w:noProof w:val="0"/>
          <w:sz w:val="24"/>
          <w:szCs w:val="24"/>
          <w:lang w:val="en-GB"/>
        </w:rPr>
        <w:t xml:space="preserve">. [online] Available at: </w:t>
      </w:r>
      <w:hyperlink r:id="Rfebfad2d8cab4aa9">
        <w:r w:rsidRPr="2DFDEEFB" w:rsidR="2D677AA7">
          <w:rPr>
            <w:rStyle w:val="Hyperlink"/>
            <w:rFonts w:ascii="Arial" w:hAnsi="Arial" w:eastAsia="Arial" w:cs="Arial"/>
            <w:noProof w:val="0"/>
            <w:sz w:val="24"/>
            <w:szCs w:val="24"/>
            <w:lang w:val="en-GB"/>
          </w:rPr>
          <w:t>http://www.clearvisionproject.org/</w:t>
        </w:r>
      </w:hyperlink>
      <w:r w:rsidRPr="2DFDEEFB" w:rsidR="2D677AA7">
        <w:rPr>
          <w:rFonts w:ascii="Arial" w:hAnsi="Arial" w:eastAsia="Arial" w:cs="Arial"/>
          <w:noProof w:val="0"/>
          <w:sz w:val="24"/>
          <w:szCs w:val="24"/>
          <w:lang w:val="en-GB"/>
        </w:rPr>
        <w:t xml:space="preserve"> [Accessed 20 Nov. 2023].</w:t>
      </w:r>
    </w:p>
    <w:p w:rsidR="2DFDEEFB" w:rsidP="2DFDEEFB" w:rsidRDefault="2DFDEEFB" w14:paraId="1F397C25" w14:textId="3FFE1E8B">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7BFE1E8F" w14:textId="66286767">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Elementary Students’ Analytical Responses About David Wiesner’s </w:t>
      </w:r>
      <w:r w:rsidRPr="2DFDEEFB" w:rsidR="2D677AA7">
        <w:rPr>
          <w:rFonts w:ascii="Arial" w:hAnsi="Arial" w:eastAsia="Arial" w:cs="Arial"/>
          <w:noProof w:val="0"/>
          <w:sz w:val="24"/>
          <w:szCs w:val="24"/>
          <w:lang w:val="en-GB"/>
        </w:rPr>
        <w:t>The</w:t>
      </w:r>
      <w:r w:rsidRPr="2DFDEEFB" w:rsidR="2D677AA7">
        <w:rPr>
          <w:rFonts w:ascii="Arial" w:hAnsi="Arial" w:eastAsia="Arial" w:cs="Arial"/>
          <w:noProof w:val="0"/>
          <w:sz w:val="24"/>
          <w:szCs w:val="24"/>
          <w:lang w:val="en-GB"/>
        </w:rPr>
        <w:t xml:space="preserve"> Three Pigs. (2019a). </w:t>
      </w:r>
      <w:r w:rsidRPr="2DFDEEFB" w:rsidR="2D677AA7">
        <w:rPr>
          <w:rFonts w:ascii="Arial" w:hAnsi="Arial" w:eastAsia="Arial" w:cs="Arial"/>
          <w:i w:val="1"/>
          <w:iCs w:val="1"/>
          <w:noProof w:val="0"/>
          <w:sz w:val="24"/>
          <w:szCs w:val="24"/>
          <w:lang w:val="en-GB"/>
        </w:rPr>
        <w:t>New Review of Children’s Literature and Librarianship</w:t>
      </w:r>
      <w:r w:rsidRPr="2DFDEEFB" w:rsidR="2D677AA7">
        <w:rPr>
          <w:rFonts w:ascii="Arial" w:hAnsi="Arial" w:eastAsia="Arial" w:cs="Arial"/>
          <w:noProof w:val="0"/>
          <w:sz w:val="24"/>
          <w:szCs w:val="24"/>
          <w:lang w:val="en-GB"/>
        </w:rPr>
        <w:t xml:space="preserve">. [online] </w:t>
      </w:r>
      <w:r w:rsidRPr="2DFDEEFB" w:rsidR="2D677AA7">
        <w:rPr>
          <w:rFonts w:ascii="Arial" w:hAnsi="Arial" w:eastAsia="Arial" w:cs="Arial"/>
          <w:noProof w:val="0"/>
          <w:sz w:val="24"/>
          <w:szCs w:val="24"/>
          <w:lang w:val="en-GB"/>
        </w:rPr>
        <w:t>doi:https</w:t>
      </w:r>
      <w:r w:rsidRPr="2DFDEEFB" w:rsidR="2D677AA7">
        <w:rPr>
          <w:rFonts w:ascii="Arial" w:hAnsi="Arial" w:eastAsia="Arial" w:cs="Arial"/>
          <w:noProof w:val="0"/>
          <w:sz w:val="24"/>
          <w:szCs w:val="24"/>
          <w:lang w:val="en-GB"/>
        </w:rPr>
        <w:t>://doi.org/10.1080//13614541.2018.1533616.</w:t>
      </w:r>
    </w:p>
    <w:p w:rsidR="2DFDEEFB" w:rsidP="2DFDEEFB" w:rsidRDefault="2DFDEEFB" w14:paraId="72633C0A" w14:textId="573C0E21">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3AF11A9D" w14:textId="0B63073D">
      <w:pPr>
        <w:spacing w:before="0" w:beforeAutospacing="off" w:line="360" w:lineRule="auto"/>
        <w:jc w:val="both"/>
        <w:rPr>
          <w:rFonts w:ascii="Arial" w:hAnsi="Arial" w:eastAsia="Arial" w:cs="Arial"/>
          <w:noProof w:val="0"/>
          <w:sz w:val="24"/>
          <w:szCs w:val="24"/>
          <w:lang w:val="en-GB"/>
        </w:rPr>
      </w:pPr>
      <w:r w:rsidRPr="60D4AA8A" w:rsidR="2D677AA7">
        <w:rPr>
          <w:rFonts w:ascii="Arial" w:hAnsi="Arial" w:eastAsia="Arial" w:cs="Arial"/>
          <w:noProof w:val="0"/>
          <w:sz w:val="24"/>
          <w:szCs w:val="24"/>
          <w:lang w:val="en-GB"/>
        </w:rPr>
        <w:t xml:space="preserve">Feldman, B. (2014). </w:t>
      </w:r>
      <w:r w:rsidRPr="60D4AA8A" w:rsidR="2D677AA7">
        <w:rPr>
          <w:rFonts w:ascii="Arial" w:hAnsi="Arial" w:eastAsia="Arial" w:cs="Arial"/>
          <w:i w:val="1"/>
          <w:iCs w:val="1"/>
          <w:noProof w:val="0"/>
          <w:sz w:val="24"/>
          <w:szCs w:val="24"/>
          <w:lang w:val="en-GB"/>
        </w:rPr>
        <w:t xml:space="preserve">History of Picture Books» Early Childhood Education» </w:t>
      </w:r>
      <w:r w:rsidRPr="60D4AA8A" w:rsidR="2D677AA7">
        <w:rPr>
          <w:rFonts w:ascii="Arial" w:hAnsi="Arial" w:eastAsia="Arial" w:cs="Arial"/>
          <w:i w:val="0"/>
          <w:iCs w:val="0"/>
          <w:noProof w:val="0"/>
          <w:sz w:val="24"/>
          <w:szCs w:val="24"/>
          <w:lang w:val="en-GB"/>
        </w:rPr>
        <w:t>Surfnetkids</w:t>
      </w:r>
      <w:r w:rsidRPr="60D4AA8A" w:rsidR="2D677AA7">
        <w:rPr>
          <w:rFonts w:ascii="Arial" w:hAnsi="Arial" w:eastAsia="Arial" w:cs="Arial"/>
          <w:noProof w:val="0"/>
          <w:sz w:val="24"/>
          <w:szCs w:val="24"/>
          <w:lang w:val="en-GB"/>
        </w:rPr>
        <w:t xml:space="preserve">. [online] Early Childhood Education» </w:t>
      </w:r>
      <w:r w:rsidRPr="60D4AA8A" w:rsidR="2D677AA7">
        <w:rPr>
          <w:rFonts w:ascii="Arial" w:hAnsi="Arial" w:eastAsia="Arial" w:cs="Arial"/>
          <w:noProof w:val="0"/>
          <w:sz w:val="24"/>
          <w:szCs w:val="24"/>
          <w:lang w:val="en-GB"/>
        </w:rPr>
        <w:t>Surfnetkids</w:t>
      </w:r>
      <w:r w:rsidRPr="60D4AA8A" w:rsidR="2D677AA7">
        <w:rPr>
          <w:rFonts w:ascii="Arial" w:hAnsi="Arial" w:eastAsia="Arial" w:cs="Arial"/>
          <w:noProof w:val="0"/>
          <w:sz w:val="24"/>
          <w:szCs w:val="24"/>
          <w:lang w:val="en-GB"/>
        </w:rPr>
        <w:t xml:space="preserve">. Available at: </w:t>
      </w:r>
      <w:hyperlink r:id="R5c312019456f4dc4">
        <w:r w:rsidRPr="60D4AA8A" w:rsidR="2D677AA7">
          <w:rPr>
            <w:rStyle w:val="Hyperlink"/>
            <w:rFonts w:ascii="Arial" w:hAnsi="Arial" w:eastAsia="Arial" w:cs="Arial"/>
            <w:noProof w:val="0"/>
            <w:sz w:val="24"/>
            <w:szCs w:val="24"/>
            <w:lang w:val="en-GB"/>
          </w:rPr>
          <w:t>https://www.surfnetkids.com/early/16849/history-of-picture-books</w:t>
        </w:r>
      </w:hyperlink>
      <w:r w:rsidRPr="60D4AA8A" w:rsidR="2D677AA7">
        <w:rPr>
          <w:rFonts w:ascii="Arial" w:hAnsi="Arial" w:eastAsia="Arial" w:cs="Arial"/>
          <w:noProof w:val="0"/>
          <w:sz w:val="24"/>
          <w:szCs w:val="24"/>
          <w:lang w:val="en-GB"/>
        </w:rPr>
        <w:t xml:space="preserve"> [Accessed 8 Nov. 2023].</w:t>
      </w:r>
    </w:p>
    <w:p w:rsidR="2DFDEEFB" w:rsidP="2DFDEEFB" w:rsidRDefault="2DFDEEFB" w14:paraId="0A87F899" w14:textId="33B44D6D">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194863CE" w14:textId="59C81E16">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HISTORY. (2017). </w:t>
      </w:r>
      <w:r w:rsidRPr="2DFDEEFB" w:rsidR="2D677AA7">
        <w:rPr>
          <w:rFonts w:ascii="Arial" w:hAnsi="Arial" w:eastAsia="Arial" w:cs="Arial"/>
          <w:i w:val="1"/>
          <w:iCs w:val="1"/>
          <w:noProof w:val="0"/>
          <w:sz w:val="24"/>
          <w:szCs w:val="24"/>
          <w:lang w:val="en-GB"/>
        </w:rPr>
        <w:t>Surrealism History - Art, Definition &amp; Photography | HISTORY</w:t>
      </w:r>
      <w:r w:rsidRPr="2DFDEEFB" w:rsidR="2D677AA7">
        <w:rPr>
          <w:rFonts w:ascii="Arial" w:hAnsi="Arial" w:eastAsia="Arial" w:cs="Arial"/>
          <w:noProof w:val="0"/>
          <w:sz w:val="24"/>
          <w:szCs w:val="24"/>
          <w:lang w:val="en-GB"/>
        </w:rPr>
        <w:t xml:space="preserve">. [online] Available at: </w:t>
      </w:r>
      <w:hyperlink r:id="Ra4f279201ab145e5">
        <w:r w:rsidRPr="2DFDEEFB" w:rsidR="2D677AA7">
          <w:rPr>
            <w:rStyle w:val="Hyperlink"/>
            <w:rFonts w:ascii="Arial" w:hAnsi="Arial" w:eastAsia="Arial" w:cs="Arial"/>
            <w:noProof w:val="0"/>
            <w:sz w:val="24"/>
            <w:szCs w:val="24"/>
            <w:lang w:val="en-GB"/>
          </w:rPr>
          <w:t>https://www.history.com/topics/art-history/surrealism-history</w:t>
        </w:r>
      </w:hyperlink>
      <w:r w:rsidRPr="2DFDEEFB" w:rsidR="2D677AA7">
        <w:rPr>
          <w:rFonts w:ascii="Arial" w:hAnsi="Arial" w:eastAsia="Arial" w:cs="Arial"/>
          <w:noProof w:val="0"/>
          <w:sz w:val="24"/>
          <w:szCs w:val="24"/>
          <w:lang w:val="en-GB"/>
        </w:rPr>
        <w:t xml:space="preserve"> [Accessed 21 Nov. 2023].</w:t>
      </w:r>
    </w:p>
    <w:p w:rsidR="2DFDEEFB" w:rsidP="2DFDEEFB" w:rsidRDefault="2DFDEEFB" w14:paraId="2E8F2C16" w14:textId="24384022">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4989AE5F" w14:textId="101FD997">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Lee, E.H. (2022). </w:t>
      </w:r>
      <w:r w:rsidRPr="2DFDEEFB" w:rsidR="2D677AA7">
        <w:rPr>
          <w:rFonts w:ascii="Arial" w:hAnsi="Arial" w:eastAsia="Arial" w:cs="Arial"/>
          <w:i w:val="1"/>
          <w:iCs w:val="1"/>
          <w:noProof w:val="0"/>
          <w:sz w:val="24"/>
          <w:szCs w:val="24"/>
          <w:lang w:val="en-GB"/>
        </w:rPr>
        <w:t>Resilience: 5 ways to help children and teens learn it - Harvard Health</w:t>
      </w:r>
      <w:r w:rsidRPr="2DFDEEFB" w:rsidR="2D677AA7">
        <w:rPr>
          <w:rFonts w:ascii="Arial" w:hAnsi="Arial" w:eastAsia="Arial" w:cs="Arial"/>
          <w:noProof w:val="0"/>
          <w:sz w:val="24"/>
          <w:szCs w:val="24"/>
          <w:lang w:val="en-GB"/>
        </w:rPr>
        <w:t xml:space="preserve">. [online] Harvard Health. Available at: </w:t>
      </w:r>
      <w:hyperlink r:id="R48fcf3c976ce4446">
        <w:r w:rsidRPr="2DFDEEFB" w:rsidR="2D677AA7">
          <w:rPr>
            <w:rStyle w:val="Hyperlink"/>
            <w:rFonts w:ascii="Arial" w:hAnsi="Arial" w:eastAsia="Arial" w:cs="Arial"/>
            <w:noProof w:val="0"/>
            <w:sz w:val="24"/>
            <w:szCs w:val="24"/>
            <w:lang w:val="en-GB"/>
          </w:rPr>
          <w:t>https://www.health.harvard.edu/blog/resilience-5-ways-to-help-children-and-teens-learn-it-202202242694</w:t>
        </w:r>
      </w:hyperlink>
      <w:r w:rsidRPr="2DFDEEFB" w:rsidR="2D677AA7">
        <w:rPr>
          <w:rFonts w:ascii="Arial" w:hAnsi="Arial" w:eastAsia="Arial" w:cs="Arial"/>
          <w:noProof w:val="0"/>
          <w:sz w:val="24"/>
          <w:szCs w:val="24"/>
          <w:lang w:val="en-GB"/>
        </w:rPr>
        <w:t xml:space="preserve"> [Accessed 8 Nov. 2023].</w:t>
      </w:r>
    </w:p>
    <w:p w:rsidR="2DFDEEFB" w:rsidP="2DFDEEFB" w:rsidRDefault="2DFDEEFB" w14:paraId="090D8152" w14:textId="6F30B9DE">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213C83DE" w14:textId="799ED4DF">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Lovereading4kids.co.uk. (2023). </w:t>
      </w:r>
      <w:r w:rsidRPr="2DFDEEFB" w:rsidR="2D677AA7">
        <w:rPr>
          <w:rFonts w:ascii="Arial" w:hAnsi="Arial" w:eastAsia="Arial" w:cs="Arial"/>
          <w:i w:val="1"/>
          <w:iCs w:val="1"/>
          <w:noProof w:val="0"/>
          <w:sz w:val="24"/>
          <w:szCs w:val="24"/>
          <w:lang w:val="en-GB"/>
        </w:rPr>
        <w:t>Books By David Wiesner | LoveReading4Kids</w:t>
      </w:r>
      <w:r w:rsidRPr="2DFDEEFB" w:rsidR="2D677AA7">
        <w:rPr>
          <w:rFonts w:ascii="Arial" w:hAnsi="Arial" w:eastAsia="Arial" w:cs="Arial"/>
          <w:noProof w:val="0"/>
          <w:sz w:val="24"/>
          <w:szCs w:val="24"/>
          <w:lang w:val="en-GB"/>
        </w:rPr>
        <w:t xml:space="preserve">. [online] Available at: </w:t>
      </w:r>
      <w:hyperlink r:id="R3eefde4f795f435b">
        <w:r w:rsidRPr="2DFDEEFB" w:rsidR="2D677AA7">
          <w:rPr>
            <w:rStyle w:val="Hyperlink"/>
            <w:rFonts w:ascii="Arial" w:hAnsi="Arial" w:eastAsia="Arial" w:cs="Arial"/>
            <w:noProof w:val="0"/>
            <w:sz w:val="24"/>
            <w:szCs w:val="24"/>
            <w:lang w:val="en-GB"/>
          </w:rPr>
          <w:t>https://www.lovereading4kids.co.uk/author/2787/David-Wiesner.html</w:t>
        </w:r>
      </w:hyperlink>
      <w:r w:rsidRPr="2DFDEEFB" w:rsidR="2D677AA7">
        <w:rPr>
          <w:rFonts w:ascii="Arial" w:hAnsi="Arial" w:eastAsia="Arial" w:cs="Arial"/>
          <w:noProof w:val="0"/>
          <w:sz w:val="24"/>
          <w:szCs w:val="24"/>
          <w:lang w:val="en-GB"/>
        </w:rPr>
        <w:t xml:space="preserve"> [Accessed 20 Nov. 2023].</w:t>
      </w:r>
    </w:p>
    <w:p w:rsidR="2DFDEEFB" w:rsidP="2DFDEEFB" w:rsidRDefault="2DFDEEFB" w14:paraId="0F08F244" w14:textId="678E8B2D">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02E1C842" w14:textId="4FBB213A">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Nordstrom, G. (2022). </w:t>
      </w:r>
      <w:r w:rsidRPr="2DFDEEFB" w:rsidR="2D677AA7">
        <w:rPr>
          <w:rFonts w:ascii="Arial" w:hAnsi="Arial" w:eastAsia="Arial" w:cs="Arial"/>
          <w:i w:val="1"/>
          <w:iCs w:val="1"/>
          <w:noProof w:val="0"/>
          <w:sz w:val="24"/>
          <w:szCs w:val="24"/>
          <w:lang w:val="en-GB"/>
        </w:rPr>
        <w:t>Why are there so few braille books - American Thermoform</w:t>
      </w:r>
      <w:r w:rsidRPr="2DFDEEFB" w:rsidR="2D677AA7">
        <w:rPr>
          <w:rFonts w:ascii="Arial" w:hAnsi="Arial" w:eastAsia="Arial" w:cs="Arial"/>
          <w:noProof w:val="0"/>
          <w:sz w:val="24"/>
          <w:szCs w:val="24"/>
          <w:lang w:val="en-GB"/>
        </w:rPr>
        <w:t xml:space="preserve">. [online] American Thermoform. Available at: </w:t>
      </w:r>
      <w:hyperlink w:anchor=":~:text=It%20is%20more%20time%20consuming,written%20book%20into%20braille%20format" r:id="Rdd2959f321db4606">
        <w:r w:rsidRPr="2DFDEEFB" w:rsidR="2D677AA7">
          <w:rPr>
            <w:rStyle w:val="Hyperlink"/>
            <w:rFonts w:ascii="Arial" w:hAnsi="Arial" w:eastAsia="Arial" w:cs="Arial"/>
            <w:noProof w:val="0"/>
            <w:sz w:val="24"/>
            <w:szCs w:val="24"/>
            <w:lang w:val="en-GB"/>
          </w:rPr>
          <w:t>https://americanthermoform.com/why-are-there-so-few-braille-books/#:~:text=It%20is%20more%20time%20consuming,written%20book%20into%20braille%20format</w:t>
        </w:r>
      </w:hyperlink>
      <w:r w:rsidRPr="2DFDEEFB" w:rsidR="2D677AA7">
        <w:rPr>
          <w:rFonts w:ascii="Arial" w:hAnsi="Arial" w:eastAsia="Arial" w:cs="Arial"/>
          <w:noProof w:val="0"/>
          <w:sz w:val="24"/>
          <w:szCs w:val="24"/>
          <w:lang w:val="en-GB"/>
        </w:rPr>
        <w:t>. [Accessed 21 Nov. 2023].</w:t>
      </w:r>
    </w:p>
    <w:p w:rsidR="2DFDEEFB" w:rsidP="2DFDEEFB" w:rsidRDefault="2DFDEEFB" w14:paraId="621ACD9E" w14:textId="0DA748D9">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687D465B" w14:textId="405D6789">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Pbworks.com. (2023). </w:t>
      </w:r>
      <w:r w:rsidRPr="2DFDEEFB" w:rsidR="2D677AA7">
        <w:rPr>
          <w:rFonts w:ascii="Arial" w:hAnsi="Arial" w:eastAsia="Arial" w:cs="Arial"/>
          <w:i w:val="1"/>
          <w:iCs w:val="1"/>
          <w:noProof w:val="0"/>
          <w:sz w:val="24"/>
          <w:szCs w:val="24"/>
          <w:lang w:val="en-GB"/>
        </w:rPr>
        <w:t>Children’s Literature Book Reviews / The Three Pigs</w:t>
      </w:r>
      <w:r w:rsidRPr="2DFDEEFB" w:rsidR="2D677AA7">
        <w:rPr>
          <w:rFonts w:ascii="Arial" w:hAnsi="Arial" w:eastAsia="Arial" w:cs="Arial"/>
          <w:noProof w:val="0"/>
          <w:sz w:val="24"/>
          <w:szCs w:val="24"/>
          <w:lang w:val="en-GB"/>
        </w:rPr>
        <w:t xml:space="preserve">. [online] Available at: </w:t>
      </w:r>
      <w:hyperlink w:anchor=":~:text=Wiesner%20starts%20out%20with%20art,folktale%20and%20the%20new%20story" r:id="R32148a11bd2443fe">
        <w:r w:rsidRPr="2DFDEEFB" w:rsidR="2D677AA7">
          <w:rPr>
            <w:rStyle w:val="Hyperlink"/>
            <w:rFonts w:ascii="Arial" w:hAnsi="Arial" w:eastAsia="Arial" w:cs="Arial"/>
            <w:noProof w:val="0"/>
            <w:sz w:val="24"/>
            <w:szCs w:val="24"/>
            <w:lang w:val="en-GB"/>
          </w:rPr>
          <w:t>http://reviews-of-childrens-literature.pbworks.com/w/page/33745595/The%20Three%20Pigs#:~:text=Wiesner%20starts%20out%20with%20art,folktale%20and%20the%20new%20story</w:t>
        </w:r>
      </w:hyperlink>
      <w:r w:rsidRPr="2DFDEEFB" w:rsidR="2D677AA7">
        <w:rPr>
          <w:rFonts w:ascii="Arial" w:hAnsi="Arial" w:eastAsia="Arial" w:cs="Arial"/>
          <w:noProof w:val="0"/>
          <w:sz w:val="24"/>
          <w:szCs w:val="24"/>
          <w:lang w:val="en-GB"/>
        </w:rPr>
        <w:t>. [Accessed 21 Nov. 2023].</w:t>
      </w:r>
    </w:p>
    <w:p w:rsidR="2DFDEEFB" w:rsidP="2DFDEEFB" w:rsidRDefault="2DFDEEFB" w14:paraId="4C08B954" w14:textId="294EF4BC">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478B8FEC" w14:textId="717587AE">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Proquest.com. (2023). </w:t>
      </w:r>
      <w:r w:rsidRPr="2DFDEEFB" w:rsidR="2D677AA7">
        <w:rPr>
          <w:rFonts w:ascii="Arial" w:hAnsi="Arial" w:eastAsia="Arial" w:cs="Arial"/>
          <w:i w:val="1"/>
          <w:iCs w:val="1"/>
          <w:noProof w:val="0"/>
          <w:sz w:val="24"/>
          <w:szCs w:val="24"/>
          <w:lang w:val="en-GB"/>
        </w:rPr>
        <w:t xml:space="preserve">ProQuest </w:t>
      </w:r>
      <w:r w:rsidRPr="2DFDEEFB" w:rsidR="2D677AA7">
        <w:rPr>
          <w:rFonts w:ascii="Arial" w:hAnsi="Arial" w:eastAsia="Arial" w:cs="Arial"/>
          <w:i w:val="1"/>
          <w:iCs w:val="1"/>
          <w:noProof w:val="0"/>
          <w:sz w:val="24"/>
          <w:szCs w:val="24"/>
          <w:lang w:val="en-GB"/>
        </w:rPr>
        <w:t>Ebook</w:t>
      </w:r>
      <w:r w:rsidRPr="2DFDEEFB" w:rsidR="2D677AA7">
        <w:rPr>
          <w:rFonts w:ascii="Arial" w:hAnsi="Arial" w:eastAsia="Arial" w:cs="Arial"/>
          <w:i w:val="1"/>
          <w:iCs w:val="1"/>
          <w:noProof w:val="0"/>
          <w:sz w:val="24"/>
          <w:szCs w:val="24"/>
          <w:lang w:val="en-GB"/>
        </w:rPr>
        <w:t xml:space="preserve"> Central - Reader</w:t>
      </w:r>
      <w:r w:rsidRPr="2DFDEEFB" w:rsidR="2D677AA7">
        <w:rPr>
          <w:rFonts w:ascii="Arial" w:hAnsi="Arial" w:eastAsia="Arial" w:cs="Arial"/>
          <w:noProof w:val="0"/>
          <w:sz w:val="24"/>
          <w:szCs w:val="24"/>
          <w:lang w:val="en-GB"/>
        </w:rPr>
        <w:t xml:space="preserve">. [online] Available at: </w:t>
      </w:r>
      <w:hyperlink r:id="R0a812398606147c4">
        <w:r w:rsidRPr="2DFDEEFB" w:rsidR="2D677AA7">
          <w:rPr>
            <w:rStyle w:val="Hyperlink"/>
            <w:rFonts w:ascii="Arial" w:hAnsi="Arial" w:eastAsia="Arial" w:cs="Arial"/>
            <w:noProof w:val="0"/>
            <w:sz w:val="24"/>
            <w:szCs w:val="24"/>
            <w:lang w:val="en-GB"/>
          </w:rPr>
          <w:t>https://ebookcentral.proquest.com/lib/trinity/reader.action?docID=5215491</w:t>
        </w:r>
      </w:hyperlink>
      <w:r w:rsidRPr="2DFDEEFB" w:rsidR="2D677AA7">
        <w:rPr>
          <w:rFonts w:ascii="Arial" w:hAnsi="Arial" w:eastAsia="Arial" w:cs="Arial"/>
          <w:noProof w:val="0"/>
          <w:sz w:val="24"/>
          <w:szCs w:val="24"/>
          <w:lang w:val="en-GB"/>
        </w:rPr>
        <w:t xml:space="preserve"> [Accessed 8 Nov. 2023].</w:t>
      </w:r>
    </w:p>
    <w:p w:rsidR="2DFDEEFB" w:rsidP="2DFDEEFB" w:rsidRDefault="2DFDEEFB" w14:paraId="5FD0C04A" w14:textId="00AEE73F">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7D1E34D0" w14:textId="43F73C8C">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Randolph Caldecott: The Man Who Could Not Stop Drawing - ProQuest. (2014). </w:t>
      </w:r>
      <w:r w:rsidRPr="2DFDEEFB" w:rsidR="2D677AA7">
        <w:rPr>
          <w:rFonts w:ascii="Arial" w:hAnsi="Arial" w:eastAsia="Arial" w:cs="Arial"/>
          <w:i w:val="1"/>
          <w:iCs w:val="1"/>
          <w:noProof w:val="0"/>
          <w:sz w:val="24"/>
          <w:szCs w:val="24"/>
          <w:lang w:val="en-GB"/>
        </w:rPr>
        <w:t>Proquest.com</w:t>
      </w:r>
      <w:r w:rsidRPr="2DFDEEFB" w:rsidR="2D677AA7">
        <w:rPr>
          <w:rFonts w:ascii="Arial" w:hAnsi="Arial" w:eastAsia="Arial" w:cs="Arial"/>
          <w:noProof w:val="0"/>
          <w:sz w:val="24"/>
          <w:szCs w:val="24"/>
          <w:lang w:val="en-GB"/>
        </w:rPr>
        <w:t xml:space="preserve">. [online] </w:t>
      </w:r>
      <w:r w:rsidRPr="2DFDEEFB" w:rsidR="2D677AA7">
        <w:rPr>
          <w:rFonts w:ascii="Arial" w:hAnsi="Arial" w:eastAsia="Arial" w:cs="Arial"/>
          <w:noProof w:val="0"/>
          <w:sz w:val="24"/>
          <w:szCs w:val="24"/>
          <w:lang w:val="en-GB"/>
        </w:rPr>
        <w:t>doi:https</w:t>
      </w:r>
      <w:r w:rsidRPr="2DFDEEFB" w:rsidR="2D677AA7">
        <w:rPr>
          <w:rFonts w:ascii="Arial" w:hAnsi="Arial" w:eastAsia="Arial" w:cs="Arial"/>
          <w:noProof w:val="0"/>
          <w:sz w:val="24"/>
          <w:szCs w:val="24"/>
          <w:lang w:val="en-GB"/>
        </w:rPr>
        <w:t>://doi.org/%22,.</w:t>
      </w:r>
    </w:p>
    <w:p w:rsidR="2DFDEEFB" w:rsidP="2DFDEEFB" w:rsidRDefault="2DFDEEFB" w14:paraId="19FF427F" w14:textId="68C2A6FE">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3BE6D214" w14:textId="7ACDC941">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Read Freely. (2016). </w:t>
      </w:r>
      <w:r w:rsidRPr="2DFDEEFB" w:rsidR="2D677AA7">
        <w:rPr>
          <w:rFonts w:ascii="Arial" w:hAnsi="Arial" w:eastAsia="Arial" w:cs="Arial"/>
          <w:i w:val="1"/>
          <w:iCs w:val="1"/>
          <w:noProof w:val="0"/>
          <w:sz w:val="24"/>
          <w:szCs w:val="24"/>
          <w:lang w:val="en-GB"/>
        </w:rPr>
        <w:t>The Three Pigs</w:t>
      </w:r>
      <w:r w:rsidRPr="2DFDEEFB" w:rsidR="2D677AA7">
        <w:rPr>
          <w:rFonts w:ascii="Arial" w:hAnsi="Arial" w:eastAsia="Arial" w:cs="Arial"/>
          <w:noProof w:val="0"/>
          <w:sz w:val="24"/>
          <w:szCs w:val="24"/>
          <w:lang w:val="en-GB"/>
        </w:rPr>
        <w:t xml:space="preserve">. [online] Available at: </w:t>
      </w:r>
      <w:hyperlink w:anchor=":~:text=The%20style%20and%20theme%20of,and%20creating%20their%20own%20ending" r:id="Rde05e13a4db24a38">
        <w:r w:rsidRPr="2DFDEEFB" w:rsidR="2D677AA7">
          <w:rPr>
            <w:rStyle w:val="Hyperlink"/>
            <w:rFonts w:ascii="Arial" w:hAnsi="Arial" w:eastAsia="Arial" w:cs="Arial"/>
            <w:noProof w:val="0"/>
            <w:sz w:val="24"/>
            <w:szCs w:val="24"/>
            <w:lang w:val="en-GB"/>
          </w:rPr>
          <w:t>http://readfreely.weebly.com/home/the-three-pigs#:~:text=The%20style%20and%20theme%20of,and%20creating%20their%20own%20ending</w:t>
        </w:r>
      </w:hyperlink>
      <w:r w:rsidRPr="2DFDEEFB" w:rsidR="2D677AA7">
        <w:rPr>
          <w:rFonts w:ascii="Arial" w:hAnsi="Arial" w:eastAsia="Arial" w:cs="Arial"/>
          <w:noProof w:val="0"/>
          <w:sz w:val="24"/>
          <w:szCs w:val="24"/>
          <w:lang w:val="en-GB"/>
        </w:rPr>
        <w:t>. [Accessed 21 Nov. 2023].</w:t>
      </w:r>
    </w:p>
    <w:p w:rsidR="2DFDEEFB" w:rsidP="2DFDEEFB" w:rsidRDefault="2DFDEEFB" w14:paraId="4D5CC975" w14:textId="08108270">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6A43142F" w14:textId="79C8CC1D">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Sandy (2022a). </w:t>
      </w:r>
      <w:r w:rsidRPr="2DFDEEFB" w:rsidR="2D677AA7">
        <w:rPr>
          <w:rFonts w:ascii="Arial" w:hAnsi="Arial" w:eastAsia="Arial" w:cs="Arial"/>
          <w:i w:val="1"/>
          <w:iCs w:val="1"/>
          <w:noProof w:val="0"/>
          <w:sz w:val="24"/>
          <w:szCs w:val="24"/>
          <w:lang w:val="en-GB"/>
        </w:rPr>
        <w:t>My Shadow is Purple, by Scott Stuart</w:t>
      </w:r>
      <w:r w:rsidRPr="2DFDEEFB" w:rsidR="2D677AA7">
        <w:rPr>
          <w:rFonts w:ascii="Arial" w:hAnsi="Arial" w:eastAsia="Arial" w:cs="Arial"/>
          <w:noProof w:val="0"/>
          <w:sz w:val="24"/>
          <w:szCs w:val="24"/>
          <w:lang w:val="en-GB"/>
        </w:rPr>
        <w:t xml:space="preserve">. [online] </w:t>
      </w:r>
      <w:r w:rsidRPr="2DFDEEFB" w:rsidR="2D677AA7">
        <w:rPr>
          <w:rFonts w:ascii="Arial" w:hAnsi="Arial" w:eastAsia="Arial" w:cs="Arial"/>
          <w:noProof w:val="0"/>
          <w:sz w:val="24"/>
          <w:szCs w:val="24"/>
          <w:lang w:val="en-GB"/>
        </w:rPr>
        <w:t>Mysite</w:t>
      </w:r>
      <w:r w:rsidRPr="2DFDEEFB" w:rsidR="2D677AA7">
        <w:rPr>
          <w:rFonts w:ascii="Arial" w:hAnsi="Arial" w:eastAsia="Arial" w:cs="Arial"/>
          <w:noProof w:val="0"/>
          <w:sz w:val="24"/>
          <w:szCs w:val="24"/>
          <w:lang w:val="en-GB"/>
        </w:rPr>
        <w:t xml:space="preserve">. Available at: </w:t>
      </w:r>
      <w:hyperlink w:anchor=":~:text=This%20book%20challenges%20the%20concept,experiences%20across%20the%20gender%20spectrum" r:id="R7581dae14f9e4d1c">
        <w:r w:rsidRPr="2DFDEEFB" w:rsidR="2D677AA7">
          <w:rPr>
            <w:rStyle w:val="Hyperlink"/>
            <w:rFonts w:ascii="Arial" w:hAnsi="Arial" w:eastAsia="Arial" w:cs="Arial"/>
            <w:noProof w:val="0"/>
            <w:sz w:val="24"/>
            <w:szCs w:val="24"/>
            <w:lang w:val="en-GB"/>
          </w:rPr>
          <w:t>https://www.aussiekidsbooks.com/post/my-shadow-is-purple-by-scott-stuart#:~:text=This%20book%20challenges%20the%20concept,experiences%20across%20the%20gender%20spectrum</w:t>
        </w:r>
      </w:hyperlink>
      <w:r w:rsidRPr="2DFDEEFB" w:rsidR="2D677AA7">
        <w:rPr>
          <w:rFonts w:ascii="Arial" w:hAnsi="Arial" w:eastAsia="Arial" w:cs="Arial"/>
          <w:noProof w:val="0"/>
          <w:sz w:val="24"/>
          <w:szCs w:val="24"/>
          <w:lang w:val="en-GB"/>
        </w:rPr>
        <w:t>. [Accessed 20 Nov. 2023].</w:t>
      </w:r>
    </w:p>
    <w:p w:rsidR="2DFDEEFB" w:rsidP="2DFDEEFB" w:rsidRDefault="2DFDEEFB" w14:paraId="340028D8" w14:textId="4160A5A5">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75F407EA" w14:textId="1113E596">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Sandy (2022b). </w:t>
      </w:r>
      <w:r w:rsidRPr="2DFDEEFB" w:rsidR="2D677AA7">
        <w:rPr>
          <w:rFonts w:ascii="Arial" w:hAnsi="Arial" w:eastAsia="Arial" w:cs="Arial"/>
          <w:i w:val="1"/>
          <w:iCs w:val="1"/>
          <w:noProof w:val="0"/>
          <w:sz w:val="24"/>
          <w:szCs w:val="24"/>
          <w:lang w:val="en-GB"/>
        </w:rPr>
        <w:t>My Shadow is Purple, by Scott Stuart</w:t>
      </w:r>
      <w:r w:rsidRPr="2DFDEEFB" w:rsidR="2D677AA7">
        <w:rPr>
          <w:rFonts w:ascii="Arial" w:hAnsi="Arial" w:eastAsia="Arial" w:cs="Arial"/>
          <w:noProof w:val="0"/>
          <w:sz w:val="24"/>
          <w:szCs w:val="24"/>
          <w:lang w:val="en-GB"/>
        </w:rPr>
        <w:t xml:space="preserve">. [online] </w:t>
      </w:r>
      <w:r w:rsidRPr="2DFDEEFB" w:rsidR="2D677AA7">
        <w:rPr>
          <w:rFonts w:ascii="Arial" w:hAnsi="Arial" w:eastAsia="Arial" w:cs="Arial"/>
          <w:noProof w:val="0"/>
          <w:sz w:val="24"/>
          <w:szCs w:val="24"/>
          <w:lang w:val="en-GB"/>
        </w:rPr>
        <w:t>Mysite</w:t>
      </w:r>
      <w:r w:rsidRPr="2DFDEEFB" w:rsidR="2D677AA7">
        <w:rPr>
          <w:rFonts w:ascii="Arial" w:hAnsi="Arial" w:eastAsia="Arial" w:cs="Arial"/>
          <w:noProof w:val="0"/>
          <w:sz w:val="24"/>
          <w:szCs w:val="24"/>
          <w:lang w:val="en-GB"/>
        </w:rPr>
        <w:t xml:space="preserve">. Available at: </w:t>
      </w:r>
      <w:hyperlink w:anchor=":~:text=This%20book%20challenges%20the%20concept,experiences%20across%20the%20gender%20spectrum" r:id="R38070b6460654b34">
        <w:r w:rsidRPr="2DFDEEFB" w:rsidR="2D677AA7">
          <w:rPr>
            <w:rStyle w:val="Hyperlink"/>
            <w:rFonts w:ascii="Arial" w:hAnsi="Arial" w:eastAsia="Arial" w:cs="Arial"/>
            <w:noProof w:val="0"/>
            <w:sz w:val="24"/>
            <w:szCs w:val="24"/>
            <w:lang w:val="en-GB"/>
          </w:rPr>
          <w:t>https://www.aussiekidsbooks.com/post/my-shadow-is-purple-by-scott-stuart#:~:text=This%20book%20challenges%20the%20concept,experiences%20across%20the%20gender%20spectrum</w:t>
        </w:r>
      </w:hyperlink>
      <w:r w:rsidRPr="2DFDEEFB" w:rsidR="2D677AA7">
        <w:rPr>
          <w:rFonts w:ascii="Arial" w:hAnsi="Arial" w:eastAsia="Arial" w:cs="Arial"/>
          <w:noProof w:val="0"/>
          <w:sz w:val="24"/>
          <w:szCs w:val="24"/>
          <w:lang w:val="en-GB"/>
        </w:rPr>
        <w:t>. [Accessed 20 Nov. 2023].</w:t>
      </w:r>
    </w:p>
    <w:p w:rsidR="2DFDEEFB" w:rsidP="2DFDEEFB" w:rsidRDefault="2DFDEEFB" w14:paraId="3362F417" w14:textId="55D5109F">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056EC011" w14:textId="1C3AA0BB">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Shaili (2022a). </w:t>
      </w:r>
      <w:r w:rsidRPr="2DFDEEFB" w:rsidR="2D677AA7">
        <w:rPr>
          <w:rFonts w:ascii="Arial" w:hAnsi="Arial" w:eastAsia="Arial" w:cs="Arial"/>
          <w:i w:val="1"/>
          <w:iCs w:val="1"/>
          <w:noProof w:val="0"/>
          <w:sz w:val="24"/>
          <w:szCs w:val="24"/>
          <w:lang w:val="en-GB"/>
        </w:rPr>
        <w:t xml:space="preserve">The 3 Little Pigs Story </w:t>
      </w:r>
      <w:r w:rsidRPr="2DFDEEFB" w:rsidR="2D677AA7">
        <w:rPr>
          <w:rFonts w:ascii="Arial" w:hAnsi="Arial" w:eastAsia="Arial" w:cs="Arial"/>
          <w:i w:val="1"/>
          <w:iCs w:val="1"/>
          <w:noProof w:val="0"/>
          <w:sz w:val="24"/>
          <w:szCs w:val="24"/>
          <w:lang w:val="en-GB"/>
        </w:rPr>
        <w:t>For</w:t>
      </w:r>
      <w:r w:rsidRPr="2DFDEEFB" w:rsidR="2D677AA7">
        <w:rPr>
          <w:rFonts w:ascii="Arial" w:hAnsi="Arial" w:eastAsia="Arial" w:cs="Arial"/>
          <w:i w:val="1"/>
          <w:iCs w:val="1"/>
          <w:noProof w:val="0"/>
          <w:sz w:val="24"/>
          <w:szCs w:val="24"/>
          <w:lang w:val="en-GB"/>
        </w:rPr>
        <w:t xml:space="preserve"> Children </w:t>
      </w:r>
      <w:r w:rsidRPr="2DFDEEFB" w:rsidR="2D677AA7">
        <w:rPr>
          <w:rFonts w:ascii="Arial" w:hAnsi="Arial" w:eastAsia="Arial" w:cs="Arial"/>
          <w:i w:val="1"/>
          <w:iCs w:val="1"/>
          <w:noProof w:val="0"/>
          <w:sz w:val="24"/>
          <w:szCs w:val="24"/>
          <w:lang w:val="en-GB"/>
        </w:rPr>
        <w:t>With</w:t>
      </w:r>
      <w:r w:rsidRPr="2DFDEEFB" w:rsidR="2D677AA7">
        <w:rPr>
          <w:rFonts w:ascii="Arial" w:hAnsi="Arial" w:eastAsia="Arial" w:cs="Arial"/>
          <w:i w:val="1"/>
          <w:iCs w:val="1"/>
          <w:noProof w:val="0"/>
          <w:sz w:val="24"/>
          <w:szCs w:val="24"/>
          <w:lang w:val="en-GB"/>
        </w:rPr>
        <w:t xml:space="preserve"> Moral</w:t>
      </w:r>
      <w:r w:rsidRPr="2DFDEEFB" w:rsidR="2D677AA7">
        <w:rPr>
          <w:rFonts w:ascii="Arial" w:hAnsi="Arial" w:eastAsia="Arial" w:cs="Arial"/>
          <w:noProof w:val="0"/>
          <w:sz w:val="24"/>
          <w:szCs w:val="24"/>
          <w:lang w:val="en-GB"/>
        </w:rPr>
        <w:t xml:space="preserve">. [online] </w:t>
      </w:r>
      <w:r w:rsidRPr="2DFDEEFB" w:rsidR="2D677AA7">
        <w:rPr>
          <w:rFonts w:ascii="Arial" w:hAnsi="Arial" w:eastAsia="Arial" w:cs="Arial"/>
          <w:noProof w:val="0"/>
          <w:sz w:val="24"/>
          <w:szCs w:val="24"/>
          <w:lang w:val="en-GB"/>
        </w:rPr>
        <w:t>Firstcry</w:t>
      </w:r>
      <w:r w:rsidRPr="2DFDEEFB" w:rsidR="2D677AA7">
        <w:rPr>
          <w:rFonts w:ascii="Arial" w:hAnsi="Arial" w:eastAsia="Arial" w:cs="Arial"/>
          <w:noProof w:val="0"/>
          <w:sz w:val="24"/>
          <w:szCs w:val="24"/>
          <w:lang w:val="en-GB"/>
        </w:rPr>
        <w:t xml:space="preserve"> Intelli Education. Available at: </w:t>
      </w:r>
      <w:hyperlink w:anchor=":~:text=The%20story%20highlights%20the%20importance,in%20the%20face%20of%20danger" r:id="Rdd6a3fe79cb244fb">
        <w:r w:rsidRPr="2DFDEEFB" w:rsidR="2D677AA7">
          <w:rPr>
            <w:rStyle w:val="Hyperlink"/>
            <w:rFonts w:ascii="Arial" w:hAnsi="Arial" w:eastAsia="Arial" w:cs="Arial"/>
            <w:noProof w:val="0"/>
            <w:sz w:val="24"/>
            <w:szCs w:val="24"/>
            <w:lang w:val="en-GB"/>
          </w:rPr>
          <w:t>https://www.firstcry.com/intelli/articles/story-of-the-three-pigs-with-moral-for-kids/#:~:text=The%20story%20highlights%20the%20importance,in%20the%20face%20of%20danger</w:t>
        </w:r>
      </w:hyperlink>
      <w:r w:rsidRPr="2DFDEEFB" w:rsidR="2D677AA7">
        <w:rPr>
          <w:rFonts w:ascii="Arial" w:hAnsi="Arial" w:eastAsia="Arial" w:cs="Arial"/>
          <w:noProof w:val="0"/>
          <w:sz w:val="24"/>
          <w:szCs w:val="24"/>
          <w:lang w:val="en-GB"/>
        </w:rPr>
        <w:t>. [Accessed 21 Nov. 2023].</w:t>
      </w:r>
    </w:p>
    <w:p w:rsidR="2DFDEEFB" w:rsidP="2DFDEEFB" w:rsidRDefault="2DFDEEFB" w14:paraId="4BE2DEFB" w14:textId="7F134394">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6A6FE023" w14:textId="33860BAB">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Stuart, S. (2020a). </w:t>
      </w:r>
      <w:r w:rsidRPr="2DFDEEFB" w:rsidR="2D677AA7">
        <w:rPr>
          <w:rFonts w:ascii="Arial" w:hAnsi="Arial" w:eastAsia="Arial" w:cs="Arial"/>
          <w:i w:val="1"/>
          <w:iCs w:val="1"/>
          <w:noProof w:val="0"/>
          <w:sz w:val="24"/>
          <w:szCs w:val="24"/>
          <w:lang w:val="en-GB"/>
        </w:rPr>
        <w:t>My Shadow is Pink</w:t>
      </w:r>
      <w:r w:rsidRPr="2DFDEEFB" w:rsidR="2D677AA7">
        <w:rPr>
          <w:rFonts w:ascii="Arial" w:hAnsi="Arial" w:eastAsia="Arial" w:cs="Arial"/>
          <w:noProof w:val="0"/>
          <w:sz w:val="24"/>
          <w:szCs w:val="24"/>
          <w:lang w:val="en-GB"/>
        </w:rPr>
        <w:t xml:space="preserve">. [online] Goodreads. Available at: </w:t>
      </w:r>
      <w:hyperlink r:id="Rb47e719d1dee41a8">
        <w:r w:rsidRPr="2DFDEEFB" w:rsidR="2D677AA7">
          <w:rPr>
            <w:rStyle w:val="Hyperlink"/>
            <w:rFonts w:ascii="Arial" w:hAnsi="Arial" w:eastAsia="Arial" w:cs="Arial"/>
            <w:noProof w:val="0"/>
            <w:sz w:val="24"/>
            <w:szCs w:val="24"/>
            <w:lang w:val="en-GB"/>
          </w:rPr>
          <w:t>https://www.goodreads.com/book/show/54557593-my-shadow-is-pink</w:t>
        </w:r>
      </w:hyperlink>
      <w:r w:rsidRPr="2DFDEEFB" w:rsidR="2D677AA7">
        <w:rPr>
          <w:rFonts w:ascii="Arial" w:hAnsi="Arial" w:eastAsia="Arial" w:cs="Arial"/>
          <w:noProof w:val="0"/>
          <w:sz w:val="24"/>
          <w:szCs w:val="24"/>
          <w:lang w:val="en-GB"/>
        </w:rPr>
        <w:t xml:space="preserve"> [Accessed 20 Nov. 2023].</w:t>
      </w:r>
    </w:p>
    <w:p w:rsidR="2D677AA7" w:rsidP="2DFDEEFB" w:rsidRDefault="2D677AA7" w14:paraId="0D5A9C8F" w14:textId="63373688">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Stuart, S. (2022). </w:t>
      </w:r>
      <w:r w:rsidRPr="2DFDEEFB" w:rsidR="2D677AA7">
        <w:rPr>
          <w:rFonts w:ascii="Arial" w:hAnsi="Arial" w:eastAsia="Arial" w:cs="Arial"/>
          <w:i w:val="1"/>
          <w:iCs w:val="1"/>
          <w:noProof w:val="0"/>
          <w:sz w:val="24"/>
          <w:szCs w:val="24"/>
          <w:lang w:val="en-GB"/>
        </w:rPr>
        <w:t>My Shadow Is Purple</w:t>
      </w:r>
      <w:r w:rsidRPr="2DFDEEFB" w:rsidR="2D677AA7">
        <w:rPr>
          <w:rFonts w:ascii="Arial" w:hAnsi="Arial" w:eastAsia="Arial" w:cs="Arial"/>
          <w:noProof w:val="0"/>
          <w:sz w:val="24"/>
          <w:szCs w:val="24"/>
          <w:lang w:val="en-GB"/>
        </w:rPr>
        <w:t xml:space="preserve">. [online] Larrikin House. Available at: </w:t>
      </w:r>
      <w:hyperlink r:id="R7ed08c1c560449a5">
        <w:r w:rsidRPr="2DFDEEFB" w:rsidR="2D677AA7">
          <w:rPr>
            <w:rStyle w:val="Hyperlink"/>
            <w:rFonts w:ascii="Arial" w:hAnsi="Arial" w:eastAsia="Arial" w:cs="Arial"/>
            <w:noProof w:val="0"/>
            <w:sz w:val="24"/>
            <w:szCs w:val="24"/>
            <w:lang w:val="en-GB"/>
          </w:rPr>
          <w:t>https://www.goodreads.com/book/show/59486231-my-shadow-is-purple</w:t>
        </w:r>
      </w:hyperlink>
      <w:r w:rsidRPr="2DFDEEFB" w:rsidR="2D677AA7">
        <w:rPr>
          <w:rFonts w:ascii="Arial" w:hAnsi="Arial" w:eastAsia="Arial" w:cs="Arial"/>
          <w:noProof w:val="0"/>
          <w:sz w:val="24"/>
          <w:szCs w:val="24"/>
          <w:lang w:val="en-GB"/>
        </w:rPr>
        <w:t xml:space="preserve"> [Accessed 20 Nov. 2023].</w:t>
      </w:r>
    </w:p>
    <w:p w:rsidR="2DFDEEFB" w:rsidP="2DFDEEFB" w:rsidRDefault="2DFDEEFB" w14:paraId="6ADD09B3" w14:textId="58345D58">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6259CE72" w14:textId="5956E8A9">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Thomas, R.L. (2018). </w:t>
      </w:r>
      <w:r w:rsidRPr="2DFDEEFB" w:rsidR="2D677AA7">
        <w:rPr>
          <w:rFonts w:ascii="Arial" w:hAnsi="Arial" w:eastAsia="Arial" w:cs="Arial"/>
          <w:i w:val="1"/>
          <w:iCs w:val="1"/>
          <w:noProof w:val="0"/>
          <w:sz w:val="24"/>
          <w:szCs w:val="24"/>
          <w:lang w:val="en-GB"/>
        </w:rPr>
        <w:t>A to Zoo</w:t>
      </w:r>
      <w:r w:rsidRPr="2DFDEEFB" w:rsidR="2D677AA7">
        <w:rPr>
          <w:rFonts w:ascii="Arial" w:hAnsi="Arial" w:eastAsia="Arial" w:cs="Arial"/>
          <w:noProof w:val="0"/>
          <w:sz w:val="24"/>
          <w:szCs w:val="24"/>
          <w:lang w:val="en-GB"/>
        </w:rPr>
        <w:t xml:space="preserve">. [online] Bloomsbury Publishing USA. Available at: </w:t>
      </w:r>
      <w:hyperlink r:id="Rf0c13543f8ad4a2b">
        <w:r w:rsidRPr="2DFDEEFB" w:rsidR="2D677AA7">
          <w:rPr>
            <w:rStyle w:val="Hyperlink"/>
            <w:rFonts w:ascii="Arial" w:hAnsi="Arial" w:eastAsia="Arial" w:cs="Arial"/>
            <w:noProof w:val="0"/>
            <w:sz w:val="24"/>
            <w:szCs w:val="24"/>
            <w:lang w:val="en-GB"/>
          </w:rPr>
          <w:t>https://www.kirkusreviews.com/book-reviews/david-wiesner/the-three-pigs/</w:t>
        </w:r>
      </w:hyperlink>
      <w:r w:rsidRPr="2DFDEEFB" w:rsidR="2D677AA7">
        <w:rPr>
          <w:rFonts w:ascii="Arial" w:hAnsi="Arial" w:eastAsia="Arial" w:cs="Arial"/>
          <w:noProof w:val="0"/>
          <w:sz w:val="24"/>
          <w:szCs w:val="24"/>
          <w:lang w:val="en-GB"/>
        </w:rPr>
        <w:t xml:space="preserve"> [Accessed 8 Nov. 2023].</w:t>
      </w:r>
    </w:p>
    <w:p w:rsidR="2DFDEEFB" w:rsidP="2DFDEEFB" w:rsidRDefault="2DFDEEFB" w14:paraId="0079EF32" w14:textId="3C069F48">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0E5A2D52" w14:textId="4380A44B">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Unsworth, L. and Isable Ortigas (2008). Exploring the narrative art of David Wiesner: using a grammar of visual design and learning experiences on the world wide web. </w:t>
      </w:r>
      <w:r w:rsidRPr="2DFDEEFB" w:rsidR="2D677AA7">
        <w:rPr>
          <w:rFonts w:ascii="Arial" w:hAnsi="Arial" w:eastAsia="Arial" w:cs="Arial"/>
          <w:i w:val="1"/>
          <w:iCs w:val="1"/>
          <w:noProof w:val="0"/>
          <w:sz w:val="24"/>
          <w:szCs w:val="24"/>
          <w:lang w:val="en-GB"/>
        </w:rPr>
        <w:t xml:space="preserve">AZTI </w:t>
      </w:r>
      <w:r w:rsidRPr="2DFDEEFB" w:rsidR="2D677AA7">
        <w:rPr>
          <w:rFonts w:ascii="Arial" w:hAnsi="Arial" w:eastAsia="Arial" w:cs="Arial"/>
          <w:i w:val="1"/>
          <w:iCs w:val="1"/>
          <w:noProof w:val="0"/>
          <w:sz w:val="24"/>
          <w:szCs w:val="24"/>
          <w:lang w:val="en-GB"/>
        </w:rPr>
        <w:t>arrantza</w:t>
      </w:r>
      <w:r w:rsidRPr="2DFDEEFB" w:rsidR="2D677AA7">
        <w:rPr>
          <w:rFonts w:ascii="Arial" w:hAnsi="Arial" w:eastAsia="Arial" w:cs="Arial"/>
          <w:noProof w:val="0"/>
          <w:sz w:val="24"/>
          <w:szCs w:val="24"/>
          <w:lang w:val="en-GB"/>
        </w:rPr>
        <w:t xml:space="preserve">, [online] 08, Running </w:t>
      </w:r>
      <w:r w:rsidRPr="2DFDEEFB" w:rsidR="2D677AA7">
        <w:rPr>
          <w:rFonts w:ascii="Arial" w:hAnsi="Arial" w:eastAsia="Arial" w:cs="Arial"/>
          <w:noProof w:val="0"/>
          <w:sz w:val="24"/>
          <w:szCs w:val="24"/>
          <w:lang w:val="en-GB"/>
        </w:rPr>
        <w:t>Issue(</w:t>
      </w:r>
      <w:r w:rsidRPr="2DFDEEFB" w:rsidR="2D677AA7">
        <w:rPr>
          <w:rFonts w:ascii="Arial" w:hAnsi="Arial" w:eastAsia="Arial" w:cs="Arial"/>
          <w:noProof w:val="0"/>
          <w:sz w:val="24"/>
          <w:szCs w:val="24"/>
          <w:lang w:val="en-GB"/>
        </w:rPr>
        <w:t xml:space="preserve">3), pp.1–21. </w:t>
      </w:r>
      <w:r w:rsidRPr="2DFDEEFB" w:rsidR="2D677AA7">
        <w:rPr>
          <w:rFonts w:ascii="Arial" w:hAnsi="Arial" w:eastAsia="Arial" w:cs="Arial"/>
          <w:noProof w:val="0"/>
          <w:sz w:val="24"/>
          <w:szCs w:val="24"/>
          <w:lang w:val="en-GB"/>
        </w:rPr>
        <w:t>doi:https</w:t>
      </w:r>
      <w:r w:rsidRPr="2DFDEEFB" w:rsidR="2D677AA7">
        <w:rPr>
          <w:rFonts w:ascii="Arial" w:hAnsi="Arial" w:eastAsia="Arial" w:cs="Arial"/>
          <w:noProof w:val="0"/>
          <w:sz w:val="24"/>
          <w:szCs w:val="24"/>
          <w:lang w:val="en-GB"/>
        </w:rPr>
        <w:t>://doi.org/10.17239/l1esll-2008.08.03.04.</w:t>
      </w:r>
    </w:p>
    <w:p w:rsidR="2DFDEEFB" w:rsidP="2DFDEEFB" w:rsidRDefault="2DFDEEFB" w14:paraId="0DC9DD26" w14:textId="4420F7B8">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4C6FBA99" w14:textId="44C203DB">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Uwtsd.ac.uk. (2019). </w:t>
      </w:r>
      <w:r w:rsidRPr="2DFDEEFB" w:rsidR="2D677AA7">
        <w:rPr>
          <w:rFonts w:ascii="Arial" w:hAnsi="Arial" w:eastAsia="Arial" w:cs="Arial"/>
          <w:i w:val="1"/>
          <w:iCs w:val="1"/>
          <w:noProof w:val="0"/>
          <w:sz w:val="24"/>
          <w:szCs w:val="24"/>
          <w:lang w:val="en-GB"/>
        </w:rPr>
        <w:t xml:space="preserve">Parents’ early book reading to children: Relation to children’s later </w:t>
      </w:r>
      <w:r w:rsidRPr="2DFDEEFB" w:rsidR="2D677AA7">
        <w:rPr>
          <w:rFonts w:ascii="Arial" w:hAnsi="Arial" w:eastAsia="Arial" w:cs="Arial"/>
          <w:i w:val="1"/>
          <w:iCs w:val="1"/>
          <w:noProof w:val="0"/>
          <w:sz w:val="24"/>
          <w:szCs w:val="24"/>
          <w:lang w:val="en-GB"/>
        </w:rPr>
        <w:t>langu</w:t>
      </w:r>
      <w:r w:rsidRPr="2DFDEEFB" w:rsidR="2D677AA7">
        <w:rPr>
          <w:rFonts w:ascii="Arial" w:hAnsi="Arial" w:eastAsia="Arial" w:cs="Arial"/>
          <w:i w:val="1"/>
          <w:iCs w:val="1"/>
          <w:noProof w:val="0"/>
          <w:sz w:val="24"/>
          <w:szCs w:val="24"/>
          <w:lang w:val="en-GB"/>
        </w:rPr>
        <w:t>...: EBSCOhost</w:t>
      </w:r>
      <w:r w:rsidRPr="2DFDEEFB" w:rsidR="2D677AA7">
        <w:rPr>
          <w:rFonts w:ascii="Arial" w:hAnsi="Arial" w:eastAsia="Arial" w:cs="Arial"/>
          <w:noProof w:val="0"/>
          <w:sz w:val="24"/>
          <w:szCs w:val="24"/>
          <w:lang w:val="en-GB"/>
        </w:rPr>
        <w:t xml:space="preserve">. [online] Available at: </w:t>
      </w:r>
      <w:hyperlink r:id="Rd88d9c80a3644bd3">
        <w:r w:rsidRPr="2DFDEEFB" w:rsidR="2D677AA7">
          <w:rPr>
            <w:rStyle w:val="Hyperlink"/>
            <w:rFonts w:ascii="Arial" w:hAnsi="Arial" w:eastAsia="Arial" w:cs="Arial"/>
            <w:noProof w:val="0"/>
            <w:sz w:val="24"/>
            <w:szCs w:val="24"/>
            <w:lang w:val="en-GB"/>
          </w:rPr>
          <w:t>https://web-s-ebscohost-com.ezproxy.uwtsd.ac.uk/ehost/pdfviewer/pdfviewer?vid=0&amp;sid=9aa0cbcf-ab13-4aa3-95e6-db91a956cc0c%40redis</w:t>
        </w:r>
      </w:hyperlink>
      <w:r w:rsidRPr="2DFDEEFB" w:rsidR="2D677AA7">
        <w:rPr>
          <w:rFonts w:ascii="Arial" w:hAnsi="Arial" w:eastAsia="Arial" w:cs="Arial"/>
          <w:noProof w:val="0"/>
          <w:sz w:val="24"/>
          <w:szCs w:val="24"/>
          <w:lang w:val="en-GB"/>
        </w:rPr>
        <w:t xml:space="preserve"> [Accessed 21 Nov. 2023].</w:t>
      </w:r>
    </w:p>
    <w:p w:rsidR="2DFDEEFB" w:rsidP="2DFDEEFB" w:rsidRDefault="2DFDEEFB" w14:paraId="3DCA024D" w14:textId="528F7BF4">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243A581B" w14:textId="01CDE242">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Uwtsd.ac.uk. (2023a). </w:t>
      </w:r>
      <w:r w:rsidRPr="2DFDEEFB" w:rsidR="2D677AA7">
        <w:rPr>
          <w:rFonts w:ascii="Arial" w:hAnsi="Arial" w:eastAsia="Arial" w:cs="Arial"/>
          <w:i w:val="1"/>
          <w:iCs w:val="1"/>
          <w:noProof w:val="0"/>
          <w:sz w:val="24"/>
          <w:szCs w:val="24"/>
          <w:lang w:val="en-GB"/>
        </w:rPr>
        <w:t xml:space="preserve">An Early Case of </w:t>
      </w:r>
      <w:r w:rsidRPr="2DFDEEFB" w:rsidR="2D677AA7">
        <w:rPr>
          <w:rFonts w:ascii="Arial" w:hAnsi="Arial" w:eastAsia="Arial" w:cs="Arial"/>
          <w:i w:val="1"/>
          <w:iCs w:val="1"/>
          <w:noProof w:val="0"/>
          <w:sz w:val="24"/>
          <w:szCs w:val="24"/>
          <w:lang w:val="en-GB"/>
        </w:rPr>
        <w:t>Color</w:t>
      </w:r>
      <w:r w:rsidRPr="2DFDEEFB" w:rsidR="2D677AA7">
        <w:rPr>
          <w:rFonts w:ascii="Arial" w:hAnsi="Arial" w:eastAsia="Arial" w:cs="Arial"/>
          <w:i w:val="1"/>
          <w:iCs w:val="1"/>
          <w:noProof w:val="0"/>
          <w:sz w:val="24"/>
          <w:szCs w:val="24"/>
          <w:lang w:val="en-GB"/>
        </w:rPr>
        <w:t xml:space="preserve"> Symbolism Ochre Use by Modern Humans in Qafzeh Cave on JSTOR</w:t>
      </w:r>
      <w:r w:rsidRPr="2DFDEEFB" w:rsidR="2D677AA7">
        <w:rPr>
          <w:rFonts w:ascii="Arial" w:hAnsi="Arial" w:eastAsia="Arial" w:cs="Arial"/>
          <w:noProof w:val="0"/>
          <w:sz w:val="24"/>
          <w:szCs w:val="24"/>
          <w:lang w:val="en-GB"/>
        </w:rPr>
        <w:t xml:space="preserve">. [online] Available at: </w:t>
      </w:r>
      <w:hyperlink r:id="R36b4a5d4c06346d5">
        <w:r w:rsidRPr="2DFDEEFB" w:rsidR="2D677AA7">
          <w:rPr>
            <w:rStyle w:val="Hyperlink"/>
            <w:rFonts w:ascii="Arial" w:hAnsi="Arial" w:eastAsia="Arial" w:cs="Arial"/>
            <w:noProof w:val="0"/>
            <w:sz w:val="24"/>
            <w:szCs w:val="24"/>
            <w:lang w:val="en-GB"/>
          </w:rPr>
          <w:t>https://www-jstor-org.ezproxy.uwtsd.ac.uk/stable/10.1086/375869</w:t>
        </w:r>
      </w:hyperlink>
      <w:r w:rsidRPr="2DFDEEFB" w:rsidR="2D677AA7">
        <w:rPr>
          <w:rFonts w:ascii="Arial" w:hAnsi="Arial" w:eastAsia="Arial" w:cs="Arial"/>
          <w:noProof w:val="0"/>
          <w:sz w:val="24"/>
          <w:szCs w:val="24"/>
          <w:lang w:val="en-GB"/>
        </w:rPr>
        <w:t xml:space="preserve"> [Accessed 20 Nov. 2023]</w:t>
      </w:r>
      <w:r w:rsidRPr="2DFDEEFB" w:rsidR="2D677AA7">
        <w:rPr>
          <w:rFonts w:ascii="Arial" w:hAnsi="Arial" w:eastAsia="Arial" w:cs="Arial"/>
          <w:noProof w:val="0"/>
          <w:sz w:val="24"/>
          <w:szCs w:val="24"/>
          <w:lang w:val="en-GB"/>
        </w:rPr>
        <w:t>.</w:t>
      </w:r>
    </w:p>
    <w:p w:rsidR="2DFDEEFB" w:rsidP="2DFDEEFB" w:rsidRDefault="2DFDEEFB" w14:paraId="6AD312F9" w14:textId="32A1D43C">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1860685D" w14:textId="11416506">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Uwtsd.ac.uk. (2023b). </w:t>
      </w:r>
      <w:r w:rsidRPr="2DFDEEFB" w:rsidR="2D677AA7">
        <w:rPr>
          <w:rFonts w:ascii="Arial" w:hAnsi="Arial" w:eastAsia="Arial" w:cs="Arial"/>
          <w:i w:val="1"/>
          <w:iCs w:val="1"/>
          <w:noProof w:val="0"/>
          <w:sz w:val="24"/>
          <w:szCs w:val="24"/>
          <w:lang w:val="en-GB"/>
        </w:rPr>
        <w:t>Letters.: EBSCOhost</w:t>
      </w:r>
      <w:r w:rsidRPr="2DFDEEFB" w:rsidR="2D677AA7">
        <w:rPr>
          <w:rFonts w:ascii="Arial" w:hAnsi="Arial" w:eastAsia="Arial" w:cs="Arial"/>
          <w:noProof w:val="0"/>
          <w:sz w:val="24"/>
          <w:szCs w:val="24"/>
          <w:lang w:val="en-GB"/>
        </w:rPr>
        <w:t xml:space="preserve">. [online] Available at: </w:t>
      </w:r>
      <w:hyperlink r:id="R05087bfb529f4a93">
        <w:r w:rsidRPr="2DFDEEFB" w:rsidR="2D677AA7">
          <w:rPr>
            <w:rStyle w:val="Hyperlink"/>
            <w:rFonts w:ascii="Arial" w:hAnsi="Arial" w:eastAsia="Arial" w:cs="Arial"/>
            <w:noProof w:val="0"/>
            <w:sz w:val="24"/>
            <w:szCs w:val="24"/>
            <w:lang w:val="en-GB"/>
          </w:rPr>
          <w:t>https://web-s-ebscohost-com.ezproxy.uwtsd.ac.uk/ehost/pdfviewer/pdfviewer?vid=0&amp;sid=df6474c3-42c2-48e5-8e5a-71c735daa08e%40redis</w:t>
        </w:r>
      </w:hyperlink>
      <w:r w:rsidRPr="2DFDEEFB" w:rsidR="2D677AA7">
        <w:rPr>
          <w:rFonts w:ascii="Arial" w:hAnsi="Arial" w:eastAsia="Arial" w:cs="Arial"/>
          <w:noProof w:val="0"/>
          <w:sz w:val="24"/>
          <w:szCs w:val="24"/>
          <w:lang w:val="en-GB"/>
        </w:rPr>
        <w:t xml:space="preserve"> [Accessed 21 Nov. 2023].</w:t>
      </w:r>
    </w:p>
    <w:p w:rsidR="2DFDEEFB" w:rsidP="2DFDEEFB" w:rsidRDefault="2DFDEEFB" w14:paraId="20FBE687" w14:textId="7B82F61C">
      <w:pPr>
        <w:pStyle w:val="Normal"/>
        <w:spacing w:before="0" w:beforeAutospacing="off" w:line="360" w:lineRule="auto"/>
        <w:jc w:val="both"/>
        <w:rPr>
          <w:rFonts w:ascii="Arial" w:hAnsi="Arial" w:eastAsia="Arial" w:cs="Arial"/>
          <w:noProof w:val="0"/>
          <w:sz w:val="24"/>
          <w:szCs w:val="24"/>
          <w:lang w:val="en-GB"/>
        </w:rPr>
      </w:pPr>
    </w:p>
    <w:p w:rsidR="2D677AA7" w:rsidP="2DFDEEFB" w:rsidRDefault="2D677AA7" w14:paraId="10AF3444" w14:textId="20133FCB">
      <w:pPr>
        <w:spacing w:before="0" w:beforeAutospacing="off" w:line="360" w:lineRule="auto"/>
        <w:jc w:val="both"/>
        <w:rPr>
          <w:rFonts w:ascii="Arial" w:hAnsi="Arial" w:eastAsia="Arial" w:cs="Arial"/>
          <w:noProof w:val="0"/>
          <w:sz w:val="24"/>
          <w:szCs w:val="24"/>
          <w:lang w:val="en-GB"/>
        </w:rPr>
      </w:pPr>
      <w:r w:rsidRPr="2DFDEEFB" w:rsidR="2D677AA7">
        <w:rPr>
          <w:rFonts w:ascii="Arial" w:hAnsi="Arial" w:eastAsia="Arial" w:cs="Arial"/>
          <w:noProof w:val="0"/>
          <w:sz w:val="24"/>
          <w:szCs w:val="24"/>
          <w:lang w:val="en-GB"/>
        </w:rPr>
        <w:t xml:space="preserve">Who Was Randolph Caldecott? - ProQuest. (2013). </w:t>
      </w:r>
      <w:r w:rsidRPr="2DFDEEFB" w:rsidR="2D677AA7">
        <w:rPr>
          <w:rFonts w:ascii="Arial" w:hAnsi="Arial" w:eastAsia="Arial" w:cs="Arial"/>
          <w:i w:val="1"/>
          <w:iCs w:val="1"/>
          <w:noProof w:val="0"/>
          <w:sz w:val="24"/>
          <w:szCs w:val="24"/>
          <w:lang w:val="en-GB"/>
        </w:rPr>
        <w:t>Proquest.com</w:t>
      </w:r>
      <w:r w:rsidRPr="2DFDEEFB" w:rsidR="2D677AA7">
        <w:rPr>
          <w:rFonts w:ascii="Arial" w:hAnsi="Arial" w:eastAsia="Arial" w:cs="Arial"/>
          <w:noProof w:val="0"/>
          <w:sz w:val="24"/>
          <w:szCs w:val="24"/>
          <w:lang w:val="en-GB"/>
        </w:rPr>
        <w:t xml:space="preserve">. [online] </w:t>
      </w:r>
      <w:r w:rsidRPr="2DFDEEFB" w:rsidR="2D677AA7">
        <w:rPr>
          <w:rFonts w:ascii="Arial" w:hAnsi="Arial" w:eastAsia="Arial" w:cs="Arial"/>
          <w:noProof w:val="0"/>
          <w:sz w:val="24"/>
          <w:szCs w:val="24"/>
          <w:lang w:val="en-GB"/>
        </w:rPr>
        <w:t>doi:https</w:t>
      </w:r>
      <w:r w:rsidRPr="2DFDEEFB" w:rsidR="2D677AA7">
        <w:rPr>
          <w:rFonts w:ascii="Arial" w:hAnsi="Arial" w:eastAsia="Arial" w:cs="Arial"/>
          <w:noProof w:val="0"/>
          <w:sz w:val="24"/>
          <w:szCs w:val="24"/>
          <w:lang w:val="en-GB"/>
        </w:rPr>
        <w:t>://doi.org/%22,.</w:t>
      </w:r>
    </w:p>
    <w:p w:rsidR="2DFDEEFB" w:rsidP="2DFDEEFB" w:rsidRDefault="2DFDEEFB" w14:paraId="38601B7F" w14:textId="625D94FB">
      <w:pPr>
        <w:pStyle w:val="Normal"/>
        <w:jc w:val="both"/>
        <w:rPr>
          <w:rFonts w:ascii="Arial" w:hAnsi="Arial" w:eastAsia="Arial" w:cs="Arial"/>
          <w:color w:val="000000" w:themeColor="text1" w:themeTint="FF" w:themeShade="FF"/>
          <w:sz w:val="24"/>
          <w:szCs w:val="24"/>
        </w:rPr>
      </w:pPr>
    </w:p>
    <w:p w:rsidR="14A9C89D" w:rsidP="2DFDEEFB" w:rsidRDefault="14A9C89D" w14:paraId="43DDDB57" w14:textId="6A7A748A">
      <w:pPr>
        <w:pStyle w:val="Normal"/>
        <w:jc w:val="both"/>
        <w:rPr>
          <w:rFonts w:ascii="Arial" w:hAnsi="Arial" w:eastAsia="Arial" w:cs="Arial"/>
          <w:b w:val="0"/>
          <w:bCs w:val="0"/>
          <w:i w:val="0"/>
          <w:iCs w:val="0"/>
          <w:caps w:val="0"/>
          <w:smallCaps w:val="0"/>
          <w:noProof w:val="0"/>
          <w:color w:val="3A3A3A"/>
          <w:sz w:val="24"/>
          <w:szCs w:val="24"/>
          <w:lang w:val="en-GB"/>
        </w:rPr>
      </w:pPr>
      <w:r w:rsidRPr="2DFDEEFB" w:rsidR="14A9C89D">
        <w:rPr>
          <w:rFonts w:ascii="Arial" w:hAnsi="Arial" w:eastAsia="Arial" w:cs="Arial"/>
          <w:b w:val="0"/>
          <w:bCs w:val="0"/>
          <w:i w:val="0"/>
          <w:iCs w:val="0"/>
          <w:caps w:val="0"/>
          <w:smallCaps w:val="0"/>
          <w:noProof w:val="0"/>
          <w:color w:val="3A3A3A"/>
          <w:sz w:val="24"/>
          <w:szCs w:val="24"/>
          <w:lang w:val="en-GB"/>
        </w:rPr>
        <w:t xml:space="preserve">Willis, Clarissa. (2009). </w:t>
      </w:r>
      <w:r w:rsidRPr="2DFDEEFB" w:rsidR="14A9C89D">
        <w:rPr>
          <w:rFonts w:ascii="Arial" w:hAnsi="Arial" w:eastAsia="Arial" w:cs="Arial"/>
          <w:b w:val="0"/>
          <w:bCs w:val="0"/>
          <w:i w:val="1"/>
          <w:iCs w:val="1"/>
          <w:caps w:val="0"/>
          <w:smallCaps w:val="0"/>
          <w:noProof w:val="0"/>
          <w:color w:val="3A3A3A"/>
          <w:sz w:val="24"/>
          <w:szCs w:val="24"/>
          <w:lang w:val="en-GB"/>
        </w:rPr>
        <w:t xml:space="preserve">Creating inclusive learning environments for young </w:t>
      </w:r>
      <w:r w:rsidRPr="2DFDEEFB" w:rsidR="14A9C89D">
        <w:rPr>
          <w:rFonts w:ascii="Arial" w:hAnsi="Arial" w:eastAsia="Arial" w:cs="Arial"/>
          <w:b w:val="0"/>
          <w:bCs w:val="0"/>
          <w:i w:val="1"/>
          <w:iCs w:val="1"/>
          <w:caps w:val="0"/>
          <w:smallCaps w:val="0"/>
          <w:noProof w:val="0"/>
          <w:color w:val="3A3A3A"/>
          <w:sz w:val="24"/>
          <w:szCs w:val="24"/>
          <w:lang w:val="en-GB"/>
        </w:rPr>
        <w:t>children :</w:t>
      </w:r>
      <w:r w:rsidRPr="2DFDEEFB" w:rsidR="14A9C89D">
        <w:rPr>
          <w:rFonts w:ascii="Arial" w:hAnsi="Arial" w:eastAsia="Arial" w:cs="Arial"/>
          <w:b w:val="0"/>
          <w:bCs w:val="0"/>
          <w:i w:val="1"/>
          <w:iCs w:val="1"/>
          <w:caps w:val="0"/>
          <w:smallCaps w:val="0"/>
          <w:noProof w:val="0"/>
          <w:color w:val="3A3A3A"/>
          <w:sz w:val="24"/>
          <w:szCs w:val="24"/>
          <w:lang w:val="en-GB"/>
        </w:rPr>
        <w:t xml:space="preserve"> what to do on Monday morning</w:t>
      </w:r>
      <w:r w:rsidRPr="2DFDEEFB" w:rsidR="14A9C89D">
        <w:rPr>
          <w:rFonts w:ascii="Arial" w:hAnsi="Arial" w:eastAsia="Arial" w:cs="Arial"/>
          <w:b w:val="0"/>
          <w:bCs w:val="0"/>
          <w:i w:val="0"/>
          <w:iCs w:val="0"/>
          <w:caps w:val="0"/>
          <w:smallCaps w:val="0"/>
          <w:noProof w:val="0"/>
          <w:color w:val="3A3A3A"/>
          <w:sz w:val="24"/>
          <w:szCs w:val="24"/>
          <w:lang w:val="en-GB"/>
        </w:rPr>
        <w:t>. Sage.</w:t>
      </w:r>
    </w:p>
    <w:p w:rsidR="2DFDEEFB" w:rsidP="2DFDEEFB" w:rsidRDefault="2DFDEEFB" w14:paraId="49A59B4E" w14:textId="0849A7AD">
      <w:pPr>
        <w:pStyle w:val="Normal"/>
        <w:jc w:val="both"/>
        <w:rPr>
          <w:rFonts w:ascii="Arial" w:hAnsi="Arial" w:eastAsia="Arial" w:cs="Arial"/>
          <w:b w:val="0"/>
          <w:bCs w:val="0"/>
          <w:i w:val="0"/>
          <w:iCs w:val="0"/>
          <w:caps w:val="0"/>
          <w:smallCaps w:val="0"/>
          <w:noProof w:val="0"/>
          <w:color w:val="3A3A3A"/>
          <w:sz w:val="24"/>
          <w:szCs w:val="24"/>
          <w:lang w:val="en-GB"/>
        </w:rPr>
      </w:pPr>
    </w:p>
    <w:p w:rsidR="43FFE209" w:rsidP="2DFDEEFB" w:rsidRDefault="43FFE209" w14:paraId="102F7D8A" w14:textId="64834E18">
      <w:pPr>
        <w:pStyle w:val="Normal"/>
        <w:jc w:val="both"/>
        <w:rPr>
          <w:rFonts w:ascii="Arial" w:hAnsi="Arial" w:eastAsia="Arial" w:cs="Arial"/>
          <w:b w:val="0"/>
          <w:bCs w:val="0"/>
          <w:i w:val="0"/>
          <w:iCs w:val="0"/>
          <w:caps w:val="0"/>
          <w:smallCaps w:val="0"/>
          <w:noProof w:val="0"/>
          <w:color w:val="3A3A3A"/>
          <w:sz w:val="24"/>
          <w:szCs w:val="24"/>
          <w:lang w:val="en-GB"/>
        </w:rPr>
      </w:pPr>
      <w:r w:rsidRPr="2DFDEEFB" w:rsidR="43FFE209">
        <w:rPr>
          <w:rFonts w:ascii="Arial" w:hAnsi="Arial" w:eastAsia="Arial" w:cs="Arial"/>
          <w:b w:val="0"/>
          <w:bCs w:val="0"/>
          <w:i w:val="0"/>
          <w:iCs w:val="0"/>
          <w:caps w:val="0"/>
          <w:smallCaps w:val="0"/>
          <w:noProof w:val="0"/>
          <w:color w:val="3A3A3A"/>
          <w:sz w:val="24"/>
          <w:szCs w:val="24"/>
          <w:lang w:val="en-GB"/>
        </w:rPr>
        <w:t xml:space="preserve">Angelou, Maya. (1984). </w:t>
      </w:r>
      <w:r w:rsidRPr="2DFDEEFB" w:rsidR="43FFE209">
        <w:rPr>
          <w:rFonts w:ascii="Arial" w:hAnsi="Arial" w:eastAsia="Arial" w:cs="Arial"/>
          <w:b w:val="0"/>
          <w:bCs w:val="0"/>
          <w:i w:val="1"/>
          <w:iCs w:val="1"/>
          <w:caps w:val="0"/>
          <w:smallCaps w:val="0"/>
          <w:noProof w:val="0"/>
          <w:color w:val="3A3A3A"/>
          <w:sz w:val="24"/>
          <w:szCs w:val="24"/>
          <w:lang w:val="en-GB"/>
        </w:rPr>
        <w:t>I know why the caged bird sings.</w:t>
      </w:r>
      <w:r w:rsidRPr="2DFDEEFB" w:rsidR="43FFE209">
        <w:rPr>
          <w:rFonts w:ascii="Arial" w:hAnsi="Arial" w:eastAsia="Arial" w:cs="Arial"/>
          <w:b w:val="0"/>
          <w:bCs w:val="0"/>
          <w:i w:val="0"/>
          <w:iCs w:val="0"/>
          <w:caps w:val="0"/>
          <w:smallCaps w:val="0"/>
          <w:noProof w:val="0"/>
          <w:color w:val="3A3A3A"/>
          <w:sz w:val="24"/>
          <w:szCs w:val="24"/>
          <w:lang w:val="en-GB"/>
        </w:rPr>
        <w:t xml:space="preserve"> Virago</w:t>
      </w:r>
    </w:p>
    <w:p w:rsidR="2DFDEEFB" w:rsidP="2DFDEEFB" w:rsidRDefault="2DFDEEFB" w14:paraId="3F746A0C" w14:textId="52BF809A">
      <w:pPr>
        <w:pStyle w:val="Normal"/>
        <w:jc w:val="both"/>
        <w:rPr>
          <w:rFonts w:ascii="Arial" w:hAnsi="Arial" w:eastAsia="Arial" w:cs="Arial"/>
          <w:b w:val="0"/>
          <w:bCs w:val="0"/>
          <w:i w:val="0"/>
          <w:iCs w:val="0"/>
          <w:caps w:val="0"/>
          <w:smallCaps w:val="0"/>
          <w:noProof w:val="0"/>
          <w:color w:val="3A3A3A"/>
          <w:sz w:val="24"/>
          <w:szCs w:val="24"/>
          <w:lang w:val="en-GB"/>
        </w:rPr>
      </w:pPr>
    </w:p>
    <w:p w:rsidR="35354352" w:rsidP="2DFDEEFB" w:rsidRDefault="35354352" w14:paraId="01D34032" w14:textId="2D9ABDC2">
      <w:pPr>
        <w:pStyle w:val="Normal"/>
        <w:jc w:val="both"/>
        <w:rPr>
          <w:rFonts w:ascii="Arial" w:hAnsi="Arial" w:eastAsia="Arial" w:cs="Arial"/>
          <w:noProof w:val="0"/>
          <w:sz w:val="24"/>
          <w:szCs w:val="24"/>
          <w:lang w:val="en-GB"/>
        </w:rPr>
      </w:pPr>
      <w:r w:rsidRPr="2DFDEEFB" w:rsidR="35354352">
        <w:rPr>
          <w:rFonts w:ascii="Arial" w:hAnsi="Arial" w:eastAsia="Arial" w:cs="Arial"/>
          <w:b w:val="0"/>
          <w:bCs w:val="0"/>
          <w:i w:val="0"/>
          <w:iCs w:val="0"/>
          <w:caps w:val="0"/>
          <w:smallCaps w:val="0"/>
          <w:noProof w:val="0"/>
          <w:color w:val="3A3A3A"/>
          <w:sz w:val="24"/>
          <w:szCs w:val="24"/>
          <w:lang w:val="en-GB"/>
        </w:rPr>
        <w:t xml:space="preserve">Wiesel, E. (1986). </w:t>
      </w:r>
      <w:r w:rsidRPr="2DFDEEFB" w:rsidR="35354352">
        <w:rPr>
          <w:rFonts w:ascii="Arial" w:hAnsi="Arial" w:eastAsia="Arial" w:cs="Arial"/>
          <w:b w:val="0"/>
          <w:bCs w:val="0"/>
          <w:i w:val="1"/>
          <w:iCs w:val="1"/>
          <w:caps w:val="0"/>
          <w:smallCaps w:val="0"/>
          <w:noProof w:val="0"/>
          <w:color w:val="3A3A3A"/>
          <w:sz w:val="24"/>
          <w:szCs w:val="24"/>
          <w:lang w:val="en-GB"/>
        </w:rPr>
        <w:t>Night</w:t>
      </w:r>
      <w:r w:rsidRPr="2DFDEEFB" w:rsidR="35354352">
        <w:rPr>
          <w:rFonts w:ascii="Arial" w:hAnsi="Arial" w:eastAsia="Arial" w:cs="Arial"/>
          <w:b w:val="0"/>
          <w:bCs w:val="0"/>
          <w:i w:val="0"/>
          <w:iCs w:val="0"/>
          <w:caps w:val="0"/>
          <w:smallCaps w:val="0"/>
          <w:noProof w:val="0"/>
          <w:color w:val="3A3A3A"/>
          <w:sz w:val="24"/>
          <w:szCs w:val="24"/>
          <w:lang w:val="en-GB"/>
        </w:rPr>
        <w:t xml:space="preserve"> (25th Anniversary ed. / preface by Robert McAfee Brown.). Bantam Books.</w:t>
      </w:r>
    </w:p>
    <w:sectPr w:rsidR="711A77D6">
      <w:pgSz w:w="11906" w:h="16838" w:orient="portrait"/>
      <w:pgMar w:top="1440" w:right="1440" w:bottom="1440" w:left="1440" w:header="720" w:footer="720" w:gutter="0"/>
      <w:cols w:space="720"/>
      <w:docGrid w:linePitch="360"/>
      <w:headerReference w:type="default" r:id="Rf4a6480835494e92"/>
      <w:footerReference w:type="default" r:id="R7948c524a52245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FDEEFB" w:rsidTr="2DFDEEFB" w14:paraId="069C7958">
      <w:trPr>
        <w:trHeight w:val="300"/>
      </w:trPr>
      <w:tc>
        <w:tcPr>
          <w:tcW w:w="3005" w:type="dxa"/>
          <w:tcMar/>
        </w:tcPr>
        <w:p w:rsidR="2DFDEEFB" w:rsidP="2DFDEEFB" w:rsidRDefault="2DFDEEFB" w14:paraId="43AFF1F0" w14:textId="2A8A30E0">
          <w:pPr>
            <w:pStyle w:val="Header"/>
            <w:bidi w:val="0"/>
            <w:ind w:left="-115"/>
            <w:jc w:val="left"/>
          </w:pPr>
        </w:p>
      </w:tc>
      <w:tc>
        <w:tcPr>
          <w:tcW w:w="3005" w:type="dxa"/>
          <w:tcMar/>
        </w:tcPr>
        <w:p w:rsidR="2DFDEEFB" w:rsidP="2DFDEEFB" w:rsidRDefault="2DFDEEFB" w14:paraId="1F48B55A" w14:textId="01337A0F">
          <w:pPr>
            <w:pStyle w:val="Header"/>
            <w:bidi w:val="0"/>
            <w:jc w:val="center"/>
          </w:pPr>
        </w:p>
      </w:tc>
      <w:tc>
        <w:tcPr>
          <w:tcW w:w="3005" w:type="dxa"/>
          <w:tcMar/>
        </w:tcPr>
        <w:p w:rsidR="2DFDEEFB" w:rsidP="2DFDEEFB" w:rsidRDefault="2DFDEEFB" w14:paraId="5A16B227" w14:textId="358C7D4F">
          <w:pPr>
            <w:pStyle w:val="Header"/>
            <w:bidi w:val="0"/>
            <w:ind w:right="-115"/>
            <w:jc w:val="right"/>
          </w:pPr>
        </w:p>
      </w:tc>
    </w:tr>
  </w:tbl>
  <w:p w:rsidR="2DFDEEFB" w:rsidP="2DFDEEFB" w:rsidRDefault="2DFDEEFB" w14:paraId="7D647AC0" w14:textId="6C6D967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FDEEFB" w:rsidTr="2DFDEEFB" w14:paraId="029CE5E1">
      <w:trPr>
        <w:trHeight w:val="300"/>
      </w:trPr>
      <w:tc>
        <w:tcPr>
          <w:tcW w:w="3005" w:type="dxa"/>
          <w:tcMar/>
        </w:tcPr>
        <w:p w:rsidR="2DFDEEFB" w:rsidP="2DFDEEFB" w:rsidRDefault="2DFDEEFB" w14:paraId="054F617D" w14:textId="0964051E">
          <w:pPr>
            <w:pStyle w:val="Header"/>
            <w:bidi w:val="0"/>
            <w:ind w:left="-115"/>
            <w:jc w:val="left"/>
          </w:pPr>
        </w:p>
      </w:tc>
      <w:tc>
        <w:tcPr>
          <w:tcW w:w="3005" w:type="dxa"/>
          <w:tcMar/>
        </w:tcPr>
        <w:p w:rsidR="2DFDEEFB" w:rsidP="2DFDEEFB" w:rsidRDefault="2DFDEEFB" w14:paraId="199F06E4" w14:textId="01316FF4">
          <w:pPr>
            <w:pStyle w:val="Header"/>
            <w:bidi w:val="0"/>
            <w:jc w:val="center"/>
          </w:pPr>
        </w:p>
      </w:tc>
      <w:tc>
        <w:tcPr>
          <w:tcW w:w="3005" w:type="dxa"/>
          <w:tcMar/>
        </w:tcPr>
        <w:p w:rsidR="2DFDEEFB" w:rsidP="2DFDEEFB" w:rsidRDefault="2DFDEEFB" w14:paraId="113D46D0" w14:textId="5F28D36C">
          <w:pPr>
            <w:pStyle w:val="Header"/>
            <w:bidi w:val="0"/>
            <w:ind w:right="-115"/>
            <w:jc w:val="right"/>
          </w:pPr>
        </w:p>
      </w:tc>
    </w:tr>
  </w:tbl>
  <w:p w:rsidR="2DFDEEFB" w:rsidP="2DFDEEFB" w:rsidRDefault="2DFDEEFB" w14:paraId="21FF3A67" w14:textId="1F9575E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Q9Ry7U05Eh2W5P" int2:id="pdLKWEx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B1EA7"/>
    <w:multiLevelType w:val="hybridMultilevel"/>
    <w:tmpl w:val="FFFFFFFF"/>
    <w:lvl w:ilvl="0" w:tplc="01D23BA2">
      <w:start w:val="1"/>
      <w:numFmt w:val="bullet"/>
      <w:lvlText w:val=""/>
      <w:lvlJc w:val="left"/>
      <w:pPr>
        <w:ind w:left="720" w:hanging="360"/>
      </w:pPr>
      <w:rPr>
        <w:rFonts w:hint="default" w:ascii="Symbol" w:hAnsi="Symbol"/>
      </w:rPr>
    </w:lvl>
    <w:lvl w:ilvl="1" w:tplc="2EF85FC8">
      <w:start w:val="1"/>
      <w:numFmt w:val="bullet"/>
      <w:lvlText w:val="o"/>
      <w:lvlJc w:val="left"/>
      <w:pPr>
        <w:ind w:left="1440" w:hanging="360"/>
      </w:pPr>
      <w:rPr>
        <w:rFonts w:hint="default" w:ascii="Courier New" w:hAnsi="Courier New"/>
      </w:rPr>
    </w:lvl>
    <w:lvl w:ilvl="2" w:tplc="D18EEBF4">
      <w:start w:val="1"/>
      <w:numFmt w:val="bullet"/>
      <w:lvlText w:val=""/>
      <w:lvlJc w:val="left"/>
      <w:pPr>
        <w:ind w:left="2160" w:hanging="360"/>
      </w:pPr>
      <w:rPr>
        <w:rFonts w:hint="default" w:ascii="Wingdings" w:hAnsi="Wingdings"/>
      </w:rPr>
    </w:lvl>
    <w:lvl w:ilvl="3" w:tplc="A96AF234">
      <w:start w:val="1"/>
      <w:numFmt w:val="bullet"/>
      <w:lvlText w:val=""/>
      <w:lvlJc w:val="left"/>
      <w:pPr>
        <w:ind w:left="2880" w:hanging="360"/>
      </w:pPr>
      <w:rPr>
        <w:rFonts w:hint="default" w:ascii="Symbol" w:hAnsi="Symbol"/>
      </w:rPr>
    </w:lvl>
    <w:lvl w:ilvl="4" w:tplc="6310EBB8">
      <w:start w:val="1"/>
      <w:numFmt w:val="bullet"/>
      <w:lvlText w:val="o"/>
      <w:lvlJc w:val="left"/>
      <w:pPr>
        <w:ind w:left="3600" w:hanging="360"/>
      </w:pPr>
      <w:rPr>
        <w:rFonts w:hint="default" w:ascii="Courier New" w:hAnsi="Courier New"/>
      </w:rPr>
    </w:lvl>
    <w:lvl w:ilvl="5" w:tplc="94BA4ED0">
      <w:start w:val="1"/>
      <w:numFmt w:val="bullet"/>
      <w:lvlText w:val=""/>
      <w:lvlJc w:val="left"/>
      <w:pPr>
        <w:ind w:left="4320" w:hanging="360"/>
      </w:pPr>
      <w:rPr>
        <w:rFonts w:hint="default" w:ascii="Wingdings" w:hAnsi="Wingdings"/>
      </w:rPr>
    </w:lvl>
    <w:lvl w:ilvl="6" w:tplc="E5383F9C">
      <w:start w:val="1"/>
      <w:numFmt w:val="bullet"/>
      <w:lvlText w:val=""/>
      <w:lvlJc w:val="left"/>
      <w:pPr>
        <w:ind w:left="5040" w:hanging="360"/>
      </w:pPr>
      <w:rPr>
        <w:rFonts w:hint="default" w:ascii="Symbol" w:hAnsi="Symbol"/>
      </w:rPr>
    </w:lvl>
    <w:lvl w:ilvl="7" w:tplc="BAAABAFC">
      <w:start w:val="1"/>
      <w:numFmt w:val="bullet"/>
      <w:lvlText w:val="o"/>
      <w:lvlJc w:val="left"/>
      <w:pPr>
        <w:ind w:left="5760" w:hanging="360"/>
      </w:pPr>
      <w:rPr>
        <w:rFonts w:hint="default" w:ascii="Courier New" w:hAnsi="Courier New"/>
      </w:rPr>
    </w:lvl>
    <w:lvl w:ilvl="8" w:tplc="0054F566">
      <w:start w:val="1"/>
      <w:numFmt w:val="bullet"/>
      <w:lvlText w:val=""/>
      <w:lvlJc w:val="left"/>
      <w:pPr>
        <w:ind w:left="6480" w:hanging="360"/>
      </w:pPr>
      <w:rPr>
        <w:rFonts w:hint="default" w:ascii="Wingdings" w:hAnsi="Wingdings"/>
      </w:rPr>
    </w:lvl>
  </w:abstractNum>
  <w:num w:numId="1" w16cid:durableId="302589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1C5F24"/>
    <w:rsid w:val="00034234"/>
    <w:rsid w:val="001769D1"/>
    <w:rsid w:val="00484486"/>
    <w:rsid w:val="00487319"/>
    <w:rsid w:val="0057EF5F"/>
    <w:rsid w:val="005A9C53"/>
    <w:rsid w:val="00845DEB"/>
    <w:rsid w:val="0084BD6B"/>
    <w:rsid w:val="008F8626"/>
    <w:rsid w:val="009916B5"/>
    <w:rsid w:val="009E3AFE"/>
    <w:rsid w:val="00A77670"/>
    <w:rsid w:val="00AB796B"/>
    <w:rsid w:val="00ADC738"/>
    <w:rsid w:val="00B457BA"/>
    <w:rsid w:val="00BD2D55"/>
    <w:rsid w:val="00C1493F"/>
    <w:rsid w:val="00C3C30A"/>
    <w:rsid w:val="00DD224C"/>
    <w:rsid w:val="00E16B0D"/>
    <w:rsid w:val="00E23DA7"/>
    <w:rsid w:val="00ED459B"/>
    <w:rsid w:val="01136A4E"/>
    <w:rsid w:val="011A56EA"/>
    <w:rsid w:val="013AC29D"/>
    <w:rsid w:val="013D74F9"/>
    <w:rsid w:val="013FE4FB"/>
    <w:rsid w:val="0174C6F0"/>
    <w:rsid w:val="018CC0FA"/>
    <w:rsid w:val="01D0158E"/>
    <w:rsid w:val="01D20A49"/>
    <w:rsid w:val="01DF2C86"/>
    <w:rsid w:val="01EBED69"/>
    <w:rsid w:val="01F3F4F1"/>
    <w:rsid w:val="01F4032F"/>
    <w:rsid w:val="0233ADEA"/>
    <w:rsid w:val="0234ECD4"/>
    <w:rsid w:val="027A2023"/>
    <w:rsid w:val="0286BDE4"/>
    <w:rsid w:val="02973641"/>
    <w:rsid w:val="02A2D233"/>
    <w:rsid w:val="02ACC105"/>
    <w:rsid w:val="02B5BE05"/>
    <w:rsid w:val="02B6274B"/>
    <w:rsid w:val="02BD7E92"/>
    <w:rsid w:val="0310FB69"/>
    <w:rsid w:val="0318419E"/>
    <w:rsid w:val="03193983"/>
    <w:rsid w:val="033DB63A"/>
    <w:rsid w:val="03471838"/>
    <w:rsid w:val="034FAC8F"/>
    <w:rsid w:val="0364CAC2"/>
    <w:rsid w:val="0370114C"/>
    <w:rsid w:val="0376727A"/>
    <w:rsid w:val="0378D540"/>
    <w:rsid w:val="038152C8"/>
    <w:rsid w:val="03863B09"/>
    <w:rsid w:val="0389404E"/>
    <w:rsid w:val="03BDF937"/>
    <w:rsid w:val="03D66EF7"/>
    <w:rsid w:val="03EDDF48"/>
    <w:rsid w:val="04166594"/>
    <w:rsid w:val="041DC377"/>
    <w:rsid w:val="044098D5"/>
    <w:rsid w:val="045EEBAC"/>
    <w:rsid w:val="047FE5B9"/>
    <w:rsid w:val="04A70A74"/>
    <w:rsid w:val="04B509E4"/>
    <w:rsid w:val="04DE9B2F"/>
    <w:rsid w:val="04E0B056"/>
    <w:rsid w:val="052CC3DD"/>
    <w:rsid w:val="05406320"/>
    <w:rsid w:val="05582E8E"/>
    <w:rsid w:val="058A8192"/>
    <w:rsid w:val="05AEA0B6"/>
    <w:rsid w:val="05E3E719"/>
    <w:rsid w:val="05E7639D"/>
    <w:rsid w:val="06205BDC"/>
    <w:rsid w:val="06407C9F"/>
    <w:rsid w:val="066255AF"/>
    <w:rsid w:val="066A9F07"/>
    <w:rsid w:val="068E5E72"/>
    <w:rsid w:val="06900BD3"/>
    <w:rsid w:val="06945A57"/>
    <w:rsid w:val="069C6B84"/>
    <w:rsid w:val="06DC14A5"/>
    <w:rsid w:val="06F8C77F"/>
    <w:rsid w:val="074B4DD0"/>
    <w:rsid w:val="078A5339"/>
    <w:rsid w:val="079B8FD2"/>
    <w:rsid w:val="079F56F2"/>
    <w:rsid w:val="07AE5670"/>
    <w:rsid w:val="07EAF821"/>
    <w:rsid w:val="08231DB2"/>
    <w:rsid w:val="08302AB8"/>
    <w:rsid w:val="08405F9E"/>
    <w:rsid w:val="08459535"/>
    <w:rsid w:val="08872C5E"/>
    <w:rsid w:val="08A5A5DC"/>
    <w:rsid w:val="08AC1BDE"/>
    <w:rsid w:val="08B27E14"/>
    <w:rsid w:val="08C484BD"/>
    <w:rsid w:val="08D067D3"/>
    <w:rsid w:val="09037DB7"/>
    <w:rsid w:val="0940C584"/>
    <w:rsid w:val="094A26D1"/>
    <w:rsid w:val="096F66BD"/>
    <w:rsid w:val="097B263E"/>
    <w:rsid w:val="09ADCE14"/>
    <w:rsid w:val="09CD011B"/>
    <w:rsid w:val="09CF7C37"/>
    <w:rsid w:val="09D1A3B2"/>
    <w:rsid w:val="09D3A87A"/>
    <w:rsid w:val="09DA04F0"/>
    <w:rsid w:val="09E509B4"/>
    <w:rsid w:val="09F23C35"/>
    <w:rsid w:val="0A20EEBC"/>
    <w:rsid w:val="0A2A8C88"/>
    <w:rsid w:val="0A2E9681"/>
    <w:rsid w:val="0A2F2C79"/>
    <w:rsid w:val="0A580A34"/>
    <w:rsid w:val="0A915737"/>
    <w:rsid w:val="0A96ACA6"/>
    <w:rsid w:val="0AB5B1D0"/>
    <w:rsid w:val="0AB681DE"/>
    <w:rsid w:val="0AB8B031"/>
    <w:rsid w:val="0ACA44D1"/>
    <w:rsid w:val="0B0454D8"/>
    <w:rsid w:val="0B0B371E"/>
    <w:rsid w:val="0B203231"/>
    <w:rsid w:val="0B273AED"/>
    <w:rsid w:val="0B46281F"/>
    <w:rsid w:val="0B69591E"/>
    <w:rsid w:val="0B8A45FA"/>
    <w:rsid w:val="0B987B72"/>
    <w:rsid w:val="0BC228F3"/>
    <w:rsid w:val="0BC3B1EE"/>
    <w:rsid w:val="0BCF8456"/>
    <w:rsid w:val="0BD62A44"/>
    <w:rsid w:val="0BD847EB"/>
    <w:rsid w:val="0BF117F6"/>
    <w:rsid w:val="0C0873E2"/>
    <w:rsid w:val="0C283114"/>
    <w:rsid w:val="0C4E8167"/>
    <w:rsid w:val="0C5940E1"/>
    <w:rsid w:val="0C5D14CD"/>
    <w:rsid w:val="0C6FAC4B"/>
    <w:rsid w:val="0C88E24B"/>
    <w:rsid w:val="0CA52C95"/>
    <w:rsid w:val="0CB7B120"/>
    <w:rsid w:val="0CBC447C"/>
    <w:rsid w:val="0CCF920D"/>
    <w:rsid w:val="0D017D25"/>
    <w:rsid w:val="0D0FD710"/>
    <w:rsid w:val="0D1BF845"/>
    <w:rsid w:val="0D1CAA76"/>
    <w:rsid w:val="0D48F92B"/>
    <w:rsid w:val="0D943BAD"/>
    <w:rsid w:val="0DD667CE"/>
    <w:rsid w:val="0DF476E8"/>
    <w:rsid w:val="0DF8CF86"/>
    <w:rsid w:val="0E0BA71A"/>
    <w:rsid w:val="0E24A509"/>
    <w:rsid w:val="0E2A333D"/>
    <w:rsid w:val="0E5D5EFE"/>
    <w:rsid w:val="0E68A7F7"/>
    <w:rsid w:val="0E7C1FDB"/>
    <w:rsid w:val="0E98FD22"/>
    <w:rsid w:val="0EBABC08"/>
    <w:rsid w:val="0EC1DFE7"/>
    <w:rsid w:val="0ECC817D"/>
    <w:rsid w:val="0ED25DF7"/>
    <w:rsid w:val="0EE3D979"/>
    <w:rsid w:val="0EFC641E"/>
    <w:rsid w:val="0F0569C8"/>
    <w:rsid w:val="0F07CC46"/>
    <w:rsid w:val="0F1A9D2A"/>
    <w:rsid w:val="0F5D7107"/>
    <w:rsid w:val="0F61CAC3"/>
    <w:rsid w:val="0F94AA53"/>
    <w:rsid w:val="0FB00708"/>
    <w:rsid w:val="0FD7D3E0"/>
    <w:rsid w:val="0FDD5ED9"/>
    <w:rsid w:val="0FDF7BEA"/>
    <w:rsid w:val="10041D15"/>
    <w:rsid w:val="1026C615"/>
    <w:rsid w:val="10544B38"/>
    <w:rsid w:val="10A13A29"/>
    <w:rsid w:val="10D63F9E"/>
    <w:rsid w:val="11034C95"/>
    <w:rsid w:val="11103E60"/>
    <w:rsid w:val="111D1842"/>
    <w:rsid w:val="1132AF0C"/>
    <w:rsid w:val="114BD769"/>
    <w:rsid w:val="119A941B"/>
    <w:rsid w:val="11A8A647"/>
    <w:rsid w:val="11AF3D9F"/>
    <w:rsid w:val="11D31EE9"/>
    <w:rsid w:val="11E89936"/>
    <w:rsid w:val="11E905A8"/>
    <w:rsid w:val="11EC777B"/>
    <w:rsid w:val="120AFAB7"/>
    <w:rsid w:val="12118538"/>
    <w:rsid w:val="12260778"/>
    <w:rsid w:val="126A62D0"/>
    <w:rsid w:val="126CE376"/>
    <w:rsid w:val="1294E8B6"/>
    <w:rsid w:val="12A30AEA"/>
    <w:rsid w:val="12A80D87"/>
    <w:rsid w:val="12B52E9B"/>
    <w:rsid w:val="12DC3D0D"/>
    <w:rsid w:val="12F823CF"/>
    <w:rsid w:val="131184D9"/>
    <w:rsid w:val="132BFCE9"/>
    <w:rsid w:val="132CEEBE"/>
    <w:rsid w:val="132F0944"/>
    <w:rsid w:val="133273DA"/>
    <w:rsid w:val="1334AB18"/>
    <w:rsid w:val="1334EF67"/>
    <w:rsid w:val="1337934F"/>
    <w:rsid w:val="134476A8"/>
    <w:rsid w:val="1370BEA9"/>
    <w:rsid w:val="13850CE1"/>
    <w:rsid w:val="13A26053"/>
    <w:rsid w:val="13B941D3"/>
    <w:rsid w:val="13D510CE"/>
    <w:rsid w:val="13D8DAEB"/>
    <w:rsid w:val="13DAB401"/>
    <w:rsid w:val="142A3159"/>
    <w:rsid w:val="146FD0E9"/>
    <w:rsid w:val="148FE163"/>
    <w:rsid w:val="14A9C89D"/>
    <w:rsid w:val="14CD699D"/>
    <w:rsid w:val="1539F351"/>
    <w:rsid w:val="153B3479"/>
    <w:rsid w:val="15419F7B"/>
    <w:rsid w:val="15539B60"/>
    <w:rsid w:val="1554B8B4"/>
    <w:rsid w:val="155BB2F3"/>
    <w:rsid w:val="15637319"/>
    <w:rsid w:val="156E62AA"/>
    <w:rsid w:val="1579E9D9"/>
    <w:rsid w:val="15B8D29E"/>
    <w:rsid w:val="15C155EB"/>
    <w:rsid w:val="15DC59E4"/>
    <w:rsid w:val="15E8C99F"/>
    <w:rsid w:val="15EECA35"/>
    <w:rsid w:val="160CA610"/>
    <w:rsid w:val="160E76CA"/>
    <w:rsid w:val="160EA352"/>
    <w:rsid w:val="160ED93D"/>
    <w:rsid w:val="1616557C"/>
    <w:rsid w:val="164A49DD"/>
    <w:rsid w:val="164A8AC0"/>
    <w:rsid w:val="164DCCC7"/>
    <w:rsid w:val="167381F8"/>
    <w:rsid w:val="167A4B26"/>
    <w:rsid w:val="169966F1"/>
    <w:rsid w:val="16BFE89E"/>
    <w:rsid w:val="16CCCDEB"/>
    <w:rsid w:val="16DE866D"/>
    <w:rsid w:val="16FA44D1"/>
    <w:rsid w:val="1704147E"/>
    <w:rsid w:val="17163534"/>
    <w:rsid w:val="171E1647"/>
    <w:rsid w:val="175D95B9"/>
    <w:rsid w:val="1791D4C0"/>
    <w:rsid w:val="1793AA5C"/>
    <w:rsid w:val="17B25EF2"/>
    <w:rsid w:val="17BE4A3A"/>
    <w:rsid w:val="17DEC015"/>
    <w:rsid w:val="17F88FBF"/>
    <w:rsid w:val="182B2916"/>
    <w:rsid w:val="18408D06"/>
    <w:rsid w:val="1853E4A1"/>
    <w:rsid w:val="1860CC73"/>
    <w:rsid w:val="1879403D"/>
    <w:rsid w:val="18937F2B"/>
    <w:rsid w:val="189FE4DF"/>
    <w:rsid w:val="18A31866"/>
    <w:rsid w:val="18D9173A"/>
    <w:rsid w:val="191E7053"/>
    <w:rsid w:val="19297825"/>
    <w:rsid w:val="192FB2D0"/>
    <w:rsid w:val="1946CF6F"/>
    <w:rsid w:val="1950BD3B"/>
    <w:rsid w:val="19637F1B"/>
    <w:rsid w:val="1975E060"/>
    <w:rsid w:val="19777811"/>
    <w:rsid w:val="19AB22BA"/>
    <w:rsid w:val="19ADECCE"/>
    <w:rsid w:val="19E0002D"/>
    <w:rsid w:val="19E66D0C"/>
    <w:rsid w:val="19EC251F"/>
    <w:rsid w:val="1A179771"/>
    <w:rsid w:val="1A467C3C"/>
    <w:rsid w:val="1A4B339A"/>
    <w:rsid w:val="1A84EE9D"/>
    <w:rsid w:val="1A8B649E"/>
    <w:rsid w:val="1A914A1F"/>
    <w:rsid w:val="1AB4CBDF"/>
    <w:rsid w:val="1AE17ED8"/>
    <w:rsid w:val="1AE506D3"/>
    <w:rsid w:val="1AF80984"/>
    <w:rsid w:val="1B0335B4"/>
    <w:rsid w:val="1B134872"/>
    <w:rsid w:val="1B46F31B"/>
    <w:rsid w:val="1B6723B8"/>
    <w:rsid w:val="1B6D3E59"/>
    <w:rsid w:val="1B7B5E7F"/>
    <w:rsid w:val="1B8A4064"/>
    <w:rsid w:val="1B9359C1"/>
    <w:rsid w:val="1B981D49"/>
    <w:rsid w:val="1BD785A1"/>
    <w:rsid w:val="1BE34DFE"/>
    <w:rsid w:val="1BEF0089"/>
    <w:rsid w:val="1BFA60A2"/>
    <w:rsid w:val="1C39DDA6"/>
    <w:rsid w:val="1C67AFB9"/>
    <w:rsid w:val="1C73247E"/>
    <w:rsid w:val="1CA83472"/>
    <w:rsid w:val="1CD59811"/>
    <w:rsid w:val="1CE358F2"/>
    <w:rsid w:val="1CEB58EE"/>
    <w:rsid w:val="1D14FB22"/>
    <w:rsid w:val="1D1C5F24"/>
    <w:rsid w:val="1D27C42A"/>
    <w:rsid w:val="1D35255C"/>
    <w:rsid w:val="1D60AEFA"/>
    <w:rsid w:val="1D61BE7D"/>
    <w:rsid w:val="1D63D791"/>
    <w:rsid w:val="1D92299C"/>
    <w:rsid w:val="1DAAF39C"/>
    <w:rsid w:val="1DBE9C13"/>
    <w:rsid w:val="1DCC01CF"/>
    <w:rsid w:val="1DD44C54"/>
    <w:rsid w:val="1DE3430B"/>
    <w:rsid w:val="1DF5B929"/>
    <w:rsid w:val="1E0B63E2"/>
    <w:rsid w:val="1E1AAF3E"/>
    <w:rsid w:val="1E1EC174"/>
    <w:rsid w:val="1E2EE8A7"/>
    <w:rsid w:val="1E704B61"/>
    <w:rsid w:val="1E70CE93"/>
    <w:rsid w:val="1EBF1E9F"/>
    <w:rsid w:val="1ECAFA83"/>
    <w:rsid w:val="1EDE5386"/>
    <w:rsid w:val="1F2B9E93"/>
    <w:rsid w:val="1F3E02A7"/>
    <w:rsid w:val="1F5C91DA"/>
    <w:rsid w:val="1F66EA47"/>
    <w:rsid w:val="1F7F136C"/>
    <w:rsid w:val="1FB378DA"/>
    <w:rsid w:val="1FD803C6"/>
    <w:rsid w:val="1FDE945D"/>
    <w:rsid w:val="1FE1D089"/>
    <w:rsid w:val="204FE3C1"/>
    <w:rsid w:val="20975749"/>
    <w:rsid w:val="20A12717"/>
    <w:rsid w:val="20EA5ED3"/>
    <w:rsid w:val="21157C99"/>
    <w:rsid w:val="212404D0"/>
    <w:rsid w:val="215F06BA"/>
    <w:rsid w:val="216B1E4E"/>
    <w:rsid w:val="21CE46EF"/>
    <w:rsid w:val="21D19964"/>
    <w:rsid w:val="220EA6C0"/>
    <w:rsid w:val="221BC3A2"/>
    <w:rsid w:val="22430425"/>
    <w:rsid w:val="2250A035"/>
    <w:rsid w:val="22813653"/>
    <w:rsid w:val="22B079FE"/>
    <w:rsid w:val="22B37281"/>
    <w:rsid w:val="22B55D7D"/>
    <w:rsid w:val="22B73EF0"/>
    <w:rsid w:val="22D2364D"/>
    <w:rsid w:val="22D664E0"/>
    <w:rsid w:val="22E38244"/>
    <w:rsid w:val="22FA7103"/>
    <w:rsid w:val="230EE7ED"/>
    <w:rsid w:val="233C2E75"/>
    <w:rsid w:val="235CBAD3"/>
    <w:rsid w:val="235CE4E1"/>
    <w:rsid w:val="239C56C2"/>
    <w:rsid w:val="239E6BA6"/>
    <w:rsid w:val="23B6CC4D"/>
    <w:rsid w:val="23B79403"/>
    <w:rsid w:val="23C5CF05"/>
    <w:rsid w:val="23DAE8C7"/>
    <w:rsid w:val="2423E15C"/>
    <w:rsid w:val="244E7E17"/>
    <w:rsid w:val="24B80033"/>
    <w:rsid w:val="24C19A8A"/>
    <w:rsid w:val="24D36C6F"/>
    <w:rsid w:val="24E57A61"/>
    <w:rsid w:val="251FD1E8"/>
    <w:rsid w:val="255E1973"/>
    <w:rsid w:val="25888FCA"/>
    <w:rsid w:val="25BCA444"/>
    <w:rsid w:val="25E8E586"/>
    <w:rsid w:val="260C2D7A"/>
    <w:rsid w:val="261499A3"/>
    <w:rsid w:val="264688AF"/>
    <w:rsid w:val="2651C695"/>
    <w:rsid w:val="26711274"/>
    <w:rsid w:val="267B5D46"/>
    <w:rsid w:val="268D2584"/>
    <w:rsid w:val="269485A3"/>
    <w:rsid w:val="2698AF7D"/>
    <w:rsid w:val="26BBA249"/>
    <w:rsid w:val="26F85070"/>
    <w:rsid w:val="273D11A3"/>
    <w:rsid w:val="276E35D0"/>
    <w:rsid w:val="2789A20C"/>
    <w:rsid w:val="278BCE1F"/>
    <w:rsid w:val="27A8D2A0"/>
    <w:rsid w:val="27E42ED8"/>
    <w:rsid w:val="285772AA"/>
    <w:rsid w:val="2861A686"/>
    <w:rsid w:val="286932AB"/>
    <w:rsid w:val="286DB1F5"/>
    <w:rsid w:val="287DE844"/>
    <w:rsid w:val="28841D04"/>
    <w:rsid w:val="2897DD9B"/>
    <w:rsid w:val="28B64936"/>
    <w:rsid w:val="28F4FFA4"/>
    <w:rsid w:val="290F3D83"/>
    <w:rsid w:val="292D7D2B"/>
    <w:rsid w:val="29400280"/>
    <w:rsid w:val="2942930B"/>
    <w:rsid w:val="2944A301"/>
    <w:rsid w:val="2947431A"/>
    <w:rsid w:val="295D07D6"/>
    <w:rsid w:val="29601CCC"/>
    <w:rsid w:val="2970B3B0"/>
    <w:rsid w:val="29B2FE08"/>
    <w:rsid w:val="29CCF0BF"/>
    <w:rsid w:val="29D1C97C"/>
    <w:rsid w:val="29F3430B"/>
    <w:rsid w:val="2A06812C"/>
    <w:rsid w:val="2A2600A6"/>
    <w:rsid w:val="2A578447"/>
    <w:rsid w:val="2A5A992D"/>
    <w:rsid w:val="2A6263A2"/>
    <w:rsid w:val="2A78F03E"/>
    <w:rsid w:val="2A9606AB"/>
    <w:rsid w:val="2AD53A14"/>
    <w:rsid w:val="2AE699C7"/>
    <w:rsid w:val="2AF8D837"/>
    <w:rsid w:val="2AFF1A5F"/>
    <w:rsid w:val="2B200DEC"/>
    <w:rsid w:val="2B4ECE69"/>
    <w:rsid w:val="2B5ADB99"/>
    <w:rsid w:val="2B6D99DD"/>
    <w:rsid w:val="2B83EDE3"/>
    <w:rsid w:val="2B8BF1BA"/>
    <w:rsid w:val="2BBE31CF"/>
    <w:rsid w:val="2BC316C0"/>
    <w:rsid w:val="2BF990BE"/>
    <w:rsid w:val="2C6FB65A"/>
    <w:rsid w:val="2CB99CFF"/>
    <w:rsid w:val="2CC0E161"/>
    <w:rsid w:val="2CD87097"/>
    <w:rsid w:val="2CEF048A"/>
    <w:rsid w:val="2CFFBEF7"/>
    <w:rsid w:val="2D096A3E"/>
    <w:rsid w:val="2D1D3F63"/>
    <w:rsid w:val="2D23B86E"/>
    <w:rsid w:val="2D4B4064"/>
    <w:rsid w:val="2D677AA7"/>
    <w:rsid w:val="2D6BD941"/>
    <w:rsid w:val="2D888492"/>
    <w:rsid w:val="2D9F079A"/>
    <w:rsid w:val="2DA5FD1E"/>
    <w:rsid w:val="2DA6AA9E"/>
    <w:rsid w:val="2DD92A51"/>
    <w:rsid w:val="2DFDEEFB"/>
    <w:rsid w:val="2E1E71C1"/>
    <w:rsid w:val="2E3910DF"/>
    <w:rsid w:val="2E4B62DE"/>
    <w:rsid w:val="2E4FEC27"/>
    <w:rsid w:val="2EA1420C"/>
    <w:rsid w:val="2EA19777"/>
    <w:rsid w:val="2EA82A0C"/>
    <w:rsid w:val="2EBA3F7F"/>
    <w:rsid w:val="2EDD709B"/>
    <w:rsid w:val="2EFC2242"/>
    <w:rsid w:val="2F05170E"/>
    <w:rsid w:val="2F0B51C1"/>
    <w:rsid w:val="2F125ED6"/>
    <w:rsid w:val="2F25BF63"/>
    <w:rsid w:val="2F3D1D47"/>
    <w:rsid w:val="2F3F9032"/>
    <w:rsid w:val="2F571F2D"/>
    <w:rsid w:val="2F6FCBE1"/>
    <w:rsid w:val="2FA120CB"/>
    <w:rsid w:val="2FEAF9BD"/>
    <w:rsid w:val="30375D2D"/>
    <w:rsid w:val="303B0247"/>
    <w:rsid w:val="30A40B57"/>
    <w:rsid w:val="30DFC793"/>
    <w:rsid w:val="30E67650"/>
    <w:rsid w:val="311E2E41"/>
    <w:rsid w:val="318E1F31"/>
    <w:rsid w:val="3191E577"/>
    <w:rsid w:val="31BA396A"/>
    <w:rsid w:val="31D1D647"/>
    <w:rsid w:val="31FF1CC1"/>
    <w:rsid w:val="320A2EBF"/>
    <w:rsid w:val="321B13A4"/>
    <w:rsid w:val="32213D96"/>
    <w:rsid w:val="32385EBA"/>
    <w:rsid w:val="32D394DF"/>
    <w:rsid w:val="32D82DAC"/>
    <w:rsid w:val="32F92A13"/>
    <w:rsid w:val="3303EA1C"/>
    <w:rsid w:val="3329EF92"/>
    <w:rsid w:val="333484DB"/>
    <w:rsid w:val="3359E04E"/>
    <w:rsid w:val="3368CA2D"/>
    <w:rsid w:val="33701650"/>
    <w:rsid w:val="337509AC"/>
    <w:rsid w:val="338581B0"/>
    <w:rsid w:val="339710DB"/>
    <w:rsid w:val="33A57F15"/>
    <w:rsid w:val="33DB1AC5"/>
    <w:rsid w:val="3421EE85"/>
    <w:rsid w:val="3435ADA5"/>
    <w:rsid w:val="34458D74"/>
    <w:rsid w:val="34476511"/>
    <w:rsid w:val="344FEDBA"/>
    <w:rsid w:val="34898BDB"/>
    <w:rsid w:val="348D2D6A"/>
    <w:rsid w:val="34DAFDD0"/>
    <w:rsid w:val="34E03E7E"/>
    <w:rsid w:val="34E396AC"/>
    <w:rsid w:val="34F053DA"/>
    <w:rsid w:val="34F97D5A"/>
    <w:rsid w:val="3507D870"/>
    <w:rsid w:val="351F9C25"/>
    <w:rsid w:val="3523D8C7"/>
    <w:rsid w:val="35319B61"/>
    <w:rsid w:val="35354352"/>
    <w:rsid w:val="353D1F1C"/>
    <w:rsid w:val="353F1BC5"/>
    <w:rsid w:val="3541CF81"/>
    <w:rsid w:val="35C610CA"/>
    <w:rsid w:val="35D04B45"/>
    <w:rsid w:val="35E57D9F"/>
    <w:rsid w:val="35E81D99"/>
    <w:rsid w:val="3604A02D"/>
    <w:rsid w:val="360C6640"/>
    <w:rsid w:val="3626AE07"/>
    <w:rsid w:val="3637A32A"/>
    <w:rsid w:val="36C47785"/>
    <w:rsid w:val="36D12127"/>
    <w:rsid w:val="36DC1314"/>
    <w:rsid w:val="370AFFC3"/>
    <w:rsid w:val="372DCD3D"/>
    <w:rsid w:val="37959EED"/>
    <w:rsid w:val="37F11374"/>
    <w:rsid w:val="37F8B35A"/>
    <w:rsid w:val="37FA4977"/>
    <w:rsid w:val="37FA9D0B"/>
    <w:rsid w:val="380126FB"/>
    <w:rsid w:val="380BD1B1"/>
    <w:rsid w:val="3815D813"/>
    <w:rsid w:val="3816BA3E"/>
    <w:rsid w:val="386047E6"/>
    <w:rsid w:val="38797043"/>
    <w:rsid w:val="387C4667"/>
    <w:rsid w:val="388B0D39"/>
    <w:rsid w:val="38AE7561"/>
    <w:rsid w:val="38B0C040"/>
    <w:rsid w:val="38B8A53D"/>
    <w:rsid w:val="38BAD8F9"/>
    <w:rsid w:val="38BEB56D"/>
    <w:rsid w:val="38CEA9BD"/>
    <w:rsid w:val="39228FC1"/>
    <w:rsid w:val="39319948"/>
    <w:rsid w:val="393B55B6"/>
    <w:rsid w:val="397A1880"/>
    <w:rsid w:val="39DF57D4"/>
    <w:rsid w:val="39E64387"/>
    <w:rsid w:val="3A051596"/>
    <w:rsid w:val="3A0E4693"/>
    <w:rsid w:val="3A19B785"/>
    <w:rsid w:val="3A1AE734"/>
    <w:rsid w:val="3A1DF313"/>
    <w:rsid w:val="3A23BF23"/>
    <w:rsid w:val="3A3FB0B3"/>
    <w:rsid w:val="3A4C90A1"/>
    <w:rsid w:val="3A4FAD37"/>
    <w:rsid w:val="3A66876A"/>
    <w:rsid w:val="3A7443AA"/>
    <w:rsid w:val="3AC287DC"/>
    <w:rsid w:val="3ACCEFDB"/>
    <w:rsid w:val="3ADE9248"/>
    <w:rsid w:val="3AF1B845"/>
    <w:rsid w:val="3AF409A3"/>
    <w:rsid w:val="3B052299"/>
    <w:rsid w:val="3B56906B"/>
    <w:rsid w:val="3B783BC5"/>
    <w:rsid w:val="3B7E690C"/>
    <w:rsid w:val="3B880AF8"/>
    <w:rsid w:val="3BA63C36"/>
    <w:rsid w:val="3BBED420"/>
    <w:rsid w:val="3BC5B073"/>
    <w:rsid w:val="3BCD6A2E"/>
    <w:rsid w:val="3BDE70E6"/>
    <w:rsid w:val="3BF296C5"/>
    <w:rsid w:val="3BF8CF64"/>
    <w:rsid w:val="3C2EE130"/>
    <w:rsid w:val="3C31FA6D"/>
    <w:rsid w:val="3C40E515"/>
    <w:rsid w:val="3C694B5A"/>
    <w:rsid w:val="3CD22806"/>
    <w:rsid w:val="3CD33B2F"/>
    <w:rsid w:val="3CFEF6F0"/>
    <w:rsid w:val="3D04EFD4"/>
    <w:rsid w:val="3D16F896"/>
    <w:rsid w:val="3D46B21B"/>
    <w:rsid w:val="3D6D0223"/>
    <w:rsid w:val="3D843163"/>
    <w:rsid w:val="3D949FC5"/>
    <w:rsid w:val="3DA7273B"/>
    <w:rsid w:val="3DBBB8E2"/>
    <w:rsid w:val="3DCCFF35"/>
    <w:rsid w:val="3DDCB576"/>
    <w:rsid w:val="3DDFCFEE"/>
    <w:rsid w:val="3DE26181"/>
    <w:rsid w:val="3DFA289E"/>
    <w:rsid w:val="3E177825"/>
    <w:rsid w:val="3E21D185"/>
    <w:rsid w:val="3E2AE640"/>
    <w:rsid w:val="3E39B98D"/>
    <w:rsid w:val="3E4592D1"/>
    <w:rsid w:val="3E588103"/>
    <w:rsid w:val="3ECB6329"/>
    <w:rsid w:val="3ECF201D"/>
    <w:rsid w:val="3EE4019A"/>
    <w:rsid w:val="3EE49300"/>
    <w:rsid w:val="3F0EF60E"/>
    <w:rsid w:val="3F49A626"/>
    <w:rsid w:val="3F9F3FC7"/>
    <w:rsid w:val="3FBF64FD"/>
    <w:rsid w:val="3FC0ABF0"/>
    <w:rsid w:val="3FCCAA72"/>
    <w:rsid w:val="3FE0AEE4"/>
    <w:rsid w:val="4003F30D"/>
    <w:rsid w:val="40260A87"/>
    <w:rsid w:val="4027E953"/>
    <w:rsid w:val="402A5D42"/>
    <w:rsid w:val="405BF5E4"/>
    <w:rsid w:val="407997C2"/>
    <w:rsid w:val="409FFB5B"/>
    <w:rsid w:val="40ADAED1"/>
    <w:rsid w:val="40B21946"/>
    <w:rsid w:val="40B7A7E3"/>
    <w:rsid w:val="40ED8F54"/>
    <w:rsid w:val="4102D11A"/>
    <w:rsid w:val="41126E46"/>
    <w:rsid w:val="411FB5D1"/>
    <w:rsid w:val="413103D7"/>
    <w:rsid w:val="413B183F"/>
    <w:rsid w:val="4148B0A8"/>
    <w:rsid w:val="415A5F71"/>
    <w:rsid w:val="41759A94"/>
    <w:rsid w:val="4178451B"/>
    <w:rsid w:val="41A39BED"/>
    <w:rsid w:val="41A79CFA"/>
    <w:rsid w:val="41ACC566"/>
    <w:rsid w:val="41B4B866"/>
    <w:rsid w:val="41B56684"/>
    <w:rsid w:val="41BBF93C"/>
    <w:rsid w:val="41BCA8AF"/>
    <w:rsid w:val="41BD26CF"/>
    <w:rsid w:val="41CA0C1F"/>
    <w:rsid w:val="41CF144B"/>
    <w:rsid w:val="41D2C522"/>
    <w:rsid w:val="41F6F384"/>
    <w:rsid w:val="42072A2C"/>
    <w:rsid w:val="4219990B"/>
    <w:rsid w:val="422B25DB"/>
    <w:rsid w:val="423C45D1"/>
    <w:rsid w:val="42713A22"/>
    <w:rsid w:val="42C32FB3"/>
    <w:rsid w:val="42C43CAA"/>
    <w:rsid w:val="42F84298"/>
    <w:rsid w:val="4305529B"/>
    <w:rsid w:val="430AEF54"/>
    <w:rsid w:val="432FF951"/>
    <w:rsid w:val="43DC43A7"/>
    <w:rsid w:val="43EA20AD"/>
    <w:rsid w:val="43FFE209"/>
    <w:rsid w:val="440E8446"/>
    <w:rsid w:val="443C9B3E"/>
    <w:rsid w:val="44491E5F"/>
    <w:rsid w:val="444E64E3"/>
    <w:rsid w:val="44501E81"/>
    <w:rsid w:val="44528C34"/>
    <w:rsid w:val="4456C457"/>
    <w:rsid w:val="4466E9A0"/>
    <w:rsid w:val="44874A54"/>
    <w:rsid w:val="44ECC90D"/>
    <w:rsid w:val="45185076"/>
    <w:rsid w:val="452A9118"/>
    <w:rsid w:val="45387F5E"/>
    <w:rsid w:val="45781408"/>
    <w:rsid w:val="457D88AD"/>
    <w:rsid w:val="4598A495"/>
    <w:rsid w:val="459D6FA4"/>
    <w:rsid w:val="45FCA511"/>
    <w:rsid w:val="460A0DC3"/>
    <w:rsid w:val="463362F3"/>
    <w:rsid w:val="46381DBC"/>
    <w:rsid w:val="463A5ABF"/>
    <w:rsid w:val="46474548"/>
    <w:rsid w:val="4671C9A1"/>
    <w:rsid w:val="4687DEAB"/>
    <w:rsid w:val="469D8F42"/>
    <w:rsid w:val="46DE2CB0"/>
    <w:rsid w:val="46E87A7E"/>
    <w:rsid w:val="46F827D7"/>
    <w:rsid w:val="4713E469"/>
    <w:rsid w:val="471507E2"/>
    <w:rsid w:val="47505CA0"/>
    <w:rsid w:val="476C029C"/>
    <w:rsid w:val="47A10AE4"/>
    <w:rsid w:val="47B534AC"/>
    <w:rsid w:val="47EF39F7"/>
    <w:rsid w:val="47F514DF"/>
    <w:rsid w:val="4803D5D9"/>
    <w:rsid w:val="482A6C38"/>
    <w:rsid w:val="48372F73"/>
    <w:rsid w:val="48395FA3"/>
    <w:rsid w:val="484FE06F"/>
    <w:rsid w:val="48633B87"/>
    <w:rsid w:val="48730416"/>
    <w:rsid w:val="48766BB0"/>
    <w:rsid w:val="48846864"/>
    <w:rsid w:val="48874D73"/>
    <w:rsid w:val="488CE986"/>
    <w:rsid w:val="48995F84"/>
    <w:rsid w:val="48A5FD4B"/>
    <w:rsid w:val="48AFB4CA"/>
    <w:rsid w:val="48BAC8DF"/>
    <w:rsid w:val="48EE51E6"/>
    <w:rsid w:val="48FD7AE5"/>
    <w:rsid w:val="48FF2C2D"/>
    <w:rsid w:val="490B0DB8"/>
    <w:rsid w:val="491D62F0"/>
    <w:rsid w:val="49200FED"/>
    <w:rsid w:val="4928B876"/>
    <w:rsid w:val="493945A4"/>
    <w:rsid w:val="493CDB45"/>
    <w:rsid w:val="493D3C6F"/>
    <w:rsid w:val="4946CBA1"/>
    <w:rsid w:val="4967841C"/>
    <w:rsid w:val="49822195"/>
    <w:rsid w:val="49A312AB"/>
    <w:rsid w:val="49A377BD"/>
    <w:rsid w:val="49B58999"/>
    <w:rsid w:val="49BC86F2"/>
    <w:rsid w:val="49C51762"/>
    <w:rsid w:val="49D53004"/>
    <w:rsid w:val="49F92CDF"/>
    <w:rsid w:val="4A124979"/>
    <w:rsid w:val="4A17BA19"/>
    <w:rsid w:val="4A2AA38B"/>
    <w:rsid w:val="4A34C562"/>
    <w:rsid w:val="4A5372B1"/>
    <w:rsid w:val="4A64C7A8"/>
    <w:rsid w:val="4A8C58CD"/>
    <w:rsid w:val="4AC63E2C"/>
    <w:rsid w:val="4AD01634"/>
    <w:rsid w:val="4AED6510"/>
    <w:rsid w:val="4AF272F0"/>
    <w:rsid w:val="4B001982"/>
    <w:rsid w:val="4B1C7CDA"/>
    <w:rsid w:val="4B45CF36"/>
    <w:rsid w:val="4B86D584"/>
    <w:rsid w:val="4BC1E6A1"/>
    <w:rsid w:val="4BD91D09"/>
    <w:rsid w:val="4BDBDC4D"/>
    <w:rsid w:val="4BE0AF20"/>
    <w:rsid w:val="4BE7558C"/>
    <w:rsid w:val="4BEF4312"/>
    <w:rsid w:val="4BFE84CC"/>
    <w:rsid w:val="4C03405E"/>
    <w:rsid w:val="4C28292E"/>
    <w:rsid w:val="4C2AEE53"/>
    <w:rsid w:val="4C4B5C3E"/>
    <w:rsid w:val="4C502355"/>
    <w:rsid w:val="4C6307A4"/>
    <w:rsid w:val="4C83CD2E"/>
    <w:rsid w:val="4CA142ED"/>
    <w:rsid w:val="4CA2C8FC"/>
    <w:rsid w:val="4CA3559F"/>
    <w:rsid w:val="4CC0269E"/>
    <w:rsid w:val="4CF293FE"/>
    <w:rsid w:val="4D1D43C1"/>
    <w:rsid w:val="4D550A30"/>
    <w:rsid w:val="4D7C73C9"/>
    <w:rsid w:val="4D9B8AC2"/>
    <w:rsid w:val="4DB08911"/>
    <w:rsid w:val="4DBCE03A"/>
    <w:rsid w:val="4DD2FE20"/>
    <w:rsid w:val="4E06B91A"/>
    <w:rsid w:val="4E113718"/>
    <w:rsid w:val="4E1FC93D"/>
    <w:rsid w:val="4E579D1D"/>
    <w:rsid w:val="4E72BB6B"/>
    <w:rsid w:val="4E74EFC3"/>
    <w:rsid w:val="4EA8A127"/>
    <w:rsid w:val="4EBF4A1A"/>
    <w:rsid w:val="4F1EF64E"/>
    <w:rsid w:val="4F43272D"/>
    <w:rsid w:val="4F5FC9F0"/>
    <w:rsid w:val="4F606A44"/>
    <w:rsid w:val="4F78A9F2"/>
    <w:rsid w:val="4FA38757"/>
    <w:rsid w:val="4FCB5A64"/>
    <w:rsid w:val="4FD96430"/>
    <w:rsid w:val="4FEDD919"/>
    <w:rsid w:val="4FF647BF"/>
    <w:rsid w:val="50123205"/>
    <w:rsid w:val="501C1FFD"/>
    <w:rsid w:val="505875A7"/>
    <w:rsid w:val="5058967C"/>
    <w:rsid w:val="505B8CA0"/>
    <w:rsid w:val="506E5927"/>
    <w:rsid w:val="5078847E"/>
    <w:rsid w:val="509D21DB"/>
    <w:rsid w:val="50A406E6"/>
    <w:rsid w:val="50B2FF60"/>
    <w:rsid w:val="50CB5E0C"/>
    <w:rsid w:val="50CFF358"/>
    <w:rsid w:val="50F54B16"/>
    <w:rsid w:val="5109B20D"/>
    <w:rsid w:val="513F57B8"/>
    <w:rsid w:val="514D3F6A"/>
    <w:rsid w:val="5197C9D9"/>
    <w:rsid w:val="51998536"/>
    <w:rsid w:val="519CE9F6"/>
    <w:rsid w:val="519FDEF1"/>
    <w:rsid w:val="51A2A069"/>
    <w:rsid w:val="51AD65AB"/>
    <w:rsid w:val="51AE0266"/>
    <w:rsid w:val="51C93699"/>
    <w:rsid w:val="51E041E9"/>
    <w:rsid w:val="51FDA555"/>
    <w:rsid w:val="52043301"/>
    <w:rsid w:val="520C56C0"/>
    <w:rsid w:val="522AB914"/>
    <w:rsid w:val="523FD747"/>
    <w:rsid w:val="525A1F0E"/>
    <w:rsid w:val="526318E8"/>
    <w:rsid w:val="526E02B1"/>
    <w:rsid w:val="527AC7EF"/>
    <w:rsid w:val="5281EC84"/>
    <w:rsid w:val="52A05378"/>
    <w:rsid w:val="52A85A83"/>
    <w:rsid w:val="5308C1DB"/>
    <w:rsid w:val="531110E9"/>
    <w:rsid w:val="53339A3A"/>
    <w:rsid w:val="533E4267"/>
    <w:rsid w:val="5349D2C7"/>
    <w:rsid w:val="534BF52A"/>
    <w:rsid w:val="5361B6A3"/>
    <w:rsid w:val="5386FA0C"/>
    <w:rsid w:val="53CBBE4F"/>
    <w:rsid w:val="53D4D113"/>
    <w:rsid w:val="53DBA7A8"/>
    <w:rsid w:val="53FA54F7"/>
    <w:rsid w:val="53FD655B"/>
    <w:rsid w:val="54143B2B"/>
    <w:rsid w:val="54194591"/>
    <w:rsid w:val="54333B13"/>
    <w:rsid w:val="5450CA45"/>
    <w:rsid w:val="5476F87A"/>
    <w:rsid w:val="54A8CA6D"/>
    <w:rsid w:val="54B22449"/>
    <w:rsid w:val="54C01A55"/>
    <w:rsid w:val="54C35F20"/>
    <w:rsid w:val="54DDD565"/>
    <w:rsid w:val="54E43147"/>
    <w:rsid w:val="54F4F278"/>
    <w:rsid w:val="54F67451"/>
    <w:rsid w:val="54FD7B21"/>
    <w:rsid w:val="550D363D"/>
    <w:rsid w:val="554CA596"/>
    <w:rsid w:val="557E9336"/>
    <w:rsid w:val="55888B37"/>
    <w:rsid w:val="5599D9AC"/>
    <w:rsid w:val="55B515F2"/>
    <w:rsid w:val="55EEF439"/>
    <w:rsid w:val="5604805F"/>
    <w:rsid w:val="56115827"/>
    <w:rsid w:val="562EB4D9"/>
    <w:rsid w:val="563407F6"/>
    <w:rsid w:val="5652B117"/>
    <w:rsid w:val="56613DEA"/>
    <w:rsid w:val="5678DF4C"/>
    <w:rsid w:val="56A484E2"/>
    <w:rsid w:val="56BC880E"/>
    <w:rsid w:val="56BE878A"/>
    <w:rsid w:val="56F46136"/>
    <w:rsid w:val="56FDB001"/>
    <w:rsid w:val="57368F1C"/>
    <w:rsid w:val="5737BDF6"/>
    <w:rsid w:val="57530F59"/>
    <w:rsid w:val="57B209AD"/>
    <w:rsid w:val="57D6B22F"/>
    <w:rsid w:val="57DDC88E"/>
    <w:rsid w:val="58528000"/>
    <w:rsid w:val="585B5638"/>
    <w:rsid w:val="586B32EE"/>
    <w:rsid w:val="58844658"/>
    <w:rsid w:val="5899FA98"/>
    <w:rsid w:val="58B49DBD"/>
    <w:rsid w:val="58C447A5"/>
    <w:rsid w:val="58DAD5C8"/>
    <w:rsid w:val="58E621E1"/>
    <w:rsid w:val="58E9E758"/>
    <w:rsid w:val="58F4F43F"/>
    <w:rsid w:val="58F93D34"/>
    <w:rsid w:val="5906AC36"/>
    <w:rsid w:val="5914764C"/>
    <w:rsid w:val="591CA893"/>
    <w:rsid w:val="5962B932"/>
    <w:rsid w:val="597C6624"/>
    <w:rsid w:val="5991FDFE"/>
    <w:rsid w:val="5996D043"/>
    <w:rsid w:val="5997B1BE"/>
    <w:rsid w:val="599BFD64"/>
    <w:rsid w:val="59A4D8CB"/>
    <w:rsid w:val="59ABDEF0"/>
    <w:rsid w:val="59B7A26A"/>
    <w:rsid w:val="59C810CC"/>
    <w:rsid w:val="59E214AE"/>
    <w:rsid w:val="5A13788F"/>
    <w:rsid w:val="5A2016B9"/>
    <w:rsid w:val="5A250433"/>
    <w:rsid w:val="5A27A5E7"/>
    <w:rsid w:val="5A5DAD42"/>
    <w:rsid w:val="5A5EEEBD"/>
    <w:rsid w:val="5A77F4AD"/>
    <w:rsid w:val="5A9108C8"/>
    <w:rsid w:val="5A93CB2B"/>
    <w:rsid w:val="5AF17939"/>
    <w:rsid w:val="5B1A0527"/>
    <w:rsid w:val="5B21D111"/>
    <w:rsid w:val="5B4920DD"/>
    <w:rsid w:val="5B5B6051"/>
    <w:rsid w:val="5B963F8A"/>
    <w:rsid w:val="5BA51E97"/>
    <w:rsid w:val="5BBBE71A"/>
    <w:rsid w:val="5BE6B98D"/>
    <w:rsid w:val="5C0B2F19"/>
    <w:rsid w:val="5C1DCBB1"/>
    <w:rsid w:val="5C468D19"/>
    <w:rsid w:val="5C4A51AE"/>
    <w:rsid w:val="5C834CC3"/>
    <w:rsid w:val="5C87F584"/>
    <w:rsid w:val="5C9BC234"/>
    <w:rsid w:val="5C9CAD2B"/>
    <w:rsid w:val="5CBFE0B5"/>
    <w:rsid w:val="5CCD63FB"/>
    <w:rsid w:val="5CE68931"/>
    <w:rsid w:val="5CEF432C"/>
    <w:rsid w:val="5CF19D14"/>
    <w:rsid w:val="5CF730B2"/>
    <w:rsid w:val="5D13E74F"/>
    <w:rsid w:val="5D35F4F0"/>
    <w:rsid w:val="5D4BB88E"/>
    <w:rsid w:val="5D635ED2"/>
    <w:rsid w:val="5D785A0B"/>
    <w:rsid w:val="5D7BD045"/>
    <w:rsid w:val="5D8FE33E"/>
    <w:rsid w:val="5D95ED5E"/>
    <w:rsid w:val="5DE31B2C"/>
    <w:rsid w:val="5DEC1F7C"/>
    <w:rsid w:val="5DF669E7"/>
    <w:rsid w:val="5DFD8F26"/>
    <w:rsid w:val="5E0687DC"/>
    <w:rsid w:val="5E2F4868"/>
    <w:rsid w:val="5E3061D7"/>
    <w:rsid w:val="5E3FDE32"/>
    <w:rsid w:val="5E6FB6D8"/>
    <w:rsid w:val="5E78C279"/>
    <w:rsid w:val="5E8B138D"/>
    <w:rsid w:val="5E930113"/>
    <w:rsid w:val="5EA6DE36"/>
    <w:rsid w:val="5ECE3A7A"/>
    <w:rsid w:val="5EFC80A6"/>
    <w:rsid w:val="5F2BB39F"/>
    <w:rsid w:val="5F3D4428"/>
    <w:rsid w:val="5F7C46AE"/>
    <w:rsid w:val="5FA2583D"/>
    <w:rsid w:val="5FC47FB0"/>
    <w:rsid w:val="5FD60247"/>
    <w:rsid w:val="60149918"/>
    <w:rsid w:val="6026E3EE"/>
    <w:rsid w:val="602ED174"/>
    <w:rsid w:val="60471EB0"/>
    <w:rsid w:val="604EE2C6"/>
    <w:rsid w:val="607B0985"/>
    <w:rsid w:val="60805281"/>
    <w:rsid w:val="6086721B"/>
    <w:rsid w:val="609BBCA4"/>
    <w:rsid w:val="609CC9BA"/>
    <w:rsid w:val="60AFFACD"/>
    <w:rsid w:val="60CB281E"/>
    <w:rsid w:val="60D4AA8A"/>
    <w:rsid w:val="60F3AF8A"/>
    <w:rsid w:val="610490E0"/>
    <w:rsid w:val="610DA5DA"/>
    <w:rsid w:val="6122D84C"/>
    <w:rsid w:val="6188666A"/>
    <w:rsid w:val="6193D937"/>
    <w:rsid w:val="61AE2571"/>
    <w:rsid w:val="61CFCD74"/>
    <w:rsid w:val="61E1068A"/>
    <w:rsid w:val="6228C9F5"/>
    <w:rsid w:val="62379463"/>
    <w:rsid w:val="6245AB76"/>
    <w:rsid w:val="62831DA5"/>
    <w:rsid w:val="628A25A0"/>
    <w:rsid w:val="6297AA0F"/>
    <w:rsid w:val="62A0190C"/>
    <w:rsid w:val="62B27DC5"/>
    <w:rsid w:val="62B312AB"/>
    <w:rsid w:val="62D76423"/>
    <w:rsid w:val="62E3BD66"/>
    <w:rsid w:val="62FC8303"/>
    <w:rsid w:val="63096C49"/>
    <w:rsid w:val="631343A2"/>
    <w:rsid w:val="6334A131"/>
    <w:rsid w:val="6355CAB5"/>
    <w:rsid w:val="636F884C"/>
    <w:rsid w:val="637851A0"/>
    <w:rsid w:val="637A7DB3"/>
    <w:rsid w:val="638BDC81"/>
    <w:rsid w:val="63A2D9CF"/>
    <w:rsid w:val="63A7AD07"/>
    <w:rsid w:val="63C95967"/>
    <w:rsid w:val="63FC809C"/>
    <w:rsid w:val="640051DD"/>
    <w:rsid w:val="641640FE"/>
    <w:rsid w:val="6418CB24"/>
    <w:rsid w:val="641CAC00"/>
    <w:rsid w:val="642F10B4"/>
    <w:rsid w:val="643A5A60"/>
    <w:rsid w:val="644AB54C"/>
    <w:rsid w:val="644BCBCE"/>
    <w:rsid w:val="644EE30C"/>
    <w:rsid w:val="646A1BC3"/>
    <w:rsid w:val="64DC8F90"/>
    <w:rsid w:val="64E6F483"/>
    <w:rsid w:val="65024297"/>
    <w:rsid w:val="650C322A"/>
    <w:rsid w:val="651DB3DE"/>
    <w:rsid w:val="6525524A"/>
    <w:rsid w:val="65345C13"/>
    <w:rsid w:val="653969F3"/>
    <w:rsid w:val="6587E777"/>
    <w:rsid w:val="658E8661"/>
    <w:rsid w:val="65B2115F"/>
    <w:rsid w:val="65B97188"/>
    <w:rsid w:val="6619CDE5"/>
    <w:rsid w:val="662E873D"/>
    <w:rsid w:val="66396F9C"/>
    <w:rsid w:val="66737CF3"/>
    <w:rsid w:val="66742F46"/>
    <w:rsid w:val="668BB826"/>
    <w:rsid w:val="671F3C51"/>
    <w:rsid w:val="6723B7D8"/>
    <w:rsid w:val="6736C584"/>
    <w:rsid w:val="6736E85B"/>
    <w:rsid w:val="673A69A2"/>
    <w:rsid w:val="676FC4C8"/>
    <w:rsid w:val="677716D0"/>
    <w:rsid w:val="67ACE163"/>
    <w:rsid w:val="67BA1B30"/>
    <w:rsid w:val="681D2F27"/>
    <w:rsid w:val="6822B419"/>
    <w:rsid w:val="682CE559"/>
    <w:rsid w:val="683660BA"/>
    <w:rsid w:val="6847ECA4"/>
    <w:rsid w:val="686E95E2"/>
    <w:rsid w:val="6899ECBB"/>
    <w:rsid w:val="68A2336A"/>
    <w:rsid w:val="68B80BE8"/>
    <w:rsid w:val="68BB0CB2"/>
    <w:rsid w:val="68C8FB48"/>
    <w:rsid w:val="68C99D73"/>
    <w:rsid w:val="68FFA485"/>
    <w:rsid w:val="69226CE2"/>
    <w:rsid w:val="6928BF9E"/>
    <w:rsid w:val="694041CD"/>
    <w:rsid w:val="6955EB91"/>
    <w:rsid w:val="69853B60"/>
    <w:rsid w:val="69EEFBE8"/>
    <w:rsid w:val="69F76A96"/>
    <w:rsid w:val="69FF581C"/>
    <w:rsid w:val="6A19F898"/>
    <w:rsid w:val="6A1A29DF"/>
    <w:rsid w:val="6A2CDF81"/>
    <w:rsid w:val="6A3EC896"/>
    <w:rsid w:val="6A5A66A4"/>
    <w:rsid w:val="6A6E6646"/>
    <w:rsid w:val="6A757350"/>
    <w:rsid w:val="6A93F50C"/>
    <w:rsid w:val="6ABC5DD6"/>
    <w:rsid w:val="6ACC5C1D"/>
    <w:rsid w:val="6AFB6C90"/>
    <w:rsid w:val="6B01519A"/>
    <w:rsid w:val="6B45CB7B"/>
    <w:rsid w:val="6B46EE16"/>
    <w:rsid w:val="6B5913FE"/>
    <w:rsid w:val="6B878037"/>
    <w:rsid w:val="6B93DB4B"/>
    <w:rsid w:val="6B9B287D"/>
    <w:rsid w:val="6BA00057"/>
    <w:rsid w:val="6BCFD96B"/>
    <w:rsid w:val="6BEFACAA"/>
    <w:rsid w:val="6C1BADF4"/>
    <w:rsid w:val="6C235F04"/>
    <w:rsid w:val="6C5253F0"/>
    <w:rsid w:val="6C77538F"/>
    <w:rsid w:val="6C8071C1"/>
    <w:rsid w:val="6C9B33C0"/>
    <w:rsid w:val="6CE2BE77"/>
    <w:rsid w:val="6D2C5511"/>
    <w:rsid w:val="6D4B57E6"/>
    <w:rsid w:val="6D5A35D8"/>
    <w:rsid w:val="6D656E62"/>
    <w:rsid w:val="6D65D88F"/>
    <w:rsid w:val="6D966B5B"/>
    <w:rsid w:val="6D9A25E4"/>
    <w:rsid w:val="6D9E32AA"/>
    <w:rsid w:val="6DACA550"/>
    <w:rsid w:val="6DB47C35"/>
    <w:rsid w:val="6DC510CA"/>
    <w:rsid w:val="6E02CE51"/>
    <w:rsid w:val="6E3BA017"/>
    <w:rsid w:val="6E564828"/>
    <w:rsid w:val="6E72C567"/>
    <w:rsid w:val="6E72E71A"/>
    <w:rsid w:val="6E84DAB8"/>
    <w:rsid w:val="6E99C9FB"/>
    <w:rsid w:val="6EA98C78"/>
    <w:rsid w:val="6EAB5A84"/>
    <w:rsid w:val="6EFC6176"/>
    <w:rsid w:val="6F15BF01"/>
    <w:rsid w:val="6F663129"/>
    <w:rsid w:val="6F68E2FC"/>
    <w:rsid w:val="6F95A6AF"/>
    <w:rsid w:val="6F9A0A45"/>
    <w:rsid w:val="6FB9790F"/>
    <w:rsid w:val="6FCF823A"/>
    <w:rsid w:val="6FDCF678"/>
    <w:rsid w:val="6FE35947"/>
    <w:rsid w:val="6FF2C2A2"/>
    <w:rsid w:val="6FFB7293"/>
    <w:rsid w:val="703A133F"/>
    <w:rsid w:val="703E9D4E"/>
    <w:rsid w:val="7043FE9F"/>
    <w:rsid w:val="70B8EFE0"/>
    <w:rsid w:val="70C2A4A8"/>
    <w:rsid w:val="70FB1A8B"/>
    <w:rsid w:val="711A77D6"/>
    <w:rsid w:val="7124786E"/>
    <w:rsid w:val="71959CA3"/>
    <w:rsid w:val="7195C14D"/>
    <w:rsid w:val="71C5E7A6"/>
    <w:rsid w:val="71D18CD5"/>
    <w:rsid w:val="71D520FF"/>
    <w:rsid w:val="71D9C782"/>
    <w:rsid w:val="722F90D4"/>
    <w:rsid w:val="72516A16"/>
    <w:rsid w:val="7253AFC4"/>
    <w:rsid w:val="7270E23E"/>
    <w:rsid w:val="72E19C29"/>
    <w:rsid w:val="72FC9B06"/>
    <w:rsid w:val="73206402"/>
    <w:rsid w:val="7327D42A"/>
    <w:rsid w:val="7329FFFF"/>
    <w:rsid w:val="736EF3B0"/>
    <w:rsid w:val="73A63A62"/>
    <w:rsid w:val="73AEA490"/>
    <w:rsid w:val="73C347C4"/>
    <w:rsid w:val="73EBCFCE"/>
    <w:rsid w:val="74026AD9"/>
    <w:rsid w:val="749FCC34"/>
    <w:rsid w:val="74C5D060"/>
    <w:rsid w:val="74C7EE07"/>
    <w:rsid w:val="74CFBC73"/>
    <w:rsid w:val="74EA7758"/>
    <w:rsid w:val="74FD09AC"/>
    <w:rsid w:val="753807B0"/>
    <w:rsid w:val="758F484C"/>
    <w:rsid w:val="75913FAB"/>
    <w:rsid w:val="75984DF8"/>
    <w:rsid w:val="75A27FDF"/>
    <w:rsid w:val="75B507B5"/>
    <w:rsid w:val="75EFD0EA"/>
    <w:rsid w:val="760DE896"/>
    <w:rsid w:val="764890ED"/>
    <w:rsid w:val="768F57A1"/>
    <w:rsid w:val="7699329D"/>
    <w:rsid w:val="76A2CFBF"/>
    <w:rsid w:val="76B56C57"/>
    <w:rsid w:val="76BB9F6F"/>
    <w:rsid w:val="76E2B937"/>
    <w:rsid w:val="76EF7413"/>
    <w:rsid w:val="7738A133"/>
    <w:rsid w:val="77399BB1"/>
    <w:rsid w:val="773D4603"/>
    <w:rsid w:val="773E57C5"/>
    <w:rsid w:val="774AD46A"/>
    <w:rsid w:val="7765A6F6"/>
    <w:rsid w:val="776BF310"/>
    <w:rsid w:val="7786AB7C"/>
    <w:rsid w:val="77A69456"/>
    <w:rsid w:val="77D00C29"/>
    <w:rsid w:val="780CED62"/>
    <w:rsid w:val="7834AA6E"/>
    <w:rsid w:val="78513CB8"/>
    <w:rsid w:val="7853D218"/>
    <w:rsid w:val="7856E5CB"/>
    <w:rsid w:val="78807831"/>
    <w:rsid w:val="789A6A38"/>
    <w:rsid w:val="78A13D26"/>
    <w:rsid w:val="78A32FD3"/>
    <w:rsid w:val="78C6E90E"/>
    <w:rsid w:val="78CA3BC3"/>
    <w:rsid w:val="78D2D44C"/>
    <w:rsid w:val="78D56C12"/>
    <w:rsid w:val="78F44B53"/>
    <w:rsid w:val="78FBDC04"/>
    <w:rsid w:val="791928DB"/>
    <w:rsid w:val="7922BA94"/>
    <w:rsid w:val="79261E88"/>
    <w:rsid w:val="795E531D"/>
    <w:rsid w:val="796753D6"/>
    <w:rsid w:val="796A20AC"/>
    <w:rsid w:val="797C29A6"/>
    <w:rsid w:val="798C56DB"/>
    <w:rsid w:val="79969D76"/>
    <w:rsid w:val="79CA0731"/>
    <w:rsid w:val="79D1378F"/>
    <w:rsid w:val="79D3E4BC"/>
    <w:rsid w:val="79E464F5"/>
    <w:rsid w:val="7A4F3DBA"/>
    <w:rsid w:val="7A62B96F"/>
    <w:rsid w:val="7ABAFBE7"/>
    <w:rsid w:val="7ABC762B"/>
    <w:rsid w:val="7AC78829"/>
    <w:rsid w:val="7AFA237E"/>
    <w:rsid w:val="7AFF4271"/>
    <w:rsid w:val="7B0E308B"/>
    <w:rsid w:val="7B1BE987"/>
    <w:rsid w:val="7B670AA5"/>
    <w:rsid w:val="7B7660DD"/>
    <w:rsid w:val="7B7CABE4"/>
    <w:rsid w:val="7B9823EA"/>
    <w:rsid w:val="7BDBE151"/>
    <w:rsid w:val="7C0371D3"/>
    <w:rsid w:val="7C22A0A5"/>
    <w:rsid w:val="7C2ACEF1"/>
    <w:rsid w:val="7C65CA76"/>
    <w:rsid w:val="7C922A02"/>
    <w:rsid w:val="7C9C6260"/>
    <w:rsid w:val="7CB58E13"/>
    <w:rsid w:val="7D00CFC7"/>
    <w:rsid w:val="7D239A9C"/>
    <w:rsid w:val="7D247CEF"/>
    <w:rsid w:val="7D33F44B"/>
    <w:rsid w:val="7D37B7BA"/>
    <w:rsid w:val="7D494F9B"/>
    <w:rsid w:val="7D5A1F29"/>
    <w:rsid w:val="7D85E8C2"/>
    <w:rsid w:val="7DC1B985"/>
    <w:rsid w:val="7DCE1D0A"/>
    <w:rsid w:val="7DDB3494"/>
    <w:rsid w:val="7DDE54DF"/>
    <w:rsid w:val="7DE95C8E"/>
    <w:rsid w:val="7DF14D3D"/>
    <w:rsid w:val="7E0B77BF"/>
    <w:rsid w:val="7E16FEA0"/>
    <w:rsid w:val="7E2DFA63"/>
    <w:rsid w:val="7E3F4DAD"/>
    <w:rsid w:val="7E6785C9"/>
    <w:rsid w:val="7E8BDFD7"/>
    <w:rsid w:val="7E9CA028"/>
    <w:rsid w:val="7EABA165"/>
    <w:rsid w:val="7ECE52DB"/>
    <w:rsid w:val="7EDE7446"/>
    <w:rsid w:val="7EDFD76A"/>
    <w:rsid w:val="7EECB437"/>
    <w:rsid w:val="7EFB7D2F"/>
    <w:rsid w:val="7EFF4DC4"/>
    <w:rsid w:val="7F485F86"/>
    <w:rsid w:val="7F5BE243"/>
    <w:rsid w:val="7F69ED6B"/>
    <w:rsid w:val="7F75A917"/>
    <w:rsid w:val="7F81DAAF"/>
    <w:rsid w:val="7F8F91A3"/>
    <w:rsid w:val="7FC9CAC4"/>
    <w:rsid w:val="7FD64AD6"/>
    <w:rsid w:val="7FE198C0"/>
    <w:rsid w:val="7FF5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C5F24"/>
  <w15:chartTrackingRefBased/>
  <w15:docId w15:val="{A8A27E6C-FD74-4B40-8B41-FB23FC090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op" w:customStyle="1">
    <w:name w:val="eop"/>
    <w:basedOn w:val="DefaultParagraphFont"/>
    <w:uiPriority w:val="1"/>
    <w:rsid w:val="711A77D6"/>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image" Target="/media/image3.png" Id="Rd65f1a9a222747ac" /><Relationship Type="http://schemas.openxmlformats.org/officeDocument/2006/relationships/image" Target="/media/image4.png" Id="R6a180bbc7aff43bf" /><Relationship Type="http://schemas.openxmlformats.org/officeDocument/2006/relationships/hyperlink" Target="https://storiesbystorie.com/different-versions-of-the-three-little-pigs/" TargetMode="External" Id="R3837f515c1364e59" /><Relationship Type="http://schemas.openxmlformats.org/officeDocument/2006/relationships/hyperlink" Target="https://www.booktrust.org.uk/news-and-features/features/2023/february/why-schools-need-inclusive-books/" TargetMode="External" Id="R815502c1fb2541a3" /><Relationship Type="http://schemas.openxmlformats.org/officeDocument/2006/relationships/hyperlink" Target="https://brookevitale.com/blog/what-is-a-picture-book" TargetMode="External" Id="R8f8d4ab614e14dce" /><Relationship Type="http://schemas.openxmlformats.org/officeDocument/2006/relationships/hyperlink" Target="http://www.clearvisionproject.org/" TargetMode="External" Id="Rfebfad2d8cab4aa9" /><Relationship Type="http://schemas.openxmlformats.org/officeDocument/2006/relationships/hyperlink" Target="https://www.history.com/topics/art-history/surrealism-history" TargetMode="External" Id="Ra4f279201ab145e5" /><Relationship Type="http://schemas.openxmlformats.org/officeDocument/2006/relationships/hyperlink" Target="https://www.health.harvard.edu/blog/resilience-5-ways-to-help-children-and-teens-learn-it-202202242694" TargetMode="External" Id="R48fcf3c976ce4446" /><Relationship Type="http://schemas.openxmlformats.org/officeDocument/2006/relationships/hyperlink" Target="https://www.lovereading4kids.co.uk/author/2787/David-Wiesner.html" TargetMode="External" Id="R3eefde4f795f435b" /><Relationship Type="http://schemas.openxmlformats.org/officeDocument/2006/relationships/hyperlink" Target="https://americanthermoform.com/why-are-there-so-few-braille-books/" TargetMode="External" Id="Rdd2959f321db4606" /><Relationship Type="http://schemas.openxmlformats.org/officeDocument/2006/relationships/hyperlink" Target="http://reviews-of-childrens-literature.pbworks.com/w/page/33745595/The%20Three%20Pigs" TargetMode="External" Id="R32148a11bd2443fe" /><Relationship Type="http://schemas.openxmlformats.org/officeDocument/2006/relationships/hyperlink" Target="https://ebookcentral.proquest.com/lib/trinity/reader.action?docID=5215491" TargetMode="External" Id="R0a812398606147c4" /><Relationship Type="http://schemas.openxmlformats.org/officeDocument/2006/relationships/hyperlink" Target="http://readfreely.weebly.com/home/the-three-pigs" TargetMode="External" Id="Rde05e13a4db24a38" /><Relationship Type="http://schemas.openxmlformats.org/officeDocument/2006/relationships/hyperlink" Target="https://www.aussiekidsbooks.com/post/my-shadow-is-purple-by-scott-stuart" TargetMode="External" Id="R7581dae14f9e4d1c" /><Relationship Type="http://schemas.openxmlformats.org/officeDocument/2006/relationships/hyperlink" Target="https://www.aussiekidsbooks.com/post/my-shadow-is-purple-by-scott-stuart" TargetMode="External" Id="R38070b6460654b34" /><Relationship Type="http://schemas.openxmlformats.org/officeDocument/2006/relationships/hyperlink" Target="https://www.firstcry.com/intelli/articles/story-of-the-three-pigs-with-moral-for-kids/" TargetMode="External" Id="Rdd6a3fe79cb244fb" /><Relationship Type="http://schemas.openxmlformats.org/officeDocument/2006/relationships/hyperlink" Target="https://www.goodreads.com/book/show/54557593-my-shadow-is-pink" TargetMode="External" Id="Rb47e719d1dee41a8" /><Relationship Type="http://schemas.openxmlformats.org/officeDocument/2006/relationships/hyperlink" Target="https://www.goodreads.com/book/show/59486231-my-shadow-is-purple" TargetMode="External" Id="R7ed08c1c560449a5" /><Relationship Type="http://schemas.openxmlformats.org/officeDocument/2006/relationships/hyperlink" Target="https://www.kirkusreviews.com/book-reviews/david-wiesner/the-three-pigs/" TargetMode="External" Id="Rf0c13543f8ad4a2b" /><Relationship Type="http://schemas.openxmlformats.org/officeDocument/2006/relationships/hyperlink" Target="https://web-s-ebscohost-com.ezproxy.uwtsd.ac.uk/ehost/pdfviewer/pdfviewer?vid=0&amp;sid=9aa0cbcf-ab13-4aa3-95e6-db91a956cc0c%40redis" TargetMode="External" Id="Rd88d9c80a3644bd3" /><Relationship Type="http://schemas.openxmlformats.org/officeDocument/2006/relationships/hyperlink" Target="https://www-jstor-org.ezproxy.uwtsd.ac.uk/stable/10.1086/375869" TargetMode="External" Id="R36b4a5d4c06346d5" /><Relationship Type="http://schemas.openxmlformats.org/officeDocument/2006/relationships/hyperlink" Target="https://web-s-ebscohost-com.ezproxy.uwtsd.ac.uk/ehost/pdfviewer/pdfviewer?vid=0&amp;sid=df6474c3-42c2-48e5-8e5a-71c735daa08e%40redis" TargetMode="External" Id="R05087bfb529f4a93" /><Relationship Type="http://schemas.openxmlformats.org/officeDocument/2006/relationships/header" Target="header.xml" Id="Rf4a6480835494e92" /><Relationship Type="http://schemas.openxmlformats.org/officeDocument/2006/relationships/footer" Target="footer.xml" Id="R7948c524a5224565" /><Relationship Type="http://schemas.openxmlformats.org/officeDocument/2006/relationships/hyperlink" Target="https://www.surfnetkids.com/early/16849/history-of-picture-books" TargetMode="External" Id="R5c312019456f4d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Nancy Akuffobea (2204043)</dc:creator>
  <keywords/>
  <dc:description/>
  <lastModifiedBy>Nancy Akuffobea (2204043)</lastModifiedBy>
  <revision>16</revision>
  <dcterms:created xsi:type="dcterms:W3CDTF">2023-10-25T09:14:00.0000000Z</dcterms:created>
  <dcterms:modified xsi:type="dcterms:W3CDTF">2023-11-30T07:45:10.7546493Z</dcterms:modified>
</coreProperties>
</file>