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D42851" w14:textId="77777777" w:rsidR="00267ED6" w:rsidRDefault="00267ED6" w:rsidP="00267ED6">
      <w:pPr>
        <w:jc w:val="center"/>
        <w:rPr>
          <w:rFonts w:ascii="Arial" w:hAnsi="Arial" w:cs="Arial"/>
          <w:sz w:val="36"/>
          <w:szCs w:val="36"/>
        </w:rPr>
      </w:pPr>
    </w:p>
    <w:p w14:paraId="08612D0B" w14:textId="77777777" w:rsidR="00267ED6" w:rsidRDefault="00267ED6" w:rsidP="00267ED6">
      <w:pPr>
        <w:jc w:val="center"/>
        <w:rPr>
          <w:rFonts w:ascii="Arial" w:hAnsi="Arial" w:cs="Arial"/>
          <w:sz w:val="36"/>
          <w:szCs w:val="36"/>
        </w:rPr>
      </w:pPr>
    </w:p>
    <w:p w14:paraId="747B4FDC" w14:textId="77777777" w:rsidR="00267ED6" w:rsidRDefault="00267ED6" w:rsidP="00267ED6">
      <w:pPr>
        <w:jc w:val="center"/>
        <w:rPr>
          <w:rFonts w:ascii="Arial" w:hAnsi="Arial" w:cs="Arial"/>
          <w:sz w:val="36"/>
          <w:szCs w:val="36"/>
        </w:rPr>
      </w:pPr>
    </w:p>
    <w:p w14:paraId="3D7F1360" w14:textId="77777777" w:rsidR="00267ED6" w:rsidRDefault="00267ED6" w:rsidP="00267ED6">
      <w:pPr>
        <w:jc w:val="center"/>
        <w:rPr>
          <w:rFonts w:ascii="Arial" w:hAnsi="Arial" w:cs="Arial"/>
          <w:sz w:val="36"/>
          <w:szCs w:val="36"/>
        </w:rPr>
      </w:pPr>
    </w:p>
    <w:p w14:paraId="43523137" w14:textId="77777777" w:rsidR="00267ED6" w:rsidRDefault="00267ED6" w:rsidP="00267ED6">
      <w:pPr>
        <w:jc w:val="center"/>
        <w:rPr>
          <w:rFonts w:ascii="Arial" w:hAnsi="Arial" w:cs="Arial"/>
          <w:sz w:val="36"/>
          <w:szCs w:val="36"/>
        </w:rPr>
      </w:pPr>
    </w:p>
    <w:p w14:paraId="0B093DBC" w14:textId="469E53C5" w:rsidR="00267ED6" w:rsidRDefault="00267ED6" w:rsidP="00267ED6">
      <w:pPr>
        <w:jc w:val="center"/>
        <w:rPr>
          <w:rFonts w:ascii="Arial" w:hAnsi="Arial" w:cs="Arial"/>
          <w:sz w:val="36"/>
          <w:szCs w:val="36"/>
        </w:rPr>
      </w:pPr>
      <w:r>
        <w:rPr>
          <w:rFonts w:ascii="Arial" w:hAnsi="Arial" w:cs="Arial"/>
          <w:sz w:val="36"/>
          <w:szCs w:val="36"/>
        </w:rPr>
        <w:t>PD 17 A</w:t>
      </w:r>
      <w:r w:rsidR="00BC50EB">
        <w:rPr>
          <w:rFonts w:ascii="Arial" w:hAnsi="Arial" w:cs="Arial"/>
          <w:sz w:val="36"/>
          <w:szCs w:val="36"/>
        </w:rPr>
        <w:t>3</w:t>
      </w:r>
      <w:r>
        <w:rPr>
          <w:rFonts w:ascii="Arial" w:hAnsi="Arial" w:cs="Arial"/>
          <w:sz w:val="36"/>
          <w:szCs w:val="36"/>
        </w:rPr>
        <w:t xml:space="preserve"> ASSIGNMENT</w:t>
      </w:r>
    </w:p>
    <w:p w14:paraId="7C920E50" w14:textId="77777777" w:rsidR="00267ED6" w:rsidRDefault="00267ED6" w:rsidP="00267ED6">
      <w:pPr>
        <w:jc w:val="center"/>
        <w:rPr>
          <w:rFonts w:ascii="Arial" w:hAnsi="Arial" w:cs="Arial"/>
          <w:sz w:val="36"/>
          <w:szCs w:val="36"/>
        </w:rPr>
      </w:pPr>
    </w:p>
    <w:p w14:paraId="0A3C1C09" w14:textId="377FA95A" w:rsidR="00267ED6" w:rsidRDefault="00BC50EB" w:rsidP="00267ED6">
      <w:pPr>
        <w:jc w:val="center"/>
        <w:rPr>
          <w:rFonts w:ascii="Arial" w:hAnsi="Arial" w:cs="Arial"/>
          <w:sz w:val="36"/>
          <w:szCs w:val="36"/>
        </w:rPr>
      </w:pPr>
      <w:r>
        <w:rPr>
          <w:rFonts w:ascii="Arial" w:hAnsi="Arial" w:cs="Arial"/>
          <w:sz w:val="36"/>
          <w:szCs w:val="36"/>
        </w:rPr>
        <w:t>CONSUMER TRENDS AND BEHAVIOUR PATTERNS</w:t>
      </w:r>
    </w:p>
    <w:p w14:paraId="3F0C3A3F" w14:textId="77777777" w:rsidR="00267ED6" w:rsidRDefault="00267ED6" w:rsidP="00267ED6">
      <w:pPr>
        <w:jc w:val="center"/>
        <w:rPr>
          <w:rFonts w:ascii="Arial" w:hAnsi="Arial" w:cs="Arial"/>
          <w:sz w:val="36"/>
          <w:szCs w:val="36"/>
        </w:rPr>
      </w:pPr>
    </w:p>
    <w:p w14:paraId="53234679" w14:textId="77777777" w:rsidR="00267ED6" w:rsidRDefault="00267ED6" w:rsidP="00267ED6">
      <w:pPr>
        <w:jc w:val="center"/>
        <w:rPr>
          <w:rFonts w:ascii="Arial" w:hAnsi="Arial" w:cs="Arial"/>
          <w:sz w:val="36"/>
          <w:szCs w:val="36"/>
        </w:rPr>
      </w:pPr>
    </w:p>
    <w:p w14:paraId="0B5363A8" w14:textId="77777777" w:rsidR="00267ED6" w:rsidRDefault="00267ED6" w:rsidP="00267ED6">
      <w:pPr>
        <w:jc w:val="center"/>
        <w:rPr>
          <w:rFonts w:ascii="Arial" w:hAnsi="Arial" w:cs="Arial"/>
          <w:sz w:val="36"/>
          <w:szCs w:val="36"/>
        </w:rPr>
      </w:pPr>
    </w:p>
    <w:p w14:paraId="1922D363" w14:textId="77777777" w:rsidR="00267ED6" w:rsidRDefault="00267ED6" w:rsidP="00267ED6">
      <w:pPr>
        <w:jc w:val="center"/>
        <w:rPr>
          <w:rFonts w:ascii="Arial" w:hAnsi="Arial" w:cs="Arial"/>
          <w:sz w:val="36"/>
          <w:szCs w:val="36"/>
        </w:rPr>
      </w:pPr>
    </w:p>
    <w:p w14:paraId="68144F02" w14:textId="77777777" w:rsidR="00267ED6" w:rsidRDefault="00267ED6" w:rsidP="00267ED6">
      <w:pPr>
        <w:rPr>
          <w:rFonts w:ascii="Arial" w:hAnsi="Arial" w:cs="Arial"/>
          <w:sz w:val="28"/>
          <w:szCs w:val="28"/>
        </w:rPr>
      </w:pPr>
    </w:p>
    <w:p w14:paraId="6E27FBF5" w14:textId="77777777" w:rsidR="00267ED6" w:rsidRDefault="00267ED6" w:rsidP="00267ED6">
      <w:pPr>
        <w:rPr>
          <w:rFonts w:ascii="Arial" w:hAnsi="Arial" w:cs="Arial"/>
          <w:sz w:val="28"/>
          <w:szCs w:val="28"/>
        </w:rPr>
      </w:pPr>
    </w:p>
    <w:p w14:paraId="0EF9C5FE" w14:textId="77777777" w:rsidR="00267ED6" w:rsidRDefault="00267ED6" w:rsidP="00267ED6">
      <w:pPr>
        <w:rPr>
          <w:rFonts w:ascii="Arial" w:hAnsi="Arial" w:cs="Arial"/>
          <w:sz w:val="28"/>
          <w:szCs w:val="28"/>
        </w:rPr>
      </w:pPr>
    </w:p>
    <w:p w14:paraId="1F2D489D" w14:textId="77777777" w:rsidR="00267ED6" w:rsidRDefault="00267ED6" w:rsidP="00267ED6">
      <w:pPr>
        <w:rPr>
          <w:rFonts w:ascii="Arial" w:hAnsi="Arial" w:cs="Arial"/>
          <w:sz w:val="28"/>
          <w:szCs w:val="28"/>
        </w:rPr>
      </w:pPr>
    </w:p>
    <w:p w14:paraId="27477060" w14:textId="77777777" w:rsidR="00267ED6" w:rsidRDefault="00267ED6" w:rsidP="00267ED6">
      <w:pPr>
        <w:rPr>
          <w:rFonts w:ascii="Arial" w:hAnsi="Arial" w:cs="Arial"/>
          <w:sz w:val="28"/>
          <w:szCs w:val="28"/>
        </w:rPr>
      </w:pPr>
      <w:r>
        <w:rPr>
          <w:rFonts w:ascii="Arial" w:hAnsi="Arial" w:cs="Arial"/>
          <w:sz w:val="28"/>
          <w:szCs w:val="28"/>
        </w:rPr>
        <w:t>Student: Dene Poolman</w:t>
      </w:r>
    </w:p>
    <w:p w14:paraId="7AAED555" w14:textId="77777777" w:rsidR="00267ED6" w:rsidRDefault="00267ED6" w:rsidP="00267ED6">
      <w:pPr>
        <w:rPr>
          <w:rFonts w:ascii="Arial" w:hAnsi="Arial" w:cs="Arial"/>
          <w:sz w:val="28"/>
          <w:szCs w:val="28"/>
        </w:rPr>
      </w:pPr>
      <w:r>
        <w:rPr>
          <w:rFonts w:ascii="Arial" w:hAnsi="Arial" w:cs="Arial"/>
          <w:sz w:val="28"/>
          <w:szCs w:val="28"/>
        </w:rPr>
        <w:t>Lecturer: Richard High</w:t>
      </w:r>
    </w:p>
    <w:p w14:paraId="203B2281" w14:textId="77777777" w:rsidR="00267ED6" w:rsidRDefault="00267ED6" w:rsidP="00267ED6">
      <w:pPr>
        <w:jc w:val="center"/>
        <w:rPr>
          <w:rFonts w:ascii="Arial" w:hAnsi="Arial" w:cs="Arial"/>
          <w:sz w:val="36"/>
          <w:szCs w:val="36"/>
        </w:rPr>
      </w:pPr>
    </w:p>
    <w:p w14:paraId="17A775D3" w14:textId="77777777" w:rsidR="00267ED6" w:rsidRDefault="00267ED6" w:rsidP="00267ED6">
      <w:pPr>
        <w:rPr>
          <w:rFonts w:ascii="Arial" w:eastAsia="Calibri" w:hAnsi="Arial" w:cs="Arial"/>
          <w:sz w:val="28"/>
          <w:szCs w:val="28"/>
        </w:rPr>
      </w:pPr>
    </w:p>
    <w:p w14:paraId="0E5FD3A8" w14:textId="77777777" w:rsidR="00267ED6" w:rsidRDefault="00267ED6" w:rsidP="00267ED6">
      <w:pPr>
        <w:rPr>
          <w:rFonts w:ascii="Arial" w:hAnsi="Arial" w:cs="Arial"/>
          <w:sz w:val="28"/>
          <w:szCs w:val="28"/>
        </w:rPr>
      </w:pPr>
      <w:r>
        <w:rPr>
          <w:rFonts w:ascii="Arial" w:eastAsia="Calibri" w:hAnsi="Arial" w:cs="Arial"/>
          <w:sz w:val="28"/>
          <w:szCs w:val="28"/>
        </w:rPr>
        <w:t>I declare that this assignment is all my own work and that I have acknowledged all materials used from the published or unpublished works of other people. All references have been duly cited.</w:t>
      </w:r>
    </w:p>
    <w:p w14:paraId="0D4789C2" w14:textId="58EF63E8" w:rsidR="00267ED6" w:rsidRDefault="00267ED6"/>
    <w:p w14:paraId="72D8B377" w14:textId="7E69C38E" w:rsidR="0033396E" w:rsidRDefault="0033396E"/>
    <w:p w14:paraId="3A800B02" w14:textId="5D331F45" w:rsidR="0033396E" w:rsidRDefault="0033396E"/>
    <w:p w14:paraId="0D438837" w14:textId="72CD59E7" w:rsidR="0033396E" w:rsidRDefault="0033396E" w:rsidP="0037138B">
      <w:pPr>
        <w:jc w:val="center"/>
      </w:pPr>
    </w:p>
    <w:p w14:paraId="10A3528B" w14:textId="6FA8D5F9" w:rsidR="001706A0" w:rsidRPr="00624501" w:rsidRDefault="00624501" w:rsidP="00624501">
      <w:pPr>
        <w:spacing w:before="100" w:after="100" w:line="360" w:lineRule="atLeast"/>
        <w:jc w:val="center"/>
        <w:rPr>
          <w:rFonts w:ascii="Arial" w:hAnsi="Arial" w:cs="Arial"/>
          <w:b/>
          <w:color w:val="000000"/>
          <w:sz w:val="28"/>
          <w:szCs w:val="28"/>
          <w:lang w:eastAsia="en-GB"/>
        </w:rPr>
      </w:pPr>
      <w:r w:rsidRPr="00624501">
        <w:rPr>
          <w:rFonts w:ascii="Arial" w:hAnsi="Arial" w:cs="Arial"/>
          <w:b/>
          <w:color w:val="000000"/>
          <w:sz w:val="28"/>
          <w:szCs w:val="28"/>
          <w:lang w:eastAsia="en-GB"/>
        </w:rPr>
        <w:t>A</w:t>
      </w:r>
      <w:r w:rsidR="001706A0" w:rsidRPr="00624501">
        <w:rPr>
          <w:rFonts w:ascii="Arial" w:hAnsi="Arial" w:cs="Arial"/>
          <w:b/>
          <w:color w:val="000000"/>
          <w:sz w:val="28"/>
          <w:szCs w:val="28"/>
          <w:lang w:eastAsia="en-GB"/>
        </w:rPr>
        <w:t xml:space="preserve"> survey </w:t>
      </w:r>
      <w:r w:rsidR="00A25940">
        <w:rPr>
          <w:rFonts w:ascii="Arial" w:hAnsi="Arial" w:cs="Arial"/>
          <w:b/>
          <w:color w:val="000000"/>
          <w:sz w:val="28"/>
          <w:szCs w:val="28"/>
          <w:lang w:eastAsia="en-GB"/>
        </w:rPr>
        <w:t xml:space="preserve">design </w:t>
      </w:r>
      <w:r w:rsidR="001706A0" w:rsidRPr="00624501">
        <w:rPr>
          <w:rFonts w:ascii="Arial" w:hAnsi="Arial" w:cs="Arial"/>
          <w:b/>
          <w:color w:val="000000"/>
          <w:sz w:val="28"/>
          <w:szCs w:val="28"/>
          <w:lang w:eastAsia="en-GB"/>
        </w:rPr>
        <w:t xml:space="preserve">to identify travel behaviour within </w:t>
      </w:r>
      <w:r w:rsidR="0083370C">
        <w:rPr>
          <w:rFonts w:ascii="Arial" w:hAnsi="Arial" w:cs="Arial"/>
          <w:b/>
          <w:color w:val="000000"/>
          <w:sz w:val="28"/>
          <w:szCs w:val="28"/>
          <w:lang w:eastAsia="en-GB"/>
        </w:rPr>
        <w:t xml:space="preserve">South West Wales covered </w:t>
      </w:r>
      <w:r w:rsidR="001706A0" w:rsidRPr="00624501">
        <w:rPr>
          <w:rFonts w:ascii="Arial" w:hAnsi="Arial" w:cs="Arial"/>
          <w:b/>
          <w:color w:val="000000"/>
          <w:sz w:val="28"/>
          <w:szCs w:val="28"/>
          <w:lang w:eastAsia="en-GB"/>
        </w:rPr>
        <w:t xml:space="preserve">by </w:t>
      </w:r>
      <w:r w:rsidR="0083370C">
        <w:rPr>
          <w:rFonts w:ascii="Arial" w:hAnsi="Arial" w:cs="Arial"/>
          <w:b/>
          <w:color w:val="000000"/>
          <w:sz w:val="28"/>
          <w:szCs w:val="28"/>
          <w:lang w:eastAsia="en-GB"/>
        </w:rPr>
        <w:t>the</w:t>
      </w:r>
      <w:r w:rsidR="001706A0" w:rsidRPr="00624501">
        <w:rPr>
          <w:rFonts w:ascii="Arial" w:hAnsi="Arial" w:cs="Arial"/>
          <w:b/>
          <w:color w:val="000000"/>
          <w:sz w:val="28"/>
          <w:szCs w:val="28"/>
          <w:lang w:eastAsia="en-GB"/>
        </w:rPr>
        <w:t xml:space="preserve"> Regional Transport Plan</w:t>
      </w:r>
      <w:r w:rsidR="0083370C">
        <w:rPr>
          <w:rFonts w:ascii="Arial" w:hAnsi="Arial" w:cs="Arial"/>
          <w:b/>
          <w:color w:val="000000"/>
          <w:sz w:val="28"/>
          <w:szCs w:val="28"/>
          <w:lang w:eastAsia="en-GB"/>
        </w:rPr>
        <w:t xml:space="preserve"> SWWITCH</w:t>
      </w:r>
      <w:r w:rsidR="00590AE1">
        <w:rPr>
          <w:rFonts w:ascii="Arial" w:hAnsi="Arial" w:cs="Arial"/>
          <w:b/>
          <w:color w:val="000000"/>
          <w:sz w:val="28"/>
          <w:szCs w:val="28"/>
          <w:lang w:eastAsia="en-GB"/>
        </w:rPr>
        <w:t>.</w:t>
      </w:r>
    </w:p>
    <w:p w14:paraId="022E4B0A" w14:textId="450161ED" w:rsidR="009017A8" w:rsidRDefault="009017A8" w:rsidP="001706A0">
      <w:pPr>
        <w:spacing w:before="100" w:after="100" w:line="360" w:lineRule="atLeast"/>
        <w:rPr>
          <w:rFonts w:ascii="Arial" w:hAnsi="Arial" w:cs="Arial"/>
          <w:color w:val="000000"/>
          <w:lang w:eastAsia="en-GB"/>
        </w:rPr>
      </w:pPr>
    </w:p>
    <w:p w14:paraId="611689C7" w14:textId="00BA5F7B" w:rsidR="009017A8" w:rsidRDefault="009017A8" w:rsidP="001706A0">
      <w:pPr>
        <w:spacing w:before="100" w:after="100" w:line="360" w:lineRule="atLeast"/>
        <w:rPr>
          <w:rFonts w:ascii="Arial" w:hAnsi="Arial" w:cs="Arial"/>
          <w:b/>
          <w:bCs/>
          <w:color w:val="000000"/>
          <w:lang w:eastAsia="en-GB"/>
        </w:rPr>
      </w:pPr>
      <w:r w:rsidRPr="009017A8">
        <w:rPr>
          <w:rFonts w:ascii="Arial" w:hAnsi="Arial" w:cs="Arial"/>
          <w:b/>
          <w:bCs/>
          <w:color w:val="000000"/>
          <w:lang w:eastAsia="en-GB"/>
        </w:rPr>
        <w:t xml:space="preserve">Introduction </w:t>
      </w:r>
    </w:p>
    <w:p w14:paraId="297DC83D" w14:textId="2EE55BBF" w:rsidR="00541B51" w:rsidRDefault="00810197" w:rsidP="00656BCB">
      <w:pPr>
        <w:spacing w:before="100" w:after="100" w:line="21" w:lineRule="atLeast"/>
        <w:rPr>
          <w:rFonts w:ascii="Arial" w:hAnsi="Arial" w:cs="Arial"/>
          <w:lang w:eastAsia="zh-CN"/>
        </w:rPr>
      </w:pPr>
      <w:r>
        <w:rPr>
          <w:rFonts w:ascii="Arial" w:hAnsi="Arial" w:cs="Arial"/>
          <w:lang w:eastAsia="zh-CN"/>
        </w:rPr>
        <w:t>A survey, vast or small in-depth or basic has no use unless the most crucial part has been understood. That is ‘Wh</w:t>
      </w:r>
      <w:r w:rsidR="008D7DC2">
        <w:rPr>
          <w:rFonts w:ascii="Arial" w:hAnsi="Arial" w:cs="Arial"/>
          <w:lang w:eastAsia="zh-CN"/>
        </w:rPr>
        <w:t>y am I doing this survey?</w:t>
      </w:r>
      <w:r>
        <w:rPr>
          <w:rFonts w:ascii="Arial" w:hAnsi="Arial" w:cs="Arial"/>
          <w:lang w:eastAsia="zh-CN"/>
        </w:rPr>
        <w:t xml:space="preserve">’. From that single question the whole survey can be created and shaped as necessary.  </w:t>
      </w:r>
      <w:r w:rsidR="00F54C66">
        <w:rPr>
          <w:rFonts w:ascii="Arial" w:hAnsi="Arial" w:cs="Arial"/>
          <w:lang w:eastAsia="zh-CN"/>
        </w:rPr>
        <w:t>Surveys</w:t>
      </w:r>
      <w:r w:rsidR="00B729E2">
        <w:rPr>
          <w:rFonts w:ascii="Arial" w:hAnsi="Arial" w:cs="Arial"/>
          <w:lang w:eastAsia="zh-CN"/>
        </w:rPr>
        <w:t xml:space="preserve"> for transport usage</w:t>
      </w:r>
      <w:r w:rsidR="00F54C66">
        <w:rPr>
          <w:rFonts w:ascii="Arial" w:hAnsi="Arial" w:cs="Arial"/>
          <w:lang w:eastAsia="zh-CN"/>
        </w:rPr>
        <w:t xml:space="preserve"> have been utilised in many sectors for varying reasons over the decades.</w:t>
      </w:r>
      <w:r w:rsidR="00601CF1">
        <w:rPr>
          <w:rFonts w:ascii="Arial" w:hAnsi="Arial" w:cs="Arial"/>
          <w:lang w:eastAsia="zh-CN"/>
        </w:rPr>
        <w:t xml:space="preserve"> The transport sector has adopted this method</w:t>
      </w:r>
      <w:r w:rsidR="008E3055">
        <w:rPr>
          <w:rFonts w:ascii="Arial" w:hAnsi="Arial" w:cs="Arial"/>
          <w:lang w:eastAsia="zh-CN"/>
        </w:rPr>
        <w:t>,</w:t>
      </w:r>
      <w:r w:rsidR="00F54C66">
        <w:rPr>
          <w:rFonts w:ascii="Arial" w:hAnsi="Arial" w:cs="Arial"/>
          <w:lang w:eastAsia="zh-CN"/>
        </w:rPr>
        <w:t xml:space="preserve"> </w:t>
      </w:r>
      <w:r w:rsidR="00601CF1">
        <w:rPr>
          <w:rFonts w:ascii="Arial" w:hAnsi="Arial" w:cs="Arial"/>
          <w:lang w:eastAsia="zh-CN"/>
        </w:rPr>
        <w:t>a</w:t>
      </w:r>
      <w:r w:rsidR="00F54C66">
        <w:rPr>
          <w:rFonts w:ascii="Arial" w:hAnsi="Arial" w:cs="Arial"/>
          <w:lang w:eastAsia="zh-CN"/>
        </w:rPr>
        <w:t>llowing the originator t</w:t>
      </w:r>
      <w:r w:rsidR="008E3055">
        <w:rPr>
          <w:rFonts w:ascii="Arial" w:hAnsi="Arial" w:cs="Arial"/>
          <w:lang w:eastAsia="zh-CN"/>
        </w:rPr>
        <w:t>he ability to</w:t>
      </w:r>
      <w:r w:rsidR="00F54C66">
        <w:rPr>
          <w:rFonts w:ascii="Arial" w:hAnsi="Arial" w:cs="Arial"/>
          <w:lang w:eastAsia="zh-CN"/>
        </w:rPr>
        <w:t xml:space="preserve"> collect the necessary data </w:t>
      </w:r>
      <w:r w:rsidR="00454797">
        <w:rPr>
          <w:rFonts w:ascii="Arial" w:hAnsi="Arial" w:cs="Arial"/>
          <w:lang w:eastAsia="zh-CN"/>
        </w:rPr>
        <w:t>needed and disseminate it to the organisations that are involved in the</w:t>
      </w:r>
      <w:r w:rsidR="00F54C66">
        <w:rPr>
          <w:rFonts w:ascii="Arial" w:hAnsi="Arial" w:cs="Arial"/>
          <w:lang w:eastAsia="zh-CN"/>
        </w:rPr>
        <w:t xml:space="preserve"> crucial planning and financial decisions</w:t>
      </w:r>
      <w:r w:rsidR="00454797">
        <w:rPr>
          <w:rFonts w:ascii="Arial" w:hAnsi="Arial" w:cs="Arial"/>
          <w:lang w:eastAsia="zh-CN"/>
        </w:rPr>
        <w:t xml:space="preserve"> of that </w:t>
      </w:r>
      <w:r w:rsidR="00C4535C">
        <w:rPr>
          <w:rFonts w:ascii="Arial" w:hAnsi="Arial" w:cs="Arial"/>
          <w:lang w:eastAsia="zh-CN"/>
        </w:rPr>
        <w:t xml:space="preserve">transport </w:t>
      </w:r>
      <w:r w:rsidR="00454797">
        <w:rPr>
          <w:rFonts w:ascii="Arial" w:hAnsi="Arial" w:cs="Arial"/>
          <w:lang w:eastAsia="zh-CN"/>
        </w:rPr>
        <w:t>area</w:t>
      </w:r>
      <w:r w:rsidR="00601CF1">
        <w:rPr>
          <w:rFonts w:ascii="Arial" w:hAnsi="Arial" w:cs="Arial"/>
          <w:lang w:eastAsia="zh-CN"/>
        </w:rPr>
        <w:t xml:space="preserve">. </w:t>
      </w:r>
      <w:r w:rsidR="00F54C66">
        <w:rPr>
          <w:rFonts w:ascii="Arial" w:hAnsi="Arial" w:cs="Arial"/>
          <w:lang w:eastAsia="zh-CN"/>
        </w:rPr>
        <w:t>The data collected within the surveys can be vast</w:t>
      </w:r>
      <w:r w:rsidR="00DE7733">
        <w:rPr>
          <w:rFonts w:ascii="Arial" w:hAnsi="Arial" w:cs="Arial"/>
          <w:lang w:eastAsia="zh-CN"/>
        </w:rPr>
        <w:t xml:space="preserve"> and</w:t>
      </w:r>
      <w:r w:rsidR="00F54C66">
        <w:rPr>
          <w:rFonts w:ascii="Arial" w:hAnsi="Arial" w:cs="Arial"/>
          <w:lang w:eastAsia="zh-CN"/>
        </w:rPr>
        <w:t xml:space="preserve"> streamlining the data to produce the </w:t>
      </w:r>
      <w:r w:rsidR="00601CF1">
        <w:rPr>
          <w:rFonts w:ascii="Arial" w:hAnsi="Arial" w:cs="Arial"/>
          <w:lang w:eastAsia="zh-CN"/>
        </w:rPr>
        <w:t>desired</w:t>
      </w:r>
      <w:r w:rsidR="00F54C66">
        <w:rPr>
          <w:rFonts w:ascii="Arial" w:hAnsi="Arial" w:cs="Arial"/>
          <w:lang w:eastAsia="zh-CN"/>
        </w:rPr>
        <w:t xml:space="preserve"> outcome is the key to a successful transport survey.</w:t>
      </w:r>
      <w:r w:rsidR="00601CF1">
        <w:rPr>
          <w:rFonts w:ascii="Arial" w:hAnsi="Arial" w:cs="Arial"/>
          <w:lang w:eastAsia="zh-CN"/>
        </w:rPr>
        <w:t xml:space="preserve"> The success of the surveys has made them the preferred method of data collection within this sector. </w:t>
      </w:r>
      <w:r w:rsidR="00896849">
        <w:rPr>
          <w:rFonts w:ascii="Arial" w:hAnsi="Arial" w:cs="Arial"/>
          <w:lang w:eastAsia="zh-CN"/>
        </w:rPr>
        <w:t>This essay will detail the design of a survey, identifying travel behaviour</w:t>
      </w:r>
      <w:r w:rsidR="00AC399B">
        <w:rPr>
          <w:rFonts w:ascii="Arial" w:hAnsi="Arial" w:cs="Arial"/>
          <w:lang w:eastAsia="zh-CN"/>
        </w:rPr>
        <w:t xml:space="preserve"> in the South West Wales </w:t>
      </w:r>
      <w:r w:rsidR="00896849">
        <w:rPr>
          <w:rFonts w:ascii="Arial" w:hAnsi="Arial" w:cs="Arial"/>
          <w:lang w:eastAsia="zh-CN"/>
        </w:rPr>
        <w:t xml:space="preserve">area covered by </w:t>
      </w:r>
      <w:r w:rsidR="00AC399B">
        <w:rPr>
          <w:rFonts w:ascii="Arial" w:hAnsi="Arial" w:cs="Arial"/>
          <w:lang w:eastAsia="zh-CN"/>
        </w:rPr>
        <w:t>the SWWITCH</w:t>
      </w:r>
      <w:r w:rsidR="00896849">
        <w:rPr>
          <w:rFonts w:ascii="Arial" w:hAnsi="Arial" w:cs="Arial"/>
          <w:lang w:eastAsia="zh-CN"/>
        </w:rPr>
        <w:t xml:space="preserve"> regional transport plan. </w:t>
      </w:r>
    </w:p>
    <w:p w14:paraId="59F7EFE9" w14:textId="17BB99A9" w:rsidR="00541B51" w:rsidRDefault="00541B51" w:rsidP="00656BCB">
      <w:pPr>
        <w:spacing w:before="100" w:after="100" w:line="21" w:lineRule="atLeast"/>
        <w:rPr>
          <w:rFonts w:ascii="Arial" w:hAnsi="Arial" w:cs="Arial"/>
          <w:lang w:eastAsia="zh-CN"/>
        </w:rPr>
      </w:pPr>
    </w:p>
    <w:p w14:paraId="13029DF9" w14:textId="0589502C" w:rsidR="00541B51" w:rsidRDefault="00541B51" w:rsidP="00656BCB">
      <w:pPr>
        <w:spacing w:before="100" w:after="100" w:line="21" w:lineRule="atLeast"/>
        <w:rPr>
          <w:rFonts w:ascii="Arial" w:hAnsi="Arial" w:cs="Arial"/>
          <w:lang w:eastAsia="zh-CN"/>
        </w:rPr>
      </w:pPr>
      <w:r w:rsidRPr="00522C0C">
        <w:rPr>
          <w:rFonts w:ascii="Arial" w:hAnsi="Arial" w:cs="Arial"/>
          <w:lang w:eastAsia="zh-CN"/>
        </w:rPr>
        <w:t>The South West Wales Integrated Transport Consortium</w:t>
      </w:r>
      <w:r w:rsidR="00D65504" w:rsidRPr="00522C0C">
        <w:rPr>
          <w:rFonts w:ascii="Arial" w:hAnsi="Arial" w:cs="Arial"/>
          <w:lang w:eastAsia="zh-CN"/>
        </w:rPr>
        <w:t xml:space="preserve"> (SWWITCH)</w:t>
      </w:r>
      <w:r w:rsidRPr="00522C0C">
        <w:rPr>
          <w:rFonts w:ascii="Arial" w:hAnsi="Arial" w:cs="Arial"/>
          <w:lang w:eastAsia="zh-CN"/>
        </w:rPr>
        <w:t xml:space="preserve"> is one of the four transport consortia in </w:t>
      </w:r>
      <w:r w:rsidR="00FC4FFA" w:rsidRPr="00522C0C">
        <w:rPr>
          <w:rFonts w:ascii="Arial" w:hAnsi="Arial" w:cs="Arial"/>
          <w:lang w:eastAsia="zh-CN"/>
        </w:rPr>
        <w:t>W</w:t>
      </w:r>
      <w:r w:rsidRPr="00522C0C">
        <w:rPr>
          <w:rFonts w:ascii="Arial" w:hAnsi="Arial" w:cs="Arial"/>
          <w:lang w:eastAsia="zh-CN"/>
        </w:rPr>
        <w:t>ales. They are all required to produce a regional transport plan that sets out to deliver the priorities</w:t>
      </w:r>
      <w:r w:rsidR="00B06D09" w:rsidRPr="00522C0C">
        <w:rPr>
          <w:rFonts w:ascii="Arial" w:hAnsi="Arial" w:cs="Arial"/>
          <w:lang w:eastAsia="zh-CN"/>
        </w:rPr>
        <w:t xml:space="preserve"> and policy</w:t>
      </w:r>
      <w:r w:rsidRPr="00522C0C">
        <w:rPr>
          <w:rFonts w:ascii="Arial" w:hAnsi="Arial" w:cs="Arial"/>
          <w:lang w:eastAsia="zh-CN"/>
        </w:rPr>
        <w:t xml:space="preserve"> set out in the Wales transport strategy. SWWITCH </w:t>
      </w:r>
      <w:r w:rsidR="00DF4124" w:rsidRPr="00522C0C">
        <w:rPr>
          <w:rFonts w:ascii="Arial" w:hAnsi="Arial" w:cs="Arial"/>
          <w:lang w:eastAsia="zh-CN"/>
        </w:rPr>
        <w:t>covers</w:t>
      </w:r>
      <w:r w:rsidRPr="00522C0C">
        <w:rPr>
          <w:rFonts w:ascii="Arial" w:hAnsi="Arial" w:cs="Arial"/>
          <w:lang w:eastAsia="zh-CN"/>
        </w:rPr>
        <w:t xml:space="preserve"> the </w:t>
      </w:r>
      <w:r w:rsidR="00AE290A" w:rsidRPr="00522C0C">
        <w:rPr>
          <w:rFonts w:ascii="Arial" w:hAnsi="Arial" w:cs="Arial"/>
          <w:lang w:eastAsia="zh-CN"/>
        </w:rPr>
        <w:t xml:space="preserve">areas of Swansea, Carmarthenshire, Neath Port Talbert and Pembrokeshire. </w:t>
      </w:r>
      <w:r w:rsidR="003056F0" w:rsidRPr="00522C0C">
        <w:rPr>
          <w:rFonts w:ascii="Arial" w:hAnsi="Arial" w:cs="Arial"/>
          <w:lang w:eastAsia="zh-CN"/>
        </w:rPr>
        <w:t xml:space="preserve">This area covers some of the major population hubs in the region, therefore a </w:t>
      </w:r>
      <w:r w:rsidR="00FF71B6" w:rsidRPr="00522C0C">
        <w:rPr>
          <w:rFonts w:ascii="Arial" w:hAnsi="Arial" w:cs="Arial"/>
          <w:lang w:eastAsia="zh-CN"/>
        </w:rPr>
        <w:t>well-oiled</w:t>
      </w:r>
      <w:r w:rsidR="003056F0" w:rsidRPr="00522C0C">
        <w:rPr>
          <w:rFonts w:ascii="Arial" w:hAnsi="Arial" w:cs="Arial"/>
          <w:lang w:eastAsia="zh-CN"/>
        </w:rPr>
        <w:t xml:space="preserve"> transport plan is needed to allow the population to carry out their daily routines and have the accessibility to indulge in the social side of life. </w:t>
      </w:r>
    </w:p>
    <w:p w14:paraId="7FD5632D" w14:textId="384AA238" w:rsidR="006B35D2" w:rsidRDefault="006B35D2" w:rsidP="00656BCB">
      <w:pPr>
        <w:spacing w:before="100" w:after="100" w:line="21" w:lineRule="atLeast"/>
        <w:rPr>
          <w:rFonts w:ascii="Arial" w:hAnsi="Arial" w:cs="Arial"/>
          <w:lang w:eastAsia="zh-CN"/>
        </w:rPr>
      </w:pPr>
    </w:p>
    <w:p w14:paraId="223E1556" w14:textId="333D9497" w:rsidR="006B35D2" w:rsidRDefault="006B35D2" w:rsidP="00656BCB">
      <w:pPr>
        <w:spacing w:before="100" w:after="100" w:line="21" w:lineRule="atLeast"/>
        <w:rPr>
          <w:rFonts w:ascii="Arial" w:hAnsi="Arial" w:cs="Arial"/>
          <w:lang w:eastAsia="zh-CN"/>
        </w:rPr>
      </w:pPr>
      <w:r>
        <w:rPr>
          <w:rFonts w:ascii="Arial" w:hAnsi="Arial" w:cs="Arial"/>
          <w:lang w:eastAsia="zh-CN"/>
        </w:rPr>
        <w:t>Planning is an integral part to the success of the survey. At the early stages the precise objectives/ questions to be answered need to be outlined. This can also include subsidiary objectives to help support the findings. The key objectives/ questions for this survey are:</w:t>
      </w:r>
    </w:p>
    <w:p w14:paraId="7C59EE28" w14:textId="21126EE4" w:rsidR="006B35D2" w:rsidRDefault="006B35D2" w:rsidP="00656BCB">
      <w:pPr>
        <w:spacing w:before="100" w:after="100" w:line="21" w:lineRule="atLeast"/>
        <w:rPr>
          <w:rFonts w:ascii="Arial" w:hAnsi="Arial" w:cs="Arial"/>
          <w:lang w:eastAsia="zh-CN"/>
        </w:rPr>
      </w:pPr>
    </w:p>
    <w:p w14:paraId="5B34EC21" w14:textId="5F82DE46" w:rsidR="006B35D2" w:rsidRDefault="006B35D2" w:rsidP="006B35D2">
      <w:pPr>
        <w:pStyle w:val="ListParagraph"/>
        <w:numPr>
          <w:ilvl w:val="0"/>
          <w:numId w:val="4"/>
        </w:numPr>
        <w:spacing w:before="100" w:after="100" w:line="21" w:lineRule="atLeast"/>
        <w:rPr>
          <w:rFonts w:ascii="Arial" w:hAnsi="Arial" w:cs="Arial"/>
          <w:lang w:eastAsia="zh-CN"/>
        </w:rPr>
      </w:pPr>
      <w:r>
        <w:rPr>
          <w:rFonts w:ascii="Arial" w:hAnsi="Arial" w:cs="Arial"/>
          <w:lang w:eastAsia="zh-CN"/>
        </w:rPr>
        <w:t>To gather information relating to transport use and the numbers involved within the RTP.</w:t>
      </w:r>
    </w:p>
    <w:p w14:paraId="3A960FB4" w14:textId="5C7A21D8" w:rsidR="006B35D2" w:rsidRDefault="006B35D2" w:rsidP="006B35D2">
      <w:pPr>
        <w:pStyle w:val="ListParagraph"/>
        <w:numPr>
          <w:ilvl w:val="0"/>
          <w:numId w:val="4"/>
        </w:numPr>
        <w:spacing w:before="100" w:after="100" w:line="21" w:lineRule="atLeast"/>
        <w:rPr>
          <w:rFonts w:ascii="Arial" w:hAnsi="Arial" w:cs="Arial"/>
          <w:lang w:eastAsia="zh-CN"/>
        </w:rPr>
      </w:pPr>
      <w:r>
        <w:rPr>
          <w:rFonts w:ascii="Arial" w:hAnsi="Arial" w:cs="Arial"/>
          <w:lang w:eastAsia="zh-CN"/>
        </w:rPr>
        <w:t xml:space="preserve">How is this information going to be gathered? </w:t>
      </w:r>
    </w:p>
    <w:p w14:paraId="54715620" w14:textId="5F772FC9" w:rsidR="006B35D2" w:rsidRDefault="006B35D2" w:rsidP="006B35D2">
      <w:pPr>
        <w:pStyle w:val="ListParagraph"/>
        <w:numPr>
          <w:ilvl w:val="0"/>
          <w:numId w:val="4"/>
        </w:numPr>
        <w:spacing w:before="100" w:after="100" w:line="21" w:lineRule="atLeast"/>
        <w:rPr>
          <w:rFonts w:ascii="Arial" w:hAnsi="Arial" w:cs="Arial"/>
          <w:lang w:eastAsia="zh-CN"/>
        </w:rPr>
      </w:pPr>
      <w:r>
        <w:rPr>
          <w:rFonts w:ascii="Arial" w:hAnsi="Arial" w:cs="Arial"/>
          <w:lang w:eastAsia="zh-CN"/>
        </w:rPr>
        <w:t>Length of survey.</w:t>
      </w:r>
    </w:p>
    <w:p w14:paraId="7A712AE0" w14:textId="76F12CF7" w:rsidR="006B35D2" w:rsidRPr="006B35D2" w:rsidRDefault="006B35D2" w:rsidP="006B35D2">
      <w:pPr>
        <w:pStyle w:val="ListParagraph"/>
        <w:numPr>
          <w:ilvl w:val="0"/>
          <w:numId w:val="4"/>
        </w:numPr>
        <w:spacing w:before="100" w:after="100" w:line="21" w:lineRule="atLeast"/>
        <w:rPr>
          <w:rFonts w:ascii="Arial" w:hAnsi="Arial" w:cs="Arial"/>
          <w:lang w:eastAsia="zh-CN"/>
        </w:rPr>
      </w:pPr>
      <w:r>
        <w:rPr>
          <w:rFonts w:ascii="Arial" w:hAnsi="Arial" w:cs="Arial"/>
          <w:lang w:eastAsia="zh-CN"/>
        </w:rPr>
        <w:t xml:space="preserve">What is the outcome and how should it be analysed? </w:t>
      </w:r>
    </w:p>
    <w:p w14:paraId="4948AE03" w14:textId="77777777" w:rsidR="00FF71B6" w:rsidRPr="00810197" w:rsidRDefault="00FF71B6" w:rsidP="00656BCB">
      <w:pPr>
        <w:spacing w:before="100" w:after="100" w:line="21" w:lineRule="atLeast"/>
        <w:rPr>
          <w:rFonts w:ascii="Arial" w:hAnsi="Arial" w:cs="Arial"/>
          <w:highlight w:val="yellow"/>
          <w:lang w:eastAsia="zh-CN"/>
        </w:rPr>
      </w:pPr>
    </w:p>
    <w:p w14:paraId="268B7589" w14:textId="5C57FB04" w:rsidR="00EE0D0E" w:rsidRPr="00795648" w:rsidRDefault="00FF71B6" w:rsidP="00EE0D0E">
      <w:pPr>
        <w:rPr>
          <w:rFonts w:ascii="Arial" w:hAnsi="Arial" w:cs="Arial"/>
        </w:rPr>
      </w:pPr>
      <w:r w:rsidRPr="00795648">
        <w:rPr>
          <w:rFonts w:ascii="Arial" w:hAnsi="Arial" w:cs="Arial"/>
        </w:rPr>
        <w:t xml:space="preserve">The information that </w:t>
      </w:r>
      <w:r w:rsidR="00E74B6D" w:rsidRPr="00795648">
        <w:rPr>
          <w:rFonts w:ascii="Arial" w:hAnsi="Arial" w:cs="Arial"/>
        </w:rPr>
        <w:t>needs</w:t>
      </w:r>
      <w:r w:rsidRPr="00795648">
        <w:rPr>
          <w:rFonts w:ascii="Arial" w:hAnsi="Arial" w:cs="Arial"/>
        </w:rPr>
        <w:t xml:space="preserve"> to be gathered to make a</w:t>
      </w:r>
      <w:r w:rsidR="00721B8D">
        <w:rPr>
          <w:rFonts w:ascii="Arial" w:hAnsi="Arial" w:cs="Arial"/>
        </w:rPr>
        <w:t xml:space="preserve"> possible</w:t>
      </w:r>
      <w:r w:rsidRPr="00795648">
        <w:rPr>
          <w:rFonts w:ascii="Arial" w:hAnsi="Arial" w:cs="Arial"/>
        </w:rPr>
        <w:t xml:space="preserve"> future survey a success will focus on the number’s element</w:t>
      </w:r>
      <w:r w:rsidR="002A495C" w:rsidRPr="00795648">
        <w:rPr>
          <w:rFonts w:ascii="Arial" w:hAnsi="Arial" w:cs="Arial"/>
        </w:rPr>
        <w:t xml:space="preserve"> of transport use</w:t>
      </w:r>
      <w:r w:rsidRPr="00795648">
        <w:rPr>
          <w:rFonts w:ascii="Arial" w:hAnsi="Arial" w:cs="Arial"/>
        </w:rPr>
        <w:t xml:space="preserve">. </w:t>
      </w:r>
      <w:r w:rsidR="001A60D5" w:rsidRPr="00795648">
        <w:rPr>
          <w:rFonts w:ascii="Arial" w:hAnsi="Arial" w:cs="Arial"/>
        </w:rPr>
        <w:t>A</w:t>
      </w:r>
      <w:r w:rsidRPr="00795648">
        <w:rPr>
          <w:rFonts w:ascii="Arial" w:hAnsi="Arial" w:cs="Arial"/>
        </w:rPr>
        <w:t xml:space="preserve">n important factor </w:t>
      </w:r>
      <w:r w:rsidR="001A60D5" w:rsidRPr="00795648">
        <w:rPr>
          <w:rFonts w:ascii="Arial" w:hAnsi="Arial" w:cs="Arial"/>
        </w:rPr>
        <w:t>when</w:t>
      </w:r>
      <w:r w:rsidRPr="00795648">
        <w:rPr>
          <w:rFonts w:ascii="Arial" w:hAnsi="Arial" w:cs="Arial"/>
        </w:rPr>
        <w:t xml:space="preserve"> understan</w:t>
      </w:r>
      <w:r w:rsidR="001A60D5" w:rsidRPr="00795648">
        <w:rPr>
          <w:rFonts w:ascii="Arial" w:hAnsi="Arial" w:cs="Arial"/>
        </w:rPr>
        <w:t>ding</w:t>
      </w:r>
      <w:r w:rsidRPr="00795648">
        <w:rPr>
          <w:rFonts w:ascii="Arial" w:hAnsi="Arial" w:cs="Arial"/>
        </w:rPr>
        <w:t xml:space="preserve"> the use of a particular entity is through the volume it services. This gives a strong indication of the behavioural elements in the travel area.  </w:t>
      </w:r>
      <w:r w:rsidR="009B5B71" w:rsidRPr="00795648">
        <w:rPr>
          <w:rFonts w:ascii="Arial" w:hAnsi="Arial" w:cs="Arial"/>
        </w:rPr>
        <w:t>I will be looking</w:t>
      </w:r>
      <w:r w:rsidR="00EE0D0E" w:rsidRPr="00795648">
        <w:rPr>
          <w:rFonts w:ascii="Arial" w:hAnsi="Arial" w:cs="Arial"/>
        </w:rPr>
        <w:t xml:space="preserve"> </w:t>
      </w:r>
      <w:r w:rsidR="009B5B71" w:rsidRPr="00795648">
        <w:rPr>
          <w:rFonts w:ascii="Arial" w:hAnsi="Arial" w:cs="Arial"/>
        </w:rPr>
        <w:t xml:space="preserve">to gather information in relation to the journeys undertaken between the major trip generating zones of the region. This will focus on the journeys from Swansea to Carmarthen, Carmarthen to Swansea, </w:t>
      </w:r>
      <w:r w:rsidR="00987898" w:rsidRPr="00795648">
        <w:rPr>
          <w:rFonts w:ascii="Arial" w:hAnsi="Arial" w:cs="Arial"/>
        </w:rPr>
        <w:t xml:space="preserve">Carmarthen to Pembroke and Pembroke to Carmarthen. </w:t>
      </w:r>
      <w:r w:rsidR="00EE0D0E" w:rsidRPr="00795648">
        <w:rPr>
          <w:rFonts w:ascii="Arial" w:hAnsi="Arial" w:cs="Arial"/>
        </w:rPr>
        <w:t xml:space="preserve">The information gathered will allow </w:t>
      </w:r>
      <w:r w:rsidR="0071281D" w:rsidRPr="00795648">
        <w:rPr>
          <w:rFonts w:ascii="Arial" w:hAnsi="Arial" w:cs="Arial"/>
        </w:rPr>
        <w:t>the survey originators</w:t>
      </w:r>
      <w:r w:rsidR="00EE0D0E" w:rsidRPr="00795648">
        <w:rPr>
          <w:rFonts w:ascii="Arial" w:hAnsi="Arial" w:cs="Arial"/>
        </w:rPr>
        <w:t xml:space="preserve"> to see the flow between the major zones</w:t>
      </w:r>
      <w:r w:rsidR="00340E61">
        <w:rPr>
          <w:rFonts w:ascii="Arial" w:hAnsi="Arial" w:cs="Arial"/>
        </w:rPr>
        <w:t xml:space="preserve"> using the main key transport methods; vehicle, bus and railway services</w:t>
      </w:r>
      <w:r w:rsidR="00EE0D0E" w:rsidRPr="00795648">
        <w:rPr>
          <w:rFonts w:ascii="Arial" w:hAnsi="Arial" w:cs="Arial"/>
        </w:rPr>
        <w:t>. It is also important to understand why the journeys are being made</w:t>
      </w:r>
      <w:r w:rsidR="0021108D" w:rsidRPr="00795648">
        <w:rPr>
          <w:rFonts w:ascii="Arial" w:hAnsi="Arial" w:cs="Arial"/>
        </w:rPr>
        <w:t>.</w:t>
      </w:r>
      <w:r w:rsidR="00EE0D0E" w:rsidRPr="00795648">
        <w:rPr>
          <w:rFonts w:ascii="Arial" w:hAnsi="Arial" w:cs="Arial"/>
        </w:rPr>
        <w:t xml:space="preserve"> There are many reasons behind trip generation from one major zone to another</w:t>
      </w:r>
      <w:r w:rsidR="00721B8D">
        <w:rPr>
          <w:rFonts w:ascii="Arial" w:hAnsi="Arial" w:cs="Arial"/>
        </w:rPr>
        <w:t>,</w:t>
      </w:r>
      <w:r w:rsidR="00EE0D0E" w:rsidRPr="00795648">
        <w:rPr>
          <w:rFonts w:ascii="Arial" w:hAnsi="Arial" w:cs="Arial"/>
        </w:rPr>
        <w:t xml:space="preserve"> starting to understand these may go </w:t>
      </w:r>
      <w:r w:rsidR="0021108D" w:rsidRPr="00795648">
        <w:rPr>
          <w:rFonts w:ascii="Arial" w:hAnsi="Arial" w:cs="Arial"/>
        </w:rPr>
        <w:t>a long</w:t>
      </w:r>
      <w:r w:rsidR="00EE0D0E" w:rsidRPr="00795648">
        <w:rPr>
          <w:rFonts w:ascii="Arial" w:hAnsi="Arial" w:cs="Arial"/>
        </w:rPr>
        <w:t xml:space="preserve"> way to understanding trends within the </w:t>
      </w:r>
      <w:r w:rsidR="00721B8D">
        <w:rPr>
          <w:rFonts w:ascii="Arial" w:hAnsi="Arial" w:cs="Arial"/>
        </w:rPr>
        <w:t xml:space="preserve">regional </w:t>
      </w:r>
      <w:r w:rsidR="00EE0D0E" w:rsidRPr="00795648">
        <w:rPr>
          <w:rFonts w:ascii="Arial" w:hAnsi="Arial" w:cs="Arial"/>
        </w:rPr>
        <w:t>transport</w:t>
      </w:r>
      <w:r w:rsidR="00721B8D">
        <w:rPr>
          <w:rFonts w:ascii="Arial" w:hAnsi="Arial" w:cs="Arial"/>
        </w:rPr>
        <w:t xml:space="preserve"> area</w:t>
      </w:r>
      <w:r w:rsidR="00EE0D0E" w:rsidRPr="00795648">
        <w:rPr>
          <w:rFonts w:ascii="Arial" w:hAnsi="Arial" w:cs="Arial"/>
        </w:rPr>
        <w:t xml:space="preserve">. </w:t>
      </w:r>
      <w:r w:rsidR="00117E15" w:rsidRPr="00795648">
        <w:rPr>
          <w:rFonts w:ascii="Arial" w:hAnsi="Arial" w:cs="Arial"/>
        </w:rPr>
        <w:t xml:space="preserve">The type of data needed will be numerical in regards to the number </w:t>
      </w:r>
      <w:r w:rsidR="00117E15" w:rsidRPr="00795648">
        <w:rPr>
          <w:rFonts w:ascii="Arial" w:hAnsi="Arial" w:cs="Arial"/>
        </w:rPr>
        <w:lastRenderedPageBreak/>
        <w:t xml:space="preserve">of vehicles and personnel travelling between the major zones. In regards to the reasoning behind the journey, the data collected will be a numerical value </w:t>
      </w:r>
      <w:r w:rsidR="0092214E">
        <w:rPr>
          <w:rFonts w:ascii="Arial" w:hAnsi="Arial" w:cs="Arial"/>
        </w:rPr>
        <w:t>also. Both of these sets of data</w:t>
      </w:r>
      <w:r w:rsidR="00117E15" w:rsidRPr="00795648">
        <w:rPr>
          <w:rFonts w:ascii="Arial" w:hAnsi="Arial" w:cs="Arial"/>
        </w:rPr>
        <w:t xml:space="preserve"> will be utilised to form a percentage</w:t>
      </w:r>
      <w:r w:rsidR="0092214E">
        <w:rPr>
          <w:rFonts w:ascii="Arial" w:hAnsi="Arial" w:cs="Arial"/>
        </w:rPr>
        <w:t xml:space="preserve"> allowing ease of comparison</w:t>
      </w:r>
      <w:r w:rsidR="00117E15" w:rsidRPr="00795648">
        <w:rPr>
          <w:rFonts w:ascii="Arial" w:hAnsi="Arial" w:cs="Arial"/>
        </w:rPr>
        <w:t xml:space="preserve">. </w:t>
      </w:r>
      <w:r w:rsidR="0092214E">
        <w:rPr>
          <w:rFonts w:ascii="Arial" w:hAnsi="Arial" w:cs="Arial"/>
        </w:rPr>
        <w:t>The trip reasoning</w:t>
      </w:r>
      <w:r w:rsidR="00795648" w:rsidRPr="00795648">
        <w:rPr>
          <w:rFonts w:ascii="Arial" w:hAnsi="Arial" w:cs="Arial"/>
        </w:rPr>
        <w:t xml:space="preserve"> data will be provided by a home survey. </w:t>
      </w:r>
    </w:p>
    <w:p w14:paraId="595DBED1" w14:textId="7C6E47F1" w:rsidR="00595EE4" w:rsidRPr="00810197" w:rsidRDefault="00595EE4" w:rsidP="00EE0D0E">
      <w:pPr>
        <w:rPr>
          <w:rFonts w:ascii="Arial" w:hAnsi="Arial" w:cs="Arial"/>
          <w:highlight w:val="yellow"/>
        </w:rPr>
      </w:pPr>
    </w:p>
    <w:p w14:paraId="2DCAD799" w14:textId="3064DF6D" w:rsidR="00595EE4" w:rsidRPr="00810197" w:rsidRDefault="00595EE4" w:rsidP="00EE0D0E">
      <w:pPr>
        <w:rPr>
          <w:rFonts w:ascii="Arial" w:hAnsi="Arial" w:cs="Arial"/>
          <w:highlight w:val="yellow"/>
        </w:rPr>
      </w:pPr>
      <w:r w:rsidRPr="00B21261">
        <w:rPr>
          <w:rFonts w:ascii="Arial" w:hAnsi="Arial" w:cs="Arial"/>
        </w:rPr>
        <w:t>The</w:t>
      </w:r>
      <w:r w:rsidR="00A63E51" w:rsidRPr="00B21261">
        <w:rPr>
          <w:rFonts w:ascii="Arial" w:hAnsi="Arial" w:cs="Arial"/>
        </w:rPr>
        <w:t xml:space="preserve"> data needed for identifying travel behaviour will be gathered by a Correlational Survey. This type of survey allows the data collected to be used to identify casual relationships between the different variables. I envisage the data being </w:t>
      </w:r>
      <w:r w:rsidR="00D900AD" w:rsidRPr="00B21261">
        <w:rPr>
          <w:rFonts w:ascii="Arial" w:hAnsi="Arial" w:cs="Arial"/>
        </w:rPr>
        <w:t xml:space="preserve">collected by concentrating on the </w:t>
      </w:r>
      <w:r w:rsidR="00D900AD" w:rsidRPr="007F79B4">
        <w:rPr>
          <w:rFonts w:ascii="Arial" w:hAnsi="Arial" w:cs="Arial"/>
        </w:rPr>
        <w:t xml:space="preserve">main modes of transport. Firstly, the survey needs to look at vehicle trips between the 3 key areas in the region. </w:t>
      </w:r>
      <w:r w:rsidR="009E355B" w:rsidRPr="007F79B4">
        <w:rPr>
          <w:rFonts w:ascii="Arial" w:hAnsi="Arial" w:cs="Arial"/>
        </w:rPr>
        <w:t>The data will show the volume of vehicles making the trip</w:t>
      </w:r>
      <w:r w:rsidR="00B21261" w:rsidRPr="007F79B4">
        <w:rPr>
          <w:rFonts w:ascii="Arial" w:hAnsi="Arial" w:cs="Arial"/>
        </w:rPr>
        <w:t>’s</w:t>
      </w:r>
      <w:r w:rsidR="009E355B" w:rsidRPr="007F79B4">
        <w:rPr>
          <w:rFonts w:ascii="Arial" w:hAnsi="Arial" w:cs="Arial"/>
        </w:rPr>
        <w:t xml:space="preserve">. This can be accomplished by setting up a vehicle counting/ recognition equipment on the outbound side of the main arterial route leading from one zone to the other. </w:t>
      </w:r>
      <w:r w:rsidR="00FF68BC" w:rsidRPr="007F79B4">
        <w:rPr>
          <w:rFonts w:ascii="Arial" w:hAnsi="Arial" w:cs="Arial"/>
        </w:rPr>
        <w:t>From Swansea to Carmarthen the equipment would initially be placed on the A483 with supporting equipment monitoring the A48 to confirm the number of vehicles entering the Carmarthen zone. This is due to the number of other routes having access to the</w:t>
      </w:r>
      <w:r w:rsidR="00D16319" w:rsidRPr="007F79B4">
        <w:rPr>
          <w:rFonts w:ascii="Arial" w:hAnsi="Arial" w:cs="Arial"/>
        </w:rPr>
        <w:t xml:space="preserve"> main</w:t>
      </w:r>
      <w:r w:rsidR="00FF68BC" w:rsidRPr="007F79B4">
        <w:rPr>
          <w:rFonts w:ascii="Arial" w:hAnsi="Arial" w:cs="Arial"/>
        </w:rPr>
        <w:t xml:space="preserve"> route allowing for deviations and additions. </w:t>
      </w:r>
      <w:r w:rsidR="00693C5E" w:rsidRPr="007F79B4">
        <w:rPr>
          <w:rFonts w:ascii="Arial" w:hAnsi="Arial" w:cs="Arial"/>
        </w:rPr>
        <w:t xml:space="preserve">The route between Carmarthen and Pembroke would utilise the same equipment on the A40 and the confirmatory supporting equipment on the A477. </w:t>
      </w:r>
      <w:r w:rsidR="002D4B40" w:rsidRPr="007F79B4">
        <w:rPr>
          <w:rFonts w:ascii="Arial" w:hAnsi="Arial" w:cs="Arial"/>
        </w:rPr>
        <w:t xml:space="preserve">Both </w:t>
      </w:r>
      <w:r w:rsidR="008C3BD3" w:rsidRPr="007F79B4">
        <w:rPr>
          <w:rFonts w:ascii="Arial" w:hAnsi="Arial" w:cs="Arial"/>
        </w:rPr>
        <w:t>s</w:t>
      </w:r>
      <w:r w:rsidR="002D4B40" w:rsidRPr="007F79B4">
        <w:rPr>
          <w:rFonts w:ascii="Arial" w:hAnsi="Arial" w:cs="Arial"/>
        </w:rPr>
        <w:t>ets of equipment can also be used to monitor the opposite flow between the zones.</w:t>
      </w:r>
      <w:r w:rsidR="008D681F" w:rsidRPr="007F79B4">
        <w:rPr>
          <w:rFonts w:ascii="Arial" w:hAnsi="Arial" w:cs="Arial"/>
        </w:rPr>
        <w:t xml:space="preserve"> </w:t>
      </w:r>
      <w:r w:rsidR="007F79B4" w:rsidRPr="007F79B4">
        <w:rPr>
          <w:rFonts w:ascii="Arial" w:hAnsi="Arial" w:cs="Arial"/>
        </w:rPr>
        <w:t>The use of vehicle recognition equipment is common place for capturing vehicle movement and patterns. Many companies have set up providing this bespoke service to aid in the collection of data. For example, a company set up to provide this service is Transport Data Collection. “</w:t>
      </w:r>
      <w:r w:rsidR="007F79B4" w:rsidRPr="007F79B4">
        <w:rPr>
          <w:rFonts w:ascii="Arial" w:hAnsi="Arial" w:cs="Arial"/>
          <w:shd w:val="clear" w:color="auto" w:fill="F9F9F9"/>
        </w:rPr>
        <w:t xml:space="preserve">Transport Data Collection is a consultancy specialising in transport &amp; traffic surveys, we work with clients nationwide to provide the most up-to-date expertise on transport &amp; traffic data collection from the planning stage onwards. From simple junction counts up to large multimodal studies, we can </w:t>
      </w:r>
      <w:r w:rsidR="00743C04" w:rsidRPr="007F79B4">
        <w:rPr>
          <w:rFonts w:ascii="Arial" w:hAnsi="Arial" w:cs="Arial"/>
          <w:shd w:val="clear" w:color="auto" w:fill="F9F9F9"/>
        </w:rPr>
        <w:t>offer</w:t>
      </w:r>
      <w:r w:rsidR="007F79B4" w:rsidRPr="007F79B4">
        <w:rPr>
          <w:rFonts w:ascii="Arial" w:hAnsi="Arial" w:cs="Arial"/>
          <w:shd w:val="clear" w:color="auto" w:fill="F9F9F9"/>
        </w:rPr>
        <w:t xml:space="preserve"> a cost-effective traffic survey solution to suit our clients specification” (Transport Data Collection, 2019)</w:t>
      </w:r>
    </w:p>
    <w:p w14:paraId="75F14134" w14:textId="435F70A3" w:rsidR="008C3BD3" w:rsidRPr="00810197" w:rsidRDefault="008C3BD3" w:rsidP="00EE0D0E">
      <w:pPr>
        <w:rPr>
          <w:rFonts w:ascii="Arial" w:hAnsi="Arial" w:cs="Arial"/>
          <w:highlight w:val="yellow"/>
        </w:rPr>
      </w:pPr>
    </w:p>
    <w:p w14:paraId="3F70E3B9" w14:textId="0E1B86AF" w:rsidR="008C3BD3" w:rsidRDefault="008C3BD3" w:rsidP="00EE0D0E">
      <w:pPr>
        <w:rPr>
          <w:rFonts w:ascii="Arial" w:hAnsi="Arial" w:cs="Arial"/>
        </w:rPr>
      </w:pPr>
      <w:r w:rsidRPr="00D9412C">
        <w:rPr>
          <w:rFonts w:ascii="Arial" w:hAnsi="Arial" w:cs="Arial"/>
        </w:rPr>
        <w:t>The next method of transport to be surveyed is Rail. This transport method is one of the central assets of a regional transport plan</w:t>
      </w:r>
      <w:r w:rsidR="00A9614D" w:rsidRPr="00D9412C">
        <w:rPr>
          <w:rFonts w:ascii="Arial" w:hAnsi="Arial" w:cs="Arial"/>
        </w:rPr>
        <w:t>,</w:t>
      </w:r>
      <w:r w:rsidRPr="00D9412C">
        <w:rPr>
          <w:rFonts w:ascii="Arial" w:hAnsi="Arial" w:cs="Arial"/>
        </w:rPr>
        <w:t xml:space="preserve"> </w:t>
      </w:r>
      <w:r w:rsidR="00A9614D" w:rsidRPr="00D9412C">
        <w:rPr>
          <w:rFonts w:ascii="Arial" w:hAnsi="Arial" w:cs="Arial"/>
        </w:rPr>
        <w:t>l</w:t>
      </w:r>
      <w:r w:rsidRPr="00D9412C">
        <w:rPr>
          <w:rFonts w:ascii="Arial" w:hAnsi="Arial" w:cs="Arial"/>
        </w:rPr>
        <w:t>inking the key areas in the region</w:t>
      </w:r>
      <w:r w:rsidR="00641DBB" w:rsidRPr="00D9412C">
        <w:rPr>
          <w:rFonts w:ascii="Arial" w:hAnsi="Arial" w:cs="Arial"/>
        </w:rPr>
        <w:t>.</w:t>
      </w:r>
      <w:r w:rsidRPr="00D9412C">
        <w:rPr>
          <w:rFonts w:ascii="Arial" w:hAnsi="Arial" w:cs="Arial"/>
        </w:rPr>
        <w:t xml:space="preserve"> </w:t>
      </w:r>
      <w:r w:rsidR="00641DBB" w:rsidRPr="00D9412C">
        <w:rPr>
          <w:rFonts w:ascii="Arial" w:hAnsi="Arial" w:cs="Arial"/>
        </w:rPr>
        <w:t>R</w:t>
      </w:r>
      <w:r w:rsidRPr="00D9412C">
        <w:rPr>
          <w:rFonts w:ascii="Arial" w:hAnsi="Arial" w:cs="Arial"/>
        </w:rPr>
        <w:t xml:space="preserve">ail travel can be utilised as a reliable method of movement allowing users the mobility to carry out their daily needs and access to distant services. The survey in this mode </w:t>
      </w:r>
      <w:r w:rsidR="00265853" w:rsidRPr="00D9412C">
        <w:rPr>
          <w:rFonts w:ascii="Arial" w:hAnsi="Arial" w:cs="Arial"/>
        </w:rPr>
        <w:t xml:space="preserve">of transport </w:t>
      </w:r>
      <w:r w:rsidRPr="00D9412C">
        <w:rPr>
          <w:rFonts w:ascii="Arial" w:hAnsi="Arial" w:cs="Arial"/>
        </w:rPr>
        <w:t xml:space="preserve">will concentrate on the direct rail services between the key areas. This will include off peak and peak times to gather data on the relationship between varying cost and volume. </w:t>
      </w:r>
      <w:r w:rsidR="00266375" w:rsidRPr="00D9412C">
        <w:rPr>
          <w:rFonts w:ascii="Arial" w:hAnsi="Arial" w:cs="Arial"/>
        </w:rPr>
        <w:t xml:space="preserve">This will all be conducted </w:t>
      </w:r>
      <w:r w:rsidR="00613174" w:rsidRPr="00D9412C">
        <w:rPr>
          <w:rFonts w:ascii="Arial" w:hAnsi="Arial" w:cs="Arial"/>
        </w:rPr>
        <w:t>on the particular route and service selected for survey.</w:t>
      </w:r>
      <w:r w:rsidR="00266375" w:rsidRPr="00D9412C">
        <w:rPr>
          <w:rFonts w:ascii="Arial" w:hAnsi="Arial" w:cs="Arial"/>
        </w:rPr>
        <w:t xml:space="preserve"> </w:t>
      </w:r>
      <w:r w:rsidR="00BE5842" w:rsidRPr="00D9412C">
        <w:rPr>
          <w:rFonts w:ascii="Arial" w:hAnsi="Arial" w:cs="Arial"/>
        </w:rPr>
        <w:t>The way in which this will be conducted is by</w:t>
      </w:r>
      <w:r w:rsidR="00613174" w:rsidRPr="00D9412C">
        <w:rPr>
          <w:rFonts w:ascii="Arial" w:hAnsi="Arial" w:cs="Arial"/>
        </w:rPr>
        <w:t xml:space="preserve"> utilising coach enumerators to physically count passengers on and off the train.</w:t>
      </w:r>
      <w:r w:rsidR="00266375" w:rsidRPr="00D9412C">
        <w:rPr>
          <w:rFonts w:ascii="Arial" w:hAnsi="Arial" w:cs="Arial"/>
        </w:rPr>
        <w:t xml:space="preserve"> </w:t>
      </w:r>
      <w:r w:rsidR="00A156F9" w:rsidRPr="00D9412C">
        <w:rPr>
          <w:rFonts w:ascii="Arial" w:hAnsi="Arial" w:cs="Arial"/>
        </w:rPr>
        <w:t>This is the only reliable method to measure the total patronage of the train. Each enumerator will be given a sheet that allows them to record set parameter</w:t>
      </w:r>
      <w:r w:rsidR="00984A5B" w:rsidRPr="00D9412C">
        <w:rPr>
          <w:rFonts w:ascii="Arial" w:hAnsi="Arial" w:cs="Arial"/>
        </w:rPr>
        <w:t>s</w:t>
      </w:r>
      <w:r w:rsidR="00A156F9" w:rsidRPr="00D9412C">
        <w:rPr>
          <w:rFonts w:ascii="Arial" w:hAnsi="Arial" w:cs="Arial"/>
        </w:rPr>
        <w:t xml:space="preserve"> of data. These include: the time, those passengers alighting, those boarding, the passenger flow and the station this data was recorded at. </w:t>
      </w:r>
      <w:r w:rsidR="00E64AF7" w:rsidRPr="00D9412C">
        <w:rPr>
          <w:rFonts w:ascii="Arial" w:hAnsi="Arial" w:cs="Arial"/>
        </w:rPr>
        <w:t>T</w:t>
      </w:r>
      <w:r w:rsidR="00266375" w:rsidRPr="00D9412C">
        <w:rPr>
          <w:rFonts w:ascii="Arial" w:hAnsi="Arial" w:cs="Arial"/>
        </w:rPr>
        <w:t xml:space="preserve">he numbers produced will allow trends to </w:t>
      </w:r>
      <w:r w:rsidR="0066171A" w:rsidRPr="00D9412C">
        <w:rPr>
          <w:rFonts w:ascii="Arial" w:hAnsi="Arial" w:cs="Arial"/>
        </w:rPr>
        <w:t>be</w:t>
      </w:r>
      <w:r w:rsidR="00266375" w:rsidRPr="00D9412C">
        <w:rPr>
          <w:rFonts w:ascii="Arial" w:hAnsi="Arial" w:cs="Arial"/>
        </w:rPr>
        <w:t xml:space="preserve">come apparent for particular destinations at specific times and days. </w:t>
      </w:r>
      <w:r w:rsidR="00613174" w:rsidRPr="00D9412C">
        <w:rPr>
          <w:rFonts w:ascii="Arial" w:hAnsi="Arial" w:cs="Arial"/>
        </w:rPr>
        <w:t>This method will be utilised for b</w:t>
      </w:r>
      <w:r w:rsidR="008E50B2" w:rsidRPr="00D9412C">
        <w:rPr>
          <w:rFonts w:ascii="Arial" w:hAnsi="Arial" w:cs="Arial"/>
        </w:rPr>
        <w:t>oth</w:t>
      </w:r>
      <w:r w:rsidR="00613174" w:rsidRPr="00D9412C">
        <w:rPr>
          <w:rFonts w:ascii="Arial" w:hAnsi="Arial" w:cs="Arial"/>
        </w:rPr>
        <w:t xml:space="preserve"> outbound and inbound </w:t>
      </w:r>
      <w:r w:rsidR="008D1635" w:rsidRPr="00D9412C">
        <w:rPr>
          <w:rFonts w:ascii="Arial" w:hAnsi="Arial" w:cs="Arial"/>
        </w:rPr>
        <w:t>journeys</w:t>
      </w:r>
      <w:r w:rsidR="00613174" w:rsidRPr="00D9412C">
        <w:rPr>
          <w:rFonts w:ascii="Arial" w:hAnsi="Arial" w:cs="Arial"/>
        </w:rPr>
        <w:t>.</w:t>
      </w:r>
      <w:r w:rsidR="00984A5B" w:rsidRPr="00D9412C">
        <w:rPr>
          <w:rFonts w:ascii="Arial" w:hAnsi="Arial" w:cs="Arial"/>
        </w:rPr>
        <w:t xml:space="preserve"> </w:t>
      </w:r>
      <w:r w:rsidR="00266375" w:rsidRPr="00D9412C">
        <w:rPr>
          <w:rFonts w:ascii="Arial" w:hAnsi="Arial" w:cs="Arial"/>
        </w:rPr>
        <w:t>This will show any trends appearing on the</w:t>
      </w:r>
      <w:r w:rsidR="00677C0C" w:rsidRPr="00D9412C">
        <w:rPr>
          <w:rFonts w:ascii="Arial" w:hAnsi="Arial" w:cs="Arial"/>
        </w:rPr>
        <w:t xml:space="preserve"> surveyed</w:t>
      </w:r>
      <w:r w:rsidR="00266375" w:rsidRPr="00D9412C">
        <w:rPr>
          <w:rFonts w:ascii="Arial" w:hAnsi="Arial" w:cs="Arial"/>
        </w:rPr>
        <w:t xml:space="preserve"> journey</w:t>
      </w:r>
      <w:r w:rsidR="00677C0C" w:rsidRPr="00D9412C">
        <w:rPr>
          <w:rFonts w:ascii="Arial" w:hAnsi="Arial" w:cs="Arial"/>
        </w:rPr>
        <w:t>s</w:t>
      </w:r>
      <w:r w:rsidR="00266375" w:rsidRPr="00D9412C">
        <w:rPr>
          <w:rFonts w:ascii="Arial" w:hAnsi="Arial" w:cs="Arial"/>
        </w:rPr>
        <w:t xml:space="preserve"> again in relation t</w:t>
      </w:r>
      <w:r w:rsidR="00E64AF7" w:rsidRPr="00D9412C">
        <w:rPr>
          <w:rFonts w:ascii="Arial" w:hAnsi="Arial" w:cs="Arial"/>
        </w:rPr>
        <w:t>o</w:t>
      </w:r>
      <w:r w:rsidR="00266375" w:rsidRPr="00D9412C">
        <w:rPr>
          <w:rFonts w:ascii="Arial" w:hAnsi="Arial" w:cs="Arial"/>
        </w:rPr>
        <w:t xml:space="preserve"> specific times and days. </w:t>
      </w:r>
      <w:r w:rsidR="00A96EF5" w:rsidRPr="00D9412C">
        <w:rPr>
          <w:rFonts w:ascii="Arial" w:hAnsi="Arial" w:cs="Arial"/>
        </w:rPr>
        <w:t xml:space="preserve">This part of the survey will have a small element of co-operation with the regional rail providers so </w:t>
      </w:r>
      <w:r w:rsidR="00F63D25" w:rsidRPr="00D9412C">
        <w:rPr>
          <w:rFonts w:ascii="Arial" w:hAnsi="Arial" w:cs="Arial"/>
        </w:rPr>
        <w:t>enumerators are allowed to travel and actively count passengers on their service</w:t>
      </w:r>
      <w:r w:rsidR="00337F90">
        <w:rPr>
          <w:rFonts w:ascii="Arial" w:hAnsi="Arial" w:cs="Arial"/>
        </w:rPr>
        <w:t xml:space="preserve"> (</w:t>
      </w:r>
      <w:proofErr w:type="spellStart"/>
      <w:r w:rsidR="00337F90">
        <w:rPr>
          <w:rFonts w:ascii="Arial" w:hAnsi="Arial" w:cs="Arial"/>
        </w:rPr>
        <w:t>Railfuture</w:t>
      </w:r>
      <w:proofErr w:type="spellEnd"/>
      <w:r w:rsidR="00337F90">
        <w:rPr>
          <w:rFonts w:ascii="Arial" w:hAnsi="Arial" w:cs="Arial"/>
        </w:rPr>
        <w:t>, 2014)</w:t>
      </w:r>
    </w:p>
    <w:p w14:paraId="510A8E50" w14:textId="77777777" w:rsidR="00EC0539" w:rsidRPr="00D9412C" w:rsidRDefault="00EC0539" w:rsidP="00EE0D0E">
      <w:pPr>
        <w:rPr>
          <w:rFonts w:ascii="Arial" w:hAnsi="Arial" w:cs="Arial"/>
        </w:rPr>
      </w:pPr>
    </w:p>
    <w:p w14:paraId="79016EB3" w14:textId="4700B047" w:rsidR="001857BB" w:rsidRPr="00810197" w:rsidRDefault="001857BB" w:rsidP="00EE0D0E">
      <w:pPr>
        <w:rPr>
          <w:rFonts w:ascii="Arial" w:hAnsi="Arial" w:cs="Arial"/>
          <w:highlight w:val="yellow"/>
        </w:rPr>
      </w:pPr>
    </w:p>
    <w:p w14:paraId="00777953" w14:textId="2E850530" w:rsidR="001857BB" w:rsidRPr="00810197" w:rsidRDefault="001857BB" w:rsidP="00EE0D0E">
      <w:pPr>
        <w:rPr>
          <w:rFonts w:ascii="Arial" w:hAnsi="Arial" w:cs="Arial"/>
          <w:highlight w:val="yellow"/>
        </w:rPr>
      </w:pPr>
      <w:r w:rsidRPr="00D60747">
        <w:rPr>
          <w:rFonts w:ascii="Arial" w:hAnsi="Arial" w:cs="Arial"/>
        </w:rPr>
        <w:lastRenderedPageBreak/>
        <w:t xml:space="preserve">The third and one of the most important transport methods to be surveyed is the bus links. </w:t>
      </w:r>
      <w:r w:rsidR="002F5DE7" w:rsidRPr="00D60747">
        <w:rPr>
          <w:rFonts w:ascii="Arial" w:hAnsi="Arial" w:cs="Arial"/>
        </w:rPr>
        <w:t xml:space="preserve">This will be split into two parts, the intercity accessibility by bus and the major bus links between the key areas in the region. </w:t>
      </w:r>
      <w:r w:rsidR="0067671A" w:rsidRPr="00D60747">
        <w:rPr>
          <w:rFonts w:ascii="Arial" w:hAnsi="Arial" w:cs="Arial"/>
        </w:rPr>
        <w:t xml:space="preserve">Buses as a mode of transport play a key role in a regional transport plan. Not only do they allow travel between key areas they also provide mobility within towns and cities. This allows the public access to other modes of transport and key social infrastructure. It could be argued that buses </w:t>
      </w:r>
      <w:r w:rsidR="00335BC4" w:rsidRPr="00D60747">
        <w:rPr>
          <w:rFonts w:ascii="Arial" w:hAnsi="Arial" w:cs="Arial"/>
        </w:rPr>
        <w:t xml:space="preserve">(personal vehicles aside) </w:t>
      </w:r>
      <w:r w:rsidR="0067671A" w:rsidRPr="00D60747">
        <w:rPr>
          <w:rFonts w:ascii="Arial" w:hAnsi="Arial" w:cs="Arial"/>
        </w:rPr>
        <w:t xml:space="preserve">are the foundation </w:t>
      </w:r>
      <w:r w:rsidR="00335BC4" w:rsidRPr="00D60747">
        <w:rPr>
          <w:rFonts w:ascii="Arial" w:hAnsi="Arial" w:cs="Arial"/>
        </w:rPr>
        <w:t xml:space="preserve">of mobility intercity and many long multimodal journeys start with a bus trip. </w:t>
      </w:r>
      <w:r w:rsidR="007B3633" w:rsidRPr="00D60747">
        <w:rPr>
          <w:rFonts w:ascii="Arial" w:hAnsi="Arial" w:cs="Arial"/>
        </w:rPr>
        <w:t>The way in which a survey will be conducted on this mode will be a number count. For the journeys between the major hubs of the region</w:t>
      </w:r>
      <w:r w:rsidR="00121BE2" w:rsidRPr="00D60747">
        <w:rPr>
          <w:rFonts w:ascii="Arial" w:hAnsi="Arial" w:cs="Arial"/>
        </w:rPr>
        <w:t>;</w:t>
      </w:r>
      <w:r w:rsidR="007B3633" w:rsidRPr="00D60747">
        <w:rPr>
          <w:rFonts w:ascii="Arial" w:hAnsi="Arial" w:cs="Arial"/>
        </w:rPr>
        <w:t xml:space="preserve"> Swansea, Carmarthen and Pembroke</w:t>
      </w:r>
      <w:r w:rsidR="00A940C9" w:rsidRPr="00D60747">
        <w:rPr>
          <w:rFonts w:ascii="Arial" w:hAnsi="Arial" w:cs="Arial"/>
        </w:rPr>
        <w:t xml:space="preserve">, data from the main services will be collected via a tally. </w:t>
      </w:r>
      <w:r w:rsidR="007B3633" w:rsidRPr="00D60747">
        <w:rPr>
          <w:rFonts w:ascii="Arial" w:hAnsi="Arial" w:cs="Arial"/>
        </w:rPr>
        <w:t xml:space="preserve">This will be carried out by using ticket sales </w:t>
      </w:r>
      <w:r w:rsidR="009F60D9" w:rsidRPr="00D60747">
        <w:rPr>
          <w:rFonts w:ascii="Arial" w:hAnsi="Arial" w:cs="Arial"/>
        </w:rPr>
        <w:t xml:space="preserve">data from the service providers </w:t>
      </w:r>
      <w:r w:rsidR="007B3633" w:rsidRPr="00D60747">
        <w:rPr>
          <w:rFonts w:ascii="Arial" w:hAnsi="Arial" w:cs="Arial"/>
        </w:rPr>
        <w:t xml:space="preserve">and </w:t>
      </w:r>
      <w:r w:rsidR="009F60D9" w:rsidRPr="00D60747">
        <w:rPr>
          <w:rFonts w:ascii="Arial" w:hAnsi="Arial" w:cs="Arial"/>
        </w:rPr>
        <w:t xml:space="preserve">a </w:t>
      </w:r>
      <w:r w:rsidR="007B3633" w:rsidRPr="00D60747">
        <w:rPr>
          <w:rFonts w:ascii="Arial" w:hAnsi="Arial" w:cs="Arial"/>
        </w:rPr>
        <w:t>footfall</w:t>
      </w:r>
      <w:r w:rsidR="009F60D9" w:rsidRPr="00D60747">
        <w:rPr>
          <w:rFonts w:ascii="Arial" w:hAnsi="Arial" w:cs="Arial"/>
        </w:rPr>
        <w:t xml:space="preserve"> count</w:t>
      </w:r>
      <w:r w:rsidR="00CA7767">
        <w:rPr>
          <w:rFonts w:ascii="Arial" w:hAnsi="Arial" w:cs="Arial"/>
        </w:rPr>
        <w:t xml:space="preserve"> </w:t>
      </w:r>
      <w:r w:rsidR="009F60D9" w:rsidRPr="00D60747">
        <w:rPr>
          <w:rFonts w:ascii="Arial" w:hAnsi="Arial" w:cs="Arial"/>
        </w:rPr>
        <w:t>allow</w:t>
      </w:r>
      <w:r w:rsidR="00CA7767">
        <w:rPr>
          <w:rFonts w:ascii="Arial" w:hAnsi="Arial" w:cs="Arial"/>
        </w:rPr>
        <w:t>ing</w:t>
      </w:r>
      <w:r w:rsidR="009F60D9" w:rsidRPr="00D60747">
        <w:rPr>
          <w:rFonts w:ascii="Arial" w:hAnsi="Arial" w:cs="Arial"/>
        </w:rPr>
        <w:t xml:space="preserve"> for </w:t>
      </w:r>
      <w:r w:rsidR="007B3633" w:rsidRPr="00D60747">
        <w:rPr>
          <w:rFonts w:ascii="Arial" w:hAnsi="Arial" w:cs="Arial"/>
        </w:rPr>
        <w:t xml:space="preserve">the volume to be calculated at peak and </w:t>
      </w:r>
      <w:r w:rsidR="004A4633" w:rsidRPr="00D60747">
        <w:rPr>
          <w:rFonts w:ascii="Arial" w:hAnsi="Arial" w:cs="Arial"/>
        </w:rPr>
        <w:t>off-peak</w:t>
      </w:r>
      <w:r w:rsidR="007B3633" w:rsidRPr="00D60747">
        <w:rPr>
          <w:rFonts w:ascii="Arial" w:hAnsi="Arial" w:cs="Arial"/>
        </w:rPr>
        <w:t xml:space="preserve"> times. </w:t>
      </w:r>
      <w:r w:rsidR="00C20DFE">
        <w:rPr>
          <w:rFonts w:ascii="Arial" w:hAnsi="Arial" w:cs="Arial"/>
        </w:rPr>
        <w:t>The survey will be conducted on</w:t>
      </w:r>
      <w:r w:rsidR="007D6C4F" w:rsidRPr="00D60747">
        <w:rPr>
          <w:rFonts w:ascii="Arial" w:hAnsi="Arial" w:cs="Arial"/>
        </w:rPr>
        <w:t xml:space="preserve"> services to and from the three major hubs</w:t>
      </w:r>
      <w:r w:rsidR="007D6C4F" w:rsidRPr="00AF731A">
        <w:rPr>
          <w:rFonts w:ascii="Arial" w:hAnsi="Arial" w:cs="Arial"/>
        </w:rPr>
        <w:t xml:space="preserve">. </w:t>
      </w:r>
      <w:r w:rsidR="000D5EE2" w:rsidRPr="00AF731A">
        <w:rPr>
          <w:rFonts w:ascii="Arial" w:hAnsi="Arial" w:cs="Arial"/>
        </w:rPr>
        <w:t>The intercity areas will be surveyed by picking the main bus routes that serve the surrounding population areas. The services all must terminate at the central bus station in the three key hubs, from there a total number of passengers can be calculated</w:t>
      </w:r>
      <w:r w:rsidR="00F6491E" w:rsidRPr="00AF731A">
        <w:rPr>
          <w:rFonts w:ascii="Arial" w:hAnsi="Arial" w:cs="Arial"/>
        </w:rPr>
        <w:t>. This will also be carried out in revers</w:t>
      </w:r>
      <w:r w:rsidR="00E54F48" w:rsidRPr="00AF731A">
        <w:rPr>
          <w:rFonts w:ascii="Arial" w:hAnsi="Arial" w:cs="Arial"/>
        </w:rPr>
        <w:t>e</w:t>
      </w:r>
      <w:r w:rsidR="00F6491E" w:rsidRPr="00AF731A">
        <w:rPr>
          <w:rFonts w:ascii="Arial" w:hAnsi="Arial" w:cs="Arial"/>
        </w:rPr>
        <w:t xml:space="preserve"> for the same routes with services originating a</w:t>
      </w:r>
      <w:r w:rsidR="00552D5C" w:rsidRPr="00AF731A">
        <w:rPr>
          <w:rFonts w:ascii="Arial" w:hAnsi="Arial" w:cs="Arial"/>
        </w:rPr>
        <w:t>t</w:t>
      </w:r>
      <w:r w:rsidR="00F6491E" w:rsidRPr="00AF731A">
        <w:rPr>
          <w:rFonts w:ascii="Arial" w:hAnsi="Arial" w:cs="Arial"/>
        </w:rPr>
        <w:t xml:space="preserve"> the bus station in the key hub. </w:t>
      </w:r>
      <w:r w:rsidR="002E607A" w:rsidRPr="00AF731A">
        <w:rPr>
          <w:rFonts w:ascii="Arial" w:hAnsi="Arial" w:cs="Arial"/>
        </w:rPr>
        <w:t>Much like the rail survey enumerators will be utilised on the services to carry out the physical tally of passengers alighting and boarding the service and at what location</w:t>
      </w:r>
      <w:r w:rsidR="00AF731A" w:rsidRPr="00AF731A">
        <w:rPr>
          <w:rFonts w:ascii="Arial" w:hAnsi="Arial" w:cs="Arial"/>
        </w:rPr>
        <w:t xml:space="preserve">. </w:t>
      </w:r>
      <w:r w:rsidR="00F6491E" w:rsidRPr="00AF731A">
        <w:rPr>
          <w:rFonts w:ascii="Arial" w:hAnsi="Arial" w:cs="Arial"/>
        </w:rPr>
        <w:t xml:space="preserve">Carrying this out will show any trends that are occurring with bus travel in the region. Surveying off and on peak timings will give a feel for the demand in correlation with the price differences and how the working day effects the footfall. </w:t>
      </w:r>
    </w:p>
    <w:p w14:paraId="64CD9B1D" w14:textId="3EC495AE" w:rsidR="00617C88" w:rsidRPr="00810197" w:rsidRDefault="00617C88" w:rsidP="00EE0D0E">
      <w:pPr>
        <w:rPr>
          <w:rFonts w:ascii="Arial" w:hAnsi="Arial" w:cs="Arial"/>
          <w:highlight w:val="yellow"/>
        </w:rPr>
      </w:pPr>
    </w:p>
    <w:p w14:paraId="16AF0E81" w14:textId="2EF75157" w:rsidR="00617C88" w:rsidRPr="00810197" w:rsidRDefault="00617C88" w:rsidP="00EE0D0E">
      <w:pPr>
        <w:rPr>
          <w:rFonts w:ascii="Arial" w:hAnsi="Arial" w:cs="Arial"/>
          <w:highlight w:val="yellow"/>
        </w:rPr>
      </w:pPr>
      <w:r w:rsidRPr="00A5383C">
        <w:rPr>
          <w:rFonts w:ascii="Arial" w:hAnsi="Arial" w:cs="Arial"/>
        </w:rPr>
        <w:t xml:space="preserve">Inter city movement can only really be analysed and understood by asking the occupants about their travel behaviour. This part will be carried out by a home delivered survey. </w:t>
      </w:r>
      <w:r w:rsidR="004C692B" w:rsidRPr="00A5383C">
        <w:rPr>
          <w:rFonts w:ascii="Arial" w:hAnsi="Arial" w:cs="Arial"/>
        </w:rPr>
        <w:t>The survey will deliver a pre</w:t>
      </w:r>
      <w:r w:rsidR="00B75E9A" w:rsidRPr="00A5383C">
        <w:rPr>
          <w:rFonts w:ascii="Arial" w:hAnsi="Arial" w:cs="Arial"/>
        </w:rPr>
        <w:t>-</w:t>
      </w:r>
      <w:r w:rsidR="004C692B" w:rsidRPr="00A5383C">
        <w:rPr>
          <w:rFonts w:ascii="Arial" w:hAnsi="Arial" w:cs="Arial"/>
        </w:rPr>
        <w:t>established set of questions.</w:t>
      </w:r>
      <w:r w:rsidR="00A5383C" w:rsidRPr="00A5383C">
        <w:rPr>
          <w:rFonts w:ascii="Arial" w:hAnsi="Arial" w:cs="Arial"/>
        </w:rPr>
        <w:t xml:space="preserve"> These questions will include but not be limited to</w:t>
      </w:r>
      <w:r w:rsidR="00A5383C">
        <w:rPr>
          <w:rFonts w:ascii="Arial" w:hAnsi="Arial" w:cs="Arial"/>
        </w:rPr>
        <w:t xml:space="preserve">; attitudes towards travel, attitudes towards personal vehicle use, </w:t>
      </w:r>
      <w:r w:rsidR="005F0FA1">
        <w:rPr>
          <w:rFonts w:ascii="Arial" w:hAnsi="Arial" w:cs="Arial"/>
        </w:rPr>
        <w:t xml:space="preserve">a </w:t>
      </w:r>
      <w:r w:rsidR="00A5383C">
        <w:rPr>
          <w:rFonts w:ascii="Arial" w:hAnsi="Arial" w:cs="Arial"/>
        </w:rPr>
        <w:t>walking and cycling section and a</w:t>
      </w:r>
      <w:r w:rsidR="00EF0B38">
        <w:rPr>
          <w:rFonts w:ascii="Arial" w:hAnsi="Arial" w:cs="Arial"/>
        </w:rPr>
        <w:t>n</w:t>
      </w:r>
      <w:r w:rsidR="00A5383C">
        <w:rPr>
          <w:rFonts w:ascii="Arial" w:hAnsi="Arial" w:cs="Arial"/>
        </w:rPr>
        <w:t xml:space="preserve"> element to gather data on the awareness of local public transport. </w:t>
      </w:r>
      <w:r w:rsidR="00513F97">
        <w:rPr>
          <w:rFonts w:ascii="Arial" w:hAnsi="Arial" w:cs="Arial"/>
        </w:rPr>
        <w:t xml:space="preserve">An example of the type of questionnaire envisaged can be found at (Attitudes &amp; behaviour towards travel, 2009).  </w:t>
      </w:r>
      <w:r w:rsidR="004C692B" w:rsidRPr="00963C51">
        <w:rPr>
          <w:rFonts w:ascii="Arial" w:hAnsi="Arial" w:cs="Arial"/>
        </w:rPr>
        <w:t>Th</w:t>
      </w:r>
      <w:r w:rsidR="005F0FA1">
        <w:rPr>
          <w:rFonts w:ascii="Arial" w:hAnsi="Arial" w:cs="Arial"/>
        </w:rPr>
        <w:t>e planned survey</w:t>
      </w:r>
      <w:r w:rsidR="004C692B" w:rsidRPr="00963C51">
        <w:rPr>
          <w:rFonts w:ascii="Arial" w:hAnsi="Arial" w:cs="Arial"/>
        </w:rPr>
        <w:t xml:space="preserve"> will allow analysists to understand the travel behaviour of the local community surrounding the main regional hubs. </w:t>
      </w:r>
      <w:r w:rsidR="004C692B" w:rsidRPr="00282DB9">
        <w:rPr>
          <w:rFonts w:ascii="Arial" w:hAnsi="Arial" w:cs="Arial"/>
        </w:rPr>
        <w:t>The survey will f</w:t>
      </w:r>
      <w:r w:rsidR="00282DB9" w:rsidRPr="00282DB9">
        <w:rPr>
          <w:rFonts w:ascii="Arial" w:hAnsi="Arial" w:cs="Arial"/>
        </w:rPr>
        <w:t xml:space="preserve">ocus on dissecting the transport habits and trends within the cities and start to place reasoning </w:t>
      </w:r>
      <w:r w:rsidR="004C692B" w:rsidRPr="00282DB9">
        <w:rPr>
          <w:rFonts w:ascii="Arial" w:hAnsi="Arial" w:cs="Arial"/>
        </w:rPr>
        <w:t>behind</w:t>
      </w:r>
      <w:r w:rsidR="00D92C71" w:rsidRPr="00282DB9">
        <w:rPr>
          <w:rFonts w:ascii="Arial" w:hAnsi="Arial" w:cs="Arial"/>
        </w:rPr>
        <w:t xml:space="preserve"> </w:t>
      </w:r>
      <w:r w:rsidR="00282DB9" w:rsidRPr="00282DB9">
        <w:rPr>
          <w:rFonts w:ascii="Arial" w:hAnsi="Arial" w:cs="Arial"/>
        </w:rPr>
        <w:t xml:space="preserve">many of </w:t>
      </w:r>
      <w:r w:rsidR="00D92C71" w:rsidRPr="00282DB9">
        <w:rPr>
          <w:rFonts w:ascii="Arial" w:hAnsi="Arial" w:cs="Arial"/>
        </w:rPr>
        <w:t>the trips undertaken</w:t>
      </w:r>
      <w:r w:rsidR="004C692B" w:rsidRPr="00282DB9">
        <w:rPr>
          <w:rFonts w:ascii="Arial" w:hAnsi="Arial" w:cs="Arial"/>
        </w:rPr>
        <w:t xml:space="preserve">. </w:t>
      </w:r>
      <w:r w:rsidR="00FA08A2" w:rsidRPr="00282DB9">
        <w:rPr>
          <w:rFonts w:ascii="Arial" w:hAnsi="Arial" w:cs="Arial"/>
        </w:rPr>
        <w:t>The home survey will be used in</w:t>
      </w:r>
      <w:r w:rsidR="0000037E" w:rsidRPr="00282DB9">
        <w:rPr>
          <w:rFonts w:ascii="Arial" w:hAnsi="Arial" w:cs="Arial"/>
        </w:rPr>
        <w:t>,</w:t>
      </w:r>
      <w:r w:rsidR="00FA08A2" w:rsidRPr="00282DB9">
        <w:rPr>
          <w:rFonts w:ascii="Arial" w:hAnsi="Arial" w:cs="Arial"/>
        </w:rPr>
        <w:t xml:space="preserve"> and </w:t>
      </w:r>
      <w:r w:rsidR="0000037E" w:rsidRPr="00282DB9">
        <w:rPr>
          <w:rFonts w:ascii="Arial" w:hAnsi="Arial" w:cs="Arial"/>
        </w:rPr>
        <w:t xml:space="preserve">will </w:t>
      </w:r>
      <w:r w:rsidR="00FA08A2" w:rsidRPr="00282DB9">
        <w:rPr>
          <w:rFonts w:ascii="Arial" w:hAnsi="Arial" w:cs="Arial"/>
        </w:rPr>
        <w:t xml:space="preserve">incorporate the surrounding </w:t>
      </w:r>
      <w:r w:rsidR="00A5383C" w:rsidRPr="00282DB9">
        <w:rPr>
          <w:rFonts w:ascii="Arial" w:hAnsi="Arial" w:cs="Arial"/>
        </w:rPr>
        <w:t xml:space="preserve">suburbs </w:t>
      </w:r>
      <w:r w:rsidR="00FA08A2" w:rsidRPr="00282DB9">
        <w:rPr>
          <w:rFonts w:ascii="Arial" w:hAnsi="Arial" w:cs="Arial"/>
        </w:rPr>
        <w:t xml:space="preserve">of the 3 key hubs. </w:t>
      </w:r>
      <w:r w:rsidR="00F24D59" w:rsidRPr="00282DB9">
        <w:rPr>
          <w:rFonts w:ascii="Arial" w:hAnsi="Arial" w:cs="Arial"/>
        </w:rPr>
        <w:t>The survey will be delivered with a free return postage envelope</w:t>
      </w:r>
      <w:r w:rsidR="0000037E" w:rsidRPr="00282DB9">
        <w:rPr>
          <w:rFonts w:ascii="Arial" w:hAnsi="Arial" w:cs="Arial"/>
        </w:rPr>
        <w:t>,</w:t>
      </w:r>
      <w:r w:rsidR="00F24D59" w:rsidRPr="00282DB9">
        <w:rPr>
          <w:rFonts w:ascii="Arial" w:hAnsi="Arial" w:cs="Arial"/>
        </w:rPr>
        <w:t xml:space="preserve"> and every entry will have the chance at winning a £50 spending voucher to entice the general public to participate. </w:t>
      </w:r>
    </w:p>
    <w:p w14:paraId="15ECC0A2" w14:textId="77777777" w:rsidR="003C2082" w:rsidRPr="00810197" w:rsidRDefault="003C2082" w:rsidP="00EE0D0E">
      <w:pPr>
        <w:rPr>
          <w:rFonts w:ascii="Arial" w:hAnsi="Arial" w:cs="Arial"/>
          <w:highlight w:val="yellow"/>
        </w:rPr>
      </w:pPr>
    </w:p>
    <w:p w14:paraId="064A5D02" w14:textId="5146C017" w:rsidR="008D681F" w:rsidRPr="00810197" w:rsidRDefault="00857259" w:rsidP="00EE0D0E">
      <w:pPr>
        <w:rPr>
          <w:rFonts w:ascii="Arial" w:hAnsi="Arial" w:cs="Arial"/>
          <w:highlight w:val="yellow"/>
        </w:rPr>
      </w:pPr>
      <w:r w:rsidRPr="006E0778">
        <w:rPr>
          <w:rFonts w:ascii="Arial" w:hAnsi="Arial" w:cs="Arial"/>
        </w:rPr>
        <w:t>Transport to be effective in a regional transport plan needs to be accessible</w:t>
      </w:r>
      <w:r w:rsidR="00CD5CC2" w:rsidRPr="006E0778">
        <w:rPr>
          <w:rFonts w:ascii="Arial" w:hAnsi="Arial" w:cs="Arial"/>
        </w:rPr>
        <w:t>,</w:t>
      </w:r>
      <w:r w:rsidRPr="006E0778">
        <w:rPr>
          <w:rFonts w:ascii="Arial" w:hAnsi="Arial" w:cs="Arial"/>
        </w:rPr>
        <w:t xml:space="preserve"> </w:t>
      </w:r>
      <w:r w:rsidR="00CD5CC2" w:rsidRPr="006E0778">
        <w:rPr>
          <w:rFonts w:ascii="Arial" w:hAnsi="Arial" w:cs="Arial"/>
        </w:rPr>
        <w:t>w</w:t>
      </w:r>
      <w:r w:rsidRPr="006E0778">
        <w:rPr>
          <w:rFonts w:ascii="Arial" w:hAnsi="Arial" w:cs="Arial"/>
        </w:rPr>
        <w:t>ithout accessibility</w:t>
      </w:r>
      <w:r w:rsidR="00093E45" w:rsidRPr="006E0778">
        <w:rPr>
          <w:rFonts w:ascii="Arial" w:hAnsi="Arial" w:cs="Arial"/>
        </w:rPr>
        <w:t>,</w:t>
      </w:r>
      <w:r w:rsidRPr="006E0778">
        <w:rPr>
          <w:rFonts w:ascii="Arial" w:hAnsi="Arial" w:cs="Arial"/>
        </w:rPr>
        <w:t xml:space="preserve"> the different modes of transport will not be utilised to their full potential. This is an essential part of the planning process when future planning and funding is being discussed. </w:t>
      </w:r>
      <w:r w:rsidR="005C74E9" w:rsidRPr="006E0778">
        <w:rPr>
          <w:rFonts w:ascii="Arial" w:hAnsi="Arial" w:cs="Arial"/>
        </w:rPr>
        <w:t>This accessibility often than not relies on the use of a multi</w:t>
      </w:r>
      <w:r w:rsidR="007657F6" w:rsidRPr="006E0778">
        <w:rPr>
          <w:rFonts w:ascii="Arial" w:hAnsi="Arial" w:cs="Arial"/>
        </w:rPr>
        <w:t>-</w:t>
      </w:r>
      <w:r w:rsidR="005C74E9" w:rsidRPr="006E0778">
        <w:rPr>
          <w:rFonts w:ascii="Arial" w:hAnsi="Arial" w:cs="Arial"/>
        </w:rPr>
        <w:t xml:space="preserve">modal transport </w:t>
      </w:r>
      <w:r w:rsidR="005C74E9" w:rsidRPr="007261E4">
        <w:rPr>
          <w:rFonts w:ascii="Arial" w:hAnsi="Arial" w:cs="Arial"/>
        </w:rPr>
        <w:t xml:space="preserve">system to get the user to the correct </w:t>
      </w:r>
      <w:r w:rsidR="002F745C" w:rsidRPr="007261E4">
        <w:rPr>
          <w:rFonts w:ascii="Arial" w:hAnsi="Arial" w:cs="Arial"/>
        </w:rPr>
        <w:t xml:space="preserve">mode that will see them to their final destination. </w:t>
      </w:r>
      <w:r w:rsidR="006B12B4" w:rsidRPr="007261E4">
        <w:rPr>
          <w:rFonts w:ascii="Arial" w:hAnsi="Arial" w:cs="Arial"/>
        </w:rPr>
        <w:t xml:space="preserve">Accessibility also applies to </w:t>
      </w:r>
      <w:r w:rsidR="001E2D41" w:rsidRPr="007261E4">
        <w:rPr>
          <w:rFonts w:ascii="Arial" w:hAnsi="Arial" w:cs="Arial"/>
        </w:rPr>
        <w:t xml:space="preserve">the wide range of facilities and services on offer within the key areas and regional transport plan. </w:t>
      </w:r>
      <w:r w:rsidR="008B10DB" w:rsidRPr="007261E4">
        <w:rPr>
          <w:rFonts w:ascii="Arial" w:hAnsi="Arial" w:cs="Arial"/>
        </w:rPr>
        <w:t>Efficient transport links to social hot spots and thriving business centres allow for the general public to easily access these key areas. This has</w:t>
      </w:r>
      <w:r w:rsidR="006E0778" w:rsidRPr="007261E4">
        <w:rPr>
          <w:rFonts w:ascii="Arial" w:hAnsi="Arial" w:cs="Arial"/>
        </w:rPr>
        <w:t xml:space="preserve"> had</w:t>
      </w:r>
      <w:r w:rsidR="008B10DB" w:rsidRPr="007261E4">
        <w:rPr>
          <w:rFonts w:ascii="Arial" w:hAnsi="Arial" w:cs="Arial"/>
        </w:rPr>
        <w:t xml:space="preserve"> a positive knock on effect in the local communities with increased employment and income generation for businesses and tourist attractions alike. This also allows for the population to travel to seek medical care and educational training outside of the </w:t>
      </w:r>
      <w:r w:rsidR="009937CF" w:rsidRPr="007261E4">
        <w:rPr>
          <w:rFonts w:ascii="Arial" w:hAnsi="Arial" w:cs="Arial"/>
        </w:rPr>
        <w:t xml:space="preserve">walking distance zone. </w:t>
      </w:r>
      <w:r w:rsidR="006063CF" w:rsidRPr="007261E4">
        <w:rPr>
          <w:rFonts w:ascii="Arial" w:hAnsi="Arial" w:cs="Arial"/>
        </w:rPr>
        <w:t xml:space="preserve">Employment opportunities also benefit with the public having a reliable form of transport to and from hot spots meaning the sphere of employment opportunities can be widened. </w:t>
      </w:r>
      <w:r w:rsidR="005D634A" w:rsidRPr="007261E4">
        <w:rPr>
          <w:rFonts w:ascii="Arial" w:hAnsi="Arial" w:cs="Arial"/>
        </w:rPr>
        <w:t xml:space="preserve">The </w:t>
      </w:r>
      <w:r w:rsidR="005D634A" w:rsidRPr="007261E4">
        <w:rPr>
          <w:rFonts w:ascii="Arial" w:hAnsi="Arial" w:cs="Arial"/>
        </w:rPr>
        <w:lastRenderedPageBreak/>
        <w:t xml:space="preserve">direct correlation between strong public transport accessibility and an overall improved daily quality of life for a majority of the public has been well documented.  </w:t>
      </w:r>
      <w:r w:rsidR="007261E4" w:rsidRPr="007261E4">
        <w:rPr>
          <w:rFonts w:ascii="Arial" w:hAnsi="Arial" w:cs="Arial"/>
        </w:rPr>
        <w:t>“The benefits to creating an inclusive transport system are undeniable. Transport has the ability to open doors, to unlock potential and to increase confidence. It enables people to see family and friends as well as seek and access employment. It can make the difference between feeling socially isolated and feeling socially included.</w:t>
      </w:r>
      <w:r w:rsidR="007261E4">
        <w:rPr>
          <w:rFonts w:ascii="Arial" w:hAnsi="Arial" w:cs="Arial"/>
        </w:rPr>
        <w:t xml:space="preserve"> </w:t>
      </w:r>
      <w:r w:rsidR="007261E4" w:rsidRPr="007261E4">
        <w:rPr>
          <w:rFonts w:ascii="Arial" w:hAnsi="Arial" w:cs="Arial"/>
        </w:rPr>
        <w:t>By providing a truly inclusive transport system, we can help increase independence for all</w:t>
      </w:r>
      <w:r w:rsidR="007261E4">
        <w:rPr>
          <w:rFonts w:ascii="Arial" w:hAnsi="Arial" w:cs="Arial"/>
        </w:rPr>
        <w:t xml:space="preserve">” (The inclusive transport strategy, 2018). </w:t>
      </w:r>
    </w:p>
    <w:p w14:paraId="06100293" w14:textId="77777777" w:rsidR="00394B8A" w:rsidRPr="00810197" w:rsidRDefault="00394B8A" w:rsidP="00951A5C">
      <w:pPr>
        <w:rPr>
          <w:rFonts w:ascii="Arial" w:hAnsi="Arial" w:cs="Arial"/>
          <w:highlight w:val="yellow"/>
        </w:rPr>
      </w:pPr>
    </w:p>
    <w:p w14:paraId="4BBF243C" w14:textId="0A7B7CB0" w:rsidR="005E6AF1" w:rsidRPr="0041414E" w:rsidRDefault="008F279E" w:rsidP="0041414E">
      <w:pPr>
        <w:rPr>
          <w:rFonts w:ascii="Arial" w:hAnsi="Arial" w:cs="Arial"/>
        </w:rPr>
      </w:pPr>
      <w:r w:rsidRPr="00AC6519">
        <w:rPr>
          <w:rFonts w:ascii="Arial" w:hAnsi="Arial" w:cs="Arial"/>
        </w:rPr>
        <w:t xml:space="preserve">Another </w:t>
      </w:r>
      <w:r w:rsidR="00E90C98" w:rsidRPr="00AC6519">
        <w:rPr>
          <w:rFonts w:ascii="Arial" w:hAnsi="Arial" w:cs="Arial"/>
        </w:rPr>
        <w:t xml:space="preserve">key to the </w:t>
      </w:r>
      <w:r w:rsidRPr="00AC6519">
        <w:rPr>
          <w:rFonts w:ascii="Arial" w:hAnsi="Arial" w:cs="Arial"/>
        </w:rPr>
        <w:t xml:space="preserve">success </w:t>
      </w:r>
      <w:r w:rsidR="00E90C98" w:rsidRPr="00AC6519">
        <w:rPr>
          <w:rFonts w:ascii="Arial" w:hAnsi="Arial" w:cs="Arial"/>
        </w:rPr>
        <w:t xml:space="preserve">of a regional transport plan is the ability to take into account and use the information provided from a </w:t>
      </w:r>
      <w:r w:rsidR="006851DE" w:rsidRPr="00AC6519">
        <w:rPr>
          <w:rFonts w:ascii="Arial" w:hAnsi="Arial" w:cs="Arial"/>
        </w:rPr>
        <w:t>s</w:t>
      </w:r>
      <w:r w:rsidR="00E90C98" w:rsidRPr="00AC6519">
        <w:rPr>
          <w:rFonts w:ascii="Arial" w:hAnsi="Arial" w:cs="Arial"/>
        </w:rPr>
        <w:t xml:space="preserve">patial plan and </w:t>
      </w:r>
      <w:r w:rsidR="006851DE" w:rsidRPr="00AC6519">
        <w:rPr>
          <w:rFonts w:ascii="Arial" w:hAnsi="Arial" w:cs="Arial"/>
        </w:rPr>
        <w:t>l</w:t>
      </w:r>
      <w:r w:rsidR="00E90C98" w:rsidRPr="00AC6519">
        <w:rPr>
          <w:rFonts w:ascii="Arial" w:hAnsi="Arial" w:cs="Arial"/>
        </w:rPr>
        <w:t xml:space="preserve">and use surveys. </w:t>
      </w:r>
      <w:r w:rsidR="007E76E6" w:rsidRPr="00AC6519">
        <w:rPr>
          <w:rFonts w:ascii="Arial" w:hAnsi="Arial" w:cs="Arial"/>
        </w:rPr>
        <w:t>This will allow planners to predict the future of the population settlements and how well they are serviced by transport links</w:t>
      </w:r>
      <w:r w:rsidR="00394B8A" w:rsidRPr="00AC6519">
        <w:rPr>
          <w:rFonts w:ascii="Arial" w:hAnsi="Arial" w:cs="Arial"/>
        </w:rPr>
        <w:t>.</w:t>
      </w:r>
      <w:r w:rsidR="007E76E6" w:rsidRPr="00AC6519">
        <w:rPr>
          <w:rFonts w:ascii="Arial" w:hAnsi="Arial" w:cs="Arial"/>
        </w:rPr>
        <w:t xml:space="preserve"> </w:t>
      </w:r>
      <w:r w:rsidR="00394B8A" w:rsidRPr="00AC6519">
        <w:rPr>
          <w:rFonts w:ascii="Arial" w:hAnsi="Arial" w:cs="Arial"/>
        </w:rPr>
        <w:t>A</w:t>
      </w:r>
      <w:r w:rsidR="00951A5C" w:rsidRPr="00AC6519">
        <w:rPr>
          <w:rFonts w:ascii="Arial" w:hAnsi="Arial" w:cs="Arial"/>
        </w:rPr>
        <w:t xml:space="preserve"> recommendation of an uplift in transport accessibility</w:t>
      </w:r>
      <w:r w:rsidR="00394B8A" w:rsidRPr="00AC6519">
        <w:rPr>
          <w:rFonts w:ascii="Arial" w:hAnsi="Arial" w:cs="Arial"/>
        </w:rPr>
        <w:t xml:space="preserve"> can also be placed</w:t>
      </w:r>
      <w:r w:rsidR="00951A5C" w:rsidRPr="00AC6519">
        <w:rPr>
          <w:rFonts w:ascii="Arial" w:hAnsi="Arial" w:cs="Arial"/>
        </w:rPr>
        <w:t xml:space="preserve"> </w:t>
      </w:r>
      <w:r w:rsidR="00394B8A" w:rsidRPr="00AC6519">
        <w:rPr>
          <w:rFonts w:ascii="Arial" w:hAnsi="Arial" w:cs="Arial"/>
        </w:rPr>
        <w:t>if</w:t>
      </w:r>
      <w:r w:rsidR="00951A5C" w:rsidRPr="00AC6519">
        <w:rPr>
          <w:rFonts w:ascii="Arial" w:hAnsi="Arial" w:cs="Arial"/>
        </w:rPr>
        <w:t xml:space="preserve"> the current set up will not suffice for the growth</w:t>
      </w:r>
      <w:r w:rsidR="00394B8A" w:rsidRPr="00AC6519">
        <w:rPr>
          <w:rFonts w:ascii="Arial" w:hAnsi="Arial" w:cs="Arial"/>
        </w:rPr>
        <w:t xml:space="preserve"> predicted</w:t>
      </w:r>
      <w:r w:rsidR="00951A5C" w:rsidRPr="00AC6519">
        <w:rPr>
          <w:rFonts w:ascii="Arial" w:hAnsi="Arial" w:cs="Arial"/>
        </w:rPr>
        <w:t xml:space="preserve">. As described by Anthony J Richardson “Land-use surveys are an integral component of transport planning information requirements. This is due to the fact that travel is a so-called derived demand. That is, travel, in itself, has no inherent value; it is useful only insofar as it facilitates participation in other activities. </w:t>
      </w:r>
      <w:r w:rsidR="00394B8A" w:rsidRPr="00AC6519">
        <w:rPr>
          <w:rFonts w:ascii="Arial" w:hAnsi="Arial" w:cs="Arial"/>
        </w:rPr>
        <w:t>Thus,</w:t>
      </w:r>
      <w:r w:rsidR="00951A5C" w:rsidRPr="00AC6519">
        <w:rPr>
          <w:rFonts w:ascii="Arial" w:hAnsi="Arial" w:cs="Arial"/>
        </w:rPr>
        <w:t xml:space="preserve"> with respect to passenger transport, travel enables individuals to participate in an activity at a location some distance away from their present location. If the activity did not exist, or if it could be undertaken at the individual's present location, then there would be no need for travel to occur; that is, if there were no land-use activities, there would be no travel. The spatial location and intensity of land-use activities is measured by land-use surveys”.</w:t>
      </w:r>
      <w:r w:rsidR="00951A5C" w:rsidRPr="00DF273A">
        <w:rPr>
          <w:rFonts w:ascii="Arial" w:hAnsi="Arial" w:cs="Arial"/>
        </w:rPr>
        <w:t xml:space="preserve"> </w:t>
      </w:r>
      <w:r w:rsidR="006D2788">
        <w:rPr>
          <w:rFonts w:ascii="Arial" w:hAnsi="Arial" w:cs="Arial"/>
        </w:rPr>
        <w:t>The two surveys, land use and transport can play a major part when used concurrently in the decision making for the RTP. They both provide evidence to the attitude and trends in the local area. Profitable</w:t>
      </w:r>
      <w:r w:rsidR="0049153E">
        <w:rPr>
          <w:rFonts w:ascii="Arial" w:hAnsi="Arial" w:cs="Arial"/>
        </w:rPr>
        <w:t xml:space="preserve"> educated</w:t>
      </w:r>
      <w:r w:rsidR="006D2788">
        <w:rPr>
          <w:rFonts w:ascii="Arial" w:hAnsi="Arial" w:cs="Arial"/>
        </w:rPr>
        <w:t xml:space="preserve"> decisions on the future layout and </w:t>
      </w:r>
      <w:r w:rsidR="0049153E">
        <w:rPr>
          <w:rFonts w:ascii="Arial" w:hAnsi="Arial" w:cs="Arial"/>
        </w:rPr>
        <w:t>accessibility</w:t>
      </w:r>
      <w:r w:rsidR="006D2788">
        <w:rPr>
          <w:rFonts w:ascii="Arial" w:hAnsi="Arial" w:cs="Arial"/>
        </w:rPr>
        <w:t xml:space="preserve"> </w:t>
      </w:r>
      <w:r w:rsidR="0049153E">
        <w:rPr>
          <w:rFonts w:ascii="Arial" w:hAnsi="Arial" w:cs="Arial"/>
        </w:rPr>
        <w:t xml:space="preserve">can then be made by the local councils/ operators. </w:t>
      </w:r>
      <w:bookmarkStart w:id="0" w:name="_GoBack"/>
      <w:bookmarkEnd w:id="0"/>
    </w:p>
    <w:p w14:paraId="67142279" w14:textId="77777777" w:rsidR="0041414E" w:rsidRPr="00810197" w:rsidRDefault="0041414E" w:rsidP="008D681F">
      <w:pPr>
        <w:autoSpaceDE w:val="0"/>
        <w:autoSpaceDN w:val="0"/>
        <w:adjustRightInd w:val="0"/>
        <w:spacing w:after="0" w:line="240" w:lineRule="auto"/>
        <w:rPr>
          <w:rFonts w:ascii="Arial" w:hAnsi="Arial" w:cs="Arial"/>
          <w:highlight w:val="yellow"/>
        </w:rPr>
      </w:pPr>
    </w:p>
    <w:p w14:paraId="0579A248" w14:textId="43170E7B" w:rsidR="007B59D3" w:rsidRPr="008631D3" w:rsidRDefault="00BF3BD9" w:rsidP="008D681F">
      <w:pPr>
        <w:autoSpaceDE w:val="0"/>
        <w:autoSpaceDN w:val="0"/>
        <w:adjustRightInd w:val="0"/>
        <w:spacing w:after="0" w:line="240" w:lineRule="auto"/>
        <w:rPr>
          <w:rFonts w:ascii="Arial" w:hAnsi="Arial" w:cs="Arial"/>
        </w:rPr>
      </w:pPr>
      <w:r w:rsidRPr="008631D3">
        <w:rPr>
          <w:rFonts w:ascii="Arial" w:hAnsi="Arial" w:cs="Arial"/>
        </w:rPr>
        <w:t xml:space="preserve">The timeline anticipated to collate the data from all the modes listed is </w:t>
      </w:r>
      <w:r w:rsidR="0034525B" w:rsidRPr="008631D3">
        <w:rPr>
          <w:rFonts w:ascii="Arial" w:hAnsi="Arial" w:cs="Arial"/>
        </w:rPr>
        <w:t>12</w:t>
      </w:r>
      <w:r w:rsidRPr="008631D3">
        <w:rPr>
          <w:rFonts w:ascii="Arial" w:hAnsi="Arial" w:cs="Arial"/>
        </w:rPr>
        <w:t xml:space="preserve"> months. </w:t>
      </w:r>
      <w:r w:rsidR="005D0B3C" w:rsidRPr="008631D3">
        <w:rPr>
          <w:rFonts w:ascii="Arial" w:hAnsi="Arial" w:cs="Arial"/>
        </w:rPr>
        <w:t xml:space="preserve">The planned months to be used are </w:t>
      </w:r>
      <w:r w:rsidR="00677738" w:rsidRPr="008631D3">
        <w:rPr>
          <w:rFonts w:ascii="Arial" w:hAnsi="Arial" w:cs="Arial"/>
        </w:rPr>
        <w:t>January</w:t>
      </w:r>
      <w:r w:rsidR="005D0B3C" w:rsidRPr="008631D3">
        <w:rPr>
          <w:rFonts w:ascii="Arial" w:hAnsi="Arial" w:cs="Arial"/>
        </w:rPr>
        <w:t xml:space="preserve"> – </w:t>
      </w:r>
      <w:r w:rsidR="00677738" w:rsidRPr="008631D3">
        <w:rPr>
          <w:rFonts w:ascii="Arial" w:hAnsi="Arial" w:cs="Arial"/>
        </w:rPr>
        <w:t>December</w:t>
      </w:r>
      <w:r w:rsidR="005D0B3C" w:rsidRPr="008631D3">
        <w:rPr>
          <w:rFonts w:ascii="Arial" w:hAnsi="Arial" w:cs="Arial"/>
        </w:rPr>
        <w:t>. The reason behind this is to capture both</w:t>
      </w:r>
      <w:r w:rsidR="005B2805" w:rsidRPr="008631D3">
        <w:rPr>
          <w:rFonts w:ascii="Arial" w:hAnsi="Arial" w:cs="Arial"/>
        </w:rPr>
        <w:t xml:space="preserve"> </w:t>
      </w:r>
      <w:r w:rsidR="00C03FF0" w:rsidRPr="008631D3">
        <w:rPr>
          <w:rFonts w:ascii="Arial" w:hAnsi="Arial" w:cs="Arial"/>
        </w:rPr>
        <w:t>warmer and colder climate</w:t>
      </w:r>
      <w:r w:rsidR="005D0B3C" w:rsidRPr="008631D3">
        <w:rPr>
          <w:rFonts w:ascii="Arial" w:hAnsi="Arial" w:cs="Arial"/>
        </w:rPr>
        <w:t xml:space="preserve">. </w:t>
      </w:r>
      <w:r w:rsidR="005B2805" w:rsidRPr="008631D3">
        <w:rPr>
          <w:rFonts w:ascii="Arial" w:hAnsi="Arial" w:cs="Arial"/>
        </w:rPr>
        <w:t>During this period</w:t>
      </w:r>
      <w:r w:rsidR="006566B3" w:rsidRPr="008631D3">
        <w:rPr>
          <w:rFonts w:ascii="Arial" w:hAnsi="Arial" w:cs="Arial"/>
        </w:rPr>
        <w:t>,</w:t>
      </w:r>
      <w:r w:rsidR="005B2805" w:rsidRPr="008631D3">
        <w:rPr>
          <w:rFonts w:ascii="Arial" w:hAnsi="Arial" w:cs="Arial"/>
        </w:rPr>
        <w:t xml:space="preserve"> off peak and peak times will be analysed to show any upscale in volume in relation to the time of the day and cost implications. </w:t>
      </w:r>
      <w:r w:rsidR="006566B3" w:rsidRPr="008631D3">
        <w:rPr>
          <w:rFonts w:ascii="Arial" w:hAnsi="Arial" w:cs="Arial"/>
        </w:rPr>
        <w:t xml:space="preserve">I envisage each mode </w:t>
      </w:r>
      <w:r w:rsidR="00DE1EA8" w:rsidRPr="008631D3">
        <w:rPr>
          <w:rFonts w:ascii="Arial" w:hAnsi="Arial" w:cs="Arial"/>
        </w:rPr>
        <w:t xml:space="preserve">having 2 weekdays and 1 day at the weekend analysed on multiple occasions across the seasons. </w:t>
      </w:r>
      <w:r w:rsidR="007B59D3" w:rsidRPr="008631D3">
        <w:rPr>
          <w:rFonts w:ascii="Arial" w:hAnsi="Arial" w:cs="Arial"/>
        </w:rPr>
        <w:t xml:space="preserve">The home delivered survey will be sent out </w:t>
      </w:r>
      <w:r w:rsidR="001D5ECD" w:rsidRPr="008631D3">
        <w:rPr>
          <w:rFonts w:ascii="Arial" w:hAnsi="Arial" w:cs="Arial"/>
        </w:rPr>
        <w:t xml:space="preserve">twice, </w:t>
      </w:r>
      <w:r w:rsidR="007B59D3" w:rsidRPr="008631D3">
        <w:rPr>
          <w:rFonts w:ascii="Arial" w:hAnsi="Arial" w:cs="Arial"/>
        </w:rPr>
        <w:t xml:space="preserve">on the first day of </w:t>
      </w:r>
      <w:r w:rsidR="001D5ECD" w:rsidRPr="008631D3">
        <w:rPr>
          <w:rFonts w:ascii="Arial" w:hAnsi="Arial" w:cs="Arial"/>
        </w:rPr>
        <w:t>the</w:t>
      </w:r>
      <w:r w:rsidR="007B59D3" w:rsidRPr="008631D3">
        <w:rPr>
          <w:rFonts w:ascii="Arial" w:hAnsi="Arial" w:cs="Arial"/>
        </w:rPr>
        <w:t xml:space="preserve"> survey commencing and</w:t>
      </w:r>
      <w:r w:rsidR="001D5ECD" w:rsidRPr="008631D3">
        <w:rPr>
          <w:rFonts w:ascii="Arial" w:hAnsi="Arial" w:cs="Arial"/>
        </w:rPr>
        <w:t xml:space="preserve"> at the start of June. There will be </w:t>
      </w:r>
      <w:r w:rsidR="007B59D3" w:rsidRPr="008631D3">
        <w:rPr>
          <w:rFonts w:ascii="Arial" w:hAnsi="Arial" w:cs="Arial"/>
        </w:rPr>
        <w:t xml:space="preserve">a cut off for returns </w:t>
      </w:r>
      <w:r w:rsidR="001D5ECD" w:rsidRPr="008631D3">
        <w:rPr>
          <w:rFonts w:ascii="Arial" w:hAnsi="Arial" w:cs="Arial"/>
        </w:rPr>
        <w:t>of the final day of the 5</w:t>
      </w:r>
      <w:r w:rsidR="001D5ECD" w:rsidRPr="008631D3">
        <w:rPr>
          <w:rFonts w:ascii="Arial" w:hAnsi="Arial" w:cs="Arial"/>
          <w:vertAlign w:val="superscript"/>
        </w:rPr>
        <w:t>th</w:t>
      </w:r>
      <w:r w:rsidR="001D5ECD" w:rsidRPr="008631D3">
        <w:rPr>
          <w:rFonts w:ascii="Arial" w:hAnsi="Arial" w:cs="Arial"/>
        </w:rPr>
        <w:t xml:space="preserve"> months after survey issue</w:t>
      </w:r>
      <w:r w:rsidR="007B59D3" w:rsidRPr="008631D3">
        <w:rPr>
          <w:rFonts w:ascii="Arial" w:hAnsi="Arial" w:cs="Arial"/>
        </w:rPr>
        <w:t>. This will allow the analysists to gain a head start dissecting the information provided</w:t>
      </w:r>
      <w:r w:rsidR="001D5ECD" w:rsidRPr="008631D3">
        <w:rPr>
          <w:rFonts w:ascii="Arial" w:hAnsi="Arial" w:cs="Arial"/>
        </w:rPr>
        <w:t xml:space="preserve"> once the second survey cut off date has been reached. </w:t>
      </w:r>
    </w:p>
    <w:p w14:paraId="459B05F5" w14:textId="101B6834" w:rsidR="001167F3" w:rsidRPr="00810197" w:rsidRDefault="001167F3">
      <w:pPr>
        <w:rPr>
          <w:rFonts w:ascii="Arial" w:hAnsi="Arial" w:cs="Arial"/>
          <w:highlight w:val="yellow"/>
        </w:rPr>
      </w:pPr>
    </w:p>
    <w:p w14:paraId="067956DB" w14:textId="066493CA" w:rsidR="00E72601" w:rsidRPr="00E40F5E" w:rsidRDefault="00E72601" w:rsidP="00E72601">
      <w:pPr>
        <w:autoSpaceDE w:val="0"/>
        <w:autoSpaceDN w:val="0"/>
        <w:adjustRightInd w:val="0"/>
        <w:spacing w:after="0" w:line="240" w:lineRule="auto"/>
        <w:rPr>
          <w:rFonts w:ascii="Arial" w:hAnsi="Arial" w:cs="Arial"/>
        </w:rPr>
      </w:pPr>
      <w:r w:rsidRPr="00E40F5E">
        <w:rPr>
          <w:rFonts w:ascii="Arial" w:hAnsi="Arial" w:cs="Arial"/>
        </w:rPr>
        <w:t xml:space="preserve">The </w:t>
      </w:r>
      <w:r w:rsidR="00947BCE" w:rsidRPr="00E40F5E">
        <w:rPr>
          <w:rFonts w:ascii="Arial" w:hAnsi="Arial" w:cs="Arial"/>
        </w:rPr>
        <w:t>S</w:t>
      </w:r>
      <w:r w:rsidRPr="00E40F5E">
        <w:rPr>
          <w:rFonts w:ascii="Arial" w:hAnsi="Arial" w:cs="Arial"/>
        </w:rPr>
        <w:t xml:space="preserve">outh </w:t>
      </w:r>
      <w:r w:rsidR="00947BCE" w:rsidRPr="00E40F5E">
        <w:rPr>
          <w:rFonts w:ascii="Arial" w:hAnsi="Arial" w:cs="Arial"/>
        </w:rPr>
        <w:t>W</w:t>
      </w:r>
      <w:r w:rsidRPr="00E40F5E">
        <w:rPr>
          <w:rFonts w:ascii="Arial" w:hAnsi="Arial" w:cs="Arial"/>
        </w:rPr>
        <w:t xml:space="preserve">est Wales region is extremely diverse in a geographical sense. With highly populated areas scattered across the region and rolling country side with sparsely populated areas connecting it all together, the transport plan had to be flexible to ensure success. The RTP’s vision for the area is too “improve transport and access within and beyond the region to facilitate economic development and the development and use of more sustainable and healthier modes of transport” (SWWITCH, 2015). </w:t>
      </w:r>
      <w:r w:rsidR="00590A9E" w:rsidRPr="00E40F5E">
        <w:rPr>
          <w:rFonts w:ascii="Arial" w:hAnsi="Arial" w:cs="Arial"/>
        </w:rPr>
        <w:t>The RTP has been designed around getting the population of the region to buy into a more sustainable, environmentally friendly and safer mode</w:t>
      </w:r>
      <w:r w:rsidR="00E40F5E">
        <w:rPr>
          <w:rFonts w:ascii="Arial" w:hAnsi="Arial" w:cs="Arial"/>
        </w:rPr>
        <w:t>s</w:t>
      </w:r>
      <w:r w:rsidR="00590A9E" w:rsidRPr="00E40F5E">
        <w:rPr>
          <w:rFonts w:ascii="Arial" w:hAnsi="Arial" w:cs="Arial"/>
        </w:rPr>
        <w:t xml:space="preserve"> of every day transport. </w:t>
      </w:r>
      <w:r w:rsidR="00FF40B1" w:rsidRPr="00E40F5E">
        <w:rPr>
          <w:rFonts w:ascii="Arial" w:hAnsi="Arial" w:cs="Arial"/>
        </w:rPr>
        <w:t xml:space="preserve">This leads to the promotion of non-motorised transport and heavier reliance on public transport services. </w:t>
      </w:r>
      <w:r w:rsidR="007A194D" w:rsidRPr="00E40F5E">
        <w:rPr>
          <w:rFonts w:ascii="Arial" w:hAnsi="Arial" w:cs="Arial"/>
        </w:rPr>
        <w:t xml:space="preserve">All of the aforementioned will hopefully facilitate economic development and stronger transport links between the heavily populated areas and areas of social interest. </w:t>
      </w:r>
      <w:r w:rsidR="009B2CD4" w:rsidRPr="00E40F5E">
        <w:rPr>
          <w:rFonts w:ascii="Arial" w:hAnsi="Arial" w:cs="Arial"/>
        </w:rPr>
        <w:t xml:space="preserve"> The data collated within the survey will be looked at primarily to identify transport trends. This will be shown by the volume of users on certain routes, using certain modes at different periods. A clear indication should emerge as </w:t>
      </w:r>
      <w:r w:rsidR="009B2CD4" w:rsidRPr="00E40F5E">
        <w:rPr>
          <w:rFonts w:ascii="Arial" w:hAnsi="Arial" w:cs="Arial"/>
        </w:rPr>
        <w:lastRenderedPageBreak/>
        <w:t>to the most popular times and routes travelled. A secondary use for the survey will be to analyse the popularity of non-motorised transport within key built up areas. From this data</w:t>
      </w:r>
      <w:r w:rsidR="00E40F5E">
        <w:rPr>
          <w:rFonts w:ascii="Arial" w:hAnsi="Arial" w:cs="Arial"/>
        </w:rPr>
        <w:t>,</w:t>
      </w:r>
      <w:r w:rsidR="009B2CD4" w:rsidRPr="00E40F5E">
        <w:rPr>
          <w:rFonts w:ascii="Arial" w:hAnsi="Arial" w:cs="Arial"/>
        </w:rPr>
        <w:t xml:space="preserve"> </w:t>
      </w:r>
      <w:r w:rsidR="00261120" w:rsidRPr="00E40F5E">
        <w:rPr>
          <w:rFonts w:ascii="Arial" w:hAnsi="Arial" w:cs="Arial"/>
        </w:rPr>
        <w:t xml:space="preserve">a percentage of participants can be generated for users </w:t>
      </w:r>
      <w:r w:rsidR="00AC02E9" w:rsidRPr="00E40F5E">
        <w:rPr>
          <w:rFonts w:ascii="Arial" w:hAnsi="Arial" w:cs="Arial"/>
        </w:rPr>
        <w:t>and</w:t>
      </w:r>
      <w:r w:rsidR="00261120" w:rsidRPr="00E40F5E">
        <w:rPr>
          <w:rFonts w:ascii="Arial" w:hAnsi="Arial" w:cs="Arial"/>
        </w:rPr>
        <w:t xml:space="preserve"> non-users of this method</w:t>
      </w:r>
      <w:r w:rsidR="00E40F5E">
        <w:rPr>
          <w:rFonts w:ascii="Arial" w:hAnsi="Arial" w:cs="Arial"/>
        </w:rPr>
        <w:t xml:space="preserve">. This will show how well the RTP is working in regards to the promotion of environmentally friendly modes of transport. </w:t>
      </w:r>
    </w:p>
    <w:p w14:paraId="75426B4D" w14:textId="77777777" w:rsidR="00E72601" w:rsidRPr="00810197" w:rsidRDefault="00E72601">
      <w:pPr>
        <w:rPr>
          <w:rFonts w:ascii="Arial" w:hAnsi="Arial" w:cs="Arial"/>
          <w:highlight w:val="yellow"/>
        </w:rPr>
      </w:pPr>
    </w:p>
    <w:p w14:paraId="0A916438" w14:textId="77777777" w:rsidR="00BE5842" w:rsidRPr="002605E5" w:rsidRDefault="00BE5842" w:rsidP="00BE5842">
      <w:pPr>
        <w:rPr>
          <w:rFonts w:ascii="Arial" w:hAnsi="Arial" w:cs="Arial"/>
          <w:b/>
          <w:bCs/>
        </w:rPr>
      </w:pPr>
      <w:r w:rsidRPr="002605E5">
        <w:rPr>
          <w:rFonts w:ascii="Arial" w:hAnsi="Arial" w:cs="Arial"/>
          <w:b/>
          <w:bCs/>
        </w:rPr>
        <w:t>Conclusion</w:t>
      </w:r>
    </w:p>
    <w:p w14:paraId="1046F1A9" w14:textId="084C5167" w:rsidR="0046729F" w:rsidRDefault="0046729F">
      <w:pPr>
        <w:rPr>
          <w:rFonts w:ascii="Arial" w:hAnsi="Arial" w:cs="Arial"/>
        </w:rPr>
      </w:pPr>
      <w:r w:rsidRPr="0054464B">
        <w:rPr>
          <w:rFonts w:ascii="Arial" w:hAnsi="Arial" w:cs="Arial"/>
        </w:rPr>
        <w:t xml:space="preserve">To conclude, transport surveys are a valuable tool in understanding the current trends of transport use in a given geographical area. </w:t>
      </w:r>
      <w:r w:rsidR="00DA7899" w:rsidRPr="0054464B">
        <w:rPr>
          <w:rFonts w:ascii="Arial" w:hAnsi="Arial" w:cs="Arial"/>
        </w:rPr>
        <w:t xml:space="preserve">This becomes useful information when trying to shape current and future regional transport plans. From information collated, transport planners are able to see surges in popularity </w:t>
      </w:r>
      <w:r w:rsidR="0054464B" w:rsidRPr="0054464B">
        <w:rPr>
          <w:rFonts w:ascii="Arial" w:hAnsi="Arial" w:cs="Arial"/>
        </w:rPr>
        <w:t>for</w:t>
      </w:r>
      <w:r w:rsidR="00DA7899" w:rsidRPr="0054464B">
        <w:rPr>
          <w:rFonts w:ascii="Arial" w:hAnsi="Arial" w:cs="Arial"/>
        </w:rPr>
        <w:t xml:space="preserve"> destinations and routes within specific timescales and cater for this. It also gives a helping hand to planners who are looking at spatial planning and land use. Working together creates accessible social and business hubs which as a bi product leads to a rise in economic growth in the region. </w:t>
      </w:r>
      <w:r w:rsidR="00076739" w:rsidRPr="0054464B">
        <w:rPr>
          <w:rFonts w:ascii="Arial" w:hAnsi="Arial" w:cs="Arial"/>
        </w:rPr>
        <w:t xml:space="preserve">Surveys also provide an insight to the popularity </w:t>
      </w:r>
      <w:r w:rsidR="001124BC" w:rsidRPr="0054464B">
        <w:rPr>
          <w:rFonts w:ascii="Arial" w:hAnsi="Arial" w:cs="Arial"/>
        </w:rPr>
        <w:t>of</w:t>
      </w:r>
      <w:r w:rsidR="00076739" w:rsidRPr="0054464B">
        <w:rPr>
          <w:rFonts w:ascii="Arial" w:hAnsi="Arial" w:cs="Arial"/>
        </w:rPr>
        <w:t xml:space="preserve"> dual </w:t>
      </w:r>
      <w:r w:rsidR="001C4F98" w:rsidRPr="0054464B">
        <w:rPr>
          <w:rFonts w:ascii="Arial" w:hAnsi="Arial" w:cs="Arial"/>
        </w:rPr>
        <w:t xml:space="preserve">mode of </w:t>
      </w:r>
      <w:r w:rsidR="00076739" w:rsidRPr="0054464B">
        <w:rPr>
          <w:rFonts w:ascii="Arial" w:hAnsi="Arial" w:cs="Arial"/>
        </w:rPr>
        <w:t xml:space="preserve">transport </w:t>
      </w:r>
      <w:r w:rsidR="001124BC" w:rsidRPr="0054464B">
        <w:rPr>
          <w:rFonts w:ascii="Arial" w:hAnsi="Arial" w:cs="Arial"/>
        </w:rPr>
        <w:t xml:space="preserve">use. The information can help shape singular modes so that easier integration can be achieved across the transport network. </w:t>
      </w:r>
      <w:r w:rsidR="00150C43" w:rsidRPr="0054464B">
        <w:rPr>
          <w:rFonts w:ascii="Arial" w:hAnsi="Arial" w:cs="Arial"/>
        </w:rPr>
        <w:t>The design of the survey above will give senior planners the necessary information to make key shaping decisions that will best serve the users in the region and keep the RTP sustainable in an everchanging fast paced world.</w:t>
      </w:r>
      <w:r w:rsidR="00150C43">
        <w:rPr>
          <w:rFonts w:ascii="Arial" w:hAnsi="Arial" w:cs="Arial"/>
        </w:rPr>
        <w:t xml:space="preserve"> </w:t>
      </w:r>
    </w:p>
    <w:p w14:paraId="46EB0F49" w14:textId="42B64CA5" w:rsidR="0033396E" w:rsidRDefault="0033396E"/>
    <w:p w14:paraId="776A8757" w14:textId="77777777" w:rsidR="003D0118" w:rsidRDefault="003D0118">
      <w:pPr>
        <w:rPr>
          <w:rFonts w:ascii="Arial" w:hAnsi="Arial" w:cs="Arial"/>
        </w:rPr>
      </w:pPr>
    </w:p>
    <w:p w14:paraId="3D6FF1CB" w14:textId="77777777" w:rsidR="00273DDE" w:rsidRDefault="00273DDE">
      <w:pPr>
        <w:rPr>
          <w:rFonts w:ascii="Arial" w:hAnsi="Arial" w:cs="Arial"/>
        </w:rPr>
      </w:pPr>
    </w:p>
    <w:p w14:paraId="34574E26" w14:textId="4A7FBFF8" w:rsidR="00D61867" w:rsidRDefault="00D61867">
      <w:pPr>
        <w:rPr>
          <w:rFonts w:ascii="Arial" w:hAnsi="Arial" w:cs="Arial"/>
        </w:rPr>
      </w:pPr>
    </w:p>
    <w:p w14:paraId="21F45E3E" w14:textId="36D03F80" w:rsidR="00C50050" w:rsidRDefault="00C50050">
      <w:pPr>
        <w:rPr>
          <w:rFonts w:ascii="Arial" w:hAnsi="Arial" w:cs="Arial"/>
        </w:rPr>
      </w:pPr>
    </w:p>
    <w:p w14:paraId="6E20D635" w14:textId="09A67F1C" w:rsidR="00C50050" w:rsidRDefault="00C50050">
      <w:pPr>
        <w:rPr>
          <w:rFonts w:ascii="Arial" w:hAnsi="Arial" w:cs="Arial"/>
        </w:rPr>
      </w:pPr>
    </w:p>
    <w:p w14:paraId="53670A12" w14:textId="32FA3785" w:rsidR="00067D0E" w:rsidRDefault="00067D0E">
      <w:pPr>
        <w:rPr>
          <w:rFonts w:ascii="Arial" w:hAnsi="Arial" w:cs="Arial"/>
        </w:rPr>
      </w:pPr>
    </w:p>
    <w:p w14:paraId="4430C122" w14:textId="1D6E0AB3" w:rsidR="00067D0E" w:rsidRDefault="00067D0E">
      <w:pPr>
        <w:rPr>
          <w:rFonts w:ascii="Arial" w:hAnsi="Arial" w:cs="Arial"/>
        </w:rPr>
      </w:pPr>
    </w:p>
    <w:p w14:paraId="219D243C" w14:textId="2483D5E9" w:rsidR="00067D0E" w:rsidRDefault="00067D0E">
      <w:pPr>
        <w:rPr>
          <w:rFonts w:ascii="Arial" w:hAnsi="Arial" w:cs="Arial"/>
        </w:rPr>
      </w:pPr>
    </w:p>
    <w:p w14:paraId="70B20363" w14:textId="7838F28F" w:rsidR="00067D0E" w:rsidRDefault="00067D0E">
      <w:pPr>
        <w:rPr>
          <w:rFonts w:ascii="Arial" w:hAnsi="Arial" w:cs="Arial"/>
        </w:rPr>
      </w:pPr>
    </w:p>
    <w:p w14:paraId="3BBE530F" w14:textId="0F852AB6" w:rsidR="00067D0E" w:rsidRDefault="00067D0E">
      <w:pPr>
        <w:rPr>
          <w:rFonts w:ascii="Arial" w:hAnsi="Arial" w:cs="Arial"/>
        </w:rPr>
      </w:pPr>
    </w:p>
    <w:p w14:paraId="02C44DCE" w14:textId="1C7586FE" w:rsidR="00067D0E" w:rsidRDefault="00067D0E">
      <w:pPr>
        <w:rPr>
          <w:rFonts w:ascii="Arial" w:hAnsi="Arial" w:cs="Arial"/>
        </w:rPr>
      </w:pPr>
    </w:p>
    <w:p w14:paraId="63C884C7" w14:textId="1E9AC393" w:rsidR="00616BDA" w:rsidRDefault="00616BDA">
      <w:pPr>
        <w:rPr>
          <w:rFonts w:ascii="Arial" w:hAnsi="Arial" w:cs="Arial"/>
        </w:rPr>
      </w:pPr>
    </w:p>
    <w:p w14:paraId="324DACDA" w14:textId="68ED07DA" w:rsidR="00616BDA" w:rsidRDefault="00616BDA">
      <w:pPr>
        <w:rPr>
          <w:rFonts w:ascii="Arial" w:hAnsi="Arial" w:cs="Arial"/>
        </w:rPr>
      </w:pPr>
    </w:p>
    <w:p w14:paraId="68531C2C" w14:textId="576CA5FD" w:rsidR="00616BDA" w:rsidRDefault="00616BDA">
      <w:pPr>
        <w:rPr>
          <w:rFonts w:ascii="Arial" w:hAnsi="Arial" w:cs="Arial"/>
        </w:rPr>
      </w:pPr>
    </w:p>
    <w:p w14:paraId="7E28CB39" w14:textId="7E09549F" w:rsidR="00616BDA" w:rsidRDefault="00616BDA">
      <w:pPr>
        <w:rPr>
          <w:rFonts w:ascii="Arial" w:hAnsi="Arial" w:cs="Arial"/>
        </w:rPr>
      </w:pPr>
    </w:p>
    <w:p w14:paraId="47004EF9" w14:textId="71E27FFE" w:rsidR="00616BDA" w:rsidRDefault="00616BDA">
      <w:pPr>
        <w:rPr>
          <w:rFonts w:ascii="Arial" w:hAnsi="Arial" w:cs="Arial"/>
        </w:rPr>
      </w:pPr>
    </w:p>
    <w:p w14:paraId="195535CD" w14:textId="74FDBD21" w:rsidR="00616BDA" w:rsidRDefault="00616BDA">
      <w:pPr>
        <w:rPr>
          <w:rFonts w:ascii="Arial" w:hAnsi="Arial" w:cs="Arial"/>
        </w:rPr>
      </w:pPr>
    </w:p>
    <w:p w14:paraId="7D2512A6" w14:textId="12495DD9" w:rsidR="00067D0E" w:rsidRDefault="00067D0E">
      <w:pPr>
        <w:rPr>
          <w:rFonts w:ascii="Arial" w:hAnsi="Arial" w:cs="Arial"/>
        </w:rPr>
      </w:pPr>
    </w:p>
    <w:p w14:paraId="23A204E8" w14:textId="19A2FF2B" w:rsidR="00067D0E" w:rsidRDefault="00067D0E">
      <w:pPr>
        <w:rPr>
          <w:rFonts w:ascii="Arial" w:hAnsi="Arial" w:cs="Arial"/>
        </w:rPr>
      </w:pPr>
    </w:p>
    <w:p w14:paraId="7FC903DF" w14:textId="77777777" w:rsidR="00067D0E" w:rsidRDefault="00067D0E" w:rsidP="00067D0E">
      <w:pPr>
        <w:jc w:val="center"/>
        <w:rPr>
          <w:rFonts w:ascii="Arial" w:hAnsi="Arial" w:cs="Arial"/>
          <w:b/>
          <w:sz w:val="32"/>
          <w:szCs w:val="32"/>
        </w:rPr>
      </w:pPr>
      <w:r>
        <w:rPr>
          <w:rFonts w:ascii="Arial" w:hAnsi="Arial" w:cs="Arial"/>
          <w:b/>
          <w:sz w:val="32"/>
          <w:szCs w:val="32"/>
        </w:rPr>
        <w:t>References</w:t>
      </w:r>
    </w:p>
    <w:p w14:paraId="5DA68AE7" w14:textId="77777777" w:rsidR="00067D0E" w:rsidRPr="00B60CAE" w:rsidRDefault="00067D0E" w:rsidP="00067D0E">
      <w:pPr>
        <w:jc w:val="center"/>
        <w:rPr>
          <w:rFonts w:ascii="Arial" w:hAnsi="Arial" w:cs="Arial"/>
          <w:b/>
        </w:rPr>
      </w:pPr>
    </w:p>
    <w:p w14:paraId="592BBAB9" w14:textId="77777777" w:rsidR="00067D0E" w:rsidRPr="00B60CAE" w:rsidRDefault="00067D0E" w:rsidP="00067D0E">
      <w:pPr>
        <w:rPr>
          <w:rFonts w:ascii="Arial" w:hAnsi="Arial" w:cs="Arial"/>
        </w:rPr>
      </w:pPr>
    </w:p>
    <w:p w14:paraId="7DA7403E" w14:textId="77777777" w:rsidR="00067D0E" w:rsidRPr="008412F7" w:rsidRDefault="00067D0E" w:rsidP="00067D0E">
      <w:pPr>
        <w:rPr>
          <w:rFonts w:ascii="Arial" w:hAnsi="Arial" w:cs="Arial"/>
        </w:rPr>
      </w:pPr>
      <w:r w:rsidRPr="00B60CAE">
        <w:rPr>
          <w:rFonts w:ascii="Arial" w:hAnsi="Arial" w:cs="Arial"/>
        </w:rPr>
        <w:t xml:space="preserve">A J Richardson, </w:t>
      </w:r>
      <w:r w:rsidRPr="00B60CAE">
        <w:rPr>
          <w:rFonts w:ascii="Arial" w:hAnsi="Arial" w:cs="Arial"/>
          <w:i/>
          <w:iCs/>
        </w:rPr>
        <w:t>Survey methods for transport planning</w:t>
      </w:r>
      <w:r w:rsidRPr="00B60CAE">
        <w:rPr>
          <w:rFonts w:ascii="Arial" w:hAnsi="Arial" w:cs="Arial"/>
        </w:rPr>
        <w:t xml:space="preserve">, Available at: </w:t>
      </w:r>
      <w:hyperlink r:id="rId7" w:history="1">
        <w:r w:rsidRPr="00B60CAE">
          <w:rPr>
            <w:rStyle w:val="Hyperlink"/>
            <w:rFonts w:ascii="Arial" w:hAnsi="Arial" w:cs="Arial"/>
          </w:rPr>
          <w:t>http://www.no2hcf.co.uk/docs/Traffic_survey_form.pdf</w:t>
        </w:r>
      </w:hyperlink>
      <w:r w:rsidRPr="00B60CAE">
        <w:rPr>
          <w:rFonts w:ascii="Arial" w:hAnsi="Arial" w:cs="Arial"/>
        </w:rPr>
        <w:t xml:space="preserve"> </w:t>
      </w:r>
      <w:r>
        <w:rPr>
          <w:rFonts w:ascii="Arial" w:hAnsi="Arial" w:cs="Arial"/>
        </w:rPr>
        <w:t>(Accessed 11 Jun 19)</w:t>
      </w:r>
    </w:p>
    <w:p w14:paraId="14588017" w14:textId="0826D193" w:rsidR="00067D0E" w:rsidRDefault="00067D0E" w:rsidP="00067D0E">
      <w:pPr>
        <w:spacing w:line="240" w:lineRule="auto"/>
        <w:rPr>
          <w:rFonts w:ascii="Arial" w:hAnsi="Arial" w:cs="Arial"/>
          <w:sz w:val="20"/>
          <w:szCs w:val="20"/>
        </w:rPr>
      </w:pPr>
    </w:p>
    <w:p w14:paraId="2F60BAAF" w14:textId="77777777" w:rsidR="00616BDA" w:rsidRPr="00F34CAC" w:rsidRDefault="00616BDA" w:rsidP="00616BDA">
      <w:pPr>
        <w:rPr>
          <w:rFonts w:ascii="Arial" w:hAnsi="Arial" w:cs="Arial"/>
        </w:rPr>
      </w:pPr>
      <w:proofErr w:type="spellStart"/>
      <w:r>
        <w:rPr>
          <w:rFonts w:ascii="Arial" w:hAnsi="Arial" w:cs="Arial"/>
        </w:rPr>
        <w:t>DfT</w:t>
      </w:r>
      <w:proofErr w:type="spellEnd"/>
      <w:r>
        <w:rPr>
          <w:rFonts w:ascii="Arial" w:hAnsi="Arial" w:cs="Arial"/>
        </w:rPr>
        <w:t xml:space="preserve">, </w:t>
      </w:r>
      <w:r w:rsidRPr="00F34CAC">
        <w:rPr>
          <w:rFonts w:ascii="Arial" w:hAnsi="Arial" w:cs="Arial"/>
          <w:i/>
          <w:iCs/>
        </w:rPr>
        <w:t>The inclusive transport strategy</w:t>
      </w:r>
      <w:r>
        <w:rPr>
          <w:rFonts w:ascii="Arial" w:hAnsi="Arial" w:cs="Arial"/>
          <w:i/>
          <w:iCs/>
        </w:rPr>
        <w:t xml:space="preserve">, </w:t>
      </w:r>
      <w:r>
        <w:rPr>
          <w:rFonts w:ascii="Arial" w:hAnsi="Arial" w:cs="Arial"/>
        </w:rPr>
        <w:t xml:space="preserve">2018 Available at: </w:t>
      </w:r>
      <w:hyperlink r:id="rId8" w:history="1">
        <w:r w:rsidRPr="00120F9E">
          <w:rPr>
            <w:rStyle w:val="Hyperlink"/>
            <w:rFonts w:ascii="Arial" w:hAnsi="Arial" w:cs="Arial"/>
          </w:rPr>
          <w:t>https://assets.publishing.service.gov.uk/government/uploads/system/uploads/attachment_data/file/728547/inclusive-transport-strategy.pdf</w:t>
        </w:r>
      </w:hyperlink>
      <w:r>
        <w:rPr>
          <w:rFonts w:ascii="Arial" w:hAnsi="Arial" w:cs="Arial"/>
        </w:rPr>
        <w:t xml:space="preserve"> (Accessed 19 Jul 19) </w:t>
      </w:r>
    </w:p>
    <w:p w14:paraId="54429A2A" w14:textId="1A212C14" w:rsidR="00616BDA" w:rsidRDefault="00616BDA" w:rsidP="00067D0E">
      <w:pPr>
        <w:spacing w:line="240" w:lineRule="auto"/>
        <w:rPr>
          <w:rFonts w:ascii="Arial" w:hAnsi="Arial" w:cs="Arial"/>
          <w:sz w:val="20"/>
          <w:szCs w:val="20"/>
        </w:rPr>
      </w:pPr>
    </w:p>
    <w:p w14:paraId="1CD090CF" w14:textId="77777777" w:rsidR="00616BDA" w:rsidRDefault="00616BDA" w:rsidP="00616BDA">
      <w:pPr>
        <w:rPr>
          <w:rFonts w:ascii="Arial" w:hAnsi="Arial" w:cs="Arial"/>
        </w:rPr>
      </w:pPr>
      <w:proofErr w:type="spellStart"/>
      <w:r w:rsidRPr="00C018DD">
        <w:rPr>
          <w:rFonts w:ascii="Arial" w:hAnsi="Arial" w:cs="Arial"/>
        </w:rPr>
        <w:t>Railfuture</w:t>
      </w:r>
      <w:proofErr w:type="spellEnd"/>
      <w:r w:rsidRPr="00C018DD">
        <w:rPr>
          <w:rFonts w:ascii="Arial" w:hAnsi="Arial" w:cs="Arial"/>
        </w:rPr>
        <w:t xml:space="preserve">, </w:t>
      </w:r>
      <w:r w:rsidRPr="00C018DD">
        <w:rPr>
          <w:rFonts w:ascii="Arial" w:hAnsi="Arial" w:cs="Arial"/>
          <w:i/>
          <w:iCs/>
        </w:rPr>
        <w:t>How to conduct a passenger count</w:t>
      </w:r>
      <w:r w:rsidRPr="00C018DD">
        <w:rPr>
          <w:rFonts w:ascii="Arial" w:hAnsi="Arial" w:cs="Arial"/>
        </w:rPr>
        <w:t xml:space="preserve">, 2014 </w:t>
      </w:r>
      <w:r>
        <w:rPr>
          <w:rFonts w:ascii="Arial" w:hAnsi="Arial" w:cs="Arial"/>
        </w:rPr>
        <w:t xml:space="preserve">Available at: </w:t>
      </w:r>
      <w:hyperlink r:id="rId9" w:history="1">
        <w:r w:rsidRPr="00120F9E">
          <w:rPr>
            <w:rStyle w:val="Hyperlink"/>
            <w:rFonts w:ascii="Arial" w:hAnsi="Arial" w:cs="Arial"/>
          </w:rPr>
          <w:t>www.railfuture.org.uk/DL913</w:t>
        </w:r>
      </w:hyperlink>
      <w:r w:rsidRPr="00C018DD">
        <w:rPr>
          <w:rFonts w:ascii="Arial" w:hAnsi="Arial" w:cs="Arial"/>
        </w:rPr>
        <w:t xml:space="preserve"> </w:t>
      </w:r>
      <w:r>
        <w:rPr>
          <w:rFonts w:ascii="Arial" w:hAnsi="Arial" w:cs="Arial"/>
        </w:rPr>
        <w:t>(Accessed 13 Jul 19)</w:t>
      </w:r>
    </w:p>
    <w:p w14:paraId="05A4C78C" w14:textId="1D87F5E4" w:rsidR="00616BDA" w:rsidRDefault="00616BDA" w:rsidP="00067D0E">
      <w:pPr>
        <w:spacing w:line="240" w:lineRule="auto"/>
        <w:rPr>
          <w:rFonts w:ascii="Arial" w:hAnsi="Arial" w:cs="Arial"/>
          <w:sz w:val="20"/>
          <w:szCs w:val="20"/>
        </w:rPr>
      </w:pPr>
    </w:p>
    <w:p w14:paraId="74286A04" w14:textId="77777777" w:rsidR="00616BDA" w:rsidRDefault="00616BDA" w:rsidP="00616BDA">
      <w:pPr>
        <w:rPr>
          <w:rFonts w:ascii="Arial" w:hAnsi="Arial" w:cs="Arial"/>
        </w:rPr>
      </w:pPr>
      <w:r w:rsidRPr="008412F7">
        <w:rPr>
          <w:rFonts w:ascii="Arial" w:hAnsi="Arial" w:cs="Arial"/>
        </w:rPr>
        <w:t>SWWITCH, Regional Transport Plan, 2015 Available at: https://www.swansea.gov.uk/media/3544/.../Regional_Transport_plan_English.pdf (Accessed 24 Jun 19)</w:t>
      </w:r>
    </w:p>
    <w:p w14:paraId="4832FDC2" w14:textId="673DC8E0" w:rsidR="008E62AF" w:rsidRDefault="008E62AF" w:rsidP="00067D0E">
      <w:pPr>
        <w:rPr>
          <w:rFonts w:ascii="Arial" w:hAnsi="Arial" w:cs="Arial"/>
        </w:rPr>
      </w:pPr>
    </w:p>
    <w:p w14:paraId="48502B91" w14:textId="62BF506A" w:rsidR="008E62AF" w:rsidRDefault="007631B6" w:rsidP="00067D0E">
      <w:pPr>
        <w:rPr>
          <w:rFonts w:ascii="Arial" w:hAnsi="Arial" w:cs="Arial"/>
        </w:rPr>
      </w:pPr>
      <w:r w:rsidRPr="007631B6">
        <w:rPr>
          <w:rFonts w:ascii="Arial" w:hAnsi="Arial" w:cs="Arial"/>
        </w:rPr>
        <w:t xml:space="preserve">Transport Data Collection, 2019 Available at: </w:t>
      </w:r>
      <w:hyperlink r:id="rId10" w:history="1">
        <w:r w:rsidRPr="007631B6">
          <w:rPr>
            <w:rStyle w:val="Hyperlink"/>
            <w:rFonts w:ascii="Arial" w:hAnsi="Arial" w:cs="Arial"/>
          </w:rPr>
          <w:t>https://www.transportdatacollection.co.uk/traffic-surveys</w:t>
        </w:r>
      </w:hyperlink>
      <w:r w:rsidR="008E62AF" w:rsidRPr="007631B6">
        <w:rPr>
          <w:rFonts w:ascii="Arial" w:hAnsi="Arial" w:cs="Arial"/>
        </w:rPr>
        <w:t xml:space="preserve"> </w:t>
      </w:r>
      <w:r w:rsidRPr="007631B6">
        <w:rPr>
          <w:rFonts w:ascii="Arial" w:hAnsi="Arial" w:cs="Arial"/>
        </w:rPr>
        <w:t>(Accessed 12 Jul 19)</w:t>
      </w:r>
    </w:p>
    <w:p w14:paraId="309242D3" w14:textId="77777777" w:rsidR="00616BDA" w:rsidRPr="00C018DD" w:rsidRDefault="00616BDA" w:rsidP="00067D0E">
      <w:pPr>
        <w:rPr>
          <w:rFonts w:ascii="Arial" w:hAnsi="Arial" w:cs="Arial"/>
        </w:rPr>
      </w:pPr>
    </w:p>
    <w:p w14:paraId="1D23C1A8" w14:textId="761A7735" w:rsidR="00067D0E" w:rsidRDefault="00513F97">
      <w:pPr>
        <w:rPr>
          <w:rFonts w:ascii="Arial" w:hAnsi="Arial" w:cs="Arial"/>
        </w:rPr>
      </w:pPr>
      <w:r>
        <w:rPr>
          <w:rFonts w:ascii="Arial" w:hAnsi="Arial" w:cs="Arial"/>
        </w:rPr>
        <w:t xml:space="preserve">University of Exeter, </w:t>
      </w:r>
      <w:r w:rsidRPr="00513F97">
        <w:rPr>
          <w:rFonts w:ascii="Arial" w:hAnsi="Arial" w:cs="Arial"/>
          <w:i/>
          <w:iCs/>
        </w:rPr>
        <w:t>Attitudes &amp; behaviour towards travel</w:t>
      </w:r>
      <w:r>
        <w:rPr>
          <w:rFonts w:ascii="Arial" w:hAnsi="Arial" w:cs="Arial"/>
        </w:rPr>
        <w:t xml:space="preserve">,  2009 Available at: </w:t>
      </w:r>
      <w:hyperlink r:id="rId11" w:history="1">
        <w:r w:rsidRPr="00120F9E">
          <w:rPr>
            <w:rStyle w:val="Hyperlink"/>
            <w:rFonts w:ascii="Arial" w:hAnsi="Arial" w:cs="Arial"/>
          </w:rPr>
          <w:t>http://reshare.ukdataservice.ac.uk/851806/7/Stage2_QuestionnaireSurvey.pdf</w:t>
        </w:r>
      </w:hyperlink>
      <w:r>
        <w:rPr>
          <w:rFonts w:ascii="Arial" w:hAnsi="Arial" w:cs="Arial"/>
        </w:rPr>
        <w:t xml:space="preserve"> (Accessed 19 Jul 19) </w:t>
      </w:r>
    </w:p>
    <w:p w14:paraId="705C354C" w14:textId="77777777" w:rsidR="00616BDA" w:rsidRDefault="00616BDA">
      <w:pPr>
        <w:rPr>
          <w:rFonts w:ascii="Arial" w:hAnsi="Arial" w:cs="Arial"/>
        </w:rPr>
      </w:pPr>
    </w:p>
    <w:p w14:paraId="7CA3BA89" w14:textId="77777777" w:rsidR="00616BDA" w:rsidRPr="00F34CAC" w:rsidRDefault="00616BDA">
      <w:pPr>
        <w:rPr>
          <w:rFonts w:ascii="Arial" w:hAnsi="Arial" w:cs="Arial"/>
        </w:rPr>
      </w:pPr>
    </w:p>
    <w:sectPr w:rsidR="00616BDA" w:rsidRPr="00F34CA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C53C24" w14:textId="77777777" w:rsidR="008511A1" w:rsidRDefault="008511A1" w:rsidP="00267ED6">
      <w:pPr>
        <w:spacing w:after="0" w:line="240" w:lineRule="auto"/>
      </w:pPr>
      <w:r>
        <w:separator/>
      </w:r>
    </w:p>
  </w:endnote>
  <w:endnote w:type="continuationSeparator" w:id="0">
    <w:p w14:paraId="2ACCAA5B" w14:textId="77777777" w:rsidR="008511A1" w:rsidRDefault="008511A1" w:rsidP="0026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4101413"/>
      <w:docPartObj>
        <w:docPartGallery w:val="Page Numbers (Bottom of Page)"/>
        <w:docPartUnique/>
      </w:docPartObj>
    </w:sdtPr>
    <w:sdtEndPr>
      <w:rPr>
        <w:noProof/>
      </w:rPr>
    </w:sdtEndPr>
    <w:sdtContent>
      <w:p w14:paraId="4617513F" w14:textId="6F986965" w:rsidR="00267ED6" w:rsidRDefault="00267E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F0EA8C" w14:textId="77777777" w:rsidR="00267ED6" w:rsidRDefault="00267E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29E1B" w14:textId="77777777" w:rsidR="008511A1" w:rsidRDefault="008511A1" w:rsidP="00267ED6">
      <w:pPr>
        <w:spacing w:after="0" w:line="240" w:lineRule="auto"/>
      </w:pPr>
      <w:r>
        <w:separator/>
      </w:r>
    </w:p>
  </w:footnote>
  <w:footnote w:type="continuationSeparator" w:id="0">
    <w:p w14:paraId="31F4343A" w14:textId="77777777" w:rsidR="008511A1" w:rsidRDefault="008511A1" w:rsidP="00267E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B3C9B" w14:textId="21B4E11A" w:rsidR="00267ED6" w:rsidRPr="002B327E" w:rsidRDefault="00267ED6" w:rsidP="00267ED6">
    <w:pPr>
      <w:pStyle w:val="Header"/>
      <w:rPr>
        <w:rFonts w:ascii="Arial" w:hAnsi="Arial" w:cs="Arial"/>
      </w:rPr>
    </w:pPr>
    <w:r w:rsidRPr="002B327E">
      <w:rPr>
        <w:rFonts w:ascii="Arial" w:hAnsi="Arial" w:cs="Arial"/>
      </w:rPr>
      <w:t xml:space="preserve">1812883 Poolman D </w:t>
    </w:r>
    <w:r w:rsidRPr="002B327E">
      <w:rPr>
        <w:rFonts w:ascii="Arial" w:hAnsi="Arial" w:cs="Arial"/>
      </w:rPr>
      <w:tab/>
      <w:t xml:space="preserve">PD </w:t>
    </w:r>
    <w:r>
      <w:rPr>
        <w:rFonts w:ascii="Arial" w:hAnsi="Arial" w:cs="Arial"/>
      </w:rPr>
      <w:t>17</w:t>
    </w:r>
    <w:r w:rsidRPr="002B327E">
      <w:rPr>
        <w:rFonts w:ascii="Arial" w:hAnsi="Arial" w:cs="Arial"/>
      </w:rPr>
      <w:t xml:space="preserve"> A</w:t>
    </w:r>
    <w:r w:rsidR="00BC50EB">
      <w:rPr>
        <w:rFonts w:ascii="Arial" w:hAnsi="Arial" w:cs="Arial"/>
      </w:rPr>
      <w:t>3</w:t>
    </w:r>
  </w:p>
  <w:p w14:paraId="03860D58" w14:textId="06EEADD0" w:rsidR="00267ED6" w:rsidRDefault="00267ED6">
    <w:pPr>
      <w:pStyle w:val="Header"/>
    </w:pPr>
  </w:p>
  <w:p w14:paraId="57BBC912" w14:textId="77777777" w:rsidR="00267ED6" w:rsidRDefault="00267E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35AB5"/>
    <w:multiLevelType w:val="hybridMultilevel"/>
    <w:tmpl w:val="424E2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D182B"/>
    <w:multiLevelType w:val="hybridMultilevel"/>
    <w:tmpl w:val="9A2E3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CC6755"/>
    <w:multiLevelType w:val="hybridMultilevel"/>
    <w:tmpl w:val="D346B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987DD4"/>
    <w:multiLevelType w:val="hybridMultilevel"/>
    <w:tmpl w:val="03D8B6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ED6"/>
    <w:rsid w:val="0000037E"/>
    <w:rsid w:val="00002D5F"/>
    <w:rsid w:val="00067D0E"/>
    <w:rsid w:val="00070146"/>
    <w:rsid w:val="000719F9"/>
    <w:rsid w:val="00076739"/>
    <w:rsid w:val="0008794F"/>
    <w:rsid w:val="00093387"/>
    <w:rsid w:val="00093A7E"/>
    <w:rsid w:val="00093E45"/>
    <w:rsid w:val="000A04FF"/>
    <w:rsid w:val="000B7383"/>
    <w:rsid w:val="000D1061"/>
    <w:rsid w:val="000D5EE2"/>
    <w:rsid w:val="001066E0"/>
    <w:rsid w:val="001124BC"/>
    <w:rsid w:val="001167F3"/>
    <w:rsid w:val="00117E15"/>
    <w:rsid w:val="00121BE2"/>
    <w:rsid w:val="00131806"/>
    <w:rsid w:val="00150C43"/>
    <w:rsid w:val="001677B2"/>
    <w:rsid w:val="001706A0"/>
    <w:rsid w:val="001857BB"/>
    <w:rsid w:val="001A60D5"/>
    <w:rsid w:val="001C2C7C"/>
    <w:rsid w:val="001C4F98"/>
    <w:rsid w:val="001D5ECD"/>
    <w:rsid w:val="001E2D41"/>
    <w:rsid w:val="001E4C4F"/>
    <w:rsid w:val="001F4908"/>
    <w:rsid w:val="0021108D"/>
    <w:rsid w:val="002212A2"/>
    <w:rsid w:val="00223600"/>
    <w:rsid w:val="00253CF3"/>
    <w:rsid w:val="002570E2"/>
    <w:rsid w:val="002605E5"/>
    <w:rsid w:val="00261120"/>
    <w:rsid w:val="00262CC1"/>
    <w:rsid w:val="00265853"/>
    <w:rsid w:val="00266375"/>
    <w:rsid w:val="00267ED6"/>
    <w:rsid w:val="00273DDE"/>
    <w:rsid w:val="00275659"/>
    <w:rsid w:val="00277285"/>
    <w:rsid w:val="002829B5"/>
    <w:rsid w:val="00282DB9"/>
    <w:rsid w:val="002A495C"/>
    <w:rsid w:val="002C0A51"/>
    <w:rsid w:val="002C0D2E"/>
    <w:rsid w:val="002C50F4"/>
    <w:rsid w:val="002D4B40"/>
    <w:rsid w:val="002D5B5A"/>
    <w:rsid w:val="002E14BE"/>
    <w:rsid w:val="002E607A"/>
    <w:rsid w:val="002F5DE7"/>
    <w:rsid w:val="002F745C"/>
    <w:rsid w:val="003056F0"/>
    <w:rsid w:val="00317B99"/>
    <w:rsid w:val="0032780D"/>
    <w:rsid w:val="00327E54"/>
    <w:rsid w:val="0033396E"/>
    <w:rsid w:val="00335BC4"/>
    <w:rsid w:val="003362AA"/>
    <w:rsid w:val="00337F90"/>
    <w:rsid w:val="00340E61"/>
    <w:rsid w:val="00341974"/>
    <w:rsid w:val="0034525B"/>
    <w:rsid w:val="0035046E"/>
    <w:rsid w:val="0037138B"/>
    <w:rsid w:val="00376DA2"/>
    <w:rsid w:val="00394B8A"/>
    <w:rsid w:val="003A0ABF"/>
    <w:rsid w:val="003C2082"/>
    <w:rsid w:val="003C73B6"/>
    <w:rsid w:val="003D0118"/>
    <w:rsid w:val="003D490E"/>
    <w:rsid w:val="003D5853"/>
    <w:rsid w:val="003D68C7"/>
    <w:rsid w:val="003E45D9"/>
    <w:rsid w:val="00402880"/>
    <w:rsid w:val="004056D7"/>
    <w:rsid w:val="0041414E"/>
    <w:rsid w:val="00415793"/>
    <w:rsid w:val="00427395"/>
    <w:rsid w:val="0043298C"/>
    <w:rsid w:val="00433CBF"/>
    <w:rsid w:val="004508D9"/>
    <w:rsid w:val="00454797"/>
    <w:rsid w:val="0046729F"/>
    <w:rsid w:val="0049153E"/>
    <w:rsid w:val="00494B93"/>
    <w:rsid w:val="00495CB2"/>
    <w:rsid w:val="004973FD"/>
    <w:rsid w:val="004A32CD"/>
    <w:rsid w:val="004A4633"/>
    <w:rsid w:val="004A74F5"/>
    <w:rsid w:val="004B678B"/>
    <w:rsid w:val="004C356B"/>
    <w:rsid w:val="004C692B"/>
    <w:rsid w:val="004D46B4"/>
    <w:rsid w:val="00513F97"/>
    <w:rsid w:val="00515888"/>
    <w:rsid w:val="00516EC8"/>
    <w:rsid w:val="00522C0C"/>
    <w:rsid w:val="00537E83"/>
    <w:rsid w:val="00541B51"/>
    <w:rsid w:val="0054464B"/>
    <w:rsid w:val="00552D5C"/>
    <w:rsid w:val="00553BE7"/>
    <w:rsid w:val="00556F29"/>
    <w:rsid w:val="005858E7"/>
    <w:rsid w:val="00590A9E"/>
    <w:rsid w:val="00590AE1"/>
    <w:rsid w:val="005934B8"/>
    <w:rsid w:val="00595EE4"/>
    <w:rsid w:val="005A0074"/>
    <w:rsid w:val="005A70D5"/>
    <w:rsid w:val="005B2805"/>
    <w:rsid w:val="005B34BA"/>
    <w:rsid w:val="005C74E9"/>
    <w:rsid w:val="005D0B3C"/>
    <w:rsid w:val="005D634A"/>
    <w:rsid w:val="005E6AF1"/>
    <w:rsid w:val="005F0FA1"/>
    <w:rsid w:val="00601CF1"/>
    <w:rsid w:val="006063CF"/>
    <w:rsid w:val="00613174"/>
    <w:rsid w:val="00616BDA"/>
    <w:rsid w:val="00617C88"/>
    <w:rsid w:val="00622BBC"/>
    <w:rsid w:val="00624501"/>
    <w:rsid w:val="0063198B"/>
    <w:rsid w:val="00641DBB"/>
    <w:rsid w:val="006566B3"/>
    <w:rsid w:val="00656BCB"/>
    <w:rsid w:val="0066171A"/>
    <w:rsid w:val="00662920"/>
    <w:rsid w:val="0067671A"/>
    <w:rsid w:val="00677738"/>
    <w:rsid w:val="00677C0C"/>
    <w:rsid w:val="006851DE"/>
    <w:rsid w:val="00693C5E"/>
    <w:rsid w:val="006B12B4"/>
    <w:rsid w:val="006B35D2"/>
    <w:rsid w:val="006D1FE1"/>
    <w:rsid w:val="006D2788"/>
    <w:rsid w:val="006E0778"/>
    <w:rsid w:val="006E56F9"/>
    <w:rsid w:val="006F2457"/>
    <w:rsid w:val="007050E0"/>
    <w:rsid w:val="00705BF7"/>
    <w:rsid w:val="0071281D"/>
    <w:rsid w:val="00716E3E"/>
    <w:rsid w:val="00721B8D"/>
    <w:rsid w:val="007261E4"/>
    <w:rsid w:val="00743C04"/>
    <w:rsid w:val="00761C7A"/>
    <w:rsid w:val="007631B6"/>
    <w:rsid w:val="0076400C"/>
    <w:rsid w:val="007657F6"/>
    <w:rsid w:val="00774316"/>
    <w:rsid w:val="0077729F"/>
    <w:rsid w:val="007850C5"/>
    <w:rsid w:val="00795648"/>
    <w:rsid w:val="007A194D"/>
    <w:rsid w:val="007B3633"/>
    <w:rsid w:val="007B59D3"/>
    <w:rsid w:val="007C1747"/>
    <w:rsid w:val="007D6C4F"/>
    <w:rsid w:val="007E0CF9"/>
    <w:rsid w:val="007E76E6"/>
    <w:rsid w:val="007F0FC7"/>
    <w:rsid w:val="007F79B4"/>
    <w:rsid w:val="00810197"/>
    <w:rsid w:val="00810480"/>
    <w:rsid w:val="0081145A"/>
    <w:rsid w:val="008167D8"/>
    <w:rsid w:val="00830D2F"/>
    <w:rsid w:val="0083370C"/>
    <w:rsid w:val="00834AF7"/>
    <w:rsid w:val="0084585A"/>
    <w:rsid w:val="00850FF9"/>
    <w:rsid w:val="008511A1"/>
    <w:rsid w:val="008554B3"/>
    <w:rsid w:val="00857259"/>
    <w:rsid w:val="008631D3"/>
    <w:rsid w:val="008647D5"/>
    <w:rsid w:val="00886327"/>
    <w:rsid w:val="00896849"/>
    <w:rsid w:val="008A1A3B"/>
    <w:rsid w:val="008B10DB"/>
    <w:rsid w:val="008C0643"/>
    <w:rsid w:val="008C3BD3"/>
    <w:rsid w:val="008C4204"/>
    <w:rsid w:val="008D1635"/>
    <w:rsid w:val="008D681F"/>
    <w:rsid w:val="008D7DC2"/>
    <w:rsid w:val="008E3055"/>
    <w:rsid w:val="008E50B2"/>
    <w:rsid w:val="008E62AF"/>
    <w:rsid w:val="008F1C15"/>
    <w:rsid w:val="008F279E"/>
    <w:rsid w:val="009017A8"/>
    <w:rsid w:val="00905F06"/>
    <w:rsid w:val="00912D70"/>
    <w:rsid w:val="0092214E"/>
    <w:rsid w:val="009463B2"/>
    <w:rsid w:val="00947BCE"/>
    <w:rsid w:val="00951A5C"/>
    <w:rsid w:val="009611F6"/>
    <w:rsid w:val="00963C51"/>
    <w:rsid w:val="0097266A"/>
    <w:rsid w:val="00974761"/>
    <w:rsid w:val="00975EE5"/>
    <w:rsid w:val="00984A5B"/>
    <w:rsid w:val="00987898"/>
    <w:rsid w:val="009937CF"/>
    <w:rsid w:val="00996AB0"/>
    <w:rsid w:val="009A7D0C"/>
    <w:rsid w:val="009B2CD4"/>
    <w:rsid w:val="009B5B4B"/>
    <w:rsid w:val="009B5B71"/>
    <w:rsid w:val="009C2BB8"/>
    <w:rsid w:val="009D62C3"/>
    <w:rsid w:val="009D6F66"/>
    <w:rsid w:val="009E355B"/>
    <w:rsid w:val="009F60D9"/>
    <w:rsid w:val="009F681D"/>
    <w:rsid w:val="00A01398"/>
    <w:rsid w:val="00A01CA6"/>
    <w:rsid w:val="00A156F9"/>
    <w:rsid w:val="00A25940"/>
    <w:rsid w:val="00A51C5D"/>
    <w:rsid w:val="00A5383C"/>
    <w:rsid w:val="00A63E51"/>
    <w:rsid w:val="00A66587"/>
    <w:rsid w:val="00A77218"/>
    <w:rsid w:val="00A776BE"/>
    <w:rsid w:val="00A83E69"/>
    <w:rsid w:val="00A940C9"/>
    <w:rsid w:val="00A954FA"/>
    <w:rsid w:val="00A96112"/>
    <w:rsid w:val="00A9614D"/>
    <w:rsid w:val="00A96EF5"/>
    <w:rsid w:val="00AC02E9"/>
    <w:rsid w:val="00AC399B"/>
    <w:rsid w:val="00AC4ACB"/>
    <w:rsid w:val="00AC6519"/>
    <w:rsid w:val="00AD3E83"/>
    <w:rsid w:val="00AE290A"/>
    <w:rsid w:val="00AF05A7"/>
    <w:rsid w:val="00AF7000"/>
    <w:rsid w:val="00AF731A"/>
    <w:rsid w:val="00B06D09"/>
    <w:rsid w:val="00B127C5"/>
    <w:rsid w:val="00B21261"/>
    <w:rsid w:val="00B26046"/>
    <w:rsid w:val="00B35BAE"/>
    <w:rsid w:val="00B4357C"/>
    <w:rsid w:val="00B70D03"/>
    <w:rsid w:val="00B729E2"/>
    <w:rsid w:val="00B75E9A"/>
    <w:rsid w:val="00BA56D5"/>
    <w:rsid w:val="00BA7603"/>
    <w:rsid w:val="00BC50EB"/>
    <w:rsid w:val="00BE5842"/>
    <w:rsid w:val="00BF3BD9"/>
    <w:rsid w:val="00BF6072"/>
    <w:rsid w:val="00C011EC"/>
    <w:rsid w:val="00C018DD"/>
    <w:rsid w:val="00C03FF0"/>
    <w:rsid w:val="00C0530A"/>
    <w:rsid w:val="00C120A0"/>
    <w:rsid w:val="00C16AE3"/>
    <w:rsid w:val="00C20DFE"/>
    <w:rsid w:val="00C25E84"/>
    <w:rsid w:val="00C4115D"/>
    <w:rsid w:val="00C4535C"/>
    <w:rsid w:val="00C470D6"/>
    <w:rsid w:val="00C50050"/>
    <w:rsid w:val="00C51D8A"/>
    <w:rsid w:val="00C71259"/>
    <w:rsid w:val="00C81D6E"/>
    <w:rsid w:val="00C83FEB"/>
    <w:rsid w:val="00C96775"/>
    <w:rsid w:val="00CA7767"/>
    <w:rsid w:val="00CC156D"/>
    <w:rsid w:val="00CD5A33"/>
    <w:rsid w:val="00CD5CC2"/>
    <w:rsid w:val="00CE1151"/>
    <w:rsid w:val="00CE20C1"/>
    <w:rsid w:val="00D04C20"/>
    <w:rsid w:val="00D16319"/>
    <w:rsid w:val="00D16A29"/>
    <w:rsid w:val="00D520AB"/>
    <w:rsid w:val="00D5458F"/>
    <w:rsid w:val="00D574F6"/>
    <w:rsid w:val="00D60747"/>
    <w:rsid w:val="00D61867"/>
    <w:rsid w:val="00D65504"/>
    <w:rsid w:val="00D900AD"/>
    <w:rsid w:val="00D92C71"/>
    <w:rsid w:val="00D9412C"/>
    <w:rsid w:val="00D95FFB"/>
    <w:rsid w:val="00DA7899"/>
    <w:rsid w:val="00DB1558"/>
    <w:rsid w:val="00DC4298"/>
    <w:rsid w:val="00DE1EA8"/>
    <w:rsid w:val="00DE7733"/>
    <w:rsid w:val="00DF273A"/>
    <w:rsid w:val="00DF4124"/>
    <w:rsid w:val="00E10ABA"/>
    <w:rsid w:val="00E16FAA"/>
    <w:rsid w:val="00E24FA2"/>
    <w:rsid w:val="00E26461"/>
    <w:rsid w:val="00E40F5E"/>
    <w:rsid w:val="00E54F48"/>
    <w:rsid w:val="00E64AF7"/>
    <w:rsid w:val="00E67679"/>
    <w:rsid w:val="00E700A3"/>
    <w:rsid w:val="00E72601"/>
    <w:rsid w:val="00E74B6D"/>
    <w:rsid w:val="00E7511B"/>
    <w:rsid w:val="00E87B49"/>
    <w:rsid w:val="00E90C98"/>
    <w:rsid w:val="00EA174F"/>
    <w:rsid w:val="00EA2A34"/>
    <w:rsid w:val="00EA2F2C"/>
    <w:rsid w:val="00EC0539"/>
    <w:rsid w:val="00ED421A"/>
    <w:rsid w:val="00EE0D0E"/>
    <w:rsid w:val="00EE16BB"/>
    <w:rsid w:val="00EE3225"/>
    <w:rsid w:val="00EE3905"/>
    <w:rsid w:val="00EE7E70"/>
    <w:rsid w:val="00EF0B38"/>
    <w:rsid w:val="00EF2F28"/>
    <w:rsid w:val="00EF67D3"/>
    <w:rsid w:val="00EF6BEB"/>
    <w:rsid w:val="00EF73F5"/>
    <w:rsid w:val="00F1159F"/>
    <w:rsid w:val="00F24D59"/>
    <w:rsid w:val="00F24F3B"/>
    <w:rsid w:val="00F32EAC"/>
    <w:rsid w:val="00F34CAC"/>
    <w:rsid w:val="00F40C93"/>
    <w:rsid w:val="00F54C66"/>
    <w:rsid w:val="00F63D25"/>
    <w:rsid w:val="00F6491E"/>
    <w:rsid w:val="00F74CE4"/>
    <w:rsid w:val="00F908E2"/>
    <w:rsid w:val="00FA08A2"/>
    <w:rsid w:val="00FB11F2"/>
    <w:rsid w:val="00FC07A1"/>
    <w:rsid w:val="00FC4FFA"/>
    <w:rsid w:val="00FE1DA7"/>
    <w:rsid w:val="00FE6CD9"/>
    <w:rsid w:val="00FF40B1"/>
    <w:rsid w:val="00FF4BB6"/>
    <w:rsid w:val="00FF68BC"/>
    <w:rsid w:val="00FF7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16DB1"/>
  <w15:chartTrackingRefBased/>
  <w15:docId w15:val="{33044417-22CE-4A5B-BCA8-1A631EA99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ED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7E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ED6"/>
  </w:style>
  <w:style w:type="paragraph" w:styleId="Footer">
    <w:name w:val="footer"/>
    <w:basedOn w:val="Normal"/>
    <w:link w:val="FooterChar"/>
    <w:uiPriority w:val="99"/>
    <w:unhideWhenUsed/>
    <w:rsid w:val="00267E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ED6"/>
  </w:style>
  <w:style w:type="paragraph" w:styleId="NormalWeb">
    <w:name w:val="Normal (Web)"/>
    <w:basedOn w:val="Normal"/>
    <w:uiPriority w:val="99"/>
    <w:unhideWhenUsed/>
    <w:rsid w:val="003339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B7383"/>
    <w:pPr>
      <w:ind w:left="720"/>
      <w:contextualSpacing/>
    </w:pPr>
  </w:style>
  <w:style w:type="character" w:styleId="Hyperlink">
    <w:name w:val="Hyperlink"/>
    <w:basedOn w:val="DefaultParagraphFont"/>
    <w:uiPriority w:val="99"/>
    <w:unhideWhenUsed/>
    <w:rsid w:val="00C50050"/>
    <w:rPr>
      <w:color w:val="0563C1" w:themeColor="hyperlink"/>
      <w:u w:val="single"/>
    </w:rPr>
  </w:style>
  <w:style w:type="character" w:styleId="UnresolvedMention">
    <w:name w:val="Unresolved Mention"/>
    <w:basedOn w:val="DefaultParagraphFont"/>
    <w:uiPriority w:val="99"/>
    <w:semiHidden/>
    <w:unhideWhenUsed/>
    <w:rsid w:val="008E62AF"/>
    <w:rPr>
      <w:color w:val="605E5C"/>
      <w:shd w:val="clear" w:color="auto" w:fill="E1DFDD"/>
    </w:rPr>
  </w:style>
  <w:style w:type="character" w:styleId="FollowedHyperlink">
    <w:name w:val="FollowedHyperlink"/>
    <w:basedOn w:val="DefaultParagraphFont"/>
    <w:uiPriority w:val="99"/>
    <w:semiHidden/>
    <w:unhideWhenUsed/>
    <w:rsid w:val="007F79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0626000">
      <w:bodyDiv w:val="1"/>
      <w:marLeft w:val="0"/>
      <w:marRight w:val="0"/>
      <w:marTop w:val="0"/>
      <w:marBottom w:val="0"/>
      <w:divBdr>
        <w:top w:val="none" w:sz="0" w:space="0" w:color="auto"/>
        <w:left w:val="none" w:sz="0" w:space="0" w:color="auto"/>
        <w:bottom w:val="none" w:sz="0" w:space="0" w:color="auto"/>
        <w:right w:val="none" w:sz="0" w:space="0" w:color="auto"/>
      </w:divBdr>
    </w:div>
    <w:div w:id="1349986347">
      <w:bodyDiv w:val="1"/>
      <w:marLeft w:val="0"/>
      <w:marRight w:val="0"/>
      <w:marTop w:val="0"/>
      <w:marBottom w:val="0"/>
      <w:divBdr>
        <w:top w:val="none" w:sz="0" w:space="0" w:color="auto"/>
        <w:left w:val="none" w:sz="0" w:space="0" w:color="auto"/>
        <w:bottom w:val="none" w:sz="0" w:space="0" w:color="auto"/>
        <w:right w:val="none" w:sz="0" w:space="0" w:color="auto"/>
      </w:divBdr>
    </w:div>
    <w:div w:id="1433359057">
      <w:bodyDiv w:val="1"/>
      <w:marLeft w:val="0"/>
      <w:marRight w:val="0"/>
      <w:marTop w:val="0"/>
      <w:marBottom w:val="0"/>
      <w:divBdr>
        <w:top w:val="none" w:sz="0" w:space="0" w:color="auto"/>
        <w:left w:val="none" w:sz="0" w:space="0" w:color="auto"/>
        <w:bottom w:val="none" w:sz="0" w:space="0" w:color="auto"/>
        <w:right w:val="none" w:sz="0" w:space="0" w:color="auto"/>
      </w:divBdr>
    </w:div>
    <w:div w:id="1680427781">
      <w:bodyDiv w:val="1"/>
      <w:marLeft w:val="0"/>
      <w:marRight w:val="0"/>
      <w:marTop w:val="0"/>
      <w:marBottom w:val="0"/>
      <w:divBdr>
        <w:top w:val="none" w:sz="0" w:space="0" w:color="auto"/>
        <w:left w:val="none" w:sz="0" w:space="0" w:color="auto"/>
        <w:bottom w:val="none" w:sz="0" w:space="0" w:color="auto"/>
        <w:right w:val="none" w:sz="0" w:space="0" w:color="auto"/>
      </w:divBdr>
    </w:div>
    <w:div w:id="195490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728547/inclusive-transport-strategy.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o2hcf.co.uk/docs/Traffic_survey_form.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eshare.ukdataservice.ac.uk/851806/7/Stage2_QuestionnaireSurvey.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ransportdatacollection.co.uk/traffic-surveys" TargetMode="External"/><Relationship Id="rId4" Type="http://schemas.openxmlformats.org/officeDocument/2006/relationships/webSettings" Target="webSettings.xml"/><Relationship Id="rId9" Type="http://schemas.openxmlformats.org/officeDocument/2006/relationships/hyperlink" Target="http://www.railfuture.org.uk/DL91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1168</TotalTime>
  <Pages>7</Pages>
  <Words>2770</Words>
  <Characters>15794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Dene Poolman</dc:creator>
  <cp:keywords/>
  <dc:description/>
  <cp:lastModifiedBy>Dene Poolman</cp:lastModifiedBy>
  <cp:revision>203</cp:revision>
  <dcterms:created xsi:type="dcterms:W3CDTF">2019-05-29T16:33:00Z</dcterms:created>
  <dcterms:modified xsi:type="dcterms:W3CDTF">2019-07-22T16:22:00Z</dcterms:modified>
</cp:coreProperties>
</file>