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F392E1" w14:textId="762BCD1A" w:rsidR="00B033F9" w:rsidRDefault="00B033F9">
      <w:r>
        <w:t>Bibliographic Exercise</w:t>
      </w:r>
    </w:p>
    <w:p w14:paraId="096864B8" w14:textId="04ECAD81" w:rsidR="004D698D" w:rsidRDefault="004D698D"/>
    <w:p w14:paraId="06C8EC5B" w14:textId="6319E24D" w:rsidR="004D698D" w:rsidRDefault="004D698D">
      <w:r>
        <w:t>This bibliography covers the Domesday Book</w:t>
      </w:r>
      <w:r w:rsidR="006F51E8">
        <w:t xml:space="preserve">, one of the most important documents in the history of England. It is a survey of the newly conquered lands of England ordered by William the Conqueror, King of </w:t>
      </w:r>
      <w:proofErr w:type="gramStart"/>
      <w:r w:rsidR="006F51E8">
        <w:t>England</w:t>
      </w:r>
      <w:proofErr w:type="gramEnd"/>
      <w:r w:rsidR="006F51E8">
        <w:t xml:space="preserve"> and Duke of Normandy</w:t>
      </w:r>
      <w:r w:rsidR="00721E38">
        <w:t xml:space="preserve">. </w:t>
      </w:r>
    </w:p>
    <w:p w14:paraId="730B7D49" w14:textId="1AD24724" w:rsidR="00721E38" w:rsidRDefault="00721E38"/>
    <w:p w14:paraId="10000008" w14:textId="2DBA4CE8" w:rsidR="00721E38" w:rsidRDefault="00721E38">
      <w:r>
        <w:t>To create this bibliography the University Library has been a key resource as it allowed relatively simple access to numerous versions of the Doomsday Book.</w:t>
      </w:r>
      <w:r w:rsidR="007C1C45">
        <w:t xml:space="preserve"> </w:t>
      </w:r>
      <w:r w:rsidR="00F86FBA">
        <w:t xml:space="preserve">I was also able to discover the History from the source’s series by John Moore and John Morris that provided a large amount of material. </w:t>
      </w:r>
    </w:p>
    <w:p w14:paraId="41F62483" w14:textId="1AE37EB9" w:rsidR="00B033F9" w:rsidRDefault="00B033F9"/>
    <w:p w14:paraId="1968A130" w14:textId="5DFC7E29" w:rsidR="000B25A7" w:rsidRDefault="000B25A7"/>
    <w:p w14:paraId="492904C5" w14:textId="43548AF4"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Burgess Thomas, </w:t>
      </w:r>
      <w:r w:rsidRPr="00B803DE">
        <w:rPr>
          <w:rFonts w:ascii="Times New Roman" w:eastAsia="Times New Roman" w:hAnsi="Times New Roman" w:cs="Times New Roman"/>
          <w:i/>
          <w:iCs/>
          <w:lang w:eastAsia="en-GB"/>
        </w:rPr>
        <w:t xml:space="preserve">Wiltshire, Extracted from Domesday Book: To Which Is Added a Translation of the Original Latin into </w:t>
      </w:r>
      <w:proofErr w:type="gramStart"/>
      <w:r w:rsidRPr="00B803DE">
        <w:rPr>
          <w:rFonts w:ascii="Times New Roman" w:eastAsia="Times New Roman" w:hAnsi="Times New Roman" w:cs="Times New Roman"/>
          <w:i/>
          <w:iCs/>
          <w:lang w:eastAsia="en-GB"/>
        </w:rPr>
        <w:t>English :</w:t>
      </w:r>
      <w:proofErr w:type="gramEnd"/>
      <w:r w:rsidRPr="00B803DE">
        <w:rPr>
          <w:rFonts w:ascii="Times New Roman" w:eastAsia="Times New Roman" w:hAnsi="Times New Roman" w:cs="Times New Roman"/>
          <w:i/>
          <w:iCs/>
          <w:lang w:eastAsia="en-GB"/>
        </w:rPr>
        <w:t xml:space="preserve"> With an Index, in Which Are Adapted the Modern Names to the Antient; and with a Preface, in Which Is Included a Plan for a General History of the County</w:t>
      </w:r>
      <w:r w:rsidRPr="00B803DE">
        <w:rPr>
          <w:rFonts w:ascii="Times New Roman" w:eastAsia="Times New Roman" w:hAnsi="Times New Roman" w:cs="Times New Roman"/>
          <w:lang w:eastAsia="en-GB"/>
        </w:rPr>
        <w:t xml:space="preserve"> (Salisbury: Printed by E. Easton, 1788)</w:t>
      </w:r>
    </w:p>
    <w:p w14:paraId="1D6388F6" w14:textId="0E8A0270" w:rsidR="008B0F00" w:rsidRDefault="008B0F00" w:rsidP="00B803DE">
      <w:pPr>
        <w:ind w:hanging="480"/>
        <w:rPr>
          <w:rFonts w:ascii="Times New Roman" w:eastAsia="Times New Roman" w:hAnsi="Times New Roman" w:cs="Times New Roman"/>
          <w:lang w:eastAsia="en-GB"/>
        </w:rPr>
      </w:pPr>
    </w:p>
    <w:p w14:paraId="5F8C3796" w14:textId="3C90F775" w:rsidR="008B0F00" w:rsidRDefault="008B0F00"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important because it was published in 1788 and offers a view of how the Domesday Book </w:t>
      </w:r>
      <w:r w:rsidR="002F5FDE">
        <w:rPr>
          <w:rFonts w:ascii="Times New Roman" w:eastAsia="Times New Roman" w:hAnsi="Times New Roman" w:cs="Times New Roman"/>
          <w:lang w:eastAsia="en-GB"/>
        </w:rPr>
        <w:t xml:space="preserve">was in the late eighteenth century as well as offering a look into the academia of the day. It also allows a micro history study to be </w:t>
      </w:r>
      <w:proofErr w:type="gramStart"/>
      <w:r w:rsidR="002F5FDE">
        <w:rPr>
          <w:rFonts w:ascii="Times New Roman" w:eastAsia="Times New Roman" w:hAnsi="Times New Roman" w:cs="Times New Roman"/>
          <w:lang w:eastAsia="en-GB"/>
        </w:rPr>
        <w:t>taken into account</w:t>
      </w:r>
      <w:proofErr w:type="gramEnd"/>
      <w:r w:rsidR="002F5FDE">
        <w:rPr>
          <w:rFonts w:ascii="Times New Roman" w:eastAsia="Times New Roman" w:hAnsi="Times New Roman" w:cs="Times New Roman"/>
          <w:lang w:eastAsia="en-GB"/>
        </w:rPr>
        <w:t xml:space="preserve"> as it pertains to the county of Wiltshire. </w:t>
      </w:r>
    </w:p>
    <w:p w14:paraId="2365187F" w14:textId="77777777" w:rsidR="005610DA" w:rsidRPr="00B803DE" w:rsidRDefault="005610DA" w:rsidP="00B803DE">
      <w:pPr>
        <w:ind w:hanging="480"/>
        <w:rPr>
          <w:rFonts w:ascii="Times New Roman" w:eastAsia="Times New Roman" w:hAnsi="Times New Roman" w:cs="Times New Roman"/>
          <w:lang w:eastAsia="en-GB"/>
        </w:rPr>
      </w:pPr>
    </w:p>
    <w:p w14:paraId="45A8C4A5" w14:textId="5A547678"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Burgess Thomas and </w:t>
      </w:r>
      <w:proofErr w:type="spellStart"/>
      <w:r w:rsidRPr="00B803DE">
        <w:rPr>
          <w:rFonts w:ascii="Times New Roman" w:eastAsia="Times New Roman" w:hAnsi="Times New Roman" w:cs="Times New Roman"/>
          <w:lang w:eastAsia="en-GB"/>
        </w:rPr>
        <w:t>Kelham</w:t>
      </w:r>
      <w:proofErr w:type="spellEnd"/>
      <w:r w:rsidRPr="00B803DE">
        <w:rPr>
          <w:rFonts w:ascii="Times New Roman" w:eastAsia="Times New Roman" w:hAnsi="Times New Roman" w:cs="Times New Roman"/>
          <w:lang w:eastAsia="en-GB"/>
        </w:rPr>
        <w:t xml:space="preserve"> Robert, </w:t>
      </w:r>
      <w:r w:rsidRPr="00B803DE">
        <w:rPr>
          <w:rFonts w:ascii="Times New Roman" w:eastAsia="Times New Roman" w:hAnsi="Times New Roman" w:cs="Times New Roman"/>
          <w:i/>
          <w:iCs/>
          <w:lang w:eastAsia="en-GB"/>
        </w:rPr>
        <w:t xml:space="preserve">Domesday Book Illustrated: Containing an Account of That Antient Record; as Also, of the Tenants in </w:t>
      </w:r>
      <w:proofErr w:type="spellStart"/>
      <w:r w:rsidRPr="00B803DE">
        <w:rPr>
          <w:rFonts w:ascii="Times New Roman" w:eastAsia="Times New Roman" w:hAnsi="Times New Roman" w:cs="Times New Roman"/>
          <w:i/>
          <w:iCs/>
          <w:lang w:eastAsia="en-GB"/>
        </w:rPr>
        <w:t>Capite</w:t>
      </w:r>
      <w:proofErr w:type="spellEnd"/>
      <w:r w:rsidRPr="00B803DE">
        <w:rPr>
          <w:rFonts w:ascii="Times New Roman" w:eastAsia="Times New Roman" w:hAnsi="Times New Roman" w:cs="Times New Roman"/>
          <w:i/>
          <w:iCs/>
          <w:lang w:eastAsia="en-GB"/>
        </w:rPr>
        <w:t xml:space="preserve"> or </w:t>
      </w:r>
      <w:proofErr w:type="spellStart"/>
      <w:r w:rsidRPr="00B803DE">
        <w:rPr>
          <w:rFonts w:ascii="Times New Roman" w:eastAsia="Times New Roman" w:hAnsi="Times New Roman" w:cs="Times New Roman"/>
          <w:i/>
          <w:iCs/>
          <w:lang w:eastAsia="en-GB"/>
        </w:rPr>
        <w:t>Serjanty</w:t>
      </w:r>
      <w:proofErr w:type="spellEnd"/>
      <w:r w:rsidRPr="00B803DE">
        <w:rPr>
          <w:rFonts w:ascii="Times New Roman" w:eastAsia="Times New Roman" w:hAnsi="Times New Roman" w:cs="Times New Roman"/>
          <w:i/>
          <w:iCs/>
          <w:lang w:eastAsia="en-GB"/>
        </w:rPr>
        <w:t xml:space="preserve"> Therein Mentioned: And a Translation of the Difficult Passages, with Occasional Notes; an Explanation of the Terms, Abbreviations, and Names of Foreign </w:t>
      </w:r>
      <w:proofErr w:type="spellStart"/>
      <w:r w:rsidRPr="00B803DE">
        <w:rPr>
          <w:rFonts w:ascii="Times New Roman" w:eastAsia="Times New Roman" w:hAnsi="Times New Roman" w:cs="Times New Roman"/>
          <w:i/>
          <w:iCs/>
          <w:lang w:eastAsia="en-GB"/>
        </w:rPr>
        <w:t>Abbies</w:t>
      </w:r>
      <w:proofErr w:type="spellEnd"/>
      <w:r w:rsidRPr="00B803DE">
        <w:rPr>
          <w:rFonts w:ascii="Times New Roman" w:eastAsia="Times New Roman" w:hAnsi="Times New Roman" w:cs="Times New Roman"/>
          <w:i/>
          <w:iCs/>
          <w:lang w:eastAsia="en-GB"/>
        </w:rPr>
        <w:t xml:space="preserve">: And an Alphabetical Table of the Tenants in </w:t>
      </w:r>
      <w:proofErr w:type="spellStart"/>
      <w:r w:rsidRPr="00B803DE">
        <w:rPr>
          <w:rFonts w:ascii="Times New Roman" w:eastAsia="Times New Roman" w:hAnsi="Times New Roman" w:cs="Times New Roman"/>
          <w:i/>
          <w:iCs/>
          <w:lang w:eastAsia="en-GB"/>
        </w:rPr>
        <w:t>Capite</w:t>
      </w:r>
      <w:proofErr w:type="spellEnd"/>
      <w:r w:rsidRPr="00B803DE">
        <w:rPr>
          <w:rFonts w:ascii="Times New Roman" w:eastAsia="Times New Roman" w:hAnsi="Times New Roman" w:cs="Times New Roman"/>
          <w:i/>
          <w:iCs/>
          <w:lang w:eastAsia="en-GB"/>
        </w:rPr>
        <w:t xml:space="preserve"> or </w:t>
      </w:r>
      <w:proofErr w:type="spellStart"/>
      <w:r w:rsidRPr="00B803DE">
        <w:rPr>
          <w:rFonts w:ascii="Times New Roman" w:eastAsia="Times New Roman" w:hAnsi="Times New Roman" w:cs="Times New Roman"/>
          <w:i/>
          <w:iCs/>
          <w:lang w:eastAsia="en-GB"/>
        </w:rPr>
        <w:t>Serjanty</w:t>
      </w:r>
      <w:proofErr w:type="spellEnd"/>
      <w:r w:rsidRPr="00B803DE">
        <w:rPr>
          <w:rFonts w:ascii="Times New Roman" w:eastAsia="Times New Roman" w:hAnsi="Times New Roman" w:cs="Times New Roman"/>
          <w:i/>
          <w:iCs/>
          <w:lang w:eastAsia="en-GB"/>
        </w:rPr>
        <w:t xml:space="preserve"> in the Several Counties Contained in That Survey</w:t>
      </w:r>
      <w:r w:rsidRPr="00B803DE">
        <w:rPr>
          <w:rFonts w:ascii="Times New Roman" w:eastAsia="Times New Roman" w:hAnsi="Times New Roman" w:cs="Times New Roman"/>
          <w:lang w:eastAsia="en-GB"/>
        </w:rPr>
        <w:t xml:space="preserve"> (London: Printed by J. Nichols for E. Brooke, 1788)</w:t>
      </w:r>
    </w:p>
    <w:p w14:paraId="7551C796" w14:textId="5D62B835" w:rsidR="001F2A2E" w:rsidRDefault="001F2A2E" w:rsidP="00B803DE">
      <w:pPr>
        <w:ind w:hanging="480"/>
        <w:rPr>
          <w:rFonts w:ascii="Times New Roman" w:eastAsia="Times New Roman" w:hAnsi="Times New Roman" w:cs="Times New Roman"/>
          <w:lang w:eastAsia="en-GB"/>
        </w:rPr>
      </w:pPr>
    </w:p>
    <w:p w14:paraId="2F41A6B1" w14:textId="616A57DE" w:rsidR="001F2A2E" w:rsidRDefault="001F2A2E"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very useful as it is an illustrated edition that provides illustrations that aid in explaining what it is referring to. </w:t>
      </w:r>
      <w:r w:rsidR="00721E38">
        <w:rPr>
          <w:rFonts w:ascii="Times New Roman" w:eastAsia="Times New Roman" w:hAnsi="Times New Roman" w:cs="Times New Roman"/>
          <w:lang w:eastAsia="en-GB"/>
        </w:rPr>
        <w:t xml:space="preserve">It’s age also </w:t>
      </w:r>
      <w:r w:rsidR="00CD5705">
        <w:rPr>
          <w:rFonts w:ascii="Times New Roman" w:eastAsia="Times New Roman" w:hAnsi="Times New Roman" w:cs="Times New Roman"/>
          <w:lang w:eastAsia="en-GB"/>
        </w:rPr>
        <w:t xml:space="preserve">aids in tracking the various changes in historiography from then to now. This source was almost certainly intended to be read by an academic audience. </w:t>
      </w:r>
    </w:p>
    <w:p w14:paraId="5C3CA5C8" w14:textId="77777777" w:rsidR="005610DA" w:rsidRPr="00B803DE" w:rsidRDefault="005610DA" w:rsidP="00B803DE">
      <w:pPr>
        <w:ind w:hanging="480"/>
        <w:rPr>
          <w:rFonts w:ascii="Times New Roman" w:eastAsia="Times New Roman" w:hAnsi="Times New Roman" w:cs="Times New Roman"/>
          <w:lang w:eastAsia="en-GB"/>
        </w:rPr>
      </w:pPr>
    </w:p>
    <w:p w14:paraId="768CC7ED" w14:textId="77777777" w:rsidR="00B803DE" w:rsidRP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Great Britain Record Commission, </w:t>
      </w:r>
      <w:r w:rsidRPr="00B803DE">
        <w:rPr>
          <w:rFonts w:ascii="Times New Roman" w:eastAsia="Times New Roman" w:hAnsi="Times New Roman" w:cs="Times New Roman"/>
          <w:i/>
          <w:iCs/>
          <w:lang w:eastAsia="en-GB"/>
        </w:rPr>
        <w:t>Domesday Book</w:t>
      </w:r>
      <w:r w:rsidRPr="00B803DE">
        <w:rPr>
          <w:rFonts w:ascii="Times New Roman" w:eastAsia="Times New Roman" w:hAnsi="Times New Roman" w:cs="Times New Roman"/>
          <w:lang w:eastAsia="en-GB"/>
        </w:rPr>
        <w:t xml:space="preserve"> (London: Record Commission, 1783)</w:t>
      </w:r>
    </w:p>
    <w:p w14:paraId="11DED513" w14:textId="207213FB"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Martin G H and Williams Ann, </w:t>
      </w:r>
      <w:r w:rsidRPr="00B803DE">
        <w:rPr>
          <w:rFonts w:ascii="Times New Roman" w:eastAsia="Times New Roman" w:hAnsi="Times New Roman" w:cs="Times New Roman"/>
          <w:i/>
          <w:iCs/>
          <w:lang w:eastAsia="en-GB"/>
        </w:rPr>
        <w:t>Domesday Book: A Complete Translation</w:t>
      </w:r>
      <w:r w:rsidRPr="00B803DE">
        <w:rPr>
          <w:rFonts w:ascii="Times New Roman" w:eastAsia="Times New Roman" w:hAnsi="Times New Roman" w:cs="Times New Roman"/>
          <w:lang w:eastAsia="en-GB"/>
        </w:rPr>
        <w:t xml:space="preserve"> (London: Penguin, 2002)</w:t>
      </w:r>
    </w:p>
    <w:p w14:paraId="53753ACE" w14:textId="535DDAA2" w:rsidR="002F5FDE" w:rsidRDefault="002F5FDE" w:rsidP="00B803DE">
      <w:pPr>
        <w:ind w:hanging="480"/>
        <w:rPr>
          <w:rFonts w:ascii="Times New Roman" w:eastAsia="Times New Roman" w:hAnsi="Times New Roman" w:cs="Times New Roman"/>
          <w:lang w:eastAsia="en-GB"/>
        </w:rPr>
      </w:pPr>
    </w:p>
    <w:p w14:paraId="529964F9" w14:textId="13A28469" w:rsidR="002F5FDE" w:rsidRDefault="002F5FDE"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key due to its authoritative tone and its relatively recent publication date. This gives it a newer perspective compared to the other works on this list. It is also a complete translation that was published by Penguin, a </w:t>
      </w:r>
      <w:r w:rsidR="00F223E0">
        <w:rPr>
          <w:rFonts w:ascii="Times New Roman" w:eastAsia="Times New Roman" w:hAnsi="Times New Roman" w:cs="Times New Roman"/>
          <w:lang w:eastAsia="en-GB"/>
        </w:rPr>
        <w:t>well-respected</w:t>
      </w:r>
      <w:r>
        <w:rPr>
          <w:rFonts w:ascii="Times New Roman" w:eastAsia="Times New Roman" w:hAnsi="Times New Roman" w:cs="Times New Roman"/>
          <w:lang w:eastAsia="en-GB"/>
        </w:rPr>
        <w:t xml:space="preserve"> academic publisher that </w:t>
      </w:r>
    </w:p>
    <w:p w14:paraId="0B1C2F14" w14:textId="77777777" w:rsidR="005610DA" w:rsidRPr="00B803DE" w:rsidRDefault="005610DA" w:rsidP="00B803DE">
      <w:pPr>
        <w:ind w:hanging="480"/>
        <w:rPr>
          <w:rFonts w:ascii="Times New Roman" w:eastAsia="Times New Roman" w:hAnsi="Times New Roman" w:cs="Times New Roman"/>
          <w:lang w:eastAsia="en-GB"/>
        </w:rPr>
      </w:pPr>
    </w:p>
    <w:p w14:paraId="2CA0E4B0" w14:textId="78699208"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Moore John S and Morris John, </w:t>
      </w:r>
      <w:r w:rsidRPr="00B803DE">
        <w:rPr>
          <w:rFonts w:ascii="Times New Roman" w:eastAsia="Times New Roman" w:hAnsi="Times New Roman" w:cs="Times New Roman"/>
          <w:i/>
          <w:iCs/>
          <w:lang w:eastAsia="en-GB"/>
        </w:rPr>
        <w:t>Domesday book. 15, Gloucestershire</w:t>
      </w:r>
      <w:r w:rsidRPr="00B803DE">
        <w:rPr>
          <w:rFonts w:ascii="Times New Roman" w:eastAsia="Times New Roman" w:hAnsi="Times New Roman" w:cs="Times New Roman"/>
          <w:lang w:eastAsia="en-GB"/>
        </w:rPr>
        <w:t>, History from the sources (Chichester: Phillimore, 1982)</w:t>
      </w:r>
    </w:p>
    <w:p w14:paraId="05142B34" w14:textId="71CA2BC0" w:rsidR="005610DA" w:rsidRDefault="005610DA" w:rsidP="00B803DE">
      <w:pPr>
        <w:ind w:hanging="480"/>
        <w:rPr>
          <w:rFonts w:ascii="Times New Roman" w:eastAsia="Times New Roman" w:hAnsi="Times New Roman" w:cs="Times New Roman"/>
          <w:lang w:eastAsia="en-GB"/>
        </w:rPr>
      </w:pPr>
    </w:p>
    <w:p w14:paraId="73FD57FD" w14:textId="7E123CED" w:rsidR="005610DA" w:rsidRDefault="005610DA"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especially useful as it offers a look at how the Domesday Book effected Gloucestershire. This allows a micro history approach to be used when utilising this work. It is also easy to access being available on the University Library. </w:t>
      </w:r>
    </w:p>
    <w:p w14:paraId="141EAD36" w14:textId="77777777" w:rsidR="005610DA" w:rsidRPr="00B803DE" w:rsidRDefault="005610DA" w:rsidP="00B803DE">
      <w:pPr>
        <w:ind w:hanging="480"/>
        <w:rPr>
          <w:rFonts w:ascii="Times New Roman" w:eastAsia="Times New Roman" w:hAnsi="Times New Roman" w:cs="Times New Roman"/>
          <w:lang w:eastAsia="en-GB"/>
        </w:rPr>
      </w:pPr>
    </w:p>
    <w:p w14:paraId="337202EA" w14:textId="57D739EB"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lastRenderedPageBreak/>
        <w:t xml:space="preserve">Morgan Philip, Morris John, and Rumble Alexander R, </w:t>
      </w:r>
      <w:r w:rsidRPr="00B803DE">
        <w:rPr>
          <w:rFonts w:ascii="Times New Roman" w:eastAsia="Times New Roman" w:hAnsi="Times New Roman" w:cs="Times New Roman"/>
          <w:i/>
          <w:iCs/>
          <w:lang w:eastAsia="en-GB"/>
        </w:rPr>
        <w:t>Domesday book. 26, Cheshire</w:t>
      </w:r>
      <w:r w:rsidRPr="00B803DE">
        <w:rPr>
          <w:rFonts w:ascii="Times New Roman" w:eastAsia="Times New Roman" w:hAnsi="Times New Roman" w:cs="Times New Roman"/>
          <w:lang w:eastAsia="en-GB"/>
        </w:rPr>
        <w:t>, History from the sources (Chichester: Phillimore, 1978)</w:t>
      </w:r>
    </w:p>
    <w:p w14:paraId="76D5CC6D" w14:textId="03106C8F" w:rsidR="001F2A2E" w:rsidRDefault="001F2A2E" w:rsidP="00B803DE">
      <w:pPr>
        <w:ind w:hanging="480"/>
        <w:rPr>
          <w:rFonts w:ascii="Times New Roman" w:eastAsia="Times New Roman" w:hAnsi="Times New Roman" w:cs="Times New Roman"/>
          <w:lang w:eastAsia="en-GB"/>
        </w:rPr>
      </w:pPr>
    </w:p>
    <w:p w14:paraId="28216046" w14:textId="6932F625" w:rsidR="001F2A2E" w:rsidRDefault="001F2A2E"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This edition is useful as it allows a Micro History study of the Domesday Book in Ches</w:t>
      </w:r>
      <w:r w:rsidR="00F223E0">
        <w:rPr>
          <w:rFonts w:ascii="Times New Roman" w:eastAsia="Times New Roman" w:hAnsi="Times New Roman" w:cs="Times New Roman"/>
          <w:lang w:eastAsia="en-GB"/>
        </w:rPr>
        <w:t>h</w:t>
      </w:r>
      <w:r>
        <w:rPr>
          <w:rFonts w:ascii="Times New Roman" w:eastAsia="Times New Roman" w:hAnsi="Times New Roman" w:cs="Times New Roman"/>
          <w:lang w:eastAsia="en-GB"/>
        </w:rPr>
        <w:t xml:space="preserve">ire to be carried out. </w:t>
      </w:r>
      <w:r w:rsidR="00721E38">
        <w:rPr>
          <w:rFonts w:ascii="Times New Roman" w:eastAsia="Times New Roman" w:hAnsi="Times New Roman" w:cs="Times New Roman"/>
          <w:lang w:eastAsia="en-GB"/>
        </w:rPr>
        <w:t xml:space="preserve">This source id both academic with hints of popular as it covers the county of </w:t>
      </w:r>
      <w:proofErr w:type="gramStart"/>
      <w:r w:rsidR="00721E38">
        <w:rPr>
          <w:rFonts w:ascii="Times New Roman" w:eastAsia="Times New Roman" w:hAnsi="Times New Roman" w:cs="Times New Roman"/>
          <w:lang w:eastAsia="en-GB"/>
        </w:rPr>
        <w:t>Cheshire</w:t>
      </w:r>
      <w:proofErr w:type="gramEnd"/>
      <w:r w:rsidR="00721E38">
        <w:rPr>
          <w:rFonts w:ascii="Times New Roman" w:eastAsia="Times New Roman" w:hAnsi="Times New Roman" w:cs="Times New Roman"/>
          <w:lang w:eastAsia="en-GB"/>
        </w:rPr>
        <w:t xml:space="preserve"> but it also allows someone who is not familiar with the Domesday Book to be able to narrow down what they are looking for. </w:t>
      </w:r>
    </w:p>
    <w:p w14:paraId="796C113F" w14:textId="77777777" w:rsidR="005610DA" w:rsidRPr="00B803DE" w:rsidRDefault="005610DA" w:rsidP="00B803DE">
      <w:pPr>
        <w:ind w:hanging="480"/>
        <w:rPr>
          <w:rFonts w:ascii="Times New Roman" w:eastAsia="Times New Roman" w:hAnsi="Times New Roman" w:cs="Times New Roman"/>
          <w:lang w:eastAsia="en-GB"/>
        </w:rPr>
      </w:pPr>
    </w:p>
    <w:p w14:paraId="37E68FB8" w14:textId="0A11FF5D"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Morgan Philip, Morris John, and Sankaran Veronica, </w:t>
      </w:r>
      <w:r w:rsidRPr="00B803DE">
        <w:rPr>
          <w:rFonts w:ascii="Times New Roman" w:eastAsia="Times New Roman" w:hAnsi="Times New Roman" w:cs="Times New Roman"/>
          <w:i/>
          <w:iCs/>
          <w:lang w:eastAsia="en-GB"/>
        </w:rPr>
        <w:t>Domesday book. 1, Kent</w:t>
      </w:r>
      <w:r w:rsidRPr="00B803DE">
        <w:rPr>
          <w:rFonts w:ascii="Times New Roman" w:eastAsia="Times New Roman" w:hAnsi="Times New Roman" w:cs="Times New Roman"/>
          <w:lang w:eastAsia="en-GB"/>
        </w:rPr>
        <w:t>, History from the sources (Chichester: Phillimore, 1983)</w:t>
      </w:r>
    </w:p>
    <w:p w14:paraId="6F7E5877" w14:textId="5D14CA96" w:rsidR="00F223E0" w:rsidRDefault="00F223E0" w:rsidP="00B803DE">
      <w:pPr>
        <w:ind w:hanging="480"/>
        <w:rPr>
          <w:rFonts w:ascii="Times New Roman" w:eastAsia="Times New Roman" w:hAnsi="Times New Roman" w:cs="Times New Roman"/>
          <w:lang w:eastAsia="en-GB"/>
        </w:rPr>
      </w:pPr>
    </w:p>
    <w:p w14:paraId="01ACB1FD" w14:textId="505A68EC" w:rsidR="00F223E0" w:rsidRDefault="00F223E0"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authoritative a sit is the first in the series that it is part of and covers Kent, a key Anglo-Saxon area that would have been heavily </w:t>
      </w:r>
      <w:proofErr w:type="spellStart"/>
      <w:proofErr w:type="gramStart"/>
      <w:r>
        <w:rPr>
          <w:rFonts w:ascii="Times New Roman" w:eastAsia="Times New Roman" w:hAnsi="Times New Roman" w:cs="Times New Roman"/>
          <w:lang w:eastAsia="en-GB"/>
        </w:rPr>
        <w:t>effected</w:t>
      </w:r>
      <w:proofErr w:type="spellEnd"/>
      <w:proofErr w:type="gramEnd"/>
      <w:r>
        <w:rPr>
          <w:rFonts w:ascii="Times New Roman" w:eastAsia="Times New Roman" w:hAnsi="Times New Roman" w:cs="Times New Roman"/>
          <w:lang w:eastAsia="en-GB"/>
        </w:rPr>
        <w:t xml:space="preserve"> by the Domesday Book. It is also worthy of note that </w:t>
      </w:r>
      <w:proofErr w:type="spellStart"/>
      <w:r>
        <w:rPr>
          <w:rFonts w:ascii="Times New Roman" w:eastAsia="Times New Roman" w:hAnsi="Times New Roman" w:cs="Times New Roman"/>
          <w:lang w:eastAsia="en-GB"/>
        </w:rPr>
        <w:t>Odo</w:t>
      </w:r>
      <w:proofErr w:type="spellEnd"/>
      <w:r>
        <w:rPr>
          <w:rFonts w:ascii="Times New Roman" w:eastAsia="Times New Roman" w:hAnsi="Times New Roman" w:cs="Times New Roman"/>
          <w:lang w:eastAsia="en-GB"/>
        </w:rPr>
        <w:t xml:space="preserve"> of </w:t>
      </w:r>
      <w:proofErr w:type="spellStart"/>
      <w:r>
        <w:rPr>
          <w:rFonts w:ascii="Times New Roman" w:eastAsia="Times New Roman" w:hAnsi="Times New Roman" w:cs="Times New Roman"/>
          <w:lang w:eastAsia="en-GB"/>
        </w:rPr>
        <w:t>Bayeaux</w:t>
      </w:r>
      <w:proofErr w:type="spellEnd"/>
      <w:r>
        <w:rPr>
          <w:rFonts w:ascii="Times New Roman" w:eastAsia="Times New Roman" w:hAnsi="Times New Roman" w:cs="Times New Roman"/>
          <w:lang w:eastAsia="en-GB"/>
        </w:rPr>
        <w:t xml:space="preserve">, the half-brother of William the Conqueror was made the Earl of Kent. </w:t>
      </w:r>
    </w:p>
    <w:p w14:paraId="0D5774E2" w14:textId="77777777" w:rsidR="005610DA" w:rsidRPr="00B803DE" w:rsidRDefault="005610DA" w:rsidP="00B803DE">
      <w:pPr>
        <w:ind w:hanging="480"/>
        <w:rPr>
          <w:rFonts w:ascii="Times New Roman" w:eastAsia="Times New Roman" w:hAnsi="Times New Roman" w:cs="Times New Roman"/>
          <w:lang w:eastAsia="en-GB"/>
        </w:rPr>
      </w:pPr>
    </w:p>
    <w:p w14:paraId="23244EFA" w14:textId="6D52A5A2"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Morris John and </w:t>
      </w:r>
      <w:proofErr w:type="spellStart"/>
      <w:r w:rsidRPr="00B803DE">
        <w:rPr>
          <w:rFonts w:ascii="Times New Roman" w:eastAsia="Times New Roman" w:hAnsi="Times New Roman" w:cs="Times New Roman"/>
          <w:lang w:eastAsia="en-GB"/>
        </w:rPr>
        <w:t>Mothersill</w:t>
      </w:r>
      <w:proofErr w:type="spellEnd"/>
      <w:r w:rsidRPr="00B803DE">
        <w:rPr>
          <w:rFonts w:ascii="Times New Roman" w:eastAsia="Times New Roman" w:hAnsi="Times New Roman" w:cs="Times New Roman"/>
          <w:lang w:eastAsia="en-GB"/>
        </w:rPr>
        <w:t xml:space="preserve"> Janet, </w:t>
      </w:r>
      <w:r w:rsidRPr="00B803DE">
        <w:rPr>
          <w:rFonts w:ascii="Times New Roman" w:eastAsia="Times New Roman" w:hAnsi="Times New Roman" w:cs="Times New Roman"/>
          <w:i/>
          <w:iCs/>
          <w:lang w:eastAsia="en-GB"/>
        </w:rPr>
        <w:t>Domesday book. 2, Sussex</w:t>
      </w:r>
      <w:r w:rsidRPr="00B803DE">
        <w:rPr>
          <w:rFonts w:ascii="Times New Roman" w:eastAsia="Times New Roman" w:hAnsi="Times New Roman" w:cs="Times New Roman"/>
          <w:lang w:eastAsia="en-GB"/>
        </w:rPr>
        <w:t>, History from the sources (Chichester: Phillimore, 1976)</w:t>
      </w:r>
    </w:p>
    <w:p w14:paraId="16A91883" w14:textId="701E195A" w:rsidR="00F223E0" w:rsidRDefault="00F223E0" w:rsidP="00B803DE">
      <w:pPr>
        <w:ind w:hanging="480"/>
        <w:rPr>
          <w:rFonts w:ascii="Times New Roman" w:eastAsia="Times New Roman" w:hAnsi="Times New Roman" w:cs="Times New Roman"/>
          <w:lang w:eastAsia="en-GB"/>
        </w:rPr>
      </w:pPr>
    </w:p>
    <w:p w14:paraId="4DBF81A3" w14:textId="6C384826" w:rsidR="00F223E0" w:rsidRDefault="00F223E0"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focuses on the County of Sussex which as a former Anglo-Saxon kingdom was most likely doubly checked by the </w:t>
      </w:r>
      <w:r w:rsidR="004D698D">
        <w:rPr>
          <w:rFonts w:ascii="Times New Roman" w:eastAsia="Times New Roman" w:hAnsi="Times New Roman" w:cs="Times New Roman"/>
          <w:lang w:eastAsia="en-GB"/>
        </w:rPr>
        <w:t xml:space="preserve">Domesday Book’s recorders. </w:t>
      </w:r>
      <w:r w:rsidR="00F86FBA">
        <w:rPr>
          <w:rFonts w:ascii="Times New Roman" w:eastAsia="Times New Roman" w:hAnsi="Times New Roman" w:cs="Times New Roman"/>
          <w:lang w:eastAsia="en-GB"/>
        </w:rPr>
        <w:t xml:space="preserve">This was easy to find as it is part of an easy to access series. </w:t>
      </w:r>
    </w:p>
    <w:p w14:paraId="23936505" w14:textId="77777777" w:rsidR="005610DA" w:rsidRPr="00B803DE" w:rsidRDefault="005610DA" w:rsidP="00B803DE">
      <w:pPr>
        <w:ind w:hanging="480"/>
        <w:rPr>
          <w:rFonts w:ascii="Times New Roman" w:eastAsia="Times New Roman" w:hAnsi="Times New Roman" w:cs="Times New Roman"/>
          <w:lang w:eastAsia="en-GB"/>
        </w:rPr>
      </w:pPr>
    </w:p>
    <w:p w14:paraId="42F68B16" w14:textId="329DAAEB"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Morris John, O’Driscoll Agnes, Thorn Caroline, and Thorn Frank, </w:t>
      </w:r>
      <w:r w:rsidRPr="00B803DE">
        <w:rPr>
          <w:rFonts w:ascii="Times New Roman" w:eastAsia="Times New Roman" w:hAnsi="Times New Roman" w:cs="Times New Roman"/>
          <w:i/>
          <w:iCs/>
          <w:lang w:eastAsia="en-GB"/>
        </w:rPr>
        <w:t>Domesday book. 9, Devon</w:t>
      </w:r>
      <w:r w:rsidRPr="00B803DE">
        <w:rPr>
          <w:rFonts w:ascii="Times New Roman" w:eastAsia="Times New Roman" w:hAnsi="Times New Roman" w:cs="Times New Roman"/>
          <w:lang w:eastAsia="en-GB"/>
        </w:rPr>
        <w:t>, History from the sources (Chichester: Phillimore, 1985)</w:t>
      </w:r>
    </w:p>
    <w:p w14:paraId="65B2C712" w14:textId="168BE53E" w:rsidR="00AE4849" w:rsidRDefault="00AE4849" w:rsidP="00B803DE">
      <w:pPr>
        <w:ind w:hanging="480"/>
        <w:rPr>
          <w:rFonts w:ascii="Times New Roman" w:eastAsia="Times New Roman" w:hAnsi="Times New Roman" w:cs="Times New Roman"/>
          <w:lang w:eastAsia="en-GB"/>
        </w:rPr>
      </w:pPr>
    </w:p>
    <w:p w14:paraId="212757FA" w14:textId="60855571" w:rsidR="00F223E0" w:rsidRDefault="00AE4849" w:rsidP="004D698D">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focused on the Domesday Book in Devon and allows </w:t>
      </w:r>
      <w:r w:rsidR="004D698D">
        <w:rPr>
          <w:rFonts w:ascii="Times New Roman" w:eastAsia="Times New Roman" w:hAnsi="Times New Roman" w:cs="Times New Roman"/>
          <w:lang w:eastAsia="en-GB"/>
        </w:rPr>
        <w:t xml:space="preserve">a micro history to be studied of a large and rich county. </w:t>
      </w:r>
      <w:r w:rsidR="00F223E0">
        <w:rPr>
          <w:rFonts w:ascii="Times New Roman" w:eastAsia="Times New Roman" w:hAnsi="Times New Roman" w:cs="Times New Roman"/>
          <w:lang w:eastAsia="en-GB"/>
        </w:rPr>
        <w:t xml:space="preserve">This edition like the others in the sae series are authoritative and allow a micro history study of the region to be carried out. </w:t>
      </w:r>
    </w:p>
    <w:p w14:paraId="34712A91" w14:textId="77777777" w:rsidR="005610DA" w:rsidRPr="00B803DE" w:rsidRDefault="005610DA" w:rsidP="00B803DE">
      <w:pPr>
        <w:ind w:hanging="480"/>
        <w:rPr>
          <w:rFonts w:ascii="Times New Roman" w:eastAsia="Times New Roman" w:hAnsi="Times New Roman" w:cs="Times New Roman"/>
          <w:lang w:eastAsia="en-GB"/>
        </w:rPr>
      </w:pPr>
    </w:p>
    <w:p w14:paraId="0742A2A9" w14:textId="469E669B"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Morris John, </w:t>
      </w:r>
      <w:proofErr w:type="spellStart"/>
      <w:r w:rsidRPr="00B803DE">
        <w:rPr>
          <w:rFonts w:ascii="Times New Roman" w:eastAsia="Times New Roman" w:hAnsi="Times New Roman" w:cs="Times New Roman"/>
          <w:lang w:eastAsia="en-GB"/>
        </w:rPr>
        <w:t>Padel</w:t>
      </w:r>
      <w:proofErr w:type="spellEnd"/>
      <w:r w:rsidRPr="00B803DE">
        <w:rPr>
          <w:rFonts w:ascii="Times New Roman" w:eastAsia="Times New Roman" w:hAnsi="Times New Roman" w:cs="Times New Roman"/>
          <w:lang w:eastAsia="en-GB"/>
        </w:rPr>
        <w:t xml:space="preserve"> O J, Thorn Caroline, and Thorn Frank, </w:t>
      </w:r>
      <w:r w:rsidRPr="00B803DE">
        <w:rPr>
          <w:rFonts w:ascii="Times New Roman" w:eastAsia="Times New Roman" w:hAnsi="Times New Roman" w:cs="Times New Roman"/>
          <w:i/>
          <w:iCs/>
          <w:lang w:eastAsia="en-GB"/>
        </w:rPr>
        <w:t>Domesday book. 10, Cornwall</w:t>
      </w:r>
      <w:r w:rsidRPr="00B803DE">
        <w:rPr>
          <w:rFonts w:ascii="Times New Roman" w:eastAsia="Times New Roman" w:hAnsi="Times New Roman" w:cs="Times New Roman"/>
          <w:lang w:eastAsia="en-GB"/>
        </w:rPr>
        <w:t>, History from the sources (Chichester: Phillimore, 1979)</w:t>
      </w:r>
    </w:p>
    <w:p w14:paraId="45D31E2D" w14:textId="4F398455" w:rsidR="003217DD" w:rsidRDefault="003217DD" w:rsidP="00B803DE">
      <w:pPr>
        <w:ind w:hanging="480"/>
        <w:rPr>
          <w:rFonts w:ascii="Times New Roman" w:eastAsia="Times New Roman" w:hAnsi="Times New Roman" w:cs="Times New Roman"/>
          <w:lang w:eastAsia="en-GB"/>
        </w:rPr>
      </w:pPr>
    </w:p>
    <w:p w14:paraId="6C967E81" w14:textId="5AF4426D" w:rsidR="003217DD" w:rsidRDefault="003217DD"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source is very useful as it covers the Domesday Book in Cornwall one of the richest and most important areas of England as well as one that to this day still maintains a differing culture. </w:t>
      </w:r>
    </w:p>
    <w:p w14:paraId="08276623" w14:textId="77777777" w:rsidR="005610DA" w:rsidRPr="00B803DE" w:rsidRDefault="005610DA" w:rsidP="00B803DE">
      <w:pPr>
        <w:ind w:hanging="480"/>
        <w:rPr>
          <w:rFonts w:ascii="Times New Roman" w:eastAsia="Times New Roman" w:hAnsi="Times New Roman" w:cs="Times New Roman"/>
          <w:lang w:eastAsia="en-GB"/>
        </w:rPr>
      </w:pPr>
    </w:p>
    <w:p w14:paraId="2266F4CE" w14:textId="4E740CA3"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Morris John, Sankaran Veronica, Thorn Caroline, and Thorn Frank, </w:t>
      </w:r>
      <w:r w:rsidRPr="00B803DE">
        <w:rPr>
          <w:rFonts w:ascii="Times New Roman" w:eastAsia="Times New Roman" w:hAnsi="Times New Roman" w:cs="Times New Roman"/>
          <w:i/>
          <w:iCs/>
          <w:lang w:eastAsia="en-GB"/>
        </w:rPr>
        <w:t>Domesday book. 17, Herefordshire</w:t>
      </w:r>
      <w:r w:rsidRPr="00B803DE">
        <w:rPr>
          <w:rFonts w:ascii="Times New Roman" w:eastAsia="Times New Roman" w:hAnsi="Times New Roman" w:cs="Times New Roman"/>
          <w:lang w:eastAsia="en-GB"/>
        </w:rPr>
        <w:t>, History from the sources (Chichester: Phillimore, 1983)</w:t>
      </w:r>
    </w:p>
    <w:p w14:paraId="5515B70F" w14:textId="3D1C9F3A" w:rsidR="00CD5705" w:rsidRDefault="00CD5705" w:rsidP="00B803DE">
      <w:pPr>
        <w:ind w:hanging="480"/>
        <w:rPr>
          <w:rFonts w:ascii="Times New Roman" w:eastAsia="Times New Roman" w:hAnsi="Times New Roman" w:cs="Times New Roman"/>
          <w:lang w:eastAsia="en-GB"/>
        </w:rPr>
      </w:pPr>
    </w:p>
    <w:p w14:paraId="0E1559AD" w14:textId="0ADAFB41" w:rsidR="00CD5705" w:rsidRDefault="00CD5705"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This edition is focused on the county of Herefordshire the western most county of England and one of the fe</w:t>
      </w:r>
      <w:r w:rsidR="00DF5CD8">
        <w:rPr>
          <w:rFonts w:ascii="Times New Roman" w:eastAsia="Times New Roman" w:hAnsi="Times New Roman" w:cs="Times New Roman"/>
          <w:lang w:eastAsia="en-GB"/>
        </w:rPr>
        <w:t>w</w:t>
      </w:r>
      <w:r>
        <w:rPr>
          <w:rFonts w:ascii="Times New Roman" w:eastAsia="Times New Roman" w:hAnsi="Times New Roman" w:cs="Times New Roman"/>
          <w:lang w:eastAsia="en-GB"/>
        </w:rPr>
        <w:t xml:space="preserve"> that possessed a foreign border at the time of collection. </w:t>
      </w:r>
    </w:p>
    <w:p w14:paraId="115D402C" w14:textId="77777777" w:rsidR="005610DA" w:rsidRPr="00B803DE" w:rsidRDefault="005610DA" w:rsidP="00B803DE">
      <w:pPr>
        <w:ind w:hanging="480"/>
        <w:rPr>
          <w:rFonts w:ascii="Times New Roman" w:eastAsia="Times New Roman" w:hAnsi="Times New Roman" w:cs="Times New Roman"/>
          <w:lang w:eastAsia="en-GB"/>
        </w:rPr>
      </w:pPr>
    </w:p>
    <w:p w14:paraId="62CA3A48" w14:textId="47B9BA03" w:rsidR="00B803DE" w:rsidRDefault="00B803DE" w:rsidP="00B803DE">
      <w:pPr>
        <w:ind w:hanging="480"/>
        <w:rPr>
          <w:rFonts w:ascii="Times New Roman" w:eastAsia="Times New Roman" w:hAnsi="Times New Roman" w:cs="Times New Roman"/>
          <w:lang w:eastAsia="en-GB"/>
        </w:rPr>
      </w:pPr>
      <w:r w:rsidRPr="00B803DE">
        <w:rPr>
          <w:rFonts w:ascii="Times New Roman" w:eastAsia="Times New Roman" w:hAnsi="Times New Roman" w:cs="Times New Roman"/>
          <w:lang w:eastAsia="en-GB"/>
        </w:rPr>
        <w:t xml:space="preserve">Morris John, Thorn Caroline, and Thorn Frank, </w:t>
      </w:r>
      <w:r w:rsidRPr="00B803DE">
        <w:rPr>
          <w:rFonts w:ascii="Times New Roman" w:eastAsia="Times New Roman" w:hAnsi="Times New Roman" w:cs="Times New Roman"/>
          <w:i/>
          <w:iCs/>
          <w:lang w:eastAsia="en-GB"/>
        </w:rPr>
        <w:t>Domesday book. 7, Dorset</w:t>
      </w:r>
      <w:r w:rsidRPr="00B803DE">
        <w:rPr>
          <w:rFonts w:ascii="Times New Roman" w:eastAsia="Times New Roman" w:hAnsi="Times New Roman" w:cs="Times New Roman"/>
          <w:lang w:eastAsia="en-GB"/>
        </w:rPr>
        <w:t>, History from the sources (Chichester: Phillimore, 1983)</w:t>
      </w:r>
    </w:p>
    <w:p w14:paraId="3B21E12D" w14:textId="1DC85E41" w:rsidR="00CD5705" w:rsidRDefault="00CD5705" w:rsidP="00B803DE">
      <w:pPr>
        <w:ind w:hanging="480"/>
        <w:rPr>
          <w:rFonts w:ascii="Times New Roman" w:eastAsia="Times New Roman" w:hAnsi="Times New Roman" w:cs="Times New Roman"/>
          <w:lang w:eastAsia="en-GB"/>
        </w:rPr>
      </w:pPr>
    </w:p>
    <w:p w14:paraId="2AD4B476" w14:textId="4634D357" w:rsidR="00CD5705" w:rsidRDefault="00CD5705"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This edition is useful as it covers the county of Dorset and how the Domesday Book was gathered in said county. </w:t>
      </w:r>
    </w:p>
    <w:p w14:paraId="739C7C0E" w14:textId="555021EA" w:rsidR="00F86FBA" w:rsidRDefault="00F86FBA" w:rsidP="00B803DE">
      <w:pPr>
        <w:ind w:hanging="480"/>
        <w:rPr>
          <w:rFonts w:ascii="Times New Roman" w:eastAsia="Times New Roman" w:hAnsi="Times New Roman" w:cs="Times New Roman"/>
          <w:lang w:eastAsia="en-GB"/>
        </w:rPr>
      </w:pPr>
    </w:p>
    <w:p w14:paraId="7E31FF85" w14:textId="231F59D9" w:rsidR="00F86FBA" w:rsidRDefault="00F86FBA"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Overall, gathering this bibliography has been an interesting challenge that has revealed new scholarly material that I was previously unaware of. It has also allowed me to see the true </w:t>
      </w:r>
      <w:r>
        <w:rPr>
          <w:rFonts w:ascii="Times New Roman" w:eastAsia="Times New Roman" w:hAnsi="Times New Roman" w:cs="Times New Roman"/>
          <w:lang w:eastAsia="en-GB"/>
        </w:rPr>
        <w:lastRenderedPageBreak/>
        <w:t xml:space="preserve">breadth of study that the Domesday Book has been subjected to over the centuries. This has placed the Domesday Book into a new </w:t>
      </w:r>
      <w:proofErr w:type="gramStart"/>
      <w:r>
        <w:rPr>
          <w:rFonts w:ascii="Times New Roman" w:eastAsia="Times New Roman" w:hAnsi="Times New Roman" w:cs="Times New Roman"/>
          <w:lang w:eastAsia="en-GB"/>
        </w:rPr>
        <w:t>context</w:t>
      </w:r>
      <w:proofErr w:type="gramEnd"/>
      <w:r>
        <w:rPr>
          <w:rFonts w:ascii="Times New Roman" w:eastAsia="Times New Roman" w:hAnsi="Times New Roman" w:cs="Times New Roman"/>
          <w:lang w:eastAsia="en-GB"/>
        </w:rPr>
        <w:t xml:space="preserve"> and I look forward to working with it in the future. </w:t>
      </w:r>
    </w:p>
    <w:p w14:paraId="32D76190" w14:textId="0BC6A5FC" w:rsidR="00F86FBA" w:rsidRDefault="00F86FBA" w:rsidP="00B803DE">
      <w:pPr>
        <w:ind w:hanging="480"/>
        <w:rPr>
          <w:rFonts w:ascii="Times New Roman" w:eastAsia="Times New Roman" w:hAnsi="Times New Roman" w:cs="Times New Roman"/>
          <w:lang w:eastAsia="en-GB"/>
        </w:rPr>
      </w:pPr>
    </w:p>
    <w:p w14:paraId="797EAA69" w14:textId="77777777" w:rsidR="00A1438A" w:rsidRDefault="00A1438A" w:rsidP="00B803DE">
      <w:pPr>
        <w:ind w:hanging="480"/>
        <w:rPr>
          <w:rFonts w:ascii="Times New Roman" w:eastAsia="Times New Roman" w:hAnsi="Times New Roman" w:cs="Times New Roman"/>
          <w:lang w:eastAsia="en-GB"/>
        </w:rPr>
      </w:pPr>
    </w:p>
    <w:p w14:paraId="742BE7BD" w14:textId="77777777" w:rsidR="00A1438A" w:rsidRDefault="00A1438A" w:rsidP="00B803DE">
      <w:pPr>
        <w:ind w:hanging="480"/>
        <w:rPr>
          <w:rFonts w:ascii="Times New Roman" w:eastAsia="Times New Roman" w:hAnsi="Times New Roman" w:cs="Times New Roman"/>
          <w:lang w:eastAsia="en-GB"/>
        </w:rPr>
      </w:pPr>
    </w:p>
    <w:p w14:paraId="10B9E324" w14:textId="77777777" w:rsidR="00A1438A" w:rsidRDefault="00A1438A" w:rsidP="00B803DE">
      <w:pPr>
        <w:ind w:hanging="480"/>
        <w:rPr>
          <w:rFonts w:ascii="Times New Roman" w:eastAsia="Times New Roman" w:hAnsi="Times New Roman" w:cs="Times New Roman"/>
          <w:lang w:eastAsia="en-GB"/>
        </w:rPr>
      </w:pPr>
    </w:p>
    <w:p w14:paraId="5D531ACC" w14:textId="77777777" w:rsidR="00A1438A" w:rsidRDefault="00A1438A" w:rsidP="00B803DE">
      <w:pPr>
        <w:ind w:hanging="480"/>
        <w:rPr>
          <w:rFonts w:ascii="Times New Roman" w:eastAsia="Times New Roman" w:hAnsi="Times New Roman" w:cs="Times New Roman"/>
          <w:lang w:eastAsia="en-GB"/>
        </w:rPr>
      </w:pPr>
    </w:p>
    <w:p w14:paraId="751644BE" w14:textId="77777777" w:rsidR="00A1438A" w:rsidRDefault="00A1438A" w:rsidP="00B803DE">
      <w:pPr>
        <w:ind w:hanging="480"/>
        <w:rPr>
          <w:rFonts w:ascii="Times New Roman" w:eastAsia="Times New Roman" w:hAnsi="Times New Roman" w:cs="Times New Roman"/>
          <w:lang w:eastAsia="en-GB"/>
        </w:rPr>
      </w:pPr>
    </w:p>
    <w:p w14:paraId="3D2D6BFC" w14:textId="77777777" w:rsidR="00A1438A" w:rsidRDefault="00A1438A" w:rsidP="00B803DE">
      <w:pPr>
        <w:ind w:hanging="480"/>
        <w:rPr>
          <w:rFonts w:ascii="Times New Roman" w:eastAsia="Times New Roman" w:hAnsi="Times New Roman" w:cs="Times New Roman"/>
          <w:lang w:eastAsia="en-GB"/>
        </w:rPr>
      </w:pPr>
    </w:p>
    <w:p w14:paraId="6643AA53" w14:textId="77777777" w:rsidR="00A1438A" w:rsidRDefault="00A1438A" w:rsidP="00B803DE">
      <w:pPr>
        <w:ind w:hanging="480"/>
        <w:rPr>
          <w:rFonts w:ascii="Times New Roman" w:eastAsia="Times New Roman" w:hAnsi="Times New Roman" w:cs="Times New Roman"/>
          <w:lang w:eastAsia="en-GB"/>
        </w:rPr>
      </w:pPr>
    </w:p>
    <w:p w14:paraId="4B509022" w14:textId="77777777" w:rsidR="00A1438A" w:rsidRDefault="00A1438A" w:rsidP="00B803DE">
      <w:pPr>
        <w:ind w:hanging="480"/>
        <w:rPr>
          <w:rFonts w:ascii="Times New Roman" w:eastAsia="Times New Roman" w:hAnsi="Times New Roman" w:cs="Times New Roman"/>
          <w:lang w:eastAsia="en-GB"/>
        </w:rPr>
      </w:pPr>
    </w:p>
    <w:p w14:paraId="2738A1EC" w14:textId="77777777" w:rsidR="00A1438A" w:rsidRDefault="00A1438A" w:rsidP="00B803DE">
      <w:pPr>
        <w:ind w:hanging="480"/>
        <w:rPr>
          <w:rFonts w:ascii="Times New Roman" w:eastAsia="Times New Roman" w:hAnsi="Times New Roman" w:cs="Times New Roman"/>
          <w:lang w:eastAsia="en-GB"/>
        </w:rPr>
      </w:pPr>
    </w:p>
    <w:p w14:paraId="5B6F50BB" w14:textId="77777777" w:rsidR="00A1438A" w:rsidRDefault="00A1438A" w:rsidP="00B803DE">
      <w:pPr>
        <w:ind w:hanging="480"/>
        <w:rPr>
          <w:rFonts w:ascii="Times New Roman" w:eastAsia="Times New Roman" w:hAnsi="Times New Roman" w:cs="Times New Roman"/>
          <w:lang w:eastAsia="en-GB"/>
        </w:rPr>
      </w:pPr>
    </w:p>
    <w:p w14:paraId="3464FBA7" w14:textId="77777777" w:rsidR="00A1438A" w:rsidRDefault="00A1438A" w:rsidP="00B803DE">
      <w:pPr>
        <w:ind w:hanging="480"/>
        <w:rPr>
          <w:rFonts w:ascii="Times New Roman" w:eastAsia="Times New Roman" w:hAnsi="Times New Roman" w:cs="Times New Roman"/>
          <w:lang w:eastAsia="en-GB"/>
        </w:rPr>
      </w:pPr>
    </w:p>
    <w:p w14:paraId="0A595B52" w14:textId="77777777" w:rsidR="00A1438A" w:rsidRDefault="00A1438A" w:rsidP="00B803DE">
      <w:pPr>
        <w:ind w:hanging="480"/>
        <w:rPr>
          <w:rFonts w:ascii="Times New Roman" w:eastAsia="Times New Roman" w:hAnsi="Times New Roman" w:cs="Times New Roman"/>
          <w:lang w:eastAsia="en-GB"/>
        </w:rPr>
      </w:pPr>
    </w:p>
    <w:p w14:paraId="24B1AE28" w14:textId="77777777" w:rsidR="00A1438A" w:rsidRDefault="00A1438A" w:rsidP="00B803DE">
      <w:pPr>
        <w:ind w:hanging="480"/>
        <w:rPr>
          <w:rFonts w:ascii="Times New Roman" w:eastAsia="Times New Roman" w:hAnsi="Times New Roman" w:cs="Times New Roman"/>
          <w:lang w:eastAsia="en-GB"/>
        </w:rPr>
      </w:pPr>
    </w:p>
    <w:p w14:paraId="06C56032" w14:textId="77777777" w:rsidR="00A1438A" w:rsidRDefault="00A1438A" w:rsidP="00B803DE">
      <w:pPr>
        <w:ind w:hanging="480"/>
        <w:rPr>
          <w:rFonts w:ascii="Times New Roman" w:eastAsia="Times New Roman" w:hAnsi="Times New Roman" w:cs="Times New Roman"/>
          <w:lang w:eastAsia="en-GB"/>
        </w:rPr>
      </w:pPr>
    </w:p>
    <w:p w14:paraId="18A25D60" w14:textId="77777777" w:rsidR="00A1438A" w:rsidRDefault="00A1438A" w:rsidP="00B803DE">
      <w:pPr>
        <w:ind w:hanging="480"/>
        <w:rPr>
          <w:rFonts w:ascii="Times New Roman" w:eastAsia="Times New Roman" w:hAnsi="Times New Roman" w:cs="Times New Roman"/>
          <w:lang w:eastAsia="en-GB"/>
        </w:rPr>
      </w:pPr>
    </w:p>
    <w:p w14:paraId="13A6C25E" w14:textId="77777777" w:rsidR="00A1438A" w:rsidRDefault="00A1438A" w:rsidP="00B803DE">
      <w:pPr>
        <w:ind w:hanging="480"/>
        <w:rPr>
          <w:rFonts w:ascii="Times New Roman" w:eastAsia="Times New Roman" w:hAnsi="Times New Roman" w:cs="Times New Roman"/>
          <w:lang w:eastAsia="en-GB"/>
        </w:rPr>
      </w:pPr>
    </w:p>
    <w:p w14:paraId="39E63FE1" w14:textId="77777777" w:rsidR="00A1438A" w:rsidRDefault="00A1438A" w:rsidP="00B803DE">
      <w:pPr>
        <w:ind w:hanging="480"/>
        <w:rPr>
          <w:rFonts w:ascii="Times New Roman" w:eastAsia="Times New Roman" w:hAnsi="Times New Roman" w:cs="Times New Roman"/>
          <w:lang w:eastAsia="en-GB"/>
        </w:rPr>
      </w:pPr>
    </w:p>
    <w:p w14:paraId="57C72479" w14:textId="77777777" w:rsidR="00A1438A" w:rsidRDefault="00A1438A" w:rsidP="00B803DE">
      <w:pPr>
        <w:ind w:hanging="480"/>
        <w:rPr>
          <w:rFonts w:ascii="Times New Roman" w:eastAsia="Times New Roman" w:hAnsi="Times New Roman" w:cs="Times New Roman"/>
          <w:lang w:eastAsia="en-GB"/>
        </w:rPr>
      </w:pPr>
    </w:p>
    <w:p w14:paraId="5ABDA0DE" w14:textId="77777777" w:rsidR="00A1438A" w:rsidRDefault="00A1438A" w:rsidP="00B803DE">
      <w:pPr>
        <w:ind w:hanging="480"/>
        <w:rPr>
          <w:rFonts w:ascii="Times New Roman" w:eastAsia="Times New Roman" w:hAnsi="Times New Roman" w:cs="Times New Roman"/>
          <w:lang w:eastAsia="en-GB"/>
        </w:rPr>
      </w:pPr>
    </w:p>
    <w:p w14:paraId="73737AC4" w14:textId="77777777" w:rsidR="00A1438A" w:rsidRDefault="00A1438A" w:rsidP="00B803DE">
      <w:pPr>
        <w:ind w:hanging="480"/>
        <w:rPr>
          <w:rFonts w:ascii="Times New Roman" w:eastAsia="Times New Roman" w:hAnsi="Times New Roman" w:cs="Times New Roman"/>
          <w:lang w:eastAsia="en-GB"/>
        </w:rPr>
      </w:pPr>
    </w:p>
    <w:p w14:paraId="2F27023D" w14:textId="77777777" w:rsidR="00A1438A" w:rsidRDefault="00A1438A" w:rsidP="00B803DE">
      <w:pPr>
        <w:ind w:hanging="480"/>
        <w:rPr>
          <w:rFonts w:ascii="Times New Roman" w:eastAsia="Times New Roman" w:hAnsi="Times New Roman" w:cs="Times New Roman"/>
          <w:lang w:eastAsia="en-GB"/>
        </w:rPr>
      </w:pPr>
    </w:p>
    <w:p w14:paraId="034C2708" w14:textId="77777777" w:rsidR="00A1438A" w:rsidRDefault="00A1438A" w:rsidP="00B803DE">
      <w:pPr>
        <w:ind w:hanging="480"/>
        <w:rPr>
          <w:rFonts w:ascii="Times New Roman" w:eastAsia="Times New Roman" w:hAnsi="Times New Roman" w:cs="Times New Roman"/>
          <w:lang w:eastAsia="en-GB"/>
        </w:rPr>
      </w:pPr>
    </w:p>
    <w:p w14:paraId="6A06B592" w14:textId="77777777" w:rsidR="00A1438A" w:rsidRDefault="00A1438A" w:rsidP="00B803DE">
      <w:pPr>
        <w:ind w:hanging="480"/>
        <w:rPr>
          <w:rFonts w:ascii="Times New Roman" w:eastAsia="Times New Roman" w:hAnsi="Times New Roman" w:cs="Times New Roman"/>
          <w:lang w:eastAsia="en-GB"/>
        </w:rPr>
      </w:pPr>
    </w:p>
    <w:p w14:paraId="6274718A" w14:textId="77777777" w:rsidR="00A1438A" w:rsidRDefault="00A1438A" w:rsidP="00B803DE">
      <w:pPr>
        <w:ind w:hanging="480"/>
        <w:rPr>
          <w:rFonts w:ascii="Times New Roman" w:eastAsia="Times New Roman" w:hAnsi="Times New Roman" w:cs="Times New Roman"/>
          <w:lang w:eastAsia="en-GB"/>
        </w:rPr>
      </w:pPr>
    </w:p>
    <w:p w14:paraId="04F61E1D" w14:textId="77777777" w:rsidR="00A1438A" w:rsidRDefault="00A1438A" w:rsidP="00B803DE">
      <w:pPr>
        <w:ind w:hanging="480"/>
        <w:rPr>
          <w:rFonts w:ascii="Times New Roman" w:eastAsia="Times New Roman" w:hAnsi="Times New Roman" w:cs="Times New Roman"/>
          <w:lang w:eastAsia="en-GB"/>
        </w:rPr>
      </w:pPr>
    </w:p>
    <w:p w14:paraId="754D1908" w14:textId="77777777" w:rsidR="00A1438A" w:rsidRDefault="00A1438A" w:rsidP="00B803DE">
      <w:pPr>
        <w:ind w:hanging="480"/>
        <w:rPr>
          <w:rFonts w:ascii="Times New Roman" w:eastAsia="Times New Roman" w:hAnsi="Times New Roman" w:cs="Times New Roman"/>
          <w:lang w:eastAsia="en-GB"/>
        </w:rPr>
      </w:pPr>
    </w:p>
    <w:p w14:paraId="3678AF8A" w14:textId="77777777" w:rsidR="00A1438A" w:rsidRDefault="00A1438A" w:rsidP="00B803DE">
      <w:pPr>
        <w:ind w:hanging="480"/>
        <w:rPr>
          <w:rFonts w:ascii="Times New Roman" w:eastAsia="Times New Roman" w:hAnsi="Times New Roman" w:cs="Times New Roman"/>
          <w:lang w:eastAsia="en-GB"/>
        </w:rPr>
      </w:pPr>
    </w:p>
    <w:p w14:paraId="6064285C" w14:textId="77777777" w:rsidR="00A1438A" w:rsidRDefault="00A1438A" w:rsidP="00B803DE">
      <w:pPr>
        <w:ind w:hanging="480"/>
        <w:rPr>
          <w:rFonts w:ascii="Times New Roman" w:eastAsia="Times New Roman" w:hAnsi="Times New Roman" w:cs="Times New Roman"/>
          <w:lang w:eastAsia="en-GB"/>
        </w:rPr>
      </w:pPr>
    </w:p>
    <w:p w14:paraId="615ACCEA" w14:textId="77777777" w:rsidR="00A1438A" w:rsidRDefault="00A1438A" w:rsidP="00B803DE">
      <w:pPr>
        <w:ind w:hanging="480"/>
        <w:rPr>
          <w:rFonts w:ascii="Times New Roman" w:eastAsia="Times New Roman" w:hAnsi="Times New Roman" w:cs="Times New Roman"/>
          <w:lang w:eastAsia="en-GB"/>
        </w:rPr>
      </w:pPr>
    </w:p>
    <w:p w14:paraId="46D571E2" w14:textId="77777777" w:rsidR="00A1438A" w:rsidRDefault="00A1438A" w:rsidP="00B803DE">
      <w:pPr>
        <w:ind w:hanging="480"/>
        <w:rPr>
          <w:rFonts w:ascii="Times New Roman" w:eastAsia="Times New Roman" w:hAnsi="Times New Roman" w:cs="Times New Roman"/>
          <w:lang w:eastAsia="en-GB"/>
        </w:rPr>
      </w:pPr>
    </w:p>
    <w:p w14:paraId="6898C2C7" w14:textId="77777777" w:rsidR="00A1438A" w:rsidRDefault="00A1438A" w:rsidP="00B803DE">
      <w:pPr>
        <w:ind w:hanging="480"/>
        <w:rPr>
          <w:rFonts w:ascii="Times New Roman" w:eastAsia="Times New Roman" w:hAnsi="Times New Roman" w:cs="Times New Roman"/>
          <w:lang w:eastAsia="en-GB"/>
        </w:rPr>
      </w:pPr>
    </w:p>
    <w:p w14:paraId="7569EAD4" w14:textId="77777777" w:rsidR="00A1438A" w:rsidRDefault="00A1438A" w:rsidP="00B803DE">
      <w:pPr>
        <w:ind w:hanging="480"/>
        <w:rPr>
          <w:rFonts w:ascii="Times New Roman" w:eastAsia="Times New Roman" w:hAnsi="Times New Roman" w:cs="Times New Roman"/>
          <w:lang w:eastAsia="en-GB"/>
        </w:rPr>
      </w:pPr>
    </w:p>
    <w:p w14:paraId="17AF7F06" w14:textId="77777777" w:rsidR="00A1438A" w:rsidRDefault="00A1438A" w:rsidP="00B803DE">
      <w:pPr>
        <w:ind w:hanging="480"/>
        <w:rPr>
          <w:rFonts w:ascii="Times New Roman" w:eastAsia="Times New Roman" w:hAnsi="Times New Roman" w:cs="Times New Roman"/>
          <w:lang w:eastAsia="en-GB"/>
        </w:rPr>
      </w:pPr>
    </w:p>
    <w:p w14:paraId="60F52CB3" w14:textId="77777777" w:rsidR="00A1438A" w:rsidRDefault="00A1438A" w:rsidP="00B803DE">
      <w:pPr>
        <w:ind w:hanging="480"/>
        <w:rPr>
          <w:rFonts w:ascii="Times New Roman" w:eastAsia="Times New Roman" w:hAnsi="Times New Roman" w:cs="Times New Roman"/>
          <w:lang w:eastAsia="en-GB"/>
        </w:rPr>
      </w:pPr>
    </w:p>
    <w:p w14:paraId="527CD9EC" w14:textId="77777777" w:rsidR="00A1438A" w:rsidRDefault="00A1438A" w:rsidP="00B803DE">
      <w:pPr>
        <w:ind w:hanging="480"/>
        <w:rPr>
          <w:rFonts w:ascii="Times New Roman" w:eastAsia="Times New Roman" w:hAnsi="Times New Roman" w:cs="Times New Roman"/>
          <w:lang w:eastAsia="en-GB"/>
        </w:rPr>
      </w:pPr>
    </w:p>
    <w:p w14:paraId="7CFA9ED4" w14:textId="77777777" w:rsidR="00A1438A" w:rsidRDefault="00A1438A" w:rsidP="00B803DE">
      <w:pPr>
        <w:ind w:hanging="480"/>
        <w:rPr>
          <w:rFonts w:ascii="Times New Roman" w:eastAsia="Times New Roman" w:hAnsi="Times New Roman" w:cs="Times New Roman"/>
          <w:lang w:eastAsia="en-GB"/>
        </w:rPr>
      </w:pPr>
    </w:p>
    <w:p w14:paraId="2634356D" w14:textId="77777777" w:rsidR="00A1438A" w:rsidRDefault="00A1438A" w:rsidP="00B803DE">
      <w:pPr>
        <w:ind w:hanging="480"/>
        <w:rPr>
          <w:rFonts w:ascii="Times New Roman" w:eastAsia="Times New Roman" w:hAnsi="Times New Roman" w:cs="Times New Roman"/>
          <w:lang w:eastAsia="en-GB"/>
        </w:rPr>
      </w:pPr>
    </w:p>
    <w:p w14:paraId="5935EAE4" w14:textId="77777777" w:rsidR="00A1438A" w:rsidRDefault="00A1438A" w:rsidP="00B803DE">
      <w:pPr>
        <w:ind w:hanging="480"/>
        <w:rPr>
          <w:rFonts w:ascii="Times New Roman" w:eastAsia="Times New Roman" w:hAnsi="Times New Roman" w:cs="Times New Roman"/>
          <w:lang w:eastAsia="en-GB"/>
        </w:rPr>
      </w:pPr>
    </w:p>
    <w:p w14:paraId="6850989B" w14:textId="77777777" w:rsidR="00A1438A" w:rsidRDefault="00A1438A" w:rsidP="00B803DE">
      <w:pPr>
        <w:ind w:hanging="480"/>
        <w:rPr>
          <w:rFonts w:ascii="Times New Roman" w:eastAsia="Times New Roman" w:hAnsi="Times New Roman" w:cs="Times New Roman"/>
          <w:lang w:eastAsia="en-GB"/>
        </w:rPr>
      </w:pPr>
    </w:p>
    <w:p w14:paraId="242BE261" w14:textId="77777777" w:rsidR="00A1438A" w:rsidRDefault="00A1438A" w:rsidP="00B803DE">
      <w:pPr>
        <w:ind w:hanging="480"/>
        <w:rPr>
          <w:rFonts w:ascii="Times New Roman" w:eastAsia="Times New Roman" w:hAnsi="Times New Roman" w:cs="Times New Roman"/>
          <w:lang w:eastAsia="en-GB"/>
        </w:rPr>
      </w:pPr>
    </w:p>
    <w:p w14:paraId="6DFAC5D5" w14:textId="77777777" w:rsidR="00A1438A" w:rsidRDefault="00A1438A" w:rsidP="00B803DE">
      <w:pPr>
        <w:ind w:hanging="480"/>
        <w:rPr>
          <w:rFonts w:ascii="Times New Roman" w:eastAsia="Times New Roman" w:hAnsi="Times New Roman" w:cs="Times New Roman"/>
          <w:lang w:eastAsia="en-GB"/>
        </w:rPr>
      </w:pPr>
    </w:p>
    <w:p w14:paraId="1CEE7A6A" w14:textId="77777777" w:rsidR="00A1438A" w:rsidRDefault="00A1438A" w:rsidP="00B803DE">
      <w:pPr>
        <w:ind w:hanging="480"/>
        <w:rPr>
          <w:rFonts w:ascii="Times New Roman" w:eastAsia="Times New Roman" w:hAnsi="Times New Roman" w:cs="Times New Roman"/>
          <w:lang w:eastAsia="en-GB"/>
        </w:rPr>
      </w:pPr>
    </w:p>
    <w:p w14:paraId="0180CF06" w14:textId="77777777" w:rsidR="00A1438A" w:rsidRDefault="00A1438A" w:rsidP="00B803DE">
      <w:pPr>
        <w:ind w:hanging="480"/>
        <w:rPr>
          <w:rFonts w:ascii="Times New Roman" w:eastAsia="Times New Roman" w:hAnsi="Times New Roman" w:cs="Times New Roman"/>
          <w:lang w:eastAsia="en-GB"/>
        </w:rPr>
      </w:pPr>
    </w:p>
    <w:p w14:paraId="2A0A4E7E" w14:textId="77777777" w:rsidR="00A1438A" w:rsidRDefault="00A1438A" w:rsidP="00B803DE">
      <w:pPr>
        <w:ind w:hanging="480"/>
        <w:rPr>
          <w:rFonts w:ascii="Times New Roman" w:eastAsia="Times New Roman" w:hAnsi="Times New Roman" w:cs="Times New Roman"/>
          <w:lang w:eastAsia="en-GB"/>
        </w:rPr>
      </w:pPr>
    </w:p>
    <w:p w14:paraId="79825811" w14:textId="77777777" w:rsidR="00A1438A" w:rsidRDefault="00A1438A" w:rsidP="00B803DE">
      <w:pPr>
        <w:ind w:hanging="480"/>
        <w:rPr>
          <w:rFonts w:ascii="Times New Roman" w:eastAsia="Times New Roman" w:hAnsi="Times New Roman" w:cs="Times New Roman"/>
          <w:lang w:eastAsia="en-GB"/>
        </w:rPr>
      </w:pPr>
    </w:p>
    <w:p w14:paraId="0A3CBEF4" w14:textId="77777777" w:rsidR="00A1438A" w:rsidRDefault="00A1438A" w:rsidP="00B803DE">
      <w:pPr>
        <w:ind w:hanging="480"/>
        <w:rPr>
          <w:rFonts w:ascii="Times New Roman" w:eastAsia="Times New Roman" w:hAnsi="Times New Roman" w:cs="Times New Roman"/>
          <w:lang w:eastAsia="en-GB"/>
        </w:rPr>
      </w:pPr>
    </w:p>
    <w:p w14:paraId="6F28DC87" w14:textId="77777777" w:rsidR="00A1438A" w:rsidRDefault="00A1438A" w:rsidP="00B803DE">
      <w:pPr>
        <w:ind w:hanging="480"/>
        <w:rPr>
          <w:rFonts w:ascii="Times New Roman" w:eastAsia="Times New Roman" w:hAnsi="Times New Roman" w:cs="Times New Roman"/>
          <w:lang w:eastAsia="en-GB"/>
        </w:rPr>
      </w:pPr>
    </w:p>
    <w:p w14:paraId="5EDA71C3" w14:textId="57764459" w:rsidR="00F86FBA" w:rsidRDefault="00F86FBA" w:rsidP="00B803DE">
      <w:pPr>
        <w:ind w:hanging="480"/>
        <w:rPr>
          <w:rFonts w:ascii="Times New Roman" w:eastAsia="Times New Roman" w:hAnsi="Times New Roman" w:cs="Times New Roman"/>
          <w:lang w:eastAsia="en-GB"/>
        </w:rPr>
      </w:pPr>
      <w:r>
        <w:rPr>
          <w:rFonts w:ascii="Times New Roman" w:eastAsia="Times New Roman" w:hAnsi="Times New Roman" w:cs="Times New Roman"/>
          <w:lang w:eastAsia="en-GB"/>
        </w:rPr>
        <w:t>Bibliography</w:t>
      </w:r>
    </w:p>
    <w:p w14:paraId="32652449" w14:textId="6D2DC149" w:rsidR="00F86FBA" w:rsidRDefault="00F86FBA" w:rsidP="00B803DE">
      <w:pPr>
        <w:ind w:hanging="480"/>
        <w:rPr>
          <w:rFonts w:ascii="Times New Roman" w:eastAsia="Times New Roman" w:hAnsi="Times New Roman" w:cs="Times New Roman"/>
          <w:lang w:eastAsia="en-GB"/>
        </w:rPr>
      </w:pPr>
    </w:p>
    <w:p w14:paraId="4E02780F"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Burgess Thomas, </w:t>
      </w:r>
      <w:r w:rsidRPr="00F86FBA">
        <w:rPr>
          <w:rFonts w:ascii="Times New Roman" w:eastAsia="Times New Roman" w:hAnsi="Times New Roman" w:cs="Times New Roman"/>
          <w:i/>
          <w:iCs/>
          <w:lang w:eastAsia="en-GB"/>
        </w:rPr>
        <w:t xml:space="preserve">Wiltshire, Extracted from Domesday Book: To Which Is Added a Translation of the Original Latin into </w:t>
      </w:r>
      <w:proofErr w:type="gramStart"/>
      <w:r w:rsidRPr="00F86FBA">
        <w:rPr>
          <w:rFonts w:ascii="Times New Roman" w:eastAsia="Times New Roman" w:hAnsi="Times New Roman" w:cs="Times New Roman"/>
          <w:i/>
          <w:iCs/>
          <w:lang w:eastAsia="en-GB"/>
        </w:rPr>
        <w:t>English :</w:t>
      </w:r>
      <w:proofErr w:type="gramEnd"/>
      <w:r w:rsidRPr="00F86FBA">
        <w:rPr>
          <w:rFonts w:ascii="Times New Roman" w:eastAsia="Times New Roman" w:hAnsi="Times New Roman" w:cs="Times New Roman"/>
          <w:i/>
          <w:iCs/>
          <w:lang w:eastAsia="en-GB"/>
        </w:rPr>
        <w:t xml:space="preserve"> With an Index, in Which Are Adapted the Modern Names to the Antient; and with a Preface, in Which Is Included a Plan for a General History of the County</w:t>
      </w:r>
      <w:r w:rsidRPr="00F86FBA">
        <w:rPr>
          <w:rFonts w:ascii="Times New Roman" w:eastAsia="Times New Roman" w:hAnsi="Times New Roman" w:cs="Times New Roman"/>
          <w:lang w:eastAsia="en-GB"/>
        </w:rPr>
        <w:t xml:space="preserve"> (Salisbury: Printed by E. Easton, 1788)</w:t>
      </w:r>
    </w:p>
    <w:p w14:paraId="4FC4BAA7"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Burgess Thomas and </w:t>
      </w:r>
      <w:proofErr w:type="spellStart"/>
      <w:r w:rsidRPr="00F86FBA">
        <w:rPr>
          <w:rFonts w:ascii="Times New Roman" w:eastAsia="Times New Roman" w:hAnsi="Times New Roman" w:cs="Times New Roman"/>
          <w:lang w:eastAsia="en-GB"/>
        </w:rPr>
        <w:t>Kelham</w:t>
      </w:r>
      <w:proofErr w:type="spellEnd"/>
      <w:r w:rsidRPr="00F86FBA">
        <w:rPr>
          <w:rFonts w:ascii="Times New Roman" w:eastAsia="Times New Roman" w:hAnsi="Times New Roman" w:cs="Times New Roman"/>
          <w:lang w:eastAsia="en-GB"/>
        </w:rPr>
        <w:t xml:space="preserve"> Robert, </w:t>
      </w:r>
      <w:r w:rsidRPr="00F86FBA">
        <w:rPr>
          <w:rFonts w:ascii="Times New Roman" w:eastAsia="Times New Roman" w:hAnsi="Times New Roman" w:cs="Times New Roman"/>
          <w:i/>
          <w:iCs/>
          <w:lang w:eastAsia="en-GB"/>
        </w:rPr>
        <w:t xml:space="preserve">Domesday Book Illustrated: Containing an Account of That Antient Record; as Also, of the Tenants in </w:t>
      </w:r>
      <w:proofErr w:type="spellStart"/>
      <w:r w:rsidRPr="00F86FBA">
        <w:rPr>
          <w:rFonts w:ascii="Times New Roman" w:eastAsia="Times New Roman" w:hAnsi="Times New Roman" w:cs="Times New Roman"/>
          <w:i/>
          <w:iCs/>
          <w:lang w:eastAsia="en-GB"/>
        </w:rPr>
        <w:t>Capite</w:t>
      </w:r>
      <w:proofErr w:type="spellEnd"/>
      <w:r w:rsidRPr="00F86FBA">
        <w:rPr>
          <w:rFonts w:ascii="Times New Roman" w:eastAsia="Times New Roman" w:hAnsi="Times New Roman" w:cs="Times New Roman"/>
          <w:i/>
          <w:iCs/>
          <w:lang w:eastAsia="en-GB"/>
        </w:rPr>
        <w:t xml:space="preserve"> or </w:t>
      </w:r>
      <w:proofErr w:type="spellStart"/>
      <w:r w:rsidRPr="00F86FBA">
        <w:rPr>
          <w:rFonts w:ascii="Times New Roman" w:eastAsia="Times New Roman" w:hAnsi="Times New Roman" w:cs="Times New Roman"/>
          <w:i/>
          <w:iCs/>
          <w:lang w:eastAsia="en-GB"/>
        </w:rPr>
        <w:t>Serjanty</w:t>
      </w:r>
      <w:proofErr w:type="spellEnd"/>
      <w:r w:rsidRPr="00F86FBA">
        <w:rPr>
          <w:rFonts w:ascii="Times New Roman" w:eastAsia="Times New Roman" w:hAnsi="Times New Roman" w:cs="Times New Roman"/>
          <w:i/>
          <w:iCs/>
          <w:lang w:eastAsia="en-GB"/>
        </w:rPr>
        <w:t xml:space="preserve"> Therein Mentioned: And a Translation of the Difficult Passages, with Occasional Notes; an Explanation of the Terms, Abbreviations, and Names of Foreign </w:t>
      </w:r>
      <w:proofErr w:type="spellStart"/>
      <w:r w:rsidRPr="00F86FBA">
        <w:rPr>
          <w:rFonts w:ascii="Times New Roman" w:eastAsia="Times New Roman" w:hAnsi="Times New Roman" w:cs="Times New Roman"/>
          <w:i/>
          <w:iCs/>
          <w:lang w:eastAsia="en-GB"/>
        </w:rPr>
        <w:t>Abbies</w:t>
      </w:r>
      <w:proofErr w:type="spellEnd"/>
      <w:r w:rsidRPr="00F86FBA">
        <w:rPr>
          <w:rFonts w:ascii="Times New Roman" w:eastAsia="Times New Roman" w:hAnsi="Times New Roman" w:cs="Times New Roman"/>
          <w:i/>
          <w:iCs/>
          <w:lang w:eastAsia="en-GB"/>
        </w:rPr>
        <w:t xml:space="preserve">: And an Alphabetical Table of the Tenants in </w:t>
      </w:r>
      <w:proofErr w:type="spellStart"/>
      <w:r w:rsidRPr="00F86FBA">
        <w:rPr>
          <w:rFonts w:ascii="Times New Roman" w:eastAsia="Times New Roman" w:hAnsi="Times New Roman" w:cs="Times New Roman"/>
          <w:i/>
          <w:iCs/>
          <w:lang w:eastAsia="en-GB"/>
        </w:rPr>
        <w:t>Capite</w:t>
      </w:r>
      <w:proofErr w:type="spellEnd"/>
      <w:r w:rsidRPr="00F86FBA">
        <w:rPr>
          <w:rFonts w:ascii="Times New Roman" w:eastAsia="Times New Roman" w:hAnsi="Times New Roman" w:cs="Times New Roman"/>
          <w:i/>
          <w:iCs/>
          <w:lang w:eastAsia="en-GB"/>
        </w:rPr>
        <w:t xml:space="preserve"> or </w:t>
      </w:r>
      <w:proofErr w:type="spellStart"/>
      <w:r w:rsidRPr="00F86FBA">
        <w:rPr>
          <w:rFonts w:ascii="Times New Roman" w:eastAsia="Times New Roman" w:hAnsi="Times New Roman" w:cs="Times New Roman"/>
          <w:i/>
          <w:iCs/>
          <w:lang w:eastAsia="en-GB"/>
        </w:rPr>
        <w:t>Serjanty</w:t>
      </w:r>
      <w:proofErr w:type="spellEnd"/>
      <w:r w:rsidRPr="00F86FBA">
        <w:rPr>
          <w:rFonts w:ascii="Times New Roman" w:eastAsia="Times New Roman" w:hAnsi="Times New Roman" w:cs="Times New Roman"/>
          <w:i/>
          <w:iCs/>
          <w:lang w:eastAsia="en-GB"/>
        </w:rPr>
        <w:t xml:space="preserve"> in the Several Counties Contained in That Survey</w:t>
      </w:r>
      <w:r w:rsidRPr="00F86FBA">
        <w:rPr>
          <w:rFonts w:ascii="Times New Roman" w:eastAsia="Times New Roman" w:hAnsi="Times New Roman" w:cs="Times New Roman"/>
          <w:lang w:eastAsia="en-GB"/>
        </w:rPr>
        <w:t xml:space="preserve"> (London: Printed by J. Nichols for E. Brooke, 1788)</w:t>
      </w:r>
    </w:p>
    <w:p w14:paraId="49398564"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Great Britain Record Commission, </w:t>
      </w:r>
      <w:r w:rsidRPr="00F86FBA">
        <w:rPr>
          <w:rFonts w:ascii="Times New Roman" w:eastAsia="Times New Roman" w:hAnsi="Times New Roman" w:cs="Times New Roman"/>
          <w:i/>
          <w:iCs/>
          <w:lang w:eastAsia="en-GB"/>
        </w:rPr>
        <w:t>Domesday Book</w:t>
      </w:r>
      <w:r w:rsidRPr="00F86FBA">
        <w:rPr>
          <w:rFonts w:ascii="Times New Roman" w:eastAsia="Times New Roman" w:hAnsi="Times New Roman" w:cs="Times New Roman"/>
          <w:lang w:eastAsia="en-GB"/>
        </w:rPr>
        <w:t xml:space="preserve"> (London: Record Commission, 1783)</w:t>
      </w:r>
    </w:p>
    <w:p w14:paraId="3EBF164F"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Martin G H and Williams Ann, </w:t>
      </w:r>
      <w:r w:rsidRPr="00F86FBA">
        <w:rPr>
          <w:rFonts w:ascii="Times New Roman" w:eastAsia="Times New Roman" w:hAnsi="Times New Roman" w:cs="Times New Roman"/>
          <w:i/>
          <w:iCs/>
          <w:lang w:eastAsia="en-GB"/>
        </w:rPr>
        <w:t>Domesday Book: A Complete Translation</w:t>
      </w:r>
      <w:r w:rsidRPr="00F86FBA">
        <w:rPr>
          <w:rFonts w:ascii="Times New Roman" w:eastAsia="Times New Roman" w:hAnsi="Times New Roman" w:cs="Times New Roman"/>
          <w:lang w:eastAsia="en-GB"/>
        </w:rPr>
        <w:t xml:space="preserve"> (London: Penguin, 2002)</w:t>
      </w:r>
    </w:p>
    <w:p w14:paraId="43C7AB64"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Moore John S and Morris John, </w:t>
      </w:r>
      <w:r w:rsidRPr="00F86FBA">
        <w:rPr>
          <w:rFonts w:ascii="Times New Roman" w:eastAsia="Times New Roman" w:hAnsi="Times New Roman" w:cs="Times New Roman"/>
          <w:i/>
          <w:iCs/>
          <w:lang w:eastAsia="en-GB"/>
        </w:rPr>
        <w:t>Domesday book. 15, Gloucestershire</w:t>
      </w:r>
      <w:r w:rsidRPr="00F86FBA">
        <w:rPr>
          <w:rFonts w:ascii="Times New Roman" w:eastAsia="Times New Roman" w:hAnsi="Times New Roman" w:cs="Times New Roman"/>
          <w:lang w:eastAsia="en-GB"/>
        </w:rPr>
        <w:t>, History from the sources (Chichester: Phillimore, 1982)</w:t>
      </w:r>
    </w:p>
    <w:p w14:paraId="5E06FB3C"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Morgan Philip, Morris John, and Rumble Alexander R, </w:t>
      </w:r>
      <w:r w:rsidRPr="00F86FBA">
        <w:rPr>
          <w:rFonts w:ascii="Times New Roman" w:eastAsia="Times New Roman" w:hAnsi="Times New Roman" w:cs="Times New Roman"/>
          <w:i/>
          <w:iCs/>
          <w:lang w:eastAsia="en-GB"/>
        </w:rPr>
        <w:t>Domesday book. 26, Cheshire</w:t>
      </w:r>
      <w:r w:rsidRPr="00F86FBA">
        <w:rPr>
          <w:rFonts w:ascii="Times New Roman" w:eastAsia="Times New Roman" w:hAnsi="Times New Roman" w:cs="Times New Roman"/>
          <w:lang w:eastAsia="en-GB"/>
        </w:rPr>
        <w:t>, History from the sources (Chichester: Phillimore, 1978)</w:t>
      </w:r>
    </w:p>
    <w:p w14:paraId="4CE119D1"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Morgan Philip, Morris John, and Sankaran Veronica, </w:t>
      </w:r>
      <w:r w:rsidRPr="00F86FBA">
        <w:rPr>
          <w:rFonts w:ascii="Times New Roman" w:eastAsia="Times New Roman" w:hAnsi="Times New Roman" w:cs="Times New Roman"/>
          <w:i/>
          <w:iCs/>
          <w:lang w:eastAsia="en-GB"/>
        </w:rPr>
        <w:t>Domesday book. 1, Kent</w:t>
      </w:r>
      <w:r w:rsidRPr="00F86FBA">
        <w:rPr>
          <w:rFonts w:ascii="Times New Roman" w:eastAsia="Times New Roman" w:hAnsi="Times New Roman" w:cs="Times New Roman"/>
          <w:lang w:eastAsia="en-GB"/>
        </w:rPr>
        <w:t>, History from the sources (Chichester: Phillimore, 1983)</w:t>
      </w:r>
    </w:p>
    <w:p w14:paraId="72A84BC7"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Morris John and </w:t>
      </w:r>
      <w:proofErr w:type="spellStart"/>
      <w:r w:rsidRPr="00F86FBA">
        <w:rPr>
          <w:rFonts w:ascii="Times New Roman" w:eastAsia="Times New Roman" w:hAnsi="Times New Roman" w:cs="Times New Roman"/>
          <w:lang w:eastAsia="en-GB"/>
        </w:rPr>
        <w:t>Mothersill</w:t>
      </w:r>
      <w:proofErr w:type="spellEnd"/>
      <w:r w:rsidRPr="00F86FBA">
        <w:rPr>
          <w:rFonts w:ascii="Times New Roman" w:eastAsia="Times New Roman" w:hAnsi="Times New Roman" w:cs="Times New Roman"/>
          <w:lang w:eastAsia="en-GB"/>
        </w:rPr>
        <w:t xml:space="preserve"> Janet, </w:t>
      </w:r>
      <w:r w:rsidRPr="00F86FBA">
        <w:rPr>
          <w:rFonts w:ascii="Times New Roman" w:eastAsia="Times New Roman" w:hAnsi="Times New Roman" w:cs="Times New Roman"/>
          <w:i/>
          <w:iCs/>
          <w:lang w:eastAsia="en-GB"/>
        </w:rPr>
        <w:t>Domesday book. 2, Sussex</w:t>
      </w:r>
      <w:r w:rsidRPr="00F86FBA">
        <w:rPr>
          <w:rFonts w:ascii="Times New Roman" w:eastAsia="Times New Roman" w:hAnsi="Times New Roman" w:cs="Times New Roman"/>
          <w:lang w:eastAsia="en-GB"/>
        </w:rPr>
        <w:t>, History from the sources (Chichester: Phillimore, 1976)</w:t>
      </w:r>
    </w:p>
    <w:p w14:paraId="3D6FFDDD"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Morris John, O’Driscoll Agnes, Thorn Caroline, and Thorn Frank, </w:t>
      </w:r>
      <w:r w:rsidRPr="00F86FBA">
        <w:rPr>
          <w:rFonts w:ascii="Times New Roman" w:eastAsia="Times New Roman" w:hAnsi="Times New Roman" w:cs="Times New Roman"/>
          <w:i/>
          <w:iCs/>
          <w:lang w:eastAsia="en-GB"/>
        </w:rPr>
        <w:t>Domesday book. 9, Devon</w:t>
      </w:r>
      <w:r w:rsidRPr="00F86FBA">
        <w:rPr>
          <w:rFonts w:ascii="Times New Roman" w:eastAsia="Times New Roman" w:hAnsi="Times New Roman" w:cs="Times New Roman"/>
          <w:lang w:eastAsia="en-GB"/>
        </w:rPr>
        <w:t>, History from the sources (Chichester: Phillimore, 1985)</w:t>
      </w:r>
    </w:p>
    <w:p w14:paraId="0C6AE8C5"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Morris John, </w:t>
      </w:r>
      <w:proofErr w:type="spellStart"/>
      <w:r w:rsidRPr="00F86FBA">
        <w:rPr>
          <w:rFonts w:ascii="Times New Roman" w:eastAsia="Times New Roman" w:hAnsi="Times New Roman" w:cs="Times New Roman"/>
          <w:lang w:eastAsia="en-GB"/>
        </w:rPr>
        <w:t>Padel</w:t>
      </w:r>
      <w:proofErr w:type="spellEnd"/>
      <w:r w:rsidRPr="00F86FBA">
        <w:rPr>
          <w:rFonts w:ascii="Times New Roman" w:eastAsia="Times New Roman" w:hAnsi="Times New Roman" w:cs="Times New Roman"/>
          <w:lang w:eastAsia="en-GB"/>
        </w:rPr>
        <w:t xml:space="preserve"> O J, Thorn Caroline, and Thorn Frank, </w:t>
      </w:r>
      <w:r w:rsidRPr="00F86FBA">
        <w:rPr>
          <w:rFonts w:ascii="Times New Roman" w:eastAsia="Times New Roman" w:hAnsi="Times New Roman" w:cs="Times New Roman"/>
          <w:i/>
          <w:iCs/>
          <w:lang w:eastAsia="en-GB"/>
        </w:rPr>
        <w:t>Domesday book. 10, Cornwall</w:t>
      </w:r>
      <w:r w:rsidRPr="00F86FBA">
        <w:rPr>
          <w:rFonts w:ascii="Times New Roman" w:eastAsia="Times New Roman" w:hAnsi="Times New Roman" w:cs="Times New Roman"/>
          <w:lang w:eastAsia="en-GB"/>
        </w:rPr>
        <w:t>, History from the sources (Chichester: Phillimore, 1979)</w:t>
      </w:r>
    </w:p>
    <w:p w14:paraId="7C708D1A"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Morris John, Sankaran Veronica, Thorn Caroline, and Thorn Frank, </w:t>
      </w:r>
      <w:r w:rsidRPr="00F86FBA">
        <w:rPr>
          <w:rFonts w:ascii="Times New Roman" w:eastAsia="Times New Roman" w:hAnsi="Times New Roman" w:cs="Times New Roman"/>
          <w:i/>
          <w:iCs/>
          <w:lang w:eastAsia="en-GB"/>
        </w:rPr>
        <w:t>Domesday book. 17, Herefordshire</w:t>
      </w:r>
      <w:r w:rsidRPr="00F86FBA">
        <w:rPr>
          <w:rFonts w:ascii="Times New Roman" w:eastAsia="Times New Roman" w:hAnsi="Times New Roman" w:cs="Times New Roman"/>
          <w:lang w:eastAsia="en-GB"/>
        </w:rPr>
        <w:t>, History from the sources (Chichester: Phillimore, 1983)</w:t>
      </w:r>
    </w:p>
    <w:p w14:paraId="04E21FDA" w14:textId="77777777" w:rsidR="00F86FBA" w:rsidRPr="00F86FBA" w:rsidRDefault="00F86FBA" w:rsidP="00F86FBA">
      <w:pPr>
        <w:ind w:hanging="480"/>
        <w:rPr>
          <w:rFonts w:ascii="Times New Roman" w:eastAsia="Times New Roman" w:hAnsi="Times New Roman" w:cs="Times New Roman"/>
          <w:lang w:eastAsia="en-GB"/>
        </w:rPr>
      </w:pPr>
      <w:r w:rsidRPr="00F86FBA">
        <w:rPr>
          <w:rFonts w:ascii="Times New Roman" w:eastAsia="Times New Roman" w:hAnsi="Times New Roman" w:cs="Times New Roman"/>
          <w:lang w:eastAsia="en-GB"/>
        </w:rPr>
        <w:t xml:space="preserve">Morris John, Thorn Caroline, and Thorn Frank, </w:t>
      </w:r>
      <w:r w:rsidRPr="00F86FBA">
        <w:rPr>
          <w:rFonts w:ascii="Times New Roman" w:eastAsia="Times New Roman" w:hAnsi="Times New Roman" w:cs="Times New Roman"/>
          <w:i/>
          <w:iCs/>
          <w:lang w:eastAsia="en-GB"/>
        </w:rPr>
        <w:t>Domesday book. 7, Dorset</w:t>
      </w:r>
      <w:r w:rsidRPr="00F86FBA">
        <w:rPr>
          <w:rFonts w:ascii="Times New Roman" w:eastAsia="Times New Roman" w:hAnsi="Times New Roman" w:cs="Times New Roman"/>
          <w:lang w:eastAsia="en-GB"/>
        </w:rPr>
        <w:t>, History from the sources (Chichester: Phillimore, 1983)</w:t>
      </w:r>
    </w:p>
    <w:p w14:paraId="0F5CF347" w14:textId="77777777" w:rsidR="00F86FBA" w:rsidRPr="00B803DE" w:rsidRDefault="00F86FBA" w:rsidP="00B803DE">
      <w:pPr>
        <w:ind w:hanging="480"/>
        <w:rPr>
          <w:rFonts w:ascii="Times New Roman" w:eastAsia="Times New Roman" w:hAnsi="Times New Roman" w:cs="Times New Roman"/>
          <w:lang w:eastAsia="en-GB"/>
        </w:rPr>
      </w:pPr>
    </w:p>
    <w:p w14:paraId="3A80CEED" w14:textId="77777777" w:rsidR="000B25A7" w:rsidRDefault="000B25A7"/>
    <w:sectPr w:rsidR="000B2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33F9"/>
    <w:rsid w:val="000B25A7"/>
    <w:rsid w:val="001F2A2E"/>
    <w:rsid w:val="002F5FDE"/>
    <w:rsid w:val="003217DD"/>
    <w:rsid w:val="00403DDB"/>
    <w:rsid w:val="004D698D"/>
    <w:rsid w:val="005610DA"/>
    <w:rsid w:val="006F51E8"/>
    <w:rsid w:val="00721E38"/>
    <w:rsid w:val="007C1C45"/>
    <w:rsid w:val="008B0F00"/>
    <w:rsid w:val="00A1438A"/>
    <w:rsid w:val="00AE4849"/>
    <w:rsid w:val="00B033F9"/>
    <w:rsid w:val="00B803DE"/>
    <w:rsid w:val="00B94366"/>
    <w:rsid w:val="00CA7B39"/>
    <w:rsid w:val="00CD5705"/>
    <w:rsid w:val="00D33F3F"/>
    <w:rsid w:val="00D93415"/>
    <w:rsid w:val="00DF5CD8"/>
    <w:rsid w:val="00F223E0"/>
    <w:rsid w:val="00F86F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0FAACB4"/>
  <w15:chartTrackingRefBased/>
  <w15:docId w15:val="{0B9F4978-A75C-3A48-B10B-E39D8E512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709520">
      <w:bodyDiv w:val="1"/>
      <w:marLeft w:val="0"/>
      <w:marRight w:val="0"/>
      <w:marTop w:val="0"/>
      <w:marBottom w:val="0"/>
      <w:divBdr>
        <w:top w:val="none" w:sz="0" w:space="0" w:color="auto"/>
        <w:left w:val="none" w:sz="0" w:space="0" w:color="auto"/>
        <w:bottom w:val="none" w:sz="0" w:space="0" w:color="auto"/>
        <w:right w:val="none" w:sz="0" w:space="0" w:color="auto"/>
      </w:divBdr>
      <w:divsChild>
        <w:div w:id="1967807752">
          <w:marLeft w:val="480"/>
          <w:marRight w:val="0"/>
          <w:marTop w:val="0"/>
          <w:marBottom w:val="0"/>
          <w:divBdr>
            <w:top w:val="none" w:sz="0" w:space="0" w:color="auto"/>
            <w:left w:val="none" w:sz="0" w:space="0" w:color="auto"/>
            <w:bottom w:val="none" w:sz="0" w:space="0" w:color="auto"/>
            <w:right w:val="none" w:sz="0" w:space="0" w:color="auto"/>
          </w:divBdr>
          <w:divsChild>
            <w:div w:id="1143620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661316">
      <w:bodyDiv w:val="1"/>
      <w:marLeft w:val="0"/>
      <w:marRight w:val="0"/>
      <w:marTop w:val="0"/>
      <w:marBottom w:val="0"/>
      <w:divBdr>
        <w:top w:val="none" w:sz="0" w:space="0" w:color="auto"/>
        <w:left w:val="none" w:sz="0" w:space="0" w:color="auto"/>
        <w:bottom w:val="none" w:sz="0" w:space="0" w:color="auto"/>
        <w:right w:val="none" w:sz="0" w:space="0" w:color="auto"/>
      </w:divBdr>
      <w:divsChild>
        <w:div w:id="1398090583">
          <w:marLeft w:val="480"/>
          <w:marRight w:val="0"/>
          <w:marTop w:val="0"/>
          <w:marBottom w:val="0"/>
          <w:divBdr>
            <w:top w:val="none" w:sz="0" w:space="0" w:color="auto"/>
            <w:left w:val="none" w:sz="0" w:space="0" w:color="auto"/>
            <w:bottom w:val="none" w:sz="0" w:space="0" w:color="auto"/>
            <w:right w:val="none" w:sz="0" w:space="0" w:color="auto"/>
          </w:divBdr>
          <w:divsChild>
            <w:div w:id="335423367">
              <w:marLeft w:val="0"/>
              <w:marRight w:val="0"/>
              <w:marTop w:val="0"/>
              <w:marBottom w:val="240"/>
              <w:divBdr>
                <w:top w:val="none" w:sz="0" w:space="0" w:color="auto"/>
                <w:left w:val="none" w:sz="0" w:space="0" w:color="auto"/>
                <w:bottom w:val="none" w:sz="0" w:space="0" w:color="auto"/>
                <w:right w:val="none" w:sz="0" w:space="0" w:color="auto"/>
              </w:divBdr>
            </w:div>
            <w:div w:id="88235360">
              <w:marLeft w:val="0"/>
              <w:marRight w:val="0"/>
              <w:marTop w:val="0"/>
              <w:marBottom w:val="240"/>
              <w:divBdr>
                <w:top w:val="none" w:sz="0" w:space="0" w:color="auto"/>
                <w:left w:val="none" w:sz="0" w:space="0" w:color="auto"/>
                <w:bottom w:val="none" w:sz="0" w:space="0" w:color="auto"/>
                <w:right w:val="none" w:sz="0" w:space="0" w:color="auto"/>
              </w:divBdr>
            </w:div>
            <w:div w:id="1094276773">
              <w:marLeft w:val="0"/>
              <w:marRight w:val="0"/>
              <w:marTop w:val="0"/>
              <w:marBottom w:val="240"/>
              <w:divBdr>
                <w:top w:val="none" w:sz="0" w:space="0" w:color="auto"/>
                <w:left w:val="none" w:sz="0" w:space="0" w:color="auto"/>
                <w:bottom w:val="none" w:sz="0" w:space="0" w:color="auto"/>
                <w:right w:val="none" w:sz="0" w:space="0" w:color="auto"/>
              </w:divBdr>
            </w:div>
            <w:div w:id="428889014">
              <w:marLeft w:val="0"/>
              <w:marRight w:val="0"/>
              <w:marTop w:val="0"/>
              <w:marBottom w:val="240"/>
              <w:divBdr>
                <w:top w:val="none" w:sz="0" w:space="0" w:color="auto"/>
                <w:left w:val="none" w:sz="0" w:space="0" w:color="auto"/>
                <w:bottom w:val="none" w:sz="0" w:space="0" w:color="auto"/>
                <w:right w:val="none" w:sz="0" w:space="0" w:color="auto"/>
              </w:divBdr>
            </w:div>
            <w:div w:id="168065965">
              <w:marLeft w:val="0"/>
              <w:marRight w:val="0"/>
              <w:marTop w:val="0"/>
              <w:marBottom w:val="240"/>
              <w:divBdr>
                <w:top w:val="none" w:sz="0" w:space="0" w:color="auto"/>
                <w:left w:val="none" w:sz="0" w:space="0" w:color="auto"/>
                <w:bottom w:val="none" w:sz="0" w:space="0" w:color="auto"/>
                <w:right w:val="none" w:sz="0" w:space="0" w:color="auto"/>
              </w:divBdr>
            </w:div>
            <w:div w:id="1271544654">
              <w:marLeft w:val="0"/>
              <w:marRight w:val="0"/>
              <w:marTop w:val="0"/>
              <w:marBottom w:val="240"/>
              <w:divBdr>
                <w:top w:val="none" w:sz="0" w:space="0" w:color="auto"/>
                <w:left w:val="none" w:sz="0" w:space="0" w:color="auto"/>
                <w:bottom w:val="none" w:sz="0" w:space="0" w:color="auto"/>
                <w:right w:val="none" w:sz="0" w:space="0" w:color="auto"/>
              </w:divBdr>
            </w:div>
            <w:div w:id="648944105">
              <w:marLeft w:val="0"/>
              <w:marRight w:val="0"/>
              <w:marTop w:val="0"/>
              <w:marBottom w:val="240"/>
              <w:divBdr>
                <w:top w:val="none" w:sz="0" w:space="0" w:color="auto"/>
                <w:left w:val="none" w:sz="0" w:space="0" w:color="auto"/>
                <w:bottom w:val="none" w:sz="0" w:space="0" w:color="auto"/>
                <w:right w:val="none" w:sz="0" w:space="0" w:color="auto"/>
              </w:divBdr>
            </w:div>
            <w:div w:id="319386718">
              <w:marLeft w:val="0"/>
              <w:marRight w:val="0"/>
              <w:marTop w:val="0"/>
              <w:marBottom w:val="240"/>
              <w:divBdr>
                <w:top w:val="none" w:sz="0" w:space="0" w:color="auto"/>
                <w:left w:val="none" w:sz="0" w:space="0" w:color="auto"/>
                <w:bottom w:val="none" w:sz="0" w:space="0" w:color="auto"/>
                <w:right w:val="none" w:sz="0" w:space="0" w:color="auto"/>
              </w:divBdr>
            </w:div>
            <w:div w:id="1936353256">
              <w:marLeft w:val="0"/>
              <w:marRight w:val="0"/>
              <w:marTop w:val="0"/>
              <w:marBottom w:val="240"/>
              <w:divBdr>
                <w:top w:val="none" w:sz="0" w:space="0" w:color="auto"/>
                <w:left w:val="none" w:sz="0" w:space="0" w:color="auto"/>
                <w:bottom w:val="none" w:sz="0" w:space="0" w:color="auto"/>
                <w:right w:val="none" w:sz="0" w:space="0" w:color="auto"/>
              </w:divBdr>
            </w:div>
            <w:div w:id="1133671696">
              <w:marLeft w:val="0"/>
              <w:marRight w:val="0"/>
              <w:marTop w:val="0"/>
              <w:marBottom w:val="240"/>
              <w:divBdr>
                <w:top w:val="none" w:sz="0" w:space="0" w:color="auto"/>
                <w:left w:val="none" w:sz="0" w:space="0" w:color="auto"/>
                <w:bottom w:val="none" w:sz="0" w:space="0" w:color="auto"/>
                <w:right w:val="none" w:sz="0" w:space="0" w:color="auto"/>
              </w:divBdr>
            </w:div>
            <w:div w:id="534660474">
              <w:marLeft w:val="0"/>
              <w:marRight w:val="0"/>
              <w:marTop w:val="0"/>
              <w:marBottom w:val="240"/>
              <w:divBdr>
                <w:top w:val="none" w:sz="0" w:space="0" w:color="auto"/>
                <w:left w:val="none" w:sz="0" w:space="0" w:color="auto"/>
                <w:bottom w:val="none" w:sz="0" w:space="0" w:color="auto"/>
                <w:right w:val="none" w:sz="0" w:space="0" w:color="auto"/>
              </w:divBdr>
            </w:div>
            <w:div w:id="8061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9466357">
      <w:bodyDiv w:val="1"/>
      <w:marLeft w:val="0"/>
      <w:marRight w:val="0"/>
      <w:marTop w:val="0"/>
      <w:marBottom w:val="0"/>
      <w:divBdr>
        <w:top w:val="none" w:sz="0" w:space="0" w:color="auto"/>
        <w:left w:val="none" w:sz="0" w:space="0" w:color="auto"/>
        <w:bottom w:val="none" w:sz="0" w:space="0" w:color="auto"/>
        <w:right w:val="none" w:sz="0" w:space="0" w:color="auto"/>
      </w:divBdr>
      <w:divsChild>
        <w:div w:id="1808863382">
          <w:marLeft w:val="480"/>
          <w:marRight w:val="0"/>
          <w:marTop w:val="0"/>
          <w:marBottom w:val="0"/>
          <w:divBdr>
            <w:top w:val="none" w:sz="0" w:space="0" w:color="auto"/>
            <w:left w:val="none" w:sz="0" w:space="0" w:color="auto"/>
            <w:bottom w:val="none" w:sz="0" w:space="0" w:color="auto"/>
            <w:right w:val="none" w:sz="0" w:space="0" w:color="auto"/>
          </w:divBdr>
          <w:divsChild>
            <w:div w:id="1310667765">
              <w:marLeft w:val="0"/>
              <w:marRight w:val="0"/>
              <w:marTop w:val="0"/>
              <w:marBottom w:val="240"/>
              <w:divBdr>
                <w:top w:val="none" w:sz="0" w:space="0" w:color="auto"/>
                <w:left w:val="none" w:sz="0" w:space="0" w:color="auto"/>
                <w:bottom w:val="none" w:sz="0" w:space="0" w:color="auto"/>
                <w:right w:val="none" w:sz="0" w:space="0" w:color="auto"/>
              </w:divBdr>
            </w:div>
            <w:div w:id="1411077704">
              <w:marLeft w:val="0"/>
              <w:marRight w:val="0"/>
              <w:marTop w:val="0"/>
              <w:marBottom w:val="240"/>
              <w:divBdr>
                <w:top w:val="none" w:sz="0" w:space="0" w:color="auto"/>
                <w:left w:val="none" w:sz="0" w:space="0" w:color="auto"/>
                <w:bottom w:val="none" w:sz="0" w:space="0" w:color="auto"/>
                <w:right w:val="none" w:sz="0" w:space="0" w:color="auto"/>
              </w:divBdr>
            </w:div>
            <w:div w:id="909390518">
              <w:marLeft w:val="0"/>
              <w:marRight w:val="0"/>
              <w:marTop w:val="0"/>
              <w:marBottom w:val="240"/>
              <w:divBdr>
                <w:top w:val="none" w:sz="0" w:space="0" w:color="auto"/>
                <w:left w:val="none" w:sz="0" w:space="0" w:color="auto"/>
                <w:bottom w:val="none" w:sz="0" w:space="0" w:color="auto"/>
                <w:right w:val="none" w:sz="0" w:space="0" w:color="auto"/>
              </w:divBdr>
            </w:div>
            <w:div w:id="22286840">
              <w:marLeft w:val="0"/>
              <w:marRight w:val="0"/>
              <w:marTop w:val="0"/>
              <w:marBottom w:val="240"/>
              <w:divBdr>
                <w:top w:val="none" w:sz="0" w:space="0" w:color="auto"/>
                <w:left w:val="none" w:sz="0" w:space="0" w:color="auto"/>
                <w:bottom w:val="none" w:sz="0" w:space="0" w:color="auto"/>
                <w:right w:val="none" w:sz="0" w:space="0" w:color="auto"/>
              </w:divBdr>
            </w:div>
            <w:div w:id="1748988981">
              <w:marLeft w:val="0"/>
              <w:marRight w:val="0"/>
              <w:marTop w:val="0"/>
              <w:marBottom w:val="240"/>
              <w:divBdr>
                <w:top w:val="none" w:sz="0" w:space="0" w:color="auto"/>
                <w:left w:val="none" w:sz="0" w:space="0" w:color="auto"/>
                <w:bottom w:val="none" w:sz="0" w:space="0" w:color="auto"/>
                <w:right w:val="none" w:sz="0" w:space="0" w:color="auto"/>
              </w:divBdr>
            </w:div>
            <w:div w:id="892814708">
              <w:marLeft w:val="0"/>
              <w:marRight w:val="0"/>
              <w:marTop w:val="0"/>
              <w:marBottom w:val="240"/>
              <w:divBdr>
                <w:top w:val="none" w:sz="0" w:space="0" w:color="auto"/>
                <w:left w:val="none" w:sz="0" w:space="0" w:color="auto"/>
                <w:bottom w:val="none" w:sz="0" w:space="0" w:color="auto"/>
                <w:right w:val="none" w:sz="0" w:space="0" w:color="auto"/>
              </w:divBdr>
            </w:div>
            <w:div w:id="50660145">
              <w:marLeft w:val="0"/>
              <w:marRight w:val="0"/>
              <w:marTop w:val="0"/>
              <w:marBottom w:val="240"/>
              <w:divBdr>
                <w:top w:val="none" w:sz="0" w:space="0" w:color="auto"/>
                <w:left w:val="none" w:sz="0" w:space="0" w:color="auto"/>
                <w:bottom w:val="none" w:sz="0" w:space="0" w:color="auto"/>
                <w:right w:val="none" w:sz="0" w:space="0" w:color="auto"/>
              </w:divBdr>
            </w:div>
            <w:div w:id="1865512623">
              <w:marLeft w:val="0"/>
              <w:marRight w:val="0"/>
              <w:marTop w:val="0"/>
              <w:marBottom w:val="240"/>
              <w:divBdr>
                <w:top w:val="none" w:sz="0" w:space="0" w:color="auto"/>
                <w:left w:val="none" w:sz="0" w:space="0" w:color="auto"/>
                <w:bottom w:val="none" w:sz="0" w:space="0" w:color="auto"/>
                <w:right w:val="none" w:sz="0" w:space="0" w:color="auto"/>
              </w:divBdr>
            </w:div>
            <w:div w:id="1041590342">
              <w:marLeft w:val="0"/>
              <w:marRight w:val="0"/>
              <w:marTop w:val="0"/>
              <w:marBottom w:val="240"/>
              <w:divBdr>
                <w:top w:val="none" w:sz="0" w:space="0" w:color="auto"/>
                <w:left w:val="none" w:sz="0" w:space="0" w:color="auto"/>
                <w:bottom w:val="none" w:sz="0" w:space="0" w:color="auto"/>
                <w:right w:val="none" w:sz="0" w:space="0" w:color="auto"/>
              </w:divBdr>
            </w:div>
            <w:div w:id="1623488657">
              <w:marLeft w:val="0"/>
              <w:marRight w:val="0"/>
              <w:marTop w:val="0"/>
              <w:marBottom w:val="240"/>
              <w:divBdr>
                <w:top w:val="none" w:sz="0" w:space="0" w:color="auto"/>
                <w:left w:val="none" w:sz="0" w:space="0" w:color="auto"/>
                <w:bottom w:val="none" w:sz="0" w:space="0" w:color="auto"/>
                <w:right w:val="none" w:sz="0" w:space="0" w:color="auto"/>
              </w:divBdr>
            </w:div>
            <w:div w:id="96560124">
              <w:marLeft w:val="0"/>
              <w:marRight w:val="0"/>
              <w:marTop w:val="0"/>
              <w:marBottom w:val="240"/>
              <w:divBdr>
                <w:top w:val="none" w:sz="0" w:space="0" w:color="auto"/>
                <w:left w:val="none" w:sz="0" w:space="0" w:color="auto"/>
                <w:bottom w:val="none" w:sz="0" w:space="0" w:color="auto"/>
                <w:right w:val="none" w:sz="0" w:space="0" w:color="auto"/>
              </w:divBdr>
            </w:div>
            <w:div w:id="18282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452</TotalTime>
  <Pages>4</Pages>
  <Words>1163</Words>
  <Characters>6635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Steed</dc:creator>
  <cp:keywords/>
  <dc:description/>
  <cp:lastModifiedBy>Sam Steed</cp:lastModifiedBy>
  <cp:revision>5</cp:revision>
  <dcterms:created xsi:type="dcterms:W3CDTF">2022-11-28T10:25:00Z</dcterms:created>
  <dcterms:modified xsi:type="dcterms:W3CDTF">2022-12-02T14:30:00Z</dcterms:modified>
</cp:coreProperties>
</file>