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88348" w14:textId="77777777" w:rsidR="000A0A0A" w:rsidRPr="00DD34AA" w:rsidRDefault="000A0A0A" w:rsidP="000A0A0A">
      <w:pPr>
        <w:jc w:val="center"/>
        <w:rPr>
          <w:b/>
          <w:bCs/>
          <w:u w:val="single"/>
        </w:rPr>
      </w:pPr>
      <w:r w:rsidRPr="00DD34AA">
        <w:rPr>
          <w:b/>
          <w:bCs/>
          <w:u w:val="single"/>
        </w:rPr>
        <w:t>Conducting the Test in SPSS</w:t>
      </w:r>
    </w:p>
    <w:p w14:paraId="6E48B75A" w14:textId="2982C7D2" w:rsidR="009131EE" w:rsidRDefault="000A0A0A" w:rsidP="000A0A0A">
      <w:pPr>
        <w:jc w:val="center"/>
      </w:pPr>
      <w:r w:rsidRPr="000A0A0A">
        <w:drawing>
          <wp:inline distT="0" distB="0" distL="0" distR="0" wp14:anchorId="1AD338A3" wp14:editId="752DF6FF">
            <wp:extent cx="5671989" cy="4171675"/>
            <wp:effectExtent l="0" t="0" r="5080" b="635"/>
            <wp:docPr id="1649649032" name="Picture 1" descr="A diagram of a decision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649032" name="Picture 1" descr="A diagram of a decision tre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7270" cy="4204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2955A" w14:textId="55BCB65A" w:rsidR="000A0A0A" w:rsidRPr="00DD34AA" w:rsidRDefault="009A4BDE" w:rsidP="00DD34AA">
      <w:pPr>
        <w:jc w:val="center"/>
        <w:rPr>
          <w:b/>
          <w:bCs/>
          <w:u w:val="single"/>
        </w:rPr>
      </w:pPr>
      <w:r w:rsidRPr="00DD34AA">
        <w:rPr>
          <w:b/>
          <w:bCs/>
          <w:u w:val="single"/>
        </w:rPr>
        <w:t>Variable view</w:t>
      </w:r>
    </w:p>
    <w:p w14:paraId="291BEDC8" w14:textId="0E67D293" w:rsidR="009A4BDE" w:rsidRDefault="00DD34AA" w:rsidP="00DD34AA">
      <w:pPr>
        <w:pStyle w:val="NoSpacing"/>
      </w:pPr>
      <w:r>
        <w:t>set up fist and give some though to the name of the variable</w:t>
      </w:r>
      <w:r>
        <w:t xml:space="preserve"> </w:t>
      </w:r>
      <w:r w:rsidR="004B442B">
        <w:t>Name</w:t>
      </w:r>
    </w:p>
    <w:p w14:paraId="5F7D708B" w14:textId="77777777" w:rsidR="00DD34AA" w:rsidRDefault="00DD34AA" w:rsidP="00DD34AA">
      <w:pPr>
        <w:pStyle w:val="NoSpacing"/>
      </w:pPr>
    </w:p>
    <w:p w14:paraId="64B87E60" w14:textId="7B4E00C1" w:rsidR="004B442B" w:rsidRDefault="004B442B" w:rsidP="00DD34AA">
      <w:pPr>
        <w:pStyle w:val="NoSpacing"/>
        <w:numPr>
          <w:ilvl w:val="0"/>
          <w:numId w:val="16"/>
        </w:numPr>
      </w:pPr>
      <w:r>
        <w:t>Type of data</w:t>
      </w:r>
    </w:p>
    <w:p w14:paraId="3D69A8BA" w14:textId="7D5C28F5" w:rsidR="004B442B" w:rsidRDefault="004B442B" w:rsidP="00DD34AA">
      <w:pPr>
        <w:pStyle w:val="NoSpacing"/>
        <w:numPr>
          <w:ilvl w:val="0"/>
          <w:numId w:val="16"/>
        </w:numPr>
      </w:pPr>
      <w:r>
        <w:t xml:space="preserve">For a paired t-test </w:t>
      </w:r>
      <w:r w:rsidR="00DD6389">
        <w:t xml:space="preserve">and correlations </w:t>
      </w:r>
      <w:r>
        <w:t>the data must be in separate columns</w:t>
      </w:r>
    </w:p>
    <w:p w14:paraId="1B66C4EF" w14:textId="17DA9E35" w:rsidR="004B442B" w:rsidRDefault="004B442B" w:rsidP="00DD34AA">
      <w:pPr>
        <w:pStyle w:val="NoSpacing"/>
        <w:numPr>
          <w:ilvl w:val="0"/>
          <w:numId w:val="16"/>
        </w:numPr>
      </w:pPr>
      <w:r>
        <w:t>For an independent t-test the</w:t>
      </w:r>
      <w:r w:rsidR="005B4809">
        <w:t>re</w:t>
      </w:r>
      <w:r>
        <w:t xml:space="preserve"> </w:t>
      </w:r>
      <w:r w:rsidR="005B4809">
        <w:t>must be a group</w:t>
      </w:r>
      <w:r w:rsidR="005B4809">
        <w:t xml:space="preserve">ing column and the all the data for all groups goes in the </w:t>
      </w:r>
      <w:r>
        <w:t xml:space="preserve">variable </w:t>
      </w:r>
      <w:r w:rsidR="005B4809">
        <w:t>column</w:t>
      </w:r>
      <w:r w:rsidR="00B52C00">
        <w:t>. You also need to give labels to the groups.</w:t>
      </w:r>
    </w:p>
    <w:p w14:paraId="4C628635" w14:textId="77777777" w:rsidR="000A0A0A" w:rsidRDefault="000A0A0A" w:rsidP="000A0A0A"/>
    <w:p w14:paraId="362C34DC" w14:textId="77777777" w:rsidR="000A0A0A" w:rsidRDefault="000A0A0A" w:rsidP="000A0A0A"/>
    <w:p w14:paraId="020023A2" w14:textId="569AFAB4" w:rsidR="00DD6389" w:rsidRPr="00DD34AA" w:rsidRDefault="00DD6389" w:rsidP="00DD6389">
      <w:pPr>
        <w:jc w:val="center"/>
        <w:rPr>
          <w:b/>
          <w:bCs/>
          <w:u w:val="single"/>
        </w:rPr>
      </w:pPr>
      <w:r w:rsidRPr="00DD34AA">
        <w:rPr>
          <w:b/>
          <w:bCs/>
          <w:u w:val="single"/>
        </w:rPr>
        <w:lastRenderedPageBreak/>
        <w:t>Basic Tests</w:t>
      </w:r>
    </w:p>
    <w:p w14:paraId="64F594D1" w14:textId="0E19B9FC" w:rsidR="00DD34AA" w:rsidRPr="00DD34AA" w:rsidRDefault="00DD34AA" w:rsidP="00DD6389">
      <w:pPr>
        <w:jc w:val="center"/>
        <w:rPr>
          <w:b/>
          <w:bCs/>
          <w:u w:val="single"/>
        </w:rPr>
      </w:pPr>
      <w:r w:rsidRPr="00DD34AA">
        <w:rPr>
          <w:b/>
          <w:bCs/>
          <w:u w:val="single"/>
        </w:rPr>
        <w:t>Conducted in Data view</w:t>
      </w:r>
    </w:p>
    <w:p w14:paraId="7390FFB7" w14:textId="6D21EC0A" w:rsidR="000A0A0A" w:rsidRDefault="00DD34AA" w:rsidP="000A0A0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260549" wp14:editId="47920B95">
                <wp:simplePos x="0" y="0"/>
                <wp:positionH relativeFrom="column">
                  <wp:posOffset>6118225</wp:posOffset>
                </wp:positionH>
                <wp:positionV relativeFrom="paragraph">
                  <wp:posOffset>252730</wp:posOffset>
                </wp:positionV>
                <wp:extent cx="2854960" cy="2282190"/>
                <wp:effectExtent l="0" t="0" r="21590" b="22860"/>
                <wp:wrapSquare wrapText="bothSides"/>
                <wp:docPr id="17268611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4960" cy="2282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C8F4E" w14:textId="1B831815" w:rsidR="000A0A0A" w:rsidRPr="004279B4" w:rsidRDefault="000A0A0A" w:rsidP="000A0A0A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4279B4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Chi- Squared</w:t>
                            </w:r>
                          </w:p>
                          <w:p w14:paraId="585D46CA" w14:textId="77777777" w:rsidR="004279B4" w:rsidRDefault="004279B4" w:rsidP="000A0A0A">
                            <w:pPr>
                              <w:pStyle w:val="NoSpacing"/>
                              <w:jc w:val="center"/>
                            </w:pPr>
                          </w:p>
                          <w:p w14:paraId="7880E116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 w:rsidRPr="000A0A0A">
                              <w:rPr>
                                <w:lang w:val="en-US"/>
                              </w:rPr>
                              <w:t xml:space="preserve">Analyse </w:t>
                            </w:r>
                          </w:p>
                          <w:p w14:paraId="0348132A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 w:rsidRPr="000A0A0A">
                              <w:rPr>
                                <w:lang w:val="en-US"/>
                              </w:rPr>
                              <w:t>Descriptive Statistics</w:t>
                            </w:r>
                          </w:p>
                          <w:p w14:paraId="7F13E3A2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 w:rsidRPr="000A0A0A">
                              <w:rPr>
                                <w:lang w:val="en-US"/>
                              </w:rPr>
                              <w:t>Crosstabs</w:t>
                            </w:r>
                          </w:p>
                          <w:p w14:paraId="3910B298" w14:textId="2D042123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 w:rsidRPr="000A0A0A">
                              <w:rPr>
                                <w:lang w:val="en-US"/>
                              </w:rPr>
                              <w:t xml:space="preserve">Move </w:t>
                            </w:r>
                            <w:r>
                              <w:rPr>
                                <w:lang w:val="en-US"/>
                              </w:rPr>
                              <w:t>on variable</w:t>
                            </w:r>
                            <w:r w:rsidRPr="000A0A0A">
                              <w:rPr>
                                <w:lang w:val="en-US"/>
                              </w:rPr>
                              <w:t xml:space="preserve"> to rows </w:t>
                            </w:r>
                          </w:p>
                          <w:p w14:paraId="50A03B9F" w14:textId="22DFE5C5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 w:rsidRPr="000A0A0A">
                              <w:rPr>
                                <w:lang w:val="en-US"/>
                              </w:rPr>
                              <w:t xml:space="preserve">Mover </w:t>
                            </w:r>
                            <w:r>
                              <w:rPr>
                                <w:lang w:val="en-US"/>
                              </w:rPr>
                              <w:t>the other variable</w:t>
                            </w:r>
                            <w:r w:rsidRPr="000A0A0A">
                              <w:rPr>
                                <w:lang w:val="en-US"/>
                              </w:rPr>
                              <w:t xml:space="preserve"> to column</w:t>
                            </w:r>
                          </w:p>
                          <w:p w14:paraId="2E1C2AC3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 w:rsidRPr="000A0A0A">
                              <w:rPr>
                                <w:lang w:val="en-US"/>
                              </w:rPr>
                              <w:t>In statistic tick chi squared</w:t>
                            </w:r>
                          </w:p>
                          <w:p w14:paraId="09A1592E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 w:rsidRPr="000A0A0A">
                              <w:rPr>
                                <w:lang w:val="en-US"/>
                              </w:rPr>
                              <w:t xml:space="preserve">In cells tick observed, expected, </w:t>
                            </w:r>
                          </w:p>
                          <w:p w14:paraId="0DE6E120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 w:rsidRPr="000A0A0A">
                              <w:rPr>
                                <w:lang w:val="en-US"/>
                              </w:rPr>
                              <w:t>adjusted standardized.</w:t>
                            </w:r>
                          </w:p>
                          <w:p w14:paraId="6D5750EE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</w:pPr>
                            <w:r w:rsidRPr="000A0A0A">
                              <w:rPr>
                                <w:lang w:val="en-US"/>
                              </w:rPr>
                              <w:t xml:space="preserve">Ok </w:t>
                            </w:r>
                          </w:p>
                          <w:p w14:paraId="43F391CA" w14:textId="77777777" w:rsidR="000A0A0A" w:rsidRPr="000A0A0A" w:rsidRDefault="000A0A0A" w:rsidP="000A0A0A">
                            <w:pPr>
                              <w:ind w:left="14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605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1.75pt;margin-top:19.9pt;width:224.8pt;height:179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">
                <v:textbox>
                  <w:txbxContent>
                    <w:p w14:paraId="57FC8F4E" w14:textId="1B831815" w:rsidR="000A0A0A" w:rsidRPr="004279B4" w:rsidRDefault="000A0A0A" w:rsidP="000A0A0A">
                      <w:pPr>
                        <w:pStyle w:val="NoSpacing"/>
                        <w:jc w:val="center"/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4279B4">
                        <w:rPr>
                          <w:b/>
                          <w:bCs/>
                          <w:color w:val="FF0000"/>
                          <w:u w:val="single"/>
                        </w:rPr>
                        <w:t>Chi- Squared</w:t>
                      </w:r>
                    </w:p>
                    <w:p w14:paraId="585D46CA" w14:textId="77777777" w:rsidR="004279B4" w:rsidRDefault="004279B4" w:rsidP="000A0A0A">
                      <w:pPr>
                        <w:pStyle w:val="NoSpacing"/>
                        <w:jc w:val="center"/>
                      </w:pPr>
                    </w:p>
                    <w:p w14:paraId="7880E116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 w:rsidRPr="000A0A0A">
                        <w:rPr>
                          <w:lang w:val="en-US"/>
                        </w:rPr>
                        <w:t xml:space="preserve">Analyse </w:t>
                      </w:r>
                    </w:p>
                    <w:p w14:paraId="0348132A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 w:rsidRPr="000A0A0A">
                        <w:rPr>
                          <w:lang w:val="en-US"/>
                        </w:rPr>
                        <w:t>Descriptive Statistics</w:t>
                      </w:r>
                    </w:p>
                    <w:p w14:paraId="7F13E3A2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 w:rsidRPr="000A0A0A">
                        <w:rPr>
                          <w:lang w:val="en-US"/>
                        </w:rPr>
                        <w:t>Crosstabs</w:t>
                      </w:r>
                    </w:p>
                    <w:p w14:paraId="3910B298" w14:textId="2D042123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 w:rsidRPr="000A0A0A">
                        <w:rPr>
                          <w:lang w:val="en-US"/>
                        </w:rPr>
                        <w:t xml:space="preserve">Move </w:t>
                      </w:r>
                      <w:r>
                        <w:rPr>
                          <w:lang w:val="en-US"/>
                        </w:rPr>
                        <w:t>on variable</w:t>
                      </w:r>
                      <w:r w:rsidRPr="000A0A0A">
                        <w:rPr>
                          <w:lang w:val="en-US"/>
                        </w:rPr>
                        <w:t xml:space="preserve"> to rows </w:t>
                      </w:r>
                    </w:p>
                    <w:p w14:paraId="50A03B9F" w14:textId="22DFE5C5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 w:rsidRPr="000A0A0A">
                        <w:rPr>
                          <w:lang w:val="en-US"/>
                        </w:rPr>
                        <w:t xml:space="preserve">Mover </w:t>
                      </w:r>
                      <w:r>
                        <w:rPr>
                          <w:lang w:val="en-US"/>
                        </w:rPr>
                        <w:t>the other variable</w:t>
                      </w:r>
                      <w:r w:rsidRPr="000A0A0A">
                        <w:rPr>
                          <w:lang w:val="en-US"/>
                        </w:rPr>
                        <w:t xml:space="preserve"> to column</w:t>
                      </w:r>
                    </w:p>
                    <w:p w14:paraId="2E1C2AC3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 w:rsidRPr="000A0A0A">
                        <w:rPr>
                          <w:lang w:val="en-US"/>
                        </w:rPr>
                        <w:t>In statistic tick chi squared</w:t>
                      </w:r>
                    </w:p>
                    <w:p w14:paraId="09A1592E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 w:rsidRPr="000A0A0A">
                        <w:rPr>
                          <w:lang w:val="en-US"/>
                        </w:rPr>
                        <w:t xml:space="preserve">In cells tick observed, expected, </w:t>
                      </w:r>
                    </w:p>
                    <w:p w14:paraId="0DE6E120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 w:rsidRPr="000A0A0A">
                        <w:rPr>
                          <w:lang w:val="en-US"/>
                        </w:rPr>
                        <w:t>adjusted standardized.</w:t>
                      </w:r>
                    </w:p>
                    <w:p w14:paraId="6D5750EE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1"/>
                        </w:numPr>
                      </w:pPr>
                      <w:r w:rsidRPr="000A0A0A">
                        <w:rPr>
                          <w:lang w:val="en-US"/>
                        </w:rPr>
                        <w:t xml:space="preserve">Ok </w:t>
                      </w:r>
                    </w:p>
                    <w:p w14:paraId="43F391CA" w14:textId="77777777" w:rsidR="000A0A0A" w:rsidRPr="000A0A0A" w:rsidRDefault="000A0A0A" w:rsidP="000A0A0A">
                      <w:pPr>
                        <w:ind w:left="144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279B4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6260549" wp14:editId="2E27EF61">
                <wp:simplePos x="0" y="0"/>
                <wp:positionH relativeFrom="column">
                  <wp:posOffset>-72390</wp:posOffset>
                </wp:positionH>
                <wp:positionV relativeFrom="paragraph">
                  <wp:posOffset>2882265</wp:posOffset>
                </wp:positionV>
                <wp:extent cx="2736215" cy="2293620"/>
                <wp:effectExtent l="8890" t="7620" r="7620" b="13335"/>
                <wp:wrapSquare wrapText="bothSides"/>
                <wp:docPr id="5776528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2293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928F8" w14:textId="243FD757" w:rsidR="000A0A0A" w:rsidRPr="004279B4" w:rsidRDefault="000A0A0A" w:rsidP="000A0A0A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4279B4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One-Way t-test</w:t>
                            </w:r>
                          </w:p>
                          <w:p w14:paraId="2E88E2A9" w14:textId="77777777" w:rsidR="004279B4" w:rsidRDefault="004279B4" w:rsidP="000A0A0A">
                            <w:pPr>
                              <w:pStyle w:val="NoSpacing"/>
                              <w:jc w:val="center"/>
                            </w:pPr>
                          </w:p>
                          <w:p w14:paraId="64070395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0A0A0A">
                              <w:t>Transfer data from Excel spread sheet</w:t>
                            </w:r>
                          </w:p>
                          <w:p w14:paraId="7C21633C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0A0A0A">
                              <w:t>Analyse</w:t>
                            </w:r>
                          </w:p>
                          <w:p w14:paraId="27E8FB85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0A0A0A">
                              <w:t>Compare means</w:t>
                            </w:r>
                          </w:p>
                          <w:p w14:paraId="3005E792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0A0A0A">
                              <w:t>One sample</w:t>
                            </w:r>
                          </w:p>
                          <w:p w14:paraId="6D91A61A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0A0A0A">
                              <w:t>Move BMI before and BMI after into test variable</w:t>
                            </w:r>
                          </w:p>
                          <w:p w14:paraId="079E1A07" w14:textId="7B0405BE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0A0A0A">
                              <w:t>Insert comparison value (</w:t>
                            </w:r>
                            <w:r w:rsidR="00071061">
                              <w:t>??</w:t>
                            </w:r>
                            <w:r w:rsidRPr="000A0A0A">
                              <w:t>)</w:t>
                            </w:r>
                          </w:p>
                          <w:p w14:paraId="57592548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0A0A0A">
                              <w:t>Press ok.</w:t>
                            </w:r>
                          </w:p>
                          <w:p w14:paraId="413606F4" w14:textId="77777777" w:rsidR="000A0A0A" w:rsidRPr="000A0A0A" w:rsidRDefault="000A0A0A" w:rsidP="000A0A0A">
                            <w:pPr>
                              <w:ind w:left="14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60549" id="_x0000_s1027" type="#_x0000_t202" style="position:absolute;margin-left:-5.7pt;margin-top:226.95pt;width:215.45pt;height:180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">
                <v:textbox>
                  <w:txbxContent>
                    <w:p w14:paraId="632928F8" w14:textId="243FD757" w:rsidR="000A0A0A" w:rsidRPr="004279B4" w:rsidRDefault="000A0A0A" w:rsidP="000A0A0A">
                      <w:pPr>
                        <w:pStyle w:val="NoSpacing"/>
                        <w:jc w:val="center"/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4279B4">
                        <w:rPr>
                          <w:b/>
                          <w:bCs/>
                          <w:color w:val="FF0000"/>
                          <w:u w:val="single"/>
                        </w:rPr>
                        <w:t>One-Way t-test</w:t>
                      </w:r>
                    </w:p>
                    <w:p w14:paraId="2E88E2A9" w14:textId="77777777" w:rsidR="004279B4" w:rsidRDefault="004279B4" w:rsidP="000A0A0A">
                      <w:pPr>
                        <w:pStyle w:val="NoSpacing"/>
                        <w:jc w:val="center"/>
                      </w:pPr>
                    </w:p>
                    <w:p w14:paraId="64070395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0A0A0A">
                        <w:t>Transfer data from Excel spread sheet</w:t>
                      </w:r>
                    </w:p>
                    <w:p w14:paraId="7C21633C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0A0A0A">
                        <w:t>Analyse</w:t>
                      </w:r>
                    </w:p>
                    <w:p w14:paraId="27E8FB85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0A0A0A">
                        <w:t>Compare means</w:t>
                      </w:r>
                    </w:p>
                    <w:p w14:paraId="3005E792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0A0A0A">
                        <w:t>One sample</w:t>
                      </w:r>
                    </w:p>
                    <w:p w14:paraId="6D91A61A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0A0A0A">
                        <w:t>Move BMI before and BMI after into test variable</w:t>
                      </w:r>
                    </w:p>
                    <w:p w14:paraId="079E1A07" w14:textId="7B0405BE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0A0A0A">
                        <w:t>Insert comparison value (</w:t>
                      </w:r>
                      <w:r w:rsidR="00071061">
                        <w:t>??</w:t>
                      </w:r>
                      <w:r w:rsidRPr="000A0A0A">
                        <w:t>)</w:t>
                      </w:r>
                    </w:p>
                    <w:p w14:paraId="57592548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0A0A0A">
                        <w:t>Press ok.</w:t>
                      </w:r>
                    </w:p>
                    <w:p w14:paraId="413606F4" w14:textId="77777777" w:rsidR="000A0A0A" w:rsidRPr="000A0A0A" w:rsidRDefault="000A0A0A" w:rsidP="000A0A0A">
                      <w:pPr>
                        <w:ind w:left="144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279B4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6260549" wp14:editId="5F62DAAC">
                <wp:simplePos x="0" y="0"/>
                <wp:positionH relativeFrom="column">
                  <wp:posOffset>6124575</wp:posOffset>
                </wp:positionH>
                <wp:positionV relativeFrom="paragraph">
                  <wp:posOffset>2882265</wp:posOffset>
                </wp:positionV>
                <wp:extent cx="2850515" cy="2293620"/>
                <wp:effectExtent l="5080" t="7620" r="11430" b="13335"/>
                <wp:wrapSquare wrapText="bothSides"/>
                <wp:docPr id="1335997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0515" cy="2293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66691" w14:textId="79F48FAC" w:rsidR="000A0A0A" w:rsidRPr="004279B4" w:rsidRDefault="000A0A0A" w:rsidP="000A0A0A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4279B4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Independent T-test</w:t>
                            </w:r>
                          </w:p>
                          <w:p w14:paraId="5CEF5EF7" w14:textId="77777777" w:rsidR="004279B4" w:rsidRDefault="004279B4" w:rsidP="000A0A0A">
                            <w:pPr>
                              <w:pStyle w:val="NoSpacing"/>
                              <w:jc w:val="center"/>
                            </w:pPr>
                          </w:p>
                          <w:p w14:paraId="51B19FDF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</w:pPr>
                            <w:r w:rsidRPr="000A0A0A">
                              <w:t>Analyse</w:t>
                            </w:r>
                          </w:p>
                          <w:p w14:paraId="264F0B73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</w:pPr>
                            <w:r w:rsidRPr="000A0A0A">
                              <w:t>Compare means</w:t>
                            </w:r>
                          </w:p>
                          <w:p w14:paraId="417701A9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</w:pPr>
                            <w:r w:rsidRPr="000A0A0A">
                              <w:t>Independent t-test</w:t>
                            </w:r>
                          </w:p>
                          <w:p w14:paraId="0D8783CB" w14:textId="6356F212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</w:pPr>
                            <w:r w:rsidRPr="000A0A0A">
                              <w:t>Move</w:t>
                            </w:r>
                            <w:r w:rsidR="00B52C00">
                              <w:t xml:space="preserve"> </w:t>
                            </w:r>
                            <w:r w:rsidR="00071061">
                              <w:t xml:space="preserve">nominal variable </w:t>
                            </w:r>
                            <w:r w:rsidRPr="000A0A0A">
                              <w:t xml:space="preserve"> into the grouping variable box</w:t>
                            </w:r>
                          </w:p>
                          <w:p w14:paraId="22D7BC98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</w:pPr>
                            <w:r w:rsidRPr="000A0A0A">
                              <w:t>Define the groups (the numbers you have assignment the data in column 1)</w:t>
                            </w:r>
                          </w:p>
                          <w:p w14:paraId="496ACF63" w14:textId="6199AC9F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</w:pPr>
                            <w:r w:rsidRPr="000A0A0A">
                              <w:t xml:space="preserve">Move </w:t>
                            </w:r>
                            <w:r w:rsidR="00071061">
                              <w:t>variables to be analyses</w:t>
                            </w:r>
                            <w:r w:rsidRPr="000A0A0A">
                              <w:t xml:space="preserve"> to the test variable box </w:t>
                            </w:r>
                          </w:p>
                          <w:p w14:paraId="21A2DD56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</w:pPr>
                            <w:r w:rsidRPr="000A0A0A">
                              <w:t>OK</w:t>
                            </w:r>
                          </w:p>
                          <w:p w14:paraId="0EF21E73" w14:textId="77777777" w:rsidR="000A0A0A" w:rsidRDefault="000A0A0A" w:rsidP="000A0A0A"/>
                          <w:p w14:paraId="3569916C" w14:textId="0A4DC8A4" w:rsidR="000A0A0A" w:rsidRPr="000A0A0A" w:rsidRDefault="000A0A0A" w:rsidP="000A0A0A">
                            <w:pPr>
                              <w:ind w:left="14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60549" id="_x0000_s1028" type="#_x0000_t202" style="position:absolute;margin-left:482.25pt;margin-top:226.95pt;width:224.45pt;height:180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">
                <v:textbox>
                  <w:txbxContent>
                    <w:p w14:paraId="39166691" w14:textId="79F48FAC" w:rsidR="000A0A0A" w:rsidRPr="004279B4" w:rsidRDefault="000A0A0A" w:rsidP="000A0A0A">
                      <w:pPr>
                        <w:pStyle w:val="NoSpacing"/>
                        <w:jc w:val="center"/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4279B4">
                        <w:rPr>
                          <w:b/>
                          <w:bCs/>
                          <w:color w:val="FF0000"/>
                          <w:u w:val="single"/>
                        </w:rPr>
                        <w:t>Independent T-test</w:t>
                      </w:r>
                    </w:p>
                    <w:p w14:paraId="5CEF5EF7" w14:textId="77777777" w:rsidR="004279B4" w:rsidRDefault="004279B4" w:rsidP="000A0A0A">
                      <w:pPr>
                        <w:pStyle w:val="NoSpacing"/>
                        <w:jc w:val="center"/>
                      </w:pPr>
                    </w:p>
                    <w:p w14:paraId="51B19FDF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4"/>
                        </w:numPr>
                      </w:pPr>
                      <w:r w:rsidRPr="000A0A0A">
                        <w:t>Analyse</w:t>
                      </w:r>
                    </w:p>
                    <w:p w14:paraId="264F0B73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4"/>
                        </w:numPr>
                      </w:pPr>
                      <w:r w:rsidRPr="000A0A0A">
                        <w:t>Compare means</w:t>
                      </w:r>
                    </w:p>
                    <w:p w14:paraId="417701A9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4"/>
                        </w:numPr>
                      </w:pPr>
                      <w:r w:rsidRPr="000A0A0A">
                        <w:t>Independent t-test</w:t>
                      </w:r>
                    </w:p>
                    <w:p w14:paraId="0D8783CB" w14:textId="6356F212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4"/>
                        </w:numPr>
                      </w:pPr>
                      <w:r w:rsidRPr="000A0A0A">
                        <w:t>Move</w:t>
                      </w:r>
                      <w:r w:rsidR="00B52C00">
                        <w:t xml:space="preserve"> </w:t>
                      </w:r>
                      <w:r w:rsidR="00071061">
                        <w:t xml:space="preserve">nominal variable </w:t>
                      </w:r>
                      <w:r w:rsidRPr="000A0A0A">
                        <w:t xml:space="preserve"> into the grouping variable box</w:t>
                      </w:r>
                    </w:p>
                    <w:p w14:paraId="22D7BC98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4"/>
                        </w:numPr>
                      </w:pPr>
                      <w:r w:rsidRPr="000A0A0A">
                        <w:t>Define the groups (the numbers you have assignment the data in column 1)</w:t>
                      </w:r>
                    </w:p>
                    <w:p w14:paraId="496ACF63" w14:textId="6199AC9F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4"/>
                        </w:numPr>
                      </w:pPr>
                      <w:r w:rsidRPr="000A0A0A">
                        <w:t xml:space="preserve">Move </w:t>
                      </w:r>
                      <w:r w:rsidR="00071061">
                        <w:t>variables to be analyses</w:t>
                      </w:r>
                      <w:r w:rsidRPr="000A0A0A">
                        <w:t xml:space="preserve"> to the test variable box </w:t>
                      </w:r>
                    </w:p>
                    <w:p w14:paraId="21A2DD56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4"/>
                        </w:numPr>
                      </w:pPr>
                      <w:r w:rsidRPr="000A0A0A">
                        <w:t>OK</w:t>
                      </w:r>
                    </w:p>
                    <w:p w14:paraId="0EF21E73" w14:textId="77777777" w:rsidR="000A0A0A" w:rsidRDefault="000A0A0A" w:rsidP="000A0A0A"/>
                    <w:p w14:paraId="3569916C" w14:textId="0A4DC8A4" w:rsidR="000A0A0A" w:rsidRPr="000A0A0A" w:rsidRDefault="000A0A0A" w:rsidP="000A0A0A">
                      <w:pPr>
                        <w:ind w:left="144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279B4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260549" wp14:editId="740F9F82">
                <wp:simplePos x="0" y="0"/>
                <wp:positionH relativeFrom="column">
                  <wp:posOffset>-72390</wp:posOffset>
                </wp:positionH>
                <wp:positionV relativeFrom="paragraph">
                  <wp:posOffset>219710</wp:posOffset>
                </wp:positionV>
                <wp:extent cx="2736215" cy="2317750"/>
                <wp:effectExtent l="8890" t="12065" r="7620" b="13335"/>
                <wp:wrapSquare wrapText="bothSides"/>
                <wp:docPr id="1685363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231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C0BC3" w14:textId="7E4CB4FC" w:rsidR="000A0A0A" w:rsidRPr="004279B4" w:rsidRDefault="000A0A0A" w:rsidP="000A0A0A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4279B4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Descriptive  Data</w:t>
                            </w:r>
                          </w:p>
                          <w:p w14:paraId="2315DF3B" w14:textId="77777777" w:rsidR="004279B4" w:rsidRDefault="004279B4" w:rsidP="000A0A0A">
                            <w:pPr>
                              <w:pStyle w:val="NoSpacing"/>
                              <w:jc w:val="center"/>
                            </w:pPr>
                          </w:p>
                          <w:p w14:paraId="3F3A3FDD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</w:pPr>
                            <w:r w:rsidRPr="000A0A0A">
                              <w:t>Analyse</w:t>
                            </w:r>
                          </w:p>
                          <w:p w14:paraId="38B0CE3D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</w:pPr>
                            <w:r w:rsidRPr="000A0A0A">
                              <w:t>Descriptive</w:t>
                            </w:r>
                          </w:p>
                          <w:p w14:paraId="71E4C28A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</w:pPr>
                            <w:r w:rsidRPr="000A0A0A">
                              <w:t>Explore</w:t>
                            </w:r>
                          </w:p>
                          <w:p w14:paraId="700813CD" w14:textId="718F3363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</w:pPr>
                            <w:r w:rsidRPr="000A0A0A">
                              <w:t xml:space="preserve">Move </w:t>
                            </w:r>
                            <w:r w:rsidR="004279B4">
                              <w:t>variables</w:t>
                            </w:r>
                            <w:r w:rsidRPr="000A0A0A">
                              <w:t xml:space="preserve"> across to Dependent list</w:t>
                            </w:r>
                          </w:p>
                          <w:p w14:paraId="00ECA06E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</w:pPr>
                            <w:r w:rsidRPr="000A0A0A">
                              <w:t>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60549" id="_x0000_s1029" type="#_x0000_t202" style="position:absolute;margin-left:-5.7pt;margin-top:17.3pt;width:215.45pt;height:1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">
                <v:textbox>
                  <w:txbxContent>
                    <w:p w14:paraId="376C0BC3" w14:textId="7E4CB4FC" w:rsidR="000A0A0A" w:rsidRPr="004279B4" w:rsidRDefault="000A0A0A" w:rsidP="000A0A0A">
                      <w:pPr>
                        <w:pStyle w:val="NoSpacing"/>
                        <w:jc w:val="center"/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4279B4">
                        <w:rPr>
                          <w:b/>
                          <w:bCs/>
                          <w:color w:val="FF0000"/>
                          <w:u w:val="single"/>
                        </w:rPr>
                        <w:t>Descriptive  Data</w:t>
                      </w:r>
                    </w:p>
                    <w:p w14:paraId="2315DF3B" w14:textId="77777777" w:rsidR="004279B4" w:rsidRDefault="004279B4" w:rsidP="000A0A0A">
                      <w:pPr>
                        <w:pStyle w:val="NoSpacing"/>
                        <w:jc w:val="center"/>
                      </w:pPr>
                    </w:p>
                    <w:p w14:paraId="3F3A3FDD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9"/>
                        </w:numPr>
                      </w:pPr>
                      <w:r w:rsidRPr="000A0A0A">
                        <w:t>Analyse</w:t>
                      </w:r>
                    </w:p>
                    <w:p w14:paraId="38B0CE3D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9"/>
                        </w:numPr>
                      </w:pPr>
                      <w:r w:rsidRPr="000A0A0A">
                        <w:t>Descriptive</w:t>
                      </w:r>
                    </w:p>
                    <w:p w14:paraId="71E4C28A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9"/>
                        </w:numPr>
                      </w:pPr>
                      <w:r w:rsidRPr="000A0A0A">
                        <w:t>Explore</w:t>
                      </w:r>
                    </w:p>
                    <w:p w14:paraId="700813CD" w14:textId="718F3363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9"/>
                        </w:numPr>
                      </w:pPr>
                      <w:r w:rsidRPr="000A0A0A">
                        <w:t xml:space="preserve">Move </w:t>
                      </w:r>
                      <w:r w:rsidR="004279B4">
                        <w:t>variables</w:t>
                      </w:r>
                      <w:r w:rsidRPr="000A0A0A">
                        <w:t xml:space="preserve"> across to Dependent list</w:t>
                      </w:r>
                    </w:p>
                    <w:p w14:paraId="00ECA06E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9"/>
                        </w:numPr>
                      </w:pPr>
                      <w:r w:rsidRPr="000A0A0A">
                        <w:t>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79B4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6260549" wp14:editId="104BEBCB">
                <wp:simplePos x="0" y="0"/>
                <wp:positionH relativeFrom="column">
                  <wp:posOffset>3048000</wp:posOffset>
                </wp:positionH>
                <wp:positionV relativeFrom="paragraph">
                  <wp:posOffset>207645</wp:posOffset>
                </wp:positionV>
                <wp:extent cx="2736215" cy="2317750"/>
                <wp:effectExtent l="11430" t="12065" r="5080" b="13335"/>
                <wp:wrapSquare wrapText="bothSides"/>
                <wp:docPr id="7881414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231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D6740" w14:textId="62549C17" w:rsidR="000A0A0A" w:rsidRPr="004279B4" w:rsidRDefault="000A0A0A" w:rsidP="000A0A0A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4279B4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Correlation</w:t>
                            </w:r>
                          </w:p>
                          <w:p w14:paraId="3AB7CE01" w14:textId="77777777" w:rsidR="004279B4" w:rsidRDefault="004279B4" w:rsidP="000A0A0A">
                            <w:pPr>
                              <w:pStyle w:val="NoSpacing"/>
                              <w:jc w:val="center"/>
                            </w:pPr>
                          </w:p>
                          <w:p w14:paraId="3FD1F91D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</w:pPr>
                            <w:r w:rsidRPr="000A0A0A">
                              <w:t>Analyse</w:t>
                            </w:r>
                          </w:p>
                          <w:p w14:paraId="754E9BAF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</w:pPr>
                            <w:r w:rsidRPr="000A0A0A">
                              <w:t>Correlate</w:t>
                            </w:r>
                          </w:p>
                          <w:p w14:paraId="63B773B8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</w:pPr>
                            <w:r w:rsidRPr="000A0A0A">
                              <w:t>Bivariate</w:t>
                            </w:r>
                          </w:p>
                          <w:p w14:paraId="0FDF5075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</w:pPr>
                            <w:r w:rsidRPr="000A0A0A">
                              <w:t xml:space="preserve">Tick Pearson (Parametric) </w:t>
                            </w:r>
                            <w:r w:rsidRPr="000A0A0A">
                              <w:rPr>
                                <w:u w:val="single"/>
                              </w:rPr>
                              <w:t xml:space="preserve">Spearman (non-parametric </w:t>
                            </w:r>
                            <w:r w:rsidRPr="000A0A0A">
                              <w:t xml:space="preserve">, </w:t>
                            </w:r>
                            <w:r w:rsidRPr="000A0A0A">
                              <w:rPr>
                                <w:u w:val="single"/>
                              </w:rPr>
                              <w:t>two-tailed</w:t>
                            </w:r>
                            <w:r w:rsidRPr="000A0A0A">
                              <w:t xml:space="preserve"> and </w:t>
                            </w:r>
                          </w:p>
                          <w:p w14:paraId="051E6097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</w:pPr>
                            <w:r w:rsidRPr="000A0A0A">
                              <w:rPr>
                                <w:u w:val="single"/>
                              </w:rPr>
                              <w:t>Flag significant correlations</w:t>
                            </w:r>
                          </w:p>
                          <w:p w14:paraId="796C2A4A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</w:pPr>
                            <w:r w:rsidRPr="000A0A0A">
                              <w:t xml:space="preserve">In </w:t>
                            </w:r>
                            <w:r w:rsidRPr="000A0A0A">
                              <w:rPr>
                                <w:b/>
                                <w:bCs/>
                                <w:u w:val="single"/>
                              </w:rPr>
                              <w:t xml:space="preserve">options </w:t>
                            </w:r>
                            <w:r w:rsidRPr="000A0A0A">
                              <w:t>tick descriptive statistics (continue)</w:t>
                            </w:r>
                          </w:p>
                          <w:p w14:paraId="459F43E1" w14:textId="77777777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</w:pPr>
                            <w:r w:rsidRPr="000A0A0A">
                              <w:t>Move the two variables you want to correlate into the ‘variables’ box</w:t>
                            </w:r>
                          </w:p>
                          <w:p w14:paraId="3030082E" w14:textId="4F1CA17A" w:rsidR="000A0A0A" w:rsidRPr="000A0A0A" w:rsidRDefault="000A0A0A" w:rsidP="000A0A0A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</w:pPr>
                            <w:r w:rsidRPr="000A0A0A">
                              <w:t>Press 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260549" id="_x0000_s1030" type="#_x0000_t202" style="position:absolute;margin-left:240pt;margin-top:16.35pt;width:215.45pt;height:182.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">
                <v:textbox style="mso-fit-shape-to-text:t">
                  <w:txbxContent>
                    <w:p w14:paraId="001D6740" w14:textId="62549C17" w:rsidR="000A0A0A" w:rsidRPr="004279B4" w:rsidRDefault="000A0A0A" w:rsidP="000A0A0A">
                      <w:pPr>
                        <w:pStyle w:val="NoSpacing"/>
                        <w:jc w:val="center"/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4279B4">
                        <w:rPr>
                          <w:b/>
                          <w:bCs/>
                          <w:color w:val="FF0000"/>
                          <w:u w:val="single"/>
                        </w:rPr>
                        <w:t>Correlation</w:t>
                      </w:r>
                    </w:p>
                    <w:p w14:paraId="3AB7CE01" w14:textId="77777777" w:rsidR="004279B4" w:rsidRDefault="004279B4" w:rsidP="000A0A0A">
                      <w:pPr>
                        <w:pStyle w:val="NoSpacing"/>
                        <w:jc w:val="center"/>
                      </w:pPr>
                    </w:p>
                    <w:p w14:paraId="3FD1F91D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0"/>
                        </w:numPr>
                      </w:pPr>
                      <w:r w:rsidRPr="000A0A0A">
                        <w:t>Analyse</w:t>
                      </w:r>
                    </w:p>
                    <w:p w14:paraId="754E9BAF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0"/>
                        </w:numPr>
                      </w:pPr>
                      <w:r w:rsidRPr="000A0A0A">
                        <w:t>Correlate</w:t>
                      </w:r>
                    </w:p>
                    <w:p w14:paraId="63B773B8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0"/>
                        </w:numPr>
                      </w:pPr>
                      <w:r w:rsidRPr="000A0A0A">
                        <w:t>Bivariate</w:t>
                      </w:r>
                    </w:p>
                    <w:p w14:paraId="0FDF5075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0"/>
                        </w:numPr>
                      </w:pPr>
                      <w:r w:rsidRPr="000A0A0A">
                        <w:t xml:space="preserve">Tick Pearson (Parametric) </w:t>
                      </w:r>
                      <w:r w:rsidRPr="000A0A0A">
                        <w:rPr>
                          <w:u w:val="single"/>
                        </w:rPr>
                        <w:t xml:space="preserve">Spearman (non-parametric </w:t>
                      </w:r>
                      <w:r w:rsidRPr="000A0A0A">
                        <w:t xml:space="preserve">, </w:t>
                      </w:r>
                      <w:r w:rsidRPr="000A0A0A">
                        <w:rPr>
                          <w:u w:val="single"/>
                        </w:rPr>
                        <w:t>two-tailed</w:t>
                      </w:r>
                      <w:r w:rsidRPr="000A0A0A">
                        <w:t xml:space="preserve"> and </w:t>
                      </w:r>
                    </w:p>
                    <w:p w14:paraId="051E6097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0"/>
                        </w:numPr>
                      </w:pPr>
                      <w:r w:rsidRPr="000A0A0A">
                        <w:rPr>
                          <w:u w:val="single"/>
                        </w:rPr>
                        <w:t>Flag significant correlations</w:t>
                      </w:r>
                    </w:p>
                    <w:p w14:paraId="796C2A4A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0"/>
                        </w:numPr>
                      </w:pPr>
                      <w:r w:rsidRPr="000A0A0A">
                        <w:t xml:space="preserve">In </w:t>
                      </w:r>
                      <w:r w:rsidRPr="000A0A0A">
                        <w:rPr>
                          <w:b/>
                          <w:bCs/>
                          <w:u w:val="single"/>
                        </w:rPr>
                        <w:t xml:space="preserve">options </w:t>
                      </w:r>
                      <w:r w:rsidRPr="000A0A0A">
                        <w:t>tick descriptive statistics (continue)</w:t>
                      </w:r>
                    </w:p>
                    <w:p w14:paraId="459F43E1" w14:textId="77777777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0"/>
                        </w:numPr>
                      </w:pPr>
                      <w:r w:rsidRPr="000A0A0A">
                        <w:t>Move the two variables you want to correlate into the ‘variables’ box</w:t>
                      </w:r>
                    </w:p>
                    <w:p w14:paraId="3030082E" w14:textId="4F1CA17A" w:rsidR="000A0A0A" w:rsidRPr="000A0A0A" w:rsidRDefault="000A0A0A" w:rsidP="000A0A0A">
                      <w:pPr>
                        <w:pStyle w:val="NoSpacing"/>
                        <w:numPr>
                          <w:ilvl w:val="0"/>
                          <w:numId w:val="10"/>
                        </w:numPr>
                      </w:pPr>
                      <w:r w:rsidRPr="000A0A0A">
                        <w:t>Press ok.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8CF146" w14:textId="447151BD" w:rsidR="000A0A0A" w:rsidRDefault="00B52C00" w:rsidP="000A0A0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6260549" wp14:editId="13F601E3">
                <wp:simplePos x="0" y="0"/>
                <wp:positionH relativeFrom="column">
                  <wp:posOffset>3029585</wp:posOffset>
                </wp:positionH>
                <wp:positionV relativeFrom="paragraph">
                  <wp:posOffset>2594610</wp:posOffset>
                </wp:positionV>
                <wp:extent cx="2755265" cy="2293620"/>
                <wp:effectExtent l="0" t="0" r="26035" b="11430"/>
                <wp:wrapSquare wrapText="bothSides"/>
                <wp:docPr id="890571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265" cy="2293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2056A" w14:textId="0BA6924C" w:rsidR="000A0A0A" w:rsidRPr="004279B4" w:rsidRDefault="000A0A0A" w:rsidP="000A0A0A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</w:pPr>
                            <w:r w:rsidRPr="004279B4">
                              <w:rPr>
                                <w:b/>
                                <w:bCs/>
                                <w:color w:val="FF0000"/>
                                <w:u w:val="single"/>
                              </w:rPr>
                              <w:t>Student / Pair t-test</w:t>
                            </w:r>
                          </w:p>
                          <w:p w14:paraId="208A0EB5" w14:textId="77777777" w:rsidR="004279B4" w:rsidRDefault="004279B4" w:rsidP="000A0A0A">
                            <w:pPr>
                              <w:pStyle w:val="NoSpacing"/>
                              <w:jc w:val="center"/>
                            </w:pPr>
                          </w:p>
                          <w:p w14:paraId="33311F25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</w:pPr>
                            <w:r w:rsidRPr="000A0A0A">
                              <w:t>Analyse</w:t>
                            </w:r>
                          </w:p>
                          <w:p w14:paraId="7E849552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</w:pPr>
                            <w:r w:rsidRPr="000A0A0A">
                              <w:t>Compare means</w:t>
                            </w:r>
                          </w:p>
                          <w:p w14:paraId="3F61648C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</w:pPr>
                            <w:r w:rsidRPr="000A0A0A">
                              <w:t>Paired sample</w:t>
                            </w:r>
                          </w:p>
                          <w:p w14:paraId="165B2F25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</w:pPr>
                            <w:r w:rsidRPr="000A0A0A">
                              <w:t>Move data to variable 1 and to variable 2</w:t>
                            </w:r>
                          </w:p>
                          <w:p w14:paraId="432C6194" w14:textId="77777777" w:rsidR="000A0A0A" w:rsidRPr="000A0A0A" w:rsidRDefault="000A0A0A" w:rsidP="004279B4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</w:pPr>
                            <w:r w:rsidRPr="000A0A0A">
                              <w:t>OK</w:t>
                            </w:r>
                          </w:p>
                          <w:p w14:paraId="5C72C633" w14:textId="77777777" w:rsidR="000A0A0A" w:rsidRDefault="000A0A0A" w:rsidP="000A0A0A"/>
                          <w:p w14:paraId="1FF385DC" w14:textId="465A1E6B" w:rsidR="000A0A0A" w:rsidRPr="000A0A0A" w:rsidRDefault="000A0A0A" w:rsidP="000A0A0A">
                            <w:pPr>
                              <w:ind w:left="14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60549" id="_x0000_s1031" type="#_x0000_t202" style="position:absolute;margin-left:238.55pt;margin-top:204.3pt;width:216.95pt;height:180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">
                <v:textbox>
                  <w:txbxContent>
                    <w:p w14:paraId="5E52056A" w14:textId="0BA6924C" w:rsidR="000A0A0A" w:rsidRPr="004279B4" w:rsidRDefault="000A0A0A" w:rsidP="000A0A0A">
                      <w:pPr>
                        <w:pStyle w:val="NoSpacing"/>
                        <w:jc w:val="center"/>
                        <w:rPr>
                          <w:b/>
                          <w:bCs/>
                          <w:color w:val="FF0000"/>
                          <w:u w:val="single"/>
                        </w:rPr>
                      </w:pPr>
                      <w:r w:rsidRPr="004279B4">
                        <w:rPr>
                          <w:b/>
                          <w:bCs/>
                          <w:color w:val="FF0000"/>
                          <w:u w:val="single"/>
                        </w:rPr>
                        <w:t>Student / Pair t-test</w:t>
                      </w:r>
                    </w:p>
                    <w:p w14:paraId="208A0EB5" w14:textId="77777777" w:rsidR="004279B4" w:rsidRDefault="004279B4" w:rsidP="000A0A0A">
                      <w:pPr>
                        <w:pStyle w:val="NoSpacing"/>
                        <w:jc w:val="center"/>
                      </w:pPr>
                    </w:p>
                    <w:p w14:paraId="33311F25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3"/>
                        </w:numPr>
                      </w:pPr>
                      <w:r w:rsidRPr="000A0A0A">
                        <w:t>Analyse</w:t>
                      </w:r>
                    </w:p>
                    <w:p w14:paraId="7E849552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3"/>
                        </w:numPr>
                      </w:pPr>
                      <w:r w:rsidRPr="000A0A0A">
                        <w:t>Compare means</w:t>
                      </w:r>
                    </w:p>
                    <w:p w14:paraId="3F61648C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3"/>
                        </w:numPr>
                      </w:pPr>
                      <w:r w:rsidRPr="000A0A0A">
                        <w:t>Paired sample</w:t>
                      </w:r>
                    </w:p>
                    <w:p w14:paraId="165B2F25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3"/>
                        </w:numPr>
                      </w:pPr>
                      <w:r w:rsidRPr="000A0A0A">
                        <w:t>Move data to variable 1 and to variable 2</w:t>
                      </w:r>
                    </w:p>
                    <w:p w14:paraId="432C6194" w14:textId="77777777" w:rsidR="000A0A0A" w:rsidRPr="000A0A0A" w:rsidRDefault="000A0A0A" w:rsidP="004279B4">
                      <w:pPr>
                        <w:pStyle w:val="NoSpacing"/>
                        <w:numPr>
                          <w:ilvl w:val="0"/>
                          <w:numId w:val="13"/>
                        </w:numPr>
                      </w:pPr>
                      <w:r w:rsidRPr="000A0A0A">
                        <w:t>OK</w:t>
                      </w:r>
                    </w:p>
                    <w:p w14:paraId="5C72C633" w14:textId="77777777" w:rsidR="000A0A0A" w:rsidRDefault="000A0A0A" w:rsidP="000A0A0A"/>
                    <w:p w14:paraId="1FF385DC" w14:textId="465A1E6B" w:rsidR="000A0A0A" w:rsidRPr="000A0A0A" w:rsidRDefault="000A0A0A" w:rsidP="000A0A0A">
                      <w:pPr>
                        <w:ind w:left="144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E210D8" w14:textId="77777777" w:rsidR="000A0A0A" w:rsidRDefault="000A0A0A" w:rsidP="000A0A0A"/>
    <w:sectPr w:rsidR="000A0A0A" w:rsidSect="000A0A0A">
      <w:pgSz w:w="16838" w:h="11906" w:orient="landscape" w:code="9"/>
      <w:pgMar w:top="993" w:right="1135" w:bottom="56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191C"/>
    <w:multiLevelType w:val="hybridMultilevel"/>
    <w:tmpl w:val="DB54AB44"/>
    <w:lvl w:ilvl="0" w:tplc="FCC26C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2436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0405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569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9410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143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521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6481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E65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D71D93"/>
    <w:multiLevelType w:val="hybridMultilevel"/>
    <w:tmpl w:val="A90CC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B496A"/>
    <w:multiLevelType w:val="hybridMultilevel"/>
    <w:tmpl w:val="616A9B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F5617E"/>
    <w:multiLevelType w:val="hybridMultilevel"/>
    <w:tmpl w:val="CDC6C3E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511AD0"/>
    <w:multiLevelType w:val="hybridMultilevel"/>
    <w:tmpl w:val="968C00A6"/>
    <w:lvl w:ilvl="0" w:tplc="555C02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E402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D283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10AD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FC3B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5C7E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4AE7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CC7C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86E2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0A4374"/>
    <w:multiLevelType w:val="hybridMultilevel"/>
    <w:tmpl w:val="171A7EF8"/>
    <w:lvl w:ilvl="0" w:tplc="98B4D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50CE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F055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565E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54DC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52A3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266D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6AE0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D057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661D5F"/>
    <w:multiLevelType w:val="hybridMultilevel"/>
    <w:tmpl w:val="F1B0AA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F86931"/>
    <w:multiLevelType w:val="hybridMultilevel"/>
    <w:tmpl w:val="8670DF74"/>
    <w:lvl w:ilvl="0" w:tplc="15D63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FEEB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3657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9828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EFD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82F1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2684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C6B8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98E4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661972"/>
    <w:multiLevelType w:val="hybridMultilevel"/>
    <w:tmpl w:val="9FF86E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F780649"/>
    <w:multiLevelType w:val="hybridMultilevel"/>
    <w:tmpl w:val="86166696"/>
    <w:lvl w:ilvl="0" w:tplc="FFAAE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5061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3A1E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4477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E49C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241B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14E4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A86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F0E2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543720"/>
    <w:multiLevelType w:val="hybridMultilevel"/>
    <w:tmpl w:val="E968D3F6"/>
    <w:lvl w:ilvl="0" w:tplc="1F08B7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B2A4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86F5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3AC6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78D9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1287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C0F5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423D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36E3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68C072A"/>
    <w:multiLevelType w:val="hybridMultilevel"/>
    <w:tmpl w:val="20965E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B40245"/>
    <w:multiLevelType w:val="hybridMultilevel"/>
    <w:tmpl w:val="811E03A6"/>
    <w:lvl w:ilvl="0" w:tplc="74320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D653E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A07D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F84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A27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9646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3A4C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0AD5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667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7EE06F3"/>
    <w:multiLevelType w:val="hybridMultilevel"/>
    <w:tmpl w:val="702EEF9A"/>
    <w:lvl w:ilvl="0" w:tplc="A6E41C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4EC8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D036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B8E9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50ED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1438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BAD2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FEB2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B67B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88338DF"/>
    <w:multiLevelType w:val="hybridMultilevel"/>
    <w:tmpl w:val="73528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B75CB6"/>
    <w:multiLevelType w:val="hybridMultilevel"/>
    <w:tmpl w:val="158628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7895736">
    <w:abstractNumId w:val="0"/>
  </w:num>
  <w:num w:numId="2" w16cid:durableId="1386296005">
    <w:abstractNumId w:val="12"/>
  </w:num>
  <w:num w:numId="3" w16cid:durableId="648096329">
    <w:abstractNumId w:val="7"/>
  </w:num>
  <w:num w:numId="4" w16cid:durableId="1476490035">
    <w:abstractNumId w:val="4"/>
  </w:num>
  <w:num w:numId="5" w16cid:durableId="1813282667">
    <w:abstractNumId w:val="9"/>
  </w:num>
  <w:num w:numId="6" w16cid:durableId="662700235">
    <w:abstractNumId w:val="10"/>
  </w:num>
  <w:num w:numId="7" w16cid:durableId="1527407776">
    <w:abstractNumId w:val="5"/>
  </w:num>
  <w:num w:numId="8" w16cid:durableId="367992457">
    <w:abstractNumId w:val="13"/>
  </w:num>
  <w:num w:numId="9" w16cid:durableId="1205672781">
    <w:abstractNumId w:val="15"/>
  </w:num>
  <w:num w:numId="10" w16cid:durableId="327901611">
    <w:abstractNumId w:val="6"/>
  </w:num>
  <w:num w:numId="11" w16cid:durableId="1481729733">
    <w:abstractNumId w:val="11"/>
  </w:num>
  <w:num w:numId="12" w16cid:durableId="1473016903">
    <w:abstractNumId w:val="2"/>
  </w:num>
  <w:num w:numId="13" w16cid:durableId="1344741478">
    <w:abstractNumId w:val="3"/>
  </w:num>
  <w:num w:numId="14" w16cid:durableId="2050840533">
    <w:abstractNumId w:val="8"/>
  </w:num>
  <w:num w:numId="15" w16cid:durableId="1804425772">
    <w:abstractNumId w:val="1"/>
  </w:num>
  <w:num w:numId="16" w16cid:durableId="1437378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A0A"/>
    <w:rsid w:val="00071061"/>
    <w:rsid w:val="000A0A0A"/>
    <w:rsid w:val="000E1AA7"/>
    <w:rsid w:val="00262987"/>
    <w:rsid w:val="00264968"/>
    <w:rsid w:val="004279B4"/>
    <w:rsid w:val="004B442B"/>
    <w:rsid w:val="005461CF"/>
    <w:rsid w:val="005B4809"/>
    <w:rsid w:val="006869B2"/>
    <w:rsid w:val="00826689"/>
    <w:rsid w:val="008B523E"/>
    <w:rsid w:val="009131EE"/>
    <w:rsid w:val="0093640F"/>
    <w:rsid w:val="009A4BDE"/>
    <w:rsid w:val="00B52C00"/>
    <w:rsid w:val="00B7219D"/>
    <w:rsid w:val="00DD34AA"/>
    <w:rsid w:val="00DD6389"/>
    <w:rsid w:val="00F2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50A04985"/>
  <w15:chartTrackingRefBased/>
  <w15:docId w15:val="{CFD5DBA7-2E42-4941-B606-0EEAB64F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NoSpacing">
    <w:name w:val="No Spacing"/>
    <w:uiPriority w:val="1"/>
    <w:qFormat/>
    <w:rsid w:val="000A0A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175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37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04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23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279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5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30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8375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2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0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36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60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67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2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8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09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0920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884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054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602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21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43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711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1780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4665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60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29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26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63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906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7661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72140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904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715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6991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6131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9622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4435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2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419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762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58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70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1061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83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1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59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72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73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883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10</cp:revision>
  <dcterms:created xsi:type="dcterms:W3CDTF">2024-03-14T21:03:00Z</dcterms:created>
  <dcterms:modified xsi:type="dcterms:W3CDTF">2024-03-14T21:28:00Z</dcterms:modified>
</cp:coreProperties>
</file>