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5D1C90A8" w:rsidP="5D1C90A8" w:rsidRDefault="5D1C90A8" w14:paraId="6894CBBF" w14:textId="212C4F0B">
      <w:pPr>
        <w:pStyle w:val="Normal"/>
        <w:jc w:val="center"/>
        <w:rPr>
          <w:b w:val="1"/>
          <w:bCs w:val="1"/>
          <w:i w:val="1"/>
          <w:iCs w:val="1"/>
          <w:sz w:val="32"/>
          <w:szCs w:val="32"/>
        </w:rPr>
      </w:pPr>
    </w:p>
    <w:p w:rsidR="6A0E88A7" w:rsidP="5D1C90A8" w:rsidRDefault="6A0E88A7" w14:paraId="7B56061C" w14:textId="52467418">
      <w:pPr>
        <w:pStyle w:val="Normal"/>
        <w:jc w:val="center"/>
        <w:rPr>
          <w:b w:val="1"/>
          <w:bCs w:val="1"/>
          <w:i w:val="1"/>
          <w:iCs w:val="1"/>
          <w:sz w:val="32"/>
          <w:szCs w:val="32"/>
        </w:rPr>
      </w:pPr>
      <w:r w:rsidR="6A0E88A7">
        <w:drawing>
          <wp:inline wp14:editId="03B2D94D" wp14:anchorId="3C933901">
            <wp:extent cx="4572000" cy="1333500"/>
            <wp:effectExtent l="0" t="0" r="0" b="0"/>
            <wp:docPr id="211567914" name="" title=""/>
            <wp:cNvGraphicFramePr>
              <a:graphicFrameLocks noChangeAspect="1"/>
            </wp:cNvGraphicFramePr>
            <a:graphic>
              <a:graphicData uri="http://schemas.openxmlformats.org/drawingml/2006/picture">
                <pic:pic>
                  <pic:nvPicPr>
                    <pic:cNvPr id="0" name=""/>
                    <pic:cNvPicPr/>
                  </pic:nvPicPr>
                  <pic:blipFill>
                    <a:blip r:embed="Rf7bdeed2662446ee">
                      <a:extLst>
                        <a:ext xmlns:a="http://schemas.openxmlformats.org/drawingml/2006/main" uri="{28A0092B-C50C-407E-A947-70E740481C1C}">
                          <a14:useLocalDpi val="0"/>
                        </a:ext>
                      </a:extLst>
                    </a:blip>
                    <a:stretch>
                      <a:fillRect/>
                    </a:stretch>
                  </pic:blipFill>
                  <pic:spPr>
                    <a:xfrm>
                      <a:off x="0" y="0"/>
                      <a:ext cx="4572000" cy="1333500"/>
                    </a:xfrm>
                    <a:prstGeom prst="rect">
                      <a:avLst/>
                    </a:prstGeom>
                  </pic:spPr>
                </pic:pic>
              </a:graphicData>
            </a:graphic>
          </wp:inline>
        </w:drawing>
      </w:r>
    </w:p>
    <w:p w:rsidR="5D1C90A8" w:rsidP="5D1C90A8" w:rsidRDefault="5D1C90A8" w14:paraId="37398AAD" w14:textId="78C93B51">
      <w:pPr>
        <w:pStyle w:val="Normal"/>
        <w:jc w:val="center"/>
        <w:rPr>
          <w:b w:val="1"/>
          <w:bCs w:val="1"/>
          <w:i w:val="1"/>
          <w:iCs w:val="1"/>
          <w:sz w:val="32"/>
          <w:szCs w:val="32"/>
        </w:rPr>
      </w:pPr>
    </w:p>
    <w:p w:rsidR="6A0E88A7" w:rsidP="5D1C90A8" w:rsidRDefault="6A0E88A7" w14:paraId="65D31C49" w14:textId="21EF4B23">
      <w:pPr>
        <w:pStyle w:val="Normal"/>
        <w:spacing w:before="240" w:beforeAutospacing="off" w:afterAutospacing="off"/>
        <w:jc w:val="center"/>
        <w:rPr>
          <w:b w:val="1"/>
          <w:bCs w:val="1"/>
          <w:i w:val="0"/>
          <w:iCs w:val="0"/>
          <w:sz w:val="44"/>
          <w:szCs w:val="44"/>
          <w:u w:val="single"/>
        </w:rPr>
      </w:pPr>
      <w:bookmarkStart w:name="_Int_PLVWWzUp" w:id="598281586"/>
      <w:r w:rsidRPr="5D1C90A8" w:rsidR="6A0E88A7">
        <w:rPr>
          <w:b w:val="1"/>
          <w:bCs w:val="1"/>
          <w:i w:val="0"/>
          <w:iCs w:val="0"/>
          <w:sz w:val="40"/>
          <w:szCs w:val="40"/>
          <w:u w:val="single"/>
        </w:rPr>
        <w:t>Report on Air India Company</w:t>
      </w:r>
      <w:bookmarkEnd w:id="598281586"/>
    </w:p>
    <w:p w:rsidR="6A0E88A7" w:rsidP="5D1C90A8" w:rsidRDefault="6A0E88A7" w14:paraId="71BCC319" w14:textId="02151343">
      <w:pPr>
        <w:pStyle w:val="Normal"/>
        <w:spacing w:before="240" w:beforeAutospacing="off" w:afterAutospacing="off"/>
        <w:jc w:val="center"/>
        <w:rPr>
          <w:b w:val="1"/>
          <w:bCs w:val="1"/>
          <w:i w:val="0"/>
          <w:iCs w:val="0"/>
          <w:sz w:val="32"/>
          <w:szCs w:val="32"/>
        </w:rPr>
      </w:pPr>
      <w:bookmarkStart w:name="_Int_rUOkhb0p" w:id="1645333959"/>
      <w:r w:rsidRPr="5D1C90A8" w:rsidR="6A0E88A7">
        <w:rPr>
          <w:b w:val="1"/>
          <w:bCs w:val="1"/>
          <w:i w:val="0"/>
          <w:iCs w:val="0"/>
          <w:sz w:val="32"/>
          <w:szCs w:val="32"/>
        </w:rPr>
        <w:t>Change and stability management</w:t>
      </w:r>
      <w:bookmarkEnd w:id="1645333959"/>
    </w:p>
    <w:p w:rsidR="5D1C90A8" w:rsidP="5D1C90A8" w:rsidRDefault="5D1C90A8" w14:paraId="0DF68AA2" w14:textId="5FD8DD66">
      <w:pPr>
        <w:pStyle w:val="Normal"/>
        <w:jc w:val="center"/>
        <w:rPr>
          <w:b w:val="1"/>
          <w:bCs w:val="1"/>
          <w:i w:val="1"/>
          <w:iCs w:val="1"/>
          <w:sz w:val="32"/>
          <w:szCs w:val="32"/>
        </w:rPr>
      </w:pPr>
    </w:p>
    <w:p w:rsidR="5D1C90A8" w:rsidP="5D1C90A8" w:rsidRDefault="5D1C90A8" w14:paraId="4C54C72B" w14:textId="5185BE23">
      <w:pPr>
        <w:pStyle w:val="Normal"/>
        <w:jc w:val="center"/>
        <w:rPr>
          <w:b w:val="1"/>
          <w:bCs w:val="1"/>
          <w:i w:val="1"/>
          <w:iCs w:val="1"/>
          <w:sz w:val="32"/>
          <w:szCs w:val="32"/>
        </w:rPr>
      </w:pPr>
    </w:p>
    <w:p w:rsidR="5D1C90A8" w:rsidP="5D1C90A8" w:rsidRDefault="5D1C90A8" w14:paraId="04C431AE" w14:textId="203D9961">
      <w:pPr>
        <w:pStyle w:val="Normal"/>
        <w:jc w:val="center"/>
        <w:rPr>
          <w:b w:val="1"/>
          <w:bCs w:val="1"/>
          <w:i w:val="1"/>
          <w:iCs w:val="1"/>
          <w:sz w:val="32"/>
          <w:szCs w:val="32"/>
        </w:rPr>
      </w:pPr>
    </w:p>
    <w:p w:rsidR="5D1C90A8" w:rsidP="5D1C90A8" w:rsidRDefault="5D1C90A8" w14:paraId="64C282F5" w14:textId="5C167946">
      <w:pPr>
        <w:pStyle w:val="Normal"/>
        <w:jc w:val="center"/>
        <w:rPr>
          <w:b w:val="1"/>
          <w:bCs w:val="1"/>
          <w:i w:val="1"/>
          <w:iCs w:val="1"/>
          <w:sz w:val="32"/>
          <w:szCs w:val="32"/>
        </w:rPr>
      </w:pPr>
    </w:p>
    <w:p w:rsidR="4F1BB994" w:rsidP="5D1C90A8" w:rsidRDefault="4F1BB994" w14:paraId="3A4E9D9C" w14:textId="0CD09913">
      <w:pPr>
        <w:pStyle w:val="Normal"/>
        <w:jc w:val="center"/>
        <w:rPr>
          <w:b w:val="0"/>
          <w:bCs w:val="0"/>
          <w:i w:val="0"/>
          <w:iCs w:val="0"/>
          <w:sz w:val="28"/>
          <w:szCs w:val="28"/>
        </w:rPr>
      </w:pPr>
      <w:r w:rsidRPr="5D1C90A8" w:rsidR="4F1BB994">
        <w:rPr>
          <w:b w:val="1"/>
          <w:bCs w:val="1"/>
          <w:i w:val="0"/>
          <w:iCs w:val="0"/>
          <w:sz w:val="28"/>
          <w:szCs w:val="28"/>
        </w:rPr>
        <w:t>Name:</w:t>
      </w:r>
      <w:r w:rsidRPr="5D1C90A8" w:rsidR="4F1BB994">
        <w:rPr>
          <w:b w:val="0"/>
          <w:bCs w:val="0"/>
          <w:i w:val="0"/>
          <w:iCs w:val="0"/>
          <w:sz w:val="28"/>
          <w:szCs w:val="28"/>
        </w:rPr>
        <w:t xml:space="preserve"> Abhishek Goyani</w:t>
      </w:r>
    </w:p>
    <w:p w:rsidR="4F1BB994" w:rsidP="5D1C90A8" w:rsidRDefault="4F1BB994" w14:paraId="75CF69B2" w14:textId="1661DA8B">
      <w:pPr>
        <w:pStyle w:val="Normal"/>
        <w:jc w:val="center"/>
        <w:rPr>
          <w:b w:val="0"/>
          <w:bCs w:val="0"/>
          <w:i w:val="0"/>
          <w:iCs w:val="0"/>
          <w:sz w:val="28"/>
          <w:szCs w:val="28"/>
        </w:rPr>
      </w:pPr>
      <w:r w:rsidRPr="5D1C90A8" w:rsidR="4F1BB994">
        <w:rPr>
          <w:b w:val="1"/>
          <w:bCs w:val="1"/>
          <w:i w:val="0"/>
          <w:iCs w:val="0"/>
          <w:sz w:val="28"/>
          <w:szCs w:val="28"/>
        </w:rPr>
        <w:t>Student number:</w:t>
      </w:r>
      <w:r w:rsidRPr="5D1C90A8" w:rsidR="4F1BB994">
        <w:rPr>
          <w:b w:val="0"/>
          <w:bCs w:val="0"/>
          <w:i w:val="0"/>
          <w:iCs w:val="0"/>
          <w:sz w:val="28"/>
          <w:szCs w:val="28"/>
        </w:rPr>
        <w:t xml:space="preserve"> 2230880</w:t>
      </w:r>
    </w:p>
    <w:p w:rsidR="4F1BB994" w:rsidP="5D1C90A8" w:rsidRDefault="4F1BB994" w14:paraId="58459FA8" w14:textId="3A4322B4">
      <w:pPr>
        <w:pStyle w:val="Normal"/>
        <w:rPr>
          <w:b w:val="1"/>
          <w:bCs w:val="1"/>
          <w:i w:val="1"/>
          <w:iCs w:val="1"/>
          <w:sz w:val="28"/>
          <w:szCs w:val="28"/>
        </w:rPr>
      </w:pPr>
      <w:r w:rsidRPr="5D1C90A8" w:rsidR="4F1BB994">
        <w:rPr>
          <w:b w:val="1"/>
          <w:bCs w:val="1"/>
          <w:i w:val="1"/>
          <w:iCs w:val="1"/>
          <w:sz w:val="28"/>
          <w:szCs w:val="28"/>
        </w:rPr>
        <w:t xml:space="preserve"> </w:t>
      </w:r>
    </w:p>
    <w:sdt>
      <w:sdtPr>
        <w:id w:val="1937869712"/>
        <w:docPartObj>
          <w:docPartGallery w:val="Table of Contents"/>
          <w:docPartUnique/>
        </w:docPartObj>
      </w:sdtPr>
      <w:sdtContent>
        <w:p xmlns:wp14="http://schemas.microsoft.com/office/word/2010/wordml" w:rsidR="00475CF5" w:rsidRDefault="00475CF5" w14:paraId="22E0FC93" wp14:textId="63FB3C21">
          <w:pPr>
            <w:pStyle w:val="TOCHeading"/>
          </w:pPr>
          <w:r w:rsidR="00475CF5">
            <w:rPr/>
            <w:t>Table of Contents</w:t>
          </w:r>
        </w:p>
        <w:p xmlns:wp14="http://schemas.microsoft.com/office/word/2010/wordml" w:rsidR="002D2517" w:rsidP="5D1C90A8" w:rsidRDefault="00475CF5" w14:paraId="7C9EC593" wp14:textId="1C4B7816">
          <w:pPr>
            <w:pStyle w:val="TOC1"/>
            <w:tabs>
              <w:tab w:val="right" w:leader="dot" w:pos="9360"/>
            </w:tabs>
            <w:rPr>
              <w:rStyle w:val="Hyperlink"/>
              <w:noProof/>
            </w:rPr>
          </w:pPr>
          <w:r>
            <w:fldChar w:fldCharType="begin"/>
          </w:r>
          <w:r>
            <w:instrText xml:space="preserve">TOC \o "1-3" \h \z \u</w:instrText>
          </w:r>
          <w:r>
            <w:fldChar w:fldCharType="separate"/>
          </w:r>
          <w:hyperlink w:anchor="_Toc640973317">
            <w:r w:rsidRPr="5D1C90A8" w:rsidR="5D1C90A8">
              <w:rPr>
                <w:rStyle w:val="Hyperlink"/>
              </w:rPr>
              <w:t>Introduction &amp; background:</w:t>
            </w:r>
            <w:r>
              <w:tab/>
            </w:r>
            <w:r>
              <w:fldChar w:fldCharType="begin"/>
            </w:r>
            <w:r>
              <w:instrText xml:space="preserve">PAGEREF _Toc640973317 \h</w:instrText>
            </w:r>
            <w:r>
              <w:fldChar w:fldCharType="separate"/>
            </w:r>
            <w:r w:rsidRPr="5D1C90A8" w:rsidR="5D1C90A8">
              <w:rPr>
                <w:rStyle w:val="Hyperlink"/>
              </w:rPr>
              <w:t>1</w:t>
            </w:r>
            <w:r>
              <w:fldChar w:fldCharType="end"/>
            </w:r>
          </w:hyperlink>
        </w:p>
        <w:p xmlns:wp14="http://schemas.microsoft.com/office/word/2010/wordml" w:rsidR="002D2517" w:rsidP="5D1C90A8" w:rsidRDefault="00565DBB" w14:paraId="72EF57C2" wp14:textId="7D0FD417">
          <w:pPr>
            <w:pStyle w:val="TOC2"/>
            <w:tabs>
              <w:tab w:val="right" w:leader="dot" w:pos="9360"/>
            </w:tabs>
            <w:rPr>
              <w:rStyle w:val="Hyperlink"/>
              <w:noProof/>
            </w:rPr>
          </w:pPr>
          <w:hyperlink w:anchor="_Toc1283979302">
            <w:r w:rsidRPr="5D1C90A8" w:rsidR="5D1C90A8">
              <w:rPr>
                <w:rStyle w:val="Hyperlink"/>
              </w:rPr>
              <w:t>Reason for change for Air India:</w:t>
            </w:r>
            <w:r>
              <w:tab/>
            </w:r>
            <w:r>
              <w:fldChar w:fldCharType="begin"/>
            </w:r>
            <w:r>
              <w:instrText xml:space="preserve">PAGEREF _Toc1283979302 \h</w:instrText>
            </w:r>
            <w:r>
              <w:fldChar w:fldCharType="separate"/>
            </w:r>
            <w:r w:rsidRPr="5D1C90A8" w:rsidR="5D1C90A8">
              <w:rPr>
                <w:rStyle w:val="Hyperlink"/>
              </w:rPr>
              <w:t>2</w:t>
            </w:r>
            <w:r>
              <w:fldChar w:fldCharType="end"/>
            </w:r>
          </w:hyperlink>
        </w:p>
        <w:p xmlns:wp14="http://schemas.microsoft.com/office/word/2010/wordml" w:rsidR="002D2517" w:rsidP="5D1C90A8" w:rsidRDefault="00565DBB" w14:paraId="4E430F1E" wp14:textId="70338013">
          <w:pPr>
            <w:pStyle w:val="TOC1"/>
            <w:tabs>
              <w:tab w:val="right" w:leader="dot" w:pos="9360"/>
            </w:tabs>
            <w:rPr>
              <w:rStyle w:val="Hyperlink"/>
              <w:noProof/>
            </w:rPr>
          </w:pPr>
          <w:hyperlink w:anchor="_Toc1553142975">
            <w:r w:rsidRPr="5D1C90A8" w:rsidR="5D1C90A8">
              <w:rPr>
                <w:rStyle w:val="Hyperlink"/>
              </w:rPr>
              <w:t>Change management models:</w:t>
            </w:r>
            <w:r>
              <w:tab/>
            </w:r>
            <w:r>
              <w:fldChar w:fldCharType="begin"/>
            </w:r>
            <w:r>
              <w:instrText xml:space="preserve">PAGEREF _Toc1553142975 \h</w:instrText>
            </w:r>
            <w:r>
              <w:fldChar w:fldCharType="separate"/>
            </w:r>
            <w:r w:rsidRPr="5D1C90A8" w:rsidR="5D1C90A8">
              <w:rPr>
                <w:rStyle w:val="Hyperlink"/>
              </w:rPr>
              <w:t>3</w:t>
            </w:r>
            <w:r>
              <w:fldChar w:fldCharType="end"/>
            </w:r>
          </w:hyperlink>
        </w:p>
        <w:p xmlns:wp14="http://schemas.microsoft.com/office/word/2010/wordml" w:rsidR="002D2517" w:rsidP="5D1C90A8" w:rsidRDefault="00565DBB" w14:paraId="37152A25" wp14:textId="2680B380">
          <w:pPr>
            <w:pStyle w:val="TOC2"/>
            <w:tabs>
              <w:tab w:val="right" w:leader="dot" w:pos="9360"/>
            </w:tabs>
            <w:rPr>
              <w:rStyle w:val="Hyperlink"/>
              <w:noProof/>
            </w:rPr>
          </w:pPr>
          <w:hyperlink w:anchor="_Toc1373789750">
            <w:r w:rsidRPr="5D1C90A8" w:rsidR="5D1C90A8">
              <w:rPr>
                <w:rStyle w:val="Hyperlink"/>
              </w:rPr>
              <w:t>Planned Change:</w:t>
            </w:r>
            <w:r>
              <w:tab/>
            </w:r>
            <w:r>
              <w:fldChar w:fldCharType="begin"/>
            </w:r>
            <w:r>
              <w:instrText xml:space="preserve">PAGEREF _Toc1373789750 \h</w:instrText>
            </w:r>
            <w:r>
              <w:fldChar w:fldCharType="separate"/>
            </w:r>
            <w:r w:rsidRPr="5D1C90A8" w:rsidR="5D1C90A8">
              <w:rPr>
                <w:rStyle w:val="Hyperlink"/>
              </w:rPr>
              <w:t>3</w:t>
            </w:r>
            <w:r>
              <w:fldChar w:fldCharType="end"/>
            </w:r>
          </w:hyperlink>
        </w:p>
        <w:p xmlns:wp14="http://schemas.microsoft.com/office/word/2010/wordml" w:rsidR="002D2517" w:rsidP="5D1C90A8" w:rsidRDefault="00565DBB" w14:paraId="551F37AA" wp14:textId="165C5871">
          <w:pPr>
            <w:pStyle w:val="TOC2"/>
            <w:tabs>
              <w:tab w:val="right" w:leader="dot" w:pos="9360"/>
            </w:tabs>
            <w:rPr>
              <w:rStyle w:val="Hyperlink"/>
              <w:noProof/>
            </w:rPr>
          </w:pPr>
          <w:hyperlink w:anchor="_Toc305221329">
            <w:r w:rsidRPr="5D1C90A8" w:rsidR="5D1C90A8">
              <w:rPr>
                <w:rStyle w:val="Hyperlink"/>
              </w:rPr>
              <w:t>Emergent Change:</w:t>
            </w:r>
            <w:r>
              <w:tab/>
            </w:r>
            <w:r>
              <w:fldChar w:fldCharType="begin"/>
            </w:r>
            <w:r>
              <w:instrText xml:space="preserve">PAGEREF _Toc305221329 \h</w:instrText>
            </w:r>
            <w:r>
              <w:fldChar w:fldCharType="separate"/>
            </w:r>
            <w:r w:rsidRPr="5D1C90A8" w:rsidR="5D1C90A8">
              <w:rPr>
                <w:rStyle w:val="Hyperlink"/>
              </w:rPr>
              <w:t>4</w:t>
            </w:r>
            <w:r>
              <w:fldChar w:fldCharType="end"/>
            </w:r>
          </w:hyperlink>
        </w:p>
        <w:p xmlns:wp14="http://schemas.microsoft.com/office/word/2010/wordml" w:rsidR="002D2517" w:rsidP="5D1C90A8" w:rsidRDefault="00565DBB" w14:paraId="7D9D7E97" wp14:textId="606C574C">
          <w:pPr>
            <w:pStyle w:val="TOC2"/>
            <w:tabs>
              <w:tab w:val="right" w:leader="dot" w:pos="9360"/>
            </w:tabs>
            <w:rPr>
              <w:rStyle w:val="Hyperlink"/>
              <w:noProof/>
            </w:rPr>
          </w:pPr>
          <w:hyperlink w:anchor="_Toc257693656">
            <w:r w:rsidRPr="5D1C90A8" w:rsidR="5D1C90A8">
              <w:rPr>
                <w:rStyle w:val="Hyperlink"/>
              </w:rPr>
              <w:t>Potential Challenges and Risks:</w:t>
            </w:r>
            <w:r>
              <w:tab/>
            </w:r>
            <w:r>
              <w:fldChar w:fldCharType="begin"/>
            </w:r>
            <w:r>
              <w:instrText xml:space="preserve">PAGEREF _Toc257693656 \h</w:instrText>
            </w:r>
            <w:r>
              <w:fldChar w:fldCharType="separate"/>
            </w:r>
            <w:r w:rsidRPr="5D1C90A8" w:rsidR="5D1C90A8">
              <w:rPr>
                <w:rStyle w:val="Hyperlink"/>
              </w:rPr>
              <w:t>5</w:t>
            </w:r>
            <w:r>
              <w:fldChar w:fldCharType="end"/>
            </w:r>
          </w:hyperlink>
        </w:p>
        <w:p xmlns:wp14="http://schemas.microsoft.com/office/word/2010/wordml" w:rsidR="002D2517" w:rsidP="5D1C90A8" w:rsidRDefault="00565DBB" w14:paraId="7C556995" wp14:textId="7D305D96">
          <w:pPr>
            <w:pStyle w:val="TOC1"/>
            <w:tabs>
              <w:tab w:val="right" w:leader="dot" w:pos="9360"/>
            </w:tabs>
            <w:rPr>
              <w:rStyle w:val="Hyperlink"/>
              <w:noProof/>
            </w:rPr>
          </w:pPr>
          <w:hyperlink w:anchor="_Toc463995610">
            <w:r w:rsidRPr="5D1C90A8" w:rsidR="5D1C90A8">
              <w:rPr>
                <w:rStyle w:val="Hyperlink"/>
              </w:rPr>
              <w:t>Triggers of Change for Air India:</w:t>
            </w:r>
            <w:r>
              <w:tab/>
            </w:r>
            <w:r>
              <w:fldChar w:fldCharType="begin"/>
            </w:r>
            <w:r>
              <w:instrText xml:space="preserve">PAGEREF _Toc463995610 \h</w:instrText>
            </w:r>
            <w:r>
              <w:fldChar w:fldCharType="separate"/>
            </w:r>
            <w:r w:rsidRPr="5D1C90A8" w:rsidR="5D1C90A8">
              <w:rPr>
                <w:rStyle w:val="Hyperlink"/>
              </w:rPr>
              <w:t>5</w:t>
            </w:r>
            <w:r>
              <w:fldChar w:fldCharType="end"/>
            </w:r>
          </w:hyperlink>
        </w:p>
        <w:p xmlns:wp14="http://schemas.microsoft.com/office/word/2010/wordml" w:rsidR="002D2517" w:rsidP="5D1C90A8" w:rsidRDefault="00565DBB" w14:paraId="40AACBD5" wp14:textId="690D7E0E">
          <w:pPr>
            <w:pStyle w:val="TOC1"/>
            <w:tabs>
              <w:tab w:val="right" w:leader="dot" w:pos="9360"/>
            </w:tabs>
            <w:rPr>
              <w:rStyle w:val="Hyperlink"/>
              <w:noProof/>
            </w:rPr>
          </w:pPr>
          <w:hyperlink w:anchor="_Toc1197619493">
            <w:r w:rsidRPr="5D1C90A8" w:rsidR="5D1C90A8">
              <w:rPr>
                <w:rStyle w:val="Hyperlink"/>
              </w:rPr>
              <w:t>Lewin's Model of Change Air India:</w:t>
            </w:r>
            <w:r>
              <w:tab/>
            </w:r>
            <w:r>
              <w:fldChar w:fldCharType="begin"/>
            </w:r>
            <w:r>
              <w:instrText xml:space="preserve">PAGEREF _Toc1197619493 \h</w:instrText>
            </w:r>
            <w:r>
              <w:fldChar w:fldCharType="separate"/>
            </w:r>
            <w:r w:rsidRPr="5D1C90A8" w:rsidR="5D1C90A8">
              <w:rPr>
                <w:rStyle w:val="Hyperlink"/>
              </w:rPr>
              <w:t>7</w:t>
            </w:r>
            <w:r>
              <w:fldChar w:fldCharType="end"/>
            </w:r>
          </w:hyperlink>
        </w:p>
        <w:p xmlns:wp14="http://schemas.microsoft.com/office/word/2010/wordml" w:rsidR="002D2517" w:rsidP="5D1C90A8" w:rsidRDefault="00565DBB" w14:paraId="4CED14F7" wp14:textId="4CD21CCF">
          <w:pPr>
            <w:pStyle w:val="TOC2"/>
            <w:tabs>
              <w:tab w:val="right" w:leader="dot" w:pos="9360"/>
            </w:tabs>
            <w:rPr>
              <w:rStyle w:val="Hyperlink"/>
              <w:noProof/>
            </w:rPr>
          </w:pPr>
          <w:hyperlink w:anchor="_Toc1425345679">
            <w:r w:rsidRPr="5D1C90A8" w:rsidR="5D1C90A8">
              <w:rPr>
                <w:rStyle w:val="Hyperlink"/>
              </w:rPr>
              <w:t>Unfreezing:</w:t>
            </w:r>
            <w:r>
              <w:tab/>
            </w:r>
            <w:r>
              <w:fldChar w:fldCharType="begin"/>
            </w:r>
            <w:r>
              <w:instrText xml:space="preserve">PAGEREF _Toc1425345679 \h</w:instrText>
            </w:r>
            <w:r>
              <w:fldChar w:fldCharType="separate"/>
            </w:r>
            <w:r w:rsidRPr="5D1C90A8" w:rsidR="5D1C90A8">
              <w:rPr>
                <w:rStyle w:val="Hyperlink"/>
              </w:rPr>
              <w:t>8</w:t>
            </w:r>
            <w:r>
              <w:fldChar w:fldCharType="end"/>
            </w:r>
          </w:hyperlink>
        </w:p>
        <w:p xmlns:wp14="http://schemas.microsoft.com/office/word/2010/wordml" w:rsidR="002D2517" w:rsidP="5D1C90A8" w:rsidRDefault="00565DBB" w14:paraId="7E600B0A" wp14:textId="516BD495">
          <w:pPr>
            <w:pStyle w:val="TOC2"/>
            <w:tabs>
              <w:tab w:val="right" w:leader="dot" w:pos="9360"/>
            </w:tabs>
            <w:rPr>
              <w:rStyle w:val="Hyperlink"/>
              <w:noProof/>
            </w:rPr>
          </w:pPr>
          <w:hyperlink w:anchor="_Toc1267085463">
            <w:r w:rsidRPr="5D1C90A8" w:rsidR="5D1C90A8">
              <w:rPr>
                <w:rStyle w:val="Hyperlink"/>
              </w:rPr>
              <w:t>Changing:</w:t>
            </w:r>
            <w:r>
              <w:tab/>
            </w:r>
            <w:r>
              <w:fldChar w:fldCharType="begin"/>
            </w:r>
            <w:r>
              <w:instrText xml:space="preserve">PAGEREF _Toc1267085463 \h</w:instrText>
            </w:r>
            <w:r>
              <w:fldChar w:fldCharType="separate"/>
            </w:r>
            <w:r w:rsidRPr="5D1C90A8" w:rsidR="5D1C90A8">
              <w:rPr>
                <w:rStyle w:val="Hyperlink"/>
              </w:rPr>
              <w:t>8</w:t>
            </w:r>
            <w:r>
              <w:fldChar w:fldCharType="end"/>
            </w:r>
          </w:hyperlink>
        </w:p>
        <w:p xmlns:wp14="http://schemas.microsoft.com/office/word/2010/wordml" w:rsidR="002D2517" w:rsidP="5D1C90A8" w:rsidRDefault="00565DBB" w14:paraId="50084205" wp14:textId="79306DB8">
          <w:pPr>
            <w:pStyle w:val="TOC2"/>
            <w:tabs>
              <w:tab w:val="right" w:leader="dot" w:pos="9360"/>
            </w:tabs>
            <w:rPr>
              <w:rStyle w:val="Hyperlink"/>
              <w:noProof/>
            </w:rPr>
          </w:pPr>
          <w:hyperlink w:anchor="_Toc2010534012">
            <w:r w:rsidRPr="5D1C90A8" w:rsidR="5D1C90A8">
              <w:rPr>
                <w:rStyle w:val="Hyperlink"/>
              </w:rPr>
              <w:t>Refreezing:</w:t>
            </w:r>
            <w:r>
              <w:tab/>
            </w:r>
            <w:r>
              <w:fldChar w:fldCharType="begin"/>
            </w:r>
            <w:r>
              <w:instrText xml:space="preserve">PAGEREF _Toc2010534012 \h</w:instrText>
            </w:r>
            <w:r>
              <w:fldChar w:fldCharType="separate"/>
            </w:r>
            <w:r w:rsidRPr="5D1C90A8" w:rsidR="5D1C90A8">
              <w:rPr>
                <w:rStyle w:val="Hyperlink"/>
              </w:rPr>
              <w:t>9</w:t>
            </w:r>
            <w:r>
              <w:fldChar w:fldCharType="end"/>
            </w:r>
          </w:hyperlink>
        </w:p>
        <w:p xmlns:wp14="http://schemas.microsoft.com/office/word/2010/wordml" w:rsidR="002D2517" w:rsidP="5D1C90A8" w:rsidRDefault="00565DBB" w14:paraId="4F3C5D61" wp14:textId="4EA16978">
          <w:pPr>
            <w:pStyle w:val="TOC1"/>
            <w:tabs>
              <w:tab w:val="right" w:leader="dot" w:pos="9360"/>
            </w:tabs>
            <w:rPr>
              <w:rStyle w:val="Hyperlink"/>
              <w:noProof/>
            </w:rPr>
          </w:pPr>
          <w:hyperlink w:anchor="_Toc1161091797">
            <w:r w:rsidRPr="5D1C90A8" w:rsidR="5D1C90A8">
              <w:rPr>
                <w:rStyle w:val="Hyperlink"/>
              </w:rPr>
              <w:t>Incremental (Small Scale) or A Large-Scale Change Program:</w:t>
            </w:r>
            <w:r>
              <w:tab/>
            </w:r>
            <w:r>
              <w:fldChar w:fldCharType="begin"/>
            </w:r>
            <w:r>
              <w:instrText xml:space="preserve">PAGEREF _Toc1161091797 \h</w:instrText>
            </w:r>
            <w:r>
              <w:fldChar w:fldCharType="separate"/>
            </w:r>
            <w:r w:rsidRPr="5D1C90A8" w:rsidR="5D1C90A8">
              <w:rPr>
                <w:rStyle w:val="Hyperlink"/>
              </w:rPr>
              <w:t>9</w:t>
            </w:r>
            <w:r>
              <w:fldChar w:fldCharType="end"/>
            </w:r>
          </w:hyperlink>
        </w:p>
        <w:p xmlns:wp14="http://schemas.microsoft.com/office/word/2010/wordml" w:rsidR="002D2517" w:rsidP="5D1C90A8" w:rsidRDefault="00565DBB" w14:paraId="65D3E7F3" wp14:textId="2596FA4A">
          <w:pPr>
            <w:pStyle w:val="TOC2"/>
            <w:tabs>
              <w:tab w:val="right" w:leader="dot" w:pos="9360"/>
            </w:tabs>
            <w:rPr>
              <w:rStyle w:val="Hyperlink"/>
              <w:noProof/>
            </w:rPr>
          </w:pPr>
          <w:hyperlink w:anchor="_Toc227889507">
            <w:r w:rsidRPr="5D1C90A8" w:rsidR="5D1C90A8">
              <w:rPr>
                <w:rStyle w:val="Hyperlink"/>
              </w:rPr>
              <w:t>Incremental (Small-Scale):</w:t>
            </w:r>
            <w:r>
              <w:tab/>
            </w:r>
            <w:r>
              <w:fldChar w:fldCharType="begin"/>
            </w:r>
            <w:r>
              <w:instrText xml:space="preserve">PAGEREF _Toc227889507 \h</w:instrText>
            </w:r>
            <w:r>
              <w:fldChar w:fldCharType="separate"/>
            </w:r>
            <w:r w:rsidRPr="5D1C90A8" w:rsidR="5D1C90A8">
              <w:rPr>
                <w:rStyle w:val="Hyperlink"/>
              </w:rPr>
              <w:t>9</w:t>
            </w:r>
            <w:r>
              <w:fldChar w:fldCharType="end"/>
            </w:r>
          </w:hyperlink>
        </w:p>
        <w:p xmlns:wp14="http://schemas.microsoft.com/office/word/2010/wordml" w:rsidR="002D2517" w:rsidP="5D1C90A8" w:rsidRDefault="00565DBB" w14:paraId="5B8FE9E7" wp14:textId="1A3ED6D2">
          <w:pPr>
            <w:pStyle w:val="TOC2"/>
            <w:tabs>
              <w:tab w:val="right" w:leader="dot" w:pos="9360"/>
            </w:tabs>
            <w:rPr>
              <w:rStyle w:val="Hyperlink"/>
              <w:noProof/>
            </w:rPr>
          </w:pPr>
          <w:hyperlink w:anchor="_Toc1366614779">
            <w:r w:rsidRPr="5D1C90A8" w:rsidR="5D1C90A8">
              <w:rPr>
                <w:rStyle w:val="Hyperlink"/>
              </w:rPr>
              <w:t>Large-Scale:</w:t>
            </w:r>
            <w:r>
              <w:tab/>
            </w:r>
            <w:r>
              <w:fldChar w:fldCharType="begin"/>
            </w:r>
            <w:r>
              <w:instrText xml:space="preserve">PAGEREF _Toc1366614779 \h</w:instrText>
            </w:r>
            <w:r>
              <w:fldChar w:fldCharType="separate"/>
            </w:r>
            <w:r w:rsidRPr="5D1C90A8" w:rsidR="5D1C90A8">
              <w:rPr>
                <w:rStyle w:val="Hyperlink"/>
              </w:rPr>
              <w:t>10</w:t>
            </w:r>
            <w:r>
              <w:fldChar w:fldCharType="end"/>
            </w:r>
          </w:hyperlink>
        </w:p>
        <w:p xmlns:wp14="http://schemas.microsoft.com/office/word/2010/wordml" w:rsidR="002D2517" w:rsidP="5D1C90A8" w:rsidRDefault="00565DBB" w14:paraId="20872F38" wp14:textId="1ABA3B5B">
          <w:pPr>
            <w:pStyle w:val="TOC1"/>
            <w:tabs>
              <w:tab w:val="right" w:leader="dot" w:pos="9360"/>
            </w:tabs>
            <w:rPr>
              <w:rStyle w:val="Hyperlink"/>
              <w:noProof/>
            </w:rPr>
          </w:pPr>
          <w:hyperlink w:anchor="_Toc1885199454">
            <w:r w:rsidRPr="5D1C90A8" w:rsidR="5D1C90A8">
              <w:rPr>
                <w:rStyle w:val="Hyperlink"/>
              </w:rPr>
              <w:t>Driver factors for change:</w:t>
            </w:r>
            <w:r>
              <w:tab/>
            </w:r>
            <w:r>
              <w:fldChar w:fldCharType="begin"/>
            </w:r>
            <w:r>
              <w:instrText xml:space="preserve">PAGEREF _Toc1885199454 \h</w:instrText>
            </w:r>
            <w:r>
              <w:fldChar w:fldCharType="separate"/>
            </w:r>
            <w:r w:rsidRPr="5D1C90A8" w:rsidR="5D1C90A8">
              <w:rPr>
                <w:rStyle w:val="Hyperlink"/>
              </w:rPr>
              <w:t>11</w:t>
            </w:r>
            <w:r>
              <w:fldChar w:fldCharType="end"/>
            </w:r>
          </w:hyperlink>
        </w:p>
        <w:p xmlns:wp14="http://schemas.microsoft.com/office/word/2010/wordml" w:rsidR="002D2517" w:rsidP="5D1C90A8" w:rsidRDefault="00565DBB" w14:paraId="7E0E6A5F" wp14:textId="0214A551">
          <w:pPr>
            <w:pStyle w:val="TOC2"/>
            <w:tabs>
              <w:tab w:val="right" w:leader="dot" w:pos="9360"/>
            </w:tabs>
            <w:rPr>
              <w:rStyle w:val="Hyperlink"/>
              <w:noProof/>
            </w:rPr>
          </w:pPr>
          <w:hyperlink w:anchor="_Toc572400136">
            <w:r w:rsidRPr="5D1C90A8" w:rsidR="5D1C90A8">
              <w:rPr>
                <w:rStyle w:val="Hyperlink"/>
              </w:rPr>
              <w:t>Culture:</w:t>
            </w:r>
            <w:r>
              <w:tab/>
            </w:r>
            <w:r>
              <w:fldChar w:fldCharType="begin"/>
            </w:r>
            <w:r>
              <w:instrText xml:space="preserve">PAGEREF _Toc572400136 \h</w:instrText>
            </w:r>
            <w:r>
              <w:fldChar w:fldCharType="separate"/>
            </w:r>
            <w:r w:rsidRPr="5D1C90A8" w:rsidR="5D1C90A8">
              <w:rPr>
                <w:rStyle w:val="Hyperlink"/>
              </w:rPr>
              <w:t>11</w:t>
            </w:r>
            <w:r>
              <w:fldChar w:fldCharType="end"/>
            </w:r>
          </w:hyperlink>
        </w:p>
        <w:p xmlns:wp14="http://schemas.microsoft.com/office/word/2010/wordml" w:rsidR="002D2517" w:rsidP="5D1C90A8" w:rsidRDefault="00565DBB" w14:paraId="0FD34D6F" wp14:textId="58D2AA3B">
          <w:pPr>
            <w:pStyle w:val="TOC2"/>
            <w:tabs>
              <w:tab w:val="right" w:leader="dot" w:pos="9360"/>
            </w:tabs>
            <w:rPr>
              <w:rStyle w:val="Hyperlink"/>
              <w:noProof/>
            </w:rPr>
          </w:pPr>
          <w:hyperlink w:anchor="_Toc1265560846">
            <w:r w:rsidRPr="5D1C90A8" w:rsidR="5D1C90A8">
              <w:rPr>
                <w:rStyle w:val="Hyperlink"/>
              </w:rPr>
              <w:t>Leadership:</w:t>
            </w:r>
            <w:r>
              <w:tab/>
            </w:r>
            <w:r>
              <w:fldChar w:fldCharType="begin"/>
            </w:r>
            <w:r>
              <w:instrText xml:space="preserve">PAGEREF _Toc1265560846 \h</w:instrText>
            </w:r>
            <w:r>
              <w:fldChar w:fldCharType="separate"/>
            </w:r>
            <w:r w:rsidRPr="5D1C90A8" w:rsidR="5D1C90A8">
              <w:rPr>
                <w:rStyle w:val="Hyperlink"/>
              </w:rPr>
              <w:t>12</w:t>
            </w:r>
            <w:r>
              <w:fldChar w:fldCharType="end"/>
            </w:r>
          </w:hyperlink>
        </w:p>
        <w:p xmlns:wp14="http://schemas.microsoft.com/office/word/2010/wordml" w:rsidR="002D2517" w:rsidP="5D1C90A8" w:rsidRDefault="00565DBB" w14:paraId="59E41C01" wp14:textId="621DF31F">
          <w:pPr>
            <w:pStyle w:val="TOC2"/>
            <w:tabs>
              <w:tab w:val="right" w:leader="dot" w:pos="9360"/>
            </w:tabs>
            <w:rPr>
              <w:rStyle w:val="Hyperlink"/>
              <w:noProof/>
            </w:rPr>
          </w:pPr>
          <w:hyperlink w:anchor="_Toc1581892515">
            <w:r w:rsidRPr="5D1C90A8" w:rsidR="5D1C90A8">
              <w:rPr>
                <w:rStyle w:val="Hyperlink"/>
              </w:rPr>
              <w:t>Power:</w:t>
            </w:r>
            <w:r>
              <w:tab/>
            </w:r>
            <w:r>
              <w:fldChar w:fldCharType="begin"/>
            </w:r>
            <w:r>
              <w:instrText xml:space="preserve">PAGEREF _Toc1581892515 \h</w:instrText>
            </w:r>
            <w:r>
              <w:fldChar w:fldCharType="separate"/>
            </w:r>
            <w:r w:rsidRPr="5D1C90A8" w:rsidR="5D1C90A8">
              <w:rPr>
                <w:rStyle w:val="Hyperlink"/>
              </w:rPr>
              <w:t>12</w:t>
            </w:r>
            <w:r>
              <w:fldChar w:fldCharType="end"/>
            </w:r>
          </w:hyperlink>
        </w:p>
        <w:p xmlns:wp14="http://schemas.microsoft.com/office/word/2010/wordml" w:rsidR="002D2517" w:rsidP="5D1C90A8" w:rsidRDefault="00565DBB" w14:paraId="74A2820D" wp14:textId="2A564921">
          <w:pPr>
            <w:pStyle w:val="TOC2"/>
            <w:tabs>
              <w:tab w:val="right" w:leader="dot" w:pos="9360"/>
            </w:tabs>
            <w:rPr>
              <w:rStyle w:val="Hyperlink"/>
              <w:noProof/>
            </w:rPr>
          </w:pPr>
          <w:hyperlink w:anchor="_Toc813227754">
            <w:r w:rsidRPr="5D1C90A8" w:rsidR="5D1C90A8">
              <w:rPr>
                <w:rStyle w:val="Hyperlink"/>
              </w:rPr>
              <w:t>Digitalization:</w:t>
            </w:r>
            <w:r>
              <w:tab/>
            </w:r>
            <w:r>
              <w:fldChar w:fldCharType="begin"/>
            </w:r>
            <w:r>
              <w:instrText xml:space="preserve">PAGEREF _Toc813227754 \h</w:instrText>
            </w:r>
            <w:r>
              <w:fldChar w:fldCharType="separate"/>
            </w:r>
            <w:r w:rsidRPr="5D1C90A8" w:rsidR="5D1C90A8">
              <w:rPr>
                <w:rStyle w:val="Hyperlink"/>
              </w:rPr>
              <w:t>12</w:t>
            </w:r>
            <w:r>
              <w:fldChar w:fldCharType="end"/>
            </w:r>
          </w:hyperlink>
        </w:p>
        <w:p xmlns:wp14="http://schemas.microsoft.com/office/word/2010/wordml" w:rsidR="002D2517" w:rsidP="5D1C90A8" w:rsidRDefault="00565DBB" w14:paraId="3903B596" wp14:textId="18DDFB1B">
          <w:pPr>
            <w:pStyle w:val="TOC2"/>
            <w:tabs>
              <w:tab w:val="right" w:leader="dot" w:pos="9360"/>
            </w:tabs>
            <w:rPr>
              <w:rStyle w:val="Hyperlink"/>
              <w:noProof/>
            </w:rPr>
          </w:pPr>
          <w:hyperlink w:anchor="_Toc1173519591">
            <w:r w:rsidRPr="5D1C90A8" w:rsidR="5D1C90A8">
              <w:rPr>
                <w:rStyle w:val="Hyperlink"/>
              </w:rPr>
              <w:t>Competition:</w:t>
            </w:r>
            <w:r>
              <w:tab/>
            </w:r>
            <w:r>
              <w:fldChar w:fldCharType="begin"/>
            </w:r>
            <w:r>
              <w:instrText xml:space="preserve">PAGEREF _Toc1173519591 \h</w:instrText>
            </w:r>
            <w:r>
              <w:fldChar w:fldCharType="separate"/>
            </w:r>
            <w:r w:rsidRPr="5D1C90A8" w:rsidR="5D1C90A8">
              <w:rPr>
                <w:rStyle w:val="Hyperlink"/>
              </w:rPr>
              <w:t>13</w:t>
            </w:r>
            <w:r>
              <w:fldChar w:fldCharType="end"/>
            </w:r>
          </w:hyperlink>
        </w:p>
        <w:p xmlns:wp14="http://schemas.microsoft.com/office/word/2010/wordml" w:rsidR="002D2517" w:rsidP="5D1C90A8" w:rsidRDefault="00565DBB" w14:paraId="5E748B20" wp14:textId="29BFE958">
          <w:pPr>
            <w:pStyle w:val="TOC1"/>
            <w:tabs>
              <w:tab w:val="right" w:leader="dot" w:pos="9360"/>
            </w:tabs>
            <w:rPr>
              <w:rStyle w:val="Hyperlink"/>
              <w:noProof/>
            </w:rPr>
          </w:pPr>
          <w:hyperlink w:anchor="_Toc1509114376">
            <w:r w:rsidRPr="5D1C90A8" w:rsidR="5D1C90A8">
              <w:rPr>
                <w:rStyle w:val="Hyperlink"/>
              </w:rPr>
              <w:t>Identifying and Dealing with Resistance Factors to Change at Air India:</w:t>
            </w:r>
            <w:r>
              <w:tab/>
            </w:r>
            <w:r>
              <w:fldChar w:fldCharType="begin"/>
            </w:r>
            <w:r>
              <w:instrText xml:space="preserve">PAGEREF _Toc1509114376 \h</w:instrText>
            </w:r>
            <w:r>
              <w:fldChar w:fldCharType="separate"/>
            </w:r>
            <w:r w:rsidRPr="5D1C90A8" w:rsidR="5D1C90A8">
              <w:rPr>
                <w:rStyle w:val="Hyperlink"/>
              </w:rPr>
              <w:t>13</w:t>
            </w:r>
            <w:r>
              <w:fldChar w:fldCharType="end"/>
            </w:r>
          </w:hyperlink>
        </w:p>
        <w:p xmlns:wp14="http://schemas.microsoft.com/office/word/2010/wordml" w:rsidR="002D2517" w:rsidP="5D1C90A8" w:rsidRDefault="00565DBB" w14:paraId="4945AD35" wp14:textId="7F7659B5">
          <w:pPr>
            <w:pStyle w:val="TOC1"/>
            <w:tabs>
              <w:tab w:val="right" w:leader="dot" w:pos="9360"/>
            </w:tabs>
            <w:rPr>
              <w:rStyle w:val="Hyperlink"/>
              <w:noProof/>
            </w:rPr>
          </w:pPr>
          <w:hyperlink w:anchor="_Toc283117816">
            <w:r w:rsidRPr="5D1C90A8" w:rsidR="5D1C90A8">
              <w:rPr>
                <w:rStyle w:val="Hyperlink"/>
              </w:rPr>
              <w:t>Stakeholders’ analysis:</w:t>
            </w:r>
            <w:r>
              <w:tab/>
            </w:r>
            <w:r>
              <w:fldChar w:fldCharType="begin"/>
            </w:r>
            <w:r>
              <w:instrText xml:space="preserve">PAGEREF _Toc283117816 \h</w:instrText>
            </w:r>
            <w:r>
              <w:fldChar w:fldCharType="separate"/>
            </w:r>
            <w:r w:rsidRPr="5D1C90A8" w:rsidR="5D1C90A8">
              <w:rPr>
                <w:rStyle w:val="Hyperlink"/>
              </w:rPr>
              <w:t>14</w:t>
            </w:r>
            <w:r>
              <w:fldChar w:fldCharType="end"/>
            </w:r>
          </w:hyperlink>
        </w:p>
        <w:p xmlns:wp14="http://schemas.microsoft.com/office/word/2010/wordml" w:rsidR="002D2517" w:rsidP="5D1C90A8" w:rsidRDefault="00565DBB" w14:paraId="5B852BCA" wp14:textId="5A26BD16">
          <w:pPr>
            <w:pStyle w:val="TOC1"/>
            <w:tabs>
              <w:tab w:val="right" w:leader="dot" w:pos="9360"/>
            </w:tabs>
            <w:rPr>
              <w:rStyle w:val="Hyperlink"/>
              <w:noProof/>
            </w:rPr>
          </w:pPr>
          <w:hyperlink w:anchor="_Toc2060639352">
            <w:r w:rsidRPr="5D1C90A8" w:rsidR="5D1C90A8">
              <w:rPr>
                <w:rStyle w:val="Hyperlink"/>
              </w:rPr>
              <w:t>Knowing Completion of Change Program:</w:t>
            </w:r>
            <w:r>
              <w:tab/>
            </w:r>
            <w:r>
              <w:fldChar w:fldCharType="begin"/>
            </w:r>
            <w:r>
              <w:instrText xml:space="preserve">PAGEREF _Toc2060639352 \h</w:instrText>
            </w:r>
            <w:r>
              <w:fldChar w:fldCharType="separate"/>
            </w:r>
            <w:r w:rsidRPr="5D1C90A8" w:rsidR="5D1C90A8">
              <w:rPr>
                <w:rStyle w:val="Hyperlink"/>
              </w:rPr>
              <w:t>15</w:t>
            </w:r>
            <w:r>
              <w:fldChar w:fldCharType="end"/>
            </w:r>
          </w:hyperlink>
        </w:p>
        <w:p xmlns:wp14="http://schemas.microsoft.com/office/word/2010/wordml" w:rsidR="002D2517" w:rsidP="5D1C90A8" w:rsidRDefault="00565DBB" w14:paraId="24C0B36D" wp14:textId="6DAD9A0D">
          <w:pPr>
            <w:pStyle w:val="TOC1"/>
            <w:tabs>
              <w:tab w:val="right" w:leader="dot" w:pos="9360"/>
            </w:tabs>
            <w:rPr>
              <w:rStyle w:val="Hyperlink"/>
              <w:noProof/>
            </w:rPr>
          </w:pPr>
          <w:hyperlink w:anchor="_Toc1065367403">
            <w:r w:rsidRPr="5D1C90A8" w:rsidR="5D1C90A8">
              <w:rPr>
                <w:rStyle w:val="Hyperlink"/>
              </w:rPr>
              <w:t>Conclusions:</w:t>
            </w:r>
            <w:r>
              <w:tab/>
            </w:r>
            <w:r>
              <w:fldChar w:fldCharType="begin"/>
            </w:r>
            <w:r>
              <w:instrText xml:space="preserve">PAGEREF _Toc1065367403 \h</w:instrText>
            </w:r>
            <w:r>
              <w:fldChar w:fldCharType="separate"/>
            </w:r>
            <w:r w:rsidRPr="5D1C90A8" w:rsidR="5D1C90A8">
              <w:rPr>
                <w:rStyle w:val="Hyperlink"/>
              </w:rPr>
              <w:t>16</w:t>
            </w:r>
            <w:r>
              <w:fldChar w:fldCharType="end"/>
            </w:r>
          </w:hyperlink>
        </w:p>
        <w:p xmlns:wp14="http://schemas.microsoft.com/office/word/2010/wordml" w:rsidR="002D2517" w:rsidP="5D1C90A8" w:rsidRDefault="00565DBB" w14:paraId="74F0AA93" wp14:textId="4496190B">
          <w:pPr>
            <w:pStyle w:val="TOC1"/>
            <w:tabs>
              <w:tab w:val="right" w:leader="dot" w:pos="9360"/>
            </w:tabs>
            <w:rPr>
              <w:rStyle w:val="Hyperlink"/>
              <w:noProof/>
            </w:rPr>
          </w:pPr>
          <w:hyperlink w:anchor="_Toc499795996">
            <w:r w:rsidRPr="5D1C90A8" w:rsidR="5D1C90A8">
              <w:rPr>
                <w:rStyle w:val="Hyperlink"/>
              </w:rPr>
              <w:t>References</w:t>
            </w:r>
            <w:r>
              <w:tab/>
            </w:r>
            <w:r>
              <w:fldChar w:fldCharType="begin"/>
            </w:r>
            <w:r>
              <w:instrText xml:space="preserve">PAGEREF _Toc499795996 \h</w:instrText>
            </w:r>
            <w:r>
              <w:fldChar w:fldCharType="separate"/>
            </w:r>
            <w:r w:rsidRPr="5D1C90A8" w:rsidR="5D1C90A8">
              <w:rPr>
                <w:rStyle w:val="Hyperlink"/>
              </w:rPr>
              <w:t>16</w:t>
            </w:r>
            <w:r>
              <w:fldChar w:fldCharType="end"/>
            </w:r>
          </w:hyperlink>
          <w:r>
            <w:fldChar w:fldCharType="end"/>
          </w:r>
        </w:p>
      </w:sdtContent>
    </w:sdt>
    <w:p xmlns:wp14="http://schemas.microsoft.com/office/word/2010/wordml" w:rsidR="00475CF5" w:rsidRDefault="00475CF5" w14:paraId="0A37501D" wp14:textId="77777777" wp14:noSpellErr="1"/>
    <w:p xmlns:wp14="http://schemas.microsoft.com/office/word/2010/wordml" w:rsidR="00475CF5" w:rsidRDefault="00475CF5" w14:paraId="5DAB6C7B" wp14:textId="77777777">
      <w:r>
        <w:br w:type="page"/>
      </w:r>
    </w:p>
    <w:p xmlns:wp14="http://schemas.microsoft.com/office/word/2010/wordml" w:rsidR="000E28AF" w:rsidP="00475CF5" w:rsidRDefault="00FD5777" w14:paraId="5B1389E1" wp14:textId="77777777" wp14:noSpellErr="1">
      <w:pPr>
        <w:pStyle w:val="Heading1"/>
      </w:pPr>
      <w:bookmarkStart w:name="_Toc640973317" w:id="1906558580"/>
      <w:r w:rsidR="00FD5777">
        <w:rPr/>
        <w:t>Introduction &amp;</w:t>
      </w:r>
      <w:r w:rsidR="00FD5777">
        <w:rPr/>
        <w:t xml:space="preserve"> background</w:t>
      </w:r>
      <w:r w:rsidR="00FD5777">
        <w:rPr/>
        <w:t>:</w:t>
      </w:r>
      <w:bookmarkEnd w:id="1906558580"/>
    </w:p>
    <w:p xmlns:wp14="http://schemas.microsoft.com/office/word/2010/wordml" w:rsidR="00FD5777" w:rsidP="002072BD" w:rsidRDefault="00FD5777" w14:paraId="7DC0C1BA" wp14:textId="77777777">
      <w:pPr>
        <w:jc w:val="both"/>
      </w:pPr>
      <w:r>
        <w:t xml:space="preserve">Air India is the national flag carrier airline of India and is one of the country’s largest and historic aviation organizations. It is one of the world's oldest airlines and was first established as Tata Airlines in 1932. The airline originated by offering mail delivery and passenger services within India. As it developed over time, it ultimately transformed into a state-owned organization and took on the name Air India.  </w:t>
      </w:r>
      <w:r w:rsidR="00101C1B">
        <w:t>Several</w:t>
      </w:r>
      <w:r>
        <w:t xml:space="preserve"> significant events occurred during the early years of Air India, such as the start of international flights in 1948 and the beginning of services to locations in Europe and Asia. The airline connected India with many regions of the world over time, becoming a significant player in the global aviation business</w:t>
      </w:r>
      <w:r w:rsidRPr="004A3BE9" w:rsidR="004A3BE9">
        <w:t xml:space="preserve"> (Agarwal and Reddy, 2020)</w:t>
      </w:r>
      <w:r>
        <w:t>.</w:t>
      </w:r>
    </w:p>
    <w:p xmlns:wp14="http://schemas.microsoft.com/office/word/2010/wordml" w:rsidR="00FD5777" w:rsidP="00806F31" w:rsidRDefault="00806F31" w14:paraId="02EB378F" wp14:textId="77777777">
      <w:pPr>
        <w:jc w:val="center"/>
      </w:pPr>
      <w:r w:rsidRPr="00806F31">
        <w:rPr>
          <w:noProof/>
        </w:rPr>
        <w:drawing>
          <wp:inline xmlns:wp14="http://schemas.microsoft.com/office/word/2010/wordprocessingDrawing" distT="0" distB="0" distL="0" distR="0" wp14:anchorId="01350721" wp14:editId="7777777">
            <wp:extent cx="5066762" cy="1959758"/>
            <wp:effectExtent l="0" t="0" r="635" b="2540"/>
            <wp:docPr id="1" name="Picture 1" descr="Great Scheme for Students By Air India! – Trending India Fo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at Scheme for Students By Air India! – Trending India For You"/>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69242" cy="1960717"/>
                    </a:xfrm>
                    <a:prstGeom prst="rect">
                      <a:avLst/>
                    </a:prstGeom>
                    <a:noFill/>
                    <a:ln>
                      <a:noFill/>
                    </a:ln>
                  </pic:spPr>
                </pic:pic>
              </a:graphicData>
            </a:graphic>
          </wp:inline>
        </w:drawing>
      </w:r>
    </w:p>
    <w:p xmlns:wp14="http://schemas.microsoft.com/office/word/2010/wordml" w:rsidR="00FD5777" w:rsidP="002072BD" w:rsidRDefault="00FD5777" w14:paraId="1DFBF614" wp14:textId="77777777">
      <w:pPr>
        <w:jc w:val="both"/>
      </w:pPr>
      <w:r>
        <w:t xml:space="preserve">Air India increased its fleet, routes, and services throughout the decades that followed, solidifying its reputation as an emblem of Indian friendliness and pride. Air India has </w:t>
      </w:r>
      <w:r w:rsidR="002072BD">
        <w:t xml:space="preserve">had </w:t>
      </w:r>
      <w:r>
        <w:t>both accomplishments and setbacks throughout its history. Although the airline had a solid reputation thanks to its dedication to providing excellent customer service and its extensive worldwide network, it also had to deal with financial challenges, operational inefficiencies, and competition from private carriers in the liberalized Indian aviation sector.</w:t>
      </w:r>
    </w:p>
    <w:p xmlns:wp14="http://schemas.microsoft.com/office/word/2010/wordml" w:rsidR="002072BD" w:rsidP="002072BD" w:rsidRDefault="002072BD" w14:paraId="3E961461" wp14:textId="77777777" wp14:noSpellErr="1">
      <w:pPr>
        <w:pStyle w:val="Heading2"/>
      </w:pPr>
      <w:bookmarkStart w:name="_Toc1283979302" w:id="1165715696"/>
      <w:r w:rsidR="002072BD">
        <w:rPr/>
        <w:t>Reason for change for Air India</w:t>
      </w:r>
      <w:r w:rsidR="002072BD">
        <w:rPr/>
        <w:t>:</w:t>
      </w:r>
      <w:bookmarkEnd w:id="1165715696"/>
    </w:p>
    <w:p xmlns:wp14="http://schemas.microsoft.com/office/word/2010/wordml" w:rsidR="002072BD" w:rsidP="002072BD" w:rsidRDefault="002072BD" w14:paraId="2B205AE6" wp14:textId="77777777">
      <w:r>
        <w:t>Air India's operational inefficiencies and ongoing financial difficulties are the main causes of the change. These issues have grown over time</w:t>
      </w:r>
      <w:r w:rsidRPr="006D01B5" w:rsidR="006D01B5">
        <w:t xml:space="preserve"> (</w:t>
      </w:r>
      <w:proofErr w:type="spellStart"/>
      <w:r w:rsidRPr="006D01B5" w:rsidR="006D01B5">
        <w:t>Dhameja</w:t>
      </w:r>
      <w:proofErr w:type="spellEnd"/>
      <w:r w:rsidRPr="006D01B5" w:rsidR="006D01B5">
        <w:t>, 2018)</w:t>
      </w:r>
      <w:r>
        <w:t xml:space="preserve">. </w:t>
      </w:r>
    </w:p>
    <w:p xmlns:wp14="http://schemas.microsoft.com/office/word/2010/wordml" w:rsidR="002072BD" w:rsidP="002072BD" w:rsidRDefault="002072BD" w14:paraId="70659BF3" wp14:textId="77777777">
      <w:pPr>
        <w:pStyle w:val="ListParagraph"/>
        <w:numPr>
          <w:ilvl w:val="0"/>
          <w:numId w:val="1"/>
        </w:numPr>
        <w:jc w:val="both"/>
      </w:pPr>
      <w:r w:rsidRPr="002072BD">
        <w:rPr>
          <w:rFonts w:asciiTheme="majorHAnsi" w:hAnsiTheme="majorHAnsi"/>
          <w:b/>
        </w:rPr>
        <w:t>Financial Challenges:</w:t>
      </w:r>
      <w:r>
        <w:t xml:space="preserve"> For a considerable amount of time, Air India had been experiencing financial losses as a result of a variety of causes, including high operating costs, an </w:t>
      </w:r>
      <w:r>
        <w:t>outdated fleet, and tough competition from commercial carriers. The airline's financial struggles led to growing indebtedness and reduced its capacity to make investments in updating its fleet and boosting services.</w:t>
      </w:r>
    </w:p>
    <w:p xmlns:wp14="http://schemas.microsoft.com/office/word/2010/wordml" w:rsidR="002072BD" w:rsidP="006D01B5" w:rsidRDefault="002072BD" w14:paraId="0FF5C007" wp14:textId="77777777">
      <w:pPr>
        <w:pStyle w:val="ListParagraph"/>
        <w:numPr>
          <w:ilvl w:val="0"/>
          <w:numId w:val="1"/>
        </w:numPr>
        <w:jc w:val="both"/>
      </w:pPr>
      <w:r w:rsidRPr="002072BD">
        <w:rPr>
          <w:rFonts w:asciiTheme="majorHAnsi" w:hAnsiTheme="majorHAnsi"/>
          <w:b/>
        </w:rPr>
        <w:t>Operational Inefficiencies:</w:t>
      </w:r>
      <w:r>
        <w:t xml:space="preserve"> As a state-owned corporation, Air India frequently had to deal with administrative roadblocks and operational inefficiencies that made it difficult for the company to react rapidly to shifting market circumstances</w:t>
      </w:r>
      <w:r w:rsidRPr="006D01B5" w:rsidR="006D01B5">
        <w:t xml:space="preserve"> (Li, Huang and Cui, 2022)</w:t>
      </w:r>
      <w:r>
        <w:t>. The airline's competitiveness and customer happiness suffered as a result of this inefficiency.</w:t>
      </w:r>
    </w:p>
    <w:p xmlns:wp14="http://schemas.microsoft.com/office/word/2010/wordml" w:rsidR="002072BD" w:rsidP="002072BD" w:rsidRDefault="002072BD" w14:paraId="79A69C90" wp14:textId="77777777">
      <w:pPr>
        <w:pStyle w:val="ListParagraph"/>
        <w:numPr>
          <w:ilvl w:val="0"/>
          <w:numId w:val="1"/>
        </w:numPr>
        <w:jc w:val="both"/>
      </w:pPr>
      <w:r w:rsidRPr="002072BD">
        <w:rPr>
          <w:rFonts w:asciiTheme="majorHAnsi" w:hAnsiTheme="majorHAnsi"/>
          <w:b/>
        </w:rPr>
        <w:t xml:space="preserve">Increasing Competition: </w:t>
      </w:r>
      <w:r>
        <w:t>Private airlines entered the market after India's aviation industry was liberalized in the 1990s, offering more affordable rates and better services. Air India's market share and profitability came under even more strain from this heightened competition.</w:t>
      </w:r>
    </w:p>
    <w:p xmlns:wp14="http://schemas.microsoft.com/office/word/2010/wordml" w:rsidR="002072BD" w:rsidP="006D01B5" w:rsidRDefault="002072BD" w14:paraId="45ED86DE" wp14:textId="77777777">
      <w:pPr>
        <w:pStyle w:val="ListParagraph"/>
        <w:numPr>
          <w:ilvl w:val="0"/>
          <w:numId w:val="1"/>
        </w:numPr>
        <w:jc w:val="both"/>
      </w:pPr>
      <w:r w:rsidRPr="002072BD">
        <w:rPr>
          <w:rFonts w:asciiTheme="majorHAnsi" w:hAnsiTheme="majorHAnsi"/>
          <w:b/>
        </w:rPr>
        <w:t>Government Focus on Privatization:</w:t>
      </w:r>
      <w:r>
        <w:t xml:space="preserve"> The Indian government saw the importance of resolving Air India's financial issues and streamlining its business practices</w:t>
      </w:r>
      <w:r w:rsidRPr="006D01B5" w:rsidR="006D01B5">
        <w:t xml:space="preserve"> (Czerny and Lang, 2019)</w:t>
      </w:r>
      <w:r>
        <w:t>. Injecting private capital, bringing in management know-how, and improving the airline's overall performance were all potential outcomes of privatization.</w:t>
      </w:r>
    </w:p>
    <w:p xmlns:wp14="http://schemas.microsoft.com/office/word/2010/wordml" w:rsidR="002072BD" w:rsidP="006D01B5" w:rsidRDefault="002072BD" w14:paraId="141E0EDC" wp14:textId="77777777">
      <w:pPr>
        <w:pStyle w:val="ListParagraph"/>
        <w:numPr>
          <w:ilvl w:val="0"/>
          <w:numId w:val="1"/>
        </w:numPr>
        <w:jc w:val="both"/>
      </w:pPr>
      <w:r>
        <w:t xml:space="preserve"> </w:t>
      </w:r>
      <w:r w:rsidRPr="002072BD">
        <w:rPr>
          <w:rFonts w:asciiTheme="majorHAnsi" w:hAnsiTheme="majorHAnsi"/>
          <w:b/>
        </w:rPr>
        <w:t>Efficiency and Modernization:</w:t>
      </w:r>
      <w:r>
        <w:t xml:space="preserve"> Privatization was viewed as a way of enhancing operational effectiveness, advancing customer-focused procedures, and updating the airline's fleet with newer, more fuel-efficient aircraft</w:t>
      </w:r>
      <w:r w:rsidRPr="006D01B5" w:rsidR="006D01B5">
        <w:t xml:space="preserve"> (Saini, Truong and Pan, 2022)</w:t>
      </w:r>
      <w:r>
        <w:t>. These modifications sought to make Air India a more viable and competitive player in the globally competitive aviation market.</w:t>
      </w:r>
    </w:p>
    <w:p xmlns:wp14="http://schemas.microsoft.com/office/word/2010/wordml" w:rsidR="002B3129" w:rsidP="002B3129" w:rsidRDefault="002B3129" w14:paraId="16E82D16" wp14:textId="77777777" wp14:noSpellErr="1">
      <w:pPr>
        <w:pStyle w:val="Heading1"/>
      </w:pPr>
      <w:bookmarkStart w:name="_Toc1553142975" w:id="240995059"/>
      <w:r w:rsidR="002B3129">
        <w:rPr/>
        <w:t>Change management models</w:t>
      </w:r>
      <w:r w:rsidR="002B3129">
        <w:rPr/>
        <w:t>:</w:t>
      </w:r>
      <w:bookmarkEnd w:id="240995059"/>
    </w:p>
    <w:p xmlns:wp14="http://schemas.microsoft.com/office/word/2010/wordml" w:rsidR="002B3129" w:rsidP="00720496" w:rsidRDefault="00720496" w14:paraId="1ADBF456" wp14:textId="77777777" wp14:noSpellErr="1">
      <w:pPr>
        <w:pStyle w:val="Heading2"/>
      </w:pPr>
      <w:bookmarkStart w:name="_Toc1373789750" w:id="12713431"/>
      <w:r w:rsidR="00720496">
        <w:rPr/>
        <w:t>Planned Change:</w:t>
      </w:r>
      <w:bookmarkEnd w:id="12713431"/>
    </w:p>
    <w:p xmlns:wp14="http://schemas.microsoft.com/office/word/2010/wordml" w:rsidR="00720496" w:rsidP="00B123FF" w:rsidRDefault="00720496" w14:paraId="4BDF1AC9" wp14:textId="77777777">
      <w:pPr>
        <w:jc w:val="both"/>
      </w:pPr>
      <w:r>
        <w:t>The term "planned change" describes a certain kind of change that is frequently well-thought-out, driven by a distinct vision and strategy, and involves the active involvement of leadership and pertinent stakeholders. Planned change for Air India may include measures like reorganization, fleet modernization, improved customer service, and adoption of new technologies</w:t>
      </w:r>
      <w:r w:rsidRPr="006D01B5" w:rsidR="006D01B5">
        <w:t xml:space="preserve"> (</w:t>
      </w:r>
      <w:proofErr w:type="spellStart"/>
      <w:r w:rsidRPr="006D01B5" w:rsidR="006D01B5">
        <w:t>Karasvirta</w:t>
      </w:r>
      <w:proofErr w:type="spellEnd"/>
      <w:r w:rsidRPr="006D01B5" w:rsidR="006D01B5">
        <w:t xml:space="preserve"> and </w:t>
      </w:r>
      <w:proofErr w:type="spellStart"/>
      <w:r w:rsidRPr="006D01B5" w:rsidR="006D01B5">
        <w:t>Teerikangas</w:t>
      </w:r>
      <w:proofErr w:type="spellEnd"/>
      <w:r w:rsidRPr="006D01B5" w:rsidR="006D01B5">
        <w:t>, 2022)</w:t>
      </w:r>
      <w:r>
        <w:t>. Let's evaluate the planned c</w:t>
      </w:r>
      <w:r w:rsidR="00B123FF">
        <w:t>hange for Air India critically:</w:t>
      </w:r>
    </w:p>
    <w:p xmlns:wp14="http://schemas.microsoft.com/office/word/2010/wordml" w:rsidRPr="00B123FF" w:rsidR="00720496" w:rsidP="00B123FF" w:rsidRDefault="00B123FF" w14:paraId="71D97EC5" wp14:textId="77777777">
      <w:pPr>
        <w:jc w:val="both"/>
        <w:rPr>
          <w:rFonts w:asciiTheme="majorHAnsi" w:hAnsiTheme="majorHAnsi"/>
          <w:b/>
          <w:u w:val="single"/>
        </w:rPr>
      </w:pPr>
      <w:r w:rsidRPr="00B123FF">
        <w:rPr>
          <w:rFonts w:asciiTheme="majorHAnsi" w:hAnsiTheme="majorHAnsi"/>
          <w:b/>
          <w:u w:val="single"/>
        </w:rPr>
        <w:t>Benefits:</w:t>
      </w:r>
    </w:p>
    <w:p xmlns:wp14="http://schemas.microsoft.com/office/word/2010/wordml" w:rsidR="00720496" w:rsidP="00B123FF" w:rsidRDefault="00720496" w14:paraId="74CC83EF" wp14:textId="77777777">
      <w:pPr>
        <w:pStyle w:val="ListParagraph"/>
        <w:numPr>
          <w:ilvl w:val="0"/>
          <w:numId w:val="2"/>
        </w:numPr>
        <w:jc w:val="both"/>
      </w:pPr>
      <w:r w:rsidRPr="007E2322">
        <w:rPr>
          <w:rFonts w:asciiTheme="majorHAnsi" w:hAnsiTheme="majorHAnsi"/>
          <w:b/>
        </w:rPr>
        <w:t>Focus and Direction:</w:t>
      </w:r>
      <w:r>
        <w:t xml:space="preserve"> Planned change enables Air India to establish distinct goals and advancement directions. By ensuring that all stakeholders are working toward the same vision, it helps the business focus its efforts on shared objectives.</w:t>
      </w:r>
    </w:p>
    <w:p xmlns:wp14="http://schemas.microsoft.com/office/word/2010/wordml" w:rsidR="00B123FF" w:rsidP="00B123FF" w:rsidRDefault="00B123FF" w14:paraId="4F6B2D50" wp14:textId="77777777">
      <w:pPr>
        <w:pStyle w:val="ListParagraph"/>
        <w:numPr>
          <w:ilvl w:val="0"/>
          <w:numId w:val="2"/>
        </w:numPr>
        <w:jc w:val="both"/>
      </w:pPr>
      <w:r w:rsidRPr="007E2322">
        <w:rPr>
          <w:rFonts w:asciiTheme="majorHAnsi" w:hAnsiTheme="majorHAnsi"/>
          <w:b/>
        </w:rPr>
        <w:t>Controlled Process:</w:t>
      </w:r>
      <w:r>
        <w:t xml:space="preserve"> Planned change is carefully conceived and carried out, which reduces disturbances and gives the change process more oversight. This lowers the possibility of unforeseen repercussions and guarantees a more seamless transition.</w:t>
      </w:r>
    </w:p>
    <w:p xmlns:wp14="http://schemas.microsoft.com/office/word/2010/wordml" w:rsidR="00B123FF" w:rsidP="00B123FF" w:rsidRDefault="00B123FF" w14:paraId="0E1E4F6B" wp14:textId="77777777">
      <w:pPr>
        <w:pStyle w:val="ListParagraph"/>
        <w:numPr>
          <w:ilvl w:val="0"/>
          <w:numId w:val="2"/>
        </w:numPr>
        <w:jc w:val="both"/>
      </w:pPr>
      <w:r w:rsidRPr="007E2322">
        <w:rPr>
          <w:rFonts w:asciiTheme="majorHAnsi" w:hAnsiTheme="majorHAnsi"/>
          <w:b/>
        </w:rPr>
        <w:t>Stakeholder Involvement:</w:t>
      </w:r>
      <w:r>
        <w:t xml:space="preserve"> Planned change frequently entails collaborating with a variety of stakeholders, such as staff members, clients, and business leaders. Their contributions may result in more thorough and well-informed conclusions.</w:t>
      </w:r>
    </w:p>
    <w:p xmlns:wp14="http://schemas.microsoft.com/office/word/2010/wordml" w:rsidR="00B123FF" w:rsidP="00B123FF" w:rsidRDefault="00B123FF" w14:paraId="32C2FEF2" wp14:textId="77777777">
      <w:pPr>
        <w:pStyle w:val="ListParagraph"/>
        <w:numPr>
          <w:ilvl w:val="0"/>
          <w:numId w:val="2"/>
        </w:numPr>
        <w:jc w:val="both"/>
      </w:pPr>
      <w:r w:rsidRPr="007E2322">
        <w:rPr>
          <w:rFonts w:asciiTheme="majorHAnsi" w:hAnsiTheme="majorHAnsi"/>
          <w:b/>
        </w:rPr>
        <w:t>Enhanced Efficiency:</w:t>
      </w:r>
      <w:r>
        <w:t xml:space="preserve"> Putting planned improvements into action can increase operational effectiveness, cut costs, and simplify procedures, which boosts productivity and competitiveness.</w:t>
      </w:r>
    </w:p>
    <w:p xmlns:wp14="http://schemas.microsoft.com/office/word/2010/wordml" w:rsidR="00B123FF" w:rsidP="006D01B5" w:rsidRDefault="00B123FF" w14:paraId="5C45A54C" wp14:textId="77777777">
      <w:pPr>
        <w:pStyle w:val="ListParagraph"/>
        <w:numPr>
          <w:ilvl w:val="0"/>
          <w:numId w:val="2"/>
        </w:numPr>
      </w:pPr>
      <w:r w:rsidRPr="006D01B5">
        <w:rPr>
          <w:rFonts w:asciiTheme="majorHAnsi" w:hAnsiTheme="majorHAnsi"/>
          <w:b/>
        </w:rPr>
        <w:t>Adaptation to Market Trends:</w:t>
      </w:r>
      <w:r>
        <w:t xml:space="preserve"> Air India can stay current and competitive by making deliberate changes that take into account shifting consumer preferences, market trends, and technical improvements</w:t>
      </w:r>
      <w:r w:rsidRPr="006D01B5" w:rsidR="006D01B5">
        <w:t xml:space="preserve"> (</w:t>
      </w:r>
      <w:proofErr w:type="spellStart"/>
      <w:r w:rsidRPr="006D01B5" w:rsidR="006D01B5">
        <w:t>Bakreen</w:t>
      </w:r>
      <w:proofErr w:type="spellEnd"/>
      <w:r w:rsidRPr="006D01B5" w:rsidR="006D01B5">
        <w:t xml:space="preserve"> et al., 2022)</w:t>
      </w:r>
      <w:r>
        <w:t>.</w:t>
      </w:r>
    </w:p>
    <w:p xmlns:wp14="http://schemas.microsoft.com/office/word/2010/wordml" w:rsidR="007E2322" w:rsidP="007E2322" w:rsidRDefault="007E2322" w14:paraId="241F7861" wp14:textId="77777777" wp14:noSpellErr="1">
      <w:pPr>
        <w:pStyle w:val="Heading2"/>
      </w:pPr>
      <w:bookmarkStart w:name="_Toc305221329" w:id="99467744"/>
      <w:r w:rsidR="007E2322">
        <w:rPr/>
        <w:t>Emergent Change:</w:t>
      </w:r>
      <w:bookmarkEnd w:id="99467744"/>
    </w:p>
    <w:p xmlns:wp14="http://schemas.microsoft.com/office/word/2010/wordml" w:rsidR="007E2322" w:rsidP="007E2322" w:rsidRDefault="007E2322" w14:paraId="233E0C50" wp14:textId="77777777">
      <w:pPr>
        <w:jc w:val="both"/>
      </w:pPr>
      <w:r>
        <w:t>Emergent change is the term for unplanned or unanticipated changes that happen as a result of internal or external factors. Emergent change for Air India could entail adjusting to abrupt changes in the aviation business, tackling unforeseen fiscal difficulties, or attending to new client wants.</w:t>
      </w:r>
    </w:p>
    <w:p xmlns:wp14="http://schemas.microsoft.com/office/word/2010/wordml" w:rsidRPr="007E2322" w:rsidR="007E2322" w:rsidP="007E2322" w:rsidRDefault="007E2322" w14:paraId="6BBB55E5" wp14:textId="77777777">
      <w:pPr>
        <w:rPr>
          <w:rFonts w:asciiTheme="majorHAnsi" w:hAnsiTheme="majorHAnsi"/>
          <w:b/>
          <w:u w:val="single"/>
        </w:rPr>
      </w:pPr>
      <w:r w:rsidRPr="007E2322">
        <w:rPr>
          <w:rFonts w:asciiTheme="majorHAnsi" w:hAnsiTheme="majorHAnsi"/>
          <w:b/>
          <w:u w:val="single"/>
        </w:rPr>
        <w:t>Benefits:</w:t>
      </w:r>
    </w:p>
    <w:p xmlns:wp14="http://schemas.microsoft.com/office/word/2010/wordml" w:rsidR="007E2322" w:rsidP="006D01B5" w:rsidRDefault="007E2322" w14:paraId="04F8A816" wp14:textId="77777777">
      <w:pPr>
        <w:pStyle w:val="ListParagraph"/>
        <w:numPr>
          <w:ilvl w:val="0"/>
          <w:numId w:val="3"/>
        </w:numPr>
      </w:pPr>
      <w:r w:rsidRPr="007E2322">
        <w:rPr>
          <w:rFonts w:asciiTheme="majorHAnsi" w:hAnsiTheme="majorHAnsi"/>
          <w:b/>
        </w:rPr>
        <w:t xml:space="preserve">Agility and Flexibility: </w:t>
      </w:r>
      <w:r>
        <w:t xml:space="preserve">As a result of the emerging change, Air India </w:t>
      </w:r>
      <w:r w:rsidR="00101C1B">
        <w:t>can</w:t>
      </w:r>
      <w:r>
        <w:t xml:space="preserve"> respond to unforeseen situations with more adaptability and flexibility, which enables the company to respond rapidly to market dynamics</w:t>
      </w:r>
      <w:r w:rsidRPr="006D01B5" w:rsidR="006D01B5">
        <w:t xml:space="preserve"> (</w:t>
      </w:r>
      <w:proofErr w:type="spellStart"/>
      <w:r w:rsidRPr="006D01B5" w:rsidR="006D01B5">
        <w:t>Motalo</w:t>
      </w:r>
      <w:proofErr w:type="spellEnd"/>
      <w:r w:rsidRPr="006D01B5" w:rsidR="006D01B5">
        <w:t xml:space="preserve"> et al., 2023)</w:t>
      </w:r>
      <w:r>
        <w:t>.</w:t>
      </w:r>
    </w:p>
    <w:p xmlns:wp14="http://schemas.microsoft.com/office/word/2010/wordml" w:rsidR="007E2322" w:rsidP="007E2322" w:rsidRDefault="007E2322" w14:paraId="134BA0B8" wp14:textId="77777777">
      <w:pPr>
        <w:pStyle w:val="ListParagraph"/>
        <w:numPr>
          <w:ilvl w:val="0"/>
          <w:numId w:val="3"/>
        </w:numPr>
      </w:pPr>
      <w:r w:rsidRPr="007E2322">
        <w:rPr>
          <w:rFonts w:asciiTheme="majorHAnsi" w:hAnsiTheme="majorHAnsi"/>
          <w:b/>
        </w:rPr>
        <w:t>Learning and Innovation:</w:t>
      </w:r>
      <w:r>
        <w:t xml:space="preserve"> Through emergent change, Air India may test out novel ideas, gain experience from mistakes, and promote an innovative culture.</w:t>
      </w:r>
    </w:p>
    <w:p xmlns:wp14="http://schemas.microsoft.com/office/word/2010/wordml" w:rsidR="007E2322" w:rsidP="006D01B5" w:rsidRDefault="007E2322" w14:paraId="68B15FF9" wp14:textId="77777777">
      <w:pPr>
        <w:pStyle w:val="ListParagraph"/>
        <w:numPr>
          <w:ilvl w:val="0"/>
          <w:numId w:val="3"/>
        </w:numPr>
      </w:pPr>
      <w:r w:rsidRPr="007E2322">
        <w:rPr>
          <w:rFonts w:asciiTheme="majorHAnsi" w:hAnsiTheme="majorHAnsi"/>
          <w:b/>
        </w:rPr>
        <w:t>Managing Complex Problems:</w:t>
      </w:r>
      <w:r>
        <w:t xml:space="preserve"> Emergent change can assist in managing complex issues that may not have been obvious during the earliest stages of preparation</w:t>
      </w:r>
      <w:r w:rsidRPr="006D01B5" w:rsidR="006D01B5">
        <w:t xml:space="preserve"> (A. </w:t>
      </w:r>
      <w:proofErr w:type="spellStart"/>
      <w:r w:rsidRPr="006D01B5" w:rsidR="006D01B5">
        <w:t>Burdina</w:t>
      </w:r>
      <w:proofErr w:type="spellEnd"/>
      <w:r w:rsidRPr="006D01B5" w:rsidR="006D01B5">
        <w:t xml:space="preserve">, V. </w:t>
      </w:r>
      <w:proofErr w:type="spellStart"/>
      <w:r w:rsidRPr="006D01B5" w:rsidR="006D01B5">
        <w:t>Moskvicheva</w:t>
      </w:r>
      <w:proofErr w:type="spellEnd"/>
      <w:r w:rsidRPr="006D01B5" w:rsidR="006D01B5">
        <w:t xml:space="preserve"> and </w:t>
      </w:r>
      <w:proofErr w:type="spellStart"/>
      <w:r w:rsidRPr="006D01B5" w:rsidR="006D01B5">
        <w:t>Melik-Aslanova</w:t>
      </w:r>
      <w:proofErr w:type="spellEnd"/>
      <w:r w:rsidRPr="006D01B5" w:rsidR="006D01B5">
        <w:t>, 2021)</w:t>
      </w:r>
      <w:r>
        <w:t>.</w:t>
      </w:r>
    </w:p>
    <w:p xmlns:wp14="http://schemas.microsoft.com/office/word/2010/wordml" w:rsidR="007E2322" w:rsidP="007E2322" w:rsidRDefault="007E2322" w14:paraId="41FD1E4C" wp14:textId="77777777">
      <w:pPr>
        <w:pStyle w:val="ListParagraph"/>
        <w:numPr>
          <w:ilvl w:val="0"/>
          <w:numId w:val="3"/>
        </w:numPr>
      </w:pPr>
      <w:r w:rsidRPr="007E2322">
        <w:rPr>
          <w:rFonts w:asciiTheme="majorHAnsi" w:hAnsiTheme="majorHAnsi"/>
          <w:b/>
        </w:rPr>
        <w:t>Employee Engagement:</w:t>
      </w:r>
      <w:r>
        <w:t xml:space="preserve"> Involving staff members in projects for emergent change can increase their motivation and engagement since they will feel their thoughts and contributions are valued.</w:t>
      </w:r>
    </w:p>
    <w:p xmlns:wp14="http://schemas.microsoft.com/office/word/2010/wordml" w:rsidR="007E2322" w:rsidP="007E2322" w:rsidRDefault="007E2322" w14:paraId="1D4E2B96" wp14:textId="77777777">
      <w:pPr>
        <w:pStyle w:val="ListParagraph"/>
        <w:numPr>
          <w:ilvl w:val="0"/>
          <w:numId w:val="3"/>
        </w:numPr>
      </w:pPr>
      <w:r w:rsidRPr="007E2322">
        <w:rPr>
          <w:rFonts w:asciiTheme="majorHAnsi" w:hAnsiTheme="majorHAnsi"/>
          <w:b/>
        </w:rPr>
        <w:t>Navigating Uncertainty:</w:t>
      </w:r>
      <w:r>
        <w:t xml:space="preserve"> Emergent transformation can help Air India navigate uncertainty and make quick judgments in tumultuous and unpredictable settings.</w:t>
      </w:r>
    </w:p>
    <w:p xmlns:wp14="http://schemas.microsoft.com/office/word/2010/wordml" w:rsidR="007E2322" w:rsidP="007E2322" w:rsidRDefault="007E2322" w14:paraId="0485DF37" wp14:textId="77777777" wp14:noSpellErr="1">
      <w:pPr>
        <w:pStyle w:val="Heading2"/>
      </w:pPr>
      <w:bookmarkStart w:name="_Toc257693656" w:id="378137415"/>
      <w:r w:rsidR="007E2322">
        <w:rPr/>
        <w:t>Potential Challenges and Risks:</w:t>
      </w:r>
      <w:bookmarkEnd w:id="378137415"/>
    </w:p>
    <w:p xmlns:wp14="http://schemas.microsoft.com/office/word/2010/wordml" w:rsidR="00BA22D5" w:rsidP="00BA22D5" w:rsidRDefault="00BA22D5" w14:paraId="4809080E" wp14:textId="77777777">
      <w:pPr>
        <w:pStyle w:val="ListParagraph"/>
        <w:numPr>
          <w:ilvl w:val="0"/>
          <w:numId w:val="4"/>
        </w:numPr>
        <w:jc w:val="both"/>
      </w:pPr>
      <w:r>
        <w:t>Lack of Alignment: If the organization's general vision and direction are not adequately conveyed, emerging change may cause uncertainty and a lack of alignment among personnel.</w:t>
      </w:r>
    </w:p>
    <w:p xmlns:wp14="http://schemas.microsoft.com/office/word/2010/wordml" w:rsidR="00BA22D5" w:rsidP="00EC368B" w:rsidRDefault="00BA22D5" w14:paraId="45327346" wp14:textId="77777777">
      <w:pPr>
        <w:pStyle w:val="ListParagraph"/>
        <w:numPr>
          <w:ilvl w:val="0"/>
          <w:numId w:val="4"/>
        </w:numPr>
        <w:jc w:val="both"/>
      </w:pPr>
      <w:r>
        <w:t>Employee Resistance to Change: Employees may oppose both planned and emergent changes because they are concerned about how they will affect their roles and the future of the company</w:t>
      </w:r>
      <w:r w:rsidRPr="00EC368B" w:rsidR="00EC368B">
        <w:t xml:space="preserve"> (</w:t>
      </w:r>
      <w:proofErr w:type="spellStart"/>
      <w:r w:rsidRPr="00EC368B" w:rsidR="00EC368B">
        <w:t>Furxhi</w:t>
      </w:r>
      <w:proofErr w:type="spellEnd"/>
      <w:r w:rsidRPr="00EC368B" w:rsidR="00EC368B">
        <w:t>, 2021)</w:t>
      </w:r>
      <w:r>
        <w:t>.</w:t>
      </w:r>
    </w:p>
    <w:p xmlns:wp14="http://schemas.microsoft.com/office/word/2010/wordml" w:rsidR="00BA22D5" w:rsidP="00BA22D5" w:rsidRDefault="00BA22D5" w14:paraId="2C662EAF" wp14:textId="77777777">
      <w:pPr>
        <w:pStyle w:val="ListParagraph"/>
        <w:numPr>
          <w:ilvl w:val="0"/>
          <w:numId w:val="4"/>
        </w:numPr>
        <w:jc w:val="both"/>
      </w:pPr>
      <w:r>
        <w:t>Resource Allocation: For Air India, it might be difficult to strike a balance between planned and emergent change activities since unanticipated changes may draw attention to and resources away from planned projects.</w:t>
      </w:r>
    </w:p>
    <w:p xmlns:wp14="http://schemas.microsoft.com/office/word/2010/wordml" w:rsidR="007E2322" w:rsidP="00BA22D5" w:rsidRDefault="00BA22D5" w14:paraId="62957CA8" wp14:textId="77777777">
      <w:pPr>
        <w:pStyle w:val="ListParagraph"/>
        <w:numPr>
          <w:ilvl w:val="0"/>
          <w:numId w:val="4"/>
        </w:numPr>
        <w:jc w:val="both"/>
      </w:pPr>
      <w:r>
        <w:t>Unintended implications: Emergent change may have unintended implications that weren't completely considered or foreseen, which could have a negative effect.</w:t>
      </w:r>
    </w:p>
    <w:p xmlns:wp14="http://schemas.microsoft.com/office/word/2010/wordml" w:rsidR="00BA22D5" w:rsidP="00BA22D5" w:rsidRDefault="00BA22D5" w14:paraId="18B93379" wp14:textId="77777777">
      <w:pPr>
        <w:pStyle w:val="ListParagraph"/>
        <w:numPr>
          <w:ilvl w:val="0"/>
          <w:numId w:val="4"/>
        </w:numPr>
        <w:jc w:val="both"/>
      </w:pPr>
      <w:r>
        <w:t>Lack of Stability: While planned change offers consistency and predictability, a heavy emphasis on emergent change may cause Air India's operations to be unstable and inconsistent.</w:t>
      </w:r>
    </w:p>
    <w:p xmlns:wp14="http://schemas.microsoft.com/office/word/2010/wordml" w:rsidR="00BA22D5" w:rsidP="00BA22D5" w:rsidRDefault="00BA22D5" w14:paraId="66940DDF" wp14:textId="77777777">
      <w:pPr>
        <w:jc w:val="both"/>
      </w:pPr>
      <w:r>
        <w:t>For Air India, the best strategy is to strike the correct mix between planned and emergent change. Being open to emergent change enables the company to act quickly in response to unforeseen difficulties and opportunities, while planned change offers a strategic framework and stability. In the fiercely competitive aviation sector, Air India may be well-positioned for long-term success with a dynamic and adaptable approach that incorporates both types of transformation.</w:t>
      </w:r>
    </w:p>
    <w:p xmlns:wp14="http://schemas.microsoft.com/office/word/2010/wordml" w:rsidR="00BA22D5" w:rsidP="00BA22D5" w:rsidRDefault="00BA22D5" w14:paraId="1E1AAE4B" wp14:textId="77777777" wp14:noSpellErr="1">
      <w:pPr>
        <w:pStyle w:val="Heading1"/>
      </w:pPr>
      <w:bookmarkStart w:name="_Toc463995610" w:id="945112622"/>
      <w:r w:rsidR="00BA22D5">
        <w:rPr/>
        <w:t>Triggers of Change</w:t>
      </w:r>
      <w:r w:rsidR="00BA22D5">
        <w:rPr/>
        <w:t xml:space="preserve"> for Air India:</w:t>
      </w:r>
      <w:bookmarkEnd w:id="945112622"/>
    </w:p>
    <w:p xmlns:wp14="http://schemas.microsoft.com/office/word/2010/wordml" w:rsidR="00BA22D5" w:rsidP="00BA22D5" w:rsidRDefault="00BA22D5" w14:paraId="15718E48" wp14:textId="77777777">
      <w:r>
        <w:t>PESTLE analyses look at a variety of external factors that can have an impact on an organization. Let's use this approach to examine the catalysts for change at Air India:</w:t>
      </w:r>
    </w:p>
    <w:p xmlns:wp14="http://schemas.microsoft.com/office/word/2010/wordml" w:rsidRPr="00BA22D5" w:rsidR="00BA22D5" w:rsidP="00BA22D5" w:rsidRDefault="00BA22D5" w14:paraId="60DD08AA" wp14:textId="77777777">
      <w:pPr>
        <w:rPr>
          <w:rFonts w:asciiTheme="majorHAnsi" w:hAnsiTheme="majorHAnsi"/>
          <w:b/>
        </w:rPr>
      </w:pPr>
      <w:r w:rsidRPr="00BA22D5">
        <w:rPr>
          <w:rFonts w:asciiTheme="majorHAnsi" w:hAnsiTheme="majorHAnsi"/>
          <w:b/>
        </w:rPr>
        <w:t>Political Factors</w:t>
      </w:r>
      <w:r>
        <w:rPr>
          <w:rFonts w:asciiTheme="majorHAnsi" w:hAnsiTheme="majorHAnsi"/>
          <w:b/>
        </w:rPr>
        <w:t>:</w:t>
      </w:r>
    </w:p>
    <w:p xmlns:wp14="http://schemas.microsoft.com/office/word/2010/wordml" w:rsidR="00BA22D5" w:rsidP="00BA22D5" w:rsidRDefault="00BA22D5" w14:paraId="6EAE026B" wp14:textId="77777777">
      <w:pPr>
        <w:pStyle w:val="ListParagraph"/>
        <w:numPr>
          <w:ilvl w:val="0"/>
          <w:numId w:val="5"/>
        </w:numPr>
      </w:pPr>
      <w:r>
        <w:t>Government Policy: The operations, ownership structure, and market access of Air India can be severely impacted by changes in government policies, rules, or the deregulation of the aviation industry.</w:t>
      </w:r>
    </w:p>
    <w:p xmlns:wp14="http://schemas.microsoft.com/office/word/2010/wordml" w:rsidR="00BA22D5" w:rsidP="00EC368B" w:rsidRDefault="00BA22D5" w14:paraId="78321888" wp14:textId="77777777">
      <w:pPr>
        <w:pStyle w:val="ListParagraph"/>
        <w:numPr>
          <w:ilvl w:val="0"/>
          <w:numId w:val="5"/>
        </w:numPr>
      </w:pPr>
      <w:r>
        <w:t>International Relations: Air India's ability to operate in particular areas or access particular airspace may be impacted by its diplomatic relations with other nations</w:t>
      </w:r>
      <w:r w:rsidRPr="00EC368B" w:rsidR="00EC368B">
        <w:t xml:space="preserve"> (</w:t>
      </w:r>
      <w:proofErr w:type="spellStart"/>
      <w:r w:rsidRPr="00EC368B" w:rsidR="00EC368B">
        <w:t>Kobierecki</w:t>
      </w:r>
      <w:proofErr w:type="spellEnd"/>
      <w:r w:rsidRPr="00EC368B" w:rsidR="00EC368B">
        <w:t>, 2020)</w:t>
      </w:r>
      <w:r>
        <w:t>.</w:t>
      </w:r>
    </w:p>
    <w:p xmlns:wp14="http://schemas.microsoft.com/office/word/2010/wordml" w:rsidRPr="00BA22D5" w:rsidR="00BA22D5" w:rsidP="00BA22D5" w:rsidRDefault="00BA22D5" w14:paraId="5CCAA247" wp14:textId="77777777">
      <w:pPr>
        <w:jc w:val="both"/>
        <w:rPr>
          <w:rFonts w:asciiTheme="majorHAnsi" w:hAnsiTheme="majorHAnsi"/>
          <w:b/>
        </w:rPr>
      </w:pPr>
      <w:r w:rsidRPr="00BA22D5">
        <w:rPr>
          <w:rFonts w:asciiTheme="majorHAnsi" w:hAnsiTheme="majorHAnsi"/>
          <w:b/>
        </w:rPr>
        <w:t>Economic factors</w:t>
      </w:r>
      <w:r>
        <w:rPr>
          <w:rFonts w:asciiTheme="majorHAnsi" w:hAnsiTheme="majorHAnsi"/>
          <w:b/>
        </w:rPr>
        <w:t>:</w:t>
      </w:r>
    </w:p>
    <w:p xmlns:wp14="http://schemas.microsoft.com/office/word/2010/wordml" w:rsidR="00BA22D5" w:rsidP="00BA22D5" w:rsidRDefault="00BA22D5" w14:paraId="7A776B0E" wp14:textId="77777777">
      <w:pPr>
        <w:pStyle w:val="ListParagraph"/>
        <w:numPr>
          <w:ilvl w:val="0"/>
          <w:numId w:val="6"/>
        </w:numPr>
        <w:jc w:val="both"/>
      </w:pPr>
      <w:r>
        <w:t>Financial Performance: Changes in the world economy, fuel prices, and currency exchange rates can have an impact on Air India's financial stability and profitability.</w:t>
      </w:r>
    </w:p>
    <w:p xmlns:wp14="http://schemas.microsoft.com/office/word/2010/wordml" w:rsidR="00BA22D5" w:rsidP="00BA22D5" w:rsidRDefault="00BA22D5" w14:paraId="492967FE" wp14:textId="77777777">
      <w:pPr>
        <w:pStyle w:val="ListParagraph"/>
        <w:numPr>
          <w:ilvl w:val="0"/>
          <w:numId w:val="6"/>
        </w:numPr>
        <w:jc w:val="both"/>
      </w:pPr>
      <w:r>
        <w:t>Economic Development: Travel demand and, consequently, Air India's revenue may be impacted by the general economic development of India and other important markets.</w:t>
      </w:r>
    </w:p>
    <w:p xmlns:wp14="http://schemas.microsoft.com/office/word/2010/wordml" w:rsidRPr="00BA22D5" w:rsidR="00BA22D5" w:rsidP="00BA22D5" w:rsidRDefault="00BA22D5" w14:paraId="40D4D3A2" wp14:textId="77777777">
      <w:pPr>
        <w:jc w:val="both"/>
        <w:rPr>
          <w:rFonts w:asciiTheme="majorHAnsi" w:hAnsiTheme="majorHAnsi"/>
          <w:b/>
        </w:rPr>
      </w:pPr>
      <w:r w:rsidRPr="00BA22D5">
        <w:rPr>
          <w:rFonts w:asciiTheme="majorHAnsi" w:hAnsiTheme="majorHAnsi"/>
          <w:b/>
        </w:rPr>
        <w:t>Social factors:</w:t>
      </w:r>
    </w:p>
    <w:p xmlns:wp14="http://schemas.microsoft.com/office/word/2010/wordml" w:rsidR="00BA22D5" w:rsidP="00EC368B" w:rsidRDefault="00BA22D5" w14:paraId="49DA48D3" wp14:textId="77777777">
      <w:pPr>
        <w:pStyle w:val="ListParagraph"/>
        <w:numPr>
          <w:ilvl w:val="0"/>
          <w:numId w:val="7"/>
        </w:numPr>
      </w:pPr>
      <w:r>
        <w:t>Travel Trends: Shifts in consumer tastes, travel patterns, and lifestyle decisions may have an impact on demand for air travel and the amenities that travelers anticipate</w:t>
      </w:r>
      <w:r w:rsidRPr="00EC368B" w:rsidR="00EC368B">
        <w:t xml:space="preserve"> (</w:t>
      </w:r>
      <w:proofErr w:type="spellStart"/>
      <w:r w:rsidRPr="00EC368B" w:rsidR="00EC368B">
        <w:t>Papatheodorou</w:t>
      </w:r>
      <w:proofErr w:type="spellEnd"/>
      <w:r w:rsidRPr="00EC368B" w:rsidR="00EC368B">
        <w:t>, 2021)</w:t>
      </w:r>
      <w:r>
        <w:t>.</w:t>
      </w:r>
    </w:p>
    <w:p xmlns:wp14="http://schemas.microsoft.com/office/word/2010/wordml" w:rsidR="00BA22D5" w:rsidP="00BA22D5" w:rsidRDefault="00BA22D5" w14:paraId="6121C23D" wp14:textId="77777777">
      <w:pPr>
        <w:pStyle w:val="ListParagraph"/>
        <w:numPr>
          <w:ilvl w:val="0"/>
          <w:numId w:val="7"/>
        </w:numPr>
        <w:jc w:val="both"/>
      </w:pPr>
      <w:r>
        <w:t>Alterations in travel patterns and prospective target markets for Air India may result from demographic changes such as aging populations or changes in population density.</w:t>
      </w:r>
    </w:p>
    <w:p xmlns:wp14="http://schemas.microsoft.com/office/word/2010/wordml" w:rsidRPr="00BA22D5" w:rsidR="00BA22D5" w:rsidP="00BA22D5" w:rsidRDefault="00BA22D5" w14:paraId="5CA1294D" wp14:textId="77777777">
      <w:pPr>
        <w:jc w:val="both"/>
        <w:rPr>
          <w:rFonts w:asciiTheme="majorHAnsi" w:hAnsiTheme="majorHAnsi"/>
          <w:b/>
        </w:rPr>
      </w:pPr>
      <w:r w:rsidRPr="00BA22D5">
        <w:rPr>
          <w:rFonts w:asciiTheme="majorHAnsi" w:hAnsiTheme="majorHAnsi"/>
          <w:b/>
        </w:rPr>
        <w:t>Technical factors:</w:t>
      </w:r>
    </w:p>
    <w:p xmlns:wp14="http://schemas.microsoft.com/office/word/2010/wordml" w:rsidR="00BA22D5" w:rsidP="00EC368B" w:rsidRDefault="00BA22D5" w14:paraId="5976FE13" wp14:textId="77777777">
      <w:pPr>
        <w:pStyle w:val="ListParagraph"/>
        <w:numPr>
          <w:ilvl w:val="0"/>
          <w:numId w:val="8"/>
        </w:numPr>
        <w:jc w:val="both"/>
      </w:pPr>
      <w:r>
        <w:t>Technological Innovations: Air India's competitive advantage and operational effectiveness may be impacted by advances in aviation technology, aircraft design, and passenger experience</w:t>
      </w:r>
      <w:r w:rsidRPr="00EC368B" w:rsidR="00EC368B">
        <w:t xml:space="preserve"> (Pereira, </w:t>
      </w:r>
      <w:proofErr w:type="spellStart"/>
      <w:r w:rsidRPr="00EC368B" w:rsidR="00EC368B">
        <w:t>Lohmann</w:t>
      </w:r>
      <w:proofErr w:type="spellEnd"/>
      <w:r w:rsidRPr="00EC368B" w:rsidR="00EC368B">
        <w:t xml:space="preserve"> and Houghton, 2022)</w:t>
      </w:r>
      <w:r>
        <w:t>.</w:t>
      </w:r>
    </w:p>
    <w:p xmlns:wp14="http://schemas.microsoft.com/office/word/2010/wordml" w:rsidR="00BA22D5" w:rsidP="00BA22D5" w:rsidRDefault="00BA22D5" w14:paraId="15B011B7" wp14:textId="77777777">
      <w:pPr>
        <w:pStyle w:val="ListParagraph"/>
        <w:numPr>
          <w:ilvl w:val="0"/>
          <w:numId w:val="8"/>
        </w:numPr>
        <w:jc w:val="both"/>
      </w:pPr>
      <w:r>
        <w:t>Digital transformation: Air India's capacity to reach and engage customers effectively may be impacted by the adoption of digital technology for ticketing, booking, and customer support.</w:t>
      </w:r>
    </w:p>
    <w:p xmlns:wp14="http://schemas.microsoft.com/office/word/2010/wordml" w:rsidRPr="00BA22D5" w:rsidR="00BA22D5" w:rsidP="00BA22D5" w:rsidRDefault="00BA22D5" w14:paraId="79F16684" wp14:textId="77777777">
      <w:pPr>
        <w:jc w:val="both"/>
        <w:rPr>
          <w:rFonts w:asciiTheme="majorHAnsi" w:hAnsiTheme="majorHAnsi"/>
          <w:b/>
        </w:rPr>
      </w:pPr>
      <w:r w:rsidRPr="00BA22D5">
        <w:rPr>
          <w:rFonts w:asciiTheme="majorHAnsi" w:hAnsiTheme="majorHAnsi"/>
          <w:b/>
        </w:rPr>
        <w:t>Legal Factors</w:t>
      </w:r>
      <w:r>
        <w:rPr>
          <w:rFonts w:asciiTheme="majorHAnsi" w:hAnsiTheme="majorHAnsi"/>
          <w:b/>
        </w:rPr>
        <w:t>:</w:t>
      </w:r>
    </w:p>
    <w:p xmlns:wp14="http://schemas.microsoft.com/office/word/2010/wordml" w:rsidR="00BA22D5" w:rsidP="00EC368B" w:rsidRDefault="00BA22D5" w14:paraId="5F4FFC84" wp14:textId="77777777">
      <w:pPr>
        <w:pStyle w:val="ListParagraph"/>
        <w:numPr>
          <w:ilvl w:val="0"/>
          <w:numId w:val="9"/>
        </w:numPr>
        <w:jc w:val="both"/>
      </w:pPr>
      <w:r>
        <w:t>Regulatory Changes: Air India's operations and cost structure may be significantly impacted by changes to aviation regulations, safety requirements, or labor legislation</w:t>
      </w:r>
      <w:r w:rsidRPr="00EC368B" w:rsidR="00EC368B">
        <w:t xml:space="preserve"> (</w:t>
      </w:r>
      <w:proofErr w:type="spellStart"/>
      <w:r w:rsidRPr="00EC368B" w:rsidR="00EC368B">
        <w:t>Sakthidharan</w:t>
      </w:r>
      <w:proofErr w:type="spellEnd"/>
      <w:r w:rsidRPr="00EC368B" w:rsidR="00EC368B">
        <w:t xml:space="preserve"> and </w:t>
      </w:r>
      <w:proofErr w:type="spellStart"/>
      <w:r w:rsidRPr="00EC368B" w:rsidR="00EC368B">
        <w:t>Sivaraman</w:t>
      </w:r>
      <w:proofErr w:type="spellEnd"/>
      <w:r w:rsidRPr="00EC368B" w:rsidR="00EC368B">
        <w:t>, 2018)</w:t>
      </w:r>
      <w:r>
        <w:t>.</w:t>
      </w:r>
    </w:p>
    <w:p xmlns:wp14="http://schemas.microsoft.com/office/word/2010/wordml" w:rsidR="00BA22D5" w:rsidP="00BA22D5" w:rsidRDefault="00BA22D5" w14:paraId="5740904E" wp14:textId="77777777">
      <w:pPr>
        <w:pStyle w:val="ListParagraph"/>
        <w:numPr>
          <w:ilvl w:val="0"/>
          <w:numId w:val="9"/>
        </w:numPr>
        <w:jc w:val="both"/>
      </w:pPr>
      <w:r>
        <w:t>Privatization Policy: Changes in ownership, management, and strategic focus at Air India could result from decisions made by the government regarding the privatization process.</w:t>
      </w:r>
    </w:p>
    <w:p xmlns:wp14="http://schemas.microsoft.com/office/word/2010/wordml" w:rsidRPr="00BA22D5" w:rsidR="00BA22D5" w:rsidP="00BA22D5" w:rsidRDefault="00BA22D5" w14:paraId="1CFF35E9" wp14:textId="77777777">
      <w:pPr>
        <w:jc w:val="both"/>
        <w:rPr>
          <w:rFonts w:asciiTheme="majorHAnsi" w:hAnsiTheme="majorHAnsi"/>
          <w:b/>
        </w:rPr>
      </w:pPr>
      <w:r w:rsidRPr="00BA22D5">
        <w:rPr>
          <w:rFonts w:asciiTheme="majorHAnsi" w:hAnsiTheme="majorHAnsi"/>
          <w:b/>
        </w:rPr>
        <w:t>Environmental factors</w:t>
      </w:r>
      <w:r>
        <w:rPr>
          <w:rFonts w:asciiTheme="majorHAnsi" w:hAnsiTheme="majorHAnsi"/>
          <w:b/>
        </w:rPr>
        <w:t>:</w:t>
      </w:r>
    </w:p>
    <w:p xmlns:wp14="http://schemas.microsoft.com/office/word/2010/wordml" w:rsidR="00BA22D5" w:rsidP="006D01B5" w:rsidRDefault="00BA22D5" w14:paraId="411D44B3" wp14:textId="77777777">
      <w:pPr>
        <w:pStyle w:val="ListParagraph"/>
        <w:numPr>
          <w:ilvl w:val="0"/>
          <w:numId w:val="10"/>
        </w:numPr>
        <w:jc w:val="both"/>
      </w:pPr>
      <w:r>
        <w:t>Sustainability and Emissions laws: A greater emphasis on environmental sustainability and carbon emission laws may influence Air India's fleet decisions and operational procedures</w:t>
      </w:r>
      <w:r w:rsidRPr="006D01B5" w:rsidR="006D01B5">
        <w:t xml:space="preserve"> (Agrawal, 2020)</w:t>
      </w:r>
      <w:r>
        <w:t>.</w:t>
      </w:r>
    </w:p>
    <w:p xmlns:wp14="http://schemas.microsoft.com/office/word/2010/wordml" w:rsidR="00BA22D5" w:rsidP="006D01B5" w:rsidRDefault="00BA22D5" w14:paraId="7D914C72" wp14:textId="77777777">
      <w:pPr>
        <w:pStyle w:val="ListParagraph"/>
        <w:numPr>
          <w:ilvl w:val="0"/>
          <w:numId w:val="10"/>
        </w:numPr>
        <w:jc w:val="both"/>
      </w:pPr>
      <w:r>
        <w:t>Impact of Climate Change: Extreme weather conditions or disruptions brought on by climate change may have an impact on air travel, necessitating adaptation, and contingency preparation</w:t>
      </w:r>
      <w:r w:rsidRPr="006D01B5" w:rsidR="006D01B5">
        <w:t xml:space="preserve"> (Lee, Marla and </w:t>
      </w:r>
      <w:proofErr w:type="spellStart"/>
      <w:r w:rsidRPr="006D01B5" w:rsidR="006D01B5">
        <w:t>Vaishnav</w:t>
      </w:r>
      <w:proofErr w:type="spellEnd"/>
      <w:r w:rsidRPr="006D01B5" w:rsidR="006D01B5">
        <w:t>, 2021)</w:t>
      </w:r>
      <w:r>
        <w:t>.</w:t>
      </w:r>
    </w:p>
    <w:p xmlns:wp14="http://schemas.microsoft.com/office/word/2010/wordml" w:rsidR="00BA22D5" w:rsidP="00697C70" w:rsidRDefault="00697C70" w14:paraId="2B86C027" wp14:textId="77777777" wp14:noSpellErr="1">
      <w:pPr>
        <w:pStyle w:val="Heading1"/>
      </w:pPr>
      <w:bookmarkStart w:name="_Toc1197619493" w:id="950445528"/>
      <w:r w:rsidR="00697C70">
        <w:rPr/>
        <w:t>Lewin's Model of Change Air India:</w:t>
      </w:r>
      <w:bookmarkEnd w:id="950445528"/>
    </w:p>
    <w:p xmlns:wp14="http://schemas.microsoft.com/office/word/2010/wordml" w:rsidR="00697C70" w:rsidP="00697C70" w:rsidRDefault="00697C70" w14:paraId="6DA4CA45" wp14:textId="77777777">
      <w:pPr>
        <w:jc w:val="both"/>
      </w:pPr>
      <w:r>
        <w:t>Applying Lewin's Model of Change to Air India entails understanding how the company can successfully manage and implement change</w:t>
      </w:r>
      <w:r w:rsidRPr="004A3BE9" w:rsidR="004A3BE9">
        <w:t xml:space="preserve"> (</w:t>
      </w:r>
      <w:proofErr w:type="spellStart"/>
      <w:r w:rsidRPr="004A3BE9" w:rsidR="004A3BE9">
        <w:t>Burnes</w:t>
      </w:r>
      <w:proofErr w:type="spellEnd"/>
      <w:r w:rsidRPr="004A3BE9" w:rsidR="004A3BE9">
        <w:t>, 2020)</w:t>
      </w:r>
      <w:r w:rsidR="002D2517">
        <w:t>.</w:t>
      </w:r>
      <w:r>
        <w:t xml:space="preserve"> </w:t>
      </w:r>
    </w:p>
    <w:p xmlns:wp14="http://schemas.microsoft.com/office/word/2010/wordml" w:rsidR="004A3BE9" w:rsidP="004A3BE9" w:rsidRDefault="004A3BE9" w14:paraId="6A05A809" wp14:textId="77777777">
      <w:pPr>
        <w:jc w:val="center"/>
      </w:pPr>
      <w:r w:rsidRPr="004A3BE9">
        <w:rPr>
          <w:noProof/>
        </w:rPr>
        <w:drawing>
          <wp:inline xmlns:wp14="http://schemas.microsoft.com/office/word/2010/wordprocessingDrawing" distT="0" distB="0" distL="0" distR="0" wp14:anchorId="25DFAC30" wp14:editId="7777777">
            <wp:extent cx="5910677" cy="2619375"/>
            <wp:effectExtent l="0" t="0" r="0" b="0"/>
            <wp:docPr id="2" name="Picture 2" descr="Lewin Change Management Model | M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win Change Management Model | MBM"/>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l="389" t="17332" r="-25" b="8458"/>
                    <a:stretch/>
                  </pic:blipFill>
                  <pic:spPr bwMode="auto">
                    <a:xfrm>
                      <a:off x="0" y="0"/>
                      <a:ext cx="5923169" cy="262491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xmlns:wp14="http://schemas.microsoft.com/office/word/2010/wordml" w:rsidR="00697C70" w:rsidP="00697C70" w:rsidRDefault="00697C70" w14:paraId="6B40667C" wp14:textId="77777777" wp14:noSpellErr="1">
      <w:pPr>
        <w:jc w:val="both"/>
      </w:pPr>
      <w:bookmarkStart w:name="_Toc1425345679" w:id="797789797"/>
      <w:r w:rsidRPr="5D1C90A8" w:rsidR="00697C70">
        <w:rPr>
          <w:rStyle w:val="Heading2Char"/>
        </w:rPr>
        <w:t>Unfreezing:</w:t>
      </w:r>
      <w:bookmarkEnd w:id="797789797"/>
      <w:r w:rsidRPr="5D1C90A8" w:rsidR="00697C70">
        <w:rPr>
          <w:rStyle w:val="Heading2Char"/>
        </w:rPr>
        <w:t xml:space="preserve"> </w:t>
      </w:r>
      <w:r w:rsidR="00697C70">
        <w:rPr/>
        <w:t>In this phase, the emphasis is on preparing the organization for change by raising awareness and dismantling ingrained habits, viewpoints, and institutional barriers. Unfreezing for Air India would require:</w:t>
      </w:r>
    </w:p>
    <w:p xmlns:wp14="http://schemas.microsoft.com/office/word/2010/wordml" w:rsidR="00697C70" w:rsidP="00EC368B" w:rsidRDefault="001537DD" w14:paraId="7ABDC6FC" wp14:textId="77777777">
      <w:pPr>
        <w:pStyle w:val="ListParagraph"/>
        <w:numPr>
          <w:ilvl w:val="0"/>
          <w:numId w:val="11"/>
        </w:numPr>
      </w:pPr>
      <w:r w:rsidRPr="001537DD">
        <w:t xml:space="preserve">Creating a Sense of Urgency: </w:t>
      </w:r>
      <w:r w:rsidR="00101C1B">
        <w:t>To</w:t>
      </w:r>
      <w:r w:rsidR="00697C70">
        <w:t xml:space="preserve"> address the challenges the airline is facing, such as financial difficulties, competitiveness, and operational inefficiencies, leadership must convey the need for change</w:t>
      </w:r>
      <w:r w:rsidRPr="00EC368B" w:rsidR="00EC368B">
        <w:t xml:space="preserve"> (</w:t>
      </w:r>
      <w:proofErr w:type="spellStart"/>
      <w:r w:rsidRPr="00EC368B" w:rsidR="00EC368B">
        <w:t>Mitcheltree</w:t>
      </w:r>
      <w:proofErr w:type="spellEnd"/>
      <w:r w:rsidRPr="00EC368B" w:rsidR="00EC368B">
        <w:t>, 2023)</w:t>
      </w:r>
      <w:r w:rsidR="00697C70">
        <w:t>. This will encourage staff to embrace the change and assist make the case for it.</w:t>
      </w:r>
    </w:p>
    <w:p xmlns:wp14="http://schemas.microsoft.com/office/word/2010/wordml" w:rsidR="00697C70" w:rsidP="001537DD" w:rsidRDefault="00697C70" w14:paraId="1A0EC434" wp14:textId="77777777">
      <w:pPr>
        <w:pStyle w:val="ListParagraph"/>
        <w:numPr>
          <w:ilvl w:val="0"/>
          <w:numId w:val="11"/>
        </w:numPr>
      </w:pPr>
      <w:r>
        <w:t>Evaluation of Readiness: Air India must assess its readiness for the proposed changes as well as its capabilities to implement them. Analyzing the organization's culture, competencies, and potential change ba</w:t>
      </w:r>
      <w:r w:rsidR="001537DD">
        <w:t>rriers is part of this process.</w:t>
      </w:r>
    </w:p>
    <w:p xmlns:wp14="http://schemas.microsoft.com/office/word/2010/wordml" w:rsidR="00697C70" w:rsidP="00EC368B" w:rsidRDefault="00697C70" w14:paraId="39E68E33" wp14:textId="77777777">
      <w:pPr>
        <w:pStyle w:val="ListParagraph"/>
        <w:numPr>
          <w:ilvl w:val="0"/>
          <w:numId w:val="11"/>
        </w:numPr>
      </w:pPr>
      <w:r>
        <w:t>Building Support: It's essential to involve stakeholders in the change endeavor, including workers, unions, and governmental organizations</w:t>
      </w:r>
      <w:r w:rsidRPr="00EC368B" w:rsidR="00EC368B">
        <w:t xml:space="preserve"> (</w:t>
      </w:r>
      <w:proofErr w:type="spellStart"/>
      <w:r w:rsidRPr="00EC368B" w:rsidR="00EC368B">
        <w:t>Jiya</w:t>
      </w:r>
      <w:proofErr w:type="spellEnd"/>
      <w:r w:rsidRPr="00EC368B" w:rsidR="00EC368B">
        <w:t>, 2021)</w:t>
      </w:r>
      <w:r>
        <w:t>. A coalition of change agents can be formed to advance the process.</w:t>
      </w:r>
    </w:p>
    <w:p xmlns:wp14="http://schemas.microsoft.com/office/word/2010/wordml" w:rsidR="001537DD" w:rsidP="00697C70" w:rsidRDefault="00697C70" w14:paraId="3F380AAC" wp14:textId="77777777" wp14:noSpellErr="1">
      <w:bookmarkStart w:name="_Toc1267085463" w:id="537508620"/>
      <w:r w:rsidRPr="5D1C90A8" w:rsidR="00697C70">
        <w:rPr>
          <w:rStyle w:val="Heading2Char"/>
        </w:rPr>
        <w:t>Changing:</w:t>
      </w:r>
      <w:bookmarkEnd w:id="537508620"/>
      <w:r w:rsidR="00697C70">
        <w:rPr/>
        <w:t xml:space="preserve"> During this phase, new procedures, organizational frameworks, and operational procedures are introduced together with the actual change. </w:t>
      </w:r>
    </w:p>
    <w:p xmlns:wp14="http://schemas.microsoft.com/office/word/2010/wordml" w:rsidR="00697C70" w:rsidP="001537DD" w:rsidRDefault="00697C70" w14:paraId="612EAF35" wp14:textId="77777777">
      <w:pPr>
        <w:pStyle w:val="ListParagraph"/>
        <w:numPr>
          <w:ilvl w:val="0"/>
          <w:numId w:val="12"/>
        </w:numPr>
      </w:pPr>
      <w:r>
        <w:t xml:space="preserve">Implementing strategic initiatives: Air India is capable of carrying out planned changes such </w:t>
      </w:r>
      <w:r w:rsidR="001537DD">
        <w:t xml:space="preserve">as </w:t>
      </w:r>
      <w:r>
        <w:t xml:space="preserve">fleet modernization, cost optimization, process improvements, and customer </w:t>
      </w:r>
      <w:r>
        <w:t>service enhancements. The strategic vision of the organization should be in line with these modifications.</w:t>
      </w:r>
    </w:p>
    <w:p xmlns:wp14="http://schemas.microsoft.com/office/word/2010/wordml" w:rsidR="001537DD" w:rsidP="00EC368B" w:rsidRDefault="001537DD" w14:paraId="3EA571EC" wp14:textId="77777777">
      <w:pPr>
        <w:pStyle w:val="ListParagraph"/>
        <w:numPr>
          <w:ilvl w:val="0"/>
          <w:numId w:val="12"/>
        </w:numPr>
      </w:pPr>
      <w:r>
        <w:t>Communication and Training: To make sure that employees are aware of the changes, their responsibilities, and the advantages of the new initiatives, effective communication and training programs are crucial</w:t>
      </w:r>
      <w:r w:rsidRPr="00EC368B" w:rsidR="00EC368B">
        <w:t xml:space="preserve"> (</w:t>
      </w:r>
      <w:proofErr w:type="spellStart"/>
      <w:r w:rsidRPr="00EC368B" w:rsidR="00EC368B">
        <w:t>Satvindar</w:t>
      </w:r>
      <w:proofErr w:type="spellEnd"/>
      <w:r w:rsidRPr="00EC368B" w:rsidR="00EC368B">
        <w:t xml:space="preserve"> Singh, Cheong and Rahman, 2021)</w:t>
      </w:r>
      <w:r>
        <w:t>. Adoption will increase and resistance will be lessened as a result.</w:t>
      </w:r>
    </w:p>
    <w:p xmlns:wp14="http://schemas.microsoft.com/office/word/2010/wordml" w:rsidR="001537DD" w:rsidP="001537DD" w:rsidRDefault="001537DD" w14:paraId="07EA6610" wp14:textId="77777777">
      <w:pPr>
        <w:pStyle w:val="ListParagraph"/>
        <w:numPr>
          <w:ilvl w:val="0"/>
          <w:numId w:val="12"/>
        </w:numPr>
      </w:pPr>
      <w:r>
        <w:t xml:space="preserve"> Promoting Employee Involvement: Involving staff members in the transformation process encourages a sense of commitment and ownership. Feedback, ideas, and involvement in decision-making ought to be encouraged by Air India.</w:t>
      </w:r>
    </w:p>
    <w:p xmlns:wp14="http://schemas.microsoft.com/office/word/2010/wordml" w:rsidR="001537DD" w:rsidP="001537DD" w:rsidRDefault="001537DD" w14:paraId="254737D6" wp14:textId="77777777" wp14:noSpellErr="1">
      <w:bookmarkStart w:name="_Toc2010534012" w:id="2052107377"/>
      <w:r w:rsidRPr="5D1C90A8" w:rsidR="001537DD">
        <w:rPr>
          <w:rStyle w:val="Heading2Char"/>
        </w:rPr>
        <w:t>Refreezing:</w:t>
      </w:r>
      <w:bookmarkEnd w:id="2052107377"/>
      <w:r w:rsidR="001537DD">
        <w:rPr/>
        <w:t xml:space="preserve"> In the last stage, the modifications are strengthened, made permanent, and incorporated into the operations and culture of the company. Refreezing for Air India would entail: </w:t>
      </w:r>
    </w:p>
    <w:p xmlns:wp14="http://schemas.microsoft.com/office/word/2010/wordml" w:rsidR="001537DD" w:rsidP="00715BCA" w:rsidRDefault="001537DD" w14:paraId="2BCDF953" wp14:textId="77777777">
      <w:pPr>
        <w:pStyle w:val="ListParagraph"/>
        <w:numPr>
          <w:ilvl w:val="0"/>
          <w:numId w:val="13"/>
        </w:numPr>
      </w:pPr>
      <w:r>
        <w:t>Consolidating Changes: Air India would need to keep track of the changes' development and make any necessary adjustments</w:t>
      </w:r>
      <w:r w:rsidRPr="00715BCA" w:rsidR="00715BCA">
        <w:t xml:space="preserve"> (Dennis and </w:t>
      </w:r>
      <w:proofErr w:type="spellStart"/>
      <w:r w:rsidRPr="00715BCA" w:rsidR="00715BCA">
        <w:t>Pitfield</w:t>
      </w:r>
      <w:proofErr w:type="spellEnd"/>
      <w:r w:rsidRPr="00715BCA" w:rsidR="00715BCA">
        <w:t>, 2018)</w:t>
      </w:r>
      <w:r>
        <w:t>. To prevent a relapse into old habits, consistency, and stability are crucial throughout this phase.</w:t>
      </w:r>
    </w:p>
    <w:p xmlns:wp14="http://schemas.microsoft.com/office/word/2010/wordml" w:rsidR="001537DD" w:rsidP="001537DD" w:rsidRDefault="001537DD" w14:paraId="463881B5" wp14:textId="77777777">
      <w:pPr>
        <w:pStyle w:val="ListParagraph"/>
        <w:numPr>
          <w:ilvl w:val="0"/>
          <w:numId w:val="13"/>
        </w:numPr>
      </w:pPr>
      <w:r>
        <w:t>Recognizing and Celebrating Success: Highlighting the accomplishments and triumphs brought about by the adjustments helps to reinforce the advantages and favorable results of the transition.</w:t>
      </w:r>
    </w:p>
    <w:p xmlns:wp14="http://schemas.microsoft.com/office/word/2010/wordml" w:rsidR="001537DD" w:rsidP="001F52E4" w:rsidRDefault="001537DD" w14:paraId="09D16000" wp14:textId="77777777">
      <w:pPr>
        <w:pStyle w:val="ListParagraph"/>
        <w:numPr>
          <w:ilvl w:val="0"/>
          <w:numId w:val="13"/>
        </w:numPr>
      </w:pPr>
      <w:r>
        <w:t>Aligning Systems and Incentives: Air India needs to make sure that its incentive structures, rules, and systems encourage the adoption of new behaviors and practices that support the goals of the transformation</w:t>
      </w:r>
      <w:r w:rsidRPr="001F52E4" w:rsidR="001F52E4">
        <w:t xml:space="preserve"> (Feng, Wu and Zhu, 2022)</w:t>
      </w:r>
      <w:r>
        <w:t>.</w:t>
      </w:r>
    </w:p>
    <w:p xmlns:wp14="http://schemas.microsoft.com/office/word/2010/wordml" w:rsidR="0003433A" w:rsidP="0003433A" w:rsidRDefault="0003433A" w14:paraId="320B55A0" wp14:textId="77777777" wp14:noSpellErr="1">
      <w:pPr>
        <w:pStyle w:val="Heading1"/>
      </w:pPr>
      <w:bookmarkStart w:name="_Toc1161091797" w:id="1776259466"/>
      <w:r w:rsidR="0003433A">
        <w:rPr/>
        <w:t xml:space="preserve">Incremental (Small Scale) </w:t>
      </w:r>
      <w:r w:rsidR="004A3BE9">
        <w:rPr/>
        <w:t>or</w:t>
      </w:r>
      <w:r w:rsidR="0003433A">
        <w:rPr/>
        <w:t xml:space="preserve"> </w:t>
      </w:r>
      <w:r w:rsidR="0003433A">
        <w:rPr/>
        <w:t>A</w:t>
      </w:r>
      <w:r w:rsidR="0003433A">
        <w:rPr/>
        <w:t xml:space="preserve"> Large-Scale Change Program</w:t>
      </w:r>
      <w:r w:rsidR="0003433A">
        <w:rPr/>
        <w:t>:</w:t>
      </w:r>
      <w:bookmarkEnd w:id="1776259466"/>
    </w:p>
    <w:p xmlns:wp14="http://schemas.microsoft.com/office/word/2010/wordml" w:rsidR="0003433A" w:rsidP="0003433A" w:rsidRDefault="0003433A" w14:paraId="4A88A848" wp14:textId="77777777" wp14:noSpellErr="1">
      <w:pPr>
        <w:pStyle w:val="Heading2"/>
      </w:pPr>
      <w:bookmarkStart w:name="_Toc227889507" w:id="1255887924"/>
      <w:r w:rsidR="0003433A">
        <w:rPr/>
        <w:t>Incremental (Small-Scale)</w:t>
      </w:r>
      <w:r w:rsidR="0003433A">
        <w:rPr/>
        <w:t>:</w:t>
      </w:r>
      <w:bookmarkEnd w:id="1255887924"/>
    </w:p>
    <w:p xmlns:wp14="http://schemas.microsoft.com/office/word/2010/wordml" w:rsidR="0003433A" w:rsidP="0003433A" w:rsidRDefault="0003433A" w14:paraId="40E1F873" wp14:textId="77777777">
      <w:r w:rsidRPr="0003433A">
        <w:rPr>
          <w:b/>
        </w:rPr>
        <w:t>Lewin's Model of Change:</w:t>
      </w:r>
      <w:r>
        <w:t xml:space="preserve"> Air India can use the following guidelines to apply Lewin's Model of Change to a small-scale change program:</w:t>
      </w:r>
    </w:p>
    <w:p xmlns:wp14="http://schemas.microsoft.com/office/word/2010/wordml" w:rsidR="0003433A" w:rsidP="0003433A" w:rsidRDefault="0003433A" w14:paraId="4D8B0F52" wp14:textId="77777777">
      <w:pPr>
        <w:pStyle w:val="ListParagraph"/>
        <w:numPr>
          <w:ilvl w:val="0"/>
          <w:numId w:val="23"/>
        </w:numPr>
      </w:pPr>
      <w:r>
        <w:t xml:space="preserve">Unfreezing: The </w:t>
      </w:r>
      <w:proofErr w:type="gramStart"/>
      <w:r>
        <w:t>company</w:t>
      </w:r>
      <w:proofErr w:type="gramEnd"/>
      <w:r>
        <w:t xml:space="preserve"> points out a particular area that needs improvement, such improving in-flight services. They convey the need for change, gauge employee </w:t>
      </w:r>
      <w:r>
        <w:t>readiness, and cultivate support among all parties involved, including flight attendants and customer service agents.</w:t>
      </w:r>
    </w:p>
    <w:p xmlns:wp14="http://schemas.microsoft.com/office/word/2010/wordml" w:rsidR="0003433A" w:rsidP="0003433A" w:rsidRDefault="0003433A" w14:paraId="2B0A222C" wp14:textId="77777777">
      <w:pPr>
        <w:pStyle w:val="ListParagraph"/>
        <w:numPr>
          <w:ilvl w:val="0"/>
          <w:numId w:val="23"/>
        </w:numPr>
      </w:pPr>
      <w:r>
        <w:t>Adapting: On a limited number of flights, Air India gradually and carefully introduces the upgraded in-flight amenities while training the crew. They promote participation and input to fix any issues that crop up along the process.</w:t>
      </w:r>
    </w:p>
    <w:p xmlns:wp14="http://schemas.microsoft.com/office/word/2010/wordml" w:rsidR="0003433A" w:rsidP="0003433A" w:rsidRDefault="0003433A" w14:paraId="1AAB697F" wp14:textId="77777777">
      <w:pPr>
        <w:pStyle w:val="ListParagraph"/>
        <w:numPr>
          <w:ilvl w:val="0"/>
          <w:numId w:val="23"/>
        </w:numPr>
      </w:pPr>
      <w:r>
        <w:t>Refreezing: After the adjustments are made successfully and successful results are seen, Air India enforces the new service standards as a part of their culture, and the enhanced procedures turn into the standard.</w:t>
      </w:r>
    </w:p>
    <w:p xmlns:wp14="http://schemas.microsoft.com/office/word/2010/wordml" w:rsidRPr="0003433A" w:rsidR="0003433A" w:rsidP="0003433A" w:rsidRDefault="0003433A" w14:paraId="2D6C9F13" wp14:textId="77777777">
      <w:pPr>
        <w:rPr>
          <w:b/>
        </w:rPr>
      </w:pPr>
      <w:r w:rsidRPr="0003433A">
        <w:rPr>
          <w:b/>
        </w:rPr>
        <w:t>Kotter's 8-Step Change Model:</w:t>
      </w:r>
    </w:p>
    <w:p xmlns:wp14="http://schemas.microsoft.com/office/word/2010/wordml" w:rsidR="0003433A" w:rsidP="0003433A" w:rsidRDefault="0003433A" w14:paraId="42B872D8" wp14:textId="77777777">
      <w:pPr>
        <w:pStyle w:val="ListParagraph"/>
        <w:numPr>
          <w:ilvl w:val="0"/>
          <w:numId w:val="22"/>
        </w:numPr>
      </w:pPr>
      <w:r>
        <w:t>Establish a Sense of Urgency In order to remain competitive and satisfy consumer expectations, Air India emphasizes the necessity of upgrading in-flight services.</w:t>
      </w:r>
    </w:p>
    <w:p xmlns:wp14="http://schemas.microsoft.com/office/word/2010/wordml" w:rsidR="0003433A" w:rsidP="0003433A" w:rsidRDefault="0003433A" w14:paraId="78213C51" wp14:textId="77777777">
      <w:pPr>
        <w:pStyle w:val="ListParagraph"/>
        <w:numPr>
          <w:ilvl w:val="0"/>
          <w:numId w:val="22"/>
        </w:numPr>
      </w:pPr>
      <w:r>
        <w:t>Construct a Guiding Coalition: To oversee the change's implementation, a committed team is established with members from various departments.</w:t>
      </w:r>
    </w:p>
    <w:p xmlns:wp14="http://schemas.microsoft.com/office/word/2010/wordml" w:rsidR="0003433A" w:rsidP="00565DBB" w:rsidRDefault="0003433A" w14:paraId="748806B7" wp14:textId="77777777">
      <w:pPr>
        <w:pStyle w:val="ListParagraph"/>
        <w:numPr>
          <w:ilvl w:val="0"/>
          <w:numId w:val="22"/>
        </w:numPr>
      </w:pPr>
      <w:r>
        <w:t>Design a Strategic Vision: In line with Air India's dedication to customer pleasure, a clear vision is formed for the enhanced in-flight services</w:t>
      </w:r>
      <w:r w:rsidRPr="00565DBB" w:rsidR="00565DBB">
        <w:t xml:space="preserve"> (Ellis, 2020)</w:t>
      </w:r>
      <w:r>
        <w:t>.</w:t>
      </w:r>
    </w:p>
    <w:p xmlns:wp14="http://schemas.microsoft.com/office/word/2010/wordml" w:rsidR="0003433A" w:rsidP="0003433A" w:rsidRDefault="0003433A" w14:paraId="7C2596E6" wp14:textId="77777777">
      <w:pPr>
        <w:pStyle w:val="ListParagraph"/>
        <w:numPr>
          <w:ilvl w:val="0"/>
          <w:numId w:val="22"/>
        </w:numPr>
      </w:pPr>
      <w:r>
        <w:t>Share the Vision: The vision is shared with all pertinent staff, with a focus on the advantages of the transformation.</w:t>
      </w:r>
    </w:p>
    <w:p xmlns:wp14="http://schemas.microsoft.com/office/word/2010/wordml" w:rsidR="0003433A" w:rsidP="0003433A" w:rsidRDefault="0003433A" w14:paraId="42BB086B" wp14:textId="77777777">
      <w:pPr>
        <w:pStyle w:val="ListParagraph"/>
        <w:numPr>
          <w:ilvl w:val="0"/>
          <w:numId w:val="22"/>
        </w:numPr>
      </w:pPr>
      <w:r>
        <w:t>Action: Decision-making to improve the passenger experience is delegated to employees who are directly involved in providing in-flight services.</w:t>
      </w:r>
    </w:p>
    <w:p xmlns:wp14="http://schemas.microsoft.com/office/word/2010/wordml" w:rsidR="0003433A" w:rsidP="0003433A" w:rsidRDefault="0003433A" w14:paraId="1794BBA8" wp14:textId="77777777">
      <w:pPr>
        <w:pStyle w:val="ListParagraph"/>
        <w:numPr>
          <w:ilvl w:val="0"/>
          <w:numId w:val="22"/>
        </w:numPr>
      </w:pPr>
      <w:r>
        <w:t>Create Quick Wins: The team is motivated when quick wins occur, such as receiving favorable comments from passengers.</w:t>
      </w:r>
    </w:p>
    <w:p xmlns:wp14="http://schemas.microsoft.com/office/word/2010/wordml" w:rsidR="0003433A" w:rsidP="0003433A" w:rsidRDefault="0003433A" w14:paraId="421A634A" wp14:textId="77777777">
      <w:pPr>
        <w:pStyle w:val="ListParagraph"/>
        <w:numPr>
          <w:ilvl w:val="0"/>
          <w:numId w:val="22"/>
        </w:numPr>
      </w:pPr>
      <w:r>
        <w:t xml:space="preserve">Consolidate Success and Bring </w:t>
      </w:r>
      <w:proofErr w:type="gramStart"/>
      <w:r>
        <w:t>About</w:t>
      </w:r>
      <w:proofErr w:type="gramEnd"/>
      <w:r>
        <w:t xml:space="preserve"> More Change: Building on its initial success, Air India extends the enhanced services to more flights.</w:t>
      </w:r>
    </w:p>
    <w:p xmlns:wp14="http://schemas.microsoft.com/office/word/2010/wordml" w:rsidR="0003433A" w:rsidP="0003433A" w:rsidRDefault="0003433A" w14:paraId="7BD5DB5C" wp14:textId="77777777">
      <w:pPr>
        <w:pStyle w:val="ListParagraph"/>
        <w:numPr>
          <w:ilvl w:val="0"/>
          <w:numId w:val="22"/>
        </w:numPr>
      </w:pPr>
      <w:r>
        <w:t>Anchor New Approaches in the Culture: Ongoing monitoring and reinforcement help the new service standards become embedded in Air India's culture.</w:t>
      </w:r>
    </w:p>
    <w:p xmlns:wp14="http://schemas.microsoft.com/office/word/2010/wordml" w:rsidR="0003433A" w:rsidP="0003433A" w:rsidRDefault="0003433A" w14:paraId="05CC9A1B" wp14:textId="77777777" wp14:noSpellErr="1">
      <w:pPr>
        <w:pStyle w:val="Heading2"/>
      </w:pPr>
      <w:bookmarkStart w:name="_Toc1366614779" w:id="1092037289"/>
      <w:r w:rsidR="0003433A">
        <w:rPr/>
        <w:t>Large-Scale</w:t>
      </w:r>
      <w:r w:rsidR="0003433A">
        <w:rPr/>
        <w:t>:</w:t>
      </w:r>
      <w:bookmarkEnd w:id="1092037289"/>
    </w:p>
    <w:p xmlns:wp14="http://schemas.microsoft.com/office/word/2010/wordml" w:rsidR="0003433A" w:rsidP="0003433A" w:rsidRDefault="0003433A" w14:paraId="0F521A71" wp14:textId="77777777">
      <w:r w:rsidRPr="0003433A">
        <w:rPr>
          <w:b/>
        </w:rPr>
        <w:t xml:space="preserve">Lewin's Model of Change: </w:t>
      </w:r>
      <w:r>
        <w:t>The following guidelines can be used to apply Lewin's Model to a large-scale change program:</w:t>
      </w:r>
    </w:p>
    <w:p xmlns:wp14="http://schemas.microsoft.com/office/word/2010/wordml" w:rsidR="0003433A" w:rsidP="0003433A" w:rsidRDefault="0003433A" w14:paraId="2CC06210" wp14:textId="77777777">
      <w:pPr>
        <w:pStyle w:val="ListParagraph"/>
        <w:numPr>
          <w:ilvl w:val="0"/>
          <w:numId w:val="25"/>
        </w:numPr>
      </w:pPr>
      <w:r>
        <w:t>Unfreezing: Air India identifies key areas for reform, like restructuring the business to boost productivity and profitability. Leadership explains the necessity of change, evaluates readiness, and cultivates buy-in from the workforce and other stakeholders.</w:t>
      </w:r>
    </w:p>
    <w:p xmlns:wp14="http://schemas.microsoft.com/office/word/2010/wordml" w:rsidR="0003433A" w:rsidP="0003433A" w:rsidRDefault="0003433A" w14:paraId="2FA92B1A" wp14:textId="77777777">
      <w:pPr>
        <w:pStyle w:val="ListParagraph"/>
        <w:numPr>
          <w:ilvl w:val="0"/>
          <w:numId w:val="25"/>
        </w:numPr>
      </w:pPr>
      <w:r>
        <w:t>Large-scale modifications are carried out in phases, with specialized project teams supervising every facet of the transformation. In-depth training is provided to employees so they can adjust to new roles and procedures.</w:t>
      </w:r>
    </w:p>
    <w:p xmlns:wp14="http://schemas.microsoft.com/office/word/2010/wordml" w:rsidR="0003433A" w:rsidP="0003433A" w:rsidRDefault="0003433A" w14:paraId="6D30194B" wp14:textId="77777777">
      <w:pPr>
        <w:pStyle w:val="ListParagraph"/>
        <w:numPr>
          <w:ilvl w:val="0"/>
          <w:numId w:val="25"/>
        </w:numPr>
      </w:pPr>
      <w:r>
        <w:t>Refreezing: Air India reinforces the new structure and processes as part of the corporate culture, aligning all systems and incentives properly, after the changes are incorporated into the organization and favorable results are seen.</w:t>
      </w:r>
    </w:p>
    <w:p xmlns:wp14="http://schemas.microsoft.com/office/word/2010/wordml" w:rsidR="0003433A" w:rsidP="0003433A" w:rsidRDefault="0003433A" w14:paraId="0765D274" wp14:textId="77777777">
      <w:r w:rsidRPr="0003433A">
        <w:rPr>
          <w:b/>
        </w:rPr>
        <w:t>Kotter's 8-Step Change Mode</w:t>
      </w:r>
      <w:r w:rsidRPr="0003433A">
        <w:t>l:</w:t>
      </w:r>
    </w:p>
    <w:p xmlns:wp14="http://schemas.microsoft.com/office/word/2010/wordml" w:rsidR="0003433A" w:rsidP="0003433A" w:rsidRDefault="0003433A" w14:paraId="64317508" wp14:textId="77777777">
      <w:pPr>
        <w:pStyle w:val="ListParagraph"/>
        <w:numPr>
          <w:ilvl w:val="0"/>
          <w:numId w:val="26"/>
        </w:numPr>
      </w:pPr>
      <w:r>
        <w:t>A stronger emphasis should be placed on assembling a powerful governing coalition that represents different organizational levels and functions.</w:t>
      </w:r>
    </w:p>
    <w:p xmlns:wp14="http://schemas.microsoft.com/office/word/2010/wordml" w:rsidR="0003433A" w:rsidP="0003433A" w:rsidRDefault="0003433A" w14:paraId="38319B80" wp14:textId="77777777">
      <w:pPr>
        <w:pStyle w:val="ListParagraph"/>
        <w:numPr>
          <w:ilvl w:val="0"/>
          <w:numId w:val="26"/>
        </w:numPr>
      </w:pPr>
      <w:r>
        <w:t>Broader audience and manage potential objections with a more thorough communication plan.</w:t>
      </w:r>
    </w:p>
    <w:p xmlns:wp14="http://schemas.microsoft.com/office/word/2010/wordml" w:rsidR="0003433A" w:rsidP="0003433A" w:rsidRDefault="0003433A" w14:paraId="3EE7A533" wp14:textId="77777777">
      <w:pPr>
        <w:pStyle w:val="ListParagraph"/>
        <w:numPr>
          <w:ilvl w:val="0"/>
          <w:numId w:val="26"/>
        </w:numPr>
      </w:pPr>
      <w:r>
        <w:t>To manage the complexity of numerous interconnected changes, project management principles must be integrated.</w:t>
      </w:r>
    </w:p>
    <w:p xmlns:wp14="http://schemas.microsoft.com/office/word/2010/wordml" w:rsidRPr="0003433A" w:rsidR="0003433A" w:rsidP="0003433A" w:rsidRDefault="0003433A" w14:paraId="459E0BD9" wp14:textId="77777777">
      <w:pPr>
        <w:pStyle w:val="ListParagraph"/>
        <w:numPr>
          <w:ilvl w:val="0"/>
          <w:numId w:val="26"/>
        </w:numPr>
      </w:pPr>
      <w:r>
        <w:t>Throughout the curriculum, there is a big emphasis on leadership and accountability.</w:t>
      </w:r>
    </w:p>
    <w:p xmlns:wp14="http://schemas.microsoft.com/office/word/2010/wordml" w:rsidR="00BA22D5" w:rsidP="00477C27" w:rsidRDefault="00477C27" w14:paraId="1841D290" wp14:textId="77777777" wp14:noSpellErr="1">
      <w:pPr>
        <w:pStyle w:val="Heading1"/>
      </w:pPr>
      <w:bookmarkStart w:name="_Toc1885199454" w:id="639702888"/>
      <w:r w:rsidR="00477C27">
        <w:rPr/>
        <w:t>Driver factors for change</w:t>
      </w:r>
      <w:r w:rsidR="00477C27">
        <w:rPr/>
        <w:t>:</w:t>
      </w:r>
      <w:bookmarkEnd w:id="639702888"/>
    </w:p>
    <w:p xmlns:wp14="http://schemas.microsoft.com/office/word/2010/wordml" w:rsidR="00477C27" w:rsidP="00477C27" w:rsidRDefault="00477C27" w14:paraId="7B95160D" wp14:textId="77777777">
      <w:r>
        <w:t xml:space="preserve">For Air India, </w:t>
      </w:r>
      <w:r w:rsidR="00101C1B">
        <w:t>several</w:t>
      </w:r>
      <w:r>
        <w:t xml:space="preserve"> change-driver elements are crucial in determining the organization's future and overcoming its obstacles. These driving forces are interrelated and can have an impact on one another. </w:t>
      </w:r>
    </w:p>
    <w:p xmlns:wp14="http://schemas.microsoft.com/office/word/2010/wordml" w:rsidR="00101C1B" w:rsidP="00101C1B" w:rsidRDefault="00101C1B" w14:paraId="6D1F4AB9" wp14:textId="77777777" wp14:noSpellErr="1">
      <w:pPr>
        <w:pStyle w:val="Heading2"/>
      </w:pPr>
      <w:bookmarkStart w:name="_Toc572400136" w:id="1027058631"/>
      <w:r w:rsidR="00101C1B">
        <w:rPr/>
        <w:t>Culture:</w:t>
      </w:r>
      <w:bookmarkEnd w:id="1027058631"/>
      <w:r w:rsidR="00101C1B">
        <w:rPr/>
        <w:t xml:space="preserve"> </w:t>
      </w:r>
    </w:p>
    <w:p xmlns:wp14="http://schemas.microsoft.com/office/word/2010/wordml" w:rsidR="00477C27" w:rsidP="00477C27" w:rsidRDefault="00477C27" w14:paraId="7F7EA7E0" wp14:textId="77777777">
      <w:r>
        <w:t>Organizational culture has a significant impact on the performance and adaptability of Air India</w:t>
      </w:r>
      <w:r w:rsidRPr="001F52E4" w:rsidR="001F52E4">
        <w:t xml:space="preserve"> (</w:t>
      </w:r>
      <w:proofErr w:type="spellStart"/>
      <w:r w:rsidRPr="001F52E4" w:rsidR="001F52E4">
        <w:t>Gökalp</w:t>
      </w:r>
      <w:proofErr w:type="spellEnd"/>
      <w:r w:rsidRPr="001F52E4" w:rsidR="001F52E4">
        <w:t xml:space="preserve"> and </w:t>
      </w:r>
      <w:proofErr w:type="spellStart"/>
      <w:r w:rsidRPr="001F52E4" w:rsidR="001F52E4">
        <w:t>Soran</w:t>
      </w:r>
      <w:proofErr w:type="spellEnd"/>
      <w:r w:rsidRPr="001F52E4" w:rsidR="001F52E4">
        <w:t>, 2022)</w:t>
      </w:r>
      <w:r>
        <w:t>. The following cultural elements influence change at Air India:</w:t>
      </w:r>
    </w:p>
    <w:p xmlns:wp14="http://schemas.microsoft.com/office/word/2010/wordml" w:rsidR="00477C27" w:rsidP="00477C27" w:rsidRDefault="00477C27" w14:paraId="1CBCF924" wp14:textId="77777777">
      <w:pPr>
        <w:pStyle w:val="ListParagraph"/>
        <w:numPr>
          <w:ilvl w:val="0"/>
          <w:numId w:val="14"/>
        </w:numPr>
      </w:pPr>
      <w:r>
        <w:t>Process and system modifications that improve the entire passenger experience might be motivated by a culture that places a high value on customer satisfaction and service excellence.</w:t>
      </w:r>
    </w:p>
    <w:p xmlns:wp14="http://schemas.microsoft.com/office/word/2010/wordml" w:rsidR="00477C27" w:rsidP="00477C27" w:rsidRDefault="00477C27" w14:paraId="70C15655" wp14:textId="77777777">
      <w:pPr>
        <w:pStyle w:val="ListParagraph"/>
        <w:numPr>
          <w:ilvl w:val="0"/>
          <w:numId w:val="14"/>
        </w:numPr>
      </w:pPr>
      <w:r>
        <w:t>Fostering a collaborative and transparent culture helps improve teamwork and get workers on board with change projects.</w:t>
      </w:r>
    </w:p>
    <w:p xmlns:wp14="http://schemas.microsoft.com/office/word/2010/wordml" w:rsidR="00477C27" w:rsidP="00477C27" w:rsidRDefault="00477C27" w14:paraId="59E55AF9" wp14:textId="77777777">
      <w:pPr>
        <w:pStyle w:val="ListParagraph"/>
        <w:numPr>
          <w:ilvl w:val="0"/>
          <w:numId w:val="14"/>
        </w:numPr>
      </w:pPr>
      <w:r>
        <w:t>Adopting new technology, improving operating procedures, and fostering continuous improvement can all be facilitated by an environment that values creativity and adaptability.</w:t>
      </w:r>
    </w:p>
    <w:p xmlns:wp14="http://schemas.microsoft.com/office/word/2010/wordml" w:rsidR="00101C1B" w:rsidP="00101C1B" w:rsidRDefault="00101C1B" w14:paraId="3A1ED682" wp14:textId="77777777" wp14:noSpellErr="1">
      <w:pPr>
        <w:pStyle w:val="Heading2"/>
      </w:pPr>
      <w:bookmarkStart w:name="_Toc1265560846" w:id="1034228080"/>
      <w:r w:rsidR="00101C1B">
        <w:rPr/>
        <w:t>Leadership:</w:t>
      </w:r>
      <w:bookmarkEnd w:id="1034228080"/>
      <w:r w:rsidR="00101C1B">
        <w:rPr/>
        <w:t xml:space="preserve"> </w:t>
      </w:r>
    </w:p>
    <w:p xmlns:wp14="http://schemas.microsoft.com/office/word/2010/wordml" w:rsidR="00101C1B" w:rsidP="00101C1B" w:rsidRDefault="00101C1B" w14:paraId="3C97C1E4" wp14:textId="77777777">
      <w:r>
        <w:t xml:space="preserve">To change Air India, effective leadership is essential. </w:t>
      </w:r>
    </w:p>
    <w:p xmlns:wp14="http://schemas.microsoft.com/office/word/2010/wordml" w:rsidR="00101C1B" w:rsidP="001F52E4" w:rsidRDefault="00101C1B" w14:paraId="09D9F890" wp14:textId="77777777">
      <w:pPr>
        <w:pStyle w:val="ListParagraph"/>
        <w:numPr>
          <w:ilvl w:val="0"/>
          <w:numId w:val="15"/>
        </w:numPr>
        <w:jc w:val="both"/>
      </w:pPr>
      <w:r>
        <w:t>Strong and visionary leadership may set a clear course for the organization's development and motivate staff to welcome change, among other leadership aspects</w:t>
      </w:r>
      <w:r w:rsidRPr="001F52E4" w:rsidR="001F52E4">
        <w:t xml:space="preserve"> (Bibliotekanauki.pl, 2023)</w:t>
      </w:r>
      <w:r>
        <w:t>.</w:t>
      </w:r>
    </w:p>
    <w:p xmlns:wp14="http://schemas.microsoft.com/office/word/2010/wordml" w:rsidR="00101C1B" w:rsidP="00101C1B" w:rsidRDefault="00101C1B" w14:paraId="4442CBDC" wp14:textId="77777777">
      <w:pPr>
        <w:pStyle w:val="ListParagraph"/>
        <w:numPr>
          <w:ilvl w:val="0"/>
          <w:numId w:val="15"/>
        </w:numPr>
        <w:jc w:val="both"/>
      </w:pPr>
      <w:r>
        <w:t>The right climate for change can be created and employees can be inspired to actively participate by leaders who support change initiatives and set a good example.</w:t>
      </w:r>
    </w:p>
    <w:p xmlns:wp14="http://schemas.microsoft.com/office/word/2010/wordml" w:rsidR="00101C1B" w:rsidP="00101C1B" w:rsidRDefault="00101C1B" w14:paraId="3233E764" wp14:textId="77777777">
      <w:pPr>
        <w:pStyle w:val="ListParagraph"/>
        <w:numPr>
          <w:ilvl w:val="0"/>
          <w:numId w:val="15"/>
        </w:numPr>
        <w:jc w:val="both"/>
      </w:pPr>
      <w:r>
        <w:t>Change management expertise allows leaders to successfully traverse its intricacies and deal with resistance.</w:t>
      </w:r>
    </w:p>
    <w:p xmlns:wp14="http://schemas.microsoft.com/office/word/2010/wordml" w:rsidR="00101C1B" w:rsidP="00101C1B" w:rsidRDefault="00101C1B" w14:paraId="123125E7" wp14:textId="77777777" wp14:noSpellErr="1">
      <w:pPr>
        <w:pStyle w:val="Heading2"/>
      </w:pPr>
      <w:bookmarkStart w:name="_Toc1581892515" w:id="1567724201"/>
      <w:r w:rsidR="00101C1B">
        <w:rPr/>
        <w:t>Power:</w:t>
      </w:r>
      <w:bookmarkEnd w:id="1567724201"/>
      <w:r w:rsidR="00101C1B">
        <w:rPr/>
        <w:t xml:space="preserve"> </w:t>
      </w:r>
    </w:p>
    <w:p xmlns:wp14="http://schemas.microsoft.com/office/word/2010/wordml" w:rsidR="00101C1B" w:rsidP="00101C1B" w:rsidRDefault="00101C1B" w14:paraId="7FF10627" wp14:textId="77777777">
      <w:pPr>
        <w:jc w:val="both"/>
      </w:pPr>
      <w:r>
        <w:t>The speed and effectiveness of change attempts can be influenced by the organization's power dynamics:</w:t>
      </w:r>
    </w:p>
    <w:p xmlns:wp14="http://schemas.microsoft.com/office/word/2010/wordml" w:rsidR="00101C1B" w:rsidP="00101C1B" w:rsidRDefault="00101C1B" w14:paraId="200AB616" wp14:textId="77777777">
      <w:pPr>
        <w:pStyle w:val="ListParagraph"/>
        <w:numPr>
          <w:ilvl w:val="0"/>
          <w:numId w:val="16"/>
        </w:numPr>
        <w:jc w:val="both"/>
      </w:pPr>
      <w:r>
        <w:t>The organization's capacity to adopt changes quickly and effectively may be impacted by the distribution of decision-making authority.</w:t>
      </w:r>
    </w:p>
    <w:p xmlns:wp14="http://schemas.microsoft.com/office/word/2010/wordml" w:rsidR="00101C1B" w:rsidP="00101C1B" w:rsidRDefault="00101C1B" w14:paraId="782BDF7F" wp14:textId="77777777">
      <w:pPr>
        <w:pStyle w:val="ListParagraph"/>
        <w:numPr>
          <w:ilvl w:val="0"/>
          <w:numId w:val="16"/>
        </w:numPr>
        <w:jc w:val="both"/>
      </w:pPr>
      <w:r>
        <w:t>Gaining support for change projects depends on an understanding and management of power dynamics among stakeholders, including governmental organizations, labor unions, and investors.</w:t>
      </w:r>
    </w:p>
    <w:p xmlns:wp14="http://schemas.microsoft.com/office/word/2010/wordml" w:rsidR="00101C1B" w:rsidP="00101C1B" w:rsidRDefault="00101C1B" w14:paraId="2F111115" wp14:textId="77777777" wp14:noSpellErr="1">
      <w:pPr>
        <w:pStyle w:val="Heading2"/>
      </w:pPr>
      <w:bookmarkStart w:name="_Toc813227754" w:id="2086081497"/>
      <w:r w:rsidR="00101C1B">
        <w:rPr/>
        <w:t>Digitalization:</w:t>
      </w:r>
      <w:bookmarkEnd w:id="2086081497"/>
    </w:p>
    <w:p xmlns:wp14="http://schemas.microsoft.com/office/word/2010/wordml" w:rsidR="00101C1B" w:rsidP="00101C1B" w:rsidRDefault="00101C1B" w14:paraId="06F675AC" wp14:textId="77777777">
      <w:pPr>
        <w:jc w:val="both"/>
      </w:pPr>
      <w:r>
        <w:t>The aviation sector, particularly Air India, is being transformed by digitalization, which is a potent force for change.</w:t>
      </w:r>
    </w:p>
    <w:p xmlns:wp14="http://schemas.microsoft.com/office/word/2010/wordml" w:rsidR="00101C1B" w:rsidP="00101C1B" w:rsidRDefault="00101C1B" w14:paraId="0B036557" wp14:textId="77777777">
      <w:pPr>
        <w:pStyle w:val="ListParagraph"/>
        <w:numPr>
          <w:ilvl w:val="0"/>
          <w:numId w:val="17"/>
        </w:numPr>
        <w:jc w:val="both"/>
      </w:pPr>
      <w:r>
        <w:t xml:space="preserve">Adopting sophisticated technologies, such as AI, data analytics, and </w:t>
      </w:r>
      <w:proofErr w:type="spellStart"/>
      <w:r>
        <w:t>IoT</w:t>
      </w:r>
      <w:proofErr w:type="spellEnd"/>
      <w:r>
        <w:t>, can help businesses embrace digitalization and increase operational effectiveness and consumer engagement.</w:t>
      </w:r>
    </w:p>
    <w:p xmlns:wp14="http://schemas.microsoft.com/office/word/2010/wordml" w:rsidR="00101C1B" w:rsidP="00101C1B" w:rsidRDefault="00101C1B" w14:paraId="248B6FE0" wp14:textId="77777777">
      <w:pPr>
        <w:pStyle w:val="ListParagraph"/>
        <w:numPr>
          <w:ilvl w:val="0"/>
          <w:numId w:val="17"/>
        </w:numPr>
        <w:jc w:val="both"/>
      </w:pPr>
      <w:r>
        <w:t>The airline's ability to compete in the market can be improved by utilizing digital channels for ticket sales and distribution.</w:t>
      </w:r>
    </w:p>
    <w:p xmlns:wp14="http://schemas.microsoft.com/office/word/2010/wordml" w:rsidR="00101C1B" w:rsidP="00101C1B" w:rsidRDefault="00101C1B" w14:paraId="4249DD73" wp14:textId="77777777" wp14:noSpellErr="1">
      <w:pPr>
        <w:pStyle w:val="Heading2"/>
      </w:pPr>
      <w:bookmarkStart w:name="_Toc1173519591" w:id="1273084784"/>
      <w:r w:rsidR="00101C1B">
        <w:rPr/>
        <w:t>Competition:</w:t>
      </w:r>
      <w:bookmarkEnd w:id="1273084784"/>
    </w:p>
    <w:p xmlns:wp14="http://schemas.microsoft.com/office/word/2010/wordml" w:rsidR="00101C1B" w:rsidP="00101C1B" w:rsidRDefault="00101C1B" w14:paraId="0B04CD7E" wp14:textId="77777777">
      <w:pPr>
        <w:jc w:val="both"/>
      </w:pPr>
      <w:r>
        <w:t>Aviation industry competition forces Air India to continuously adapt and improve:</w:t>
      </w:r>
    </w:p>
    <w:p xmlns:wp14="http://schemas.microsoft.com/office/word/2010/wordml" w:rsidR="00101C1B" w:rsidP="00101C1B" w:rsidRDefault="00101C1B" w14:paraId="095D3C66" wp14:textId="77777777">
      <w:pPr>
        <w:pStyle w:val="ListParagraph"/>
        <w:numPr>
          <w:ilvl w:val="0"/>
          <w:numId w:val="18"/>
        </w:numPr>
        <w:jc w:val="both"/>
      </w:pPr>
      <w:r>
        <w:t>Changes in pricing tactics, route networks, and customer services may result from how Air India responds to competition from other domestic and foreign carriers.</w:t>
      </w:r>
    </w:p>
    <w:p xmlns:wp14="http://schemas.microsoft.com/office/word/2010/wordml" w:rsidR="00101C1B" w:rsidP="00101C1B" w:rsidRDefault="00101C1B" w14:paraId="29535EC5" wp14:textId="77777777">
      <w:pPr>
        <w:pStyle w:val="ListParagraph"/>
        <w:numPr>
          <w:ilvl w:val="0"/>
          <w:numId w:val="18"/>
        </w:numPr>
        <w:jc w:val="both"/>
      </w:pPr>
      <w:r>
        <w:t>To stand out from the competition, airlines must offer unique products and services.</w:t>
      </w:r>
    </w:p>
    <w:p xmlns:wp14="http://schemas.microsoft.com/office/word/2010/wordml" w:rsidR="00F9079C" w:rsidP="00F9079C" w:rsidRDefault="00F9079C" w14:paraId="704629ED" wp14:textId="77777777" wp14:noSpellErr="1">
      <w:pPr>
        <w:pStyle w:val="Heading1"/>
      </w:pPr>
      <w:bookmarkStart w:name="_Toc1509114376" w:id="1992764113"/>
      <w:r w:rsidR="00F9079C">
        <w:rPr/>
        <w:t>Identifying</w:t>
      </w:r>
      <w:r w:rsidR="00F9079C">
        <w:rPr/>
        <w:t xml:space="preserve"> and Dealing with Resistance Factors to Change at Air India:</w:t>
      </w:r>
      <w:bookmarkEnd w:id="1992764113"/>
    </w:p>
    <w:p xmlns:wp14="http://schemas.microsoft.com/office/word/2010/wordml" w:rsidRPr="00F9079C" w:rsidR="00F9079C" w:rsidP="00F9079C" w:rsidRDefault="00F9079C" w14:paraId="29214BEC" wp14:textId="77777777">
      <w:r w:rsidRPr="00F9079C">
        <w:t>In order to achieve a more seamless and effective change implementation, Air India can proactively identify and resolve resistance issues by putting the foll</w:t>
      </w:r>
      <w:r w:rsidR="005E351E">
        <w:t>owing strategies into practice:</w:t>
      </w:r>
    </w:p>
    <w:p xmlns:wp14="http://schemas.microsoft.com/office/word/2010/wordml" w:rsidR="00F9079C" w:rsidP="006A183E" w:rsidRDefault="00F9079C" w14:paraId="3EF89738" wp14:textId="77777777">
      <w:pPr>
        <w:pStyle w:val="ListParagraph"/>
        <w:numPr>
          <w:ilvl w:val="0"/>
          <w:numId w:val="19"/>
        </w:numPr>
        <w:jc w:val="both"/>
      </w:pPr>
      <w:r>
        <w:t>Communication and Transparency: Air India would proactively inform all stakeholders of the need for change, its goals, and potential advantages</w:t>
      </w:r>
      <w:r w:rsidRPr="006A183E" w:rsidR="006A183E">
        <w:t xml:space="preserve"> (Yang, Ngai and Lu, 2020)</w:t>
      </w:r>
      <w:r>
        <w:t>. Reduced resistance is a result of transparent communication that addresses uncertainties and clears up myths.</w:t>
      </w:r>
    </w:p>
    <w:p xmlns:wp14="http://schemas.microsoft.com/office/word/2010/wordml" w:rsidR="00F9079C" w:rsidP="00F9079C" w:rsidRDefault="00F9079C" w14:paraId="0DD1459E" wp14:textId="77777777">
      <w:pPr>
        <w:pStyle w:val="ListParagraph"/>
        <w:numPr>
          <w:ilvl w:val="0"/>
          <w:numId w:val="19"/>
        </w:numPr>
        <w:jc w:val="both"/>
      </w:pPr>
      <w:r>
        <w:t>Stakeholder Engagement: Early on in the reform process, Air India would communicate with important stakeholders, including as employees, unions, governing bodies, and investors. The airline can win their support and lessen opposition by considering their views and including them in decision-making.</w:t>
      </w:r>
    </w:p>
    <w:p xmlns:wp14="http://schemas.microsoft.com/office/word/2010/wordml" w:rsidR="00F9079C" w:rsidP="00F9079C" w:rsidRDefault="00F9079C" w14:paraId="5546DDFB" wp14:textId="77777777">
      <w:pPr>
        <w:pStyle w:val="ListParagraph"/>
        <w:numPr>
          <w:ilvl w:val="0"/>
          <w:numId w:val="19"/>
        </w:numPr>
        <w:jc w:val="both"/>
      </w:pPr>
      <w:r>
        <w:t>Education and Training: Giving employees thorough information about the change program can help them comprehend its purpose, objectives, and anticipated results. Employees who have received enough training are more likely to welcome change and aid in its success.</w:t>
      </w:r>
    </w:p>
    <w:p xmlns:wp14="http://schemas.microsoft.com/office/word/2010/wordml" w:rsidR="00F9079C" w:rsidP="00F9079C" w:rsidRDefault="00F9079C" w14:paraId="3A0C4282" wp14:textId="77777777">
      <w:pPr>
        <w:pStyle w:val="ListParagraph"/>
        <w:numPr>
          <w:ilvl w:val="0"/>
          <w:numId w:val="19"/>
        </w:numPr>
        <w:jc w:val="both"/>
      </w:pPr>
      <w:r>
        <w:t>Rewards and Recognition: Air India may provide rewards or recognition to people or groups who actively support the change initiatives. Employees are encouraged to match their behavior with the goals of the change by positive reinforcement.</w:t>
      </w:r>
    </w:p>
    <w:p xmlns:wp14="http://schemas.microsoft.com/office/word/2010/wordml" w:rsidR="00F9079C" w:rsidP="00F9079C" w:rsidRDefault="00F9079C" w14:paraId="0959F917" wp14:textId="77777777">
      <w:pPr>
        <w:pStyle w:val="ListParagraph"/>
        <w:numPr>
          <w:ilvl w:val="0"/>
          <w:numId w:val="19"/>
        </w:numPr>
        <w:jc w:val="both"/>
      </w:pPr>
      <w:r>
        <w:t>Change Champions: By designating change champions within the organization, a network of supporters of the change can be built. These change agents can answer questions, offer advice, and motivate people to accept the change.</w:t>
      </w:r>
    </w:p>
    <w:p xmlns:wp14="http://schemas.microsoft.com/office/word/2010/wordml" w:rsidR="00F9079C" w:rsidP="00F9079C" w:rsidRDefault="00F9079C" w14:paraId="7FD73017" wp14:textId="77777777">
      <w:pPr>
        <w:pStyle w:val="ListParagraph"/>
        <w:numPr>
          <w:ilvl w:val="0"/>
          <w:numId w:val="19"/>
        </w:numPr>
        <w:jc w:val="both"/>
      </w:pPr>
      <w:r>
        <w:t>Addressing Employee Concerns: Air India would be sympathetic in responding to employee worries and concerns regarding the change. The airline can increase employee trust and confidence by recognizing and addressing these problems.</w:t>
      </w:r>
    </w:p>
    <w:p xmlns:wp14="http://schemas.microsoft.com/office/word/2010/wordml" w:rsidR="00F9079C" w:rsidP="00C31815" w:rsidRDefault="00F9079C" w14:paraId="6084161F" wp14:textId="77777777">
      <w:pPr>
        <w:pStyle w:val="ListParagraph"/>
        <w:numPr>
          <w:ilvl w:val="0"/>
          <w:numId w:val="19"/>
        </w:numPr>
        <w:jc w:val="both"/>
      </w:pPr>
      <w:r>
        <w:t>Creating a dedicated change management team with members from several departments ensures a coordinated effort to address issues and sources of resistance</w:t>
      </w:r>
      <w:r w:rsidRPr="00C31815" w:rsidR="00C31815">
        <w:t xml:space="preserve"> (Jotmi.org, 2023)</w:t>
      </w:r>
      <w:r>
        <w:t>.</w:t>
      </w:r>
    </w:p>
    <w:p xmlns:wp14="http://schemas.microsoft.com/office/word/2010/wordml" w:rsidR="00F9079C" w:rsidP="00F9079C" w:rsidRDefault="00F9079C" w14:paraId="4A4B4934" wp14:textId="77777777">
      <w:pPr>
        <w:pStyle w:val="ListParagraph"/>
        <w:numPr>
          <w:ilvl w:val="0"/>
          <w:numId w:val="19"/>
        </w:numPr>
        <w:jc w:val="both"/>
      </w:pPr>
      <w:r>
        <w:t>Leadership Commitment: Air India's top leadership exhibits unshakable dedication to the change endeavor and actively takes part in advancing and assisting the transformation</w:t>
      </w:r>
    </w:p>
    <w:p xmlns:wp14="http://schemas.microsoft.com/office/word/2010/wordml" w:rsidR="00F9079C" w:rsidP="00F9079C" w:rsidRDefault="00F9079C" w14:paraId="28C23CC2" wp14:textId="77777777">
      <w:pPr>
        <w:pStyle w:val="ListParagraph"/>
        <w:numPr>
          <w:ilvl w:val="0"/>
          <w:numId w:val="19"/>
        </w:numPr>
        <w:jc w:val="both"/>
      </w:pPr>
      <w:r>
        <w:t>Crisis Management Plan: Air India creates a crisis management strategy to handle any unexpected opposition or significant difficulties that may appear throughout the transformation process, providing prompt and efficient responses.</w:t>
      </w:r>
    </w:p>
    <w:p xmlns:wp14="http://schemas.microsoft.com/office/word/2010/wordml" w:rsidR="00F9079C" w:rsidP="00C31815" w:rsidRDefault="00F9079C" w14:paraId="0F1EB72F" wp14:textId="77777777">
      <w:pPr>
        <w:pStyle w:val="ListParagraph"/>
        <w:numPr>
          <w:ilvl w:val="0"/>
          <w:numId w:val="19"/>
        </w:numPr>
        <w:jc w:val="both"/>
      </w:pPr>
      <w:r>
        <w:t>Culture of Innovation: Air India encourages employees to accept change as a normal aspect of their working environment by fostering a culture of innovation and continuous development</w:t>
      </w:r>
      <w:r w:rsidRPr="00C31815" w:rsidR="00C31815">
        <w:t xml:space="preserve"> (</w:t>
      </w:r>
      <w:proofErr w:type="spellStart"/>
      <w:r w:rsidRPr="00C31815" w:rsidR="00C31815">
        <w:t>Shimaa</w:t>
      </w:r>
      <w:proofErr w:type="spellEnd"/>
      <w:r w:rsidRPr="00C31815" w:rsidR="00C31815">
        <w:t xml:space="preserve"> et al., 2022)</w:t>
      </w:r>
      <w:r>
        <w:t>.</w:t>
      </w:r>
    </w:p>
    <w:p xmlns:wp14="http://schemas.microsoft.com/office/word/2010/wordml" w:rsidR="001B1AA0" w:rsidP="001B1AA0" w:rsidRDefault="001B1AA0" w14:paraId="146BBB79" wp14:textId="77777777" wp14:noSpellErr="1">
      <w:pPr>
        <w:pStyle w:val="Heading1"/>
      </w:pPr>
      <w:bookmarkStart w:name="_Toc134229367" w:id="21"/>
      <w:bookmarkStart w:name="_Toc283117816" w:id="1312756370"/>
      <w:r w:rsidR="001B1AA0">
        <w:rPr/>
        <w:t>Stakeholders’ analysis</w:t>
      </w:r>
      <w:r w:rsidR="001B1AA0">
        <w:rPr/>
        <w:t>:</w:t>
      </w:r>
      <w:bookmarkEnd w:id="21"/>
      <w:bookmarkEnd w:id="1312756370"/>
    </w:p>
    <w:p xmlns:wp14="http://schemas.microsoft.com/office/word/2010/wordml" w:rsidRPr="0092104B" w:rsidR="001B1AA0" w:rsidP="001B1AA0" w:rsidRDefault="001B1AA0" w14:paraId="323A22C6" wp14:textId="77777777">
      <w:r>
        <w:rPr>
          <w:noProof/>
        </w:rPr>
        <mc:AlternateContent>
          <mc:Choice Requires="wps">
            <w:drawing>
              <wp:anchor xmlns:wp14="http://schemas.microsoft.com/office/word/2010/wordprocessingDrawing" distT="45720" distB="45720" distL="114300" distR="114300" simplePos="0" relativeHeight="251663360" behindDoc="0" locked="0" layoutInCell="1" allowOverlap="1" wp14:anchorId="4F778334" wp14:editId="36F13BBB">
                <wp:simplePos x="0" y="0"/>
                <wp:positionH relativeFrom="column">
                  <wp:posOffset>397828</wp:posOffset>
                </wp:positionH>
                <wp:positionV relativeFrom="paragraph">
                  <wp:posOffset>390525</wp:posOffset>
                </wp:positionV>
                <wp:extent cx="504825" cy="333375"/>
                <wp:effectExtent l="0" t="0" r="0" b="0"/>
                <wp:wrapSquare wrapText="bothSides"/>
                <wp:docPr id="1687160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33375"/>
                        </a:xfrm>
                        <a:prstGeom prst="rect">
                          <a:avLst/>
                        </a:prstGeom>
                        <a:noFill/>
                        <a:ln w="9525">
                          <a:noFill/>
                          <a:miter lim="800000"/>
                          <a:headEnd/>
                          <a:tailEnd/>
                        </a:ln>
                      </wps:spPr>
                      <wps:txbx>
                        <w:txbxContent>
                          <w:p xmlns:wp14="http://schemas.microsoft.com/office/word/2010/wordml" w:rsidRPr="006663E0" w:rsidR="001B1AA0" w:rsidP="001B1AA0" w:rsidRDefault="001B1AA0" w14:paraId="7E177962" wp14:textId="77777777">
                            <w:pPr>
                              <w:rPr>
                                <w:b/>
                                <w:bCs/>
                                <w:sz w:val="20"/>
                                <w:szCs w:val="20"/>
                              </w:rPr>
                            </w:pPr>
                            <w:r w:rsidRPr="006663E0">
                              <w:rPr>
                                <w:b/>
                                <w:bCs/>
                                <w:sz w:val="20"/>
                                <w:szCs w:val="20"/>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008A7D5">
              <v:shapetype id="_x0000_t202" coordsize="21600,21600" o:spt="202" path="m,l,21600r21600,l21600,xe" w14:anchorId="4F778334">
                <v:stroke joinstyle="miter"/>
                <v:path gradientshapeok="t" o:connecttype="rect"/>
              </v:shapetype>
              <v:shape id="Text Box 2" style="position:absolute;margin-left:31.35pt;margin-top:30.75pt;width:39.75pt;height:26.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">
                <v:textbox>
                  <w:txbxContent>
                    <w:p w:rsidRPr="006663E0" w:rsidR="001B1AA0" w:rsidP="001B1AA0" w:rsidRDefault="001B1AA0" w14:paraId="05FAD91F" wp14:textId="77777777">
                      <w:pPr>
                        <w:rPr>
                          <w:b/>
                          <w:bCs/>
                          <w:sz w:val="20"/>
                          <w:szCs w:val="20"/>
                        </w:rPr>
                      </w:pPr>
                      <w:r w:rsidRPr="006663E0">
                        <w:rPr>
                          <w:b/>
                          <w:bCs/>
                          <w:sz w:val="20"/>
                          <w:szCs w:val="20"/>
                        </w:rPr>
                        <w:t>High</w:t>
                      </w:r>
                    </w:p>
                  </w:txbxContent>
                </v:textbox>
                <w10:wrap type="square"/>
              </v:shape>
            </w:pict>
          </mc:Fallback>
        </mc:AlternateContent>
      </w:r>
      <w:r>
        <w:rPr>
          <w:noProof/>
          <w14:ligatures w14:val="standardContextual"/>
        </w:rPr>
        <mc:AlternateContent>
          <mc:Choice Requires="wps">
            <w:drawing>
              <wp:anchor xmlns:wp14="http://schemas.microsoft.com/office/word/2010/wordprocessingDrawing" distT="0" distB="0" distL="114300" distR="114300" simplePos="0" relativeHeight="251659264" behindDoc="0" locked="0" layoutInCell="1" allowOverlap="1" wp14:anchorId="5F8D469B" wp14:editId="49DA81B3">
                <wp:simplePos x="0" y="0"/>
                <wp:positionH relativeFrom="column">
                  <wp:posOffset>1181100</wp:posOffset>
                </wp:positionH>
                <wp:positionV relativeFrom="paragraph">
                  <wp:posOffset>352425</wp:posOffset>
                </wp:positionV>
                <wp:extent cx="171450" cy="3571875"/>
                <wp:effectExtent l="19050" t="19050" r="38100" b="28575"/>
                <wp:wrapNone/>
                <wp:docPr id="1857716768" name="Arrow: Down 3"/>
                <wp:cNvGraphicFramePr/>
                <a:graphic xmlns:a="http://schemas.openxmlformats.org/drawingml/2006/main">
                  <a:graphicData uri="http://schemas.microsoft.com/office/word/2010/wordprocessingShape">
                    <wps:wsp>
                      <wps:cNvSpPr/>
                      <wps:spPr>
                        <a:xfrm rot="10800000">
                          <a:off x="0" y="0"/>
                          <a:ext cx="171450" cy="3571875"/>
                        </a:xfrm>
                        <a:prstGeom prst="downArrow">
                          <a:avLst/>
                        </a:prstGeom>
                        <a:solidFill>
                          <a:schemeClr val="accent6">
                            <a:lumMod val="75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318F75C2">
              <v:shapetype id="_x0000_t67" coordsize="21600,21600" o:spt="67" adj="16200,5400" path="m0@0l@1@0@1,0@2,0@2@0,21600@0,10800,21600xe" w14:anchorId="17833C2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3" style="position:absolute;margin-left:93pt;margin-top:27.75pt;width:13.5pt;height:281.25pt;rotation:180;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38135 [2409]" strokecolor="#00b050" strokeweight="1pt" type="#_x0000_t67" adj="21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"/>
            </w:pict>
          </mc:Fallback>
        </mc:AlternateContent>
      </w:r>
      <w:r>
        <w:rPr>
          <w:noProof/>
        </w:rPr>
        <mc:AlternateContent>
          <mc:Choice Requires="wps">
            <w:drawing>
              <wp:anchor xmlns:wp14="http://schemas.microsoft.com/office/word/2010/wordprocessingDrawing" distT="45720" distB="45720" distL="114300" distR="114300" simplePos="0" relativeHeight="251660288" behindDoc="0" locked="0" layoutInCell="1" allowOverlap="1" wp14:anchorId="5EAE7E40" wp14:editId="672E4F5D">
                <wp:simplePos x="0" y="0"/>
                <wp:positionH relativeFrom="margin">
                  <wp:posOffset>-81280</wp:posOffset>
                </wp:positionH>
                <wp:positionV relativeFrom="paragraph">
                  <wp:posOffset>1908810</wp:posOffset>
                </wp:positionV>
                <wp:extent cx="1590675" cy="381000"/>
                <wp:effectExtent l="0" t="0" r="4762"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90675" cy="381000"/>
                        </a:xfrm>
                        <a:prstGeom prst="rect">
                          <a:avLst/>
                        </a:prstGeom>
                        <a:noFill/>
                        <a:ln w="9525">
                          <a:noFill/>
                          <a:miter lim="800000"/>
                          <a:headEnd/>
                          <a:tailEnd/>
                        </a:ln>
                      </wps:spPr>
                      <wps:txbx>
                        <w:txbxContent>
                          <w:p xmlns:wp14="http://schemas.microsoft.com/office/word/2010/wordml" w:rsidRPr="006663E0" w:rsidR="001B1AA0" w:rsidP="001B1AA0" w:rsidRDefault="001B1AA0" w14:paraId="313A790F" wp14:textId="77777777">
                            <w:pPr>
                              <w:rPr>
                                <w:b/>
                                <w:bCs/>
                                <w:sz w:val="36"/>
                                <w:szCs w:val="36"/>
                              </w:rPr>
                            </w:pPr>
                            <w:r w:rsidRPr="006663E0">
                              <w:rPr>
                                <w:b/>
                                <w:bCs/>
                                <w:sz w:val="36"/>
                                <w:szCs w:val="36"/>
                              </w:rPr>
                              <w:t>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F4FD11D">
              <v:shape id="_x0000_s1027" style="position:absolute;margin-left:-6.4pt;margin-top:150.3pt;width:125.25pt;height:30pt;rotation:-90;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" w14:anchorId="5EAE7E40">
                <v:textbox>
                  <w:txbxContent>
                    <w:p w:rsidRPr="006663E0" w:rsidR="001B1AA0" w:rsidP="001B1AA0" w:rsidRDefault="001B1AA0" w14:paraId="6ED2C711" wp14:textId="77777777">
                      <w:pPr>
                        <w:rPr>
                          <w:b/>
                          <w:bCs/>
                          <w:sz w:val="36"/>
                          <w:szCs w:val="36"/>
                        </w:rPr>
                      </w:pPr>
                      <w:r w:rsidRPr="006663E0">
                        <w:rPr>
                          <w:b/>
                          <w:bCs/>
                          <w:sz w:val="36"/>
                          <w:szCs w:val="36"/>
                        </w:rPr>
                        <w:t>Power</w:t>
                      </w:r>
                    </w:p>
                  </w:txbxContent>
                </v:textbox>
                <w10:wrap type="square" anchorx="margin"/>
              </v:shape>
            </w:pict>
          </mc:Fallback>
        </mc:AlternateContent>
      </w:r>
    </w:p>
    <w:tbl>
      <w:tblPr>
        <w:tblStyle w:val="TableGrid"/>
        <w:tblW w:w="0" w:type="auto"/>
        <w:jc w:val="center"/>
        <w:tblLook w:val="04A0" w:firstRow="1" w:lastRow="0" w:firstColumn="1" w:lastColumn="0" w:noHBand="0" w:noVBand="1"/>
      </w:tblPr>
      <w:tblGrid>
        <w:gridCol w:w="3145"/>
        <w:gridCol w:w="3240"/>
      </w:tblGrid>
      <w:tr xmlns:wp14="http://schemas.microsoft.com/office/word/2010/wordml" w:rsidR="001B1AA0" w:rsidTr="00544DE6" w14:paraId="366016C7" wp14:textId="77777777">
        <w:trPr>
          <w:trHeight w:val="2887"/>
          <w:jc w:val="center"/>
        </w:trPr>
        <w:tc>
          <w:tcPr>
            <w:tcW w:w="3145" w:type="dxa"/>
          </w:tcPr>
          <w:p w:rsidRPr="0003433A" w:rsidR="001B1AA0" w:rsidP="0003433A" w:rsidRDefault="0003433A" w14:paraId="066D88C2" wp14:textId="77777777">
            <w:pPr>
              <w:pStyle w:val="ListParagraph"/>
              <w:numPr>
                <w:ilvl w:val="0"/>
                <w:numId w:val="21"/>
              </w:numPr>
              <w:jc w:val="both"/>
              <w:rPr>
                <w:sz w:val="20"/>
                <w:szCs w:val="20"/>
              </w:rPr>
            </w:pPr>
            <w:r w:rsidRPr="0003433A">
              <w:rPr>
                <w:sz w:val="20"/>
                <w:szCs w:val="20"/>
              </w:rPr>
              <w:t>Financial Institutions and Investors</w:t>
            </w:r>
          </w:p>
          <w:p w:rsidRPr="0003433A" w:rsidR="0003433A" w:rsidP="0003433A" w:rsidRDefault="0003433A" w14:paraId="2A23FB40" wp14:textId="77777777">
            <w:pPr>
              <w:pStyle w:val="ListParagraph"/>
              <w:numPr>
                <w:ilvl w:val="0"/>
                <w:numId w:val="21"/>
              </w:numPr>
              <w:jc w:val="both"/>
              <w:rPr>
                <w:sz w:val="20"/>
                <w:szCs w:val="20"/>
              </w:rPr>
            </w:pPr>
            <w:r w:rsidRPr="0003433A">
              <w:rPr>
                <w:sz w:val="20"/>
                <w:szCs w:val="20"/>
              </w:rPr>
              <w:t>Suppliers and Service Providers</w:t>
            </w:r>
          </w:p>
        </w:tc>
        <w:tc>
          <w:tcPr>
            <w:tcW w:w="3240" w:type="dxa"/>
          </w:tcPr>
          <w:p w:rsidRPr="0003433A" w:rsidR="001B1AA0" w:rsidP="0003433A" w:rsidRDefault="0003433A" w14:paraId="5E305545" wp14:textId="77777777">
            <w:pPr>
              <w:pStyle w:val="ListParagraph"/>
              <w:numPr>
                <w:ilvl w:val="0"/>
                <w:numId w:val="21"/>
              </w:numPr>
              <w:jc w:val="both"/>
              <w:rPr>
                <w:sz w:val="20"/>
                <w:szCs w:val="20"/>
              </w:rPr>
            </w:pPr>
            <w:r w:rsidRPr="0003433A">
              <w:rPr>
                <w:sz w:val="20"/>
                <w:szCs w:val="20"/>
              </w:rPr>
              <w:t>Indian Government</w:t>
            </w:r>
          </w:p>
          <w:p w:rsidRPr="0003433A" w:rsidR="0003433A" w:rsidP="0003433A" w:rsidRDefault="0003433A" w14:paraId="2598095F" wp14:textId="77777777">
            <w:pPr>
              <w:pStyle w:val="ListParagraph"/>
              <w:numPr>
                <w:ilvl w:val="0"/>
                <w:numId w:val="21"/>
              </w:numPr>
              <w:jc w:val="both"/>
              <w:rPr>
                <w:sz w:val="20"/>
                <w:szCs w:val="20"/>
              </w:rPr>
            </w:pPr>
            <w:r w:rsidRPr="0003433A">
              <w:rPr>
                <w:sz w:val="20"/>
                <w:szCs w:val="20"/>
              </w:rPr>
              <w:t>Air India Employee Unions</w:t>
            </w:r>
          </w:p>
          <w:p w:rsidRPr="0003433A" w:rsidR="0003433A" w:rsidP="0003433A" w:rsidRDefault="0003433A" w14:paraId="1C21D82F" wp14:textId="77777777">
            <w:pPr>
              <w:pStyle w:val="ListParagraph"/>
              <w:numPr>
                <w:ilvl w:val="0"/>
                <w:numId w:val="21"/>
              </w:numPr>
              <w:jc w:val="both"/>
              <w:rPr>
                <w:sz w:val="20"/>
                <w:szCs w:val="20"/>
              </w:rPr>
            </w:pPr>
            <w:r w:rsidRPr="0003433A">
              <w:rPr>
                <w:sz w:val="20"/>
                <w:szCs w:val="20"/>
              </w:rPr>
              <w:t>Key International Partners and Alliances</w:t>
            </w:r>
          </w:p>
        </w:tc>
      </w:tr>
      <w:tr xmlns:wp14="http://schemas.microsoft.com/office/word/2010/wordml" w:rsidR="001B1AA0" w:rsidTr="00544DE6" w14:paraId="11E02B8A" wp14:textId="77777777">
        <w:trPr>
          <w:trHeight w:val="2663"/>
          <w:jc w:val="center"/>
        </w:trPr>
        <w:tc>
          <w:tcPr>
            <w:tcW w:w="3145" w:type="dxa"/>
          </w:tcPr>
          <w:p w:rsidRPr="0003433A" w:rsidR="001B1AA0" w:rsidP="0003433A" w:rsidRDefault="0003433A" w14:paraId="0FC85C57" wp14:textId="77777777">
            <w:pPr>
              <w:pStyle w:val="ListParagraph"/>
              <w:numPr>
                <w:ilvl w:val="0"/>
                <w:numId w:val="21"/>
              </w:numPr>
              <w:jc w:val="both"/>
              <w:rPr>
                <w:sz w:val="20"/>
                <w:szCs w:val="20"/>
              </w:rPr>
            </w:pPr>
            <w:r w:rsidRPr="0003433A">
              <w:rPr>
                <w:sz w:val="20"/>
                <w:szCs w:val="20"/>
              </w:rPr>
              <w:t>Local Community</w:t>
            </w:r>
          </w:p>
          <w:p w:rsidRPr="0003433A" w:rsidR="0003433A" w:rsidP="0003433A" w:rsidRDefault="0003433A" w14:paraId="00E6E0DF" wp14:textId="77777777">
            <w:pPr>
              <w:pStyle w:val="ListParagraph"/>
              <w:numPr>
                <w:ilvl w:val="0"/>
                <w:numId w:val="21"/>
              </w:numPr>
              <w:jc w:val="both"/>
              <w:rPr>
                <w:sz w:val="20"/>
                <w:szCs w:val="20"/>
              </w:rPr>
            </w:pPr>
            <w:r w:rsidRPr="0003433A">
              <w:rPr>
                <w:sz w:val="20"/>
                <w:szCs w:val="20"/>
              </w:rPr>
              <w:t>General Public (Non-Passengers)</w:t>
            </w:r>
          </w:p>
        </w:tc>
        <w:tc>
          <w:tcPr>
            <w:tcW w:w="3240" w:type="dxa"/>
          </w:tcPr>
          <w:p w:rsidRPr="0003433A" w:rsidR="001B1AA0" w:rsidP="0003433A" w:rsidRDefault="0003433A" w14:paraId="3BC9C47A" wp14:textId="77777777">
            <w:pPr>
              <w:pStyle w:val="ListParagraph"/>
              <w:numPr>
                <w:ilvl w:val="0"/>
                <w:numId w:val="21"/>
              </w:numPr>
              <w:jc w:val="both"/>
              <w:rPr>
                <w:sz w:val="20"/>
                <w:szCs w:val="20"/>
              </w:rPr>
            </w:pPr>
            <w:r w:rsidRPr="0003433A">
              <w:rPr>
                <w:sz w:val="20"/>
                <w:szCs w:val="20"/>
              </w:rPr>
              <w:t>Passengers</w:t>
            </w:r>
          </w:p>
          <w:p w:rsidRPr="0003433A" w:rsidR="0003433A" w:rsidP="0003433A" w:rsidRDefault="0003433A" w14:paraId="51F473C4" wp14:textId="77777777">
            <w:pPr>
              <w:pStyle w:val="ListParagraph"/>
              <w:numPr>
                <w:ilvl w:val="0"/>
                <w:numId w:val="21"/>
              </w:numPr>
              <w:jc w:val="both"/>
              <w:rPr>
                <w:sz w:val="20"/>
                <w:szCs w:val="20"/>
              </w:rPr>
            </w:pPr>
            <w:r w:rsidRPr="0003433A">
              <w:rPr>
                <w:sz w:val="20"/>
                <w:szCs w:val="20"/>
              </w:rPr>
              <w:t>Frontline Employees</w:t>
            </w:r>
          </w:p>
        </w:tc>
      </w:tr>
    </w:tbl>
    <w:p xmlns:wp14="http://schemas.microsoft.com/office/word/2010/wordml" w:rsidR="001B1AA0" w:rsidP="001B1AA0" w:rsidRDefault="001B1AA0" w14:paraId="18D82F0E" wp14:textId="77777777">
      <w:r>
        <w:rPr>
          <w:noProof/>
        </w:rPr>
        <mc:AlternateContent>
          <mc:Choice Requires="wps">
            <w:drawing>
              <wp:anchor xmlns:wp14="http://schemas.microsoft.com/office/word/2010/wordprocessingDrawing" distT="45720" distB="45720" distL="114300" distR="114300" simplePos="0" relativeHeight="251664384" behindDoc="0" locked="0" layoutInCell="1" allowOverlap="1" wp14:anchorId="76A7951F" wp14:editId="1610CD83">
                <wp:simplePos x="0" y="0"/>
                <wp:positionH relativeFrom="column">
                  <wp:posOffset>609600</wp:posOffset>
                </wp:positionH>
                <wp:positionV relativeFrom="paragraph">
                  <wp:posOffset>45085</wp:posOffset>
                </wp:positionV>
                <wp:extent cx="504825" cy="333375"/>
                <wp:effectExtent l="0" t="0" r="0" b="0"/>
                <wp:wrapSquare wrapText="bothSides"/>
                <wp:docPr id="376075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33375"/>
                        </a:xfrm>
                        <a:prstGeom prst="rect">
                          <a:avLst/>
                        </a:prstGeom>
                        <a:noFill/>
                        <a:ln w="9525">
                          <a:noFill/>
                          <a:miter lim="800000"/>
                          <a:headEnd/>
                          <a:tailEnd/>
                        </a:ln>
                      </wps:spPr>
                      <wps:txbx>
                        <w:txbxContent>
                          <w:p xmlns:wp14="http://schemas.microsoft.com/office/word/2010/wordml" w:rsidRPr="006663E0" w:rsidR="001B1AA0" w:rsidP="001B1AA0" w:rsidRDefault="001B1AA0" w14:paraId="1E16C85B" wp14:textId="77777777">
                            <w:pPr>
                              <w:rPr>
                                <w:b/>
                                <w:bCs/>
                                <w:sz w:val="20"/>
                                <w:szCs w:val="20"/>
                              </w:rPr>
                            </w:pPr>
                            <w:r>
                              <w:rPr>
                                <w:b/>
                                <w:bCs/>
                                <w:sz w:val="20"/>
                                <w:szCs w:val="20"/>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78227E0">
              <v:shape id="_x0000_s1028" style="position:absolute;margin-left:48pt;margin-top:3.55pt;width:39.75pt;height:26.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" w14:anchorId="76A7951F">
                <v:textbox>
                  <w:txbxContent>
                    <w:p w:rsidRPr="006663E0" w:rsidR="001B1AA0" w:rsidP="001B1AA0" w:rsidRDefault="001B1AA0" w14:paraId="43467FBA" wp14:textId="77777777">
                      <w:pPr>
                        <w:rPr>
                          <w:b/>
                          <w:bCs/>
                          <w:sz w:val="20"/>
                          <w:szCs w:val="20"/>
                        </w:rPr>
                      </w:pPr>
                      <w:r>
                        <w:rPr>
                          <w:b/>
                          <w:bCs/>
                          <w:sz w:val="20"/>
                          <w:szCs w:val="20"/>
                        </w:rPr>
                        <w:t>Low</w:t>
                      </w:r>
                    </w:p>
                  </w:txbxContent>
                </v:textbox>
                <w10:wrap type="square"/>
              </v:shape>
            </w:pict>
          </mc:Fallback>
        </mc:AlternateContent>
      </w:r>
      <w:r>
        <w:rPr>
          <w:noProof/>
        </w:rPr>
        <mc:AlternateContent>
          <mc:Choice Requires="wps">
            <w:drawing>
              <wp:anchor xmlns:wp14="http://schemas.microsoft.com/office/word/2010/wordprocessingDrawing" distT="45720" distB="45720" distL="114300" distR="114300" simplePos="0" relativeHeight="251662336" behindDoc="0" locked="0" layoutInCell="1" allowOverlap="1" wp14:anchorId="1DA8C8D3" wp14:editId="6F2CFCE6">
                <wp:simplePos x="0" y="0"/>
                <wp:positionH relativeFrom="column">
                  <wp:posOffset>4933950</wp:posOffset>
                </wp:positionH>
                <wp:positionV relativeFrom="paragraph">
                  <wp:posOffset>273685</wp:posOffset>
                </wp:positionV>
                <wp:extent cx="504825" cy="333375"/>
                <wp:effectExtent l="0" t="0" r="0" b="0"/>
                <wp:wrapSquare wrapText="bothSides"/>
                <wp:docPr id="10403710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33375"/>
                        </a:xfrm>
                        <a:prstGeom prst="rect">
                          <a:avLst/>
                        </a:prstGeom>
                        <a:noFill/>
                        <a:ln w="9525">
                          <a:noFill/>
                          <a:miter lim="800000"/>
                          <a:headEnd/>
                          <a:tailEnd/>
                        </a:ln>
                      </wps:spPr>
                      <wps:txbx>
                        <w:txbxContent>
                          <w:p xmlns:wp14="http://schemas.microsoft.com/office/word/2010/wordml" w:rsidRPr="006663E0" w:rsidR="001B1AA0" w:rsidP="001B1AA0" w:rsidRDefault="001B1AA0" w14:paraId="4D4E7786" wp14:textId="77777777">
                            <w:pPr>
                              <w:rPr>
                                <w:b/>
                                <w:bCs/>
                                <w:sz w:val="20"/>
                                <w:szCs w:val="20"/>
                              </w:rPr>
                            </w:pPr>
                            <w:r w:rsidRPr="006663E0">
                              <w:rPr>
                                <w:b/>
                                <w:bCs/>
                                <w:sz w:val="20"/>
                                <w:szCs w:val="20"/>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3F23E57">
              <v:shape id="_x0000_s1029" style="position:absolute;margin-left:388.5pt;margin-top:21.55pt;width:39.75pt;height:26.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" w14:anchorId="1DA8C8D3">
                <v:textbox>
                  <w:txbxContent>
                    <w:p w:rsidRPr="006663E0" w:rsidR="001B1AA0" w:rsidP="001B1AA0" w:rsidRDefault="001B1AA0" w14:paraId="057E6F4C" wp14:textId="77777777">
                      <w:pPr>
                        <w:rPr>
                          <w:b/>
                          <w:bCs/>
                          <w:sz w:val="20"/>
                          <w:szCs w:val="20"/>
                        </w:rPr>
                      </w:pPr>
                      <w:r w:rsidRPr="006663E0">
                        <w:rPr>
                          <w:b/>
                          <w:bCs/>
                          <w:sz w:val="20"/>
                          <w:szCs w:val="20"/>
                        </w:rPr>
                        <w:t>High</w:t>
                      </w:r>
                    </w:p>
                  </w:txbxContent>
                </v:textbox>
                <w10:wrap type="square"/>
              </v:shape>
            </w:pict>
          </mc:Fallback>
        </mc:AlternateContent>
      </w:r>
      <w:r>
        <w:rPr>
          <w:noProof/>
        </w:rPr>
        <mc:AlternateContent>
          <mc:Choice Requires="wps">
            <w:drawing>
              <wp:anchor xmlns:wp14="http://schemas.microsoft.com/office/word/2010/wordprocessingDrawing" distT="45720" distB="45720" distL="114300" distR="114300" simplePos="0" relativeHeight="251661312" behindDoc="0" locked="0" layoutInCell="1" allowOverlap="1" wp14:anchorId="2BEEF0E0" wp14:editId="089B9BD1">
                <wp:simplePos x="0" y="0"/>
                <wp:positionH relativeFrom="column">
                  <wp:posOffset>2486025</wp:posOffset>
                </wp:positionH>
                <wp:positionV relativeFrom="paragraph">
                  <wp:posOffset>264160</wp:posOffset>
                </wp:positionV>
                <wp:extent cx="1676400" cy="447675"/>
                <wp:effectExtent l="0" t="0" r="0" b="0"/>
                <wp:wrapSquare wrapText="bothSides"/>
                <wp:docPr id="1725548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447675"/>
                        </a:xfrm>
                        <a:prstGeom prst="rect">
                          <a:avLst/>
                        </a:prstGeom>
                        <a:noFill/>
                        <a:ln w="9525">
                          <a:noFill/>
                          <a:miter lim="800000"/>
                          <a:headEnd/>
                          <a:tailEnd/>
                        </a:ln>
                      </wps:spPr>
                      <wps:txbx>
                        <w:txbxContent>
                          <w:p xmlns:wp14="http://schemas.microsoft.com/office/word/2010/wordml" w:rsidRPr="006663E0" w:rsidR="001B1AA0" w:rsidP="001B1AA0" w:rsidRDefault="001B1AA0" w14:paraId="2DBD1BA4" wp14:textId="77777777">
                            <w:pPr>
                              <w:rPr>
                                <w:b/>
                                <w:bCs/>
                                <w:sz w:val="36"/>
                                <w:szCs w:val="36"/>
                              </w:rPr>
                            </w:pPr>
                            <w:r>
                              <w:rPr>
                                <w:b/>
                                <w:bCs/>
                                <w:sz w:val="36"/>
                                <w:szCs w:val="36"/>
                              </w:rPr>
                              <w:t>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A3FD762">
              <v:shape id="_x0000_s1030" style="position:absolute;margin-left:195.75pt;margin-top:20.8pt;width:132pt;height:35.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" w14:anchorId="2BEEF0E0">
                <v:textbox>
                  <w:txbxContent>
                    <w:p w:rsidRPr="006663E0" w:rsidR="001B1AA0" w:rsidP="001B1AA0" w:rsidRDefault="001B1AA0" w14:paraId="51DC2C28" wp14:textId="77777777">
                      <w:pPr>
                        <w:rPr>
                          <w:b/>
                          <w:bCs/>
                          <w:sz w:val="36"/>
                          <w:szCs w:val="36"/>
                        </w:rPr>
                      </w:pPr>
                      <w:r>
                        <w:rPr>
                          <w:b/>
                          <w:bCs/>
                          <w:sz w:val="36"/>
                          <w:szCs w:val="36"/>
                        </w:rPr>
                        <w:t>Interest</w:t>
                      </w:r>
                    </w:p>
                  </w:txbxContent>
                </v:textbox>
                <w10:wrap type="square"/>
              </v:shape>
            </w:pict>
          </mc:Fallback>
        </mc:AlternateContent>
      </w:r>
    </w:p>
    <w:p xmlns:wp14="http://schemas.microsoft.com/office/word/2010/wordml" w:rsidRPr="001B1AA0" w:rsidR="001B1AA0" w:rsidP="001B1AA0" w:rsidRDefault="001B1AA0" w14:paraId="5A39BBE3" wp14:textId="77777777"/>
    <w:p xmlns:wp14="http://schemas.microsoft.com/office/word/2010/wordml" w:rsidR="00894307" w:rsidP="00894307" w:rsidRDefault="00894307" w14:paraId="358D390D" wp14:textId="77777777" wp14:noSpellErr="1">
      <w:pPr>
        <w:pStyle w:val="Heading1"/>
      </w:pPr>
      <w:bookmarkStart w:name="_Toc2060639352" w:id="1988067763"/>
      <w:r w:rsidR="00894307">
        <w:rPr/>
        <w:t>Knowing Completion of Change Program:</w:t>
      </w:r>
      <w:bookmarkEnd w:id="1988067763"/>
    </w:p>
    <w:p xmlns:wp14="http://schemas.microsoft.com/office/word/2010/wordml" w:rsidR="00894307" w:rsidP="00894307" w:rsidRDefault="00894307" w14:paraId="4F56EBDC" wp14:textId="77777777">
      <w:pPr>
        <w:jc w:val="both"/>
      </w:pPr>
      <w:r>
        <w:t>Based on certain established targets and milestones, Air India can assess when the change program has been successfully completed. When all planned changes have been executed and the organization has met its objectives, the change program is deemed successful. The successful adoption of new procedures, procedures, and systems as well as demonstrable progress in the areas where change is intended to occur are important markers of completion.</w:t>
      </w:r>
    </w:p>
    <w:p xmlns:wp14="http://schemas.microsoft.com/office/word/2010/wordml" w:rsidR="00894307" w:rsidP="00894307" w:rsidRDefault="00894307" w14:paraId="18310C71" wp14:textId="77777777">
      <w:pPr>
        <w:pStyle w:val="ListParagraph"/>
        <w:numPr>
          <w:ilvl w:val="0"/>
          <w:numId w:val="20"/>
        </w:numPr>
        <w:jc w:val="both"/>
      </w:pPr>
      <w:r>
        <w:t>Key Performance Indicators Monitor KPIs such as customer happiness, on-time performance, revenue growth, cost savings, and employee engagement that are relevant to the goals of the change program.</w:t>
      </w:r>
    </w:p>
    <w:p xmlns:wp14="http://schemas.microsoft.com/office/word/2010/wordml" w:rsidR="00894307" w:rsidP="001F52E4" w:rsidRDefault="00894307" w14:paraId="12A25067" wp14:textId="77777777">
      <w:pPr>
        <w:pStyle w:val="ListParagraph"/>
        <w:numPr>
          <w:ilvl w:val="0"/>
          <w:numId w:val="20"/>
        </w:numPr>
        <w:jc w:val="both"/>
      </w:pPr>
      <w:r>
        <w:t>Conduct employee surveys to gauge their perceptions of the company culture, their comprehension of the new practices, and their happiness with the change process</w:t>
      </w:r>
      <w:r w:rsidRPr="001F52E4" w:rsidR="001F52E4">
        <w:t xml:space="preserve"> (Bakhsh, 2020)</w:t>
      </w:r>
      <w:r>
        <w:t>.</w:t>
      </w:r>
    </w:p>
    <w:p xmlns:wp14="http://schemas.microsoft.com/office/word/2010/wordml" w:rsidR="00894307" w:rsidP="00894307" w:rsidRDefault="00894307" w14:paraId="79732B09" wp14:textId="77777777">
      <w:pPr>
        <w:pStyle w:val="ListParagraph"/>
        <w:numPr>
          <w:ilvl w:val="0"/>
          <w:numId w:val="20"/>
        </w:numPr>
        <w:jc w:val="both"/>
      </w:pPr>
      <w:r>
        <w:t>Examine financial records to see if the change program has increased profitability, reduced costs, or improved the company's financial stability.</w:t>
      </w:r>
    </w:p>
    <w:p xmlns:wp14="http://schemas.microsoft.com/office/word/2010/wordml" w:rsidR="00894307" w:rsidP="006A183E" w:rsidRDefault="00894307" w14:paraId="449B94D1" wp14:textId="77777777">
      <w:pPr>
        <w:pStyle w:val="ListParagraph"/>
        <w:numPr>
          <w:ilvl w:val="0"/>
          <w:numId w:val="20"/>
        </w:numPr>
        <w:jc w:val="both"/>
      </w:pPr>
      <w:r>
        <w:t>Consider the effects of changes on productivity, resource use, and operational efficiency</w:t>
      </w:r>
      <w:r w:rsidRPr="006A183E" w:rsidR="006A183E">
        <w:t xml:space="preserve"> (Yu and Chen, 2023)</w:t>
      </w:r>
      <w:r>
        <w:t>.</w:t>
      </w:r>
    </w:p>
    <w:p xmlns:wp14="http://schemas.microsoft.com/office/word/2010/wordml" w:rsidR="00894307" w:rsidP="00894307" w:rsidRDefault="00894307" w14:paraId="353FDED3" wp14:textId="77777777">
      <w:pPr>
        <w:pStyle w:val="ListParagraph"/>
        <w:numPr>
          <w:ilvl w:val="0"/>
          <w:numId w:val="20"/>
        </w:numPr>
        <w:jc w:val="both"/>
      </w:pPr>
      <w:r>
        <w:t>Compare the market share, competitive positioning, and customer loyalty of Air India to that of its competitors in the sector.</w:t>
      </w:r>
    </w:p>
    <w:p xmlns:wp14="http://schemas.microsoft.com/office/word/2010/wordml" w:rsidR="00894307" w:rsidP="00894307" w:rsidRDefault="00894307" w14:paraId="0666187A" wp14:textId="77777777">
      <w:pPr>
        <w:pStyle w:val="ListParagraph"/>
        <w:numPr>
          <w:ilvl w:val="0"/>
          <w:numId w:val="20"/>
        </w:numPr>
        <w:jc w:val="both"/>
      </w:pPr>
      <w:r>
        <w:t>Inquire about how important parties, such as unions, investors, and government officials, feel about the changes and their effects.</w:t>
      </w:r>
    </w:p>
    <w:p xmlns:wp14="http://schemas.microsoft.com/office/word/2010/wordml" w:rsidR="00894307" w:rsidP="00894307" w:rsidRDefault="00894307" w14:paraId="1B7369E5" wp14:textId="77777777">
      <w:pPr>
        <w:pStyle w:val="ListParagraph"/>
        <w:numPr>
          <w:ilvl w:val="0"/>
          <w:numId w:val="20"/>
        </w:numPr>
        <w:jc w:val="both"/>
      </w:pPr>
      <w:r>
        <w:t>Ensure that the change program complies with legal requirements and best practices for corporate governance.</w:t>
      </w:r>
    </w:p>
    <w:p xmlns:wp14="http://schemas.microsoft.com/office/word/2010/wordml" w:rsidR="00894307" w:rsidP="00894307" w:rsidRDefault="00894307" w14:paraId="0EA90AD3" wp14:textId="77777777">
      <w:pPr>
        <w:pStyle w:val="ListParagraph"/>
        <w:numPr>
          <w:ilvl w:val="0"/>
          <w:numId w:val="20"/>
        </w:numPr>
        <w:jc w:val="both"/>
      </w:pPr>
      <w:r>
        <w:t>Obtain customer feedback to determine how the improvements made and the overall service experience were perceived by the passengers.</w:t>
      </w:r>
    </w:p>
    <w:p xmlns:wp14="http://schemas.microsoft.com/office/word/2010/wordml" w:rsidR="00894307" w:rsidP="006A183E" w:rsidRDefault="00894307" w14:paraId="50AD8920" wp14:textId="77777777">
      <w:pPr>
        <w:pStyle w:val="ListParagraph"/>
        <w:numPr>
          <w:ilvl w:val="0"/>
          <w:numId w:val="20"/>
        </w:numPr>
        <w:jc w:val="both"/>
      </w:pPr>
      <w:r>
        <w:t>Examine the efficiency of risk management strategies put in place during the transition process and how they affected the likelihood of risks occurring</w:t>
      </w:r>
      <w:r w:rsidRPr="006A183E" w:rsidR="006A183E">
        <w:t xml:space="preserve"> (</w:t>
      </w:r>
      <w:proofErr w:type="spellStart"/>
      <w:r w:rsidRPr="006A183E" w:rsidR="006A183E">
        <w:t>Rehman</w:t>
      </w:r>
      <w:proofErr w:type="spellEnd"/>
      <w:r w:rsidRPr="006A183E" w:rsidR="006A183E">
        <w:t xml:space="preserve"> et al., 2019)</w:t>
      </w:r>
      <w:r>
        <w:t>.</w:t>
      </w:r>
    </w:p>
    <w:p xmlns:wp14="http://schemas.microsoft.com/office/word/2010/wordml" w:rsidR="00894307" w:rsidP="00894307" w:rsidRDefault="00894307" w14:paraId="6C35D6EA" wp14:textId="77777777">
      <w:pPr>
        <w:pStyle w:val="ListParagraph"/>
        <w:numPr>
          <w:ilvl w:val="0"/>
          <w:numId w:val="20"/>
        </w:numPr>
        <w:jc w:val="both"/>
      </w:pPr>
      <w:r>
        <w:t>Assess the organization's capacity to maintain the gains realized and the sustainability of the changes implemented.</w:t>
      </w:r>
    </w:p>
    <w:p xmlns:wp14="http://schemas.microsoft.com/office/word/2010/wordml" w:rsidR="00894307" w:rsidP="00894307" w:rsidRDefault="00894307" w14:paraId="6F9CD2C0" wp14:textId="77777777">
      <w:pPr>
        <w:jc w:val="both"/>
      </w:pPr>
      <w:r>
        <w:t>Moreover, Air India can assess the overall efficacy of the change program by comparing these measurements to the established benchmarks and objectives. In order to address any problems or deviations as soon as they arise and guarantee a successful transformation, it is crucial to carry out regular reviews and monitoring throughout the change process.</w:t>
      </w:r>
    </w:p>
    <w:p xmlns:wp14="http://schemas.microsoft.com/office/word/2010/wordml" w:rsidR="00601E55" w:rsidP="00601E55" w:rsidRDefault="00601E55" w14:paraId="6676035F" wp14:textId="77777777" wp14:noSpellErr="1">
      <w:pPr>
        <w:pStyle w:val="Heading1"/>
      </w:pPr>
      <w:bookmarkStart w:name="_Toc1065367403" w:id="22735277"/>
      <w:r w:rsidR="00601E55">
        <w:rPr/>
        <w:t>Conclusions:</w:t>
      </w:r>
      <w:bookmarkEnd w:id="22735277"/>
    </w:p>
    <w:p xmlns:wp14="http://schemas.microsoft.com/office/word/2010/wordml" w:rsidRPr="00601E55" w:rsidR="00601E55" w:rsidP="00601E55" w:rsidRDefault="00601E55" w14:paraId="1FE6850B" wp14:textId="77777777">
      <w:pPr>
        <w:jc w:val="both"/>
      </w:pPr>
      <w:r w:rsidRPr="00601E55">
        <w:t xml:space="preserve">In conclusion, an organized and systematic strategy is necessary for Air India to successfully implement change. Models like Kotter's 8-Step Change Model and Lewin's Model of Change are helpful frameworks to direct the transformation process while taking into account small-scale or extensive change programs. Air India can successfully engage important parties and deal with </w:t>
      </w:r>
      <w:proofErr w:type="gramStart"/>
      <w:r w:rsidRPr="00601E55">
        <w:t>change</w:t>
      </w:r>
      <w:proofErr w:type="gramEnd"/>
      <w:r w:rsidRPr="00601E55">
        <w:t xml:space="preserve"> opposition by identifying influential stakeholders and potential roadblocks. The key to overcoming resistance and advancing successful change programs is proactive communication, stakeholder involvement, education, and incentives.</w:t>
      </w:r>
    </w:p>
    <w:p xmlns:wp14="http://schemas.microsoft.com/office/word/2010/wordml" w:rsidR="0003433A" w:rsidP="00601E55" w:rsidRDefault="00601E55" w14:paraId="586D52C4" wp14:textId="77777777">
      <w:pPr>
        <w:jc w:val="both"/>
      </w:pPr>
      <w:r w:rsidRPr="00601E55">
        <w:t>When a change program is considered complete, Air India must evaluate whether all intended changes have been made, the goals have been met, and the desired results have materialized. The effectiveness of the change program can be determined by looking at key performance indicators, customer feedback, financial performance, and operational efficiency. A dynamic and adaptive change culture, supported by consistent monitoring, flexibility, and a dedication to innovation, equips Air India for long-term success in the competitive aviation industry.</w:t>
      </w:r>
    </w:p>
    <w:p xmlns:wp14="http://schemas.microsoft.com/office/word/2010/wordml" w:rsidR="0003433A" w:rsidRDefault="0003433A" w14:paraId="41C8F396" wp14:textId="77777777">
      <w:pPr>
        <w:spacing w:line="259" w:lineRule="auto"/>
      </w:pPr>
      <w:r>
        <w:br w:type="page"/>
      </w:r>
    </w:p>
    <w:sdt>
      <w:sdtPr>
        <w:rPr>
          <w:rFonts w:asciiTheme="minorHAnsi" w:hAnsiTheme="minorHAnsi" w:eastAsiaTheme="minorHAnsi" w:cstheme="minorBidi"/>
          <w:b w:val="0"/>
          <w:color w:val="auto"/>
          <w:sz w:val="24"/>
          <w:szCs w:val="22"/>
        </w:rPr>
        <w:id w:val="-199172540"/>
        <w:docPartObj>
          <w:docPartGallery w:val="Bibliographies"/>
          <w:docPartUnique/>
        </w:docPartObj>
      </w:sdtPr>
      <w:sdtEndPr/>
      <w:sdtContent>
        <w:p xmlns:wp14="http://schemas.microsoft.com/office/word/2010/wordml" w:rsidR="0003433A" w:rsidRDefault="0003433A" w14:paraId="071E4E01" wp14:textId="77777777" wp14:noSpellErr="1">
          <w:pPr>
            <w:pStyle w:val="Heading1"/>
          </w:pPr>
          <w:bookmarkStart w:name="_Toc499795996" w:id="561242242"/>
          <w:r w:rsidR="0003433A">
            <w:rPr/>
            <w:t>References</w:t>
          </w:r>
          <w:bookmarkEnd w:id="561242242"/>
        </w:p>
        <w:sdt>
          <w:sdtPr>
            <w:id w:val="-573587230"/>
            <w:bibliography/>
          </w:sdtPr>
          <w:sdtEndPr/>
          <w:sdtContent>
            <w:p xmlns:wp14="http://schemas.microsoft.com/office/word/2010/wordml" w:rsidRPr="001F52E4" w:rsidR="007C6044" w:rsidP="001F52E4" w:rsidRDefault="001F52E4" w14:paraId="1678067F" wp14:textId="77777777">
              <w:proofErr w:type="spellStart"/>
              <w:r w:rsidRPr="001F52E4">
                <w:t>Burdina</w:t>
              </w:r>
              <w:proofErr w:type="spellEnd"/>
              <w:r w:rsidRPr="001F52E4">
                <w:t xml:space="preserve">, A., V. </w:t>
              </w:r>
              <w:proofErr w:type="spellStart"/>
              <w:r w:rsidRPr="001F52E4">
                <w:t>Moskvicheva</w:t>
              </w:r>
              <w:proofErr w:type="spellEnd"/>
              <w:r w:rsidRPr="001F52E4">
                <w:t xml:space="preserve">, N. and </w:t>
              </w:r>
              <w:proofErr w:type="spellStart"/>
              <w:r w:rsidRPr="001F52E4">
                <w:t>Melik-Aslanova</w:t>
              </w:r>
              <w:proofErr w:type="spellEnd"/>
              <w:r w:rsidRPr="001F52E4">
                <w:t xml:space="preserve">, N.O. (2021). Management of Complex Risk of the Airline’s Activities in order to Ensure Economic Security. TEM Journal, pp.1534–1539. </w:t>
              </w:r>
              <w:proofErr w:type="spellStart"/>
              <w:r w:rsidRPr="001F52E4">
                <w:t>doi:https</w:t>
              </w:r>
              <w:proofErr w:type="spellEnd"/>
              <w:r w:rsidRPr="001F52E4">
                <w:t>://doi.org/10.18421/tem104-06.</w:t>
              </w:r>
            </w:p>
            <w:p xmlns:wp14="http://schemas.microsoft.com/office/word/2010/wordml" w:rsidRPr="001F52E4" w:rsidR="007C6044" w:rsidP="001F52E4" w:rsidRDefault="001F52E4" w14:paraId="751408C6" wp14:textId="77777777">
              <w:r w:rsidRPr="001F52E4">
                <w:t xml:space="preserve">Agarwal, A.J. and Reddy, I.L. (2020). Air India on Sale. Emerging Economies Cases Journal, 2(1), pp.62–72. </w:t>
              </w:r>
              <w:proofErr w:type="spellStart"/>
              <w:r w:rsidRPr="001F52E4">
                <w:t>doi:https</w:t>
              </w:r>
              <w:proofErr w:type="spellEnd"/>
              <w:r w:rsidRPr="001F52E4">
                <w:t>://doi.org/10.1177/2516604220942971.</w:t>
              </w:r>
            </w:p>
            <w:p xmlns:wp14="http://schemas.microsoft.com/office/word/2010/wordml" w:rsidRPr="001F52E4" w:rsidR="007C6044" w:rsidP="001F52E4" w:rsidRDefault="001F52E4" w14:paraId="29A43803" wp14:textId="77777777">
              <w:r w:rsidRPr="001F52E4">
                <w:t xml:space="preserve">Agrawal, A. (2020). Sustainability of airlines in India with Covid-19: Challenges ahead and possible way-outs. Journal of Revenue and Pricing Management, [online] 20(4). </w:t>
              </w:r>
              <w:proofErr w:type="spellStart"/>
              <w:r w:rsidRPr="001F52E4">
                <w:t>doi:https</w:t>
              </w:r>
              <w:proofErr w:type="spellEnd"/>
              <w:r w:rsidRPr="001F52E4">
                <w:t>://doi.org/10.1057/s41272-020-00257-z.</w:t>
              </w:r>
            </w:p>
            <w:p xmlns:wp14="http://schemas.microsoft.com/office/word/2010/wordml" w:rsidRPr="001F52E4" w:rsidR="007C6044" w:rsidP="001F52E4" w:rsidRDefault="001F52E4" w14:paraId="7B2EFF49" wp14:textId="77777777">
              <w:proofErr w:type="spellStart"/>
              <w:r w:rsidRPr="001F52E4">
                <w:t>Bakreen</w:t>
              </w:r>
              <w:proofErr w:type="spellEnd"/>
              <w:r w:rsidRPr="001F52E4">
                <w:t xml:space="preserve">, S., </w:t>
              </w:r>
              <w:proofErr w:type="spellStart"/>
              <w:r w:rsidRPr="001F52E4">
                <w:t>Markovskaya</w:t>
              </w:r>
              <w:proofErr w:type="spellEnd"/>
              <w:r w:rsidRPr="001F52E4">
                <w:t xml:space="preserve">, E., </w:t>
              </w:r>
              <w:proofErr w:type="spellStart"/>
              <w:r w:rsidRPr="001F52E4">
                <w:t>Merzlikin</w:t>
              </w:r>
              <w:proofErr w:type="spellEnd"/>
              <w:r w:rsidRPr="001F52E4">
                <w:t xml:space="preserve">, I. and </w:t>
              </w:r>
              <w:proofErr w:type="spellStart"/>
              <w:r w:rsidRPr="001F52E4">
                <w:t>Mottaeva</w:t>
              </w:r>
              <w:proofErr w:type="spellEnd"/>
              <w:r w:rsidRPr="001F52E4">
                <w:t xml:space="preserve">, A. (2022). Development of the approach to the analysis of aviation industry’s adaptation to seasonal disruptions. Transportation Research Procedia, 63, pp.1431–1443. </w:t>
              </w:r>
              <w:proofErr w:type="spellStart"/>
              <w:r w:rsidRPr="001F52E4">
                <w:t>doi:https</w:t>
              </w:r>
              <w:proofErr w:type="spellEnd"/>
              <w:r w:rsidRPr="001F52E4">
                <w:t>://doi.org/10.1016/j.trpro.2022.06.154.</w:t>
              </w:r>
            </w:p>
            <w:p xmlns:wp14="http://schemas.microsoft.com/office/word/2010/wordml" w:rsidRPr="001F52E4" w:rsidR="000039E3" w:rsidP="001F52E4" w:rsidRDefault="001F52E4" w14:paraId="1027647B" wp14:textId="77777777">
              <w:r w:rsidRPr="001F52E4">
                <w:t xml:space="preserve">Bibliotekanauki.pl. (2023). Available at: </w:t>
              </w:r>
              <w:hyperlink w:history="1" r:id="rId9">
                <w:r w:rsidRPr="001F52E4">
                  <w:rPr>
                    <w:rStyle w:val="Hyperlink"/>
                  </w:rPr>
                  <w:t>https://bibliotekanauki.pl/articles/2105146.pdf</w:t>
                </w:r>
              </w:hyperlink>
              <w:r w:rsidRPr="001F52E4">
                <w:t>.</w:t>
              </w:r>
            </w:p>
            <w:p xmlns:wp14="http://schemas.microsoft.com/office/word/2010/wordml" w:rsidRPr="001F52E4" w:rsidR="007C6044" w:rsidP="001F52E4" w:rsidRDefault="001F52E4" w14:paraId="7CE7EC00" wp14:textId="77777777">
              <w:r w:rsidRPr="001F52E4">
                <w:t>Bakhsh, A.A. (2020). Factors Affecting Employee Job Satisfaction of a Major Middle Eastern Airline. [</w:t>
              </w:r>
              <w:proofErr w:type="gramStart"/>
              <w:r w:rsidRPr="001F52E4">
                <w:t>online</w:t>
              </w:r>
              <w:proofErr w:type="gramEnd"/>
              <w:r w:rsidRPr="001F52E4">
                <w:t>] Social Science Research Network. Available at: https://papers.ssrn.com/sol3/Delivery.cfm/SSRN_ID3736267_code1332876.pdf?abstractid=3736267&amp;mirid=1 [Accessed 21 Jul. 2023].</w:t>
              </w:r>
            </w:p>
            <w:p xmlns:wp14="http://schemas.microsoft.com/office/word/2010/wordml" w:rsidRPr="001F52E4" w:rsidR="007C6044" w:rsidP="001F52E4" w:rsidRDefault="001F52E4" w14:paraId="3C72F073" wp14:textId="77777777">
              <w:proofErr w:type="spellStart"/>
              <w:r w:rsidRPr="001F52E4">
                <w:t>Burnes</w:t>
              </w:r>
              <w:proofErr w:type="spellEnd"/>
              <w:r w:rsidRPr="001F52E4">
                <w:t xml:space="preserve">, B. (2020). The Origins of Lewin’s Three-Step Model of Change. The Journal of Applied Behavioral Science, [online] 56(1), pp.32–59. </w:t>
              </w:r>
              <w:proofErr w:type="spellStart"/>
              <w:r w:rsidRPr="001F52E4">
                <w:t>doi:https</w:t>
              </w:r>
              <w:proofErr w:type="spellEnd"/>
              <w:r w:rsidRPr="001F52E4">
                <w:t>://doi.org/10.1177/0021886319892685.</w:t>
              </w:r>
            </w:p>
            <w:p xmlns:wp14="http://schemas.microsoft.com/office/word/2010/wordml" w:rsidRPr="001F52E4" w:rsidR="007C6044" w:rsidP="001F52E4" w:rsidRDefault="001F52E4" w14:paraId="37E8CBC3" wp14:textId="77777777">
              <w:r w:rsidRPr="001F52E4">
                <w:t>Czerny, A.I. and Lang, H. (2019). Privatization and Deregulation of the Airline Industry. [</w:t>
              </w:r>
              <w:proofErr w:type="gramStart"/>
              <w:r w:rsidRPr="001F52E4">
                <w:t>online</w:t>
              </w:r>
              <w:proofErr w:type="gramEnd"/>
              <w:r w:rsidRPr="001F52E4">
                <w:t xml:space="preserve">] papers.ssrn.com. Available at: </w:t>
              </w:r>
              <w:hyperlink w:history="1" r:id="rId10">
                <w:r w:rsidRPr="001F52E4">
                  <w:rPr>
                    <w:rStyle w:val="Hyperlink"/>
                  </w:rPr>
                  <w:t>https://papers.ssrn.com/sol3/papers.cfm?abstract_id=3469449</w:t>
                </w:r>
              </w:hyperlink>
              <w:r w:rsidRPr="001F52E4">
                <w:t>.</w:t>
              </w:r>
            </w:p>
            <w:p xmlns:wp14="http://schemas.microsoft.com/office/word/2010/wordml" w:rsidRPr="001F52E4" w:rsidR="007C6044" w:rsidP="001F52E4" w:rsidRDefault="001F52E4" w14:paraId="64BA20E2" wp14:textId="77777777">
              <w:r w:rsidRPr="001F52E4">
                <w:t xml:space="preserve">Dennis, N. and </w:t>
              </w:r>
              <w:proofErr w:type="spellStart"/>
              <w:r w:rsidRPr="001F52E4">
                <w:t>Pitfield</w:t>
              </w:r>
              <w:proofErr w:type="spellEnd"/>
              <w:r w:rsidRPr="001F52E4">
                <w:t xml:space="preserve">, D. (2018). A Tale of Two Cities: The Impact of Airline Mergers and Consolidation at London and New York. Transportation Research Record: Journal of the Transportation Research Board, 2672(23), pp.1–7. </w:t>
              </w:r>
              <w:proofErr w:type="spellStart"/>
              <w:r w:rsidRPr="001F52E4">
                <w:t>doi:https</w:t>
              </w:r>
              <w:proofErr w:type="spellEnd"/>
              <w:r w:rsidRPr="001F52E4">
                <w:t>://doi.org/10.1177/0361198118758336.</w:t>
              </w:r>
            </w:p>
            <w:p xmlns:wp14="http://schemas.microsoft.com/office/word/2010/wordml" w:rsidR="00B81A62" w:rsidP="001F52E4" w:rsidRDefault="001F52E4" w14:paraId="2645788E" wp14:textId="77777777">
              <w:proofErr w:type="spellStart"/>
              <w:r w:rsidRPr="001F52E4">
                <w:t>Dhameja</w:t>
              </w:r>
              <w:proofErr w:type="spellEnd"/>
              <w:r w:rsidRPr="001F52E4">
                <w:t xml:space="preserve">, N.L. (2018). Air India Revival: Policy Makers Should Plan. Indian Journal of Industrial Relations, [online] 54(1), pp.163–176. Available at: </w:t>
              </w:r>
              <w:hyperlink w:history="1" r:id="rId11">
                <w:r w:rsidRPr="001F52E4">
                  <w:rPr>
                    <w:rStyle w:val="Hyperlink"/>
                  </w:rPr>
                  <w:t>https://www.jstor.org/stable/26536520</w:t>
                </w:r>
              </w:hyperlink>
              <w:r w:rsidRPr="001F52E4">
                <w:t>.</w:t>
              </w:r>
            </w:p>
            <w:p xmlns:wp14="http://schemas.microsoft.com/office/word/2010/wordml" w:rsidRPr="001F52E4" w:rsidR="00565DBB" w:rsidP="00565DBB" w:rsidRDefault="00565DBB" w14:paraId="07DF412C" wp14:textId="77777777">
              <w:r>
                <w:t xml:space="preserve">Ellis, D. (2020). Developing a strategic framework of analysis for air transport management. Transportation Research Procedia, 51, pp.217–224. </w:t>
              </w:r>
              <w:proofErr w:type="spellStart"/>
              <w:r>
                <w:t>doi:https</w:t>
              </w:r>
              <w:proofErr w:type="spellEnd"/>
              <w:r>
                <w:t>://doi.o</w:t>
              </w:r>
              <w:r>
                <w:t>rg/10.1016/j.trpro.2020.11.024.</w:t>
              </w:r>
              <w:bookmarkStart w:name="_GoBack" w:id="26"/>
              <w:bookmarkEnd w:id="26"/>
            </w:p>
            <w:p xmlns:wp14="http://schemas.microsoft.com/office/word/2010/wordml" w:rsidRPr="001F52E4" w:rsidR="007C6044" w:rsidP="001F52E4" w:rsidRDefault="001F52E4" w14:paraId="32A540A1" wp14:textId="77777777">
              <w:r w:rsidRPr="001F52E4">
                <w:t xml:space="preserve">Feng, J., Wu, C.-L. </w:t>
              </w:r>
              <w:proofErr w:type="gramStart"/>
              <w:r w:rsidRPr="001F52E4">
                <w:t>and</w:t>
              </w:r>
              <w:proofErr w:type="gramEnd"/>
              <w:r w:rsidRPr="001F52E4">
                <w:t xml:space="preserve"> Zhu, J. (2022). Airport route development strategy planning and performance measurement with a dynamic performance management framework. PLOS ONE, 17(7), p.e0271452. </w:t>
              </w:r>
              <w:proofErr w:type="spellStart"/>
              <w:r w:rsidRPr="001F52E4">
                <w:t>doi:https</w:t>
              </w:r>
              <w:proofErr w:type="spellEnd"/>
              <w:r w:rsidRPr="001F52E4">
                <w:t>://doi.org/10.1371/journal.pone.0271452.</w:t>
              </w:r>
            </w:p>
            <w:p xmlns:wp14="http://schemas.microsoft.com/office/word/2010/wordml" w:rsidRPr="001F52E4" w:rsidR="0072658E" w:rsidP="001F52E4" w:rsidRDefault="001F52E4" w14:paraId="560AD215" wp14:textId="77777777">
              <w:proofErr w:type="spellStart"/>
              <w:r w:rsidRPr="001F52E4">
                <w:t>Furxhi</w:t>
              </w:r>
              <w:proofErr w:type="spellEnd"/>
              <w:r w:rsidRPr="001F52E4">
                <w:t xml:space="preserve">, G. (2021). Employee’s Resistance and Organizational Change Factors. European Journal of Business and Management Research, [online] 6(2), pp.30–32. </w:t>
              </w:r>
              <w:proofErr w:type="spellStart"/>
              <w:r w:rsidRPr="001F52E4">
                <w:t>doi:https</w:t>
              </w:r>
              <w:proofErr w:type="spellEnd"/>
              <w:r w:rsidRPr="001F52E4">
                <w:t>://doi.org/10.24018/ejbmr.2021.6.2.759.</w:t>
              </w:r>
            </w:p>
            <w:p xmlns:wp14="http://schemas.microsoft.com/office/word/2010/wordml" w:rsidRPr="001F52E4" w:rsidR="000039E3" w:rsidP="001F52E4" w:rsidRDefault="001F52E4" w14:paraId="5E807A75" wp14:textId="77777777">
              <w:proofErr w:type="spellStart"/>
              <w:r w:rsidRPr="001F52E4">
                <w:t>Gökalp</w:t>
              </w:r>
              <w:proofErr w:type="spellEnd"/>
              <w:r w:rsidRPr="001F52E4">
                <w:t xml:space="preserve">, P. and </w:t>
              </w:r>
              <w:proofErr w:type="spellStart"/>
              <w:r w:rsidRPr="001F52E4">
                <w:t>Soran</w:t>
              </w:r>
              <w:proofErr w:type="spellEnd"/>
              <w:r w:rsidRPr="001F52E4">
                <w:t xml:space="preserve">, S. (2022). The Impact of Leadership Styles on Performance and Mediating Effect of Organizational Culture: A Study in Flight Schools. Transportation Research Procedia, 65, pp.304–317. </w:t>
              </w:r>
              <w:proofErr w:type="spellStart"/>
              <w:r w:rsidRPr="001F52E4">
                <w:t>doi:https</w:t>
              </w:r>
              <w:proofErr w:type="spellEnd"/>
              <w:r w:rsidRPr="001F52E4">
                <w:t>://doi.org/10.1016/j.trpro.2022.11.035.</w:t>
              </w:r>
            </w:p>
            <w:p xmlns:wp14="http://schemas.microsoft.com/office/word/2010/wordml" w:rsidR="0072658E" w:rsidP="001F52E4" w:rsidRDefault="001F52E4" w14:paraId="24CD2185" wp14:textId="77777777">
              <w:proofErr w:type="spellStart"/>
              <w:r w:rsidRPr="001F52E4">
                <w:t>Jiya</w:t>
              </w:r>
              <w:proofErr w:type="spellEnd"/>
              <w:r w:rsidRPr="001F52E4">
                <w:t xml:space="preserve">, T. (2021). Using Theory of Change to evaluate the role of stakeholder engagement towards socially desirable outcomes in ICT research projects. International Journal of Information Systems and Project Management, 9(2), pp.63–82. </w:t>
              </w:r>
              <w:proofErr w:type="spellStart"/>
              <w:r w:rsidRPr="001F52E4">
                <w:t>doi:https</w:t>
              </w:r>
              <w:proofErr w:type="spellEnd"/>
              <w:r w:rsidRPr="001F52E4">
                <w:t>://doi.org/10.12821/ijispm090204.</w:t>
              </w:r>
            </w:p>
            <w:p xmlns:wp14="http://schemas.microsoft.com/office/word/2010/wordml" w:rsidRPr="001F52E4" w:rsidR="00C31815" w:rsidP="00C31815" w:rsidRDefault="00C31815" w14:paraId="2E9F574D" wp14:textId="77777777">
              <w:r>
                <w:t>Jotmi.org. (2023). Available at: https://www.jotmi.org/index.php/GT/article/view/art30</w:t>
              </w:r>
              <w:r>
                <w:t>6/1215 [Accessed 21 Jul. 2023].</w:t>
              </w:r>
            </w:p>
            <w:p xmlns:wp14="http://schemas.microsoft.com/office/word/2010/wordml" w:rsidRPr="001F52E4" w:rsidR="007C6044" w:rsidP="001F52E4" w:rsidRDefault="001F52E4" w14:paraId="2C66CCDD" wp14:textId="77777777">
              <w:proofErr w:type="spellStart"/>
              <w:r w:rsidRPr="001F52E4">
                <w:t>Karasvirta</w:t>
              </w:r>
              <w:proofErr w:type="spellEnd"/>
              <w:r w:rsidRPr="001F52E4">
                <w:t xml:space="preserve">, S. and </w:t>
              </w:r>
              <w:proofErr w:type="spellStart"/>
              <w:r w:rsidRPr="001F52E4">
                <w:t>Teerikangas</w:t>
              </w:r>
              <w:proofErr w:type="spellEnd"/>
              <w:r w:rsidRPr="001F52E4">
                <w:t xml:space="preserve">, S. (2022). Change Organizations in Planned Change – A Closer Look. Journal of Change Management, [online] 22(2), pp.1–39. </w:t>
              </w:r>
              <w:proofErr w:type="spellStart"/>
              <w:r w:rsidRPr="001F52E4">
                <w:t>doi:https</w:t>
              </w:r>
              <w:proofErr w:type="spellEnd"/>
              <w:r w:rsidRPr="001F52E4">
                <w:t>://doi.org/10.1080/14697017.2021.2018722.</w:t>
              </w:r>
            </w:p>
            <w:p xmlns:wp14="http://schemas.microsoft.com/office/word/2010/wordml" w:rsidRPr="001F52E4" w:rsidR="0072658E" w:rsidP="001F52E4" w:rsidRDefault="001F52E4" w14:paraId="0FCD0B42" wp14:textId="77777777">
              <w:proofErr w:type="spellStart"/>
              <w:r w:rsidRPr="001F52E4">
                <w:t>Kobierecki</w:t>
              </w:r>
              <w:proofErr w:type="spellEnd"/>
              <w:r w:rsidRPr="001F52E4">
                <w:t xml:space="preserve">, M.M. (2020). Aviation diplomacy: a conceptual framework for analyzing the relationship between aviation and international relations. Place Branding and Public Diplomacy. </w:t>
              </w:r>
              <w:proofErr w:type="spellStart"/>
              <w:r w:rsidRPr="001F52E4">
                <w:t>doi:https</w:t>
              </w:r>
              <w:proofErr w:type="spellEnd"/>
              <w:r w:rsidRPr="001F52E4">
                <w:t>://doi.org/10.1057/s41254-020-00172-5.</w:t>
              </w:r>
            </w:p>
            <w:p xmlns:wp14="http://schemas.microsoft.com/office/word/2010/wordml" w:rsidRPr="001F52E4" w:rsidR="007C6044" w:rsidP="001F52E4" w:rsidRDefault="001F52E4" w14:paraId="13E03A91" wp14:textId="77777777">
              <w:r w:rsidRPr="001F52E4">
                <w:t xml:space="preserve">Lee, J., Marla, L. and </w:t>
              </w:r>
              <w:proofErr w:type="spellStart"/>
              <w:r w:rsidRPr="001F52E4">
                <w:t>Vaishnav</w:t>
              </w:r>
              <w:proofErr w:type="spellEnd"/>
              <w:r w:rsidRPr="001F52E4">
                <w:t xml:space="preserve">, P. (2021). The impact of climate change on the recoverability of airline networks. Transportation Research Part D: Transport and Environment, [online] 95, p.102801. </w:t>
              </w:r>
              <w:proofErr w:type="spellStart"/>
              <w:r w:rsidRPr="001F52E4">
                <w:t>doi:https</w:t>
              </w:r>
              <w:proofErr w:type="spellEnd"/>
              <w:r w:rsidRPr="001F52E4">
                <w:t>://doi.org/10.1016/j.trd.2021.102801.</w:t>
              </w:r>
            </w:p>
            <w:p xmlns:wp14="http://schemas.microsoft.com/office/word/2010/wordml" w:rsidRPr="001F52E4" w:rsidR="007C6044" w:rsidP="001F52E4" w:rsidRDefault="001F52E4" w14:paraId="657C9E86" wp14:textId="77777777">
              <w:r w:rsidRPr="001F52E4">
                <w:t xml:space="preserve">Li, Y., Huang, X. and Cui, Q. (2022). Exploring the environmental efficiency of airlines through a parallel RAM approach. Energy Efficiency, 15(7). </w:t>
              </w:r>
              <w:proofErr w:type="spellStart"/>
              <w:r w:rsidRPr="001F52E4">
                <w:t>doi:https</w:t>
              </w:r>
              <w:proofErr w:type="spellEnd"/>
              <w:r w:rsidRPr="001F52E4">
                <w:t>://doi.org/10.1007/s12053-022-10054-9.</w:t>
              </w:r>
            </w:p>
            <w:p xmlns:wp14="http://schemas.microsoft.com/office/word/2010/wordml" w:rsidRPr="001F52E4" w:rsidR="007C6044" w:rsidP="001F52E4" w:rsidRDefault="001F52E4" w14:paraId="7B979968" wp14:textId="77777777">
              <w:proofErr w:type="spellStart"/>
              <w:r w:rsidRPr="001F52E4">
                <w:t>Mitcheltree</w:t>
              </w:r>
              <w:proofErr w:type="spellEnd"/>
              <w:r w:rsidRPr="001F52E4">
                <w:t xml:space="preserve">, C.M. (2023). Towards a sense of urgency for innovation realization: a case study on complacency asymmetries in </w:t>
              </w:r>
              <w:proofErr w:type="spellStart"/>
              <w:r w:rsidRPr="001F52E4">
                <w:t>interorganizational</w:t>
              </w:r>
              <w:proofErr w:type="spellEnd"/>
              <w:r w:rsidRPr="001F52E4">
                <w:t xml:space="preserve"> relations. Journal of Innovation and Entrepreneurship, 12(1). </w:t>
              </w:r>
              <w:proofErr w:type="spellStart"/>
              <w:r w:rsidRPr="001F52E4">
                <w:t>doi:https</w:t>
              </w:r>
              <w:proofErr w:type="spellEnd"/>
              <w:r w:rsidRPr="001F52E4">
                <w:t>://doi.org/10.1186/s13731-023-00267-2.</w:t>
              </w:r>
            </w:p>
            <w:p xmlns:wp14="http://schemas.microsoft.com/office/word/2010/wordml" w:rsidRPr="001F52E4" w:rsidR="007C6044" w:rsidP="001F52E4" w:rsidRDefault="001F52E4" w14:paraId="2C688B4A" wp14:textId="77777777">
              <w:proofErr w:type="spellStart"/>
              <w:r w:rsidRPr="001F52E4">
                <w:t>Motalo</w:t>
              </w:r>
              <w:proofErr w:type="spellEnd"/>
              <w:r w:rsidRPr="001F52E4">
                <w:t xml:space="preserve">, K., </w:t>
              </w:r>
              <w:proofErr w:type="spellStart"/>
              <w:r w:rsidRPr="001F52E4">
                <w:t>Nojeem</w:t>
              </w:r>
              <w:proofErr w:type="spellEnd"/>
              <w:r w:rsidRPr="001F52E4">
                <w:t xml:space="preserve">, L., </w:t>
              </w:r>
              <w:proofErr w:type="spellStart"/>
              <w:r w:rsidRPr="001F52E4">
                <w:t>Ewani</w:t>
              </w:r>
              <w:proofErr w:type="spellEnd"/>
              <w:r w:rsidRPr="001F52E4">
                <w:t xml:space="preserve">, J., </w:t>
              </w:r>
              <w:proofErr w:type="spellStart"/>
              <w:r w:rsidRPr="001F52E4">
                <w:t>Opuiyo</w:t>
              </w:r>
              <w:proofErr w:type="spellEnd"/>
              <w:r w:rsidRPr="001F52E4">
                <w:t xml:space="preserve">, A. and </w:t>
              </w:r>
              <w:proofErr w:type="spellStart"/>
              <w:r w:rsidRPr="001F52E4">
                <w:t>Browndi</w:t>
              </w:r>
              <w:proofErr w:type="spellEnd"/>
              <w:r w:rsidRPr="001F52E4">
                <w:t>, I. (2023). The Competitive Edge of Strategic Agility in Airlines through Embracing Novel Technologies. [</w:t>
              </w:r>
              <w:proofErr w:type="gramStart"/>
              <w:r w:rsidRPr="001F52E4">
                <w:t>online</w:t>
              </w:r>
              <w:proofErr w:type="gramEnd"/>
              <w:r w:rsidRPr="001F52E4">
                <w:t xml:space="preserve">] papers.ssrn.com. Available at: </w:t>
              </w:r>
              <w:hyperlink w:history="1" r:id="rId12">
                <w:r w:rsidRPr="001F52E4">
                  <w:rPr>
                    <w:rStyle w:val="Hyperlink"/>
                  </w:rPr>
                  <w:t>https://papers.ssrn.com/sol3/papers.cfm?abstract_id=4408105</w:t>
                </w:r>
              </w:hyperlink>
              <w:r w:rsidRPr="001F52E4">
                <w:t>.</w:t>
              </w:r>
            </w:p>
            <w:p xmlns:wp14="http://schemas.microsoft.com/office/word/2010/wordml" w:rsidRPr="001F52E4" w:rsidR="0072658E" w:rsidP="001F52E4" w:rsidRDefault="001F52E4" w14:paraId="322876CD" wp14:textId="77777777">
              <w:proofErr w:type="spellStart"/>
              <w:r w:rsidRPr="001F52E4">
                <w:t>Papatheodorou</w:t>
              </w:r>
              <w:proofErr w:type="spellEnd"/>
              <w:r w:rsidRPr="001F52E4">
                <w:t xml:space="preserve">, A. (2021). A review of research into air transport and tourism: Annals of Tourism Research, 87, p.103151. </w:t>
              </w:r>
              <w:proofErr w:type="spellStart"/>
              <w:r w:rsidRPr="001F52E4">
                <w:t>doi:https</w:t>
              </w:r>
              <w:proofErr w:type="spellEnd"/>
              <w:r w:rsidRPr="001F52E4">
                <w:t>://doi.org/10.1016/j.annals.2021.103151.</w:t>
              </w:r>
            </w:p>
            <w:p xmlns:wp14="http://schemas.microsoft.com/office/word/2010/wordml" w:rsidR="007C6044" w:rsidP="001F52E4" w:rsidRDefault="001F52E4" w14:paraId="7C27FFD6" wp14:textId="77777777">
              <w:r w:rsidRPr="001F52E4">
                <w:t xml:space="preserve">Pereira, B.A., </w:t>
              </w:r>
              <w:proofErr w:type="spellStart"/>
              <w:r w:rsidRPr="001F52E4">
                <w:t>Lohmann</w:t>
              </w:r>
              <w:proofErr w:type="spellEnd"/>
              <w:r w:rsidRPr="001F52E4">
                <w:t xml:space="preserve">, G. and Houghton, L. (2022). Technology Trajectory in Aviation: Innovations leading to Value Creation (2000-2019). International Journal of Innovation Studies, [online] 6(3). </w:t>
              </w:r>
              <w:proofErr w:type="spellStart"/>
              <w:r w:rsidRPr="001F52E4">
                <w:t>doi:https</w:t>
              </w:r>
              <w:proofErr w:type="spellEnd"/>
              <w:r w:rsidRPr="001F52E4">
                <w:t>://doi.org/10.1016/j.ijis.2022.05.001.</w:t>
              </w:r>
            </w:p>
            <w:p xmlns:wp14="http://schemas.microsoft.com/office/word/2010/wordml" w:rsidRPr="001F52E4" w:rsidR="006A183E" w:rsidP="006A183E" w:rsidRDefault="006A183E" w14:paraId="41B856A3" wp14:textId="77777777">
              <w:proofErr w:type="spellStart"/>
              <w:r>
                <w:t>Rehman</w:t>
              </w:r>
              <w:proofErr w:type="spellEnd"/>
              <w:r>
                <w:t xml:space="preserve">, Z.U., Muhammad, N., </w:t>
              </w:r>
              <w:proofErr w:type="spellStart"/>
              <w:r>
                <w:t>Sarwar</w:t>
              </w:r>
              <w:proofErr w:type="spellEnd"/>
              <w:r>
                <w:t xml:space="preserve">, B. and </w:t>
              </w:r>
              <w:proofErr w:type="spellStart"/>
              <w:r>
                <w:t>Raz</w:t>
              </w:r>
              <w:proofErr w:type="spellEnd"/>
              <w:r>
                <w:t xml:space="preserve">, M.A. (2019). Impact of risk management strategies on the credit risk faced by commercial banks of </w:t>
              </w:r>
              <w:proofErr w:type="spellStart"/>
              <w:r>
                <w:t>Balochistan</w:t>
              </w:r>
              <w:proofErr w:type="spellEnd"/>
              <w:r>
                <w:t xml:space="preserve">. Financial Innovation, [online] 5(1). </w:t>
              </w:r>
              <w:proofErr w:type="spellStart"/>
              <w:r>
                <w:t>doi:https</w:t>
              </w:r>
              <w:proofErr w:type="spellEnd"/>
              <w:r>
                <w:t>://doi</w:t>
              </w:r>
              <w:r>
                <w:t>.org/10.1186/s40854-019-0159-8.</w:t>
              </w:r>
            </w:p>
            <w:p xmlns:wp14="http://schemas.microsoft.com/office/word/2010/wordml" w:rsidRPr="001F52E4" w:rsidR="007C6044" w:rsidP="001F52E4" w:rsidRDefault="001F52E4" w14:paraId="21A773F2" wp14:textId="77777777">
              <w:r w:rsidRPr="001F52E4">
                <w:t xml:space="preserve">Saini, A., Truong, D. and Pan, J.Y. (2022). Airline efficiency and environmental impacts – Data envelopment analysis. International Journal of Transportation Science and Technology. </w:t>
              </w:r>
              <w:proofErr w:type="spellStart"/>
              <w:r w:rsidRPr="001F52E4">
                <w:t>doi:https</w:t>
              </w:r>
              <w:proofErr w:type="spellEnd"/>
              <w:r w:rsidRPr="001F52E4">
                <w:t>://doi.org/10.1016/j.ijtst.2022.02.005.</w:t>
              </w:r>
            </w:p>
            <w:p xmlns:wp14="http://schemas.microsoft.com/office/word/2010/wordml" w:rsidRPr="001F52E4" w:rsidR="0072658E" w:rsidP="001F52E4" w:rsidRDefault="001F52E4" w14:paraId="4563B947" wp14:textId="77777777">
              <w:proofErr w:type="spellStart"/>
              <w:r w:rsidRPr="001F52E4">
                <w:t>Sakthidharan</w:t>
              </w:r>
              <w:proofErr w:type="spellEnd"/>
              <w:r w:rsidRPr="001F52E4">
                <w:t xml:space="preserve">, V. and </w:t>
              </w:r>
              <w:proofErr w:type="spellStart"/>
              <w:r w:rsidRPr="001F52E4">
                <w:t>Sivaraman</w:t>
              </w:r>
              <w:proofErr w:type="spellEnd"/>
              <w:r w:rsidRPr="001F52E4">
                <w:t xml:space="preserve">, S. (2018). Impact of operating cost components on airline efficiency in India: A DEA approach. Asia Pacific Management Review, 23(4), pp.258–267. </w:t>
              </w:r>
              <w:proofErr w:type="spellStart"/>
              <w:r w:rsidRPr="001F52E4">
                <w:t>doi:https</w:t>
              </w:r>
              <w:proofErr w:type="spellEnd"/>
              <w:r w:rsidRPr="001F52E4">
                <w:t>://doi.org/10.1016/j.apmrv.2017.12.001.</w:t>
              </w:r>
            </w:p>
            <w:p xmlns:wp14="http://schemas.microsoft.com/office/word/2010/wordml" w:rsidR="006A183E" w:rsidRDefault="001F52E4" w14:paraId="12A419F2" wp14:textId="77777777">
              <w:proofErr w:type="spellStart"/>
              <w:r w:rsidRPr="001F52E4">
                <w:t>Satvindar</w:t>
              </w:r>
              <w:proofErr w:type="spellEnd"/>
              <w:r w:rsidRPr="001F52E4">
                <w:t xml:space="preserve"> Singh, R.K., Cheong, C.Y.M. and Rahman, N.A.A. (2021). Spoken and Written Communication Needs of Aviation Management Trainees. International Journal on Social and Education Sciences, 3(3), pp.535–547. </w:t>
              </w:r>
              <w:proofErr w:type="spellStart"/>
              <w:r w:rsidRPr="001F52E4">
                <w:t>doi:https</w:t>
              </w:r>
              <w:proofErr w:type="spellEnd"/>
              <w:r w:rsidRPr="001F52E4">
                <w:t>://doi.org/10.46328/ijonses.235.</w:t>
              </w:r>
            </w:p>
            <w:p xmlns:wp14="http://schemas.microsoft.com/office/word/2010/wordml" w:rsidR="00C31815" w:rsidP="00C31815" w:rsidRDefault="00C31815" w14:paraId="3F42BCE2" wp14:textId="77777777">
              <w:proofErr w:type="spellStart"/>
              <w:r>
                <w:t>Shimaa</w:t>
              </w:r>
              <w:proofErr w:type="spellEnd"/>
              <w:r>
                <w:t xml:space="preserve">, A., </w:t>
              </w:r>
              <w:proofErr w:type="spellStart"/>
              <w:r>
                <w:t>Elsoad</w:t>
              </w:r>
              <w:proofErr w:type="spellEnd"/>
              <w:r>
                <w:t xml:space="preserve">, M., </w:t>
              </w:r>
              <w:proofErr w:type="spellStart"/>
              <w:r>
                <w:t>Soliman</w:t>
              </w:r>
              <w:proofErr w:type="spellEnd"/>
              <w:r>
                <w:t xml:space="preserve">, </w:t>
              </w:r>
              <w:proofErr w:type="spellStart"/>
              <w:r>
                <w:t>Ghada</w:t>
              </w:r>
              <w:proofErr w:type="spellEnd"/>
              <w:r>
                <w:t xml:space="preserve">, A., </w:t>
              </w:r>
              <w:proofErr w:type="spellStart"/>
              <w:r>
                <w:t>Abd</w:t>
              </w:r>
              <w:proofErr w:type="spellEnd"/>
              <w:r>
                <w:t>, E. and Mohamed (2022). The Role of Innovation in Achieving a Competitive Advantage of Airlines. IJTHS), O6U, [online] 3(2), pp.1–32. Available at: https://ijthsx.journals.ekb.eg/article_267535_6ff40a928a836ffd0cfbc1d559713d</w:t>
              </w:r>
              <w:r>
                <w:t>c2.pdf [Accessed 14 Mar. 2023].</w:t>
              </w:r>
            </w:p>
            <w:p xmlns:wp14="http://schemas.microsoft.com/office/word/2010/wordml" w:rsidR="006A183E" w:rsidP="006A183E" w:rsidRDefault="006A183E" w14:paraId="68AB2B1F" wp14:textId="77777777">
              <w:r>
                <w:t xml:space="preserve">Yang, L., Ngai, C.S.B. and Lu, W. (2020). Changing trends of corporate social responsibility reporting in the world-leading airlines. PLOS ONE, 15(6), p.e0234258. </w:t>
              </w:r>
              <w:proofErr w:type="spellStart"/>
              <w:r>
                <w:t>doi:https</w:t>
              </w:r>
              <w:proofErr w:type="spellEnd"/>
              <w:r>
                <w:t>://doi.org/10.1371/journal.pone.0234258.</w:t>
              </w:r>
            </w:p>
            <w:p xmlns:wp14="http://schemas.microsoft.com/office/word/2010/wordml" w:rsidR="0003433A" w:rsidP="006A183E" w:rsidRDefault="006A183E" w14:paraId="68CB2C31" wp14:textId="77777777">
              <w:r>
                <w:t xml:space="preserve">Yu, M.-M. </w:t>
              </w:r>
              <w:proofErr w:type="gramStart"/>
              <w:r>
                <w:t>and</w:t>
              </w:r>
              <w:proofErr w:type="gramEnd"/>
              <w:r>
                <w:t xml:space="preserve"> Chen, L.-H. (2023). Productivity change of airlines: A global total factor productivity index with network structure. Journal of Air Transport Management, [online] 109, p.102403. </w:t>
              </w:r>
              <w:proofErr w:type="spellStart"/>
              <w:r>
                <w:t>doi:https</w:t>
              </w:r>
              <w:proofErr w:type="spellEnd"/>
              <w:r>
                <w:t>://doi.org/10.1016/j.jairtraman.2023.102403.</w:t>
              </w:r>
            </w:p>
          </w:sdtContent>
        </w:sdt>
      </w:sdtContent>
    </w:sdt>
    <w:p xmlns:wp14="http://schemas.microsoft.com/office/word/2010/wordml" w:rsidRPr="00601E55" w:rsidR="00601E55" w:rsidP="00601E55" w:rsidRDefault="00601E55" w14:paraId="72A3D3EC" wp14:textId="77777777">
      <w:pPr>
        <w:jc w:val="both"/>
      </w:pPr>
    </w:p>
    <w:p xmlns:wp14="http://schemas.microsoft.com/office/word/2010/wordml" w:rsidR="00894307" w:rsidP="00894307" w:rsidRDefault="00894307" w14:paraId="0D0B940D" wp14:textId="77777777">
      <w:pPr>
        <w:jc w:val="both"/>
      </w:pPr>
    </w:p>
    <w:p xmlns:wp14="http://schemas.microsoft.com/office/word/2010/wordml" w:rsidRPr="00477C27" w:rsidR="00894307" w:rsidP="00894307" w:rsidRDefault="00894307" w14:paraId="0E27B00A" wp14:textId="77777777">
      <w:pPr>
        <w:jc w:val="both"/>
      </w:pPr>
    </w:p>
    <w:sectPr w:rsidRPr="00477C27" w:rsidR="00894307" w:rsidSect="00E32637">
      <w:pgSz w:w="12240" w:h="15840" w:orient="portrait"/>
      <w:pgMar w:top="1440" w:right="1440" w:bottom="1440" w:left="1440" w:header="708" w:footer="708" w:gutter="0"/>
      <w:pgBorders w:offsetFrom="page">
        <w:top w:val="dotted" w:color="auto" w:sz="4" w:space="24"/>
        <w:left w:val="dotted" w:color="auto" w:sz="4" w:space="24"/>
        <w:bottom w:val="dotted" w:color="auto" w:sz="4" w:space="24"/>
        <w:right w:val="dotted" w:color="auto" w:sz="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rUOkhb0p" int2:invalidationBookmarkName="" int2:hashCode="cX8B+HjY5sXm4j" int2:id="c3weCuOw">
      <int2:state int2:type="WordDesignerDefaultAnnotation" int2:value="Rejected"/>
    </int2:bookmark>
    <int2:bookmark int2:bookmarkName="_Int_PLVWWzUp" int2:invalidationBookmarkName="" int2:hashCode="HywDQpzdtsF9QL" int2:id="MnY07RtL">
      <int2:state int2:type="WordDesignerDefaultAnnotation"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F3"/>
    <w:multiLevelType w:val="hybridMultilevel"/>
    <w:tmpl w:val="3992DD90"/>
    <w:lvl w:ilvl="0" w:tplc="76D8B81C">
      <w:start w:val="1"/>
      <w:numFmt w:val="lowerRoman"/>
      <w:lvlText w:val="%1."/>
      <w:lvlJc w:val="right"/>
      <w:pPr>
        <w:ind w:left="720" w:hanging="360"/>
      </w:pPr>
      <w:rPr>
        <w:rFonts w:hint="default" w:asciiTheme="majorHAnsi" w:hAnsiTheme="majorHAnsi"/>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D3B2B"/>
    <w:multiLevelType w:val="hybridMultilevel"/>
    <w:tmpl w:val="64B267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60C53"/>
    <w:multiLevelType w:val="hybridMultilevel"/>
    <w:tmpl w:val="D74AC0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3747EEA"/>
    <w:multiLevelType w:val="hybridMultilevel"/>
    <w:tmpl w:val="4D46C6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6A30D2D"/>
    <w:multiLevelType w:val="hybridMultilevel"/>
    <w:tmpl w:val="51E65FE2"/>
    <w:lvl w:ilvl="0" w:tplc="04090001">
      <w:start w:val="1"/>
      <w:numFmt w:val="bullet"/>
      <w:lvlText w:val=""/>
      <w:lvlJc w:val="left"/>
      <w:pPr>
        <w:ind w:left="643" w:hanging="360"/>
      </w:pPr>
      <w:rPr>
        <w:rFonts w:hint="default" w:ascii="Symbol" w:hAnsi="Symbol"/>
      </w:rPr>
    </w:lvl>
    <w:lvl w:ilvl="1" w:tplc="04090003" w:tentative="1">
      <w:start w:val="1"/>
      <w:numFmt w:val="bullet"/>
      <w:lvlText w:val="o"/>
      <w:lvlJc w:val="left"/>
      <w:pPr>
        <w:ind w:left="1363" w:hanging="360"/>
      </w:pPr>
      <w:rPr>
        <w:rFonts w:hint="default" w:ascii="Courier New" w:hAnsi="Courier New" w:cs="Courier New"/>
      </w:rPr>
    </w:lvl>
    <w:lvl w:ilvl="2" w:tplc="04090005" w:tentative="1">
      <w:start w:val="1"/>
      <w:numFmt w:val="bullet"/>
      <w:lvlText w:val=""/>
      <w:lvlJc w:val="left"/>
      <w:pPr>
        <w:ind w:left="2083" w:hanging="360"/>
      </w:pPr>
      <w:rPr>
        <w:rFonts w:hint="default" w:ascii="Wingdings" w:hAnsi="Wingdings"/>
      </w:rPr>
    </w:lvl>
    <w:lvl w:ilvl="3" w:tplc="04090001" w:tentative="1">
      <w:start w:val="1"/>
      <w:numFmt w:val="bullet"/>
      <w:lvlText w:val=""/>
      <w:lvlJc w:val="left"/>
      <w:pPr>
        <w:ind w:left="2803" w:hanging="360"/>
      </w:pPr>
      <w:rPr>
        <w:rFonts w:hint="default" w:ascii="Symbol" w:hAnsi="Symbol"/>
      </w:rPr>
    </w:lvl>
    <w:lvl w:ilvl="4" w:tplc="04090003" w:tentative="1">
      <w:start w:val="1"/>
      <w:numFmt w:val="bullet"/>
      <w:lvlText w:val="o"/>
      <w:lvlJc w:val="left"/>
      <w:pPr>
        <w:ind w:left="3523" w:hanging="360"/>
      </w:pPr>
      <w:rPr>
        <w:rFonts w:hint="default" w:ascii="Courier New" w:hAnsi="Courier New" w:cs="Courier New"/>
      </w:rPr>
    </w:lvl>
    <w:lvl w:ilvl="5" w:tplc="04090005" w:tentative="1">
      <w:start w:val="1"/>
      <w:numFmt w:val="bullet"/>
      <w:lvlText w:val=""/>
      <w:lvlJc w:val="left"/>
      <w:pPr>
        <w:ind w:left="4243" w:hanging="360"/>
      </w:pPr>
      <w:rPr>
        <w:rFonts w:hint="default" w:ascii="Wingdings" w:hAnsi="Wingdings"/>
      </w:rPr>
    </w:lvl>
    <w:lvl w:ilvl="6" w:tplc="04090001" w:tentative="1">
      <w:start w:val="1"/>
      <w:numFmt w:val="bullet"/>
      <w:lvlText w:val=""/>
      <w:lvlJc w:val="left"/>
      <w:pPr>
        <w:ind w:left="4963" w:hanging="360"/>
      </w:pPr>
      <w:rPr>
        <w:rFonts w:hint="default" w:ascii="Symbol" w:hAnsi="Symbol"/>
      </w:rPr>
    </w:lvl>
    <w:lvl w:ilvl="7" w:tplc="04090003" w:tentative="1">
      <w:start w:val="1"/>
      <w:numFmt w:val="bullet"/>
      <w:lvlText w:val="o"/>
      <w:lvlJc w:val="left"/>
      <w:pPr>
        <w:ind w:left="5683" w:hanging="360"/>
      </w:pPr>
      <w:rPr>
        <w:rFonts w:hint="default" w:ascii="Courier New" w:hAnsi="Courier New" w:cs="Courier New"/>
      </w:rPr>
    </w:lvl>
    <w:lvl w:ilvl="8" w:tplc="04090005" w:tentative="1">
      <w:start w:val="1"/>
      <w:numFmt w:val="bullet"/>
      <w:lvlText w:val=""/>
      <w:lvlJc w:val="left"/>
      <w:pPr>
        <w:ind w:left="6403" w:hanging="360"/>
      </w:pPr>
      <w:rPr>
        <w:rFonts w:hint="default" w:ascii="Wingdings" w:hAnsi="Wingdings"/>
      </w:rPr>
    </w:lvl>
  </w:abstractNum>
  <w:abstractNum w:abstractNumId="5" w15:restartNumberingAfterBreak="0">
    <w:nsid w:val="1A6714B5"/>
    <w:multiLevelType w:val="hybridMultilevel"/>
    <w:tmpl w:val="1E8AEF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65207A"/>
    <w:multiLevelType w:val="hybridMultilevel"/>
    <w:tmpl w:val="4FFCE52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1853385"/>
    <w:multiLevelType w:val="hybridMultilevel"/>
    <w:tmpl w:val="54A810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64F6157"/>
    <w:multiLevelType w:val="hybridMultilevel"/>
    <w:tmpl w:val="0FD47C24"/>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14906AB"/>
    <w:multiLevelType w:val="hybridMultilevel"/>
    <w:tmpl w:val="014C1A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4175550C"/>
    <w:multiLevelType w:val="hybridMultilevel"/>
    <w:tmpl w:val="DC1CE20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42EB6882"/>
    <w:multiLevelType w:val="hybridMultilevel"/>
    <w:tmpl w:val="1554874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7C10B68"/>
    <w:multiLevelType w:val="hybridMultilevel"/>
    <w:tmpl w:val="729E79B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3807C4"/>
    <w:multiLevelType w:val="hybridMultilevel"/>
    <w:tmpl w:val="2DA0C4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521E0A85"/>
    <w:multiLevelType w:val="hybridMultilevel"/>
    <w:tmpl w:val="830267A0"/>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C0C096E"/>
    <w:multiLevelType w:val="hybridMultilevel"/>
    <w:tmpl w:val="F6E69E1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5DB708F2"/>
    <w:multiLevelType w:val="hybridMultilevel"/>
    <w:tmpl w:val="BF7ED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57501A"/>
    <w:multiLevelType w:val="hybridMultilevel"/>
    <w:tmpl w:val="6590B4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13B5A44"/>
    <w:multiLevelType w:val="hybridMultilevel"/>
    <w:tmpl w:val="730878C2"/>
    <w:lvl w:ilvl="0" w:tplc="76D8B81C">
      <w:start w:val="1"/>
      <w:numFmt w:val="lowerRoman"/>
      <w:lvlText w:val="%1."/>
      <w:lvlJc w:val="right"/>
      <w:pPr>
        <w:ind w:left="720" w:hanging="360"/>
      </w:pPr>
      <w:rPr>
        <w:rFonts w:hint="default" w:asciiTheme="majorHAnsi" w:hAnsiTheme="majorHAnsi"/>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101EDF"/>
    <w:multiLevelType w:val="hybridMultilevel"/>
    <w:tmpl w:val="027CD1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1C431D"/>
    <w:multiLevelType w:val="hybridMultilevel"/>
    <w:tmpl w:val="D9E00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AB47A5"/>
    <w:multiLevelType w:val="hybridMultilevel"/>
    <w:tmpl w:val="6B6457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740523FF"/>
    <w:multiLevelType w:val="hybridMultilevel"/>
    <w:tmpl w:val="5F7C761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78854EB1"/>
    <w:multiLevelType w:val="hybridMultilevel"/>
    <w:tmpl w:val="832A7BEC"/>
    <w:lvl w:ilvl="0" w:tplc="0409000D">
      <w:start w:val="1"/>
      <w:numFmt w:val="bullet"/>
      <w:lvlText w:val=""/>
      <w:lvlJc w:val="left"/>
      <w:pPr>
        <w:ind w:left="502"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7F1D58D4"/>
    <w:multiLevelType w:val="hybridMultilevel"/>
    <w:tmpl w:val="F01AB4B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8C0311"/>
    <w:multiLevelType w:val="hybridMultilevel"/>
    <w:tmpl w:val="88C45D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18"/>
  </w:num>
  <w:num w:numId="4">
    <w:abstractNumId w:val="13"/>
  </w:num>
  <w:num w:numId="5">
    <w:abstractNumId w:val="11"/>
  </w:num>
  <w:num w:numId="6">
    <w:abstractNumId w:val="22"/>
  </w:num>
  <w:num w:numId="7">
    <w:abstractNumId w:val="21"/>
  </w:num>
  <w:num w:numId="8">
    <w:abstractNumId w:val="3"/>
  </w:num>
  <w:num w:numId="9">
    <w:abstractNumId w:val="15"/>
  </w:num>
  <w:num w:numId="10">
    <w:abstractNumId w:val="7"/>
  </w:num>
  <w:num w:numId="11">
    <w:abstractNumId w:val="1"/>
  </w:num>
  <w:num w:numId="12">
    <w:abstractNumId w:val="20"/>
  </w:num>
  <w:num w:numId="13">
    <w:abstractNumId w:val="19"/>
  </w:num>
  <w:num w:numId="14">
    <w:abstractNumId w:val="9"/>
  </w:num>
  <w:num w:numId="15">
    <w:abstractNumId w:val="2"/>
  </w:num>
  <w:num w:numId="16">
    <w:abstractNumId w:val="17"/>
  </w:num>
  <w:num w:numId="17">
    <w:abstractNumId w:val="10"/>
  </w:num>
  <w:num w:numId="18">
    <w:abstractNumId w:val="25"/>
  </w:num>
  <w:num w:numId="19">
    <w:abstractNumId w:val="16"/>
  </w:num>
  <w:num w:numId="20">
    <w:abstractNumId w:val="12"/>
  </w:num>
  <w:num w:numId="21">
    <w:abstractNumId w:val="23"/>
  </w:num>
  <w:num w:numId="22">
    <w:abstractNumId w:val="24"/>
  </w:num>
  <w:num w:numId="23">
    <w:abstractNumId w:val="5"/>
  </w:num>
  <w:num w:numId="24">
    <w:abstractNumId w:val="14"/>
  </w:num>
  <w:num w:numId="25">
    <w:abstractNumId w:val="6"/>
  </w:num>
  <w:num w:numId="26">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AD2"/>
    <w:rsid w:val="0003433A"/>
    <w:rsid w:val="00101C1B"/>
    <w:rsid w:val="001537DD"/>
    <w:rsid w:val="00180AD2"/>
    <w:rsid w:val="001B1AA0"/>
    <w:rsid w:val="001F52E4"/>
    <w:rsid w:val="002072BD"/>
    <w:rsid w:val="002B3129"/>
    <w:rsid w:val="002D2517"/>
    <w:rsid w:val="0031076E"/>
    <w:rsid w:val="004511B6"/>
    <w:rsid w:val="00475CF5"/>
    <w:rsid w:val="00477C27"/>
    <w:rsid w:val="004A3BE9"/>
    <w:rsid w:val="00565DBB"/>
    <w:rsid w:val="005E351E"/>
    <w:rsid w:val="00601E55"/>
    <w:rsid w:val="006118AD"/>
    <w:rsid w:val="00697C70"/>
    <w:rsid w:val="006A183E"/>
    <w:rsid w:val="006D01B5"/>
    <w:rsid w:val="00715BCA"/>
    <w:rsid w:val="00720496"/>
    <w:rsid w:val="007E2322"/>
    <w:rsid w:val="00806F31"/>
    <w:rsid w:val="00894307"/>
    <w:rsid w:val="00B123FF"/>
    <w:rsid w:val="00BA22D5"/>
    <w:rsid w:val="00C31815"/>
    <w:rsid w:val="00E32637"/>
    <w:rsid w:val="00EC368B"/>
    <w:rsid w:val="00F9079C"/>
    <w:rsid w:val="00FD5777"/>
    <w:rsid w:val="0F9F80D2"/>
    <w:rsid w:val="2466079E"/>
    <w:rsid w:val="314C782C"/>
    <w:rsid w:val="32E8488D"/>
    <w:rsid w:val="370BBEBC"/>
    <w:rsid w:val="3C0DB919"/>
    <w:rsid w:val="4D7FE933"/>
    <w:rsid w:val="4F1BB994"/>
    <w:rsid w:val="53EF2AB7"/>
    <w:rsid w:val="53EF2AB7"/>
    <w:rsid w:val="558AFB18"/>
    <w:rsid w:val="5A5E6C3B"/>
    <w:rsid w:val="5D1C90A8"/>
    <w:rsid w:val="6A0E88A7"/>
    <w:rsid w:val="6CE14CB1"/>
    <w:rsid w:val="73F10F17"/>
    <w:rsid w:val="747C908C"/>
    <w:rsid w:val="7EA4D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14AE0"/>
  <w15:chartTrackingRefBased/>
  <w15:docId w15:val="{EFB91623-3D1F-4431-A326-228EE98C53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75CF5"/>
    <w:pPr>
      <w:spacing w:line="360" w:lineRule="auto"/>
    </w:pPr>
    <w:rPr>
      <w:sz w:val="24"/>
    </w:rPr>
  </w:style>
  <w:style w:type="paragraph" w:styleId="Heading1">
    <w:name w:val="heading 1"/>
    <w:basedOn w:val="Normal"/>
    <w:next w:val="Normal"/>
    <w:link w:val="Heading1Char"/>
    <w:uiPriority w:val="9"/>
    <w:qFormat/>
    <w:rsid w:val="00475CF5"/>
    <w:pPr>
      <w:keepNext/>
      <w:keepLines/>
      <w:spacing w:before="240" w:after="0"/>
      <w:outlineLvl w:val="0"/>
    </w:pPr>
    <w:rPr>
      <w:rFonts w:asciiTheme="majorHAnsi" w:hAnsiTheme="majorHAnsi" w:eastAsiaTheme="majorEastAsia" w:cstheme="majorBidi"/>
      <w:b/>
      <w:color w:val="1F4E79" w:themeColor="accent1" w:themeShade="80"/>
      <w:sz w:val="28"/>
      <w:szCs w:val="32"/>
    </w:rPr>
  </w:style>
  <w:style w:type="paragraph" w:styleId="Heading2">
    <w:name w:val="heading 2"/>
    <w:basedOn w:val="Normal"/>
    <w:next w:val="Normal"/>
    <w:link w:val="Heading2Char"/>
    <w:uiPriority w:val="9"/>
    <w:unhideWhenUsed/>
    <w:qFormat/>
    <w:rsid w:val="00475CF5"/>
    <w:pPr>
      <w:keepNext/>
      <w:keepLines/>
      <w:spacing w:before="40" w:after="0"/>
      <w:outlineLvl w:val="1"/>
    </w:pPr>
    <w:rPr>
      <w:rFonts w:asciiTheme="majorHAnsi" w:hAnsiTheme="majorHAnsi" w:eastAsiaTheme="majorEastAsia" w:cstheme="majorBidi"/>
      <w:b/>
      <w:i/>
      <w:color w:val="000000" w:themeColor="text1"/>
      <w:sz w:val="26"/>
      <w:szCs w:val="26"/>
    </w:rPr>
  </w:style>
  <w:style w:type="paragraph" w:styleId="Heading3">
    <w:name w:val="heading 3"/>
    <w:basedOn w:val="Normal"/>
    <w:next w:val="Normal"/>
    <w:link w:val="Heading3Char"/>
    <w:uiPriority w:val="9"/>
    <w:unhideWhenUsed/>
    <w:qFormat/>
    <w:rsid w:val="00101C1B"/>
    <w:pPr>
      <w:keepNext/>
      <w:keepLines/>
      <w:spacing w:before="40" w:after="0"/>
      <w:outlineLvl w:val="2"/>
    </w:pPr>
    <w:rPr>
      <w:rFonts w:asciiTheme="majorHAnsi" w:hAnsiTheme="majorHAnsi" w:eastAsiaTheme="majorEastAsia" w:cstheme="majorBidi"/>
      <w:color w:val="1F4D78"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75CF5"/>
    <w:rPr>
      <w:rFonts w:asciiTheme="majorHAnsi" w:hAnsiTheme="majorHAnsi" w:eastAsiaTheme="majorEastAsia" w:cstheme="majorBidi"/>
      <w:b/>
      <w:color w:val="1F4E79" w:themeColor="accent1" w:themeShade="80"/>
      <w:sz w:val="28"/>
      <w:szCs w:val="32"/>
    </w:rPr>
  </w:style>
  <w:style w:type="paragraph" w:styleId="TOCHeading">
    <w:name w:val="TOC Heading"/>
    <w:basedOn w:val="Heading1"/>
    <w:next w:val="Normal"/>
    <w:uiPriority w:val="39"/>
    <w:unhideWhenUsed/>
    <w:qFormat/>
    <w:rsid w:val="00475CF5"/>
    <w:pPr>
      <w:outlineLvl w:val="9"/>
    </w:pPr>
  </w:style>
  <w:style w:type="character" w:styleId="Heading2Char" w:customStyle="1">
    <w:name w:val="Heading 2 Char"/>
    <w:basedOn w:val="DefaultParagraphFont"/>
    <w:link w:val="Heading2"/>
    <w:uiPriority w:val="9"/>
    <w:rsid w:val="00475CF5"/>
    <w:rPr>
      <w:rFonts w:asciiTheme="majorHAnsi" w:hAnsiTheme="majorHAnsi" w:eastAsiaTheme="majorEastAsia" w:cstheme="majorBidi"/>
      <w:b/>
      <w:i/>
      <w:color w:val="000000" w:themeColor="text1"/>
      <w:sz w:val="26"/>
      <w:szCs w:val="26"/>
    </w:rPr>
  </w:style>
  <w:style w:type="paragraph" w:styleId="ListParagraph">
    <w:name w:val="List Paragraph"/>
    <w:basedOn w:val="Normal"/>
    <w:uiPriority w:val="34"/>
    <w:qFormat/>
    <w:rsid w:val="002072BD"/>
    <w:pPr>
      <w:ind w:left="720"/>
      <w:contextualSpacing/>
    </w:pPr>
  </w:style>
  <w:style w:type="paragraph" w:styleId="TOC1">
    <w:name w:val="toc 1"/>
    <w:basedOn w:val="Normal"/>
    <w:next w:val="Normal"/>
    <w:autoRedefine/>
    <w:uiPriority w:val="39"/>
    <w:unhideWhenUsed/>
    <w:rsid w:val="00BA22D5"/>
    <w:pPr>
      <w:spacing w:after="100"/>
    </w:pPr>
  </w:style>
  <w:style w:type="paragraph" w:styleId="TOC2">
    <w:name w:val="toc 2"/>
    <w:basedOn w:val="Normal"/>
    <w:next w:val="Normal"/>
    <w:autoRedefine/>
    <w:uiPriority w:val="39"/>
    <w:unhideWhenUsed/>
    <w:rsid w:val="00BA22D5"/>
    <w:pPr>
      <w:spacing w:after="100"/>
      <w:ind w:left="240"/>
    </w:pPr>
  </w:style>
  <w:style w:type="character" w:styleId="Hyperlink">
    <w:name w:val="Hyperlink"/>
    <w:basedOn w:val="DefaultParagraphFont"/>
    <w:uiPriority w:val="99"/>
    <w:unhideWhenUsed/>
    <w:rsid w:val="00BA22D5"/>
    <w:rPr>
      <w:color w:val="0563C1" w:themeColor="hyperlink"/>
      <w:u w:val="single"/>
    </w:rPr>
  </w:style>
  <w:style w:type="character" w:styleId="Heading3Char" w:customStyle="1">
    <w:name w:val="Heading 3 Char"/>
    <w:basedOn w:val="DefaultParagraphFont"/>
    <w:link w:val="Heading3"/>
    <w:uiPriority w:val="9"/>
    <w:rsid w:val="00101C1B"/>
    <w:rPr>
      <w:rFonts w:asciiTheme="majorHAnsi" w:hAnsiTheme="majorHAnsi" w:eastAsiaTheme="majorEastAsia" w:cstheme="majorBidi"/>
      <w:color w:val="1F4D78" w:themeColor="accent1" w:themeShade="7F"/>
      <w:sz w:val="24"/>
      <w:szCs w:val="24"/>
    </w:rPr>
  </w:style>
  <w:style w:type="table" w:styleId="TableGrid">
    <w:name w:val="Table Grid"/>
    <w:basedOn w:val="TableNormal"/>
    <w:uiPriority w:val="39"/>
    <w:rsid w:val="001B1AA0"/>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microsoft.com/office/2007/relationships/hdphoto" Target="media/hdphoto1.wdp"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hyperlink" Target="https://papers.ssrn.com/sol3/papers.cfm?abstract_id=4408105"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hyperlink" Target="https://www.jstor.org/stable/26536520" TargetMode="External" Id="rId11" /><Relationship Type="http://schemas.openxmlformats.org/officeDocument/2006/relationships/webSettings" Target="webSettings.xml" Id="rId5" /><Relationship Type="http://schemas.openxmlformats.org/officeDocument/2006/relationships/hyperlink" Target="https://papers.ssrn.com/sol3/papers.cfm?abstract_id=3469449" TargetMode="External" Id="rId10" /><Relationship Type="http://schemas.openxmlformats.org/officeDocument/2006/relationships/settings" Target="settings.xml" Id="rId4" /><Relationship Type="http://schemas.openxmlformats.org/officeDocument/2006/relationships/hyperlink" Target="https://bibliotekanauki.pl/articles/2105146.pdf" TargetMode="External" Id="rId9" /><Relationship Type="http://schemas.openxmlformats.org/officeDocument/2006/relationships/theme" Target="theme/theme1.xml" Id="rId14" /><Relationship Type="http://schemas.openxmlformats.org/officeDocument/2006/relationships/image" Target="/media/image2.jpg" Id="Rf7bdeed2662446ee" /><Relationship Type="http://schemas.openxmlformats.org/officeDocument/2006/relationships/glossaryDocument" Target="glossary/document.xml" Id="Rda702d97ffdd470b" /><Relationship Type="http://schemas.microsoft.com/office/2020/10/relationships/intelligence" Target="intelligence2.xml" Id="Rc712b87087214e1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2db35cb-c92a-4c0f-8e17-1531d7de3d2d}"/>
      </w:docPartPr>
      <w:docPartBody>
        <w:p w14:paraId="54B35DF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D03DE-84EC-447B-9729-CEDC6725D8D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15</revision>
  <dcterms:created xsi:type="dcterms:W3CDTF">2023-07-20T19:17:00.0000000Z</dcterms:created>
  <dcterms:modified xsi:type="dcterms:W3CDTF">2023-11-30T23:28:31.6470702Z</dcterms:modified>
  <lastModifiedBy>Abhishek Ishvarbhai Goyani (2230880)</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ac4e493ef3495e59a87c6e9e072aef1d149902f2975f18463cbfbc555cad6f16</vt:lpwstr>
  </property>
</Properties>
</file>