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74AD0" w14:textId="77777777" w:rsidR="00C85419" w:rsidRDefault="00C85419" w:rsidP="001C4DAA">
      <w:pPr>
        <w:spacing w:before="72" w:after="72"/>
        <w:ind w:left="1872" w:right="1872"/>
        <w:rPr>
          <w:rFonts w:cs="Arial"/>
          <w:sz w:val="180"/>
          <w:szCs w:val="180"/>
        </w:rPr>
      </w:pPr>
    </w:p>
    <w:p w14:paraId="7CDDAF33" w14:textId="25AE134D" w:rsidR="00B36993" w:rsidRPr="00E00536" w:rsidRDefault="00D609FC" w:rsidP="001C4DAA">
      <w:pPr>
        <w:spacing w:before="72" w:after="72"/>
        <w:ind w:left="1872" w:right="1872"/>
        <w:rPr>
          <w:rFonts w:cs="Arial"/>
          <w:sz w:val="180"/>
          <w:szCs w:val="180"/>
        </w:rPr>
      </w:pPr>
      <w:r w:rsidRPr="00E00536">
        <w:rPr>
          <w:rFonts w:cs="Arial"/>
          <w:sz w:val="180"/>
          <w:szCs w:val="180"/>
        </w:rPr>
        <w:t>Essay</w:t>
      </w:r>
    </w:p>
    <w:p w14:paraId="0F3C8622" w14:textId="77777777" w:rsidR="00E00536" w:rsidRDefault="00E00536" w:rsidP="001C4DAA">
      <w:pPr>
        <w:spacing w:before="72" w:after="72"/>
        <w:ind w:left="1872" w:right="1872"/>
        <w:jc w:val="center"/>
        <w:rPr>
          <w:rFonts w:cs="Arial"/>
        </w:rPr>
      </w:pPr>
    </w:p>
    <w:p w14:paraId="37746671" w14:textId="77777777" w:rsidR="00E00536" w:rsidRDefault="00E00536" w:rsidP="001C4DAA">
      <w:pPr>
        <w:spacing w:before="72" w:after="72"/>
        <w:ind w:left="1872" w:right="1872"/>
        <w:jc w:val="center"/>
        <w:rPr>
          <w:rFonts w:cs="Arial"/>
        </w:rPr>
      </w:pPr>
    </w:p>
    <w:p w14:paraId="74AD7722" w14:textId="77777777" w:rsidR="00E00536" w:rsidRDefault="00E00536" w:rsidP="001C4DAA">
      <w:pPr>
        <w:spacing w:before="72" w:after="72"/>
        <w:ind w:left="1872" w:right="1872"/>
        <w:jc w:val="center"/>
        <w:rPr>
          <w:rFonts w:cs="Arial"/>
        </w:rPr>
      </w:pPr>
    </w:p>
    <w:p w14:paraId="63206D8F" w14:textId="77777777" w:rsidR="00E00536" w:rsidRPr="00E00536" w:rsidRDefault="00E00536" w:rsidP="001C4DAA">
      <w:pPr>
        <w:spacing w:before="72" w:after="72"/>
        <w:ind w:left="1872" w:right="1872"/>
        <w:jc w:val="center"/>
        <w:rPr>
          <w:rFonts w:cs="Arial"/>
          <w:sz w:val="28"/>
          <w:szCs w:val="28"/>
        </w:rPr>
      </w:pPr>
    </w:p>
    <w:p w14:paraId="7FFE7FC4" w14:textId="337D25D0" w:rsidR="00D609FC" w:rsidRPr="00E00536" w:rsidRDefault="00D609FC" w:rsidP="001C4DAA">
      <w:pPr>
        <w:spacing w:before="72" w:after="72"/>
        <w:ind w:left="1872" w:right="1872"/>
        <w:jc w:val="center"/>
        <w:rPr>
          <w:rFonts w:cs="Arial"/>
          <w:sz w:val="28"/>
          <w:szCs w:val="28"/>
        </w:rPr>
      </w:pPr>
      <w:r w:rsidRPr="00E00536">
        <w:rPr>
          <w:rFonts w:cs="Arial"/>
          <w:sz w:val="28"/>
          <w:szCs w:val="28"/>
        </w:rPr>
        <w:t>Student Name: Karen Elizabeth Ruddock</w:t>
      </w:r>
    </w:p>
    <w:p w14:paraId="1DC98B46" w14:textId="64EBBEA6" w:rsidR="00D609FC" w:rsidRPr="00E00536" w:rsidRDefault="00D609FC" w:rsidP="001C4DAA">
      <w:pPr>
        <w:spacing w:before="72" w:after="72"/>
        <w:ind w:left="1872" w:right="1872"/>
        <w:jc w:val="center"/>
        <w:rPr>
          <w:rFonts w:cs="Arial"/>
          <w:sz w:val="28"/>
          <w:szCs w:val="28"/>
        </w:rPr>
      </w:pPr>
      <w:r w:rsidRPr="00E00536">
        <w:rPr>
          <w:rFonts w:cs="Arial"/>
          <w:sz w:val="28"/>
          <w:szCs w:val="28"/>
        </w:rPr>
        <w:t>Student ID: 2015942</w:t>
      </w:r>
    </w:p>
    <w:p w14:paraId="42FDD2F3" w14:textId="515CF131" w:rsidR="00D609FC" w:rsidRPr="00E00536" w:rsidRDefault="00D609FC" w:rsidP="001C4DAA">
      <w:pPr>
        <w:spacing w:before="72" w:after="72"/>
        <w:ind w:left="1872" w:right="1872"/>
        <w:jc w:val="center"/>
        <w:rPr>
          <w:rFonts w:cs="Arial"/>
          <w:sz w:val="28"/>
          <w:szCs w:val="28"/>
        </w:rPr>
      </w:pPr>
      <w:r w:rsidRPr="00E00536">
        <w:rPr>
          <w:rFonts w:cs="Arial"/>
          <w:sz w:val="28"/>
          <w:szCs w:val="28"/>
        </w:rPr>
        <w:t>Module Code: BMHP5004_BIRM</w:t>
      </w:r>
    </w:p>
    <w:p w14:paraId="759DD09F" w14:textId="7851953F" w:rsidR="00D609FC" w:rsidRPr="00E00536" w:rsidRDefault="00D609FC" w:rsidP="001C4DAA">
      <w:pPr>
        <w:spacing w:before="72" w:after="72"/>
        <w:ind w:left="1872" w:right="1872"/>
        <w:jc w:val="center"/>
        <w:rPr>
          <w:rFonts w:cs="Arial"/>
          <w:sz w:val="28"/>
          <w:szCs w:val="28"/>
        </w:rPr>
      </w:pPr>
      <w:r w:rsidRPr="00E00536">
        <w:rPr>
          <w:rFonts w:cs="Arial"/>
          <w:sz w:val="28"/>
          <w:szCs w:val="28"/>
        </w:rPr>
        <w:t>Lecturer Name: Dr Mohammed Hossain</w:t>
      </w:r>
    </w:p>
    <w:p w14:paraId="6CD77F81" w14:textId="19D5A587" w:rsidR="00D609FC" w:rsidRPr="001C4DAA" w:rsidRDefault="00D609FC" w:rsidP="001C4DAA">
      <w:pPr>
        <w:spacing w:before="72" w:after="72"/>
        <w:ind w:left="1872" w:right="1872"/>
        <w:rPr>
          <w:rFonts w:cs="Arial"/>
        </w:rPr>
      </w:pPr>
    </w:p>
    <w:p w14:paraId="343BEB0F" w14:textId="79B56F12" w:rsidR="00D609FC" w:rsidRPr="001C4DAA" w:rsidRDefault="00D609FC" w:rsidP="001C4DAA">
      <w:pPr>
        <w:spacing w:before="72" w:after="72"/>
        <w:ind w:left="1872" w:right="1872"/>
        <w:rPr>
          <w:rFonts w:cs="Arial"/>
        </w:rPr>
      </w:pPr>
    </w:p>
    <w:p w14:paraId="4072F076" w14:textId="147FC080" w:rsidR="00D609FC" w:rsidRPr="001C4DAA" w:rsidRDefault="00D609FC" w:rsidP="001C4DAA">
      <w:pPr>
        <w:spacing w:before="72" w:after="72"/>
        <w:ind w:left="1872" w:right="1872"/>
        <w:rPr>
          <w:rFonts w:cs="Arial"/>
        </w:rPr>
      </w:pPr>
    </w:p>
    <w:p w14:paraId="0408BBFB" w14:textId="5E20389D" w:rsidR="00D609FC" w:rsidRPr="001C4DAA" w:rsidRDefault="00D609FC" w:rsidP="001C4DAA">
      <w:pPr>
        <w:spacing w:before="72" w:after="72"/>
        <w:ind w:left="1872" w:right="1872"/>
        <w:rPr>
          <w:rFonts w:cs="Arial"/>
        </w:rPr>
      </w:pPr>
    </w:p>
    <w:p w14:paraId="703385CD" w14:textId="77777777" w:rsidR="00E00536" w:rsidRDefault="00E00536" w:rsidP="001C4DAA">
      <w:pPr>
        <w:spacing w:before="72" w:after="72"/>
        <w:ind w:left="1872" w:right="1872"/>
        <w:rPr>
          <w:rFonts w:cs="Arial"/>
        </w:rPr>
      </w:pPr>
    </w:p>
    <w:p w14:paraId="54217A02" w14:textId="77777777" w:rsidR="00C85419" w:rsidRDefault="00C85419" w:rsidP="001C4DAA">
      <w:pPr>
        <w:spacing w:before="72" w:after="72"/>
        <w:ind w:left="1872" w:right="1872"/>
        <w:rPr>
          <w:rFonts w:cs="Arial"/>
        </w:rPr>
      </w:pPr>
    </w:p>
    <w:p w14:paraId="13249D47" w14:textId="77777777" w:rsidR="00E00536" w:rsidRDefault="00E00536" w:rsidP="001C4DAA">
      <w:pPr>
        <w:rPr>
          <w:rFonts w:cs="Arial"/>
        </w:rPr>
      </w:pPr>
    </w:p>
    <w:p w14:paraId="66EFFA2E" w14:textId="77777777" w:rsidR="00E00536" w:rsidRDefault="00E00536" w:rsidP="00E00536">
      <w:pPr>
        <w:jc w:val="center"/>
        <w:rPr>
          <w:rFonts w:cs="Arial"/>
          <w:b/>
          <w:bCs/>
          <w:u w:val="single"/>
        </w:rPr>
      </w:pPr>
    </w:p>
    <w:p w14:paraId="4794AD69" w14:textId="06D2FAE6" w:rsidR="00073945" w:rsidRPr="001C4DAA" w:rsidRDefault="00073945" w:rsidP="00E00536">
      <w:pPr>
        <w:jc w:val="center"/>
        <w:rPr>
          <w:rFonts w:cs="Arial"/>
          <w:b/>
          <w:bCs/>
          <w:u w:val="single"/>
        </w:rPr>
      </w:pPr>
      <w:r w:rsidRPr="001C4DAA">
        <w:rPr>
          <w:rFonts w:cs="Arial"/>
          <w:b/>
          <w:bCs/>
          <w:u w:val="single"/>
        </w:rPr>
        <w:lastRenderedPageBreak/>
        <w:t xml:space="preserve">Context </w:t>
      </w:r>
      <w:r w:rsidR="00E00536">
        <w:rPr>
          <w:rFonts w:cs="Arial"/>
          <w:b/>
          <w:bCs/>
          <w:u w:val="single"/>
        </w:rPr>
        <w:t>P</w:t>
      </w:r>
      <w:r w:rsidRPr="001C4DAA">
        <w:rPr>
          <w:rFonts w:cs="Arial"/>
          <w:b/>
          <w:bCs/>
          <w:u w:val="single"/>
        </w:rPr>
        <w:t>age</w:t>
      </w:r>
    </w:p>
    <w:p w14:paraId="3C2FC2A2" w14:textId="36644AF1" w:rsidR="009A7C99" w:rsidRDefault="009A7C99" w:rsidP="001C4DAA">
      <w:pPr>
        <w:rPr>
          <w:rFonts w:cs="Arial"/>
          <w:b/>
          <w:bCs/>
          <w:u w:val="single"/>
        </w:rPr>
      </w:pPr>
    </w:p>
    <w:p w14:paraId="06BCF6DA" w14:textId="77777777" w:rsidR="000C3862" w:rsidRPr="001C4DAA" w:rsidRDefault="000C3862" w:rsidP="001C4DAA">
      <w:pPr>
        <w:rPr>
          <w:rFonts w:cs="Arial"/>
          <w:b/>
          <w:bCs/>
          <w:u w:val="single"/>
        </w:rPr>
      </w:pPr>
    </w:p>
    <w:p w14:paraId="3CE680EC" w14:textId="77777777" w:rsidR="009A7C99" w:rsidRPr="001C4DAA" w:rsidRDefault="009A7C99" w:rsidP="001C4DAA">
      <w:pPr>
        <w:rPr>
          <w:rFonts w:cs="Arial"/>
          <w:b/>
          <w:bCs/>
          <w:u w:val="single"/>
        </w:rPr>
      </w:pPr>
    </w:p>
    <w:p w14:paraId="30BCFEE4" w14:textId="77777777" w:rsidR="00D147A7" w:rsidRDefault="009A7C99" w:rsidP="001C4DAA">
      <w:pPr>
        <w:rPr>
          <w:rFonts w:cs="Arial"/>
        </w:rPr>
      </w:pPr>
      <w:r w:rsidRPr="001C4DAA">
        <w:rPr>
          <w:rFonts w:cs="Arial"/>
        </w:rPr>
        <w:t>Introduction                                                                                                                   2</w:t>
      </w:r>
    </w:p>
    <w:p w14:paraId="3124A302" w14:textId="77777777" w:rsidR="003C5718" w:rsidRDefault="003C5718" w:rsidP="001C4DAA">
      <w:pPr>
        <w:rPr>
          <w:rFonts w:cs="Arial"/>
        </w:rPr>
      </w:pPr>
    </w:p>
    <w:p w14:paraId="2B1C19EE" w14:textId="4DC85269" w:rsidR="00AA5DAB" w:rsidRDefault="00D04F12" w:rsidP="001C4DAA">
      <w:pPr>
        <w:rPr>
          <w:rFonts w:cs="Arial"/>
        </w:rPr>
      </w:pPr>
      <w:r>
        <w:rPr>
          <w:rFonts w:cs="Arial"/>
        </w:rPr>
        <w:t>Critique Of Policy Responses</w:t>
      </w:r>
      <w:r w:rsidR="001F5F88">
        <w:rPr>
          <w:rFonts w:cs="Arial"/>
        </w:rPr>
        <w:t xml:space="preserve"> And Multi- </w:t>
      </w:r>
      <w:r w:rsidR="00E13283">
        <w:rPr>
          <w:rFonts w:cs="Arial"/>
        </w:rPr>
        <w:t xml:space="preserve">Disciplinary                                 </w:t>
      </w:r>
      <w:r w:rsidR="00565179">
        <w:rPr>
          <w:rFonts w:cs="Arial"/>
        </w:rPr>
        <w:t xml:space="preserve"> </w:t>
      </w:r>
      <w:r w:rsidR="00E13283">
        <w:rPr>
          <w:rFonts w:cs="Arial"/>
        </w:rPr>
        <w:t xml:space="preserve"> 3</w:t>
      </w:r>
    </w:p>
    <w:p w14:paraId="225A8D55" w14:textId="77777777" w:rsidR="003C5718" w:rsidRDefault="003C5718" w:rsidP="001C4DAA">
      <w:pPr>
        <w:rPr>
          <w:rFonts w:cs="Arial"/>
        </w:rPr>
      </w:pPr>
    </w:p>
    <w:p w14:paraId="0D43E86D" w14:textId="52DAC66C" w:rsidR="00CB386F" w:rsidRDefault="00CB386F" w:rsidP="001C4DAA">
      <w:pPr>
        <w:rPr>
          <w:rFonts w:cs="Arial"/>
        </w:rPr>
      </w:pPr>
      <w:r>
        <w:rPr>
          <w:rFonts w:cs="Arial"/>
        </w:rPr>
        <w:t>Nature Of Health Service For Young Children And Families</w:t>
      </w:r>
      <w:r w:rsidR="00565179">
        <w:rPr>
          <w:rFonts w:cs="Arial"/>
        </w:rPr>
        <w:t xml:space="preserve">                        </w:t>
      </w:r>
      <w:r w:rsidR="00366AA6">
        <w:rPr>
          <w:rFonts w:cs="Arial"/>
        </w:rPr>
        <w:t>5</w:t>
      </w:r>
    </w:p>
    <w:p w14:paraId="420CC401" w14:textId="77777777" w:rsidR="003C5718" w:rsidRDefault="003C5718" w:rsidP="001C4DAA">
      <w:pPr>
        <w:rPr>
          <w:rFonts w:cs="Arial"/>
        </w:rPr>
      </w:pPr>
    </w:p>
    <w:p w14:paraId="5BAD9DFB" w14:textId="10BCFBE1" w:rsidR="00EB6599" w:rsidRDefault="00EB6599" w:rsidP="001C4DAA">
      <w:pPr>
        <w:rPr>
          <w:rFonts w:cs="Arial"/>
        </w:rPr>
      </w:pPr>
      <w:r>
        <w:rPr>
          <w:rFonts w:cs="Arial"/>
        </w:rPr>
        <w:t>Concept Of Childhood And Construction</w:t>
      </w:r>
      <w:r w:rsidR="00A967FC">
        <w:rPr>
          <w:rFonts w:cs="Arial"/>
        </w:rPr>
        <w:t xml:space="preserve"> Of Young Children And Family    </w:t>
      </w:r>
      <w:r w:rsidR="00366AA6">
        <w:rPr>
          <w:rFonts w:cs="Arial"/>
        </w:rPr>
        <w:t>7</w:t>
      </w:r>
    </w:p>
    <w:p w14:paraId="61314471" w14:textId="77777777" w:rsidR="003C5718" w:rsidRDefault="003C5718" w:rsidP="001C4DAA">
      <w:pPr>
        <w:rPr>
          <w:rFonts w:cs="Arial"/>
        </w:rPr>
      </w:pPr>
    </w:p>
    <w:p w14:paraId="3C818365" w14:textId="3902C8C2" w:rsidR="008D42CB" w:rsidRDefault="00D13734" w:rsidP="001C4DAA">
      <w:pPr>
        <w:rPr>
          <w:rFonts w:cs="Arial"/>
        </w:rPr>
      </w:pPr>
      <w:r>
        <w:rPr>
          <w:rFonts w:cs="Arial"/>
        </w:rPr>
        <w:t xml:space="preserve">Covid-19 </w:t>
      </w:r>
      <w:r w:rsidR="004852F6">
        <w:rPr>
          <w:rFonts w:cs="Arial"/>
        </w:rPr>
        <w:t xml:space="preserve">Critically Examining Safeguarding Children &amp; </w:t>
      </w:r>
      <w:r w:rsidR="00690DAB">
        <w:rPr>
          <w:rFonts w:cs="Arial"/>
        </w:rPr>
        <w:t xml:space="preserve">Young family’s       </w:t>
      </w:r>
      <w:r w:rsidR="0048405D">
        <w:rPr>
          <w:rFonts w:cs="Arial"/>
        </w:rPr>
        <w:t>9</w:t>
      </w:r>
      <w:r w:rsidR="00690DAB">
        <w:rPr>
          <w:rFonts w:cs="Arial"/>
        </w:rPr>
        <w:t xml:space="preserve"> </w:t>
      </w:r>
    </w:p>
    <w:p w14:paraId="7693ABAA" w14:textId="77777777" w:rsidR="008D42CB" w:rsidRDefault="008D42CB" w:rsidP="001C4DAA">
      <w:pPr>
        <w:rPr>
          <w:rFonts w:cs="Arial"/>
        </w:rPr>
      </w:pPr>
    </w:p>
    <w:p w14:paraId="231AAD15" w14:textId="23C6AAF3" w:rsidR="00824264" w:rsidRDefault="008D42CB" w:rsidP="001C4DAA">
      <w:pPr>
        <w:rPr>
          <w:rFonts w:cs="Arial"/>
        </w:rPr>
      </w:pPr>
      <w:r>
        <w:rPr>
          <w:rFonts w:cs="Arial"/>
        </w:rPr>
        <w:t xml:space="preserve">Conclusion                                                                                                </w:t>
      </w:r>
      <w:r w:rsidR="001254CC">
        <w:rPr>
          <w:rFonts w:cs="Arial"/>
        </w:rPr>
        <w:t xml:space="preserve">    </w:t>
      </w:r>
      <w:r w:rsidR="00824264">
        <w:rPr>
          <w:rFonts w:cs="Arial"/>
        </w:rPr>
        <w:t xml:space="preserve"> </w:t>
      </w:r>
      <w:r w:rsidR="00CB4406">
        <w:rPr>
          <w:rFonts w:cs="Arial"/>
        </w:rPr>
        <w:t>1</w:t>
      </w:r>
      <w:r w:rsidR="00BC37B7">
        <w:rPr>
          <w:rFonts w:cs="Arial"/>
        </w:rPr>
        <w:t>3</w:t>
      </w:r>
    </w:p>
    <w:p w14:paraId="22038155" w14:textId="77777777" w:rsidR="00824264" w:rsidRDefault="00824264" w:rsidP="001C4DAA">
      <w:pPr>
        <w:rPr>
          <w:rFonts w:cs="Arial"/>
        </w:rPr>
      </w:pPr>
    </w:p>
    <w:p w14:paraId="4CC97A88" w14:textId="61F47C71" w:rsidR="003C5718" w:rsidRDefault="00824264" w:rsidP="001C4DAA">
      <w:pPr>
        <w:rPr>
          <w:rFonts w:cs="Arial"/>
        </w:rPr>
      </w:pPr>
      <w:r>
        <w:rPr>
          <w:rFonts w:cs="Arial"/>
        </w:rPr>
        <w:t>References                                                                                                  1</w:t>
      </w:r>
      <w:r w:rsidR="00BC37B7">
        <w:rPr>
          <w:rFonts w:cs="Arial"/>
        </w:rPr>
        <w:t>4</w:t>
      </w:r>
      <w:r w:rsidR="00690DAB">
        <w:rPr>
          <w:rFonts w:cs="Arial"/>
        </w:rPr>
        <w:t xml:space="preserve">  </w:t>
      </w:r>
    </w:p>
    <w:p w14:paraId="00C75DEE" w14:textId="77777777" w:rsidR="00690DAB" w:rsidRDefault="00690DAB" w:rsidP="001C4DAA">
      <w:pPr>
        <w:rPr>
          <w:rFonts w:cs="Arial"/>
        </w:rPr>
      </w:pPr>
    </w:p>
    <w:p w14:paraId="6FAB190A" w14:textId="77777777" w:rsidR="00A967FC" w:rsidRDefault="00A967FC" w:rsidP="001C4DAA">
      <w:pPr>
        <w:rPr>
          <w:rFonts w:cs="Arial"/>
        </w:rPr>
      </w:pPr>
    </w:p>
    <w:p w14:paraId="7911E62B" w14:textId="77777777" w:rsidR="00E13283" w:rsidRDefault="00E13283" w:rsidP="001C4DAA">
      <w:pPr>
        <w:rPr>
          <w:rFonts w:cs="Arial"/>
        </w:rPr>
      </w:pPr>
    </w:p>
    <w:p w14:paraId="1592EABD" w14:textId="77777777" w:rsidR="001033BB" w:rsidRDefault="001033BB" w:rsidP="001C4DAA">
      <w:pPr>
        <w:rPr>
          <w:rFonts w:cs="Arial"/>
        </w:rPr>
      </w:pPr>
    </w:p>
    <w:p w14:paraId="69FC08DD" w14:textId="77777777" w:rsidR="00E92C1A" w:rsidRDefault="00E92C1A" w:rsidP="001C4DAA">
      <w:pPr>
        <w:rPr>
          <w:rFonts w:cs="Arial"/>
        </w:rPr>
      </w:pPr>
    </w:p>
    <w:p w14:paraId="0FEBAB74" w14:textId="3DEC24E7" w:rsidR="00E92C1A" w:rsidRPr="001C4DAA" w:rsidRDefault="00E92C1A" w:rsidP="001C4DAA">
      <w:pPr>
        <w:rPr>
          <w:rFonts w:cs="Arial"/>
        </w:rPr>
      </w:pPr>
    </w:p>
    <w:p w14:paraId="4354D873" w14:textId="77777777" w:rsidR="00D147A7" w:rsidRPr="001C4DAA" w:rsidRDefault="00D147A7" w:rsidP="001C4DAA">
      <w:pPr>
        <w:rPr>
          <w:rFonts w:cs="Arial"/>
        </w:rPr>
      </w:pPr>
    </w:p>
    <w:p w14:paraId="548E2244" w14:textId="6BC56D15" w:rsidR="00470433" w:rsidRPr="001C4DAA" w:rsidRDefault="00470433" w:rsidP="001C4DAA">
      <w:pPr>
        <w:rPr>
          <w:rFonts w:cs="Arial"/>
        </w:rPr>
      </w:pPr>
    </w:p>
    <w:p w14:paraId="0FF6AB6E" w14:textId="051B448D" w:rsidR="00470433" w:rsidRPr="001C4DAA" w:rsidRDefault="00470433" w:rsidP="001C4DAA">
      <w:pPr>
        <w:rPr>
          <w:rFonts w:cs="Arial"/>
        </w:rPr>
      </w:pPr>
    </w:p>
    <w:p w14:paraId="0221816F" w14:textId="5A6F393E" w:rsidR="00470433" w:rsidRPr="001C4DAA" w:rsidRDefault="00470433" w:rsidP="001C4DAA">
      <w:pPr>
        <w:rPr>
          <w:rFonts w:cs="Arial"/>
        </w:rPr>
      </w:pPr>
    </w:p>
    <w:p w14:paraId="77F3E906" w14:textId="633F726E" w:rsidR="00470433" w:rsidRPr="001C4DAA" w:rsidRDefault="00470433" w:rsidP="001C4DAA">
      <w:pPr>
        <w:rPr>
          <w:rFonts w:cs="Arial"/>
        </w:rPr>
      </w:pPr>
    </w:p>
    <w:p w14:paraId="1415CB7E" w14:textId="232C58F9" w:rsidR="00470433" w:rsidRPr="001C4DAA" w:rsidRDefault="00470433" w:rsidP="001C4DAA">
      <w:pPr>
        <w:rPr>
          <w:rFonts w:cs="Arial"/>
        </w:rPr>
      </w:pPr>
    </w:p>
    <w:p w14:paraId="775E04C5" w14:textId="6CEA023C" w:rsidR="00470433" w:rsidRPr="001C4DAA" w:rsidRDefault="00470433" w:rsidP="001C4DAA">
      <w:pPr>
        <w:rPr>
          <w:rFonts w:cs="Arial"/>
        </w:rPr>
      </w:pPr>
    </w:p>
    <w:p w14:paraId="68649D9F" w14:textId="76FFD744" w:rsidR="00470433" w:rsidRPr="001C4DAA" w:rsidRDefault="00470433" w:rsidP="001C4DAA">
      <w:pPr>
        <w:rPr>
          <w:rFonts w:cs="Arial"/>
        </w:rPr>
      </w:pPr>
    </w:p>
    <w:p w14:paraId="4FF24B3B" w14:textId="1D3CF645" w:rsidR="00470433" w:rsidRPr="001C4DAA" w:rsidRDefault="00470433" w:rsidP="001C4DAA">
      <w:pPr>
        <w:rPr>
          <w:rFonts w:cs="Arial"/>
        </w:rPr>
      </w:pPr>
    </w:p>
    <w:p w14:paraId="7F7188E6" w14:textId="419DDA23" w:rsidR="00470433" w:rsidRPr="001C4DAA" w:rsidRDefault="00470433" w:rsidP="001C4DAA">
      <w:pPr>
        <w:rPr>
          <w:rFonts w:cs="Arial"/>
        </w:rPr>
      </w:pPr>
    </w:p>
    <w:p w14:paraId="5FC650D9" w14:textId="56187065" w:rsidR="00470433" w:rsidRPr="001C4DAA" w:rsidRDefault="00470433" w:rsidP="001C4DAA">
      <w:pPr>
        <w:rPr>
          <w:rFonts w:cs="Arial"/>
        </w:rPr>
      </w:pPr>
    </w:p>
    <w:p w14:paraId="6D28B6B0" w14:textId="7AE39A73" w:rsidR="00E00536" w:rsidRPr="00E00536" w:rsidRDefault="00E00536" w:rsidP="00203A4F">
      <w:pPr>
        <w:spacing w:before="72" w:after="72"/>
        <w:ind w:left="1872" w:right="1872"/>
        <w:jc w:val="center"/>
        <w:rPr>
          <w:rFonts w:cs="Arial"/>
          <w:b/>
          <w:bCs/>
          <w:u w:val="single"/>
        </w:rPr>
      </w:pPr>
      <w:r w:rsidRPr="00E00536">
        <w:rPr>
          <w:rFonts w:cs="Arial"/>
          <w:b/>
          <w:bCs/>
          <w:u w:val="single"/>
        </w:rPr>
        <w:lastRenderedPageBreak/>
        <w:t>Introduction</w:t>
      </w:r>
    </w:p>
    <w:p w14:paraId="4DF57C91" w14:textId="77777777" w:rsidR="00E00536" w:rsidRPr="001C4DAA" w:rsidRDefault="00E00536" w:rsidP="00E00536">
      <w:pPr>
        <w:rPr>
          <w:rFonts w:cs="Arial"/>
        </w:rPr>
      </w:pPr>
    </w:p>
    <w:p w14:paraId="5DB8B68B" w14:textId="3915D0C2" w:rsidR="00E00536" w:rsidRPr="001C4DAA" w:rsidRDefault="00E00536" w:rsidP="00E00536">
      <w:pPr>
        <w:rPr>
          <w:rFonts w:cs="Arial"/>
        </w:rPr>
      </w:pPr>
      <w:r w:rsidRPr="001C4DAA">
        <w:rPr>
          <w:rFonts w:cs="Arial"/>
        </w:rPr>
        <w:t>In this introduction I will be talking of this essay about policy responsibility’s regarding young children and families. I will also be giving you the information of how the health services can do more in relation to the children and their families by providing you with critical information. This will give you an insights of how to deal with the support that is needed when you need support in dealing with children and young people and families. Also, I will be discussing and analysing the concept of childhood with social constructive of family’s, This will help with all you need to know when in need of support when having to deal and have challenging children, young people and families which are facing in the UK today. As you should know all children should be safeguarded whether it’s at home or schools in fact everywhere.</w:t>
      </w:r>
      <w:r w:rsidR="003E0931">
        <w:rPr>
          <w:rFonts w:cs="Arial"/>
        </w:rPr>
        <w:t xml:space="preserve"> </w:t>
      </w:r>
      <w:r w:rsidR="00305EB6">
        <w:rPr>
          <w:rFonts w:cs="Arial"/>
        </w:rPr>
        <w:t>Safeguarding children has</w:t>
      </w:r>
      <w:r w:rsidR="00F55728">
        <w:rPr>
          <w:rFonts w:cs="Arial"/>
        </w:rPr>
        <w:t xml:space="preserve"> a policy ad practice in the UK it has focused on </w:t>
      </w:r>
      <w:r w:rsidR="00156F50">
        <w:rPr>
          <w:rFonts w:cs="Arial"/>
        </w:rPr>
        <w:t>everyone</w:t>
      </w:r>
      <w:r w:rsidR="00177CE2">
        <w:rPr>
          <w:rFonts w:cs="Arial"/>
        </w:rPr>
        <w:t xml:space="preserve"> including family</w:t>
      </w:r>
      <w:r w:rsidR="003F7C08">
        <w:rPr>
          <w:rFonts w:cs="Arial"/>
        </w:rPr>
        <w:t>-</w:t>
      </w:r>
      <w:r w:rsidR="00FF5827">
        <w:rPr>
          <w:rFonts w:cs="Arial"/>
        </w:rPr>
        <w:t>level or role played by neighbourhood of conditions</w:t>
      </w:r>
      <w:r w:rsidR="00156F50">
        <w:rPr>
          <w:rFonts w:cs="Arial"/>
        </w:rPr>
        <w:t xml:space="preserve"> </w:t>
      </w:r>
      <w:r w:rsidR="00FF5827">
        <w:rPr>
          <w:rFonts w:cs="Arial"/>
        </w:rPr>
        <w:t>in shaping it</w:t>
      </w:r>
      <w:r w:rsidR="00156F50">
        <w:rPr>
          <w:rFonts w:cs="Arial"/>
        </w:rPr>
        <w:t xml:space="preserve">. As results of this </w:t>
      </w:r>
      <w:r w:rsidR="00C90A12">
        <w:rPr>
          <w:rFonts w:cs="Arial"/>
        </w:rPr>
        <w:t>it</w:t>
      </w:r>
      <w:r w:rsidR="00A66BE0">
        <w:rPr>
          <w:rFonts w:cs="Arial"/>
        </w:rPr>
        <w:t>’</w:t>
      </w:r>
      <w:r w:rsidR="00C90A12">
        <w:rPr>
          <w:rFonts w:cs="Arial"/>
        </w:rPr>
        <w:t xml:space="preserve">s designed to improve </w:t>
      </w:r>
      <w:r w:rsidR="002D75B0">
        <w:rPr>
          <w:rFonts w:cs="Arial"/>
        </w:rPr>
        <w:t>our neighbourhood conditions, which fam</w:t>
      </w:r>
      <w:r w:rsidR="00A66BE0">
        <w:rPr>
          <w:rFonts w:cs="Arial"/>
        </w:rPr>
        <w:t>ilies</w:t>
      </w:r>
      <w:r w:rsidR="00177CE2">
        <w:rPr>
          <w:rFonts w:cs="Arial"/>
        </w:rPr>
        <w:t xml:space="preserve"> overall well-</w:t>
      </w:r>
      <w:r w:rsidR="004D262F">
        <w:rPr>
          <w:rFonts w:cs="Arial"/>
        </w:rPr>
        <w:t>being comes</w:t>
      </w:r>
      <w:r w:rsidR="007C4E3D">
        <w:rPr>
          <w:rFonts w:cs="Arial"/>
        </w:rPr>
        <w:t xml:space="preserve"> to attention of the child’s welfare. </w:t>
      </w:r>
      <w:r w:rsidR="006D22A0">
        <w:rPr>
          <w:rFonts w:cs="Arial"/>
        </w:rPr>
        <w:t>There is a new policy development</w:t>
      </w:r>
      <w:r w:rsidR="00897B04">
        <w:rPr>
          <w:rFonts w:cs="Arial"/>
        </w:rPr>
        <w:t xml:space="preserve">, </w:t>
      </w:r>
      <w:r w:rsidR="004D262F">
        <w:rPr>
          <w:rFonts w:cs="Arial"/>
        </w:rPr>
        <w:t>including</w:t>
      </w:r>
      <w:r w:rsidR="00897B04">
        <w:rPr>
          <w:rFonts w:cs="Arial"/>
        </w:rPr>
        <w:t xml:space="preserve"> (every child matters an</w:t>
      </w:r>
      <w:r w:rsidR="004D262F">
        <w:rPr>
          <w:rFonts w:cs="Arial"/>
        </w:rPr>
        <w:t>d</w:t>
      </w:r>
      <w:r w:rsidR="00897B04">
        <w:rPr>
          <w:rFonts w:cs="Arial"/>
        </w:rPr>
        <w:t xml:space="preserve"> the </w:t>
      </w:r>
      <w:r w:rsidR="00A06BD0">
        <w:rPr>
          <w:rFonts w:cs="Arial"/>
        </w:rPr>
        <w:t>children’s plan</w:t>
      </w:r>
      <w:r w:rsidR="00897B04">
        <w:rPr>
          <w:rFonts w:cs="Arial"/>
        </w:rPr>
        <w:t xml:space="preserve">) </w:t>
      </w:r>
      <w:r w:rsidR="00791124">
        <w:rPr>
          <w:rFonts w:cs="Arial"/>
        </w:rPr>
        <w:t xml:space="preserve">have </w:t>
      </w:r>
      <w:r w:rsidR="001A4679">
        <w:rPr>
          <w:rFonts w:cs="Arial"/>
        </w:rPr>
        <w:t>an</w:t>
      </w:r>
      <w:r w:rsidR="00791124">
        <w:rPr>
          <w:rFonts w:cs="Arial"/>
        </w:rPr>
        <w:t xml:space="preserve"> </w:t>
      </w:r>
      <w:r w:rsidR="00A06BD0">
        <w:rPr>
          <w:rFonts w:cs="Arial"/>
        </w:rPr>
        <w:t>encouragement</w:t>
      </w:r>
      <w:r w:rsidR="00791124">
        <w:rPr>
          <w:rFonts w:cs="Arial"/>
        </w:rPr>
        <w:t xml:space="preserve"> of a wider circumstances for children on their welfare</w:t>
      </w:r>
      <w:r w:rsidR="004D262F">
        <w:rPr>
          <w:rFonts w:cs="Arial"/>
        </w:rPr>
        <w:t>.</w:t>
      </w:r>
      <w:r w:rsidR="001A4679">
        <w:rPr>
          <w:rFonts w:cs="Arial"/>
        </w:rPr>
        <w:t xml:space="preserve"> This provides </w:t>
      </w:r>
      <w:r w:rsidR="006E51A9">
        <w:rPr>
          <w:rFonts w:cs="Arial"/>
        </w:rPr>
        <w:t xml:space="preserve">a more </w:t>
      </w:r>
      <w:r w:rsidR="00A06BD0">
        <w:rPr>
          <w:rFonts w:cs="Arial"/>
        </w:rPr>
        <w:t>organizations</w:t>
      </w:r>
      <w:r w:rsidR="006E51A9">
        <w:rPr>
          <w:rFonts w:cs="Arial"/>
        </w:rPr>
        <w:t xml:space="preserve"> </w:t>
      </w:r>
      <w:r w:rsidR="00A06BD0">
        <w:rPr>
          <w:rFonts w:cs="Arial"/>
        </w:rPr>
        <w:t>for approach</w:t>
      </w:r>
      <w:r w:rsidR="006E51A9">
        <w:rPr>
          <w:rFonts w:cs="Arial"/>
        </w:rPr>
        <w:t xml:space="preserve"> to the service</w:t>
      </w:r>
      <w:r w:rsidR="00A06BD0">
        <w:rPr>
          <w:rFonts w:cs="Arial"/>
        </w:rPr>
        <w:t xml:space="preserve"> establishment.</w:t>
      </w:r>
    </w:p>
    <w:p w14:paraId="123FD39B" w14:textId="77777777" w:rsidR="00E00536" w:rsidRPr="001C4DAA" w:rsidRDefault="00E00536" w:rsidP="00E00536">
      <w:pPr>
        <w:rPr>
          <w:rFonts w:cs="Arial"/>
        </w:rPr>
      </w:pPr>
    </w:p>
    <w:p w14:paraId="35A5A45F" w14:textId="0CE10633" w:rsidR="00E00536" w:rsidRPr="001C4DAA" w:rsidRDefault="00E00536" w:rsidP="00E00536">
      <w:pPr>
        <w:rPr>
          <w:rFonts w:cs="Arial"/>
        </w:rPr>
      </w:pPr>
    </w:p>
    <w:p w14:paraId="5C0B2BB1" w14:textId="77777777" w:rsidR="00057BC7" w:rsidRDefault="00057BC7" w:rsidP="001C4DAA">
      <w:pPr>
        <w:rPr>
          <w:rFonts w:cs="Arial"/>
        </w:rPr>
      </w:pPr>
    </w:p>
    <w:p w14:paraId="75D1E662" w14:textId="7B76FD92" w:rsidR="00FF59E1" w:rsidRDefault="00FF59E1" w:rsidP="00E00536">
      <w:pPr>
        <w:jc w:val="center"/>
        <w:rPr>
          <w:rFonts w:cs="Arial"/>
        </w:rPr>
      </w:pPr>
    </w:p>
    <w:p w14:paraId="1EEAB317" w14:textId="7C16CE73" w:rsidR="00290ACB" w:rsidRDefault="00290ACB" w:rsidP="00E00536">
      <w:pPr>
        <w:jc w:val="center"/>
        <w:rPr>
          <w:rFonts w:cs="Arial"/>
          <w:u w:val="single"/>
        </w:rPr>
      </w:pPr>
    </w:p>
    <w:p w14:paraId="11FAFCDA" w14:textId="64C30066" w:rsidR="0083367D" w:rsidRDefault="0083367D" w:rsidP="00E00536">
      <w:pPr>
        <w:jc w:val="center"/>
        <w:rPr>
          <w:rFonts w:cs="Arial"/>
          <w:u w:val="single"/>
        </w:rPr>
      </w:pPr>
    </w:p>
    <w:p w14:paraId="27F334A7" w14:textId="3837BE37" w:rsidR="0083367D" w:rsidRDefault="0083367D" w:rsidP="00E00536">
      <w:pPr>
        <w:jc w:val="center"/>
        <w:rPr>
          <w:rFonts w:cs="Arial"/>
          <w:u w:val="single"/>
        </w:rPr>
      </w:pPr>
    </w:p>
    <w:p w14:paraId="4D890BC3" w14:textId="1D951222" w:rsidR="0083367D" w:rsidRDefault="0083367D" w:rsidP="00E00536">
      <w:pPr>
        <w:jc w:val="center"/>
        <w:rPr>
          <w:rFonts w:cs="Arial"/>
          <w:u w:val="single"/>
        </w:rPr>
      </w:pPr>
    </w:p>
    <w:p w14:paraId="7AE5511B" w14:textId="4A655FD6" w:rsidR="0083367D" w:rsidRDefault="0083367D" w:rsidP="00E00536">
      <w:pPr>
        <w:jc w:val="center"/>
        <w:rPr>
          <w:rFonts w:cs="Arial"/>
          <w:u w:val="single"/>
        </w:rPr>
      </w:pPr>
    </w:p>
    <w:p w14:paraId="2E1A654B" w14:textId="45ACABD6" w:rsidR="0083367D" w:rsidRDefault="0083367D" w:rsidP="00E00536">
      <w:pPr>
        <w:jc w:val="center"/>
        <w:rPr>
          <w:rFonts w:cs="Arial"/>
          <w:u w:val="single"/>
        </w:rPr>
      </w:pPr>
    </w:p>
    <w:p w14:paraId="0C49166C" w14:textId="77777777" w:rsidR="0083367D" w:rsidRPr="00E00536" w:rsidRDefault="0083367D" w:rsidP="00E00536">
      <w:pPr>
        <w:jc w:val="center"/>
        <w:rPr>
          <w:rFonts w:cs="Arial"/>
          <w:u w:val="single"/>
        </w:rPr>
      </w:pPr>
    </w:p>
    <w:p w14:paraId="140EB2FA" w14:textId="1C8F2244" w:rsidR="00381734" w:rsidRDefault="00055B73" w:rsidP="001C4DAA">
      <w:pPr>
        <w:rPr>
          <w:rFonts w:cs="Arial"/>
        </w:rPr>
      </w:pPr>
      <w:r>
        <w:rPr>
          <w:rFonts w:cs="Arial"/>
        </w:rPr>
        <w:t xml:space="preserve">                        </w:t>
      </w:r>
    </w:p>
    <w:p w14:paraId="46B1F98F" w14:textId="77777777" w:rsidR="00B23D65" w:rsidRDefault="00B23D65" w:rsidP="001C4DAA">
      <w:pPr>
        <w:rPr>
          <w:rFonts w:cs="Arial"/>
        </w:rPr>
      </w:pPr>
    </w:p>
    <w:p w14:paraId="3A6CC68C" w14:textId="77777777" w:rsidR="00B23D65" w:rsidRDefault="00B23D65" w:rsidP="001C4DAA">
      <w:pPr>
        <w:rPr>
          <w:rFonts w:cs="Arial"/>
        </w:rPr>
      </w:pPr>
    </w:p>
    <w:p w14:paraId="4EBDFC20" w14:textId="25308B25" w:rsidR="00055B73" w:rsidRPr="00B23D65" w:rsidRDefault="00055B73" w:rsidP="001C4DAA">
      <w:pPr>
        <w:rPr>
          <w:rFonts w:cs="Arial"/>
        </w:rPr>
      </w:pPr>
      <w:r>
        <w:rPr>
          <w:rFonts w:cs="Arial"/>
        </w:rPr>
        <w:lastRenderedPageBreak/>
        <w:t xml:space="preserve">                                      </w:t>
      </w:r>
      <w:r w:rsidR="00062129" w:rsidRPr="00C14A7C">
        <w:rPr>
          <w:rFonts w:cs="Arial"/>
          <w:b/>
          <w:bCs/>
          <w:u w:val="single"/>
        </w:rPr>
        <w:t>Critique of policy responses</w:t>
      </w:r>
    </w:p>
    <w:p w14:paraId="21F2BB6A" w14:textId="13BA4BCE" w:rsidR="00F20DCC" w:rsidRPr="00C14A7C" w:rsidRDefault="00F20DCC" w:rsidP="001C4DAA">
      <w:pPr>
        <w:rPr>
          <w:rFonts w:cs="Arial"/>
          <w:b/>
          <w:bCs/>
          <w:u w:val="single"/>
        </w:rPr>
      </w:pPr>
      <w:r w:rsidRPr="00560635">
        <w:rPr>
          <w:rFonts w:cs="Arial"/>
          <w:b/>
          <w:bCs/>
        </w:rPr>
        <w:t xml:space="preserve">                                                    </w:t>
      </w:r>
      <w:r w:rsidR="005941D0">
        <w:rPr>
          <w:rFonts w:cs="Arial"/>
          <w:b/>
          <w:bCs/>
        </w:rPr>
        <w:t xml:space="preserve">   </w:t>
      </w:r>
      <w:r w:rsidRPr="00560635">
        <w:rPr>
          <w:rFonts w:cs="Arial"/>
          <w:b/>
          <w:bCs/>
        </w:rPr>
        <w:t xml:space="preserve"> </w:t>
      </w:r>
      <w:r w:rsidRPr="00C14A7C">
        <w:rPr>
          <w:rFonts w:cs="Arial"/>
          <w:b/>
          <w:bCs/>
          <w:u w:val="single"/>
        </w:rPr>
        <w:t>And</w:t>
      </w:r>
    </w:p>
    <w:p w14:paraId="5B91F3D6" w14:textId="6C510656" w:rsidR="00F20DCC" w:rsidRPr="00560635" w:rsidRDefault="00F20DCC" w:rsidP="001C4DAA">
      <w:pPr>
        <w:rPr>
          <w:rFonts w:cs="Arial"/>
          <w:b/>
          <w:bCs/>
          <w:u w:val="single"/>
        </w:rPr>
      </w:pPr>
      <w:r w:rsidRPr="00560635">
        <w:rPr>
          <w:rFonts w:cs="Arial"/>
          <w:b/>
          <w:bCs/>
        </w:rPr>
        <w:t xml:space="preserve">                                     </w:t>
      </w:r>
      <w:r w:rsidR="00560635" w:rsidRPr="00560635">
        <w:rPr>
          <w:rFonts w:cs="Arial"/>
          <w:b/>
          <w:bCs/>
        </w:rPr>
        <w:t xml:space="preserve">   </w:t>
      </w:r>
      <w:r w:rsidRPr="00560635">
        <w:rPr>
          <w:rFonts w:cs="Arial"/>
          <w:b/>
          <w:bCs/>
        </w:rPr>
        <w:t xml:space="preserve"> </w:t>
      </w:r>
      <w:r w:rsidR="005941D0">
        <w:rPr>
          <w:rFonts w:cs="Arial"/>
          <w:b/>
          <w:bCs/>
        </w:rPr>
        <w:t xml:space="preserve">    </w:t>
      </w:r>
      <w:r w:rsidRPr="00560635">
        <w:rPr>
          <w:rFonts w:cs="Arial"/>
          <w:b/>
          <w:bCs/>
          <w:u w:val="single"/>
        </w:rPr>
        <w:t>Mul</w:t>
      </w:r>
      <w:r w:rsidR="00560635" w:rsidRPr="00560635">
        <w:rPr>
          <w:rFonts w:cs="Arial"/>
          <w:b/>
          <w:bCs/>
          <w:u w:val="single"/>
        </w:rPr>
        <w:t xml:space="preserve">ti </w:t>
      </w:r>
      <w:r w:rsidRPr="00560635">
        <w:rPr>
          <w:rFonts w:cs="Arial"/>
          <w:b/>
          <w:bCs/>
          <w:u w:val="single"/>
        </w:rPr>
        <w:t xml:space="preserve">- </w:t>
      </w:r>
      <w:r w:rsidR="00560635" w:rsidRPr="00560635">
        <w:rPr>
          <w:rFonts w:cs="Arial"/>
          <w:b/>
          <w:bCs/>
          <w:u w:val="single"/>
        </w:rPr>
        <w:t>Disciplinary</w:t>
      </w:r>
    </w:p>
    <w:p w14:paraId="6EF334E9" w14:textId="0D075F0F" w:rsidR="00062129" w:rsidRPr="001C4DAA" w:rsidRDefault="000146BC" w:rsidP="001C4DAA">
      <w:pPr>
        <w:rPr>
          <w:rFonts w:cs="Arial"/>
        </w:rPr>
      </w:pPr>
      <w:r>
        <w:rPr>
          <w:rFonts w:cs="Arial"/>
        </w:rPr>
        <w:t>L01</w:t>
      </w:r>
    </w:p>
    <w:p w14:paraId="58FE00B8" w14:textId="6222EB3B" w:rsidR="00D147A7" w:rsidRDefault="00381734" w:rsidP="001C4DAA">
      <w:pPr>
        <w:rPr>
          <w:rFonts w:cs="Arial"/>
        </w:rPr>
      </w:pPr>
      <w:r w:rsidRPr="001C4DAA">
        <w:rPr>
          <w:rFonts w:cs="Arial"/>
        </w:rPr>
        <w:t xml:space="preserve">According to Shonkoff </w:t>
      </w:r>
      <w:r w:rsidR="00D75218" w:rsidRPr="001C4DAA">
        <w:rPr>
          <w:rFonts w:cs="Arial"/>
        </w:rPr>
        <w:t>and Garder</w:t>
      </w:r>
      <w:r w:rsidR="00163CBD" w:rsidRPr="001C4DAA">
        <w:rPr>
          <w:rFonts w:cs="Arial"/>
        </w:rPr>
        <w:t xml:space="preserve"> (2012)</w:t>
      </w:r>
      <w:r w:rsidR="00947AAB" w:rsidRPr="001C4DAA">
        <w:rPr>
          <w:rFonts w:cs="Arial"/>
        </w:rPr>
        <w:t xml:space="preserve"> </w:t>
      </w:r>
      <w:r w:rsidR="005C126B" w:rsidRPr="001C4DAA">
        <w:rPr>
          <w:rFonts w:cs="Arial"/>
        </w:rPr>
        <w:t>he stated</w:t>
      </w:r>
      <w:r w:rsidR="00163CBD" w:rsidRPr="001C4DAA">
        <w:rPr>
          <w:rFonts w:cs="Arial"/>
        </w:rPr>
        <w:t xml:space="preserve"> that </w:t>
      </w:r>
      <w:r w:rsidR="00C85419" w:rsidRPr="001C4DAA">
        <w:rPr>
          <w:rFonts w:cs="Arial"/>
        </w:rPr>
        <w:t>receiving</w:t>
      </w:r>
      <w:r w:rsidR="00280880" w:rsidRPr="001C4DAA">
        <w:rPr>
          <w:rFonts w:cs="Arial"/>
        </w:rPr>
        <w:t xml:space="preserve"> advances with the fields of inquiry as it </w:t>
      </w:r>
      <w:r w:rsidR="008D2740" w:rsidRPr="001C4DAA">
        <w:rPr>
          <w:rFonts w:cs="Arial"/>
        </w:rPr>
        <w:t>varied</w:t>
      </w:r>
      <w:r w:rsidR="00280880" w:rsidRPr="001C4DAA">
        <w:rPr>
          <w:rFonts w:cs="Arial"/>
        </w:rPr>
        <w:t xml:space="preserve"> to </w:t>
      </w:r>
      <w:r w:rsidR="00D10F22" w:rsidRPr="001C4DAA">
        <w:rPr>
          <w:rFonts w:cs="Arial"/>
        </w:rPr>
        <w:t>neuroscience</w:t>
      </w:r>
      <w:r w:rsidR="00D75218" w:rsidRPr="001C4DAA">
        <w:rPr>
          <w:rFonts w:cs="Arial"/>
        </w:rPr>
        <w:t xml:space="preserve"> </w:t>
      </w:r>
      <w:r w:rsidR="000C0273">
        <w:rPr>
          <w:rFonts w:cs="Arial"/>
        </w:rPr>
        <w:t>as</w:t>
      </w:r>
      <w:r w:rsidR="00D10F22">
        <w:rPr>
          <w:rFonts w:cs="Arial"/>
        </w:rPr>
        <w:t xml:space="preserve"> </w:t>
      </w:r>
      <w:r w:rsidR="000C0273">
        <w:rPr>
          <w:rFonts w:cs="Arial"/>
        </w:rPr>
        <w:t xml:space="preserve">well as </w:t>
      </w:r>
      <w:r w:rsidR="009F2994">
        <w:rPr>
          <w:rFonts w:cs="Arial"/>
        </w:rPr>
        <w:t>biology, developmental psy</w:t>
      </w:r>
      <w:r w:rsidR="00D10F22">
        <w:rPr>
          <w:rFonts w:cs="Arial"/>
        </w:rPr>
        <w:t xml:space="preserve">chology, </w:t>
      </w:r>
      <w:r w:rsidR="00082497">
        <w:rPr>
          <w:rFonts w:cs="Arial"/>
        </w:rPr>
        <w:t>sociology,</w:t>
      </w:r>
      <w:r w:rsidR="00D10F22">
        <w:rPr>
          <w:rFonts w:cs="Arial"/>
        </w:rPr>
        <w:t xml:space="preserve"> and </w:t>
      </w:r>
      <w:r w:rsidR="00C1298A">
        <w:rPr>
          <w:rFonts w:cs="Arial"/>
        </w:rPr>
        <w:t xml:space="preserve">economics. These </w:t>
      </w:r>
      <w:r w:rsidR="00D170C1">
        <w:rPr>
          <w:rFonts w:cs="Arial"/>
        </w:rPr>
        <w:t>catalysing</w:t>
      </w:r>
      <w:r w:rsidR="00082497">
        <w:rPr>
          <w:rFonts w:cs="Arial"/>
        </w:rPr>
        <w:t xml:space="preserve"> a very </w:t>
      </w:r>
      <w:r w:rsidR="0006280A">
        <w:rPr>
          <w:rFonts w:cs="Arial"/>
        </w:rPr>
        <w:t>important theory</w:t>
      </w:r>
      <w:r w:rsidR="00D170C1">
        <w:rPr>
          <w:rFonts w:cs="Arial"/>
        </w:rPr>
        <w:t xml:space="preserve"> of shift</w:t>
      </w:r>
      <w:r w:rsidR="00D0589D">
        <w:rPr>
          <w:rFonts w:cs="Arial"/>
        </w:rPr>
        <w:t xml:space="preserve"> </w:t>
      </w:r>
      <w:r w:rsidR="00F1726D">
        <w:rPr>
          <w:rFonts w:cs="Arial"/>
        </w:rPr>
        <w:t xml:space="preserve">in understanding when it comes to </w:t>
      </w:r>
      <w:r w:rsidR="00D0589D">
        <w:rPr>
          <w:rFonts w:cs="Arial"/>
        </w:rPr>
        <w:t>health</w:t>
      </w:r>
      <w:r w:rsidR="00F1726D">
        <w:rPr>
          <w:rFonts w:cs="Arial"/>
        </w:rPr>
        <w:t xml:space="preserve"> and diseases across peoples </w:t>
      </w:r>
      <w:r w:rsidR="00D0589D">
        <w:rPr>
          <w:rFonts w:cs="Arial"/>
        </w:rPr>
        <w:t>life expectancy</w:t>
      </w:r>
      <w:r w:rsidR="00F1726D">
        <w:rPr>
          <w:rFonts w:cs="Arial"/>
        </w:rPr>
        <w:t>.</w:t>
      </w:r>
      <w:r w:rsidR="00D0589D">
        <w:rPr>
          <w:rFonts w:cs="Arial"/>
        </w:rPr>
        <w:t xml:space="preserve"> </w:t>
      </w:r>
      <w:r w:rsidR="00DB4A89">
        <w:rPr>
          <w:rFonts w:cs="Arial"/>
        </w:rPr>
        <w:t>Multidisciplinary of sci</w:t>
      </w:r>
      <w:r w:rsidR="0006280A">
        <w:rPr>
          <w:rFonts w:cs="Arial"/>
        </w:rPr>
        <w:t xml:space="preserve">ence in human development was </w:t>
      </w:r>
      <w:r w:rsidR="00952440">
        <w:rPr>
          <w:rFonts w:cs="Arial"/>
        </w:rPr>
        <w:t>associated</w:t>
      </w:r>
      <w:r w:rsidR="004D55D5">
        <w:rPr>
          <w:rFonts w:cs="Arial"/>
        </w:rPr>
        <w:t xml:space="preserve"> so our abilities </w:t>
      </w:r>
      <w:r w:rsidR="00730C89">
        <w:rPr>
          <w:rFonts w:cs="Arial"/>
        </w:rPr>
        <w:t>were</w:t>
      </w:r>
      <w:r w:rsidR="004D55D5">
        <w:rPr>
          <w:rFonts w:cs="Arial"/>
        </w:rPr>
        <w:t xml:space="preserve"> to </w:t>
      </w:r>
      <w:r w:rsidR="00952440">
        <w:rPr>
          <w:rFonts w:cs="Arial"/>
        </w:rPr>
        <w:t>develop</w:t>
      </w:r>
      <w:r w:rsidR="004D55D5">
        <w:rPr>
          <w:rFonts w:cs="Arial"/>
        </w:rPr>
        <w:t xml:space="preserve"> </w:t>
      </w:r>
      <w:r w:rsidR="005D2A93">
        <w:rPr>
          <w:rFonts w:cs="Arial"/>
        </w:rPr>
        <w:t xml:space="preserve">the lives of </w:t>
      </w:r>
      <w:r w:rsidR="00FC40E7">
        <w:rPr>
          <w:rFonts w:cs="Arial"/>
        </w:rPr>
        <w:t>an</w:t>
      </w:r>
      <w:r w:rsidR="005D2A93">
        <w:rPr>
          <w:rFonts w:cs="Arial"/>
        </w:rPr>
        <w:t xml:space="preserve"> </w:t>
      </w:r>
      <w:r w:rsidR="00952440">
        <w:rPr>
          <w:rFonts w:cs="Arial"/>
        </w:rPr>
        <w:t>expectations</w:t>
      </w:r>
      <w:r w:rsidR="005D2A93">
        <w:rPr>
          <w:rFonts w:cs="Arial"/>
        </w:rPr>
        <w:t xml:space="preserve"> for children and to strengthen the social </w:t>
      </w:r>
      <w:r w:rsidR="00952440">
        <w:rPr>
          <w:rFonts w:cs="Arial"/>
        </w:rPr>
        <w:t xml:space="preserve">and the economic </w:t>
      </w:r>
      <w:r w:rsidR="00EF4C79">
        <w:rPr>
          <w:rFonts w:cs="Arial"/>
        </w:rPr>
        <w:t>structure</w:t>
      </w:r>
      <w:r w:rsidR="00952440">
        <w:rPr>
          <w:rFonts w:cs="Arial"/>
        </w:rPr>
        <w:t xml:space="preserve"> of society</w:t>
      </w:r>
      <w:r w:rsidR="00EF4C79">
        <w:rPr>
          <w:rFonts w:cs="Arial"/>
        </w:rPr>
        <w:t xml:space="preserve">. </w:t>
      </w:r>
      <w:r w:rsidR="00D44B26">
        <w:rPr>
          <w:rFonts w:cs="Arial"/>
        </w:rPr>
        <w:t xml:space="preserve">With investigations it was proved </w:t>
      </w:r>
      <w:r w:rsidR="00CE45F6">
        <w:rPr>
          <w:rFonts w:cs="Arial"/>
        </w:rPr>
        <w:t xml:space="preserve">that early experience and the </w:t>
      </w:r>
      <w:r w:rsidR="00615F95">
        <w:rPr>
          <w:rFonts w:cs="Arial"/>
        </w:rPr>
        <w:t>environmental</w:t>
      </w:r>
      <w:r w:rsidR="00CE45F6">
        <w:rPr>
          <w:rFonts w:cs="Arial"/>
        </w:rPr>
        <w:t xml:space="preserve"> </w:t>
      </w:r>
      <w:r w:rsidR="00EF3B2F">
        <w:rPr>
          <w:rFonts w:cs="Arial"/>
        </w:rPr>
        <w:t>impacts</w:t>
      </w:r>
      <w:r w:rsidR="00CE45F6">
        <w:rPr>
          <w:rFonts w:cs="Arial"/>
        </w:rPr>
        <w:t xml:space="preserve"> </w:t>
      </w:r>
      <w:r w:rsidR="00615F95">
        <w:rPr>
          <w:rFonts w:cs="Arial"/>
        </w:rPr>
        <w:t xml:space="preserve">will and can leave </w:t>
      </w:r>
      <w:r w:rsidR="009F696D">
        <w:rPr>
          <w:rFonts w:cs="Arial"/>
        </w:rPr>
        <w:t xml:space="preserve">a genetic </w:t>
      </w:r>
      <w:r w:rsidR="008354E8">
        <w:rPr>
          <w:rFonts w:cs="Arial"/>
        </w:rPr>
        <w:t>inclinations which</w:t>
      </w:r>
      <w:r w:rsidR="002458F1">
        <w:rPr>
          <w:rFonts w:cs="Arial"/>
        </w:rPr>
        <w:t xml:space="preserve"> affect emerging brain</w:t>
      </w:r>
      <w:r w:rsidR="00EF3B2F">
        <w:rPr>
          <w:rFonts w:cs="Arial"/>
        </w:rPr>
        <w:t xml:space="preserve"> </w:t>
      </w:r>
      <w:r w:rsidR="008354E8">
        <w:rPr>
          <w:rFonts w:cs="Arial"/>
        </w:rPr>
        <w:t>construction</w:t>
      </w:r>
      <w:r w:rsidR="00EF3B2F">
        <w:rPr>
          <w:rFonts w:cs="Arial"/>
        </w:rPr>
        <w:t xml:space="preserve"> as well as long term health issues</w:t>
      </w:r>
      <w:r w:rsidR="008354E8">
        <w:rPr>
          <w:rFonts w:cs="Arial"/>
        </w:rPr>
        <w:t>.</w:t>
      </w:r>
      <w:r w:rsidR="008E1952">
        <w:rPr>
          <w:rFonts w:cs="Arial"/>
        </w:rPr>
        <w:t xml:space="preserve"> This can lead </w:t>
      </w:r>
      <w:r w:rsidR="005F3E60">
        <w:rPr>
          <w:rFonts w:cs="Arial"/>
        </w:rPr>
        <w:t>to behaviours both mental well-</w:t>
      </w:r>
      <w:r w:rsidR="00237163">
        <w:rPr>
          <w:rFonts w:cs="Arial"/>
        </w:rPr>
        <w:t>being and</w:t>
      </w:r>
      <w:r w:rsidR="005F3E60">
        <w:rPr>
          <w:rFonts w:cs="Arial"/>
        </w:rPr>
        <w:t xml:space="preserve"> </w:t>
      </w:r>
      <w:r w:rsidR="00D23767">
        <w:rPr>
          <w:rFonts w:cs="Arial"/>
        </w:rPr>
        <w:t xml:space="preserve">physical. Its suggested </w:t>
      </w:r>
      <w:r w:rsidR="00E9426B">
        <w:rPr>
          <w:rFonts w:cs="Arial"/>
        </w:rPr>
        <w:t xml:space="preserve">disorders being in early stages </w:t>
      </w:r>
      <w:r w:rsidR="009E0E3E">
        <w:rPr>
          <w:rFonts w:cs="Arial"/>
        </w:rPr>
        <w:t xml:space="preserve">of life which is persistent health is associated </w:t>
      </w:r>
      <w:r w:rsidR="00381572">
        <w:rPr>
          <w:rFonts w:cs="Arial"/>
        </w:rPr>
        <w:t>with poverty, and discrimination.</w:t>
      </w:r>
      <w:r w:rsidR="00F10D39">
        <w:rPr>
          <w:rFonts w:cs="Arial"/>
        </w:rPr>
        <w:t xml:space="preserve"> With most nations in the </w:t>
      </w:r>
      <w:r w:rsidR="006F4494">
        <w:rPr>
          <w:rFonts w:cs="Arial"/>
        </w:rPr>
        <w:t>world,</w:t>
      </w:r>
      <w:r w:rsidR="00F10D39">
        <w:rPr>
          <w:rFonts w:cs="Arial"/>
        </w:rPr>
        <w:t xml:space="preserve"> it is </w:t>
      </w:r>
      <w:r w:rsidR="006F4494">
        <w:rPr>
          <w:rFonts w:cs="Arial"/>
        </w:rPr>
        <w:t>facing</w:t>
      </w:r>
      <w:r w:rsidR="00F10D39">
        <w:rPr>
          <w:rFonts w:cs="Arial"/>
        </w:rPr>
        <w:t xml:space="preserve"> </w:t>
      </w:r>
      <w:r w:rsidR="00F204CC">
        <w:rPr>
          <w:rFonts w:cs="Arial"/>
        </w:rPr>
        <w:t>several</w:t>
      </w:r>
      <w:r w:rsidR="00F10D39">
        <w:rPr>
          <w:rFonts w:cs="Arial"/>
        </w:rPr>
        <w:t xml:space="preserve"> social and economic </w:t>
      </w:r>
      <w:r w:rsidR="006F4494">
        <w:rPr>
          <w:rFonts w:cs="Arial"/>
        </w:rPr>
        <w:t>disputes</w:t>
      </w:r>
      <w:r w:rsidR="006B0850">
        <w:rPr>
          <w:rFonts w:cs="Arial"/>
        </w:rPr>
        <w:t xml:space="preserve"> and we must be met by </w:t>
      </w:r>
      <w:r w:rsidR="007D2B42">
        <w:rPr>
          <w:rFonts w:cs="Arial"/>
        </w:rPr>
        <w:t>guaranteeing a</w:t>
      </w:r>
      <w:r w:rsidR="006E2144">
        <w:rPr>
          <w:rFonts w:cs="Arial"/>
        </w:rPr>
        <w:t xml:space="preserve"> promising prospect for the nation.</w:t>
      </w:r>
      <w:r w:rsidR="007D2B42">
        <w:rPr>
          <w:rFonts w:cs="Arial"/>
        </w:rPr>
        <w:t xml:space="preserve"> </w:t>
      </w:r>
      <w:r w:rsidR="00F204CC">
        <w:rPr>
          <w:rFonts w:cs="Arial"/>
        </w:rPr>
        <w:t xml:space="preserve">It’s up to people like and you to make sure </w:t>
      </w:r>
      <w:r w:rsidR="00D91711">
        <w:rPr>
          <w:rFonts w:cs="Arial"/>
        </w:rPr>
        <w:t xml:space="preserve">we continue </w:t>
      </w:r>
      <w:r w:rsidR="00763205">
        <w:rPr>
          <w:rFonts w:cs="Arial"/>
        </w:rPr>
        <w:t>to grow</w:t>
      </w:r>
      <w:r w:rsidR="00D91711">
        <w:rPr>
          <w:rFonts w:cs="Arial"/>
        </w:rPr>
        <w:t xml:space="preserve"> as</w:t>
      </w:r>
      <w:r w:rsidR="00BF19A4">
        <w:rPr>
          <w:rFonts w:cs="Arial"/>
        </w:rPr>
        <w:t xml:space="preserve"> </w:t>
      </w:r>
      <w:r w:rsidR="00D91711">
        <w:rPr>
          <w:rFonts w:cs="Arial"/>
        </w:rPr>
        <w:t xml:space="preserve">well as our education and its </w:t>
      </w:r>
      <w:r w:rsidR="00BF19A4">
        <w:rPr>
          <w:rFonts w:cs="Arial"/>
        </w:rPr>
        <w:t xml:space="preserve">capability when we prepare the future of workforce to be </w:t>
      </w:r>
      <w:r w:rsidR="002B650B">
        <w:rPr>
          <w:rFonts w:cs="Arial"/>
        </w:rPr>
        <w:t>better. Early</w:t>
      </w:r>
      <w:r w:rsidR="00623BD1">
        <w:rPr>
          <w:rFonts w:cs="Arial"/>
        </w:rPr>
        <w:t xml:space="preserve"> science </w:t>
      </w:r>
      <w:r w:rsidR="002B650B">
        <w:rPr>
          <w:rFonts w:cs="Arial"/>
        </w:rPr>
        <w:t xml:space="preserve">discovered in a child’s well-being development in childhood </w:t>
      </w:r>
      <w:r w:rsidR="00D12181">
        <w:rPr>
          <w:rFonts w:cs="Arial"/>
        </w:rPr>
        <w:t>have created an investment</w:t>
      </w:r>
      <w:sdt>
        <w:sdtPr>
          <w:rPr>
            <w:rFonts w:cs="Arial"/>
          </w:rPr>
          <w:id w:val="-1460257067"/>
          <w:citation/>
        </w:sdtPr>
        <w:sdtEndPr/>
        <w:sdtContent>
          <w:r w:rsidR="008146D4">
            <w:rPr>
              <w:rFonts w:cs="Arial"/>
            </w:rPr>
            <w:fldChar w:fldCharType="begin"/>
          </w:r>
          <w:r w:rsidR="008146D4">
            <w:rPr>
              <w:rFonts w:cs="Arial"/>
            </w:rPr>
            <w:instrText xml:space="preserve"> CITATION Gar12 \l 2057 </w:instrText>
          </w:r>
          <w:r w:rsidR="008146D4">
            <w:rPr>
              <w:rFonts w:cs="Arial"/>
            </w:rPr>
            <w:fldChar w:fldCharType="separate"/>
          </w:r>
          <w:r w:rsidR="008146D4">
            <w:rPr>
              <w:rFonts w:cs="Arial"/>
              <w:noProof/>
            </w:rPr>
            <w:t xml:space="preserve"> </w:t>
          </w:r>
          <w:r w:rsidR="008146D4" w:rsidRPr="008146D4">
            <w:rPr>
              <w:rFonts w:cs="Arial"/>
              <w:noProof/>
            </w:rPr>
            <w:t>(Garner, 2012)</w:t>
          </w:r>
          <w:r w:rsidR="008146D4">
            <w:rPr>
              <w:rFonts w:cs="Arial"/>
            </w:rPr>
            <w:fldChar w:fldCharType="end"/>
          </w:r>
        </w:sdtContent>
      </w:sdt>
      <w:r w:rsidR="008146D4">
        <w:rPr>
          <w:rFonts w:cs="Arial"/>
        </w:rPr>
        <w:t>.</w:t>
      </w:r>
    </w:p>
    <w:p w14:paraId="47C2822F" w14:textId="56969328" w:rsidR="008D503E" w:rsidRDefault="008D503E" w:rsidP="001C4DAA">
      <w:pPr>
        <w:rPr>
          <w:rFonts w:cs="Arial"/>
        </w:rPr>
      </w:pPr>
    </w:p>
    <w:p w14:paraId="146D0707" w14:textId="77777777" w:rsidR="00876994" w:rsidRDefault="00876994" w:rsidP="001C4DAA">
      <w:pPr>
        <w:rPr>
          <w:rFonts w:cs="Arial"/>
        </w:rPr>
      </w:pPr>
    </w:p>
    <w:p w14:paraId="33B19A64" w14:textId="70C8C825" w:rsidR="00290ACB" w:rsidRDefault="00290ACB" w:rsidP="001C4DAA">
      <w:pPr>
        <w:rPr>
          <w:rFonts w:cs="Arial"/>
        </w:rPr>
      </w:pPr>
    </w:p>
    <w:p w14:paraId="5F6653A9" w14:textId="77777777" w:rsidR="00712E1E" w:rsidRDefault="00712E1E" w:rsidP="001C4DAA">
      <w:pPr>
        <w:rPr>
          <w:rFonts w:cs="Arial"/>
          <w:noProof/>
        </w:rPr>
      </w:pPr>
    </w:p>
    <w:p w14:paraId="0722BB37" w14:textId="77777777" w:rsidR="00712E1E" w:rsidRDefault="00712E1E" w:rsidP="001C4DAA">
      <w:pPr>
        <w:rPr>
          <w:rFonts w:cs="Arial"/>
          <w:noProof/>
        </w:rPr>
      </w:pPr>
    </w:p>
    <w:p w14:paraId="10D35FA5" w14:textId="4CE9EA38" w:rsidR="00FE7FC3" w:rsidRDefault="00FE7FC3" w:rsidP="001C4DAA">
      <w:pPr>
        <w:rPr>
          <w:rFonts w:cs="Arial"/>
        </w:rPr>
      </w:pPr>
    </w:p>
    <w:p w14:paraId="2C9F8C27" w14:textId="3791FFF8" w:rsidR="00FE7FC3" w:rsidRDefault="00FE7FC3" w:rsidP="001C4DAA">
      <w:pPr>
        <w:rPr>
          <w:rFonts w:cs="Arial"/>
        </w:rPr>
      </w:pPr>
    </w:p>
    <w:p w14:paraId="2C7F65B1" w14:textId="77777777" w:rsidR="00F71611" w:rsidRDefault="00F71611" w:rsidP="001C4DAA">
      <w:pPr>
        <w:rPr>
          <w:rFonts w:cs="Arial"/>
          <w:i/>
          <w:iCs/>
        </w:rPr>
      </w:pPr>
    </w:p>
    <w:p w14:paraId="65686AF5" w14:textId="77777777" w:rsidR="00E70A32" w:rsidRDefault="00E70A32" w:rsidP="001C4DAA">
      <w:pPr>
        <w:rPr>
          <w:rFonts w:cs="Arial"/>
          <w:i/>
          <w:iCs/>
        </w:rPr>
      </w:pPr>
    </w:p>
    <w:p w14:paraId="0C86A72E" w14:textId="77777777" w:rsidR="008D1F5D" w:rsidRDefault="008D1F5D" w:rsidP="001C4DAA">
      <w:pPr>
        <w:rPr>
          <w:rFonts w:cs="Arial"/>
          <w:i/>
          <w:iCs/>
        </w:rPr>
      </w:pPr>
    </w:p>
    <w:p w14:paraId="3C6A42F6" w14:textId="77777777" w:rsidR="000F17DB" w:rsidRDefault="000F17DB" w:rsidP="001C4DAA">
      <w:pPr>
        <w:rPr>
          <w:rFonts w:cs="Arial"/>
          <w:i/>
          <w:iCs/>
        </w:rPr>
      </w:pPr>
    </w:p>
    <w:p w14:paraId="15B47E5D" w14:textId="77777777" w:rsidR="000F17DB" w:rsidRDefault="000F17DB" w:rsidP="001C4DAA">
      <w:pPr>
        <w:rPr>
          <w:rFonts w:cs="Arial"/>
          <w:i/>
          <w:iCs/>
        </w:rPr>
      </w:pPr>
    </w:p>
    <w:p w14:paraId="7D6C2556" w14:textId="5A0BE747" w:rsidR="00FE7FC3" w:rsidRPr="00F71611" w:rsidRDefault="00A32ECC" w:rsidP="001C4DAA">
      <w:pPr>
        <w:rPr>
          <w:rFonts w:cs="Arial"/>
        </w:rPr>
      </w:pPr>
      <w:r>
        <w:rPr>
          <w:rFonts w:cs="Arial"/>
          <w:i/>
          <w:iCs/>
        </w:rPr>
        <w:lastRenderedPageBreak/>
        <w:t xml:space="preserve">Figure </w:t>
      </w:r>
      <w:r w:rsidR="00F71611">
        <w:rPr>
          <w:rFonts w:cs="Arial"/>
          <w:i/>
          <w:iCs/>
        </w:rPr>
        <w:t>1</w:t>
      </w:r>
      <w:r w:rsidR="00C225B6">
        <w:rPr>
          <w:rFonts w:cs="Arial"/>
          <w:i/>
          <w:iCs/>
        </w:rPr>
        <w:t xml:space="preserve"> </w:t>
      </w:r>
    </w:p>
    <w:p w14:paraId="63DF085D" w14:textId="3F4D11AC" w:rsidR="009250A5" w:rsidRDefault="009250A5" w:rsidP="001C4DAA">
      <w:pPr>
        <w:rPr>
          <w:rFonts w:cs="Arial"/>
        </w:rPr>
      </w:pPr>
    </w:p>
    <w:p w14:paraId="6B9DD524" w14:textId="3087660F" w:rsidR="00B14DE0" w:rsidRDefault="00FA1A2A" w:rsidP="001C4DAA">
      <w:pPr>
        <w:rPr>
          <w:rFonts w:cs="Arial"/>
        </w:rPr>
      </w:pPr>
      <w:r>
        <w:rPr>
          <w:rFonts w:cs="Arial"/>
        </w:rPr>
        <w:t xml:space="preserve">                                                                                           </w:t>
      </w:r>
    </w:p>
    <w:p w14:paraId="25DBC9C8" w14:textId="0A1B8DD2" w:rsidR="00BD2B58" w:rsidRDefault="00BD2B58" w:rsidP="001C4DAA">
      <w:pPr>
        <w:rPr>
          <w:rFonts w:cs="Arial"/>
        </w:rPr>
      </w:pPr>
    </w:p>
    <w:p w14:paraId="16AE9A55" w14:textId="5E1C6510" w:rsidR="004626E8" w:rsidRDefault="000F17DB" w:rsidP="001C4DAA">
      <w:pPr>
        <w:rPr>
          <w:rFonts w:cs="Arial"/>
        </w:rPr>
      </w:pPr>
      <w:r>
        <w:rPr>
          <w:rFonts w:cs="Arial"/>
          <w:noProof/>
        </w:rPr>
        <w:drawing>
          <wp:anchor distT="0" distB="0" distL="114300" distR="114300" simplePos="0" relativeHeight="251658240" behindDoc="1" locked="0" layoutInCell="1" allowOverlap="1" wp14:anchorId="2EF64124" wp14:editId="33B39977">
            <wp:simplePos x="0" y="0"/>
            <wp:positionH relativeFrom="margin">
              <wp:align>center</wp:align>
            </wp:positionH>
            <wp:positionV relativeFrom="paragraph">
              <wp:posOffset>257175</wp:posOffset>
            </wp:positionV>
            <wp:extent cx="5394960" cy="4526280"/>
            <wp:effectExtent l="0" t="0" r="0" b="7620"/>
            <wp:wrapTight wrapText="bothSides">
              <wp:wrapPolygon edited="0">
                <wp:start x="0" y="0"/>
                <wp:lineTo x="0" y="21545"/>
                <wp:lineTo x="21508" y="21545"/>
                <wp:lineTo x="2150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94960" cy="4526280"/>
                    </a:xfrm>
                    <a:prstGeom prst="rect">
                      <a:avLst/>
                    </a:prstGeom>
                    <a:noFill/>
                  </pic:spPr>
                </pic:pic>
              </a:graphicData>
            </a:graphic>
            <wp14:sizeRelH relativeFrom="margin">
              <wp14:pctWidth>0</wp14:pctWidth>
            </wp14:sizeRelH>
            <wp14:sizeRelV relativeFrom="margin">
              <wp14:pctHeight>0</wp14:pctHeight>
            </wp14:sizeRelV>
          </wp:anchor>
        </w:drawing>
      </w:r>
    </w:p>
    <w:p w14:paraId="5A9B025F" w14:textId="59F3F99E" w:rsidR="004626E8" w:rsidRDefault="004626E8" w:rsidP="001C4DAA">
      <w:pPr>
        <w:rPr>
          <w:rFonts w:cs="Arial"/>
        </w:rPr>
      </w:pPr>
    </w:p>
    <w:p w14:paraId="0C35B4EE" w14:textId="725B5B39" w:rsidR="004626E8" w:rsidRDefault="004626E8" w:rsidP="001C4DAA">
      <w:pPr>
        <w:rPr>
          <w:rFonts w:cs="Arial"/>
        </w:rPr>
      </w:pPr>
    </w:p>
    <w:p w14:paraId="32767C29" w14:textId="29AC2A35" w:rsidR="004626E8" w:rsidRDefault="004626E8" w:rsidP="001C4DAA">
      <w:pPr>
        <w:rPr>
          <w:rFonts w:cs="Arial"/>
        </w:rPr>
      </w:pPr>
    </w:p>
    <w:p w14:paraId="5EF2047E" w14:textId="05A34C50" w:rsidR="004626E8" w:rsidRDefault="004626E8" w:rsidP="001C4DAA">
      <w:pPr>
        <w:rPr>
          <w:rFonts w:cs="Arial"/>
        </w:rPr>
      </w:pPr>
    </w:p>
    <w:p w14:paraId="64B35A2C" w14:textId="4F974444" w:rsidR="004626E8" w:rsidRDefault="004626E8" w:rsidP="001C4DAA">
      <w:pPr>
        <w:rPr>
          <w:rFonts w:cs="Arial"/>
        </w:rPr>
      </w:pPr>
    </w:p>
    <w:p w14:paraId="7922CF53" w14:textId="77777777" w:rsidR="004626E8" w:rsidRDefault="004626E8" w:rsidP="001C4DAA">
      <w:pPr>
        <w:rPr>
          <w:rFonts w:cs="Arial"/>
        </w:rPr>
      </w:pPr>
    </w:p>
    <w:p w14:paraId="46536235" w14:textId="6DBA38AC" w:rsidR="00FE7FC3" w:rsidRDefault="00B14DE0" w:rsidP="001C4DAA">
      <w:pPr>
        <w:rPr>
          <w:rFonts w:cs="Arial"/>
        </w:rPr>
      </w:pPr>
      <w:r>
        <w:rPr>
          <w:rFonts w:cs="Arial"/>
        </w:rPr>
        <w:t xml:space="preserve">                                                                                       </w:t>
      </w:r>
      <w:r w:rsidR="00FA1A2A">
        <w:rPr>
          <w:rFonts w:cs="Arial"/>
        </w:rPr>
        <w:t xml:space="preserve"> </w:t>
      </w:r>
      <w:sdt>
        <w:sdtPr>
          <w:rPr>
            <w:rFonts w:cs="Arial"/>
          </w:rPr>
          <w:id w:val="-1987151046"/>
          <w:citation/>
        </w:sdtPr>
        <w:sdtEndPr/>
        <w:sdtContent>
          <w:r w:rsidR="00FA1A2A">
            <w:rPr>
              <w:rFonts w:cs="Arial"/>
            </w:rPr>
            <w:fldChar w:fldCharType="begin"/>
          </w:r>
          <w:r w:rsidR="00FA1A2A">
            <w:rPr>
              <w:rFonts w:cs="Arial"/>
            </w:rPr>
            <w:instrText xml:space="preserve"> CITATION Fra21 \l 2057 </w:instrText>
          </w:r>
          <w:r w:rsidR="00FA1A2A">
            <w:rPr>
              <w:rFonts w:cs="Arial"/>
            </w:rPr>
            <w:fldChar w:fldCharType="separate"/>
          </w:r>
          <w:r w:rsidR="00FA1A2A" w:rsidRPr="00FA1A2A">
            <w:rPr>
              <w:rFonts w:cs="Arial"/>
              <w:noProof/>
            </w:rPr>
            <w:t>(Fran Baum., 2021)</w:t>
          </w:r>
          <w:r w:rsidR="00FA1A2A">
            <w:rPr>
              <w:rFonts w:cs="Arial"/>
            </w:rPr>
            <w:fldChar w:fldCharType="end"/>
          </w:r>
        </w:sdtContent>
      </w:sdt>
      <w:r>
        <w:rPr>
          <w:rFonts w:cs="Arial"/>
        </w:rPr>
        <w:t>.</w:t>
      </w:r>
    </w:p>
    <w:p w14:paraId="2DB0F27B" w14:textId="77777777" w:rsidR="00290ACB" w:rsidRDefault="00290ACB" w:rsidP="001C4DAA">
      <w:pPr>
        <w:rPr>
          <w:rFonts w:cs="Arial"/>
        </w:rPr>
      </w:pPr>
    </w:p>
    <w:p w14:paraId="35A1F97E" w14:textId="6AEDF35D" w:rsidR="0040400E" w:rsidRDefault="0040400E" w:rsidP="001C4DAA">
      <w:pPr>
        <w:rPr>
          <w:rFonts w:cs="Arial"/>
        </w:rPr>
      </w:pPr>
      <w:r>
        <w:rPr>
          <w:rFonts w:cs="Arial"/>
        </w:rPr>
        <w:t xml:space="preserve">                                            </w:t>
      </w:r>
    </w:p>
    <w:p w14:paraId="459E3796" w14:textId="1EC49C37" w:rsidR="0083367D" w:rsidRDefault="0083367D" w:rsidP="001C4DAA">
      <w:pPr>
        <w:rPr>
          <w:rFonts w:cs="Arial"/>
        </w:rPr>
      </w:pPr>
    </w:p>
    <w:p w14:paraId="77A9BDF9" w14:textId="0A4FAEE4" w:rsidR="005C0354" w:rsidRDefault="005C0354" w:rsidP="001C4DAA">
      <w:pPr>
        <w:rPr>
          <w:rFonts w:cs="Arial"/>
        </w:rPr>
      </w:pPr>
    </w:p>
    <w:p w14:paraId="2DF50C5D" w14:textId="2CE813B8" w:rsidR="005C0354" w:rsidRDefault="005C0354" w:rsidP="001C4DAA">
      <w:pPr>
        <w:rPr>
          <w:rFonts w:cs="Arial"/>
        </w:rPr>
      </w:pPr>
    </w:p>
    <w:p w14:paraId="5E493BB4" w14:textId="3A845BA2" w:rsidR="005C0354" w:rsidRDefault="005C0354" w:rsidP="001C4DAA">
      <w:pPr>
        <w:rPr>
          <w:rFonts w:cs="Arial"/>
        </w:rPr>
      </w:pPr>
    </w:p>
    <w:p w14:paraId="379FB184" w14:textId="77777777" w:rsidR="0083367D" w:rsidRDefault="0083367D" w:rsidP="001C4DAA">
      <w:pPr>
        <w:rPr>
          <w:rFonts w:cs="Arial"/>
        </w:rPr>
      </w:pPr>
    </w:p>
    <w:p w14:paraId="12824361" w14:textId="2A51730D" w:rsidR="000D46E8" w:rsidRDefault="000D46E8" w:rsidP="00203A4F">
      <w:pPr>
        <w:jc w:val="center"/>
        <w:rPr>
          <w:rFonts w:cs="Arial"/>
          <w:b/>
          <w:bCs/>
          <w:u w:val="single"/>
        </w:rPr>
      </w:pPr>
      <w:r w:rsidRPr="00F1756B">
        <w:rPr>
          <w:rFonts w:cs="Arial"/>
          <w:b/>
          <w:bCs/>
          <w:u w:val="single"/>
        </w:rPr>
        <w:t>Nature</w:t>
      </w:r>
      <w:r w:rsidR="008C1C9C" w:rsidRPr="00F1756B">
        <w:rPr>
          <w:rFonts w:cs="Arial"/>
          <w:b/>
          <w:bCs/>
          <w:u w:val="single"/>
        </w:rPr>
        <w:t xml:space="preserve"> </w:t>
      </w:r>
      <w:r w:rsidR="00F1756B" w:rsidRPr="00F1756B">
        <w:rPr>
          <w:rFonts w:cs="Arial"/>
          <w:b/>
          <w:bCs/>
          <w:u w:val="single"/>
        </w:rPr>
        <w:t>O</w:t>
      </w:r>
      <w:r w:rsidR="008C1C9C" w:rsidRPr="00F1756B">
        <w:rPr>
          <w:rFonts w:cs="Arial"/>
          <w:b/>
          <w:bCs/>
          <w:u w:val="single"/>
        </w:rPr>
        <w:t xml:space="preserve">f </w:t>
      </w:r>
      <w:r w:rsidR="00F1756B" w:rsidRPr="00F1756B">
        <w:rPr>
          <w:rFonts w:cs="Arial"/>
          <w:b/>
          <w:bCs/>
          <w:u w:val="single"/>
        </w:rPr>
        <w:t>H</w:t>
      </w:r>
      <w:r w:rsidR="008C1C9C" w:rsidRPr="00F1756B">
        <w:rPr>
          <w:rFonts w:cs="Arial"/>
          <w:b/>
          <w:bCs/>
          <w:u w:val="single"/>
        </w:rPr>
        <w:t xml:space="preserve">ealth </w:t>
      </w:r>
      <w:r w:rsidR="00F1756B" w:rsidRPr="00F1756B">
        <w:rPr>
          <w:rFonts w:cs="Arial"/>
          <w:b/>
          <w:bCs/>
          <w:u w:val="single"/>
        </w:rPr>
        <w:t>S</w:t>
      </w:r>
      <w:r w:rsidR="008C1C9C" w:rsidRPr="00F1756B">
        <w:rPr>
          <w:rFonts w:cs="Arial"/>
          <w:b/>
          <w:bCs/>
          <w:u w:val="single"/>
        </w:rPr>
        <w:t>ervices</w:t>
      </w:r>
      <w:r w:rsidR="00682F77">
        <w:rPr>
          <w:rFonts w:cs="Arial"/>
          <w:b/>
          <w:bCs/>
          <w:u w:val="single"/>
        </w:rPr>
        <w:t xml:space="preserve"> For</w:t>
      </w:r>
      <w:r w:rsidR="008C1C9C" w:rsidRPr="00F1756B">
        <w:rPr>
          <w:rFonts w:cs="Arial"/>
          <w:b/>
          <w:bCs/>
          <w:u w:val="single"/>
        </w:rPr>
        <w:t xml:space="preserve"> </w:t>
      </w:r>
      <w:r w:rsidR="00F1756B" w:rsidRPr="00F1756B">
        <w:rPr>
          <w:rFonts w:cs="Arial"/>
          <w:b/>
          <w:bCs/>
          <w:u w:val="single"/>
        </w:rPr>
        <w:t>C</w:t>
      </w:r>
      <w:r w:rsidR="008C1C9C" w:rsidRPr="00F1756B">
        <w:rPr>
          <w:rFonts w:cs="Arial"/>
          <w:b/>
          <w:bCs/>
          <w:u w:val="single"/>
        </w:rPr>
        <w:t xml:space="preserve">hildren </w:t>
      </w:r>
      <w:r w:rsidR="00F1756B" w:rsidRPr="00F1756B">
        <w:rPr>
          <w:rFonts w:cs="Arial"/>
          <w:b/>
          <w:bCs/>
          <w:u w:val="single"/>
        </w:rPr>
        <w:t>And Family’s</w:t>
      </w:r>
    </w:p>
    <w:p w14:paraId="12E4A4AF" w14:textId="1A987574" w:rsidR="0040400E" w:rsidRDefault="0040400E" w:rsidP="001C4DAA">
      <w:pPr>
        <w:rPr>
          <w:rFonts w:cs="Arial"/>
          <w:b/>
          <w:bCs/>
          <w:u w:val="single"/>
        </w:rPr>
      </w:pPr>
    </w:p>
    <w:p w14:paraId="4AEF5AD2" w14:textId="4B6CBB4D" w:rsidR="000167D2" w:rsidRDefault="00AA28D6" w:rsidP="00F26B98">
      <w:r>
        <w:t xml:space="preserve">According to </w:t>
      </w:r>
      <w:r w:rsidR="008345CD">
        <w:t>Kimberly Hoagwood And</w:t>
      </w:r>
      <w:r w:rsidR="008154F5">
        <w:t xml:space="preserve"> David j. </w:t>
      </w:r>
      <w:r w:rsidR="00337C3D">
        <w:t>Kolko (</w:t>
      </w:r>
      <w:r w:rsidR="007D72FB">
        <w:t>20</w:t>
      </w:r>
      <w:r w:rsidR="00762E3E">
        <w:t>09</w:t>
      </w:r>
      <w:r w:rsidR="007D72FB">
        <w:t xml:space="preserve">) with the nature of many health services for children and families </w:t>
      </w:r>
      <w:r w:rsidR="00D96CB9">
        <w:t xml:space="preserve">you need to know the knowledge when dealing with the </w:t>
      </w:r>
      <w:r w:rsidR="00B07089">
        <w:t xml:space="preserve">practice contexts which </w:t>
      </w:r>
      <w:r w:rsidR="001A1CEB">
        <w:t>surrounds</w:t>
      </w:r>
      <w:r w:rsidR="00B07089">
        <w:t xml:space="preserve"> th</w:t>
      </w:r>
      <w:r w:rsidR="001A1CEB">
        <w:t>e</w:t>
      </w:r>
      <w:r w:rsidR="00B07089">
        <w:t xml:space="preserve"> service</w:t>
      </w:r>
      <w:r w:rsidR="001A1CEB">
        <w:t xml:space="preserve"> and the new service. Even tho</w:t>
      </w:r>
      <w:r w:rsidR="008360FD">
        <w:t>ugh</w:t>
      </w:r>
      <w:r w:rsidR="001A1CEB">
        <w:t xml:space="preserve"> </w:t>
      </w:r>
      <w:r w:rsidR="008360FD">
        <w:t>it’s</w:t>
      </w:r>
      <w:r w:rsidR="001A1CEB">
        <w:t xml:space="preserve"> difficult </w:t>
      </w:r>
      <w:r w:rsidR="00C82026">
        <w:t xml:space="preserve">to improve what you can understand with </w:t>
      </w:r>
      <w:r w:rsidR="00782F7A">
        <w:t>realizing</w:t>
      </w:r>
      <w:r w:rsidR="000D1F1F">
        <w:t xml:space="preserve"> likely</w:t>
      </w:r>
      <w:r w:rsidR="00416060">
        <w:t xml:space="preserve"> </w:t>
      </w:r>
      <w:r w:rsidR="0032640F">
        <w:t xml:space="preserve">to be </w:t>
      </w:r>
      <w:r w:rsidR="00AC46EC">
        <w:t>impossible it is costly</w:t>
      </w:r>
      <w:r w:rsidR="0032640F">
        <w:t xml:space="preserve"> </w:t>
      </w:r>
      <w:r w:rsidR="000C75AE">
        <w:t>and</w:t>
      </w:r>
      <w:r w:rsidR="0032640F">
        <w:t xml:space="preserve"> </w:t>
      </w:r>
      <w:r w:rsidR="00AC46EC">
        <w:t>ineffective</w:t>
      </w:r>
      <w:r w:rsidR="0032640F">
        <w:t>.</w:t>
      </w:r>
      <w:r w:rsidR="000C75AE">
        <w:t xml:space="preserve"> Kolko et al stated that the national survey of therapist’s took part in training so they could focus on </w:t>
      </w:r>
      <w:r w:rsidR="007A4DA5">
        <w:t>samples of children</w:t>
      </w:r>
      <w:r w:rsidR="00E35B29">
        <w:t xml:space="preserve">’s welfare across the country. </w:t>
      </w:r>
      <w:r w:rsidR="00681E2B">
        <w:t>By this they can use the data base</w:t>
      </w:r>
      <w:r w:rsidR="0054793D">
        <w:t xml:space="preserve"> programs so they can operate on practice</w:t>
      </w:r>
      <w:r w:rsidR="00602355">
        <w:t xml:space="preserve"> services, but these are not </w:t>
      </w:r>
      <w:r w:rsidR="0001117F">
        <w:t>available</w:t>
      </w:r>
      <w:r w:rsidR="00602355">
        <w:t xml:space="preserve"> to the </w:t>
      </w:r>
      <w:r w:rsidR="0001117F">
        <w:t>public or researchers</w:t>
      </w:r>
      <w:r w:rsidR="009B0BDA">
        <w:t xml:space="preserve"> </w:t>
      </w:r>
      <w:sdt>
        <w:sdtPr>
          <w:id w:val="-1034430437"/>
          <w:citation/>
        </w:sdtPr>
        <w:sdtEndPr/>
        <w:sdtContent>
          <w:r w:rsidR="009B0BDA">
            <w:fldChar w:fldCharType="begin"/>
          </w:r>
          <w:r w:rsidR="00106B0E">
            <w:instrText xml:space="preserve">CITATION Kol08 \l 2057 </w:instrText>
          </w:r>
          <w:r w:rsidR="009B0BDA">
            <w:fldChar w:fldCharType="separate"/>
          </w:r>
          <w:r w:rsidR="00106B0E">
            <w:rPr>
              <w:noProof/>
            </w:rPr>
            <w:t>(Kolko, 2009)</w:t>
          </w:r>
          <w:r w:rsidR="009B0BDA">
            <w:fldChar w:fldCharType="end"/>
          </w:r>
        </w:sdtContent>
      </w:sdt>
      <w:r w:rsidR="009B0BDA">
        <w:t>.</w:t>
      </w:r>
      <w:r w:rsidR="00C15F7E">
        <w:t xml:space="preserve">                 </w:t>
      </w:r>
    </w:p>
    <w:p w14:paraId="255A52D0" w14:textId="77777777" w:rsidR="007F5560" w:rsidRDefault="007F5560" w:rsidP="00F26B98"/>
    <w:p w14:paraId="6A824FE3" w14:textId="1C6346E3" w:rsidR="007D041B" w:rsidRDefault="00940064" w:rsidP="00F26B98">
      <w:pPr>
        <w:rPr>
          <w:rFonts w:cs="Arial"/>
        </w:rPr>
      </w:pPr>
      <w:r>
        <w:t xml:space="preserve">According to </w:t>
      </w:r>
      <w:r w:rsidR="00982935">
        <w:t>Kenneth J. Tarnowski and El</w:t>
      </w:r>
      <w:r w:rsidR="00F053BC">
        <w:t>ai</w:t>
      </w:r>
      <w:r w:rsidR="009B05DB">
        <w:t>ne A. Blechman (</w:t>
      </w:r>
      <w:r w:rsidR="00C0109B">
        <w:t>2010)</w:t>
      </w:r>
      <w:r w:rsidR="00C15F7E">
        <w:t xml:space="preserve"> </w:t>
      </w:r>
      <w:r w:rsidR="0090648A">
        <w:t>Health services and psychologists provider</w:t>
      </w:r>
      <w:r w:rsidR="00073A0D">
        <w:t xml:space="preserve">s who was </w:t>
      </w:r>
      <w:r w:rsidR="00564F4C">
        <w:t xml:space="preserve">involved when treating the disadvantage children and </w:t>
      </w:r>
      <w:r w:rsidR="007F7D9F">
        <w:t>their</w:t>
      </w:r>
      <w:r w:rsidR="00564F4C">
        <w:t xml:space="preserve"> families </w:t>
      </w:r>
      <w:r w:rsidR="00AC6F2F">
        <w:t xml:space="preserve">issued some outstanding overview points. </w:t>
      </w:r>
      <w:r w:rsidR="00E527C1">
        <w:t xml:space="preserve">Ways </w:t>
      </w:r>
      <w:r w:rsidR="00B438A2">
        <w:t>of which any clinical child psy</w:t>
      </w:r>
      <w:r w:rsidR="007F7D9F">
        <w:t xml:space="preserve">chology could, </w:t>
      </w:r>
      <w:r w:rsidR="0047236A">
        <w:t>by contributing the care for underserved families.</w:t>
      </w:r>
      <w:r w:rsidR="004B6F62">
        <w:t xml:space="preserve"> And this was issued for a </w:t>
      </w:r>
      <w:r w:rsidR="0091793B">
        <w:t>passionate</w:t>
      </w:r>
      <w:r w:rsidR="00407C5F">
        <w:t xml:space="preserve"> effort by clinical for the </w:t>
      </w:r>
      <w:r w:rsidR="0091793B">
        <w:t>children’s</w:t>
      </w:r>
      <w:r w:rsidR="00407C5F">
        <w:t xml:space="preserve"> </w:t>
      </w:r>
      <w:r w:rsidR="0091793B">
        <w:t>time ahead</w:t>
      </w:r>
      <w:r w:rsidR="00407C5F">
        <w:t xml:space="preserve"> of </w:t>
      </w:r>
      <w:r w:rsidR="0048787F">
        <w:t>research,</w:t>
      </w:r>
      <w:r w:rsidR="0091793B">
        <w:t xml:space="preserve"> </w:t>
      </w:r>
      <w:r w:rsidR="00C178D6">
        <w:t>advocacy,</w:t>
      </w:r>
      <w:r w:rsidR="0091793B">
        <w:t xml:space="preserve"> and the service system.</w:t>
      </w:r>
      <w:r w:rsidR="0048787F">
        <w:t xml:space="preserve"> National state </w:t>
      </w:r>
      <w:r w:rsidR="00624E6B">
        <w:t xml:space="preserve">and the local efforts into improving delivery of the mental health care </w:t>
      </w:r>
      <w:r w:rsidR="00C178D6">
        <w:t xml:space="preserve">was to underserve of (CASSP) </w:t>
      </w:r>
      <w:r w:rsidR="00F36939">
        <w:t xml:space="preserve">The Child </w:t>
      </w:r>
      <w:r w:rsidR="00A72AA3">
        <w:t xml:space="preserve">Adolescents Service System Program. </w:t>
      </w:r>
      <w:r w:rsidR="005A1DC0">
        <w:t xml:space="preserve">Which was the national institute </w:t>
      </w:r>
      <w:r w:rsidR="006B721F">
        <w:t xml:space="preserve">of mental health was described of the system </w:t>
      </w:r>
      <w:r w:rsidR="00556B95">
        <w:t>for development of the mental health needs for the disadvantages of children and families.</w:t>
      </w:r>
      <w:r w:rsidR="007C7311">
        <w:t xml:space="preserve"> For the relevant </w:t>
      </w:r>
      <w:r w:rsidR="00CF338F">
        <w:t xml:space="preserve">provision in mental health services of the </w:t>
      </w:r>
      <w:r w:rsidR="007E77F7">
        <w:t xml:space="preserve">paediatrics </w:t>
      </w:r>
      <w:r w:rsidR="007E77F7">
        <w:rPr>
          <w:rFonts w:cs="Arial"/>
        </w:rPr>
        <w:t xml:space="preserve">primary care settings </w:t>
      </w:r>
      <w:r w:rsidR="00C04341">
        <w:rPr>
          <w:rFonts w:cs="Arial"/>
        </w:rPr>
        <w:t xml:space="preserve">of disadvantage children and their families data had </w:t>
      </w:r>
      <w:r w:rsidR="009B7D40">
        <w:rPr>
          <w:rFonts w:cs="Arial"/>
        </w:rPr>
        <w:t>advocated</w:t>
      </w:r>
      <w:r w:rsidR="00C04341">
        <w:rPr>
          <w:rFonts w:cs="Arial"/>
        </w:rPr>
        <w:t xml:space="preserve"> </w:t>
      </w:r>
      <w:r w:rsidR="00365D19">
        <w:rPr>
          <w:rFonts w:cs="Arial"/>
        </w:rPr>
        <w:t xml:space="preserve">paediatricians of constitute </w:t>
      </w:r>
      <w:r w:rsidR="00456A7C">
        <w:rPr>
          <w:rFonts w:cs="Arial"/>
        </w:rPr>
        <w:t xml:space="preserve">of the mental health service for many of the disadvantaged children </w:t>
      </w:r>
      <w:r w:rsidR="00985A16">
        <w:rPr>
          <w:rFonts w:cs="Arial"/>
        </w:rPr>
        <w:t xml:space="preserve">that it’s a very critical stage to undertake </w:t>
      </w:r>
      <w:r w:rsidR="009B7D40">
        <w:rPr>
          <w:rFonts w:cs="Arial"/>
        </w:rPr>
        <w:t>efforts</w:t>
      </w:r>
      <w:r w:rsidR="008B25FA">
        <w:rPr>
          <w:rFonts w:cs="Arial"/>
        </w:rPr>
        <w:t xml:space="preserve"> when functionally this </w:t>
      </w:r>
      <w:r w:rsidR="007F600B">
        <w:rPr>
          <w:rFonts w:cs="Arial"/>
        </w:rPr>
        <w:t>means</w:t>
      </w:r>
      <w:r w:rsidR="008B25FA">
        <w:rPr>
          <w:rFonts w:cs="Arial"/>
        </w:rPr>
        <w:t xml:space="preserve"> with the care system.</w:t>
      </w:r>
      <w:r w:rsidR="007F600B">
        <w:rPr>
          <w:rFonts w:cs="Arial"/>
        </w:rPr>
        <w:t xml:space="preserve"> </w:t>
      </w:r>
      <w:r w:rsidR="00672FA1">
        <w:rPr>
          <w:rFonts w:cs="Arial"/>
        </w:rPr>
        <w:t>It was known that major service access and consumption</w:t>
      </w:r>
      <w:r w:rsidR="004C70CC">
        <w:rPr>
          <w:rFonts w:cs="Arial"/>
        </w:rPr>
        <w:t xml:space="preserve"> of problems was highlighted, and these was to improve the service</w:t>
      </w:r>
      <w:r w:rsidR="00D53917">
        <w:rPr>
          <w:rFonts w:cs="Arial"/>
        </w:rPr>
        <w:t xml:space="preserve"> was discussed</w:t>
      </w:r>
      <w:r w:rsidR="004B69F4">
        <w:rPr>
          <w:rFonts w:cs="Arial"/>
        </w:rPr>
        <w:t>. When</w:t>
      </w:r>
      <w:r w:rsidR="00680E79">
        <w:rPr>
          <w:rFonts w:cs="Arial"/>
        </w:rPr>
        <w:t xml:space="preserve"> reviewing any data of</w:t>
      </w:r>
      <w:r w:rsidR="004B69F4">
        <w:rPr>
          <w:rFonts w:cs="Arial"/>
        </w:rPr>
        <w:t xml:space="preserve"> identifying any child’s behaviours</w:t>
      </w:r>
      <w:r w:rsidR="00D17816">
        <w:rPr>
          <w:rFonts w:cs="Arial"/>
        </w:rPr>
        <w:t>,</w:t>
      </w:r>
      <w:r w:rsidR="00581FC0">
        <w:rPr>
          <w:rFonts w:cs="Arial"/>
        </w:rPr>
        <w:t xml:space="preserve"> the health</w:t>
      </w:r>
      <w:r w:rsidR="004B69F4">
        <w:rPr>
          <w:rFonts w:cs="Arial"/>
        </w:rPr>
        <w:t xml:space="preserve"> </w:t>
      </w:r>
      <w:r w:rsidR="009B37B2">
        <w:rPr>
          <w:rFonts w:cs="Arial"/>
        </w:rPr>
        <w:t>Care provider</w:t>
      </w:r>
      <w:r w:rsidR="00581FC0">
        <w:rPr>
          <w:rFonts w:cs="Arial"/>
        </w:rPr>
        <w:t xml:space="preserve">’s </w:t>
      </w:r>
      <w:r w:rsidR="00625C85">
        <w:rPr>
          <w:rFonts w:cs="Arial"/>
        </w:rPr>
        <w:t>specified</w:t>
      </w:r>
      <w:r w:rsidR="009D0C8E">
        <w:rPr>
          <w:rFonts w:cs="Arial"/>
        </w:rPr>
        <w:t xml:space="preserve"> the </w:t>
      </w:r>
      <w:r w:rsidR="00337E0A">
        <w:rPr>
          <w:rFonts w:cs="Arial"/>
        </w:rPr>
        <w:t>paediatrics</w:t>
      </w:r>
      <w:r w:rsidR="009D0C8E">
        <w:rPr>
          <w:rFonts w:cs="Arial"/>
        </w:rPr>
        <w:t xml:space="preserve"> </w:t>
      </w:r>
      <w:r w:rsidR="00337E0A">
        <w:rPr>
          <w:rFonts w:cs="Arial"/>
        </w:rPr>
        <w:t xml:space="preserve">for primary care providers and to identify any mental health problems they have </w:t>
      </w:r>
      <w:r w:rsidR="00337E0A">
        <w:rPr>
          <w:rFonts w:cs="Arial"/>
        </w:rPr>
        <w:lastRenderedPageBreak/>
        <w:t>or got</w:t>
      </w:r>
      <w:r w:rsidR="00C339B6">
        <w:rPr>
          <w:rFonts w:cs="Arial"/>
        </w:rPr>
        <w:t xml:space="preserve">, this will give </w:t>
      </w:r>
      <w:r w:rsidR="00CD6F81">
        <w:rPr>
          <w:rFonts w:cs="Arial"/>
        </w:rPr>
        <w:t>success</w:t>
      </w:r>
      <w:r w:rsidR="00C339B6">
        <w:rPr>
          <w:rFonts w:cs="Arial"/>
        </w:rPr>
        <w:t xml:space="preserve"> of screening reviews to </w:t>
      </w:r>
      <w:r w:rsidR="00CD6F81">
        <w:rPr>
          <w:rFonts w:cs="Arial"/>
        </w:rPr>
        <w:t>importance</w:t>
      </w:r>
      <w:r w:rsidR="00936527">
        <w:rPr>
          <w:rFonts w:cs="Arial"/>
        </w:rPr>
        <w:t xml:space="preserve"> issues to the </w:t>
      </w:r>
      <w:r w:rsidR="00D04D04">
        <w:rPr>
          <w:rFonts w:cs="Arial"/>
        </w:rPr>
        <w:t>related</w:t>
      </w:r>
      <w:r w:rsidR="00936527">
        <w:rPr>
          <w:rFonts w:cs="Arial"/>
        </w:rPr>
        <w:t xml:space="preserve"> </w:t>
      </w:r>
      <w:r w:rsidR="00553670">
        <w:rPr>
          <w:rFonts w:cs="Arial"/>
        </w:rPr>
        <w:t xml:space="preserve">issues with identification </w:t>
      </w:r>
      <w:r w:rsidR="00625C85">
        <w:rPr>
          <w:rFonts w:cs="Arial"/>
        </w:rPr>
        <w:t>of disadvantaged for children and families</w:t>
      </w:r>
      <w:sdt>
        <w:sdtPr>
          <w:rPr>
            <w:rFonts w:cs="Arial"/>
          </w:rPr>
          <w:id w:val="-2055997635"/>
          <w:citation/>
        </w:sdtPr>
        <w:sdtEndPr/>
        <w:sdtContent>
          <w:r w:rsidR="00301DE6">
            <w:rPr>
              <w:rFonts w:cs="Arial"/>
            </w:rPr>
            <w:fldChar w:fldCharType="begin"/>
          </w:r>
          <w:r w:rsidR="00301DE6">
            <w:rPr>
              <w:rFonts w:cs="Arial"/>
            </w:rPr>
            <w:instrText xml:space="preserve"> CITATION Tar10 \l 2057 </w:instrText>
          </w:r>
          <w:r w:rsidR="00301DE6">
            <w:rPr>
              <w:rFonts w:cs="Arial"/>
            </w:rPr>
            <w:fldChar w:fldCharType="separate"/>
          </w:r>
          <w:r w:rsidR="00301DE6">
            <w:rPr>
              <w:rFonts w:cs="Arial"/>
              <w:noProof/>
            </w:rPr>
            <w:t xml:space="preserve"> </w:t>
          </w:r>
          <w:r w:rsidR="00301DE6" w:rsidRPr="00301DE6">
            <w:rPr>
              <w:rFonts w:cs="Arial"/>
              <w:noProof/>
            </w:rPr>
            <w:t>(Tarnowski, 2010)</w:t>
          </w:r>
          <w:r w:rsidR="00301DE6">
            <w:rPr>
              <w:rFonts w:cs="Arial"/>
            </w:rPr>
            <w:fldChar w:fldCharType="end"/>
          </w:r>
        </w:sdtContent>
      </w:sdt>
      <w:r w:rsidR="00301DE6">
        <w:rPr>
          <w:rFonts w:cs="Arial"/>
        </w:rPr>
        <w:t>.</w:t>
      </w:r>
    </w:p>
    <w:p w14:paraId="27A33A79" w14:textId="2793DAB1" w:rsidR="00E44E32" w:rsidRDefault="00E44E32" w:rsidP="00F26B98">
      <w:pPr>
        <w:rPr>
          <w:rFonts w:cs="Arial"/>
        </w:rPr>
      </w:pPr>
    </w:p>
    <w:p w14:paraId="6E397DC2" w14:textId="77777777" w:rsidR="00E212D5" w:rsidRDefault="00E212D5" w:rsidP="00F26B98">
      <w:pPr>
        <w:rPr>
          <w:rFonts w:cs="Arial"/>
        </w:rPr>
      </w:pPr>
    </w:p>
    <w:p w14:paraId="3815F887" w14:textId="3DEC2B9C" w:rsidR="004125C9" w:rsidRDefault="004125C9" w:rsidP="00F26B98">
      <w:pPr>
        <w:rPr>
          <w:rFonts w:cs="Arial"/>
        </w:rPr>
      </w:pPr>
    </w:p>
    <w:p w14:paraId="2851CDF9" w14:textId="0C4FBF68" w:rsidR="004125C9" w:rsidRDefault="004125C9" w:rsidP="00F26B98">
      <w:pPr>
        <w:rPr>
          <w:rFonts w:cs="Arial"/>
        </w:rPr>
      </w:pPr>
    </w:p>
    <w:p w14:paraId="2319EF7D" w14:textId="48C0FF75" w:rsidR="00CD5973" w:rsidRPr="00E526B0" w:rsidRDefault="00E212D5" w:rsidP="00F26B98">
      <w:pPr>
        <w:rPr>
          <w:rFonts w:cs="Arial"/>
        </w:rPr>
      </w:pPr>
      <w:r>
        <w:rPr>
          <w:rFonts w:cs="Arial"/>
          <w:i/>
          <w:iCs/>
        </w:rPr>
        <w:t>Figure 2</w:t>
      </w:r>
    </w:p>
    <w:p w14:paraId="29388B0C" w14:textId="72CFF440" w:rsidR="00CD5973" w:rsidRDefault="00CD5973" w:rsidP="00F26B98">
      <w:pPr>
        <w:rPr>
          <w:rFonts w:cs="Arial"/>
        </w:rPr>
      </w:pPr>
    </w:p>
    <w:p w14:paraId="6B42FBE4" w14:textId="6A7BD2F9" w:rsidR="00CD5973" w:rsidRDefault="00CD5973" w:rsidP="00F26B98">
      <w:pPr>
        <w:rPr>
          <w:rFonts w:cs="Arial"/>
        </w:rPr>
      </w:pPr>
    </w:p>
    <w:p w14:paraId="66C16CF8" w14:textId="791793E4" w:rsidR="00CD5973" w:rsidRDefault="00CD5973" w:rsidP="00F26B98">
      <w:pPr>
        <w:rPr>
          <w:rFonts w:cs="Arial"/>
        </w:rPr>
      </w:pPr>
    </w:p>
    <w:p w14:paraId="790E127B" w14:textId="2B5997BD" w:rsidR="00CD5973" w:rsidRDefault="00E212D5" w:rsidP="00F26B98">
      <w:pPr>
        <w:rPr>
          <w:rFonts w:cs="Arial"/>
        </w:rPr>
      </w:pPr>
      <w:r>
        <w:rPr>
          <w:rFonts w:cs="Arial"/>
          <w:noProof/>
        </w:rPr>
        <w:drawing>
          <wp:anchor distT="0" distB="0" distL="114300" distR="114300" simplePos="0" relativeHeight="251659264" behindDoc="1" locked="0" layoutInCell="1" allowOverlap="1" wp14:anchorId="6CCFA813" wp14:editId="30D328AA">
            <wp:simplePos x="0" y="0"/>
            <wp:positionH relativeFrom="margin">
              <wp:posOffset>646430</wp:posOffset>
            </wp:positionH>
            <wp:positionV relativeFrom="paragraph">
              <wp:posOffset>127635</wp:posOffset>
            </wp:positionV>
            <wp:extent cx="4434205" cy="3785485"/>
            <wp:effectExtent l="0" t="0" r="4445" b="5715"/>
            <wp:wrapTight wrapText="bothSides">
              <wp:wrapPolygon edited="0">
                <wp:start x="3712" y="0"/>
                <wp:lineTo x="3062" y="109"/>
                <wp:lineTo x="1021" y="1413"/>
                <wp:lineTo x="464" y="2718"/>
                <wp:lineTo x="93" y="3370"/>
                <wp:lineTo x="0" y="4240"/>
                <wp:lineTo x="0" y="6305"/>
                <wp:lineTo x="93" y="6957"/>
                <wp:lineTo x="1021" y="8697"/>
                <wp:lineTo x="1114" y="9023"/>
                <wp:lineTo x="3990" y="10436"/>
                <wp:lineTo x="4547" y="10436"/>
                <wp:lineTo x="1856" y="12175"/>
                <wp:lineTo x="1392" y="12610"/>
                <wp:lineTo x="371" y="13806"/>
                <wp:lineTo x="0" y="15002"/>
                <wp:lineTo x="0" y="17610"/>
                <wp:lineTo x="464" y="19132"/>
                <wp:lineTo x="2134" y="20980"/>
                <wp:lineTo x="3526" y="21524"/>
                <wp:lineTo x="3712" y="21524"/>
                <wp:lineTo x="17539" y="21524"/>
                <wp:lineTo x="17817" y="21524"/>
                <wp:lineTo x="19302" y="20980"/>
                <wp:lineTo x="21065" y="19132"/>
                <wp:lineTo x="21529" y="17610"/>
                <wp:lineTo x="21529" y="15002"/>
                <wp:lineTo x="21250" y="13914"/>
                <wp:lineTo x="19951" y="12393"/>
                <wp:lineTo x="19673" y="12175"/>
                <wp:lineTo x="16982" y="10436"/>
                <wp:lineTo x="17631" y="10436"/>
                <wp:lineTo x="20415" y="9023"/>
                <wp:lineTo x="20508" y="8697"/>
                <wp:lineTo x="21436" y="6957"/>
                <wp:lineTo x="21529" y="6305"/>
                <wp:lineTo x="21529" y="3479"/>
                <wp:lineTo x="21065" y="2718"/>
                <wp:lineTo x="20601" y="1413"/>
                <wp:lineTo x="18559" y="109"/>
                <wp:lineTo x="17817" y="0"/>
                <wp:lineTo x="3712"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34205" cy="3785485"/>
                    </a:xfrm>
                    <a:prstGeom prst="rect">
                      <a:avLst/>
                    </a:prstGeom>
                    <a:noFill/>
                  </pic:spPr>
                </pic:pic>
              </a:graphicData>
            </a:graphic>
          </wp:anchor>
        </w:drawing>
      </w:r>
    </w:p>
    <w:p w14:paraId="7E664112" w14:textId="33DB5510" w:rsidR="00CD5973" w:rsidRDefault="00CD5973" w:rsidP="00F26B98">
      <w:pPr>
        <w:rPr>
          <w:rFonts w:cs="Arial"/>
        </w:rPr>
      </w:pPr>
    </w:p>
    <w:p w14:paraId="005B14AB" w14:textId="41348D08" w:rsidR="00CD5973" w:rsidRDefault="00CD5973" w:rsidP="00F26B98">
      <w:pPr>
        <w:rPr>
          <w:rFonts w:cs="Arial"/>
        </w:rPr>
      </w:pPr>
    </w:p>
    <w:p w14:paraId="18134C7E" w14:textId="376A44CE" w:rsidR="00CD5973" w:rsidRDefault="00CD5973" w:rsidP="00F26B98">
      <w:pPr>
        <w:rPr>
          <w:rFonts w:cs="Arial"/>
        </w:rPr>
      </w:pPr>
    </w:p>
    <w:p w14:paraId="02DE742C" w14:textId="2B1B6D97" w:rsidR="00CD5973" w:rsidRDefault="00CD5973" w:rsidP="00F26B98">
      <w:pPr>
        <w:rPr>
          <w:rFonts w:cs="Arial"/>
        </w:rPr>
      </w:pPr>
    </w:p>
    <w:p w14:paraId="5647F6C6" w14:textId="21D2EE43" w:rsidR="00CD5973" w:rsidRDefault="00CD5973" w:rsidP="00F26B98">
      <w:pPr>
        <w:rPr>
          <w:rFonts w:cs="Arial"/>
        </w:rPr>
      </w:pPr>
    </w:p>
    <w:p w14:paraId="340B3C22" w14:textId="2E0EBC3E" w:rsidR="00CD5973" w:rsidRDefault="00CD5973" w:rsidP="00F26B98">
      <w:pPr>
        <w:rPr>
          <w:rFonts w:cs="Arial"/>
        </w:rPr>
      </w:pPr>
    </w:p>
    <w:p w14:paraId="065872D7" w14:textId="0A3A4D31" w:rsidR="00CD5973" w:rsidRDefault="00CD5973" w:rsidP="00F26B98">
      <w:pPr>
        <w:rPr>
          <w:rFonts w:cs="Arial"/>
        </w:rPr>
      </w:pPr>
    </w:p>
    <w:p w14:paraId="79B01548" w14:textId="732D6C1B" w:rsidR="00CD5973" w:rsidRDefault="00CD5973" w:rsidP="00F26B98">
      <w:pPr>
        <w:rPr>
          <w:rFonts w:cs="Arial"/>
        </w:rPr>
      </w:pPr>
    </w:p>
    <w:p w14:paraId="309938E0" w14:textId="0127C6F7" w:rsidR="00CD5973" w:rsidRDefault="00CD5973" w:rsidP="00F26B98">
      <w:pPr>
        <w:rPr>
          <w:rFonts w:cs="Arial"/>
        </w:rPr>
      </w:pPr>
    </w:p>
    <w:p w14:paraId="6E08A02F" w14:textId="5BF61C97" w:rsidR="00CD5973" w:rsidRDefault="00CD5973" w:rsidP="00F26B98">
      <w:pPr>
        <w:rPr>
          <w:rFonts w:cs="Arial"/>
        </w:rPr>
      </w:pPr>
    </w:p>
    <w:p w14:paraId="0BB3B96E" w14:textId="08DD6C02" w:rsidR="00CD5973" w:rsidRDefault="00CD5973" w:rsidP="00F26B98">
      <w:pPr>
        <w:rPr>
          <w:rFonts w:cs="Arial"/>
        </w:rPr>
      </w:pPr>
    </w:p>
    <w:p w14:paraId="3185414C" w14:textId="6026DFC4" w:rsidR="00CD5973" w:rsidRDefault="00CD5973" w:rsidP="00F26B98">
      <w:pPr>
        <w:rPr>
          <w:rFonts w:cs="Arial"/>
        </w:rPr>
      </w:pPr>
    </w:p>
    <w:p w14:paraId="4E635644" w14:textId="53F15667" w:rsidR="00CD5973" w:rsidRDefault="00CD5973" w:rsidP="00F26B98">
      <w:pPr>
        <w:rPr>
          <w:rFonts w:cs="Arial"/>
        </w:rPr>
      </w:pPr>
    </w:p>
    <w:p w14:paraId="6C8C963E" w14:textId="686CA6C8" w:rsidR="00CD5973" w:rsidRDefault="00CD5973" w:rsidP="00F26B98">
      <w:pPr>
        <w:rPr>
          <w:rFonts w:cs="Arial"/>
        </w:rPr>
      </w:pPr>
    </w:p>
    <w:p w14:paraId="2B4733FA" w14:textId="65A1D82F" w:rsidR="00CD5973" w:rsidRDefault="00CD5973" w:rsidP="00F26B98">
      <w:pPr>
        <w:rPr>
          <w:rFonts w:cs="Arial"/>
        </w:rPr>
      </w:pPr>
    </w:p>
    <w:p w14:paraId="0CEF5F2A" w14:textId="56228ACD" w:rsidR="00CD5973" w:rsidRDefault="00CD5973" w:rsidP="00F26B98">
      <w:pPr>
        <w:rPr>
          <w:rFonts w:cs="Arial"/>
        </w:rPr>
      </w:pPr>
    </w:p>
    <w:p w14:paraId="0633AB53" w14:textId="649316C5" w:rsidR="00CD5973" w:rsidRDefault="00E526B0" w:rsidP="00F26B98">
      <w:pPr>
        <w:rPr>
          <w:rFonts w:cs="Arial"/>
        </w:rPr>
      </w:pPr>
      <w:r>
        <w:rPr>
          <w:rFonts w:cs="Arial"/>
        </w:rPr>
        <w:t xml:space="preserve">                                                                                      </w:t>
      </w:r>
      <w:sdt>
        <w:sdtPr>
          <w:rPr>
            <w:rFonts w:cs="Arial"/>
          </w:rPr>
          <w:id w:val="-175967329"/>
          <w:citation/>
        </w:sdtPr>
        <w:sdtEndPr/>
        <w:sdtContent>
          <w:r w:rsidR="003C52E4">
            <w:rPr>
              <w:rFonts w:cs="Arial"/>
            </w:rPr>
            <w:fldChar w:fldCharType="begin"/>
          </w:r>
          <w:r w:rsidR="003C52E4">
            <w:rPr>
              <w:rFonts w:cs="Arial"/>
            </w:rPr>
            <w:instrText xml:space="preserve"> CITATION WHO18 \l 2057 </w:instrText>
          </w:r>
          <w:r w:rsidR="003C52E4">
            <w:rPr>
              <w:rFonts w:cs="Arial"/>
            </w:rPr>
            <w:fldChar w:fldCharType="separate"/>
          </w:r>
          <w:r w:rsidR="003C52E4" w:rsidRPr="003C52E4">
            <w:rPr>
              <w:rFonts w:cs="Arial"/>
              <w:noProof/>
            </w:rPr>
            <w:t>(WHO, 2018)</w:t>
          </w:r>
          <w:r w:rsidR="003C52E4">
            <w:rPr>
              <w:rFonts w:cs="Arial"/>
            </w:rPr>
            <w:fldChar w:fldCharType="end"/>
          </w:r>
        </w:sdtContent>
      </w:sdt>
      <w:r w:rsidR="003C52E4">
        <w:rPr>
          <w:rFonts w:cs="Arial"/>
        </w:rPr>
        <w:t>.</w:t>
      </w:r>
    </w:p>
    <w:p w14:paraId="473A8CCE" w14:textId="2C38A8D5" w:rsidR="00CD5973" w:rsidRDefault="00CD5973" w:rsidP="00F26B98">
      <w:pPr>
        <w:rPr>
          <w:rFonts w:cs="Arial"/>
        </w:rPr>
      </w:pPr>
    </w:p>
    <w:p w14:paraId="14B1BFBC" w14:textId="0215464C" w:rsidR="00CD5973" w:rsidRDefault="00CD5973" w:rsidP="00F26B98">
      <w:pPr>
        <w:rPr>
          <w:rFonts w:cs="Arial"/>
        </w:rPr>
      </w:pPr>
    </w:p>
    <w:p w14:paraId="05369187" w14:textId="19799933" w:rsidR="00CD5973" w:rsidRDefault="00CD5973" w:rsidP="00F26B98">
      <w:pPr>
        <w:rPr>
          <w:rFonts w:cs="Arial"/>
        </w:rPr>
      </w:pPr>
    </w:p>
    <w:p w14:paraId="68F709FD" w14:textId="68472302" w:rsidR="00CD5973" w:rsidRDefault="00CD5973" w:rsidP="00F26B98">
      <w:pPr>
        <w:rPr>
          <w:rFonts w:cs="Arial"/>
        </w:rPr>
      </w:pPr>
    </w:p>
    <w:p w14:paraId="1748B89E" w14:textId="3DF7D215" w:rsidR="00E44E32" w:rsidRDefault="00E44E32" w:rsidP="00F26B98">
      <w:pPr>
        <w:rPr>
          <w:rFonts w:cs="Arial"/>
        </w:rPr>
      </w:pPr>
    </w:p>
    <w:p w14:paraId="6743500F" w14:textId="77777777" w:rsidR="00E44E32" w:rsidRDefault="00E44E32" w:rsidP="00F26B98">
      <w:pPr>
        <w:rPr>
          <w:rFonts w:cs="Arial"/>
        </w:rPr>
      </w:pPr>
    </w:p>
    <w:p w14:paraId="04D09F47" w14:textId="1C08593D" w:rsidR="00061DE8" w:rsidRDefault="00061DE8" w:rsidP="001C4DAA">
      <w:pPr>
        <w:rPr>
          <w:rFonts w:cs="Arial"/>
        </w:rPr>
      </w:pPr>
    </w:p>
    <w:p w14:paraId="77DB174B" w14:textId="6F4A00BA" w:rsidR="001E4EBE" w:rsidRDefault="00734478" w:rsidP="001C4DAA">
      <w:pPr>
        <w:rPr>
          <w:rFonts w:cs="Arial"/>
        </w:rPr>
      </w:pPr>
      <w:r>
        <w:rPr>
          <w:rFonts w:cs="Arial"/>
        </w:rPr>
        <w:t xml:space="preserve">                          L02</w:t>
      </w:r>
    </w:p>
    <w:p w14:paraId="63188C88" w14:textId="11B795E3" w:rsidR="005D5CE6" w:rsidRPr="001E4EBE" w:rsidRDefault="00533392" w:rsidP="00203A4F">
      <w:pPr>
        <w:jc w:val="center"/>
        <w:rPr>
          <w:rFonts w:cs="Arial"/>
          <w:b/>
          <w:bCs/>
          <w:u w:val="single"/>
        </w:rPr>
      </w:pPr>
      <w:r w:rsidRPr="001E4EBE">
        <w:rPr>
          <w:rFonts w:cs="Arial"/>
          <w:b/>
          <w:bCs/>
          <w:u w:val="single"/>
        </w:rPr>
        <w:t>Concept</w:t>
      </w:r>
      <w:r w:rsidR="005C20A9" w:rsidRPr="001E4EBE">
        <w:rPr>
          <w:rFonts w:cs="Arial"/>
          <w:b/>
          <w:bCs/>
          <w:u w:val="single"/>
        </w:rPr>
        <w:t xml:space="preserve"> Of Childhood And Social </w:t>
      </w:r>
      <w:r w:rsidR="001E4EBE" w:rsidRPr="001E4EBE">
        <w:rPr>
          <w:rFonts w:cs="Arial"/>
          <w:b/>
          <w:bCs/>
          <w:u w:val="single"/>
        </w:rPr>
        <w:t>Construction</w:t>
      </w:r>
    </w:p>
    <w:p w14:paraId="02748BF5" w14:textId="4AFDE8FA" w:rsidR="001E4EBE" w:rsidRPr="001E4EBE" w:rsidRDefault="001E4EBE" w:rsidP="00203A4F">
      <w:pPr>
        <w:jc w:val="center"/>
        <w:rPr>
          <w:rFonts w:cs="Arial"/>
          <w:b/>
          <w:bCs/>
          <w:u w:val="single"/>
        </w:rPr>
      </w:pPr>
      <w:r w:rsidRPr="001E4EBE">
        <w:rPr>
          <w:rFonts w:cs="Arial"/>
          <w:b/>
          <w:bCs/>
          <w:u w:val="single"/>
        </w:rPr>
        <w:t>Family</w:t>
      </w:r>
      <w:r w:rsidR="002026EE">
        <w:rPr>
          <w:rFonts w:cs="Arial"/>
          <w:b/>
          <w:bCs/>
          <w:u w:val="single"/>
        </w:rPr>
        <w:t>’s</w:t>
      </w:r>
    </w:p>
    <w:p w14:paraId="0D904142" w14:textId="77777777" w:rsidR="001E4EBE" w:rsidRDefault="001E4EBE" w:rsidP="001C4DAA">
      <w:pPr>
        <w:rPr>
          <w:rFonts w:cs="Arial"/>
        </w:rPr>
      </w:pPr>
    </w:p>
    <w:p w14:paraId="528F1673" w14:textId="77777777" w:rsidR="00734478" w:rsidRDefault="00734478" w:rsidP="001C4DAA">
      <w:pPr>
        <w:rPr>
          <w:rFonts w:cs="Arial"/>
        </w:rPr>
      </w:pPr>
    </w:p>
    <w:p w14:paraId="64001F75" w14:textId="77777777" w:rsidR="002343BA" w:rsidRDefault="008A2670" w:rsidP="001C4DAA">
      <w:pPr>
        <w:rPr>
          <w:rFonts w:cs="Arial"/>
        </w:rPr>
      </w:pPr>
      <w:r>
        <w:rPr>
          <w:rFonts w:cs="Arial"/>
        </w:rPr>
        <w:t xml:space="preserve">According to </w:t>
      </w:r>
      <w:r w:rsidR="004E0B5E">
        <w:rPr>
          <w:rFonts w:cs="Arial"/>
        </w:rPr>
        <w:t>Sultana Ali Norozi and T</w:t>
      </w:r>
      <w:r w:rsidR="004F63DC">
        <w:rPr>
          <w:rFonts w:cs="Arial"/>
        </w:rPr>
        <w:t xml:space="preserve">orill Meon (2016) they had stated </w:t>
      </w:r>
      <w:r w:rsidR="0038614D">
        <w:rPr>
          <w:rFonts w:cs="Arial"/>
        </w:rPr>
        <w:t xml:space="preserve">that children in childhood in a social construction, </w:t>
      </w:r>
      <w:r w:rsidR="006C505B">
        <w:rPr>
          <w:rFonts w:cs="Arial"/>
        </w:rPr>
        <w:t xml:space="preserve">it was </w:t>
      </w:r>
      <w:r w:rsidR="00B65571">
        <w:rPr>
          <w:rFonts w:cs="Arial"/>
        </w:rPr>
        <w:t xml:space="preserve">known arguments and ideas was being offered with the central </w:t>
      </w:r>
      <w:r w:rsidR="00816FD5">
        <w:rPr>
          <w:rFonts w:cs="Arial"/>
        </w:rPr>
        <w:t>assumptions</w:t>
      </w:r>
      <w:r w:rsidR="00B65571">
        <w:rPr>
          <w:rFonts w:cs="Arial"/>
        </w:rPr>
        <w:t xml:space="preserve"> of a </w:t>
      </w:r>
      <w:r w:rsidR="00816FD5">
        <w:rPr>
          <w:rFonts w:cs="Arial"/>
        </w:rPr>
        <w:t>model of children</w:t>
      </w:r>
      <w:r w:rsidR="000140C2">
        <w:rPr>
          <w:rFonts w:cs="Arial"/>
        </w:rPr>
        <w:t xml:space="preserve">, This was researched over the </w:t>
      </w:r>
      <w:r w:rsidR="00AA7648">
        <w:rPr>
          <w:rFonts w:cs="Arial"/>
        </w:rPr>
        <w:t xml:space="preserve">years. Using </w:t>
      </w:r>
      <w:r w:rsidR="0024193D">
        <w:rPr>
          <w:rFonts w:cs="Arial"/>
        </w:rPr>
        <w:t>a</w:t>
      </w:r>
      <w:r w:rsidR="00AA7648">
        <w:rPr>
          <w:rFonts w:cs="Arial"/>
        </w:rPr>
        <w:t xml:space="preserve"> method of narratives reviews </w:t>
      </w:r>
      <w:r w:rsidR="00AA528C">
        <w:rPr>
          <w:rFonts w:cs="Arial"/>
        </w:rPr>
        <w:t xml:space="preserve">from paper it was </w:t>
      </w:r>
      <w:r w:rsidR="00E86995">
        <w:rPr>
          <w:rFonts w:cs="Arial"/>
        </w:rPr>
        <w:t xml:space="preserve">hardened children is socially </w:t>
      </w:r>
      <w:r w:rsidR="009472B7">
        <w:rPr>
          <w:rFonts w:cs="Arial"/>
        </w:rPr>
        <w:t>created</w:t>
      </w:r>
      <w:r w:rsidR="00E86995">
        <w:rPr>
          <w:rFonts w:cs="Arial"/>
        </w:rPr>
        <w:t>.</w:t>
      </w:r>
      <w:r w:rsidR="009472B7">
        <w:rPr>
          <w:rFonts w:cs="Arial"/>
        </w:rPr>
        <w:t xml:space="preserve"> </w:t>
      </w:r>
      <w:r w:rsidR="003B3F39">
        <w:rPr>
          <w:rFonts w:cs="Arial"/>
        </w:rPr>
        <w:t xml:space="preserve">Sultana and meon </w:t>
      </w:r>
      <w:r w:rsidR="005D5CE6">
        <w:rPr>
          <w:rFonts w:cs="Arial"/>
        </w:rPr>
        <w:t xml:space="preserve">El at </w:t>
      </w:r>
      <w:r w:rsidR="003B3F39">
        <w:rPr>
          <w:rFonts w:cs="Arial"/>
        </w:rPr>
        <w:t xml:space="preserve">also stated that </w:t>
      </w:r>
      <w:r w:rsidR="00B06224">
        <w:rPr>
          <w:rFonts w:cs="Arial"/>
        </w:rPr>
        <w:t xml:space="preserve">from society to society </w:t>
      </w:r>
      <w:r w:rsidR="00E248DD">
        <w:rPr>
          <w:rFonts w:cs="Arial"/>
        </w:rPr>
        <w:t>and context was also based on differ</w:t>
      </w:r>
      <w:r w:rsidR="001430DF">
        <w:rPr>
          <w:rFonts w:cs="Arial"/>
        </w:rPr>
        <w:t>ences</w:t>
      </w:r>
      <w:r w:rsidR="00E248DD">
        <w:rPr>
          <w:rFonts w:cs="Arial"/>
        </w:rPr>
        <w:t xml:space="preserve"> within </w:t>
      </w:r>
      <w:r w:rsidR="001430DF">
        <w:rPr>
          <w:rFonts w:cs="Arial"/>
        </w:rPr>
        <w:t>cul</w:t>
      </w:r>
      <w:r w:rsidR="0024193D">
        <w:rPr>
          <w:rFonts w:cs="Arial"/>
        </w:rPr>
        <w:t xml:space="preserve">tures and their beliefs to. </w:t>
      </w:r>
      <w:r w:rsidR="00163FD8">
        <w:rPr>
          <w:rFonts w:cs="Arial"/>
        </w:rPr>
        <w:t xml:space="preserve">But </w:t>
      </w:r>
      <w:r w:rsidR="00C63844">
        <w:rPr>
          <w:rFonts w:cs="Arial"/>
        </w:rPr>
        <w:t xml:space="preserve">not everyone in the world has the same concept </w:t>
      </w:r>
      <w:r w:rsidR="003E177F">
        <w:rPr>
          <w:rFonts w:cs="Arial"/>
        </w:rPr>
        <w:t>when it comes to childhood.</w:t>
      </w:r>
      <w:r w:rsidR="00D52E28">
        <w:rPr>
          <w:rFonts w:cs="Arial"/>
        </w:rPr>
        <w:t xml:space="preserve"> This is known</w:t>
      </w:r>
      <w:r w:rsidR="00A30186">
        <w:rPr>
          <w:rFonts w:cs="Arial"/>
        </w:rPr>
        <w:t xml:space="preserve"> all </w:t>
      </w:r>
      <w:r w:rsidR="00FA6E1C">
        <w:rPr>
          <w:rFonts w:cs="Arial"/>
        </w:rPr>
        <w:t>societies and</w:t>
      </w:r>
      <w:r w:rsidR="008723F3">
        <w:rPr>
          <w:rFonts w:cs="Arial"/>
        </w:rPr>
        <w:t xml:space="preserve"> has been proved </w:t>
      </w:r>
      <w:r w:rsidR="00FB7192">
        <w:rPr>
          <w:rFonts w:cs="Arial"/>
        </w:rPr>
        <w:t xml:space="preserve">childhood isn’t </w:t>
      </w:r>
      <w:r w:rsidR="00FA6E1C">
        <w:rPr>
          <w:rFonts w:cs="Arial"/>
        </w:rPr>
        <w:t>either</w:t>
      </w:r>
      <w:r w:rsidR="00FB7192">
        <w:rPr>
          <w:rFonts w:cs="Arial"/>
        </w:rPr>
        <w:t xml:space="preserve"> </w:t>
      </w:r>
      <w:r w:rsidR="0081494D">
        <w:rPr>
          <w:rFonts w:cs="Arial"/>
        </w:rPr>
        <w:t>common</w:t>
      </w:r>
      <w:r w:rsidR="00FB7192">
        <w:rPr>
          <w:rFonts w:cs="Arial"/>
        </w:rPr>
        <w:t xml:space="preserve"> or </w:t>
      </w:r>
      <w:r w:rsidR="0081494D">
        <w:rPr>
          <w:rFonts w:cs="Arial"/>
        </w:rPr>
        <w:t>natural.</w:t>
      </w:r>
      <w:r w:rsidR="004067A3">
        <w:rPr>
          <w:rFonts w:cs="Arial"/>
        </w:rPr>
        <w:t xml:space="preserve"> </w:t>
      </w:r>
      <w:r w:rsidR="00FA6E1C">
        <w:rPr>
          <w:rFonts w:cs="Arial"/>
        </w:rPr>
        <w:t>When exploring</w:t>
      </w:r>
      <w:r w:rsidR="00337F09">
        <w:rPr>
          <w:rFonts w:cs="Arial"/>
        </w:rPr>
        <w:t xml:space="preserve"> of childhood, </w:t>
      </w:r>
      <w:r w:rsidR="006F0E3C">
        <w:rPr>
          <w:rFonts w:cs="Arial"/>
        </w:rPr>
        <w:t xml:space="preserve">it </w:t>
      </w:r>
      <w:r w:rsidR="00C63842">
        <w:rPr>
          <w:rFonts w:cs="Arial"/>
        </w:rPr>
        <w:t>implicates a</w:t>
      </w:r>
      <w:r w:rsidR="00CA5578">
        <w:rPr>
          <w:rFonts w:cs="Arial"/>
        </w:rPr>
        <w:t xml:space="preserve"> lot of conceptions of the heart when doing social studies of </w:t>
      </w:r>
      <w:r w:rsidR="002E5888">
        <w:rPr>
          <w:rFonts w:cs="Arial"/>
        </w:rPr>
        <w:t xml:space="preserve">children so basically it </w:t>
      </w:r>
      <w:r w:rsidR="00976BA3">
        <w:rPr>
          <w:rFonts w:cs="Arial"/>
        </w:rPr>
        <w:t>is meaning</w:t>
      </w:r>
      <w:r w:rsidR="002E5888">
        <w:rPr>
          <w:rFonts w:cs="Arial"/>
        </w:rPr>
        <w:t xml:space="preserve"> of this is </w:t>
      </w:r>
      <w:r w:rsidR="0065445A">
        <w:rPr>
          <w:rFonts w:cs="Arial"/>
        </w:rPr>
        <w:t xml:space="preserve">a basic </w:t>
      </w:r>
      <w:r w:rsidR="003D6ECD">
        <w:rPr>
          <w:rFonts w:cs="Arial"/>
        </w:rPr>
        <w:t>of child</w:t>
      </w:r>
      <w:r w:rsidR="0065445A">
        <w:rPr>
          <w:rFonts w:cs="Arial"/>
        </w:rPr>
        <w:t>, belief</w:t>
      </w:r>
      <w:r w:rsidR="008B23FE">
        <w:rPr>
          <w:rFonts w:cs="Arial"/>
        </w:rPr>
        <w:t xml:space="preserve"> of a child and this can connect further of its </w:t>
      </w:r>
      <w:r w:rsidR="00D5734C">
        <w:rPr>
          <w:rFonts w:cs="Arial"/>
        </w:rPr>
        <w:t>historical perspectives</w:t>
      </w:r>
      <w:r w:rsidR="009900C2">
        <w:rPr>
          <w:rFonts w:cs="Arial"/>
        </w:rPr>
        <w:t xml:space="preserve"> which</w:t>
      </w:r>
      <w:r w:rsidR="00B3264A">
        <w:rPr>
          <w:rFonts w:cs="Arial"/>
        </w:rPr>
        <w:t xml:space="preserve"> leads to the importance </w:t>
      </w:r>
      <w:r w:rsidR="00BE4FC2">
        <w:rPr>
          <w:rFonts w:cs="Arial"/>
        </w:rPr>
        <w:t>of childhood social construction</w:t>
      </w:r>
      <w:sdt>
        <w:sdtPr>
          <w:rPr>
            <w:rFonts w:cs="Arial"/>
          </w:rPr>
          <w:id w:val="795330867"/>
          <w:citation/>
        </w:sdtPr>
        <w:sdtEndPr/>
        <w:sdtContent>
          <w:r w:rsidR="00B8272A">
            <w:rPr>
              <w:rFonts w:cs="Arial"/>
            </w:rPr>
            <w:fldChar w:fldCharType="begin"/>
          </w:r>
          <w:r w:rsidR="00B8272A">
            <w:rPr>
              <w:rFonts w:cs="Arial"/>
            </w:rPr>
            <w:instrText xml:space="preserve"> CITATION Moe16 \l 2057 </w:instrText>
          </w:r>
          <w:r w:rsidR="00B8272A">
            <w:rPr>
              <w:rFonts w:cs="Arial"/>
            </w:rPr>
            <w:fldChar w:fldCharType="separate"/>
          </w:r>
          <w:r w:rsidR="00B8272A">
            <w:rPr>
              <w:rFonts w:cs="Arial"/>
              <w:noProof/>
            </w:rPr>
            <w:t xml:space="preserve"> </w:t>
          </w:r>
          <w:r w:rsidR="00B8272A" w:rsidRPr="00B8272A">
            <w:rPr>
              <w:rFonts w:cs="Arial"/>
              <w:noProof/>
            </w:rPr>
            <w:t>(Moen, 2016)</w:t>
          </w:r>
          <w:r w:rsidR="00B8272A">
            <w:rPr>
              <w:rFonts w:cs="Arial"/>
            </w:rPr>
            <w:fldChar w:fldCharType="end"/>
          </w:r>
        </w:sdtContent>
      </w:sdt>
      <w:r w:rsidR="00B8272A">
        <w:rPr>
          <w:rFonts w:cs="Arial"/>
        </w:rPr>
        <w:t>.</w:t>
      </w:r>
      <w:r w:rsidR="007E34ED">
        <w:rPr>
          <w:rFonts w:cs="Arial"/>
        </w:rPr>
        <w:t xml:space="preserve">        </w:t>
      </w:r>
    </w:p>
    <w:p w14:paraId="713BAC44" w14:textId="14588B0E" w:rsidR="007E34ED" w:rsidRDefault="007E34ED" w:rsidP="001C4DAA">
      <w:pPr>
        <w:rPr>
          <w:rFonts w:cs="Arial"/>
        </w:rPr>
      </w:pPr>
      <w:r>
        <w:rPr>
          <w:rFonts w:cs="Arial"/>
        </w:rPr>
        <w:t xml:space="preserve">          </w:t>
      </w:r>
    </w:p>
    <w:p w14:paraId="00B3F75B" w14:textId="69AA55B2" w:rsidR="00D5734C" w:rsidRDefault="000A74B0" w:rsidP="001C4DAA">
      <w:pPr>
        <w:rPr>
          <w:rFonts w:cs="Arial"/>
        </w:rPr>
      </w:pPr>
      <w:r>
        <w:rPr>
          <w:rFonts w:cs="Arial"/>
        </w:rPr>
        <w:t xml:space="preserve">According to </w:t>
      </w:r>
      <w:r w:rsidR="00AE3387">
        <w:rPr>
          <w:rFonts w:cs="Arial"/>
        </w:rPr>
        <w:t>Steiner Kvale (1995) he had stated</w:t>
      </w:r>
      <w:r w:rsidR="00433727">
        <w:rPr>
          <w:rFonts w:cs="Arial"/>
        </w:rPr>
        <w:t xml:space="preserve"> that the </w:t>
      </w:r>
      <w:r w:rsidR="00222812">
        <w:rPr>
          <w:rFonts w:cs="Arial"/>
        </w:rPr>
        <w:t>justifications</w:t>
      </w:r>
      <w:r w:rsidR="00433727">
        <w:rPr>
          <w:rFonts w:cs="Arial"/>
        </w:rPr>
        <w:t xml:space="preserve"> of the qualitative when researching</w:t>
      </w:r>
      <w:r w:rsidR="00222812">
        <w:rPr>
          <w:rFonts w:cs="Arial"/>
        </w:rPr>
        <w:t xml:space="preserve"> </w:t>
      </w:r>
      <w:r w:rsidR="00562744">
        <w:rPr>
          <w:rFonts w:cs="Arial"/>
        </w:rPr>
        <w:t xml:space="preserve">discussed with relation of postmodernist </w:t>
      </w:r>
      <w:r w:rsidR="000E0212">
        <w:rPr>
          <w:rFonts w:cs="Arial"/>
        </w:rPr>
        <w:t>theories and of knowledge.</w:t>
      </w:r>
      <w:r w:rsidR="00356D82">
        <w:rPr>
          <w:rFonts w:cs="Arial"/>
        </w:rPr>
        <w:t xml:space="preserve"> Having knowledge is a mirror</w:t>
      </w:r>
      <w:r w:rsidR="00541993">
        <w:rPr>
          <w:rFonts w:cs="Arial"/>
        </w:rPr>
        <w:t xml:space="preserve"> with reality and it is replaced by the postmodernist </w:t>
      </w:r>
      <w:r w:rsidR="00FE2F78">
        <w:rPr>
          <w:rFonts w:cs="Arial"/>
        </w:rPr>
        <w:t xml:space="preserve">is to have an </w:t>
      </w:r>
      <w:r w:rsidR="0045479E">
        <w:rPr>
          <w:rFonts w:cs="Arial"/>
        </w:rPr>
        <w:t>awareness</w:t>
      </w:r>
      <w:r w:rsidR="00510B84">
        <w:rPr>
          <w:rFonts w:cs="Arial"/>
        </w:rPr>
        <w:t xml:space="preserve"> of with </w:t>
      </w:r>
      <w:r w:rsidR="0045479E">
        <w:rPr>
          <w:rFonts w:cs="Arial"/>
        </w:rPr>
        <w:t>social structure.</w:t>
      </w:r>
      <w:r w:rsidR="00F55E9A">
        <w:rPr>
          <w:rFonts w:cs="Arial"/>
        </w:rPr>
        <w:t xml:space="preserve"> </w:t>
      </w:r>
      <w:r w:rsidR="00246A61">
        <w:rPr>
          <w:rFonts w:cs="Arial"/>
        </w:rPr>
        <w:t xml:space="preserve">This will give you </w:t>
      </w:r>
      <w:r w:rsidR="00E44789">
        <w:rPr>
          <w:rFonts w:cs="Arial"/>
        </w:rPr>
        <w:t>truth</w:t>
      </w:r>
      <w:r w:rsidR="00246A61">
        <w:rPr>
          <w:rFonts w:cs="Arial"/>
        </w:rPr>
        <w:t xml:space="preserve"> </w:t>
      </w:r>
      <w:r w:rsidR="006A2742">
        <w:rPr>
          <w:rFonts w:cs="Arial"/>
        </w:rPr>
        <w:t xml:space="preserve">in theory, where the </w:t>
      </w:r>
      <w:r w:rsidR="00077A6E">
        <w:rPr>
          <w:rFonts w:cs="Arial"/>
        </w:rPr>
        <w:t>idea authenticity</w:t>
      </w:r>
      <w:r w:rsidR="00E93AEE">
        <w:rPr>
          <w:rFonts w:cs="Arial"/>
        </w:rPr>
        <w:t xml:space="preserve"> could extend</w:t>
      </w:r>
      <w:r w:rsidR="00565868">
        <w:rPr>
          <w:rFonts w:cs="Arial"/>
        </w:rPr>
        <w:t xml:space="preserve"> </w:t>
      </w:r>
      <w:r w:rsidR="00E93AEE">
        <w:rPr>
          <w:rFonts w:cs="Arial"/>
        </w:rPr>
        <w:t xml:space="preserve">to an </w:t>
      </w:r>
      <w:r w:rsidR="00565868">
        <w:rPr>
          <w:rFonts w:cs="Arial"/>
        </w:rPr>
        <w:t>incorporate and</w:t>
      </w:r>
      <w:r w:rsidR="00E93AEE">
        <w:rPr>
          <w:rFonts w:cs="Arial"/>
        </w:rPr>
        <w:t xml:space="preserve"> </w:t>
      </w:r>
      <w:r w:rsidR="00565868">
        <w:rPr>
          <w:rFonts w:cs="Arial"/>
        </w:rPr>
        <w:t>could structure of reality.</w:t>
      </w:r>
      <w:r w:rsidR="00510B84">
        <w:rPr>
          <w:rFonts w:cs="Arial"/>
        </w:rPr>
        <w:t xml:space="preserve"> </w:t>
      </w:r>
      <w:r w:rsidR="0012769E">
        <w:rPr>
          <w:rFonts w:cs="Arial"/>
        </w:rPr>
        <w:t xml:space="preserve">There </w:t>
      </w:r>
      <w:r w:rsidR="00535922">
        <w:rPr>
          <w:rFonts w:cs="Arial"/>
        </w:rPr>
        <w:t>are</w:t>
      </w:r>
      <w:r w:rsidR="0012769E">
        <w:rPr>
          <w:rFonts w:cs="Arial"/>
        </w:rPr>
        <w:t xml:space="preserve"> three approaches you c</w:t>
      </w:r>
      <w:r w:rsidR="00C15774">
        <w:rPr>
          <w:rFonts w:cs="Arial"/>
        </w:rPr>
        <w:t>a</w:t>
      </w:r>
      <w:r w:rsidR="0012769E">
        <w:rPr>
          <w:rFonts w:cs="Arial"/>
        </w:rPr>
        <w:t>n do</w:t>
      </w:r>
      <w:r w:rsidR="00C15774">
        <w:rPr>
          <w:rFonts w:cs="Arial"/>
        </w:rPr>
        <w:t xml:space="preserve"> when to approach </w:t>
      </w:r>
      <w:r w:rsidR="00E44789">
        <w:rPr>
          <w:rFonts w:cs="Arial"/>
        </w:rPr>
        <w:t>authenticity</w:t>
      </w:r>
      <w:r w:rsidR="00C15774">
        <w:rPr>
          <w:rFonts w:cs="Arial"/>
        </w:rPr>
        <w:t xml:space="preserve"> </w:t>
      </w:r>
      <w:r w:rsidR="0012769E">
        <w:rPr>
          <w:rFonts w:cs="Arial"/>
        </w:rPr>
        <w:t xml:space="preserve"> </w:t>
      </w:r>
      <w:r w:rsidR="00E44789">
        <w:rPr>
          <w:rFonts w:cs="Arial"/>
        </w:rPr>
        <w:t xml:space="preserve"> </w:t>
      </w:r>
      <w:r w:rsidR="00567785">
        <w:rPr>
          <w:rFonts w:cs="Arial"/>
        </w:rPr>
        <w:t xml:space="preserve">which is outlined for details and these are to be treated </w:t>
      </w:r>
      <w:r w:rsidR="00C146FE">
        <w:rPr>
          <w:rFonts w:cs="Arial"/>
        </w:rPr>
        <w:t>as expression of craftsmanship,</w:t>
      </w:r>
      <w:r w:rsidR="007D2928">
        <w:rPr>
          <w:rFonts w:cs="Arial"/>
        </w:rPr>
        <w:t xml:space="preserve"> by researching</w:t>
      </w:r>
      <w:r w:rsidR="00921877">
        <w:rPr>
          <w:rFonts w:cs="Arial"/>
        </w:rPr>
        <w:t xml:space="preserve">, </w:t>
      </w:r>
      <w:r w:rsidR="001D4943">
        <w:rPr>
          <w:rFonts w:cs="Arial"/>
        </w:rPr>
        <w:t>questioning,</w:t>
      </w:r>
      <w:r w:rsidR="00921877">
        <w:rPr>
          <w:rFonts w:cs="Arial"/>
        </w:rPr>
        <w:t xml:space="preserve"> and </w:t>
      </w:r>
      <w:r w:rsidR="003456FD">
        <w:rPr>
          <w:rFonts w:cs="Arial"/>
        </w:rPr>
        <w:t xml:space="preserve">checking </w:t>
      </w:r>
      <w:r w:rsidR="004113DB">
        <w:rPr>
          <w:rFonts w:cs="Arial"/>
        </w:rPr>
        <w:t xml:space="preserve">the speculating </w:t>
      </w:r>
      <w:r w:rsidR="00993624">
        <w:rPr>
          <w:rFonts w:cs="Arial"/>
        </w:rPr>
        <w:t>of nature of occurrences</w:t>
      </w:r>
      <w:r w:rsidR="006E2482">
        <w:rPr>
          <w:rFonts w:cs="Arial"/>
        </w:rPr>
        <w:t xml:space="preserve"> which you are investigating.</w:t>
      </w:r>
      <w:r w:rsidR="00895270">
        <w:rPr>
          <w:rFonts w:cs="Arial"/>
        </w:rPr>
        <w:t xml:space="preserve"> Observation is also another approach</w:t>
      </w:r>
      <w:r w:rsidR="000A35C1">
        <w:rPr>
          <w:rFonts w:cs="Arial"/>
        </w:rPr>
        <w:t xml:space="preserve"> and by this you should extend and </w:t>
      </w:r>
      <w:r w:rsidR="00002A4E">
        <w:rPr>
          <w:rFonts w:cs="Arial"/>
        </w:rPr>
        <w:t>include</w:t>
      </w:r>
      <w:r w:rsidR="000A35C1">
        <w:rPr>
          <w:rFonts w:cs="Arial"/>
        </w:rPr>
        <w:t xml:space="preserve"> </w:t>
      </w:r>
      <w:r w:rsidR="00002A4E">
        <w:rPr>
          <w:rFonts w:cs="Arial"/>
        </w:rPr>
        <w:t xml:space="preserve">conversation of </w:t>
      </w:r>
      <w:r w:rsidR="00A15F31">
        <w:rPr>
          <w:rFonts w:cs="Arial"/>
        </w:rPr>
        <w:t>reflection</w:t>
      </w:r>
      <w:r w:rsidR="00002A4E">
        <w:rPr>
          <w:rFonts w:cs="Arial"/>
        </w:rPr>
        <w:t xml:space="preserve"> by commun</w:t>
      </w:r>
      <w:r w:rsidR="00A15F31">
        <w:rPr>
          <w:rFonts w:cs="Arial"/>
        </w:rPr>
        <w:t>icative concept</w:t>
      </w:r>
      <w:r w:rsidR="00671658">
        <w:rPr>
          <w:rFonts w:cs="Arial"/>
        </w:rPr>
        <w:t xml:space="preserve"> </w:t>
      </w:r>
      <w:r w:rsidR="00AD6BF0">
        <w:rPr>
          <w:rFonts w:cs="Arial"/>
        </w:rPr>
        <w:t xml:space="preserve">legitimacy. </w:t>
      </w:r>
      <w:r w:rsidR="00256690">
        <w:rPr>
          <w:rFonts w:cs="Arial"/>
        </w:rPr>
        <w:t>And lastly you should reject the modern-day legalization fad</w:t>
      </w:r>
      <w:r w:rsidR="00253C12">
        <w:rPr>
          <w:rFonts w:cs="Arial"/>
        </w:rPr>
        <w:t xml:space="preserve"> and justify the knowledge and replace it by an application</w:t>
      </w:r>
      <w:sdt>
        <w:sdtPr>
          <w:rPr>
            <w:rFonts w:cs="Arial"/>
          </w:rPr>
          <w:id w:val="1793169037"/>
          <w:citation/>
        </w:sdtPr>
        <w:sdtEndPr/>
        <w:sdtContent>
          <w:r w:rsidR="009F552B">
            <w:rPr>
              <w:rFonts w:cs="Arial"/>
            </w:rPr>
            <w:fldChar w:fldCharType="begin"/>
          </w:r>
          <w:r w:rsidR="009F552B">
            <w:rPr>
              <w:rFonts w:cs="Arial"/>
            </w:rPr>
            <w:instrText xml:space="preserve"> CITATION Kva95 \l 2057 </w:instrText>
          </w:r>
          <w:r w:rsidR="009F552B">
            <w:rPr>
              <w:rFonts w:cs="Arial"/>
            </w:rPr>
            <w:fldChar w:fldCharType="separate"/>
          </w:r>
          <w:r w:rsidR="009F552B">
            <w:rPr>
              <w:rFonts w:cs="Arial"/>
              <w:noProof/>
            </w:rPr>
            <w:t xml:space="preserve"> </w:t>
          </w:r>
          <w:r w:rsidR="009F552B" w:rsidRPr="009F552B">
            <w:rPr>
              <w:rFonts w:cs="Arial"/>
              <w:noProof/>
            </w:rPr>
            <w:t>(Kvale, 1995)</w:t>
          </w:r>
          <w:r w:rsidR="009F552B">
            <w:rPr>
              <w:rFonts w:cs="Arial"/>
            </w:rPr>
            <w:fldChar w:fldCharType="end"/>
          </w:r>
        </w:sdtContent>
      </w:sdt>
      <w:r w:rsidR="009F552B">
        <w:rPr>
          <w:rFonts w:cs="Arial"/>
        </w:rPr>
        <w:t>.</w:t>
      </w:r>
    </w:p>
    <w:p w14:paraId="6D120967" w14:textId="08A52744" w:rsidR="0083367D" w:rsidRDefault="001A7FEB" w:rsidP="001C4DAA">
      <w:pPr>
        <w:rPr>
          <w:rFonts w:cs="Arial"/>
          <w:i/>
          <w:iCs/>
        </w:rPr>
      </w:pPr>
      <w:r>
        <w:rPr>
          <w:rFonts w:cs="Arial"/>
          <w:i/>
          <w:iCs/>
        </w:rPr>
        <w:lastRenderedPageBreak/>
        <w:t xml:space="preserve">Figure </w:t>
      </w:r>
      <w:r w:rsidR="00BC37B7">
        <w:rPr>
          <w:rFonts w:cs="Arial"/>
          <w:i/>
          <w:iCs/>
        </w:rPr>
        <w:t>3</w:t>
      </w:r>
      <w:r w:rsidR="0040218E">
        <w:rPr>
          <w:rFonts w:cs="Arial"/>
          <w:i/>
          <w:iCs/>
        </w:rPr>
        <w:t xml:space="preserve">  </w:t>
      </w:r>
    </w:p>
    <w:p w14:paraId="7AAC7CAD" w14:textId="77777777" w:rsidR="0040218E" w:rsidRDefault="0040218E" w:rsidP="001C4DAA">
      <w:pPr>
        <w:rPr>
          <w:rFonts w:cs="Arial"/>
          <w:i/>
          <w:iCs/>
        </w:rPr>
      </w:pPr>
    </w:p>
    <w:p w14:paraId="6E31A442" w14:textId="2C343626" w:rsidR="0040218E" w:rsidRPr="001A7FEB" w:rsidRDefault="009F56B2" w:rsidP="001C4DAA">
      <w:pPr>
        <w:rPr>
          <w:rFonts w:cs="Arial"/>
          <w:i/>
          <w:iCs/>
        </w:rPr>
      </w:pPr>
      <w:r>
        <w:rPr>
          <w:rFonts w:cs="Arial"/>
          <w:noProof/>
        </w:rPr>
        <w:drawing>
          <wp:inline distT="0" distB="0" distL="0" distR="0" wp14:anchorId="6A0E279E" wp14:editId="48C77648">
            <wp:extent cx="4585335" cy="4412673"/>
            <wp:effectExtent l="0" t="0" r="5715" b="6985"/>
            <wp:docPr id="2" name="Picture 2" descr="A picture containing text, person, outdoor,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outdoor, standing&#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7690" cy="4434186"/>
                    </a:xfrm>
                    <a:prstGeom prst="rect">
                      <a:avLst/>
                    </a:prstGeom>
                    <a:noFill/>
                  </pic:spPr>
                </pic:pic>
              </a:graphicData>
            </a:graphic>
          </wp:inline>
        </w:drawing>
      </w:r>
    </w:p>
    <w:p w14:paraId="7D593C62" w14:textId="77777777" w:rsidR="002B5543" w:rsidRDefault="002B5543" w:rsidP="001C4DAA">
      <w:pPr>
        <w:rPr>
          <w:rFonts w:cs="Arial"/>
        </w:rPr>
      </w:pPr>
      <w:r>
        <w:rPr>
          <w:rFonts w:cs="Arial"/>
        </w:rPr>
        <w:t xml:space="preserve">                                                                                            </w:t>
      </w:r>
    </w:p>
    <w:p w14:paraId="0BF51C42" w14:textId="3276BDC3" w:rsidR="001A7FEB" w:rsidRDefault="002B5543" w:rsidP="001C4DAA">
      <w:pPr>
        <w:rPr>
          <w:rFonts w:cs="Arial"/>
        </w:rPr>
      </w:pPr>
      <w:r>
        <w:rPr>
          <w:rFonts w:cs="Arial"/>
        </w:rPr>
        <w:t xml:space="preserve"> </w:t>
      </w:r>
      <w:sdt>
        <w:sdtPr>
          <w:rPr>
            <w:rFonts w:cs="Arial"/>
          </w:rPr>
          <w:id w:val="1831871402"/>
          <w:citation/>
        </w:sdtPr>
        <w:sdtContent>
          <w:r>
            <w:rPr>
              <w:rFonts w:cs="Arial"/>
            </w:rPr>
            <w:fldChar w:fldCharType="begin"/>
          </w:r>
          <w:r w:rsidR="007A47EB">
            <w:rPr>
              <w:rFonts w:cs="Arial"/>
            </w:rPr>
            <w:instrText xml:space="preserve">CITATION Hea20 \l 2057 </w:instrText>
          </w:r>
          <w:r>
            <w:rPr>
              <w:rFonts w:cs="Arial"/>
            </w:rPr>
            <w:fldChar w:fldCharType="separate"/>
          </w:r>
          <w:r w:rsidR="007A47EB" w:rsidRPr="007A47EB">
            <w:rPr>
              <w:rFonts w:cs="Arial"/>
              <w:noProof/>
            </w:rPr>
            <w:t>(Mediaangels, 2020)</w:t>
          </w:r>
          <w:r>
            <w:rPr>
              <w:rFonts w:cs="Arial"/>
            </w:rPr>
            <w:fldChar w:fldCharType="end"/>
          </w:r>
        </w:sdtContent>
      </w:sdt>
      <w:r>
        <w:rPr>
          <w:rFonts w:cs="Arial"/>
        </w:rPr>
        <w:t>.</w:t>
      </w:r>
    </w:p>
    <w:p w14:paraId="0B37DB2B" w14:textId="77777777" w:rsidR="001A7FEB" w:rsidRDefault="001A7FEB" w:rsidP="001C4DAA">
      <w:pPr>
        <w:rPr>
          <w:rFonts w:cs="Arial"/>
        </w:rPr>
      </w:pPr>
    </w:p>
    <w:p w14:paraId="38FE9567" w14:textId="4E92AC68" w:rsidR="001A7FEB" w:rsidRDefault="009F56B2" w:rsidP="001C4DAA">
      <w:pPr>
        <w:rPr>
          <w:rFonts w:cs="Arial"/>
        </w:rPr>
      </w:pPr>
      <w:r>
        <w:rPr>
          <w:rFonts w:cs="Arial"/>
        </w:rPr>
        <w:t xml:space="preserve">                                                                                         </w:t>
      </w:r>
    </w:p>
    <w:p w14:paraId="035F96F3" w14:textId="77777777" w:rsidR="001A7FEB" w:rsidRDefault="001A7FEB" w:rsidP="001C4DAA">
      <w:pPr>
        <w:rPr>
          <w:rFonts w:cs="Arial"/>
        </w:rPr>
      </w:pPr>
    </w:p>
    <w:p w14:paraId="68030DD1" w14:textId="77777777" w:rsidR="001A7FEB" w:rsidRDefault="001A7FEB" w:rsidP="001C4DAA">
      <w:pPr>
        <w:rPr>
          <w:rFonts w:cs="Arial"/>
        </w:rPr>
      </w:pPr>
    </w:p>
    <w:p w14:paraId="2B758CC0" w14:textId="77777777" w:rsidR="001A7FEB" w:rsidRDefault="001A7FEB" w:rsidP="001C4DAA">
      <w:pPr>
        <w:rPr>
          <w:rFonts w:cs="Arial"/>
        </w:rPr>
      </w:pPr>
    </w:p>
    <w:p w14:paraId="7EDFCB6D" w14:textId="77777777" w:rsidR="001A7FEB" w:rsidRDefault="001A7FEB" w:rsidP="001C4DAA">
      <w:pPr>
        <w:rPr>
          <w:rFonts w:cs="Arial"/>
        </w:rPr>
      </w:pPr>
    </w:p>
    <w:p w14:paraId="19D61BEE" w14:textId="77777777" w:rsidR="001A7FEB" w:rsidRDefault="001A7FEB" w:rsidP="001C4DAA">
      <w:pPr>
        <w:rPr>
          <w:rFonts w:cs="Arial"/>
        </w:rPr>
      </w:pPr>
    </w:p>
    <w:p w14:paraId="2CCE0001" w14:textId="77777777" w:rsidR="001A7FEB" w:rsidRDefault="001A7FEB" w:rsidP="001C4DAA">
      <w:pPr>
        <w:rPr>
          <w:rFonts w:cs="Arial"/>
        </w:rPr>
      </w:pPr>
    </w:p>
    <w:p w14:paraId="1CF0E614" w14:textId="77777777" w:rsidR="001A7FEB" w:rsidRDefault="001A7FEB" w:rsidP="001C4DAA">
      <w:pPr>
        <w:rPr>
          <w:rFonts w:cs="Arial"/>
        </w:rPr>
      </w:pPr>
    </w:p>
    <w:p w14:paraId="73F32B65" w14:textId="77777777" w:rsidR="001A7FEB" w:rsidRDefault="001A7FEB" w:rsidP="001C4DAA">
      <w:pPr>
        <w:rPr>
          <w:rFonts w:cs="Arial"/>
        </w:rPr>
      </w:pPr>
    </w:p>
    <w:p w14:paraId="4713C075" w14:textId="77777777" w:rsidR="001A7FEB" w:rsidRDefault="001A7FEB" w:rsidP="001C4DAA">
      <w:pPr>
        <w:rPr>
          <w:rFonts w:cs="Arial"/>
        </w:rPr>
      </w:pPr>
    </w:p>
    <w:p w14:paraId="18A41628" w14:textId="77777777" w:rsidR="001A7FEB" w:rsidRDefault="001A7FEB" w:rsidP="001C4DAA">
      <w:pPr>
        <w:rPr>
          <w:rFonts w:cs="Arial"/>
        </w:rPr>
      </w:pPr>
    </w:p>
    <w:p w14:paraId="24E00EE2" w14:textId="77777777" w:rsidR="001A7FEB" w:rsidRDefault="001A7FEB" w:rsidP="001C4DAA">
      <w:pPr>
        <w:rPr>
          <w:rFonts w:cs="Arial"/>
        </w:rPr>
      </w:pPr>
    </w:p>
    <w:p w14:paraId="786D9E34" w14:textId="77777777" w:rsidR="00185058" w:rsidRDefault="0060559A" w:rsidP="00524682">
      <w:pPr>
        <w:jc w:val="center"/>
        <w:rPr>
          <w:rFonts w:cs="Arial"/>
          <w:b/>
          <w:bCs/>
          <w:u w:val="single"/>
        </w:rPr>
      </w:pPr>
      <w:r w:rsidRPr="004A0D13">
        <w:rPr>
          <w:rFonts w:cs="Arial"/>
          <w:b/>
          <w:bCs/>
          <w:u w:val="single"/>
        </w:rPr>
        <w:lastRenderedPageBreak/>
        <w:t>Covid-</w:t>
      </w:r>
    </w:p>
    <w:p w14:paraId="718252B3" w14:textId="044F7CA6" w:rsidR="002C5A50" w:rsidRPr="004A0D13" w:rsidRDefault="0060559A" w:rsidP="00524682">
      <w:pPr>
        <w:jc w:val="center"/>
        <w:rPr>
          <w:rFonts w:cs="Arial"/>
          <w:b/>
          <w:bCs/>
          <w:u w:val="single"/>
        </w:rPr>
      </w:pPr>
      <w:r w:rsidRPr="004A0D13">
        <w:rPr>
          <w:rFonts w:cs="Arial"/>
          <w:b/>
          <w:bCs/>
          <w:u w:val="single"/>
        </w:rPr>
        <w:t>19</w:t>
      </w:r>
    </w:p>
    <w:p w14:paraId="03B7AC6B" w14:textId="205B300C" w:rsidR="0060559A" w:rsidRDefault="00055172" w:rsidP="00524682">
      <w:pPr>
        <w:jc w:val="center"/>
        <w:rPr>
          <w:rFonts w:cs="Arial"/>
          <w:b/>
          <w:bCs/>
          <w:u w:val="single"/>
        </w:rPr>
      </w:pPr>
      <w:r w:rsidRPr="004A0D13">
        <w:rPr>
          <w:rFonts w:cs="Arial"/>
          <w:b/>
          <w:bCs/>
          <w:u w:val="single"/>
        </w:rPr>
        <w:t>Cr</w:t>
      </w:r>
      <w:r w:rsidR="00250646" w:rsidRPr="004A0D13">
        <w:rPr>
          <w:rFonts w:cs="Arial"/>
          <w:b/>
          <w:bCs/>
          <w:u w:val="single"/>
        </w:rPr>
        <w:t xml:space="preserve">itically </w:t>
      </w:r>
      <w:r w:rsidR="004A0D13" w:rsidRPr="004A0D13">
        <w:rPr>
          <w:rFonts w:cs="Arial"/>
          <w:b/>
          <w:bCs/>
          <w:u w:val="single"/>
        </w:rPr>
        <w:t>Examining</w:t>
      </w:r>
      <w:r w:rsidR="00250646" w:rsidRPr="004A0D13">
        <w:rPr>
          <w:rFonts w:cs="Arial"/>
          <w:b/>
          <w:bCs/>
          <w:u w:val="single"/>
        </w:rPr>
        <w:t xml:space="preserve"> Safeguarding </w:t>
      </w:r>
      <w:r w:rsidR="004A0D13" w:rsidRPr="004A0D13">
        <w:rPr>
          <w:rFonts w:cs="Arial"/>
          <w:b/>
          <w:bCs/>
          <w:u w:val="single"/>
        </w:rPr>
        <w:t>children &amp; young families</w:t>
      </w:r>
    </w:p>
    <w:p w14:paraId="654EF946" w14:textId="77777777" w:rsidR="00185058" w:rsidRDefault="00185058" w:rsidP="00524682">
      <w:pPr>
        <w:jc w:val="center"/>
        <w:rPr>
          <w:rFonts w:cs="Arial"/>
          <w:b/>
          <w:bCs/>
          <w:u w:val="single"/>
        </w:rPr>
      </w:pPr>
    </w:p>
    <w:p w14:paraId="42A1D9E5" w14:textId="77777777" w:rsidR="004A0D13" w:rsidRDefault="004A0D13" w:rsidP="0060559A">
      <w:pPr>
        <w:jc w:val="center"/>
        <w:rPr>
          <w:rFonts w:cs="Arial"/>
          <w:b/>
          <w:bCs/>
          <w:u w:val="single"/>
        </w:rPr>
      </w:pPr>
    </w:p>
    <w:p w14:paraId="2E62A108" w14:textId="024B9E3C" w:rsidR="004A0D13" w:rsidRDefault="004879DB" w:rsidP="006038AF">
      <w:pPr>
        <w:rPr>
          <w:rFonts w:cs="Arial"/>
        </w:rPr>
      </w:pPr>
      <w:r>
        <w:rPr>
          <w:rFonts w:cs="Arial"/>
        </w:rPr>
        <w:t>According to</w:t>
      </w:r>
      <w:r w:rsidR="00B81E3D">
        <w:rPr>
          <w:rFonts w:cs="Arial"/>
        </w:rPr>
        <w:t xml:space="preserve"> Nicole G. </w:t>
      </w:r>
      <w:r w:rsidR="00E6198B">
        <w:rPr>
          <w:rFonts w:cs="Arial"/>
        </w:rPr>
        <w:t>Wilke (</w:t>
      </w:r>
      <w:r w:rsidR="00167ADF">
        <w:rPr>
          <w:rFonts w:cs="Arial"/>
        </w:rPr>
        <w:t xml:space="preserve">2020) </w:t>
      </w:r>
      <w:r w:rsidR="00E03E19">
        <w:rPr>
          <w:rFonts w:cs="Arial"/>
        </w:rPr>
        <w:t xml:space="preserve">she stated that during the pandemic of COVID-19 </w:t>
      </w:r>
      <w:r w:rsidR="00BC71B8">
        <w:rPr>
          <w:rFonts w:cs="Arial"/>
        </w:rPr>
        <w:t xml:space="preserve">had </w:t>
      </w:r>
      <w:r w:rsidR="00014ED6">
        <w:rPr>
          <w:rFonts w:cs="Arial"/>
        </w:rPr>
        <w:t>to an</w:t>
      </w:r>
      <w:r w:rsidR="00BC71B8">
        <w:rPr>
          <w:rFonts w:cs="Arial"/>
        </w:rPr>
        <w:t xml:space="preserve"> </w:t>
      </w:r>
      <w:r w:rsidR="00014ED6">
        <w:rPr>
          <w:rFonts w:cs="Arial"/>
        </w:rPr>
        <w:t>unpredicted</w:t>
      </w:r>
      <w:r w:rsidR="00BC71B8">
        <w:rPr>
          <w:rFonts w:cs="Arial"/>
        </w:rPr>
        <w:t xml:space="preserve"> challenge for all of us and for the services </w:t>
      </w:r>
      <w:r w:rsidR="00320856">
        <w:rPr>
          <w:rFonts w:cs="Arial"/>
        </w:rPr>
        <w:t xml:space="preserve">providing the work for young vulnerable children and families all </w:t>
      </w:r>
      <w:r w:rsidR="00014ED6">
        <w:rPr>
          <w:rFonts w:cs="Arial"/>
        </w:rPr>
        <w:t>around</w:t>
      </w:r>
      <w:r w:rsidR="00320856">
        <w:rPr>
          <w:rFonts w:cs="Arial"/>
        </w:rPr>
        <w:t xml:space="preserve"> the world.</w:t>
      </w:r>
      <w:r w:rsidR="00D60AEC">
        <w:rPr>
          <w:rFonts w:cs="Arial"/>
        </w:rPr>
        <w:t xml:space="preserve"> She also stated that it was better to understand what impact of the pandemic </w:t>
      </w:r>
      <w:r w:rsidR="00BA0DA0">
        <w:rPr>
          <w:rFonts w:cs="Arial"/>
        </w:rPr>
        <w:t xml:space="preserve">provided through and informed data which was recommended for all public and private </w:t>
      </w:r>
      <w:r w:rsidR="008D2BB3">
        <w:rPr>
          <w:rFonts w:cs="Arial"/>
        </w:rPr>
        <w:t xml:space="preserve">working providers within this population. </w:t>
      </w:r>
      <w:r w:rsidR="007E767B">
        <w:rPr>
          <w:rFonts w:cs="Arial"/>
        </w:rPr>
        <w:t xml:space="preserve">The </w:t>
      </w:r>
      <w:r w:rsidR="00A4789C">
        <w:rPr>
          <w:rFonts w:cs="Arial"/>
        </w:rPr>
        <w:t>nongovernment</w:t>
      </w:r>
      <w:r w:rsidR="007E767B">
        <w:rPr>
          <w:rFonts w:cs="Arial"/>
        </w:rPr>
        <w:t xml:space="preserve"> of organizations </w:t>
      </w:r>
      <w:r w:rsidR="007F7EA8">
        <w:rPr>
          <w:rFonts w:cs="Arial"/>
        </w:rPr>
        <w:t xml:space="preserve">which was 87 </w:t>
      </w:r>
      <w:r w:rsidR="00B531B0">
        <w:rPr>
          <w:rFonts w:cs="Arial"/>
        </w:rPr>
        <w:t xml:space="preserve">representatives was a variety of direct services for the </w:t>
      </w:r>
      <w:r w:rsidR="004D4D24">
        <w:rPr>
          <w:rFonts w:cs="Arial"/>
        </w:rPr>
        <w:t>vulnerable</w:t>
      </w:r>
      <w:r w:rsidR="00B531B0">
        <w:rPr>
          <w:rFonts w:cs="Arial"/>
        </w:rPr>
        <w:t xml:space="preserve"> children </w:t>
      </w:r>
      <w:r w:rsidR="004D4D24">
        <w:rPr>
          <w:rFonts w:cs="Arial"/>
        </w:rPr>
        <w:t xml:space="preserve">and </w:t>
      </w:r>
      <w:r w:rsidR="00A4789C">
        <w:rPr>
          <w:rFonts w:cs="Arial"/>
        </w:rPr>
        <w:t xml:space="preserve">families. </w:t>
      </w:r>
      <w:r w:rsidR="00910494">
        <w:rPr>
          <w:rFonts w:cs="Arial"/>
        </w:rPr>
        <w:t>M</w:t>
      </w:r>
      <w:r w:rsidR="00D75582">
        <w:rPr>
          <w:rFonts w:cs="Arial"/>
        </w:rPr>
        <w:t>a</w:t>
      </w:r>
      <w:r w:rsidR="00910494">
        <w:rPr>
          <w:rFonts w:cs="Arial"/>
        </w:rPr>
        <w:t>ny children and families have been affected by this pandemic direct due to lockdown</w:t>
      </w:r>
      <w:r w:rsidR="00995B6A">
        <w:rPr>
          <w:rFonts w:cs="Arial"/>
        </w:rPr>
        <w:t xml:space="preserve">, due to this its had a direct impact on the services that has been provided for all the children and </w:t>
      </w:r>
      <w:r w:rsidR="004501B9">
        <w:rPr>
          <w:rFonts w:cs="Arial"/>
        </w:rPr>
        <w:t>families</w:t>
      </w:r>
      <w:r w:rsidR="00995B6A">
        <w:rPr>
          <w:rFonts w:cs="Arial"/>
        </w:rPr>
        <w:t xml:space="preserve"> </w:t>
      </w:r>
      <w:r w:rsidR="0045303B">
        <w:rPr>
          <w:rFonts w:cs="Arial"/>
        </w:rPr>
        <w:t>which would be provided by the (NGO) Non</w:t>
      </w:r>
      <w:r w:rsidR="00B814FF">
        <w:rPr>
          <w:rFonts w:cs="Arial"/>
        </w:rPr>
        <w:t>-</w:t>
      </w:r>
      <w:r w:rsidR="0045303B">
        <w:rPr>
          <w:rFonts w:cs="Arial"/>
        </w:rPr>
        <w:t xml:space="preserve"> </w:t>
      </w:r>
      <w:r w:rsidR="004501B9">
        <w:rPr>
          <w:rFonts w:cs="Arial"/>
        </w:rPr>
        <w:t>government</w:t>
      </w:r>
      <w:r w:rsidR="0045303B">
        <w:rPr>
          <w:rFonts w:cs="Arial"/>
        </w:rPr>
        <w:t xml:space="preserve"> </w:t>
      </w:r>
      <w:r w:rsidR="004501B9">
        <w:rPr>
          <w:rFonts w:cs="Arial"/>
        </w:rPr>
        <w:t xml:space="preserve">Organizations. </w:t>
      </w:r>
      <w:r w:rsidR="00504D4B">
        <w:rPr>
          <w:rFonts w:cs="Arial"/>
        </w:rPr>
        <w:t xml:space="preserve">Data showed a massive </w:t>
      </w:r>
      <w:r w:rsidR="00354822">
        <w:rPr>
          <w:rFonts w:cs="Arial"/>
        </w:rPr>
        <w:t>restrictive of measures that were associated of the risk</w:t>
      </w:r>
      <w:r w:rsidR="008D4E21">
        <w:rPr>
          <w:rFonts w:cs="Arial"/>
        </w:rPr>
        <w:t xml:space="preserve"> </w:t>
      </w:r>
      <w:r w:rsidR="00E947F9">
        <w:rPr>
          <w:rFonts w:cs="Arial"/>
        </w:rPr>
        <w:t>factors for</w:t>
      </w:r>
      <w:r w:rsidR="008D4E21">
        <w:rPr>
          <w:rFonts w:cs="Arial"/>
        </w:rPr>
        <w:t xml:space="preserve"> children also not forgetting the </w:t>
      </w:r>
      <w:r w:rsidR="00B814FF">
        <w:rPr>
          <w:rFonts w:cs="Arial"/>
        </w:rPr>
        <w:t>not being able to have access to all vital services.</w:t>
      </w:r>
      <w:r w:rsidR="00E947F9">
        <w:rPr>
          <w:rFonts w:cs="Arial"/>
        </w:rPr>
        <w:t xml:space="preserve"> There was restrictions and a decrease of </w:t>
      </w:r>
      <w:r w:rsidR="00217DAD">
        <w:rPr>
          <w:rFonts w:cs="Arial"/>
        </w:rPr>
        <w:t xml:space="preserve">any help financially of support, also had </w:t>
      </w:r>
      <w:r w:rsidR="00E858F0">
        <w:rPr>
          <w:rFonts w:cs="Arial"/>
        </w:rPr>
        <w:t>incapacity to effectively provide any services due to this pandemic lockdown</w:t>
      </w:r>
      <w:r w:rsidR="00190933">
        <w:rPr>
          <w:rFonts w:cs="Arial"/>
        </w:rPr>
        <w:t>.</w:t>
      </w:r>
      <w:r w:rsidR="00651F62">
        <w:rPr>
          <w:rFonts w:cs="Arial"/>
        </w:rPr>
        <w:t xml:space="preserve"> This led to</w:t>
      </w:r>
      <w:r w:rsidR="00413321">
        <w:rPr>
          <w:rFonts w:cs="Arial"/>
        </w:rPr>
        <w:t xml:space="preserve"> an </w:t>
      </w:r>
      <w:r w:rsidR="00B01340">
        <w:rPr>
          <w:rFonts w:cs="Arial"/>
        </w:rPr>
        <w:t>increase in intensity of</w:t>
      </w:r>
      <w:r w:rsidR="00413321">
        <w:rPr>
          <w:rFonts w:cs="Arial"/>
        </w:rPr>
        <w:t xml:space="preserve"> </w:t>
      </w:r>
      <w:r w:rsidR="00B01340">
        <w:rPr>
          <w:rFonts w:cs="Arial"/>
        </w:rPr>
        <w:t>interaction</w:t>
      </w:r>
      <w:r w:rsidR="00413321">
        <w:rPr>
          <w:rFonts w:cs="Arial"/>
        </w:rPr>
        <w:t xml:space="preserve"> and support </w:t>
      </w:r>
      <w:r w:rsidR="006565D5">
        <w:rPr>
          <w:rFonts w:cs="Arial"/>
        </w:rPr>
        <w:t xml:space="preserve">activities that had a positive impact with both (NGO) staff and </w:t>
      </w:r>
      <w:r w:rsidR="00B01340">
        <w:rPr>
          <w:rFonts w:cs="Arial"/>
        </w:rPr>
        <w:t>all the families that they serve</w:t>
      </w:r>
      <w:r w:rsidR="007E1934">
        <w:rPr>
          <w:rFonts w:cs="Arial"/>
        </w:rPr>
        <w:t xml:space="preserve"> </w:t>
      </w:r>
      <w:sdt>
        <w:sdtPr>
          <w:rPr>
            <w:rFonts w:cs="Arial"/>
          </w:rPr>
          <w:id w:val="-716280029"/>
          <w:citation/>
        </w:sdtPr>
        <w:sdtEndPr/>
        <w:sdtContent>
          <w:r w:rsidR="0083012B">
            <w:rPr>
              <w:rFonts w:cs="Arial"/>
            </w:rPr>
            <w:fldChar w:fldCharType="begin"/>
          </w:r>
          <w:r w:rsidR="0083012B">
            <w:rPr>
              <w:rFonts w:cs="Arial"/>
            </w:rPr>
            <w:instrText xml:space="preserve"> CITATION Wil20 \l 2057 </w:instrText>
          </w:r>
          <w:r w:rsidR="0083012B">
            <w:rPr>
              <w:rFonts w:cs="Arial"/>
            </w:rPr>
            <w:fldChar w:fldCharType="separate"/>
          </w:r>
          <w:r w:rsidR="0083012B" w:rsidRPr="0083012B">
            <w:rPr>
              <w:rFonts w:cs="Arial"/>
              <w:noProof/>
            </w:rPr>
            <w:t>(Wilke, 2020)</w:t>
          </w:r>
          <w:r w:rsidR="0083012B">
            <w:rPr>
              <w:rFonts w:cs="Arial"/>
            </w:rPr>
            <w:fldChar w:fldCharType="end"/>
          </w:r>
        </w:sdtContent>
      </w:sdt>
      <w:r w:rsidR="0083012B">
        <w:rPr>
          <w:rFonts w:cs="Arial"/>
        </w:rPr>
        <w:t>.</w:t>
      </w:r>
    </w:p>
    <w:p w14:paraId="2CD54420" w14:textId="77777777" w:rsidR="00685B1A" w:rsidRDefault="00685B1A" w:rsidP="006038AF">
      <w:pPr>
        <w:rPr>
          <w:rFonts w:cs="Arial"/>
        </w:rPr>
      </w:pPr>
    </w:p>
    <w:p w14:paraId="194E2ACE" w14:textId="072704E4" w:rsidR="00CE1F80" w:rsidRDefault="0073507B" w:rsidP="006038AF">
      <w:pPr>
        <w:rPr>
          <w:rFonts w:cs="Arial"/>
        </w:rPr>
      </w:pPr>
      <w:r>
        <w:rPr>
          <w:rFonts w:cs="Arial"/>
        </w:rPr>
        <w:t xml:space="preserve">According to Peter g. Chair (2020) he had stated that in the pandemic </w:t>
      </w:r>
      <w:r w:rsidR="00C94420">
        <w:rPr>
          <w:rFonts w:cs="Arial"/>
        </w:rPr>
        <w:t>the measures of control the spreading of Covid-19</w:t>
      </w:r>
      <w:r w:rsidR="0060556E">
        <w:rPr>
          <w:rFonts w:cs="Arial"/>
        </w:rPr>
        <w:t xml:space="preserve">, </w:t>
      </w:r>
      <w:r w:rsidR="000B0B03">
        <w:rPr>
          <w:rFonts w:cs="Arial"/>
        </w:rPr>
        <w:t>this caused a huge what they would say dubbed “</w:t>
      </w:r>
      <w:r w:rsidR="001715E9">
        <w:rPr>
          <w:rFonts w:cs="Arial"/>
        </w:rPr>
        <w:t>secondary</w:t>
      </w:r>
      <w:r w:rsidR="000B0B03">
        <w:rPr>
          <w:rFonts w:cs="Arial"/>
        </w:rPr>
        <w:t xml:space="preserve"> </w:t>
      </w:r>
      <w:r w:rsidR="001715E9">
        <w:rPr>
          <w:rFonts w:cs="Arial"/>
        </w:rPr>
        <w:t>pandemic</w:t>
      </w:r>
      <w:r w:rsidR="00CD099C">
        <w:rPr>
          <w:rFonts w:cs="Arial"/>
        </w:rPr>
        <w:t>”</w:t>
      </w:r>
      <w:r w:rsidR="00DA40BF">
        <w:rPr>
          <w:rFonts w:cs="Arial"/>
        </w:rPr>
        <w:t>,</w:t>
      </w:r>
      <w:r w:rsidR="00CD099C">
        <w:rPr>
          <w:rFonts w:cs="Arial"/>
        </w:rPr>
        <w:t xml:space="preserve"> </w:t>
      </w:r>
      <w:r w:rsidR="00DA40BF">
        <w:rPr>
          <w:rFonts w:cs="Arial"/>
        </w:rPr>
        <w:t>a</w:t>
      </w:r>
      <w:r w:rsidR="00CD099C">
        <w:rPr>
          <w:rFonts w:cs="Arial"/>
        </w:rPr>
        <w:t>nd this</w:t>
      </w:r>
      <w:r w:rsidR="00B3160E">
        <w:rPr>
          <w:rFonts w:cs="Arial"/>
        </w:rPr>
        <w:t xml:space="preserve"> was said to be</w:t>
      </w:r>
      <w:r w:rsidR="00CD099C">
        <w:rPr>
          <w:rFonts w:cs="Arial"/>
        </w:rPr>
        <w:t xml:space="preserve"> child neglect and a</w:t>
      </w:r>
      <w:r w:rsidR="00DA40BF">
        <w:rPr>
          <w:rFonts w:cs="Arial"/>
        </w:rPr>
        <w:t>buse</w:t>
      </w:r>
      <w:r w:rsidR="00D32B87">
        <w:rPr>
          <w:rFonts w:cs="Arial"/>
        </w:rPr>
        <w:t>, children was suffering from all around the world</w:t>
      </w:r>
      <w:r w:rsidR="00C91A70">
        <w:rPr>
          <w:rFonts w:cs="Arial"/>
        </w:rPr>
        <w:t xml:space="preserve"> from their parents getting any benefits. </w:t>
      </w:r>
      <w:r w:rsidR="00523759">
        <w:rPr>
          <w:rFonts w:cs="Arial"/>
        </w:rPr>
        <w:t>However,</w:t>
      </w:r>
      <w:r w:rsidR="00C91A70">
        <w:rPr>
          <w:rFonts w:cs="Arial"/>
        </w:rPr>
        <w:t xml:space="preserve"> the secondary</w:t>
      </w:r>
      <w:r w:rsidR="00B463D6">
        <w:rPr>
          <w:rFonts w:cs="Arial"/>
        </w:rPr>
        <w:t xml:space="preserve"> harm </w:t>
      </w:r>
      <w:r w:rsidR="00366471">
        <w:rPr>
          <w:rFonts w:cs="Arial"/>
        </w:rPr>
        <w:t xml:space="preserve">established child health </w:t>
      </w:r>
      <w:r w:rsidR="00573CF7">
        <w:rPr>
          <w:rFonts w:cs="Arial"/>
        </w:rPr>
        <w:t>crisis</w:t>
      </w:r>
      <w:r w:rsidR="00366471">
        <w:rPr>
          <w:rFonts w:cs="Arial"/>
        </w:rPr>
        <w:t xml:space="preserve"> in the UK was not being properly considered </w:t>
      </w:r>
      <w:r w:rsidR="00573CF7">
        <w:rPr>
          <w:rFonts w:cs="Arial"/>
        </w:rPr>
        <w:t>at all</w:t>
      </w:r>
      <w:r w:rsidR="00D418E7">
        <w:rPr>
          <w:rFonts w:cs="Arial"/>
        </w:rPr>
        <w:t>,</w:t>
      </w:r>
      <w:r w:rsidR="00573CF7">
        <w:rPr>
          <w:rFonts w:cs="Arial"/>
        </w:rPr>
        <w:t xml:space="preserve"> and really must be changed full stop.</w:t>
      </w:r>
      <w:r w:rsidR="00523759">
        <w:rPr>
          <w:rFonts w:cs="Arial"/>
        </w:rPr>
        <w:t xml:space="preserve"> Its been known that since this pandemic also </w:t>
      </w:r>
      <w:r w:rsidR="00150BBF">
        <w:rPr>
          <w:rFonts w:cs="Arial"/>
        </w:rPr>
        <w:t xml:space="preserve">lockdown was the key word </w:t>
      </w:r>
      <w:r w:rsidR="00450D54">
        <w:rPr>
          <w:rFonts w:cs="Arial"/>
        </w:rPr>
        <w:t xml:space="preserve">and </w:t>
      </w:r>
      <w:r w:rsidR="002C3A5C">
        <w:rPr>
          <w:rFonts w:cs="Arial"/>
        </w:rPr>
        <w:t xml:space="preserve">had discussions was done in </w:t>
      </w:r>
      <w:r w:rsidR="0082383B">
        <w:rPr>
          <w:rFonts w:cs="Arial"/>
        </w:rPr>
        <w:t>conversation</w:t>
      </w:r>
      <w:r w:rsidR="002C3A5C">
        <w:rPr>
          <w:rFonts w:cs="Arial"/>
        </w:rPr>
        <w:t xml:space="preserve"> and the subjects </w:t>
      </w:r>
      <w:r w:rsidR="000525AD">
        <w:rPr>
          <w:rFonts w:cs="Arial"/>
        </w:rPr>
        <w:t xml:space="preserve">of vulnerable for children have nothing but </w:t>
      </w:r>
      <w:r w:rsidR="0082383B">
        <w:rPr>
          <w:rFonts w:cs="Arial"/>
        </w:rPr>
        <w:t>contact</w:t>
      </w:r>
      <w:r w:rsidR="000525AD">
        <w:rPr>
          <w:rFonts w:cs="Arial"/>
        </w:rPr>
        <w:t xml:space="preserve"> </w:t>
      </w:r>
      <w:r w:rsidR="00EB5F3A">
        <w:rPr>
          <w:rFonts w:cs="Arial"/>
        </w:rPr>
        <w:t xml:space="preserve">of an </w:t>
      </w:r>
      <w:r w:rsidR="00F77BD9">
        <w:rPr>
          <w:rFonts w:cs="Arial"/>
        </w:rPr>
        <w:t>increased</w:t>
      </w:r>
      <w:r w:rsidR="00EB5F3A">
        <w:rPr>
          <w:rFonts w:cs="Arial"/>
        </w:rPr>
        <w:t xml:space="preserve"> </w:t>
      </w:r>
      <w:r w:rsidR="00F77BD9">
        <w:rPr>
          <w:rFonts w:cs="Arial"/>
        </w:rPr>
        <w:t>time</w:t>
      </w:r>
      <w:r w:rsidR="00EB5F3A">
        <w:rPr>
          <w:rFonts w:cs="Arial"/>
        </w:rPr>
        <w:t xml:space="preserve"> </w:t>
      </w:r>
      <w:r w:rsidR="00F77BD9">
        <w:rPr>
          <w:rFonts w:cs="Arial"/>
        </w:rPr>
        <w:t>sets up</w:t>
      </w:r>
      <w:r w:rsidR="00EB5F3A">
        <w:rPr>
          <w:rFonts w:cs="Arial"/>
        </w:rPr>
        <w:t xml:space="preserve"> </w:t>
      </w:r>
      <w:r w:rsidR="006A786C">
        <w:rPr>
          <w:rFonts w:cs="Arial"/>
        </w:rPr>
        <w:t xml:space="preserve">was </w:t>
      </w:r>
      <w:r w:rsidR="008972F8">
        <w:rPr>
          <w:rFonts w:cs="Arial"/>
        </w:rPr>
        <w:t>complete,</w:t>
      </w:r>
      <w:r w:rsidR="00EB5F3A">
        <w:rPr>
          <w:rFonts w:cs="Arial"/>
        </w:rPr>
        <w:t xml:space="preserve"> so</w:t>
      </w:r>
      <w:r w:rsidR="0082383B">
        <w:rPr>
          <w:rFonts w:cs="Arial"/>
        </w:rPr>
        <w:t xml:space="preserve"> con</w:t>
      </w:r>
      <w:r w:rsidR="00EB5F3A">
        <w:rPr>
          <w:rFonts w:cs="Arial"/>
        </w:rPr>
        <w:t>ditio</w:t>
      </w:r>
      <w:r w:rsidR="001A4E9D">
        <w:rPr>
          <w:rFonts w:cs="Arial"/>
        </w:rPr>
        <w:t>ns</w:t>
      </w:r>
      <w:r w:rsidR="006A786C">
        <w:rPr>
          <w:rFonts w:cs="Arial"/>
        </w:rPr>
        <w:t xml:space="preserve"> was </w:t>
      </w:r>
      <w:r w:rsidR="008972F8">
        <w:rPr>
          <w:rFonts w:cs="Arial"/>
        </w:rPr>
        <w:t>to safeguarding</w:t>
      </w:r>
      <w:r w:rsidR="00EB5F3A">
        <w:rPr>
          <w:rFonts w:cs="Arial"/>
        </w:rPr>
        <w:t xml:space="preserve"> </w:t>
      </w:r>
      <w:r w:rsidR="0082383B">
        <w:rPr>
          <w:rFonts w:cs="Arial"/>
        </w:rPr>
        <w:t>failures</w:t>
      </w:r>
      <w:r w:rsidR="00EB5F3A">
        <w:rPr>
          <w:rFonts w:cs="Arial"/>
        </w:rPr>
        <w:t>.</w:t>
      </w:r>
      <w:r w:rsidR="00DA7B10">
        <w:rPr>
          <w:rFonts w:cs="Arial"/>
        </w:rPr>
        <w:t xml:space="preserve"> </w:t>
      </w:r>
      <w:r w:rsidR="008972F8">
        <w:rPr>
          <w:rFonts w:cs="Arial"/>
        </w:rPr>
        <w:t>Also,</w:t>
      </w:r>
      <w:r w:rsidR="00DE672F">
        <w:rPr>
          <w:rFonts w:cs="Arial"/>
        </w:rPr>
        <w:t xml:space="preserve"> it was known that children who was to stay at home with some families it was </w:t>
      </w:r>
      <w:r w:rsidR="008972F8">
        <w:rPr>
          <w:rFonts w:cs="Arial"/>
        </w:rPr>
        <w:t>known</w:t>
      </w:r>
      <w:r w:rsidR="00DE672F">
        <w:rPr>
          <w:rFonts w:cs="Arial"/>
        </w:rPr>
        <w:t xml:space="preserve"> this could </w:t>
      </w:r>
      <w:r w:rsidR="008972F8">
        <w:rPr>
          <w:rFonts w:cs="Arial"/>
        </w:rPr>
        <w:t xml:space="preserve">have a huge chance of </w:t>
      </w:r>
      <w:r w:rsidR="008972F8">
        <w:rPr>
          <w:rFonts w:cs="Arial"/>
        </w:rPr>
        <w:lastRenderedPageBreak/>
        <w:t>child abuse as well as neglect.</w:t>
      </w:r>
      <w:r w:rsidR="009E7706">
        <w:rPr>
          <w:rFonts w:cs="Arial"/>
        </w:rPr>
        <w:t xml:space="preserve"> There is also an absence from the </w:t>
      </w:r>
      <w:r w:rsidR="003047E1">
        <w:rPr>
          <w:rFonts w:cs="Arial"/>
        </w:rPr>
        <w:t>outside world</w:t>
      </w:r>
      <w:r w:rsidR="00B352D2">
        <w:rPr>
          <w:rFonts w:cs="Arial"/>
        </w:rPr>
        <w:t xml:space="preserve">, meaning not having contact with people like teachers, </w:t>
      </w:r>
      <w:r w:rsidR="00820EE9">
        <w:rPr>
          <w:rFonts w:cs="Arial"/>
        </w:rPr>
        <w:t>doctors, health visitors, social workers and so on.</w:t>
      </w:r>
      <w:r w:rsidR="00753CA1">
        <w:rPr>
          <w:rFonts w:cs="Arial"/>
        </w:rPr>
        <w:t xml:space="preserve"> These spot signs if a child is being neglected or abused</w:t>
      </w:r>
      <w:r w:rsidR="00FA5658">
        <w:rPr>
          <w:rFonts w:cs="Arial"/>
        </w:rPr>
        <w:t xml:space="preserve"> and without regular access is narrows it down </w:t>
      </w:r>
      <w:r w:rsidR="005C3A7D">
        <w:rPr>
          <w:rFonts w:cs="Arial"/>
        </w:rPr>
        <w:t>to spot any signs.</w:t>
      </w:r>
      <w:r w:rsidR="00BB17F5">
        <w:rPr>
          <w:rFonts w:cs="Arial"/>
        </w:rPr>
        <w:t xml:space="preserve"> This being a massive strain on social workers being on lockdown themselves</w:t>
      </w:r>
      <w:r w:rsidR="0070010C">
        <w:rPr>
          <w:rFonts w:cs="Arial"/>
        </w:rPr>
        <w:t>. This was a growing fear of everyone</w:t>
      </w:r>
      <w:r w:rsidR="00765F5A">
        <w:rPr>
          <w:rFonts w:cs="Arial"/>
        </w:rPr>
        <w:t xml:space="preserve"> </w:t>
      </w:r>
      <w:r w:rsidR="0070010C">
        <w:rPr>
          <w:rFonts w:cs="Arial"/>
        </w:rPr>
        <w:t>around the world who was scared to g</w:t>
      </w:r>
      <w:r w:rsidR="00765F5A">
        <w:rPr>
          <w:rFonts w:cs="Arial"/>
        </w:rPr>
        <w:t>et</w:t>
      </w:r>
      <w:r w:rsidR="00CD6000">
        <w:rPr>
          <w:rFonts w:cs="Arial"/>
        </w:rPr>
        <w:t>ting</w:t>
      </w:r>
      <w:r w:rsidR="00DA4D50">
        <w:rPr>
          <w:rFonts w:cs="Arial"/>
        </w:rPr>
        <w:t xml:space="preserve"> infected. This led to </w:t>
      </w:r>
      <w:r w:rsidR="007E2F68">
        <w:rPr>
          <w:rFonts w:cs="Arial"/>
        </w:rPr>
        <w:t xml:space="preserve">throughout the whole nation worldwide </w:t>
      </w:r>
      <w:r w:rsidR="002D39BD">
        <w:rPr>
          <w:rFonts w:cs="Arial"/>
        </w:rPr>
        <w:t>was being declined emergency departments which was</w:t>
      </w:r>
      <w:r w:rsidR="00A35C44">
        <w:rPr>
          <w:rFonts w:cs="Arial"/>
        </w:rPr>
        <w:t xml:space="preserve"> </w:t>
      </w:r>
      <w:r w:rsidR="007276AC">
        <w:rPr>
          <w:rFonts w:cs="Arial"/>
        </w:rPr>
        <w:t>and</w:t>
      </w:r>
      <w:r w:rsidR="00A35C44">
        <w:rPr>
          <w:rFonts w:cs="Arial"/>
        </w:rPr>
        <w:t xml:space="preserve"> the general practices for the face to face when needing a </w:t>
      </w:r>
      <w:r w:rsidR="007023A3">
        <w:rPr>
          <w:rFonts w:cs="Arial"/>
        </w:rPr>
        <w:t>consultation was</w:t>
      </w:r>
      <w:r w:rsidR="007276AC">
        <w:rPr>
          <w:rFonts w:cs="Arial"/>
        </w:rPr>
        <w:t xml:space="preserve"> a (2</w:t>
      </w:r>
      <w:r w:rsidR="007023A3">
        <w:rPr>
          <w:rFonts w:cs="Arial"/>
        </w:rPr>
        <w:t>5</w:t>
      </w:r>
      <w:r w:rsidR="007276AC">
        <w:rPr>
          <w:rFonts w:cs="Arial"/>
        </w:rPr>
        <w:t>%) increase to</w:t>
      </w:r>
      <w:r w:rsidR="00C475DD">
        <w:rPr>
          <w:rFonts w:cs="Arial"/>
        </w:rPr>
        <w:t>, this made it a risk for children at the current system</w:t>
      </w:r>
      <w:r w:rsidR="00B361D0">
        <w:rPr>
          <w:rFonts w:cs="Arial"/>
        </w:rPr>
        <w:t xml:space="preserve"> </w:t>
      </w:r>
      <w:sdt>
        <w:sdtPr>
          <w:rPr>
            <w:rFonts w:cs="Arial"/>
          </w:rPr>
          <w:id w:val="699054317"/>
          <w:citation/>
        </w:sdtPr>
        <w:sdtEndPr/>
        <w:sdtContent>
          <w:r w:rsidR="00994FFF">
            <w:rPr>
              <w:rFonts w:cs="Arial"/>
            </w:rPr>
            <w:fldChar w:fldCharType="begin"/>
          </w:r>
          <w:r w:rsidR="00994FFF">
            <w:rPr>
              <w:rFonts w:cs="Arial"/>
            </w:rPr>
            <w:instrText xml:space="preserve"> CITATION Pet20 \l 2057 </w:instrText>
          </w:r>
          <w:r w:rsidR="00994FFF">
            <w:rPr>
              <w:rFonts w:cs="Arial"/>
            </w:rPr>
            <w:fldChar w:fldCharType="separate"/>
          </w:r>
          <w:r w:rsidR="00994FFF" w:rsidRPr="00994FFF">
            <w:rPr>
              <w:rFonts w:cs="Arial"/>
              <w:noProof/>
            </w:rPr>
            <w:t>(Peter Green, 2020)</w:t>
          </w:r>
          <w:r w:rsidR="00994FFF">
            <w:rPr>
              <w:rFonts w:cs="Arial"/>
            </w:rPr>
            <w:fldChar w:fldCharType="end"/>
          </w:r>
        </w:sdtContent>
      </w:sdt>
      <w:r w:rsidR="00994FFF">
        <w:rPr>
          <w:rFonts w:cs="Arial"/>
        </w:rPr>
        <w:t>.</w:t>
      </w:r>
    </w:p>
    <w:p w14:paraId="2AB3B4FD" w14:textId="77777777" w:rsidR="00CE1F80" w:rsidRDefault="00CE1F80" w:rsidP="006038AF">
      <w:pPr>
        <w:rPr>
          <w:rFonts w:cs="Arial"/>
        </w:rPr>
      </w:pPr>
    </w:p>
    <w:p w14:paraId="7F643DA6" w14:textId="61DD37DD" w:rsidR="00CE1F80" w:rsidRDefault="007E6D0C" w:rsidP="006038AF">
      <w:pPr>
        <w:rPr>
          <w:rFonts w:cs="Arial"/>
        </w:rPr>
      </w:pPr>
      <w:r>
        <w:rPr>
          <w:rFonts w:cs="Arial"/>
        </w:rPr>
        <w:t xml:space="preserve">According to </w:t>
      </w:r>
      <w:r w:rsidR="00177393">
        <w:rPr>
          <w:rFonts w:cs="Arial"/>
        </w:rPr>
        <w:t>McIntosh, et</w:t>
      </w:r>
      <w:r w:rsidR="001F268D">
        <w:rPr>
          <w:rFonts w:cs="Arial"/>
        </w:rPr>
        <w:t>, a</w:t>
      </w:r>
      <w:r w:rsidR="007E1506">
        <w:rPr>
          <w:rFonts w:cs="Arial"/>
        </w:rPr>
        <w:t xml:space="preserve">l (2020) </w:t>
      </w:r>
      <w:r w:rsidR="00FF10D6">
        <w:rPr>
          <w:rFonts w:cs="Arial"/>
        </w:rPr>
        <w:t>they stated that hosp</w:t>
      </w:r>
      <w:r w:rsidR="00F40D5E">
        <w:rPr>
          <w:rFonts w:cs="Arial"/>
        </w:rPr>
        <w:t>itals had been in a long advocat</w:t>
      </w:r>
      <w:r w:rsidR="002A4EE1">
        <w:rPr>
          <w:rFonts w:cs="Arial"/>
        </w:rPr>
        <w:t>es based on rights due</w:t>
      </w:r>
      <w:r w:rsidR="001B39B6">
        <w:rPr>
          <w:rFonts w:cs="Arial"/>
        </w:rPr>
        <w:t xml:space="preserve"> </w:t>
      </w:r>
      <w:r w:rsidR="002A4EE1">
        <w:rPr>
          <w:rFonts w:cs="Arial"/>
        </w:rPr>
        <w:t xml:space="preserve">to the health care and it was crucial to ensure </w:t>
      </w:r>
      <w:r w:rsidR="001B39B6">
        <w:rPr>
          <w:rFonts w:cs="Arial"/>
        </w:rPr>
        <w:t>children are protected during the COVID-19 pandemic</w:t>
      </w:r>
      <w:r w:rsidR="00080378">
        <w:rPr>
          <w:rFonts w:cs="Arial"/>
        </w:rPr>
        <w:t xml:space="preserve"> and for the future. (</w:t>
      </w:r>
      <w:r w:rsidR="00177393">
        <w:rPr>
          <w:rFonts w:cs="Arial"/>
        </w:rPr>
        <w:t xml:space="preserve">ECHO) which means </w:t>
      </w:r>
      <w:r w:rsidR="00721F67">
        <w:rPr>
          <w:rFonts w:cs="Arial"/>
        </w:rPr>
        <w:t xml:space="preserve">European Children’s Organisation </w:t>
      </w:r>
      <w:r w:rsidR="00F60221">
        <w:rPr>
          <w:rFonts w:cs="Arial"/>
        </w:rPr>
        <w:t xml:space="preserve">who was presenting all leading paediatrics In the hospitals </w:t>
      </w:r>
      <w:r w:rsidR="000E37E3">
        <w:rPr>
          <w:rFonts w:cs="Arial"/>
        </w:rPr>
        <w:t>across Europe had helped many within the covid pandemic</w:t>
      </w:r>
      <w:r w:rsidR="00A00471">
        <w:rPr>
          <w:rFonts w:cs="Arial"/>
        </w:rPr>
        <w:t xml:space="preserve"> locally </w:t>
      </w:r>
      <w:r w:rsidR="000C426B">
        <w:rPr>
          <w:rFonts w:cs="Arial"/>
        </w:rPr>
        <w:t>and</w:t>
      </w:r>
      <w:r w:rsidR="00A00471">
        <w:rPr>
          <w:rFonts w:cs="Arial"/>
        </w:rPr>
        <w:t xml:space="preserve"> regionally, this was to provide </w:t>
      </w:r>
      <w:r w:rsidR="00321783">
        <w:rPr>
          <w:rFonts w:cs="Arial"/>
        </w:rPr>
        <w:t>it was acute with long</w:t>
      </w:r>
      <w:r w:rsidR="003B1702">
        <w:rPr>
          <w:rFonts w:cs="Arial"/>
        </w:rPr>
        <w:t xml:space="preserve"> </w:t>
      </w:r>
      <w:r w:rsidR="00321783">
        <w:rPr>
          <w:rFonts w:cs="Arial"/>
        </w:rPr>
        <w:t>term help</w:t>
      </w:r>
      <w:r w:rsidR="000C426B">
        <w:rPr>
          <w:rFonts w:cs="Arial"/>
        </w:rPr>
        <w:t xml:space="preserve"> </w:t>
      </w:r>
      <w:sdt>
        <w:sdtPr>
          <w:rPr>
            <w:rFonts w:cs="Arial"/>
          </w:rPr>
          <w:id w:val="-1380549196"/>
          <w:citation/>
        </w:sdtPr>
        <w:sdtEndPr/>
        <w:sdtContent>
          <w:r w:rsidR="000C426B">
            <w:rPr>
              <w:rFonts w:cs="Arial"/>
            </w:rPr>
            <w:fldChar w:fldCharType="begin"/>
          </w:r>
          <w:r w:rsidR="00215A39">
            <w:rPr>
              <w:rFonts w:cs="Arial"/>
            </w:rPr>
            <w:instrText xml:space="preserve">CITATION JMc20 \l 2057 </w:instrText>
          </w:r>
          <w:r w:rsidR="000C426B">
            <w:rPr>
              <w:rFonts w:cs="Arial"/>
            </w:rPr>
            <w:fldChar w:fldCharType="separate"/>
          </w:r>
          <w:r w:rsidR="00215A39" w:rsidRPr="00215A39">
            <w:rPr>
              <w:rFonts w:cs="Arial"/>
              <w:noProof/>
            </w:rPr>
            <w:t>(J. Mclntos ET AL.,, 2020)</w:t>
          </w:r>
          <w:r w:rsidR="000C426B">
            <w:rPr>
              <w:rFonts w:cs="Arial"/>
            </w:rPr>
            <w:fldChar w:fldCharType="end"/>
          </w:r>
        </w:sdtContent>
      </w:sdt>
      <w:r w:rsidR="00215A39">
        <w:rPr>
          <w:rFonts w:cs="Arial"/>
        </w:rPr>
        <w:t>.</w:t>
      </w:r>
      <w:r w:rsidR="00A366B1">
        <w:rPr>
          <w:rFonts w:cs="Arial"/>
        </w:rPr>
        <w:t xml:space="preserve"> </w:t>
      </w:r>
    </w:p>
    <w:p w14:paraId="6FD27F7E" w14:textId="77777777" w:rsidR="00524682" w:rsidRDefault="00524682" w:rsidP="006038AF">
      <w:pPr>
        <w:rPr>
          <w:rFonts w:cs="Arial"/>
        </w:rPr>
      </w:pPr>
    </w:p>
    <w:p w14:paraId="2EEF7AD6" w14:textId="77777777" w:rsidR="00EF3CAE" w:rsidRDefault="004A57FE" w:rsidP="006038AF">
      <w:pPr>
        <w:rPr>
          <w:rFonts w:cs="Arial"/>
        </w:rPr>
      </w:pPr>
      <w:r>
        <w:rPr>
          <w:rFonts w:cs="Arial"/>
        </w:rPr>
        <w:t>According to Joanne Westwoo</w:t>
      </w:r>
      <w:r w:rsidR="00C50244">
        <w:rPr>
          <w:rFonts w:cs="Arial"/>
        </w:rPr>
        <w:t xml:space="preserve">d </w:t>
      </w:r>
      <w:r w:rsidR="006E3842">
        <w:rPr>
          <w:rFonts w:cs="Arial"/>
        </w:rPr>
        <w:t>(2012</w:t>
      </w:r>
      <w:r w:rsidR="00C50244">
        <w:rPr>
          <w:rFonts w:cs="Arial"/>
        </w:rPr>
        <w:t>) she has stated that on safeguarding all children and young families</w:t>
      </w:r>
      <w:r w:rsidR="006936D3">
        <w:rPr>
          <w:rFonts w:cs="Arial"/>
        </w:rPr>
        <w:t xml:space="preserve">/people, evidence and research </w:t>
      </w:r>
      <w:r w:rsidR="0049742C">
        <w:rPr>
          <w:rFonts w:cs="Arial"/>
        </w:rPr>
        <w:t xml:space="preserve">identifies a scope </w:t>
      </w:r>
      <w:r w:rsidR="004F054B">
        <w:rPr>
          <w:rFonts w:cs="Arial"/>
        </w:rPr>
        <w:t xml:space="preserve">of work </w:t>
      </w:r>
      <w:r w:rsidR="0054633D">
        <w:rPr>
          <w:rFonts w:cs="Arial"/>
        </w:rPr>
        <w:t>and</w:t>
      </w:r>
      <w:r w:rsidR="004F054B">
        <w:rPr>
          <w:rFonts w:cs="Arial"/>
        </w:rPr>
        <w:t xml:space="preserve"> highlighting</w:t>
      </w:r>
      <w:r w:rsidR="0033190D">
        <w:rPr>
          <w:rFonts w:cs="Arial"/>
        </w:rPr>
        <w:t xml:space="preserve"> sections which contains the </w:t>
      </w:r>
      <w:r w:rsidR="00F25EF4">
        <w:rPr>
          <w:rFonts w:cs="Arial"/>
        </w:rPr>
        <w:t>L</w:t>
      </w:r>
      <w:r w:rsidR="0033190D">
        <w:rPr>
          <w:rFonts w:cs="Arial"/>
        </w:rPr>
        <w:t xml:space="preserve">ocal </w:t>
      </w:r>
      <w:r w:rsidR="00F25EF4">
        <w:rPr>
          <w:rFonts w:cs="Arial"/>
        </w:rPr>
        <w:t xml:space="preserve">Safeguarding </w:t>
      </w:r>
      <w:r w:rsidR="008E26BD">
        <w:rPr>
          <w:rFonts w:cs="Arial"/>
        </w:rPr>
        <w:t>Children’s</w:t>
      </w:r>
      <w:r w:rsidR="00F25EF4">
        <w:rPr>
          <w:rFonts w:cs="Arial"/>
        </w:rPr>
        <w:t xml:space="preserve"> Board</w:t>
      </w:r>
      <w:r w:rsidR="004F054B">
        <w:rPr>
          <w:rFonts w:cs="Arial"/>
        </w:rPr>
        <w:t xml:space="preserve"> </w:t>
      </w:r>
      <w:r w:rsidR="008E26BD">
        <w:rPr>
          <w:rFonts w:cs="Arial"/>
        </w:rPr>
        <w:t xml:space="preserve">(LSCB) of </w:t>
      </w:r>
      <w:r w:rsidR="0057603B">
        <w:rPr>
          <w:rFonts w:cs="Arial"/>
        </w:rPr>
        <w:t>the policy and the local practices of the guidance</w:t>
      </w:r>
      <w:r w:rsidR="0054633D">
        <w:rPr>
          <w:rFonts w:cs="Arial"/>
        </w:rPr>
        <w:t xml:space="preserve">. This is to identify </w:t>
      </w:r>
      <w:r w:rsidR="00235C84">
        <w:rPr>
          <w:rFonts w:cs="Arial"/>
        </w:rPr>
        <w:t xml:space="preserve">of neglect </w:t>
      </w:r>
      <w:r w:rsidR="00CB2830">
        <w:rPr>
          <w:rFonts w:cs="Arial"/>
        </w:rPr>
        <w:t>and</w:t>
      </w:r>
      <w:r w:rsidR="00235C84">
        <w:rPr>
          <w:rFonts w:cs="Arial"/>
        </w:rPr>
        <w:t xml:space="preserve"> to show you how safeguarding is </w:t>
      </w:r>
      <w:r w:rsidR="00CB2830">
        <w:rPr>
          <w:rFonts w:cs="Arial"/>
        </w:rPr>
        <w:t>influenced</w:t>
      </w:r>
      <w:r w:rsidR="00235C84">
        <w:rPr>
          <w:rFonts w:cs="Arial"/>
        </w:rPr>
        <w:t xml:space="preserve"> and shaped. </w:t>
      </w:r>
      <w:r w:rsidR="00567F73">
        <w:rPr>
          <w:rFonts w:cs="Arial"/>
        </w:rPr>
        <w:t xml:space="preserve">You can find ways </w:t>
      </w:r>
      <w:r w:rsidR="00CB2830">
        <w:rPr>
          <w:rFonts w:cs="Arial"/>
        </w:rPr>
        <w:t>professionals</w:t>
      </w:r>
      <w:r w:rsidR="00567F73">
        <w:rPr>
          <w:rFonts w:cs="Arial"/>
        </w:rPr>
        <w:t xml:space="preserve"> intervene </w:t>
      </w:r>
      <w:r w:rsidR="00B0074D">
        <w:rPr>
          <w:rFonts w:cs="Arial"/>
        </w:rPr>
        <w:t>and</w:t>
      </w:r>
      <w:r w:rsidR="00567F73">
        <w:rPr>
          <w:rFonts w:cs="Arial"/>
        </w:rPr>
        <w:t xml:space="preserve"> respond to </w:t>
      </w:r>
      <w:r w:rsidR="00CB2830">
        <w:rPr>
          <w:rFonts w:cs="Arial"/>
        </w:rPr>
        <w:t>situations which have caused abuse</w:t>
      </w:r>
      <w:r w:rsidR="00E02039">
        <w:rPr>
          <w:rFonts w:cs="Arial"/>
        </w:rPr>
        <w:t>, neglect, and emotionally abused which have been discussed</w:t>
      </w:r>
      <w:r w:rsidR="005A5A1C">
        <w:rPr>
          <w:rFonts w:cs="Arial"/>
        </w:rPr>
        <w:t xml:space="preserve"> </w:t>
      </w:r>
      <w:sdt>
        <w:sdtPr>
          <w:rPr>
            <w:rFonts w:cs="Arial"/>
          </w:rPr>
          <w:id w:val="-70429493"/>
          <w:citation/>
        </w:sdtPr>
        <w:sdtEndPr/>
        <w:sdtContent>
          <w:r w:rsidR="005A5A1C">
            <w:rPr>
              <w:rFonts w:cs="Arial"/>
            </w:rPr>
            <w:fldChar w:fldCharType="begin"/>
          </w:r>
          <w:r w:rsidR="005A5A1C">
            <w:rPr>
              <w:rFonts w:cs="Arial"/>
            </w:rPr>
            <w:instrText xml:space="preserve"> CITATION Wes20 \l 2057 </w:instrText>
          </w:r>
          <w:r w:rsidR="005A5A1C">
            <w:rPr>
              <w:rFonts w:cs="Arial"/>
            </w:rPr>
            <w:fldChar w:fldCharType="separate"/>
          </w:r>
          <w:r w:rsidR="005A5A1C" w:rsidRPr="005A5A1C">
            <w:rPr>
              <w:rFonts w:cs="Arial"/>
              <w:noProof/>
            </w:rPr>
            <w:t>(Westwood, 2020)</w:t>
          </w:r>
          <w:r w:rsidR="005A5A1C">
            <w:rPr>
              <w:rFonts w:cs="Arial"/>
            </w:rPr>
            <w:fldChar w:fldCharType="end"/>
          </w:r>
        </w:sdtContent>
      </w:sdt>
      <w:r w:rsidR="005A5A1C">
        <w:rPr>
          <w:rFonts w:cs="Arial"/>
        </w:rPr>
        <w:t>.</w:t>
      </w:r>
    </w:p>
    <w:p w14:paraId="74B86D47" w14:textId="22B84BFE" w:rsidR="0083367D" w:rsidRDefault="00EF3CAE" w:rsidP="006038AF">
      <w:pPr>
        <w:rPr>
          <w:rFonts w:cs="Arial"/>
        </w:rPr>
      </w:pPr>
      <w:r>
        <w:rPr>
          <w:rFonts w:cs="Arial"/>
        </w:rPr>
        <w:t xml:space="preserve"> </w:t>
      </w:r>
    </w:p>
    <w:p w14:paraId="3ACA774C" w14:textId="77777777" w:rsidR="00185058" w:rsidRDefault="00075979" w:rsidP="006038AF">
      <w:pPr>
        <w:rPr>
          <w:rFonts w:cs="Arial"/>
        </w:rPr>
      </w:pPr>
      <w:r>
        <w:rPr>
          <w:rFonts w:cs="Arial"/>
        </w:rPr>
        <w:t>According to</w:t>
      </w:r>
      <w:r w:rsidR="00B850A5">
        <w:rPr>
          <w:rFonts w:cs="Arial"/>
        </w:rPr>
        <w:t xml:space="preserve"> </w:t>
      </w:r>
      <w:r w:rsidR="000E2597">
        <w:rPr>
          <w:rFonts w:cs="Arial"/>
        </w:rPr>
        <w:t xml:space="preserve">Frans Mashilo Mahogany </w:t>
      </w:r>
      <w:r w:rsidR="002F1F8C">
        <w:rPr>
          <w:rFonts w:cs="Arial"/>
        </w:rPr>
        <w:t>(</w:t>
      </w:r>
      <w:r w:rsidR="008714E6">
        <w:rPr>
          <w:rFonts w:cs="Arial"/>
        </w:rPr>
        <w:t>20</w:t>
      </w:r>
      <w:r w:rsidR="00962AB7">
        <w:rPr>
          <w:rFonts w:cs="Arial"/>
        </w:rPr>
        <w:t>1</w:t>
      </w:r>
      <w:r w:rsidR="00B850A5">
        <w:rPr>
          <w:rFonts w:cs="Arial"/>
        </w:rPr>
        <w:t>3</w:t>
      </w:r>
      <w:r w:rsidR="00962AB7">
        <w:rPr>
          <w:rFonts w:cs="Arial"/>
        </w:rPr>
        <w:t xml:space="preserve">) </w:t>
      </w:r>
      <w:r w:rsidR="00CE53D4">
        <w:rPr>
          <w:rFonts w:cs="Arial"/>
        </w:rPr>
        <w:t xml:space="preserve">It stated when safeguarding children/ vulnerable children </w:t>
      </w:r>
      <w:r w:rsidR="00317EBC">
        <w:rPr>
          <w:rFonts w:cs="Arial"/>
        </w:rPr>
        <w:t>with</w:t>
      </w:r>
      <w:r w:rsidR="00DB5B32">
        <w:rPr>
          <w:rFonts w:cs="Arial"/>
        </w:rPr>
        <w:t xml:space="preserve"> the </w:t>
      </w:r>
      <w:r w:rsidR="004B1492">
        <w:rPr>
          <w:rFonts w:cs="Arial"/>
        </w:rPr>
        <w:t>Children’s</w:t>
      </w:r>
      <w:r w:rsidR="00DB5B32">
        <w:rPr>
          <w:rFonts w:cs="Arial"/>
        </w:rPr>
        <w:t xml:space="preserve"> Act 38</w:t>
      </w:r>
      <w:r w:rsidR="004B1492">
        <w:rPr>
          <w:rFonts w:cs="Arial"/>
        </w:rPr>
        <w:t xml:space="preserve"> I THE 2005 year it provided the legal of basis into reshaping </w:t>
      </w:r>
      <w:r w:rsidR="000C1D94">
        <w:rPr>
          <w:rFonts w:cs="Arial"/>
        </w:rPr>
        <w:t xml:space="preserve">an exercise for parents to be responsible </w:t>
      </w:r>
      <w:r w:rsidR="009F39AD">
        <w:rPr>
          <w:rFonts w:cs="Arial"/>
        </w:rPr>
        <w:t>and rights to</w:t>
      </w:r>
      <w:r w:rsidR="00F404FF">
        <w:rPr>
          <w:rFonts w:cs="Arial"/>
        </w:rPr>
        <w:t>, as in previous cases the law has stated that custody of children was given to parents</w:t>
      </w:r>
      <w:r w:rsidR="000E717D">
        <w:rPr>
          <w:rFonts w:cs="Arial"/>
        </w:rPr>
        <w:t xml:space="preserve"> when </w:t>
      </w:r>
      <w:r w:rsidR="00703F72">
        <w:rPr>
          <w:rFonts w:cs="Arial"/>
        </w:rPr>
        <w:t>prevailing</w:t>
      </w:r>
      <w:r w:rsidR="000E717D">
        <w:rPr>
          <w:rFonts w:cs="Arial"/>
        </w:rPr>
        <w:t xml:space="preserve"> </w:t>
      </w:r>
      <w:r w:rsidR="00703F72">
        <w:rPr>
          <w:rFonts w:cs="Arial"/>
        </w:rPr>
        <w:t>features, meaning the best interest of the child.</w:t>
      </w:r>
    </w:p>
    <w:p w14:paraId="61CEDED4" w14:textId="77777777" w:rsidR="00A829DD" w:rsidRDefault="00A829DD" w:rsidP="006038AF">
      <w:pPr>
        <w:rPr>
          <w:rFonts w:cs="Arial"/>
        </w:rPr>
      </w:pPr>
    </w:p>
    <w:p w14:paraId="4137B696" w14:textId="77777777" w:rsidR="00A829DD" w:rsidRDefault="00A829DD" w:rsidP="006038AF">
      <w:pPr>
        <w:rPr>
          <w:rFonts w:cs="Arial"/>
        </w:rPr>
      </w:pPr>
    </w:p>
    <w:p w14:paraId="3DE1A7C6" w14:textId="68629F54" w:rsidR="00D0424A" w:rsidRDefault="007560AD" w:rsidP="006038AF">
      <w:pPr>
        <w:rPr>
          <w:rFonts w:cs="Arial"/>
        </w:rPr>
      </w:pPr>
      <w:r>
        <w:rPr>
          <w:rFonts w:cs="Arial"/>
        </w:rPr>
        <w:t xml:space="preserve"> </w:t>
      </w:r>
      <w:r w:rsidR="003D7025">
        <w:rPr>
          <w:rFonts w:cs="Arial"/>
        </w:rPr>
        <w:t xml:space="preserve">But it has proven that it was unsatisfactory </w:t>
      </w:r>
      <w:r w:rsidR="00234857">
        <w:rPr>
          <w:rFonts w:cs="Arial"/>
        </w:rPr>
        <w:t xml:space="preserve">to promote of needs for the child and to be in a more stability of a close </w:t>
      </w:r>
      <w:r w:rsidR="00CB6315">
        <w:rPr>
          <w:rFonts w:cs="Arial"/>
        </w:rPr>
        <w:t>family member with caring for the child.</w:t>
      </w:r>
      <w:r w:rsidR="004A6D2D">
        <w:rPr>
          <w:rFonts w:cs="Arial"/>
        </w:rPr>
        <w:t xml:space="preserve"> This being short terms but when having to face </w:t>
      </w:r>
      <w:r w:rsidR="00B8270C">
        <w:rPr>
          <w:rFonts w:cs="Arial"/>
        </w:rPr>
        <w:t xml:space="preserve">council it can end up being </w:t>
      </w:r>
      <w:r w:rsidR="006F5BDE">
        <w:rPr>
          <w:rFonts w:cs="Arial"/>
        </w:rPr>
        <w:t>an</w:t>
      </w:r>
      <w:r w:rsidR="00B8270C">
        <w:rPr>
          <w:rFonts w:cs="Arial"/>
        </w:rPr>
        <w:t xml:space="preserve"> </w:t>
      </w:r>
      <w:r w:rsidR="002D62A2">
        <w:rPr>
          <w:rFonts w:cs="Arial"/>
        </w:rPr>
        <w:t>adoptive</w:t>
      </w:r>
      <w:r w:rsidR="00B8270C">
        <w:rPr>
          <w:rFonts w:cs="Arial"/>
        </w:rPr>
        <w:t xml:space="preserve"> </w:t>
      </w:r>
      <w:r w:rsidR="002D62A2">
        <w:rPr>
          <w:rFonts w:cs="Arial"/>
        </w:rPr>
        <w:t>parent pla</w:t>
      </w:r>
      <w:r w:rsidR="00337051">
        <w:rPr>
          <w:rFonts w:cs="Arial"/>
        </w:rPr>
        <w:t xml:space="preserve">n meaning it’s a model of </w:t>
      </w:r>
      <w:r w:rsidR="00693D22">
        <w:rPr>
          <w:rFonts w:cs="Arial"/>
        </w:rPr>
        <w:t xml:space="preserve">terms </w:t>
      </w:r>
      <w:r w:rsidR="006F5BDE">
        <w:rPr>
          <w:rFonts w:cs="Arial"/>
        </w:rPr>
        <w:t>within</w:t>
      </w:r>
      <w:r w:rsidR="00693D22">
        <w:rPr>
          <w:rFonts w:cs="Arial"/>
        </w:rPr>
        <w:t xml:space="preserve"> the children’s Act.</w:t>
      </w:r>
      <w:r w:rsidR="003D7025">
        <w:rPr>
          <w:rFonts w:cs="Arial"/>
        </w:rPr>
        <w:t xml:space="preserve"> </w:t>
      </w:r>
      <w:r w:rsidR="00693D22">
        <w:rPr>
          <w:rFonts w:cs="Arial"/>
        </w:rPr>
        <w:t xml:space="preserve"> </w:t>
      </w:r>
      <w:r w:rsidR="00E74753">
        <w:rPr>
          <w:rFonts w:cs="Arial"/>
        </w:rPr>
        <w:t>Furthermore,</w:t>
      </w:r>
      <w:r w:rsidR="00693D22">
        <w:rPr>
          <w:rFonts w:cs="Arial"/>
        </w:rPr>
        <w:t xml:space="preserve"> </w:t>
      </w:r>
      <w:r w:rsidR="00057AC0">
        <w:rPr>
          <w:rFonts w:cs="Arial"/>
        </w:rPr>
        <w:t>in attempt to work</w:t>
      </w:r>
      <w:r w:rsidR="00AB34E0">
        <w:rPr>
          <w:rFonts w:cs="Arial"/>
        </w:rPr>
        <w:t xml:space="preserve"> with parents to help them </w:t>
      </w:r>
      <w:r w:rsidR="00761EF6">
        <w:rPr>
          <w:rFonts w:cs="Arial"/>
        </w:rPr>
        <w:t>when learning to carry out</w:t>
      </w:r>
      <w:r w:rsidR="00743289">
        <w:rPr>
          <w:rFonts w:cs="Arial"/>
        </w:rPr>
        <w:t xml:space="preserve"> their parental </w:t>
      </w:r>
      <w:r w:rsidR="00DD27BA">
        <w:rPr>
          <w:rFonts w:cs="Arial"/>
        </w:rPr>
        <w:t>responsibility’s</w:t>
      </w:r>
      <w:r w:rsidR="00743289">
        <w:rPr>
          <w:rFonts w:cs="Arial"/>
        </w:rPr>
        <w:t xml:space="preserve"> </w:t>
      </w:r>
      <w:r w:rsidR="00DD27BA">
        <w:rPr>
          <w:rFonts w:cs="Arial"/>
        </w:rPr>
        <w:t>you should do a parent plan</w:t>
      </w:r>
      <w:r w:rsidR="00C3418B">
        <w:rPr>
          <w:rFonts w:cs="Arial"/>
        </w:rPr>
        <w:t xml:space="preserve">, as this is for the best interest for the child for the future </w:t>
      </w:r>
      <w:r w:rsidR="00E74753">
        <w:rPr>
          <w:rFonts w:cs="Arial"/>
        </w:rPr>
        <w:t xml:space="preserve">and for parents </w:t>
      </w:r>
      <w:sdt>
        <w:sdtPr>
          <w:rPr>
            <w:rFonts w:cs="Arial"/>
          </w:rPr>
          <w:id w:val="2144381077"/>
          <w:citation/>
        </w:sdtPr>
        <w:sdtEndPr/>
        <w:sdtContent>
          <w:r w:rsidR="00185731">
            <w:rPr>
              <w:rFonts w:cs="Arial"/>
            </w:rPr>
            <w:fldChar w:fldCharType="begin"/>
          </w:r>
          <w:r w:rsidR="00185731">
            <w:rPr>
              <w:rFonts w:cs="Arial"/>
            </w:rPr>
            <w:instrText xml:space="preserve"> CITATION Mas13 \l 2057 </w:instrText>
          </w:r>
          <w:r w:rsidR="00185731">
            <w:rPr>
              <w:rFonts w:cs="Arial"/>
            </w:rPr>
            <w:fldChar w:fldCharType="separate"/>
          </w:r>
          <w:r w:rsidR="00185731" w:rsidRPr="00185731">
            <w:rPr>
              <w:rFonts w:cs="Arial"/>
              <w:noProof/>
            </w:rPr>
            <w:t>(Mashlobogwane, 2013)</w:t>
          </w:r>
          <w:r w:rsidR="00185731">
            <w:rPr>
              <w:rFonts w:cs="Arial"/>
            </w:rPr>
            <w:fldChar w:fldCharType="end"/>
          </w:r>
        </w:sdtContent>
      </w:sdt>
      <w:r w:rsidR="00185731">
        <w:rPr>
          <w:rFonts w:cs="Arial"/>
        </w:rPr>
        <w:t>.</w:t>
      </w:r>
      <w:r w:rsidR="00357617">
        <w:rPr>
          <w:rFonts w:cs="Arial"/>
        </w:rPr>
        <w:t xml:space="preserve"> </w:t>
      </w:r>
    </w:p>
    <w:p w14:paraId="256F9AFD" w14:textId="77777777" w:rsidR="004758A1" w:rsidRDefault="004758A1" w:rsidP="006038AF">
      <w:pPr>
        <w:rPr>
          <w:rFonts w:cs="Arial"/>
        </w:rPr>
      </w:pPr>
    </w:p>
    <w:p w14:paraId="0E2E666E" w14:textId="35EA2E98" w:rsidR="002C200C" w:rsidRDefault="006D7F9A" w:rsidP="00084A7E">
      <w:pPr>
        <w:rPr>
          <w:rFonts w:cs="Arial"/>
        </w:rPr>
      </w:pPr>
      <w:r>
        <w:rPr>
          <w:rFonts w:cs="Arial"/>
        </w:rPr>
        <w:t xml:space="preserve">According to the HM Government </w:t>
      </w:r>
      <w:r w:rsidR="002C200C">
        <w:rPr>
          <w:rFonts w:cs="Arial"/>
        </w:rPr>
        <w:t>(2006</w:t>
      </w:r>
      <w:r>
        <w:rPr>
          <w:rFonts w:cs="Arial"/>
        </w:rPr>
        <w:t xml:space="preserve">) </w:t>
      </w:r>
      <w:r w:rsidR="00D07718">
        <w:rPr>
          <w:rFonts w:cs="Arial"/>
        </w:rPr>
        <w:t xml:space="preserve">the main </w:t>
      </w:r>
      <w:r w:rsidR="00CF32A8">
        <w:rPr>
          <w:rFonts w:cs="Arial"/>
        </w:rPr>
        <w:t xml:space="preserve">statutory of the guidance </w:t>
      </w:r>
      <w:r w:rsidR="00585F58">
        <w:rPr>
          <w:rFonts w:cs="Arial"/>
        </w:rPr>
        <w:t xml:space="preserve">when working with children and their welfare is some key </w:t>
      </w:r>
      <w:r w:rsidR="003D784E">
        <w:rPr>
          <w:rFonts w:cs="Arial"/>
        </w:rPr>
        <w:t xml:space="preserve">contexts which need to be important when </w:t>
      </w:r>
      <w:r w:rsidR="00691F0B">
        <w:rPr>
          <w:rFonts w:cs="Arial"/>
        </w:rPr>
        <w:t>all children matter in the care Act 2004, and they are</w:t>
      </w:r>
      <w:r w:rsidR="002C200C">
        <w:rPr>
          <w:rFonts w:cs="Arial"/>
        </w:rPr>
        <w:t>:</w:t>
      </w:r>
      <w:r w:rsidR="00A4313A">
        <w:rPr>
          <w:rFonts w:cs="Arial"/>
        </w:rPr>
        <w:t xml:space="preserve"> </w:t>
      </w:r>
      <w:r w:rsidR="002C200C">
        <w:rPr>
          <w:rFonts w:cs="Arial"/>
        </w:rPr>
        <w:t xml:space="preserve">You must create the </w:t>
      </w:r>
      <w:r w:rsidR="00D406C0">
        <w:rPr>
          <w:rFonts w:cs="Arial"/>
        </w:rPr>
        <w:t>children’s</w:t>
      </w:r>
      <w:r w:rsidR="002C200C">
        <w:rPr>
          <w:rFonts w:cs="Arial"/>
        </w:rPr>
        <w:t xml:space="preserve"> trust </w:t>
      </w:r>
      <w:r w:rsidR="00D406C0">
        <w:rPr>
          <w:rFonts w:cs="Arial"/>
        </w:rPr>
        <w:t>to under the duty to co-operate.</w:t>
      </w:r>
    </w:p>
    <w:p w14:paraId="32709CA6" w14:textId="6EEAA916" w:rsidR="00FC51E6" w:rsidRDefault="002A44DB" w:rsidP="00084A7E">
      <w:pPr>
        <w:rPr>
          <w:rFonts w:cs="Arial"/>
        </w:rPr>
      </w:pPr>
      <w:r>
        <w:rPr>
          <w:rFonts w:cs="Arial"/>
        </w:rPr>
        <w:t xml:space="preserve">Settings up into local </w:t>
      </w:r>
      <w:r w:rsidR="006E2D24">
        <w:rPr>
          <w:rFonts w:cs="Arial"/>
        </w:rPr>
        <w:t>Safeguarding’s</w:t>
      </w:r>
      <w:r>
        <w:rPr>
          <w:rFonts w:cs="Arial"/>
        </w:rPr>
        <w:t xml:space="preserve"> o</w:t>
      </w:r>
      <w:r w:rsidR="00DF73D6">
        <w:rPr>
          <w:rFonts w:cs="Arial"/>
        </w:rPr>
        <w:t>f</w:t>
      </w:r>
      <w:r>
        <w:rPr>
          <w:rFonts w:cs="Arial"/>
        </w:rPr>
        <w:t xml:space="preserve"> </w:t>
      </w:r>
      <w:r w:rsidR="006E2D24">
        <w:rPr>
          <w:rFonts w:cs="Arial"/>
        </w:rPr>
        <w:t>Children’s</w:t>
      </w:r>
      <w:r>
        <w:rPr>
          <w:rFonts w:cs="Arial"/>
        </w:rPr>
        <w:t xml:space="preserve"> </w:t>
      </w:r>
      <w:r w:rsidR="006E2D24">
        <w:rPr>
          <w:rFonts w:cs="Arial"/>
        </w:rPr>
        <w:t>B</w:t>
      </w:r>
      <w:r>
        <w:rPr>
          <w:rFonts w:cs="Arial"/>
        </w:rPr>
        <w:t xml:space="preserve">oards </w:t>
      </w:r>
      <w:r w:rsidR="009A530F">
        <w:rPr>
          <w:rFonts w:cs="Arial"/>
        </w:rPr>
        <w:t>(LSCBs</w:t>
      </w:r>
      <w:r w:rsidR="00E31376">
        <w:rPr>
          <w:rFonts w:cs="Arial"/>
        </w:rPr>
        <w:t>). The</w:t>
      </w:r>
      <w:r w:rsidR="00017DFC">
        <w:rPr>
          <w:rFonts w:cs="Arial"/>
        </w:rPr>
        <w:t xml:space="preserve"> </w:t>
      </w:r>
      <w:r w:rsidR="00150ED3">
        <w:rPr>
          <w:rFonts w:cs="Arial"/>
        </w:rPr>
        <w:t>duties</w:t>
      </w:r>
      <w:r w:rsidR="00017DFC">
        <w:rPr>
          <w:rFonts w:cs="Arial"/>
        </w:rPr>
        <w:t xml:space="preserve"> of all agencies when making any arrangements </w:t>
      </w:r>
      <w:r w:rsidR="00786739">
        <w:rPr>
          <w:rFonts w:cs="Arial"/>
        </w:rPr>
        <w:t xml:space="preserve">when safeguarding and to protect the welfare of </w:t>
      </w:r>
      <w:r w:rsidR="00E31376">
        <w:rPr>
          <w:rFonts w:cs="Arial"/>
        </w:rPr>
        <w:t>children. These</w:t>
      </w:r>
      <w:r w:rsidR="00B75FCD">
        <w:rPr>
          <w:rFonts w:cs="Arial"/>
        </w:rPr>
        <w:t xml:space="preserve"> are key points </w:t>
      </w:r>
      <w:r w:rsidR="007C6373">
        <w:rPr>
          <w:rFonts w:cs="Arial"/>
        </w:rPr>
        <w:t xml:space="preserve">you need to know when dealing with children and safeguarding. </w:t>
      </w:r>
      <w:r w:rsidR="0008146F">
        <w:rPr>
          <w:rFonts w:cs="Arial"/>
        </w:rPr>
        <w:t xml:space="preserve">When agencies and the professionals who have different roles and have </w:t>
      </w:r>
      <w:r w:rsidR="003A3F9D">
        <w:rPr>
          <w:rFonts w:cs="Arial"/>
        </w:rPr>
        <w:t>capability</w:t>
      </w:r>
      <w:r w:rsidR="005F5289">
        <w:rPr>
          <w:rFonts w:cs="Arial"/>
        </w:rPr>
        <w:t xml:space="preserve">, these </w:t>
      </w:r>
      <w:r w:rsidR="002B5845">
        <w:rPr>
          <w:rFonts w:cs="Arial"/>
        </w:rPr>
        <w:t>must</w:t>
      </w:r>
      <w:r w:rsidR="005F5289">
        <w:rPr>
          <w:rFonts w:cs="Arial"/>
        </w:rPr>
        <w:t xml:space="preserve"> be required if a child/children was to become</w:t>
      </w:r>
      <w:r w:rsidR="002B5845">
        <w:rPr>
          <w:rFonts w:cs="Arial"/>
        </w:rPr>
        <w:t xml:space="preserve"> protected from any sort of harm and welfare</w:t>
      </w:r>
      <w:r w:rsidR="003A3F9D">
        <w:rPr>
          <w:rFonts w:cs="Arial"/>
        </w:rPr>
        <w:t xml:space="preserve"> supported</w:t>
      </w:r>
      <w:r w:rsidR="00B44BC7">
        <w:rPr>
          <w:rFonts w:cs="Arial"/>
        </w:rPr>
        <w:t xml:space="preserve"> </w:t>
      </w:r>
      <w:r w:rsidR="00A051DC">
        <w:rPr>
          <w:rFonts w:cs="Arial"/>
        </w:rPr>
        <w:t xml:space="preserve">so, </w:t>
      </w:r>
      <w:r w:rsidR="00E244BA">
        <w:rPr>
          <w:rFonts w:cs="Arial"/>
        </w:rPr>
        <w:t>for</w:t>
      </w:r>
      <w:r w:rsidR="00B44BC7">
        <w:rPr>
          <w:rFonts w:cs="Arial"/>
        </w:rPr>
        <w:t xml:space="preserve"> this </w:t>
      </w:r>
      <w:r w:rsidR="00A11B84">
        <w:rPr>
          <w:rFonts w:cs="Arial"/>
        </w:rPr>
        <w:t xml:space="preserve">you must joint work and be practical </w:t>
      </w:r>
      <w:r w:rsidR="00F07D56">
        <w:rPr>
          <w:rFonts w:cs="Arial"/>
        </w:rPr>
        <w:t>between the individual specialists</w:t>
      </w:r>
      <w:r w:rsidR="00657D93">
        <w:rPr>
          <w:rFonts w:cs="Arial"/>
        </w:rPr>
        <w:t>.</w:t>
      </w:r>
      <w:r w:rsidR="00A051DC">
        <w:rPr>
          <w:rFonts w:cs="Arial"/>
        </w:rPr>
        <w:t xml:space="preserve"> </w:t>
      </w:r>
      <w:r w:rsidR="004D77BA">
        <w:rPr>
          <w:rFonts w:cs="Arial"/>
        </w:rPr>
        <w:t xml:space="preserve">Roles and responsibilities </w:t>
      </w:r>
      <w:r w:rsidR="00D0563A">
        <w:rPr>
          <w:rFonts w:cs="Arial"/>
        </w:rPr>
        <w:t xml:space="preserve">of duties of different organisations </w:t>
      </w:r>
      <w:r w:rsidR="00D34D39">
        <w:rPr>
          <w:rFonts w:cs="Arial"/>
        </w:rPr>
        <w:t xml:space="preserve">who </w:t>
      </w:r>
      <w:r w:rsidR="00E244BA">
        <w:rPr>
          <w:rFonts w:cs="Arial"/>
        </w:rPr>
        <w:t>must</w:t>
      </w:r>
      <w:r w:rsidR="00D34D39">
        <w:rPr>
          <w:rFonts w:cs="Arial"/>
        </w:rPr>
        <w:t xml:space="preserve"> work directly with children, </w:t>
      </w:r>
      <w:r w:rsidR="00231E86">
        <w:rPr>
          <w:rFonts w:cs="Arial"/>
        </w:rPr>
        <w:t xml:space="preserve">must </w:t>
      </w:r>
      <w:r w:rsidR="00641FBC">
        <w:rPr>
          <w:rFonts w:cs="Arial"/>
        </w:rPr>
        <w:t>bear in mind</w:t>
      </w:r>
      <w:r w:rsidR="00231E86">
        <w:rPr>
          <w:rFonts w:cs="Arial"/>
        </w:rPr>
        <w:t xml:space="preserve"> they need to provide services and therefore they should</w:t>
      </w:r>
      <w:r w:rsidR="00A706F5">
        <w:rPr>
          <w:rFonts w:cs="Arial"/>
        </w:rPr>
        <w:t xml:space="preserve">, </w:t>
      </w:r>
      <w:r w:rsidR="00641FBC">
        <w:rPr>
          <w:rFonts w:cs="Arial"/>
        </w:rPr>
        <w:t xml:space="preserve">Have a senior manager who deals with children and </w:t>
      </w:r>
      <w:r w:rsidR="00AD2208">
        <w:rPr>
          <w:rFonts w:cs="Arial"/>
        </w:rPr>
        <w:t>young peoples and their welfare.</w:t>
      </w:r>
      <w:r w:rsidR="00A706F5">
        <w:rPr>
          <w:rFonts w:cs="Arial"/>
        </w:rPr>
        <w:t xml:space="preserve"> </w:t>
      </w:r>
      <w:r w:rsidR="00E05BFF">
        <w:rPr>
          <w:rFonts w:cs="Arial"/>
        </w:rPr>
        <w:t>Also,</w:t>
      </w:r>
      <w:r w:rsidR="00AD2208">
        <w:rPr>
          <w:rFonts w:cs="Arial"/>
        </w:rPr>
        <w:t xml:space="preserve"> its critical </w:t>
      </w:r>
      <w:r w:rsidR="000740A2">
        <w:rPr>
          <w:rFonts w:cs="Arial"/>
        </w:rPr>
        <w:t xml:space="preserve">with responsibilities </w:t>
      </w:r>
      <w:r w:rsidR="00E05BFF">
        <w:rPr>
          <w:rFonts w:cs="Arial"/>
        </w:rPr>
        <w:t>they must safeguard as well as promote their welfare.</w:t>
      </w:r>
      <w:r w:rsidR="00A706F5">
        <w:rPr>
          <w:rFonts w:cs="Arial"/>
        </w:rPr>
        <w:t xml:space="preserve"> </w:t>
      </w:r>
      <w:r w:rsidR="00E244BA">
        <w:rPr>
          <w:rFonts w:cs="Arial"/>
        </w:rPr>
        <w:t>Human resources</w:t>
      </w:r>
      <w:r w:rsidR="006C509C">
        <w:rPr>
          <w:rFonts w:cs="Arial"/>
        </w:rPr>
        <w:t xml:space="preserve"> procedures</w:t>
      </w:r>
      <w:r w:rsidR="00E244BA">
        <w:rPr>
          <w:rFonts w:cs="Arial"/>
        </w:rPr>
        <w:t xml:space="preserve"> should be in place </w:t>
      </w:r>
      <w:r w:rsidR="006C509C">
        <w:rPr>
          <w:rFonts w:cs="Arial"/>
        </w:rPr>
        <w:t xml:space="preserve">also </w:t>
      </w:r>
      <w:r w:rsidR="008F187F">
        <w:rPr>
          <w:rFonts w:cs="Arial"/>
        </w:rPr>
        <w:t xml:space="preserve">check staff </w:t>
      </w:r>
      <w:r w:rsidR="00F5139C">
        <w:rPr>
          <w:rFonts w:cs="Arial"/>
        </w:rPr>
        <w:t>members,</w:t>
      </w:r>
      <w:r w:rsidR="008F187F">
        <w:rPr>
          <w:rFonts w:cs="Arial"/>
        </w:rPr>
        <w:t xml:space="preserve"> so they are able to work with children </w:t>
      </w:r>
      <w:r w:rsidR="00F5139C">
        <w:rPr>
          <w:rFonts w:cs="Arial"/>
        </w:rPr>
        <w:t>and young families</w:t>
      </w:r>
      <w:r w:rsidR="00FC51E6">
        <w:rPr>
          <w:rFonts w:cs="Arial"/>
        </w:rPr>
        <w:t>.</w:t>
      </w:r>
    </w:p>
    <w:p w14:paraId="4E35696A" w14:textId="3B65989E" w:rsidR="00E244BA" w:rsidRDefault="00E244BA" w:rsidP="00084A7E">
      <w:pPr>
        <w:rPr>
          <w:rFonts w:cs="Arial"/>
        </w:rPr>
      </w:pPr>
    </w:p>
    <w:p w14:paraId="439CC754" w14:textId="7097CADD" w:rsidR="00E31376" w:rsidRDefault="00E31376" w:rsidP="00084A7E">
      <w:pPr>
        <w:rPr>
          <w:rFonts w:cs="Arial"/>
        </w:rPr>
      </w:pPr>
    </w:p>
    <w:p w14:paraId="0A4E68F7" w14:textId="7D1D75C3" w:rsidR="00E31376" w:rsidRDefault="00E31376" w:rsidP="00084A7E">
      <w:pPr>
        <w:rPr>
          <w:rFonts w:cs="Arial"/>
        </w:rPr>
      </w:pPr>
    </w:p>
    <w:p w14:paraId="6E3BB638" w14:textId="03CA7044" w:rsidR="00E31376" w:rsidRDefault="00E31376" w:rsidP="00084A7E">
      <w:pPr>
        <w:rPr>
          <w:rFonts w:cs="Arial"/>
        </w:rPr>
      </w:pPr>
    </w:p>
    <w:p w14:paraId="6406B2CF" w14:textId="70EF1B20" w:rsidR="00E31376" w:rsidRDefault="00E31376" w:rsidP="00084A7E">
      <w:pPr>
        <w:rPr>
          <w:rFonts w:cs="Arial"/>
        </w:rPr>
      </w:pPr>
    </w:p>
    <w:p w14:paraId="1FF07D62" w14:textId="77777777" w:rsidR="00E31376" w:rsidRDefault="00E31376" w:rsidP="00084A7E">
      <w:pPr>
        <w:rPr>
          <w:rFonts w:cs="Arial"/>
        </w:rPr>
      </w:pPr>
    </w:p>
    <w:p w14:paraId="608743A3" w14:textId="658F9275" w:rsidR="00A71C32" w:rsidRDefault="00A6190A" w:rsidP="00E31376">
      <w:pPr>
        <w:rPr>
          <w:rFonts w:cs="Arial"/>
        </w:rPr>
      </w:pPr>
      <w:r>
        <w:rPr>
          <w:rFonts w:cs="Arial"/>
        </w:rPr>
        <w:t xml:space="preserve">If you </w:t>
      </w:r>
      <w:r w:rsidR="00C526C6">
        <w:rPr>
          <w:rFonts w:cs="Arial"/>
        </w:rPr>
        <w:t>were</w:t>
      </w:r>
      <w:r>
        <w:rPr>
          <w:rFonts w:cs="Arial"/>
        </w:rPr>
        <w:t xml:space="preserve"> to recruit</w:t>
      </w:r>
      <w:r w:rsidR="00290D3E">
        <w:rPr>
          <w:rFonts w:cs="Arial"/>
        </w:rPr>
        <w:t xml:space="preserve"> including agencies /volunteers,</w:t>
      </w:r>
      <w:r>
        <w:rPr>
          <w:rFonts w:cs="Arial"/>
        </w:rPr>
        <w:t xml:space="preserve"> you must make sure </w:t>
      </w:r>
      <w:r w:rsidR="00C526C6">
        <w:rPr>
          <w:rFonts w:cs="Arial"/>
        </w:rPr>
        <w:t>all are checked threw (DBS</w:t>
      </w:r>
      <w:r w:rsidR="00E45B6B">
        <w:rPr>
          <w:rFonts w:cs="Arial"/>
        </w:rPr>
        <w:t>). Make</w:t>
      </w:r>
      <w:r w:rsidR="000B35CC">
        <w:rPr>
          <w:rFonts w:cs="Arial"/>
        </w:rPr>
        <w:t xml:space="preserve"> sure you have your procedures if having to </w:t>
      </w:r>
      <w:r w:rsidR="000B35CC">
        <w:rPr>
          <w:rFonts w:cs="Arial"/>
        </w:rPr>
        <w:lastRenderedPageBreak/>
        <w:t>deal with an allegation of abuse</w:t>
      </w:r>
      <w:r w:rsidR="00F47FA4">
        <w:rPr>
          <w:rFonts w:cs="Arial"/>
        </w:rPr>
        <w:t xml:space="preserve"> against another member of staff.</w:t>
      </w:r>
      <w:r w:rsidR="00E45B6B">
        <w:rPr>
          <w:rFonts w:cs="Arial"/>
        </w:rPr>
        <w:t xml:space="preserve"> </w:t>
      </w:r>
      <w:r w:rsidR="00F47FA4">
        <w:rPr>
          <w:rFonts w:cs="Arial"/>
        </w:rPr>
        <w:t>Training is a must</w:t>
      </w:r>
      <w:r w:rsidR="003D441B">
        <w:rPr>
          <w:rFonts w:cs="Arial"/>
        </w:rPr>
        <w:t xml:space="preserve"> to help with the job </w:t>
      </w:r>
      <w:r w:rsidR="00E45B6B">
        <w:rPr>
          <w:rFonts w:cs="Arial"/>
        </w:rPr>
        <w:t>role. Have</w:t>
      </w:r>
      <w:r w:rsidR="003D441B">
        <w:rPr>
          <w:rFonts w:cs="Arial"/>
        </w:rPr>
        <w:t xml:space="preserve"> agreements </w:t>
      </w:r>
      <w:r w:rsidR="00FE616E">
        <w:rPr>
          <w:rFonts w:cs="Arial"/>
        </w:rPr>
        <w:t xml:space="preserve">which will show you about working in the </w:t>
      </w:r>
      <w:r w:rsidR="00E45B6B">
        <w:rPr>
          <w:rFonts w:cs="Arial"/>
        </w:rPr>
        <w:t>organisation. Section</w:t>
      </w:r>
      <w:r w:rsidR="00CB734D">
        <w:rPr>
          <w:rFonts w:cs="Arial"/>
        </w:rPr>
        <w:t xml:space="preserve"> 11 of the children Act 2004 </w:t>
      </w:r>
      <w:r w:rsidR="00BF1089">
        <w:rPr>
          <w:rFonts w:cs="Arial"/>
        </w:rPr>
        <w:t xml:space="preserve">and 175 of the </w:t>
      </w:r>
      <w:r w:rsidR="009C4867">
        <w:rPr>
          <w:rFonts w:cs="Arial"/>
        </w:rPr>
        <w:t>E</w:t>
      </w:r>
      <w:r w:rsidR="00BF1089">
        <w:rPr>
          <w:rFonts w:cs="Arial"/>
        </w:rPr>
        <w:t>ducation Act 2002</w:t>
      </w:r>
      <w:r w:rsidR="009C4867">
        <w:rPr>
          <w:rFonts w:cs="Arial"/>
        </w:rPr>
        <w:t xml:space="preserve"> </w:t>
      </w:r>
      <w:r w:rsidR="0088746F">
        <w:rPr>
          <w:rFonts w:cs="Arial"/>
        </w:rPr>
        <w:t xml:space="preserve">Has a place of </w:t>
      </w:r>
      <w:r w:rsidR="00F1048C">
        <w:rPr>
          <w:rFonts w:cs="Arial"/>
        </w:rPr>
        <w:t>duty with</w:t>
      </w:r>
      <w:r w:rsidR="0088746F">
        <w:rPr>
          <w:rFonts w:cs="Arial"/>
        </w:rPr>
        <w:t xml:space="preserve"> </w:t>
      </w:r>
      <w:r w:rsidR="003A379E">
        <w:rPr>
          <w:rFonts w:cs="Arial"/>
        </w:rPr>
        <w:t xml:space="preserve">organisations </w:t>
      </w:r>
      <w:r w:rsidR="009A5F0D">
        <w:rPr>
          <w:rFonts w:cs="Arial"/>
        </w:rPr>
        <w:t>and with</w:t>
      </w:r>
      <w:r w:rsidR="003A379E">
        <w:rPr>
          <w:rFonts w:cs="Arial"/>
        </w:rPr>
        <w:t xml:space="preserve"> </w:t>
      </w:r>
      <w:r w:rsidR="00596555">
        <w:rPr>
          <w:rFonts w:cs="Arial"/>
        </w:rPr>
        <w:t>parties</w:t>
      </w:r>
      <w:r w:rsidR="003A379E">
        <w:rPr>
          <w:rFonts w:cs="Arial"/>
        </w:rPr>
        <w:t xml:space="preserve"> when </w:t>
      </w:r>
      <w:r w:rsidR="00596555">
        <w:rPr>
          <w:rFonts w:cs="Arial"/>
        </w:rPr>
        <w:t>certifying</w:t>
      </w:r>
      <w:r w:rsidR="003A379E">
        <w:rPr>
          <w:rFonts w:cs="Arial"/>
        </w:rPr>
        <w:t xml:space="preserve"> of th</w:t>
      </w:r>
      <w:r w:rsidR="00596555">
        <w:rPr>
          <w:rFonts w:cs="Arial"/>
        </w:rPr>
        <w:t>eir functions</w:t>
      </w:r>
      <w:r w:rsidR="00BF1089">
        <w:rPr>
          <w:rFonts w:cs="Arial"/>
        </w:rPr>
        <w:t xml:space="preserve"> </w:t>
      </w:r>
      <w:r w:rsidR="00B56F47">
        <w:rPr>
          <w:rFonts w:cs="Arial"/>
        </w:rPr>
        <w:t xml:space="preserve">which are dismissed in </w:t>
      </w:r>
      <w:r w:rsidR="00FD5079">
        <w:rPr>
          <w:rFonts w:cs="Arial"/>
        </w:rPr>
        <w:t>regards of</w:t>
      </w:r>
      <w:r w:rsidR="00A74C59">
        <w:rPr>
          <w:rFonts w:cs="Arial"/>
        </w:rPr>
        <w:t xml:space="preserve"> need to the safeguard and to encourage the welfare of all children.</w:t>
      </w:r>
      <w:sdt>
        <w:sdtPr>
          <w:rPr>
            <w:rFonts w:cs="Arial"/>
          </w:rPr>
          <w:id w:val="1812601223"/>
          <w:citation/>
        </w:sdtPr>
        <w:sdtEndPr/>
        <w:sdtContent>
          <w:r w:rsidR="00E12793">
            <w:rPr>
              <w:rFonts w:cs="Arial"/>
            </w:rPr>
            <w:fldChar w:fldCharType="begin"/>
          </w:r>
          <w:r w:rsidR="00E12793">
            <w:rPr>
              <w:rFonts w:cs="Arial"/>
            </w:rPr>
            <w:instrText xml:space="preserve"> CITATION Gov06 \l 2057 </w:instrText>
          </w:r>
          <w:r w:rsidR="00E12793">
            <w:rPr>
              <w:rFonts w:cs="Arial"/>
            </w:rPr>
            <w:fldChar w:fldCharType="separate"/>
          </w:r>
          <w:r w:rsidR="00E12793">
            <w:rPr>
              <w:rFonts w:cs="Arial"/>
              <w:noProof/>
            </w:rPr>
            <w:t xml:space="preserve"> </w:t>
          </w:r>
          <w:r w:rsidR="00E12793" w:rsidRPr="00E12793">
            <w:rPr>
              <w:rFonts w:cs="Arial"/>
              <w:noProof/>
            </w:rPr>
            <w:t>(Goverment, 2006)</w:t>
          </w:r>
          <w:r w:rsidR="00E12793">
            <w:rPr>
              <w:rFonts w:cs="Arial"/>
            </w:rPr>
            <w:fldChar w:fldCharType="end"/>
          </w:r>
        </w:sdtContent>
      </w:sdt>
      <w:r w:rsidR="004644C2">
        <w:rPr>
          <w:rFonts w:cs="Arial"/>
        </w:rPr>
        <w:t>.</w:t>
      </w:r>
      <w:r w:rsidR="00C838C9">
        <w:rPr>
          <w:rFonts w:cs="Arial"/>
        </w:rPr>
        <w:t xml:space="preserve"> </w:t>
      </w:r>
    </w:p>
    <w:p w14:paraId="6F23C335" w14:textId="160E9653" w:rsidR="00CB4406" w:rsidRDefault="00CB4406" w:rsidP="00E31376">
      <w:pPr>
        <w:rPr>
          <w:rFonts w:cs="Arial"/>
        </w:rPr>
      </w:pPr>
    </w:p>
    <w:p w14:paraId="32351D27" w14:textId="40844073" w:rsidR="00CB4406" w:rsidRDefault="00CB4406" w:rsidP="00E31376">
      <w:pPr>
        <w:rPr>
          <w:rFonts w:cs="Arial"/>
        </w:rPr>
      </w:pPr>
    </w:p>
    <w:p w14:paraId="7E1D5C1C" w14:textId="0F5D2ABC" w:rsidR="000526E0" w:rsidRDefault="000526E0" w:rsidP="00E31376">
      <w:pPr>
        <w:rPr>
          <w:rFonts w:cs="Arial"/>
        </w:rPr>
      </w:pPr>
    </w:p>
    <w:p w14:paraId="287FDAB4" w14:textId="51CF6B59" w:rsidR="00A71C32" w:rsidRPr="009B2A9C" w:rsidRDefault="009B2A9C" w:rsidP="00A71C32">
      <w:pPr>
        <w:tabs>
          <w:tab w:val="left" w:pos="7212"/>
        </w:tabs>
        <w:rPr>
          <w:rFonts w:cs="Arial"/>
          <w:i/>
          <w:iCs/>
        </w:rPr>
      </w:pPr>
      <w:r>
        <w:rPr>
          <w:rFonts w:cs="Arial"/>
          <w:i/>
          <w:iCs/>
        </w:rPr>
        <w:t xml:space="preserve">Figure </w:t>
      </w:r>
      <w:r w:rsidR="00BC37B7">
        <w:rPr>
          <w:rFonts w:cs="Arial"/>
          <w:i/>
          <w:iCs/>
        </w:rPr>
        <w:t>4</w:t>
      </w:r>
    </w:p>
    <w:p w14:paraId="32F236A2" w14:textId="328C08E3" w:rsidR="00A71C32" w:rsidRDefault="00A71C32" w:rsidP="00A71C32">
      <w:pPr>
        <w:tabs>
          <w:tab w:val="left" w:pos="7212"/>
        </w:tabs>
        <w:rPr>
          <w:rFonts w:cs="Arial"/>
        </w:rPr>
      </w:pPr>
    </w:p>
    <w:p w14:paraId="7506F821" w14:textId="701280CB" w:rsidR="008148E8" w:rsidRDefault="009B2A9C" w:rsidP="00A71C32">
      <w:pPr>
        <w:tabs>
          <w:tab w:val="left" w:pos="7212"/>
        </w:tabs>
        <w:rPr>
          <w:rFonts w:cs="Arial"/>
        </w:rPr>
      </w:pPr>
      <w:r>
        <w:rPr>
          <w:rFonts w:cs="Arial"/>
          <w:noProof/>
        </w:rPr>
        <w:drawing>
          <wp:anchor distT="0" distB="0" distL="114300" distR="114300" simplePos="0" relativeHeight="251660288" behindDoc="1" locked="0" layoutInCell="1" allowOverlap="1" wp14:anchorId="5D599E35" wp14:editId="67435103">
            <wp:simplePos x="0" y="0"/>
            <wp:positionH relativeFrom="margin">
              <wp:align>center</wp:align>
            </wp:positionH>
            <wp:positionV relativeFrom="paragraph">
              <wp:posOffset>230505</wp:posOffset>
            </wp:positionV>
            <wp:extent cx="4546600" cy="3230880"/>
            <wp:effectExtent l="0" t="0" r="6350" b="7620"/>
            <wp:wrapTight wrapText="bothSides">
              <wp:wrapPolygon edited="0">
                <wp:start x="0" y="0"/>
                <wp:lineTo x="0" y="21524"/>
                <wp:lineTo x="21540" y="21524"/>
                <wp:lineTo x="215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46600" cy="3230880"/>
                    </a:xfrm>
                    <a:prstGeom prst="rect">
                      <a:avLst/>
                    </a:prstGeom>
                    <a:noFill/>
                  </pic:spPr>
                </pic:pic>
              </a:graphicData>
            </a:graphic>
            <wp14:sizeRelV relativeFrom="margin">
              <wp14:pctHeight>0</wp14:pctHeight>
            </wp14:sizeRelV>
          </wp:anchor>
        </w:drawing>
      </w:r>
    </w:p>
    <w:p w14:paraId="29DC4E23" w14:textId="73157E4B" w:rsidR="008148E8" w:rsidRDefault="008148E8" w:rsidP="00A71C32">
      <w:pPr>
        <w:tabs>
          <w:tab w:val="left" w:pos="7212"/>
        </w:tabs>
        <w:rPr>
          <w:rFonts w:cs="Arial"/>
        </w:rPr>
      </w:pPr>
    </w:p>
    <w:p w14:paraId="51E8DC64" w14:textId="64FB6CDB" w:rsidR="008148E8" w:rsidRDefault="008148E8" w:rsidP="00A71C32">
      <w:pPr>
        <w:tabs>
          <w:tab w:val="left" w:pos="7212"/>
        </w:tabs>
        <w:rPr>
          <w:rFonts w:cs="Arial"/>
        </w:rPr>
      </w:pPr>
    </w:p>
    <w:p w14:paraId="5246CB31" w14:textId="7183ACE2" w:rsidR="00CB4406" w:rsidRDefault="009E0F70" w:rsidP="00A71C32">
      <w:pPr>
        <w:tabs>
          <w:tab w:val="left" w:pos="7212"/>
        </w:tabs>
        <w:rPr>
          <w:rFonts w:cs="Arial"/>
        </w:rPr>
      </w:pPr>
      <w:r>
        <w:rPr>
          <w:rFonts w:cs="Arial"/>
        </w:rPr>
        <w:t xml:space="preserve">                                                                                 </w:t>
      </w:r>
      <w:sdt>
        <w:sdtPr>
          <w:rPr>
            <w:rFonts w:cs="Arial"/>
          </w:rPr>
          <w:id w:val="-1226833003"/>
          <w:citation/>
        </w:sdtPr>
        <w:sdtEndPr/>
        <w:sdtContent>
          <w:r>
            <w:rPr>
              <w:rFonts w:cs="Arial"/>
            </w:rPr>
            <w:fldChar w:fldCharType="begin"/>
          </w:r>
          <w:r>
            <w:rPr>
              <w:rFonts w:cs="Arial"/>
            </w:rPr>
            <w:instrText xml:space="preserve"> CITATION Tay21 \l 2057 </w:instrText>
          </w:r>
          <w:r>
            <w:rPr>
              <w:rFonts w:cs="Arial"/>
            </w:rPr>
            <w:fldChar w:fldCharType="separate"/>
          </w:r>
          <w:r w:rsidRPr="009E0F70">
            <w:rPr>
              <w:rFonts w:cs="Arial"/>
              <w:noProof/>
            </w:rPr>
            <w:t>(Taylor, 2021)</w:t>
          </w:r>
          <w:r>
            <w:rPr>
              <w:rFonts w:cs="Arial"/>
            </w:rPr>
            <w:fldChar w:fldCharType="end"/>
          </w:r>
        </w:sdtContent>
      </w:sdt>
    </w:p>
    <w:p w14:paraId="4244201D" w14:textId="4A90D2D3" w:rsidR="00CB4406" w:rsidRDefault="00CB4406" w:rsidP="00A71C32">
      <w:pPr>
        <w:tabs>
          <w:tab w:val="left" w:pos="7212"/>
        </w:tabs>
        <w:rPr>
          <w:rFonts w:cs="Arial"/>
        </w:rPr>
      </w:pPr>
    </w:p>
    <w:p w14:paraId="30F4C93C" w14:textId="39D8E1CF" w:rsidR="00CB4406" w:rsidRDefault="00CB4406" w:rsidP="00A71C32">
      <w:pPr>
        <w:tabs>
          <w:tab w:val="left" w:pos="7212"/>
        </w:tabs>
        <w:rPr>
          <w:rFonts w:cs="Arial"/>
        </w:rPr>
      </w:pPr>
    </w:p>
    <w:p w14:paraId="505B81F6" w14:textId="6195AA4F" w:rsidR="00CB4406" w:rsidRDefault="00CB4406" w:rsidP="00A71C32">
      <w:pPr>
        <w:tabs>
          <w:tab w:val="left" w:pos="7212"/>
        </w:tabs>
        <w:rPr>
          <w:rFonts w:cs="Arial"/>
        </w:rPr>
      </w:pPr>
    </w:p>
    <w:p w14:paraId="37E0B57F" w14:textId="77777777" w:rsidR="00004E7C" w:rsidRDefault="00004E7C" w:rsidP="00A71C32">
      <w:pPr>
        <w:tabs>
          <w:tab w:val="left" w:pos="7212"/>
        </w:tabs>
        <w:rPr>
          <w:rFonts w:cs="Arial"/>
        </w:rPr>
      </w:pPr>
    </w:p>
    <w:p w14:paraId="40ECD83D" w14:textId="77777777" w:rsidR="008148E8" w:rsidRDefault="008148E8" w:rsidP="00A71C32">
      <w:pPr>
        <w:tabs>
          <w:tab w:val="left" w:pos="7212"/>
        </w:tabs>
        <w:rPr>
          <w:rFonts w:cs="Arial"/>
        </w:rPr>
      </w:pPr>
    </w:p>
    <w:p w14:paraId="3C0D2F45" w14:textId="77777777" w:rsidR="0048405D" w:rsidRDefault="0048405D" w:rsidP="00A71C32">
      <w:pPr>
        <w:tabs>
          <w:tab w:val="left" w:pos="7212"/>
        </w:tabs>
        <w:rPr>
          <w:rFonts w:cs="Arial"/>
        </w:rPr>
      </w:pPr>
    </w:p>
    <w:p w14:paraId="1D451B3C" w14:textId="4C2B379B" w:rsidR="00A310F3" w:rsidRDefault="00941049" w:rsidP="00941049">
      <w:pPr>
        <w:jc w:val="center"/>
        <w:rPr>
          <w:rFonts w:cs="Arial"/>
          <w:b/>
          <w:bCs/>
          <w:u w:val="single"/>
        </w:rPr>
      </w:pPr>
      <w:r w:rsidRPr="00941049">
        <w:rPr>
          <w:rFonts w:cs="Arial"/>
          <w:b/>
          <w:bCs/>
          <w:u w:val="single"/>
        </w:rPr>
        <w:lastRenderedPageBreak/>
        <w:t>Conclusion</w:t>
      </w:r>
    </w:p>
    <w:p w14:paraId="0CCEA181" w14:textId="48378332" w:rsidR="00941049" w:rsidRDefault="00941049" w:rsidP="00941049">
      <w:pPr>
        <w:jc w:val="center"/>
        <w:rPr>
          <w:rFonts w:cs="Arial"/>
          <w:b/>
          <w:bCs/>
          <w:u w:val="single"/>
        </w:rPr>
      </w:pPr>
    </w:p>
    <w:p w14:paraId="14B0F29A" w14:textId="77777777" w:rsidR="00004E7C" w:rsidRDefault="00004E7C" w:rsidP="00941049">
      <w:pPr>
        <w:jc w:val="center"/>
        <w:rPr>
          <w:rFonts w:cs="Arial"/>
          <w:b/>
          <w:bCs/>
          <w:u w:val="single"/>
        </w:rPr>
      </w:pPr>
    </w:p>
    <w:p w14:paraId="1221C5CC" w14:textId="22539E93" w:rsidR="00941049" w:rsidRDefault="00D55528" w:rsidP="00E5686F">
      <w:pPr>
        <w:rPr>
          <w:rFonts w:cs="Arial"/>
        </w:rPr>
      </w:pPr>
      <w:r>
        <w:rPr>
          <w:rFonts w:cs="Arial"/>
        </w:rPr>
        <w:t xml:space="preserve"> </w:t>
      </w:r>
      <w:r w:rsidR="00F84B7F">
        <w:rPr>
          <w:rFonts w:cs="Arial"/>
        </w:rPr>
        <w:t>T</w:t>
      </w:r>
      <w:r>
        <w:rPr>
          <w:rFonts w:cs="Arial"/>
        </w:rPr>
        <w:t xml:space="preserve">his </w:t>
      </w:r>
      <w:r w:rsidR="005F7DA7">
        <w:rPr>
          <w:rFonts w:cs="Arial"/>
        </w:rPr>
        <w:t xml:space="preserve">conclusion </w:t>
      </w:r>
      <w:r w:rsidR="00882D9D">
        <w:rPr>
          <w:rFonts w:cs="Arial"/>
        </w:rPr>
        <w:t xml:space="preserve">I </w:t>
      </w:r>
      <w:r w:rsidR="001B66E0">
        <w:rPr>
          <w:rFonts w:cs="Arial"/>
        </w:rPr>
        <w:t>have</w:t>
      </w:r>
      <w:r w:rsidR="00882D9D">
        <w:rPr>
          <w:rFonts w:cs="Arial"/>
        </w:rPr>
        <w:t xml:space="preserve"> explore</w:t>
      </w:r>
      <w:r w:rsidR="001B66E0">
        <w:rPr>
          <w:rFonts w:cs="Arial"/>
        </w:rPr>
        <w:t>d</w:t>
      </w:r>
      <w:r w:rsidR="00882D9D">
        <w:rPr>
          <w:rFonts w:cs="Arial"/>
        </w:rPr>
        <w:t xml:space="preserve"> some of my knowledge </w:t>
      </w:r>
      <w:r w:rsidR="001B66E0">
        <w:rPr>
          <w:rFonts w:cs="Arial"/>
        </w:rPr>
        <w:t>and</w:t>
      </w:r>
      <w:r w:rsidR="005F7DA7">
        <w:rPr>
          <w:rFonts w:cs="Arial"/>
        </w:rPr>
        <w:t xml:space="preserve"> </w:t>
      </w:r>
      <w:r w:rsidR="009838B1">
        <w:rPr>
          <w:rFonts w:cs="Arial"/>
        </w:rPr>
        <w:t>have discussed different needs for the safeguarding of young children and young families</w:t>
      </w:r>
      <w:r w:rsidR="00F64C43">
        <w:rPr>
          <w:rFonts w:cs="Arial"/>
        </w:rPr>
        <w:t xml:space="preserve"> I have given you a breakdown on the support </w:t>
      </w:r>
      <w:r w:rsidR="00D16EE9">
        <w:rPr>
          <w:rFonts w:cs="Arial"/>
        </w:rPr>
        <w:t xml:space="preserve">which </w:t>
      </w:r>
      <w:r w:rsidR="00F64C43">
        <w:rPr>
          <w:rFonts w:cs="Arial"/>
        </w:rPr>
        <w:t xml:space="preserve">your able </w:t>
      </w:r>
      <w:r w:rsidR="00EF1DA6">
        <w:rPr>
          <w:rFonts w:cs="Arial"/>
        </w:rPr>
        <w:t xml:space="preserve">to </w:t>
      </w:r>
      <w:r w:rsidR="00833721">
        <w:rPr>
          <w:rFonts w:cs="Arial"/>
        </w:rPr>
        <w:t xml:space="preserve">get on all the information online </w:t>
      </w:r>
      <w:r w:rsidR="00796933">
        <w:rPr>
          <w:rFonts w:cs="Arial"/>
        </w:rPr>
        <w:t>when</w:t>
      </w:r>
      <w:r w:rsidR="00EF1DA6">
        <w:rPr>
          <w:rFonts w:cs="Arial"/>
        </w:rPr>
        <w:t xml:space="preserve"> you need this information</w:t>
      </w:r>
      <w:r w:rsidR="009C0731">
        <w:rPr>
          <w:rFonts w:cs="Arial"/>
        </w:rPr>
        <w:t>,</w:t>
      </w:r>
      <w:r w:rsidR="00EF1DA6">
        <w:rPr>
          <w:rFonts w:cs="Arial"/>
        </w:rPr>
        <w:t xml:space="preserve"> as this will h</w:t>
      </w:r>
      <w:r w:rsidR="00796933">
        <w:rPr>
          <w:rFonts w:cs="Arial"/>
        </w:rPr>
        <w:t>e</w:t>
      </w:r>
      <w:r w:rsidR="00EF1DA6">
        <w:rPr>
          <w:rFonts w:cs="Arial"/>
        </w:rPr>
        <w:t>lp follow th</w:t>
      </w:r>
      <w:r w:rsidR="00796933">
        <w:rPr>
          <w:rFonts w:cs="Arial"/>
        </w:rPr>
        <w:t>e</w:t>
      </w:r>
      <w:r w:rsidR="00EF1DA6">
        <w:rPr>
          <w:rFonts w:cs="Arial"/>
        </w:rPr>
        <w:t xml:space="preserve"> steps of support</w:t>
      </w:r>
      <w:r w:rsidR="006531FE">
        <w:rPr>
          <w:rFonts w:cs="Arial"/>
        </w:rPr>
        <w:t xml:space="preserve"> you need if </w:t>
      </w:r>
      <w:r w:rsidR="00825AD2">
        <w:rPr>
          <w:rFonts w:cs="Arial"/>
        </w:rPr>
        <w:t>you’re</w:t>
      </w:r>
      <w:r w:rsidR="006531FE">
        <w:rPr>
          <w:rFonts w:cs="Arial"/>
        </w:rPr>
        <w:t xml:space="preserve"> struggl</w:t>
      </w:r>
      <w:r w:rsidR="0039286B">
        <w:rPr>
          <w:rFonts w:cs="Arial"/>
        </w:rPr>
        <w:t>ing with support</w:t>
      </w:r>
      <w:r w:rsidR="00EF1DA6">
        <w:rPr>
          <w:rFonts w:cs="Arial"/>
        </w:rPr>
        <w:t xml:space="preserve">. </w:t>
      </w:r>
      <w:r w:rsidR="00560563">
        <w:rPr>
          <w:rFonts w:cs="Arial"/>
        </w:rPr>
        <w:t xml:space="preserve">I also recommend </w:t>
      </w:r>
      <w:r w:rsidR="00BA63F4">
        <w:rPr>
          <w:rFonts w:cs="Arial"/>
        </w:rPr>
        <w:t xml:space="preserve">and analyse </w:t>
      </w:r>
      <w:r w:rsidR="00922741">
        <w:rPr>
          <w:rFonts w:cs="Arial"/>
        </w:rPr>
        <w:t>m</w:t>
      </w:r>
      <w:r w:rsidR="00BA63F4">
        <w:rPr>
          <w:rFonts w:cs="Arial"/>
        </w:rPr>
        <w:t xml:space="preserve">y key points to watch out for when dealing in a situation </w:t>
      </w:r>
      <w:r w:rsidR="00140559">
        <w:rPr>
          <w:rFonts w:cs="Arial"/>
        </w:rPr>
        <w:t>in</w:t>
      </w:r>
      <w:r w:rsidR="00E06662">
        <w:rPr>
          <w:rFonts w:cs="Arial"/>
        </w:rPr>
        <w:t xml:space="preserve"> safeguarding</w:t>
      </w:r>
      <w:r w:rsidR="00BB23AA">
        <w:rPr>
          <w:rFonts w:cs="Arial"/>
        </w:rPr>
        <w:t>.</w:t>
      </w:r>
      <w:r w:rsidR="00686269">
        <w:rPr>
          <w:rFonts w:cs="Arial"/>
        </w:rPr>
        <w:t xml:space="preserve"> </w:t>
      </w:r>
      <w:r w:rsidR="003E602C">
        <w:rPr>
          <w:rFonts w:cs="Arial"/>
        </w:rPr>
        <w:t xml:space="preserve">As </w:t>
      </w:r>
      <w:r w:rsidR="00945435">
        <w:rPr>
          <w:rFonts w:cs="Arial"/>
        </w:rPr>
        <w:t>you ar</w:t>
      </w:r>
      <w:r w:rsidR="00291747">
        <w:rPr>
          <w:rFonts w:cs="Arial"/>
        </w:rPr>
        <w:t>e</w:t>
      </w:r>
      <w:r w:rsidR="00945435">
        <w:rPr>
          <w:rFonts w:cs="Arial"/>
        </w:rPr>
        <w:t xml:space="preserve"> aware we have had to deal hugely </w:t>
      </w:r>
      <w:r w:rsidR="004E7F16">
        <w:rPr>
          <w:rFonts w:cs="Arial"/>
        </w:rPr>
        <w:t>with covid-19 on being locked down and our main points was to keep children safe as well as our selves</w:t>
      </w:r>
      <w:r w:rsidR="00355551">
        <w:rPr>
          <w:rFonts w:cs="Arial"/>
        </w:rPr>
        <w:t>. The health service had a hug problem when trying to deal situations</w:t>
      </w:r>
      <w:r w:rsidR="00430A18">
        <w:rPr>
          <w:rFonts w:cs="Arial"/>
        </w:rPr>
        <w:t xml:space="preserve"> regarding</w:t>
      </w:r>
      <w:r w:rsidR="00355551">
        <w:rPr>
          <w:rFonts w:cs="Arial"/>
        </w:rPr>
        <w:t xml:space="preserve"> children over the pandemic </w:t>
      </w:r>
      <w:r w:rsidR="00430A18">
        <w:rPr>
          <w:rFonts w:cs="Arial"/>
        </w:rPr>
        <w:t>and this was hard to do but manage</w:t>
      </w:r>
      <w:r w:rsidR="00A95F46">
        <w:rPr>
          <w:rFonts w:cs="Arial"/>
        </w:rPr>
        <w:t>d</w:t>
      </w:r>
      <w:r w:rsidR="009B2A1A">
        <w:rPr>
          <w:rFonts w:cs="Arial"/>
        </w:rPr>
        <w:t xml:space="preserve"> and some systems failed to support parents and children massively</w:t>
      </w:r>
      <w:r w:rsidR="00CC2A81">
        <w:rPr>
          <w:rFonts w:cs="Arial"/>
        </w:rPr>
        <w:t xml:space="preserve">, not forgetting the NHS these was </w:t>
      </w:r>
      <w:r w:rsidR="0023642A">
        <w:rPr>
          <w:rFonts w:cs="Arial"/>
        </w:rPr>
        <w:t>massively</w:t>
      </w:r>
      <w:r w:rsidR="00CC2A81">
        <w:rPr>
          <w:rFonts w:cs="Arial"/>
        </w:rPr>
        <w:t xml:space="preserve"> </w:t>
      </w:r>
      <w:r w:rsidR="0023642A">
        <w:rPr>
          <w:rFonts w:cs="Arial"/>
        </w:rPr>
        <w:t>u</w:t>
      </w:r>
      <w:r w:rsidR="00CC2A81">
        <w:rPr>
          <w:rFonts w:cs="Arial"/>
        </w:rPr>
        <w:t xml:space="preserve">nder pressure also with not only supporting </w:t>
      </w:r>
      <w:r w:rsidR="0023642A">
        <w:rPr>
          <w:rFonts w:cs="Arial"/>
        </w:rPr>
        <w:t>medically to the public but for children</w:t>
      </w:r>
      <w:r w:rsidR="00E235C2">
        <w:rPr>
          <w:rFonts w:cs="Arial"/>
        </w:rPr>
        <w:t xml:space="preserve">, and themselves. </w:t>
      </w:r>
      <w:r w:rsidR="00D95156">
        <w:rPr>
          <w:rFonts w:cs="Arial"/>
        </w:rPr>
        <w:t>Now this pandemic has eased down and has lifted, we are slowly getting back to normal and so are young children with going back to school and doing normal things like what children should do by being able to see friends as well as family.</w:t>
      </w:r>
      <w:r w:rsidR="008E2EFB">
        <w:rPr>
          <w:rFonts w:cs="Arial"/>
        </w:rPr>
        <w:t xml:space="preserve"> </w:t>
      </w:r>
      <w:r w:rsidR="0039286B">
        <w:rPr>
          <w:rFonts w:cs="Arial"/>
        </w:rPr>
        <w:t>But</w:t>
      </w:r>
      <w:r w:rsidR="008E2EFB">
        <w:rPr>
          <w:rFonts w:cs="Arial"/>
        </w:rPr>
        <w:t xml:space="preserve"> we must follow </w:t>
      </w:r>
      <w:r w:rsidR="00F36733">
        <w:rPr>
          <w:rFonts w:cs="Arial"/>
        </w:rPr>
        <w:t>procedures</w:t>
      </w:r>
      <w:r w:rsidR="008E2EFB">
        <w:rPr>
          <w:rFonts w:cs="Arial"/>
        </w:rPr>
        <w:t xml:space="preserve"> to be able to keep our country safe</w:t>
      </w:r>
      <w:r w:rsidR="00F36733">
        <w:rPr>
          <w:rFonts w:cs="Arial"/>
        </w:rPr>
        <w:t xml:space="preserve"> now and follow the rules.</w:t>
      </w:r>
      <w:r w:rsidR="0039286B">
        <w:rPr>
          <w:rFonts w:cs="Arial"/>
        </w:rPr>
        <w:t xml:space="preserve"> </w:t>
      </w:r>
      <w:r w:rsidR="00CF3B48">
        <w:rPr>
          <w:rFonts w:cs="Arial"/>
        </w:rPr>
        <w:t xml:space="preserve">My </w:t>
      </w:r>
      <w:r w:rsidR="00825AD2">
        <w:rPr>
          <w:rFonts w:cs="Arial"/>
        </w:rPr>
        <w:t>opinion</w:t>
      </w:r>
      <w:r w:rsidR="00CF3B48">
        <w:rPr>
          <w:rFonts w:cs="Arial"/>
        </w:rPr>
        <w:t xml:space="preserve"> on the </w:t>
      </w:r>
      <w:r w:rsidR="00825AD2">
        <w:rPr>
          <w:rFonts w:cs="Arial"/>
        </w:rPr>
        <w:t>outcome</w:t>
      </w:r>
      <w:r w:rsidR="00CF3B48">
        <w:rPr>
          <w:rFonts w:cs="Arial"/>
        </w:rPr>
        <w:t xml:space="preserve"> I would recommend you </w:t>
      </w:r>
      <w:r w:rsidR="005805A7">
        <w:rPr>
          <w:rFonts w:cs="Arial"/>
        </w:rPr>
        <w:t>a positive</w:t>
      </w:r>
      <w:r w:rsidR="002D36F6">
        <w:rPr>
          <w:rFonts w:cs="Arial"/>
        </w:rPr>
        <w:t xml:space="preserve"> insight to </w:t>
      </w:r>
      <w:r w:rsidR="00825AD2">
        <w:rPr>
          <w:rFonts w:cs="Arial"/>
        </w:rPr>
        <w:t>what’s</w:t>
      </w:r>
      <w:r w:rsidR="002D36F6">
        <w:rPr>
          <w:rFonts w:cs="Arial"/>
        </w:rPr>
        <w:t xml:space="preserve"> happening now and how to move forward for our </w:t>
      </w:r>
      <w:r w:rsidR="00825AD2">
        <w:rPr>
          <w:rFonts w:cs="Arial"/>
        </w:rPr>
        <w:t>children’s</w:t>
      </w:r>
      <w:r w:rsidR="002D36F6">
        <w:rPr>
          <w:rFonts w:cs="Arial"/>
        </w:rPr>
        <w:t xml:space="preserve"> future</w:t>
      </w:r>
      <w:r w:rsidR="00825AD2">
        <w:rPr>
          <w:rFonts w:cs="Arial"/>
        </w:rPr>
        <w:t>.</w:t>
      </w:r>
      <w:r w:rsidR="002D36F6">
        <w:rPr>
          <w:rFonts w:cs="Arial"/>
        </w:rPr>
        <w:t xml:space="preserve"> </w:t>
      </w:r>
    </w:p>
    <w:p w14:paraId="2CB2F343" w14:textId="1CEE4313" w:rsidR="00F1048C" w:rsidRDefault="00F1048C" w:rsidP="001C4DAA">
      <w:pPr>
        <w:rPr>
          <w:rFonts w:cs="Arial"/>
        </w:rPr>
      </w:pPr>
    </w:p>
    <w:p w14:paraId="7B8FFC67" w14:textId="77777777" w:rsidR="00E31376" w:rsidRDefault="00E31376" w:rsidP="001C4DAA">
      <w:pPr>
        <w:rPr>
          <w:rFonts w:cs="Arial"/>
        </w:rPr>
      </w:pPr>
    </w:p>
    <w:p w14:paraId="4432AA5C" w14:textId="1014AB35" w:rsidR="004111B9" w:rsidRDefault="004111B9" w:rsidP="001C4DAA">
      <w:pPr>
        <w:rPr>
          <w:rFonts w:cs="Arial"/>
        </w:rPr>
      </w:pPr>
    </w:p>
    <w:p w14:paraId="03F8BAF8" w14:textId="78295DBC" w:rsidR="009250A5" w:rsidRDefault="009250A5" w:rsidP="001C4DAA">
      <w:pPr>
        <w:rPr>
          <w:rFonts w:cs="Arial"/>
        </w:rPr>
      </w:pPr>
    </w:p>
    <w:p w14:paraId="65FDE47D" w14:textId="58337E87" w:rsidR="009250A5" w:rsidRDefault="009250A5" w:rsidP="001C4DAA">
      <w:pPr>
        <w:rPr>
          <w:rFonts w:cs="Arial"/>
        </w:rPr>
      </w:pPr>
    </w:p>
    <w:p w14:paraId="4A89E931" w14:textId="27C3E913" w:rsidR="009250A5" w:rsidRDefault="009250A5" w:rsidP="001C4DAA">
      <w:pPr>
        <w:rPr>
          <w:rFonts w:cs="Arial"/>
        </w:rPr>
      </w:pPr>
    </w:p>
    <w:p w14:paraId="21D14370" w14:textId="7414E8BD" w:rsidR="009250A5" w:rsidRDefault="009250A5" w:rsidP="001C4DAA">
      <w:pPr>
        <w:rPr>
          <w:rFonts w:cs="Arial"/>
        </w:rPr>
      </w:pPr>
    </w:p>
    <w:p w14:paraId="61319EAF" w14:textId="47A17B83" w:rsidR="009250A5" w:rsidRDefault="009250A5" w:rsidP="001C4DAA">
      <w:pPr>
        <w:rPr>
          <w:rFonts w:cs="Arial"/>
        </w:rPr>
      </w:pPr>
    </w:p>
    <w:p w14:paraId="190C2590" w14:textId="0209B80B" w:rsidR="009250A5" w:rsidRDefault="009250A5" w:rsidP="001C4DAA">
      <w:pPr>
        <w:rPr>
          <w:rFonts w:cs="Arial"/>
        </w:rPr>
      </w:pPr>
    </w:p>
    <w:p w14:paraId="49E63059" w14:textId="1ED9A293" w:rsidR="009250A5" w:rsidRDefault="009250A5" w:rsidP="001C4DAA">
      <w:pPr>
        <w:rPr>
          <w:rFonts w:cs="Arial"/>
        </w:rPr>
      </w:pPr>
    </w:p>
    <w:p w14:paraId="1E3E9C86" w14:textId="77777777" w:rsidR="009250A5" w:rsidRDefault="009250A5" w:rsidP="001C4DAA">
      <w:pPr>
        <w:rPr>
          <w:rFonts w:cs="Arial"/>
        </w:rPr>
      </w:pPr>
    </w:p>
    <w:p w14:paraId="55C63897" w14:textId="77777777" w:rsidR="0048405D" w:rsidRDefault="0048405D" w:rsidP="001C4DAA">
      <w:pPr>
        <w:rPr>
          <w:rFonts w:cs="Arial"/>
        </w:rPr>
      </w:pPr>
    </w:p>
    <w:p w14:paraId="32E96103" w14:textId="01D3D7ED" w:rsidR="004579C9" w:rsidRDefault="00A310F3" w:rsidP="002F78CC">
      <w:pPr>
        <w:jc w:val="center"/>
        <w:rPr>
          <w:rFonts w:cs="Arial"/>
          <w:b/>
          <w:bCs/>
          <w:u w:val="single"/>
        </w:rPr>
      </w:pPr>
      <w:r w:rsidRPr="002F78CC">
        <w:rPr>
          <w:rFonts w:cs="Arial"/>
          <w:b/>
          <w:bCs/>
          <w:u w:val="single"/>
        </w:rPr>
        <w:lastRenderedPageBreak/>
        <w:t>References</w:t>
      </w:r>
    </w:p>
    <w:p w14:paraId="370F5678" w14:textId="77777777" w:rsidR="00A14FE7" w:rsidRDefault="00A14FE7" w:rsidP="002F78CC">
      <w:pPr>
        <w:jc w:val="center"/>
        <w:rPr>
          <w:rFonts w:cs="Arial"/>
          <w:b/>
          <w:bCs/>
          <w:u w:val="single"/>
        </w:rPr>
      </w:pPr>
    </w:p>
    <w:p w14:paraId="0B937DA5" w14:textId="77777777" w:rsidR="00840CA2" w:rsidRDefault="00840CA2" w:rsidP="002F78CC">
      <w:pPr>
        <w:jc w:val="center"/>
        <w:rPr>
          <w:rFonts w:cs="Arial"/>
          <w:b/>
          <w:bCs/>
          <w:u w:val="single"/>
        </w:rPr>
      </w:pPr>
    </w:p>
    <w:p w14:paraId="2C08848F" w14:textId="0E9ED5C5" w:rsidR="00746426" w:rsidRDefault="00E44E32" w:rsidP="00E44E32">
      <w:pPr>
        <w:rPr>
          <w:rFonts w:cs="Arial"/>
        </w:rPr>
      </w:pPr>
      <w:r w:rsidRPr="00C9011A">
        <w:rPr>
          <w:rFonts w:cs="Arial"/>
        </w:rPr>
        <w:t xml:space="preserve">  </w:t>
      </w:r>
      <w:r w:rsidR="00C9011A">
        <w:rPr>
          <w:rFonts w:cs="Arial"/>
        </w:rPr>
        <w:t>B</w:t>
      </w:r>
      <w:r w:rsidR="002E0EF0">
        <w:rPr>
          <w:rFonts w:cs="Arial"/>
        </w:rPr>
        <w:t>aum, F., And Friel, S</w:t>
      </w:r>
      <w:r w:rsidR="000641BE">
        <w:rPr>
          <w:rFonts w:cs="Arial"/>
        </w:rPr>
        <w:t xml:space="preserve">., (2021) </w:t>
      </w:r>
      <w:r w:rsidR="00746426" w:rsidRPr="00BD0140">
        <w:rPr>
          <w:rFonts w:cs="Arial"/>
          <w:i/>
          <w:iCs/>
        </w:rPr>
        <w:t>Politics, policies, and processes: a multidisciplinary and multimethods research programme on policies on the social determinants of health inequity in Australia</w:t>
      </w:r>
      <w:r w:rsidR="00BD0140">
        <w:rPr>
          <w:rFonts w:cs="Arial"/>
          <w:i/>
          <w:iCs/>
        </w:rPr>
        <w:t xml:space="preserve"> </w:t>
      </w:r>
      <w:r w:rsidR="00BD0140">
        <w:rPr>
          <w:rFonts w:cs="Arial"/>
        </w:rPr>
        <w:t xml:space="preserve">[Online] Available at:  </w:t>
      </w:r>
      <w:hyperlink r:id="rId11" w:history="1">
        <w:r w:rsidR="004D44D5" w:rsidRPr="00223E54">
          <w:rPr>
            <w:rStyle w:val="Hyperlink"/>
            <w:rFonts w:cs="Arial"/>
          </w:rPr>
          <w:t>https://bmjopen.bmj.com/content/7/12/e017772</w:t>
        </w:r>
      </w:hyperlink>
      <w:r w:rsidR="004D44D5">
        <w:rPr>
          <w:rFonts w:cs="Arial"/>
        </w:rPr>
        <w:t xml:space="preserve"> (Accessed </w:t>
      </w:r>
      <w:r w:rsidR="00A14FE7">
        <w:rPr>
          <w:rFonts w:cs="Arial"/>
        </w:rPr>
        <w:t>On: 5</w:t>
      </w:r>
      <w:r w:rsidR="00A14FE7" w:rsidRPr="00A14FE7">
        <w:rPr>
          <w:rFonts w:cs="Arial"/>
          <w:vertAlign w:val="superscript"/>
        </w:rPr>
        <w:t>th</w:t>
      </w:r>
      <w:r w:rsidR="00A14FE7">
        <w:rPr>
          <w:rFonts w:cs="Arial"/>
        </w:rPr>
        <w:t xml:space="preserve"> April 2022) </w:t>
      </w:r>
    </w:p>
    <w:p w14:paraId="684CD898" w14:textId="77777777" w:rsidR="00D73435" w:rsidRPr="00D73435" w:rsidRDefault="00D73435" w:rsidP="00E44E32">
      <w:pPr>
        <w:rPr>
          <w:rFonts w:cs="Arial"/>
        </w:rPr>
      </w:pPr>
    </w:p>
    <w:p w14:paraId="6C656BEA" w14:textId="0AD2F800" w:rsidR="00994FFF" w:rsidRDefault="00765D33" w:rsidP="001E5256">
      <w:pPr>
        <w:jc w:val="left"/>
        <w:rPr>
          <w:rFonts w:cs="Arial"/>
        </w:rPr>
      </w:pPr>
      <w:r>
        <w:rPr>
          <w:rFonts w:cs="Arial"/>
        </w:rPr>
        <w:t>Chair,</w:t>
      </w:r>
      <w:r w:rsidR="007775C2">
        <w:rPr>
          <w:rFonts w:cs="Arial"/>
        </w:rPr>
        <w:t xml:space="preserve"> G., p., (2020) </w:t>
      </w:r>
      <w:r w:rsidR="00E83D62">
        <w:rPr>
          <w:rFonts w:cs="Arial"/>
          <w:i/>
          <w:iCs/>
        </w:rPr>
        <w:t>Risks To Children And Young People During Covid-19 Pandemic</w:t>
      </w:r>
      <w:r w:rsidR="001E5256">
        <w:rPr>
          <w:rFonts w:cs="Arial"/>
          <w:i/>
          <w:iCs/>
        </w:rPr>
        <w:t xml:space="preserve"> </w:t>
      </w:r>
      <w:r w:rsidR="007A74B0">
        <w:rPr>
          <w:rFonts w:cs="Arial"/>
        </w:rPr>
        <w:t>[</w:t>
      </w:r>
      <w:r w:rsidR="00E869E2">
        <w:rPr>
          <w:rFonts w:cs="Arial"/>
        </w:rPr>
        <w:t>Online] Available</w:t>
      </w:r>
      <w:r w:rsidR="001E5256">
        <w:rPr>
          <w:rFonts w:cs="Arial"/>
        </w:rPr>
        <w:t xml:space="preserve"> </w:t>
      </w:r>
      <w:r w:rsidR="007A74B0">
        <w:rPr>
          <w:rFonts w:cs="Arial"/>
        </w:rPr>
        <w:t>at</w:t>
      </w:r>
      <w:r w:rsidR="00E869E2">
        <w:rPr>
          <w:rFonts w:cs="Arial"/>
        </w:rPr>
        <w:t xml:space="preserve"> </w:t>
      </w:r>
      <w:hyperlink r:id="rId12" w:history="1">
        <w:r w:rsidR="00E869E2" w:rsidRPr="00646FC2">
          <w:rPr>
            <w:rStyle w:val="Hyperlink"/>
            <w:rFonts w:cs="Arial"/>
          </w:rPr>
          <w:t>https://www.bmj.com/content/369/bmj.m1669.full</w:t>
        </w:r>
      </w:hyperlink>
      <w:r w:rsidR="00434FB4">
        <w:rPr>
          <w:rFonts w:cs="Arial"/>
        </w:rPr>
        <w:t xml:space="preserve"> (Accessed On: 4</w:t>
      </w:r>
      <w:r w:rsidR="00434FB4" w:rsidRPr="00434FB4">
        <w:rPr>
          <w:rFonts w:cs="Arial"/>
          <w:vertAlign w:val="superscript"/>
        </w:rPr>
        <w:t>th</w:t>
      </w:r>
      <w:r w:rsidR="00434FB4">
        <w:rPr>
          <w:rFonts w:cs="Arial"/>
        </w:rPr>
        <w:t xml:space="preserve"> April 2022)</w:t>
      </w:r>
    </w:p>
    <w:p w14:paraId="1BC1BE78" w14:textId="77777777" w:rsidR="004644C2" w:rsidRDefault="004644C2" w:rsidP="001C4DAA">
      <w:pPr>
        <w:rPr>
          <w:rFonts w:cs="Arial"/>
        </w:rPr>
      </w:pPr>
    </w:p>
    <w:p w14:paraId="6D4E3C4A" w14:textId="5B8E46CA" w:rsidR="003448FB" w:rsidRDefault="00B2766C" w:rsidP="00840CA2">
      <w:pPr>
        <w:jc w:val="left"/>
        <w:rPr>
          <w:rFonts w:cs="Arial"/>
        </w:rPr>
      </w:pPr>
      <w:r>
        <w:rPr>
          <w:rFonts w:cs="Arial"/>
        </w:rPr>
        <w:t>Government, HM</w:t>
      </w:r>
      <w:r w:rsidR="00A3665D">
        <w:rPr>
          <w:rFonts w:cs="Arial"/>
        </w:rPr>
        <w:t>., (2006)</w:t>
      </w:r>
      <w:r w:rsidR="000C63F4">
        <w:rPr>
          <w:rFonts w:cs="Arial"/>
        </w:rPr>
        <w:t xml:space="preserve"> </w:t>
      </w:r>
      <w:r w:rsidR="00FB2C69">
        <w:rPr>
          <w:rFonts w:cs="Arial"/>
          <w:i/>
          <w:iCs/>
        </w:rPr>
        <w:t xml:space="preserve"> Working Together To Safeguard Children: Executive Summary</w:t>
      </w:r>
      <w:r w:rsidR="00CE124E">
        <w:rPr>
          <w:rFonts w:cs="Arial"/>
          <w:i/>
          <w:iCs/>
        </w:rPr>
        <w:t xml:space="preserve"> </w:t>
      </w:r>
      <w:r w:rsidR="00CE124E">
        <w:rPr>
          <w:rFonts w:cs="Arial"/>
        </w:rPr>
        <w:t xml:space="preserve">[Online] </w:t>
      </w:r>
      <w:r w:rsidR="00AE4922">
        <w:rPr>
          <w:rFonts w:cs="Arial"/>
        </w:rPr>
        <w:t>Available</w:t>
      </w:r>
      <w:r w:rsidR="00CE124E">
        <w:rPr>
          <w:rFonts w:cs="Arial"/>
        </w:rPr>
        <w:t xml:space="preserve"> at: </w:t>
      </w:r>
      <w:hyperlink r:id="rId13" w:history="1">
        <w:r w:rsidR="00CE124E" w:rsidRPr="00646FC2">
          <w:rPr>
            <w:rStyle w:val="Hyperlink"/>
            <w:rFonts w:cs="Arial"/>
          </w:rPr>
          <w:t>https://www.gov.je/SiteCollectionDocuments/Government%20and%20administration/R%20JCPC%20HMWorkingTogether%202006%20MC.pdf</w:t>
        </w:r>
      </w:hyperlink>
      <w:r w:rsidR="00CE124E">
        <w:rPr>
          <w:rFonts w:cs="Arial"/>
        </w:rPr>
        <w:t xml:space="preserve"> (Accessed </w:t>
      </w:r>
      <w:r w:rsidR="00AE4922">
        <w:rPr>
          <w:rFonts w:cs="Arial"/>
        </w:rPr>
        <w:t>On: 4</w:t>
      </w:r>
      <w:r w:rsidR="00AE4922" w:rsidRPr="00AE4922">
        <w:rPr>
          <w:rFonts w:cs="Arial"/>
          <w:vertAlign w:val="superscript"/>
        </w:rPr>
        <w:t>th</w:t>
      </w:r>
      <w:r w:rsidR="00AE4922">
        <w:rPr>
          <w:rFonts w:cs="Arial"/>
        </w:rPr>
        <w:t xml:space="preserve"> April 2022)</w:t>
      </w:r>
    </w:p>
    <w:p w14:paraId="51EB86B2" w14:textId="77777777" w:rsidR="007A1060" w:rsidRDefault="007A1060" w:rsidP="00840CA2">
      <w:pPr>
        <w:jc w:val="left"/>
        <w:rPr>
          <w:rFonts w:cs="Arial"/>
        </w:rPr>
      </w:pPr>
    </w:p>
    <w:p w14:paraId="519484B7" w14:textId="77777777" w:rsidR="00611345" w:rsidRDefault="00611345" w:rsidP="00611345">
      <w:pPr>
        <w:rPr>
          <w:rFonts w:cs="Arial"/>
        </w:rPr>
      </w:pPr>
      <w:r>
        <w:rPr>
          <w:rFonts w:cs="Arial"/>
        </w:rPr>
        <w:t xml:space="preserve">Hoagwood, K., And Kolko, J., D., (2008) </w:t>
      </w:r>
      <w:r>
        <w:rPr>
          <w:rFonts w:cs="Arial"/>
          <w:i/>
          <w:iCs/>
        </w:rPr>
        <w:t xml:space="preserve">Introduction To The Special Section On Practice Context: A Glimpse Into The Neither World Of Public Mental Health Services For Children And Families </w:t>
      </w:r>
      <w:r>
        <w:rPr>
          <w:rFonts w:cs="Arial"/>
        </w:rPr>
        <w:t xml:space="preserve">[Online] Available at:  </w:t>
      </w:r>
      <w:hyperlink r:id="rId14" w:history="1">
        <w:r w:rsidRPr="00C5787B">
          <w:rPr>
            <w:rStyle w:val="Hyperlink"/>
            <w:rFonts w:cs="Arial"/>
          </w:rPr>
          <w:t>https://link.springer.com/article/10.1007/s10488-008-0201-z</w:t>
        </w:r>
      </w:hyperlink>
      <w:r>
        <w:rPr>
          <w:rFonts w:cs="Arial"/>
        </w:rPr>
        <w:t xml:space="preserve"> (Accessed On: 3</w:t>
      </w:r>
      <w:r w:rsidRPr="009153FD">
        <w:rPr>
          <w:rFonts w:cs="Arial"/>
          <w:vertAlign w:val="superscript"/>
        </w:rPr>
        <w:t>rd</w:t>
      </w:r>
      <w:r>
        <w:rPr>
          <w:rFonts w:cs="Arial"/>
        </w:rPr>
        <w:t xml:space="preserve"> April 2022)</w:t>
      </w:r>
    </w:p>
    <w:p w14:paraId="1D5E57E0" w14:textId="77777777" w:rsidR="008F5BB9" w:rsidRDefault="008F5BB9" w:rsidP="00611345">
      <w:pPr>
        <w:rPr>
          <w:rFonts w:cs="Arial"/>
        </w:rPr>
      </w:pPr>
    </w:p>
    <w:p w14:paraId="3D467EB6" w14:textId="77777777" w:rsidR="008F5BB9" w:rsidRDefault="008F5BB9" w:rsidP="008F5BB9">
      <w:pPr>
        <w:jc w:val="left"/>
        <w:rPr>
          <w:rFonts w:cs="Arial"/>
        </w:rPr>
      </w:pPr>
      <w:r>
        <w:rPr>
          <w:rFonts w:cs="Arial"/>
        </w:rPr>
        <w:t xml:space="preserve">Kenneth J, Tarnowski., (2010) </w:t>
      </w:r>
      <w:r>
        <w:rPr>
          <w:rFonts w:cs="Arial"/>
          <w:i/>
          <w:iCs/>
        </w:rPr>
        <w:t xml:space="preserve">Disadvantaged Children And Families In </w:t>
      </w:r>
      <w:proofErr w:type="spellStart"/>
      <w:r>
        <w:rPr>
          <w:rFonts w:cs="Arial"/>
          <w:i/>
          <w:iCs/>
        </w:rPr>
        <w:t>Pediatric</w:t>
      </w:r>
      <w:proofErr w:type="spellEnd"/>
      <w:r>
        <w:rPr>
          <w:rFonts w:cs="Arial"/>
          <w:i/>
          <w:iCs/>
        </w:rPr>
        <w:t xml:space="preserve"> Primary Care Settings: I. Broadening The Scope Of Integrated Mental Health Service </w:t>
      </w:r>
      <w:r>
        <w:rPr>
          <w:rFonts w:cs="Arial"/>
        </w:rPr>
        <w:t xml:space="preserve">[Online] Available at:  </w:t>
      </w:r>
      <w:hyperlink r:id="rId15" w:history="1">
        <w:r w:rsidRPr="00646FC2">
          <w:rPr>
            <w:rStyle w:val="Hyperlink"/>
            <w:rFonts w:cs="Arial"/>
          </w:rPr>
          <w:t>https://www.tandfonline.com/doi/abs/10.1207/s15374424jccp2004_3</w:t>
        </w:r>
      </w:hyperlink>
      <w:r>
        <w:rPr>
          <w:rFonts w:cs="Arial"/>
        </w:rPr>
        <w:t xml:space="preserve"> (Accessed Online: 4</w:t>
      </w:r>
      <w:r w:rsidRPr="002E3673">
        <w:rPr>
          <w:rFonts w:cs="Arial"/>
          <w:vertAlign w:val="superscript"/>
        </w:rPr>
        <w:t>th</w:t>
      </w:r>
      <w:r>
        <w:rPr>
          <w:rFonts w:cs="Arial"/>
        </w:rPr>
        <w:t xml:space="preserve"> April 2022)</w:t>
      </w:r>
    </w:p>
    <w:p w14:paraId="12145D81" w14:textId="77777777" w:rsidR="00D73435" w:rsidRDefault="00D73435" w:rsidP="00D73435">
      <w:pPr>
        <w:jc w:val="left"/>
        <w:rPr>
          <w:rFonts w:cs="Arial"/>
        </w:rPr>
      </w:pPr>
    </w:p>
    <w:p w14:paraId="60FE2CF8" w14:textId="230F03E0" w:rsidR="00D73435" w:rsidRDefault="00D73435" w:rsidP="00D73435">
      <w:pPr>
        <w:jc w:val="left"/>
        <w:rPr>
          <w:rFonts w:cs="Arial"/>
        </w:rPr>
      </w:pPr>
      <w:r>
        <w:rPr>
          <w:rFonts w:cs="Arial"/>
        </w:rPr>
        <w:t xml:space="preserve">Mahlobogwane, M., F., (2013) </w:t>
      </w:r>
      <w:r>
        <w:rPr>
          <w:rFonts w:cs="Arial"/>
          <w:i/>
          <w:iCs/>
        </w:rPr>
        <w:t xml:space="preserve">Parenting Plans In Terms Of The Children’s Act: Serving The Best Interests Of The Parent Or The Child? </w:t>
      </w:r>
      <w:r>
        <w:rPr>
          <w:rFonts w:cs="Arial"/>
        </w:rPr>
        <w:t xml:space="preserve">[Online] Available at:  </w:t>
      </w:r>
      <w:hyperlink r:id="rId16" w:history="1">
        <w:r w:rsidRPr="00646FC2">
          <w:rPr>
            <w:rStyle w:val="Hyperlink"/>
            <w:rFonts w:cs="Arial"/>
          </w:rPr>
          <w:t>https://journals.co.za/doi/abs/10.10520/EJC143682</w:t>
        </w:r>
      </w:hyperlink>
      <w:r>
        <w:rPr>
          <w:rFonts w:cs="Arial"/>
        </w:rPr>
        <w:t xml:space="preserve"> (Accessed On: 4</w:t>
      </w:r>
      <w:r w:rsidRPr="00FF41A3">
        <w:rPr>
          <w:rFonts w:cs="Arial"/>
          <w:vertAlign w:val="superscript"/>
        </w:rPr>
        <w:t>th</w:t>
      </w:r>
      <w:r>
        <w:rPr>
          <w:rFonts w:cs="Arial"/>
        </w:rPr>
        <w:t xml:space="preserve"> April 2022)</w:t>
      </w:r>
    </w:p>
    <w:p w14:paraId="02A5D641" w14:textId="77777777" w:rsidR="006507BC" w:rsidRDefault="006507BC" w:rsidP="001C4DAA">
      <w:pPr>
        <w:rPr>
          <w:rFonts w:cs="Arial"/>
        </w:rPr>
      </w:pPr>
    </w:p>
    <w:p w14:paraId="5B811C5E" w14:textId="66BE6E1A" w:rsidR="003448FB" w:rsidRDefault="00585B17" w:rsidP="00F90B10">
      <w:pPr>
        <w:jc w:val="left"/>
        <w:rPr>
          <w:rFonts w:cs="Arial"/>
        </w:rPr>
      </w:pPr>
      <w:r>
        <w:rPr>
          <w:rFonts w:cs="Arial"/>
        </w:rPr>
        <w:t>M</w:t>
      </w:r>
      <w:r w:rsidR="00B31A79">
        <w:rPr>
          <w:rFonts w:cs="Arial"/>
        </w:rPr>
        <w:t xml:space="preserve">clntosh, </w:t>
      </w:r>
      <w:r w:rsidR="00EB666F">
        <w:rPr>
          <w:rFonts w:cs="Arial"/>
        </w:rPr>
        <w:t>J., Areste, E., M</w:t>
      </w:r>
      <w:r w:rsidR="00785EFD">
        <w:rPr>
          <w:rFonts w:cs="Arial"/>
        </w:rPr>
        <w:t>., Brierley,</w:t>
      </w:r>
      <w:r w:rsidR="005E6566">
        <w:rPr>
          <w:rFonts w:cs="Arial"/>
        </w:rPr>
        <w:t xml:space="preserve"> J., Giugni, </w:t>
      </w:r>
      <w:r w:rsidR="00C65B03">
        <w:rPr>
          <w:rFonts w:cs="Arial"/>
        </w:rPr>
        <w:t xml:space="preserve">C., McGreevy, S., K., </w:t>
      </w:r>
      <w:r w:rsidR="000B3A26">
        <w:rPr>
          <w:rFonts w:cs="Arial"/>
        </w:rPr>
        <w:t xml:space="preserve">C, J., F., (2020) </w:t>
      </w:r>
      <w:r w:rsidR="000B3A26">
        <w:rPr>
          <w:rFonts w:cs="Arial"/>
          <w:i/>
          <w:iCs/>
        </w:rPr>
        <w:t>Safeguarding Children</w:t>
      </w:r>
      <w:r w:rsidR="00ED26F0">
        <w:rPr>
          <w:rFonts w:cs="Arial"/>
          <w:i/>
          <w:iCs/>
        </w:rPr>
        <w:t>’s Right TAO health In Hospitals During C</w:t>
      </w:r>
      <w:r w:rsidR="0028075F">
        <w:rPr>
          <w:rFonts w:cs="Arial"/>
          <w:i/>
          <w:iCs/>
        </w:rPr>
        <w:t xml:space="preserve">OVID-19 </w:t>
      </w:r>
      <w:r w:rsidR="0028075F">
        <w:rPr>
          <w:rFonts w:cs="Arial"/>
        </w:rPr>
        <w:t>[Online] Available at:</w:t>
      </w:r>
      <w:r w:rsidR="00616016">
        <w:rPr>
          <w:rFonts w:cs="Arial"/>
        </w:rPr>
        <w:t xml:space="preserve"> </w:t>
      </w:r>
      <w:hyperlink r:id="rId17" w:history="1">
        <w:r w:rsidR="00616016" w:rsidRPr="00646FC2">
          <w:rPr>
            <w:rStyle w:val="Hyperlink"/>
            <w:rFonts w:cs="Arial"/>
          </w:rPr>
          <w:t>https://www.thelancet.com/journals/lanchi/article/PIIS2352-4642(20)30300-X/fulltext</w:t>
        </w:r>
      </w:hyperlink>
      <w:r w:rsidR="00616016">
        <w:rPr>
          <w:rFonts w:cs="Arial"/>
        </w:rPr>
        <w:t xml:space="preserve"> (Accessed On: 4</w:t>
      </w:r>
      <w:r w:rsidR="00616016" w:rsidRPr="00616016">
        <w:rPr>
          <w:rFonts w:cs="Arial"/>
          <w:vertAlign w:val="superscript"/>
        </w:rPr>
        <w:t>th</w:t>
      </w:r>
      <w:r w:rsidR="00616016">
        <w:rPr>
          <w:rFonts w:cs="Arial"/>
        </w:rPr>
        <w:t xml:space="preserve"> April 2022)</w:t>
      </w:r>
    </w:p>
    <w:p w14:paraId="48D5051A" w14:textId="77777777" w:rsidR="00D73435" w:rsidRDefault="00D73435" w:rsidP="00D73435">
      <w:pPr>
        <w:jc w:val="left"/>
        <w:rPr>
          <w:rFonts w:cs="Arial"/>
        </w:rPr>
      </w:pPr>
      <w:r>
        <w:rPr>
          <w:rFonts w:cs="Arial"/>
        </w:rPr>
        <w:t xml:space="preserve">Mediaangles., (2020) </w:t>
      </w:r>
      <w:r>
        <w:rPr>
          <w:rFonts w:cs="Arial"/>
          <w:i/>
          <w:iCs/>
        </w:rPr>
        <w:t xml:space="preserve">Healthy Families </w:t>
      </w:r>
      <w:r>
        <w:rPr>
          <w:rFonts w:cs="Arial"/>
        </w:rPr>
        <w:t xml:space="preserve">[Online] Available at: </w:t>
      </w:r>
      <w:hyperlink r:id="rId18" w:history="1">
        <w:r w:rsidRPr="00694952">
          <w:rPr>
            <w:rStyle w:val="Hyperlink"/>
            <w:rFonts w:cs="Arial"/>
          </w:rPr>
          <w:t>https://ultimateradioshow.com/healthy-families/</w:t>
        </w:r>
      </w:hyperlink>
      <w:r>
        <w:rPr>
          <w:rFonts w:cs="Arial"/>
        </w:rPr>
        <w:t xml:space="preserve"> (Accessed On: 8</w:t>
      </w:r>
      <w:r w:rsidRPr="00BA1913">
        <w:rPr>
          <w:rFonts w:cs="Arial"/>
          <w:vertAlign w:val="superscript"/>
        </w:rPr>
        <w:t>th</w:t>
      </w:r>
      <w:r>
        <w:rPr>
          <w:rFonts w:cs="Arial"/>
        </w:rPr>
        <w:t xml:space="preserve"> April 2022)</w:t>
      </w:r>
    </w:p>
    <w:p w14:paraId="0696339A" w14:textId="77777777" w:rsidR="00716A90" w:rsidRDefault="00716A90" w:rsidP="001C4DAA">
      <w:pPr>
        <w:rPr>
          <w:rFonts w:cs="Arial"/>
        </w:rPr>
      </w:pPr>
    </w:p>
    <w:p w14:paraId="45253ABC" w14:textId="77777777" w:rsidR="00E41E61" w:rsidRDefault="00716A90" w:rsidP="00F90B10">
      <w:pPr>
        <w:jc w:val="left"/>
        <w:rPr>
          <w:rFonts w:cs="Arial"/>
        </w:rPr>
      </w:pPr>
      <w:r>
        <w:rPr>
          <w:rFonts w:cs="Arial"/>
        </w:rPr>
        <w:t>Noroz</w:t>
      </w:r>
      <w:r w:rsidR="00A27367">
        <w:rPr>
          <w:rFonts w:cs="Arial"/>
        </w:rPr>
        <w:t xml:space="preserve">i, A., S., And Meon, </w:t>
      </w:r>
      <w:r w:rsidR="00EA2D36">
        <w:rPr>
          <w:rFonts w:cs="Arial"/>
        </w:rPr>
        <w:t xml:space="preserve">T., (2016) </w:t>
      </w:r>
      <w:r w:rsidR="00933243">
        <w:rPr>
          <w:rFonts w:cs="Arial"/>
          <w:i/>
          <w:iCs/>
        </w:rPr>
        <w:t xml:space="preserve">Childhood As A Social </w:t>
      </w:r>
      <w:r w:rsidR="008A7F49">
        <w:rPr>
          <w:rFonts w:cs="Arial"/>
          <w:i/>
          <w:iCs/>
        </w:rPr>
        <w:t xml:space="preserve">Construction </w:t>
      </w:r>
      <w:r w:rsidR="00E41E61">
        <w:rPr>
          <w:rFonts w:cs="Arial"/>
        </w:rPr>
        <w:t>[</w:t>
      </w:r>
      <w:r w:rsidR="00D24799">
        <w:rPr>
          <w:rFonts w:cs="Arial"/>
        </w:rPr>
        <w:t xml:space="preserve">Online] Available at:  </w:t>
      </w:r>
    </w:p>
    <w:p w14:paraId="45F39986" w14:textId="29DA7CE7" w:rsidR="004F24CD" w:rsidRDefault="001C3024" w:rsidP="00840CA2">
      <w:pPr>
        <w:jc w:val="left"/>
        <w:rPr>
          <w:rFonts w:cs="Arial"/>
        </w:rPr>
      </w:pPr>
      <w:hyperlink r:id="rId19" w:history="1">
        <w:r w:rsidR="00E41E61" w:rsidRPr="00C5787B">
          <w:rPr>
            <w:rStyle w:val="Hyperlink"/>
            <w:rFonts w:cs="Arial"/>
          </w:rPr>
          <w:t>https://www.mcser.org/journal/index.php/jesr/article/view/9151</w:t>
        </w:r>
      </w:hyperlink>
      <w:r w:rsidR="00E41E61">
        <w:rPr>
          <w:rFonts w:cs="Arial"/>
        </w:rPr>
        <w:t xml:space="preserve"> (Accessed on: 3</w:t>
      </w:r>
      <w:r w:rsidR="00E41E61" w:rsidRPr="00E41E61">
        <w:rPr>
          <w:rFonts w:cs="Arial"/>
          <w:vertAlign w:val="superscript"/>
        </w:rPr>
        <w:t>rd</w:t>
      </w:r>
      <w:r w:rsidR="00E41E61">
        <w:rPr>
          <w:rFonts w:cs="Arial"/>
        </w:rPr>
        <w:t xml:space="preserve"> April 2022)</w:t>
      </w:r>
    </w:p>
    <w:p w14:paraId="46EDBC9B" w14:textId="77777777" w:rsidR="004F24CD" w:rsidRDefault="004F24CD" w:rsidP="001C4DAA">
      <w:pPr>
        <w:rPr>
          <w:rFonts w:cs="Arial"/>
        </w:rPr>
      </w:pPr>
    </w:p>
    <w:p w14:paraId="2D6952F8" w14:textId="77777777" w:rsidR="009F18D2" w:rsidRDefault="009F18D2" w:rsidP="009F18D2">
      <w:pPr>
        <w:jc w:val="left"/>
        <w:rPr>
          <w:rFonts w:cs="Arial"/>
        </w:rPr>
      </w:pPr>
      <w:r>
        <w:rPr>
          <w:rFonts w:cs="Arial"/>
        </w:rPr>
        <w:t xml:space="preserve">Organization, H., W., (2018) </w:t>
      </w:r>
      <w:r w:rsidRPr="007323C4">
        <w:rPr>
          <w:rFonts w:cs="Arial"/>
          <w:i/>
          <w:iCs/>
        </w:rPr>
        <w:t>How young people can engage in global health and development</w:t>
      </w:r>
      <w:r>
        <w:rPr>
          <w:rFonts w:cs="Arial"/>
          <w:i/>
          <w:iCs/>
        </w:rPr>
        <w:t xml:space="preserve"> </w:t>
      </w:r>
      <w:r>
        <w:rPr>
          <w:rFonts w:cs="Arial"/>
        </w:rPr>
        <w:t xml:space="preserve">[Online] Available at:  </w:t>
      </w:r>
      <w:hyperlink r:id="rId20" w:history="1">
        <w:r w:rsidRPr="00223E54">
          <w:rPr>
            <w:rStyle w:val="Hyperlink"/>
            <w:rFonts w:cs="Arial"/>
          </w:rPr>
          <w:t>https://www.who.int/news-room/spotlight/coming-of-age-adolescent-health/adolescence---global-health-development</w:t>
        </w:r>
      </w:hyperlink>
      <w:r>
        <w:rPr>
          <w:rFonts w:cs="Arial"/>
        </w:rPr>
        <w:t xml:space="preserve"> (Accessed On: 4</w:t>
      </w:r>
      <w:r w:rsidRPr="00175436">
        <w:rPr>
          <w:rFonts w:cs="Arial"/>
          <w:vertAlign w:val="superscript"/>
        </w:rPr>
        <w:t>th</w:t>
      </w:r>
      <w:r>
        <w:rPr>
          <w:rFonts w:cs="Arial"/>
        </w:rPr>
        <w:t xml:space="preserve"> April 2022)</w:t>
      </w:r>
    </w:p>
    <w:p w14:paraId="3340CA2D" w14:textId="228397F5" w:rsidR="009F18D2" w:rsidRDefault="009F18D2" w:rsidP="001C4DAA">
      <w:pPr>
        <w:rPr>
          <w:rFonts w:cs="Arial"/>
        </w:rPr>
      </w:pPr>
    </w:p>
    <w:p w14:paraId="739A88B3" w14:textId="647B8241" w:rsidR="001F6451" w:rsidRDefault="00F936A1" w:rsidP="00F90B10">
      <w:pPr>
        <w:jc w:val="left"/>
        <w:rPr>
          <w:rFonts w:cs="Arial"/>
        </w:rPr>
      </w:pPr>
      <w:r>
        <w:rPr>
          <w:rFonts w:cs="Arial"/>
        </w:rPr>
        <w:t>Shonkoff</w:t>
      </w:r>
      <w:r w:rsidR="0085678E">
        <w:rPr>
          <w:rFonts w:cs="Arial"/>
        </w:rPr>
        <w:t>, p., J.,</w:t>
      </w:r>
      <w:r w:rsidR="00391EB8">
        <w:rPr>
          <w:rFonts w:cs="Arial"/>
        </w:rPr>
        <w:t xml:space="preserve"> And </w:t>
      </w:r>
      <w:r w:rsidR="006649E0">
        <w:rPr>
          <w:rFonts w:cs="Arial"/>
        </w:rPr>
        <w:t>G, S., A., (201</w:t>
      </w:r>
      <w:r w:rsidR="0037344D">
        <w:rPr>
          <w:rFonts w:cs="Arial"/>
        </w:rPr>
        <w:t>2)</w:t>
      </w:r>
      <w:r w:rsidR="00CA398F">
        <w:rPr>
          <w:rFonts w:cs="Arial"/>
        </w:rPr>
        <w:t xml:space="preserve"> </w:t>
      </w:r>
      <w:r w:rsidR="00454175">
        <w:rPr>
          <w:rFonts w:cs="Arial"/>
          <w:i/>
          <w:iCs/>
        </w:rPr>
        <w:t xml:space="preserve">The Lifelong Effects Of Early Childhood Adversity And Toxic </w:t>
      </w:r>
      <w:r w:rsidR="00A964C8">
        <w:rPr>
          <w:rFonts w:cs="Arial"/>
          <w:i/>
          <w:iCs/>
        </w:rPr>
        <w:t xml:space="preserve">Stress </w:t>
      </w:r>
      <w:r w:rsidR="00D6274F">
        <w:rPr>
          <w:rFonts w:cs="Arial"/>
        </w:rPr>
        <w:t>[Online] Available at:</w:t>
      </w:r>
      <w:r w:rsidR="00537CD7">
        <w:rPr>
          <w:rFonts w:cs="Arial"/>
        </w:rPr>
        <w:t xml:space="preserve">  </w:t>
      </w:r>
      <w:hyperlink r:id="rId21" w:history="1">
        <w:r w:rsidR="00537CD7" w:rsidRPr="00C5787B">
          <w:rPr>
            <w:rStyle w:val="Hyperlink"/>
            <w:rFonts w:cs="Arial"/>
          </w:rPr>
          <w:t>https://www.publications.aap.org/pediatrics/article-split/129/1/e232/31628/The-Lifelong-Effects-of-Early-Childhood-Adversity</w:t>
        </w:r>
      </w:hyperlink>
      <w:r w:rsidR="00537CD7">
        <w:rPr>
          <w:rFonts w:cs="Arial"/>
        </w:rPr>
        <w:t xml:space="preserve"> (Accessed </w:t>
      </w:r>
      <w:r w:rsidR="00A1649A">
        <w:rPr>
          <w:rFonts w:cs="Arial"/>
        </w:rPr>
        <w:t>On: 3</w:t>
      </w:r>
      <w:r w:rsidR="00A1649A" w:rsidRPr="00A1649A">
        <w:rPr>
          <w:rFonts w:cs="Arial"/>
          <w:vertAlign w:val="superscript"/>
        </w:rPr>
        <w:t>rd</w:t>
      </w:r>
      <w:r w:rsidR="00A1649A">
        <w:rPr>
          <w:rFonts w:cs="Arial"/>
        </w:rPr>
        <w:t xml:space="preserve"> April 2022)</w:t>
      </w:r>
    </w:p>
    <w:p w14:paraId="6FE69487" w14:textId="77777777" w:rsidR="00F161A4" w:rsidRDefault="00F161A4" w:rsidP="001C4DAA">
      <w:pPr>
        <w:rPr>
          <w:rFonts w:cs="Arial"/>
        </w:rPr>
      </w:pPr>
    </w:p>
    <w:p w14:paraId="28FD1454" w14:textId="77777777" w:rsidR="003742A8" w:rsidRDefault="00F161A4" w:rsidP="00F90B10">
      <w:pPr>
        <w:jc w:val="left"/>
        <w:rPr>
          <w:rFonts w:cs="Arial"/>
        </w:rPr>
      </w:pPr>
      <w:r>
        <w:rPr>
          <w:rFonts w:cs="Arial"/>
        </w:rPr>
        <w:t>Steinar</w:t>
      </w:r>
      <w:r w:rsidR="00D8414B">
        <w:rPr>
          <w:rFonts w:cs="Arial"/>
        </w:rPr>
        <w:t xml:space="preserve">, K., (1995) [Online] Available at:  </w:t>
      </w:r>
    </w:p>
    <w:p w14:paraId="3A3BADC4" w14:textId="7D08594E" w:rsidR="00311D8D" w:rsidRDefault="001C3024" w:rsidP="00F90B10">
      <w:pPr>
        <w:jc w:val="left"/>
        <w:rPr>
          <w:rFonts w:cs="Arial"/>
        </w:rPr>
      </w:pPr>
      <w:hyperlink r:id="rId22" w:history="1">
        <w:r w:rsidR="003742A8" w:rsidRPr="00646FC2">
          <w:rPr>
            <w:rStyle w:val="Hyperlink"/>
            <w:rFonts w:cs="Arial"/>
          </w:rPr>
          <w:t>https://journals.sagepub.com/doi/abs/10.1177/107780049500100103</w:t>
        </w:r>
      </w:hyperlink>
      <w:r w:rsidR="003742A8">
        <w:rPr>
          <w:rFonts w:cs="Arial"/>
        </w:rPr>
        <w:t xml:space="preserve"> </w:t>
      </w:r>
      <w:r w:rsidR="005E1459">
        <w:rPr>
          <w:rFonts w:cs="Arial"/>
        </w:rPr>
        <w:t>(Accessed On: 4</w:t>
      </w:r>
      <w:r w:rsidR="005E1459" w:rsidRPr="005E1459">
        <w:rPr>
          <w:rFonts w:cs="Arial"/>
          <w:vertAlign w:val="superscript"/>
        </w:rPr>
        <w:t>th</w:t>
      </w:r>
      <w:r w:rsidR="005E1459">
        <w:rPr>
          <w:rFonts w:cs="Arial"/>
        </w:rPr>
        <w:t xml:space="preserve"> April 2022)</w:t>
      </w:r>
      <w:r w:rsidR="004579C9">
        <w:rPr>
          <w:rFonts w:cs="Arial"/>
        </w:rPr>
        <w:t xml:space="preserve"> </w:t>
      </w:r>
    </w:p>
    <w:p w14:paraId="44570F94" w14:textId="5AFD7F8C" w:rsidR="00AF5C99" w:rsidRDefault="00AF5C99" w:rsidP="00F90B10">
      <w:pPr>
        <w:jc w:val="left"/>
        <w:rPr>
          <w:rFonts w:cs="Arial"/>
        </w:rPr>
      </w:pPr>
    </w:p>
    <w:p w14:paraId="4A131572" w14:textId="42196822" w:rsidR="00AF5C99" w:rsidRDefault="00AF5C99" w:rsidP="00F90B10">
      <w:pPr>
        <w:jc w:val="left"/>
        <w:rPr>
          <w:rFonts w:cs="Arial"/>
        </w:rPr>
      </w:pPr>
      <w:r>
        <w:rPr>
          <w:rFonts w:cs="Arial"/>
        </w:rPr>
        <w:t xml:space="preserve">Taylor, </w:t>
      </w:r>
      <w:r w:rsidR="00574D60">
        <w:rPr>
          <w:rFonts w:cs="Arial"/>
        </w:rPr>
        <w:t xml:space="preserve">R., </w:t>
      </w:r>
      <w:r>
        <w:rPr>
          <w:rFonts w:cs="Arial"/>
        </w:rPr>
        <w:t>(2021</w:t>
      </w:r>
      <w:r w:rsidR="00574D60">
        <w:rPr>
          <w:rFonts w:cs="Arial"/>
        </w:rPr>
        <w:t xml:space="preserve"> [Online] A</w:t>
      </w:r>
      <w:r w:rsidR="00900D12">
        <w:rPr>
          <w:rFonts w:cs="Arial"/>
        </w:rPr>
        <w:t xml:space="preserve">vailable at:  </w:t>
      </w:r>
      <w:hyperlink r:id="rId23" w:history="1">
        <w:r w:rsidR="00900D12" w:rsidRPr="00223E54">
          <w:rPr>
            <w:rStyle w:val="Hyperlink"/>
            <w:rFonts w:cs="Arial"/>
          </w:rPr>
          <w:t>https://lordslibrary.parliament.uk/covid-19-impact-on-child-poverty-and-on-young-peoples-education-health-and-wellbeing/</w:t>
        </w:r>
      </w:hyperlink>
      <w:r w:rsidR="00900D12">
        <w:rPr>
          <w:rFonts w:cs="Arial"/>
        </w:rPr>
        <w:t xml:space="preserve"> (Accessed On: 4</w:t>
      </w:r>
      <w:r w:rsidR="00900D12" w:rsidRPr="00900D12">
        <w:rPr>
          <w:rFonts w:cs="Arial"/>
          <w:vertAlign w:val="superscript"/>
        </w:rPr>
        <w:t>th</w:t>
      </w:r>
      <w:r w:rsidR="00900D12">
        <w:rPr>
          <w:rFonts w:cs="Arial"/>
        </w:rPr>
        <w:t xml:space="preserve"> April 2022)</w:t>
      </w:r>
    </w:p>
    <w:p w14:paraId="4DAA14CC" w14:textId="323E383E" w:rsidR="00427923" w:rsidRDefault="00991F69" w:rsidP="00F90B10">
      <w:pPr>
        <w:jc w:val="left"/>
        <w:rPr>
          <w:rFonts w:cs="Arial"/>
        </w:rPr>
      </w:pPr>
      <w:r>
        <w:rPr>
          <w:rFonts w:cs="Arial"/>
        </w:rPr>
        <w:lastRenderedPageBreak/>
        <w:t>Wilke</w:t>
      </w:r>
      <w:r w:rsidR="004E2A1F">
        <w:rPr>
          <w:rFonts w:cs="Arial"/>
        </w:rPr>
        <w:t xml:space="preserve">, N., </w:t>
      </w:r>
      <w:r w:rsidR="006E0886">
        <w:rPr>
          <w:rFonts w:cs="Arial"/>
        </w:rPr>
        <w:t>G., (2020)</w:t>
      </w:r>
      <w:r w:rsidR="00427923">
        <w:rPr>
          <w:rFonts w:cs="Arial"/>
        </w:rPr>
        <w:t xml:space="preserve"> </w:t>
      </w:r>
      <w:r w:rsidR="006E0886">
        <w:rPr>
          <w:rFonts w:cs="Arial"/>
          <w:i/>
          <w:iCs/>
        </w:rPr>
        <w:t>Data-informed Recommend</w:t>
      </w:r>
      <w:r w:rsidR="00AF6C41">
        <w:rPr>
          <w:rFonts w:cs="Arial"/>
          <w:i/>
          <w:iCs/>
        </w:rPr>
        <w:t xml:space="preserve">ations For Services Providers Working With Vulnerable Children And Families During </w:t>
      </w:r>
      <w:r w:rsidR="00743B81">
        <w:rPr>
          <w:rFonts w:cs="Arial"/>
          <w:i/>
          <w:iCs/>
        </w:rPr>
        <w:t xml:space="preserve">The COVID-19 Pandemic </w:t>
      </w:r>
      <w:r w:rsidR="00743B81">
        <w:rPr>
          <w:rFonts w:cs="Arial"/>
        </w:rPr>
        <w:t>[online] Available at:</w:t>
      </w:r>
    </w:p>
    <w:p w14:paraId="23B1AFAB" w14:textId="4A4D4893" w:rsidR="00991F69" w:rsidRDefault="001C3024" w:rsidP="00F90B10">
      <w:pPr>
        <w:jc w:val="left"/>
        <w:rPr>
          <w:rFonts w:cs="Arial"/>
        </w:rPr>
      </w:pPr>
      <w:hyperlink r:id="rId24" w:history="1">
        <w:r w:rsidR="00427923" w:rsidRPr="00646FC2">
          <w:rPr>
            <w:rStyle w:val="Hyperlink"/>
            <w:rFonts w:cs="Arial"/>
          </w:rPr>
          <w:t>https://www.sciencedirect.com/science/article/pii/S0145213420302970?casa_token=sOlSG_hxTC8AAAAA:_IKutQdJVGPeNTg7iYn39wuOZrtE-1A-scuPULji4khl0D7y3_2nkXNvaFfif39J50Hd9y6N75YJ</w:t>
        </w:r>
      </w:hyperlink>
      <w:r w:rsidR="003525C6">
        <w:rPr>
          <w:rFonts w:cs="Arial"/>
        </w:rPr>
        <w:t xml:space="preserve"> (Accessed On: 4</w:t>
      </w:r>
      <w:r w:rsidR="003525C6" w:rsidRPr="003525C6">
        <w:rPr>
          <w:rFonts w:cs="Arial"/>
          <w:vertAlign w:val="superscript"/>
        </w:rPr>
        <w:t>th</w:t>
      </w:r>
      <w:r w:rsidR="003525C6">
        <w:rPr>
          <w:rFonts w:cs="Arial"/>
        </w:rPr>
        <w:t xml:space="preserve"> April 2022)</w:t>
      </w:r>
    </w:p>
    <w:p w14:paraId="77AC383E" w14:textId="77777777" w:rsidR="00BA312D" w:rsidRDefault="00BA312D" w:rsidP="00F90B10">
      <w:pPr>
        <w:jc w:val="left"/>
        <w:rPr>
          <w:rFonts w:cs="Arial"/>
        </w:rPr>
      </w:pPr>
    </w:p>
    <w:p w14:paraId="46FF5A6B" w14:textId="700BED35" w:rsidR="00D609FC" w:rsidRPr="009F18D2" w:rsidRDefault="00BA312D" w:rsidP="009F18D2">
      <w:pPr>
        <w:rPr>
          <w:rFonts w:cs="Arial"/>
        </w:rPr>
      </w:pPr>
      <w:r>
        <w:rPr>
          <w:rFonts w:cs="Arial"/>
        </w:rPr>
        <w:t xml:space="preserve">Westwood, </w:t>
      </w:r>
      <w:r w:rsidR="00B2160F">
        <w:rPr>
          <w:rFonts w:cs="Arial"/>
        </w:rPr>
        <w:t xml:space="preserve">J., (2020) </w:t>
      </w:r>
      <w:r w:rsidR="00B2160F">
        <w:rPr>
          <w:rFonts w:cs="Arial"/>
          <w:i/>
          <w:iCs/>
        </w:rPr>
        <w:t>Safeguarding Children Across Services</w:t>
      </w:r>
      <w:r w:rsidR="00EB7490">
        <w:rPr>
          <w:rFonts w:cs="Arial"/>
          <w:i/>
          <w:iCs/>
        </w:rPr>
        <w:t xml:space="preserve">: Messages From Research </w:t>
      </w:r>
      <w:r w:rsidR="00EB7490">
        <w:rPr>
          <w:rFonts w:cs="Arial"/>
        </w:rPr>
        <w:t>[Online] A</w:t>
      </w:r>
      <w:r w:rsidR="00415118">
        <w:rPr>
          <w:rFonts w:cs="Arial"/>
        </w:rPr>
        <w:t>vailable at</w:t>
      </w:r>
      <w:r w:rsidR="00D03D7A">
        <w:rPr>
          <w:rFonts w:cs="Arial"/>
        </w:rPr>
        <w:t>:</w:t>
      </w:r>
      <w:hyperlink r:id="rId25" w:history="1">
        <w:r w:rsidR="00D03D7A" w:rsidRPr="00646FC2">
          <w:rPr>
            <w:rStyle w:val="Hyperlink"/>
            <w:rFonts w:cs="Arial"/>
          </w:rPr>
          <w:t>https://academic.oup.com/bjsw/article-abstract/42/7/1432/1736740?login=false</w:t>
        </w:r>
      </w:hyperlink>
      <w:r w:rsidR="00D03D7A">
        <w:rPr>
          <w:rFonts w:cs="Arial"/>
        </w:rPr>
        <w:t xml:space="preserve"> </w:t>
      </w:r>
      <w:r w:rsidR="00B0074D">
        <w:rPr>
          <w:rFonts w:cs="Arial"/>
        </w:rPr>
        <w:t>(Accessed On: 4</w:t>
      </w:r>
      <w:r w:rsidR="00B0074D" w:rsidRPr="00B0074D">
        <w:rPr>
          <w:rFonts w:cs="Arial"/>
          <w:vertAlign w:val="superscript"/>
        </w:rPr>
        <w:t>th</w:t>
      </w:r>
      <w:r w:rsidR="00B0074D">
        <w:rPr>
          <w:rFonts w:cs="Arial"/>
        </w:rPr>
        <w:t xml:space="preserve"> April 2022)</w:t>
      </w:r>
    </w:p>
    <w:sectPr w:rsidR="00D609FC" w:rsidRPr="009F18D2" w:rsidSect="00CC742E">
      <w:headerReference w:type="default" r:id="rId26"/>
      <w:footerReference w:type="default" r:id="rId2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02333" w14:textId="77777777" w:rsidR="001C3024" w:rsidRDefault="001C3024" w:rsidP="00A3741F">
      <w:pPr>
        <w:spacing w:before="0" w:after="0" w:line="240" w:lineRule="auto"/>
      </w:pPr>
      <w:r>
        <w:separator/>
      </w:r>
    </w:p>
  </w:endnote>
  <w:endnote w:type="continuationSeparator" w:id="0">
    <w:p w14:paraId="62E9ED9F" w14:textId="77777777" w:rsidR="001C3024" w:rsidRDefault="001C3024" w:rsidP="00A3741F">
      <w:pPr>
        <w:spacing w:before="0" w:after="0" w:line="240" w:lineRule="auto"/>
      </w:pPr>
      <w:r>
        <w:continuationSeparator/>
      </w:r>
    </w:p>
  </w:endnote>
  <w:endnote w:type="continuationNotice" w:id="1">
    <w:p w14:paraId="1A97CA4F" w14:textId="77777777" w:rsidR="001C3024" w:rsidRDefault="001C3024">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547926"/>
      <w:docPartObj>
        <w:docPartGallery w:val="Page Numbers (Bottom of Page)"/>
        <w:docPartUnique/>
      </w:docPartObj>
    </w:sdtPr>
    <w:sdtEndPr>
      <w:rPr>
        <w:noProof/>
      </w:rPr>
    </w:sdtEndPr>
    <w:sdtContent>
      <w:p w14:paraId="349494F4" w14:textId="36E91FCC" w:rsidR="00EF4035" w:rsidRDefault="00EF4035">
        <w:pPr>
          <w:pStyle w:val="Footer"/>
        </w:pPr>
        <w:r>
          <w:fldChar w:fldCharType="begin"/>
        </w:r>
        <w:r>
          <w:instrText xml:space="preserve"> PAGE   \* MERGEFORMAT </w:instrText>
        </w:r>
        <w:r>
          <w:fldChar w:fldCharType="separate"/>
        </w:r>
        <w:r>
          <w:rPr>
            <w:noProof/>
          </w:rPr>
          <w:t>2</w:t>
        </w:r>
        <w:r>
          <w:rPr>
            <w:noProof/>
          </w:rPr>
          <w:fldChar w:fldCharType="end"/>
        </w:r>
      </w:p>
    </w:sdtContent>
  </w:sdt>
  <w:p w14:paraId="2C6D34F6" w14:textId="77777777" w:rsidR="00A3741F" w:rsidRDefault="00A37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061D1" w14:textId="77777777" w:rsidR="001C3024" w:rsidRDefault="001C3024" w:rsidP="00A3741F">
      <w:pPr>
        <w:spacing w:before="0" w:after="0" w:line="240" w:lineRule="auto"/>
      </w:pPr>
      <w:r>
        <w:separator/>
      </w:r>
    </w:p>
  </w:footnote>
  <w:footnote w:type="continuationSeparator" w:id="0">
    <w:p w14:paraId="061FEB51" w14:textId="77777777" w:rsidR="001C3024" w:rsidRDefault="001C3024" w:rsidP="00A3741F">
      <w:pPr>
        <w:spacing w:before="0" w:after="0" w:line="240" w:lineRule="auto"/>
      </w:pPr>
      <w:r>
        <w:continuationSeparator/>
      </w:r>
    </w:p>
  </w:footnote>
  <w:footnote w:type="continuationNotice" w:id="1">
    <w:p w14:paraId="5A4DB0A5" w14:textId="77777777" w:rsidR="001C3024" w:rsidRDefault="001C3024">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9E4F6" w14:textId="04DCF5B1" w:rsidR="00C85419" w:rsidRDefault="00C85419">
    <w:pPr>
      <w:pStyle w:val="Header"/>
    </w:pPr>
    <w:r>
      <w:rPr>
        <w:noProof/>
      </w:rPr>
      <w:drawing>
        <wp:anchor distT="0" distB="0" distL="114300" distR="114300" simplePos="0" relativeHeight="251658240" behindDoc="1" locked="0" layoutInCell="1" allowOverlap="1" wp14:anchorId="2BCA4CC3" wp14:editId="5D32BCDD">
          <wp:simplePos x="0" y="0"/>
          <wp:positionH relativeFrom="page">
            <wp:align>right</wp:align>
          </wp:positionH>
          <wp:positionV relativeFrom="paragraph">
            <wp:posOffset>-449580</wp:posOffset>
          </wp:positionV>
          <wp:extent cx="2034540" cy="914400"/>
          <wp:effectExtent l="0" t="0" r="3810" b="0"/>
          <wp:wrapTight wrapText="bothSides">
            <wp:wrapPolygon edited="0">
              <wp:start x="0" y="450"/>
              <wp:lineTo x="0" y="13050"/>
              <wp:lineTo x="404" y="18000"/>
              <wp:lineTo x="2427" y="19350"/>
              <wp:lineTo x="5663" y="20250"/>
              <wp:lineTo x="17798" y="20250"/>
              <wp:lineTo x="18202" y="16650"/>
              <wp:lineTo x="21438" y="15300"/>
              <wp:lineTo x="21438" y="12150"/>
              <wp:lineTo x="19011" y="8550"/>
              <wp:lineTo x="20022" y="2700"/>
              <wp:lineTo x="19416" y="1350"/>
              <wp:lineTo x="15371" y="450"/>
              <wp:lineTo x="0" y="45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034540"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8BB"/>
    <w:rsid w:val="00002A4E"/>
    <w:rsid w:val="00004E7C"/>
    <w:rsid w:val="0001117F"/>
    <w:rsid w:val="000140C2"/>
    <w:rsid w:val="000146BC"/>
    <w:rsid w:val="00014ED6"/>
    <w:rsid w:val="000167D2"/>
    <w:rsid w:val="00017DFC"/>
    <w:rsid w:val="0002381A"/>
    <w:rsid w:val="000257F2"/>
    <w:rsid w:val="000525AD"/>
    <w:rsid w:val="000526E0"/>
    <w:rsid w:val="00055172"/>
    <w:rsid w:val="00055B73"/>
    <w:rsid w:val="00057AC0"/>
    <w:rsid w:val="00057BC7"/>
    <w:rsid w:val="000616B9"/>
    <w:rsid w:val="00061DE8"/>
    <w:rsid w:val="00062129"/>
    <w:rsid w:val="0006280A"/>
    <w:rsid w:val="00062C04"/>
    <w:rsid w:val="000641BE"/>
    <w:rsid w:val="00064D19"/>
    <w:rsid w:val="00073945"/>
    <w:rsid w:val="00073A0D"/>
    <w:rsid w:val="000740A2"/>
    <w:rsid w:val="00075979"/>
    <w:rsid w:val="00077378"/>
    <w:rsid w:val="00077A6E"/>
    <w:rsid w:val="00080378"/>
    <w:rsid w:val="0008146F"/>
    <w:rsid w:val="00082497"/>
    <w:rsid w:val="00084A7E"/>
    <w:rsid w:val="000A35C1"/>
    <w:rsid w:val="000A74B0"/>
    <w:rsid w:val="000B0B03"/>
    <w:rsid w:val="000B126C"/>
    <w:rsid w:val="000B35CC"/>
    <w:rsid w:val="000B3A26"/>
    <w:rsid w:val="000C0273"/>
    <w:rsid w:val="000C1D94"/>
    <w:rsid w:val="000C3862"/>
    <w:rsid w:val="000C426B"/>
    <w:rsid w:val="000C63F4"/>
    <w:rsid w:val="000C75AE"/>
    <w:rsid w:val="000D1F1F"/>
    <w:rsid w:val="000D41A3"/>
    <w:rsid w:val="000D46E8"/>
    <w:rsid w:val="000E0212"/>
    <w:rsid w:val="000E2597"/>
    <w:rsid w:val="000E37E3"/>
    <w:rsid w:val="000E717D"/>
    <w:rsid w:val="000F17DB"/>
    <w:rsid w:val="001033BB"/>
    <w:rsid w:val="0010439D"/>
    <w:rsid w:val="00104ABA"/>
    <w:rsid w:val="00106B0E"/>
    <w:rsid w:val="00110678"/>
    <w:rsid w:val="001254CC"/>
    <w:rsid w:val="00126489"/>
    <w:rsid w:val="0012769E"/>
    <w:rsid w:val="00130A0C"/>
    <w:rsid w:val="00133B72"/>
    <w:rsid w:val="00135440"/>
    <w:rsid w:val="00140559"/>
    <w:rsid w:val="001430DF"/>
    <w:rsid w:val="0014524F"/>
    <w:rsid w:val="00150BBF"/>
    <w:rsid w:val="00150ED3"/>
    <w:rsid w:val="00154416"/>
    <w:rsid w:val="00156E08"/>
    <w:rsid w:val="00156F50"/>
    <w:rsid w:val="00156FD0"/>
    <w:rsid w:val="00163CBD"/>
    <w:rsid w:val="00163FD8"/>
    <w:rsid w:val="00167ADF"/>
    <w:rsid w:val="001715E9"/>
    <w:rsid w:val="00175436"/>
    <w:rsid w:val="00177393"/>
    <w:rsid w:val="00177CE2"/>
    <w:rsid w:val="00185058"/>
    <w:rsid w:val="00185731"/>
    <w:rsid w:val="00190933"/>
    <w:rsid w:val="001A1CEB"/>
    <w:rsid w:val="001A4679"/>
    <w:rsid w:val="001A4E9D"/>
    <w:rsid w:val="001A7D8B"/>
    <w:rsid w:val="001A7FEB"/>
    <w:rsid w:val="001B39B6"/>
    <w:rsid w:val="001B66E0"/>
    <w:rsid w:val="001C3024"/>
    <w:rsid w:val="001C4DAA"/>
    <w:rsid w:val="001D4943"/>
    <w:rsid w:val="001E4EBE"/>
    <w:rsid w:val="001E5256"/>
    <w:rsid w:val="001F268D"/>
    <w:rsid w:val="001F5F88"/>
    <w:rsid w:val="001F6451"/>
    <w:rsid w:val="001F676A"/>
    <w:rsid w:val="002026EE"/>
    <w:rsid w:val="00203A4F"/>
    <w:rsid w:val="00205DDA"/>
    <w:rsid w:val="00215A39"/>
    <w:rsid w:val="00217DAD"/>
    <w:rsid w:val="0022156B"/>
    <w:rsid w:val="00222812"/>
    <w:rsid w:val="00231E86"/>
    <w:rsid w:val="002343BA"/>
    <w:rsid w:val="00234857"/>
    <w:rsid w:val="00235259"/>
    <w:rsid w:val="00235C84"/>
    <w:rsid w:val="0023642A"/>
    <w:rsid w:val="00237163"/>
    <w:rsid w:val="0024193D"/>
    <w:rsid w:val="00245508"/>
    <w:rsid w:val="002458F1"/>
    <w:rsid w:val="00246A61"/>
    <w:rsid w:val="00250646"/>
    <w:rsid w:val="00253C12"/>
    <w:rsid w:val="00256690"/>
    <w:rsid w:val="00263093"/>
    <w:rsid w:val="00263B0A"/>
    <w:rsid w:val="0028075F"/>
    <w:rsid w:val="00280880"/>
    <w:rsid w:val="00290ACB"/>
    <w:rsid w:val="00290D3E"/>
    <w:rsid w:val="00291747"/>
    <w:rsid w:val="002A44DB"/>
    <w:rsid w:val="002A4EE1"/>
    <w:rsid w:val="002B5543"/>
    <w:rsid w:val="002B5845"/>
    <w:rsid w:val="002B650B"/>
    <w:rsid w:val="002C200C"/>
    <w:rsid w:val="002C3A5C"/>
    <w:rsid w:val="002C5A50"/>
    <w:rsid w:val="002D36F6"/>
    <w:rsid w:val="002D39BD"/>
    <w:rsid w:val="002D623F"/>
    <w:rsid w:val="002D62A2"/>
    <w:rsid w:val="002D75B0"/>
    <w:rsid w:val="002E0EF0"/>
    <w:rsid w:val="002E3673"/>
    <w:rsid w:val="002E5888"/>
    <w:rsid w:val="002F1F8C"/>
    <w:rsid w:val="002F5222"/>
    <w:rsid w:val="002F78CC"/>
    <w:rsid w:val="00301DE6"/>
    <w:rsid w:val="003047E1"/>
    <w:rsid w:val="00305EB6"/>
    <w:rsid w:val="00311D8D"/>
    <w:rsid w:val="00312108"/>
    <w:rsid w:val="00314AD6"/>
    <w:rsid w:val="00317EBC"/>
    <w:rsid w:val="00320856"/>
    <w:rsid w:val="00321783"/>
    <w:rsid w:val="0032640F"/>
    <w:rsid w:val="0033190D"/>
    <w:rsid w:val="00337051"/>
    <w:rsid w:val="00337080"/>
    <w:rsid w:val="00337C3D"/>
    <w:rsid w:val="00337E0A"/>
    <w:rsid w:val="00337F09"/>
    <w:rsid w:val="003448FB"/>
    <w:rsid w:val="003456FD"/>
    <w:rsid w:val="003525C6"/>
    <w:rsid w:val="00354822"/>
    <w:rsid w:val="00355551"/>
    <w:rsid w:val="003561D5"/>
    <w:rsid w:val="00356D82"/>
    <w:rsid w:val="00357617"/>
    <w:rsid w:val="00364A77"/>
    <w:rsid w:val="00365D19"/>
    <w:rsid w:val="00366471"/>
    <w:rsid w:val="00366AA6"/>
    <w:rsid w:val="003725BA"/>
    <w:rsid w:val="0037344D"/>
    <w:rsid w:val="003742A8"/>
    <w:rsid w:val="00374CFE"/>
    <w:rsid w:val="00381572"/>
    <w:rsid w:val="00381734"/>
    <w:rsid w:val="0038614D"/>
    <w:rsid w:val="003903CB"/>
    <w:rsid w:val="00391EB8"/>
    <w:rsid w:val="0039286B"/>
    <w:rsid w:val="003A2DCA"/>
    <w:rsid w:val="003A379E"/>
    <w:rsid w:val="003A3F9D"/>
    <w:rsid w:val="003A4A46"/>
    <w:rsid w:val="003A6D6F"/>
    <w:rsid w:val="003B1702"/>
    <w:rsid w:val="003B3F39"/>
    <w:rsid w:val="003B4016"/>
    <w:rsid w:val="003C38C8"/>
    <w:rsid w:val="003C52E4"/>
    <w:rsid w:val="003C5718"/>
    <w:rsid w:val="003C6760"/>
    <w:rsid w:val="003D441B"/>
    <w:rsid w:val="003D6ECD"/>
    <w:rsid w:val="003D7025"/>
    <w:rsid w:val="003D784E"/>
    <w:rsid w:val="003E0931"/>
    <w:rsid w:val="003E177F"/>
    <w:rsid w:val="003E5CA6"/>
    <w:rsid w:val="003E602C"/>
    <w:rsid w:val="003F7C08"/>
    <w:rsid w:val="0040218E"/>
    <w:rsid w:val="0040400E"/>
    <w:rsid w:val="004067A3"/>
    <w:rsid w:val="00407C5F"/>
    <w:rsid w:val="004111B9"/>
    <w:rsid w:val="004113DB"/>
    <w:rsid w:val="004125C9"/>
    <w:rsid w:val="00413321"/>
    <w:rsid w:val="00415118"/>
    <w:rsid w:val="00416060"/>
    <w:rsid w:val="0042681F"/>
    <w:rsid w:val="00427923"/>
    <w:rsid w:val="00430A18"/>
    <w:rsid w:val="00433727"/>
    <w:rsid w:val="00434FB4"/>
    <w:rsid w:val="004501B9"/>
    <w:rsid w:val="00450D54"/>
    <w:rsid w:val="0045303B"/>
    <w:rsid w:val="00454175"/>
    <w:rsid w:val="0045479E"/>
    <w:rsid w:val="00455461"/>
    <w:rsid w:val="00456A7C"/>
    <w:rsid w:val="004579C9"/>
    <w:rsid w:val="0046137E"/>
    <w:rsid w:val="004626E8"/>
    <w:rsid w:val="004644C2"/>
    <w:rsid w:val="00470060"/>
    <w:rsid w:val="00470433"/>
    <w:rsid w:val="0047236A"/>
    <w:rsid w:val="004758A1"/>
    <w:rsid w:val="00480A90"/>
    <w:rsid w:val="0048405D"/>
    <w:rsid w:val="004852F6"/>
    <w:rsid w:val="0048787F"/>
    <w:rsid w:val="004879DB"/>
    <w:rsid w:val="0049742C"/>
    <w:rsid w:val="004A0D13"/>
    <w:rsid w:val="004A57FE"/>
    <w:rsid w:val="004A6D2D"/>
    <w:rsid w:val="004B1492"/>
    <w:rsid w:val="004B2F11"/>
    <w:rsid w:val="004B69F4"/>
    <w:rsid w:val="004B6F62"/>
    <w:rsid w:val="004C641F"/>
    <w:rsid w:val="004C70CC"/>
    <w:rsid w:val="004D262F"/>
    <w:rsid w:val="004D44D5"/>
    <w:rsid w:val="004D4D24"/>
    <w:rsid w:val="004D55D5"/>
    <w:rsid w:val="004D77BA"/>
    <w:rsid w:val="004D7B9B"/>
    <w:rsid w:val="004E0B5E"/>
    <w:rsid w:val="004E2A1F"/>
    <w:rsid w:val="004E7F16"/>
    <w:rsid w:val="004F054B"/>
    <w:rsid w:val="004F120B"/>
    <w:rsid w:val="004F24CD"/>
    <w:rsid w:val="004F63DC"/>
    <w:rsid w:val="004F6E52"/>
    <w:rsid w:val="00504D4B"/>
    <w:rsid w:val="00506CF5"/>
    <w:rsid w:val="005100B8"/>
    <w:rsid w:val="00510B84"/>
    <w:rsid w:val="00522A22"/>
    <w:rsid w:val="00523759"/>
    <w:rsid w:val="0052393A"/>
    <w:rsid w:val="00524682"/>
    <w:rsid w:val="00533392"/>
    <w:rsid w:val="00535922"/>
    <w:rsid w:val="00537CD7"/>
    <w:rsid w:val="00541993"/>
    <w:rsid w:val="0054633D"/>
    <w:rsid w:val="0054735C"/>
    <w:rsid w:val="0054793D"/>
    <w:rsid w:val="00551728"/>
    <w:rsid w:val="00553670"/>
    <w:rsid w:val="00556B95"/>
    <w:rsid w:val="00560563"/>
    <w:rsid w:val="00560635"/>
    <w:rsid w:val="00562744"/>
    <w:rsid w:val="005638BB"/>
    <w:rsid w:val="005647F3"/>
    <w:rsid w:val="00564F4C"/>
    <w:rsid w:val="00565179"/>
    <w:rsid w:val="00565868"/>
    <w:rsid w:val="00567785"/>
    <w:rsid w:val="00567F73"/>
    <w:rsid w:val="00573CF7"/>
    <w:rsid w:val="00574D60"/>
    <w:rsid w:val="0057603B"/>
    <w:rsid w:val="005805A7"/>
    <w:rsid w:val="00581FC0"/>
    <w:rsid w:val="00584A96"/>
    <w:rsid w:val="00585B17"/>
    <w:rsid w:val="00585F58"/>
    <w:rsid w:val="00590BE1"/>
    <w:rsid w:val="005941D0"/>
    <w:rsid w:val="00596555"/>
    <w:rsid w:val="005A1DC0"/>
    <w:rsid w:val="005A2225"/>
    <w:rsid w:val="005A5A1C"/>
    <w:rsid w:val="005B06C3"/>
    <w:rsid w:val="005B57DC"/>
    <w:rsid w:val="005B68BF"/>
    <w:rsid w:val="005C0354"/>
    <w:rsid w:val="005C126B"/>
    <w:rsid w:val="005C20A9"/>
    <w:rsid w:val="005C3A7D"/>
    <w:rsid w:val="005D2A93"/>
    <w:rsid w:val="005D3C39"/>
    <w:rsid w:val="005D5CE6"/>
    <w:rsid w:val="005D628C"/>
    <w:rsid w:val="005D64A4"/>
    <w:rsid w:val="005E1459"/>
    <w:rsid w:val="005E6566"/>
    <w:rsid w:val="005F1331"/>
    <w:rsid w:val="005F3E60"/>
    <w:rsid w:val="005F5289"/>
    <w:rsid w:val="005F7DA7"/>
    <w:rsid w:val="00602355"/>
    <w:rsid w:val="006038AF"/>
    <w:rsid w:val="0060556E"/>
    <w:rsid w:val="0060559A"/>
    <w:rsid w:val="00611345"/>
    <w:rsid w:val="00615F95"/>
    <w:rsid w:val="00616016"/>
    <w:rsid w:val="0061763C"/>
    <w:rsid w:val="00623BD1"/>
    <w:rsid w:val="00624E6B"/>
    <w:rsid w:val="00625C85"/>
    <w:rsid w:val="0064101E"/>
    <w:rsid w:val="00641FBC"/>
    <w:rsid w:val="006478BB"/>
    <w:rsid w:val="00647C1A"/>
    <w:rsid w:val="006507BC"/>
    <w:rsid w:val="00651F62"/>
    <w:rsid w:val="006531FE"/>
    <w:rsid w:val="0065445A"/>
    <w:rsid w:val="006565D5"/>
    <w:rsid w:val="00657D93"/>
    <w:rsid w:val="006649E0"/>
    <w:rsid w:val="00671658"/>
    <w:rsid w:val="00672FA1"/>
    <w:rsid w:val="00675F8C"/>
    <w:rsid w:val="00680E79"/>
    <w:rsid w:val="00681E2B"/>
    <w:rsid w:val="00682F77"/>
    <w:rsid w:val="00685B1A"/>
    <w:rsid w:val="00686269"/>
    <w:rsid w:val="00690DAB"/>
    <w:rsid w:val="00691F0B"/>
    <w:rsid w:val="006936D3"/>
    <w:rsid w:val="00693D22"/>
    <w:rsid w:val="0069646E"/>
    <w:rsid w:val="006A2742"/>
    <w:rsid w:val="006A786C"/>
    <w:rsid w:val="006B0850"/>
    <w:rsid w:val="006B721F"/>
    <w:rsid w:val="006C12E7"/>
    <w:rsid w:val="006C505B"/>
    <w:rsid w:val="006C509C"/>
    <w:rsid w:val="006D03CF"/>
    <w:rsid w:val="006D22A0"/>
    <w:rsid w:val="006D4BE9"/>
    <w:rsid w:val="006D7F9A"/>
    <w:rsid w:val="006E0886"/>
    <w:rsid w:val="006E2144"/>
    <w:rsid w:val="006E2482"/>
    <w:rsid w:val="006E2573"/>
    <w:rsid w:val="006E2D24"/>
    <w:rsid w:val="006E3842"/>
    <w:rsid w:val="006E51A9"/>
    <w:rsid w:val="006F0E3C"/>
    <w:rsid w:val="006F4494"/>
    <w:rsid w:val="006F5BDE"/>
    <w:rsid w:val="0070010C"/>
    <w:rsid w:val="007023A3"/>
    <w:rsid w:val="00703F72"/>
    <w:rsid w:val="00712AD9"/>
    <w:rsid w:val="00712E1E"/>
    <w:rsid w:val="00716A90"/>
    <w:rsid w:val="00721F67"/>
    <w:rsid w:val="0072478B"/>
    <w:rsid w:val="007276AC"/>
    <w:rsid w:val="00730C89"/>
    <w:rsid w:val="007323C4"/>
    <w:rsid w:val="00733430"/>
    <w:rsid w:val="00734478"/>
    <w:rsid w:val="0073507B"/>
    <w:rsid w:val="00741A48"/>
    <w:rsid w:val="00743289"/>
    <w:rsid w:val="00743B81"/>
    <w:rsid w:val="00746426"/>
    <w:rsid w:val="00753CA1"/>
    <w:rsid w:val="007560AD"/>
    <w:rsid w:val="0076016A"/>
    <w:rsid w:val="00761EF6"/>
    <w:rsid w:val="00762E3E"/>
    <w:rsid w:val="00763205"/>
    <w:rsid w:val="00765D33"/>
    <w:rsid w:val="00765F5A"/>
    <w:rsid w:val="0077116A"/>
    <w:rsid w:val="007723FC"/>
    <w:rsid w:val="007775C2"/>
    <w:rsid w:val="00782F7A"/>
    <w:rsid w:val="007837CA"/>
    <w:rsid w:val="00785EFD"/>
    <w:rsid w:val="00786739"/>
    <w:rsid w:val="00791124"/>
    <w:rsid w:val="00796933"/>
    <w:rsid w:val="007A1060"/>
    <w:rsid w:val="007A47EB"/>
    <w:rsid w:val="007A4931"/>
    <w:rsid w:val="007A4C6D"/>
    <w:rsid w:val="007A4DA5"/>
    <w:rsid w:val="007A74B0"/>
    <w:rsid w:val="007C4E3D"/>
    <w:rsid w:val="007C6373"/>
    <w:rsid w:val="007C7311"/>
    <w:rsid w:val="007D041B"/>
    <w:rsid w:val="007D2928"/>
    <w:rsid w:val="007D2B42"/>
    <w:rsid w:val="007D72FB"/>
    <w:rsid w:val="007E1506"/>
    <w:rsid w:val="007E1934"/>
    <w:rsid w:val="007E2F68"/>
    <w:rsid w:val="007E34ED"/>
    <w:rsid w:val="007E6D0C"/>
    <w:rsid w:val="007E767B"/>
    <w:rsid w:val="007E77F7"/>
    <w:rsid w:val="007F5560"/>
    <w:rsid w:val="007F600B"/>
    <w:rsid w:val="007F7D9F"/>
    <w:rsid w:val="007F7EA8"/>
    <w:rsid w:val="008146D4"/>
    <w:rsid w:val="008148E8"/>
    <w:rsid w:val="0081494D"/>
    <w:rsid w:val="008154F5"/>
    <w:rsid w:val="00816FD5"/>
    <w:rsid w:val="00820EE9"/>
    <w:rsid w:val="0082383B"/>
    <w:rsid w:val="00824264"/>
    <w:rsid w:val="00825AD2"/>
    <w:rsid w:val="0083012B"/>
    <w:rsid w:val="00830E98"/>
    <w:rsid w:val="0083367D"/>
    <w:rsid w:val="00833721"/>
    <w:rsid w:val="008345CD"/>
    <w:rsid w:val="00834CBC"/>
    <w:rsid w:val="008354E8"/>
    <w:rsid w:val="008360FD"/>
    <w:rsid w:val="00840CA2"/>
    <w:rsid w:val="00853C3B"/>
    <w:rsid w:val="0085678E"/>
    <w:rsid w:val="00866B67"/>
    <w:rsid w:val="008714E6"/>
    <w:rsid w:val="008723F3"/>
    <w:rsid w:val="00876994"/>
    <w:rsid w:val="00882D9D"/>
    <w:rsid w:val="0088746F"/>
    <w:rsid w:val="00895270"/>
    <w:rsid w:val="008972F8"/>
    <w:rsid w:val="00897B04"/>
    <w:rsid w:val="008A2670"/>
    <w:rsid w:val="008A7F49"/>
    <w:rsid w:val="008B23FE"/>
    <w:rsid w:val="008B25FA"/>
    <w:rsid w:val="008C1C9C"/>
    <w:rsid w:val="008C72CC"/>
    <w:rsid w:val="008D1F5D"/>
    <w:rsid w:val="008D2740"/>
    <w:rsid w:val="008D2BB3"/>
    <w:rsid w:val="008D42CB"/>
    <w:rsid w:val="008D4E21"/>
    <w:rsid w:val="008D503E"/>
    <w:rsid w:val="008E1952"/>
    <w:rsid w:val="008E26BD"/>
    <w:rsid w:val="008E2EFB"/>
    <w:rsid w:val="008E6A87"/>
    <w:rsid w:val="008F187F"/>
    <w:rsid w:val="008F5BB9"/>
    <w:rsid w:val="00900D12"/>
    <w:rsid w:val="009039E5"/>
    <w:rsid w:val="0090648A"/>
    <w:rsid w:val="00910494"/>
    <w:rsid w:val="00913760"/>
    <w:rsid w:val="009153FD"/>
    <w:rsid w:val="0091793B"/>
    <w:rsid w:val="00921877"/>
    <w:rsid w:val="00922741"/>
    <w:rsid w:val="00923B8E"/>
    <w:rsid w:val="009250A5"/>
    <w:rsid w:val="0093215E"/>
    <w:rsid w:val="00933243"/>
    <w:rsid w:val="0093398E"/>
    <w:rsid w:val="00933C5A"/>
    <w:rsid w:val="00936527"/>
    <w:rsid w:val="00940064"/>
    <w:rsid w:val="00941049"/>
    <w:rsid w:val="00941DC5"/>
    <w:rsid w:val="00945435"/>
    <w:rsid w:val="009472B7"/>
    <w:rsid w:val="00947AAB"/>
    <w:rsid w:val="00952440"/>
    <w:rsid w:val="00960351"/>
    <w:rsid w:val="00962AB7"/>
    <w:rsid w:val="00973FE2"/>
    <w:rsid w:val="00976BA3"/>
    <w:rsid w:val="00982935"/>
    <w:rsid w:val="009838B1"/>
    <w:rsid w:val="00985A16"/>
    <w:rsid w:val="0098711E"/>
    <w:rsid w:val="009900C2"/>
    <w:rsid w:val="00991F69"/>
    <w:rsid w:val="00993624"/>
    <w:rsid w:val="00994FFF"/>
    <w:rsid w:val="00995B6A"/>
    <w:rsid w:val="009A530F"/>
    <w:rsid w:val="009A5F0D"/>
    <w:rsid w:val="009A7C99"/>
    <w:rsid w:val="009B05DB"/>
    <w:rsid w:val="009B0BDA"/>
    <w:rsid w:val="009B2A1A"/>
    <w:rsid w:val="009B2A9C"/>
    <w:rsid w:val="009B37B2"/>
    <w:rsid w:val="009B7D40"/>
    <w:rsid w:val="009C0731"/>
    <w:rsid w:val="009C4867"/>
    <w:rsid w:val="009D0C8E"/>
    <w:rsid w:val="009D0FCC"/>
    <w:rsid w:val="009E0E3E"/>
    <w:rsid w:val="009E0F70"/>
    <w:rsid w:val="009E7706"/>
    <w:rsid w:val="009F18D2"/>
    <w:rsid w:val="009F2994"/>
    <w:rsid w:val="009F2A2D"/>
    <w:rsid w:val="009F39AD"/>
    <w:rsid w:val="009F552B"/>
    <w:rsid w:val="009F56B2"/>
    <w:rsid w:val="009F696D"/>
    <w:rsid w:val="00A00471"/>
    <w:rsid w:val="00A051DC"/>
    <w:rsid w:val="00A06BD0"/>
    <w:rsid w:val="00A11B84"/>
    <w:rsid w:val="00A14FE7"/>
    <w:rsid w:val="00A15F31"/>
    <w:rsid w:val="00A1649A"/>
    <w:rsid w:val="00A27367"/>
    <w:rsid w:val="00A30186"/>
    <w:rsid w:val="00A310F3"/>
    <w:rsid w:val="00A32ECC"/>
    <w:rsid w:val="00A35C44"/>
    <w:rsid w:val="00A3665D"/>
    <w:rsid w:val="00A366B1"/>
    <w:rsid w:val="00A3683F"/>
    <w:rsid w:val="00A3741F"/>
    <w:rsid w:val="00A4313A"/>
    <w:rsid w:val="00A46A00"/>
    <w:rsid w:val="00A46F85"/>
    <w:rsid w:val="00A4789C"/>
    <w:rsid w:val="00A52279"/>
    <w:rsid w:val="00A53E70"/>
    <w:rsid w:val="00A57DC5"/>
    <w:rsid w:val="00A6190A"/>
    <w:rsid w:val="00A6456C"/>
    <w:rsid w:val="00A647C6"/>
    <w:rsid w:val="00A66BE0"/>
    <w:rsid w:val="00A706F5"/>
    <w:rsid w:val="00A71C32"/>
    <w:rsid w:val="00A72AA3"/>
    <w:rsid w:val="00A74C59"/>
    <w:rsid w:val="00A760D5"/>
    <w:rsid w:val="00A77EA2"/>
    <w:rsid w:val="00A829DD"/>
    <w:rsid w:val="00A91A25"/>
    <w:rsid w:val="00A95096"/>
    <w:rsid w:val="00A95F46"/>
    <w:rsid w:val="00A964C8"/>
    <w:rsid w:val="00A967FC"/>
    <w:rsid w:val="00AA28D6"/>
    <w:rsid w:val="00AA528C"/>
    <w:rsid w:val="00AA5DAB"/>
    <w:rsid w:val="00AA7648"/>
    <w:rsid w:val="00AB34E0"/>
    <w:rsid w:val="00AC46EC"/>
    <w:rsid w:val="00AC6F2F"/>
    <w:rsid w:val="00AD2208"/>
    <w:rsid w:val="00AD6BF0"/>
    <w:rsid w:val="00AE3387"/>
    <w:rsid w:val="00AE4922"/>
    <w:rsid w:val="00AF1686"/>
    <w:rsid w:val="00AF5C99"/>
    <w:rsid w:val="00AF6C41"/>
    <w:rsid w:val="00B0074D"/>
    <w:rsid w:val="00B010D5"/>
    <w:rsid w:val="00B01340"/>
    <w:rsid w:val="00B06224"/>
    <w:rsid w:val="00B07089"/>
    <w:rsid w:val="00B14DE0"/>
    <w:rsid w:val="00B2160F"/>
    <w:rsid w:val="00B23D65"/>
    <w:rsid w:val="00B2766C"/>
    <w:rsid w:val="00B3160E"/>
    <w:rsid w:val="00B31A79"/>
    <w:rsid w:val="00B3264A"/>
    <w:rsid w:val="00B352D2"/>
    <w:rsid w:val="00B361D0"/>
    <w:rsid w:val="00B36993"/>
    <w:rsid w:val="00B438A2"/>
    <w:rsid w:val="00B44BC7"/>
    <w:rsid w:val="00B463D6"/>
    <w:rsid w:val="00B50FFC"/>
    <w:rsid w:val="00B52C28"/>
    <w:rsid w:val="00B531B0"/>
    <w:rsid w:val="00B56F47"/>
    <w:rsid w:val="00B630E4"/>
    <w:rsid w:val="00B65571"/>
    <w:rsid w:val="00B75FCD"/>
    <w:rsid w:val="00B814FF"/>
    <w:rsid w:val="00B81E3D"/>
    <w:rsid w:val="00B8270C"/>
    <w:rsid w:val="00B8272A"/>
    <w:rsid w:val="00B850A5"/>
    <w:rsid w:val="00B92DA6"/>
    <w:rsid w:val="00BA0DA0"/>
    <w:rsid w:val="00BA1913"/>
    <w:rsid w:val="00BA1CB9"/>
    <w:rsid w:val="00BA312D"/>
    <w:rsid w:val="00BA63F4"/>
    <w:rsid w:val="00BA7261"/>
    <w:rsid w:val="00BB17F5"/>
    <w:rsid w:val="00BB23AA"/>
    <w:rsid w:val="00BB4EE9"/>
    <w:rsid w:val="00BB5E2D"/>
    <w:rsid w:val="00BC37B7"/>
    <w:rsid w:val="00BC71B8"/>
    <w:rsid w:val="00BD0140"/>
    <w:rsid w:val="00BD2B58"/>
    <w:rsid w:val="00BD5127"/>
    <w:rsid w:val="00BD7381"/>
    <w:rsid w:val="00BE1E9B"/>
    <w:rsid w:val="00BE4FC2"/>
    <w:rsid w:val="00BF1089"/>
    <w:rsid w:val="00BF19A4"/>
    <w:rsid w:val="00BF6A3F"/>
    <w:rsid w:val="00C0109B"/>
    <w:rsid w:val="00C04341"/>
    <w:rsid w:val="00C070B9"/>
    <w:rsid w:val="00C1298A"/>
    <w:rsid w:val="00C146FE"/>
    <w:rsid w:val="00C14A7C"/>
    <w:rsid w:val="00C15774"/>
    <w:rsid w:val="00C15F7E"/>
    <w:rsid w:val="00C178D6"/>
    <w:rsid w:val="00C225B6"/>
    <w:rsid w:val="00C26BD8"/>
    <w:rsid w:val="00C31E08"/>
    <w:rsid w:val="00C339B6"/>
    <w:rsid w:val="00C3418B"/>
    <w:rsid w:val="00C40348"/>
    <w:rsid w:val="00C475DD"/>
    <w:rsid w:val="00C50244"/>
    <w:rsid w:val="00C50963"/>
    <w:rsid w:val="00C526C6"/>
    <w:rsid w:val="00C63842"/>
    <w:rsid w:val="00C63844"/>
    <w:rsid w:val="00C65B03"/>
    <w:rsid w:val="00C82026"/>
    <w:rsid w:val="00C838C9"/>
    <w:rsid w:val="00C85419"/>
    <w:rsid w:val="00C9011A"/>
    <w:rsid w:val="00C90A12"/>
    <w:rsid w:val="00C91A70"/>
    <w:rsid w:val="00C94420"/>
    <w:rsid w:val="00CA398F"/>
    <w:rsid w:val="00CA49DE"/>
    <w:rsid w:val="00CA5578"/>
    <w:rsid w:val="00CB2830"/>
    <w:rsid w:val="00CB386F"/>
    <w:rsid w:val="00CB42A8"/>
    <w:rsid w:val="00CB4406"/>
    <w:rsid w:val="00CB6315"/>
    <w:rsid w:val="00CB734D"/>
    <w:rsid w:val="00CC2A81"/>
    <w:rsid w:val="00CC5A22"/>
    <w:rsid w:val="00CC742E"/>
    <w:rsid w:val="00CD099C"/>
    <w:rsid w:val="00CD5973"/>
    <w:rsid w:val="00CD6000"/>
    <w:rsid w:val="00CD6F81"/>
    <w:rsid w:val="00CE124E"/>
    <w:rsid w:val="00CE1F80"/>
    <w:rsid w:val="00CE45F6"/>
    <w:rsid w:val="00CE53D4"/>
    <w:rsid w:val="00CF32A8"/>
    <w:rsid w:val="00CF338F"/>
    <w:rsid w:val="00CF3B48"/>
    <w:rsid w:val="00D01B15"/>
    <w:rsid w:val="00D03D7A"/>
    <w:rsid w:val="00D0424A"/>
    <w:rsid w:val="00D04D04"/>
    <w:rsid w:val="00D04F12"/>
    <w:rsid w:val="00D0563A"/>
    <w:rsid w:val="00D0589D"/>
    <w:rsid w:val="00D07718"/>
    <w:rsid w:val="00D10F22"/>
    <w:rsid w:val="00D12181"/>
    <w:rsid w:val="00D13734"/>
    <w:rsid w:val="00D147A7"/>
    <w:rsid w:val="00D16EE9"/>
    <w:rsid w:val="00D170C1"/>
    <w:rsid w:val="00D17816"/>
    <w:rsid w:val="00D2280C"/>
    <w:rsid w:val="00D23164"/>
    <w:rsid w:val="00D23767"/>
    <w:rsid w:val="00D24799"/>
    <w:rsid w:val="00D32B87"/>
    <w:rsid w:val="00D33BC3"/>
    <w:rsid w:val="00D34D39"/>
    <w:rsid w:val="00D406C0"/>
    <w:rsid w:val="00D418E7"/>
    <w:rsid w:val="00D44B26"/>
    <w:rsid w:val="00D52E28"/>
    <w:rsid w:val="00D53917"/>
    <w:rsid w:val="00D55528"/>
    <w:rsid w:val="00D5734C"/>
    <w:rsid w:val="00D600AD"/>
    <w:rsid w:val="00D609FC"/>
    <w:rsid w:val="00D60AEC"/>
    <w:rsid w:val="00D6274F"/>
    <w:rsid w:val="00D73435"/>
    <w:rsid w:val="00D75218"/>
    <w:rsid w:val="00D75582"/>
    <w:rsid w:val="00D80FDB"/>
    <w:rsid w:val="00D83269"/>
    <w:rsid w:val="00D8414B"/>
    <w:rsid w:val="00D91711"/>
    <w:rsid w:val="00D95156"/>
    <w:rsid w:val="00D96CB9"/>
    <w:rsid w:val="00DA40BF"/>
    <w:rsid w:val="00DA4D50"/>
    <w:rsid w:val="00DA7B10"/>
    <w:rsid w:val="00DB4A89"/>
    <w:rsid w:val="00DB5B32"/>
    <w:rsid w:val="00DB7BC7"/>
    <w:rsid w:val="00DC0ACC"/>
    <w:rsid w:val="00DD27BA"/>
    <w:rsid w:val="00DE672F"/>
    <w:rsid w:val="00DF07CE"/>
    <w:rsid w:val="00DF36E1"/>
    <w:rsid w:val="00DF3E7E"/>
    <w:rsid w:val="00DF73D6"/>
    <w:rsid w:val="00E00536"/>
    <w:rsid w:val="00E02039"/>
    <w:rsid w:val="00E03E19"/>
    <w:rsid w:val="00E05BFF"/>
    <w:rsid w:val="00E06662"/>
    <w:rsid w:val="00E12793"/>
    <w:rsid w:val="00E13283"/>
    <w:rsid w:val="00E212D5"/>
    <w:rsid w:val="00E230D5"/>
    <w:rsid w:val="00E235C2"/>
    <w:rsid w:val="00E244BA"/>
    <w:rsid w:val="00E248DD"/>
    <w:rsid w:val="00E2631E"/>
    <w:rsid w:val="00E31376"/>
    <w:rsid w:val="00E31DAE"/>
    <w:rsid w:val="00E35B29"/>
    <w:rsid w:val="00E41E61"/>
    <w:rsid w:val="00E44789"/>
    <w:rsid w:val="00E44E32"/>
    <w:rsid w:val="00E45B6B"/>
    <w:rsid w:val="00E526B0"/>
    <w:rsid w:val="00E527C1"/>
    <w:rsid w:val="00E5686F"/>
    <w:rsid w:val="00E6198B"/>
    <w:rsid w:val="00E70654"/>
    <w:rsid w:val="00E70A32"/>
    <w:rsid w:val="00E74753"/>
    <w:rsid w:val="00E83D62"/>
    <w:rsid w:val="00E858F0"/>
    <w:rsid w:val="00E86995"/>
    <w:rsid w:val="00E869E2"/>
    <w:rsid w:val="00E92C1A"/>
    <w:rsid w:val="00E93AEE"/>
    <w:rsid w:val="00E9426B"/>
    <w:rsid w:val="00E947F9"/>
    <w:rsid w:val="00EA2D36"/>
    <w:rsid w:val="00EA322C"/>
    <w:rsid w:val="00EB5F3A"/>
    <w:rsid w:val="00EB6599"/>
    <w:rsid w:val="00EB666F"/>
    <w:rsid w:val="00EB7490"/>
    <w:rsid w:val="00ED26F0"/>
    <w:rsid w:val="00ED70A3"/>
    <w:rsid w:val="00EE1D3E"/>
    <w:rsid w:val="00EE78BF"/>
    <w:rsid w:val="00EF1DA6"/>
    <w:rsid w:val="00EF3B2F"/>
    <w:rsid w:val="00EF3CAE"/>
    <w:rsid w:val="00EF4035"/>
    <w:rsid w:val="00EF4C79"/>
    <w:rsid w:val="00EF5B4F"/>
    <w:rsid w:val="00F053BC"/>
    <w:rsid w:val="00F07D56"/>
    <w:rsid w:val="00F1048C"/>
    <w:rsid w:val="00F10D39"/>
    <w:rsid w:val="00F161A4"/>
    <w:rsid w:val="00F1726D"/>
    <w:rsid w:val="00F1756B"/>
    <w:rsid w:val="00F204CC"/>
    <w:rsid w:val="00F20DCC"/>
    <w:rsid w:val="00F25EF4"/>
    <w:rsid w:val="00F26B98"/>
    <w:rsid w:val="00F322EF"/>
    <w:rsid w:val="00F344F2"/>
    <w:rsid w:val="00F36733"/>
    <w:rsid w:val="00F36939"/>
    <w:rsid w:val="00F404FF"/>
    <w:rsid w:val="00F40D5E"/>
    <w:rsid w:val="00F47FA4"/>
    <w:rsid w:val="00F5139C"/>
    <w:rsid w:val="00F55728"/>
    <w:rsid w:val="00F55E9A"/>
    <w:rsid w:val="00F60221"/>
    <w:rsid w:val="00F6154A"/>
    <w:rsid w:val="00F64C43"/>
    <w:rsid w:val="00F70D4D"/>
    <w:rsid w:val="00F71611"/>
    <w:rsid w:val="00F73D5C"/>
    <w:rsid w:val="00F77BD9"/>
    <w:rsid w:val="00F8453D"/>
    <w:rsid w:val="00F84B7F"/>
    <w:rsid w:val="00F90B10"/>
    <w:rsid w:val="00F936A1"/>
    <w:rsid w:val="00FA1A2A"/>
    <w:rsid w:val="00FA5658"/>
    <w:rsid w:val="00FA6E1C"/>
    <w:rsid w:val="00FB2C69"/>
    <w:rsid w:val="00FB503C"/>
    <w:rsid w:val="00FB7192"/>
    <w:rsid w:val="00FC40E7"/>
    <w:rsid w:val="00FC51E6"/>
    <w:rsid w:val="00FD42FF"/>
    <w:rsid w:val="00FD5079"/>
    <w:rsid w:val="00FD6F9D"/>
    <w:rsid w:val="00FE2F78"/>
    <w:rsid w:val="00FE616E"/>
    <w:rsid w:val="00FE7FC3"/>
    <w:rsid w:val="00FF0C84"/>
    <w:rsid w:val="00FF10D6"/>
    <w:rsid w:val="00FF4169"/>
    <w:rsid w:val="00FF41A3"/>
    <w:rsid w:val="00FF5827"/>
    <w:rsid w:val="00FF59E1"/>
    <w:rsid w:val="00FF6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F7557"/>
  <w15:chartTrackingRefBased/>
  <w15:docId w15:val="{E9B1B0E1-E9AE-42A9-8B9F-D428A1557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2"/>
        <w:lang w:val="en-GB" w:eastAsia="en-US" w:bidi="ar-SA"/>
      </w:rPr>
    </w:rPrDefault>
    <w:pPrDefault>
      <w:pPr>
        <w:spacing w:before="30" w:after="30" w:line="360" w:lineRule="auto"/>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8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41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741F"/>
  </w:style>
  <w:style w:type="paragraph" w:styleId="Footer">
    <w:name w:val="footer"/>
    <w:basedOn w:val="Normal"/>
    <w:link w:val="FooterChar"/>
    <w:uiPriority w:val="99"/>
    <w:unhideWhenUsed/>
    <w:rsid w:val="00A3741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741F"/>
  </w:style>
  <w:style w:type="character" w:styleId="Hyperlink">
    <w:name w:val="Hyperlink"/>
    <w:basedOn w:val="DefaultParagraphFont"/>
    <w:uiPriority w:val="99"/>
    <w:unhideWhenUsed/>
    <w:rsid w:val="00BF6A3F"/>
    <w:rPr>
      <w:color w:val="0563C1" w:themeColor="hyperlink"/>
      <w:u w:val="single"/>
    </w:rPr>
  </w:style>
  <w:style w:type="character" w:styleId="UnresolvedMention">
    <w:name w:val="Unresolved Mention"/>
    <w:basedOn w:val="DefaultParagraphFont"/>
    <w:uiPriority w:val="99"/>
    <w:semiHidden/>
    <w:unhideWhenUsed/>
    <w:rsid w:val="00BF6A3F"/>
    <w:rPr>
      <w:color w:val="605E5C"/>
      <w:shd w:val="clear" w:color="auto" w:fill="E1DFDD"/>
    </w:rPr>
  </w:style>
  <w:style w:type="paragraph" w:styleId="Revision">
    <w:name w:val="Revision"/>
    <w:hidden/>
    <w:uiPriority w:val="99"/>
    <w:semiHidden/>
    <w:rsid w:val="00D83269"/>
    <w:pPr>
      <w:spacing w:before="0" w:after="0" w:line="240" w:lineRule="auto"/>
      <w:ind w:left="0" w:right="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69778">
      <w:bodyDiv w:val="1"/>
      <w:marLeft w:val="0"/>
      <w:marRight w:val="0"/>
      <w:marTop w:val="0"/>
      <w:marBottom w:val="0"/>
      <w:divBdr>
        <w:top w:val="none" w:sz="0" w:space="0" w:color="auto"/>
        <w:left w:val="none" w:sz="0" w:space="0" w:color="auto"/>
        <w:bottom w:val="none" w:sz="0" w:space="0" w:color="auto"/>
        <w:right w:val="none" w:sz="0" w:space="0" w:color="auto"/>
      </w:divBdr>
    </w:div>
    <w:div w:id="281886916">
      <w:bodyDiv w:val="1"/>
      <w:marLeft w:val="0"/>
      <w:marRight w:val="0"/>
      <w:marTop w:val="0"/>
      <w:marBottom w:val="0"/>
      <w:divBdr>
        <w:top w:val="none" w:sz="0" w:space="0" w:color="auto"/>
        <w:left w:val="none" w:sz="0" w:space="0" w:color="auto"/>
        <w:bottom w:val="none" w:sz="0" w:space="0" w:color="auto"/>
        <w:right w:val="none" w:sz="0" w:space="0" w:color="auto"/>
      </w:divBdr>
    </w:div>
    <w:div w:id="368650014">
      <w:bodyDiv w:val="1"/>
      <w:marLeft w:val="0"/>
      <w:marRight w:val="0"/>
      <w:marTop w:val="0"/>
      <w:marBottom w:val="0"/>
      <w:divBdr>
        <w:top w:val="none" w:sz="0" w:space="0" w:color="auto"/>
        <w:left w:val="none" w:sz="0" w:space="0" w:color="auto"/>
        <w:bottom w:val="none" w:sz="0" w:space="0" w:color="auto"/>
        <w:right w:val="none" w:sz="0" w:space="0" w:color="auto"/>
      </w:divBdr>
    </w:div>
    <w:div w:id="581254038">
      <w:bodyDiv w:val="1"/>
      <w:marLeft w:val="0"/>
      <w:marRight w:val="0"/>
      <w:marTop w:val="0"/>
      <w:marBottom w:val="0"/>
      <w:divBdr>
        <w:top w:val="none" w:sz="0" w:space="0" w:color="auto"/>
        <w:left w:val="none" w:sz="0" w:space="0" w:color="auto"/>
        <w:bottom w:val="none" w:sz="0" w:space="0" w:color="auto"/>
        <w:right w:val="none" w:sz="0" w:space="0" w:color="auto"/>
      </w:divBdr>
    </w:div>
    <w:div w:id="695741608">
      <w:bodyDiv w:val="1"/>
      <w:marLeft w:val="0"/>
      <w:marRight w:val="0"/>
      <w:marTop w:val="0"/>
      <w:marBottom w:val="0"/>
      <w:divBdr>
        <w:top w:val="none" w:sz="0" w:space="0" w:color="auto"/>
        <w:left w:val="none" w:sz="0" w:space="0" w:color="auto"/>
        <w:bottom w:val="none" w:sz="0" w:space="0" w:color="auto"/>
        <w:right w:val="none" w:sz="0" w:space="0" w:color="auto"/>
      </w:divBdr>
    </w:div>
    <w:div w:id="769664267">
      <w:bodyDiv w:val="1"/>
      <w:marLeft w:val="0"/>
      <w:marRight w:val="0"/>
      <w:marTop w:val="0"/>
      <w:marBottom w:val="0"/>
      <w:divBdr>
        <w:top w:val="none" w:sz="0" w:space="0" w:color="auto"/>
        <w:left w:val="none" w:sz="0" w:space="0" w:color="auto"/>
        <w:bottom w:val="none" w:sz="0" w:space="0" w:color="auto"/>
        <w:right w:val="none" w:sz="0" w:space="0" w:color="auto"/>
      </w:divBdr>
    </w:div>
    <w:div w:id="896934587">
      <w:bodyDiv w:val="1"/>
      <w:marLeft w:val="0"/>
      <w:marRight w:val="0"/>
      <w:marTop w:val="0"/>
      <w:marBottom w:val="0"/>
      <w:divBdr>
        <w:top w:val="none" w:sz="0" w:space="0" w:color="auto"/>
        <w:left w:val="none" w:sz="0" w:space="0" w:color="auto"/>
        <w:bottom w:val="none" w:sz="0" w:space="0" w:color="auto"/>
        <w:right w:val="none" w:sz="0" w:space="0" w:color="auto"/>
      </w:divBdr>
    </w:div>
    <w:div w:id="903949529">
      <w:bodyDiv w:val="1"/>
      <w:marLeft w:val="0"/>
      <w:marRight w:val="0"/>
      <w:marTop w:val="0"/>
      <w:marBottom w:val="0"/>
      <w:divBdr>
        <w:top w:val="none" w:sz="0" w:space="0" w:color="auto"/>
        <w:left w:val="none" w:sz="0" w:space="0" w:color="auto"/>
        <w:bottom w:val="none" w:sz="0" w:space="0" w:color="auto"/>
        <w:right w:val="none" w:sz="0" w:space="0" w:color="auto"/>
      </w:divBdr>
    </w:div>
    <w:div w:id="1075517675">
      <w:bodyDiv w:val="1"/>
      <w:marLeft w:val="0"/>
      <w:marRight w:val="0"/>
      <w:marTop w:val="0"/>
      <w:marBottom w:val="0"/>
      <w:divBdr>
        <w:top w:val="none" w:sz="0" w:space="0" w:color="auto"/>
        <w:left w:val="none" w:sz="0" w:space="0" w:color="auto"/>
        <w:bottom w:val="none" w:sz="0" w:space="0" w:color="auto"/>
        <w:right w:val="none" w:sz="0" w:space="0" w:color="auto"/>
      </w:divBdr>
    </w:div>
    <w:div w:id="1297688391">
      <w:bodyDiv w:val="1"/>
      <w:marLeft w:val="0"/>
      <w:marRight w:val="0"/>
      <w:marTop w:val="0"/>
      <w:marBottom w:val="0"/>
      <w:divBdr>
        <w:top w:val="none" w:sz="0" w:space="0" w:color="auto"/>
        <w:left w:val="none" w:sz="0" w:space="0" w:color="auto"/>
        <w:bottom w:val="none" w:sz="0" w:space="0" w:color="auto"/>
        <w:right w:val="none" w:sz="0" w:space="0" w:color="auto"/>
      </w:divBdr>
    </w:div>
    <w:div w:id="1349138053">
      <w:bodyDiv w:val="1"/>
      <w:marLeft w:val="0"/>
      <w:marRight w:val="0"/>
      <w:marTop w:val="0"/>
      <w:marBottom w:val="0"/>
      <w:divBdr>
        <w:top w:val="none" w:sz="0" w:space="0" w:color="auto"/>
        <w:left w:val="none" w:sz="0" w:space="0" w:color="auto"/>
        <w:bottom w:val="none" w:sz="0" w:space="0" w:color="auto"/>
        <w:right w:val="none" w:sz="0" w:space="0" w:color="auto"/>
      </w:divBdr>
    </w:div>
    <w:div w:id="1451509419">
      <w:bodyDiv w:val="1"/>
      <w:marLeft w:val="0"/>
      <w:marRight w:val="0"/>
      <w:marTop w:val="0"/>
      <w:marBottom w:val="0"/>
      <w:divBdr>
        <w:top w:val="none" w:sz="0" w:space="0" w:color="auto"/>
        <w:left w:val="none" w:sz="0" w:space="0" w:color="auto"/>
        <w:bottom w:val="none" w:sz="0" w:space="0" w:color="auto"/>
        <w:right w:val="none" w:sz="0" w:space="0" w:color="auto"/>
      </w:divBdr>
    </w:div>
    <w:div w:id="1623801392">
      <w:bodyDiv w:val="1"/>
      <w:marLeft w:val="0"/>
      <w:marRight w:val="0"/>
      <w:marTop w:val="0"/>
      <w:marBottom w:val="0"/>
      <w:divBdr>
        <w:top w:val="none" w:sz="0" w:space="0" w:color="auto"/>
        <w:left w:val="none" w:sz="0" w:space="0" w:color="auto"/>
        <w:bottom w:val="none" w:sz="0" w:space="0" w:color="auto"/>
        <w:right w:val="none" w:sz="0" w:space="0" w:color="auto"/>
      </w:divBdr>
    </w:div>
    <w:div w:id="1659189307">
      <w:bodyDiv w:val="1"/>
      <w:marLeft w:val="0"/>
      <w:marRight w:val="0"/>
      <w:marTop w:val="0"/>
      <w:marBottom w:val="0"/>
      <w:divBdr>
        <w:top w:val="none" w:sz="0" w:space="0" w:color="auto"/>
        <w:left w:val="none" w:sz="0" w:space="0" w:color="auto"/>
        <w:bottom w:val="none" w:sz="0" w:space="0" w:color="auto"/>
        <w:right w:val="none" w:sz="0" w:space="0" w:color="auto"/>
      </w:divBdr>
    </w:div>
    <w:div w:id="1714160111">
      <w:bodyDiv w:val="1"/>
      <w:marLeft w:val="0"/>
      <w:marRight w:val="0"/>
      <w:marTop w:val="0"/>
      <w:marBottom w:val="0"/>
      <w:divBdr>
        <w:top w:val="none" w:sz="0" w:space="0" w:color="auto"/>
        <w:left w:val="none" w:sz="0" w:space="0" w:color="auto"/>
        <w:bottom w:val="none" w:sz="0" w:space="0" w:color="auto"/>
        <w:right w:val="none" w:sz="0" w:space="0" w:color="auto"/>
      </w:divBdr>
    </w:div>
    <w:div w:id="1751266567">
      <w:bodyDiv w:val="1"/>
      <w:marLeft w:val="0"/>
      <w:marRight w:val="0"/>
      <w:marTop w:val="0"/>
      <w:marBottom w:val="0"/>
      <w:divBdr>
        <w:top w:val="none" w:sz="0" w:space="0" w:color="auto"/>
        <w:left w:val="none" w:sz="0" w:space="0" w:color="auto"/>
        <w:bottom w:val="none" w:sz="0" w:space="0" w:color="auto"/>
        <w:right w:val="none" w:sz="0" w:space="0" w:color="auto"/>
      </w:divBdr>
    </w:div>
    <w:div w:id="1835949363">
      <w:bodyDiv w:val="1"/>
      <w:marLeft w:val="0"/>
      <w:marRight w:val="0"/>
      <w:marTop w:val="0"/>
      <w:marBottom w:val="0"/>
      <w:divBdr>
        <w:top w:val="none" w:sz="0" w:space="0" w:color="auto"/>
        <w:left w:val="none" w:sz="0" w:space="0" w:color="auto"/>
        <w:bottom w:val="none" w:sz="0" w:space="0" w:color="auto"/>
        <w:right w:val="none" w:sz="0" w:space="0" w:color="auto"/>
      </w:divBdr>
    </w:div>
    <w:div w:id="1910309665">
      <w:bodyDiv w:val="1"/>
      <w:marLeft w:val="0"/>
      <w:marRight w:val="0"/>
      <w:marTop w:val="0"/>
      <w:marBottom w:val="0"/>
      <w:divBdr>
        <w:top w:val="none" w:sz="0" w:space="0" w:color="auto"/>
        <w:left w:val="none" w:sz="0" w:space="0" w:color="auto"/>
        <w:bottom w:val="none" w:sz="0" w:space="0" w:color="auto"/>
        <w:right w:val="none" w:sz="0" w:space="0" w:color="auto"/>
      </w:divBdr>
    </w:div>
    <w:div w:id="1975022119">
      <w:bodyDiv w:val="1"/>
      <w:marLeft w:val="0"/>
      <w:marRight w:val="0"/>
      <w:marTop w:val="0"/>
      <w:marBottom w:val="0"/>
      <w:divBdr>
        <w:top w:val="none" w:sz="0" w:space="0" w:color="auto"/>
        <w:left w:val="none" w:sz="0" w:space="0" w:color="auto"/>
        <w:bottom w:val="none" w:sz="0" w:space="0" w:color="auto"/>
        <w:right w:val="none" w:sz="0" w:space="0" w:color="auto"/>
      </w:divBdr>
    </w:div>
    <w:div w:id="1990132926">
      <w:bodyDiv w:val="1"/>
      <w:marLeft w:val="0"/>
      <w:marRight w:val="0"/>
      <w:marTop w:val="0"/>
      <w:marBottom w:val="0"/>
      <w:divBdr>
        <w:top w:val="none" w:sz="0" w:space="0" w:color="auto"/>
        <w:left w:val="none" w:sz="0" w:space="0" w:color="auto"/>
        <w:bottom w:val="none" w:sz="0" w:space="0" w:color="auto"/>
        <w:right w:val="none" w:sz="0" w:space="0" w:color="auto"/>
      </w:divBdr>
    </w:div>
    <w:div w:id="208745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je/SiteCollectionDocuments/Government%20and%20administration/R%20JCPC%20HMWorkingTogether%202006%20MC.pdf" TargetMode="External"/><Relationship Id="rId18" Type="http://schemas.openxmlformats.org/officeDocument/2006/relationships/hyperlink" Target="https://ultimateradioshow.com/healthy-famili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publications.aap.org/pediatrics/article-split/129/1/e232/31628/The-Lifelong-Effects-of-Early-Childhood-Adversity" TargetMode="External"/><Relationship Id="rId7" Type="http://schemas.openxmlformats.org/officeDocument/2006/relationships/image" Target="media/image1.png"/><Relationship Id="rId12" Type="http://schemas.openxmlformats.org/officeDocument/2006/relationships/hyperlink" Target="https://www.bmj.com/content/369/bmj.m1669.full" TargetMode="External"/><Relationship Id="rId17" Type="http://schemas.openxmlformats.org/officeDocument/2006/relationships/hyperlink" Target="https://www.thelancet.com/journals/lanchi/article/PIIS2352-4642(20)30300-X/fulltext" TargetMode="External"/><Relationship Id="rId25" Type="http://schemas.openxmlformats.org/officeDocument/2006/relationships/hyperlink" Target="https://academic.oup.com/bjsw/article-abstract/42/7/1432/1736740?login=false" TargetMode="External"/><Relationship Id="rId2" Type="http://schemas.openxmlformats.org/officeDocument/2006/relationships/styles" Target="styles.xml"/><Relationship Id="rId16" Type="http://schemas.openxmlformats.org/officeDocument/2006/relationships/hyperlink" Target="https://journals.co.za/doi/abs/10.10520/EJC143682" TargetMode="External"/><Relationship Id="rId20" Type="http://schemas.openxmlformats.org/officeDocument/2006/relationships/hyperlink" Target="https://www.who.int/news-room/spotlight/coming-of-age-adolescent-health/adolescence---global-health-develop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mjopen.bmj.com/content/7/12/e017772" TargetMode="External"/><Relationship Id="rId24" Type="http://schemas.openxmlformats.org/officeDocument/2006/relationships/hyperlink" Target="https://www.sciencedirect.com/science/article/pii/S0145213420302970?casa_token=sOlSG_hxTC8AAAAA:_IKutQdJVGPeNTg7iYn39wuOZrtE-1A-scuPULji4khl0D7y3_2nkXNvaFfif39J50Hd9y6N75YJ" TargetMode="External"/><Relationship Id="rId5" Type="http://schemas.openxmlformats.org/officeDocument/2006/relationships/footnotes" Target="footnotes.xml"/><Relationship Id="rId15" Type="http://schemas.openxmlformats.org/officeDocument/2006/relationships/hyperlink" Target="https://www.tandfonline.com/doi/abs/10.1207/s15374424jccp2004_3" TargetMode="External"/><Relationship Id="rId23" Type="http://schemas.openxmlformats.org/officeDocument/2006/relationships/hyperlink" Target="https://lordslibrary.parliament.uk/covid-19-impact-on-child-poverty-and-on-young-peoples-education-health-and-wellbeing/"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mcser.org/journal/index.php/jesr/article/view/915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article/10.1007/s10488-008-0201-z" TargetMode="External"/><Relationship Id="rId22" Type="http://schemas.openxmlformats.org/officeDocument/2006/relationships/hyperlink" Target="https://journals.sagepub.com/doi/abs/10.1177/107780049500100103"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Gar12</b:Tag>
    <b:SourceType>JournalArticle</b:SourceType>
    <b:Guid>{944F69CD-974C-460E-AFC0-72BDA098BD2F}</b:Guid>
    <b:Author>
      <b:Author>
        <b:NameList>
          <b:Person>
            <b:Last>Garner</b:Last>
            <b:First>Jack</b:First>
            <b:Middle>P. Shonkoff and Andrew S.</b:Middle>
          </b:Person>
        </b:NameList>
      </b:Author>
    </b:Author>
    <b:Title>The Lifelong Effects of Early Childhood Adversity and Toxic Stress</b:Title>
    <b:JournalName>American A cadamy Of Pediatrics</b:JournalName>
    <b:Year>2012</b:Year>
    <b:Pages>1</b:Pages>
    <b:Month>Janaury</b:Month>
    <b:Day>1</b:Day>
    <b:URL>https://www.publications.aap.org/pediatrics/article-split/129/1/e232/31628/The-Lifelong-Effects-of-Early-Childhood-Adversity</b:URL>
    <b:RefOrder>1</b:RefOrder>
  </b:Source>
  <b:Source>
    <b:Tag>Moe16</b:Tag>
    <b:SourceType>JournalArticle</b:SourceType>
    <b:Guid>{A3AE9136-5351-4D79-AFC2-638A9FCAE991}</b:Guid>
    <b:Author>
      <b:Author>
        <b:NameList>
          <b:Person>
            <b:Last>Moen</b:Last>
            <b:First>Sultana</b:First>
            <b:Middle>Ali Norozi And Torill</b:Middle>
          </b:Person>
        </b:NameList>
      </b:Author>
    </b:Author>
    <b:Title>Childhood As A Social Construction</b:Title>
    <b:JournalName>Journal Of Education And Social</b:JournalName>
    <b:Year>2016</b:Year>
    <b:Pages>1</b:Pages>
    <b:URL>https://www.mcser.org/journal/index.php/jesr/article/view/9151</b:URL>
    <b:RefOrder>6</b:RefOrder>
  </b:Source>
  <b:Source>
    <b:Tag>Tar10</b:Tag>
    <b:SourceType>JournalArticle</b:SourceType>
    <b:Guid>{12875B46-E854-400D-B82D-935D54201C28}</b:Guid>
    <b:Author>
      <b:Author>
        <b:NameList>
          <b:Person>
            <b:Last>Tarnowski</b:Last>
            <b:First>Kenneth</b:First>
            <b:Middle>J.</b:Middle>
          </b:Person>
        </b:NameList>
      </b:Author>
    </b:Author>
    <b:Title>Disadvantaged Children and Families in Pediatric Primary Care Settings: I. Broadening the Scope of Integrated Mental Health Service</b:Title>
    <b:JournalName>Taylor Francis Online</b:JournalName>
    <b:Year>2010</b:Year>
    <b:Pages>1</b:Pages>
    <b:Month>June</b:Month>
    <b:Day>7</b:Day>
    <b:Volume>20</b:Volume>
    <b:Issue>4</b:Issue>
    <b:URL>https://www.tandfonline.com/doi/abs/10.1207/s15374424jccp2004_3</b:URL>
    <b:DOI>https://doi.org/10.1207/s15374424jccp2004_3</b:DOI>
    <b:RefOrder>4</b:RefOrder>
  </b:Source>
  <b:Source>
    <b:Tag>Kva95</b:Tag>
    <b:SourceType>JournalArticle</b:SourceType>
    <b:Guid>{F0C545E9-1D7C-44C7-A0FA-46E2133D915B}</b:Guid>
    <b:Author>
      <b:Author>
        <b:NameList>
          <b:Person>
            <b:Last>Kvale</b:Last>
            <b:First>Steiner</b:First>
          </b:Person>
        </b:NameList>
      </b:Author>
    </b:Author>
    <b:Title>The Scoial Construction Of Validity</b:Title>
    <b:JournalName>Sage Journals</b:JournalName>
    <b:Year>1995</b:Year>
    <b:Pages>1</b:Pages>
    <b:Month>March</b:Month>
    <b:Day>1</b:Day>
    <b:URL>https://journals.sagepub.com/doi/abs/10.1177/107780049500100103</b:URL>
    <b:RefOrder>7</b:RefOrder>
  </b:Source>
  <b:Source>
    <b:Tag>Kol08</b:Tag>
    <b:SourceType>JournalArticle</b:SourceType>
    <b:Guid>{4F95406F-3797-4DD8-8739-13582B89EF76}</b:Guid>
    <b:Author>
      <b:Author>
        <b:NameList>
          <b:Person>
            <b:Last>Kolko</b:Last>
            <b:First>Kimberly</b:First>
            <b:Middle>Hoagwood and David j.</b:Middle>
          </b:Person>
        </b:NameList>
      </b:Author>
    </b:Author>
    <b:Title>Introduction to the Special Section on Practice Contexts: A Glimpse into the Nether World of Public Mental Health Services for Children and Families</b:Title>
    <b:JournalName>Springer Link</b:JournalName>
    <b:Year>2009</b:Year>
    <b:Pages>1</b:Pages>
    <b:Month>December</b:Month>
    <b:Day>30</b:Day>
    <b:URL>https://link.springer.com/article/10.1007/s10488-008-0201-z</b:URL>
    <b:RefOrder>3</b:RefOrder>
  </b:Source>
  <b:Source>
    <b:Tag>Wil20</b:Tag>
    <b:SourceType>JournalArticle</b:SourceType>
    <b:Guid>{B5603BB7-09B7-4C7A-90A8-D21C8AFD8748}</b:Guid>
    <b:Author>
      <b:Author>
        <b:NameList>
          <b:Person>
            <b:Last>Wilke</b:Last>
            <b:First>Nicole</b:First>
            <b:Middle>Gilbertson</b:Middle>
          </b:Person>
        </b:NameList>
      </b:Author>
    </b:Author>
    <b:Title>Data-informed recommendations for services providers working with vulnerable children and families during the COVID-19 pandemic</b:Title>
    <b:JournalName>Science Direct</b:JournalName>
    <b:Year>2020</b:Year>
    <b:Pages>1</b:Pages>
    <b:Month>Decemeber</b:Month>
    <b:Volume>110</b:Volume>
    <b:Issue>2</b:Issue>
    <b:URL>https://www.sciencedirect.com/science/article/pii/S0145213420302970?casa_token=sOlSG_hxTC8AAAAA:_IKutQdJVGPeNTg7iYn39wuOZrtE-1A-scuPULji4khl0D7y3_2nkXNvaFfif39J50Hd9y6N75YJ</b:URL>
    <b:RefOrder>9</b:RefOrder>
  </b:Source>
  <b:Source>
    <b:Tag>Pet20</b:Tag>
    <b:SourceType>JournalArticle</b:SourceType>
    <b:Guid>{183ABBC7-301C-40D4-BAA4-7A155ACA1702}</b:Guid>
    <b:Author>
      <b:Author>
        <b:NameList>
          <b:Person>
            <b:Last>Peter Green</b:Last>
            <b:First>Chair</b:First>
          </b:Person>
        </b:NameList>
      </b:Author>
    </b:Author>
    <b:Title>Risks to children and young people during covid-19 pandemic</b:Title>
    <b:JournalName>The BMJ</b:JournalName>
    <b:Year>2020</b:Year>
    <b:Pages>1</b:Pages>
    <b:Month>April</b:Month>
    <b:Day>28</b:Day>
    <b:URL>https://www.bmj.com/content/369/bmj.m1669.full</b:URL>
    <b:RefOrder>10</b:RefOrder>
  </b:Source>
  <b:Source>
    <b:Tag>JMc20</b:Tag>
    <b:SourceType>JournalArticle</b:SourceType>
    <b:Guid>{B4CF7B3B-5B05-410B-9DC8-985428F580BC}</b:Guid>
    <b:Author>
      <b:Author>
        <b:Corporate>J. Mclntos ET AL.,</b:Corporate>
      </b:Author>
    </b:Author>
    <b:Title>Safeguarding children's right to health in hospital during COVID-19</b:Title>
    <b:JournalName>The Lancet Child &amp; Adolesent Health</b:JournalName>
    <b:Year>2020</b:Year>
    <b:Pages>1</b:Pages>
    <b:Month>September</b:Month>
    <b:Day>14</b:Day>
    <b:Volume>4</b:Volume>
    <b:Issue>11</b:Issue>
    <b:URL>https://www.thelancet.com/journals/lanchi/article/PIIS2352-4642(20)30300-X/fulltext</b:URL>
    <b:RefOrder>11</b:RefOrder>
  </b:Source>
  <b:Source>
    <b:Tag>Wes20</b:Tag>
    <b:SourceType>JournalArticle</b:SourceType>
    <b:Guid>{6103CED0-3C1E-4C34-BEE9-BBD1EC6412E9}</b:Guid>
    <b:Author>
      <b:Author>
        <b:NameList>
          <b:Person>
            <b:Last>Westwood</b:Last>
            <b:First>Joanne</b:First>
          </b:Person>
        </b:NameList>
      </b:Author>
    </b:Author>
    <b:Title>Safeguarding Children across Services: Messages from Research</b:Title>
    <b:JournalName>The British Journal Of Social Work</b:JournalName>
    <b:Year>2020</b:Year>
    <b:Pages>1</b:Pages>
    <b:Month>October</b:Month>
    <b:Day>7</b:Day>
    <b:Volume>42</b:Volume>
    <b:Issue>7</b:Issue>
    <b:URL>https://academic.oup.com/bjsw/article-abstract/42/7/1432/1736740?login=false</b:URL>
    <b:DOI>https://doi.org/10.1093/bjsw/bcs155</b:DOI>
    <b:RefOrder>12</b:RefOrder>
  </b:Source>
  <b:Source>
    <b:Tag>Mas13</b:Tag>
    <b:SourceType>JournalArticle</b:SourceType>
    <b:Guid>{F66918EC-46EA-49C7-BB25-205E87B6E918}</b:Guid>
    <b:Author>
      <b:Author>
        <b:NameList>
          <b:Person>
            <b:Last>Mashlobogwane</b:Last>
            <b:First>Frans</b:First>
          </b:Person>
        </b:NameList>
      </b:Author>
    </b:Author>
    <b:Title>Parenting Plans In Terms Of The Children's Act: Serving The Best Interests Of Parenting Or The Child?</b:Title>
    <b:JournalName>Sabinet Afican Journals</b:JournalName>
    <b:Year>2013</b:Year>
    <b:Pages>1</b:Pages>
    <b:Month>January</b:Month>
    <b:Day>1</b:Day>
    <b:URL>https://journals.co.za/doi/abs/10.10520/EJC143682</b:URL>
    <b:DOI>https://hdl.handle.net/10520/EJC143682</b:DOI>
    <b:RefOrder>13</b:RefOrder>
  </b:Source>
  <b:Source>
    <b:Tag>Gov06</b:Tag>
    <b:SourceType>JournalArticle</b:SourceType>
    <b:Guid>{3D0BA138-7B65-4069-BB6D-61353F11F15F}</b:Guid>
    <b:Author>
      <b:Author>
        <b:NameList>
          <b:Person>
            <b:Last>Goverment</b:Last>
            <b:First>HM</b:First>
          </b:Person>
        </b:NameList>
      </b:Author>
    </b:Author>
    <b:Title>Working Together To Safeguard Children</b:Title>
    <b:JournalName>HM Goverment</b:JournalName>
    <b:Year>2006</b:Year>
    <b:Pages>9</b:Pages>
    <b:URL>https://www.gov.je/SiteCollectionDocuments/Government%20and%20administration/R%20JCPC%20HMWorkingTogether%202006%20MC.pdf</b:URL>
    <b:RefOrder>14</b:RefOrder>
  </b:Source>
  <b:Source>
    <b:Tag>Fra21</b:Tag>
    <b:SourceType>JournalArticle</b:SourceType>
    <b:Guid>{E7A47076-6735-4731-8E87-A86B2097E5A4}</b:Guid>
    <b:Author>
      <b:Author>
        <b:NameList>
          <b:Person>
            <b:Last>Fran Baum.</b:Last>
            <b:First>Sharon</b:First>
            <b:Middle>Friel</b:Middle>
          </b:Person>
        </b:NameList>
      </b:Author>
    </b:Author>
    <b:Title>Politics, policies and processes: a multidisciplinary and multimethods research programme on policies on the social determinants of health inequity in Australia</b:Title>
    <b:JournalName>Galderma</b:JournalName>
    <b:Year>2021</b:Year>
    <b:Pages>1</b:Pages>
    <b:Volume>7</b:Volume>
    <b:Issue>12</b:Issue>
    <b:URL>https://bmjopen.bmj.com/content/7/12/e017772</b:URL>
    <b:RefOrder>2</b:RefOrder>
  </b:Source>
  <b:Source>
    <b:Tag>WHO18</b:Tag>
    <b:SourceType>JournalArticle</b:SourceType>
    <b:Guid>{8CDFAD68-B159-4155-95EB-E3B505DD2D62}</b:Guid>
    <b:Author>
      <b:Author>
        <b:NameList>
          <b:Person>
            <b:Last>WHO</b:Last>
            <b:First>Lundy's</b:First>
            <b:Middle>Model Adapted in</b:Middle>
          </b:Person>
        </b:NameList>
      </b:Author>
    </b:Author>
    <b:Title>How Young People Can Engage In Global Health And Development</b:Title>
    <b:JournalName>World Health Oagnozation</b:JournalName>
    <b:Year>2018</b:Year>
    <b:Pages>1</b:Pages>
    <b:URL>https://www.who.int/news-room/spotlight/coming-of-age-adolescent-health/adolescence---global-health-development</b:URL>
    <b:RefOrder>5</b:RefOrder>
  </b:Source>
  <b:Source>
    <b:Tag>Tay21</b:Tag>
    <b:SourceType>JournalArticle</b:SourceType>
    <b:Guid>{F1C27D2C-69CE-4667-94E4-CB35E585CF9D}</b:Guid>
    <b:Author>
      <b:Author>
        <b:NameList>
          <b:Person>
            <b:Last>Taylor</b:Last>
            <b:First>Russell</b:First>
          </b:Person>
        </b:NameList>
      </b:Author>
    </b:Author>
    <b:Title>Covid-19: impact on child poverty and on young people’s education, health and wellbeing</b:Title>
    <b:JournalName>House Of Lords Library</b:JournalName>
    <b:Year>2021</b:Year>
    <b:Pages>1</b:Pages>
    <b:URL>https://lordslibrary.parliament.uk/covid-19-impact-on-child-poverty-and-on-young-peoples-education-health-and-wellbeing/</b:URL>
    <b:RefOrder>15</b:RefOrder>
  </b:Source>
  <b:Source>
    <b:Tag>Hea20</b:Tag>
    <b:SourceType>JournalArticle</b:SourceType>
    <b:Guid>{F2C30105-5921-4747-A3F2-3BF560067EAA}</b:Guid>
    <b:Title>Healthy Families</b:Title>
    <b:JournalName>Ultimate Homeschool Podcast Network</b:JournalName>
    <b:Year>2020</b:Year>
    <b:Pages>1</b:Pages>
    <b:Month>March</b:Month>
    <b:Day>28</b:Day>
    <b:URL>https://ultimateradioshow.com/healthy-families/</b:URL>
    <b:Author>
      <b:Author>
        <b:NameList>
          <b:Person>
            <b:Last>Mediaangels</b:Last>
          </b:Person>
        </b:NameList>
      </b:Author>
    </b:Author>
    <b:RefOrder>8</b:RefOrder>
  </b:Source>
</b:Sources>
</file>

<file path=customXml/itemProps1.xml><?xml version="1.0" encoding="utf-8"?>
<ds:datastoreItem xmlns:ds="http://schemas.openxmlformats.org/officeDocument/2006/customXml" ds:itemID="{31E44A06-8ABA-46C2-842A-16F85AE55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17</Pages>
  <Words>3474</Words>
  <Characters>19802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Ruddock (2015942)</dc:creator>
  <cp:keywords/>
  <dc:description/>
  <cp:lastModifiedBy>Karen Ruddock (2015942)</cp:lastModifiedBy>
  <cp:revision>152</cp:revision>
  <dcterms:created xsi:type="dcterms:W3CDTF">2022-04-04T14:34:00Z</dcterms:created>
  <dcterms:modified xsi:type="dcterms:W3CDTF">2022-04-08T11:56:00Z</dcterms:modified>
</cp:coreProperties>
</file>