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9AD93" w14:textId="1D7BE82F" w:rsidR="00570D33" w:rsidRPr="00A900BA" w:rsidRDefault="00E85E42" w:rsidP="00A900BA">
      <w:pPr>
        <w:spacing w:line="276" w:lineRule="auto"/>
        <w:jc w:val="left"/>
        <w:rPr>
          <w:rFonts w:cs="Arial"/>
        </w:rPr>
      </w:pPr>
      <w:sdt>
        <w:sdtPr>
          <w:rPr>
            <w:sz w:val="28"/>
          </w:rPr>
          <w:id w:val="-872764251"/>
          <w:docPartObj>
            <w:docPartGallery w:val="Cover Pages"/>
            <w:docPartUnique/>
          </w:docPartObj>
        </w:sdtPr>
        <w:sdtEndPr/>
        <w:sdtContent>
          <w:r w:rsidR="001E6F13">
            <w:rPr>
              <w:noProof/>
            </w:rPr>
            <mc:AlternateContent>
              <mc:Choice Requires="wps">
                <w:drawing>
                  <wp:anchor distT="0" distB="0" distL="114300" distR="114300" simplePos="0" relativeHeight="251660800" behindDoc="0" locked="0" layoutInCell="1" allowOverlap="1" wp14:anchorId="24690148" wp14:editId="1F0EFFE6">
                    <wp:simplePos x="0" y="0"/>
                    <wp:positionH relativeFrom="page">
                      <wp:align>center</wp:align>
                    </wp:positionH>
                    <wp:positionV relativeFrom="page">
                      <wp:align>center</wp:align>
                    </wp:positionV>
                    <wp:extent cx="7310755" cy="7774940"/>
                    <wp:effectExtent l="0" t="0" r="0" b="0"/>
                    <wp:wrapNone/>
                    <wp:docPr id="2"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755" cy="7774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6"/>
                                  <w:gridCol w:w="5602"/>
                                </w:tblGrid>
                                <w:tr w:rsidR="009101B9" w14:paraId="202031B7" w14:textId="77777777" w:rsidTr="00574A4A">
                                  <w:trPr>
                                    <w:trHeight w:val="6889"/>
                                    <w:jc w:val="center"/>
                                  </w:trPr>
                                  <w:tc>
                                    <w:tcPr>
                                      <w:tcW w:w="2568" w:type="pct"/>
                                      <w:vAlign w:val="center"/>
                                    </w:tcPr>
                                    <w:p w14:paraId="6C428B9B" w14:textId="4C8B33ED" w:rsidR="00A900BA" w:rsidRDefault="009101B9">
                                      <w:pPr>
                                        <w:jc w:val="right"/>
                                      </w:pPr>
                                      <w:r>
                                        <w:rPr>
                                          <w:noProof/>
                                        </w:rPr>
                                        <w:drawing>
                                          <wp:inline distT="0" distB="0" distL="0" distR="0" wp14:anchorId="1353FB32" wp14:editId="7425F5C5">
                                            <wp:extent cx="3017520" cy="7405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9670" cy="753392"/>
                                                    </a:xfrm>
                                                    <a:prstGeom prst="rect">
                                                      <a:avLst/>
                                                    </a:prstGeom>
                                                    <a:noFill/>
                                                    <a:ln>
                                                      <a:noFill/>
                                                    </a:ln>
                                                  </pic:spPr>
                                                </pic:pic>
                                              </a:graphicData>
                                            </a:graphic>
                                          </wp:inline>
                                        </w:drawing>
                                      </w:r>
                                      <w:r w:rsidR="00A900BA">
                                        <w:rPr>
                                          <w:noProof/>
                                        </w:rPr>
                                        <w:drawing>
                                          <wp:inline distT="0" distB="0" distL="0" distR="0" wp14:anchorId="1FF1B6B0" wp14:editId="16FA378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AE98930" w14:textId="733AA198" w:rsidR="00A900BA" w:rsidRDefault="00A900BA" w:rsidP="00A900BA">
                                          <w:pPr>
                                            <w:pStyle w:val="NoSpacing"/>
                                            <w:spacing w:line="312" w:lineRule="auto"/>
                                            <w:jc w:val="right"/>
                                            <w:rPr>
                                              <w:sz w:val="24"/>
                                              <w:szCs w:val="24"/>
                                            </w:rPr>
                                          </w:pPr>
                                          <w:r>
                                            <w:rPr>
                                              <w:caps/>
                                              <w:color w:val="191919" w:themeColor="text1" w:themeTint="E6"/>
                                              <w:sz w:val="72"/>
                                              <w:szCs w:val="72"/>
                                            </w:rPr>
                                            <w:t xml:space="preserve">     </w:t>
                                          </w:r>
                                        </w:p>
                                      </w:sdtContent>
                                    </w:sdt>
                                  </w:tc>
                                  <w:tc>
                                    <w:tcPr>
                                      <w:tcW w:w="2432" w:type="pct"/>
                                      <w:vAlign w:val="center"/>
                                    </w:tcPr>
                                    <w:p w14:paraId="6A3093E3" w14:textId="77777777" w:rsidR="00A900BA" w:rsidRDefault="00A900BA" w:rsidP="00A900BA">
                                      <w:pPr>
                                        <w:pStyle w:val="Default"/>
                                        <w:jc w:val="center"/>
                                        <w:rPr>
                                          <w:b/>
                                          <w:color w:val="auto"/>
                                          <w:sz w:val="32"/>
                                          <w:szCs w:val="32"/>
                                        </w:rPr>
                                      </w:pPr>
                                      <w:r w:rsidRPr="00232406">
                                        <w:rPr>
                                          <w:b/>
                                          <w:color w:val="auto"/>
                                          <w:sz w:val="32"/>
                                          <w:szCs w:val="32"/>
                                        </w:rPr>
                                        <w:t>Understanding and engaging in Customer Experience</w:t>
                                      </w:r>
                                    </w:p>
                                    <w:p w14:paraId="64A66B97" w14:textId="77777777" w:rsidR="00A900BA" w:rsidRPr="00232406" w:rsidRDefault="00A900BA" w:rsidP="00A900BA">
                                      <w:pPr>
                                        <w:pStyle w:val="Default"/>
                                        <w:jc w:val="center"/>
                                        <w:rPr>
                                          <w:b/>
                                          <w:color w:val="auto"/>
                                          <w:sz w:val="32"/>
                                          <w:szCs w:val="32"/>
                                        </w:rPr>
                                      </w:pPr>
                                    </w:p>
                                    <w:p w14:paraId="27D391AD" w14:textId="77777777" w:rsidR="00A900BA" w:rsidRDefault="00A900BA">
                                      <w:pPr>
                                        <w:pStyle w:val="NoSpacing"/>
                                      </w:pPr>
                                    </w:p>
                                    <w:p w14:paraId="5BC8C6C7" w14:textId="77777777" w:rsidR="00A900BA" w:rsidRDefault="00A900BA">
                                      <w:pPr>
                                        <w:pStyle w:val="NoSpacing"/>
                                      </w:pPr>
                                    </w:p>
                                    <w:p w14:paraId="55E00585" w14:textId="77777777" w:rsidR="00A900BA" w:rsidRDefault="00A900BA">
                                      <w:pPr>
                                        <w:pStyle w:val="NoSpacing"/>
                                      </w:pPr>
                                    </w:p>
                                    <w:p w14:paraId="60F5518B" w14:textId="77777777" w:rsidR="00A900BA" w:rsidRDefault="00A900BA">
                                      <w:pPr>
                                        <w:pStyle w:val="NoSpacing"/>
                                      </w:pPr>
                                    </w:p>
                                    <w:p w14:paraId="265F1834" w14:textId="77777777" w:rsidR="00A900BA" w:rsidRDefault="00A900BA">
                                      <w:pPr>
                                        <w:pStyle w:val="NoSpacing"/>
                                      </w:pPr>
                                    </w:p>
                                    <w:p w14:paraId="3D8AD8D1" w14:textId="77777777" w:rsidR="00A900BA" w:rsidRDefault="00A900BA">
                                      <w:pPr>
                                        <w:pStyle w:val="NoSpacing"/>
                                      </w:pPr>
                                    </w:p>
                                    <w:p w14:paraId="01CEC201" w14:textId="77777777" w:rsidR="00A900BA" w:rsidRDefault="00A900BA">
                                      <w:pPr>
                                        <w:pStyle w:val="NoSpacing"/>
                                      </w:pPr>
                                    </w:p>
                                    <w:p w14:paraId="23D24579" w14:textId="77777777" w:rsidR="00A900BA" w:rsidRDefault="00A900BA">
                                      <w:pPr>
                                        <w:pStyle w:val="NoSpacing"/>
                                      </w:pPr>
                                    </w:p>
                                    <w:p w14:paraId="65700E86" w14:textId="77777777" w:rsidR="00A900BA" w:rsidRDefault="00A900BA">
                                      <w:pPr>
                                        <w:pStyle w:val="NoSpacing"/>
                                      </w:pPr>
                                    </w:p>
                                    <w:p w14:paraId="2C152478" w14:textId="77777777" w:rsidR="00A900BA" w:rsidRDefault="00A900BA">
                                      <w:pPr>
                                        <w:pStyle w:val="NoSpacing"/>
                                      </w:pPr>
                                    </w:p>
                                    <w:p w14:paraId="3160A617" w14:textId="77777777" w:rsidR="00A900BA" w:rsidRPr="00574A4A" w:rsidRDefault="00A900BA" w:rsidP="00A900BA">
                                      <w:pPr>
                                        <w:rPr>
                                          <w:rStyle w:val="Heading1Char"/>
                                          <w:b w:val="0"/>
                                          <w:bCs w:val="0"/>
                                          <w:sz w:val="22"/>
                                          <w:szCs w:val="22"/>
                                        </w:rPr>
                                      </w:pPr>
                                      <w:r w:rsidRPr="00574A4A">
                                        <w:rPr>
                                          <w:rStyle w:val="Heading1Char"/>
                                          <w:b w:val="0"/>
                                          <w:bCs w:val="0"/>
                                          <w:sz w:val="22"/>
                                          <w:szCs w:val="22"/>
                                        </w:rPr>
                                        <w:t>Student name: Andreea Loredana Susanu</w:t>
                                      </w:r>
                                    </w:p>
                                    <w:p w14:paraId="63D08BCE" w14:textId="77777777" w:rsidR="00A900BA" w:rsidRPr="00574A4A" w:rsidRDefault="00A900BA" w:rsidP="00A900BA">
                                      <w:pPr>
                                        <w:rPr>
                                          <w:rStyle w:val="Heading1Char"/>
                                          <w:b w:val="0"/>
                                          <w:bCs w:val="0"/>
                                          <w:sz w:val="22"/>
                                          <w:szCs w:val="22"/>
                                        </w:rPr>
                                      </w:pPr>
                                      <w:r w:rsidRPr="00574A4A">
                                        <w:rPr>
                                          <w:rStyle w:val="Heading1Char"/>
                                          <w:b w:val="0"/>
                                          <w:bCs w:val="0"/>
                                          <w:sz w:val="22"/>
                                          <w:szCs w:val="22"/>
                                        </w:rPr>
                                        <w:t>Student id:1915299</w:t>
                                      </w:r>
                                    </w:p>
                                    <w:p w14:paraId="52905AAA" w14:textId="77777777" w:rsidR="00A900BA" w:rsidRPr="00574A4A" w:rsidRDefault="00A900BA" w:rsidP="00A900BA">
                                      <w:pPr>
                                        <w:rPr>
                                          <w:rStyle w:val="Heading1Char"/>
                                          <w:b w:val="0"/>
                                          <w:bCs w:val="0"/>
                                          <w:sz w:val="22"/>
                                          <w:szCs w:val="22"/>
                                        </w:rPr>
                                      </w:pPr>
                                      <w:r w:rsidRPr="00574A4A">
                                        <w:rPr>
                                          <w:rStyle w:val="Heading1Char"/>
                                          <w:b w:val="0"/>
                                          <w:bCs w:val="0"/>
                                          <w:sz w:val="22"/>
                                          <w:szCs w:val="22"/>
                                        </w:rPr>
                                        <w:t>Module code: BMSW5103_LON</w:t>
                                      </w:r>
                                    </w:p>
                                    <w:p w14:paraId="1DABD288" w14:textId="2950B316" w:rsidR="00A900BA" w:rsidRPr="00574A4A" w:rsidRDefault="00A900BA" w:rsidP="00A900BA">
                                      <w:pPr>
                                        <w:pStyle w:val="Default"/>
                                        <w:rPr>
                                          <w:bCs/>
                                          <w:color w:val="auto"/>
                                          <w:sz w:val="22"/>
                                          <w:szCs w:val="22"/>
                                        </w:rPr>
                                      </w:pPr>
                                      <w:r w:rsidRPr="00574A4A">
                                        <w:rPr>
                                          <w:bCs/>
                                          <w:color w:val="auto"/>
                                          <w:sz w:val="22"/>
                                          <w:szCs w:val="22"/>
                                        </w:rPr>
                                        <w:t xml:space="preserve">Lecturer name: </w:t>
                                      </w:r>
                                      <w:r w:rsidR="00574A4A" w:rsidRPr="00574A4A">
                                        <w:rPr>
                                          <w:bCs/>
                                          <w:color w:val="auto"/>
                                          <w:sz w:val="22"/>
                                          <w:szCs w:val="22"/>
                                        </w:rPr>
                                        <w:t>Nandish Patel</w:t>
                                      </w:r>
                                    </w:p>
                                    <w:p w14:paraId="2C825C6B" w14:textId="16EA0D83" w:rsidR="00A900BA" w:rsidRDefault="00A900BA">
                                      <w:pPr>
                                        <w:pStyle w:val="NoSpacing"/>
                                      </w:pPr>
                                    </w:p>
                                  </w:tc>
                                </w:tr>
                              </w:tbl>
                              <w:p w14:paraId="0E1FFFD7" w14:textId="77777777" w:rsidR="00A900BA" w:rsidRDefault="00A900B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4690148" id="_x0000_t202" coordsize="21600,21600" o:spt="202" path="m,l,21600r21600,l21600,xe">
                    <v:stroke joinstyle="miter"/>
                    <v:path gradientshapeok="t" o:connecttype="rect"/>
                  </v:shapetype>
                  <v:shape id="Text Box 138" o:spid="_x0000_s1026" type="#_x0000_t202" style="position:absolute;margin-left:0;margin-top:0;width:575.65pt;height:612.2pt;z-index:25166080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6"/>
                            <w:gridCol w:w="5602"/>
                          </w:tblGrid>
                          <w:tr w:rsidR="009101B9" w14:paraId="202031B7" w14:textId="77777777" w:rsidTr="00574A4A">
                            <w:trPr>
                              <w:trHeight w:val="6889"/>
                              <w:jc w:val="center"/>
                            </w:trPr>
                            <w:tc>
                              <w:tcPr>
                                <w:tcW w:w="2568" w:type="pct"/>
                                <w:vAlign w:val="center"/>
                              </w:tcPr>
                              <w:p w14:paraId="6C428B9B" w14:textId="4C8B33ED" w:rsidR="00A900BA" w:rsidRDefault="009101B9">
                                <w:pPr>
                                  <w:jc w:val="right"/>
                                </w:pPr>
                                <w:r>
                                  <w:rPr>
                                    <w:noProof/>
                                  </w:rPr>
                                  <w:drawing>
                                    <wp:inline distT="0" distB="0" distL="0" distR="0" wp14:anchorId="1353FB32" wp14:editId="7425F5C5">
                                      <wp:extent cx="3017520" cy="7405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9670" cy="753392"/>
                                              </a:xfrm>
                                              <a:prstGeom prst="rect">
                                                <a:avLst/>
                                              </a:prstGeom>
                                              <a:noFill/>
                                              <a:ln>
                                                <a:noFill/>
                                              </a:ln>
                                            </pic:spPr>
                                          </pic:pic>
                                        </a:graphicData>
                                      </a:graphic>
                                    </wp:inline>
                                  </w:drawing>
                                </w:r>
                                <w:r w:rsidR="00A900BA">
                                  <w:rPr>
                                    <w:noProof/>
                                  </w:rPr>
                                  <w:drawing>
                                    <wp:inline distT="0" distB="0" distL="0" distR="0" wp14:anchorId="1FF1B6B0" wp14:editId="16FA378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AE98930" w14:textId="733AA198" w:rsidR="00A900BA" w:rsidRDefault="00A900BA" w:rsidP="00A900BA">
                                    <w:pPr>
                                      <w:pStyle w:val="NoSpacing"/>
                                      <w:spacing w:line="312" w:lineRule="auto"/>
                                      <w:jc w:val="right"/>
                                      <w:rPr>
                                        <w:sz w:val="24"/>
                                        <w:szCs w:val="24"/>
                                      </w:rPr>
                                    </w:pPr>
                                    <w:r>
                                      <w:rPr>
                                        <w:caps/>
                                        <w:color w:val="191919" w:themeColor="text1" w:themeTint="E6"/>
                                        <w:sz w:val="72"/>
                                        <w:szCs w:val="72"/>
                                      </w:rPr>
                                      <w:t xml:space="preserve">     </w:t>
                                    </w:r>
                                  </w:p>
                                </w:sdtContent>
                              </w:sdt>
                            </w:tc>
                            <w:tc>
                              <w:tcPr>
                                <w:tcW w:w="2432" w:type="pct"/>
                                <w:vAlign w:val="center"/>
                              </w:tcPr>
                              <w:p w14:paraId="6A3093E3" w14:textId="77777777" w:rsidR="00A900BA" w:rsidRDefault="00A900BA" w:rsidP="00A900BA">
                                <w:pPr>
                                  <w:pStyle w:val="Default"/>
                                  <w:jc w:val="center"/>
                                  <w:rPr>
                                    <w:b/>
                                    <w:color w:val="auto"/>
                                    <w:sz w:val="32"/>
                                    <w:szCs w:val="32"/>
                                  </w:rPr>
                                </w:pPr>
                                <w:r w:rsidRPr="00232406">
                                  <w:rPr>
                                    <w:b/>
                                    <w:color w:val="auto"/>
                                    <w:sz w:val="32"/>
                                    <w:szCs w:val="32"/>
                                  </w:rPr>
                                  <w:t>Understanding and engaging in Customer Experience</w:t>
                                </w:r>
                              </w:p>
                              <w:p w14:paraId="64A66B97" w14:textId="77777777" w:rsidR="00A900BA" w:rsidRPr="00232406" w:rsidRDefault="00A900BA" w:rsidP="00A900BA">
                                <w:pPr>
                                  <w:pStyle w:val="Default"/>
                                  <w:jc w:val="center"/>
                                  <w:rPr>
                                    <w:b/>
                                    <w:color w:val="auto"/>
                                    <w:sz w:val="32"/>
                                    <w:szCs w:val="32"/>
                                  </w:rPr>
                                </w:pPr>
                              </w:p>
                              <w:p w14:paraId="27D391AD" w14:textId="77777777" w:rsidR="00A900BA" w:rsidRDefault="00A900BA">
                                <w:pPr>
                                  <w:pStyle w:val="NoSpacing"/>
                                </w:pPr>
                              </w:p>
                              <w:p w14:paraId="5BC8C6C7" w14:textId="77777777" w:rsidR="00A900BA" w:rsidRDefault="00A900BA">
                                <w:pPr>
                                  <w:pStyle w:val="NoSpacing"/>
                                </w:pPr>
                              </w:p>
                              <w:p w14:paraId="55E00585" w14:textId="77777777" w:rsidR="00A900BA" w:rsidRDefault="00A900BA">
                                <w:pPr>
                                  <w:pStyle w:val="NoSpacing"/>
                                </w:pPr>
                              </w:p>
                              <w:p w14:paraId="60F5518B" w14:textId="77777777" w:rsidR="00A900BA" w:rsidRDefault="00A900BA">
                                <w:pPr>
                                  <w:pStyle w:val="NoSpacing"/>
                                </w:pPr>
                              </w:p>
                              <w:p w14:paraId="265F1834" w14:textId="77777777" w:rsidR="00A900BA" w:rsidRDefault="00A900BA">
                                <w:pPr>
                                  <w:pStyle w:val="NoSpacing"/>
                                </w:pPr>
                              </w:p>
                              <w:p w14:paraId="3D8AD8D1" w14:textId="77777777" w:rsidR="00A900BA" w:rsidRDefault="00A900BA">
                                <w:pPr>
                                  <w:pStyle w:val="NoSpacing"/>
                                </w:pPr>
                              </w:p>
                              <w:p w14:paraId="01CEC201" w14:textId="77777777" w:rsidR="00A900BA" w:rsidRDefault="00A900BA">
                                <w:pPr>
                                  <w:pStyle w:val="NoSpacing"/>
                                </w:pPr>
                              </w:p>
                              <w:p w14:paraId="23D24579" w14:textId="77777777" w:rsidR="00A900BA" w:rsidRDefault="00A900BA">
                                <w:pPr>
                                  <w:pStyle w:val="NoSpacing"/>
                                </w:pPr>
                              </w:p>
                              <w:p w14:paraId="65700E86" w14:textId="77777777" w:rsidR="00A900BA" w:rsidRDefault="00A900BA">
                                <w:pPr>
                                  <w:pStyle w:val="NoSpacing"/>
                                </w:pPr>
                              </w:p>
                              <w:p w14:paraId="2C152478" w14:textId="77777777" w:rsidR="00A900BA" w:rsidRDefault="00A900BA">
                                <w:pPr>
                                  <w:pStyle w:val="NoSpacing"/>
                                </w:pPr>
                              </w:p>
                              <w:p w14:paraId="3160A617" w14:textId="77777777" w:rsidR="00A900BA" w:rsidRPr="00574A4A" w:rsidRDefault="00A900BA" w:rsidP="00A900BA">
                                <w:pPr>
                                  <w:rPr>
                                    <w:rStyle w:val="Heading1Char"/>
                                    <w:b w:val="0"/>
                                    <w:bCs w:val="0"/>
                                    <w:sz w:val="22"/>
                                    <w:szCs w:val="22"/>
                                  </w:rPr>
                                </w:pPr>
                                <w:r w:rsidRPr="00574A4A">
                                  <w:rPr>
                                    <w:rStyle w:val="Heading1Char"/>
                                    <w:b w:val="0"/>
                                    <w:bCs w:val="0"/>
                                    <w:sz w:val="22"/>
                                    <w:szCs w:val="22"/>
                                  </w:rPr>
                                  <w:t>Student name: Andreea Loredana Susanu</w:t>
                                </w:r>
                              </w:p>
                              <w:p w14:paraId="63D08BCE" w14:textId="77777777" w:rsidR="00A900BA" w:rsidRPr="00574A4A" w:rsidRDefault="00A900BA" w:rsidP="00A900BA">
                                <w:pPr>
                                  <w:rPr>
                                    <w:rStyle w:val="Heading1Char"/>
                                    <w:b w:val="0"/>
                                    <w:bCs w:val="0"/>
                                    <w:sz w:val="22"/>
                                    <w:szCs w:val="22"/>
                                  </w:rPr>
                                </w:pPr>
                                <w:r w:rsidRPr="00574A4A">
                                  <w:rPr>
                                    <w:rStyle w:val="Heading1Char"/>
                                    <w:b w:val="0"/>
                                    <w:bCs w:val="0"/>
                                    <w:sz w:val="22"/>
                                    <w:szCs w:val="22"/>
                                  </w:rPr>
                                  <w:t>Student id:1915299</w:t>
                                </w:r>
                              </w:p>
                              <w:p w14:paraId="52905AAA" w14:textId="77777777" w:rsidR="00A900BA" w:rsidRPr="00574A4A" w:rsidRDefault="00A900BA" w:rsidP="00A900BA">
                                <w:pPr>
                                  <w:rPr>
                                    <w:rStyle w:val="Heading1Char"/>
                                    <w:b w:val="0"/>
                                    <w:bCs w:val="0"/>
                                    <w:sz w:val="22"/>
                                    <w:szCs w:val="22"/>
                                  </w:rPr>
                                </w:pPr>
                                <w:r w:rsidRPr="00574A4A">
                                  <w:rPr>
                                    <w:rStyle w:val="Heading1Char"/>
                                    <w:b w:val="0"/>
                                    <w:bCs w:val="0"/>
                                    <w:sz w:val="22"/>
                                    <w:szCs w:val="22"/>
                                  </w:rPr>
                                  <w:t>Module code: BMSW5103_LON</w:t>
                                </w:r>
                              </w:p>
                              <w:p w14:paraId="1DABD288" w14:textId="2950B316" w:rsidR="00A900BA" w:rsidRPr="00574A4A" w:rsidRDefault="00A900BA" w:rsidP="00A900BA">
                                <w:pPr>
                                  <w:pStyle w:val="Default"/>
                                  <w:rPr>
                                    <w:bCs/>
                                    <w:color w:val="auto"/>
                                    <w:sz w:val="22"/>
                                    <w:szCs w:val="22"/>
                                  </w:rPr>
                                </w:pPr>
                                <w:r w:rsidRPr="00574A4A">
                                  <w:rPr>
                                    <w:bCs/>
                                    <w:color w:val="auto"/>
                                    <w:sz w:val="22"/>
                                    <w:szCs w:val="22"/>
                                  </w:rPr>
                                  <w:t xml:space="preserve">Lecturer name: </w:t>
                                </w:r>
                                <w:r w:rsidR="00574A4A" w:rsidRPr="00574A4A">
                                  <w:rPr>
                                    <w:bCs/>
                                    <w:color w:val="auto"/>
                                    <w:sz w:val="22"/>
                                    <w:szCs w:val="22"/>
                                  </w:rPr>
                                  <w:t>Nandish Patel</w:t>
                                </w:r>
                              </w:p>
                              <w:p w14:paraId="2C825C6B" w14:textId="16EA0D83" w:rsidR="00A900BA" w:rsidRDefault="00A900BA">
                                <w:pPr>
                                  <w:pStyle w:val="NoSpacing"/>
                                </w:pPr>
                              </w:p>
                            </w:tc>
                          </w:tr>
                        </w:tbl>
                        <w:p w14:paraId="0E1FFFD7" w14:textId="77777777" w:rsidR="00A900BA" w:rsidRDefault="00A900BA"/>
                      </w:txbxContent>
                    </v:textbox>
                    <w10:wrap anchorx="page" anchory="page"/>
                  </v:shape>
                </w:pict>
              </mc:Fallback>
            </mc:AlternateContent>
          </w:r>
        </w:sdtContent>
      </w:sdt>
      <w:r w:rsidR="004665BA" w:rsidRPr="00232406">
        <w:rPr>
          <w:sz w:val="28"/>
        </w:rPr>
        <w:br w:type="page"/>
      </w:r>
      <w:r w:rsidR="00570D33" w:rsidRPr="00A900BA">
        <w:rPr>
          <w:rFonts w:cs="Arial"/>
          <w:b/>
        </w:rPr>
        <w:lastRenderedPageBreak/>
        <w:t xml:space="preserve">Executive summary </w:t>
      </w:r>
    </w:p>
    <w:p w14:paraId="2914C76E" w14:textId="77777777" w:rsidR="00570D33" w:rsidRPr="00A900BA" w:rsidRDefault="00570D33" w:rsidP="00570D33">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report shows a detailed analysis of the customer service experience in one of the established British supermarket chains, ASDA. The report also explains the major marketing theories, related to ASDA. Furthermore, the main marketing and customer relationship management theories are explained in the report. The marketing and CRM theories will give an insight into how the organization is working amidst the rigorous conditions of Covid-19 since 2020. The different factors that influence the quality systems and controls are explained, with a major analysis of the Covid-19 pandemic. Lastly, the methodical process that supports ASDA’s engagement in quality-procedures and other factors are explained. Being one of the established organizations of the UK, it incorporates different methods and processes that meet the customer requirements and maintains good customer relationships, especially in times of Covid-19. </w:t>
      </w:r>
    </w:p>
    <w:p w14:paraId="1D339770" w14:textId="77777777" w:rsidR="00570D33" w:rsidRPr="00A900BA" w:rsidRDefault="00570D33" w:rsidP="00570D33">
      <w:pPr>
        <w:pStyle w:val="NormalWeb"/>
        <w:spacing w:before="0" w:beforeAutospacing="0" w:after="0" w:afterAutospacing="0" w:line="360" w:lineRule="auto"/>
        <w:jc w:val="both"/>
        <w:rPr>
          <w:rFonts w:ascii="Arial" w:hAnsi="Arial" w:cs="Arial"/>
          <w:sz w:val="22"/>
          <w:szCs w:val="22"/>
        </w:rPr>
      </w:pPr>
    </w:p>
    <w:p w14:paraId="5F455A4F" w14:textId="77777777" w:rsidR="00570D33" w:rsidRPr="00A900BA" w:rsidRDefault="00570D33" w:rsidP="00570D33">
      <w:pPr>
        <w:pStyle w:val="Heading1"/>
        <w:spacing w:before="0"/>
        <w:rPr>
          <w:rFonts w:cs="Arial"/>
          <w:sz w:val="22"/>
          <w:szCs w:val="22"/>
        </w:rPr>
      </w:pPr>
      <w:r w:rsidRPr="00A900BA">
        <w:rPr>
          <w:rFonts w:cs="Arial"/>
          <w:sz w:val="22"/>
          <w:szCs w:val="22"/>
        </w:rPr>
        <w:t> </w:t>
      </w:r>
    </w:p>
    <w:p w14:paraId="02A67281" w14:textId="77777777" w:rsidR="00B866FF" w:rsidRPr="00A900BA" w:rsidRDefault="00B866FF" w:rsidP="003602AF">
      <w:pPr>
        <w:pStyle w:val="Default"/>
        <w:jc w:val="center"/>
        <w:rPr>
          <w:color w:val="auto"/>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1251"/>
      </w:tblGrid>
      <w:tr w:rsidR="00B866FF" w:rsidRPr="00A900BA" w14:paraId="38C3E7F1" w14:textId="77777777">
        <w:trPr>
          <w:trHeight w:val="103"/>
        </w:trPr>
        <w:tc>
          <w:tcPr>
            <w:tcW w:w="1251" w:type="dxa"/>
          </w:tcPr>
          <w:p w14:paraId="46835E42" w14:textId="77777777" w:rsidR="00B866FF" w:rsidRPr="00A900BA" w:rsidRDefault="00B866FF">
            <w:pPr>
              <w:pStyle w:val="Default"/>
              <w:rPr>
                <w:color w:val="auto"/>
                <w:sz w:val="22"/>
                <w:szCs w:val="22"/>
              </w:rPr>
            </w:pPr>
          </w:p>
        </w:tc>
      </w:tr>
    </w:tbl>
    <w:p w14:paraId="4EA5CA7D" w14:textId="77777777" w:rsidR="00570D33" w:rsidRPr="00A900BA" w:rsidRDefault="00570D33">
      <w:pPr>
        <w:spacing w:line="276" w:lineRule="auto"/>
        <w:jc w:val="left"/>
        <w:rPr>
          <w:rFonts w:cs="Arial"/>
        </w:rPr>
      </w:pPr>
    </w:p>
    <w:p w14:paraId="4955F141" w14:textId="77777777" w:rsidR="004665BA" w:rsidRPr="00A900BA" w:rsidRDefault="00570D33">
      <w:pPr>
        <w:spacing w:line="276" w:lineRule="auto"/>
        <w:jc w:val="left"/>
        <w:rPr>
          <w:rFonts w:cs="Arial"/>
        </w:rPr>
      </w:pPr>
      <w:r w:rsidRPr="00A900BA">
        <w:rPr>
          <w:rFonts w:cs="Arial"/>
        </w:rPr>
        <w:br w:type="page"/>
      </w:r>
    </w:p>
    <w:sdt>
      <w:sdtPr>
        <w:rPr>
          <w:rFonts w:ascii="Arial" w:eastAsiaTheme="minorHAnsi" w:hAnsi="Arial" w:cs="Arial"/>
          <w:b w:val="0"/>
          <w:bCs w:val="0"/>
          <w:color w:val="auto"/>
          <w:sz w:val="22"/>
          <w:szCs w:val="22"/>
          <w:lang w:val="en-GB"/>
        </w:rPr>
        <w:id w:val="5126361"/>
        <w:docPartObj>
          <w:docPartGallery w:val="Table of Contents"/>
          <w:docPartUnique/>
        </w:docPartObj>
      </w:sdtPr>
      <w:sdtEndPr/>
      <w:sdtContent>
        <w:p w14:paraId="01152E46" w14:textId="77777777" w:rsidR="00DB3819" w:rsidRPr="00A900BA" w:rsidRDefault="00DB3819" w:rsidP="00E07BCD">
          <w:pPr>
            <w:pStyle w:val="TOCHeading"/>
            <w:jc w:val="center"/>
            <w:rPr>
              <w:rFonts w:ascii="Arial" w:hAnsi="Arial" w:cs="Arial"/>
              <w:color w:val="auto"/>
              <w:sz w:val="22"/>
              <w:szCs w:val="22"/>
            </w:rPr>
          </w:pPr>
          <w:r w:rsidRPr="00A900BA">
            <w:rPr>
              <w:rFonts w:ascii="Arial" w:hAnsi="Arial" w:cs="Arial"/>
              <w:color w:val="auto"/>
              <w:sz w:val="22"/>
              <w:szCs w:val="22"/>
            </w:rPr>
            <w:t>Table of Contents</w:t>
          </w:r>
        </w:p>
        <w:p w14:paraId="249CD6DF" w14:textId="46076717" w:rsidR="007209BB" w:rsidRPr="00A900BA" w:rsidRDefault="00EF7C41">
          <w:pPr>
            <w:pStyle w:val="TOC1"/>
            <w:tabs>
              <w:tab w:val="right" w:leader="dot" w:pos="9350"/>
            </w:tabs>
            <w:rPr>
              <w:rFonts w:eastAsiaTheme="minorEastAsia" w:cs="Arial"/>
              <w:noProof/>
              <w:lang w:val="en-US"/>
            </w:rPr>
          </w:pPr>
          <w:r w:rsidRPr="00A900BA">
            <w:rPr>
              <w:rFonts w:cs="Arial"/>
            </w:rPr>
            <w:fldChar w:fldCharType="begin"/>
          </w:r>
          <w:r w:rsidR="00DB3819" w:rsidRPr="00A900BA">
            <w:rPr>
              <w:rFonts w:cs="Arial"/>
            </w:rPr>
            <w:instrText xml:space="preserve"> TOC \o "1-3" \h \z \u </w:instrText>
          </w:r>
          <w:r w:rsidRPr="00A900BA">
            <w:rPr>
              <w:rFonts w:cs="Arial"/>
            </w:rPr>
            <w:fldChar w:fldCharType="separate"/>
          </w:r>
          <w:hyperlink w:anchor="_Toc77371407" w:history="1">
            <w:r w:rsidR="007209BB" w:rsidRPr="00A900BA">
              <w:rPr>
                <w:rStyle w:val="Hyperlink"/>
                <w:rFonts w:cs="Arial"/>
                <w:noProof/>
                <w:color w:val="auto"/>
              </w:rPr>
              <w:t>Introduction –</w:t>
            </w:r>
            <w:r w:rsidR="007209BB" w:rsidRPr="00A900BA">
              <w:rPr>
                <w:rFonts w:cs="Arial"/>
                <w:noProof/>
                <w:webHidden/>
              </w:rPr>
              <w:tab/>
            </w:r>
            <w:r w:rsidRPr="00A900BA">
              <w:rPr>
                <w:rFonts w:cs="Arial"/>
                <w:noProof/>
                <w:webHidden/>
              </w:rPr>
              <w:fldChar w:fldCharType="begin"/>
            </w:r>
            <w:r w:rsidR="007209BB" w:rsidRPr="00A900BA">
              <w:rPr>
                <w:rFonts w:cs="Arial"/>
                <w:noProof/>
                <w:webHidden/>
              </w:rPr>
              <w:instrText xml:space="preserve"> PAGEREF _Toc77371407 \h </w:instrText>
            </w:r>
            <w:r w:rsidRPr="00A900BA">
              <w:rPr>
                <w:rFonts w:cs="Arial"/>
                <w:noProof/>
                <w:webHidden/>
              </w:rPr>
            </w:r>
            <w:r w:rsidRPr="00A900BA">
              <w:rPr>
                <w:rFonts w:cs="Arial"/>
                <w:noProof/>
                <w:webHidden/>
              </w:rPr>
              <w:fldChar w:fldCharType="separate"/>
            </w:r>
            <w:r w:rsidR="00A900BA" w:rsidRPr="00A900BA">
              <w:rPr>
                <w:rFonts w:cs="Arial"/>
                <w:noProof/>
                <w:webHidden/>
              </w:rPr>
              <w:t>3</w:t>
            </w:r>
            <w:r w:rsidRPr="00A900BA">
              <w:rPr>
                <w:rFonts w:cs="Arial"/>
                <w:noProof/>
                <w:webHidden/>
              </w:rPr>
              <w:fldChar w:fldCharType="end"/>
            </w:r>
          </w:hyperlink>
        </w:p>
        <w:p w14:paraId="2FEBFFA2" w14:textId="24FDC38A" w:rsidR="007209BB" w:rsidRPr="00A900BA" w:rsidRDefault="00E85E42">
          <w:pPr>
            <w:pStyle w:val="TOC1"/>
            <w:tabs>
              <w:tab w:val="right" w:leader="dot" w:pos="9350"/>
            </w:tabs>
            <w:rPr>
              <w:rFonts w:eastAsiaTheme="minorEastAsia" w:cs="Arial"/>
              <w:noProof/>
              <w:lang w:val="en-US"/>
            </w:rPr>
          </w:pPr>
          <w:hyperlink w:anchor="_Toc77371408" w:history="1">
            <w:r w:rsidR="007209BB" w:rsidRPr="00A900BA">
              <w:rPr>
                <w:rStyle w:val="Hyperlink"/>
                <w:rFonts w:cs="Arial"/>
                <w:noProof/>
                <w:color w:val="auto"/>
              </w:rPr>
              <w:t>Background of the industry -</w:t>
            </w:r>
            <w:r w:rsidR="007209BB" w:rsidRPr="00A900BA">
              <w:rPr>
                <w:rFonts w:cs="Arial"/>
                <w:noProof/>
                <w:webHidden/>
              </w:rPr>
              <w:tab/>
            </w:r>
            <w:r w:rsidR="00EF7C41" w:rsidRPr="00A900BA">
              <w:rPr>
                <w:rFonts w:cs="Arial"/>
                <w:noProof/>
                <w:webHidden/>
              </w:rPr>
              <w:fldChar w:fldCharType="begin"/>
            </w:r>
            <w:r w:rsidR="007209BB" w:rsidRPr="00A900BA">
              <w:rPr>
                <w:rFonts w:cs="Arial"/>
                <w:noProof/>
                <w:webHidden/>
              </w:rPr>
              <w:instrText xml:space="preserve"> PAGEREF _Toc77371408 \h </w:instrText>
            </w:r>
            <w:r w:rsidR="00EF7C41" w:rsidRPr="00A900BA">
              <w:rPr>
                <w:rFonts w:cs="Arial"/>
                <w:noProof/>
                <w:webHidden/>
              </w:rPr>
            </w:r>
            <w:r w:rsidR="00EF7C41" w:rsidRPr="00A900BA">
              <w:rPr>
                <w:rFonts w:cs="Arial"/>
                <w:noProof/>
                <w:webHidden/>
              </w:rPr>
              <w:fldChar w:fldCharType="separate"/>
            </w:r>
            <w:r w:rsidR="00A900BA" w:rsidRPr="00A900BA">
              <w:rPr>
                <w:rFonts w:cs="Arial"/>
                <w:noProof/>
                <w:webHidden/>
              </w:rPr>
              <w:t>4</w:t>
            </w:r>
            <w:r w:rsidR="00EF7C41" w:rsidRPr="00A900BA">
              <w:rPr>
                <w:rFonts w:cs="Arial"/>
                <w:noProof/>
                <w:webHidden/>
              </w:rPr>
              <w:fldChar w:fldCharType="end"/>
            </w:r>
          </w:hyperlink>
        </w:p>
        <w:p w14:paraId="0BBAA7EF" w14:textId="4EC808D9" w:rsidR="007209BB" w:rsidRPr="00A900BA" w:rsidRDefault="00E85E42">
          <w:pPr>
            <w:pStyle w:val="TOC1"/>
            <w:tabs>
              <w:tab w:val="right" w:leader="dot" w:pos="9350"/>
            </w:tabs>
            <w:rPr>
              <w:rFonts w:eastAsiaTheme="minorEastAsia" w:cs="Arial"/>
              <w:noProof/>
              <w:lang w:val="en-US"/>
            </w:rPr>
          </w:pPr>
          <w:hyperlink w:anchor="_Toc77371409" w:history="1">
            <w:r w:rsidR="007209BB" w:rsidRPr="00A900BA">
              <w:rPr>
                <w:rStyle w:val="Hyperlink"/>
                <w:rFonts w:cs="Arial"/>
                <w:noProof/>
                <w:color w:val="auto"/>
              </w:rPr>
              <w:t>The key marketing theories -</w:t>
            </w:r>
            <w:r w:rsidR="007209BB" w:rsidRPr="00A900BA">
              <w:rPr>
                <w:rFonts w:cs="Arial"/>
                <w:noProof/>
                <w:webHidden/>
              </w:rPr>
              <w:tab/>
            </w:r>
            <w:r w:rsidR="00EF7C41" w:rsidRPr="00A900BA">
              <w:rPr>
                <w:rFonts w:cs="Arial"/>
                <w:noProof/>
                <w:webHidden/>
              </w:rPr>
              <w:fldChar w:fldCharType="begin"/>
            </w:r>
            <w:r w:rsidR="007209BB" w:rsidRPr="00A900BA">
              <w:rPr>
                <w:rFonts w:cs="Arial"/>
                <w:noProof/>
                <w:webHidden/>
              </w:rPr>
              <w:instrText xml:space="preserve"> PAGEREF _Toc77371409 \h </w:instrText>
            </w:r>
            <w:r w:rsidR="00EF7C41" w:rsidRPr="00A900BA">
              <w:rPr>
                <w:rFonts w:cs="Arial"/>
                <w:noProof/>
                <w:webHidden/>
              </w:rPr>
            </w:r>
            <w:r w:rsidR="00EF7C41" w:rsidRPr="00A900BA">
              <w:rPr>
                <w:rFonts w:cs="Arial"/>
                <w:noProof/>
                <w:webHidden/>
              </w:rPr>
              <w:fldChar w:fldCharType="separate"/>
            </w:r>
            <w:r w:rsidR="00A900BA" w:rsidRPr="00A900BA">
              <w:rPr>
                <w:rFonts w:cs="Arial"/>
                <w:noProof/>
                <w:webHidden/>
              </w:rPr>
              <w:t>5</w:t>
            </w:r>
            <w:r w:rsidR="00EF7C41" w:rsidRPr="00A900BA">
              <w:rPr>
                <w:rFonts w:cs="Arial"/>
                <w:noProof/>
                <w:webHidden/>
              </w:rPr>
              <w:fldChar w:fldCharType="end"/>
            </w:r>
          </w:hyperlink>
        </w:p>
        <w:p w14:paraId="12C92EE4" w14:textId="38805B2A" w:rsidR="007209BB" w:rsidRPr="00A900BA" w:rsidRDefault="00E85E42">
          <w:pPr>
            <w:pStyle w:val="TOC1"/>
            <w:tabs>
              <w:tab w:val="right" w:leader="dot" w:pos="9350"/>
            </w:tabs>
            <w:rPr>
              <w:rFonts w:eastAsiaTheme="minorEastAsia" w:cs="Arial"/>
              <w:noProof/>
              <w:lang w:val="en-US"/>
            </w:rPr>
          </w:pPr>
          <w:hyperlink w:anchor="_Toc77371410" w:history="1">
            <w:r w:rsidR="007209BB" w:rsidRPr="00A900BA">
              <w:rPr>
                <w:rStyle w:val="Hyperlink"/>
                <w:rFonts w:cs="Arial"/>
                <w:noProof/>
                <w:color w:val="auto"/>
              </w:rPr>
              <w:t>Quality and processes of ASDA –</w:t>
            </w:r>
            <w:r w:rsidR="007209BB" w:rsidRPr="00A900BA">
              <w:rPr>
                <w:rFonts w:cs="Arial"/>
                <w:noProof/>
                <w:webHidden/>
              </w:rPr>
              <w:tab/>
            </w:r>
            <w:r w:rsidR="00EF7C41" w:rsidRPr="00A900BA">
              <w:rPr>
                <w:rFonts w:cs="Arial"/>
                <w:noProof/>
                <w:webHidden/>
              </w:rPr>
              <w:fldChar w:fldCharType="begin"/>
            </w:r>
            <w:r w:rsidR="007209BB" w:rsidRPr="00A900BA">
              <w:rPr>
                <w:rFonts w:cs="Arial"/>
                <w:noProof/>
                <w:webHidden/>
              </w:rPr>
              <w:instrText xml:space="preserve"> PAGEREF _Toc77371410 \h </w:instrText>
            </w:r>
            <w:r w:rsidR="00EF7C41" w:rsidRPr="00A900BA">
              <w:rPr>
                <w:rFonts w:cs="Arial"/>
                <w:noProof/>
                <w:webHidden/>
              </w:rPr>
            </w:r>
            <w:r w:rsidR="00EF7C41" w:rsidRPr="00A900BA">
              <w:rPr>
                <w:rFonts w:cs="Arial"/>
                <w:noProof/>
                <w:webHidden/>
              </w:rPr>
              <w:fldChar w:fldCharType="separate"/>
            </w:r>
            <w:r w:rsidR="00A900BA" w:rsidRPr="00A900BA">
              <w:rPr>
                <w:rFonts w:cs="Arial"/>
                <w:noProof/>
                <w:webHidden/>
              </w:rPr>
              <w:t>12</w:t>
            </w:r>
            <w:r w:rsidR="00EF7C41" w:rsidRPr="00A900BA">
              <w:rPr>
                <w:rFonts w:cs="Arial"/>
                <w:noProof/>
                <w:webHidden/>
              </w:rPr>
              <w:fldChar w:fldCharType="end"/>
            </w:r>
          </w:hyperlink>
        </w:p>
        <w:p w14:paraId="4B189F5B" w14:textId="4CAA7E11" w:rsidR="007209BB" w:rsidRPr="00A900BA" w:rsidRDefault="00E85E42">
          <w:pPr>
            <w:pStyle w:val="TOC1"/>
            <w:tabs>
              <w:tab w:val="right" w:leader="dot" w:pos="9350"/>
            </w:tabs>
            <w:rPr>
              <w:rFonts w:eastAsiaTheme="minorEastAsia" w:cs="Arial"/>
              <w:noProof/>
              <w:lang w:val="en-US"/>
            </w:rPr>
          </w:pPr>
          <w:hyperlink w:anchor="_Toc77371411" w:history="1">
            <w:r w:rsidR="007209BB" w:rsidRPr="00A900BA">
              <w:rPr>
                <w:rStyle w:val="Hyperlink"/>
                <w:rFonts w:cs="Arial"/>
                <w:noProof/>
                <w:color w:val="auto"/>
              </w:rPr>
              <w:t>Benefits and challenges of developing and maintaining good customer relationships –</w:t>
            </w:r>
            <w:r w:rsidR="007209BB" w:rsidRPr="00A900BA">
              <w:rPr>
                <w:rFonts w:cs="Arial"/>
                <w:noProof/>
                <w:webHidden/>
              </w:rPr>
              <w:tab/>
            </w:r>
            <w:r w:rsidR="00EF7C41" w:rsidRPr="00A900BA">
              <w:rPr>
                <w:rFonts w:cs="Arial"/>
                <w:noProof/>
                <w:webHidden/>
              </w:rPr>
              <w:fldChar w:fldCharType="begin"/>
            </w:r>
            <w:r w:rsidR="007209BB" w:rsidRPr="00A900BA">
              <w:rPr>
                <w:rFonts w:cs="Arial"/>
                <w:noProof/>
                <w:webHidden/>
              </w:rPr>
              <w:instrText xml:space="preserve"> PAGEREF _Toc77371411 \h </w:instrText>
            </w:r>
            <w:r w:rsidR="00EF7C41" w:rsidRPr="00A900BA">
              <w:rPr>
                <w:rFonts w:cs="Arial"/>
                <w:noProof/>
                <w:webHidden/>
              </w:rPr>
            </w:r>
            <w:r w:rsidR="00EF7C41" w:rsidRPr="00A900BA">
              <w:rPr>
                <w:rFonts w:cs="Arial"/>
                <w:noProof/>
                <w:webHidden/>
              </w:rPr>
              <w:fldChar w:fldCharType="separate"/>
            </w:r>
            <w:r w:rsidR="00A900BA" w:rsidRPr="00A900BA">
              <w:rPr>
                <w:rFonts w:cs="Arial"/>
                <w:noProof/>
                <w:webHidden/>
              </w:rPr>
              <w:t>13</w:t>
            </w:r>
            <w:r w:rsidR="00EF7C41" w:rsidRPr="00A900BA">
              <w:rPr>
                <w:rFonts w:cs="Arial"/>
                <w:noProof/>
                <w:webHidden/>
              </w:rPr>
              <w:fldChar w:fldCharType="end"/>
            </w:r>
          </w:hyperlink>
        </w:p>
        <w:p w14:paraId="0AA642F0" w14:textId="4A14397D" w:rsidR="007209BB" w:rsidRPr="00A900BA" w:rsidRDefault="00E85E42">
          <w:pPr>
            <w:pStyle w:val="TOC1"/>
            <w:tabs>
              <w:tab w:val="right" w:leader="dot" w:pos="9350"/>
            </w:tabs>
            <w:rPr>
              <w:rFonts w:eastAsiaTheme="minorEastAsia" w:cs="Arial"/>
              <w:noProof/>
              <w:lang w:val="en-US"/>
            </w:rPr>
          </w:pPr>
          <w:hyperlink w:anchor="_Toc77371412" w:history="1">
            <w:r w:rsidR="007209BB" w:rsidRPr="00A900BA">
              <w:rPr>
                <w:rStyle w:val="Hyperlink"/>
                <w:rFonts w:cs="Arial"/>
                <w:noProof/>
                <w:color w:val="auto"/>
              </w:rPr>
              <w:t>Conclusion –</w:t>
            </w:r>
            <w:r w:rsidR="007209BB" w:rsidRPr="00A900BA">
              <w:rPr>
                <w:rFonts w:cs="Arial"/>
                <w:noProof/>
                <w:webHidden/>
              </w:rPr>
              <w:tab/>
            </w:r>
            <w:r w:rsidR="00EF7C41" w:rsidRPr="00A900BA">
              <w:rPr>
                <w:rFonts w:cs="Arial"/>
                <w:noProof/>
                <w:webHidden/>
              </w:rPr>
              <w:fldChar w:fldCharType="begin"/>
            </w:r>
            <w:r w:rsidR="007209BB" w:rsidRPr="00A900BA">
              <w:rPr>
                <w:rFonts w:cs="Arial"/>
                <w:noProof/>
                <w:webHidden/>
              </w:rPr>
              <w:instrText xml:space="preserve"> PAGEREF _Toc77371412 \h </w:instrText>
            </w:r>
            <w:r w:rsidR="00EF7C41" w:rsidRPr="00A900BA">
              <w:rPr>
                <w:rFonts w:cs="Arial"/>
                <w:noProof/>
                <w:webHidden/>
              </w:rPr>
            </w:r>
            <w:r w:rsidR="00EF7C41" w:rsidRPr="00A900BA">
              <w:rPr>
                <w:rFonts w:cs="Arial"/>
                <w:noProof/>
                <w:webHidden/>
              </w:rPr>
              <w:fldChar w:fldCharType="separate"/>
            </w:r>
            <w:r w:rsidR="00A900BA" w:rsidRPr="00A900BA">
              <w:rPr>
                <w:rFonts w:cs="Arial"/>
                <w:noProof/>
                <w:webHidden/>
              </w:rPr>
              <w:t>16</w:t>
            </w:r>
            <w:r w:rsidR="00EF7C41" w:rsidRPr="00A900BA">
              <w:rPr>
                <w:rFonts w:cs="Arial"/>
                <w:noProof/>
                <w:webHidden/>
              </w:rPr>
              <w:fldChar w:fldCharType="end"/>
            </w:r>
          </w:hyperlink>
        </w:p>
        <w:p w14:paraId="276296F4" w14:textId="4607BAE3" w:rsidR="007209BB" w:rsidRPr="00A900BA" w:rsidRDefault="00E85E42">
          <w:pPr>
            <w:pStyle w:val="TOC1"/>
            <w:tabs>
              <w:tab w:val="right" w:leader="dot" w:pos="9350"/>
            </w:tabs>
            <w:rPr>
              <w:rFonts w:eastAsiaTheme="minorEastAsia" w:cs="Arial"/>
              <w:noProof/>
              <w:lang w:val="en-US"/>
            </w:rPr>
          </w:pPr>
          <w:hyperlink w:anchor="_Toc77371413" w:history="1">
            <w:r w:rsidR="007209BB" w:rsidRPr="00A900BA">
              <w:rPr>
                <w:rStyle w:val="Hyperlink"/>
                <w:rFonts w:cs="Arial"/>
                <w:noProof/>
                <w:color w:val="auto"/>
              </w:rPr>
              <w:t>References –</w:t>
            </w:r>
            <w:r w:rsidR="007209BB" w:rsidRPr="00A900BA">
              <w:rPr>
                <w:rFonts w:cs="Arial"/>
                <w:noProof/>
                <w:webHidden/>
              </w:rPr>
              <w:tab/>
            </w:r>
            <w:r w:rsidR="00EF7C41" w:rsidRPr="00A900BA">
              <w:rPr>
                <w:rFonts w:cs="Arial"/>
                <w:noProof/>
                <w:webHidden/>
              </w:rPr>
              <w:fldChar w:fldCharType="begin"/>
            </w:r>
            <w:r w:rsidR="007209BB" w:rsidRPr="00A900BA">
              <w:rPr>
                <w:rFonts w:cs="Arial"/>
                <w:noProof/>
                <w:webHidden/>
              </w:rPr>
              <w:instrText xml:space="preserve"> PAGEREF _Toc77371413 \h </w:instrText>
            </w:r>
            <w:r w:rsidR="00EF7C41" w:rsidRPr="00A900BA">
              <w:rPr>
                <w:rFonts w:cs="Arial"/>
                <w:noProof/>
                <w:webHidden/>
              </w:rPr>
            </w:r>
            <w:r w:rsidR="00EF7C41" w:rsidRPr="00A900BA">
              <w:rPr>
                <w:rFonts w:cs="Arial"/>
                <w:noProof/>
                <w:webHidden/>
              </w:rPr>
              <w:fldChar w:fldCharType="separate"/>
            </w:r>
            <w:r w:rsidR="00A900BA" w:rsidRPr="00A900BA">
              <w:rPr>
                <w:rFonts w:cs="Arial"/>
                <w:noProof/>
                <w:webHidden/>
              </w:rPr>
              <w:t>17</w:t>
            </w:r>
            <w:r w:rsidR="00EF7C41" w:rsidRPr="00A900BA">
              <w:rPr>
                <w:rFonts w:cs="Arial"/>
                <w:noProof/>
                <w:webHidden/>
              </w:rPr>
              <w:fldChar w:fldCharType="end"/>
            </w:r>
          </w:hyperlink>
        </w:p>
        <w:p w14:paraId="0C45D71A" w14:textId="77777777" w:rsidR="00DB3819" w:rsidRPr="00A900BA" w:rsidRDefault="00EF7C41" w:rsidP="00E07BCD">
          <w:pPr>
            <w:jc w:val="center"/>
            <w:rPr>
              <w:rFonts w:cs="Arial"/>
            </w:rPr>
          </w:pPr>
          <w:r w:rsidRPr="00A900BA">
            <w:rPr>
              <w:rFonts w:cs="Arial"/>
            </w:rPr>
            <w:fldChar w:fldCharType="end"/>
          </w:r>
        </w:p>
      </w:sdtContent>
    </w:sdt>
    <w:p w14:paraId="6E59A65B" w14:textId="77777777" w:rsidR="004665BA" w:rsidRPr="00A900BA" w:rsidRDefault="004665BA">
      <w:pPr>
        <w:spacing w:line="276" w:lineRule="auto"/>
        <w:jc w:val="left"/>
        <w:rPr>
          <w:rFonts w:eastAsiaTheme="majorEastAsia" w:cs="Arial"/>
          <w:b/>
          <w:bCs/>
        </w:rPr>
      </w:pPr>
      <w:r w:rsidRPr="00A900BA">
        <w:rPr>
          <w:rFonts w:cs="Arial"/>
        </w:rPr>
        <w:br w:type="page"/>
      </w:r>
    </w:p>
    <w:p w14:paraId="004FEDD2" w14:textId="31996391" w:rsidR="008C111D" w:rsidRPr="00A900BA" w:rsidRDefault="008C111D" w:rsidP="00570D33">
      <w:pPr>
        <w:pStyle w:val="Heading1"/>
        <w:rPr>
          <w:rFonts w:cs="Arial"/>
          <w:sz w:val="22"/>
          <w:szCs w:val="22"/>
        </w:rPr>
      </w:pPr>
      <w:bookmarkStart w:id="0" w:name="_Toc77371407"/>
      <w:r w:rsidRPr="00A900BA">
        <w:rPr>
          <w:rFonts w:cs="Arial"/>
          <w:sz w:val="22"/>
          <w:szCs w:val="22"/>
        </w:rPr>
        <w:lastRenderedPageBreak/>
        <w:t xml:space="preserve">Introduction </w:t>
      </w:r>
      <w:bookmarkEnd w:id="0"/>
    </w:p>
    <w:p w14:paraId="15632F0A"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People in the current world look for feasibility and convenience</w:t>
      </w:r>
      <w:r w:rsidR="00027466" w:rsidRPr="00A900BA">
        <w:rPr>
          <w:rFonts w:ascii="Arial" w:hAnsi="Arial" w:cs="Arial"/>
          <w:sz w:val="22"/>
          <w:szCs w:val="22"/>
        </w:rPr>
        <w:t xml:space="preserve"> and they</w:t>
      </w:r>
      <w:r w:rsidRPr="00A900BA">
        <w:rPr>
          <w:rFonts w:ascii="Arial" w:hAnsi="Arial" w:cs="Arial"/>
          <w:sz w:val="22"/>
          <w:szCs w:val="22"/>
        </w:rPr>
        <w:t xml:space="preserve"> look for employment opportunities according to their specialization. Industries that create room for job opportunities and bring change in the business industry need a ready market at their conveyance. The Cov</w:t>
      </w:r>
      <w:r w:rsidR="00027466" w:rsidRPr="00A900BA">
        <w:rPr>
          <w:rFonts w:ascii="Arial" w:hAnsi="Arial" w:cs="Arial"/>
          <w:sz w:val="22"/>
          <w:szCs w:val="22"/>
        </w:rPr>
        <w:t>id-19 pandemic situation has digressed</w:t>
      </w:r>
      <w:r w:rsidRPr="00A900BA">
        <w:rPr>
          <w:rFonts w:ascii="Arial" w:hAnsi="Arial" w:cs="Arial"/>
          <w:sz w:val="22"/>
          <w:szCs w:val="22"/>
        </w:rPr>
        <w:t xml:space="preserve"> the scenario of every possible organization of the world. It has affected the customer service experiences and the processes have</w:t>
      </w:r>
      <w:r w:rsidR="009C498B" w:rsidRPr="00A900BA">
        <w:rPr>
          <w:rFonts w:ascii="Arial" w:hAnsi="Arial" w:cs="Arial"/>
          <w:sz w:val="22"/>
          <w:szCs w:val="22"/>
        </w:rPr>
        <w:t xml:space="preserve"> curbed down to a great extent (</w:t>
      </w:r>
      <w:r w:rsidR="009C498B" w:rsidRPr="00A900BA">
        <w:rPr>
          <w:rFonts w:ascii="Arial" w:hAnsi="Arial" w:cs="Arial"/>
          <w:sz w:val="22"/>
          <w:szCs w:val="22"/>
          <w:shd w:val="clear" w:color="auto" w:fill="FFFFFF"/>
        </w:rPr>
        <w:t xml:space="preserve">Russell </w:t>
      </w:r>
      <w:r w:rsidR="009C498B" w:rsidRPr="00A900BA">
        <w:rPr>
          <w:rFonts w:ascii="Arial" w:hAnsi="Arial" w:cs="Arial"/>
          <w:i/>
          <w:sz w:val="22"/>
          <w:szCs w:val="22"/>
          <w:shd w:val="clear" w:color="auto" w:fill="FFFFFF"/>
        </w:rPr>
        <w:t>et al.,</w:t>
      </w:r>
      <w:r w:rsidR="009C498B" w:rsidRPr="00A900BA">
        <w:rPr>
          <w:rFonts w:ascii="Arial" w:hAnsi="Arial" w:cs="Arial"/>
          <w:sz w:val="22"/>
          <w:szCs w:val="22"/>
          <w:shd w:val="clear" w:color="auto" w:fill="FFFFFF"/>
        </w:rPr>
        <w:t xml:space="preserve">2017). </w:t>
      </w:r>
      <w:r w:rsidRPr="00A900BA">
        <w:rPr>
          <w:rFonts w:ascii="Arial" w:hAnsi="Arial" w:cs="Arial"/>
          <w:sz w:val="22"/>
          <w:szCs w:val="22"/>
        </w:rPr>
        <w:t>The retail sectors provide accessibility and aid to many customers, especially in times of crisis. </w:t>
      </w:r>
    </w:p>
    <w:p w14:paraId="19104A62"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report shows a detailed analysis of the customer service experience in one of the established British supermarket chains, ASDA. The report also explains the major marketing theories of ASDA. Furthermore, the main marketing and CRM theories are explained in the report. The marketing and CRM theories will give an insight into how the organization is working amidst the rigorous con</w:t>
      </w:r>
      <w:r w:rsidR="008326D2" w:rsidRPr="00A900BA">
        <w:rPr>
          <w:rFonts w:ascii="Arial" w:hAnsi="Arial" w:cs="Arial"/>
          <w:sz w:val="22"/>
          <w:szCs w:val="22"/>
        </w:rPr>
        <w:t>ditions of Covid-19 since 2020 (</w:t>
      </w:r>
      <w:proofErr w:type="spellStart"/>
      <w:r w:rsidR="008326D2" w:rsidRPr="00A900BA">
        <w:rPr>
          <w:rFonts w:ascii="Arial" w:hAnsi="Arial" w:cs="Arial"/>
          <w:sz w:val="22"/>
          <w:szCs w:val="22"/>
          <w:shd w:val="clear" w:color="auto" w:fill="FFFFFF"/>
        </w:rPr>
        <w:t>Sobande</w:t>
      </w:r>
      <w:proofErr w:type="spellEnd"/>
      <w:r w:rsidR="008326D2" w:rsidRPr="00A900BA">
        <w:rPr>
          <w:rFonts w:ascii="Arial" w:hAnsi="Arial" w:cs="Arial"/>
          <w:sz w:val="22"/>
          <w:szCs w:val="22"/>
          <w:shd w:val="clear" w:color="auto" w:fill="FFFFFF"/>
        </w:rPr>
        <w:t xml:space="preserve">, 2020). </w:t>
      </w:r>
      <w:r w:rsidRPr="00A900BA">
        <w:rPr>
          <w:rFonts w:ascii="Arial" w:hAnsi="Arial" w:cs="Arial"/>
          <w:sz w:val="22"/>
          <w:szCs w:val="22"/>
        </w:rPr>
        <w:t>The different factors that influence the quality systems and controls are explained, with a major analysis of the Covid-19 pandemic. Lastly, the methodical process that supports ASDA’s engagement in quality-procedures and other factors are explained. Being one of the established organizations of the UK, it incorporates different methods and processes that meet the customer requirements and maintains good customer relationships, especially in times of Covid-19. </w:t>
      </w:r>
    </w:p>
    <w:p w14:paraId="210258D8"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721707D3" w14:textId="77777777" w:rsidR="006348E9"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w:t>
      </w:r>
    </w:p>
    <w:p w14:paraId="78942641" w14:textId="77777777" w:rsidR="006348E9" w:rsidRPr="00A900BA" w:rsidRDefault="006348E9" w:rsidP="00A87426">
      <w:pPr>
        <w:spacing w:after="0" w:line="276" w:lineRule="auto"/>
        <w:rPr>
          <w:rFonts w:eastAsia="Times New Roman" w:cs="Arial"/>
          <w:lang w:val="en-US"/>
        </w:rPr>
      </w:pPr>
      <w:r w:rsidRPr="00A900BA">
        <w:rPr>
          <w:rFonts w:cs="Arial"/>
        </w:rPr>
        <w:br w:type="page"/>
      </w:r>
    </w:p>
    <w:p w14:paraId="668C8E83" w14:textId="648D87FE" w:rsidR="008C111D" w:rsidRPr="00A900BA" w:rsidRDefault="008C111D" w:rsidP="00A87426">
      <w:pPr>
        <w:pStyle w:val="Heading1"/>
        <w:spacing w:before="0"/>
        <w:rPr>
          <w:rFonts w:cs="Arial"/>
          <w:sz w:val="22"/>
          <w:szCs w:val="22"/>
        </w:rPr>
      </w:pPr>
      <w:bookmarkStart w:id="1" w:name="_Toc77371408"/>
      <w:r w:rsidRPr="00A900BA">
        <w:rPr>
          <w:rFonts w:cs="Arial"/>
          <w:sz w:val="22"/>
          <w:szCs w:val="22"/>
        </w:rPr>
        <w:lastRenderedPageBreak/>
        <w:t>Background of the industry -</w:t>
      </w:r>
      <w:bookmarkEnd w:id="1"/>
    </w:p>
    <w:p w14:paraId="39441E04" w14:textId="11C5A0E1"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Over the years, the consumers' demand has drastically increased due to individuals h</w:t>
      </w:r>
      <w:r w:rsidR="00DB1791" w:rsidRPr="00A900BA">
        <w:rPr>
          <w:rFonts w:ascii="Arial" w:hAnsi="Arial" w:cs="Arial"/>
          <w:sz w:val="22"/>
          <w:szCs w:val="22"/>
        </w:rPr>
        <w:t>aving a more expendable income (</w:t>
      </w:r>
      <w:r w:rsidR="00DB1791" w:rsidRPr="00A900BA">
        <w:rPr>
          <w:rFonts w:ascii="Arial" w:hAnsi="Arial" w:cs="Arial"/>
          <w:sz w:val="22"/>
          <w:szCs w:val="22"/>
          <w:shd w:val="clear" w:color="auto" w:fill="FFFFFF"/>
        </w:rPr>
        <w:t xml:space="preserve">Li </w:t>
      </w:r>
      <w:r w:rsidR="00DB1791" w:rsidRPr="00A900BA">
        <w:rPr>
          <w:rFonts w:ascii="Arial" w:hAnsi="Arial" w:cs="Arial"/>
          <w:i/>
          <w:sz w:val="22"/>
          <w:szCs w:val="22"/>
          <w:shd w:val="clear" w:color="auto" w:fill="FFFFFF"/>
        </w:rPr>
        <w:t>et al.,</w:t>
      </w:r>
      <w:r w:rsidR="00DB1791" w:rsidRPr="00A900BA">
        <w:rPr>
          <w:rFonts w:ascii="Arial" w:hAnsi="Arial" w:cs="Arial"/>
          <w:sz w:val="22"/>
          <w:szCs w:val="22"/>
          <w:shd w:val="clear" w:color="auto" w:fill="FFFFFF"/>
        </w:rPr>
        <w:t>2021</w:t>
      </w:r>
      <w:r w:rsidR="00A900BA" w:rsidRPr="00A900BA">
        <w:rPr>
          <w:rFonts w:ascii="Arial" w:hAnsi="Arial" w:cs="Arial"/>
          <w:sz w:val="22"/>
          <w:szCs w:val="22"/>
          <w:shd w:val="clear" w:color="auto" w:fill="FFFFFF"/>
        </w:rPr>
        <w:t>).</w:t>
      </w:r>
      <w:r w:rsidR="00A900BA" w:rsidRPr="00A900BA">
        <w:rPr>
          <w:rFonts w:ascii="Arial" w:hAnsi="Arial" w:cs="Arial"/>
          <w:sz w:val="22"/>
          <w:szCs w:val="22"/>
        </w:rPr>
        <w:t xml:space="preserve"> This</w:t>
      </w:r>
      <w:r w:rsidRPr="00A900BA">
        <w:rPr>
          <w:rFonts w:ascii="Arial" w:hAnsi="Arial" w:cs="Arial"/>
          <w:sz w:val="22"/>
          <w:szCs w:val="22"/>
        </w:rPr>
        <w:t xml:space="preserve"> has aided the industry to grow overall. Due to the recent imposition of lockdowns at regular intervals because of Covid – 19, the retail industry did face challenges at various levels of operation. With the convenience of online retailing, the demands during this period were met by making deliveries while maintaining the social norm. As the retail sector is one of the leading sectors that employ a large proportion in the UK, along with contributing massively to the economy, the UK government has taken measures to assist the businesses impacted by the pandemic. This </w:t>
      </w:r>
      <w:r w:rsidR="00A900BA" w:rsidRPr="00A900BA">
        <w:rPr>
          <w:rFonts w:ascii="Arial" w:hAnsi="Arial" w:cs="Arial"/>
          <w:sz w:val="22"/>
          <w:szCs w:val="22"/>
        </w:rPr>
        <w:t>shows</w:t>
      </w:r>
      <w:r w:rsidRPr="00A900BA">
        <w:rPr>
          <w:rFonts w:ascii="Arial" w:hAnsi="Arial" w:cs="Arial"/>
          <w:sz w:val="22"/>
          <w:szCs w:val="22"/>
        </w:rPr>
        <w:t xml:space="preserve"> the essence of the sector for both the economy as well as the consumer base.</w:t>
      </w:r>
    </w:p>
    <w:p w14:paraId="054064E9"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ASDA started as a merger in the year 1965 and aimed at getting products to their customer base at a relatively low price. The organization was later in the year 1999 obtained by Walmart, which made it a subsidiary of one of the biggest names in the retail market globally. After the acquisition, ASDA became one of Britain’s most popular and biggest stores. ASDA contributes a lot towards the country’s welfare, along with providing jobs to job seekers as per their skills and capacity, as it has over 300 outlets in the entire country. The UK public prefers ASDA over its competitors because of its services. They handle customers to their best of potential, and equivalently their staffs bear a friendly attitude, which makes the customers comfortable and assists them to rely on the company. Organizations must care and cater to the need of their customers during t</w:t>
      </w:r>
      <w:r w:rsidR="002207FB" w:rsidRPr="00A900BA">
        <w:rPr>
          <w:rFonts w:ascii="Arial" w:hAnsi="Arial" w:cs="Arial"/>
          <w:sz w:val="22"/>
          <w:szCs w:val="22"/>
        </w:rPr>
        <w:t>imes of crisis (</w:t>
      </w:r>
      <w:r w:rsidR="002207FB" w:rsidRPr="00A900BA">
        <w:rPr>
          <w:rFonts w:ascii="Arial" w:hAnsi="Arial" w:cs="Arial"/>
          <w:sz w:val="22"/>
          <w:szCs w:val="22"/>
          <w:shd w:val="clear" w:color="auto" w:fill="FFFFFF"/>
        </w:rPr>
        <w:t xml:space="preserve">Gómez-Suárez </w:t>
      </w:r>
      <w:r w:rsidR="002207FB" w:rsidRPr="00A900BA">
        <w:rPr>
          <w:rFonts w:ascii="Arial" w:hAnsi="Arial" w:cs="Arial"/>
          <w:i/>
          <w:sz w:val="22"/>
          <w:szCs w:val="22"/>
          <w:shd w:val="clear" w:color="auto" w:fill="FFFFFF"/>
        </w:rPr>
        <w:t>et al.,</w:t>
      </w:r>
      <w:r w:rsidR="002207FB" w:rsidRPr="00A900BA">
        <w:rPr>
          <w:rFonts w:ascii="Arial" w:hAnsi="Arial" w:cs="Arial"/>
          <w:sz w:val="22"/>
          <w:szCs w:val="22"/>
          <w:shd w:val="clear" w:color="auto" w:fill="FFFFFF"/>
        </w:rPr>
        <w:t xml:space="preserve">2017). </w:t>
      </w:r>
      <w:r w:rsidRPr="00A900BA">
        <w:rPr>
          <w:rFonts w:ascii="Arial" w:hAnsi="Arial" w:cs="Arial"/>
          <w:sz w:val="22"/>
          <w:szCs w:val="22"/>
        </w:rPr>
        <w:t xml:space="preserve">The Covid – 19 pandemics hit every nation at the cost of lives and economic degradation. </w:t>
      </w:r>
      <w:r w:rsidR="00AD09A2" w:rsidRPr="00A900BA">
        <w:rPr>
          <w:rFonts w:ascii="Arial" w:hAnsi="Arial" w:cs="Arial"/>
          <w:sz w:val="22"/>
          <w:szCs w:val="22"/>
        </w:rPr>
        <w:t>Since ASDA was not</w:t>
      </w:r>
      <w:r w:rsidRPr="00A900BA">
        <w:rPr>
          <w:rFonts w:ascii="Arial" w:hAnsi="Arial" w:cs="Arial"/>
          <w:sz w:val="22"/>
          <w:szCs w:val="22"/>
        </w:rPr>
        <w:t xml:space="preserve"> allowed to carry out operations normally, by allowing customers to their premises like pre-pandemic era, due to the lockdown restrictions, they took measures to meet customer demands keeping the safety of their customers as well as their staff in mind. To keep up with the government norms, ASDA established a strong network for screening at main entrances. This was primarily to keep out likely infected cus</w:t>
      </w:r>
      <w:r w:rsidR="002207FB" w:rsidRPr="00A900BA">
        <w:rPr>
          <w:rFonts w:ascii="Arial" w:hAnsi="Arial" w:cs="Arial"/>
          <w:sz w:val="22"/>
          <w:szCs w:val="22"/>
        </w:rPr>
        <w:t>tomers as well as staff members (</w:t>
      </w:r>
      <w:r w:rsidR="002207FB" w:rsidRPr="00A900BA">
        <w:rPr>
          <w:rFonts w:ascii="Arial" w:hAnsi="Arial" w:cs="Arial"/>
          <w:sz w:val="22"/>
          <w:szCs w:val="22"/>
          <w:shd w:val="clear" w:color="auto" w:fill="FFFFFF"/>
        </w:rPr>
        <w:t xml:space="preserve">Gómez-Suárez </w:t>
      </w:r>
      <w:r w:rsidR="002207FB" w:rsidRPr="00A900BA">
        <w:rPr>
          <w:rFonts w:ascii="Arial" w:hAnsi="Arial" w:cs="Arial"/>
          <w:i/>
          <w:sz w:val="22"/>
          <w:szCs w:val="22"/>
          <w:shd w:val="clear" w:color="auto" w:fill="FFFFFF"/>
        </w:rPr>
        <w:t>et al.,</w:t>
      </w:r>
      <w:r w:rsidR="002207FB" w:rsidRPr="00A900BA">
        <w:rPr>
          <w:rFonts w:ascii="Arial" w:hAnsi="Arial" w:cs="Arial"/>
          <w:sz w:val="22"/>
          <w:szCs w:val="22"/>
          <w:shd w:val="clear" w:color="auto" w:fill="FFFFFF"/>
        </w:rPr>
        <w:t>2017</w:t>
      </w:r>
      <w:r w:rsidR="007E5204" w:rsidRPr="00A900BA">
        <w:rPr>
          <w:rFonts w:ascii="Arial" w:hAnsi="Arial" w:cs="Arial"/>
          <w:sz w:val="22"/>
          <w:szCs w:val="22"/>
          <w:shd w:val="clear" w:color="auto" w:fill="FFFFFF"/>
        </w:rPr>
        <w:t xml:space="preserve">). </w:t>
      </w:r>
      <w:r w:rsidRPr="00A900BA">
        <w:rPr>
          <w:rFonts w:ascii="Arial" w:hAnsi="Arial" w:cs="Arial"/>
          <w:sz w:val="22"/>
          <w:szCs w:val="22"/>
        </w:rPr>
        <w:t>Along with the above steps, ASDA catered to the demands of their customers who ordered groceries and items of their need online. This was due to the imposition of lockdown which restricted the movement of individuals and hence resulted in mor</w:t>
      </w:r>
      <w:r w:rsidR="00AD09A2" w:rsidRPr="00A900BA">
        <w:rPr>
          <w:rFonts w:ascii="Arial" w:hAnsi="Arial" w:cs="Arial"/>
          <w:sz w:val="22"/>
          <w:szCs w:val="22"/>
        </w:rPr>
        <w:t>e than twice the orders online (</w:t>
      </w:r>
      <w:proofErr w:type="spellStart"/>
      <w:r w:rsidR="00B65805" w:rsidRPr="00A900BA">
        <w:rPr>
          <w:rFonts w:ascii="Arial" w:hAnsi="Arial" w:cs="Arial"/>
          <w:sz w:val="22"/>
          <w:szCs w:val="22"/>
          <w:shd w:val="clear" w:color="auto" w:fill="FFFFFF"/>
        </w:rPr>
        <w:t>Aktas</w:t>
      </w:r>
      <w:proofErr w:type="spellEnd"/>
      <w:r w:rsidR="00B65805" w:rsidRPr="00A900BA">
        <w:rPr>
          <w:rFonts w:ascii="Arial" w:hAnsi="Arial" w:cs="Arial"/>
          <w:sz w:val="22"/>
          <w:szCs w:val="22"/>
          <w:shd w:val="clear" w:color="auto" w:fill="FFFFFF"/>
        </w:rPr>
        <w:t xml:space="preserve"> </w:t>
      </w:r>
      <w:proofErr w:type="spellStart"/>
      <w:r w:rsidR="00B65805" w:rsidRPr="00A900BA">
        <w:rPr>
          <w:rFonts w:ascii="Arial" w:hAnsi="Arial" w:cs="Arial"/>
          <w:sz w:val="22"/>
          <w:szCs w:val="22"/>
          <w:shd w:val="clear" w:color="auto" w:fill="FFFFFF"/>
        </w:rPr>
        <w:t>and</w:t>
      </w:r>
      <w:r w:rsidR="00AD09A2" w:rsidRPr="00A900BA">
        <w:rPr>
          <w:rFonts w:ascii="Arial" w:hAnsi="Arial" w:cs="Arial"/>
          <w:sz w:val="22"/>
          <w:szCs w:val="22"/>
          <w:shd w:val="clear" w:color="auto" w:fill="FFFFFF"/>
        </w:rPr>
        <w:t>Meng</w:t>
      </w:r>
      <w:proofErr w:type="spellEnd"/>
      <w:r w:rsidR="00AD09A2" w:rsidRPr="00A900BA">
        <w:rPr>
          <w:rFonts w:ascii="Arial" w:hAnsi="Arial" w:cs="Arial"/>
          <w:sz w:val="22"/>
          <w:szCs w:val="22"/>
          <w:shd w:val="clear" w:color="auto" w:fill="FFFFFF"/>
        </w:rPr>
        <w:t xml:space="preserve">, 2017). </w:t>
      </w:r>
      <w:r w:rsidRPr="00A900BA">
        <w:rPr>
          <w:rFonts w:ascii="Arial" w:hAnsi="Arial" w:cs="Arial"/>
          <w:sz w:val="22"/>
          <w:szCs w:val="22"/>
        </w:rPr>
        <w:t>ASDA is looked upon by many customers as they feel confident about the organization. Therefore, a healthy CRM is needed within the organization to deliver its best and maintain a global satisfactory image.</w:t>
      </w:r>
    </w:p>
    <w:p w14:paraId="126BEFE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w:t>
      </w:r>
    </w:p>
    <w:p w14:paraId="51DE24D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5237217E" w14:textId="77777777" w:rsidR="008C111D" w:rsidRPr="00A900BA" w:rsidRDefault="006348E9" w:rsidP="00A236CF">
      <w:pPr>
        <w:pStyle w:val="Heading1"/>
        <w:rPr>
          <w:rFonts w:cs="Arial"/>
          <w:sz w:val="22"/>
          <w:szCs w:val="22"/>
        </w:rPr>
      </w:pPr>
      <w:r w:rsidRPr="00A900BA">
        <w:rPr>
          <w:rFonts w:cs="Arial"/>
          <w:sz w:val="22"/>
          <w:szCs w:val="22"/>
        </w:rPr>
        <w:br w:type="page"/>
      </w:r>
      <w:bookmarkStart w:id="2" w:name="_Toc77371409"/>
      <w:r w:rsidR="008C111D" w:rsidRPr="00A900BA">
        <w:rPr>
          <w:rFonts w:cs="Arial"/>
          <w:sz w:val="22"/>
          <w:szCs w:val="22"/>
        </w:rPr>
        <w:lastRenderedPageBreak/>
        <w:t>The key marketing theories -</w:t>
      </w:r>
      <w:bookmarkEnd w:id="2"/>
      <w:r w:rsidR="008C111D" w:rsidRPr="00A900BA">
        <w:rPr>
          <w:rFonts w:cs="Arial"/>
          <w:sz w:val="22"/>
          <w:szCs w:val="22"/>
        </w:rPr>
        <w:t> </w:t>
      </w:r>
    </w:p>
    <w:p w14:paraId="280CC82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Retail sectors implement different marketing concepts, with the main purpose of being customer-</w:t>
      </w:r>
      <w:r w:rsidR="00AC30C4" w:rsidRPr="00A900BA">
        <w:rPr>
          <w:rFonts w:ascii="Arial" w:hAnsi="Arial" w:cs="Arial"/>
          <w:sz w:val="22"/>
          <w:szCs w:val="22"/>
        </w:rPr>
        <w:t>centered</w:t>
      </w:r>
      <w:r w:rsidRPr="00A900BA">
        <w:rPr>
          <w:rFonts w:ascii="Arial" w:hAnsi="Arial" w:cs="Arial"/>
          <w:sz w:val="22"/>
          <w:szCs w:val="22"/>
        </w:rPr>
        <w:t xml:space="preserve"> and gaining company-wide development. The only effective way to gain such momentum in the industry is by implementing necessary strategies for future excellence. Likewise, the different strategies and theories help an established organization like Asda to reach out to the desired cust</w:t>
      </w:r>
      <w:r w:rsidR="001E03F7" w:rsidRPr="00A900BA">
        <w:rPr>
          <w:rFonts w:ascii="Arial" w:hAnsi="Arial" w:cs="Arial"/>
          <w:sz w:val="22"/>
          <w:szCs w:val="22"/>
        </w:rPr>
        <w:t xml:space="preserve">omers and cater to their needs </w:t>
      </w:r>
      <w:r w:rsidR="00BE729C" w:rsidRPr="00A900BA">
        <w:rPr>
          <w:rFonts w:ascii="Arial" w:hAnsi="Arial" w:cs="Arial"/>
          <w:sz w:val="22"/>
          <w:szCs w:val="22"/>
        </w:rPr>
        <w:t>(</w:t>
      </w:r>
      <w:r w:rsidR="00BE729C" w:rsidRPr="00A900BA">
        <w:rPr>
          <w:rFonts w:ascii="Arial" w:hAnsi="Arial" w:cs="Arial"/>
          <w:sz w:val="22"/>
          <w:szCs w:val="22"/>
          <w:shd w:val="clear" w:color="auto" w:fill="FFFFFF"/>
        </w:rPr>
        <w:t xml:space="preserve">Duarte </w:t>
      </w:r>
      <w:r w:rsidR="00BE729C" w:rsidRPr="00A900BA">
        <w:rPr>
          <w:rFonts w:ascii="Arial" w:hAnsi="Arial" w:cs="Arial"/>
          <w:i/>
          <w:sz w:val="22"/>
          <w:szCs w:val="22"/>
          <w:shd w:val="clear" w:color="auto" w:fill="FFFFFF"/>
        </w:rPr>
        <w:t>et al.,</w:t>
      </w:r>
      <w:r w:rsidR="001E03F7" w:rsidRPr="00A900BA">
        <w:rPr>
          <w:rFonts w:ascii="Arial" w:hAnsi="Arial" w:cs="Arial"/>
          <w:sz w:val="22"/>
          <w:szCs w:val="22"/>
          <w:shd w:val="clear" w:color="auto" w:fill="FFFFFF"/>
        </w:rPr>
        <w:t>2018</w:t>
      </w:r>
      <w:r w:rsidR="00BE729C" w:rsidRPr="00A900BA">
        <w:rPr>
          <w:rFonts w:ascii="Arial" w:hAnsi="Arial" w:cs="Arial"/>
          <w:sz w:val="22"/>
          <w:szCs w:val="22"/>
          <w:shd w:val="clear" w:color="auto" w:fill="FFFFFF"/>
        </w:rPr>
        <w:t>)</w:t>
      </w:r>
      <w:r w:rsidR="001E03F7" w:rsidRPr="00A900BA">
        <w:rPr>
          <w:rFonts w:ascii="Arial" w:hAnsi="Arial" w:cs="Arial"/>
          <w:sz w:val="22"/>
          <w:szCs w:val="22"/>
          <w:shd w:val="clear" w:color="auto" w:fill="FFFFFF"/>
        </w:rPr>
        <w:t xml:space="preserve">. </w:t>
      </w:r>
      <w:r w:rsidRPr="00A900BA">
        <w:rPr>
          <w:rFonts w:ascii="Arial" w:hAnsi="Arial" w:cs="Arial"/>
          <w:sz w:val="22"/>
          <w:szCs w:val="22"/>
        </w:rPr>
        <w:t>The marketing theories help big organizations as a guideline and are expected to be followed by organizations, irrespective of their size, structure, various channel designs, and medium of selling respectively. The main objectives of any established retail store include customer orientation, being goal-oriented, have a value-driven perspective. Along with this, the organization needs to provide a coordinated effort. The strategies implemented by the big organizations help them to carry out every activity with their specific goals, to maximize efficiency and deliver maximum value to the customers. </w:t>
      </w:r>
    </w:p>
    <w:p w14:paraId="0D6635F1" w14:textId="1EF01D91" w:rsidR="008C111D" w:rsidRPr="00A900BA" w:rsidRDefault="00CF149E"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b/>
          <w:bCs/>
          <w:noProof/>
          <w:sz w:val="22"/>
          <w:szCs w:val="22"/>
        </w:rPr>
        <w:drawing>
          <wp:anchor distT="0" distB="0" distL="114300" distR="114300" simplePos="0" relativeHeight="251658240" behindDoc="0" locked="0" layoutInCell="1" allowOverlap="1" wp14:anchorId="64807AC0" wp14:editId="2FF216C1">
            <wp:simplePos x="0" y="0"/>
            <wp:positionH relativeFrom="column">
              <wp:posOffset>0</wp:posOffset>
            </wp:positionH>
            <wp:positionV relativeFrom="paragraph">
              <wp:posOffset>988695</wp:posOffset>
            </wp:positionV>
            <wp:extent cx="4686300" cy="218122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soff.png"/>
                    <pic:cNvPicPr/>
                  </pic:nvPicPr>
                  <pic:blipFill>
                    <a:blip r:embed="rId10">
                      <a:extLst>
                        <a:ext uri="{28A0092B-C50C-407E-A947-70E740481C1C}">
                          <a14:useLocalDpi xmlns:a14="http://schemas.microsoft.com/office/drawing/2010/main" val="0"/>
                        </a:ext>
                      </a:extLst>
                    </a:blip>
                    <a:stretch>
                      <a:fillRect/>
                    </a:stretch>
                  </pic:blipFill>
                  <pic:spPr>
                    <a:xfrm>
                      <a:off x="0" y="0"/>
                      <a:ext cx="4686300" cy="2181225"/>
                    </a:xfrm>
                    <a:prstGeom prst="rect">
                      <a:avLst/>
                    </a:prstGeom>
                  </pic:spPr>
                </pic:pic>
              </a:graphicData>
            </a:graphic>
          </wp:anchor>
        </w:drawing>
      </w:r>
      <w:r w:rsidR="008C111D" w:rsidRPr="00A900BA">
        <w:rPr>
          <w:rFonts w:ascii="Arial" w:hAnsi="Arial" w:cs="Arial"/>
          <w:sz w:val="22"/>
          <w:szCs w:val="22"/>
        </w:rPr>
        <w:t xml:space="preserve">Marketing strategy relates to the initiative of a company to reach and make future </w:t>
      </w:r>
      <w:r w:rsidR="00A900BA" w:rsidRPr="00A900BA">
        <w:rPr>
          <w:rFonts w:ascii="Arial" w:hAnsi="Arial" w:cs="Arial"/>
          <w:sz w:val="22"/>
          <w:szCs w:val="22"/>
        </w:rPr>
        <w:t>buyers’</w:t>
      </w:r>
      <w:r w:rsidR="008C111D" w:rsidRPr="00A900BA">
        <w:rPr>
          <w:rFonts w:ascii="Arial" w:hAnsi="Arial" w:cs="Arial"/>
          <w:sz w:val="22"/>
          <w:szCs w:val="22"/>
        </w:rPr>
        <w:t xml:space="preserve"> clients to its goods or services. A marketing strategy includes the product offering of the firm, core brand messages, demographics details of potential clients and other components of a high standard.</w:t>
      </w:r>
    </w:p>
    <w:p w14:paraId="25300883"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3EC358A4" w14:textId="77777777" w:rsidR="00CF149E" w:rsidRPr="00A900BA" w:rsidRDefault="00CF149E" w:rsidP="00CF149E">
      <w:pPr>
        <w:pStyle w:val="NormalWeb"/>
        <w:spacing w:before="0" w:beforeAutospacing="0" w:after="0" w:afterAutospacing="0" w:line="360" w:lineRule="auto"/>
        <w:jc w:val="center"/>
        <w:rPr>
          <w:rFonts w:ascii="Arial" w:hAnsi="Arial" w:cs="Arial"/>
          <w:sz w:val="22"/>
          <w:szCs w:val="22"/>
        </w:rPr>
      </w:pPr>
      <w:r w:rsidRPr="00A900BA">
        <w:rPr>
          <w:rFonts w:ascii="Arial" w:hAnsi="Arial" w:cs="Arial"/>
          <w:b/>
          <w:sz w:val="22"/>
          <w:szCs w:val="22"/>
        </w:rPr>
        <w:t>Figure 1</w:t>
      </w:r>
      <w:r w:rsidRPr="00A900BA">
        <w:rPr>
          <w:rFonts w:ascii="Arial" w:hAnsi="Arial" w:cs="Arial"/>
          <w:sz w:val="22"/>
          <w:szCs w:val="22"/>
        </w:rPr>
        <w:t>: Ansoff Matrix</w:t>
      </w:r>
    </w:p>
    <w:p w14:paraId="672C5741" w14:textId="77777777" w:rsidR="00CF149E" w:rsidRPr="00A900BA" w:rsidRDefault="00CF149E" w:rsidP="00CF149E">
      <w:pPr>
        <w:pStyle w:val="NormalWeb"/>
        <w:spacing w:before="0" w:beforeAutospacing="0" w:after="0" w:afterAutospacing="0" w:line="360" w:lineRule="auto"/>
        <w:jc w:val="center"/>
        <w:rPr>
          <w:rFonts w:ascii="Arial" w:hAnsi="Arial" w:cs="Arial"/>
          <w:sz w:val="22"/>
          <w:szCs w:val="22"/>
        </w:rPr>
      </w:pPr>
      <w:r w:rsidRPr="00A900BA">
        <w:rPr>
          <w:rFonts w:ascii="Arial" w:hAnsi="Arial" w:cs="Arial"/>
          <w:b/>
          <w:sz w:val="22"/>
          <w:szCs w:val="22"/>
        </w:rPr>
        <w:t>Source</w:t>
      </w:r>
      <w:r w:rsidRPr="00A900BA">
        <w:rPr>
          <w:rFonts w:ascii="Arial" w:hAnsi="Arial" w:cs="Arial"/>
          <w:sz w:val="22"/>
          <w:szCs w:val="22"/>
        </w:rPr>
        <w:t>:</w:t>
      </w:r>
      <w:r w:rsidR="00B65805" w:rsidRPr="00A900BA">
        <w:rPr>
          <w:rFonts w:ascii="Arial" w:hAnsi="Arial" w:cs="Arial"/>
          <w:sz w:val="22"/>
          <w:szCs w:val="22"/>
        </w:rPr>
        <w:t xml:space="preserve"> (</w:t>
      </w:r>
      <w:r w:rsidR="00B65805" w:rsidRPr="00A900BA">
        <w:rPr>
          <w:rFonts w:ascii="Arial" w:hAnsi="Arial" w:cs="Arial"/>
          <w:sz w:val="22"/>
          <w:szCs w:val="22"/>
          <w:shd w:val="clear" w:color="auto" w:fill="FFFFFF"/>
        </w:rPr>
        <w:t xml:space="preserve">Arab, 2018). </w:t>
      </w:r>
    </w:p>
    <w:p w14:paraId="2B1C43F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Some of the key marketing theories are – </w:t>
      </w:r>
    </w:p>
    <w:p w14:paraId="7668FF8C" w14:textId="77777777" w:rsidR="00CF149E"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Ansoff Matrix – </w:t>
      </w:r>
      <w:r w:rsidRPr="00A900BA">
        <w:rPr>
          <w:rFonts w:ascii="Arial" w:hAnsi="Arial" w:cs="Arial"/>
          <w:sz w:val="22"/>
          <w:szCs w:val="22"/>
        </w:rPr>
        <w:t xml:space="preserve">The Ansoff Matrix, also known as the Market Expansion Grid, is a tool that is </w:t>
      </w:r>
    </w:p>
    <w:p w14:paraId="3520985E" w14:textId="4AEE8A41" w:rsidR="008C111D" w:rsidRPr="00A900BA" w:rsidRDefault="00B65805" w:rsidP="00A87426">
      <w:pPr>
        <w:pStyle w:val="NormalWeb"/>
        <w:spacing w:before="0" w:beforeAutospacing="0" w:after="0" w:afterAutospacing="0" w:line="360" w:lineRule="auto"/>
        <w:jc w:val="both"/>
        <w:rPr>
          <w:rFonts w:ascii="Arial" w:hAnsi="Arial" w:cs="Arial"/>
          <w:b/>
          <w:bCs/>
          <w:sz w:val="22"/>
          <w:szCs w:val="22"/>
        </w:rPr>
      </w:pPr>
      <w:r w:rsidRPr="00A900BA">
        <w:rPr>
          <w:rFonts w:ascii="Arial" w:hAnsi="Arial" w:cs="Arial"/>
          <w:sz w:val="22"/>
          <w:szCs w:val="22"/>
        </w:rPr>
        <w:t>used</w:t>
      </w:r>
      <w:r w:rsidR="008C111D" w:rsidRPr="00A900BA">
        <w:rPr>
          <w:rFonts w:ascii="Arial" w:hAnsi="Arial" w:cs="Arial"/>
          <w:sz w:val="22"/>
          <w:szCs w:val="22"/>
        </w:rPr>
        <w:t xml:space="preserve"> by organizations to strategically analyze and implement policies for the future </w:t>
      </w:r>
      <w:r w:rsidRPr="00A900BA">
        <w:rPr>
          <w:rFonts w:ascii="Arial" w:hAnsi="Arial" w:cs="Arial"/>
          <w:sz w:val="22"/>
          <w:szCs w:val="22"/>
        </w:rPr>
        <w:t>development of the company (</w:t>
      </w:r>
      <w:r w:rsidRPr="00A900BA">
        <w:rPr>
          <w:rFonts w:ascii="Arial" w:hAnsi="Arial" w:cs="Arial"/>
          <w:sz w:val="22"/>
          <w:szCs w:val="22"/>
          <w:shd w:val="clear" w:color="auto" w:fill="FFFFFF"/>
        </w:rPr>
        <w:t xml:space="preserve">Arab, 2018). </w:t>
      </w:r>
      <w:r w:rsidR="008C111D" w:rsidRPr="00A900BA">
        <w:rPr>
          <w:rFonts w:ascii="Arial" w:hAnsi="Arial" w:cs="Arial"/>
          <w:sz w:val="22"/>
          <w:szCs w:val="22"/>
        </w:rPr>
        <w:t xml:space="preserve"> The matrix explains various strategies which help in the development of an organization </w:t>
      </w:r>
      <w:r w:rsidR="00A900BA" w:rsidRPr="00A900BA">
        <w:rPr>
          <w:rFonts w:ascii="Arial" w:hAnsi="Arial" w:cs="Arial"/>
          <w:sz w:val="22"/>
          <w:szCs w:val="22"/>
        </w:rPr>
        <w:t>and</w:t>
      </w:r>
      <w:r w:rsidR="008C111D" w:rsidRPr="00A900BA">
        <w:rPr>
          <w:rFonts w:ascii="Arial" w:hAnsi="Arial" w:cs="Arial"/>
          <w:sz w:val="22"/>
          <w:szCs w:val="22"/>
        </w:rPr>
        <w:t xml:space="preserve"> helps to analyze the various risk factors that are associated </w:t>
      </w:r>
      <w:r w:rsidR="008C111D" w:rsidRPr="00A900BA">
        <w:rPr>
          <w:rFonts w:ascii="Arial" w:hAnsi="Arial" w:cs="Arial"/>
          <w:sz w:val="22"/>
          <w:szCs w:val="22"/>
        </w:rPr>
        <w:lastRenderedPageBreak/>
        <w:t>with each policy. The matrix helps to understand the risks and external factors inherent in growing their business. </w:t>
      </w:r>
    </w:p>
    <w:p w14:paraId="3E822763" w14:textId="414EF783"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The four strategic plans of the Ansoff Matrix </w:t>
      </w:r>
      <w:proofErr w:type="gramStart"/>
      <w:r w:rsidRPr="00A900BA">
        <w:rPr>
          <w:rFonts w:ascii="Arial" w:hAnsi="Arial" w:cs="Arial"/>
          <w:sz w:val="22"/>
          <w:szCs w:val="22"/>
        </w:rPr>
        <w:t xml:space="preserve">are </w:t>
      </w:r>
      <w:r w:rsidR="00574A4A">
        <w:rPr>
          <w:rFonts w:ascii="Arial" w:hAnsi="Arial" w:cs="Arial"/>
          <w:sz w:val="22"/>
          <w:szCs w:val="22"/>
        </w:rPr>
        <w:t>:</w:t>
      </w:r>
      <w:proofErr w:type="gramEnd"/>
    </w:p>
    <w:p w14:paraId="222DE79E"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b/>
          <w:sz w:val="22"/>
          <w:szCs w:val="22"/>
        </w:rPr>
        <w:t>Market Penetration</w:t>
      </w:r>
      <w:r w:rsidRPr="00A900BA">
        <w:rPr>
          <w:rFonts w:ascii="Arial" w:hAnsi="Arial" w:cs="Arial"/>
          <w:sz w:val="22"/>
          <w:szCs w:val="22"/>
        </w:rPr>
        <w:t xml:space="preserve"> –This section mainly focuses on generating maximum sales of the existing product within the existing market. </w:t>
      </w:r>
    </w:p>
    <w:p w14:paraId="561B6C64"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b/>
          <w:sz w:val="22"/>
          <w:szCs w:val="22"/>
        </w:rPr>
        <w:t>Product Development</w:t>
      </w:r>
      <w:r w:rsidRPr="00A900BA">
        <w:rPr>
          <w:rFonts w:ascii="Arial" w:hAnsi="Arial" w:cs="Arial"/>
          <w:sz w:val="22"/>
          <w:szCs w:val="22"/>
        </w:rPr>
        <w:t xml:space="preserve"> – This section mainly focuses on initiating new products in the existing markets. </w:t>
      </w:r>
    </w:p>
    <w:p w14:paraId="751A29E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b/>
          <w:sz w:val="22"/>
          <w:szCs w:val="22"/>
        </w:rPr>
        <w:t>Market Development</w:t>
      </w:r>
      <w:r w:rsidRPr="00A900BA">
        <w:rPr>
          <w:rFonts w:ascii="Arial" w:hAnsi="Arial" w:cs="Arial"/>
          <w:sz w:val="22"/>
          <w:szCs w:val="22"/>
        </w:rPr>
        <w:t xml:space="preserve"> –This section focuses on getting into a new market with the help of existing products. </w:t>
      </w:r>
    </w:p>
    <w:p w14:paraId="07C7044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b/>
          <w:sz w:val="22"/>
          <w:szCs w:val="22"/>
        </w:rPr>
        <w:t>Diversification</w:t>
      </w:r>
      <w:r w:rsidRPr="00A900BA">
        <w:rPr>
          <w:rFonts w:ascii="Arial" w:hAnsi="Arial" w:cs="Arial"/>
          <w:sz w:val="22"/>
          <w:szCs w:val="22"/>
        </w:rPr>
        <w:t xml:space="preserve"> –This focuses on entering a new market by initiating new products. </w:t>
      </w:r>
    </w:p>
    <w:p w14:paraId="78FCAF0C"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10D45E97" w14:textId="35CC5316" w:rsidR="008C111D" w:rsidRPr="00A900BA" w:rsidRDefault="008C111D" w:rsidP="00A87426">
      <w:pPr>
        <w:spacing w:after="0" w:line="276" w:lineRule="auto"/>
        <w:rPr>
          <w:rFonts w:eastAsia="Times New Roman" w:cs="Arial"/>
          <w:b/>
          <w:bCs/>
          <w:lang w:val="en-US"/>
        </w:rPr>
      </w:pPr>
      <w:r w:rsidRPr="00A900BA">
        <w:rPr>
          <w:rStyle w:val="Strong"/>
          <w:rFonts w:cs="Arial"/>
        </w:rPr>
        <w:t xml:space="preserve">Marketing Mix </w:t>
      </w:r>
    </w:p>
    <w:p w14:paraId="3E3D8AD1"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It is difficult for organizations to stay on top digitally, especially when recent trends and techniques are flourishing and changing extensively. Business organizations must seek structure in the policymaking, implementation and assessment of the various strategies and policies. Organizations should thrive to stay relevant and authentic in the organization. </w:t>
      </w:r>
    </w:p>
    <w:p w14:paraId="5A034419" w14:textId="1B36AA1C"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A company should implement these strategies which help to enable its growth and </w:t>
      </w:r>
      <w:r w:rsidR="00574A4A" w:rsidRPr="00A900BA">
        <w:rPr>
          <w:rFonts w:ascii="Arial" w:hAnsi="Arial" w:cs="Arial"/>
          <w:sz w:val="22"/>
          <w:szCs w:val="22"/>
        </w:rPr>
        <w:t>success</w:t>
      </w:r>
      <w:r w:rsidR="00574A4A">
        <w:rPr>
          <w:rFonts w:ascii="Arial" w:hAnsi="Arial" w:cs="Arial"/>
          <w:sz w:val="22"/>
          <w:szCs w:val="22"/>
        </w:rPr>
        <w:t xml:space="preserve">, also </w:t>
      </w:r>
      <w:r w:rsidRPr="00A900BA">
        <w:rPr>
          <w:rFonts w:ascii="Arial" w:hAnsi="Arial" w:cs="Arial"/>
          <w:sz w:val="22"/>
          <w:szCs w:val="22"/>
        </w:rPr>
        <w:t xml:space="preserve">elevates the </w:t>
      </w:r>
      <w:r w:rsidR="00AD09A2" w:rsidRPr="00A900BA">
        <w:rPr>
          <w:rFonts w:ascii="Arial" w:hAnsi="Arial" w:cs="Arial"/>
          <w:sz w:val="22"/>
          <w:szCs w:val="22"/>
        </w:rPr>
        <w:t>competition in the industry (</w:t>
      </w:r>
      <w:r w:rsidR="00AD09A2" w:rsidRPr="00A900BA">
        <w:rPr>
          <w:rFonts w:ascii="Arial" w:hAnsi="Arial" w:cs="Arial"/>
          <w:sz w:val="22"/>
          <w:szCs w:val="22"/>
          <w:shd w:val="clear" w:color="auto" w:fill="FFFFFF"/>
        </w:rPr>
        <w:t xml:space="preserve">Arab, 2018). </w:t>
      </w:r>
      <w:r w:rsidRPr="00A900BA">
        <w:rPr>
          <w:rFonts w:ascii="Arial" w:hAnsi="Arial" w:cs="Arial"/>
          <w:sz w:val="22"/>
          <w:szCs w:val="22"/>
        </w:rPr>
        <w:t xml:space="preserve">These strategies make the working environment more efficient. This set of strategies and plans that the company uses to promote its services, image, </w:t>
      </w:r>
      <w:r w:rsidR="00574A4A" w:rsidRPr="00A900BA">
        <w:rPr>
          <w:rFonts w:ascii="Arial" w:hAnsi="Arial" w:cs="Arial"/>
          <w:sz w:val="22"/>
          <w:szCs w:val="22"/>
        </w:rPr>
        <w:t>brand,</w:t>
      </w:r>
      <w:r w:rsidRPr="00A900BA">
        <w:rPr>
          <w:rFonts w:ascii="Arial" w:hAnsi="Arial" w:cs="Arial"/>
          <w:sz w:val="22"/>
          <w:szCs w:val="22"/>
        </w:rPr>
        <w:t xml:space="preserve"> and product is known as the marketing mix. Many business organizations incorporate various strategies and operations that are structured based on a marketing mix. </w:t>
      </w:r>
    </w:p>
    <w:p w14:paraId="4A585A8F"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3A96F3DF"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strategies are the main tools towards operating the actions of marketing; without these ‘ingredients’ there can be no room for marketing or any kind of sale. A market needs to function properly and according to the basic factors which come under the 7Ps of marketing which includes – Product, Price, Place, Promotion, People</w:t>
      </w:r>
      <w:r w:rsidR="00AD09A2" w:rsidRPr="00A900BA">
        <w:rPr>
          <w:rFonts w:ascii="Arial" w:hAnsi="Arial" w:cs="Arial"/>
          <w:sz w:val="22"/>
          <w:szCs w:val="22"/>
        </w:rPr>
        <w:t>, Process and Physical Evidence (</w:t>
      </w:r>
      <w:r w:rsidR="00AD09A2" w:rsidRPr="00A900BA">
        <w:rPr>
          <w:rFonts w:ascii="Arial" w:hAnsi="Arial" w:cs="Arial"/>
          <w:sz w:val="22"/>
          <w:szCs w:val="22"/>
          <w:shd w:val="clear" w:color="auto" w:fill="FFFFFF"/>
        </w:rPr>
        <w:t>Arab, 2018).</w:t>
      </w:r>
    </w:p>
    <w:p w14:paraId="4C167645"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For a marketing mix to function efficiently, the ambience of the company needs to abide by the factors and the set of regulations implemented for the ideas to take place efficiently. In a world of rapid </w:t>
      </w:r>
      <w:r w:rsidR="000E369C" w:rsidRPr="00A900BA">
        <w:rPr>
          <w:rFonts w:ascii="Arial" w:hAnsi="Arial" w:cs="Arial"/>
          <w:sz w:val="22"/>
          <w:szCs w:val="22"/>
        </w:rPr>
        <w:t>industrialization</w:t>
      </w:r>
      <w:r w:rsidRPr="00A900BA">
        <w:rPr>
          <w:rFonts w:ascii="Arial" w:hAnsi="Arial" w:cs="Arial"/>
          <w:sz w:val="22"/>
          <w:szCs w:val="22"/>
        </w:rPr>
        <w:t xml:space="preserve">, staying ahead in the business can be tough because of unprecedented changes; therefore, proper </w:t>
      </w:r>
      <w:r w:rsidR="000E369C" w:rsidRPr="00A900BA">
        <w:rPr>
          <w:rFonts w:ascii="Arial" w:hAnsi="Arial" w:cs="Arial"/>
          <w:sz w:val="22"/>
          <w:szCs w:val="22"/>
        </w:rPr>
        <w:t>utilization</w:t>
      </w:r>
      <w:r w:rsidRPr="00A900BA">
        <w:rPr>
          <w:rFonts w:ascii="Arial" w:hAnsi="Arial" w:cs="Arial"/>
          <w:sz w:val="22"/>
          <w:szCs w:val="22"/>
        </w:rPr>
        <w:t xml:space="preserve"> of marketing mix enables one to strive for better success. The marketing mix determines the product strategy at its best by incorporating promotion and effective distribution. It informs the customers (people) regarding the existence of the product by determining the price and the evidence which can help the company to persuade the target </w:t>
      </w:r>
      <w:r w:rsidRPr="00A900BA">
        <w:rPr>
          <w:rFonts w:ascii="Arial" w:hAnsi="Arial" w:cs="Arial"/>
          <w:sz w:val="22"/>
          <w:szCs w:val="22"/>
        </w:rPr>
        <w:lastRenderedPageBreak/>
        <w:t>audience towards the product and after the successful sales, feedback from the consumer in any physical environment through the processes enables the proper functioning of marketing. </w:t>
      </w:r>
    </w:p>
    <w:p w14:paraId="14C4211E"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w:t>
      </w:r>
    </w:p>
    <w:p w14:paraId="43372C87"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36B40C76" w14:textId="77777777" w:rsidR="008C111D" w:rsidRPr="00A900BA" w:rsidRDefault="008C111D" w:rsidP="00A87426">
      <w:pPr>
        <w:spacing w:after="0" w:line="276" w:lineRule="auto"/>
        <w:rPr>
          <w:rStyle w:val="Strong"/>
          <w:rFonts w:eastAsia="Times New Roman" w:cs="Arial"/>
          <w:lang w:val="en-US"/>
        </w:rPr>
      </w:pPr>
      <w:r w:rsidRPr="00A900BA">
        <w:rPr>
          <w:rStyle w:val="Strong"/>
          <w:rFonts w:cs="Arial"/>
        </w:rPr>
        <w:br w:type="page"/>
      </w:r>
    </w:p>
    <w:p w14:paraId="344EE768" w14:textId="0FC286F0"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lastRenderedPageBreak/>
        <w:t xml:space="preserve">Marketing theories and CRM </w:t>
      </w:r>
    </w:p>
    <w:p w14:paraId="521040C5" w14:textId="2A325505"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Customer Experience is the crux behind the development and growth of any organization. It is at the </w:t>
      </w:r>
      <w:r w:rsidR="00A900BA" w:rsidRPr="00A900BA">
        <w:rPr>
          <w:rFonts w:ascii="Arial" w:hAnsi="Arial" w:cs="Arial"/>
          <w:sz w:val="22"/>
          <w:szCs w:val="22"/>
        </w:rPr>
        <w:t>center</w:t>
      </w:r>
      <w:r w:rsidRPr="00A900BA">
        <w:rPr>
          <w:rFonts w:ascii="Arial" w:hAnsi="Arial" w:cs="Arial"/>
          <w:sz w:val="22"/>
          <w:szCs w:val="22"/>
        </w:rPr>
        <w:t xml:space="preserve"> of everything for long–term competitive advantage, but the world is rapidly changing </w:t>
      </w:r>
      <w:proofErr w:type="gramStart"/>
      <w:r w:rsidRPr="00A900BA">
        <w:rPr>
          <w:rFonts w:ascii="Arial" w:hAnsi="Arial" w:cs="Arial"/>
          <w:sz w:val="22"/>
          <w:szCs w:val="22"/>
        </w:rPr>
        <w:t>due to the effect</w:t>
      </w:r>
      <w:proofErr w:type="gramEnd"/>
      <w:r w:rsidRPr="00A900BA">
        <w:rPr>
          <w:rFonts w:ascii="Arial" w:hAnsi="Arial" w:cs="Arial"/>
          <w:sz w:val="22"/>
          <w:szCs w:val="22"/>
        </w:rPr>
        <w:t xml:space="preserve"> of Covid-19. The present worldwide pandemic scenario created by Covid-19, </w:t>
      </w:r>
      <w:r w:rsidR="00891ACB" w:rsidRPr="00A900BA">
        <w:rPr>
          <w:rFonts w:ascii="Arial" w:hAnsi="Arial" w:cs="Arial"/>
          <w:sz w:val="22"/>
          <w:szCs w:val="22"/>
        </w:rPr>
        <w:t xml:space="preserve">and the change in human </w:t>
      </w:r>
      <w:r w:rsidR="00B65805" w:rsidRPr="00A900BA">
        <w:rPr>
          <w:rFonts w:ascii="Arial" w:hAnsi="Arial" w:cs="Arial"/>
          <w:sz w:val="22"/>
          <w:szCs w:val="22"/>
        </w:rPr>
        <w:t>behavior</w:t>
      </w:r>
      <w:r w:rsidRPr="00A900BA">
        <w:rPr>
          <w:rFonts w:ascii="Arial" w:hAnsi="Arial" w:cs="Arial"/>
          <w:sz w:val="22"/>
          <w:szCs w:val="22"/>
        </w:rPr>
        <w:t>, has compelled Asda to adopt CRM as a strategic role to improve their customers’ experience and engagement. </w:t>
      </w:r>
    </w:p>
    <w:p w14:paraId="5491A40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Business organizations, all over the world are adapting to their ‘new’ client base, which has a new set of objectives that may be quite differe</w:t>
      </w:r>
      <w:r w:rsidR="006D6E6A" w:rsidRPr="00A900BA">
        <w:rPr>
          <w:rFonts w:ascii="Arial" w:hAnsi="Arial" w:cs="Arial"/>
          <w:sz w:val="22"/>
          <w:szCs w:val="22"/>
        </w:rPr>
        <w:t>nt from those of two years ago. A</w:t>
      </w:r>
      <w:r w:rsidRPr="00A900BA">
        <w:rPr>
          <w:rFonts w:ascii="Arial" w:hAnsi="Arial" w:cs="Arial"/>
          <w:sz w:val="22"/>
          <w:szCs w:val="22"/>
        </w:rPr>
        <w:t>s customers’ expectations vary, experiences with businesses change, thereby interactio</w:t>
      </w:r>
      <w:r w:rsidR="00FA4BFE" w:rsidRPr="00A900BA">
        <w:rPr>
          <w:rFonts w:ascii="Arial" w:hAnsi="Arial" w:cs="Arial"/>
          <w:sz w:val="22"/>
          <w:szCs w:val="22"/>
        </w:rPr>
        <w:t>ns migrating to online sources (</w:t>
      </w:r>
      <w:r w:rsidR="00FA4BFE" w:rsidRPr="00A900BA">
        <w:rPr>
          <w:rFonts w:ascii="Arial" w:hAnsi="Arial" w:cs="Arial"/>
          <w:sz w:val="22"/>
          <w:szCs w:val="22"/>
          <w:shd w:val="clear" w:color="auto" w:fill="FFFFFF"/>
        </w:rPr>
        <w:t xml:space="preserve">Duarte </w:t>
      </w:r>
      <w:r w:rsidR="00FA4BFE" w:rsidRPr="00A900BA">
        <w:rPr>
          <w:rFonts w:ascii="Arial" w:hAnsi="Arial" w:cs="Arial"/>
          <w:i/>
          <w:sz w:val="22"/>
          <w:szCs w:val="22"/>
          <w:shd w:val="clear" w:color="auto" w:fill="FFFFFF"/>
        </w:rPr>
        <w:t>et al.,</w:t>
      </w:r>
      <w:r w:rsidR="00FA4BFE" w:rsidRPr="00A900BA">
        <w:rPr>
          <w:rFonts w:ascii="Arial" w:hAnsi="Arial" w:cs="Arial"/>
          <w:sz w:val="22"/>
          <w:szCs w:val="22"/>
          <w:shd w:val="clear" w:color="auto" w:fill="FFFFFF"/>
        </w:rPr>
        <w:t xml:space="preserve">2018). </w:t>
      </w:r>
      <w:r w:rsidRPr="00A900BA">
        <w:rPr>
          <w:rFonts w:ascii="Arial" w:hAnsi="Arial" w:cs="Arial"/>
          <w:sz w:val="22"/>
          <w:szCs w:val="22"/>
        </w:rPr>
        <w:t xml:space="preserve">The impact of Covid-19 has forced society to change in some way or the other, irrespective of their desires. Due to this, the biggest problem that businesses will confront is determining what policies and regulations have changed for them, as well as how their consumers’ </w:t>
      </w:r>
      <w:r w:rsidR="00B65805" w:rsidRPr="00A900BA">
        <w:rPr>
          <w:rFonts w:ascii="Arial" w:hAnsi="Arial" w:cs="Arial"/>
          <w:sz w:val="22"/>
          <w:szCs w:val="22"/>
        </w:rPr>
        <w:t>behavior</w:t>
      </w:r>
      <w:r w:rsidRPr="00A900BA">
        <w:rPr>
          <w:rFonts w:ascii="Arial" w:hAnsi="Arial" w:cs="Arial"/>
          <w:sz w:val="22"/>
          <w:szCs w:val="22"/>
        </w:rPr>
        <w:t xml:space="preserve"> has altered since the commencement of lockdown respectively. </w:t>
      </w:r>
    </w:p>
    <w:p w14:paraId="724F626F" w14:textId="08635B36"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With the unprecedented situation ofCovid-19, citizens and business organizations and the rest of the world are possessed by a grave threat. At such a rough time, it is critical and essential for Asda </w:t>
      </w:r>
      <w:proofErr w:type="gramStart"/>
      <w:r w:rsidR="00A900BA">
        <w:rPr>
          <w:rFonts w:ascii="Arial" w:hAnsi="Arial" w:cs="Arial"/>
          <w:sz w:val="22"/>
          <w:szCs w:val="22"/>
        </w:rPr>
        <w:t xml:space="preserve">has </w:t>
      </w:r>
      <w:r w:rsidRPr="00A900BA">
        <w:rPr>
          <w:rFonts w:ascii="Arial" w:hAnsi="Arial" w:cs="Arial"/>
          <w:sz w:val="22"/>
          <w:szCs w:val="22"/>
        </w:rPr>
        <w:t>to</w:t>
      </w:r>
      <w:proofErr w:type="gramEnd"/>
      <w:r w:rsidRPr="00A900BA">
        <w:rPr>
          <w:rFonts w:ascii="Arial" w:hAnsi="Arial" w:cs="Arial"/>
          <w:sz w:val="22"/>
          <w:szCs w:val="22"/>
        </w:rPr>
        <w:t xml:space="preserve"> provide important foodstuff, </w:t>
      </w:r>
      <w:r w:rsidR="00A900BA" w:rsidRPr="00A900BA">
        <w:rPr>
          <w:rFonts w:ascii="Arial" w:hAnsi="Arial" w:cs="Arial"/>
          <w:sz w:val="22"/>
          <w:szCs w:val="22"/>
        </w:rPr>
        <w:t>medicines,</w:t>
      </w:r>
      <w:r w:rsidRPr="00A900BA">
        <w:rPr>
          <w:rFonts w:ascii="Arial" w:hAnsi="Arial" w:cs="Arial"/>
          <w:sz w:val="22"/>
          <w:szCs w:val="22"/>
        </w:rPr>
        <w:t xml:space="preserve"> and other necessities to the customers, as a major retail outlet. The marketing theories and the CRM have drastically changed as Asda focuses on providing necessary items and resources at the time of such a threat. </w:t>
      </w:r>
    </w:p>
    <w:p w14:paraId="6A8022C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marketing theories of Asda is mentioned below – </w:t>
      </w:r>
    </w:p>
    <w:p w14:paraId="50C20547"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Ansoff Matrix – </w:t>
      </w:r>
    </w:p>
    <w:p w14:paraId="3E51535A"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Market Penetration –</w:t>
      </w:r>
    </w:p>
    <w:p w14:paraId="50F78660" w14:textId="5FDA0541" w:rsidR="00486F54"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ASDA incorporates their market penetration method by successfully promoting the existing products in its existing market. Asda’s initial marketing strategy is to promote its stores. When a new store launches, it is promoted in diversified ways. It usually promotes in the </w:t>
      </w:r>
      <w:r w:rsidR="00A900BA" w:rsidRPr="00A900BA">
        <w:rPr>
          <w:rFonts w:ascii="Arial" w:hAnsi="Arial" w:cs="Arial"/>
          <w:sz w:val="22"/>
          <w:szCs w:val="22"/>
        </w:rPr>
        <w:t>neighborhoods</w:t>
      </w:r>
      <w:r w:rsidRPr="00A900BA">
        <w:rPr>
          <w:rFonts w:ascii="Arial" w:hAnsi="Arial" w:cs="Arial"/>
          <w:sz w:val="22"/>
          <w:szCs w:val="22"/>
        </w:rPr>
        <w:t xml:space="preserve"> surroundin</w:t>
      </w:r>
      <w:r w:rsidR="00941062" w:rsidRPr="00A900BA">
        <w:rPr>
          <w:rFonts w:ascii="Arial" w:hAnsi="Arial" w:cs="Arial"/>
          <w:sz w:val="22"/>
          <w:szCs w:val="22"/>
        </w:rPr>
        <w:t>g the store, to raise awareness (</w:t>
      </w:r>
      <w:proofErr w:type="spellStart"/>
      <w:r w:rsidR="00941062" w:rsidRPr="00A900BA">
        <w:rPr>
          <w:rFonts w:ascii="Arial" w:hAnsi="Arial" w:cs="Arial"/>
          <w:sz w:val="22"/>
          <w:szCs w:val="22"/>
          <w:shd w:val="clear" w:color="auto" w:fill="FFFFFF"/>
        </w:rPr>
        <w:t>Zerbinon</w:t>
      </w:r>
      <w:r w:rsidR="00941062" w:rsidRPr="00A900BA">
        <w:rPr>
          <w:rFonts w:ascii="Arial" w:hAnsi="Arial" w:cs="Arial"/>
          <w:i/>
          <w:sz w:val="22"/>
          <w:szCs w:val="22"/>
          <w:shd w:val="clear" w:color="auto" w:fill="FFFFFF"/>
        </w:rPr>
        <w:t>et</w:t>
      </w:r>
      <w:proofErr w:type="spellEnd"/>
      <w:r w:rsidR="00941062" w:rsidRPr="00A900BA">
        <w:rPr>
          <w:rFonts w:ascii="Arial" w:hAnsi="Arial" w:cs="Arial"/>
          <w:i/>
          <w:sz w:val="22"/>
          <w:szCs w:val="22"/>
          <w:shd w:val="clear" w:color="auto" w:fill="FFFFFF"/>
        </w:rPr>
        <w:t xml:space="preserve"> al.,</w:t>
      </w:r>
      <w:r w:rsidR="00941062" w:rsidRPr="00A900BA">
        <w:rPr>
          <w:rFonts w:ascii="Arial" w:hAnsi="Arial" w:cs="Arial"/>
          <w:sz w:val="22"/>
          <w:szCs w:val="22"/>
          <w:shd w:val="clear" w:color="auto" w:fill="FFFFFF"/>
        </w:rPr>
        <w:t xml:space="preserve"> 2018).</w:t>
      </w:r>
      <w:r w:rsidR="00A900BA">
        <w:rPr>
          <w:rFonts w:ascii="Arial" w:hAnsi="Arial" w:cs="Arial"/>
          <w:sz w:val="22"/>
          <w:szCs w:val="22"/>
          <w:shd w:val="clear" w:color="auto" w:fill="FFFFFF"/>
        </w:rPr>
        <w:t xml:space="preserve"> </w:t>
      </w:r>
      <w:r w:rsidRPr="00A900BA">
        <w:rPr>
          <w:rFonts w:ascii="Arial" w:hAnsi="Arial" w:cs="Arial"/>
          <w:sz w:val="22"/>
          <w:szCs w:val="22"/>
        </w:rPr>
        <w:t>The organization hopes to increase the share of the market by increasing the number of stores respectively. With the advent of Covid-19, ASDA has worked on providing the best services and necessities for the convenience of the people, thereby securing the economic condition of the people which has been digressed massively. ASDA offers a great range of discounts, promotions, and other special offers to help the customers in these crucial times. By expanding their stores in numerous areas, ASDA tries to be a give good competition for the new competitors respectively. </w:t>
      </w:r>
    </w:p>
    <w:p w14:paraId="42EAF32E" w14:textId="77777777" w:rsidR="00486F54" w:rsidRPr="00A900BA" w:rsidRDefault="00486F54">
      <w:pPr>
        <w:spacing w:line="276" w:lineRule="auto"/>
        <w:jc w:val="left"/>
        <w:rPr>
          <w:rFonts w:eastAsia="Times New Roman" w:cs="Arial"/>
          <w:lang w:val="en-US"/>
        </w:rPr>
      </w:pPr>
      <w:r w:rsidRPr="00A900BA">
        <w:rPr>
          <w:rFonts w:cs="Arial"/>
        </w:rPr>
        <w:br w:type="page"/>
      </w:r>
    </w:p>
    <w:p w14:paraId="4A80118A"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2E2DAF34"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Market Development – </w:t>
      </w:r>
    </w:p>
    <w:p w14:paraId="29A73017"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Market Development is referred to the promotion of existing items in new market areas. This approach is undertaken by the company as it establishes new stores in new places. The company ensures that each business serves a certain geographic area. To attain a great market share, the company needs to grow in a larger domain, for the profit of the company and feasibility of the customers equally. </w:t>
      </w:r>
    </w:p>
    <w:p w14:paraId="0DEC9FC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Product Development – </w:t>
      </w:r>
    </w:p>
    <w:p w14:paraId="49BB2CDA"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The procedure of initiating new items into current markets is known as product development. The initial step undertaken by ASDA for this procedure is to add new goods to the category. The company constantly develops new products for the shops. At the time of Covid-19, it ensures that masks, </w:t>
      </w:r>
      <w:r w:rsidR="000869E0" w:rsidRPr="00A900BA">
        <w:rPr>
          <w:rFonts w:ascii="Arial" w:hAnsi="Arial" w:cs="Arial"/>
          <w:sz w:val="22"/>
          <w:szCs w:val="22"/>
        </w:rPr>
        <w:t>sanitizers</w:t>
      </w:r>
      <w:r w:rsidRPr="00A900BA">
        <w:rPr>
          <w:rFonts w:ascii="Arial" w:hAnsi="Arial" w:cs="Arial"/>
          <w:sz w:val="22"/>
          <w:szCs w:val="22"/>
        </w:rPr>
        <w:t>, PP</w:t>
      </w:r>
      <w:r w:rsidR="005D243E" w:rsidRPr="00A900BA">
        <w:rPr>
          <w:rFonts w:ascii="Arial" w:hAnsi="Arial" w:cs="Arial"/>
          <w:sz w:val="22"/>
          <w:szCs w:val="22"/>
        </w:rPr>
        <w:t xml:space="preserve">E kits are abundantly available </w:t>
      </w:r>
      <w:r w:rsidR="00D145B6" w:rsidRPr="00A900BA">
        <w:rPr>
          <w:rFonts w:ascii="Arial" w:hAnsi="Arial" w:cs="Arial"/>
          <w:sz w:val="22"/>
          <w:szCs w:val="22"/>
        </w:rPr>
        <w:t>(</w:t>
      </w:r>
      <w:r w:rsidR="00D145B6" w:rsidRPr="00A900BA">
        <w:rPr>
          <w:rFonts w:ascii="Arial" w:hAnsi="Arial" w:cs="Arial"/>
          <w:sz w:val="22"/>
          <w:szCs w:val="22"/>
          <w:shd w:val="clear" w:color="auto" w:fill="FFFFFF"/>
        </w:rPr>
        <w:t xml:space="preserve">Pilkington, </w:t>
      </w:r>
      <w:r w:rsidR="005D243E" w:rsidRPr="00A900BA">
        <w:rPr>
          <w:rFonts w:ascii="Arial" w:hAnsi="Arial" w:cs="Arial"/>
          <w:sz w:val="22"/>
          <w:szCs w:val="22"/>
          <w:shd w:val="clear" w:color="auto" w:fill="FFFFFF"/>
        </w:rPr>
        <w:t>2019</w:t>
      </w:r>
      <w:r w:rsidR="00D145B6" w:rsidRPr="00A900BA">
        <w:rPr>
          <w:rFonts w:ascii="Arial" w:hAnsi="Arial" w:cs="Arial"/>
          <w:sz w:val="22"/>
          <w:szCs w:val="22"/>
          <w:shd w:val="clear" w:color="auto" w:fill="FFFFFF"/>
        </w:rPr>
        <w:t>)</w:t>
      </w:r>
      <w:r w:rsidR="005D243E" w:rsidRPr="00A900BA">
        <w:rPr>
          <w:rFonts w:ascii="Arial" w:hAnsi="Arial" w:cs="Arial"/>
          <w:sz w:val="22"/>
          <w:szCs w:val="22"/>
          <w:shd w:val="clear" w:color="auto" w:fill="FFFFFF"/>
        </w:rPr>
        <w:t>. </w:t>
      </w:r>
      <w:r w:rsidRPr="00A900BA">
        <w:rPr>
          <w:rFonts w:ascii="Arial" w:hAnsi="Arial" w:cs="Arial"/>
          <w:sz w:val="22"/>
          <w:szCs w:val="22"/>
        </w:rPr>
        <w:t xml:space="preserve"> Along with this, the company has also developed a wide range of goods, including gas stations that sell gasoline, money exchange services, and many more. The storefronts have also been renovated to reflect the essence of their services to the people. Any new items launched in the company are promoted in-store as well as online media as well. </w:t>
      </w:r>
    </w:p>
    <w:p w14:paraId="2CB47592"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Diversification – </w:t>
      </w:r>
    </w:p>
    <w:p w14:paraId="220F3BB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ASDA has diversified in a variety of ways, including supermarkets, petrol stations, and money exchange services. The company has potential for horizontal expansion into other industries including consumer electronics, sports, and shoes. The company also diversifies vertically by developing its supply chain procedures to shift its products from manufacturers to the stores respectively. </w:t>
      </w:r>
    </w:p>
    <w:p w14:paraId="3D7338A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Marketing Mix of ASDA – </w:t>
      </w:r>
    </w:p>
    <w:p w14:paraId="0851D9C2"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Marketing Mix of ASDA will help to attain a greater organizational objective for the company. The Marketing Mix of ASDA is mentioned below – </w:t>
      </w:r>
    </w:p>
    <w:p w14:paraId="471B8E97"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Product – </w:t>
      </w:r>
    </w:p>
    <w:p w14:paraId="073A09A8"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ASDA maintains a great quality of products and services. The operation is done by ensuring great value is added during various stages of the value chain supply. The products are distinct in nature, which ensures a great competitive edge for the company. It has a plethora of products that allows ASDA to generate great revenue. </w:t>
      </w:r>
    </w:p>
    <w:p w14:paraId="58911A7E"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Price – </w:t>
      </w:r>
    </w:p>
    <w:p w14:paraId="51B230E9"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ASDA incorporates the method of premium pricing for their products. It also encourages that customers obtain a perception that is </w:t>
      </w:r>
      <w:r w:rsidR="000869E0" w:rsidRPr="00A900BA">
        <w:rPr>
          <w:rFonts w:ascii="Arial" w:hAnsi="Arial" w:cs="Arial"/>
          <w:sz w:val="22"/>
          <w:szCs w:val="22"/>
        </w:rPr>
        <w:t>favorable</w:t>
      </w:r>
      <w:r w:rsidRPr="00A900BA">
        <w:rPr>
          <w:rFonts w:ascii="Arial" w:hAnsi="Arial" w:cs="Arial"/>
          <w:sz w:val="22"/>
          <w:szCs w:val="22"/>
        </w:rPr>
        <w:t xml:space="preserve"> in nature when it</w:t>
      </w:r>
      <w:r w:rsidR="003D409F" w:rsidRPr="00A900BA">
        <w:rPr>
          <w:rFonts w:ascii="Arial" w:hAnsi="Arial" w:cs="Arial"/>
          <w:sz w:val="22"/>
          <w:szCs w:val="22"/>
        </w:rPr>
        <w:t xml:space="preserve"> comes to the products of ASDA </w:t>
      </w:r>
      <w:r w:rsidR="003D409F" w:rsidRPr="00A900BA">
        <w:rPr>
          <w:rFonts w:ascii="Arial" w:hAnsi="Arial" w:cs="Arial"/>
          <w:sz w:val="22"/>
          <w:szCs w:val="22"/>
        </w:rPr>
        <w:lastRenderedPageBreak/>
        <w:t>(</w:t>
      </w:r>
      <w:proofErr w:type="spellStart"/>
      <w:r w:rsidR="003D409F" w:rsidRPr="00A900BA">
        <w:rPr>
          <w:rFonts w:ascii="Arial" w:hAnsi="Arial" w:cs="Arial"/>
          <w:sz w:val="22"/>
          <w:szCs w:val="22"/>
          <w:shd w:val="clear" w:color="auto" w:fill="FFFFFF"/>
        </w:rPr>
        <w:t>Lamey</w:t>
      </w:r>
      <w:r w:rsidR="003D409F" w:rsidRPr="00A900BA">
        <w:rPr>
          <w:rFonts w:ascii="Arial" w:hAnsi="Arial" w:cs="Arial"/>
          <w:i/>
          <w:sz w:val="22"/>
          <w:szCs w:val="22"/>
          <w:shd w:val="clear" w:color="auto" w:fill="FFFFFF"/>
        </w:rPr>
        <w:t>et</w:t>
      </w:r>
      <w:proofErr w:type="spellEnd"/>
      <w:r w:rsidR="003D409F" w:rsidRPr="00A900BA">
        <w:rPr>
          <w:rFonts w:ascii="Arial" w:hAnsi="Arial" w:cs="Arial"/>
          <w:i/>
          <w:sz w:val="22"/>
          <w:szCs w:val="22"/>
          <w:shd w:val="clear" w:color="auto" w:fill="FFFFFF"/>
        </w:rPr>
        <w:t xml:space="preserve"> al.,</w:t>
      </w:r>
      <w:r w:rsidR="003D409F" w:rsidRPr="00A900BA">
        <w:rPr>
          <w:rFonts w:ascii="Arial" w:hAnsi="Arial" w:cs="Arial"/>
          <w:sz w:val="22"/>
          <w:szCs w:val="22"/>
          <w:shd w:val="clear" w:color="auto" w:fill="FFFFFF"/>
        </w:rPr>
        <w:t xml:space="preserve">2018). </w:t>
      </w:r>
      <w:r w:rsidRPr="00A900BA">
        <w:rPr>
          <w:rFonts w:ascii="Arial" w:hAnsi="Arial" w:cs="Arial"/>
          <w:sz w:val="22"/>
          <w:szCs w:val="22"/>
        </w:rPr>
        <w:t xml:space="preserve">The </w:t>
      </w:r>
      <w:r w:rsidR="003D409F" w:rsidRPr="00A900BA">
        <w:rPr>
          <w:rFonts w:ascii="Arial" w:hAnsi="Arial" w:cs="Arial"/>
          <w:sz w:val="22"/>
          <w:szCs w:val="22"/>
        </w:rPr>
        <w:t>company also attains great success and generates</w:t>
      </w:r>
      <w:r w:rsidRPr="00A900BA">
        <w:rPr>
          <w:rFonts w:ascii="Arial" w:hAnsi="Arial" w:cs="Arial"/>
          <w:sz w:val="22"/>
          <w:szCs w:val="22"/>
        </w:rPr>
        <w:t xml:space="preserve"> higher sales with psychological pricing. </w:t>
      </w:r>
    </w:p>
    <w:p w14:paraId="3C0B2C04" w14:textId="77777777" w:rsidR="008C111D" w:rsidRPr="00A900BA" w:rsidRDefault="008C111D" w:rsidP="00763AEB">
      <w:pPr>
        <w:spacing w:after="0" w:line="276" w:lineRule="auto"/>
        <w:rPr>
          <w:rFonts w:eastAsia="Times New Roman" w:cs="Arial"/>
          <w:b/>
          <w:bCs/>
          <w:lang w:val="en-US"/>
        </w:rPr>
      </w:pPr>
      <w:r w:rsidRPr="00A900BA">
        <w:rPr>
          <w:rStyle w:val="Strong"/>
          <w:rFonts w:cs="Arial"/>
        </w:rPr>
        <w:t>Place – </w:t>
      </w:r>
    </w:p>
    <w:p w14:paraId="13A47956"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The company maintains its services in both physical stores and online shopping facilities. ASDA has developed a website that allows clients to place purchases and track their shipments online. ASDA also encourages sales through social media portals, where orders are accepted via direct messages, as well as a mini-shop model. The company's products are available through online retailers such as Amazon and eBay, as well as smaller local </w:t>
      </w:r>
      <w:proofErr w:type="spellStart"/>
      <w:r w:rsidRPr="00A900BA">
        <w:rPr>
          <w:rFonts w:ascii="Arial" w:hAnsi="Arial" w:cs="Arial"/>
          <w:sz w:val="22"/>
          <w:szCs w:val="22"/>
        </w:rPr>
        <w:t>webshops</w:t>
      </w:r>
      <w:proofErr w:type="spellEnd"/>
      <w:r w:rsidRPr="00A900BA">
        <w:rPr>
          <w:rFonts w:ascii="Arial" w:hAnsi="Arial" w:cs="Arial"/>
          <w:sz w:val="22"/>
          <w:szCs w:val="22"/>
        </w:rPr>
        <w:t xml:space="preserve">. With a "Basic and fresh" approach to shopping formats, ASDA shifted to the Wal-Mart model after purchasing three sections of simple retail but distributing them throughout an approximately 20% bigger </w:t>
      </w:r>
      <w:r w:rsidR="00486F54" w:rsidRPr="00A900BA">
        <w:rPr>
          <w:rFonts w:ascii="Arial" w:hAnsi="Arial" w:cs="Arial"/>
          <w:sz w:val="22"/>
          <w:szCs w:val="22"/>
        </w:rPr>
        <w:t>space (</w:t>
      </w:r>
      <w:r w:rsidR="00486F54" w:rsidRPr="00A900BA">
        <w:rPr>
          <w:rFonts w:ascii="Arial" w:hAnsi="Arial" w:cs="Arial"/>
          <w:sz w:val="22"/>
          <w:szCs w:val="22"/>
          <w:shd w:val="clear" w:color="auto" w:fill="FFFFFF"/>
        </w:rPr>
        <w:t xml:space="preserve">Zeithaml </w:t>
      </w:r>
      <w:r w:rsidR="00486F54" w:rsidRPr="00A900BA">
        <w:rPr>
          <w:rFonts w:ascii="Arial" w:hAnsi="Arial" w:cs="Arial"/>
          <w:i/>
          <w:sz w:val="22"/>
          <w:szCs w:val="22"/>
          <w:shd w:val="clear" w:color="auto" w:fill="FFFFFF"/>
        </w:rPr>
        <w:t>et al.,</w:t>
      </w:r>
      <w:r w:rsidR="00486F54" w:rsidRPr="00A900BA">
        <w:rPr>
          <w:rFonts w:ascii="Arial" w:hAnsi="Arial" w:cs="Arial"/>
          <w:sz w:val="22"/>
          <w:szCs w:val="22"/>
          <w:shd w:val="clear" w:color="auto" w:fill="FFFFFF"/>
        </w:rPr>
        <w:t xml:space="preserve"> 2020).</w:t>
      </w:r>
    </w:p>
    <w:p w14:paraId="27CF9097"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Promotion – </w:t>
      </w:r>
    </w:p>
    <w:p w14:paraId="60EABB1C"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As part of the promotional methods incorporated by ASDA, the company can interact with the customers and influence them directly towards their services and products. ASDA maintains their corporate profile on all social media platforms and portals. The company also leverages its social media presence by connecting to its customers directly. The customers have access to loyalty card </w:t>
      </w:r>
      <w:proofErr w:type="spellStart"/>
      <w:r w:rsidRPr="00A900BA">
        <w:rPr>
          <w:rFonts w:ascii="Arial" w:hAnsi="Arial" w:cs="Arial"/>
          <w:sz w:val="22"/>
          <w:szCs w:val="22"/>
        </w:rPr>
        <w:t>programmes</w:t>
      </w:r>
      <w:proofErr w:type="spellEnd"/>
      <w:r w:rsidRPr="00A900BA">
        <w:rPr>
          <w:rFonts w:ascii="Arial" w:hAnsi="Arial" w:cs="Arial"/>
          <w:sz w:val="22"/>
          <w:szCs w:val="22"/>
        </w:rPr>
        <w:t xml:space="preserve"> wherein the customers can redeem points for products and other additional benefits. ASDA enters each purchase into the loyalty card and assigns points based on the monetary worth of the goods. </w:t>
      </w:r>
    </w:p>
    <w:p w14:paraId="2818FB3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People – </w:t>
      </w:r>
    </w:p>
    <w:p w14:paraId="616B135F"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ASDA works hard to ensure that employee loyalty is present in the organization. It ensures employee loyalty for the growth of the team and enhanced efficiency in the workplace. The company also ensures that the employees undergo necessary pieces of training and sessions for efficient work and development of skills. </w:t>
      </w:r>
    </w:p>
    <w:p w14:paraId="63D316E6"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Process – </w:t>
      </w:r>
    </w:p>
    <w:p w14:paraId="34226B45"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Every operation of ASDA is clearly defined before the employees. Every stage of their operational services and activities </w:t>
      </w:r>
      <w:proofErr w:type="gramStart"/>
      <w:r w:rsidRPr="00A900BA">
        <w:rPr>
          <w:rFonts w:ascii="Arial" w:hAnsi="Arial" w:cs="Arial"/>
          <w:sz w:val="22"/>
          <w:szCs w:val="22"/>
        </w:rPr>
        <w:t>focus</w:t>
      </w:r>
      <w:proofErr w:type="gramEnd"/>
      <w:r w:rsidRPr="00A900BA">
        <w:rPr>
          <w:rFonts w:ascii="Arial" w:hAnsi="Arial" w:cs="Arial"/>
          <w:sz w:val="22"/>
          <w:szCs w:val="22"/>
        </w:rPr>
        <w:t xml:space="preserve"> on elevating the quality and services of the products. ASDA has established policies for staff </w:t>
      </w:r>
      <w:proofErr w:type="gramStart"/>
      <w:r w:rsidRPr="00A900BA">
        <w:rPr>
          <w:rFonts w:ascii="Arial" w:hAnsi="Arial" w:cs="Arial"/>
          <w:sz w:val="22"/>
          <w:szCs w:val="22"/>
        </w:rPr>
        <w:t>recruiting,</w:t>
      </w:r>
      <w:proofErr w:type="gramEnd"/>
      <w:r w:rsidRPr="00A900BA">
        <w:rPr>
          <w:rFonts w:ascii="Arial" w:hAnsi="Arial" w:cs="Arial"/>
          <w:sz w:val="22"/>
          <w:szCs w:val="22"/>
        </w:rPr>
        <w:t xml:space="preserve"> training, salary management, and evaluation of performance. To establish a sense of transparency and develops a trusting atmosphere, the people-related procedures are conveyed not just to the management and associates, but also to workers. </w:t>
      </w:r>
    </w:p>
    <w:p w14:paraId="2779F741"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Physical evidence – </w:t>
      </w:r>
    </w:p>
    <w:p w14:paraId="0D0F5381"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Customers will feel relaxed and at ease in the store, allowing them to connect with and appreciate ASDA’s product offerings. ASDA’s shop design influences the volume and type of experience and </w:t>
      </w:r>
      <w:r w:rsidRPr="00A900BA">
        <w:rPr>
          <w:rFonts w:ascii="Arial" w:hAnsi="Arial" w:cs="Arial"/>
          <w:sz w:val="22"/>
          <w:szCs w:val="22"/>
        </w:rPr>
        <w:lastRenderedPageBreak/>
        <w:t>interaction that customers have with the product and the brand. ASDA’s packaging is distinct from that of the other adversaries in the market. </w:t>
      </w:r>
    </w:p>
    <w:p w14:paraId="20033C01"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Customer Relationship Management – </w:t>
      </w:r>
    </w:p>
    <w:p w14:paraId="3721B86C"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Customer Relationship Management is mainly concerned with the relationship that develops between the </w:t>
      </w:r>
      <w:r w:rsidR="004665BA" w:rsidRPr="00A900BA">
        <w:rPr>
          <w:rFonts w:ascii="Arial" w:hAnsi="Arial" w:cs="Arial"/>
          <w:sz w:val="22"/>
          <w:szCs w:val="22"/>
        </w:rPr>
        <w:t>organization and the customers (</w:t>
      </w:r>
      <w:r w:rsidR="004665BA" w:rsidRPr="00A900BA">
        <w:rPr>
          <w:rFonts w:ascii="Arial" w:hAnsi="Arial" w:cs="Arial"/>
          <w:sz w:val="22"/>
          <w:szCs w:val="22"/>
          <w:shd w:val="clear" w:color="auto" w:fill="FFFFFF"/>
        </w:rPr>
        <w:t xml:space="preserve">Zeithaml </w:t>
      </w:r>
      <w:r w:rsidR="004665BA" w:rsidRPr="00A900BA">
        <w:rPr>
          <w:rFonts w:ascii="Arial" w:hAnsi="Arial" w:cs="Arial"/>
          <w:i/>
          <w:sz w:val="22"/>
          <w:szCs w:val="22"/>
          <w:shd w:val="clear" w:color="auto" w:fill="FFFFFF"/>
        </w:rPr>
        <w:t>et al.,</w:t>
      </w:r>
      <w:r w:rsidR="004665BA" w:rsidRPr="00A900BA">
        <w:rPr>
          <w:rFonts w:ascii="Arial" w:hAnsi="Arial" w:cs="Arial"/>
          <w:sz w:val="22"/>
          <w:szCs w:val="22"/>
          <w:shd w:val="clear" w:color="auto" w:fill="FFFFFF"/>
        </w:rPr>
        <w:t xml:space="preserve"> 2020). </w:t>
      </w:r>
      <w:r w:rsidRPr="00A900BA">
        <w:rPr>
          <w:rFonts w:ascii="Arial" w:hAnsi="Arial" w:cs="Arial"/>
          <w:sz w:val="22"/>
          <w:szCs w:val="22"/>
        </w:rPr>
        <w:t>Customers are the main lifeblood of any business, whether it is a multibillion-dollar enterprise with a plethora of employees or a sole trader with a few loyal customers respectively. </w:t>
      </w:r>
    </w:p>
    <w:p w14:paraId="23ACDAB5" w14:textId="730400A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CRM is important for organizations as it provides a significant organization by massively shifting the f</w:t>
      </w:r>
      <w:r w:rsidR="0063123E" w:rsidRPr="00A900BA">
        <w:rPr>
          <w:rFonts w:ascii="Arial" w:hAnsi="Arial" w:cs="Arial"/>
          <w:sz w:val="22"/>
          <w:szCs w:val="22"/>
        </w:rPr>
        <w:t>ocus from product to customers (</w:t>
      </w:r>
      <w:r w:rsidR="0063123E" w:rsidRPr="00A900BA">
        <w:rPr>
          <w:rFonts w:ascii="Arial" w:hAnsi="Arial" w:cs="Arial"/>
          <w:sz w:val="22"/>
          <w:szCs w:val="22"/>
          <w:shd w:val="clear" w:color="auto" w:fill="FFFFFF"/>
        </w:rPr>
        <w:t>B</w:t>
      </w:r>
      <w:r w:rsidR="00B1042C" w:rsidRPr="00A900BA">
        <w:rPr>
          <w:rFonts w:ascii="Arial" w:hAnsi="Arial" w:cs="Arial"/>
          <w:sz w:val="22"/>
          <w:szCs w:val="22"/>
          <w:shd w:val="clear" w:color="auto" w:fill="FFFFFF"/>
        </w:rPr>
        <w:t>in-</w:t>
      </w:r>
      <w:proofErr w:type="spellStart"/>
      <w:r w:rsidR="00B1042C" w:rsidRPr="00A900BA">
        <w:rPr>
          <w:rFonts w:ascii="Arial" w:hAnsi="Arial" w:cs="Arial"/>
          <w:sz w:val="22"/>
          <w:szCs w:val="22"/>
          <w:shd w:val="clear" w:color="auto" w:fill="FFFFFF"/>
        </w:rPr>
        <w:t>Nashwan</w:t>
      </w:r>
      <w:proofErr w:type="spellEnd"/>
      <w:r w:rsidR="00B1042C" w:rsidRPr="00A900BA">
        <w:rPr>
          <w:rFonts w:ascii="Arial" w:hAnsi="Arial" w:cs="Arial"/>
          <w:sz w:val="22"/>
          <w:szCs w:val="22"/>
          <w:shd w:val="clear" w:color="auto" w:fill="FFFFFF"/>
        </w:rPr>
        <w:t xml:space="preserve"> and Hassan,</w:t>
      </w:r>
      <w:r w:rsidR="0063123E" w:rsidRPr="00A900BA">
        <w:rPr>
          <w:rFonts w:ascii="Arial" w:hAnsi="Arial" w:cs="Arial"/>
          <w:sz w:val="22"/>
          <w:szCs w:val="22"/>
          <w:shd w:val="clear" w:color="auto" w:fill="FFFFFF"/>
        </w:rPr>
        <w:t xml:space="preserve"> 2017). </w:t>
      </w:r>
      <w:r w:rsidRPr="00A900BA">
        <w:rPr>
          <w:rFonts w:ascii="Arial" w:hAnsi="Arial" w:cs="Arial"/>
          <w:sz w:val="22"/>
          <w:szCs w:val="22"/>
        </w:rPr>
        <w:t xml:space="preserve">Furthermore, it is important for organizations as it simplifies their offers based on the demands of the customers and </w:t>
      </w:r>
      <w:r w:rsidR="005C308C" w:rsidRPr="00A900BA">
        <w:rPr>
          <w:rFonts w:ascii="Arial" w:hAnsi="Arial" w:cs="Arial"/>
          <w:sz w:val="22"/>
          <w:szCs w:val="22"/>
        </w:rPr>
        <w:t>emphasizing</w:t>
      </w:r>
      <w:r w:rsidRPr="00A900BA">
        <w:rPr>
          <w:rFonts w:ascii="Arial" w:hAnsi="Arial" w:cs="Arial"/>
          <w:sz w:val="22"/>
          <w:szCs w:val="22"/>
        </w:rPr>
        <w:t xml:space="preserve"> the competencies required for an efficient CRM process. Customer Relationship Management has one strict objective in mind – to </w:t>
      </w:r>
      <w:r w:rsidR="005C308C" w:rsidRPr="00A900BA">
        <w:rPr>
          <w:rFonts w:ascii="Arial" w:hAnsi="Arial" w:cs="Arial"/>
          <w:sz w:val="22"/>
          <w:szCs w:val="22"/>
        </w:rPr>
        <w:t>maximize</w:t>
      </w:r>
      <w:r w:rsidR="00C72097" w:rsidRPr="00A900BA">
        <w:rPr>
          <w:rFonts w:ascii="Arial" w:hAnsi="Arial" w:cs="Arial"/>
          <w:sz w:val="22"/>
          <w:szCs w:val="22"/>
        </w:rPr>
        <w:t xml:space="preserve"> the profit of the organization (</w:t>
      </w:r>
      <w:r w:rsidR="00C72097" w:rsidRPr="00A900BA">
        <w:rPr>
          <w:rFonts w:ascii="Arial" w:hAnsi="Arial" w:cs="Arial"/>
          <w:sz w:val="22"/>
          <w:szCs w:val="22"/>
          <w:shd w:val="clear" w:color="auto" w:fill="FFFFFF"/>
        </w:rPr>
        <w:t xml:space="preserve">Kaul, 2017). </w:t>
      </w:r>
      <w:r w:rsidRPr="00A900BA">
        <w:rPr>
          <w:rFonts w:ascii="Arial" w:hAnsi="Arial" w:cs="Arial"/>
          <w:sz w:val="22"/>
          <w:szCs w:val="22"/>
        </w:rPr>
        <w:t xml:space="preserve"> In the case of CRM, this factor is mostly accomplished through offering a user-friendly interface and building a strong relationship with the customers. CRM transcends more than improving customer services. It also cut costs, </w:t>
      </w:r>
      <w:r w:rsidR="00A900BA" w:rsidRPr="00A900BA">
        <w:rPr>
          <w:rFonts w:ascii="Arial" w:hAnsi="Arial" w:cs="Arial"/>
          <w:sz w:val="22"/>
          <w:szCs w:val="22"/>
        </w:rPr>
        <w:t>waste,</w:t>
      </w:r>
      <w:r w:rsidRPr="00A900BA">
        <w:rPr>
          <w:rFonts w:ascii="Arial" w:hAnsi="Arial" w:cs="Arial"/>
          <w:sz w:val="22"/>
          <w:szCs w:val="22"/>
        </w:rPr>
        <w:t xml:space="preserve"> and complaints respectively. </w:t>
      </w:r>
    </w:p>
    <w:p w14:paraId="394F1291"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strategies implemented by ASDA’S CRM team were helping the market to understand the “true ROI of CRM”. With the advent of Covid-19, ASDA has taken necessary measures for controlling and monitoring the market scenario, alongside meeting the demands of the custom</w:t>
      </w:r>
      <w:r w:rsidR="003D409F" w:rsidRPr="00A900BA">
        <w:rPr>
          <w:rFonts w:ascii="Arial" w:hAnsi="Arial" w:cs="Arial"/>
          <w:sz w:val="22"/>
          <w:szCs w:val="22"/>
        </w:rPr>
        <w:t>ers (</w:t>
      </w:r>
      <w:proofErr w:type="spellStart"/>
      <w:r w:rsidR="003D409F" w:rsidRPr="00A900BA">
        <w:rPr>
          <w:rFonts w:ascii="Arial" w:hAnsi="Arial" w:cs="Arial"/>
          <w:sz w:val="22"/>
          <w:szCs w:val="22"/>
          <w:shd w:val="clear" w:color="auto" w:fill="FFFFFF"/>
        </w:rPr>
        <w:t>Lamey</w:t>
      </w:r>
      <w:r w:rsidR="003D409F" w:rsidRPr="00A900BA">
        <w:rPr>
          <w:rFonts w:ascii="Arial" w:hAnsi="Arial" w:cs="Arial"/>
          <w:i/>
          <w:sz w:val="22"/>
          <w:szCs w:val="22"/>
          <w:shd w:val="clear" w:color="auto" w:fill="FFFFFF"/>
        </w:rPr>
        <w:t>et</w:t>
      </w:r>
      <w:proofErr w:type="spellEnd"/>
      <w:r w:rsidR="003D409F" w:rsidRPr="00A900BA">
        <w:rPr>
          <w:rFonts w:ascii="Arial" w:hAnsi="Arial" w:cs="Arial"/>
          <w:i/>
          <w:sz w:val="22"/>
          <w:szCs w:val="22"/>
          <w:shd w:val="clear" w:color="auto" w:fill="FFFFFF"/>
        </w:rPr>
        <w:t xml:space="preserve"> al.,</w:t>
      </w:r>
      <w:r w:rsidR="003D409F" w:rsidRPr="00A900BA">
        <w:rPr>
          <w:rFonts w:ascii="Arial" w:hAnsi="Arial" w:cs="Arial"/>
          <w:sz w:val="22"/>
          <w:szCs w:val="22"/>
          <w:shd w:val="clear" w:color="auto" w:fill="FFFFFF"/>
        </w:rPr>
        <w:t xml:space="preserve">2018). </w:t>
      </w:r>
      <w:r w:rsidRPr="00A900BA">
        <w:rPr>
          <w:rFonts w:ascii="Arial" w:hAnsi="Arial" w:cs="Arial"/>
          <w:sz w:val="22"/>
          <w:szCs w:val="22"/>
        </w:rPr>
        <w:t xml:space="preserve"> The main objective was to consider the organizational position in the business industry by delivering abundant services to the customers and managing risk controls respectively. </w:t>
      </w:r>
    </w:p>
    <w:p w14:paraId="29882316" w14:textId="53E3989C"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Throughout the unprecedented condition of Covid-19, ASDA has consulted with different stakeholders, regarding the enhanceme</w:t>
      </w:r>
      <w:r w:rsidR="00C72097" w:rsidRPr="00A900BA">
        <w:rPr>
          <w:rFonts w:ascii="Arial" w:hAnsi="Arial" w:cs="Arial"/>
          <w:sz w:val="22"/>
          <w:szCs w:val="22"/>
        </w:rPr>
        <w:t>nt of CRM during crucial times (</w:t>
      </w:r>
      <w:r w:rsidR="00C72097" w:rsidRPr="00A900BA">
        <w:rPr>
          <w:rFonts w:ascii="Arial" w:hAnsi="Arial" w:cs="Arial"/>
          <w:sz w:val="22"/>
          <w:szCs w:val="22"/>
          <w:shd w:val="clear" w:color="auto" w:fill="FFFFFF"/>
        </w:rPr>
        <w:t xml:space="preserve">Kirkbride </w:t>
      </w:r>
      <w:r w:rsidR="00C72097" w:rsidRPr="00A900BA">
        <w:rPr>
          <w:rFonts w:ascii="Arial" w:hAnsi="Arial" w:cs="Arial"/>
          <w:i/>
          <w:sz w:val="22"/>
          <w:szCs w:val="22"/>
          <w:shd w:val="clear" w:color="auto" w:fill="FFFFFF"/>
        </w:rPr>
        <w:t>et al.,</w:t>
      </w:r>
      <w:r w:rsidR="00C72097" w:rsidRPr="00A900BA">
        <w:rPr>
          <w:rFonts w:ascii="Arial" w:hAnsi="Arial" w:cs="Arial"/>
          <w:sz w:val="22"/>
          <w:szCs w:val="22"/>
          <w:shd w:val="clear" w:color="auto" w:fill="FFFFFF"/>
        </w:rPr>
        <w:t xml:space="preserve">2021). </w:t>
      </w:r>
      <w:r w:rsidRPr="00A900BA">
        <w:rPr>
          <w:rFonts w:ascii="Arial" w:hAnsi="Arial" w:cs="Arial"/>
          <w:sz w:val="22"/>
          <w:szCs w:val="22"/>
        </w:rPr>
        <w:t xml:space="preserve">The CRM team has consulted with customers, Health and Food Departments, GMB union partners, various </w:t>
      </w:r>
      <w:r w:rsidR="00A900BA" w:rsidRPr="00A900BA">
        <w:rPr>
          <w:rFonts w:ascii="Arial" w:hAnsi="Arial" w:cs="Arial"/>
          <w:sz w:val="22"/>
          <w:szCs w:val="22"/>
        </w:rPr>
        <w:t>colleagues,</w:t>
      </w:r>
      <w:r w:rsidR="008326D2" w:rsidRPr="00A900BA">
        <w:rPr>
          <w:rFonts w:ascii="Arial" w:hAnsi="Arial" w:cs="Arial"/>
          <w:sz w:val="22"/>
          <w:szCs w:val="22"/>
        </w:rPr>
        <w:t xml:space="preserve"> and managerial bodies (</w:t>
      </w:r>
      <w:proofErr w:type="spellStart"/>
      <w:r w:rsidR="008326D2" w:rsidRPr="00A900BA">
        <w:rPr>
          <w:rFonts w:ascii="Arial" w:hAnsi="Arial" w:cs="Arial"/>
          <w:sz w:val="22"/>
          <w:szCs w:val="22"/>
          <w:shd w:val="clear" w:color="auto" w:fill="FFFFFF"/>
        </w:rPr>
        <w:t>Shumsky</w:t>
      </w:r>
      <w:r w:rsidR="008326D2" w:rsidRPr="00A900BA">
        <w:rPr>
          <w:rFonts w:ascii="Arial" w:hAnsi="Arial" w:cs="Arial"/>
          <w:i/>
          <w:sz w:val="22"/>
          <w:szCs w:val="22"/>
          <w:shd w:val="clear" w:color="auto" w:fill="FFFFFF"/>
        </w:rPr>
        <w:t>et</w:t>
      </w:r>
      <w:proofErr w:type="spellEnd"/>
      <w:r w:rsidR="008326D2" w:rsidRPr="00A900BA">
        <w:rPr>
          <w:rFonts w:ascii="Arial" w:hAnsi="Arial" w:cs="Arial"/>
          <w:i/>
          <w:sz w:val="22"/>
          <w:szCs w:val="22"/>
          <w:shd w:val="clear" w:color="auto" w:fill="FFFFFF"/>
        </w:rPr>
        <w:t xml:space="preserve"> al.,</w:t>
      </w:r>
      <w:r w:rsidR="008326D2" w:rsidRPr="00A900BA">
        <w:rPr>
          <w:rFonts w:ascii="Arial" w:hAnsi="Arial" w:cs="Arial"/>
          <w:sz w:val="22"/>
          <w:szCs w:val="22"/>
          <w:shd w:val="clear" w:color="auto" w:fill="FFFFFF"/>
        </w:rPr>
        <w:t xml:space="preserve"> 2021).</w:t>
      </w:r>
    </w:p>
    <w:p w14:paraId="66B6D7BC"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ASDA, along with the associates, has undertaken several risk management controls and enhanced their quality and processes by reaching out to their custom</w:t>
      </w:r>
      <w:r w:rsidR="00874F0A" w:rsidRPr="00A900BA">
        <w:rPr>
          <w:rFonts w:ascii="Arial" w:hAnsi="Arial" w:cs="Arial"/>
          <w:sz w:val="22"/>
          <w:szCs w:val="22"/>
        </w:rPr>
        <w:t>ers at the time of catastrophe (</w:t>
      </w:r>
      <w:r w:rsidR="00874F0A" w:rsidRPr="00A900BA">
        <w:rPr>
          <w:rFonts w:ascii="Arial" w:hAnsi="Arial" w:cs="Arial"/>
          <w:sz w:val="22"/>
          <w:szCs w:val="22"/>
          <w:shd w:val="clear" w:color="auto" w:fill="FFFFFF"/>
        </w:rPr>
        <w:t xml:space="preserve">Kaul, 2017). </w:t>
      </w:r>
      <w:r w:rsidRPr="00A900BA">
        <w:rPr>
          <w:rFonts w:ascii="Arial" w:hAnsi="Arial" w:cs="Arial"/>
          <w:sz w:val="22"/>
          <w:szCs w:val="22"/>
        </w:rPr>
        <w:t>ASDA ensures maximum services with the help of its online portals. The company does not only provide a plethora of services and products but also ensures that the lifestyle of the customer is enhanced, during the time of Covid-19. Alongside, the company has implemented quite several risk controls for the benefit of the organization – </w:t>
      </w:r>
    </w:p>
    <w:p w14:paraId="0F7F31D9"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Social Distancing – </w:t>
      </w:r>
    </w:p>
    <w:p w14:paraId="1DA8108D" w14:textId="77777777" w:rsidR="008C111D" w:rsidRPr="00A900BA" w:rsidRDefault="008C111D" w:rsidP="00A87426">
      <w:pPr>
        <w:numPr>
          <w:ilvl w:val="0"/>
          <w:numId w:val="14"/>
        </w:numPr>
        <w:spacing w:after="0"/>
        <w:rPr>
          <w:rFonts w:cs="Arial"/>
        </w:rPr>
      </w:pPr>
      <w:r w:rsidRPr="00A900BA">
        <w:rPr>
          <w:rFonts w:cs="Arial"/>
        </w:rPr>
        <w:t>ASDA has fostered strict guidelines for social distancing. </w:t>
      </w:r>
    </w:p>
    <w:p w14:paraId="538FA5F9" w14:textId="77777777" w:rsidR="008C111D" w:rsidRPr="00A900BA" w:rsidRDefault="008C111D" w:rsidP="00A87426">
      <w:pPr>
        <w:numPr>
          <w:ilvl w:val="0"/>
          <w:numId w:val="14"/>
        </w:numPr>
        <w:spacing w:after="0"/>
        <w:rPr>
          <w:rFonts w:cs="Arial"/>
        </w:rPr>
      </w:pPr>
      <w:r w:rsidRPr="00A900BA">
        <w:rPr>
          <w:rFonts w:cs="Arial"/>
        </w:rPr>
        <w:t>The company has incorporated physical screens in vital areas. </w:t>
      </w:r>
    </w:p>
    <w:p w14:paraId="48DF1680" w14:textId="77777777" w:rsidR="008C111D" w:rsidRPr="00A900BA" w:rsidRDefault="008C111D" w:rsidP="00A87426">
      <w:pPr>
        <w:numPr>
          <w:ilvl w:val="0"/>
          <w:numId w:val="14"/>
        </w:numPr>
        <w:spacing w:after="0"/>
        <w:rPr>
          <w:rFonts w:cs="Arial"/>
        </w:rPr>
      </w:pPr>
      <w:r w:rsidRPr="00A900BA">
        <w:rPr>
          <w:rFonts w:cs="Arial"/>
        </w:rPr>
        <w:lastRenderedPageBreak/>
        <w:t>The company has also put barriers in-store doors, to help in social distancing. </w:t>
      </w:r>
    </w:p>
    <w:p w14:paraId="316F0C8F" w14:textId="77777777" w:rsidR="008C111D" w:rsidRPr="00A900BA" w:rsidRDefault="008C111D" w:rsidP="00A87426">
      <w:pPr>
        <w:numPr>
          <w:ilvl w:val="0"/>
          <w:numId w:val="14"/>
        </w:numPr>
        <w:spacing w:after="0"/>
        <w:rPr>
          <w:rFonts w:cs="Arial"/>
        </w:rPr>
      </w:pPr>
      <w:r w:rsidRPr="00A900BA">
        <w:rPr>
          <w:rFonts w:cs="Arial"/>
        </w:rPr>
        <w:t>ASDA has used signs and barriers to control social distancing.</w:t>
      </w:r>
    </w:p>
    <w:p w14:paraId="0C419E8C"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4C6C171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Cleaning the workplace and maintaining personal hygiene – </w:t>
      </w:r>
    </w:p>
    <w:p w14:paraId="69BF5420" w14:textId="24CA1D86" w:rsidR="008C111D" w:rsidRPr="00A900BA" w:rsidRDefault="008C111D" w:rsidP="00A87426">
      <w:pPr>
        <w:numPr>
          <w:ilvl w:val="0"/>
          <w:numId w:val="15"/>
        </w:numPr>
        <w:spacing w:after="0"/>
        <w:rPr>
          <w:rFonts w:cs="Arial"/>
        </w:rPr>
      </w:pPr>
      <w:r w:rsidRPr="00A900BA">
        <w:rPr>
          <w:rFonts w:cs="Arial"/>
        </w:rPr>
        <w:t xml:space="preserve">Cleaning procedures for </w:t>
      </w:r>
      <w:r w:rsidR="00A900BA" w:rsidRPr="00A900BA">
        <w:rPr>
          <w:rFonts w:cs="Arial"/>
        </w:rPr>
        <w:t>high touch</w:t>
      </w:r>
      <w:r w:rsidRPr="00A900BA">
        <w:rPr>
          <w:rFonts w:cs="Arial"/>
        </w:rPr>
        <w:t xml:space="preserve"> contact areas have been increased. </w:t>
      </w:r>
    </w:p>
    <w:p w14:paraId="6C0B5059" w14:textId="77777777" w:rsidR="008C111D" w:rsidRPr="00A900BA" w:rsidRDefault="008C111D" w:rsidP="00A87426">
      <w:pPr>
        <w:numPr>
          <w:ilvl w:val="0"/>
          <w:numId w:val="15"/>
        </w:numPr>
        <w:spacing w:after="0"/>
        <w:rPr>
          <w:rFonts w:cs="Arial"/>
        </w:rPr>
      </w:pPr>
      <w:r w:rsidRPr="00A900BA">
        <w:rPr>
          <w:rFonts w:cs="Arial"/>
        </w:rPr>
        <w:t xml:space="preserve">The company also ensured various sanitizing equipment for employees, </w:t>
      </w:r>
      <w:proofErr w:type="gramStart"/>
      <w:r w:rsidRPr="00A900BA">
        <w:rPr>
          <w:rFonts w:cs="Arial"/>
        </w:rPr>
        <w:t>workers</w:t>
      </w:r>
      <w:proofErr w:type="gramEnd"/>
      <w:r w:rsidRPr="00A900BA">
        <w:rPr>
          <w:rFonts w:cs="Arial"/>
        </w:rPr>
        <w:t xml:space="preserve"> and customers. </w:t>
      </w:r>
    </w:p>
    <w:p w14:paraId="091668C9" w14:textId="77777777" w:rsidR="008C111D" w:rsidRPr="00A900BA" w:rsidRDefault="008C111D" w:rsidP="00A87426">
      <w:pPr>
        <w:numPr>
          <w:ilvl w:val="0"/>
          <w:numId w:val="15"/>
        </w:numPr>
        <w:spacing w:after="0"/>
        <w:rPr>
          <w:rFonts w:cs="Arial"/>
        </w:rPr>
      </w:pPr>
      <w:r w:rsidRPr="00A900BA">
        <w:rPr>
          <w:rFonts w:cs="Arial"/>
        </w:rPr>
        <w:t>Abiding by the rules of national guidance, the company ensures face coverings for in-floor employees. </w:t>
      </w:r>
    </w:p>
    <w:p w14:paraId="3BBEA3A3" w14:textId="77777777" w:rsidR="008C111D" w:rsidRPr="00A900BA" w:rsidRDefault="008C111D" w:rsidP="00A87426">
      <w:pPr>
        <w:numPr>
          <w:ilvl w:val="0"/>
          <w:numId w:val="15"/>
        </w:numPr>
        <w:spacing w:after="0"/>
        <w:rPr>
          <w:rFonts w:cs="Arial"/>
        </w:rPr>
      </w:pPr>
      <w:r w:rsidRPr="00A900BA">
        <w:rPr>
          <w:rFonts w:cs="Arial"/>
        </w:rPr>
        <w:t>For continuous activities in the store, PPE kits are required all the time. </w:t>
      </w:r>
    </w:p>
    <w:p w14:paraId="1B987C09" w14:textId="77777777" w:rsidR="008C111D" w:rsidRPr="00A900BA" w:rsidRDefault="008C111D" w:rsidP="00A87426">
      <w:pPr>
        <w:numPr>
          <w:ilvl w:val="0"/>
          <w:numId w:val="15"/>
        </w:numPr>
        <w:spacing w:after="0"/>
        <w:rPr>
          <w:rFonts w:cs="Arial"/>
        </w:rPr>
      </w:pPr>
      <w:r w:rsidRPr="00A900BA">
        <w:rPr>
          <w:rFonts w:cs="Arial"/>
        </w:rPr>
        <w:t xml:space="preserve">Disposable gloves are advised for all employees and </w:t>
      </w:r>
      <w:r w:rsidR="00F60124" w:rsidRPr="00A900BA">
        <w:rPr>
          <w:rFonts w:cs="Arial"/>
        </w:rPr>
        <w:t>co-workers</w:t>
      </w:r>
      <w:r w:rsidRPr="00A900BA">
        <w:rPr>
          <w:rFonts w:cs="Arial"/>
        </w:rPr>
        <w:t>. </w:t>
      </w:r>
    </w:p>
    <w:p w14:paraId="43DB144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46A4B0D1"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Managing customers and coworkers – </w:t>
      </w:r>
    </w:p>
    <w:p w14:paraId="37202C66" w14:textId="77777777" w:rsidR="008C111D" w:rsidRPr="00A900BA" w:rsidRDefault="008C111D" w:rsidP="00A87426">
      <w:pPr>
        <w:numPr>
          <w:ilvl w:val="0"/>
          <w:numId w:val="16"/>
        </w:numPr>
        <w:spacing w:after="0"/>
        <w:rPr>
          <w:rFonts w:cs="Arial"/>
        </w:rPr>
      </w:pPr>
      <w:r w:rsidRPr="00A900BA">
        <w:rPr>
          <w:rFonts w:cs="Arial"/>
        </w:rPr>
        <w:t>Managerial rules allow constant supervision of the necessary measures taken by the company. </w:t>
      </w:r>
    </w:p>
    <w:p w14:paraId="6854232A" w14:textId="77777777" w:rsidR="008C111D" w:rsidRPr="00A900BA" w:rsidRDefault="008C111D" w:rsidP="00A87426">
      <w:pPr>
        <w:numPr>
          <w:ilvl w:val="0"/>
          <w:numId w:val="16"/>
        </w:numPr>
        <w:spacing w:after="0"/>
        <w:rPr>
          <w:rFonts w:cs="Arial"/>
        </w:rPr>
      </w:pPr>
      <w:r w:rsidRPr="00A900BA">
        <w:rPr>
          <w:rFonts w:cs="Arial"/>
        </w:rPr>
        <w:t>Constant supervision and monitoring programs take place, ensuring risk control. </w:t>
      </w:r>
    </w:p>
    <w:p w14:paraId="7ED5E17D" w14:textId="77777777" w:rsidR="008C111D" w:rsidRPr="00A900BA" w:rsidRDefault="008C111D" w:rsidP="00A87426">
      <w:pPr>
        <w:numPr>
          <w:ilvl w:val="0"/>
          <w:numId w:val="16"/>
        </w:numPr>
        <w:spacing w:after="0"/>
        <w:rPr>
          <w:rFonts w:cs="Arial"/>
        </w:rPr>
      </w:pPr>
      <w:r w:rsidRPr="00A900BA">
        <w:rPr>
          <w:rFonts w:cs="Arial"/>
        </w:rPr>
        <w:t>The capacity of the in-store has reduced. </w:t>
      </w:r>
    </w:p>
    <w:p w14:paraId="6E387371" w14:textId="77777777" w:rsidR="008C111D" w:rsidRPr="00A900BA" w:rsidRDefault="008C111D" w:rsidP="00A87426">
      <w:pPr>
        <w:numPr>
          <w:ilvl w:val="0"/>
          <w:numId w:val="16"/>
        </w:numPr>
        <w:spacing w:after="0"/>
        <w:rPr>
          <w:rFonts w:cs="Arial"/>
        </w:rPr>
      </w:pPr>
      <w:r w:rsidRPr="00A900BA">
        <w:rPr>
          <w:rFonts w:cs="Arial"/>
        </w:rPr>
        <w:t>Company ensuring work from home facilities. </w:t>
      </w:r>
    </w:p>
    <w:p w14:paraId="06B199C9"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66655E8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Style w:val="Strong"/>
          <w:rFonts w:ascii="Arial" w:hAnsi="Arial" w:cs="Arial"/>
          <w:sz w:val="22"/>
          <w:szCs w:val="22"/>
        </w:rPr>
        <w:t>Managing vulnerable coworkers – </w:t>
      </w:r>
    </w:p>
    <w:p w14:paraId="59E75454" w14:textId="77777777" w:rsidR="008C111D" w:rsidRPr="00A900BA" w:rsidRDefault="008C111D" w:rsidP="00A87426">
      <w:pPr>
        <w:numPr>
          <w:ilvl w:val="0"/>
          <w:numId w:val="17"/>
        </w:numPr>
        <w:spacing w:after="0"/>
        <w:rPr>
          <w:rFonts w:cs="Arial"/>
        </w:rPr>
      </w:pPr>
      <w:r w:rsidRPr="00A900BA">
        <w:rPr>
          <w:rFonts w:cs="Arial"/>
        </w:rPr>
        <w:t xml:space="preserve">Providing necessary risk assessments for </w:t>
      </w:r>
      <w:r w:rsidR="00F60124" w:rsidRPr="00A900BA">
        <w:rPr>
          <w:rFonts w:cs="Arial"/>
        </w:rPr>
        <w:t>co-workers</w:t>
      </w:r>
      <w:r w:rsidRPr="00A900BA">
        <w:rPr>
          <w:rFonts w:cs="Arial"/>
        </w:rPr>
        <w:t xml:space="preserve"> who are clinically vulnerable. </w:t>
      </w:r>
    </w:p>
    <w:p w14:paraId="1A9AEFB6" w14:textId="77777777" w:rsidR="008C111D" w:rsidRPr="00A900BA" w:rsidRDefault="008C111D" w:rsidP="00A87426">
      <w:pPr>
        <w:numPr>
          <w:ilvl w:val="0"/>
          <w:numId w:val="17"/>
        </w:numPr>
        <w:spacing w:after="0"/>
        <w:rPr>
          <w:rFonts w:cs="Arial"/>
        </w:rPr>
      </w:pPr>
      <w:r w:rsidRPr="00A900BA">
        <w:rPr>
          <w:rFonts w:cs="Arial"/>
        </w:rPr>
        <w:t>Conducting various health reviews and maintaining risk assessment sessions for people who are extremely vulnerable clinically. </w:t>
      </w:r>
    </w:p>
    <w:p w14:paraId="44EAE0C0"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01BCF21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48A0ACCE" w14:textId="77777777" w:rsidR="008C111D" w:rsidRPr="00A900BA" w:rsidRDefault="008C111D" w:rsidP="00A87426">
      <w:pPr>
        <w:pStyle w:val="Heading1"/>
        <w:spacing w:before="0"/>
        <w:rPr>
          <w:rFonts w:cs="Arial"/>
          <w:sz w:val="22"/>
          <w:szCs w:val="22"/>
        </w:rPr>
      </w:pPr>
      <w:bookmarkStart w:id="3" w:name="_Toc77371410"/>
      <w:r w:rsidRPr="00A900BA">
        <w:rPr>
          <w:rFonts w:cs="Arial"/>
          <w:sz w:val="22"/>
          <w:szCs w:val="22"/>
        </w:rPr>
        <w:t>Quality and processes of ASDA –</w:t>
      </w:r>
      <w:bookmarkEnd w:id="3"/>
      <w:r w:rsidRPr="00A900BA">
        <w:rPr>
          <w:rFonts w:cs="Arial"/>
          <w:sz w:val="22"/>
          <w:szCs w:val="22"/>
        </w:rPr>
        <w:t> </w:t>
      </w:r>
    </w:p>
    <w:p w14:paraId="5712411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Outside factors have influenced how supermarkets such as ASDA handle quality control for generations. Reporting standards continue to be the most powerful factor. Individual interpretations of rules, as well as input from scheduling techniques, have impacted quality</w:t>
      </w:r>
      <w:r w:rsidR="009719C0" w:rsidRPr="00A900BA">
        <w:rPr>
          <w:rFonts w:ascii="Arial" w:hAnsi="Arial" w:cs="Arial"/>
          <w:sz w:val="22"/>
          <w:szCs w:val="22"/>
        </w:rPr>
        <w:t xml:space="preserve"> control systems and procedures (</w:t>
      </w:r>
      <w:proofErr w:type="spellStart"/>
      <w:r w:rsidR="009719C0" w:rsidRPr="00A900BA">
        <w:rPr>
          <w:rFonts w:ascii="Arial" w:hAnsi="Arial" w:cs="Arial"/>
          <w:sz w:val="22"/>
          <w:szCs w:val="22"/>
          <w:shd w:val="clear" w:color="auto" w:fill="FFFFFF"/>
        </w:rPr>
        <w:t>Dewnarain</w:t>
      </w:r>
      <w:r w:rsidR="009719C0" w:rsidRPr="00A900BA">
        <w:rPr>
          <w:rFonts w:ascii="Arial" w:hAnsi="Arial" w:cs="Arial"/>
          <w:i/>
          <w:sz w:val="22"/>
          <w:szCs w:val="22"/>
          <w:shd w:val="clear" w:color="auto" w:fill="FFFFFF"/>
        </w:rPr>
        <w:t>et</w:t>
      </w:r>
      <w:proofErr w:type="spellEnd"/>
      <w:r w:rsidR="009719C0" w:rsidRPr="00A900BA">
        <w:rPr>
          <w:rFonts w:ascii="Arial" w:hAnsi="Arial" w:cs="Arial"/>
          <w:i/>
          <w:sz w:val="22"/>
          <w:szCs w:val="22"/>
          <w:shd w:val="clear" w:color="auto" w:fill="FFFFFF"/>
        </w:rPr>
        <w:t xml:space="preserve"> al.</w:t>
      </w:r>
      <w:r w:rsidR="000637E2" w:rsidRPr="00A900BA">
        <w:rPr>
          <w:rFonts w:ascii="Arial" w:hAnsi="Arial" w:cs="Arial"/>
          <w:i/>
          <w:sz w:val="22"/>
          <w:szCs w:val="22"/>
          <w:shd w:val="clear" w:color="auto" w:fill="FFFFFF"/>
        </w:rPr>
        <w:t>,</w:t>
      </w:r>
      <w:r w:rsidR="000637E2" w:rsidRPr="00A900BA">
        <w:rPr>
          <w:rFonts w:ascii="Arial" w:hAnsi="Arial" w:cs="Arial"/>
          <w:sz w:val="22"/>
          <w:szCs w:val="22"/>
          <w:shd w:val="clear" w:color="auto" w:fill="FFFFFF"/>
        </w:rPr>
        <w:t>2019</w:t>
      </w:r>
      <w:r w:rsidR="009719C0" w:rsidRPr="00A900BA">
        <w:rPr>
          <w:rFonts w:ascii="Arial" w:hAnsi="Arial" w:cs="Arial"/>
          <w:sz w:val="22"/>
          <w:szCs w:val="22"/>
          <w:shd w:val="clear" w:color="auto" w:fill="FFFFFF"/>
        </w:rPr>
        <w:t xml:space="preserve">). </w:t>
      </w:r>
      <w:r w:rsidRPr="00A900BA">
        <w:rPr>
          <w:rFonts w:ascii="Arial" w:hAnsi="Arial" w:cs="Arial"/>
          <w:sz w:val="22"/>
          <w:szCs w:val="22"/>
        </w:rPr>
        <w:t xml:space="preserve"> Simultaneously, mergers, as well as the development of various IT systems and platforms, have evolved in a varied and difficult quality management system environment. Centralizing and updating outdated IT infrastructure has always proven costly. </w:t>
      </w:r>
    </w:p>
    <w:p w14:paraId="7258E40D"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lastRenderedPageBreak/>
        <w:t xml:space="preserve">The continuing </w:t>
      </w:r>
      <w:r w:rsidR="000637E2" w:rsidRPr="00A900BA">
        <w:rPr>
          <w:rFonts w:ascii="Arial" w:hAnsi="Arial" w:cs="Arial"/>
          <w:sz w:val="22"/>
          <w:szCs w:val="22"/>
        </w:rPr>
        <w:t>corona virus</w:t>
      </w:r>
      <w:r w:rsidR="00617610" w:rsidRPr="00A900BA">
        <w:rPr>
          <w:rFonts w:ascii="Arial" w:hAnsi="Arial" w:cs="Arial"/>
          <w:sz w:val="22"/>
          <w:szCs w:val="22"/>
        </w:rPr>
        <w:t xml:space="preserve"> epidemic 2020</w:t>
      </w:r>
      <w:r w:rsidRPr="00A900BA">
        <w:rPr>
          <w:rFonts w:ascii="Arial" w:hAnsi="Arial" w:cs="Arial"/>
          <w:sz w:val="22"/>
          <w:szCs w:val="22"/>
        </w:rPr>
        <w:t xml:space="preserve"> triggered by the SARS-CoV-2 viral outbreak is a health catastrophe, but it has much further f</w:t>
      </w:r>
      <w:r w:rsidR="00874F0A" w:rsidRPr="00A900BA">
        <w:rPr>
          <w:rFonts w:ascii="Arial" w:hAnsi="Arial" w:cs="Arial"/>
          <w:sz w:val="22"/>
          <w:szCs w:val="22"/>
        </w:rPr>
        <w:t>inancial ramifications (</w:t>
      </w:r>
      <w:proofErr w:type="spellStart"/>
      <w:r w:rsidR="00874F0A" w:rsidRPr="00A900BA">
        <w:rPr>
          <w:rFonts w:ascii="Arial" w:hAnsi="Arial" w:cs="Arial"/>
          <w:sz w:val="22"/>
          <w:szCs w:val="22"/>
          <w:shd w:val="clear" w:color="auto" w:fill="FFFFFF"/>
        </w:rPr>
        <w:t>Jabado</w:t>
      </w:r>
      <w:proofErr w:type="spellEnd"/>
      <w:r w:rsidR="00874F0A" w:rsidRPr="00A900BA">
        <w:rPr>
          <w:rFonts w:ascii="Arial" w:hAnsi="Arial" w:cs="Arial"/>
          <w:sz w:val="22"/>
          <w:szCs w:val="22"/>
          <w:shd w:val="clear" w:color="auto" w:fill="FFFFFF"/>
        </w:rPr>
        <w:t xml:space="preserve"> and </w:t>
      </w:r>
      <w:proofErr w:type="spellStart"/>
      <w:r w:rsidR="00874F0A" w:rsidRPr="00A900BA">
        <w:rPr>
          <w:rFonts w:ascii="Arial" w:hAnsi="Arial" w:cs="Arial"/>
          <w:sz w:val="22"/>
          <w:szCs w:val="22"/>
          <w:shd w:val="clear" w:color="auto" w:fill="FFFFFF"/>
        </w:rPr>
        <w:t>Jallouli</w:t>
      </w:r>
      <w:proofErr w:type="spellEnd"/>
      <w:r w:rsidR="00874F0A" w:rsidRPr="00A900BA">
        <w:rPr>
          <w:rFonts w:ascii="Arial" w:hAnsi="Arial" w:cs="Arial"/>
          <w:sz w:val="22"/>
          <w:szCs w:val="22"/>
          <w:shd w:val="clear" w:color="auto" w:fill="FFFFFF"/>
        </w:rPr>
        <w:t xml:space="preserve">, 2021). </w:t>
      </w:r>
      <w:r w:rsidRPr="00A900BA">
        <w:rPr>
          <w:rFonts w:ascii="Arial" w:hAnsi="Arial" w:cs="Arial"/>
          <w:sz w:val="22"/>
          <w:szCs w:val="22"/>
        </w:rPr>
        <w:t xml:space="preserve"> It is affecting the livelihoods of the people globally, with a negative effect on the underprivileged. As a worldwide catastrophe, it is providing unprecedented difficulties to humanity: practically all community activities on a global scale, such as schooling, professional life, sport, theatres, film, music festivals, and so</w:t>
      </w:r>
      <w:r w:rsidR="00691780" w:rsidRPr="00A900BA">
        <w:rPr>
          <w:rFonts w:ascii="Arial" w:hAnsi="Arial" w:cs="Arial"/>
          <w:sz w:val="22"/>
          <w:szCs w:val="22"/>
        </w:rPr>
        <w:t xml:space="preserve"> on, have come to a standstill (</w:t>
      </w:r>
      <w:r w:rsidR="00691780" w:rsidRPr="00A900BA">
        <w:rPr>
          <w:rFonts w:ascii="Arial" w:hAnsi="Arial" w:cs="Arial"/>
          <w:sz w:val="22"/>
          <w:szCs w:val="22"/>
          <w:shd w:val="clear" w:color="auto" w:fill="FFFFFF"/>
        </w:rPr>
        <w:t>Bin-</w:t>
      </w:r>
      <w:proofErr w:type="spellStart"/>
      <w:r w:rsidR="00691780" w:rsidRPr="00A900BA">
        <w:rPr>
          <w:rFonts w:ascii="Arial" w:hAnsi="Arial" w:cs="Arial"/>
          <w:sz w:val="22"/>
          <w:szCs w:val="22"/>
          <w:shd w:val="clear" w:color="auto" w:fill="FFFFFF"/>
        </w:rPr>
        <w:t>Nashwan</w:t>
      </w:r>
      <w:proofErr w:type="spellEnd"/>
      <w:r w:rsidR="00691780" w:rsidRPr="00A900BA">
        <w:rPr>
          <w:rFonts w:ascii="Arial" w:hAnsi="Arial" w:cs="Arial"/>
          <w:sz w:val="22"/>
          <w:szCs w:val="22"/>
          <w:shd w:val="clear" w:color="auto" w:fill="FFFFFF"/>
        </w:rPr>
        <w:t xml:space="preserve"> and Hassan, 2017). </w:t>
      </w:r>
      <w:r w:rsidRPr="00A900BA">
        <w:rPr>
          <w:rFonts w:ascii="Arial" w:hAnsi="Arial" w:cs="Arial"/>
          <w:sz w:val="22"/>
          <w:szCs w:val="22"/>
        </w:rPr>
        <w:t xml:space="preserve">No nation has been spared by the epidemic, and as a result, governments around the world have already been adapting to and curbing the virus's </w:t>
      </w:r>
      <w:proofErr w:type="spellStart"/>
      <w:proofErr w:type="gramStart"/>
      <w:r w:rsidRPr="00A900BA">
        <w:rPr>
          <w:rFonts w:ascii="Arial" w:hAnsi="Arial" w:cs="Arial"/>
          <w:sz w:val="22"/>
          <w:szCs w:val="22"/>
        </w:rPr>
        <w:t>spread.In</w:t>
      </w:r>
      <w:proofErr w:type="spellEnd"/>
      <w:proofErr w:type="gramEnd"/>
      <w:r w:rsidRPr="00A900BA">
        <w:rPr>
          <w:rFonts w:ascii="Arial" w:hAnsi="Arial" w:cs="Arial"/>
          <w:sz w:val="22"/>
          <w:szCs w:val="22"/>
        </w:rPr>
        <w:t xml:space="preserve"> the fight over COVID-19, all countries have adopted substantial and unprecedented policy steps.</w:t>
      </w:r>
    </w:p>
    <w:p w14:paraId="5731C3DA" w14:textId="77777777" w:rsidR="00CF149E" w:rsidRPr="00A900BA" w:rsidRDefault="00CF149E" w:rsidP="007209BB">
      <w:pPr>
        <w:pStyle w:val="Heading1"/>
        <w:rPr>
          <w:rFonts w:cs="Arial"/>
          <w:sz w:val="22"/>
          <w:szCs w:val="22"/>
        </w:rPr>
      </w:pPr>
      <w:bookmarkStart w:id="4" w:name="_Toc77371411"/>
      <w:r w:rsidRPr="00A900BA">
        <w:rPr>
          <w:rFonts w:cs="Arial"/>
          <w:sz w:val="22"/>
          <w:szCs w:val="22"/>
        </w:rPr>
        <w:t>Benefits and challenges of developing and maintaining good customer relationships –</w:t>
      </w:r>
      <w:bookmarkEnd w:id="4"/>
    </w:p>
    <w:p w14:paraId="2B336939" w14:textId="3D9D9CF7" w:rsidR="00141065" w:rsidRPr="00A900BA" w:rsidRDefault="00D700FE" w:rsidP="00B65805">
      <w:pPr>
        <w:rPr>
          <w:rFonts w:cs="Arial"/>
        </w:rPr>
      </w:pPr>
      <w:r w:rsidRPr="00A900BA">
        <w:rPr>
          <w:rFonts w:cs="Arial"/>
        </w:rPr>
        <w:t xml:space="preserve">Organizations call for success and development if they cater to the priorities of the customer and </w:t>
      </w:r>
      <w:r w:rsidR="00294D54" w:rsidRPr="00A900BA">
        <w:rPr>
          <w:rFonts w:cs="Arial"/>
        </w:rPr>
        <w:t>look after their wellbeing. In any industry, proper customer relationship is bu</w:t>
      </w:r>
      <w:r w:rsidR="00C26DE3" w:rsidRPr="00A900BA">
        <w:rPr>
          <w:rFonts w:cs="Arial"/>
        </w:rPr>
        <w:t xml:space="preserve">ilt so that the organizations can focus on their work according to the desires of the customers. Organizations, all over the world, adopt towards maintaining a strong CRM to enhance the quality of their work, and build significant customer loyalty. </w:t>
      </w:r>
      <w:r w:rsidR="0091113F" w:rsidRPr="00A900BA">
        <w:rPr>
          <w:rFonts w:cs="Arial"/>
        </w:rPr>
        <w:t xml:space="preserve">Organizations, especially retail sectors, </w:t>
      </w:r>
      <w:r w:rsidR="00141065" w:rsidRPr="00A900BA">
        <w:rPr>
          <w:rFonts w:cs="Arial"/>
        </w:rPr>
        <w:t>benefit highly when incorporating CRM</w:t>
      </w:r>
      <w:r w:rsidR="00B65805" w:rsidRPr="00A900BA">
        <w:rPr>
          <w:rFonts w:cs="Arial"/>
        </w:rPr>
        <w:t xml:space="preserve"> (</w:t>
      </w:r>
      <w:r w:rsidR="00B65805" w:rsidRPr="00A900BA">
        <w:rPr>
          <w:rFonts w:cs="Arial"/>
          <w:shd w:val="clear" w:color="auto" w:fill="FFFFFF"/>
        </w:rPr>
        <w:t>Bin-</w:t>
      </w:r>
      <w:proofErr w:type="spellStart"/>
      <w:r w:rsidR="00B65805" w:rsidRPr="00A900BA">
        <w:rPr>
          <w:rFonts w:cs="Arial"/>
          <w:shd w:val="clear" w:color="auto" w:fill="FFFFFF"/>
        </w:rPr>
        <w:t>Nashwan</w:t>
      </w:r>
      <w:proofErr w:type="spellEnd"/>
      <w:r w:rsidR="00B65805" w:rsidRPr="00A900BA">
        <w:rPr>
          <w:rFonts w:cs="Arial"/>
          <w:shd w:val="clear" w:color="auto" w:fill="FFFFFF"/>
        </w:rPr>
        <w:t xml:space="preserve"> and Hassan, 2017</w:t>
      </w:r>
      <w:r w:rsidR="00574A4A" w:rsidRPr="00A900BA">
        <w:rPr>
          <w:rFonts w:cs="Arial"/>
          <w:shd w:val="clear" w:color="auto" w:fill="FFFFFF"/>
        </w:rPr>
        <w:t>).</w:t>
      </w:r>
      <w:r w:rsidR="00574A4A" w:rsidRPr="00A900BA">
        <w:rPr>
          <w:rFonts w:cs="Arial"/>
        </w:rPr>
        <w:t xml:space="preserve"> There</w:t>
      </w:r>
      <w:r w:rsidR="00141065" w:rsidRPr="00A900BA">
        <w:rPr>
          <w:rFonts w:cs="Arial"/>
        </w:rPr>
        <w:t xml:space="preserve"> are a variety of benefits while developing and maintaining good customer relationships. CRM is an extremely powerful communication tool which helps the organizations to have a better knowledge of the customers. Furthermore, organizations can enhance their CRM by segmenting the customer base into diversified sections. Thirdly, </w:t>
      </w:r>
      <w:r w:rsidR="008A250A" w:rsidRPr="00A900BA">
        <w:rPr>
          <w:rFonts w:cs="Arial"/>
        </w:rPr>
        <w:t>while maintain</w:t>
      </w:r>
      <w:r w:rsidR="001575C4" w:rsidRPr="00A900BA">
        <w:rPr>
          <w:rFonts w:cs="Arial"/>
        </w:rPr>
        <w:t xml:space="preserve">ing good customer relationships, it will </w:t>
      </w:r>
      <w:r w:rsidR="006D4C58" w:rsidRPr="00A900BA">
        <w:rPr>
          <w:rFonts w:cs="Arial"/>
        </w:rPr>
        <w:t xml:space="preserve">help the organizations to have a constant </w:t>
      </w:r>
      <w:r w:rsidR="00CB57F1" w:rsidRPr="00A900BA">
        <w:rPr>
          <w:rFonts w:cs="Arial"/>
        </w:rPr>
        <w:t xml:space="preserve">follow up with the </w:t>
      </w:r>
      <w:r w:rsidR="00844830" w:rsidRPr="00A900BA">
        <w:rPr>
          <w:rFonts w:cs="Arial"/>
        </w:rPr>
        <w:t xml:space="preserve">customers. </w:t>
      </w:r>
      <w:r w:rsidR="000B42F2" w:rsidRPr="00A900BA">
        <w:rPr>
          <w:rFonts w:cs="Arial"/>
        </w:rPr>
        <w:t xml:space="preserve">CRM </w:t>
      </w:r>
      <w:r w:rsidR="00FB31F1" w:rsidRPr="00A900BA">
        <w:rPr>
          <w:rFonts w:cs="Arial"/>
        </w:rPr>
        <w:t xml:space="preserve">provides excellent customer services by catering </w:t>
      </w:r>
      <w:r w:rsidR="00D46A49" w:rsidRPr="00A900BA">
        <w:rPr>
          <w:rFonts w:cs="Arial"/>
        </w:rPr>
        <w:t xml:space="preserve">to the anticipation of the customer’s needs. </w:t>
      </w:r>
    </w:p>
    <w:p w14:paraId="6E58802D" w14:textId="03080294" w:rsidR="00531333" w:rsidRPr="00A900BA" w:rsidRDefault="00531333"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However, there are certain </w:t>
      </w:r>
      <w:r w:rsidR="00AA1B9C" w:rsidRPr="00A900BA">
        <w:rPr>
          <w:rFonts w:ascii="Arial" w:hAnsi="Arial" w:cs="Arial"/>
          <w:sz w:val="22"/>
          <w:szCs w:val="22"/>
        </w:rPr>
        <w:t xml:space="preserve">challenges that organizations face while developing and maintaining </w:t>
      </w:r>
      <w:r w:rsidR="00111E27" w:rsidRPr="00A900BA">
        <w:rPr>
          <w:rFonts w:ascii="Arial" w:hAnsi="Arial" w:cs="Arial"/>
          <w:sz w:val="22"/>
          <w:szCs w:val="22"/>
        </w:rPr>
        <w:t xml:space="preserve">customer relationships. </w:t>
      </w:r>
      <w:r w:rsidR="00A33F8F" w:rsidRPr="00A900BA">
        <w:rPr>
          <w:rFonts w:ascii="Arial" w:hAnsi="Arial" w:cs="Arial"/>
          <w:sz w:val="22"/>
          <w:szCs w:val="22"/>
        </w:rPr>
        <w:t>Professional relat</w:t>
      </w:r>
      <w:r w:rsidR="00AE4BC4" w:rsidRPr="00A900BA">
        <w:rPr>
          <w:rFonts w:ascii="Arial" w:hAnsi="Arial" w:cs="Arial"/>
          <w:sz w:val="22"/>
          <w:szCs w:val="22"/>
        </w:rPr>
        <w:t xml:space="preserve">ionships </w:t>
      </w:r>
      <w:r w:rsidR="00574A4A" w:rsidRPr="00A900BA">
        <w:rPr>
          <w:rFonts w:ascii="Arial" w:hAnsi="Arial" w:cs="Arial"/>
          <w:sz w:val="22"/>
          <w:szCs w:val="22"/>
        </w:rPr>
        <w:t>take</w:t>
      </w:r>
      <w:r w:rsidR="00AE4BC4" w:rsidRPr="00A900BA">
        <w:rPr>
          <w:rFonts w:ascii="Arial" w:hAnsi="Arial" w:cs="Arial"/>
          <w:sz w:val="22"/>
          <w:szCs w:val="22"/>
        </w:rPr>
        <w:t xml:space="preserve"> a lot of time and a considerable </w:t>
      </w:r>
      <w:r w:rsidR="00617DE4" w:rsidRPr="00A900BA">
        <w:rPr>
          <w:rFonts w:ascii="Arial" w:hAnsi="Arial" w:cs="Arial"/>
          <w:sz w:val="22"/>
          <w:szCs w:val="22"/>
        </w:rPr>
        <w:t xml:space="preserve">effort. </w:t>
      </w:r>
      <w:r w:rsidR="005B69D2" w:rsidRPr="00A900BA">
        <w:rPr>
          <w:rFonts w:ascii="Arial" w:hAnsi="Arial" w:cs="Arial"/>
          <w:sz w:val="22"/>
          <w:szCs w:val="22"/>
        </w:rPr>
        <w:t xml:space="preserve">Therefore, organizations tend to focus on the small number of </w:t>
      </w:r>
      <w:r w:rsidR="00B65805" w:rsidRPr="00A900BA">
        <w:rPr>
          <w:rFonts w:ascii="Arial" w:hAnsi="Arial" w:cs="Arial"/>
          <w:sz w:val="22"/>
          <w:szCs w:val="22"/>
        </w:rPr>
        <w:t xml:space="preserve">high-quality connections. </w:t>
      </w:r>
    </w:p>
    <w:p w14:paraId="543A41B2" w14:textId="77777777" w:rsidR="00531333" w:rsidRPr="00A900BA" w:rsidRDefault="00531333" w:rsidP="00A87426">
      <w:pPr>
        <w:pStyle w:val="NormalWeb"/>
        <w:spacing w:before="0" w:beforeAutospacing="0" w:after="0" w:afterAutospacing="0" w:line="360" w:lineRule="auto"/>
        <w:jc w:val="both"/>
        <w:rPr>
          <w:rFonts w:ascii="Arial" w:hAnsi="Arial" w:cs="Arial"/>
          <w:b/>
          <w:bCs/>
          <w:sz w:val="22"/>
          <w:szCs w:val="22"/>
        </w:rPr>
      </w:pPr>
    </w:p>
    <w:p w14:paraId="59F73389" w14:textId="77777777" w:rsidR="008C111D" w:rsidRPr="00A900BA" w:rsidRDefault="008C111D" w:rsidP="00C1263A">
      <w:pPr>
        <w:rPr>
          <w:rFonts w:cs="Arial"/>
          <w:b/>
          <w:bCs/>
        </w:rPr>
      </w:pPr>
      <w:bookmarkStart w:id="5" w:name="_Toc77241850"/>
      <w:r w:rsidRPr="00A900BA">
        <w:rPr>
          <w:rFonts w:cs="Arial"/>
          <w:b/>
          <w:bCs/>
        </w:rPr>
        <w:t>The systems that support ASDA’s quality processes</w:t>
      </w:r>
      <w:bookmarkEnd w:id="5"/>
      <w:r w:rsidR="00675476" w:rsidRPr="00A900BA">
        <w:rPr>
          <w:rFonts w:cs="Arial"/>
          <w:b/>
          <w:bCs/>
        </w:rPr>
        <w:t xml:space="preserve"> – </w:t>
      </w:r>
    </w:p>
    <w:p w14:paraId="7B8101DB" w14:textId="77777777" w:rsidR="00675476" w:rsidRPr="00A900BA" w:rsidRDefault="00675476" w:rsidP="0067547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quality and processes, undertaken by ASDA ensure that customer relationship is enhanced within the time of Covid-19. For a company, customer’s health and safety measures are of utmost priority (</w:t>
      </w:r>
      <w:r w:rsidRPr="00A900BA">
        <w:rPr>
          <w:rFonts w:ascii="Arial" w:hAnsi="Arial" w:cs="Arial"/>
          <w:sz w:val="22"/>
          <w:szCs w:val="22"/>
          <w:shd w:val="clear" w:color="auto" w:fill="FFFFFF"/>
        </w:rPr>
        <w:t xml:space="preserve">Lu </w:t>
      </w:r>
      <w:r w:rsidRPr="00A900BA">
        <w:rPr>
          <w:rFonts w:ascii="Arial" w:hAnsi="Arial" w:cs="Arial"/>
          <w:i/>
          <w:sz w:val="22"/>
          <w:szCs w:val="22"/>
          <w:shd w:val="clear" w:color="auto" w:fill="FFFFFF"/>
        </w:rPr>
        <w:t>et al.,</w:t>
      </w:r>
      <w:r w:rsidRPr="00A900BA">
        <w:rPr>
          <w:rFonts w:ascii="Arial" w:hAnsi="Arial" w:cs="Arial"/>
          <w:sz w:val="22"/>
          <w:szCs w:val="22"/>
          <w:shd w:val="clear" w:color="auto" w:fill="FFFFFF"/>
        </w:rPr>
        <w:t xml:space="preserve"> 2019). </w:t>
      </w:r>
      <w:r w:rsidRPr="00A900BA">
        <w:rPr>
          <w:rFonts w:ascii="Arial" w:hAnsi="Arial" w:cs="Arial"/>
          <w:sz w:val="22"/>
          <w:szCs w:val="22"/>
        </w:rPr>
        <w:t>ASDA has ensured that customers are safe and secure when they purchase the items in-store. With possible measures, they can undertake extreme levels of safety procedures for the people. </w:t>
      </w:r>
    </w:p>
    <w:p w14:paraId="1F312EC3" w14:textId="77777777" w:rsidR="00675476" w:rsidRPr="00A900BA" w:rsidRDefault="00675476" w:rsidP="00675476">
      <w:pPr>
        <w:pStyle w:val="NormalWeb"/>
        <w:spacing w:before="0" w:beforeAutospacing="0" w:after="0" w:afterAutospacing="0" w:line="360" w:lineRule="auto"/>
        <w:jc w:val="both"/>
        <w:rPr>
          <w:rFonts w:ascii="Arial" w:hAnsi="Arial" w:cs="Arial"/>
          <w:sz w:val="22"/>
          <w:szCs w:val="22"/>
        </w:rPr>
      </w:pPr>
    </w:p>
    <w:p w14:paraId="3CDBC096" w14:textId="77777777" w:rsidR="00675476" w:rsidRPr="00A900BA" w:rsidRDefault="00675476" w:rsidP="0067547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Even when a small business is concerned, they emphasize building a good relationship with their customers</w:t>
      </w:r>
      <w:r w:rsidRPr="00A900BA">
        <w:rPr>
          <w:rFonts w:ascii="Arial" w:hAnsi="Arial" w:cs="Arial"/>
          <w:sz w:val="22"/>
          <w:szCs w:val="22"/>
          <w:shd w:val="clear" w:color="auto" w:fill="FFFFFF"/>
        </w:rPr>
        <w:t xml:space="preserve"> (</w:t>
      </w:r>
      <w:proofErr w:type="spellStart"/>
      <w:r w:rsidRPr="00A900BA">
        <w:rPr>
          <w:rFonts w:ascii="Arial" w:hAnsi="Arial" w:cs="Arial"/>
          <w:sz w:val="22"/>
          <w:szCs w:val="22"/>
          <w:shd w:val="clear" w:color="auto" w:fill="FFFFFF"/>
        </w:rPr>
        <w:t>Zerbino</w:t>
      </w:r>
      <w:r w:rsidRPr="00A900BA">
        <w:rPr>
          <w:rFonts w:ascii="Arial" w:hAnsi="Arial" w:cs="Arial"/>
          <w:i/>
          <w:sz w:val="22"/>
          <w:szCs w:val="22"/>
          <w:shd w:val="clear" w:color="auto" w:fill="FFFFFF"/>
        </w:rPr>
        <w:t>et</w:t>
      </w:r>
      <w:proofErr w:type="spellEnd"/>
      <w:r w:rsidRPr="00A900BA">
        <w:rPr>
          <w:rFonts w:ascii="Arial" w:hAnsi="Arial" w:cs="Arial"/>
          <w:i/>
          <w:sz w:val="22"/>
          <w:szCs w:val="22"/>
          <w:shd w:val="clear" w:color="auto" w:fill="FFFFFF"/>
        </w:rPr>
        <w:t xml:space="preserve"> al.,</w:t>
      </w:r>
      <w:r w:rsidRPr="00A900BA">
        <w:rPr>
          <w:rFonts w:ascii="Arial" w:hAnsi="Arial" w:cs="Arial"/>
          <w:sz w:val="22"/>
          <w:szCs w:val="22"/>
          <w:shd w:val="clear" w:color="auto" w:fill="FFFFFF"/>
        </w:rPr>
        <w:t xml:space="preserve"> 2018). </w:t>
      </w:r>
      <w:r w:rsidRPr="00A900BA">
        <w:rPr>
          <w:rFonts w:ascii="Arial" w:hAnsi="Arial" w:cs="Arial"/>
          <w:sz w:val="22"/>
          <w:szCs w:val="22"/>
        </w:rPr>
        <w:t xml:space="preserve"> This is because a business organization’s stand is primarily because of its customers. Irrespective of the size of an organization, the customer is the sole fuel that runs an organization. For an organization like ASDA, with a customer base that is always on the rise, it is imperative to understand and give due importance to their customers (</w:t>
      </w:r>
      <w:r w:rsidRPr="00A900BA">
        <w:rPr>
          <w:rFonts w:ascii="Arial" w:hAnsi="Arial" w:cs="Arial"/>
          <w:sz w:val="22"/>
          <w:szCs w:val="22"/>
          <w:shd w:val="clear" w:color="auto" w:fill="FFFFFF"/>
        </w:rPr>
        <w:t xml:space="preserve">Kaul, 2017). </w:t>
      </w:r>
      <w:r w:rsidRPr="00A900BA">
        <w:rPr>
          <w:rFonts w:ascii="Arial" w:hAnsi="Arial" w:cs="Arial"/>
          <w:sz w:val="22"/>
          <w:szCs w:val="22"/>
        </w:rPr>
        <w:t>Organizations in the current global scenario analyze and understand their customer base through Customer Relationship Management (CRM). Through CRM, ASDA aims to provide a positive platform for its customers, by working towards complementary objectives of both the organization and its customers (</w:t>
      </w:r>
      <w:r w:rsidRPr="00A900BA">
        <w:rPr>
          <w:rFonts w:ascii="Arial" w:hAnsi="Arial" w:cs="Arial"/>
          <w:sz w:val="22"/>
          <w:szCs w:val="22"/>
          <w:shd w:val="clear" w:color="auto" w:fill="FFFFFF"/>
        </w:rPr>
        <w:t>Bin-</w:t>
      </w:r>
      <w:proofErr w:type="spellStart"/>
      <w:r w:rsidRPr="00A900BA">
        <w:rPr>
          <w:rFonts w:ascii="Arial" w:hAnsi="Arial" w:cs="Arial"/>
          <w:sz w:val="22"/>
          <w:szCs w:val="22"/>
          <w:shd w:val="clear" w:color="auto" w:fill="FFFFFF"/>
        </w:rPr>
        <w:t>Nashwan</w:t>
      </w:r>
      <w:proofErr w:type="spellEnd"/>
      <w:r w:rsidRPr="00A900BA">
        <w:rPr>
          <w:rFonts w:ascii="Arial" w:hAnsi="Arial" w:cs="Arial"/>
          <w:sz w:val="22"/>
          <w:szCs w:val="22"/>
          <w:shd w:val="clear" w:color="auto" w:fill="FFFFFF"/>
        </w:rPr>
        <w:t xml:space="preserve"> and Hassan, 2017). </w:t>
      </w:r>
      <w:r w:rsidRPr="00A900BA">
        <w:rPr>
          <w:rFonts w:ascii="Arial" w:hAnsi="Arial" w:cs="Arial"/>
          <w:sz w:val="22"/>
          <w:szCs w:val="22"/>
        </w:rPr>
        <w:t>If a customer senses a positive environment, he/she will likely stick to the organization and dispose of their disposable income through purchases (</w:t>
      </w:r>
      <w:proofErr w:type="spellStart"/>
      <w:r w:rsidRPr="00A900BA">
        <w:rPr>
          <w:rFonts w:ascii="Arial" w:hAnsi="Arial" w:cs="Arial"/>
          <w:sz w:val="22"/>
          <w:szCs w:val="22"/>
          <w:shd w:val="clear" w:color="auto" w:fill="FFFFFF"/>
        </w:rPr>
        <w:t>Santouridis</w:t>
      </w:r>
      <w:proofErr w:type="spellEnd"/>
      <w:r w:rsidRPr="00A900BA">
        <w:rPr>
          <w:rFonts w:ascii="Arial" w:hAnsi="Arial" w:cs="Arial"/>
          <w:sz w:val="22"/>
          <w:szCs w:val="22"/>
          <w:shd w:val="clear" w:color="auto" w:fill="FFFFFF"/>
        </w:rPr>
        <w:t xml:space="preserve"> and </w:t>
      </w:r>
      <w:proofErr w:type="spellStart"/>
      <w:r w:rsidRPr="00A900BA">
        <w:rPr>
          <w:rFonts w:ascii="Arial" w:hAnsi="Arial" w:cs="Arial"/>
          <w:sz w:val="22"/>
          <w:szCs w:val="22"/>
          <w:shd w:val="clear" w:color="auto" w:fill="FFFFFF"/>
        </w:rPr>
        <w:t>Veraki</w:t>
      </w:r>
      <w:proofErr w:type="spellEnd"/>
      <w:r w:rsidRPr="00A900BA">
        <w:rPr>
          <w:rFonts w:ascii="Arial" w:hAnsi="Arial" w:cs="Arial"/>
          <w:sz w:val="22"/>
          <w:szCs w:val="22"/>
          <w:shd w:val="clear" w:color="auto" w:fill="FFFFFF"/>
        </w:rPr>
        <w:t xml:space="preserve">, 2017). </w:t>
      </w:r>
      <w:r w:rsidRPr="00A900BA">
        <w:rPr>
          <w:rFonts w:ascii="Arial" w:hAnsi="Arial" w:cs="Arial"/>
          <w:sz w:val="22"/>
          <w:szCs w:val="22"/>
        </w:rPr>
        <w:t>Since ASDA is a big name and it is imperative to understand the consumer market, in the year 2015 they started monitoring the field results of CRM and how it impacts an organization in terms of output from CRM (</w:t>
      </w:r>
      <w:r w:rsidRPr="00A900BA">
        <w:rPr>
          <w:rFonts w:ascii="Arial" w:hAnsi="Arial" w:cs="Arial"/>
          <w:sz w:val="22"/>
          <w:szCs w:val="22"/>
          <w:shd w:val="clear" w:color="auto" w:fill="FFFFFF"/>
        </w:rPr>
        <w:t xml:space="preserve">Benson </w:t>
      </w:r>
      <w:r w:rsidRPr="00A900BA">
        <w:rPr>
          <w:rFonts w:ascii="Arial" w:hAnsi="Arial" w:cs="Arial"/>
          <w:i/>
          <w:sz w:val="22"/>
          <w:szCs w:val="22"/>
          <w:shd w:val="clear" w:color="auto" w:fill="FFFFFF"/>
        </w:rPr>
        <w:t>et al.,</w:t>
      </w:r>
      <w:r w:rsidRPr="00A900BA">
        <w:rPr>
          <w:rFonts w:ascii="Arial" w:hAnsi="Arial" w:cs="Arial"/>
          <w:sz w:val="22"/>
          <w:szCs w:val="22"/>
          <w:shd w:val="clear" w:color="auto" w:fill="FFFFFF"/>
        </w:rPr>
        <w:t xml:space="preserve"> 2019). </w:t>
      </w:r>
      <w:r w:rsidRPr="00A900BA">
        <w:rPr>
          <w:rFonts w:ascii="Arial" w:hAnsi="Arial" w:cs="Arial"/>
          <w:sz w:val="22"/>
          <w:szCs w:val="22"/>
        </w:rPr>
        <w:t xml:space="preserve"> In terms of Return on investment (ROI), ASDA monitored a positive impact. When the analysis was initiated, it kept a watch over online orders only, but gradually with better implementation of analysis methods, the focus accounted for offline store sales too. In the due course of time, the strategies had a positive impact overall.</w:t>
      </w:r>
    </w:p>
    <w:p w14:paraId="55781AD9" w14:textId="77777777" w:rsidR="00902CC8" w:rsidRPr="00A900BA" w:rsidRDefault="00902CC8" w:rsidP="00902CC8">
      <w:pPr>
        <w:rPr>
          <w:rFonts w:cs="Arial"/>
        </w:rPr>
      </w:pPr>
      <w:r w:rsidRPr="00A900BA">
        <w:rPr>
          <w:rFonts w:cs="Arial"/>
        </w:rPr>
        <w:t xml:space="preserve">During the time of Covid-19, the entire scenario of the retail store has changed. The quality and processes of ASDA has considerably changed with time. ASDA ensures that the customers have been served well, in the times of Covid-19. The company is also trying to mitigate the crowds of people, by strictly following the guidelines of the government. With possible social distancing norms, ASDA is trying to implement the best of actions for the betterment of the people in the company. The company has also incorporated physical screens in vital areas which has </w:t>
      </w:r>
      <w:r w:rsidR="001E3702" w:rsidRPr="00A900BA">
        <w:rPr>
          <w:rFonts w:cs="Arial"/>
        </w:rPr>
        <w:t>benefitted the people massively (</w:t>
      </w:r>
      <w:r w:rsidR="001E3702" w:rsidRPr="00A900BA">
        <w:rPr>
          <w:rFonts w:cs="Arial"/>
          <w:shd w:val="clear" w:color="auto" w:fill="FFFFFF"/>
        </w:rPr>
        <w:t xml:space="preserve">Lee </w:t>
      </w:r>
      <w:r w:rsidR="001E3702" w:rsidRPr="00A900BA">
        <w:rPr>
          <w:rFonts w:cs="Arial"/>
          <w:i/>
          <w:shd w:val="clear" w:color="auto" w:fill="FFFFFF"/>
        </w:rPr>
        <w:t>et al.,</w:t>
      </w:r>
      <w:r w:rsidR="001E3702" w:rsidRPr="00A900BA">
        <w:rPr>
          <w:rFonts w:cs="Arial"/>
          <w:shd w:val="clear" w:color="auto" w:fill="FFFFFF"/>
        </w:rPr>
        <w:t xml:space="preserve"> 2019). </w:t>
      </w:r>
      <w:r w:rsidRPr="00A900BA">
        <w:rPr>
          <w:rFonts w:cs="Arial"/>
        </w:rPr>
        <w:t xml:space="preserve"> It has also put barriers in-store doors, which will further help in social distancing and maintain the health facilities efficiently. ASDA has used signs and barriers to control social distancing. ASDA has implemented these control processes to ensure that people are safeguarded within the periphery of the company. </w:t>
      </w:r>
    </w:p>
    <w:p w14:paraId="7BAAE74C" w14:textId="77777777" w:rsidR="00902CC8" w:rsidRPr="00A900BA" w:rsidRDefault="00902CC8" w:rsidP="00902CC8">
      <w:pPr>
        <w:rPr>
          <w:rFonts w:cs="Arial"/>
        </w:rPr>
      </w:pPr>
      <w:r w:rsidRPr="00A900BA">
        <w:rPr>
          <w:rFonts w:cs="Arial"/>
        </w:rPr>
        <w:t xml:space="preserve">Furthermore, the control measures of ASDA are fostered with the help of maintaining personal hygiene and cleaning the workplace respectively. The cleaning procedures for contact areas have been increased. It has not only benefitted the customers but also the employees. The safety of the employees is also ensured by ASDA. ASDA provides necessary sanitizing </w:t>
      </w:r>
      <w:proofErr w:type="spellStart"/>
      <w:r w:rsidRPr="00A900BA">
        <w:rPr>
          <w:rFonts w:cs="Arial"/>
        </w:rPr>
        <w:t>equipments</w:t>
      </w:r>
      <w:proofErr w:type="spellEnd"/>
      <w:r w:rsidRPr="00A900BA">
        <w:rPr>
          <w:rFonts w:cs="Arial"/>
        </w:rPr>
        <w:t xml:space="preserve"> for the employees and co-workers. It also ensures face coverings for in-floor employees. Customers and </w:t>
      </w:r>
      <w:r w:rsidRPr="00A900BA">
        <w:rPr>
          <w:rFonts w:cs="Arial"/>
        </w:rPr>
        <w:lastRenderedPageBreak/>
        <w:t xml:space="preserve">co-workers are being managed by the company extensively. Medical supplies (respiratory protective systems) and safety </w:t>
      </w:r>
      <w:proofErr w:type="spellStart"/>
      <w:r w:rsidRPr="00A900BA">
        <w:rPr>
          <w:rFonts w:cs="Arial"/>
        </w:rPr>
        <w:t>equipments</w:t>
      </w:r>
      <w:proofErr w:type="spellEnd"/>
      <w:r w:rsidRPr="00A900BA">
        <w:rPr>
          <w:rFonts w:cs="Arial"/>
        </w:rPr>
        <w:t>, including gloves, clinical surgical masks, and individual safety glasses are provided by the company, thereby benefitting both t</w:t>
      </w:r>
      <w:r w:rsidR="00836C38" w:rsidRPr="00A900BA">
        <w:rPr>
          <w:rFonts w:cs="Arial"/>
        </w:rPr>
        <w:t>he customers and the employees. (</w:t>
      </w:r>
      <w:proofErr w:type="spellStart"/>
      <w:r w:rsidR="00836C38" w:rsidRPr="00A900BA">
        <w:rPr>
          <w:rFonts w:cs="Arial"/>
          <w:shd w:val="clear" w:color="auto" w:fill="FFFFFF"/>
        </w:rPr>
        <w:t>Neussner</w:t>
      </w:r>
      <w:r w:rsidR="00836C38" w:rsidRPr="00A900BA">
        <w:rPr>
          <w:rFonts w:cs="Arial"/>
          <w:i/>
          <w:shd w:val="clear" w:color="auto" w:fill="FFFFFF"/>
        </w:rPr>
        <w:t>et</w:t>
      </w:r>
      <w:proofErr w:type="spellEnd"/>
      <w:r w:rsidR="00836C38" w:rsidRPr="00A900BA">
        <w:rPr>
          <w:rFonts w:cs="Arial"/>
          <w:i/>
          <w:shd w:val="clear" w:color="auto" w:fill="FFFFFF"/>
        </w:rPr>
        <w:t xml:space="preserve"> al.,</w:t>
      </w:r>
      <w:r w:rsidR="00836C38" w:rsidRPr="00A900BA">
        <w:rPr>
          <w:rFonts w:cs="Arial"/>
          <w:shd w:val="clear" w:color="auto" w:fill="FFFFFF"/>
        </w:rPr>
        <w:t xml:space="preserve"> 2019</w:t>
      </w:r>
      <w:proofErr w:type="gramStart"/>
      <w:r w:rsidR="00836C38" w:rsidRPr="00A900BA">
        <w:rPr>
          <w:rFonts w:cs="Arial"/>
          <w:shd w:val="clear" w:color="auto" w:fill="FFFFFF"/>
        </w:rPr>
        <w:t>).</w:t>
      </w:r>
      <w:r w:rsidRPr="00A900BA">
        <w:rPr>
          <w:rFonts w:cs="Arial"/>
        </w:rPr>
        <w:t>During</w:t>
      </w:r>
      <w:proofErr w:type="gramEnd"/>
      <w:r w:rsidRPr="00A900BA">
        <w:rPr>
          <w:rFonts w:cs="Arial"/>
        </w:rPr>
        <w:t xml:space="preserve"> the unprecedented situation, ASDA has been recognizing standardized equivalency for mobilizing food resources internationally. The company also ensures meeting the growing cost of food products promptly. </w:t>
      </w:r>
    </w:p>
    <w:p w14:paraId="66784119" w14:textId="77777777" w:rsidR="00902CC8" w:rsidRPr="00A900BA" w:rsidRDefault="00902CC8" w:rsidP="00902CC8">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The risk management standards of ASDA are intended to act as a reference for the creation, execution, and management of risk assessment respectively. The company has also studied and implemented existing Covid-19 infection control methods. It also ensures that the workers in the malls are well-aware of the use of personal protective equipment (PPE). It also enforces strategies to improve personal protective equipment, such as extensive and restricted recycling of N95 breathing masks, establishing extensive use of PPE kits (</w:t>
      </w:r>
      <w:r w:rsidRPr="00A900BA">
        <w:rPr>
          <w:rFonts w:ascii="Arial" w:hAnsi="Arial" w:cs="Arial"/>
          <w:sz w:val="22"/>
          <w:szCs w:val="22"/>
          <w:shd w:val="clear" w:color="auto" w:fill="FFFFFF"/>
        </w:rPr>
        <w:t xml:space="preserve">Li </w:t>
      </w:r>
      <w:r w:rsidRPr="00A900BA">
        <w:rPr>
          <w:rFonts w:ascii="Arial" w:hAnsi="Arial" w:cs="Arial"/>
          <w:i/>
          <w:sz w:val="22"/>
          <w:szCs w:val="22"/>
          <w:shd w:val="clear" w:color="auto" w:fill="FFFFFF"/>
        </w:rPr>
        <w:t>et al.,</w:t>
      </w:r>
      <w:r w:rsidRPr="00A900BA">
        <w:rPr>
          <w:rFonts w:ascii="Arial" w:hAnsi="Arial" w:cs="Arial"/>
          <w:sz w:val="22"/>
          <w:szCs w:val="22"/>
          <w:shd w:val="clear" w:color="auto" w:fill="FFFFFF"/>
        </w:rPr>
        <w:t xml:space="preserve"> 2021).</w:t>
      </w:r>
    </w:p>
    <w:p w14:paraId="2E664AE7" w14:textId="77777777" w:rsidR="00902CC8" w:rsidRPr="00A900BA" w:rsidRDefault="00902CC8" w:rsidP="00902CC8">
      <w:pPr>
        <w:rPr>
          <w:rFonts w:cs="Arial"/>
        </w:rPr>
      </w:pPr>
    </w:p>
    <w:p w14:paraId="25544C32" w14:textId="77777777" w:rsidR="006348E9" w:rsidRPr="00A900BA" w:rsidRDefault="006348E9" w:rsidP="00A87426">
      <w:pPr>
        <w:pStyle w:val="NormalWeb"/>
        <w:spacing w:before="0" w:beforeAutospacing="0" w:after="0" w:afterAutospacing="0" w:line="360" w:lineRule="auto"/>
        <w:jc w:val="both"/>
        <w:rPr>
          <w:rFonts w:ascii="Arial" w:hAnsi="Arial" w:cs="Arial"/>
          <w:b/>
          <w:sz w:val="22"/>
          <w:szCs w:val="22"/>
        </w:rPr>
      </w:pPr>
      <w:r w:rsidRPr="00A900BA">
        <w:rPr>
          <w:rFonts w:ascii="Arial" w:hAnsi="Arial" w:cs="Arial"/>
          <w:b/>
          <w:sz w:val="22"/>
          <w:szCs w:val="22"/>
        </w:rPr>
        <w:t>Manufacturing -</w:t>
      </w:r>
    </w:p>
    <w:p w14:paraId="2DFBF08F" w14:textId="5D10A4FD"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ASDA </w:t>
      </w:r>
      <w:r w:rsidR="00A900BA" w:rsidRPr="00A900BA">
        <w:rPr>
          <w:rFonts w:ascii="Arial" w:hAnsi="Arial" w:cs="Arial"/>
          <w:sz w:val="22"/>
          <w:szCs w:val="22"/>
        </w:rPr>
        <w:t>across</w:t>
      </w:r>
      <w:r w:rsidRPr="00A900BA">
        <w:rPr>
          <w:rFonts w:ascii="Arial" w:hAnsi="Arial" w:cs="Arial"/>
          <w:sz w:val="22"/>
          <w:szCs w:val="22"/>
        </w:rPr>
        <w:t xml:space="preserve"> the globe have modified their manufacturing capacities and supply chains to provide items needed in the battle against the </w:t>
      </w:r>
      <w:proofErr w:type="spellStart"/>
      <w:r w:rsidRPr="00A900BA">
        <w:rPr>
          <w:rFonts w:ascii="Arial" w:hAnsi="Arial" w:cs="Arial"/>
          <w:sz w:val="22"/>
          <w:szCs w:val="22"/>
        </w:rPr>
        <w:t>Covid.Sanitisers</w:t>
      </w:r>
      <w:proofErr w:type="spellEnd"/>
      <w:r w:rsidRPr="00A900BA">
        <w:rPr>
          <w:rFonts w:ascii="Arial" w:hAnsi="Arial" w:cs="Arial"/>
          <w:sz w:val="22"/>
          <w:szCs w:val="22"/>
        </w:rPr>
        <w:t>, face masks, safety equipment and clothes, and breat</w:t>
      </w:r>
      <w:r w:rsidR="009A401B" w:rsidRPr="00A900BA">
        <w:rPr>
          <w:rFonts w:ascii="Arial" w:hAnsi="Arial" w:cs="Arial"/>
          <w:sz w:val="22"/>
          <w:szCs w:val="22"/>
        </w:rPr>
        <w:t>hing devices are all available (</w:t>
      </w:r>
      <w:proofErr w:type="spellStart"/>
      <w:r w:rsidR="009A401B" w:rsidRPr="00A900BA">
        <w:rPr>
          <w:rFonts w:ascii="Arial" w:hAnsi="Arial" w:cs="Arial"/>
          <w:sz w:val="22"/>
          <w:szCs w:val="22"/>
          <w:shd w:val="clear" w:color="auto" w:fill="FFFFFF"/>
        </w:rPr>
        <w:t>Lee</w:t>
      </w:r>
      <w:r w:rsidR="009A401B" w:rsidRPr="00A900BA">
        <w:rPr>
          <w:rFonts w:ascii="Arial" w:hAnsi="Arial" w:cs="Arial"/>
          <w:i/>
          <w:sz w:val="22"/>
          <w:szCs w:val="22"/>
          <w:shd w:val="clear" w:color="auto" w:fill="FFFFFF"/>
        </w:rPr>
        <w:t>et</w:t>
      </w:r>
      <w:proofErr w:type="spellEnd"/>
      <w:r w:rsidR="009A401B" w:rsidRPr="00A900BA">
        <w:rPr>
          <w:rFonts w:ascii="Arial" w:hAnsi="Arial" w:cs="Arial"/>
          <w:i/>
          <w:sz w:val="22"/>
          <w:szCs w:val="22"/>
          <w:shd w:val="clear" w:color="auto" w:fill="FFFFFF"/>
        </w:rPr>
        <w:t xml:space="preserve"> al.,</w:t>
      </w:r>
      <w:r w:rsidR="009A401B" w:rsidRPr="00A900BA">
        <w:rPr>
          <w:rFonts w:ascii="Arial" w:hAnsi="Arial" w:cs="Arial"/>
          <w:sz w:val="22"/>
          <w:szCs w:val="22"/>
          <w:shd w:val="clear" w:color="auto" w:fill="FFFFFF"/>
        </w:rPr>
        <w:t xml:space="preserve">2019). </w:t>
      </w:r>
      <w:r w:rsidRPr="00A900BA">
        <w:rPr>
          <w:rFonts w:ascii="Arial" w:hAnsi="Arial" w:cs="Arial"/>
          <w:sz w:val="22"/>
          <w:szCs w:val="22"/>
        </w:rPr>
        <w:t>In this respect, the use of standards and quality is very crucial to guarantee that the goods fulfil the criteria and are suitable.</w:t>
      </w:r>
    </w:p>
    <w:p w14:paraId="354861FC" w14:textId="77777777" w:rsidR="008C111D" w:rsidRPr="00A900BA" w:rsidRDefault="008C111D" w:rsidP="00A87426">
      <w:pPr>
        <w:pStyle w:val="NormalWeb"/>
        <w:spacing w:before="0" w:beforeAutospacing="0" w:after="0" w:afterAutospacing="0" w:line="360" w:lineRule="auto"/>
        <w:jc w:val="both"/>
        <w:rPr>
          <w:rFonts w:ascii="Arial" w:hAnsi="Arial" w:cs="Arial"/>
          <w:b/>
          <w:sz w:val="22"/>
          <w:szCs w:val="22"/>
        </w:rPr>
      </w:pPr>
      <w:r w:rsidRPr="00A900BA">
        <w:rPr>
          <w:rFonts w:ascii="Arial" w:hAnsi="Arial" w:cs="Arial"/>
          <w:b/>
          <w:sz w:val="22"/>
          <w:szCs w:val="22"/>
        </w:rPr>
        <w:t> </w:t>
      </w:r>
      <w:r w:rsidR="006348E9" w:rsidRPr="00A900BA">
        <w:rPr>
          <w:rFonts w:ascii="Arial" w:hAnsi="Arial" w:cs="Arial"/>
          <w:b/>
          <w:sz w:val="22"/>
          <w:szCs w:val="22"/>
        </w:rPr>
        <w:t xml:space="preserve">Business Resiliency - </w:t>
      </w:r>
    </w:p>
    <w:p w14:paraId="34E3D7B1" w14:textId="2F9366C3" w:rsidR="008C111D" w:rsidRPr="00A900BA" w:rsidRDefault="008C111D" w:rsidP="00A87426">
      <w:pPr>
        <w:pStyle w:val="NormalWeb"/>
        <w:spacing w:before="0" w:beforeAutospacing="0" w:after="0" w:afterAutospacing="0" w:line="360" w:lineRule="auto"/>
        <w:jc w:val="both"/>
        <w:rPr>
          <w:rFonts w:ascii="Arial" w:hAnsi="Arial" w:cs="Arial"/>
          <w:sz w:val="22"/>
          <w:szCs w:val="22"/>
        </w:rPr>
      </w:pPr>
      <w:r w:rsidRPr="00A900BA">
        <w:rPr>
          <w:rFonts w:ascii="Arial" w:hAnsi="Arial" w:cs="Arial"/>
          <w:sz w:val="22"/>
          <w:szCs w:val="22"/>
        </w:rPr>
        <w:t xml:space="preserve">Many </w:t>
      </w:r>
      <w:r w:rsidR="00574A4A">
        <w:rPr>
          <w:rFonts w:ascii="Arial" w:hAnsi="Arial" w:cs="Arial"/>
          <w:sz w:val="22"/>
          <w:szCs w:val="22"/>
        </w:rPr>
        <w:t>companies</w:t>
      </w:r>
      <w:r w:rsidRPr="00A900BA">
        <w:rPr>
          <w:rFonts w:ascii="Arial" w:hAnsi="Arial" w:cs="Arial"/>
          <w:sz w:val="22"/>
          <w:szCs w:val="22"/>
        </w:rPr>
        <w:t>, especially ASDA, are battling to stay in business in both emerging and established nations. Disaster recovery plans and procedures have begun to be implemented, with many of them</w:t>
      </w:r>
      <w:r w:rsidR="0066467B" w:rsidRPr="00A900BA">
        <w:rPr>
          <w:rFonts w:ascii="Arial" w:hAnsi="Arial" w:cs="Arial"/>
          <w:sz w:val="22"/>
          <w:szCs w:val="22"/>
        </w:rPr>
        <w:t xml:space="preserve"> depending on global standards (</w:t>
      </w:r>
      <w:proofErr w:type="spellStart"/>
      <w:r w:rsidR="0066467B" w:rsidRPr="00A900BA">
        <w:rPr>
          <w:rFonts w:ascii="Arial" w:hAnsi="Arial" w:cs="Arial"/>
          <w:sz w:val="22"/>
          <w:szCs w:val="22"/>
          <w:shd w:val="clear" w:color="auto" w:fill="FFFFFF"/>
        </w:rPr>
        <w:t>Ertem-Eray</w:t>
      </w:r>
      <w:proofErr w:type="spellEnd"/>
      <w:r w:rsidR="0066467B" w:rsidRPr="00A900BA">
        <w:rPr>
          <w:rFonts w:ascii="Arial" w:hAnsi="Arial" w:cs="Arial"/>
          <w:sz w:val="22"/>
          <w:szCs w:val="22"/>
          <w:shd w:val="clear" w:color="auto" w:fill="FFFFFF"/>
        </w:rPr>
        <w:t xml:space="preserve">, 2020). </w:t>
      </w:r>
      <w:r w:rsidRPr="00A900BA">
        <w:rPr>
          <w:rFonts w:ascii="Arial" w:hAnsi="Arial" w:cs="Arial"/>
          <w:sz w:val="22"/>
          <w:szCs w:val="22"/>
        </w:rPr>
        <w:t>This is especially true in the context of global value chains that must assure the ongoing supply of vital items such as food.</w:t>
      </w:r>
    </w:p>
    <w:p w14:paraId="23D65E4B" w14:textId="77777777" w:rsidR="0066467B" w:rsidRPr="00A900BA" w:rsidRDefault="008C111D" w:rsidP="00A87426">
      <w:pPr>
        <w:pStyle w:val="NormalWeb"/>
        <w:spacing w:before="0" w:beforeAutospacing="0" w:after="0" w:afterAutospacing="0" w:line="360" w:lineRule="auto"/>
        <w:jc w:val="both"/>
        <w:rPr>
          <w:rFonts w:ascii="Arial" w:hAnsi="Arial" w:cs="Arial"/>
          <w:b/>
          <w:sz w:val="22"/>
          <w:szCs w:val="22"/>
        </w:rPr>
      </w:pPr>
      <w:r w:rsidRPr="00A900BA">
        <w:rPr>
          <w:rFonts w:ascii="Arial" w:hAnsi="Arial" w:cs="Arial"/>
          <w:b/>
          <w:sz w:val="22"/>
          <w:szCs w:val="22"/>
        </w:rPr>
        <w:t>Health &amp; Safety</w:t>
      </w:r>
      <w:r w:rsidR="0066467B" w:rsidRPr="00A900BA">
        <w:rPr>
          <w:rFonts w:ascii="Arial" w:hAnsi="Arial" w:cs="Arial"/>
          <w:b/>
          <w:sz w:val="22"/>
          <w:szCs w:val="22"/>
        </w:rPr>
        <w:t xml:space="preserve">- </w:t>
      </w:r>
    </w:p>
    <w:p w14:paraId="71EC378A" w14:textId="77777777" w:rsidR="00C1263A" w:rsidRPr="00A900BA" w:rsidRDefault="008C111D" w:rsidP="00C1263A">
      <w:pPr>
        <w:rPr>
          <w:rFonts w:cs="Arial"/>
          <w:shd w:val="clear" w:color="auto" w:fill="FFFFFF"/>
        </w:rPr>
      </w:pPr>
      <w:r w:rsidRPr="00A900BA">
        <w:rPr>
          <w:rFonts w:cs="Arial"/>
        </w:rPr>
        <w:t>Companies like ASDA must safeguard their personnel and prevent illness transmission in their workplaces. As a result, it is unavoidable that businesses pay extra attention to cleanliness standards as well as health and safety. In the light of the present health problem, similar approaches and good practices are relevant</w:t>
      </w:r>
      <w:r w:rsidR="006B1D7A" w:rsidRPr="00A900BA">
        <w:rPr>
          <w:rFonts w:cs="Arial"/>
        </w:rPr>
        <w:t xml:space="preserve"> (</w:t>
      </w:r>
      <w:r w:rsidR="006B1D7A" w:rsidRPr="00A900BA">
        <w:rPr>
          <w:rFonts w:cs="Arial"/>
          <w:shd w:val="clear" w:color="auto" w:fill="FFFFFF"/>
        </w:rPr>
        <w:t xml:space="preserve">Mason </w:t>
      </w:r>
      <w:r w:rsidR="006B1D7A" w:rsidRPr="00A900BA">
        <w:rPr>
          <w:rFonts w:cs="Arial"/>
          <w:i/>
          <w:shd w:val="clear" w:color="auto" w:fill="FFFFFF"/>
        </w:rPr>
        <w:t>et al.,</w:t>
      </w:r>
      <w:r w:rsidR="006B1D7A" w:rsidRPr="00A900BA">
        <w:rPr>
          <w:rFonts w:cs="Arial"/>
          <w:shd w:val="clear" w:color="auto" w:fill="FFFFFF"/>
        </w:rPr>
        <w:t xml:space="preserve"> 2018). </w:t>
      </w:r>
    </w:p>
    <w:p w14:paraId="0E1B903D" w14:textId="77777777" w:rsidR="00AF3BF5" w:rsidRPr="00A900BA" w:rsidRDefault="00AF3BF5" w:rsidP="00C1263A">
      <w:pPr>
        <w:pStyle w:val="Heading1"/>
        <w:rPr>
          <w:rFonts w:cs="Arial"/>
          <w:sz w:val="22"/>
          <w:szCs w:val="22"/>
        </w:rPr>
      </w:pPr>
      <w:r w:rsidRPr="00A900BA">
        <w:rPr>
          <w:rFonts w:cs="Arial"/>
          <w:sz w:val="22"/>
          <w:szCs w:val="22"/>
        </w:rPr>
        <w:br w:type="page"/>
      </w:r>
      <w:bookmarkStart w:id="6" w:name="_Toc77371412"/>
      <w:r w:rsidR="008C111D" w:rsidRPr="00A900BA">
        <w:rPr>
          <w:rStyle w:val="Heading1Char"/>
          <w:rFonts w:cs="Arial"/>
          <w:b/>
          <w:bCs/>
          <w:sz w:val="22"/>
          <w:szCs w:val="22"/>
        </w:rPr>
        <w:lastRenderedPageBreak/>
        <w:t>Conclusion</w:t>
      </w:r>
      <w:r w:rsidR="008C111D" w:rsidRPr="00A900BA">
        <w:rPr>
          <w:rStyle w:val="Heading1Char"/>
          <w:rFonts w:cs="Arial"/>
          <w:sz w:val="22"/>
          <w:szCs w:val="22"/>
        </w:rPr>
        <w:t xml:space="preserve"> –</w:t>
      </w:r>
      <w:bookmarkEnd w:id="6"/>
      <w:r w:rsidR="008C111D" w:rsidRPr="00A900BA">
        <w:rPr>
          <w:rFonts w:cs="Arial"/>
          <w:sz w:val="22"/>
          <w:szCs w:val="22"/>
        </w:rPr>
        <w:t> </w:t>
      </w:r>
    </w:p>
    <w:p w14:paraId="5279253D" w14:textId="1F5E2EFB" w:rsidR="008C111D" w:rsidRPr="00A900BA" w:rsidRDefault="008C111D" w:rsidP="00C1263A">
      <w:pPr>
        <w:rPr>
          <w:rFonts w:cs="Arial"/>
        </w:rPr>
      </w:pPr>
      <w:r w:rsidRPr="00A900BA">
        <w:rPr>
          <w:rFonts w:cs="Arial"/>
        </w:rPr>
        <w:t>The present report focuses on understanding and engaging in the customer experience, with special reference to ASDA. A brief overview of the organization is explained, along with the key marketing theories. Furthermore, the key marketing theories, along with the customer relationship m</w:t>
      </w:r>
      <w:r w:rsidR="00797CBB" w:rsidRPr="00A900BA">
        <w:rPr>
          <w:rFonts w:cs="Arial"/>
        </w:rPr>
        <w:t>anagement in ASDA is explained</w:t>
      </w:r>
      <w:r w:rsidR="00797CBB" w:rsidRPr="00A900BA">
        <w:rPr>
          <w:rFonts w:cs="Arial"/>
          <w:shd w:val="clear" w:color="auto" w:fill="FFFFFF"/>
        </w:rPr>
        <w:t xml:space="preserve">. </w:t>
      </w:r>
      <w:r w:rsidRPr="00A900BA">
        <w:rPr>
          <w:rFonts w:cs="Arial"/>
        </w:rPr>
        <w:t xml:space="preserve">The factors that influence the quality systems and controls for customers is also explained in the report. Lastly, the quality systems and controls that ASDA has undertaken for managing the customer relationship is explained in detail, thereby maintaining good customer </w:t>
      </w:r>
      <w:r w:rsidR="00574A4A" w:rsidRPr="00A900BA">
        <w:rPr>
          <w:rFonts w:cs="Arial"/>
        </w:rPr>
        <w:t>relationship,</w:t>
      </w:r>
      <w:r w:rsidRPr="00A900BA">
        <w:rPr>
          <w:rFonts w:cs="Arial"/>
        </w:rPr>
        <w:t xml:space="preserve"> and meeting the requirements in times of Covid-19. </w:t>
      </w:r>
    </w:p>
    <w:p w14:paraId="0C966E07"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0207C65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7F51534B" w14:textId="77777777" w:rsidR="008C111D" w:rsidRPr="00A900BA" w:rsidRDefault="008C111D" w:rsidP="00A87426">
      <w:pPr>
        <w:pStyle w:val="NormalWeb"/>
        <w:spacing w:before="0" w:beforeAutospacing="0" w:after="0" w:afterAutospacing="0" w:line="360" w:lineRule="auto"/>
        <w:jc w:val="both"/>
        <w:rPr>
          <w:rFonts w:ascii="Arial" w:hAnsi="Arial" w:cs="Arial"/>
          <w:sz w:val="22"/>
          <w:szCs w:val="22"/>
        </w:rPr>
      </w:pPr>
    </w:p>
    <w:p w14:paraId="6DF553F7" w14:textId="77777777" w:rsidR="00AF3BF5" w:rsidRPr="00A900BA" w:rsidRDefault="00AF3BF5" w:rsidP="00A87426">
      <w:pPr>
        <w:spacing w:after="0" w:line="276" w:lineRule="auto"/>
        <w:rPr>
          <w:rFonts w:cs="Arial"/>
        </w:rPr>
      </w:pPr>
      <w:r w:rsidRPr="00A900BA">
        <w:rPr>
          <w:rFonts w:cs="Arial"/>
        </w:rPr>
        <w:br w:type="page"/>
      </w:r>
    </w:p>
    <w:p w14:paraId="77A314E7" w14:textId="77777777" w:rsidR="00B65805" w:rsidRPr="00A900BA" w:rsidRDefault="00AF3BF5" w:rsidP="00E22330">
      <w:pPr>
        <w:pStyle w:val="Heading1"/>
        <w:rPr>
          <w:rFonts w:cs="Arial"/>
          <w:sz w:val="22"/>
          <w:szCs w:val="22"/>
        </w:rPr>
      </w:pPr>
      <w:bookmarkStart w:id="7" w:name="_Toc77371413"/>
      <w:r w:rsidRPr="00A900BA">
        <w:rPr>
          <w:rFonts w:cs="Arial"/>
          <w:sz w:val="22"/>
          <w:szCs w:val="22"/>
        </w:rPr>
        <w:lastRenderedPageBreak/>
        <w:t>References –</w:t>
      </w:r>
      <w:bookmarkEnd w:id="7"/>
    </w:p>
    <w:p w14:paraId="4665CA98" w14:textId="50F69C9B" w:rsidR="00430C5F" w:rsidRPr="00A900BA" w:rsidRDefault="00430C5F" w:rsidP="00430C5F">
      <w:pPr>
        <w:spacing w:after="0"/>
        <w:rPr>
          <w:rFonts w:cs="Arial"/>
        </w:rPr>
      </w:pPr>
      <w:proofErr w:type="spellStart"/>
      <w:r w:rsidRPr="00A900BA">
        <w:rPr>
          <w:rFonts w:cs="Arial"/>
          <w:shd w:val="clear" w:color="auto" w:fill="FFFFFF"/>
        </w:rPr>
        <w:t>Aktas</w:t>
      </w:r>
      <w:proofErr w:type="spellEnd"/>
      <w:r w:rsidRPr="00A900BA">
        <w:rPr>
          <w:rFonts w:cs="Arial"/>
          <w:shd w:val="clear" w:color="auto" w:fill="FFFFFF"/>
        </w:rPr>
        <w:t>, E. and Meng, Y., 2017. An exploration of big data practices in retail sector. </w:t>
      </w:r>
      <w:r w:rsidRPr="00A900BA">
        <w:rPr>
          <w:rFonts w:cs="Arial"/>
          <w:i/>
          <w:iCs/>
          <w:shd w:val="clear" w:color="auto" w:fill="FFFFFF"/>
        </w:rPr>
        <w:t>Logistics</w:t>
      </w:r>
      <w:r w:rsidRPr="00A900BA">
        <w:rPr>
          <w:rFonts w:cs="Arial"/>
          <w:shd w:val="clear" w:color="auto" w:fill="FFFFFF"/>
        </w:rPr>
        <w:t>, </w:t>
      </w:r>
      <w:r w:rsidRPr="00A900BA">
        <w:rPr>
          <w:rFonts w:cs="Arial"/>
          <w:i/>
          <w:iCs/>
          <w:shd w:val="clear" w:color="auto" w:fill="FFFFFF"/>
        </w:rPr>
        <w:t>1</w:t>
      </w:r>
      <w:r w:rsidRPr="00A900BA">
        <w:rPr>
          <w:rFonts w:cs="Arial"/>
          <w:shd w:val="clear" w:color="auto" w:fill="FFFFFF"/>
        </w:rPr>
        <w:t>(2)</w:t>
      </w:r>
      <w:r w:rsidR="00574A4A" w:rsidRPr="00A900BA">
        <w:rPr>
          <w:rFonts w:cs="Arial"/>
          <w:shd w:val="clear" w:color="auto" w:fill="FFFFFF"/>
        </w:rPr>
        <w:t>, p.12.</w:t>
      </w:r>
    </w:p>
    <w:p w14:paraId="4A19F99E" w14:textId="77777777" w:rsidR="00430C5F" w:rsidRPr="00A900BA" w:rsidRDefault="00430C5F" w:rsidP="00430C5F">
      <w:pPr>
        <w:spacing w:after="0"/>
        <w:rPr>
          <w:rFonts w:cs="Arial"/>
        </w:rPr>
      </w:pPr>
      <w:r w:rsidRPr="00A900BA">
        <w:rPr>
          <w:rFonts w:cs="Arial"/>
          <w:shd w:val="clear" w:color="auto" w:fill="FFFFFF"/>
        </w:rPr>
        <w:t>Arab, N., 2018. Relationship between dimensions of Brand Equity and 4Ps of Marketing Mix-Place, Product, Promotion, &amp; Price: Coca Cola-Consumer Based Qualitative Survey.</w:t>
      </w:r>
    </w:p>
    <w:p w14:paraId="6189F86A" w14:textId="77777777" w:rsidR="00430C5F" w:rsidRPr="00A900BA" w:rsidRDefault="00430C5F" w:rsidP="00430C5F">
      <w:pPr>
        <w:spacing w:after="0"/>
        <w:rPr>
          <w:rFonts w:cs="Arial"/>
        </w:rPr>
      </w:pPr>
      <w:r w:rsidRPr="00A900BA">
        <w:rPr>
          <w:rFonts w:cs="Arial"/>
          <w:shd w:val="clear" w:color="auto" w:fill="FFFFFF"/>
        </w:rPr>
        <w:t>Benson, M., Murray, F. and Taylor, A., 2019. Food Innovation Consultancy Challenge:'</w:t>
      </w:r>
      <w:proofErr w:type="spellStart"/>
      <w:r w:rsidRPr="00A900BA">
        <w:rPr>
          <w:rFonts w:cs="Arial"/>
          <w:shd w:val="clear" w:color="auto" w:fill="FFFFFF"/>
        </w:rPr>
        <w:t>Live'Learning</w:t>
      </w:r>
      <w:proofErr w:type="spellEnd"/>
      <w:r w:rsidRPr="00A900BA">
        <w:rPr>
          <w:rFonts w:cs="Arial"/>
          <w:shd w:val="clear" w:color="auto" w:fill="FFFFFF"/>
        </w:rPr>
        <w:t xml:space="preserve"> and Professional Development with an Industry Client.</w:t>
      </w:r>
    </w:p>
    <w:p w14:paraId="050BE86E" w14:textId="77777777" w:rsidR="00430C5F" w:rsidRPr="00A900BA" w:rsidRDefault="00430C5F" w:rsidP="00430C5F">
      <w:pPr>
        <w:spacing w:after="0"/>
        <w:rPr>
          <w:rFonts w:cs="Arial"/>
        </w:rPr>
      </w:pPr>
      <w:r w:rsidRPr="00A900BA">
        <w:rPr>
          <w:rFonts w:cs="Arial"/>
          <w:shd w:val="clear" w:color="auto" w:fill="FFFFFF"/>
        </w:rPr>
        <w:t>Bin-</w:t>
      </w:r>
      <w:proofErr w:type="spellStart"/>
      <w:r w:rsidRPr="00A900BA">
        <w:rPr>
          <w:rFonts w:cs="Arial"/>
          <w:shd w:val="clear" w:color="auto" w:fill="FFFFFF"/>
        </w:rPr>
        <w:t>Nashwan</w:t>
      </w:r>
      <w:proofErr w:type="spellEnd"/>
      <w:r w:rsidRPr="00A900BA">
        <w:rPr>
          <w:rFonts w:cs="Arial"/>
          <w:shd w:val="clear" w:color="auto" w:fill="FFFFFF"/>
        </w:rPr>
        <w:t>, S.A. and Hassan, H., 2017. Impact of customer relationship management (CRM) on customer satisfaction and loyalty: A systematic review. </w:t>
      </w:r>
      <w:r w:rsidRPr="00A900BA">
        <w:rPr>
          <w:rFonts w:cs="Arial"/>
          <w:i/>
          <w:iCs/>
          <w:shd w:val="clear" w:color="auto" w:fill="FFFFFF"/>
        </w:rPr>
        <w:t>Journal of Advanced Research in Business and Management Studies</w:t>
      </w:r>
      <w:r w:rsidRPr="00A900BA">
        <w:rPr>
          <w:rFonts w:cs="Arial"/>
          <w:shd w:val="clear" w:color="auto" w:fill="FFFFFF"/>
        </w:rPr>
        <w:t>, </w:t>
      </w:r>
      <w:r w:rsidRPr="00A900BA">
        <w:rPr>
          <w:rFonts w:cs="Arial"/>
          <w:i/>
          <w:iCs/>
          <w:shd w:val="clear" w:color="auto" w:fill="FFFFFF"/>
        </w:rPr>
        <w:t>6</w:t>
      </w:r>
      <w:r w:rsidRPr="00A900BA">
        <w:rPr>
          <w:rFonts w:cs="Arial"/>
          <w:shd w:val="clear" w:color="auto" w:fill="FFFFFF"/>
        </w:rPr>
        <w:t>(1), pp.86-107.</w:t>
      </w:r>
    </w:p>
    <w:p w14:paraId="34E08958" w14:textId="77777777" w:rsidR="00430C5F" w:rsidRPr="00A900BA" w:rsidRDefault="00430C5F" w:rsidP="00430C5F">
      <w:pPr>
        <w:spacing w:after="0"/>
        <w:rPr>
          <w:rFonts w:cs="Arial"/>
        </w:rPr>
      </w:pPr>
      <w:proofErr w:type="spellStart"/>
      <w:r w:rsidRPr="00A900BA">
        <w:rPr>
          <w:rFonts w:cs="Arial"/>
          <w:shd w:val="clear" w:color="auto" w:fill="FFFFFF"/>
        </w:rPr>
        <w:t>Dewnarain</w:t>
      </w:r>
      <w:proofErr w:type="spellEnd"/>
      <w:r w:rsidRPr="00A900BA">
        <w:rPr>
          <w:rFonts w:cs="Arial"/>
          <w:shd w:val="clear" w:color="auto" w:fill="FFFFFF"/>
        </w:rPr>
        <w:t xml:space="preserve">, S., </w:t>
      </w:r>
      <w:proofErr w:type="spellStart"/>
      <w:r w:rsidRPr="00A900BA">
        <w:rPr>
          <w:rFonts w:cs="Arial"/>
          <w:shd w:val="clear" w:color="auto" w:fill="FFFFFF"/>
        </w:rPr>
        <w:t>Ramkissoon</w:t>
      </w:r>
      <w:proofErr w:type="spellEnd"/>
      <w:r w:rsidRPr="00A900BA">
        <w:rPr>
          <w:rFonts w:cs="Arial"/>
          <w:shd w:val="clear" w:color="auto" w:fill="FFFFFF"/>
        </w:rPr>
        <w:t xml:space="preserve">, H. and </w:t>
      </w:r>
      <w:proofErr w:type="spellStart"/>
      <w:r w:rsidRPr="00A900BA">
        <w:rPr>
          <w:rFonts w:cs="Arial"/>
          <w:shd w:val="clear" w:color="auto" w:fill="FFFFFF"/>
        </w:rPr>
        <w:t>Mavondo</w:t>
      </w:r>
      <w:proofErr w:type="spellEnd"/>
      <w:r w:rsidRPr="00A900BA">
        <w:rPr>
          <w:rFonts w:cs="Arial"/>
          <w:shd w:val="clear" w:color="auto" w:fill="FFFFFF"/>
        </w:rPr>
        <w:t>, F., 2019. Social customer relationship management: An integrated conceptual framework. </w:t>
      </w:r>
      <w:r w:rsidRPr="00A900BA">
        <w:rPr>
          <w:rFonts w:cs="Arial"/>
          <w:i/>
          <w:iCs/>
          <w:shd w:val="clear" w:color="auto" w:fill="FFFFFF"/>
        </w:rPr>
        <w:t>Journal of Hospitality Marketing &amp; Management</w:t>
      </w:r>
      <w:r w:rsidRPr="00A900BA">
        <w:rPr>
          <w:rFonts w:cs="Arial"/>
          <w:shd w:val="clear" w:color="auto" w:fill="FFFFFF"/>
        </w:rPr>
        <w:t>, </w:t>
      </w:r>
      <w:r w:rsidRPr="00A900BA">
        <w:rPr>
          <w:rFonts w:cs="Arial"/>
          <w:i/>
          <w:iCs/>
          <w:shd w:val="clear" w:color="auto" w:fill="FFFFFF"/>
        </w:rPr>
        <w:t>28</w:t>
      </w:r>
      <w:r w:rsidRPr="00A900BA">
        <w:rPr>
          <w:rFonts w:cs="Arial"/>
          <w:shd w:val="clear" w:color="auto" w:fill="FFFFFF"/>
        </w:rPr>
        <w:t>(2), pp.172-188.</w:t>
      </w:r>
    </w:p>
    <w:p w14:paraId="2501D674" w14:textId="77777777" w:rsidR="00430C5F" w:rsidRPr="00A900BA" w:rsidRDefault="00430C5F" w:rsidP="00430C5F">
      <w:pPr>
        <w:spacing w:after="0"/>
        <w:rPr>
          <w:rFonts w:cs="Arial"/>
        </w:rPr>
      </w:pPr>
      <w:r w:rsidRPr="00A900BA">
        <w:rPr>
          <w:rFonts w:cs="Arial"/>
          <w:shd w:val="clear" w:color="auto" w:fill="FFFFFF"/>
        </w:rPr>
        <w:t xml:space="preserve">Duarte, P., e Silva, </w:t>
      </w:r>
      <w:proofErr w:type="gramStart"/>
      <w:r w:rsidRPr="00A900BA">
        <w:rPr>
          <w:rFonts w:cs="Arial"/>
          <w:shd w:val="clear" w:color="auto" w:fill="FFFFFF"/>
        </w:rPr>
        <w:t>S.C.</w:t>
      </w:r>
      <w:proofErr w:type="gramEnd"/>
      <w:r w:rsidRPr="00A900BA">
        <w:rPr>
          <w:rFonts w:cs="Arial"/>
          <w:shd w:val="clear" w:color="auto" w:fill="FFFFFF"/>
        </w:rPr>
        <w:t xml:space="preserve"> and Ferreira, M.B., 2018. How convenient is it? Delivering online shopping convenience to enhance customer satisfaction and encourage e-WOM. </w:t>
      </w:r>
      <w:r w:rsidRPr="00A900BA">
        <w:rPr>
          <w:rFonts w:cs="Arial"/>
          <w:i/>
          <w:iCs/>
          <w:shd w:val="clear" w:color="auto" w:fill="FFFFFF"/>
        </w:rPr>
        <w:t>Journal of Retailing and Consumer Services</w:t>
      </w:r>
      <w:r w:rsidRPr="00A900BA">
        <w:rPr>
          <w:rFonts w:cs="Arial"/>
          <w:shd w:val="clear" w:color="auto" w:fill="FFFFFF"/>
        </w:rPr>
        <w:t>, </w:t>
      </w:r>
      <w:r w:rsidRPr="00A900BA">
        <w:rPr>
          <w:rFonts w:cs="Arial"/>
          <w:i/>
          <w:iCs/>
          <w:shd w:val="clear" w:color="auto" w:fill="FFFFFF"/>
        </w:rPr>
        <w:t>44</w:t>
      </w:r>
      <w:r w:rsidRPr="00A900BA">
        <w:rPr>
          <w:rFonts w:cs="Arial"/>
          <w:shd w:val="clear" w:color="auto" w:fill="FFFFFF"/>
        </w:rPr>
        <w:t>, pp.161-169.</w:t>
      </w:r>
    </w:p>
    <w:p w14:paraId="528CDFAE" w14:textId="77777777" w:rsidR="00430C5F" w:rsidRPr="00A900BA" w:rsidRDefault="00430C5F" w:rsidP="00430C5F">
      <w:pPr>
        <w:spacing w:after="0"/>
        <w:rPr>
          <w:rFonts w:cs="Arial"/>
        </w:rPr>
      </w:pPr>
      <w:proofErr w:type="spellStart"/>
      <w:r w:rsidRPr="00A900BA">
        <w:rPr>
          <w:rFonts w:cs="Arial"/>
          <w:shd w:val="clear" w:color="auto" w:fill="FFFFFF"/>
        </w:rPr>
        <w:t>Ertem-Eray</w:t>
      </w:r>
      <w:proofErr w:type="spellEnd"/>
      <w:r w:rsidRPr="00A900BA">
        <w:rPr>
          <w:rFonts w:cs="Arial"/>
          <w:shd w:val="clear" w:color="auto" w:fill="FFFFFF"/>
        </w:rPr>
        <w:t>, T., 2020. Addressing corporate social responsibility in corporations: a content analysis of Amazon's and Walmart's websites. </w:t>
      </w:r>
      <w:r w:rsidRPr="00A900BA">
        <w:rPr>
          <w:rFonts w:cs="Arial"/>
          <w:i/>
          <w:iCs/>
          <w:shd w:val="clear" w:color="auto" w:fill="FFFFFF"/>
        </w:rPr>
        <w:t>Corporate Communications: An International Journal</w:t>
      </w:r>
      <w:r w:rsidRPr="00A900BA">
        <w:rPr>
          <w:rFonts w:cs="Arial"/>
          <w:shd w:val="clear" w:color="auto" w:fill="FFFFFF"/>
        </w:rPr>
        <w:t>.</w:t>
      </w:r>
    </w:p>
    <w:p w14:paraId="016DF141" w14:textId="77777777" w:rsidR="00430C5F" w:rsidRPr="00A900BA" w:rsidRDefault="00430C5F" w:rsidP="00430C5F">
      <w:pPr>
        <w:spacing w:after="0"/>
        <w:rPr>
          <w:rFonts w:cs="Arial"/>
          <w:shd w:val="clear" w:color="auto" w:fill="FFFFFF"/>
        </w:rPr>
      </w:pPr>
      <w:r w:rsidRPr="00A900BA">
        <w:rPr>
          <w:rFonts w:cs="Arial"/>
          <w:shd w:val="clear" w:color="auto" w:fill="FFFFFF"/>
        </w:rPr>
        <w:t>Gómez-Suárez, M., Martínez-Ruiz, M.P. and Martínez-Caraballo, N., 2017. Consumer-brand relationships under the marketing 3.0 paradigm: a literature review. </w:t>
      </w:r>
      <w:r w:rsidRPr="00A900BA">
        <w:rPr>
          <w:rFonts w:cs="Arial"/>
          <w:i/>
          <w:iCs/>
          <w:shd w:val="clear" w:color="auto" w:fill="FFFFFF"/>
        </w:rPr>
        <w:t>Frontiers in Psychology</w:t>
      </w:r>
      <w:r w:rsidRPr="00A900BA">
        <w:rPr>
          <w:rFonts w:cs="Arial"/>
          <w:shd w:val="clear" w:color="auto" w:fill="FFFFFF"/>
        </w:rPr>
        <w:t>, </w:t>
      </w:r>
      <w:r w:rsidRPr="00A900BA">
        <w:rPr>
          <w:rFonts w:cs="Arial"/>
          <w:i/>
          <w:iCs/>
          <w:shd w:val="clear" w:color="auto" w:fill="FFFFFF"/>
        </w:rPr>
        <w:t>8</w:t>
      </w:r>
      <w:r w:rsidRPr="00A900BA">
        <w:rPr>
          <w:rFonts w:cs="Arial"/>
          <w:shd w:val="clear" w:color="auto" w:fill="FFFFFF"/>
        </w:rPr>
        <w:t>, p.252.</w:t>
      </w:r>
    </w:p>
    <w:p w14:paraId="71CCF253" w14:textId="77777777" w:rsidR="00430C5F" w:rsidRPr="00A900BA" w:rsidRDefault="00430C5F" w:rsidP="00430C5F">
      <w:pPr>
        <w:spacing w:after="0"/>
        <w:rPr>
          <w:rFonts w:cs="Arial"/>
        </w:rPr>
      </w:pPr>
      <w:proofErr w:type="spellStart"/>
      <w:r w:rsidRPr="00A900BA">
        <w:rPr>
          <w:rFonts w:cs="Arial"/>
          <w:shd w:val="clear" w:color="auto" w:fill="FFFFFF"/>
        </w:rPr>
        <w:t>Jabado</w:t>
      </w:r>
      <w:proofErr w:type="spellEnd"/>
      <w:r w:rsidRPr="00A900BA">
        <w:rPr>
          <w:rFonts w:cs="Arial"/>
          <w:shd w:val="clear" w:color="auto" w:fill="FFFFFF"/>
        </w:rPr>
        <w:t xml:space="preserve">, R. and </w:t>
      </w:r>
      <w:proofErr w:type="spellStart"/>
      <w:r w:rsidRPr="00A900BA">
        <w:rPr>
          <w:rFonts w:cs="Arial"/>
          <w:shd w:val="clear" w:color="auto" w:fill="FFFFFF"/>
        </w:rPr>
        <w:t>Jallouli</w:t>
      </w:r>
      <w:proofErr w:type="spellEnd"/>
      <w:r w:rsidRPr="00A900BA">
        <w:rPr>
          <w:rFonts w:cs="Arial"/>
          <w:shd w:val="clear" w:color="auto" w:fill="FFFFFF"/>
        </w:rPr>
        <w:t>, R., 2021. An Enriched Framework for CRM Success Factors Outlining Data Analytics Capabilities’ Dimension: A Case Study from the Retail Industry. </w:t>
      </w:r>
      <w:r w:rsidRPr="00A900BA">
        <w:rPr>
          <w:rFonts w:cs="Arial"/>
          <w:i/>
          <w:iCs/>
          <w:shd w:val="clear" w:color="auto" w:fill="FFFFFF"/>
        </w:rPr>
        <w:t xml:space="preserve">The Importance of New Technologies and Entrepreneurship in Business Development: In </w:t>
      </w:r>
      <w:proofErr w:type="gramStart"/>
      <w:r w:rsidRPr="00A900BA">
        <w:rPr>
          <w:rFonts w:cs="Arial"/>
          <w:i/>
          <w:iCs/>
          <w:shd w:val="clear" w:color="auto" w:fill="FFFFFF"/>
        </w:rPr>
        <w:t>The</w:t>
      </w:r>
      <w:proofErr w:type="gramEnd"/>
      <w:r w:rsidRPr="00A900BA">
        <w:rPr>
          <w:rFonts w:cs="Arial"/>
          <w:i/>
          <w:iCs/>
          <w:shd w:val="clear" w:color="auto" w:fill="FFFFFF"/>
        </w:rPr>
        <w:t xml:space="preserve"> Context of Economic Diversity in Developing Countries</w:t>
      </w:r>
      <w:r w:rsidRPr="00A900BA">
        <w:rPr>
          <w:rFonts w:cs="Arial"/>
          <w:shd w:val="clear" w:color="auto" w:fill="FFFFFF"/>
        </w:rPr>
        <w:t>, </w:t>
      </w:r>
      <w:r w:rsidRPr="00A900BA">
        <w:rPr>
          <w:rFonts w:cs="Arial"/>
          <w:i/>
          <w:iCs/>
          <w:shd w:val="clear" w:color="auto" w:fill="FFFFFF"/>
        </w:rPr>
        <w:t>194</w:t>
      </w:r>
      <w:r w:rsidRPr="00A900BA">
        <w:rPr>
          <w:rFonts w:cs="Arial"/>
          <w:shd w:val="clear" w:color="auto" w:fill="FFFFFF"/>
        </w:rPr>
        <w:t>, p.102.</w:t>
      </w:r>
    </w:p>
    <w:p w14:paraId="5E793E55" w14:textId="77777777" w:rsidR="00430C5F" w:rsidRPr="00A900BA" w:rsidRDefault="00430C5F" w:rsidP="00430C5F">
      <w:pPr>
        <w:spacing w:after="0"/>
        <w:rPr>
          <w:rFonts w:cs="Arial"/>
        </w:rPr>
      </w:pPr>
      <w:r w:rsidRPr="00A900BA">
        <w:rPr>
          <w:rFonts w:cs="Arial"/>
          <w:shd w:val="clear" w:color="auto" w:fill="FFFFFF"/>
        </w:rPr>
        <w:t>Kaul, D., 2017. Customer relationship management (CRM), customer satisfaction and customer lifetime value in retail. </w:t>
      </w:r>
      <w:r w:rsidRPr="00A900BA">
        <w:rPr>
          <w:rFonts w:cs="Arial"/>
          <w:i/>
          <w:iCs/>
          <w:shd w:val="clear" w:color="auto" w:fill="FFFFFF"/>
        </w:rPr>
        <w:t>Review of professional management</w:t>
      </w:r>
      <w:r w:rsidRPr="00A900BA">
        <w:rPr>
          <w:rFonts w:cs="Arial"/>
          <w:shd w:val="clear" w:color="auto" w:fill="FFFFFF"/>
        </w:rPr>
        <w:t>, </w:t>
      </w:r>
      <w:r w:rsidRPr="00A900BA">
        <w:rPr>
          <w:rFonts w:cs="Arial"/>
          <w:i/>
          <w:iCs/>
          <w:shd w:val="clear" w:color="auto" w:fill="FFFFFF"/>
        </w:rPr>
        <w:t>15</w:t>
      </w:r>
      <w:r w:rsidRPr="00A900BA">
        <w:rPr>
          <w:rFonts w:cs="Arial"/>
          <w:shd w:val="clear" w:color="auto" w:fill="FFFFFF"/>
        </w:rPr>
        <w:t>(2), pp.55-60.</w:t>
      </w:r>
    </w:p>
    <w:p w14:paraId="6C5922B6" w14:textId="77777777" w:rsidR="00430C5F" w:rsidRPr="00A900BA" w:rsidRDefault="00430C5F" w:rsidP="00430C5F">
      <w:pPr>
        <w:spacing w:after="0"/>
        <w:rPr>
          <w:rFonts w:cs="Arial"/>
        </w:rPr>
      </w:pPr>
      <w:r w:rsidRPr="00A900BA">
        <w:rPr>
          <w:rFonts w:cs="Arial"/>
          <w:shd w:val="clear" w:color="auto" w:fill="FFFFFF"/>
        </w:rPr>
        <w:t xml:space="preserve">Kirkbride, L., Humphries, L., </w:t>
      </w:r>
      <w:proofErr w:type="spellStart"/>
      <w:r w:rsidRPr="00A900BA">
        <w:rPr>
          <w:rFonts w:cs="Arial"/>
          <w:shd w:val="clear" w:color="auto" w:fill="FFFFFF"/>
        </w:rPr>
        <w:t>Kozielska</w:t>
      </w:r>
      <w:proofErr w:type="spellEnd"/>
      <w:r w:rsidRPr="00A900BA">
        <w:rPr>
          <w:rFonts w:cs="Arial"/>
          <w:shd w:val="clear" w:color="auto" w:fill="FFFFFF"/>
        </w:rPr>
        <w:t>, P. and Curtis, H., 2021. Designing a Suitable Stability Protocol in the Face of a Changing Retail Landscape. </w:t>
      </w:r>
      <w:r w:rsidRPr="00A900BA">
        <w:rPr>
          <w:rFonts w:cs="Arial"/>
          <w:i/>
          <w:iCs/>
          <w:shd w:val="clear" w:color="auto" w:fill="FFFFFF"/>
        </w:rPr>
        <w:t>Cosmetics</w:t>
      </w:r>
      <w:r w:rsidRPr="00A900BA">
        <w:rPr>
          <w:rFonts w:cs="Arial"/>
          <w:shd w:val="clear" w:color="auto" w:fill="FFFFFF"/>
        </w:rPr>
        <w:t>, </w:t>
      </w:r>
      <w:r w:rsidRPr="00A900BA">
        <w:rPr>
          <w:rFonts w:cs="Arial"/>
          <w:i/>
          <w:iCs/>
          <w:shd w:val="clear" w:color="auto" w:fill="FFFFFF"/>
        </w:rPr>
        <w:t>8</w:t>
      </w:r>
      <w:r w:rsidRPr="00A900BA">
        <w:rPr>
          <w:rFonts w:cs="Arial"/>
          <w:shd w:val="clear" w:color="auto" w:fill="FFFFFF"/>
        </w:rPr>
        <w:t>(3), p.64.</w:t>
      </w:r>
    </w:p>
    <w:p w14:paraId="3295862C" w14:textId="77777777" w:rsidR="00430C5F" w:rsidRPr="00A900BA" w:rsidRDefault="00430C5F" w:rsidP="00430C5F">
      <w:pPr>
        <w:spacing w:after="0"/>
        <w:rPr>
          <w:rFonts w:cs="Arial"/>
        </w:rPr>
      </w:pPr>
      <w:proofErr w:type="spellStart"/>
      <w:r w:rsidRPr="00A900BA">
        <w:rPr>
          <w:rFonts w:cs="Arial"/>
          <w:shd w:val="clear" w:color="auto" w:fill="FFFFFF"/>
        </w:rPr>
        <w:t>Lamey</w:t>
      </w:r>
      <w:proofErr w:type="spellEnd"/>
      <w:r w:rsidRPr="00A900BA">
        <w:rPr>
          <w:rFonts w:cs="Arial"/>
          <w:shd w:val="clear" w:color="auto" w:fill="FFFFFF"/>
        </w:rPr>
        <w:t xml:space="preserve">, L., </w:t>
      </w:r>
      <w:proofErr w:type="spellStart"/>
      <w:r w:rsidRPr="00A900BA">
        <w:rPr>
          <w:rFonts w:cs="Arial"/>
          <w:shd w:val="clear" w:color="auto" w:fill="FFFFFF"/>
        </w:rPr>
        <w:t>Deleersnyder</w:t>
      </w:r>
      <w:proofErr w:type="spellEnd"/>
      <w:r w:rsidRPr="00A900BA">
        <w:rPr>
          <w:rFonts w:cs="Arial"/>
          <w:shd w:val="clear" w:color="auto" w:fill="FFFFFF"/>
        </w:rPr>
        <w:t xml:space="preserve">, B., Steenkamp, J.B.E. and </w:t>
      </w:r>
      <w:proofErr w:type="spellStart"/>
      <w:r w:rsidRPr="00A900BA">
        <w:rPr>
          <w:rFonts w:cs="Arial"/>
          <w:shd w:val="clear" w:color="auto" w:fill="FFFFFF"/>
        </w:rPr>
        <w:t>Dekimpe</w:t>
      </w:r>
      <w:proofErr w:type="spellEnd"/>
      <w:r w:rsidRPr="00A900BA">
        <w:rPr>
          <w:rFonts w:cs="Arial"/>
          <w:shd w:val="clear" w:color="auto" w:fill="FFFFFF"/>
        </w:rPr>
        <w:t xml:space="preserve">, M.G., 2018. New product success in the </w:t>
      </w:r>
      <w:proofErr w:type="gramStart"/>
      <w:r w:rsidRPr="00A900BA">
        <w:rPr>
          <w:rFonts w:cs="Arial"/>
          <w:shd w:val="clear" w:color="auto" w:fill="FFFFFF"/>
        </w:rPr>
        <w:t>consumer packaged</w:t>
      </w:r>
      <w:proofErr w:type="gramEnd"/>
      <w:r w:rsidRPr="00A900BA">
        <w:rPr>
          <w:rFonts w:cs="Arial"/>
          <w:shd w:val="clear" w:color="auto" w:fill="FFFFFF"/>
        </w:rPr>
        <w:t xml:space="preserve"> goods industry: A shopper marketing approach. </w:t>
      </w:r>
      <w:r w:rsidRPr="00A900BA">
        <w:rPr>
          <w:rFonts w:cs="Arial"/>
          <w:i/>
          <w:iCs/>
          <w:shd w:val="clear" w:color="auto" w:fill="FFFFFF"/>
        </w:rPr>
        <w:t>International Journal of Research in Marketing</w:t>
      </w:r>
      <w:r w:rsidRPr="00A900BA">
        <w:rPr>
          <w:rFonts w:cs="Arial"/>
          <w:shd w:val="clear" w:color="auto" w:fill="FFFFFF"/>
        </w:rPr>
        <w:t>, </w:t>
      </w:r>
      <w:r w:rsidRPr="00A900BA">
        <w:rPr>
          <w:rFonts w:cs="Arial"/>
          <w:i/>
          <w:iCs/>
          <w:shd w:val="clear" w:color="auto" w:fill="FFFFFF"/>
        </w:rPr>
        <w:t>35</w:t>
      </w:r>
      <w:r w:rsidRPr="00A900BA">
        <w:rPr>
          <w:rFonts w:cs="Arial"/>
          <w:shd w:val="clear" w:color="auto" w:fill="FFFFFF"/>
        </w:rPr>
        <w:t>(3), pp.432-452.</w:t>
      </w:r>
    </w:p>
    <w:p w14:paraId="2D4908BF" w14:textId="77777777" w:rsidR="00430C5F" w:rsidRPr="00A900BA" w:rsidRDefault="00430C5F" w:rsidP="00430C5F">
      <w:pPr>
        <w:spacing w:after="0"/>
        <w:rPr>
          <w:rFonts w:cs="Arial"/>
        </w:rPr>
      </w:pPr>
      <w:r w:rsidRPr="00A900BA">
        <w:rPr>
          <w:rFonts w:cs="Arial"/>
          <w:shd w:val="clear" w:color="auto" w:fill="FFFFFF"/>
        </w:rPr>
        <w:lastRenderedPageBreak/>
        <w:t xml:space="preserve">Lee, C.H., Zhao, </w:t>
      </w:r>
      <w:proofErr w:type="gramStart"/>
      <w:r w:rsidRPr="00A900BA">
        <w:rPr>
          <w:rFonts w:cs="Arial"/>
          <w:shd w:val="clear" w:color="auto" w:fill="FFFFFF"/>
        </w:rPr>
        <w:t>X.</w:t>
      </w:r>
      <w:proofErr w:type="gramEnd"/>
      <w:r w:rsidRPr="00A900BA">
        <w:rPr>
          <w:rFonts w:cs="Arial"/>
          <w:shd w:val="clear" w:color="auto" w:fill="FFFFFF"/>
        </w:rPr>
        <w:t xml:space="preserve"> and Lee, Y.C., 2019. Service quality driven approach for innovative retail service system design and evaluation: A case study. </w:t>
      </w:r>
      <w:r w:rsidRPr="00A900BA">
        <w:rPr>
          <w:rFonts w:cs="Arial"/>
          <w:i/>
          <w:iCs/>
          <w:shd w:val="clear" w:color="auto" w:fill="FFFFFF"/>
        </w:rPr>
        <w:t>Computers &amp; Industrial Engineering</w:t>
      </w:r>
      <w:r w:rsidRPr="00A900BA">
        <w:rPr>
          <w:rFonts w:cs="Arial"/>
          <w:shd w:val="clear" w:color="auto" w:fill="FFFFFF"/>
        </w:rPr>
        <w:t>, </w:t>
      </w:r>
      <w:r w:rsidRPr="00A900BA">
        <w:rPr>
          <w:rFonts w:cs="Arial"/>
          <w:i/>
          <w:iCs/>
          <w:shd w:val="clear" w:color="auto" w:fill="FFFFFF"/>
        </w:rPr>
        <w:t>135</w:t>
      </w:r>
      <w:r w:rsidRPr="00A900BA">
        <w:rPr>
          <w:rFonts w:cs="Arial"/>
          <w:shd w:val="clear" w:color="auto" w:fill="FFFFFF"/>
        </w:rPr>
        <w:t>, pp.275-285.</w:t>
      </w:r>
    </w:p>
    <w:p w14:paraId="65E15B28" w14:textId="77777777" w:rsidR="00430C5F" w:rsidRPr="00A900BA" w:rsidRDefault="00430C5F" w:rsidP="00430C5F">
      <w:pPr>
        <w:spacing w:after="0"/>
        <w:rPr>
          <w:rFonts w:cs="Arial"/>
        </w:rPr>
      </w:pPr>
      <w:r w:rsidRPr="00A900BA">
        <w:rPr>
          <w:rFonts w:cs="Arial"/>
          <w:shd w:val="clear" w:color="auto" w:fill="FFFFFF"/>
        </w:rPr>
        <w:t xml:space="preserve">Li, J., Li, B., Tang, K. and Sun, M., 2021. Can customer perceived service quality fluctuations predict the performance of retail service supply </w:t>
      </w:r>
      <w:proofErr w:type="gramStart"/>
      <w:r w:rsidRPr="00A900BA">
        <w:rPr>
          <w:rFonts w:cs="Arial"/>
          <w:shd w:val="clear" w:color="auto" w:fill="FFFFFF"/>
        </w:rPr>
        <w:t>chain?.</w:t>
      </w:r>
      <w:proofErr w:type="gramEnd"/>
      <w:r w:rsidRPr="00A900BA">
        <w:rPr>
          <w:rFonts w:cs="Arial"/>
          <w:shd w:val="clear" w:color="auto" w:fill="FFFFFF"/>
        </w:rPr>
        <w:t> </w:t>
      </w:r>
      <w:proofErr w:type="spellStart"/>
      <w:r w:rsidRPr="00A900BA">
        <w:rPr>
          <w:rFonts w:cs="Arial"/>
          <w:i/>
          <w:iCs/>
          <w:shd w:val="clear" w:color="auto" w:fill="FFFFFF"/>
        </w:rPr>
        <w:t>Kybernetes</w:t>
      </w:r>
      <w:proofErr w:type="spellEnd"/>
      <w:r w:rsidRPr="00A900BA">
        <w:rPr>
          <w:rFonts w:cs="Arial"/>
          <w:shd w:val="clear" w:color="auto" w:fill="FFFFFF"/>
        </w:rPr>
        <w:t>.</w:t>
      </w:r>
    </w:p>
    <w:p w14:paraId="1172EA39" w14:textId="77777777" w:rsidR="00430C5F" w:rsidRPr="00A900BA" w:rsidRDefault="00430C5F" w:rsidP="00430C5F">
      <w:pPr>
        <w:spacing w:after="0"/>
        <w:rPr>
          <w:rFonts w:cs="Arial"/>
        </w:rPr>
      </w:pPr>
      <w:r w:rsidRPr="00A900BA">
        <w:rPr>
          <w:rFonts w:cs="Arial"/>
          <w:shd w:val="clear" w:color="auto" w:fill="FFFFFF"/>
        </w:rPr>
        <w:t>Lu, Q.S. and Miller, R., 2019. How social media communications combine with customer loyalty management to boost green retail sales. </w:t>
      </w:r>
      <w:r w:rsidRPr="00A900BA">
        <w:rPr>
          <w:rFonts w:cs="Arial"/>
          <w:i/>
          <w:iCs/>
          <w:shd w:val="clear" w:color="auto" w:fill="FFFFFF"/>
        </w:rPr>
        <w:t>Journal of Interactive Marketing</w:t>
      </w:r>
      <w:r w:rsidRPr="00A900BA">
        <w:rPr>
          <w:rFonts w:cs="Arial"/>
          <w:shd w:val="clear" w:color="auto" w:fill="FFFFFF"/>
        </w:rPr>
        <w:t>, </w:t>
      </w:r>
      <w:r w:rsidRPr="00A900BA">
        <w:rPr>
          <w:rFonts w:cs="Arial"/>
          <w:i/>
          <w:iCs/>
          <w:shd w:val="clear" w:color="auto" w:fill="FFFFFF"/>
        </w:rPr>
        <w:t>46</w:t>
      </w:r>
      <w:r w:rsidRPr="00A900BA">
        <w:rPr>
          <w:rFonts w:cs="Arial"/>
          <w:shd w:val="clear" w:color="auto" w:fill="FFFFFF"/>
        </w:rPr>
        <w:t>, pp.87-100.</w:t>
      </w:r>
    </w:p>
    <w:p w14:paraId="00903446" w14:textId="77777777" w:rsidR="00430C5F" w:rsidRPr="00A900BA" w:rsidRDefault="00430C5F" w:rsidP="00430C5F">
      <w:pPr>
        <w:spacing w:after="0"/>
        <w:rPr>
          <w:rFonts w:cs="Arial"/>
        </w:rPr>
      </w:pPr>
      <w:r w:rsidRPr="00A900BA">
        <w:rPr>
          <w:rFonts w:cs="Arial"/>
          <w:shd w:val="clear" w:color="auto" w:fill="FFFFFF"/>
        </w:rPr>
        <w:t>Martin-</w:t>
      </w:r>
      <w:proofErr w:type="spellStart"/>
      <w:r w:rsidRPr="00A900BA">
        <w:rPr>
          <w:rFonts w:cs="Arial"/>
          <w:shd w:val="clear" w:color="auto" w:fill="FFFFFF"/>
        </w:rPr>
        <w:t>Neuninger</w:t>
      </w:r>
      <w:proofErr w:type="spellEnd"/>
      <w:r w:rsidRPr="00A900BA">
        <w:rPr>
          <w:rFonts w:cs="Arial"/>
          <w:shd w:val="clear" w:color="auto" w:fill="FFFFFF"/>
        </w:rPr>
        <w:t xml:space="preserve">, R. and Ruby, M.B., 2020. What does food retail research tell us about the implications of Coronavirus (COVID-19) for grocery purchasing </w:t>
      </w:r>
      <w:proofErr w:type="gramStart"/>
      <w:r w:rsidRPr="00A900BA">
        <w:rPr>
          <w:rFonts w:cs="Arial"/>
          <w:shd w:val="clear" w:color="auto" w:fill="FFFFFF"/>
        </w:rPr>
        <w:t>habits?.</w:t>
      </w:r>
      <w:proofErr w:type="gramEnd"/>
      <w:r w:rsidRPr="00A900BA">
        <w:rPr>
          <w:rFonts w:cs="Arial"/>
          <w:shd w:val="clear" w:color="auto" w:fill="FFFFFF"/>
        </w:rPr>
        <w:t> </w:t>
      </w:r>
      <w:r w:rsidRPr="00A900BA">
        <w:rPr>
          <w:rFonts w:cs="Arial"/>
          <w:i/>
          <w:iCs/>
          <w:shd w:val="clear" w:color="auto" w:fill="FFFFFF"/>
        </w:rPr>
        <w:t>Frontiers in Psychology</w:t>
      </w:r>
      <w:r w:rsidRPr="00A900BA">
        <w:rPr>
          <w:rFonts w:cs="Arial"/>
          <w:shd w:val="clear" w:color="auto" w:fill="FFFFFF"/>
        </w:rPr>
        <w:t>, </w:t>
      </w:r>
      <w:r w:rsidRPr="00A900BA">
        <w:rPr>
          <w:rFonts w:cs="Arial"/>
          <w:i/>
          <w:iCs/>
          <w:shd w:val="clear" w:color="auto" w:fill="FFFFFF"/>
        </w:rPr>
        <w:t>11</w:t>
      </w:r>
      <w:r w:rsidRPr="00A900BA">
        <w:rPr>
          <w:rFonts w:cs="Arial"/>
          <w:shd w:val="clear" w:color="auto" w:fill="FFFFFF"/>
        </w:rPr>
        <w:t>, p.1448.</w:t>
      </w:r>
    </w:p>
    <w:p w14:paraId="3732114F" w14:textId="77777777" w:rsidR="00430C5F" w:rsidRPr="00A900BA" w:rsidRDefault="00430C5F" w:rsidP="00430C5F">
      <w:pPr>
        <w:spacing w:after="0"/>
        <w:rPr>
          <w:rFonts w:cs="Arial"/>
        </w:rPr>
      </w:pPr>
      <w:r w:rsidRPr="00A900BA">
        <w:rPr>
          <w:rFonts w:cs="Arial"/>
          <w:shd w:val="clear" w:color="auto" w:fill="FFFFFF"/>
        </w:rPr>
        <w:t xml:space="preserve">Mason, K., </w:t>
      </w:r>
      <w:proofErr w:type="spellStart"/>
      <w:r w:rsidRPr="00A900BA">
        <w:rPr>
          <w:rFonts w:cs="Arial"/>
          <w:shd w:val="clear" w:color="auto" w:fill="FFFFFF"/>
        </w:rPr>
        <w:t>Kjellberg</w:t>
      </w:r>
      <w:proofErr w:type="spellEnd"/>
      <w:r w:rsidRPr="00A900BA">
        <w:rPr>
          <w:rFonts w:cs="Arial"/>
          <w:shd w:val="clear" w:color="auto" w:fill="FFFFFF"/>
        </w:rPr>
        <w:t>, H. and Hagberg, J. eds., 2018. </w:t>
      </w:r>
      <w:r w:rsidRPr="00A900BA">
        <w:rPr>
          <w:rFonts w:cs="Arial"/>
          <w:i/>
          <w:iCs/>
          <w:shd w:val="clear" w:color="auto" w:fill="FFFFFF"/>
        </w:rPr>
        <w:t xml:space="preserve">Marketing Performativity: Theories, </w:t>
      </w:r>
      <w:proofErr w:type="gramStart"/>
      <w:r w:rsidRPr="00A900BA">
        <w:rPr>
          <w:rFonts w:cs="Arial"/>
          <w:i/>
          <w:iCs/>
          <w:shd w:val="clear" w:color="auto" w:fill="FFFFFF"/>
        </w:rPr>
        <w:t>practices</w:t>
      </w:r>
      <w:proofErr w:type="gramEnd"/>
      <w:r w:rsidRPr="00A900BA">
        <w:rPr>
          <w:rFonts w:cs="Arial"/>
          <w:i/>
          <w:iCs/>
          <w:shd w:val="clear" w:color="auto" w:fill="FFFFFF"/>
        </w:rPr>
        <w:t xml:space="preserve"> and devices</w:t>
      </w:r>
      <w:r w:rsidRPr="00A900BA">
        <w:rPr>
          <w:rFonts w:cs="Arial"/>
          <w:shd w:val="clear" w:color="auto" w:fill="FFFFFF"/>
        </w:rPr>
        <w:t>. Routledge.</w:t>
      </w:r>
    </w:p>
    <w:p w14:paraId="16CEE02A" w14:textId="77777777" w:rsidR="00430C5F" w:rsidRPr="00A900BA" w:rsidRDefault="00430C5F" w:rsidP="00430C5F">
      <w:pPr>
        <w:spacing w:after="0"/>
        <w:rPr>
          <w:rFonts w:cs="Arial"/>
        </w:rPr>
      </w:pPr>
      <w:proofErr w:type="spellStart"/>
      <w:r w:rsidRPr="00A900BA">
        <w:rPr>
          <w:rFonts w:cs="Arial"/>
          <w:shd w:val="clear" w:color="auto" w:fill="FFFFFF"/>
        </w:rPr>
        <w:t>Neussner</w:t>
      </w:r>
      <w:proofErr w:type="spellEnd"/>
      <w:r w:rsidRPr="00A900BA">
        <w:rPr>
          <w:rFonts w:cs="Arial"/>
          <w:shd w:val="clear" w:color="auto" w:fill="FFFFFF"/>
        </w:rPr>
        <w:t xml:space="preserve">, W., </w:t>
      </w:r>
      <w:proofErr w:type="spellStart"/>
      <w:r w:rsidRPr="00A900BA">
        <w:rPr>
          <w:rFonts w:cs="Arial"/>
          <w:shd w:val="clear" w:color="auto" w:fill="FFFFFF"/>
        </w:rPr>
        <w:t>Kryvinska</w:t>
      </w:r>
      <w:proofErr w:type="spellEnd"/>
      <w:r w:rsidRPr="00A900BA">
        <w:rPr>
          <w:rFonts w:cs="Arial"/>
          <w:shd w:val="clear" w:color="auto" w:fill="FFFFFF"/>
        </w:rPr>
        <w:t xml:space="preserve">, N. and </w:t>
      </w:r>
      <w:proofErr w:type="spellStart"/>
      <w:r w:rsidRPr="00A900BA">
        <w:rPr>
          <w:rFonts w:cs="Arial"/>
          <w:shd w:val="clear" w:color="auto" w:fill="FFFFFF"/>
        </w:rPr>
        <w:t>Markl</w:t>
      </w:r>
      <w:proofErr w:type="spellEnd"/>
      <w:r w:rsidRPr="00A900BA">
        <w:rPr>
          <w:rFonts w:cs="Arial"/>
          <w:shd w:val="clear" w:color="auto" w:fill="FFFFFF"/>
        </w:rPr>
        <w:t>, E., 2019, September. Bonus Programs for CRM in Retail Business. In </w:t>
      </w:r>
      <w:r w:rsidRPr="00A900BA">
        <w:rPr>
          <w:rFonts w:cs="Arial"/>
          <w:i/>
          <w:iCs/>
          <w:shd w:val="clear" w:color="auto" w:fill="FFFFFF"/>
        </w:rPr>
        <w:t>International Conference on Intelligent Networking and Collaborative Systems</w:t>
      </w:r>
      <w:r w:rsidRPr="00A900BA">
        <w:rPr>
          <w:rFonts w:cs="Arial"/>
          <w:shd w:val="clear" w:color="auto" w:fill="FFFFFF"/>
        </w:rPr>
        <w:t> (pp. 483-491). Springer, Cham.</w:t>
      </w:r>
    </w:p>
    <w:p w14:paraId="197A6FBF" w14:textId="6EC2583D" w:rsidR="00430C5F" w:rsidRPr="00A900BA" w:rsidRDefault="00430C5F" w:rsidP="00430C5F">
      <w:pPr>
        <w:spacing w:after="0"/>
        <w:rPr>
          <w:rFonts w:cs="Arial"/>
        </w:rPr>
      </w:pPr>
      <w:r w:rsidRPr="00A900BA">
        <w:rPr>
          <w:rFonts w:cs="Arial"/>
          <w:shd w:val="clear" w:color="auto" w:fill="FFFFFF"/>
        </w:rPr>
        <w:t>Pilkington, M., 2019. </w:t>
      </w:r>
      <w:r w:rsidRPr="00A900BA">
        <w:rPr>
          <w:rFonts w:cs="Arial"/>
          <w:i/>
          <w:iCs/>
          <w:shd w:val="clear" w:color="auto" w:fill="FFFFFF"/>
        </w:rPr>
        <w:t xml:space="preserve">Retail Therapy: Why </w:t>
      </w:r>
      <w:r w:rsidR="00574A4A" w:rsidRPr="00A900BA">
        <w:rPr>
          <w:rFonts w:cs="Arial"/>
          <w:i/>
          <w:iCs/>
          <w:shd w:val="clear" w:color="auto" w:fill="FFFFFF"/>
        </w:rPr>
        <w:t>the</w:t>
      </w:r>
      <w:r w:rsidRPr="00A900BA">
        <w:rPr>
          <w:rFonts w:cs="Arial"/>
          <w:i/>
          <w:iCs/>
          <w:shd w:val="clear" w:color="auto" w:fill="FFFFFF"/>
        </w:rPr>
        <w:t xml:space="preserve"> Retail Industry Is Broken–And What Can Be Done </w:t>
      </w:r>
      <w:proofErr w:type="gramStart"/>
      <w:r w:rsidRPr="00A900BA">
        <w:rPr>
          <w:rFonts w:cs="Arial"/>
          <w:i/>
          <w:iCs/>
          <w:shd w:val="clear" w:color="auto" w:fill="FFFFFF"/>
        </w:rPr>
        <w:t>To</w:t>
      </w:r>
      <w:proofErr w:type="gramEnd"/>
      <w:r w:rsidRPr="00A900BA">
        <w:rPr>
          <w:rFonts w:cs="Arial"/>
          <w:i/>
          <w:iCs/>
          <w:shd w:val="clear" w:color="auto" w:fill="FFFFFF"/>
        </w:rPr>
        <w:t xml:space="preserve"> Fix It</w:t>
      </w:r>
      <w:r w:rsidRPr="00A900BA">
        <w:rPr>
          <w:rFonts w:cs="Arial"/>
          <w:shd w:val="clear" w:color="auto" w:fill="FFFFFF"/>
        </w:rPr>
        <w:t>. Bloomsbury Publishing.</w:t>
      </w:r>
    </w:p>
    <w:p w14:paraId="091DA69E" w14:textId="77777777" w:rsidR="00430C5F" w:rsidRPr="00A900BA" w:rsidRDefault="00430C5F" w:rsidP="00430C5F">
      <w:pPr>
        <w:spacing w:after="0"/>
        <w:rPr>
          <w:rFonts w:cs="Arial"/>
        </w:rPr>
      </w:pPr>
      <w:proofErr w:type="spellStart"/>
      <w:r w:rsidRPr="00A900BA">
        <w:rPr>
          <w:rFonts w:cs="Arial"/>
          <w:shd w:val="clear" w:color="auto" w:fill="FFFFFF"/>
        </w:rPr>
        <w:t>Ramadonna</w:t>
      </w:r>
      <w:proofErr w:type="spellEnd"/>
      <w:r w:rsidRPr="00A900BA">
        <w:rPr>
          <w:rFonts w:cs="Arial"/>
          <w:shd w:val="clear" w:color="auto" w:fill="FFFFFF"/>
        </w:rPr>
        <w:t xml:space="preserve">, Y., </w:t>
      </w:r>
      <w:proofErr w:type="spellStart"/>
      <w:r w:rsidRPr="00A900BA">
        <w:rPr>
          <w:rFonts w:cs="Arial"/>
          <w:shd w:val="clear" w:color="auto" w:fill="FFFFFF"/>
        </w:rPr>
        <w:t>Nasf</w:t>
      </w:r>
      <w:proofErr w:type="spellEnd"/>
      <w:r w:rsidRPr="00A900BA">
        <w:rPr>
          <w:rFonts w:cs="Arial"/>
          <w:shd w:val="clear" w:color="auto" w:fill="FFFFFF"/>
        </w:rPr>
        <w:t>, N. and Aziz, Z., 2019. THE EFFECT OF CUSTOMER RELATIONSHIP MANAGEMENT AND CUSTOMER VALUE ON CUSTOMER SATISFACTION OF SERVICES AND ITS IMPACT ON CUSTOMER LOYALTYIN PT. BPR RANGKIANG AUR. </w:t>
      </w:r>
      <w:proofErr w:type="spellStart"/>
      <w:r w:rsidRPr="00A900BA">
        <w:rPr>
          <w:rFonts w:cs="Arial"/>
          <w:i/>
          <w:iCs/>
          <w:shd w:val="clear" w:color="auto" w:fill="FFFFFF"/>
        </w:rPr>
        <w:t>JurnalMenaraEkonomi</w:t>
      </w:r>
      <w:proofErr w:type="spellEnd"/>
      <w:r w:rsidRPr="00A900BA">
        <w:rPr>
          <w:rFonts w:cs="Arial"/>
          <w:i/>
          <w:iCs/>
          <w:shd w:val="clear" w:color="auto" w:fill="FFFFFF"/>
        </w:rPr>
        <w:t xml:space="preserve">: </w:t>
      </w:r>
      <w:proofErr w:type="spellStart"/>
      <w:r w:rsidRPr="00A900BA">
        <w:rPr>
          <w:rFonts w:cs="Arial"/>
          <w:i/>
          <w:iCs/>
          <w:shd w:val="clear" w:color="auto" w:fill="FFFFFF"/>
        </w:rPr>
        <w:t>Penelitian</w:t>
      </w:r>
      <w:proofErr w:type="spellEnd"/>
      <w:r w:rsidRPr="00A900BA">
        <w:rPr>
          <w:rFonts w:cs="Arial"/>
          <w:i/>
          <w:iCs/>
          <w:shd w:val="clear" w:color="auto" w:fill="FFFFFF"/>
        </w:rPr>
        <w:t xml:space="preserve"> Dan </w:t>
      </w:r>
      <w:proofErr w:type="spellStart"/>
      <w:r w:rsidRPr="00A900BA">
        <w:rPr>
          <w:rFonts w:cs="Arial"/>
          <w:i/>
          <w:iCs/>
          <w:shd w:val="clear" w:color="auto" w:fill="FFFFFF"/>
        </w:rPr>
        <w:t>KajianIlmiahBidangEkonomi</w:t>
      </w:r>
      <w:proofErr w:type="spellEnd"/>
      <w:r w:rsidRPr="00A900BA">
        <w:rPr>
          <w:rFonts w:cs="Arial"/>
          <w:shd w:val="clear" w:color="auto" w:fill="FFFFFF"/>
        </w:rPr>
        <w:t>, </w:t>
      </w:r>
      <w:r w:rsidRPr="00A900BA">
        <w:rPr>
          <w:rFonts w:cs="Arial"/>
          <w:i/>
          <w:iCs/>
          <w:shd w:val="clear" w:color="auto" w:fill="FFFFFF"/>
        </w:rPr>
        <w:t>5</w:t>
      </w:r>
      <w:r w:rsidRPr="00A900BA">
        <w:rPr>
          <w:rFonts w:cs="Arial"/>
          <w:shd w:val="clear" w:color="auto" w:fill="FFFFFF"/>
        </w:rPr>
        <w:t>(1).</w:t>
      </w:r>
    </w:p>
    <w:p w14:paraId="518D9FAA" w14:textId="77777777" w:rsidR="00430C5F" w:rsidRPr="00A900BA" w:rsidRDefault="00430C5F" w:rsidP="00430C5F">
      <w:pPr>
        <w:rPr>
          <w:rFonts w:cs="Arial"/>
        </w:rPr>
      </w:pPr>
      <w:r w:rsidRPr="00A900BA">
        <w:rPr>
          <w:rFonts w:cs="Arial"/>
          <w:shd w:val="clear" w:color="auto" w:fill="FFFFFF"/>
        </w:rPr>
        <w:t>Russell, S.V., Young, C.W., Unsworth, K.L. and Robinson, C., 2017. Bringing habits and emotions into food waste behaviour. </w:t>
      </w:r>
      <w:r w:rsidRPr="00A900BA">
        <w:rPr>
          <w:rFonts w:cs="Arial"/>
          <w:i/>
          <w:iCs/>
          <w:shd w:val="clear" w:color="auto" w:fill="FFFFFF"/>
        </w:rPr>
        <w:t>Resources, Conservation and Recycling</w:t>
      </w:r>
      <w:r w:rsidRPr="00A900BA">
        <w:rPr>
          <w:rFonts w:cs="Arial"/>
          <w:shd w:val="clear" w:color="auto" w:fill="FFFFFF"/>
        </w:rPr>
        <w:t>, </w:t>
      </w:r>
      <w:r w:rsidRPr="00A900BA">
        <w:rPr>
          <w:rFonts w:cs="Arial"/>
          <w:i/>
          <w:iCs/>
          <w:shd w:val="clear" w:color="auto" w:fill="FFFFFF"/>
        </w:rPr>
        <w:t>125</w:t>
      </w:r>
      <w:r w:rsidRPr="00A900BA">
        <w:rPr>
          <w:rFonts w:cs="Arial"/>
          <w:shd w:val="clear" w:color="auto" w:fill="FFFFFF"/>
        </w:rPr>
        <w:t>, pp.107-114.</w:t>
      </w:r>
    </w:p>
    <w:p w14:paraId="4133134D" w14:textId="77777777" w:rsidR="00430C5F" w:rsidRPr="00A900BA" w:rsidRDefault="00430C5F" w:rsidP="00430C5F">
      <w:pPr>
        <w:rPr>
          <w:rFonts w:cs="Arial"/>
        </w:rPr>
      </w:pPr>
      <w:proofErr w:type="spellStart"/>
      <w:r w:rsidRPr="00A900BA">
        <w:rPr>
          <w:rFonts w:cs="Arial"/>
          <w:shd w:val="clear" w:color="auto" w:fill="FFFFFF"/>
        </w:rPr>
        <w:t>Santouridis</w:t>
      </w:r>
      <w:proofErr w:type="spellEnd"/>
      <w:r w:rsidRPr="00A900BA">
        <w:rPr>
          <w:rFonts w:cs="Arial"/>
          <w:shd w:val="clear" w:color="auto" w:fill="FFFFFF"/>
        </w:rPr>
        <w:t xml:space="preserve">, I. and </w:t>
      </w:r>
      <w:proofErr w:type="spellStart"/>
      <w:r w:rsidRPr="00A900BA">
        <w:rPr>
          <w:rFonts w:cs="Arial"/>
          <w:shd w:val="clear" w:color="auto" w:fill="FFFFFF"/>
        </w:rPr>
        <w:t>Veraki</w:t>
      </w:r>
      <w:proofErr w:type="spellEnd"/>
      <w:r w:rsidRPr="00A900BA">
        <w:rPr>
          <w:rFonts w:cs="Arial"/>
          <w:shd w:val="clear" w:color="auto" w:fill="FFFFFF"/>
        </w:rPr>
        <w:t>, A., 2017. Customer relationship management and customer satisfaction: the mediating role of relationship quality. </w:t>
      </w:r>
      <w:r w:rsidRPr="00A900BA">
        <w:rPr>
          <w:rFonts w:cs="Arial"/>
          <w:i/>
          <w:iCs/>
          <w:shd w:val="clear" w:color="auto" w:fill="FFFFFF"/>
        </w:rPr>
        <w:t>Total Quality Management &amp; Business Excellence</w:t>
      </w:r>
      <w:r w:rsidRPr="00A900BA">
        <w:rPr>
          <w:rFonts w:cs="Arial"/>
          <w:shd w:val="clear" w:color="auto" w:fill="FFFFFF"/>
        </w:rPr>
        <w:t>, </w:t>
      </w:r>
      <w:r w:rsidRPr="00A900BA">
        <w:rPr>
          <w:rFonts w:cs="Arial"/>
          <w:i/>
          <w:iCs/>
          <w:shd w:val="clear" w:color="auto" w:fill="FFFFFF"/>
        </w:rPr>
        <w:t>28</w:t>
      </w:r>
      <w:r w:rsidRPr="00A900BA">
        <w:rPr>
          <w:rFonts w:cs="Arial"/>
          <w:shd w:val="clear" w:color="auto" w:fill="FFFFFF"/>
        </w:rPr>
        <w:t>(9-10), pp.1122-1133.</w:t>
      </w:r>
    </w:p>
    <w:p w14:paraId="5F7842F1" w14:textId="77777777" w:rsidR="00430C5F" w:rsidRPr="00A900BA" w:rsidRDefault="00430C5F" w:rsidP="00430C5F">
      <w:pPr>
        <w:rPr>
          <w:rFonts w:cs="Arial"/>
        </w:rPr>
      </w:pPr>
      <w:proofErr w:type="spellStart"/>
      <w:r w:rsidRPr="00A900BA">
        <w:rPr>
          <w:rFonts w:cs="Arial"/>
          <w:shd w:val="clear" w:color="auto" w:fill="FFFFFF"/>
        </w:rPr>
        <w:t>Sayyida</w:t>
      </w:r>
      <w:proofErr w:type="spellEnd"/>
      <w:r w:rsidRPr="00A900BA">
        <w:rPr>
          <w:rFonts w:cs="Arial"/>
          <w:shd w:val="clear" w:color="auto" w:fill="FFFFFF"/>
        </w:rPr>
        <w:t xml:space="preserve">, S., </w:t>
      </w:r>
      <w:proofErr w:type="spellStart"/>
      <w:r w:rsidRPr="00A900BA">
        <w:rPr>
          <w:rFonts w:cs="Arial"/>
          <w:shd w:val="clear" w:color="auto" w:fill="FFFFFF"/>
        </w:rPr>
        <w:t>Hartini</w:t>
      </w:r>
      <w:proofErr w:type="spellEnd"/>
      <w:r w:rsidRPr="00A900BA">
        <w:rPr>
          <w:rFonts w:cs="Arial"/>
          <w:shd w:val="clear" w:color="auto" w:fill="FFFFFF"/>
        </w:rPr>
        <w:t xml:space="preserve">, S., </w:t>
      </w:r>
      <w:proofErr w:type="spellStart"/>
      <w:r w:rsidRPr="00A900BA">
        <w:rPr>
          <w:rFonts w:cs="Arial"/>
          <w:shd w:val="clear" w:color="auto" w:fill="FFFFFF"/>
        </w:rPr>
        <w:t>Gunawan</w:t>
      </w:r>
      <w:proofErr w:type="spellEnd"/>
      <w:r w:rsidRPr="00A900BA">
        <w:rPr>
          <w:rFonts w:cs="Arial"/>
          <w:shd w:val="clear" w:color="auto" w:fill="FFFFFF"/>
        </w:rPr>
        <w:t xml:space="preserve">, S. and </w:t>
      </w:r>
      <w:proofErr w:type="spellStart"/>
      <w:r w:rsidRPr="00A900BA">
        <w:rPr>
          <w:rFonts w:cs="Arial"/>
          <w:shd w:val="clear" w:color="auto" w:fill="FFFFFF"/>
        </w:rPr>
        <w:t>Husin</w:t>
      </w:r>
      <w:proofErr w:type="spellEnd"/>
      <w:r w:rsidRPr="00A900BA">
        <w:rPr>
          <w:rFonts w:cs="Arial"/>
          <w:shd w:val="clear" w:color="auto" w:fill="FFFFFF"/>
        </w:rPr>
        <w:t xml:space="preserve">, S.N., 2021. The impact of the covid-19 pandemic on retail consumer </w:t>
      </w:r>
      <w:proofErr w:type="spellStart"/>
      <w:r w:rsidRPr="00A900BA">
        <w:rPr>
          <w:rFonts w:cs="Arial"/>
          <w:shd w:val="clear" w:color="auto" w:fill="FFFFFF"/>
        </w:rPr>
        <w:t>behavior</w:t>
      </w:r>
      <w:proofErr w:type="spellEnd"/>
      <w:r w:rsidRPr="00A900BA">
        <w:rPr>
          <w:rFonts w:cs="Arial"/>
          <w:shd w:val="clear" w:color="auto" w:fill="FFFFFF"/>
        </w:rPr>
        <w:t>. </w:t>
      </w:r>
      <w:proofErr w:type="spellStart"/>
      <w:r w:rsidRPr="00A900BA">
        <w:rPr>
          <w:rFonts w:cs="Arial"/>
          <w:i/>
          <w:iCs/>
          <w:shd w:val="clear" w:color="auto" w:fill="FFFFFF"/>
        </w:rPr>
        <w:t>Aptisi</w:t>
      </w:r>
      <w:proofErr w:type="spellEnd"/>
      <w:r w:rsidRPr="00A900BA">
        <w:rPr>
          <w:rFonts w:cs="Arial"/>
          <w:i/>
          <w:iCs/>
          <w:shd w:val="clear" w:color="auto" w:fill="FFFFFF"/>
        </w:rPr>
        <w:t xml:space="preserve"> Transactions on Management (ATM)</w:t>
      </w:r>
      <w:r w:rsidRPr="00A900BA">
        <w:rPr>
          <w:rFonts w:cs="Arial"/>
          <w:shd w:val="clear" w:color="auto" w:fill="FFFFFF"/>
        </w:rPr>
        <w:t>, </w:t>
      </w:r>
      <w:r w:rsidRPr="00A900BA">
        <w:rPr>
          <w:rFonts w:cs="Arial"/>
          <w:i/>
          <w:iCs/>
          <w:shd w:val="clear" w:color="auto" w:fill="FFFFFF"/>
        </w:rPr>
        <w:t>5</w:t>
      </w:r>
      <w:r w:rsidRPr="00A900BA">
        <w:rPr>
          <w:rFonts w:cs="Arial"/>
          <w:shd w:val="clear" w:color="auto" w:fill="FFFFFF"/>
        </w:rPr>
        <w:t>(1), pp.79-88.</w:t>
      </w:r>
    </w:p>
    <w:p w14:paraId="23AD0CD1" w14:textId="77777777" w:rsidR="00430C5F" w:rsidRPr="00A900BA" w:rsidRDefault="00430C5F" w:rsidP="00430C5F">
      <w:pPr>
        <w:rPr>
          <w:rFonts w:cs="Arial"/>
        </w:rPr>
      </w:pPr>
      <w:proofErr w:type="spellStart"/>
      <w:r w:rsidRPr="00A900BA">
        <w:rPr>
          <w:rFonts w:cs="Arial"/>
          <w:shd w:val="clear" w:color="auto" w:fill="FFFFFF"/>
        </w:rPr>
        <w:t>Shumsky</w:t>
      </w:r>
      <w:proofErr w:type="spellEnd"/>
      <w:r w:rsidRPr="00A900BA">
        <w:rPr>
          <w:rFonts w:cs="Arial"/>
          <w:shd w:val="clear" w:color="auto" w:fill="FFFFFF"/>
        </w:rPr>
        <w:t xml:space="preserve">, R.A., Debo, L., </w:t>
      </w:r>
      <w:proofErr w:type="spellStart"/>
      <w:r w:rsidRPr="00A900BA">
        <w:rPr>
          <w:rFonts w:cs="Arial"/>
          <w:shd w:val="clear" w:color="auto" w:fill="FFFFFF"/>
        </w:rPr>
        <w:t>Lebeaux</w:t>
      </w:r>
      <w:proofErr w:type="spellEnd"/>
      <w:r w:rsidRPr="00A900BA">
        <w:rPr>
          <w:rFonts w:cs="Arial"/>
          <w:shd w:val="clear" w:color="auto" w:fill="FFFFFF"/>
        </w:rPr>
        <w:t xml:space="preserve">, R.M., Nguyen, Q.P. and </w:t>
      </w:r>
      <w:proofErr w:type="spellStart"/>
      <w:r w:rsidRPr="00A900BA">
        <w:rPr>
          <w:rFonts w:cs="Arial"/>
          <w:shd w:val="clear" w:color="auto" w:fill="FFFFFF"/>
        </w:rPr>
        <w:t>Hoen</w:t>
      </w:r>
      <w:proofErr w:type="spellEnd"/>
      <w:r w:rsidRPr="00A900BA">
        <w:rPr>
          <w:rFonts w:cs="Arial"/>
          <w:shd w:val="clear" w:color="auto" w:fill="FFFFFF"/>
        </w:rPr>
        <w:t>, A.G., 2021. Retail store customer flow and COVID-19 transmission. </w:t>
      </w:r>
      <w:r w:rsidRPr="00A900BA">
        <w:rPr>
          <w:rFonts w:cs="Arial"/>
          <w:i/>
          <w:iCs/>
          <w:shd w:val="clear" w:color="auto" w:fill="FFFFFF"/>
        </w:rPr>
        <w:t>Proceedings of the National Academy of Sciences</w:t>
      </w:r>
      <w:r w:rsidRPr="00A900BA">
        <w:rPr>
          <w:rFonts w:cs="Arial"/>
          <w:shd w:val="clear" w:color="auto" w:fill="FFFFFF"/>
        </w:rPr>
        <w:t>, </w:t>
      </w:r>
      <w:r w:rsidRPr="00A900BA">
        <w:rPr>
          <w:rFonts w:cs="Arial"/>
          <w:i/>
          <w:iCs/>
          <w:shd w:val="clear" w:color="auto" w:fill="FFFFFF"/>
        </w:rPr>
        <w:t>118</w:t>
      </w:r>
      <w:r w:rsidRPr="00A900BA">
        <w:rPr>
          <w:rFonts w:cs="Arial"/>
          <w:shd w:val="clear" w:color="auto" w:fill="FFFFFF"/>
        </w:rPr>
        <w:t>(11).</w:t>
      </w:r>
    </w:p>
    <w:p w14:paraId="40D16BAB" w14:textId="77777777" w:rsidR="00430C5F" w:rsidRPr="00A900BA" w:rsidRDefault="00430C5F" w:rsidP="00430C5F">
      <w:pPr>
        <w:rPr>
          <w:rFonts w:cs="Arial"/>
        </w:rPr>
      </w:pPr>
      <w:proofErr w:type="spellStart"/>
      <w:r w:rsidRPr="00A900BA">
        <w:rPr>
          <w:rFonts w:cs="Arial"/>
          <w:shd w:val="clear" w:color="auto" w:fill="FFFFFF"/>
        </w:rPr>
        <w:lastRenderedPageBreak/>
        <w:t>Sobande</w:t>
      </w:r>
      <w:proofErr w:type="spellEnd"/>
      <w:r w:rsidRPr="00A900BA">
        <w:rPr>
          <w:rFonts w:cs="Arial"/>
          <w:shd w:val="clear" w:color="auto" w:fill="FFFFFF"/>
        </w:rPr>
        <w:t xml:space="preserve">, F., 2020. ‘We’re all in this together’: Commodified notions of connection, </w:t>
      </w:r>
      <w:proofErr w:type="gramStart"/>
      <w:r w:rsidRPr="00A900BA">
        <w:rPr>
          <w:rFonts w:cs="Arial"/>
          <w:shd w:val="clear" w:color="auto" w:fill="FFFFFF"/>
        </w:rPr>
        <w:t>care</w:t>
      </w:r>
      <w:proofErr w:type="gramEnd"/>
      <w:r w:rsidRPr="00A900BA">
        <w:rPr>
          <w:rFonts w:cs="Arial"/>
          <w:shd w:val="clear" w:color="auto" w:fill="FFFFFF"/>
        </w:rPr>
        <w:t xml:space="preserve"> and community in brand responses to COVID-19. </w:t>
      </w:r>
      <w:r w:rsidRPr="00A900BA">
        <w:rPr>
          <w:rFonts w:cs="Arial"/>
          <w:i/>
          <w:iCs/>
          <w:shd w:val="clear" w:color="auto" w:fill="FFFFFF"/>
        </w:rPr>
        <w:t>European Journal of Cultural Studies</w:t>
      </w:r>
      <w:r w:rsidRPr="00A900BA">
        <w:rPr>
          <w:rFonts w:cs="Arial"/>
          <w:shd w:val="clear" w:color="auto" w:fill="FFFFFF"/>
        </w:rPr>
        <w:t>, </w:t>
      </w:r>
      <w:r w:rsidRPr="00A900BA">
        <w:rPr>
          <w:rFonts w:cs="Arial"/>
          <w:i/>
          <w:iCs/>
          <w:shd w:val="clear" w:color="auto" w:fill="FFFFFF"/>
        </w:rPr>
        <w:t>23</w:t>
      </w:r>
      <w:r w:rsidRPr="00A900BA">
        <w:rPr>
          <w:rFonts w:cs="Arial"/>
          <w:shd w:val="clear" w:color="auto" w:fill="FFFFFF"/>
        </w:rPr>
        <w:t>(6), pp.1033-1037.</w:t>
      </w:r>
    </w:p>
    <w:p w14:paraId="3D1C4C5F" w14:textId="77777777" w:rsidR="00430C5F" w:rsidRPr="00A900BA" w:rsidRDefault="00430C5F" w:rsidP="00430C5F">
      <w:pPr>
        <w:rPr>
          <w:rFonts w:cs="Arial"/>
        </w:rPr>
      </w:pPr>
      <w:proofErr w:type="spellStart"/>
      <w:r w:rsidRPr="00A900BA">
        <w:rPr>
          <w:rFonts w:cs="Arial"/>
          <w:shd w:val="clear" w:color="auto" w:fill="FFFFFF"/>
        </w:rPr>
        <w:t>Soltani</w:t>
      </w:r>
      <w:proofErr w:type="spellEnd"/>
      <w:r w:rsidRPr="00A900BA">
        <w:rPr>
          <w:rFonts w:cs="Arial"/>
          <w:shd w:val="clear" w:color="auto" w:fill="FFFFFF"/>
        </w:rPr>
        <w:t xml:space="preserve">, Z., </w:t>
      </w:r>
      <w:proofErr w:type="spellStart"/>
      <w:r w:rsidRPr="00A900BA">
        <w:rPr>
          <w:rFonts w:cs="Arial"/>
          <w:shd w:val="clear" w:color="auto" w:fill="FFFFFF"/>
        </w:rPr>
        <w:t>Zareie</w:t>
      </w:r>
      <w:proofErr w:type="spellEnd"/>
      <w:r w:rsidRPr="00A900BA">
        <w:rPr>
          <w:rFonts w:cs="Arial"/>
          <w:shd w:val="clear" w:color="auto" w:fill="FFFFFF"/>
        </w:rPr>
        <w:t xml:space="preserve">, B., Milani, F.S. and </w:t>
      </w:r>
      <w:proofErr w:type="spellStart"/>
      <w:r w:rsidRPr="00A900BA">
        <w:rPr>
          <w:rFonts w:cs="Arial"/>
          <w:shd w:val="clear" w:color="auto" w:fill="FFFFFF"/>
        </w:rPr>
        <w:t>Navimipour</w:t>
      </w:r>
      <w:proofErr w:type="spellEnd"/>
      <w:r w:rsidRPr="00A900BA">
        <w:rPr>
          <w:rFonts w:cs="Arial"/>
          <w:shd w:val="clear" w:color="auto" w:fill="FFFFFF"/>
        </w:rPr>
        <w:t>, N.J., 2018. The impact of the customer relationship management on the organization performance. </w:t>
      </w:r>
      <w:r w:rsidRPr="00A900BA">
        <w:rPr>
          <w:rFonts w:cs="Arial"/>
          <w:i/>
          <w:iCs/>
          <w:shd w:val="clear" w:color="auto" w:fill="FFFFFF"/>
        </w:rPr>
        <w:t>The Journal of High Technology Management Research</w:t>
      </w:r>
      <w:r w:rsidRPr="00A900BA">
        <w:rPr>
          <w:rFonts w:cs="Arial"/>
          <w:shd w:val="clear" w:color="auto" w:fill="FFFFFF"/>
        </w:rPr>
        <w:t>, </w:t>
      </w:r>
      <w:r w:rsidRPr="00A900BA">
        <w:rPr>
          <w:rFonts w:cs="Arial"/>
          <w:i/>
          <w:iCs/>
          <w:shd w:val="clear" w:color="auto" w:fill="FFFFFF"/>
        </w:rPr>
        <w:t>29</w:t>
      </w:r>
      <w:r w:rsidRPr="00A900BA">
        <w:rPr>
          <w:rFonts w:cs="Arial"/>
          <w:shd w:val="clear" w:color="auto" w:fill="FFFFFF"/>
        </w:rPr>
        <w:t>(2), pp.237-246.</w:t>
      </w:r>
    </w:p>
    <w:p w14:paraId="01AABCC5" w14:textId="77777777" w:rsidR="00430C5F" w:rsidRPr="00A900BA" w:rsidRDefault="00430C5F" w:rsidP="00430C5F">
      <w:pPr>
        <w:rPr>
          <w:rFonts w:cs="Arial"/>
        </w:rPr>
      </w:pPr>
      <w:proofErr w:type="spellStart"/>
      <w:r w:rsidRPr="00A900BA">
        <w:rPr>
          <w:rFonts w:cs="Arial"/>
          <w:shd w:val="clear" w:color="auto" w:fill="FFFFFF"/>
        </w:rPr>
        <w:t>UddinAhmed</w:t>
      </w:r>
      <w:proofErr w:type="spellEnd"/>
      <w:r w:rsidRPr="00A900BA">
        <w:rPr>
          <w:rFonts w:cs="Arial"/>
          <w:shd w:val="clear" w:color="auto" w:fill="FFFFFF"/>
        </w:rPr>
        <w:t xml:space="preserve">, J., </w:t>
      </w:r>
      <w:proofErr w:type="spellStart"/>
      <w:r w:rsidRPr="00A900BA">
        <w:rPr>
          <w:rFonts w:cs="Arial"/>
          <w:shd w:val="clear" w:color="auto" w:fill="FFFFFF"/>
        </w:rPr>
        <w:t>Mazid</w:t>
      </w:r>
      <w:proofErr w:type="spellEnd"/>
      <w:r w:rsidRPr="00A900BA">
        <w:rPr>
          <w:rFonts w:cs="Arial"/>
          <w:shd w:val="clear" w:color="auto" w:fill="FFFFFF"/>
        </w:rPr>
        <w:t>, T. and Ahmed, A., 2020. </w:t>
      </w:r>
      <w:r w:rsidRPr="00A900BA">
        <w:rPr>
          <w:rFonts w:cs="Arial"/>
          <w:i/>
          <w:iCs/>
          <w:shd w:val="clear" w:color="auto" w:fill="FFFFFF"/>
        </w:rPr>
        <w:t>Argos: Revolution in Non-Food Retailing</w:t>
      </w:r>
      <w:r w:rsidRPr="00A900BA">
        <w:rPr>
          <w:rFonts w:cs="Arial"/>
          <w:shd w:val="clear" w:color="auto" w:fill="FFFFFF"/>
        </w:rPr>
        <w:t>. SAGE Publications: SAGE Business Cases Originals.</w:t>
      </w:r>
    </w:p>
    <w:p w14:paraId="0E188665" w14:textId="77777777" w:rsidR="00430C5F" w:rsidRPr="00A900BA" w:rsidRDefault="00430C5F" w:rsidP="00430C5F">
      <w:pPr>
        <w:rPr>
          <w:rFonts w:cs="Arial"/>
        </w:rPr>
      </w:pPr>
      <w:r w:rsidRPr="00A900BA">
        <w:rPr>
          <w:rFonts w:cs="Arial"/>
          <w:shd w:val="clear" w:color="auto" w:fill="FFFFFF"/>
        </w:rPr>
        <w:t xml:space="preserve">Zeithaml, V.A., Jaworski, B.J., Kohli, A.K., Tuli, K.R., </w:t>
      </w:r>
      <w:proofErr w:type="spellStart"/>
      <w:r w:rsidRPr="00A900BA">
        <w:rPr>
          <w:rFonts w:cs="Arial"/>
          <w:shd w:val="clear" w:color="auto" w:fill="FFFFFF"/>
        </w:rPr>
        <w:t>Ulaga</w:t>
      </w:r>
      <w:proofErr w:type="spellEnd"/>
      <w:r w:rsidRPr="00A900BA">
        <w:rPr>
          <w:rFonts w:cs="Arial"/>
          <w:shd w:val="clear" w:color="auto" w:fill="FFFFFF"/>
        </w:rPr>
        <w:t xml:space="preserve">, W. and </w:t>
      </w:r>
      <w:proofErr w:type="spellStart"/>
      <w:r w:rsidRPr="00A900BA">
        <w:rPr>
          <w:rFonts w:cs="Arial"/>
          <w:shd w:val="clear" w:color="auto" w:fill="FFFFFF"/>
        </w:rPr>
        <w:t>Zaltman</w:t>
      </w:r>
      <w:proofErr w:type="spellEnd"/>
      <w:r w:rsidRPr="00A900BA">
        <w:rPr>
          <w:rFonts w:cs="Arial"/>
          <w:shd w:val="clear" w:color="auto" w:fill="FFFFFF"/>
        </w:rPr>
        <w:t>, G., 2020. A theories-in-use approach to building marketing theory. </w:t>
      </w:r>
      <w:r w:rsidRPr="00A900BA">
        <w:rPr>
          <w:rFonts w:cs="Arial"/>
          <w:i/>
          <w:iCs/>
          <w:shd w:val="clear" w:color="auto" w:fill="FFFFFF"/>
        </w:rPr>
        <w:t>Journal of Marketing</w:t>
      </w:r>
      <w:r w:rsidRPr="00A900BA">
        <w:rPr>
          <w:rFonts w:cs="Arial"/>
          <w:shd w:val="clear" w:color="auto" w:fill="FFFFFF"/>
        </w:rPr>
        <w:t>, </w:t>
      </w:r>
      <w:r w:rsidRPr="00A900BA">
        <w:rPr>
          <w:rFonts w:cs="Arial"/>
          <w:i/>
          <w:iCs/>
          <w:shd w:val="clear" w:color="auto" w:fill="FFFFFF"/>
        </w:rPr>
        <w:t>84</w:t>
      </w:r>
      <w:r w:rsidRPr="00A900BA">
        <w:rPr>
          <w:rFonts w:cs="Arial"/>
          <w:shd w:val="clear" w:color="auto" w:fill="FFFFFF"/>
        </w:rPr>
        <w:t>(1), pp.32-51.</w:t>
      </w:r>
    </w:p>
    <w:p w14:paraId="5DE88657" w14:textId="77777777" w:rsidR="00430C5F" w:rsidRPr="00A900BA" w:rsidRDefault="00430C5F" w:rsidP="00430C5F">
      <w:pPr>
        <w:rPr>
          <w:rFonts w:cs="Arial"/>
        </w:rPr>
      </w:pPr>
      <w:proofErr w:type="spellStart"/>
      <w:r w:rsidRPr="00A900BA">
        <w:rPr>
          <w:rFonts w:cs="Arial"/>
          <w:shd w:val="clear" w:color="auto" w:fill="FFFFFF"/>
        </w:rPr>
        <w:t>Zerbino</w:t>
      </w:r>
      <w:proofErr w:type="spellEnd"/>
      <w:r w:rsidRPr="00A900BA">
        <w:rPr>
          <w:rFonts w:cs="Arial"/>
          <w:shd w:val="clear" w:color="auto" w:fill="FFFFFF"/>
        </w:rPr>
        <w:t xml:space="preserve">, P., </w:t>
      </w:r>
      <w:proofErr w:type="spellStart"/>
      <w:r w:rsidRPr="00A900BA">
        <w:rPr>
          <w:rFonts w:cs="Arial"/>
          <w:shd w:val="clear" w:color="auto" w:fill="FFFFFF"/>
        </w:rPr>
        <w:t>Aloini</w:t>
      </w:r>
      <w:proofErr w:type="spellEnd"/>
      <w:r w:rsidRPr="00A900BA">
        <w:rPr>
          <w:rFonts w:cs="Arial"/>
          <w:shd w:val="clear" w:color="auto" w:fill="FFFFFF"/>
        </w:rPr>
        <w:t xml:space="preserve">, D., </w:t>
      </w:r>
      <w:proofErr w:type="spellStart"/>
      <w:r w:rsidRPr="00A900BA">
        <w:rPr>
          <w:rFonts w:cs="Arial"/>
          <w:shd w:val="clear" w:color="auto" w:fill="FFFFFF"/>
        </w:rPr>
        <w:t>Dulmin</w:t>
      </w:r>
      <w:proofErr w:type="spellEnd"/>
      <w:r w:rsidRPr="00A900BA">
        <w:rPr>
          <w:rFonts w:cs="Arial"/>
          <w:shd w:val="clear" w:color="auto" w:fill="FFFFFF"/>
        </w:rPr>
        <w:t xml:space="preserve">, R. and </w:t>
      </w:r>
      <w:proofErr w:type="spellStart"/>
      <w:r w:rsidRPr="00A900BA">
        <w:rPr>
          <w:rFonts w:cs="Arial"/>
          <w:shd w:val="clear" w:color="auto" w:fill="FFFFFF"/>
        </w:rPr>
        <w:t>Mininno</w:t>
      </w:r>
      <w:proofErr w:type="spellEnd"/>
      <w:r w:rsidRPr="00A900BA">
        <w:rPr>
          <w:rFonts w:cs="Arial"/>
          <w:shd w:val="clear" w:color="auto" w:fill="FFFFFF"/>
        </w:rPr>
        <w:t>, V., 2018. Big Data-enabled customer relationship management: A holistic approach. </w:t>
      </w:r>
      <w:r w:rsidRPr="00A900BA">
        <w:rPr>
          <w:rFonts w:cs="Arial"/>
          <w:i/>
          <w:iCs/>
          <w:shd w:val="clear" w:color="auto" w:fill="FFFFFF"/>
        </w:rPr>
        <w:t>Information Processing &amp; Management</w:t>
      </w:r>
      <w:r w:rsidRPr="00A900BA">
        <w:rPr>
          <w:rFonts w:cs="Arial"/>
          <w:shd w:val="clear" w:color="auto" w:fill="FFFFFF"/>
        </w:rPr>
        <w:t>, </w:t>
      </w:r>
      <w:r w:rsidRPr="00A900BA">
        <w:rPr>
          <w:rFonts w:cs="Arial"/>
          <w:i/>
          <w:iCs/>
          <w:shd w:val="clear" w:color="auto" w:fill="FFFFFF"/>
        </w:rPr>
        <w:t>54</w:t>
      </w:r>
      <w:r w:rsidRPr="00A900BA">
        <w:rPr>
          <w:rFonts w:cs="Arial"/>
          <w:shd w:val="clear" w:color="auto" w:fill="FFFFFF"/>
        </w:rPr>
        <w:t>(5), pp.818-846.</w:t>
      </w:r>
    </w:p>
    <w:p w14:paraId="3C76AA8C" w14:textId="77777777" w:rsidR="00A15C27" w:rsidRPr="00A900BA" w:rsidRDefault="00A15C27" w:rsidP="00A900BA">
      <w:pPr>
        <w:pStyle w:val="ListParagraph"/>
        <w:spacing w:line="276" w:lineRule="auto"/>
        <w:jc w:val="left"/>
        <w:rPr>
          <w:rFonts w:ascii="Arial" w:hAnsi="Arial" w:cs="Arial"/>
          <w:sz w:val="22"/>
        </w:rPr>
      </w:pPr>
    </w:p>
    <w:p w14:paraId="2F7988C3" w14:textId="77777777" w:rsidR="00AF3BF5" w:rsidRPr="00A900BA" w:rsidRDefault="00AF3BF5" w:rsidP="008C111D">
      <w:pPr>
        <w:rPr>
          <w:rFonts w:cs="Arial"/>
        </w:rPr>
      </w:pPr>
    </w:p>
    <w:sectPr w:rsidR="00AF3BF5" w:rsidRPr="00A900BA" w:rsidSect="00A900BA">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53A0D" w14:textId="77777777" w:rsidR="00E85E42" w:rsidRDefault="00E85E42" w:rsidP="00DB3819">
      <w:pPr>
        <w:spacing w:after="0" w:line="240" w:lineRule="auto"/>
      </w:pPr>
      <w:r>
        <w:separator/>
      </w:r>
    </w:p>
  </w:endnote>
  <w:endnote w:type="continuationSeparator" w:id="0">
    <w:p w14:paraId="64C5EDDE" w14:textId="77777777" w:rsidR="00E85E42" w:rsidRDefault="00E85E42" w:rsidP="00DB3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6360"/>
      <w:docPartObj>
        <w:docPartGallery w:val="Page Numbers (Bottom of Page)"/>
        <w:docPartUnique/>
      </w:docPartObj>
    </w:sdtPr>
    <w:sdtEndPr/>
    <w:sdtContent>
      <w:p w14:paraId="2DC72246" w14:textId="77777777" w:rsidR="00DB3819" w:rsidRDefault="00EF7C41">
        <w:pPr>
          <w:pStyle w:val="Footer"/>
          <w:jc w:val="right"/>
        </w:pPr>
        <w:r>
          <w:fldChar w:fldCharType="begin"/>
        </w:r>
        <w:r w:rsidR="001613F4">
          <w:instrText xml:space="preserve"> PAGE   \* MERGEFORMAT </w:instrText>
        </w:r>
        <w:r>
          <w:fldChar w:fldCharType="separate"/>
        </w:r>
        <w:r w:rsidR="00E22330">
          <w:rPr>
            <w:noProof/>
          </w:rPr>
          <w:t>20</w:t>
        </w:r>
        <w:r>
          <w:rPr>
            <w:noProof/>
          </w:rPr>
          <w:fldChar w:fldCharType="end"/>
        </w:r>
      </w:p>
    </w:sdtContent>
  </w:sdt>
  <w:p w14:paraId="4B7A96E5" w14:textId="77777777" w:rsidR="00DB3819" w:rsidRDefault="00DB3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B8683" w14:textId="77777777" w:rsidR="00E85E42" w:rsidRDefault="00E85E42" w:rsidP="00DB3819">
      <w:pPr>
        <w:spacing w:after="0" w:line="240" w:lineRule="auto"/>
      </w:pPr>
      <w:r>
        <w:separator/>
      </w:r>
    </w:p>
  </w:footnote>
  <w:footnote w:type="continuationSeparator" w:id="0">
    <w:p w14:paraId="509D35D9" w14:textId="77777777" w:rsidR="00E85E42" w:rsidRDefault="00E85E42" w:rsidP="00DB3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FE588E"/>
    <w:multiLevelType w:val="hybridMultilevel"/>
    <w:tmpl w:val="55D6009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101C1A"/>
    <w:multiLevelType w:val="hybridMultilevel"/>
    <w:tmpl w:val="9177578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2DAA00"/>
    <w:multiLevelType w:val="hybridMultilevel"/>
    <w:tmpl w:val="39FC4E6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4E6F146"/>
    <w:multiLevelType w:val="hybridMultilevel"/>
    <w:tmpl w:val="51A0940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64F3431"/>
    <w:multiLevelType w:val="hybridMultilevel"/>
    <w:tmpl w:val="6B0E019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743829"/>
    <w:multiLevelType w:val="hybridMultilevel"/>
    <w:tmpl w:val="5A6A2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3B50CF"/>
    <w:multiLevelType w:val="hybridMultilevel"/>
    <w:tmpl w:val="9C747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3F38AA"/>
    <w:multiLevelType w:val="hybridMultilevel"/>
    <w:tmpl w:val="FF424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760E6B"/>
    <w:multiLevelType w:val="hybridMultilevel"/>
    <w:tmpl w:val="BB88F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163AF8"/>
    <w:multiLevelType w:val="multilevel"/>
    <w:tmpl w:val="870446D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0303B"/>
    <w:multiLevelType w:val="multilevel"/>
    <w:tmpl w:val="1D24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2D214F"/>
    <w:multiLevelType w:val="hybridMultilevel"/>
    <w:tmpl w:val="1F7A1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760A91"/>
    <w:multiLevelType w:val="hybridMultilevel"/>
    <w:tmpl w:val="0BDE8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2C2945"/>
    <w:multiLevelType w:val="hybridMultilevel"/>
    <w:tmpl w:val="E7E2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4F08A3"/>
    <w:multiLevelType w:val="multilevel"/>
    <w:tmpl w:val="1AA6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544B5"/>
    <w:multiLevelType w:val="hybridMultilevel"/>
    <w:tmpl w:val="19BCA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976E1"/>
    <w:multiLevelType w:val="hybridMultilevel"/>
    <w:tmpl w:val="CC6CC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9F6AE1"/>
    <w:multiLevelType w:val="hybridMultilevel"/>
    <w:tmpl w:val="08085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FD1722"/>
    <w:multiLevelType w:val="hybridMultilevel"/>
    <w:tmpl w:val="55B8C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9E0C28"/>
    <w:multiLevelType w:val="hybridMultilevel"/>
    <w:tmpl w:val="03DC7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B2736B"/>
    <w:multiLevelType w:val="hybridMultilevel"/>
    <w:tmpl w:val="38A6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4A1CF6"/>
    <w:multiLevelType w:val="hybridMultilevel"/>
    <w:tmpl w:val="98F22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992882"/>
    <w:multiLevelType w:val="hybridMultilevel"/>
    <w:tmpl w:val="5B706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444083"/>
    <w:multiLevelType w:val="hybridMultilevel"/>
    <w:tmpl w:val="640EE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A35C95"/>
    <w:multiLevelType w:val="hybridMultilevel"/>
    <w:tmpl w:val="0298F5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7DD38D6"/>
    <w:multiLevelType w:val="multilevel"/>
    <w:tmpl w:val="5508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D54482"/>
    <w:multiLevelType w:val="hybridMultilevel"/>
    <w:tmpl w:val="FB6E3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D014A7"/>
    <w:multiLevelType w:val="hybridMultilevel"/>
    <w:tmpl w:val="E056D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6"/>
  </w:num>
  <w:num w:numId="4">
    <w:abstractNumId w:val="2"/>
  </w:num>
  <w:num w:numId="5">
    <w:abstractNumId w:val="13"/>
  </w:num>
  <w:num w:numId="6">
    <w:abstractNumId w:val="12"/>
  </w:num>
  <w:num w:numId="7">
    <w:abstractNumId w:val="26"/>
  </w:num>
  <w:num w:numId="8">
    <w:abstractNumId w:val="15"/>
  </w:num>
  <w:num w:numId="9">
    <w:abstractNumId w:val="18"/>
  </w:num>
  <w:num w:numId="10">
    <w:abstractNumId w:val="22"/>
  </w:num>
  <w:num w:numId="11">
    <w:abstractNumId w:val="11"/>
  </w:num>
  <w:num w:numId="12">
    <w:abstractNumId w:val="6"/>
  </w:num>
  <w:num w:numId="13">
    <w:abstractNumId w:val="5"/>
  </w:num>
  <w:num w:numId="14">
    <w:abstractNumId w:val="25"/>
  </w:num>
  <w:num w:numId="15">
    <w:abstractNumId w:val="10"/>
  </w:num>
  <w:num w:numId="16">
    <w:abstractNumId w:val="9"/>
  </w:num>
  <w:num w:numId="17">
    <w:abstractNumId w:val="14"/>
  </w:num>
  <w:num w:numId="18">
    <w:abstractNumId w:val="17"/>
  </w:num>
  <w:num w:numId="19">
    <w:abstractNumId w:val="19"/>
  </w:num>
  <w:num w:numId="20">
    <w:abstractNumId w:val="27"/>
  </w:num>
  <w:num w:numId="21">
    <w:abstractNumId w:val="21"/>
  </w:num>
  <w:num w:numId="22">
    <w:abstractNumId w:val="20"/>
  </w:num>
  <w:num w:numId="23">
    <w:abstractNumId w:val="24"/>
  </w:num>
  <w:num w:numId="24">
    <w:abstractNumId w:val="7"/>
  </w:num>
  <w:num w:numId="25">
    <w:abstractNumId w:val="23"/>
  </w:num>
  <w:num w:numId="26">
    <w:abstractNumId w:val="8"/>
  </w:num>
  <w:num w:numId="27">
    <w:abstractNumId w:val="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1C"/>
    <w:rsid w:val="00002FE3"/>
    <w:rsid w:val="0000735D"/>
    <w:rsid w:val="00010CB5"/>
    <w:rsid w:val="00014E25"/>
    <w:rsid w:val="00027466"/>
    <w:rsid w:val="00035E48"/>
    <w:rsid w:val="00036018"/>
    <w:rsid w:val="000374B1"/>
    <w:rsid w:val="00043902"/>
    <w:rsid w:val="0005278B"/>
    <w:rsid w:val="00060B5B"/>
    <w:rsid w:val="0006250B"/>
    <w:rsid w:val="000637E2"/>
    <w:rsid w:val="0008443B"/>
    <w:rsid w:val="000869E0"/>
    <w:rsid w:val="000878EA"/>
    <w:rsid w:val="000925CA"/>
    <w:rsid w:val="000A5275"/>
    <w:rsid w:val="000B251C"/>
    <w:rsid w:val="000B42F2"/>
    <w:rsid w:val="000B7480"/>
    <w:rsid w:val="000C2E7C"/>
    <w:rsid w:val="000C5B1B"/>
    <w:rsid w:val="000C5F5F"/>
    <w:rsid w:val="000D0B5E"/>
    <w:rsid w:val="000D27B5"/>
    <w:rsid w:val="000D2C1C"/>
    <w:rsid w:val="000D3542"/>
    <w:rsid w:val="000E369C"/>
    <w:rsid w:val="000F30DA"/>
    <w:rsid w:val="000F6C8F"/>
    <w:rsid w:val="000F6CFC"/>
    <w:rsid w:val="00110A75"/>
    <w:rsid w:val="00111E27"/>
    <w:rsid w:val="00115D4C"/>
    <w:rsid w:val="00115D50"/>
    <w:rsid w:val="00130CF5"/>
    <w:rsid w:val="001325C6"/>
    <w:rsid w:val="00141065"/>
    <w:rsid w:val="00141699"/>
    <w:rsid w:val="001501C6"/>
    <w:rsid w:val="001575C4"/>
    <w:rsid w:val="001613F4"/>
    <w:rsid w:val="001734E5"/>
    <w:rsid w:val="00177834"/>
    <w:rsid w:val="00180FD2"/>
    <w:rsid w:val="001907FE"/>
    <w:rsid w:val="001A188E"/>
    <w:rsid w:val="001A2D49"/>
    <w:rsid w:val="001A355D"/>
    <w:rsid w:val="001A7E5C"/>
    <w:rsid w:val="001B3B84"/>
    <w:rsid w:val="001B4E9A"/>
    <w:rsid w:val="001C6FA0"/>
    <w:rsid w:val="001E03F7"/>
    <w:rsid w:val="001E253A"/>
    <w:rsid w:val="001E3702"/>
    <w:rsid w:val="001E6962"/>
    <w:rsid w:val="001E6F13"/>
    <w:rsid w:val="001E7C0B"/>
    <w:rsid w:val="001F418E"/>
    <w:rsid w:val="001F589D"/>
    <w:rsid w:val="001F6434"/>
    <w:rsid w:val="0020006F"/>
    <w:rsid w:val="00200125"/>
    <w:rsid w:val="002059C1"/>
    <w:rsid w:val="002100BD"/>
    <w:rsid w:val="00211796"/>
    <w:rsid w:val="0021338D"/>
    <w:rsid w:val="002207FB"/>
    <w:rsid w:val="0022202F"/>
    <w:rsid w:val="00232406"/>
    <w:rsid w:val="00232EA5"/>
    <w:rsid w:val="00234C92"/>
    <w:rsid w:val="0024018E"/>
    <w:rsid w:val="00242C6E"/>
    <w:rsid w:val="0024458E"/>
    <w:rsid w:val="00267E86"/>
    <w:rsid w:val="00271FA3"/>
    <w:rsid w:val="00273B90"/>
    <w:rsid w:val="00275196"/>
    <w:rsid w:val="00291A22"/>
    <w:rsid w:val="00294D54"/>
    <w:rsid w:val="002A21F1"/>
    <w:rsid w:val="002A4E7B"/>
    <w:rsid w:val="002D0A4C"/>
    <w:rsid w:val="002F115A"/>
    <w:rsid w:val="002F35AD"/>
    <w:rsid w:val="00307CDC"/>
    <w:rsid w:val="0031482D"/>
    <w:rsid w:val="003153B7"/>
    <w:rsid w:val="003156CB"/>
    <w:rsid w:val="003254BE"/>
    <w:rsid w:val="00331DA9"/>
    <w:rsid w:val="00342D47"/>
    <w:rsid w:val="00344759"/>
    <w:rsid w:val="003456FA"/>
    <w:rsid w:val="003509A3"/>
    <w:rsid w:val="00355700"/>
    <w:rsid w:val="003602AF"/>
    <w:rsid w:val="00362B94"/>
    <w:rsid w:val="00377B3B"/>
    <w:rsid w:val="00385DB5"/>
    <w:rsid w:val="00386931"/>
    <w:rsid w:val="00396C76"/>
    <w:rsid w:val="003A174D"/>
    <w:rsid w:val="003A40E7"/>
    <w:rsid w:val="003B10C7"/>
    <w:rsid w:val="003B59F3"/>
    <w:rsid w:val="003B5EB5"/>
    <w:rsid w:val="003B68AF"/>
    <w:rsid w:val="003C2191"/>
    <w:rsid w:val="003C72F3"/>
    <w:rsid w:val="003C782B"/>
    <w:rsid w:val="003D08FD"/>
    <w:rsid w:val="003D0DC0"/>
    <w:rsid w:val="003D1DEC"/>
    <w:rsid w:val="003D409F"/>
    <w:rsid w:val="003E3106"/>
    <w:rsid w:val="00403A92"/>
    <w:rsid w:val="0041014B"/>
    <w:rsid w:val="00412944"/>
    <w:rsid w:val="004138CB"/>
    <w:rsid w:val="00420927"/>
    <w:rsid w:val="004224BF"/>
    <w:rsid w:val="00423B30"/>
    <w:rsid w:val="004258D1"/>
    <w:rsid w:val="00426D85"/>
    <w:rsid w:val="00430C5F"/>
    <w:rsid w:val="00440DC3"/>
    <w:rsid w:val="0044471E"/>
    <w:rsid w:val="004629C5"/>
    <w:rsid w:val="00465FFA"/>
    <w:rsid w:val="004665BA"/>
    <w:rsid w:val="00485028"/>
    <w:rsid w:val="00485FFA"/>
    <w:rsid w:val="00486F54"/>
    <w:rsid w:val="004965D1"/>
    <w:rsid w:val="004A4C17"/>
    <w:rsid w:val="004B4347"/>
    <w:rsid w:val="004C6822"/>
    <w:rsid w:val="004D536E"/>
    <w:rsid w:val="004E0751"/>
    <w:rsid w:val="004E437F"/>
    <w:rsid w:val="004F2E51"/>
    <w:rsid w:val="004F34AB"/>
    <w:rsid w:val="004F43C4"/>
    <w:rsid w:val="004F4DBA"/>
    <w:rsid w:val="00502CF9"/>
    <w:rsid w:val="00502D2F"/>
    <w:rsid w:val="00511E45"/>
    <w:rsid w:val="00520820"/>
    <w:rsid w:val="00527029"/>
    <w:rsid w:val="00531333"/>
    <w:rsid w:val="00533B38"/>
    <w:rsid w:val="005431D4"/>
    <w:rsid w:val="00552763"/>
    <w:rsid w:val="005540B1"/>
    <w:rsid w:val="005548EC"/>
    <w:rsid w:val="00556E26"/>
    <w:rsid w:val="00563BE4"/>
    <w:rsid w:val="00570D33"/>
    <w:rsid w:val="0057430B"/>
    <w:rsid w:val="00574A4A"/>
    <w:rsid w:val="00593133"/>
    <w:rsid w:val="0059498B"/>
    <w:rsid w:val="005A58CE"/>
    <w:rsid w:val="005B69D2"/>
    <w:rsid w:val="005C13BC"/>
    <w:rsid w:val="005C1DDD"/>
    <w:rsid w:val="005C308C"/>
    <w:rsid w:val="005D099B"/>
    <w:rsid w:val="005D243E"/>
    <w:rsid w:val="005E1C55"/>
    <w:rsid w:val="005E6735"/>
    <w:rsid w:val="00601461"/>
    <w:rsid w:val="0060355D"/>
    <w:rsid w:val="00606259"/>
    <w:rsid w:val="00617610"/>
    <w:rsid w:val="00617DE4"/>
    <w:rsid w:val="00620325"/>
    <w:rsid w:val="00623AC8"/>
    <w:rsid w:val="00626860"/>
    <w:rsid w:val="00627A2D"/>
    <w:rsid w:val="0063123E"/>
    <w:rsid w:val="00632432"/>
    <w:rsid w:val="006348E9"/>
    <w:rsid w:val="00650233"/>
    <w:rsid w:val="0066467B"/>
    <w:rsid w:val="00672156"/>
    <w:rsid w:val="00675476"/>
    <w:rsid w:val="006818AA"/>
    <w:rsid w:val="0068296E"/>
    <w:rsid w:val="00684490"/>
    <w:rsid w:val="00686138"/>
    <w:rsid w:val="00691780"/>
    <w:rsid w:val="00692F58"/>
    <w:rsid w:val="0069510D"/>
    <w:rsid w:val="006963D8"/>
    <w:rsid w:val="00696B2F"/>
    <w:rsid w:val="006A006D"/>
    <w:rsid w:val="006A027F"/>
    <w:rsid w:val="006A4E13"/>
    <w:rsid w:val="006A5054"/>
    <w:rsid w:val="006B1D7A"/>
    <w:rsid w:val="006C6B91"/>
    <w:rsid w:val="006D1050"/>
    <w:rsid w:val="006D1DF7"/>
    <w:rsid w:val="006D4C25"/>
    <w:rsid w:val="006D4C58"/>
    <w:rsid w:val="006D6E6A"/>
    <w:rsid w:val="006E778E"/>
    <w:rsid w:val="006F1281"/>
    <w:rsid w:val="00707469"/>
    <w:rsid w:val="00717DE3"/>
    <w:rsid w:val="007209BB"/>
    <w:rsid w:val="00727A27"/>
    <w:rsid w:val="00735A56"/>
    <w:rsid w:val="007410D3"/>
    <w:rsid w:val="00746421"/>
    <w:rsid w:val="007506F6"/>
    <w:rsid w:val="00753ABD"/>
    <w:rsid w:val="00755812"/>
    <w:rsid w:val="00755A52"/>
    <w:rsid w:val="00761F7F"/>
    <w:rsid w:val="00763AEB"/>
    <w:rsid w:val="00770D7C"/>
    <w:rsid w:val="007744A8"/>
    <w:rsid w:val="00774F19"/>
    <w:rsid w:val="00784FC5"/>
    <w:rsid w:val="00786C12"/>
    <w:rsid w:val="00797CBB"/>
    <w:rsid w:val="007B0173"/>
    <w:rsid w:val="007B1D35"/>
    <w:rsid w:val="007B20E6"/>
    <w:rsid w:val="007B26E1"/>
    <w:rsid w:val="007B32D9"/>
    <w:rsid w:val="007C5D20"/>
    <w:rsid w:val="007E26FD"/>
    <w:rsid w:val="007E3E4E"/>
    <w:rsid w:val="007E5204"/>
    <w:rsid w:val="007F2223"/>
    <w:rsid w:val="007F2433"/>
    <w:rsid w:val="007F28E0"/>
    <w:rsid w:val="007F6884"/>
    <w:rsid w:val="00804B37"/>
    <w:rsid w:val="00826595"/>
    <w:rsid w:val="008326D2"/>
    <w:rsid w:val="00834E80"/>
    <w:rsid w:val="00836C38"/>
    <w:rsid w:val="00841CE7"/>
    <w:rsid w:val="008424DD"/>
    <w:rsid w:val="008433B4"/>
    <w:rsid w:val="00844830"/>
    <w:rsid w:val="0084622A"/>
    <w:rsid w:val="008579D5"/>
    <w:rsid w:val="00872F41"/>
    <w:rsid w:val="00874F0A"/>
    <w:rsid w:val="008764D6"/>
    <w:rsid w:val="00891ACB"/>
    <w:rsid w:val="008A1965"/>
    <w:rsid w:val="008A250A"/>
    <w:rsid w:val="008A69CA"/>
    <w:rsid w:val="008A7F38"/>
    <w:rsid w:val="008B406F"/>
    <w:rsid w:val="008B61A9"/>
    <w:rsid w:val="008C111D"/>
    <w:rsid w:val="008C19CC"/>
    <w:rsid w:val="008E2C98"/>
    <w:rsid w:val="00902CC8"/>
    <w:rsid w:val="009040D2"/>
    <w:rsid w:val="00906F06"/>
    <w:rsid w:val="009101B9"/>
    <w:rsid w:val="0091030D"/>
    <w:rsid w:val="0091053B"/>
    <w:rsid w:val="0091113F"/>
    <w:rsid w:val="00936FAE"/>
    <w:rsid w:val="00941062"/>
    <w:rsid w:val="009437B0"/>
    <w:rsid w:val="009552E2"/>
    <w:rsid w:val="00957764"/>
    <w:rsid w:val="009657D3"/>
    <w:rsid w:val="00970384"/>
    <w:rsid w:val="009711C9"/>
    <w:rsid w:val="009719C0"/>
    <w:rsid w:val="00974858"/>
    <w:rsid w:val="009A401B"/>
    <w:rsid w:val="009C42CE"/>
    <w:rsid w:val="009C498B"/>
    <w:rsid w:val="009D012A"/>
    <w:rsid w:val="009D3C35"/>
    <w:rsid w:val="009E2656"/>
    <w:rsid w:val="009E6871"/>
    <w:rsid w:val="009F5DC6"/>
    <w:rsid w:val="00A015F6"/>
    <w:rsid w:val="00A10C22"/>
    <w:rsid w:val="00A15C27"/>
    <w:rsid w:val="00A17861"/>
    <w:rsid w:val="00A17B49"/>
    <w:rsid w:val="00A22B14"/>
    <w:rsid w:val="00A236CF"/>
    <w:rsid w:val="00A24B75"/>
    <w:rsid w:val="00A24D86"/>
    <w:rsid w:val="00A3058D"/>
    <w:rsid w:val="00A33477"/>
    <w:rsid w:val="00A33F8F"/>
    <w:rsid w:val="00A405C0"/>
    <w:rsid w:val="00A40C50"/>
    <w:rsid w:val="00A534EB"/>
    <w:rsid w:val="00A53F0A"/>
    <w:rsid w:val="00A55916"/>
    <w:rsid w:val="00A56338"/>
    <w:rsid w:val="00A56C53"/>
    <w:rsid w:val="00A577BB"/>
    <w:rsid w:val="00A57E68"/>
    <w:rsid w:val="00A57F6D"/>
    <w:rsid w:val="00A60BF8"/>
    <w:rsid w:val="00A63F53"/>
    <w:rsid w:val="00A70C55"/>
    <w:rsid w:val="00A87426"/>
    <w:rsid w:val="00A900BA"/>
    <w:rsid w:val="00A95549"/>
    <w:rsid w:val="00AA1B9C"/>
    <w:rsid w:val="00AA211D"/>
    <w:rsid w:val="00AA62BC"/>
    <w:rsid w:val="00AB7934"/>
    <w:rsid w:val="00AC030D"/>
    <w:rsid w:val="00AC30C4"/>
    <w:rsid w:val="00AC3994"/>
    <w:rsid w:val="00AC5374"/>
    <w:rsid w:val="00AC7816"/>
    <w:rsid w:val="00AD0696"/>
    <w:rsid w:val="00AD09A2"/>
    <w:rsid w:val="00AD380A"/>
    <w:rsid w:val="00AD55D3"/>
    <w:rsid w:val="00AE23D4"/>
    <w:rsid w:val="00AE4BC4"/>
    <w:rsid w:val="00AF3BF5"/>
    <w:rsid w:val="00AF7A5C"/>
    <w:rsid w:val="00B0736E"/>
    <w:rsid w:val="00B07AC0"/>
    <w:rsid w:val="00B1042C"/>
    <w:rsid w:val="00B23E86"/>
    <w:rsid w:val="00B404A7"/>
    <w:rsid w:val="00B47D72"/>
    <w:rsid w:val="00B55471"/>
    <w:rsid w:val="00B6318C"/>
    <w:rsid w:val="00B65805"/>
    <w:rsid w:val="00B75F7E"/>
    <w:rsid w:val="00B75F93"/>
    <w:rsid w:val="00B83FE2"/>
    <w:rsid w:val="00B866FF"/>
    <w:rsid w:val="00B96CC5"/>
    <w:rsid w:val="00BA3519"/>
    <w:rsid w:val="00BA6065"/>
    <w:rsid w:val="00BA7BA0"/>
    <w:rsid w:val="00BA7DB3"/>
    <w:rsid w:val="00BB4513"/>
    <w:rsid w:val="00BB70B9"/>
    <w:rsid w:val="00BC61ED"/>
    <w:rsid w:val="00BD2030"/>
    <w:rsid w:val="00BE729C"/>
    <w:rsid w:val="00BE784C"/>
    <w:rsid w:val="00BF72A1"/>
    <w:rsid w:val="00BF77AE"/>
    <w:rsid w:val="00C008D4"/>
    <w:rsid w:val="00C07CE0"/>
    <w:rsid w:val="00C1263A"/>
    <w:rsid w:val="00C216C0"/>
    <w:rsid w:val="00C26DE3"/>
    <w:rsid w:val="00C30B3B"/>
    <w:rsid w:val="00C34F8D"/>
    <w:rsid w:val="00C4329E"/>
    <w:rsid w:val="00C447FD"/>
    <w:rsid w:val="00C6442C"/>
    <w:rsid w:val="00C64A5D"/>
    <w:rsid w:val="00C665E9"/>
    <w:rsid w:val="00C70C9B"/>
    <w:rsid w:val="00C7194E"/>
    <w:rsid w:val="00C72097"/>
    <w:rsid w:val="00C8578C"/>
    <w:rsid w:val="00C9324C"/>
    <w:rsid w:val="00C9525E"/>
    <w:rsid w:val="00CA238C"/>
    <w:rsid w:val="00CA2AF7"/>
    <w:rsid w:val="00CB46D3"/>
    <w:rsid w:val="00CB57F1"/>
    <w:rsid w:val="00CB74C5"/>
    <w:rsid w:val="00CC2603"/>
    <w:rsid w:val="00CD6DE5"/>
    <w:rsid w:val="00CE47FE"/>
    <w:rsid w:val="00CF149E"/>
    <w:rsid w:val="00CF5AB2"/>
    <w:rsid w:val="00D02330"/>
    <w:rsid w:val="00D029B0"/>
    <w:rsid w:val="00D07E8E"/>
    <w:rsid w:val="00D128FE"/>
    <w:rsid w:val="00D145B6"/>
    <w:rsid w:val="00D160D4"/>
    <w:rsid w:val="00D20E01"/>
    <w:rsid w:val="00D223D6"/>
    <w:rsid w:val="00D2560C"/>
    <w:rsid w:val="00D32B62"/>
    <w:rsid w:val="00D440DE"/>
    <w:rsid w:val="00D46A49"/>
    <w:rsid w:val="00D569EC"/>
    <w:rsid w:val="00D56DEB"/>
    <w:rsid w:val="00D57260"/>
    <w:rsid w:val="00D6036A"/>
    <w:rsid w:val="00D63E2F"/>
    <w:rsid w:val="00D66929"/>
    <w:rsid w:val="00D700FE"/>
    <w:rsid w:val="00D71062"/>
    <w:rsid w:val="00D72E1A"/>
    <w:rsid w:val="00D75646"/>
    <w:rsid w:val="00DA4021"/>
    <w:rsid w:val="00DB1791"/>
    <w:rsid w:val="00DB19A8"/>
    <w:rsid w:val="00DB3819"/>
    <w:rsid w:val="00DB5887"/>
    <w:rsid w:val="00DC0D06"/>
    <w:rsid w:val="00DC2195"/>
    <w:rsid w:val="00DD797D"/>
    <w:rsid w:val="00DE4603"/>
    <w:rsid w:val="00E072C3"/>
    <w:rsid w:val="00E07BCD"/>
    <w:rsid w:val="00E22330"/>
    <w:rsid w:val="00E32760"/>
    <w:rsid w:val="00E33166"/>
    <w:rsid w:val="00E335C4"/>
    <w:rsid w:val="00E46317"/>
    <w:rsid w:val="00E50053"/>
    <w:rsid w:val="00E542C5"/>
    <w:rsid w:val="00E5655F"/>
    <w:rsid w:val="00E63EFF"/>
    <w:rsid w:val="00E64D85"/>
    <w:rsid w:val="00E6683F"/>
    <w:rsid w:val="00E83EBF"/>
    <w:rsid w:val="00E85BEF"/>
    <w:rsid w:val="00E85E42"/>
    <w:rsid w:val="00E91397"/>
    <w:rsid w:val="00E943B2"/>
    <w:rsid w:val="00E96BAC"/>
    <w:rsid w:val="00EA13FD"/>
    <w:rsid w:val="00EA6289"/>
    <w:rsid w:val="00EB0494"/>
    <w:rsid w:val="00EB39D4"/>
    <w:rsid w:val="00EC2020"/>
    <w:rsid w:val="00EC3B91"/>
    <w:rsid w:val="00ED09E7"/>
    <w:rsid w:val="00ED304C"/>
    <w:rsid w:val="00ED790F"/>
    <w:rsid w:val="00EE3731"/>
    <w:rsid w:val="00EE3CB5"/>
    <w:rsid w:val="00EF7C41"/>
    <w:rsid w:val="00F00D1C"/>
    <w:rsid w:val="00F01B35"/>
    <w:rsid w:val="00F02273"/>
    <w:rsid w:val="00F07BCB"/>
    <w:rsid w:val="00F12D90"/>
    <w:rsid w:val="00F20642"/>
    <w:rsid w:val="00F21089"/>
    <w:rsid w:val="00F22207"/>
    <w:rsid w:val="00F22B46"/>
    <w:rsid w:val="00F24856"/>
    <w:rsid w:val="00F24B60"/>
    <w:rsid w:val="00F25C81"/>
    <w:rsid w:val="00F31FFE"/>
    <w:rsid w:val="00F34EB0"/>
    <w:rsid w:val="00F36A09"/>
    <w:rsid w:val="00F460C1"/>
    <w:rsid w:val="00F461A9"/>
    <w:rsid w:val="00F53180"/>
    <w:rsid w:val="00F562CC"/>
    <w:rsid w:val="00F56903"/>
    <w:rsid w:val="00F60124"/>
    <w:rsid w:val="00F67641"/>
    <w:rsid w:val="00F67E2E"/>
    <w:rsid w:val="00F80E9F"/>
    <w:rsid w:val="00F8241C"/>
    <w:rsid w:val="00F939E2"/>
    <w:rsid w:val="00FA4BFE"/>
    <w:rsid w:val="00FA5003"/>
    <w:rsid w:val="00FB0DDB"/>
    <w:rsid w:val="00FB31F1"/>
    <w:rsid w:val="00FB663C"/>
    <w:rsid w:val="00FB7C4E"/>
    <w:rsid w:val="00FD3979"/>
    <w:rsid w:val="00FE0844"/>
    <w:rsid w:val="00FE4D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D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931"/>
    <w:pPr>
      <w:spacing w:line="360" w:lineRule="auto"/>
      <w:jc w:val="both"/>
    </w:pPr>
    <w:rPr>
      <w:rFonts w:ascii="Arial" w:hAnsi="Arial"/>
      <w:lang w:val="en-GB"/>
    </w:rPr>
  </w:style>
  <w:style w:type="paragraph" w:styleId="Heading1">
    <w:name w:val="heading 1"/>
    <w:basedOn w:val="Normal"/>
    <w:next w:val="Normal"/>
    <w:link w:val="Heading1Char"/>
    <w:uiPriority w:val="9"/>
    <w:qFormat/>
    <w:rsid w:val="00B65805"/>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403A92"/>
    <w:pPr>
      <w:keepNext/>
      <w:keepLines/>
      <w:spacing w:before="200" w:after="0"/>
      <w:outlineLvl w:val="1"/>
    </w:pPr>
    <w:rPr>
      <w:rFonts w:asciiTheme="majorHAnsi" w:eastAsiaTheme="majorEastAsia" w:hAnsiTheme="majorHAnsi" w:cstheme="majorBidi"/>
      <w:bCs/>
      <w:color w:val="4F81BD" w:themeColor="accent1"/>
      <w:sz w:val="26"/>
      <w:szCs w:val="26"/>
    </w:rPr>
  </w:style>
  <w:style w:type="paragraph" w:styleId="Heading4">
    <w:name w:val="heading 4"/>
    <w:basedOn w:val="Normal"/>
    <w:next w:val="Normal"/>
    <w:link w:val="Heading4Char"/>
    <w:uiPriority w:val="9"/>
    <w:semiHidden/>
    <w:unhideWhenUsed/>
    <w:qFormat/>
    <w:rsid w:val="00D75646"/>
    <w:pPr>
      <w:keepNext/>
      <w:keepLines/>
      <w:spacing w:before="200" w:after="0"/>
      <w:outlineLvl w:val="3"/>
    </w:pPr>
    <w:rPr>
      <w:rFonts w:asciiTheme="majorHAnsi" w:eastAsiaTheme="majorEastAsia" w:hAnsiTheme="majorHAnsi" w:cstheme="majorBidi"/>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805"/>
    <w:rPr>
      <w:rFonts w:ascii="Arial" w:eastAsiaTheme="majorEastAsia" w:hAnsi="Arial" w:cstheme="majorBidi"/>
      <w:b/>
      <w:bCs/>
      <w:sz w:val="24"/>
      <w:szCs w:val="28"/>
      <w:lang w:val="en-GB"/>
    </w:rPr>
  </w:style>
  <w:style w:type="paragraph" w:customStyle="1" w:styleId="Default">
    <w:name w:val="Default"/>
    <w:rsid w:val="00CB74C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128FE"/>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403A92"/>
    <w:rPr>
      <w:rFonts w:asciiTheme="majorHAnsi" w:eastAsiaTheme="majorEastAsia" w:hAnsiTheme="majorHAnsi" w:cstheme="majorBidi"/>
      <w:bCs/>
      <w:color w:val="4F81BD" w:themeColor="accent1"/>
      <w:sz w:val="26"/>
      <w:szCs w:val="26"/>
      <w:lang w:val="en-GB"/>
    </w:rPr>
  </w:style>
  <w:style w:type="paragraph" w:styleId="ListParagraph">
    <w:name w:val="List Paragraph"/>
    <w:basedOn w:val="Normal"/>
    <w:uiPriority w:val="34"/>
    <w:qFormat/>
    <w:rsid w:val="00403A92"/>
    <w:pPr>
      <w:ind w:left="720"/>
      <w:contextualSpacing/>
    </w:pPr>
    <w:rPr>
      <w:rFonts w:ascii="Times New Roman" w:hAnsi="Times New Roman"/>
      <w:sz w:val="24"/>
      <w:lang w:val="en-US"/>
    </w:rPr>
  </w:style>
  <w:style w:type="character" w:customStyle="1" w:styleId="Heading4Char">
    <w:name w:val="Heading 4 Char"/>
    <w:basedOn w:val="DefaultParagraphFont"/>
    <w:link w:val="Heading4"/>
    <w:uiPriority w:val="9"/>
    <w:semiHidden/>
    <w:rsid w:val="00D75646"/>
    <w:rPr>
      <w:rFonts w:asciiTheme="majorHAnsi" w:eastAsiaTheme="majorEastAsia" w:hAnsiTheme="majorHAnsi" w:cstheme="majorBidi"/>
      <w:bCs/>
      <w:i/>
      <w:iCs/>
      <w:color w:val="4F81BD" w:themeColor="accent1"/>
      <w:lang w:val="en-GB"/>
    </w:rPr>
  </w:style>
  <w:style w:type="paragraph" w:customStyle="1" w:styleId="Normal1">
    <w:name w:val="Normal1"/>
    <w:rsid w:val="00D72E1A"/>
    <w:pPr>
      <w:spacing w:after="0" w:line="360" w:lineRule="auto"/>
      <w:jc w:val="both"/>
    </w:pPr>
    <w:rPr>
      <w:rFonts w:ascii="Times New Roman" w:eastAsia="Times New Roman" w:hAnsi="Times New Roman" w:cs="Times New Roman"/>
      <w:sz w:val="24"/>
      <w:szCs w:val="24"/>
    </w:rPr>
  </w:style>
  <w:style w:type="character" w:customStyle="1" w:styleId="jss421">
    <w:name w:val="jss421"/>
    <w:basedOn w:val="DefaultParagraphFont"/>
    <w:rsid w:val="003A174D"/>
  </w:style>
  <w:style w:type="character" w:customStyle="1" w:styleId="jss584">
    <w:name w:val="jss584"/>
    <w:basedOn w:val="DefaultParagraphFont"/>
    <w:rsid w:val="00A57E68"/>
  </w:style>
  <w:style w:type="character" w:customStyle="1" w:styleId="jss663">
    <w:name w:val="jss663"/>
    <w:basedOn w:val="DefaultParagraphFont"/>
    <w:rsid w:val="0022202F"/>
  </w:style>
  <w:style w:type="character" w:customStyle="1" w:styleId="jss364">
    <w:name w:val="jss364"/>
    <w:basedOn w:val="DefaultParagraphFont"/>
    <w:rsid w:val="003B5EB5"/>
  </w:style>
  <w:style w:type="character" w:customStyle="1" w:styleId="jss450">
    <w:name w:val="jss450"/>
    <w:basedOn w:val="DefaultParagraphFont"/>
    <w:rsid w:val="00F20642"/>
  </w:style>
  <w:style w:type="character" w:customStyle="1" w:styleId="jss369">
    <w:name w:val="jss369"/>
    <w:basedOn w:val="DefaultParagraphFont"/>
    <w:rsid w:val="002D0A4C"/>
  </w:style>
  <w:style w:type="character" w:customStyle="1" w:styleId="jss668">
    <w:name w:val="jss668"/>
    <w:basedOn w:val="DefaultParagraphFont"/>
    <w:rsid w:val="001E253A"/>
  </w:style>
  <w:style w:type="character" w:customStyle="1" w:styleId="article-sentence">
    <w:name w:val="article-sentence"/>
    <w:basedOn w:val="DefaultParagraphFont"/>
    <w:rsid w:val="00672156"/>
  </w:style>
  <w:style w:type="character" w:customStyle="1" w:styleId="jss793">
    <w:name w:val="jss793"/>
    <w:basedOn w:val="DefaultParagraphFont"/>
    <w:rsid w:val="00672156"/>
  </w:style>
  <w:style w:type="character" w:customStyle="1" w:styleId="jss453">
    <w:name w:val="jss453"/>
    <w:basedOn w:val="DefaultParagraphFont"/>
    <w:rsid w:val="00ED09E7"/>
  </w:style>
  <w:style w:type="character" w:customStyle="1" w:styleId="jss592">
    <w:name w:val="jss592"/>
    <w:basedOn w:val="DefaultParagraphFont"/>
    <w:rsid w:val="0041014B"/>
  </w:style>
  <w:style w:type="character" w:customStyle="1" w:styleId="jss1699">
    <w:name w:val="jss1699"/>
    <w:basedOn w:val="DefaultParagraphFont"/>
    <w:rsid w:val="00F461A9"/>
  </w:style>
  <w:style w:type="character" w:customStyle="1" w:styleId="jss2184">
    <w:name w:val="jss2184"/>
    <w:basedOn w:val="DefaultParagraphFont"/>
    <w:rsid w:val="0069510D"/>
  </w:style>
  <w:style w:type="character" w:styleId="Strong">
    <w:name w:val="Strong"/>
    <w:basedOn w:val="DefaultParagraphFont"/>
    <w:uiPriority w:val="22"/>
    <w:qFormat/>
    <w:rsid w:val="008C111D"/>
    <w:rPr>
      <w:b/>
      <w:bCs/>
    </w:rPr>
  </w:style>
  <w:style w:type="paragraph" w:styleId="Header">
    <w:name w:val="header"/>
    <w:basedOn w:val="Normal"/>
    <w:link w:val="HeaderChar"/>
    <w:uiPriority w:val="99"/>
    <w:unhideWhenUsed/>
    <w:rsid w:val="00DB38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819"/>
    <w:rPr>
      <w:rFonts w:ascii="Arial" w:hAnsi="Arial"/>
      <w:lang w:val="en-GB"/>
    </w:rPr>
  </w:style>
  <w:style w:type="paragraph" w:styleId="Footer">
    <w:name w:val="footer"/>
    <w:basedOn w:val="Normal"/>
    <w:link w:val="FooterChar"/>
    <w:uiPriority w:val="99"/>
    <w:unhideWhenUsed/>
    <w:rsid w:val="00DB3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819"/>
    <w:rPr>
      <w:rFonts w:ascii="Arial" w:hAnsi="Arial"/>
      <w:lang w:val="en-GB"/>
    </w:rPr>
  </w:style>
  <w:style w:type="paragraph" w:styleId="TOCHeading">
    <w:name w:val="TOC Heading"/>
    <w:basedOn w:val="Heading1"/>
    <w:next w:val="Normal"/>
    <w:uiPriority w:val="39"/>
    <w:semiHidden/>
    <w:unhideWhenUsed/>
    <w:qFormat/>
    <w:rsid w:val="00DB381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B3819"/>
    <w:pPr>
      <w:spacing w:after="100"/>
    </w:pPr>
  </w:style>
  <w:style w:type="paragraph" w:styleId="TOC2">
    <w:name w:val="toc 2"/>
    <w:basedOn w:val="Normal"/>
    <w:next w:val="Normal"/>
    <w:autoRedefine/>
    <w:uiPriority w:val="39"/>
    <w:unhideWhenUsed/>
    <w:rsid w:val="00DB3819"/>
    <w:pPr>
      <w:spacing w:after="100"/>
      <w:ind w:left="220"/>
    </w:pPr>
  </w:style>
  <w:style w:type="character" w:styleId="Hyperlink">
    <w:name w:val="Hyperlink"/>
    <w:basedOn w:val="DefaultParagraphFont"/>
    <w:uiPriority w:val="99"/>
    <w:unhideWhenUsed/>
    <w:rsid w:val="00DB3819"/>
    <w:rPr>
      <w:color w:val="0000FF" w:themeColor="hyperlink"/>
      <w:u w:val="single"/>
    </w:rPr>
  </w:style>
  <w:style w:type="paragraph" w:styleId="BalloonText">
    <w:name w:val="Balloon Text"/>
    <w:basedOn w:val="Normal"/>
    <w:link w:val="BalloonTextChar"/>
    <w:uiPriority w:val="99"/>
    <w:semiHidden/>
    <w:unhideWhenUsed/>
    <w:rsid w:val="00DB3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819"/>
    <w:rPr>
      <w:rFonts w:ascii="Tahoma" w:hAnsi="Tahoma" w:cs="Tahoma"/>
      <w:sz w:val="16"/>
      <w:szCs w:val="16"/>
      <w:lang w:val="en-GB"/>
    </w:rPr>
  </w:style>
  <w:style w:type="character" w:styleId="CommentReference">
    <w:name w:val="annotation reference"/>
    <w:basedOn w:val="DefaultParagraphFont"/>
    <w:uiPriority w:val="99"/>
    <w:semiHidden/>
    <w:unhideWhenUsed/>
    <w:rsid w:val="00E91397"/>
    <w:rPr>
      <w:sz w:val="16"/>
      <w:szCs w:val="16"/>
    </w:rPr>
  </w:style>
  <w:style w:type="paragraph" w:styleId="CommentText">
    <w:name w:val="annotation text"/>
    <w:basedOn w:val="Normal"/>
    <w:link w:val="CommentTextChar"/>
    <w:uiPriority w:val="99"/>
    <w:semiHidden/>
    <w:unhideWhenUsed/>
    <w:rsid w:val="00E91397"/>
    <w:pPr>
      <w:spacing w:line="240" w:lineRule="auto"/>
    </w:pPr>
    <w:rPr>
      <w:sz w:val="20"/>
      <w:szCs w:val="20"/>
    </w:rPr>
  </w:style>
  <w:style w:type="character" w:customStyle="1" w:styleId="CommentTextChar">
    <w:name w:val="Comment Text Char"/>
    <w:basedOn w:val="DefaultParagraphFont"/>
    <w:link w:val="CommentText"/>
    <w:uiPriority w:val="99"/>
    <w:semiHidden/>
    <w:rsid w:val="00E9139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E91397"/>
    <w:rPr>
      <w:b/>
      <w:bCs/>
    </w:rPr>
  </w:style>
  <w:style w:type="character" w:customStyle="1" w:styleId="CommentSubjectChar">
    <w:name w:val="Comment Subject Char"/>
    <w:basedOn w:val="CommentTextChar"/>
    <w:link w:val="CommentSubject"/>
    <w:uiPriority w:val="99"/>
    <w:semiHidden/>
    <w:rsid w:val="00E91397"/>
    <w:rPr>
      <w:rFonts w:ascii="Arial" w:hAnsi="Arial"/>
      <w:b/>
      <w:bCs/>
      <w:sz w:val="20"/>
      <w:szCs w:val="20"/>
      <w:lang w:val="en-GB"/>
    </w:rPr>
  </w:style>
  <w:style w:type="paragraph" w:styleId="NoSpacing">
    <w:name w:val="No Spacing"/>
    <w:link w:val="NoSpacingChar"/>
    <w:uiPriority w:val="1"/>
    <w:qFormat/>
    <w:rsid w:val="00A900BA"/>
    <w:pPr>
      <w:spacing w:after="0" w:line="240" w:lineRule="auto"/>
    </w:pPr>
    <w:rPr>
      <w:rFonts w:eastAsiaTheme="minorEastAsia"/>
    </w:rPr>
  </w:style>
  <w:style w:type="character" w:customStyle="1" w:styleId="NoSpacingChar">
    <w:name w:val="No Spacing Char"/>
    <w:basedOn w:val="DefaultParagraphFont"/>
    <w:link w:val="NoSpacing"/>
    <w:uiPriority w:val="1"/>
    <w:rsid w:val="00A900B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30132">
      <w:bodyDiv w:val="1"/>
      <w:marLeft w:val="0"/>
      <w:marRight w:val="0"/>
      <w:marTop w:val="0"/>
      <w:marBottom w:val="0"/>
      <w:divBdr>
        <w:top w:val="none" w:sz="0" w:space="0" w:color="auto"/>
        <w:left w:val="none" w:sz="0" w:space="0" w:color="auto"/>
        <w:bottom w:val="none" w:sz="0" w:space="0" w:color="auto"/>
        <w:right w:val="none" w:sz="0" w:space="0" w:color="auto"/>
      </w:divBdr>
      <w:divsChild>
        <w:div w:id="2073649345">
          <w:marLeft w:val="0"/>
          <w:marRight w:val="0"/>
          <w:marTop w:val="0"/>
          <w:marBottom w:val="0"/>
          <w:divBdr>
            <w:top w:val="none" w:sz="0" w:space="0" w:color="auto"/>
            <w:left w:val="none" w:sz="0" w:space="0" w:color="auto"/>
            <w:bottom w:val="none" w:sz="0" w:space="0" w:color="auto"/>
            <w:right w:val="none" w:sz="0" w:space="0" w:color="auto"/>
          </w:divBdr>
        </w:div>
        <w:div w:id="1669863633">
          <w:marLeft w:val="0"/>
          <w:marRight w:val="0"/>
          <w:marTop w:val="0"/>
          <w:marBottom w:val="0"/>
          <w:divBdr>
            <w:top w:val="none" w:sz="0" w:space="0" w:color="auto"/>
            <w:left w:val="none" w:sz="0" w:space="0" w:color="auto"/>
            <w:bottom w:val="none" w:sz="0" w:space="0" w:color="auto"/>
            <w:right w:val="none" w:sz="0" w:space="0" w:color="auto"/>
          </w:divBdr>
        </w:div>
      </w:divsChild>
    </w:div>
    <w:div w:id="640768228">
      <w:bodyDiv w:val="1"/>
      <w:marLeft w:val="0"/>
      <w:marRight w:val="0"/>
      <w:marTop w:val="0"/>
      <w:marBottom w:val="0"/>
      <w:divBdr>
        <w:top w:val="none" w:sz="0" w:space="0" w:color="auto"/>
        <w:left w:val="none" w:sz="0" w:space="0" w:color="auto"/>
        <w:bottom w:val="none" w:sz="0" w:space="0" w:color="auto"/>
        <w:right w:val="none" w:sz="0" w:space="0" w:color="auto"/>
      </w:divBdr>
    </w:div>
    <w:div w:id="931671605">
      <w:bodyDiv w:val="1"/>
      <w:marLeft w:val="0"/>
      <w:marRight w:val="0"/>
      <w:marTop w:val="0"/>
      <w:marBottom w:val="0"/>
      <w:divBdr>
        <w:top w:val="none" w:sz="0" w:space="0" w:color="auto"/>
        <w:left w:val="none" w:sz="0" w:space="0" w:color="auto"/>
        <w:bottom w:val="none" w:sz="0" w:space="0" w:color="auto"/>
        <w:right w:val="none" w:sz="0" w:space="0" w:color="auto"/>
      </w:divBdr>
      <w:divsChild>
        <w:div w:id="1542280061">
          <w:marLeft w:val="0"/>
          <w:marRight w:val="0"/>
          <w:marTop w:val="0"/>
          <w:marBottom w:val="0"/>
          <w:divBdr>
            <w:top w:val="none" w:sz="0" w:space="0" w:color="auto"/>
            <w:left w:val="none" w:sz="0" w:space="0" w:color="auto"/>
            <w:bottom w:val="none" w:sz="0" w:space="0" w:color="auto"/>
            <w:right w:val="none" w:sz="0" w:space="0" w:color="auto"/>
          </w:divBdr>
        </w:div>
        <w:div w:id="2093119257">
          <w:marLeft w:val="0"/>
          <w:marRight w:val="0"/>
          <w:marTop w:val="0"/>
          <w:marBottom w:val="0"/>
          <w:divBdr>
            <w:top w:val="none" w:sz="0" w:space="0" w:color="auto"/>
            <w:left w:val="none" w:sz="0" w:space="0" w:color="auto"/>
            <w:bottom w:val="none" w:sz="0" w:space="0" w:color="auto"/>
            <w:right w:val="none" w:sz="0" w:space="0" w:color="auto"/>
          </w:divBdr>
        </w:div>
      </w:divsChild>
    </w:div>
    <w:div w:id="954603299">
      <w:bodyDiv w:val="1"/>
      <w:marLeft w:val="0"/>
      <w:marRight w:val="0"/>
      <w:marTop w:val="0"/>
      <w:marBottom w:val="0"/>
      <w:divBdr>
        <w:top w:val="none" w:sz="0" w:space="0" w:color="auto"/>
        <w:left w:val="none" w:sz="0" w:space="0" w:color="auto"/>
        <w:bottom w:val="none" w:sz="0" w:space="0" w:color="auto"/>
        <w:right w:val="none" w:sz="0" w:space="0" w:color="auto"/>
      </w:divBdr>
      <w:divsChild>
        <w:div w:id="1295866548">
          <w:marLeft w:val="0"/>
          <w:marRight w:val="0"/>
          <w:marTop w:val="0"/>
          <w:marBottom w:val="0"/>
          <w:divBdr>
            <w:top w:val="none" w:sz="0" w:space="0" w:color="auto"/>
            <w:left w:val="none" w:sz="0" w:space="0" w:color="auto"/>
            <w:bottom w:val="none" w:sz="0" w:space="0" w:color="auto"/>
            <w:right w:val="none" w:sz="0" w:space="0" w:color="auto"/>
          </w:divBdr>
        </w:div>
        <w:div w:id="1105225557">
          <w:marLeft w:val="0"/>
          <w:marRight w:val="0"/>
          <w:marTop w:val="0"/>
          <w:marBottom w:val="0"/>
          <w:divBdr>
            <w:top w:val="none" w:sz="0" w:space="0" w:color="auto"/>
            <w:left w:val="none" w:sz="0" w:space="0" w:color="auto"/>
            <w:bottom w:val="none" w:sz="0" w:space="0" w:color="auto"/>
            <w:right w:val="none" w:sz="0" w:space="0" w:color="auto"/>
          </w:divBdr>
        </w:div>
        <w:div w:id="1174884162">
          <w:marLeft w:val="0"/>
          <w:marRight w:val="0"/>
          <w:marTop w:val="0"/>
          <w:marBottom w:val="0"/>
          <w:divBdr>
            <w:top w:val="none" w:sz="0" w:space="0" w:color="auto"/>
            <w:left w:val="none" w:sz="0" w:space="0" w:color="auto"/>
            <w:bottom w:val="none" w:sz="0" w:space="0" w:color="auto"/>
            <w:right w:val="none" w:sz="0" w:space="0" w:color="auto"/>
          </w:divBdr>
        </w:div>
      </w:divsChild>
    </w:div>
    <w:div w:id="1331131954">
      <w:bodyDiv w:val="1"/>
      <w:marLeft w:val="0"/>
      <w:marRight w:val="0"/>
      <w:marTop w:val="0"/>
      <w:marBottom w:val="0"/>
      <w:divBdr>
        <w:top w:val="none" w:sz="0" w:space="0" w:color="auto"/>
        <w:left w:val="none" w:sz="0" w:space="0" w:color="auto"/>
        <w:bottom w:val="none" w:sz="0" w:space="0" w:color="auto"/>
        <w:right w:val="none" w:sz="0" w:space="0" w:color="auto"/>
      </w:divBdr>
      <w:divsChild>
        <w:div w:id="1989937430">
          <w:marLeft w:val="0"/>
          <w:marRight w:val="0"/>
          <w:marTop w:val="0"/>
          <w:marBottom w:val="0"/>
          <w:divBdr>
            <w:top w:val="none" w:sz="0" w:space="0" w:color="auto"/>
            <w:left w:val="none" w:sz="0" w:space="0" w:color="auto"/>
            <w:bottom w:val="none" w:sz="0" w:space="0" w:color="auto"/>
            <w:right w:val="none" w:sz="0" w:space="0" w:color="auto"/>
          </w:divBdr>
        </w:div>
        <w:div w:id="281418909">
          <w:marLeft w:val="0"/>
          <w:marRight w:val="0"/>
          <w:marTop w:val="0"/>
          <w:marBottom w:val="0"/>
          <w:divBdr>
            <w:top w:val="none" w:sz="0" w:space="0" w:color="auto"/>
            <w:left w:val="none" w:sz="0" w:space="0" w:color="auto"/>
            <w:bottom w:val="none" w:sz="0" w:space="0" w:color="auto"/>
            <w:right w:val="none" w:sz="0" w:space="0" w:color="auto"/>
          </w:divBdr>
        </w:div>
      </w:divsChild>
    </w:div>
    <w:div w:id="1510097196">
      <w:bodyDiv w:val="1"/>
      <w:marLeft w:val="0"/>
      <w:marRight w:val="0"/>
      <w:marTop w:val="0"/>
      <w:marBottom w:val="0"/>
      <w:divBdr>
        <w:top w:val="none" w:sz="0" w:space="0" w:color="auto"/>
        <w:left w:val="none" w:sz="0" w:space="0" w:color="auto"/>
        <w:bottom w:val="none" w:sz="0" w:space="0" w:color="auto"/>
        <w:right w:val="none" w:sz="0" w:space="0" w:color="auto"/>
      </w:divBdr>
      <w:divsChild>
        <w:div w:id="1610770681">
          <w:marLeft w:val="0"/>
          <w:marRight w:val="0"/>
          <w:marTop w:val="0"/>
          <w:marBottom w:val="0"/>
          <w:divBdr>
            <w:top w:val="none" w:sz="0" w:space="0" w:color="auto"/>
            <w:left w:val="none" w:sz="0" w:space="0" w:color="auto"/>
            <w:bottom w:val="none" w:sz="0" w:space="0" w:color="auto"/>
            <w:right w:val="none" w:sz="0" w:space="0" w:color="auto"/>
          </w:divBdr>
        </w:div>
        <w:div w:id="927228173">
          <w:marLeft w:val="0"/>
          <w:marRight w:val="0"/>
          <w:marTop w:val="0"/>
          <w:marBottom w:val="0"/>
          <w:divBdr>
            <w:top w:val="none" w:sz="0" w:space="0" w:color="auto"/>
            <w:left w:val="none" w:sz="0" w:space="0" w:color="auto"/>
            <w:bottom w:val="none" w:sz="0" w:space="0" w:color="auto"/>
            <w:right w:val="none" w:sz="0" w:space="0" w:color="auto"/>
          </w:divBdr>
        </w:div>
      </w:divsChild>
    </w:div>
    <w:div w:id="1541088000">
      <w:bodyDiv w:val="1"/>
      <w:marLeft w:val="0"/>
      <w:marRight w:val="0"/>
      <w:marTop w:val="0"/>
      <w:marBottom w:val="0"/>
      <w:divBdr>
        <w:top w:val="none" w:sz="0" w:space="0" w:color="auto"/>
        <w:left w:val="none" w:sz="0" w:space="0" w:color="auto"/>
        <w:bottom w:val="none" w:sz="0" w:space="0" w:color="auto"/>
        <w:right w:val="none" w:sz="0" w:space="0" w:color="auto"/>
      </w:divBdr>
    </w:div>
    <w:div w:id="1765682096">
      <w:bodyDiv w:val="1"/>
      <w:marLeft w:val="0"/>
      <w:marRight w:val="0"/>
      <w:marTop w:val="0"/>
      <w:marBottom w:val="0"/>
      <w:divBdr>
        <w:top w:val="none" w:sz="0" w:space="0" w:color="auto"/>
        <w:left w:val="none" w:sz="0" w:space="0" w:color="auto"/>
        <w:bottom w:val="none" w:sz="0" w:space="0" w:color="auto"/>
        <w:right w:val="none" w:sz="0" w:space="0" w:color="auto"/>
      </w:divBdr>
      <w:divsChild>
        <w:div w:id="1306542369">
          <w:marLeft w:val="0"/>
          <w:marRight w:val="0"/>
          <w:marTop w:val="0"/>
          <w:marBottom w:val="0"/>
          <w:divBdr>
            <w:top w:val="none" w:sz="0" w:space="0" w:color="auto"/>
            <w:left w:val="none" w:sz="0" w:space="0" w:color="auto"/>
            <w:bottom w:val="none" w:sz="0" w:space="0" w:color="auto"/>
            <w:right w:val="none" w:sz="0" w:space="0" w:color="auto"/>
          </w:divBdr>
        </w:div>
        <w:div w:id="629167299">
          <w:marLeft w:val="0"/>
          <w:marRight w:val="0"/>
          <w:marTop w:val="0"/>
          <w:marBottom w:val="0"/>
          <w:divBdr>
            <w:top w:val="none" w:sz="0" w:space="0" w:color="auto"/>
            <w:left w:val="none" w:sz="0" w:space="0" w:color="auto"/>
            <w:bottom w:val="none" w:sz="0" w:space="0" w:color="auto"/>
            <w:right w:val="none" w:sz="0" w:space="0" w:color="auto"/>
          </w:divBdr>
        </w:div>
        <w:div w:id="1339500929">
          <w:marLeft w:val="0"/>
          <w:marRight w:val="0"/>
          <w:marTop w:val="0"/>
          <w:marBottom w:val="0"/>
          <w:divBdr>
            <w:top w:val="none" w:sz="0" w:space="0" w:color="auto"/>
            <w:left w:val="none" w:sz="0" w:space="0" w:color="auto"/>
            <w:bottom w:val="none" w:sz="0" w:space="0" w:color="auto"/>
            <w:right w:val="none" w:sz="0" w:space="0" w:color="auto"/>
          </w:divBdr>
        </w:div>
        <w:div w:id="1295142350">
          <w:marLeft w:val="0"/>
          <w:marRight w:val="0"/>
          <w:marTop w:val="0"/>
          <w:marBottom w:val="0"/>
          <w:divBdr>
            <w:top w:val="none" w:sz="0" w:space="0" w:color="auto"/>
            <w:left w:val="none" w:sz="0" w:space="0" w:color="auto"/>
            <w:bottom w:val="none" w:sz="0" w:space="0" w:color="auto"/>
            <w:right w:val="none" w:sz="0" w:space="0" w:color="auto"/>
          </w:divBdr>
        </w:div>
      </w:divsChild>
    </w:div>
    <w:div w:id="1818498899">
      <w:bodyDiv w:val="1"/>
      <w:marLeft w:val="0"/>
      <w:marRight w:val="0"/>
      <w:marTop w:val="0"/>
      <w:marBottom w:val="0"/>
      <w:divBdr>
        <w:top w:val="none" w:sz="0" w:space="0" w:color="auto"/>
        <w:left w:val="none" w:sz="0" w:space="0" w:color="auto"/>
        <w:bottom w:val="none" w:sz="0" w:space="0" w:color="auto"/>
        <w:right w:val="none" w:sz="0" w:space="0" w:color="auto"/>
      </w:divBdr>
      <w:divsChild>
        <w:div w:id="40715259">
          <w:marLeft w:val="0"/>
          <w:marRight w:val="0"/>
          <w:marTop w:val="0"/>
          <w:marBottom w:val="0"/>
          <w:divBdr>
            <w:top w:val="none" w:sz="0" w:space="0" w:color="auto"/>
            <w:left w:val="none" w:sz="0" w:space="0" w:color="auto"/>
            <w:bottom w:val="none" w:sz="0" w:space="0" w:color="auto"/>
            <w:right w:val="none" w:sz="0" w:space="0" w:color="auto"/>
          </w:divBdr>
        </w:div>
        <w:div w:id="195898133">
          <w:marLeft w:val="0"/>
          <w:marRight w:val="0"/>
          <w:marTop w:val="0"/>
          <w:marBottom w:val="0"/>
          <w:divBdr>
            <w:top w:val="none" w:sz="0" w:space="0" w:color="auto"/>
            <w:left w:val="none" w:sz="0" w:space="0" w:color="auto"/>
            <w:bottom w:val="none" w:sz="0" w:space="0" w:color="auto"/>
            <w:right w:val="none" w:sz="0" w:space="0" w:color="auto"/>
          </w:divBdr>
        </w:div>
      </w:divsChild>
    </w:div>
    <w:div w:id="1923223184">
      <w:bodyDiv w:val="1"/>
      <w:marLeft w:val="0"/>
      <w:marRight w:val="0"/>
      <w:marTop w:val="0"/>
      <w:marBottom w:val="0"/>
      <w:divBdr>
        <w:top w:val="none" w:sz="0" w:space="0" w:color="auto"/>
        <w:left w:val="none" w:sz="0" w:space="0" w:color="auto"/>
        <w:bottom w:val="none" w:sz="0" w:space="0" w:color="auto"/>
        <w:right w:val="none" w:sz="0" w:space="0" w:color="auto"/>
      </w:divBdr>
    </w:div>
    <w:div w:id="1985890964">
      <w:bodyDiv w:val="1"/>
      <w:marLeft w:val="0"/>
      <w:marRight w:val="0"/>
      <w:marTop w:val="0"/>
      <w:marBottom w:val="0"/>
      <w:divBdr>
        <w:top w:val="none" w:sz="0" w:space="0" w:color="auto"/>
        <w:left w:val="none" w:sz="0" w:space="0" w:color="auto"/>
        <w:bottom w:val="none" w:sz="0" w:space="0" w:color="auto"/>
        <w:right w:val="none" w:sz="0" w:space="0" w:color="auto"/>
      </w:divBdr>
      <w:divsChild>
        <w:div w:id="983773347">
          <w:marLeft w:val="0"/>
          <w:marRight w:val="0"/>
          <w:marTop w:val="120"/>
          <w:marBottom w:val="120"/>
          <w:divBdr>
            <w:top w:val="none" w:sz="0" w:space="0" w:color="auto"/>
            <w:left w:val="none" w:sz="0" w:space="0" w:color="auto"/>
            <w:bottom w:val="none" w:sz="0" w:space="0" w:color="auto"/>
            <w:right w:val="none" w:sz="0" w:space="0" w:color="auto"/>
          </w:divBdr>
        </w:div>
      </w:divsChild>
    </w:div>
    <w:div w:id="2021741139">
      <w:bodyDiv w:val="1"/>
      <w:marLeft w:val="0"/>
      <w:marRight w:val="0"/>
      <w:marTop w:val="0"/>
      <w:marBottom w:val="0"/>
      <w:divBdr>
        <w:top w:val="none" w:sz="0" w:space="0" w:color="auto"/>
        <w:left w:val="none" w:sz="0" w:space="0" w:color="auto"/>
        <w:bottom w:val="none" w:sz="0" w:space="0" w:color="auto"/>
        <w:right w:val="none" w:sz="0" w:space="0" w:color="auto"/>
      </w:divBdr>
      <w:divsChild>
        <w:div w:id="1386372966">
          <w:marLeft w:val="0"/>
          <w:marRight w:val="0"/>
          <w:marTop w:val="0"/>
          <w:marBottom w:val="0"/>
          <w:divBdr>
            <w:top w:val="none" w:sz="0" w:space="0" w:color="auto"/>
            <w:left w:val="none" w:sz="0" w:space="0" w:color="auto"/>
            <w:bottom w:val="none" w:sz="0" w:space="0" w:color="auto"/>
            <w:right w:val="none" w:sz="0" w:space="0" w:color="auto"/>
          </w:divBdr>
        </w:div>
        <w:div w:id="213991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CCC14-ADB3-49DB-9BB9-430891ED2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5445</Words>
  <Characters>31041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2021-08-30T18:00:00Z</dcterms:created>
  <dcterms:modified xsi:type="dcterms:W3CDTF">2021-08-30T18:24:00Z</dcterms:modified>
</cp:coreProperties>
</file>