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964" w:type="dxa"/>
        <w:tblInd w:w="-1015" w:type="dxa"/>
        <w:tblLook w:val="04A0" w:firstRow="1" w:lastRow="0" w:firstColumn="1" w:lastColumn="0" w:noHBand="0" w:noVBand="1"/>
      </w:tblPr>
      <w:tblGrid>
        <w:gridCol w:w="3704"/>
        <w:gridCol w:w="3969"/>
        <w:gridCol w:w="3291"/>
      </w:tblGrid>
      <w:tr w:rsidR="000D500E" w:rsidRPr="007A57E1" w14:paraId="71C6B4CF" w14:textId="77777777" w:rsidTr="004E79BC">
        <w:trPr>
          <w:trHeight w:val="586"/>
        </w:trPr>
        <w:tc>
          <w:tcPr>
            <w:tcW w:w="3704" w:type="dxa"/>
          </w:tcPr>
          <w:p w14:paraId="3F100CAA" w14:textId="77777777" w:rsidR="000D500E" w:rsidRPr="007A57E1" w:rsidRDefault="000D500E" w:rsidP="004E79BC">
            <w:pPr>
              <w:pStyle w:val="AssignBody"/>
              <w:rPr>
                <w:rFonts w:cs="Arial"/>
                <w:b/>
                <w:bCs/>
              </w:rPr>
            </w:pPr>
            <w:r w:rsidRPr="007A57E1">
              <w:rPr>
                <w:rFonts w:cs="Arial"/>
                <w:b/>
                <w:bCs/>
              </w:rPr>
              <w:t>Targets:</w:t>
            </w:r>
          </w:p>
        </w:tc>
        <w:tc>
          <w:tcPr>
            <w:tcW w:w="3969" w:type="dxa"/>
          </w:tcPr>
          <w:p w14:paraId="65C2A781" w14:textId="77777777" w:rsidR="000D500E" w:rsidRPr="007A57E1" w:rsidRDefault="000D500E" w:rsidP="004E79BC">
            <w:pPr>
              <w:pStyle w:val="AssignBody"/>
              <w:rPr>
                <w:rFonts w:cs="Arial"/>
                <w:b/>
                <w:bCs/>
              </w:rPr>
            </w:pPr>
            <w:r w:rsidRPr="007A57E1">
              <w:rPr>
                <w:rFonts w:cs="Arial"/>
                <w:b/>
                <w:bCs/>
              </w:rPr>
              <w:t>How have you worked on this?</w:t>
            </w:r>
          </w:p>
        </w:tc>
        <w:tc>
          <w:tcPr>
            <w:tcW w:w="3291" w:type="dxa"/>
          </w:tcPr>
          <w:p w14:paraId="77A0E038" w14:textId="77777777" w:rsidR="000D500E" w:rsidRPr="007A57E1" w:rsidRDefault="000D500E" w:rsidP="004E79BC">
            <w:pPr>
              <w:pStyle w:val="AssignBody"/>
              <w:rPr>
                <w:rFonts w:cs="Arial"/>
                <w:b/>
                <w:bCs/>
              </w:rPr>
            </w:pPr>
            <w:r w:rsidRPr="007A57E1">
              <w:rPr>
                <w:rFonts w:cs="Arial"/>
                <w:b/>
                <w:bCs/>
              </w:rPr>
              <w:t>An example can be found on:</w:t>
            </w:r>
          </w:p>
        </w:tc>
      </w:tr>
      <w:tr w:rsidR="000D500E" w:rsidRPr="007A57E1" w14:paraId="75D40777" w14:textId="77777777" w:rsidTr="004E79BC">
        <w:trPr>
          <w:trHeight w:val="586"/>
        </w:trPr>
        <w:tc>
          <w:tcPr>
            <w:tcW w:w="3704" w:type="dxa"/>
          </w:tcPr>
          <w:p w14:paraId="6F135BC3" w14:textId="22E720AF" w:rsidR="000D500E" w:rsidRPr="003B3154" w:rsidRDefault="00CC1A34" w:rsidP="004E79BC">
            <w:pPr>
              <w:pStyle w:val="ListParagraph"/>
              <w:numPr>
                <w:ilvl w:val="0"/>
                <w:numId w:val="1"/>
              </w:numPr>
              <w:shd w:val="clear" w:color="auto" w:fill="FFFFFF"/>
              <w:spacing w:after="0" w:line="360" w:lineRule="auto"/>
              <w:ind w:left="333"/>
              <w:rPr>
                <w:rFonts w:ascii="Arial" w:eastAsia="Times New Roman" w:hAnsi="Arial" w:cs="Arial"/>
              </w:rPr>
            </w:pPr>
            <w:r>
              <w:rPr>
                <w:rFonts w:ascii="Arial" w:eastAsia="Times New Roman" w:hAnsi="Arial" w:cs="Arial"/>
              </w:rPr>
              <w:t>When referencing more than one author, use the verb (e.g. believe) rather than third person singular verb (e.g. believes).</w:t>
            </w:r>
          </w:p>
        </w:tc>
        <w:tc>
          <w:tcPr>
            <w:tcW w:w="3969" w:type="dxa"/>
          </w:tcPr>
          <w:p w14:paraId="54B43DB3" w14:textId="6589BAB2" w:rsidR="000D500E" w:rsidRPr="007A57E1" w:rsidRDefault="00CC1A34" w:rsidP="004E79BC">
            <w:pPr>
              <w:pStyle w:val="AssignBody"/>
              <w:rPr>
                <w:rFonts w:cs="Arial"/>
              </w:rPr>
            </w:pPr>
            <w:r>
              <w:rPr>
                <w:rFonts w:cs="Arial"/>
              </w:rPr>
              <w:t>I have changed the verb after a reference.</w:t>
            </w:r>
          </w:p>
        </w:tc>
        <w:tc>
          <w:tcPr>
            <w:tcW w:w="3291" w:type="dxa"/>
          </w:tcPr>
          <w:p w14:paraId="21AFF198" w14:textId="6749C44F" w:rsidR="000D500E" w:rsidRPr="007A57E1" w:rsidRDefault="00625B26" w:rsidP="004E79BC">
            <w:pPr>
              <w:pStyle w:val="AssignBody"/>
              <w:rPr>
                <w:rFonts w:cs="Arial"/>
              </w:rPr>
            </w:pPr>
            <w:r>
              <w:rPr>
                <w:rFonts w:cs="Arial"/>
              </w:rPr>
              <w:t>Pages 2-6</w:t>
            </w:r>
          </w:p>
        </w:tc>
      </w:tr>
      <w:tr w:rsidR="000D500E" w:rsidRPr="007A57E1" w14:paraId="7B2B18CC" w14:textId="77777777" w:rsidTr="004E79BC">
        <w:trPr>
          <w:trHeight w:val="586"/>
        </w:trPr>
        <w:tc>
          <w:tcPr>
            <w:tcW w:w="3704" w:type="dxa"/>
          </w:tcPr>
          <w:p w14:paraId="622F69B9" w14:textId="695B5A85" w:rsidR="000D500E" w:rsidRPr="003B3154" w:rsidRDefault="00CC1A34" w:rsidP="004E79BC">
            <w:pPr>
              <w:pStyle w:val="ListParagraph"/>
              <w:numPr>
                <w:ilvl w:val="0"/>
                <w:numId w:val="1"/>
              </w:numPr>
              <w:shd w:val="clear" w:color="auto" w:fill="FFFFFF"/>
              <w:spacing w:after="0" w:line="360" w:lineRule="auto"/>
              <w:ind w:left="333" w:hanging="284"/>
              <w:rPr>
                <w:rFonts w:ascii="Arial" w:eastAsia="Times New Roman" w:hAnsi="Arial" w:cs="Arial"/>
              </w:rPr>
            </w:pPr>
            <w:r>
              <w:rPr>
                <w:rFonts w:ascii="Arial" w:eastAsia="Times New Roman" w:hAnsi="Arial" w:cs="Arial"/>
              </w:rPr>
              <w:t>Ensure that you allocate enough words to each section of the assignment.</w:t>
            </w:r>
          </w:p>
        </w:tc>
        <w:tc>
          <w:tcPr>
            <w:tcW w:w="3969" w:type="dxa"/>
          </w:tcPr>
          <w:p w14:paraId="4FF7C409" w14:textId="785A9E4D" w:rsidR="000D500E" w:rsidRPr="007A57E1" w:rsidRDefault="00CC1A34" w:rsidP="004E79BC">
            <w:pPr>
              <w:pStyle w:val="AssignBody"/>
              <w:rPr>
                <w:rFonts w:cs="Arial"/>
              </w:rPr>
            </w:pPr>
            <w:r>
              <w:rPr>
                <w:rFonts w:cs="Arial"/>
              </w:rPr>
              <w:t>I have followed the assignment structure.</w:t>
            </w:r>
          </w:p>
        </w:tc>
        <w:tc>
          <w:tcPr>
            <w:tcW w:w="3291" w:type="dxa"/>
          </w:tcPr>
          <w:p w14:paraId="6F286156" w14:textId="6FDFFDD8" w:rsidR="000D500E" w:rsidRPr="007A57E1" w:rsidRDefault="00625B26" w:rsidP="004E79BC">
            <w:pPr>
              <w:pStyle w:val="AssignBody"/>
              <w:rPr>
                <w:rFonts w:cs="Arial"/>
              </w:rPr>
            </w:pPr>
            <w:r>
              <w:rPr>
                <w:rFonts w:cs="Arial"/>
              </w:rPr>
              <w:t>Pages 2-7</w:t>
            </w:r>
          </w:p>
        </w:tc>
      </w:tr>
    </w:tbl>
    <w:p w14:paraId="3F63545A" w14:textId="77777777" w:rsidR="000D500E" w:rsidRDefault="000D500E" w:rsidP="000D500E">
      <w:pPr>
        <w:spacing w:line="360" w:lineRule="auto"/>
        <w:jc w:val="center"/>
        <w:rPr>
          <w:rFonts w:ascii="Arial" w:hAnsi="Arial" w:cs="Arial"/>
          <w:b/>
          <w:sz w:val="36"/>
          <w:u w:val="single"/>
        </w:rPr>
      </w:pPr>
    </w:p>
    <w:p w14:paraId="60A7DF7A" w14:textId="77777777" w:rsidR="000D500E" w:rsidRDefault="000D500E" w:rsidP="000D500E">
      <w:pPr>
        <w:spacing w:line="360" w:lineRule="auto"/>
        <w:jc w:val="center"/>
        <w:rPr>
          <w:rFonts w:ascii="Arial" w:hAnsi="Arial" w:cs="Arial"/>
          <w:b/>
          <w:sz w:val="36"/>
          <w:u w:val="single"/>
        </w:rPr>
      </w:pPr>
    </w:p>
    <w:p w14:paraId="233542E8" w14:textId="77777777" w:rsidR="000D500E" w:rsidRDefault="000D500E" w:rsidP="000D500E">
      <w:pPr>
        <w:spacing w:line="360" w:lineRule="auto"/>
        <w:rPr>
          <w:rFonts w:ascii="Arial" w:hAnsi="Arial" w:cs="Arial"/>
          <w:b/>
          <w:sz w:val="36"/>
          <w:u w:val="single"/>
        </w:rPr>
      </w:pPr>
    </w:p>
    <w:p w14:paraId="4D549439" w14:textId="77777777" w:rsidR="000D500E" w:rsidRDefault="000D500E" w:rsidP="000D500E">
      <w:pPr>
        <w:spacing w:line="360" w:lineRule="auto"/>
        <w:jc w:val="center"/>
        <w:rPr>
          <w:rFonts w:ascii="Arial" w:hAnsi="Arial" w:cs="Arial"/>
          <w:b/>
          <w:sz w:val="36"/>
          <w:u w:val="single"/>
        </w:rPr>
      </w:pPr>
    </w:p>
    <w:p w14:paraId="40C735A9" w14:textId="77777777" w:rsidR="000D500E" w:rsidRPr="007A57E1" w:rsidRDefault="000D500E" w:rsidP="000D500E">
      <w:pPr>
        <w:spacing w:line="360" w:lineRule="auto"/>
        <w:jc w:val="center"/>
        <w:rPr>
          <w:rFonts w:ascii="Arial" w:hAnsi="Arial" w:cs="Arial"/>
          <w:b/>
          <w:sz w:val="36"/>
          <w:u w:val="single"/>
        </w:rPr>
      </w:pPr>
      <w:r w:rsidRPr="007A57E1">
        <w:rPr>
          <w:rFonts w:ascii="Arial" w:hAnsi="Arial" w:cs="Arial"/>
          <w:b/>
          <w:sz w:val="36"/>
          <w:u w:val="single"/>
        </w:rPr>
        <w:t>Rosie Evans</w:t>
      </w:r>
    </w:p>
    <w:p w14:paraId="35625DE6" w14:textId="77777777" w:rsidR="000D500E" w:rsidRPr="007A57E1" w:rsidRDefault="000D500E" w:rsidP="000D500E">
      <w:pPr>
        <w:spacing w:line="360" w:lineRule="auto"/>
        <w:jc w:val="center"/>
        <w:rPr>
          <w:rFonts w:ascii="Arial" w:hAnsi="Arial" w:cs="Arial"/>
          <w:b/>
          <w:sz w:val="36"/>
          <w:u w:val="single"/>
        </w:rPr>
      </w:pPr>
      <w:r w:rsidRPr="007A57E1">
        <w:rPr>
          <w:rFonts w:ascii="Arial" w:hAnsi="Arial" w:cs="Arial"/>
          <w:b/>
          <w:sz w:val="36"/>
          <w:u w:val="single"/>
        </w:rPr>
        <w:t>Student Number: 1900565</w:t>
      </w:r>
    </w:p>
    <w:p w14:paraId="19B921AA" w14:textId="0F559B45" w:rsidR="000D500E" w:rsidRPr="007A57E1" w:rsidRDefault="000D500E" w:rsidP="000D500E">
      <w:pPr>
        <w:spacing w:line="360" w:lineRule="auto"/>
        <w:jc w:val="center"/>
        <w:rPr>
          <w:rFonts w:ascii="Arial" w:hAnsi="Arial" w:cs="Arial"/>
          <w:b/>
          <w:sz w:val="36"/>
          <w:u w:val="single"/>
        </w:rPr>
      </w:pPr>
      <w:r w:rsidRPr="007A57E1">
        <w:rPr>
          <w:rFonts w:ascii="Arial" w:hAnsi="Arial" w:cs="Arial"/>
          <w:b/>
          <w:sz w:val="36"/>
          <w:u w:val="single"/>
        </w:rPr>
        <w:t>ECAD60</w:t>
      </w:r>
      <w:r>
        <w:rPr>
          <w:rFonts w:ascii="Arial" w:hAnsi="Arial" w:cs="Arial"/>
          <w:b/>
          <w:sz w:val="36"/>
          <w:u w:val="single"/>
        </w:rPr>
        <w:t xml:space="preserve">09: </w:t>
      </w:r>
      <w:r w:rsidR="00976791">
        <w:rPr>
          <w:rFonts w:ascii="Arial" w:hAnsi="Arial" w:cs="Arial"/>
          <w:b/>
          <w:sz w:val="36"/>
          <w:u w:val="single"/>
        </w:rPr>
        <w:t>Learners, Schools, and Communities: Where am I teaching?</w:t>
      </w:r>
    </w:p>
    <w:p w14:paraId="6E4D39D1" w14:textId="0D121C82" w:rsidR="000D500E" w:rsidRDefault="000D500E" w:rsidP="000D500E">
      <w:pPr>
        <w:spacing w:line="360" w:lineRule="auto"/>
        <w:jc w:val="center"/>
        <w:rPr>
          <w:rFonts w:ascii="Arial" w:hAnsi="Arial" w:cs="Arial"/>
          <w:b/>
          <w:sz w:val="36"/>
          <w:u w:val="single"/>
        </w:rPr>
      </w:pPr>
      <w:r>
        <w:rPr>
          <w:rFonts w:ascii="Arial" w:hAnsi="Arial" w:cs="Arial"/>
          <w:b/>
          <w:sz w:val="36"/>
          <w:u w:val="single"/>
        </w:rPr>
        <w:t>5</w:t>
      </w:r>
      <w:r w:rsidRPr="000D500E">
        <w:rPr>
          <w:rFonts w:ascii="Arial" w:hAnsi="Arial" w:cs="Arial"/>
          <w:b/>
          <w:sz w:val="36"/>
          <w:u w:val="single"/>
          <w:vertAlign w:val="superscript"/>
        </w:rPr>
        <w:t>th</w:t>
      </w:r>
      <w:r>
        <w:rPr>
          <w:rFonts w:ascii="Arial" w:hAnsi="Arial" w:cs="Arial"/>
          <w:b/>
          <w:sz w:val="36"/>
          <w:u w:val="single"/>
        </w:rPr>
        <w:t xml:space="preserve"> May 2022</w:t>
      </w:r>
    </w:p>
    <w:p w14:paraId="23AFF692" w14:textId="77777777" w:rsidR="000D500E" w:rsidRDefault="000D500E" w:rsidP="000D500E">
      <w:pPr>
        <w:spacing w:line="360" w:lineRule="auto"/>
        <w:jc w:val="center"/>
        <w:rPr>
          <w:rFonts w:ascii="Arial" w:hAnsi="Arial" w:cs="Arial"/>
          <w:b/>
          <w:sz w:val="36"/>
          <w:u w:val="single"/>
        </w:rPr>
      </w:pPr>
    </w:p>
    <w:p w14:paraId="30930B64" w14:textId="77777777" w:rsidR="000D500E" w:rsidRDefault="000D500E" w:rsidP="000D500E">
      <w:pPr>
        <w:spacing w:line="360" w:lineRule="auto"/>
        <w:jc w:val="center"/>
        <w:rPr>
          <w:rFonts w:ascii="Arial" w:hAnsi="Arial" w:cs="Arial"/>
          <w:b/>
          <w:sz w:val="36"/>
          <w:u w:val="single"/>
        </w:rPr>
      </w:pPr>
    </w:p>
    <w:p w14:paraId="1428D8B1" w14:textId="77777777" w:rsidR="000D500E" w:rsidRDefault="000D500E" w:rsidP="000D500E">
      <w:pPr>
        <w:spacing w:line="360" w:lineRule="auto"/>
        <w:jc w:val="center"/>
        <w:rPr>
          <w:rFonts w:ascii="Arial" w:hAnsi="Arial" w:cs="Arial"/>
          <w:b/>
          <w:sz w:val="36"/>
          <w:u w:val="single"/>
        </w:rPr>
      </w:pPr>
    </w:p>
    <w:p w14:paraId="7E0DBE36" w14:textId="016A47BD" w:rsidR="000D500E" w:rsidRDefault="000D500E" w:rsidP="000D500E">
      <w:pPr>
        <w:spacing w:line="360" w:lineRule="auto"/>
        <w:jc w:val="center"/>
        <w:rPr>
          <w:rFonts w:ascii="Arial" w:hAnsi="Arial" w:cs="Arial"/>
          <w:b/>
          <w:sz w:val="36"/>
          <w:u w:val="single"/>
        </w:rPr>
      </w:pPr>
      <w:r>
        <w:rPr>
          <w:rFonts w:ascii="Arial" w:hAnsi="Arial" w:cs="Arial"/>
          <w:b/>
          <w:sz w:val="36"/>
          <w:u w:val="single"/>
        </w:rPr>
        <w:t>Part 2</w:t>
      </w:r>
    </w:p>
    <w:p w14:paraId="70471B7E" w14:textId="77777777" w:rsidR="000D500E" w:rsidRDefault="000D500E" w:rsidP="000D500E">
      <w:pPr>
        <w:spacing w:line="360" w:lineRule="auto"/>
        <w:jc w:val="center"/>
        <w:rPr>
          <w:rFonts w:ascii="Arial" w:hAnsi="Arial" w:cs="Arial"/>
          <w:b/>
          <w:sz w:val="36"/>
          <w:u w:val="single"/>
        </w:rPr>
      </w:pPr>
    </w:p>
    <w:p w14:paraId="72F6B6F8" w14:textId="77777777" w:rsidR="000D500E" w:rsidRDefault="000D500E" w:rsidP="000D500E">
      <w:pPr>
        <w:spacing w:line="360" w:lineRule="auto"/>
        <w:jc w:val="center"/>
        <w:rPr>
          <w:rFonts w:ascii="Arial" w:hAnsi="Arial" w:cs="Arial"/>
          <w:b/>
          <w:sz w:val="36"/>
          <w:u w:val="single"/>
        </w:rPr>
      </w:pPr>
    </w:p>
    <w:p w14:paraId="7DD62E38" w14:textId="6D518AF6" w:rsidR="000D500E" w:rsidRDefault="000D500E" w:rsidP="000D500E">
      <w:pPr>
        <w:spacing w:line="360" w:lineRule="auto"/>
        <w:jc w:val="center"/>
        <w:rPr>
          <w:rFonts w:ascii="Arial" w:hAnsi="Arial" w:cs="Arial"/>
          <w:b/>
          <w:sz w:val="36"/>
          <w:u w:val="single"/>
        </w:rPr>
      </w:pPr>
    </w:p>
    <w:p w14:paraId="68561351" w14:textId="77777777" w:rsidR="00CC1A34" w:rsidRDefault="00CC1A34" w:rsidP="000D500E">
      <w:pPr>
        <w:spacing w:line="360" w:lineRule="auto"/>
        <w:rPr>
          <w:rFonts w:ascii="Arial" w:hAnsi="Arial" w:cs="Arial"/>
          <w:b/>
          <w:sz w:val="36"/>
          <w:u w:val="single"/>
        </w:rPr>
      </w:pPr>
    </w:p>
    <w:p w14:paraId="42334174" w14:textId="6D27FA97" w:rsidR="004931DD" w:rsidRPr="00E746CA" w:rsidRDefault="00976829" w:rsidP="000D500E">
      <w:pPr>
        <w:spacing w:line="360" w:lineRule="auto"/>
        <w:rPr>
          <w:rFonts w:ascii="Arial" w:hAnsi="Arial" w:cs="Arial"/>
          <w:bCs/>
          <w:sz w:val="22"/>
          <w:szCs w:val="16"/>
        </w:rPr>
      </w:pPr>
      <w:r w:rsidRPr="00E746CA">
        <w:rPr>
          <w:rFonts w:ascii="Arial" w:hAnsi="Arial" w:cs="Arial"/>
          <w:bCs/>
          <w:sz w:val="22"/>
          <w:szCs w:val="16"/>
        </w:rPr>
        <w:lastRenderedPageBreak/>
        <w:t xml:space="preserve">The purpose of </w:t>
      </w:r>
      <w:r w:rsidR="004931DD" w:rsidRPr="00E746CA">
        <w:rPr>
          <w:rFonts w:ascii="Arial" w:hAnsi="Arial" w:cs="Arial"/>
          <w:bCs/>
          <w:sz w:val="22"/>
          <w:szCs w:val="16"/>
        </w:rPr>
        <w:t xml:space="preserve">this assignment is to critically reflect on </w:t>
      </w:r>
      <w:r w:rsidR="00FC0D2E" w:rsidRPr="00E746CA">
        <w:rPr>
          <w:rFonts w:ascii="Arial" w:hAnsi="Arial" w:cs="Arial"/>
          <w:bCs/>
          <w:sz w:val="22"/>
          <w:szCs w:val="16"/>
        </w:rPr>
        <w:t xml:space="preserve">an action </w:t>
      </w:r>
      <w:r w:rsidR="00B6544A" w:rsidRPr="00E746CA">
        <w:rPr>
          <w:rFonts w:ascii="Arial" w:hAnsi="Arial" w:cs="Arial"/>
          <w:bCs/>
          <w:sz w:val="22"/>
          <w:szCs w:val="16"/>
        </w:rPr>
        <w:t xml:space="preserve">that </w:t>
      </w:r>
      <w:r w:rsidR="00FC0D2E" w:rsidRPr="00E746CA">
        <w:rPr>
          <w:rFonts w:ascii="Arial" w:hAnsi="Arial" w:cs="Arial"/>
          <w:bCs/>
          <w:sz w:val="22"/>
          <w:szCs w:val="16"/>
        </w:rPr>
        <w:t xml:space="preserve">school x has outlined </w:t>
      </w:r>
      <w:r w:rsidR="00B6544A" w:rsidRPr="00E746CA">
        <w:rPr>
          <w:rFonts w:ascii="Arial" w:hAnsi="Arial" w:cs="Arial"/>
          <w:bCs/>
          <w:sz w:val="22"/>
          <w:szCs w:val="16"/>
        </w:rPr>
        <w:t>as</w:t>
      </w:r>
      <w:r w:rsidR="00FC0D2E" w:rsidRPr="00E746CA">
        <w:rPr>
          <w:rFonts w:ascii="Arial" w:hAnsi="Arial" w:cs="Arial"/>
          <w:bCs/>
          <w:sz w:val="22"/>
          <w:szCs w:val="16"/>
        </w:rPr>
        <w:t xml:space="preserve"> their first priority </w:t>
      </w:r>
      <w:r w:rsidR="00B6544A" w:rsidRPr="00E746CA">
        <w:rPr>
          <w:rFonts w:ascii="Arial" w:hAnsi="Arial" w:cs="Arial"/>
          <w:bCs/>
          <w:sz w:val="22"/>
          <w:szCs w:val="16"/>
        </w:rPr>
        <w:t xml:space="preserve">which is </w:t>
      </w:r>
      <w:r w:rsidR="00FC0D2E" w:rsidRPr="00E746CA">
        <w:rPr>
          <w:rFonts w:ascii="Arial" w:hAnsi="Arial" w:cs="Arial"/>
          <w:bCs/>
          <w:sz w:val="22"/>
          <w:szCs w:val="16"/>
        </w:rPr>
        <w:t xml:space="preserve">highlighted in their School Development Plan (SDP) </w:t>
      </w:r>
      <w:r w:rsidR="00A45700" w:rsidRPr="00E746CA">
        <w:rPr>
          <w:rFonts w:ascii="Arial" w:hAnsi="Arial" w:cs="Arial"/>
          <w:bCs/>
          <w:sz w:val="22"/>
          <w:szCs w:val="16"/>
        </w:rPr>
        <w:t>as</w:t>
      </w:r>
      <w:r w:rsidR="00FC0D2E" w:rsidRPr="00E746CA">
        <w:rPr>
          <w:rFonts w:ascii="Arial" w:hAnsi="Arial" w:cs="Arial"/>
          <w:bCs/>
          <w:sz w:val="22"/>
          <w:szCs w:val="16"/>
        </w:rPr>
        <w:t xml:space="preserve"> explained in </w:t>
      </w:r>
      <w:r w:rsidR="00E746CA" w:rsidRPr="00E746CA">
        <w:rPr>
          <w:rFonts w:ascii="Arial" w:hAnsi="Arial" w:cs="Arial"/>
          <w:bCs/>
          <w:sz w:val="22"/>
          <w:szCs w:val="16"/>
          <w:highlight w:val="black"/>
        </w:rPr>
        <w:t>Knelston</w:t>
      </w:r>
      <w:r w:rsidR="00E746CA" w:rsidRPr="00E746CA">
        <w:rPr>
          <w:rFonts w:ascii="Arial" w:hAnsi="Arial" w:cs="Arial"/>
          <w:bCs/>
          <w:sz w:val="22"/>
          <w:szCs w:val="16"/>
        </w:rPr>
        <w:t xml:space="preserve"> </w:t>
      </w:r>
      <w:r w:rsidR="00FC0D2E" w:rsidRPr="00E746CA">
        <w:rPr>
          <w:rFonts w:ascii="Arial" w:hAnsi="Arial" w:cs="Arial"/>
          <w:bCs/>
          <w:sz w:val="22"/>
          <w:szCs w:val="16"/>
        </w:rPr>
        <w:t xml:space="preserve">Primary School (2021). </w:t>
      </w:r>
      <w:r w:rsidR="00E92E93" w:rsidRPr="00E746CA">
        <w:rPr>
          <w:rFonts w:ascii="Arial" w:hAnsi="Arial" w:cs="Arial"/>
          <w:bCs/>
          <w:sz w:val="22"/>
          <w:szCs w:val="16"/>
        </w:rPr>
        <w:t>The SDP is a work</w:t>
      </w:r>
      <w:r w:rsidR="008E5F82" w:rsidRPr="00E746CA">
        <w:rPr>
          <w:rFonts w:ascii="Arial" w:hAnsi="Arial" w:cs="Arial"/>
          <w:bCs/>
          <w:sz w:val="22"/>
          <w:szCs w:val="16"/>
        </w:rPr>
        <w:t xml:space="preserve"> in progress</w:t>
      </w:r>
      <w:r w:rsidR="00E92E93" w:rsidRPr="00E746CA">
        <w:rPr>
          <w:rFonts w:ascii="Arial" w:hAnsi="Arial" w:cs="Arial"/>
          <w:bCs/>
          <w:sz w:val="22"/>
          <w:szCs w:val="16"/>
        </w:rPr>
        <w:t xml:space="preserve"> document in school x based on pupil feedback, parent questionnaires and governor meetings. </w:t>
      </w:r>
      <w:r w:rsidR="008A53E0" w:rsidRPr="00E746CA">
        <w:rPr>
          <w:rFonts w:ascii="Arial" w:hAnsi="Arial" w:cs="Arial"/>
          <w:sz w:val="22"/>
          <w:szCs w:val="22"/>
          <w:lang w:eastAsia="zh-CN"/>
        </w:rPr>
        <w:t xml:space="preserve">As suggested by British Educational Association (2018) the school in this assignment is called school x which is a pseudonym </w:t>
      </w:r>
      <w:r w:rsidR="00BD7EE8" w:rsidRPr="00E746CA">
        <w:rPr>
          <w:rFonts w:ascii="Arial" w:hAnsi="Arial" w:cs="Arial"/>
          <w:sz w:val="22"/>
          <w:szCs w:val="22"/>
          <w:lang w:eastAsia="zh-CN"/>
        </w:rPr>
        <w:t xml:space="preserve">and used </w:t>
      </w:r>
      <w:r w:rsidR="008A53E0" w:rsidRPr="00E746CA">
        <w:rPr>
          <w:rFonts w:ascii="Arial" w:hAnsi="Arial" w:cs="Arial"/>
          <w:sz w:val="22"/>
          <w:szCs w:val="22"/>
          <w:lang w:eastAsia="zh-CN"/>
        </w:rPr>
        <w:t>to protect the school’s identity</w:t>
      </w:r>
      <w:r w:rsidR="008E5F82" w:rsidRPr="00E746CA">
        <w:rPr>
          <w:rFonts w:ascii="Arial" w:hAnsi="Arial" w:cs="Arial"/>
          <w:sz w:val="22"/>
          <w:szCs w:val="22"/>
          <w:lang w:eastAsia="zh-CN"/>
        </w:rPr>
        <w:t xml:space="preserve">. This is </w:t>
      </w:r>
      <w:r w:rsidR="008A53E0" w:rsidRPr="00E746CA">
        <w:rPr>
          <w:rFonts w:ascii="Arial" w:hAnsi="Arial" w:cs="Arial"/>
          <w:sz w:val="22"/>
          <w:szCs w:val="22"/>
          <w:lang w:eastAsia="zh-CN"/>
        </w:rPr>
        <w:t xml:space="preserve">to </w:t>
      </w:r>
      <w:r w:rsidR="00AA39E4" w:rsidRPr="00E746CA">
        <w:rPr>
          <w:rFonts w:ascii="Arial" w:hAnsi="Arial" w:cs="Arial"/>
          <w:sz w:val="22"/>
          <w:szCs w:val="22"/>
          <w:lang w:eastAsia="zh-CN"/>
        </w:rPr>
        <w:t>make sure that</w:t>
      </w:r>
      <w:r w:rsidR="008A53E0" w:rsidRPr="00E746CA">
        <w:rPr>
          <w:rFonts w:ascii="Arial" w:hAnsi="Arial" w:cs="Arial"/>
          <w:sz w:val="22"/>
          <w:szCs w:val="22"/>
          <w:lang w:eastAsia="zh-CN"/>
        </w:rPr>
        <w:t xml:space="preserve"> the school will be ethically protected from any potential </w:t>
      </w:r>
      <w:r w:rsidR="008E5F82" w:rsidRPr="00E746CA">
        <w:rPr>
          <w:rFonts w:ascii="Arial" w:hAnsi="Arial" w:cs="Arial"/>
          <w:sz w:val="22"/>
          <w:szCs w:val="22"/>
          <w:lang w:eastAsia="zh-CN"/>
        </w:rPr>
        <w:t xml:space="preserve">breach of </w:t>
      </w:r>
      <w:r w:rsidR="008A53E0" w:rsidRPr="00E746CA">
        <w:rPr>
          <w:rFonts w:ascii="Arial" w:hAnsi="Arial" w:cs="Arial"/>
          <w:sz w:val="22"/>
          <w:szCs w:val="22"/>
          <w:lang w:eastAsia="zh-CN"/>
        </w:rPr>
        <w:t>confidentiality and anonymity (Gray, 2018).</w:t>
      </w:r>
      <w:r w:rsidR="0027449B" w:rsidRPr="00E746CA">
        <w:rPr>
          <w:rFonts w:ascii="Arial" w:hAnsi="Arial" w:cs="Arial"/>
          <w:sz w:val="22"/>
          <w:szCs w:val="22"/>
          <w:lang w:eastAsia="zh-CN"/>
        </w:rPr>
        <w:t xml:space="preserve"> </w:t>
      </w:r>
      <w:r w:rsidR="00FC0D2E" w:rsidRPr="00E746CA">
        <w:rPr>
          <w:rFonts w:ascii="Arial" w:hAnsi="Arial" w:cs="Arial"/>
          <w:bCs/>
          <w:sz w:val="22"/>
          <w:szCs w:val="16"/>
        </w:rPr>
        <w:t xml:space="preserve">Welsh Government (2014) </w:t>
      </w:r>
      <w:r w:rsidR="00AE59D5" w:rsidRPr="00E746CA">
        <w:rPr>
          <w:rFonts w:ascii="Arial" w:hAnsi="Arial" w:cs="Arial"/>
          <w:bCs/>
          <w:sz w:val="22"/>
          <w:szCs w:val="16"/>
        </w:rPr>
        <w:t xml:space="preserve">regard </w:t>
      </w:r>
      <w:r w:rsidR="00B633C2" w:rsidRPr="00E746CA">
        <w:rPr>
          <w:rFonts w:ascii="Arial" w:hAnsi="Arial" w:cs="Arial"/>
          <w:bCs/>
          <w:sz w:val="22"/>
          <w:szCs w:val="16"/>
        </w:rPr>
        <w:t>SDPs</w:t>
      </w:r>
      <w:r w:rsidR="00AE59D5" w:rsidRPr="00E746CA">
        <w:rPr>
          <w:rFonts w:ascii="Arial" w:hAnsi="Arial" w:cs="Arial"/>
          <w:bCs/>
          <w:sz w:val="22"/>
          <w:szCs w:val="16"/>
        </w:rPr>
        <w:t xml:space="preserve"> as a form of setting goals and outcomes for pupil progression</w:t>
      </w:r>
      <w:r w:rsidR="008E5F82" w:rsidRPr="00E746CA">
        <w:rPr>
          <w:rFonts w:ascii="Arial" w:hAnsi="Arial" w:cs="Arial"/>
          <w:bCs/>
          <w:sz w:val="22"/>
          <w:szCs w:val="16"/>
        </w:rPr>
        <w:t xml:space="preserve">. SDPs </w:t>
      </w:r>
      <w:r w:rsidR="00AA39E4" w:rsidRPr="00E746CA">
        <w:rPr>
          <w:rFonts w:ascii="Arial" w:hAnsi="Arial" w:cs="Arial"/>
          <w:bCs/>
          <w:sz w:val="22"/>
          <w:szCs w:val="16"/>
        </w:rPr>
        <w:t xml:space="preserve">are more successful when they have the cooperation </w:t>
      </w:r>
      <w:r w:rsidR="008E5F82" w:rsidRPr="00E746CA">
        <w:rPr>
          <w:rFonts w:ascii="Arial" w:hAnsi="Arial" w:cs="Arial"/>
          <w:bCs/>
          <w:sz w:val="22"/>
          <w:szCs w:val="16"/>
        </w:rPr>
        <w:t xml:space="preserve">need to have </w:t>
      </w:r>
      <w:r w:rsidR="00AE59D5" w:rsidRPr="00E746CA">
        <w:rPr>
          <w:rFonts w:ascii="Arial" w:hAnsi="Arial" w:cs="Arial"/>
          <w:bCs/>
          <w:sz w:val="22"/>
          <w:szCs w:val="16"/>
        </w:rPr>
        <w:t xml:space="preserve">the participation of all stakeholders including children, parents/carers, </w:t>
      </w:r>
      <w:r w:rsidR="008A53E0" w:rsidRPr="00E746CA">
        <w:rPr>
          <w:rFonts w:ascii="Arial" w:hAnsi="Arial" w:cs="Arial"/>
          <w:bCs/>
          <w:sz w:val="22"/>
          <w:szCs w:val="16"/>
        </w:rPr>
        <w:t>school staff</w:t>
      </w:r>
      <w:r w:rsidR="00AE59D5" w:rsidRPr="00E746CA">
        <w:rPr>
          <w:rFonts w:ascii="Arial" w:hAnsi="Arial" w:cs="Arial"/>
          <w:bCs/>
          <w:sz w:val="22"/>
          <w:szCs w:val="16"/>
        </w:rPr>
        <w:t xml:space="preserve"> and </w:t>
      </w:r>
      <w:r w:rsidR="006B2636" w:rsidRPr="00E746CA">
        <w:rPr>
          <w:rFonts w:ascii="Arial" w:hAnsi="Arial" w:cs="Arial"/>
          <w:bCs/>
          <w:sz w:val="22"/>
          <w:szCs w:val="16"/>
        </w:rPr>
        <w:t>governors</w:t>
      </w:r>
      <w:r w:rsidR="00E8594F">
        <w:rPr>
          <w:rFonts w:ascii="Arial" w:hAnsi="Arial" w:cs="Arial"/>
          <w:bCs/>
          <w:sz w:val="22"/>
          <w:szCs w:val="16"/>
        </w:rPr>
        <w:t xml:space="preserve"> (Roffey, 2014).</w:t>
      </w:r>
    </w:p>
    <w:p w14:paraId="146B6C53" w14:textId="78277714" w:rsidR="00FC0D2E" w:rsidRDefault="00FC0D2E" w:rsidP="000D500E">
      <w:pPr>
        <w:spacing w:line="360" w:lineRule="auto"/>
        <w:rPr>
          <w:rFonts w:ascii="Arial" w:hAnsi="Arial" w:cs="Arial"/>
          <w:bCs/>
          <w:color w:val="002060"/>
          <w:sz w:val="22"/>
          <w:szCs w:val="16"/>
        </w:rPr>
      </w:pPr>
    </w:p>
    <w:p w14:paraId="1EBAB565" w14:textId="31C5601A" w:rsidR="00E83973" w:rsidRPr="00532206" w:rsidRDefault="00E92E93" w:rsidP="000D500E">
      <w:pPr>
        <w:spacing w:line="360" w:lineRule="auto"/>
        <w:rPr>
          <w:rFonts w:ascii="Arial" w:hAnsi="Arial" w:cs="Arial"/>
          <w:bCs/>
          <w:sz w:val="22"/>
          <w:szCs w:val="16"/>
        </w:rPr>
      </w:pPr>
      <w:r w:rsidRPr="00532206">
        <w:rPr>
          <w:rFonts w:ascii="Arial" w:hAnsi="Arial" w:cs="Arial"/>
          <w:bCs/>
          <w:sz w:val="22"/>
          <w:szCs w:val="16"/>
        </w:rPr>
        <w:t>The priority that I have chosen to focus on during this assignment will be the first priority that is</w:t>
      </w:r>
      <w:r w:rsidR="00FC0D2E" w:rsidRPr="00532206">
        <w:rPr>
          <w:rFonts w:ascii="Arial" w:hAnsi="Arial" w:cs="Arial"/>
          <w:bCs/>
          <w:sz w:val="22"/>
          <w:szCs w:val="16"/>
        </w:rPr>
        <w:t xml:space="preserve"> outlined in school x’s SDP</w:t>
      </w:r>
      <w:r w:rsidR="00BD7EE8" w:rsidRPr="00532206">
        <w:rPr>
          <w:rFonts w:ascii="Arial" w:hAnsi="Arial" w:cs="Arial"/>
          <w:bCs/>
          <w:sz w:val="22"/>
          <w:szCs w:val="16"/>
        </w:rPr>
        <w:t xml:space="preserve">. This priority </w:t>
      </w:r>
      <w:r w:rsidR="00FC0D2E" w:rsidRPr="00532206">
        <w:rPr>
          <w:rFonts w:ascii="Arial" w:hAnsi="Arial" w:cs="Arial"/>
          <w:bCs/>
          <w:sz w:val="22"/>
          <w:szCs w:val="16"/>
        </w:rPr>
        <w:t>states: ‘Wellbeing and attitudes to learning</w:t>
      </w:r>
      <w:r w:rsidRPr="00532206">
        <w:rPr>
          <w:rFonts w:ascii="Arial" w:hAnsi="Arial" w:cs="Arial"/>
          <w:bCs/>
          <w:sz w:val="22"/>
          <w:szCs w:val="16"/>
        </w:rPr>
        <w:t>:</w:t>
      </w:r>
      <w:r w:rsidR="00FC0D2E" w:rsidRPr="00532206">
        <w:rPr>
          <w:rFonts w:ascii="Arial" w:hAnsi="Arial" w:cs="Arial"/>
          <w:bCs/>
          <w:sz w:val="22"/>
          <w:szCs w:val="16"/>
        </w:rPr>
        <w:t xml:space="preserve"> implement a whole-school approach to emotional and mental wellbeing’ (</w:t>
      </w:r>
      <w:r w:rsidR="00E746CA" w:rsidRPr="00532206">
        <w:rPr>
          <w:rFonts w:ascii="Arial" w:hAnsi="Arial" w:cs="Arial"/>
          <w:bCs/>
          <w:sz w:val="22"/>
          <w:szCs w:val="16"/>
          <w:highlight w:val="black"/>
        </w:rPr>
        <w:t>Knelston</w:t>
      </w:r>
      <w:r w:rsidR="00E746CA" w:rsidRPr="00532206">
        <w:rPr>
          <w:rFonts w:ascii="Arial" w:hAnsi="Arial" w:cs="Arial"/>
          <w:bCs/>
          <w:sz w:val="22"/>
          <w:szCs w:val="16"/>
        </w:rPr>
        <w:t xml:space="preserve"> </w:t>
      </w:r>
      <w:r w:rsidR="00FC0D2E" w:rsidRPr="00532206">
        <w:rPr>
          <w:rFonts w:ascii="Arial" w:hAnsi="Arial" w:cs="Arial"/>
          <w:bCs/>
          <w:sz w:val="22"/>
          <w:szCs w:val="16"/>
        </w:rPr>
        <w:t xml:space="preserve">Primary School, 2021, p. 12). </w:t>
      </w:r>
      <w:r w:rsidR="008A53E0" w:rsidRPr="00532206">
        <w:rPr>
          <w:rFonts w:ascii="Arial" w:hAnsi="Arial" w:cs="Arial"/>
          <w:bCs/>
          <w:sz w:val="22"/>
          <w:szCs w:val="16"/>
        </w:rPr>
        <w:t>It is</w:t>
      </w:r>
      <w:r w:rsidR="00AA39E4" w:rsidRPr="00532206">
        <w:rPr>
          <w:rFonts w:ascii="Arial" w:hAnsi="Arial" w:cs="Arial"/>
          <w:bCs/>
          <w:sz w:val="22"/>
          <w:szCs w:val="16"/>
        </w:rPr>
        <w:t xml:space="preserve"> stated</w:t>
      </w:r>
      <w:r w:rsidR="008A53E0" w:rsidRPr="00532206">
        <w:rPr>
          <w:rFonts w:ascii="Arial" w:hAnsi="Arial" w:cs="Arial"/>
          <w:bCs/>
          <w:sz w:val="22"/>
          <w:szCs w:val="16"/>
        </w:rPr>
        <w:t xml:space="preserve"> in </w:t>
      </w:r>
      <w:r w:rsidR="00E746CA" w:rsidRPr="00532206">
        <w:rPr>
          <w:rFonts w:ascii="Arial" w:hAnsi="Arial" w:cs="Arial"/>
          <w:bCs/>
          <w:sz w:val="22"/>
          <w:szCs w:val="16"/>
          <w:highlight w:val="black"/>
        </w:rPr>
        <w:t>Knelston</w:t>
      </w:r>
      <w:r w:rsidR="00E746CA" w:rsidRPr="00532206">
        <w:rPr>
          <w:rFonts w:ascii="Arial" w:hAnsi="Arial" w:cs="Arial"/>
          <w:bCs/>
          <w:sz w:val="22"/>
          <w:szCs w:val="16"/>
        </w:rPr>
        <w:t xml:space="preserve"> </w:t>
      </w:r>
      <w:r w:rsidR="008A53E0" w:rsidRPr="00532206">
        <w:rPr>
          <w:rFonts w:ascii="Arial" w:hAnsi="Arial" w:cs="Arial"/>
          <w:bCs/>
          <w:sz w:val="22"/>
          <w:szCs w:val="16"/>
        </w:rPr>
        <w:t>Primary School (2021) that t</w:t>
      </w:r>
      <w:r w:rsidR="00FC0D2E" w:rsidRPr="00532206">
        <w:rPr>
          <w:rFonts w:ascii="Arial" w:hAnsi="Arial" w:cs="Arial"/>
          <w:bCs/>
          <w:sz w:val="22"/>
          <w:szCs w:val="16"/>
        </w:rPr>
        <w:t>he stakeholders involved in the SDP</w:t>
      </w:r>
      <w:r w:rsidR="008A53E0" w:rsidRPr="00532206">
        <w:rPr>
          <w:rFonts w:ascii="Arial" w:hAnsi="Arial" w:cs="Arial"/>
          <w:bCs/>
          <w:sz w:val="22"/>
          <w:szCs w:val="16"/>
        </w:rPr>
        <w:t xml:space="preserve"> </w:t>
      </w:r>
      <w:r w:rsidR="00FC0D2E" w:rsidRPr="00532206">
        <w:rPr>
          <w:rFonts w:ascii="Arial" w:hAnsi="Arial" w:cs="Arial"/>
          <w:bCs/>
          <w:sz w:val="22"/>
          <w:szCs w:val="16"/>
        </w:rPr>
        <w:t xml:space="preserve">understand the rationale </w:t>
      </w:r>
      <w:r w:rsidR="00AA39E4" w:rsidRPr="00532206">
        <w:rPr>
          <w:rFonts w:ascii="Arial" w:hAnsi="Arial" w:cs="Arial"/>
          <w:bCs/>
          <w:sz w:val="22"/>
          <w:szCs w:val="16"/>
        </w:rPr>
        <w:t xml:space="preserve">and reasoning </w:t>
      </w:r>
      <w:r w:rsidR="00FC0D2E" w:rsidRPr="00532206">
        <w:rPr>
          <w:rFonts w:ascii="Arial" w:hAnsi="Arial" w:cs="Arial"/>
          <w:bCs/>
          <w:sz w:val="22"/>
          <w:szCs w:val="16"/>
        </w:rPr>
        <w:t>behind</w:t>
      </w:r>
      <w:r w:rsidR="00A45700" w:rsidRPr="00532206">
        <w:rPr>
          <w:rFonts w:ascii="Arial" w:hAnsi="Arial" w:cs="Arial"/>
          <w:bCs/>
          <w:sz w:val="22"/>
          <w:szCs w:val="16"/>
        </w:rPr>
        <w:t xml:space="preserve"> it. T</w:t>
      </w:r>
      <w:r w:rsidR="00FC0D2E" w:rsidRPr="00532206">
        <w:rPr>
          <w:rFonts w:ascii="Arial" w:hAnsi="Arial" w:cs="Arial"/>
          <w:bCs/>
          <w:sz w:val="22"/>
          <w:szCs w:val="16"/>
        </w:rPr>
        <w:t xml:space="preserve">heir first priority is for the whole-school to focus on prioritising the </w:t>
      </w:r>
      <w:r w:rsidR="008A53E0" w:rsidRPr="00532206">
        <w:rPr>
          <w:rFonts w:ascii="Arial" w:hAnsi="Arial" w:cs="Arial"/>
          <w:bCs/>
          <w:sz w:val="22"/>
          <w:szCs w:val="16"/>
        </w:rPr>
        <w:t xml:space="preserve">Health and Wellbeing Area of Learning and Experience (AoLE) in the </w:t>
      </w:r>
      <w:r w:rsidR="00FC0D2E" w:rsidRPr="00532206">
        <w:rPr>
          <w:rFonts w:ascii="Arial" w:hAnsi="Arial" w:cs="Arial"/>
          <w:bCs/>
          <w:sz w:val="22"/>
          <w:szCs w:val="16"/>
        </w:rPr>
        <w:t>Curriculum for Wales (CfW)</w:t>
      </w:r>
      <w:r w:rsidR="00A45700" w:rsidRPr="00532206">
        <w:rPr>
          <w:rFonts w:ascii="Arial" w:hAnsi="Arial" w:cs="Arial"/>
          <w:bCs/>
          <w:sz w:val="22"/>
          <w:szCs w:val="16"/>
        </w:rPr>
        <w:t>,</w:t>
      </w:r>
      <w:r w:rsidR="00FC0D2E" w:rsidRPr="00532206">
        <w:rPr>
          <w:rFonts w:ascii="Arial" w:hAnsi="Arial" w:cs="Arial"/>
          <w:bCs/>
          <w:sz w:val="22"/>
          <w:szCs w:val="16"/>
        </w:rPr>
        <w:t xml:space="preserve"> </w:t>
      </w:r>
      <w:r w:rsidR="008A53E0" w:rsidRPr="00532206">
        <w:rPr>
          <w:rFonts w:ascii="Arial" w:hAnsi="Arial" w:cs="Arial"/>
          <w:bCs/>
          <w:sz w:val="22"/>
          <w:szCs w:val="16"/>
        </w:rPr>
        <w:t>highlighted in Welsh Government (20</w:t>
      </w:r>
      <w:r w:rsidR="00E746CA" w:rsidRPr="00532206">
        <w:rPr>
          <w:rFonts w:ascii="Arial" w:hAnsi="Arial" w:cs="Arial"/>
          <w:bCs/>
          <w:sz w:val="22"/>
          <w:szCs w:val="16"/>
        </w:rPr>
        <w:t>19</w:t>
      </w:r>
      <w:r w:rsidR="00E8594F">
        <w:rPr>
          <w:rFonts w:ascii="Arial" w:hAnsi="Arial" w:cs="Arial"/>
          <w:bCs/>
          <w:sz w:val="22"/>
          <w:szCs w:val="16"/>
        </w:rPr>
        <w:t>a</w:t>
      </w:r>
      <w:r w:rsidR="008A53E0" w:rsidRPr="00532206">
        <w:rPr>
          <w:rFonts w:ascii="Arial" w:hAnsi="Arial" w:cs="Arial"/>
          <w:bCs/>
          <w:sz w:val="22"/>
          <w:szCs w:val="16"/>
        </w:rPr>
        <w:t xml:space="preserve">) </w:t>
      </w:r>
      <w:r w:rsidR="00FC0D2E" w:rsidRPr="00532206">
        <w:rPr>
          <w:rFonts w:ascii="Arial" w:hAnsi="Arial" w:cs="Arial"/>
          <w:bCs/>
          <w:sz w:val="22"/>
          <w:szCs w:val="16"/>
        </w:rPr>
        <w:t>after the consequences from the COVID-19 pandemic</w:t>
      </w:r>
      <w:r w:rsidR="00BD7EE8" w:rsidRPr="00532206">
        <w:rPr>
          <w:rFonts w:ascii="Arial" w:hAnsi="Arial" w:cs="Arial"/>
          <w:bCs/>
          <w:sz w:val="22"/>
          <w:szCs w:val="16"/>
        </w:rPr>
        <w:t xml:space="preserve"> which began to affect schools in March 2020</w:t>
      </w:r>
      <w:r w:rsidR="00FC0D2E" w:rsidRPr="00532206">
        <w:rPr>
          <w:rFonts w:ascii="Arial" w:hAnsi="Arial" w:cs="Arial"/>
          <w:bCs/>
          <w:sz w:val="22"/>
          <w:szCs w:val="16"/>
        </w:rPr>
        <w:t xml:space="preserve"> (Johnson, 2020). </w:t>
      </w:r>
      <w:r w:rsidR="008A53E0" w:rsidRPr="00532206">
        <w:rPr>
          <w:rFonts w:ascii="Arial" w:hAnsi="Arial" w:cs="Arial"/>
          <w:bCs/>
          <w:sz w:val="22"/>
          <w:szCs w:val="16"/>
        </w:rPr>
        <w:t xml:space="preserve">It is highlighted in </w:t>
      </w:r>
      <w:r w:rsidR="00E746CA" w:rsidRPr="00532206">
        <w:rPr>
          <w:rFonts w:ascii="Arial" w:hAnsi="Arial" w:cs="Arial"/>
          <w:bCs/>
          <w:sz w:val="22"/>
          <w:szCs w:val="16"/>
          <w:highlight w:val="black"/>
        </w:rPr>
        <w:t>Knelston</w:t>
      </w:r>
      <w:r w:rsidR="00E746CA" w:rsidRPr="00532206">
        <w:rPr>
          <w:rFonts w:ascii="Arial" w:hAnsi="Arial" w:cs="Arial"/>
          <w:bCs/>
          <w:sz w:val="22"/>
          <w:szCs w:val="16"/>
        </w:rPr>
        <w:t xml:space="preserve"> </w:t>
      </w:r>
      <w:r w:rsidR="008A53E0" w:rsidRPr="00532206">
        <w:rPr>
          <w:rFonts w:ascii="Arial" w:hAnsi="Arial" w:cs="Arial"/>
          <w:bCs/>
          <w:sz w:val="22"/>
          <w:szCs w:val="16"/>
        </w:rPr>
        <w:t>Primary School (2021) that t</w:t>
      </w:r>
      <w:r w:rsidR="00FC0D2E" w:rsidRPr="00532206">
        <w:rPr>
          <w:rFonts w:ascii="Arial" w:hAnsi="Arial" w:cs="Arial"/>
          <w:bCs/>
          <w:sz w:val="22"/>
          <w:szCs w:val="16"/>
        </w:rPr>
        <w:t>o improve th</w:t>
      </w:r>
      <w:r w:rsidR="008A53E0" w:rsidRPr="00532206">
        <w:rPr>
          <w:rFonts w:ascii="Arial" w:hAnsi="Arial" w:cs="Arial"/>
          <w:bCs/>
          <w:sz w:val="22"/>
          <w:szCs w:val="16"/>
        </w:rPr>
        <w:t>e school’s expectations and meet</w:t>
      </w:r>
      <w:r w:rsidR="00FC0D2E" w:rsidRPr="00532206">
        <w:rPr>
          <w:rFonts w:ascii="Arial" w:hAnsi="Arial" w:cs="Arial"/>
          <w:bCs/>
          <w:sz w:val="22"/>
          <w:szCs w:val="16"/>
        </w:rPr>
        <w:t xml:space="preserve"> the criteria agreed by all stakeholders </w:t>
      </w:r>
      <w:r w:rsidR="00A45700" w:rsidRPr="00532206">
        <w:rPr>
          <w:rFonts w:ascii="Arial" w:hAnsi="Arial" w:cs="Arial"/>
          <w:bCs/>
          <w:sz w:val="22"/>
          <w:szCs w:val="16"/>
        </w:rPr>
        <w:t xml:space="preserve">the priority </w:t>
      </w:r>
      <w:r w:rsidR="00FC0D2E" w:rsidRPr="00532206">
        <w:rPr>
          <w:rFonts w:ascii="Arial" w:hAnsi="Arial" w:cs="Arial"/>
          <w:bCs/>
          <w:sz w:val="22"/>
          <w:szCs w:val="16"/>
        </w:rPr>
        <w:t>was to improve pupil independence, pupil self-assessment, attitudes of all learners, approaches to their independent work along with pupil led learning</w:t>
      </w:r>
      <w:r w:rsidR="008A53E0" w:rsidRPr="00532206">
        <w:rPr>
          <w:rFonts w:ascii="Arial" w:hAnsi="Arial" w:cs="Arial"/>
          <w:bCs/>
          <w:sz w:val="22"/>
          <w:szCs w:val="16"/>
        </w:rPr>
        <w:t xml:space="preserve"> through enhancing their wellbeing</w:t>
      </w:r>
      <w:r w:rsidR="00FC0D2E" w:rsidRPr="00532206">
        <w:rPr>
          <w:rFonts w:ascii="Arial" w:hAnsi="Arial" w:cs="Arial"/>
          <w:bCs/>
          <w:sz w:val="22"/>
          <w:szCs w:val="16"/>
        </w:rPr>
        <w:t>. Additionally,</w:t>
      </w:r>
      <w:r w:rsidR="00C63922">
        <w:rPr>
          <w:rFonts w:ascii="Arial" w:hAnsi="Arial" w:cs="Arial"/>
          <w:bCs/>
          <w:sz w:val="22"/>
          <w:szCs w:val="16"/>
        </w:rPr>
        <w:t xml:space="preserve"> the school has made links between this priority and the </w:t>
      </w:r>
      <w:r w:rsidR="00FC0D2E" w:rsidRPr="00532206">
        <w:rPr>
          <w:rFonts w:ascii="Arial" w:hAnsi="Arial" w:cs="Arial"/>
          <w:bCs/>
          <w:sz w:val="22"/>
          <w:szCs w:val="16"/>
        </w:rPr>
        <w:t>Children’s Commissioner for Wales (2022) where the United Nation’s Convention on the Rights of the Child (UNCRC) highlight in article 29 that children have the right to become the best they can be (United Nation</w:t>
      </w:r>
      <w:r w:rsidR="00532206" w:rsidRPr="00532206">
        <w:rPr>
          <w:rFonts w:ascii="Arial" w:hAnsi="Arial" w:cs="Arial"/>
          <w:bCs/>
          <w:sz w:val="22"/>
          <w:szCs w:val="16"/>
        </w:rPr>
        <w:t>s</w:t>
      </w:r>
      <w:r w:rsidR="00FC0D2E" w:rsidRPr="00532206">
        <w:rPr>
          <w:rFonts w:ascii="Arial" w:hAnsi="Arial" w:cs="Arial"/>
          <w:bCs/>
          <w:sz w:val="22"/>
          <w:szCs w:val="16"/>
        </w:rPr>
        <w:t>, 1989).</w:t>
      </w:r>
      <w:r w:rsidR="008A53E0" w:rsidRPr="00532206">
        <w:rPr>
          <w:rFonts w:ascii="Arial" w:hAnsi="Arial" w:cs="Arial"/>
          <w:bCs/>
          <w:sz w:val="22"/>
          <w:szCs w:val="16"/>
        </w:rPr>
        <w:t xml:space="preserve"> Based on this,</w:t>
      </w:r>
      <w:r w:rsidR="00A45700" w:rsidRPr="00532206">
        <w:rPr>
          <w:rFonts w:ascii="Arial" w:hAnsi="Arial" w:cs="Arial"/>
          <w:bCs/>
          <w:sz w:val="22"/>
          <w:szCs w:val="16"/>
        </w:rPr>
        <w:t xml:space="preserve"> </w:t>
      </w:r>
      <w:r w:rsidR="008A53E0" w:rsidRPr="00532206">
        <w:rPr>
          <w:rFonts w:ascii="Arial" w:hAnsi="Arial" w:cs="Arial"/>
          <w:bCs/>
          <w:sz w:val="22"/>
          <w:szCs w:val="16"/>
        </w:rPr>
        <w:t xml:space="preserve">school </w:t>
      </w:r>
      <w:r w:rsidR="00A45700" w:rsidRPr="00532206">
        <w:rPr>
          <w:rFonts w:ascii="Arial" w:hAnsi="Arial" w:cs="Arial"/>
          <w:bCs/>
          <w:sz w:val="22"/>
          <w:szCs w:val="16"/>
        </w:rPr>
        <w:t xml:space="preserve">x </w:t>
      </w:r>
      <w:r w:rsidR="008E5F82" w:rsidRPr="00532206">
        <w:rPr>
          <w:rFonts w:ascii="Arial" w:hAnsi="Arial" w:cs="Arial"/>
          <w:bCs/>
          <w:sz w:val="22"/>
          <w:szCs w:val="16"/>
        </w:rPr>
        <w:t>set out</w:t>
      </w:r>
      <w:r w:rsidR="008A53E0" w:rsidRPr="00532206">
        <w:rPr>
          <w:rFonts w:ascii="Arial" w:hAnsi="Arial" w:cs="Arial"/>
          <w:bCs/>
          <w:sz w:val="22"/>
          <w:szCs w:val="16"/>
        </w:rPr>
        <w:t xml:space="preserve"> actions to </w:t>
      </w:r>
      <w:r w:rsidR="008E5F82" w:rsidRPr="00532206">
        <w:rPr>
          <w:rFonts w:ascii="Arial" w:hAnsi="Arial" w:cs="Arial"/>
          <w:bCs/>
          <w:sz w:val="22"/>
          <w:szCs w:val="16"/>
        </w:rPr>
        <w:t xml:space="preserve">enable them to </w:t>
      </w:r>
      <w:r w:rsidR="008A53E0" w:rsidRPr="00532206">
        <w:rPr>
          <w:rFonts w:ascii="Arial" w:hAnsi="Arial" w:cs="Arial"/>
          <w:bCs/>
          <w:sz w:val="22"/>
          <w:szCs w:val="16"/>
        </w:rPr>
        <w:t>meet this priority in their SDP.</w:t>
      </w:r>
    </w:p>
    <w:p w14:paraId="2DFACF77" w14:textId="09F5C97F" w:rsidR="00CC6774" w:rsidRPr="00532206" w:rsidRDefault="00CC6774" w:rsidP="000D500E">
      <w:pPr>
        <w:spacing w:line="360" w:lineRule="auto"/>
        <w:rPr>
          <w:rFonts w:ascii="Arial" w:hAnsi="Arial" w:cs="Arial"/>
          <w:bCs/>
          <w:sz w:val="22"/>
          <w:szCs w:val="16"/>
        </w:rPr>
      </w:pPr>
    </w:p>
    <w:p w14:paraId="353FC8A1" w14:textId="7EDBCEBB" w:rsidR="00CC6774" w:rsidRPr="00532206" w:rsidRDefault="00CC6774" w:rsidP="000D500E">
      <w:pPr>
        <w:spacing w:line="360" w:lineRule="auto"/>
        <w:rPr>
          <w:rFonts w:ascii="Arial" w:hAnsi="Arial" w:cs="Arial"/>
          <w:bCs/>
          <w:sz w:val="22"/>
          <w:szCs w:val="16"/>
        </w:rPr>
      </w:pPr>
      <w:r w:rsidRPr="00532206">
        <w:rPr>
          <w:rFonts w:ascii="Arial" w:hAnsi="Arial" w:cs="Arial"/>
          <w:bCs/>
          <w:sz w:val="22"/>
          <w:szCs w:val="16"/>
        </w:rPr>
        <w:t xml:space="preserve">The SDP outlined in </w:t>
      </w:r>
      <w:r w:rsidR="00532206" w:rsidRPr="00532206">
        <w:rPr>
          <w:rFonts w:ascii="Arial" w:hAnsi="Arial" w:cs="Arial"/>
          <w:bCs/>
          <w:sz w:val="22"/>
          <w:szCs w:val="16"/>
          <w:highlight w:val="black"/>
        </w:rPr>
        <w:t>Knelston</w:t>
      </w:r>
      <w:r w:rsidR="00532206" w:rsidRPr="00532206">
        <w:rPr>
          <w:rFonts w:ascii="Arial" w:hAnsi="Arial" w:cs="Arial"/>
          <w:bCs/>
          <w:sz w:val="22"/>
          <w:szCs w:val="16"/>
        </w:rPr>
        <w:t xml:space="preserve"> </w:t>
      </w:r>
      <w:r w:rsidRPr="00532206">
        <w:rPr>
          <w:rFonts w:ascii="Arial" w:hAnsi="Arial" w:cs="Arial"/>
          <w:bCs/>
          <w:sz w:val="22"/>
          <w:szCs w:val="16"/>
        </w:rPr>
        <w:t xml:space="preserve">Primary School (2021) highlight that for the school to </w:t>
      </w:r>
      <w:r w:rsidR="00AA39E4" w:rsidRPr="00532206">
        <w:rPr>
          <w:rFonts w:ascii="Arial" w:hAnsi="Arial" w:cs="Arial"/>
          <w:bCs/>
          <w:sz w:val="22"/>
          <w:szCs w:val="16"/>
        </w:rPr>
        <w:t xml:space="preserve">successfully </w:t>
      </w:r>
      <w:r w:rsidRPr="00532206">
        <w:rPr>
          <w:rFonts w:ascii="Arial" w:hAnsi="Arial" w:cs="Arial"/>
          <w:bCs/>
          <w:sz w:val="22"/>
          <w:szCs w:val="16"/>
        </w:rPr>
        <w:t xml:space="preserve">achieve priority one, they would need to carry out </w:t>
      </w:r>
      <w:r w:rsidR="00650407" w:rsidRPr="00532206">
        <w:rPr>
          <w:rFonts w:ascii="Arial" w:hAnsi="Arial" w:cs="Arial"/>
          <w:bCs/>
          <w:sz w:val="22"/>
          <w:szCs w:val="16"/>
        </w:rPr>
        <w:t>a</w:t>
      </w:r>
      <w:r w:rsidRPr="00532206">
        <w:rPr>
          <w:rFonts w:ascii="Arial" w:hAnsi="Arial" w:cs="Arial"/>
          <w:bCs/>
          <w:sz w:val="22"/>
          <w:szCs w:val="16"/>
        </w:rPr>
        <w:t xml:space="preserve">ctions </w:t>
      </w:r>
      <w:r w:rsidR="00650407" w:rsidRPr="00532206">
        <w:rPr>
          <w:rFonts w:ascii="Arial" w:hAnsi="Arial" w:cs="Arial"/>
          <w:bCs/>
          <w:sz w:val="22"/>
          <w:szCs w:val="16"/>
        </w:rPr>
        <w:t xml:space="preserve">to enhance the development and improvement for </w:t>
      </w:r>
      <w:r w:rsidR="00A45700" w:rsidRPr="00532206">
        <w:rPr>
          <w:rFonts w:ascii="Arial" w:hAnsi="Arial" w:cs="Arial"/>
          <w:bCs/>
          <w:sz w:val="22"/>
          <w:szCs w:val="16"/>
        </w:rPr>
        <w:t xml:space="preserve">this </w:t>
      </w:r>
      <w:r w:rsidR="00650407" w:rsidRPr="00532206">
        <w:rPr>
          <w:rFonts w:ascii="Arial" w:hAnsi="Arial" w:cs="Arial"/>
          <w:bCs/>
          <w:sz w:val="22"/>
          <w:szCs w:val="16"/>
        </w:rPr>
        <w:t xml:space="preserve">priority </w:t>
      </w:r>
      <w:r w:rsidR="00A45700" w:rsidRPr="00532206">
        <w:rPr>
          <w:rFonts w:ascii="Arial" w:hAnsi="Arial" w:cs="Arial"/>
          <w:bCs/>
          <w:sz w:val="22"/>
          <w:szCs w:val="16"/>
        </w:rPr>
        <w:t>as</w:t>
      </w:r>
      <w:r w:rsidR="00650407" w:rsidRPr="00532206">
        <w:rPr>
          <w:rFonts w:ascii="Arial" w:hAnsi="Arial" w:cs="Arial"/>
          <w:bCs/>
          <w:sz w:val="22"/>
          <w:szCs w:val="16"/>
        </w:rPr>
        <w:t xml:space="preserve"> </w:t>
      </w:r>
      <w:r w:rsidRPr="00532206">
        <w:rPr>
          <w:rFonts w:ascii="Arial" w:hAnsi="Arial" w:cs="Arial"/>
          <w:bCs/>
          <w:sz w:val="22"/>
          <w:szCs w:val="16"/>
        </w:rPr>
        <w:t xml:space="preserve">outlined in the SDP. The first action </w:t>
      </w:r>
      <w:r w:rsidR="00650407" w:rsidRPr="00532206">
        <w:rPr>
          <w:rFonts w:ascii="Arial" w:hAnsi="Arial" w:cs="Arial"/>
          <w:bCs/>
          <w:sz w:val="22"/>
          <w:szCs w:val="16"/>
        </w:rPr>
        <w:t xml:space="preserve">which school x highlight is of upmost importance </w:t>
      </w:r>
      <w:r w:rsidR="00A45700" w:rsidRPr="00532206">
        <w:rPr>
          <w:rFonts w:ascii="Arial" w:hAnsi="Arial" w:cs="Arial"/>
          <w:bCs/>
          <w:sz w:val="22"/>
          <w:szCs w:val="16"/>
        </w:rPr>
        <w:t xml:space="preserve">as it </w:t>
      </w:r>
      <w:r w:rsidR="00650407" w:rsidRPr="00532206">
        <w:rPr>
          <w:rFonts w:ascii="Arial" w:hAnsi="Arial" w:cs="Arial"/>
          <w:bCs/>
          <w:sz w:val="22"/>
          <w:szCs w:val="16"/>
        </w:rPr>
        <w:t>states that they need to</w:t>
      </w:r>
      <w:r w:rsidRPr="00532206">
        <w:rPr>
          <w:rFonts w:ascii="Arial" w:hAnsi="Arial" w:cs="Arial"/>
          <w:bCs/>
          <w:sz w:val="22"/>
          <w:szCs w:val="16"/>
        </w:rPr>
        <w:t xml:space="preserve"> ‘make a strong statement about the school’s approach to wellbeing’ (</w:t>
      </w:r>
      <w:r w:rsidR="00532206" w:rsidRPr="00532206">
        <w:rPr>
          <w:rFonts w:ascii="Arial" w:hAnsi="Arial" w:cs="Arial"/>
          <w:bCs/>
          <w:sz w:val="22"/>
          <w:szCs w:val="16"/>
          <w:highlight w:val="black"/>
        </w:rPr>
        <w:t>Knelston</w:t>
      </w:r>
      <w:r w:rsidR="00532206" w:rsidRPr="00532206">
        <w:rPr>
          <w:rFonts w:ascii="Arial" w:hAnsi="Arial" w:cs="Arial"/>
          <w:bCs/>
          <w:sz w:val="22"/>
          <w:szCs w:val="16"/>
        </w:rPr>
        <w:t xml:space="preserve"> </w:t>
      </w:r>
      <w:r w:rsidRPr="00532206">
        <w:rPr>
          <w:rFonts w:ascii="Arial" w:hAnsi="Arial" w:cs="Arial"/>
          <w:bCs/>
          <w:sz w:val="22"/>
          <w:szCs w:val="16"/>
        </w:rPr>
        <w:t xml:space="preserve">Primary School, 2021, p. 12). This implies that the school has </w:t>
      </w:r>
      <w:r w:rsidR="00F30FC3" w:rsidRPr="00532206">
        <w:rPr>
          <w:rFonts w:ascii="Arial" w:hAnsi="Arial" w:cs="Arial"/>
          <w:bCs/>
          <w:sz w:val="22"/>
          <w:szCs w:val="16"/>
        </w:rPr>
        <w:t xml:space="preserve">previously </w:t>
      </w:r>
      <w:r w:rsidRPr="00532206">
        <w:rPr>
          <w:rFonts w:ascii="Arial" w:hAnsi="Arial" w:cs="Arial"/>
          <w:bCs/>
          <w:sz w:val="22"/>
          <w:szCs w:val="16"/>
        </w:rPr>
        <w:t xml:space="preserve">not emphasised </w:t>
      </w:r>
      <w:r w:rsidR="008E5F82" w:rsidRPr="00532206">
        <w:rPr>
          <w:rFonts w:ascii="Arial" w:hAnsi="Arial" w:cs="Arial"/>
          <w:bCs/>
          <w:sz w:val="22"/>
          <w:szCs w:val="16"/>
        </w:rPr>
        <w:t xml:space="preserve">strong enough </w:t>
      </w:r>
      <w:r w:rsidRPr="00532206">
        <w:rPr>
          <w:rFonts w:ascii="Arial" w:hAnsi="Arial" w:cs="Arial"/>
          <w:bCs/>
          <w:sz w:val="22"/>
          <w:szCs w:val="16"/>
        </w:rPr>
        <w:t xml:space="preserve">how their wellbeing approach could aid those who need wellbeing support since the </w:t>
      </w:r>
      <w:r w:rsidR="00BD7EE8" w:rsidRPr="00532206">
        <w:rPr>
          <w:rFonts w:ascii="Arial" w:hAnsi="Arial" w:cs="Arial"/>
          <w:bCs/>
          <w:sz w:val="22"/>
          <w:szCs w:val="16"/>
        </w:rPr>
        <w:t xml:space="preserve">changes that the </w:t>
      </w:r>
      <w:r w:rsidRPr="00532206">
        <w:rPr>
          <w:rFonts w:ascii="Arial" w:hAnsi="Arial" w:cs="Arial"/>
          <w:bCs/>
          <w:sz w:val="22"/>
          <w:szCs w:val="16"/>
        </w:rPr>
        <w:lastRenderedPageBreak/>
        <w:t>COVID-19 pandemic</w:t>
      </w:r>
      <w:r w:rsidR="00BD7EE8" w:rsidRPr="00532206">
        <w:rPr>
          <w:rFonts w:ascii="Arial" w:hAnsi="Arial" w:cs="Arial"/>
          <w:bCs/>
          <w:sz w:val="22"/>
          <w:szCs w:val="16"/>
        </w:rPr>
        <w:t xml:space="preserve"> enforced</w:t>
      </w:r>
      <w:r w:rsidRPr="00532206">
        <w:rPr>
          <w:rFonts w:ascii="Arial" w:hAnsi="Arial" w:cs="Arial"/>
          <w:bCs/>
          <w:sz w:val="22"/>
          <w:szCs w:val="16"/>
        </w:rPr>
        <w:t xml:space="preserve"> </w:t>
      </w:r>
      <w:r w:rsidR="008E5F82" w:rsidRPr="00532206">
        <w:rPr>
          <w:rFonts w:ascii="Arial" w:hAnsi="Arial" w:cs="Arial"/>
          <w:bCs/>
          <w:sz w:val="22"/>
          <w:szCs w:val="16"/>
        </w:rPr>
        <w:t xml:space="preserve">within primary education </w:t>
      </w:r>
      <w:r w:rsidRPr="00532206">
        <w:rPr>
          <w:rFonts w:ascii="Arial" w:hAnsi="Arial" w:cs="Arial"/>
          <w:bCs/>
          <w:sz w:val="22"/>
          <w:szCs w:val="16"/>
        </w:rPr>
        <w:t>(Engzell, Frey and Verhagen, 2021). In addition, by the school outlining this action in their SDP, it allows</w:t>
      </w:r>
      <w:r w:rsidR="00F30FC3" w:rsidRPr="00532206">
        <w:rPr>
          <w:rFonts w:ascii="Arial" w:hAnsi="Arial" w:cs="Arial"/>
          <w:bCs/>
          <w:sz w:val="22"/>
          <w:szCs w:val="16"/>
        </w:rPr>
        <w:t xml:space="preserve"> </w:t>
      </w:r>
      <w:r w:rsidRPr="00532206">
        <w:rPr>
          <w:rFonts w:ascii="Arial" w:hAnsi="Arial" w:cs="Arial"/>
          <w:bCs/>
          <w:sz w:val="22"/>
          <w:szCs w:val="16"/>
        </w:rPr>
        <w:t xml:space="preserve">the school to reach out to the community to </w:t>
      </w:r>
      <w:r w:rsidR="008E5F82" w:rsidRPr="00532206">
        <w:rPr>
          <w:rFonts w:ascii="Arial" w:hAnsi="Arial" w:cs="Arial"/>
          <w:bCs/>
          <w:sz w:val="22"/>
          <w:szCs w:val="16"/>
        </w:rPr>
        <w:t xml:space="preserve">encourage more </w:t>
      </w:r>
      <w:r w:rsidR="00F30FC3" w:rsidRPr="00532206">
        <w:rPr>
          <w:rFonts w:ascii="Arial" w:hAnsi="Arial" w:cs="Arial"/>
          <w:bCs/>
          <w:sz w:val="22"/>
          <w:szCs w:val="16"/>
        </w:rPr>
        <w:t xml:space="preserve">of a </w:t>
      </w:r>
      <w:r w:rsidR="008E5F82" w:rsidRPr="00532206">
        <w:rPr>
          <w:rFonts w:ascii="Arial" w:hAnsi="Arial" w:cs="Arial"/>
          <w:bCs/>
          <w:sz w:val="22"/>
          <w:szCs w:val="16"/>
        </w:rPr>
        <w:t>partnership approach in order to have a more positive</w:t>
      </w:r>
      <w:r w:rsidRPr="00532206">
        <w:rPr>
          <w:rFonts w:ascii="Arial" w:hAnsi="Arial" w:cs="Arial"/>
          <w:bCs/>
          <w:sz w:val="22"/>
          <w:szCs w:val="16"/>
        </w:rPr>
        <w:t xml:space="preserve"> impact on </w:t>
      </w:r>
      <w:r w:rsidR="00650407" w:rsidRPr="00532206">
        <w:rPr>
          <w:rFonts w:ascii="Arial" w:hAnsi="Arial" w:cs="Arial"/>
          <w:bCs/>
          <w:sz w:val="22"/>
          <w:szCs w:val="16"/>
        </w:rPr>
        <w:t xml:space="preserve">pupil wellbeing and how the school will support pupils with </w:t>
      </w:r>
      <w:r w:rsidR="00A45700" w:rsidRPr="00532206">
        <w:rPr>
          <w:rFonts w:ascii="Arial" w:hAnsi="Arial" w:cs="Arial"/>
          <w:bCs/>
          <w:sz w:val="22"/>
          <w:szCs w:val="16"/>
        </w:rPr>
        <w:t xml:space="preserve">achieving </w:t>
      </w:r>
      <w:r w:rsidR="00650407" w:rsidRPr="00532206">
        <w:rPr>
          <w:rFonts w:ascii="Arial" w:hAnsi="Arial" w:cs="Arial"/>
          <w:bCs/>
          <w:sz w:val="22"/>
          <w:szCs w:val="16"/>
        </w:rPr>
        <w:t>this</w:t>
      </w:r>
      <w:r w:rsidRPr="00532206">
        <w:rPr>
          <w:rFonts w:ascii="Arial" w:hAnsi="Arial" w:cs="Arial"/>
          <w:bCs/>
          <w:sz w:val="22"/>
          <w:szCs w:val="16"/>
        </w:rPr>
        <w:t xml:space="preserve"> (McLellan, 2021).</w:t>
      </w:r>
    </w:p>
    <w:p w14:paraId="6302F6AE" w14:textId="77777777" w:rsidR="00FC0D2E" w:rsidRPr="00532206" w:rsidRDefault="00FC0D2E" w:rsidP="000D500E">
      <w:pPr>
        <w:spacing w:line="360" w:lineRule="auto"/>
        <w:rPr>
          <w:rFonts w:ascii="Arial" w:hAnsi="Arial" w:cs="Arial"/>
          <w:bCs/>
          <w:sz w:val="22"/>
          <w:szCs w:val="16"/>
        </w:rPr>
      </w:pPr>
    </w:p>
    <w:p w14:paraId="339BA21E" w14:textId="65A069AC" w:rsidR="00990343" w:rsidRDefault="00E83973" w:rsidP="00E8594F">
      <w:pPr>
        <w:pStyle w:val="NoSpacing"/>
        <w:spacing w:line="360" w:lineRule="auto"/>
        <w:rPr>
          <w:rFonts w:ascii="Arial" w:hAnsi="Arial" w:cs="Arial"/>
          <w:lang w:eastAsia="zh-CN"/>
        </w:rPr>
      </w:pPr>
      <w:r w:rsidRPr="00532206">
        <w:rPr>
          <w:rFonts w:ascii="Arial" w:hAnsi="Arial" w:cs="Arial"/>
          <w:lang w:eastAsia="zh-CN"/>
        </w:rPr>
        <w:t>According to Flewitt (2005), it is vitally important to consider any ethical problems that may occur</w:t>
      </w:r>
      <w:r w:rsidR="00650407" w:rsidRPr="00532206">
        <w:rPr>
          <w:rFonts w:ascii="Arial" w:hAnsi="Arial" w:cs="Arial"/>
          <w:lang w:eastAsia="zh-CN"/>
        </w:rPr>
        <w:t xml:space="preserve"> when researching</w:t>
      </w:r>
      <w:r w:rsidRPr="00532206">
        <w:rPr>
          <w:rFonts w:ascii="Arial" w:hAnsi="Arial" w:cs="Arial"/>
          <w:lang w:eastAsia="zh-CN"/>
        </w:rPr>
        <w:t>. Thomas and Lewis (2016) highlight i</w:t>
      </w:r>
      <w:r w:rsidRPr="00532206">
        <w:rPr>
          <w:rFonts w:ascii="Arial" w:hAnsi="Arial" w:cs="Arial"/>
        </w:rPr>
        <w:t xml:space="preserve">t is imperative that no research or studies </w:t>
      </w:r>
      <w:r w:rsidR="00F30FC3" w:rsidRPr="00532206">
        <w:rPr>
          <w:rFonts w:ascii="Arial" w:hAnsi="Arial" w:cs="Arial"/>
        </w:rPr>
        <w:t>should be</w:t>
      </w:r>
      <w:r w:rsidRPr="00532206">
        <w:rPr>
          <w:rFonts w:ascii="Arial" w:hAnsi="Arial" w:cs="Arial"/>
        </w:rPr>
        <w:t xml:space="preserve"> carried out prior to ethical clearance being approved by the child</w:t>
      </w:r>
      <w:r w:rsidR="00650407" w:rsidRPr="00532206">
        <w:rPr>
          <w:rFonts w:ascii="Arial" w:hAnsi="Arial" w:cs="Arial"/>
        </w:rPr>
        <w:t>ren</w:t>
      </w:r>
      <w:r w:rsidRPr="00532206">
        <w:rPr>
          <w:rFonts w:ascii="Arial" w:hAnsi="Arial" w:cs="Arial"/>
        </w:rPr>
        <w:t>, their parents or the school beforehand (</w:t>
      </w:r>
      <w:r w:rsidRPr="00532206">
        <w:rPr>
          <w:rFonts w:ascii="Arial" w:eastAsia="AvenirLTStd-Book" w:hAnsi="Arial" w:cs="Arial"/>
          <w:lang w:val="en-US" w:eastAsia="zh-CN"/>
        </w:rPr>
        <w:t>British Educational Research Association</w:t>
      </w:r>
      <w:r w:rsidRPr="00532206">
        <w:rPr>
          <w:rFonts w:ascii="Arial" w:eastAsia="AvenirLTStd-Book" w:hAnsi="Arial" w:cs="Arial"/>
          <w:lang w:eastAsia="zh-CN"/>
        </w:rPr>
        <w:t xml:space="preserve">, </w:t>
      </w:r>
      <w:r w:rsidRPr="00532206">
        <w:rPr>
          <w:rFonts w:ascii="Arial" w:eastAsia="AvenirLTStd-Book" w:hAnsi="Arial" w:cs="Arial"/>
          <w:lang w:val="en-US" w:eastAsia="zh-CN"/>
        </w:rPr>
        <w:t xml:space="preserve">2018). </w:t>
      </w:r>
      <w:r w:rsidRPr="00532206">
        <w:rPr>
          <w:rFonts w:ascii="Arial" w:hAnsi="Arial" w:cs="Arial"/>
        </w:rPr>
        <w:t xml:space="preserve">Grigg (2010) implies ethics should focus on creating awareness among researchers and participants about their daily decisions that could potentially affect others around them. Cohen, Manion and Morrison (2011) agree with this and recognise research ethics are crucial to any research process as they involve embracing moral issues when working with others. </w:t>
      </w:r>
      <w:r w:rsidRPr="00532206">
        <w:rPr>
          <w:rFonts w:ascii="Arial" w:hAnsi="Arial" w:cs="Arial"/>
          <w:lang w:eastAsia="zh-CN"/>
        </w:rPr>
        <w:t>Therefore, based on Grigg (2010), Cohen</w:t>
      </w:r>
      <w:r w:rsidR="00AB03DC" w:rsidRPr="00532206">
        <w:rPr>
          <w:rFonts w:ascii="Arial" w:hAnsi="Arial" w:cs="Arial"/>
          <w:lang w:eastAsia="zh-CN"/>
        </w:rPr>
        <w:t>, Manion and Morrison</w:t>
      </w:r>
      <w:r w:rsidRPr="00532206">
        <w:rPr>
          <w:rFonts w:ascii="Arial" w:hAnsi="Arial" w:cs="Arial"/>
          <w:lang w:eastAsia="zh-CN"/>
        </w:rPr>
        <w:t xml:space="preserve"> (2011) a</w:t>
      </w:r>
      <w:r w:rsidR="008E5F82" w:rsidRPr="00532206">
        <w:rPr>
          <w:rFonts w:ascii="Arial" w:hAnsi="Arial" w:cs="Arial"/>
          <w:lang w:eastAsia="zh-CN"/>
        </w:rPr>
        <w:t>long with the</w:t>
      </w:r>
      <w:r w:rsidRPr="00532206">
        <w:rPr>
          <w:rFonts w:ascii="Arial" w:hAnsi="Arial" w:cs="Arial"/>
          <w:lang w:eastAsia="zh-CN"/>
        </w:rPr>
        <w:t xml:space="preserve"> British Educational Research Association (2018), I have obtained ethical consent from school x </w:t>
      </w:r>
      <w:r w:rsidR="00420F7B" w:rsidRPr="00532206">
        <w:rPr>
          <w:rFonts w:ascii="Arial" w:hAnsi="Arial" w:cs="Arial"/>
          <w:lang w:eastAsia="zh-CN"/>
        </w:rPr>
        <w:t xml:space="preserve">who have given their permission for me to write this assignment. </w:t>
      </w:r>
      <w:r w:rsidRPr="00532206">
        <w:rPr>
          <w:rFonts w:ascii="Arial" w:hAnsi="Arial" w:cs="Arial"/>
          <w:lang w:eastAsia="zh-CN"/>
        </w:rPr>
        <w:t xml:space="preserve"> </w:t>
      </w:r>
    </w:p>
    <w:p w14:paraId="5602D49C" w14:textId="77777777" w:rsidR="00E8594F" w:rsidRPr="00E8594F" w:rsidRDefault="00E8594F" w:rsidP="00E8594F">
      <w:pPr>
        <w:pStyle w:val="NoSpacing"/>
        <w:spacing w:line="360" w:lineRule="auto"/>
        <w:rPr>
          <w:rFonts w:ascii="Arial" w:hAnsi="Arial" w:cs="Arial"/>
          <w:lang w:eastAsia="zh-CN"/>
        </w:rPr>
      </w:pPr>
    </w:p>
    <w:p w14:paraId="1FA08C97" w14:textId="6CBB7621" w:rsidR="00E92E93" w:rsidRPr="00E8594F" w:rsidRDefault="00E92E93" w:rsidP="0035170E">
      <w:pPr>
        <w:pStyle w:val="NoSpacing"/>
        <w:spacing w:line="360" w:lineRule="auto"/>
        <w:rPr>
          <w:rFonts w:ascii="Arial" w:hAnsi="Arial" w:cs="Arial"/>
          <w:lang w:eastAsia="zh-CN"/>
        </w:rPr>
      </w:pPr>
      <w:r w:rsidRPr="00E8594F">
        <w:rPr>
          <w:rFonts w:ascii="Arial" w:hAnsi="Arial" w:cs="Arial"/>
          <w:bCs/>
          <w:szCs w:val="16"/>
        </w:rPr>
        <w:t xml:space="preserve">Consideration needs to be given as school x is situated in an affluent area </w:t>
      </w:r>
      <w:r w:rsidR="00420F7B" w:rsidRPr="00E8594F">
        <w:rPr>
          <w:rFonts w:ascii="Arial" w:hAnsi="Arial" w:cs="Arial"/>
          <w:bCs/>
          <w:szCs w:val="16"/>
        </w:rPr>
        <w:t>on the outskirts</w:t>
      </w:r>
      <w:r w:rsidR="0035170E" w:rsidRPr="00E8594F">
        <w:rPr>
          <w:rFonts w:ascii="Arial" w:hAnsi="Arial" w:cs="Arial"/>
          <w:bCs/>
          <w:szCs w:val="16"/>
        </w:rPr>
        <w:t xml:space="preserve"> of a city where</w:t>
      </w:r>
      <w:r w:rsidRPr="00E8594F">
        <w:rPr>
          <w:rFonts w:ascii="Arial" w:hAnsi="Arial" w:cs="Arial"/>
          <w:bCs/>
          <w:szCs w:val="16"/>
        </w:rPr>
        <w:t xml:space="preserve"> </w:t>
      </w:r>
      <w:r w:rsidR="00E8594F" w:rsidRPr="00E8594F">
        <w:rPr>
          <w:rFonts w:ascii="Arial" w:hAnsi="Arial" w:cs="Arial"/>
          <w:bCs/>
          <w:szCs w:val="16"/>
        </w:rPr>
        <w:t xml:space="preserve">Estyn (2016) identifies </w:t>
      </w:r>
      <w:r w:rsidRPr="00E8594F">
        <w:rPr>
          <w:rFonts w:ascii="Arial" w:hAnsi="Arial" w:cs="Arial"/>
          <w:bCs/>
          <w:szCs w:val="16"/>
        </w:rPr>
        <w:t>all pupils on the school roll are from a higher socioeconomic background</w:t>
      </w:r>
      <w:r w:rsidR="008E5F82" w:rsidRPr="00E8594F">
        <w:rPr>
          <w:rFonts w:ascii="Arial" w:hAnsi="Arial" w:cs="Arial"/>
          <w:bCs/>
          <w:szCs w:val="16"/>
        </w:rPr>
        <w:t>, which is slightly unique compared to m</w:t>
      </w:r>
      <w:r w:rsidR="00F30FC3" w:rsidRPr="00E8594F">
        <w:rPr>
          <w:rFonts w:ascii="Arial" w:hAnsi="Arial" w:cs="Arial"/>
          <w:bCs/>
          <w:szCs w:val="16"/>
        </w:rPr>
        <w:t>any</w:t>
      </w:r>
      <w:r w:rsidR="008E5F82" w:rsidRPr="00E8594F">
        <w:rPr>
          <w:rFonts w:ascii="Arial" w:hAnsi="Arial" w:cs="Arial"/>
          <w:bCs/>
          <w:szCs w:val="16"/>
        </w:rPr>
        <w:t xml:space="preserve"> other primary schools</w:t>
      </w:r>
      <w:r w:rsidR="00E8594F" w:rsidRPr="00E8594F">
        <w:rPr>
          <w:rFonts w:ascii="Arial" w:hAnsi="Arial" w:cs="Arial"/>
          <w:bCs/>
          <w:szCs w:val="16"/>
        </w:rPr>
        <w:t xml:space="preserve"> (Goodall and Montgomery, 2014)</w:t>
      </w:r>
      <w:r w:rsidR="008E5F82" w:rsidRPr="00E8594F">
        <w:rPr>
          <w:rFonts w:ascii="Arial" w:hAnsi="Arial" w:cs="Arial"/>
          <w:bCs/>
          <w:szCs w:val="16"/>
        </w:rPr>
        <w:t>.</w:t>
      </w:r>
      <w:r w:rsidR="0035170E" w:rsidRPr="00E8594F">
        <w:rPr>
          <w:rFonts w:ascii="Arial" w:hAnsi="Arial" w:cs="Arial"/>
          <w:bCs/>
          <w:szCs w:val="16"/>
        </w:rPr>
        <w:t xml:space="preserve"> This</w:t>
      </w:r>
      <w:r w:rsidRPr="00E8594F">
        <w:rPr>
          <w:rFonts w:ascii="Arial" w:hAnsi="Arial" w:cs="Arial"/>
          <w:bCs/>
          <w:szCs w:val="16"/>
        </w:rPr>
        <w:t xml:space="preserve"> could be seen as a disadvantage as parents may not choose to receive the wellbeing support </w:t>
      </w:r>
      <w:r w:rsidR="00F30FC3" w:rsidRPr="00E8594F">
        <w:rPr>
          <w:rFonts w:ascii="Arial" w:hAnsi="Arial" w:cs="Arial"/>
          <w:bCs/>
          <w:szCs w:val="16"/>
        </w:rPr>
        <w:t xml:space="preserve">that would be </w:t>
      </w:r>
      <w:r w:rsidRPr="00E8594F">
        <w:rPr>
          <w:rFonts w:ascii="Arial" w:hAnsi="Arial" w:cs="Arial"/>
          <w:bCs/>
          <w:szCs w:val="16"/>
        </w:rPr>
        <w:t>available to them from the school</w:t>
      </w:r>
      <w:r w:rsidR="00462BE8" w:rsidRPr="00E8594F">
        <w:rPr>
          <w:rFonts w:ascii="Arial" w:hAnsi="Arial" w:cs="Arial"/>
          <w:bCs/>
          <w:szCs w:val="16"/>
        </w:rPr>
        <w:t xml:space="preserve">. This </w:t>
      </w:r>
      <w:r w:rsidR="00BD7EE8" w:rsidRPr="00E8594F">
        <w:rPr>
          <w:rFonts w:ascii="Arial" w:hAnsi="Arial" w:cs="Arial"/>
          <w:bCs/>
          <w:szCs w:val="16"/>
        </w:rPr>
        <w:t xml:space="preserve">in turn could have a negative impact on the pupils and they could potentially miss out on receiving </w:t>
      </w:r>
      <w:r w:rsidR="00F30FC3" w:rsidRPr="00E8594F">
        <w:rPr>
          <w:rFonts w:ascii="Arial" w:hAnsi="Arial" w:cs="Arial"/>
          <w:bCs/>
          <w:szCs w:val="16"/>
        </w:rPr>
        <w:t xml:space="preserve">this </w:t>
      </w:r>
      <w:r w:rsidR="00BD7EE8" w:rsidRPr="00E8594F">
        <w:rPr>
          <w:rFonts w:ascii="Arial" w:hAnsi="Arial" w:cs="Arial"/>
          <w:bCs/>
          <w:szCs w:val="16"/>
        </w:rPr>
        <w:t>available support</w:t>
      </w:r>
      <w:r w:rsidR="00E8594F" w:rsidRPr="00E8594F">
        <w:rPr>
          <w:rFonts w:ascii="Arial" w:hAnsi="Arial" w:cs="Arial"/>
          <w:bCs/>
          <w:szCs w:val="16"/>
        </w:rPr>
        <w:t xml:space="preserve"> (Hoare, Bott and Robinson, 2017)</w:t>
      </w:r>
      <w:r w:rsidRPr="00E8594F">
        <w:rPr>
          <w:rFonts w:ascii="Arial" w:hAnsi="Arial" w:cs="Arial"/>
          <w:bCs/>
          <w:szCs w:val="16"/>
        </w:rPr>
        <w:t>.</w:t>
      </w:r>
      <w:r w:rsidR="0035170E" w:rsidRPr="00E8594F">
        <w:rPr>
          <w:rFonts w:ascii="Arial" w:hAnsi="Arial" w:cs="Arial"/>
          <w:bCs/>
          <w:szCs w:val="16"/>
        </w:rPr>
        <w:t xml:space="preserve"> </w:t>
      </w:r>
      <w:r w:rsidR="0035170E" w:rsidRPr="00E8594F">
        <w:rPr>
          <w:rFonts w:ascii="Arial" w:hAnsi="Arial" w:cs="Arial"/>
          <w:lang w:eastAsia="zh-CN"/>
        </w:rPr>
        <w:t xml:space="preserve">However, if school x had pupils from a lower socioeconomic background </w:t>
      </w:r>
      <w:r w:rsidR="00E8594F" w:rsidRPr="00E8594F">
        <w:rPr>
          <w:rFonts w:ascii="Arial" w:hAnsi="Arial" w:cs="Arial"/>
          <w:lang w:eastAsia="zh-CN"/>
        </w:rPr>
        <w:t>Chapman and West-Burnham (2010) imply</w:t>
      </w:r>
      <w:r w:rsidR="0035170E" w:rsidRPr="00E8594F">
        <w:rPr>
          <w:rFonts w:ascii="Arial" w:hAnsi="Arial" w:cs="Arial"/>
          <w:lang w:eastAsia="zh-CN"/>
        </w:rPr>
        <w:t xml:space="preserve"> parents/carers could have </w:t>
      </w:r>
      <w:r w:rsidR="00F30FC3" w:rsidRPr="00E8594F">
        <w:rPr>
          <w:rFonts w:ascii="Arial" w:hAnsi="Arial" w:cs="Arial"/>
          <w:lang w:eastAsia="zh-CN"/>
        </w:rPr>
        <w:t>taken</w:t>
      </w:r>
      <w:r w:rsidR="0035170E" w:rsidRPr="00E8594F">
        <w:rPr>
          <w:rFonts w:ascii="Arial" w:hAnsi="Arial" w:cs="Arial"/>
          <w:lang w:eastAsia="zh-CN"/>
        </w:rPr>
        <w:t xml:space="preserve"> the opportunity </w:t>
      </w:r>
      <w:r w:rsidR="00F30FC3" w:rsidRPr="00E8594F">
        <w:rPr>
          <w:rFonts w:ascii="Arial" w:hAnsi="Arial" w:cs="Arial"/>
          <w:lang w:eastAsia="zh-CN"/>
        </w:rPr>
        <w:t>to welcome the</w:t>
      </w:r>
      <w:r w:rsidR="0035170E" w:rsidRPr="00E8594F">
        <w:rPr>
          <w:rFonts w:ascii="Arial" w:hAnsi="Arial" w:cs="Arial"/>
          <w:lang w:eastAsia="zh-CN"/>
        </w:rPr>
        <w:t xml:space="preserve"> support from the school which in turn may have had a positive impact on the pupils learning, knowledge and understanding</w:t>
      </w:r>
      <w:r w:rsidR="00BD7EE8" w:rsidRPr="00E8594F">
        <w:rPr>
          <w:rFonts w:ascii="Arial" w:hAnsi="Arial" w:cs="Arial"/>
          <w:lang w:eastAsia="zh-CN"/>
        </w:rPr>
        <w:t xml:space="preserve"> and mental health</w:t>
      </w:r>
      <w:r w:rsidR="00E8594F" w:rsidRPr="00E8594F">
        <w:rPr>
          <w:rFonts w:ascii="Arial" w:hAnsi="Arial" w:cs="Arial"/>
          <w:lang w:eastAsia="zh-CN"/>
        </w:rPr>
        <w:t xml:space="preserve"> (Goldberg et al, 2018).</w:t>
      </w:r>
    </w:p>
    <w:p w14:paraId="05C57F12" w14:textId="77777777" w:rsidR="00E92E93" w:rsidRPr="00E8594F" w:rsidRDefault="00E92E93" w:rsidP="000D500E">
      <w:pPr>
        <w:spacing w:line="360" w:lineRule="auto"/>
        <w:rPr>
          <w:rFonts w:ascii="Arial" w:hAnsi="Arial" w:cs="Arial"/>
          <w:bCs/>
          <w:sz w:val="22"/>
          <w:szCs w:val="16"/>
        </w:rPr>
      </w:pPr>
    </w:p>
    <w:p w14:paraId="69CC58A3" w14:textId="482A82A9" w:rsidR="003B3638" w:rsidRPr="00532206" w:rsidRDefault="00CC6774" w:rsidP="000D500E">
      <w:pPr>
        <w:spacing w:line="360" w:lineRule="auto"/>
        <w:rPr>
          <w:rFonts w:ascii="Arial" w:hAnsi="Arial" w:cs="Arial"/>
          <w:bCs/>
          <w:sz w:val="22"/>
          <w:szCs w:val="16"/>
        </w:rPr>
      </w:pPr>
      <w:r w:rsidRPr="00532206">
        <w:rPr>
          <w:rFonts w:ascii="Arial" w:hAnsi="Arial" w:cs="Arial"/>
          <w:bCs/>
          <w:sz w:val="22"/>
          <w:szCs w:val="16"/>
        </w:rPr>
        <w:t xml:space="preserve">Rudd (2001) </w:t>
      </w:r>
      <w:r w:rsidR="00990343" w:rsidRPr="00532206">
        <w:rPr>
          <w:rFonts w:ascii="Arial" w:hAnsi="Arial" w:cs="Arial"/>
          <w:bCs/>
          <w:sz w:val="22"/>
          <w:szCs w:val="16"/>
        </w:rPr>
        <w:t>understand that by school</w:t>
      </w:r>
      <w:r w:rsidRPr="00532206">
        <w:rPr>
          <w:rFonts w:ascii="Arial" w:hAnsi="Arial" w:cs="Arial"/>
          <w:bCs/>
          <w:sz w:val="22"/>
          <w:szCs w:val="16"/>
        </w:rPr>
        <w:t xml:space="preserve">s </w:t>
      </w:r>
      <w:r w:rsidR="00990343" w:rsidRPr="00532206">
        <w:rPr>
          <w:rFonts w:ascii="Arial" w:hAnsi="Arial" w:cs="Arial"/>
          <w:bCs/>
          <w:sz w:val="22"/>
          <w:szCs w:val="16"/>
        </w:rPr>
        <w:t xml:space="preserve">making a strong statement about their wellbeing approach, it could invade parental views and opinions. </w:t>
      </w:r>
      <w:r w:rsidRPr="00532206">
        <w:rPr>
          <w:rFonts w:ascii="Arial" w:hAnsi="Arial" w:cs="Arial"/>
          <w:bCs/>
          <w:sz w:val="22"/>
          <w:szCs w:val="16"/>
        </w:rPr>
        <w:t xml:space="preserve">Xaba (2006) agree with Rudd (2001) and </w:t>
      </w:r>
      <w:r w:rsidR="00990343" w:rsidRPr="00532206">
        <w:rPr>
          <w:rFonts w:ascii="Arial" w:hAnsi="Arial" w:cs="Arial"/>
          <w:bCs/>
          <w:sz w:val="22"/>
          <w:szCs w:val="16"/>
        </w:rPr>
        <w:t xml:space="preserve">imply that </w:t>
      </w:r>
      <w:r w:rsidRPr="00532206">
        <w:rPr>
          <w:rFonts w:ascii="Arial" w:hAnsi="Arial" w:cs="Arial"/>
          <w:bCs/>
          <w:sz w:val="22"/>
          <w:szCs w:val="16"/>
        </w:rPr>
        <w:t xml:space="preserve">some limitations when </w:t>
      </w:r>
      <w:r w:rsidRPr="00E8594F">
        <w:rPr>
          <w:rFonts w:ascii="Arial" w:hAnsi="Arial" w:cs="Arial"/>
          <w:bCs/>
          <w:sz w:val="22"/>
          <w:szCs w:val="16"/>
        </w:rPr>
        <w:t>schools are trying to make a strong approach to wellbeing could be the school contradicting parents/carers views on their child’s wellbeing.</w:t>
      </w:r>
      <w:r w:rsidR="00E8594F" w:rsidRPr="00E8594F">
        <w:rPr>
          <w:rFonts w:ascii="Arial" w:hAnsi="Arial" w:cs="Arial"/>
          <w:bCs/>
          <w:sz w:val="22"/>
          <w:szCs w:val="16"/>
        </w:rPr>
        <w:t xml:space="preserve"> Johnson (2020) expresses p</w:t>
      </w:r>
      <w:r w:rsidRPr="00E8594F">
        <w:rPr>
          <w:rFonts w:ascii="Arial" w:hAnsi="Arial" w:cs="Arial"/>
          <w:bCs/>
          <w:sz w:val="22"/>
          <w:szCs w:val="16"/>
        </w:rPr>
        <w:t>arents within school x’s community may find this overwhelming and shattering for their own wellbeing</w:t>
      </w:r>
      <w:r w:rsidR="00E8594F" w:rsidRPr="00E8594F">
        <w:rPr>
          <w:rFonts w:ascii="Arial" w:hAnsi="Arial" w:cs="Arial"/>
          <w:bCs/>
          <w:sz w:val="22"/>
          <w:szCs w:val="16"/>
        </w:rPr>
        <w:t>. McLellan (2021) imply s</w:t>
      </w:r>
      <w:r w:rsidR="00990343" w:rsidRPr="00E8594F">
        <w:rPr>
          <w:rFonts w:ascii="Arial" w:hAnsi="Arial" w:cs="Arial"/>
          <w:bCs/>
          <w:sz w:val="22"/>
          <w:szCs w:val="16"/>
        </w:rPr>
        <w:t>chool x could make a strong statement but contradict parental views on their child’s wellbeing</w:t>
      </w:r>
      <w:r w:rsidR="003B3638" w:rsidRPr="00E8594F">
        <w:rPr>
          <w:rFonts w:ascii="Arial" w:hAnsi="Arial" w:cs="Arial"/>
          <w:bCs/>
          <w:sz w:val="22"/>
          <w:szCs w:val="16"/>
        </w:rPr>
        <w:t xml:space="preserve">. Hornby and Lafaele </w:t>
      </w:r>
      <w:r w:rsidR="003B3638" w:rsidRPr="00532206">
        <w:rPr>
          <w:rFonts w:ascii="Arial" w:hAnsi="Arial" w:cs="Arial"/>
          <w:bCs/>
          <w:sz w:val="22"/>
          <w:szCs w:val="16"/>
        </w:rPr>
        <w:t xml:space="preserve">(2011) </w:t>
      </w:r>
      <w:r w:rsidR="003B3638" w:rsidRPr="00532206">
        <w:rPr>
          <w:rFonts w:ascii="Arial" w:hAnsi="Arial" w:cs="Arial"/>
          <w:bCs/>
          <w:sz w:val="22"/>
          <w:szCs w:val="16"/>
        </w:rPr>
        <w:lastRenderedPageBreak/>
        <w:t xml:space="preserve">build on this and </w:t>
      </w:r>
      <w:r w:rsidR="00990343" w:rsidRPr="00532206">
        <w:rPr>
          <w:rFonts w:ascii="Arial" w:hAnsi="Arial" w:cs="Arial"/>
          <w:bCs/>
          <w:sz w:val="22"/>
          <w:szCs w:val="16"/>
        </w:rPr>
        <w:t xml:space="preserve">highlight that learning begins at </w:t>
      </w:r>
      <w:r w:rsidR="00532206" w:rsidRPr="00532206">
        <w:rPr>
          <w:rFonts w:ascii="Arial" w:hAnsi="Arial" w:cs="Arial"/>
          <w:bCs/>
          <w:sz w:val="22"/>
          <w:szCs w:val="16"/>
        </w:rPr>
        <w:t>home and</w:t>
      </w:r>
      <w:r w:rsidR="00990343" w:rsidRPr="00532206">
        <w:rPr>
          <w:rFonts w:ascii="Arial" w:hAnsi="Arial" w:cs="Arial"/>
          <w:bCs/>
          <w:sz w:val="22"/>
          <w:szCs w:val="16"/>
        </w:rPr>
        <w:t xml:space="preserve"> suggest that parents </w:t>
      </w:r>
      <w:r w:rsidR="003B3638" w:rsidRPr="00532206">
        <w:rPr>
          <w:rFonts w:ascii="Arial" w:hAnsi="Arial" w:cs="Arial"/>
          <w:bCs/>
          <w:sz w:val="22"/>
          <w:szCs w:val="16"/>
        </w:rPr>
        <w:t xml:space="preserve">may not want any of the school community to help with their child’s wellbeing and referring to </w:t>
      </w:r>
      <w:r w:rsidR="00532206" w:rsidRPr="00532206">
        <w:rPr>
          <w:rFonts w:ascii="Arial" w:hAnsi="Arial" w:cs="Arial"/>
          <w:bCs/>
          <w:sz w:val="22"/>
          <w:szCs w:val="16"/>
          <w:highlight w:val="black"/>
        </w:rPr>
        <w:t>Knelston</w:t>
      </w:r>
      <w:r w:rsidR="00532206" w:rsidRPr="00532206">
        <w:rPr>
          <w:rFonts w:ascii="Arial" w:hAnsi="Arial" w:cs="Arial"/>
          <w:bCs/>
          <w:sz w:val="22"/>
          <w:szCs w:val="16"/>
        </w:rPr>
        <w:t xml:space="preserve"> </w:t>
      </w:r>
      <w:r w:rsidR="003B3638" w:rsidRPr="00532206">
        <w:rPr>
          <w:rFonts w:ascii="Arial" w:hAnsi="Arial" w:cs="Arial"/>
          <w:bCs/>
          <w:sz w:val="22"/>
          <w:szCs w:val="16"/>
        </w:rPr>
        <w:t xml:space="preserve">Primary School (2021), parents/carers may not want to be part of the whole-school approach and may want to limit it to their own at-home learning to pupil wellbeing. </w:t>
      </w:r>
    </w:p>
    <w:p w14:paraId="59E207B7" w14:textId="77777777" w:rsidR="00E92E93" w:rsidRPr="003C1980" w:rsidRDefault="00E92E93" w:rsidP="00172FC2">
      <w:pPr>
        <w:pStyle w:val="NoSpacing"/>
        <w:spacing w:line="360" w:lineRule="auto"/>
        <w:rPr>
          <w:rFonts w:ascii="Arial" w:hAnsi="Arial" w:cs="Arial"/>
          <w:color w:val="002060"/>
          <w:lang w:eastAsia="zh-CN"/>
        </w:rPr>
      </w:pPr>
    </w:p>
    <w:p w14:paraId="053D74D9" w14:textId="76F92B75" w:rsidR="00F53DB2" w:rsidRPr="004B0772" w:rsidRDefault="003B3638" w:rsidP="00172FC2">
      <w:pPr>
        <w:pStyle w:val="NoSpacing"/>
        <w:spacing w:line="360" w:lineRule="auto"/>
        <w:rPr>
          <w:rFonts w:ascii="Arial" w:hAnsi="Arial" w:cs="Arial"/>
          <w:lang w:eastAsia="zh-CN"/>
        </w:rPr>
      </w:pPr>
      <w:r w:rsidRPr="009575AD">
        <w:rPr>
          <w:rFonts w:ascii="Arial" w:hAnsi="Arial" w:cs="Arial"/>
          <w:lang w:eastAsia="zh-CN"/>
        </w:rPr>
        <w:t xml:space="preserve">Konu and Rimpele </w:t>
      </w:r>
      <w:r w:rsidR="00532206" w:rsidRPr="009575AD">
        <w:rPr>
          <w:rFonts w:ascii="Arial" w:hAnsi="Arial" w:cs="Arial"/>
          <w:lang w:eastAsia="zh-CN"/>
        </w:rPr>
        <w:t>(</w:t>
      </w:r>
      <w:r w:rsidRPr="009575AD">
        <w:rPr>
          <w:rFonts w:ascii="Arial" w:hAnsi="Arial" w:cs="Arial"/>
          <w:lang w:eastAsia="zh-CN"/>
        </w:rPr>
        <w:t xml:space="preserve">2002) imply that by school x fostering a whole-school approach to wellbeing, it can give the community, the learner, </w:t>
      </w:r>
      <w:r w:rsidR="000D6AFA" w:rsidRPr="009575AD">
        <w:rPr>
          <w:rFonts w:ascii="Arial" w:hAnsi="Arial" w:cs="Arial"/>
          <w:lang w:eastAsia="zh-CN"/>
        </w:rPr>
        <w:t xml:space="preserve">and </w:t>
      </w:r>
      <w:r w:rsidRPr="009575AD">
        <w:rPr>
          <w:rFonts w:ascii="Arial" w:hAnsi="Arial" w:cs="Arial"/>
          <w:lang w:eastAsia="zh-CN"/>
        </w:rPr>
        <w:t>the school</w:t>
      </w:r>
      <w:r w:rsidR="00686E4D" w:rsidRPr="009575AD">
        <w:rPr>
          <w:rFonts w:ascii="Arial" w:hAnsi="Arial" w:cs="Arial"/>
          <w:lang w:eastAsia="zh-CN"/>
        </w:rPr>
        <w:t xml:space="preserve"> the opportunity to have a clear understanding of how </w:t>
      </w:r>
      <w:r w:rsidR="000D6AFA" w:rsidRPr="009575AD">
        <w:rPr>
          <w:rFonts w:ascii="Arial" w:hAnsi="Arial" w:cs="Arial"/>
          <w:lang w:eastAsia="zh-CN"/>
        </w:rPr>
        <w:t>improving pupils</w:t>
      </w:r>
      <w:r w:rsidR="00686E4D" w:rsidRPr="009575AD">
        <w:rPr>
          <w:rFonts w:ascii="Arial" w:hAnsi="Arial" w:cs="Arial"/>
          <w:lang w:eastAsia="zh-CN"/>
        </w:rPr>
        <w:t xml:space="preserve"> wellbeing </w:t>
      </w:r>
      <w:r w:rsidR="002C287B" w:rsidRPr="009575AD">
        <w:rPr>
          <w:rFonts w:ascii="Arial" w:hAnsi="Arial" w:cs="Arial"/>
          <w:lang w:eastAsia="zh-CN"/>
        </w:rPr>
        <w:t xml:space="preserve">since the COVID-19 pandemic </w:t>
      </w:r>
      <w:r w:rsidR="00686E4D" w:rsidRPr="009575AD">
        <w:rPr>
          <w:rFonts w:ascii="Arial" w:hAnsi="Arial" w:cs="Arial"/>
          <w:lang w:eastAsia="zh-CN"/>
        </w:rPr>
        <w:t xml:space="preserve">can have a positive impact on the children’s </w:t>
      </w:r>
      <w:r w:rsidR="002C287B" w:rsidRPr="009575AD">
        <w:rPr>
          <w:rFonts w:ascii="Arial" w:hAnsi="Arial" w:cs="Arial"/>
          <w:lang w:eastAsia="zh-CN"/>
        </w:rPr>
        <w:t xml:space="preserve">attainment and </w:t>
      </w:r>
      <w:r w:rsidR="00686E4D" w:rsidRPr="009575AD">
        <w:rPr>
          <w:rFonts w:ascii="Arial" w:hAnsi="Arial" w:cs="Arial"/>
          <w:lang w:eastAsia="zh-CN"/>
        </w:rPr>
        <w:t>learning environment</w:t>
      </w:r>
      <w:r w:rsidR="004B0772">
        <w:rPr>
          <w:rFonts w:ascii="Arial" w:hAnsi="Arial" w:cs="Arial"/>
          <w:lang w:eastAsia="zh-CN"/>
        </w:rPr>
        <w:t xml:space="preserve"> (Engzell, Frey and </w:t>
      </w:r>
      <w:r w:rsidR="004B0772" w:rsidRPr="004B0772">
        <w:rPr>
          <w:rFonts w:ascii="Arial" w:hAnsi="Arial" w:cs="Arial"/>
          <w:lang w:eastAsia="zh-CN"/>
        </w:rPr>
        <w:t>Verhagen, 2021)</w:t>
      </w:r>
      <w:r w:rsidR="00686E4D" w:rsidRPr="004B0772">
        <w:rPr>
          <w:rFonts w:ascii="Arial" w:hAnsi="Arial" w:cs="Arial"/>
          <w:lang w:eastAsia="zh-CN"/>
        </w:rPr>
        <w:t xml:space="preserve">. According to Goldberg et al (2018), schools who adopt and emphasise a whole-school approach </w:t>
      </w:r>
      <w:r w:rsidR="002C287B" w:rsidRPr="004B0772">
        <w:rPr>
          <w:rFonts w:ascii="Arial" w:hAnsi="Arial" w:cs="Arial"/>
          <w:lang w:eastAsia="zh-CN"/>
        </w:rPr>
        <w:t xml:space="preserve">towards wellbeing </w:t>
      </w:r>
      <w:r w:rsidR="00686E4D" w:rsidRPr="004B0772">
        <w:rPr>
          <w:rFonts w:ascii="Arial" w:hAnsi="Arial" w:cs="Arial"/>
          <w:lang w:eastAsia="zh-CN"/>
        </w:rPr>
        <w:t>should promote positive aims and objectives within the Health and Wellbeing AoLE highlighted in CfW (Welsh Government, 20</w:t>
      </w:r>
      <w:r w:rsidR="004B0772" w:rsidRPr="004B0772">
        <w:rPr>
          <w:rFonts w:ascii="Arial" w:hAnsi="Arial" w:cs="Arial"/>
          <w:lang w:eastAsia="zh-CN"/>
        </w:rPr>
        <w:t>19b</w:t>
      </w:r>
      <w:r w:rsidR="00686E4D" w:rsidRPr="004B0772">
        <w:rPr>
          <w:rFonts w:ascii="Arial" w:hAnsi="Arial" w:cs="Arial"/>
          <w:lang w:eastAsia="zh-CN"/>
        </w:rPr>
        <w:t xml:space="preserve">). The idea </w:t>
      </w:r>
      <w:r w:rsidR="002C287B" w:rsidRPr="004B0772">
        <w:rPr>
          <w:rFonts w:ascii="Arial" w:hAnsi="Arial" w:cs="Arial"/>
          <w:lang w:eastAsia="zh-CN"/>
        </w:rPr>
        <w:t xml:space="preserve">of the community surrounding and supporting </w:t>
      </w:r>
      <w:r w:rsidR="00623F60" w:rsidRPr="004B0772">
        <w:rPr>
          <w:rFonts w:ascii="Arial" w:hAnsi="Arial" w:cs="Arial"/>
          <w:lang w:eastAsia="zh-CN"/>
        </w:rPr>
        <w:t xml:space="preserve">the child </w:t>
      </w:r>
      <w:r w:rsidR="002C287B" w:rsidRPr="004B0772">
        <w:rPr>
          <w:rFonts w:ascii="Arial" w:hAnsi="Arial" w:cs="Arial"/>
          <w:lang w:eastAsia="zh-CN"/>
        </w:rPr>
        <w:t xml:space="preserve">through this time </w:t>
      </w:r>
      <w:r w:rsidR="00623F60" w:rsidRPr="004B0772">
        <w:rPr>
          <w:rFonts w:ascii="Arial" w:hAnsi="Arial" w:cs="Arial"/>
          <w:lang w:eastAsia="zh-CN"/>
        </w:rPr>
        <w:t xml:space="preserve">is emphasised </w:t>
      </w:r>
      <w:r w:rsidR="002C287B" w:rsidRPr="004B0772">
        <w:rPr>
          <w:rFonts w:ascii="Arial" w:hAnsi="Arial" w:cs="Arial"/>
          <w:lang w:eastAsia="zh-CN"/>
        </w:rPr>
        <w:t xml:space="preserve">in </w:t>
      </w:r>
      <w:r w:rsidR="00623F60" w:rsidRPr="004B0772">
        <w:rPr>
          <w:rFonts w:ascii="Arial" w:hAnsi="Arial" w:cs="Arial"/>
          <w:bCs/>
          <w:szCs w:val="16"/>
        </w:rPr>
        <w:t xml:space="preserve">Bronfenbrenner’s ecological </w:t>
      </w:r>
      <w:r w:rsidR="002C287B" w:rsidRPr="004B0772">
        <w:rPr>
          <w:rFonts w:ascii="Arial" w:hAnsi="Arial" w:cs="Arial"/>
          <w:bCs/>
          <w:szCs w:val="16"/>
        </w:rPr>
        <w:t xml:space="preserve">systems </w:t>
      </w:r>
      <w:r w:rsidR="00623F60" w:rsidRPr="004B0772">
        <w:rPr>
          <w:rFonts w:ascii="Arial" w:hAnsi="Arial" w:cs="Arial"/>
          <w:bCs/>
          <w:szCs w:val="16"/>
        </w:rPr>
        <w:t>theory highlighted</w:t>
      </w:r>
      <w:r w:rsidR="002C287B" w:rsidRPr="004B0772">
        <w:rPr>
          <w:rFonts w:ascii="Arial" w:hAnsi="Arial" w:cs="Arial"/>
          <w:bCs/>
          <w:szCs w:val="16"/>
        </w:rPr>
        <w:t xml:space="preserve"> in Leonard (2011).</w:t>
      </w:r>
    </w:p>
    <w:p w14:paraId="23ECFE6B" w14:textId="55E926B0" w:rsidR="002371AB" w:rsidRPr="004B0772" w:rsidRDefault="002371AB" w:rsidP="00172FC2">
      <w:pPr>
        <w:pStyle w:val="NoSpacing"/>
        <w:spacing w:line="360" w:lineRule="auto"/>
        <w:rPr>
          <w:rFonts w:ascii="Arial" w:hAnsi="Arial" w:cs="Arial"/>
          <w:lang w:eastAsia="zh-CN"/>
        </w:rPr>
      </w:pPr>
    </w:p>
    <w:p w14:paraId="24D480AF" w14:textId="433CD6EF" w:rsidR="002C287B" w:rsidRPr="0053542E" w:rsidRDefault="002371AB" w:rsidP="002371AB">
      <w:pPr>
        <w:spacing w:line="360" w:lineRule="auto"/>
        <w:rPr>
          <w:rFonts w:ascii="Arial" w:hAnsi="Arial" w:cs="Arial"/>
          <w:sz w:val="22"/>
          <w:szCs w:val="22"/>
        </w:rPr>
      </w:pPr>
      <w:r w:rsidRPr="009575AD">
        <w:rPr>
          <w:rFonts w:ascii="Arial" w:hAnsi="Arial" w:cs="Arial"/>
          <w:sz w:val="22"/>
          <w:szCs w:val="22"/>
        </w:rPr>
        <w:t xml:space="preserve">According </w:t>
      </w:r>
      <w:r w:rsidRPr="004B0772">
        <w:rPr>
          <w:rFonts w:ascii="Arial" w:hAnsi="Arial" w:cs="Arial"/>
          <w:sz w:val="22"/>
          <w:szCs w:val="22"/>
        </w:rPr>
        <w:t xml:space="preserve">to Stewart (2012), Bronfenbrenner’s ecological systems theory was based on four systems </w:t>
      </w:r>
      <w:r w:rsidR="00F30FC3" w:rsidRPr="004B0772">
        <w:rPr>
          <w:rFonts w:ascii="Arial" w:hAnsi="Arial" w:cs="Arial"/>
          <w:sz w:val="22"/>
          <w:szCs w:val="22"/>
        </w:rPr>
        <w:t>which support</w:t>
      </w:r>
      <w:r w:rsidRPr="004B0772">
        <w:rPr>
          <w:rFonts w:ascii="Arial" w:hAnsi="Arial" w:cs="Arial"/>
          <w:sz w:val="22"/>
          <w:szCs w:val="22"/>
        </w:rPr>
        <w:t xml:space="preserve"> the child’s needs and interests</w:t>
      </w:r>
      <w:r w:rsidR="00462BE8" w:rsidRPr="004B0772">
        <w:rPr>
          <w:rFonts w:ascii="Arial" w:hAnsi="Arial" w:cs="Arial"/>
          <w:sz w:val="22"/>
          <w:szCs w:val="22"/>
        </w:rPr>
        <w:t>. T</w:t>
      </w:r>
      <w:r w:rsidR="00BB6F73" w:rsidRPr="004B0772">
        <w:rPr>
          <w:rFonts w:ascii="Arial" w:hAnsi="Arial" w:cs="Arial"/>
          <w:sz w:val="22"/>
          <w:szCs w:val="22"/>
        </w:rPr>
        <w:t xml:space="preserve">hey </w:t>
      </w:r>
      <w:r w:rsidR="009575AD" w:rsidRPr="004B0772">
        <w:rPr>
          <w:rFonts w:ascii="Arial" w:hAnsi="Arial" w:cs="Arial"/>
          <w:sz w:val="22"/>
          <w:szCs w:val="22"/>
        </w:rPr>
        <w:t xml:space="preserve">are: </w:t>
      </w:r>
      <w:r w:rsidR="00BB6F73" w:rsidRPr="004B0772">
        <w:rPr>
          <w:rFonts w:ascii="Arial" w:hAnsi="Arial" w:cs="Arial"/>
          <w:sz w:val="22"/>
          <w:szCs w:val="22"/>
        </w:rPr>
        <w:t>t</w:t>
      </w:r>
      <w:r w:rsidRPr="004B0772">
        <w:rPr>
          <w:rFonts w:ascii="Arial" w:hAnsi="Arial" w:cs="Arial"/>
          <w:sz w:val="22"/>
          <w:szCs w:val="22"/>
        </w:rPr>
        <w:t xml:space="preserve">he microsystem, the mesosystem, the exosystem and the macrosystem. </w:t>
      </w:r>
      <w:r w:rsidR="0053542E">
        <w:rPr>
          <w:rFonts w:ascii="Arial" w:hAnsi="Arial" w:cs="Arial"/>
          <w:sz w:val="22"/>
          <w:szCs w:val="22"/>
        </w:rPr>
        <w:t>Darlington (2007)</w:t>
      </w:r>
      <w:r w:rsidRPr="004B0772">
        <w:rPr>
          <w:rFonts w:ascii="Arial" w:hAnsi="Arial" w:cs="Arial"/>
          <w:sz w:val="22"/>
          <w:szCs w:val="22"/>
        </w:rPr>
        <w:t xml:space="preserve"> explained the mesosystem (which is the second level of hierarchy of systems) is where the first two systems </w:t>
      </w:r>
      <w:r w:rsidR="002C287B" w:rsidRPr="004B0772">
        <w:rPr>
          <w:rFonts w:ascii="Arial" w:hAnsi="Arial" w:cs="Arial"/>
          <w:sz w:val="22"/>
          <w:szCs w:val="22"/>
        </w:rPr>
        <w:t>(the micros</w:t>
      </w:r>
      <w:r w:rsidR="002C287B" w:rsidRPr="009575AD">
        <w:rPr>
          <w:rFonts w:ascii="Arial" w:hAnsi="Arial" w:cs="Arial"/>
          <w:sz w:val="22"/>
          <w:szCs w:val="22"/>
        </w:rPr>
        <w:t xml:space="preserve">ystem and the mesosystem) </w:t>
      </w:r>
      <w:r w:rsidRPr="009575AD">
        <w:rPr>
          <w:rFonts w:ascii="Arial" w:hAnsi="Arial" w:cs="Arial"/>
          <w:sz w:val="22"/>
          <w:szCs w:val="22"/>
        </w:rPr>
        <w:t>interact</w:t>
      </w:r>
      <w:r w:rsidR="00BD7EE8" w:rsidRPr="009575AD">
        <w:rPr>
          <w:rFonts w:ascii="Arial" w:hAnsi="Arial" w:cs="Arial"/>
          <w:sz w:val="22"/>
          <w:szCs w:val="22"/>
        </w:rPr>
        <w:t xml:space="preserve"> with each other</w:t>
      </w:r>
      <w:r w:rsidRPr="009575AD">
        <w:rPr>
          <w:rFonts w:ascii="Arial" w:hAnsi="Arial" w:cs="Arial"/>
          <w:sz w:val="22"/>
          <w:szCs w:val="22"/>
        </w:rPr>
        <w:t xml:space="preserve"> –the child’s home and school life. </w:t>
      </w:r>
      <w:r w:rsidR="0053542E" w:rsidRPr="0053542E">
        <w:rPr>
          <w:rFonts w:ascii="Arial" w:hAnsi="Arial" w:cs="Arial"/>
          <w:bCs/>
          <w:sz w:val="22"/>
          <w:szCs w:val="16"/>
          <w:bdr w:val="none" w:sz="0" w:space="0" w:color="auto" w:frame="1"/>
        </w:rPr>
        <w:t xml:space="preserve">Gray and Macblain (2012) </w:t>
      </w:r>
      <w:r w:rsidR="0053542E">
        <w:rPr>
          <w:rFonts w:ascii="Arial" w:hAnsi="Arial" w:cs="Arial"/>
          <w:bCs/>
          <w:sz w:val="22"/>
          <w:szCs w:val="16"/>
          <w:bdr w:val="none" w:sz="0" w:space="0" w:color="auto" w:frame="1"/>
        </w:rPr>
        <w:t>highlights the importance of</w:t>
      </w:r>
      <w:r w:rsidR="002C287B" w:rsidRPr="0053542E">
        <w:rPr>
          <w:rFonts w:ascii="Arial" w:hAnsi="Arial" w:cs="Arial"/>
          <w:sz w:val="22"/>
          <w:szCs w:val="22"/>
        </w:rPr>
        <w:t xml:space="preserve"> Bronfenbrenner’s theory and believes that </w:t>
      </w:r>
      <w:r w:rsidR="00BB6F73" w:rsidRPr="0053542E">
        <w:rPr>
          <w:rFonts w:ascii="Arial" w:hAnsi="Arial" w:cs="Arial"/>
          <w:sz w:val="22"/>
          <w:szCs w:val="22"/>
        </w:rPr>
        <w:t xml:space="preserve">in order </w:t>
      </w:r>
      <w:r w:rsidR="002C287B" w:rsidRPr="0053542E">
        <w:rPr>
          <w:rFonts w:ascii="Arial" w:hAnsi="Arial" w:cs="Arial"/>
          <w:sz w:val="22"/>
          <w:szCs w:val="22"/>
        </w:rPr>
        <w:t xml:space="preserve">for pupils to have excellent wellbeing in school and a positive attitude towards learning, the relationship that exists between parents and the school must be </w:t>
      </w:r>
      <w:r w:rsidR="00BD7EE8" w:rsidRPr="0053542E">
        <w:rPr>
          <w:rFonts w:ascii="Arial" w:hAnsi="Arial" w:cs="Arial"/>
          <w:sz w:val="22"/>
          <w:szCs w:val="22"/>
        </w:rPr>
        <w:t>open, honest and transparent.</w:t>
      </w:r>
    </w:p>
    <w:p w14:paraId="10EF4CE7" w14:textId="77777777" w:rsidR="002C287B" w:rsidRDefault="002C287B" w:rsidP="002371AB">
      <w:pPr>
        <w:spacing w:line="360" w:lineRule="auto"/>
        <w:rPr>
          <w:rFonts w:ascii="Arial" w:hAnsi="Arial" w:cs="Arial"/>
          <w:color w:val="002060"/>
          <w:sz w:val="22"/>
          <w:szCs w:val="22"/>
        </w:rPr>
      </w:pPr>
    </w:p>
    <w:p w14:paraId="36543C06" w14:textId="4F39600D" w:rsidR="002C287B" w:rsidRPr="009575AD" w:rsidRDefault="002371AB" w:rsidP="002371AB">
      <w:pPr>
        <w:spacing w:line="360" w:lineRule="auto"/>
        <w:rPr>
          <w:rFonts w:ascii="Arial" w:hAnsi="Arial" w:cs="Arial"/>
          <w:sz w:val="22"/>
          <w:szCs w:val="22"/>
        </w:rPr>
      </w:pPr>
      <w:r w:rsidRPr="009575AD">
        <w:rPr>
          <w:rFonts w:ascii="Arial" w:hAnsi="Arial" w:cs="Arial"/>
          <w:sz w:val="22"/>
          <w:szCs w:val="22"/>
        </w:rPr>
        <w:t xml:space="preserve">Based </w:t>
      </w:r>
      <w:r w:rsidRPr="004B0772">
        <w:rPr>
          <w:rFonts w:ascii="Arial" w:hAnsi="Arial" w:cs="Arial"/>
          <w:sz w:val="22"/>
          <w:szCs w:val="22"/>
        </w:rPr>
        <w:t xml:space="preserve">on </w:t>
      </w:r>
      <w:r w:rsidR="00686E4D" w:rsidRPr="004B0772">
        <w:rPr>
          <w:rFonts w:ascii="Arial" w:hAnsi="Arial" w:cs="Arial"/>
          <w:sz w:val="22"/>
          <w:szCs w:val="22"/>
        </w:rPr>
        <w:t>Aubrey and Riley (2016)</w:t>
      </w:r>
      <w:r w:rsidRPr="004B0772">
        <w:rPr>
          <w:rFonts w:ascii="Arial" w:hAnsi="Arial" w:cs="Arial"/>
          <w:sz w:val="22"/>
          <w:szCs w:val="22"/>
        </w:rPr>
        <w:t xml:space="preserve"> this system is clearly visible in </w:t>
      </w:r>
      <w:r w:rsidR="001D3D53" w:rsidRPr="004B0772">
        <w:rPr>
          <w:rFonts w:ascii="Arial" w:hAnsi="Arial" w:cs="Arial"/>
          <w:sz w:val="22"/>
          <w:szCs w:val="22"/>
        </w:rPr>
        <w:t>school x</w:t>
      </w:r>
      <w:r w:rsidRPr="004B0772">
        <w:rPr>
          <w:rFonts w:ascii="Arial" w:hAnsi="Arial" w:cs="Arial"/>
          <w:sz w:val="22"/>
          <w:szCs w:val="22"/>
        </w:rPr>
        <w:t xml:space="preserve"> as both parents and school staff work in collaboration </w:t>
      </w:r>
      <w:r w:rsidR="00BB6F73" w:rsidRPr="009575AD">
        <w:rPr>
          <w:rFonts w:ascii="Arial" w:hAnsi="Arial" w:cs="Arial"/>
          <w:sz w:val="22"/>
          <w:szCs w:val="22"/>
        </w:rPr>
        <w:t xml:space="preserve">with each other </w:t>
      </w:r>
      <w:r w:rsidRPr="009575AD">
        <w:rPr>
          <w:rFonts w:ascii="Arial" w:hAnsi="Arial" w:cs="Arial"/>
          <w:sz w:val="22"/>
          <w:szCs w:val="22"/>
        </w:rPr>
        <w:t xml:space="preserve">to provide personalised </w:t>
      </w:r>
      <w:r w:rsidR="001D3D53" w:rsidRPr="009575AD">
        <w:rPr>
          <w:rFonts w:ascii="Arial" w:hAnsi="Arial" w:cs="Arial"/>
          <w:sz w:val="22"/>
          <w:szCs w:val="22"/>
        </w:rPr>
        <w:t xml:space="preserve">wellbeing and learning </w:t>
      </w:r>
      <w:r w:rsidRPr="009575AD">
        <w:rPr>
          <w:rFonts w:ascii="Arial" w:hAnsi="Arial" w:cs="Arial"/>
          <w:sz w:val="22"/>
          <w:szCs w:val="22"/>
        </w:rPr>
        <w:t xml:space="preserve">support for </w:t>
      </w:r>
      <w:r w:rsidR="00BB6F73" w:rsidRPr="009575AD">
        <w:rPr>
          <w:rFonts w:ascii="Arial" w:hAnsi="Arial" w:cs="Arial"/>
          <w:sz w:val="22"/>
          <w:szCs w:val="22"/>
        </w:rPr>
        <w:t xml:space="preserve">all </w:t>
      </w:r>
      <w:r w:rsidR="001D3D53" w:rsidRPr="009575AD">
        <w:rPr>
          <w:rFonts w:ascii="Arial" w:hAnsi="Arial" w:cs="Arial"/>
          <w:sz w:val="22"/>
          <w:szCs w:val="22"/>
        </w:rPr>
        <w:t xml:space="preserve">the pupils in the school. </w:t>
      </w:r>
      <w:r w:rsidRPr="009575AD">
        <w:rPr>
          <w:rFonts w:ascii="Arial" w:hAnsi="Arial" w:cs="Arial"/>
          <w:sz w:val="22"/>
          <w:szCs w:val="22"/>
        </w:rPr>
        <w:t>A clear example of this would be when parents c</w:t>
      </w:r>
      <w:r w:rsidR="001D3D53" w:rsidRPr="009575AD">
        <w:rPr>
          <w:rFonts w:ascii="Arial" w:hAnsi="Arial" w:cs="Arial"/>
          <w:sz w:val="22"/>
          <w:szCs w:val="22"/>
        </w:rPr>
        <w:t>o</w:t>
      </w:r>
      <w:r w:rsidRPr="009575AD">
        <w:rPr>
          <w:rFonts w:ascii="Arial" w:hAnsi="Arial" w:cs="Arial"/>
          <w:sz w:val="22"/>
          <w:szCs w:val="22"/>
        </w:rPr>
        <w:t>me into the school for parents evening where class teacher</w:t>
      </w:r>
      <w:r w:rsidR="001D3D53" w:rsidRPr="009575AD">
        <w:rPr>
          <w:rFonts w:ascii="Arial" w:hAnsi="Arial" w:cs="Arial"/>
          <w:sz w:val="22"/>
          <w:szCs w:val="22"/>
        </w:rPr>
        <w:t>s</w:t>
      </w:r>
      <w:r w:rsidRPr="009575AD">
        <w:rPr>
          <w:rFonts w:ascii="Arial" w:hAnsi="Arial" w:cs="Arial"/>
          <w:sz w:val="22"/>
          <w:szCs w:val="22"/>
        </w:rPr>
        <w:t xml:space="preserve"> </w:t>
      </w:r>
      <w:r w:rsidR="00BB6F73" w:rsidRPr="009575AD">
        <w:rPr>
          <w:rFonts w:ascii="Arial" w:hAnsi="Arial" w:cs="Arial"/>
          <w:sz w:val="22"/>
          <w:szCs w:val="22"/>
        </w:rPr>
        <w:t xml:space="preserve">are able to </w:t>
      </w:r>
      <w:r w:rsidRPr="009575AD">
        <w:rPr>
          <w:rFonts w:ascii="Arial" w:hAnsi="Arial" w:cs="Arial"/>
          <w:sz w:val="22"/>
          <w:szCs w:val="22"/>
        </w:rPr>
        <w:t xml:space="preserve">express </w:t>
      </w:r>
      <w:r w:rsidR="00BD7EE8" w:rsidRPr="009575AD">
        <w:rPr>
          <w:rFonts w:ascii="Arial" w:hAnsi="Arial" w:cs="Arial"/>
          <w:sz w:val="22"/>
          <w:szCs w:val="22"/>
        </w:rPr>
        <w:t xml:space="preserve">their </w:t>
      </w:r>
      <w:r w:rsidR="0027449B" w:rsidRPr="009575AD">
        <w:rPr>
          <w:rFonts w:ascii="Arial" w:hAnsi="Arial" w:cs="Arial"/>
          <w:sz w:val="22"/>
          <w:szCs w:val="22"/>
        </w:rPr>
        <w:t xml:space="preserve">opinions to parents about </w:t>
      </w:r>
      <w:r w:rsidR="0027449B" w:rsidRPr="007A0AD6">
        <w:rPr>
          <w:rFonts w:ascii="Arial" w:hAnsi="Arial" w:cs="Arial"/>
          <w:sz w:val="22"/>
          <w:szCs w:val="22"/>
        </w:rPr>
        <w:t xml:space="preserve">their child’s rate of progression in the classroom and their attitude towards everyday learning. </w:t>
      </w:r>
      <w:r w:rsidR="002C287B" w:rsidRPr="007A0AD6">
        <w:rPr>
          <w:rFonts w:ascii="Arial" w:hAnsi="Arial" w:cs="Arial"/>
          <w:sz w:val="22"/>
          <w:szCs w:val="22"/>
        </w:rPr>
        <w:t xml:space="preserve">Rogers (2007) explains </w:t>
      </w:r>
      <w:r w:rsidR="002C287B" w:rsidRPr="009575AD">
        <w:rPr>
          <w:rFonts w:ascii="Arial" w:hAnsi="Arial" w:cs="Arial"/>
          <w:sz w:val="22"/>
          <w:szCs w:val="22"/>
        </w:rPr>
        <w:t xml:space="preserve">that an example of this is when both parents and practitioners in the school share the same attitude and expectations of </w:t>
      </w:r>
      <w:r w:rsidR="0027449B" w:rsidRPr="009575AD">
        <w:rPr>
          <w:rFonts w:ascii="Arial" w:hAnsi="Arial" w:cs="Arial"/>
          <w:sz w:val="22"/>
          <w:szCs w:val="22"/>
        </w:rPr>
        <w:t xml:space="preserve">pupil </w:t>
      </w:r>
      <w:r w:rsidR="002C287B" w:rsidRPr="009575AD">
        <w:rPr>
          <w:rFonts w:ascii="Arial" w:hAnsi="Arial" w:cs="Arial"/>
          <w:sz w:val="22"/>
          <w:szCs w:val="22"/>
        </w:rPr>
        <w:t xml:space="preserve">wellbeing and </w:t>
      </w:r>
      <w:r w:rsidR="0027449B" w:rsidRPr="009575AD">
        <w:rPr>
          <w:rFonts w:ascii="Arial" w:hAnsi="Arial" w:cs="Arial"/>
          <w:sz w:val="22"/>
          <w:szCs w:val="22"/>
        </w:rPr>
        <w:t xml:space="preserve">their </w:t>
      </w:r>
      <w:r w:rsidR="002C287B" w:rsidRPr="009575AD">
        <w:rPr>
          <w:rFonts w:ascii="Arial" w:hAnsi="Arial" w:cs="Arial"/>
          <w:sz w:val="22"/>
          <w:szCs w:val="22"/>
        </w:rPr>
        <w:t xml:space="preserve">attitudes towards </w:t>
      </w:r>
      <w:r w:rsidR="00BD7EE8" w:rsidRPr="009575AD">
        <w:rPr>
          <w:rFonts w:ascii="Arial" w:hAnsi="Arial" w:cs="Arial"/>
          <w:sz w:val="22"/>
          <w:szCs w:val="22"/>
        </w:rPr>
        <w:t xml:space="preserve">their </w:t>
      </w:r>
      <w:r w:rsidR="002C287B" w:rsidRPr="009575AD">
        <w:rPr>
          <w:rFonts w:ascii="Arial" w:hAnsi="Arial" w:cs="Arial"/>
          <w:sz w:val="22"/>
          <w:szCs w:val="22"/>
        </w:rPr>
        <w:t>learning</w:t>
      </w:r>
      <w:r w:rsidR="00BD7EE8" w:rsidRPr="009575AD">
        <w:rPr>
          <w:rFonts w:ascii="Arial" w:hAnsi="Arial" w:cs="Arial"/>
          <w:sz w:val="22"/>
          <w:szCs w:val="22"/>
        </w:rPr>
        <w:t xml:space="preserve"> journey</w:t>
      </w:r>
      <w:r w:rsidR="00C0664D">
        <w:rPr>
          <w:rFonts w:ascii="Arial" w:hAnsi="Arial" w:cs="Arial"/>
          <w:sz w:val="22"/>
          <w:szCs w:val="22"/>
        </w:rPr>
        <w:t xml:space="preserve">. Doherty and Hughes (2014) </w:t>
      </w:r>
      <w:r w:rsidR="002C287B" w:rsidRPr="009575AD">
        <w:rPr>
          <w:rFonts w:ascii="Arial" w:hAnsi="Arial" w:cs="Arial"/>
          <w:sz w:val="22"/>
          <w:szCs w:val="22"/>
        </w:rPr>
        <w:t xml:space="preserve">highlight </w:t>
      </w:r>
      <w:r w:rsidR="00BD7EE8" w:rsidRPr="009575AD">
        <w:rPr>
          <w:rFonts w:ascii="Arial" w:hAnsi="Arial" w:cs="Arial"/>
          <w:sz w:val="22"/>
          <w:szCs w:val="22"/>
        </w:rPr>
        <w:t xml:space="preserve">that </w:t>
      </w:r>
      <w:r w:rsidR="002C287B" w:rsidRPr="009575AD">
        <w:rPr>
          <w:rFonts w:ascii="Arial" w:hAnsi="Arial" w:cs="Arial"/>
          <w:sz w:val="22"/>
          <w:szCs w:val="22"/>
        </w:rPr>
        <w:t>these factors should be studied together through a variety of communication pathways such as emails, face to face conversations a</w:t>
      </w:r>
      <w:r w:rsidR="00BD7EE8" w:rsidRPr="009575AD">
        <w:rPr>
          <w:rFonts w:ascii="Arial" w:hAnsi="Arial" w:cs="Arial"/>
          <w:sz w:val="22"/>
          <w:szCs w:val="22"/>
        </w:rPr>
        <w:t>nd</w:t>
      </w:r>
      <w:r w:rsidR="002C287B" w:rsidRPr="009575AD">
        <w:rPr>
          <w:rFonts w:ascii="Arial" w:hAnsi="Arial" w:cs="Arial"/>
          <w:sz w:val="22"/>
          <w:szCs w:val="22"/>
        </w:rPr>
        <w:t xml:space="preserve"> with school reports</w:t>
      </w:r>
      <w:r w:rsidR="00BB6F73" w:rsidRPr="009575AD">
        <w:rPr>
          <w:rFonts w:ascii="Arial" w:hAnsi="Arial" w:cs="Arial"/>
          <w:sz w:val="22"/>
          <w:szCs w:val="22"/>
        </w:rPr>
        <w:t>,</w:t>
      </w:r>
      <w:r w:rsidR="002C287B" w:rsidRPr="009575AD">
        <w:rPr>
          <w:rFonts w:ascii="Arial" w:hAnsi="Arial" w:cs="Arial"/>
          <w:sz w:val="22"/>
          <w:szCs w:val="22"/>
        </w:rPr>
        <w:t xml:space="preserve"> as </w:t>
      </w:r>
      <w:r w:rsidR="00BB6F73" w:rsidRPr="009575AD">
        <w:rPr>
          <w:rFonts w:ascii="Arial" w:hAnsi="Arial" w:cs="Arial"/>
          <w:sz w:val="22"/>
          <w:szCs w:val="22"/>
        </w:rPr>
        <w:t xml:space="preserve">they believe </w:t>
      </w:r>
      <w:r w:rsidR="002C287B" w:rsidRPr="009575AD">
        <w:rPr>
          <w:rFonts w:ascii="Arial" w:hAnsi="Arial" w:cs="Arial"/>
          <w:sz w:val="22"/>
          <w:szCs w:val="22"/>
        </w:rPr>
        <w:t>collaboration is key to effective planning</w:t>
      </w:r>
      <w:r w:rsidR="00BD7EE8" w:rsidRPr="009575AD">
        <w:rPr>
          <w:rFonts w:ascii="Arial" w:hAnsi="Arial" w:cs="Arial"/>
          <w:sz w:val="22"/>
          <w:szCs w:val="22"/>
        </w:rPr>
        <w:t xml:space="preserve">, learning and </w:t>
      </w:r>
      <w:r w:rsidR="002C287B" w:rsidRPr="009575AD">
        <w:rPr>
          <w:rFonts w:ascii="Arial" w:hAnsi="Arial" w:cs="Arial"/>
          <w:sz w:val="22"/>
          <w:szCs w:val="22"/>
        </w:rPr>
        <w:t>implementation of support.</w:t>
      </w:r>
    </w:p>
    <w:p w14:paraId="170101B9" w14:textId="77777777" w:rsidR="002C287B" w:rsidRDefault="002C287B" w:rsidP="002371AB">
      <w:pPr>
        <w:spacing w:line="360" w:lineRule="auto"/>
        <w:rPr>
          <w:rFonts w:ascii="Arial" w:hAnsi="Arial" w:cs="Arial"/>
          <w:color w:val="002060"/>
          <w:sz w:val="22"/>
          <w:szCs w:val="22"/>
        </w:rPr>
      </w:pPr>
    </w:p>
    <w:p w14:paraId="3950B6BA" w14:textId="2F80C32E" w:rsidR="002371AB" w:rsidRPr="009575AD" w:rsidRDefault="00C0664D" w:rsidP="002371AB">
      <w:pPr>
        <w:spacing w:line="360" w:lineRule="auto"/>
        <w:rPr>
          <w:rFonts w:ascii="Arial" w:hAnsi="Arial" w:cs="Arial"/>
          <w:sz w:val="22"/>
          <w:szCs w:val="22"/>
        </w:rPr>
      </w:pPr>
      <w:r w:rsidRPr="00C0664D">
        <w:rPr>
          <w:rFonts w:ascii="Arial" w:hAnsi="Arial" w:cs="Arial"/>
          <w:sz w:val="22"/>
          <w:szCs w:val="22"/>
        </w:rPr>
        <w:t xml:space="preserve">Arthur (2012) </w:t>
      </w:r>
      <w:r w:rsidR="002371AB" w:rsidRPr="00C0664D">
        <w:rPr>
          <w:rFonts w:ascii="Arial" w:hAnsi="Arial" w:cs="Arial"/>
          <w:sz w:val="22"/>
          <w:szCs w:val="22"/>
        </w:rPr>
        <w:t xml:space="preserve">explain the mesosystem highlighted in Bronfenbrenner’s theory implied that this can sometimes be confusing for children as they are not always informed of the outcomes made in the mesosystem. </w:t>
      </w:r>
      <w:r w:rsidRPr="00C0664D">
        <w:rPr>
          <w:rFonts w:ascii="Arial" w:hAnsi="Arial" w:cs="Arial"/>
          <w:sz w:val="22"/>
          <w:szCs w:val="22"/>
        </w:rPr>
        <w:t xml:space="preserve">Macblain (2018) </w:t>
      </w:r>
      <w:r w:rsidR="002371AB" w:rsidRPr="00C0664D">
        <w:rPr>
          <w:rFonts w:ascii="Arial" w:hAnsi="Arial" w:cs="Arial"/>
          <w:sz w:val="22"/>
          <w:szCs w:val="22"/>
        </w:rPr>
        <w:t xml:space="preserve">suggest </w:t>
      </w:r>
      <w:r w:rsidR="002371AB" w:rsidRPr="009575AD">
        <w:rPr>
          <w:rFonts w:ascii="Arial" w:hAnsi="Arial" w:cs="Arial"/>
          <w:sz w:val="22"/>
          <w:szCs w:val="22"/>
        </w:rPr>
        <w:t>this system is where both parents and teachers need to encourage children to feel valued, loved and listened to</w:t>
      </w:r>
      <w:r w:rsidR="007E415D" w:rsidRPr="009575AD">
        <w:rPr>
          <w:rFonts w:ascii="Arial" w:hAnsi="Arial" w:cs="Arial"/>
          <w:sz w:val="22"/>
          <w:szCs w:val="22"/>
        </w:rPr>
        <w:t>, as this will help to aid a healthy, emotional, physical and mental wellbeing.</w:t>
      </w:r>
    </w:p>
    <w:p w14:paraId="3B9412CE" w14:textId="77777777" w:rsidR="002371AB" w:rsidRPr="00BD700C" w:rsidRDefault="002371AB" w:rsidP="002371AB">
      <w:pPr>
        <w:spacing w:line="360" w:lineRule="auto"/>
        <w:rPr>
          <w:rFonts w:ascii="Arial" w:hAnsi="Arial" w:cs="Arial"/>
          <w:color w:val="002060"/>
          <w:sz w:val="22"/>
          <w:szCs w:val="22"/>
        </w:rPr>
      </w:pPr>
    </w:p>
    <w:p w14:paraId="26E106FE" w14:textId="7838DE41" w:rsidR="0027449B" w:rsidRPr="0053542E" w:rsidRDefault="00EB6418" w:rsidP="002371AB">
      <w:pPr>
        <w:spacing w:line="360" w:lineRule="auto"/>
        <w:rPr>
          <w:rFonts w:ascii="Arial" w:hAnsi="Arial" w:cs="Arial"/>
          <w:sz w:val="22"/>
          <w:szCs w:val="22"/>
        </w:rPr>
      </w:pPr>
      <w:r w:rsidRPr="00DB1C0A">
        <w:rPr>
          <w:rFonts w:ascii="Arial" w:hAnsi="Arial" w:cs="Arial"/>
          <w:sz w:val="22"/>
          <w:szCs w:val="22"/>
        </w:rPr>
        <w:t>In accordance with</w:t>
      </w:r>
      <w:r w:rsidR="00686E4D" w:rsidRPr="00DB1C0A">
        <w:rPr>
          <w:rFonts w:ascii="Arial" w:hAnsi="Arial" w:cs="Arial"/>
          <w:sz w:val="22"/>
          <w:szCs w:val="22"/>
        </w:rPr>
        <w:t xml:space="preserve"> Gross et al (2015)</w:t>
      </w:r>
      <w:r w:rsidR="0027449B" w:rsidRPr="00DB1C0A">
        <w:rPr>
          <w:rFonts w:ascii="Arial" w:hAnsi="Arial" w:cs="Arial"/>
          <w:sz w:val="22"/>
          <w:szCs w:val="22"/>
        </w:rPr>
        <w:t xml:space="preserve">, </w:t>
      </w:r>
      <w:r w:rsidR="00686E4D" w:rsidRPr="00DB1C0A">
        <w:rPr>
          <w:rFonts w:ascii="Arial" w:hAnsi="Arial" w:cs="Arial"/>
          <w:sz w:val="22"/>
          <w:szCs w:val="22"/>
        </w:rPr>
        <w:t xml:space="preserve">working in partnership with the learner, the school and the community </w:t>
      </w:r>
      <w:r w:rsidR="00C23F9C" w:rsidRPr="00DB1C0A">
        <w:rPr>
          <w:rFonts w:ascii="Arial" w:hAnsi="Arial" w:cs="Arial"/>
          <w:sz w:val="22"/>
          <w:szCs w:val="22"/>
        </w:rPr>
        <w:t>positive outcomes will continually be developing. Positive school-</w:t>
      </w:r>
      <w:r w:rsidR="002371AB" w:rsidRPr="00DB1C0A">
        <w:rPr>
          <w:rFonts w:ascii="Arial" w:hAnsi="Arial" w:cs="Arial"/>
          <w:sz w:val="22"/>
          <w:szCs w:val="22"/>
        </w:rPr>
        <w:t>community relationship</w:t>
      </w:r>
      <w:r w:rsidR="0034377C" w:rsidRPr="00DB1C0A">
        <w:rPr>
          <w:rFonts w:ascii="Arial" w:hAnsi="Arial" w:cs="Arial"/>
          <w:sz w:val="22"/>
          <w:szCs w:val="22"/>
        </w:rPr>
        <w:t>s</w:t>
      </w:r>
      <w:r w:rsidR="002371AB" w:rsidRPr="00DB1C0A">
        <w:rPr>
          <w:rFonts w:ascii="Arial" w:hAnsi="Arial" w:cs="Arial"/>
          <w:sz w:val="22"/>
          <w:szCs w:val="22"/>
        </w:rPr>
        <w:t xml:space="preserve"> </w:t>
      </w:r>
      <w:r w:rsidR="0034377C" w:rsidRPr="00DB1C0A">
        <w:rPr>
          <w:rFonts w:ascii="Arial" w:hAnsi="Arial" w:cs="Arial"/>
          <w:sz w:val="22"/>
          <w:szCs w:val="22"/>
        </w:rPr>
        <w:t>are</w:t>
      </w:r>
      <w:r w:rsidR="002371AB" w:rsidRPr="00DB1C0A">
        <w:rPr>
          <w:rFonts w:ascii="Arial" w:hAnsi="Arial" w:cs="Arial"/>
          <w:sz w:val="22"/>
          <w:szCs w:val="22"/>
        </w:rPr>
        <w:t xml:space="preserve"> crucial to the success of children’s wellbeing support and </w:t>
      </w:r>
      <w:r w:rsidR="0034377C" w:rsidRPr="00DB1C0A">
        <w:rPr>
          <w:rFonts w:ascii="Arial" w:hAnsi="Arial" w:cs="Arial"/>
          <w:sz w:val="22"/>
          <w:szCs w:val="22"/>
        </w:rPr>
        <w:t>their</w:t>
      </w:r>
      <w:r w:rsidR="002371AB" w:rsidRPr="00DB1C0A">
        <w:rPr>
          <w:rFonts w:ascii="Arial" w:hAnsi="Arial" w:cs="Arial"/>
          <w:sz w:val="22"/>
          <w:szCs w:val="22"/>
        </w:rPr>
        <w:t xml:space="preserve"> attitude to learning</w:t>
      </w:r>
      <w:r w:rsidR="0034377C" w:rsidRPr="00DB1C0A">
        <w:rPr>
          <w:rFonts w:ascii="Arial" w:hAnsi="Arial" w:cs="Arial"/>
          <w:sz w:val="22"/>
          <w:szCs w:val="22"/>
        </w:rPr>
        <w:t xml:space="preserve"> highlighted as priority one in the SDP (</w:t>
      </w:r>
      <w:r w:rsidR="00DB1C0A" w:rsidRPr="00DB1C0A">
        <w:rPr>
          <w:rFonts w:ascii="Arial" w:hAnsi="Arial" w:cs="Arial"/>
          <w:sz w:val="22"/>
          <w:szCs w:val="22"/>
          <w:highlight w:val="black"/>
        </w:rPr>
        <w:t>Knelston</w:t>
      </w:r>
      <w:r w:rsidR="00DB1C0A" w:rsidRPr="00DB1C0A">
        <w:rPr>
          <w:rFonts w:ascii="Arial" w:hAnsi="Arial" w:cs="Arial"/>
          <w:sz w:val="22"/>
          <w:szCs w:val="22"/>
        </w:rPr>
        <w:t xml:space="preserve"> </w:t>
      </w:r>
      <w:r w:rsidR="0034377C" w:rsidRPr="00DB1C0A">
        <w:rPr>
          <w:rFonts w:ascii="Arial" w:hAnsi="Arial" w:cs="Arial"/>
          <w:sz w:val="22"/>
          <w:szCs w:val="22"/>
        </w:rPr>
        <w:t>Primary School, 2021)</w:t>
      </w:r>
      <w:r w:rsidR="004B0772">
        <w:rPr>
          <w:rFonts w:ascii="Arial" w:hAnsi="Arial" w:cs="Arial"/>
          <w:sz w:val="22"/>
          <w:szCs w:val="22"/>
        </w:rPr>
        <w:t xml:space="preserve">. Goodall and Montgomery (2014) </w:t>
      </w:r>
      <w:r w:rsidR="002371AB" w:rsidRPr="00DB1C0A">
        <w:rPr>
          <w:rFonts w:ascii="Arial" w:hAnsi="Arial" w:cs="Arial"/>
          <w:sz w:val="22"/>
          <w:szCs w:val="22"/>
        </w:rPr>
        <w:t xml:space="preserve">explain effective collaboration between parents and teachers can have a positive effect on children’s </w:t>
      </w:r>
      <w:r w:rsidR="00857CEA" w:rsidRPr="00DB1C0A">
        <w:rPr>
          <w:rFonts w:ascii="Arial" w:hAnsi="Arial" w:cs="Arial"/>
          <w:sz w:val="22"/>
          <w:szCs w:val="22"/>
        </w:rPr>
        <w:t xml:space="preserve">attitudes towards </w:t>
      </w:r>
      <w:r w:rsidR="002371AB" w:rsidRPr="00DB1C0A">
        <w:rPr>
          <w:rFonts w:ascii="Arial" w:hAnsi="Arial" w:cs="Arial"/>
          <w:sz w:val="22"/>
          <w:szCs w:val="22"/>
        </w:rPr>
        <w:t xml:space="preserve">learning </w:t>
      </w:r>
      <w:r w:rsidR="00857CEA" w:rsidRPr="00DB1C0A">
        <w:rPr>
          <w:rFonts w:ascii="Arial" w:hAnsi="Arial" w:cs="Arial"/>
          <w:sz w:val="22"/>
          <w:szCs w:val="22"/>
        </w:rPr>
        <w:t>and personal</w:t>
      </w:r>
      <w:r w:rsidR="00C23F9C" w:rsidRPr="00DB1C0A">
        <w:rPr>
          <w:rFonts w:ascii="Arial" w:hAnsi="Arial" w:cs="Arial"/>
          <w:sz w:val="22"/>
          <w:szCs w:val="22"/>
        </w:rPr>
        <w:t>,</w:t>
      </w:r>
      <w:r w:rsidR="00857CEA" w:rsidRPr="00DB1C0A">
        <w:rPr>
          <w:rFonts w:ascii="Arial" w:hAnsi="Arial" w:cs="Arial"/>
          <w:sz w:val="22"/>
          <w:szCs w:val="22"/>
        </w:rPr>
        <w:t xml:space="preserve"> </w:t>
      </w:r>
      <w:r w:rsidR="00DB1C0A" w:rsidRPr="00DB1C0A">
        <w:rPr>
          <w:rFonts w:ascii="Arial" w:hAnsi="Arial" w:cs="Arial"/>
          <w:sz w:val="22"/>
          <w:szCs w:val="22"/>
        </w:rPr>
        <w:t>emotional,</w:t>
      </w:r>
      <w:r w:rsidR="0034377C" w:rsidRPr="00DB1C0A">
        <w:rPr>
          <w:rFonts w:ascii="Arial" w:hAnsi="Arial" w:cs="Arial"/>
          <w:sz w:val="22"/>
          <w:szCs w:val="22"/>
        </w:rPr>
        <w:t xml:space="preserve"> and mental </w:t>
      </w:r>
      <w:r w:rsidR="00857CEA" w:rsidRPr="00DB1C0A">
        <w:rPr>
          <w:rFonts w:ascii="Arial" w:hAnsi="Arial" w:cs="Arial"/>
          <w:sz w:val="22"/>
          <w:szCs w:val="22"/>
        </w:rPr>
        <w:t>wellbeing</w:t>
      </w:r>
      <w:r w:rsidR="004B0772">
        <w:rPr>
          <w:rFonts w:ascii="Arial" w:hAnsi="Arial" w:cs="Arial"/>
          <w:sz w:val="22"/>
          <w:szCs w:val="22"/>
        </w:rPr>
        <w:t xml:space="preserve">. Gross et al (2015) </w:t>
      </w:r>
      <w:r w:rsidR="0027449B" w:rsidRPr="00DB1C0A">
        <w:rPr>
          <w:rFonts w:ascii="Arial" w:hAnsi="Arial" w:cs="Arial"/>
          <w:bCs/>
          <w:sz w:val="22"/>
          <w:szCs w:val="16"/>
          <w:bdr w:val="none" w:sz="0" w:space="0" w:color="auto" w:frame="1"/>
        </w:rPr>
        <w:t>emphasis</w:t>
      </w:r>
      <w:r w:rsidR="00DB1C0A" w:rsidRPr="00DB1C0A">
        <w:rPr>
          <w:rFonts w:ascii="Arial" w:hAnsi="Arial" w:cs="Arial"/>
          <w:bCs/>
          <w:sz w:val="22"/>
          <w:szCs w:val="16"/>
          <w:bdr w:val="none" w:sz="0" w:space="0" w:color="auto" w:frame="1"/>
        </w:rPr>
        <w:t>e</w:t>
      </w:r>
      <w:r w:rsidR="0027449B" w:rsidRPr="00DB1C0A">
        <w:rPr>
          <w:rFonts w:ascii="Arial" w:hAnsi="Arial" w:cs="Arial"/>
          <w:bCs/>
          <w:sz w:val="22"/>
          <w:szCs w:val="16"/>
          <w:bdr w:val="none" w:sz="0" w:space="0" w:color="auto" w:frame="1"/>
        </w:rPr>
        <w:t xml:space="preserve"> regular communication between parents/carers and the school would be needed</w:t>
      </w:r>
      <w:r w:rsidR="0027449B" w:rsidRPr="00DB1C0A">
        <w:rPr>
          <w:rFonts w:ascii="Arial" w:hAnsi="Arial" w:cs="Arial"/>
          <w:sz w:val="22"/>
          <w:szCs w:val="22"/>
          <w:bdr w:val="none" w:sz="0" w:space="0" w:color="auto" w:frame="1"/>
        </w:rPr>
        <w:t xml:space="preserve"> </w:t>
      </w:r>
      <w:r w:rsidR="0027449B" w:rsidRPr="00DB1C0A">
        <w:rPr>
          <w:rFonts w:ascii="Arial" w:hAnsi="Arial" w:cs="Arial"/>
          <w:bCs/>
          <w:sz w:val="22"/>
          <w:szCs w:val="16"/>
          <w:bdr w:val="none" w:sz="0" w:space="0" w:color="auto" w:frame="1"/>
        </w:rPr>
        <w:t xml:space="preserve">in sight of </w:t>
      </w:r>
      <w:r w:rsidR="0027449B" w:rsidRPr="00DB1C0A">
        <w:rPr>
          <w:rFonts w:ascii="Arial" w:hAnsi="Arial" w:cs="Arial"/>
          <w:bCs/>
          <w:sz w:val="22"/>
          <w:szCs w:val="22"/>
          <w:bdr w:val="none" w:sz="0" w:space="0" w:color="auto" w:frame="1"/>
        </w:rPr>
        <w:t xml:space="preserve">the child’s wellbeing and attitude towards </w:t>
      </w:r>
      <w:r w:rsidR="0027449B" w:rsidRPr="0053542E">
        <w:rPr>
          <w:rFonts w:ascii="Arial" w:hAnsi="Arial" w:cs="Arial"/>
          <w:bCs/>
          <w:sz w:val="22"/>
          <w:szCs w:val="22"/>
          <w:bdr w:val="none" w:sz="0" w:space="0" w:color="auto" w:frame="1"/>
        </w:rPr>
        <w:t xml:space="preserve">learning increasing. </w:t>
      </w:r>
      <w:r w:rsidR="0027449B" w:rsidRPr="0053542E">
        <w:rPr>
          <w:rFonts w:ascii="Arial" w:hAnsi="Arial" w:cs="Arial"/>
          <w:bCs/>
          <w:sz w:val="22"/>
          <w:szCs w:val="22"/>
        </w:rPr>
        <w:t xml:space="preserve">James and Colebourne (2004) </w:t>
      </w:r>
      <w:r w:rsidR="0027449B" w:rsidRPr="0053542E">
        <w:rPr>
          <w:rFonts w:ascii="Arial" w:hAnsi="Arial" w:cs="Arial"/>
          <w:sz w:val="22"/>
          <w:szCs w:val="22"/>
          <w:lang w:eastAsia="zh-CN"/>
        </w:rPr>
        <w:t>believe an SDP with clear measurable outcomes could result in organisational improvements</w:t>
      </w:r>
      <w:r w:rsidR="00462BE8" w:rsidRPr="0053542E">
        <w:rPr>
          <w:rFonts w:ascii="Arial" w:hAnsi="Arial" w:cs="Arial"/>
          <w:sz w:val="22"/>
          <w:szCs w:val="22"/>
          <w:lang w:eastAsia="zh-CN"/>
        </w:rPr>
        <w:t xml:space="preserve"> as well as helping with the </w:t>
      </w:r>
      <w:r w:rsidR="00DB1C0A" w:rsidRPr="0053542E">
        <w:rPr>
          <w:rFonts w:ascii="Arial" w:hAnsi="Arial" w:cs="Arial"/>
          <w:sz w:val="22"/>
          <w:szCs w:val="22"/>
          <w:lang w:eastAsia="zh-CN"/>
        </w:rPr>
        <w:t>pupils’</w:t>
      </w:r>
      <w:r w:rsidR="00462BE8" w:rsidRPr="0053542E">
        <w:rPr>
          <w:rFonts w:ascii="Arial" w:hAnsi="Arial" w:cs="Arial"/>
          <w:sz w:val="22"/>
          <w:szCs w:val="22"/>
          <w:lang w:eastAsia="zh-CN"/>
        </w:rPr>
        <w:t xml:space="preserve"> overall wellbeing.</w:t>
      </w:r>
    </w:p>
    <w:p w14:paraId="2823BEDD" w14:textId="77777777" w:rsidR="0027449B" w:rsidRPr="0053542E" w:rsidRDefault="0027449B" w:rsidP="002371AB">
      <w:pPr>
        <w:spacing w:line="360" w:lineRule="auto"/>
        <w:rPr>
          <w:rFonts w:ascii="Arial" w:hAnsi="Arial" w:cs="Arial"/>
          <w:sz w:val="22"/>
          <w:szCs w:val="22"/>
        </w:rPr>
      </w:pPr>
    </w:p>
    <w:p w14:paraId="1BFA21A2" w14:textId="27CA68C9" w:rsidR="00E471CA" w:rsidRPr="0027449B" w:rsidRDefault="0053542E" w:rsidP="0027449B">
      <w:pPr>
        <w:spacing w:line="360" w:lineRule="auto"/>
        <w:rPr>
          <w:rFonts w:ascii="Arial" w:hAnsi="Arial" w:cs="Arial"/>
          <w:color w:val="FF0000"/>
          <w:sz w:val="20"/>
          <w:szCs w:val="20"/>
        </w:rPr>
      </w:pPr>
      <w:r w:rsidRPr="0053542E">
        <w:rPr>
          <w:rFonts w:ascii="Arial" w:hAnsi="Arial" w:cs="Arial"/>
          <w:sz w:val="22"/>
          <w:szCs w:val="22"/>
        </w:rPr>
        <w:t>Since reading Darlington (2007),</w:t>
      </w:r>
      <w:r w:rsidR="00857CEA" w:rsidRPr="0053542E">
        <w:rPr>
          <w:rFonts w:ascii="Arial" w:hAnsi="Arial" w:cs="Arial"/>
          <w:bCs/>
          <w:sz w:val="22"/>
          <w:szCs w:val="16"/>
          <w:bdr w:val="none" w:sz="0" w:space="0" w:color="auto" w:frame="1"/>
        </w:rPr>
        <w:t xml:space="preserve"> I believe that if school staff continually notice pupil wellbeing and attitudes towards learning declining, the class teacher </w:t>
      </w:r>
      <w:r w:rsidR="0034377C" w:rsidRPr="0053542E">
        <w:rPr>
          <w:rFonts w:ascii="Arial" w:hAnsi="Arial" w:cs="Arial"/>
          <w:bCs/>
          <w:sz w:val="22"/>
          <w:szCs w:val="16"/>
          <w:bdr w:val="none" w:sz="0" w:space="0" w:color="auto" w:frame="1"/>
        </w:rPr>
        <w:t xml:space="preserve">could follow </w:t>
      </w:r>
      <w:r w:rsidR="00F30FC3" w:rsidRPr="0053542E">
        <w:rPr>
          <w:rFonts w:ascii="Arial" w:hAnsi="Arial" w:cs="Arial"/>
          <w:bCs/>
          <w:sz w:val="22"/>
          <w:szCs w:val="16"/>
          <w:bdr w:val="none" w:sz="0" w:space="0" w:color="auto" w:frame="1"/>
        </w:rPr>
        <w:t>Bronfenbrenner’s</w:t>
      </w:r>
      <w:r w:rsidR="0034377C" w:rsidRPr="0053542E">
        <w:rPr>
          <w:rFonts w:ascii="Arial" w:hAnsi="Arial" w:cs="Arial"/>
          <w:bCs/>
          <w:sz w:val="22"/>
          <w:szCs w:val="16"/>
          <w:bdr w:val="none" w:sz="0" w:space="0" w:color="auto" w:frame="1"/>
        </w:rPr>
        <w:t xml:space="preserve"> theory and </w:t>
      </w:r>
      <w:r w:rsidR="0034377C" w:rsidRPr="00DB1C0A">
        <w:rPr>
          <w:rFonts w:ascii="Arial" w:hAnsi="Arial" w:cs="Arial"/>
          <w:bCs/>
          <w:sz w:val="22"/>
          <w:szCs w:val="16"/>
          <w:bdr w:val="none" w:sz="0" w:space="0" w:color="auto" w:frame="1"/>
        </w:rPr>
        <w:t xml:space="preserve">work within the mesosystem and </w:t>
      </w:r>
      <w:r w:rsidR="00857CEA" w:rsidRPr="00DB1C0A">
        <w:rPr>
          <w:rFonts w:ascii="Arial" w:hAnsi="Arial" w:cs="Arial"/>
          <w:bCs/>
          <w:sz w:val="22"/>
          <w:szCs w:val="16"/>
          <w:bdr w:val="none" w:sz="0" w:space="0" w:color="auto" w:frame="1"/>
        </w:rPr>
        <w:t xml:space="preserve">could invite the pupils’ parents into </w:t>
      </w:r>
      <w:r w:rsidR="00F30FC3" w:rsidRPr="00DB1C0A">
        <w:rPr>
          <w:rFonts w:ascii="Arial" w:hAnsi="Arial" w:cs="Arial"/>
          <w:bCs/>
          <w:sz w:val="22"/>
          <w:szCs w:val="16"/>
          <w:bdr w:val="none" w:sz="0" w:space="0" w:color="auto" w:frame="1"/>
        </w:rPr>
        <w:t xml:space="preserve">the </w:t>
      </w:r>
      <w:r w:rsidR="00857CEA" w:rsidRPr="00DB1C0A">
        <w:rPr>
          <w:rFonts w:ascii="Arial" w:hAnsi="Arial" w:cs="Arial"/>
          <w:bCs/>
          <w:sz w:val="22"/>
          <w:szCs w:val="16"/>
          <w:bdr w:val="none" w:sz="0" w:space="0" w:color="auto" w:frame="1"/>
        </w:rPr>
        <w:t xml:space="preserve">school to discuss any additional </w:t>
      </w:r>
      <w:r w:rsidR="00F30FC3" w:rsidRPr="00DB1C0A">
        <w:rPr>
          <w:rFonts w:ascii="Arial" w:hAnsi="Arial" w:cs="Arial"/>
          <w:bCs/>
          <w:sz w:val="22"/>
          <w:szCs w:val="16"/>
          <w:bdr w:val="none" w:sz="0" w:space="0" w:color="auto" w:frame="1"/>
        </w:rPr>
        <w:t xml:space="preserve">help and or </w:t>
      </w:r>
      <w:r w:rsidR="00857CEA" w:rsidRPr="00DB1C0A">
        <w:rPr>
          <w:rFonts w:ascii="Arial" w:hAnsi="Arial" w:cs="Arial"/>
          <w:bCs/>
          <w:sz w:val="22"/>
          <w:szCs w:val="16"/>
          <w:bdr w:val="none" w:sz="0" w:space="0" w:color="auto" w:frame="1"/>
        </w:rPr>
        <w:t xml:space="preserve">support the school could provide </w:t>
      </w:r>
      <w:r w:rsidR="00BB6F73" w:rsidRPr="00DB1C0A">
        <w:rPr>
          <w:rFonts w:ascii="Arial" w:hAnsi="Arial" w:cs="Arial"/>
          <w:bCs/>
          <w:sz w:val="22"/>
          <w:szCs w:val="16"/>
          <w:bdr w:val="none" w:sz="0" w:space="0" w:color="auto" w:frame="1"/>
        </w:rPr>
        <w:t>to help their child</w:t>
      </w:r>
      <w:r w:rsidR="00462BE8" w:rsidRPr="00DB1C0A">
        <w:rPr>
          <w:rFonts w:ascii="Arial" w:hAnsi="Arial" w:cs="Arial"/>
          <w:bCs/>
          <w:sz w:val="22"/>
          <w:szCs w:val="16"/>
          <w:bdr w:val="none" w:sz="0" w:space="0" w:color="auto" w:frame="1"/>
        </w:rPr>
        <w:t xml:space="preserve"> and </w:t>
      </w:r>
      <w:r w:rsidR="00F30FC3" w:rsidRPr="00DB1C0A">
        <w:rPr>
          <w:rFonts w:ascii="Arial" w:hAnsi="Arial" w:cs="Arial"/>
          <w:bCs/>
          <w:sz w:val="22"/>
          <w:szCs w:val="16"/>
          <w:bdr w:val="none" w:sz="0" w:space="0" w:color="auto" w:frame="1"/>
        </w:rPr>
        <w:t xml:space="preserve">to </w:t>
      </w:r>
      <w:r w:rsidR="00462BE8" w:rsidRPr="00DB1C0A">
        <w:rPr>
          <w:rFonts w:ascii="Arial" w:hAnsi="Arial" w:cs="Arial"/>
          <w:bCs/>
          <w:sz w:val="22"/>
          <w:szCs w:val="16"/>
          <w:bdr w:val="none" w:sz="0" w:space="0" w:color="auto" w:frame="1"/>
        </w:rPr>
        <w:t>improve their learning</w:t>
      </w:r>
      <w:r w:rsidR="00BB6F73" w:rsidRPr="00DB1C0A">
        <w:rPr>
          <w:rFonts w:ascii="Arial" w:hAnsi="Arial" w:cs="Arial"/>
          <w:bCs/>
          <w:sz w:val="22"/>
          <w:szCs w:val="16"/>
          <w:bdr w:val="none" w:sz="0" w:space="0" w:color="auto" w:frame="1"/>
        </w:rPr>
        <w:t>.</w:t>
      </w:r>
      <w:r w:rsidR="0027449B" w:rsidRPr="00DB1C0A">
        <w:rPr>
          <w:rFonts w:ascii="Arial" w:hAnsi="Arial" w:cs="Arial"/>
          <w:bCs/>
          <w:sz w:val="22"/>
          <w:szCs w:val="16"/>
          <w:bdr w:val="none" w:sz="0" w:space="0" w:color="auto" w:frame="1"/>
        </w:rPr>
        <w:t xml:space="preserve"> </w:t>
      </w:r>
      <w:r w:rsidR="00E471CA" w:rsidRPr="00DB1C0A">
        <w:rPr>
          <w:rFonts w:ascii="Arial" w:hAnsi="Arial" w:cs="Arial"/>
          <w:sz w:val="22"/>
          <w:szCs w:val="22"/>
          <w:lang w:eastAsia="zh-CN"/>
        </w:rPr>
        <w:t>Mayers</w:t>
      </w:r>
      <w:r w:rsidR="00517FF5" w:rsidRPr="00DB1C0A">
        <w:rPr>
          <w:rFonts w:ascii="Arial" w:hAnsi="Arial" w:cs="Arial"/>
          <w:sz w:val="22"/>
          <w:szCs w:val="22"/>
          <w:lang w:eastAsia="zh-CN"/>
        </w:rPr>
        <w:t xml:space="preserve">, </w:t>
      </w:r>
      <w:r w:rsidR="00E471CA" w:rsidRPr="00DB1C0A">
        <w:rPr>
          <w:rFonts w:ascii="Arial" w:hAnsi="Arial" w:cs="Arial"/>
          <w:sz w:val="22"/>
          <w:szCs w:val="22"/>
          <w:lang w:eastAsia="zh-CN"/>
        </w:rPr>
        <w:t>VanGronigen</w:t>
      </w:r>
      <w:r w:rsidR="00517FF5" w:rsidRPr="00DB1C0A">
        <w:rPr>
          <w:rFonts w:ascii="Arial" w:hAnsi="Arial" w:cs="Arial"/>
          <w:sz w:val="22"/>
          <w:szCs w:val="22"/>
          <w:lang w:eastAsia="zh-CN"/>
        </w:rPr>
        <w:t xml:space="preserve"> and Bryan </w:t>
      </w:r>
      <w:r w:rsidR="00E471CA" w:rsidRPr="00DB1C0A">
        <w:rPr>
          <w:rFonts w:ascii="Arial" w:hAnsi="Arial" w:cs="Arial"/>
          <w:sz w:val="22"/>
          <w:szCs w:val="22"/>
          <w:lang w:eastAsia="zh-CN"/>
        </w:rPr>
        <w:t>(2019) highlight that SDP</w:t>
      </w:r>
      <w:r w:rsidR="0034377C" w:rsidRPr="00DB1C0A">
        <w:rPr>
          <w:rFonts w:ascii="Arial" w:hAnsi="Arial" w:cs="Arial"/>
          <w:sz w:val="22"/>
          <w:szCs w:val="22"/>
          <w:lang w:eastAsia="zh-CN"/>
        </w:rPr>
        <w:t xml:space="preserve">s </w:t>
      </w:r>
      <w:r w:rsidR="00E471CA" w:rsidRPr="00DB1C0A">
        <w:rPr>
          <w:rFonts w:ascii="Arial" w:hAnsi="Arial" w:cs="Arial"/>
          <w:sz w:val="22"/>
          <w:szCs w:val="22"/>
          <w:lang w:eastAsia="zh-CN"/>
        </w:rPr>
        <w:t>c</w:t>
      </w:r>
      <w:r w:rsidR="00BC2250" w:rsidRPr="00DB1C0A">
        <w:rPr>
          <w:rFonts w:ascii="Arial" w:hAnsi="Arial" w:cs="Arial"/>
          <w:sz w:val="22"/>
          <w:szCs w:val="22"/>
          <w:lang w:eastAsia="zh-CN"/>
        </w:rPr>
        <w:t>ould</w:t>
      </w:r>
      <w:r w:rsidR="00E471CA" w:rsidRPr="00DB1C0A">
        <w:rPr>
          <w:rFonts w:ascii="Arial" w:hAnsi="Arial" w:cs="Arial"/>
          <w:sz w:val="22"/>
          <w:szCs w:val="22"/>
          <w:lang w:eastAsia="zh-CN"/>
        </w:rPr>
        <w:t xml:space="preserve"> lack encouraging responses</w:t>
      </w:r>
      <w:r w:rsidR="00BC2250" w:rsidRPr="00DB1C0A">
        <w:rPr>
          <w:rFonts w:ascii="Arial" w:hAnsi="Arial" w:cs="Arial"/>
          <w:sz w:val="22"/>
          <w:szCs w:val="22"/>
          <w:lang w:eastAsia="zh-CN"/>
        </w:rPr>
        <w:t xml:space="preserve"> from the wider community if the priorities, aims and objectives are not clearly set</w:t>
      </w:r>
      <w:r w:rsidR="004B0772">
        <w:rPr>
          <w:rFonts w:ascii="Arial" w:hAnsi="Arial" w:cs="Arial"/>
          <w:sz w:val="22"/>
          <w:szCs w:val="22"/>
          <w:lang w:eastAsia="zh-CN"/>
        </w:rPr>
        <w:t>. James and Colebourne (20</w:t>
      </w:r>
      <w:r w:rsidR="004B0772" w:rsidRPr="004B0772">
        <w:rPr>
          <w:rFonts w:ascii="Arial" w:hAnsi="Arial" w:cs="Arial"/>
          <w:sz w:val="22"/>
          <w:szCs w:val="22"/>
          <w:lang w:eastAsia="zh-CN"/>
        </w:rPr>
        <w:t xml:space="preserve">04) </w:t>
      </w:r>
      <w:r w:rsidR="00BC2250" w:rsidRPr="004B0772">
        <w:rPr>
          <w:rFonts w:ascii="Arial" w:hAnsi="Arial" w:cs="Arial"/>
          <w:bCs/>
          <w:sz w:val="22"/>
          <w:szCs w:val="22"/>
        </w:rPr>
        <w:t>suggest that</w:t>
      </w:r>
      <w:r w:rsidR="00BC2250" w:rsidRPr="004B0772">
        <w:rPr>
          <w:rFonts w:ascii="Arial" w:hAnsi="Arial" w:cs="Arial"/>
          <w:sz w:val="22"/>
          <w:szCs w:val="22"/>
          <w:lang w:eastAsia="zh-CN"/>
        </w:rPr>
        <w:t xml:space="preserve"> </w:t>
      </w:r>
      <w:r w:rsidR="00E471CA" w:rsidRPr="004B0772">
        <w:rPr>
          <w:rFonts w:ascii="Arial" w:hAnsi="Arial" w:cs="Arial"/>
          <w:sz w:val="22"/>
          <w:szCs w:val="22"/>
          <w:lang w:eastAsia="zh-CN"/>
        </w:rPr>
        <w:t xml:space="preserve">school autonomy </w:t>
      </w:r>
      <w:r w:rsidR="00BC2250" w:rsidRPr="004B0772">
        <w:rPr>
          <w:rFonts w:ascii="Arial" w:hAnsi="Arial" w:cs="Arial"/>
          <w:sz w:val="22"/>
          <w:szCs w:val="22"/>
          <w:lang w:eastAsia="zh-CN"/>
        </w:rPr>
        <w:t>could be compromised</w:t>
      </w:r>
      <w:r w:rsidR="00BD4200" w:rsidRPr="004B0772">
        <w:rPr>
          <w:rFonts w:ascii="Arial" w:hAnsi="Arial" w:cs="Arial"/>
          <w:sz w:val="22"/>
          <w:szCs w:val="22"/>
          <w:lang w:eastAsia="zh-CN"/>
        </w:rPr>
        <w:t xml:space="preserve"> as the staff roles within the SDP could be shared unequally </w:t>
      </w:r>
      <w:r w:rsidR="00C23F9C" w:rsidRPr="004B0772">
        <w:rPr>
          <w:rFonts w:ascii="Arial" w:hAnsi="Arial" w:cs="Arial"/>
          <w:sz w:val="22"/>
          <w:szCs w:val="22"/>
          <w:lang w:eastAsia="zh-CN"/>
        </w:rPr>
        <w:t xml:space="preserve">and </w:t>
      </w:r>
      <w:r w:rsidR="00BD4200" w:rsidRPr="004B0772">
        <w:rPr>
          <w:rFonts w:ascii="Arial" w:hAnsi="Arial" w:cs="Arial"/>
          <w:sz w:val="22"/>
          <w:szCs w:val="22"/>
          <w:lang w:eastAsia="zh-CN"/>
        </w:rPr>
        <w:t xml:space="preserve">in turn, </w:t>
      </w:r>
      <w:r w:rsidR="00044119" w:rsidRPr="004B0772">
        <w:rPr>
          <w:rFonts w:ascii="Arial" w:hAnsi="Arial" w:cs="Arial"/>
          <w:sz w:val="22"/>
          <w:szCs w:val="22"/>
          <w:lang w:eastAsia="zh-CN"/>
        </w:rPr>
        <w:t>favoritism</w:t>
      </w:r>
      <w:r w:rsidR="00BD4200" w:rsidRPr="004B0772">
        <w:rPr>
          <w:rFonts w:ascii="Arial" w:hAnsi="Arial" w:cs="Arial"/>
          <w:sz w:val="22"/>
          <w:szCs w:val="22"/>
          <w:lang w:eastAsia="zh-CN"/>
        </w:rPr>
        <w:t xml:space="preserve"> might be seen in the staff hierarch</w:t>
      </w:r>
      <w:r w:rsidR="00A17087">
        <w:rPr>
          <w:rFonts w:ascii="Arial" w:hAnsi="Arial" w:cs="Arial"/>
          <w:sz w:val="22"/>
          <w:szCs w:val="22"/>
          <w:lang w:eastAsia="zh-CN"/>
        </w:rPr>
        <w:t>y.</w:t>
      </w:r>
      <w:r w:rsidR="00BC2250" w:rsidRPr="0027449B">
        <w:rPr>
          <w:rFonts w:ascii="Arial" w:hAnsi="Arial" w:cs="Arial"/>
          <w:color w:val="002060"/>
          <w:sz w:val="22"/>
          <w:szCs w:val="22"/>
          <w:lang w:eastAsia="zh-CN"/>
        </w:rPr>
        <w:t xml:space="preserve"> </w:t>
      </w:r>
    </w:p>
    <w:p w14:paraId="71686530" w14:textId="73D8AF25" w:rsidR="00172FC2" w:rsidRPr="00BD700C" w:rsidRDefault="00172FC2" w:rsidP="00BC2250">
      <w:pPr>
        <w:pStyle w:val="NoSpacing"/>
        <w:spacing w:line="360" w:lineRule="auto"/>
        <w:rPr>
          <w:rFonts w:ascii="Arial" w:hAnsi="Arial" w:cs="Arial"/>
          <w:color w:val="002060"/>
          <w:lang w:eastAsia="zh-CN"/>
        </w:rPr>
      </w:pPr>
    </w:p>
    <w:p w14:paraId="236D4E69" w14:textId="3EDBD819" w:rsidR="00541A79" w:rsidRPr="007462CC" w:rsidRDefault="00925EAB" w:rsidP="000D500E">
      <w:pPr>
        <w:spacing w:line="360" w:lineRule="auto"/>
        <w:rPr>
          <w:rFonts w:ascii="Arial" w:hAnsi="Arial" w:cs="Arial"/>
          <w:bCs/>
          <w:sz w:val="22"/>
          <w:szCs w:val="16"/>
        </w:rPr>
      </w:pPr>
      <w:r w:rsidRPr="00E8286B">
        <w:rPr>
          <w:rFonts w:ascii="Arial" w:hAnsi="Arial" w:cs="Arial"/>
          <w:bCs/>
          <w:sz w:val="22"/>
          <w:szCs w:val="16"/>
        </w:rPr>
        <w:t xml:space="preserve">After reading </w:t>
      </w:r>
      <w:r w:rsidR="00E8286B" w:rsidRPr="00E8286B">
        <w:rPr>
          <w:rFonts w:ascii="Arial" w:hAnsi="Arial" w:cs="Arial"/>
          <w:bCs/>
          <w:sz w:val="22"/>
          <w:szCs w:val="16"/>
        </w:rPr>
        <w:t xml:space="preserve">Moore et al (2022) </w:t>
      </w:r>
      <w:r w:rsidRPr="00E8286B">
        <w:rPr>
          <w:rFonts w:ascii="Arial" w:hAnsi="Arial" w:cs="Arial"/>
          <w:bCs/>
          <w:sz w:val="22"/>
          <w:szCs w:val="16"/>
        </w:rPr>
        <w:t xml:space="preserve">and experiencing school x’s SDP </w:t>
      </w:r>
      <w:r w:rsidR="00462BE8" w:rsidRPr="00E8286B">
        <w:rPr>
          <w:rFonts w:ascii="Arial" w:hAnsi="Arial" w:cs="Arial"/>
          <w:bCs/>
          <w:sz w:val="22"/>
          <w:szCs w:val="16"/>
        </w:rPr>
        <w:t>as a working document</w:t>
      </w:r>
      <w:r w:rsidRPr="00E8286B">
        <w:rPr>
          <w:rFonts w:ascii="Arial" w:hAnsi="Arial" w:cs="Arial"/>
          <w:bCs/>
          <w:sz w:val="22"/>
          <w:szCs w:val="16"/>
        </w:rPr>
        <w:t>, I believe</w:t>
      </w:r>
      <w:r w:rsidR="00462BE8" w:rsidRPr="00E8286B">
        <w:rPr>
          <w:rFonts w:ascii="Arial" w:hAnsi="Arial" w:cs="Arial"/>
          <w:bCs/>
          <w:sz w:val="22"/>
          <w:szCs w:val="16"/>
        </w:rPr>
        <w:t xml:space="preserve"> in order</w:t>
      </w:r>
      <w:r w:rsidRPr="00E8286B">
        <w:rPr>
          <w:rFonts w:ascii="Arial" w:hAnsi="Arial" w:cs="Arial"/>
          <w:bCs/>
          <w:sz w:val="22"/>
          <w:szCs w:val="16"/>
        </w:rPr>
        <w:t xml:space="preserve"> for</w:t>
      </w:r>
      <w:r w:rsidR="00541A79" w:rsidRPr="00E8286B">
        <w:rPr>
          <w:rFonts w:ascii="Arial" w:hAnsi="Arial" w:cs="Arial"/>
          <w:bCs/>
          <w:sz w:val="22"/>
          <w:szCs w:val="16"/>
        </w:rPr>
        <w:t xml:space="preserve"> </w:t>
      </w:r>
      <w:r w:rsidR="00F475BB" w:rsidRPr="00E8286B">
        <w:rPr>
          <w:rFonts w:ascii="Arial" w:hAnsi="Arial" w:cs="Arial"/>
          <w:bCs/>
          <w:sz w:val="22"/>
          <w:szCs w:val="16"/>
        </w:rPr>
        <w:t xml:space="preserve">school x to </w:t>
      </w:r>
      <w:r w:rsidRPr="00E8286B">
        <w:rPr>
          <w:rFonts w:ascii="Arial" w:hAnsi="Arial" w:cs="Arial"/>
          <w:bCs/>
          <w:sz w:val="22"/>
          <w:szCs w:val="16"/>
        </w:rPr>
        <w:t xml:space="preserve">further </w:t>
      </w:r>
      <w:r w:rsidR="006B2636" w:rsidRPr="00E8286B">
        <w:rPr>
          <w:rFonts w:ascii="Arial" w:hAnsi="Arial" w:cs="Arial"/>
          <w:bCs/>
          <w:sz w:val="22"/>
          <w:szCs w:val="16"/>
        </w:rPr>
        <w:t xml:space="preserve">develop </w:t>
      </w:r>
      <w:r w:rsidRPr="00E8286B">
        <w:rPr>
          <w:rFonts w:ascii="Arial" w:hAnsi="Arial" w:cs="Arial"/>
          <w:bCs/>
          <w:sz w:val="22"/>
          <w:szCs w:val="16"/>
        </w:rPr>
        <w:t xml:space="preserve">pupil </w:t>
      </w:r>
      <w:r w:rsidR="006B2636" w:rsidRPr="00E8286B">
        <w:rPr>
          <w:rFonts w:ascii="Arial" w:hAnsi="Arial" w:cs="Arial"/>
          <w:bCs/>
          <w:sz w:val="22"/>
          <w:szCs w:val="16"/>
        </w:rPr>
        <w:t xml:space="preserve">wellbeing and </w:t>
      </w:r>
      <w:r w:rsidRPr="00E8286B">
        <w:rPr>
          <w:rFonts w:ascii="Arial" w:hAnsi="Arial" w:cs="Arial"/>
          <w:bCs/>
          <w:sz w:val="22"/>
          <w:szCs w:val="16"/>
        </w:rPr>
        <w:t xml:space="preserve">their </w:t>
      </w:r>
      <w:r w:rsidR="006B2636" w:rsidRPr="00E8286B">
        <w:rPr>
          <w:rFonts w:ascii="Arial" w:hAnsi="Arial" w:cs="Arial"/>
          <w:bCs/>
          <w:sz w:val="22"/>
          <w:szCs w:val="16"/>
        </w:rPr>
        <w:t>attitude to</w:t>
      </w:r>
      <w:r w:rsidRPr="00E8286B">
        <w:rPr>
          <w:rFonts w:ascii="Arial" w:hAnsi="Arial" w:cs="Arial"/>
          <w:bCs/>
          <w:sz w:val="22"/>
          <w:szCs w:val="16"/>
        </w:rPr>
        <w:t>wards</w:t>
      </w:r>
      <w:r w:rsidR="006B2636" w:rsidRPr="00E8286B">
        <w:rPr>
          <w:rFonts w:ascii="Arial" w:hAnsi="Arial" w:cs="Arial"/>
          <w:bCs/>
          <w:sz w:val="22"/>
          <w:szCs w:val="16"/>
        </w:rPr>
        <w:t xml:space="preserve"> learning</w:t>
      </w:r>
      <w:r w:rsidR="00C23F9C" w:rsidRPr="00E8286B">
        <w:rPr>
          <w:rFonts w:ascii="Arial" w:hAnsi="Arial" w:cs="Arial"/>
          <w:bCs/>
          <w:sz w:val="22"/>
          <w:szCs w:val="16"/>
        </w:rPr>
        <w:t>,</w:t>
      </w:r>
      <w:r w:rsidR="00E63CE8" w:rsidRPr="00E8286B">
        <w:rPr>
          <w:rFonts w:ascii="Arial" w:hAnsi="Arial" w:cs="Arial"/>
          <w:bCs/>
          <w:sz w:val="22"/>
          <w:szCs w:val="16"/>
        </w:rPr>
        <w:t xml:space="preserve"> they could </w:t>
      </w:r>
      <w:r w:rsidR="00C23F9C" w:rsidRPr="00E8286B">
        <w:rPr>
          <w:rFonts w:ascii="Arial" w:hAnsi="Arial" w:cs="Arial"/>
          <w:bCs/>
          <w:sz w:val="22"/>
          <w:szCs w:val="16"/>
        </w:rPr>
        <w:t>look into implementing</w:t>
      </w:r>
      <w:r w:rsidR="00E63CE8" w:rsidRPr="00E8286B">
        <w:rPr>
          <w:rFonts w:ascii="Arial" w:hAnsi="Arial" w:cs="Arial"/>
          <w:bCs/>
          <w:sz w:val="22"/>
          <w:szCs w:val="16"/>
        </w:rPr>
        <w:t xml:space="preserve"> a welcome </w:t>
      </w:r>
      <w:r w:rsidRPr="00E8286B">
        <w:rPr>
          <w:rFonts w:ascii="Arial" w:hAnsi="Arial" w:cs="Arial"/>
          <w:bCs/>
          <w:sz w:val="22"/>
          <w:szCs w:val="16"/>
        </w:rPr>
        <w:t>assembly</w:t>
      </w:r>
      <w:r w:rsidR="00E63CE8" w:rsidRPr="00E8286B">
        <w:rPr>
          <w:rFonts w:ascii="Arial" w:hAnsi="Arial" w:cs="Arial"/>
          <w:bCs/>
          <w:sz w:val="22"/>
          <w:szCs w:val="16"/>
        </w:rPr>
        <w:t xml:space="preserve"> </w:t>
      </w:r>
      <w:r w:rsidR="00C23F9C" w:rsidRPr="00E8286B">
        <w:rPr>
          <w:rFonts w:ascii="Arial" w:hAnsi="Arial" w:cs="Arial"/>
          <w:bCs/>
          <w:sz w:val="22"/>
          <w:szCs w:val="16"/>
        </w:rPr>
        <w:t>to work in partnership with</w:t>
      </w:r>
      <w:r w:rsidR="00E63CE8" w:rsidRPr="00E8286B">
        <w:rPr>
          <w:rFonts w:ascii="Arial" w:hAnsi="Arial" w:cs="Arial"/>
          <w:bCs/>
          <w:sz w:val="22"/>
          <w:szCs w:val="16"/>
        </w:rPr>
        <w:t xml:space="preserve"> parents/carers</w:t>
      </w:r>
      <w:r w:rsidR="005B2274" w:rsidRPr="00E8286B">
        <w:rPr>
          <w:rFonts w:ascii="Arial" w:hAnsi="Arial" w:cs="Arial"/>
          <w:bCs/>
          <w:sz w:val="22"/>
          <w:szCs w:val="16"/>
        </w:rPr>
        <w:t xml:space="preserve"> a</w:t>
      </w:r>
      <w:r w:rsidRPr="00E8286B">
        <w:rPr>
          <w:rFonts w:ascii="Arial" w:hAnsi="Arial" w:cs="Arial"/>
          <w:bCs/>
          <w:sz w:val="22"/>
          <w:szCs w:val="16"/>
        </w:rPr>
        <w:t>long with</w:t>
      </w:r>
      <w:r w:rsidR="005B2274" w:rsidRPr="00E8286B">
        <w:rPr>
          <w:rFonts w:ascii="Arial" w:hAnsi="Arial" w:cs="Arial"/>
          <w:bCs/>
          <w:sz w:val="22"/>
          <w:szCs w:val="16"/>
        </w:rPr>
        <w:t xml:space="preserve"> the </w:t>
      </w:r>
      <w:r w:rsidR="00B633CD" w:rsidRPr="00E8286B">
        <w:rPr>
          <w:rFonts w:ascii="Arial" w:hAnsi="Arial" w:cs="Arial"/>
          <w:bCs/>
          <w:sz w:val="22"/>
          <w:szCs w:val="16"/>
        </w:rPr>
        <w:t>wider community</w:t>
      </w:r>
      <w:r w:rsidR="005B2274" w:rsidRPr="00E8286B">
        <w:rPr>
          <w:rFonts w:ascii="Arial" w:hAnsi="Arial" w:cs="Arial"/>
          <w:bCs/>
          <w:sz w:val="22"/>
          <w:szCs w:val="16"/>
        </w:rPr>
        <w:t xml:space="preserve"> to </w:t>
      </w:r>
      <w:r w:rsidR="005B2274" w:rsidRPr="007462CC">
        <w:rPr>
          <w:rFonts w:ascii="Arial" w:hAnsi="Arial" w:cs="Arial"/>
          <w:bCs/>
          <w:sz w:val="22"/>
          <w:szCs w:val="16"/>
        </w:rPr>
        <w:t>share how the</w:t>
      </w:r>
      <w:r w:rsidRPr="007462CC">
        <w:rPr>
          <w:rFonts w:ascii="Arial" w:hAnsi="Arial" w:cs="Arial"/>
          <w:bCs/>
          <w:sz w:val="22"/>
          <w:szCs w:val="16"/>
        </w:rPr>
        <w:t xml:space="preserve"> school</w:t>
      </w:r>
      <w:r w:rsidR="005B2274" w:rsidRPr="007462CC">
        <w:rPr>
          <w:rFonts w:ascii="Arial" w:hAnsi="Arial" w:cs="Arial"/>
          <w:bCs/>
          <w:sz w:val="22"/>
          <w:szCs w:val="16"/>
        </w:rPr>
        <w:t xml:space="preserve"> aim to </w:t>
      </w:r>
      <w:r w:rsidR="00C23F9C" w:rsidRPr="007462CC">
        <w:rPr>
          <w:rFonts w:ascii="Arial" w:hAnsi="Arial" w:cs="Arial"/>
          <w:bCs/>
          <w:sz w:val="22"/>
          <w:szCs w:val="16"/>
        </w:rPr>
        <w:t xml:space="preserve">positively </w:t>
      </w:r>
      <w:r w:rsidR="005B2274" w:rsidRPr="007462CC">
        <w:rPr>
          <w:rFonts w:ascii="Arial" w:hAnsi="Arial" w:cs="Arial"/>
          <w:bCs/>
          <w:sz w:val="22"/>
          <w:szCs w:val="16"/>
        </w:rPr>
        <w:t xml:space="preserve">meet priority </w:t>
      </w:r>
      <w:r w:rsidR="00B633CD" w:rsidRPr="007462CC">
        <w:rPr>
          <w:rFonts w:ascii="Arial" w:hAnsi="Arial" w:cs="Arial"/>
          <w:bCs/>
          <w:sz w:val="22"/>
          <w:szCs w:val="16"/>
        </w:rPr>
        <w:t xml:space="preserve">one </w:t>
      </w:r>
      <w:r w:rsidR="005B2274" w:rsidRPr="007462CC">
        <w:rPr>
          <w:rFonts w:ascii="Arial" w:hAnsi="Arial" w:cs="Arial"/>
          <w:bCs/>
          <w:sz w:val="22"/>
          <w:szCs w:val="16"/>
        </w:rPr>
        <w:t>in their SDP</w:t>
      </w:r>
      <w:r w:rsidRPr="007462CC">
        <w:rPr>
          <w:rFonts w:ascii="Arial" w:hAnsi="Arial" w:cs="Arial"/>
          <w:bCs/>
          <w:sz w:val="22"/>
          <w:szCs w:val="16"/>
        </w:rPr>
        <w:t xml:space="preserve"> through the actions </w:t>
      </w:r>
      <w:r w:rsidR="00C23F9C" w:rsidRPr="007462CC">
        <w:rPr>
          <w:rFonts w:ascii="Arial" w:hAnsi="Arial" w:cs="Arial"/>
          <w:bCs/>
          <w:sz w:val="22"/>
          <w:szCs w:val="16"/>
        </w:rPr>
        <w:t>specified</w:t>
      </w:r>
      <w:r w:rsidRPr="007462CC">
        <w:rPr>
          <w:rFonts w:ascii="Arial" w:hAnsi="Arial" w:cs="Arial"/>
          <w:bCs/>
          <w:sz w:val="22"/>
          <w:szCs w:val="16"/>
        </w:rPr>
        <w:t xml:space="preserve">. I </w:t>
      </w:r>
      <w:r w:rsidR="00C23F9C" w:rsidRPr="007462CC">
        <w:rPr>
          <w:rFonts w:ascii="Arial" w:hAnsi="Arial" w:cs="Arial"/>
          <w:bCs/>
          <w:sz w:val="22"/>
          <w:szCs w:val="16"/>
        </w:rPr>
        <w:t>believe that by introducing</w:t>
      </w:r>
      <w:r w:rsidR="005B2274" w:rsidRPr="007462CC">
        <w:rPr>
          <w:rFonts w:ascii="Arial" w:hAnsi="Arial" w:cs="Arial"/>
          <w:bCs/>
          <w:sz w:val="22"/>
          <w:szCs w:val="16"/>
        </w:rPr>
        <w:t xml:space="preserve"> </w:t>
      </w:r>
      <w:r w:rsidR="00881FC2" w:rsidRPr="007462CC">
        <w:rPr>
          <w:rFonts w:ascii="Arial" w:hAnsi="Arial" w:cs="Arial"/>
          <w:bCs/>
          <w:sz w:val="22"/>
          <w:szCs w:val="16"/>
        </w:rPr>
        <w:t>t</w:t>
      </w:r>
      <w:r w:rsidR="005B2274" w:rsidRPr="007462CC">
        <w:rPr>
          <w:rFonts w:ascii="Arial" w:hAnsi="Arial" w:cs="Arial"/>
          <w:bCs/>
          <w:sz w:val="22"/>
          <w:szCs w:val="16"/>
        </w:rPr>
        <w:t>h</w:t>
      </w:r>
      <w:r w:rsidR="00F30FC3" w:rsidRPr="007462CC">
        <w:rPr>
          <w:rFonts w:ascii="Arial" w:hAnsi="Arial" w:cs="Arial"/>
          <w:bCs/>
          <w:sz w:val="22"/>
          <w:szCs w:val="16"/>
        </w:rPr>
        <w:t>e welcome</w:t>
      </w:r>
      <w:r w:rsidR="005B2274" w:rsidRPr="007462CC">
        <w:rPr>
          <w:rFonts w:ascii="Arial" w:hAnsi="Arial" w:cs="Arial"/>
          <w:bCs/>
          <w:sz w:val="22"/>
          <w:szCs w:val="16"/>
        </w:rPr>
        <w:t xml:space="preserve"> assembly </w:t>
      </w:r>
      <w:r w:rsidR="00C23F9C" w:rsidRPr="007462CC">
        <w:rPr>
          <w:rFonts w:ascii="Arial" w:hAnsi="Arial" w:cs="Arial"/>
          <w:bCs/>
          <w:sz w:val="22"/>
          <w:szCs w:val="16"/>
        </w:rPr>
        <w:t>the relationship between the school and the community would</w:t>
      </w:r>
      <w:r w:rsidR="005B2274" w:rsidRPr="007462CC">
        <w:rPr>
          <w:rFonts w:ascii="Arial" w:hAnsi="Arial" w:cs="Arial"/>
          <w:bCs/>
          <w:sz w:val="22"/>
          <w:szCs w:val="16"/>
        </w:rPr>
        <w:t xml:space="preserve"> </w:t>
      </w:r>
      <w:r w:rsidR="00881FC2" w:rsidRPr="007462CC">
        <w:rPr>
          <w:rFonts w:ascii="Arial" w:hAnsi="Arial" w:cs="Arial"/>
          <w:bCs/>
          <w:sz w:val="22"/>
          <w:szCs w:val="16"/>
        </w:rPr>
        <w:t xml:space="preserve">improve </w:t>
      </w:r>
      <w:r w:rsidR="00C23F9C" w:rsidRPr="007462CC">
        <w:rPr>
          <w:rFonts w:ascii="Arial" w:hAnsi="Arial" w:cs="Arial"/>
          <w:bCs/>
          <w:sz w:val="22"/>
          <w:szCs w:val="16"/>
        </w:rPr>
        <w:t>and</w:t>
      </w:r>
      <w:r w:rsidR="00881FC2" w:rsidRPr="007462CC">
        <w:rPr>
          <w:rFonts w:ascii="Arial" w:hAnsi="Arial" w:cs="Arial"/>
          <w:bCs/>
          <w:sz w:val="22"/>
          <w:szCs w:val="16"/>
        </w:rPr>
        <w:t xml:space="preserve"> </w:t>
      </w:r>
      <w:r w:rsidR="00462BE8" w:rsidRPr="007462CC">
        <w:rPr>
          <w:rFonts w:ascii="Arial" w:hAnsi="Arial" w:cs="Arial"/>
          <w:bCs/>
          <w:sz w:val="22"/>
          <w:szCs w:val="16"/>
        </w:rPr>
        <w:t>this could further help</w:t>
      </w:r>
      <w:r w:rsidR="00881FC2" w:rsidRPr="007462CC">
        <w:rPr>
          <w:rFonts w:ascii="Arial" w:hAnsi="Arial" w:cs="Arial"/>
          <w:bCs/>
          <w:sz w:val="22"/>
          <w:szCs w:val="16"/>
        </w:rPr>
        <w:t xml:space="preserve"> parents/carers </w:t>
      </w:r>
      <w:r w:rsidR="005B2274" w:rsidRPr="007462CC">
        <w:rPr>
          <w:rFonts w:ascii="Arial" w:hAnsi="Arial" w:cs="Arial"/>
          <w:bCs/>
          <w:sz w:val="22"/>
          <w:szCs w:val="16"/>
        </w:rPr>
        <w:t xml:space="preserve">understand how school x aims to focus on </w:t>
      </w:r>
      <w:r w:rsidR="00881FC2" w:rsidRPr="007462CC">
        <w:rPr>
          <w:rFonts w:ascii="Arial" w:hAnsi="Arial" w:cs="Arial"/>
          <w:bCs/>
          <w:sz w:val="22"/>
          <w:szCs w:val="16"/>
        </w:rPr>
        <w:t xml:space="preserve">pupil </w:t>
      </w:r>
      <w:r w:rsidR="005B2274" w:rsidRPr="007462CC">
        <w:rPr>
          <w:rFonts w:ascii="Arial" w:hAnsi="Arial" w:cs="Arial"/>
          <w:bCs/>
          <w:sz w:val="22"/>
          <w:szCs w:val="16"/>
        </w:rPr>
        <w:t xml:space="preserve">wellbeing </w:t>
      </w:r>
      <w:r w:rsidR="00881FC2" w:rsidRPr="007462CC">
        <w:rPr>
          <w:rFonts w:ascii="Arial" w:hAnsi="Arial" w:cs="Arial"/>
          <w:bCs/>
          <w:sz w:val="22"/>
          <w:szCs w:val="16"/>
        </w:rPr>
        <w:t xml:space="preserve">since the </w:t>
      </w:r>
      <w:r w:rsidR="005B2274" w:rsidRPr="007462CC">
        <w:rPr>
          <w:rFonts w:ascii="Arial" w:hAnsi="Arial" w:cs="Arial"/>
          <w:bCs/>
          <w:sz w:val="22"/>
          <w:szCs w:val="16"/>
        </w:rPr>
        <w:t xml:space="preserve">COVID-19 pandemic. I </w:t>
      </w:r>
      <w:r w:rsidR="00881FC2" w:rsidRPr="007462CC">
        <w:rPr>
          <w:rFonts w:ascii="Arial" w:hAnsi="Arial" w:cs="Arial"/>
          <w:bCs/>
          <w:sz w:val="22"/>
          <w:szCs w:val="16"/>
        </w:rPr>
        <w:t xml:space="preserve">strongly </w:t>
      </w:r>
      <w:r w:rsidR="005B2274" w:rsidRPr="007462CC">
        <w:rPr>
          <w:rFonts w:ascii="Arial" w:hAnsi="Arial" w:cs="Arial"/>
          <w:bCs/>
          <w:sz w:val="22"/>
          <w:szCs w:val="16"/>
        </w:rPr>
        <w:t xml:space="preserve">feel that this assembly could help the </w:t>
      </w:r>
      <w:r w:rsidR="005B2274" w:rsidRPr="007462CC">
        <w:rPr>
          <w:rFonts w:ascii="Arial" w:hAnsi="Arial" w:cs="Arial"/>
          <w:bCs/>
          <w:sz w:val="22"/>
          <w:szCs w:val="16"/>
        </w:rPr>
        <w:lastRenderedPageBreak/>
        <w:t xml:space="preserve">community understand how they can work </w:t>
      </w:r>
      <w:r w:rsidR="00B633CD" w:rsidRPr="007462CC">
        <w:rPr>
          <w:rFonts w:ascii="Arial" w:hAnsi="Arial" w:cs="Arial"/>
          <w:bCs/>
          <w:sz w:val="22"/>
          <w:szCs w:val="16"/>
        </w:rPr>
        <w:t>with the school to</w:t>
      </w:r>
      <w:r w:rsidR="005B2274" w:rsidRPr="007462CC">
        <w:rPr>
          <w:rFonts w:ascii="Arial" w:hAnsi="Arial" w:cs="Arial"/>
          <w:bCs/>
          <w:sz w:val="22"/>
          <w:szCs w:val="16"/>
        </w:rPr>
        <w:t xml:space="preserve"> implement a whole-school approach</w:t>
      </w:r>
      <w:r w:rsidR="00462BE8" w:rsidRPr="007462CC">
        <w:rPr>
          <w:rFonts w:ascii="Arial" w:hAnsi="Arial" w:cs="Arial"/>
          <w:bCs/>
          <w:sz w:val="22"/>
          <w:szCs w:val="16"/>
        </w:rPr>
        <w:t>, which would help</w:t>
      </w:r>
      <w:r w:rsidR="005B2274" w:rsidRPr="007462CC">
        <w:rPr>
          <w:rFonts w:ascii="Arial" w:hAnsi="Arial" w:cs="Arial"/>
          <w:bCs/>
          <w:sz w:val="22"/>
          <w:szCs w:val="16"/>
        </w:rPr>
        <w:t xml:space="preserve"> to </w:t>
      </w:r>
      <w:r w:rsidR="00B633CD" w:rsidRPr="007462CC">
        <w:rPr>
          <w:rFonts w:ascii="Arial" w:hAnsi="Arial" w:cs="Arial"/>
          <w:bCs/>
          <w:sz w:val="22"/>
          <w:szCs w:val="16"/>
        </w:rPr>
        <w:t xml:space="preserve">enhance children’s </w:t>
      </w:r>
      <w:r w:rsidR="005B2274" w:rsidRPr="007462CC">
        <w:rPr>
          <w:rFonts w:ascii="Arial" w:hAnsi="Arial" w:cs="Arial"/>
          <w:bCs/>
          <w:sz w:val="22"/>
          <w:szCs w:val="16"/>
        </w:rPr>
        <w:t xml:space="preserve">emotional and mental wellbeing and the steps </w:t>
      </w:r>
      <w:r w:rsidR="00881FC2" w:rsidRPr="007462CC">
        <w:rPr>
          <w:rFonts w:ascii="Arial" w:hAnsi="Arial" w:cs="Arial"/>
          <w:bCs/>
          <w:sz w:val="22"/>
          <w:szCs w:val="16"/>
        </w:rPr>
        <w:t xml:space="preserve">all stakeholders could take </w:t>
      </w:r>
      <w:r w:rsidR="005B2274" w:rsidRPr="007462CC">
        <w:rPr>
          <w:rFonts w:ascii="Arial" w:hAnsi="Arial" w:cs="Arial"/>
          <w:bCs/>
          <w:sz w:val="22"/>
          <w:szCs w:val="16"/>
        </w:rPr>
        <w:t xml:space="preserve">to implement and achieve this. </w:t>
      </w:r>
      <w:r w:rsidR="00881FC2" w:rsidRPr="007462CC">
        <w:rPr>
          <w:rFonts w:ascii="Arial" w:hAnsi="Arial" w:cs="Arial"/>
          <w:bCs/>
          <w:sz w:val="22"/>
          <w:szCs w:val="16"/>
        </w:rPr>
        <w:t>I</w:t>
      </w:r>
      <w:r w:rsidR="005B2274" w:rsidRPr="007462CC">
        <w:rPr>
          <w:rFonts w:ascii="Arial" w:hAnsi="Arial" w:cs="Arial"/>
          <w:bCs/>
          <w:sz w:val="22"/>
          <w:szCs w:val="16"/>
        </w:rPr>
        <w:t xml:space="preserve">deas and actions set out by school x </w:t>
      </w:r>
      <w:r w:rsidR="00881FC2" w:rsidRPr="007462CC">
        <w:rPr>
          <w:rFonts w:ascii="Arial" w:hAnsi="Arial" w:cs="Arial"/>
          <w:bCs/>
          <w:sz w:val="22"/>
          <w:szCs w:val="16"/>
        </w:rPr>
        <w:t xml:space="preserve">in the SDP </w:t>
      </w:r>
      <w:r w:rsidR="005B2274" w:rsidRPr="007462CC">
        <w:rPr>
          <w:rFonts w:ascii="Arial" w:hAnsi="Arial" w:cs="Arial"/>
          <w:bCs/>
          <w:sz w:val="22"/>
          <w:szCs w:val="16"/>
        </w:rPr>
        <w:t>could help parents/carers have a greater understanding as to how they could support the children</w:t>
      </w:r>
      <w:r w:rsidR="00B633CD" w:rsidRPr="007462CC">
        <w:rPr>
          <w:rFonts w:ascii="Arial" w:hAnsi="Arial" w:cs="Arial"/>
          <w:bCs/>
          <w:sz w:val="22"/>
          <w:szCs w:val="16"/>
        </w:rPr>
        <w:t>’s wellbeing and attitude to learning</w:t>
      </w:r>
      <w:r w:rsidR="005B2274" w:rsidRPr="007462CC">
        <w:rPr>
          <w:rFonts w:ascii="Arial" w:hAnsi="Arial" w:cs="Arial"/>
          <w:bCs/>
          <w:sz w:val="22"/>
          <w:szCs w:val="16"/>
        </w:rPr>
        <w:t xml:space="preserve"> at home.</w:t>
      </w:r>
    </w:p>
    <w:p w14:paraId="43C51CAE" w14:textId="77777777" w:rsidR="00881FC2" w:rsidRDefault="00881FC2" w:rsidP="000D500E">
      <w:pPr>
        <w:spacing w:line="360" w:lineRule="auto"/>
        <w:rPr>
          <w:rFonts w:ascii="Arial" w:hAnsi="Arial" w:cs="Arial"/>
          <w:bCs/>
          <w:color w:val="002060"/>
          <w:sz w:val="22"/>
          <w:szCs w:val="16"/>
        </w:rPr>
      </w:pPr>
    </w:p>
    <w:p w14:paraId="370312E1" w14:textId="71097A75" w:rsidR="00B633CD" w:rsidRDefault="00AD36B9" w:rsidP="000D500E">
      <w:pPr>
        <w:spacing w:line="360" w:lineRule="auto"/>
        <w:rPr>
          <w:rFonts w:ascii="Arial" w:hAnsi="Arial" w:cs="Arial"/>
          <w:bCs/>
          <w:color w:val="002060"/>
          <w:sz w:val="22"/>
          <w:szCs w:val="16"/>
        </w:rPr>
      </w:pPr>
      <w:r w:rsidRPr="00DB1C0A">
        <w:rPr>
          <w:rFonts w:ascii="Arial" w:hAnsi="Arial" w:cs="Arial"/>
          <w:bCs/>
          <w:sz w:val="22"/>
          <w:szCs w:val="16"/>
        </w:rPr>
        <w:t xml:space="preserve">To conclude, </w:t>
      </w:r>
      <w:r w:rsidR="00FA2AFA" w:rsidRPr="00DB1C0A">
        <w:rPr>
          <w:rFonts w:ascii="Arial" w:hAnsi="Arial" w:cs="Arial"/>
          <w:bCs/>
          <w:sz w:val="22"/>
          <w:szCs w:val="16"/>
        </w:rPr>
        <w:t xml:space="preserve">school x has highlighted the </w:t>
      </w:r>
      <w:r w:rsidR="00881FC2" w:rsidRPr="00DB1C0A">
        <w:rPr>
          <w:rFonts w:ascii="Arial" w:hAnsi="Arial" w:cs="Arial"/>
          <w:bCs/>
          <w:sz w:val="22"/>
          <w:szCs w:val="16"/>
        </w:rPr>
        <w:t xml:space="preserve">important </w:t>
      </w:r>
      <w:r w:rsidR="00FA2AFA" w:rsidRPr="00DB1C0A">
        <w:rPr>
          <w:rFonts w:ascii="Arial" w:hAnsi="Arial" w:cs="Arial"/>
          <w:bCs/>
          <w:sz w:val="22"/>
          <w:szCs w:val="16"/>
        </w:rPr>
        <w:t xml:space="preserve">actions they will need to take to </w:t>
      </w:r>
      <w:r w:rsidR="00881FC2" w:rsidRPr="00DB1C0A">
        <w:rPr>
          <w:rFonts w:ascii="Arial" w:hAnsi="Arial" w:cs="Arial"/>
          <w:bCs/>
          <w:sz w:val="22"/>
          <w:szCs w:val="16"/>
        </w:rPr>
        <w:t>meet</w:t>
      </w:r>
      <w:r w:rsidR="00E23BAA" w:rsidRPr="00DB1C0A">
        <w:rPr>
          <w:rFonts w:ascii="Arial" w:hAnsi="Arial" w:cs="Arial"/>
          <w:bCs/>
          <w:sz w:val="22"/>
          <w:szCs w:val="16"/>
        </w:rPr>
        <w:t xml:space="preserve"> their</w:t>
      </w:r>
      <w:r w:rsidR="00FA2AFA" w:rsidRPr="00DB1C0A">
        <w:rPr>
          <w:rFonts w:ascii="Arial" w:hAnsi="Arial" w:cs="Arial"/>
          <w:bCs/>
          <w:sz w:val="22"/>
          <w:szCs w:val="16"/>
        </w:rPr>
        <w:t xml:space="preserve"> first priority</w:t>
      </w:r>
      <w:r w:rsidR="00462BE8" w:rsidRPr="00DB1C0A">
        <w:rPr>
          <w:rFonts w:ascii="Arial" w:hAnsi="Arial" w:cs="Arial"/>
          <w:bCs/>
          <w:sz w:val="22"/>
          <w:szCs w:val="16"/>
        </w:rPr>
        <w:t xml:space="preserve"> positively, as</w:t>
      </w:r>
      <w:r w:rsidR="00FA2AFA" w:rsidRPr="00DB1C0A">
        <w:rPr>
          <w:rFonts w:ascii="Arial" w:hAnsi="Arial" w:cs="Arial"/>
          <w:bCs/>
          <w:sz w:val="22"/>
          <w:szCs w:val="16"/>
        </w:rPr>
        <w:t xml:space="preserve"> </w:t>
      </w:r>
      <w:r w:rsidR="00881FC2" w:rsidRPr="00DB1C0A">
        <w:rPr>
          <w:rFonts w:ascii="Arial" w:hAnsi="Arial" w:cs="Arial"/>
          <w:bCs/>
          <w:sz w:val="22"/>
          <w:szCs w:val="16"/>
        </w:rPr>
        <w:t xml:space="preserve">highlighted </w:t>
      </w:r>
      <w:r w:rsidR="00FA2AFA" w:rsidRPr="00DB1C0A">
        <w:rPr>
          <w:rFonts w:ascii="Arial" w:hAnsi="Arial" w:cs="Arial"/>
          <w:bCs/>
          <w:sz w:val="22"/>
          <w:szCs w:val="16"/>
        </w:rPr>
        <w:t>in their SDP</w:t>
      </w:r>
      <w:r w:rsidR="00881FC2" w:rsidRPr="00DB1C0A">
        <w:rPr>
          <w:rFonts w:ascii="Arial" w:hAnsi="Arial" w:cs="Arial"/>
          <w:bCs/>
          <w:sz w:val="22"/>
          <w:szCs w:val="16"/>
        </w:rPr>
        <w:t xml:space="preserve"> (</w:t>
      </w:r>
      <w:r w:rsidR="00DB1C0A" w:rsidRPr="00DB1C0A">
        <w:rPr>
          <w:rFonts w:ascii="Arial" w:hAnsi="Arial" w:cs="Arial"/>
          <w:bCs/>
          <w:sz w:val="22"/>
          <w:szCs w:val="16"/>
          <w:highlight w:val="black"/>
        </w:rPr>
        <w:t>Knelston</w:t>
      </w:r>
      <w:r w:rsidR="00DB1C0A" w:rsidRPr="00DB1C0A">
        <w:rPr>
          <w:rFonts w:ascii="Arial" w:hAnsi="Arial" w:cs="Arial"/>
          <w:bCs/>
          <w:sz w:val="22"/>
          <w:szCs w:val="16"/>
        </w:rPr>
        <w:t xml:space="preserve"> </w:t>
      </w:r>
      <w:r w:rsidR="00881FC2" w:rsidRPr="00DB1C0A">
        <w:rPr>
          <w:rFonts w:ascii="Arial" w:hAnsi="Arial" w:cs="Arial"/>
          <w:bCs/>
          <w:sz w:val="22"/>
          <w:szCs w:val="16"/>
        </w:rPr>
        <w:t>Primary School, 2021)</w:t>
      </w:r>
      <w:r w:rsidR="00FA2AFA" w:rsidRPr="00DB1C0A">
        <w:rPr>
          <w:rFonts w:ascii="Arial" w:hAnsi="Arial" w:cs="Arial"/>
          <w:bCs/>
          <w:sz w:val="22"/>
          <w:szCs w:val="16"/>
        </w:rPr>
        <w:t xml:space="preserve">. </w:t>
      </w:r>
      <w:r w:rsidR="003603C8" w:rsidRPr="00DB1C0A">
        <w:rPr>
          <w:rFonts w:ascii="Arial" w:hAnsi="Arial" w:cs="Arial"/>
          <w:bCs/>
          <w:sz w:val="22"/>
          <w:szCs w:val="16"/>
        </w:rPr>
        <w:t>It is implied by</w:t>
      </w:r>
      <w:r w:rsidR="004B0772">
        <w:rPr>
          <w:rFonts w:ascii="Arial" w:hAnsi="Arial" w:cs="Arial"/>
          <w:bCs/>
          <w:sz w:val="22"/>
          <w:szCs w:val="16"/>
        </w:rPr>
        <w:t xml:space="preserve"> Roffey (2014) t</w:t>
      </w:r>
      <w:r w:rsidR="00FA2AFA" w:rsidRPr="00DB1C0A">
        <w:rPr>
          <w:rFonts w:ascii="Arial" w:hAnsi="Arial" w:cs="Arial"/>
          <w:bCs/>
          <w:sz w:val="22"/>
          <w:szCs w:val="16"/>
        </w:rPr>
        <w:t xml:space="preserve">hat by </w:t>
      </w:r>
      <w:r w:rsidR="003603C8" w:rsidRPr="00DB1C0A">
        <w:rPr>
          <w:rFonts w:ascii="Arial" w:hAnsi="Arial" w:cs="Arial"/>
          <w:bCs/>
          <w:sz w:val="22"/>
          <w:szCs w:val="16"/>
        </w:rPr>
        <w:t xml:space="preserve">pupil </w:t>
      </w:r>
      <w:r w:rsidR="00FA2AFA" w:rsidRPr="00DB1C0A">
        <w:rPr>
          <w:rFonts w:ascii="Arial" w:hAnsi="Arial" w:cs="Arial"/>
          <w:bCs/>
          <w:sz w:val="22"/>
          <w:szCs w:val="16"/>
        </w:rPr>
        <w:t xml:space="preserve">wellbeing and </w:t>
      </w:r>
      <w:r w:rsidR="003603C8" w:rsidRPr="00DB1C0A">
        <w:rPr>
          <w:rFonts w:ascii="Arial" w:hAnsi="Arial" w:cs="Arial"/>
          <w:bCs/>
          <w:sz w:val="22"/>
          <w:szCs w:val="16"/>
        </w:rPr>
        <w:t xml:space="preserve">their </w:t>
      </w:r>
      <w:r w:rsidR="00FA2AFA" w:rsidRPr="00DB1C0A">
        <w:rPr>
          <w:rFonts w:ascii="Arial" w:hAnsi="Arial" w:cs="Arial"/>
          <w:bCs/>
          <w:sz w:val="22"/>
          <w:szCs w:val="16"/>
        </w:rPr>
        <w:t>attitudes to learning improving through a whole school approach, pupils will have a deeper</w:t>
      </w:r>
      <w:r w:rsidR="007E415D" w:rsidRPr="00DB1C0A">
        <w:rPr>
          <w:rFonts w:ascii="Arial" w:hAnsi="Arial" w:cs="Arial"/>
          <w:bCs/>
          <w:sz w:val="22"/>
          <w:szCs w:val="16"/>
        </w:rPr>
        <w:t xml:space="preserve">, clear </w:t>
      </w:r>
      <w:r w:rsidR="00FA2AFA" w:rsidRPr="00DB1C0A">
        <w:rPr>
          <w:rFonts w:ascii="Arial" w:hAnsi="Arial" w:cs="Arial"/>
          <w:bCs/>
          <w:sz w:val="22"/>
          <w:szCs w:val="16"/>
        </w:rPr>
        <w:t xml:space="preserve">understanding of </w:t>
      </w:r>
      <w:r w:rsidR="003603C8" w:rsidRPr="00DB1C0A">
        <w:rPr>
          <w:rFonts w:ascii="Arial" w:hAnsi="Arial" w:cs="Arial"/>
          <w:bCs/>
          <w:sz w:val="22"/>
          <w:szCs w:val="16"/>
        </w:rPr>
        <w:t xml:space="preserve">how they can manage and improve their own wellbeing to strive to become the best learners they can be. </w:t>
      </w:r>
      <w:r w:rsidR="00FA2AFA" w:rsidRPr="00DB1C0A">
        <w:rPr>
          <w:rFonts w:ascii="Arial" w:hAnsi="Arial" w:cs="Arial"/>
          <w:bCs/>
          <w:sz w:val="22"/>
          <w:szCs w:val="16"/>
        </w:rPr>
        <w:t xml:space="preserve">During this assignment, I have explored ways in which an action </w:t>
      </w:r>
      <w:r w:rsidR="003603C8" w:rsidRPr="00DB1C0A">
        <w:rPr>
          <w:rFonts w:ascii="Arial" w:hAnsi="Arial" w:cs="Arial"/>
          <w:bCs/>
          <w:sz w:val="22"/>
          <w:szCs w:val="16"/>
        </w:rPr>
        <w:t xml:space="preserve">in the SDP </w:t>
      </w:r>
      <w:r w:rsidR="00FA2AFA" w:rsidRPr="00DB1C0A">
        <w:rPr>
          <w:rFonts w:ascii="Arial" w:hAnsi="Arial" w:cs="Arial"/>
          <w:bCs/>
          <w:sz w:val="22"/>
          <w:szCs w:val="16"/>
        </w:rPr>
        <w:t>has impacted school x and how th</w:t>
      </w:r>
      <w:r w:rsidR="00C23F9C" w:rsidRPr="00DB1C0A">
        <w:rPr>
          <w:rFonts w:ascii="Arial" w:hAnsi="Arial" w:cs="Arial"/>
          <w:bCs/>
          <w:sz w:val="22"/>
          <w:szCs w:val="16"/>
        </w:rPr>
        <w:t>ey</w:t>
      </w:r>
      <w:r w:rsidR="00FA2AFA" w:rsidRPr="00DB1C0A">
        <w:rPr>
          <w:rFonts w:ascii="Arial" w:hAnsi="Arial" w:cs="Arial"/>
          <w:bCs/>
          <w:sz w:val="22"/>
          <w:szCs w:val="16"/>
        </w:rPr>
        <w:t xml:space="preserve"> ha</w:t>
      </w:r>
      <w:r w:rsidR="00C23F9C" w:rsidRPr="00DB1C0A">
        <w:rPr>
          <w:rFonts w:ascii="Arial" w:hAnsi="Arial" w:cs="Arial"/>
          <w:bCs/>
          <w:sz w:val="22"/>
          <w:szCs w:val="16"/>
        </w:rPr>
        <w:t>ve</w:t>
      </w:r>
      <w:r w:rsidR="00FA2AFA" w:rsidRPr="00DB1C0A">
        <w:rPr>
          <w:rFonts w:ascii="Arial" w:hAnsi="Arial" w:cs="Arial"/>
          <w:bCs/>
          <w:sz w:val="22"/>
          <w:szCs w:val="16"/>
        </w:rPr>
        <w:t xml:space="preserve"> </w:t>
      </w:r>
      <w:r w:rsidR="003603C8" w:rsidRPr="00DB1C0A">
        <w:rPr>
          <w:rFonts w:ascii="Arial" w:hAnsi="Arial" w:cs="Arial"/>
          <w:bCs/>
          <w:sz w:val="22"/>
          <w:szCs w:val="16"/>
        </w:rPr>
        <w:t xml:space="preserve">strived to </w:t>
      </w:r>
      <w:r w:rsidR="00FA2AFA" w:rsidRPr="00DB1C0A">
        <w:rPr>
          <w:rFonts w:ascii="Arial" w:hAnsi="Arial" w:cs="Arial"/>
          <w:bCs/>
          <w:sz w:val="22"/>
          <w:szCs w:val="16"/>
        </w:rPr>
        <w:t xml:space="preserve">address their first priority. </w:t>
      </w:r>
    </w:p>
    <w:p w14:paraId="1311AD31" w14:textId="282DF549" w:rsidR="00FA2AFA" w:rsidRDefault="00FA2AFA" w:rsidP="000D500E">
      <w:pPr>
        <w:spacing w:line="360" w:lineRule="auto"/>
        <w:rPr>
          <w:rFonts w:ascii="Arial" w:hAnsi="Arial" w:cs="Arial"/>
          <w:bCs/>
          <w:color w:val="002060"/>
          <w:sz w:val="22"/>
          <w:szCs w:val="16"/>
        </w:rPr>
      </w:pPr>
    </w:p>
    <w:p w14:paraId="0627CC1D" w14:textId="75B3FC51" w:rsidR="00FA2AFA" w:rsidRPr="00625B26" w:rsidRDefault="00FA2AFA" w:rsidP="000D500E">
      <w:pPr>
        <w:spacing w:line="360" w:lineRule="auto"/>
        <w:rPr>
          <w:rFonts w:ascii="Arial" w:hAnsi="Arial" w:cs="Arial"/>
          <w:bCs/>
          <w:sz w:val="22"/>
          <w:szCs w:val="16"/>
        </w:rPr>
      </w:pPr>
      <w:r w:rsidRPr="00625B26">
        <w:rPr>
          <w:rFonts w:ascii="Arial" w:hAnsi="Arial" w:cs="Arial"/>
          <w:bCs/>
          <w:sz w:val="22"/>
          <w:szCs w:val="16"/>
        </w:rPr>
        <w:t xml:space="preserve">Since having </w:t>
      </w:r>
      <w:r w:rsidR="00BD700C" w:rsidRPr="00625B26">
        <w:rPr>
          <w:rFonts w:ascii="Arial" w:hAnsi="Arial" w:cs="Arial"/>
          <w:bCs/>
          <w:sz w:val="22"/>
          <w:szCs w:val="16"/>
        </w:rPr>
        <w:t>first-hand</w:t>
      </w:r>
      <w:r w:rsidRPr="00625B26">
        <w:rPr>
          <w:rFonts w:ascii="Arial" w:hAnsi="Arial" w:cs="Arial"/>
          <w:bCs/>
          <w:sz w:val="22"/>
          <w:szCs w:val="16"/>
        </w:rPr>
        <w:t xml:space="preserve"> experience in school x, I feel </w:t>
      </w:r>
      <w:r w:rsidR="00E23BAA" w:rsidRPr="00625B26">
        <w:rPr>
          <w:rFonts w:ascii="Arial" w:hAnsi="Arial" w:cs="Arial"/>
          <w:bCs/>
          <w:sz w:val="22"/>
          <w:szCs w:val="16"/>
        </w:rPr>
        <w:t xml:space="preserve">that actions </w:t>
      </w:r>
      <w:r w:rsidR="003603C8" w:rsidRPr="00625B26">
        <w:rPr>
          <w:rFonts w:ascii="Arial" w:hAnsi="Arial" w:cs="Arial"/>
          <w:bCs/>
          <w:sz w:val="22"/>
          <w:szCs w:val="16"/>
        </w:rPr>
        <w:t>clearly set out</w:t>
      </w:r>
      <w:r w:rsidR="00E23BAA" w:rsidRPr="00625B26">
        <w:rPr>
          <w:rFonts w:ascii="Arial" w:hAnsi="Arial" w:cs="Arial"/>
          <w:bCs/>
          <w:sz w:val="22"/>
          <w:szCs w:val="16"/>
        </w:rPr>
        <w:t xml:space="preserve"> in the SDP </w:t>
      </w:r>
      <w:r w:rsidR="00C23F9C" w:rsidRPr="00625B26">
        <w:rPr>
          <w:rFonts w:ascii="Arial" w:hAnsi="Arial" w:cs="Arial"/>
          <w:bCs/>
          <w:sz w:val="22"/>
          <w:szCs w:val="16"/>
        </w:rPr>
        <w:t>are</w:t>
      </w:r>
      <w:r w:rsidR="00E23BAA" w:rsidRPr="00625B26">
        <w:rPr>
          <w:rFonts w:ascii="Arial" w:hAnsi="Arial" w:cs="Arial"/>
          <w:bCs/>
          <w:sz w:val="22"/>
          <w:szCs w:val="16"/>
        </w:rPr>
        <w:t xml:space="preserve"> vital to achieving the priorit</w:t>
      </w:r>
      <w:r w:rsidR="003603C8" w:rsidRPr="00625B26">
        <w:rPr>
          <w:rFonts w:ascii="Arial" w:hAnsi="Arial" w:cs="Arial"/>
          <w:bCs/>
          <w:sz w:val="22"/>
          <w:szCs w:val="16"/>
        </w:rPr>
        <w:t>ies initially agreed</w:t>
      </w:r>
      <w:r w:rsidR="00E23BAA" w:rsidRPr="00625B26">
        <w:rPr>
          <w:rFonts w:ascii="Arial" w:hAnsi="Arial" w:cs="Arial"/>
          <w:bCs/>
          <w:sz w:val="22"/>
          <w:szCs w:val="16"/>
        </w:rPr>
        <w:t xml:space="preserve">. </w:t>
      </w:r>
      <w:r w:rsidR="00625B26" w:rsidRPr="00625B26">
        <w:rPr>
          <w:rFonts w:ascii="Arial" w:hAnsi="Arial" w:cs="Arial"/>
          <w:bCs/>
          <w:sz w:val="22"/>
          <w:szCs w:val="16"/>
        </w:rPr>
        <w:t>Based on Ong (2016),</w:t>
      </w:r>
      <w:r w:rsidR="00E23BAA" w:rsidRPr="00625B26">
        <w:rPr>
          <w:rFonts w:ascii="Arial" w:hAnsi="Arial" w:cs="Arial"/>
          <w:bCs/>
          <w:sz w:val="22"/>
          <w:szCs w:val="16"/>
        </w:rPr>
        <w:t xml:space="preserve"> I feel that by SDP actions being regularly</w:t>
      </w:r>
      <w:r w:rsidR="00E05C28" w:rsidRPr="00625B26">
        <w:rPr>
          <w:rFonts w:ascii="Arial" w:hAnsi="Arial" w:cs="Arial"/>
          <w:bCs/>
          <w:sz w:val="22"/>
          <w:szCs w:val="16"/>
        </w:rPr>
        <w:t xml:space="preserve"> monitored</w:t>
      </w:r>
      <w:r w:rsidR="007E415D" w:rsidRPr="00625B26">
        <w:rPr>
          <w:rFonts w:ascii="Arial" w:hAnsi="Arial" w:cs="Arial"/>
          <w:bCs/>
          <w:sz w:val="22"/>
          <w:szCs w:val="16"/>
        </w:rPr>
        <w:t xml:space="preserve"> and continually assessed</w:t>
      </w:r>
      <w:r w:rsidR="00E23BAA" w:rsidRPr="00625B26">
        <w:rPr>
          <w:rFonts w:ascii="Arial" w:hAnsi="Arial" w:cs="Arial"/>
          <w:bCs/>
          <w:sz w:val="22"/>
          <w:szCs w:val="16"/>
        </w:rPr>
        <w:t xml:space="preserve">, it allows the stakeholders to self-reflect on their own actions, ideas, and </w:t>
      </w:r>
      <w:r w:rsidR="007E415D" w:rsidRPr="00625B26">
        <w:rPr>
          <w:rFonts w:ascii="Arial" w:hAnsi="Arial" w:cs="Arial"/>
          <w:bCs/>
          <w:sz w:val="22"/>
          <w:szCs w:val="16"/>
        </w:rPr>
        <w:t xml:space="preserve">the </w:t>
      </w:r>
      <w:r w:rsidR="00E23BAA" w:rsidRPr="00625B26">
        <w:rPr>
          <w:rFonts w:ascii="Arial" w:hAnsi="Arial" w:cs="Arial"/>
          <w:bCs/>
          <w:sz w:val="22"/>
          <w:szCs w:val="16"/>
        </w:rPr>
        <w:t xml:space="preserve">impact </w:t>
      </w:r>
      <w:r w:rsidR="00E05C28" w:rsidRPr="00625B26">
        <w:rPr>
          <w:rFonts w:ascii="Arial" w:hAnsi="Arial" w:cs="Arial"/>
          <w:bCs/>
          <w:sz w:val="22"/>
          <w:szCs w:val="16"/>
        </w:rPr>
        <w:t xml:space="preserve">they </w:t>
      </w:r>
      <w:r w:rsidR="00462BE8" w:rsidRPr="00625B26">
        <w:rPr>
          <w:rFonts w:ascii="Arial" w:hAnsi="Arial" w:cs="Arial"/>
          <w:bCs/>
          <w:sz w:val="22"/>
          <w:szCs w:val="16"/>
        </w:rPr>
        <w:t>are having</w:t>
      </w:r>
      <w:r w:rsidR="00E05C28" w:rsidRPr="00625B26">
        <w:rPr>
          <w:rFonts w:ascii="Arial" w:hAnsi="Arial" w:cs="Arial"/>
          <w:bCs/>
          <w:sz w:val="22"/>
          <w:szCs w:val="16"/>
        </w:rPr>
        <w:t xml:space="preserve"> on pupil wellbeing since the COVID-19 pandemic </w:t>
      </w:r>
      <w:r w:rsidR="007E415D" w:rsidRPr="00625B26">
        <w:rPr>
          <w:rFonts w:ascii="Arial" w:hAnsi="Arial" w:cs="Arial"/>
          <w:bCs/>
          <w:sz w:val="22"/>
          <w:szCs w:val="16"/>
        </w:rPr>
        <w:t xml:space="preserve">and </w:t>
      </w:r>
      <w:r w:rsidR="00E23BAA" w:rsidRPr="00625B26">
        <w:rPr>
          <w:rFonts w:ascii="Arial" w:hAnsi="Arial" w:cs="Arial"/>
          <w:bCs/>
          <w:sz w:val="22"/>
          <w:szCs w:val="16"/>
        </w:rPr>
        <w:t xml:space="preserve">to the contribution of the </w:t>
      </w:r>
      <w:r w:rsidR="007E415D" w:rsidRPr="00625B26">
        <w:rPr>
          <w:rFonts w:ascii="Arial" w:hAnsi="Arial" w:cs="Arial"/>
          <w:bCs/>
          <w:sz w:val="22"/>
          <w:szCs w:val="16"/>
        </w:rPr>
        <w:t>children’s learning and in turn to the school experience for the pupils.</w:t>
      </w:r>
      <w:r w:rsidR="00E23BAA" w:rsidRPr="00625B26">
        <w:rPr>
          <w:rFonts w:ascii="Arial" w:hAnsi="Arial" w:cs="Arial"/>
          <w:bCs/>
          <w:sz w:val="22"/>
          <w:szCs w:val="16"/>
        </w:rPr>
        <w:t xml:space="preserve"> </w:t>
      </w:r>
    </w:p>
    <w:p w14:paraId="47D6B37B" w14:textId="77777777" w:rsidR="00B633CD" w:rsidRDefault="00B633CD" w:rsidP="000D500E">
      <w:pPr>
        <w:spacing w:line="360" w:lineRule="auto"/>
        <w:rPr>
          <w:rFonts w:ascii="Arial" w:hAnsi="Arial" w:cs="Arial"/>
          <w:bCs/>
          <w:color w:val="002060"/>
          <w:sz w:val="22"/>
          <w:szCs w:val="16"/>
        </w:rPr>
      </w:pPr>
    </w:p>
    <w:p w14:paraId="68B63EB0" w14:textId="2EC55323" w:rsidR="00AD36B9" w:rsidRDefault="00C23F9C" w:rsidP="000D500E">
      <w:pPr>
        <w:spacing w:line="360" w:lineRule="auto"/>
        <w:rPr>
          <w:rFonts w:ascii="Arial" w:hAnsi="Arial" w:cs="Arial"/>
          <w:bCs/>
          <w:color w:val="002060"/>
          <w:sz w:val="22"/>
          <w:szCs w:val="16"/>
        </w:rPr>
      </w:pPr>
      <w:r w:rsidRPr="004B0772">
        <w:rPr>
          <w:rFonts w:ascii="Arial" w:hAnsi="Arial" w:cs="Arial"/>
          <w:bCs/>
          <w:sz w:val="22"/>
          <w:szCs w:val="16"/>
        </w:rPr>
        <w:t>In my future teaching career</w:t>
      </w:r>
      <w:r w:rsidR="00BB6F73" w:rsidRPr="004B0772">
        <w:rPr>
          <w:rFonts w:ascii="Arial" w:hAnsi="Arial" w:cs="Arial"/>
          <w:bCs/>
          <w:sz w:val="22"/>
          <w:szCs w:val="16"/>
        </w:rPr>
        <w:t>,</w:t>
      </w:r>
      <w:r w:rsidRPr="004B0772">
        <w:rPr>
          <w:rFonts w:ascii="Arial" w:hAnsi="Arial" w:cs="Arial"/>
          <w:bCs/>
          <w:sz w:val="22"/>
          <w:szCs w:val="16"/>
        </w:rPr>
        <w:t xml:space="preserve"> </w:t>
      </w:r>
      <w:r w:rsidR="00AD36B9" w:rsidRPr="004B0772">
        <w:rPr>
          <w:rFonts w:ascii="Arial" w:hAnsi="Arial" w:cs="Arial"/>
          <w:bCs/>
          <w:sz w:val="22"/>
          <w:szCs w:val="16"/>
        </w:rPr>
        <w:t xml:space="preserve">I will regularly monitor and contribute to the </w:t>
      </w:r>
      <w:r w:rsidR="00884F8B" w:rsidRPr="004B0772">
        <w:rPr>
          <w:rFonts w:ascii="Arial" w:hAnsi="Arial" w:cs="Arial"/>
          <w:bCs/>
          <w:sz w:val="22"/>
          <w:szCs w:val="16"/>
        </w:rPr>
        <w:t xml:space="preserve">SDP </w:t>
      </w:r>
      <w:r w:rsidR="00E05C28" w:rsidRPr="004B0772">
        <w:rPr>
          <w:rFonts w:ascii="Arial" w:hAnsi="Arial" w:cs="Arial"/>
          <w:bCs/>
          <w:sz w:val="22"/>
          <w:szCs w:val="16"/>
        </w:rPr>
        <w:t xml:space="preserve">to further enhance the teaching and learning strategies </w:t>
      </w:r>
      <w:r w:rsidR="00462BE8" w:rsidRPr="004B0772">
        <w:rPr>
          <w:rFonts w:ascii="Arial" w:hAnsi="Arial" w:cs="Arial"/>
          <w:bCs/>
          <w:sz w:val="22"/>
          <w:szCs w:val="16"/>
        </w:rPr>
        <w:t>with</w:t>
      </w:r>
      <w:r w:rsidR="00E05C28" w:rsidRPr="004B0772">
        <w:rPr>
          <w:rFonts w:ascii="Arial" w:hAnsi="Arial" w:cs="Arial"/>
          <w:bCs/>
          <w:sz w:val="22"/>
          <w:szCs w:val="16"/>
        </w:rPr>
        <w:t xml:space="preserve">in the classroom ensuring I encourage </w:t>
      </w:r>
      <w:r w:rsidR="00044119" w:rsidRPr="004B0772">
        <w:rPr>
          <w:rFonts w:ascii="Arial" w:hAnsi="Arial" w:cs="Arial"/>
          <w:bCs/>
          <w:sz w:val="22"/>
          <w:szCs w:val="16"/>
        </w:rPr>
        <w:t xml:space="preserve">all </w:t>
      </w:r>
      <w:r w:rsidR="00E05C28" w:rsidRPr="004B0772">
        <w:rPr>
          <w:rFonts w:ascii="Arial" w:hAnsi="Arial" w:cs="Arial"/>
          <w:bCs/>
          <w:sz w:val="22"/>
          <w:szCs w:val="16"/>
        </w:rPr>
        <w:t xml:space="preserve">pupils to be </w:t>
      </w:r>
      <w:r w:rsidR="00AD36B9" w:rsidRPr="004B0772">
        <w:rPr>
          <w:rFonts w:ascii="Arial" w:hAnsi="Arial" w:cs="Arial"/>
          <w:bCs/>
          <w:sz w:val="22"/>
          <w:szCs w:val="16"/>
        </w:rPr>
        <w:t xml:space="preserve">happy, healthy </w:t>
      </w:r>
      <w:r w:rsidR="00E05C28" w:rsidRPr="004B0772">
        <w:rPr>
          <w:rFonts w:ascii="Arial" w:hAnsi="Arial" w:cs="Arial"/>
          <w:bCs/>
          <w:sz w:val="22"/>
          <w:szCs w:val="16"/>
        </w:rPr>
        <w:t xml:space="preserve">individuals in a safe, encouraging </w:t>
      </w:r>
      <w:r w:rsidR="00AD36B9" w:rsidRPr="004B0772">
        <w:rPr>
          <w:rFonts w:ascii="Arial" w:hAnsi="Arial" w:cs="Arial"/>
          <w:bCs/>
          <w:sz w:val="22"/>
          <w:szCs w:val="16"/>
        </w:rPr>
        <w:t>learning environment. In accordance with</w:t>
      </w:r>
      <w:r w:rsidR="004B0772" w:rsidRPr="004B0772">
        <w:rPr>
          <w:rFonts w:ascii="Arial" w:hAnsi="Arial" w:cs="Arial"/>
          <w:bCs/>
          <w:sz w:val="22"/>
          <w:szCs w:val="16"/>
        </w:rPr>
        <w:t xml:space="preserve"> Welsh Government (2019b) </w:t>
      </w:r>
      <w:r w:rsidR="00AD36B9" w:rsidRPr="004B0772">
        <w:rPr>
          <w:rFonts w:ascii="Arial" w:hAnsi="Arial" w:cs="Arial"/>
          <w:bCs/>
          <w:sz w:val="22"/>
          <w:szCs w:val="16"/>
        </w:rPr>
        <w:t xml:space="preserve">I will be ensuring that I develop a rich learning environment to give children </w:t>
      </w:r>
      <w:r w:rsidR="00E05C28" w:rsidRPr="004B0772">
        <w:rPr>
          <w:rFonts w:ascii="Arial" w:hAnsi="Arial" w:cs="Arial"/>
          <w:bCs/>
          <w:sz w:val="22"/>
          <w:szCs w:val="16"/>
        </w:rPr>
        <w:t>real life</w:t>
      </w:r>
      <w:r w:rsidR="007E415D" w:rsidRPr="004B0772">
        <w:rPr>
          <w:rFonts w:ascii="Arial" w:hAnsi="Arial" w:cs="Arial"/>
          <w:bCs/>
          <w:sz w:val="22"/>
          <w:szCs w:val="16"/>
        </w:rPr>
        <w:t xml:space="preserve"> experiences</w:t>
      </w:r>
      <w:r w:rsidR="00E05C28" w:rsidRPr="004B0772">
        <w:rPr>
          <w:rFonts w:ascii="Arial" w:hAnsi="Arial" w:cs="Arial"/>
          <w:bCs/>
          <w:sz w:val="22"/>
          <w:szCs w:val="16"/>
        </w:rPr>
        <w:t>,</w:t>
      </w:r>
      <w:r w:rsidR="007E415D" w:rsidRPr="004B0772">
        <w:rPr>
          <w:rFonts w:ascii="Arial" w:hAnsi="Arial" w:cs="Arial"/>
          <w:bCs/>
          <w:sz w:val="22"/>
          <w:szCs w:val="16"/>
        </w:rPr>
        <w:t xml:space="preserve"> </w:t>
      </w:r>
      <w:r w:rsidR="007E415D" w:rsidRPr="00DB1C0A">
        <w:rPr>
          <w:rFonts w:ascii="Arial" w:hAnsi="Arial" w:cs="Arial"/>
          <w:bCs/>
          <w:sz w:val="22"/>
          <w:szCs w:val="16"/>
        </w:rPr>
        <w:t>and</w:t>
      </w:r>
      <w:r w:rsidR="00E05C28" w:rsidRPr="00DB1C0A">
        <w:rPr>
          <w:rFonts w:ascii="Arial" w:hAnsi="Arial" w:cs="Arial"/>
          <w:bCs/>
          <w:sz w:val="22"/>
          <w:szCs w:val="16"/>
        </w:rPr>
        <w:t xml:space="preserve"> </w:t>
      </w:r>
      <w:r w:rsidR="00AD36B9" w:rsidRPr="00DB1C0A">
        <w:rPr>
          <w:rFonts w:ascii="Arial" w:hAnsi="Arial" w:cs="Arial"/>
          <w:bCs/>
          <w:sz w:val="22"/>
          <w:szCs w:val="16"/>
        </w:rPr>
        <w:t>authentic learning opportunities</w:t>
      </w:r>
      <w:r w:rsidR="00E05C28" w:rsidRPr="00DB1C0A">
        <w:rPr>
          <w:rFonts w:ascii="Arial" w:hAnsi="Arial" w:cs="Arial"/>
          <w:bCs/>
          <w:sz w:val="22"/>
          <w:szCs w:val="16"/>
        </w:rPr>
        <w:t xml:space="preserve"> as emphasised in the twelve pedagogical principles highlighted in the CfW (Welsh Government, 202</w:t>
      </w:r>
      <w:r w:rsidR="00DB1C0A" w:rsidRPr="00DB1C0A">
        <w:rPr>
          <w:rFonts w:ascii="Arial" w:hAnsi="Arial" w:cs="Arial"/>
          <w:bCs/>
          <w:sz w:val="22"/>
          <w:szCs w:val="16"/>
        </w:rPr>
        <w:t>2</w:t>
      </w:r>
      <w:r w:rsidR="00E05C28" w:rsidRPr="00DB1C0A">
        <w:rPr>
          <w:rFonts w:ascii="Arial" w:hAnsi="Arial" w:cs="Arial"/>
          <w:bCs/>
          <w:sz w:val="22"/>
          <w:szCs w:val="16"/>
        </w:rPr>
        <w:t>).</w:t>
      </w:r>
    </w:p>
    <w:p w14:paraId="271FE0D6" w14:textId="0D0129F1" w:rsidR="00AD36B9" w:rsidRDefault="00AD36B9" w:rsidP="000D500E">
      <w:pPr>
        <w:spacing w:line="360" w:lineRule="auto"/>
        <w:rPr>
          <w:rFonts w:ascii="Arial" w:hAnsi="Arial" w:cs="Arial"/>
          <w:bCs/>
          <w:color w:val="002060"/>
          <w:sz w:val="22"/>
          <w:szCs w:val="16"/>
        </w:rPr>
      </w:pPr>
    </w:p>
    <w:p w14:paraId="1F86FB0B" w14:textId="193BCC5A" w:rsidR="002B3C3D" w:rsidRPr="002D427C" w:rsidRDefault="001C0B2E" w:rsidP="00CC1A34">
      <w:pPr>
        <w:spacing w:line="360" w:lineRule="auto"/>
        <w:rPr>
          <w:rFonts w:ascii="Arial" w:hAnsi="Arial" w:cs="Arial"/>
          <w:bCs/>
          <w:sz w:val="22"/>
          <w:szCs w:val="16"/>
        </w:rPr>
      </w:pPr>
      <w:r w:rsidRPr="004B0772">
        <w:rPr>
          <w:rFonts w:ascii="Arial" w:hAnsi="Arial" w:cs="Arial"/>
          <w:bCs/>
          <w:sz w:val="22"/>
          <w:szCs w:val="16"/>
        </w:rPr>
        <w:t>In accordance with</w:t>
      </w:r>
      <w:r w:rsidR="004B0772" w:rsidRPr="004B0772">
        <w:rPr>
          <w:rFonts w:ascii="Arial" w:hAnsi="Arial" w:cs="Arial"/>
          <w:bCs/>
          <w:sz w:val="22"/>
          <w:szCs w:val="16"/>
        </w:rPr>
        <w:t xml:space="preserve"> Welsh Government (2019), </w:t>
      </w:r>
      <w:r w:rsidRPr="004B0772">
        <w:rPr>
          <w:rFonts w:ascii="Arial" w:hAnsi="Arial" w:cs="Arial"/>
          <w:bCs/>
          <w:sz w:val="22"/>
          <w:szCs w:val="16"/>
        </w:rPr>
        <w:t>I have gained vast knowledge and understanding in how important a</w:t>
      </w:r>
      <w:r w:rsidR="00044119" w:rsidRPr="004B0772">
        <w:rPr>
          <w:rFonts w:ascii="Arial" w:hAnsi="Arial" w:cs="Arial"/>
          <w:bCs/>
          <w:sz w:val="22"/>
          <w:szCs w:val="16"/>
        </w:rPr>
        <w:t>n</w:t>
      </w:r>
      <w:r w:rsidRPr="004B0772">
        <w:rPr>
          <w:rFonts w:ascii="Arial" w:hAnsi="Arial" w:cs="Arial"/>
          <w:bCs/>
          <w:sz w:val="22"/>
          <w:szCs w:val="16"/>
        </w:rPr>
        <w:t xml:space="preserve"> SDP is within </w:t>
      </w:r>
      <w:r w:rsidRPr="000909AC">
        <w:rPr>
          <w:rFonts w:ascii="Arial" w:hAnsi="Arial" w:cs="Arial"/>
          <w:bCs/>
          <w:sz w:val="22"/>
          <w:szCs w:val="16"/>
        </w:rPr>
        <w:t>primary schools and how effective the actions outlined can be. I feel I have gained confidence when identifying</w:t>
      </w:r>
      <w:r w:rsidR="00AE59D5" w:rsidRPr="000909AC">
        <w:rPr>
          <w:rFonts w:ascii="Arial" w:hAnsi="Arial" w:cs="Arial"/>
          <w:bCs/>
          <w:sz w:val="22"/>
          <w:szCs w:val="16"/>
        </w:rPr>
        <w:t xml:space="preserve"> actions for whole-school priorities in a</w:t>
      </w:r>
      <w:r w:rsidR="00517FF5" w:rsidRPr="000909AC">
        <w:rPr>
          <w:rFonts w:ascii="Arial" w:hAnsi="Arial" w:cs="Arial"/>
          <w:bCs/>
          <w:sz w:val="22"/>
          <w:szCs w:val="16"/>
        </w:rPr>
        <w:t>n</w:t>
      </w:r>
      <w:r w:rsidR="00AE59D5" w:rsidRPr="000909AC">
        <w:rPr>
          <w:rFonts w:ascii="Arial" w:hAnsi="Arial" w:cs="Arial"/>
          <w:bCs/>
          <w:sz w:val="22"/>
          <w:szCs w:val="16"/>
        </w:rPr>
        <w:t xml:space="preserve"> SDP. </w:t>
      </w:r>
      <w:r w:rsidR="00884F8B" w:rsidRPr="000909AC">
        <w:rPr>
          <w:rFonts w:ascii="Arial" w:hAnsi="Arial" w:cs="Arial"/>
          <w:bCs/>
          <w:sz w:val="22"/>
          <w:szCs w:val="16"/>
        </w:rPr>
        <w:t>Through having the opportunity to work</w:t>
      </w:r>
      <w:r w:rsidR="00AE59D5" w:rsidRPr="000909AC">
        <w:rPr>
          <w:rFonts w:ascii="Arial" w:hAnsi="Arial" w:cs="Arial"/>
          <w:bCs/>
          <w:sz w:val="22"/>
          <w:szCs w:val="16"/>
        </w:rPr>
        <w:t xml:space="preserve"> with school x, I was able to understand how important a working document is when addressing school priorities</w:t>
      </w:r>
      <w:r w:rsidR="007E415D" w:rsidRPr="000909AC">
        <w:rPr>
          <w:rFonts w:ascii="Arial" w:hAnsi="Arial" w:cs="Arial"/>
          <w:bCs/>
          <w:sz w:val="22"/>
          <w:szCs w:val="16"/>
        </w:rPr>
        <w:t xml:space="preserve">, along with </w:t>
      </w:r>
      <w:r w:rsidR="00462BE8" w:rsidRPr="000909AC">
        <w:rPr>
          <w:rFonts w:ascii="Arial" w:hAnsi="Arial" w:cs="Arial"/>
          <w:bCs/>
          <w:sz w:val="22"/>
          <w:szCs w:val="16"/>
        </w:rPr>
        <w:t xml:space="preserve">gaining confidence and </w:t>
      </w:r>
      <w:r w:rsidR="007E415D" w:rsidRPr="000909AC">
        <w:rPr>
          <w:rFonts w:ascii="Arial" w:hAnsi="Arial" w:cs="Arial"/>
          <w:bCs/>
          <w:sz w:val="22"/>
          <w:szCs w:val="16"/>
        </w:rPr>
        <w:t>understanding how the impact of the SDP can affect the children’s learning journey and how in turn this would have an impact on their school years.</w:t>
      </w:r>
      <w:r w:rsidR="00AE59D5" w:rsidRPr="000909AC">
        <w:rPr>
          <w:rFonts w:ascii="Arial" w:hAnsi="Arial" w:cs="Arial"/>
          <w:bCs/>
          <w:sz w:val="22"/>
          <w:szCs w:val="16"/>
        </w:rPr>
        <w:t xml:space="preserve"> I </w:t>
      </w:r>
      <w:r w:rsidR="00AE59D5" w:rsidRPr="002D427C">
        <w:rPr>
          <w:rFonts w:ascii="Arial" w:hAnsi="Arial" w:cs="Arial"/>
          <w:bCs/>
          <w:sz w:val="22"/>
          <w:szCs w:val="16"/>
        </w:rPr>
        <w:t>will carry the</w:t>
      </w:r>
      <w:r w:rsidR="002D427C" w:rsidRPr="002D427C">
        <w:rPr>
          <w:rFonts w:ascii="Arial" w:hAnsi="Arial" w:cs="Arial"/>
          <w:bCs/>
          <w:sz w:val="22"/>
          <w:szCs w:val="16"/>
        </w:rPr>
        <w:t xml:space="preserve"> professional </w:t>
      </w:r>
      <w:r w:rsidR="00AE59D5" w:rsidRPr="002D427C">
        <w:rPr>
          <w:rFonts w:ascii="Arial" w:hAnsi="Arial" w:cs="Arial"/>
          <w:bCs/>
          <w:sz w:val="22"/>
          <w:szCs w:val="16"/>
        </w:rPr>
        <w:t xml:space="preserve">skills </w:t>
      </w:r>
      <w:r w:rsidR="002D427C" w:rsidRPr="002D427C">
        <w:rPr>
          <w:rFonts w:ascii="Arial" w:hAnsi="Arial" w:cs="Arial"/>
          <w:bCs/>
          <w:sz w:val="22"/>
          <w:szCs w:val="16"/>
        </w:rPr>
        <w:t xml:space="preserve">outlined in Kneen et al (2020) </w:t>
      </w:r>
      <w:r w:rsidR="00AE59D5" w:rsidRPr="002D427C">
        <w:rPr>
          <w:rFonts w:ascii="Arial" w:hAnsi="Arial" w:cs="Arial"/>
          <w:bCs/>
          <w:sz w:val="22"/>
          <w:szCs w:val="16"/>
        </w:rPr>
        <w:t xml:space="preserve">through my </w:t>
      </w:r>
      <w:r w:rsidR="009E4FE5" w:rsidRPr="002D427C">
        <w:rPr>
          <w:rFonts w:ascii="Arial" w:hAnsi="Arial" w:cs="Arial"/>
          <w:bCs/>
          <w:sz w:val="22"/>
          <w:szCs w:val="16"/>
        </w:rPr>
        <w:t xml:space="preserve">professional </w:t>
      </w:r>
      <w:r w:rsidR="00AE59D5" w:rsidRPr="002D427C">
        <w:rPr>
          <w:rFonts w:ascii="Arial" w:hAnsi="Arial" w:cs="Arial"/>
          <w:bCs/>
          <w:sz w:val="22"/>
          <w:szCs w:val="16"/>
        </w:rPr>
        <w:lastRenderedPageBreak/>
        <w:t xml:space="preserve">teaching </w:t>
      </w:r>
      <w:r w:rsidR="00517FF5" w:rsidRPr="002D427C">
        <w:rPr>
          <w:rFonts w:ascii="Arial" w:hAnsi="Arial" w:cs="Arial"/>
          <w:bCs/>
          <w:sz w:val="22"/>
          <w:szCs w:val="16"/>
        </w:rPr>
        <w:t>career,</w:t>
      </w:r>
      <w:r w:rsidR="00AE59D5" w:rsidRPr="002D427C">
        <w:rPr>
          <w:rFonts w:ascii="Arial" w:hAnsi="Arial" w:cs="Arial"/>
          <w:bCs/>
          <w:sz w:val="22"/>
          <w:szCs w:val="16"/>
        </w:rPr>
        <w:t xml:space="preserve"> and I will ensure that any actions I set out will have a positive impact on the pupils, the </w:t>
      </w:r>
      <w:r w:rsidR="00517FF5" w:rsidRPr="002D427C">
        <w:rPr>
          <w:rFonts w:ascii="Arial" w:hAnsi="Arial" w:cs="Arial"/>
          <w:bCs/>
          <w:sz w:val="22"/>
          <w:szCs w:val="16"/>
        </w:rPr>
        <w:t>school,</w:t>
      </w:r>
      <w:r w:rsidR="00AE59D5" w:rsidRPr="002D427C">
        <w:rPr>
          <w:rFonts w:ascii="Arial" w:hAnsi="Arial" w:cs="Arial"/>
          <w:bCs/>
          <w:sz w:val="22"/>
          <w:szCs w:val="16"/>
        </w:rPr>
        <w:t xml:space="preserve"> and the </w:t>
      </w:r>
      <w:r w:rsidR="009E4FE5" w:rsidRPr="002D427C">
        <w:rPr>
          <w:rFonts w:ascii="Arial" w:hAnsi="Arial" w:cs="Arial"/>
          <w:bCs/>
          <w:sz w:val="22"/>
          <w:szCs w:val="16"/>
        </w:rPr>
        <w:t xml:space="preserve">wider </w:t>
      </w:r>
      <w:r w:rsidR="00AE59D5" w:rsidRPr="002D427C">
        <w:rPr>
          <w:rFonts w:ascii="Arial" w:hAnsi="Arial" w:cs="Arial"/>
          <w:bCs/>
          <w:sz w:val="22"/>
          <w:szCs w:val="16"/>
        </w:rPr>
        <w:t xml:space="preserve">community. </w:t>
      </w:r>
    </w:p>
    <w:p w14:paraId="343C3F63" w14:textId="261B57C9" w:rsidR="00622F6D" w:rsidRDefault="00622F6D" w:rsidP="00622F6D">
      <w:pPr>
        <w:spacing w:line="360" w:lineRule="auto"/>
        <w:rPr>
          <w:rFonts w:ascii="Arial" w:hAnsi="Arial" w:cs="Arial"/>
          <w:color w:val="002060"/>
          <w:sz w:val="22"/>
          <w:szCs w:val="22"/>
        </w:rPr>
      </w:pPr>
    </w:p>
    <w:p w14:paraId="0203919D" w14:textId="5DF5F479" w:rsidR="002D427C" w:rsidRDefault="002D427C" w:rsidP="00622F6D">
      <w:pPr>
        <w:spacing w:line="360" w:lineRule="auto"/>
        <w:rPr>
          <w:rFonts w:ascii="Arial" w:hAnsi="Arial" w:cs="Arial"/>
          <w:color w:val="002060"/>
          <w:sz w:val="22"/>
          <w:szCs w:val="22"/>
        </w:rPr>
      </w:pPr>
    </w:p>
    <w:p w14:paraId="3FB0A7E4" w14:textId="7725AFD0" w:rsidR="002D427C" w:rsidRDefault="002D427C" w:rsidP="00622F6D">
      <w:pPr>
        <w:spacing w:line="360" w:lineRule="auto"/>
        <w:rPr>
          <w:rFonts w:ascii="Arial" w:hAnsi="Arial" w:cs="Arial"/>
          <w:color w:val="002060"/>
          <w:sz w:val="22"/>
          <w:szCs w:val="22"/>
        </w:rPr>
      </w:pPr>
    </w:p>
    <w:p w14:paraId="7BD6C488" w14:textId="793E8CEA" w:rsidR="002D427C" w:rsidRDefault="002D427C" w:rsidP="00622F6D">
      <w:pPr>
        <w:spacing w:line="360" w:lineRule="auto"/>
        <w:rPr>
          <w:rFonts w:ascii="Arial" w:hAnsi="Arial" w:cs="Arial"/>
          <w:color w:val="002060"/>
          <w:sz w:val="22"/>
          <w:szCs w:val="22"/>
        </w:rPr>
      </w:pPr>
    </w:p>
    <w:p w14:paraId="6FB0E26B" w14:textId="6FEB14FC" w:rsidR="002D427C" w:rsidRDefault="002D427C" w:rsidP="00622F6D">
      <w:pPr>
        <w:spacing w:line="360" w:lineRule="auto"/>
        <w:rPr>
          <w:rFonts w:ascii="Arial" w:hAnsi="Arial" w:cs="Arial"/>
          <w:color w:val="002060"/>
          <w:sz w:val="22"/>
          <w:szCs w:val="22"/>
        </w:rPr>
      </w:pPr>
    </w:p>
    <w:p w14:paraId="2890F9F7" w14:textId="5CD23A4B" w:rsidR="002D427C" w:rsidRDefault="002D427C" w:rsidP="00622F6D">
      <w:pPr>
        <w:spacing w:line="360" w:lineRule="auto"/>
        <w:rPr>
          <w:rFonts w:ascii="Arial" w:hAnsi="Arial" w:cs="Arial"/>
          <w:color w:val="002060"/>
          <w:sz w:val="22"/>
          <w:szCs w:val="22"/>
        </w:rPr>
      </w:pPr>
    </w:p>
    <w:p w14:paraId="0813269E" w14:textId="61BD26EE" w:rsidR="002D427C" w:rsidRDefault="002D427C" w:rsidP="00622F6D">
      <w:pPr>
        <w:spacing w:line="360" w:lineRule="auto"/>
        <w:rPr>
          <w:rFonts w:ascii="Arial" w:hAnsi="Arial" w:cs="Arial"/>
          <w:color w:val="002060"/>
          <w:sz w:val="22"/>
          <w:szCs w:val="22"/>
        </w:rPr>
      </w:pPr>
    </w:p>
    <w:p w14:paraId="308B66C2" w14:textId="6EF1E256" w:rsidR="002D427C" w:rsidRDefault="002D427C" w:rsidP="00622F6D">
      <w:pPr>
        <w:spacing w:line="360" w:lineRule="auto"/>
        <w:rPr>
          <w:rFonts w:ascii="Arial" w:hAnsi="Arial" w:cs="Arial"/>
          <w:color w:val="002060"/>
          <w:sz w:val="22"/>
          <w:szCs w:val="22"/>
        </w:rPr>
      </w:pPr>
    </w:p>
    <w:p w14:paraId="5084F07B" w14:textId="170A869D" w:rsidR="002D427C" w:rsidRDefault="002D427C" w:rsidP="00622F6D">
      <w:pPr>
        <w:spacing w:line="360" w:lineRule="auto"/>
        <w:rPr>
          <w:rFonts w:ascii="Arial" w:hAnsi="Arial" w:cs="Arial"/>
          <w:color w:val="002060"/>
          <w:sz w:val="22"/>
          <w:szCs w:val="22"/>
        </w:rPr>
      </w:pPr>
    </w:p>
    <w:p w14:paraId="09DAE60B" w14:textId="2DB7DF88" w:rsidR="002D427C" w:rsidRDefault="002D427C" w:rsidP="00622F6D">
      <w:pPr>
        <w:spacing w:line="360" w:lineRule="auto"/>
        <w:rPr>
          <w:rFonts w:ascii="Arial" w:hAnsi="Arial" w:cs="Arial"/>
          <w:color w:val="002060"/>
          <w:sz w:val="22"/>
          <w:szCs w:val="22"/>
        </w:rPr>
      </w:pPr>
    </w:p>
    <w:p w14:paraId="02072C57" w14:textId="683CC777" w:rsidR="002D427C" w:rsidRDefault="002D427C" w:rsidP="00622F6D">
      <w:pPr>
        <w:spacing w:line="360" w:lineRule="auto"/>
        <w:rPr>
          <w:rFonts w:ascii="Arial" w:hAnsi="Arial" w:cs="Arial"/>
          <w:color w:val="002060"/>
          <w:sz w:val="22"/>
          <w:szCs w:val="22"/>
        </w:rPr>
      </w:pPr>
    </w:p>
    <w:p w14:paraId="7EBD1378" w14:textId="36A0E160" w:rsidR="002D427C" w:rsidRDefault="002D427C" w:rsidP="00622F6D">
      <w:pPr>
        <w:spacing w:line="360" w:lineRule="auto"/>
        <w:rPr>
          <w:rFonts w:ascii="Arial" w:hAnsi="Arial" w:cs="Arial"/>
          <w:color w:val="002060"/>
          <w:sz w:val="22"/>
          <w:szCs w:val="22"/>
        </w:rPr>
      </w:pPr>
    </w:p>
    <w:p w14:paraId="54F2E03D" w14:textId="04915F21" w:rsidR="002D427C" w:rsidRDefault="002D427C" w:rsidP="00622F6D">
      <w:pPr>
        <w:spacing w:line="360" w:lineRule="auto"/>
        <w:rPr>
          <w:rFonts w:ascii="Arial" w:hAnsi="Arial" w:cs="Arial"/>
          <w:color w:val="002060"/>
          <w:sz w:val="22"/>
          <w:szCs w:val="22"/>
        </w:rPr>
      </w:pPr>
    </w:p>
    <w:p w14:paraId="57FB15BB" w14:textId="567D8F3C" w:rsidR="002D427C" w:rsidRDefault="002D427C" w:rsidP="00622F6D">
      <w:pPr>
        <w:spacing w:line="360" w:lineRule="auto"/>
        <w:rPr>
          <w:rFonts w:ascii="Arial" w:hAnsi="Arial" w:cs="Arial"/>
          <w:color w:val="002060"/>
          <w:sz w:val="22"/>
          <w:szCs w:val="22"/>
        </w:rPr>
      </w:pPr>
    </w:p>
    <w:p w14:paraId="29ECC4A5" w14:textId="7B40AB3B" w:rsidR="002D427C" w:rsidRDefault="002D427C" w:rsidP="00622F6D">
      <w:pPr>
        <w:spacing w:line="360" w:lineRule="auto"/>
        <w:rPr>
          <w:rFonts w:ascii="Arial" w:hAnsi="Arial" w:cs="Arial"/>
          <w:color w:val="002060"/>
          <w:sz w:val="22"/>
          <w:szCs w:val="22"/>
        </w:rPr>
      </w:pPr>
    </w:p>
    <w:p w14:paraId="7AF5E699" w14:textId="469C78A3" w:rsidR="002D427C" w:rsidRDefault="002D427C" w:rsidP="00622F6D">
      <w:pPr>
        <w:spacing w:line="360" w:lineRule="auto"/>
        <w:rPr>
          <w:rFonts w:ascii="Arial" w:hAnsi="Arial" w:cs="Arial"/>
          <w:color w:val="002060"/>
          <w:sz w:val="22"/>
          <w:szCs w:val="22"/>
        </w:rPr>
      </w:pPr>
    </w:p>
    <w:p w14:paraId="7BCCE532" w14:textId="7E81A326" w:rsidR="002D427C" w:rsidRDefault="002D427C" w:rsidP="00622F6D">
      <w:pPr>
        <w:spacing w:line="360" w:lineRule="auto"/>
        <w:rPr>
          <w:rFonts w:ascii="Arial" w:hAnsi="Arial" w:cs="Arial"/>
          <w:color w:val="002060"/>
          <w:sz w:val="22"/>
          <w:szCs w:val="22"/>
        </w:rPr>
      </w:pPr>
    </w:p>
    <w:p w14:paraId="4E5CEFE6" w14:textId="5E6C3793" w:rsidR="002D427C" w:rsidRDefault="002D427C" w:rsidP="00622F6D">
      <w:pPr>
        <w:spacing w:line="360" w:lineRule="auto"/>
        <w:rPr>
          <w:rFonts w:ascii="Arial" w:hAnsi="Arial" w:cs="Arial"/>
          <w:color w:val="002060"/>
          <w:sz w:val="22"/>
          <w:szCs w:val="22"/>
        </w:rPr>
      </w:pPr>
    </w:p>
    <w:p w14:paraId="789CE741" w14:textId="3660952F" w:rsidR="002D427C" w:rsidRDefault="002D427C" w:rsidP="00622F6D">
      <w:pPr>
        <w:spacing w:line="360" w:lineRule="auto"/>
        <w:rPr>
          <w:rFonts w:ascii="Arial" w:hAnsi="Arial" w:cs="Arial"/>
          <w:color w:val="002060"/>
          <w:sz w:val="22"/>
          <w:szCs w:val="22"/>
        </w:rPr>
      </w:pPr>
    </w:p>
    <w:p w14:paraId="32480D8F" w14:textId="113CE67E" w:rsidR="002D427C" w:rsidRDefault="002D427C" w:rsidP="00622F6D">
      <w:pPr>
        <w:spacing w:line="360" w:lineRule="auto"/>
        <w:rPr>
          <w:rFonts w:ascii="Arial" w:hAnsi="Arial" w:cs="Arial"/>
          <w:color w:val="002060"/>
          <w:sz w:val="22"/>
          <w:szCs w:val="22"/>
        </w:rPr>
      </w:pPr>
    </w:p>
    <w:p w14:paraId="68632472" w14:textId="3E7A1DDA" w:rsidR="002D427C" w:rsidRDefault="002D427C" w:rsidP="00622F6D">
      <w:pPr>
        <w:spacing w:line="360" w:lineRule="auto"/>
        <w:rPr>
          <w:rFonts w:ascii="Arial" w:hAnsi="Arial" w:cs="Arial"/>
          <w:color w:val="002060"/>
          <w:sz w:val="22"/>
          <w:szCs w:val="22"/>
        </w:rPr>
      </w:pPr>
    </w:p>
    <w:p w14:paraId="6DD8185F" w14:textId="162BEF19" w:rsidR="002D427C" w:rsidRDefault="002D427C" w:rsidP="00622F6D">
      <w:pPr>
        <w:spacing w:line="360" w:lineRule="auto"/>
        <w:rPr>
          <w:rFonts w:ascii="Arial" w:hAnsi="Arial" w:cs="Arial"/>
          <w:color w:val="002060"/>
          <w:sz w:val="22"/>
          <w:szCs w:val="22"/>
        </w:rPr>
      </w:pPr>
    </w:p>
    <w:p w14:paraId="2E804BDA" w14:textId="0AEAC5C3" w:rsidR="002D427C" w:rsidRDefault="002D427C" w:rsidP="00622F6D">
      <w:pPr>
        <w:spacing w:line="360" w:lineRule="auto"/>
        <w:rPr>
          <w:rFonts w:ascii="Arial" w:hAnsi="Arial" w:cs="Arial"/>
          <w:color w:val="002060"/>
          <w:sz w:val="22"/>
          <w:szCs w:val="22"/>
        </w:rPr>
      </w:pPr>
    </w:p>
    <w:p w14:paraId="6BB17BF7" w14:textId="12EDA06E" w:rsidR="002D427C" w:rsidRDefault="002D427C" w:rsidP="00622F6D">
      <w:pPr>
        <w:spacing w:line="360" w:lineRule="auto"/>
        <w:rPr>
          <w:rFonts w:ascii="Arial" w:hAnsi="Arial" w:cs="Arial"/>
          <w:color w:val="002060"/>
          <w:sz w:val="22"/>
          <w:szCs w:val="22"/>
        </w:rPr>
      </w:pPr>
    </w:p>
    <w:p w14:paraId="41304C71" w14:textId="74F15288" w:rsidR="002D427C" w:rsidRDefault="002D427C" w:rsidP="00622F6D">
      <w:pPr>
        <w:spacing w:line="360" w:lineRule="auto"/>
        <w:rPr>
          <w:rFonts w:ascii="Arial" w:hAnsi="Arial" w:cs="Arial"/>
          <w:color w:val="002060"/>
          <w:sz w:val="22"/>
          <w:szCs w:val="22"/>
        </w:rPr>
      </w:pPr>
    </w:p>
    <w:p w14:paraId="68F8102F" w14:textId="0F91C0C1" w:rsidR="002D427C" w:rsidRDefault="002D427C" w:rsidP="00622F6D">
      <w:pPr>
        <w:spacing w:line="360" w:lineRule="auto"/>
        <w:rPr>
          <w:rFonts w:ascii="Arial" w:hAnsi="Arial" w:cs="Arial"/>
          <w:color w:val="002060"/>
          <w:sz w:val="22"/>
          <w:szCs w:val="22"/>
        </w:rPr>
      </w:pPr>
    </w:p>
    <w:p w14:paraId="659C723F" w14:textId="3DD7B553" w:rsidR="002D427C" w:rsidRDefault="002D427C" w:rsidP="00622F6D">
      <w:pPr>
        <w:spacing w:line="360" w:lineRule="auto"/>
        <w:rPr>
          <w:rFonts w:ascii="Arial" w:hAnsi="Arial" w:cs="Arial"/>
          <w:color w:val="002060"/>
          <w:sz w:val="22"/>
          <w:szCs w:val="22"/>
        </w:rPr>
      </w:pPr>
    </w:p>
    <w:p w14:paraId="17541436" w14:textId="0F98140B" w:rsidR="002D427C" w:rsidRDefault="002D427C" w:rsidP="00622F6D">
      <w:pPr>
        <w:spacing w:line="360" w:lineRule="auto"/>
        <w:rPr>
          <w:rFonts w:ascii="Arial" w:hAnsi="Arial" w:cs="Arial"/>
          <w:color w:val="002060"/>
          <w:sz w:val="22"/>
          <w:szCs w:val="22"/>
        </w:rPr>
      </w:pPr>
    </w:p>
    <w:p w14:paraId="584594DB" w14:textId="006C6B81" w:rsidR="002D427C" w:rsidRDefault="002D427C" w:rsidP="00622F6D">
      <w:pPr>
        <w:spacing w:line="360" w:lineRule="auto"/>
        <w:rPr>
          <w:rFonts w:ascii="Arial" w:hAnsi="Arial" w:cs="Arial"/>
          <w:color w:val="002060"/>
          <w:sz w:val="22"/>
          <w:szCs w:val="22"/>
        </w:rPr>
      </w:pPr>
    </w:p>
    <w:p w14:paraId="5A64F473" w14:textId="6E02CFA5" w:rsidR="002D427C" w:rsidRDefault="002D427C" w:rsidP="00622F6D">
      <w:pPr>
        <w:spacing w:line="360" w:lineRule="auto"/>
        <w:rPr>
          <w:rFonts w:ascii="Arial" w:hAnsi="Arial" w:cs="Arial"/>
          <w:color w:val="002060"/>
          <w:sz w:val="22"/>
          <w:szCs w:val="22"/>
        </w:rPr>
      </w:pPr>
    </w:p>
    <w:p w14:paraId="7CE4D982" w14:textId="72795812" w:rsidR="002D427C" w:rsidRDefault="002D427C" w:rsidP="00622F6D">
      <w:pPr>
        <w:spacing w:line="360" w:lineRule="auto"/>
        <w:rPr>
          <w:rFonts w:ascii="Arial" w:hAnsi="Arial" w:cs="Arial"/>
          <w:color w:val="002060"/>
          <w:sz w:val="22"/>
          <w:szCs w:val="22"/>
        </w:rPr>
      </w:pPr>
    </w:p>
    <w:p w14:paraId="34349084" w14:textId="5F98FA08" w:rsidR="002D427C" w:rsidRDefault="002D427C" w:rsidP="00622F6D">
      <w:pPr>
        <w:spacing w:line="360" w:lineRule="auto"/>
        <w:rPr>
          <w:rFonts w:ascii="Arial" w:hAnsi="Arial" w:cs="Arial"/>
          <w:color w:val="002060"/>
          <w:sz w:val="22"/>
          <w:szCs w:val="22"/>
        </w:rPr>
      </w:pPr>
    </w:p>
    <w:p w14:paraId="0ABCFC32" w14:textId="0F23C43D" w:rsidR="002D427C" w:rsidRDefault="002D427C" w:rsidP="00622F6D">
      <w:pPr>
        <w:spacing w:line="360" w:lineRule="auto"/>
        <w:rPr>
          <w:rFonts w:ascii="Arial" w:hAnsi="Arial" w:cs="Arial"/>
          <w:color w:val="002060"/>
          <w:sz w:val="22"/>
          <w:szCs w:val="22"/>
        </w:rPr>
      </w:pPr>
    </w:p>
    <w:p w14:paraId="6A2C02DE" w14:textId="77777777" w:rsidR="002D427C" w:rsidRDefault="002D427C" w:rsidP="00622F6D">
      <w:pPr>
        <w:spacing w:line="360" w:lineRule="auto"/>
        <w:rPr>
          <w:rFonts w:ascii="Arial" w:hAnsi="Arial" w:cs="Arial"/>
          <w:color w:val="002060"/>
          <w:sz w:val="22"/>
          <w:szCs w:val="22"/>
        </w:rPr>
      </w:pPr>
    </w:p>
    <w:p w14:paraId="1D393DF2" w14:textId="77777777" w:rsidR="00A17087" w:rsidRDefault="00A17087" w:rsidP="00622F6D">
      <w:pPr>
        <w:spacing w:line="360" w:lineRule="auto"/>
        <w:rPr>
          <w:rFonts w:ascii="Arial" w:hAnsi="Arial" w:cs="Arial"/>
          <w:sz w:val="22"/>
          <w:szCs w:val="22"/>
          <w:u w:val="single"/>
        </w:rPr>
      </w:pPr>
    </w:p>
    <w:p w14:paraId="15C3FB87" w14:textId="574862B5" w:rsidR="00BA7F89" w:rsidRDefault="00BA7F89" w:rsidP="00622F6D">
      <w:pPr>
        <w:spacing w:line="360" w:lineRule="auto"/>
        <w:rPr>
          <w:rFonts w:ascii="Arial" w:hAnsi="Arial" w:cs="Arial"/>
          <w:sz w:val="22"/>
          <w:szCs w:val="22"/>
          <w:u w:val="single"/>
        </w:rPr>
      </w:pPr>
      <w:r w:rsidRPr="00622F6D">
        <w:rPr>
          <w:rFonts w:ascii="Arial" w:hAnsi="Arial" w:cs="Arial"/>
          <w:sz w:val="22"/>
          <w:szCs w:val="22"/>
          <w:u w:val="single"/>
        </w:rPr>
        <w:lastRenderedPageBreak/>
        <w:t>References:</w:t>
      </w:r>
    </w:p>
    <w:p w14:paraId="0EFFAAF9" w14:textId="014ED78C" w:rsidR="00C0664D" w:rsidRDefault="00C0664D" w:rsidP="00622F6D">
      <w:pPr>
        <w:spacing w:line="360" w:lineRule="auto"/>
        <w:rPr>
          <w:rFonts w:ascii="Arial" w:hAnsi="Arial" w:cs="Arial"/>
          <w:sz w:val="22"/>
          <w:szCs w:val="22"/>
          <w:u w:val="single"/>
        </w:rPr>
      </w:pPr>
    </w:p>
    <w:p w14:paraId="48AFB51B" w14:textId="6BD9FADE" w:rsidR="00C0664D" w:rsidRPr="00C0664D" w:rsidRDefault="00C0664D" w:rsidP="00622F6D">
      <w:pPr>
        <w:spacing w:line="360" w:lineRule="auto"/>
        <w:rPr>
          <w:rFonts w:ascii="Arial" w:hAnsi="Arial" w:cs="Arial"/>
          <w:sz w:val="22"/>
          <w:szCs w:val="22"/>
          <w:lang w:eastAsia="zh-CN"/>
        </w:rPr>
      </w:pPr>
      <w:r w:rsidRPr="00C0664D">
        <w:rPr>
          <w:rFonts w:ascii="Arial" w:hAnsi="Arial" w:cs="Arial"/>
          <w:sz w:val="22"/>
          <w:szCs w:val="22"/>
          <w:lang w:eastAsia="zh-CN"/>
        </w:rPr>
        <w:t xml:space="preserve">Arthur, J. (2012) </w:t>
      </w:r>
      <w:r w:rsidRPr="00C0664D">
        <w:rPr>
          <w:rFonts w:ascii="Arial" w:hAnsi="Arial" w:cs="Arial"/>
          <w:i/>
          <w:iCs/>
          <w:sz w:val="22"/>
          <w:szCs w:val="22"/>
          <w:lang w:eastAsia="zh-CN"/>
        </w:rPr>
        <w:t>Research methods and methodologies in education.</w:t>
      </w:r>
      <w:r w:rsidRPr="00C0664D">
        <w:rPr>
          <w:rFonts w:ascii="Arial" w:hAnsi="Arial" w:cs="Arial"/>
          <w:sz w:val="22"/>
          <w:szCs w:val="22"/>
          <w:lang w:eastAsia="zh-CN"/>
        </w:rPr>
        <w:t xml:space="preserve"> London: S</w:t>
      </w:r>
      <w:r>
        <w:rPr>
          <w:rFonts w:ascii="Arial" w:hAnsi="Arial" w:cs="Arial"/>
          <w:sz w:val="22"/>
          <w:szCs w:val="22"/>
          <w:lang w:eastAsia="zh-CN"/>
        </w:rPr>
        <w:t>AGE</w:t>
      </w:r>
      <w:r w:rsidRPr="00C0664D">
        <w:rPr>
          <w:rFonts w:ascii="Arial" w:hAnsi="Arial" w:cs="Arial"/>
          <w:sz w:val="22"/>
          <w:szCs w:val="22"/>
          <w:lang w:eastAsia="zh-CN"/>
        </w:rPr>
        <w:t xml:space="preserve"> Publications.</w:t>
      </w:r>
    </w:p>
    <w:p w14:paraId="577AB3B6" w14:textId="77777777" w:rsidR="00622F6D" w:rsidRPr="00622F6D" w:rsidRDefault="00622F6D" w:rsidP="00622F6D">
      <w:pPr>
        <w:spacing w:line="360" w:lineRule="auto"/>
        <w:rPr>
          <w:rFonts w:ascii="Arial" w:hAnsi="Arial" w:cs="Arial"/>
          <w:sz w:val="22"/>
          <w:szCs w:val="22"/>
        </w:rPr>
      </w:pPr>
    </w:p>
    <w:p w14:paraId="194D3B0A" w14:textId="4A1D6E61" w:rsidR="00622F6D" w:rsidRDefault="00622F6D" w:rsidP="00622F6D">
      <w:pPr>
        <w:spacing w:line="360" w:lineRule="auto"/>
        <w:rPr>
          <w:rFonts w:ascii="Arial" w:hAnsi="Arial" w:cs="Arial"/>
          <w:sz w:val="22"/>
          <w:szCs w:val="22"/>
          <w:shd w:val="clear" w:color="auto" w:fill="FFFFFF"/>
        </w:rPr>
      </w:pPr>
      <w:r w:rsidRPr="00622F6D">
        <w:rPr>
          <w:rFonts w:ascii="Arial" w:hAnsi="Arial" w:cs="Arial"/>
          <w:sz w:val="22"/>
          <w:szCs w:val="22"/>
          <w:shd w:val="clear" w:color="auto" w:fill="FFFFFF"/>
        </w:rPr>
        <w:t>Aubrey, K. and Riley, A. (2016) </w:t>
      </w:r>
      <w:r w:rsidRPr="00622F6D">
        <w:rPr>
          <w:rFonts w:ascii="Arial" w:hAnsi="Arial" w:cs="Arial"/>
          <w:i/>
          <w:iCs/>
          <w:sz w:val="22"/>
          <w:szCs w:val="22"/>
          <w:shd w:val="clear" w:color="auto" w:fill="FFFFFF"/>
        </w:rPr>
        <w:t>Understanding &amp; Using Educational Theories</w:t>
      </w:r>
      <w:r w:rsidRPr="00622F6D">
        <w:rPr>
          <w:rFonts w:ascii="Arial" w:hAnsi="Arial" w:cs="Arial"/>
          <w:i/>
          <w:sz w:val="22"/>
          <w:szCs w:val="22"/>
          <w:shd w:val="clear" w:color="auto" w:fill="FFFFFF"/>
        </w:rPr>
        <w:t xml:space="preserve"> </w:t>
      </w:r>
      <w:r w:rsidRPr="00622F6D">
        <w:rPr>
          <w:rFonts w:ascii="Arial" w:hAnsi="Arial" w:cs="Arial"/>
          <w:sz w:val="22"/>
          <w:szCs w:val="22"/>
          <w:shd w:val="clear" w:color="auto" w:fill="FFFFFF"/>
        </w:rPr>
        <w:t>1st edn. London: SAGE Publications.</w:t>
      </w:r>
    </w:p>
    <w:p w14:paraId="66206297" w14:textId="77777777" w:rsidR="00622F6D" w:rsidRPr="00622F6D" w:rsidRDefault="00622F6D" w:rsidP="00622F6D">
      <w:pPr>
        <w:spacing w:line="360" w:lineRule="auto"/>
        <w:rPr>
          <w:rFonts w:ascii="Arial" w:hAnsi="Arial" w:cs="Arial"/>
          <w:sz w:val="22"/>
          <w:szCs w:val="22"/>
          <w:shd w:val="clear" w:color="auto" w:fill="FFFFFF"/>
        </w:rPr>
      </w:pPr>
    </w:p>
    <w:p w14:paraId="1DD97EEA" w14:textId="79C32565" w:rsidR="009956A3" w:rsidRDefault="00622F6D" w:rsidP="00622F6D">
      <w:pPr>
        <w:spacing w:line="360" w:lineRule="auto"/>
        <w:rPr>
          <w:rFonts w:ascii="Arial" w:eastAsia="AvenirLTStd-Book" w:hAnsi="Arial" w:cs="Arial"/>
          <w:sz w:val="22"/>
          <w:szCs w:val="22"/>
          <w:lang w:eastAsia="zh-CN"/>
        </w:rPr>
      </w:pPr>
      <w:r w:rsidRPr="00622F6D">
        <w:rPr>
          <w:rFonts w:ascii="Arial" w:eastAsia="AvenirLTStd-Book" w:hAnsi="Arial" w:cs="Arial"/>
          <w:sz w:val="22"/>
          <w:szCs w:val="22"/>
          <w:lang w:eastAsia="zh-CN"/>
        </w:rPr>
        <w:t xml:space="preserve">British Educational Research Association. (2018) </w:t>
      </w:r>
      <w:r w:rsidRPr="00622F6D">
        <w:rPr>
          <w:rFonts w:ascii="Arial" w:eastAsia="AvenirLTStd-BookOblique" w:hAnsi="Arial" w:cs="Arial"/>
          <w:i/>
          <w:sz w:val="22"/>
          <w:szCs w:val="22"/>
          <w:lang w:eastAsia="zh-CN"/>
        </w:rPr>
        <w:t xml:space="preserve">Ethical Guidelines for Educational Research. </w:t>
      </w:r>
      <w:r w:rsidRPr="00622F6D">
        <w:rPr>
          <w:rFonts w:ascii="Arial" w:eastAsia="AvenirLTStd-BookOblique" w:hAnsi="Arial" w:cs="Arial"/>
          <w:iCs/>
          <w:sz w:val="22"/>
          <w:szCs w:val="22"/>
          <w:lang w:eastAsia="zh-CN"/>
        </w:rPr>
        <w:t>4</w:t>
      </w:r>
      <w:r w:rsidRPr="00622F6D">
        <w:rPr>
          <w:rFonts w:ascii="Arial" w:eastAsia="AvenirLTStd-BookOblique" w:hAnsi="Arial" w:cs="Arial"/>
          <w:iCs/>
          <w:sz w:val="22"/>
          <w:szCs w:val="22"/>
          <w:vertAlign w:val="superscript"/>
          <w:lang w:eastAsia="zh-CN"/>
        </w:rPr>
        <w:t>th</w:t>
      </w:r>
      <w:r w:rsidRPr="00622F6D">
        <w:rPr>
          <w:rFonts w:ascii="Arial" w:eastAsia="AvenirLTStd-BookOblique" w:hAnsi="Arial" w:cs="Arial"/>
          <w:iCs/>
          <w:sz w:val="22"/>
          <w:szCs w:val="22"/>
          <w:lang w:eastAsia="zh-CN"/>
        </w:rPr>
        <w:t xml:space="preserve"> edn</w:t>
      </w:r>
      <w:r w:rsidRPr="00622F6D">
        <w:rPr>
          <w:rFonts w:ascii="Arial" w:eastAsia="AvenirLTStd-BookOblique" w:hAnsi="Arial" w:cs="Arial"/>
          <w:i/>
          <w:sz w:val="22"/>
          <w:szCs w:val="22"/>
          <w:lang w:eastAsia="zh-CN"/>
        </w:rPr>
        <w:t xml:space="preserve">. </w:t>
      </w:r>
      <w:r w:rsidRPr="00622F6D">
        <w:rPr>
          <w:rFonts w:ascii="Arial" w:eastAsia="AvenirLTStd-Book" w:hAnsi="Arial" w:cs="Arial"/>
          <w:sz w:val="22"/>
          <w:szCs w:val="22"/>
          <w:lang w:eastAsia="zh-CN"/>
        </w:rPr>
        <w:t xml:space="preserve">London: British Educational Research Association. </w:t>
      </w:r>
    </w:p>
    <w:p w14:paraId="4E7E90AC" w14:textId="77777777" w:rsidR="009956A3" w:rsidRDefault="009956A3" w:rsidP="00622F6D">
      <w:pPr>
        <w:spacing w:line="360" w:lineRule="auto"/>
        <w:rPr>
          <w:rFonts w:ascii="Arial" w:eastAsia="AvenirLTStd-Book" w:hAnsi="Arial" w:cs="Arial"/>
          <w:sz w:val="22"/>
          <w:szCs w:val="22"/>
          <w:lang w:eastAsia="zh-CN"/>
        </w:rPr>
      </w:pPr>
    </w:p>
    <w:p w14:paraId="1686A6C8" w14:textId="438B8310" w:rsidR="009956A3" w:rsidRPr="009956A3" w:rsidRDefault="009956A3" w:rsidP="00622F6D">
      <w:pPr>
        <w:spacing w:line="360" w:lineRule="auto"/>
        <w:rPr>
          <w:rFonts w:ascii="Arial" w:hAnsi="Arial" w:cs="Arial"/>
          <w:sz w:val="22"/>
          <w:szCs w:val="22"/>
        </w:rPr>
      </w:pPr>
      <w:r>
        <w:rPr>
          <w:rFonts w:ascii="Arial" w:hAnsi="Arial" w:cs="Arial"/>
          <w:sz w:val="22"/>
          <w:szCs w:val="22"/>
        </w:rPr>
        <w:t xml:space="preserve">Chapman, L. and West-Burnham, J. (2010) </w:t>
      </w:r>
      <w:r>
        <w:rPr>
          <w:rFonts w:ascii="Arial" w:hAnsi="Arial" w:cs="Arial"/>
          <w:i/>
          <w:iCs/>
          <w:sz w:val="22"/>
          <w:szCs w:val="22"/>
        </w:rPr>
        <w:t xml:space="preserve">Education for Social Justice </w:t>
      </w:r>
      <w:r>
        <w:rPr>
          <w:rFonts w:ascii="Arial" w:hAnsi="Arial" w:cs="Arial"/>
          <w:sz w:val="22"/>
          <w:szCs w:val="22"/>
        </w:rPr>
        <w:t>London: Continuum International Publishing Group.</w:t>
      </w:r>
    </w:p>
    <w:p w14:paraId="75D8C9B0" w14:textId="77777777" w:rsidR="00622F6D" w:rsidRPr="00622F6D" w:rsidRDefault="00622F6D" w:rsidP="00622F6D">
      <w:pPr>
        <w:spacing w:line="360" w:lineRule="auto"/>
        <w:rPr>
          <w:rFonts w:ascii="Arial" w:eastAsia="AvenirLTStd-Book" w:hAnsi="Arial" w:cs="Arial"/>
          <w:sz w:val="22"/>
          <w:szCs w:val="22"/>
          <w:lang w:eastAsia="zh-CN"/>
        </w:rPr>
      </w:pPr>
    </w:p>
    <w:p w14:paraId="74ACDEEF" w14:textId="18BE62BF" w:rsidR="00622F6D" w:rsidRDefault="00622F6D" w:rsidP="00622F6D">
      <w:pPr>
        <w:spacing w:line="360" w:lineRule="auto"/>
        <w:rPr>
          <w:rFonts w:ascii="Arial" w:hAnsi="Arial" w:cs="Arial"/>
          <w:sz w:val="22"/>
          <w:szCs w:val="22"/>
        </w:rPr>
      </w:pPr>
      <w:r w:rsidRPr="00622F6D">
        <w:rPr>
          <w:rFonts w:ascii="Arial" w:hAnsi="Arial" w:cs="Arial"/>
          <w:bCs/>
          <w:sz w:val="22"/>
          <w:szCs w:val="22"/>
        </w:rPr>
        <w:t xml:space="preserve">Children’s Commissioner for Wales (2022) </w:t>
      </w:r>
      <w:r w:rsidRPr="00622F6D">
        <w:rPr>
          <w:rFonts w:ascii="Arial" w:hAnsi="Arial" w:cs="Arial"/>
          <w:bCs/>
          <w:i/>
          <w:iCs/>
          <w:sz w:val="22"/>
          <w:szCs w:val="22"/>
        </w:rPr>
        <w:t xml:space="preserve">UNCRC </w:t>
      </w:r>
      <w:r w:rsidRPr="00622F6D">
        <w:rPr>
          <w:rFonts w:ascii="Arial" w:hAnsi="Arial" w:cs="Arial"/>
          <w:bCs/>
          <w:sz w:val="22"/>
          <w:szCs w:val="22"/>
        </w:rPr>
        <w:t xml:space="preserve">Available at: </w:t>
      </w:r>
      <w:hyperlink r:id="rId8" w:history="1">
        <w:r w:rsidRPr="00622F6D">
          <w:rPr>
            <w:rStyle w:val="Hyperlink"/>
            <w:rFonts w:ascii="Arial" w:hAnsi="Arial" w:cs="Arial"/>
            <w:sz w:val="22"/>
            <w:szCs w:val="22"/>
          </w:rPr>
          <w:t>https://www.childcomwales.org.uk/uncrc-childrens-rights/uncrc/</w:t>
        </w:r>
      </w:hyperlink>
      <w:r w:rsidRPr="00622F6D">
        <w:rPr>
          <w:rFonts w:ascii="Arial" w:hAnsi="Arial" w:cs="Arial"/>
          <w:sz w:val="22"/>
          <w:szCs w:val="22"/>
        </w:rPr>
        <w:t xml:space="preserve"> (Accessed: 26 April 2022).</w:t>
      </w:r>
    </w:p>
    <w:p w14:paraId="5ADEEBF6" w14:textId="77777777" w:rsidR="00622F6D" w:rsidRPr="00622F6D" w:rsidRDefault="00622F6D" w:rsidP="00622F6D">
      <w:pPr>
        <w:spacing w:line="360" w:lineRule="auto"/>
        <w:rPr>
          <w:rFonts w:ascii="Arial" w:hAnsi="Arial" w:cs="Arial"/>
          <w:sz w:val="22"/>
          <w:szCs w:val="22"/>
        </w:rPr>
      </w:pPr>
    </w:p>
    <w:p w14:paraId="26F15CBB" w14:textId="6F0074E4" w:rsidR="00622F6D" w:rsidRDefault="00622F6D" w:rsidP="00622F6D">
      <w:pPr>
        <w:spacing w:line="360" w:lineRule="auto"/>
        <w:rPr>
          <w:rFonts w:ascii="Arial" w:hAnsi="Arial" w:cs="Arial"/>
          <w:sz w:val="22"/>
          <w:szCs w:val="22"/>
        </w:rPr>
      </w:pPr>
      <w:r w:rsidRPr="00622F6D">
        <w:rPr>
          <w:rFonts w:ascii="Arial" w:hAnsi="Arial" w:cs="Arial"/>
          <w:sz w:val="22"/>
          <w:szCs w:val="22"/>
        </w:rPr>
        <w:t xml:space="preserve">Cohen, L., Manion, L. and Morrison, K. (2011) </w:t>
      </w:r>
      <w:r w:rsidRPr="00622F6D">
        <w:rPr>
          <w:rFonts w:ascii="Arial" w:hAnsi="Arial" w:cs="Arial"/>
          <w:i/>
          <w:iCs/>
          <w:sz w:val="22"/>
          <w:szCs w:val="22"/>
        </w:rPr>
        <w:t>Research Methods in Education</w:t>
      </w:r>
      <w:r w:rsidRPr="00622F6D">
        <w:rPr>
          <w:rFonts w:ascii="Arial" w:hAnsi="Arial" w:cs="Arial"/>
          <w:sz w:val="22"/>
          <w:szCs w:val="22"/>
        </w:rPr>
        <w:t>. 7</w:t>
      </w:r>
      <w:r w:rsidRPr="00622F6D">
        <w:rPr>
          <w:rFonts w:ascii="Arial" w:hAnsi="Arial" w:cs="Arial"/>
          <w:sz w:val="22"/>
          <w:szCs w:val="22"/>
          <w:vertAlign w:val="superscript"/>
        </w:rPr>
        <w:t>th</w:t>
      </w:r>
      <w:r w:rsidRPr="00622F6D">
        <w:rPr>
          <w:rFonts w:ascii="Arial" w:hAnsi="Arial" w:cs="Arial"/>
          <w:sz w:val="22"/>
          <w:szCs w:val="22"/>
        </w:rPr>
        <w:t xml:space="preserve"> edn.  London: Routledge. </w:t>
      </w:r>
    </w:p>
    <w:p w14:paraId="7F91334E" w14:textId="006A2782" w:rsidR="008A1C89" w:rsidRDefault="008A1C89" w:rsidP="00622F6D">
      <w:pPr>
        <w:spacing w:line="360" w:lineRule="auto"/>
        <w:rPr>
          <w:rFonts w:ascii="Arial" w:hAnsi="Arial" w:cs="Arial"/>
          <w:sz w:val="22"/>
          <w:szCs w:val="22"/>
        </w:rPr>
      </w:pPr>
    </w:p>
    <w:p w14:paraId="037A568F" w14:textId="3A4CD392" w:rsidR="008A1C89" w:rsidRDefault="008A1C89" w:rsidP="00622F6D">
      <w:pPr>
        <w:spacing w:line="360" w:lineRule="auto"/>
        <w:rPr>
          <w:rFonts w:ascii="Arial" w:hAnsi="Arial" w:cs="Arial"/>
          <w:sz w:val="22"/>
          <w:szCs w:val="22"/>
        </w:rPr>
      </w:pPr>
      <w:r>
        <w:rPr>
          <w:rFonts w:ascii="Arial" w:hAnsi="Arial" w:cs="Arial"/>
          <w:sz w:val="22"/>
          <w:szCs w:val="22"/>
        </w:rPr>
        <w:t xml:space="preserve">Darling, N. (2007) ‘Ecological Systems Theory: The person in the center of the circles’, </w:t>
      </w:r>
      <w:r>
        <w:rPr>
          <w:rFonts w:ascii="Arial" w:hAnsi="Arial" w:cs="Arial"/>
          <w:i/>
          <w:iCs/>
          <w:sz w:val="22"/>
          <w:szCs w:val="22"/>
        </w:rPr>
        <w:t xml:space="preserve">Research in Human Development, </w:t>
      </w:r>
      <w:r>
        <w:rPr>
          <w:rFonts w:ascii="Arial" w:hAnsi="Arial" w:cs="Arial"/>
          <w:sz w:val="22"/>
          <w:szCs w:val="22"/>
        </w:rPr>
        <w:t xml:space="preserve">4(3-4), pp. 203-217. doi: 10.1080/15427600701663023. </w:t>
      </w:r>
    </w:p>
    <w:p w14:paraId="305D6E3E" w14:textId="77777777" w:rsidR="00C0664D" w:rsidRDefault="00C0664D" w:rsidP="00622F6D">
      <w:pPr>
        <w:spacing w:line="360" w:lineRule="auto"/>
        <w:rPr>
          <w:rFonts w:ascii="Arial" w:hAnsi="Arial" w:cs="Arial"/>
          <w:sz w:val="22"/>
          <w:szCs w:val="22"/>
        </w:rPr>
      </w:pPr>
    </w:p>
    <w:p w14:paraId="47D5CCC3" w14:textId="77777777" w:rsidR="00C0664D" w:rsidRPr="00C0664D" w:rsidRDefault="00C0664D" w:rsidP="00C0664D">
      <w:pPr>
        <w:spacing w:line="360" w:lineRule="auto"/>
        <w:rPr>
          <w:sz w:val="22"/>
          <w:szCs w:val="22"/>
        </w:rPr>
      </w:pPr>
      <w:r w:rsidRPr="00C0664D">
        <w:rPr>
          <w:rFonts w:ascii="Arial" w:hAnsi="Arial" w:cs="Arial"/>
          <w:sz w:val="22"/>
          <w:szCs w:val="22"/>
        </w:rPr>
        <w:t xml:space="preserve">Doherty, J. and Hughes, M. (2014) </w:t>
      </w:r>
      <w:r w:rsidRPr="00C0664D">
        <w:rPr>
          <w:rFonts w:ascii="Arial" w:hAnsi="Arial" w:cs="Arial"/>
          <w:i/>
          <w:iCs/>
          <w:sz w:val="22"/>
          <w:szCs w:val="22"/>
        </w:rPr>
        <w:t xml:space="preserve">Child development: theory and practice 0-11. </w:t>
      </w:r>
      <w:r w:rsidRPr="00C0664D">
        <w:rPr>
          <w:rFonts w:ascii="Arial" w:hAnsi="Arial" w:cs="Arial"/>
          <w:sz w:val="22"/>
          <w:szCs w:val="22"/>
        </w:rPr>
        <w:t>2</w:t>
      </w:r>
      <w:r w:rsidRPr="00C0664D">
        <w:rPr>
          <w:rFonts w:ascii="Arial" w:hAnsi="Arial" w:cs="Arial"/>
          <w:sz w:val="22"/>
          <w:szCs w:val="22"/>
          <w:vertAlign w:val="superscript"/>
        </w:rPr>
        <w:t>nd</w:t>
      </w:r>
      <w:r w:rsidRPr="00C0664D">
        <w:rPr>
          <w:rFonts w:ascii="Arial" w:hAnsi="Arial" w:cs="Arial"/>
          <w:sz w:val="22"/>
          <w:szCs w:val="22"/>
        </w:rPr>
        <w:t xml:space="preserve"> edn. Harlow: Pearson Education Limited.</w:t>
      </w:r>
    </w:p>
    <w:p w14:paraId="743681B1" w14:textId="77777777" w:rsidR="00622F6D" w:rsidRPr="00622F6D" w:rsidRDefault="00622F6D" w:rsidP="00622F6D">
      <w:pPr>
        <w:spacing w:line="360" w:lineRule="auto"/>
        <w:rPr>
          <w:rFonts w:ascii="Arial" w:hAnsi="Arial" w:cs="Arial"/>
          <w:sz w:val="22"/>
          <w:szCs w:val="22"/>
        </w:rPr>
      </w:pPr>
    </w:p>
    <w:p w14:paraId="6CF8FCBF" w14:textId="6A1A66B9" w:rsidR="00622F6D" w:rsidRDefault="00622F6D" w:rsidP="00622F6D">
      <w:pPr>
        <w:spacing w:line="360" w:lineRule="auto"/>
        <w:rPr>
          <w:rFonts w:ascii="Arial" w:hAnsi="Arial" w:cs="Arial"/>
          <w:sz w:val="22"/>
          <w:szCs w:val="22"/>
        </w:rPr>
      </w:pPr>
      <w:r w:rsidRPr="00622F6D">
        <w:rPr>
          <w:rFonts w:ascii="Arial" w:hAnsi="Arial" w:cs="Arial"/>
          <w:sz w:val="22"/>
          <w:szCs w:val="22"/>
        </w:rPr>
        <w:t xml:space="preserve">Engzell, P., Frey, A. and Verhagen, M. (2021) ‘Learning loss due to school closures during the COVID-19 pandemic’, </w:t>
      </w:r>
      <w:r w:rsidRPr="00622F6D">
        <w:rPr>
          <w:rFonts w:ascii="Arial" w:hAnsi="Arial" w:cs="Arial"/>
          <w:i/>
          <w:iCs/>
          <w:sz w:val="22"/>
          <w:szCs w:val="22"/>
        </w:rPr>
        <w:t xml:space="preserve">Proceedings of the National Academy of Sciences of the United States of America, </w:t>
      </w:r>
      <w:r w:rsidRPr="00622F6D">
        <w:rPr>
          <w:rFonts w:ascii="Arial" w:hAnsi="Arial" w:cs="Arial"/>
          <w:sz w:val="22"/>
          <w:szCs w:val="22"/>
        </w:rPr>
        <w:t xml:space="preserve">118(17), pp. 23-35. doi: 10.1073/pnas.2022376118. </w:t>
      </w:r>
    </w:p>
    <w:p w14:paraId="11E3B821" w14:textId="77777777" w:rsidR="00622F6D" w:rsidRPr="00622F6D" w:rsidRDefault="00622F6D" w:rsidP="00622F6D">
      <w:pPr>
        <w:spacing w:line="360" w:lineRule="auto"/>
        <w:rPr>
          <w:rFonts w:ascii="Arial" w:hAnsi="Arial" w:cs="Arial"/>
          <w:sz w:val="22"/>
          <w:szCs w:val="22"/>
        </w:rPr>
      </w:pPr>
    </w:p>
    <w:p w14:paraId="27050F91" w14:textId="681B7332" w:rsidR="00622F6D" w:rsidRDefault="00622F6D" w:rsidP="00622F6D">
      <w:pPr>
        <w:spacing w:line="360" w:lineRule="auto"/>
        <w:rPr>
          <w:rFonts w:ascii="Arial" w:hAnsi="Arial" w:cs="Arial"/>
          <w:sz w:val="22"/>
          <w:szCs w:val="22"/>
        </w:rPr>
      </w:pPr>
      <w:r w:rsidRPr="00622F6D">
        <w:rPr>
          <w:rFonts w:ascii="Arial" w:hAnsi="Arial" w:cs="Arial"/>
          <w:sz w:val="22"/>
          <w:szCs w:val="22"/>
        </w:rPr>
        <w:t xml:space="preserve">Estyn (2016) </w:t>
      </w:r>
      <w:r w:rsidRPr="00622F6D">
        <w:rPr>
          <w:rFonts w:ascii="Arial" w:hAnsi="Arial" w:cs="Arial"/>
          <w:i/>
          <w:iCs/>
          <w:sz w:val="22"/>
          <w:szCs w:val="22"/>
          <w:highlight w:val="black"/>
        </w:rPr>
        <w:t>Knelston</w:t>
      </w:r>
      <w:r w:rsidRPr="00622F6D">
        <w:rPr>
          <w:rFonts w:ascii="Arial" w:hAnsi="Arial" w:cs="Arial"/>
          <w:i/>
          <w:iCs/>
          <w:sz w:val="22"/>
          <w:szCs w:val="22"/>
        </w:rPr>
        <w:t xml:space="preserve"> Primary School.</w:t>
      </w:r>
      <w:r w:rsidRPr="00622F6D">
        <w:rPr>
          <w:rFonts w:ascii="Arial" w:hAnsi="Arial" w:cs="Arial"/>
          <w:sz w:val="22"/>
          <w:szCs w:val="22"/>
        </w:rPr>
        <w:t xml:space="preserve"> Available at: </w:t>
      </w:r>
      <w:hyperlink r:id="rId9" w:history="1">
        <w:r w:rsidRPr="00622F6D">
          <w:rPr>
            <w:rStyle w:val="Hyperlink"/>
            <w:rFonts w:ascii="Arial" w:hAnsi="Arial" w:cs="Arial"/>
            <w:sz w:val="22"/>
            <w:szCs w:val="22"/>
          </w:rPr>
          <w:t>https://www.estyn.gov.wales/system/files/2020-08/Knelston%2520Primary%2520School%2520en.pdf</w:t>
        </w:r>
      </w:hyperlink>
      <w:r w:rsidRPr="00622F6D">
        <w:rPr>
          <w:rFonts w:ascii="Arial" w:hAnsi="Arial" w:cs="Arial"/>
          <w:sz w:val="22"/>
          <w:szCs w:val="22"/>
        </w:rPr>
        <w:t xml:space="preserve"> (Accessed: 29 April 2022).</w:t>
      </w:r>
    </w:p>
    <w:p w14:paraId="001F41A0" w14:textId="77777777" w:rsidR="00622F6D" w:rsidRPr="00622F6D" w:rsidRDefault="00622F6D" w:rsidP="00622F6D">
      <w:pPr>
        <w:spacing w:line="360" w:lineRule="auto"/>
        <w:rPr>
          <w:rFonts w:ascii="Arial" w:hAnsi="Arial" w:cs="Arial"/>
          <w:sz w:val="22"/>
          <w:szCs w:val="22"/>
        </w:rPr>
      </w:pPr>
    </w:p>
    <w:p w14:paraId="083301F9" w14:textId="77777777" w:rsidR="00622F6D" w:rsidRPr="00622F6D" w:rsidRDefault="00622F6D" w:rsidP="00622F6D">
      <w:pPr>
        <w:pStyle w:val="NormalWeb"/>
        <w:shd w:val="clear" w:color="auto" w:fill="FFFFFF"/>
        <w:spacing w:before="0" w:beforeAutospacing="0" w:after="270" w:afterAutospacing="0" w:line="360" w:lineRule="auto"/>
        <w:textAlignment w:val="baseline"/>
        <w:rPr>
          <w:rFonts w:ascii="Arial" w:hAnsi="Arial" w:cs="Arial"/>
          <w:color w:val="212226"/>
          <w:sz w:val="22"/>
          <w:szCs w:val="22"/>
        </w:rPr>
      </w:pPr>
      <w:r w:rsidRPr="00622F6D">
        <w:rPr>
          <w:rFonts w:ascii="Arial" w:hAnsi="Arial" w:cs="Arial"/>
          <w:color w:val="212226"/>
          <w:sz w:val="22"/>
          <w:szCs w:val="22"/>
        </w:rPr>
        <w:t>Flewitt, R. (2005) ‘Conducting research with young children: some ethical considerations’, Early Child Development and Care, 175(6), pp. 553–565. doi: 10.1080/03004430500131338.</w:t>
      </w:r>
    </w:p>
    <w:p w14:paraId="27DF6E32" w14:textId="266D41B9" w:rsidR="00622F6D" w:rsidRDefault="00622F6D" w:rsidP="00622F6D">
      <w:pPr>
        <w:spacing w:line="360" w:lineRule="auto"/>
        <w:rPr>
          <w:rFonts w:ascii="Arial" w:hAnsi="Arial" w:cs="Arial"/>
          <w:sz w:val="22"/>
          <w:szCs w:val="22"/>
        </w:rPr>
      </w:pPr>
      <w:r w:rsidRPr="00622F6D">
        <w:rPr>
          <w:rFonts w:ascii="Arial" w:hAnsi="Arial" w:cs="Arial"/>
          <w:sz w:val="22"/>
          <w:szCs w:val="22"/>
        </w:rPr>
        <w:lastRenderedPageBreak/>
        <w:t>Goldberg, J</w:t>
      </w:r>
      <w:r w:rsidR="00001F0F">
        <w:rPr>
          <w:rFonts w:ascii="Arial" w:hAnsi="Arial" w:cs="Arial"/>
          <w:sz w:val="22"/>
          <w:szCs w:val="22"/>
        </w:rPr>
        <w:t xml:space="preserve">., Sklad, M., Elfrink, T., Schreurs, K., Bohlmeijer, E. and Clarke, A. </w:t>
      </w:r>
      <w:r w:rsidRPr="00622F6D">
        <w:rPr>
          <w:rFonts w:ascii="Arial" w:hAnsi="Arial" w:cs="Arial"/>
          <w:sz w:val="22"/>
          <w:szCs w:val="22"/>
        </w:rPr>
        <w:t xml:space="preserve">(2018) ‘Effectiveness of interventions adopting a whole school approach to enhancing social and emotional development: a meta-analysis’, </w:t>
      </w:r>
      <w:r w:rsidRPr="00622F6D">
        <w:rPr>
          <w:rFonts w:ascii="Arial" w:hAnsi="Arial" w:cs="Arial"/>
          <w:i/>
          <w:iCs/>
          <w:sz w:val="22"/>
          <w:szCs w:val="22"/>
        </w:rPr>
        <w:t xml:space="preserve">European Journal of Psychology of Education, </w:t>
      </w:r>
      <w:r w:rsidRPr="00622F6D">
        <w:rPr>
          <w:rFonts w:ascii="Arial" w:hAnsi="Arial" w:cs="Arial"/>
          <w:sz w:val="22"/>
          <w:szCs w:val="22"/>
        </w:rPr>
        <w:t xml:space="preserve">34, pp. 30-42. doi: 10.1007/s10212-018-0406-9. </w:t>
      </w:r>
    </w:p>
    <w:p w14:paraId="11F9BB26" w14:textId="77777777" w:rsidR="00622F6D" w:rsidRPr="00622F6D" w:rsidRDefault="00622F6D" w:rsidP="00622F6D">
      <w:pPr>
        <w:spacing w:line="360" w:lineRule="auto"/>
        <w:rPr>
          <w:rFonts w:ascii="Arial" w:hAnsi="Arial" w:cs="Arial"/>
          <w:sz w:val="22"/>
          <w:szCs w:val="22"/>
        </w:rPr>
      </w:pPr>
    </w:p>
    <w:p w14:paraId="41934B9B" w14:textId="348D6AAF" w:rsidR="00622F6D" w:rsidRDefault="00622F6D" w:rsidP="00622F6D">
      <w:pPr>
        <w:spacing w:line="360" w:lineRule="auto"/>
        <w:rPr>
          <w:rFonts w:ascii="Arial" w:hAnsi="Arial" w:cs="Arial"/>
          <w:sz w:val="22"/>
          <w:szCs w:val="22"/>
        </w:rPr>
      </w:pPr>
      <w:r w:rsidRPr="00622F6D">
        <w:rPr>
          <w:rFonts w:ascii="Arial" w:hAnsi="Arial" w:cs="Arial"/>
          <w:sz w:val="22"/>
          <w:szCs w:val="22"/>
        </w:rPr>
        <w:t xml:space="preserve">Goodall, J. and Montgomery. (2014) ‘Parent involvement to parental engagement: a continuum’, </w:t>
      </w:r>
      <w:r w:rsidRPr="00622F6D">
        <w:rPr>
          <w:rFonts w:ascii="Arial" w:hAnsi="Arial" w:cs="Arial"/>
          <w:i/>
          <w:iCs/>
          <w:sz w:val="22"/>
          <w:szCs w:val="22"/>
        </w:rPr>
        <w:t xml:space="preserve">Educational Review, </w:t>
      </w:r>
      <w:r w:rsidRPr="00622F6D">
        <w:rPr>
          <w:rFonts w:ascii="Arial" w:hAnsi="Arial" w:cs="Arial"/>
          <w:sz w:val="22"/>
          <w:szCs w:val="22"/>
        </w:rPr>
        <w:t xml:space="preserve">66(4), pp. 399-410. doi: 10.1080/00131911.2013.781576. </w:t>
      </w:r>
    </w:p>
    <w:p w14:paraId="30429929" w14:textId="77777777" w:rsidR="00622F6D" w:rsidRPr="00622F6D" w:rsidRDefault="00622F6D" w:rsidP="00622F6D">
      <w:pPr>
        <w:spacing w:line="360" w:lineRule="auto"/>
        <w:rPr>
          <w:rFonts w:ascii="Arial" w:hAnsi="Arial" w:cs="Arial"/>
          <w:sz w:val="22"/>
          <w:szCs w:val="22"/>
        </w:rPr>
      </w:pPr>
    </w:p>
    <w:p w14:paraId="4AC8522C" w14:textId="05FA8EB8" w:rsidR="00622F6D" w:rsidRDefault="00622F6D" w:rsidP="00622F6D">
      <w:pPr>
        <w:spacing w:line="360" w:lineRule="auto"/>
        <w:rPr>
          <w:rFonts w:ascii="Arial" w:hAnsi="Arial" w:cs="Arial"/>
          <w:sz w:val="22"/>
          <w:szCs w:val="22"/>
        </w:rPr>
      </w:pPr>
      <w:r w:rsidRPr="00622F6D">
        <w:rPr>
          <w:rFonts w:ascii="Arial" w:hAnsi="Arial" w:cs="Arial"/>
          <w:sz w:val="22"/>
          <w:szCs w:val="22"/>
        </w:rPr>
        <w:t xml:space="preserve">Gray, C. and Macblain, S. (2012) </w:t>
      </w:r>
      <w:r w:rsidRPr="00622F6D">
        <w:rPr>
          <w:rFonts w:ascii="Arial" w:hAnsi="Arial" w:cs="Arial"/>
          <w:i/>
          <w:iCs/>
          <w:sz w:val="22"/>
          <w:szCs w:val="22"/>
        </w:rPr>
        <w:t xml:space="preserve">Learning Theories in Childhood. </w:t>
      </w:r>
      <w:r w:rsidRPr="00622F6D">
        <w:rPr>
          <w:rFonts w:ascii="Arial" w:hAnsi="Arial" w:cs="Arial"/>
          <w:sz w:val="22"/>
          <w:szCs w:val="22"/>
        </w:rPr>
        <w:t>London: SAGE Publications.</w:t>
      </w:r>
    </w:p>
    <w:p w14:paraId="7841CDA1" w14:textId="77777777" w:rsidR="00622F6D" w:rsidRPr="00622F6D" w:rsidRDefault="00622F6D" w:rsidP="00622F6D">
      <w:pPr>
        <w:spacing w:line="360" w:lineRule="auto"/>
        <w:rPr>
          <w:rFonts w:ascii="Arial" w:hAnsi="Arial" w:cs="Arial"/>
          <w:sz w:val="22"/>
          <w:szCs w:val="22"/>
        </w:rPr>
      </w:pPr>
    </w:p>
    <w:p w14:paraId="02054C29" w14:textId="77777777" w:rsidR="00622F6D" w:rsidRPr="00622F6D" w:rsidRDefault="00622F6D" w:rsidP="00622F6D">
      <w:pPr>
        <w:pStyle w:val="NormalWeb"/>
        <w:shd w:val="clear" w:color="auto" w:fill="FFFFFF"/>
        <w:spacing w:before="0" w:beforeAutospacing="0" w:after="270" w:afterAutospacing="0" w:line="360" w:lineRule="auto"/>
        <w:textAlignment w:val="baseline"/>
        <w:rPr>
          <w:rFonts w:ascii="Arial" w:hAnsi="Arial" w:cs="Arial"/>
          <w:color w:val="212226"/>
          <w:sz w:val="22"/>
          <w:szCs w:val="22"/>
        </w:rPr>
      </w:pPr>
      <w:r w:rsidRPr="00622F6D">
        <w:rPr>
          <w:rFonts w:ascii="Arial" w:hAnsi="Arial" w:cs="Arial"/>
          <w:color w:val="212226"/>
          <w:sz w:val="22"/>
          <w:szCs w:val="22"/>
        </w:rPr>
        <w:t xml:space="preserve">Gray, D. (2018) </w:t>
      </w:r>
      <w:r w:rsidRPr="00622F6D">
        <w:rPr>
          <w:rFonts w:ascii="Arial" w:hAnsi="Arial" w:cs="Arial"/>
          <w:i/>
          <w:iCs/>
          <w:color w:val="212226"/>
          <w:sz w:val="22"/>
          <w:szCs w:val="22"/>
        </w:rPr>
        <w:t>Doing Research in the Real World.</w:t>
      </w:r>
      <w:r w:rsidRPr="00622F6D">
        <w:rPr>
          <w:rFonts w:ascii="Arial" w:hAnsi="Arial" w:cs="Arial"/>
          <w:color w:val="212226"/>
          <w:sz w:val="22"/>
          <w:szCs w:val="22"/>
        </w:rPr>
        <w:t xml:space="preserve"> London: SAGE Publications Ltd. </w:t>
      </w:r>
    </w:p>
    <w:p w14:paraId="20478322" w14:textId="0F7AA0D0" w:rsidR="00622F6D" w:rsidRDefault="00622F6D" w:rsidP="00622F6D">
      <w:pPr>
        <w:pStyle w:val="NoSpacing2"/>
        <w:spacing w:line="360" w:lineRule="auto"/>
        <w:rPr>
          <w:rFonts w:ascii="Arial" w:hAnsi="Arial" w:cs="Arial"/>
          <w:shd w:val="clear" w:color="auto" w:fill="FFFFFF"/>
        </w:rPr>
      </w:pPr>
      <w:r w:rsidRPr="00622F6D">
        <w:rPr>
          <w:rFonts w:ascii="Arial" w:hAnsi="Arial" w:cs="Arial"/>
          <w:shd w:val="clear" w:color="auto" w:fill="FFFFFF"/>
        </w:rPr>
        <w:t xml:space="preserve">Grigg, R. (2010) </w:t>
      </w:r>
      <w:r w:rsidRPr="00622F6D">
        <w:rPr>
          <w:rFonts w:ascii="Arial" w:hAnsi="Arial" w:cs="Arial"/>
          <w:i/>
          <w:iCs/>
          <w:shd w:val="clear" w:color="auto" w:fill="FFFFFF"/>
        </w:rPr>
        <w:t>Becoming an Outstanding Primary School Teacher.</w:t>
      </w:r>
      <w:r w:rsidRPr="00622F6D">
        <w:rPr>
          <w:rFonts w:ascii="Arial" w:hAnsi="Arial" w:cs="Arial"/>
          <w:shd w:val="clear" w:color="auto" w:fill="FFFFFF"/>
        </w:rPr>
        <w:t xml:space="preserve"> Essex: Pearson Education Limited.</w:t>
      </w:r>
    </w:p>
    <w:p w14:paraId="6E7800D6" w14:textId="77777777" w:rsidR="00622F6D" w:rsidRPr="00622F6D" w:rsidRDefault="00622F6D" w:rsidP="00622F6D">
      <w:pPr>
        <w:pStyle w:val="NoSpacing2"/>
        <w:spacing w:line="360" w:lineRule="auto"/>
        <w:rPr>
          <w:rFonts w:ascii="Arial" w:hAnsi="Arial" w:cs="Arial"/>
          <w:shd w:val="clear" w:color="auto" w:fill="FFFFFF"/>
        </w:rPr>
      </w:pPr>
    </w:p>
    <w:p w14:paraId="727E78B5" w14:textId="4A8CDCBC" w:rsidR="00622F6D" w:rsidRDefault="00622F6D" w:rsidP="00622F6D">
      <w:pPr>
        <w:spacing w:line="360" w:lineRule="auto"/>
        <w:rPr>
          <w:rFonts w:ascii="Arial" w:hAnsi="Arial" w:cs="Arial"/>
          <w:sz w:val="22"/>
          <w:szCs w:val="22"/>
        </w:rPr>
      </w:pPr>
      <w:r w:rsidRPr="00622F6D">
        <w:rPr>
          <w:rFonts w:ascii="Arial" w:hAnsi="Arial" w:cs="Arial"/>
          <w:sz w:val="22"/>
          <w:szCs w:val="22"/>
        </w:rPr>
        <w:t>Gross, J</w:t>
      </w:r>
      <w:r w:rsidR="00001F0F">
        <w:rPr>
          <w:rFonts w:ascii="Arial" w:hAnsi="Arial" w:cs="Arial"/>
          <w:sz w:val="22"/>
          <w:szCs w:val="22"/>
        </w:rPr>
        <w:t xml:space="preserve">., Haines, S., Hill, C., Francis, G., Blue-Banning, M. and Turnbull, A. </w:t>
      </w:r>
      <w:r w:rsidRPr="00622F6D">
        <w:rPr>
          <w:rFonts w:ascii="Arial" w:hAnsi="Arial" w:cs="Arial"/>
          <w:sz w:val="22"/>
          <w:szCs w:val="22"/>
        </w:rPr>
        <w:t xml:space="preserve">(2015) ‘Strong school-community partnerships in inclusive schools are “part of the fabric of the school…We count on them”’, </w:t>
      </w:r>
      <w:r w:rsidRPr="00622F6D">
        <w:rPr>
          <w:rFonts w:ascii="Arial" w:hAnsi="Arial" w:cs="Arial"/>
          <w:i/>
          <w:iCs/>
          <w:sz w:val="22"/>
          <w:szCs w:val="22"/>
        </w:rPr>
        <w:t xml:space="preserve">School Community Journal, </w:t>
      </w:r>
      <w:r w:rsidRPr="00622F6D">
        <w:rPr>
          <w:rFonts w:ascii="Arial" w:hAnsi="Arial" w:cs="Arial"/>
          <w:sz w:val="22"/>
          <w:szCs w:val="22"/>
        </w:rPr>
        <w:t xml:space="preserve">25(2), pp. 9-34. URL: </w:t>
      </w:r>
      <w:hyperlink r:id="rId10" w:history="1">
        <w:r w:rsidRPr="00622F6D">
          <w:rPr>
            <w:rStyle w:val="Hyperlink"/>
            <w:rFonts w:ascii="Arial" w:hAnsi="Arial" w:cs="Arial"/>
            <w:sz w:val="22"/>
            <w:szCs w:val="22"/>
          </w:rPr>
          <w:t>https://files.eric.ed.gov/fulltext/EJ1085646.pdf</w:t>
        </w:r>
      </w:hyperlink>
      <w:r w:rsidRPr="00622F6D">
        <w:rPr>
          <w:rFonts w:ascii="Arial" w:hAnsi="Arial" w:cs="Arial"/>
          <w:sz w:val="22"/>
          <w:szCs w:val="22"/>
        </w:rPr>
        <w:t xml:space="preserve"> </w:t>
      </w:r>
    </w:p>
    <w:p w14:paraId="7A661B3F" w14:textId="77777777" w:rsidR="00622F6D" w:rsidRPr="00622F6D" w:rsidRDefault="00622F6D" w:rsidP="00622F6D">
      <w:pPr>
        <w:spacing w:line="360" w:lineRule="auto"/>
        <w:rPr>
          <w:rFonts w:ascii="Arial" w:hAnsi="Arial" w:cs="Arial"/>
          <w:sz w:val="22"/>
          <w:szCs w:val="22"/>
        </w:rPr>
      </w:pPr>
    </w:p>
    <w:p w14:paraId="78E9A1ED" w14:textId="3A304B67" w:rsidR="00622F6D" w:rsidRDefault="00622F6D" w:rsidP="00622F6D">
      <w:pPr>
        <w:spacing w:line="360" w:lineRule="auto"/>
        <w:rPr>
          <w:rFonts w:ascii="Arial" w:hAnsi="Arial" w:cs="Arial"/>
          <w:sz w:val="22"/>
          <w:szCs w:val="22"/>
        </w:rPr>
      </w:pPr>
      <w:r w:rsidRPr="00622F6D">
        <w:rPr>
          <w:rFonts w:ascii="Arial" w:hAnsi="Arial" w:cs="Arial"/>
          <w:sz w:val="22"/>
          <w:szCs w:val="22"/>
        </w:rPr>
        <w:t xml:space="preserve">Hoare, E., Bott, D. and Robinson, J. (2017) ‘Learn it, live it, teach it, embed it: Implementing a whole-school approach to foster positive mental health and wellbeing through positive education’, </w:t>
      </w:r>
      <w:r w:rsidRPr="00622F6D">
        <w:rPr>
          <w:rFonts w:ascii="Arial" w:hAnsi="Arial" w:cs="Arial"/>
          <w:i/>
          <w:iCs/>
          <w:sz w:val="22"/>
          <w:szCs w:val="22"/>
        </w:rPr>
        <w:t xml:space="preserve">International Journal of Wellbeing, </w:t>
      </w:r>
      <w:r w:rsidRPr="00622F6D">
        <w:rPr>
          <w:rFonts w:ascii="Arial" w:hAnsi="Arial" w:cs="Arial"/>
          <w:sz w:val="22"/>
          <w:szCs w:val="22"/>
        </w:rPr>
        <w:t xml:space="preserve">7(3). doi: 10.5502/ijw.v7i3.645. </w:t>
      </w:r>
    </w:p>
    <w:p w14:paraId="69C990A6" w14:textId="77777777" w:rsidR="00622F6D" w:rsidRPr="00622F6D" w:rsidRDefault="00622F6D" w:rsidP="00622F6D">
      <w:pPr>
        <w:spacing w:line="360" w:lineRule="auto"/>
        <w:rPr>
          <w:rFonts w:ascii="Arial" w:hAnsi="Arial" w:cs="Arial"/>
          <w:sz w:val="22"/>
          <w:szCs w:val="22"/>
        </w:rPr>
      </w:pPr>
    </w:p>
    <w:p w14:paraId="35F5E9C6" w14:textId="77777777" w:rsidR="00622F6D" w:rsidRPr="00622F6D" w:rsidRDefault="00622F6D" w:rsidP="00622F6D">
      <w:pPr>
        <w:spacing w:line="360" w:lineRule="auto"/>
        <w:rPr>
          <w:rFonts w:ascii="Arial" w:hAnsi="Arial" w:cs="Arial"/>
          <w:sz w:val="22"/>
          <w:szCs w:val="22"/>
        </w:rPr>
      </w:pPr>
      <w:r w:rsidRPr="00622F6D">
        <w:rPr>
          <w:rFonts w:ascii="Arial" w:hAnsi="Arial" w:cs="Arial"/>
          <w:sz w:val="22"/>
          <w:szCs w:val="22"/>
        </w:rPr>
        <w:t xml:space="preserve">Hornby, G. and Lafaele, R. (2011) ‘Barriers to parental involvement in education: an explanatory model’, </w:t>
      </w:r>
      <w:r w:rsidRPr="00622F6D">
        <w:rPr>
          <w:rFonts w:ascii="Arial" w:hAnsi="Arial" w:cs="Arial"/>
          <w:i/>
          <w:iCs/>
          <w:sz w:val="22"/>
          <w:szCs w:val="22"/>
        </w:rPr>
        <w:t xml:space="preserve">Educational Review, </w:t>
      </w:r>
      <w:r w:rsidRPr="00622F6D">
        <w:rPr>
          <w:rFonts w:ascii="Arial" w:hAnsi="Arial" w:cs="Arial"/>
          <w:sz w:val="22"/>
          <w:szCs w:val="22"/>
        </w:rPr>
        <w:t xml:space="preserve">63(1), pp. 37-52. doi: 10.1080/00131911.2010.488049. </w:t>
      </w:r>
    </w:p>
    <w:p w14:paraId="60B59672" w14:textId="77777777" w:rsidR="00622F6D" w:rsidRPr="00622F6D" w:rsidRDefault="00622F6D" w:rsidP="00622F6D">
      <w:pPr>
        <w:spacing w:line="360" w:lineRule="auto"/>
        <w:rPr>
          <w:rStyle w:val="Hyperlink"/>
          <w:rFonts w:ascii="Arial" w:hAnsi="Arial" w:cs="Arial"/>
          <w:sz w:val="22"/>
          <w:szCs w:val="22"/>
        </w:rPr>
      </w:pPr>
    </w:p>
    <w:p w14:paraId="26227454" w14:textId="31598BAD" w:rsidR="00622F6D" w:rsidRDefault="00622F6D" w:rsidP="00622F6D">
      <w:pPr>
        <w:spacing w:line="360" w:lineRule="auto"/>
        <w:rPr>
          <w:rFonts w:ascii="Arial" w:hAnsi="Arial" w:cs="Arial"/>
          <w:sz w:val="22"/>
          <w:szCs w:val="22"/>
        </w:rPr>
      </w:pPr>
      <w:r w:rsidRPr="00622F6D">
        <w:rPr>
          <w:rFonts w:ascii="Arial" w:hAnsi="Arial" w:cs="Arial"/>
          <w:sz w:val="22"/>
          <w:szCs w:val="22"/>
        </w:rPr>
        <w:t xml:space="preserve">James, C. and Colebourne, D. (2004) ‘Managing the performance of staff in LEAs in Wales: practice, problems and possibilities’, </w:t>
      </w:r>
      <w:r w:rsidRPr="00622F6D">
        <w:rPr>
          <w:rFonts w:ascii="Arial" w:hAnsi="Arial" w:cs="Arial"/>
          <w:i/>
          <w:iCs/>
          <w:sz w:val="22"/>
          <w:szCs w:val="22"/>
        </w:rPr>
        <w:t xml:space="preserve">Educational Management Administration and Leadership, </w:t>
      </w:r>
      <w:r w:rsidRPr="00622F6D">
        <w:rPr>
          <w:rFonts w:ascii="Arial" w:hAnsi="Arial" w:cs="Arial"/>
          <w:sz w:val="22"/>
          <w:szCs w:val="22"/>
        </w:rPr>
        <w:t>32(1), pp. 45-65. doi: 10.1177/1741143204039299.</w:t>
      </w:r>
    </w:p>
    <w:p w14:paraId="535033C7" w14:textId="77777777" w:rsidR="00622F6D" w:rsidRPr="00622F6D" w:rsidRDefault="00622F6D" w:rsidP="00622F6D">
      <w:pPr>
        <w:spacing w:line="360" w:lineRule="auto"/>
        <w:rPr>
          <w:rFonts w:ascii="Arial" w:hAnsi="Arial" w:cs="Arial"/>
          <w:sz w:val="22"/>
          <w:szCs w:val="22"/>
        </w:rPr>
      </w:pPr>
    </w:p>
    <w:p w14:paraId="12D57FE7" w14:textId="46DF4185" w:rsidR="00622F6D" w:rsidRDefault="00622F6D" w:rsidP="00622F6D">
      <w:pPr>
        <w:spacing w:line="360" w:lineRule="auto"/>
        <w:rPr>
          <w:rFonts w:ascii="Arial" w:hAnsi="Arial" w:cs="Arial"/>
          <w:sz w:val="22"/>
          <w:szCs w:val="22"/>
        </w:rPr>
      </w:pPr>
      <w:r w:rsidRPr="00622F6D">
        <w:rPr>
          <w:rFonts w:ascii="Arial" w:hAnsi="Arial" w:cs="Arial"/>
          <w:sz w:val="22"/>
          <w:szCs w:val="22"/>
        </w:rPr>
        <w:t xml:space="preserve">Johnson, G. (2020) ‘the impact of Covid-19 on the primary school community’, </w:t>
      </w:r>
      <w:r w:rsidRPr="00622F6D">
        <w:rPr>
          <w:rFonts w:ascii="Arial" w:hAnsi="Arial" w:cs="Arial"/>
          <w:i/>
          <w:iCs/>
          <w:sz w:val="22"/>
          <w:szCs w:val="22"/>
        </w:rPr>
        <w:t xml:space="preserve">Association for the Study of Primary Education, </w:t>
      </w:r>
      <w:r w:rsidRPr="00622F6D">
        <w:rPr>
          <w:rFonts w:ascii="Arial" w:hAnsi="Arial" w:cs="Arial"/>
          <w:sz w:val="22"/>
          <w:szCs w:val="22"/>
        </w:rPr>
        <w:t xml:space="preserve">18(1), pp. 1-4. URL: </w:t>
      </w:r>
      <w:hyperlink r:id="rId11" w:history="1">
        <w:r w:rsidRPr="00622F6D">
          <w:rPr>
            <w:rStyle w:val="Hyperlink"/>
            <w:rFonts w:ascii="Arial" w:hAnsi="Arial" w:cs="Arial"/>
            <w:sz w:val="22"/>
            <w:szCs w:val="22"/>
          </w:rPr>
          <w:t>https://www.aspe-uk.eu/wp-content/uploads/2020/10/ASPE-October-2020-Bulletin-2.pdf</w:t>
        </w:r>
      </w:hyperlink>
      <w:r w:rsidRPr="00622F6D">
        <w:rPr>
          <w:rFonts w:ascii="Arial" w:hAnsi="Arial" w:cs="Arial"/>
          <w:sz w:val="22"/>
          <w:szCs w:val="22"/>
        </w:rPr>
        <w:t xml:space="preserve"> </w:t>
      </w:r>
    </w:p>
    <w:p w14:paraId="4EBDF245" w14:textId="77777777" w:rsidR="00622F6D" w:rsidRPr="00622F6D" w:rsidRDefault="00622F6D" w:rsidP="00622F6D">
      <w:pPr>
        <w:pStyle w:val="NoSpacing"/>
        <w:spacing w:line="360" w:lineRule="auto"/>
        <w:rPr>
          <w:rFonts w:ascii="Arial" w:hAnsi="Arial" w:cs="Arial"/>
        </w:rPr>
      </w:pPr>
    </w:p>
    <w:p w14:paraId="2BDB4B2C" w14:textId="6804222C" w:rsidR="00622F6D" w:rsidRDefault="00622F6D" w:rsidP="00622F6D">
      <w:pPr>
        <w:pStyle w:val="NoSpacing"/>
        <w:spacing w:line="360" w:lineRule="auto"/>
        <w:rPr>
          <w:rFonts w:ascii="Arial" w:hAnsi="Arial" w:cs="Arial"/>
        </w:rPr>
      </w:pPr>
      <w:r w:rsidRPr="00622F6D">
        <w:rPr>
          <w:rFonts w:ascii="Arial" w:hAnsi="Arial" w:cs="Arial"/>
        </w:rPr>
        <w:lastRenderedPageBreak/>
        <w:t xml:space="preserve">Kneen, J., Breeze, T., Davies-Barnes, S., John, V. and Thayer, E. (2020) ‘Curriculum Integration: the challenges for primary and secondary schools in developing a new curriculum in the expressive arts’, </w:t>
      </w:r>
      <w:r w:rsidRPr="00622F6D">
        <w:rPr>
          <w:rFonts w:ascii="Arial" w:hAnsi="Arial" w:cs="Arial"/>
          <w:i/>
          <w:iCs/>
        </w:rPr>
        <w:t xml:space="preserve">The Curriculum Journal, </w:t>
      </w:r>
      <w:r w:rsidRPr="00622F6D">
        <w:rPr>
          <w:rFonts w:ascii="Arial" w:hAnsi="Arial" w:cs="Arial"/>
        </w:rPr>
        <w:t xml:space="preserve">31(2), pp. 258-275. doi: 10.1002/curj.34. </w:t>
      </w:r>
    </w:p>
    <w:p w14:paraId="019FDB6A" w14:textId="77777777" w:rsidR="00622F6D" w:rsidRPr="00622F6D" w:rsidRDefault="00622F6D" w:rsidP="00622F6D">
      <w:pPr>
        <w:pStyle w:val="NoSpacing"/>
        <w:spacing w:line="360" w:lineRule="auto"/>
        <w:rPr>
          <w:rFonts w:ascii="Arial" w:hAnsi="Arial" w:cs="Arial"/>
        </w:rPr>
      </w:pPr>
    </w:p>
    <w:p w14:paraId="16DFB206" w14:textId="6CB1146C" w:rsidR="00622F6D" w:rsidRDefault="00622F6D" w:rsidP="00622F6D">
      <w:pPr>
        <w:spacing w:line="360" w:lineRule="auto"/>
        <w:rPr>
          <w:rFonts w:ascii="Arial" w:hAnsi="Arial" w:cs="Arial"/>
          <w:sz w:val="22"/>
          <w:szCs w:val="22"/>
        </w:rPr>
      </w:pPr>
      <w:r w:rsidRPr="00622F6D">
        <w:rPr>
          <w:rFonts w:ascii="Arial" w:hAnsi="Arial" w:cs="Arial"/>
          <w:sz w:val="22"/>
          <w:szCs w:val="22"/>
          <w:highlight w:val="black"/>
        </w:rPr>
        <w:t>Knelston</w:t>
      </w:r>
      <w:r w:rsidRPr="00622F6D">
        <w:rPr>
          <w:rFonts w:ascii="Arial" w:hAnsi="Arial" w:cs="Arial"/>
          <w:sz w:val="22"/>
          <w:szCs w:val="22"/>
        </w:rPr>
        <w:t xml:space="preserve"> Primary School (2021) </w:t>
      </w:r>
      <w:r w:rsidRPr="00622F6D">
        <w:rPr>
          <w:rFonts w:ascii="Arial" w:hAnsi="Arial" w:cs="Arial"/>
          <w:i/>
          <w:iCs/>
          <w:sz w:val="22"/>
          <w:szCs w:val="22"/>
        </w:rPr>
        <w:t>[</w:t>
      </w:r>
      <w:r w:rsidRPr="00622F6D">
        <w:rPr>
          <w:rFonts w:ascii="Arial" w:hAnsi="Arial" w:cs="Arial"/>
          <w:i/>
          <w:iCs/>
          <w:sz w:val="22"/>
          <w:szCs w:val="22"/>
          <w:highlight w:val="black"/>
        </w:rPr>
        <w:t>Knelston</w:t>
      </w:r>
      <w:r w:rsidRPr="00622F6D">
        <w:rPr>
          <w:rFonts w:ascii="Arial" w:hAnsi="Arial" w:cs="Arial"/>
          <w:i/>
          <w:iCs/>
          <w:sz w:val="22"/>
          <w:szCs w:val="22"/>
        </w:rPr>
        <w:t xml:space="preserve">] Primary School </w:t>
      </w:r>
      <w:r w:rsidRPr="00622F6D">
        <w:rPr>
          <w:rFonts w:ascii="Arial" w:hAnsi="Arial" w:cs="Arial"/>
          <w:sz w:val="22"/>
          <w:szCs w:val="22"/>
        </w:rPr>
        <w:t xml:space="preserve">Available at: </w:t>
      </w:r>
      <w:hyperlink r:id="rId12" w:history="1">
        <w:r w:rsidRPr="00622F6D">
          <w:rPr>
            <w:rStyle w:val="Hyperlink"/>
            <w:rFonts w:ascii="Arial" w:hAnsi="Arial" w:cs="Arial"/>
            <w:sz w:val="22"/>
            <w:szCs w:val="22"/>
          </w:rPr>
          <w:t>https://www.</w:t>
        </w:r>
        <w:r w:rsidRPr="00622F6D">
          <w:rPr>
            <w:rStyle w:val="Hyperlink"/>
            <w:rFonts w:ascii="Arial" w:hAnsi="Arial" w:cs="Arial"/>
            <w:color w:val="auto"/>
            <w:sz w:val="22"/>
            <w:szCs w:val="22"/>
            <w:highlight w:val="black"/>
          </w:rPr>
          <w:t>knelston</w:t>
        </w:r>
        <w:r w:rsidRPr="00622F6D">
          <w:rPr>
            <w:rStyle w:val="Hyperlink"/>
            <w:rFonts w:ascii="Arial" w:hAnsi="Arial" w:cs="Arial"/>
            <w:sz w:val="22"/>
            <w:szCs w:val="22"/>
          </w:rPr>
          <w:t>primary.co.uk/our-vision</w:t>
        </w:r>
      </w:hyperlink>
      <w:r w:rsidRPr="00622F6D">
        <w:rPr>
          <w:rFonts w:ascii="Arial" w:hAnsi="Arial" w:cs="Arial"/>
          <w:sz w:val="22"/>
          <w:szCs w:val="22"/>
        </w:rPr>
        <w:t xml:space="preserve"> (Accessed: 26 April 2022).</w:t>
      </w:r>
    </w:p>
    <w:p w14:paraId="606965CD" w14:textId="77777777" w:rsidR="00622F6D" w:rsidRPr="00622F6D" w:rsidRDefault="00622F6D" w:rsidP="00622F6D">
      <w:pPr>
        <w:spacing w:line="360" w:lineRule="auto"/>
        <w:rPr>
          <w:rFonts w:ascii="Arial" w:hAnsi="Arial" w:cs="Arial"/>
          <w:sz w:val="22"/>
          <w:szCs w:val="22"/>
        </w:rPr>
      </w:pPr>
    </w:p>
    <w:p w14:paraId="1EBD5E42" w14:textId="373A4EBE" w:rsidR="00622F6D" w:rsidRDefault="00622F6D" w:rsidP="00622F6D">
      <w:pPr>
        <w:spacing w:line="360" w:lineRule="auto"/>
        <w:rPr>
          <w:rFonts w:ascii="Arial" w:hAnsi="Arial" w:cs="Arial"/>
          <w:sz w:val="22"/>
          <w:szCs w:val="22"/>
        </w:rPr>
      </w:pPr>
      <w:r w:rsidRPr="00622F6D">
        <w:rPr>
          <w:rFonts w:ascii="Arial" w:hAnsi="Arial" w:cs="Arial"/>
          <w:sz w:val="22"/>
          <w:szCs w:val="22"/>
        </w:rPr>
        <w:t xml:space="preserve">Konu, A. and Rimpela, M. (2002) ‘Wellbeing in schools: a conceptual model’, </w:t>
      </w:r>
      <w:r w:rsidRPr="00622F6D">
        <w:rPr>
          <w:rFonts w:ascii="Arial" w:hAnsi="Arial" w:cs="Arial"/>
          <w:i/>
          <w:iCs/>
          <w:sz w:val="22"/>
          <w:szCs w:val="22"/>
        </w:rPr>
        <w:t xml:space="preserve">Health Promotion International, </w:t>
      </w:r>
      <w:r w:rsidRPr="00622F6D">
        <w:rPr>
          <w:rFonts w:ascii="Arial" w:hAnsi="Arial" w:cs="Arial"/>
          <w:sz w:val="22"/>
          <w:szCs w:val="22"/>
        </w:rPr>
        <w:t xml:space="preserve">17(1), pp. 79-87. doi: 10.1093/heapro/17.1.79. </w:t>
      </w:r>
    </w:p>
    <w:p w14:paraId="52EB8F29" w14:textId="77777777" w:rsidR="0041351C" w:rsidRPr="00622F6D" w:rsidRDefault="0041351C" w:rsidP="00622F6D">
      <w:pPr>
        <w:spacing w:line="360" w:lineRule="auto"/>
        <w:rPr>
          <w:rFonts w:ascii="Arial" w:hAnsi="Arial" w:cs="Arial"/>
          <w:sz w:val="22"/>
          <w:szCs w:val="22"/>
        </w:rPr>
      </w:pPr>
    </w:p>
    <w:p w14:paraId="61D5C7CA" w14:textId="3FAAC37E" w:rsidR="00622F6D" w:rsidRDefault="00622F6D" w:rsidP="00622F6D">
      <w:pPr>
        <w:spacing w:line="360" w:lineRule="auto"/>
        <w:rPr>
          <w:rFonts w:ascii="Arial" w:hAnsi="Arial" w:cs="Arial"/>
          <w:sz w:val="22"/>
          <w:szCs w:val="22"/>
        </w:rPr>
      </w:pPr>
      <w:r w:rsidRPr="00622F6D">
        <w:rPr>
          <w:rFonts w:ascii="Arial" w:hAnsi="Arial" w:cs="Arial"/>
          <w:sz w:val="22"/>
          <w:szCs w:val="22"/>
        </w:rPr>
        <w:t xml:space="preserve">Leonard, J. (2011) ‘Using Bronfenbrenner’s Ecological Theory to understand community partnerships: A historical case study of one urban high school’, </w:t>
      </w:r>
      <w:r w:rsidRPr="00622F6D">
        <w:rPr>
          <w:rFonts w:ascii="Arial" w:hAnsi="Arial" w:cs="Arial"/>
          <w:i/>
          <w:iCs/>
          <w:sz w:val="22"/>
          <w:szCs w:val="22"/>
        </w:rPr>
        <w:t xml:space="preserve">Urban Education, </w:t>
      </w:r>
      <w:r w:rsidRPr="00622F6D">
        <w:rPr>
          <w:rFonts w:ascii="Arial" w:hAnsi="Arial" w:cs="Arial"/>
          <w:sz w:val="22"/>
          <w:szCs w:val="22"/>
        </w:rPr>
        <w:t xml:space="preserve">46(5), pp. 987-1010. doi: 10.1177/0042085911400337. </w:t>
      </w:r>
    </w:p>
    <w:p w14:paraId="151A9E74" w14:textId="393D8E46" w:rsidR="00C0664D" w:rsidRDefault="00C0664D" w:rsidP="00622F6D">
      <w:pPr>
        <w:spacing w:line="360" w:lineRule="auto"/>
        <w:rPr>
          <w:rFonts w:ascii="Arial" w:hAnsi="Arial" w:cs="Arial"/>
          <w:sz w:val="22"/>
          <w:szCs w:val="22"/>
        </w:rPr>
      </w:pPr>
    </w:p>
    <w:p w14:paraId="0987EDDF" w14:textId="411D7C5D" w:rsidR="00C0664D" w:rsidRPr="00C0664D" w:rsidRDefault="00C0664D" w:rsidP="00C0664D">
      <w:pPr>
        <w:pStyle w:val="NoSpacing"/>
        <w:spacing w:line="360" w:lineRule="auto"/>
        <w:rPr>
          <w:rFonts w:ascii="Arial" w:hAnsi="Arial" w:cs="Arial"/>
          <w:color w:val="000000"/>
          <w:shd w:val="clear" w:color="auto" w:fill="FFFFFF"/>
        </w:rPr>
      </w:pPr>
      <w:r w:rsidRPr="00CB177E">
        <w:rPr>
          <w:rFonts w:ascii="Arial" w:hAnsi="Arial" w:cs="Arial"/>
          <w:color w:val="000000"/>
          <w:shd w:val="clear" w:color="auto" w:fill="FFFFFF"/>
        </w:rPr>
        <w:t>Macblain, S. (2018) </w:t>
      </w:r>
      <w:r w:rsidRPr="00CB177E">
        <w:rPr>
          <w:rFonts w:ascii="Arial" w:hAnsi="Arial" w:cs="Arial"/>
          <w:i/>
          <w:color w:val="000000"/>
          <w:shd w:val="clear" w:color="auto" w:fill="FFFFFF"/>
        </w:rPr>
        <w:t>Learning Theories for Early Years Practice.</w:t>
      </w:r>
      <w:r w:rsidRPr="00CB177E">
        <w:rPr>
          <w:rFonts w:ascii="Arial" w:hAnsi="Arial" w:cs="Arial"/>
          <w:color w:val="000000"/>
          <w:shd w:val="clear" w:color="auto" w:fill="FFFFFF"/>
        </w:rPr>
        <w:t xml:space="preserve"> London: SAGE Publications.</w:t>
      </w:r>
    </w:p>
    <w:p w14:paraId="7A126AE5" w14:textId="77777777" w:rsidR="0041351C" w:rsidRPr="00622F6D" w:rsidRDefault="0041351C" w:rsidP="00622F6D">
      <w:pPr>
        <w:spacing w:line="360" w:lineRule="auto"/>
        <w:rPr>
          <w:rFonts w:ascii="Arial" w:hAnsi="Arial" w:cs="Arial"/>
          <w:sz w:val="22"/>
          <w:szCs w:val="22"/>
        </w:rPr>
      </w:pPr>
    </w:p>
    <w:p w14:paraId="615E8AF7" w14:textId="2F9BBA5E" w:rsidR="00622F6D" w:rsidRDefault="00622F6D" w:rsidP="00622F6D">
      <w:pPr>
        <w:spacing w:line="360" w:lineRule="auto"/>
        <w:rPr>
          <w:rFonts w:ascii="Arial" w:hAnsi="Arial" w:cs="Arial"/>
          <w:sz w:val="22"/>
          <w:szCs w:val="22"/>
        </w:rPr>
      </w:pPr>
      <w:r w:rsidRPr="00622F6D">
        <w:rPr>
          <w:rFonts w:ascii="Arial" w:hAnsi="Arial" w:cs="Arial"/>
          <w:sz w:val="22"/>
          <w:szCs w:val="22"/>
        </w:rPr>
        <w:t xml:space="preserve">McLellan, R. (2021) ‘Supporting wellbeing in school: enabling young people to fulfil their potential’, </w:t>
      </w:r>
      <w:r w:rsidRPr="00622F6D">
        <w:rPr>
          <w:rFonts w:ascii="Arial" w:hAnsi="Arial" w:cs="Arial"/>
          <w:i/>
          <w:iCs/>
          <w:sz w:val="22"/>
          <w:szCs w:val="22"/>
        </w:rPr>
        <w:t xml:space="preserve">Cambridge Assessment International Education </w:t>
      </w:r>
      <w:r w:rsidRPr="00622F6D">
        <w:rPr>
          <w:rFonts w:ascii="Arial" w:hAnsi="Arial" w:cs="Arial"/>
          <w:sz w:val="22"/>
          <w:szCs w:val="22"/>
        </w:rPr>
        <w:t xml:space="preserve">[blog] 19 July.  </w:t>
      </w:r>
      <w:hyperlink r:id="rId13" w:history="1">
        <w:r w:rsidRPr="00622F6D">
          <w:rPr>
            <w:rStyle w:val="Hyperlink"/>
            <w:rFonts w:ascii="Arial" w:hAnsi="Arial" w:cs="Arial"/>
            <w:sz w:val="22"/>
            <w:szCs w:val="22"/>
          </w:rPr>
          <w:t>https://blog.cambridgeinternational.org/supporting-wellbeing-in-school-enabling-young-people-to-fulfil-their-potential/</w:t>
        </w:r>
      </w:hyperlink>
      <w:r w:rsidRPr="00622F6D">
        <w:rPr>
          <w:rFonts w:ascii="Arial" w:hAnsi="Arial" w:cs="Arial"/>
          <w:sz w:val="22"/>
          <w:szCs w:val="22"/>
        </w:rPr>
        <w:t xml:space="preserve"> (Accessed: 27 April 2022).</w:t>
      </w:r>
    </w:p>
    <w:p w14:paraId="044986A3" w14:textId="77777777" w:rsidR="0041351C" w:rsidRPr="00622F6D" w:rsidRDefault="0041351C" w:rsidP="00622F6D">
      <w:pPr>
        <w:spacing w:line="360" w:lineRule="auto"/>
        <w:rPr>
          <w:rFonts w:ascii="Arial" w:hAnsi="Arial" w:cs="Arial"/>
          <w:sz w:val="22"/>
          <w:szCs w:val="22"/>
        </w:rPr>
      </w:pPr>
    </w:p>
    <w:p w14:paraId="030605DE" w14:textId="380A3B24" w:rsidR="00622F6D" w:rsidRDefault="00622F6D" w:rsidP="00622F6D">
      <w:pPr>
        <w:spacing w:line="360" w:lineRule="auto"/>
        <w:rPr>
          <w:rFonts w:ascii="Arial" w:hAnsi="Arial" w:cs="Arial"/>
          <w:sz w:val="22"/>
          <w:szCs w:val="22"/>
        </w:rPr>
      </w:pPr>
      <w:r w:rsidRPr="00622F6D">
        <w:rPr>
          <w:rFonts w:ascii="Arial" w:hAnsi="Arial" w:cs="Arial"/>
          <w:sz w:val="22"/>
          <w:szCs w:val="22"/>
        </w:rPr>
        <w:t xml:space="preserve">Meyers, C., VanGronigen, B. and Bryan, A. (2019) ‘A lack of authentic school improvement plan development: Evidence of principal satisficing behaviour’, </w:t>
      </w:r>
      <w:r w:rsidRPr="00622F6D">
        <w:rPr>
          <w:rFonts w:ascii="Arial" w:hAnsi="Arial" w:cs="Arial"/>
          <w:i/>
          <w:iCs/>
          <w:sz w:val="22"/>
          <w:szCs w:val="22"/>
        </w:rPr>
        <w:t xml:space="preserve">Journal of Educational Administration, </w:t>
      </w:r>
      <w:r w:rsidRPr="00622F6D">
        <w:rPr>
          <w:rFonts w:ascii="Arial" w:hAnsi="Arial" w:cs="Arial"/>
          <w:sz w:val="22"/>
          <w:szCs w:val="22"/>
        </w:rPr>
        <w:t xml:space="preserve">57(3). doi: 10.1108/JEA-09-2018-0154. </w:t>
      </w:r>
    </w:p>
    <w:p w14:paraId="7B8B9FD4" w14:textId="367F7A5B" w:rsidR="00A17087" w:rsidRDefault="00A17087" w:rsidP="00622F6D">
      <w:pPr>
        <w:spacing w:line="360" w:lineRule="auto"/>
        <w:rPr>
          <w:rFonts w:ascii="Arial" w:hAnsi="Arial" w:cs="Arial"/>
          <w:sz w:val="22"/>
          <w:szCs w:val="22"/>
        </w:rPr>
      </w:pPr>
    </w:p>
    <w:p w14:paraId="5385D617" w14:textId="017A522F" w:rsidR="00A17087" w:rsidRDefault="00A17087" w:rsidP="00622F6D">
      <w:pPr>
        <w:spacing w:line="360" w:lineRule="auto"/>
        <w:rPr>
          <w:rFonts w:ascii="Arial" w:hAnsi="Arial" w:cs="Arial"/>
          <w:sz w:val="22"/>
          <w:szCs w:val="22"/>
        </w:rPr>
      </w:pPr>
      <w:r>
        <w:rPr>
          <w:rFonts w:ascii="Arial" w:hAnsi="Arial" w:cs="Arial"/>
          <w:sz w:val="22"/>
          <w:szCs w:val="22"/>
        </w:rPr>
        <w:t>Moore, G., Anthony, R., Angel, L., Hawkins, J., Morgan, K., Copeland, L., Murphy, S., Van Godwin, J. and Shenderovich, Y. (2022) ‘Mental health and life satis</w:t>
      </w:r>
      <w:r w:rsidR="000909AC">
        <w:rPr>
          <w:rFonts w:ascii="Arial" w:hAnsi="Arial" w:cs="Arial"/>
          <w:sz w:val="22"/>
          <w:szCs w:val="22"/>
        </w:rPr>
        <w:t>f</w:t>
      </w:r>
      <w:r>
        <w:rPr>
          <w:rFonts w:ascii="Arial" w:hAnsi="Arial" w:cs="Arial"/>
          <w:sz w:val="22"/>
          <w:szCs w:val="22"/>
        </w:rPr>
        <w:t xml:space="preserve">action among </w:t>
      </w:r>
      <w:r w:rsidR="000909AC">
        <w:rPr>
          <w:rFonts w:ascii="Arial" w:hAnsi="Arial" w:cs="Arial"/>
          <w:sz w:val="22"/>
          <w:szCs w:val="22"/>
        </w:rPr>
        <w:t>10–11-year-olds</w:t>
      </w:r>
      <w:r>
        <w:rPr>
          <w:rFonts w:ascii="Arial" w:hAnsi="Arial" w:cs="Arial"/>
          <w:sz w:val="22"/>
          <w:szCs w:val="22"/>
        </w:rPr>
        <w:t xml:space="preserve"> in Wales, before and one year after onset of the COVID-19 pandemic’, </w:t>
      </w:r>
      <w:r>
        <w:rPr>
          <w:rFonts w:ascii="Arial" w:hAnsi="Arial" w:cs="Arial"/>
          <w:i/>
          <w:iCs/>
          <w:sz w:val="22"/>
          <w:szCs w:val="22"/>
        </w:rPr>
        <w:t xml:space="preserve">BMC Public Health, </w:t>
      </w:r>
      <w:r w:rsidR="000909AC">
        <w:rPr>
          <w:rFonts w:ascii="Arial" w:hAnsi="Arial" w:cs="Arial"/>
          <w:sz w:val="22"/>
          <w:szCs w:val="22"/>
        </w:rPr>
        <w:t xml:space="preserve">22, pp. 379. doi: 10.1186/s12889-022-12752-6.  </w:t>
      </w:r>
    </w:p>
    <w:p w14:paraId="4CAF7F7C" w14:textId="03BA8A8C" w:rsidR="00625B26" w:rsidRDefault="00625B26" w:rsidP="00622F6D">
      <w:pPr>
        <w:spacing w:line="360" w:lineRule="auto"/>
        <w:rPr>
          <w:rFonts w:ascii="Arial" w:hAnsi="Arial" w:cs="Arial"/>
          <w:sz w:val="22"/>
          <w:szCs w:val="22"/>
        </w:rPr>
      </w:pPr>
    </w:p>
    <w:p w14:paraId="2661DB47" w14:textId="6B81D529" w:rsidR="00625B26" w:rsidRPr="00625B26" w:rsidRDefault="00625B26" w:rsidP="00622F6D">
      <w:pPr>
        <w:spacing w:line="360" w:lineRule="auto"/>
        <w:rPr>
          <w:rFonts w:ascii="Arial" w:hAnsi="Arial" w:cs="Arial"/>
          <w:sz w:val="22"/>
          <w:szCs w:val="22"/>
        </w:rPr>
      </w:pPr>
      <w:r>
        <w:rPr>
          <w:rFonts w:ascii="Arial" w:hAnsi="Arial" w:cs="Arial"/>
          <w:sz w:val="22"/>
          <w:szCs w:val="22"/>
        </w:rPr>
        <w:t xml:space="preserve">Ong, C. (2016) ‘7 reasons why schools need strategic planning’. </w:t>
      </w:r>
      <w:r>
        <w:rPr>
          <w:rFonts w:ascii="Arial" w:hAnsi="Arial" w:cs="Arial"/>
          <w:i/>
          <w:iCs/>
          <w:sz w:val="22"/>
          <w:szCs w:val="22"/>
        </w:rPr>
        <w:t xml:space="preserve">ENVISIO </w:t>
      </w:r>
      <w:r>
        <w:rPr>
          <w:rFonts w:ascii="Arial" w:hAnsi="Arial" w:cs="Arial"/>
          <w:sz w:val="22"/>
          <w:szCs w:val="22"/>
        </w:rPr>
        <w:t xml:space="preserve">[blog] 25 January. Available at: </w:t>
      </w:r>
      <w:hyperlink r:id="rId14" w:history="1">
        <w:r w:rsidRPr="00480403">
          <w:rPr>
            <w:rStyle w:val="Hyperlink"/>
            <w:rFonts w:ascii="Arial" w:hAnsi="Arial" w:cs="Arial"/>
            <w:sz w:val="22"/>
            <w:szCs w:val="22"/>
          </w:rPr>
          <w:t>https://envisio.com/blog/7-reasons-schools-need-strategic-planning/</w:t>
        </w:r>
      </w:hyperlink>
      <w:r>
        <w:rPr>
          <w:rFonts w:ascii="Arial" w:hAnsi="Arial" w:cs="Arial"/>
          <w:sz w:val="22"/>
          <w:szCs w:val="22"/>
        </w:rPr>
        <w:t xml:space="preserve"> (Accessed: 2 May 2022).</w:t>
      </w:r>
    </w:p>
    <w:p w14:paraId="4415D387" w14:textId="77777777" w:rsidR="0041351C" w:rsidRPr="00622F6D" w:rsidRDefault="0041351C" w:rsidP="00622F6D">
      <w:pPr>
        <w:pStyle w:val="NoSpacing"/>
        <w:spacing w:line="360" w:lineRule="auto"/>
        <w:rPr>
          <w:rFonts w:ascii="Arial" w:hAnsi="Arial" w:cs="Arial"/>
        </w:rPr>
      </w:pPr>
    </w:p>
    <w:p w14:paraId="2755B17D" w14:textId="1274EA44" w:rsidR="00622F6D" w:rsidRDefault="00622F6D" w:rsidP="00622F6D">
      <w:pPr>
        <w:spacing w:line="360" w:lineRule="auto"/>
        <w:rPr>
          <w:rFonts w:ascii="Arial" w:hAnsi="Arial" w:cs="Arial"/>
          <w:sz w:val="22"/>
          <w:szCs w:val="22"/>
        </w:rPr>
      </w:pPr>
      <w:r w:rsidRPr="00622F6D">
        <w:rPr>
          <w:rFonts w:ascii="Arial" w:hAnsi="Arial" w:cs="Arial"/>
          <w:sz w:val="22"/>
          <w:szCs w:val="22"/>
        </w:rPr>
        <w:t xml:space="preserve">Roffey, S. (2014) ‘Building a case for whole-child, whole-school wellbeing in challenging contexxts’, </w:t>
      </w:r>
      <w:r w:rsidRPr="00622F6D">
        <w:rPr>
          <w:rFonts w:ascii="Arial" w:hAnsi="Arial" w:cs="Arial"/>
          <w:i/>
          <w:iCs/>
          <w:sz w:val="22"/>
          <w:szCs w:val="22"/>
        </w:rPr>
        <w:t xml:space="preserve">Educational and Child Psychology, </w:t>
      </w:r>
      <w:r w:rsidRPr="00622F6D">
        <w:rPr>
          <w:rFonts w:ascii="Arial" w:hAnsi="Arial" w:cs="Arial"/>
          <w:sz w:val="22"/>
          <w:szCs w:val="22"/>
        </w:rPr>
        <w:t xml:space="preserve">33(2), pp. 30-42. URL: </w:t>
      </w:r>
      <w:hyperlink r:id="rId15" w:history="1">
        <w:r w:rsidRPr="00622F6D">
          <w:rPr>
            <w:rStyle w:val="Hyperlink"/>
            <w:rFonts w:ascii="Arial" w:hAnsi="Arial" w:cs="Arial"/>
            <w:sz w:val="22"/>
            <w:szCs w:val="22"/>
          </w:rPr>
          <w:t>http://growinggreatschoolsworldwide.com/wp-content/uploads/2014/02/Adversity-mental-health-and-behaviour-Roffey.pdf</w:t>
        </w:r>
      </w:hyperlink>
      <w:r w:rsidRPr="00622F6D">
        <w:rPr>
          <w:rFonts w:ascii="Arial" w:hAnsi="Arial" w:cs="Arial"/>
          <w:sz w:val="22"/>
          <w:szCs w:val="22"/>
        </w:rPr>
        <w:t xml:space="preserve"> </w:t>
      </w:r>
    </w:p>
    <w:p w14:paraId="2A4BF278" w14:textId="3EA1AF2C" w:rsidR="007A0AD6" w:rsidRDefault="007A0AD6" w:rsidP="00622F6D">
      <w:pPr>
        <w:spacing w:line="360" w:lineRule="auto"/>
        <w:rPr>
          <w:rFonts w:ascii="Arial" w:hAnsi="Arial" w:cs="Arial"/>
          <w:sz w:val="22"/>
          <w:szCs w:val="22"/>
        </w:rPr>
      </w:pPr>
    </w:p>
    <w:p w14:paraId="5BCA130F" w14:textId="5B5F6D7C" w:rsidR="007A0AD6" w:rsidRPr="007A0AD6" w:rsidRDefault="007A0AD6" w:rsidP="00622F6D">
      <w:pPr>
        <w:spacing w:line="360" w:lineRule="auto"/>
        <w:rPr>
          <w:rFonts w:ascii="Arial" w:hAnsi="Arial" w:cs="Arial"/>
          <w:sz w:val="22"/>
          <w:szCs w:val="22"/>
        </w:rPr>
      </w:pPr>
      <w:r w:rsidRPr="007A0AD6">
        <w:rPr>
          <w:rFonts w:ascii="Arial" w:hAnsi="Arial" w:cs="Arial"/>
          <w:sz w:val="22"/>
          <w:szCs w:val="22"/>
        </w:rPr>
        <w:t xml:space="preserve">Rogers, C. (2007)’Experiencing an inclusive education: parents and their children with special educational needs’, </w:t>
      </w:r>
      <w:r w:rsidRPr="007A0AD6">
        <w:rPr>
          <w:rFonts w:ascii="Arial" w:hAnsi="Arial" w:cs="Arial"/>
          <w:i/>
          <w:iCs/>
          <w:sz w:val="22"/>
          <w:szCs w:val="22"/>
        </w:rPr>
        <w:t xml:space="preserve">British Journal of Sociology of Education. </w:t>
      </w:r>
      <w:r w:rsidRPr="007A0AD6">
        <w:rPr>
          <w:rFonts w:ascii="Arial" w:hAnsi="Arial" w:cs="Arial"/>
          <w:sz w:val="22"/>
          <w:szCs w:val="22"/>
        </w:rPr>
        <w:t>28(1), pp. 55-68. doi: 1080/01425690600996659.</w:t>
      </w:r>
    </w:p>
    <w:p w14:paraId="606A83DF" w14:textId="77777777" w:rsidR="0041351C" w:rsidRPr="00622F6D" w:rsidRDefault="0041351C" w:rsidP="00622F6D">
      <w:pPr>
        <w:spacing w:line="360" w:lineRule="auto"/>
        <w:rPr>
          <w:rFonts w:ascii="Arial" w:hAnsi="Arial" w:cs="Arial"/>
          <w:sz w:val="22"/>
          <w:szCs w:val="22"/>
        </w:rPr>
      </w:pPr>
    </w:p>
    <w:p w14:paraId="1D86D630" w14:textId="7151F493" w:rsidR="00622F6D" w:rsidRDefault="00622F6D" w:rsidP="00622F6D">
      <w:pPr>
        <w:spacing w:line="360" w:lineRule="auto"/>
        <w:rPr>
          <w:rFonts w:ascii="Arial" w:hAnsi="Arial" w:cs="Arial"/>
          <w:sz w:val="22"/>
          <w:szCs w:val="22"/>
        </w:rPr>
      </w:pPr>
      <w:r w:rsidRPr="00622F6D">
        <w:rPr>
          <w:rFonts w:ascii="Arial" w:hAnsi="Arial" w:cs="Arial"/>
          <w:sz w:val="22"/>
          <w:szCs w:val="22"/>
        </w:rPr>
        <w:t xml:space="preserve">Rudd, P. (2001) ‘School improvement through information and communications technology: limitations and possibilities’, </w:t>
      </w:r>
      <w:r w:rsidRPr="00622F6D">
        <w:rPr>
          <w:rFonts w:ascii="Arial" w:hAnsi="Arial" w:cs="Arial"/>
          <w:i/>
          <w:iCs/>
          <w:sz w:val="22"/>
          <w:szCs w:val="22"/>
        </w:rPr>
        <w:t xml:space="preserve">Teacher Development, </w:t>
      </w:r>
      <w:r w:rsidRPr="00622F6D">
        <w:rPr>
          <w:rFonts w:ascii="Arial" w:hAnsi="Arial" w:cs="Arial"/>
          <w:sz w:val="22"/>
          <w:szCs w:val="22"/>
        </w:rPr>
        <w:t xml:space="preserve">5(2), pp. 211-223. doi: 10.1080/13664530100200142. </w:t>
      </w:r>
    </w:p>
    <w:p w14:paraId="5961CC43" w14:textId="77777777" w:rsidR="0041351C" w:rsidRPr="00622F6D" w:rsidRDefault="0041351C" w:rsidP="00622F6D">
      <w:pPr>
        <w:pStyle w:val="NoSpacing"/>
        <w:spacing w:line="360" w:lineRule="auto"/>
        <w:rPr>
          <w:rFonts w:ascii="Arial" w:hAnsi="Arial" w:cs="Arial"/>
        </w:rPr>
      </w:pPr>
    </w:p>
    <w:p w14:paraId="3D53528A" w14:textId="17E6049A" w:rsidR="00622F6D" w:rsidRDefault="00622F6D" w:rsidP="00622F6D">
      <w:pPr>
        <w:spacing w:line="360" w:lineRule="auto"/>
        <w:rPr>
          <w:rFonts w:ascii="Arial" w:hAnsi="Arial" w:cs="Arial"/>
          <w:sz w:val="22"/>
          <w:szCs w:val="22"/>
        </w:rPr>
      </w:pPr>
      <w:r w:rsidRPr="00622F6D">
        <w:rPr>
          <w:rFonts w:ascii="Arial" w:hAnsi="Arial" w:cs="Arial"/>
          <w:sz w:val="22"/>
          <w:szCs w:val="22"/>
        </w:rPr>
        <w:t xml:space="preserve">Stewart, M. (2012) </w:t>
      </w:r>
      <w:r w:rsidRPr="00622F6D">
        <w:rPr>
          <w:rFonts w:ascii="Arial" w:hAnsi="Arial" w:cs="Arial"/>
          <w:i/>
          <w:iCs/>
          <w:sz w:val="22"/>
          <w:szCs w:val="22"/>
        </w:rPr>
        <w:t xml:space="preserve">Understanding learning: theories and critique. </w:t>
      </w:r>
      <w:r w:rsidRPr="00622F6D">
        <w:rPr>
          <w:rFonts w:ascii="Arial" w:hAnsi="Arial" w:cs="Arial"/>
          <w:sz w:val="22"/>
          <w:szCs w:val="22"/>
        </w:rPr>
        <w:t>London: Routledge.</w:t>
      </w:r>
    </w:p>
    <w:p w14:paraId="6E4B4EC0" w14:textId="77777777" w:rsidR="0041351C" w:rsidRPr="00622F6D" w:rsidRDefault="0041351C" w:rsidP="00622F6D">
      <w:pPr>
        <w:spacing w:line="360" w:lineRule="auto"/>
        <w:rPr>
          <w:rFonts w:ascii="Arial" w:hAnsi="Arial" w:cs="Arial"/>
          <w:sz w:val="22"/>
          <w:szCs w:val="22"/>
        </w:rPr>
      </w:pPr>
    </w:p>
    <w:p w14:paraId="40925651" w14:textId="5A190E8A" w:rsidR="00622F6D" w:rsidRDefault="00622F6D" w:rsidP="00622F6D">
      <w:pPr>
        <w:pStyle w:val="NoSpacing1"/>
        <w:spacing w:line="360" w:lineRule="auto"/>
        <w:rPr>
          <w:rFonts w:ascii="Arial" w:hAnsi="Arial" w:cs="Arial"/>
        </w:rPr>
      </w:pPr>
      <w:r w:rsidRPr="00622F6D">
        <w:rPr>
          <w:rFonts w:ascii="Arial" w:hAnsi="Arial" w:cs="Arial"/>
        </w:rPr>
        <w:t xml:space="preserve">Thomas, A. and Lewis, A. (2016) </w:t>
      </w:r>
      <w:r w:rsidRPr="00622F6D">
        <w:rPr>
          <w:rFonts w:ascii="Arial" w:hAnsi="Arial" w:cs="Arial"/>
          <w:i/>
        </w:rPr>
        <w:t xml:space="preserve">An Introduction to the Foundation Phase. </w:t>
      </w:r>
      <w:r w:rsidRPr="00622F6D">
        <w:rPr>
          <w:rFonts w:ascii="Arial" w:hAnsi="Arial" w:cs="Arial"/>
        </w:rPr>
        <w:t xml:space="preserve">London: Bloomsbury Academic. </w:t>
      </w:r>
    </w:p>
    <w:p w14:paraId="62415312" w14:textId="77777777" w:rsidR="0041351C" w:rsidRPr="00622F6D" w:rsidRDefault="0041351C" w:rsidP="00622F6D">
      <w:pPr>
        <w:pStyle w:val="NoSpacing"/>
        <w:spacing w:line="360" w:lineRule="auto"/>
        <w:rPr>
          <w:rFonts w:ascii="Arial" w:hAnsi="Arial" w:cs="Arial"/>
          <w:color w:val="000000"/>
          <w:shd w:val="clear" w:color="auto" w:fill="FFFFFF"/>
        </w:rPr>
      </w:pPr>
    </w:p>
    <w:p w14:paraId="10F6BC0A" w14:textId="7F1CB5D9" w:rsidR="00622F6D" w:rsidRDefault="00622F6D" w:rsidP="00622F6D">
      <w:pPr>
        <w:pStyle w:val="NoSpacing"/>
        <w:spacing w:line="360" w:lineRule="auto"/>
        <w:rPr>
          <w:rFonts w:ascii="Arial" w:hAnsi="Arial" w:cs="Arial"/>
        </w:rPr>
      </w:pPr>
      <w:r w:rsidRPr="00622F6D">
        <w:rPr>
          <w:rFonts w:ascii="Arial" w:hAnsi="Arial" w:cs="Arial"/>
        </w:rPr>
        <w:t xml:space="preserve">United Nations (1989) </w:t>
      </w:r>
      <w:r w:rsidRPr="00622F6D">
        <w:rPr>
          <w:rFonts w:ascii="Arial" w:hAnsi="Arial" w:cs="Arial"/>
          <w:i/>
          <w:iCs/>
        </w:rPr>
        <w:t xml:space="preserve">The United Nations Convention on the Rights of the Child. </w:t>
      </w:r>
      <w:r w:rsidRPr="00622F6D">
        <w:rPr>
          <w:rFonts w:ascii="Arial" w:hAnsi="Arial" w:cs="Arial"/>
        </w:rPr>
        <w:t>London: UNICEF.</w:t>
      </w:r>
    </w:p>
    <w:p w14:paraId="0FACBB0F" w14:textId="77777777" w:rsidR="0041351C" w:rsidRPr="00622F6D" w:rsidRDefault="0041351C" w:rsidP="00622F6D">
      <w:pPr>
        <w:pStyle w:val="NoSpacing"/>
        <w:spacing w:line="360" w:lineRule="auto"/>
        <w:rPr>
          <w:rFonts w:ascii="Arial" w:hAnsi="Arial" w:cs="Arial"/>
        </w:rPr>
      </w:pPr>
    </w:p>
    <w:p w14:paraId="4AD53562" w14:textId="36B59DE5" w:rsidR="00622F6D" w:rsidRDefault="00622F6D" w:rsidP="00622F6D">
      <w:pPr>
        <w:spacing w:line="360" w:lineRule="auto"/>
        <w:rPr>
          <w:rFonts w:ascii="Arial" w:hAnsi="Arial" w:cs="Arial"/>
          <w:sz w:val="22"/>
          <w:szCs w:val="22"/>
        </w:rPr>
      </w:pPr>
      <w:r w:rsidRPr="00622F6D">
        <w:rPr>
          <w:rFonts w:ascii="Arial" w:hAnsi="Arial" w:cs="Arial"/>
          <w:sz w:val="22"/>
          <w:szCs w:val="22"/>
        </w:rPr>
        <w:t xml:space="preserve">Welsh Government (2014) </w:t>
      </w:r>
      <w:r w:rsidRPr="00622F6D">
        <w:rPr>
          <w:rFonts w:ascii="Arial" w:hAnsi="Arial" w:cs="Arial"/>
          <w:i/>
          <w:iCs/>
          <w:sz w:val="22"/>
          <w:szCs w:val="22"/>
        </w:rPr>
        <w:t>School Development Plans.</w:t>
      </w:r>
      <w:r w:rsidRPr="00622F6D">
        <w:rPr>
          <w:rFonts w:ascii="Arial" w:hAnsi="Arial" w:cs="Arial"/>
          <w:sz w:val="22"/>
          <w:szCs w:val="22"/>
        </w:rPr>
        <w:t xml:space="preserve"> Available at: </w:t>
      </w:r>
      <w:hyperlink r:id="rId16" w:history="1">
        <w:r w:rsidRPr="00622F6D">
          <w:rPr>
            <w:rStyle w:val="Hyperlink"/>
            <w:rFonts w:ascii="Arial" w:hAnsi="Arial" w:cs="Arial"/>
            <w:sz w:val="22"/>
            <w:szCs w:val="22"/>
          </w:rPr>
          <w:t>https://gov.wales/sites/default/files/publications/2018-03/school-development-plans.pdf</w:t>
        </w:r>
      </w:hyperlink>
      <w:r w:rsidRPr="00622F6D">
        <w:rPr>
          <w:rFonts w:ascii="Arial" w:hAnsi="Arial" w:cs="Arial"/>
          <w:sz w:val="22"/>
          <w:szCs w:val="22"/>
        </w:rPr>
        <w:t xml:space="preserve"> (Accessed: 21 April 2022).</w:t>
      </w:r>
    </w:p>
    <w:p w14:paraId="70773886" w14:textId="28C060D2" w:rsidR="00F17FD5" w:rsidRDefault="00F17FD5" w:rsidP="00622F6D">
      <w:pPr>
        <w:spacing w:line="360" w:lineRule="auto"/>
        <w:rPr>
          <w:rFonts w:ascii="Arial" w:hAnsi="Arial" w:cs="Arial"/>
          <w:sz w:val="22"/>
          <w:szCs w:val="22"/>
        </w:rPr>
      </w:pPr>
    </w:p>
    <w:p w14:paraId="774F20BE" w14:textId="74B894C6" w:rsidR="00F17FD5" w:rsidRPr="00F17FD5" w:rsidRDefault="00F17FD5" w:rsidP="00F17FD5">
      <w:pPr>
        <w:tabs>
          <w:tab w:val="left" w:pos="7650"/>
        </w:tabs>
        <w:spacing w:line="360" w:lineRule="auto"/>
        <w:rPr>
          <w:rFonts w:ascii="Arial" w:hAnsi="Arial" w:cs="Arial"/>
          <w:sz w:val="22"/>
          <w:szCs w:val="22"/>
        </w:rPr>
      </w:pPr>
      <w:bookmarkStart w:id="0" w:name="_Hlk102469075"/>
      <w:r w:rsidRPr="00F17FD5">
        <w:rPr>
          <w:rFonts w:ascii="Arial" w:hAnsi="Arial" w:cs="Arial"/>
          <w:sz w:val="22"/>
          <w:szCs w:val="22"/>
        </w:rPr>
        <w:t xml:space="preserve">Welsh Government (2015) </w:t>
      </w:r>
      <w:r w:rsidRPr="00F17FD5">
        <w:rPr>
          <w:rFonts w:ascii="Arial" w:hAnsi="Arial" w:cs="Arial"/>
          <w:i/>
          <w:sz w:val="22"/>
          <w:szCs w:val="22"/>
        </w:rPr>
        <w:t xml:space="preserve">Successful Futures-Looking at the curriculum and assessment arrangements in Wales. </w:t>
      </w:r>
      <w:r w:rsidRPr="00F17FD5">
        <w:rPr>
          <w:rFonts w:ascii="Arial" w:hAnsi="Arial" w:cs="Arial"/>
          <w:sz w:val="22"/>
          <w:szCs w:val="22"/>
        </w:rPr>
        <w:t xml:space="preserve">Available at: </w:t>
      </w:r>
      <w:hyperlink r:id="rId17" w:history="1">
        <w:r w:rsidRPr="00F17FD5">
          <w:rPr>
            <w:rStyle w:val="Hyperlink"/>
            <w:rFonts w:ascii="Arial" w:hAnsi="Arial" w:cs="Arial"/>
            <w:sz w:val="22"/>
            <w:szCs w:val="22"/>
          </w:rPr>
          <w:t>http://gov.wales/sites/default/files/publications/2018-03/successful -futures-a-summary-of-professor-graham-donaldsons-report.pdf</w:t>
        </w:r>
      </w:hyperlink>
      <w:r w:rsidRPr="00F17FD5">
        <w:rPr>
          <w:rFonts w:ascii="Arial" w:hAnsi="Arial" w:cs="Arial"/>
          <w:sz w:val="22"/>
          <w:szCs w:val="22"/>
        </w:rPr>
        <w:t xml:space="preserve"> (Accessed: 28 February 2022).</w:t>
      </w:r>
    </w:p>
    <w:bookmarkEnd w:id="0"/>
    <w:p w14:paraId="041231ED" w14:textId="77777777" w:rsidR="0041351C" w:rsidRPr="00622F6D" w:rsidRDefault="0041351C" w:rsidP="00622F6D">
      <w:pPr>
        <w:spacing w:line="360" w:lineRule="auto"/>
        <w:rPr>
          <w:rFonts w:ascii="Arial" w:hAnsi="Arial" w:cs="Arial"/>
          <w:sz w:val="22"/>
          <w:szCs w:val="22"/>
        </w:rPr>
      </w:pPr>
    </w:p>
    <w:p w14:paraId="706DDD18" w14:textId="3A9B20AA" w:rsidR="00622F6D" w:rsidRDefault="00622F6D" w:rsidP="00622F6D">
      <w:pPr>
        <w:pStyle w:val="NoSpacing"/>
        <w:spacing w:line="360" w:lineRule="auto"/>
        <w:rPr>
          <w:rStyle w:val="Hyperlink"/>
          <w:rFonts w:ascii="Arial" w:hAnsi="Arial" w:cs="Arial"/>
          <w:color w:val="auto"/>
          <w:u w:val="none"/>
        </w:rPr>
      </w:pPr>
      <w:bookmarkStart w:id="1" w:name="_Hlk102222438"/>
      <w:r w:rsidRPr="00622F6D">
        <w:rPr>
          <w:rFonts w:ascii="Arial" w:hAnsi="Arial" w:cs="Arial"/>
        </w:rPr>
        <w:t>Welsh Government (2019</w:t>
      </w:r>
      <w:r w:rsidR="007A0AD6">
        <w:rPr>
          <w:rFonts w:ascii="Arial" w:hAnsi="Arial" w:cs="Arial"/>
        </w:rPr>
        <w:t>a</w:t>
      </w:r>
      <w:r w:rsidRPr="00622F6D">
        <w:rPr>
          <w:rFonts w:ascii="Arial" w:hAnsi="Arial" w:cs="Arial"/>
        </w:rPr>
        <w:t xml:space="preserve">) Curriculum for Wales. Available at: </w:t>
      </w:r>
      <w:hyperlink r:id="rId18" w:history="1">
        <w:r w:rsidRPr="00622F6D">
          <w:rPr>
            <w:rStyle w:val="Hyperlink"/>
            <w:rFonts w:ascii="Arial" w:hAnsi="Arial" w:cs="Arial"/>
          </w:rPr>
          <w:t>https://hwb.gov.wales/curriculum-for-wales</w:t>
        </w:r>
      </w:hyperlink>
      <w:r w:rsidRPr="00622F6D">
        <w:rPr>
          <w:rStyle w:val="Hyperlink"/>
          <w:rFonts w:ascii="Arial" w:hAnsi="Arial" w:cs="Arial"/>
        </w:rPr>
        <w:t xml:space="preserve"> </w:t>
      </w:r>
      <w:r w:rsidRPr="00622F6D">
        <w:rPr>
          <w:rStyle w:val="Hyperlink"/>
          <w:rFonts w:ascii="Arial" w:hAnsi="Arial" w:cs="Arial"/>
          <w:color w:val="auto"/>
          <w:u w:val="none"/>
        </w:rPr>
        <w:t>(Accessed: 20 April 2022).</w:t>
      </w:r>
    </w:p>
    <w:p w14:paraId="519160BB" w14:textId="77777777" w:rsidR="0041351C" w:rsidRPr="00622F6D" w:rsidRDefault="0041351C" w:rsidP="00622F6D">
      <w:pPr>
        <w:pStyle w:val="NoSpacing"/>
        <w:spacing w:line="360" w:lineRule="auto"/>
        <w:rPr>
          <w:rStyle w:val="Hyperlink"/>
          <w:rFonts w:ascii="Arial" w:hAnsi="Arial" w:cs="Arial"/>
        </w:rPr>
      </w:pPr>
    </w:p>
    <w:bookmarkEnd w:id="1"/>
    <w:p w14:paraId="41C7E285" w14:textId="658857BF" w:rsidR="00622F6D" w:rsidRDefault="00622F6D" w:rsidP="00622F6D">
      <w:pPr>
        <w:spacing w:line="360" w:lineRule="auto"/>
        <w:rPr>
          <w:rStyle w:val="Hyperlink"/>
          <w:rFonts w:ascii="Arial" w:hAnsi="Arial" w:cs="Arial"/>
          <w:sz w:val="22"/>
          <w:szCs w:val="22"/>
        </w:rPr>
      </w:pPr>
      <w:r w:rsidRPr="00622F6D">
        <w:rPr>
          <w:rFonts w:ascii="Arial" w:hAnsi="Arial" w:cs="Arial"/>
          <w:sz w:val="22"/>
          <w:szCs w:val="22"/>
        </w:rPr>
        <w:t>Welsh Government (2019</w:t>
      </w:r>
      <w:r w:rsidR="007A0AD6">
        <w:rPr>
          <w:rFonts w:ascii="Arial" w:hAnsi="Arial" w:cs="Arial"/>
          <w:sz w:val="22"/>
          <w:szCs w:val="22"/>
        </w:rPr>
        <w:t>b</w:t>
      </w:r>
      <w:r w:rsidRPr="00622F6D">
        <w:rPr>
          <w:rFonts w:ascii="Arial" w:hAnsi="Arial" w:cs="Arial"/>
          <w:sz w:val="22"/>
          <w:szCs w:val="22"/>
        </w:rPr>
        <w:t xml:space="preserve">) </w:t>
      </w:r>
      <w:r w:rsidRPr="00622F6D">
        <w:rPr>
          <w:rFonts w:ascii="Arial" w:hAnsi="Arial" w:cs="Arial"/>
          <w:i/>
          <w:iCs/>
          <w:sz w:val="22"/>
          <w:szCs w:val="22"/>
        </w:rPr>
        <w:t>Our National Mission: A Transformational Curriculum.</w:t>
      </w:r>
      <w:r w:rsidRPr="00622F6D">
        <w:rPr>
          <w:rFonts w:ascii="Arial" w:hAnsi="Arial" w:cs="Arial"/>
          <w:sz w:val="22"/>
          <w:szCs w:val="22"/>
        </w:rPr>
        <w:t xml:space="preserve"> Available at: </w:t>
      </w:r>
      <w:hyperlink r:id="rId19" w:history="1">
        <w:r w:rsidRPr="00622F6D">
          <w:rPr>
            <w:rStyle w:val="Hyperlink"/>
            <w:rFonts w:ascii="Arial" w:hAnsi="Arial" w:cs="Arial"/>
            <w:sz w:val="22"/>
            <w:szCs w:val="22"/>
          </w:rPr>
          <w:t>https://gov.wales/sites/default/files/consultations/2019-01/consultation-document-transformational-curriculum.pdf</w:t>
        </w:r>
      </w:hyperlink>
      <w:r w:rsidRPr="00622F6D">
        <w:rPr>
          <w:rStyle w:val="Hyperlink"/>
          <w:rFonts w:ascii="Arial" w:hAnsi="Arial" w:cs="Arial"/>
          <w:sz w:val="22"/>
          <w:szCs w:val="22"/>
        </w:rPr>
        <w:t xml:space="preserve"> (Assessed: 22</w:t>
      </w:r>
      <w:r w:rsidRPr="00622F6D">
        <w:rPr>
          <w:rStyle w:val="Hyperlink"/>
          <w:rFonts w:ascii="Arial" w:hAnsi="Arial" w:cs="Arial"/>
          <w:sz w:val="22"/>
          <w:szCs w:val="22"/>
          <w:vertAlign w:val="superscript"/>
        </w:rPr>
        <w:t>nd</w:t>
      </w:r>
      <w:r w:rsidRPr="00622F6D">
        <w:rPr>
          <w:rStyle w:val="Hyperlink"/>
          <w:rFonts w:ascii="Arial" w:hAnsi="Arial" w:cs="Arial"/>
          <w:sz w:val="22"/>
          <w:szCs w:val="22"/>
        </w:rPr>
        <w:t xml:space="preserve"> November 2020).</w:t>
      </w:r>
    </w:p>
    <w:p w14:paraId="7529DB32" w14:textId="77777777" w:rsidR="0041351C" w:rsidRPr="00622F6D" w:rsidRDefault="0041351C" w:rsidP="00622F6D">
      <w:pPr>
        <w:pStyle w:val="NoSpacing"/>
        <w:spacing w:line="360" w:lineRule="auto"/>
        <w:rPr>
          <w:rFonts w:ascii="Arial" w:hAnsi="Arial" w:cs="Arial"/>
        </w:rPr>
      </w:pPr>
    </w:p>
    <w:p w14:paraId="2ADA5A2B" w14:textId="61CB0460" w:rsidR="00622F6D" w:rsidRDefault="00622F6D" w:rsidP="00622F6D">
      <w:pPr>
        <w:spacing w:line="360" w:lineRule="auto"/>
        <w:rPr>
          <w:rFonts w:ascii="Arial" w:hAnsi="Arial" w:cs="Arial"/>
          <w:sz w:val="22"/>
          <w:szCs w:val="22"/>
        </w:rPr>
      </w:pPr>
      <w:r w:rsidRPr="00622F6D">
        <w:rPr>
          <w:rFonts w:ascii="Arial" w:hAnsi="Arial" w:cs="Arial"/>
          <w:sz w:val="22"/>
          <w:szCs w:val="22"/>
        </w:rPr>
        <w:lastRenderedPageBreak/>
        <w:t xml:space="preserve">Welsh Government (2022) </w:t>
      </w:r>
      <w:r w:rsidRPr="00622F6D">
        <w:rPr>
          <w:rFonts w:ascii="Arial" w:hAnsi="Arial" w:cs="Arial"/>
          <w:i/>
          <w:iCs/>
          <w:sz w:val="22"/>
          <w:szCs w:val="22"/>
        </w:rPr>
        <w:t>Designing your curriculum: Implementation and practical considerations.</w:t>
      </w:r>
      <w:r w:rsidRPr="00622F6D">
        <w:rPr>
          <w:rFonts w:ascii="Arial" w:hAnsi="Arial" w:cs="Arial"/>
          <w:sz w:val="22"/>
          <w:szCs w:val="22"/>
        </w:rPr>
        <w:t xml:space="preserve"> Available at: </w:t>
      </w:r>
      <w:hyperlink r:id="rId20" w:history="1">
        <w:r w:rsidRPr="00622F6D">
          <w:rPr>
            <w:rStyle w:val="Hyperlink"/>
            <w:rFonts w:ascii="Arial" w:hAnsi="Arial" w:cs="Arial"/>
            <w:sz w:val="22"/>
            <w:szCs w:val="22"/>
          </w:rPr>
          <w:t>https://hwb.gov.wales/curriculum-for-wales/designing-your-curriculum/implementation-and-practical-considerations</w:t>
        </w:r>
      </w:hyperlink>
      <w:r w:rsidRPr="00622F6D">
        <w:rPr>
          <w:rFonts w:ascii="Arial" w:hAnsi="Arial" w:cs="Arial"/>
          <w:sz w:val="22"/>
          <w:szCs w:val="22"/>
        </w:rPr>
        <w:t xml:space="preserve"> (Accessed: 22 April 2022).</w:t>
      </w:r>
    </w:p>
    <w:p w14:paraId="3090BFFF" w14:textId="77777777" w:rsidR="0041351C" w:rsidRPr="00622F6D" w:rsidRDefault="0041351C" w:rsidP="00622F6D">
      <w:pPr>
        <w:spacing w:line="360" w:lineRule="auto"/>
        <w:rPr>
          <w:rFonts w:ascii="Arial" w:hAnsi="Arial" w:cs="Arial"/>
          <w:sz w:val="22"/>
          <w:szCs w:val="22"/>
        </w:rPr>
      </w:pPr>
    </w:p>
    <w:p w14:paraId="4C3CBF86" w14:textId="77777777" w:rsidR="00622F6D" w:rsidRPr="00622F6D" w:rsidRDefault="00622F6D" w:rsidP="00622F6D">
      <w:pPr>
        <w:spacing w:line="360" w:lineRule="auto"/>
        <w:rPr>
          <w:rFonts w:ascii="Arial" w:hAnsi="Arial" w:cs="Arial"/>
          <w:sz w:val="22"/>
          <w:szCs w:val="22"/>
        </w:rPr>
      </w:pPr>
      <w:r w:rsidRPr="00622F6D">
        <w:rPr>
          <w:rFonts w:ascii="Arial" w:hAnsi="Arial" w:cs="Arial"/>
          <w:sz w:val="22"/>
          <w:szCs w:val="22"/>
        </w:rPr>
        <w:t xml:space="preserve">Xaba, M. (2006) ‘The difficulties of school development planning’, </w:t>
      </w:r>
      <w:r w:rsidRPr="00622F6D">
        <w:rPr>
          <w:rFonts w:ascii="Arial" w:hAnsi="Arial" w:cs="Arial"/>
          <w:i/>
          <w:iCs/>
          <w:sz w:val="22"/>
          <w:szCs w:val="22"/>
        </w:rPr>
        <w:t xml:space="preserve">South African Journal of Education, </w:t>
      </w:r>
      <w:r w:rsidRPr="00622F6D">
        <w:rPr>
          <w:rFonts w:ascii="Arial" w:hAnsi="Arial" w:cs="Arial"/>
          <w:sz w:val="22"/>
          <w:szCs w:val="22"/>
        </w:rPr>
        <w:t xml:space="preserve">26(1), pp. 15-26. URL: </w:t>
      </w:r>
      <w:hyperlink r:id="rId21" w:history="1">
        <w:r w:rsidRPr="00622F6D">
          <w:rPr>
            <w:rStyle w:val="Hyperlink"/>
            <w:rFonts w:ascii="Arial" w:hAnsi="Arial" w:cs="Arial"/>
            <w:sz w:val="22"/>
            <w:szCs w:val="22"/>
          </w:rPr>
          <w:t>https://files.eric.ed.gov/fulltext/EJ1150352.pdf</w:t>
        </w:r>
      </w:hyperlink>
      <w:r w:rsidRPr="00622F6D">
        <w:rPr>
          <w:rFonts w:ascii="Arial" w:hAnsi="Arial" w:cs="Arial"/>
          <w:sz w:val="22"/>
          <w:szCs w:val="22"/>
        </w:rPr>
        <w:t xml:space="preserve"> </w:t>
      </w:r>
    </w:p>
    <w:p w14:paraId="48C829B1" w14:textId="18A7C571" w:rsidR="00C63922" w:rsidRDefault="00C63922" w:rsidP="009E4FE5">
      <w:pPr>
        <w:spacing w:line="360" w:lineRule="auto"/>
        <w:rPr>
          <w:rFonts w:ascii="Arial" w:hAnsi="Arial" w:cs="Arial"/>
          <w:sz w:val="22"/>
          <w:szCs w:val="22"/>
        </w:rPr>
      </w:pPr>
    </w:p>
    <w:sectPr w:rsidR="00C63922">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08A938" w14:textId="77777777" w:rsidR="000D500E" w:rsidRDefault="000D500E" w:rsidP="000D500E">
      <w:r>
        <w:separator/>
      </w:r>
    </w:p>
  </w:endnote>
  <w:endnote w:type="continuationSeparator" w:id="0">
    <w:p w14:paraId="4321135F" w14:textId="77777777" w:rsidR="000D500E" w:rsidRDefault="000D500E" w:rsidP="000D50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venirLTStd-Book">
    <w:altName w:val="Segoe Print"/>
    <w:charset w:val="00"/>
    <w:family w:val="auto"/>
    <w:pitch w:val="default"/>
    <w:sig w:usb0="00000000" w:usb1="00000000" w:usb2="00000000" w:usb3="00000000" w:csb0="00040001" w:csb1="00000000"/>
  </w:font>
  <w:font w:name="AvenirLTStd-BookOblique">
    <w:altName w:val="Segoe Print"/>
    <w:charset w:val="00"/>
    <w:family w:val="auto"/>
    <w:pitch w:val="default"/>
    <w:sig w:usb0="00000000" w:usb1="00000000" w:usb2="00000000"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98991" w14:textId="34984DA0" w:rsidR="000D500E" w:rsidRPr="000D500E" w:rsidRDefault="000D500E">
    <w:pPr>
      <w:pStyle w:val="Footer"/>
      <w:rPr>
        <w:rFonts w:ascii="Arial" w:hAnsi="Arial" w:cs="Arial"/>
        <w:sz w:val="22"/>
        <w:szCs w:val="22"/>
      </w:rPr>
    </w:pPr>
    <w:r w:rsidRPr="000D500E">
      <w:rPr>
        <w:rFonts w:ascii="Arial" w:hAnsi="Arial" w:cs="Arial"/>
        <w:color w:val="7F7F7F" w:themeColor="background1" w:themeShade="7F"/>
        <w:spacing w:val="60"/>
        <w:sz w:val="22"/>
        <w:szCs w:val="22"/>
      </w:rPr>
      <w:t>Page</w:t>
    </w:r>
    <w:r w:rsidRPr="000D500E">
      <w:rPr>
        <w:rFonts w:ascii="Arial" w:hAnsi="Arial" w:cs="Arial"/>
        <w:sz w:val="22"/>
        <w:szCs w:val="22"/>
      </w:rPr>
      <w:t xml:space="preserve"> | </w:t>
    </w:r>
    <w:r w:rsidRPr="000D500E">
      <w:rPr>
        <w:rFonts w:ascii="Arial" w:hAnsi="Arial" w:cs="Arial"/>
        <w:sz w:val="22"/>
        <w:szCs w:val="22"/>
      </w:rPr>
      <w:fldChar w:fldCharType="begin"/>
    </w:r>
    <w:r w:rsidRPr="000D500E">
      <w:rPr>
        <w:rFonts w:ascii="Arial" w:hAnsi="Arial" w:cs="Arial"/>
        <w:sz w:val="22"/>
        <w:szCs w:val="22"/>
      </w:rPr>
      <w:instrText xml:space="preserve"> PAGE   \* MERGEFORMAT </w:instrText>
    </w:r>
    <w:r w:rsidRPr="000D500E">
      <w:rPr>
        <w:rFonts w:ascii="Arial" w:hAnsi="Arial" w:cs="Arial"/>
        <w:sz w:val="22"/>
        <w:szCs w:val="22"/>
      </w:rPr>
      <w:fldChar w:fldCharType="separate"/>
    </w:r>
    <w:r w:rsidRPr="000D500E">
      <w:rPr>
        <w:rFonts w:ascii="Arial" w:hAnsi="Arial" w:cs="Arial"/>
        <w:b/>
        <w:bCs/>
        <w:noProof/>
        <w:sz w:val="22"/>
        <w:szCs w:val="22"/>
      </w:rPr>
      <w:t>1</w:t>
    </w:r>
    <w:r w:rsidRPr="000D500E">
      <w:rPr>
        <w:rFonts w:ascii="Arial" w:hAnsi="Arial" w:cs="Arial"/>
        <w:b/>
        <w:bCs/>
        <w:noProof/>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83FB84" w14:textId="77777777" w:rsidR="000D500E" w:rsidRDefault="000D500E" w:rsidP="000D500E">
      <w:r>
        <w:separator/>
      </w:r>
    </w:p>
  </w:footnote>
  <w:footnote w:type="continuationSeparator" w:id="0">
    <w:p w14:paraId="146D969C" w14:textId="77777777" w:rsidR="000D500E" w:rsidRDefault="000D500E" w:rsidP="000D50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3DEC8" w14:textId="5563A149" w:rsidR="000D500E" w:rsidRPr="000D500E" w:rsidRDefault="000D500E">
    <w:pPr>
      <w:pStyle w:val="Header"/>
      <w:rPr>
        <w:rFonts w:ascii="Arial" w:hAnsi="Arial" w:cs="Arial"/>
        <w:sz w:val="22"/>
        <w:szCs w:val="22"/>
      </w:rPr>
    </w:pPr>
    <w:r w:rsidRPr="000D500E">
      <w:rPr>
        <w:rFonts w:ascii="Arial" w:hAnsi="Arial" w:cs="Arial"/>
        <w:sz w:val="22"/>
        <w:szCs w:val="22"/>
      </w:rPr>
      <w:t>Student Number: 1900565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E2563F"/>
    <w:multiLevelType w:val="hybridMultilevel"/>
    <w:tmpl w:val="67E05FB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F835CC"/>
    <w:multiLevelType w:val="hybridMultilevel"/>
    <w:tmpl w:val="3EB89460"/>
    <w:lvl w:ilvl="0" w:tplc="C17E8922">
      <w:numFmt w:val="bullet"/>
      <w:lvlText w:val="-"/>
      <w:lvlJc w:val="left"/>
      <w:pPr>
        <w:ind w:left="720" w:hanging="360"/>
      </w:pPr>
      <w:rPr>
        <w:rFonts w:ascii="Arial" w:eastAsia="Arial Unicode M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3024765">
    <w:abstractNumId w:val="0"/>
  </w:num>
  <w:num w:numId="2" w16cid:durableId="6605502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00E"/>
    <w:rsid w:val="00000687"/>
    <w:rsid w:val="00001F0F"/>
    <w:rsid w:val="00044119"/>
    <w:rsid w:val="000909AC"/>
    <w:rsid w:val="00094FD6"/>
    <w:rsid w:val="000C7595"/>
    <w:rsid w:val="000D500E"/>
    <w:rsid w:val="000D6AFA"/>
    <w:rsid w:val="000E02F9"/>
    <w:rsid w:val="0013629F"/>
    <w:rsid w:val="00172FC2"/>
    <w:rsid w:val="00192DA0"/>
    <w:rsid w:val="001C0B2E"/>
    <w:rsid w:val="001C21B0"/>
    <w:rsid w:val="001D3D53"/>
    <w:rsid w:val="00216EB9"/>
    <w:rsid w:val="002171CF"/>
    <w:rsid w:val="002371AB"/>
    <w:rsid w:val="00253110"/>
    <w:rsid w:val="0027449B"/>
    <w:rsid w:val="00292163"/>
    <w:rsid w:val="002B3C3D"/>
    <w:rsid w:val="002C287B"/>
    <w:rsid w:val="002D01EB"/>
    <w:rsid w:val="002D427C"/>
    <w:rsid w:val="002E3CB3"/>
    <w:rsid w:val="002E569F"/>
    <w:rsid w:val="00310B61"/>
    <w:rsid w:val="0034377C"/>
    <w:rsid w:val="0035170E"/>
    <w:rsid w:val="003603C8"/>
    <w:rsid w:val="003B3638"/>
    <w:rsid w:val="003C1980"/>
    <w:rsid w:val="003D327E"/>
    <w:rsid w:val="00411D60"/>
    <w:rsid w:val="0041351C"/>
    <w:rsid w:val="00420F7B"/>
    <w:rsid w:val="00462BE8"/>
    <w:rsid w:val="004931DD"/>
    <w:rsid w:val="004973C2"/>
    <w:rsid w:val="004B0772"/>
    <w:rsid w:val="004E4903"/>
    <w:rsid w:val="00517FF5"/>
    <w:rsid w:val="00532206"/>
    <w:rsid w:val="0053542E"/>
    <w:rsid w:val="00541A79"/>
    <w:rsid w:val="00545EF2"/>
    <w:rsid w:val="005B2274"/>
    <w:rsid w:val="005C1236"/>
    <w:rsid w:val="005F31A9"/>
    <w:rsid w:val="00622F6D"/>
    <w:rsid w:val="00623F60"/>
    <w:rsid w:val="00625B26"/>
    <w:rsid w:val="00641C02"/>
    <w:rsid w:val="0064651A"/>
    <w:rsid w:val="00650407"/>
    <w:rsid w:val="006604D8"/>
    <w:rsid w:val="0068117B"/>
    <w:rsid w:val="00686E4D"/>
    <w:rsid w:val="00690B86"/>
    <w:rsid w:val="006B2636"/>
    <w:rsid w:val="006D746B"/>
    <w:rsid w:val="006E6D2D"/>
    <w:rsid w:val="007027C4"/>
    <w:rsid w:val="0074341F"/>
    <w:rsid w:val="007462CC"/>
    <w:rsid w:val="00780869"/>
    <w:rsid w:val="00787A59"/>
    <w:rsid w:val="00797FA9"/>
    <w:rsid w:val="007A0AD6"/>
    <w:rsid w:val="007B0BA8"/>
    <w:rsid w:val="007E415D"/>
    <w:rsid w:val="007F29E9"/>
    <w:rsid w:val="008449A8"/>
    <w:rsid w:val="00857CEA"/>
    <w:rsid w:val="00864447"/>
    <w:rsid w:val="00881FC2"/>
    <w:rsid w:val="00884F8B"/>
    <w:rsid w:val="00886522"/>
    <w:rsid w:val="008A1C89"/>
    <w:rsid w:val="008A53E0"/>
    <w:rsid w:val="008E5F82"/>
    <w:rsid w:val="00925EAB"/>
    <w:rsid w:val="009575AD"/>
    <w:rsid w:val="00976791"/>
    <w:rsid w:val="00976829"/>
    <w:rsid w:val="00976F8C"/>
    <w:rsid w:val="00983604"/>
    <w:rsid w:val="00990343"/>
    <w:rsid w:val="009956A3"/>
    <w:rsid w:val="009E4FE5"/>
    <w:rsid w:val="009F118D"/>
    <w:rsid w:val="00A17087"/>
    <w:rsid w:val="00A349F2"/>
    <w:rsid w:val="00A45700"/>
    <w:rsid w:val="00A97A1E"/>
    <w:rsid w:val="00AA39E4"/>
    <w:rsid w:val="00AB03DC"/>
    <w:rsid w:val="00AC0623"/>
    <w:rsid w:val="00AC5113"/>
    <w:rsid w:val="00AD36B9"/>
    <w:rsid w:val="00AD57BD"/>
    <w:rsid w:val="00AE52FB"/>
    <w:rsid w:val="00AE59D5"/>
    <w:rsid w:val="00AF3AC8"/>
    <w:rsid w:val="00AF3FDD"/>
    <w:rsid w:val="00B400A6"/>
    <w:rsid w:val="00B47409"/>
    <w:rsid w:val="00B633C2"/>
    <w:rsid w:val="00B633CD"/>
    <w:rsid w:val="00B6544A"/>
    <w:rsid w:val="00BA7F89"/>
    <w:rsid w:val="00BB67BE"/>
    <w:rsid w:val="00BB6F73"/>
    <w:rsid w:val="00BC2250"/>
    <w:rsid w:val="00BD3693"/>
    <w:rsid w:val="00BD4200"/>
    <w:rsid w:val="00BD700C"/>
    <w:rsid w:val="00BD7EE8"/>
    <w:rsid w:val="00C0664D"/>
    <w:rsid w:val="00C23F9C"/>
    <w:rsid w:val="00C63922"/>
    <w:rsid w:val="00C94550"/>
    <w:rsid w:val="00CC1A34"/>
    <w:rsid w:val="00CC6774"/>
    <w:rsid w:val="00CE2EFA"/>
    <w:rsid w:val="00CF4079"/>
    <w:rsid w:val="00D15B34"/>
    <w:rsid w:val="00DA6788"/>
    <w:rsid w:val="00DB1C0A"/>
    <w:rsid w:val="00E05C28"/>
    <w:rsid w:val="00E13DE6"/>
    <w:rsid w:val="00E23BAA"/>
    <w:rsid w:val="00E471CA"/>
    <w:rsid w:val="00E63CE8"/>
    <w:rsid w:val="00E72CFD"/>
    <w:rsid w:val="00E746CA"/>
    <w:rsid w:val="00E8286B"/>
    <w:rsid w:val="00E83973"/>
    <w:rsid w:val="00E8594F"/>
    <w:rsid w:val="00E92E93"/>
    <w:rsid w:val="00EB6418"/>
    <w:rsid w:val="00ED3E0F"/>
    <w:rsid w:val="00F17FD5"/>
    <w:rsid w:val="00F30FC3"/>
    <w:rsid w:val="00F475BB"/>
    <w:rsid w:val="00F53DB2"/>
    <w:rsid w:val="00FA2AFA"/>
    <w:rsid w:val="00FC0D2E"/>
    <w:rsid w:val="00FD300D"/>
    <w:rsid w:val="00FF2F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BF090"/>
  <w15:chartTrackingRefBased/>
  <w15:docId w15:val="{DCDE0307-63FA-4C40-B0B2-3ED28E350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500E"/>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500E"/>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Theme="minorHAnsi" w:eastAsiaTheme="minorHAnsi" w:hAnsiTheme="minorHAnsi" w:cstheme="minorBidi"/>
      <w:sz w:val="22"/>
      <w:szCs w:val="22"/>
      <w:bdr w:val="none" w:sz="0" w:space="0" w:color="auto"/>
      <w:lang w:val="en-GB"/>
    </w:rPr>
  </w:style>
  <w:style w:type="table" w:styleId="TableGrid">
    <w:name w:val="Table Grid"/>
    <w:basedOn w:val="TableNormal"/>
    <w:uiPriority w:val="39"/>
    <w:rsid w:val="000D500E"/>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ssignBody">
    <w:name w:val="AssignBody"/>
    <w:basedOn w:val="Normal"/>
    <w:link w:val="AssignBodyChar"/>
    <w:qFormat/>
    <w:rsid w:val="000D500E"/>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pPr>
    <w:rPr>
      <w:rFonts w:ascii="Arial" w:eastAsiaTheme="minorHAnsi" w:hAnsi="Arial" w:cstheme="minorBidi"/>
      <w:sz w:val="22"/>
      <w:szCs w:val="22"/>
      <w:bdr w:val="none" w:sz="0" w:space="0" w:color="auto"/>
      <w:lang w:val="en-GB"/>
    </w:rPr>
  </w:style>
  <w:style w:type="character" w:customStyle="1" w:styleId="AssignBodyChar">
    <w:name w:val="AssignBody Char"/>
    <w:basedOn w:val="DefaultParagraphFont"/>
    <w:link w:val="AssignBody"/>
    <w:rsid w:val="000D500E"/>
    <w:rPr>
      <w:rFonts w:ascii="Arial" w:hAnsi="Arial"/>
    </w:rPr>
  </w:style>
  <w:style w:type="paragraph" w:styleId="Header">
    <w:name w:val="header"/>
    <w:basedOn w:val="Normal"/>
    <w:link w:val="HeaderChar"/>
    <w:uiPriority w:val="99"/>
    <w:unhideWhenUsed/>
    <w:rsid w:val="000D500E"/>
    <w:pPr>
      <w:tabs>
        <w:tab w:val="center" w:pos="4513"/>
        <w:tab w:val="right" w:pos="9026"/>
      </w:tabs>
    </w:pPr>
  </w:style>
  <w:style w:type="character" w:customStyle="1" w:styleId="HeaderChar">
    <w:name w:val="Header Char"/>
    <w:basedOn w:val="DefaultParagraphFont"/>
    <w:link w:val="Header"/>
    <w:uiPriority w:val="99"/>
    <w:rsid w:val="000D500E"/>
    <w:rPr>
      <w:rFonts w:ascii="Times New Roman" w:eastAsia="Arial Unicode MS" w:hAnsi="Times New Roman" w:cs="Times New Roman"/>
      <w:sz w:val="24"/>
      <w:szCs w:val="24"/>
      <w:bdr w:val="nil"/>
      <w:lang w:val="en-US"/>
    </w:rPr>
  </w:style>
  <w:style w:type="paragraph" w:styleId="Footer">
    <w:name w:val="footer"/>
    <w:basedOn w:val="Normal"/>
    <w:link w:val="FooterChar"/>
    <w:uiPriority w:val="99"/>
    <w:unhideWhenUsed/>
    <w:rsid w:val="000D500E"/>
    <w:pPr>
      <w:tabs>
        <w:tab w:val="center" w:pos="4513"/>
        <w:tab w:val="right" w:pos="9026"/>
      </w:tabs>
    </w:pPr>
  </w:style>
  <w:style w:type="character" w:customStyle="1" w:styleId="FooterChar">
    <w:name w:val="Footer Char"/>
    <w:basedOn w:val="DefaultParagraphFont"/>
    <w:link w:val="Footer"/>
    <w:uiPriority w:val="99"/>
    <w:rsid w:val="000D500E"/>
    <w:rPr>
      <w:rFonts w:ascii="Times New Roman" w:eastAsia="Arial Unicode MS" w:hAnsi="Times New Roman" w:cs="Times New Roman"/>
      <w:sz w:val="24"/>
      <w:szCs w:val="24"/>
      <w:bdr w:val="nil"/>
      <w:lang w:val="en-US"/>
    </w:rPr>
  </w:style>
  <w:style w:type="paragraph" w:styleId="NoSpacing">
    <w:name w:val="No Spacing"/>
    <w:uiPriority w:val="1"/>
    <w:qFormat/>
    <w:rsid w:val="00172FC2"/>
    <w:pPr>
      <w:spacing w:after="0" w:line="240" w:lineRule="auto"/>
    </w:pPr>
  </w:style>
  <w:style w:type="character" w:styleId="Hyperlink">
    <w:name w:val="Hyperlink"/>
    <w:basedOn w:val="DefaultParagraphFont"/>
    <w:uiPriority w:val="99"/>
    <w:unhideWhenUsed/>
    <w:rsid w:val="0013629F"/>
    <w:rPr>
      <w:color w:val="0563C1" w:themeColor="hyperlink"/>
      <w:u w:val="single"/>
    </w:rPr>
  </w:style>
  <w:style w:type="character" w:styleId="UnresolvedMention">
    <w:name w:val="Unresolved Mention"/>
    <w:basedOn w:val="DefaultParagraphFont"/>
    <w:uiPriority w:val="99"/>
    <w:semiHidden/>
    <w:unhideWhenUsed/>
    <w:rsid w:val="0013629F"/>
    <w:rPr>
      <w:color w:val="605E5C"/>
      <w:shd w:val="clear" w:color="auto" w:fill="E1DFDD"/>
    </w:rPr>
  </w:style>
  <w:style w:type="paragraph" w:styleId="NormalWeb">
    <w:name w:val="Normal (Web)"/>
    <w:basedOn w:val="Normal"/>
    <w:uiPriority w:val="99"/>
    <w:unhideWhenUsed/>
    <w:rsid w:val="00E8397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paragraph" w:customStyle="1" w:styleId="NoSpacing1">
    <w:name w:val="No Spacing1"/>
    <w:uiPriority w:val="1"/>
    <w:qFormat/>
    <w:rsid w:val="00E83973"/>
    <w:pPr>
      <w:spacing w:after="0" w:line="240" w:lineRule="auto"/>
    </w:pPr>
  </w:style>
  <w:style w:type="paragraph" w:customStyle="1" w:styleId="NoSpacing2">
    <w:name w:val="No Spacing2"/>
    <w:uiPriority w:val="1"/>
    <w:qFormat/>
    <w:rsid w:val="00E83973"/>
    <w:pPr>
      <w:spacing w:after="0" w:line="240" w:lineRule="auto"/>
    </w:pPr>
    <w:rPr>
      <w:rFonts w:ascii="Calibri" w:eastAsia="Times New Roman" w:hAnsi="Calibri"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ildcomwales.org.uk/uncrc-childrens-rights/uncrc/" TargetMode="External"/><Relationship Id="rId13" Type="http://schemas.openxmlformats.org/officeDocument/2006/relationships/hyperlink" Target="https://blog.cambridgeinternational.org/supporting-wellbeing-in-school-enabling-young-people-to-fulfil-their-potential/" TargetMode="External"/><Relationship Id="rId18" Type="http://schemas.openxmlformats.org/officeDocument/2006/relationships/hyperlink" Target="https://hwb.gov.wales/curriculum-for-wales" TargetMode="External"/><Relationship Id="rId3" Type="http://schemas.openxmlformats.org/officeDocument/2006/relationships/styles" Target="styles.xml"/><Relationship Id="rId21" Type="http://schemas.openxmlformats.org/officeDocument/2006/relationships/hyperlink" Target="https://files.eric.ed.gov/fulltext/EJ1150352.pdf" TargetMode="External"/><Relationship Id="rId7" Type="http://schemas.openxmlformats.org/officeDocument/2006/relationships/endnotes" Target="endnotes.xml"/><Relationship Id="rId12" Type="http://schemas.openxmlformats.org/officeDocument/2006/relationships/hyperlink" Target="https://www.knelstonprimary.co.uk/our-vision" TargetMode="External"/><Relationship Id="rId17" Type="http://schemas.openxmlformats.org/officeDocument/2006/relationships/hyperlink" Target="http://gov.wales/sites/default/files/publications/2018-03/successful%20-futures-a-summary-of-professor-graham-donaldsons-report.pdf"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gov.wales/sites/default/files/publications/2018-03/school-development-plans.pdf" TargetMode="External"/><Relationship Id="rId20" Type="http://schemas.openxmlformats.org/officeDocument/2006/relationships/hyperlink" Target="https://hwb.gov.wales/curriculum-for-wales/designing-your-curriculum/implementation-and-practical-consideratio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pe-uk.eu/wp-content/uploads/2020/10/ASPE-October-2020-Bulletin-2.pdf"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growinggreatschoolsworldwide.com/wp-content/uploads/2014/02/Adversity-mental-health-and-behaviour-Roffey.pdf" TargetMode="External"/><Relationship Id="rId23" Type="http://schemas.openxmlformats.org/officeDocument/2006/relationships/footer" Target="footer1.xml"/><Relationship Id="rId10" Type="http://schemas.openxmlformats.org/officeDocument/2006/relationships/hyperlink" Target="https://files.eric.ed.gov/fulltext/EJ1085646.pdf" TargetMode="External"/><Relationship Id="rId19" Type="http://schemas.openxmlformats.org/officeDocument/2006/relationships/hyperlink" Target="https://gov.wales/sites/default/files/consultations/2019-01/consultation-document-transformational-curriculum.pdf" TargetMode="External"/><Relationship Id="rId4" Type="http://schemas.openxmlformats.org/officeDocument/2006/relationships/settings" Target="settings.xml"/><Relationship Id="rId9" Type="http://schemas.openxmlformats.org/officeDocument/2006/relationships/hyperlink" Target="https://www.estyn.gov.wales/system/files/2020-08/Knelston%2520Primary%2520School%2520en.pdf" TargetMode="External"/><Relationship Id="rId14" Type="http://schemas.openxmlformats.org/officeDocument/2006/relationships/hyperlink" Target="https://envisio.com/blog/7-reasons-schools-need-strategic-planning/"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FF6E13-98A4-46BD-87BD-8BB52ED71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1812</TotalTime>
  <Pages>12</Pages>
  <Words>3641</Words>
  <Characters>20756</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Evans (1900565)</dc:creator>
  <cp:keywords/>
  <dc:description/>
  <cp:lastModifiedBy>Rosie Evans (1900565)</cp:lastModifiedBy>
  <cp:revision>41</cp:revision>
  <cp:lastPrinted>2022-05-02T12:34:00Z</cp:lastPrinted>
  <dcterms:created xsi:type="dcterms:W3CDTF">2022-03-24T08:53:00Z</dcterms:created>
  <dcterms:modified xsi:type="dcterms:W3CDTF">2022-05-03T10:19:00Z</dcterms:modified>
</cp:coreProperties>
</file>