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44650876"/>
        <w:docPartObj>
          <w:docPartGallery w:val="Cover Pages"/>
          <w:docPartUnique/>
        </w:docPartObj>
      </w:sdtPr>
      <w:sdtEndPr>
        <w:rPr>
          <w:color w:val="FFFFFF" w:themeColor="background1"/>
          <w:sz w:val="32"/>
          <w:szCs w:val="32"/>
          <w:lang w:val="en-US"/>
        </w:rPr>
      </w:sdtEndPr>
      <w:sdtContent>
        <w:p w14:paraId="4491E9F6" w14:textId="4C98F8E8" w:rsidR="002B00CB" w:rsidRPr="001344ED" w:rsidRDefault="002B00CB" w:rsidP="001344ED">
          <w:pPr>
            <w:jc w:val="right"/>
            <w:rPr>
              <w:b/>
              <w:bCs/>
              <w:i/>
              <w:iCs/>
            </w:rPr>
          </w:pPr>
          <w:r w:rsidRPr="001344ED">
            <w:rPr>
              <w:b/>
              <w:bCs/>
              <w:i/>
              <w:iCs/>
              <w:noProof/>
            </w:rPr>
            <mc:AlternateContent>
              <mc:Choice Requires="wps">
                <w:drawing>
                  <wp:anchor distT="0" distB="0" distL="114300" distR="114300" simplePos="0" relativeHeight="251658243" behindDoc="0" locked="0" layoutInCell="1" allowOverlap="1" wp14:anchorId="46083639" wp14:editId="3601F0F1">
                    <wp:simplePos x="0" y="0"/>
                    <wp:positionH relativeFrom="page">
                      <wp:posOffset>2448232</wp:posOffset>
                    </wp:positionH>
                    <wp:positionV relativeFrom="page">
                      <wp:posOffset>258097</wp:posOffset>
                    </wp:positionV>
                    <wp:extent cx="4742754" cy="199103"/>
                    <wp:effectExtent l="0" t="0" r="1270" b="0"/>
                    <wp:wrapSquare wrapText="bothSides"/>
                    <wp:docPr id="111" name="Text Box 111"/>
                    <wp:cNvGraphicFramePr/>
                    <a:graphic xmlns:a="http://schemas.openxmlformats.org/drawingml/2006/main">
                      <a:graphicData uri="http://schemas.microsoft.com/office/word/2010/wordprocessingShape">
                        <wps:wsp>
                          <wps:cNvSpPr txBox="1"/>
                          <wps:spPr>
                            <a:xfrm>
                              <a:off x="0" y="0"/>
                              <a:ext cx="4742754" cy="199103"/>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sdt>
                                <w:sdtPr>
                                  <w:rPr>
                                    <w:rFonts w:ascii="Arial" w:hAnsi="Arial" w:cs="Arial"/>
                                    <w:i/>
                                    <w:iCs/>
                                    <w:caps/>
                                    <w:color w:val="EEECE1" w:themeColor="background2"/>
                                    <w14:textOutline w14:w="9525" w14:cap="rnd" w14:cmpd="sng" w14:algn="ctr">
                                      <w14:solidFill>
                                        <w14:schemeClr w14:val="tx1">
                                          <w14:lumMod w14:val="65000"/>
                                          <w14:lumOff w14:val="35000"/>
                                        </w14:schemeClr>
                                      </w14:solidFill>
                                      <w14:prstDash w14:val="solid"/>
                                      <w14:bevel/>
                                    </w14:textOutline>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DA7088" w14:textId="73D8D7CA" w:rsidR="002B00CB" w:rsidRDefault="00C46895">
                                    <w:pPr>
                                      <w:pStyle w:val="NoSpacing"/>
                                      <w:jc w:val="right"/>
                                      <w:rPr>
                                        <w:caps/>
                                        <w:color w:val="3B3B34" w:themeColor="text2" w:themeShade="BF"/>
                                        <w:sz w:val="40"/>
                                        <w:szCs w:val="40"/>
                                      </w:rPr>
                                    </w:pPr>
                                    <w:r>
                                      <w:rPr>
                                        <w:rFonts w:ascii="Arial" w:hAnsi="Arial" w:cs="Arial"/>
                                        <w:i/>
                                        <w:iCs/>
                                        <w:caps/>
                                        <w:color w:val="EEECE1" w:themeColor="background2"/>
                                        <w14:textOutline w14:w="9525" w14:cap="rnd" w14:cmpd="sng" w14:algn="ctr">
                                          <w14:solidFill>
                                            <w14:schemeClr w14:val="tx1">
                                              <w14:lumMod w14:val="65000"/>
                                              <w14:lumOff w14:val="35000"/>
                                            </w14:schemeClr>
                                          </w14:solidFill>
                                          <w14:prstDash w14:val="solid"/>
                                          <w14:bevel/>
                                        </w14:textOutline>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6083639" id="_x0000_t202" coordsize="21600,21600" o:spt="202" path="m,l,21600r21600,l21600,xe">
                    <v:stroke joinstyle="miter"/>
                    <v:path gradientshapeok="t" o:connecttype="rect"/>
                  </v:shapetype>
                  <v:shape id="Text Box 111" o:spid="_x0000_s1026" type="#_x0000_t202" style="position:absolute;left:0;text-align:left;margin-left:192.75pt;margin-top:20.3pt;width:373.45pt;height:15.7pt;z-index:251658243;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" fillcolor="#761900 [2153]" stroked="f">
                    <v:fill color2="#ff6137 [1945]" rotate="t" angle="180" colors="0 #771900;31457f #bc2800;1 #ff6238" focus="100%" type="gradient"/>
                    <v:textbox inset="0,0,0,0">
                      <w:txbxContent>
                        <w:sdt>
                          <w:sdtPr>
                            <w:rPr>
                              <w:rFonts w:ascii="Arial" w:hAnsi="Arial" w:cs="Arial"/>
                              <w:i/>
                              <w:iCs/>
                              <w:caps/>
                              <w:color w:val="EEECE1" w:themeColor="background2"/>
                              <w14:textOutline w14:w="9525" w14:cap="rnd" w14:cmpd="sng" w14:algn="ctr">
                                <w14:solidFill>
                                  <w14:schemeClr w14:val="tx1">
                                    <w14:lumMod w14:val="65000"/>
                                    <w14:lumOff w14:val="35000"/>
                                  </w14:schemeClr>
                                </w14:solidFill>
                                <w14:prstDash w14:val="solid"/>
                                <w14:bevel/>
                              </w14:textOutline>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BDA7088" w14:textId="73D8D7CA" w:rsidR="002B00CB" w:rsidRDefault="00C46895">
                              <w:pPr>
                                <w:pStyle w:val="NoSpacing"/>
                                <w:jc w:val="right"/>
                                <w:rPr>
                                  <w:caps/>
                                  <w:color w:val="3B3B34" w:themeColor="text2" w:themeShade="BF"/>
                                  <w:sz w:val="40"/>
                                  <w:szCs w:val="40"/>
                                </w:rPr>
                              </w:pPr>
                              <w:r>
                                <w:rPr>
                                  <w:rFonts w:ascii="Arial" w:hAnsi="Arial" w:cs="Arial"/>
                                  <w:i/>
                                  <w:iCs/>
                                  <w:caps/>
                                  <w:color w:val="EEECE1" w:themeColor="background2"/>
                                  <w14:textOutline w14:w="9525" w14:cap="rnd" w14:cmpd="sng" w14:algn="ctr">
                                    <w14:solidFill>
                                      <w14:schemeClr w14:val="tx1">
                                        <w14:lumMod w14:val="65000"/>
                                        <w14:lumOff w14:val="35000"/>
                                      </w14:schemeClr>
                                    </w14:solidFill>
                                    <w14:prstDash w14:val="solid"/>
                                    <w14:bevel/>
                                  </w14:textOutline>
                                </w:rPr>
                                <w:t xml:space="preserve">     </w:t>
                              </w:r>
                            </w:p>
                          </w:sdtContent>
                        </w:sdt>
                      </w:txbxContent>
                    </v:textbox>
                    <w10:wrap type="square" anchorx="page" anchory="page"/>
                  </v:shape>
                </w:pict>
              </mc:Fallback>
            </mc:AlternateContent>
          </w:r>
          <w:r w:rsidR="00BC676D">
            <w:rPr>
              <w:b/>
              <w:bCs/>
              <w:i/>
              <w:iCs/>
              <w:noProof/>
            </w:rPr>
            <w:t>28 August</w:t>
          </w:r>
          <w:r w:rsidR="001344ED" w:rsidRPr="00537A2A">
            <w:rPr>
              <w:rFonts w:ascii="Arial" w:hAnsi="Arial" w:cs="Arial"/>
              <w:b/>
              <w:bCs/>
              <w:i/>
              <w:iCs/>
              <w:sz w:val="28"/>
              <w:szCs w:val="28"/>
            </w:rPr>
            <w:t xml:space="preserve"> 2020</w:t>
          </w:r>
        </w:p>
        <w:p w14:paraId="37EAC9F5" w14:textId="4B47DCE5" w:rsidR="00C46895" w:rsidRDefault="00B63765" w:rsidP="00C46895">
          <w:pPr>
            <w:rPr>
              <w:color w:val="FFFFFF" w:themeColor="background1"/>
              <w:sz w:val="32"/>
              <w:szCs w:val="32"/>
              <w:lang w:val="en-US"/>
            </w:rPr>
          </w:pPr>
          <w:r>
            <w:rPr>
              <w:noProof/>
            </w:rPr>
            <mc:AlternateContent>
              <mc:Choice Requires="wps">
                <w:drawing>
                  <wp:anchor distT="0" distB="0" distL="114300" distR="114300" simplePos="0" relativeHeight="251658242" behindDoc="0" locked="0" layoutInCell="1" allowOverlap="1" wp14:anchorId="77C4475C" wp14:editId="4A7F8069">
                    <wp:simplePos x="0" y="0"/>
                    <wp:positionH relativeFrom="page">
                      <wp:posOffset>1172497</wp:posOffset>
                    </wp:positionH>
                    <wp:positionV relativeFrom="page">
                      <wp:posOffset>9392879</wp:posOffset>
                    </wp:positionV>
                    <wp:extent cx="5677924" cy="1111311"/>
                    <wp:effectExtent l="38100" t="57150" r="56515" b="50800"/>
                    <wp:wrapSquare wrapText="bothSides"/>
                    <wp:docPr id="112" name="Text Box 112"/>
                    <wp:cNvGraphicFramePr/>
                    <a:graphic xmlns:a="http://schemas.openxmlformats.org/drawingml/2006/main">
                      <a:graphicData uri="http://schemas.microsoft.com/office/word/2010/wordprocessingShape">
                        <wps:wsp>
                          <wps:cNvSpPr txBox="1"/>
                          <wps:spPr>
                            <a:xfrm>
                              <a:off x="0" y="0"/>
                              <a:ext cx="5677924" cy="1111311"/>
                            </a:xfrm>
                            <a:prstGeom prst="rect">
                              <a:avLst/>
                            </a:prstGeom>
                            <a:noFill/>
                            <a:ln w="6350">
                              <a:noFill/>
                            </a:ln>
                            <a:effectLst/>
                            <a:scene3d>
                              <a:camera prst="orthographicFront">
                                <a:rot lat="0" lon="0" rev="0"/>
                              </a:camera>
                              <a:lightRig rig="glow" dir="t">
                                <a:rot lat="0" lon="0" rev="4800000"/>
                              </a:lightRig>
                            </a:scene3d>
                            <a:sp3d prstMaterial="matte">
                              <a:bevelT w="127000" h="63500"/>
                            </a:sp3d>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i/>
                                    <w:iCs/>
                                    <w:caps/>
                                    <w:color w:val="262626" w:themeColor="text1" w:themeTint="D9"/>
                                    <w:sz w:val="32"/>
                                    <w:szCs w:val="32"/>
                                    <w:lang w:val="en-GB"/>
                                    <w14:textOutline w14:w="9525" w14:cap="rnd" w14:cmpd="sng" w14:algn="ctr">
                                      <w14:solidFill>
                                        <w14:schemeClr w14:val="tx1">
                                          <w14:lumMod w14:val="65000"/>
                                          <w14:lumOff w14:val="35000"/>
                                        </w14:schemeClr>
                                      </w14:solidFill>
                                      <w14:prstDash w14:val="solid"/>
                                      <w14:bevel/>
                                    </w14:textOutline>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61BF690" w14:textId="314E6BD6" w:rsidR="002B00CB" w:rsidRPr="008C11D3" w:rsidRDefault="00537A2A" w:rsidP="00537A2A">
                                    <w:pPr>
                                      <w:pStyle w:val="NoSpacing"/>
                                      <w:jc w:val="center"/>
                                      <w:rPr>
                                        <w:caps/>
                                        <w:color w:val="262626" w:themeColor="text1" w:themeTint="D9"/>
                                        <w:sz w:val="32"/>
                                        <w:szCs w:val="32"/>
                                        <w14:textOutline w14:w="9525" w14:cap="rnd" w14:cmpd="sng" w14:algn="ctr">
                                          <w14:solidFill>
                                            <w14:schemeClr w14:val="tx1">
                                              <w14:lumMod w14:val="65000"/>
                                              <w14:lumOff w14:val="35000"/>
                                            </w14:schemeClr>
                                          </w14:solidFill>
                                          <w14:prstDash w14:val="solid"/>
                                          <w14:bevel/>
                                        </w14:textOutline>
                                      </w:rPr>
                                    </w:pPr>
                                    <w:r w:rsidRPr="008C11D3">
                                      <w:rPr>
                                        <w:rFonts w:ascii="Arial" w:hAnsi="Arial" w:cs="Arial"/>
                                        <w:i/>
                                        <w:iCs/>
                                        <w:color w:val="262626" w:themeColor="text1" w:themeTint="D9"/>
                                        <w:sz w:val="32"/>
                                        <w:szCs w:val="32"/>
                                        <w:lang w:val="en-GB"/>
                                        <w14:textOutline w14:w="9525" w14:cap="rnd" w14:cmpd="sng" w14:algn="ctr">
                                          <w14:solidFill>
                                            <w14:schemeClr w14:val="tx1">
                                              <w14:lumMod w14:val="65000"/>
                                              <w14:lumOff w14:val="35000"/>
                                            </w14:schemeClr>
                                          </w14:solidFill>
                                          <w14:prstDash w14:val="solid"/>
                                          <w14:bevel/>
                                        </w14:textOutline>
                                      </w:rPr>
                                      <w:t>Student’s name: Adriana Ivanova-1909640</w:t>
                                    </w:r>
                                  </w:p>
                                </w:sdtContent>
                              </w:sdt>
                              <w:p w14:paraId="49CEAE08" w14:textId="26E01D62" w:rsidR="002B00CB" w:rsidRPr="007C73C4" w:rsidRDefault="003E6281" w:rsidP="00537A2A">
                                <w:pPr>
                                  <w:pStyle w:val="NoSpacing"/>
                                  <w:jc w:val="center"/>
                                  <w:rPr>
                                    <w:rFonts w:ascii="Arial" w:hAnsi="Arial" w:cs="Arial"/>
                                    <w:i/>
                                    <w:iCs/>
                                    <w:cap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pPr>
                                <w:sdt>
                                  <w:sdtPr>
                                    <w:rPr>
                                      <w:rFonts w:ascii="Arial" w:hAnsi="Arial" w:cs="Arial"/>
                                      <w:i/>
                                      <w:iCs/>
                                      <w:cap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alias w:val="Company"/>
                                    <w:tag w:val=""/>
                                    <w:id w:val="-661235724"/>
                                    <w:dataBinding w:prefixMappings="xmlns:ns0='http://schemas.openxmlformats.org/officeDocument/2006/extended-properties' " w:xpath="/ns0:Properties[1]/ns0:Company[1]" w:storeItemID="{6668398D-A668-4E3E-A5EB-62B293D839F1}"/>
                                    <w:text/>
                                  </w:sdtPr>
                                  <w:sdtEndPr/>
                                  <w:sdtContent>
                                    <w:proofErr w:type="spellStart"/>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CertHE</w:t>
                                    </w:r>
                                    <w:proofErr w:type="spellEnd"/>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In Skills for The Workplace-HS care</w:t>
                                    </w:r>
                                  </w:sdtContent>
                                </w:sdt>
                              </w:p>
                              <w:p w14:paraId="18F739D5" w14:textId="6F66B540" w:rsidR="002B00CB" w:rsidRPr="00C46895" w:rsidRDefault="003E6281" w:rsidP="00C46895">
                                <w:pPr>
                                  <w:pStyle w:val="NoSpacing"/>
                                  <w:rPr>
                                    <w:caps/>
                                    <w:color w:val="262626" w:themeColor="text1" w:themeTint="D9"/>
                                    <w14:textOutline w14:w="9525" w14:cap="rnd" w14:cmpd="sng" w14:algn="ctr">
                                      <w14:solidFill>
                                        <w14:schemeClr w14:val="tx1">
                                          <w14:lumMod w14:val="65000"/>
                                          <w14:lumOff w14:val="35000"/>
                                        </w14:schemeClr>
                                      </w14:solidFill>
                                      <w14:prstDash w14:val="solid"/>
                                      <w14:bevel/>
                                    </w14:textOutline>
                                  </w:rPr>
                                </w:pPr>
                                <w:sdt>
                                  <w:sdtPr>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alias w:val="Address"/>
                                    <w:tag w:val=""/>
                                    <w:id w:val="171227497"/>
                                    <w:dataBinding w:prefixMappings="xmlns:ns0='http://schemas.microsoft.com/office/2006/coverPageProps' " w:xpath="/ns0:CoverPageProperties[1]/ns0:CompanyAddress[1]" w:storeItemID="{55AF091B-3C7A-41E3-B477-F2FDAA23CFDA}"/>
                                    <w:text/>
                                  </w:sdtPr>
                                  <w:sdtEndPr/>
                                  <w:sdtContent>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w:t>
                                    </w:r>
                                    <w:r w:rsidR="008C11D3">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w:t>
                                    </w:r>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Level 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7C4475C" id="Text Box 112" o:spid="_x0000_s1027" type="#_x0000_t202" style="position:absolute;margin-left:92.3pt;margin-top:739.6pt;width:447.1pt;height:87.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" filled="f" stroked="f" strokeweight=".5pt">
                    <v:textbox inset="0,0,0,0">
                      <w:txbxContent>
                        <w:sdt>
                          <w:sdtPr>
                            <w:rPr>
                              <w:rFonts w:ascii="Arial" w:hAnsi="Arial" w:cs="Arial"/>
                              <w:i/>
                              <w:iCs/>
                              <w:caps/>
                              <w:color w:val="262626" w:themeColor="text1" w:themeTint="D9"/>
                              <w:sz w:val="32"/>
                              <w:szCs w:val="32"/>
                              <w:lang w:val="en-GB"/>
                              <w14:textOutline w14:w="9525" w14:cap="rnd" w14:cmpd="sng" w14:algn="ctr">
                                <w14:solidFill>
                                  <w14:schemeClr w14:val="tx1">
                                    <w14:lumMod w14:val="65000"/>
                                    <w14:lumOff w14:val="35000"/>
                                  </w14:schemeClr>
                                </w14:solidFill>
                                <w14:prstDash w14:val="solid"/>
                                <w14:bevel/>
                              </w14:textOutline>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61BF690" w14:textId="314E6BD6" w:rsidR="002B00CB" w:rsidRPr="008C11D3" w:rsidRDefault="00537A2A" w:rsidP="00537A2A">
                              <w:pPr>
                                <w:pStyle w:val="NoSpacing"/>
                                <w:jc w:val="center"/>
                                <w:rPr>
                                  <w:caps/>
                                  <w:color w:val="262626" w:themeColor="text1" w:themeTint="D9"/>
                                  <w:sz w:val="32"/>
                                  <w:szCs w:val="32"/>
                                  <w14:textOutline w14:w="9525" w14:cap="rnd" w14:cmpd="sng" w14:algn="ctr">
                                    <w14:solidFill>
                                      <w14:schemeClr w14:val="tx1">
                                        <w14:lumMod w14:val="65000"/>
                                        <w14:lumOff w14:val="35000"/>
                                      </w14:schemeClr>
                                    </w14:solidFill>
                                    <w14:prstDash w14:val="solid"/>
                                    <w14:bevel/>
                                  </w14:textOutline>
                                </w:rPr>
                              </w:pPr>
                              <w:r w:rsidRPr="008C11D3">
                                <w:rPr>
                                  <w:rFonts w:ascii="Arial" w:hAnsi="Arial" w:cs="Arial"/>
                                  <w:i/>
                                  <w:iCs/>
                                  <w:color w:val="262626" w:themeColor="text1" w:themeTint="D9"/>
                                  <w:sz w:val="32"/>
                                  <w:szCs w:val="32"/>
                                  <w:lang w:val="en-GB"/>
                                  <w14:textOutline w14:w="9525" w14:cap="rnd" w14:cmpd="sng" w14:algn="ctr">
                                    <w14:solidFill>
                                      <w14:schemeClr w14:val="tx1">
                                        <w14:lumMod w14:val="65000"/>
                                        <w14:lumOff w14:val="35000"/>
                                      </w14:schemeClr>
                                    </w14:solidFill>
                                    <w14:prstDash w14:val="solid"/>
                                    <w14:bevel/>
                                  </w14:textOutline>
                                </w:rPr>
                                <w:t>Student’s name: Adriana Ivanova-1909640</w:t>
                              </w:r>
                            </w:p>
                          </w:sdtContent>
                        </w:sdt>
                        <w:p w14:paraId="49CEAE08" w14:textId="26E01D62" w:rsidR="002B00CB" w:rsidRPr="007C73C4" w:rsidRDefault="005522E4" w:rsidP="00537A2A">
                          <w:pPr>
                            <w:pStyle w:val="NoSpacing"/>
                            <w:jc w:val="center"/>
                            <w:rPr>
                              <w:rFonts w:ascii="Arial" w:hAnsi="Arial" w:cs="Arial"/>
                              <w:i/>
                              <w:iCs/>
                              <w:cap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pPr>
                          <w:sdt>
                            <w:sdtPr>
                              <w:rPr>
                                <w:rFonts w:ascii="Arial" w:hAnsi="Arial" w:cs="Arial"/>
                                <w:i/>
                                <w:iCs/>
                                <w:cap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alias w:val="Company"/>
                              <w:tag w:val=""/>
                              <w:id w:val="-661235724"/>
                              <w:dataBinding w:prefixMappings="xmlns:ns0='http://schemas.openxmlformats.org/officeDocument/2006/extended-properties' " w:xpath="/ns0:Properties[1]/ns0:Company[1]" w:storeItemID="{6668398D-A668-4E3E-A5EB-62B293D839F1}"/>
                              <w:text/>
                            </w:sdtPr>
                            <w:sdtEndPr/>
                            <w:sdtContent>
                              <w:proofErr w:type="spellStart"/>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CertHE</w:t>
                              </w:r>
                              <w:proofErr w:type="spellEnd"/>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In Skills for The Workplace-HS care</w:t>
                              </w:r>
                            </w:sdtContent>
                          </w:sdt>
                        </w:p>
                        <w:p w14:paraId="18F739D5" w14:textId="6F66B540" w:rsidR="002B00CB" w:rsidRPr="00C46895" w:rsidRDefault="005522E4" w:rsidP="00C46895">
                          <w:pPr>
                            <w:pStyle w:val="NoSpacing"/>
                            <w:rPr>
                              <w:caps/>
                              <w:color w:val="262626" w:themeColor="text1" w:themeTint="D9"/>
                              <w14:textOutline w14:w="9525" w14:cap="rnd" w14:cmpd="sng" w14:algn="ctr">
                                <w14:solidFill>
                                  <w14:schemeClr w14:val="tx1">
                                    <w14:lumMod w14:val="65000"/>
                                    <w14:lumOff w14:val="35000"/>
                                  </w14:schemeClr>
                                </w14:solidFill>
                                <w14:prstDash w14:val="solid"/>
                                <w14:bevel/>
                              </w14:textOutline>
                            </w:rPr>
                          </w:pPr>
                          <w:sdt>
                            <w:sdtPr>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alias w:val="Address"/>
                              <w:tag w:val=""/>
                              <w:id w:val="171227497"/>
                              <w:dataBinding w:prefixMappings="xmlns:ns0='http://schemas.microsoft.com/office/2006/coverPageProps' " w:xpath="/ns0:CoverPageProperties[1]/ns0:CompanyAddress[1]" w:storeItemID="{55AF091B-3C7A-41E3-B477-F2FDAA23CFDA}"/>
                              <w:text/>
                            </w:sdtPr>
                            <w:sdtEndPr/>
                            <w:sdtContent>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w:t>
                              </w:r>
                              <w:r w:rsidR="008C11D3">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w:t>
                              </w:r>
                              <w:r w:rsidR="00537A2A" w:rsidRPr="007C73C4">
                                <w:rPr>
                                  <w:rFonts w:ascii="Arial" w:hAnsi="Arial" w:cs="Arial"/>
                                  <w:i/>
                                  <w:iCs/>
                                  <w:color w:val="262626" w:themeColor="text1" w:themeTint="D9"/>
                                  <w:sz w:val="24"/>
                                  <w:szCs w:val="24"/>
                                  <w14:textOutline w14:w="9525" w14:cap="rnd" w14:cmpd="sng" w14:algn="ctr">
                                    <w14:solidFill>
                                      <w14:schemeClr w14:val="tx1">
                                        <w14:lumMod w14:val="65000"/>
                                        <w14:lumOff w14:val="35000"/>
                                      </w14:schemeClr>
                                    </w14:solidFill>
                                    <w14:prstDash w14:val="solid"/>
                                    <w14:bevel/>
                                  </w14:textOutline>
                                </w:rPr>
                                <w:t xml:space="preserve"> Level 4</w:t>
                              </w:r>
                            </w:sdtContent>
                          </w:sdt>
                        </w:p>
                      </w:txbxContent>
                    </v:textbox>
                    <w10:wrap type="square" anchorx="page" anchory="page"/>
                  </v:shape>
                </w:pict>
              </mc:Fallback>
            </mc:AlternateContent>
          </w:r>
          <w:r w:rsidR="00C46895">
            <w:rPr>
              <w:noProof/>
            </w:rPr>
            <mc:AlternateContent>
              <mc:Choice Requires="wps">
                <w:drawing>
                  <wp:anchor distT="0" distB="0" distL="114300" distR="114300" simplePos="0" relativeHeight="251658241" behindDoc="0" locked="0" layoutInCell="1" allowOverlap="1" wp14:anchorId="58CF295A" wp14:editId="0D240FF7">
                    <wp:simplePos x="0" y="0"/>
                    <wp:positionH relativeFrom="page">
                      <wp:posOffset>1155794</wp:posOffset>
                    </wp:positionH>
                    <wp:positionV relativeFrom="page">
                      <wp:posOffset>5939335</wp:posOffset>
                    </wp:positionV>
                    <wp:extent cx="5722677" cy="3060700"/>
                    <wp:effectExtent l="57150" t="57150" r="49530" b="63500"/>
                    <wp:wrapSquare wrapText="bothSides"/>
                    <wp:docPr id="113" name="Text Box 113"/>
                    <wp:cNvGraphicFramePr/>
                    <a:graphic xmlns:a="http://schemas.openxmlformats.org/drawingml/2006/main">
                      <a:graphicData uri="http://schemas.microsoft.com/office/word/2010/wordprocessingShape">
                        <wps:wsp>
                          <wps:cNvSpPr txBox="1"/>
                          <wps:spPr>
                            <a:xfrm>
                              <a:off x="0" y="0"/>
                              <a:ext cx="5722677" cy="3060700"/>
                            </a:xfrm>
                            <a:prstGeom prst="rect">
                              <a:avLst/>
                            </a:prstGeom>
                            <a:noFill/>
                            <a:ln w="6350">
                              <a:noFill/>
                            </a:ln>
                            <a:effectLst>
                              <a:glow rad="63500">
                                <a:schemeClr val="accent6">
                                  <a:satMod val="175000"/>
                                  <a:alpha val="40000"/>
                                </a:schemeClr>
                              </a:glow>
                            </a:effectLst>
                            <a:scene3d>
                              <a:camera prst="orthographicFront">
                                <a:rot lat="0" lon="0" rev="0"/>
                              </a:camera>
                              <a:lightRig rig="glow" dir="t">
                                <a:rot lat="0" lon="0" rev="4800000"/>
                              </a:lightRig>
                            </a:scene3d>
                            <a:sp3d prstMaterial="matte">
                              <a:bevelT w="127000" h="63500"/>
                            </a:sp3d>
                          </wps:spPr>
                          <wps:style>
                            <a:lnRef idx="0">
                              <a:schemeClr val="accent1"/>
                            </a:lnRef>
                            <a:fillRef idx="0">
                              <a:schemeClr val="accent1"/>
                            </a:fillRef>
                            <a:effectRef idx="0">
                              <a:schemeClr val="accent1"/>
                            </a:effectRef>
                            <a:fontRef idx="minor">
                              <a:schemeClr val="dk1"/>
                            </a:fontRef>
                          </wps:style>
                          <wps:txbx>
                            <w:txbxContent>
                              <w:p w14:paraId="4104BEDA" w14:textId="2B7653A5" w:rsidR="002B00CB" w:rsidRDefault="003E6281" w:rsidP="00C46895">
                                <w:pPr>
                                  <w:pStyle w:val="NoSpacing"/>
                                  <w:jc w:val="center"/>
                                  <w:rPr>
                                    <w:caps/>
                                    <w:color w:val="3B3B34" w:themeColor="text2" w:themeShade="BF"/>
                                    <w:sz w:val="52"/>
                                    <w:szCs w:val="52"/>
                                  </w:rPr>
                                </w:pPr>
                                <w:sdt>
                                  <w:sdtPr>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PSYCHOLOGY FOR HEALTH AND SOCIAL CARE -BMHP4003</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t xml:space="preserve">Lecturer’s name: Diya </w:t>
                                    </w:r>
                                    <w:proofErr w:type="spellStart"/>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Ganguly</w:t>
                                    </w:r>
                                    <w:proofErr w:type="spellEnd"/>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 xml:space="preserve">                                                                                   </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537A2A">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University of Wales Trinity Saint David</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537A2A">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London</w:t>
                                    </w:r>
                                  </w:sdtContent>
                                </w:sdt>
                              </w:p>
                              <w:p w14:paraId="6E1A7933" w14:textId="479A8AFD" w:rsidR="002B00CB" w:rsidRPr="00C46895" w:rsidRDefault="002B00CB" w:rsidP="00C46895">
                                <w:pPr>
                                  <w:pStyle w:val="NoSpacing"/>
                                  <w:jc w:val="cente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8CF295A" id="Text Box 113" o:spid="_x0000_s1028" type="#_x0000_t202" style="position:absolute;margin-left:91pt;margin-top:467.65pt;width:450.6pt;height:24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" filled="f" stroked="f" strokeweight=".5pt">
                    <v:textbox inset="0,0,0,0">
                      <w:txbxContent>
                        <w:p w14:paraId="4104BEDA" w14:textId="2B7653A5" w:rsidR="002B00CB" w:rsidRDefault="005522E4" w:rsidP="00C46895">
                          <w:pPr>
                            <w:pStyle w:val="NoSpacing"/>
                            <w:jc w:val="center"/>
                            <w:rPr>
                              <w:caps/>
                              <w:color w:val="3B3B34" w:themeColor="text2" w:themeShade="BF"/>
                              <w:sz w:val="52"/>
                              <w:szCs w:val="52"/>
                            </w:rPr>
                          </w:pPr>
                          <w:sdt>
                            <w:sdtPr>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PSYCHOLOGY FOR HEALTH AND SOCIAL CARE -BMHP4003</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t xml:space="preserve">Lecturer’s name: Diya </w:t>
                              </w:r>
                              <w:proofErr w:type="spellStart"/>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Ganguly</w:t>
                              </w:r>
                              <w:proofErr w:type="spellEnd"/>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 xml:space="preserve">                                                                                   </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537A2A">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University of Wales Trinity Saint David</w:t>
                              </w:r>
                              <w:r w:rsidR="00DB73F6">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br/>
                              </w:r>
                              <w:r w:rsidR="00537A2A">
                                <w:rPr>
                                  <w:rFonts w:ascii="Arial" w:hAnsi="Arial" w:cs="Arial"/>
                                  <w:i/>
                                  <w:iCs/>
                                  <w:color w:val="262626" w:themeColor="text1" w:themeTint="D9"/>
                                  <w:sz w:val="40"/>
                                  <w:szCs w:val="40"/>
                                  <w14:shadow w14:blurRad="50800" w14:dist="38100" w14:dir="10800000" w14:sx="100000" w14:sy="100000" w14:kx="0" w14:ky="0" w14:algn="r">
                                    <w14:srgbClr w14:val="000000">
                                      <w14:alpha w14:val="60000"/>
                                    </w14:srgbClr>
                                  </w14:shadow>
                                  <w14:textOutline w14:w="9525" w14:cap="rnd" w14:cmpd="sng" w14:algn="ctr">
                                    <w14:solidFill>
                                      <w14:schemeClr w14:val="tx1">
                                        <w14:lumMod w14:val="65000"/>
                                        <w14:lumOff w14:val="35000"/>
                                      </w14:schemeClr>
                                    </w14:solidFill>
                                    <w14:prstDash w14:val="solid"/>
                                    <w14:bevel/>
                                  </w14:textOutline>
                                </w:rPr>
                                <w:t>London</w:t>
                              </w:r>
                            </w:sdtContent>
                          </w:sdt>
                        </w:p>
                        <w:p w14:paraId="6E1A7933" w14:textId="479A8AFD" w:rsidR="002B00CB" w:rsidRPr="00C46895" w:rsidRDefault="002B00CB" w:rsidP="00C46895">
                          <w:pPr>
                            <w:pStyle w:val="NoSpacing"/>
                            <w:jc w:val="center"/>
                          </w:pPr>
                        </w:p>
                      </w:txbxContent>
                    </v:textbox>
                    <w10:wrap type="square" anchorx="page" anchory="page"/>
                  </v:shape>
                </w:pict>
              </mc:Fallback>
            </mc:AlternateContent>
          </w:r>
          <w:r w:rsidR="002B00CB">
            <w:rPr>
              <w:noProof/>
            </w:rPr>
            <w:drawing>
              <wp:inline distT="0" distB="0" distL="0" distR="0" wp14:anchorId="484D8B7A" wp14:editId="42D0A557">
                <wp:extent cx="6457950" cy="4362450"/>
                <wp:effectExtent l="95250" t="95250" r="38100" b="381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7950" cy="4362450"/>
                        </a:xfrm>
                        <a:prstGeom prst="rect">
                          <a:avLst/>
                        </a:prstGeom>
                        <a:noFill/>
                        <a:ln>
                          <a:noFill/>
                        </a:ln>
                        <a:effectLst>
                          <a:outerShdw blurRad="50800" dist="38100" dir="13500000" algn="br" rotWithShape="0">
                            <a:prstClr val="black">
                              <a:alpha val="40000"/>
                            </a:prstClr>
                          </a:outerShdw>
                        </a:effectLst>
                      </pic:spPr>
                    </pic:pic>
                  </a:graphicData>
                </a:graphic>
              </wp:inline>
            </w:drawing>
          </w:r>
          <w:r w:rsidR="002B00CB">
            <w:rPr>
              <w:noProof/>
            </w:rPr>
            <mc:AlternateContent>
              <mc:Choice Requires="wpg">
                <w:drawing>
                  <wp:anchor distT="0" distB="0" distL="114300" distR="114300" simplePos="0" relativeHeight="251658240" behindDoc="0" locked="0" layoutInCell="1" allowOverlap="1" wp14:anchorId="1EA7F0DA" wp14:editId="4570C8F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cex="http://schemas.microsoft.com/office/word/2018/wordml/cex" xmlns:w16="http://schemas.microsoft.com/office/word/2018/wordml">
                <w:pict>
                  <v:group w14:anchorId="6528C52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" fillcolor="#761900 [2153]" stroked="f">
                      <v:fill color2="#ff6137 [1945]" rotate="t" angle="180" colors="0 #771900;31457f #bc2800;1 #ff6238" focus="100%" type="gradient"/>
                    </v:rec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" fillcolor="#761900 [2153]" stroked="f">
                      <v:fill color2="#ff6137 [1945]" rotate="t" angle="180" colors="0 #771900;31457f #bc2800;1 #ff6238" focus="100%" type="gradient"/>
                      <o:lock v:ext="edit" aspectratio="t"/>
                    </v:rect>
                    <w10:wrap anchorx="page" anchory="page"/>
                  </v:group>
                </w:pict>
              </mc:Fallback>
            </mc:AlternateContent>
          </w:r>
          <w:r w:rsidR="002B00CB">
            <w:rPr>
              <w:color w:val="FFFFFF" w:themeColor="background1"/>
              <w:sz w:val="32"/>
              <w:szCs w:val="32"/>
              <w:lang w:val="en-US"/>
            </w:rPr>
            <w:br w:type="page"/>
          </w:r>
        </w:p>
      </w:sdtContent>
    </w:sdt>
    <w:p w14:paraId="0D1A47D5" w14:textId="290CAD4F" w:rsidR="00C46895" w:rsidRDefault="003F0D55" w:rsidP="003F0D55">
      <w:pPr>
        <w:jc w:val="center"/>
        <w:rPr>
          <w:rFonts w:ascii="Arial" w:hAnsi="Arial" w:cs="Arial"/>
          <w:b/>
          <w:bCs/>
          <w:i/>
          <w:iCs/>
          <w:sz w:val="28"/>
          <w:szCs w:val="28"/>
          <w:lang w:val="en-US"/>
        </w:rPr>
      </w:pPr>
      <w:r w:rsidRPr="003F0D55">
        <w:rPr>
          <w:rFonts w:ascii="Arial" w:hAnsi="Arial" w:cs="Arial"/>
          <w:b/>
          <w:bCs/>
          <w:i/>
          <w:iCs/>
          <w:sz w:val="28"/>
          <w:szCs w:val="28"/>
          <w:lang w:val="en-US"/>
        </w:rPr>
        <w:lastRenderedPageBreak/>
        <w:t>TABLE OF CONTENT</w:t>
      </w:r>
    </w:p>
    <w:p w14:paraId="66617827" w14:textId="444B62CF" w:rsidR="003F0D55" w:rsidRDefault="003F0D55" w:rsidP="003F0D55">
      <w:pPr>
        <w:jc w:val="both"/>
        <w:rPr>
          <w:rFonts w:ascii="Arial" w:hAnsi="Arial" w:cs="Arial"/>
          <w:b/>
          <w:bCs/>
          <w:i/>
          <w:iCs/>
          <w:sz w:val="28"/>
          <w:szCs w:val="28"/>
          <w:lang w:val="en-US"/>
        </w:rPr>
      </w:pPr>
    </w:p>
    <w:p w14:paraId="1B1A7598" w14:textId="74CBBE37" w:rsidR="003F0D55" w:rsidRPr="00B7468C" w:rsidRDefault="003F0D55"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Introduction……………………………………………………………………</w:t>
      </w:r>
      <w:r w:rsidR="006D3F0D">
        <w:rPr>
          <w:rFonts w:ascii="Arial" w:hAnsi="Arial" w:cs="Arial"/>
          <w:b/>
          <w:bCs/>
          <w:i/>
          <w:iCs/>
          <w:sz w:val="24"/>
          <w:szCs w:val="24"/>
          <w:lang w:val="en-US"/>
        </w:rPr>
        <w:t>……………</w:t>
      </w:r>
      <w:r w:rsidR="002002F9">
        <w:rPr>
          <w:rFonts w:ascii="Arial" w:hAnsi="Arial" w:cs="Arial"/>
          <w:b/>
          <w:bCs/>
          <w:i/>
          <w:iCs/>
          <w:sz w:val="24"/>
          <w:szCs w:val="24"/>
          <w:lang w:val="en-US"/>
        </w:rPr>
        <w:t>2</w:t>
      </w:r>
    </w:p>
    <w:p w14:paraId="58325047" w14:textId="7A6E6E8B" w:rsidR="003F0D55" w:rsidRPr="00B7468C" w:rsidRDefault="003F0D55"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Developmental</w:t>
      </w:r>
      <w:r w:rsidR="002002F9">
        <w:rPr>
          <w:rFonts w:ascii="Arial" w:hAnsi="Arial" w:cs="Arial"/>
          <w:b/>
          <w:bCs/>
          <w:i/>
          <w:iCs/>
          <w:sz w:val="24"/>
          <w:szCs w:val="24"/>
          <w:lang w:val="en-US"/>
        </w:rPr>
        <w:t xml:space="preserve"> </w:t>
      </w:r>
      <w:r w:rsidR="00CD316F">
        <w:rPr>
          <w:rFonts w:ascii="Arial" w:hAnsi="Arial" w:cs="Arial"/>
          <w:b/>
          <w:bCs/>
          <w:i/>
          <w:iCs/>
          <w:sz w:val="24"/>
          <w:szCs w:val="24"/>
          <w:lang w:val="en-US"/>
        </w:rPr>
        <w:t>psychology………………………………………………………………3</w:t>
      </w:r>
    </w:p>
    <w:p w14:paraId="1BD8087A" w14:textId="4B1042DB" w:rsidR="0052361D" w:rsidRPr="00B7468C" w:rsidRDefault="00D10AA4"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L</w:t>
      </w:r>
      <w:r w:rsidR="00CE3DB0" w:rsidRPr="00B7468C">
        <w:rPr>
          <w:rFonts w:ascii="Arial" w:hAnsi="Arial" w:cs="Arial"/>
          <w:b/>
          <w:bCs/>
          <w:i/>
          <w:iCs/>
          <w:sz w:val="24"/>
          <w:szCs w:val="24"/>
          <w:lang w:val="en-US"/>
        </w:rPr>
        <w:t>ife-stag</w:t>
      </w:r>
      <w:r w:rsidR="008D3C80" w:rsidRPr="00B7468C">
        <w:rPr>
          <w:rFonts w:ascii="Arial" w:hAnsi="Arial" w:cs="Arial"/>
          <w:b/>
          <w:bCs/>
          <w:i/>
          <w:iCs/>
          <w:sz w:val="24"/>
          <w:szCs w:val="24"/>
          <w:lang w:val="en-US"/>
        </w:rPr>
        <w:t xml:space="preserve">e - </w:t>
      </w:r>
      <w:r w:rsidRPr="00B7468C">
        <w:rPr>
          <w:rFonts w:ascii="Arial" w:hAnsi="Arial" w:cs="Arial"/>
          <w:b/>
          <w:bCs/>
          <w:i/>
          <w:iCs/>
          <w:sz w:val="24"/>
          <w:szCs w:val="24"/>
          <w:lang w:val="en-US"/>
        </w:rPr>
        <w:t>adolescence</w:t>
      </w:r>
      <w:r w:rsidR="00D93EB4" w:rsidRPr="00B7468C">
        <w:rPr>
          <w:rFonts w:ascii="Arial" w:hAnsi="Arial" w:cs="Arial"/>
          <w:b/>
          <w:bCs/>
          <w:i/>
          <w:iCs/>
          <w:sz w:val="24"/>
          <w:szCs w:val="24"/>
          <w:lang w:val="en-US"/>
        </w:rPr>
        <w:t>…………………………………</w:t>
      </w:r>
      <w:r w:rsidR="00880EF7" w:rsidRPr="00B7468C">
        <w:rPr>
          <w:rFonts w:ascii="Arial" w:hAnsi="Arial" w:cs="Arial"/>
          <w:b/>
          <w:bCs/>
          <w:i/>
          <w:iCs/>
          <w:sz w:val="24"/>
          <w:szCs w:val="24"/>
          <w:lang w:val="en-US"/>
        </w:rPr>
        <w:t>……………</w:t>
      </w:r>
      <w:r w:rsidR="005336A2" w:rsidRPr="00B7468C">
        <w:rPr>
          <w:rFonts w:ascii="Arial" w:hAnsi="Arial" w:cs="Arial"/>
          <w:b/>
          <w:bCs/>
          <w:i/>
          <w:iCs/>
          <w:sz w:val="24"/>
          <w:szCs w:val="24"/>
          <w:lang w:val="en-US"/>
        </w:rPr>
        <w:t>……</w:t>
      </w:r>
      <w:r w:rsidR="006D3F0D">
        <w:rPr>
          <w:rFonts w:ascii="Arial" w:hAnsi="Arial" w:cs="Arial"/>
          <w:b/>
          <w:bCs/>
          <w:i/>
          <w:iCs/>
          <w:sz w:val="24"/>
          <w:szCs w:val="24"/>
          <w:lang w:val="en-US"/>
        </w:rPr>
        <w:t>……………</w:t>
      </w:r>
      <w:r w:rsidR="00C10FD2">
        <w:rPr>
          <w:rFonts w:ascii="Arial" w:hAnsi="Arial" w:cs="Arial"/>
          <w:b/>
          <w:bCs/>
          <w:i/>
          <w:iCs/>
          <w:sz w:val="24"/>
          <w:szCs w:val="24"/>
          <w:lang w:val="en-US"/>
        </w:rPr>
        <w:t>.</w:t>
      </w:r>
      <w:r w:rsidR="003473BB">
        <w:rPr>
          <w:rFonts w:ascii="Arial" w:hAnsi="Arial" w:cs="Arial"/>
          <w:b/>
          <w:bCs/>
          <w:i/>
          <w:iCs/>
          <w:sz w:val="24"/>
          <w:szCs w:val="24"/>
          <w:lang w:val="en-US"/>
        </w:rPr>
        <w:t>3</w:t>
      </w:r>
    </w:p>
    <w:p w14:paraId="188C1FF8" w14:textId="007E2A50" w:rsidR="008A1E32" w:rsidRPr="00B7468C" w:rsidRDefault="008A1E32"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Piaget's theory of cognitive development</w:t>
      </w:r>
      <w:r w:rsidR="005336A2" w:rsidRPr="00B7468C">
        <w:rPr>
          <w:rFonts w:ascii="Arial" w:hAnsi="Arial" w:cs="Arial"/>
          <w:b/>
          <w:bCs/>
          <w:i/>
          <w:iCs/>
          <w:sz w:val="24"/>
          <w:szCs w:val="24"/>
          <w:lang w:val="en-US"/>
        </w:rPr>
        <w:t>…………………………………</w:t>
      </w:r>
      <w:r w:rsidR="006D3F0D">
        <w:rPr>
          <w:rFonts w:ascii="Arial" w:hAnsi="Arial" w:cs="Arial"/>
          <w:b/>
          <w:bCs/>
          <w:i/>
          <w:iCs/>
          <w:sz w:val="24"/>
          <w:szCs w:val="24"/>
          <w:lang w:val="en-US"/>
        </w:rPr>
        <w:t>…………</w:t>
      </w:r>
      <w:r w:rsidR="001F4FD2">
        <w:rPr>
          <w:rFonts w:ascii="Arial" w:hAnsi="Arial" w:cs="Arial"/>
          <w:b/>
          <w:bCs/>
          <w:i/>
          <w:iCs/>
          <w:sz w:val="24"/>
          <w:szCs w:val="24"/>
          <w:lang w:val="en-US"/>
        </w:rPr>
        <w:t>...</w:t>
      </w:r>
      <w:r w:rsidR="00CB3C12">
        <w:rPr>
          <w:rFonts w:ascii="Arial" w:hAnsi="Arial" w:cs="Arial"/>
          <w:b/>
          <w:bCs/>
          <w:i/>
          <w:iCs/>
          <w:sz w:val="24"/>
          <w:szCs w:val="24"/>
          <w:lang w:val="en-US"/>
        </w:rPr>
        <w:t>3</w:t>
      </w:r>
    </w:p>
    <w:p w14:paraId="61733F56" w14:textId="408FADBD" w:rsidR="008A1E32" w:rsidRPr="00B7468C" w:rsidRDefault="008A1E32"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Erikson's psychosocial theory</w:t>
      </w:r>
      <w:r w:rsidR="005336A2" w:rsidRPr="00B7468C">
        <w:rPr>
          <w:rFonts w:ascii="Arial" w:hAnsi="Arial" w:cs="Arial"/>
          <w:b/>
          <w:bCs/>
          <w:i/>
          <w:iCs/>
          <w:sz w:val="24"/>
          <w:szCs w:val="24"/>
          <w:lang w:val="en-US"/>
        </w:rPr>
        <w:t>……………………………………………...</w:t>
      </w:r>
      <w:r w:rsidR="006D3F0D">
        <w:rPr>
          <w:rFonts w:ascii="Arial" w:hAnsi="Arial" w:cs="Arial"/>
          <w:b/>
          <w:bCs/>
          <w:i/>
          <w:iCs/>
          <w:sz w:val="24"/>
          <w:szCs w:val="24"/>
          <w:lang w:val="en-US"/>
        </w:rPr>
        <w:t>.................</w:t>
      </w:r>
      <w:r w:rsidR="00CB3C12">
        <w:rPr>
          <w:rFonts w:ascii="Arial" w:hAnsi="Arial" w:cs="Arial"/>
          <w:b/>
          <w:bCs/>
          <w:i/>
          <w:iCs/>
          <w:sz w:val="24"/>
          <w:szCs w:val="24"/>
          <w:lang w:val="en-US"/>
        </w:rPr>
        <w:t>5</w:t>
      </w:r>
    </w:p>
    <w:p w14:paraId="59F17B2E" w14:textId="133212ED" w:rsidR="008A1E32" w:rsidRDefault="008A1E32" w:rsidP="006D3F0D">
      <w:pPr>
        <w:spacing w:line="600" w:lineRule="auto"/>
        <w:jc w:val="both"/>
        <w:rPr>
          <w:rFonts w:ascii="Arial" w:hAnsi="Arial" w:cs="Arial"/>
          <w:b/>
          <w:bCs/>
          <w:i/>
          <w:iCs/>
          <w:sz w:val="24"/>
          <w:szCs w:val="24"/>
          <w:lang w:val="en-US"/>
        </w:rPr>
      </w:pPr>
      <w:r w:rsidRPr="00B7468C">
        <w:rPr>
          <w:rFonts w:ascii="Arial" w:hAnsi="Arial" w:cs="Arial"/>
          <w:b/>
          <w:bCs/>
          <w:i/>
          <w:iCs/>
          <w:sz w:val="24"/>
          <w:szCs w:val="24"/>
          <w:lang w:val="en-US"/>
        </w:rPr>
        <w:t xml:space="preserve">Human cognition, emotions and </w:t>
      </w:r>
      <w:proofErr w:type="spellStart"/>
      <w:r w:rsidRPr="00B7468C">
        <w:rPr>
          <w:rFonts w:ascii="Arial" w:hAnsi="Arial" w:cs="Arial"/>
          <w:b/>
          <w:bCs/>
          <w:i/>
          <w:iCs/>
          <w:sz w:val="24"/>
          <w:szCs w:val="24"/>
          <w:lang w:val="en-US"/>
        </w:rPr>
        <w:t>behaviour</w:t>
      </w:r>
      <w:proofErr w:type="spellEnd"/>
      <w:r w:rsidRPr="00B7468C">
        <w:rPr>
          <w:rFonts w:ascii="Arial" w:hAnsi="Arial" w:cs="Arial"/>
          <w:b/>
          <w:bCs/>
          <w:i/>
          <w:iCs/>
          <w:sz w:val="24"/>
          <w:szCs w:val="24"/>
          <w:lang w:val="en-US"/>
        </w:rPr>
        <w:t xml:space="preserve"> patterns</w:t>
      </w:r>
      <w:r w:rsidR="005336A2" w:rsidRPr="00B7468C">
        <w:rPr>
          <w:rFonts w:ascii="Arial" w:hAnsi="Arial" w:cs="Arial"/>
          <w:b/>
          <w:bCs/>
          <w:i/>
          <w:iCs/>
          <w:sz w:val="24"/>
          <w:szCs w:val="24"/>
          <w:lang w:val="en-US"/>
        </w:rPr>
        <w:t>……………………</w:t>
      </w:r>
      <w:r w:rsidR="006D3F0D">
        <w:rPr>
          <w:rFonts w:ascii="Arial" w:hAnsi="Arial" w:cs="Arial"/>
          <w:b/>
          <w:bCs/>
          <w:i/>
          <w:iCs/>
          <w:sz w:val="24"/>
          <w:szCs w:val="24"/>
          <w:lang w:val="en-US"/>
        </w:rPr>
        <w:t>…………</w:t>
      </w:r>
      <w:r w:rsidR="001F4FD2">
        <w:rPr>
          <w:rFonts w:ascii="Arial" w:hAnsi="Arial" w:cs="Arial"/>
          <w:b/>
          <w:bCs/>
          <w:i/>
          <w:iCs/>
          <w:sz w:val="24"/>
          <w:szCs w:val="24"/>
          <w:lang w:val="en-US"/>
        </w:rPr>
        <w:t>...</w:t>
      </w:r>
      <w:r w:rsidR="00CB3C12">
        <w:rPr>
          <w:rFonts w:ascii="Arial" w:hAnsi="Arial" w:cs="Arial"/>
          <w:b/>
          <w:bCs/>
          <w:i/>
          <w:iCs/>
          <w:sz w:val="24"/>
          <w:szCs w:val="24"/>
          <w:lang w:val="en-US"/>
        </w:rPr>
        <w:t>7</w:t>
      </w:r>
    </w:p>
    <w:p w14:paraId="4CA03BA1" w14:textId="7937EC89" w:rsidR="00494D93" w:rsidRPr="00B7468C" w:rsidRDefault="00147D43" w:rsidP="006D3F0D">
      <w:pPr>
        <w:spacing w:line="600" w:lineRule="auto"/>
        <w:jc w:val="both"/>
        <w:rPr>
          <w:rFonts w:ascii="Arial" w:hAnsi="Arial" w:cs="Arial"/>
          <w:b/>
          <w:bCs/>
          <w:i/>
          <w:iCs/>
          <w:sz w:val="24"/>
          <w:szCs w:val="24"/>
          <w:lang w:val="en-US"/>
        </w:rPr>
      </w:pPr>
      <w:r w:rsidRPr="00147D43">
        <w:rPr>
          <w:rFonts w:ascii="Arial" w:hAnsi="Arial" w:cs="Arial"/>
          <w:b/>
          <w:bCs/>
          <w:i/>
          <w:iCs/>
          <w:sz w:val="24"/>
          <w:szCs w:val="24"/>
          <w:lang w:val="en-US"/>
        </w:rPr>
        <w:t xml:space="preserve">Yong Peoples Health Association </w:t>
      </w:r>
      <w:r w:rsidR="00494D93" w:rsidRPr="00494D93">
        <w:rPr>
          <w:rFonts w:ascii="Arial" w:hAnsi="Arial" w:cs="Arial"/>
          <w:b/>
          <w:bCs/>
          <w:i/>
          <w:iCs/>
          <w:sz w:val="24"/>
          <w:szCs w:val="24"/>
          <w:lang w:val="en-US"/>
        </w:rPr>
        <w:t>–</w:t>
      </w:r>
      <w:r w:rsidR="0067583C">
        <w:rPr>
          <w:rFonts w:ascii="Arial" w:hAnsi="Arial" w:cs="Arial"/>
          <w:b/>
          <w:bCs/>
          <w:i/>
          <w:iCs/>
          <w:sz w:val="24"/>
          <w:szCs w:val="24"/>
          <w:lang w:val="en-US"/>
        </w:rPr>
        <w:t>key data</w:t>
      </w:r>
      <w:r w:rsidR="00753791">
        <w:rPr>
          <w:rFonts w:ascii="Arial" w:hAnsi="Arial" w:cs="Arial"/>
          <w:b/>
          <w:bCs/>
          <w:i/>
          <w:iCs/>
          <w:sz w:val="24"/>
          <w:szCs w:val="24"/>
          <w:lang w:val="en-US"/>
        </w:rPr>
        <w:t xml:space="preserve"> 2</w:t>
      </w:r>
      <w:r w:rsidR="00C239D0">
        <w:rPr>
          <w:rFonts w:ascii="Arial" w:hAnsi="Arial" w:cs="Arial"/>
          <w:b/>
          <w:bCs/>
          <w:i/>
          <w:iCs/>
          <w:sz w:val="24"/>
          <w:szCs w:val="24"/>
          <w:lang w:val="en-US"/>
        </w:rPr>
        <w:t>019</w:t>
      </w:r>
      <w:r w:rsidR="00494D93">
        <w:rPr>
          <w:rFonts w:ascii="Arial" w:hAnsi="Arial" w:cs="Arial"/>
          <w:b/>
          <w:bCs/>
          <w:i/>
          <w:iCs/>
          <w:sz w:val="24"/>
          <w:szCs w:val="24"/>
          <w:lang w:val="en-US"/>
        </w:rPr>
        <w:t>……………………………………</w:t>
      </w:r>
      <w:r w:rsidR="001F4FD2">
        <w:rPr>
          <w:rFonts w:ascii="Arial" w:hAnsi="Arial" w:cs="Arial"/>
          <w:b/>
          <w:bCs/>
          <w:i/>
          <w:iCs/>
          <w:sz w:val="24"/>
          <w:szCs w:val="24"/>
          <w:lang w:val="en-US"/>
        </w:rPr>
        <w:t>7</w:t>
      </w:r>
    </w:p>
    <w:p w14:paraId="5C129557" w14:textId="11B37F09" w:rsidR="00C25A63" w:rsidRDefault="00C25A63" w:rsidP="006D3F0D">
      <w:pPr>
        <w:spacing w:line="600" w:lineRule="auto"/>
        <w:rPr>
          <w:rFonts w:ascii="Arial" w:hAnsi="Arial" w:cs="Arial"/>
          <w:b/>
          <w:bCs/>
          <w:i/>
          <w:iCs/>
          <w:sz w:val="24"/>
          <w:szCs w:val="24"/>
          <w:lang w:val="en-US"/>
        </w:rPr>
      </w:pPr>
      <w:r w:rsidRPr="00B7468C">
        <w:rPr>
          <w:rFonts w:ascii="Arial" w:hAnsi="Arial" w:cs="Arial"/>
          <w:b/>
          <w:bCs/>
          <w:i/>
          <w:iCs/>
          <w:sz w:val="24"/>
          <w:szCs w:val="24"/>
          <w:lang w:val="en-US"/>
        </w:rPr>
        <w:t>Effectiveness</w:t>
      </w:r>
      <w:r w:rsidR="00B7468C">
        <w:rPr>
          <w:rFonts w:ascii="Arial" w:hAnsi="Arial" w:cs="Arial"/>
          <w:b/>
          <w:bCs/>
          <w:i/>
          <w:iCs/>
          <w:sz w:val="24"/>
          <w:szCs w:val="24"/>
          <w:lang w:val="en-US"/>
        </w:rPr>
        <w:t xml:space="preserve"> </w:t>
      </w:r>
      <w:r w:rsidRPr="00B7468C">
        <w:rPr>
          <w:rFonts w:ascii="Arial" w:hAnsi="Arial" w:cs="Arial"/>
          <w:b/>
          <w:bCs/>
          <w:i/>
          <w:iCs/>
          <w:sz w:val="24"/>
          <w:szCs w:val="24"/>
          <w:lang w:val="en-US"/>
        </w:rPr>
        <w:t>of child and adolescent mental Health Services (CAMHS)</w:t>
      </w:r>
      <w:r w:rsidR="005336A2" w:rsidRPr="00B7468C">
        <w:rPr>
          <w:rFonts w:ascii="Arial" w:hAnsi="Arial" w:cs="Arial"/>
          <w:b/>
          <w:bCs/>
          <w:i/>
          <w:iCs/>
          <w:sz w:val="24"/>
          <w:szCs w:val="24"/>
          <w:lang w:val="en-US"/>
        </w:rPr>
        <w:t>………………………………………………………………………</w:t>
      </w:r>
      <w:r w:rsidR="006D3F0D">
        <w:rPr>
          <w:rFonts w:ascii="Arial" w:hAnsi="Arial" w:cs="Arial"/>
          <w:b/>
          <w:bCs/>
          <w:i/>
          <w:iCs/>
          <w:sz w:val="24"/>
          <w:szCs w:val="24"/>
          <w:lang w:val="en-US"/>
        </w:rPr>
        <w:t>…………</w:t>
      </w:r>
      <w:proofErr w:type="gramStart"/>
      <w:r w:rsidR="006D3F0D">
        <w:rPr>
          <w:rFonts w:ascii="Arial" w:hAnsi="Arial" w:cs="Arial"/>
          <w:b/>
          <w:bCs/>
          <w:i/>
          <w:iCs/>
          <w:sz w:val="24"/>
          <w:szCs w:val="24"/>
          <w:lang w:val="en-US"/>
        </w:rPr>
        <w:t>…</w:t>
      </w:r>
      <w:r w:rsidR="00387C66">
        <w:rPr>
          <w:rFonts w:ascii="Arial" w:hAnsi="Arial" w:cs="Arial"/>
          <w:b/>
          <w:bCs/>
          <w:i/>
          <w:iCs/>
          <w:sz w:val="24"/>
          <w:szCs w:val="24"/>
          <w:lang w:val="en-US"/>
        </w:rPr>
        <w:t>..</w:t>
      </w:r>
      <w:proofErr w:type="gramEnd"/>
      <w:r w:rsidR="001F4FD2">
        <w:rPr>
          <w:rFonts w:ascii="Arial" w:hAnsi="Arial" w:cs="Arial"/>
          <w:b/>
          <w:bCs/>
          <w:i/>
          <w:iCs/>
          <w:sz w:val="24"/>
          <w:szCs w:val="24"/>
          <w:lang w:val="en-US"/>
        </w:rPr>
        <w:t>9</w:t>
      </w:r>
    </w:p>
    <w:p w14:paraId="56CFDCA7" w14:textId="369E4AEB" w:rsidR="00BF28DE" w:rsidRPr="00BF28DE" w:rsidRDefault="000944DA" w:rsidP="00BF28DE">
      <w:pPr>
        <w:pStyle w:val="ListParagraph"/>
        <w:numPr>
          <w:ilvl w:val="0"/>
          <w:numId w:val="13"/>
        </w:numPr>
        <w:spacing w:line="600" w:lineRule="auto"/>
        <w:rPr>
          <w:rFonts w:ascii="Arial" w:hAnsi="Arial" w:cs="Arial"/>
          <w:b/>
          <w:bCs/>
          <w:i/>
          <w:iCs/>
          <w:sz w:val="24"/>
          <w:szCs w:val="24"/>
          <w:lang w:val="en-US"/>
        </w:rPr>
      </w:pPr>
      <w:r>
        <w:rPr>
          <w:rFonts w:ascii="Arial" w:hAnsi="Arial" w:cs="Arial"/>
          <w:b/>
          <w:bCs/>
          <w:i/>
          <w:iCs/>
          <w:sz w:val="24"/>
          <w:szCs w:val="24"/>
          <w:lang w:val="en-US"/>
        </w:rPr>
        <w:t>Key findings………………………………………………………………….</w:t>
      </w:r>
      <w:r w:rsidR="00387C66">
        <w:rPr>
          <w:rFonts w:ascii="Arial" w:hAnsi="Arial" w:cs="Arial"/>
          <w:b/>
          <w:bCs/>
          <w:i/>
          <w:iCs/>
          <w:sz w:val="24"/>
          <w:szCs w:val="24"/>
          <w:lang w:val="en-US"/>
        </w:rPr>
        <w:t>9</w:t>
      </w:r>
    </w:p>
    <w:p w14:paraId="1C7C2F64" w14:textId="106D0107" w:rsidR="003109DA" w:rsidRDefault="00DC1F54" w:rsidP="006D3F0D">
      <w:pPr>
        <w:spacing w:before="240" w:line="600" w:lineRule="auto"/>
        <w:jc w:val="both"/>
        <w:rPr>
          <w:rFonts w:ascii="Arial" w:hAnsi="Arial" w:cs="Arial"/>
          <w:b/>
          <w:bCs/>
          <w:i/>
          <w:iCs/>
          <w:sz w:val="24"/>
          <w:szCs w:val="24"/>
          <w:lang w:val="en-US"/>
        </w:rPr>
      </w:pPr>
      <w:r>
        <w:rPr>
          <w:rFonts w:ascii="Arial" w:hAnsi="Arial" w:cs="Arial"/>
          <w:b/>
          <w:bCs/>
          <w:i/>
          <w:iCs/>
          <w:sz w:val="24"/>
          <w:szCs w:val="24"/>
          <w:lang w:val="en-US"/>
        </w:rPr>
        <w:t>C</w:t>
      </w:r>
      <w:r w:rsidR="004E118D" w:rsidRPr="004E118D">
        <w:rPr>
          <w:rFonts w:ascii="Arial" w:hAnsi="Arial" w:cs="Arial"/>
          <w:b/>
          <w:bCs/>
          <w:i/>
          <w:iCs/>
          <w:sz w:val="24"/>
          <w:szCs w:val="24"/>
          <w:lang w:val="en-US"/>
        </w:rPr>
        <w:t xml:space="preserve">linical </w:t>
      </w:r>
      <w:r>
        <w:rPr>
          <w:rFonts w:ascii="Arial" w:hAnsi="Arial" w:cs="Arial"/>
          <w:b/>
          <w:bCs/>
          <w:i/>
          <w:iCs/>
          <w:sz w:val="24"/>
          <w:szCs w:val="24"/>
          <w:lang w:val="en-US"/>
        </w:rPr>
        <w:t>treatments</w:t>
      </w:r>
      <w:r w:rsidR="004E118D" w:rsidRPr="004E118D">
        <w:rPr>
          <w:rFonts w:ascii="Arial" w:hAnsi="Arial" w:cs="Arial"/>
          <w:b/>
          <w:bCs/>
          <w:i/>
          <w:iCs/>
          <w:sz w:val="24"/>
          <w:szCs w:val="24"/>
          <w:lang w:val="en-US"/>
        </w:rPr>
        <w:t xml:space="preserve"> and </w:t>
      </w:r>
      <w:r w:rsidR="002B684D">
        <w:rPr>
          <w:rFonts w:ascii="Arial" w:hAnsi="Arial" w:cs="Arial"/>
          <w:b/>
          <w:bCs/>
          <w:i/>
          <w:iCs/>
          <w:sz w:val="24"/>
          <w:szCs w:val="24"/>
          <w:lang w:val="en-US"/>
        </w:rPr>
        <w:t xml:space="preserve">the </w:t>
      </w:r>
      <w:r w:rsidR="00D01990">
        <w:rPr>
          <w:rFonts w:ascii="Arial" w:hAnsi="Arial" w:cs="Arial"/>
          <w:b/>
          <w:bCs/>
          <w:i/>
          <w:iCs/>
          <w:sz w:val="24"/>
          <w:szCs w:val="24"/>
          <w:lang w:val="en-US"/>
        </w:rPr>
        <w:t>t</w:t>
      </w:r>
      <w:r w:rsidR="002B684D">
        <w:rPr>
          <w:rFonts w:ascii="Arial" w:hAnsi="Arial" w:cs="Arial"/>
          <w:b/>
          <w:bCs/>
          <w:i/>
          <w:iCs/>
          <w:sz w:val="24"/>
          <w:szCs w:val="24"/>
          <w:lang w:val="en-US"/>
        </w:rPr>
        <w:t>h</w:t>
      </w:r>
      <w:r w:rsidR="00D01990">
        <w:rPr>
          <w:rFonts w:ascii="Arial" w:hAnsi="Arial" w:cs="Arial"/>
          <w:b/>
          <w:bCs/>
          <w:i/>
          <w:iCs/>
          <w:sz w:val="24"/>
          <w:szCs w:val="24"/>
          <w:lang w:val="en-US"/>
        </w:rPr>
        <w:t>reat</w:t>
      </w:r>
      <w:r w:rsidR="004E118D" w:rsidRPr="004E118D">
        <w:rPr>
          <w:rFonts w:ascii="Arial" w:hAnsi="Arial" w:cs="Arial"/>
          <w:b/>
          <w:bCs/>
          <w:i/>
          <w:iCs/>
          <w:sz w:val="24"/>
          <w:szCs w:val="24"/>
          <w:lang w:val="en-US"/>
        </w:rPr>
        <w:t xml:space="preserve"> of mortality after adolescent self-harm: a primary care cohort study </w:t>
      </w:r>
      <w:r w:rsidR="006D3F0D">
        <w:rPr>
          <w:rFonts w:ascii="Arial" w:hAnsi="Arial" w:cs="Arial"/>
          <w:b/>
          <w:bCs/>
          <w:i/>
          <w:iCs/>
          <w:sz w:val="24"/>
          <w:szCs w:val="24"/>
          <w:lang w:val="en-US"/>
        </w:rPr>
        <w:t>……………………</w:t>
      </w:r>
      <w:r w:rsidR="004E118D">
        <w:rPr>
          <w:rFonts w:ascii="Arial" w:hAnsi="Arial" w:cs="Arial"/>
          <w:b/>
          <w:bCs/>
          <w:i/>
          <w:iCs/>
          <w:sz w:val="24"/>
          <w:szCs w:val="24"/>
          <w:lang w:val="en-US"/>
        </w:rPr>
        <w:t>………</w:t>
      </w:r>
      <w:r w:rsidR="00B84D23">
        <w:rPr>
          <w:rFonts w:ascii="Arial" w:hAnsi="Arial" w:cs="Arial"/>
          <w:b/>
          <w:bCs/>
          <w:i/>
          <w:iCs/>
          <w:sz w:val="24"/>
          <w:szCs w:val="24"/>
          <w:lang w:val="en-US"/>
        </w:rPr>
        <w:t>…</w:t>
      </w:r>
      <w:r w:rsidR="00712557">
        <w:rPr>
          <w:rFonts w:ascii="Arial" w:hAnsi="Arial" w:cs="Arial"/>
          <w:b/>
          <w:bCs/>
          <w:i/>
          <w:iCs/>
          <w:sz w:val="24"/>
          <w:szCs w:val="24"/>
          <w:lang w:val="en-US"/>
        </w:rPr>
        <w:t>……………………………</w:t>
      </w:r>
      <w:r w:rsidR="00FB427B">
        <w:rPr>
          <w:rFonts w:ascii="Arial" w:hAnsi="Arial" w:cs="Arial"/>
          <w:b/>
          <w:bCs/>
          <w:i/>
          <w:iCs/>
          <w:sz w:val="24"/>
          <w:szCs w:val="24"/>
          <w:lang w:val="en-US"/>
        </w:rPr>
        <w:t>…</w:t>
      </w:r>
      <w:r w:rsidR="00387C66">
        <w:rPr>
          <w:rFonts w:ascii="Arial" w:hAnsi="Arial" w:cs="Arial"/>
          <w:b/>
          <w:bCs/>
          <w:i/>
          <w:iCs/>
          <w:sz w:val="24"/>
          <w:szCs w:val="24"/>
          <w:lang w:val="en-US"/>
        </w:rPr>
        <w:t>10</w:t>
      </w:r>
    </w:p>
    <w:p w14:paraId="04C4024A" w14:textId="7E3773F7" w:rsidR="00976A33" w:rsidRPr="00494D93" w:rsidRDefault="000944DA" w:rsidP="004E5A32">
      <w:pPr>
        <w:pStyle w:val="ListParagraph"/>
        <w:numPr>
          <w:ilvl w:val="0"/>
          <w:numId w:val="13"/>
        </w:numPr>
        <w:spacing w:before="240" w:line="600" w:lineRule="auto"/>
        <w:jc w:val="both"/>
        <w:rPr>
          <w:rFonts w:ascii="Arial" w:hAnsi="Arial" w:cs="Arial"/>
          <w:b/>
          <w:bCs/>
          <w:i/>
          <w:iCs/>
          <w:sz w:val="24"/>
          <w:szCs w:val="24"/>
          <w:lang w:val="en-US"/>
        </w:rPr>
      </w:pPr>
      <w:r>
        <w:rPr>
          <w:rFonts w:ascii="Arial" w:hAnsi="Arial" w:cs="Arial"/>
          <w:b/>
          <w:bCs/>
          <w:i/>
          <w:iCs/>
          <w:sz w:val="24"/>
          <w:szCs w:val="24"/>
          <w:lang w:val="en-US"/>
        </w:rPr>
        <w:t>Results……………………………………………………………………</w:t>
      </w:r>
      <w:r w:rsidR="00B84D23">
        <w:rPr>
          <w:rFonts w:ascii="Arial" w:hAnsi="Arial" w:cs="Arial"/>
          <w:b/>
          <w:bCs/>
          <w:i/>
          <w:iCs/>
          <w:sz w:val="24"/>
          <w:szCs w:val="24"/>
          <w:lang w:val="en-US"/>
        </w:rPr>
        <w:t>…</w:t>
      </w:r>
      <w:r w:rsidR="00387C66">
        <w:rPr>
          <w:rFonts w:ascii="Arial" w:hAnsi="Arial" w:cs="Arial"/>
          <w:b/>
          <w:bCs/>
          <w:i/>
          <w:iCs/>
          <w:sz w:val="24"/>
          <w:szCs w:val="24"/>
          <w:lang w:val="en-US"/>
        </w:rPr>
        <w:t>10</w:t>
      </w:r>
    </w:p>
    <w:p w14:paraId="23A0DD86" w14:textId="48C36BF0" w:rsidR="006D3F0D" w:rsidRDefault="0036445E" w:rsidP="006D3F0D">
      <w:pPr>
        <w:spacing w:before="240" w:line="600" w:lineRule="auto"/>
        <w:jc w:val="both"/>
        <w:rPr>
          <w:rFonts w:ascii="Arial" w:hAnsi="Arial" w:cs="Arial"/>
          <w:b/>
          <w:bCs/>
          <w:i/>
          <w:iCs/>
          <w:sz w:val="24"/>
          <w:szCs w:val="24"/>
          <w:lang w:val="en-US"/>
        </w:rPr>
      </w:pPr>
      <w:r>
        <w:rPr>
          <w:rFonts w:ascii="Arial" w:hAnsi="Arial" w:cs="Arial"/>
          <w:b/>
          <w:bCs/>
          <w:i/>
          <w:iCs/>
          <w:sz w:val="24"/>
          <w:szCs w:val="24"/>
          <w:lang w:val="en-US"/>
        </w:rPr>
        <w:t>Conclusion…………………………………………………………………………………</w:t>
      </w:r>
      <w:r w:rsidR="00387C66">
        <w:rPr>
          <w:rFonts w:ascii="Arial" w:hAnsi="Arial" w:cs="Arial"/>
          <w:b/>
          <w:bCs/>
          <w:i/>
          <w:iCs/>
          <w:sz w:val="24"/>
          <w:szCs w:val="24"/>
          <w:lang w:val="en-US"/>
        </w:rPr>
        <w:t>10</w:t>
      </w:r>
    </w:p>
    <w:p w14:paraId="0E1FFDB8" w14:textId="4DE1ED61" w:rsidR="0036445E" w:rsidRDefault="0036445E" w:rsidP="006D3F0D">
      <w:pPr>
        <w:spacing w:before="240" w:line="600" w:lineRule="auto"/>
        <w:jc w:val="both"/>
        <w:rPr>
          <w:rFonts w:ascii="Arial" w:hAnsi="Arial" w:cs="Arial"/>
          <w:b/>
          <w:bCs/>
          <w:i/>
          <w:iCs/>
          <w:sz w:val="24"/>
          <w:szCs w:val="24"/>
          <w:lang w:val="en-US"/>
        </w:rPr>
      </w:pPr>
      <w:r>
        <w:rPr>
          <w:rFonts w:ascii="Arial" w:hAnsi="Arial" w:cs="Arial"/>
          <w:b/>
          <w:bCs/>
          <w:i/>
          <w:iCs/>
          <w:sz w:val="24"/>
          <w:szCs w:val="24"/>
          <w:lang w:val="en-US"/>
        </w:rPr>
        <w:t>Reference</w:t>
      </w:r>
      <w:r w:rsidR="00B84D23">
        <w:rPr>
          <w:rFonts w:ascii="Arial" w:hAnsi="Arial" w:cs="Arial"/>
          <w:b/>
          <w:bCs/>
          <w:i/>
          <w:iCs/>
          <w:sz w:val="24"/>
          <w:szCs w:val="24"/>
          <w:lang w:val="en-US"/>
        </w:rPr>
        <w:t>s</w:t>
      </w:r>
      <w:r w:rsidR="00E7518D">
        <w:rPr>
          <w:rFonts w:ascii="Arial" w:hAnsi="Arial" w:cs="Arial"/>
          <w:b/>
          <w:bCs/>
          <w:i/>
          <w:iCs/>
          <w:sz w:val="24"/>
          <w:szCs w:val="24"/>
          <w:lang w:val="en-US"/>
        </w:rPr>
        <w:t>…………………………………………………………</w:t>
      </w:r>
      <w:r w:rsidR="00B7226B">
        <w:rPr>
          <w:rFonts w:ascii="Arial" w:hAnsi="Arial" w:cs="Arial"/>
          <w:b/>
          <w:bCs/>
          <w:i/>
          <w:iCs/>
          <w:sz w:val="24"/>
          <w:szCs w:val="24"/>
          <w:lang w:val="en-US"/>
        </w:rPr>
        <w:t>………………………</w:t>
      </w:r>
      <w:r w:rsidR="00B84D23">
        <w:rPr>
          <w:rFonts w:ascii="Arial" w:hAnsi="Arial" w:cs="Arial"/>
          <w:b/>
          <w:bCs/>
          <w:i/>
          <w:iCs/>
          <w:sz w:val="24"/>
          <w:szCs w:val="24"/>
          <w:lang w:val="en-US"/>
        </w:rPr>
        <w:t>11</w:t>
      </w:r>
    </w:p>
    <w:p w14:paraId="3A780837" w14:textId="02DFF949" w:rsidR="002663DC" w:rsidRPr="003109DA" w:rsidRDefault="00A9354A" w:rsidP="0006057B">
      <w:pPr>
        <w:spacing w:before="240" w:line="600" w:lineRule="auto"/>
        <w:jc w:val="center"/>
        <w:rPr>
          <w:rFonts w:ascii="Arial" w:hAnsi="Arial" w:cs="Arial"/>
          <w:b/>
          <w:bCs/>
          <w:i/>
          <w:iCs/>
          <w:sz w:val="28"/>
          <w:szCs w:val="28"/>
          <w:lang w:val="en-US"/>
        </w:rPr>
      </w:pPr>
      <w:r w:rsidRPr="003109DA">
        <w:rPr>
          <w:rFonts w:ascii="Arial" w:hAnsi="Arial" w:cs="Arial"/>
          <w:b/>
          <w:bCs/>
          <w:i/>
          <w:iCs/>
          <w:sz w:val="28"/>
          <w:szCs w:val="28"/>
          <w:lang w:val="en-US"/>
        </w:rPr>
        <w:lastRenderedPageBreak/>
        <w:t>L</w:t>
      </w:r>
      <w:r w:rsidR="009732ED">
        <w:rPr>
          <w:rFonts w:ascii="Arial" w:hAnsi="Arial" w:cs="Arial"/>
          <w:b/>
          <w:bCs/>
          <w:i/>
          <w:iCs/>
          <w:sz w:val="28"/>
          <w:szCs w:val="28"/>
          <w:lang w:val="en-US"/>
        </w:rPr>
        <w:t>ist of</w:t>
      </w:r>
      <w:r w:rsidR="006A18F7">
        <w:rPr>
          <w:rFonts w:ascii="Arial" w:hAnsi="Arial" w:cs="Arial"/>
          <w:b/>
          <w:bCs/>
          <w:i/>
          <w:iCs/>
          <w:sz w:val="28"/>
          <w:szCs w:val="28"/>
          <w:lang w:val="en-US"/>
        </w:rPr>
        <w:t xml:space="preserve"> images</w:t>
      </w:r>
    </w:p>
    <w:p w14:paraId="74A83FC0" w14:textId="6214A1DF" w:rsidR="002663DC" w:rsidRPr="003109DA" w:rsidRDefault="002663DC" w:rsidP="003109DA">
      <w:pPr>
        <w:spacing w:before="240" w:line="600" w:lineRule="auto"/>
        <w:jc w:val="both"/>
        <w:rPr>
          <w:rFonts w:ascii="Arial" w:hAnsi="Arial" w:cs="Arial"/>
          <w:b/>
          <w:bCs/>
          <w:i/>
          <w:iCs/>
          <w:sz w:val="24"/>
          <w:szCs w:val="24"/>
          <w:lang w:val="en-US"/>
        </w:rPr>
      </w:pPr>
      <w:r w:rsidRPr="003109DA">
        <w:rPr>
          <w:rFonts w:ascii="Arial" w:hAnsi="Arial" w:cs="Arial"/>
          <w:b/>
          <w:bCs/>
          <w:i/>
          <w:iCs/>
          <w:sz w:val="24"/>
          <w:szCs w:val="24"/>
          <w:lang w:val="en-US"/>
        </w:rPr>
        <w:t xml:space="preserve">Image 1 </w:t>
      </w:r>
      <w:r w:rsidR="009945E1" w:rsidRPr="003109DA">
        <w:rPr>
          <w:rFonts w:ascii="Arial" w:hAnsi="Arial" w:cs="Arial"/>
          <w:b/>
          <w:bCs/>
          <w:i/>
          <w:iCs/>
          <w:sz w:val="24"/>
          <w:szCs w:val="24"/>
          <w:lang w:val="en-US"/>
        </w:rPr>
        <w:t xml:space="preserve">- </w:t>
      </w:r>
      <w:r w:rsidR="00596986" w:rsidRPr="003109DA">
        <w:rPr>
          <w:rFonts w:ascii="Arial" w:hAnsi="Arial" w:cs="Arial"/>
          <w:b/>
          <w:bCs/>
          <w:i/>
          <w:iCs/>
          <w:sz w:val="24"/>
          <w:szCs w:val="24"/>
          <w:lang w:val="en-US"/>
        </w:rPr>
        <w:t>Piaget's theory of cognitive development</w:t>
      </w:r>
      <w:r w:rsidR="003109DA">
        <w:rPr>
          <w:rFonts w:ascii="Arial" w:hAnsi="Arial" w:cs="Arial"/>
          <w:b/>
          <w:bCs/>
          <w:i/>
          <w:iCs/>
          <w:sz w:val="24"/>
          <w:szCs w:val="24"/>
          <w:lang w:val="en-US"/>
        </w:rPr>
        <w:t>…………………………………</w:t>
      </w:r>
      <w:r w:rsidR="007341A2">
        <w:rPr>
          <w:rFonts w:ascii="Arial" w:hAnsi="Arial" w:cs="Arial"/>
          <w:b/>
          <w:bCs/>
          <w:i/>
          <w:iCs/>
          <w:sz w:val="24"/>
          <w:szCs w:val="24"/>
          <w:lang w:val="en-US"/>
        </w:rPr>
        <w:t>3</w:t>
      </w:r>
    </w:p>
    <w:p w14:paraId="5B18981D" w14:textId="193FC24F" w:rsidR="002663DC" w:rsidRPr="003109DA" w:rsidRDefault="002663DC" w:rsidP="003109DA">
      <w:pPr>
        <w:spacing w:before="240" w:line="600" w:lineRule="auto"/>
        <w:jc w:val="both"/>
        <w:rPr>
          <w:rFonts w:ascii="Arial" w:hAnsi="Arial" w:cs="Arial"/>
          <w:b/>
          <w:bCs/>
          <w:i/>
          <w:iCs/>
          <w:sz w:val="24"/>
          <w:szCs w:val="24"/>
          <w:lang w:val="en-US"/>
        </w:rPr>
      </w:pPr>
      <w:r w:rsidRPr="003109DA">
        <w:rPr>
          <w:rFonts w:ascii="Arial" w:hAnsi="Arial" w:cs="Arial"/>
          <w:b/>
          <w:bCs/>
          <w:i/>
          <w:iCs/>
          <w:sz w:val="24"/>
          <w:szCs w:val="24"/>
          <w:lang w:val="en-US"/>
        </w:rPr>
        <w:t>Image 2</w:t>
      </w:r>
      <w:r w:rsidR="009945E1" w:rsidRPr="003109DA">
        <w:rPr>
          <w:rFonts w:ascii="Arial" w:hAnsi="Arial" w:cs="Arial"/>
          <w:b/>
          <w:bCs/>
          <w:i/>
          <w:iCs/>
          <w:sz w:val="24"/>
          <w:szCs w:val="24"/>
          <w:lang w:val="en-US"/>
        </w:rPr>
        <w:t xml:space="preserve"> </w:t>
      </w:r>
      <w:r w:rsidR="00554AEA" w:rsidRPr="003109DA">
        <w:rPr>
          <w:rFonts w:ascii="Arial" w:hAnsi="Arial" w:cs="Arial"/>
          <w:b/>
          <w:bCs/>
          <w:i/>
          <w:iCs/>
          <w:sz w:val="24"/>
          <w:szCs w:val="24"/>
          <w:lang w:val="en-US"/>
        </w:rPr>
        <w:t>–</w:t>
      </w:r>
      <w:r w:rsidR="009945E1" w:rsidRPr="003109DA">
        <w:rPr>
          <w:rFonts w:ascii="Arial" w:hAnsi="Arial" w:cs="Arial"/>
          <w:b/>
          <w:bCs/>
          <w:i/>
          <w:iCs/>
          <w:sz w:val="24"/>
          <w:szCs w:val="24"/>
          <w:lang w:val="en-US"/>
        </w:rPr>
        <w:t xml:space="preserve"> </w:t>
      </w:r>
      <w:r w:rsidR="00554AEA" w:rsidRPr="003109DA">
        <w:rPr>
          <w:rFonts w:ascii="Arial" w:hAnsi="Arial" w:cs="Arial"/>
          <w:b/>
          <w:bCs/>
          <w:i/>
          <w:iCs/>
          <w:sz w:val="24"/>
          <w:szCs w:val="24"/>
          <w:lang w:val="en-US"/>
        </w:rPr>
        <w:t>Stages of psychosocial development</w:t>
      </w:r>
      <w:r w:rsidR="003109DA">
        <w:rPr>
          <w:rFonts w:ascii="Arial" w:hAnsi="Arial" w:cs="Arial"/>
          <w:b/>
          <w:bCs/>
          <w:i/>
          <w:iCs/>
          <w:sz w:val="24"/>
          <w:szCs w:val="24"/>
          <w:lang w:val="en-US"/>
        </w:rPr>
        <w:t>………………………………………</w:t>
      </w:r>
      <w:r w:rsidR="007341A2">
        <w:rPr>
          <w:rFonts w:ascii="Arial" w:hAnsi="Arial" w:cs="Arial"/>
          <w:b/>
          <w:bCs/>
          <w:i/>
          <w:iCs/>
          <w:sz w:val="24"/>
          <w:szCs w:val="24"/>
          <w:lang w:val="en-US"/>
        </w:rPr>
        <w:t>5</w:t>
      </w:r>
    </w:p>
    <w:p w14:paraId="20ACD119" w14:textId="5CF21551" w:rsidR="002663DC" w:rsidRDefault="002663DC" w:rsidP="003109DA">
      <w:pPr>
        <w:spacing w:before="240" w:line="600" w:lineRule="auto"/>
        <w:rPr>
          <w:rFonts w:ascii="Arial" w:hAnsi="Arial" w:cs="Arial"/>
          <w:b/>
          <w:bCs/>
          <w:i/>
          <w:iCs/>
          <w:sz w:val="24"/>
          <w:szCs w:val="24"/>
          <w:lang w:val="en-US"/>
        </w:rPr>
      </w:pPr>
      <w:r w:rsidRPr="003109DA">
        <w:rPr>
          <w:rFonts w:ascii="Arial" w:hAnsi="Arial" w:cs="Arial"/>
          <w:b/>
          <w:bCs/>
          <w:i/>
          <w:iCs/>
          <w:sz w:val="24"/>
          <w:szCs w:val="24"/>
          <w:lang w:val="en-US"/>
        </w:rPr>
        <w:t xml:space="preserve">Image </w:t>
      </w:r>
      <w:r w:rsidR="00596986" w:rsidRPr="003109DA">
        <w:rPr>
          <w:rFonts w:ascii="Arial" w:hAnsi="Arial" w:cs="Arial"/>
          <w:b/>
          <w:bCs/>
          <w:i/>
          <w:iCs/>
          <w:sz w:val="24"/>
          <w:szCs w:val="24"/>
          <w:lang w:val="en-US"/>
        </w:rPr>
        <w:t>3</w:t>
      </w:r>
      <w:r w:rsidR="009945E1" w:rsidRPr="003109DA">
        <w:rPr>
          <w:rFonts w:ascii="Arial" w:hAnsi="Arial" w:cs="Arial"/>
          <w:b/>
          <w:bCs/>
          <w:i/>
          <w:iCs/>
          <w:sz w:val="24"/>
          <w:szCs w:val="24"/>
          <w:lang w:val="en-US"/>
        </w:rPr>
        <w:t xml:space="preserve"> </w:t>
      </w:r>
      <w:r w:rsidR="00554AEA" w:rsidRPr="003109DA">
        <w:rPr>
          <w:rFonts w:ascii="Arial" w:hAnsi="Arial" w:cs="Arial"/>
          <w:b/>
          <w:bCs/>
          <w:i/>
          <w:iCs/>
          <w:sz w:val="24"/>
          <w:szCs w:val="24"/>
          <w:lang w:val="en-US"/>
        </w:rPr>
        <w:t>–</w:t>
      </w:r>
      <w:r w:rsidR="009945E1" w:rsidRPr="003109DA">
        <w:rPr>
          <w:rFonts w:ascii="Arial" w:hAnsi="Arial" w:cs="Arial"/>
          <w:b/>
          <w:bCs/>
          <w:i/>
          <w:iCs/>
          <w:sz w:val="24"/>
          <w:szCs w:val="24"/>
          <w:lang w:val="en-US"/>
        </w:rPr>
        <w:t xml:space="preserve"> Adolesce</w:t>
      </w:r>
      <w:r w:rsidR="00554AEA" w:rsidRPr="003109DA">
        <w:rPr>
          <w:rFonts w:ascii="Arial" w:hAnsi="Arial" w:cs="Arial"/>
          <w:b/>
          <w:bCs/>
          <w:i/>
          <w:iCs/>
          <w:sz w:val="24"/>
          <w:szCs w:val="24"/>
          <w:lang w:val="en-US"/>
        </w:rPr>
        <w:t>nt psychosocial development</w:t>
      </w:r>
      <w:r w:rsidR="003109DA">
        <w:rPr>
          <w:rFonts w:ascii="Arial" w:hAnsi="Arial" w:cs="Arial"/>
          <w:b/>
          <w:bCs/>
          <w:i/>
          <w:iCs/>
          <w:sz w:val="24"/>
          <w:szCs w:val="24"/>
          <w:lang w:val="en-US"/>
        </w:rPr>
        <w:t>………………………………</w:t>
      </w:r>
      <w:proofErr w:type="gramStart"/>
      <w:r w:rsidR="003109DA">
        <w:rPr>
          <w:rFonts w:ascii="Arial" w:hAnsi="Arial" w:cs="Arial"/>
          <w:b/>
          <w:bCs/>
          <w:i/>
          <w:iCs/>
          <w:sz w:val="24"/>
          <w:szCs w:val="24"/>
          <w:lang w:val="en-US"/>
        </w:rPr>
        <w:t>…</w:t>
      </w:r>
      <w:r w:rsidR="007341A2">
        <w:rPr>
          <w:rFonts w:ascii="Arial" w:hAnsi="Arial" w:cs="Arial"/>
          <w:b/>
          <w:bCs/>
          <w:i/>
          <w:iCs/>
          <w:sz w:val="24"/>
          <w:szCs w:val="24"/>
          <w:lang w:val="en-US"/>
        </w:rPr>
        <w:t>..</w:t>
      </w:r>
      <w:proofErr w:type="gramEnd"/>
      <w:r w:rsidR="007341A2">
        <w:rPr>
          <w:rFonts w:ascii="Arial" w:hAnsi="Arial" w:cs="Arial"/>
          <w:b/>
          <w:bCs/>
          <w:i/>
          <w:iCs/>
          <w:sz w:val="24"/>
          <w:szCs w:val="24"/>
          <w:lang w:val="en-US"/>
        </w:rPr>
        <w:t>6</w:t>
      </w:r>
    </w:p>
    <w:p w14:paraId="211A83D9" w14:textId="77777777" w:rsidR="0028213B" w:rsidRDefault="0028213B" w:rsidP="00B95F82">
      <w:pPr>
        <w:spacing w:line="360" w:lineRule="auto"/>
        <w:jc w:val="both"/>
        <w:rPr>
          <w:rFonts w:ascii="Arial" w:hAnsi="Arial" w:cs="Arial"/>
          <w:b/>
          <w:bCs/>
          <w:i/>
          <w:iCs/>
          <w:sz w:val="24"/>
          <w:szCs w:val="24"/>
          <w:lang w:val="en-US"/>
        </w:rPr>
      </w:pPr>
    </w:p>
    <w:p w14:paraId="7F101359" w14:textId="77777777" w:rsidR="0028213B" w:rsidRDefault="0028213B" w:rsidP="00B95F82">
      <w:pPr>
        <w:spacing w:line="360" w:lineRule="auto"/>
        <w:jc w:val="both"/>
        <w:rPr>
          <w:rFonts w:ascii="Arial" w:hAnsi="Arial" w:cs="Arial"/>
          <w:b/>
          <w:bCs/>
          <w:i/>
          <w:iCs/>
          <w:sz w:val="24"/>
          <w:szCs w:val="24"/>
          <w:lang w:val="en-US"/>
        </w:rPr>
      </w:pPr>
    </w:p>
    <w:p w14:paraId="2CFF6CCB" w14:textId="77777777" w:rsidR="0028213B" w:rsidRDefault="0028213B" w:rsidP="00B95F82">
      <w:pPr>
        <w:spacing w:line="360" w:lineRule="auto"/>
        <w:jc w:val="both"/>
        <w:rPr>
          <w:rFonts w:ascii="Arial" w:hAnsi="Arial" w:cs="Arial"/>
          <w:b/>
          <w:bCs/>
          <w:i/>
          <w:iCs/>
          <w:sz w:val="24"/>
          <w:szCs w:val="24"/>
          <w:lang w:val="en-US"/>
        </w:rPr>
      </w:pPr>
    </w:p>
    <w:p w14:paraId="5C56833B" w14:textId="77777777" w:rsidR="0028213B" w:rsidRDefault="0028213B" w:rsidP="00B95F82">
      <w:pPr>
        <w:spacing w:line="360" w:lineRule="auto"/>
        <w:jc w:val="both"/>
        <w:rPr>
          <w:rFonts w:ascii="Arial" w:hAnsi="Arial" w:cs="Arial"/>
          <w:b/>
          <w:bCs/>
          <w:i/>
          <w:iCs/>
          <w:sz w:val="24"/>
          <w:szCs w:val="24"/>
          <w:lang w:val="en-US"/>
        </w:rPr>
      </w:pPr>
    </w:p>
    <w:p w14:paraId="563B8F29" w14:textId="0A3B9D80" w:rsidR="00C46895" w:rsidRPr="00B74EC5" w:rsidRDefault="00C46895" w:rsidP="00B95F82">
      <w:pPr>
        <w:spacing w:line="360" w:lineRule="auto"/>
        <w:jc w:val="both"/>
        <w:rPr>
          <w:rFonts w:ascii="Arial" w:hAnsi="Arial" w:cs="Arial"/>
          <w:b/>
          <w:bCs/>
          <w:sz w:val="24"/>
          <w:szCs w:val="24"/>
          <w:lang w:val="en-US"/>
        </w:rPr>
      </w:pPr>
      <w:r w:rsidRPr="00B74EC5">
        <w:rPr>
          <w:rFonts w:ascii="Arial" w:hAnsi="Arial" w:cs="Arial"/>
          <w:b/>
          <w:bCs/>
          <w:sz w:val="24"/>
          <w:szCs w:val="24"/>
          <w:lang w:val="en-US"/>
        </w:rPr>
        <w:t>Introduction</w:t>
      </w:r>
    </w:p>
    <w:p w14:paraId="13482426" w14:textId="4162E36D" w:rsidR="0036342C" w:rsidRPr="0036342C" w:rsidRDefault="00F20971" w:rsidP="00B95F82">
      <w:pPr>
        <w:spacing w:line="360" w:lineRule="auto"/>
        <w:jc w:val="both"/>
        <w:rPr>
          <w:rFonts w:ascii="Arial" w:hAnsi="Arial" w:cs="Arial"/>
          <w:sz w:val="24"/>
          <w:szCs w:val="24"/>
          <w:lang w:val="en-US"/>
        </w:rPr>
      </w:pPr>
      <w:r>
        <w:rPr>
          <w:rFonts w:ascii="Arial" w:hAnsi="Arial" w:cs="Arial"/>
          <w:sz w:val="24"/>
          <w:szCs w:val="24"/>
          <w:lang w:val="en-US"/>
        </w:rPr>
        <w:t>Th</w:t>
      </w:r>
      <w:r w:rsidR="003C016B">
        <w:rPr>
          <w:rFonts w:ascii="Arial" w:hAnsi="Arial" w:cs="Arial"/>
          <w:sz w:val="24"/>
          <w:szCs w:val="24"/>
          <w:lang w:val="en-US"/>
        </w:rPr>
        <w:t>is essay aim</w:t>
      </w:r>
      <w:r w:rsidR="00245FC3">
        <w:rPr>
          <w:rFonts w:ascii="Arial" w:hAnsi="Arial" w:cs="Arial"/>
          <w:sz w:val="24"/>
          <w:szCs w:val="24"/>
          <w:lang w:val="en-US"/>
        </w:rPr>
        <w:t>s to produ</w:t>
      </w:r>
      <w:r w:rsidR="003C016B">
        <w:rPr>
          <w:rFonts w:ascii="Arial" w:hAnsi="Arial" w:cs="Arial"/>
          <w:sz w:val="24"/>
          <w:szCs w:val="24"/>
          <w:lang w:val="en-US"/>
        </w:rPr>
        <w:t>ce</w:t>
      </w:r>
      <w:r w:rsidR="00245FC3">
        <w:rPr>
          <w:rFonts w:ascii="Arial" w:hAnsi="Arial" w:cs="Arial"/>
          <w:sz w:val="24"/>
          <w:szCs w:val="24"/>
          <w:lang w:val="en-US"/>
        </w:rPr>
        <w:t xml:space="preserve"> </w:t>
      </w:r>
      <w:r w:rsidR="004F66E2">
        <w:rPr>
          <w:rFonts w:ascii="Arial" w:hAnsi="Arial" w:cs="Arial"/>
          <w:sz w:val="24"/>
          <w:szCs w:val="24"/>
          <w:lang w:val="en-US"/>
        </w:rPr>
        <w:t xml:space="preserve">what </w:t>
      </w:r>
      <w:r w:rsidR="00BC2BF2">
        <w:rPr>
          <w:rFonts w:ascii="Arial" w:hAnsi="Arial" w:cs="Arial"/>
          <w:sz w:val="24"/>
          <w:szCs w:val="24"/>
          <w:lang w:val="en-US"/>
        </w:rPr>
        <w:t xml:space="preserve">outcome of this module and the </w:t>
      </w:r>
      <w:r w:rsidR="00245FC3">
        <w:rPr>
          <w:rFonts w:ascii="Arial" w:hAnsi="Arial" w:cs="Arial"/>
          <w:sz w:val="24"/>
          <w:szCs w:val="24"/>
          <w:lang w:val="en-US"/>
        </w:rPr>
        <w:t xml:space="preserve">knowledge </w:t>
      </w:r>
      <w:r w:rsidR="00F25478">
        <w:rPr>
          <w:rFonts w:ascii="Arial" w:hAnsi="Arial" w:cs="Arial"/>
          <w:sz w:val="24"/>
          <w:szCs w:val="24"/>
          <w:lang w:val="en-US"/>
        </w:rPr>
        <w:t>about theoretical perspective</w:t>
      </w:r>
      <w:r w:rsidR="0052152A">
        <w:rPr>
          <w:rFonts w:ascii="Arial" w:hAnsi="Arial" w:cs="Arial"/>
          <w:sz w:val="24"/>
          <w:szCs w:val="24"/>
          <w:lang w:val="en-US"/>
        </w:rPr>
        <w:t xml:space="preserve"> related to developmental psychology. </w:t>
      </w:r>
      <w:r w:rsidR="00CF57CC" w:rsidRPr="00CF57CC">
        <w:rPr>
          <w:rFonts w:ascii="Arial" w:hAnsi="Arial" w:cs="Arial"/>
          <w:sz w:val="24"/>
          <w:szCs w:val="24"/>
          <w:lang w:val="en-US"/>
        </w:rPr>
        <w:t xml:space="preserve">Health and Social Psychology review psychological and social factors. Together with </w:t>
      </w:r>
      <w:r w:rsidR="005C758E">
        <w:rPr>
          <w:rFonts w:ascii="Arial" w:hAnsi="Arial" w:cs="Arial"/>
          <w:sz w:val="24"/>
          <w:szCs w:val="24"/>
          <w:lang w:val="en-US"/>
        </w:rPr>
        <w:t xml:space="preserve">a </w:t>
      </w:r>
      <w:r w:rsidR="00CF57CC" w:rsidRPr="00CF57CC">
        <w:rPr>
          <w:rFonts w:ascii="Arial" w:hAnsi="Arial" w:cs="Arial"/>
          <w:sz w:val="24"/>
          <w:szCs w:val="24"/>
          <w:lang w:val="en-US"/>
        </w:rPr>
        <w:t xml:space="preserve">physical disability, </w:t>
      </w:r>
      <w:r w:rsidR="005C758E">
        <w:rPr>
          <w:rFonts w:ascii="Arial" w:hAnsi="Arial" w:cs="Arial"/>
          <w:sz w:val="24"/>
          <w:szCs w:val="24"/>
          <w:lang w:val="en-US"/>
        </w:rPr>
        <w:t xml:space="preserve">the </w:t>
      </w:r>
      <w:r w:rsidR="00CF57CC" w:rsidRPr="00CF57CC">
        <w:rPr>
          <w:rFonts w:ascii="Arial" w:hAnsi="Arial" w:cs="Arial"/>
          <w:sz w:val="24"/>
          <w:szCs w:val="24"/>
          <w:lang w:val="en-US"/>
        </w:rPr>
        <w:t>psychological effect of disease on individuals. Intervention, and how the information can appl</w:t>
      </w:r>
      <w:r w:rsidR="005C758E">
        <w:rPr>
          <w:rFonts w:ascii="Arial" w:hAnsi="Arial" w:cs="Arial"/>
          <w:sz w:val="24"/>
          <w:szCs w:val="24"/>
          <w:lang w:val="en-US"/>
        </w:rPr>
        <w:t xml:space="preserve">y </w:t>
      </w:r>
      <w:r w:rsidR="00CF57CC" w:rsidRPr="00CF57CC">
        <w:rPr>
          <w:rFonts w:ascii="Arial" w:hAnsi="Arial" w:cs="Arial"/>
          <w:sz w:val="24"/>
          <w:szCs w:val="24"/>
          <w:lang w:val="en-US"/>
        </w:rPr>
        <w:t>in the practi</w:t>
      </w:r>
      <w:r w:rsidR="005C758E">
        <w:rPr>
          <w:rFonts w:ascii="Arial" w:hAnsi="Arial" w:cs="Arial"/>
          <w:sz w:val="24"/>
          <w:szCs w:val="24"/>
          <w:lang w:val="en-US"/>
        </w:rPr>
        <w:t>c</w:t>
      </w:r>
      <w:r w:rsidR="00CF57CC" w:rsidRPr="00CF57CC">
        <w:rPr>
          <w:rFonts w:ascii="Arial" w:hAnsi="Arial" w:cs="Arial"/>
          <w:sz w:val="24"/>
          <w:szCs w:val="24"/>
          <w:lang w:val="en-US"/>
        </w:rPr>
        <w:t>e of health care and social services.</w:t>
      </w:r>
      <w:r w:rsidR="00EC34FE">
        <w:rPr>
          <w:rFonts w:ascii="Arial" w:hAnsi="Arial" w:cs="Arial"/>
          <w:sz w:val="24"/>
          <w:szCs w:val="24"/>
          <w:lang w:val="en-US"/>
        </w:rPr>
        <w:t xml:space="preserve"> </w:t>
      </w:r>
      <w:r w:rsidR="00824455">
        <w:rPr>
          <w:rFonts w:ascii="Arial" w:hAnsi="Arial" w:cs="Arial"/>
          <w:sz w:val="24"/>
          <w:szCs w:val="24"/>
          <w:lang w:val="en-US"/>
        </w:rPr>
        <w:t xml:space="preserve">I will write about </w:t>
      </w:r>
      <w:r w:rsidR="00A664EE">
        <w:rPr>
          <w:rFonts w:ascii="Arial" w:hAnsi="Arial" w:cs="Arial"/>
          <w:sz w:val="24"/>
          <w:szCs w:val="24"/>
          <w:lang w:val="en-US"/>
        </w:rPr>
        <w:t>adolescence like a stage of human development</w:t>
      </w:r>
      <w:r w:rsidR="00A777D6">
        <w:rPr>
          <w:rFonts w:ascii="Arial" w:hAnsi="Arial" w:cs="Arial"/>
          <w:sz w:val="24"/>
          <w:szCs w:val="24"/>
          <w:lang w:val="en-US"/>
        </w:rPr>
        <w:t>, leading to Piaget</w:t>
      </w:r>
      <w:r w:rsidR="00823D8F">
        <w:rPr>
          <w:rFonts w:ascii="Arial" w:hAnsi="Arial" w:cs="Arial"/>
          <w:sz w:val="24"/>
          <w:szCs w:val="24"/>
          <w:lang w:val="en-US"/>
        </w:rPr>
        <w:t>'</w:t>
      </w:r>
      <w:r w:rsidR="00A777D6">
        <w:rPr>
          <w:rFonts w:ascii="Arial" w:hAnsi="Arial" w:cs="Arial"/>
          <w:sz w:val="24"/>
          <w:szCs w:val="24"/>
          <w:lang w:val="en-US"/>
        </w:rPr>
        <w:t>s</w:t>
      </w:r>
      <w:r w:rsidR="00823D8F" w:rsidRPr="00823D8F">
        <w:rPr>
          <w:rFonts w:ascii="Arial" w:hAnsi="Arial" w:cs="Arial"/>
          <w:sz w:val="24"/>
          <w:szCs w:val="24"/>
          <w:lang w:val="en-US"/>
        </w:rPr>
        <w:t xml:space="preserve"> </w:t>
      </w:r>
      <w:r w:rsidR="00823D8F">
        <w:rPr>
          <w:rFonts w:ascii="Arial" w:hAnsi="Arial" w:cs="Arial"/>
          <w:sz w:val="24"/>
          <w:szCs w:val="24"/>
          <w:lang w:val="en-US"/>
        </w:rPr>
        <w:t>theory</w:t>
      </w:r>
      <w:r w:rsidR="00A777D6">
        <w:rPr>
          <w:rFonts w:ascii="Arial" w:hAnsi="Arial" w:cs="Arial"/>
          <w:sz w:val="24"/>
          <w:szCs w:val="24"/>
          <w:lang w:val="en-US"/>
        </w:rPr>
        <w:t xml:space="preserve"> </w:t>
      </w:r>
      <w:r w:rsidR="00823D8F">
        <w:rPr>
          <w:rFonts w:ascii="Arial" w:hAnsi="Arial" w:cs="Arial"/>
          <w:sz w:val="24"/>
          <w:szCs w:val="24"/>
          <w:lang w:val="en-US"/>
        </w:rPr>
        <w:t xml:space="preserve">of </w:t>
      </w:r>
      <w:r w:rsidR="00A777D6">
        <w:rPr>
          <w:rFonts w:ascii="Arial" w:hAnsi="Arial" w:cs="Arial"/>
          <w:sz w:val="24"/>
          <w:szCs w:val="24"/>
          <w:lang w:val="en-US"/>
        </w:rPr>
        <w:t xml:space="preserve">cognitive </w:t>
      </w:r>
      <w:r w:rsidR="00823D8F">
        <w:rPr>
          <w:rFonts w:ascii="Arial" w:hAnsi="Arial" w:cs="Arial"/>
          <w:sz w:val="24"/>
          <w:szCs w:val="24"/>
          <w:lang w:val="en-US"/>
        </w:rPr>
        <w:t>development and Erikson</w:t>
      </w:r>
      <w:r w:rsidR="00FB66C8">
        <w:rPr>
          <w:rFonts w:ascii="Arial" w:hAnsi="Arial" w:cs="Arial"/>
          <w:sz w:val="24"/>
          <w:szCs w:val="24"/>
          <w:lang w:val="en-US"/>
        </w:rPr>
        <w:t>'</w:t>
      </w:r>
      <w:r w:rsidR="00823D8F">
        <w:rPr>
          <w:rFonts w:ascii="Arial" w:hAnsi="Arial" w:cs="Arial"/>
          <w:sz w:val="24"/>
          <w:szCs w:val="24"/>
          <w:lang w:val="en-US"/>
        </w:rPr>
        <w:t xml:space="preserve">s </w:t>
      </w:r>
      <w:r w:rsidR="009B3CEE" w:rsidRPr="009B3CEE">
        <w:rPr>
          <w:rFonts w:ascii="Arial" w:eastAsia="Calibri" w:hAnsi="Arial" w:cs="Arial"/>
          <w:sz w:val="24"/>
          <w:szCs w:val="24"/>
          <w:lang w:val="en-US"/>
        </w:rPr>
        <w:t>psychosocial</w:t>
      </w:r>
      <w:r w:rsidR="00FB66C8">
        <w:rPr>
          <w:rFonts w:ascii="Arial" w:hAnsi="Arial" w:cs="Arial"/>
          <w:sz w:val="24"/>
          <w:szCs w:val="24"/>
          <w:lang w:val="en-US"/>
        </w:rPr>
        <w:t xml:space="preserve"> the</w:t>
      </w:r>
      <w:r w:rsidR="008A4B40">
        <w:rPr>
          <w:rFonts w:ascii="Arial" w:hAnsi="Arial" w:cs="Arial"/>
          <w:sz w:val="24"/>
          <w:szCs w:val="24"/>
          <w:lang w:val="en-US"/>
        </w:rPr>
        <w:t>or</w:t>
      </w:r>
      <w:r w:rsidR="00FB66C8">
        <w:rPr>
          <w:rFonts w:ascii="Arial" w:hAnsi="Arial" w:cs="Arial"/>
          <w:sz w:val="24"/>
          <w:szCs w:val="24"/>
          <w:lang w:val="en-US"/>
        </w:rPr>
        <w:t xml:space="preserve">y. </w:t>
      </w:r>
      <w:r w:rsidR="00520A59">
        <w:rPr>
          <w:rFonts w:ascii="Arial" w:hAnsi="Arial" w:cs="Arial"/>
          <w:sz w:val="24"/>
          <w:szCs w:val="24"/>
          <w:lang w:val="en-US"/>
        </w:rPr>
        <w:t xml:space="preserve">In this </w:t>
      </w:r>
      <w:r w:rsidR="00C13677">
        <w:rPr>
          <w:rFonts w:ascii="Arial" w:hAnsi="Arial" w:cs="Arial"/>
          <w:sz w:val="24"/>
          <w:szCs w:val="24"/>
          <w:lang w:val="en-US"/>
        </w:rPr>
        <w:t xml:space="preserve">essay will be </w:t>
      </w:r>
      <w:r w:rsidR="00E42CFE">
        <w:rPr>
          <w:rFonts w:ascii="Arial" w:hAnsi="Arial" w:cs="Arial"/>
          <w:sz w:val="24"/>
          <w:szCs w:val="24"/>
          <w:lang w:val="en-US"/>
        </w:rPr>
        <w:t>i</w:t>
      </w:r>
      <w:r w:rsidR="00C13677">
        <w:rPr>
          <w:rFonts w:ascii="Arial" w:hAnsi="Arial" w:cs="Arial"/>
          <w:sz w:val="24"/>
          <w:szCs w:val="24"/>
          <w:lang w:val="en-US"/>
        </w:rPr>
        <w:t xml:space="preserve">ncluding and </w:t>
      </w:r>
      <w:r w:rsidR="008A4488">
        <w:rPr>
          <w:rFonts w:ascii="Arial" w:hAnsi="Arial" w:cs="Arial"/>
          <w:sz w:val="24"/>
          <w:szCs w:val="24"/>
          <w:lang w:val="en-US"/>
        </w:rPr>
        <w:t>discus human cognition</w:t>
      </w:r>
      <w:r w:rsidR="001202A3">
        <w:rPr>
          <w:rFonts w:ascii="Arial" w:hAnsi="Arial" w:cs="Arial"/>
          <w:sz w:val="24"/>
          <w:szCs w:val="24"/>
          <w:lang w:val="en-US"/>
        </w:rPr>
        <w:t xml:space="preserve"> and </w:t>
      </w:r>
      <w:proofErr w:type="spellStart"/>
      <w:r w:rsidR="001202A3">
        <w:rPr>
          <w:rFonts w:ascii="Arial" w:hAnsi="Arial" w:cs="Arial"/>
          <w:sz w:val="24"/>
          <w:szCs w:val="24"/>
          <w:lang w:val="en-US"/>
        </w:rPr>
        <w:t>behaviour</w:t>
      </w:r>
      <w:proofErr w:type="spellEnd"/>
      <w:r w:rsidR="001202A3">
        <w:rPr>
          <w:rFonts w:ascii="Arial" w:hAnsi="Arial" w:cs="Arial"/>
          <w:sz w:val="24"/>
          <w:szCs w:val="24"/>
          <w:lang w:val="en-US"/>
        </w:rPr>
        <w:t xml:space="preserve"> patterns specific to the adolescen</w:t>
      </w:r>
      <w:r w:rsidR="00603E83">
        <w:rPr>
          <w:rFonts w:ascii="Arial" w:hAnsi="Arial" w:cs="Arial"/>
          <w:sz w:val="24"/>
          <w:szCs w:val="24"/>
          <w:lang w:val="en-US"/>
        </w:rPr>
        <w:t>ce</w:t>
      </w:r>
      <w:r w:rsidR="002C28FD">
        <w:rPr>
          <w:rFonts w:ascii="Arial" w:hAnsi="Arial" w:cs="Arial"/>
          <w:sz w:val="24"/>
          <w:szCs w:val="24"/>
          <w:lang w:val="en-US"/>
        </w:rPr>
        <w:t xml:space="preserve">. </w:t>
      </w:r>
      <w:r w:rsidR="000157B9">
        <w:rPr>
          <w:rFonts w:ascii="Arial" w:hAnsi="Arial" w:cs="Arial"/>
          <w:sz w:val="24"/>
          <w:szCs w:val="24"/>
          <w:lang w:val="en-US"/>
        </w:rPr>
        <w:t xml:space="preserve">The objectives of </w:t>
      </w:r>
      <w:r w:rsidR="00EF68B1">
        <w:rPr>
          <w:rFonts w:ascii="Arial" w:hAnsi="Arial" w:cs="Arial"/>
          <w:sz w:val="24"/>
          <w:szCs w:val="24"/>
          <w:lang w:val="en-US"/>
        </w:rPr>
        <w:t>researches</w:t>
      </w:r>
      <w:r w:rsidR="007C7E7D">
        <w:rPr>
          <w:rFonts w:ascii="Arial" w:hAnsi="Arial" w:cs="Arial"/>
          <w:sz w:val="24"/>
          <w:szCs w:val="24"/>
          <w:lang w:val="en-US"/>
        </w:rPr>
        <w:t xml:space="preserve"> </w:t>
      </w:r>
      <w:r w:rsidR="00FC7041">
        <w:rPr>
          <w:rFonts w:ascii="Arial" w:hAnsi="Arial" w:cs="Arial"/>
          <w:sz w:val="24"/>
          <w:szCs w:val="24"/>
          <w:lang w:val="en-US"/>
        </w:rPr>
        <w:t>are to present the young group of population</w:t>
      </w:r>
      <w:r w:rsidR="00EB6BA7">
        <w:rPr>
          <w:rFonts w:ascii="Arial" w:hAnsi="Arial" w:cs="Arial"/>
          <w:sz w:val="24"/>
          <w:szCs w:val="24"/>
          <w:lang w:val="en-US"/>
        </w:rPr>
        <w:t xml:space="preserve"> – adole</w:t>
      </w:r>
      <w:r w:rsidR="006001E6">
        <w:rPr>
          <w:rFonts w:ascii="Arial" w:hAnsi="Arial" w:cs="Arial"/>
          <w:sz w:val="24"/>
          <w:szCs w:val="24"/>
          <w:lang w:val="en-US"/>
        </w:rPr>
        <w:t>s</w:t>
      </w:r>
      <w:r w:rsidR="00EB6BA7">
        <w:rPr>
          <w:rFonts w:ascii="Arial" w:hAnsi="Arial" w:cs="Arial"/>
          <w:sz w:val="24"/>
          <w:szCs w:val="24"/>
          <w:lang w:val="en-US"/>
        </w:rPr>
        <w:t>cents and stud</w:t>
      </w:r>
      <w:r w:rsidR="006001E6">
        <w:rPr>
          <w:rFonts w:ascii="Arial" w:hAnsi="Arial" w:cs="Arial"/>
          <w:sz w:val="24"/>
          <w:szCs w:val="24"/>
          <w:lang w:val="en-US"/>
        </w:rPr>
        <w:t>y</w:t>
      </w:r>
      <w:r w:rsidR="00EB6BA7">
        <w:rPr>
          <w:rFonts w:ascii="Arial" w:hAnsi="Arial" w:cs="Arial"/>
          <w:sz w:val="24"/>
          <w:szCs w:val="24"/>
          <w:lang w:val="en-US"/>
        </w:rPr>
        <w:t xml:space="preserve">ing their </w:t>
      </w:r>
      <w:r w:rsidR="00C64148">
        <w:rPr>
          <w:rFonts w:ascii="Arial" w:hAnsi="Arial" w:cs="Arial"/>
          <w:sz w:val="24"/>
          <w:szCs w:val="24"/>
          <w:lang w:val="en-US"/>
        </w:rPr>
        <w:t xml:space="preserve">concomitant problems in </w:t>
      </w:r>
      <w:r w:rsidR="0006057B">
        <w:rPr>
          <w:rFonts w:ascii="Arial" w:hAnsi="Arial" w:cs="Arial"/>
          <w:sz w:val="24"/>
          <w:szCs w:val="24"/>
          <w:lang w:val="en-US"/>
        </w:rPr>
        <w:t>the stages</w:t>
      </w:r>
      <w:r w:rsidR="00F308E5">
        <w:rPr>
          <w:rFonts w:ascii="Arial" w:hAnsi="Arial" w:cs="Arial"/>
          <w:sz w:val="24"/>
          <w:szCs w:val="24"/>
          <w:lang w:val="en-US"/>
        </w:rPr>
        <w:t xml:space="preserve"> </w:t>
      </w:r>
      <w:r w:rsidR="0006057B">
        <w:rPr>
          <w:rFonts w:ascii="Arial" w:hAnsi="Arial" w:cs="Arial"/>
          <w:sz w:val="24"/>
          <w:szCs w:val="24"/>
          <w:lang w:val="en-US"/>
        </w:rPr>
        <w:t xml:space="preserve">of their </w:t>
      </w:r>
      <w:r w:rsidR="00F308E5">
        <w:rPr>
          <w:rFonts w:ascii="Arial" w:hAnsi="Arial" w:cs="Arial"/>
          <w:sz w:val="24"/>
          <w:szCs w:val="24"/>
          <w:lang w:val="en-US"/>
        </w:rPr>
        <w:t>development.</w:t>
      </w:r>
    </w:p>
    <w:p w14:paraId="71EAA390" w14:textId="77777777" w:rsidR="0036342C" w:rsidRDefault="0036342C" w:rsidP="00B95F82">
      <w:pPr>
        <w:spacing w:line="360" w:lineRule="auto"/>
        <w:jc w:val="both"/>
        <w:rPr>
          <w:rFonts w:ascii="Arial" w:hAnsi="Arial" w:cs="Arial"/>
          <w:b/>
          <w:bCs/>
          <w:sz w:val="24"/>
          <w:szCs w:val="24"/>
          <w:lang w:val="en-US"/>
        </w:rPr>
      </w:pPr>
    </w:p>
    <w:p w14:paraId="3D8682ED" w14:textId="519F9381" w:rsidR="00E47330" w:rsidRPr="0006057B" w:rsidRDefault="00E47330" w:rsidP="00B95F82">
      <w:pPr>
        <w:spacing w:line="360" w:lineRule="auto"/>
        <w:jc w:val="both"/>
        <w:rPr>
          <w:rFonts w:ascii="Arial" w:hAnsi="Arial" w:cs="Arial"/>
          <w:sz w:val="24"/>
          <w:szCs w:val="24"/>
          <w:lang w:val="en-US"/>
        </w:rPr>
      </w:pPr>
      <w:r w:rsidRPr="00E47330">
        <w:rPr>
          <w:rFonts w:ascii="Arial" w:hAnsi="Arial" w:cs="Arial"/>
          <w:b/>
          <w:bCs/>
          <w:sz w:val="24"/>
          <w:szCs w:val="24"/>
          <w:lang w:val="en-US"/>
        </w:rPr>
        <w:t>Developmental Psychology</w:t>
      </w:r>
    </w:p>
    <w:p w14:paraId="6F4AE4FB" w14:textId="37CA3CE1" w:rsidR="00EC34FE" w:rsidRDefault="000E0C85" w:rsidP="00B95F82">
      <w:pPr>
        <w:spacing w:line="360" w:lineRule="auto"/>
        <w:jc w:val="both"/>
        <w:rPr>
          <w:rFonts w:ascii="Arial" w:hAnsi="Arial" w:cs="Arial"/>
          <w:sz w:val="24"/>
          <w:szCs w:val="24"/>
          <w:lang w:val="en-US"/>
        </w:rPr>
      </w:pPr>
      <w:r w:rsidRPr="000E0C85">
        <w:rPr>
          <w:rFonts w:ascii="Arial" w:hAnsi="Arial" w:cs="Arial"/>
          <w:sz w:val="24"/>
          <w:szCs w:val="24"/>
          <w:lang w:val="en-US"/>
        </w:rPr>
        <w:t xml:space="preserve">Developmental psychology is the whole life span of the scientific study of biological, cognitive, social, and personality development. Developmental psychologists typically break the cycle of life into many stages, beginning with the developmental stage and </w:t>
      </w:r>
      <w:r w:rsidRPr="000E0C85">
        <w:rPr>
          <w:rFonts w:ascii="Arial" w:hAnsi="Arial" w:cs="Arial"/>
          <w:sz w:val="24"/>
          <w:szCs w:val="24"/>
          <w:lang w:val="en-US"/>
        </w:rPr>
        <w:lastRenderedPageBreak/>
        <w:t>ending with the late adults. Each of those phases is marked by various biological, cognitive, and social shifts</w:t>
      </w:r>
      <w:r w:rsidR="001104DC">
        <w:rPr>
          <w:rFonts w:ascii="Arial" w:hAnsi="Arial" w:cs="Arial"/>
          <w:sz w:val="24"/>
          <w:szCs w:val="24"/>
          <w:lang w:val="en-US"/>
        </w:rPr>
        <w:t>.</w:t>
      </w:r>
      <w:r w:rsidR="0071362D" w:rsidRPr="0071362D">
        <w:rPr>
          <w:rFonts w:ascii="Arial" w:hAnsi="Arial" w:cs="Arial"/>
          <w:sz w:val="24"/>
          <w:szCs w:val="24"/>
          <w:lang w:val="en-US"/>
        </w:rPr>
        <w:t xml:space="preserve"> Stage theories coordinate progress in development by presenting the estimated age ranges at which we anticipate those forms of </w:t>
      </w:r>
      <w:proofErr w:type="spellStart"/>
      <w:r w:rsidR="0071362D" w:rsidRPr="0071362D">
        <w:rPr>
          <w:rFonts w:ascii="Arial" w:hAnsi="Arial" w:cs="Arial"/>
          <w:sz w:val="24"/>
          <w:szCs w:val="24"/>
          <w:lang w:val="en-US"/>
        </w:rPr>
        <w:t>behaviour</w:t>
      </w:r>
      <w:proofErr w:type="spellEnd"/>
      <w:r w:rsidR="0071362D" w:rsidRPr="0071362D">
        <w:rPr>
          <w:rFonts w:ascii="Arial" w:hAnsi="Arial" w:cs="Arial"/>
          <w:sz w:val="24"/>
          <w:szCs w:val="24"/>
          <w:lang w:val="en-US"/>
        </w:rPr>
        <w:t xml:space="preserve"> and cognitive function. The age at which individuals reach and leave stages that vary, defin</w:t>
      </w:r>
      <w:r w:rsidR="00132BB1">
        <w:rPr>
          <w:rFonts w:ascii="Arial" w:hAnsi="Arial" w:cs="Arial"/>
          <w:sz w:val="24"/>
          <w:szCs w:val="24"/>
          <w:lang w:val="en-US"/>
        </w:rPr>
        <w:t>e</w:t>
      </w:r>
      <w:r w:rsidR="0071362D" w:rsidRPr="0071362D">
        <w:rPr>
          <w:rFonts w:ascii="Arial" w:hAnsi="Arial" w:cs="Arial"/>
          <w:sz w:val="24"/>
          <w:szCs w:val="24"/>
          <w:lang w:val="en-US"/>
        </w:rPr>
        <w:t xml:space="preserve"> that stage that var</w:t>
      </w:r>
      <w:r w:rsidR="00132BB1">
        <w:rPr>
          <w:rFonts w:ascii="Arial" w:hAnsi="Arial" w:cs="Arial"/>
          <w:sz w:val="24"/>
          <w:szCs w:val="24"/>
          <w:lang w:val="en-US"/>
        </w:rPr>
        <w:t>ies</w:t>
      </w:r>
      <w:r w:rsidR="0071362D" w:rsidRPr="0071362D">
        <w:rPr>
          <w:rFonts w:ascii="Arial" w:hAnsi="Arial" w:cs="Arial"/>
          <w:sz w:val="24"/>
          <w:szCs w:val="24"/>
          <w:lang w:val="en-US"/>
        </w:rPr>
        <w:t xml:space="preserve"> across cultures.</w:t>
      </w:r>
      <w:r w:rsidR="0056038F" w:rsidRPr="0056038F">
        <w:t xml:space="preserve"> </w:t>
      </w:r>
      <w:r w:rsidR="0056038F" w:rsidRPr="0056038F">
        <w:rPr>
          <w:rFonts w:ascii="Arial" w:hAnsi="Arial" w:cs="Arial"/>
          <w:sz w:val="24"/>
          <w:szCs w:val="24"/>
          <w:lang w:val="en-US"/>
        </w:rPr>
        <w:t>The different types of development take place simultaneously and thus affect one another</w:t>
      </w:r>
      <w:r w:rsidR="008736A5">
        <w:rPr>
          <w:rFonts w:ascii="Arial" w:hAnsi="Arial" w:cs="Arial"/>
          <w:sz w:val="24"/>
          <w:szCs w:val="24"/>
          <w:lang w:val="en-US"/>
        </w:rPr>
        <w:t xml:space="preserve"> (</w:t>
      </w:r>
      <w:proofErr w:type="spellStart"/>
      <w:r w:rsidR="002F2524">
        <w:rPr>
          <w:rFonts w:ascii="Arial" w:hAnsi="Arial" w:cs="Arial"/>
          <w:sz w:val="24"/>
          <w:szCs w:val="24"/>
          <w:lang w:val="en-US"/>
        </w:rPr>
        <w:t>Grigs</w:t>
      </w:r>
      <w:proofErr w:type="spellEnd"/>
      <w:r w:rsidR="002F2524">
        <w:rPr>
          <w:rFonts w:ascii="Arial" w:hAnsi="Arial" w:cs="Arial"/>
          <w:sz w:val="24"/>
          <w:szCs w:val="24"/>
          <w:lang w:val="en-US"/>
        </w:rPr>
        <w:t>,</w:t>
      </w:r>
      <w:r w:rsidR="00F36218">
        <w:rPr>
          <w:rFonts w:ascii="Arial" w:hAnsi="Arial" w:cs="Arial"/>
          <w:sz w:val="24"/>
          <w:szCs w:val="24"/>
          <w:lang w:val="en-US"/>
        </w:rPr>
        <w:t xml:space="preserve"> </w:t>
      </w:r>
      <w:r w:rsidR="002F2524">
        <w:rPr>
          <w:rFonts w:ascii="Arial" w:hAnsi="Arial" w:cs="Arial"/>
          <w:sz w:val="24"/>
          <w:szCs w:val="24"/>
          <w:lang w:val="en-US"/>
        </w:rPr>
        <w:t>2014</w:t>
      </w:r>
      <w:r w:rsidR="008736A5">
        <w:rPr>
          <w:rFonts w:ascii="Arial" w:hAnsi="Arial" w:cs="Arial"/>
          <w:sz w:val="24"/>
          <w:szCs w:val="24"/>
          <w:lang w:val="en-US"/>
        </w:rPr>
        <w:t>)</w:t>
      </w:r>
      <w:r>
        <w:rPr>
          <w:rFonts w:ascii="Arial" w:hAnsi="Arial" w:cs="Arial"/>
          <w:sz w:val="24"/>
          <w:szCs w:val="24"/>
          <w:lang w:val="en-US"/>
        </w:rPr>
        <w:t>.</w:t>
      </w:r>
    </w:p>
    <w:p w14:paraId="573EFA6A" w14:textId="5B58B612" w:rsidR="00D62AE8" w:rsidRPr="00D62AE8" w:rsidRDefault="00D62AE8" w:rsidP="00B95F82">
      <w:pPr>
        <w:spacing w:line="360" w:lineRule="auto"/>
        <w:jc w:val="both"/>
        <w:rPr>
          <w:rFonts w:ascii="Arial" w:eastAsia="Calibri" w:hAnsi="Arial" w:cs="Arial"/>
          <w:b/>
          <w:bCs/>
          <w:sz w:val="24"/>
          <w:szCs w:val="24"/>
          <w:lang w:val="en-US"/>
        </w:rPr>
      </w:pPr>
      <w:r w:rsidRPr="00D62AE8">
        <w:rPr>
          <w:rFonts w:ascii="Arial" w:eastAsia="Calibri" w:hAnsi="Arial" w:cs="Arial"/>
          <w:b/>
          <w:bCs/>
          <w:sz w:val="24"/>
          <w:szCs w:val="24"/>
          <w:lang w:val="en-US"/>
        </w:rPr>
        <w:t xml:space="preserve">Life-stage: Adolescence </w:t>
      </w:r>
    </w:p>
    <w:p w14:paraId="528A3F7B" w14:textId="55AF55D9" w:rsidR="00943158" w:rsidRPr="00943158" w:rsidRDefault="009D51A8" w:rsidP="00B95F82">
      <w:pPr>
        <w:spacing w:line="360" w:lineRule="auto"/>
        <w:jc w:val="both"/>
        <w:rPr>
          <w:rFonts w:ascii="Arial" w:eastAsia="Calibri" w:hAnsi="Arial" w:cs="Arial"/>
          <w:sz w:val="24"/>
          <w:szCs w:val="24"/>
          <w:lang w:val="en-US"/>
        </w:rPr>
      </w:pPr>
      <w:r w:rsidRPr="009D51A8">
        <w:rPr>
          <w:rFonts w:ascii="Arial" w:eastAsia="Calibri" w:hAnsi="Arial" w:cs="Arial"/>
          <w:sz w:val="24"/>
          <w:szCs w:val="24"/>
          <w:lang w:val="en-US"/>
        </w:rPr>
        <w:t xml:space="preserve">Adolescence </w:t>
      </w:r>
      <w:r w:rsidR="00BA66B3">
        <w:rPr>
          <w:rFonts w:ascii="Arial" w:eastAsia="Calibri" w:hAnsi="Arial" w:cs="Arial"/>
          <w:sz w:val="24"/>
          <w:szCs w:val="24"/>
          <w:lang w:val="en-US"/>
        </w:rPr>
        <w:t xml:space="preserve">is </w:t>
      </w:r>
      <w:r w:rsidR="0015154B">
        <w:rPr>
          <w:rFonts w:ascii="Arial" w:eastAsia="Calibri" w:hAnsi="Arial" w:cs="Arial"/>
          <w:sz w:val="24"/>
          <w:szCs w:val="24"/>
          <w:lang w:val="en-US"/>
        </w:rPr>
        <w:t>a</w:t>
      </w:r>
      <w:r w:rsidR="00BA66B3">
        <w:rPr>
          <w:rFonts w:ascii="Arial" w:eastAsia="Calibri" w:hAnsi="Arial" w:cs="Arial"/>
          <w:sz w:val="24"/>
          <w:szCs w:val="24"/>
          <w:lang w:val="en-US"/>
        </w:rPr>
        <w:t xml:space="preserve"> </w:t>
      </w:r>
      <w:r w:rsidR="0096619A">
        <w:rPr>
          <w:rFonts w:ascii="Arial" w:eastAsia="Calibri" w:hAnsi="Arial" w:cs="Arial"/>
          <w:sz w:val="24"/>
          <w:szCs w:val="24"/>
          <w:lang w:val="en-US"/>
        </w:rPr>
        <w:t>cycle</w:t>
      </w:r>
      <w:r w:rsidR="00BA66B3">
        <w:rPr>
          <w:rFonts w:ascii="Arial" w:eastAsia="Calibri" w:hAnsi="Arial" w:cs="Arial"/>
          <w:sz w:val="24"/>
          <w:szCs w:val="24"/>
          <w:lang w:val="en-US"/>
        </w:rPr>
        <w:t xml:space="preserve"> </w:t>
      </w:r>
      <w:r w:rsidR="00C64CC4">
        <w:rPr>
          <w:rFonts w:ascii="Arial" w:eastAsia="Calibri" w:hAnsi="Arial" w:cs="Arial"/>
          <w:sz w:val="24"/>
          <w:szCs w:val="24"/>
          <w:lang w:val="en-US"/>
        </w:rPr>
        <w:t>of</w:t>
      </w:r>
      <w:r w:rsidRPr="009D51A8">
        <w:rPr>
          <w:rFonts w:ascii="Arial" w:eastAsia="Calibri" w:hAnsi="Arial" w:cs="Arial"/>
          <w:sz w:val="24"/>
          <w:szCs w:val="24"/>
          <w:lang w:val="en-US"/>
        </w:rPr>
        <w:t xml:space="preserve"> human </w:t>
      </w:r>
      <w:r w:rsidR="0096619A" w:rsidRPr="009D51A8">
        <w:rPr>
          <w:rFonts w:ascii="Arial" w:eastAsia="Calibri" w:hAnsi="Arial" w:cs="Arial"/>
          <w:sz w:val="24"/>
          <w:szCs w:val="24"/>
          <w:lang w:val="en-US"/>
        </w:rPr>
        <w:t>growth</w:t>
      </w:r>
      <w:r w:rsidRPr="009D51A8">
        <w:rPr>
          <w:rFonts w:ascii="Arial" w:eastAsia="Calibri" w:hAnsi="Arial" w:cs="Arial"/>
          <w:sz w:val="24"/>
          <w:szCs w:val="24"/>
          <w:lang w:val="en-US"/>
        </w:rPr>
        <w:t xml:space="preserve"> </w:t>
      </w:r>
      <w:r w:rsidR="009D5BD5">
        <w:rPr>
          <w:rFonts w:ascii="Arial" w:eastAsia="Calibri" w:hAnsi="Arial" w:cs="Arial"/>
          <w:sz w:val="24"/>
          <w:szCs w:val="24"/>
          <w:lang w:val="en-US"/>
        </w:rPr>
        <w:t>betwe</w:t>
      </w:r>
      <w:r w:rsidR="00B00FE1">
        <w:rPr>
          <w:rFonts w:ascii="Arial" w:eastAsia="Calibri" w:hAnsi="Arial" w:cs="Arial"/>
          <w:sz w:val="24"/>
          <w:szCs w:val="24"/>
          <w:lang w:val="en-US"/>
        </w:rPr>
        <w:t>en 10</w:t>
      </w:r>
      <w:r w:rsidRPr="009D51A8">
        <w:rPr>
          <w:rFonts w:ascii="Arial" w:eastAsia="Calibri" w:hAnsi="Arial" w:cs="Arial"/>
          <w:sz w:val="24"/>
          <w:szCs w:val="24"/>
          <w:lang w:val="en-US"/>
        </w:rPr>
        <w:t xml:space="preserve"> and </w:t>
      </w:r>
      <w:r w:rsidR="00B00FE1">
        <w:rPr>
          <w:rFonts w:ascii="Arial" w:eastAsia="Calibri" w:hAnsi="Arial" w:cs="Arial"/>
          <w:sz w:val="24"/>
          <w:szCs w:val="24"/>
          <w:lang w:val="en-US"/>
        </w:rPr>
        <w:t xml:space="preserve">19 years </w:t>
      </w:r>
      <w:r w:rsidR="00DC6236">
        <w:rPr>
          <w:rFonts w:ascii="Arial" w:eastAsia="Calibri" w:hAnsi="Arial" w:cs="Arial"/>
          <w:sz w:val="24"/>
          <w:szCs w:val="24"/>
          <w:lang w:val="en-US"/>
        </w:rPr>
        <w:t xml:space="preserve">of age. This stage </w:t>
      </w:r>
      <w:r w:rsidR="00D93B56">
        <w:rPr>
          <w:rFonts w:ascii="Arial" w:eastAsia="Calibri" w:hAnsi="Arial" w:cs="Arial"/>
          <w:sz w:val="24"/>
          <w:szCs w:val="24"/>
          <w:lang w:val="en-US"/>
        </w:rPr>
        <w:t>is</w:t>
      </w:r>
      <w:r w:rsidR="00DC6236">
        <w:rPr>
          <w:rFonts w:ascii="Arial" w:eastAsia="Calibri" w:hAnsi="Arial" w:cs="Arial"/>
          <w:sz w:val="24"/>
          <w:szCs w:val="24"/>
          <w:lang w:val="en-US"/>
        </w:rPr>
        <w:t xml:space="preserve"> </w:t>
      </w:r>
      <w:r w:rsidRPr="009D51A8">
        <w:rPr>
          <w:rFonts w:ascii="Arial" w:eastAsia="Calibri" w:hAnsi="Arial" w:cs="Arial"/>
          <w:sz w:val="24"/>
          <w:szCs w:val="24"/>
          <w:lang w:val="en-US"/>
        </w:rPr>
        <w:t>with specific health needs and rights</w:t>
      </w:r>
      <w:r>
        <w:rPr>
          <w:rFonts w:ascii="Arial" w:eastAsia="Calibri" w:hAnsi="Arial" w:cs="Arial"/>
          <w:sz w:val="24"/>
          <w:szCs w:val="24"/>
          <w:lang w:val="en-US"/>
        </w:rPr>
        <w:t xml:space="preserve">. </w:t>
      </w:r>
      <w:r w:rsidR="00943158" w:rsidRPr="00943158">
        <w:rPr>
          <w:rFonts w:ascii="Arial" w:eastAsia="Calibri" w:hAnsi="Arial" w:cs="Arial"/>
          <w:sz w:val="24"/>
          <w:szCs w:val="24"/>
          <w:lang w:val="en-US"/>
        </w:rPr>
        <w:t xml:space="preserve">During this period knowledge and skills are developed, learning how to manage emotions and relationship. Atheist and abilities are acquired that are important for enjoying adolescence and taking on adult roles. </w:t>
      </w:r>
      <w:r w:rsidR="00C5520A" w:rsidRPr="00C5520A">
        <w:rPr>
          <w:rFonts w:ascii="Arial" w:eastAsia="Calibri" w:hAnsi="Arial" w:cs="Arial"/>
          <w:sz w:val="24"/>
          <w:szCs w:val="24"/>
          <w:lang w:val="en-US"/>
        </w:rPr>
        <w:t xml:space="preserve">The </w:t>
      </w:r>
      <w:r w:rsidR="003E63DA">
        <w:rPr>
          <w:rFonts w:ascii="Arial" w:eastAsia="Calibri" w:hAnsi="Arial" w:cs="Arial"/>
          <w:sz w:val="24"/>
          <w:szCs w:val="24"/>
          <w:lang w:val="en-US"/>
        </w:rPr>
        <w:t>natur</w:t>
      </w:r>
      <w:r w:rsidR="00C5520A" w:rsidRPr="00C5520A">
        <w:rPr>
          <w:rFonts w:ascii="Arial" w:eastAsia="Calibri" w:hAnsi="Arial" w:cs="Arial"/>
          <w:sz w:val="24"/>
          <w:szCs w:val="24"/>
          <w:lang w:val="en-US"/>
        </w:rPr>
        <w:t>al transition goes before the psychosocia</w:t>
      </w:r>
      <w:r w:rsidR="00CC2813" w:rsidRPr="00CC2813">
        <w:rPr>
          <w:rFonts w:ascii="Arial" w:eastAsia="Calibri" w:hAnsi="Arial" w:cs="Arial"/>
          <w:sz w:val="24"/>
          <w:szCs w:val="24"/>
          <w:lang w:val="en-US"/>
        </w:rPr>
        <w:t>l</w:t>
      </w:r>
      <w:r w:rsidR="00AC0313">
        <w:rPr>
          <w:rFonts w:ascii="Arial" w:eastAsia="Calibri" w:hAnsi="Arial" w:cs="Arial"/>
          <w:sz w:val="24"/>
          <w:szCs w:val="24"/>
          <w:lang w:val="en-US"/>
        </w:rPr>
        <w:t>.</w:t>
      </w:r>
      <w:r w:rsidR="00CC2813" w:rsidRPr="00CC2813">
        <w:rPr>
          <w:rFonts w:ascii="Arial" w:eastAsia="Calibri" w:hAnsi="Arial" w:cs="Arial"/>
          <w:sz w:val="24"/>
          <w:szCs w:val="24"/>
          <w:lang w:val="en-US"/>
        </w:rPr>
        <w:t xml:space="preserve"> Both the adult and the environment characteristics affect changes occurring during adolescence. Younger teenagers may be especially vulnerable as their abilities continue to grow and start travelling beyond the boundaries of their families. Changes in puberty have health impact not only in puberty but also </w:t>
      </w:r>
      <w:r w:rsidR="00DF6761">
        <w:rPr>
          <w:rFonts w:ascii="Arial" w:eastAsia="Calibri" w:hAnsi="Arial" w:cs="Arial"/>
          <w:sz w:val="24"/>
          <w:szCs w:val="24"/>
          <w:lang w:val="en-US"/>
        </w:rPr>
        <w:t>throughout</w:t>
      </w:r>
      <w:r w:rsidR="00CC2813" w:rsidRPr="00CC2813">
        <w:rPr>
          <w:rFonts w:ascii="Arial" w:eastAsia="Calibri" w:hAnsi="Arial" w:cs="Arial"/>
          <w:sz w:val="24"/>
          <w:szCs w:val="24"/>
          <w:lang w:val="en-US"/>
        </w:rPr>
        <w:t xml:space="preserve"> life</w:t>
      </w:r>
      <w:r w:rsidR="00C20479">
        <w:rPr>
          <w:rFonts w:ascii="Arial" w:eastAsia="Calibri" w:hAnsi="Arial" w:cs="Arial"/>
          <w:sz w:val="24"/>
          <w:szCs w:val="24"/>
          <w:lang w:val="en-US"/>
        </w:rPr>
        <w:t xml:space="preserve"> </w:t>
      </w:r>
      <w:r w:rsidR="003C1D23">
        <w:rPr>
          <w:rFonts w:ascii="Arial" w:eastAsia="Calibri" w:hAnsi="Arial" w:cs="Arial"/>
          <w:sz w:val="24"/>
          <w:szCs w:val="24"/>
          <w:lang w:val="en-US"/>
        </w:rPr>
        <w:t>(who, 2020).</w:t>
      </w:r>
    </w:p>
    <w:p w14:paraId="06B70EC1" w14:textId="1E1F9386" w:rsidR="0048054A" w:rsidRDefault="007D18F3" w:rsidP="000F1D60">
      <w:pPr>
        <w:tabs>
          <w:tab w:val="left" w:pos="6903"/>
        </w:tabs>
        <w:spacing w:line="360" w:lineRule="auto"/>
        <w:jc w:val="both"/>
        <w:rPr>
          <w:rFonts w:ascii="Arial" w:eastAsia="Calibri" w:hAnsi="Arial" w:cs="Arial"/>
          <w:b/>
          <w:bCs/>
          <w:sz w:val="24"/>
          <w:szCs w:val="24"/>
          <w:lang w:val="en-US"/>
        </w:rPr>
      </w:pPr>
      <w:bookmarkStart w:id="0" w:name="_Hlk49279434"/>
      <w:r w:rsidRPr="007D18F3">
        <w:rPr>
          <w:rFonts w:ascii="Arial" w:eastAsia="Calibri" w:hAnsi="Arial" w:cs="Arial"/>
          <w:b/>
          <w:bCs/>
          <w:sz w:val="24"/>
          <w:szCs w:val="24"/>
          <w:lang w:val="en-US"/>
        </w:rPr>
        <w:t>Piaget's theory of cognitive development</w:t>
      </w:r>
      <w:r w:rsidR="000F1D60">
        <w:rPr>
          <w:rFonts w:ascii="Arial" w:eastAsia="Calibri" w:hAnsi="Arial" w:cs="Arial"/>
          <w:b/>
          <w:bCs/>
          <w:sz w:val="24"/>
          <w:szCs w:val="24"/>
          <w:lang w:val="en-US"/>
        </w:rPr>
        <w:tab/>
      </w:r>
    </w:p>
    <w:bookmarkEnd w:id="0"/>
    <w:p w14:paraId="6C9642AF" w14:textId="77777777" w:rsidR="00992760" w:rsidRDefault="0048054A" w:rsidP="00992760">
      <w:pPr>
        <w:keepNext/>
        <w:spacing w:line="360" w:lineRule="auto"/>
        <w:jc w:val="both"/>
      </w:pPr>
      <w:r>
        <w:rPr>
          <w:noProof/>
        </w:rPr>
        <w:drawing>
          <wp:inline distT="0" distB="0" distL="0" distR="0" wp14:anchorId="577DEC69" wp14:editId="00C7D8CC">
            <wp:extent cx="5731510" cy="2774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74950"/>
                    </a:xfrm>
                    <a:prstGeom prst="rect">
                      <a:avLst/>
                    </a:prstGeom>
                    <a:noFill/>
                    <a:ln>
                      <a:noFill/>
                    </a:ln>
                  </pic:spPr>
                </pic:pic>
              </a:graphicData>
            </a:graphic>
          </wp:inline>
        </w:drawing>
      </w:r>
    </w:p>
    <w:p w14:paraId="467DF708" w14:textId="5E8D9BD5" w:rsidR="002E7880" w:rsidRDefault="00992760" w:rsidP="00992760">
      <w:pPr>
        <w:pStyle w:val="Caption"/>
        <w:jc w:val="both"/>
      </w:pPr>
      <w:r>
        <w:t xml:space="preserve">                                                                                                                                                                            Image </w:t>
      </w:r>
      <w:fldSimple w:instr=" SEQ Image \* ARABIC ">
        <w:r>
          <w:rPr>
            <w:noProof/>
          </w:rPr>
          <w:t>1</w:t>
        </w:r>
      </w:fldSimple>
      <w:r>
        <w:t xml:space="preserve"> </w:t>
      </w:r>
      <w:r w:rsidRPr="00992760">
        <w:t>(</w:t>
      </w:r>
      <w:proofErr w:type="spellStart"/>
      <w:r w:rsidRPr="00992760">
        <w:t>wordpress</w:t>
      </w:r>
      <w:proofErr w:type="spellEnd"/>
      <w:r w:rsidRPr="00992760">
        <w:t>, 2020)</w:t>
      </w:r>
    </w:p>
    <w:p w14:paraId="18767E6E" w14:textId="77777777" w:rsidR="0031697A" w:rsidRDefault="0031697A" w:rsidP="00B95F82">
      <w:pPr>
        <w:spacing w:line="360" w:lineRule="auto"/>
        <w:jc w:val="both"/>
        <w:rPr>
          <w:rFonts w:ascii="Arial" w:eastAsia="Calibri" w:hAnsi="Arial" w:cs="Arial"/>
          <w:b/>
          <w:bCs/>
          <w:sz w:val="24"/>
          <w:szCs w:val="24"/>
          <w:lang w:val="en-US"/>
        </w:rPr>
      </w:pPr>
    </w:p>
    <w:p w14:paraId="6282D3EF" w14:textId="169364B1" w:rsidR="00D4488A" w:rsidRDefault="006279EE" w:rsidP="006279EE">
      <w:pPr>
        <w:spacing w:line="360" w:lineRule="auto"/>
        <w:jc w:val="both"/>
        <w:rPr>
          <w:rFonts w:ascii="Arial" w:eastAsia="Calibri" w:hAnsi="Arial" w:cs="Arial"/>
          <w:sz w:val="24"/>
          <w:szCs w:val="24"/>
          <w:lang w:val="en-US"/>
        </w:rPr>
      </w:pPr>
      <w:r w:rsidRPr="006279EE">
        <w:rPr>
          <w:rFonts w:ascii="Arial" w:eastAsia="Calibri" w:hAnsi="Arial" w:cs="Arial"/>
          <w:sz w:val="24"/>
          <w:szCs w:val="24"/>
          <w:lang w:val="en-US"/>
        </w:rPr>
        <w:lastRenderedPageBreak/>
        <w:t>According to the theory of Piaget</w:t>
      </w:r>
      <w:r w:rsidR="00EF0D84">
        <w:rPr>
          <w:rFonts w:ascii="Arial" w:eastAsia="Calibri" w:hAnsi="Arial" w:cs="Arial"/>
          <w:sz w:val="24"/>
          <w:szCs w:val="24"/>
          <w:lang w:val="en-US"/>
        </w:rPr>
        <w:t xml:space="preserve">, </w:t>
      </w:r>
      <w:r w:rsidRPr="006279EE">
        <w:rPr>
          <w:rFonts w:ascii="Arial" w:eastAsia="Calibri" w:hAnsi="Arial" w:cs="Arial"/>
          <w:sz w:val="24"/>
          <w:szCs w:val="24"/>
          <w:lang w:val="en-US"/>
        </w:rPr>
        <w:t xml:space="preserve">children aged 6 to 12 are in "concrete activities." They can use logic to think and to solve problems. </w:t>
      </w:r>
      <w:bookmarkStart w:id="1" w:name="_Hlk49449661"/>
      <w:r w:rsidRPr="006279EE">
        <w:rPr>
          <w:rFonts w:ascii="Arial" w:eastAsia="Calibri" w:hAnsi="Arial" w:cs="Arial"/>
          <w:sz w:val="24"/>
          <w:szCs w:val="24"/>
          <w:lang w:val="en-US"/>
        </w:rPr>
        <w:t xml:space="preserve">Adolescents, ages 12 to 18, should be at the stage of his cognitive development theory of "formal operations." </w:t>
      </w:r>
      <w:bookmarkEnd w:id="1"/>
      <w:r w:rsidRPr="006279EE">
        <w:rPr>
          <w:rFonts w:ascii="Arial" w:eastAsia="Calibri" w:hAnsi="Arial" w:cs="Arial"/>
          <w:sz w:val="24"/>
          <w:szCs w:val="24"/>
          <w:lang w:val="en-US"/>
        </w:rPr>
        <w:t xml:space="preserve">Adolescents should </w:t>
      </w:r>
      <w:proofErr w:type="spellStart"/>
      <w:r w:rsidRPr="006279EE">
        <w:rPr>
          <w:rFonts w:ascii="Arial" w:eastAsia="Calibri" w:hAnsi="Arial" w:cs="Arial"/>
          <w:sz w:val="24"/>
          <w:szCs w:val="24"/>
          <w:lang w:val="en-US"/>
        </w:rPr>
        <w:t>recogni</w:t>
      </w:r>
      <w:r w:rsidR="00FA6A7C">
        <w:rPr>
          <w:rFonts w:ascii="Arial" w:eastAsia="Calibri" w:hAnsi="Arial" w:cs="Arial"/>
          <w:sz w:val="24"/>
          <w:szCs w:val="24"/>
          <w:lang w:val="en-US"/>
        </w:rPr>
        <w:t>s</w:t>
      </w:r>
      <w:r w:rsidRPr="006279EE">
        <w:rPr>
          <w:rFonts w:ascii="Arial" w:eastAsia="Calibri" w:hAnsi="Arial" w:cs="Arial"/>
          <w:sz w:val="24"/>
          <w:szCs w:val="24"/>
          <w:lang w:val="en-US"/>
        </w:rPr>
        <w:t>e</w:t>
      </w:r>
      <w:proofErr w:type="spellEnd"/>
      <w:r w:rsidRPr="006279EE">
        <w:rPr>
          <w:rFonts w:ascii="Arial" w:eastAsia="Calibri" w:hAnsi="Arial" w:cs="Arial"/>
          <w:sz w:val="24"/>
          <w:szCs w:val="24"/>
          <w:lang w:val="en-US"/>
        </w:rPr>
        <w:t xml:space="preserve"> mere abstractions, such as theory and higher principles of mathematics. Unlike adolescents, children should be able to learn and apply general information necessary for adaptation to specific situations. </w:t>
      </w:r>
      <w:r w:rsidR="00FA6A7C">
        <w:rPr>
          <w:rFonts w:ascii="Arial" w:eastAsia="Calibri" w:hAnsi="Arial" w:cs="Arial"/>
          <w:sz w:val="24"/>
          <w:szCs w:val="24"/>
          <w:lang w:val="en-US"/>
        </w:rPr>
        <w:t>Besides</w:t>
      </w:r>
      <w:r w:rsidRPr="006279EE">
        <w:rPr>
          <w:rFonts w:ascii="Arial" w:eastAsia="Calibri" w:hAnsi="Arial" w:cs="Arial"/>
          <w:sz w:val="24"/>
          <w:szCs w:val="24"/>
          <w:lang w:val="en-US"/>
        </w:rPr>
        <w:t xml:space="preserve">, they will be able to </w:t>
      </w:r>
      <w:r w:rsidR="00FA6A7C">
        <w:rPr>
          <w:rFonts w:ascii="Arial" w:eastAsia="Calibri" w:hAnsi="Arial" w:cs="Arial"/>
          <w:sz w:val="24"/>
          <w:szCs w:val="24"/>
          <w:lang w:val="en-US"/>
        </w:rPr>
        <w:t>determine</w:t>
      </w:r>
      <w:r w:rsidRPr="006279EE">
        <w:rPr>
          <w:rFonts w:ascii="Arial" w:eastAsia="Calibri" w:hAnsi="Arial" w:cs="Arial"/>
          <w:sz w:val="24"/>
          <w:szCs w:val="24"/>
          <w:lang w:val="en-US"/>
        </w:rPr>
        <w:t xml:space="preserve"> the unique skills and expertise required for a profession. A cognitive transformation is an integral component of the passage through adolescence. They think more advanced, more </w:t>
      </w:r>
      <w:r w:rsidR="00FA6A7C">
        <w:rPr>
          <w:rFonts w:ascii="Arial" w:eastAsia="Calibri" w:hAnsi="Arial" w:cs="Arial"/>
          <w:sz w:val="24"/>
          <w:szCs w:val="24"/>
          <w:lang w:val="en-US"/>
        </w:rPr>
        <w:t>produ</w:t>
      </w:r>
      <w:r w:rsidRPr="006279EE">
        <w:rPr>
          <w:rFonts w:ascii="Arial" w:eastAsia="Calibri" w:hAnsi="Arial" w:cs="Arial"/>
          <w:sz w:val="24"/>
          <w:szCs w:val="24"/>
          <w:lang w:val="en-US"/>
        </w:rPr>
        <w:t xml:space="preserve">ctive, and generally more </w:t>
      </w:r>
      <w:r w:rsidR="00FA6A7C">
        <w:rPr>
          <w:rFonts w:ascii="Arial" w:eastAsia="Calibri" w:hAnsi="Arial" w:cs="Arial"/>
          <w:sz w:val="24"/>
          <w:szCs w:val="24"/>
          <w:lang w:val="en-US"/>
        </w:rPr>
        <w:t>involved</w:t>
      </w:r>
      <w:r w:rsidRPr="006279EE">
        <w:rPr>
          <w:rFonts w:ascii="Arial" w:eastAsia="Calibri" w:hAnsi="Arial" w:cs="Arial"/>
          <w:sz w:val="24"/>
          <w:szCs w:val="24"/>
          <w:lang w:val="en-US"/>
        </w:rPr>
        <w:t xml:space="preserve"> in ways</w:t>
      </w:r>
      <w:r w:rsidR="004A0618">
        <w:rPr>
          <w:rFonts w:ascii="Arial" w:eastAsia="Calibri" w:hAnsi="Arial" w:cs="Arial"/>
          <w:sz w:val="24"/>
          <w:szCs w:val="24"/>
          <w:lang w:val="en-US"/>
        </w:rPr>
        <w:t xml:space="preserve"> </w:t>
      </w:r>
      <w:r w:rsidR="00BE4E27">
        <w:rPr>
          <w:rFonts w:ascii="Arial" w:eastAsia="Calibri" w:hAnsi="Arial" w:cs="Arial"/>
          <w:sz w:val="24"/>
          <w:szCs w:val="24"/>
          <w:lang w:val="en-US"/>
        </w:rPr>
        <w:t>(</w:t>
      </w:r>
      <w:proofErr w:type="spellStart"/>
      <w:r w:rsidR="00BE4E27">
        <w:rPr>
          <w:rFonts w:ascii="Arial" w:eastAsia="Calibri" w:hAnsi="Arial" w:cs="Arial"/>
          <w:sz w:val="24"/>
          <w:szCs w:val="24"/>
          <w:lang w:val="en-US"/>
        </w:rPr>
        <w:t>healthofchildren</w:t>
      </w:r>
      <w:proofErr w:type="spellEnd"/>
      <w:r w:rsidR="00BE4E27">
        <w:rPr>
          <w:rFonts w:ascii="Arial" w:eastAsia="Calibri" w:hAnsi="Arial" w:cs="Arial"/>
          <w:sz w:val="24"/>
          <w:szCs w:val="24"/>
          <w:lang w:val="en-US"/>
        </w:rPr>
        <w:t>, 2020)</w:t>
      </w:r>
      <w:r w:rsidRPr="006279EE">
        <w:rPr>
          <w:rFonts w:ascii="Arial" w:eastAsia="Calibri" w:hAnsi="Arial" w:cs="Arial"/>
          <w:sz w:val="24"/>
          <w:szCs w:val="24"/>
          <w:lang w:val="en-US"/>
        </w:rPr>
        <w:t xml:space="preserve">. </w:t>
      </w:r>
    </w:p>
    <w:p w14:paraId="6DA7A370" w14:textId="14B73FBB" w:rsidR="006A56D5" w:rsidRDefault="006279EE" w:rsidP="006279EE">
      <w:pPr>
        <w:spacing w:line="360" w:lineRule="auto"/>
        <w:jc w:val="both"/>
        <w:rPr>
          <w:rFonts w:ascii="Arial" w:eastAsia="Calibri" w:hAnsi="Arial" w:cs="Arial"/>
          <w:sz w:val="24"/>
          <w:szCs w:val="24"/>
          <w:lang w:val="en-US"/>
        </w:rPr>
      </w:pPr>
      <w:r w:rsidRPr="006279EE">
        <w:rPr>
          <w:rFonts w:ascii="Arial" w:eastAsia="Calibri" w:hAnsi="Arial" w:cs="Arial"/>
          <w:sz w:val="24"/>
          <w:szCs w:val="24"/>
          <w:lang w:val="en-US"/>
        </w:rPr>
        <w:t xml:space="preserve">During puberty, individuals are better able to think about what is possible than infants, rather than restricting their thoughts to what is </w:t>
      </w:r>
      <w:r w:rsidR="00FA6A7C">
        <w:rPr>
          <w:rFonts w:ascii="Arial" w:eastAsia="Calibri" w:hAnsi="Arial" w:cs="Arial"/>
          <w:sz w:val="24"/>
          <w:szCs w:val="24"/>
          <w:lang w:val="en-US"/>
        </w:rPr>
        <w:t>right</w:t>
      </w:r>
      <w:r w:rsidRPr="006279EE">
        <w:rPr>
          <w:rFonts w:ascii="Arial" w:eastAsia="Calibri" w:hAnsi="Arial" w:cs="Arial"/>
          <w:sz w:val="24"/>
          <w:szCs w:val="24"/>
          <w:lang w:val="en-US"/>
        </w:rPr>
        <w:t>.</w:t>
      </w:r>
      <w:r w:rsidR="00BE4E27">
        <w:rPr>
          <w:rFonts w:ascii="Arial" w:eastAsia="Calibri" w:hAnsi="Arial" w:cs="Arial"/>
          <w:sz w:val="24"/>
          <w:szCs w:val="24"/>
          <w:lang w:val="en-US"/>
        </w:rPr>
        <w:t xml:space="preserve"> </w:t>
      </w:r>
      <w:r w:rsidR="004F0EF6" w:rsidRPr="004F0EF6">
        <w:rPr>
          <w:rFonts w:ascii="Arial" w:eastAsia="Calibri" w:hAnsi="Arial" w:cs="Arial"/>
          <w:sz w:val="24"/>
          <w:szCs w:val="24"/>
          <w:lang w:val="en-US"/>
        </w:rPr>
        <w:t xml:space="preserve">Adolescents can consider what they are watching against the background of what is possible; they can think hypothetically. Being able to </w:t>
      </w:r>
      <w:proofErr w:type="spellStart"/>
      <w:r w:rsidR="00561C72" w:rsidRPr="004F0EF6">
        <w:rPr>
          <w:rFonts w:ascii="Arial" w:eastAsia="Calibri" w:hAnsi="Arial" w:cs="Arial"/>
          <w:sz w:val="24"/>
          <w:szCs w:val="24"/>
          <w:lang w:val="en-US"/>
        </w:rPr>
        <w:t>recogni</w:t>
      </w:r>
      <w:r w:rsidR="00FA6A7C">
        <w:rPr>
          <w:rFonts w:ascii="Arial" w:eastAsia="Calibri" w:hAnsi="Arial" w:cs="Arial"/>
          <w:sz w:val="24"/>
          <w:szCs w:val="24"/>
          <w:lang w:val="en-US"/>
        </w:rPr>
        <w:t>s</w:t>
      </w:r>
      <w:r w:rsidR="00561C72" w:rsidRPr="004F0EF6">
        <w:rPr>
          <w:rFonts w:ascii="Arial" w:eastAsia="Calibri" w:hAnsi="Arial" w:cs="Arial"/>
          <w:sz w:val="24"/>
          <w:szCs w:val="24"/>
          <w:lang w:val="en-US"/>
        </w:rPr>
        <w:t>e</w:t>
      </w:r>
      <w:proofErr w:type="spellEnd"/>
      <w:r w:rsidR="004F0EF6" w:rsidRPr="004F0EF6">
        <w:rPr>
          <w:rFonts w:ascii="Arial" w:eastAsia="Calibri" w:hAnsi="Arial" w:cs="Arial"/>
          <w:sz w:val="24"/>
          <w:szCs w:val="24"/>
          <w:lang w:val="en-US"/>
        </w:rPr>
        <w:t xml:space="preserve"> that people's personalities are not one-sided or that social </w:t>
      </w:r>
      <w:r w:rsidR="00561C72" w:rsidRPr="004F0EF6">
        <w:rPr>
          <w:rFonts w:ascii="Arial" w:eastAsia="Calibri" w:hAnsi="Arial" w:cs="Arial"/>
          <w:sz w:val="24"/>
          <w:szCs w:val="24"/>
          <w:lang w:val="en-US"/>
        </w:rPr>
        <w:t>positions</w:t>
      </w:r>
      <w:r w:rsidR="004F0EF6" w:rsidRPr="004F0EF6">
        <w:rPr>
          <w:rFonts w:ascii="Arial" w:eastAsia="Calibri" w:hAnsi="Arial" w:cs="Arial"/>
          <w:sz w:val="24"/>
          <w:szCs w:val="24"/>
          <w:lang w:val="en-US"/>
        </w:rPr>
        <w:t xml:space="preserve"> can be interpreted differently from one's point of view allows the adolescent to have far more sophisticated and sophisticated relationships with people</w:t>
      </w:r>
      <w:r w:rsidRPr="006279EE">
        <w:rPr>
          <w:rFonts w:ascii="Arial" w:eastAsia="Calibri" w:hAnsi="Arial" w:cs="Arial"/>
          <w:sz w:val="24"/>
          <w:szCs w:val="24"/>
          <w:lang w:val="en-US"/>
        </w:rPr>
        <w:t xml:space="preserve">. While kids continue to think about problems in one context at a time, adolescence defines themselves and others in more </w:t>
      </w:r>
      <w:r w:rsidR="00CE1780">
        <w:rPr>
          <w:rFonts w:ascii="Arial" w:eastAsia="Calibri" w:hAnsi="Arial" w:cs="Arial"/>
          <w:sz w:val="24"/>
          <w:szCs w:val="24"/>
          <w:lang w:val="en-US"/>
        </w:rPr>
        <w:t>specific</w:t>
      </w:r>
      <w:r w:rsidRPr="006279EE">
        <w:rPr>
          <w:rFonts w:ascii="Arial" w:eastAsia="Calibri" w:hAnsi="Arial" w:cs="Arial"/>
          <w:sz w:val="24"/>
          <w:szCs w:val="24"/>
          <w:lang w:val="en-US"/>
        </w:rPr>
        <w:t xml:space="preserve"> and compl</w:t>
      </w:r>
      <w:r w:rsidR="00FA6A7C">
        <w:rPr>
          <w:rFonts w:ascii="Arial" w:eastAsia="Calibri" w:hAnsi="Arial" w:cs="Arial"/>
          <w:sz w:val="24"/>
          <w:szCs w:val="24"/>
          <w:lang w:val="en-US"/>
        </w:rPr>
        <w:t>icated</w:t>
      </w:r>
      <w:r w:rsidRPr="006279EE">
        <w:rPr>
          <w:rFonts w:ascii="Arial" w:eastAsia="Calibri" w:hAnsi="Arial" w:cs="Arial"/>
          <w:sz w:val="24"/>
          <w:szCs w:val="24"/>
          <w:lang w:val="en-US"/>
        </w:rPr>
        <w:t xml:space="preserve"> terms and finds it </w:t>
      </w:r>
      <w:r w:rsidR="00C87514">
        <w:rPr>
          <w:rFonts w:ascii="Arial" w:eastAsia="Calibri" w:hAnsi="Arial" w:cs="Arial"/>
          <w:sz w:val="24"/>
          <w:szCs w:val="24"/>
          <w:lang w:val="en-US"/>
        </w:rPr>
        <w:t>more comfortable</w:t>
      </w:r>
      <w:r w:rsidRPr="006279EE">
        <w:rPr>
          <w:rFonts w:ascii="Arial" w:eastAsia="Calibri" w:hAnsi="Arial" w:cs="Arial"/>
          <w:sz w:val="24"/>
          <w:szCs w:val="24"/>
          <w:lang w:val="en-US"/>
        </w:rPr>
        <w:t xml:space="preserve"> to look at issues from various perspectives</w:t>
      </w:r>
      <w:r w:rsidR="007C4200">
        <w:rPr>
          <w:rFonts w:ascii="Arial" w:eastAsia="Calibri" w:hAnsi="Arial" w:cs="Arial"/>
          <w:sz w:val="24"/>
          <w:szCs w:val="24"/>
          <w:lang w:val="en-US"/>
        </w:rPr>
        <w:t xml:space="preserve"> </w:t>
      </w:r>
      <w:r w:rsidR="00BE4E27">
        <w:rPr>
          <w:rFonts w:ascii="Arial" w:eastAsia="Calibri" w:hAnsi="Arial" w:cs="Arial"/>
          <w:sz w:val="24"/>
          <w:szCs w:val="24"/>
          <w:lang w:val="en-US"/>
        </w:rPr>
        <w:t>(</w:t>
      </w:r>
      <w:proofErr w:type="spellStart"/>
      <w:r w:rsidR="00BE4E27">
        <w:rPr>
          <w:rFonts w:ascii="Arial" w:eastAsia="Calibri" w:hAnsi="Arial" w:cs="Arial"/>
          <w:sz w:val="24"/>
          <w:szCs w:val="24"/>
          <w:lang w:val="en-US"/>
        </w:rPr>
        <w:t>healtofchildren</w:t>
      </w:r>
      <w:proofErr w:type="spellEnd"/>
      <w:r w:rsidR="00BE4E27">
        <w:rPr>
          <w:rFonts w:ascii="Arial" w:eastAsia="Calibri" w:hAnsi="Arial" w:cs="Arial"/>
          <w:sz w:val="24"/>
          <w:szCs w:val="24"/>
          <w:lang w:val="en-US"/>
        </w:rPr>
        <w:t>, 2020)</w:t>
      </w:r>
      <w:r w:rsidRPr="006279EE">
        <w:rPr>
          <w:rFonts w:ascii="Arial" w:eastAsia="Calibri" w:hAnsi="Arial" w:cs="Arial"/>
          <w:sz w:val="24"/>
          <w:szCs w:val="24"/>
          <w:lang w:val="en-US"/>
        </w:rPr>
        <w:t xml:space="preserve">. </w:t>
      </w:r>
    </w:p>
    <w:p w14:paraId="10D92F83" w14:textId="2D5682C4" w:rsidR="006279EE" w:rsidRDefault="006279EE" w:rsidP="006279EE">
      <w:pPr>
        <w:spacing w:line="360" w:lineRule="auto"/>
        <w:jc w:val="both"/>
        <w:rPr>
          <w:rFonts w:ascii="Arial" w:eastAsia="Calibri" w:hAnsi="Arial" w:cs="Arial"/>
          <w:sz w:val="24"/>
          <w:szCs w:val="24"/>
          <w:lang w:val="en-US"/>
        </w:rPr>
      </w:pPr>
      <w:r w:rsidRPr="006279EE">
        <w:rPr>
          <w:rFonts w:ascii="Arial" w:eastAsia="Calibri" w:hAnsi="Arial" w:cs="Arial"/>
          <w:sz w:val="24"/>
          <w:szCs w:val="24"/>
          <w:lang w:val="en-US"/>
        </w:rPr>
        <w:t xml:space="preserve">The more </w:t>
      </w:r>
      <w:r w:rsidR="00D4488A" w:rsidRPr="006279EE">
        <w:rPr>
          <w:rFonts w:ascii="Arial" w:eastAsia="Calibri" w:hAnsi="Arial" w:cs="Arial"/>
          <w:sz w:val="24"/>
          <w:szCs w:val="24"/>
          <w:lang w:val="en-US"/>
        </w:rPr>
        <w:t>significant</w:t>
      </w:r>
      <w:r w:rsidRPr="006279EE">
        <w:rPr>
          <w:rFonts w:ascii="Arial" w:eastAsia="Calibri" w:hAnsi="Arial" w:cs="Arial"/>
          <w:sz w:val="24"/>
          <w:szCs w:val="24"/>
          <w:lang w:val="en-US"/>
        </w:rPr>
        <w:t xml:space="preserve"> facility of objectively thinking young people often enables advanced reasoning and </w:t>
      </w:r>
      <w:r w:rsidR="007C4200">
        <w:rPr>
          <w:rFonts w:ascii="Arial" w:eastAsia="Calibri" w:hAnsi="Arial" w:cs="Arial"/>
          <w:sz w:val="24"/>
          <w:szCs w:val="24"/>
          <w:lang w:val="en-US"/>
        </w:rPr>
        <w:t>analy</w:t>
      </w:r>
      <w:r w:rsidRPr="006279EE">
        <w:rPr>
          <w:rFonts w:ascii="Arial" w:eastAsia="Calibri" w:hAnsi="Arial" w:cs="Arial"/>
          <w:sz w:val="24"/>
          <w:szCs w:val="24"/>
          <w:lang w:val="en-US"/>
        </w:rPr>
        <w:t xml:space="preserve">tical processes to be applied to social and political problems. </w:t>
      </w:r>
      <w:r w:rsidR="00BE4E27">
        <w:rPr>
          <w:rFonts w:ascii="Arial" w:eastAsia="Calibri" w:hAnsi="Arial" w:cs="Arial"/>
          <w:sz w:val="24"/>
          <w:szCs w:val="24"/>
          <w:lang w:val="en-US"/>
        </w:rPr>
        <w:t>They are d</w:t>
      </w:r>
      <w:r w:rsidR="00D4488A">
        <w:rPr>
          <w:rFonts w:ascii="Arial" w:eastAsia="Calibri" w:hAnsi="Arial" w:cs="Arial"/>
          <w:sz w:val="24"/>
          <w:szCs w:val="24"/>
          <w:lang w:val="en-US"/>
        </w:rPr>
        <w:t>emonstrating</w:t>
      </w:r>
      <w:r w:rsidRPr="006279EE">
        <w:rPr>
          <w:rFonts w:ascii="Arial" w:eastAsia="Calibri" w:hAnsi="Arial" w:cs="Arial"/>
          <w:sz w:val="24"/>
          <w:szCs w:val="24"/>
          <w:lang w:val="en-US"/>
        </w:rPr>
        <w:t xml:space="preserve"> interest in focusing on human relations, politics, ideology, culture, and morality. Individuals start thinking more often about the thought process itself. There is a propensity to grow some </w:t>
      </w:r>
      <w:r w:rsidR="00025F59" w:rsidRPr="006279EE">
        <w:rPr>
          <w:rFonts w:ascii="Arial" w:eastAsia="Calibri" w:hAnsi="Arial" w:cs="Arial"/>
          <w:sz w:val="24"/>
          <w:szCs w:val="24"/>
          <w:lang w:val="en-US"/>
        </w:rPr>
        <w:t>self-centered</w:t>
      </w:r>
      <w:r w:rsidRPr="006279EE">
        <w:rPr>
          <w:rFonts w:ascii="Arial" w:eastAsia="Calibri" w:hAnsi="Arial" w:cs="Arial"/>
          <w:sz w:val="24"/>
          <w:szCs w:val="24"/>
          <w:lang w:val="en-US"/>
        </w:rPr>
        <w:t xml:space="preserve"> egocentrism or extreme self-concern.</w:t>
      </w:r>
      <w:r w:rsidR="00D4488A">
        <w:rPr>
          <w:rFonts w:ascii="Arial" w:eastAsia="Calibri" w:hAnsi="Arial" w:cs="Arial"/>
          <w:sz w:val="24"/>
          <w:szCs w:val="24"/>
          <w:lang w:val="en-US"/>
        </w:rPr>
        <w:t xml:space="preserve"> </w:t>
      </w:r>
      <w:r w:rsidR="008907FE" w:rsidRPr="008907FE">
        <w:rPr>
          <w:rFonts w:ascii="Arial" w:eastAsia="Calibri" w:hAnsi="Arial" w:cs="Arial"/>
          <w:sz w:val="24"/>
          <w:szCs w:val="24"/>
          <w:lang w:val="en-US"/>
        </w:rPr>
        <w:t xml:space="preserve">Being able to </w:t>
      </w:r>
      <w:proofErr w:type="spellStart"/>
      <w:r w:rsidR="008907FE" w:rsidRPr="008907FE">
        <w:rPr>
          <w:rFonts w:ascii="Arial" w:eastAsia="Calibri" w:hAnsi="Arial" w:cs="Arial"/>
          <w:sz w:val="24"/>
          <w:szCs w:val="24"/>
          <w:lang w:val="en-US"/>
        </w:rPr>
        <w:t>reali</w:t>
      </w:r>
      <w:r w:rsidR="007C4200">
        <w:rPr>
          <w:rFonts w:ascii="Arial" w:eastAsia="Calibri" w:hAnsi="Arial" w:cs="Arial"/>
          <w:sz w:val="24"/>
          <w:szCs w:val="24"/>
          <w:lang w:val="en-US"/>
        </w:rPr>
        <w:t>s</w:t>
      </w:r>
      <w:r w:rsidR="008907FE" w:rsidRPr="008907FE">
        <w:rPr>
          <w:rFonts w:ascii="Arial" w:eastAsia="Calibri" w:hAnsi="Arial" w:cs="Arial"/>
          <w:sz w:val="24"/>
          <w:szCs w:val="24"/>
          <w:lang w:val="en-US"/>
        </w:rPr>
        <w:t>e</w:t>
      </w:r>
      <w:proofErr w:type="spellEnd"/>
      <w:r w:rsidR="008907FE" w:rsidRPr="008907FE">
        <w:rPr>
          <w:rFonts w:ascii="Arial" w:eastAsia="Calibri" w:hAnsi="Arial" w:cs="Arial"/>
          <w:sz w:val="24"/>
          <w:szCs w:val="24"/>
          <w:lang w:val="en-US"/>
        </w:rPr>
        <w:t xml:space="preserve"> that people's attitudes are not one-sided, or that social interactions can be viewed differently based on one's point of view helps the youth to have much more complex and nuanced relationships with others. </w:t>
      </w:r>
      <w:r w:rsidR="00B144B3">
        <w:rPr>
          <w:rFonts w:ascii="Arial" w:eastAsia="Calibri" w:hAnsi="Arial" w:cs="Arial"/>
          <w:sz w:val="24"/>
          <w:szCs w:val="24"/>
          <w:lang w:val="en-US"/>
        </w:rPr>
        <w:t>(</w:t>
      </w:r>
      <w:proofErr w:type="spellStart"/>
      <w:r w:rsidR="00BE4E27">
        <w:rPr>
          <w:rFonts w:ascii="Arial" w:eastAsia="Calibri" w:hAnsi="Arial" w:cs="Arial"/>
          <w:sz w:val="24"/>
          <w:szCs w:val="24"/>
          <w:lang w:val="en-US"/>
        </w:rPr>
        <w:t>h</w:t>
      </w:r>
      <w:r w:rsidR="00B144B3">
        <w:rPr>
          <w:rFonts w:ascii="Arial" w:eastAsia="Calibri" w:hAnsi="Arial" w:cs="Arial"/>
          <w:sz w:val="24"/>
          <w:szCs w:val="24"/>
          <w:lang w:val="en-US"/>
        </w:rPr>
        <w:t>ealt</w:t>
      </w:r>
      <w:r w:rsidR="00BE4E27">
        <w:rPr>
          <w:rFonts w:ascii="Arial" w:eastAsia="Calibri" w:hAnsi="Arial" w:cs="Arial"/>
          <w:sz w:val="24"/>
          <w:szCs w:val="24"/>
          <w:lang w:val="en-US"/>
        </w:rPr>
        <w:t>ofchildren</w:t>
      </w:r>
      <w:proofErr w:type="spellEnd"/>
      <w:r w:rsidR="00BE4E27">
        <w:rPr>
          <w:rFonts w:ascii="Arial" w:eastAsia="Calibri" w:hAnsi="Arial" w:cs="Arial"/>
          <w:sz w:val="24"/>
          <w:szCs w:val="24"/>
          <w:lang w:val="en-US"/>
        </w:rPr>
        <w:t>, 2020)</w:t>
      </w:r>
      <w:r w:rsidRPr="006279EE">
        <w:rPr>
          <w:rFonts w:ascii="Arial" w:eastAsia="Calibri" w:hAnsi="Arial" w:cs="Arial"/>
          <w:sz w:val="24"/>
          <w:szCs w:val="24"/>
          <w:lang w:val="en-US"/>
        </w:rPr>
        <w:t>.</w:t>
      </w:r>
    </w:p>
    <w:p w14:paraId="25E6D086" w14:textId="77777777" w:rsidR="00A064B7" w:rsidRDefault="00A064B7" w:rsidP="00B95F82">
      <w:pPr>
        <w:spacing w:line="360" w:lineRule="auto"/>
        <w:jc w:val="both"/>
        <w:rPr>
          <w:rFonts w:ascii="Arial" w:eastAsia="Calibri" w:hAnsi="Arial" w:cs="Arial"/>
          <w:b/>
          <w:bCs/>
          <w:sz w:val="24"/>
          <w:szCs w:val="24"/>
          <w:lang w:val="en-US"/>
        </w:rPr>
      </w:pPr>
      <w:bookmarkStart w:id="2" w:name="_Hlk49279482"/>
    </w:p>
    <w:p w14:paraId="675F6A21" w14:textId="2F31D7E8" w:rsidR="005B1016" w:rsidRDefault="00724D86" w:rsidP="00B95F82">
      <w:pPr>
        <w:spacing w:line="360" w:lineRule="auto"/>
        <w:jc w:val="both"/>
        <w:rPr>
          <w:rFonts w:ascii="Arial" w:eastAsia="Calibri" w:hAnsi="Arial" w:cs="Arial"/>
          <w:b/>
          <w:bCs/>
          <w:sz w:val="24"/>
          <w:szCs w:val="24"/>
          <w:lang w:val="en-US"/>
        </w:rPr>
      </w:pPr>
      <w:r w:rsidRPr="00724D86">
        <w:rPr>
          <w:rFonts w:ascii="Arial" w:eastAsia="Calibri" w:hAnsi="Arial" w:cs="Arial"/>
          <w:b/>
          <w:bCs/>
          <w:sz w:val="24"/>
          <w:szCs w:val="24"/>
          <w:lang w:val="en-US"/>
        </w:rPr>
        <w:t>Erikson's psychosocial theory</w:t>
      </w:r>
    </w:p>
    <w:bookmarkEnd w:id="2"/>
    <w:p w14:paraId="6171E5F1" w14:textId="77777777" w:rsidR="007744CF" w:rsidRDefault="005B1016" w:rsidP="007744CF">
      <w:pPr>
        <w:keepNext/>
        <w:spacing w:line="360" w:lineRule="auto"/>
        <w:jc w:val="both"/>
      </w:pPr>
      <w:r>
        <w:rPr>
          <w:noProof/>
        </w:rPr>
        <w:lastRenderedPageBreak/>
        <w:drawing>
          <wp:inline distT="0" distB="0" distL="0" distR="0" wp14:anchorId="09955745" wp14:editId="3846714D">
            <wp:extent cx="5771515" cy="3092906"/>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95279" cy="3105641"/>
                    </a:xfrm>
                    <a:prstGeom prst="rect">
                      <a:avLst/>
                    </a:prstGeom>
                    <a:noFill/>
                    <a:ln>
                      <a:noFill/>
                    </a:ln>
                  </pic:spPr>
                </pic:pic>
              </a:graphicData>
            </a:graphic>
          </wp:inline>
        </w:drawing>
      </w:r>
    </w:p>
    <w:p w14:paraId="2902396A" w14:textId="01032E5C" w:rsidR="000555AF" w:rsidRDefault="007744CF" w:rsidP="007744CF">
      <w:pPr>
        <w:pStyle w:val="Caption"/>
        <w:jc w:val="both"/>
      </w:pPr>
      <w:r>
        <w:t xml:space="preserve">                                                                                                                                                                         </w:t>
      </w:r>
      <w:r w:rsidR="008F624F">
        <w:t>Image</w:t>
      </w:r>
      <w:r>
        <w:t xml:space="preserve"> </w:t>
      </w:r>
      <w:fldSimple w:instr=" SEQ Figure \* ARABIC ">
        <w:r w:rsidR="00F42F2C">
          <w:rPr>
            <w:noProof/>
          </w:rPr>
          <w:t>2</w:t>
        </w:r>
      </w:fldSimple>
      <w:r>
        <w:t xml:space="preserve"> </w:t>
      </w:r>
      <w:r w:rsidRPr="007744CF">
        <w:t>(</w:t>
      </w:r>
      <w:proofErr w:type="spellStart"/>
      <w:r w:rsidRPr="007744CF">
        <w:t>verywellmind</w:t>
      </w:r>
      <w:proofErr w:type="spellEnd"/>
      <w:r w:rsidRPr="007744CF">
        <w:t>, 2020)</w:t>
      </w:r>
    </w:p>
    <w:p w14:paraId="0C214D7F" w14:textId="279190DE" w:rsidR="00BD3F68" w:rsidRDefault="00E232F5" w:rsidP="00BD3F68">
      <w:pPr>
        <w:spacing w:line="360" w:lineRule="auto"/>
        <w:jc w:val="both"/>
        <w:rPr>
          <w:rFonts w:ascii="Arial" w:hAnsi="Arial" w:cs="Arial"/>
          <w:color w:val="C00000"/>
          <w:sz w:val="24"/>
          <w:szCs w:val="24"/>
        </w:rPr>
      </w:pPr>
      <w:r w:rsidRPr="00394381">
        <w:rPr>
          <w:rFonts w:ascii="Arial" w:hAnsi="Arial" w:cs="Arial"/>
          <w:sz w:val="24"/>
          <w:szCs w:val="24"/>
        </w:rPr>
        <w:t>Erik Erikson is an ego psychologist who has created one of the most common and influential development theories.</w:t>
      </w:r>
      <w:r w:rsidR="00CE1E0C" w:rsidRPr="00394381">
        <w:rPr>
          <w:rFonts w:ascii="Arial" w:hAnsi="Arial" w:cs="Arial"/>
          <w:sz w:val="24"/>
          <w:szCs w:val="24"/>
        </w:rPr>
        <w:t xml:space="preserve"> This stage of psychosocial development occurs between the ages of about 12 and 18, during adolescence. </w:t>
      </w:r>
      <w:r w:rsidR="00AC07D8">
        <w:rPr>
          <w:rFonts w:ascii="Arial" w:hAnsi="Arial" w:cs="Arial"/>
          <w:sz w:val="24"/>
          <w:szCs w:val="24"/>
        </w:rPr>
        <w:t>Yong people</w:t>
      </w:r>
      <w:r w:rsidR="00CE1E0C" w:rsidRPr="00394381">
        <w:rPr>
          <w:rFonts w:ascii="Arial" w:hAnsi="Arial" w:cs="Arial"/>
          <w:sz w:val="24"/>
          <w:szCs w:val="24"/>
        </w:rPr>
        <w:t xml:space="preserve"> are seeking their </w:t>
      </w:r>
      <w:r w:rsidR="00BC3EB5" w:rsidRPr="00394381">
        <w:rPr>
          <w:rFonts w:ascii="Arial" w:hAnsi="Arial" w:cs="Arial"/>
          <w:sz w:val="24"/>
          <w:szCs w:val="24"/>
        </w:rPr>
        <w:t>freedom</w:t>
      </w:r>
      <w:r w:rsidR="00CE1E0C" w:rsidRPr="00394381">
        <w:rPr>
          <w:rFonts w:ascii="Arial" w:hAnsi="Arial" w:cs="Arial"/>
          <w:sz w:val="24"/>
          <w:szCs w:val="24"/>
        </w:rPr>
        <w:t xml:space="preserve"> </w:t>
      </w:r>
      <w:r w:rsidR="00BC3EB5" w:rsidRPr="00394381">
        <w:rPr>
          <w:rFonts w:ascii="Arial" w:hAnsi="Arial" w:cs="Arial"/>
          <w:sz w:val="24"/>
          <w:szCs w:val="24"/>
        </w:rPr>
        <w:t>through</w:t>
      </w:r>
      <w:r w:rsidR="00CE1E0C" w:rsidRPr="00394381">
        <w:rPr>
          <w:rFonts w:ascii="Arial" w:hAnsi="Arial" w:cs="Arial"/>
          <w:sz w:val="24"/>
          <w:szCs w:val="24"/>
        </w:rPr>
        <w:t xml:space="preserve"> this period and establishing a sense of </w:t>
      </w:r>
      <w:r w:rsidR="00BD70AA" w:rsidRPr="00394381">
        <w:rPr>
          <w:rFonts w:ascii="Arial" w:hAnsi="Arial" w:cs="Arial"/>
          <w:sz w:val="24"/>
          <w:szCs w:val="24"/>
        </w:rPr>
        <w:t>identity</w:t>
      </w:r>
      <w:r w:rsidR="00CE1E0C" w:rsidRPr="00394381">
        <w:rPr>
          <w:rFonts w:ascii="Arial" w:hAnsi="Arial" w:cs="Arial"/>
          <w:sz w:val="24"/>
          <w:szCs w:val="24"/>
        </w:rPr>
        <w:t xml:space="preserve">. </w:t>
      </w:r>
      <w:r w:rsidR="00D94034">
        <w:rPr>
          <w:rFonts w:ascii="Arial" w:hAnsi="Arial" w:cs="Arial"/>
          <w:sz w:val="24"/>
          <w:szCs w:val="24"/>
        </w:rPr>
        <w:t>It</w:t>
      </w:r>
      <w:r w:rsidR="00CE1E0C" w:rsidRPr="00394381">
        <w:rPr>
          <w:rFonts w:ascii="Arial" w:hAnsi="Arial" w:cs="Arial"/>
          <w:sz w:val="24"/>
          <w:szCs w:val="24"/>
        </w:rPr>
        <w:t xml:space="preserve"> is interested in how social interaction and relationships influence </w:t>
      </w:r>
      <w:r w:rsidR="00EC4F27" w:rsidRPr="00EC4F27">
        <w:rPr>
          <w:rFonts w:ascii="Arial" w:hAnsi="Arial" w:cs="Arial"/>
          <w:sz w:val="24"/>
          <w:szCs w:val="24"/>
        </w:rPr>
        <w:t xml:space="preserve">their </w:t>
      </w:r>
      <w:r w:rsidR="00CE1E0C" w:rsidRPr="00394381">
        <w:rPr>
          <w:rFonts w:ascii="Arial" w:hAnsi="Arial" w:cs="Arial"/>
          <w:sz w:val="24"/>
          <w:szCs w:val="24"/>
        </w:rPr>
        <w:t>development and growth.</w:t>
      </w:r>
      <w:r w:rsidR="00B047CC" w:rsidRPr="00394381">
        <w:rPr>
          <w:rFonts w:ascii="Arial" w:hAnsi="Arial" w:cs="Arial"/>
          <w:sz w:val="24"/>
          <w:szCs w:val="24"/>
        </w:rPr>
        <w:t xml:space="preserve"> </w:t>
      </w:r>
      <w:r w:rsidR="00EB0DAE" w:rsidRPr="00EB0DAE">
        <w:rPr>
          <w:rFonts w:ascii="Arial" w:hAnsi="Arial" w:cs="Arial"/>
          <w:sz w:val="24"/>
          <w:szCs w:val="24"/>
        </w:rPr>
        <w:t>Although</w:t>
      </w:r>
      <w:r w:rsidR="00B047CC" w:rsidRPr="00394381">
        <w:rPr>
          <w:rFonts w:ascii="Arial" w:hAnsi="Arial" w:cs="Arial"/>
          <w:sz w:val="24"/>
          <w:szCs w:val="24"/>
        </w:rPr>
        <w:t xml:space="preserve"> Sigmund </w:t>
      </w:r>
      <w:r w:rsidR="00EB0DAE" w:rsidRPr="00EB0DAE">
        <w:rPr>
          <w:rFonts w:ascii="Arial" w:hAnsi="Arial" w:cs="Arial"/>
          <w:sz w:val="24"/>
          <w:szCs w:val="24"/>
        </w:rPr>
        <w:t>Freud's research influenced</w:t>
      </w:r>
      <w:r w:rsidR="00B047CC" w:rsidRPr="00394381">
        <w:rPr>
          <w:rFonts w:ascii="Arial" w:hAnsi="Arial" w:cs="Arial"/>
          <w:sz w:val="24"/>
          <w:szCs w:val="24"/>
        </w:rPr>
        <w:t xml:space="preserve"> this theory, Erikson's theory </w:t>
      </w:r>
      <w:r w:rsidR="00EB0DAE" w:rsidRPr="00EB0DAE">
        <w:rPr>
          <w:rFonts w:ascii="Arial" w:hAnsi="Arial" w:cs="Arial"/>
          <w:sz w:val="24"/>
          <w:szCs w:val="24"/>
        </w:rPr>
        <w:t>dealt</w:t>
      </w:r>
      <w:r w:rsidR="00B047CC" w:rsidRPr="00394381">
        <w:rPr>
          <w:rFonts w:ascii="Arial" w:hAnsi="Arial" w:cs="Arial"/>
          <w:sz w:val="24"/>
          <w:szCs w:val="24"/>
        </w:rPr>
        <w:t xml:space="preserve"> more </w:t>
      </w:r>
      <w:r w:rsidR="00EB0DAE" w:rsidRPr="00EB0DAE">
        <w:rPr>
          <w:rFonts w:ascii="Arial" w:hAnsi="Arial" w:cs="Arial"/>
          <w:sz w:val="24"/>
          <w:szCs w:val="24"/>
        </w:rPr>
        <w:t>with</w:t>
      </w:r>
      <w:r w:rsidR="00B047CC" w:rsidRPr="00394381">
        <w:rPr>
          <w:rFonts w:ascii="Arial" w:hAnsi="Arial" w:cs="Arial"/>
          <w:sz w:val="24"/>
          <w:szCs w:val="24"/>
        </w:rPr>
        <w:t xml:space="preserve"> psychosocial </w:t>
      </w:r>
      <w:r w:rsidR="00EB0DAE" w:rsidRPr="00EB0DAE">
        <w:rPr>
          <w:rFonts w:ascii="Arial" w:hAnsi="Arial" w:cs="Arial"/>
          <w:sz w:val="24"/>
          <w:szCs w:val="24"/>
        </w:rPr>
        <w:t>creation</w:t>
      </w:r>
      <w:r w:rsidR="00B047CC" w:rsidRPr="00394381">
        <w:rPr>
          <w:rFonts w:ascii="Arial" w:hAnsi="Arial" w:cs="Arial"/>
          <w:sz w:val="24"/>
          <w:szCs w:val="24"/>
        </w:rPr>
        <w:t xml:space="preserve"> than </w:t>
      </w:r>
      <w:r w:rsidR="00EB0DAE" w:rsidRPr="00EB0DAE">
        <w:rPr>
          <w:rFonts w:ascii="Arial" w:hAnsi="Arial" w:cs="Arial"/>
          <w:sz w:val="24"/>
          <w:szCs w:val="24"/>
        </w:rPr>
        <w:t>with</w:t>
      </w:r>
      <w:r w:rsidR="00B047CC" w:rsidRPr="00394381">
        <w:rPr>
          <w:rFonts w:ascii="Arial" w:hAnsi="Arial" w:cs="Arial"/>
          <w:sz w:val="24"/>
          <w:szCs w:val="24"/>
        </w:rPr>
        <w:t xml:space="preserve"> psychosexual </w:t>
      </w:r>
      <w:r w:rsidR="00F13929">
        <w:rPr>
          <w:rFonts w:ascii="Arial" w:hAnsi="Arial" w:cs="Arial"/>
          <w:sz w:val="24"/>
          <w:szCs w:val="24"/>
        </w:rPr>
        <w:t>growth</w:t>
      </w:r>
      <w:r w:rsidR="00F13929" w:rsidRPr="00EB73D4">
        <w:rPr>
          <w:rFonts w:ascii="Arial" w:hAnsi="Arial" w:cs="Arial"/>
          <w:sz w:val="24"/>
          <w:szCs w:val="24"/>
        </w:rPr>
        <w:t xml:space="preserve"> (</w:t>
      </w:r>
      <w:proofErr w:type="spellStart"/>
      <w:r w:rsidR="00EB73D4" w:rsidRPr="00EB73D4">
        <w:rPr>
          <w:rFonts w:ascii="Arial" w:hAnsi="Arial" w:cs="Arial"/>
          <w:sz w:val="24"/>
          <w:szCs w:val="24"/>
        </w:rPr>
        <w:t>verywellmind</w:t>
      </w:r>
      <w:proofErr w:type="spellEnd"/>
      <w:r w:rsidR="00EB73D4" w:rsidRPr="00EB73D4">
        <w:rPr>
          <w:rFonts w:ascii="Arial" w:hAnsi="Arial" w:cs="Arial"/>
          <w:sz w:val="24"/>
          <w:szCs w:val="24"/>
        </w:rPr>
        <w:t>, 2020)</w:t>
      </w:r>
    </w:p>
    <w:p w14:paraId="053D7053" w14:textId="77777777" w:rsidR="00F42F2C" w:rsidRDefault="00547424" w:rsidP="00F42F2C">
      <w:pPr>
        <w:keepNext/>
        <w:spacing w:line="360" w:lineRule="auto"/>
        <w:jc w:val="both"/>
      </w:pPr>
      <w:r w:rsidRPr="00547424">
        <w:rPr>
          <w:noProof/>
        </w:rPr>
        <w:lastRenderedPageBreak/>
        <w:drawing>
          <wp:inline distT="0" distB="0" distL="0" distR="0" wp14:anchorId="3113DB70" wp14:editId="440F76F3">
            <wp:extent cx="5731510" cy="38195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19525"/>
                    </a:xfrm>
                    <a:prstGeom prst="rect">
                      <a:avLst/>
                    </a:prstGeom>
                  </pic:spPr>
                </pic:pic>
              </a:graphicData>
            </a:graphic>
          </wp:inline>
        </w:drawing>
      </w:r>
    </w:p>
    <w:p w14:paraId="0881E602" w14:textId="5DD2D7C2" w:rsidR="00547424" w:rsidRDefault="00F42F2C" w:rsidP="00F42F2C">
      <w:pPr>
        <w:pStyle w:val="Caption"/>
        <w:jc w:val="both"/>
      </w:pPr>
      <w:r>
        <w:t xml:space="preserve">                                                                                                                                                                  </w:t>
      </w:r>
      <w:r w:rsidR="008F624F">
        <w:t>Image</w:t>
      </w:r>
      <w:r>
        <w:t xml:space="preserve"> </w:t>
      </w:r>
      <w:fldSimple w:instr=" SEQ Figure \* ARABIC ">
        <w:r>
          <w:rPr>
            <w:noProof/>
          </w:rPr>
          <w:t>3</w:t>
        </w:r>
      </w:fldSimple>
      <w:r>
        <w:t xml:space="preserve"> (</w:t>
      </w:r>
      <w:r w:rsidRPr="00F42F2C">
        <w:t>(</w:t>
      </w:r>
      <w:proofErr w:type="spellStart"/>
      <w:r w:rsidRPr="00F42F2C">
        <w:t>verywellmind</w:t>
      </w:r>
      <w:proofErr w:type="spellEnd"/>
      <w:r w:rsidRPr="00F42F2C">
        <w:t>, 2020)</w:t>
      </w:r>
      <w:r>
        <w:t>)</w:t>
      </w:r>
    </w:p>
    <w:p w14:paraId="25370FE5" w14:textId="356138E8" w:rsidR="00232601" w:rsidRPr="001F2086" w:rsidRDefault="00232601" w:rsidP="001F2086">
      <w:pPr>
        <w:spacing w:line="360" w:lineRule="auto"/>
        <w:jc w:val="both"/>
        <w:rPr>
          <w:rFonts w:ascii="Arial" w:hAnsi="Arial" w:cs="Arial"/>
          <w:sz w:val="24"/>
          <w:szCs w:val="24"/>
        </w:rPr>
      </w:pPr>
      <w:r w:rsidRPr="001F2086">
        <w:rPr>
          <w:rFonts w:ascii="Arial" w:hAnsi="Arial" w:cs="Arial"/>
          <w:sz w:val="24"/>
          <w:szCs w:val="24"/>
        </w:rPr>
        <w:t>Teen</w:t>
      </w:r>
      <w:r w:rsidR="006079C0">
        <w:rPr>
          <w:rFonts w:ascii="Arial" w:hAnsi="Arial" w:cs="Arial"/>
          <w:sz w:val="24"/>
          <w:szCs w:val="24"/>
        </w:rPr>
        <w:t>ager</w:t>
      </w:r>
      <w:r w:rsidR="00BD4C90">
        <w:rPr>
          <w:rFonts w:ascii="Arial" w:hAnsi="Arial" w:cs="Arial"/>
          <w:sz w:val="24"/>
          <w:szCs w:val="24"/>
        </w:rPr>
        <w:t>s</w:t>
      </w:r>
      <w:r w:rsidR="00D81FAF">
        <w:rPr>
          <w:rFonts w:ascii="Arial" w:hAnsi="Arial" w:cs="Arial"/>
          <w:sz w:val="24"/>
          <w:szCs w:val="24"/>
        </w:rPr>
        <w:t>'</w:t>
      </w:r>
      <w:r w:rsidRPr="001F2086">
        <w:rPr>
          <w:rFonts w:ascii="Arial" w:hAnsi="Arial" w:cs="Arial"/>
          <w:sz w:val="24"/>
          <w:szCs w:val="24"/>
        </w:rPr>
        <w:t xml:space="preserve"> behaviour sometimes seems erratic and impulsive, but all this is part of seeking a sense of personal identity in the process. Family, social networks, schoolmates, </w:t>
      </w:r>
      <w:r w:rsidR="005E47FD" w:rsidRPr="005E47FD">
        <w:rPr>
          <w:rFonts w:ascii="Arial" w:hAnsi="Arial" w:cs="Arial"/>
          <w:sz w:val="24"/>
          <w:szCs w:val="24"/>
        </w:rPr>
        <w:t>societal trends</w:t>
      </w:r>
      <w:r w:rsidRPr="001F2086">
        <w:rPr>
          <w:rFonts w:ascii="Arial" w:hAnsi="Arial" w:cs="Arial"/>
          <w:sz w:val="24"/>
          <w:szCs w:val="24"/>
        </w:rPr>
        <w:t xml:space="preserve"> and even popular culture all play a </w:t>
      </w:r>
      <w:r w:rsidR="004006CA">
        <w:rPr>
          <w:rFonts w:ascii="Arial" w:hAnsi="Arial" w:cs="Arial"/>
          <w:sz w:val="24"/>
          <w:szCs w:val="24"/>
        </w:rPr>
        <w:t>role</w:t>
      </w:r>
      <w:r w:rsidRPr="001F2086">
        <w:rPr>
          <w:rFonts w:ascii="Arial" w:hAnsi="Arial" w:cs="Arial"/>
          <w:sz w:val="24"/>
          <w:szCs w:val="24"/>
        </w:rPr>
        <w:t xml:space="preserve"> in defining character</w:t>
      </w:r>
      <w:r w:rsidR="005E47FD" w:rsidRPr="005E47FD">
        <w:rPr>
          <w:rFonts w:ascii="Arial" w:hAnsi="Arial" w:cs="Arial"/>
          <w:sz w:val="24"/>
          <w:szCs w:val="24"/>
        </w:rPr>
        <w:t xml:space="preserve"> and influencing it.</w:t>
      </w:r>
      <w:r w:rsidRPr="001F2086">
        <w:rPr>
          <w:rFonts w:ascii="Arial" w:hAnsi="Arial" w:cs="Arial"/>
          <w:sz w:val="24"/>
          <w:szCs w:val="24"/>
        </w:rPr>
        <w:t xml:space="preserve"> Many who are </w:t>
      </w:r>
      <w:r w:rsidR="005E47FD">
        <w:rPr>
          <w:rFonts w:ascii="Arial" w:hAnsi="Arial" w:cs="Arial"/>
          <w:sz w:val="24"/>
          <w:szCs w:val="24"/>
        </w:rPr>
        <w:t>adequate</w:t>
      </w:r>
      <w:r w:rsidR="005E47FD" w:rsidRPr="005E47FD">
        <w:rPr>
          <w:rFonts w:ascii="Arial" w:hAnsi="Arial" w:cs="Arial"/>
          <w:sz w:val="24"/>
          <w:szCs w:val="24"/>
        </w:rPr>
        <w:t>ly motivated</w:t>
      </w:r>
      <w:r w:rsidRPr="001F2086">
        <w:rPr>
          <w:rFonts w:ascii="Arial" w:hAnsi="Arial" w:cs="Arial"/>
          <w:sz w:val="24"/>
          <w:szCs w:val="24"/>
        </w:rPr>
        <w:t xml:space="preserve"> and </w:t>
      </w:r>
      <w:r w:rsidR="005E47FD" w:rsidRPr="005E47FD">
        <w:rPr>
          <w:rFonts w:ascii="Arial" w:hAnsi="Arial" w:cs="Arial"/>
          <w:sz w:val="24"/>
          <w:szCs w:val="24"/>
        </w:rPr>
        <w:t>inspired</w:t>
      </w:r>
      <w:r w:rsidRPr="001F2086">
        <w:rPr>
          <w:rFonts w:ascii="Arial" w:hAnsi="Arial" w:cs="Arial"/>
          <w:sz w:val="24"/>
          <w:szCs w:val="24"/>
        </w:rPr>
        <w:t xml:space="preserve"> by personal exploration will emerge with a </w:t>
      </w:r>
      <w:r w:rsidR="005E47FD" w:rsidRPr="005E47FD">
        <w:rPr>
          <w:rFonts w:ascii="Arial" w:hAnsi="Arial" w:cs="Arial"/>
          <w:sz w:val="24"/>
          <w:szCs w:val="24"/>
        </w:rPr>
        <w:t>strong</w:t>
      </w:r>
      <w:r w:rsidRPr="001F2086">
        <w:rPr>
          <w:rFonts w:ascii="Arial" w:hAnsi="Arial" w:cs="Arial"/>
          <w:sz w:val="24"/>
          <w:szCs w:val="24"/>
        </w:rPr>
        <w:t xml:space="preserve"> sense of self and a sense of </w:t>
      </w:r>
      <w:r w:rsidR="005E47FD" w:rsidRPr="005E47FD">
        <w:rPr>
          <w:rFonts w:ascii="Arial" w:hAnsi="Arial" w:cs="Arial"/>
          <w:sz w:val="24"/>
          <w:szCs w:val="24"/>
        </w:rPr>
        <w:t>independence</w:t>
      </w:r>
      <w:r w:rsidRPr="001F2086">
        <w:rPr>
          <w:rFonts w:ascii="Arial" w:hAnsi="Arial" w:cs="Arial"/>
          <w:sz w:val="24"/>
          <w:szCs w:val="24"/>
        </w:rPr>
        <w:t xml:space="preserve"> and power</w:t>
      </w:r>
      <w:r w:rsidR="005E47FD" w:rsidRPr="005E47FD">
        <w:rPr>
          <w:rFonts w:ascii="Arial" w:hAnsi="Arial" w:cs="Arial"/>
          <w:sz w:val="24"/>
          <w:szCs w:val="24"/>
        </w:rPr>
        <w:t xml:space="preserve"> from this point</w:t>
      </w:r>
      <w:r w:rsidRPr="001F2086">
        <w:rPr>
          <w:rFonts w:ascii="Arial" w:hAnsi="Arial" w:cs="Arial"/>
          <w:sz w:val="24"/>
          <w:szCs w:val="24"/>
        </w:rPr>
        <w:t xml:space="preserve">. Adolescents can cope with the crisis at this stage of development includes committing to a career </w:t>
      </w:r>
      <w:r w:rsidR="005232B8">
        <w:rPr>
          <w:rFonts w:ascii="Arial" w:hAnsi="Arial" w:cs="Arial"/>
          <w:sz w:val="24"/>
          <w:szCs w:val="24"/>
        </w:rPr>
        <w:t>aspect</w:t>
      </w:r>
      <w:r w:rsidRPr="001F2086">
        <w:rPr>
          <w:rFonts w:ascii="Arial" w:hAnsi="Arial" w:cs="Arial"/>
          <w:sz w:val="24"/>
          <w:szCs w:val="24"/>
        </w:rPr>
        <w:t xml:space="preserve">, choosing which social groups to identify with and even cultivating a sense of </w:t>
      </w:r>
      <w:r w:rsidR="00096074" w:rsidRPr="001F2086">
        <w:rPr>
          <w:rFonts w:ascii="Arial" w:hAnsi="Arial" w:cs="Arial"/>
          <w:sz w:val="24"/>
          <w:szCs w:val="24"/>
        </w:rPr>
        <w:t>individual</w:t>
      </w:r>
      <w:r w:rsidRPr="001F2086">
        <w:rPr>
          <w:rFonts w:ascii="Arial" w:hAnsi="Arial" w:cs="Arial"/>
          <w:sz w:val="24"/>
          <w:szCs w:val="24"/>
        </w:rPr>
        <w:t xml:space="preserve"> </w:t>
      </w:r>
      <w:r w:rsidR="00096074" w:rsidRPr="001F2086">
        <w:rPr>
          <w:rFonts w:ascii="Arial" w:hAnsi="Arial" w:cs="Arial"/>
          <w:sz w:val="24"/>
          <w:szCs w:val="24"/>
        </w:rPr>
        <w:t>approach</w:t>
      </w:r>
      <w:r w:rsidR="00EB73D4">
        <w:rPr>
          <w:rFonts w:ascii="Arial" w:hAnsi="Arial" w:cs="Arial"/>
          <w:sz w:val="24"/>
          <w:szCs w:val="24"/>
        </w:rPr>
        <w:t xml:space="preserve"> (</w:t>
      </w:r>
      <w:proofErr w:type="spellStart"/>
      <w:r w:rsidR="00EB73D4">
        <w:rPr>
          <w:rFonts w:ascii="Arial" w:hAnsi="Arial" w:cs="Arial"/>
          <w:sz w:val="24"/>
          <w:szCs w:val="24"/>
        </w:rPr>
        <w:t>verywellmind</w:t>
      </w:r>
      <w:proofErr w:type="spellEnd"/>
      <w:r w:rsidR="00EB73D4">
        <w:rPr>
          <w:rFonts w:ascii="Arial" w:hAnsi="Arial" w:cs="Arial"/>
          <w:sz w:val="24"/>
          <w:szCs w:val="24"/>
        </w:rPr>
        <w:t>, 2020)</w:t>
      </w:r>
      <w:r w:rsidRPr="001F2086">
        <w:rPr>
          <w:rFonts w:ascii="Arial" w:hAnsi="Arial" w:cs="Arial"/>
          <w:sz w:val="24"/>
          <w:szCs w:val="24"/>
        </w:rPr>
        <w:t xml:space="preserve">. </w:t>
      </w:r>
    </w:p>
    <w:p w14:paraId="0A8EF49B" w14:textId="343289BC" w:rsidR="0025150D" w:rsidRDefault="001F2086" w:rsidP="00B95F82">
      <w:pPr>
        <w:spacing w:line="360" w:lineRule="auto"/>
        <w:jc w:val="both"/>
        <w:rPr>
          <w:rFonts w:ascii="Arial" w:hAnsi="Arial" w:cs="Arial"/>
          <w:sz w:val="24"/>
          <w:szCs w:val="24"/>
        </w:rPr>
      </w:pPr>
      <w:r w:rsidRPr="001F2086">
        <w:rPr>
          <w:rFonts w:ascii="Arial" w:hAnsi="Arial" w:cs="Arial"/>
          <w:sz w:val="24"/>
          <w:szCs w:val="24"/>
        </w:rPr>
        <w:t>They are e</w:t>
      </w:r>
      <w:r w:rsidR="00232601" w:rsidRPr="001F2086">
        <w:rPr>
          <w:rFonts w:ascii="Arial" w:hAnsi="Arial" w:cs="Arial"/>
          <w:sz w:val="24"/>
          <w:szCs w:val="24"/>
        </w:rPr>
        <w:t>xce</w:t>
      </w:r>
      <w:r w:rsidRPr="001F2086">
        <w:rPr>
          <w:rFonts w:ascii="Arial" w:hAnsi="Arial" w:cs="Arial"/>
          <w:sz w:val="24"/>
          <w:szCs w:val="24"/>
        </w:rPr>
        <w:t>l</w:t>
      </w:r>
      <w:r w:rsidR="00232601" w:rsidRPr="001F2086">
        <w:rPr>
          <w:rFonts w:ascii="Arial" w:hAnsi="Arial" w:cs="Arial"/>
          <w:sz w:val="24"/>
          <w:szCs w:val="24"/>
        </w:rPr>
        <w:t>l</w:t>
      </w:r>
      <w:r w:rsidR="00BD514D" w:rsidRPr="001F2086">
        <w:rPr>
          <w:rFonts w:ascii="Arial" w:hAnsi="Arial" w:cs="Arial"/>
          <w:sz w:val="24"/>
          <w:szCs w:val="24"/>
        </w:rPr>
        <w:t>ing</w:t>
      </w:r>
      <w:r w:rsidR="00232601" w:rsidRPr="001F2086">
        <w:rPr>
          <w:rFonts w:ascii="Arial" w:hAnsi="Arial" w:cs="Arial"/>
          <w:sz w:val="24"/>
          <w:szCs w:val="24"/>
        </w:rPr>
        <w:t xml:space="preserve"> in developing loyalty, a psychological virtue defined by the willingness to connect to others and form meaningful relationships. During the upcoming stage known as intimacy versus isolation, this capacity plays an important part. </w:t>
      </w:r>
      <w:r w:rsidR="004968CB" w:rsidRPr="001F2086">
        <w:rPr>
          <w:rFonts w:ascii="Arial" w:hAnsi="Arial" w:cs="Arial"/>
          <w:sz w:val="24"/>
          <w:szCs w:val="24"/>
        </w:rPr>
        <w:t>Youngsters</w:t>
      </w:r>
      <w:r w:rsidR="00232601" w:rsidRPr="001F2086">
        <w:rPr>
          <w:rFonts w:ascii="Arial" w:hAnsi="Arial" w:cs="Arial"/>
          <w:sz w:val="24"/>
          <w:szCs w:val="24"/>
        </w:rPr>
        <w:t xml:space="preserve"> who are not able to </w:t>
      </w:r>
      <w:r w:rsidR="00CF1CC6" w:rsidRPr="001F2086">
        <w:rPr>
          <w:rFonts w:ascii="Arial" w:hAnsi="Arial" w:cs="Arial"/>
          <w:sz w:val="24"/>
          <w:szCs w:val="24"/>
        </w:rPr>
        <w:t>discover</w:t>
      </w:r>
      <w:r w:rsidR="00232601" w:rsidRPr="001F2086">
        <w:rPr>
          <w:rFonts w:ascii="Arial" w:hAnsi="Arial" w:cs="Arial"/>
          <w:sz w:val="24"/>
          <w:szCs w:val="24"/>
        </w:rPr>
        <w:t xml:space="preserve"> and check various identities may be left with what Erikson calls ambiguity in the role. These </w:t>
      </w:r>
      <w:r w:rsidR="00DB23AB">
        <w:rPr>
          <w:rFonts w:ascii="Arial" w:hAnsi="Arial" w:cs="Arial"/>
          <w:sz w:val="24"/>
          <w:szCs w:val="24"/>
        </w:rPr>
        <w:t xml:space="preserve">adolescents </w:t>
      </w:r>
      <w:r w:rsidR="00232601" w:rsidRPr="001F2086">
        <w:rPr>
          <w:rFonts w:ascii="Arial" w:hAnsi="Arial" w:cs="Arial"/>
          <w:sz w:val="24"/>
          <w:szCs w:val="24"/>
        </w:rPr>
        <w:t>are</w:t>
      </w:r>
      <w:r w:rsidR="00391083">
        <w:rPr>
          <w:rFonts w:ascii="Arial" w:hAnsi="Arial" w:cs="Arial"/>
          <w:sz w:val="24"/>
          <w:szCs w:val="24"/>
        </w:rPr>
        <w:t xml:space="preserve"> no</w:t>
      </w:r>
      <w:r w:rsidR="00232601" w:rsidRPr="001F2086">
        <w:rPr>
          <w:rFonts w:ascii="Arial" w:hAnsi="Arial" w:cs="Arial"/>
          <w:sz w:val="24"/>
          <w:szCs w:val="24"/>
        </w:rPr>
        <w:t xml:space="preserve">t sure who they are or what they want. Seeming to wander from one job or relationship to another, never really knowing what in their lives we want to do. Somewhat of experiencing </w:t>
      </w:r>
      <w:r w:rsidR="00232601" w:rsidRPr="001F2086">
        <w:rPr>
          <w:rFonts w:ascii="Arial" w:hAnsi="Arial" w:cs="Arial"/>
          <w:sz w:val="24"/>
          <w:szCs w:val="24"/>
        </w:rPr>
        <w:lastRenderedPageBreak/>
        <w:t>personal cohesiveness, they are left with a sense of frustration and uncertainty about their place in life</w:t>
      </w:r>
      <w:r w:rsidR="002767B3">
        <w:rPr>
          <w:rFonts w:ascii="Arial" w:hAnsi="Arial" w:cs="Arial"/>
          <w:sz w:val="24"/>
          <w:szCs w:val="24"/>
        </w:rPr>
        <w:t xml:space="preserve"> </w:t>
      </w:r>
      <w:r w:rsidR="00EB73D4">
        <w:rPr>
          <w:rFonts w:ascii="Arial" w:hAnsi="Arial" w:cs="Arial"/>
          <w:sz w:val="24"/>
          <w:szCs w:val="24"/>
        </w:rPr>
        <w:t>(</w:t>
      </w:r>
      <w:proofErr w:type="spellStart"/>
      <w:r w:rsidR="002767B3">
        <w:rPr>
          <w:rFonts w:ascii="Arial" w:hAnsi="Arial" w:cs="Arial"/>
          <w:sz w:val="24"/>
          <w:szCs w:val="24"/>
        </w:rPr>
        <w:t>verywellmind</w:t>
      </w:r>
      <w:proofErr w:type="spellEnd"/>
      <w:r w:rsidR="002767B3">
        <w:rPr>
          <w:rFonts w:ascii="Arial" w:hAnsi="Arial" w:cs="Arial"/>
          <w:sz w:val="24"/>
          <w:szCs w:val="24"/>
        </w:rPr>
        <w:t>, 2020)</w:t>
      </w:r>
      <w:r w:rsidR="0025150D">
        <w:rPr>
          <w:rFonts w:ascii="Arial" w:hAnsi="Arial" w:cs="Arial"/>
          <w:sz w:val="24"/>
          <w:szCs w:val="24"/>
        </w:rPr>
        <w:t>.</w:t>
      </w:r>
    </w:p>
    <w:p w14:paraId="7DAA3858" w14:textId="480077E1" w:rsidR="00803A23" w:rsidRDefault="00C85063" w:rsidP="00B95F82">
      <w:pPr>
        <w:spacing w:line="360" w:lineRule="auto"/>
        <w:jc w:val="both"/>
        <w:rPr>
          <w:rFonts w:ascii="Arial" w:eastAsia="Calibri" w:hAnsi="Arial" w:cs="Arial"/>
          <w:b/>
          <w:bCs/>
          <w:sz w:val="24"/>
          <w:szCs w:val="24"/>
          <w:lang w:val="en-US"/>
        </w:rPr>
      </w:pPr>
      <w:r>
        <w:rPr>
          <w:rFonts w:ascii="Arial" w:eastAsia="Calibri" w:hAnsi="Arial" w:cs="Arial"/>
          <w:b/>
          <w:bCs/>
          <w:sz w:val="24"/>
          <w:szCs w:val="24"/>
          <w:lang w:val="en-US"/>
        </w:rPr>
        <w:t>H</w:t>
      </w:r>
      <w:r w:rsidRPr="00CE5D73">
        <w:rPr>
          <w:rFonts w:ascii="Arial" w:eastAsia="Calibri" w:hAnsi="Arial" w:cs="Arial"/>
          <w:b/>
          <w:bCs/>
          <w:sz w:val="24"/>
          <w:szCs w:val="24"/>
          <w:lang w:val="en-US"/>
        </w:rPr>
        <w:t xml:space="preserve">UMAN COGNITION, EMOTIONS AND BEHAVIOUR PATTERNS </w:t>
      </w:r>
    </w:p>
    <w:p w14:paraId="5F8710DB" w14:textId="690E0146" w:rsidR="00486C96" w:rsidRDefault="00BB3397" w:rsidP="00A65655">
      <w:pPr>
        <w:spacing w:before="240" w:line="360" w:lineRule="auto"/>
        <w:jc w:val="both"/>
        <w:rPr>
          <w:sz w:val="32"/>
          <w:szCs w:val="32"/>
          <w:lang w:val="en-US"/>
        </w:rPr>
      </w:pPr>
      <w:r>
        <w:rPr>
          <w:rFonts w:ascii="Arial" w:hAnsi="Arial" w:cs="Arial"/>
          <w:sz w:val="24"/>
          <w:szCs w:val="24"/>
        </w:rPr>
        <w:t>T</w:t>
      </w:r>
      <w:r w:rsidRPr="00BB3397">
        <w:rPr>
          <w:rFonts w:ascii="Arial" w:hAnsi="Arial" w:cs="Arial"/>
          <w:sz w:val="24"/>
          <w:szCs w:val="24"/>
        </w:rPr>
        <w:t>he family is part of the causes of mental disorders in adolescents based on the various stages of emotional, cognitive and behavio</w:t>
      </w:r>
      <w:r>
        <w:rPr>
          <w:rFonts w:ascii="Arial" w:hAnsi="Arial" w:cs="Arial"/>
          <w:sz w:val="24"/>
          <w:szCs w:val="24"/>
        </w:rPr>
        <w:t>u</w:t>
      </w:r>
      <w:r w:rsidRPr="00BB3397">
        <w:rPr>
          <w:rFonts w:ascii="Arial" w:hAnsi="Arial" w:cs="Arial"/>
          <w:sz w:val="24"/>
          <w:szCs w:val="24"/>
        </w:rPr>
        <w:t xml:space="preserve">ral development. </w:t>
      </w:r>
      <w:r w:rsidR="00B21CC7" w:rsidRPr="00B21CC7">
        <w:rPr>
          <w:rFonts w:ascii="Arial" w:hAnsi="Arial" w:cs="Arial"/>
          <w:sz w:val="24"/>
          <w:szCs w:val="24"/>
        </w:rPr>
        <w:t>A high level of control of the family has a beneficial effect, but when combined with a high level of heat. It is a leading factor influencing emotional and behavioural disorders.</w:t>
      </w:r>
      <w:r w:rsidR="00B21CC7">
        <w:rPr>
          <w:rFonts w:ascii="Arial" w:hAnsi="Arial" w:cs="Arial"/>
          <w:sz w:val="24"/>
          <w:szCs w:val="24"/>
        </w:rPr>
        <w:t xml:space="preserve"> </w:t>
      </w:r>
      <w:r w:rsidR="009C462F" w:rsidRPr="009C462F">
        <w:rPr>
          <w:rFonts w:ascii="Arial" w:hAnsi="Arial" w:cs="Arial"/>
          <w:sz w:val="24"/>
          <w:szCs w:val="24"/>
        </w:rPr>
        <w:t>Even the beginning of puberty marks a shift in social behaviour patterns. Teenagers start loving their friends' company more and spending more time with them, and therefore less time with their families</w:t>
      </w:r>
      <w:r w:rsidR="008B58FB" w:rsidRPr="008B58FB">
        <w:rPr>
          <w:rFonts w:ascii="Arial" w:hAnsi="Arial" w:cs="Arial"/>
          <w:sz w:val="24"/>
          <w:szCs w:val="24"/>
        </w:rPr>
        <w:t>.</w:t>
      </w:r>
      <w:r w:rsidR="002D57B7">
        <w:rPr>
          <w:rFonts w:ascii="Arial" w:hAnsi="Arial" w:cs="Arial"/>
          <w:sz w:val="24"/>
          <w:szCs w:val="24"/>
        </w:rPr>
        <w:t xml:space="preserve"> </w:t>
      </w:r>
      <w:r w:rsidR="000A1228" w:rsidRPr="000A1228">
        <w:rPr>
          <w:rFonts w:ascii="Arial" w:hAnsi="Arial" w:cs="Arial"/>
          <w:sz w:val="24"/>
          <w:szCs w:val="24"/>
        </w:rPr>
        <w:t>Most of the cognitive development is affected by what physically occurs in the minds of teenagers. Nevertheless, parents and other responsible adults can promote better health and development by helping adolescents apply some of their new thinking skills and provide guidance in places where the teenager</w:t>
      </w:r>
      <w:r w:rsidR="00A65655">
        <w:rPr>
          <w:rFonts w:ascii="Arial" w:hAnsi="Arial" w:cs="Arial"/>
          <w:sz w:val="24"/>
          <w:szCs w:val="24"/>
        </w:rPr>
        <w:t xml:space="preserve"> </w:t>
      </w:r>
      <w:r w:rsidR="000A1228" w:rsidRPr="000A1228">
        <w:rPr>
          <w:rFonts w:ascii="Arial" w:hAnsi="Arial" w:cs="Arial"/>
          <w:sz w:val="24"/>
          <w:szCs w:val="24"/>
        </w:rPr>
        <w:t>still has space for growth</w:t>
      </w:r>
      <w:r w:rsidR="00E75460">
        <w:rPr>
          <w:rFonts w:ascii="Arial" w:hAnsi="Arial" w:cs="Arial"/>
          <w:sz w:val="24"/>
          <w:szCs w:val="24"/>
        </w:rPr>
        <w:t xml:space="preserve"> (</w:t>
      </w:r>
      <w:proofErr w:type="spellStart"/>
      <w:r w:rsidR="00E75460">
        <w:rPr>
          <w:rFonts w:ascii="Arial" w:hAnsi="Arial" w:cs="Arial"/>
          <w:sz w:val="24"/>
          <w:szCs w:val="24"/>
        </w:rPr>
        <w:t>hhs</w:t>
      </w:r>
      <w:proofErr w:type="spellEnd"/>
      <w:r w:rsidR="00E75460">
        <w:rPr>
          <w:rFonts w:ascii="Arial" w:hAnsi="Arial" w:cs="Arial"/>
          <w:sz w:val="24"/>
          <w:szCs w:val="24"/>
        </w:rPr>
        <w:t>,</w:t>
      </w:r>
      <w:r w:rsidR="00A65655">
        <w:rPr>
          <w:rFonts w:ascii="Arial" w:hAnsi="Arial" w:cs="Arial"/>
          <w:sz w:val="24"/>
          <w:szCs w:val="24"/>
        </w:rPr>
        <w:t xml:space="preserve"> </w:t>
      </w:r>
      <w:r w:rsidR="00E75460">
        <w:rPr>
          <w:rFonts w:ascii="Arial" w:hAnsi="Arial" w:cs="Arial"/>
          <w:sz w:val="24"/>
          <w:szCs w:val="24"/>
        </w:rPr>
        <w:t>2018</w:t>
      </w:r>
      <w:r w:rsidR="00A65655">
        <w:rPr>
          <w:rFonts w:ascii="Arial" w:hAnsi="Arial" w:cs="Arial"/>
          <w:sz w:val="24"/>
          <w:szCs w:val="24"/>
        </w:rPr>
        <w:t>)</w:t>
      </w:r>
      <w:r w:rsidR="00FB3798" w:rsidRPr="00486C96">
        <w:rPr>
          <w:sz w:val="32"/>
          <w:szCs w:val="32"/>
          <w:lang w:val="en-US"/>
        </w:rPr>
        <w:t>.</w:t>
      </w:r>
    </w:p>
    <w:p w14:paraId="5953C99F" w14:textId="2D528C86" w:rsidR="006D662F" w:rsidRPr="006D662F" w:rsidRDefault="006D662F" w:rsidP="00A65655">
      <w:pPr>
        <w:spacing w:before="240" w:line="360" w:lineRule="auto"/>
        <w:jc w:val="both"/>
        <w:rPr>
          <w:rFonts w:ascii="Arial" w:hAnsi="Arial" w:cs="Arial"/>
          <w:b/>
          <w:bCs/>
          <w:sz w:val="24"/>
          <w:szCs w:val="24"/>
          <w:lang w:val="en-US"/>
        </w:rPr>
      </w:pPr>
      <w:r w:rsidRPr="006D662F">
        <w:rPr>
          <w:rFonts w:ascii="Arial" w:hAnsi="Arial" w:cs="Arial"/>
          <w:b/>
          <w:bCs/>
          <w:sz w:val="24"/>
          <w:szCs w:val="24"/>
          <w:lang w:val="en-US"/>
        </w:rPr>
        <w:t>Researches</w:t>
      </w:r>
      <w:r>
        <w:rPr>
          <w:rFonts w:ascii="Arial" w:hAnsi="Arial" w:cs="Arial"/>
          <w:b/>
          <w:bCs/>
          <w:sz w:val="24"/>
          <w:szCs w:val="24"/>
          <w:lang w:val="en-US"/>
        </w:rPr>
        <w:t xml:space="preserve">: </w:t>
      </w:r>
    </w:p>
    <w:p w14:paraId="05C5114F" w14:textId="1F57B340" w:rsidR="00724E7C" w:rsidRDefault="00434687" w:rsidP="00A65655">
      <w:pPr>
        <w:spacing w:before="240" w:line="360" w:lineRule="auto"/>
        <w:jc w:val="both"/>
        <w:rPr>
          <w:rFonts w:ascii="Arial" w:hAnsi="Arial" w:cs="Arial"/>
          <w:b/>
          <w:bCs/>
          <w:sz w:val="24"/>
          <w:szCs w:val="24"/>
          <w:lang w:val="en-US"/>
        </w:rPr>
      </w:pPr>
      <w:bookmarkStart w:id="3" w:name="_Hlk49438068"/>
      <w:r>
        <w:rPr>
          <w:rFonts w:ascii="Arial" w:hAnsi="Arial" w:cs="Arial"/>
          <w:b/>
          <w:bCs/>
          <w:sz w:val="24"/>
          <w:szCs w:val="24"/>
          <w:lang w:val="en-US"/>
        </w:rPr>
        <w:t xml:space="preserve">Critical </w:t>
      </w:r>
      <w:r w:rsidR="00724E7C" w:rsidRPr="00B4547F">
        <w:rPr>
          <w:rFonts w:ascii="Arial" w:hAnsi="Arial" w:cs="Arial"/>
          <w:b/>
          <w:bCs/>
          <w:sz w:val="24"/>
          <w:szCs w:val="24"/>
          <w:lang w:val="en-US"/>
        </w:rPr>
        <w:t>data on youn</w:t>
      </w:r>
      <w:r w:rsidR="00B4547F" w:rsidRPr="00B4547F">
        <w:rPr>
          <w:rFonts w:ascii="Arial" w:hAnsi="Arial" w:cs="Arial"/>
          <w:b/>
          <w:bCs/>
          <w:sz w:val="24"/>
          <w:szCs w:val="24"/>
          <w:lang w:val="en-US"/>
        </w:rPr>
        <w:t>g people 2019</w:t>
      </w:r>
      <w:r w:rsidR="003158DD">
        <w:rPr>
          <w:rFonts w:ascii="Arial" w:hAnsi="Arial" w:cs="Arial"/>
          <w:b/>
          <w:bCs/>
          <w:sz w:val="24"/>
          <w:szCs w:val="24"/>
          <w:lang w:val="en-US"/>
        </w:rPr>
        <w:t xml:space="preserve"> – </w:t>
      </w:r>
      <w:proofErr w:type="spellStart"/>
      <w:r w:rsidR="003158DD">
        <w:rPr>
          <w:rFonts w:ascii="Arial" w:hAnsi="Arial" w:cs="Arial"/>
          <w:b/>
          <w:bCs/>
          <w:sz w:val="24"/>
          <w:szCs w:val="24"/>
          <w:lang w:val="en-US"/>
        </w:rPr>
        <w:t>Asociation</w:t>
      </w:r>
      <w:proofErr w:type="spellEnd"/>
      <w:r w:rsidR="003158DD">
        <w:rPr>
          <w:rFonts w:ascii="Arial" w:hAnsi="Arial" w:cs="Arial"/>
          <w:b/>
          <w:bCs/>
          <w:sz w:val="24"/>
          <w:szCs w:val="24"/>
          <w:lang w:val="en-US"/>
        </w:rPr>
        <w:t xml:space="preserve"> for Young People</w:t>
      </w:r>
      <w:r w:rsidR="00494D93">
        <w:rPr>
          <w:rFonts w:ascii="Arial" w:hAnsi="Arial" w:cs="Arial"/>
          <w:b/>
          <w:bCs/>
          <w:sz w:val="24"/>
          <w:szCs w:val="24"/>
          <w:lang w:val="en-US"/>
        </w:rPr>
        <w:t xml:space="preserve">'s Health </w:t>
      </w:r>
    </w:p>
    <w:p w14:paraId="6B30172C" w14:textId="71DBE9FA" w:rsidR="00E51165" w:rsidRPr="00DD031E" w:rsidRDefault="006741A7" w:rsidP="00DD031E">
      <w:pPr>
        <w:spacing w:before="240" w:line="360" w:lineRule="auto"/>
        <w:jc w:val="both"/>
        <w:rPr>
          <w:rFonts w:ascii="Arial" w:hAnsi="Arial" w:cs="Arial"/>
          <w:sz w:val="24"/>
          <w:szCs w:val="24"/>
          <w:lang w:val="en-US"/>
        </w:rPr>
      </w:pPr>
      <w:bookmarkStart w:id="4" w:name="_Hlk49282056"/>
      <w:bookmarkEnd w:id="3"/>
      <w:r w:rsidRPr="006741A7">
        <w:rPr>
          <w:rFonts w:ascii="Arial" w:hAnsi="Arial" w:cs="Arial"/>
          <w:sz w:val="24"/>
          <w:szCs w:val="24"/>
          <w:lang w:val="en-US"/>
        </w:rPr>
        <w:t>One of the goals of the Yong Peoples</w:t>
      </w:r>
      <w:r w:rsidR="00FE3F3E">
        <w:rPr>
          <w:rFonts w:ascii="Arial" w:hAnsi="Arial" w:cs="Arial"/>
          <w:sz w:val="24"/>
          <w:szCs w:val="24"/>
          <w:lang w:val="en-US"/>
        </w:rPr>
        <w:t xml:space="preserve"> Health</w:t>
      </w:r>
      <w:r w:rsidRPr="006741A7">
        <w:rPr>
          <w:rFonts w:ascii="Arial" w:hAnsi="Arial" w:cs="Arial"/>
          <w:sz w:val="24"/>
          <w:szCs w:val="24"/>
          <w:lang w:val="en-US"/>
        </w:rPr>
        <w:t xml:space="preserve"> Association</w:t>
      </w:r>
      <w:r w:rsidR="00FE3F3E">
        <w:rPr>
          <w:rFonts w:ascii="Arial" w:hAnsi="Arial" w:cs="Arial"/>
          <w:sz w:val="24"/>
          <w:szCs w:val="24"/>
          <w:lang w:val="en-US"/>
        </w:rPr>
        <w:t xml:space="preserve"> </w:t>
      </w:r>
      <w:r w:rsidR="00FE3F3E" w:rsidRPr="00FE3F3E">
        <w:rPr>
          <w:rFonts w:ascii="Arial" w:hAnsi="Arial" w:cs="Arial"/>
          <w:sz w:val="24"/>
          <w:szCs w:val="24"/>
          <w:lang w:val="en-US"/>
        </w:rPr>
        <w:t>(AYPH</w:t>
      </w:r>
      <w:proofErr w:type="gramStart"/>
      <w:r w:rsidR="00FE3F3E" w:rsidRPr="00FE3F3E">
        <w:rPr>
          <w:rFonts w:ascii="Arial" w:hAnsi="Arial" w:cs="Arial"/>
          <w:sz w:val="24"/>
          <w:szCs w:val="24"/>
          <w:lang w:val="en-US"/>
        </w:rPr>
        <w:t xml:space="preserve">), </w:t>
      </w:r>
      <w:r w:rsidRPr="006741A7">
        <w:rPr>
          <w:rFonts w:ascii="Arial" w:hAnsi="Arial" w:cs="Arial"/>
          <w:sz w:val="24"/>
          <w:szCs w:val="24"/>
          <w:lang w:val="en-US"/>
        </w:rPr>
        <w:t xml:space="preserve"> is</w:t>
      </w:r>
      <w:proofErr w:type="gramEnd"/>
      <w:r w:rsidRPr="006741A7">
        <w:rPr>
          <w:rFonts w:ascii="Arial" w:hAnsi="Arial" w:cs="Arial"/>
          <w:sz w:val="24"/>
          <w:szCs w:val="24"/>
          <w:lang w:val="en-US"/>
        </w:rPr>
        <w:t xml:space="preserve"> to encourage </w:t>
      </w:r>
      <w:r w:rsidR="00865592">
        <w:rPr>
          <w:rFonts w:ascii="Arial" w:hAnsi="Arial" w:cs="Arial"/>
          <w:sz w:val="24"/>
          <w:szCs w:val="24"/>
          <w:lang w:val="en-US"/>
        </w:rPr>
        <w:t xml:space="preserve">the </w:t>
      </w:r>
      <w:r w:rsidRPr="006741A7">
        <w:rPr>
          <w:rFonts w:ascii="Arial" w:hAnsi="Arial" w:cs="Arial"/>
          <w:sz w:val="24"/>
          <w:szCs w:val="24"/>
          <w:lang w:val="en-US"/>
        </w:rPr>
        <w:t>evidence-</w:t>
      </w:r>
      <w:r w:rsidR="007A3A81" w:rsidRPr="006741A7">
        <w:rPr>
          <w:rFonts w:ascii="Arial" w:hAnsi="Arial" w:cs="Arial"/>
          <w:sz w:val="24"/>
          <w:szCs w:val="24"/>
          <w:lang w:val="en-US"/>
        </w:rPr>
        <w:t>founded</w:t>
      </w:r>
      <w:r w:rsidRPr="006741A7">
        <w:rPr>
          <w:rFonts w:ascii="Arial" w:hAnsi="Arial" w:cs="Arial"/>
          <w:sz w:val="24"/>
          <w:szCs w:val="24"/>
          <w:lang w:val="en-US"/>
        </w:rPr>
        <w:t xml:space="preserve"> practi</w:t>
      </w:r>
      <w:r w:rsidR="00865592">
        <w:rPr>
          <w:rFonts w:ascii="Arial" w:hAnsi="Arial" w:cs="Arial"/>
          <w:sz w:val="24"/>
          <w:szCs w:val="24"/>
          <w:lang w:val="en-US"/>
        </w:rPr>
        <w:t>c</w:t>
      </w:r>
      <w:r w:rsidRPr="006741A7">
        <w:rPr>
          <w:rFonts w:ascii="Arial" w:hAnsi="Arial" w:cs="Arial"/>
          <w:sz w:val="24"/>
          <w:szCs w:val="24"/>
          <w:lang w:val="en-US"/>
        </w:rPr>
        <w:t xml:space="preserve">e by making the </w:t>
      </w:r>
      <w:r w:rsidR="00675831" w:rsidRPr="006741A7">
        <w:rPr>
          <w:rFonts w:ascii="Arial" w:hAnsi="Arial" w:cs="Arial"/>
          <w:sz w:val="24"/>
          <w:szCs w:val="24"/>
          <w:lang w:val="en-US"/>
        </w:rPr>
        <w:t>outcomes</w:t>
      </w:r>
      <w:r w:rsidRPr="006741A7">
        <w:rPr>
          <w:rFonts w:ascii="Arial" w:hAnsi="Arial" w:cs="Arial"/>
          <w:sz w:val="24"/>
          <w:szCs w:val="24"/>
          <w:lang w:val="en-US"/>
        </w:rPr>
        <w:t xml:space="preserve"> of research more available. By exchanging information and best </w:t>
      </w:r>
      <w:r w:rsidR="00974B70" w:rsidRPr="006741A7">
        <w:rPr>
          <w:rFonts w:ascii="Arial" w:hAnsi="Arial" w:cs="Arial"/>
          <w:sz w:val="24"/>
          <w:szCs w:val="24"/>
          <w:lang w:val="en-US"/>
        </w:rPr>
        <w:t>practice</w:t>
      </w:r>
      <w:r w:rsidRPr="006741A7">
        <w:rPr>
          <w:rFonts w:ascii="Arial" w:hAnsi="Arial" w:cs="Arial"/>
          <w:sz w:val="24"/>
          <w:szCs w:val="24"/>
          <w:lang w:val="en-US"/>
        </w:rPr>
        <w:t xml:space="preserve"> in </w:t>
      </w:r>
      <w:r w:rsidR="00FE3F3E">
        <w:rPr>
          <w:rFonts w:ascii="Arial" w:hAnsi="Arial" w:cs="Arial"/>
          <w:sz w:val="24"/>
          <w:szCs w:val="24"/>
          <w:lang w:val="en-US"/>
        </w:rPr>
        <w:t>h</w:t>
      </w:r>
      <w:r w:rsidRPr="006741A7">
        <w:rPr>
          <w:rFonts w:ascii="Arial" w:hAnsi="Arial" w:cs="Arial"/>
          <w:sz w:val="24"/>
          <w:szCs w:val="24"/>
          <w:lang w:val="en-US"/>
        </w:rPr>
        <w:t xml:space="preserve">ealth </w:t>
      </w:r>
      <w:r w:rsidR="00FE3F3E">
        <w:rPr>
          <w:rFonts w:ascii="Arial" w:hAnsi="Arial" w:cs="Arial"/>
          <w:sz w:val="24"/>
          <w:szCs w:val="24"/>
          <w:lang w:val="en-US"/>
        </w:rPr>
        <w:t>care</w:t>
      </w:r>
      <w:r w:rsidRPr="006741A7">
        <w:rPr>
          <w:rFonts w:ascii="Arial" w:hAnsi="Arial" w:cs="Arial"/>
          <w:sz w:val="24"/>
          <w:szCs w:val="24"/>
          <w:lang w:val="en-US"/>
        </w:rPr>
        <w:t xml:space="preserve"> will </w:t>
      </w:r>
      <w:r w:rsidR="00865592">
        <w:rPr>
          <w:rFonts w:ascii="Arial" w:hAnsi="Arial" w:cs="Arial"/>
          <w:sz w:val="24"/>
          <w:szCs w:val="24"/>
          <w:lang w:val="en-US"/>
        </w:rPr>
        <w:t>promot</w:t>
      </w:r>
      <w:r w:rsidRPr="006741A7">
        <w:rPr>
          <w:rFonts w:ascii="Arial" w:hAnsi="Arial" w:cs="Arial"/>
          <w:sz w:val="24"/>
          <w:szCs w:val="24"/>
          <w:lang w:val="en-US"/>
        </w:rPr>
        <w:t xml:space="preserve">e and provide </w:t>
      </w:r>
      <w:r w:rsidR="00865592">
        <w:rPr>
          <w:rFonts w:ascii="Arial" w:hAnsi="Arial" w:cs="Arial"/>
          <w:sz w:val="24"/>
          <w:szCs w:val="24"/>
          <w:lang w:val="en-US"/>
        </w:rPr>
        <w:t>adequat</w:t>
      </w:r>
      <w:r w:rsidRPr="006741A7">
        <w:rPr>
          <w:rFonts w:ascii="Arial" w:hAnsi="Arial" w:cs="Arial"/>
          <w:sz w:val="24"/>
          <w:szCs w:val="24"/>
          <w:lang w:val="en-US"/>
        </w:rPr>
        <w:t xml:space="preserve">e </w:t>
      </w:r>
      <w:r w:rsidR="00865592">
        <w:rPr>
          <w:rFonts w:ascii="Arial" w:hAnsi="Arial" w:cs="Arial"/>
          <w:sz w:val="24"/>
          <w:szCs w:val="24"/>
          <w:lang w:val="en-US"/>
        </w:rPr>
        <w:t>supervision</w:t>
      </w:r>
      <w:r w:rsidRPr="006741A7">
        <w:rPr>
          <w:rFonts w:ascii="Arial" w:hAnsi="Arial" w:cs="Arial"/>
          <w:sz w:val="24"/>
          <w:szCs w:val="24"/>
          <w:lang w:val="en-US"/>
        </w:rPr>
        <w:t xml:space="preserve"> to address the unique health </w:t>
      </w:r>
      <w:r w:rsidR="003D7963" w:rsidRPr="006741A7">
        <w:rPr>
          <w:rFonts w:ascii="Arial" w:hAnsi="Arial" w:cs="Arial"/>
          <w:sz w:val="24"/>
          <w:szCs w:val="24"/>
          <w:lang w:val="en-US"/>
        </w:rPr>
        <w:t>demands</w:t>
      </w:r>
      <w:r w:rsidRPr="006741A7">
        <w:rPr>
          <w:rFonts w:ascii="Arial" w:hAnsi="Arial" w:cs="Arial"/>
          <w:sz w:val="24"/>
          <w:szCs w:val="24"/>
          <w:lang w:val="en-US"/>
        </w:rPr>
        <w:t xml:space="preserve"> of </w:t>
      </w:r>
      <w:r w:rsidR="00035444">
        <w:rPr>
          <w:rFonts w:ascii="Arial" w:hAnsi="Arial" w:cs="Arial"/>
          <w:sz w:val="24"/>
          <w:szCs w:val="24"/>
          <w:lang w:val="en-US"/>
        </w:rPr>
        <w:t>teenagers</w:t>
      </w:r>
      <w:r w:rsidRPr="006741A7">
        <w:rPr>
          <w:rFonts w:ascii="Arial" w:hAnsi="Arial" w:cs="Arial"/>
          <w:sz w:val="24"/>
          <w:szCs w:val="24"/>
          <w:lang w:val="en-US"/>
        </w:rPr>
        <w:t xml:space="preserve">. A significant part of this research is the dissemination of </w:t>
      </w:r>
      <w:r w:rsidR="00BD5A16">
        <w:rPr>
          <w:rFonts w:ascii="Arial" w:hAnsi="Arial" w:cs="Arial"/>
          <w:sz w:val="24"/>
          <w:szCs w:val="24"/>
          <w:lang w:val="en-US"/>
        </w:rPr>
        <w:t>the leading</w:t>
      </w:r>
      <w:r w:rsidRPr="006741A7">
        <w:rPr>
          <w:rFonts w:ascii="Arial" w:hAnsi="Arial" w:cs="Arial"/>
          <w:sz w:val="24"/>
          <w:szCs w:val="24"/>
          <w:lang w:val="en-US"/>
        </w:rPr>
        <w:t xml:space="preserve"> </w:t>
      </w:r>
      <w:r w:rsidR="00BD5A16">
        <w:rPr>
          <w:rFonts w:ascii="Arial" w:hAnsi="Arial" w:cs="Arial"/>
          <w:sz w:val="24"/>
          <w:szCs w:val="24"/>
          <w:lang w:val="en-US"/>
        </w:rPr>
        <w:t>d</w:t>
      </w:r>
      <w:r w:rsidRPr="006741A7">
        <w:rPr>
          <w:rFonts w:ascii="Arial" w:hAnsi="Arial" w:cs="Arial"/>
          <w:sz w:val="24"/>
          <w:szCs w:val="24"/>
          <w:lang w:val="en-US"/>
        </w:rPr>
        <w:t>ata series</w:t>
      </w:r>
      <w:r w:rsidR="00865592">
        <w:rPr>
          <w:rFonts w:ascii="Arial" w:hAnsi="Arial" w:cs="Arial"/>
          <w:sz w:val="24"/>
          <w:szCs w:val="24"/>
          <w:lang w:val="en-US"/>
        </w:rPr>
        <w:t>,</w:t>
      </w:r>
      <w:r w:rsidRPr="006741A7">
        <w:rPr>
          <w:rFonts w:ascii="Arial" w:hAnsi="Arial" w:cs="Arial"/>
          <w:sz w:val="24"/>
          <w:szCs w:val="24"/>
          <w:lang w:val="en-US"/>
        </w:rPr>
        <w:t xml:space="preserve"> which is sponsored by the Health Foundation</w:t>
      </w:r>
      <w:r w:rsidR="0078757B">
        <w:rPr>
          <w:rFonts w:ascii="Arial" w:hAnsi="Arial" w:cs="Arial"/>
          <w:sz w:val="24"/>
          <w:szCs w:val="24"/>
          <w:lang w:val="en-US"/>
        </w:rPr>
        <w:t xml:space="preserve"> (</w:t>
      </w:r>
      <w:proofErr w:type="spellStart"/>
      <w:r w:rsidR="002F6D5C">
        <w:rPr>
          <w:rFonts w:ascii="Arial" w:hAnsi="Arial" w:cs="Arial"/>
          <w:sz w:val="24"/>
          <w:szCs w:val="24"/>
          <w:lang w:val="en-US"/>
        </w:rPr>
        <w:t>Ha</w:t>
      </w:r>
      <w:r w:rsidR="00654322">
        <w:rPr>
          <w:rFonts w:ascii="Arial" w:hAnsi="Arial" w:cs="Arial"/>
          <w:sz w:val="24"/>
          <w:szCs w:val="24"/>
          <w:lang w:val="en-US"/>
        </w:rPr>
        <w:t>gell</w:t>
      </w:r>
      <w:proofErr w:type="spellEnd"/>
      <w:r w:rsidR="00654322">
        <w:rPr>
          <w:rFonts w:ascii="Arial" w:hAnsi="Arial" w:cs="Arial"/>
          <w:sz w:val="24"/>
          <w:szCs w:val="24"/>
          <w:lang w:val="en-US"/>
        </w:rPr>
        <w:t xml:space="preserve"> and Shah, 2020</w:t>
      </w:r>
      <w:r w:rsidR="0078757B">
        <w:rPr>
          <w:rFonts w:ascii="Arial" w:hAnsi="Arial" w:cs="Arial"/>
          <w:sz w:val="24"/>
          <w:szCs w:val="24"/>
          <w:lang w:val="en-US"/>
        </w:rPr>
        <w:t>)</w:t>
      </w:r>
      <w:r w:rsidR="00654322">
        <w:rPr>
          <w:rFonts w:ascii="Arial" w:hAnsi="Arial" w:cs="Arial"/>
          <w:sz w:val="24"/>
          <w:szCs w:val="24"/>
          <w:lang w:val="en-US"/>
        </w:rPr>
        <w:t>.</w:t>
      </w:r>
      <w:r w:rsidR="007514BD">
        <w:rPr>
          <w:rFonts w:ascii="Arial" w:hAnsi="Arial" w:cs="Arial"/>
          <w:sz w:val="24"/>
          <w:szCs w:val="24"/>
          <w:lang w:val="en-US"/>
        </w:rPr>
        <w:t xml:space="preserve"> </w:t>
      </w:r>
      <w:r w:rsidR="00F60E3C" w:rsidRPr="00F60E3C">
        <w:rPr>
          <w:rFonts w:ascii="Arial" w:hAnsi="Arial" w:cs="Arial"/>
          <w:sz w:val="24"/>
          <w:szCs w:val="24"/>
          <w:lang w:val="en-US"/>
        </w:rPr>
        <w:t>This report focused on UK</w:t>
      </w:r>
      <w:r w:rsidR="00585CC3" w:rsidRPr="00585CC3">
        <w:rPr>
          <w:rFonts w:ascii="Arial" w:hAnsi="Arial" w:cs="Arial"/>
          <w:sz w:val="24"/>
          <w:szCs w:val="24"/>
          <w:lang w:val="en-US"/>
        </w:rPr>
        <w:t xml:space="preserve"> 10-24-year-olds</w:t>
      </w:r>
      <w:r w:rsidR="00F60E3C" w:rsidRPr="00F60E3C">
        <w:rPr>
          <w:rFonts w:ascii="Arial" w:hAnsi="Arial" w:cs="Arial"/>
          <w:sz w:val="24"/>
          <w:szCs w:val="24"/>
          <w:lang w:val="en-US"/>
        </w:rPr>
        <w:t>.</w:t>
      </w:r>
      <w:r w:rsidR="00DD031E">
        <w:rPr>
          <w:rFonts w:ascii="Arial" w:hAnsi="Arial" w:cs="Arial"/>
          <w:sz w:val="24"/>
          <w:szCs w:val="24"/>
          <w:lang w:val="en-US"/>
        </w:rPr>
        <w:t xml:space="preserve"> </w:t>
      </w:r>
      <w:r w:rsidR="00313325" w:rsidRPr="00852770">
        <w:rPr>
          <w:rFonts w:ascii="Arial" w:hAnsi="Arial" w:cs="Arial"/>
          <w:sz w:val="24"/>
          <w:szCs w:val="24"/>
        </w:rPr>
        <w:t xml:space="preserve">The main </w:t>
      </w:r>
      <w:r w:rsidR="006A402B">
        <w:rPr>
          <w:rFonts w:ascii="Arial" w:hAnsi="Arial" w:cs="Arial"/>
          <w:sz w:val="24"/>
          <w:szCs w:val="24"/>
        </w:rPr>
        <w:t>aspects</w:t>
      </w:r>
      <w:r w:rsidR="00852770" w:rsidRPr="00852770">
        <w:rPr>
          <w:rFonts w:ascii="Arial" w:hAnsi="Arial" w:cs="Arial"/>
          <w:sz w:val="24"/>
          <w:szCs w:val="24"/>
        </w:rPr>
        <w:t xml:space="preserve"> </w:t>
      </w:r>
      <w:r w:rsidR="00852770">
        <w:rPr>
          <w:rFonts w:ascii="Arial" w:hAnsi="Arial" w:cs="Arial"/>
          <w:sz w:val="24"/>
          <w:szCs w:val="24"/>
        </w:rPr>
        <w:t xml:space="preserve">that are </w:t>
      </w:r>
      <w:r w:rsidR="006A402B">
        <w:rPr>
          <w:rFonts w:ascii="Arial" w:hAnsi="Arial" w:cs="Arial"/>
          <w:sz w:val="24"/>
          <w:szCs w:val="24"/>
        </w:rPr>
        <w:t>being worked are:</w:t>
      </w:r>
    </w:p>
    <w:p w14:paraId="3E281D15" w14:textId="1F5DC228" w:rsidR="00F43E18" w:rsidRDefault="00F43E18"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Population and overall health</w:t>
      </w:r>
    </w:p>
    <w:p w14:paraId="6AEE439B" w14:textId="617C7503" w:rsidR="00F355C1" w:rsidRPr="00F355C1" w:rsidRDefault="00F355C1" w:rsidP="00F355C1">
      <w:pPr>
        <w:pStyle w:val="ListParagraph"/>
        <w:numPr>
          <w:ilvl w:val="0"/>
          <w:numId w:val="19"/>
        </w:numPr>
        <w:spacing w:line="360" w:lineRule="auto"/>
        <w:jc w:val="both"/>
        <w:rPr>
          <w:rFonts w:ascii="Arial" w:hAnsi="Arial" w:cs="Arial"/>
          <w:sz w:val="24"/>
          <w:szCs w:val="24"/>
        </w:rPr>
      </w:pPr>
      <w:r w:rsidRPr="00F355C1">
        <w:rPr>
          <w:rFonts w:ascii="Arial" w:hAnsi="Arial" w:cs="Arial"/>
          <w:sz w:val="24"/>
          <w:szCs w:val="24"/>
        </w:rPr>
        <w:t xml:space="preserve">11,6 </w:t>
      </w:r>
      <w:r>
        <w:rPr>
          <w:rFonts w:ascii="Arial" w:hAnsi="Arial" w:cs="Arial"/>
          <w:sz w:val="24"/>
          <w:szCs w:val="24"/>
        </w:rPr>
        <w:t>mil</w:t>
      </w:r>
      <w:r w:rsidR="000A1952">
        <w:rPr>
          <w:rFonts w:ascii="Arial" w:hAnsi="Arial" w:cs="Arial"/>
          <w:sz w:val="24"/>
          <w:szCs w:val="24"/>
        </w:rPr>
        <w:t>lion</w:t>
      </w:r>
      <w:r w:rsidR="00FB1635">
        <w:rPr>
          <w:rFonts w:ascii="Arial" w:hAnsi="Arial" w:cs="Arial"/>
          <w:sz w:val="24"/>
          <w:szCs w:val="24"/>
        </w:rPr>
        <w:t xml:space="preserve"> y</w:t>
      </w:r>
      <w:r w:rsidR="000A1952">
        <w:rPr>
          <w:rFonts w:ascii="Arial" w:hAnsi="Arial" w:cs="Arial"/>
          <w:sz w:val="24"/>
          <w:szCs w:val="24"/>
        </w:rPr>
        <w:t>oung people between 10 and 24</w:t>
      </w:r>
      <w:r w:rsidR="00EF2F55">
        <w:rPr>
          <w:rFonts w:ascii="Arial" w:hAnsi="Arial" w:cs="Arial"/>
          <w:sz w:val="24"/>
          <w:szCs w:val="24"/>
        </w:rPr>
        <w:t xml:space="preserve"> in 2017</w:t>
      </w:r>
    </w:p>
    <w:p w14:paraId="55694C32" w14:textId="513B33D8" w:rsidR="006F02F3" w:rsidRDefault="006F02F3" w:rsidP="009B1DB9">
      <w:pPr>
        <w:pStyle w:val="ListParagraph"/>
        <w:numPr>
          <w:ilvl w:val="0"/>
          <w:numId w:val="19"/>
        </w:numPr>
        <w:spacing w:line="360" w:lineRule="auto"/>
        <w:jc w:val="both"/>
        <w:rPr>
          <w:rFonts w:ascii="Arial" w:hAnsi="Arial" w:cs="Arial"/>
          <w:sz w:val="24"/>
          <w:szCs w:val="24"/>
        </w:rPr>
      </w:pPr>
      <w:r>
        <w:rPr>
          <w:rFonts w:ascii="Arial" w:hAnsi="Arial" w:cs="Arial"/>
          <w:sz w:val="24"/>
          <w:szCs w:val="24"/>
        </w:rPr>
        <w:t>56%</w:t>
      </w:r>
      <w:r w:rsidR="005A625F">
        <w:rPr>
          <w:rFonts w:ascii="Arial" w:hAnsi="Arial" w:cs="Arial"/>
          <w:sz w:val="24"/>
          <w:szCs w:val="24"/>
        </w:rPr>
        <w:t xml:space="preserve"> of de</w:t>
      </w:r>
      <w:r w:rsidR="009876DE">
        <w:rPr>
          <w:rFonts w:ascii="Arial" w:hAnsi="Arial" w:cs="Arial"/>
          <w:sz w:val="24"/>
          <w:szCs w:val="24"/>
        </w:rPr>
        <w:t>a</w:t>
      </w:r>
      <w:r w:rsidR="005A625F">
        <w:rPr>
          <w:rFonts w:ascii="Arial" w:hAnsi="Arial" w:cs="Arial"/>
          <w:sz w:val="24"/>
          <w:szCs w:val="24"/>
        </w:rPr>
        <w:t xml:space="preserve">th </w:t>
      </w:r>
      <w:r w:rsidR="007B3275">
        <w:rPr>
          <w:rFonts w:ascii="Arial" w:hAnsi="Arial" w:cs="Arial"/>
          <w:sz w:val="24"/>
          <w:szCs w:val="24"/>
        </w:rPr>
        <w:t>is</w:t>
      </w:r>
      <w:r w:rsidR="005A625F">
        <w:rPr>
          <w:rFonts w:ascii="Arial" w:hAnsi="Arial" w:cs="Arial"/>
          <w:sz w:val="24"/>
          <w:szCs w:val="24"/>
        </w:rPr>
        <w:t xml:space="preserve"> due to external </w:t>
      </w:r>
    </w:p>
    <w:p w14:paraId="7215BDC9" w14:textId="160FC6B7" w:rsidR="00644ADA" w:rsidRDefault="00644ADA" w:rsidP="009B1DB9">
      <w:pPr>
        <w:pStyle w:val="ListParagraph"/>
        <w:numPr>
          <w:ilvl w:val="0"/>
          <w:numId w:val="19"/>
        </w:numPr>
        <w:spacing w:line="360" w:lineRule="auto"/>
        <w:jc w:val="both"/>
        <w:rPr>
          <w:rFonts w:ascii="Arial" w:hAnsi="Arial" w:cs="Arial"/>
          <w:sz w:val="24"/>
          <w:szCs w:val="24"/>
        </w:rPr>
      </w:pPr>
      <w:r>
        <w:rPr>
          <w:rFonts w:ascii="Arial" w:hAnsi="Arial" w:cs="Arial"/>
          <w:sz w:val="24"/>
          <w:szCs w:val="24"/>
        </w:rPr>
        <w:t>21.5 %</w:t>
      </w:r>
      <w:r w:rsidR="004B6485">
        <w:rPr>
          <w:rFonts w:ascii="Arial" w:hAnsi="Arial" w:cs="Arial"/>
          <w:sz w:val="24"/>
          <w:szCs w:val="24"/>
        </w:rPr>
        <w:t xml:space="preserve"> </w:t>
      </w:r>
      <w:r w:rsidR="00442DC8">
        <w:rPr>
          <w:rFonts w:ascii="Arial" w:hAnsi="Arial" w:cs="Arial"/>
          <w:sz w:val="24"/>
          <w:szCs w:val="24"/>
        </w:rPr>
        <w:t>categorise</w:t>
      </w:r>
      <w:r w:rsidR="004B6485">
        <w:rPr>
          <w:rFonts w:ascii="Arial" w:hAnsi="Arial" w:cs="Arial"/>
          <w:sz w:val="24"/>
          <w:szCs w:val="24"/>
        </w:rPr>
        <w:t xml:space="preserve"> themselves</w:t>
      </w:r>
      <w:r w:rsidR="00BF0F4C">
        <w:rPr>
          <w:rFonts w:ascii="Arial" w:hAnsi="Arial" w:cs="Arial"/>
          <w:sz w:val="24"/>
          <w:szCs w:val="24"/>
        </w:rPr>
        <w:t xml:space="preserve"> as belonging to an eth</w:t>
      </w:r>
      <w:r w:rsidR="00CF5475">
        <w:rPr>
          <w:rFonts w:ascii="Arial" w:hAnsi="Arial" w:cs="Arial"/>
          <w:sz w:val="24"/>
          <w:szCs w:val="24"/>
        </w:rPr>
        <w:t>nic minority</w:t>
      </w:r>
    </w:p>
    <w:p w14:paraId="34B32364" w14:textId="6E94822F" w:rsidR="00CF5475" w:rsidRPr="00CB30DB" w:rsidRDefault="00CF5475" w:rsidP="00C8345E">
      <w:pPr>
        <w:spacing w:line="360" w:lineRule="auto"/>
        <w:ind w:left="1080"/>
        <w:jc w:val="both"/>
        <w:rPr>
          <w:rFonts w:ascii="Arial" w:hAnsi="Arial" w:cs="Arial"/>
          <w:sz w:val="24"/>
          <w:szCs w:val="24"/>
        </w:rPr>
      </w:pPr>
    </w:p>
    <w:p w14:paraId="397677A7" w14:textId="1CBC10FD" w:rsidR="00F43E18" w:rsidRDefault="00F50DC4"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Living circumstances, education and employment</w:t>
      </w:r>
    </w:p>
    <w:p w14:paraId="75E48104" w14:textId="3389A275" w:rsidR="006661CD" w:rsidRDefault="000631AA" w:rsidP="00FD3F27">
      <w:pPr>
        <w:pStyle w:val="ListParagraph"/>
        <w:numPr>
          <w:ilvl w:val="0"/>
          <w:numId w:val="20"/>
        </w:numPr>
        <w:spacing w:line="360" w:lineRule="auto"/>
        <w:jc w:val="both"/>
        <w:rPr>
          <w:rFonts w:ascii="Arial" w:hAnsi="Arial" w:cs="Arial"/>
          <w:sz w:val="24"/>
          <w:szCs w:val="24"/>
        </w:rPr>
      </w:pPr>
      <w:r w:rsidRPr="00081BD4">
        <w:rPr>
          <w:rFonts w:ascii="Arial" w:hAnsi="Arial" w:cs="Arial"/>
          <w:sz w:val="24"/>
          <w:szCs w:val="24"/>
        </w:rPr>
        <w:lastRenderedPageBreak/>
        <w:t xml:space="preserve">71% live with married or </w:t>
      </w:r>
      <w:r w:rsidR="00081BD4" w:rsidRPr="00081BD4">
        <w:rPr>
          <w:rFonts w:ascii="Arial" w:hAnsi="Arial" w:cs="Arial"/>
          <w:sz w:val="24"/>
          <w:szCs w:val="24"/>
        </w:rPr>
        <w:t xml:space="preserve">cohabiting </w:t>
      </w:r>
      <w:r w:rsidR="00081BD4">
        <w:rPr>
          <w:rFonts w:ascii="Arial" w:hAnsi="Arial" w:cs="Arial"/>
          <w:sz w:val="24"/>
          <w:szCs w:val="24"/>
        </w:rPr>
        <w:t>parents</w:t>
      </w:r>
    </w:p>
    <w:p w14:paraId="422A4064" w14:textId="5DF48123" w:rsidR="00081BD4" w:rsidRDefault="00E12B1F" w:rsidP="00FD3F27">
      <w:pPr>
        <w:pStyle w:val="ListParagraph"/>
        <w:numPr>
          <w:ilvl w:val="0"/>
          <w:numId w:val="20"/>
        </w:numPr>
        <w:spacing w:line="360" w:lineRule="auto"/>
        <w:jc w:val="both"/>
        <w:rPr>
          <w:rFonts w:ascii="Arial" w:hAnsi="Arial" w:cs="Arial"/>
          <w:sz w:val="24"/>
          <w:szCs w:val="24"/>
        </w:rPr>
      </w:pPr>
      <w:r>
        <w:rPr>
          <w:rFonts w:ascii="Arial" w:hAnsi="Arial" w:cs="Arial"/>
          <w:sz w:val="24"/>
          <w:szCs w:val="24"/>
        </w:rPr>
        <w:t>Two</w:t>
      </w:r>
      <w:r w:rsidR="009876DE">
        <w:rPr>
          <w:rFonts w:ascii="Arial" w:hAnsi="Arial" w:cs="Arial"/>
          <w:sz w:val="24"/>
          <w:szCs w:val="24"/>
        </w:rPr>
        <w:t>-</w:t>
      </w:r>
      <w:r w:rsidR="00115D96">
        <w:rPr>
          <w:rFonts w:ascii="Arial" w:hAnsi="Arial" w:cs="Arial"/>
          <w:sz w:val="24"/>
          <w:szCs w:val="24"/>
        </w:rPr>
        <w:t>thirds of pup</w:t>
      </w:r>
      <w:r w:rsidR="009876DE">
        <w:rPr>
          <w:rFonts w:ascii="Arial" w:hAnsi="Arial" w:cs="Arial"/>
          <w:sz w:val="24"/>
          <w:szCs w:val="24"/>
        </w:rPr>
        <w:t>il</w:t>
      </w:r>
      <w:r w:rsidR="00115D96">
        <w:rPr>
          <w:rFonts w:ascii="Arial" w:hAnsi="Arial" w:cs="Arial"/>
          <w:sz w:val="24"/>
          <w:szCs w:val="24"/>
        </w:rPr>
        <w:t>s achieve</w:t>
      </w:r>
      <w:r w:rsidR="00060349">
        <w:rPr>
          <w:rFonts w:ascii="Arial" w:hAnsi="Arial" w:cs="Arial"/>
          <w:sz w:val="24"/>
          <w:szCs w:val="24"/>
        </w:rPr>
        <w:t xml:space="preserve"> </w:t>
      </w:r>
      <w:r w:rsidR="007B3275">
        <w:rPr>
          <w:rFonts w:ascii="Arial" w:hAnsi="Arial" w:cs="Arial"/>
          <w:sz w:val="24"/>
          <w:szCs w:val="24"/>
        </w:rPr>
        <w:t xml:space="preserve">a </w:t>
      </w:r>
      <w:r w:rsidR="00060349">
        <w:rPr>
          <w:rFonts w:ascii="Arial" w:hAnsi="Arial" w:cs="Arial"/>
          <w:sz w:val="24"/>
          <w:szCs w:val="24"/>
        </w:rPr>
        <w:t>grade</w:t>
      </w:r>
      <w:r w:rsidR="00115D96">
        <w:rPr>
          <w:rFonts w:ascii="Arial" w:hAnsi="Arial" w:cs="Arial"/>
          <w:sz w:val="24"/>
          <w:szCs w:val="24"/>
        </w:rPr>
        <w:t xml:space="preserve"> </w:t>
      </w:r>
    </w:p>
    <w:p w14:paraId="6EF1897F" w14:textId="33B43DEF" w:rsidR="0082322B" w:rsidRPr="00081BD4" w:rsidRDefault="0082322B" w:rsidP="00FD3F27">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Secondary school </w:t>
      </w:r>
      <w:r w:rsidR="006A1A40">
        <w:rPr>
          <w:rFonts w:ascii="Arial" w:hAnsi="Arial" w:cs="Arial"/>
          <w:sz w:val="24"/>
          <w:szCs w:val="24"/>
        </w:rPr>
        <w:t>ex</w:t>
      </w:r>
      <w:r w:rsidR="009876DE">
        <w:rPr>
          <w:rFonts w:ascii="Arial" w:hAnsi="Arial" w:cs="Arial"/>
          <w:sz w:val="24"/>
          <w:szCs w:val="24"/>
        </w:rPr>
        <w:t>clu</w:t>
      </w:r>
      <w:r w:rsidR="006A1A40">
        <w:rPr>
          <w:rFonts w:ascii="Arial" w:hAnsi="Arial" w:cs="Arial"/>
          <w:sz w:val="24"/>
          <w:szCs w:val="24"/>
        </w:rPr>
        <w:t xml:space="preserve">sion in England </w:t>
      </w:r>
      <w:r>
        <w:rPr>
          <w:rFonts w:ascii="Arial" w:hAnsi="Arial" w:cs="Arial"/>
          <w:sz w:val="24"/>
          <w:szCs w:val="24"/>
        </w:rPr>
        <w:t>increase</w:t>
      </w:r>
      <w:r w:rsidR="00584825">
        <w:rPr>
          <w:rFonts w:ascii="Arial" w:hAnsi="Arial" w:cs="Arial"/>
          <w:sz w:val="24"/>
          <w:szCs w:val="24"/>
        </w:rPr>
        <w:t>d</w:t>
      </w:r>
      <w:r w:rsidR="006A1A40">
        <w:rPr>
          <w:rFonts w:ascii="Arial" w:hAnsi="Arial" w:cs="Arial"/>
          <w:sz w:val="24"/>
          <w:szCs w:val="24"/>
        </w:rPr>
        <w:t xml:space="preserve"> by 64%</w:t>
      </w:r>
    </w:p>
    <w:p w14:paraId="052C2598" w14:textId="04ABB50B" w:rsidR="00F43E18" w:rsidRDefault="00F43E18"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Health behaviours and lifestyle</w:t>
      </w:r>
    </w:p>
    <w:p w14:paraId="4A4D27A9" w14:textId="201B6632" w:rsidR="006A1A40" w:rsidRPr="00D43316" w:rsidRDefault="009876DE" w:rsidP="001E60DC">
      <w:pPr>
        <w:pStyle w:val="ListParagraph"/>
        <w:numPr>
          <w:ilvl w:val="0"/>
          <w:numId w:val="21"/>
        </w:numPr>
        <w:spacing w:line="360" w:lineRule="auto"/>
        <w:jc w:val="both"/>
        <w:rPr>
          <w:rFonts w:ascii="Arial" w:hAnsi="Arial" w:cs="Arial"/>
          <w:b/>
          <w:bCs/>
          <w:sz w:val="24"/>
          <w:szCs w:val="24"/>
        </w:rPr>
      </w:pPr>
      <w:r>
        <w:rPr>
          <w:rFonts w:ascii="Arial" w:hAnsi="Arial" w:cs="Arial"/>
          <w:sz w:val="24"/>
          <w:szCs w:val="24"/>
        </w:rPr>
        <w:t xml:space="preserve">One in twelve </w:t>
      </w:r>
      <w:r w:rsidR="00974B70">
        <w:rPr>
          <w:rFonts w:ascii="Arial" w:hAnsi="Arial" w:cs="Arial"/>
          <w:sz w:val="24"/>
          <w:szCs w:val="24"/>
        </w:rPr>
        <w:t>youths</w:t>
      </w:r>
      <w:r w:rsidR="00584825">
        <w:rPr>
          <w:rFonts w:ascii="Arial" w:hAnsi="Arial" w:cs="Arial"/>
          <w:sz w:val="24"/>
          <w:szCs w:val="24"/>
        </w:rPr>
        <w:t xml:space="preserve"> </w:t>
      </w:r>
      <w:r w:rsidR="00D43316">
        <w:rPr>
          <w:rFonts w:ascii="Arial" w:hAnsi="Arial" w:cs="Arial"/>
          <w:sz w:val="24"/>
          <w:szCs w:val="24"/>
        </w:rPr>
        <w:t>in the UK eats health food</w:t>
      </w:r>
    </w:p>
    <w:p w14:paraId="5B24148B" w14:textId="3F095088" w:rsidR="00D43316" w:rsidRPr="007F0A20" w:rsidRDefault="00FD59A4" w:rsidP="001E60DC">
      <w:pPr>
        <w:pStyle w:val="ListParagraph"/>
        <w:numPr>
          <w:ilvl w:val="0"/>
          <w:numId w:val="21"/>
        </w:numPr>
        <w:spacing w:line="360" w:lineRule="auto"/>
        <w:jc w:val="both"/>
        <w:rPr>
          <w:rFonts w:ascii="Arial" w:hAnsi="Arial" w:cs="Arial"/>
          <w:b/>
          <w:bCs/>
          <w:sz w:val="24"/>
          <w:szCs w:val="24"/>
        </w:rPr>
      </w:pPr>
      <w:r>
        <w:rPr>
          <w:rFonts w:ascii="Arial" w:hAnsi="Arial" w:cs="Arial"/>
          <w:sz w:val="24"/>
          <w:szCs w:val="24"/>
        </w:rPr>
        <w:t>16% (</w:t>
      </w:r>
      <w:r w:rsidR="00173A0E">
        <w:rPr>
          <w:rFonts w:ascii="Arial" w:hAnsi="Arial" w:cs="Arial"/>
          <w:sz w:val="24"/>
          <w:szCs w:val="24"/>
        </w:rPr>
        <w:t>boys) and 10% (</w:t>
      </w:r>
      <w:proofErr w:type="gramStart"/>
      <w:r w:rsidR="00173A0E">
        <w:rPr>
          <w:rFonts w:ascii="Arial" w:hAnsi="Arial" w:cs="Arial"/>
          <w:sz w:val="24"/>
          <w:szCs w:val="24"/>
        </w:rPr>
        <w:t>girls )</w:t>
      </w:r>
      <w:proofErr w:type="gramEnd"/>
      <w:r w:rsidR="00173A0E">
        <w:rPr>
          <w:rFonts w:ascii="Arial" w:hAnsi="Arial" w:cs="Arial"/>
          <w:sz w:val="24"/>
          <w:szCs w:val="24"/>
        </w:rPr>
        <w:t xml:space="preserve"> meet the daily recommendation for physical </w:t>
      </w:r>
      <w:r w:rsidR="00C97871">
        <w:rPr>
          <w:rFonts w:ascii="Arial" w:hAnsi="Arial" w:cs="Arial"/>
          <w:sz w:val="24"/>
          <w:szCs w:val="24"/>
        </w:rPr>
        <w:t>training</w:t>
      </w:r>
    </w:p>
    <w:p w14:paraId="4CCADF91" w14:textId="05FC9D45" w:rsidR="007F0A20" w:rsidRPr="006B5D3C" w:rsidRDefault="009A3DCA" w:rsidP="001E60DC">
      <w:pPr>
        <w:pStyle w:val="ListParagraph"/>
        <w:numPr>
          <w:ilvl w:val="0"/>
          <w:numId w:val="21"/>
        </w:numPr>
        <w:spacing w:line="360" w:lineRule="auto"/>
        <w:jc w:val="both"/>
        <w:rPr>
          <w:rFonts w:ascii="Arial" w:hAnsi="Arial" w:cs="Arial"/>
          <w:b/>
          <w:bCs/>
          <w:sz w:val="24"/>
          <w:szCs w:val="24"/>
        </w:rPr>
      </w:pPr>
      <w:r>
        <w:rPr>
          <w:rFonts w:ascii="Arial" w:hAnsi="Arial" w:cs="Arial"/>
          <w:sz w:val="24"/>
          <w:szCs w:val="24"/>
        </w:rPr>
        <w:t>31% do not get enough sleep</w:t>
      </w:r>
    </w:p>
    <w:p w14:paraId="472A1EB5" w14:textId="415BDD2D" w:rsidR="006B5D3C" w:rsidRPr="0094441D" w:rsidRDefault="006B5D3C" w:rsidP="001E60DC">
      <w:pPr>
        <w:pStyle w:val="ListParagraph"/>
        <w:numPr>
          <w:ilvl w:val="0"/>
          <w:numId w:val="21"/>
        </w:numPr>
        <w:spacing w:line="360" w:lineRule="auto"/>
        <w:jc w:val="both"/>
        <w:rPr>
          <w:rFonts w:ascii="Arial" w:hAnsi="Arial" w:cs="Arial"/>
          <w:b/>
          <w:bCs/>
          <w:sz w:val="24"/>
          <w:szCs w:val="24"/>
        </w:rPr>
      </w:pPr>
      <w:r>
        <w:rPr>
          <w:rFonts w:ascii="Arial" w:hAnsi="Arial" w:cs="Arial"/>
          <w:sz w:val="24"/>
          <w:szCs w:val="24"/>
        </w:rPr>
        <w:t>In England (2016) 66%</w:t>
      </w:r>
      <w:r w:rsidR="00C83937">
        <w:rPr>
          <w:rFonts w:ascii="Arial" w:hAnsi="Arial" w:cs="Arial"/>
          <w:sz w:val="24"/>
          <w:szCs w:val="24"/>
        </w:rPr>
        <w:t xml:space="preserve"> (11-15 aged) never drunk alcohol</w:t>
      </w:r>
      <w:r w:rsidR="00D35367">
        <w:rPr>
          <w:rFonts w:ascii="Arial" w:hAnsi="Arial" w:cs="Arial"/>
          <w:sz w:val="24"/>
          <w:szCs w:val="24"/>
        </w:rPr>
        <w:t>, agains</w:t>
      </w:r>
      <w:r w:rsidR="00AF524B">
        <w:rPr>
          <w:rFonts w:ascii="Arial" w:hAnsi="Arial" w:cs="Arial"/>
          <w:sz w:val="24"/>
          <w:szCs w:val="24"/>
        </w:rPr>
        <w:t>t</w:t>
      </w:r>
      <w:r w:rsidR="00D35367">
        <w:rPr>
          <w:rFonts w:ascii="Arial" w:hAnsi="Arial" w:cs="Arial"/>
          <w:sz w:val="24"/>
          <w:szCs w:val="24"/>
        </w:rPr>
        <w:t xml:space="preserve"> 23% who drunk </w:t>
      </w:r>
    </w:p>
    <w:p w14:paraId="40712098" w14:textId="16C5E7D7" w:rsidR="0094441D" w:rsidRPr="006F02F3" w:rsidRDefault="004E5502" w:rsidP="001E60DC">
      <w:pPr>
        <w:pStyle w:val="ListParagraph"/>
        <w:numPr>
          <w:ilvl w:val="0"/>
          <w:numId w:val="21"/>
        </w:numPr>
        <w:spacing w:line="360" w:lineRule="auto"/>
        <w:jc w:val="both"/>
        <w:rPr>
          <w:rFonts w:ascii="Arial" w:hAnsi="Arial" w:cs="Arial"/>
          <w:b/>
          <w:bCs/>
          <w:sz w:val="24"/>
          <w:szCs w:val="24"/>
        </w:rPr>
      </w:pPr>
      <w:r>
        <w:rPr>
          <w:rFonts w:ascii="Arial" w:hAnsi="Arial" w:cs="Arial"/>
          <w:sz w:val="24"/>
          <w:szCs w:val="24"/>
        </w:rPr>
        <w:t xml:space="preserve">23% male and 24% female </w:t>
      </w:r>
      <w:r w:rsidR="00AF524B">
        <w:rPr>
          <w:rFonts w:ascii="Arial" w:hAnsi="Arial" w:cs="Arial"/>
          <w:sz w:val="24"/>
          <w:szCs w:val="24"/>
        </w:rPr>
        <w:t>in England - obese</w:t>
      </w:r>
    </w:p>
    <w:p w14:paraId="15F521EB" w14:textId="52B364F5" w:rsidR="00AD75E6" w:rsidRPr="00B3297F" w:rsidRDefault="00F43E18" w:rsidP="00B3297F">
      <w:pPr>
        <w:pStyle w:val="ListParagraph"/>
        <w:numPr>
          <w:ilvl w:val="0"/>
          <w:numId w:val="18"/>
        </w:numPr>
        <w:spacing w:line="360" w:lineRule="auto"/>
        <w:jc w:val="both"/>
        <w:rPr>
          <w:rFonts w:ascii="Arial" w:hAnsi="Arial" w:cs="Arial"/>
          <w:b/>
          <w:sz w:val="24"/>
          <w:szCs w:val="24"/>
        </w:rPr>
      </w:pPr>
      <w:r w:rsidRPr="006F02F3">
        <w:rPr>
          <w:rFonts w:ascii="Arial" w:hAnsi="Arial" w:cs="Arial"/>
          <w:b/>
          <w:bCs/>
          <w:sz w:val="24"/>
          <w:szCs w:val="24"/>
        </w:rPr>
        <w:t>Sexual health and identity</w:t>
      </w:r>
    </w:p>
    <w:p w14:paraId="1909BD98" w14:textId="77777777" w:rsidR="00D32F2F" w:rsidRDefault="00B524B9" w:rsidP="009F5BBA">
      <w:pPr>
        <w:pStyle w:val="ListParagraph"/>
        <w:numPr>
          <w:ilvl w:val="0"/>
          <w:numId w:val="22"/>
        </w:numPr>
        <w:spacing w:line="360" w:lineRule="auto"/>
        <w:jc w:val="both"/>
        <w:rPr>
          <w:rFonts w:ascii="Arial" w:hAnsi="Arial" w:cs="Arial"/>
          <w:sz w:val="24"/>
          <w:szCs w:val="24"/>
        </w:rPr>
      </w:pPr>
      <w:r>
        <w:rPr>
          <w:rFonts w:ascii="Arial" w:hAnsi="Arial" w:cs="Arial"/>
          <w:sz w:val="24"/>
          <w:szCs w:val="24"/>
        </w:rPr>
        <w:t>Sixteen</w:t>
      </w:r>
      <w:r w:rsidR="00513D46">
        <w:rPr>
          <w:rFonts w:ascii="Arial" w:hAnsi="Arial" w:cs="Arial"/>
          <w:sz w:val="24"/>
          <w:szCs w:val="24"/>
        </w:rPr>
        <w:t xml:space="preserve"> years old is the </w:t>
      </w:r>
      <w:r w:rsidR="002B0A4F" w:rsidRPr="00580E43">
        <w:rPr>
          <w:rFonts w:ascii="Arial" w:hAnsi="Arial" w:cs="Arial"/>
          <w:sz w:val="24"/>
          <w:szCs w:val="24"/>
        </w:rPr>
        <w:t>a</w:t>
      </w:r>
      <w:r w:rsidR="00E71965" w:rsidRPr="00580E43">
        <w:rPr>
          <w:rFonts w:ascii="Arial" w:hAnsi="Arial" w:cs="Arial"/>
          <w:sz w:val="24"/>
          <w:szCs w:val="24"/>
        </w:rPr>
        <w:t>verage</w:t>
      </w:r>
      <w:r w:rsidR="00E71965" w:rsidRPr="002B0A4F">
        <w:rPr>
          <w:rFonts w:ascii="Arial" w:hAnsi="Arial" w:cs="Arial"/>
          <w:sz w:val="24"/>
          <w:szCs w:val="24"/>
        </w:rPr>
        <w:t xml:space="preserve"> age of </w:t>
      </w:r>
      <w:r w:rsidR="002B0A4F" w:rsidRPr="002B0A4F">
        <w:rPr>
          <w:rFonts w:ascii="Arial" w:hAnsi="Arial" w:cs="Arial"/>
          <w:sz w:val="24"/>
          <w:szCs w:val="24"/>
        </w:rPr>
        <w:t xml:space="preserve">first heterosexual </w:t>
      </w:r>
      <w:proofErr w:type="spellStart"/>
      <w:r w:rsidR="002B0A4F" w:rsidRPr="002B0A4F">
        <w:rPr>
          <w:rFonts w:ascii="Arial" w:hAnsi="Arial" w:cs="Arial"/>
          <w:sz w:val="24"/>
          <w:szCs w:val="24"/>
        </w:rPr>
        <w:t>intersource</w:t>
      </w:r>
      <w:proofErr w:type="spellEnd"/>
      <w:r w:rsidR="0031022C">
        <w:rPr>
          <w:rFonts w:ascii="Arial" w:hAnsi="Arial" w:cs="Arial"/>
          <w:sz w:val="24"/>
          <w:szCs w:val="24"/>
        </w:rPr>
        <w:t>.</w:t>
      </w:r>
      <w:r w:rsidR="002B0A4F" w:rsidRPr="002B0A4F">
        <w:rPr>
          <w:rFonts w:ascii="Arial" w:hAnsi="Arial" w:cs="Arial"/>
          <w:sz w:val="24"/>
          <w:szCs w:val="24"/>
        </w:rPr>
        <w:t xml:space="preserve">  </w:t>
      </w:r>
    </w:p>
    <w:p w14:paraId="63020E29" w14:textId="7B0304EC" w:rsidR="008D0197" w:rsidRDefault="008D0197" w:rsidP="00DD031E">
      <w:pPr>
        <w:pStyle w:val="ListParagraph"/>
        <w:numPr>
          <w:ilvl w:val="0"/>
          <w:numId w:val="22"/>
        </w:numPr>
        <w:spacing w:line="360" w:lineRule="auto"/>
        <w:jc w:val="both"/>
        <w:rPr>
          <w:rFonts w:ascii="Arial" w:hAnsi="Arial" w:cs="Arial"/>
          <w:sz w:val="24"/>
          <w:szCs w:val="24"/>
        </w:rPr>
      </w:pPr>
      <w:r w:rsidRPr="008D0197">
        <w:rPr>
          <w:rFonts w:ascii="Arial" w:hAnsi="Arial" w:cs="Arial"/>
          <w:sz w:val="24"/>
          <w:szCs w:val="24"/>
        </w:rPr>
        <w:t xml:space="preserve">In 2015, the UK birth rate was the </w:t>
      </w:r>
      <w:proofErr w:type="gramStart"/>
      <w:r w:rsidRPr="008D0197">
        <w:rPr>
          <w:rFonts w:ascii="Arial" w:hAnsi="Arial" w:cs="Arial"/>
          <w:sz w:val="24"/>
          <w:szCs w:val="24"/>
        </w:rPr>
        <w:t>third</w:t>
      </w:r>
      <w:r>
        <w:rPr>
          <w:rFonts w:ascii="Arial" w:hAnsi="Arial" w:cs="Arial"/>
          <w:sz w:val="24"/>
          <w:szCs w:val="24"/>
        </w:rPr>
        <w:t>-</w:t>
      </w:r>
      <w:r w:rsidRPr="008D0197">
        <w:rPr>
          <w:rFonts w:ascii="Arial" w:hAnsi="Arial" w:cs="Arial"/>
          <w:sz w:val="24"/>
          <w:szCs w:val="24"/>
        </w:rPr>
        <w:t>highest</w:t>
      </w:r>
      <w:proofErr w:type="gramEnd"/>
      <w:r w:rsidRPr="008D0197">
        <w:rPr>
          <w:rFonts w:ascii="Arial" w:hAnsi="Arial" w:cs="Arial"/>
          <w:sz w:val="24"/>
          <w:szCs w:val="24"/>
        </w:rPr>
        <w:t xml:space="preserve"> among economically comparable countries for women aged 15-19.</w:t>
      </w:r>
    </w:p>
    <w:p w14:paraId="4C633773" w14:textId="1582839A" w:rsidR="00190553" w:rsidRPr="00190553" w:rsidRDefault="00190553" w:rsidP="00201534">
      <w:pPr>
        <w:pStyle w:val="ListParagraph"/>
        <w:numPr>
          <w:ilvl w:val="0"/>
          <w:numId w:val="22"/>
        </w:numPr>
        <w:spacing w:line="360" w:lineRule="auto"/>
        <w:jc w:val="both"/>
        <w:rPr>
          <w:rFonts w:ascii="Arial" w:hAnsi="Arial" w:cs="Arial"/>
          <w:b/>
          <w:bCs/>
          <w:sz w:val="24"/>
          <w:szCs w:val="24"/>
        </w:rPr>
      </w:pPr>
      <w:r w:rsidRPr="00190553">
        <w:rPr>
          <w:rFonts w:ascii="Arial" w:hAnsi="Arial" w:cs="Arial"/>
          <w:sz w:val="24"/>
          <w:szCs w:val="24"/>
        </w:rPr>
        <w:t>502 Youth in the United Kingdom have been infected with HIV, 40 per cent since 2017</w:t>
      </w:r>
    </w:p>
    <w:p w14:paraId="59F9BE50" w14:textId="2035D619" w:rsidR="00F43E18" w:rsidRDefault="00F43E18"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 xml:space="preserve">Physical </w:t>
      </w:r>
      <w:r w:rsidR="00415831" w:rsidRPr="006F02F3">
        <w:rPr>
          <w:rFonts w:ascii="Arial" w:hAnsi="Arial" w:cs="Arial"/>
          <w:b/>
          <w:bCs/>
          <w:sz w:val="24"/>
          <w:szCs w:val="24"/>
        </w:rPr>
        <w:t>fitness</w:t>
      </w:r>
      <w:r w:rsidR="00254D8F" w:rsidRPr="006F02F3">
        <w:rPr>
          <w:rFonts w:ascii="Arial" w:hAnsi="Arial" w:cs="Arial"/>
          <w:b/>
          <w:bCs/>
          <w:sz w:val="24"/>
          <w:szCs w:val="24"/>
        </w:rPr>
        <w:t>,</w:t>
      </w:r>
      <w:r w:rsidR="0002258B" w:rsidRPr="006F02F3">
        <w:rPr>
          <w:rFonts w:ascii="Arial" w:hAnsi="Arial" w:cs="Arial"/>
          <w:b/>
          <w:bCs/>
          <w:sz w:val="24"/>
          <w:szCs w:val="24"/>
        </w:rPr>
        <w:t xml:space="preserve"> </w:t>
      </w:r>
      <w:proofErr w:type="spellStart"/>
      <w:r w:rsidR="00254D8F" w:rsidRPr="006F02F3">
        <w:rPr>
          <w:rFonts w:ascii="Arial" w:hAnsi="Arial" w:cs="Arial"/>
          <w:b/>
          <w:bCs/>
          <w:sz w:val="24"/>
          <w:szCs w:val="24"/>
        </w:rPr>
        <w:t>longterm</w:t>
      </w:r>
      <w:proofErr w:type="spellEnd"/>
      <w:r w:rsidR="00254D8F" w:rsidRPr="006F02F3">
        <w:rPr>
          <w:rFonts w:ascii="Arial" w:hAnsi="Arial" w:cs="Arial"/>
          <w:b/>
          <w:bCs/>
          <w:sz w:val="24"/>
          <w:szCs w:val="24"/>
        </w:rPr>
        <w:t xml:space="preserve"> condition</w:t>
      </w:r>
      <w:r w:rsidR="0002258B" w:rsidRPr="006F02F3">
        <w:rPr>
          <w:rFonts w:ascii="Arial" w:hAnsi="Arial" w:cs="Arial"/>
          <w:b/>
          <w:bCs/>
          <w:sz w:val="24"/>
          <w:szCs w:val="24"/>
        </w:rPr>
        <w:t xml:space="preserve"> and disability</w:t>
      </w:r>
    </w:p>
    <w:p w14:paraId="2F41C76B" w14:textId="11605360" w:rsidR="003967EF" w:rsidRPr="00C56906" w:rsidRDefault="00D06BBB" w:rsidP="00D06BBB">
      <w:pPr>
        <w:pStyle w:val="ListParagraph"/>
        <w:numPr>
          <w:ilvl w:val="0"/>
          <w:numId w:val="24"/>
        </w:numPr>
        <w:spacing w:line="360" w:lineRule="auto"/>
        <w:jc w:val="both"/>
        <w:rPr>
          <w:rFonts w:ascii="Arial" w:hAnsi="Arial" w:cs="Arial"/>
          <w:b/>
          <w:bCs/>
          <w:sz w:val="24"/>
          <w:szCs w:val="24"/>
        </w:rPr>
      </w:pPr>
      <w:r>
        <w:rPr>
          <w:rFonts w:ascii="Arial" w:hAnsi="Arial" w:cs="Arial"/>
          <w:sz w:val="24"/>
          <w:szCs w:val="24"/>
        </w:rPr>
        <w:t>One in four</w:t>
      </w:r>
      <w:r w:rsidR="00240615">
        <w:rPr>
          <w:rFonts w:ascii="Arial" w:hAnsi="Arial" w:cs="Arial"/>
          <w:sz w:val="24"/>
          <w:szCs w:val="24"/>
        </w:rPr>
        <w:t xml:space="preserve"> (23</w:t>
      </w:r>
      <w:proofErr w:type="gramStart"/>
      <w:r w:rsidR="00240615">
        <w:rPr>
          <w:rFonts w:ascii="Arial" w:hAnsi="Arial" w:cs="Arial"/>
          <w:sz w:val="24"/>
          <w:szCs w:val="24"/>
        </w:rPr>
        <w:t xml:space="preserve">%) </w:t>
      </w:r>
      <w:r>
        <w:rPr>
          <w:rFonts w:ascii="Arial" w:hAnsi="Arial" w:cs="Arial"/>
          <w:sz w:val="24"/>
          <w:szCs w:val="24"/>
        </w:rPr>
        <w:t xml:space="preserve"> </w:t>
      </w:r>
      <w:r w:rsidR="00371B31">
        <w:rPr>
          <w:rFonts w:ascii="Arial" w:hAnsi="Arial" w:cs="Arial"/>
          <w:sz w:val="24"/>
          <w:szCs w:val="24"/>
        </w:rPr>
        <w:t>-</w:t>
      </w:r>
      <w:proofErr w:type="spellStart"/>
      <w:proofErr w:type="gramEnd"/>
      <w:r w:rsidR="00371B31">
        <w:rPr>
          <w:rFonts w:ascii="Arial" w:hAnsi="Arial" w:cs="Arial"/>
          <w:sz w:val="24"/>
          <w:szCs w:val="24"/>
        </w:rPr>
        <w:t>longterm</w:t>
      </w:r>
      <w:proofErr w:type="spellEnd"/>
      <w:r w:rsidR="00371B31">
        <w:rPr>
          <w:rFonts w:ascii="Arial" w:hAnsi="Arial" w:cs="Arial"/>
          <w:sz w:val="24"/>
          <w:szCs w:val="24"/>
        </w:rPr>
        <w:t xml:space="preserve"> illness or disability</w:t>
      </w:r>
    </w:p>
    <w:p w14:paraId="6F609E69" w14:textId="77777777" w:rsidR="00F01964" w:rsidRPr="00F01964" w:rsidRDefault="00C56906" w:rsidP="00A3704D">
      <w:pPr>
        <w:pStyle w:val="ListParagraph"/>
        <w:numPr>
          <w:ilvl w:val="0"/>
          <w:numId w:val="24"/>
        </w:numPr>
        <w:spacing w:line="360" w:lineRule="auto"/>
        <w:jc w:val="both"/>
        <w:rPr>
          <w:rFonts w:ascii="Arial" w:hAnsi="Arial" w:cs="Arial"/>
          <w:b/>
          <w:bCs/>
          <w:sz w:val="24"/>
          <w:szCs w:val="24"/>
        </w:rPr>
      </w:pPr>
      <w:r w:rsidRPr="00F01964">
        <w:rPr>
          <w:rFonts w:ascii="Arial" w:hAnsi="Arial" w:cs="Arial"/>
          <w:sz w:val="24"/>
          <w:szCs w:val="24"/>
        </w:rPr>
        <w:t xml:space="preserve">34,000 under </w:t>
      </w:r>
      <w:proofErr w:type="gramStart"/>
      <w:r w:rsidRPr="00F01964">
        <w:rPr>
          <w:rFonts w:ascii="Arial" w:hAnsi="Arial" w:cs="Arial"/>
          <w:sz w:val="24"/>
          <w:szCs w:val="24"/>
        </w:rPr>
        <w:t xml:space="preserve">18 </w:t>
      </w:r>
      <w:r w:rsidR="001B2714" w:rsidRPr="00F01964">
        <w:rPr>
          <w:rFonts w:ascii="Arial" w:hAnsi="Arial" w:cs="Arial"/>
          <w:sz w:val="24"/>
          <w:szCs w:val="24"/>
        </w:rPr>
        <w:t xml:space="preserve"> are</w:t>
      </w:r>
      <w:proofErr w:type="gramEnd"/>
      <w:r w:rsidR="001B2714" w:rsidRPr="00F01964">
        <w:rPr>
          <w:rFonts w:ascii="Arial" w:hAnsi="Arial" w:cs="Arial"/>
          <w:sz w:val="24"/>
          <w:szCs w:val="24"/>
        </w:rPr>
        <w:t xml:space="preserve"> epileptics</w:t>
      </w:r>
    </w:p>
    <w:p w14:paraId="1292E373" w14:textId="643EF401" w:rsidR="001B2714" w:rsidRPr="00F01964" w:rsidRDefault="00F01964" w:rsidP="00A3704D">
      <w:pPr>
        <w:pStyle w:val="ListParagraph"/>
        <w:numPr>
          <w:ilvl w:val="0"/>
          <w:numId w:val="24"/>
        </w:numPr>
        <w:spacing w:line="360" w:lineRule="auto"/>
        <w:jc w:val="both"/>
        <w:rPr>
          <w:rFonts w:ascii="Arial" w:hAnsi="Arial" w:cs="Arial"/>
          <w:b/>
          <w:bCs/>
          <w:sz w:val="24"/>
          <w:szCs w:val="24"/>
        </w:rPr>
      </w:pPr>
      <w:r w:rsidRPr="00F01964">
        <w:rPr>
          <w:rFonts w:ascii="Arial" w:hAnsi="Arial" w:cs="Arial"/>
          <w:sz w:val="24"/>
          <w:szCs w:val="24"/>
        </w:rPr>
        <w:t>2,400</w:t>
      </w:r>
      <w:r>
        <w:rPr>
          <w:rFonts w:ascii="Arial" w:hAnsi="Arial" w:cs="Arial"/>
          <w:sz w:val="24"/>
          <w:szCs w:val="24"/>
        </w:rPr>
        <w:t xml:space="preserve"> (15-24</w:t>
      </w:r>
      <w:r w:rsidR="00553350">
        <w:rPr>
          <w:rFonts w:ascii="Arial" w:hAnsi="Arial" w:cs="Arial"/>
          <w:sz w:val="24"/>
          <w:szCs w:val="24"/>
        </w:rPr>
        <w:t xml:space="preserve">aged) – </w:t>
      </w:r>
      <w:r w:rsidR="00B80A66">
        <w:rPr>
          <w:rFonts w:ascii="Arial" w:hAnsi="Arial" w:cs="Arial"/>
          <w:sz w:val="24"/>
          <w:szCs w:val="24"/>
        </w:rPr>
        <w:t>dia</w:t>
      </w:r>
      <w:r w:rsidR="009179C1">
        <w:rPr>
          <w:rFonts w:ascii="Arial" w:hAnsi="Arial" w:cs="Arial"/>
          <w:sz w:val="24"/>
          <w:szCs w:val="24"/>
        </w:rPr>
        <w:t xml:space="preserve">gnosed </w:t>
      </w:r>
      <w:r w:rsidR="004A4BCD">
        <w:rPr>
          <w:rFonts w:ascii="Arial" w:hAnsi="Arial" w:cs="Arial"/>
          <w:sz w:val="24"/>
          <w:szCs w:val="24"/>
        </w:rPr>
        <w:t xml:space="preserve">with </w:t>
      </w:r>
      <w:r w:rsidR="00553350">
        <w:rPr>
          <w:rFonts w:ascii="Arial" w:hAnsi="Arial" w:cs="Arial"/>
          <w:sz w:val="24"/>
          <w:szCs w:val="24"/>
        </w:rPr>
        <w:t xml:space="preserve">cancer </w:t>
      </w:r>
      <w:r w:rsidR="009472B4">
        <w:rPr>
          <w:rFonts w:ascii="Arial" w:hAnsi="Arial" w:cs="Arial"/>
          <w:sz w:val="24"/>
          <w:szCs w:val="24"/>
        </w:rPr>
        <w:t>annua</w:t>
      </w:r>
      <w:r w:rsidR="00297955">
        <w:rPr>
          <w:rFonts w:ascii="Arial" w:hAnsi="Arial" w:cs="Arial"/>
          <w:sz w:val="24"/>
          <w:szCs w:val="24"/>
        </w:rPr>
        <w:t>lly</w:t>
      </w:r>
      <w:r w:rsidR="006519B3">
        <w:rPr>
          <w:rFonts w:ascii="Arial" w:hAnsi="Arial" w:cs="Arial"/>
          <w:sz w:val="24"/>
          <w:szCs w:val="24"/>
        </w:rPr>
        <w:t xml:space="preserve"> in the UK</w:t>
      </w:r>
    </w:p>
    <w:p w14:paraId="721047F4" w14:textId="6CC0F34C" w:rsidR="00F43E18" w:rsidRDefault="00F43E18"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Wellbeing and mental health</w:t>
      </w:r>
    </w:p>
    <w:p w14:paraId="4142941C" w14:textId="30C926BB" w:rsidR="006519B3" w:rsidRPr="00892F97" w:rsidRDefault="001C51BF" w:rsidP="00F511AB">
      <w:pPr>
        <w:pStyle w:val="ListParagraph"/>
        <w:numPr>
          <w:ilvl w:val="0"/>
          <w:numId w:val="25"/>
        </w:numPr>
        <w:spacing w:line="360" w:lineRule="auto"/>
        <w:rPr>
          <w:rFonts w:ascii="Arial" w:hAnsi="Arial" w:cs="Arial"/>
          <w:sz w:val="24"/>
          <w:szCs w:val="24"/>
        </w:rPr>
      </w:pPr>
      <w:r w:rsidRPr="00675259">
        <w:rPr>
          <w:rFonts w:ascii="Arial" w:hAnsi="Arial" w:cs="Arial"/>
          <w:sz w:val="24"/>
          <w:szCs w:val="24"/>
        </w:rPr>
        <w:t>14.4</w:t>
      </w:r>
      <w:r w:rsidR="004155C5" w:rsidRPr="00675259">
        <w:rPr>
          <w:rFonts w:ascii="Arial" w:hAnsi="Arial" w:cs="Arial"/>
          <w:sz w:val="24"/>
          <w:szCs w:val="24"/>
        </w:rPr>
        <w:t>% (11-16 aged) and 16.9%</w:t>
      </w:r>
      <w:r w:rsidR="009F2305" w:rsidRPr="00675259">
        <w:rPr>
          <w:rFonts w:ascii="Arial" w:hAnsi="Arial" w:cs="Arial"/>
          <w:sz w:val="24"/>
          <w:szCs w:val="24"/>
        </w:rPr>
        <w:t xml:space="preserve"> (17-19 aged)</w:t>
      </w:r>
      <w:r w:rsidR="00675259" w:rsidRPr="00675259">
        <w:rPr>
          <w:rFonts w:ascii="Arial" w:hAnsi="Arial" w:cs="Arial"/>
          <w:sz w:val="24"/>
          <w:szCs w:val="24"/>
        </w:rPr>
        <w:t xml:space="preserve"> disability in England have a mental disorder</w:t>
      </w:r>
    </w:p>
    <w:p w14:paraId="33DA5613" w14:textId="5E23A3C0" w:rsidR="001A27F3" w:rsidRPr="001A27F3" w:rsidRDefault="0088625A" w:rsidP="002C410D">
      <w:pPr>
        <w:pStyle w:val="ListParagraph"/>
        <w:numPr>
          <w:ilvl w:val="0"/>
          <w:numId w:val="25"/>
        </w:numPr>
        <w:spacing w:line="360" w:lineRule="auto"/>
        <w:jc w:val="both"/>
        <w:rPr>
          <w:rFonts w:ascii="Arial" w:hAnsi="Arial" w:cs="Arial"/>
          <w:sz w:val="24"/>
          <w:szCs w:val="24"/>
        </w:rPr>
      </w:pPr>
      <w:r w:rsidRPr="0088625A">
        <w:rPr>
          <w:rFonts w:ascii="Arial" w:hAnsi="Arial" w:cs="Arial"/>
          <w:b/>
          <w:bCs/>
          <w:sz w:val="24"/>
          <w:szCs w:val="24"/>
        </w:rPr>
        <w:t>Promoting wellness</w:t>
      </w:r>
      <w:r w:rsidR="001C3F96" w:rsidRPr="006F02F3">
        <w:rPr>
          <w:rFonts w:ascii="Arial" w:hAnsi="Arial" w:cs="Arial"/>
          <w:b/>
          <w:bCs/>
          <w:sz w:val="24"/>
          <w:szCs w:val="24"/>
        </w:rPr>
        <w:t xml:space="preserve"> and </w:t>
      </w:r>
      <w:r w:rsidRPr="0088625A">
        <w:rPr>
          <w:rFonts w:ascii="Arial" w:hAnsi="Arial" w:cs="Arial"/>
          <w:b/>
          <w:bCs/>
          <w:sz w:val="24"/>
          <w:szCs w:val="24"/>
        </w:rPr>
        <w:t>using</w:t>
      </w:r>
      <w:r w:rsidR="001C3F96" w:rsidRPr="006F02F3">
        <w:rPr>
          <w:rFonts w:ascii="Arial" w:hAnsi="Arial" w:cs="Arial"/>
          <w:b/>
          <w:bCs/>
          <w:sz w:val="24"/>
          <w:szCs w:val="24"/>
        </w:rPr>
        <w:t xml:space="preserve"> health </w:t>
      </w:r>
      <w:r w:rsidRPr="0088625A">
        <w:rPr>
          <w:rFonts w:ascii="Arial" w:hAnsi="Arial" w:cs="Arial"/>
          <w:b/>
          <w:bCs/>
          <w:sz w:val="24"/>
          <w:szCs w:val="24"/>
        </w:rPr>
        <w:t>care</w:t>
      </w:r>
    </w:p>
    <w:p w14:paraId="284C3FA5" w14:textId="555EE093" w:rsidR="002C410D" w:rsidRDefault="00156AE5" w:rsidP="002C410D">
      <w:pPr>
        <w:pStyle w:val="ListParagraph"/>
        <w:numPr>
          <w:ilvl w:val="0"/>
          <w:numId w:val="25"/>
        </w:numPr>
        <w:spacing w:line="360" w:lineRule="auto"/>
        <w:jc w:val="both"/>
        <w:rPr>
          <w:rFonts w:ascii="Arial" w:hAnsi="Arial" w:cs="Arial"/>
          <w:sz w:val="24"/>
          <w:szCs w:val="24"/>
        </w:rPr>
      </w:pPr>
      <w:r>
        <w:rPr>
          <w:rFonts w:ascii="Arial" w:hAnsi="Arial" w:cs="Arial"/>
          <w:sz w:val="24"/>
          <w:szCs w:val="24"/>
        </w:rPr>
        <w:t xml:space="preserve">Mental care </w:t>
      </w:r>
      <w:r w:rsidR="00F376F4">
        <w:rPr>
          <w:rFonts w:ascii="Arial" w:hAnsi="Arial" w:cs="Arial"/>
          <w:sz w:val="24"/>
          <w:szCs w:val="24"/>
        </w:rPr>
        <w:t>facilities</w:t>
      </w:r>
      <w:r>
        <w:rPr>
          <w:rFonts w:ascii="Arial" w:hAnsi="Arial" w:cs="Arial"/>
          <w:sz w:val="24"/>
          <w:szCs w:val="24"/>
        </w:rPr>
        <w:t xml:space="preserve"> </w:t>
      </w:r>
      <w:r w:rsidR="0060038B">
        <w:rPr>
          <w:rFonts w:ascii="Arial" w:hAnsi="Arial" w:cs="Arial"/>
          <w:sz w:val="24"/>
          <w:szCs w:val="24"/>
        </w:rPr>
        <w:t>increase by 26%</w:t>
      </w:r>
      <w:r w:rsidR="00024389">
        <w:rPr>
          <w:rFonts w:ascii="Arial" w:hAnsi="Arial" w:cs="Arial"/>
          <w:sz w:val="24"/>
          <w:szCs w:val="24"/>
        </w:rPr>
        <w:t xml:space="preserve"> over the last five years </w:t>
      </w:r>
    </w:p>
    <w:p w14:paraId="77F7CF5D" w14:textId="6B37CC96" w:rsidR="00024389" w:rsidRPr="00941D33" w:rsidRDefault="00024389" w:rsidP="002C410D">
      <w:pPr>
        <w:pStyle w:val="ListParagraph"/>
        <w:numPr>
          <w:ilvl w:val="0"/>
          <w:numId w:val="25"/>
        </w:numPr>
        <w:spacing w:line="360" w:lineRule="auto"/>
        <w:jc w:val="both"/>
        <w:rPr>
          <w:rFonts w:ascii="Arial" w:hAnsi="Arial" w:cs="Arial"/>
          <w:sz w:val="24"/>
          <w:szCs w:val="24"/>
        </w:rPr>
      </w:pPr>
      <w:r>
        <w:rPr>
          <w:rFonts w:ascii="Arial" w:hAnsi="Arial" w:cs="Arial"/>
          <w:sz w:val="24"/>
          <w:szCs w:val="24"/>
        </w:rPr>
        <w:t>GP</w:t>
      </w:r>
      <w:r w:rsidR="00197CBE">
        <w:rPr>
          <w:rFonts w:ascii="Arial" w:hAnsi="Arial" w:cs="Arial"/>
          <w:sz w:val="24"/>
          <w:szCs w:val="24"/>
        </w:rPr>
        <w:t xml:space="preserve"> services used od </w:t>
      </w:r>
      <w:r w:rsidR="007E7C48">
        <w:rPr>
          <w:rFonts w:ascii="Arial" w:hAnsi="Arial" w:cs="Arial"/>
          <w:sz w:val="24"/>
          <w:szCs w:val="24"/>
        </w:rPr>
        <w:t>52% (boys) and 57% (girls)</w:t>
      </w:r>
      <w:r w:rsidR="00231BD3">
        <w:rPr>
          <w:rFonts w:ascii="Arial" w:hAnsi="Arial" w:cs="Arial"/>
          <w:sz w:val="24"/>
          <w:szCs w:val="24"/>
        </w:rPr>
        <w:t>. I</w:t>
      </w:r>
      <w:r w:rsidR="00D6582E">
        <w:rPr>
          <w:rFonts w:ascii="Arial" w:hAnsi="Arial" w:cs="Arial"/>
          <w:sz w:val="24"/>
          <w:szCs w:val="24"/>
        </w:rPr>
        <w:t>t show</w:t>
      </w:r>
      <w:r w:rsidR="00F511AB">
        <w:rPr>
          <w:rFonts w:ascii="Arial" w:hAnsi="Arial" w:cs="Arial"/>
          <w:sz w:val="24"/>
          <w:szCs w:val="24"/>
        </w:rPr>
        <w:t>s</w:t>
      </w:r>
      <w:r w:rsidR="00D6582E">
        <w:rPr>
          <w:rFonts w:ascii="Arial" w:hAnsi="Arial" w:cs="Arial"/>
          <w:sz w:val="24"/>
          <w:szCs w:val="24"/>
        </w:rPr>
        <w:t xml:space="preserve"> risen by 10% since 2010/11.</w:t>
      </w:r>
    </w:p>
    <w:p w14:paraId="280938DA" w14:textId="6BC58258" w:rsidR="00F43E18" w:rsidRDefault="00F43E18" w:rsidP="00CB30DB">
      <w:pPr>
        <w:pStyle w:val="ListParagraph"/>
        <w:numPr>
          <w:ilvl w:val="0"/>
          <w:numId w:val="18"/>
        </w:numPr>
        <w:spacing w:line="360" w:lineRule="auto"/>
        <w:jc w:val="both"/>
        <w:rPr>
          <w:rFonts w:ascii="Arial" w:hAnsi="Arial" w:cs="Arial"/>
          <w:b/>
          <w:bCs/>
          <w:sz w:val="24"/>
          <w:szCs w:val="24"/>
        </w:rPr>
      </w:pPr>
      <w:r w:rsidRPr="006F02F3">
        <w:rPr>
          <w:rFonts w:ascii="Arial" w:hAnsi="Arial" w:cs="Arial"/>
          <w:b/>
          <w:bCs/>
          <w:sz w:val="24"/>
          <w:szCs w:val="24"/>
        </w:rPr>
        <w:t>Inequalities in health outcomes</w:t>
      </w:r>
    </w:p>
    <w:p w14:paraId="132659C4" w14:textId="6A0D2FB1" w:rsidR="00024389" w:rsidRPr="004D2E23" w:rsidRDefault="00415603" w:rsidP="00D6582E">
      <w:pPr>
        <w:pStyle w:val="ListParagraph"/>
        <w:numPr>
          <w:ilvl w:val="0"/>
          <w:numId w:val="26"/>
        </w:numPr>
        <w:spacing w:line="360" w:lineRule="auto"/>
        <w:jc w:val="both"/>
        <w:rPr>
          <w:rFonts w:ascii="Arial" w:hAnsi="Arial" w:cs="Arial"/>
          <w:sz w:val="24"/>
          <w:szCs w:val="24"/>
        </w:rPr>
      </w:pPr>
      <w:r w:rsidRPr="00415603">
        <w:rPr>
          <w:rFonts w:ascii="Arial" w:hAnsi="Arial" w:cs="Arial"/>
          <w:sz w:val="24"/>
          <w:szCs w:val="24"/>
        </w:rPr>
        <w:t>From low-income households,</w:t>
      </w:r>
      <w:r w:rsidR="004D2E23" w:rsidRPr="004D2E23">
        <w:rPr>
          <w:rFonts w:ascii="Arial" w:hAnsi="Arial" w:cs="Arial"/>
          <w:sz w:val="24"/>
          <w:szCs w:val="24"/>
        </w:rPr>
        <w:t xml:space="preserve"> the </w:t>
      </w:r>
      <w:r w:rsidRPr="00415603">
        <w:rPr>
          <w:rFonts w:ascii="Arial" w:hAnsi="Arial" w:cs="Arial"/>
          <w:sz w:val="24"/>
          <w:szCs w:val="24"/>
        </w:rPr>
        <w:t>eleven-year-olds</w:t>
      </w:r>
      <w:r w:rsidR="004D2E23" w:rsidRPr="004D2E23">
        <w:rPr>
          <w:rFonts w:ascii="Arial" w:hAnsi="Arial" w:cs="Arial"/>
          <w:sz w:val="24"/>
          <w:szCs w:val="24"/>
        </w:rPr>
        <w:t xml:space="preserve"> </w:t>
      </w:r>
      <w:r w:rsidR="00A31AA3">
        <w:rPr>
          <w:rFonts w:ascii="Arial" w:hAnsi="Arial" w:cs="Arial"/>
          <w:sz w:val="24"/>
          <w:szCs w:val="24"/>
        </w:rPr>
        <w:t>are 4.5</w:t>
      </w:r>
      <w:r w:rsidRPr="00415603">
        <w:rPr>
          <w:rFonts w:ascii="Arial" w:hAnsi="Arial" w:cs="Arial"/>
          <w:sz w:val="24"/>
          <w:szCs w:val="24"/>
        </w:rPr>
        <w:t xml:space="preserve"> times</w:t>
      </w:r>
      <w:r w:rsidR="00A31AA3">
        <w:rPr>
          <w:rFonts w:ascii="Arial" w:hAnsi="Arial" w:cs="Arial"/>
          <w:sz w:val="24"/>
          <w:szCs w:val="24"/>
        </w:rPr>
        <w:t xml:space="preserve"> m</w:t>
      </w:r>
      <w:r w:rsidR="00F511AB">
        <w:rPr>
          <w:rFonts w:ascii="Arial" w:hAnsi="Arial" w:cs="Arial"/>
          <w:sz w:val="24"/>
          <w:szCs w:val="24"/>
        </w:rPr>
        <w:t>o</w:t>
      </w:r>
      <w:r w:rsidR="00A31AA3">
        <w:rPr>
          <w:rFonts w:ascii="Arial" w:hAnsi="Arial" w:cs="Arial"/>
          <w:sz w:val="24"/>
          <w:szCs w:val="24"/>
        </w:rPr>
        <w:t xml:space="preserve">re likely to experience </w:t>
      </w:r>
      <w:r w:rsidRPr="00415603">
        <w:rPr>
          <w:rFonts w:ascii="Arial" w:hAnsi="Arial" w:cs="Arial"/>
          <w:sz w:val="24"/>
          <w:szCs w:val="24"/>
        </w:rPr>
        <w:t>serious</w:t>
      </w:r>
      <w:r w:rsidR="00A31AA3">
        <w:rPr>
          <w:rFonts w:ascii="Arial" w:hAnsi="Arial" w:cs="Arial"/>
          <w:sz w:val="24"/>
          <w:szCs w:val="24"/>
        </w:rPr>
        <w:t xml:space="preserve"> mental health </w:t>
      </w:r>
      <w:r w:rsidRPr="00415603">
        <w:rPr>
          <w:rFonts w:ascii="Arial" w:hAnsi="Arial" w:cs="Arial"/>
          <w:sz w:val="24"/>
          <w:szCs w:val="24"/>
        </w:rPr>
        <w:t>issues</w:t>
      </w:r>
      <w:r w:rsidR="00892F97">
        <w:rPr>
          <w:rFonts w:ascii="Arial" w:hAnsi="Arial" w:cs="Arial"/>
          <w:sz w:val="24"/>
          <w:szCs w:val="24"/>
        </w:rPr>
        <w:t xml:space="preserve"> than those from the highest</w:t>
      </w:r>
      <w:r w:rsidR="00F511AB">
        <w:rPr>
          <w:rFonts w:ascii="Arial" w:hAnsi="Arial" w:cs="Arial"/>
          <w:sz w:val="24"/>
          <w:szCs w:val="24"/>
        </w:rPr>
        <w:t>-</w:t>
      </w:r>
      <w:r w:rsidR="00892F97">
        <w:rPr>
          <w:rFonts w:ascii="Arial" w:hAnsi="Arial" w:cs="Arial"/>
          <w:sz w:val="24"/>
          <w:szCs w:val="24"/>
        </w:rPr>
        <w:t>income families</w:t>
      </w:r>
      <w:r w:rsidR="00C442F5">
        <w:rPr>
          <w:rFonts w:ascii="Arial" w:hAnsi="Arial" w:cs="Arial"/>
          <w:sz w:val="24"/>
          <w:szCs w:val="24"/>
        </w:rPr>
        <w:t xml:space="preserve"> </w:t>
      </w:r>
      <w:r w:rsidR="00654322" w:rsidRPr="00654322">
        <w:rPr>
          <w:rFonts w:ascii="Arial" w:hAnsi="Arial" w:cs="Arial"/>
          <w:sz w:val="24"/>
          <w:szCs w:val="24"/>
        </w:rPr>
        <w:t>(</w:t>
      </w:r>
      <w:proofErr w:type="spellStart"/>
      <w:r w:rsidR="00654322" w:rsidRPr="00654322">
        <w:rPr>
          <w:rFonts w:ascii="Arial" w:hAnsi="Arial" w:cs="Arial"/>
          <w:sz w:val="24"/>
          <w:szCs w:val="24"/>
        </w:rPr>
        <w:t>Hagell</w:t>
      </w:r>
      <w:proofErr w:type="spellEnd"/>
      <w:r w:rsidR="00654322" w:rsidRPr="00654322">
        <w:rPr>
          <w:rFonts w:ascii="Arial" w:hAnsi="Arial" w:cs="Arial"/>
          <w:sz w:val="24"/>
          <w:szCs w:val="24"/>
        </w:rPr>
        <w:t xml:space="preserve"> and Shah, 2020).</w:t>
      </w:r>
    </w:p>
    <w:p w14:paraId="586E3AD0" w14:textId="77777777" w:rsidR="00924F93" w:rsidRPr="00CB30DB" w:rsidRDefault="00924F93" w:rsidP="00924F93">
      <w:pPr>
        <w:pStyle w:val="ListParagraph"/>
        <w:spacing w:line="360" w:lineRule="auto"/>
        <w:jc w:val="both"/>
        <w:rPr>
          <w:rFonts w:ascii="Arial" w:hAnsi="Arial" w:cs="Arial"/>
          <w:sz w:val="24"/>
          <w:szCs w:val="24"/>
        </w:rPr>
      </w:pPr>
    </w:p>
    <w:p w14:paraId="077202E8" w14:textId="67DB5DAE" w:rsidR="00625C1C" w:rsidRDefault="00625C1C" w:rsidP="00C85063">
      <w:pPr>
        <w:spacing w:before="240" w:line="360" w:lineRule="auto"/>
        <w:rPr>
          <w:rFonts w:ascii="Arial" w:hAnsi="Arial" w:cs="Arial"/>
          <w:b/>
          <w:bCs/>
          <w:sz w:val="24"/>
          <w:szCs w:val="24"/>
          <w:lang w:val="en-US"/>
        </w:rPr>
      </w:pPr>
      <w:r w:rsidRPr="00C85063">
        <w:rPr>
          <w:rFonts w:ascii="Arial" w:hAnsi="Arial" w:cs="Arial"/>
          <w:b/>
          <w:bCs/>
          <w:sz w:val="24"/>
          <w:szCs w:val="24"/>
          <w:lang w:val="en-US"/>
        </w:rPr>
        <w:lastRenderedPageBreak/>
        <w:t xml:space="preserve">Effectiveness of adolescent mental </w:t>
      </w:r>
      <w:r>
        <w:rPr>
          <w:rFonts w:ascii="Arial" w:hAnsi="Arial" w:cs="Arial"/>
          <w:b/>
          <w:bCs/>
          <w:sz w:val="24"/>
          <w:szCs w:val="24"/>
          <w:lang w:val="en-US"/>
        </w:rPr>
        <w:t>H</w:t>
      </w:r>
      <w:r w:rsidRPr="00C85063">
        <w:rPr>
          <w:rFonts w:ascii="Arial" w:hAnsi="Arial" w:cs="Arial"/>
          <w:b/>
          <w:bCs/>
          <w:sz w:val="24"/>
          <w:szCs w:val="24"/>
          <w:lang w:val="en-US"/>
        </w:rPr>
        <w:t>ealth</w:t>
      </w:r>
      <w:r>
        <w:rPr>
          <w:rFonts w:ascii="Arial" w:hAnsi="Arial" w:cs="Arial"/>
          <w:b/>
          <w:bCs/>
          <w:sz w:val="24"/>
          <w:szCs w:val="24"/>
          <w:lang w:val="en-US"/>
        </w:rPr>
        <w:t xml:space="preserve"> </w:t>
      </w:r>
      <w:r w:rsidRPr="00C85063">
        <w:rPr>
          <w:rFonts w:ascii="Arial" w:hAnsi="Arial" w:cs="Arial"/>
          <w:b/>
          <w:bCs/>
          <w:sz w:val="24"/>
          <w:szCs w:val="24"/>
          <w:lang w:val="en-US"/>
        </w:rPr>
        <w:t>Services (CAMHS)</w:t>
      </w:r>
      <w:bookmarkEnd w:id="4"/>
    </w:p>
    <w:p w14:paraId="3B376EC3" w14:textId="2659C4A5" w:rsidR="0042030C" w:rsidRPr="00FB3798" w:rsidRDefault="0086204E" w:rsidP="00C25A63">
      <w:pPr>
        <w:spacing w:before="240" w:line="360" w:lineRule="auto"/>
        <w:jc w:val="both"/>
        <w:rPr>
          <w:rFonts w:ascii="Arial" w:hAnsi="Arial" w:cs="Arial"/>
          <w:sz w:val="24"/>
          <w:szCs w:val="24"/>
          <w:lang w:val="en-US"/>
        </w:rPr>
      </w:pPr>
      <w:r w:rsidRPr="0086204E">
        <w:rPr>
          <w:rFonts w:ascii="Arial" w:hAnsi="Arial" w:cs="Arial"/>
          <w:sz w:val="24"/>
          <w:szCs w:val="24"/>
          <w:lang w:val="en-US"/>
        </w:rPr>
        <w:t>This</w:t>
      </w:r>
      <w:r w:rsidR="00C25A63">
        <w:rPr>
          <w:rFonts w:ascii="Arial" w:hAnsi="Arial" w:cs="Arial"/>
          <w:sz w:val="24"/>
          <w:szCs w:val="24"/>
          <w:lang w:val="en-US"/>
        </w:rPr>
        <w:t xml:space="preserve"> statistical release</w:t>
      </w:r>
      <w:r w:rsidRPr="0086204E">
        <w:rPr>
          <w:rFonts w:ascii="Arial" w:hAnsi="Arial" w:cs="Arial"/>
          <w:sz w:val="24"/>
          <w:szCs w:val="24"/>
          <w:lang w:val="en-US"/>
        </w:rPr>
        <w:t xml:space="preserve"> offers information at the national and local level on key </w:t>
      </w:r>
      <w:proofErr w:type="spellStart"/>
      <w:r w:rsidRPr="0086204E">
        <w:rPr>
          <w:rFonts w:ascii="Arial" w:hAnsi="Arial" w:cs="Arial"/>
          <w:sz w:val="24"/>
          <w:szCs w:val="24"/>
          <w:lang w:val="en-US"/>
        </w:rPr>
        <w:t>programme</w:t>
      </w:r>
      <w:proofErr w:type="spellEnd"/>
      <w:r w:rsidRPr="0086204E">
        <w:rPr>
          <w:rFonts w:ascii="Arial" w:hAnsi="Arial" w:cs="Arial"/>
          <w:sz w:val="24"/>
          <w:szCs w:val="24"/>
          <w:lang w:val="en-US"/>
        </w:rPr>
        <w:t xml:space="preserve"> factors that should be in place locally to </w:t>
      </w:r>
      <w:r w:rsidR="00041242">
        <w:rPr>
          <w:rFonts w:ascii="Arial" w:hAnsi="Arial" w:cs="Arial"/>
          <w:sz w:val="24"/>
          <w:szCs w:val="24"/>
          <w:lang w:val="en-US"/>
        </w:rPr>
        <w:t>address better</w:t>
      </w:r>
      <w:r w:rsidRPr="0086204E">
        <w:rPr>
          <w:rFonts w:ascii="Arial" w:hAnsi="Arial" w:cs="Arial"/>
          <w:sz w:val="24"/>
          <w:szCs w:val="24"/>
          <w:lang w:val="en-US"/>
        </w:rPr>
        <w:t xml:space="preserve"> the needs of </w:t>
      </w:r>
      <w:r w:rsidR="001A69D7">
        <w:rPr>
          <w:rFonts w:ascii="Arial" w:hAnsi="Arial" w:cs="Arial"/>
          <w:sz w:val="24"/>
          <w:szCs w:val="24"/>
          <w:lang w:val="en-US"/>
        </w:rPr>
        <w:t>adol</w:t>
      </w:r>
      <w:r w:rsidR="001E3E51">
        <w:rPr>
          <w:rFonts w:ascii="Arial" w:hAnsi="Arial" w:cs="Arial"/>
          <w:sz w:val="24"/>
          <w:szCs w:val="24"/>
          <w:lang w:val="en-US"/>
        </w:rPr>
        <w:t>es</w:t>
      </w:r>
      <w:r w:rsidR="00AD608C">
        <w:rPr>
          <w:rFonts w:ascii="Arial" w:hAnsi="Arial" w:cs="Arial"/>
          <w:sz w:val="24"/>
          <w:szCs w:val="24"/>
          <w:lang w:val="en-US"/>
        </w:rPr>
        <w:t>cents</w:t>
      </w:r>
      <w:r w:rsidRPr="0086204E">
        <w:rPr>
          <w:rFonts w:ascii="Arial" w:hAnsi="Arial" w:cs="Arial"/>
          <w:sz w:val="24"/>
          <w:szCs w:val="24"/>
          <w:lang w:val="en-US"/>
        </w:rPr>
        <w:t xml:space="preserve"> with mental health </w:t>
      </w:r>
      <w:r w:rsidR="009749B5" w:rsidRPr="0086204E">
        <w:rPr>
          <w:rFonts w:ascii="Arial" w:hAnsi="Arial" w:cs="Arial"/>
          <w:sz w:val="24"/>
          <w:szCs w:val="24"/>
          <w:lang w:val="en-US"/>
        </w:rPr>
        <w:t>problems</w:t>
      </w:r>
      <w:r w:rsidR="00391705" w:rsidRPr="00391705">
        <w:rPr>
          <w:rFonts w:ascii="Arial" w:hAnsi="Arial" w:cs="Arial"/>
          <w:sz w:val="24"/>
          <w:szCs w:val="24"/>
          <w:lang w:val="en-US"/>
        </w:rPr>
        <w:t>.</w:t>
      </w:r>
      <w:r w:rsidR="006F3413" w:rsidRPr="006F3413">
        <w:t xml:space="preserve"> </w:t>
      </w:r>
      <w:r w:rsidR="00BF029C">
        <w:rPr>
          <w:rFonts w:ascii="Arial" w:hAnsi="Arial" w:cs="Arial"/>
          <w:sz w:val="24"/>
          <w:szCs w:val="24"/>
        </w:rPr>
        <w:t>It i</w:t>
      </w:r>
      <w:r w:rsidR="008F633F">
        <w:rPr>
          <w:rFonts w:ascii="Arial" w:hAnsi="Arial" w:cs="Arial"/>
          <w:sz w:val="24"/>
          <w:szCs w:val="24"/>
        </w:rPr>
        <w:t xml:space="preserve">ncludes </w:t>
      </w:r>
      <w:r w:rsidR="0093365A">
        <w:rPr>
          <w:rFonts w:ascii="Arial" w:hAnsi="Arial" w:cs="Arial"/>
          <w:sz w:val="24"/>
          <w:szCs w:val="24"/>
        </w:rPr>
        <w:t>102 local areas</w:t>
      </w:r>
      <w:r w:rsidR="00BF029C">
        <w:rPr>
          <w:rFonts w:ascii="Arial" w:hAnsi="Arial" w:cs="Arial"/>
          <w:sz w:val="24"/>
          <w:szCs w:val="24"/>
        </w:rPr>
        <w:t xml:space="preserve"> </w:t>
      </w:r>
      <w:r w:rsidR="00F34952">
        <w:rPr>
          <w:rFonts w:ascii="Arial" w:hAnsi="Arial" w:cs="Arial"/>
          <w:sz w:val="24"/>
          <w:szCs w:val="24"/>
        </w:rPr>
        <w:t>in England</w:t>
      </w:r>
      <w:r w:rsidR="0093365A">
        <w:rPr>
          <w:rFonts w:ascii="Arial" w:hAnsi="Arial" w:cs="Arial"/>
          <w:sz w:val="24"/>
          <w:szCs w:val="24"/>
        </w:rPr>
        <w:t xml:space="preserve">. </w:t>
      </w:r>
      <w:r w:rsidR="00366B33">
        <w:rPr>
          <w:rFonts w:ascii="Arial" w:hAnsi="Arial" w:cs="Arial"/>
          <w:sz w:val="24"/>
          <w:szCs w:val="24"/>
          <w:lang w:val="en-US"/>
        </w:rPr>
        <w:t>Each</w:t>
      </w:r>
      <w:r w:rsidR="006F3413" w:rsidRPr="006F3413">
        <w:rPr>
          <w:rFonts w:ascii="Arial" w:hAnsi="Arial" w:cs="Arial"/>
          <w:sz w:val="24"/>
          <w:szCs w:val="24"/>
          <w:lang w:val="en-US"/>
        </w:rPr>
        <w:t xml:space="preserve"> local authority has provided a score of self-assessment against four questions</w:t>
      </w:r>
      <w:r w:rsidR="00041242">
        <w:rPr>
          <w:rFonts w:ascii="Arial" w:hAnsi="Arial" w:cs="Arial"/>
          <w:sz w:val="24"/>
          <w:szCs w:val="24"/>
          <w:lang w:val="en-US"/>
        </w:rPr>
        <w:t>.</w:t>
      </w:r>
      <w:r w:rsidR="006F3413">
        <w:rPr>
          <w:rFonts w:ascii="Arial" w:hAnsi="Arial" w:cs="Arial"/>
          <w:sz w:val="24"/>
          <w:szCs w:val="24"/>
          <w:lang w:val="en-US"/>
        </w:rPr>
        <w:t xml:space="preserve"> </w:t>
      </w:r>
      <w:r w:rsidR="006F3413" w:rsidRPr="006F3413">
        <w:rPr>
          <w:rFonts w:ascii="Arial" w:hAnsi="Arial" w:cs="Arial"/>
          <w:sz w:val="24"/>
          <w:szCs w:val="24"/>
          <w:lang w:val="en-US"/>
        </w:rPr>
        <w:t xml:space="preserve">Growing within 1 to 4 (low – high) range. The questions put to local authorities are focused on the Health Department's concept of </w:t>
      </w:r>
      <w:proofErr w:type="gramStart"/>
      <w:r w:rsidR="006F3413" w:rsidRPr="006F3413">
        <w:rPr>
          <w:rFonts w:ascii="Arial" w:hAnsi="Arial" w:cs="Arial"/>
          <w:sz w:val="24"/>
          <w:szCs w:val="24"/>
          <w:lang w:val="en-US"/>
        </w:rPr>
        <w:t xml:space="preserve">comprehensive </w:t>
      </w:r>
      <w:r w:rsidR="007833B5" w:rsidRPr="007833B5">
        <w:rPr>
          <w:rFonts w:ascii="Arial" w:hAnsi="Arial" w:cs="Arial"/>
          <w:sz w:val="24"/>
          <w:szCs w:val="24"/>
          <w:lang w:val="en-US"/>
        </w:rPr>
        <w:t xml:space="preserve"> C</w:t>
      </w:r>
      <w:r w:rsidR="002D16AC">
        <w:rPr>
          <w:rFonts w:ascii="Arial" w:hAnsi="Arial" w:cs="Arial"/>
          <w:sz w:val="24"/>
          <w:szCs w:val="24"/>
          <w:lang w:val="en-US"/>
        </w:rPr>
        <w:t>hil</w:t>
      </w:r>
      <w:r w:rsidR="005A25C3">
        <w:rPr>
          <w:rFonts w:ascii="Arial" w:hAnsi="Arial" w:cs="Arial"/>
          <w:sz w:val="24"/>
          <w:szCs w:val="24"/>
          <w:lang w:val="en-US"/>
        </w:rPr>
        <w:t>d</w:t>
      </w:r>
      <w:proofErr w:type="gramEnd"/>
      <w:r w:rsidR="007833B5" w:rsidRPr="007833B5">
        <w:rPr>
          <w:rFonts w:ascii="Arial" w:hAnsi="Arial" w:cs="Arial"/>
          <w:sz w:val="24"/>
          <w:szCs w:val="24"/>
          <w:lang w:val="en-US"/>
        </w:rPr>
        <w:t xml:space="preserve"> </w:t>
      </w:r>
      <w:r w:rsidR="005A25C3">
        <w:rPr>
          <w:rFonts w:ascii="Arial" w:hAnsi="Arial" w:cs="Arial"/>
          <w:sz w:val="24"/>
          <w:szCs w:val="24"/>
          <w:lang w:val="en-US"/>
        </w:rPr>
        <w:t>and</w:t>
      </w:r>
      <w:r w:rsidR="007833B5" w:rsidRPr="007833B5">
        <w:rPr>
          <w:rFonts w:ascii="Arial" w:hAnsi="Arial" w:cs="Arial"/>
          <w:sz w:val="24"/>
          <w:szCs w:val="24"/>
          <w:lang w:val="en-US"/>
        </w:rPr>
        <w:t xml:space="preserve"> A</w:t>
      </w:r>
      <w:r w:rsidR="005A25C3">
        <w:rPr>
          <w:rFonts w:ascii="Arial" w:hAnsi="Arial" w:cs="Arial"/>
          <w:sz w:val="24"/>
          <w:szCs w:val="24"/>
          <w:lang w:val="en-US"/>
        </w:rPr>
        <w:t>dolescence</w:t>
      </w:r>
      <w:r w:rsidR="007833B5" w:rsidRPr="007833B5">
        <w:rPr>
          <w:rFonts w:ascii="Arial" w:hAnsi="Arial" w:cs="Arial"/>
          <w:sz w:val="24"/>
          <w:szCs w:val="24"/>
          <w:lang w:val="en-US"/>
        </w:rPr>
        <w:t xml:space="preserve"> M</w:t>
      </w:r>
      <w:r w:rsidR="005A25C3">
        <w:rPr>
          <w:rFonts w:ascii="Arial" w:hAnsi="Arial" w:cs="Arial"/>
          <w:sz w:val="24"/>
          <w:szCs w:val="24"/>
          <w:lang w:val="en-US"/>
        </w:rPr>
        <w:t>ental</w:t>
      </w:r>
      <w:r w:rsidR="007833B5" w:rsidRPr="007833B5">
        <w:rPr>
          <w:rFonts w:ascii="Arial" w:hAnsi="Arial" w:cs="Arial"/>
          <w:sz w:val="24"/>
          <w:szCs w:val="24"/>
          <w:lang w:val="en-US"/>
        </w:rPr>
        <w:t xml:space="preserve"> H</w:t>
      </w:r>
      <w:r w:rsidR="005A25C3">
        <w:rPr>
          <w:rFonts w:ascii="Arial" w:hAnsi="Arial" w:cs="Arial"/>
          <w:sz w:val="24"/>
          <w:szCs w:val="24"/>
          <w:lang w:val="en-US"/>
        </w:rPr>
        <w:t>ealth</w:t>
      </w:r>
      <w:r w:rsidR="007833B5">
        <w:rPr>
          <w:rFonts w:ascii="Arial" w:hAnsi="Arial" w:cs="Arial"/>
          <w:sz w:val="24"/>
          <w:szCs w:val="24"/>
          <w:lang w:val="en-US"/>
        </w:rPr>
        <w:t xml:space="preserve"> </w:t>
      </w:r>
      <w:r w:rsidR="007833B5" w:rsidRPr="007833B5">
        <w:rPr>
          <w:rFonts w:ascii="Arial" w:hAnsi="Arial" w:cs="Arial"/>
          <w:sz w:val="24"/>
          <w:szCs w:val="24"/>
          <w:lang w:val="en-US"/>
        </w:rPr>
        <w:t>S</w:t>
      </w:r>
      <w:r w:rsidR="005A25C3">
        <w:rPr>
          <w:rFonts w:ascii="Arial" w:hAnsi="Arial" w:cs="Arial"/>
          <w:sz w:val="24"/>
          <w:szCs w:val="24"/>
          <w:lang w:val="en-US"/>
        </w:rPr>
        <w:t>ervice</w:t>
      </w:r>
      <w:r w:rsidR="007833B5" w:rsidRPr="007833B5">
        <w:rPr>
          <w:rFonts w:ascii="Arial" w:hAnsi="Arial" w:cs="Arial"/>
          <w:sz w:val="24"/>
          <w:szCs w:val="24"/>
          <w:lang w:val="en-US"/>
        </w:rPr>
        <w:t xml:space="preserve"> (CAMHS) </w:t>
      </w:r>
      <w:r w:rsidR="006F3413" w:rsidRPr="006F3413">
        <w:rPr>
          <w:rFonts w:ascii="Arial" w:hAnsi="Arial" w:cs="Arial"/>
          <w:sz w:val="24"/>
          <w:szCs w:val="24"/>
          <w:lang w:val="en-US"/>
        </w:rPr>
        <w:t xml:space="preserve"> coverage.</w:t>
      </w:r>
      <w:r w:rsidR="00463BA8">
        <w:rPr>
          <w:rFonts w:ascii="Arial" w:hAnsi="Arial" w:cs="Arial"/>
          <w:sz w:val="24"/>
          <w:szCs w:val="24"/>
          <w:lang w:val="en-US"/>
        </w:rPr>
        <w:t xml:space="preserve"> Children</w:t>
      </w:r>
      <w:r w:rsidR="006F3413" w:rsidRPr="006F3413">
        <w:rPr>
          <w:rFonts w:ascii="Arial" w:hAnsi="Arial" w:cs="Arial"/>
          <w:sz w:val="24"/>
          <w:szCs w:val="24"/>
          <w:lang w:val="en-US"/>
        </w:rPr>
        <w:t xml:space="preserve"> Young People and Maternity Services National Service System. The four-question issues covered are:</w:t>
      </w:r>
    </w:p>
    <w:p w14:paraId="48A9E159" w14:textId="3C227EB1" w:rsidR="006F3413" w:rsidRPr="004331D4" w:rsidRDefault="006F3413" w:rsidP="00C25A63">
      <w:pPr>
        <w:pStyle w:val="ListParagraph"/>
        <w:numPr>
          <w:ilvl w:val="0"/>
          <w:numId w:val="4"/>
        </w:numPr>
        <w:spacing w:before="240" w:line="360" w:lineRule="auto"/>
        <w:jc w:val="both"/>
        <w:rPr>
          <w:rFonts w:ascii="Arial" w:hAnsi="Arial" w:cs="Arial"/>
          <w:sz w:val="24"/>
          <w:szCs w:val="24"/>
          <w:lang w:val="en-US"/>
        </w:rPr>
      </w:pPr>
      <w:r w:rsidRPr="004331D4">
        <w:rPr>
          <w:rFonts w:ascii="Arial" w:hAnsi="Arial" w:cs="Arial"/>
          <w:sz w:val="24"/>
          <w:szCs w:val="24"/>
          <w:lang w:val="en-US"/>
        </w:rPr>
        <w:t>Production and distribution of CAMHS for learning-impaired children and young people</w:t>
      </w:r>
    </w:p>
    <w:p w14:paraId="2CC59336" w14:textId="12631E0D" w:rsidR="006F3413" w:rsidRPr="004331D4" w:rsidRDefault="006F3413" w:rsidP="00C25A63">
      <w:pPr>
        <w:pStyle w:val="ListParagraph"/>
        <w:numPr>
          <w:ilvl w:val="0"/>
          <w:numId w:val="4"/>
        </w:numPr>
        <w:spacing w:before="240" w:line="360" w:lineRule="auto"/>
        <w:jc w:val="both"/>
        <w:rPr>
          <w:rFonts w:ascii="Arial" w:hAnsi="Arial" w:cs="Arial"/>
          <w:sz w:val="24"/>
          <w:szCs w:val="24"/>
          <w:lang w:val="en-US"/>
        </w:rPr>
      </w:pPr>
      <w:r w:rsidRPr="004331D4">
        <w:rPr>
          <w:rFonts w:ascii="Arial" w:hAnsi="Arial" w:cs="Arial"/>
          <w:sz w:val="24"/>
          <w:szCs w:val="24"/>
          <w:lang w:val="en-US"/>
        </w:rPr>
        <w:t>Suitable housing and support for 16/17</w:t>
      </w:r>
      <w:r w:rsidR="004331D4" w:rsidRPr="004331D4">
        <w:rPr>
          <w:rFonts w:ascii="Arial" w:hAnsi="Arial" w:cs="Arial"/>
          <w:sz w:val="24"/>
          <w:szCs w:val="24"/>
          <w:lang w:val="en-US"/>
        </w:rPr>
        <w:t>-year-</w:t>
      </w:r>
      <w:r w:rsidRPr="004331D4">
        <w:rPr>
          <w:rFonts w:ascii="Arial" w:hAnsi="Arial" w:cs="Arial"/>
          <w:sz w:val="24"/>
          <w:szCs w:val="24"/>
          <w:lang w:val="en-US"/>
        </w:rPr>
        <w:t>olds</w:t>
      </w:r>
    </w:p>
    <w:p w14:paraId="3DA62382" w14:textId="7F8492B7" w:rsidR="006F3413" w:rsidRPr="004331D4" w:rsidRDefault="006F3413" w:rsidP="00C25A63">
      <w:pPr>
        <w:pStyle w:val="ListParagraph"/>
        <w:numPr>
          <w:ilvl w:val="0"/>
          <w:numId w:val="4"/>
        </w:numPr>
        <w:spacing w:before="240" w:line="360" w:lineRule="auto"/>
        <w:jc w:val="both"/>
        <w:rPr>
          <w:rFonts w:ascii="Arial" w:hAnsi="Arial" w:cs="Arial"/>
          <w:sz w:val="24"/>
          <w:szCs w:val="24"/>
          <w:lang w:val="en-US"/>
        </w:rPr>
      </w:pPr>
      <w:r w:rsidRPr="004331D4">
        <w:rPr>
          <w:rFonts w:ascii="Arial" w:hAnsi="Arial" w:cs="Arial"/>
          <w:sz w:val="24"/>
          <w:szCs w:val="24"/>
          <w:lang w:val="en-US"/>
        </w:rPr>
        <w:t>24</w:t>
      </w:r>
      <w:r w:rsidR="004331D4" w:rsidRPr="004331D4">
        <w:rPr>
          <w:rFonts w:ascii="Arial" w:hAnsi="Arial" w:cs="Arial"/>
          <w:sz w:val="24"/>
          <w:szCs w:val="24"/>
          <w:lang w:val="en-US"/>
        </w:rPr>
        <w:t>-</w:t>
      </w:r>
      <w:r w:rsidRPr="004331D4">
        <w:rPr>
          <w:rFonts w:ascii="Arial" w:hAnsi="Arial" w:cs="Arial"/>
          <w:sz w:val="24"/>
          <w:szCs w:val="24"/>
          <w:lang w:val="en-US"/>
        </w:rPr>
        <w:t>hour cover available to address urgent mental health needs</w:t>
      </w:r>
    </w:p>
    <w:p w14:paraId="1A3650CC" w14:textId="4F71E0B1" w:rsidR="009A2BD9" w:rsidRDefault="006F3413" w:rsidP="009A2BD9">
      <w:pPr>
        <w:pStyle w:val="ListParagraph"/>
        <w:numPr>
          <w:ilvl w:val="0"/>
          <w:numId w:val="4"/>
        </w:numPr>
        <w:spacing w:before="240" w:line="360" w:lineRule="auto"/>
        <w:jc w:val="both"/>
        <w:rPr>
          <w:rFonts w:ascii="Arial" w:hAnsi="Arial" w:cs="Arial"/>
          <w:sz w:val="24"/>
          <w:szCs w:val="24"/>
          <w:lang w:val="en-US"/>
        </w:rPr>
      </w:pPr>
      <w:r w:rsidRPr="004331D4">
        <w:rPr>
          <w:rFonts w:ascii="Arial" w:hAnsi="Arial" w:cs="Arial"/>
          <w:sz w:val="24"/>
          <w:szCs w:val="24"/>
          <w:lang w:val="en-US"/>
        </w:rPr>
        <w:t>Providing early intervention assistance jointly</w:t>
      </w:r>
    </w:p>
    <w:p w14:paraId="59687E4B" w14:textId="546CA762" w:rsidR="00661DBC" w:rsidRDefault="002702D8" w:rsidP="00C25A63">
      <w:pPr>
        <w:spacing w:before="240" w:line="360" w:lineRule="auto"/>
        <w:jc w:val="both"/>
        <w:rPr>
          <w:rFonts w:ascii="Arial" w:hAnsi="Arial" w:cs="Arial"/>
          <w:sz w:val="24"/>
          <w:szCs w:val="24"/>
          <w:lang w:val="en-US"/>
        </w:rPr>
      </w:pPr>
      <w:r w:rsidRPr="002702D8">
        <w:rPr>
          <w:rFonts w:ascii="Arial" w:hAnsi="Arial" w:cs="Arial"/>
          <w:sz w:val="24"/>
          <w:szCs w:val="24"/>
          <w:lang w:val="en-US"/>
        </w:rPr>
        <w:t xml:space="preserve">Local authorities </w:t>
      </w:r>
      <w:r>
        <w:rPr>
          <w:rFonts w:ascii="Arial" w:hAnsi="Arial" w:cs="Arial"/>
          <w:sz w:val="24"/>
          <w:szCs w:val="24"/>
          <w:lang w:val="en-US"/>
        </w:rPr>
        <w:t>present</w:t>
      </w:r>
      <w:r w:rsidRPr="002702D8">
        <w:rPr>
          <w:rFonts w:ascii="Arial" w:hAnsi="Arial" w:cs="Arial"/>
          <w:sz w:val="24"/>
          <w:szCs w:val="24"/>
          <w:lang w:val="en-US"/>
        </w:rPr>
        <w:t xml:space="preserve"> answers to the questions to the Children's Services Mapping team at Durham University annually, who collate and provide this data to the Department of Education</w:t>
      </w:r>
      <w:r w:rsidR="00865E3A">
        <w:rPr>
          <w:rFonts w:ascii="Arial" w:hAnsi="Arial" w:cs="Arial"/>
          <w:sz w:val="24"/>
          <w:szCs w:val="24"/>
          <w:lang w:val="en-US"/>
        </w:rPr>
        <w:t xml:space="preserve"> </w:t>
      </w:r>
      <w:r w:rsidR="000A63FC" w:rsidRPr="000A63FC">
        <w:rPr>
          <w:rFonts w:ascii="Arial" w:hAnsi="Arial" w:cs="Arial"/>
          <w:sz w:val="24"/>
          <w:szCs w:val="24"/>
          <w:lang w:val="en-US"/>
        </w:rPr>
        <w:t>(</w:t>
      </w:r>
      <w:proofErr w:type="spellStart"/>
      <w:proofErr w:type="gramStart"/>
      <w:r w:rsidR="000A63FC" w:rsidRPr="000A63FC">
        <w:rPr>
          <w:rFonts w:ascii="Arial" w:hAnsi="Arial" w:cs="Arial"/>
          <w:sz w:val="24"/>
          <w:szCs w:val="24"/>
          <w:lang w:val="en-US"/>
        </w:rPr>
        <w:t>assest.publishind</w:t>
      </w:r>
      <w:proofErr w:type="gramEnd"/>
      <w:r w:rsidR="000A63FC" w:rsidRPr="000A63FC">
        <w:rPr>
          <w:rFonts w:ascii="Arial" w:hAnsi="Arial" w:cs="Arial"/>
          <w:sz w:val="24"/>
          <w:szCs w:val="24"/>
          <w:lang w:val="en-US"/>
        </w:rPr>
        <w:t>.service</w:t>
      </w:r>
      <w:proofErr w:type="spellEnd"/>
      <w:r w:rsidR="000A63FC" w:rsidRPr="000A63FC">
        <w:rPr>
          <w:rFonts w:ascii="Arial" w:hAnsi="Arial" w:cs="Arial"/>
          <w:sz w:val="24"/>
          <w:szCs w:val="24"/>
          <w:lang w:val="en-US"/>
        </w:rPr>
        <w:t>, 2011)</w:t>
      </w:r>
      <w:r w:rsidRPr="002702D8">
        <w:rPr>
          <w:rFonts w:ascii="Arial" w:hAnsi="Arial" w:cs="Arial"/>
          <w:sz w:val="24"/>
          <w:szCs w:val="24"/>
          <w:lang w:val="en-US"/>
        </w:rPr>
        <w:t>.</w:t>
      </w:r>
      <w:r w:rsidR="00F34952">
        <w:rPr>
          <w:rFonts w:ascii="Arial" w:hAnsi="Arial" w:cs="Arial"/>
          <w:sz w:val="24"/>
          <w:szCs w:val="24"/>
          <w:lang w:val="en-US"/>
        </w:rPr>
        <w:t xml:space="preserve"> </w:t>
      </w:r>
    </w:p>
    <w:p w14:paraId="633EC35F" w14:textId="064FB2F2" w:rsidR="00F34952" w:rsidRDefault="000944DA" w:rsidP="00086383">
      <w:pPr>
        <w:pStyle w:val="ListParagraph"/>
        <w:numPr>
          <w:ilvl w:val="0"/>
          <w:numId w:val="9"/>
        </w:numPr>
        <w:spacing w:before="240" w:line="360" w:lineRule="auto"/>
        <w:jc w:val="both"/>
        <w:rPr>
          <w:rFonts w:ascii="Arial" w:hAnsi="Arial" w:cs="Arial"/>
          <w:b/>
          <w:bCs/>
          <w:sz w:val="24"/>
          <w:szCs w:val="24"/>
          <w:lang w:val="en-US"/>
        </w:rPr>
      </w:pPr>
      <w:r>
        <w:rPr>
          <w:rFonts w:ascii="Arial" w:hAnsi="Arial" w:cs="Arial"/>
          <w:b/>
          <w:bCs/>
          <w:sz w:val="24"/>
          <w:szCs w:val="24"/>
          <w:lang w:val="en-US"/>
        </w:rPr>
        <w:t>K</w:t>
      </w:r>
      <w:r w:rsidR="00D52A8C" w:rsidRPr="00086383">
        <w:rPr>
          <w:rFonts w:ascii="Arial" w:hAnsi="Arial" w:cs="Arial"/>
          <w:b/>
          <w:bCs/>
          <w:sz w:val="24"/>
          <w:szCs w:val="24"/>
          <w:lang w:val="en-US"/>
        </w:rPr>
        <w:t>ey f</w:t>
      </w:r>
      <w:r>
        <w:rPr>
          <w:rFonts w:ascii="Arial" w:hAnsi="Arial" w:cs="Arial"/>
          <w:b/>
          <w:bCs/>
          <w:sz w:val="24"/>
          <w:szCs w:val="24"/>
          <w:lang w:val="en-US"/>
        </w:rPr>
        <w:t>i</w:t>
      </w:r>
      <w:r w:rsidR="00D52A8C" w:rsidRPr="00086383">
        <w:rPr>
          <w:rFonts w:ascii="Arial" w:hAnsi="Arial" w:cs="Arial"/>
          <w:b/>
          <w:bCs/>
          <w:sz w:val="24"/>
          <w:szCs w:val="24"/>
          <w:lang w:val="en-US"/>
        </w:rPr>
        <w:t>nding</w:t>
      </w:r>
      <w:r>
        <w:rPr>
          <w:rFonts w:ascii="Arial" w:hAnsi="Arial" w:cs="Arial"/>
          <w:b/>
          <w:bCs/>
          <w:sz w:val="24"/>
          <w:szCs w:val="24"/>
          <w:lang w:val="en-US"/>
        </w:rPr>
        <w:t>s</w:t>
      </w:r>
      <w:r w:rsidR="00D52A8C" w:rsidRPr="00086383">
        <w:rPr>
          <w:rFonts w:ascii="Arial" w:hAnsi="Arial" w:cs="Arial"/>
          <w:b/>
          <w:bCs/>
          <w:sz w:val="24"/>
          <w:szCs w:val="24"/>
          <w:lang w:val="en-US"/>
        </w:rPr>
        <w:t xml:space="preserve"> </w:t>
      </w:r>
    </w:p>
    <w:p w14:paraId="1C944655" w14:textId="3C944601" w:rsidR="00D576A4" w:rsidRDefault="00214BCA" w:rsidP="00BF029C">
      <w:pPr>
        <w:pStyle w:val="ListParagraph"/>
        <w:numPr>
          <w:ilvl w:val="0"/>
          <w:numId w:val="11"/>
        </w:numPr>
        <w:spacing w:before="240" w:line="360" w:lineRule="auto"/>
        <w:jc w:val="both"/>
        <w:rPr>
          <w:rFonts w:ascii="Arial" w:hAnsi="Arial" w:cs="Arial"/>
          <w:sz w:val="24"/>
          <w:szCs w:val="24"/>
          <w:lang w:val="en-US"/>
        </w:rPr>
      </w:pPr>
      <w:r w:rsidRPr="00BF029C">
        <w:rPr>
          <w:rFonts w:ascii="Arial" w:hAnsi="Arial" w:cs="Arial"/>
          <w:sz w:val="24"/>
          <w:szCs w:val="24"/>
          <w:lang w:val="en-US"/>
        </w:rPr>
        <w:t>From 102 local aut</w:t>
      </w:r>
      <w:r w:rsidR="00BF029C" w:rsidRPr="00BF029C">
        <w:rPr>
          <w:rFonts w:ascii="Arial" w:hAnsi="Arial" w:cs="Arial"/>
          <w:sz w:val="24"/>
          <w:szCs w:val="24"/>
          <w:lang w:val="en-US"/>
        </w:rPr>
        <w:t>horities</w:t>
      </w:r>
      <w:r w:rsidR="00BF029C">
        <w:rPr>
          <w:rFonts w:ascii="Arial" w:hAnsi="Arial" w:cs="Arial"/>
          <w:sz w:val="24"/>
          <w:szCs w:val="24"/>
          <w:lang w:val="en-US"/>
        </w:rPr>
        <w:t xml:space="preserve">, </w:t>
      </w:r>
      <w:r w:rsidR="00EA79BE">
        <w:rPr>
          <w:rFonts w:ascii="Arial" w:hAnsi="Arial" w:cs="Arial"/>
          <w:sz w:val="24"/>
          <w:szCs w:val="24"/>
          <w:lang w:val="en-US"/>
        </w:rPr>
        <w:t>37 show</w:t>
      </w:r>
      <w:r w:rsidR="00B63FDD">
        <w:rPr>
          <w:rFonts w:ascii="Arial" w:hAnsi="Arial" w:cs="Arial"/>
          <w:sz w:val="24"/>
          <w:szCs w:val="24"/>
          <w:lang w:val="en-US"/>
        </w:rPr>
        <w:t>ed</w:t>
      </w:r>
      <w:r w:rsidR="00EA79BE">
        <w:rPr>
          <w:rFonts w:ascii="Arial" w:hAnsi="Arial" w:cs="Arial"/>
          <w:sz w:val="24"/>
          <w:szCs w:val="24"/>
          <w:lang w:val="en-US"/>
        </w:rPr>
        <w:t xml:space="preserve"> improving, </w:t>
      </w:r>
      <w:r w:rsidR="006D7BF2">
        <w:rPr>
          <w:rFonts w:ascii="Arial" w:hAnsi="Arial" w:cs="Arial"/>
          <w:sz w:val="24"/>
          <w:szCs w:val="24"/>
          <w:lang w:val="en-US"/>
        </w:rPr>
        <w:t xml:space="preserve">56 </w:t>
      </w:r>
      <w:r w:rsidR="00927835">
        <w:rPr>
          <w:rFonts w:ascii="Arial" w:hAnsi="Arial" w:cs="Arial"/>
          <w:sz w:val="24"/>
          <w:szCs w:val="24"/>
          <w:lang w:val="en-US"/>
        </w:rPr>
        <w:t xml:space="preserve">did not report </w:t>
      </w:r>
      <w:r w:rsidR="00C21CEA">
        <w:rPr>
          <w:rFonts w:ascii="Arial" w:hAnsi="Arial" w:cs="Arial"/>
          <w:sz w:val="24"/>
          <w:szCs w:val="24"/>
          <w:lang w:val="en-US"/>
        </w:rPr>
        <w:t xml:space="preserve">a </w:t>
      </w:r>
      <w:r w:rsidR="00927835">
        <w:rPr>
          <w:rFonts w:ascii="Arial" w:hAnsi="Arial" w:cs="Arial"/>
          <w:sz w:val="24"/>
          <w:szCs w:val="24"/>
          <w:lang w:val="en-US"/>
        </w:rPr>
        <w:t>change</w:t>
      </w:r>
      <w:r w:rsidR="008B2749">
        <w:rPr>
          <w:rFonts w:ascii="Arial" w:hAnsi="Arial" w:cs="Arial"/>
          <w:sz w:val="24"/>
          <w:szCs w:val="24"/>
          <w:lang w:val="en-US"/>
        </w:rPr>
        <w:t>,</w:t>
      </w:r>
      <w:r w:rsidR="00927835">
        <w:rPr>
          <w:rFonts w:ascii="Arial" w:hAnsi="Arial" w:cs="Arial"/>
          <w:sz w:val="24"/>
          <w:szCs w:val="24"/>
          <w:lang w:val="en-US"/>
        </w:rPr>
        <w:t xml:space="preserve"> and 9 </w:t>
      </w:r>
      <w:r w:rsidR="008B2749">
        <w:rPr>
          <w:rFonts w:ascii="Arial" w:hAnsi="Arial" w:cs="Arial"/>
          <w:sz w:val="24"/>
          <w:szCs w:val="24"/>
          <w:lang w:val="en-US"/>
        </w:rPr>
        <w:t>have experienced a decline</w:t>
      </w:r>
      <w:r w:rsidR="00C21CEA">
        <w:rPr>
          <w:rFonts w:ascii="Arial" w:hAnsi="Arial" w:cs="Arial"/>
          <w:sz w:val="24"/>
          <w:szCs w:val="24"/>
          <w:lang w:val="en-US"/>
        </w:rPr>
        <w:t xml:space="preserve"> (comparing for </w:t>
      </w:r>
      <w:r w:rsidR="00545912">
        <w:rPr>
          <w:rFonts w:ascii="Arial" w:hAnsi="Arial" w:cs="Arial"/>
          <w:sz w:val="24"/>
          <w:szCs w:val="24"/>
          <w:lang w:val="en-US"/>
        </w:rPr>
        <w:t xml:space="preserve">two years) </w:t>
      </w:r>
    </w:p>
    <w:p w14:paraId="15E426FB" w14:textId="28F623A3" w:rsidR="00D52A8C" w:rsidRPr="007F32A5" w:rsidRDefault="003D4095" w:rsidP="007F32A5">
      <w:pPr>
        <w:pStyle w:val="ListParagraph"/>
        <w:numPr>
          <w:ilvl w:val="0"/>
          <w:numId w:val="12"/>
        </w:numPr>
        <w:spacing w:before="240" w:line="360" w:lineRule="auto"/>
        <w:jc w:val="both"/>
        <w:rPr>
          <w:b/>
          <w:bCs/>
          <w:sz w:val="32"/>
          <w:szCs w:val="32"/>
          <w:lang w:val="en-US"/>
        </w:rPr>
      </w:pPr>
      <w:r w:rsidRPr="003D4095">
        <w:rPr>
          <w:rFonts w:ascii="Arial" w:hAnsi="Arial" w:cs="Arial"/>
          <w:sz w:val="24"/>
          <w:szCs w:val="24"/>
          <w:lang w:val="en-US"/>
        </w:rPr>
        <w:t>Over time, changes have been made to all four individual steps</w:t>
      </w:r>
    </w:p>
    <w:p w14:paraId="5D2D71F1" w14:textId="784171D6" w:rsidR="00775AC7" w:rsidRDefault="00775AC7" w:rsidP="007F32A5">
      <w:pPr>
        <w:pStyle w:val="ListParagraph"/>
        <w:numPr>
          <w:ilvl w:val="0"/>
          <w:numId w:val="12"/>
        </w:numPr>
        <w:spacing w:before="240" w:line="360" w:lineRule="auto"/>
        <w:jc w:val="both"/>
        <w:rPr>
          <w:rFonts w:ascii="Arial" w:hAnsi="Arial" w:cs="Arial"/>
          <w:sz w:val="24"/>
          <w:szCs w:val="24"/>
          <w:lang w:val="en-US"/>
        </w:rPr>
      </w:pPr>
      <w:r w:rsidRPr="00775AC7">
        <w:rPr>
          <w:rFonts w:ascii="Arial" w:hAnsi="Arial" w:cs="Arial"/>
          <w:sz w:val="24"/>
          <w:szCs w:val="24"/>
          <w:lang w:val="en-US"/>
        </w:rPr>
        <w:t xml:space="preserve"> </w:t>
      </w:r>
      <w:r w:rsidR="006A2AB2" w:rsidRPr="006A2AB2">
        <w:rPr>
          <w:rFonts w:ascii="Arial" w:hAnsi="Arial" w:cs="Arial"/>
          <w:sz w:val="24"/>
          <w:szCs w:val="24"/>
          <w:lang w:val="en-US"/>
        </w:rPr>
        <w:t>Provision</w:t>
      </w:r>
      <w:r w:rsidR="007F32A5" w:rsidRPr="007F32A5">
        <w:rPr>
          <w:rFonts w:ascii="Arial" w:hAnsi="Arial" w:cs="Arial"/>
          <w:sz w:val="24"/>
          <w:szCs w:val="24"/>
          <w:lang w:val="en-US"/>
        </w:rPr>
        <w:t xml:space="preserve"> of </w:t>
      </w:r>
      <w:r w:rsidR="005F7136">
        <w:rPr>
          <w:rFonts w:ascii="Arial" w:hAnsi="Arial" w:cs="Arial"/>
          <w:sz w:val="24"/>
          <w:szCs w:val="24"/>
          <w:lang w:val="en-US"/>
        </w:rPr>
        <w:t xml:space="preserve">a </w:t>
      </w:r>
      <w:r w:rsidR="007F32A5" w:rsidRPr="007F32A5">
        <w:rPr>
          <w:rFonts w:ascii="Arial" w:hAnsi="Arial" w:cs="Arial"/>
          <w:sz w:val="24"/>
          <w:szCs w:val="24"/>
          <w:lang w:val="en-US"/>
        </w:rPr>
        <w:t xml:space="preserve">full </w:t>
      </w:r>
      <w:r w:rsidR="006A2AB2" w:rsidRPr="006A2AB2">
        <w:rPr>
          <w:rFonts w:ascii="Arial" w:hAnsi="Arial" w:cs="Arial"/>
          <w:sz w:val="24"/>
          <w:szCs w:val="24"/>
          <w:lang w:val="en-US"/>
        </w:rPr>
        <w:t>continuum</w:t>
      </w:r>
      <w:r w:rsidR="007F32A5" w:rsidRPr="007F32A5">
        <w:rPr>
          <w:rFonts w:ascii="Arial" w:hAnsi="Arial" w:cs="Arial"/>
          <w:sz w:val="24"/>
          <w:szCs w:val="24"/>
          <w:lang w:val="en-US"/>
        </w:rPr>
        <w:t xml:space="preserve"> of early intervention </w:t>
      </w:r>
      <w:r w:rsidR="006A2AB2" w:rsidRPr="006A2AB2">
        <w:rPr>
          <w:rFonts w:ascii="Arial" w:hAnsi="Arial" w:cs="Arial"/>
          <w:sz w:val="24"/>
          <w:szCs w:val="24"/>
          <w:lang w:val="en-US"/>
        </w:rPr>
        <w:t>treatment</w:t>
      </w:r>
      <w:r w:rsidR="007F32A5" w:rsidRPr="007F32A5">
        <w:rPr>
          <w:rFonts w:ascii="Arial" w:hAnsi="Arial" w:cs="Arial"/>
          <w:sz w:val="24"/>
          <w:szCs w:val="24"/>
          <w:lang w:val="en-US"/>
        </w:rPr>
        <w:t xml:space="preserve"> for </w:t>
      </w:r>
      <w:r w:rsidRPr="00775AC7">
        <w:rPr>
          <w:rFonts w:ascii="Arial" w:hAnsi="Arial" w:cs="Arial"/>
          <w:sz w:val="24"/>
          <w:szCs w:val="24"/>
          <w:lang w:val="en-US"/>
        </w:rPr>
        <w:t>emotional</w:t>
      </w:r>
      <w:r w:rsidR="006A2AB2" w:rsidRPr="006A2AB2">
        <w:rPr>
          <w:rFonts w:ascii="Arial" w:hAnsi="Arial" w:cs="Arial"/>
          <w:sz w:val="24"/>
          <w:szCs w:val="24"/>
          <w:lang w:val="en-US"/>
        </w:rPr>
        <w:t xml:space="preserve"> wellbeing </w:t>
      </w:r>
      <w:r w:rsidRPr="00775AC7">
        <w:rPr>
          <w:rFonts w:ascii="Arial" w:hAnsi="Arial" w:cs="Arial"/>
          <w:sz w:val="24"/>
          <w:szCs w:val="24"/>
          <w:lang w:val="en-US"/>
        </w:rPr>
        <w:t>has</w:t>
      </w:r>
      <w:r w:rsidR="006A2AB2" w:rsidRPr="006A2AB2">
        <w:rPr>
          <w:rFonts w:ascii="Arial" w:hAnsi="Arial" w:cs="Arial"/>
          <w:sz w:val="24"/>
          <w:szCs w:val="24"/>
          <w:lang w:val="en-US"/>
        </w:rPr>
        <w:t xml:space="preserve"> improved</w:t>
      </w:r>
      <w:r w:rsidR="00583830">
        <w:rPr>
          <w:rFonts w:ascii="Arial" w:hAnsi="Arial" w:cs="Arial"/>
          <w:sz w:val="24"/>
          <w:szCs w:val="24"/>
          <w:lang w:val="en-US"/>
        </w:rPr>
        <w:t>;</w:t>
      </w:r>
      <w:r w:rsidR="007F32A5" w:rsidRPr="007F32A5">
        <w:rPr>
          <w:rFonts w:ascii="Arial" w:hAnsi="Arial" w:cs="Arial"/>
          <w:sz w:val="24"/>
          <w:szCs w:val="24"/>
          <w:lang w:val="en-US"/>
        </w:rPr>
        <w:t xml:space="preserve"> </w:t>
      </w:r>
      <w:r w:rsidR="00607570" w:rsidRPr="00775AC7">
        <w:rPr>
          <w:rFonts w:ascii="Arial" w:hAnsi="Arial" w:cs="Arial"/>
          <w:sz w:val="24"/>
          <w:szCs w:val="24"/>
          <w:lang w:val="en-US"/>
        </w:rPr>
        <w:t>however</w:t>
      </w:r>
      <w:r w:rsidR="003B5C38">
        <w:rPr>
          <w:rFonts w:ascii="Arial" w:hAnsi="Arial" w:cs="Arial"/>
          <w:sz w:val="24"/>
          <w:szCs w:val="24"/>
          <w:lang w:val="en-US"/>
        </w:rPr>
        <w:t>,</w:t>
      </w:r>
      <w:r w:rsidR="007F32A5" w:rsidRPr="007F32A5">
        <w:rPr>
          <w:rFonts w:ascii="Arial" w:hAnsi="Arial" w:cs="Arial"/>
          <w:sz w:val="24"/>
          <w:szCs w:val="24"/>
          <w:lang w:val="en-US"/>
        </w:rPr>
        <w:t xml:space="preserve"> remains the lowest</w:t>
      </w:r>
      <w:r w:rsidR="00887FCD">
        <w:rPr>
          <w:rFonts w:ascii="Arial" w:hAnsi="Arial" w:cs="Arial"/>
          <w:sz w:val="24"/>
          <w:szCs w:val="24"/>
          <w:lang w:val="en-US"/>
        </w:rPr>
        <w:t>-</w:t>
      </w:r>
      <w:r w:rsidR="007F32A5" w:rsidRPr="007F32A5">
        <w:rPr>
          <w:rFonts w:ascii="Arial" w:hAnsi="Arial" w:cs="Arial"/>
          <w:sz w:val="24"/>
          <w:szCs w:val="24"/>
          <w:lang w:val="en-US"/>
        </w:rPr>
        <w:t>scoring</w:t>
      </w:r>
      <w:r w:rsidR="006A2AB2" w:rsidRPr="006A2AB2">
        <w:rPr>
          <w:rFonts w:ascii="Arial" w:hAnsi="Arial" w:cs="Arial"/>
          <w:sz w:val="24"/>
          <w:szCs w:val="24"/>
          <w:lang w:val="en-US"/>
        </w:rPr>
        <w:t xml:space="preserve"> indicator.</w:t>
      </w:r>
    </w:p>
    <w:p w14:paraId="333A6E73" w14:textId="4449C593" w:rsidR="008137A5" w:rsidRDefault="008137A5" w:rsidP="007F32A5">
      <w:pPr>
        <w:pStyle w:val="ListParagraph"/>
        <w:numPr>
          <w:ilvl w:val="0"/>
          <w:numId w:val="12"/>
        </w:numPr>
        <w:spacing w:before="240" w:line="360" w:lineRule="auto"/>
        <w:jc w:val="both"/>
        <w:rPr>
          <w:rFonts w:ascii="Arial" w:hAnsi="Arial" w:cs="Arial"/>
          <w:sz w:val="24"/>
          <w:szCs w:val="24"/>
          <w:lang w:val="en-US"/>
        </w:rPr>
      </w:pPr>
      <w:r w:rsidRPr="008137A5">
        <w:rPr>
          <w:rFonts w:ascii="Arial" w:hAnsi="Arial" w:cs="Arial"/>
          <w:sz w:val="24"/>
          <w:szCs w:val="24"/>
          <w:lang w:val="en-US"/>
        </w:rPr>
        <w:t>East Midlands (16.0) and East England's lowest average (14.7) and South East (14.8) are the highest self-assessment ratings</w:t>
      </w:r>
      <w:r w:rsidR="00E10C19">
        <w:rPr>
          <w:rFonts w:ascii="Arial" w:hAnsi="Arial" w:cs="Arial"/>
          <w:sz w:val="24"/>
          <w:szCs w:val="24"/>
          <w:lang w:val="en-US"/>
        </w:rPr>
        <w:t xml:space="preserve"> </w:t>
      </w:r>
      <w:bookmarkStart w:id="5" w:name="_Hlk49286858"/>
      <w:r w:rsidR="00E10C19">
        <w:rPr>
          <w:rFonts w:ascii="Arial" w:hAnsi="Arial" w:cs="Arial"/>
          <w:sz w:val="24"/>
          <w:szCs w:val="24"/>
          <w:lang w:val="en-US"/>
        </w:rPr>
        <w:t>(</w:t>
      </w:r>
      <w:proofErr w:type="spellStart"/>
      <w:proofErr w:type="gramStart"/>
      <w:r w:rsidR="00E10C19">
        <w:rPr>
          <w:rFonts w:ascii="Arial" w:hAnsi="Arial" w:cs="Arial"/>
          <w:sz w:val="24"/>
          <w:szCs w:val="24"/>
          <w:lang w:val="en-US"/>
        </w:rPr>
        <w:t>assest.publishind</w:t>
      </w:r>
      <w:proofErr w:type="gramEnd"/>
      <w:r w:rsidR="00E10C19">
        <w:rPr>
          <w:rFonts w:ascii="Arial" w:hAnsi="Arial" w:cs="Arial"/>
          <w:sz w:val="24"/>
          <w:szCs w:val="24"/>
          <w:lang w:val="en-US"/>
        </w:rPr>
        <w:t>.service</w:t>
      </w:r>
      <w:proofErr w:type="spellEnd"/>
      <w:r w:rsidR="000A63FC">
        <w:rPr>
          <w:rFonts w:ascii="Arial" w:hAnsi="Arial" w:cs="Arial"/>
          <w:sz w:val="24"/>
          <w:szCs w:val="24"/>
          <w:lang w:val="en-US"/>
        </w:rPr>
        <w:t>, 2011)</w:t>
      </w:r>
      <w:bookmarkEnd w:id="5"/>
    </w:p>
    <w:p w14:paraId="302F0D9C" w14:textId="77777777" w:rsidR="0042452C" w:rsidRDefault="0042452C" w:rsidP="00A65655">
      <w:pPr>
        <w:spacing w:before="240" w:line="360" w:lineRule="auto"/>
        <w:jc w:val="both"/>
        <w:rPr>
          <w:rFonts w:ascii="Arial" w:hAnsi="Arial" w:cs="Arial"/>
          <w:b/>
          <w:bCs/>
          <w:sz w:val="24"/>
          <w:szCs w:val="24"/>
          <w:lang w:val="en-US"/>
        </w:rPr>
      </w:pPr>
    </w:p>
    <w:p w14:paraId="28596E17" w14:textId="3237C82F" w:rsidR="00561BF4" w:rsidRDefault="00FF3AB5" w:rsidP="00A65655">
      <w:pPr>
        <w:spacing w:before="240" w:line="360" w:lineRule="auto"/>
        <w:jc w:val="both"/>
        <w:rPr>
          <w:rFonts w:ascii="Arial" w:hAnsi="Arial" w:cs="Arial"/>
          <w:sz w:val="24"/>
          <w:szCs w:val="24"/>
          <w:lang w:val="en-US"/>
        </w:rPr>
      </w:pPr>
      <w:r w:rsidRPr="006521E0">
        <w:rPr>
          <w:rFonts w:ascii="Arial" w:hAnsi="Arial" w:cs="Arial"/>
          <w:b/>
          <w:bCs/>
          <w:sz w:val="24"/>
          <w:szCs w:val="24"/>
          <w:lang w:val="en-US"/>
        </w:rPr>
        <w:lastRenderedPageBreak/>
        <w:t>Frequency</w:t>
      </w:r>
      <w:r w:rsidR="006521E0" w:rsidRPr="006521E0">
        <w:rPr>
          <w:rFonts w:ascii="Arial" w:hAnsi="Arial" w:cs="Arial"/>
          <w:b/>
          <w:bCs/>
          <w:sz w:val="24"/>
          <w:szCs w:val="24"/>
          <w:lang w:val="en-US"/>
        </w:rPr>
        <w:t xml:space="preserve">, clinical </w:t>
      </w:r>
      <w:r w:rsidR="00B3285C">
        <w:rPr>
          <w:rFonts w:ascii="Arial" w:hAnsi="Arial" w:cs="Arial"/>
          <w:b/>
          <w:bCs/>
          <w:sz w:val="24"/>
          <w:szCs w:val="24"/>
          <w:lang w:val="en-US"/>
        </w:rPr>
        <w:t>treatments</w:t>
      </w:r>
      <w:r w:rsidR="006521E0" w:rsidRPr="006521E0">
        <w:rPr>
          <w:rFonts w:ascii="Arial" w:hAnsi="Arial" w:cs="Arial"/>
          <w:b/>
          <w:bCs/>
          <w:sz w:val="24"/>
          <w:szCs w:val="24"/>
          <w:lang w:val="en-US"/>
        </w:rPr>
        <w:t xml:space="preserve">, and </w:t>
      </w:r>
      <w:r w:rsidR="00D01990">
        <w:rPr>
          <w:rFonts w:ascii="Arial" w:hAnsi="Arial" w:cs="Arial"/>
          <w:b/>
          <w:bCs/>
          <w:sz w:val="24"/>
          <w:szCs w:val="24"/>
          <w:lang w:val="en-US"/>
        </w:rPr>
        <w:t xml:space="preserve">the </w:t>
      </w:r>
      <w:r w:rsidR="00D01990" w:rsidRPr="006521E0">
        <w:rPr>
          <w:rFonts w:ascii="Arial" w:hAnsi="Arial" w:cs="Arial"/>
          <w:b/>
          <w:bCs/>
          <w:sz w:val="24"/>
          <w:szCs w:val="24"/>
          <w:lang w:val="en-US"/>
        </w:rPr>
        <w:t>threat</w:t>
      </w:r>
      <w:r w:rsidR="006521E0" w:rsidRPr="006521E0">
        <w:rPr>
          <w:rFonts w:ascii="Arial" w:hAnsi="Arial" w:cs="Arial"/>
          <w:b/>
          <w:bCs/>
          <w:sz w:val="24"/>
          <w:szCs w:val="24"/>
          <w:lang w:val="en-US"/>
        </w:rPr>
        <w:t xml:space="preserve"> of mortality after </w:t>
      </w:r>
      <w:r w:rsidR="00167B1D">
        <w:rPr>
          <w:rFonts w:ascii="Arial" w:hAnsi="Arial" w:cs="Arial"/>
          <w:b/>
          <w:bCs/>
          <w:sz w:val="24"/>
          <w:szCs w:val="24"/>
          <w:lang w:val="en-US"/>
        </w:rPr>
        <w:t xml:space="preserve">a </w:t>
      </w:r>
      <w:r w:rsidR="006521E0" w:rsidRPr="006521E0">
        <w:rPr>
          <w:rFonts w:ascii="Arial" w:hAnsi="Arial" w:cs="Arial"/>
          <w:b/>
          <w:bCs/>
          <w:sz w:val="24"/>
          <w:szCs w:val="24"/>
          <w:lang w:val="en-US"/>
        </w:rPr>
        <w:t xml:space="preserve">child and adolescent self-harm: </w:t>
      </w:r>
      <w:r w:rsidR="00167B1D">
        <w:rPr>
          <w:rFonts w:ascii="Arial" w:hAnsi="Arial" w:cs="Arial"/>
          <w:b/>
          <w:bCs/>
          <w:sz w:val="24"/>
          <w:szCs w:val="24"/>
          <w:lang w:val="en-US"/>
        </w:rPr>
        <w:t xml:space="preserve">a </w:t>
      </w:r>
      <w:r w:rsidR="006521E0" w:rsidRPr="006521E0">
        <w:rPr>
          <w:rFonts w:ascii="Arial" w:hAnsi="Arial" w:cs="Arial"/>
          <w:b/>
          <w:bCs/>
          <w:sz w:val="24"/>
          <w:szCs w:val="24"/>
          <w:lang w:val="en-US"/>
        </w:rPr>
        <w:t>primary care cohort study</w:t>
      </w:r>
      <w:r w:rsidR="00561BF4">
        <w:rPr>
          <w:rFonts w:ascii="Arial" w:hAnsi="Arial" w:cs="Arial"/>
          <w:sz w:val="24"/>
          <w:szCs w:val="24"/>
          <w:lang w:val="en-US"/>
        </w:rPr>
        <w:t xml:space="preserve"> </w:t>
      </w:r>
    </w:p>
    <w:p w14:paraId="127D94A0" w14:textId="4BB4B8FB" w:rsidR="001E6ECB" w:rsidRDefault="00097894" w:rsidP="00A65655">
      <w:pPr>
        <w:spacing w:before="240" w:line="360" w:lineRule="auto"/>
        <w:jc w:val="both"/>
        <w:rPr>
          <w:rFonts w:ascii="Arial" w:hAnsi="Arial" w:cs="Arial"/>
          <w:sz w:val="24"/>
          <w:szCs w:val="24"/>
          <w:lang w:val="en-US"/>
        </w:rPr>
      </w:pPr>
      <w:r w:rsidRPr="00097894">
        <w:rPr>
          <w:rFonts w:ascii="Arial" w:hAnsi="Arial" w:cs="Arial"/>
          <w:sz w:val="24"/>
          <w:szCs w:val="24"/>
          <w:lang w:val="en-US"/>
        </w:rPr>
        <w:t>Th</w:t>
      </w:r>
      <w:r w:rsidR="00CE52EB">
        <w:rPr>
          <w:rFonts w:ascii="Arial" w:hAnsi="Arial" w:cs="Arial"/>
          <w:sz w:val="24"/>
          <w:szCs w:val="24"/>
          <w:lang w:val="en-US"/>
        </w:rPr>
        <w:t>e</w:t>
      </w:r>
      <w:r>
        <w:rPr>
          <w:rFonts w:ascii="Arial" w:hAnsi="Arial" w:cs="Arial"/>
          <w:sz w:val="24"/>
          <w:szCs w:val="24"/>
          <w:lang w:val="en-US"/>
        </w:rPr>
        <w:t xml:space="preserve"> research aim</w:t>
      </w:r>
      <w:r w:rsidRPr="00097894">
        <w:rPr>
          <w:rFonts w:ascii="Arial" w:hAnsi="Arial" w:cs="Arial"/>
          <w:sz w:val="24"/>
          <w:szCs w:val="24"/>
          <w:lang w:val="en-US"/>
        </w:rPr>
        <w:t xml:space="preserve"> </w:t>
      </w:r>
      <w:r w:rsidR="00947B70">
        <w:rPr>
          <w:rFonts w:ascii="Arial" w:hAnsi="Arial" w:cs="Arial"/>
          <w:sz w:val="24"/>
          <w:szCs w:val="24"/>
          <w:lang w:val="en-US"/>
        </w:rPr>
        <w:t xml:space="preserve">is </w:t>
      </w:r>
      <w:r w:rsidRPr="00097894">
        <w:rPr>
          <w:rFonts w:ascii="Arial" w:hAnsi="Arial" w:cs="Arial"/>
          <w:sz w:val="24"/>
          <w:szCs w:val="24"/>
          <w:lang w:val="en-US"/>
        </w:rPr>
        <w:t xml:space="preserve">to investigate </w:t>
      </w:r>
      <w:r w:rsidR="00E63369">
        <w:rPr>
          <w:rFonts w:ascii="Arial" w:hAnsi="Arial" w:cs="Arial"/>
          <w:sz w:val="24"/>
          <w:szCs w:val="24"/>
          <w:lang w:val="en-US"/>
        </w:rPr>
        <w:t xml:space="preserve">the </w:t>
      </w:r>
      <w:r w:rsidRPr="00097894">
        <w:rPr>
          <w:rFonts w:ascii="Arial" w:hAnsi="Arial" w:cs="Arial"/>
          <w:sz w:val="24"/>
          <w:szCs w:val="24"/>
          <w:lang w:val="en-US"/>
        </w:rPr>
        <w:t xml:space="preserve">temporal </w:t>
      </w:r>
      <w:r w:rsidR="00A47145" w:rsidRPr="00097894">
        <w:rPr>
          <w:rFonts w:ascii="Arial" w:hAnsi="Arial" w:cs="Arial"/>
          <w:sz w:val="24"/>
          <w:szCs w:val="24"/>
          <w:lang w:val="en-US"/>
        </w:rPr>
        <w:t>tendencies</w:t>
      </w:r>
      <w:r w:rsidRPr="00097894">
        <w:rPr>
          <w:rFonts w:ascii="Arial" w:hAnsi="Arial" w:cs="Arial"/>
          <w:sz w:val="24"/>
          <w:szCs w:val="24"/>
          <w:lang w:val="en-US"/>
        </w:rPr>
        <w:t xml:space="preserve"> in sex and age-</w:t>
      </w:r>
      <w:r w:rsidR="00D70025" w:rsidRPr="00097894">
        <w:rPr>
          <w:rFonts w:ascii="Arial" w:hAnsi="Arial" w:cs="Arial"/>
          <w:sz w:val="24"/>
          <w:szCs w:val="24"/>
          <w:lang w:val="en-US"/>
        </w:rPr>
        <w:t>precise</w:t>
      </w:r>
      <w:r w:rsidRPr="00097894">
        <w:rPr>
          <w:rFonts w:ascii="Arial" w:hAnsi="Arial" w:cs="Arial"/>
          <w:sz w:val="24"/>
          <w:szCs w:val="24"/>
          <w:lang w:val="en-US"/>
        </w:rPr>
        <w:t xml:space="preserve"> occurrence of self-harm in children and </w:t>
      </w:r>
      <w:r w:rsidR="009A4FA6">
        <w:rPr>
          <w:rFonts w:ascii="Arial" w:hAnsi="Arial" w:cs="Arial"/>
          <w:sz w:val="24"/>
          <w:szCs w:val="24"/>
          <w:lang w:val="en-US"/>
        </w:rPr>
        <w:t>teenagers</w:t>
      </w:r>
      <w:r w:rsidRPr="00097894">
        <w:rPr>
          <w:rFonts w:ascii="Arial" w:hAnsi="Arial" w:cs="Arial"/>
          <w:sz w:val="24"/>
          <w:szCs w:val="24"/>
          <w:lang w:val="en-US"/>
        </w:rPr>
        <w:t xml:space="preserve">, </w:t>
      </w:r>
      <w:r w:rsidR="0025767A">
        <w:rPr>
          <w:rFonts w:ascii="Arial" w:hAnsi="Arial" w:cs="Arial"/>
          <w:sz w:val="24"/>
          <w:szCs w:val="24"/>
          <w:lang w:val="en-US"/>
        </w:rPr>
        <w:t xml:space="preserve">the </w:t>
      </w:r>
      <w:r w:rsidRPr="00097894">
        <w:rPr>
          <w:rFonts w:ascii="Arial" w:hAnsi="Arial" w:cs="Arial"/>
          <w:sz w:val="24"/>
          <w:szCs w:val="24"/>
          <w:lang w:val="en-US"/>
        </w:rPr>
        <w:t xml:space="preserve">patterns of </w:t>
      </w:r>
      <w:r w:rsidR="00F662B9" w:rsidRPr="00097894">
        <w:rPr>
          <w:rFonts w:ascii="Arial" w:hAnsi="Arial" w:cs="Arial"/>
          <w:sz w:val="24"/>
          <w:szCs w:val="24"/>
          <w:lang w:val="en-US"/>
        </w:rPr>
        <w:t>medical</w:t>
      </w:r>
      <w:r w:rsidRPr="00097894">
        <w:rPr>
          <w:rFonts w:ascii="Arial" w:hAnsi="Arial" w:cs="Arial"/>
          <w:sz w:val="24"/>
          <w:szCs w:val="24"/>
          <w:lang w:val="en-US"/>
        </w:rPr>
        <w:t xml:space="preserve"> intervention, and </w:t>
      </w:r>
      <w:r w:rsidR="00B73EF5">
        <w:rPr>
          <w:rFonts w:ascii="Arial" w:hAnsi="Arial" w:cs="Arial"/>
          <w:sz w:val="24"/>
          <w:szCs w:val="24"/>
          <w:lang w:val="en-US"/>
        </w:rPr>
        <w:t xml:space="preserve">the </w:t>
      </w:r>
      <w:r w:rsidR="007F7E70" w:rsidRPr="00097894">
        <w:rPr>
          <w:rFonts w:ascii="Arial" w:hAnsi="Arial" w:cs="Arial"/>
          <w:sz w:val="24"/>
          <w:szCs w:val="24"/>
          <w:lang w:val="en-US"/>
        </w:rPr>
        <w:t>threat</w:t>
      </w:r>
      <w:r w:rsidRPr="00097894">
        <w:rPr>
          <w:rFonts w:ascii="Arial" w:hAnsi="Arial" w:cs="Arial"/>
          <w:sz w:val="24"/>
          <w:szCs w:val="24"/>
          <w:lang w:val="en-US"/>
        </w:rPr>
        <w:t xml:space="preserve"> of causing </w:t>
      </w:r>
      <w:r w:rsidR="00FA52DE">
        <w:rPr>
          <w:rFonts w:ascii="Arial" w:hAnsi="Arial" w:cs="Arial"/>
          <w:sz w:val="24"/>
          <w:szCs w:val="24"/>
          <w:lang w:val="en-US"/>
        </w:rPr>
        <w:t>pecu</w:t>
      </w:r>
      <w:r w:rsidR="003A5B92">
        <w:rPr>
          <w:rFonts w:ascii="Arial" w:hAnsi="Arial" w:cs="Arial"/>
          <w:sz w:val="24"/>
          <w:szCs w:val="24"/>
          <w:lang w:val="en-US"/>
        </w:rPr>
        <w:t>liar</w:t>
      </w:r>
      <w:r w:rsidRPr="00097894">
        <w:rPr>
          <w:rFonts w:ascii="Arial" w:hAnsi="Arial" w:cs="Arial"/>
          <w:sz w:val="24"/>
          <w:szCs w:val="24"/>
          <w:lang w:val="en-US"/>
        </w:rPr>
        <w:t xml:space="preserve"> mortality</w:t>
      </w:r>
      <w:r w:rsidR="00457E89">
        <w:rPr>
          <w:rFonts w:ascii="Arial" w:hAnsi="Arial" w:cs="Arial"/>
          <w:sz w:val="24"/>
          <w:szCs w:val="24"/>
          <w:lang w:val="en-US"/>
        </w:rPr>
        <w:t>.</w:t>
      </w:r>
      <w:r w:rsidR="00350C02" w:rsidRPr="00350C02">
        <w:t xml:space="preserve"> </w:t>
      </w:r>
      <w:r w:rsidR="00D0401C">
        <w:rPr>
          <w:rFonts w:ascii="Arial" w:hAnsi="Arial" w:cs="Arial"/>
          <w:sz w:val="24"/>
          <w:szCs w:val="24"/>
          <w:lang w:val="en-US"/>
        </w:rPr>
        <w:t>It</w:t>
      </w:r>
      <w:r w:rsidR="00350C02" w:rsidRPr="00350C02">
        <w:rPr>
          <w:rFonts w:ascii="Arial" w:hAnsi="Arial" w:cs="Arial"/>
          <w:sz w:val="24"/>
          <w:szCs w:val="24"/>
          <w:lang w:val="en-US"/>
        </w:rPr>
        <w:t xml:space="preserve"> based on population.</w:t>
      </w:r>
      <w:r w:rsidR="00E139FD">
        <w:rPr>
          <w:rFonts w:ascii="Arial" w:hAnsi="Arial" w:cs="Arial"/>
          <w:sz w:val="24"/>
          <w:szCs w:val="24"/>
          <w:lang w:val="en-US"/>
        </w:rPr>
        <w:t xml:space="preserve"> The date </w:t>
      </w:r>
      <w:r w:rsidR="00352910">
        <w:rPr>
          <w:rFonts w:ascii="Arial" w:hAnsi="Arial" w:cs="Arial"/>
          <w:sz w:val="24"/>
          <w:szCs w:val="24"/>
          <w:lang w:val="en-US"/>
        </w:rPr>
        <w:t xml:space="preserve">for this research </w:t>
      </w:r>
      <w:r w:rsidR="004B6D63">
        <w:rPr>
          <w:rFonts w:ascii="Arial" w:hAnsi="Arial" w:cs="Arial"/>
          <w:sz w:val="24"/>
          <w:szCs w:val="24"/>
          <w:lang w:val="en-US"/>
        </w:rPr>
        <w:t>is</w:t>
      </w:r>
      <w:r w:rsidR="00352910">
        <w:rPr>
          <w:rFonts w:ascii="Arial" w:hAnsi="Arial" w:cs="Arial"/>
          <w:sz w:val="24"/>
          <w:szCs w:val="24"/>
          <w:lang w:val="en-US"/>
        </w:rPr>
        <w:t xml:space="preserve"> from </w:t>
      </w:r>
      <w:r w:rsidR="004B6D63">
        <w:rPr>
          <w:rFonts w:ascii="Arial" w:hAnsi="Arial" w:cs="Arial"/>
          <w:sz w:val="24"/>
          <w:szCs w:val="24"/>
          <w:lang w:val="en-US"/>
        </w:rPr>
        <w:t xml:space="preserve">electronic records from </w:t>
      </w:r>
      <w:r w:rsidR="00352910">
        <w:rPr>
          <w:rFonts w:ascii="Arial" w:hAnsi="Arial" w:cs="Arial"/>
          <w:sz w:val="24"/>
          <w:szCs w:val="24"/>
          <w:lang w:val="en-US"/>
        </w:rPr>
        <w:t xml:space="preserve">674 </w:t>
      </w:r>
      <w:r w:rsidR="00196F0C">
        <w:rPr>
          <w:rFonts w:ascii="Arial" w:hAnsi="Arial" w:cs="Arial"/>
          <w:sz w:val="24"/>
          <w:szCs w:val="24"/>
          <w:lang w:val="en-US"/>
        </w:rPr>
        <w:t>general practice</w:t>
      </w:r>
      <w:r w:rsidR="00641586">
        <w:rPr>
          <w:rFonts w:ascii="Arial" w:hAnsi="Arial" w:cs="Arial"/>
          <w:sz w:val="24"/>
          <w:szCs w:val="24"/>
          <w:lang w:val="en-US"/>
        </w:rPr>
        <w:t xml:space="preserve"> - </w:t>
      </w:r>
      <w:r w:rsidR="00641586" w:rsidRPr="00641586">
        <w:rPr>
          <w:rFonts w:ascii="Arial" w:hAnsi="Arial" w:cs="Arial"/>
          <w:sz w:val="24"/>
          <w:szCs w:val="24"/>
          <w:lang w:val="en-US"/>
        </w:rPr>
        <w:t>UK Clinical Practice Research Datalink</w:t>
      </w:r>
      <w:r w:rsidR="00641586">
        <w:rPr>
          <w:rFonts w:ascii="Arial" w:hAnsi="Arial" w:cs="Arial"/>
          <w:sz w:val="24"/>
          <w:szCs w:val="24"/>
          <w:lang w:val="en-US"/>
        </w:rPr>
        <w:t xml:space="preserve">. </w:t>
      </w:r>
      <w:r w:rsidR="00007FC1">
        <w:rPr>
          <w:rFonts w:ascii="Arial" w:hAnsi="Arial" w:cs="Arial"/>
          <w:sz w:val="24"/>
          <w:szCs w:val="24"/>
          <w:lang w:val="en-US"/>
        </w:rPr>
        <w:t>Subjects</w:t>
      </w:r>
      <w:r w:rsidR="009E3791" w:rsidRPr="009E3791">
        <w:rPr>
          <w:rFonts w:ascii="Arial" w:hAnsi="Arial" w:cs="Arial"/>
          <w:sz w:val="24"/>
          <w:szCs w:val="24"/>
          <w:lang w:val="en-US"/>
        </w:rPr>
        <w:t xml:space="preserve"> </w:t>
      </w:r>
      <w:r w:rsidR="0091400A">
        <w:rPr>
          <w:rFonts w:ascii="Arial" w:hAnsi="Arial" w:cs="Arial"/>
          <w:sz w:val="24"/>
          <w:szCs w:val="24"/>
          <w:lang w:val="en-US"/>
        </w:rPr>
        <w:t>since</w:t>
      </w:r>
      <w:r w:rsidR="009E3791" w:rsidRPr="009E3791">
        <w:rPr>
          <w:rFonts w:ascii="Arial" w:hAnsi="Arial" w:cs="Arial"/>
          <w:sz w:val="24"/>
          <w:szCs w:val="24"/>
          <w:lang w:val="en-US"/>
        </w:rPr>
        <w:t xml:space="preserve"> </w:t>
      </w:r>
      <w:r w:rsidR="009E3791">
        <w:rPr>
          <w:rFonts w:ascii="Arial" w:hAnsi="Arial" w:cs="Arial"/>
          <w:sz w:val="24"/>
          <w:szCs w:val="24"/>
          <w:lang w:val="en-US"/>
        </w:rPr>
        <w:t>accepta</w:t>
      </w:r>
      <w:r w:rsidR="009E3791" w:rsidRPr="009E3791">
        <w:rPr>
          <w:rFonts w:ascii="Arial" w:hAnsi="Arial" w:cs="Arial"/>
          <w:sz w:val="24"/>
          <w:szCs w:val="24"/>
          <w:lang w:val="en-US"/>
        </w:rPr>
        <w:t>ble practices</w:t>
      </w:r>
      <w:r w:rsidR="00FA4435">
        <w:rPr>
          <w:rFonts w:ascii="Arial" w:hAnsi="Arial" w:cs="Arial"/>
          <w:sz w:val="24"/>
          <w:szCs w:val="24"/>
          <w:lang w:val="en-US"/>
        </w:rPr>
        <w:t xml:space="preserve"> in England</w:t>
      </w:r>
      <w:r w:rsidR="009E3791" w:rsidRPr="009E3791">
        <w:rPr>
          <w:rFonts w:ascii="Arial" w:hAnsi="Arial" w:cs="Arial"/>
          <w:sz w:val="24"/>
          <w:szCs w:val="24"/>
          <w:lang w:val="en-US"/>
        </w:rPr>
        <w:t xml:space="preserve"> were linked to hospital episode statistics (HES) and Office for National Statistics (ONS) mortality </w:t>
      </w:r>
      <w:r w:rsidR="00A83DDA" w:rsidRPr="009E3791">
        <w:rPr>
          <w:rFonts w:ascii="Arial" w:hAnsi="Arial" w:cs="Arial"/>
          <w:sz w:val="24"/>
          <w:szCs w:val="24"/>
          <w:lang w:val="en-US"/>
        </w:rPr>
        <w:t>data</w:t>
      </w:r>
      <w:r w:rsidR="009E3791" w:rsidRPr="009E3791">
        <w:rPr>
          <w:rFonts w:ascii="Arial" w:hAnsi="Arial" w:cs="Arial"/>
          <w:sz w:val="24"/>
          <w:szCs w:val="24"/>
          <w:lang w:val="en-US"/>
        </w:rPr>
        <w:t>.</w:t>
      </w:r>
      <w:r w:rsidR="001E6ECB">
        <w:rPr>
          <w:rFonts w:ascii="Arial" w:hAnsi="Arial" w:cs="Arial"/>
          <w:sz w:val="24"/>
          <w:szCs w:val="24"/>
          <w:lang w:val="en-US"/>
        </w:rPr>
        <w:t xml:space="preserve"> For descriptive</w:t>
      </w:r>
      <w:r w:rsidR="00C7708D">
        <w:rPr>
          <w:rFonts w:ascii="Arial" w:hAnsi="Arial" w:cs="Arial"/>
          <w:sz w:val="24"/>
          <w:szCs w:val="24"/>
          <w:lang w:val="en-US"/>
        </w:rPr>
        <w:t xml:space="preserve">-analytical </w:t>
      </w:r>
      <w:r w:rsidR="00206B09">
        <w:rPr>
          <w:rFonts w:ascii="Arial" w:hAnsi="Arial" w:cs="Arial"/>
          <w:sz w:val="24"/>
          <w:szCs w:val="24"/>
          <w:lang w:val="en-US"/>
        </w:rPr>
        <w:t>stages</w:t>
      </w:r>
      <w:r w:rsidR="00C7708D">
        <w:rPr>
          <w:rFonts w:ascii="Arial" w:hAnsi="Arial" w:cs="Arial"/>
          <w:sz w:val="24"/>
          <w:szCs w:val="24"/>
          <w:lang w:val="en-US"/>
        </w:rPr>
        <w:t xml:space="preserve"> </w:t>
      </w:r>
      <w:r w:rsidR="00206B09">
        <w:rPr>
          <w:rFonts w:ascii="Arial" w:hAnsi="Arial" w:cs="Arial"/>
          <w:sz w:val="24"/>
          <w:szCs w:val="24"/>
          <w:lang w:val="en-US"/>
        </w:rPr>
        <w:t>files</w:t>
      </w:r>
      <w:r w:rsidR="001D2B34">
        <w:rPr>
          <w:rFonts w:ascii="Arial" w:hAnsi="Arial" w:cs="Arial"/>
          <w:sz w:val="24"/>
          <w:szCs w:val="24"/>
          <w:lang w:val="en-US"/>
        </w:rPr>
        <w:t xml:space="preserve"> for 16 912 </w:t>
      </w:r>
      <w:proofErr w:type="gramStart"/>
      <w:r w:rsidR="00AE382E">
        <w:rPr>
          <w:rFonts w:ascii="Arial" w:hAnsi="Arial" w:cs="Arial"/>
          <w:sz w:val="24"/>
          <w:szCs w:val="24"/>
          <w:lang w:val="en-US"/>
        </w:rPr>
        <w:t>adolescents</w:t>
      </w:r>
      <w:proofErr w:type="gramEnd"/>
      <w:r w:rsidR="00AE382E">
        <w:rPr>
          <w:rFonts w:ascii="Arial" w:hAnsi="Arial" w:cs="Arial"/>
          <w:sz w:val="24"/>
          <w:szCs w:val="24"/>
          <w:lang w:val="en-US"/>
        </w:rPr>
        <w:t xml:space="preserve"> patients 10-19</w:t>
      </w:r>
      <w:r w:rsidR="008C5731">
        <w:rPr>
          <w:rFonts w:ascii="Arial" w:hAnsi="Arial" w:cs="Arial"/>
          <w:sz w:val="24"/>
          <w:szCs w:val="24"/>
          <w:lang w:val="en-US"/>
        </w:rPr>
        <w:t xml:space="preserve"> years </w:t>
      </w:r>
      <w:r w:rsidR="00262935">
        <w:rPr>
          <w:rFonts w:ascii="Arial" w:hAnsi="Arial" w:cs="Arial"/>
          <w:sz w:val="24"/>
          <w:szCs w:val="24"/>
          <w:lang w:val="en-US"/>
        </w:rPr>
        <w:t>old</w:t>
      </w:r>
      <w:r w:rsidR="008C5731">
        <w:rPr>
          <w:rFonts w:ascii="Arial" w:hAnsi="Arial" w:cs="Arial"/>
          <w:sz w:val="24"/>
          <w:szCs w:val="24"/>
          <w:lang w:val="en-US"/>
        </w:rPr>
        <w:t xml:space="preserve"> in the period, 2001-2014 were used.</w:t>
      </w:r>
      <w:r w:rsidR="00600C0D">
        <w:rPr>
          <w:rFonts w:ascii="Arial" w:hAnsi="Arial" w:cs="Arial"/>
          <w:sz w:val="24"/>
          <w:szCs w:val="24"/>
          <w:lang w:val="en-US"/>
        </w:rPr>
        <w:t xml:space="preserve"> Compared with age, gender</w:t>
      </w:r>
      <w:r w:rsidR="00844E29">
        <w:rPr>
          <w:rFonts w:ascii="Arial" w:hAnsi="Arial" w:cs="Arial"/>
          <w:sz w:val="24"/>
          <w:szCs w:val="24"/>
          <w:lang w:val="en-US"/>
        </w:rPr>
        <w:t xml:space="preserve"> and general eligibility</w:t>
      </w:r>
      <w:r w:rsidR="00272FA3">
        <w:rPr>
          <w:rFonts w:ascii="Arial" w:hAnsi="Arial" w:cs="Arial"/>
          <w:sz w:val="24"/>
          <w:szCs w:val="24"/>
          <w:lang w:val="en-US"/>
        </w:rPr>
        <w:t xml:space="preserve"> for HES and ONS,</w:t>
      </w:r>
      <w:r w:rsidR="00A13766">
        <w:rPr>
          <w:rFonts w:ascii="Arial" w:hAnsi="Arial" w:cs="Arial"/>
          <w:sz w:val="24"/>
          <w:szCs w:val="24"/>
          <w:lang w:val="en-US"/>
        </w:rPr>
        <w:t xml:space="preserve"> </w:t>
      </w:r>
      <w:r w:rsidR="00272FA3">
        <w:rPr>
          <w:rFonts w:ascii="Arial" w:hAnsi="Arial" w:cs="Arial"/>
          <w:sz w:val="24"/>
          <w:szCs w:val="24"/>
          <w:lang w:val="en-US"/>
        </w:rPr>
        <w:t>the data of 8</w:t>
      </w:r>
      <w:r w:rsidR="00A13766">
        <w:rPr>
          <w:rFonts w:ascii="Arial" w:hAnsi="Arial" w:cs="Arial"/>
          <w:sz w:val="24"/>
          <w:szCs w:val="24"/>
          <w:lang w:val="en-US"/>
        </w:rPr>
        <w:t xml:space="preserve"> 638 patient were used</w:t>
      </w:r>
      <w:r w:rsidR="007A6EE0">
        <w:rPr>
          <w:rFonts w:ascii="Arial" w:hAnsi="Arial" w:cs="Arial"/>
          <w:sz w:val="24"/>
          <w:szCs w:val="24"/>
          <w:lang w:val="en-US"/>
        </w:rPr>
        <w:t xml:space="preserve"> </w:t>
      </w:r>
      <w:r w:rsidR="007A6EE0" w:rsidRPr="007A6EE0">
        <w:rPr>
          <w:rFonts w:ascii="Arial" w:hAnsi="Arial" w:cs="Arial"/>
          <w:sz w:val="24"/>
          <w:szCs w:val="24"/>
          <w:lang w:val="en-US"/>
        </w:rPr>
        <w:t>(Morgan et al., 2017)</w:t>
      </w:r>
      <w:r w:rsidR="000C19C7">
        <w:rPr>
          <w:rFonts w:ascii="Arial" w:hAnsi="Arial" w:cs="Arial"/>
          <w:sz w:val="24"/>
          <w:szCs w:val="24"/>
          <w:lang w:val="en-US"/>
        </w:rPr>
        <w:t>.</w:t>
      </w:r>
    </w:p>
    <w:p w14:paraId="511912E7" w14:textId="5ECF2831" w:rsidR="0042452C" w:rsidRPr="0042030C" w:rsidRDefault="00816599" w:rsidP="0042030C">
      <w:pPr>
        <w:pStyle w:val="ListParagraph"/>
        <w:numPr>
          <w:ilvl w:val="0"/>
          <w:numId w:val="9"/>
        </w:numPr>
        <w:spacing w:before="240" w:line="360" w:lineRule="auto"/>
        <w:jc w:val="both"/>
        <w:rPr>
          <w:rFonts w:ascii="Arial" w:hAnsi="Arial" w:cs="Arial"/>
          <w:b/>
          <w:bCs/>
          <w:sz w:val="24"/>
          <w:szCs w:val="24"/>
          <w:lang w:val="en-US"/>
        </w:rPr>
      </w:pPr>
      <w:r w:rsidRPr="0042030C">
        <w:rPr>
          <w:rFonts w:ascii="Arial" w:hAnsi="Arial" w:cs="Arial"/>
          <w:b/>
          <w:bCs/>
          <w:sz w:val="24"/>
          <w:szCs w:val="24"/>
          <w:lang w:val="en-US"/>
        </w:rPr>
        <w:t xml:space="preserve">Results </w:t>
      </w:r>
    </w:p>
    <w:p w14:paraId="66C6B5F9" w14:textId="20071159" w:rsidR="00816599" w:rsidRDefault="00A96E23" w:rsidP="00263BE1">
      <w:pPr>
        <w:spacing w:before="240" w:line="360" w:lineRule="auto"/>
        <w:jc w:val="both"/>
        <w:rPr>
          <w:rFonts w:ascii="Arial" w:hAnsi="Arial" w:cs="Arial"/>
          <w:sz w:val="24"/>
          <w:szCs w:val="24"/>
          <w:lang w:val="en-US"/>
        </w:rPr>
      </w:pPr>
      <w:r>
        <w:rPr>
          <w:rFonts w:ascii="Arial" w:hAnsi="Arial" w:cs="Arial"/>
          <w:sz w:val="24"/>
          <w:szCs w:val="24"/>
          <w:lang w:val="en-US"/>
        </w:rPr>
        <w:t>I</w:t>
      </w:r>
      <w:r w:rsidR="006A3949">
        <w:rPr>
          <w:rFonts w:ascii="Arial" w:hAnsi="Arial" w:cs="Arial"/>
          <w:sz w:val="24"/>
          <w:szCs w:val="24"/>
          <w:lang w:val="en-US"/>
        </w:rPr>
        <w:t>t was increasing</w:t>
      </w:r>
      <w:r w:rsidR="00816599" w:rsidRPr="00816599">
        <w:rPr>
          <w:rFonts w:ascii="Arial" w:hAnsi="Arial" w:cs="Arial"/>
          <w:sz w:val="24"/>
          <w:szCs w:val="24"/>
          <w:lang w:val="en-US"/>
        </w:rPr>
        <w:t xml:space="preserve"> of self-harm in girls </w:t>
      </w:r>
      <w:r w:rsidR="00541BF1">
        <w:rPr>
          <w:rFonts w:ascii="Arial" w:hAnsi="Arial" w:cs="Arial"/>
          <w:sz w:val="24"/>
          <w:szCs w:val="24"/>
          <w:lang w:val="en-US"/>
        </w:rPr>
        <w:t>-</w:t>
      </w:r>
      <w:r w:rsidR="00495C4E">
        <w:rPr>
          <w:rFonts w:ascii="Arial" w:hAnsi="Arial" w:cs="Arial"/>
          <w:sz w:val="24"/>
          <w:szCs w:val="24"/>
          <w:lang w:val="en-US"/>
        </w:rPr>
        <w:t xml:space="preserve"> </w:t>
      </w:r>
      <w:r w:rsidR="00816599" w:rsidRPr="00816599">
        <w:rPr>
          <w:rFonts w:ascii="Arial" w:hAnsi="Arial" w:cs="Arial"/>
          <w:sz w:val="24"/>
          <w:szCs w:val="24"/>
          <w:lang w:val="en-US"/>
        </w:rPr>
        <w:t>37.4</w:t>
      </w:r>
      <w:r>
        <w:rPr>
          <w:rFonts w:ascii="Arial" w:hAnsi="Arial" w:cs="Arial"/>
          <w:sz w:val="24"/>
          <w:szCs w:val="24"/>
          <w:lang w:val="en-US"/>
        </w:rPr>
        <w:t>,</w:t>
      </w:r>
      <w:r w:rsidR="00816599" w:rsidRPr="00816599">
        <w:rPr>
          <w:rFonts w:ascii="Arial" w:hAnsi="Arial" w:cs="Arial"/>
          <w:sz w:val="24"/>
          <w:szCs w:val="24"/>
          <w:lang w:val="en-US"/>
        </w:rPr>
        <w:t xml:space="preserve"> relative to boys </w:t>
      </w:r>
      <w:r w:rsidR="00347F13">
        <w:rPr>
          <w:rFonts w:ascii="Arial" w:hAnsi="Arial" w:cs="Arial"/>
          <w:sz w:val="24"/>
          <w:szCs w:val="24"/>
          <w:lang w:val="en-US"/>
        </w:rPr>
        <w:t>-</w:t>
      </w:r>
      <w:r w:rsidR="000768CF">
        <w:rPr>
          <w:rFonts w:ascii="Arial" w:hAnsi="Arial" w:cs="Arial"/>
          <w:sz w:val="24"/>
          <w:szCs w:val="24"/>
          <w:lang w:val="en-US"/>
        </w:rPr>
        <w:t xml:space="preserve"> </w:t>
      </w:r>
      <w:r w:rsidR="00816599" w:rsidRPr="00816599">
        <w:rPr>
          <w:rFonts w:ascii="Arial" w:hAnsi="Arial" w:cs="Arial"/>
          <w:sz w:val="24"/>
          <w:szCs w:val="24"/>
          <w:lang w:val="en-US"/>
        </w:rPr>
        <w:t xml:space="preserve">12.3 </w:t>
      </w:r>
      <w:r w:rsidR="00E37B65">
        <w:rPr>
          <w:rFonts w:ascii="Arial" w:hAnsi="Arial" w:cs="Arial"/>
          <w:sz w:val="24"/>
          <w:szCs w:val="24"/>
          <w:lang w:val="en-US"/>
        </w:rPr>
        <w:t>of 10 000</w:t>
      </w:r>
      <w:r w:rsidR="006A3949">
        <w:rPr>
          <w:rFonts w:ascii="Arial" w:hAnsi="Arial" w:cs="Arial"/>
          <w:sz w:val="24"/>
          <w:szCs w:val="24"/>
          <w:lang w:val="en-US"/>
        </w:rPr>
        <w:t>.</w:t>
      </w:r>
      <w:r w:rsidR="00816599" w:rsidRPr="00816599">
        <w:rPr>
          <w:rFonts w:ascii="Arial" w:hAnsi="Arial" w:cs="Arial"/>
          <w:sz w:val="24"/>
          <w:szCs w:val="24"/>
          <w:lang w:val="en-US"/>
        </w:rPr>
        <w:t xml:space="preserve"> </w:t>
      </w:r>
      <w:r w:rsidR="00DD0DE4">
        <w:rPr>
          <w:rFonts w:ascii="Arial" w:hAnsi="Arial" w:cs="Arial"/>
          <w:sz w:val="24"/>
          <w:szCs w:val="24"/>
          <w:lang w:val="en-US"/>
        </w:rPr>
        <w:t>A d</w:t>
      </w:r>
      <w:r w:rsidR="00816599" w:rsidRPr="00816599">
        <w:rPr>
          <w:rFonts w:ascii="Arial" w:hAnsi="Arial" w:cs="Arial"/>
          <w:sz w:val="24"/>
          <w:szCs w:val="24"/>
          <w:lang w:val="en-US"/>
        </w:rPr>
        <w:t>ra</w:t>
      </w:r>
      <w:r w:rsidR="00B82A30">
        <w:rPr>
          <w:rFonts w:ascii="Arial" w:hAnsi="Arial" w:cs="Arial"/>
          <w:sz w:val="24"/>
          <w:szCs w:val="24"/>
          <w:lang w:val="en-US"/>
        </w:rPr>
        <w:t>stic</w:t>
      </w:r>
      <w:r w:rsidR="00816599" w:rsidRPr="00816599">
        <w:rPr>
          <w:rFonts w:ascii="Arial" w:hAnsi="Arial" w:cs="Arial"/>
          <w:sz w:val="24"/>
          <w:szCs w:val="24"/>
          <w:lang w:val="en-US"/>
        </w:rPr>
        <w:t xml:space="preserve"> increase in</w:t>
      </w:r>
      <w:r w:rsidR="00B82A30">
        <w:rPr>
          <w:rFonts w:ascii="Arial" w:hAnsi="Arial" w:cs="Arial"/>
          <w:sz w:val="24"/>
          <w:szCs w:val="24"/>
          <w:lang w:val="en-US"/>
        </w:rPr>
        <w:t xml:space="preserve"> self-harm </w:t>
      </w:r>
      <w:r w:rsidR="00816599" w:rsidRPr="00816599">
        <w:rPr>
          <w:rFonts w:ascii="Arial" w:hAnsi="Arial" w:cs="Arial"/>
          <w:sz w:val="24"/>
          <w:szCs w:val="24"/>
          <w:lang w:val="en-US"/>
        </w:rPr>
        <w:t>girls aged 13-16</w:t>
      </w:r>
      <w:r w:rsidR="00B239AF">
        <w:rPr>
          <w:rFonts w:ascii="Arial" w:hAnsi="Arial" w:cs="Arial"/>
          <w:sz w:val="24"/>
          <w:szCs w:val="24"/>
          <w:lang w:val="en-US"/>
        </w:rPr>
        <w:t xml:space="preserve"> </w:t>
      </w:r>
      <w:r w:rsidR="00B82A30">
        <w:rPr>
          <w:rFonts w:ascii="Arial" w:hAnsi="Arial" w:cs="Arial"/>
          <w:sz w:val="24"/>
          <w:szCs w:val="24"/>
          <w:lang w:val="en-US"/>
        </w:rPr>
        <w:t>(6</w:t>
      </w:r>
      <w:r w:rsidR="00DD0DE4">
        <w:rPr>
          <w:rFonts w:ascii="Arial" w:hAnsi="Arial" w:cs="Arial"/>
          <w:sz w:val="24"/>
          <w:szCs w:val="24"/>
          <w:lang w:val="en-US"/>
        </w:rPr>
        <w:t>8%).</w:t>
      </w:r>
      <w:r w:rsidR="00816599" w:rsidRPr="00816599">
        <w:rPr>
          <w:rFonts w:ascii="Arial" w:hAnsi="Arial" w:cs="Arial"/>
          <w:sz w:val="24"/>
          <w:szCs w:val="24"/>
          <w:lang w:val="en-US"/>
        </w:rPr>
        <w:t xml:space="preserve"> </w:t>
      </w:r>
      <w:r w:rsidR="00C824D2">
        <w:rPr>
          <w:rFonts w:ascii="Arial" w:hAnsi="Arial" w:cs="Arial"/>
          <w:sz w:val="24"/>
          <w:szCs w:val="24"/>
          <w:lang w:val="en-US"/>
        </w:rPr>
        <w:t>Since</w:t>
      </w:r>
      <w:r w:rsidR="00816599" w:rsidRPr="00816599">
        <w:rPr>
          <w:rFonts w:ascii="Arial" w:hAnsi="Arial" w:cs="Arial"/>
          <w:sz w:val="24"/>
          <w:szCs w:val="24"/>
          <w:lang w:val="en-US"/>
        </w:rPr>
        <w:t xml:space="preserve"> 45.9 in 2011 to 77.0 in 2014. </w:t>
      </w:r>
      <w:r w:rsidR="00321B6F">
        <w:rPr>
          <w:rFonts w:ascii="Arial" w:hAnsi="Arial" w:cs="Arial"/>
          <w:sz w:val="24"/>
          <w:szCs w:val="24"/>
          <w:lang w:val="en-US"/>
        </w:rPr>
        <w:t>W</w:t>
      </w:r>
      <w:r w:rsidR="00816599" w:rsidRPr="00816599">
        <w:rPr>
          <w:rFonts w:ascii="Arial" w:hAnsi="Arial" w:cs="Arial"/>
          <w:sz w:val="24"/>
          <w:szCs w:val="24"/>
          <w:lang w:val="en-US"/>
        </w:rPr>
        <w:t xml:space="preserve">ithin </w:t>
      </w:r>
      <w:r w:rsidR="00C24073">
        <w:rPr>
          <w:rFonts w:ascii="Arial" w:hAnsi="Arial" w:cs="Arial"/>
          <w:sz w:val="24"/>
          <w:szCs w:val="24"/>
          <w:lang w:val="en-US"/>
        </w:rPr>
        <w:t>one year</w:t>
      </w:r>
      <w:r w:rsidR="00816599" w:rsidRPr="00816599">
        <w:rPr>
          <w:rFonts w:ascii="Arial" w:hAnsi="Arial" w:cs="Arial"/>
          <w:sz w:val="24"/>
          <w:szCs w:val="24"/>
          <w:lang w:val="en-US"/>
        </w:rPr>
        <w:t xml:space="preserve"> of the </w:t>
      </w:r>
      <w:r w:rsidR="00EE695D" w:rsidRPr="00816599">
        <w:rPr>
          <w:rFonts w:ascii="Arial" w:hAnsi="Arial" w:cs="Arial"/>
          <w:sz w:val="24"/>
          <w:szCs w:val="24"/>
          <w:lang w:val="en-US"/>
        </w:rPr>
        <w:t>indicator</w:t>
      </w:r>
      <w:r w:rsidR="000E28D0">
        <w:rPr>
          <w:rFonts w:ascii="Arial" w:hAnsi="Arial" w:cs="Arial"/>
          <w:sz w:val="24"/>
          <w:szCs w:val="24"/>
          <w:lang w:val="en-US"/>
        </w:rPr>
        <w:t>,</w:t>
      </w:r>
      <w:r w:rsidR="00816599" w:rsidRPr="00816599">
        <w:rPr>
          <w:rFonts w:ascii="Arial" w:hAnsi="Arial" w:cs="Arial"/>
          <w:sz w:val="24"/>
          <w:szCs w:val="24"/>
          <w:lang w:val="en-US"/>
        </w:rPr>
        <w:t xml:space="preserve"> self-harm episode w</w:t>
      </w:r>
      <w:r w:rsidR="00E37B65">
        <w:rPr>
          <w:rFonts w:ascii="Arial" w:hAnsi="Arial" w:cs="Arial"/>
          <w:sz w:val="24"/>
          <w:szCs w:val="24"/>
          <w:lang w:val="en-US"/>
        </w:rPr>
        <w:t>as</w:t>
      </w:r>
      <w:r w:rsidR="00816599" w:rsidRPr="00816599">
        <w:rPr>
          <w:rFonts w:ascii="Arial" w:hAnsi="Arial" w:cs="Arial"/>
          <w:sz w:val="24"/>
          <w:szCs w:val="24"/>
          <w:lang w:val="en-US"/>
        </w:rPr>
        <w:t xml:space="preserve"> 23 per</w:t>
      </w:r>
      <w:r w:rsidR="004D2B57">
        <w:rPr>
          <w:rFonts w:ascii="Arial" w:hAnsi="Arial" w:cs="Arial"/>
          <w:sz w:val="24"/>
          <w:szCs w:val="24"/>
          <w:lang w:val="en-US"/>
        </w:rPr>
        <w:t xml:space="preserve"> </w:t>
      </w:r>
      <w:r w:rsidR="00816599" w:rsidRPr="00816599">
        <w:rPr>
          <w:rFonts w:ascii="Arial" w:hAnsi="Arial" w:cs="Arial"/>
          <w:sz w:val="24"/>
          <w:szCs w:val="24"/>
          <w:lang w:val="en-US"/>
        </w:rPr>
        <w:t xml:space="preserve">cent </w:t>
      </w:r>
      <w:r w:rsidR="006D04FF" w:rsidRPr="00816599">
        <w:rPr>
          <w:rFonts w:ascii="Arial" w:hAnsi="Arial" w:cs="Arial"/>
          <w:sz w:val="24"/>
          <w:szCs w:val="24"/>
          <w:lang w:val="en-US"/>
        </w:rPr>
        <w:t>a smaller amount</w:t>
      </w:r>
      <w:r w:rsidR="00816599" w:rsidRPr="00816599">
        <w:rPr>
          <w:rFonts w:ascii="Arial" w:hAnsi="Arial" w:cs="Arial"/>
          <w:sz w:val="24"/>
          <w:szCs w:val="24"/>
          <w:lang w:val="en-US"/>
        </w:rPr>
        <w:t xml:space="preserve"> likely for </w:t>
      </w:r>
      <w:r w:rsidR="00B24C80">
        <w:rPr>
          <w:rFonts w:ascii="Arial" w:hAnsi="Arial" w:cs="Arial"/>
          <w:sz w:val="24"/>
          <w:szCs w:val="24"/>
          <w:lang w:val="en-US"/>
        </w:rPr>
        <w:t>a</w:t>
      </w:r>
      <w:r w:rsidR="004B400F">
        <w:rPr>
          <w:rFonts w:ascii="Arial" w:hAnsi="Arial" w:cs="Arial"/>
          <w:sz w:val="24"/>
          <w:szCs w:val="24"/>
          <w:lang w:val="en-US"/>
        </w:rPr>
        <w:t>dolescents</w:t>
      </w:r>
      <w:r w:rsidR="00816599" w:rsidRPr="00816599">
        <w:rPr>
          <w:rFonts w:ascii="Arial" w:hAnsi="Arial" w:cs="Arial"/>
          <w:sz w:val="24"/>
          <w:szCs w:val="24"/>
          <w:lang w:val="en-US"/>
        </w:rPr>
        <w:t xml:space="preserve"> enrolled in economically vulnerable hospitals</w:t>
      </w:r>
      <w:r w:rsidR="00667AB2">
        <w:rPr>
          <w:rFonts w:ascii="Arial" w:hAnsi="Arial" w:cs="Arial"/>
          <w:sz w:val="24"/>
          <w:szCs w:val="24"/>
          <w:lang w:val="en-US"/>
        </w:rPr>
        <w:t>. At the same time,</w:t>
      </w:r>
      <w:r w:rsidR="00816599" w:rsidRPr="00816599">
        <w:rPr>
          <w:rFonts w:ascii="Arial" w:hAnsi="Arial" w:cs="Arial"/>
          <w:sz w:val="24"/>
          <w:szCs w:val="24"/>
          <w:lang w:val="en-US"/>
        </w:rPr>
        <w:t xml:space="preserve"> incidences in those localities were slightly higher.</w:t>
      </w:r>
      <w:r w:rsidR="00CC3316" w:rsidRPr="00CC3316">
        <w:t xml:space="preserve"> </w:t>
      </w:r>
      <w:r w:rsidR="00CC3316" w:rsidRPr="00CC3316">
        <w:rPr>
          <w:rFonts w:ascii="Arial" w:hAnsi="Arial" w:cs="Arial"/>
          <w:sz w:val="24"/>
          <w:szCs w:val="24"/>
          <w:lang w:val="en-US"/>
        </w:rPr>
        <w:t xml:space="preserve">Children and teenagers who experienced harm were about nine times more likely to die </w:t>
      </w:r>
      <w:r w:rsidR="00CE6FE9" w:rsidRPr="00CC3316">
        <w:rPr>
          <w:rFonts w:ascii="Arial" w:hAnsi="Arial" w:cs="Arial"/>
          <w:sz w:val="24"/>
          <w:szCs w:val="24"/>
          <w:lang w:val="en-US"/>
        </w:rPr>
        <w:t>unusually</w:t>
      </w:r>
      <w:r w:rsidR="00CC3316" w:rsidRPr="00CC3316">
        <w:rPr>
          <w:rFonts w:ascii="Arial" w:hAnsi="Arial" w:cs="Arial"/>
          <w:sz w:val="24"/>
          <w:szCs w:val="24"/>
          <w:lang w:val="en-US"/>
        </w:rPr>
        <w:t xml:space="preserve"> </w:t>
      </w:r>
      <w:r w:rsidR="00A5013D" w:rsidRPr="00CC3316">
        <w:rPr>
          <w:rFonts w:ascii="Arial" w:hAnsi="Arial" w:cs="Arial"/>
          <w:sz w:val="24"/>
          <w:szCs w:val="24"/>
          <w:lang w:val="en-US"/>
        </w:rPr>
        <w:t>in</w:t>
      </w:r>
      <w:r w:rsidR="00CC3316" w:rsidRPr="00CC3316">
        <w:rPr>
          <w:rFonts w:ascii="Arial" w:hAnsi="Arial" w:cs="Arial"/>
          <w:sz w:val="24"/>
          <w:szCs w:val="24"/>
          <w:lang w:val="en-US"/>
        </w:rPr>
        <w:t xml:space="preserve"> follow-up, with </w:t>
      </w:r>
      <w:r w:rsidR="00C132ED" w:rsidRPr="00CC3316">
        <w:rPr>
          <w:rFonts w:ascii="Arial" w:hAnsi="Arial" w:cs="Arial"/>
          <w:sz w:val="24"/>
          <w:szCs w:val="24"/>
          <w:lang w:val="en-US"/>
        </w:rPr>
        <w:t>most</w:t>
      </w:r>
      <w:r w:rsidR="00CC3316" w:rsidRPr="00CC3316">
        <w:rPr>
          <w:rFonts w:ascii="Arial" w:hAnsi="Arial" w:cs="Arial"/>
          <w:sz w:val="24"/>
          <w:szCs w:val="24"/>
          <w:lang w:val="en-US"/>
        </w:rPr>
        <w:t xml:space="preserve"> notable rises in suicide risks (17.5, confidence interval of 95 per cent) and fatal acute alcohol or drug </w:t>
      </w:r>
      <w:r w:rsidR="007A6EE0">
        <w:rPr>
          <w:rFonts w:ascii="Arial" w:hAnsi="Arial" w:cs="Arial"/>
          <w:sz w:val="24"/>
          <w:szCs w:val="24"/>
          <w:lang w:val="en-US"/>
        </w:rPr>
        <w:t>(</w:t>
      </w:r>
      <w:r w:rsidR="002D19A2">
        <w:rPr>
          <w:rFonts w:ascii="Arial" w:hAnsi="Arial" w:cs="Arial"/>
          <w:sz w:val="24"/>
          <w:szCs w:val="24"/>
          <w:lang w:val="en-US"/>
        </w:rPr>
        <w:t>Morgan et</w:t>
      </w:r>
      <w:r w:rsidR="008231D1">
        <w:rPr>
          <w:rFonts w:ascii="Arial" w:hAnsi="Arial" w:cs="Arial"/>
          <w:sz w:val="24"/>
          <w:szCs w:val="24"/>
          <w:lang w:val="en-US"/>
        </w:rPr>
        <w:t xml:space="preserve"> al.</w:t>
      </w:r>
      <w:r w:rsidR="006A01DE">
        <w:rPr>
          <w:rFonts w:ascii="Arial" w:hAnsi="Arial" w:cs="Arial"/>
          <w:sz w:val="24"/>
          <w:szCs w:val="24"/>
          <w:lang w:val="en-US"/>
        </w:rPr>
        <w:t>,</w:t>
      </w:r>
      <w:r w:rsidR="003E7491">
        <w:rPr>
          <w:rFonts w:ascii="Arial" w:hAnsi="Arial" w:cs="Arial"/>
          <w:sz w:val="24"/>
          <w:szCs w:val="24"/>
          <w:lang w:val="en-US"/>
        </w:rPr>
        <w:t xml:space="preserve"> 2017)</w:t>
      </w:r>
      <w:r w:rsidR="007A6EE0">
        <w:rPr>
          <w:rFonts w:ascii="Arial" w:hAnsi="Arial" w:cs="Arial"/>
          <w:sz w:val="24"/>
          <w:szCs w:val="24"/>
          <w:lang w:val="en-US"/>
        </w:rPr>
        <w:t>.</w:t>
      </w:r>
    </w:p>
    <w:p w14:paraId="7D1711B9" w14:textId="77777777" w:rsidR="0042030C" w:rsidRDefault="0042030C" w:rsidP="00263BE1">
      <w:pPr>
        <w:spacing w:before="240" w:line="360" w:lineRule="auto"/>
        <w:jc w:val="both"/>
        <w:rPr>
          <w:rFonts w:ascii="Arial" w:hAnsi="Arial" w:cs="Arial"/>
          <w:sz w:val="24"/>
          <w:szCs w:val="24"/>
          <w:lang w:val="en-US"/>
        </w:rPr>
      </w:pPr>
    </w:p>
    <w:p w14:paraId="41A57A65" w14:textId="3C083C2D" w:rsidR="00B63765" w:rsidRDefault="00B63765" w:rsidP="00B95F82">
      <w:pPr>
        <w:spacing w:line="360" w:lineRule="auto"/>
        <w:jc w:val="both"/>
        <w:rPr>
          <w:rFonts w:ascii="Arial" w:hAnsi="Arial" w:cs="Arial"/>
          <w:b/>
          <w:bCs/>
          <w:sz w:val="24"/>
          <w:szCs w:val="24"/>
        </w:rPr>
      </w:pPr>
      <w:r w:rsidRPr="00B63765">
        <w:rPr>
          <w:rFonts w:ascii="Arial" w:hAnsi="Arial" w:cs="Arial"/>
          <w:b/>
          <w:bCs/>
          <w:sz w:val="24"/>
          <w:szCs w:val="24"/>
        </w:rPr>
        <w:t>Conclusion</w:t>
      </w:r>
    </w:p>
    <w:p w14:paraId="22F95F3E" w14:textId="2FB53D65" w:rsidR="00764C1A" w:rsidRPr="00764C1A" w:rsidRDefault="00764C1A" w:rsidP="00B95F82">
      <w:pPr>
        <w:spacing w:line="360" w:lineRule="auto"/>
        <w:jc w:val="both"/>
        <w:rPr>
          <w:rFonts w:ascii="Arial" w:hAnsi="Arial" w:cs="Arial"/>
          <w:sz w:val="24"/>
          <w:szCs w:val="24"/>
        </w:rPr>
      </w:pPr>
      <w:r>
        <w:rPr>
          <w:rFonts w:ascii="Arial" w:hAnsi="Arial" w:cs="Arial"/>
          <w:sz w:val="24"/>
          <w:szCs w:val="24"/>
        </w:rPr>
        <w:t>Ad</w:t>
      </w:r>
      <w:r w:rsidR="00F72D5A">
        <w:rPr>
          <w:rFonts w:ascii="Arial" w:hAnsi="Arial" w:cs="Arial"/>
          <w:sz w:val="24"/>
          <w:szCs w:val="24"/>
        </w:rPr>
        <w:t>olescen</w:t>
      </w:r>
      <w:r w:rsidRPr="00764C1A">
        <w:rPr>
          <w:rFonts w:ascii="Arial" w:hAnsi="Arial" w:cs="Arial"/>
          <w:sz w:val="24"/>
          <w:szCs w:val="24"/>
        </w:rPr>
        <w:t xml:space="preserve">ce </w:t>
      </w:r>
      <w:r w:rsidR="001673CF">
        <w:rPr>
          <w:rFonts w:ascii="Arial" w:hAnsi="Arial" w:cs="Arial"/>
          <w:sz w:val="24"/>
          <w:szCs w:val="24"/>
        </w:rPr>
        <w:t>create</w:t>
      </w:r>
      <w:r w:rsidR="003F58B5">
        <w:rPr>
          <w:rFonts w:ascii="Arial" w:hAnsi="Arial" w:cs="Arial"/>
          <w:sz w:val="24"/>
          <w:szCs w:val="24"/>
        </w:rPr>
        <w:t>s</w:t>
      </w:r>
      <w:r w:rsidR="001673CF">
        <w:rPr>
          <w:rFonts w:ascii="Arial" w:hAnsi="Arial" w:cs="Arial"/>
          <w:sz w:val="24"/>
          <w:szCs w:val="24"/>
        </w:rPr>
        <w:t xml:space="preserve"> a</w:t>
      </w:r>
      <w:r w:rsidR="00FF359D">
        <w:rPr>
          <w:rFonts w:ascii="Arial" w:hAnsi="Arial" w:cs="Arial"/>
          <w:sz w:val="24"/>
          <w:szCs w:val="24"/>
        </w:rPr>
        <w:t>n</w:t>
      </w:r>
      <w:r w:rsidR="001673CF">
        <w:rPr>
          <w:rFonts w:ascii="Arial" w:hAnsi="Arial" w:cs="Arial"/>
          <w:sz w:val="24"/>
          <w:szCs w:val="24"/>
        </w:rPr>
        <w:t xml:space="preserve"> </w:t>
      </w:r>
      <w:r w:rsidR="001E4534">
        <w:rPr>
          <w:rFonts w:ascii="Arial" w:hAnsi="Arial" w:cs="Arial"/>
          <w:sz w:val="24"/>
          <w:szCs w:val="24"/>
        </w:rPr>
        <w:t>exceptional</w:t>
      </w:r>
      <w:r w:rsidR="001673CF">
        <w:rPr>
          <w:rFonts w:ascii="Arial" w:hAnsi="Arial" w:cs="Arial"/>
          <w:sz w:val="24"/>
          <w:szCs w:val="24"/>
        </w:rPr>
        <w:t xml:space="preserve"> </w:t>
      </w:r>
      <w:r w:rsidR="001E4534">
        <w:rPr>
          <w:rFonts w:ascii="Arial" w:hAnsi="Arial" w:cs="Arial"/>
          <w:sz w:val="24"/>
          <w:szCs w:val="24"/>
        </w:rPr>
        <w:t>cycle</w:t>
      </w:r>
      <w:r w:rsidR="001673CF">
        <w:rPr>
          <w:rFonts w:ascii="Arial" w:hAnsi="Arial" w:cs="Arial"/>
          <w:sz w:val="24"/>
          <w:szCs w:val="24"/>
        </w:rPr>
        <w:t xml:space="preserve"> in their </w:t>
      </w:r>
      <w:r w:rsidR="00F93167">
        <w:rPr>
          <w:rFonts w:ascii="Arial" w:hAnsi="Arial" w:cs="Arial"/>
          <w:sz w:val="24"/>
          <w:szCs w:val="24"/>
        </w:rPr>
        <w:t>lifetimes</w:t>
      </w:r>
      <w:r w:rsidR="001673CF">
        <w:rPr>
          <w:rFonts w:ascii="Arial" w:hAnsi="Arial" w:cs="Arial"/>
          <w:sz w:val="24"/>
          <w:szCs w:val="24"/>
        </w:rPr>
        <w:t xml:space="preserve"> when the social</w:t>
      </w:r>
      <w:r w:rsidR="006212DA">
        <w:rPr>
          <w:rFonts w:ascii="Arial" w:hAnsi="Arial" w:cs="Arial"/>
          <w:sz w:val="24"/>
          <w:szCs w:val="24"/>
        </w:rPr>
        <w:t xml:space="preserve"> and f</w:t>
      </w:r>
      <w:r w:rsidR="00F72D5A">
        <w:rPr>
          <w:rFonts w:ascii="Arial" w:hAnsi="Arial" w:cs="Arial"/>
          <w:sz w:val="24"/>
          <w:szCs w:val="24"/>
        </w:rPr>
        <w:t>a</w:t>
      </w:r>
      <w:r w:rsidR="006212DA">
        <w:rPr>
          <w:rFonts w:ascii="Arial" w:hAnsi="Arial" w:cs="Arial"/>
          <w:sz w:val="24"/>
          <w:szCs w:val="24"/>
        </w:rPr>
        <w:t>mil</w:t>
      </w:r>
      <w:r w:rsidR="00F72D5A">
        <w:rPr>
          <w:rFonts w:ascii="Arial" w:hAnsi="Arial" w:cs="Arial"/>
          <w:sz w:val="24"/>
          <w:szCs w:val="24"/>
        </w:rPr>
        <w:t>y</w:t>
      </w:r>
      <w:r w:rsidR="001673CF">
        <w:rPr>
          <w:rFonts w:ascii="Arial" w:hAnsi="Arial" w:cs="Arial"/>
          <w:sz w:val="24"/>
          <w:szCs w:val="24"/>
        </w:rPr>
        <w:t xml:space="preserve"> </w:t>
      </w:r>
      <w:r w:rsidR="00F93167">
        <w:rPr>
          <w:rFonts w:ascii="Arial" w:hAnsi="Arial" w:cs="Arial"/>
          <w:sz w:val="24"/>
          <w:szCs w:val="24"/>
        </w:rPr>
        <w:t>atmosphere</w:t>
      </w:r>
      <w:r w:rsidR="006212DA">
        <w:rPr>
          <w:rFonts w:ascii="Arial" w:hAnsi="Arial" w:cs="Arial"/>
          <w:sz w:val="24"/>
          <w:szCs w:val="24"/>
        </w:rPr>
        <w:t xml:space="preserve"> is </w:t>
      </w:r>
      <w:r w:rsidR="00F72D5A">
        <w:rPr>
          <w:rFonts w:ascii="Arial" w:hAnsi="Arial" w:cs="Arial"/>
          <w:sz w:val="24"/>
          <w:szCs w:val="24"/>
        </w:rPr>
        <w:t>essential</w:t>
      </w:r>
      <w:r w:rsidR="006212DA">
        <w:rPr>
          <w:rFonts w:ascii="Arial" w:hAnsi="Arial" w:cs="Arial"/>
          <w:sz w:val="24"/>
          <w:szCs w:val="24"/>
        </w:rPr>
        <w:t xml:space="preserve"> for </w:t>
      </w:r>
      <w:r w:rsidR="00FF359D">
        <w:rPr>
          <w:rFonts w:ascii="Arial" w:hAnsi="Arial" w:cs="Arial"/>
          <w:sz w:val="24"/>
          <w:szCs w:val="24"/>
        </w:rPr>
        <w:t>vital</w:t>
      </w:r>
      <w:r w:rsidR="008E45B0">
        <w:rPr>
          <w:rFonts w:ascii="Arial" w:hAnsi="Arial" w:cs="Arial"/>
          <w:sz w:val="24"/>
          <w:szCs w:val="24"/>
        </w:rPr>
        <w:t xml:space="preserve"> function in </w:t>
      </w:r>
      <w:r w:rsidR="00C91CB1">
        <w:rPr>
          <w:rFonts w:ascii="Arial" w:hAnsi="Arial" w:cs="Arial"/>
          <w:sz w:val="24"/>
          <w:szCs w:val="24"/>
        </w:rPr>
        <w:t>mind</w:t>
      </w:r>
      <w:r w:rsidR="008E45B0">
        <w:rPr>
          <w:rFonts w:ascii="Arial" w:hAnsi="Arial" w:cs="Arial"/>
          <w:sz w:val="24"/>
          <w:szCs w:val="24"/>
        </w:rPr>
        <w:t xml:space="preserve"> </w:t>
      </w:r>
      <w:r w:rsidR="00C91CB1">
        <w:rPr>
          <w:rFonts w:ascii="Arial" w:hAnsi="Arial" w:cs="Arial"/>
          <w:sz w:val="24"/>
          <w:szCs w:val="24"/>
        </w:rPr>
        <w:t>growth</w:t>
      </w:r>
      <w:r w:rsidR="003F58B5">
        <w:rPr>
          <w:rFonts w:ascii="Arial" w:hAnsi="Arial" w:cs="Arial"/>
          <w:sz w:val="24"/>
          <w:szCs w:val="24"/>
        </w:rPr>
        <w:t xml:space="preserve">, self-concept </w:t>
      </w:r>
      <w:r w:rsidR="00C91CB1">
        <w:rPr>
          <w:rFonts w:ascii="Arial" w:hAnsi="Arial" w:cs="Arial"/>
          <w:sz w:val="24"/>
          <w:szCs w:val="24"/>
        </w:rPr>
        <w:t>creation</w:t>
      </w:r>
      <w:r w:rsidR="003F58B5">
        <w:rPr>
          <w:rFonts w:ascii="Arial" w:hAnsi="Arial" w:cs="Arial"/>
          <w:sz w:val="24"/>
          <w:szCs w:val="24"/>
        </w:rPr>
        <w:t xml:space="preserve"> and </w:t>
      </w:r>
      <w:r w:rsidR="004A0B66">
        <w:rPr>
          <w:rFonts w:ascii="Arial" w:hAnsi="Arial" w:cs="Arial"/>
          <w:sz w:val="24"/>
          <w:szCs w:val="24"/>
        </w:rPr>
        <w:t>emotional</w:t>
      </w:r>
      <w:r w:rsidR="003F58B5">
        <w:rPr>
          <w:rFonts w:ascii="Arial" w:hAnsi="Arial" w:cs="Arial"/>
          <w:sz w:val="24"/>
          <w:szCs w:val="24"/>
        </w:rPr>
        <w:t xml:space="preserve"> </w:t>
      </w:r>
      <w:r w:rsidR="00C91CB1">
        <w:rPr>
          <w:rFonts w:ascii="Arial" w:hAnsi="Arial" w:cs="Arial"/>
          <w:sz w:val="24"/>
          <w:szCs w:val="24"/>
        </w:rPr>
        <w:t>wellbeing</w:t>
      </w:r>
      <w:r w:rsidR="00B92035">
        <w:rPr>
          <w:rFonts w:ascii="Arial" w:hAnsi="Arial" w:cs="Arial"/>
          <w:sz w:val="24"/>
          <w:szCs w:val="24"/>
        </w:rPr>
        <w:t>.</w:t>
      </w:r>
      <w:r w:rsidR="00684644">
        <w:rPr>
          <w:rFonts w:ascii="Arial" w:hAnsi="Arial" w:cs="Arial"/>
          <w:sz w:val="24"/>
          <w:szCs w:val="24"/>
        </w:rPr>
        <w:t xml:space="preserve"> </w:t>
      </w:r>
      <w:r w:rsidR="005A219A">
        <w:rPr>
          <w:rFonts w:ascii="Arial" w:hAnsi="Arial" w:cs="Arial"/>
          <w:sz w:val="24"/>
          <w:szCs w:val="24"/>
        </w:rPr>
        <w:t xml:space="preserve"> By </w:t>
      </w:r>
      <w:r w:rsidR="00E021C2" w:rsidRPr="00E021C2">
        <w:rPr>
          <w:rFonts w:ascii="Arial" w:hAnsi="Arial" w:cs="Arial"/>
          <w:sz w:val="24"/>
          <w:szCs w:val="24"/>
        </w:rPr>
        <w:t>Erikson's psychosocial theory</w:t>
      </w:r>
      <w:r w:rsidR="005A219A">
        <w:rPr>
          <w:rFonts w:ascii="Arial" w:hAnsi="Arial" w:cs="Arial"/>
          <w:sz w:val="24"/>
          <w:szCs w:val="24"/>
        </w:rPr>
        <w:t>,</w:t>
      </w:r>
      <w:r w:rsidR="00E021C2">
        <w:rPr>
          <w:rFonts w:ascii="Arial" w:hAnsi="Arial" w:cs="Arial"/>
          <w:sz w:val="24"/>
          <w:szCs w:val="24"/>
        </w:rPr>
        <w:t xml:space="preserve"> </w:t>
      </w:r>
      <w:r w:rsidR="00684644">
        <w:rPr>
          <w:rFonts w:ascii="Arial" w:hAnsi="Arial" w:cs="Arial"/>
          <w:sz w:val="24"/>
          <w:szCs w:val="24"/>
        </w:rPr>
        <w:t xml:space="preserve">we can see action </w:t>
      </w:r>
      <w:r w:rsidR="00B92035">
        <w:rPr>
          <w:rFonts w:ascii="Arial" w:hAnsi="Arial" w:cs="Arial"/>
          <w:sz w:val="24"/>
          <w:szCs w:val="24"/>
        </w:rPr>
        <w:t xml:space="preserve">in </w:t>
      </w:r>
      <w:r w:rsidR="00684644">
        <w:rPr>
          <w:rFonts w:ascii="Arial" w:hAnsi="Arial" w:cs="Arial"/>
          <w:sz w:val="24"/>
          <w:szCs w:val="24"/>
        </w:rPr>
        <w:t xml:space="preserve">this </w:t>
      </w:r>
      <w:r w:rsidR="00B92035">
        <w:rPr>
          <w:rFonts w:ascii="Arial" w:hAnsi="Arial" w:cs="Arial"/>
          <w:sz w:val="24"/>
          <w:szCs w:val="24"/>
        </w:rPr>
        <w:t xml:space="preserve">life stage </w:t>
      </w:r>
      <w:r w:rsidR="00402BBF">
        <w:rPr>
          <w:rFonts w:ascii="Arial" w:hAnsi="Arial" w:cs="Arial"/>
          <w:sz w:val="24"/>
          <w:szCs w:val="24"/>
        </w:rPr>
        <w:t>on identifying confusion and social relationship.</w:t>
      </w:r>
      <w:r w:rsidR="006A6C42">
        <w:rPr>
          <w:rFonts w:ascii="Arial" w:hAnsi="Arial" w:cs="Arial"/>
          <w:sz w:val="24"/>
          <w:szCs w:val="24"/>
        </w:rPr>
        <w:t xml:space="preserve"> According to Piaget</w:t>
      </w:r>
      <w:r w:rsidR="00484348">
        <w:rPr>
          <w:rFonts w:ascii="Arial" w:hAnsi="Arial" w:cs="Arial"/>
          <w:sz w:val="24"/>
          <w:szCs w:val="24"/>
        </w:rPr>
        <w:t>'</w:t>
      </w:r>
      <w:r w:rsidR="006A6C42">
        <w:rPr>
          <w:rFonts w:ascii="Arial" w:hAnsi="Arial" w:cs="Arial"/>
          <w:sz w:val="24"/>
          <w:szCs w:val="24"/>
        </w:rPr>
        <w:t xml:space="preserve">s </w:t>
      </w:r>
      <w:r w:rsidR="00484348">
        <w:rPr>
          <w:rFonts w:ascii="Arial" w:hAnsi="Arial" w:cs="Arial"/>
          <w:sz w:val="24"/>
          <w:szCs w:val="24"/>
        </w:rPr>
        <w:t>theory about a</w:t>
      </w:r>
      <w:r w:rsidR="00484348" w:rsidRPr="00484348">
        <w:rPr>
          <w:rFonts w:ascii="Arial" w:hAnsi="Arial" w:cs="Arial"/>
          <w:sz w:val="24"/>
          <w:szCs w:val="24"/>
        </w:rPr>
        <w:t xml:space="preserve">dolescents, should be at the </w:t>
      </w:r>
      <w:r w:rsidR="00484348">
        <w:rPr>
          <w:rFonts w:ascii="Arial" w:hAnsi="Arial" w:cs="Arial"/>
          <w:sz w:val="24"/>
          <w:szCs w:val="24"/>
        </w:rPr>
        <w:t>phase</w:t>
      </w:r>
      <w:r w:rsidR="00484348" w:rsidRPr="00484348">
        <w:rPr>
          <w:rFonts w:ascii="Arial" w:hAnsi="Arial" w:cs="Arial"/>
          <w:sz w:val="24"/>
          <w:szCs w:val="24"/>
        </w:rPr>
        <w:t xml:space="preserve"> of his cognitive development theory of "formal operations."</w:t>
      </w:r>
      <w:r w:rsidR="00C442F5">
        <w:rPr>
          <w:rFonts w:ascii="Arial" w:hAnsi="Arial" w:cs="Arial"/>
          <w:sz w:val="24"/>
          <w:szCs w:val="24"/>
        </w:rPr>
        <w:t xml:space="preserve"> </w:t>
      </w:r>
      <w:r w:rsidR="00C442F5" w:rsidRPr="00C442F5">
        <w:rPr>
          <w:rFonts w:ascii="Arial" w:hAnsi="Arial" w:cs="Arial"/>
          <w:sz w:val="24"/>
          <w:szCs w:val="24"/>
        </w:rPr>
        <w:t xml:space="preserve">Psychology is </w:t>
      </w:r>
      <w:r w:rsidR="00BE667C">
        <w:rPr>
          <w:rFonts w:ascii="Arial" w:hAnsi="Arial" w:cs="Arial"/>
          <w:sz w:val="24"/>
          <w:szCs w:val="24"/>
        </w:rPr>
        <w:t>vital</w:t>
      </w:r>
      <w:r w:rsidR="00C442F5" w:rsidRPr="00C442F5">
        <w:rPr>
          <w:rFonts w:ascii="Arial" w:hAnsi="Arial" w:cs="Arial"/>
          <w:sz w:val="24"/>
          <w:szCs w:val="24"/>
        </w:rPr>
        <w:t xml:space="preserve"> in health and social care, as it allows the caregiver to connect with the patients while encouraging good health and treatment</w:t>
      </w:r>
      <w:r w:rsidR="00BE667C">
        <w:rPr>
          <w:rFonts w:ascii="Arial" w:hAnsi="Arial" w:cs="Arial"/>
          <w:sz w:val="24"/>
          <w:szCs w:val="24"/>
        </w:rPr>
        <w:t>—</w:t>
      </w:r>
      <w:r w:rsidR="00BE667C">
        <w:rPr>
          <w:rFonts w:ascii="Arial" w:hAnsi="Arial" w:cs="Arial"/>
          <w:sz w:val="24"/>
          <w:szCs w:val="24"/>
        </w:rPr>
        <w:lastRenderedPageBreak/>
        <w:t>u</w:t>
      </w:r>
      <w:r w:rsidR="00C442F5" w:rsidRPr="00C442F5">
        <w:rPr>
          <w:rFonts w:ascii="Arial" w:hAnsi="Arial" w:cs="Arial"/>
          <w:sz w:val="24"/>
          <w:szCs w:val="24"/>
        </w:rPr>
        <w:t>nderstanding why people treat themselves differently from one another. As a caregiver, contact with patients may differ from age, gender, ethnicity, community, and context, so knowing and applying psychology in a structured and controlled manner is essential.</w:t>
      </w:r>
    </w:p>
    <w:p w14:paraId="697654CC" w14:textId="77777777" w:rsidR="007523CA" w:rsidRDefault="007523CA" w:rsidP="00B95F82">
      <w:pPr>
        <w:spacing w:line="360" w:lineRule="auto"/>
        <w:jc w:val="both"/>
        <w:rPr>
          <w:rFonts w:ascii="Arial" w:hAnsi="Arial" w:cs="Arial"/>
          <w:b/>
          <w:bCs/>
          <w:sz w:val="24"/>
          <w:szCs w:val="24"/>
        </w:rPr>
      </w:pPr>
    </w:p>
    <w:p w14:paraId="154314B1" w14:textId="15F230C1" w:rsidR="00865E3A" w:rsidRDefault="00865E3A" w:rsidP="00B95F82">
      <w:pPr>
        <w:spacing w:line="360" w:lineRule="auto"/>
        <w:jc w:val="both"/>
        <w:rPr>
          <w:rFonts w:ascii="Arial" w:hAnsi="Arial" w:cs="Arial"/>
          <w:b/>
          <w:bCs/>
          <w:sz w:val="24"/>
          <w:szCs w:val="24"/>
        </w:rPr>
      </w:pPr>
    </w:p>
    <w:p w14:paraId="074525C6" w14:textId="2C663D92" w:rsidR="003628A6" w:rsidRDefault="003628A6" w:rsidP="00B95F82">
      <w:pPr>
        <w:spacing w:line="360" w:lineRule="auto"/>
        <w:jc w:val="both"/>
        <w:rPr>
          <w:rFonts w:ascii="Arial" w:hAnsi="Arial" w:cs="Arial"/>
          <w:b/>
          <w:bCs/>
          <w:sz w:val="24"/>
          <w:szCs w:val="24"/>
        </w:rPr>
      </w:pPr>
    </w:p>
    <w:p w14:paraId="6954E633" w14:textId="79101C66" w:rsidR="003628A6" w:rsidRDefault="003628A6" w:rsidP="00B95F82">
      <w:pPr>
        <w:spacing w:line="360" w:lineRule="auto"/>
        <w:jc w:val="both"/>
        <w:rPr>
          <w:rFonts w:ascii="Arial" w:hAnsi="Arial" w:cs="Arial"/>
          <w:b/>
          <w:bCs/>
          <w:sz w:val="24"/>
          <w:szCs w:val="24"/>
        </w:rPr>
      </w:pPr>
    </w:p>
    <w:p w14:paraId="7A1E6824" w14:textId="7B8E2D47" w:rsidR="003628A6" w:rsidRDefault="003628A6" w:rsidP="00B95F82">
      <w:pPr>
        <w:spacing w:line="360" w:lineRule="auto"/>
        <w:jc w:val="both"/>
        <w:rPr>
          <w:rFonts w:ascii="Arial" w:hAnsi="Arial" w:cs="Arial"/>
          <w:b/>
          <w:bCs/>
          <w:sz w:val="24"/>
          <w:szCs w:val="24"/>
        </w:rPr>
      </w:pPr>
    </w:p>
    <w:p w14:paraId="186BF4E8" w14:textId="77777777" w:rsidR="003628A6" w:rsidRDefault="003628A6" w:rsidP="00B95F82">
      <w:pPr>
        <w:spacing w:line="360" w:lineRule="auto"/>
        <w:jc w:val="both"/>
        <w:rPr>
          <w:rFonts w:ascii="Arial" w:hAnsi="Arial" w:cs="Arial"/>
          <w:b/>
          <w:bCs/>
          <w:sz w:val="24"/>
          <w:szCs w:val="24"/>
        </w:rPr>
      </w:pPr>
    </w:p>
    <w:p w14:paraId="2E1A1AB2" w14:textId="77777777" w:rsidR="00CC01F4" w:rsidRDefault="00CC01F4" w:rsidP="00FA54CE">
      <w:pPr>
        <w:spacing w:line="360" w:lineRule="auto"/>
        <w:jc w:val="center"/>
        <w:rPr>
          <w:rFonts w:ascii="Arial" w:hAnsi="Arial" w:cs="Arial"/>
          <w:b/>
          <w:bCs/>
          <w:sz w:val="24"/>
          <w:szCs w:val="24"/>
        </w:rPr>
      </w:pPr>
    </w:p>
    <w:p w14:paraId="0E5FA5D5" w14:textId="76A95CCC" w:rsidR="00F43DF3" w:rsidRDefault="00FA54CE" w:rsidP="00FA54CE">
      <w:pPr>
        <w:spacing w:line="360" w:lineRule="auto"/>
        <w:jc w:val="center"/>
        <w:rPr>
          <w:rFonts w:ascii="Arial" w:hAnsi="Arial" w:cs="Arial"/>
          <w:b/>
          <w:bCs/>
          <w:sz w:val="24"/>
          <w:szCs w:val="24"/>
        </w:rPr>
      </w:pPr>
      <w:r w:rsidRPr="00FA54CE">
        <w:rPr>
          <w:rFonts w:ascii="Arial" w:hAnsi="Arial" w:cs="Arial"/>
          <w:b/>
          <w:bCs/>
          <w:sz w:val="24"/>
          <w:szCs w:val="24"/>
        </w:rPr>
        <w:t>REFERENCE LIST</w:t>
      </w:r>
    </w:p>
    <w:p w14:paraId="5A59F71E" w14:textId="77777777" w:rsidR="00EB40CD" w:rsidRDefault="00EB40CD" w:rsidP="00FA54CE">
      <w:pPr>
        <w:spacing w:line="360" w:lineRule="auto"/>
        <w:jc w:val="center"/>
        <w:rPr>
          <w:rFonts w:ascii="Arial" w:hAnsi="Arial" w:cs="Arial"/>
          <w:b/>
          <w:bCs/>
          <w:sz w:val="24"/>
          <w:szCs w:val="24"/>
        </w:rPr>
      </w:pPr>
    </w:p>
    <w:p w14:paraId="42DA80DE" w14:textId="016E4641" w:rsidR="00CF648B" w:rsidRDefault="00EB40CD" w:rsidP="00EB40CD">
      <w:pPr>
        <w:spacing w:line="360" w:lineRule="auto"/>
        <w:rPr>
          <w:rFonts w:ascii="Arial" w:hAnsi="Arial" w:cs="Arial"/>
          <w:sz w:val="24"/>
          <w:szCs w:val="24"/>
        </w:rPr>
      </w:pPr>
      <w:proofErr w:type="spellStart"/>
      <w:proofErr w:type="gramStart"/>
      <w:r>
        <w:rPr>
          <w:rFonts w:ascii="Arial" w:hAnsi="Arial" w:cs="Arial"/>
          <w:sz w:val="24"/>
          <w:szCs w:val="24"/>
        </w:rPr>
        <w:t>Assest.publishing.service</w:t>
      </w:r>
      <w:proofErr w:type="spellEnd"/>
      <w:proofErr w:type="gramEnd"/>
      <w:r>
        <w:rPr>
          <w:rFonts w:ascii="Arial" w:hAnsi="Arial" w:cs="Arial"/>
          <w:sz w:val="24"/>
          <w:szCs w:val="24"/>
        </w:rPr>
        <w:t xml:space="preserve"> (2011) Statistical release. </w:t>
      </w:r>
      <w:r w:rsidRPr="00697D84">
        <w:rPr>
          <w:rFonts w:ascii="Arial" w:hAnsi="Arial" w:cs="Arial"/>
          <w:i/>
          <w:iCs/>
          <w:sz w:val="24"/>
          <w:szCs w:val="24"/>
        </w:rPr>
        <w:t>Ef</w:t>
      </w:r>
      <w:r>
        <w:rPr>
          <w:rFonts w:ascii="Arial" w:hAnsi="Arial" w:cs="Arial"/>
          <w:i/>
          <w:iCs/>
          <w:sz w:val="24"/>
          <w:szCs w:val="24"/>
        </w:rPr>
        <w:t>f</w:t>
      </w:r>
      <w:r w:rsidRPr="00697D84">
        <w:rPr>
          <w:rFonts w:ascii="Arial" w:hAnsi="Arial" w:cs="Arial"/>
          <w:i/>
          <w:iCs/>
          <w:sz w:val="24"/>
          <w:szCs w:val="24"/>
        </w:rPr>
        <w:t xml:space="preserve">ectiveness of child </w:t>
      </w:r>
      <w:r>
        <w:rPr>
          <w:rFonts w:ascii="Arial" w:hAnsi="Arial" w:cs="Arial"/>
          <w:i/>
          <w:iCs/>
          <w:sz w:val="24"/>
          <w:szCs w:val="24"/>
        </w:rPr>
        <w:t xml:space="preserve">and </w:t>
      </w:r>
      <w:r w:rsidRPr="00697D84">
        <w:rPr>
          <w:rFonts w:ascii="Arial" w:hAnsi="Arial" w:cs="Arial"/>
          <w:i/>
          <w:iCs/>
          <w:sz w:val="24"/>
          <w:szCs w:val="24"/>
        </w:rPr>
        <w:t>adolescent mental health service</w:t>
      </w:r>
      <w:r w:rsidRPr="00697D84">
        <w:rPr>
          <w:rFonts w:ascii="Arial" w:hAnsi="Arial" w:cs="Arial"/>
          <w:sz w:val="24"/>
          <w:szCs w:val="24"/>
        </w:rPr>
        <w:t xml:space="preserve"> </w:t>
      </w:r>
      <w:r>
        <w:rPr>
          <w:rFonts w:ascii="Arial" w:hAnsi="Arial" w:cs="Arial"/>
          <w:sz w:val="24"/>
          <w:szCs w:val="24"/>
        </w:rPr>
        <w:t xml:space="preserve">(CAHMS) [online] Available at: </w:t>
      </w:r>
      <w:hyperlink r:id="rId13" w:history="1">
        <w:r w:rsidRPr="00F57CEA">
          <w:rPr>
            <w:rStyle w:val="Hyperlink"/>
            <w:rFonts w:ascii="Arial" w:hAnsi="Arial" w:cs="Arial"/>
            <w:sz w:val="24"/>
            <w:szCs w:val="24"/>
          </w:rPr>
          <w:t>https://assets.publishing.service.gov.uk/government/uploads/system/uploads/attahment_data/file/219487/osr09-2011.pdf</w:t>
        </w:r>
      </w:hyperlink>
      <w:r>
        <w:rPr>
          <w:rFonts w:ascii="Arial" w:hAnsi="Arial" w:cs="Arial"/>
          <w:sz w:val="24"/>
          <w:szCs w:val="24"/>
        </w:rPr>
        <w:t xml:space="preserve"> (Accessed 25 August 2020)</w:t>
      </w:r>
    </w:p>
    <w:p w14:paraId="466E6D7F" w14:textId="77777777" w:rsidR="00565675" w:rsidRDefault="00565675" w:rsidP="00EB40CD">
      <w:pPr>
        <w:spacing w:line="360" w:lineRule="auto"/>
        <w:rPr>
          <w:rFonts w:ascii="Arial" w:hAnsi="Arial" w:cs="Arial"/>
          <w:sz w:val="24"/>
          <w:szCs w:val="24"/>
        </w:rPr>
      </w:pPr>
    </w:p>
    <w:p w14:paraId="1352E5B3" w14:textId="0CAEA4C1" w:rsidR="00CC01F4" w:rsidRDefault="00DC45C4" w:rsidP="00B848AE">
      <w:pPr>
        <w:spacing w:line="360" w:lineRule="auto"/>
        <w:jc w:val="both"/>
        <w:rPr>
          <w:rFonts w:ascii="Arial" w:hAnsi="Arial" w:cs="Arial"/>
          <w:sz w:val="24"/>
          <w:szCs w:val="24"/>
        </w:rPr>
      </w:pPr>
      <w:proofErr w:type="spellStart"/>
      <w:r w:rsidRPr="00B848AE">
        <w:rPr>
          <w:rFonts w:ascii="Arial" w:hAnsi="Arial" w:cs="Arial"/>
          <w:sz w:val="24"/>
          <w:szCs w:val="24"/>
        </w:rPr>
        <w:t>Grigs</w:t>
      </w:r>
      <w:proofErr w:type="spellEnd"/>
      <w:r w:rsidRPr="00B848AE">
        <w:rPr>
          <w:rFonts w:ascii="Arial" w:hAnsi="Arial" w:cs="Arial"/>
          <w:sz w:val="24"/>
          <w:szCs w:val="24"/>
        </w:rPr>
        <w:t>, Richard A.</w:t>
      </w:r>
      <w:r w:rsidR="003A36FA" w:rsidRPr="00B848AE">
        <w:rPr>
          <w:rFonts w:ascii="Arial" w:hAnsi="Arial" w:cs="Arial"/>
          <w:sz w:val="24"/>
          <w:szCs w:val="24"/>
        </w:rPr>
        <w:t xml:space="preserve"> (2014) Psychology. </w:t>
      </w:r>
      <w:r w:rsidR="003A36FA" w:rsidRPr="00B848AE">
        <w:rPr>
          <w:rFonts w:ascii="Arial" w:hAnsi="Arial" w:cs="Arial"/>
          <w:i/>
          <w:iCs/>
          <w:sz w:val="24"/>
          <w:szCs w:val="24"/>
        </w:rPr>
        <w:t>A concise introduction</w:t>
      </w:r>
      <w:r w:rsidR="003A36FA" w:rsidRPr="00B848AE">
        <w:rPr>
          <w:rFonts w:ascii="Arial" w:hAnsi="Arial" w:cs="Arial"/>
          <w:sz w:val="24"/>
          <w:szCs w:val="24"/>
        </w:rPr>
        <w:t>. 4</w:t>
      </w:r>
      <w:r w:rsidR="003A36FA" w:rsidRPr="00B848AE">
        <w:rPr>
          <w:rFonts w:ascii="Arial" w:hAnsi="Arial" w:cs="Arial"/>
          <w:sz w:val="24"/>
          <w:szCs w:val="24"/>
          <w:vertAlign w:val="superscript"/>
        </w:rPr>
        <w:t>th</w:t>
      </w:r>
      <w:r w:rsidR="003A36FA" w:rsidRPr="00B848AE">
        <w:rPr>
          <w:rFonts w:ascii="Arial" w:hAnsi="Arial" w:cs="Arial"/>
          <w:sz w:val="24"/>
          <w:szCs w:val="24"/>
        </w:rPr>
        <w:t xml:space="preserve"> </w:t>
      </w:r>
      <w:proofErr w:type="spellStart"/>
      <w:r w:rsidR="003A36FA" w:rsidRPr="00B848AE">
        <w:rPr>
          <w:rFonts w:ascii="Arial" w:hAnsi="Arial" w:cs="Arial"/>
          <w:sz w:val="24"/>
          <w:szCs w:val="24"/>
        </w:rPr>
        <w:t>edn</w:t>
      </w:r>
      <w:proofErr w:type="spellEnd"/>
      <w:r w:rsidR="00E84553" w:rsidRPr="00B848AE">
        <w:rPr>
          <w:rFonts w:ascii="Arial" w:hAnsi="Arial" w:cs="Arial"/>
          <w:sz w:val="24"/>
          <w:szCs w:val="24"/>
        </w:rPr>
        <w:t>. Worth Publisher, New York</w:t>
      </w:r>
    </w:p>
    <w:p w14:paraId="22F3364A" w14:textId="77777777" w:rsidR="00565675" w:rsidRDefault="00565675" w:rsidP="00B848AE">
      <w:pPr>
        <w:spacing w:line="360" w:lineRule="auto"/>
        <w:jc w:val="both"/>
        <w:rPr>
          <w:rFonts w:ascii="Arial" w:hAnsi="Arial" w:cs="Arial"/>
          <w:sz w:val="24"/>
          <w:szCs w:val="24"/>
        </w:rPr>
      </w:pPr>
    </w:p>
    <w:p w14:paraId="662217B9" w14:textId="77777777" w:rsidR="00565675" w:rsidRPr="000F4397" w:rsidRDefault="00565675" w:rsidP="00565675">
      <w:pPr>
        <w:spacing w:line="360" w:lineRule="auto"/>
        <w:rPr>
          <w:rFonts w:ascii="Arial" w:hAnsi="Arial" w:cs="Arial"/>
          <w:sz w:val="24"/>
          <w:szCs w:val="24"/>
          <w:lang w:val="en-US"/>
        </w:rPr>
      </w:pPr>
      <w:proofErr w:type="spellStart"/>
      <w:r w:rsidRPr="000F4397">
        <w:rPr>
          <w:rFonts w:ascii="Arial" w:hAnsi="Arial" w:cs="Arial"/>
          <w:sz w:val="24"/>
          <w:szCs w:val="24"/>
        </w:rPr>
        <w:t>Hagell</w:t>
      </w:r>
      <w:proofErr w:type="spellEnd"/>
      <w:r w:rsidRPr="000F4397">
        <w:rPr>
          <w:rFonts w:ascii="Arial" w:hAnsi="Arial" w:cs="Arial"/>
          <w:sz w:val="24"/>
          <w:szCs w:val="24"/>
        </w:rPr>
        <w:t xml:space="preserve"> A. and Shah R. (2020) AYPH </w:t>
      </w:r>
      <w:r w:rsidRPr="000F4397">
        <w:rPr>
          <w:rFonts w:ascii="Arial" w:hAnsi="Arial" w:cs="Arial"/>
          <w:i/>
          <w:iCs/>
          <w:sz w:val="24"/>
          <w:szCs w:val="24"/>
        </w:rPr>
        <w:t>Key data on young people 2019</w:t>
      </w:r>
      <w:r w:rsidRPr="000F4397">
        <w:rPr>
          <w:rFonts w:ascii="Arial" w:hAnsi="Arial" w:cs="Arial"/>
          <w:sz w:val="24"/>
          <w:szCs w:val="24"/>
        </w:rPr>
        <w:t xml:space="preserve">. Latest information and statistics. [online] Available at:  </w:t>
      </w:r>
      <w:hyperlink r:id="rId14" w:history="1">
        <w:r w:rsidRPr="000F4397">
          <w:rPr>
            <w:rStyle w:val="Hyperlink"/>
            <w:rFonts w:ascii="Arial" w:hAnsi="Arial" w:cs="Arial"/>
            <w:sz w:val="24"/>
            <w:szCs w:val="24"/>
          </w:rPr>
          <w:t>http://www.youngpeopleshealth.org.uk/wp-content/uploads/2019/09/AYPH_KDYP2019_FullVersion.pdf</w:t>
        </w:r>
      </w:hyperlink>
      <w:r w:rsidRPr="000F4397">
        <w:rPr>
          <w:rFonts w:ascii="Arial" w:hAnsi="Arial" w:cs="Arial"/>
          <w:sz w:val="24"/>
          <w:szCs w:val="24"/>
        </w:rPr>
        <w:t xml:space="preserve"> (Accessed 25 August 2020)</w:t>
      </w:r>
    </w:p>
    <w:p w14:paraId="5D00FDF0" w14:textId="156B7CDA" w:rsidR="00565675" w:rsidRDefault="00565675" w:rsidP="00565675">
      <w:pPr>
        <w:spacing w:line="360" w:lineRule="auto"/>
        <w:rPr>
          <w:rFonts w:ascii="Arial" w:hAnsi="Arial" w:cs="Arial"/>
          <w:sz w:val="24"/>
          <w:szCs w:val="24"/>
        </w:rPr>
      </w:pPr>
      <w:proofErr w:type="spellStart"/>
      <w:r w:rsidRPr="00CC01F4">
        <w:rPr>
          <w:rFonts w:ascii="Arial" w:hAnsi="Arial" w:cs="Arial"/>
          <w:sz w:val="24"/>
          <w:szCs w:val="24"/>
        </w:rPr>
        <w:lastRenderedPageBreak/>
        <w:t>Healthofchildren</w:t>
      </w:r>
      <w:proofErr w:type="spellEnd"/>
      <w:r w:rsidRPr="00CC01F4">
        <w:rPr>
          <w:rFonts w:ascii="Arial" w:hAnsi="Arial" w:cs="Arial"/>
          <w:sz w:val="24"/>
          <w:szCs w:val="24"/>
        </w:rPr>
        <w:t xml:space="preserve"> (2020) </w:t>
      </w:r>
      <w:r w:rsidRPr="005C3837">
        <w:rPr>
          <w:rFonts w:ascii="Arial" w:hAnsi="Arial" w:cs="Arial"/>
          <w:i/>
          <w:iCs/>
          <w:sz w:val="24"/>
          <w:szCs w:val="24"/>
        </w:rPr>
        <w:t>Cognitive development</w:t>
      </w:r>
      <w:r w:rsidRPr="00CC01F4">
        <w:rPr>
          <w:rFonts w:ascii="Arial" w:hAnsi="Arial" w:cs="Arial"/>
          <w:sz w:val="24"/>
          <w:szCs w:val="24"/>
        </w:rPr>
        <w:t xml:space="preserve"> [online] Available at: </w:t>
      </w:r>
      <w:hyperlink r:id="rId15" w:history="1">
        <w:r w:rsidRPr="00CC01F4">
          <w:rPr>
            <w:rStyle w:val="Hyperlink"/>
            <w:rFonts w:ascii="Arial" w:hAnsi="Arial" w:cs="Arial"/>
            <w:sz w:val="24"/>
            <w:szCs w:val="24"/>
          </w:rPr>
          <w:t>http://www.healthofchildren.com/C/Cognitive-Development.html</w:t>
        </w:r>
      </w:hyperlink>
      <w:r w:rsidRPr="00CC01F4">
        <w:rPr>
          <w:rFonts w:ascii="Arial" w:hAnsi="Arial" w:cs="Arial"/>
          <w:sz w:val="24"/>
          <w:szCs w:val="24"/>
        </w:rPr>
        <w:t xml:space="preserve"> (Accessed 25  August 2020)</w:t>
      </w:r>
    </w:p>
    <w:p w14:paraId="57A17742" w14:textId="77777777" w:rsidR="00565675" w:rsidRDefault="00565675" w:rsidP="00565675">
      <w:pPr>
        <w:spacing w:line="360" w:lineRule="auto"/>
        <w:rPr>
          <w:rFonts w:ascii="Arial" w:hAnsi="Arial" w:cs="Arial"/>
          <w:sz w:val="24"/>
          <w:szCs w:val="24"/>
        </w:rPr>
      </w:pPr>
    </w:p>
    <w:p w14:paraId="2F88C015" w14:textId="6869046D" w:rsidR="00565675" w:rsidRDefault="00565675" w:rsidP="00565675">
      <w:pPr>
        <w:spacing w:line="360" w:lineRule="auto"/>
        <w:rPr>
          <w:rFonts w:ascii="Arial" w:hAnsi="Arial" w:cs="Arial"/>
          <w:sz w:val="24"/>
          <w:szCs w:val="24"/>
        </w:rPr>
      </w:pPr>
      <w:proofErr w:type="spellStart"/>
      <w:r>
        <w:rPr>
          <w:rFonts w:ascii="Arial" w:hAnsi="Arial" w:cs="Arial"/>
          <w:sz w:val="24"/>
          <w:szCs w:val="24"/>
        </w:rPr>
        <w:t>Hhs</w:t>
      </w:r>
      <w:proofErr w:type="spellEnd"/>
      <w:r>
        <w:rPr>
          <w:rFonts w:ascii="Arial" w:hAnsi="Arial" w:cs="Arial"/>
          <w:sz w:val="24"/>
          <w:szCs w:val="24"/>
        </w:rPr>
        <w:t xml:space="preserve"> (2020) </w:t>
      </w:r>
      <w:r w:rsidRPr="003C5148">
        <w:rPr>
          <w:rFonts w:ascii="Arial" w:hAnsi="Arial" w:cs="Arial"/>
          <w:i/>
          <w:iCs/>
          <w:sz w:val="24"/>
          <w:szCs w:val="24"/>
        </w:rPr>
        <w:t xml:space="preserve">How </w:t>
      </w:r>
      <w:r>
        <w:rPr>
          <w:rFonts w:ascii="Arial" w:hAnsi="Arial" w:cs="Arial"/>
          <w:i/>
          <w:iCs/>
          <w:sz w:val="24"/>
          <w:szCs w:val="24"/>
        </w:rPr>
        <w:t>p</w:t>
      </w:r>
      <w:r w:rsidRPr="003C5148">
        <w:rPr>
          <w:rFonts w:ascii="Arial" w:hAnsi="Arial" w:cs="Arial"/>
          <w:i/>
          <w:iCs/>
          <w:sz w:val="24"/>
          <w:szCs w:val="24"/>
        </w:rPr>
        <w:t xml:space="preserve">arents and </w:t>
      </w:r>
      <w:r>
        <w:rPr>
          <w:rFonts w:ascii="Arial" w:hAnsi="Arial" w:cs="Arial"/>
          <w:i/>
          <w:iCs/>
          <w:sz w:val="24"/>
          <w:szCs w:val="24"/>
        </w:rPr>
        <w:t>c</w:t>
      </w:r>
      <w:r w:rsidRPr="003C5148">
        <w:rPr>
          <w:rFonts w:ascii="Arial" w:hAnsi="Arial" w:cs="Arial"/>
          <w:i/>
          <w:iCs/>
          <w:sz w:val="24"/>
          <w:szCs w:val="24"/>
        </w:rPr>
        <w:t xml:space="preserve">aring </w:t>
      </w:r>
      <w:r>
        <w:rPr>
          <w:rFonts w:ascii="Arial" w:hAnsi="Arial" w:cs="Arial"/>
          <w:i/>
          <w:iCs/>
          <w:sz w:val="24"/>
          <w:szCs w:val="24"/>
        </w:rPr>
        <w:t>a</w:t>
      </w:r>
      <w:r w:rsidRPr="003C5148">
        <w:rPr>
          <w:rFonts w:ascii="Arial" w:hAnsi="Arial" w:cs="Arial"/>
          <w:i/>
          <w:iCs/>
          <w:sz w:val="24"/>
          <w:szCs w:val="24"/>
        </w:rPr>
        <w:t>dults Can Support Cognitive Development</w:t>
      </w:r>
      <w:r>
        <w:rPr>
          <w:rFonts w:ascii="Arial" w:hAnsi="Arial" w:cs="Arial"/>
          <w:sz w:val="24"/>
          <w:szCs w:val="24"/>
        </w:rPr>
        <w:t xml:space="preserve"> [online] Available at: </w:t>
      </w:r>
      <w:hyperlink r:id="rId16" w:history="1">
        <w:r w:rsidRPr="00DA7125">
          <w:rPr>
            <w:rStyle w:val="Hyperlink"/>
            <w:rFonts w:ascii="Arial" w:hAnsi="Arial" w:cs="Arial"/>
            <w:sz w:val="24"/>
            <w:szCs w:val="24"/>
          </w:rPr>
          <w:t>https://www.hhs.gov/ash/oah/adolescent-development/explained/cognitive/support/index.html</w:t>
        </w:r>
      </w:hyperlink>
      <w:r>
        <w:rPr>
          <w:rFonts w:ascii="Arial" w:hAnsi="Arial" w:cs="Arial"/>
          <w:sz w:val="24"/>
          <w:szCs w:val="24"/>
        </w:rPr>
        <w:t xml:space="preserve"> (Accessed 19 August  2020)</w:t>
      </w:r>
    </w:p>
    <w:p w14:paraId="1FDBC78E" w14:textId="77777777" w:rsidR="00565675" w:rsidRDefault="00565675" w:rsidP="00565675">
      <w:pPr>
        <w:spacing w:line="360" w:lineRule="auto"/>
        <w:rPr>
          <w:rFonts w:ascii="Arial" w:hAnsi="Arial" w:cs="Arial"/>
          <w:sz w:val="24"/>
          <w:szCs w:val="24"/>
        </w:rPr>
      </w:pPr>
    </w:p>
    <w:p w14:paraId="2D95BD5A" w14:textId="4D835306" w:rsidR="00565675" w:rsidRDefault="00565675" w:rsidP="00565675">
      <w:pPr>
        <w:spacing w:line="360" w:lineRule="auto"/>
        <w:rPr>
          <w:rFonts w:ascii="Arial" w:hAnsi="Arial" w:cs="Arial"/>
          <w:i/>
          <w:iCs/>
          <w:sz w:val="24"/>
          <w:szCs w:val="24"/>
        </w:rPr>
      </w:pPr>
      <w:r>
        <w:rPr>
          <w:rFonts w:ascii="Arial" w:hAnsi="Arial" w:cs="Arial"/>
          <w:sz w:val="24"/>
          <w:szCs w:val="24"/>
        </w:rPr>
        <w:t xml:space="preserve">Morgan et al., (2017) </w:t>
      </w:r>
      <w:r w:rsidRPr="009F5B97">
        <w:rPr>
          <w:rFonts w:ascii="Arial" w:hAnsi="Arial" w:cs="Arial"/>
          <w:i/>
          <w:iCs/>
          <w:sz w:val="24"/>
          <w:szCs w:val="24"/>
        </w:rPr>
        <w:t>Incidence, clinical management, and mortality risk following self</w:t>
      </w:r>
      <w:r>
        <w:rPr>
          <w:rFonts w:ascii="Arial" w:hAnsi="Arial" w:cs="Arial"/>
          <w:i/>
          <w:iCs/>
          <w:sz w:val="24"/>
          <w:szCs w:val="24"/>
        </w:rPr>
        <w:t>-</w:t>
      </w:r>
      <w:r w:rsidRPr="009F5B97">
        <w:rPr>
          <w:rFonts w:ascii="Arial" w:hAnsi="Arial" w:cs="Arial"/>
          <w:i/>
          <w:iCs/>
          <w:sz w:val="24"/>
          <w:szCs w:val="24"/>
        </w:rPr>
        <w:t xml:space="preserve">harm among children and adolescents: </w:t>
      </w:r>
      <w:r>
        <w:rPr>
          <w:rFonts w:ascii="Arial" w:hAnsi="Arial" w:cs="Arial"/>
          <w:i/>
          <w:iCs/>
          <w:sz w:val="24"/>
          <w:szCs w:val="24"/>
        </w:rPr>
        <w:t xml:space="preserve">a </w:t>
      </w:r>
      <w:r w:rsidRPr="009F5B97">
        <w:rPr>
          <w:rFonts w:ascii="Arial" w:hAnsi="Arial" w:cs="Arial"/>
          <w:i/>
          <w:iCs/>
          <w:sz w:val="24"/>
          <w:szCs w:val="24"/>
        </w:rPr>
        <w:t>cohort study in primary care</w:t>
      </w:r>
      <w:r>
        <w:rPr>
          <w:rFonts w:ascii="Arial" w:hAnsi="Arial" w:cs="Arial"/>
          <w:i/>
          <w:iCs/>
          <w:sz w:val="24"/>
          <w:szCs w:val="24"/>
        </w:rPr>
        <w:t xml:space="preserve"> [online] Available at:</w:t>
      </w:r>
      <w:r w:rsidRPr="00DA5ED3">
        <w:t xml:space="preserve"> </w:t>
      </w:r>
      <w:hyperlink r:id="rId17" w:history="1">
        <w:r w:rsidRPr="0041495B">
          <w:rPr>
            <w:rStyle w:val="Hyperlink"/>
            <w:rFonts w:ascii="Arial" w:hAnsi="Arial" w:cs="Arial"/>
            <w:sz w:val="24"/>
            <w:szCs w:val="24"/>
          </w:rPr>
          <w:t>https://www.bmj.com/content/359/bmj.j4351</w:t>
        </w:r>
      </w:hyperlink>
      <w:r>
        <w:rPr>
          <w:rFonts w:ascii="Arial" w:hAnsi="Arial" w:cs="Arial"/>
          <w:i/>
          <w:iCs/>
          <w:sz w:val="24"/>
          <w:szCs w:val="24"/>
        </w:rPr>
        <w:t xml:space="preserve"> (Accessed 26 August 2020)</w:t>
      </w:r>
    </w:p>
    <w:p w14:paraId="4214EF1C" w14:textId="77777777" w:rsidR="00565675" w:rsidRDefault="00565675" w:rsidP="00565675">
      <w:pPr>
        <w:spacing w:line="360" w:lineRule="auto"/>
        <w:rPr>
          <w:rFonts w:ascii="Arial" w:hAnsi="Arial" w:cs="Arial"/>
          <w:i/>
          <w:iCs/>
          <w:sz w:val="24"/>
          <w:szCs w:val="24"/>
        </w:rPr>
      </w:pPr>
    </w:p>
    <w:p w14:paraId="2928E0C8" w14:textId="36C11359" w:rsidR="00565675" w:rsidRDefault="00565675" w:rsidP="00565675">
      <w:pPr>
        <w:spacing w:line="360" w:lineRule="auto"/>
        <w:jc w:val="both"/>
        <w:rPr>
          <w:rFonts w:ascii="Arial" w:hAnsi="Arial" w:cs="Arial"/>
          <w:sz w:val="24"/>
          <w:szCs w:val="24"/>
        </w:rPr>
      </w:pPr>
      <w:proofErr w:type="spellStart"/>
      <w:r>
        <w:rPr>
          <w:rFonts w:ascii="Arial" w:hAnsi="Arial" w:cs="Arial"/>
          <w:sz w:val="24"/>
          <w:szCs w:val="24"/>
        </w:rPr>
        <w:t>Verywellmind</w:t>
      </w:r>
      <w:proofErr w:type="spellEnd"/>
      <w:r>
        <w:rPr>
          <w:rFonts w:ascii="Arial" w:hAnsi="Arial" w:cs="Arial"/>
          <w:sz w:val="24"/>
          <w:szCs w:val="24"/>
        </w:rPr>
        <w:t xml:space="preserve"> (2020)</w:t>
      </w:r>
      <w:r w:rsidRPr="00733756">
        <w:t xml:space="preserve"> </w:t>
      </w:r>
      <w:r w:rsidRPr="005C3837">
        <w:rPr>
          <w:rFonts w:ascii="Arial" w:hAnsi="Arial" w:cs="Arial"/>
          <w:i/>
          <w:iCs/>
          <w:sz w:val="24"/>
          <w:szCs w:val="24"/>
        </w:rPr>
        <w:t>Erik Erikson's Stages of Psychosocial Development</w:t>
      </w:r>
      <w:r>
        <w:rPr>
          <w:rFonts w:ascii="Arial" w:hAnsi="Arial" w:cs="Arial"/>
          <w:sz w:val="24"/>
          <w:szCs w:val="24"/>
        </w:rPr>
        <w:t xml:space="preserve"> [online] Available at: </w:t>
      </w:r>
      <w:hyperlink r:id="rId18" w:history="1">
        <w:r w:rsidRPr="00DA7125">
          <w:rPr>
            <w:rStyle w:val="Hyperlink"/>
            <w:rFonts w:ascii="Arial" w:hAnsi="Arial" w:cs="Arial"/>
            <w:sz w:val="24"/>
            <w:szCs w:val="24"/>
          </w:rPr>
          <w:t>https://www.verywellmind.com/erik-eriksons-stages-of-psychosocial-development-2795740</w:t>
        </w:r>
      </w:hyperlink>
      <w:r>
        <w:rPr>
          <w:rFonts w:ascii="Arial" w:hAnsi="Arial" w:cs="Arial"/>
          <w:sz w:val="24"/>
          <w:szCs w:val="24"/>
        </w:rPr>
        <w:t xml:space="preserve"> (Accessed 24 August 2020)</w:t>
      </w:r>
    </w:p>
    <w:p w14:paraId="1E93DDD9" w14:textId="77777777" w:rsidR="00887DE9" w:rsidRDefault="00887DE9" w:rsidP="00565675">
      <w:pPr>
        <w:spacing w:line="360" w:lineRule="auto"/>
        <w:jc w:val="both"/>
        <w:rPr>
          <w:rFonts w:ascii="Arial" w:hAnsi="Arial" w:cs="Arial"/>
          <w:sz w:val="24"/>
          <w:szCs w:val="24"/>
        </w:rPr>
      </w:pPr>
      <w:bookmarkStart w:id="6" w:name="_GoBack"/>
      <w:bookmarkEnd w:id="6"/>
    </w:p>
    <w:p w14:paraId="3FA80A7C" w14:textId="20D2BE8C" w:rsidR="0012261A" w:rsidRPr="0012261A" w:rsidRDefault="000571CB" w:rsidP="00964BEE">
      <w:pPr>
        <w:spacing w:line="360" w:lineRule="auto"/>
        <w:rPr>
          <w:rFonts w:ascii="Arial" w:hAnsi="Arial" w:cs="Arial"/>
          <w:sz w:val="24"/>
          <w:szCs w:val="24"/>
        </w:rPr>
      </w:pPr>
      <w:r>
        <w:rPr>
          <w:rFonts w:ascii="Arial" w:hAnsi="Arial" w:cs="Arial"/>
          <w:sz w:val="24"/>
          <w:szCs w:val="24"/>
        </w:rPr>
        <w:t xml:space="preserve">Who, (2020) </w:t>
      </w:r>
      <w:r w:rsidR="004E5897" w:rsidRPr="005C3837">
        <w:rPr>
          <w:rFonts w:ascii="Arial" w:hAnsi="Arial" w:cs="Arial"/>
          <w:i/>
          <w:iCs/>
          <w:sz w:val="24"/>
          <w:szCs w:val="24"/>
        </w:rPr>
        <w:t>Adolescent development</w:t>
      </w:r>
      <w:r w:rsidR="00C15D63">
        <w:rPr>
          <w:rFonts w:ascii="Arial" w:hAnsi="Arial" w:cs="Arial"/>
          <w:sz w:val="24"/>
          <w:szCs w:val="24"/>
        </w:rPr>
        <w:t xml:space="preserve"> </w:t>
      </w:r>
      <w:r w:rsidR="00544777">
        <w:rPr>
          <w:rFonts w:ascii="Arial" w:hAnsi="Arial" w:cs="Arial"/>
          <w:sz w:val="24"/>
          <w:szCs w:val="24"/>
        </w:rPr>
        <w:t>[online] Available at:</w:t>
      </w:r>
      <w:r w:rsidR="00182C12">
        <w:rPr>
          <w:rFonts w:ascii="Arial" w:hAnsi="Arial" w:cs="Arial"/>
          <w:sz w:val="24"/>
          <w:szCs w:val="24"/>
        </w:rPr>
        <w:t xml:space="preserve"> </w:t>
      </w:r>
      <w:hyperlink r:id="rId19" w:history="1">
        <w:r w:rsidR="0012261A" w:rsidRPr="0012261A">
          <w:rPr>
            <w:rFonts w:ascii="Arial" w:hAnsi="Arial" w:cs="Arial"/>
            <w:color w:val="0000FF"/>
            <w:sz w:val="24"/>
            <w:szCs w:val="24"/>
            <w:u w:val="single"/>
          </w:rPr>
          <w:t>https://www.who.int/maternal_child_adolescent/topics/adolescence/development/en/</w:t>
        </w:r>
      </w:hyperlink>
    </w:p>
    <w:p w14:paraId="180BC932" w14:textId="25CAB862" w:rsidR="00182C12" w:rsidRPr="0012261A" w:rsidRDefault="00182C12" w:rsidP="00964BEE">
      <w:pPr>
        <w:spacing w:line="360" w:lineRule="auto"/>
        <w:rPr>
          <w:rFonts w:ascii="Arial" w:hAnsi="Arial" w:cs="Arial"/>
          <w:sz w:val="24"/>
          <w:szCs w:val="24"/>
        </w:rPr>
      </w:pPr>
      <w:r>
        <w:rPr>
          <w:rFonts w:ascii="Arial" w:hAnsi="Arial" w:cs="Arial"/>
          <w:sz w:val="24"/>
          <w:szCs w:val="24"/>
        </w:rPr>
        <w:t xml:space="preserve">(Accessed </w:t>
      </w:r>
      <w:r w:rsidR="005962F1">
        <w:rPr>
          <w:rFonts w:ascii="Arial" w:hAnsi="Arial" w:cs="Arial"/>
          <w:sz w:val="24"/>
          <w:szCs w:val="24"/>
        </w:rPr>
        <w:t>27 August 2020)</w:t>
      </w:r>
    </w:p>
    <w:p w14:paraId="495DC685" w14:textId="77777777" w:rsidR="00565675" w:rsidRDefault="00565675" w:rsidP="00565675">
      <w:pPr>
        <w:spacing w:line="360" w:lineRule="auto"/>
        <w:rPr>
          <w:rFonts w:ascii="Arial" w:hAnsi="Arial" w:cs="Arial"/>
          <w:sz w:val="24"/>
          <w:szCs w:val="24"/>
        </w:rPr>
      </w:pPr>
    </w:p>
    <w:p w14:paraId="5FC48F60" w14:textId="7114D538" w:rsidR="003B7721" w:rsidRDefault="00CC01F4" w:rsidP="006E341F">
      <w:pPr>
        <w:spacing w:line="360" w:lineRule="auto"/>
        <w:rPr>
          <w:rFonts w:ascii="Arial" w:hAnsi="Arial" w:cs="Arial"/>
          <w:sz w:val="24"/>
          <w:szCs w:val="24"/>
        </w:rPr>
      </w:pPr>
      <w:r>
        <w:rPr>
          <w:rFonts w:ascii="Arial" w:hAnsi="Arial" w:cs="Arial"/>
          <w:sz w:val="24"/>
          <w:szCs w:val="24"/>
        </w:rPr>
        <w:t xml:space="preserve"> </w:t>
      </w:r>
      <w:proofErr w:type="spellStart"/>
      <w:r w:rsidR="00D00E2B" w:rsidRPr="004D527D">
        <w:rPr>
          <w:rFonts w:ascii="Arial" w:hAnsi="Arial" w:cs="Arial"/>
          <w:sz w:val="24"/>
          <w:szCs w:val="24"/>
        </w:rPr>
        <w:t>Wordpress</w:t>
      </w:r>
      <w:proofErr w:type="spellEnd"/>
      <w:r w:rsidR="004D527D" w:rsidRPr="004D527D">
        <w:rPr>
          <w:rFonts w:ascii="Arial" w:hAnsi="Arial" w:cs="Arial"/>
          <w:sz w:val="24"/>
          <w:szCs w:val="24"/>
        </w:rPr>
        <w:t xml:space="preserve"> (2020)</w:t>
      </w:r>
      <w:r w:rsidR="004D527D">
        <w:rPr>
          <w:rFonts w:ascii="Arial" w:hAnsi="Arial" w:cs="Arial"/>
          <w:sz w:val="24"/>
          <w:szCs w:val="24"/>
        </w:rPr>
        <w:t xml:space="preserve"> Appl</w:t>
      </w:r>
      <w:r w:rsidR="00A73E5A">
        <w:rPr>
          <w:rFonts w:ascii="Arial" w:hAnsi="Arial" w:cs="Arial"/>
          <w:sz w:val="24"/>
          <w:szCs w:val="24"/>
        </w:rPr>
        <w:t>y</w:t>
      </w:r>
      <w:r w:rsidR="004D527D">
        <w:rPr>
          <w:rFonts w:ascii="Arial" w:hAnsi="Arial" w:cs="Arial"/>
          <w:sz w:val="24"/>
          <w:szCs w:val="24"/>
        </w:rPr>
        <w:t>ing Piaget</w:t>
      </w:r>
      <w:r w:rsidR="00A73E5A">
        <w:rPr>
          <w:rFonts w:ascii="Arial" w:hAnsi="Arial" w:cs="Arial"/>
          <w:sz w:val="24"/>
          <w:szCs w:val="24"/>
        </w:rPr>
        <w:t xml:space="preserve">. </w:t>
      </w:r>
      <w:r w:rsidR="00A73E5A" w:rsidRPr="00750164">
        <w:rPr>
          <w:rFonts w:ascii="Arial" w:hAnsi="Arial" w:cs="Arial"/>
          <w:i/>
          <w:iCs/>
          <w:sz w:val="24"/>
          <w:szCs w:val="24"/>
        </w:rPr>
        <w:t>Piaget</w:t>
      </w:r>
      <w:r w:rsidR="00750164">
        <w:rPr>
          <w:rFonts w:ascii="Arial" w:hAnsi="Arial" w:cs="Arial"/>
          <w:i/>
          <w:iCs/>
          <w:sz w:val="24"/>
          <w:szCs w:val="24"/>
        </w:rPr>
        <w:t>'</w:t>
      </w:r>
      <w:r w:rsidR="00A73E5A" w:rsidRPr="00750164">
        <w:rPr>
          <w:rFonts w:ascii="Arial" w:hAnsi="Arial" w:cs="Arial"/>
          <w:i/>
          <w:iCs/>
          <w:sz w:val="24"/>
          <w:szCs w:val="24"/>
        </w:rPr>
        <w:t>s stages of development theory</w:t>
      </w:r>
      <w:r w:rsidR="00A73E5A">
        <w:rPr>
          <w:rFonts w:ascii="Arial" w:hAnsi="Arial" w:cs="Arial"/>
          <w:sz w:val="24"/>
          <w:szCs w:val="24"/>
        </w:rPr>
        <w:t xml:space="preserve"> [online] Available at: </w:t>
      </w:r>
      <w:hyperlink r:id="rId20" w:history="1">
        <w:r w:rsidR="00A73E5A" w:rsidRPr="00DA7125">
          <w:rPr>
            <w:rStyle w:val="Hyperlink"/>
            <w:rFonts w:ascii="Arial" w:hAnsi="Arial" w:cs="Arial"/>
            <w:sz w:val="24"/>
            <w:szCs w:val="24"/>
          </w:rPr>
          <w:t>https://applyingpiaget.wordpress.com/piagets-stages-of-development-theory/</w:t>
        </w:r>
      </w:hyperlink>
      <w:r w:rsidR="003B7721">
        <w:rPr>
          <w:rFonts w:ascii="Arial" w:hAnsi="Arial" w:cs="Arial"/>
          <w:sz w:val="24"/>
          <w:szCs w:val="24"/>
        </w:rPr>
        <w:t xml:space="preserve"> </w:t>
      </w:r>
      <w:r w:rsidR="00A73E5A">
        <w:rPr>
          <w:rFonts w:ascii="Arial" w:hAnsi="Arial" w:cs="Arial"/>
          <w:sz w:val="24"/>
          <w:szCs w:val="24"/>
        </w:rPr>
        <w:t xml:space="preserve">(Accessed </w:t>
      </w:r>
      <w:r w:rsidR="00344C7A">
        <w:rPr>
          <w:rFonts w:ascii="Arial" w:hAnsi="Arial" w:cs="Arial"/>
          <w:sz w:val="24"/>
          <w:szCs w:val="24"/>
        </w:rPr>
        <w:t>24 August 2020)</w:t>
      </w:r>
    </w:p>
    <w:p w14:paraId="08599F63" w14:textId="77777777" w:rsidR="00CC01F4" w:rsidRDefault="00CC01F4" w:rsidP="002F2524">
      <w:pPr>
        <w:spacing w:line="360" w:lineRule="auto"/>
        <w:jc w:val="both"/>
        <w:rPr>
          <w:rFonts w:ascii="Arial" w:hAnsi="Arial" w:cs="Arial"/>
          <w:color w:val="FF0000"/>
          <w:sz w:val="24"/>
          <w:szCs w:val="24"/>
        </w:rPr>
      </w:pPr>
    </w:p>
    <w:p w14:paraId="68072DF2" w14:textId="77777777" w:rsidR="00DA5ED3" w:rsidRDefault="00DA5ED3" w:rsidP="002F2524">
      <w:pPr>
        <w:spacing w:line="360" w:lineRule="auto"/>
        <w:jc w:val="both"/>
        <w:rPr>
          <w:rFonts w:ascii="Arial" w:hAnsi="Arial" w:cs="Arial"/>
          <w:color w:val="FF0000"/>
          <w:sz w:val="24"/>
          <w:szCs w:val="24"/>
        </w:rPr>
      </w:pPr>
    </w:p>
    <w:p w14:paraId="6670BD3F" w14:textId="77777777" w:rsidR="00CC01F4" w:rsidRDefault="00CC01F4" w:rsidP="00FC2F22">
      <w:pPr>
        <w:spacing w:line="360" w:lineRule="auto"/>
        <w:rPr>
          <w:rFonts w:ascii="Arial" w:hAnsi="Arial" w:cs="Arial"/>
          <w:sz w:val="24"/>
          <w:szCs w:val="24"/>
        </w:rPr>
      </w:pPr>
    </w:p>
    <w:p w14:paraId="7164E7AB" w14:textId="77777777" w:rsidR="00DA5ED3" w:rsidRDefault="00DA5ED3" w:rsidP="00697D84">
      <w:pPr>
        <w:spacing w:line="360" w:lineRule="auto"/>
        <w:rPr>
          <w:rFonts w:ascii="Arial" w:hAnsi="Arial" w:cs="Arial"/>
          <w:sz w:val="24"/>
          <w:szCs w:val="24"/>
        </w:rPr>
      </w:pPr>
    </w:p>
    <w:p w14:paraId="526526F7" w14:textId="0D94B8CC" w:rsidR="009E3537" w:rsidRDefault="009E3537" w:rsidP="009F5B97">
      <w:pPr>
        <w:spacing w:line="360" w:lineRule="auto"/>
        <w:rPr>
          <w:rFonts w:ascii="Arial" w:hAnsi="Arial" w:cs="Arial"/>
          <w:i/>
          <w:iCs/>
          <w:sz w:val="24"/>
          <w:szCs w:val="24"/>
        </w:rPr>
      </w:pPr>
    </w:p>
    <w:p w14:paraId="1D822ADA" w14:textId="359AE7A6" w:rsidR="009E3537" w:rsidRPr="00A8389A" w:rsidRDefault="009E3537" w:rsidP="009F5B97">
      <w:pPr>
        <w:spacing w:line="360" w:lineRule="auto"/>
        <w:rPr>
          <w:rFonts w:ascii="Arial" w:hAnsi="Arial" w:cs="Arial"/>
          <w:sz w:val="24"/>
          <w:szCs w:val="24"/>
        </w:rPr>
      </w:pPr>
    </w:p>
    <w:p w14:paraId="6D1C0F92" w14:textId="77777777" w:rsidR="005628DA" w:rsidRPr="00791F40" w:rsidRDefault="005628DA" w:rsidP="00903170">
      <w:pPr>
        <w:spacing w:line="360" w:lineRule="auto"/>
        <w:rPr>
          <w:rFonts w:ascii="Arial" w:hAnsi="Arial" w:cs="Arial"/>
          <w:sz w:val="24"/>
          <w:szCs w:val="24"/>
        </w:rPr>
      </w:pPr>
    </w:p>
    <w:p w14:paraId="557113D2" w14:textId="6E12499C" w:rsidR="00914E6C" w:rsidRDefault="00914E6C" w:rsidP="00B63765">
      <w:pPr>
        <w:spacing w:line="360" w:lineRule="auto"/>
        <w:jc w:val="both"/>
        <w:rPr>
          <w:rFonts w:ascii="Arial" w:hAnsi="Arial" w:cs="Arial"/>
          <w:b/>
          <w:bCs/>
          <w:sz w:val="24"/>
          <w:szCs w:val="24"/>
        </w:rPr>
      </w:pPr>
    </w:p>
    <w:p w14:paraId="4E9EDC35" w14:textId="3F72C4E1" w:rsidR="00914E6C" w:rsidRDefault="00914E6C" w:rsidP="00B63765">
      <w:pPr>
        <w:spacing w:line="360" w:lineRule="auto"/>
        <w:jc w:val="both"/>
        <w:rPr>
          <w:rFonts w:ascii="Arial" w:hAnsi="Arial" w:cs="Arial"/>
          <w:b/>
          <w:bCs/>
          <w:sz w:val="24"/>
          <w:szCs w:val="24"/>
        </w:rPr>
      </w:pPr>
    </w:p>
    <w:p w14:paraId="30F7CD99" w14:textId="77777777" w:rsidR="00914E6C" w:rsidRPr="00B63765" w:rsidRDefault="00914E6C" w:rsidP="00B63765">
      <w:pPr>
        <w:spacing w:line="360" w:lineRule="auto"/>
        <w:jc w:val="both"/>
        <w:rPr>
          <w:rFonts w:ascii="Arial" w:hAnsi="Arial" w:cs="Arial"/>
          <w:b/>
          <w:bCs/>
          <w:sz w:val="24"/>
          <w:szCs w:val="24"/>
        </w:rPr>
      </w:pPr>
    </w:p>
    <w:sectPr w:rsidR="00914E6C" w:rsidRPr="00B63765" w:rsidSect="00C46895">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1077"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A5BB1A" w14:textId="77777777" w:rsidR="003E6281" w:rsidRDefault="003E6281" w:rsidP="00C46895">
      <w:pPr>
        <w:spacing w:after="0" w:line="240" w:lineRule="auto"/>
      </w:pPr>
      <w:r>
        <w:separator/>
      </w:r>
    </w:p>
  </w:endnote>
  <w:endnote w:type="continuationSeparator" w:id="0">
    <w:p w14:paraId="41175CD9" w14:textId="77777777" w:rsidR="003E6281" w:rsidRDefault="003E6281" w:rsidP="00C46895">
      <w:pPr>
        <w:spacing w:after="0" w:line="240" w:lineRule="auto"/>
      </w:pPr>
      <w:r>
        <w:continuationSeparator/>
      </w:r>
    </w:p>
  </w:endnote>
  <w:endnote w:type="continuationNotice" w:id="1">
    <w:p w14:paraId="37207FE7" w14:textId="77777777" w:rsidR="003E6281" w:rsidRDefault="003E62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B0AE68" w14:textId="77777777" w:rsidR="00FB3798" w:rsidRDefault="00FB37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8110169"/>
      <w:docPartObj>
        <w:docPartGallery w:val="Page Numbers (Bottom of Page)"/>
        <w:docPartUnique/>
      </w:docPartObj>
    </w:sdtPr>
    <w:sdtEndPr>
      <w:rPr>
        <w:noProof/>
      </w:rPr>
    </w:sdtEndPr>
    <w:sdtContent>
      <w:p w14:paraId="6B12E953" w14:textId="3DA8D08E" w:rsidR="00C46895" w:rsidRDefault="00C46895">
        <w:pPr>
          <w:pStyle w:val="Footer"/>
          <w:jc w:val="center"/>
        </w:pPr>
        <w:r>
          <w:rPr>
            <w:noProof/>
          </w:rPr>
          <mc:AlternateContent>
            <mc:Choice Requires="wps">
              <w:drawing>
                <wp:inline distT="0" distB="0" distL="0" distR="0" wp14:anchorId="4C52BA0D" wp14:editId="45F11B15">
                  <wp:extent cx="5467350" cy="45719"/>
                  <wp:effectExtent l="0" t="0" r="0" b="0"/>
                  <wp:docPr id="4" name="Flowchart: Decision 4"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45719"/>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x="http://schemas.microsoft.com/office/word/2018/wordml/cex" xmlns:w16="http://schemas.microsoft.com/office/word/2018/wordml">
              <w:pict>
                <v:shapetype w14:anchorId="631487C8" id="_x0000_t110" coordsize="21600,21600" o:spt="110" path="m10800,l,10800,10800,21600,21600,10800xe">
                  <v:stroke joinstyle="miter"/>
                  <v:path gradientshapeok="t" o:connecttype="rect" textboxrect="5400,5400,16200,16200"/>
                </v:shapetype>
                <v:shape id="Flowchart: Decision 4" o:spid="_x0000_s1026" type="#_x0000_t110" alt="Light horizontal" style="width:430.5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" fillcolor="black" stroked="f">
                  <v:fill r:id="rId1" o:title="" type="pattern"/>
                  <w10:anchorlock/>
                </v:shape>
              </w:pict>
            </mc:Fallback>
          </mc:AlternateContent>
        </w:r>
      </w:p>
      <w:p w14:paraId="4F8DF6A2" w14:textId="277E91B7" w:rsidR="00C46895" w:rsidRDefault="00C468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A32709" w14:textId="77777777" w:rsidR="00C46895" w:rsidRDefault="00C468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3C6E5" w14:textId="77777777" w:rsidR="00FB3798" w:rsidRDefault="00FB3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47C8C" w14:textId="77777777" w:rsidR="003E6281" w:rsidRDefault="003E6281" w:rsidP="00C46895">
      <w:pPr>
        <w:spacing w:after="0" w:line="240" w:lineRule="auto"/>
      </w:pPr>
      <w:r>
        <w:separator/>
      </w:r>
    </w:p>
  </w:footnote>
  <w:footnote w:type="continuationSeparator" w:id="0">
    <w:p w14:paraId="1260692C" w14:textId="77777777" w:rsidR="003E6281" w:rsidRDefault="003E6281" w:rsidP="00C46895">
      <w:pPr>
        <w:spacing w:after="0" w:line="240" w:lineRule="auto"/>
      </w:pPr>
      <w:r>
        <w:continuationSeparator/>
      </w:r>
    </w:p>
  </w:footnote>
  <w:footnote w:type="continuationNotice" w:id="1">
    <w:p w14:paraId="42181DEB" w14:textId="77777777" w:rsidR="003E6281" w:rsidRDefault="003E628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DFDC5" w14:textId="77777777" w:rsidR="00FB3798" w:rsidRDefault="00FB37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55B80" w14:textId="77777777" w:rsidR="00FB3798" w:rsidRDefault="00FB37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2B04C" w14:textId="77777777" w:rsidR="00FB3798" w:rsidRDefault="00FB37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81ED8"/>
    <w:multiLevelType w:val="hybridMultilevel"/>
    <w:tmpl w:val="EAD467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100BD"/>
    <w:multiLevelType w:val="hybridMultilevel"/>
    <w:tmpl w:val="791834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1B1441"/>
    <w:multiLevelType w:val="hybridMultilevel"/>
    <w:tmpl w:val="CDF84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7206D"/>
    <w:multiLevelType w:val="hybridMultilevel"/>
    <w:tmpl w:val="756C4FD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38F0411"/>
    <w:multiLevelType w:val="hybridMultilevel"/>
    <w:tmpl w:val="4F4CA2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4F42A0"/>
    <w:multiLevelType w:val="hybridMultilevel"/>
    <w:tmpl w:val="FB22121A"/>
    <w:lvl w:ilvl="0" w:tplc="78F4A8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9D2AC9"/>
    <w:multiLevelType w:val="hybridMultilevel"/>
    <w:tmpl w:val="6A4A0AD4"/>
    <w:lvl w:ilvl="0" w:tplc="D92AA1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8C71E1"/>
    <w:multiLevelType w:val="hybridMultilevel"/>
    <w:tmpl w:val="4254FF8A"/>
    <w:lvl w:ilvl="0" w:tplc="08090001">
      <w:start w:val="1"/>
      <w:numFmt w:val="bullet"/>
      <w:lvlText w:val=""/>
      <w:lvlJc w:val="left"/>
      <w:pPr>
        <w:ind w:left="2242" w:hanging="360"/>
      </w:pPr>
      <w:rPr>
        <w:rFonts w:ascii="Symbol" w:hAnsi="Symbol" w:hint="default"/>
      </w:rPr>
    </w:lvl>
    <w:lvl w:ilvl="1" w:tplc="08090003" w:tentative="1">
      <w:start w:val="1"/>
      <w:numFmt w:val="bullet"/>
      <w:lvlText w:val="o"/>
      <w:lvlJc w:val="left"/>
      <w:pPr>
        <w:ind w:left="2962" w:hanging="360"/>
      </w:pPr>
      <w:rPr>
        <w:rFonts w:ascii="Courier New" w:hAnsi="Courier New" w:cs="Courier New" w:hint="default"/>
      </w:rPr>
    </w:lvl>
    <w:lvl w:ilvl="2" w:tplc="08090005" w:tentative="1">
      <w:start w:val="1"/>
      <w:numFmt w:val="bullet"/>
      <w:lvlText w:val=""/>
      <w:lvlJc w:val="left"/>
      <w:pPr>
        <w:ind w:left="3682" w:hanging="360"/>
      </w:pPr>
      <w:rPr>
        <w:rFonts w:ascii="Wingdings" w:hAnsi="Wingdings" w:hint="default"/>
      </w:rPr>
    </w:lvl>
    <w:lvl w:ilvl="3" w:tplc="08090001" w:tentative="1">
      <w:start w:val="1"/>
      <w:numFmt w:val="bullet"/>
      <w:lvlText w:val=""/>
      <w:lvlJc w:val="left"/>
      <w:pPr>
        <w:ind w:left="4402" w:hanging="360"/>
      </w:pPr>
      <w:rPr>
        <w:rFonts w:ascii="Symbol" w:hAnsi="Symbol" w:hint="default"/>
      </w:rPr>
    </w:lvl>
    <w:lvl w:ilvl="4" w:tplc="08090003" w:tentative="1">
      <w:start w:val="1"/>
      <w:numFmt w:val="bullet"/>
      <w:lvlText w:val="o"/>
      <w:lvlJc w:val="left"/>
      <w:pPr>
        <w:ind w:left="5122" w:hanging="360"/>
      </w:pPr>
      <w:rPr>
        <w:rFonts w:ascii="Courier New" w:hAnsi="Courier New" w:cs="Courier New" w:hint="default"/>
      </w:rPr>
    </w:lvl>
    <w:lvl w:ilvl="5" w:tplc="08090005" w:tentative="1">
      <w:start w:val="1"/>
      <w:numFmt w:val="bullet"/>
      <w:lvlText w:val=""/>
      <w:lvlJc w:val="left"/>
      <w:pPr>
        <w:ind w:left="5842" w:hanging="360"/>
      </w:pPr>
      <w:rPr>
        <w:rFonts w:ascii="Wingdings" w:hAnsi="Wingdings" w:hint="default"/>
      </w:rPr>
    </w:lvl>
    <w:lvl w:ilvl="6" w:tplc="08090001" w:tentative="1">
      <w:start w:val="1"/>
      <w:numFmt w:val="bullet"/>
      <w:lvlText w:val=""/>
      <w:lvlJc w:val="left"/>
      <w:pPr>
        <w:ind w:left="6562" w:hanging="360"/>
      </w:pPr>
      <w:rPr>
        <w:rFonts w:ascii="Symbol" w:hAnsi="Symbol" w:hint="default"/>
      </w:rPr>
    </w:lvl>
    <w:lvl w:ilvl="7" w:tplc="08090003" w:tentative="1">
      <w:start w:val="1"/>
      <w:numFmt w:val="bullet"/>
      <w:lvlText w:val="o"/>
      <w:lvlJc w:val="left"/>
      <w:pPr>
        <w:ind w:left="7282" w:hanging="360"/>
      </w:pPr>
      <w:rPr>
        <w:rFonts w:ascii="Courier New" w:hAnsi="Courier New" w:cs="Courier New" w:hint="default"/>
      </w:rPr>
    </w:lvl>
    <w:lvl w:ilvl="8" w:tplc="08090005" w:tentative="1">
      <w:start w:val="1"/>
      <w:numFmt w:val="bullet"/>
      <w:lvlText w:val=""/>
      <w:lvlJc w:val="left"/>
      <w:pPr>
        <w:ind w:left="8002" w:hanging="360"/>
      </w:pPr>
      <w:rPr>
        <w:rFonts w:ascii="Wingdings" w:hAnsi="Wingdings" w:hint="default"/>
      </w:rPr>
    </w:lvl>
  </w:abstractNum>
  <w:abstractNum w:abstractNumId="8" w15:restartNumberingAfterBreak="0">
    <w:nsid w:val="1BB769BE"/>
    <w:multiLevelType w:val="hybridMultilevel"/>
    <w:tmpl w:val="BE9637D4"/>
    <w:lvl w:ilvl="0" w:tplc="FDA08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284735"/>
    <w:multiLevelType w:val="hybridMultilevel"/>
    <w:tmpl w:val="9A264C04"/>
    <w:lvl w:ilvl="0" w:tplc="0809000B">
      <w:start w:val="1"/>
      <w:numFmt w:val="bullet"/>
      <w:lvlText w:val=""/>
      <w:lvlJc w:val="left"/>
      <w:pPr>
        <w:ind w:left="1384" w:hanging="360"/>
      </w:pPr>
      <w:rPr>
        <w:rFonts w:ascii="Wingdings" w:hAnsi="Wingdings" w:hint="default"/>
      </w:rPr>
    </w:lvl>
    <w:lvl w:ilvl="1" w:tplc="08090003" w:tentative="1">
      <w:start w:val="1"/>
      <w:numFmt w:val="bullet"/>
      <w:lvlText w:val="o"/>
      <w:lvlJc w:val="left"/>
      <w:pPr>
        <w:ind w:left="2104" w:hanging="360"/>
      </w:pPr>
      <w:rPr>
        <w:rFonts w:ascii="Courier New" w:hAnsi="Courier New" w:cs="Courier New" w:hint="default"/>
      </w:rPr>
    </w:lvl>
    <w:lvl w:ilvl="2" w:tplc="08090005" w:tentative="1">
      <w:start w:val="1"/>
      <w:numFmt w:val="bullet"/>
      <w:lvlText w:val=""/>
      <w:lvlJc w:val="left"/>
      <w:pPr>
        <w:ind w:left="2824" w:hanging="360"/>
      </w:pPr>
      <w:rPr>
        <w:rFonts w:ascii="Wingdings" w:hAnsi="Wingdings" w:hint="default"/>
      </w:rPr>
    </w:lvl>
    <w:lvl w:ilvl="3" w:tplc="08090001" w:tentative="1">
      <w:start w:val="1"/>
      <w:numFmt w:val="bullet"/>
      <w:lvlText w:val=""/>
      <w:lvlJc w:val="left"/>
      <w:pPr>
        <w:ind w:left="3544" w:hanging="360"/>
      </w:pPr>
      <w:rPr>
        <w:rFonts w:ascii="Symbol" w:hAnsi="Symbol" w:hint="default"/>
      </w:rPr>
    </w:lvl>
    <w:lvl w:ilvl="4" w:tplc="08090003" w:tentative="1">
      <w:start w:val="1"/>
      <w:numFmt w:val="bullet"/>
      <w:lvlText w:val="o"/>
      <w:lvlJc w:val="left"/>
      <w:pPr>
        <w:ind w:left="4264" w:hanging="360"/>
      </w:pPr>
      <w:rPr>
        <w:rFonts w:ascii="Courier New" w:hAnsi="Courier New" w:cs="Courier New" w:hint="default"/>
      </w:rPr>
    </w:lvl>
    <w:lvl w:ilvl="5" w:tplc="08090005" w:tentative="1">
      <w:start w:val="1"/>
      <w:numFmt w:val="bullet"/>
      <w:lvlText w:val=""/>
      <w:lvlJc w:val="left"/>
      <w:pPr>
        <w:ind w:left="4984" w:hanging="360"/>
      </w:pPr>
      <w:rPr>
        <w:rFonts w:ascii="Wingdings" w:hAnsi="Wingdings" w:hint="default"/>
      </w:rPr>
    </w:lvl>
    <w:lvl w:ilvl="6" w:tplc="08090001" w:tentative="1">
      <w:start w:val="1"/>
      <w:numFmt w:val="bullet"/>
      <w:lvlText w:val=""/>
      <w:lvlJc w:val="left"/>
      <w:pPr>
        <w:ind w:left="5704" w:hanging="360"/>
      </w:pPr>
      <w:rPr>
        <w:rFonts w:ascii="Symbol" w:hAnsi="Symbol" w:hint="default"/>
      </w:rPr>
    </w:lvl>
    <w:lvl w:ilvl="7" w:tplc="08090003" w:tentative="1">
      <w:start w:val="1"/>
      <w:numFmt w:val="bullet"/>
      <w:lvlText w:val="o"/>
      <w:lvlJc w:val="left"/>
      <w:pPr>
        <w:ind w:left="6424" w:hanging="360"/>
      </w:pPr>
      <w:rPr>
        <w:rFonts w:ascii="Courier New" w:hAnsi="Courier New" w:cs="Courier New" w:hint="default"/>
      </w:rPr>
    </w:lvl>
    <w:lvl w:ilvl="8" w:tplc="08090005" w:tentative="1">
      <w:start w:val="1"/>
      <w:numFmt w:val="bullet"/>
      <w:lvlText w:val=""/>
      <w:lvlJc w:val="left"/>
      <w:pPr>
        <w:ind w:left="7144" w:hanging="360"/>
      </w:pPr>
      <w:rPr>
        <w:rFonts w:ascii="Wingdings" w:hAnsi="Wingdings" w:hint="default"/>
      </w:rPr>
    </w:lvl>
  </w:abstractNum>
  <w:abstractNum w:abstractNumId="10" w15:restartNumberingAfterBreak="0">
    <w:nsid w:val="315D6F3E"/>
    <w:multiLevelType w:val="hybridMultilevel"/>
    <w:tmpl w:val="F7BA641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A1F70BE"/>
    <w:multiLevelType w:val="hybridMultilevel"/>
    <w:tmpl w:val="E1728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952EBD"/>
    <w:multiLevelType w:val="hybridMultilevel"/>
    <w:tmpl w:val="334AEBB2"/>
    <w:lvl w:ilvl="0" w:tplc="A6EC39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7A70FA"/>
    <w:multiLevelType w:val="hybridMultilevel"/>
    <w:tmpl w:val="D16CDD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28082B"/>
    <w:multiLevelType w:val="hybridMultilevel"/>
    <w:tmpl w:val="36CA3AE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AD04C6C"/>
    <w:multiLevelType w:val="hybridMultilevel"/>
    <w:tmpl w:val="0A0A6D4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0174FBA"/>
    <w:multiLevelType w:val="hybridMultilevel"/>
    <w:tmpl w:val="AC8C20F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CA2175"/>
    <w:multiLevelType w:val="hybridMultilevel"/>
    <w:tmpl w:val="C2908C26"/>
    <w:lvl w:ilvl="0" w:tplc="0809000B">
      <w:start w:val="1"/>
      <w:numFmt w:val="bullet"/>
      <w:lvlText w:val=""/>
      <w:lvlJc w:val="left"/>
      <w:pPr>
        <w:ind w:left="2160" w:hanging="360"/>
      </w:pPr>
      <w:rPr>
        <w:rFonts w:ascii="Wingdings" w:hAnsi="Wingdings" w:hint="default"/>
        <w:sz w:val="24"/>
        <w:szCs w:val="24"/>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36F2291"/>
    <w:multiLevelType w:val="hybridMultilevel"/>
    <w:tmpl w:val="D4542C0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ED738AC"/>
    <w:multiLevelType w:val="hybridMultilevel"/>
    <w:tmpl w:val="C820279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34B7751"/>
    <w:multiLevelType w:val="multilevel"/>
    <w:tmpl w:val="5A7EF63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1" w15:restartNumberingAfterBreak="0">
    <w:nsid w:val="67156093"/>
    <w:multiLevelType w:val="hybridMultilevel"/>
    <w:tmpl w:val="B8B20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BF734C2"/>
    <w:multiLevelType w:val="hybridMultilevel"/>
    <w:tmpl w:val="640ECABE"/>
    <w:lvl w:ilvl="0" w:tplc="0809000B">
      <w:start w:val="1"/>
      <w:numFmt w:val="bullet"/>
      <w:lvlText w:val=""/>
      <w:lvlJc w:val="left"/>
      <w:pPr>
        <w:ind w:left="2160" w:hanging="360"/>
      </w:pPr>
      <w:rPr>
        <w:rFonts w:ascii="Wingdings" w:hAnsi="Wingdings" w:hint="default"/>
        <w:sz w:val="24"/>
        <w:szCs w:val="24"/>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74CD1D2B"/>
    <w:multiLevelType w:val="hybridMultilevel"/>
    <w:tmpl w:val="45D6B6D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AB24A6E"/>
    <w:multiLevelType w:val="hybridMultilevel"/>
    <w:tmpl w:val="F85EF918"/>
    <w:lvl w:ilvl="0" w:tplc="F94467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B15B28"/>
    <w:multiLevelType w:val="hybridMultilevel"/>
    <w:tmpl w:val="B1D4C8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0"/>
  </w:num>
  <w:num w:numId="3">
    <w:abstractNumId w:val="13"/>
  </w:num>
  <w:num w:numId="4">
    <w:abstractNumId w:val="4"/>
  </w:num>
  <w:num w:numId="5">
    <w:abstractNumId w:val="6"/>
  </w:num>
  <w:num w:numId="6">
    <w:abstractNumId w:val="25"/>
  </w:num>
  <w:num w:numId="7">
    <w:abstractNumId w:val="11"/>
  </w:num>
  <w:num w:numId="8">
    <w:abstractNumId w:val="7"/>
  </w:num>
  <w:num w:numId="9">
    <w:abstractNumId w:val="2"/>
  </w:num>
  <w:num w:numId="10">
    <w:abstractNumId w:val="15"/>
  </w:num>
  <w:num w:numId="11">
    <w:abstractNumId w:val="22"/>
  </w:num>
  <w:num w:numId="12">
    <w:abstractNumId w:val="17"/>
  </w:num>
  <w:num w:numId="13">
    <w:abstractNumId w:val="9"/>
  </w:num>
  <w:num w:numId="14">
    <w:abstractNumId w:val="24"/>
  </w:num>
  <w:num w:numId="15">
    <w:abstractNumId w:val="5"/>
  </w:num>
  <w:num w:numId="16">
    <w:abstractNumId w:val="8"/>
  </w:num>
  <w:num w:numId="17">
    <w:abstractNumId w:val="12"/>
  </w:num>
  <w:num w:numId="18">
    <w:abstractNumId w:val="0"/>
  </w:num>
  <w:num w:numId="19">
    <w:abstractNumId w:val="1"/>
  </w:num>
  <w:num w:numId="20">
    <w:abstractNumId w:val="19"/>
  </w:num>
  <w:num w:numId="21">
    <w:abstractNumId w:val="23"/>
  </w:num>
  <w:num w:numId="22">
    <w:abstractNumId w:val="14"/>
  </w:num>
  <w:num w:numId="23">
    <w:abstractNumId w:val="16"/>
  </w:num>
  <w:num w:numId="24">
    <w:abstractNumId w:val="10"/>
  </w:num>
  <w:num w:numId="25">
    <w:abstractNumId w:val="18"/>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0MjU3MzQwMzE0NDZR0lEKTi0uzszPAykwrQUAG6fu+iwAAAA="/>
  </w:docVars>
  <w:rsids>
    <w:rsidRoot w:val="005E0F4C"/>
    <w:rsid w:val="00001313"/>
    <w:rsid w:val="000040FD"/>
    <w:rsid w:val="0000541B"/>
    <w:rsid w:val="0000647E"/>
    <w:rsid w:val="00007FC1"/>
    <w:rsid w:val="000157B9"/>
    <w:rsid w:val="00015C6E"/>
    <w:rsid w:val="00021169"/>
    <w:rsid w:val="0002258B"/>
    <w:rsid w:val="00024389"/>
    <w:rsid w:val="00025F59"/>
    <w:rsid w:val="00027051"/>
    <w:rsid w:val="0003123A"/>
    <w:rsid w:val="000326B2"/>
    <w:rsid w:val="00035444"/>
    <w:rsid w:val="00036888"/>
    <w:rsid w:val="00036D77"/>
    <w:rsid w:val="000402AD"/>
    <w:rsid w:val="00041242"/>
    <w:rsid w:val="0004330B"/>
    <w:rsid w:val="00043503"/>
    <w:rsid w:val="00044DE4"/>
    <w:rsid w:val="000474F3"/>
    <w:rsid w:val="0005399B"/>
    <w:rsid w:val="000555AF"/>
    <w:rsid w:val="000561A0"/>
    <w:rsid w:val="000571CB"/>
    <w:rsid w:val="0006019A"/>
    <w:rsid w:val="00060349"/>
    <w:rsid w:val="0006057B"/>
    <w:rsid w:val="000631AA"/>
    <w:rsid w:val="000646C7"/>
    <w:rsid w:val="00065A17"/>
    <w:rsid w:val="0007511A"/>
    <w:rsid w:val="000768CF"/>
    <w:rsid w:val="00080AA8"/>
    <w:rsid w:val="00081BD4"/>
    <w:rsid w:val="00084CCA"/>
    <w:rsid w:val="00086383"/>
    <w:rsid w:val="00087D6F"/>
    <w:rsid w:val="00092368"/>
    <w:rsid w:val="000944DA"/>
    <w:rsid w:val="00096074"/>
    <w:rsid w:val="00096561"/>
    <w:rsid w:val="00096FCF"/>
    <w:rsid w:val="00097894"/>
    <w:rsid w:val="000A1228"/>
    <w:rsid w:val="000A1952"/>
    <w:rsid w:val="000A63FC"/>
    <w:rsid w:val="000B0E45"/>
    <w:rsid w:val="000B5915"/>
    <w:rsid w:val="000B7528"/>
    <w:rsid w:val="000C149A"/>
    <w:rsid w:val="000C19C7"/>
    <w:rsid w:val="000C29C0"/>
    <w:rsid w:val="000C43BE"/>
    <w:rsid w:val="000C5F8C"/>
    <w:rsid w:val="000D51CD"/>
    <w:rsid w:val="000D73C7"/>
    <w:rsid w:val="000E0C85"/>
    <w:rsid w:val="000E28D0"/>
    <w:rsid w:val="000E3CBC"/>
    <w:rsid w:val="000E72CE"/>
    <w:rsid w:val="000F1D60"/>
    <w:rsid w:val="000F3339"/>
    <w:rsid w:val="000F4397"/>
    <w:rsid w:val="000F53A0"/>
    <w:rsid w:val="000F5ECB"/>
    <w:rsid w:val="000F6B3E"/>
    <w:rsid w:val="001061C1"/>
    <w:rsid w:val="001078E7"/>
    <w:rsid w:val="001104DC"/>
    <w:rsid w:val="00112E2E"/>
    <w:rsid w:val="00113808"/>
    <w:rsid w:val="00115D96"/>
    <w:rsid w:val="001172D6"/>
    <w:rsid w:val="0011759E"/>
    <w:rsid w:val="001202A3"/>
    <w:rsid w:val="0012261A"/>
    <w:rsid w:val="00132BB1"/>
    <w:rsid w:val="00132DD3"/>
    <w:rsid w:val="001344ED"/>
    <w:rsid w:val="001355EF"/>
    <w:rsid w:val="00143425"/>
    <w:rsid w:val="00144784"/>
    <w:rsid w:val="00147D43"/>
    <w:rsid w:val="0015154B"/>
    <w:rsid w:val="00154519"/>
    <w:rsid w:val="0015617A"/>
    <w:rsid w:val="00156AE5"/>
    <w:rsid w:val="001607C8"/>
    <w:rsid w:val="00161A18"/>
    <w:rsid w:val="001621F4"/>
    <w:rsid w:val="001632B4"/>
    <w:rsid w:val="001673CF"/>
    <w:rsid w:val="00167B1D"/>
    <w:rsid w:val="0017028A"/>
    <w:rsid w:val="00170766"/>
    <w:rsid w:val="00172CE0"/>
    <w:rsid w:val="00173A0E"/>
    <w:rsid w:val="00174A06"/>
    <w:rsid w:val="00174E44"/>
    <w:rsid w:val="001770A9"/>
    <w:rsid w:val="0017790A"/>
    <w:rsid w:val="00182C12"/>
    <w:rsid w:val="00183B6E"/>
    <w:rsid w:val="0018596E"/>
    <w:rsid w:val="00187300"/>
    <w:rsid w:val="00190553"/>
    <w:rsid w:val="00192B31"/>
    <w:rsid w:val="001957B7"/>
    <w:rsid w:val="00196F0C"/>
    <w:rsid w:val="001979F6"/>
    <w:rsid w:val="00197CBE"/>
    <w:rsid w:val="001A27F3"/>
    <w:rsid w:val="001A69D7"/>
    <w:rsid w:val="001A7F4A"/>
    <w:rsid w:val="001B04CD"/>
    <w:rsid w:val="001B1947"/>
    <w:rsid w:val="001B2714"/>
    <w:rsid w:val="001B2FCB"/>
    <w:rsid w:val="001B4437"/>
    <w:rsid w:val="001B47C6"/>
    <w:rsid w:val="001B63F9"/>
    <w:rsid w:val="001C3F96"/>
    <w:rsid w:val="001C454A"/>
    <w:rsid w:val="001C51BF"/>
    <w:rsid w:val="001C6FA1"/>
    <w:rsid w:val="001C7A1D"/>
    <w:rsid w:val="001D0509"/>
    <w:rsid w:val="001D2788"/>
    <w:rsid w:val="001D2B34"/>
    <w:rsid w:val="001D3998"/>
    <w:rsid w:val="001D481B"/>
    <w:rsid w:val="001D735B"/>
    <w:rsid w:val="001D7EDD"/>
    <w:rsid w:val="001E0711"/>
    <w:rsid w:val="001E2CFA"/>
    <w:rsid w:val="001E3E51"/>
    <w:rsid w:val="001E3F3A"/>
    <w:rsid w:val="001E4534"/>
    <w:rsid w:val="001E60DC"/>
    <w:rsid w:val="001E6ECB"/>
    <w:rsid w:val="001F00E8"/>
    <w:rsid w:val="001F07F2"/>
    <w:rsid w:val="001F1F20"/>
    <w:rsid w:val="001F2086"/>
    <w:rsid w:val="001F3C05"/>
    <w:rsid w:val="001F4FD2"/>
    <w:rsid w:val="001F6D84"/>
    <w:rsid w:val="002002F9"/>
    <w:rsid w:val="00200738"/>
    <w:rsid w:val="00201534"/>
    <w:rsid w:val="00201995"/>
    <w:rsid w:val="00202AB2"/>
    <w:rsid w:val="002068EC"/>
    <w:rsid w:val="00206B09"/>
    <w:rsid w:val="00214BCA"/>
    <w:rsid w:val="00216584"/>
    <w:rsid w:val="00216BA5"/>
    <w:rsid w:val="00222944"/>
    <w:rsid w:val="00223437"/>
    <w:rsid w:val="0023063F"/>
    <w:rsid w:val="00230F42"/>
    <w:rsid w:val="00231BD3"/>
    <w:rsid w:val="00232601"/>
    <w:rsid w:val="00232697"/>
    <w:rsid w:val="00232F25"/>
    <w:rsid w:val="00233664"/>
    <w:rsid w:val="00234120"/>
    <w:rsid w:val="00236D79"/>
    <w:rsid w:val="00240615"/>
    <w:rsid w:val="00242B6A"/>
    <w:rsid w:val="00243184"/>
    <w:rsid w:val="00245FC3"/>
    <w:rsid w:val="0025150D"/>
    <w:rsid w:val="00251E84"/>
    <w:rsid w:val="002527EB"/>
    <w:rsid w:val="00253429"/>
    <w:rsid w:val="00254D8F"/>
    <w:rsid w:val="00256571"/>
    <w:rsid w:val="00256D38"/>
    <w:rsid w:val="0025767A"/>
    <w:rsid w:val="00257BF6"/>
    <w:rsid w:val="00262935"/>
    <w:rsid w:val="00263BE1"/>
    <w:rsid w:val="00264197"/>
    <w:rsid w:val="002663DC"/>
    <w:rsid w:val="002673A8"/>
    <w:rsid w:val="002702D8"/>
    <w:rsid w:val="00272FA3"/>
    <w:rsid w:val="00273440"/>
    <w:rsid w:val="00275922"/>
    <w:rsid w:val="002766F7"/>
    <w:rsid w:val="002767B3"/>
    <w:rsid w:val="0027770B"/>
    <w:rsid w:val="0028213B"/>
    <w:rsid w:val="002872ED"/>
    <w:rsid w:val="00291809"/>
    <w:rsid w:val="00297955"/>
    <w:rsid w:val="00297D64"/>
    <w:rsid w:val="002A1BEC"/>
    <w:rsid w:val="002A2CEA"/>
    <w:rsid w:val="002B00CB"/>
    <w:rsid w:val="002B0A4F"/>
    <w:rsid w:val="002B4C6A"/>
    <w:rsid w:val="002B516E"/>
    <w:rsid w:val="002B684D"/>
    <w:rsid w:val="002C28FD"/>
    <w:rsid w:val="002C410D"/>
    <w:rsid w:val="002C52C3"/>
    <w:rsid w:val="002C5A7C"/>
    <w:rsid w:val="002C79D8"/>
    <w:rsid w:val="002C7B86"/>
    <w:rsid w:val="002D16AC"/>
    <w:rsid w:val="002D19A2"/>
    <w:rsid w:val="002D57B7"/>
    <w:rsid w:val="002E3DB5"/>
    <w:rsid w:val="002E7880"/>
    <w:rsid w:val="002F2524"/>
    <w:rsid w:val="002F30D3"/>
    <w:rsid w:val="002F5FE9"/>
    <w:rsid w:val="002F6CA1"/>
    <w:rsid w:val="002F6D5C"/>
    <w:rsid w:val="00304A7E"/>
    <w:rsid w:val="00306141"/>
    <w:rsid w:val="0031022C"/>
    <w:rsid w:val="003109DA"/>
    <w:rsid w:val="00312529"/>
    <w:rsid w:val="00312DE2"/>
    <w:rsid w:val="00313325"/>
    <w:rsid w:val="0031363E"/>
    <w:rsid w:val="003158DD"/>
    <w:rsid w:val="0031697A"/>
    <w:rsid w:val="00320095"/>
    <w:rsid w:val="00321B6F"/>
    <w:rsid w:val="00323516"/>
    <w:rsid w:val="00324ADE"/>
    <w:rsid w:val="00326F91"/>
    <w:rsid w:val="00331775"/>
    <w:rsid w:val="00335B96"/>
    <w:rsid w:val="00337442"/>
    <w:rsid w:val="0034328E"/>
    <w:rsid w:val="00344C7A"/>
    <w:rsid w:val="00346048"/>
    <w:rsid w:val="003473BB"/>
    <w:rsid w:val="00347F13"/>
    <w:rsid w:val="00350C02"/>
    <w:rsid w:val="00352910"/>
    <w:rsid w:val="0035349F"/>
    <w:rsid w:val="00353EB5"/>
    <w:rsid w:val="0035515A"/>
    <w:rsid w:val="00361F06"/>
    <w:rsid w:val="003628A6"/>
    <w:rsid w:val="0036342C"/>
    <w:rsid w:val="0036445E"/>
    <w:rsid w:val="00366B33"/>
    <w:rsid w:val="00370430"/>
    <w:rsid w:val="00371046"/>
    <w:rsid w:val="00371B31"/>
    <w:rsid w:val="003759D4"/>
    <w:rsid w:val="003766C5"/>
    <w:rsid w:val="00380C7E"/>
    <w:rsid w:val="0038110C"/>
    <w:rsid w:val="00383012"/>
    <w:rsid w:val="00387C66"/>
    <w:rsid w:val="00391083"/>
    <w:rsid w:val="00391705"/>
    <w:rsid w:val="00394381"/>
    <w:rsid w:val="00394989"/>
    <w:rsid w:val="003967EF"/>
    <w:rsid w:val="003968F0"/>
    <w:rsid w:val="003A11C7"/>
    <w:rsid w:val="003A36FA"/>
    <w:rsid w:val="003A3E17"/>
    <w:rsid w:val="003A4C84"/>
    <w:rsid w:val="003A52F9"/>
    <w:rsid w:val="003A5B92"/>
    <w:rsid w:val="003A7994"/>
    <w:rsid w:val="003B2400"/>
    <w:rsid w:val="003B5C38"/>
    <w:rsid w:val="003B7721"/>
    <w:rsid w:val="003B7D3C"/>
    <w:rsid w:val="003C016B"/>
    <w:rsid w:val="003C1D23"/>
    <w:rsid w:val="003C5148"/>
    <w:rsid w:val="003C566A"/>
    <w:rsid w:val="003C7212"/>
    <w:rsid w:val="003C778B"/>
    <w:rsid w:val="003D4095"/>
    <w:rsid w:val="003D5444"/>
    <w:rsid w:val="003D7963"/>
    <w:rsid w:val="003E0F37"/>
    <w:rsid w:val="003E2242"/>
    <w:rsid w:val="003E3AEB"/>
    <w:rsid w:val="003E6281"/>
    <w:rsid w:val="003E63DA"/>
    <w:rsid w:val="003E7491"/>
    <w:rsid w:val="003F0D55"/>
    <w:rsid w:val="003F23F2"/>
    <w:rsid w:val="003F28CA"/>
    <w:rsid w:val="003F2BDF"/>
    <w:rsid w:val="003F32EA"/>
    <w:rsid w:val="003F58B5"/>
    <w:rsid w:val="004006CA"/>
    <w:rsid w:val="00400AAB"/>
    <w:rsid w:val="00402636"/>
    <w:rsid w:val="00402BBF"/>
    <w:rsid w:val="004049A0"/>
    <w:rsid w:val="00406ADD"/>
    <w:rsid w:val="004078FF"/>
    <w:rsid w:val="0041297D"/>
    <w:rsid w:val="0041495B"/>
    <w:rsid w:val="00414CFD"/>
    <w:rsid w:val="004155C5"/>
    <w:rsid w:val="00415603"/>
    <w:rsid w:val="00415831"/>
    <w:rsid w:val="00415C8B"/>
    <w:rsid w:val="0042030C"/>
    <w:rsid w:val="00423C47"/>
    <w:rsid w:val="0042452C"/>
    <w:rsid w:val="00425C8C"/>
    <w:rsid w:val="004305F7"/>
    <w:rsid w:val="00431726"/>
    <w:rsid w:val="004331D4"/>
    <w:rsid w:val="00434320"/>
    <w:rsid w:val="00434687"/>
    <w:rsid w:val="00441C89"/>
    <w:rsid w:val="004428E4"/>
    <w:rsid w:val="00442DC8"/>
    <w:rsid w:val="00443AC7"/>
    <w:rsid w:val="004450BC"/>
    <w:rsid w:val="0044615B"/>
    <w:rsid w:val="0045051B"/>
    <w:rsid w:val="00451E2A"/>
    <w:rsid w:val="00452DBB"/>
    <w:rsid w:val="0045631F"/>
    <w:rsid w:val="00457C91"/>
    <w:rsid w:val="00457E89"/>
    <w:rsid w:val="00462D76"/>
    <w:rsid w:val="00463BA8"/>
    <w:rsid w:val="004649FB"/>
    <w:rsid w:val="004651FA"/>
    <w:rsid w:val="00467D20"/>
    <w:rsid w:val="004772DB"/>
    <w:rsid w:val="0048054A"/>
    <w:rsid w:val="0048126D"/>
    <w:rsid w:val="00481849"/>
    <w:rsid w:val="00484348"/>
    <w:rsid w:val="00486C96"/>
    <w:rsid w:val="00487D60"/>
    <w:rsid w:val="00490A06"/>
    <w:rsid w:val="00493145"/>
    <w:rsid w:val="00494D93"/>
    <w:rsid w:val="00495C4E"/>
    <w:rsid w:val="004965BC"/>
    <w:rsid w:val="004968CB"/>
    <w:rsid w:val="004A0618"/>
    <w:rsid w:val="004A0B66"/>
    <w:rsid w:val="004A4234"/>
    <w:rsid w:val="004A4BCD"/>
    <w:rsid w:val="004B400F"/>
    <w:rsid w:val="004B6485"/>
    <w:rsid w:val="004B6D63"/>
    <w:rsid w:val="004C28CF"/>
    <w:rsid w:val="004C6CF0"/>
    <w:rsid w:val="004C6D2B"/>
    <w:rsid w:val="004D2B57"/>
    <w:rsid w:val="004D2E23"/>
    <w:rsid w:val="004D3799"/>
    <w:rsid w:val="004D41D9"/>
    <w:rsid w:val="004D4F00"/>
    <w:rsid w:val="004D527D"/>
    <w:rsid w:val="004D78B7"/>
    <w:rsid w:val="004E118D"/>
    <w:rsid w:val="004E24A4"/>
    <w:rsid w:val="004E4895"/>
    <w:rsid w:val="004E5502"/>
    <w:rsid w:val="004E5897"/>
    <w:rsid w:val="004E5A32"/>
    <w:rsid w:val="004E607F"/>
    <w:rsid w:val="004E72A2"/>
    <w:rsid w:val="004F0EF6"/>
    <w:rsid w:val="004F3AC4"/>
    <w:rsid w:val="004F5F22"/>
    <w:rsid w:val="004F66E2"/>
    <w:rsid w:val="004F7AA2"/>
    <w:rsid w:val="00501464"/>
    <w:rsid w:val="00505BFB"/>
    <w:rsid w:val="005063CF"/>
    <w:rsid w:val="005133C6"/>
    <w:rsid w:val="00513C1A"/>
    <w:rsid w:val="00513D46"/>
    <w:rsid w:val="00516D7E"/>
    <w:rsid w:val="00520A59"/>
    <w:rsid w:val="0052152A"/>
    <w:rsid w:val="005220D0"/>
    <w:rsid w:val="005232B8"/>
    <w:rsid w:val="0052358D"/>
    <w:rsid w:val="0052361D"/>
    <w:rsid w:val="00530A5B"/>
    <w:rsid w:val="005319E4"/>
    <w:rsid w:val="00532557"/>
    <w:rsid w:val="005336A2"/>
    <w:rsid w:val="00534625"/>
    <w:rsid w:val="005377A7"/>
    <w:rsid w:val="00537A2A"/>
    <w:rsid w:val="00541BF1"/>
    <w:rsid w:val="00544777"/>
    <w:rsid w:val="00545912"/>
    <w:rsid w:val="00546068"/>
    <w:rsid w:val="00546A6E"/>
    <w:rsid w:val="00547424"/>
    <w:rsid w:val="005522E4"/>
    <w:rsid w:val="00552C25"/>
    <w:rsid w:val="00553350"/>
    <w:rsid w:val="00554AEA"/>
    <w:rsid w:val="0055659F"/>
    <w:rsid w:val="00556E20"/>
    <w:rsid w:val="00556FE9"/>
    <w:rsid w:val="0056038F"/>
    <w:rsid w:val="00561BF4"/>
    <w:rsid w:val="00561C72"/>
    <w:rsid w:val="005628DA"/>
    <w:rsid w:val="00562A40"/>
    <w:rsid w:val="00562DBA"/>
    <w:rsid w:val="00562EB7"/>
    <w:rsid w:val="005631A3"/>
    <w:rsid w:val="00565675"/>
    <w:rsid w:val="00570736"/>
    <w:rsid w:val="005779EB"/>
    <w:rsid w:val="00580E43"/>
    <w:rsid w:val="00583830"/>
    <w:rsid w:val="00584825"/>
    <w:rsid w:val="00585228"/>
    <w:rsid w:val="0058579A"/>
    <w:rsid w:val="0058598A"/>
    <w:rsid w:val="00585CC3"/>
    <w:rsid w:val="00586C7C"/>
    <w:rsid w:val="00587A4D"/>
    <w:rsid w:val="00590D69"/>
    <w:rsid w:val="0059301C"/>
    <w:rsid w:val="005962F1"/>
    <w:rsid w:val="00596986"/>
    <w:rsid w:val="005A219A"/>
    <w:rsid w:val="005A25C3"/>
    <w:rsid w:val="005A3091"/>
    <w:rsid w:val="005A39CC"/>
    <w:rsid w:val="005A5917"/>
    <w:rsid w:val="005A625F"/>
    <w:rsid w:val="005B1016"/>
    <w:rsid w:val="005B389E"/>
    <w:rsid w:val="005B5FFD"/>
    <w:rsid w:val="005C01F1"/>
    <w:rsid w:val="005C2310"/>
    <w:rsid w:val="005C2895"/>
    <w:rsid w:val="005C2BA7"/>
    <w:rsid w:val="005C3837"/>
    <w:rsid w:val="005C758E"/>
    <w:rsid w:val="005D0731"/>
    <w:rsid w:val="005D3B01"/>
    <w:rsid w:val="005D6C02"/>
    <w:rsid w:val="005E0900"/>
    <w:rsid w:val="005E0A46"/>
    <w:rsid w:val="005E0F4C"/>
    <w:rsid w:val="005E32BD"/>
    <w:rsid w:val="005E43E4"/>
    <w:rsid w:val="005E47FD"/>
    <w:rsid w:val="005E4927"/>
    <w:rsid w:val="005E7A77"/>
    <w:rsid w:val="005F4DA8"/>
    <w:rsid w:val="005F7136"/>
    <w:rsid w:val="005F71BA"/>
    <w:rsid w:val="006001E6"/>
    <w:rsid w:val="0060038B"/>
    <w:rsid w:val="00600C0D"/>
    <w:rsid w:val="0060265D"/>
    <w:rsid w:val="00603E83"/>
    <w:rsid w:val="00604A74"/>
    <w:rsid w:val="00604FD8"/>
    <w:rsid w:val="00607570"/>
    <w:rsid w:val="006079C0"/>
    <w:rsid w:val="00611FDA"/>
    <w:rsid w:val="00612201"/>
    <w:rsid w:val="00615743"/>
    <w:rsid w:val="00615F4B"/>
    <w:rsid w:val="006212DA"/>
    <w:rsid w:val="006221C6"/>
    <w:rsid w:val="00622E96"/>
    <w:rsid w:val="00623878"/>
    <w:rsid w:val="00623EC9"/>
    <w:rsid w:val="00625C1C"/>
    <w:rsid w:val="006279EE"/>
    <w:rsid w:val="00631F0F"/>
    <w:rsid w:val="00636103"/>
    <w:rsid w:val="00641586"/>
    <w:rsid w:val="00644ADA"/>
    <w:rsid w:val="00647ABE"/>
    <w:rsid w:val="006519B3"/>
    <w:rsid w:val="006521E0"/>
    <w:rsid w:val="00654322"/>
    <w:rsid w:val="006565F1"/>
    <w:rsid w:val="00656F3C"/>
    <w:rsid w:val="00661DBC"/>
    <w:rsid w:val="00662399"/>
    <w:rsid w:val="00662748"/>
    <w:rsid w:val="00662D3A"/>
    <w:rsid w:val="006661CD"/>
    <w:rsid w:val="00667AB2"/>
    <w:rsid w:val="006706D0"/>
    <w:rsid w:val="00673ACD"/>
    <w:rsid w:val="006741A7"/>
    <w:rsid w:val="00675259"/>
    <w:rsid w:val="00675831"/>
    <w:rsid w:val="0067583C"/>
    <w:rsid w:val="00683E19"/>
    <w:rsid w:val="00684644"/>
    <w:rsid w:val="00685189"/>
    <w:rsid w:val="00690F8A"/>
    <w:rsid w:val="00693097"/>
    <w:rsid w:val="00697D84"/>
    <w:rsid w:val="006A01DE"/>
    <w:rsid w:val="006A09B3"/>
    <w:rsid w:val="006A18F7"/>
    <w:rsid w:val="006A1A40"/>
    <w:rsid w:val="006A29C3"/>
    <w:rsid w:val="006A2AB2"/>
    <w:rsid w:val="006A3949"/>
    <w:rsid w:val="006A402B"/>
    <w:rsid w:val="006A56D5"/>
    <w:rsid w:val="006A6C42"/>
    <w:rsid w:val="006B5D3C"/>
    <w:rsid w:val="006B7C90"/>
    <w:rsid w:val="006C0561"/>
    <w:rsid w:val="006C0EAE"/>
    <w:rsid w:val="006C4521"/>
    <w:rsid w:val="006C5BB0"/>
    <w:rsid w:val="006C7F1F"/>
    <w:rsid w:val="006D04FF"/>
    <w:rsid w:val="006D3F0D"/>
    <w:rsid w:val="006D60FE"/>
    <w:rsid w:val="006D662F"/>
    <w:rsid w:val="006D7BF2"/>
    <w:rsid w:val="006E341F"/>
    <w:rsid w:val="006E67B5"/>
    <w:rsid w:val="006E76F0"/>
    <w:rsid w:val="006F02F3"/>
    <w:rsid w:val="006F1D35"/>
    <w:rsid w:val="006F2BA8"/>
    <w:rsid w:val="006F3413"/>
    <w:rsid w:val="006F46F1"/>
    <w:rsid w:val="006F6107"/>
    <w:rsid w:val="006F7298"/>
    <w:rsid w:val="00704F65"/>
    <w:rsid w:val="00705115"/>
    <w:rsid w:val="0070616E"/>
    <w:rsid w:val="00706199"/>
    <w:rsid w:val="00706578"/>
    <w:rsid w:val="00712557"/>
    <w:rsid w:val="0071362D"/>
    <w:rsid w:val="00716D4B"/>
    <w:rsid w:val="00722C43"/>
    <w:rsid w:val="00723874"/>
    <w:rsid w:val="00724D86"/>
    <w:rsid w:val="00724E7C"/>
    <w:rsid w:val="00726C57"/>
    <w:rsid w:val="007305FD"/>
    <w:rsid w:val="00730697"/>
    <w:rsid w:val="00730D10"/>
    <w:rsid w:val="00731D5C"/>
    <w:rsid w:val="00732C11"/>
    <w:rsid w:val="00733756"/>
    <w:rsid w:val="007339C4"/>
    <w:rsid w:val="007341A2"/>
    <w:rsid w:val="007378CF"/>
    <w:rsid w:val="0074294F"/>
    <w:rsid w:val="007453A5"/>
    <w:rsid w:val="00745A73"/>
    <w:rsid w:val="00750164"/>
    <w:rsid w:val="00750859"/>
    <w:rsid w:val="007514BD"/>
    <w:rsid w:val="007523CA"/>
    <w:rsid w:val="00753791"/>
    <w:rsid w:val="00753BFB"/>
    <w:rsid w:val="00754B64"/>
    <w:rsid w:val="00760183"/>
    <w:rsid w:val="00762769"/>
    <w:rsid w:val="00764065"/>
    <w:rsid w:val="00764C1A"/>
    <w:rsid w:val="00765746"/>
    <w:rsid w:val="007670D3"/>
    <w:rsid w:val="00771946"/>
    <w:rsid w:val="0077431F"/>
    <w:rsid w:val="007744CF"/>
    <w:rsid w:val="00775718"/>
    <w:rsid w:val="00775AC7"/>
    <w:rsid w:val="00777C9E"/>
    <w:rsid w:val="00781AC6"/>
    <w:rsid w:val="0078294F"/>
    <w:rsid w:val="007833B5"/>
    <w:rsid w:val="0078757B"/>
    <w:rsid w:val="00791308"/>
    <w:rsid w:val="0079185C"/>
    <w:rsid w:val="00791A00"/>
    <w:rsid w:val="00791F40"/>
    <w:rsid w:val="007928A5"/>
    <w:rsid w:val="00792903"/>
    <w:rsid w:val="007A3A81"/>
    <w:rsid w:val="007A4946"/>
    <w:rsid w:val="007A6EE0"/>
    <w:rsid w:val="007A7842"/>
    <w:rsid w:val="007B3275"/>
    <w:rsid w:val="007B505E"/>
    <w:rsid w:val="007B6EBC"/>
    <w:rsid w:val="007B7963"/>
    <w:rsid w:val="007B79A9"/>
    <w:rsid w:val="007C111E"/>
    <w:rsid w:val="007C3C44"/>
    <w:rsid w:val="007C4200"/>
    <w:rsid w:val="007C73C4"/>
    <w:rsid w:val="007C7E7D"/>
    <w:rsid w:val="007D18F3"/>
    <w:rsid w:val="007E741D"/>
    <w:rsid w:val="007E7C48"/>
    <w:rsid w:val="007F053C"/>
    <w:rsid w:val="007F0A20"/>
    <w:rsid w:val="007F0FE8"/>
    <w:rsid w:val="007F1401"/>
    <w:rsid w:val="007F30CC"/>
    <w:rsid w:val="007F32A5"/>
    <w:rsid w:val="007F373C"/>
    <w:rsid w:val="007F4730"/>
    <w:rsid w:val="007F5B41"/>
    <w:rsid w:val="007F60A1"/>
    <w:rsid w:val="007F73EA"/>
    <w:rsid w:val="007F7E70"/>
    <w:rsid w:val="00800110"/>
    <w:rsid w:val="0080081C"/>
    <w:rsid w:val="00803A23"/>
    <w:rsid w:val="00810A66"/>
    <w:rsid w:val="00810F1F"/>
    <w:rsid w:val="008110EC"/>
    <w:rsid w:val="00811F3E"/>
    <w:rsid w:val="008137A5"/>
    <w:rsid w:val="008144B6"/>
    <w:rsid w:val="00816599"/>
    <w:rsid w:val="00822F99"/>
    <w:rsid w:val="008231D1"/>
    <w:rsid w:val="0082322B"/>
    <w:rsid w:val="00823BED"/>
    <w:rsid w:val="00823D8F"/>
    <w:rsid w:val="00824455"/>
    <w:rsid w:val="0082577A"/>
    <w:rsid w:val="00826855"/>
    <w:rsid w:val="008270B0"/>
    <w:rsid w:val="00827FF6"/>
    <w:rsid w:val="00831817"/>
    <w:rsid w:val="00835FAC"/>
    <w:rsid w:val="00841751"/>
    <w:rsid w:val="00844E29"/>
    <w:rsid w:val="00850559"/>
    <w:rsid w:val="00850B83"/>
    <w:rsid w:val="00852199"/>
    <w:rsid w:val="00852770"/>
    <w:rsid w:val="00857FB2"/>
    <w:rsid w:val="0086204E"/>
    <w:rsid w:val="008642C3"/>
    <w:rsid w:val="008649C2"/>
    <w:rsid w:val="00865592"/>
    <w:rsid w:val="00865E3A"/>
    <w:rsid w:val="00867CF1"/>
    <w:rsid w:val="0087008E"/>
    <w:rsid w:val="00870433"/>
    <w:rsid w:val="008710F4"/>
    <w:rsid w:val="008713D0"/>
    <w:rsid w:val="008736A5"/>
    <w:rsid w:val="00880EF7"/>
    <w:rsid w:val="00884A95"/>
    <w:rsid w:val="008852AA"/>
    <w:rsid w:val="0088625A"/>
    <w:rsid w:val="00887DE9"/>
    <w:rsid w:val="00887FCD"/>
    <w:rsid w:val="008904B9"/>
    <w:rsid w:val="008907FE"/>
    <w:rsid w:val="00892F97"/>
    <w:rsid w:val="00893EDF"/>
    <w:rsid w:val="0089420E"/>
    <w:rsid w:val="008A1E32"/>
    <w:rsid w:val="008A4488"/>
    <w:rsid w:val="008A4B40"/>
    <w:rsid w:val="008A5B2C"/>
    <w:rsid w:val="008B0916"/>
    <w:rsid w:val="008B2749"/>
    <w:rsid w:val="008B2AE3"/>
    <w:rsid w:val="008B41A8"/>
    <w:rsid w:val="008B58FB"/>
    <w:rsid w:val="008B6C8D"/>
    <w:rsid w:val="008C11D3"/>
    <w:rsid w:val="008C361C"/>
    <w:rsid w:val="008C52DC"/>
    <w:rsid w:val="008C5731"/>
    <w:rsid w:val="008C799B"/>
    <w:rsid w:val="008C7B57"/>
    <w:rsid w:val="008D0197"/>
    <w:rsid w:val="008D3C80"/>
    <w:rsid w:val="008E116D"/>
    <w:rsid w:val="008E45B0"/>
    <w:rsid w:val="008E5372"/>
    <w:rsid w:val="008F2B63"/>
    <w:rsid w:val="008F3110"/>
    <w:rsid w:val="008F624F"/>
    <w:rsid w:val="008F633F"/>
    <w:rsid w:val="008F73A6"/>
    <w:rsid w:val="00903170"/>
    <w:rsid w:val="009059DE"/>
    <w:rsid w:val="00906E80"/>
    <w:rsid w:val="009079AF"/>
    <w:rsid w:val="00910DFF"/>
    <w:rsid w:val="00912169"/>
    <w:rsid w:val="0091400A"/>
    <w:rsid w:val="00914882"/>
    <w:rsid w:val="00914E6C"/>
    <w:rsid w:val="00916AC8"/>
    <w:rsid w:val="009179C1"/>
    <w:rsid w:val="00920672"/>
    <w:rsid w:val="009208E4"/>
    <w:rsid w:val="00920D38"/>
    <w:rsid w:val="009225F2"/>
    <w:rsid w:val="00922CBD"/>
    <w:rsid w:val="00924F93"/>
    <w:rsid w:val="00925DC6"/>
    <w:rsid w:val="00927835"/>
    <w:rsid w:val="00930380"/>
    <w:rsid w:val="00930AB8"/>
    <w:rsid w:val="00931AED"/>
    <w:rsid w:val="0093365A"/>
    <w:rsid w:val="009346FB"/>
    <w:rsid w:val="009367EE"/>
    <w:rsid w:val="00936C83"/>
    <w:rsid w:val="00941D33"/>
    <w:rsid w:val="00943158"/>
    <w:rsid w:val="00943648"/>
    <w:rsid w:val="00943E66"/>
    <w:rsid w:val="009442D0"/>
    <w:rsid w:val="0094441D"/>
    <w:rsid w:val="00945809"/>
    <w:rsid w:val="009472B4"/>
    <w:rsid w:val="009475A1"/>
    <w:rsid w:val="00947B70"/>
    <w:rsid w:val="00952CA6"/>
    <w:rsid w:val="00953C5C"/>
    <w:rsid w:val="009571D4"/>
    <w:rsid w:val="00962AF1"/>
    <w:rsid w:val="009641BF"/>
    <w:rsid w:val="00964936"/>
    <w:rsid w:val="00964BEE"/>
    <w:rsid w:val="00964F86"/>
    <w:rsid w:val="009657CF"/>
    <w:rsid w:val="0096619A"/>
    <w:rsid w:val="0097004F"/>
    <w:rsid w:val="009732ED"/>
    <w:rsid w:val="00974237"/>
    <w:rsid w:val="009749B5"/>
    <w:rsid w:val="00974B70"/>
    <w:rsid w:val="00975230"/>
    <w:rsid w:val="00976A33"/>
    <w:rsid w:val="009773AF"/>
    <w:rsid w:val="00981E42"/>
    <w:rsid w:val="009825D2"/>
    <w:rsid w:val="009876DE"/>
    <w:rsid w:val="00987DCB"/>
    <w:rsid w:val="00992760"/>
    <w:rsid w:val="009945E1"/>
    <w:rsid w:val="0099570D"/>
    <w:rsid w:val="00997680"/>
    <w:rsid w:val="009A2BD9"/>
    <w:rsid w:val="009A3392"/>
    <w:rsid w:val="009A3DCA"/>
    <w:rsid w:val="009A4DD8"/>
    <w:rsid w:val="009A4E65"/>
    <w:rsid w:val="009A4FA6"/>
    <w:rsid w:val="009A57DA"/>
    <w:rsid w:val="009A5A1B"/>
    <w:rsid w:val="009B1DB9"/>
    <w:rsid w:val="009B3731"/>
    <w:rsid w:val="009B3CEE"/>
    <w:rsid w:val="009B3DBC"/>
    <w:rsid w:val="009B5CDA"/>
    <w:rsid w:val="009B5F3C"/>
    <w:rsid w:val="009C287B"/>
    <w:rsid w:val="009C462F"/>
    <w:rsid w:val="009C4BD8"/>
    <w:rsid w:val="009D024F"/>
    <w:rsid w:val="009D3BF3"/>
    <w:rsid w:val="009D51A8"/>
    <w:rsid w:val="009D5BD5"/>
    <w:rsid w:val="009E0B76"/>
    <w:rsid w:val="009E16AB"/>
    <w:rsid w:val="009E3537"/>
    <w:rsid w:val="009E3791"/>
    <w:rsid w:val="009E3A11"/>
    <w:rsid w:val="009E4F61"/>
    <w:rsid w:val="009E7231"/>
    <w:rsid w:val="009F1124"/>
    <w:rsid w:val="009F2305"/>
    <w:rsid w:val="009F4110"/>
    <w:rsid w:val="009F5B97"/>
    <w:rsid w:val="009F5BBA"/>
    <w:rsid w:val="00A017C4"/>
    <w:rsid w:val="00A05097"/>
    <w:rsid w:val="00A058D4"/>
    <w:rsid w:val="00A05E60"/>
    <w:rsid w:val="00A064B7"/>
    <w:rsid w:val="00A0789C"/>
    <w:rsid w:val="00A12589"/>
    <w:rsid w:val="00A128CB"/>
    <w:rsid w:val="00A130EB"/>
    <w:rsid w:val="00A13766"/>
    <w:rsid w:val="00A146E5"/>
    <w:rsid w:val="00A22918"/>
    <w:rsid w:val="00A24D35"/>
    <w:rsid w:val="00A2764D"/>
    <w:rsid w:val="00A31AA3"/>
    <w:rsid w:val="00A4485F"/>
    <w:rsid w:val="00A47145"/>
    <w:rsid w:val="00A5013D"/>
    <w:rsid w:val="00A60546"/>
    <w:rsid w:val="00A62BFD"/>
    <w:rsid w:val="00A65655"/>
    <w:rsid w:val="00A664EE"/>
    <w:rsid w:val="00A72C4D"/>
    <w:rsid w:val="00A73E5A"/>
    <w:rsid w:val="00A740E5"/>
    <w:rsid w:val="00A777D6"/>
    <w:rsid w:val="00A831C4"/>
    <w:rsid w:val="00A8389A"/>
    <w:rsid w:val="00A83A6E"/>
    <w:rsid w:val="00A83DDA"/>
    <w:rsid w:val="00A854C3"/>
    <w:rsid w:val="00A913A9"/>
    <w:rsid w:val="00A91C74"/>
    <w:rsid w:val="00A9354A"/>
    <w:rsid w:val="00A965F8"/>
    <w:rsid w:val="00A96E23"/>
    <w:rsid w:val="00AA19C2"/>
    <w:rsid w:val="00AA223D"/>
    <w:rsid w:val="00AA6A08"/>
    <w:rsid w:val="00AB2F2E"/>
    <w:rsid w:val="00AB3F6C"/>
    <w:rsid w:val="00AB6ECF"/>
    <w:rsid w:val="00AC0313"/>
    <w:rsid w:val="00AC07D8"/>
    <w:rsid w:val="00AC0DE3"/>
    <w:rsid w:val="00AC6E60"/>
    <w:rsid w:val="00AD0BD5"/>
    <w:rsid w:val="00AD1670"/>
    <w:rsid w:val="00AD16B1"/>
    <w:rsid w:val="00AD37D1"/>
    <w:rsid w:val="00AD608C"/>
    <w:rsid w:val="00AD6707"/>
    <w:rsid w:val="00AD75E6"/>
    <w:rsid w:val="00AE25D7"/>
    <w:rsid w:val="00AE2728"/>
    <w:rsid w:val="00AE382E"/>
    <w:rsid w:val="00AE39D0"/>
    <w:rsid w:val="00AF39F8"/>
    <w:rsid w:val="00AF4B89"/>
    <w:rsid w:val="00AF524B"/>
    <w:rsid w:val="00AF7C4A"/>
    <w:rsid w:val="00B00FE1"/>
    <w:rsid w:val="00B047CC"/>
    <w:rsid w:val="00B077BE"/>
    <w:rsid w:val="00B07B5B"/>
    <w:rsid w:val="00B144B3"/>
    <w:rsid w:val="00B162FA"/>
    <w:rsid w:val="00B218F3"/>
    <w:rsid w:val="00B21CC7"/>
    <w:rsid w:val="00B236B5"/>
    <w:rsid w:val="00B239AF"/>
    <w:rsid w:val="00B23EE1"/>
    <w:rsid w:val="00B24C80"/>
    <w:rsid w:val="00B3256F"/>
    <w:rsid w:val="00B3285C"/>
    <w:rsid w:val="00B3297F"/>
    <w:rsid w:val="00B40A4D"/>
    <w:rsid w:val="00B4547F"/>
    <w:rsid w:val="00B4652D"/>
    <w:rsid w:val="00B4764D"/>
    <w:rsid w:val="00B4773D"/>
    <w:rsid w:val="00B5086B"/>
    <w:rsid w:val="00B511B5"/>
    <w:rsid w:val="00B5158D"/>
    <w:rsid w:val="00B524B9"/>
    <w:rsid w:val="00B56996"/>
    <w:rsid w:val="00B63765"/>
    <w:rsid w:val="00B63FDD"/>
    <w:rsid w:val="00B6548E"/>
    <w:rsid w:val="00B7226B"/>
    <w:rsid w:val="00B73EF5"/>
    <w:rsid w:val="00B7468C"/>
    <w:rsid w:val="00B74EC5"/>
    <w:rsid w:val="00B75586"/>
    <w:rsid w:val="00B80060"/>
    <w:rsid w:val="00B806C1"/>
    <w:rsid w:val="00B80A66"/>
    <w:rsid w:val="00B82A30"/>
    <w:rsid w:val="00B848AE"/>
    <w:rsid w:val="00B84D23"/>
    <w:rsid w:val="00B8649F"/>
    <w:rsid w:val="00B90D00"/>
    <w:rsid w:val="00B92035"/>
    <w:rsid w:val="00B95F82"/>
    <w:rsid w:val="00BA44CD"/>
    <w:rsid w:val="00BA61FB"/>
    <w:rsid w:val="00BA66B3"/>
    <w:rsid w:val="00BA6F47"/>
    <w:rsid w:val="00BA7346"/>
    <w:rsid w:val="00BB3397"/>
    <w:rsid w:val="00BB5315"/>
    <w:rsid w:val="00BC1136"/>
    <w:rsid w:val="00BC2629"/>
    <w:rsid w:val="00BC2937"/>
    <w:rsid w:val="00BC2BF2"/>
    <w:rsid w:val="00BC3EB5"/>
    <w:rsid w:val="00BC676D"/>
    <w:rsid w:val="00BC6CF8"/>
    <w:rsid w:val="00BC7E09"/>
    <w:rsid w:val="00BD3F68"/>
    <w:rsid w:val="00BD4498"/>
    <w:rsid w:val="00BD4C90"/>
    <w:rsid w:val="00BD514D"/>
    <w:rsid w:val="00BD5A16"/>
    <w:rsid w:val="00BD70AA"/>
    <w:rsid w:val="00BD733A"/>
    <w:rsid w:val="00BD796C"/>
    <w:rsid w:val="00BE3DD2"/>
    <w:rsid w:val="00BE3F79"/>
    <w:rsid w:val="00BE4A99"/>
    <w:rsid w:val="00BE4E27"/>
    <w:rsid w:val="00BE4FAE"/>
    <w:rsid w:val="00BE667C"/>
    <w:rsid w:val="00BF029C"/>
    <w:rsid w:val="00BF0F4C"/>
    <w:rsid w:val="00BF28DE"/>
    <w:rsid w:val="00C01C29"/>
    <w:rsid w:val="00C07793"/>
    <w:rsid w:val="00C10FD2"/>
    <w:rsid w:val="00C1232C"/>
    <w:rsid w:val="00C132ED"/>
    <w:rsid w:val="00C13677"/>
    <w:rsid w:val="00C15D63"/>
    <w:rsid w:val="00C17868"/>
    <w:rsid w:val="00C20479"/>
    <w:rsid w:val="00C20615"/>
    <w:rsid w:val="00C21CEA"/>
    <w:rsid w:val="00C239D0"/>
    <w:rsid w:val="00C24073"/>
    <w:rsid w:val="00C25A63"/>
    <w:rsid w:val="00C26489"/>
    <w:rsid w:val="00C30C5B"/>
    <w:rsid w:val="00C33336"/>
    <w:rsid w:val="00C3484E"/>
    <w:rsid w:val="00C34C3B"/>
    <w:rsid w:val="00C42CCD"/>
    <w:rsid w:val="00C442F5"/>
    <w:rsid w:val="00C46895"/>
    <w:rsid w:val="00C50177"/>
    <w:rsid w:val="00C50720"/>
    <w:rsid w:val="00C540FE"/>
    <w:rsid w:val="00C5520A"/>
    <w:rsid w:val="00C5635A"/>
    <w:rsid w:val="00C56906"/>
    <w:rsid w:val="00C57135"/>
    <w:rsid w:val="00C57305"/>
    <w:rsid w:val="00C6371E"/>
    <w:rsid w:val="00C64148"/>
    <w:rsid w:val="00C64CC4"/>
    <w:rsid w:val="00C65C04"/>
    <w:rsid w:val="00C7708D"/>
    <w:rsid w:val="00C81F5B"/>
    <w:rsid w:val="00C824D2"/>
    <w:rsid w:val="00C8345E"/>
    <w:rsid w:val="00C83937"/>
    <w:rsid w:val="00C85063"/>
    <w:rsid w:val="00C86FDD"/>
    <w:rsid w:val="00C87514"/>
    <w:rsid w:val="00C91CB1"/>
    <w:rsid w:val="00C954B0"/>
    <w:rsid w:val="00C97871"/>
    <w:rsid w:val="00CA1F3B"/>
    <w:rsid w:val="00CA22B6"/>
    <w:rsid w:val="00CB1F79"/>
    <w:rsid w:val="00CB30DB"/>
    <w:rsid w:val="00CB3C12"/>
    <w:rsid w:val="00CB4CA4"/>
    <w:rsid w:val="00CC01F4"/>
    <w:rsid w:val="00CC0301"/>
    <w:rsid w:val="00CC1C75"/>
    <w:rsid w:val="00CC2060"/>
    <w:rsid w:val="00CC2813"/>
    <w:rsid w:val="00CC3316"/>
    <w:rsid w:val="00CD1882"/>
    <w:rsid w:val="00CD316F"/>
    <w:rsid w:val="00CE1780"/>
    <w:rsid w:val="00CE1E0C"/>
    <w:rsid w:val="00CE2CFE"/>
    <w:rsid w:val="00CE3DB0"/>
    <w:rsid w:val="00CE52EB"/>
    <w:rsid w:val="00CE5D73"/>
    <w:rsid w:val="00CE6FE9"/>
    <w:rsid w:val="00CF0C5B"/>
    <w:rsid w:val="00CF1CC6"/>
    <w:rsid w:val="00CF397A"/>
    <w:rsid w:val="00CF5336"/>
    <w:rsid w:val="00CF5475"/>
    <w:rsid w:val="00CF57CC"/>
    <w:rsid w:val="00CF60DC"/>
    <w:rsid w:val="00CF648B"/>
    <w:rsid w:val="00CF67C5"/>
    <w:rsid w:val="00D00E2B"/>
    <w:rsid w:val="00D01990"/>
    <w:rsid w:val="00D02AE8"/>
    <w:rsid w:val="00D035F8"/>
    <w:rsid w:val="00D0401C"/>
    <w:rsid w:val="00D04147"/>
    <w:rsid w:val="00D04CB7"/>
    <w:rsid w:val="00D06BBB"/>
    <w:rsid w:val="00D10AA4"/>
    <w:rsid w:val="00D10B0A"/>
    <w:rsid w:val="00D1599F"/>
    <w:rsid w:val="00D26EAA"/>
    <w:rsid w:val="00D27047"/>
    <w:rsid w:val="00D3031A"/>
    <w:rsid w:val="00D30384"/>
    <w:rsid w:val="00D30BA9"/>
    <w:rsid w:val="00D32F2F"/>
    <w:rsid w:val="00D33066"/>
    <w:rsid w:val="00D35367"/>
    <w:rsid w:val="00D40753"/>
    <w:rsid w:val="00D43316"/>
    <w:rsid w:val="00D4488A"/>
    <w:rsid w:val="00D45F3E"/>
    <w:rsid w:val="00D46F68"/>
    <w:rsid w:val="00D52A8C"/>
    <w:rsid w:val="00D576A4"/>
    <w:rsid w:val="00D576B5"/>
    <w:rsid w:val="00D5798B"/>
    <w:rsid w:val="00D61CBE"/>
    <w:rsid w:val="00D62AE8"/>
    <w:rsid w:val="00D62D77"/>
    <w:rsid w:val="00D6582E"/>
    <w:rsid w:val="00D65FE1"/>
    <w:rsid w:val="00D673D0"/>
    <w:rsid w:val="00D67A4D"/>
    <w:rsid w:val="00D70025"/>
    <w:rsid w:val="00D74C0F"/>
    <w:rsid w:val="00D81FAF"/>
    <w:rsid w:val="00D927CA"/>
    <w:rsid w:val="00D93B56"/>
    <w:rsid w:val="00D93EB4"/>
    <w:rsid w:val="00D94034"/>
    <w:rsid w:val="00D949C2"/>
    <w:rsid w:val="00D96098"/>
    <w:rsid w:val="00D97AE2"/>
    <w:rsid w:val="00DA021D"/>
    <w:rsid w:val="00DA37EE"/>
    <w:rsid w:val="00DA39D1"/>
    <w:rsid w:val="00DA42AC"/>
    <w:rsid w:val="00DA44EE"/>
    <w:rsid w:val="00DA4F42"/>
    <w:rsid w:val="00DA5ED3"/>
    <w:rsid w:val="00DB06EE"/>
    <w:rsid w:val="00DB2050"/>
    <w:rsid w:val="00DB23AB"/>
    <w:rsid w:val="00DB29F0"/>
    <w:rsid w:val="00DB483F"/>
    <w:rsid w:val="00DB556B"/>
    <w:rsid w:val="00DB5D84"/>
    <w:rsid w:val="00DB6803"/>
    <w:rsid w:val="00DB73F6"/>
    <w:rsid w:val="00DB74BF"/>
    <w:rsid w:val="00DC11E4"/>
    <w:rsid w:val="00DC17C7"/>
    <w:rsid w:val="00DC1F54"/>
    <w:rsid w:val="00DC20EC"/>
    <w:rsid w:val="00DC3159"/>
    <w:rsid w:val="00DC31F6"/>
    <w:rsid w:val="00DC3DE7"/>
    <w:rsid w:val="00DC45C4"/>
    <w:rsid w:val="00DC6236"/>
    <w:rsid w:val="00DC6D5E"/>
    <w:rsid w:val="00DD031E"/>
    <w:rsid w:val="00DD0DE4"/>
    <w:rsid w:val="00DD1B86"/>
    <w:rsid w:val="00DE0C5D"/>
    <w:rsid w:val="00DE3B34"/>
    <w:rsid w:val="00DE59EF"/>
    <w:rsid w:val="00DF0E98"/>
    <w:rsid w:val="00DF476A"/>
    <w:rsid w:val="00DF6761"/>
    <w:rsid w:val="00DF7060"/>
    <w:rsid w:val="00E001BD"/>
    <w:rsid w:val="00E021C2"/>
    <w:rsid w:val="00E05D9F"/>
    <w:rsid w:val="00E0640B"/>
    <w:rsid w:val="00E10C19"/>
    <w:rsid w:val="00E11C65"/>
    <w:rsid w:val="00E12B1F"/>
    <w:rsid w:val="00E139FD"/>
    <w:rsid w:val="00E17501"/>
    <w:rsid w:val="00E20F0D"/>
    <w:rsid w:val="00E232F5"/>
    <w:rsid w:val="00E23715"/>
    <w:rsid w:val="00E23814"/>
    <w:rsid w:val="00E27148"/>
    <w:rsid w:val="00E330F7"/>
    <w:rsid w:val="00E3615B"/>
    <w:rsid w:val="00E37B65"/>
    <w:rsid w:val="00E404FF"/>
    <w:rsid w:val="00E42A47"/>
    <w:rsid w:val="00E42CFE"/>
    <w:rsid w:val="00E42FE1"/>
    <w:rsid w:val="00E44B48"/>
    <w:rsid w:val="00E45126"/>
    <w:rsid w:val="00E47330"/>
    <w:rsid w:val="00E476F1"/>
    <w:rsid w:val="00E504AF"/>
    <w:rsid w:val="00E5052C"/>
    <w:rsid w:val="00E51165"/>
    <w:rsid w:val="00E6006C"/>
    <w:rsid w:val="00E6220A"/>
    <w:rsid w:val="00E62D0A"/>
    <w:rsid w:val="00E63369"/>
    <w:rsid w:val="00E64A34"/>
    <w:rsid w:val="00E65003"/>
    <w:rsid w:val="00E67E5C"/>
    <w:rsid w:val="00E71965"/>
    <w:rsid w:val="00E7518D"/>
    <w:rsid w:val="00E75460"/>
    <w:rsid w:val="00E75948"/>
    <w:rsid w:val="00E82314"/>
    <w:rsid w:val="00E82908"/>
    <w:rsid w:val="00E84553"/>
    <w:rsid w:val="00E84668"/>
    <w:rsid w:val="00E907AB"/>
    <w:rsid w:val="00E90B31"/>
    <w:rsid w:val="00E92487"/>
    <w:rsid w:val="00E93108"/>
    <w:rsid w:val="00E94F03"/>
    <w:rsid w:val="00E954BE"/>
    <w:rsid w:val="00EA1311"/>
    <w:rsid w:val="00EA2A1A"/>
    <w:rsid w:val="00EA2BE1"/>
    <w:rsid w:val="00EA37AD"/>
    <w:rsid w:val="00EA4573"/>
    <w:rsid w:val="00EA50FD"/>
    <w:rsid w:val="00EA6699"/>
    <w:rsid w:val="00EA79BE"/>
    <w:rsid w:val="00EB0DAE"/>
    <w:rsid w:val="00EB40CD"/>
    <w:rsid w:val="00EB6BA7"/>
    <w:rsid w:val="00EB73D4"/>
    <w:rsid w:val="00EC34FE"/>
    <w:rsid w:val="00EC4F27"/>
    <w:rsid w:val="00EC512D"/>
    <w:rsid w:val="00ED3A16"/>
    <w:rsid w:val="00EE0E3E"/>
    <w:rsid w:val="00EE3CB0"/>
    <w:rsid w:val="00EE695D"/>
    <w:rsid w:val="00EF0D84"/>
    <w:rsid w:val="00EF188A"/>
    <w:rsid w:val="00EF2F55"/>
    <w:rsid w:val="00EF6459"/>
    <w:rsid w:val="00EF68B1"/>
    <w:rsid w:val="00F01964"/>
    <w:rsid w:val="00F02CA0"/>
    <w:rsid w:val="00F13929"/>
    <w:rsid w:val="00F14BD5"/>
    <w:rsid w:val="00F16A2B"/>
    <w:rsid w:val="00F20971"/>
    <w:rsid w:val="00F228D1"/>
    <w:rsid w:val="00F23312"/>
    <w:rsid w:val="00F245E3"/>
    <w:rsid w:val="00F25478"/>
    <w:rsid w:val="00F25FAB"/>
    <w:rsid w:val="00F27C64"/>
    <w:rsid w:val="00F308E5"/>
    <w:rsid w:val="00F3472F"/>
    <w:rsid w:val="00F34952"/>
    <w:rsid w:val="00F355C1"/>
    <w:rsid w:val="00F36218"/>
    <w:rsid w:val="00F376A1"/>
    <w:rsid w:val="00F376F4"/>
    <w:rsid w:val="00F41BBF"/>
    <w:rsid w:val="00F42F2C"/>
    <w:rsid w:val="00F433E7"/>
    <w:rsid w:val="00F43DF3"/>
    <w:rsid w:val="00F43E18"/>
    <w:rsid w:val="00F4758E"/>
    <w:rsid w:val="00F4774C"/>
    <w:rsid w:val="00F50DC4"/>
    <w:rsid w:val="00F511AB"/>
    <w:rsid w:val="00F548B4"/>
    <w:rsid w:val="00F60E3C"/>
    <w:rsid w:val="00F6341D"/>
    <w:rsid w:val="00F662B9"/>
    <w:rsid w:val="00F67CDB"/>
    <w:rsid w:val="00F72D5A"/>
    <w:rsid w:val="00F820D7"/>
    <w:rsid w:val="00F864F4"/>
    <w:rsid w:val="00F86C7F"/>
    <w:rsid w:val="00F93167"/>
    <w:rsid w:val="00F959FF"/>
    <w:rsid w:val="00FA0543"/>
    <w:rsid w:val="00FA1BF7"/>
    <w:rsid w:val="00FA39C5"/>
    <w:rsid w:val="00FA42BB"/>
    <w:rsid w:val="00FA4435"/>
    <w:rsid w:val="00FA47B9"/>
    <w:rsid w:val="00FA52DE"/>
    <w:rsid w:val="00FA54CE"/>
    <w:rsid w:val="00FA6A7C"/>
    <w:rsid w:val="00FB1635"/>
    <w:rsid w:val="00FB227F"/>
    <w:rsid w:val="00FB2CFB"/>
    <w:rsid w:val="00FB3798"/>
    <w:rsid w:val="00FB3C77"/>
    <w:rsid w:val="00FB427B"/>
    <w:rsid w:val="00FB66C8"/>
    <w:rsid w:val="00FB7431"/>
    <w:rsid w:val="00FC197D"/>
    <w:rsid w:val="00FC1CB8"/>
    <w:rsid w:val="00FC2F22"/>
    <w:rsid w:val="00FC358D"/>
    <w:rsid w:val="00FC4A79"/>
    <w:rsid w:val="00FC4F54"/>
    <w:rsid w:val="00FC5457"/>
    <w:rsid w:val="00FC632A"/>
    <w:rsid w:val="00FC7041"/>
    <w:rsid w:val="00FC72D9"/>
    <w:rsid w:val="00FD2869"/>
    <w:rsid w:val="00FD3671"/>
    <w:rsid w:val="00FD3E9F"/>
    <w:rsid w:val="00FD3F27"/>
    <w:rsid w:val="00FD59A4"/>
    <w:rsid w:val="00FE2654"/>
    <w:rsid w:val="00FE3F3E"/>
    <w:rsid w:val="00FE54EB"/>
    <w:rsid w:val="00FE7A10"/>
    <w:rsid w:val="00FF359D"/>
    <w:rsid w:val="00FF3AB5"/>
    <w:rsid w:val="00FF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438D92"/>
  <w15:chartTrackingRefBased/>
  <w15:docId w15:val="{6E235C50-03F9-4A36-910A-1508DFEA3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1E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0F4C"/>
    <w:pPr>
      <w:spacing w:after="0" w:line="240" w:lineRule="auto"/>
    </w:pPr>
    <w:rPr>
      <w:color w:val="505046" w:themeColor="text2"/>
      <w:sz w:val="20"/>
      <w:szCs w:val="20"/>
      <w:lang w:val="en-US"/>
    </w:rPr>
  </w:style>
  <w:style w:type="character" w:customStyle="1" w:styleId="NoSpacingChar">
    <w:name w:val="No Spacing Char"/>
    <w:basedOn w:val="DefaultParagraphFont"/>
    <w:link w:val="NoSpacing"/>
    <w:uiPriority w:val="1"/>
    <w:rsid w:val="002B00CB"/>
    <w:rPr>
      <w:color w:val="505046" w:themeColor="text2"/>
      <w:sz w:val="20"/>
      <w:szCs w:val="20"/>
      <w:lang w:val="en-US"/>
    </w:rPr>
  </w:style>
  <w:style w:type="paragraph" w:styleId="ListParagraph">
    <w:name w:val="List Paragraph"/>
    <w:basedOn w:val="Normal"/>
    <w:uiPriority w:val="34"/>
    <w:qFormat/>
    <w:rsid w:val="00C46895"/>
    <w:pPr>
      <w:ind w:left="720"/>
      <w:contextualSpacing/>
    </w:pPr>
  </w:style>
  <w:style w:type="paragraph" w:styleId="Header">
    <w:name w:val="header"/>
    <w:basedOn w:val="Normal"/>
    <w:link w:val="HeaderChar"/>
    <w:uiPriority w:val="99"/>
    <w:unhideWhenUsed/>
    <w:rsid w:val="00C46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895"/>
  </w:style>
  <w:style w:type="paragraph" w:styleId="Footer">
    <w:name w:val="footer"/>
    <w:basedOn w:val="Normal"/>
    <w:link w:val="FooterChar"/>
    <w:uiPriority w:val="99"/>
    <w:unhideWhenUsed/>
    <w:rsid w:val="00C46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895"/>
  </w:style>
  <w:style w:type="character" w:styleId="PlaceholderText">
    <w:name w:val="Placeholder Text"/>
    <w:basedOn w:val="DefaultParagraphFont"/>
    <w:uiPriority w:val="99"/>
    <w:semiHidden/>
    <w:rsid w:val="00C46895"/>
    <w:rPr>
      <w:color w:val="808080"/>
    </w:rPr>
  </w:style>
  <w:style w:type="paragraph" w:customStyle="1" w:styleId="Normal1">
    <w:name w:val="Normal1"/>
    <w:rsid w:val="00C46895"/>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AC0DE3"/>
    <w:rPr>
      <w:color w:val="0000FF"/>
      <w:u w:val="single"/>
    </w:rPr>
  </w:style>
  <w:style w:type="character" w:styleId="UnresolvedMention">
    <w:name w:val="Unresolved Mention"/>
    <w:basedOn w:val="DefaultParagraphFont"/>
    <w:uiPriority w:val="99"/>
    <w:semiHidden/>
    <w:unhideWhenUsed/>
    <w:rsid w:val="00F02CA0"/>
    <w:rPr>
      <w:color w:val="605E5C"/>
      <w:shd w:val="clear" w:color="auto" w:fill="E1DFDD"/>
    </w:rPr>
  </w:style>
  <w:style w:type="paragraph" w:styleId="Caption">
    <w:name w:val="caption"/>
    <w:basedOn w:val="Normal"/>
    <w:next w:val="Normal"/>
    <w:uiPriority w:val="35"/>
    <w:unhideWhenUsed/>
    <w:qFormat/>
    <w:rsid w:val="002E7880"/>
    <w:pPr>
      <w:spacing w:after="200" w:line="240" w:lineRule="auto"/>
    </w:pPr>
    <w:rPr>
      <w:i/>
      <w:iCs/>
      <w:color w:val="505046" w:themeColor="text2"/>
      <w:sz w:val="18"/>
      <w:szCs w:val="18"/>
    </w:rPr>
  </w:style>
  <w:style w:type="character" w:styleId="FollowedHyperlink">
    <w:name w:val="FollowedHyperlink"/>
    <w:basedOn w:val="DefaultParagraphFont"/>
    <w:uiPriority w:val="99"/>
    <w:semiHidden/>
    <w:unhideWhenUsed/>
    <w:rsid w:val="0041297D"/>
    <w:rPr>
      <w:color w:val="6666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3523129">
      <w:bodyDiv w:val="1"/>
      <w:marLeft w:val="0"/>
      <w:marRight w:val="0"/>
      <w:marTop w:val="0"/>
      <w:marBottom w:val="0"/>
      <w:divBdr>
        <w:top w:val="none" w:sz="0" w:space="0" w:color="auto"/>
        <w:left w:val="none" w:sz="0" w:space="0" w:color="auto"/>
        <w:bottom w:val="none" w:sz="0" w:space="0" w:color="auto"/>
        <w:right w:val="none" w:sz="0" w:space="0" w:color="auto"/>
      </w:divBdr>
      <w:divsChild>
        <w:div w:id="26831961">
          <w:marLeft w:val="0"/>
          <w:marRight w:val="0"/>
          <w:marTop w:val="0"/>
          <w:marBottom w:val="0"/>
          <w:divBdr>
            <w:top w:val="none" w:sz="0" w:space="0" w:color="auto"/>
            <w:left w:val="none" w:sz="0" w:space="0" w:color="auto"/>
            <w:bottom w:val="none" w:sz="0" w:space="0" w:color="auto"/>
            <w:right w:val="none" w:sz="0" w:space="0" w:color="auto"/>
          </w:divBdr>
          <w:divsChild>
            <w:div w:id="477957514">
              <w:marLeft w:val="0"/>
              <w:marRight w:val="0"/>
              <w:marTop w:val="0"/>
              <w:marBottom w:val="0"/>
              <w:divBdr>
                <w:top w:val="none" w:sz="0" w:space="0" w:color="auto"/>
                <w:left w:val="none" w:sz="0" w:space="0" w:color="auto"/>
                <w:bottom w:val="none" w:sz="0" w:space="0" w:color="auto"/>
                <w:right w:val="none" w:sz="0" w:space="0" w:color="auto"/>
              </w:divBdr>
              <w:divsChild>
                <w:div w:id="980892196">
                  <w:marLeft w:val="0"/>
                  <w:marRight w:val="0"/>
                  <w:marTop w:val="0"/>
                  <w:marBottom w:val="0"/>
                  <w:divBdr>
                    <w:top w:val="none" w:sz="0" w:space="0" w:color="auto"/>
                    <w:left w:val="none" w:sz="0" w:space="0" w:color="auto"/>
                    <w:bottom w:val="none" w:sz="0" w:space="0" w:color="auto"/>
                    <w:right w:val="none" w:sz="0" w:space="0" w:color="auto"/>
                  </w:divBdr>
                  <w:divsChild>
                    <w:div w:id="1419714463">
                      <w:marLeft w:val="0"/>
                      <w:marRight w:val="0"/>
                      <w:marTop w:val="0"/>
                      <w:marBottom w:val="0"/>
                      <w:divBdr>
                        <w:top w:val="none" w:sz="0" w:space="0" w:color="auto"/>
                        <w:left w:val="none" w:sz="0" w:space="0" w:color="auto"/>
                        <w:bottom w:val="none" w:sz="0" w:space="0" w:color="auto"/>
                        <w:right w:val="none" w:sz="0" w:space="0" w:color="auto"/>
                      </w:divBdr>
                      <w:divsChild>
                        <w:div w:id="686101200">
                          <w:marLeft w:val="0"/>
                          <w:marRight w:val="0"/>
                          <w:marTop w:val="0"/>
                          <w:marBottom w:val="0"/>
                          <w:divBdr>
                            <w:top w:val="none" w:sz="0" w:space="0" w:color="auto"/>
                            <w:left w:val="none" w:sz="0" w:space="0" w:color="auto"/>
                            <w:bottom w:val="none" w:sz="0" w:space="0" w:color="auto"/>
                            <w:right w:val="none" w:sz="0" w:space="0" w:color="auto"/>
                          </w:divBdr>
                          <w:divsChild>
                            <w:div w:id="78160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162344">
              <w:marLeft w:val="0"/>
              <w:marRight w:val="0"/>
              <w:marTop w:val="0"/>
              <w:marBottom w:val="0"/>
              <w:divBdr>
                <w:top w:val="none" w:sz="0" w:space="0" w:color="auto"/>
                <w:left w:val="none" w:sz="0" w:space="0" w:color="auto"/>
                <w:bottom w:val="none" w:sz="0" w:space="0" w:color="auto"/>
                <w:right w:val="none" w:sz="0" w:space="0" w:color="auto"/>
              </w:divBdr>
            </w:div>
            <w:div w:id="1249968380">
              <w:marLeft w:val="0"/>
              <w:marRight w:val="0"/>
              <w:marTop w:val="0"/>
              <w:marBottom w:val="0"/>
              <w:divBdr>
                <w:top w:val="none" w:sz="0" w:space="0" w:color="auto"/>
                <w:left w:val="none" w:sz="0" w:space="0" w:color="auto"/>
                <w:bottom w:val="none" w:sz="0" w:space="0" w:color="auto"/>
                <w:right w:val="none" w:sz="0" w:space="0" w:color="auto"/>
              </w:divBdr>
              <w:divsChild>
                <w:div w:id="795030006">
                  <w:marLeft w:val="0"/>
                  <w:marRight w:val="0"/>
                  <w:marTop w:val="0"/>
                  <w:marBottom w:val="0"/>
                  <w:divBdr>
                    <w:top w:val="none" w:sz="0" w:space="0" w:color="auto"/>
                    <w:left w:val="none" w:sz="0" w:space="0" w:color="auto"/>
                    <w:bottom w:val="none" w:sz="0" w:space="0" w:color="auto"/>
                    <w:right w:val="none" w:sz="0" w:space="0" w:color="auto"/>
                  </w:divBdr>
                  <w:divsChild>
                    <w:div w:id="888372331">
                      <w:marLeft w:val="0"/>
                      <w:marRight w:val="0"/>
                      <w:marTop w:val="0"/>
                      <w:marBottom w:val="0"/>
                      <w:divBdr>
                        <w:top w:val="none" w:sz="0" w:space="0" w:color="auto"/>
                        <w:left w:val="none" w:sz="0" w:space="0" w:color="auto"/>
                        <w:bottom w:val="none" w:sz="0" w:space="0" w:color="auto"/>
                        <w:right w:val="none" w:sz="0" w:space="0" w:color="auto"/>
                      </w:divBdr>
                      <w:divsChild>
                        <w:div w:id="395935611">
                          <w:marLeft w:val="0"/>
                          <w:marRight w:val="0"/>
                          <w:marTop w:val="0"/>
                          <w:marBottom w:val="0"/>
                          <w:divBdr>
                            <w:top w:val="none" w:sz="0" w:space="0" w:color="auto"/>
                            <w:left w:val="none" w:sz="0" w:space="0" w:color="auto"/>
                            <w:bottom w:val="none" w:sz="0" w:space="0" w:color="auto"/>
                            <w:right w:val="none" w:sz="0" w:space="0" w:color="auto"/>
                          </w:divBdr>
                          <w:divsChild>
                            <w:div w:id="91266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09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34541">
      <w:bodyDiv w:val="1"/>
      <w:marLeft w:val="0"/>
      <w:marRight w:val="0"/>
      <w:marTop w:val="0"/>
      <w:marBottom w:val="0"/>
      <w:divBdr>
        <w:top w:val="none" w:sz="0" w:space="0" w:color="auto"/>
        <w:left w:val="none" w:sz="0" w:space="0" w:color="auto"/>
        <w:bottom w:val="none" w:sz="0" w:space="0" w:color="auto"/>
        <w:right w:val="none" w:sz="0" w:space="0" w:color="auto"/>
      </w:divBdr>
      <w:divsChild>
        <w:div w:id="2039617713">
          <w:marLeft w:val="0"/>
          <w:marRight w:val="0"/>
          <w:marTop w:val="0"/>
          <w:marBottom w:val="0"/>
          <w:divBdr>
            <w:top w:val="none" w:sz="0" w:space="0" w:color="auto"/>
            <w:left w:val="none" w:sz="0" w:space="0" w:color="auto"/>
            <w:bottom w:val="none" w:sz="0" w:space="0" w:color="auto"/>
            <w:right w:val="none" w:sz="0" w:space="0" w:color="auto"/>
          </w:divBdr>
        </w:div>
        <w:div w:id="15514548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government/uploads/system/uploads/attachment_data/file/219487/osr09-2011.pdf" TargetMode="External"/><Relationship Id="rId18" Type="http://schemas.openxmlformats.org/officeDocument/2006/relationships/hyperlink" Target="https://www.verywellmind.com/erik-eriksons-stages-of-psychosocial-development-2795740"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bmj.com/content/359/bmj.j4351"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hhs.gov/ash/oah/adolescent-development/explained/cognitive/support/index.html" TargetMode="External"/><Relationship Id="rId20" Type="http://schemas.openxmlformats.org/officeDocument/2006/relationships/hyperlink" Target="https://applyingpiaget.wordpress.com/piagets-stages-of-development-theo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www.healthofchildren.com/C/Cognitive-Development.htm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who.int/maternal_child_adolescent/topics/adolescence/development/e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youngpeopleshealth.org.uk/wp-content/uploads/2019/09/AYPH_KDYP2019_FullVersion.pdf" TargetMode="External"/><Relationship Id="rId22" Type="http://schemas.openxmlformats.org/officeDocument/2006/relationships/header" Target="header2.xml"/><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Level 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
  <b:Source>
    <b:Tag>Oes16</b:Tag>
    <b:SourceType>JournalArticle</b:SourceType>
    <b:Guid>{371504AE-D71F-4C23-B551-D1D91F2F677A}</b:Guid>
    <b:Author>
      <b:Author>
        <b:NameList>
          <b:Person>
            <b:Last>Oesterdiekhoff</b:Last>
            <b:First>G.</b:First>
            <b:Middle>W</b:Middle>
          </b:Person>
        </b:NameList>
      </b:Author>
    </b:Author>
    <b:Title>Is a forgotten subject central to the future development of sciences? Jean Piaget on the interrelationship between ontogeny and history</b:Title>
    <b:JournalName> Personality and Individual Differences</b:JournalName>
    <b:Year>2016</b:Year>
    <b:Pages>98, 118-126</b:Pages>
    <b:RefOrder>6</b:RefOrder>
  </b:Source>
  <b:Source>
    <b:Tag>Tou16</b:Tag>
    <b:SourceType>JournalArticle</b:SourceType>
    <b:Guid>{6CA3655E-3490-4FC6-8924-6703D7AB0DBC}</b:Guid>
    <b:Author>
      <b:Author>
        <b:NameList>
          <b:Person>
            <b:Last>Tourmen</b:Last>
            <b:First>C..</b:First>
          </b:Person>
        </b:NameList>
      </b:Author>
    </b:Author>
    <b:Title>With or beyond Piaget? A dialogue between new probabilistic models of learning and the theories of Jean Piaget</b:Title>
    <b:JournalName>Human Development</b:JournalName>
    <b:Year>2016</b:Year>
    <b:Pages>59(1), 4-25</b:Pages>
    <b:RefOrder>7</b:RefOrder>
  </b:Source>
  <b:Source>
    <b:Tag>Gid16</b:Tag>
    <b:SourceType>JournalArticle</b:SourceType>
    <b:Guid>{E1A0A5F0-B6AB-4410-979E-F98D55865521}</b:Guid>
    <b:Author>
      <b:Author>
        <b:NameList>
          <b:Person>
            <b:Last>Gidley</b:Last>
            <b:First>J.</b:First>
            <b:Middle>M.</b:Middle>
          </b:Person>
        </b:NameList>
      </b:Author>
    </b:Author>
    <b:Title> Postformal in Psychology: Beyond Piaget’s Formal Operations</b:Title>
    <b:JournalName>Postformal Education </b:JournalName>
    <b:Year>2016</b:Year>
    <b:Pages>..(pp. 101-131</b:Pages>
    <b:RefOrder>8</b:RefOrder>
  </b:Source>
  <b:Source>
    <b:Tag>Lou16</b:Tag>
    <b:SourceType>JournalArticle</b:SourceType>
    <b:Guid>{01DBE077-26E5-44B5-9757-FB6DD718A8A6}</b:Guid>
    <b:Author>
      <b:Author>
        <b:NameList>
          <b:Person>
            <b:Last>Lourenço</b:Last>
            <b:First>O.</b:First>
            <b:Middle>M.</b:Middle>
          </b:Person>
        </b:NameList>
      </b:Author>
    </b:Author>
    <b:Title>Developmental stages, Piagetian stages in particular: A critical review</b:Title>
    <b:JournalName>New Ideas in Psychology</b:JournalName>
    <b:Year>2016</b:Year>
    <b:Pages>40, 123-137.</b:Pages>
    <b:RefOrder>9</b:RefOrder>
  </b:Source>
  <b:Source>
    <b:Tag>Dum16</b:Tag>
    <b:SourceType>JournalArticle</b:SourceType>
    <b:Guid>{579314EE-AA75-400E-B120-2930F09B3CF8}</b:Guid>
    <b:Author>
      <b:Author>
        <b:NameList>
          <b:Person>
            <b:Last>Dumontheil</b:Last>
            <b:First>I.</b:First>
          </b:Person>
        </b:NameList>
      </b:Author>
    </b:Author>
    <b:Title> Adolescent brain development.</b:Title>
    <b:JournalName> Current Opinion in Behavioral Sciences</b:JournalName>
    <b:Year>2016</b:Year>
    <b:Pages>10, 39-44.</b:Pages>
    <b:RefOrder>10</b:RefOrder>
  </b:Source>
  <b:Source>
    <b:Tag>Cro17</b:Tag>
    <b:SourceType>JournalArticle</b:SourceType>
    <b:Guid>{CFC9D4A2-94A2-4FEF-97ED-1223FC503614}</b:Guid>
    <b:Author>
      <b:Author>
        <b:NameList>
          <b:Person>
            <b:Last>Crone</b:Last>
            <b:First>E.</b:First>
            <b:Middle>A., &amp; Steinbeis, N</b:Middle>
          </b:Person>
        </b:NameList>
      </b:Author>
    </b:Author>
    <b:Title>Neural perspectives on cognitive control development during childhood and adolescence.</b:Title>
    <b:JournalName>Trends in Cognitive Sciences</b:JournalName>
    <b:Year>2017</b:Year>
    <b:Pages>21(3), 205-215.</b:Pages>
    <b:RefOrder>11</b:RefOrder>
  </b:Source>
  <b:Source>
    <b:Tag>Guy16</b:Tag>
    <b:SourceType>JournalArticle</b:SourceType>
    <b:Guid>{B0393F8E-8FCC-46C1-9E28-E9DD6E3899CB}</b:Guid>
    <b:Author>
      <b:Author>
        <b:NameList>
          <b:Person>
            <b:Last>Guyer</b:Last>
            <b:First>A.</b:First>
            <b:Middle>E., Silk, J. S., &amp; Nelson, E. E.</b:Middle>
          </b:Person>
        </b:NameList>
      </b:Author>
    </b:Author>
    <b:Title> The neurobiology of the emotional adolescent: From the inside out</b:Title>
    <b:JournalName> Neuroscience &amp; Biobehavioral Reviews</b:JournalName>
    <b:Year>2016</b:Year>
    <b:Pages>70, 74-85.</b:Pages>
    <b:RefOrder>12</b:RefOrder>
  </b:Source>
  <b:Source>
    <b:Tag>Com17</b:Tag>
    <b:SourceType>JournalArticle</b:SourceType>
    <b:Guid>{1E77E34C-0AAD-47AC-B5EC-164B8A87BFE4}</b:Guid>
    <b:Author>
      <b:Author>
        <b:NameList>
          <b:Person>
            <b:Last>Compas</b:Last>
            <b:First>B.</b:First>
            <b:Middle>E., Jaser, S. S., Bettis, A. H., Watson, K. H., Gruhn, M. A., Dunbar, J. P.</b:Middle>
          </b:Person>
        </b:NameList>
      </b:Author>
    </b:Author>
    <b:Title>Coping, emotion regulation, and psychopathology in childhood and adolescence: A meta-analysis and narrative review.</b:Title>
    <b:JournalName>Psychological bulletin, </b:JournalName>
    <b:Year>2017</b:Year>
    <b:Pages>143(9), 939</b:Pages>
    <b:RefOrder>13</b:RefOrder>
  </b:Source>
  <b:Source>
    <b:Tag>Dal17</b:Tag>
    <b:SourceType>JournalArticle</b:SourceType>
    <b:Guid>{F8A67F4C-5A09-42BF-82F9-AD05E4EEA3D8}</b:Guid>
    <b:Author>
      <b:Author>
        <b:NameList>
          <b:Person>
            <b:Last>Dalton</b:Last>
            <b:First>J.,</b:First>
            <b:Middle>Booth, A., Noyes, J., &amp; Sowden, A. J.</b:Middle>
          </b:Person>
        </b:NameList>
      </b:Author>
    </b:Author>
    <b:Title>Potential value of systematic reviews of qualitative evidence in informing user-centered health and social care: findings from a descriptive overview.</b:Title>
    <b:JournalName>Journal of Clinical Epidemiology</b:JournalName>
    <b:Year>2017</b:Year>
    <b:Pages> 88, 37-46.</b:Pages>
    <b:RefOrder>14</b:RefOrder>
  </b:Source>
  <b:Source>
    <b:Tag>Hol16</b:Tag>
    <b:SourceType>JournalArticle</b:SourceType>
    <b:Guid>{F8138040-6FEA-45F4-A031-BCD0F8DB7C37}</b:Guid>
    <b:Author>
      <b:Author>
        <b:NameList>
          <b:Person>
            <b:Last>Holt-Lunstad</b:Last>
            <b:First>J.,</b:First>
            <b:Middle>&amp; Smith, T. B.</b:Middle>
          </b:Person>
        </b:NameList>
      </b:Author>
    </b:Author>
    <b:Title>Loneliness and social isolation as risk factors for CVD</b:Title>
    <b:JournalName>Implications for evidence-based patient care and scientific inquiry.</b:JournalName>
    <b:Year>2016</b:Year>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3CAC92-B88E-4D21-B952-47B4086A5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7282</TotalTime>
  <Pages>14</Pages>
  <Words>2739</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PSYCHOLOGY FOR HEALTH AND SOCIAL CARE -BMHP4003
Lecturer’s name: Diya Ganguly                                                                                   
University of Wales Trinity Saint David
London</vt:lpstr>
    </vt:vector>
  </TitlesOfParts>
  <Company>CertHE In Skills for The Workplace-HS care</Company>
  <LinksUpToDate>false</LinksUpToDate>
  <CharactersWithSpaces>18321</CharactersWithSpaces>
  <SharedDoc>false</SharedDoc>
  <HLinks>
    <vt:vector size="42" baseType="variant">
      <vt:variant>
        <vt:i4>8126514</vt:i4>
      </vt:variant>
      <vt:variant>
        <vt:i4>27</vt:i4>
      </vt:variant>
      <vt:variant>
        <vt:i4>0</vt:i4>
      </vt:variant>
      <vt:variant>
        <vt:i4>5</vt:i4>
      </vt:variant>
      <vt:variant>
        <vt:lpwstr>https://applyingpiaget.wordpress.com/piagets-stages-of-development-theory/</vt:lpwstr>
      </vt:variant>
      <vt:variant>
        <vt:lpwstr/>
      </vt:variant>
      <vt:variant>
        <vt:i4>786435</vt:i4>
      </vt:variant>
      <vt:variant>
        <vt:i4>24</vt:i4>
      </vt:variant>
      <vt:variant>
        <vt:i4>0</vt:i4>
      </vt:variant>
      <vt:variant>
        <vt:i4>5</vt:i4>
      </vt:variant>
      <vt:variant>
        <vt:lpwstr>https://www.verywellmind.com/erik-eriksons-stages-of-psychosocial-development-2795740</vt:lpwstr>
      </vt:variant>
      <vt:variant>
        <vt:lpwstr/>
      </vt:variant>
      <vt:variant>
        <vt:i4>4784129</vt:i4>
      </vt:variant>
      <vt:variant>
        <vt:i4>21</vt:i4>
      </vt:variant>
      <vt:variant>
        <vt:i4>0</vt:i4>
      </vt:variant>
      <vt:variant>
        <vt:i4>5</vt:i4>
      </vt:variant>
      <vt:variant>
        <vt:lpwstr>https://www.bmj.com/content/359/bmj.j4351</vt:lpwstr>
      </vt:variant>
      <vt:variant>
        <vt:lpwstr/>
      </vt:variant>
      <vt:variant>
        <vt:i4>6160478</vt:i4>
      </vt:variant>
      <vt:variant>
        <vt:i4>18</vt:i4>
      </vt:variant>
      <vt:variant>
        <vt:i4>0</vt:i4>
      </vt:variant>
      <vt:variant>
        <vt:i4>5</vt:i4>
      </vt:variant>
      <vt:variant>
        <vt:lpwstr>https://www.hhs.gov/ash/oah/adolescent-development/explained/cognitive/support/index.html</vt:lpwstr>
      </vt:variant>
      <vt:variant>
        <vt:lpwstr/>
      </vt:variant>
      <vt:variant>
        <vt:i4>458841</vt:i4>
      </vt:variant>
      <vt:variant>
        <vt:i4>15</vt:i4>
      </vt:variant>
      <vt:variant>
        <vt:i4>0</vt:i4>
      </vt:variant>
      <vt:variant>
        <vt:i4>5</vt:i4>
      </vt:variant>
      <vt:variant>
        <vt:lpwstr>http://www.healthofchildren.com/C/Cognitive-Development.html</vt:lpwstr>
      </vt:variant>
      <vt:variant>
        <vt:lpwstr/>
      </vt:variant>
      <vt:variant>
        <vt:i4>6488122</vt:i4>
      </vt:variant>
      <vt:variant>
        <vt:i4>12</vt:i4>
      </vt:variant>
      <vt:variant>
        <vt:i4>0</vt:i4>
      </vt:variant>
      <vt:variant>
        <vt:i4>5</vt:i4>
      </vt:variant>
      <vt:variant>
        <vt:lpwstr>http://www.youngpeopleshealth.org.uk/wp-content/uploads/2019/09/AYPH_KDYP2019_FullVersion.pdf</vt:lpwstr>
      </vt:variant>
      <vt:variant>
        <vt:lpwstr/>
      </vt:variant>
      <vt:variant>
        <vt:i4>7536662</vt:i4>
      </vt:variant>
      <vt:variant>
        <vt:i4>9</vt:i4>
      </vt:variant>
      <vt:variant>
        <vt:i4>0</vt:i4>
      </vt:variant>
      <vt:variant>
        <vt:i4>5</vt:i4>
      </vt:variant>
      <vt:variant>
        <vt:lpwstr>https://assets.publishing.service.gov.uk/government/uploads/system/uploads/attachment_data/file/219487/osr09-2011.pdf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 -BMHP4003
Lecturer’s name: Diya Ganguly                                                                                   
University of Wales Trinity Saint David
London</dc:title>
  <dc:subject>Lecturer’s name:</dc:subject>
  <dc:creator>Student’s name: Adriana Ivanova-1909640</dc:creator>
  <cp:keywords/>
  <dc:description/>
  <cp:lastModifiedBy>Adriana Ivanova</cp:lastModifiedBy>
  <cp:revision>890</cp:revision>
  <dcterms:created xsi:type="dcterms:W3CDTF">2020-08-16T19:11:00Z</dcterms:created>
  <dcterms:modified xsi:type="dcterms:W3CDTF">2020-08-28T22:19:00Z</dcterms:modified>
  <cp:category>CertHE</cp:category>
</cp:coreProperties>
</file>