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72978822"/>
        <w:docPartObj>
          <w:docPartGallery w:val="Cover Pages"/>
          <w:docPartUnique/>
        </w:docPartObj>
      </w:sdtPr>
      <w:sdtContent>
        <w:p w14:paraId="1EFC2F18" w14:textId="715A03DE" w:rsidR="00C42561" w:rsidRDefault="00C42561"/>
        <w:p w14:paraId="723D6D54" w14:textId="3457ED00" w:rsidR="008E0B3F" w:rsidRDefault="008C5909" w:rsidP="00021412">
          <w:r>
            <w:rPr>
              <w:noProof/>
              <w:lang w:eastAsia="en-GB"/>
            </w:rPr>
            <mc:AlternateContent>
              <mc:Choice Requires="wps">
                <w:drawing>
                  <wp:anchor distT="45720" distB="45720" distL="114300" distR="114300" simplePos="0" relativeHeight="251668480" behindDoc="0" locked="0" layoutInCell="1" allowOverlap="1" wp14:anchorId="2C2BD5B2" wp14:editId="02A1C27F">
                    <wp:simplePos x="0" y="0"/>
                    <wp:positionH relativeFrom="margin">
                      <wp:posOffset>-254424</wp:posOffset>
                    </wp:positionH>
                    <wp:positionV relativeFrom="paragraph">
                      <wp:posOffset>4201371</wp:posOffset>
                    </wp:positionV>
                    <wp:extent cx="6604000" cy="829310"/>
                    <wp:effectExtent l="0" t="0" r="6350" b="889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829310"/>
                            </a:xfrm>
                            <a:prstGeom prst="rect">
                              <a:avLst/>
                            </a:prstGeom>
                            <a:solidFill>
                              <a:srgbClr val="FFFFFF"/>
                            </a:solidFill>
                            <a:ln w="9525">
                              <a:noFill/>
                              <a:miter lim="800000"/>
                              <a:headEnd/>
                              <a:tailEnd/>
                            </a:ln>
                          </wps:spPr>
                          <wps:txbx>
                            <w:txbxContent>
                              <w:p w14:paraId="7DCCB01D" w14:textId="5E25AE55" w:rsidR="008C5909" w:rsidRPr="00DF34F7" w:rsidRDefault="008C5909" w:rsidP="008C5909">
                                <w:pPr>
                                  <w:jc w:val="center"/>
                                  <w:rPr>
                                    <w:color w:val="5B9BD5" w:themeColor="accent1"/>
                                    <w:sz w:val="44"/>
                                  </w:rPr>
                                </w:pPr>
                                <w:r>
                                  <w:rPr>
                                    <w:color w:val="5B9BD5" w:themeColor="accent1"/>
                                    <w:sz w:val="44"/>
                                  </w:rPr>
                                  <w:t xml:space="preserve">Service Improvement </w:t>
                                </w:r>
                                <w:proofErr w:type="gramStart"/>
                                <w:r>
                                  <w:rPr>
                                    <w:color w:val="5B9BD5" w:themeColor="accent1"/>
                                    <w:sz w:val="44"/>
                                  </w:rPr>
                                  <w:t>Through</w:t>
                                </w:r>
                                <w:proofErr w:type="gramEnd"/>
                                <w:r>
                                  <w:rPr>
                                    <w:color w:val="5B9BD5" w:themeColor="accent1"/>
                                    <w:sz w:val="44"/>
                                  </w:rPr>
                                  <w:t xml:space="preserve"> Supply Chain Management and Continuous Improvement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2BD5B2" id="_x0000_t202" coordsize="21600,21600" o:spt="202" path="m,l,21600r21600,l21600,xe">
                    <v:stroke joinstyle="miter"/>
                    <v:path gradientshapeok="t" o:connecttype="rect"/>
                  </v:shapetype>
                  <v:shape id="Text Box 2" o:spid="_x0000_s1026" type="#_x0000_t202" style="position:absolute;margin-left:-20.05pt;margin-top:330.8pt;width:520pt;height:65.3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" stroked="f">
                    <v:textbox>
                      <w:txbxContent>
                        <w:p w14:paraId="7DCCB01D" w14:textId="5E25AE55" w:rsidR="008C5909" w:rsidRPr="00DF34F7" w:rsidRDefault="008C5909" w:rsidP="008C5909">
                          <w:pPr>
                            <w:jc w:val="center"/>
                            <w:rPr>
                              <w:color w:val="5B9BD5" w:themeColor="accent1"/>
                              <w:sz w:val="44"/>
                            </w:rPr>
                          </w:pPr>
                          <w:r>
                            <w:rPr>
                              <w:color w:val="5B9BD5" w:themeColor="accent1"/>
                              <w:sz w:val="44"/>
                            </w:rPr>
                            <w:t xml:space="preserve">Service Improvement </w:t>
                          </w:r>
                          <w:proofErr w:type="gramStart"/>
                          <w:r>
                            <w:rPr>
                              <w:color w:val="5B9BD5" w:themeColor="accent1"/>
                              <w:sz w:val="44"/>
                            </w:rPr>
                            <w:t>Through</w:t>
                          </w:r>
                          <w:proofErr w:type="gramEnd"/>
                          <w:r>
                            <w:rPr>
                              <w:color w:val="5B9BD5" w:themeColor="accent1"/>
                              <w:sz w:val="44"/>
                            </w:rPr>
                            <w:t xml:space="preserve"> Supply Chain Management and Continuous Improvement</w:t>
                          </w:r>
                        </w:p>
                      </w:txbxContent>
                    </v:textbox>
                    <w10:wrap type="square" anchorx="margin"/>
                  </v:shape>
                </w:pict>
              </mc:Fallback>
            </mc:AlternateContent>
          </w:r>
          <w:r w:rsidR="00B91241">
            <w:rPr>
              <w:noProof/>
              <w:lang w:eastAsia="en-GB"/>
            </w:rPr>
            <mc:AlternateContent>
              <mc:Choice Requires="wps">
                <w:drawing>
                  <wp:anchor distT="45720" distB="45720" distL="114300" distR="114300" simplePos="0" relativeHeight="251665408" behindDoc="0" locked="0" layoutInCell="1" allowOverlap="1" wp14:anchorId="36D59061" wp14:editId="79A8AB4E">
                    <wp:simplePos x="0" y="0"/>
                    <wp:positionH relativeFrom="margin">
                      <wp:posOffset>1011343</wp:posOffset>
                    </wp:positionH>
                    <wp:positionV relativeFrom="paragraph">
                      <wp:posOffset>6620510</wp:posOffset>
                    </wp:positionV>
                    <wp:extent cx="3648075" cy="1419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419225"/>
                            </a:xfrm>
                            <a:prstGeom prst="rect">
                              <a:avLst/>
                            </a:prstGeom>
                            <a:solidFill>
                              <a:srgbClr val="FFFFFF"/>
                            </a:solidFill>
                            <a:ln w="9525">
                              <a:noFill/>
                              <a:miter lim="800000"/>
                              <a:headEnd/>
                              <a:tailEnd/>
                            </a:ln>
                          </wps:spPr>
                          <wps:txbx>
                            <w:txbxContent>
                              <w:p w14:paraId="5062D8D9" w14:textId="77777777" w:rsidR="00B760DC" w:rsidRPr="00DF34F7" w:rsidRDefault="00B760DC" w:rsidP="00DF34F7">
                                <w:pPr>
                                  <w:jc w:val="center"/>
                                  <w:rPr>
                                    <w:color w:val="5B9BD5" w:themeColor="accent1"/>
                                    <w:sz w:val="44"/>
                                  </w:rPr>
                                </w:pPr>
                                <w:r w:rsidRPr="00DF34F7">
                                  <w:rPr>
                                    <w:color w:val="5B9BD5" w:themeColor="accent1"/>
                                    <w:sz w:val="44"/>
                                  </w:rPr>
                                  <w:t>Assignment 1 [ACEA7009]</w:t>
                                </w:r>
                              </w:p>
                              <w:p w14:paraId="7B25F04C" w14:textId="77777777" w:rsidR="00B760DC" w:rsidRDefault="00B760DC" w:rsidP="00DF34F7">
                                <w:pPr>
                                  <w:jc w:val="center"/>
                                  <w:rPr>
                                    <w:color w:val="5B9BD5" w:themeColor="accent1"/>
                                    <w:sz w:val="44"/>
                                  </w:rPr>
                                </w:pPr>
                                <w:r w:rsidRPr="00DF34F7">
                                  <w:rPr>
                                    <w:color w:val="5B9BD5" w:themeColor="accent1"/>
                                    <w:sz w:val="44"/>
                                  </w:rPr>
                                  <w:t>By Jordan Thomas</w:t>
                                </w:r>
                                <w:r>
                                  <w:rPr>
                                    <w:color w:val="5B9BD5" w:themeColor="accent1"/>
                                    <w:sz w:val="44"/>
                                  </w:rPr>
                                  <w:t xml:space="preserve"> [1503513]</w:t>
                                </w:r>
                              </w:p>
                              <w:p w14:paraId="38669651" w14:textId="238F76C2" w:rsidR="00B91241" w:rsidRPr="00DF34F7" w:rsidRDefault="00B91241" w:rsidP="00DF34F7">
                                <w:pPr>
                                  <w:jc w:val="center"/>
                                  <w:rPr>
                                    <w:color w:val="5B9BD5" w:themeColor="accent1"/>
                                    <w:sz w:val="44"/>
                                  </w:rPr>
                                </w:pPr>
                                <w:r>
                                  <w:rPr>
                                    <w:color w:val="5B9BD5" w:themeColor="accent1"/>
                                    <w:sz w:val="44"/>
                                  </w:rPr>
                                  <w:t>Lecturer – Peter Charlton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59061" id="_x0000_s1027" type="#_x0000_t202" style="position:absolute;margin-left:79.65pt;margin-top:521.3pt;width:287.25pt;height:111.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" stroked="f">
                    <v:textbox>
                      <w:txbxContent>
                        <w:p w14:paraId="5062D8D9" w14:textId="77777777" w:rsidR="00B760DC" w:rsidRPr="00DF34F7" w:rsidRDefault="00B760DC" w:rsidP="00DF34F7">
                          <w:pPr>
                            <w:jc w:val="center"/>
                            <w:rPr>
                              <w:color w:val="5B9BD5" w:themeColor="accent1"/>
                              <w:sz w:val="44"/>
                            </w:rPr>
                          </w:pPr>
                          <w:r w:rsidRPr="00DF34F7">
                            <w:rPr>
                              <w:color w:val="5B9BD5" w:themeColor="accent1"/>
                              <w:sz w:val="44"/>
                            </w:rPr>
                            <w:t>Assignment 1 [ACEA7009]</w:t>
                          </w:r>
                        </w:p>
                        <w:p w14:paraId="7B25F04C" w14:textId="77777777" w:rsidR="00B760DC" w:rsidRDefault="00B760DC" w:rsidP="00DF34F7">
                          <w:pPr>
                            <w:jc w:val="center"/>
                            <w:rPr>
                              <w:color w:val="5B9BD5" w:themeColor="accent1"/>
                              <w:sz w:val="44"/>
                            </w:rPr>
                          </w:pPr>
                          <w:r w:rsidRPr="00DF34F7">
                            <w:rPr>
                              <w:color w:val="5B9BD5" w:themeColor="accent1"/>
                              <w:sz w:val="44"/>
                            </w:rPr>
                            <w:t>By Jordan Thomas</w:t>
                          </w:r>
                          <w:r>
                            <w:rPr>
                              <w:color w:val="5B9BD5" w:themeColor="accent1"/>
                              <w:sz w:val="44"/>
                            </w:rPr>
                            <w:t xml:space="preserve"> [1503513]</w:t>
                          </w:r>
                        </w:p>
                        <w:p w14:paraId="38669651" w14:textId="238F76C2" w:rsidR="00B91241" w:rsidRPr="00DF34F7" w:rsidRDefault="00B91241" w:rsidP="00DF34F7">
                          <w:pPr>
                            <w:jc w:val="center"/>
                            <w:rPr>
                              <w:color w:val="5B9BD5" w:themeColor="accent1"/>
                              <w:sz w:val="44"/>
                            </w:rPr>
                          </w:pPr>
                          <w:r>
                            <w:rPr>
                              <w:color w:val="5B9BD5" w:themeColor="accent1"/>
                              <w:sz w:val="44"/>
                            </w:rPr>
                            <w:t>Lecturer – Peter Charlton</w:t>
                          </w:r>
                        </w:p>
                      </w:txbxContent>
                    </v:textbox>
                    <w10:wrap type="square" anchorx="margin"/>
                  </v:shape>
                </w:pict>
              </mc:Fallback>
            </mc:AlternateContent>
          </w:r>
          <w:r w:rsidR="00B91241">
            <w:rPr>
              <w:noProof/>
              <w:lang w:eastAsia="en-GB"/>
            </w:rPr>
            <mc:AlternateContent>
              <mc:Choice Requires="wps">
                <w:drawing>
                  <wp:anchor distT="0" distB="0" distL="114300" distR="114300" simplePos="0" relativeHeight="251659264" behindDoc="0" locked="0" layoutInCell="1" allowOverlap="1" wp14:anchorId="10BBABF4" wp14:editId="07221C3D">
                    <wp:simplePos x="0" y="0"/>
                    <wp:positionH relativeFrom="margin">
                      <wp:posOffset>-1176444</wp:posOffset>
                    </wp:positionH>
                    <wp:positionV relativeFrom="page">
                      <wp:posOffset>2201333</wp:posOffset>
                    </wp:positionV>
                    <wp:extent cx="7442200" cy="3267710"/>
                    <wp:effectExtent l="0" t="0" r="0" b="8890"/>
                    <wp:wrapSquare wrapText="bothSides"/>
                    <wp:docPr id="154" name="Text Box 154"/>
                    <wp:cNvGraphicFramePr/>
                    <a:graphic xmlns:a="http://schemas.openxmlformats.org/drawingml/2006/main">
                      <a:graphicData uri="http://schemas.microsoft.com/office/word/2010/wordprocessingShape">
                        <wps:wsp>
                          <wps:cNvSpPr txBox="1"/>
                          <wps:spPr>
                            <a:xfrm>
                              <a:off x="0" y="0"/>
                              <a:ext cx="7442200" cy="3267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GoBack"/>
                              <w:bookmarkEnd w:id="0"/>
                              <w:p w14:paraId="51DF04E6" w14:textId="3D145D56" w:rsidR="00B760DC" w:rsidRDefault="00B760DC" w:rsidP="00DF34F7">
                                <w:pPr>
                                  <w:jc w:val="center"/>
                                  <w:rPr>
                                    <w:color w:val="5B9BD5" w:themeColor="accent1"/>
                                    <w:sz w:val="64"/>
                                    <w:szCs w:val="64"/>
                                  </w:rPr>
                                </w:pPr>
                                <w:sdt>
                                  <w:sdtPr>
                                    <w:rPr>
                                      <w:caps/>
                                      <w:color w:val="5B9BD5" w:themeColor="accent1"/>
                                      <w:sz w:val="64"/>
                                      <w:szCs w:val="64"/>
                                    </w:rPr>
                                    <w:alias w:val="Title"/>
                                    <w:tag w:val=""/>
                                    <w:id w:val="146993592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91241">
                                      <w:rPr>
                                        <w:caps/>
                                        <w:color w:val="5B9BD5" w:themeColor="accent1"/>
                                        <w:sz w:val="64"/>
                                        <w:szCs w:val="64"/>
                                      </w:rPr>
                                      <w:t>research methods and professional development</w:t>
                                    </w:r>
                                    <w:r w:rsidR="00B91241">
                                      <w:rPr>
                                        <w:caps/>
                                        <w:color w:val="5B9BD5" w:themeColor="accent1"/>
                                        <w:sz w:val="64"/>
                                        <w:szCs w:val="64"/>
                                      </w:rPr>
                                      <w:br/>
                                    </w:r>
                                  </w:sdtContent>
                                </w:sdt>
                              </w:p>
                              <w:sdt>
                                <w:sdtPr>
                                  <w:rPr>
                                    <w:color w:val="404040" w:themeColor="text1" w:themeTint="BF"/>
                                    <w:sz w:val="36"/>
                                    <w:szCs w:val="36"/>
                                  </w:rPr>
                                  <w:alias w:val="Subtitle"/>
                                  <w:tag w:val=""/>
                                  <w:id w:val="-1800606008"/>
                                  <w:showingPlcHdr/>
                                  <w:dataBinding w:prefixMappings="xmlns:ns0='http://purl.org/dc/elements/1.1/' xmlns:ns1='http://schemas.openxmlformats.org/package/2006/metadata/core-properties' " w:xpath="/ns1:coreProperties[1]/ns0:subject[1]" w:storeItemID="{6C3C8BC8-F283-45AE-878A-BAB7291924A1}"/>
                                  <w:text/>
                                </w:sdtPr>
                                <w:sdtContent>
                                  <w:p w14:paraId="73CBCEAF" w14:textId="77777777" w:rsidR="00B760DC" w:rsidRDefault="00B760D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BBABF4" id="Text Box 154" o:spid="_x0000_s1028" type="#_x0000_t202" style="position:absolute;margin-left:-92.65pt;margin-top:173.35pt;width:586pt;height:257.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" filled="f" stroked="f" strokeweight=".5pt">
                    <v:textbox inset="126pt,0,54pt,0">
                      <w:txbxContent>
                        <w:bookmarkStart w:id="1" w:name="_GoBack"/>
                        <w:bookmarkEnd w:id="1"/>
                        <w:p w14:paraId="51DF04E6" w14:textId="3D145D56" w:rsidR="00B760DC" w:rsidRDefault="00B760DC" w:rsidP="00DF34F7">
                          <w:pPr>
                            <w:jc w:val="center"/>
                            <w:rPr>
                              <w:color w:val="5B9BD5" w:themeColor="accent1"/>
                              <w:sz w:val="64"/>
                              <w:szCs w:val="64"/>
                            </w:rPr>
                          </w:pPr>
                          <w:sdt>
                            <w:sdtPr>
                              <w:rPr>
                                <w:caps/>
                                <w:color w:val="5B9BD5" w:themeColor="accent1"/>
                                <w:sz w:val="64"/>
                                <w:szCs w:val="64"/>
                              </w:rPr>
                              <w:alias w:val="Title"/>
                              <w:tag w:val=""/>
                              <w:id w:val="146993592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91241">
                                <w:rPr>
                                  <w:caps/>
                                  <w:color w:val="5B9BD5" w:themeColor="accent1"/>
                                  <w:sz w:val="64"/>
                                  <w:szCs w:val="64"/>
                                </w:rPr>
                                <w:t>research methods and professional development</w:t>
                              </w:r>
                              <w:r w:rsidR="00B91241">
                                <w:rPr>
                                  <w:caps/>
                                  <w:color w:val="5B9BD5" w:themeColor="accent1"/>
                                  <w:sz w:val="64"/>
                                  <w:szCs w:val="64"/>
                                </w:rPr>
                                <w:br/>
                              </w:r>
                            </w:sdtContent>
                          </w:sdt>
                        </w:p>
                        <w:sdt>
                          <w:sdtPr>
                            <w:rPr>
                              <w:color w:val="404040" w:themeColor="text1" w:themeTint="BF"/>
                              <w:sz w:val="36"/>
                              <w:szCs w:val="36"/>
                            </w:rPr>
                            <w:alias w:val="Subtitle"/>
                            <w:tag w:val=""/>
                            <w:id w:val="-1800606008"/>
                            <w:showingPlcHdr/>
                            <w:dataBinding w:prefixMappings="xmlns:ns0='http://purl.org/dc/elements/1.1/' xmlns:ns1='http://schemas.openxmlformats.org/package/2006/metadata/core-properties' " w:xpath="/ns1:coreProperties[1]/ns0:subject[1]" w:storeItemID="{6C3C8BC8-F283-45AE-878A-BAB7291924A1}"/>
                            <w:text/>
                          </w:sdtPr>
                          <w:sdtContent>
                            <w:p w14:paraId="73CBCEAF" w14:textId="77777777" w:rsidR="00B760DC" w:rsidRDefault="00B760D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DF34F7">
            <w:rPr>
              <w:noProof/>
              <w:lang w:eastAsia="en-GB"/>
            </w:rPr>
            <w:drawing>
              <wp:anchor distT="0" distB="0" distL="114300" distR="114300" simplePos="0" relativeHeight="251663360" behindDoc="0" locked="0" layoutInCell="1" allowOverlap="1" wp14:anchorId="2B17F5F1" wp14:editId="259D19DF">
                <wp:simplePos x="0" y="0"/>
                <wp:positionH relativeFrom="margin">
                  <wp:align>center</wp:align>
                </wp:positionH>
                <wp:positionV relativeFrom="paragraph">
                  <wp:posOffset>131445</wp:posOffset>
                </wp:positionV>
                <wp:extent cx="2780030" cy="1089660"/>
                <wp:effectExtent l="0" t="0" r="1270" b="0"/>
                <wp:wrapThrough wrapText="bothSides">
                  <wp:wrapPolygon edited="0">
                    <wp:start x="0" y="0"/>
                    <wp:lineTo x="0" y="21147"/>
                    <wp:lineTo x="21462" y="21147"/>
                    <wp:lineTo x="21462" y="0"/>
                    <wp:lineTo x="0" y="0"/>
                  </wp:wrapPolygon>
                </wp:wrapThrough>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003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561">
            <w:br w:type="page"/>
          </w:r>
        </w:p>
      </w:sdtContent>
    </w:sdt>
    <w:sdt>
      <w:sdtPr>
        <w:rPr>
          <w:rFonts w:asciiTheme="minorHAnsi" w:eastAsiaTheme="minorHAnsi" w:hAnsiTheme="minorHAnsi" w:cstheme="minorBidi"/>
          <w:color w:val="auto"/>
          <w:sz w:val="22"/>
          <w:szCs w:val="22"/>
          <w:lang w:val="en-GB"/>
        </w:rPr>
        <w:id w:val="-1596552531"/>
        <w:docPartObj>
          <w:docPartGallery w:val="Table of Contents"/>
          <w:docPartUnique/>
        </w:docPartObj>
      </w:sdtPr>
      <w:sdtEndPr>
        <w:rPr>
          <w:b/>
          <w:bCs/>
          <w:noProof/>
        </w:rPr>
      </w:sdtEndPr>
      <w:sdtContent>
        <w:p w14:paraId="132D3926" w14:textId="2FDD1B42" w:rsidR="00497BF1" w:rsidRDefault="00497BF1">
          <w:pPr>
            <w:pStyle w:val="TOCHeading"/>
          </w:pPr>
          <w:r>
            <w:t>Table of Contents</w:t>
          </w:r>
        </w:p>
        <w:p w14:paraId="43C36BB1" w14:textId="77777777" w:rsidR="00011D05" w:rsidRDefault="00497BF1">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31776364" w:history="1">
            <w:r w:rsidR="00011D05" w:rsidRPr="008938B2">
              <w:rPr>
                <w:rStyle w:val="Hyperlink"/>
                <w:noProof/>
              </w:rPr>
              <w:t>Table of figures</w:t>
            </w:r>
            <w:r w:rsidR="00011D05">
              <w:rPr>
                <w:noProof/>
                <w:webHidden/>
              </w:rPr>
              <w:tab/>
            </w:r>
            <w:r w:rsidR="00011D05">
              <w:rPr>
                <w:noProof/>
                <w:webHidden/>
              </w:rPr>
              <w:fldChar w:fldCharType="begin"/>
            </w:r>
            <w:r w:rsidR="00011D05">
              <w:rPr>
                <w:noProof/>
                <w:webHidden/>
              </w:rPr>
              <w:instrText xml:space="preserve"> PAGEREF _Toc131776364 \h </w:instrText>
            </w:r>
            <w:r w:rsidR="00011D05">
              <w:rPr>
                <w:noProof/>
                <w:webHidden/>
              </w:rPr>
            </w:r>
            <w:r w:rsidR="00011D05">
              <w:rPr>
                <w:noProof/>
                <w:webHidden/>
              </w:rPr>
              <w:fldChar w:fldCharType="separate"/>
            </w:r>
            <w:r w:rsidR="00011D05">
              <w:rPr>
                <w:noProof/>
                <w:webHidden/>
              </w:rPr>
              <w:t>1</w:t>
            </w:r>
            <w:r w:rsidR="00011D05">
              <w:rPr>
                <w:noProof/>
                <w:webHidden/>
              </w:rPr>
              <w:fldChar w:fldCharType="end"/>
            </w:r>
          </w:hyperlink>
        </w:p>
        <w:p w14:paraId="3B074FD9" w14:textId="77777777" w:rsidR="00011D05" w:rsidRDefault="00011D05">
          <w:pPr>
            <w:pStyle w:val="TOC1"/>
            <w:tabs>
              <w:tab w:val="right" w:leader="dot" w:pos="9016"/>
            </w:tabs>
            <w:rPr>
              <w:rFonts w:eastAsiaTheme="minorEastAsia"/>
              <w:noProof/>
              <w:lang w:eastAsia="en-GB"/>
            </w:rPr>
          </w:pPr>
          <w:hyperlink w:anchor="_Toc131776365" w:history="1">
            <w:r w:rsidRPr="008938B2">
              <w:rPr>
                <w:rStyle w:val="Hyperlink"/>
                <w:noProof/>
              </w:rPr>
              <w:t>Abstract</w:t>
            </w:r>
            <w:r>
              <w:rPr>
                <w:noProof/>
                <w:webHidden/>
              </w:rPr>
              <w:tab/>
            </w:r>
            <w:r>
              <w:rPr>
                <w:noProof/>
                <w:webHidden/>
              </w:rPr>
              <w:fldChar w:fldCharType="begin"/>
            </w:r>
            <w:r>
              <w:rPr>
                <w:noProof/>
                <w:webHidden/>
              </w:rPr>
              <w:instrText xml:space="preserve"> PAGEREF _Toc131776365 \h </w:instrText>
            </w:r>
            <w:r>
              <w:rPr>
                <w:noProof/>
                <w:webHidden/>
              </w:rPr>
            </w:r>
            <w:r>
              <w:rPr>
                <w:noProof/>
                <w:webHidden/>
              </w:rPr>
              <w:fldChar w:fldCharType="separate"/>
            </w:r>
            <w:r>
              <w:rPr>
                <w:noProof/>
                <w:webHidden/>
              </w:rPr>
              <w:t>2</w:t>
            </w:r>
            <w:r>
              <w:rPr>
                <w:noProof/>
                <w:webHidden/>
              </w:rPr>
              <w:fldChar w:fldCharType="end"/>
            </w:r>
          </w:hyperlink>
        </w:p>
        <w:p w14:paraId="228F1CEA" w14:textId="77777777" w:rsidR="00011D05" w:rsidRDefault="00011D05">
          <w:pPr>
            <w:pStyle w:val="TOC1"/>
            <w:tabs>
              <w:tab w:val="right" w:leader="dot" w:pos="9016"/>
            </w:tabs>
            <w:rPr>
              <w:rFonts w:eastAsiaTheme="minorEastAsia"/>
              <w:noProof/>
              <w:lang w:eastAsia="en-GB"/>
            </w:rPr>
          </w:pPr>
          <w:hyperlink w:anchor="_Toc131776366" w:history="1">
            <w:r w:rsidRPr="008938B2">
              <w:rPr>
                <w:rStyle w:val="Hyperlink"/>
                <w:noProof/>
              </w:rPr>
              <w:t>1: Introduction</w:t>
            </w:r>
            <w:r>
              <w:rPr>
                <w:noProof/>
                <w:webHidden/>
              </w:rPr>
              <w:tab/>
            </w:r>
            <w:r>
              <w:rPr>
                <w:noProof/>
                <w:webHidden/>
              </w:rPr>
              <w:fldChar w:fldCharType="begin"/>
            </w:r>
            <w:r>
              <w:rPr>
                <w:noProof/>
                <w:webHidden/>
              </w:rPr>
              <w:instrText xml:space="preserve"> PAGEREF _Toc131776366 \h </w:instrText>
            </w:r>
            <w:r>
              <w:rPr>
                <w:noProof/>
                <w:webHidden/>
              </w:rPr>
            </w:r>
            <w:r>
              <w:rPr>
                <w:noProof/>
                <w:webHidden/>
              </w:rPr>
              <w:fldChar w:fldCharType="separate"/>
            </w:r>
            <w:r>
              <w:rPr>
                <w:noProof/>
                <w:webHidden/>
              </w:rPr>
              <w:t>2</w:t>
            </w:r>
            <w:r>
              <w:rPr>
                <w:noProof/>
                <w:webHidden/>
              </w:rPr>
              <w:fldChar w:fldCharType="end"/>
            </w:r>
          </w:hyperlink>
        </w:p>
        <w:p w14:paraId="6754F1C1" w14:textId="77777777" w:rsidR="00011D05" w:rsidRDefault="00011D05">
          <w:pPr>
            <w:pStyle w:val="TOC2"/>
            <w:tabs>
              <w:tab w:val="right" w:leader="dot" w:pos="9016"/>
            </w:tabs>
            <w:rPr>
              <w:rFonts w:eastAsiaTheme="minorEastAsia"/>
              <w:noProof/>
              <w:lang w:eastAsia="en-GB"/>
            </w:rPr>
          </w:pPr>
          <w:hyperlink w:anchor="_Toc131776367" w:history="1">
            <w:r w:rsidRPr="008938B2">
              <w:rPr>
                <w:rStyle w:val="Hyperlink"/>
                <w:noProof/>
              </w:rPr>
              <w:t>1.1: Project relevance to industry</w:t>
            </w:r>
            <w:r>
              <w:rPr>
                <w:noProof/>
                <w:webHidden/>
              </w:rPr>
              <w:tab/>
            </w:r>
            <w:r>
              <w:rPr>
                <w:noProof/>
                <w:webHidden/>
              </w:rPr>
              <w:fldChar w:fldCharType="begin"/>
            </w:r>
            <w:r>
              <w:rPr>
                <w:noProof/>
                <w:webHidden/>
              </w:rPr>
              <w:instrText xml:space="preserve"> PAGEREF _Toc131776367 \h </w:instrText>
            </w:r>
            <w:r>
              <w:rPr>
                <w:noProof/>
                <w:webHidden/>
              </w:rPr>
            </w:r>
            <w:r>
              <w:rPr>
                <w:noProof/>
                <w:webHidden/>
              </w:rPr>
              <w:fldChar w:fldCharType="separate"/>
            </w:r>
            <w:r>
              <w:rPr>
                <w:noProof/>
                <w:webHidden/>
              </w:rPr>
              <w:t>3</w:t>
            </w:r>
            <w:r>
              <w:rPr>
                <w:noProof/>
                <w:webHidden/>
              </w:rPr>
              <w:fldChar w:fldCharType="end"/>
            </w:r>
          </w:hyperlink>
        </w:p>
        <w:p w14:paraId="40CB7485" w14:textId="77777777" w:rsidR="00011D05" w:rsidRDefault="00011D05">
          <w:pPr>
            <w:pStyle w:val="TOC1"/>
            <w:tabs>
              <w:tab w:val="right" w:leader="dot" w:pos="9016"/>
            </w:tabs>
            <w:rPr>
              <w:rFonts w:eastAsiaTheme="minorEastAsia"/>
              <w:noProof/>
              <w:lang w:eastAsia="en-GB"/>
            </w:rPr>
          </w:pPr>
          <w:hyperlink w:anchor="_Toc131776368" w:history="1">
            <w:r w:rsidRPr="008938B2">
              <w:rPr>
                <w:rStyle w:val="Hyperlink"/>
                <w:noProof/>
              </w:rPr>
              <w:t>2: Literature review</w:t>
            </w:r>
            <w:r>
              <w:rPr>
                <w:noProof/>
                <w:webHidden/>
              </w:rPr>
              <w:tab/>
            </w:r>
            <w:r>
              <w:rPr>
                <w:noProof/>
                <w:webHidden/>
              </w:rPr>
              <w:fldChar w:fldCharType="begin"/>
            </w:r>
            <w:r>
              <w:rPr>
                <w:noProof/>
                <w:webHidden/>
              </w:rPr>
              <w:instrText xml:space="preserve"> PAGEREF _Toc131776368 \h </w:instrText>
            </w:r>
            <w:r>
              <w:rPr>
                <w:noProof/>
                <w:webHidden/>
              </w:rPr>
            </w:r>
            <w:r>
              <w:rPr>
                <w:noProof/>
                <w:webHidden/>
              </w:rPr>
              <w:fldChar w:fldCharType="separate"/>
            </w:r>
            <w:r>
              <w:rPr>
                <w:noProof/>
                <w:webHidden/>
              </w:rPr>
              <w:t>4</w:t>
            </w:r>
            <w:r>
              <w:rPr>
                <w:noProof/>
                <w:webHidden/>
              </w:rPr>
              <w:fldChar w:fldCharType="end"/>
            </w:r>
          </w:hyperlink>
        </w:p>
        <w:p w14:paraId="5841F260" w14:textId="77777777" w:rsidR="00011D05" w:rsidRDefault="00011D05">
          <w:pPr>
            <w:pStyle w:val="TOC2"/>
            <w:tabs>
              <w:tab w:val="right" w:leader="dot" w:pos="9016"/>
            </w:tabs>
            <w:rPr>
              <w:rFonts w:eastAsiaTheme="minorEastAsia"/>
              <w:noProof/>
              <w:lang w:eastAsia="en-GB"/>
            </w:rPr>
          </w:pPr>
          <w:hyperlink w:anchor="_Toc131776369" w:history="1">
            <w:r w:rsidRPr="008938B2">
              <w:rPr>
                <w:rStyle w:val="Hyperlink"/>
                <w:noProof/>
              </w:rPr>
              <w:t>2.1: Supply Chain</w:t>
            </w:r>
            <w:r>
              <w:rPr>
                <w:noProof/>
                <w:webHidden/>
              </w:rPr>
              <w:tab/>
            </w:r>
            <w:r>
              <w:rPr>
                <w:noProof/>
                <w:webHidden/>
              </w:rPr>
              <w:fldChar w:fldCharType="begin"/>
            </w:r>
            <w:r>
              <w:rPr>
                <w:noProof/>
                <w:webHidden/>
              </w:rPr>
              <w:instrText xml:space="preserve"> PAGEREF _Toc131776369 \h </w:instrText>
            </w:r>
            <w:r>
              <w:rPr>
                <w:noProof/>
                <w:webHidden/>
              </w:rPr>
            </w:r>
            <w:r>
              <w:rPr>
                <w:noProof/>
                <w:webHidden/>
              </w:rPr>
              <w:fldChar w:fldCharType="separate"/>
            </w:r>
            <w:r>
              <w:rPr>
                <w:noProof/>
                <w:webHidden/>
              </w:rPr>
              <w:t>4</w:t>
            </w:r>
            <w:r>
              <w:rPr>
                <w:noProof/>
                <w:webHidden/>
              </w:rPr>
              <w:fldChar w:fldCharType="end"/>
            </w:r>
          </w:hyperlink>
        </w:p>
        <w:p w14:paraId="74FC2177" w14:textId="77777777" w:rsidR="00011D05" w:rsidRDefault="00011D05">
          <w:pPr>
            <w:pStyle w:val="TOC2"/>
            <w:tabs>
              <w:tab w:val="right" w:leader="dot" w:pos="9016"/>
            </w:tabs>
            <w:rPr>
              <w:rFonts w:eastAsiaTheme="minorEastAsia"/>
              <w:noProof/>
              <w:lang w:eastAsia="en-GB"/>
            </w:rPr>
          </w:pPr>
          <w:hyperlink w:anchor="_Toc131776370" w:history="1">
            <w:r w:rsidRPr="008938B2">
              <w:rPr>
                <w:rStyle w:val="Hyperlink"/>
                <w:noProof/>
              </w:rPr>
              <w:t>2.2: Supply chain weaknesses</w:t>
            </w:r>
            <w:r>
              <w:rPr>
                <w:noProof/>
                <w:webHidden/>
              </w:rPr>
              <w:tab/>
            </w:r>
            <w:r>
              <w:rPr>
                <w:noProof/>
                <w:webHidden/>
              </w:rPr>
              <w:fldChar w:fldCharType="begin"/>
            </w:r>
            <w:r>
              <w:rPr>
                <w:noProof/>
                <w:webHidden/>
              </w:rPr>
              <w:instrText xml:space="preserve"> PAGEREF _Toc131776370 \h </w:instrText>
            </w:r>
            <w:r>
              <w:rPr>
                <w:noProof/>
                <w:webHidden/>
              </w:rPr>
            </w:r>
            <w:r>
              <w:rPr>
                <w:noProof/>
                <w:webHidden/>
              </w:rPr>
              <w:fldChar w:fldCharType="separate"/>
            </w:r>
            <w:r>
              <w:rPr>
                <w:noProof/>
                <w:webHidden/>
              </w:rPr>
              <w:t>5</w:t>
            </w:r>
            <w:r>
              <w:rPr>
                <w:noProof/>
                <w:webHidden/>
              </w:rPr>
              <w:fldChar w:fldCharType="end"/>
            </w:r>
          </w:hyperlink>
        </w:p>
        <w:p w14:paraId="079CD535" w14:textId="77777777" w:rsidR="00011D05" w:rsidRDefault="00011D05">
          <w:pPr>
            <w:pStyle w:val="TOC2"/>
            <w:tabs>
              <w:tab w:val="right" w:leader="dot" w:pos="9016"/>
            </w:tabs>
            <w:rPr>
              <w:rFonts w:eastAsiaTheme="minorEastAsia"/>
              <w:noProof/>
              <w:lang w:eastAsia="en-GB"/>
            </w:rPr>
          </w:pPr>
          <w:hyperlink w:anchor="_Toc131776371" w:history="1">
            <w:r w:rsidRPr="008938B2">
              <w:rPr>
                <w:rStyle w:val="Hyperlink"/>
                <w:noProof/>
              </w:rPr>
              <w:t>Supply Chain Management</w:t>
            </w:r>
            <w:r>
              <w:rPr>
                <w:noProof/>
                <w:webHidden/>
              </w:rPr>
              <w:tab/>
            </w:r>
            <w:r>
              <w:rPr>
                <w:noProof/>
                <w:webHidden/>
              </w:rPr>
              <w:fldChar w:fldCharType="begin"/>
            </w:r>
            <w:r>
              <w:rPr>
                <w:noProof/>
                <w:webHidden/>
              </w:rPr>
              <w:instrText xml:space="preserve"> PAGEREF _Toc131776371 \h </w:instrText>
            </w:r>
            <w:r>
              <w:rPr>
                <w:noProof/>
                <w:webHidden/>
              </w:rPr>
            </w:r>
            <w:r>
              <w:rPr>
                <w:noProof/>
                <w:webHidden/>
              </w:rPr>
              <w:fldChar w:fldCharType="separate"/>
            </w:r>
            <w:r>
              <w:rPr>
                <w:noProof/>
                <w:webHidden/>
              </w:rPr>
              <w:t>5</w:t>
            </w:r>
            <w:r>
              <w:rPr>
                <w:noProof/>
                <w:webHidden/>
              </w:rPr>
              <w:fldChar w:fldCharType="end"/>
            </w:r>
          </w:hyperlink>
        </w:p>
        <w:p w14:paraId="26AC1936" w14:textId="77777777" w:rsidR="00011D05" w:rsidRDefault="00011D05">
          <w:pPr>
            <w:pStyle w:val="TOC2"/>
            <w:tabs>
              <w:tab w:val="right" w:leader="dot" w:pos="9016"/>
            </w:tabs>
            <w:rPr>
              <w:rFonts w:eastAsiaTheme="minorEastAsia"/>
              <w:noProof/>
              <w:lang w:eastAsia="en-GB"/>
            </w:rPr>
          </w:pPr>
          <w:hyperlink w:anchor="_Toc131776372" w:history="1">
            <w:r w:rsidRPr="008938B2">
              <w:rPr>
                <w:rStyle w:val="Hyperlink"/>
                <w:noProof/>
              </w:rPr>
              <w:t>2.2: Continuous improvement</w:t>
            </w:r>
            <w:r>
              <w:rPr>
                <w:noProof/>
                <w:webHidden/>
              </w:rPr>
              <w:tab/>
            </w:r>
            <w:r>
              <w:rPr>
                <w:noProof/>
                <w:webHidden/>
              </w:rPr>
              <w:fldChar w:fldCharType="begin"/>
            </w:r>
            <w:r>
              <w:rPr>
                <w:noProof/>
                <w:webHidden/>
              </w:rPr>
              <w:instrText xml:space="preserve"> PAGEREF _Toc131776372 \h </w:instrText>
            </w:r>
            <w:r>
              <w:rPr>
                <w:noProof/>
                <w:webHidden/>
              </w:rPr>
            </w:r>
            <w:r>
              <w:rPr>
                <w:noProof/>
                <w:webHidden/>
              </w:rPr>
              <w:fldChar w:fldCharType="separate"/>
            </w:r>
            <w:r>
              <w:rPr>
                <w:noProof/>
                <w:webHidden/>
              </w:rPr>
              <w:t>6</w:t>
            </w:r>
            <w:r>
              <w:rPr>
                <w:noProof/>
                <w:webHidden/>
              </w:rPr>
              <w:fldChar w:fldCharType="end"/>
            </w:r>
          </w:hyperlink>
        </w:p>
        <w:p w14:paraId="335006FB" w14:textId="77777777" w:rsidR="00011D05" w:rsidRDefault="00011D05">
          <w:pPr>
            <w:pStyle w:val="TOC3"/>
            <w:tabs>
              <w:tab w:val="right" w:leader="dot" w:pos="9016"/>
            </w:tabs>
            <w:rPr>
              <w:rFonts w:eastAsiaTheme="minorEastAsia"/>
              <w:noProof/>
              <w:lang w:eastAsia="en-GB"/>
            </w:rPr>
          </w:pPr>
          <w:hyperlink w:anchor="_Toc131776373" w:history="1">
            <w:r w:rsidRPr="008938B2">
              <w:rPr>
                <w:rStyle w:val="Hyperlink"/>
                <w:noProof/>
                <w:shd w:val="clear" w:color="auto" w:fill="FFFFFF"/>
              </w:rPr>
              <w:t>2.2.1: Kaizen Cycle</w:t>
            </w:r>
            <w:r>
              <w:rPr>
                <w:noProof/>
                <w:webHidden/>
              </w:rPr>
              <w:tab/>
            </w:r>
            <w:r>
              <w:rPr>
                <w:noProof/>
                <w:webHidden/>
              </w:rPr>
              <w:fldChar w:fldCharType="begin"/>
            </w:r>
            <w:r>
              <w:rPr>
                <w:noProof/>
                <w:webHidden/>
              </w:rPr>
              <w:instrText xml:space="preserve"> PAGEREF _Toc131776373 \h </w:instrText>
            </w:r>
            <w:r>
              <w:rPr>
                <w:noProof/>
                <w:webHidden/>
              </w:rPr>
            </w:r>
            <w:r>
              <w:rPr>
                <w:noProof/>
                <w:webHidden/>
              </w:rPr>
              <w:fldChar w:fldCharType="separate"/>
            </w:r>
            <w:r>
              <w:rPr>
                <w:noProof/>
                <w:webHidden/>
              </w:rPr>
              <w:t>7</w:t>
            </w:r>
            <w:r>
              <w:rPr>
                <w:noProof/>
                <w:webHidden/>
              </w:rPr>
              <w:fldChar w:fldCharType="end"/>
            </w:r>
          </w:hyperlink>
        </w:p>
        <w:p w14:paraId="2028A746" w14:textId="77777777" w:rsidR="00011D05" w:rsidRDefault="00011D05">
          <w:pPr>
            <w:pStyle w:val="TOC3"/>
            <w:tabs>
              <w:tab w:val="right" w:leader="dot" w:pos="9016"/>
            </w:tabs>
            <w:rPr>
              <w:rFonts w:eastAsiaTheme="minorEastAsia"/>
              <w:noProof/>
              <w:lang w:eastAsia="en-GB"/>
            </w:rPr>
          </w:pPr>
          <w:hyperlink w:anchor="_Toc131776374" w:history="1">
            <w:r w:rsidRPr="008938B2">
              <w:rPr>
                <w:rStyle w:val="Hyperlink"/>
                <w:noProof/>
              </w:rPr>
              <w:t>2.2.2: Kanban</w:t>
            </w:r>
            <w:r>
              <w:rPr>
                <w:noProof/>
                <w:webHidden/>
              </w:rPr>
              <w:tab/>
            </w:r>
            <w:r>
              <w:rPr>
                <w:noProof/>
                <w:webHidden/>
              </w:rPr>
              <w:fldChar w:fldCharType="begin"/>
            </w:r>
            <w:r>
              <w:rPr>
                <w:noProof/>
                <w:webHidden/>
              </w:rPr>
              <w:instrText xml:space="preserve"> PAGEREF _Toc131776374 \h </w:instrText>
            </w:r>
            <w:r>
              <w:rPr>
                <w:noProof/>
                <w:webHidden/>
              </w:rPr>
            </w:r>
            <w:r>
              <w:rPr>
                <w:noProof/>
                <w:webHidden/>
              </w:rPr>
              <w:fldChar w:fldCharType="separate"/>
            </w:r>
            <w:r>
              <w:rPr>
                <w:noProof/>
                <w:webHidden/>
              </w:rPr>
              <w:t>9</w:t>
            </w:r>
            <w:r>
              <w:rPr>
                <w:noProof/>
                <w:webHidden/>
              </w:rPr>
              <w:fldChar w:fldCharType="end"/>
            </w:r>
          </w:hyperlink>
        </w:p>
        <w:p w14:paraId="52A5E4F9" w14:textId="77777777" w:rsidR="00011D05" w:rsidRDefault="00011D05">
          <w:pPr>
            <w:pStyle w:val="TOC3"/>
            <w:tabs>
              <w:tab w:val="right" w:leader="dot" w:pos="9016"/>
            </w:tabs>
            <w:rPr>
              <w:rFonts w:eastAsiaTheme="minorEastAsia"/>
              <w:noProof/>
              <w:lang w:eastAsia="en-GB"/>
            </w:rPr>
          </w:pPr>
          <w:hyperlink w:anchor="_Toc131776375" w:history="1">
            <w:r w:rsidRPr="008938B2">
              <w:rPr>
                <w:rStyle w:val="Hyperlink"/>
                <w:noProof/>
                <w:shd w:val="clear" w:color="auto" w:fill="FFFFFF"/>
              </w:rPr>
              <w:t>2.2.3: Plan Do Check Act – PDCA</w:t>
            </w:r>
            <w:r>
              <w:rPr>
                <w:noProof/>
                <w:webHidden/>
              </w:rPr>
              <w:tab/>
            </w:r>
            <w:r>
              <w:rPr>
                <w:noProof/>
                <w:webHidden/>
              </w:rPr>
              <w:fldChar w:fldCharType="begin"/>
            </w:r>
            <w:r>
              <w:rPr>
                <w:noProof/>
                <w:webHidden/>
              </w:rPr>
              <w:instrText xml:space="preserve"> PAGEREF _Toc131776375 \h </w:instrText>
            </w:r>
            <w:r>
              <w:rPr>
                <w:noProof/>
                <w:webHidden/>
              </w:rPr>
            </w:r>
            <w:r>
              <w:rPr>
                <w:noProof/>
                <w:webHidden/>
              </w:rPr>
              <w:fldChar w:fldCharType="separate"/>
            </w:r>
            <w:r>
              <w:rPr>
                <w:noProof/>
                <w:webHidden/>
              </w:rPr>
              <w:t>10</w:t>
            </w:r>
            <w:r>
              <w:rPr>
                <w:noProof/>
                <w:webHidden/>
              </w:rPr>
              <w:fldChar w:fldCharType="end"/>
            </w:r>
          </w:hyperlink>
        </w:p>
        <w:p w14:paraId="414DF54E" w14:textId="77777777" w:rsidR="00011D05" w:rsidRDefault="00011D05">
          <w:pPr>
            <w:pStyle w:val="TOC2"/>
            <w:tabs>
              <w:tab w:val="right" w:leader="dot" w:pos="9016"/>
            </w:tabs>
            <w:rPr>
              <w:rFonts w:eastAsiaTheme="minorEastAsia"/>
              <w:noProof/>
              <w:lang w:eastAsia="en-GB"/>
            </w:rPr>
          </w:pPr>
          <w:hyperlink w:anchor="_Toc131776376" w:history="1">
            <w:r w:rsidRPr="008938B2">
              <w:rPr>
                <w:rStyle w:val="Hyperlink"/>
                <w:noProof/>
                <w:shd w:val="clear" w:color="auto" w:fill="FFFFFF"/>
              </w:rPr>
              <w:t>2.3: Literature review summary</w:t>
            </w:r>
            <w:r>
              <w:rPr>
                <w:noProof/>
                <w:webHidden/>
              </w:rPr>
              <w:tab/>
            </w:r>
            <w:r>
              <w:rPr>
                <w:noProof/>
                <w:webHidden/>
              </w:rPr>
              <w:fldChar w:fldCharType="begin"/>
            </w:r>
            <w:r>
              <w:rPr>
                <w:noProof/>
                <w:webHidden/>
              </w:rPr>
              <w:instrText xml:space="preserve"> PAGEREF _Toc131776376 \h </w:instrText>
            </w:r>
            <w:r>
              <w:rPr>
                <w:noProof/>
                <w:webHidden/>
              </w:rPr>
            </w:r>
            <w:r>
              <w:rPr>
                <w:noProof/>
                <w:webHidden/>
              </w:rPr>
              <w:fldChar w:fldCharType="separate"/>
            </w:r>
            <w:r>
              <w:rPr>
                <w:noProof/>
                <w:webHidden/>
              </w:rPr>
              <w:t>11</w:t>
            </w:r>
            <w:r>
              <w:rPr>
                <w:noProof/>
                <w:webHidden/>
              </w:rPr>
              <w:fldChar w:fldCharType="end"/>
            </w:r>
          </w:hyperlink>
        </w:p>
        <w:p w14:paraId="66C88ACC" w14:textId="77777777" w:rsidR="00011D05" w:rsidRDefault="00011D05">
          <w:pPr>
            <w:pStyle w:val="TOC1"/>
            <w:tabs>
              <w:tab w:val="right" w:leader="dot" w:pos="9016"/>
            </w:tabs>
            <w:rPr>
              <w:rFonts w:eastAsiaTheme="minorEastAsia"/>
              <w:noProof/>
              <w:lang w:eastAsia="en-GB"/>
            </w:rPr>
          </w:pPr>
          <w:hyperlink w:anchor="_Toc131776377" w:history="1">
            <w:r w:rsidRPr="008938B2">
              <w:rPr>
                <w:rStyle w:val="Hyperlink"/>
                <w:noProof/>
                <w:shd w:val="clear" w:color="auto" w:fill="FFFFFF"/>
              </w:rPr>
              <w:t>3: Methodology</w:t>
            </w:r>
            <w:r>
              <w:rPr>
                <w:noProof/>
                <w:webHidden/>
              </w:rPr>
              <w:tab/>
            </w:r>
            <w:r>
              <w:rPr>
                <w:noProof/>
                <w:webHidden/>
              </w:rPr>
              <w:fldChar w:fldCharType="begin"/>
            </w:r>
            <w:r>
              <w:rPr>
                <w:noProof/>
                <w:webHidden/>
              </w:rPr>
              <w:instrText xml:space="preserve"> PAGEREF _Toc131776377 \h </w:instrText>
            </w:r>
            <w:r>
              <w:rPr>
                <w:noProof/>
                <w:webHidden/>
              </w:rPr>
            </w:r>
            <w:r>
              <w:rPr>
                <w:noProof/>
                <w:webHidden/>
              </w:rPr>
              <w:fldChar w:fldCharType="separate"/>
            </w:r>
            <w:r>
              <w:rPr>
                <w:noProof/>
                <w:webHidden/>
              </w:rPr>
              <w:t>12</w:t>
            </w:r>
            <w:r>
              <w:rPr>
                <w:noProof/>
                <w:webHidden/>
              </w:rPr>
              <w:fldChar w:fldCharType="end"/>
            </w:r>
          </w:hyperlink>
        </w:p>
        <w:p w14:paraId="3681AFAB" w14:textId="77777777" w:rsidR="00011D05" w:rsidRDefault="00011D05">
          <w:pPr>
            <w:pStyle w:val="TOC2"/>
            <w:tabs>
              <w:tab w:val="right" w:leader="dot" w:pos="9016"/>
            </w:tabs>
            <w:rPr>
              <w:rFonts w:eastAsiaTheme="minorEastAsia"/>
              <w:noProof/>
              <w:lang w:eastAsia="en-GB"/>
            </w:rPr>
          </w:pPr>
          <w:hyperlink w:anchor="_Toc131776378" w:history="1">
            <w:r w:rsidRPr="008938B2">
              <w:rPr>
                <w:rStyle w:val="Hyperlink"/>
                <w:noProof/>
              </w:rPr>
              <w:t>3.1: Interviews</w:t>
            </w:r>
            <w:r>
              <w:rPr>
                <w:noProof/>
                <w:webHidden/>
              </w:rPr>
              <w:tab/>
            </w:r>
            <w:r>
              <w:rPr>
                <w:noProof/>
                <w:webHidden/>
              </w:rPr>
              <w:fldChar w:fldCharType="begin"/>
            </w:r>
            <w:r>
              <w:rPr>
                <w:noProof/>
                <w:webHidden/>
              </w:rPr>
              <w:instrText xml:space="preserve"> PAGEREF _Toc131776378 \h </w:instrText>
            </w:r>
            <w:r>
              <w:rPr>
                <w:noProof/>
                <w:webHidden/>
              </w:rPr>
            </w:r>
            <w:r>
              <w:rPr>
                <w:noProof/>
                <w:webHidden/>
              </w:rPr>
              <w:fldChar w:fldCharType="separate"/>
            </w:r>
            <w:r>
              <w:rPr>
                <w:noProof/>
                <w:webHidden/>
              </w:rPr>
              <w:t>12</w:t>
            </w:r>
            <w:r>
              <w:rPr>
                <w:noProof/>
                <w:webHidden/>
              </w:rPr>
              <w:fldChar w:fldCharType="end"/>
            </w:r>
          </w:hyperlink>
        </w:p>
        <w:p w14:paraId="283CFAC1" w14:textId="77777777" w:rsidR="00011D05" w:rsidRDefault="00011D05">
          <w:pPr>
            <w:pStyle w:val="TOC2"/>
            <w:tabs>
              <w:tab w:val="right" w:leader="dot" w:pos="9016"/>
            </w:tabs>
            <w:rPr>
              <w:rFonts w:eastAsiaTheme="minorEastAsia"/>
              <w:noProof/>
              <w:lang w:eastAsia="en-GB"/>
            </w:rPr>
          </w:pPr>
          <w:hyperlink w:anchor="_Toc131776379" w:history="1">
            <w:r w:rsidRPr="008938B2">
              <w:rPr>
                <w:rStyle w:val="Hyperlink"/>
                <w:noProof/>
              </w:rPr>
              <w:t>3.2: Group Discussions</w:t>
            </w:r>
            <w:r>
              <w:rPr>
                <w:noProof/>
                <w:webHidden/>
              </w:rPr>
              <w:tab/>
            </w:r>
            <w:r>
              <w:rPr>
                <w:noProof/>
                <w:webHidden/>
              </w:rPr>
              <w:fldChar w:fldCharType="begin"/>
            </w:r>
            <w:r>
              <w:rPr>
                <w:noProof/>
                <w:webHidden/>
              </w:rPr>
              <w:instrText xml:space="preserve"> PAGEREF _Toc131776379 \h </w:instrText>
            </w:r>
            <w:r>
              <w:rPr>
                <w:noProof/>
                <w:webHidden/>
              </w:rPr>
            </w:r>
            <w:r>
              <w:rPr>
                <w:noProof/>
                <w:webHidden/>
              </w:rPr>
              <w:fldChar w:fldCharType="separate"/>
            </w:r>
            <w:r>
              <w:rPr>
                <w:noProof/>
                <w:webHidden/>
              </w:rPr>
              <w:t>12</w:t>
            </w:r>
            <w:r>
              <w:rPr>
                <w:noProof/>
                <w:webHidden/>
              </w:rPr>
              <w:fldChar w:fldCharType="end"/>
            </w:r>
          </w:hyperlink>
        </w:p>
        <w:p w14:paraId="466C8A77" w14:textId="77777777" w:rsidR="00011D05" w:rsidRDefault="00011D05">
          <w:pPr>
            <w:pStyle w:val="TOC2"/>
            <w:tabs>
              <w:tab w:val="right" w:leader="dot" w:pos="9016"/>
            </w:tabs>
            <w:rPr>
              <w:rFonts w:eastAsiaTheme="minorEastAsia"/>
              <w:noProof/>
              <w:lang w:eastAsia="en-GB"/>
            </w:rPr>
          </w:pPr>
          <w:hyperlink w:anchor="_Toc131776380" w:history="1">
            <w:r w:rsidRPr="008938B2">
              <w:rPr>
                <w:rStyle w:val="Hyperlink"/>
                <w:noProof/>
              </w:rPr>
              <w:t>3.3: Initial Testing &amp; Set-up</w:t>
            </w:r>
            <w:r>
              <w:rPr>
                <w:noProof/>
                <w:webHidden/>
              </w:rPr>
              <w:tab/>
            </w:r>
            <w:r>
              <w:rPr>
                <w:noProof/>
                <w:webHidden/>
              </w:rPr>
              <w:fldChar w:fldCharType="begin"/>
            </w:r>
            <w:r>
              <w:rPr>
                <w:noProof/>
                <w:webHidden/>
              </w:rPr>
              <w:instrText xml:space="preserve"> PAGEREF _Toc131776380 \h </w:instrText>
            </w:r>
            <w:r>
              <w:rPr>
                <w:noProof/>
                <w:webHidden/>
              </w:rPr>
            </w:r>
            <w:r>
              <w:rPr>
                <w:noProof/>
                <w:webHidden/>
              </w:rPr>
              <w:fldChar w:fldCharType="separate"/>
            </w:r>
            <w:r>
              <w:rPr>
                <w:noProof/>
                <w:webHidden/>
              </w:rPr>
              <w:t>12</w:t>
            </w:r>
            <w:r>
              <w:rPr>
                <w:noProof/>
                <w:webHidden/>
              </w:rPr>
              <w:fldChar w:fldCharType="end"/>
            </w:r>
          </w:hyperlink>
        </w:p>
        <w:p w14:paraId="4D08D497" w14:textId="77777777" w:rsidR="00011D05" w:rsidRDefault="00011D05">
          <w:pPr>
            <w:pStyle w:val="TOC2"/>
            <w:tabs>
              <w:tab w:val="right" w:leader="dot" w:pos="9016"/>
            </w:tabs>
            <w:rPr>
              <w:rFonts w:eastAsiaTheme="minorEastAsia"/>
              <w:noProof/>
              <w:lang w:eastAsia="en-GB"/>
            </w:rPr>
          </w:pPr>
          <w:hyperlink w:anchor="_Toc131776381" w:history="1">
            <w:r w:rsidRPr="008938B2">
              <w:rPr>
                <w:rStyle w:val="Hyperlink"/>
                <w:noProof/>
              </w:rPr>
              <w:t>3.4: Further Interviews</w:t>
            </w:r>
            <w:r>
              <w:rPr>
                <w:noProof/>
                <w:webHidden/>
              </w:rPr>
              <w:tab/>
            </w:r>
            <w:r>
              <w:rPr>
                <w:noProof/>
                <w:webHidden/>
              </w:rPr>
              <w:fldChar w:fldCharType="begin"/>
            </w:r>
            <w:r>
              <w:rPr>
                <w:noProof/>
                <w:webHidden/>
              </w:rPr>
              <w:instrText xml:space="preserve"> PAGEREF _Toc131776381 \h </w:instrText>
            </w:r>
            <w:r>
              <w:rPr>
                <w:noProof/>
                <w:webHidden/>
              </w:rPr>
            </w:r>
            <w:r>
              <w:rPr>
                <w:noProof/>
                <w:webHidden/>
              </w:rPr>
              <w:fldChar w:fldCharType="separate"/>
            </w:r>
            <w:r>
              <w:rPr>
                <w:noProof/>
                <w:webHidden/>
              </w:rPr>
              <w:t>13</w:t>
            </w:r>
            <w:r>
              <w:rPr>
                <w:noProof/>
                <w:webHidden/>
              </w:rPr>
              <w:fldChar w:fldCharType="end"/>
            </w:r>
          </w:hyperlink>
        </w:p>
        <w:p w14:paraId="66D08B21" w14:textId="77777777" w:rsidR="00011D05" w:rsidRDefault="00011D05">
          <w:pPr>
            <w:pStyle w:val="TOC1"/>
            <w:tabs>
              <w:tab w:val="right" w:leader="dot" w:pos="9016"/>
            </w:tabs>
            <w:rPr>
              <w:rFonts w:eastAsiaTheme="minorEastAsia"/>
              <w:noProof/>
              <w:lang w:eastAsia="en-GB"/>
            </w:rPr>
          </w:pPr>
          <w:hyperlink w:anchor="_Toc131776382" w:history="1">
            <w:r w:rsidRPr="008938B2">
              <w:rPr>
                <w:rStyle w:val="Hyperlink"/>
                <w:noProof/>
              </w:rPr>
              <w:t>4: Results Collection</w:t>
            </w:r>
            <w:r>
              <w:rPr>
                <w:noProof/>
                <w:webHidden/>
              </w:rPr>
              <w:tab/>
            </w:r>
            <w:r>
              <w:rPr>
                <w:noProof/>
                <w:webHidden/>
              </w:rPr>
              <w:fldChar w:fldCharType="begin"/>
            </w:r>
            <w:r>
              <w:rPr>
                <w:noProof/>
                <w:webHidden/>
              </w:rPr>
              <w:instrText xml:space="preserve"> PAGEREF _Toc131776382 \h </w:instrText>
            </w:r>
            <w:r>
              <w:rPr>
                <w:noProof/>
                <w:webHidden/>
              </w:rPr>
            </w:r>
            <w:r>
              <w:rPr>
                <w:noProof/>
                <w:webHidden/>
              </w:rPr>
              <w:fldChar w:fldCharType="separate"/>
            </w:r>
            <w:r>
              <w:rPr>
                <w:noProof/>
                <w:webHidden/>
              </w:rPr>
              <w:t>14</w:t>
            </w:r>
            <w:r>
              <w:rPr>
                <w:noProof/>
                <w:webHidden/>
              </w:rPr>
              <w:fldChar w:fldCharType="end"/>
            </w:r>
          </w:hyperlink>
        </w:p>
        <w:p w14:paraId="69766EDE" w14:textId="77777777" w:rsidR="00011D05" w:rsidRDefault="00011D05">
          <w:pPr>
            <w:pStyle w:val="TOC2"/>
            <w:tabs>
              <w:tab w:val="right" w:leader="dot" w:pos="9016"/>
            </w:tabs>
            <w:rPr>
              <w:rFonts w:eastAsiaTheme="minorEastAsia"/>
              <w:noProof/>
              <w:lang w:eastAsia="en-GB"/>
            </w:rPr>
          </w:pPr>
          <w:hyperlink w:anchor="_Toc131776383" w:history="1">
            <w:r w:rsidRPr="008938B2">
              <w:rPr>
                <w:rStyle w:val="Hyperlink"/>
                <w:noProof/>
              </w:rPr>
              <w:t>4.2: Analysis</w:t>
            </w:r>
            <w:r>
              <w:rPr>
                <w:noProof/>
                <w:webHidden/>
              </w:rPr>
              <w:tab/>
            </w:r>
            <w:r>
              <w:rPr>
                <w:noProof/>
                <w:webHidden/>
              </w:rPr>
              <w:fldChar w:fldCharType="begin"/>
            </w:r>
            <w:r>
              <w:rPr>
                <w:noProof/>
                <w:webHidden/>
              </w:rPr>
              <w:instrText xml:space="preserve"> PAGEREF _Toc131776383 \h </w:instrText>
            </w:r>
            <w:r>
              <w:rPr>
                <w:noProof/>
                <w:webHidden/>
              </w:rPr>
            </w:r>
            <w:r>
              <w:rPr>
                <w:noProof/>
                <w:webHidden/>
              </w:rPr>
              <w:fldChar w:fldCharType="separate"/>
            </w:r>
            <w:r>
              <w:rPr>
                <w:noProof/>
                <w:webHidden/>
              </w:rPr>
              <w:t>14</w:t>
            </w:r>
            <w:r>
              <w:rPr>
                <w:noProof/>
                <w:webHidden/>
              </w:rPr>
              <w:fldChar w:fldCharType="end"/>
            </w:r>
          </w:hyperlink>
        </w:p>
        <w:p w14:paraId="7F881A7A" w14:textId="77777777" w:rsidR="00011D05" w:rsidRDefault="00011D05">
          <w:pPr>
            <w:pStyle w:val="TOC1"/>
            <w:tabs>
              <w:tab w:val="right" w:leader="dot" w:pos="9016"/>
            </w:tabs>
            <w:rPr>
              <w:rFonts w:eastAsiaTheme="minorEastAsia"/>
              <w:noProof/>
              <w:lang w:eastAsia="en-GB"/>
            </w:rPr>
          </w:pPr>
          <w:hyperlink w:anchor="_Toc131776384" w:history="1">
            <w:r w:rsidRPr="008938B2">
              <w:rPr>
                <w:rStyle w:val="Hyperlink"/>
                <w:noProof/>
              </w:rPr>
              <w:t>5: Project Plan</w:t>
            </w:r>
            <w:r>
              <w:rPr>
                <w:noProof/>
                <w:webHidden/>
              </w:rPr>
              <w:tab/>
            </w:r>
            <w:r>
              <w:rPr>
                <w:noProof/>
                <w:webHidden/>
              </w:rPr>
              <w:fldChar w:fldCharType="begin"/>
            </w:r>
            <w:r>
              <w:rPr>
                <w:noProof/>
                <w:webHidden/>
              </w:rPr>
              <w:instrText xml:space="preserve"> PAGEREF _Toc131776384 \h </w:instrText>
            </w:r>
            <w:r>
              <w:rPr>
                <w:noProof/>
                <w:webHidden/>
              </w:rPr>
            </w:r>
            <w:r>
              <w:rPr>
                <w:noProof/>
                <w:webHidden/>
              </w:rPr>
              <w:fldChar w:fldCharType="separate"/>
            </w:r>
            <w:r>
              <w:rPr>
                <w:noProof/>
                <w:webHidden/>
              </w:rPr>
              <w:t>15</w:t>
            </w:r>
            <w:r>
              <w:rPr>
                <w:noProof/>
                <w:webHidden/>
              </w:rPr>
              <w:fldChar w:fldCharType="end"/>
            </w:r>
          </w:hyperlink>
        </w:p>
        <w:p w14:paraId="236CC6BD" w14:textId="77777777" w:rsidR="00011D05" w:rsidRDefault="00011D05">
          <w:pPr>
            <w:pStyle w:val="TOC1"/>
            <w:tabs>
              <w:tab w:val="right" w:leader="dot" w:pos="9016"/>
            </w:tabs>
            <w:rPr>
              <w:rFonts w:eastAsiaTheme="minorEastAsia"/>
              <w:noProof/>
              <w:lang w:eastAsia="en-GB"/>
            </w:rPr>
          </w:pPr>
          <w:hyperlink w:anchor="_Toc131776385" w:history="1">
            <w:r w:rsidRPr="008938B2">
              <w:rPr>
                <w:rStyle w:val="Hyperlink"/>
                <w:noProof/>
              </w:rPr>
              <w:t>6: Evaluation</w:t>
            </w:r>
            <w:r>
              <w:rPr>
                <w:noProof/>
                <w:webHidden/>
              </w:rPr>
              <w:tab/>
            </w:r>
            <w:r>
              <w:rPr>
                <w:noProof/>
                <w:webHidden/>
              </w:rPr>
              <w:fldChar w:fldCharType="begin"/>
            </w:r>
            <w:r>
              <w:rPr>
                <w:noProof/>
                <w:webHidden/>
              </w:rPr>
              <w:instrText xml:space="preserve"> PAGEREF _Toc131776385 \h </w:instrText>
            </w:r>
            <w:r>
              <w:rPr>
                <w:noProof/>
                <w:webHidden/>
              </w:rPr>
            </w:r>
            <w:r>
              <w:rPr>
                <w:noProof/>
                <w:webHidden/>
              </w:rPr>
              <w:fldChar w:fldCharType="separate"/>
            </w:r>
            <w:r>
              <w:rPr>
                <w:noProof/>
                <w:webHidden/>
              </w:rPr>
              <w:t>16</w:t>
            </w:r>
            <w:r>
              <w:rPr>
                <w:noProof/>
                <w:webHidden/>
              </w:rPr>
              <w:fldChar w:fldCharType="end"/>
            </w:r>
          </w:hyperlink>
        </w:p>
        <w:p w14:paraId="1F11036C" w14:textId="77777777" w:rsidR="00011D05" w:rsidRDefault="00011D05">
          <w:pPr>
            <w:pStyle w:val="TOC2"/>
            <w:tabs>
              <w:tab w:val="right" w:leader="dot" w:pos="9016"/>
            </w:tabs>
            <w:rPr>
              <w:rFonts w:eastAsiaTheme="minorEastAsia"/>
              <w:noProof/>
              <w:lang w:eastAsia="en-GB"/>
            </w:rPr>
          </w:pPr>
          <w:hyperlink w:anchor="_Toc131776386" w:history="1">
            <w:r w:rsidRPr="008938B2">
              <w:rPr>
                <w:rStyle w:val="Hyperlink"/>
                <w:noProof/>
              </w:rPr>
              <w:t>6.1: Expected outcome</w:t>
            </w:r>
            <w:r>
              <w:rPr>
                <w:noProof/>
                <w:webHidden/>
              </w:rPr>
              <w:tab/>
            </w:r>
            <w:r>
              <w:rPr>
                <w:noProof/>
                <w:webHidden/>
              </w:rPr>
              <w:fldChar w:fldCharType="begin"/>
            </w:r>
            <w:r>
              <w:rPr>
                <w:noProof/>
                <w:webHidden/>
              </w:rPr>
              <w:instrText xml:space="preserve"> PAGEREF _Toc131776386 \h </w:instrText>
            </w:r>
            <w:r>
              <w:rPr>
                <w:noProof/>
                <w:webHidden/>
              </w:rPr>
            </w:r>
            <w:r>
              <w:rPr>
                <w:noProof/>
                <w:webHidden/>
              </w:rPr>
              <w:fldChar w:fldCharType="separate"/>
            </w:r>
            <w:r>
              <w:rPr>
                <w:noProof/>
                <w:webHidden/>
              </w:rPr>
              <w:t>16</w:t>
            </w:r>
            <w:r>
              <w:rPr>
                <w:noProof/>
                <w:webHidden/>
              </w:rPr>
              <w:fldChar w:fldCharType="end"/>
            </w:r>
          </w:hyperlink>
        </w:p>
        <w:p w14:paraId="6ABD1A00" w14:textId="77777777" w:rsidR="00011D05" w:rsidRDefault="00011D05">
          <w:pPr>
            <w:pStyle w:val="TOC2"/>
            <w:tabs>
              <w:tab w:val="right" w:leader="dot" w:pos="9016"/>
            </w:tabs>
            <w:rPr>
              <w:rFonts w:eastAsiaTheme="minorEastAsia"/>
              <w:noProof/>
              <w:lang w:eastAsia="en-GB"/>
            </w:rPr>
          </w:pPr>
          <w:hyperlink w:anchor="_Toc131776387" w:history="1">
            <w:r w:rsidRPr="008938B2">
              <w:rPr>
                <w:rStyle w:val="Hyperlink"/>
                <w:noProof/>
              </w:rPr>
              <w:t>6.2: limitations of Study</w:t>
            </w:r>
            <w:r>
              <w:rPr>
                <w:noProof/>
                <w:webHidden/>
              </w:rPr>
              <w:tab/>
            </w:r>
            <w:r>
              <w:rPr>
                <w:noProof/>
                <w:webHidden/>
              </w:rPr>
              <w:fldChar w:fldCharType="begin"/>
            </w:r>
            <w:r>
              <w:rPr>
                <w:noProof/>
                <w:webHidden/>
              </w:rPr>
              <w:instrText xml:space="preserve"> PAGEREF _Toc131776387 \h </w:instrText>
            </w:r>
            <w:r>
              <w:rPr>
                <w:noProof/>
                <w:webHidden/>
              </w:rPr>
            </w:r>
            <w:r>
              <w:rPr>
                <w:noProof/>
                <w:webHidden/>
              </w:rPr>
              <w:fldChar w:fldCharType="separate"/>
            </w:r>
            <w:r>
              <w:rPr>
                <w:noProof/>
                <w:webHidden/>
              </w:rPr>
              <w:t>16</w:t>
            </w:r>
            <w:r>
              <w:rPr>
                <w:noProof/>
                <w:webHidden/>
              </w:rPr>
              <w:fldChar w:fldCharType="end"/>
            </w:r>
          </w:hyperlink>
        </w:p>
        <w:p w14:paraId="739B750C" w14:textId="77777777" w:rsidR="00011D05" w:rsidRDefault="00011D05">
          <w:pPr>
            <w:pStyle w:val="TOC2"/>
            <w:tabs>
              <w:tab w:val="right" w:leader="dot" w:pos="9016"/>
            </w:tabs>
            <w:rPr>
              <w:rFonts w:eastAsiaTheme="minorEastAsia"/>
              <w:noProof/>
              <w:lang w:eastAsia="en-GB"/>
            </w:rPr>
          </w:pPr>
          <w:hyperlink w:anchor="_Toc131776388" w:history="1">
            <w:r w:rsidRPr="008938B2">
              <w:rPr>
                <w:rStyle w:val="Hyperlink"/>
                <w:noProof/>
              </w:rPr>
              <w:t>6.3: Areas for Further Improvement</w:t>
            </w:r>
            <w:r>
              <w:rPr>
                <w:noProof/>
                <w:webHidden/>
              </w:rPr>
              <w:tab/>
            </w:r>
            <w:r>
              <w:rPr>
                <w:noProof/>
                <w:webHidden/>
              </w:rPr>
              <w:fldChar w:fldCharType="begin"/>
            </w:r>
            <w:r>
              <w:rPr>
                <w:noProof/>
                <w:webHidden/>
              </w:rPr>
              <w:instrText xml:space="preserve"> PAGEREF _Toc131776388 \h </w:instrText>
            </w:r>
            <w:r>
              <w:rPr>
                <w:noProof/>
                <w:webHidden/>
              </w:rPr>
            </w:r>
            <w:r>
              <w:rPr>
                <w:noProof/>
                <w:webHidden/>
              </w:rPr>
              <w:fldChar w:fldCharType="separate"/>
            </w:r>
            <w:r>
              <w:rPr>
                <w:noProof/>
                <w:webHidden/>
              </w:rPr>
              <w:t>16</w:t>
            </w:r>
            <w:r>
              <w:rPr>
                <w:noProof/>
                <w:webHidden/>
              </w:rPr>
              <w:fldChar w:fldCharType="end"/>
            </w:r>
          </w:hyperlink>
        </w:p>
        <w:p w14:paraId="2DE641A6" w14:textId="77777777" w:rsidR="00011D05" w:rsidRDefault="00011D05">
          <w:pPr>
            <w:pStyle w:val="TOC1"/>
            <w:tabs>
              <w:tab w:val="right" w:leader="dot" w:pos="9016"/>
            </w:tabs>
            <w:rPr>
              <w:rFonts w:eastAsiaTheme="minorEastAsia"/>
              <w:noProof/>
              <w:lang w:eastAsia="en-GB"/>
            </w:rPr>
          </w:pPr>
          <w:hyperlink w:anchor="_Toc131776389" w:history="1">
            <w:r w:rsidRPr="008938B2">
              <w:rPr>
                <w:rStyle w:val="Hyperlink"/>
                <w:noProof/>
              </w:rPr>
              <w:t>Bibliography</w:t>
            </w:r>
            <w:r>
              <w:rPr>
                <w:noProof/>
                <w:webHidden/>
              </w:rPr>
              <w:tab/>
            </w:r>
            <w:r>
              <w:rPr>
                <w:noProof/>
                <w:webHidden/>
              </w:rPr>
              <w:fldChar w:fldCharType="begin"/>
            </w:r>
            <w:r>
              <w:rPr>
                <w:noProof/>
                <w:webHidden/>
              </w:rPr>
              <w:instrText xml:space="preserve"> PAGEREF _Toc131776389 \h </w:instrText>
            </w:r>
            <w:r>
              <w:rPr>
                <w:noProof/>
                <w:webHidden/>
              </w:rPr>
            </w:r>
            <w:r>
              <w:rPr>
                <w:noProof/>
                <w:webHidden/>
              </w:rPr>
              <w:fldChar w:fldCharType="separate"/>
            </w:r>
            <w:r>
              <w:rPr>
                <w:noProof/>
                <w:webHidden/>
              </w:rPr>
              <w:t>17</w:t>
            </w:r>
            <w:r>
              <w:rPr>
                <w:noProof/>
                <w:webHidden/>
              </w:rPr>
              <w:fldChar w:fldCharType="end"/>
            </w:r>
          </w:hyperlink>
        </w:p>
        <w:p w14:paraId="5948D10B" w14:textId="7649422E" w:rsidR="00B91241" w:rsidRDefault="00497BF1" w:rsidP="00B91241">
          <w:r>
            <w:rPr>
              <w:b/>
              <w:bCs/>
              <w:noProof/>
            </w:rPr>
            <w:fldChar w:fldCharType="end"/>
          </w:r>
        </w:p>
      </w:sdtContent>
    </w:sdt>
    <w:p w14:paraId="598871A1" w14:textId="3A5498C2" w:rsidR="00B91241" w:rsidRPr="00B91241" w:rsidRDefault="00B91241" w:rsidP="00B91241">
      <w:pPr>
        <w:pStyle w:val="Heading1"/>
        <w:spacing w:line="360" w:lineRule="auto"/>
      </w:pPr>
      <w:bookmarkStart w:id="2" w:name="_Toc131776364"/>
      <w:r>
        <w:t>Table of figures</w:t>
      </w:r>
      <w:bookmarkEnd w:id="2"/>
    </w:p>
    <w:p w14:paraId="5201D9E4" w14:textId="77777777" w:rsidR="00B91241" w:rsidRDefault="00B91241" w:rsidP="008C5909">
      <w:pPr>
        <w:pStyle w:val="TableofFigures"/>
        <w:tabs>
          <w:tab w:val="right" w:leader="dot" w:pos="9016"/>
        </w:tabs>
        <w:spacing w:line="360" w:lineRule="auto"/>
        <w:rPr>
          <w:noProof/>
        </w:rPr>
      </w:pPr>
      <w:r>
        <w:fldChar w:fldCharType="begin"/>
      </w:r>
      <w:r>
        <w:instrText xml:space="preserve"> TOC \h \z \c "Figure" </w:instrText>
      </w:r>
      <w:r>
        <w:fldChar w:fldCharType="separate"/>
      </w:r>
      <w:hyperlink w:anchor="_Toc131772259" w:history="1">
        <w:r w:rsidRPr="00B31D70">
          <w:rPr>
            <w:rStyle w:val="Hyperlink"/>
            <w:noProof/>
          </w:rPr>
          <w:t>Figure 1 - Kaizen 6 Step Cycle</w:t>
        </w:r>
        <w:r>
          <w:rPr>
            <w:noProof/>
            <w:webHidden/>
          </w:rPr>
          <w:tab/>
        </w:r>
        <w:r>
          <w:rPr>
            <w:noProof/>
            <w:webHidden/>
          </w:rPr>
          <w:fldChar w:fldCharType="begin"/>
        </w:r>
        <w:r>
          <w:rPr>
            <w:noProof/>
            <w:webHidden/>
          </w:rPr>
          <w:instrText xml:space="preserve"> PAGEREF _Toc131772259 \h </w:instrText>
        </w:r>
        <w:r>
          <w:rPr>
            <w:noProof/>
            <w:webHidden/>
          </w:rPr>
        </w:r>
        <w:r>
          <w:rPr>
            <w:noProof/>
            <w:webHidden/>
          </w:rPr>
          <w:fldChar w:fldCharType="separate"/>
        </w:r>
        <w:r>
          <w:rPr>
            <w:noProof/>
            <w:webHidden/>
          </w:rPr>
          <w:t>9</w:t>
        </w:r>
        <w:r>
          <w:rPr>
            <w:noProof/>
            <w:webHidden/>
          </w:rPr>
          <w:fldChar w:fldCharType="end"/>
        </w:r>
      </w:hyperlink>
    </w:p>
    <w:p w14:paraId="2C10E7D5" w14:textId="77777777" w:rsidR="00B91241" w:rsidRDefault="00B91241" w:rsidP="008C5909">
      <w:pPr>
        <w:pStyle w:val="TableofFigures"/>
        <w:tabs>
          <w:tab w:val="right" w:leader="dot" w:pos="9016"/>
        </w:tabs>
        <w:spacing w:line="360" w:lineRule="auto"/>
        <w:rPr>
          <w:noProof/>
        </w:rPr>
      </w:pPr>
      <w:hyperlink w:anchor="_Toc131772260" w:history="1">
        <w:r w:rsidRPr="00B31D70">
          <w:rPr>
            <w:rStyle w:val="Hyperlink"/>
            <w:noProof/>
          </w:rPr>
          <w:t>Figure 2 - Kanban Methodology</w:t>
        </w:r>
        <w:r>
          <w:rPr>
            <w:noProof/>
            <w:webHidden/>
          </w:rPr>
          <w:tab/>
        </w:r>
        <w:r>
          <w:rPr>
            <w:noProof/>
            <w:webHidden/>
          </w:rPr>
          <w:fldChar w:fldCharType="begin"/>
        </w:r>
        <w:r>
          <w:rPr>
            <w:noProof/>
            <w:webHidden/>
          </w:rPr>
          <w:instrText xml:space="preserve"> PAGEREF _Toc131772260 \h </w:instrText>
        </w:r>
        <w:r>
          <w:rPr>
            <w:noProof/>
            <w:webHidden/>
          </w:rPr>
        </w:r>
        <w:r>
          <w:rPr>
            <w:noProof/>
            <w:webHidden/>
          </w:rPr>
          <w:fldChar w:fldCharType="separate"/>
        </w:r>
        <w:r>
          <w:rPr>
            <w:noProof/>
            <w:webHidden/>
          </w:rPr>
          <w:t>10</w:t>
        </w:r>
        <w:r>
          <w:rPr>
            <w:noProof/>
            <w:webHidden/>
          </w:rPr>
          <w:fldChar w:fldCharType="end"/>
        </w:r>
      </w:hyperlink>
    </w:p>
    <w:p w14:paraId="1F9A8E5A" w14:textId="77777777" w:rsidR="00B91241" w:rsidRDefault="00B91241" w:rsidP="008C5909">
      <w:pPr>
        <w:pStyle w:val="TableofFigures"/>
        <w:tabs>
          <w:tab w:val="right" w:leader="dot" w:pos="9016"/>
        </w:tabs>
        <w:spacing w:line="360" w:lineRule="auto"/>
        <w:rPr>
          <w:noProof/>
        </w:rPr>
      </w:pPr>
      <w:hyperlink w:anchor="_Toc131772261" w:history="1">
        <w:r w:rsidRPr="00B31D70">
          <w:rPr>
            <w:rStyle w:val="Hyperlink"/>
            <w:noProof/>
          </w:rPr>
          <w:t>Figure 3 - Kanban Board</w:t>
        </w:r>
        <w:r>
          <w:rPr>
            <w:noProof/>
            <w:webHidden/>
          </w:rPr>
          <w:tab/>
        </w:r>
        <w:r>
          <w:rPr>
            <w:noProof/>
            <w:webHidden/>
          </w:rPr>
          <w:fldChar w:fldCharType="begin"/>
        </w:r>
        <w:r>
          <w:rPr>
            <w:noProof/>
            <w:webHidden/>
          </w:rPr>
          <w:instrText xml:space="preserve"> PAGEREF _Toc131772261 \h </w:instrText>
        </w:r>
        <w:r>
          <w:rPr>
            <w:noProof/>
            <w:webHidden/>
          </w:rPr>
        </w:r>
        <w:r>
          <w:rPr>
            <w:noProof/>
            <w:webHidden/>
          </w:rPr>
          <w:fldChar w:fldCharType="separate"/>
        </w:r>
        <w:r>
          <w:rPr>
            <w:noProof/>
            <w:webHidden/>
          </w:rPr>
          <w:t>11</w:t>
        </w:r>
        <w:r>
          <w:rPr>
            <w:noProof/>
            <w:webHidden/>
          </w:rPr>
          <w:fldChar w:fldCharType="end"/>
        </w:r>
      </w:hyperlink>
    </w:p>
    <w:p w14:paraId="0753E07A" w14:textId="77777777" w:rsidR="00B91241" w:rsidRDefault="00B91241" w:rsidP="008C5909">
      <w:pPr>
        <w:pStyle w:val="TableofFigures"/>
        <w:tabs>
          <w:tab w:val="right" w:leader="dot" w:pos="9016"/>
        </w:tabs>
        <w:spacing w:line="360" w:lineRule="auto"/>
        <w:rPr>
          <w:noProof/>
        </w:rPr>
      </w:pPr>
      <w:hyperlink w:anchor="_Toc131772262" w:history="1">
        <w:r w:rsidRPr="00B31D70">
          <w:rPr>
            <w:rStyle w:val="Hyperlink"/>
            <w:noProof/>
          </w:rPr>
          <w:t>Figure 4 - PDCA Cycle</w:t>
        </w:r>
        <w:r>
          <w:rPr>
            <w:noProof/>
            <w:webHidden/>
          </w:rPr>
          <w:tab/>
        </w:r>
        <w:r>
          <w:rPr>
            <w:noProof/>
            <w:webHidden/>
          </w:rPr>
          <w:fldChar w:fldCharType="begin"/>
        </w:r>
        <w:r>
          <w:rPr>
            <w:noProof/>
            <w:webHidden/>
          </w:rPr>
          <w:instrText xml:space="preserve"> PAGEREF _Toc131772262 \h </w:instrText>
        </w:r>
        <w:r>
          <w:rPr>
            <w:noProof/>
            <w:webHidden/>
          </w:rPr>
        </w:r>
        <w:r>
          <w:rPr>
            <w:noProof/>
            <w:webHidden/>
          </w:rPr>
          <w:fldChar w:fldCharType="separate"/>
        </w:r>
        <w:r>
          <w:rPr>
            <w:noProof/>
            <w:webHidden/>
          </w:rPr>
          <w:t>12</w:t>
        </w:r>
        <w:r>
          <w:rPr>
            <w:noProof/>
            <w:webHidden/>
          </w:rPr>
          <w:fldChar w:fldCharType="end"/>
        </w:r>
      </w:hyperlink>
    </w:p>
    <w:p w14:paraId="37D74A43" w14:textId="77777777" w:rsidR="00B91241" w:rsidRDefault="00B91241" w:rsidP="008C5909">
      <w:pPr>
        <w:pStyle w:val="TableofFigures"/>
        <w:tabs>
          <w:tab w:val="right" w:leader="dot" w:pos="9016"/>
        </w:tabs>
        <w:spacing w:line="360" w:lineRule="auto"/>
        <w:rPr>
          <w:noProof/>
        </w:rPr>
      </w:pPr>
      <w:hyperlink w:anchor="_Toc131772263" w:history="1">
        <w:r w:rsidRPr="00B31D70">
          <w:rPr>
            <w:rStyle w:val="Hyperlink"/>
            <w:noProof/>
          </w:rPr>
          <w:t>Figure 5 - Project Plan</w:t>
        </w:r>
        <w:r>
          <w:rPr>
            <w:noProof/>
            <w:webHidden/>
          </w:rPr>
          <w:tab/>
        </w:r>
        <w:r>
          <w:rPr>
            <w:noProof/>
            <w:webHidden/>
          </w:rPr>
          <w:fldChar w:fldCharType="begin"/>
        </w:r>
        <w:r>
          <w:rPr>
            <w:noProof/>
            <w:webHidden/>
          </w:rPr>
          <w:instrText xml:space="preserve"> PAGEREF _Toc131772263 \h </w:instrText>
        </w:r>
        <w:r>
          <w:rPr>
            <w:noProof/>
            <w:webHidden/>
          </w:rPr>
        </w:r>
        <w:r>
          <w:rPr>
            <w:noProof/>
            <w:webHidden/>
          </w:rPr>
          <w:fldChar w:fldCharType="separate"/>
        </w:r>
        <w:r>
          <w:rPr>
            <w:noProof/>
            <w:webHidden/>
          </w:rPr>
          <w:t>16</w:t>
        </w:r>
        <w:r>
          <w:rPr>
            <w:noProof/>
            <w:webHidden/>
          </w:rPr>
          <w:fldChar w:fldCharType="end"/>
        </w:r>
      </w:hyperlink>
    </w:p>
    <w:p w14:paraId="1538F021" w14:textId="737CD7F1" w:rsidR="00B91241" w:rsidRPr="00B91241" w:rsidRDefault="00B91241" w:rsidP="00011D05">
      <w:pPr>
        <w:spacing w:line="360" w:lineRule="auto"/>
      </w:pPr>
      <w:r>
        <w:lastRenderedPageBreak/>
        <w:fldChar w:fldCharType="end"/>
      </w:r>
    </w:p>
    <w:p w14:paraId="1F2B31C0" w14:textId="7D5B12C1" w:rsidR="00155E90" w:rsidRDefault="00C42561" w:rsidP="00021412">
      <w:pPr>
        <w:pStyle w:val="Heading1"/>
        <w:spacing w:line="360" w:lineRule="auto"/>
      </w:pPr>
      <w:bookmarkStart w:id="3" w:name="_Toc131776365"/>
      <w:r>
        <w:t>Abstract</w:t>
      </w:r>
      <w:bookmarkEnd w:id="3"/>
    </w:p>
    <w:p w14:paraId="29EB8334" w14:textId="346209B4" w:rsidR="001F6C92" w:rsidRPr="001F6C92" w:rsidRDefault="001F6C92" w:rsidP="008C5909">
      <w:pPr>
        <w:spacing w:line="360" w:lineRule="auto"/>
      </w:pPr>
      <w:r>
        <w:t>This research proposal briefly looks at the supply chain and current issues being faced by engineering repair companies.  To reduce the reliance and help protect customers from downtime a suggestion of in house manufacturing has been looked at. In order to successfully perform this in house manufacturing a review of continuous improvement techniques has been undertaken to identify a suitable options. The literature review identifies a number of methodologies, some more suited to the industry than others. The research methodology includes qualitative</w:t>
      </w:r>
      <w:r w:rsidR="008C5909">
        <w:t xml:space="preserve"> and quantitative approaches to provide an understanding on how the CI has been implemented and how the overall customer satisfaction has been improved. By implementing the in-house manufacturing and Continuous Improvement techniques lead times should be reduced and customer satisfaction will increase.</w:t>
      </w:r>
    </w:p>
    <w:p w14:paraId="57204494" w14:textId="77777777" w:rsidR="00155E90" w:rsidRDefault="00155E90" w:rsidP="00021412">
      <w:pPr>
        <w:pStyle w:val="Heading1"/>
        <w:spacing w:line="360" w:lineRule="auto"/>
      </w:pPr>
    </w:p>
    <w:p w14:paraId="0BF3B397" w14:textId="77777777" w:rsidR="00155E90" w:rsidRDefault="00155E90" w:rsidP="00021412">
      <w:pPr>
        <w:pStyle w:val="Heading1"/>
        <w:spacing w:line="360" w:lineRule="auto"/>
      </w:pPr>
    </w:p>
    <w:p w14:paraId="1F3D68D2" w14:textId="77777777" w:rsidR="00155E90" w:rsidRDefault="00155E90" w:rsidP="00021412">
      <w:pPr>
        <w:pStyle w:val="Heading1"/>
        <w:spacing w:line="360" w:lineRule="auto"/>
      </w:pPr>
    </w:p>
    <w:p w14:paraId="462EBFA9" w14:textId="77777777" w:rsidR="00155E90" w:rsidRDefault="00155E90" w:rsidP="00021412">
      <w:pPr>
        <w:pStyle w:val="Heading1"/>
        <w:spacing w:line="360" w:lineRule="auto"/>
      </w:pPr>
    </w:p>
    <w:p w14:paraId="0FAF0407" w14:textId="77777777" w:rsidR="008C5909" w:rsidRDefault="008C5909" w:rsidP="008C5909"/>
    <w:p w14:paraId="177534DC" w14:textId="77777777" w:rsidR="00011D05" w:rsidRDefault="00011D05" w:rsidP="008C5909"/>
    <w:p w14:paraId="75A73EB7" w14:textId="77777777" w:rsidR="00011D05" w:rsidRDefault="00011D05" w:rsidP="008C5909"/>
    <w:p w14:paraId="2C1DDC48" w14:textId="77777777" w:rsidR="00011D05" w:rsidRDefault="00011D05" w:rsidP="008C5909"/>
    <w:p w14:paraId="109892FF" w14:textId="77777777" w:rsidR="00011D05" w:rsidRDefault="00011D05" w:rsidP="008C5909"/>
    <w:p w14:paraId="484BF623" w14:textId="77777777" w:rsidR="00011D05" w:rsidRDefault="00011D05" w:rsidP="008C5909"/>
    <w:p w14:paraId="252E6AB8" w14:textId="77777777" w:rsidR="00011D05" w:rsidRDefault="00011D05" w:rsidP="008C5909"/>
    <w:p w14:paraId="483A3C30" w14:textId="77777777" w:rsidR="008C5909" w:rsidRDefault="008C5909" w:rsidP="008C5909"/>
    <w:p w14:paraId="7D23C763" w14:textId="77777777" w:rsidR="008C5909" w:rsidRPr="008C5909" w:rsidRDefault="008C5909" w:rsidP="008C5909"/>
    <w:p w14:paraId="3E46F191" w14:textId="50683CBE" w:rsidR="00EA7A93" w:rsidRDefault="008C5909" w:rsidP="00021412">
      <w:pPr>
        <w:pStyle w:val="Heading1"/>
        <w:spacing w:line="360" w:lineRule="auto"/>
      </w:pPr>
      <w:bookmarkStart w:id="4" w:name="_Toc131776366"/>
      <w:r>
        <w:lastRenderedPageBreak/>
        <w:t xml:space="preserve">1: </w:t>
      </w:r>
      <w:r w:rsidR="000478C6">
        <w:t>Introduction</w:t>
      </w:r>
      <w:bookmarkEnd w:id="4"/>
    </w:p>
    <w:p w14:paraId="0E8261BA" w14:textId="599B4C16" w:rsidR="00FE7EF2" w:rsidRPr="00FE7EF2" w:rsidRDefault="00FE7EF2" w:rsidP="00EB5A6C">
      <w:pPr>
        <w:spacing w:line="360" w:lineRule="auto"/>
      </w:pPr>
      <w:r>
        <w:t>The purpose to this research is to investigate current issues around the supply chain and how these can be mitigated. Furthermore, as a result of the research and employment experience</w:t>
      </w:r>
      <w:r w:rsidR="00B6011C">
        <w:t>, the research will look at how Continuous Improvement techniques could be implemented within the workplace to enable successful in-house manu</w:t>
      </w:r>
      <w:r w:rsidR="00B00609">
        <w:t>facturing of critical components.</w:t>
      </w:r>
    </w:p>
    <w:p w14:paraId="42AE0C63" w14:textId="49EF1A37" w:rsidR="00155E90" w:rsidRDefault="00497BF1" w:rsidP="00F16096">
      <w:pPr>
        <w:pStyle w:val="Heading2"/>
      </w:pPr>
      <w:bookmarkStart w:id="5" w:name="_Toc131776367"/>
      <w:r>
        <w:t>1</w:t>
      </w:r>
      <w:r w:rsidR="008C5909">
        <w:t>.1</w:t>
      </w:r>
      <w:r>
        <w:t>: Project relevance to industry</w:t>
      </w:r>
      <w:bookmarkEnd w:id="5"/>
    </w:p>
    <w:p w14:paraId="455D0D66" w14:textId="6F3EBAFB" w:rsidR="00EA1A98" w:rsidRDefault="00D42D22" w:rsidP="00021412">
      <w:pPr>
        <w:spacing w:line="360" w:lineRule="auto"/>
      </w:pPr>
      <w:r>
        <w:t xml:space="preserve">Currently working as a project manager for a rotating machines repair company, Quartzelec. The core of the business is </w:t>
      </w:r>
      <w:r w:rsidR="00EB5A6C">
        <w:t>f</w:t>
      </w:r>
      <w:r>
        <w:t>ault finding, rewinding and overhauling AC/DC electrical motors up to 20T. These repairs require a large amount tasks and processes to be completed as part of the work scope and as a result, require a huge variety of components to be supplied promptly. As expected the general</w:t>
      </w:r>
      <w:r w:rsidR="00EA1A98">
        <w:t xml:space="preserve"> stores holds a number of high use items, however this is a small proportion spares used. </w:t>
      </w:r>
    </w:p>
    <w:p w14:paraId="2A1DFB19" w14:textId="18B27996" w:rsidR="00155E90" w:rsidRDefault="00EA1A98" w:rsidP="00021412">
      <w:pPr>
        <w:spacing w:line="360" w:lineRule="auto"/>
      </w:pPr>
      <w:r>
        <w:t>Recent global events have created a situation which has put this repair market under great strain. Firstly there is a labour shortage of skilled workers around the south wales area which is effecting the major industries. The result has seen an increase of repairs required due to (1) a lack of on-site understanding causing an increase in faults (2) an increase in of repairs which typically would have been carried out by the customers engineering department.</w:t>
      </w:r>
      <w:r w:rsidR="00EB5A6C">
        <w:t xml:space="preserve"> Additionally, supplies of unique items such as armature coils or stators coils have been negatively impacted due to the labour shortages or reduced skill level. The second issue is the impact on global trade and global supply chains. Whilst the lead time on many every day products has increased, an area of particular concern Is the supply of DC motors and large AC motors, typically the lead time has increase from 8 weeks (2020) to 40 – 52 weeks (2023). This </w:t>
      </w:r>
      <w:r w:rsidR="006F0FBA">
        <w:t xml:space="preserve">situation </w:t>
      </w:r>
      <w:r w:rsidR="00EB5A6C">
        <w:t xml:space="preserve">has seen </w:t>
      </w:r>
      <w:r w:rsidR="006F0FBA">
        <w:t xml:space="preserve">an increase in the amount of motor rewinds carried out with the aim of reducing lead time. </w:t>
      </w:r>
    </w:p>
    <w:p w14:paraId="483AF414" w14:textId="11D3D1E7" w:rsidR="006F0FBA" w:rsidRDefault="006F0FBA" w:rsidP="00021412">
      <w:pPr>
        <w:spacing w:line="360" w:lineRule="auto"/>
      </w:pPr>
      <w:r>
        <w:t xml:space="preserve">Many customers are now </w:t>
      </w:r>
      <w:r w:rsidR="00E357FB">
        <w:t xml:space="preserve">increasingly </w:t>
      </w:r>
      <w:r>
        <w:t>vulnerable to costly down time as they do not have the required amount of spares to cope with the grossly increased lead times. This places strain on repair companies whether at fault or not.</w:t>
      </w:r>
    </w:p>
    <w:p w14:paraId="540AB68A" w14:textId="7911F701" w:rsidR="00E357FB" w:rsidRDefault="00E357FB" w:rsidP="00021412">
      <w:pPr>
        <w:spacing w:line="360" w:lineRule="auto"/>
      </w:pPr>
      <w:r>
        <w:t xml:space="preserve">In addition to the above issues the main supplier of armature coils has pulled out of the market to focus their business on other areas. As a means of reducing supply chain reliance and risk reduction, Quartzelec has proceeded to investigate the feasibility of sourcing raw material (sectional copper wire) and manufacturing armature coils in house, a process and skill that was a common practice 20 years ago before being outsourced. </w:t>
      </w:r>
    </w:p>
    <w:p w14:paraId="413DEAA2" w14:textId="51468479" w:rsidR="00E357FB" w:rsidRDefault="00E357FB" w:rsidP="00021412">
      <w:pPr>
        <w:spacing w:line="360" w:lineRule="auto"/>
      </w:pPr>
      <w:r>
        <w:t xml:space="preserve">In order to progress and develop there will be a requirement to implement Continuous Improvement techniques </w:t>
      </w:r>
      <w:r w:rsidR="00F16096">
        <w:t xml:space="preserve">with the aim on improving quality, improving service and eventually </w:t>
      </w:r>
      <w:r w:rsidR="00F16096">
        <w:lastRenderedPageBreak/>
        <w:t>reducing costs. If the process can be successfully implemented and achieve the desired out comes then the company reputation will be enhanced whilst also providing an opportunity to sell coils direct to the struggling open market.</w:t>
      </w:r>
    </w:p>
    <w:p w14:paraId="021D1F75" w14:textId="77777777" w:rsidR="002B77DD" w:rsidRDefault="002B77DD" w:rsidP="00021412">
      <w:pPr>
        <w:spacing w:line="360" w:lineRule="auto"/>
      </w:pPr>
    </w:p>
    <w:p w14:paraId="5B7EA9FF" w14:textId="77777777" w:rsidR="00155E90" w:rsidRDefault="00155E90" w:rsidP="00021412">
      <w:pPr>
        <w:spacing w:line="360" w:lineRule="auto"/>
      </w:pPr>
    </w:p>
    <w:p w14:paraId="254C8969" w14:textId="77777777" w:rsidR="00155E90" w:rsidRDefault="00155E90" w:rsidP="00021412">
      <w:pPr>
        <w:spacing w:line="360" w:lineRule="auto"/>
      </w:pPr>
    </w:p>
    <w:p w14:paraId="04403898" w14:textId="77777777" w:rsidR="00155E90" w:rsidRDefault="00155E90" w:rsidP="00021412">
      <w:pPr>
        <w:spacing w:line="360" w:lineRule="auto"/>
      </w:pPr>
    </w:p>
    <w:p w14:paraId="2EC7E295" w14:textId="77777777" w:rsidR="00155E90" w:rsidRDefault="00155E90" w:rsidP="00021412">
      <w:pPr>
        <w:spacing w:line="360" w:lineRule="auto"/>
      </w:pPr>
    </w:p>
    <w:p w14:paraId="454C2CEB" w14:textId="77777777" w:rsidR="00155E90" w:rsidRDefault="00155E90" w:rsidP="00021412">
      <w:pPr>
        <w:spacing w:line="360" w:lineRule="auto"/>
      </w:pPr>
    </w:p>
    <w:p w14:paraId="16641575" w14:textId="77777777" w:rsidR="00155E90" w:rsidRDefault="00155E90" w:rsidP="00021412">
      <w:pPr>
        <w:spacing w:line="360" w:lineRule="auto"/>
      </w:pPr>
    </w:p>
    <w:p w14:paraId="1897D411" w14:textId="77777777" w:rsidR="00155E90" w:rsidRDefault="00155E90" w:rsidP="00021412">
      <w:pPr>
        <w:spacing w:line="360" w:lineRule="auto"/>
      </w:pPr>
    </w:p>
    <w:p w14:paraId="13AF4A40" w14:textId="77777777" w:rsidR="00155E90" w:rsidRDefault="00155E90" w:rsidP="00021412">
      <w:pPr>
        <w:spacing w:line="360" w:lineRule="auto"/>
      </w:pPr>
    </w:p>
    <w:p w14:paraId="46C023F6" w14:textId="77777777" w:rsidR="00155E90" w:rsidRDefault="00155E90" w:rsidP="00021412">
      <w:pPr>
        <w:spacing w:line="360" w:lineRule="auto"/>
      </w:pPr>
    </w:p>
    <w:p w14:paraId="54305C5F" w14:textId="77777777" w:rsidR="00155E90" w:rsidRDefault="00155E90" w:rsidP="00021412">
      <w:pPr>
        <w:spacing w:line="360" w:lineRule="auto"/>
      </w:pPr>
    </w:p>
    <w:p w14:paraId="69059E7A" w14:textId="77777777" w:rsidR="00B00609" w:rsidRDefault="00B00609" w:rsidP="00021412">
      <w:pPr>
        <w:spacing w:line="360" w:lineRule="auto"/>
      </w:pPr>
    </w:p>
    <w:p w14:paraId="179DA708" w14:textId="77777777" w:rsidR="00B00609" w:rsidRDefault="00B00609" w:rsidP="00021412">
      <w:pPr>
        <w:spacing w:line="360" w:lineRule="auto"/>
      </w:pPr>
    </w:p>
    <w:p w14:paraId="161DA949" w14:textId="77777777" w:rsidR="00B00609" w:rsidRDefault="00B00609" w:rsidP="00021412">
      <w:pPr>
        <w:spacing w:line="360" w:lineRule="auto"/>
      </w:pPr>
    </w:p>
    <w:p w14:paraId="0AF42506" w14:textId="77777777" w:rsidR="00B00609" w:rsidRDefault="00B00609" w:rsidP="00021412">
      <w:pPr>
        <w:spacing w:line="360" w:lineRule="auto"/>
      </w:pPr>
    </w:p>
    <w:p w14:paraId="533CFFF1" w14:textId="77777777" w:rsidR="00B00609" w:rsidRDefault="00B00609" w:rsidP="00021412">
      <w:pPr>
        <w:spacing w:line="360" w:lineRule="auto"/>
      </w:pPr>
    </w:p>
    <w:p w14:paraId="66339332" w14:textId="77777777" w:rsidR="00B00609" w:rsidRDefault="00B00609" w:rsidP="00021412">
      <w:pPr>
        <w:spacing w:line="360" w:lineRule="auto"/>
      </w:pPr>
    </w:p>
    <w:p w14:paraId="63A2CC6A" w14:textId="77777777" w:rsidR="00B00609" w:rsidRDefault="00B00609" w:rsidP="00021412">
      <w:pPr>
        <w:spacing w:line="360" w:lineRule="auto"/>
      </w:pPr>
    </w:p>
    <w:p w14:paraId="5E5497B4" w14:textId="77777777" w:rsidR="00155E90" w:rsidRDefault="00155E90" w:rsidP="00021412">
      <w:pPr>
        <w:spacing w:line="360" w:lineRule="auto"/>
      </w:pPr>
    </w:p>
    <w:p w14:paraId="4CE395A7" w14:textId="77777777" w:rsidR="00B91241" w:rsidRDefault="00B91241" w:rsidP="00021412">
      <w:pPr>
        <w:spacing w:line="360" w:lineRule="auto"/>
      </w:pPr>
    </w:p>
    <w:p w14:paraId="537FF390" w14:textId="77777777" w:rsidR="00B91241" w:rsidRDefault="00B91241" w:rsidP="00021412">
      <w:pPr>
        <w:spacing w:line="360" w:lineRule="auto"/>
      </w:pPr>
    </w:p>
    <w:p w14:paraId="3C55E527" w14:textId="184EB200" w:rsidR="00404A9B" w:rsidRDefault="00497BF1" w:rsidP="00021412">
      <w:pPr>
        <w:pStyle w:val="Heading1"/>
        <w:spacing w:line="360" w:lineRule="auto"/>
      </w:pPr>
      <w:bookmarkStart w:id="6" w:name="_Toc131776368"/>
      <w:r>
        <w:lastRenderedPageBreak/>
        <w:t xml:space="preserve">2: </w:t>
      </w:r>
      <w:r w:rsidR="00404A9B">
        <w:t>Literature review</w:t>
      </w:r>
      <w:bookmarkEnd w:id="6"/>
    </w:p>
    <w:p w14:paraId="4644D55F" w14:textId="4F005D4D" w:rsidR="00195764" w:rsidRDefault="00497BF1" w:rsidP="00021412">
      <w:pPr>
        <w:pStyle w:val="Heading2"/>
        <w:spacing w:line="360" w:lineRule="auto"/>
      </w:pPr>
      <w:bookmarkStart w:id="7" w:name="_Toc131776369"/>
      <w:r>
        <w:t>2</w:t>
      </w:r>
      <w:r w:rsidR="00DD0B48">
        <w:t xml:space="preserve">.1: </w:t>
      </w:r>
      <w:r w:rsidR="00F610CE">
        <w:t>Supply Chain</w:t>
      </w:r>
      <w:bookmarkEnd w:id="7"/>
    </w:p>
    <w:p w14:paraId="03D88B14" w14:textId="76DBDDA1" w:rsidR="00C06FB4" w:rsidRDefault="00C06FB4" w:rsidP="00021412">
      <w:pPr>
        <w:spacing w:line="360" w:lineRule="auto"/>
      </w:pPr>
      <w:r>
        <w:t>A supply chain is a network of individuals</w:t>
      </w:r>
      <w:r w:rsidR="00B8181D">
        <w:t xml:space="preserve"> &amp; organisations involved in the creation and delivery of a product to the end user. Raw materials will be turned into a finished product after passing through many organisations offering different services and skills. There are a number of fundamental steps of the supply chain that would be applicable to any industry or product:</w:t>
      </w:r>
    </w:p>
    <w:p w14:paraId="33696CD5" w14:textId="1416E08D" w:rsidR="00C03730" w:rsidRDefault="00C03730" w:rsidP="00021412">
      <w:pPr>
        <w:pStyle w:val="ListParagraph"/>
        <w:numPr>
          <w:ilvl w:val="0"/>
          <w:numId w:val="1"/>
        </w:numPr>
        <w:spacing w:line="360" w:lineRule="auto"/>
      </w:pPr>
      <w:r>
        <w:t xml:space="preserve">Supply of raw material </w:t>
      </w:r>
    </w:p>
    <w:p w14:paraId="218F5E06" w14:textId="14D4B1D9" w:rsidR="00C03730" w:rsidRDefault="00C03730" w:rsidP="00021412">
      <w:pPr>
        <w:pStyle w:val="ListParagraph"/>
        <w:numPr>
          <w:ilvl w:val="0"/>
          <w:numId w:val="1"/>
        </w:numPr>
        <w:spacing w:line="360" w:lineRule="auto"/>
      </w:pPr>
      <w:r>
        <w:t>Manufacture components from raw material</w:t>
      </w:r>
    </w:p>
    <w:p w14:paraId="7FAFC2E4" w14:textId="55611B36" w:rsidR="00C03730" w:rsidRDefault="00C03730" w:rsidP="00021412">
      <w:pPr>
        <w:pStyle w:val="ListParagraph"/>
        <w:numPr>
          <w:ilvl w:val="0"/>
          <w:numId w:val="1"/>
        </w:numPr>
        <w:spacing w:line="360" w:lineRule="auto"/>
      </w:pPr>
      <w:r>
        <w:t>Assembly of components to make a product</w:t>
      </w:r>
    </w:p>
    <w:p w14:paraId="20A78334" w14:textId="08137287" w:rsidR="00C03730" w:rsidRDefault="00C03730" w:rsidP="00021412">
      <w:pPr>
        <w:pStyle w:val="ListParagraph"/>
        <w:numPr>
          <w:ilvl w:val="0"/>
          <w:numId w:val="1"/>
        </w:numPr>
        <w:spacing w:line="360" w:lineRule="auto"/>
      </w:pPr>
      <w:r>
        <w:t>Sales and order fulfilment of product</w:t>
      </w:r>
    </w:p>
    <w:p w14:paraId="04BE675E" w14:textId="7DCD0588" w:rsidR="00876734" w:rsidRDefault="00C03730" w:rsidP="00021412">
      <w:pPr>
        <w:pStyle w:val="ListParagraph"/>
        <w:numPr>
          <w:ilvl w:val="0"/>
          <w:numId w:val="1"/>
        </w:numPr>
        <w:spacing w:line="360" w:lineRule="auto"/>
      </w:pPr>
      <w:r>
        <w:t xml:space="preserve">Transportation </w:t>
      </w:r>
      <w:r w:rsidR="00876734">
        <w:t>of product to end user</w:t>
      </w:r>
    </w:p>
    <w:p w14:paraId="6AA962B9" w14:textId="1F55723A" w:rsidR="00C1149A" w:rsidRPr="00C1149A" w:rsidRDefault="00876734" w:rsidP="00021412">
      <w:pPr>
        <w:pStyle w:val="ListParagraph"/>
        <w:numPr>
          <w:ilvl w:val="0"/>
          <w:numId w:val="1"/>
        </w:numPr>
        <w:spacing w:line="360" w:lineRule="auto"/>
      </w:pPr>
      <w:r>
        <w:t>Continued customer support of product</w:t>
      </w:r>
    </w:p>
    <w:p w14:paraId="614435BC" w14:textId="4E4EA397" w:rsidR="003B147B" w:rsidRDefault="00011D05" w:rsidP="00021412">
      <w:pPr>
        <w:pStyle w:val="Heading2"/>
        <w:spacing w:line="360" w:lineRule="auto"/>
      </w:pPr>
      <w:bookmarkStart w:id="8" w:name="_Toc131776370"/>
      <w:r>
        <w:t xml:space="preserve">2.2: </w:t>
      </w:r>
      <w:r w:rsidR="003B147B">
        <w:t>Supply chain weaknesses</w:t>
      </w:r>
      <w:bookmarkEnd w:id="8"/>
    </w:p>
    <w:p w14:paraId="55F7803A" w14:textId="15F97547" w:rsidR="00ED65A4" w:rsidRDefault="00B8181D" w:rsidP="00021412">
      <w:pPr>
        <w:spacing w:line="360" w:lineRule="auto"/>
      </w:pPr>
      <w:r>
        <w:t xml:space="preserve">Complex supply chain networks and a combination of unpredictable </w:t>
      </w:r>
      <w:r w:rsidR="006C34E7">
        <w:t>world events can negatively impact the stability of</w:t>
      </w:r>
      <w:r w:rsidR="006769F3">
        <w:t xml:space="preserve"> supply chains around the world. Virtually all supply chains have suffered from disruptions which have affected total production levels for companies </w:t>
      </w:r>
      <w:sdt>
        <w:sdtPr>
          <w:id w:val="-2101321320"/>
          <w:citation/>
        </w:sdtPr>
        <w:sdtContent>
          <w:r w:rsidR="006C34E7">
            <w:fldChar w:fldCharType="begin"/>
          </w:r>
          <w:r w:rsidR="006C34E7">
            <w:instrText xml:space="preserve"> CITATION Zha23 \l 2057 </w:instrText>
          </w:r>
          <w:r w:rsidR="006C34E7">
            <w:fldChar w:fldCharType="separate"/>
          </w:r>
          <w:r w:rsidR="00011D05" w:rsidRPr="00011D05">
            <w:rPr>
              <w:noProof/>
            </w:rPr>
            <w:t>(Zhao, 2023)</w:t>
          </w:r>
          <w:r w:rsidR="006C34E7">
            <w:fldChar w:fldCharType="end"/>
          </w:r>
        </w:sdtContent>
      </w:sdt>
      <w:r w:rsidR="006769F3">
        <w:t>.</w:t>
      </w:r>
      <w:r w:rsidR="002B77DD">
        <w:t xml:space="preserve"> Disruption at the beginning of a supply chain, even if only effecting a limited number of companies, can generate a ripple effect which can seriously impact the performance of the entire supply chain. </w:t>
      </w:r>
      <w:sdt>
        <w:sdtPr>
          <w:id w:val="-426973874"/>
          <w:citation/>
        </w:sdtPr>
        <w:sdtContent>
          <w:r w:rsidR="00C03730">
            <w:fldChar w:fldCharType="begin"/>
          </w:r>
          <w:r w:rsidR="00C03730">
            <w:instrText xml:space="preserve"> CITATION Nik22 \l 2057 </w:instrText>
          </w:r>
          <w:r w:rsidR="00C03730">
            <w:fldChar w:fldCharType="separate"/>
          </w:r>
          <w:r w:rsidR="00011D05" w:rsidRPr="00011D05">
            <w:rPr>
              <w:noProof/>
            </w:rPr>
            <w:t>(Yanadori, 2022)</w:t>
          </w:r>
          <w:r w:rsidR="00C03730">
            <w:fldChar w:fldCharType="end"/>
          </w:r>
        </w:sdtContent>
      </w:sdt>
      <w:r w:rsidR="00ED65A4">
        <w:t xml:space="preserve">. There has been a number of global events over previous decades which have servilely affected supply chains such as covid 19, Japanese tsunami, 9/11 attacks. An example would be the covid 19 outbreak and the global semiconductor shortage. Due to the requirement of a global supply chain and multiple lockdowns, a bottle neck was created which is still effecting production of car manufacturing today. </w:t>
      </w:r>
      <w:sdt>
        <w:sdtPr>
          <w:id w:val="-897740984"/>
          <w:citation/>
        </w:sdtPr>
        <w:sdtContent>
          <w:r w:rsidR="00ED65A4">
            <w:fldChar w:fldCharType="begin"/>
          </w:r>
          <w:r w:rsidR="00ED65A4">
            <w:instrText xml:space="preserve"> CITATION Sco23 \l 2057 </w:instrText>
          </w:r>
          <w:r w:rsidR="00ED65A4">
            <w:fldChar w:fldCharType="separate"/>
          </w:r>
          <w:r w:rsidR="00011D05" w:rsidRPr="00011D05">
            <w:rPr>
              <w:noProof/>
            </w:rPr>
            <w:t>(Scott, 2023)</w:t>
          </w:r>
          <w:r w:rsidR="00ED65A4">
            <w:fldChar w:fldCharType="end"/>
          </w:r>
        </w:sdtContent>
      </w:sdt>
    </w:p>
    <w:p w14:paraId="36535632" w14:textId="541E70BD" w:rsidR="00ED65A4" w:rsidRDefault="00ED65A4" w:rsidP="00021412">
      <w:pPr>
        <w:spacing w:line="360" w:lineRule="auto"/>
      </w:pPr>
      <w:r>
        <w:t>Another area where a supply chain can show weakness is through a lack of skilled and qualified workers. Skilled labour has been lost from a number of industrial or manufacturing facilities causing an inc</w:t>
      </w:r>
      <w:r w:rsidR="005B3550">
        <w:t xml:space="preserve">rease to lead times. Additionally logistics plays an important role within any supply chain, and like other industries, there has recently been a shortage of HGV drivers capable of connecting the supply chain. </w:t>
      </w:r>
      <w:sdt>
        <w:sdtPr>
          <w:id w:val="-692610961"/>
          <w:citation/>
        </w:sdtPr>
        <w:sdtContent>
          <w:r w:rsidR="005B3550">
            <w:fldChar w:fldCharType="begin"/>
          </w:r>
          <w:r w:rsidR="005B3550">
            <w:instrText xml:space="preserve"> CITATION Dwi22 \l 2057 </w:instrText>
          </w:r>
          <w:r w:rsidR="005B3550">
            <w:fldChar w:fldCharType="separate"/>
          </w:r>
          <w:r w:rsidR="00011D05" w:rsidRPr="00011D05">
            <w:rPr>
              <w:noProof/>
            </w:rPr>
            <w:t>(Lawrence, 2022)</w:t>
          </w:r>
          <w:r w:rsidR="005B3550">
            <w:fldChar w:fldCharType="end"/>
          </w:r>
        </w:sdtContent>
      </w:sdt>
    </w:p>
    <w:p w14:paraId="49DE1FBF" w14:textId="32A4FC57" w:rsidR="005B3550" w:rsidRDefault="00011D05" w:rsidP="005B3550">
      <w:pPr>
        <w:pStyle w:val="Heading2"/>
        <w:spacing w:line="360" w:lineRule="auto"/>
      </w:pPr>
      <w:bookmarkStart w:id="9" w:name="_Toc131776371"/>
      <w:r>
        <w:t xml:space="preserve">2.3: </w:t>
      </w:r>
      <w:r w:rsidR="005B3550">
        <w:t>Supply Chain Management</w:t>
      </w:r>
      <w:bookmarkEnd w:id="9"/>
    </w:p>
    <w:p w14:paraId="004FCA1B" w14:textId="72BFC498" w:rsidR="00DF516F" w:rsidRDefault="005B3550" w:rsidP="005B3550">
      <w:pPr>
        <w:spacing w:line="360" w:lineRule="auto"/>
      </w:pPr>
      <w:r>
        <w:t xml:space="preserve">Many businesses will operate within a supply chain however, this does not mean supply chain management is being undertaken. Furthermore, good supplier management complete supply chain management </w:t>
      </w:r>
      <w:sdt>
        <w:sdtPr>
          <w:id w:val="-1675497779"/>
          <w:citation/>
        </w:sdtPr>
        <w:sdtContent>
          <w:r>
            <w:fldChar w:fldCharType="begin"/>
          </w:r>
          <w:r>
            <w:instrText xml:space="preserve"> CITATION Tom93 \l 2057 </w:instrText>
          </w:r>
          <w:r>
            <w:fldChar w:fldCharType="separate"/>
          </w:r>
          <w:r w:rsidR="00011D05" w:rsidRPr="00011D05">
            <w:rPr>
              <w:noProof/>
            </w:rPr>
            <w:t>(Davies, 1993)</w:t>
          </w:r>
          <w:r>
            <w:fldChar w:fldCharType="end"/>
          </w:r>
        </w:sdtContent>
      </w:sdt>
      <w:r>
        <w:t xml:space="preserve">. Supply chain management is a process which looks </w:t>
      </w:r>
      <w:r>
        <w:t xml:space="preserve">to oversee the </w:t>
      </w:r>
      <w:r>
        <w:lastRenderedPageBreak/>
        <w:t xml:space="preserve">delivery of a raw material to a finished good. Supply chain management is critical for a business to maintain competitive, particularly in the current climate. </w:t>
      </w:r>
      <w:r w:rsidR="00011D05">
        <w:t xml:space="preserve">By carrying out in-house manufacturing this give a business greater overall control and reduce the over reliance on a global supply chain. </w:t>
      </w:r>
      <w:r w:rsidR="00DF516F">
        <w:t>Supply chain reliance (SCR) is a process where businesses and organisations implement procedures or processes with the aim of reducing disruptions and</w:t>
      </w:r>
      <w:r>
        <w:t xml:space="preserve"> supply chain venerability’s.  </w:t>
      </w:r>
    </w:p>
    <w:p w14:paraId="10091B71" w14:textId="77777777" w:rsidR="00DF516F" w:rsidRDefault="00DF516F" w:rsidP="00DF516F">
      <w:pPr>
        <w:spacing w:line="360" w:lineRule="auto"/>
      </w:pPr>
      <w:sdt>
        <w:sdtPr>
          <w:id w:val="-703948000"/>
          <w:citation/>
        </w:sdtPr>
        <w:sdtContent>
          <w:r>
            <w:fldChar w:fldCharType="begin"/>
          </w:r>
          <w:r>
            <w:instrText xml:space="preserve"> CITATION Nei21 \l 2057 </w:instrText>
          </w:r>
          <w:r>
            <w:fldChar w:fldCharType="separate"/>
          </w:r>
          <w:r w:rsidR="00011D05" w:rsidRPr="00011D05">
            <w:rPr>
              <w:noProof/>
            </w:rPr>
            <w:t>(Ballinger, 2021)</w:t>
          </w:r>
          <w:r>
            <w:fldChar w:fldCharType="end"/>
          </w:r>
        </w:sdtContent>
      </w:sdt>
    </w:p>
    <w:p w14:paraId="03A7389A" w14:textId="77777777" w:rsidR="004B2847" w:rsidRDefault="004B2847" w:rsidP="004B2847"/>
    <w:p w14:paraId="41330D97" w14:textId="77777777" w:rsidR="004B2847" w:rsidRDefault="004B2847" w:rsidP="004B2847"/>
    <w:p w14:paraId="5E9D22AF" w14:textId="77777777" w:rsidR="004B2847" w:rsidRDefault="004B2847" w:rsidP="004B2847"/>
    <w:p w14:paraId="4D4882B1" w14:textId="77777777" w:rsidR="004B2847" w:rsidRDefault="004B2847" w:rsidP="004B2847"/>
    <w:p w14:paraId="71CAA873" w14:textId="77777777" w:rsidR="004B2847" w:rsidRDefault="004B2847" w:rsidP="004B2847"/>
    <w:p w14:paraId="3D192855" w14:textId="77777777" w:rsidR="004B2847" w:rsidRPr="004B2847" w:rsidRDefault="004B2847" w:rsidP="004B2847"/>
    <w:p w14:paraId="028F0D31" w14:textId="77777777" w:rsidR="00F610CE" w:rsidRDefault="00F610CE" w:rsidP="00021412">
      <w:pPr>
        <w:pStyle w:val="Heading2"/>
        <w:spacing w:line="360" w:lineRule="auto"/>
      </w:pPr>
    </w:p>
    <w:p w14:paraId="44F9B3DE" w14:textId="77777777" w:rsidR="00F610CE" w:rsidRDefault="00F610CE" w:rsidP="00021412">
      <w:pPr>
        <w:pStyle w:val="Heading2"/>
        <w:spacing w:line="360" w:lineRule="auto"/>
      </w:pPr>
    </w:p>
    <w:p w14:paraId="56AD086B" w14:textId="77777777" w:rsidR="00187C74" w:rsidRDefault="00187C74" w:rsidP="00187C74"/>
    <w:p w14:paraId="4728DC9E" w14:textId="77777777" w:rsidR="00187C74" w:rsidRDefault="00187C74" w:rsidP="00187C74"/>
    <w:p w14:paraId="4898419E" w14:textId="77777777" w:rsidR="00187C74" w:rsidRPr="00187C74" w:rsidRDefault="00187C74" w:rsidP="00187C74"/>
    <w:p w14:paraId="2187BB76" w14:textId="77777777" w:rsidR="004B2847" w:rsidRDefault="004B2847" w:rsidP="004B2847"/>
    <w:p w14:paraId="39E6C7E0" w14:textId="77777777" w:rsidR="00011D05" w:rsidRDefault="00011D05" w:rsidP="004B2847"/>
    <w:p w14:paraId="50748018" w14:textId="77777777" w:rsidR="00011D05" w:rsidRDefault="00011D05" w:rsidP="004B2847"/>
    <w:p w14:paraId="2063043E" w14:textId="77777777" w:rsidR="00011D05" w:rsidRDefault="00011D05" w:rsidP="004B2847"/>
    <w:p w14:paraId="11A68B1A" w14:textId="77777777" w:rsidR="00011D05" w:rsidRDefault="00011D05" w:rsidP="004B2847"/>
    <w:p w14:paraId="3D333059" w14:textId="77777777" w:rsidR="00011D05" w:rsidRDefault="00011D05" w:rsidP="004B2847"/>
    <w:p w14:paraId="6FD2A03E" w14:textId="77777777" w:rsidR="00011D05" w:rsidRDefault="00011D05" w:rsidP="004B2847"/>
    <w:p w14:paraId="7E5A6986" w14:textId="77777777" w:rsidR="00011D05" w:rsidRDefault="00011D05" w:rsidP="004B2847"/>
    <w:p w14:paraId="5A24E7D3" w14:textId="77777777" w:rsidR="00011D05" w:rsidRDefault="00011D05" w:rsidP="004B2847"/>
    <w:p w14:paraId="54DE6A9C" w14:textId="77777777" w:rsidR="00011D05" w:rsidRDefault="00011D05" w:rsidP="004B2847"/>
    <w:p w14:paraId="73ACBE28" w14:textId="77777777" w:rsidR="00011D05" w:rsidRDefault="00011D05" w:rsidP="004B2847"/>
    <w:p w14:paraId="5E6B6053" w14:textId="77777777" w:rsidR="00011D05" w:rsidRPr="004B2847" w:rsidRDefault="00011D05" w:rsidP="004B2847"/>
    <w:p w14:paraId="6B0E0589" w14:textId="422D27E8" w:rsidR="000B5A54" w:rsidRPr="000B5A54" w:rsidRDefault="00497BF1" w:rsidP="00021412">
      <w:pPr>
        <w:pStyle w:val="Heading2"/>
        <w:spacing w:line="360" w:lineRule="auto"/>
      </w:pPr>
      <w:bookmarkStart w:id="10" w:name="_Toc131776372"/>
      <w:r>
        <w:lastRenderedPageBreak/>
        <w:t>2</w:t>
      </w:r>
      <w:r w:rsidR="00DD0B48">
        <w:t xml:space="preserve">.2: </w:t>
      </w:r>
      <w:r w:rsidR="000B5A54">
        <w:t>Continuous improvement</w:t>
      </w:r>
      <w:bookmarkEnd w:id="10"/>
      <w:r w:rsidR="000B5A54">
        <w:t xml:space="preserve"> </w:t>
      </w:r>
    </w:p>
    <w:p w14:paraId="13F758E6" w14:textId="7F307544" w:rsidR="001117FB" w:rsidRDefault="001F6E25" w:rsidP="00021412">
      <w:pPr>
        <w:spacing w:line="360" w:lineRule="auto"/>
        <w:rPr>
          <w:rFonts w:cstheme="minorHAnsi"/>
          <w:color w:val="212529"/>
          <w:shd w:val="clear" w:color="auto" w:fill="FFFFFF"/>
        </w:rPr>
      </w:pPr>
      <w:r w:rsidRPr="001117FB">
        <w:rPr>
          <w:rFonts w:cstheme="minorHAnsi"/>
          <w:color w:val="212529"/>
          <w:shd w:val="clear" w:color="auto" w:fill="FFFFFF"/>
        </w:rPr>
        <w:t xml:space="preserve">Continuous improvement is a philosophy of identifying, </w:t>
      </w:r>
      <w:r w:rsidR="007F5FC2" w:rsidRPr="001117FB">
        <w:rPr>
          <w:rFonts w:cstheme="minorHAnsi"/>
          <w:color w:val="212529"/>
          <w:shd w:val="clear" w:color="auto" w:fill="FFFFFF"/>
        </w:rPr>
        <w:t>analysing,</w:t>
      </w:r>
      <w:r w:rsidRPr="001117FB">
        <w:rPr>
          <w:rFonts w:cstheme="minorHAnsi"/>
          <w:color w:val="212529"/>
          <w:shd w:val="clear" w:color="auto" w:fill="FFFFFF"/>
        </w:rPr>
        <w:t xml:space="preserve"> and improving many</w:t>
      </w:r>
      <w:r w:rsidR="004309ED" w:rsidRPr="001117FB">
        <w:rPr>
          <w:rFonts w:cstheme="minorHAnsi"/>
          <w:color w:val="212529"/>
          <w:shd w:val="clear" w:color="auto" w:fill="FFFFFF"/>
        </w:rPr>
        <w:t xml:space="preserve"> business processes and services. These improvements can be made by making ongoing improvements to efficiency, quality and</w:t>
      </w:r>
      <w:r w:rsidR="003B6991" w:rsidRPr="001117FB">
        <w:rPr>
          <w:rFonts w:cstheme="minorHAnsi"/>
          <w:color w:val="212529"/>
          <w:shd w:val="clear" w:color="auto" w:fill="FFFFFF"/>
        </w:rPr>
        <w:t xml:space="preserve"> speed of various</w:t>
      </w:r>
      <w:r w:rsidR="004309ED" w:rsidRPr="001117FB">
        <w:rPr>
          <w:rFonts w:cstheme="minorHAnsi"/>
          <w:color w:val="212529"/>
          <w:shd w:val="clear" w:color="auto" w:fill="FFFFFF"/>
        </w:rPr>
        <w:t xml:space="preserve"> </w:t>
      </w:r>
      <w:r w:rsidR="00630EF7" w:rsidRPr="001117FB">
        <w:rPr>
          <w:rFonts w:cstheme="minorHAnsi"/>
          <w:color w:val="212529"/>
          <w:shd w:val="clear" w:color="auto" w:fill="FFFFFF"/>
        </w:rPr>
        <w:t xml:space="preserve">processes within a business. </w:t>
      </w:r>
      <w:r w:rsidR="003B6991" w:rsidRPr="001117FB">
        <w:rPr>
          <w:rFonts w:cstheme="minorHAnsi"/>
          <w:color w:val="212529"/>
          <w:shd w:val="clear" w:color="auto" w:fill="FFFFFF"/>
        </w:rPr>
        <w:t xml:space="preserve">As a result of these benefits a company who successfully implements continuous improvement techniques </w:t>
      </w:r>
      <w:r w:rsidR="001117FB">
        <w:rPr>
          <w:rFonts w:cstheme="minorHAnsi"/>
          <w:color w:val="212529"/>
          <w:shd w:val="clear" w:color="auto" w:fill="FFFFFF"/>
        </w:rPr>
        <w:t xml:space="preserve">is </w:t>
      </w:r>
      <w:r w:rsidR="003B6991" w:rsidRPr="001117FB">
        <w:rPr>
          <w:rFonts w:cstheme="minorHAnsi"/>
          <w:color w:val="212529"/>
          <w:shd w:val="clear" w:color="auto" w:fill="FFFFFF"/>
        </w:rPr>
        <w:t>likely to maintain a competitive a</w:t>
      </w:r>
      <w:r w:rsidR="001117FB">
        <w:rPr>
          <w:rFonts w:cstheme="minorHAnsi"/>
          <w:color w:val="212529"/>
          <w:shd w:val="clear" w:color="auto" w:fill="FFFFFF"/>
        </w:rPr>
        <w:t>dvantage over their competitors</w:t>
      </w:r>
      <w:r w:rsidR="003B6991" w:rsidRPr="001117FB">
        <w:rPr>
          <w:rFonts w:cstheme="minorHAnsi"/>
          <w:color w:val="212529"/>
          <w:shd w:val="clear" w:color="auto" w:fill="FFFFFF"/>
        </w:rPr>
        <w:t xml:space="preserve"> </w:t>
      </w:r>
      <w:sdt>
        <w:sdtPr>
          <w:rPr>
            <w:rFonts w:cstheme="minorHAnsi"/>
            <w:color w:val="212529"/>
            <w:shd w:val="clear" w:color="auto" w:fill="FFFFFF"/>
          </w:rPr>
          <w:id w:val="1351449304"/>
          <w:citation/>
        </w:sdtPr>
        <w:sdtContent>
          <w:r w:rsidR="003B6991" w:rsidRPr="001117FB">
            <w:rPr>
              <w:rFonts w:cstheme="minorHAnsi"/>
              <w:color w:val="212529"/>
              <w:shd w:val="clear" w:color="auto" w:fill="FFFFFF"/>
            </w:rPr>
            <w:fldChar w:fldCharType="begin"/>
          </w:r>
          <w:r w:rsidR="003B6991" w:rsidRPr="001117FB">
            <w:rPr>
              <w:rFonts w:cstheme="minorHAnsi"/>
              <w:color w:val="212529"/>
              <w:shd w:val="clear" w:color="auto" w:fill="FFFFFF"/>
            </w:rPr>
            <w:instrText xml:space="preserve"> CITATION Fal20 \l 2057 </w:instrText>
          </w:r>
          <w:r w:rsidR="003B6991" w:rsidRPr="001117FB">
            <w:rPr>
              <w:rFonts w:cstheme="minorHAnsi"/>
              <w:color w:val="212529"/>
              <w:shd w:val="clear" w:color="auto" w:fill="FFFFFF"/>
            </w:rPr>
            <w:fldChar w:fldCharType="separate"/>
          </w:r>
          <w:r w:rsidR="00011D05" w:rsidRPr="00011D05">
            <w:rPr>
              <w:rFonts w:cstheme="minorHAnsi"/>
              <w:noProof/>
              <w:color w:val="212529"/>
              <w:shd w:val="clear" w:color="auto" w:fill="FFFFFF"/>
            </w:rPr>
            <w:t>(Falak, 2020)</w:t>
          </w:r>
          <w:r w:rsidR="003B6991" w:rsidRPr="001117FB">
            <w:rPr>
              <w:rFonts w:cstheme="minorHAnsi"/>
              <w:color w:val="212529"/>
              <w:shd w:val="clear" w:color="auto" w:fill="FFFFFF"/>
            </w:rPr>
            <w:fldChar w:fldCharType="end"/>
          </w:r>
        </w:sdtContent>
      </w:sdt>
      <w:r w:rsidR="001117FB">
        <w:rPr>
          <w:rFonts w:cstheme="minorHAnsi"/>
          <w:color w:val="212529"/>
          <w:shd w:val="clear" w:color="auto" w:fill="FFFFFF"/>
        </w:rPr>
        <w:t>. Furthermore, t</w:t>
      </w:r>
      <w:r w:rsidR="00630EF7" w:rsidRPr="001117FB">
        <w:rPr>
          <w:rFonts w:cstheme="minorHAnsi"/>
          <w:color w:val="212529"/>
          <w:shd w:val="clear" w:color="auto" w:fill="FFFFFF"/>
        </w:rPr>
        <w:t xml:space="preserve">he </w:t>
      </w:r>
      <w:r w:rsidR="007F5FC2" w:rsidRPr="001117FB">
        <w:rPr>
          <w:rFonts w:cstheme="minorHAnsi"/>
          <w:color w:val="212529"/>
          <w:shd w:val="clear" w:color="auto" w:fill="FFFFFF"/>
        </w:rPr>
        <w:t>long-term</w:t>
      </w:r>
      <w:r w:rsidR="00012AFF">
        <w:rPr>
          <w:rFonts w:cstheme="minorHAnsi"/>
          <w:color w:val="212529"/>
          <w:shd w:val="clear" w:color="auto" w:fill="FFFFFF"/>
        </w:rPr>
        <w:t xml:space="preserve"> health </w:t>
      </w:r>
      <w:r w:rsidR="00630EF7" w:rsidRPr="001117FB">
        <w:rPr>
          <w:rFonts w:cstheme="minorHAnsi"/>
          <w:color w:val="212529"/>
          <w:shd w:val="clear" w:color="auto" w:fill="FFFFFF"/>
        </w:rPr>
        <w:t xml:space="preserve">of any organisation depends on the commitment to continuous improvement </w:t>
      </w:r>
      <w:sdt>
        <w:sdtPr>
          <w:rPr>
            <w:rFonts w:cstheme="minorHAnsi"/>
            <w:color w:val="212529"/>
            <w:shd w:val="clear" w:color="auto" w:fill="FFFFFF"/>
          </w:rPr>
          <w:id w:val="-1229530372"/>
          <w:citation/>
        </w:sdtPr>
        <w:sdtContent>
          <w:r w:rsidR="00630EF7" w:rsidRPr="001117FB">
            <w:rPr>
              <w:rFonts w:cstheme="minorHAnsi"/>
              <w:color w:val="212529"/>
              <w:shd w:val="clear" w:color="auto" w:fill="FFFFFF"/>
            </w:rPr>
            <w:fldChar w:fldCharType="begin"/>
          </w:r>
          <w:r w:rsidR="00630EF7" w:rsidRPr="001117FB">
            <w:rPr>
              <w:rFonts w:cstheme="minorHAnsi"/>
              <w:color w:val="212529"/>
              <w:shd w:val="clear" w:color="auto" w:fill="FFFFFF"/>
            </w:rPr>
            <w:instrText xml:space="preserve"> CITATION Kov11 \l 2057 </w:instrText>
          </w:r>
          <w:r w:rsidR="00630EF7" w:rsidRPr="001117FB">
            <w:rPr>
              <w:rFonts w:cstheme="minorHAnsi"/>
              <w:color w:val="212529"/>
              <w:shd w:val="clear" w:color="auto" w:fill="FFFFFF"/>
            </w:rPr>
            <w:fldChar w:fldCharType="separate"/>
          </w:r>
          <w:r w:rsidR="00011D05" w:rsidRPr="00011D05">
            <w:rPr>
              <w:rFonts w:cstheme="minorHAnsi"/>
              <w:noProof/>
              <w:color w:val="212529"/>
              <w:shd w:val="clear" w:color="auto" w:fill="FFFFFF"/>
            </w:rPr>
            <w:t>(Kovach, 2011)</w:t>
          </w:r>
          <w:r w:rsidR="00630EF7" w:rsidRPr="001117FB">
            <w:rPr>
              <w:rFonts w:cstheme="minorHAnsi"/>
              <w:color w:val="212529"/>
              <w:shd w:val="clear" w:color="auto" w:fill="FFFFFF"/>
            </w:rPr>
            <w:fldChar w:fldCharType="end"/>
          </w:r>
        </w:sdtContent>
      </w:sdt>
      <w:r w:rsidR="001117FB">
        <w:rPr>
          <w:rFonts w:cstheme="minorHAnsi"/>
          <w:color w:val="212529"/>
          <w:shd w:val="clear" w:color="auto" w:fill="FFFFFF"/>
        </w:rPr>
        <w:t xml:space="preserve">. </w:t>
      </w:r>
    </w:p>
    <w:p w14:paraId="1EDEB07D" w14:textId="2F8A3C8D" w:rsidR="00F07618" w:rsidRDefault="00630EF7" w:rsidP="00021412">
      <w:pPr>
        <w:spacing w:line="360" w:lineRule="auto"/>
        <w:rPr>
          <w:rFonts w:cstheme="minorHAnsi"/>
          <w:color w:val="212529"/>
          <w:shd w:val="clear" w:color="auto" w:fill="FFFFFF"/>
        </w:rPr>
      </w:pPr>
      <w:r w:rsidRPr="001117FB">
        <w:rPr>
          <w:rFonts w:cstheme="minorHAnsi"/>
          <w:color w:val="212529"/>
          <w:shd w:val="clear" w:color="auto" w:fill="FFFFFF"/>
        </w:rPr>
        <w:t>Continuous improvement is everyone’s responsibility and f</w:t>
      </w:r>
      <w:r w:rsidR="004309ED" w:rsidRPr="001117FB">
        <w:rPr>
          <w:rFonts w:cstheme="minorHAnsi"/>
          <w:color w:val="212529"/>
          <w:shd w:val="clear" w:color="auto" w:fill="FFFFFF"/>
        </w:rPr>
        <w:t xml:space="preserve">or successful implementation of continuous improvement there are a number of steps that top-level management, middle management </w:t>
      </w:r>
      <w:r w:rsidR="00F07618">
        <w:rPr>
          <w:rFonts w:cstheme="minorHAnsi"/>
          <w:color w:val="212529"/>
          <w:shd w:val="clear" w:color="auto" w:fill="FFFFFF"/>
        </w:rPr>
        <w:t xml:space="preserve">and individuals need to follow </w:t>
      </w:r>
      <w:sdt>
        <w:sdtPr>
          <w:rPr>
            <w:rFonts w:cstheme="minorHAnsi"/>
            <w:color w:val="212529"/>
            <w:shd w:val="clear" w:color="auto" w:fill="FFFFFF"/>
          </w:rPr>
          <w:id w:val="-629554874"/>
          <w:citation/>
        </w:sdtPr>
        <w:sdtContent>
          <w:r w:rsidR="004309ED" w:rsidRPr="001117FB">
            <w:rPr>
              <w:rFonts w:cstheme="minorHAnsi"/>
              <w:color w:val="212529"/>
              <w:shd w:val="clear" w:color="auto" w:fill="FFFFFF"/>
            </w:rPr>
            <w:fldChar w:fldCharType="begin"/>
          </w:r>
          <w:r w:rsidR="004309ED" w:rsidRPr="001117FB">
            <w:rPr>
              <w:rFonts w:cstheme="minorHAnsi"/>
              <w:color w:val="212529"/>
              <w:shd w:val="clear" w:color="auto" w:fill="FFFFFF"/>
            </w:rPr>
            <w:instrText xml:space="preserve"> CITATION Ann92 \l 2057 </w:instrText>
          </w:r>
          <w:r w:rsidR="004309ED" w:rsidRPr="001117FB">
            <w:rPr>
              <w:rFonts w:cstheme="minorHAnsi"/>
              <w:color w:val="212529"/>
              <w:shd w:val="clear" w:color="auto" w:fill="FFFFFF"/>
            </w:rPr>
            <w:fldChar w:fldCharType="separate"/>
          </w:r>
          <w:r w:rsidR="00011D05" w:rsidRPr="00011D05">
            <w:rPr>
              <w:rFonts w:cstheme="minorHAnsi"/>
              <w:noProof/>
              <w:color w:val="212529"/>
              <w:shd w:val="clear" w:color="auto" w:fill="FFFFFF"/>
            </w:rPr>
            <w:t>(Wiley, 1992)</w:t>
          </w:r>
          <w:r w:rsidR="004309ED" w:rsidRPr="001117FB">
            <w:rPr>
              <w:rFonts w:cstheme="minorHAnsi"/>
              <w:color w:val="212529"/>
              <w:shd w:val="clear" w:color="auto" w:fill="FFFFFF"/>
            </w:rPr>
            <w:fldChar w:fldCharType="end"/>
          </w:r>
        </w:sdtContent>
      </w:sdt>
      <w:r w:rsidR="00F07618">
        <w:rPr>
          <w:rFonts w:cstheme="minorHAnsi"/>
          <w:color w:val="212529"/>
          <w:shd w:val="clear" w:color="auto" w:fill="FFFFFF"/>
        </w:rPr>
        <w:t xml:space="preserve">. Whichever methodology of continuous improvement is implemented, it should be developed and deployed by a selected team over a set period of time </w:t>
      </w:r>
      <w:sdt>
        <w:sdtPr>
          <w:rPr>
            <w:rFonts w:cstheme="minorHAnsi"/>
            <w:color w:val="212529"/>
            <w:shd w:val="clear" w:color="auto" w:fill="FFFFFF"/>
          </w:rPr>
          <w:id w:val="-1677726925"/>
          <w:citation/>
        </w:sdtPr>
        <w:sdtContent>
          <w:r w:rsidR="00EA34C8">
            <w:rPr>
              <w:rFonts w:cstheme="minorHAnsi"/>
              <w:color w:val="212529"/>
              <w:shd w:val="clear" w:color="auto" w:fill="FFFFFF"/>
            </w:rPr>
            <w:fldChar w:fldCharType="begin"/>
          </w:r>
          <w:r w:rsidR="00EA34C8">
            <w:rPr>
              <w:rFonts w:cstheme="minorHAnsi"/>
              <w:color w:val="212529"/>
              <w:shd w:val="clear" w:color="auto" w:fill="FFFFFF"/>
            </w:rPr>
            <w:instrText xml:space="preserve"> CITATION Arn22 \l 2057 </w:instrText>
          </w:r>
          <w:r w:rsidR="00EA34C8">
            <w:rPr>
              <w:rFonts w:cstheme="minorHAnsi"/>
              <w:color w:val="212529"/>
              <w:shd w:val="clear" w:color="auto" w:fill="FFFFFF"/>
            </w:rPr>
            <w:fldChar w:fldCharType="separate"/>
          </w:r>
          <w:r w:rsidR="00011D05" w:rsidRPr="00011D05">
            <w:rPr>
              <w:rFonts w:cstheme="minorHAnsi"/>
              <w:noProof/>
              <w:color w:val="212529"/>
              <w:shd w:val="clear" w:color="auto" w:fill="FFFFFF"/>
            </w:rPr>
            <w:t>(Arnaiz, 2022)</w:t>
          </w:r>
          <w:r w:rsidR="00EA34C8">
            <w:rPr>
              <w:rFonts w:cstheme="minorHAnsi"/>
              <w:color w:val="212529"/>
              <w:shd w:val="clear" w:color="auto" w:fill="FFFFFF"/>
            </w:rPr>
            <w:fldChar w:fldCharType="end"/>
          </w:r>
        </w:sdtContent>
      </w:sdt>
      <w:r w:rsidR="00EA34C8">
        <w:rPr>
          <w:rFonts w:cstheme="minorHAnsi"/>
          <w:color w:val="212529"/>
          <w:shd w:val="clear" w:color="auto" w:fill="FFFFFF"/>
        </w:rPr>
        <w:t>. Successful implementation requires full commitment from all levels of manage</w:t>
      </w:r>
      <w:r w:rsidR="008E2D7C">
        <w:rPr>
          <w:rFonts w:cstheme="minorHAnsi"/>
          <w:color w:val="212529"/>
          <w:shd w:val="clear" w:color="auto" w:fill="FFFFFF"/>
        </w:rPr>
        <w:t>ment, leaders and team members. It is important to ensure I</w:t>
      </w:r>
      <w:r w:rsidR="00FA7D02">
        <w:rPr>
          <w:rFonts w:cstheme="minorHAnsi"/>
          <w:color w:val="212529"/>
          <w:shd w:val="clear" w:color="auto" w:fill="FFFFFF"/>
        </w:rPr>
        <w:t>ncremental changes</w:t>
      </w:r>
      <w:r w:rsidR="008E2D7C">
        <w:rPr>
          <w:rFonts w:cstheme="minorHAnsi"/>
          <w:color w:val="212529"/>
          <w:shd w:val="clear" w:color="auto" w:fill="FFFFFF"/>
        </w:rPr>
        <w:t xml:space="preserve"> in order to review the success and avoid workplace </w:t>
      </w:r>
      <w:r w:rsidR="00A666AC">
        <w:rPr>
          <w:rFonts w:cstheme="minorHAnsi"/>
          <w:color w:val="212529"/>
          <w:shd w:val="clear" w:color="auto" w:fill="FFFFFF"/>
        </w:rPr>
        <w:t>disruption</w:t>
      </w:r>
      <w:r w:rsidR="008E2D7C">
        <w:rPr>
          <w:rFonts w:cstheme="minorHAnsi"/>
          <w:color w:val="212529"/>
          <w:shd w:val="clear" w:color="auto" w:fill="FFFFFF"/>
        </w:rPr>
        <w:t>.</w:t>
      </w:r>
    </w:p>
    <w:p w14:paraId="2890078B" w14:textId="1AD3DEE6" w:rsidR="008E2D7C" w:rsidRDefault="008E2D7C" w:rsidP="00021412">
      <w:pPr>
        <w:spacing w:line="360" w:lineRule="auto"/>
        <w:rPr>
          <w:rFonts w:cstheme="minorHAnsi"/>
          <w:color w:val="212529"/>
          <w:shd w:val="clear" w:color="auto" w:fill="FFFFFF"/>
        </w:rPr>
      </w:pPr>
      <w:r>
        <w:rPr>
          <w:rFonts w:cstheme="minorHAnsi"/>
          <w:color w:val="212529"/>
          <w:shd w:val="clear" w:color="auto" w:fill="FFFFFF"/>
        </w:rPr>
        <w:t>There are many potential benefits to identifying and implementing successful Continuous Im</w:t>
      </w:r>
      <w:r w:rsidR="0069462B">
        <w:rPr>
          <w:rFonts w:cstheme="minorHAnsi"/>
          <w:color w:val="212529"/>
          <w:shd w:val="clear" w:color="auto" w:fill="FFFFFF"/>
        </w:rPr>
        <w:t>provement within the workplace:</w:t>
      </w:r>
    </w:p>
    <w:p w14:paraId="4D1ACE08" w14:textId="0ACE12AB" w:rsidR="0069462B" w:rsidRDefault="0069462B" w:rsidP="0069462B">
      <w:pPr>
        <w:pStyle w:val="ListParagraph"/>
        <w:numPr>
          <w:ilvl w:val="0"/>
          <w:numId w:val="2"/>
        </w:numPr>
        <w:spacing w:line="360" w:lineRule="auto"/>
        <w:rPr>
          <w:rFonts w:cstheme="minorHAnsi"/>
          <w:color w:val="212529"/>
          <w:shd w:val="clear" w:color="auto" w:fill="FFFFFF"/>
        </w:rPr>
      </w:pPr>
      <w:r>
        <w:rPr>
          <w:rFonts w:cstheme="minorHAnsi"/>
          <w:color w:val="212529"/>
          <w:shd w:val="clear" w:color="auto" w:fill="FFFFFF"/>
        </w:rPr>
        <w:t xml:space="preserve">Increased quality </w:t>
      </w:r>
    </w:p>
    <w:p w14:paraId="74D42CF8" w14:textId="48EFAFDA" w:rsidR="0069462B" w:rsidRDefault="0069462B" w:rsidP="0069462B">
      <w:pPr>
        <w:pStyle w:val="ListParagraph"/>
        <w:numPr>
          <w:ilvl w:val="0"/>
          <w:numId w:val="2"/>
        </w:numPr>
        <w:spacing w:line="360" w:lineRule="auto"/>
        <w:rPr>
          <w:rFonts w:cstheme="minorHAnsi"/>
          <w:color w:val="212529"/>
          <w:shd w:val="clear" w:color="auto" w:fill="FFFFFF"/>
        </w:rPr>
      </w:pPr>
      <w:r>
        <w:rPr>
          <w:rFonts w:cstheme="minorHAnsi"/>
          <w:color w:val="212529"/>
          <w:shd w:val="clear" w:color="auto" w:fill="FFFFFF"/>
        </w:rPr>
        <w:t>Increased efficiency</w:t>
      </w:r>
    </w:p>
    <w:p w14:paraId="369D3B10" w14:textId="0A697831" w:rsidR="0069462B" w:rsidRDefault="0069462B" w:rsidP="0069462B">
      <w:pPr>
        <w:pStyle w:val="ListParagraph"/>
        <w:numPr>
          <w:ilvl w:val="0"/>
          <w:numId w:val="2"/>
        </w:numPr>
        <w:spacing w:line="360" w:lineRule="auto"/>
        <w:rPr>
          <w:rFonts w:cstheme="minorHAnsi"/>
          <w:color w:val="212529"/>
          <w:shd w:val="clear" w:color="auto" w:fill="FFFFFF"/>
        </w:rPr>
      </w:pPr>
      <w:r>
        <w:rPr>
          <w:rFonts w:cstheme="minorHAnsi"/>
          <w:color w:val="212529"/>
          <w:shd w:val="clear" w:color="auto" w:fill="FFFFFF"/>
        </w:rPr>
        <w:t>Cost savings and increased profitability</w:t>
      </w:r>
    </w:p>
    <w:p w14:paraId="55B48BF1" w14:textId="13EDEA64" w:rsidR="0069462B" w:rsidRDefault="0069462B" w:rsidP="0069462B">
      <w:pPr>
        <w:pStyle w:val="ListParagraph"/>
        <w:numPr>
          <w:ilvl w:val="0"/>
          <w:numId w:val="2"/>
        </w:numPr>
        <w:spacing w:line="360" w:lineRule="auto"/>
        <w:rPr>
          <w:rFonts w:cstheme="minorHAnsi"/>
          <w:color w:val="212529"/>
          <w:shd w:val="clear" w:color="auto" w:fill="FFFFFF"/>
        </w:rPr>
      </w:pPr>
      <w:r>
        <w:rPr>
          <w:rFonts w:cstheme="minorHAnsi"/>
          <w:color w:val="212529"/>
          <w:shd w:val="clear" w:color="auto" w:fill="FFFFFF"/>
        </w:rPr>
        <w:t>Develop and improve a competitive advantage</w:t>
      </w:r>
    </w:p>
    <w:p w14:paraId="15B32061" w14:textId="73BF3EA4" w:rsidR="0069462B" w:rsidRDefault="0069462B" w:rsidP="0069462B">
      <w:pPr>
        <w:pStyle w:val="ListParagraph"/>
        <w:numPr>
          <w:ilvl w:val="0"/>
          <w:numId w:val="2"/>
        </w:numPr>
        <w:spacing w:line="360" w:lineRule="auto"/>
        <w:rPr>
          <w:rFonts w:cstheme="minorHAnsi"/>
          <w:color w:val="212529"/>
          <w:shd w:val="clear" w:color="auto" w:fill="FFFFFF"/>
        </w:rPr>
      </w:pPr>
      <w:r>
        <w:rPr>
          <w:rFonts w:cstheme="minorHAnsi"/>
          <w:color w:val="212529"/>
          <w:shd w:val="clear" w:color="auto" w:fill="FFFFFF"/>
        </w:rPr>
        <w:t>Smoother processes – reduced waste</w:t>
      </w:r>
    </w:p>
    <w:p w14:paraId="5233E474" w14:textId="41080066" w:rsidR="0069462B" w:rsidRPr="0069462B" w:rsidRDefault="0069462B" w:rsidP="0069462B">
      <w:pPr>
        <w:pStyle w:val="ListParagraph"/>
        <w:numPr>
          <w:ilvl w:val="0"/>
          <w:numId w:val="2"/>
        </w:numPr>
        <w:spacing w:line="360" w:lineRule="auto"/>
        <w:rPr>
          <w:rFonts w:cstheme="minorHAnsi"/>
          <w:color w:val="212529"/>
          <w:shd w:val="clear" w:color="auto" w:fill="FFFFFF"/>
        </w:rPr>
      </w:pPr>
      <w:r>
        <w:rPr>
          <w:rFonts w:cstheme="minorHAnsi"/>
          <w:color w:val="212529"/>
          <w:shd w:val="clear" w:color="auto" w:fill="FFFFFF"/>
        </w:rPr>
        <w:t xml:space="preserve">Increased customer satisfaction </w:t>
      </w:r>
    </w:p>
    <w:p w14:paraId="3E81E90F" w14:textId="33D5524A" w:rsidR="0099140A" w:rsidRDefault="0099140A" w:rsidP="00021412">
      <w:pPr>
        <w:spacing w:line="360" w:lineRule="auto"/>
        <w:rPr>
          <w:rFonts w:cstheme="minorHAnsi"/>
          <w:color w:val="212529"/>
          <w:shd w:val="clear" w:color="auto" w:fill="FFFFFF"/>
        </w:rPr>
      </w:pPr>
      <w:r>
        <w:rPr>
          <w:rFonts w:cstheme="minorHAnsi"/>
          <w:color w:val="212529"/>
          <w:shd w:val="clear" w:color="auto" w:fill="FFFFFF"/>
        </w:rPr>
        <w:t>There are many methodologies and techniques associated with continuous improvement. These methods</w:t>
      </w:r>
      <w:r w:rsidR="008E2D7C">
        <w:rPr>
          <w:rFonts w:cstheme="minorHAnsi"/>
          <w:color w:val="212529"/>
          <w:shd w:val="clear" w:color="auto" w:fill="FFFFFF"/>
        </w:rPr>
        <w:t xml:space="preserve"> are in a range of complexities, additionally s</w:t>
      </w:r>
      <w:r>
        <w:rPr>
          <w:rFonts w:cstheme="minorHAnsi"/>
          <w:color w:val="212529"/>
          <w:shd w:val="clear" w:color="auto" w:fill="FFFFFF"/>
        </w:rPr>
        <w:t xml:space="preserve">ome methods are more suited to certain industries and processes.  </w:t>
      </w:r>
      <w:r w:rsidR="0069462B">
        <w:rPr>
          <w:rFonts w:cstheme="minorHAnsi"/>
          <w:color w:val="212529"/>
          <w:shd w:val="clear" w:color="auto" w:fill="FFFFFF"/>
        </w:rPr>
        <w:t xml:space="preserve">Bellow gives an explanation to a selection of methodologies with the aim of identifying </w:t>
      </w:r>
      <w:r w:rsidR="00DD0B48">
        <w:rPr>
          <w:rFonts w:cstheme="minorHAnsi"/>
          <w:color w:val="212529"/>
          <w:shd w:val="clear" w:color="auto" w:fill="FFFFFF"/>
        </w:rPr>
        <w:t xml:space="preserve">suitable method(s) for this project. </w:t>
      </w:r>
    </w:p>
    <w:p w14:paraId="5200040B" w14:textId="2C855AA5" w:rsidR="00012AFF" w:rsidRDefault="00F66176" w:rsidP="00497BF1">
      <w:pPr>
        <w:pStyle w:val="Heading3"/>
        <w:rPr>
          <w:shd w:val="clear" w:color="auto" w:fill="FFFFFF"/>
        </w:rPr>
      </w:pPr>
      <w:bookmarkStart w:id="11" w:name="_Toc131776373"/>
      <w:r>
        <w:rPr>
          <w:shd w:val="clear" w:color="auto" w:fill="FFFFFF"/>
        </w:rPr>
        <w:t>2</w:t>
      </w:r>
      <w:r w:rsidR="00DD0B48">
        <w:rPr>
          <w:shd w:val="clear" w:color="auto" w:fill="FFFFFF"/>
        </w:rPr>
        <w:t xml:space="preserve">.2.1: </w:t>
      </w:r>
      <w:r w:rsidR="00012AFF">
        <w:rPr>
          <w:shd w:val="clear" w:color="auto" w:fill="FFFFFF"/>
        </w:rPr>
        <w:t>Kaizen</w:t>
      </w:r>
      <w:r w:rsidR="00EA5622">
        <w:rPr>
          <w:shd w:val="clear" w:color="auto" w:fill="FFFFFF"/>
        </w:rPr>
        <w:t xml:space="preserve"> Cycle</w:t>
      </w:r>
      <w:bookmarkEnd w:id="11"/>
    </w:p>
    <w:p w14:paraId="4D3A99DC" w14:textId="5C2D7C90" w:rsidR="00E85979" w:rsidRDefault="00833C79" w:rsidP="00021412">
      <w:pPr>
        <w:spacing w:line="360" w:lineRule="auto"/>
      </w:pPr>
      <w:r>
        <w:t>The kaizen philo</w:t>
      </w:r>
      <w:r w:rsidR="00DD0B48">
        <w:t>sophy states that our way of lif</w:t>
      </w:r>
      <w:r>
        <w:t>e should be continuously improved and that these improvements should be made possible by making small incremental changes that combine to mak</w:t>
      </w:r>
      <w:r w:rsidR="00C70FFC">
        <w:t>e a noticeable change over time</w:t>
      </w:r>
      <w:r>
        <w:t xml:space="preserve"> </w:t>
      </w:r>
      <w:sdt>
        <w:sdtPr>
          <w:id w:val="1306898913"/>
          <w:citation/>
        </w:sdtPr>
        <w:sdtContent>
          <w:r>
            <w:fldChar w:fldCharType="begin"/>
          </w:r>
          <w:r>
            <w:instrText xml:space="preserve"> CITATION DoD17 \l 2057 </w:instrText>
          </w:r>
          <w:r>
            <w:fldChar w:fldCharType="separate"/>
          </w:r>
          <w:r w:rsidR="00011D05" w:rsidRPr="00011D05">
            <w:rPr>
              <w:noProof/>
            </w:rPr>
            <w:t>(Do, 2017)</w:t>
          </w:r>
          <w:r>
            <w:fldChar w:fldCharType="end"/>
          </w:r>
        </w:sdtContent>
      </w:sdt>
      <w:r w:rsidR="00C70FFC">
        <w:t xml:space="preserve">. </w:t>
      </w:r>
      <w:r w:rsidR="00D874EA">
        <w:t xml:space="preserve">The kaizen methodology targets process orientated thinking because processes must be </w:t>
      </w:r>
      <w:r w:rsidR="008346FC">
        <w:t>improved for results to improve</w:t>
      </w:r>
      <w:r w:rsidR="00226E54">
        <w:t xml:space="preserve"> </w:t>
      </w:r>
      <w:sdt>
        <w:sdtPr>
          <w:id w:val="-1434667178"/>
          <w:citation/>
        </w:sdtPr>
        <w:sdtContent>
          <w:r w:rsidR="00226E54">
            <w:fldChar w:fldCharType="begin"/>
          </w:r>
          <w:r w:rsidR="00226E54">
            <w:instrText xml:space="preserve"> CITATION Mas97 \l 2057 </w:instrText>
          </w:r>
          <w:r w:rsidR="00226E54">
            <w:fldChar w:fldCharType="separate"/>
          </w:r>
          <w:r w:rsidR="00011D05" w:rsidRPr="00011D05">
            <w:rPr>
              <w:noProof/>
            </w:rPr>
            <w:t>(Imai, 1997)</w:t>
          </w:r>
          <w:r w:rsidR="00226E54">
            <w:fldChar w:fldCharType="end"/>
          </w:r>
        </w:sdtContent>
      </w:sdt>
      <w:r w:rsidR="008346FC">
        <w:t xml:space="preserve">. Furthermore a failure to achieve the expected results indicates there is a failure within the process. </w:t>
      </w:r>
    </w:p>
    <w:p w14:paraId="4D3845BA" w14:textId="77777777" w:rsidR="00946DEF" w:rsidRDefault="00FC3CCF" w:rsidP="00946DEF">
      <w:pPr>
        <w:keepNext/>
        <w:spacing w:line="360" w:lineRule="auto"/>
        <w:jc w:val="center"/>
      </w:pPr>
      <w:r>
        <w:rPr>
          <w:noProof/>
          <w:lang w:eastAsia="en-GB"/>
        </w:rPr>
        <w:lastRenderedPageBreak/>
        <w:drawing>
          <wp:inline distT="0" distB="0" distL="0" distR="0" wp14:anchorId="7C5D53E2" wp14:editId="236802E9">
            <wp:extent cx="3191933" cy="3414534"/>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878" t="29489" r="70137" b="32536"/>
                    <a:stretch/>
                  </pic:blipFill>
                  <pic:spPr bwMode="auto">
                    <a:xfrm>
                      <a:off x="0" y="0"/>
                      <a:ext cx="3204634" cy="3428120"/>
                    </a:xfrm>
                    <a:prstGeom prst="rect">
                      <a:avLst/>
                    </a:prstGeom>
                    <a:ln>
                      <a:noFill/>
                    </a:ln>
                    <a:extLst>
                      <a:ext uri="{53640926-AAD7-44D8-BBD7-CCE9431645EC}">
                        <a14:shadowObscured xmlns:a14="http://schemas.microsoft.com/office/drawing/2010/main"/>
                      </a:ext>
                    </a:extLst>
                  </pic:spPr>
                </pic:pic>
              </a:graphicData>
            </a:graphic>
          </wp:inline>
        </w:drawing>
      </w:r>
    </w:p>
    <w:p w14:paraId="49A2FC4F" w14:textId="1EA47635" w:rsidR="00FC3CCF" w:rsidRPr="00FC3CCF" w:rsidRDefault="00946DEF" w:rsidP="00946DEF">
      <w:pPr>
        <w:pStyle w:val="Caption"/>
        <w:jc w:val="center"/>
      </w:pPr>
      <w:bookmarkStart w:id="12" w:name="_Toc131772259"/>
      <w:r>
        <w:t xml:space="preserve">Figure </w:t>
      </w:r>
      <w:fldSimple w:instr=" SEQ Figure \* ARABIC ">
        <w:r>
          <w:rPr>
            <w:noProof/>
          </w:rPr>
          <w:t>1</w:t>
        </w:r>
      </w:fldSimple>
      <w:r>
        <w:t xml:space="preserve"> - Kaizen 6 Step Cycle</w:t>
      </w:r>
      <w:bookmarkEnd w:id="12"/>
    </w:p>
    <w:p w14:paraId="572CB447" w14:textId="5D915F55" w:rsidR="00361602" w:rsidRDefault="006D2AF0" w:rsidP="00021412">
      <w:pPr>
        <w:spacing w:line="360" w:lineRule="auto"/>
      </w:pPr>
      <w:r>
        <w:t>The Kaizen cycle, or 6-step cycle as it is also</w:t>
      </w:r>
      <w:r w:rsidR="00011D05">
        <w:t xml:space="preserve"> referred to (shown in figure 1</w:t>
      </w:r>
      <w:r>
        <w:t xml:space="preserve">), is a continuous improvement and lean manufacturing tool. </w:t>
      </w:r>
      <w:r w:rsidR="00E85979">
        <w:t xml:space="preserve">The recognisable benefits associated with this method are employees at all levels are encouraged to engage with the process and make suggestions. By </w:t>
      </w:r>
      <w:r w:rsidR="000C53D7">
        <w:t>empowering</w:t>
      </w:r>
      <w:r w:rsidR="00E85979">
        <w:t xml:space="preserve"> employees it is expected they will take ownership of their task</w:t>
      </w:r>
      <w:r w:rsidR="000C53D7">
        <w:t>s and fully participate in the C</w:t>
      </w:r>
      <w:r w:rsidR="00E85979">
        <w:t>ontinuo</w:t>
      </w:r>
      <w:r w:rsidR="000C53D7">
        <w:t>us I</w:t>
      </w:r>
      <w:r w:rsidR="00E85979">
        <w:t>mprovement.</w:t>
      </w:r>
      <w:r w:rsidR="000C53D7">
        <w:t xml:space="preserve"> Additionally, the aim is to humanize the workplace by creating a positive working </w:t>
      </w:r>
      <w:r w:rsidR="00FE7EF2">
        <w:t>environment and eliminating overly hard work.  Like many other philosophies there is an emphasis on low small incremental changes to the process. Furthermore, this approach is said to be inexpensive and low risk.</w:t>
      </w:r>
      <w:r>
        <w:t xml:space="preserve">  The 3 main goals or Kaizen are to improve quality, cost and delivery of a product or service by means of continually improving </w:t>
      </w:r>
      <w:sdt>
        <w:sdtPr>
          <w:id w:val="-1886710538"/>
          <w:citation/>
        </w:sdtPr>
        <w:sdtContent>
          <w:r>
            <w:fldChar w:fldCharType="begin"/>
          </w:r>
          <w:r>
            <w:instrText xml:space="preserve"> CITATION Pra20 \l 2057 </w:instrText>
          </w:r>
          <w:r>
            <w:fldChar w:fldCharType="separate"/>
          </w:r>
          <w:r w:rsidR="00011D05" w:rsidRPr="00011D05">
            <w:rPr>
              <w:noProof/>
            </w:rPr>
            <w:t>(Prayudaa, 2020)</w:t>
          </w:r>
          <w:r>
            <w:fldChar w:fldCharType="end"/>
          </w:r>
        </w:sdtContent>
      </w:sdt>
    </w:p>
    <w:p w14:paraId="1FEA3A48" w14:textId="77777777" w:rsidR="00361602" w:rsidRDefault="00361602" w:rsidP="00021412">
      <w:pPr>
        <w:spacing w:line="360" w:lineRule="auto"/>
      </w:pPr>
    </w:p>
    <w:p w14:paraId="77CA9D1E" w14:textId="77777777" w:rsidR="00361602" w:rsidRDefault="00361602" w:rsidP="00021412">
      <w:pPr>
        <w:spacing w:line="360" w:lineRule="auto"/>
      </w:pPr>
    </w:p>
    <w:p w14:paraId="32FA743F" w14:textId="77777777" w:rsidR="00361602" w:rsidRDefault="00361602" w:rsidP="00021412">
      <w:pPr>
        <w:spacing w:line="360" w:lineRule="auto"/>
      </w:pPr>
    </w:p>
    <w:p w14:paraId="4D4A618A" w14:textId="77777777" w:rsidR="00361602" w:rsidRDefault="00361602" w:rsidP="00021412">
      <w:pPr>
        <w:spacing w:line="360" w:lineRule="auto"/>
      </w:pPr>
    </w:p>
    <w:p w14:paraId="398CBE01" w14:textId="77777777" w:rsidR="00361602" w:rsidRDefault="00361602" w:rsidP="00021412">
      <w:pPr>
        <w:spacing w:line="360" w:lineRule="auto"/>
      </w:pPr>
    </w:p>
    <w:p w14:paraId="742EFA71" w14:textId="77777777" w:rsidR="00361602" w:rsidRDefault="00361602" w:rsidP="00021412">
      <w:pPr>
        <w:spacing w:line="360" w:lineRule="auto"/>
      </w:pPr>
    </w:p>
    <w:p w14:paraId="141A187A" w14:textId="77777777" w:rsidR="00187C74" w:rsidRPr="00FC3CCF" w:rsidRDefault="00187C74" w:rsidP="00021412">
      <w:pPr>
        <w:spacing w:line="360" w:lineRule="auto"/>
      </w:pPr>
    </w:p>
    <w:p w14:paraId="2CD72790" w14:textId="1503324B" w:rsidR="00FF12A9" w:rsidRDefault="00F66176" w:rsidP="00497BF1">
      <w:pPr>
        <w:pStyle w:val="Heading3"/>
      </w:pPr>
      <w:bookmarkStart w:id="13" w:name="_Toc131776374"/>
      <w:r>
        <w:lastRenderedPageBreak/>
        <w:t>2</w:t>
      </w:r>
      <w:r w:rsidR="00DD0B48">
        <w:t xml:space="preserve">.2.2: </w:t>
      </w:r>
      <w:r w:rsidR="00611630">
        <w:t>Kanban</w:t>
      </w:r>
      <w:bookmarkEnd w:id="13"/>
    </w:p>
    <w:p w14:paraId="022F69B0" w14:textId="5AA4EC82" w:rsidR="00275013" w:rsidRDefault="000F47AB" w:rsidP="000F47AB">
      <w:pPr>
        <w:spacing w:line="360" w:lineRule="auto"/>
      </w:pPr>
      <w:r>
        <w:t xml:space="preserve">Kanban is a Japanese word which translates roughly to visual sign. The method was first developed by ask a scheduling system by Toyota during the 1950’s. </w:t>
      </w:r>
      <w:r w:rsidR="00557A71">
        <w:t>The Kanban methodology is a</w:t>
      </w:r>
      <w:r w:rsidR="001A1C55">
        <w:t xml:space="preserve"> continuous improvement</w:t>
      </w:r>
      <w:r w:rsidR="00557A71">
        <w:t xml:space="preserve"> philosophy which has been applied to many manufacturi</w:t>
      </w:r>
      <w:r w:rsidR="001A1C55">
        <w:t xml:space="preserve">ng environments. The methodology is a work scheduling system that aims to use visual aids to manage workflow and improve efficiency. </w:t>
      </w:r>
      <w:r>
        <w:t xml:space="preserve">The methodology works on the principle of a pull system where the team is required to pull tasks into the workflow only when there is available capacity and the required customer demand. </w:t>
      </w:r>
      <w:r w:rsidR="00275013">
        <w:t xml:space="preserve">The methodology also looks to reduce all forms of waste and to optimise material flow </w:t>
      </w:r>
      <w:sdt>
        <w:sdtPr>
          <w:id w:val="159971118"/>
          <w:citation/>
        </w:sdtPr>
        <w:sdtContent>
          <w:r w:rsidR="00275013">
            <w:fldChar w:fldCharType="begin"/>
          </w:r>
          <w:r w:rsidR="00275013">
            <w:instrText xml:space="preserve"> CITATION Wak15 \l 2057 </w:instrText>
          </w:r>
          <w:r w:rsidR="00275013">
            <w:fldChar w:fldCharType="separate"/>
          </w:r>
          <w:r w:rsidR="00011D05" w:rsidRPr="00011D05">
            <w:rPr>
              <w:noProof/>
            </w:rPr>
            <w:t>(Wakode, 2015)</w:t>
          </w:r>
          <w:r w:rsidR="00275013">
            <w:fldChar w:fldCharType="end"/>
          </w:r>
        </w:sdtContent>
      </w:sdt>
      <w:r w:rsidR="00275013">
        <w:t>.</w:t>
      </w:r>
    </w:p>
    <w:p w14:paraId="68DD701D" w14:textId="44CDAF0E" w:rsidR="00275013" w:rsidRDefault="00275013" w:rsidP="000F47AB">
      <w:pPr>
        <w:spacing w:line="360" w:lineRule="auto"/>
      </w:pPr>
      <w:r>
        <w:t xml:space="preserve">The six key components to the methodology which need to be considered for successful implementation: </w:t>
      </w:r>
    </w:p>
    <w:p w14:paraId="5C891204" w14:textId="77777777" w:rsidR="00946DEF" w:rsidRDefault="00B8189D" w:rsidP="00946DEF">
      <w:pPr>
        <w:keepNext/>
        <w:spacing w:line="360" w:lineRule="auto"/>
      </w:pPr>
      <w:r>
        <w:rPr>
          <w:noProof/>
          <w:lang w:eastAsia="en-GB"/>
        </w:rPr>
        <w:drawing>
          <wp:inline distT="0" distB="0" distL="0" distR="0" wp14:anchorId="72606817" wp14:editId="7CF0111A">
            <wp:extent cx="5113867" cy="31915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791" t="29409" r="64281" b="21940"/>
                    <a:stretch/>
                  </pic:blipFill>
                  <pic:spPr bwMode="auto">
                    <a:xfrm>
                      <a:off x="0" y="0"/>
                      <a:ext cx="5128400" cy="3200580"/>
                    </a:xfrm>
                    <a:prstGeom prst="rect">
                      <a:avLst/>
                    </a:prstGeom>
                    <a:ln>
                      <a:noFill/>
                    </a:ln>
                    <a:extLst>
                      <a:ext uri="{53640926-AAD7-44D8-BBD7-CCE9431645EC}">
                        <a14:shadowObscured xmlns:a14="http://schemas.microsoft.com/office/drawing/2010/main"/>
                      </a:ext>
                    </a:extLst>
                  </pic:spPr>
                </pic:pic>
              </a:graphicData>
            </a:graphic>
          </wp:inline>
        </w:drawing>
      </w:r>
    </w:p>
    <w:p w14:paraId="18A66D7F" w14:textId="6969BFB0" w:rsidR="00B8189D" w:rsidRDefault="00946DEF" w:rsidP="00946DEF">
      <w:pPr>
        <w:pStyle w:val="Caption"/>
      </w:pPr>
      <w:bookmarkStart w:id="14" w:name="_Toc131772260"/>
      <w:r>
        <w:t xml:space="preserve">Figure </w:t>
      </w:r>
      <w:fldSimple w:instr=" SEQ Figure \* ARABIC ">
        <w:r>
          <w:rPr>
            <w:noProof/>
          </w:rPr>
          <w:t>2</w:t>
        </w:r>
      </w:fldSimple>
      <w:r>
        <w:t xml:space="preserve"> - Kanban Methodology</w:t>
      </w:r>
      <w:bookmarkEnd w:id="14"/>
    </w:p>
    <w:p w14:paraId="4006A997" w14:textId="6C8F0581" w:rsidR="00275013" w:rsidRDefault="00686239" w:rsidP="000F47AB">
      <w:pPr>
        <w:spacing w:line="360" w:lineRule="auto"/>
      </w:pPr>
      <w:sdt>
        <w:sdtPr>
          <w:id w:val="1705135442"/>
          <w:citation/>
        </w:sdtPr>
        <w:sdtContent>
          <w:r w:rsidR="00D14AE3">
            <w:fldChar w:fldCharType="begin"/>
          </w:r>
          <w:r w:rsidR="00D14AE3">
            <w:instrText xml:space="preserve"> CITATION Wak15 \l 2057 </w:instrText>
          </w:r>
          <w:r w:rsidR="00D14AE3">
            <w:fldChar w:fldCharType="separate"/>
          </w:r>
          <w:r w:rsidR="00011D05" w:rsidRPr="00011D05">
            <w:rPr>
              <w:noProof/>
            </w:rPr>
            <w:t>(Wakode, 2015)</w:t>
          </w:r>
          <w:r w:rsidR="00D14AE3">
            <w:fldChar w:fldCharType="end"/>
          </w:r>
        </w:sdtContent>
      </w:sdt>
      <w:r w:rsidR="00D14AE3">
        <w:t xml:space="preserve"> </w:t>
      </w:r>
    </w:p>
    <w:p w14:paraId="0DCC987C" w14:textId="7F4134E4" w:rsidR="00FF12A9" w:rsidRDefault="00011D05" w:rsidP="00021412">
      <w:pPr>
        <w:spacing w:line="360" w:lineRule="auto"/>
      </w:pPr>
      <w:r>
        <w:t>As mentioned in figure 2</w:t>
      </w:r>
      <w:r w:rsidR="004B2847">
        <w:t>, o</w:t>
      </w:r>
      <w:r w:rsidR="00FF12A9">
        <w:t xml:space="preserve">ne of the most recognizable components of this methodology is the Kanban Board. Any major project will have a number of tasks and processes that need to be completed at various stages before the project can be completed. The Kanban Board will visualist the complete process in a simplistic way which will allow individuals at any level to instantly see how tasks are moving through the process. As a result, bottlenecks </w:t>
      </w:r>
      <w:r w:rsidR="007F5FC2">
        <w:t xml:space="preserve">in any process </w:t>
      </w:r>
      <w:r w:rsidR="00FF12A9">
        <w:t>will be clearly vis</w:t>
      </w:r>
      <w:r w:rsidR="007F5FC2">
        <w:t>ible.</w:t>
      </w:r>
    </w:p>
    <w:p w14:paraId="2898AF63" w14:textId="6A96FE2B" w:rsidR="007F5FC2" w:rsidRDefault="00011D05" w:rsidP="00021412">
      <w:pPr>
        <w:spacing w:line="360" w:lineRule="auto"/>
      </w:pPr>
      <w:r>
        <w:lastRenderedPageBreak/>
        <w:t>Figure 3</w:t>
      </w:r>
      <w:r w:rsidR="00630898">
        <w:t xml:space="preserve"> below shows an example of a basic Kanban B</w:t>
      </w:r>
      <w:r w:rsidR="00FD6A91">
        <w:t xml:space="preserve">oard with the 3 categories discussed. The complexity of the board is dependent on the application and requirements. Additional tasks or teams could be added. </w:t>
      </w:r>
    </w:p>
    <w:p w14:paraId="4A8733B3" w14:textId="77777777" w:rsidR="00630898" w:rsidRDefault="00BF6E7F" w:rsidP="00630898">
      <w:pPr>
        <w:keepNext/>
        <w:spacing w:line="360" w:lineRule="auto"/>
        <w:jc w:val="center"/>
      </w:pPr>
      <w:r>
        <w:rPr>
          <w:noProof/>
          <w:lang w:eastAsia="en-GB"/>
        </w:rPr>
        <w:drawing>
          <wp:inline distT="0" distB="0" distL="0" distR="0" wp14:anchorId="2F72C967" wp14:editId="75DC6618">
            <wp:extent cx="4799881" cy="2055284"/>
            <wp:effectExtent l="0" t="0" r="127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430" t="19297" r="16233" b="33002"/>
                    <a:stretch/>
                  </pic:blipFill>
                  <pic:spPr bwMode="auto">
                    <a:xfrm>
                      <a:off x="0" y="0"/>
                      <a:ext cx="4857221" cy="2079837"/>
                    </a:xfrm>
                    <a:prstGeom prst="rect">
                      <a:avLst/>
                    </a:prstGeom>
                    <a:ln>
                      <a:noFill/>
                    </a:ln>
                    <a:extLst>
                      <a:ext uri="{53640926-AAD7-44D8-BBD7-CCE9431645EC}">
                        <a14:shadowObscured xmlns:a14="http://schemas.microsoft.com/office/drawing/2010/main"/>
                      </a:ext>
                    </a:extLst>
                  </pic:spPr>
                </pic:pic>
              </a:graphicData>
            </a:graphic>
          </wp:inline>
        </w:drawing>
      </w:r>
    </w:p>
    <w:p w14:paraId="12F4B7BF" w14:textId="3F33DE3E" w:rsidR="007F5FC2" w:rsidRDefault="00630898" w:rsidP="00630898">
      <w:pPr>
        <w:pStyle w:val="Caption"/>
        <w:jc w:val="center"/>
      </w:pPr>
      <w:bookmarkStart w:id="15" w:name="_Toc131772261"/>
      <w:r>
        <w:t xml:space="preserve">Figure </w:t>
      </w:r>
      <w:r w:rsidR="00C34BF5">
        <w:rPr>
          <w:noProof/>
        </w:rPr>
        <w:fldChar w:fldCharType="begin"/>
      </w:r>
      <w:r w:rsidR="00C34BF5">
        <w:rPr>
          <w:noProof/>
        </w:rPr>
        <w:instrText xml:space="preserve"> SEQ Figure \* ARABIC </w:instrText>
      </w:r>
      <w:r w:rsidR="00C34BF5">
        <w:rPr>
          <w:noProof/>
        </w:rPr>
        <w:fldChar w:fldCharType="separate"/>
      </w:r>
      <w:r w:rsidR="00946DEF">
        <w:rPr>
          <w:noProof/>
        </w:rPr>
        <w:t>3</w:t>
      </w:r>
      <w:r w:rsidR="00C34BF5">
        <w:rPr>
          <w:noProof/>
        </w:rPr>
        <w:fldChar w:fldCharType="end"/>
      </w:r>
      <w:r>
        <w:t xml:space="preserve"> - Kanban Board</w:t>
      </w:r>
      <w:bookmarkEnd w:id="15"/>
    </w:p>
    <w:p w14:paraId="2B073F33" w14:textId="2D98B255" w:rsidR="00012AFF" w:rsidRDefault="00F66176" w:rsidP="00497BF1">
      <w:pPr>
        <w:pStyle w:val="Heading3"/>
        <w:rPr>
          <w:shd w:val="clear" w:color="auto" w:fill="FFFFFF"/>
        </w:rPr>
      </w:pPr>
      <w:bookmarkStart w:id="16" w:name="_Toc131776375"/>
      <w:r>
        <w:rPr>
          <w:shd w:val="clear" w:color="auto" w:fill="FFFFFF"/>
        </w:rPr>
        <w:t>2</w:t>
      </w:r>
      <w:r w:rsidR="00DD0B48">
        <w:rPr>
          <w:shd w:val="clear" w:color="auto" w:fill="FFFFFF"/>
        </w:rPr>
        <w:t xml:space="preserve">.2.3: </w:t>
      </w:r>
      <w:r w:rsidR="00F610CE">
        <w:rPr>
          <w:shd w:val="clear" w:color="auto" w:fill="FFFFFF"/>
        </w:rPr>
        <w:t xml:space="preserve">Plan Do Check Act – </w:t>
      </w:r>
      <w:r w:rsidR="00012AFF">
        <w:rPr>
          <w:shd w:val="clear" w:color="auto" w:fill="FFFFFF"/>
        </w:rPr>
        <w:t>PDCA</w:t>
      </w:r>
      <w:bookmarkEnd w:id="16"/>
    </w:p>
    <w:p w14:paraId="093E8285" w14:textId="6A48A305" w:rsidR="005529BE" w:rsidRDefault="00F610CE" w:rsidP="00021412">
      <w:pPr>
        <w:spacing w:line="360" w:lineRule="auto"/>
      </w:pPr>
      <w:r>
        <w:t xml:space="preserve">The Plan Do Check Act (PDCT) cycle is a commonly used Continuous Improvement and Lean framework tool used in industry to </w:t>
      </w:r>
      <w:r w:rsidR="00E1604B">
        <w:t>assist with improvements in a business’s</w:t>
      </w:r>
      <w:r w:rsidR="00C125D8">
        <w:t xml:space="preserve"> processes and systems</w:t>
      </w:r>
      <w:sdt>
        <w:sdtPr>
          <w:id w:val="79491243"/>
          <w:citation/>
        </w:sdtPr>
        <w:sdtContent>
          <w:r w:rsidR="00C125D8">
            <w:fldChar w:fldCharType="begin"/>
          </w:r>
          <w:r w:rsidR="00C125D8">
            <w:instrText xml:space="preserve"> CITATION Son20 \l 2057 </w:instrText>
          </w:r>
          <w:r w:rsidR="00C125D8">
            <w:fldChar w:fldCharType="separate"/>
          </w:r>
          <w:r w:rsidR="00011D05">
            <w:rPr>
              <w:noProof/>
            </w:rPr>
            <w:t xml:space="preserve"> </w:t>
          </w:r>
          <w:r w:rsidR="00011D05" w:rsidRPr="00011D05">
            <w:rPr>
              <w:noProof/>
            </w:rPr>
            <w:t>(Fisher, 2020)</w:t>
          </w:r>
          <w:r w:rsidR="00C125D8">
            <w:fldChar w:fldCharType="end"/>
          </w:r>
        </w:sdtContent>
      </w:sdt>
      <w:r w:rsidR="00C125D8">
        <w:t>.</w:t>
      </w:r>
      <w:r w:rsidR="00E1604B">
        <w:t xml:space="preserve"> This 4 step improvement cycle is also known as the Deming Cycle or Deming wheel as it was originally developed by Dr William D</w:t>
      </w:r>
      <w:r w:rsidR="007D2F3F">
        <w:t xml:space="preserve">eming, </w:t>
      </w:r>
      <w:r w:rsidR="00861DC6">
        <w:t xml:space="preserve">a quality-control Pioneer, in the 1950’s </w:t>
      </w:r>
      <w:sdt>
        <w:sdtPr>
          <w:id w:val="-350024188"/>
          <w:citation/>
        </w:sdtPr>
        <w:sdtContent>
          <w:r w:rsidR="00861DC6">
            <w:fldChar w:fldCharType="begin"/>
          </w:r>
          <w:r w:rsidR="00861DC6">
            <w:instrText xml:space="preserve"> CITATION Ken18 \l 2057 </w:instrText>
          </w:r>
          <w:r w:rsidR="00861DC6">
            <w:fldChar w:fldCharType="separate"/>
          </w:r>
          <w:r w:rsidR="00011D05" w:rsidRPr="00011D05">
            <w:rPr>
              <w:noProof/>
            </w:rPr>
            <w:t>(Feldman, 2018)</w:t>
          </w:r>
          <w:r w:rsidR="00861DC6">
            <w:fldChar w:fldCharType="end"/>
          </w:r>
        </w:sdtContent>
      </w:sdt>
      <w:r w:rsidR="005529BE">
        <w:t xml:space="preserve">. The fundamental principles of this method involve identifying an initial goal or problem to improve, implementing small scale improvements before analysing the results and integrating the information gathered. This 4 step tool is a never ending cycle of improvement </w:t>
      </w:r>
      <w:sdt>
        <w:sdtPr>
          <w:id w:val="-376007822"/>
          <w:citation/>
        </w:sdtPr>
        <w:sdtContent>
          <w:r w:rsidR="005529BE">
            <w:fldChar w:fldCharType="begin"/>
          </w:r>
          <w:r w:rsidR="005529BE">
            <w:instrText xml:space="preserve"> CITATION Pat17 \l 2057 </w:instrText>
          </w:r>
          <w:r w:rsidR="005529BE">
            <w:fldChar w:fldCharType="separate"/>
          </w:r>
          <w:r w:rsidR="00011D05" w:rsidRPr="00011D05">
            <w:rPr>
              <w:noProof/>
            </w:rPr>
            <w:t>(Deshpande, 2017)</w:t>
          </w:r>
          <w:r w:rsidR="005529BE">
            <w:fldChar w:fldCharType="end"/>
          </w:r>
        </w:sdtContent>
      </w:sdt>
      <w:r w:rsidR="005529BE">
        <w:t>.</w:t>
      </w:r>
    </w:p>
    <w:p w14:paraId="416A774B" w14:textId="3F541856" w:rsidR="005529BE" w:rsidRPr="00497BF1" w:rsidRDefault="005529BE" w:rsidP="00497BF1">
      <w:pPr>
        <w:pStyle w:val="Heading4"/>
      </w:pPr>
      <w:r w:rsidRPr="00497BF1">
        <w:t>PLAN</w:t>
      </w:r>
    </w:p>
    <w:p w14:paraId="1857CD66" w14:textId="7368D01A" w:rsidR="005529BE" w:rsidRDefault="005529BE" w:rsidP="00021412">
      <w:pPr>
        <w:spacing w:line="360" w:lineRule="auto"/>
      </w:pPr>
      <w:r>
        <w:t>The initial step of this method</w:t>
      </w:r>
      <w:r w:rsidR="00DB1A6E">
        <w:t xml:space="preserve"> is to plan. This involves the business understanding and identifying current issues or potential areas of improvements. Once identified there is a requirement to identify the root cause of a problem in order to</w:t>
      </w:r>
      <w:r w:rsidR="00B31847">
        <w:t xml:space="preserve"> provide the highest chance of success.</w:t>
      </w:r>
      <w:r w:rsidR="00C125D8">
        <w:t xml:space="preserve"> Following this route forward, solution or improvement should be created.</w:t>
      </w:r>
      <w:r w:rsidR="00DB1A6E">
        <w:t xml:space="preserve"> For successful application of this method it is critical a full specification and available resources have been agreed with higher</w:t>
      </w:r>
      <w:r w:rsidR="00B31847">
        <w:t xml:space="preserve"> management as part of a wider implementation plan </w:t>
      </w:r>
      <w:sdt>
        <w:sdtPr>
          <w:id w:val="724722862"/>
          <w:citation/>
        </w:sdtPr>
        <w:sdtContent>
          <w:r w:rsidR="00B31847">
            <w:fldChar w:fldCharType="begin"/>
          </w:r>
          <w:r w:rsidR="00B31847">
            <w:instrText xml:space="preserve"> CITATION Pat17 \l 2057 </w:instrText>
          </w:r>
          <w:r w:rsidR="00B31847">
            <w:fldChar w:fldCharType="separate"/>
          </w:r>
          <w:r w:rsidR="00011D05" w:rsidRPr="00011D05">
            <w:rPr>
              <w:noProof/>
            </w:rPr>
            <w:t>(Deshpande, 2017)</w:t>
          </w:r>
          <w:r w:rsidR="00B31847">
            <w:fldChar w:fldCharType="end"/>
          </w:r>
        </w:sdtContent>
      </w:sdt>
      <w:r w:rsidR="00C125D8">
        <w:t>. Once a plan has been developed the process moves to the next step.</w:t>
      </w:r>
    </w:p>
    <w:p w14:paraId="492982CD" w14:textId="588BBCCD" w:rsidR="00B31847" w:rsidRDefault="00B31847" w:rsidP="00021412">
      <w:pPr>
        <w:pStyle w:val="Heading4"/>
        <w:spacing w:line="360" w:lineRule="auto"/>
      </w:pPr>
      <w:r>
        <w:t>DO</w:t>
      </w:r>
    </w:p>
    <w:p w14:paraId="43B29188" w14:textId="3760942F" w:rsidR="00B31847" w:rsidRDefault="00C125D8" w:rsidP="00021412">
      <w:pPr>
        <w:spacing w:line="360" w:lineRule="auto"/>
      </w:pPr>
      <w:r>
        <w:t>On completion of</w:t>
      </w:r>
      <w:r w:rsidR="00CE2026">
        <w:t xml:space="preserve"> understanding the situation and </w:t>
      </w:r>
      <w:r>
        <w:t xml:space="preserve">a possible solution or improvement </w:t>
      </w:r>
      <w:r w:rsidR="00CE2026">
        <w:t xml:space="preserve">has been identified, </w:t>
      </w:r>
      <w:r>
        <w:t xml:space="preserve">there is a requirement to implement the changes. The changes should be made on a small scale trial in a controlled </w:t>
      </w:r>
      <w:r w:rsidR="00CE2026">
        <w:t xml:space="preserve">environment to prevent disruption to the process and business should a fault occur. The results of which will be gathered for analysis.  </w:t>
      </w:r>
      <w:sdt>
        <w:sdtPr>
          <w:id w:val="-465734607"/>
          <w:citation/>
        </w:sdtPr>
        <w:sdtContent>
          <w:r w:rsidR="00CE2026">
            <w:fldChar w:fldCharType="begin"/>
          </w:r>
          <w:r w:rsidR="00CE2026">
            <w:instrText xml:space="preserve"> CITATION Pat17 \l 2057 </w:instrText>
          </w:r>
          <w:r w:rsidR="00CE2026">
            <w:fldChar w:fldCharType="separate"/>
          </w:r>
          <w:r w:rsidR="00011D05" w:rsidRPr="00011D05">
            <w:rPr>
              <w:noProof/>
            </w:rPr>
            <w:t>(Deshpande, 2017)</w:t>
          </w:r>
          <w:r w:rsidR="00CE2026">
            <w:fldChar w:fldCharType="end"/>
          </w:r>
        </w:sdtContent>
      </w:sdt>
    </w:p>
    <w:p w14:paraId="77D620F7" w14:textId="09081E54" w:rsidR="00B31847" w:rsidRDefault="005D4B27" w:rsidP="00021412">
      <w:pPr>
        <w:pStyle w:val="Heading4"/>
        <w:spacing w:line="360" w:lineRule="auto"/>
      </w:pPr>
      <w:r>
        <w:lastRenderedPageBreak/>
        <w:t>CHECK</w:t>
      </w:r>
    </w:p>
    <w:p w14:paraId="36C327AE" w14:textId="2FDA8762" w:rsidR="00B31847" w:rsidRPr="00B31847" w:rsidRDefault="00CE2026" w:rsidP="00021412">
      <w:pPr>
        <w:spacing w:line="360" w:lineRule="auto"/>
      </w:pPr>
      <w:r>
        <w:t xml:space="preserve">The third stage is considered the most important of the PDCA cycle. Here significant learning will take place as a result of the </w:t>
      </w:r>
      <w:r w:rsidR="00C10B50">
        <w:t xml:space="preserve">processes implemented. The results of the trial will need to be interpreted and evaluated to see if the desired outcome has been achieved. </w:t>
      </w:r>
    </w:p>
    <w:p w14:paraId="3485E6BF" w14:textId="77777777" w:rsidR="00B31847" w:rsidRDefault="00B31847" w:rsidP="00021412">
      <w:pPr>
        <w:pStyle w:val="Heading4"/>
        <w:spacing w:line="360" w:lineRule="auto"/>
      </w:pPr>
      <w:r>
        <w:t>ACT</w:t>
      </w:r>
    </w:p>
    <w:p w14:paraId="03D6E582" w14:textId="047018F0" w:rsidR="00B31847" w:rsidRDefault="00C10B50" w:rsidP="00187C74">
      <w:pPr>
        <w:spacing w:line="360" w:lineRule="auto"/>
      </w:pPr>
      <w:r>
        <w:t>If the results are negative or do not achieve the desired outcome then the small scale changes will not be implemented throughout the business and the process will restart. If the outcomes meet the predetermined success criteria then the changes will be standardized throughout the process or business in order to maximize success. Following this step the cycle will return to step one where the next issue or improvement will be identified.</w:t>
      </w:r>
    </w:p>
    <w:p w14:paraId="11D4CDAB" w14:textId="10604D7A" w:rsidR="00630898" w:rsidRDefault="00630898" w:rsidP="00630898">
      <w:pPr>
        <w:keepNext/>
        <w:spacing w:line="360" w:lineRule="auto"/>
        <w:jc w:val="center"/>
      </w:pPr>
    </w:p>
    <w:p w14:paraId="54E3E8DA" w14:textId="6102EA4F" w:rsidR="00B31847" w:rsidRDefault="00187C74" w:rsidP="00187C74">
      <w:pPr>
        <w:pStyle w:val="Caption"/>
        <w:ind w:left="5760"/>
        <w:jc w:val="center"/>
      </w:pPr>
      <w:r>
        <w:t xml:space="preserve">               </w:t>
      </w:r>
      <w:bookmarkStart w:id="17" w:name="_Toc131772262"/>
      <w:r w:rsidR="00630898">
        <w:t xml:space="preserve">Figure </w:t>
      </w:r>
      <w:r w:rsidR="00C34BF5">
        <w:rPr>
          <w:noProof/>
        </w:rPr>
        <w:fldChar w:fldCharType="begin"/>
      </w:r>
      <w:r w:rsidR="00C34BF5">
        <w:rPr>
          <w:noProof/>
        </w:rPr>
        <w:instrText xml:space="preserve"> SEQ Figure \* ARABIC </w:instrText>
      </w:r>
      <w:r w:rsidR="00C34BF5">
        <w:rPr>
          <w:noProof/>
        </w:rPr>
        <w:fldChar w:fldCharType="separate"/>
      </w:r>
      <w:r w:rsidR="00946DEF">
        <w:rPr>
          <w:noProof/>
        </w:rPr>
        <w:t>4</w:t>
      </w:r>
      <w:r w:rsidR="00C34BF5">
        <w:rPr>
          <w:noProof/>
        </w:rPr>
        <w:fldChar w:fldCharType="end"/>
      </w:r>
      <w:r w:rsidR="00630898">
        <w:t xml:space="preserve"> - PDCA Cycle</w:t>
      </w:r>
      <w:bookmarkEnd w:id="17"/>
    </w:p>
    <w:p w14:paraId="373D5D90" w14:textId="34332A29" w:rsidR="00E1604B" w:rsidRDefault="00187C74" w:rsidP="00021412">
      <w:pPr>
        <w:spacing w:line="360" w:lineRule="auto"/>
      </w:pPr>
      <w:r>
        <w:rPr>
          <w:noProof/>
          <w:lang w:eastAsia="en-GB"/>
        </w:rPr>
        <w:drawing>
          <wp:anchor distT="0" distB="0" distL="114300" distR="114300" simplePos="0" relativeHeight="251666432" behindDoc="0" locked="0" layoutInCell="1" allowOverlap="1" wp14:anchorId="2DC329E8" wp14:editId="6D21794F">
            <wp:simplePos x="0" y="0"/>
            <wp:positionH relativeFrom="column">
              <wp:posOffset>4046855</wp:posOffset>
            </wp:positionH>
            <wp:positionV relativeFrom="paragraph">
              <wp:posOffset>9525</wp:posOffset>
            </wp:positionV>
            <wp:extent cx="1839595" cy="1532255"/>
            <wp:effectExtent l="0" t="0" r="0" b="0"/>
            <wp:wrapThrough wrapText="bothSides">
              <wp:wrapPolygon edited="0">
                <wp:start x="671" y="537"/>
                <wp:lineTo x="224" y="4565"/>
                <wp:lineTo x="224" y="6445"/>
                <wp:lineTo x="2460" y="9668"/>
                <wp:lineTo x="447" y="14501"/>
                <wp:lineTo x="224" y="18798"/>
                <wp:lineTo x="1118" y="20947"/>
                <wp:lineTo x="20355" y="20947"/>
                <wp:lineTo x="20802" y="20409"/>
                <wp:lineTo x="21250" y="18261"/>
                <wp:lineTo x="21026" y="13964"/>
                <wp:lineTo x="18342" y="9668"/>
                <wp:lineTo x="19236" y="9668"/>
                <wp:lineTo x="21250" y="6714"/>
                <wp:lineTo x="21026" y="1611"/>
                <wp:lineTo x="20802" y="537"/>
                <wp:lineTo x="671" y="537"/>
              </wp:wrapPolygon>
            </wp:wrapThrough>
            <wp:docPr id="3" name="Picture 3" descr="PDC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CA Cy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39595" cy="1532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D05">
        <w:t xml:space="preserve">Figure 4 </w:t>
      </w:r>
      <w:r w:rsidR="00B31847">
        <w:t>is a typical image used to visualise the PDCA process. This clearly shows the four stages of the method and the can be used in the industry to emphasise the continuous improvement efforts being implemented. One of the Main benefits of PDCA f</w:t>
      </w:r>
      <w:r w:rsidR="00E1604B">
        <w:t>acilitates continuous improvement</w:t>
      </w:r>
      <w:r w:rsidR="007D2F3F">
        <w:t xml:space="preserve"> and can be applied to a wide variety of applications regardless of function, due to the flexibility.</w:t>
      </w:r>
      <w:r w:rsidR="00B31847">
        <w:t xml:space="preserve"> </w:t>
      </w:r>
      <w:sdt>
        <w:sdtPr>
          <w:id w:val="-420497412"/>
          <w:citation/>
        </w:sdtPr>
        <w:sdtContent>
          <w:r w:rsidR="00B31847">
            <w:fldChar w:fldCharType="begin"/>
          </w:r>
          <w:r w:rsidR="00B31847">
            <w:instrText xml:space="preserve"> CITATION ASQ23 \l 2057 </w:instrText>
          </w:r>
          <w:r w:rsidR="00B31847">
            <w:fldChar w:fldCharType="separate"/>
          </w:r>
          <w:r w:rsidR="00011D05" w:rsidRPr="00011D05">
            <w:rPr>
              <w:noProof/>
            </w:rPr>
            <w:t>(Anon., n.d.)</w:t>
          </w:r>
          <w:r w:rsidR="00B31847">
            <w:fldChar w:fldCharType="end"/>
          </w:r>
        </w:sdtContent>
      </w:sdt>
    </w:p>
    <w:p w14:paraId="0F218E78" w14:textId="1199DC81" w:rsidR="00497BF1" w:rsidRDefault="00187C74" w:rsidP="00187C74">
      <w:pPr>
        <w:pStyle w:val="Heading2"/>
        <w:rPr>
          <w:shd w:val="clear" w:color="auto" w:fill="FFFFFF"/>
        </w:rPr>
      </w:pPr>
      <w:bookmarkStart w:id="18" w:name="_Toc131776376"/>
      <w:r>
        <w:rPr>
          <w:shd w:val="clear" w:color="auto" w:fill="FFFFFF"/>
        </w:rPr>
        <w:t>2.3: Literature review summary</w:t>
      </w:r>
      <w:bookmarkEnd w:id="18"/>
    </w:p>
    <w:p w14:paraId="65381B8D" w14:textId="010301F7" w:rsidR="00187C74" w:rsidRDefault="00187C74" w:rsidP="00187C74">
      <w:pPr>
        <w:spacing w:line="360" w:lineRule="auto"/>
      </w:pPr>
      <w:r>
        <w:t>The PDCA cycle is currently used by the companies Safety, Health, Environment &amp; Quality (SHEQ) team and as a result the workforce would already have a basic understanding and be familiar. This would reduce the push back and reluctance to change however the effectiveness for the intended purpose is unknown. The PDCA methodology is also the most basic of the 3 mentioned. The Kaizen 6 step cycle provides additional stages and detail to the improvement process however, the complexity of the process is also increase. A benefit to method would be the empowerment of all levels of employees and the additional knowledge which could be shared about the process. The small changes create a culture where unsuccessful new ideas are accepted as the process can revert to previous set-up at little cost. From the initial research I would recommend the Kanban methodology and board would be best suited to the environment due to the si</w:t>
      </w:r>
      <w:r w:rsidR="008F42D8">
        <w:t xml:space="preserve">mple visualisation of tasks, </w:t>
      </w:r>
      <w:r>
        <w:t>management of workflow</w:t>
      </w:r>
      <w:r w:rsidR="008F42D8">
        <w:t xml:space="preserve"> and the large number of tasks being carried out at any given time</w:t>
      </w:r>
      <w:r>
        <w:t xml:space="preserve">. </w:t>
      </w:r>
    </w:p>
    <w:p w14:paraId="45B52B42" w14:textId="77777777" w:rsidR="00187C74" w:rsidRDefault="00187C74" w:rsidP="00021412">
      <w:pPr>
        <w:spacing w:line="360" w:lineRule="auto"/>
        <w:rPr>
          <w:rFonts w:cstheme="minorHAnsi"/>
          <w:color w:val="212529"/>
          <w:shd w:val="clear" w:color="auto" w:fill="FFFFFF"/>
        </w:rPr>
      </w:pPr>
    </w:p>
    <w:p w14:paraId="3863343A" w14:textId="79BC5721" w:rsidR="00EA7A93" w:rsidRDefault="00F66176" w:rsidP="00021412">
      <w:pPr>
        <w:pStyle w:val="Heading1"/>
        <w:spacing w:line="360" w:lineRule="auto"/>
        <w:rPr>
          <w:shd w:val="clear" w:color="auto" w:fill="FFFFFF"/>
        </w:rPr>
      </w:pPr>
      <w:bookmarkStart w:id="19" w:name="_Toc131776377"/>
      <w:r>
        <w:rPr>
          <w:shd w:val="clear" w:color="auto" w:fill="FFFFFF"/>
        </w:rPr>
        <w:lastRenderedPageBreak/>
        <w:t xml:space="preserve">3: </w:t>
      </w:r>
      <w:r w:rsidR="00EA7A93">
        <w:rPr>
          <w:shd w:val="clear" w:color="auto" w:fill="FFFFFF"/>
        </w:rPr>
        <w:t>Methodology</w:t>
      </w:r>
      <w:bookmarkEnd w:id="19"/>
    </w:p>
    <w:p w14:paraId="479AF2D5" w14:textId="3A920E6A" w:rsidR="006B42CC" w:rsidRDefault="006B42CC" w:rsidP="006B42CC">
      <w:pPr>
        <w:spacing w:line="360" w:lineRule="auto"/>
      </w:pPr>
      <w:r>
        <w:t xml:space="preserve">The initial </w:t>
      </w:r>
      <w:r w:rsidR="00401FE0">
        <w:t xml:space="preserve">thesis will need further investigation and research to determine the feasibility, cost and potential business impact. </w:t>
      </w:r>
      <w:r w:rsidR="00B00609">
        <w:t xml:space="preserve">Firstly a business model will need to </w:t>
      </w:r>
      <w:r w:rsidR="00791D65">
        <w:t>be developed</w:t>
      </w:r>
      <w:r w:rsidR="00B00609">
        <w:t xml:space="preserve"> to ensure the funding will be available and to understand what level of machinery could be targeted.</w:t>
      </w:r>
      <w:r w:rsidR="004D6D5A">
        <w:t xml:space="preserve"> Initial targets need to be agreed with predetermined performance measures.</w:t>
      </w:r>
      <w:r w:rsidR="00B00609">
        <w:t xml:space="preserve"> </w:t>
      </w:r>
    </w:p>
    <w:p w14:paraId="4FFAA372" w14:textId="5776075F" w:rsidR="00BE1B98" w:rsidRDefault="00686239" w:rsidP="00791D65">
      <w:pPr>
        <w:pStyle w:val="Heading2"/>
      </w:pPr>
      <w:bookmarkStart w:id="20" w:name="_Toc131776378"/>
      <w:r>
        <w:t xml:space="preserve">3.1: </w:t>
      </w:r>
      <w:r w:rsidR="00BE1B98">
        <w:t>Interviews</w:t>
      </w:r>
      <w:bookmarkEnd w:id="20"/>
    </w:p>
    <w:p w14:paraId="4724026E" w14:textId="4D7F86B8" w:rsidR="00BE1B98" w:rsidRDefault="00BE1B98" w:rsidP="006B42CC">
      <w:pPr>
        <w:spacing w:line="360" w:lineRule="auto"/>
      </w:pPr>
      <w:r>
        <w:t xml:space="preserve">Interviews will be primary source of information during the initial stages of this research. The first interviews will need to take place with stakeholders to ensure they see potential in the planned route forward and to ensure the finances would be available.  The second round of interviews would be with our previous supplier who has initially expressed an interest in sharing their knowledge and experience so setup the in-house manufacturing. During these interviews a great amount of knowledge would be shared in a number of different areas. Particular areas of interest would be the supply chain &amp; inventory levels, Skills training on relevant machinery &amp; and the process controls required to ensure consistency of quality. </w:t>
      </w:r>
      <w:r w:rsidR="00791D65">
        <w:t xml:space="preserve">Continuous improvement techniques would also be vitally important to the process and an interesting </w:t>
      </w:r>
      <w:r w:rsidR="00187C74">
        <w:t>comparison could be mad</w:t>
      </w:r>
      <w:r w:rsidR="00791D65">
        <w:t>e between the literature review and what the industry currently implements.</w:t>
      </w:r>
      <w:r>
        <w:t xml:space="preserve">  </w:t>
      </w:r>
    </w:p>
    <w:p w14:paraId="72C9D349" w14:textId="2CB2FC7E" w:rsidR="00187C74" w:rsidRDefault="00686239" w:rsidP="00187C74">
      <w:pPr>
        <w:pStyle w:val="Heading2"/>
      </w:pPr>
      <w:bookmarkStart w:id="21" w:name="_Toc131776379"/>
      <w:r>
        <w:t xml:space="preserve">3.2: </w:t>
      </w:r>
      <w:r w:rsidR="00187C74">
        <w:t>Group Discussions</w:t>
      </w:r>
      <w:bookmarkEnd w:id="21"/>
      <w:r w:rsidR="00187C74">
        <w:t xml:space="preserve"> </w:t>
      </w:r>
    </w:p>
    <w:p w14:paraId="321DB9DC" w14:textId="716B4AF9" w:rsidR="00B8189D" w:rsidRDefault="00187C74" w:rsidP="00B8189D">
      <w:pPr>
        <w:spacing w:line="360" w:lineRule="auto"/>
      </w:pPr>
      <w:r>
        <w:t>Once an initial road map has been agreed, group discussions will take place. Initially these will be departmental to extract any additional knowledge, experiences or ideas from the skilled winding team (management and shop floor). The discussions will include best working practices, initial set-up of the equipment, their current understanding of quality and Continuous Improvement methods</w:t>
      </w:r>
      <w:r w:rsidR="00B8189D">
        <w:t>. The feedback will be reviewed to create a workable plan which all levels buy into.  Once the initial plan has been agreed, wider group discussions will take place with the whole workforce to ensure the change is accepted by and to ensure all employees understand the importance on overall customer satisfaction.</w:t>
      </w:r>
    </w:p>
    <w:p w14:paraId="692EFAB7" w14:textId="70BD54F9" w:rsidR="00B8189D" w:rsidRDefault="00686239" w:rsidP="00B8189D">
      <w:pPr>
        <w:pStyle w:val="Heading2"/>
      </w:pPr>
      <w:bookmarkStart w:id="22" w:name="_Toc131776380"/>
      <w:r>
        <w:t xml:space="preserve">3.3: </w:t>
      </w:r>
      <w:r w:rsidR="00B8189D">
        <w:t>Initial Testing &amp; Set-up</w:t>
      </w:r>
      <w:bookmarkEnd w:id="22"/>
    </w:p>
    <w:p w14:paraId="20CD1D71" w14:textId="69118FA0" w:rsidR="00B8189D" w:rsidRDefault="00A4191E" w:rsidP="00A4191E">
      <w:pPr>
        <w:spacing w:line="360" w:lineRule="auto"/>
      </w:pPr>
      <w:r>
        <w:t>The management with previous coil manufacturing experience and supervisors will perform initial testing by manufacturing a small amount of sample coils. During this, simple PDCA improvements will be made to remove any bottle necks or issues identified within the process. The feedback will be addressed and allow for gradual improvements. As improvements are made, the sample size and coil complexity will increase.  On completion the results, defects and issues will be documented and reviewed</w:t>
      </w:r>
    </w:p>
    <w:p w14:paraId="3CBCF78D" w14:textId="6FCB133C" w:rsidR="00A4191E" w:rsidRPr="00B8189D" w:rsidRDefault="00686239" w:rsidP="00A4191E">
      <w:pPr>
        <w:pStyle w:val="Heading2"/>
      </w:pPr>
      <w:bookmarkStart w:id="23" w:name="_Toc131776381"/>
      <w:r>
        <w:lastRenderedPageBreak/>
        <w:t xml:space="preserve">3.4: </w:t>
      </w:r>
      <w:r w:rsidR="00A4191E">
        <w:t>Further Interviews</w:t>
      </w:r>
      <w:bookmarkEnd w:id="23"/>
      <w:r w:rsidR="00A4191E">
        <w:t xml:space="preserve"> </w:t>
      </w:r>
    </w:p>
    <w:p w14:paraId="46341B13" w14:textId="27100077" w:rsidR="00B8189D" w:rsidRDefault="00A4191E" w:rsidP="00B8189D">
      <w:pPr>
        <w:spacing w:line="360" w:lineRule="auto"/>
      </w:pPr>
      <w:r>
        <w:t>Final interviews will be carried out between stakeholders, management and employees who took part in the testing</w:t>
      </w:r>
      <w:r w:rsidR="00F66176">
        <w:t xml:space="preserve"> to review the findings. The aim would be understand if the participants agreed that the implementation of a Kanban Board &amp; PDCA methodologies would assist in creating a positive Continuous Improvement culture.</w:t>
      </w:r>
      <w:r w:rsidR="00686239">
        <w:t xml:space="preserve"> The improvements made during the trials would also provide an insight as to the potential improvements that could be achieved overtime. </w:t>
      </w:r>
    </w:p>
    <w:p w14:paraId="12090631" w14:textId="77777777" w:rsidR="004D6D5A" w:rsidRDefault="004D6D5A" w:rsidP="00B8189D">
      <w:pPr>
        <w:spacing w:line="360" w:lineRule="auto"/>
      </w:pPr>
    </w:p>
    <w:p w14:paraId="7F3F381D" w14:textId="6476722A" w:rsidR="004D6D5A" w:rsidRDefault="004D6D5A" w:rsidP="00B8189D">
      <w:pPr>
        <w:spacing w:line="360" w:lineRule="auto"/>
      </w:pPr>
    </w:p>
    <w:p w14:paraId="5B91C9D0" w14:textId="77777777" w:rsidR="00686239" w:rsidRDefault="00686239" w:rsidP="00B8189D">
      <w:pPr>
        <w:spacing w:line="360" w:lineRule="auto"/>
      </w:pPr>
    </w:p>
    <w:p w14:paraId="1202A6D0" w14:textId="77777777" w:rsidR="00686239" w:rsidRDefault="00686239" w:rsidP="00B8189D">
      <w:pPr>
        <w:spacing w:line="360" w:lineRule="auto"/>
      </w:pPr>
    </w:p>
    <w:p w14:paraId="0AC645EA" w14:textId="77777777" w:rsidR="00686239" w:rsidRDefault="00686239" w:rsidP="00B8189D">
      <w:pPr>
        <w:spacing w:line="360" w:lineRule="auto"/>
      </w:pPr>
    </w:p>
    <w:p w14:paraId="7374C5E0" w14:textId="77777777" w:rsidR="00686239" w:rsidRDefault="00686239" w:rsidP="00B8189D">
      <w:pPr>
        <w:spacing w:line="360" w:lineRule="auto"/>
      </w:pPr>
    </w:p>
    <w:p w14:paraId="61D82AA6" w14:textId="77777777" w:rsidR="00686239" w:rsidRDefault="00686239" w:rsidP="00B8189D">
      <w:pPr>
        <w:spacing w:line="360" w:lineRule="auto"/>
      </w:pPr>
    </w:p>
    <w:p w14:paraId="3CE91386" w14:textId="77777777" w:rsidR="00686239" w:rsidRDefault="00686239" w:rsidP="00B8189D">
      <w:pPr>
        <w:spacing w:line="360" w:lineRule="auto"/>
      </w:pPr>
    </w:p>
    <w:p w14:paraId="549EC0C3" w14:textId="77777777" w:rsidR="00686239" w:rsidRDefault="00686239" w:rsidP="00B8189D">
      <w:pPr>
        <w:spacing w:line="360" w:lineRule="auto"/>
      </w:pPr>
    </w:p>
    <w:p w14:paraId="6955E4CF" w14:textId="77777777" w:rsidR="00686239" w:rsidRDefault="00686239" w:rsidP="00B8189D">
      <w:pPr>
        <w:spacing w:line="360" w:lineRule="auto"/>
      </w:pPr>
    </w:p>
    <w:p w14:paraId="1F37CF97" w14:textId="77777777" w:rsidR="00686239" w:rsidRDefault="00686239" w:rsidP="00B8189D">
      <w:pPr>
        <w:spacing w:line="360" w:lineRule="auto"/>
      </w:pPr>
    </w:p>
    <w:p w14:paraId="3B238708" w14:textId="77777777" w:rsidR="00686239" w:rsidRDefault="00686239" w:rsidP="00B8189D">
      <w:pPr>
        <w:spacing w:line="360" w:lineRule="auto"/>
      </w:pPr>
    </w:p>
    <w:p w14:paraId="5D001A11" w14:textId="77777777" w:rsidR="00686239" w:rsidRDefault="00686239" w:rsidP="00B8189D">
      <w:pPr>
        <w:spacing w:line="360" w:lineRule="auto"/>
      </w:pPr>
    </w:p>
    <w:p w14:paraId="67F4E80C" w14:textId="77777777" w:rsidR="00686239" w:rsidRDefault="00686239" w:rsidP="00B8189D">
      <w:pPr>
        <w:spacing w:line="360" w:lineRule="auto"/>
      </w:pPr>
    </w:p>
    <w:p w14:paraId="39770773" w14:textId="77777777" w:rsidR="00686239" w:rsidRDefault="00686239" w:rsidP="00B8189D">
      <w:pPr>
        <w:spacing w:line="360" w:lineRule="auto"/>
      </w:pPr>
    </w:p>
    <w:p w14:paraId="2665A09E" w14:textId="77777777" w:rsidR="00686239" w:rsidRDefault="00686239" w:rsidP="00B8189D">
      <w:pPr>
        <w:spacing w:line="360" w:lineRule="auto"/>
      </w:pPr>
    </w:p>
    <w:p w14:paraId="3C281C42" w14:textId="77777777" w:rsidR="008F42D8" w:rsidRDefault="008F42D8" w:rsidP="00B8189D">
      <w:pPr>
        <w:spacing w:line="360" w:lineRule="auto"/>
      </w:pPr>
    </w:p>
    <w:p w14:paraId="69D0D5BC" w14:textId="77777777" w:rsidR="008F42D8" w:rsidRDefault="008F42D8" w:rsidP="00B8189D">
      <w:pPr>
        <w:spacing w:line="360" w:lineRule="auto"/>
      </w:pPr>
    </w:p>
    <w:p w14:paraId="45DECEB0" w14:textId="77777777" w:rsidR="00686239" w:rsidRPr="00B8189D" w:rsidRDefault="00686239" w:rsidP="00B8189D">
      <w:pPr>
        <w:spacing w:line="360" w:lineRule="auto"/>
      </w:pPr>
    </w:p>
    <w:p w14:paraId="6FF83E28" w14:textId="19900730" w:rsidR="00A72CB4" w:rsidRDefault="00686239" w:rsidP="00021412">
      <w:pPr>
        <w:pStyle w:val="Heading1"/>
        <w:spacing w:line="360" w:lineRule="auto"/>
      </w:pPr>
      <w:bookmarkStart w:id="24" w:name="_Toc131776382"/>
      <w:r>
        <w:lastRenderedPageBreak/>
        <w:t xml:space="preserve">4: </w:t>
      </w:r>
      <w:r w:rsidR="00A72CB4">
        <w:t>Results Collection</w:t>
      </w:r>
      <w:bookmarkEnd w:id="24"/>
      <w:r w:rsidR="00A72CB4">
        <w:t xml:space="preserve"> </w:t>
      </w:r>
    </w:p>
    <w:p w14:paraId="583F0847" w14:textId="3FD280D3" w:rsidR="002C06EC" w:rsidRDefault="002C06EC" w:rsidP="00FD6A91">
      <w:pPr>
        <w:spacing w:line="360" w:lineRule="auto"/>
      </w:pPr>
      <w:r>
        <w:t xml:space="preserve">Every job file will need to include data covering the whole </w:t>
      </w:r>
      <w:r w:rsidR="006E2CA5">
        <w:t>manufacturing process to enable a detailed analysis to be carried out. Areas include:</w:t>
      </w:r>
    </w:p>
    <w:p w14:paraId="2A1A176D" w14:textId="1A037634" w:rsidR="006E2CA5" w:rsidRDefault="006E2CA5" w:rsidP="00B760DC">
      <w:pPr>
        <w:pStyle w:val="ListParagraph"/>
        <w:numPr>
          <w:ilvl w:val="0"/>
          <w:numId w:val="4"/>
        </w:numPr>
        <w:spacing w:line="276" w:lineRule="auto"/>
      </w:pPr>
      <w:r>
        <w:t xml:space="preserve">Coil complexity rating </w:t>
      </w:r>
    </w:p>
    <w:p w14:paraId="09A4F0A1" w14:textId="30E39D34" w:rsidR="006E2CA5" w:rsidRDefault="006E2CA5" w:rsidP="00B760DC">
      <w:pPr>
        <w:pStyle w:val="ListParagraph"/>
        <w:numPr>
          <w:ilvl w:val="0"/>
          <w:numId w:val="4"/>
        </w:numPr>
        <w:spacing w:line="276" w:lineRule="auto"/>
      </w:pPr>
      <w:r>
        <w:t>Defects found during manufacturing</w:t>
      </w:r>
    </w:p>
    <w:p w14:paraId="37F79D40" w14:textId="0E13907D" w:rsidR="006E2CA5" w:rsidRDefault="006E2CA5" w:rsidP="00B760DC">
      <w:pPr>
        <w:pStyle w:val="ListParagraph"/>
        <w:numPr>
          <w:ilvl w:val="0"/>
          <w:numId w:val="4"/>
        </w:numPr>
        <w:spacing w:line="276" w:lineRule="auto"/>
      </w:pPr>
      <w:r>
        <w:t>Defects found during motor assembly</w:t>
      </w:r>
    </w:p>
    <w:p w14:paraId="27128F63" w14:textId="6527C00C" w:rsidR="006E2CA5" w:rsidRDefault="006E2CA5" w:rsidP="00B760DC">
      <w:pPr>
        <w:pStyle w:val="ListParagraph"/>
        <w:numPr>
          <w:ilvl w:val="0"/>
          <w:numId w:val="4"/>
        </w:numPr>
        <w:spacing w:line="276" w:lineRule="auto"/>
      </w:pPr>
      <w:r>
        <w:t>Total waste material</w:t>
      </w:r>
    </w:p>
    <w:p w14:paraId="0DE3545A" w14:textId="66333AC7" w:rsidR="006E2CA5" w:rsidRDefault="006E2CA5" w:rsidP="00B760DC">
      <w:pPr>
        <w:pStyle w:val="ListParagraph"/>
        <w:numPr>
          <w:ilvl w:val="0"/>
          <w:numId w:val="4"/>
        </w:numPr>
        <w:spacing w:line="276" w:lineRule="auto"/>
      </w:pPr>
      <w:r>
        <w:t>Total time taken per coil</w:t>
      </w:r>
    </w:p>
    <w:p w14:paraId="11DA7758" w14:textId="7FC3EC5B" w:rsidR="006E2CA5" w:rsidRDefault="006E2CA5" w:rsidP="00B760DC">
      <w:pPr>
        <w:pStyle w:val="ListParagraph"/>
        <w:numPr>
          <w:ilvl w:val="0"/>
          <w:numId w:val="4"/>
        </w:numPr>
        <w:spacing w:line="276" w:lineRule="auto"/>
      </w:pPr>
      <w:r>
        <w:t>Set-up time</w:t>
      </w:r>
    </w:p>
    <w:p w14:paraId="1A4F49D6" w14:textId="03A31AED" w:rsidR="006E2CA5" w:rsidRDefault="006E2CA5" w:rsidP="00B760DC">
      <w:pPr>
        <w:pStyle w:val="ListParagraph"/>
        <w:numPr>
          <w:ilvl w:val="0"/>
          <w:numId w:val="4"/>
        </w:numPr>
        <w:spacing w:line="276" w:lineRule="auto"/>
      </w:pPr>
      <w:r>
        <w:t xml:space="preserve">Labour requirements – specifically labour heavy tasks (2 or 3 person tasks) </w:t>
      </w:r>
    </w:p>
    <w:p w14:paraId="052D65F0" w14:textId="7493ED97" w:rsidR="002C06EC" w:rsidRDefault="00E405B3" w:rsidP="00B760DC">
      <w:pPr>
        <w:pStyle w:val="ListParagraph"/>
        <w:numPr>
          <w:ilvl w:val="0"/>
          <w:numId w:val="4"/>
        </w:numPr>
        <w:spacing w:line="276" w:lineRule="auto"/>
      </w:pPr>
      <w:r>
        <w:t xml:space="preserve">Area utilisation &amp; the amount of spate jobs that can run concurrently </w:t>
      </w:r>
    </w:p>
    <w:p w14:paraId="103FD32D" w14:textId="7820F801" w:rsidR="004D6D5A" w:rsidRDefault="004D6D5A" w:rsidP="004D6D5A">
      <w:pPr>
        <w:spacing w:line="360" w:lineRule="auto"/>
      </w:pPr>
      <w:r>
        <w:t>This data will be collected during the initial set-up and for the forcible future in order to review the Continuous I</w:t>
      </w:r>
      <w:r w:rsidR="008F42D8">
        <w:t>mprovement and develop a further plan based on the findings.</w:t>
      </w:r>
    </w:p>
    <w:p w14:paraId="0FAC01B1" w14:textId="506591E6" w:rsidR="00686239" w:rsidRDefault="00686239" w:rsidP="00686239">
      <w:pPr>
        <w:pStyle w:val="Heading2"/>
      </w:pPr>
      <w:bookmarkStart w:id="25" w:name="_Toc131776383"/>
      <w:r>
        <w:t>4.2: Analysis</w:t>
      </w:r>
      <w:bookmarkEnd w:id="25"/>
    </w:p>
    <w:p w14:paraId="7C092B16" w14:textId="066A7723" w:rsidR="002C06EC" w:rsidRDefault="002C06EC" w:rsidP="004D6D5A">
      <w:pPr>
        <w:spacing w:line="360" w:lineRule="auto"/>
      </w:pPr>
      <w:r>
        <w:t>Whilst customer satisfaction is important, they will not be aware of the processes within the workshop. Internal analysis will need to be carried out to ensure the correct processes are implemented and improvement</w:t>
      </w:r>
      <w:r w:rsidR="004D6D5A">
        <w:t>s</w:t>
      </w:r>
      <w:r>
        <w:t xml:space="preserve"> are being made. </w:t>
      </w:r>
      <w:r w:rsidR="004D6D5A">
        <w:t xml:space="preserve">Statistical analysis will be </w:t>
      </w:r>
      <w:r w:rsidR="008F42D8">
        <w:t>performed using Excel on the above listed data. The trend will hopefully show a reductions of costs, lead times and waste whilst showing increased are utilization and the ability to increase the coil complexity.</w:t>
      </w:r>
      <w:r w:rsidR="004D6D5A">
        <w:t xml:space="preserve"> </w:t>
      </w:r>
    </w:p>
    <w:p w14:paraId="27FCEC3C" w14:textId="3D693D73" w:rsidR="004D6D5A" w:rsidRDefault="004D6D5A" w:rsidP="004D6D5A">
      <w:pPr>
        <w:spacing w:line="360" w:lineRule="auto"/>
      </w:pPr>
      <w:r>
        <w:t xml:space="preserve">The ultimate analysis will be made based on the overall lead time and customer satisfaction. Accurate customer satisfaction is notoriously hard to collect in this industry as it is usually only received when extremely negative or extremely positive. To combat this the analysis will be carried out in a number of methods. </w:t>
      </w:r>
    </w:p>
    <w:p w14:paraId="2CFF7CDC" w14:textId="77777777" w:rsidR="004D6D5A" w:rsidRDefault="004D6D5A" w:rsidP="004D6D5A">
      <w:pPr>
        <w:spacing w:line="360" w:lineRule="auto"/>
      </w:pPr>
      <w:r>
        <w:t>Statistical data will need to be recorded on every job with a comparison made against the alternative (supply new) and a comparison against historical data, if available. The areas of comparison will include:</w:t>
      </w:r>
    </w:p>
    <w:p w14:paraId="6065CD33" w14:textId="77777777" w:rsidR="004D6D5A" w:rsidRDefault="004D6D5A" w:rsidP="00B760DC">
      <w:pPr>
        <w:pStyle w:val="ListParagraph"/>
        <w:numPr>
          <w:ilvl w:val="0"/>
          <w:numId w:val="3"/>
        </w:numPr>
        <w:spacing w:line="276" w:lineRule="auto"/>
      </w:pPr>
      <w:r>
        <w:t>Lead time vs supply new vs historical</w:t>
      </w:r>
    </w:p>
    <w:p w14:paraId="3C7E1018" w14:textId="77777777" w:rsidR="004D6D5A" w:rsidRDefault="004D6D5A" w:rsidP="00B760DC">
      <w:pPr>
        <w:pStyle w:val="ListParagraph"/>
        <w:numPr>
          <w:ilvl w:val="0"/>
          <w:numId w:val="3"/>
        </w:numPr>
        <w:spacing w:line="276" w:lineRule="auto"/>
      </w:pPr>
      <w:r>
        <w:t xml:space="preserve">Total cost vs supply new vs historical </w:t>
      </w:r>
    </w:p>
    <w:p w14:paraId="0967466A" w14:textId="095779C7" w:rsidR="008F42D8" w:rsidRDefault="008F42D8" w:rsidP="00B760DC">
      <w:pPr>
        <w:pStyle w:val="ListParagraph"/>
        <w:numPr>
          <w:ilvl w:val="0"/>
          <w:numId w:val="3"/>
        </w:numPr>
        <w:spacing w:line="276" w:lineRule="auto"/>
      </w:pPr>
      <w:r>
        <w:t>Customer reported defects</w:t>
      </w:r>
    </w:p>
    <w:p w14:paraId="08AB32D8" w14:textId="2C7F3076" w:rsidR="00E405B3" w:rsidRPr="00686239" w:rsidRDefault="004D6D5A" w:rsidP="00B760DC">
      <w:pPr>
        <w:spacing w:line="360" w:lineRule="auto"/>
      </w:pPr>
      <w:r>
        <w:t xml:space="preserve">In addition the data collection, a specific customer survey will be designed and issued with each repair. The survey will specifically aim at gauging customer satisfaction of lead times, quality, costs, defects or concerns raised. </w:t>
      </w:r>
      <w:r w:rsidR="008F42D8">
        <w:t xml:space="preserve">We will encourage them to investigate and review the quality of work once the equipment has been returned (Where possible). </w:t>
      </w:r>
    </w:p>
    <w:p w14:paraId="21756DE2" w14:textId="7B7551BB" w:rsidR="00A72CB4" w:rsidRDefault="004D6D5A" w:rsidP="00021412">
      <w:pPr>
        <w:pStyle w:val="Heading1"/>
        <w:spacing w:line="360" w:lineRule="auto"/>
      </w:pPr>
      <w:bookmarkStart w:id="26" w:name="_Toc131776384"/>
      <w:r>
        <w:lastRenderedPageBreak/>
        <w:t xml:space="preserve">5: </w:t>
      </w:r>
      <w:r w:rsidR="00686239">
        <w:t>Project Plan</w:t>
      </w:r>
      <w:bookmarkEnd w:id="26"/>
    </w:p>
    <w:p w14:paraId="1002FF1C" w14:textId="337ABF8F" w:rsidR="00946DEF" w:rsidRPr="00946DEF" w:rsidRDefault="00946DEF" w:rsidP="00946DEF">
      <w:r>
        <w:t xml:space="preserve">Figure ** Shows the project timeline for the initial research and implementation plan. On completion of the review and evaluation, a consultation will be carried out to determine the business direction. </w:t>
      </w:r>
    </w:p>
    <w:p w14:paraId="04495B0E" w14:textId="77777777" w:rsidR="00946DEF" w:rsidRDefault="00946DEF" w:rsidP="00946DEF">
      <w:pPr>
        <w:keepNext/>
      </w:pPr>
      <w:r>
        <w:rPr>
          <w:noProof/>
          <w:lang w:eastAsia="en-GB"/>
        </w:rPr>
        <w:drawing>
          <wp:inline distT="0" distB="0" distL="0" distR="0" wp14:anchorId="11E33602" wp14:editId="0736D785">
            <wp:extent cx="7268385" cy="5164164"/>
            <wp:effectExtent l="4445"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707" t="22584" r="63365" b="16977"/>
                    <a:stretch/>
                  </pic:blipFill>
                  <pic:spPr bwMode="auto">
                    <a:xfrm rot="16200000">
                      <a:off x="0" y="0"/>
                      <a:ext cx="7312605" cy="5195582"/>
                    </a:xfrm>
                    <a:prstGeom prst="rect">
                      <a:avLst/>
                    </a:prstGeom>
                    <a:ln>
                      <a:noFill/>
                    </a:ln>
                    <a:extLst>
                      <a:ext uri="{53640926-AAD7-44D8-BBD7-CCE9431645EC}">
                        <a14:shadowObscured xmlns:a14="http://schemas.microsoft.com/office/drawing/2010/main"/>
                      </a:ext>
                    </a:extLst>
                  </pic:spPr>
                </pic:pic>
              </a:graphicData>
            </a:graphic>
          </wp:inline>
        </w:drawing>
      </w:r>
    </w:p>
    <w:p w14:paraId="6ED424B9" w14:textId="43ED32BB" w:rsidR="00686239" w:rsidRPr="00686239" w:rsidRDefault="00946DEF" w:rsidP="00946DEF">
      <w:pPr>
        <w:pStyle w:val="Caption"/>
      </w:pPr>
      <w:bookmarkStart w:id="27" w:name="_Toc131772263"/>
      <w:r>
        <w:t xml:space="preserve">Figure </w:t>
      </w:r>
      <w:fldSimple w:instr=" SEQ Figure \* ARABIC ">
        <w:r>
          <w:rPr>
            <w:noProof/>
          </w:rPr>
          <w:t>5</w:t>
        </w:r>
      </w:fldSimple>
      <w:r>
        <w:t xml:space="preserve"> - Project Plan</w:t>
      </w:r>
      <w:bookmarkEnd w:id="27"/>
    </w:p>
    <w:p w14:paraId="31053990" w14:textId="2E60804C" w:rsidR="00A72CB4" w:rsidRDefault="004D6D5A" w:rsidP="00021412">
      <w:pPr>
        <w:pStyle w:val="Heading1"/>
        <w:spacing w:line="360" w:lineRule="auto"/>
      </w:pPr>
      <w:bookmarkStart w:id="28" w:name="_Toc131776385"/>
      <w:r>
        <w:lastRenderedPageBreak/>
        <w:t xml:space="preserve">6: </w:t>
      </w:r>
      <w:r w:rsidR="00A72CB4">
        <w:t>Evaluation</w:t>
      </w:r>
      <w:bookmarkEnd w:id="28"/>
    </w:p>
    <w:p w14:paraId="47269E6E" w14:textId="11239935" w:rsidR="004D6D5A" w:rsidRDefault="004D6D5A" w:rsidP="004D6D5A">
      <w:pPr>
        <w:pStyle w:val="Heading2"/>
      </w:pPr>
      <w:bookmarkStart w:id="29" w:name="_Toc131776386"/>
      <w:r>
        <w:t>6.1: Expected outcome</w:t>
      </w:r>
      <w:bookmarkEnd w:id="29"/>
    </w:p>
    <w:p w14:paraId="11F169C3" w14:textId="578AC3CA" w:rsidR="008F42D8" w:rsidRPr="008F42D8" w:rsidRDefault="008F42D8" w:rsidP="00A032F9">
      <w:pPr>
        <w:spacing w:line="360" w:lineRule="auto"/>
      </w:pPr>
      <w:r>
        <w:t xml:space="preserve">The initial research would suggest the Kanban board has the penitential to have the greatest influence and impact from the continuous improvement methods discussed due to the potential to improve efficiency, increase productivity, reduce waste, </w:t>
      </w:r>
      <w:proofErr w:type="gramStart"/>
      <w:r>
        <w:t>prevent</w:t>
      </w:r>
      <w:proofErr w:type="gramEnd"/>
      <w:r>
        <w:t xml:space="preserve"> overburden, flexibility &amp; improved collaboration. The workshop has a high number of tasks being carried out at any given </w:t>
      </w:r>
      <w:r w:rsidR="00092BB9">
        <w:t xml:space="preserve">time, including a very large WIP. By beginning the process of controlling the WIP and using visual aims it is expected the efficiency of completing individual tasks will improve. Initially the overall improvements are expected to be significant as the employees become accustomed to the new processes and a culture where everyone’s opinion is valid.  </w:t>
      </w:r>
    </w:p>
    <w:p w14:paraId="19F18CA0" w14:textId="19727E44" w:rsidR="004D6D5A" w:rsidRPr="004D6D5A" w:rsidRDefault="004D6D5A" w:rsidP="00A032F9">
      <w:pPr>
        <w:pStyle w:val="Heading2"/>
        <w:spacing w:line="360" w:lineRule="auto"/>
      </w:pPr>
      <w:bookmarkStart w:id="30" w:name="_Toc131776387"/>
      <w:r>
        <w:t>6.2: limitations of Study</w:t>
      </w:r>
      <w:bookmarkEnd w:id="30"/>
      <w:r>
        <w:t xml:space="preserve"> </w:t>
      </w:r>
    </w:p>
    <w:p w14:paraId="7EF04E74" w14:textId="018608F5" w:rsidR="00686239" w:rsidRDefault="00092BB9" w:rsidP="00686239">
      <w:pPr>
        <w:spacing w:line="360" w:lineRule="auto"/>
      </w:pPr>
      <w:r>
        <w:t>There will be limitations to the accuracy of the data collected, particularly at the start of the project.  Whilst new procedures are implemented there could be errors of the data collected or errors in which the data is interpreted</w:t>
      </w:r>
      <w:r w:rsidR="00A032F9">
        <w:t xml:space="preserve"> however, this is expected to improve as time goes on</w:t>
      </w:r>
      <w:r>
        <w:t>.</w:t>
      </w:r>
      <w:r w:rsidR="00A032F9">
        <w:t xml:space="preserve"> Employee acceptance to change could also place limitations of the accuracy of in-house data collected.</w:t>
      </w:r>
      <w:r>
        <w:t xml:space="preserve"> Comparisons between </w:t>
      </w:r>
      <w:r w:rsidR="00A032F9">
        <w:t>‘</w:t>
      </w:r>
      <w:r>
        <w:t>supply new</w:t>
      </w:r>
      <w:r w:rsidR="00A032F9">
        <w:t>’</w:t>
      </w:r>
      <w:r>
        <w:t xml:space="preserve"> data and </w:t>
      </w:r>
      <w:r w:rsidR="00A032F9">
        <w:t>‘</w:t>
      </w:r>
      <w:r>
        <w:t>historical</w:t>
      </w:r>
      <w:r w:rsidR="00A032F9">
        <w:t>’</w:t>
      </w:r>
      <w:r>
        <w:t xml:space="preserve"> data could be difficult on bespoke equipment which hasn’t been repaired previously and cannot be purchased new.</w:t>
      </w:r>
      <w:r w:rsidR="00A032F9">
        <w:t xml:space="preserve"> The current supplier is prepared to perform a handover with the equipment however, there is still a possibility ok a skills shortage or over-reliance on individuals at the beginning of the process. Finally whilst the process should drastically reduce lead time, these gains are based on the ability to source the raw materials within a sensible lead-time. </w:t>
      </w:r>
    </w:p>
    <w:p w14:paraId="2F06ADAB" w14:textId="3E2E381A" w:rsidR="004D6D5A" w:rsidRDefault="004D6D5A" w:rsidP="004D6D5A">
      <w:pPr>
        <w:pStyle w:val="Heading2"/>
      </w:pPr>
      <w:bookmarkStart w:id="31" w:name="_Toc131776388"/>
      <w:r>
        <w:t>6.3: Areas for Further Improvement</w:t>
      </w:r>
      <w:bookmarkEnd w:id="31"/>
      <w:r>
        <w:t xml:space="preserve"> </w:t>
      </w:r>
    </w:p>
    <w:p w14:paraId="4AE1A92C" w14:textId="405E4CF6" w:rsidR="004D6D5A" w:rsidRDefault="004D6D5A" w:rsidP="00AE24AE">
      <w:pPr>
        <w:spacing w:line="360" w:lineRule="auto"/>
      </w:pPr>
      <w:r>
        <w:t>Once the Kanban board has been installed and provided success the aim will be to modify the basic idea into a bespoke board which suits the coil manufacturing</w:t>
      </w:r>
      <w:r w:rsidR="00A032F9">
        <w:t xml:space="preserve">. The modifications could include 2 WIP sections (1) for jobs at the investigation and quoting stage (2) for jobs with purchase orders </w:t>
      </w:r>
      <w:r w:rsidR="00AE24AE">
        <w:t xml:space="preserve">and a defined deadline. Rows could also be added to separate teams or tasks. </w:t>
      </w:r>
      <w:r>
        <w:t xml:space="preserve"> </w:t>
      </w:r>
      <w:r w:rsidR="00A032F9">
        <w:t xml:space="preserve">Research will be undertaken on the optimal size of the Kanban Board and how it can be integrated with all areas of the workshop. </w:t>
      </w:r>
    </w:p>
    <w:p w14:paraId="7CBB52D4" w14:textId="7658109A" w:rsidR="00AE24AE" w:rsidRDefault="00AE24AE" w:rsidP="00AE24AE">
      <w:pPr>
        <w:spacing w:line="360" w:lineRule="auto"/>
      </w:pPr>
      <w:r>
        <w:t xml:space="preserve">Further research will be required based on the findings of the initial implementation stage. It is expected to identify weakness and these areas will need to be improve, possibly by implementing alternative Continuous Improvement techniques or quality management. </w:t>
      </w:r>
    </w:p>
    <w:p w14:paraId="24DDFD61" w14:textId="77777777" w:rsidR="008F42D8" w:rsidRPr="004D6D5A" w:rsidRDefault="008F42D8" w:rsidP="004D6D5A"/>
    <w:bookmarkStart w:id="32" w:name="_Toc131776389" w:displacedByCustomXml="next"/>
    <w:sdt>
      <w:sdtPr>
        <w:rPr>
          <w:rFonts w:asciiTheme="minorHAnsi" w:eastAsiaTheme="minorHAnsi" w:hAnsiTheme="minorHAnsi" w:cstheme="minorBidi"/>
          <w:color w:val="auto"/>
          <w:sz w:val="22"/>
          <w:szCs w:val="22"/>
        </w:rPr>
        <w:id w:val="271442972"/>
        <w:docPartObj>
          <w:docPartGallery w:val="Bibliographies"/>
          <w:docPartUnique/>
        </w:docPartObj>
      </w:sdtPr>
      <w:sdtContent>
        <w:p w14:paraId="5F096F76" w14:textId="77777777" w:rsidR="005C082B" w:rsidRDefault="005C082B">
          <w:pPr>
            <w:pStyle w:val="Heading1"/>
          </w:pPr>
          <w:r>
            <w:t>Bibliography</w:t>
          </w:r>
          <w:bookmarkEnd w:id="32"/>
        </w:p>
        <w:sdt>
          <w:sdtPr>
            <w:id w:val="111145805"/>
            <w:bibliography/>
          </w:sdtPr>
          <w:sdtContent>
            <w:p w14:paraId="56C03DFD" w14:textId="77777777" w:rsidR="00011D05" w:rsidRDefault="005C082B" w:rsidP="00011D05">
              <w:pPr>
                <w:pStyle w:val="Bibliography"/>
                <w:rPr>
                  <w:noProof/>
                  <w:sz w:val="24"/>
                  <w:szCs w:val="24"/>
                </w:rPr>
              </w:pPr>
              <w:r>
                <w:fldChar w:fldCharType="begin"/>
              </w:r>
              <w:r>
                <w:instrText xml:space="preserve"> BIBLIOGRAPHY </w:instrText>
              </w:r>
              <w:r>
                <w:fldChar w:fldCharType="separate"/>
              </w:r>
              <w:r w:rsidR="00011D05">
                <w:rPr>
                  <w:noProof/>
                </w:rPr>
                <w:t xml:space="preserve">Anon., 2022. Identifying Critical Success Factors in continuous improvement Projects in a steel company. </w:t>
              </w:r>
              <w:r w:rsidR="00011D05">
                <w:rPr>
                  <w:i/>
                  <w:iCs/>
                  <w:noProof/>
                </w:rPr>
                <w:t xml:space="preserve">Procedia Computer Science, </w:t>
              </w:r>
              <w:r w:rsidR="00011D05">
                <w:rPr>
                  <w:noProof/>
                </w:rPr>
                <w:t>Volume 196, pp. 832-839.</w:t>
              </w:r>
            </w:p>
            <w:p w14:paraId="281703AE" w14:textId="77777777" w:rsidR="00011D05" w:rsidRDefault="00011D05" w:rsidP="00011D05">
              <w:pPr>
                <w:pStyle w:val="Bibliography"/>
                <w:rPr>
                  <w:noProof/>
                </w:rPr>
              </w:pPr>
              <w:r>
                <w:rPr>
                  <w:noProof/>
                </w:rPr>
                <w:t xml:space="preserve">Anon., n.d. </w:t>
              </w:r>
              <w:r>
                <w:rPr>
                  <w:i/>
                  <w:iCs/>
                  <w:noProof/>
                </w:rPr>
                <w:t xml:space="preserve">ASQ - WHAT IS THE PLAN-DO-CHECK-ACT (PDCA) CYCLE?. </w:t>
              </w:r>
              <w:r>
                <w:rPr>
                  <w:noProof/>
                </w:rPr>
                <w:t xml:space="preserve">[Online] </w:t>
              </w:r>
              <w:r>
                <w:rPr>
                  <w:noProof/>
                </w:rPr>
                <w:br/>
                <w:t xml:space="preserve">Available at: </w:t>
              </w:r>
              <w:r>
                <w:rPr>
                  <w:noProof/>
                  <w:u w:val="single"/>
                </w:rPr>
                <w:t>https://asq.org/quality-resources/pdca-cycle</w:t>
              </w:r>
              <w:r>
                <w:rPr>
                  <w:noProof/>
                </w:rPr>
                <w:br/>
                <w:t>[Accessed 20 03 2023].</w:t>
              </w:r>
            </w:p>
            <w:p w14:paraId="15F4EBDA" w14:textId="77777777" w:rsidR="00011D05" w:rsidRDefault="00011D05" w:rsidP="00011D05">
              <w:pPr>
                <w:pStyle w:val="Bibliography"/>
                <w:rPr>
                  <w:noProof/>
                </w:rPr>
              </w:pPr>
              <w:r>
                <w:rPr>
                  <w:noProof/>
                </w:rPr>
                <w:t xml:space="preserve">Arnaiz, A. M. &amp;. C., 2022. Identifying Critical Success Factors in continuous improvement Projects in a steel company. </w:t>
              </w:r>
              <w:r>
                <w:rPr>
                  <w:i/>
                  <w:iCs/>
                  <w:noProof/>
                </w:rPr>
                <w:t xml:space="preserve">Procedia Computer Science, </w:t>
              </w:r>
              <w:r>
                <w:rPr>
                  <w:noProof/>
                </w:rPr>
                <w:t>Volume 196, pp. 832-839.</w:t>
              </w:r>
            </w:p>
            <w:p w14:paraId="7008C22A" w14:textId="77777777" w:rsidR="00011D05" w:rsidRDefault="00011D05" w:rsidP="00011D05">
              <w:pPr>
                <w:pStyle w:val="Bibliography"/>
                <w:rPr>
                  <w:noProof/>
                </w:rPr>
              </w:pPr>
              <w:r>
                <w:rPr>
                  <w:noProof/>
                </w:rPr>
                <w:t xml:space="preserve">Ballinger, N., 2021. </w:t>
              </w:r>
              <w:r>
                <w:rPr>
                  <w:i/>
                  <w:iCs/>
                  <w:noProof/>
                </w:rPr>
                <w:t xml:space="preserve">Supply Management. </w:t>
              </w:r>
              <w:r>
                <w:rPr>
                  <w:noProof/>
                </w:rPr>
                <w:t xml:space="preserve">[Online] </w:t>
              </w:r>
              <w:r>
                <w:rPr>
                  <w:noProof/>
                </w:rPr>
                <w:br/>
                <w:t xml:space="preserve">Available at: </w:t>
              </w:r>
              <w:r>
                <w:rPr>
                  <w:noProof/>
                  <w:u w:val="single"/>
                </w:rPr>
                <w:t>https://www.cips.org/supply-management/opinion/2021/september/three-supply-chain-weaknesses-exposed-by-covid/</w:t>
              </w:r>
              <w:r>
                <w:rPr>
                  <w:noProof/>
                </w:rPr>
                <w:br/>
                <w:t>[Accessed 05 03 2023].</w:t>
              </w:r>
            </w:p>
            <w:p w14:paraId="1B0DB966" w14:textId="77777777" w:rsidR="00011D05" w:rsidRDefault="00011D05" w:rsidP="00011D05">
              <w:pPr>
                <w:pStyle w:val="Bibliography"/>
                <w:rPr>
                  <w:noProof/>
                </w:rPr>
              </w:pPr>
              <w:r>
                <w:rPr>
                  <w:noProof/>
                </w:rPr>
                <w:t xml:space="preserve">Davies, T., 1993. Effective Supply Chain Management. </w:t>
              </w:r>
              <w:r>
                <w:rPr>
                  <w:i/>
                  <w:iCs/>
                  <w:noProof/>
                </w:rPr>
                <w:t xml:space="preserve">Sloan Management review , </w:t>
              </w:r>
              <w:r>
                <w:rPr>
                  <w:noProof/>
                </w:rPr>
                <w:t>Volume 34, pp. 35 - 35.</w:t>
              </w:r>
            </w:p>
            <w:p w14:paraId="788E4682" w14:textId="77777777" w:rsidR="00011D05" w:rsidRDefault="00011D05" w:rsidP="00011D05">
              <w:pPr>
                <w:pStyle w:val="Bibliography"/>
                <w:rPr>
                  <w:noProof/>
                </w:rPr>
              </w:pPr>
              <w:r>
                <w:rPr>
                  <w:noProof/>
                </w:rPr>
                <w:t xml:space="preserve">Deshpande, P. &amp;., 2017. Application Of Plan-Do-Check-Act Cycle For Quality And Productivity Improvement - A Review. </w:t>
              </w:r>
              <w:r>
                <w:rPr>
                  <w:i/>
                  <w:iCs/>
                  <w:noProof/>
                </w:rPr>
                <w:t xml:space="preserve">International Journal for Research in Applied Science &amp; Engineering Technology (IJRASET), </w:t>
              </w:r>
              <w:r>
                <w:rPr>
                  <w:noProof/>
                </w:rPr>
                <w:t>5(1), pp. 197 - 201.</w:t>
              </w:r>
            </w:p>
            <w:p w14:paraId="0533DBDF" w14:textId="77777777" w:rsidR="00011D05" w:rsidRDefault="00011D05" w:rsidP="00011D05">
              <w:pPr>
                <w:pStyle w:val="Bibliography"/>
                <w:rPr>
                  <w:noProof/>
                </w:rPr>
              </w:pPr>
              <w:r>
                <w:rPr>
                  <w:noProof/>
                </w:rPr>
                <w:t xml:space="preserve">Do, D., 2017. </w:t>
              </w:r>
              <w:r>
                <w:rPr>
                  <w:i/>
                  <w:iCs/>
                  <w:noProof/>
                </w:rPr>
                <w:t xml:space="preserve">What is Continuous Improvement (Kaizen). </w:t>
              </w:r>
              <w:r>
                <w:rPr>
                  <w:noProof/>
                </w:rPr>
                <w:t xml:space="preserve">[Online] </w:t>
              </w:r>
              <w:r>
                <w:rPr>
                  <w:noProof/>
                </w:rPr>
                <w:br/>
                <w:t xml:space="preserve">Available at: </w:t>
              </w:r>
              <w:r>
                <w:rPr>
                  <w:noProof/>
                  <w:u w:val="single"/>
                </w:rPr>
                <w:t>https://theleanway.net/what-is-continuous-improvement</w:t>
              </w:r>
              <w:r>
                <w:rPr>
                  <w:noProof/>
                </w:rPr>
                <w:br/>
                <w:t>[Accessed 02 03 2023].</w:t>
              </w:r>
            </w:p>
            <w:p w14:paraId="3186AA31" w14:textId="77777777" w:rsidR="00011D05" w:rsidRDefault="00011D05" w:rsidP="00011D05">
              <w:pPr>
                <w:pStyle w:val="Bibliography"/>
                <w:rPr>
                  <w:noProof/>
                </w:rPr>
              </w:pPr>
              <w:r>
                <w:rPr>
                  <w:noProof/>
                </w:rPr>
                <w:t xml:space="preserve">Falak, K. N. &amp;. N., 2020. Evalution of continuous improvement techniques using hybrid MCDM technique under fuzzy environment. </w:t>
              </w:r>
              <w:r>
                <w:rPr>
                  <w:i/>
                  <w:iCs/>
                  <w:noProof/>
                </w:rPr>
                <w:t xml:space="preserve">Materials Today: Proceedings, </w:t>
              </w:r>
              <w:r>
                <w:rPr>
                  <w:noProof/>
                </w:rPr>
                <w:t>22(4), pp. 1295-1305.</w:t>
              </w:r>
            </w:p>
            <w:p w14:paraId="163BEBC6" w14:textId="77777777" w:rsidR="00011D05" w:rsidRDefault="00011D05" w:rsidP="00011D05">
              <w:pPr>
                <w:pStyle w:val="Bibliography"/>
                <w:rPr>
                  <w:noProof/>
                </w:rPr>
              </w:pPr>
              <w:r>
                <w:rPr>
                  <w:noProof/>
                </w:rPr>
                <w:t xml:space="preserve">Feldman, K., 2018. </w:t>
              </w:r>
              <w:r>
                <w:rPr>
                  <w:i/>
                  <w:iCs/>
                  <w:noProof/>
                </w:rPr>
                <w:t xml:space="preserve">ISIXSIGMA. </w:t>
              </w:r>
              <w:r>
                <w:rPr>
                  <w:noProof/>
                </w:rPr>
                <w:t xml:space="preserve">[Online] </w:t>
              </w:r>
              <w:r>
                <w:rPr>
                  <w:noProof/>
                </w:rPr>
                <w:br/>
                <w:t xml:space="preserve">Available at: </w:t>
              </w:r>
              <w:r>
                <w:rPr>
                  <w:noProof/>
                  <w:u w:val="single"/>
                </w:rPr>
                <w:t>https://www.isixsigma.com/dictionary/deming-cycle-pdca/</w:t>
              </w:r>
              <w:r>
                <w:rPr>
                  <w:noProof/>
                </w:rPr>
                <w:br/>
                <w:t>[Accessed 20 03 2023].</w:t>
              </w:r>
            </w:p>
            <w:p w14:paraId="13D0D9D5" w14:textId="77777777" w:rsidR="00011D05" w:rsidRDefault="00011D05" w:rsidP="00011D05">
              <w:pPr>
                <w:pStyle w:val="Bibliography"/>
                <w:rPr>
                  <w:noProof/>
                </w:rPr>
              </w:pPr>
              <w:r>
                <w:rPr>
                  <w:noProof/>
                </w:rPr>
                <w:t xml:space="preserve">Fisher, S. &amp;., 2020. Daily plan-do-check-act (PDCA) cycles with level of development (LOD) 400 objects for foremen. </w:t>
              </w:r>
              <w:r>
                <w:rPr>
                  <w:i/>
                  <w:iCs/>
                  <w:noProof/>
                </w:rPr>
                <w:t xml:space="preserve">Advanced Engineering Informatics, </w:t>
              </w:r>
              <w:r>
                <w:rPr>
                  <w:noProof/>
                </w:rPr>
                <w:t>Volume 44.</w:t>
              </w:r>
            </w:p>
            <w:p w14:paraId="4E417E1F" w14:textId="77777777" w:rsidR="00011D05" w:rsidRDefault="00011D05" w:rsidP="00011D05">
              <w:pPr>
                <w:pStyle w:val="Bibliography"/>
                <w:rPr>
                  <w:noProof/>
                </w:rPr>
              </w:pPr>
              <w:r>
                <w:rPr>
                  <w:noProof/>
                </w:rPr>
                <w:t xml:space="preserve">Imai, M., 1997. </w:t>
              </w:r>
              <w:r>
                <w:rPr>
                  <w:i/>
                  <w:iCs/>
                  <w:noProof/>
                </w:rPr>
                <w:t xml:space="preserve">Gemba Kaizen: A commonsense, Low-cost Approach to Management. </w:t>
              </w:r>
              <w:r>
                <w:rPr>
                  <w:noProof/>
                </w:rPr>
                <w:t>2nd ed. s.l.:McGraw-Hill.</w:t>
              </w:r>
            </w:p>
            <w:p w14:paraId="41903883" w14:textId="77777777" w:rsidR="00011D05" w:rsidRDefault="00011D05" w:rsidP="00011D05">
              <w:pPr>
                <w:pStyle w:val="Bibliography"/>
                <w:rPr>
                  <w:noProof/>
                </w:rPr>
              </w:pPr>
              <w:r>
                <w:rPr>
                  <w:noProof/>
                </w:rPr>
                <w:t xml:space="preserve">Kovach, C. &amp;. E., 2011. The use of continuous improvement techniques. </w:t>
              </w:r>
              <w:r>
                <w:rPr>
                  <w:i/>
                  <w:iCs/>
                  <w:noProof/>
                </w:rPr>
                <w:t xml:space="preserve">MultiCraft, </w:t>
              </w:r>
              <w:r>
                <w:rPr>
                  <w:noProof/>
                </w:rPr>
                <w:t>3(7), pp. 89-100.</w:t>
              </w:r>
            </w:p>
            <w:p w14:paraId="54D4DDD8" w14:textId="77777777" w:rsidR="00011D05" w:rsidRDefault="00011D05" w:rsidP="00011D05">
              <w:pPr>
                <w:pStyle w:val="Bibliography"/>
                <w:rPr>
                  <w:noProof/>
                </w:rPr>
              </w:pPr>
              <w:r>
                <w:rPr>
                  <w:noProof/>
                </w:rPr>
                <w:t xml:space="preserve">Lawrence, D., 2022. </w:t>
              </w:r>
              <w:r>
                <w:rPr>
                  <w:i/>
                  <w:iCs/>
                  <w:noProof/>
                </w:rPr>
                <w:t xml:space="preserve">IT in the supply chain. </w:t>
              </w:r>
              <w:r>
                <w:rPr>
                  <w:noProof/>
                </w:rPr>
                <w:t xml:space="preserve">[Online] </w:t>
              </w:r>
              <w:r>
                <w:rPr>
                  <w:noProof/>
                </w:rPr>
                <w:br/>
                <w:t xml:space="preserve">Available at: </w:t>
              </w:r>
              <w:r>
                <w:rPr>
                  <w:noProof/>
                  <w:u w:val="single"/>
                </w:rPr>
                <w:t>https://itsupplychain.com/how-the-labour-shortage-is-impacting-the-supply-chain-industry/</w:t>
              </w:r>
              <w:r>
                <w:rPr>
                  <w:noProof/>
                </w:rPr>
                <w:br/>
                <w:t>[Accessed 20 03 2023].</w:t>
              </w:r>
            </w:p>
            <w:p w14:paraId="054F82A9" w14:textId="77777777" w:rsidR="00011D05" w:rsidRDefault="00011D05" w:rsidP="00011D05">
              <w:pPr>
                <w:pStyle w:val="Bibliography"/>
                <w:rPr>
                  <w:noProof/>
                </w:rPr>
              </w:pPr>
              <w:r>
                <w:rPr>
                  <w:noProof/>
                </w:rPr>
                <w:t xml:space="preserve">Norman, R. M. &amp;. C., 2009. </w:t>
              </w:r>
              <w:r>
                <w:rPr>
                  <w:i/>
                  <w:iCs/>
                  <w:noProof/>
                </w:rPr>
                <w:t xml:space="preserve">Evolution of the PDCA cycle. </w:t>
              </w:r>
              <w:r>
                <w:rPr>
                  <w:noProof/>
                </w:rPr>
                <w:t>Tokyo, Asian Network for Quality.</w:t>
              </w:r>
            </w:p>
            <w:p w14:paraId="5654430B" w14:textId="77777777" w:rsidR="00011D05" w:rsidRDefault="00011D05" w:rsidP="00011D05">
              <w:pPr>
                <w:pStyle w:val="Bibliography"/>
                <w:rPr>
                  <w:noProof/>
                </w:rPr>
              </w:pPr>
              <w:r>
                <w:rPr>
                  <w:noProof/>
                </w:rPr>
                <w:t xml:space="preserve">Prayudaa, R. Z., 2020. Contiuous Improvement Through Kaizen In An Automotive Industry.. </w:t>
              </w:r>
              <w:r>
                <w:rPr>
                  <w:i/>
                  <w:iCs/>
                  <w:noProof/>
                </w:rPr>
                <w:t xml:space="preserve">Journal of Industrial Engineering &amp; Management Research, </w:t>
              </w:r>
              <w:r>
                <w:rPr>
                  <w:noProof/>
                </w:rPr>
                <w:t>Volume 1, pp. 37-42.</w:t>
              </w:r>
            </w:p>
            <w:p w14:paraId="799CD8EE" w14:textId="77777777" w:rsidR="00011D05" w:rsidRDefault="00011D05" w:rsidP="00011D05">
              <w:pPr>
                <w:pStyle w:val="Bibliography"/>
                <w:rPr>
                  <w:noProof/>
                </w:rPr>
              </w:pPr>
              <w:r>
                <w:rPr>
                  <w:noProof/>
                </w:rPr>
                <w:t xml:space="preserve">Scott, G., 2023. </w:t>
              </w:r>
              <w:r>
                <w:rPr>
                  <w:i/>
                  <w:iCs/>
                  <w:noProof/>
                </w:rPr>
                <w:t xml:space="preserve">Why the chips are down: Navigating the global chip shortages and beyond. </w:t>
              </w:r>
              <w:r>
                <w:rPr>
                  <w:noProof/>
                </w:rPr>
                <w:t xml:space="preserve">[Online] </w:t>
              </w:r>
              <w:r>
                <w:rPr>
                  <w:noProof/>
                </w:rPr>
                <w:br/>
                <w:t xml:space="preserve">Available at: </w:t>
              </w:r>
              <w:r>
                <w:rPr>
                  <w:noProof/>
                  <w:u w:val="single"/>
                </w:rPr>
                <w:t>https://www.jabil.com/blog/global-chip-</w:t>
              </w:r>
              <w:r>
                <w:rPr>
                  <w:noProof/>
                  <w:u w:val="single"/>
                </w:rPr>
                <w:lastRenderedPageBreak/>
                <w:t>shortages.html#:~:text=As%20of%20early%202023%2C%20lead,average%20pre%2Dpandemic%20lead%20times</w:t>
              </w:r>
              <w:r>
                <w:rPr>
                  <w:noProof/>
                </w:rPr>
                <w:br/>
                <w:t>[Accessed 6 March 2023].</w:t>
              </w:r>
            </w:p>
            <w:p w14:paraId="113B1DCC" w14:textId="77777777" w:rsidR="00011D05" w:rsidRDefault="00011D05" w:rsidP="00011D05">
              <w:pPr>
                <w:pStyle w:val="Bibliography"/>
                <w:rPr>
                  <w:noProof/>
                </w:rPr>
              </w:pPr>
              <w:r>
                <w:rPr>
                  <w:noProof/>
                </w:rPr>
                <w:t xml:space="preserve">Shih, W. C., 2020. Global supply chains in a post-pandemic world.. </w:t>
              </w:r>
              <w:r>
                <w:rPr>
                  <w:i/>
                  <w:iCs/>
                  <w:noProof/>
                </w:rPr>
                <w:t xml:space="preserve">Havard Buisness Review, </w:t>
              </w:r>
              <w:r>
                <w:rPr>
                  <w:noProof/>
                </w:rPr>
                <w:t>98(5), pp. 82-89.</w:t>
              </w:r>
            </w:p>
            <w:p w14:paraId="23F2CDFD" w14:textId="77777777" w:rsidR="00011D05" w:rsidRDefault="00011D05" w:rsidP="00011D05">
              <w:pPr>
                <w:pStyle w:val="Bibliography"/>
                <w:rPr>
                  <w:noProof/>
                </w:rPr>
              </w:pPr>
              <w:r>
                <w:rPr>
                  <w:noProof/>
                </w:rPr>
                <w:t xml:space="preserve">Wakode, R. &amp;. T., 2015. Overview on Kanban Methodology and its Implementation. </w:t>
              </w:r>
              <w:r>
                <w:rPr>
                  <w:i/>
                  <w:iCs/>
                  <w:noProof/>
                </w:rPr>
                <w:t xml:space="preserve">IJSRD - International Journal for Scientific Research &amp; Development, </w:t>
              </w:r>
              <w:r>
                <w:rPr>
                  <w:noProof/>
                </w:rPr>
                <w:t>3(2).</w:t>
              </w:r>
            </w:p>
            <w:p w14:paraId="34D52333" w14:textId="77777777" w:rsidR="00011D05" w:rsidRDefault="00011D05" w:rsidP="00011D05">
              <w:pPr>
                <w:pStyle w:val="Bibliography"/>
                <w:rPr>
                  <w:noProof/>
                </w:rPr>
              </w:pPr>
              <w:r>
                <w:rPr>
                  <w:noProof/>
                </w:rPr>
                <w:t xml:space="preserve">Wiley, A. L., 1992. The meaning of continuous improvement. </w:t>
              </w:r>
              <w:r>
                <w:rPr>
                  <w:i/>
                  <w:iCs/>
                  <w:noProof/>
                </w:rPr>
                <w:t xml:space="preserve">Technical Communication, </w:t>
              </w:r>
              <w:r>
                <w:rPr>
                  <w:noProof/>
                </w:rPr>
                <w:t>39(4), pp. 709-10.</w:t>
              </w:r>
            </w:p>
            <w:p w14:paraId="6FB42F85" w14:textId="77777777" w:rsidR="00011D05" w:rsidRDefault="00011D05" w:rsidP="00011D05">
              <w:pPr>
                <w:pStyle w:val="Bibliography"/>
                <w:rPr>
                  <w:noProof/>
                </w:rPr>
              </w:pPr>
              <w:r>
                <w:rPr>
                  <w:noProof/>
                </w:rPr>
                <w:t xml:space="preserve">Yanadori, N. &amp;., 2022. Forming post-COVID supply chains: does supply chain managers social network affect resilience. </w:t>
              </w:r>
              <w:r>
                <w:rPr>
                  <w:i/>
                  <w:iCs/>
                  <w:noProof/>
                </w:rPr>
                <w:t xml:space="preserve">International Journal of Physical Distribution &amp; Logistics Management, </w:t>
              </w:r>
              <w:r>
                <w:rPr>
                  <w:noProof/>
                </w:rPr>
                <w:t>52(7), pp. 538-566.</w:t>
              </w:r>
            </w:p>
            <w:p w14:paraId="6E8FF2E8" w14:textId="77777777" w:rsidR="00011D05" w:rsidRDefault="00011D05" w:rsidP="00011D05">
              <w:pPr>
                <w:pStyle w:val="Bibliography"/>
                <w:rPr>
                  <w:noProof/>
                </w:rPr>
              </w:pPr>
              <w:r>
                <w:rPr>
                  <w:noProof/>
                </w:rPr>
                <w:t xml:space="preserve">Zhao, H. &amp;. L., 2023. Impact of supply chain digitalization on supply chain resilience and performance. </w:t>
              </w:r>
              <w:r>
                <w:rPr>
                  <w:i/>
                  <w:iCs/>
                  <w:noProof/>
                </w:rPr>
                <w:t xml:space="preserve">International Journal of production economics, </w:t>
              </w:r>
              <w:r>
                <w:rPr>
                  <w:noProof/>
                </w:rPr>
                <w:t>259(0925-5273).</w:t>
              </w:r>
            </w:p>
            <w:p w14:paraId="14DE0769" w14:textId="77777777" w:rsidR="005C082B" w:rsidRDefault="005C082B" w:rsidP="00011D05">
              <w:r>
                <w:rPr>
                  <w:b/>
                  <w:bCs/>
                  <w:noProof/>
                </w:rPr>
                <w:fldChar w:fldCharType="end"/>
              </w:r>
            </w:p>
          </w:sdtContent>
        </w:sdt>
      </w:sdtContent>
    </w:sdt>
    <w:p w14:paraId="24CF1140" w14:textId="77777777" w:rsidR="004309ED" w:rsidRPr="00404A9B" w:rsidRDefault="004309ED" w:rsidP="00404A9B"/>
    <w:sectPr w:rsidR="004309ED" w:rsidRPr="00404A9B" w:rsidSect="00C42561">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2D8241" w14:textId="77777777" w:rsidR="00B60513" w:rsidRDefault="00B60513" w:rsidP="008E0B3F">
      <w:pPr>
        <w:spacing w:after="0" w:line="240" w:lineRule="auto"/>
      </w:pPr>
      <w:r>
        <w:separator/>
      </w:r>
    </w:p>
  </w:endnote>
  <w:endnote w:type="continuationSeparator" w:id="0">
    <w:p w14:paraId="7B586D7C" w14:textId="77777777" w:rsidR="00B60513" w:rsidRDefault="00B60513" w:rsidP="008E0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4466B" w14:textId="77777777" w:rsidR="00B760DC" w:rsidRDefault="00B760D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011D05">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011D05">
      <w:rPr>
        <w:noProof/>
        <w:color w:val="323E4F" w:themeColor="text2" w:themeShade="BF"/>
        <w:sz w:val="24"/>
        <w:szCs w:val="24"/>
      </w:rPr>
      <w:t>18</w:t>
    </w:r>
    <w:r>
      <w:rPr>
        <w:color w:val="323E4F" w:themeColor="text2" w:themeShade="BF"/>
        <w:sz w:val="24"/>
        <w:szCs w:val="24"/>
      </w:rPr>
      <w:fldChar w:fldCharType="end"/>
    </w:r>
  </w:p>
  <w:p w14:paraId="6AFE5A4C" w14:textId="77777777" w:rsidR="00B760DC" w:rsidRDefault="00B760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8DC79" w14:textId="77777777" w:rsidR="00B60513" w:rsidRDefault="00B60513" w:rsidP="008E0B3F">
      <w:pPr>
        <w:spacing w:after="0" w:line="240" w:lineRule="auto"/>
      </w:pPr>
      <w:r>
        <w:separator/>
      </w:r>
    </w:p>
  </w:footnote>
  <w:footnote w:type="continuationSeparator" w:id="0">
    <w:p w14:paraId="2C45E62D" w14:textId="77777777" w:rsidR="00B60513" w:rsidRDefault="00B60513" w:rsidP="008E0B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106DD"/>
    <w:multiLevelType w:val="hybridMultilevel"/>
    <w:tmpl w:val="14789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F54F0"/>
    <w:multiLevelType w:val="hybridMultilevel"/>
    <w:tmpl w:val="8C2A8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E0E2C"/>
    <w:multiLevelType w:val="hybridMultilevel"/>
    <w:tmpl w:val="E1587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E1DFD"/>
    <w:multiLevelType w:val="hybridMultilevel"/>
    <w:tmpl w:val="5E66E3A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 w15:restartNumberingAfterBreak="0">
    <w:nsid w:val="5F09240E"/>
    <w:multiLevelType w:val="hybridMultilevel"/>
    <w:tmpl w:val="B0A8BF5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561"/>
    <w:rsid w:val="00011D05"/>
    <w:rsid w:val="00012AFF"/>
    <w:rsid w:val="00021412"/>
    <w:rsid w:val="00022B0B"/>
    <w:rsid w:val="000478C6"/>
    <w:rsid w:val="00092BB9"/>
    <w:rsid w:val="0009607C"/>
    <w:rsid w:val="000A0611"/>
    <w:rsid w:val="000B5A54"/>
    <w:rsid w:val="000C53D7"/>
    <w:rsid w:val="000D2EF3"/>
    <w:rsid w:val="000F47AB"/>
    <w:rsid w:val="001117FB"/>
    <w:rsid w:val="00141C9E"/>
    <w:rsid w:val="00142AD0"/>
    <w:rsid w:val="0015519F"/>
    <w:rsid w:val="00155E90"/>
    <w:rsid w:val="001651BC"/>
    <w:rsid w:val="00187C74"/>
    <w:rsid w:val="00195764"/>
    <w:rsid w:val="001A1C55"/>
    <w:rsid w:val="001D2750"/>
    <w:rsid w:val="001F6C92"/>
    <w:rsid w:val="001F6E25"/>
    <w:rsid w:val="00226E54"/>
    <w:rsid w:val="00236379"/>
    <w:rsid w:val="00275013"/>
    <w:rsid w:val="002A1B86"/>
    <w:rsid w:val="002A7753"/>
    <w:rsid w:val="002B77DD"/>
    <w:rsid w:val="002C06EC"/>
    <w:rsid w:val="00312FDB"/>
    <w:rsid w:val="00361602"/>
    <w:rsid w:val="0038618F"/>
    <w:rsid w:val="003B147B"/>
    <w:rsid w:val="003B6991"/>
    <w:rsid w:val="003F028D"/>
    <w:rsid w:val="00401FE0"/>
    <w:rsid w:val="00404A9B"/>
    <w:rsid w:val="00426FE3"/>
    <w:rsid w:val="004309ED"/>
    <w:rsid w:val="0046107F"/>
    <w:rsid w:val="00497BF1"/>
    <w:rsid w:val="004B2847"/>
    <w:rsid w:val="004D657C"/>
    <w:rsid w:val="004D6D5A"/>
    <w:rsid w:val="00533105"/>
    <w:rsid w:val="005529BE"/>
    <w:rsid w:val="00557A71"/>
    <w:rsid w:val="005B3550"/>
    <w:rsid w:val="005C082B"/>
    <w:rsid w:val="005D4B27"/>
    <w:rsid w:val="00611630"/>
    <w:rsid w:val="00613AC8"/>
    <w:rsid w:val="006209F9"/>
    <w:rsid w:val="00630898"/>
    <w:rsid w:val="00630EF7"/>
    <w:rsid w:val="006769F3"/>
    <w:rsid w:val="00685C39"/>
    <w:rsid w:val="00686239"/>
    <w:rsid w:val="0069462B"/>
    <w:rsid w:val="006A2CF6"/>
    <w:rsid w:val="006B42CC"/>
    <w:rsid w:val="006C34E7"/>
    <w:rsid w:val="006D2AF0"/>
    <w:rsid w:val="006E2CA5"/>
    <w:rsid w:val="006F0FBA"/>
    <w:rsid w:val="007046A4"/>
    <w:rsid w:val="00711658"/>
    <w:rsid w:val="00711902"/>
    <w:rsid w:val="00791D65"/>
    <w:rsid w:val="007D2F3F"/>
    <w:rsid w:val="007F5FC2"/>
    <w:rsid w:val="0080738B"/>
    <w:rsid w:val="00833C79"/>
    <w:rsid w:val="008346FC"/>
    <w:rsid w:val="00861DC6"/>
    <w:rsid w:val="00876734"/>
    <w:rsid w:val="00896547"/>
    <w:rsid w:val="008A451B"/>
    <w:rsid w:val="008B7A1A"/>
    <w:rsid w:val="008C5909"/>
    <w:rsid w:val="008E0B3F"/>
    <w:rsid w:val="008E2D7C"/>
    <w:rsid w:val="008E6476"/>
    <w:rsid w:val="008F42D8"/>
    <w:rsid w:val="00927E5D"/>
    <w:rsid w:val="00946DEF"/>
    <w:rsid w:val="0098067B"/>
    <w:rsid w:val="0099140A"/>
    <w:rsid w:val="009A33DA"/>
    <w:rsid w:val="009E04B1"/>
    <w:rsid w:val="009F655F"/>
    <w:rsid w:val="00A032F9"/>
    <w:rsid w:val="00A4191E"/>
    <w:rsid w:val="00A666AC"/>
    <w:rsid w:val="00A72CB4"/>
    <w:rsid w:val="00A77598"/>
    <w:rsid w:val="00A80B3E"/>
    <w:rsid w:val="00A847C4"/>
    <w:rsid w:val="00AE24AE"/>
    <w:rsid w:val="00AE6F89"/>
    <w:rsid w:val="00AF2519"/>
    <w:rsid w:val="00B00609"/>
    <w:rsid w:val="00B11AE9"/>
    <w:rsid w:val="00B31847"/>
    <w:rsid w:val="00B35383"/>
    <w:rsid w:val="00B42A9F"/>
    <w:rsid w:val="00B52A95"/>
    <w:rsid w:val="00B55462"/>
    <w:rsid w:val="00B6011C"/>
    <w:rsid w:val="00B60513"/>
    <w:rsid w:val="00B760DC"/>
    <w:rsid w:val="00B8181D"/>
    <w:rsid w:val="00B8189D"/>
    <w:rsid w:val="00B91241"/>
    <w:rsid w:val="00BE1B98"/>
    <w:rsid w:val="00BF6E7F"/>
    <w:rsid w:val="00C03730"/>
    <w:rsid w:val="00C06FB4"/>
    <w:rsid w:val="00C10B50"/>
    <w:rsid w:val="00C1149A"/>
    <w:rsid w:val="00C125D8"/>
    <w:rsid w:val="00C179C4"/>
    <w:rsid w:val="00C34BF5"/>
    <w:rsid w:val="00C42561"/>
    <w:rsid w:val="00C562E7"/>
    <w:rsid w:val="00C67EA9"/>
    <w:rsid w:val="00C70FFC"/>
    <w:rsid w:val="00CE2026"/>
    <w:rsid w:val="00CF1B8D"/>
    <w:rsid w:val="00D104C7"/>
    <w:rsid w:val="00D14AE3"/>
    <w:rsid w:val="00D41D0F"/>
    <w:rsid w:val="00D42A27"/>
    <w:rsid w:val="00D42D22"/>
    <w:rsid w:val="00D439D4"/>
    <w:rsid w:val="00D604E6"/>
    <w:rsid w:val="00D874EA"/>
    <w:rsid w:val="00DB1A6E"/>
    <w:rsid w:val="00DD0B48"/>
    <w:rsid w:val="00DF34F7"/>
    <w:rsid w:val="00DF516F"/>
    <w:rsid w:val="00E070A3"/>
    <w:rsid w:val="00E1604B"/>
    <w:rsid w:val="00E357FB"/>
    <w:rsid w:val="00E405B3"/>
    <w:rsid w:val="00E501EE"/>
    <w:rsid w:val="00E57FD9"/>
    <w:rsid w:val="00E85979"/>
    <w:rsid w:val="00EA1A98"/>
    <w:rsid w:val="00EA34C8"/>
    <w:rsid w:val="00EA5622"/>
    <w:rsid w:val="00EA7A93"/>
    <w:rsid w:val="00EB4A8D"/>
    <w:rsid w:val="00EB5A6C"/>
    <w:rsid w:val="00ED65A4"/>
    <w:rsid w:val="00ED6E90"/>
    <w:rsid w:val="00F07618"/>
    <w:rsid w:val="00F16096"/>
    <w:rsid w:val="00F610CE"/>
    <w:rsid w:val="00F66176"/>
    <w:rsid w:val="00FA7D02"/>
    <w:rsid w:val="00FC3CCF"/>
    <w:rsid w:val="00FD6A91"/>
    <w:rsid w:val="00FE7EF2"/>
    <w:rsid w:val="00FF12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1E91"/>
  <w15:chartTrackingRefBased/>
  <w15:docId w15:val="{B3AA698D-421E-47CE-BCC2-93EB5E570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25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5A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529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3184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25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2561"/>
    <w:rPr>
      <w:rFonts w:eastAsiaTheme="minorEastAsia"/>
      <w:lang w:val="en-US"/>
    </w:rPr>
  </w:style>
  <w:style w:type="character" w:customStyle="1" w:styleId="Heading1Char">
    <w:name w:val="Heading 1 Char"/>
    <w:basedOn w:val="DefaultParagraphFont"/>
    <w:link w:val="Heading1"/>
    <w:uiPriority w:val="9"/>
    <w:rsid w:val="00C4256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E0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B3F"/>
  </w:style>
  <w:style w:type="paragraph" w:styleId="Footer">
    <w:name w:val="footer"/>
    <w:basedOn w:val="Normal"/>
    <w:link w:val="FooterChar"/>
    <w:uiPriority w:val="99"/>
    <w:unhideWhenUsed/>
    <w:rsid w:val="008E0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B3F"/>
  </w:style>
  <w:style w:type="character" w:customStyle="1" w:styleId="Heading2Char">
    <w:name w:val="Heading 2 Char"/>
    <w:basedOn w:val="DefaultParagraphFont"/>
    <w:link w:val="Heading2"/>
    <w:uiPriority w:val="9"/>
    <w:rsid w:val="000B5A5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309ED"/>
    <w:rPr>
      <w:color w:val="0563C1" w:themeColor="hyperlink"/>
      <w:u w:val="single"/>
    </w:rPr>
  </w:style>
  <w:style w:type="paragraph" w:styleId="Bibliography">
    <w:name w:val="Bibliography"/>
    <w:basedOn w:val="Normal"/>
    <w:next w:val="Normal"/>
    <w:uiPriority w:val="37"/>
    <w:unhideWhenUsed/>
    <w:rsid w:val="005C082B"/>
  </w:style>
  <w:style w:type="character" w:customStyle="1" w:styleId="UnresolvedMention">
    <w:name w:val="Unresolved Mention"/>
    <w:basedOn w:val="DefaultParagraphFont"/>
    <w:uiPriority w:val="99"/>
    <w:semiHidden/>
    <w:unhideWhenUsed/>
    <w:rsid w:val="007F5FC2"/>
    <w:rPr>
      <w:color w:val="605E5C"/>
      <w:shd w:val="clear" w:color="auto" w:fill="E1DFDD"/>
    </w:rPr>
  </w:style>
  <w:style w:type="paragraph" w:styleId="ListParagraph">
    <w:name w:val="List Paragraph"/>
    <w:basedOn w:val="Normal"/>
    <w:uiPriority w:val="34"/>
    <w:qFormat/>
    <w:rsid w:val="00B8181D"/>
    <w:pPr>
      <w:ind w:left="720"/>
      <w:contextualSpacing/>
    </w:pPr>
  </w:style>
  <w:style w:type="character" w:customStyle="1" w:styleId="Heading3Char">
    <w:name w:val="Heading 3 Char"/>
    <w:basedOn w:val="DefaultParagraphFont"/>
    <w:link w:val="Heading3"/>
    <w:uiPriority w:val="9"/>
    <w:rsid w:val="005529B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31847"/>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275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36160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630898"/>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630898"/>
    <w:rPr>
      <w:color w:val="954F72" w:themeColor="followedHyperlink"/>
      <w:u w:val="single"/>
    </w:rPr>
  </w:style>
  <w:style w:type="paragraph" w:styleId="TOCHeading">
    <w:name w:val="TOC Heading"/>
    <w:basedOn w:val="Heading1"/>
    <w:next w:val="Normal"/>
    <w:uiPriority w:val="39"/>
    <w:unhideWhenUsed/>
    <w:qFormat/>
    <w:rsid w:val="00497BF1"/>
    <w:pPr>
      <w:outlineLvl w:val="9"/>
    </w:pPr>
    <w:rPr>
      <w:lang w:val="en-US"/>
    </w:rPr>
  </w:style>
  <w:style w:type="paragraph" w:styleId="TOC1">
    <w:name w:val="toc 1"/>
    <w:basedOn w:val="Normal"/>
    <w:next w:val="Normal"/>
    <w:autoRedefine/>
    <w:uiPriority w:val="39"/>
    <w:unhideWhenUsed/>
    <w:rsid w:val="00497BF1"/>
    <w:pPr>
      <w:spacing w:after="100"/>
    </w:pPr>
  </w:style>
  <w:style w:type="paragraph" w:styleId="TOC2">
    <w:name w:val="toc 2"/>
    <w:basedOn w:val="Normal"/>
    <w:next w:val="Normal"/>
    <w:autoRedefine/>
    <w:uiPriority w:val="39"/>
    <w:unhideWhenUsed/>
    <w:rsid w:val="00497BF1"/>
    <w:pPr>
      <w:spacing w:after="100"/>
      <w:ind w:left="220"/>
    </w:pPr>
  </w:style>
  <w:style w:type="paragraph" w:styleId="TOC3">
    <w:name w:val="toc 3"/>
    <w:basedOn w:val="Normal"/>
    <w:next w:val="Normal"/>
    <w:autoRedefine/>
    <w:uiPriority w:val="39"/>
    <w:unhideWhenUsed/>
    <w:rsid w:val="00E57FD9"/>
    <w:pPr>
      <w:spacing w:after="100"/>
      <w:ind w:left="440"/>
    </w:pPr>
  </w:style>
  <w:style w:type="paragraph" w:styleId="TableofFigures">
    <w:name w:val="table of figures"/>
    <w:basedOn w:val="Normal"/>
    <w:next w:val="Normal"/>
    <w:uiPriority w:val="99"/>
    <w:unhideWhenUsed/>
    <w:rsid w:val="00B9124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4651">
      <w:bodyDiv w:val="1"/>
      <w:marLeft w:val="0"/>
      <w:marRight w:val="0"/>
      <w:marTop w:val="0"/>
      <w:marBottom w:val="0"/>
      <w:divBdr>
        <w:top w:val="none" w:sz="0" w:space="0" w:color="auto"/>
        <w:left w:val="none" w:sz="0" w:space="0" w:color="auto"/>
        <w:bottom w:val="none" w:sz="0" w:space="0" w:color="auto"/>
        <w:right w:val="none" w:sz="0" w:space="0" w:color="auto"/>
      </w:divBdr>
    </w:div>
    <w:div w:id="5981582">
      <w:bodyDiv w:val="1"/>
      <w:marLeft w:val="0"/>
      <w:marRight w:val="0"/>
      <w:marTop w:val="0"/>
      <w:marBottom w:val="0"/>
      <w:divBdr>
        <w:top w:val="none" w:sz="0" w:space="0" w:color="auto"/>
        <w:left w:val="none" w:sz="0" w:space="0" w:color="auto"/>
        <w:bottom w:val="none" w:sz="0" w:space="0" w:color="auto"/>
        <w:right w:val="none" w:sz="0" w:space="0" w:color="auto"/>
      </w:divBdr>
    </w:div>
    <w:div w:id="16319431">
      <w:bodyDiv w:val="1"/>
      <w:marLeft w:val="0"/>
      <w:marRight w:val="0"/>
      <w:marTop w:val="0"/>
      <w:marBottom w:val="0"/>
      <w:divBdr>
        <w:top w:val="none" w:sz="0" w:space="0" w:color="auto"/>
        <w:left w:val="none" w:sz="0" w:space="0" w:color="auto"/>
        <w:bottom w:val="none" w:sz="0" w:space="0" w:color="auto"/>
        <w:right w:val="none" w:sz="0" w:space="0" w:color="auto"/>
      </w:divBdr>
    </w:div>
    <w:div w:id="29303225">
      <w:bodyDiv w:val="1"/>
      <w:marLeft w:val="0"/>
      <w:marRight w:val="0"/>
      <w:marTop w:val="0"/>
      <w:marBottom w:val="0"/>
      <w:divBdr>
        <w:top w:val="none" w:sz="0" w:space="0" w:color="auto"/>
        <w:left w:val="none" w:sz="0" w:space="0" w:color="auto"/>
        <w:bottom w:val="none" w:sz="0" w:space="0" w:color="auto"/>
        <w:right w:val="none" w:sz="0" w:space="0" w:color="auto"/>
      </w:divBdr>
    </w:div>
    <w:div w:id="33849237">
      <w:bodyDiv w:val="1"/>
      <w:marLeft w:val="0"/>
      <w:marRight w:val="0"/>
      <w:marTop w:val="0"/>
      <w:marBottom w:val="0"/>
      <w:divBdr>
        <w:top w:val="none" w:sz="0" w:space="0" w:color="auto"/>
        <w:left w:val="none" w:sz="0" w:space="0" w:color="auto"/>
        <w:bottom w:val="none" w:sz="0" w:space="0" w:color="auto"/>
        <w:right w:val="none" w:sz="0" w:space="0" w:color="auto"/>
      </w:divBdr>
    </w:div>
    <w:div w:id="36131492">
      <w:bodyDiv w:val="1"/>
      <w:marLeft w:val="0"/>
      <w:marRight w:val="0"/>
      <w:marTop w:val="0"/>
      <w:marBottom w:val="0"/>
      <w:divBdr>
        <w:top w:val="none" w:sz="0" w:space="0" w:color="auto"/>
        <w:left w:val="none" w:sz="0" w:space="0" w:color="auto"/>
        <w:bottom w:val="none" w:sz="0" w:space="0" w:color="auto"/>
        <w:right w:val="none" w:sz="0" w:space="0" w:color="auto"/>
      </w:divBdr>
    </w:div>
    <w:div w:id="47923828">
      <w:bodyDiv w:val="1"/>
      <w:marLeft w:val="0"/>
      <w:marRight w:val="0"/>
      <w:marTop w:val="0"/>
      <w:marBottom w:val="0"/>
      <w:divBdr>
        <w:top w:val="none" w:sz="0" w:space="0" w:color="auto"/>
        <w:left w:val="none" w:sz="0" w:space="0" w:color="auto"/>
        <w:bottom w:val="none" w:sz="0" w:space="0" w:color="auto"/>
        <w:right w:val="none" w:sz="0" w:space="0" w:color="auto"/>
      </w:divBdr>
    </w:div>
    <w:div w:id="53939032">
      <w:bodyDiv w:val="1"/>
      <w:marLeft w:val="0"/>
      <w:marRight w:val="0"/>
      <w:marTop w:val="0"/>
      <w:marBottom w:val="0"/>
      <w:divBdr>
        <w:top w:val="none" w:sz="0" w:space="0" w:color="auto"/>
        <w:left w:val="none" w:sz="0" w:space="0" w:color="auto"/>
        <w:bottom w:val="none" w:sz="0" w:space="0" w:color="auto"/>
        <w:right w:val="none" w:sz="0" w:space="0" w:color="auto"/>
      </w:divBdr>
    </w:div>
    <w:div w:id="62528395">
      <w:bodyDiv w:val="1"/>
      <w:marLeft w:val="0"/>
      <w:marRight w:val="0"/>
      <w:marTop w:val="0"/>
      <w:marBottom w:val="0"/>
      <w:divBdr>
        <w:top w:val="none" w:sz="0" w:space="0" w:color="auto"/>
        <w:left w:val="none" w:sz="0" w:space="0" w:color="auto"/>
        <w:bottom w:val="none" w:sz="0" w:space="0" w:color="auto"/>
        <w:right w:val="none" w:sz="0" w:space="0" w:color="auto"/>
      </w:divBdr>
    </w:div>
    <w:div w:id="63647039">
      <w:bodyDiv w:val="1"/>
      <w:marLeft w:val="0"/>
      <w:marRight w:val="0"/>
      <w:marTop w:val="0"/>
      <w:marBottom w:val="0"/>
      <w:divBdr>
        <w:top w:val="none" w:sz="0" w:space="0" w:color="auto"/>
        <w:left w:val="none" w:sz="0" w:space="0" w:color="auto"/>
        <w:bottom w:val="none" w:sz="0" w:space="0" w:color="auto"/>
        <w:right w:val="none" w:sz="0" w:space="0" w:color="auto"/>
      </w:divBdr>
    </w:div>
    <w:div w:id="83034251">
      <w:bodyDiv w:val="1"/>
      <w:marLeft w:val="0"/>
      <w:marRight w:val="0"/>
      <w:marTop w:val="0"/>
      <w:marBottom w:val="0"/>
      <w:divBdr>
        <w:top w:val="none" w:sz="0" w:space="0" w:color="auto"/>
        <w:left w:val="none" w:sz="0" w:space="0" w:color="auto"/>
        <w:bottom w:val="none" w:sz="0" w:space="0" w:color="auto"/>
        <w:right w:val="none" w:sz="0" w:space="0" w:color="auto"/>
      </w:divBdr>
    </w:div>
    <w:div w:id="89279704">
      <w:bodyDiv w:val="1"/>
      <w:marLeft w:val="0"/>
      <w:marRight w:val="0"/>
      <w:marTop w:val="0"/>
      <w:marBottom w:val="0"/>
      <w:divBdr>
        <w:top w:val="none" w:sz="0" w:space="0" w:color="auto"/>
        <w:left w:val="none" w:sz="0" w:space="0" w:color="auto"/>
        <w:bottom w:val="none" w:sz="0" w:space="0" w:color="auto"/>
        <w:right w:val="none" w:sz="0" w:space="0" w:color="auto"/>
      </w:divBdr>
    </w:div>
    <w:div w:id="96799556">
      <w:bodyDiv w:val="1"/>
      <w:marLeft w:val="0"/>
      <w:marRight w:val="0"/>
      <w:marTop w:val="0"/>
      <w:marBottom w:val="0"/>
      <w:divBdr>
        <w:top w:val="none" w:sz="0" w:space="0" w:color="auto"/>
        <w:left w:val="none" w:sz="0" w:space="0" w:color="auto"/>
        <w:bottom w:val="none" w:sz="0" w:space="0" w:color="auto"/>
        <w:right w:val="none" w:sz="0" w:space="0" w:color="auto"/>
      </w:divBdr>
    </w:div>
    <w:div w:id="110172524">
      <w:bodyDiv w:val="1"/>
      <w:marLeft w:val="0"/>
      <w:marRight w:val="0"/>
      <w:marTop w:val="0"/>
      <w:marBottom w:val="0"/>
      <w:divBdr>
        <w:top w:val="none" w:sz="0" w:space="0" w:color="auto"/>
        <w:left w:val="none" w:sz="0" w:space="0" w:color="auto"/>
        <w:bottom w:val="none" w:sz="0" w:space="0" w:color="auto"/>
        <w:right w:val="none" w:sz="0" w:space="0" w:color="auto"/>
      </w:divBdr>
    </w:div>
    <w:div w:id="119693723">
      <w:bodyDiv w:val="1"/>
      <w:marLeft w:val="0"/>
      <w:marRight w:val="0"/>
      <w:marTop w:val="0"/>
      <w:marBottom w:val="0"/>
      <w:divBdr>
        <w:top w:val="none" w:sz="0" w:space="0" w:color="auto"/>
        <w:left w:val="none" w:sz="0" w:space="0" w:color="auto"/>
        <w:bottom w:val="none" w:sz="0" w:space="0" w:color="auto"/>
        <w:right w:val="none" w:sz="0" w:space="0" w:color="auto"/>
      </w:divBdr>
    </w:div>
    <w:div w:id="124810138">
      <w:bodyDiv w:val="1"/>
      <w:marLeft w:val="0"/>
      <w:marRight w:val="0"/>
      <w:marTop w:val="0"/>
      <w:marBottom w:val="0"/>
      <w:divBdr>
        <w:top w:val="none" w:sz="0" w:space="0" w:color="auto"/>
        <w:left w:val="none" w:sz="0" w:space="0" w:color="auto"/>
        <w:bottom w:val="none" w:sz="0" w:space="0" w:color="auto"/>
        <w:right w:val="none" w:sz="0" w:space="0" w:color="auto"/>
      </w:divBdr>
    </w:div>
    <w:div w:id="131875736">
      <w:bodyDiv w:val="1"/>
      <w:marLeft w:val="0"/>
      <w:marRight w:val="0"/>
      <w:marTop w:val="0"/>
      <w:marBottom w:val="0"/>
      <w:divBdr>
        <w:top w:val="none" w:sz="0" w:space="0" w:color="auto"/>
        <w:left w:val="none" w:sz="0" w:space="0" w:color="auto"/>
        <w:bottom w:val="none" w:sz="0" w:space="0" w:color="auto"/>
        <w:right w:val="none" w:sz="0" w:space="0" w:color="auto"/>
      </w:divBdr>
    </w:div>
    <w:div w:id="161967880">
      <w:bodyDiv w:val="1"/>
      <w:marLeft w:val="0"/>
      <w:marRight w:val="0"/>
      <w:marTop w:val="0"/>
      <w:marBottom w:val="0"/>
      <w:divBdr>
        <w:top w:val="none" w:sz="0" w:space="0" w:color="auto"/>
        <w:left w:val="none" w:sz="0" w:space="0" w:color="auto"/>
        <w:bottom w:val="none" w:sz="0" w:space="0" w:color="auto"/>
        <w:right w:val="none" w:sz="0" w:space="0" w:color="auto"/>
      </w:divBdr>
    </w:div>
    <w:div w:id="185562535">
      <w:bodyDiv w:val="1"/>
      <w:marLeft w:val="0"/>
      <w:marRight w:val="0"/>
      <w:marTop w:val="0"/>
      <w:marBottom w:val="0"/>
      <w:divBdr>
        <w:top w:val="none" w:sz="0" w:space="0" w:color="auto"/>
        <w:left w:val="none" w:sz="0" w:space="0" w:color="auto"/>
        <w:bottom w:val="none" w:sz="0" w:space="0" w:color="auto"/>
        <w:right w:val="none" w:sz="0" w:space="0" w:color="auto"/>
      </w:divBdr>
    </w:div>
    <w:div w:id="193271681">
      <w:bodyDiv w:val="1"/>
      <w:marLeft w:val="0"/>
      <w:marRight w:val="0"/>
      <w:marTop w:val="0"/>
      <w:marBottom w:val="0"/>
      <w:divBdr>
        <w:top w:val="none" w:sz="0" w:space="0" w:color="auto"/>
        <w:left w:val="none" w:sz="0" w:space="0" w:color="auto"/>
        <w:bottom w:val="none" w:sz="0" w:space="0" w:color="auto"/>
        <w:right w:val="none" w:sz="0" w:space="0" w:color="auto"/>
      </w:divBdr>
    </w:div>
    <w:div w:id="207767356">
      <w:bodyDiv w:val="1"/>
      <w:marLeft w:val="0"/>
      <w:marRight w:val="0"/>
      <w:marTop w:val="0"/>
      <w:marBottom w:val="0"/>
      <w:divBdr>
        <w:top w:val="none" w:sz="0" w:space="0" w:color="auto"/>
        <w:left w:val="none" w:sz="0" w:space="0" w:color="auto"/>
        <w:bottom w:val="none" w:sz="0" w:space="0" w:color="auto"/>
        <w:right w:val="none" w:sz="0" w:space="0" w:color="auto"/>
      </w:divBdr>
    </w:div>
    <w:div w:id="210845541">
      <w:bodyDiv w:val="1"/>
      <w:marLeft w:val="0"/>
      <w:marRight w:val="0"/>
      <w:marTop w:val="0"/>
      <w:marBottom w:val="0"/>
      <w:divBdr>
        <w:top w:val="none" w:sz="0" w:space="0" w:color="auto"/>
        <w:left w:val="none" w:sz="0" w:space="0" w:color="auto"/>
        <w:bottom w:val="none" w:sz="0" w:space="0" w:color="auto"/>
        <w:right w:val="none" w:sz="0" w:space="0" w:color="auto"/>
      </w:divBdr>
    </w:div>
    <w:div w:id="216673718">
      <w:bodyDiv w:val="1"/>
      <w:marLeft w:val="0"/>
      <w:marRight w:val="0"/>
      <w:marTop w:val="0"/>
      <w:marBottom w:val="0"/>
      <w:divBdr>
        <w:top w:val="none" w:sz="0" w:space="0" w:color="auto"/>
        <w:left w:val="none" w:sz="0" w:space="0" w:color="auto"/>
        <w:bottom w:val="none" w:sz="0" w:space="0" w:color="auto"/>
        <w:right w:val="none" w:sz="0" w:space="0" w:color="auto"/>
      </w:divBdr>
    </w:div>
    <w:div w:id="227040788">
      <w:bodyDiv w:val="1"/>
      <w:marLeft w:val="0"/>
      <w:marRight w:val="0"/>
      <w:marTop w:val="0"/>
      <w:marBottom w:val="0"/>
      <w:divBdr>
        <w:top w:val="none" w:sz="0" w:space="0" w:color="auto"/>
        <w:left w:val="none" w:sz="0" w:space="0" w:color="auto"/>
        <w:bottom w:val="none" w:sz="0" w:space="0" w:color="auto"/>
        <w:right w:val="none" w:sz="0" w:space="0" w:color="auto"/>
      </w:divBdr>
    </w:div>
    <w:div w:id="227545192">
      <w:bodyDiv w:val="1"/>
      <w:marLeft w:val="0"/>
      <w:marRight w:val="0"/>
      <w:marTop w:val="0"/>
      <w:marBottom w:val="0"/>
      <w:divBdr>
        <w:top w:val="none" w:sz="0" w:space="0" w:color="auto"/>
        <w:left w:val="none" w:sz="0" w:space="0" w:color="auto"/>
        <w:bottom w:val="none" w:sz="0" w:space="0" w:color="auto"/>
        <w:right w:val="none" w:sz="0" w:space="0" w:color="auto"/>
      </w:divBdr>
    </w:div>
    <w:div w:id="231426771">
      <w:bodyDiv w:val="1"/>
      <w:marLeft w:val="0"/>
      <w:marRight w:val="0"/>
      <w:marTop w:val="0"/>
      <w:marBottom w:val="0"/>
      <w:divBdr>
        <w:top w:val="none" w:sz="0" w:space="0" w:color="auto"/>
        <w:left w:val="none" w:sz="0" w:space="0" w:color="auto"/>
        <w:bottom w:val="none" w:sz="0" w:space="0" w:color="auto"/>
        <w:right w:val="none" w:sz="0" w:space="0" w:color="auto"/>
      </w:divBdr>
    </w:div>
    <w:div w:id="233854551">
      <w:bodyDiv w:val="1"/>
      <w:marLeft w:val="0"/>
      <w:marRight w:val="0"/>
      <w:marTop w:val="0"/>
      <w:marBottom w:val="0"/>
      <w:divBdr>
        <w:top w:val="none" w:sz="0" w:space="0" w:color="auto"/>
        <w:left w:val="none" w:sz="0" w:space="0" w:color="auto"/>
        <w:bottom w:val="none" w:sz="0" w:space="0" w:color="auto"/>
        <w:right w:val="none" w:sz="0" w:space="0" w:color="auto"/>
      </w:divBdr>
    </w:div>
    <w:div w:id="236015314">
      <w:bodyDiv w:val="1"/>
      <w:marLeft w:val="0"/>
      <w:marRight w:val="0"/>
      <w:marTop w:val="0"/>
      <w:marBottom w:val="0"/>
      <w:divBdr>
        <w:top w:val="none" w:sz="0" w:space="0" w:color="auto"/>
        <w:left w:val="none" w:sz="0" w:space="0" w:color="auto"/>
        <w:bottom w:val="none" w:sz="0" w:space="0" w:color="auto"/>
        <w:right w:val="none" w:sz="0" w:space="0" w:color="auto"/>
      </w:divBdr>
    </w:div>
    <w:div w:id="240990665">
      <w:bodyDiv w:val="1"/>
      <w:marLeft w:val="0"/>
      <w:marRight w:val="0"/>
      <w:marTop w:val="0"/>
      <w:marBottom w:val="0"/>
      <w:divBdr>
        <w:top w:val="none" w:sz="0" w:space="0" w:color="auto"/>
        <w:left w:val="none" w:sz="0" w:space="0" w:color="auto"/>
        <w:bottom w:val="none" w:sz="0" w:space="0" w:color="auto"/>
        <w:right w:val="none" w:sz="0" w:space="0" w:color="auto"/>
      </w:divBdr>
    </w:div>
    <w:div w:id="242877700">
      <w:bodyDiv w:val="1"/>
      <w:marLeft w:val="0"/>
      <w:marRight w:val="0"/>
      <w:marTop w:val="0"/>
      <w:marBottom w:val="0"/>
      <w:divBdr>
        <w:top w:val="none" w:sz="0" w:space="0" w:color="auto"/>
        <w:left w:val="none" w:sz="0" w:space="0" w:color="auto"/>
        <w:bottom w:val="none" w:sz="0" w:space="0" w:color="auto"/>
        <w:right w:val="none" w:sz="0" w:space="0" w:color="auto"/>
      </w:divBdr>
    </w:div>
    <w:div w:id="246576241">
      <w:bodyDiv w:val="1"/>
      <w:marLeft w:val="0"/>
      <w:marRight w:val="0"/>
      <w:marTop w:val="0"/>
      <w:marBottom w:val="0"/>
      <w:divBdr>
        <w:top w:val="none" w:sz="0" w:space="0" w:color="auto"/>
        <w:left w:val="none" w:sz="0" w:space="0" w:color="auto"/>
        <w:bottom w:val="none" w:sz="0" w:space="0" w:color="auto"/>
        <w:right w:val="none" w:sz="0" w:space="0" w:color="auto"/>
      </w:divBdr>
    </w:div>
    <w:div w:id="254166727">
      <w:bodyDiv w:val="1"/>
      <w:marLeft w:val="0"/>
      <w:marRight w:val="0"/>
      <w:marTop w:val="0"/>
      <w:marBottom w:val="0"/>
      <w:divBdr>
        <w:top w:val="none" w:sz="0" w:space="0" w:color="auto"/>
        <w:left w:val="none" w:sz="0" w:space="0" w:color="auto"/>
        <w:bottom w:val="none" w:sz="0" w:space="0" w:color="auto"/>
        <w:right w:val="none" w:sz="0" w:space="0" w:color="auto"/>
      </w:divBdr>
    </w:div>
    <w:div w:id="261304986">
      <w:bodyDiv w:val="1"/>
      <w:marLeft w:val="0"/>
      <w:marRight w:val="0"/>
      <w:marTop w:val="0"/>
      <w:marBottom w:val="0"/>
      <w:divBdr>
        <w:top w:val="none" w:sz="0" w:space="0" w:color="auto"/>
        <w:left w:val="none" w:sz="0" w:space="0" w:color="auto"/>
        <w:bottom w:val="none" w:sz="0" w:space="0" w:color="auto"/>
        <w:right w:val="none" w:sz="0" w:space="0" w:color="auto"/>
      </w:divBdr>
    </w:div>
    <w:div w:id="274020400">
      <w:bodyDiv w:val="1"/>
      <w:marLeft w:val="0"/>
      <w:marRight w:val="0"/>
      <w:marTop w:val="0"/>
      <w:marBottom w:val="0"/>
      <w:divBdr>
        <w:top w:val="none" w:sz="0" w:space="0" w:color="auto"/>
        <w:left w:val="none" w:sz="0" w:space="0" w:color="auto"/>
        <w:bottom w:val="none" w:sz="0" w:space="0" w:color="auto"/>
        <w:right w:val="none" w:sz="0" w:space="0" w:color="auto"/>
      </w:divBdr>
    </w:div>
    <w:div w:id="277224192">
      <w:bodyDiv w:val="1"/>
      <w:marLeft w:val="0"/>
      <w:marRight w:val="0"/>
      <w:marTop w:val="0"/>
      <w:marBottom w:val="0"/>
      <w:divBdr>
        <w:top w:val="none" w:sz="0" w:space="0" w:color="auto"/>
        <w:left w:val="none" w:sz="0" w:space="0" w:color="auto"/>
        <w:bottom w:val="none" w:sz="0" w:space="0" w:color="auto"/>
        <w:right w:val="none" w:sz="0" w:space="0" w:color="auto"/>
      </w:divBdr>
    </w:div>
    <w:div w:id="279647248">
      <w:bodyDiv w:val="1"/>
      <w:marLeft w:val="0"/>
      <w:marRight w:val="0"/>
      <w:marTop w:val="0"/>
      <w:marBottom w:val="0"/>
      <w:divBdr>
        <w:top w:val="none" w:sz="0" w:space="0" w:color="auto"/>
        <w:left w:val="none" w:sz="0" w:space="0" w:color="auto"/>
        <w:bottom w:val="none" w:sz="0" w:space="0" w:color="auto"/>
        <w:right w:val="none" w:sz="0" w:space="0" w:color="auto"/>
      </w:divBdr>
    </w:div>
    <w:div w:id="280037660">
      <w:bodyDiv w:val="1"/>
      <w:marLeft w:val="0"/>
      <w:marRight w:val="0"/>
      <w:marTop w:val="0"/>
      <w:marBottom w:val="0"/>
      <w:divBdr>
        <w:top w:val="none" w:sz="0" w:space="0" w:color="auto"/>
        <w:left w:val="none" w:sz="0" w:space="0" w:color="auto"/>
        <w:bottom w:val="none" w:sz="0" w:space="0" w:color="auto"/>
        <w:right w:val="none" w:sz="0" w:space="0" w:color="auto"/>
      </w:divBdr>
    </w:div>
    <w:div w:id="296298787">
      <w:bodyDiv w:val="1"/>
      <w:marLeft w:val="0"/>
      <w:marRight w:val="0"/>
      <w:marTop w:val="0"/>
      <w:marBottom w:val="0"/>
      <w:divBdr>
        <w:top w:val="none" w:sz="0" w:space="0" w:color="auto"/>
        <w:left w:val="none" w:sz="0" w:space="0" w:color="auto"/>
        <w:bottom w:val="none" w:sz="0" w:space="0" w:color="auto"/>
        <w:right w:val="none" w:sz="0" w:space="0" w:color="auto"/>
      </w:divBdr>
    </w:div>
    <w:div w:id="299384032">
      <w:bodyDiv w:val="1"/>
      <w:marLeft w:val="0"/>
      <w:marRight w:val="0"/>
      <w:marTop w:val="0"/>
      <w:marBottom w:val="0"/>
      <w:divBdr>
        <w:top w:val="none" w:sz="0" w:space="0" w:color="auto"/>
        <w:left w:val="none" w:sz="0" w:space="0" w:color="auto"/>
        <w:bottom w:val="none" w:sz="0" w:space="0" w:color="auto"/>
        <w:right w:val="none" w:sz="0" w:space="0" w:color="auto"/>
      </w:divBdr>
    </w:div>
    <w:div w:id="301931569">
      <w:bodyDiv w:val="1"/>
      <w:marLeft w:val="0"/>
      <w:marRight w:val="0"/>
      <w:marTop w:val="0"/>
      <w:marBottom w:val="0"/>
      <w:divBdr>
        <w:top w:val="none" w:sz="0" w:space="0" w:color="auto"/>
        <w:left w:val="none" w:sz="0" w:space="0" w:color="auto"/>
        <w:bottom w:val="none" w:sz="0" w:space="0" w:color="auto"/>
        <w:right w:val="none" w:sz="0" w:space="0" w:color="auto"/>
      </w:divBdr>
    </w:div>
    <w:div w:id="302663848">
      <w:bodyDiv w:val="1"/>
      <w:marLeft w:val="0"/>
      <w:marRight w:val="0"/>
      <w:marTop w:val="0"/>
      <w:marBottom w:val="0"/>
      <w:divBdr>
        <w:top w:val="none" w:sz="0" w:space="0" w:color="auto"/>
        <w:left w:val="none" w:sz="0" w:space="0" w:color="auto"/>
        <w:bottom w:val="none" w:sz="0" w:space="0" w:color="auto"/>
        <w:right w:val="none" w:sz="0" w:space="0" w:color="auto"/>
      </w:divBdr>
    </w:div>
    <w:div w:id="316765793">
      <w:bodyDiv w:val="1"/>
      <w:marLeft w:val="0"/>
      <w:marRight w:val="0"/>
      <w:marTop w:val="0"/>
      <w:marBottom w:val="0"/>
      <w:divBdr>
        <w:top w:val="none" w:sz="0" w:space="0" w:color="auto"/>
        <w:left w:val="none" w:sz="0" w:space="0" w:color="auto"/>
        <w:bottom w:val="none" w:sz="0" w:space="0" w:color="auto"/>
        <w:right w:val="none" w:sz="0" w:space="0" w:color="auto"/>
      </w:divBdr>
    </w:div>
    <w:div w:id="337998521">
      <w:bodyDiv w:val="1"/>
      <w:marLeft w:val="0"/>
      <w:marRight w:val="0"/>
      <w:marTop w:val="0"/>
      <w:marBottom w:val="0"/>
      <w:divBdr>
        <w:top w:val="none" w:sz="0" w:space="0" w:color="auto"/>
        <w:left w:val="none" w:sz="0" w:space="0" w:color="auto"/>
        <w:bottom w:val="none" w:sz="0" w:space="0" w:color="auto"/>
        <w:right w:val="none" w:sz="0" w:space="0" w:color="auto"/>
      </w:divBdr>
    </w:div>
    <w:div w:id="350886998">
      <w:bodyDiv w:val="1"/>
      <w:marLeft w:val="0"/>
      <w:marRight w:val="0"/>
      <w:marTop w:val="0"/>
      <w:marBottom w:val="0"/>
      <w:divBdr>
        <w:top w:val="none" w:sz="0" w:space="0" w:color="auto"/>
        <w:left w:val="none" w:sz="0" w:space="0" w:color="auto"/>
        <w:bottom w:val="none" w:sz="0" w:space="0" w:color="auto"/>
        <w:right w:val="none" w:sz="0" w:space="0" w:color="auto"/>
      </w:divBdr>
    </w:div>
    <w:div w:id="353725966">
      <w:bodyDiv w:val="1"/>
      <w:marLeft w:val="0"/>
      <w:marRight w:val="0"/>
      <w:marTop w:val="0"/>
      <w:marBottom w:val="0"/>
      <w:divBdr>
        <w:top w:val="none" w:sz="0" w:space="0" w:color="auto"/>
        <w:left w:val="none" w:sz="0" w:space="0" w:color="auto"/>
        <w:bottom w:val="none" w:sz="0" w:space="0" w:color="auto"/>
        <w:right w:val="none" w:sz="0" w:space="0" w:color="auto"/>
      </w:divBdr>
    </w:div>
    <w:div w:id="362556554">
      <w:bodyDiv w:val="1"/>
      <w:marLeft w:val="0"/>
      <w:marRight w:val="0"/>
      <w:marTop w:val="0"/>
      <w:marBottom w:val="0"/>
      <w:divBdr>
        <w:top w:val="none" w:sz="0" w:space="0" w:color="auto"/>
        <w:left w:val="none" w:sz="0" w:space="0" w:color="auto"/>
        <w:bottom w:val="none" w:sz="0" w:space="0" w:color="auto"/>
        <w:right w:val="none" w:sz="0" w:space="0" w:color="auto"/>
      </w:divBdr>
    </w:div>
    <w:div w:id="368844805">
      <w:bodyDiv w:val="1"/>
      <w:marLeft w:val="0"/>
      <w:marRight w:val="0"/>
      <w:marTop w:val="0"/>
      <w:marBottom w:val="0"/>
      <w:divBdr>
        <w:top w:val="none" w:sz="0" w:space="0" w:color="auto"/>
        <w:left w:val="none" w:sz="0" w:space="0" w:color="auto"/>
        <w:bottom w:val="none" w:sz="0" w:space="0" w:color="auto"/>
        <w:right w:val="none" w:sz="0" w:space="0" w:color="auto"/>
      </w:divBdr>
    </w:div>
    <w:div w:id="377972412">
      <w:bodyDiv w:val="1"/>
      <w:marLeft w:val="0"/>
      <w:marRight w:val="0"/>
      <w:marTop w:val="0"/>
      <w:marBottom w:val="0"/>
      <w:divBdr>
        <w:top w:val="none" w:sz="0" w:space="0" w:color="auto"/>
        <w:left w:val="none" w:sz="0" w:space="0" w:color="auto"/>
        <w:bottom w:val="none" w:sz="0" w:space="0" w:color="auto"/>
        <w:right w:val="none" w:sz="0" w:space="0" w:color="auto"/>
      </w:divBdr>
    </w:div>
    <w:div w:id="381102962">
      <w:bodyDiv w:val="1"/>
      <w:marLeft w:val="0"/>
      <w:marRight w:val="0"/>
      <w:marTop w:val="0"/>
      <w:marBottom w:val="0"/>
      <w:divBdr>
        <w:top w:val="none" w:sz="0" w:space="0" w:color="auto"/>
        <w:left w:val="none" w:sz="0" w:space="0" w:color="auto"/>
        <w:bottom w:val="none" w:sz="0" w:space="0" w:color="auto"/>
        <w:right w:val="none" w:sz="0" w:space="0" w:color="auto"/>
      </w:divBdr>
    </w:div>
    <w:div w:id="383529715">
      <w:bodyDiv w:val="1"/>
      <w:marLeft w:val="0"/>
      <w:marRight w:val="0"/>
      <w:marTop w:val="0"/>
      <w:marBottom w:val="0"/>
      <w:divBdr>
        <w:top w:val="none" w:sz="0" w:space="0" w:color="auto"/>
        <w:left w:val="none" w:sz="0" w:space="0" w:color="auto"/>
        <w:bottom w:val="none" w:sz="0" w:space="0" w:color="auto"/>
        <w:right w:val="none" w:sz="0" w:space="0" w:color="auto"/>
      </w:divBdr>
    </w:div>
    <w:div w:id="388961036">
      <w:bodyDiv w:val="1"/>
      <w:marLeft w:val="0"/>
      <w:marRight w:val="0"/>
      <w:marTop w:val="0"/>
      <w:marBottom w:val="0"/>
      <w:divBdr>
        <w:top w:val="none" w:sz="0" w:space="0" w:color="auto"/>
        <w:left w:val="none" w:sz="0" w:space="0" w:color="auto"/>
        <w:bottom w:val="none" w:sz="0" w:space="0" w:color="auto"/>
        <w:right w:val="none" w:sz="0" w:space="0" w:color="auto"/>
      </w:divBdr>
    </w:div>
    <w:div w:id="398089570">
      <w:bodyDiv w:val="1"/>
      <w:marLeft w:val="0"/>
      <w:marRight w:val="0"/>
      <w:marTop w:val="0"/>
      <w:marBottom w:val="0"/>
      <w:divBdr>
        <w:top w:val="none" w:sz="0" w:space="0" w:color="auto"/>
        <w:left w:val="none" w:sz="0" w:space="0" w:color="auto"/>
        <w:bottom w:val="none" w:sz="0" w:space="0" w:color="auto"/>
        <w:right w:val="none" w:sz="0" w:space="0" w:color="auto"/>
      </w:divBdr>
    </w:div>
    <w:div w:id="399518249">
      <w:bodyDiv w:val="1"/>
      <w:marLeft w:val="0"/>
      <w:marRight w:val="0"/>
      <w:marTop w:val="0"/>
      <w:marBottom w:val="0"/>
      <w:divBdr>
        <w:top w:val="none" w:sz="0" w:space="0" w:color="auto"/>
        <w:left w:val="none" w:sz="0" w:space="0" w:color="auto"/>
        <w:bottom w:val="none" w:sz="0" w:space="0" w:color="auto"/>
        <w:right w:val="none" w:sz="0" w:space="0" w:color="auto"/>
      </w:divBdr>
    </w:div>
    <w:div w:id="406461206">
      <w:bodyDiv w:val="1"/>
      <w:marLeft w:val="0"/>
      <w:marRight w:val="0"/>
      <w:marTop w:val="0"/>
      <w:marBottom w:val="0"/>
      <w:divBdr>
        <w:top w:val="none" w:sz="0" w:space="0" w:color="auto"/>
        <w:left w:val="none" w:sz="0" w:space="0" w:color="auto"/>
        <w:bottom w:val="none" w:sz="0" w:space="0" w:color="auto"/>
        <w:right w:val="none" w:sz="0" w:space="0" w:color="auto"/>
      </w:divBdr>
    </w:div>
    <w:div w:id="407003243">
      <w:bodyDiv w:val="1"/>
      <w:marLeft w:val="0"/>
      <w:marRight w:val="0"/>
      <w:marTop w:val="0"/>
      <w:marBottom w:val="0"/>
      <w:divBdr>
        <w:top w:val="none" w:sz="0" w:space="0" w:color="auto"/>
        <w:left w:val="none" w:sz="0" w:space="0" w:color="auto"/>
        <w:bottom w:val="none" w:sz="0" w:space="0" w:color="auto"/>
        <w:right w:val="none" w:sz="0" w:space="0" w:color="auto"/>
      </w:divBdr>
    </w:div>
    <w:div w:id="408888358">
      <w:bodyDiv w:val="1"/>
      <w:marLeft w:val="0"/>
      <w:marRight w:val="0"/>
      <w:marTop w:val="0"/>
      <w:marBottom w:val="0"/>
      <w:divBdr>
        <w:top w:val="none" w:sz="0" w:space="0" w:color="auto"/>
        <w:left w:val="none" w:sz="0" w:space="0" w:color="auto"/>
        <w:bottom w:val="none" w:sz="0" w:space="0" w:color="auto"/>
        <w:right w:val="none" w:sz="0" w:space="0" w:color="auto"/>
      </w:divBdr>
    </w:div>
    <w:div w:id="411658043">
      <w:bodyDiv w:val="1"/>
      <w:marLeft w:val="0"/>
      <w:marRight w:val="0"/>
      <w:marTop w:val="0"/>
      <w:marBottom w:val="0"/>
      <w:divBdr>
        <w:top w:val="none" w:sz="0" w:space="0" w:color="auto"/>
        <w:left w:val="none" w:sz="0" w:space="0" w:color="auto"/>
        <w:bottom w:val="none" w:sz="0" w:space="0" w:color="auto"/>
        <w:right w:val="none" w:sz="0" w:space="0" w:color="auto"/>
      </w:divBdr>
    </w:div>
    <w:div w:id="414480562">
      <w:bodyDiv w:val="1"/>
      <w:marLeft w:val="0"/>
      <w:marRight w:val="0"/>
      <w:marTop w:val="0"/>
      <w:marBottom w:val="0"/>
      <w:divBdr>
        <w:top w:val="none" w:sz="0" w:space="0" w:color="auto"/>
        <w:left w:val="none" w:sz="0" w:space="0" w:color="auto"/>
        <w:bottom w:val="none" w:sz="0" w:space="0" w:color="auto"/>
        <w:right w:val="none" w:sz="0" w:space="0" w:color="auto"/>
      </w:divBdr>
    </w:div>
    <w:div w:id="417949975">
      <w:bodyDiv w:val="1"/>
      <w:marLeft w:val="0"/>
      <w:marRight w:val="0"/>
      <w:marTop w:val="0"/>
      <w:marBottom w:val="0"/>
      <w:divBdr>
        <w:top w:val="none" w:sz="0" w:space="0" w:color="auto"/>
        <w:left w:val="none" w:sz="0" w:space="0" w:color="auto"/>
        <w:bottom w:val="none" w:sz="0" w:space="0" w:color="auto"/>
        <w:right w:val="none" w:sz="0" w:space="0" w:color="auto"/>
      </w:divBdr>
    </w:div>
    <w:div w:id="435056267">
      <w:bodyDiv w:val="1"/>
      <w:marLeft w:val="0"/>
      <w:marRight w:val="0"/>
      <w:marTop w:val="0"/>
      <w:marBottom w:val="0"/>
      <w:divBdr>
        <w:top w:val="none" w:sz="0" w:space="0" w:color="auto"/>
        <w:left w:val="none" w:sz="0" w:space="0" w:color="auto"/>
        <w:bottom w:val="none" w:sz="0" w:space="0" w:color="auto"/>
        <w:right w:val="none" w:sz="0" w:space="0" w:color="auto"/>
      </w:divBdr>
    </w:div>
    <w:div w:id="440345921">
      <w:bodyDiv w:val="1"/>
      <w:marLeft w:val="0"/>
      <w:marRight w:val="0"/>
      <w:marTop w:val="0"/>
      <w:marBottom w:val="0"/>
      <w:divBdr>
        <w:top w:val="none" w:sz="0" w:space="0" w:color="auto"/>
        <w:left w:val="none" w:sz="0" w:space="0" w:color="auto"/>
        <w:bottom w:val="none" w:sz="0" w:space="0" w:color="auto"/>
        <w:right w:val="none" w:sz="0" w:space="0" w:color="auto"/>
      </w:divBdr>
    </w:div>
    <w:div w:id="440495074">
      <w:bodyDiv w:val="1"/>
      <w:marLeft w:val="0"/>
      <w:marRight w:val="0"/>
      <w:marTop w:val="0"/>
      <w:marBottom w:val="0"/>
      <w:divBdr>
        <w:top w:val="none" w:sz="0" w:space="0" w:color="auto"/>
        <w:left w:val="none" w:sz="0" w:space="0" w:color="auto"/>
        <w:bottom w:val="none" w:sz="0" w:space="0" w:color="auto"/>
        <w:right w:val="none" w:sz="0" w:space="0" w:color="auto"/>
      </w:divBdr>
    </w:div>
    <w:div w:id="449320260">
      <w:bodyDiv w:val="1"/>
      <w:marLeft w:val="0"/>
      <w:marRight w:val="0"/>
      <w:marTop w:val="0"/>
      <w:marBottom w:val="0"/>
      <w:divBdr>
        <w:top w:val="none" w:sz="0" w:space="0" w:color="auto"/>
        <w:left w:val="none" w:sz="0" w:space="0" w:color="auto"/>
        <w:bottom w:val="none" w:sz="0" w:space="0" w:color="auto"/>
        <w:right w:val="none" w:sz="0" w:space="0" w:color="auto"/>
      </w:divBdr>
    </w:div>
    <w:div w:id="460265104">
      <w:bodyDiv w:val="1"/>
      <w:marLeft w:val="0"/>
      <w:marRight w:val="0"/>
      <w:marTop w:val="0"/>
      <w:marBottom w:val="0"/>
      <w:divBdr>
        <w:top w:val="none" w:sz="0" w:space="0" w:color="auto"/>
        <w:left w:val="none" w:sz="0" w:space="0" w:color="auto"/>
        <w:bottom w:val="none" w:sz="0" w:space="0" w:color="auto"/>
        <w:right w:val="none" w:sz="0" w:space="0" w:color="auto"/>
      </w:divBdr>
    </w:div>
    <w:div w:id="462776420">
      <w:bodyDiv w:val="1"/>
      <w:marLeft w:val="0"/>
      <w:marRight w:val="0"/>
      <w:marTop w:val="0"/>
      <w:marBottom w:val="0"/>
      <w:divBdr>
        <w:top w:val="none" w:sz="0" w:space="0" w:color="auto"/>
        <w:left w:val="none" w:sz="0" w:space="0" w:color="auto"/>
        <w:bottom w:val="none" w:sz="0" w:space="0" w:color="auto"/>
        <w:right w:val="none" w:sz="0" w:space="0" w:color="auto"/>
      </w:divBdr>
    </w:div>
    <w:div w:id="469398954">
      <w:bodyDiv w:val="1"/>
      <w:marLeft w:val="0"/>
      <w:marRight w:val="0"/>
      <w:marTop w:val="0"/>
      <w:marBottom w:val="0"/>
      <w:divBdr>
        <w:top w:val="none" w:sz="0" w:space="0" w:color="auto"/>
        <w:left w:val="none" w:sz="0" w:space="0" w:color="auto"/>
        <w:bottom w:val="none" w:sz="0" w:space="0" w:color="auto"/>
        <w:right w:val="none" w:sz="0" w:space="0" w:color="auto"/>
      </w:divBdr>
    </w:div>
    <w:div w:id="494951309">
      <w:bodyDiv w:val="1"/>
      <w:marLeft w:val="0"/>
      <w:marRight w:val="0"/>
      <w:marTop w:val="0"/>
      <w:marBottom w:val="0"/>
      <w:divBdr>
        <w:top w:val="none" w:sz="0" w:space="0" w:color="auto"/>
        <w:left w:val="none" w:sz="0" w:space="0" w:color="auto"/>
        <w:bottom w:val="none" w:sz="0" w:space="0" w:color="auto"/>
        <w:right w:val="none" w:sz="0" w:space="0" w:color="auto"/>
      </w:divBdr>
    </w:div>
    <w:div w:id="504636021">
      <w:bodyDiv w:val="1"/>
      <w:marLeft w:val="0"/>
      <w:marRight w:val="0"/>
      <w:marTop w:val="0"/>
      <w:marBottom w:val="0"/>
      <w:divBdr>
        <w:top w:val="none" w:sz="0" w:space="0" w:color="auto"/>
        <w:left w:val="none" w:sz="0" w:space="0" w:color="auto"/>
        <w:bottom w:val="none" w:sz="0" w:space="0" w:color="auto"/>
        <w:right w:val="none" w:sz="0" w:space="0" w:color="auto"/>
      </w:divBdr>
    </w:div>
    <w:div w:id="511654058">
      <w:bodyDiv w:val="1"/>
      <w:marLeft w:val="0"/>
      <w:marRight w:val="0"/>
      <w:marTop w:val="0"/>
      <w:marBottom w:val="0"/>
      <w:divBdr>
        <w:top w:val="none" w:sz="0" w:space="0" w:color="auto"/>
        <w:left w:val="none" w:sz="0" w:space="0" w:color="auto"/>
        <w:bottom w:val="none" w:sz="0" w:space="0" w:color="auto"/>
        <w:right w:val="none" w:sz="0" w:space="0" w:color="auto"/>
      </w:divBdr>
    </w:div>
    <w:div w:id="515533921">
      <w:bodyDiv w:val="1"/>
      <w:marLeft w:val="0"/>
      <w:marRight w:val="0"/>
      <w:marTop w:val="0"/>
      <w:marBottom w:val="0"/>
      <w:divBdr>
        <w:top w:val="none" w:sz="0" w:space="0" w:color="auto"/>
        <w:left w:val="none" w:sz="0" w:space="0" w:color="auto"/>
        <w:bottom w:val="none" w:sz="0" w:space="0" w:color="auto"/>
        <w:right w:val="none" w:sz="0" w:space="0" w:color="auto"/>
      </w:divBdr>
    </w:div>
    <w:div w:id="527717032">
      <w:bodyDiv w:val="1"/>
      <w:marLeft w:val="0"/>
      <w:marRight w:val="0"/>
      <w:marTop w:val="0"/>
      <w:marBottom w:val="0"/>
      <w:divBdr>
        <w:top w:val="none" w:sz="0" w:space="0" w:color="auto"/>
        <w:left w:val="none" w:sz="0" w:space="0" w:color="auto"/>
        <w:bottom w:val="none" w:sz="0" w:space="0" w:color="auto"/>
        <w:right w:val="none" w:sz="0" w:space="0" w:color="auto"/>
      </w:divBdr>
    </w:div>
    <w:div w:id="529689533">
      <w:bodyDiv w:val="1"/>
      <w:marLeft w:val="0"/>
      <w:marRight w:val="0"/>
      <w:marTop w:val="0"/>
      <w:marBottom w:val="0"/>
      <w:divBdr>
        <w:top w:val="none" w:sz="0" w:space="0" w:color="auto"/>
        <w:left w:val="none" w:sz="0" w:space="0" w:color="auto"/>
        <w:bottom w:val="none" w:sz="0" w:space="0" w:color="auto"/>
        <w:right w:val="none" w:sz="0" w:space="0" w:color="auto"/>
      </w:divBdr>
    </w:div>
    <w:div w:id="539362792">
      <w:bodyDiv w:val="1"/>
      <w:marLeft w:val="0"/>
      <w:marRight w:val="0"/>
      <w:marTop w:val="0"/>
      <w:marBottom w:val="0"/>
      <w:divBdr>
        <w:top w:val="none" w:sz="0" w:space="0" w:color="auto"/>
        <w:left w:val="none" w:sz="0" w:space="0" w:color="auto"/>
        <w:bottom w:val="none" w:sz="0" w:space="0" w:color="auto"/>
        <w:right w:val="none" w:sz="0" w:space="0" w:color="auto"/>
      </w:divBdr>
    </w:div>
    <w:div w:id="560868933">
      <w:bodyDiv w:val="1"/>
      <w:marLeft w:val="0"/>
      <w:marRight w:val="0"/>
      <w:marTop w:val="0"/>
      <w:marBottom w:val="0"/>
      <w:divBdr>
        <w:top w:val="none" w:sz="0" w:space="0" w:color="auto"/>
        <w:left w:val="none" w:sz="0" w:space="0" w:color="auto"/>
        <w:bottom w:val="none" w:sz="0" w:space="0" w:color="auto"/>
        <w:right w:val="none" w:sz="0" w:space="0" w:color="auto"/>
      </w:divBdr>
    </w:div>
    <w:div w:id="598946962">
      <w:bodyDiv w:val="1"/>
      <w:marLeft w:val="0"/>
      <w:marRight w:val="0"/>
      <w:marTop w:val="0"/>
      <w:marBottom w:val="0"/>
      <w:divBdr>
        <w:top w:val="none" w:sz="0" w:space="0" w:color="auto"/>
        <w:left w:val="none" w:sz="0" w:space="0" w:color="auto"/>
        <w:bottom w:val="none" w:sz="0" w:space="0" w:color="auto"/>
        <w:right w:val="none" w:sz="0" w:space="0" w:color="auto"/>
      </w:divBdr>
    </w:div>
    <w:div w:id="603002851">
      <w:bodyDiv w:val="1"/>
      <w:marLeft w:val="0"/>
      <w:marRight w:val="0"/>
      <w:marTop w:val="0"/>
      <w:marBottom w:val="0"/>
      <w:divBdr>
        <w:top w:val="none" w:sz="0" w:space="0" w:color="auto"/>
        <w:left w:val="none" w:sz="0" w:space="0" w:color="auto"/>
        <w:bottom w:val="none" w:sz="0" w:space="0" w:color="auto"/>
        <w:right w:val="none" w:sz="0" w:space="0" w:color="auto"/>
      </w:divBdr>
    </w:div>
    <w:div w:id="619798003">
      <w:bodyDiv w:val="1"/>
      <w:marLeft w:val="0"/>
      <w:marRight w:val="0"/>
      <w:marTop w:val="0"/>
      <w:marBottom w:val="0"/>
      <w:divBdr>
        <w:top w:val="none" w:sz="0" w:space="0" w:color="auto"/>
        <w:left w:val="none" w:sz="0" w:space="0" w:color="auto"/>
        <w:bottom w:val="none" w:sz="0" w:space="0" w:color="auto"/>
        <w:right w:val="none" w:sz="0" w:space="0" w:color="auto"/>
      </w:divBdr>
    </w:div>
    <w:div w:id="634795621">
      <w:bodyDiv w:val="1"/>
      <w:marLeft w:val="0"/>
      <w:marRight w:val="0"/>
      <w:marTop w:val="0"/>
      <w:marBottom w:val="0"/>
      <w:divBdr>
        <w:top w:val="none" w:sz="0" w:space="0" w:color="auto"/>
        <w:left w:val="none" w:sz="0" w:space="0" w:color="auto"/>
        <w:bottom w:val="none" w:sz="0" w:space="0" w:color="auto"/>
        <w:right w:val="none" w:sz="0" w:space="0" w:color="auto"/>
      </w:divBdr>
    </w:div>
    <w:div w:id="638924635">
      <w:bodyDiv w:val="1"/>
      <w:marLeft w:val="0"/>
      <w:marRight w:val="0"/>
      <w:marTop w:val="0"/>
      <w:marBottom w:val="0"/>
      <w:divBdr>
        <w:top w:val="none" w:sz="0" w:space="0" w:color="auto"/>
        <w:left w:val="none" w:sz="0" w:space="0" w:color="auto"/>
        <w:bottom w:val="none" w:sz="0" w:space="0" w:color="auto"/>
        <w:right w:val="none" w:sz="0" w:space="0" w:color="auto"/>
      </w:divBdr>
    </w:div>
    <w:div w:id="643629176">
      <w:bodyDiv w:val="1"/>
      <w:marLeft w:val="0"/>
      <w:marRight w:val="0"/>
      <w:marTop w:val="0"/>
      <w:marBottom w:val="0"/>
      <w:divBdr>
        <w:top w:val="none" w:sz="0" w:space="0" w:color="auto"/>
        <w:left w:val="none" w:sz="0" w:space="0" w:color="auto"/>
        <w:bottom w:val="none" w:sz="0" w:space="0" w:color="auto"/>
        <w:right w:val="none" w:sz="0" w:space="0" w:color="auto"/>
      </w:divBdr>
    </w:div>
    <w:div w:id="645013949">
      <w:bodyDiv w:val="1"/>
      <w:marLeft w:val="0"/>
      <w:marRight w:val="0"/>
      <w:marTop w:val="0"/>
      <w:marBottom w:val="0"/>
      <w:divBdr>
        <w:top w:val="none" w:sz="0" w:space="0" w:color="auto"/>
        <w:left w:val="none" w:sz="0" w:space="0" w:color="auto"/>
        <w:bottom w:val="none" w:sz="0" w:space="0" w:color="auto"/>
        <w:right w:val="none" w:sz="0" w:space="0" w:color="auto"/>
      </w:divBdr>
    </w:div>
    <w:div w:id="648704753">
      <w:bodyDiv w:val="1"/>
      <w:marLeft w:val="0"/>
      <w:marRight w:val="0"/>
      <w:marTop w:val="0"/>
      <w:marBottom w:val="0"/>
      <w:divBdr>
        <w:top w:val="none" w:sz="0" w:space="0" w:color="auto"/>
        <w:left w:val="none" w:sz="0" w:space="0" w:color="auto"/>
        <w:bottom w:val="none" w:sz="0" w:space="0" w:color="auto"/>
        <w:right w:val="none" w:sz="0" w:space="0" w:color="auto"/>
      </w:divBdr>
    </w:div>
    <w:div w:id="658652715">
      <w:bodyDiv w:val="1"/>
      <w:marLeft w:val="0"/>
      <w:marRight w:val="0"/>
      <w:marTop w:val="0"/>
      <w:marBottom w:val="0"/>
      <w:divBdr>
        <w:top w:val="none" w:sz="0" w:space="0" w:color="auto"/>
        <w:left w:val="none" w:sz="0" w:space="0" w:color="auto"/>
        <w:bottom w:val="none" w:sz="0" w:space="0" w:color="auto"/>
        <w:right w:val="none" w:sz="0" w:space="0" w:color="auto"/>
      </w:divBdr>
    </w:div>
    <w:div w:id="671681295">
      <w:bodyDiv w:val="1"/>
      <w:marLeft w:val="0"/>
      <w:marRight w:val="0"/>
      <w:marTop w:val="0"/>
      <w:marBottom w:val="0"/>
      <w:divBdr>
        <w:top w:val="none" w:sz="0" w:space="0" w:color="auto"/>
        <w:left w:val="none" w:sz="0" w:space="0" w:color="auto"/>
        <w:bottom w:val="none" w:sz="0" w:space="0" w:color="auto"/>
        <w:right w:val="none" w:sz="0" w:space="0" w:color="auto"/>
      </w:divBdr>
    </w:div>
    <w:div w:id="679507876">
      <w:bodyDiv w:val="1"/>
      <w:marLeft w:val="0"/>
      <w:marRight w:val="0"/>
      <w:marTop w:val="0"/>
      <w:marBottom w:val="0"/>
      <w:divBdr>
        <w:top w:val="none" w:sz="0" w:space="0" w:color="auto"/>
        <w:left w:val="none" w:sz="0" w:space="0" w:color="auto"/>
        <w:bottom w:val="none" w:sz="0" w:space="0" w:color="auto"/>
        <w:right w:val="none" w:sz="0" w:space="0" w:color="auto"/>
      </w:divBdr>
    </w:div>
    <w:div w:id="682706929">
      <w:bodyDiv w:val="1"/>
      <w:marLeft w:val="0"/>
      <w:marRight w:val="0"/>
      <w:marTop w:val="0"/>
      <w:marBottom w:val="0"/>
      <w:divBdr>
        <w:top w:val="none" w:sz="0" w:space="0" w:color="auto"/>
        <w:left w:val="none" w:sz="0" w:space="0" w:color="auto"/>
        <w:bottom w:val="none" w:sz="0" w:space="0" w:color="auto"/>
        <w:right w:val="none" w:sz="0" w:space="0" w:color="auto"/>
      </w:divBdr>
    </w:div>
    <w:div w:id="689138658">
      <w:bodyDiv w:val="1"/>
      <w:marLeft w:val="0"/>
      <w:marRight w:val="0"/>
      <w:marTop w:val="0"/>
      <w:marBottom w:val="0"/>
      <w:divBdr>
        <w:top w:val="none" w:sz="0" w:space="0" w:color="auto"/>
        <w:left w:val="none" w:sz="0" w:space="0" w:color="auto"/>
        <w:bottom w:val="none" w:sz="0" w:space="0" w:color="auto"/>
        <w:right w:val="none" w:sz="0" w:space="0" w:color="auto"/>
      </w:divBdr>
    </w:div>
    <w:div w:id="691568223">
      <w:bodyDiv w:val="1"/>
      <w:marLeft w:val="0"/>
      <w:marRight w:val="0"/>
      <w:marTop w:val="0"/>
      <w:marBottom w:val="0"/>
      <w:divBdr>
        <w:top w:val="none" w:sz="0" w:space="0" w:color="auto"/>
        <w:left w:val="none" w:sz="0" w:space="0" w:color="auto"/>
        <w:bottom w:val="none" w:sz="0" w:space="0" w:color="auto"/>
        <w:right w:val="none" w:sz="0" w:space="0" w:color="auto"/>
      </w:divBdr>
    </w:div>
    <w:div w:id="694043930">
      <w:bodyDiv w:val="1"/>
      <w:marLeft w:val="0"/>
      <w:marRight w:val="0"/>
      <w:marTop w:val="0"/>
      <w:marBottom w:val="0"/>
      <w:divBdr>
        <w:top w:val="none" w:sz="0" w:space="0" w:color="auto"/>
        <w:left w:val="none" w:sz="0" w:space="0" w:color="auto"/>
        <w:bottom w:val="none" w:sz="0" w:space="0" w:color="auto"/>
        <w:right w:val="none" w:sz="0" w:space="0" w:color="auto"/>
      </w:divBdr>
    </w:div>
    <w:div w:id="702830727">
      <w:bodyDiv w:val="1"/>
      <w:marLeft w:val="0"/>
      <w:marRight w:val="0"/>
      <w:marTop w:val="0"/>
      <w:marBottom w:val="0"/>
      <w:divBdr>
        <w:top w:val="none" w:sz="0" w:space="0" w:color="auto"/>
        <w:left w:val="none" w:sz="0" w:space="0" w:color="auto"/>
        <w:bottom w:val="none" w:sz="0" w:space="0" w:color="auto"/>
        <w:right w:val="none" w:sz="0" w:space="0" w:color="auto"/>
      </w:divBdr>
    </w:div>
    <w:div w:id="707342564">
      <w:bodyDiv w:val="1"/>
      <w:marLeft w:val="0"/>
      <w:marRight w:val="0"/>
      <w:marTop w:val="0"/>
      <w:marBottom w:val="0"/>
      <w:divBdr>
        <w:top w:val="none" w:sz="0" w:space="0" w:color="auto"/>
        <w:left w:val="none" w:sz="0" w:space="0" w:color="auto"/>
        <w:bottom w:val="none" w:sz="0" w:space="0" w:color="auto"/>
        <w:right w:val="none" w:sz="0" w:space="0" w:color="auto"/>
      </w:divBdr>
    </w:div>
    <w:div w:id="712466079">
      <w:bodyDiv w:val="1"/>
      <w:marLeft w:val="0"/>
      <w:marRight w:val="0"/>
      <w:marTop w:val="0"/>
      <w:marBottom w:val="0"/>
      <w:divBdr>
        <w:top w:val="none" w:sz="0" w:space="0" w:color="auto"/>
        <w:left w:val="none" w:sz="0" w:space="0" w:color="auto"/>
        <w:bottom w:val="none" w:sz="0" w:space="0" w:color="auto"/>
        <w:right w:val="none" w:sz="0" w:space="0" w:color="auto"/>
      </w:divBdr>
    </w:div>
    <w:div w:id="726799911">
      <w:bodyDiv w:val="1"/>
      <w:marLeft w:val="0"/>
      <w:marRight w:val="0"/>
      <w:marTop w:val="0"/>
      <w:marBottom w:val="0"/>
      <w:divBdr>
        <w:top w:val="none" w:sz="0" w:space="0" w:color="auto"/>
        <w:left w:val="none" w:sz="0" w:space="0" w:color="auto"/>
        <w:bottom w:val="none" w:sz="0" w:space="0" w:color="auto"/>
        <w:right w:val="none" w:sz="0" w:space="0" w:color="auto"/>
      </w:divBdr>
    </w:div>
    <w:div w:id="728846971">
      <w:bodyDiv w:val="1"/>
      <w:marLeft w:val="0"/>
      <w:marRight w:val="0"/>
      <w:marTop w:val="0"/>
      <w:marBottom w:val="0"/>
      <w:divBdr>
        <w:top w:val="none" w:sz="0" w:space="0" w:color="auto"/>
        <w:left w:val="none" w:sz="0" w:space="0" w:color="auto"/>
        <w:bottom w:val="none" w:sz="0" w:space="0" w:color="auto"/>
        <w:right w:val="none" w:sz="0" w:space="0" w:color="auto"/>
      </w:divBdr>
    </w:div>
    <w:div w:id="730036543">
      <w:bodyDiv w:val="1"/>
      <w:marLeft w:val="0"/>
      <w:marRight w:val="0"/>
      <w:marTop w:val="0"/>
      <w:marBottom w:val="0"/>
      <w:divBdr>
        <w:top w:val="none" w:sz="0" w:space="0" w:color="auto"/>
        <w:left w:val="none" w:sz="0" w:space="0" w:color="auto"/>
        <w:bottom w:val="none" w:sz="0" w:space="0" w:color="auto"/>
        <w:right w:val="none" w:sz="0" w:space="0" w:color="auto"/>
      </w:divBdr>
    </w:div>
    <w:div w:id="737829825">
      <w:bodyDiv w:val="1"/>
      <w:marLeft w:val="0"/>
      <w:marRight w:val="0"/>
      <w:marTop w:val="0"/>
      <w:marBottom w:val="0"/>
      <w:divBdr>
        <w:top w:val="none" w:sz="0" w:space="0" w:color="auto"/>
        <w:left w:val="none" w:sz="0" w:space="0" w:color="auto"/>
        <w:bottom w:val="none" w:sz="0" w:space="0" w:color="auto"/>
        <w:right w:val="none" w:sz="0" w:space="0" w:color="auto"/>
      </w:divBdr>
    </w:div>
    <w:div w:id="739249239">
      <w:bodyDiv w:val="1"/>
      <w:marLeft w:val="0"/>
      <w:marRight w:val="0"/>
      <w:marTop w:val="0"/>
      <w:marBottom w:val="0"/>
      <w:divBdr>
        <w:top w:val="none" w:sz="0" w:space="0" w:color="auto"/>
        <w:left w:val="none" w:sz="0" w:space="0" w:color="auto"/>
        <w:bottom w:val="none" w:sz="0" w:space="0" w:color="auto"/>
        <w:right w:val="none" w:sz="0" w:space="0" w:color="auto"/>
      </w:divBdr>
    </w:div>
    <w:div w:id="752628617">
      <w:bodyDiv w:val="1"/>
      <w:marLeft w:val="0"/>
      <w:marRight w:val="0"/>
      <w:marTop w:val="0"/>
      <w:marBottom w:val="0"/>
      <w:divBdr>
        <w:top w:val="none" w:sz="0" w:space="0" w:color="auto"/>
        <w:left w:val="none" w:sz="0" w:space="0" w:color="auto"/>
        <w:bottom w:val="none" w:sz="0" w:space="0" w:color="auto"/>
        <w:right w:val="none" w:sz="0" w:space="0" w:color="auto"/>
      </w:divBdr>
    </w:div>
    <w:div w:id="767038833">
      <w:bodyDiv w:val="1"/>
      <w:marLeft w:val="0"/>
      <w:marRight w:val="0"/>
      <w:marTop w:val="0"/>
      <w:marBottom w:val="0"/>
      <w:divBdr>
        <w:top w:val="none" w:sz="0" w:space="0" w:color="auto"/>
        <w:left w:val="none" w:sz="0" w:space="0" w:color="auto"/>
        <w:bottom w:val="none" w:sz="0" w:space="0" w:color="auto"/>
        <w:right w:val="none" w:sz="0" w:space="0" w:color="auto"/>
      </w:divBdr>
    </w:div>
    <w:div w:id="771389750">
      <w:bodyDiv w:val="1"/>
      <w:marLeft w:val="0"/>
      <w:marRight w:val="0"/>
      <w:marTop w:val="0"/>
      <w:marBottom w:val="0"/>
      <w:divBdr>
        <w:top w:val="none" w:sz="0" w:space="0" w:color="auto"/>
        <w:left w:val="none" w:sz="0" w:space="0" w:color="auto"/>
        <w:bottom w:val="none" w:sz="0" w:space="0" w:color="auto"/>
        <w:right w:val="none" w:sz="0" w:space="0" w:color="auto"/>
      </w:divBdr>
    </w:div>
    <w:div w:id="775291256">
      <w:bodyDiv w:val="1"/>
      <w:marLeft w:val="0"/>
      <w:marRight w:val="0"/>
      <w:marTop w:val="0"/>
      <w:marBottom w:val="0"/>
      <w:divBdr>
        <w:top w:val="none" w:sz="0" w:space="0" w:color="auto"/>
        <w:left w:val="none" w:sz="0" w:space="0" w:color="auto"/>
        <w:bottom w:val="none" w:sz="0" w:space="0" w:color="auto"/>
        <w:right w:val="none" w:sz="0" w:space="0" w:color="auto"/>
      </w:divBdr>
    </w:div>
    <w:div w:id="775948769">
      <w:bodyDiv w:val="1"/>
      <w:marLeft w:val="0"/>
      <w:marRight w:val="0"/>
      <w:marTop w:val="0"/>
      <w:marBottom w:val="0"/>
      <w:divBdr>
        <w:top w:val="none" w:sz="0" w:space="0" w:color="auto"/>
        <w:left w:val="none" w:sz="0" w:space="0" w:color="auto"/>
        <w:bottom w:val="none" w:sz="0" w:space="0" w:color="auto"/>
        <w:right w:val="none" w:sz="0" w:space="0" w:color="auto"/>
      </w:divBdr>
    </w:div>
    <w:div w:id="784469851">
      <w:bodyDiv w:val="1"/>
      <w:marLeft w:val="0"/>
      <w:marRight w:val="0"/>
      <w:marTop w:val="0"/>
      <w:marBottom w:val="0"/>
      <w:divBdr>
        <w:top w:val="none" w:sz="0" w:space="0" w:color="auto"/>
        <w:left w:val="none" w:sz="0" w:space="0" w:color="auto"/>
        <w:bottom w:val="none" w:sz="0" w:space="0" w:color="auto"/>
        <w:right w:val="none" w:sz="0" w:space="0" w:color="auto"/>
      </w:divBdr>
    </w:div>
    <w:div w:id="785853775">
      <w:bodyDiv w:val="1"/>
      <w:marLeft w:val="0"/>
      <w:marRight w:val="0"/>
      <w:marTop w:val="0"/>
      <w:marBottom w:val="0"/>
      <w:divBdr>
        <w:top w:val="none" w:sz="0" w:space="0" w:color="auto"/>
        <w:left w:val="none" w:sz="0" w:space="0" w:color="auto"/>
        <w:bottom w:val="none" w:sz="0" w:space="0" w:color="auto"/>
        <w:right w:val="none" w:sz="0" w:space="0" w:color="auto"/>
      </w:divBdr>
    </w:div>
    <w:div w:id="817965075">
      <w:bodyDiv w:val="1"/>
      <w:marLeft w:val="0"/>
      <w:marRight w:val="0"/>
      <w:marTop w:val="0"/>
      <w:marBottom w:val="0"/>
      <w:divBdr>
        <w:top w:val="none" w:sz="0" w:space="0" w:color="auto"/>
        <w:left w:val="none" w:sz="0" w:space="0" w:color="auto"/>
        <w:bottom w:val="none" w:sz="0" w:space="0" w:color="auto"/>
        <w:right w:val="none" w:sz="0" w:space="0" w:color="auto"/>
      </w:divBdr>
    </w:div>
    <w:div w:id="818888821">
      <w:bodyDiv w:val="1"/>
      <w:marLeft w:val="0"/>
      <w:marRight w:val="0"/>
      <w:marTop w:val="0"/>
      <w:marBottom w:val="0"/>
      <w:divBdr>
        <w:top w:val="none" w:sz="0" w:space="0" w:color="auto"/>
        <w:left w:val="none" w:sz="0" w:space="0" w:color="auto"/>
        <w:bottom w:val="none" w:sz="0" w:space="0" w:color="auto"/>
        <w:right w:val="none" w:sz="0" w:space="0" w:color="auto"/>
      </w:divBdr>
    </w:div>
    <w:div w:id="843086040">
      <w:bodyDiv w:val="1"/>
      <w:marLeft w:val="0"/>
      <w:marRight w:val="0"/>
      <w:marTop w:val="0"/>
      <w:marBottom w:val="0"/>
      <w:divBdr>
        <w:top w:val="none" w:sz="0" w:space="0" w:color="auto"/>
        <w:left w:val="none" w:sz="0" w:space="0" w:color="auto"/>
        <w:bottom w:val="none" w:sz="0" w:space="0" w:color="auto"/>
        <w:right w:val="none" w:sz="0" w:space="0" w:color="auto"/>
      </w:divBdr>
    </w:div>
    <w:div w:id="843125923">
      <w:bodyDiv w:val="1"/>
      <w:marLeft w:val="0"/>
      <w:marRight w:val="0"/>
      <w:marTop w:val="0"/>
      <w:marBottom w:val="0"/>
      <w:divBdr>
        <w:top w:val="none" w:sz="0" w:space="0" w:color="auto"/>
        <w:left w:val="none" w:sz="0" w:space="0" w:color="auto"/>
        <w:bottom w:val="none" w:sz="0" w:space="0" w:color="auto"/>
        <w:right w:val="none" w:sz="0" w:space="0" w:color="auto"/>
      </w:divBdr>
    </w:div>
    <w:div w:id="844050370">
      <w:bodyDiv w:val="1"/>
      <w:marLeft w:val="0"/>
      <w:marRight w:val="0"/>
      <w:marTop w:val="0"/>
      <w:marBottom w:val="0"/>
      <w:divBdr>
        <w:top w:val="none" w:sz="0" w:space="0" w:color="auto"/>
        <w:left w:val="none" w:sz="0" w:space="0" w:color="auto"/>
        <w:bottom w:val="none" w:sz="0" w:space="0" w:color="auto"/>
        <w:right w:val="none" w:sz="0" w:space="0" w:color="auto"/>
      </w:divBdr>
    </w:div>
    <w:div w:id="871648546">
      <w:bodyDiv w:val="1"/>
      <w:marLeft w:val="0"/>
      <w:marRight w:val="0"/>
      <w:marTop w:val="0"/>
      <w:marBottom w:val="0"/>
      <w:divBdr>
        <w:top w:val="none" w:sz="0" w:space="0" w:color="auto"/>
        <w:left w:val="none" w:sz="0" w:space="0" w:color="auto"/>
        <w:bottom w:val="none" w:sz="0" w:space="0" w:color="auto"/>
        <w:right w:val="none" w:sz="0" w:space="0" w:color="auto"/>
      </w:divBdr>
    </w:div>
    <w:div w:id="877622983">
      <w:bodyDiv w:val="1"/>
      <w:marLeft w:val="0"/>
      <w:marRight w:val="0"/>
      <w:marTop w:val="0"/>
      <w:marBottom w:val="0"/>
      <w:divBdr>
        <w:top w:val="none" w:sz="0" w:space="0" w:color="auto"/>
        <w:left w:val="none" w:sz="0" w:space="0" w:color="auto"/>
        <w:bottom w:val="none" w:sz="0" w:space="0" w:color="auto"/>
        <w:right w:val="none" w:sz="0" w:space="0" w:color="auto"/>
      </w:divBdr>
    </w:div>
    <w:div w:id="882643892">
      <w:bodyDiv w:val="1"/>
      <w:marLeft w:val="0"/>
      <w:marRight w:val="0"/>
      <w:marTop w:val="0"/>
      <w:marBottom w:val="0"/>
      <w:divBdr>
        <w:top w:val="none" w:sz="0" w:space="0" w:color="auto"/>
        <w:left w:val="none" w:sz="0" w:space="0" w:color="auto"/>
        <w:bottom w:val="none" w:sz="0" w:space="0" w:color="auto"/>
        <w:right w:val="none" w:sz="0" w:space="0" w:color="auto"/>
      </w:divBdr>
    </w:div>
    <w:div w:id="896666065">
      <w:bodyDiv w:val="1"/>
      <w:marLeft w:val="0"/>
      <w:marRight w:val="0"/>
      <w:marTop w:val="0"/>
      <w:marBottom w:val="0"/>
      <w:divBdr>
        <w:top w:val="none" w:sz="0" w:space="0" w:color="auto"/>
        <w:left w:val="none" w:sz="0" w:space="0" w:color="auto"/>
        <w:bottom w:val="none" w:sz="0" w:space="0" w:color="auto"/>
        <w:right w:val="none" w:sz="0" w:space="0" w:color="auto"/>
      </w:divBdr>
    </w:div>
    <w:div w:id="917714549">
      <w:bodyDiv w:val="1"/>
      <w:marLeft w:val="0"/>
      <w:marRight w:val="0"/>
      <w:marTop w:val="0"/>
      <w:marBottom w:val="0"/>
      <w:divBdr>
        <w:top w:val="none" w:sz="0" w:space="0" w:color="auto"/>
        <w:left w:val="none" w:sz="0" w:space="0" w:color="auto"/>
        <w:bottom w:val="none" w:sz="0" w:space="0" w:color="auto"/>
        <w:right w:val="none" w:sz="0" w:space="0" w:color="auto"/>
      </w:divBdr>
    </w:div>
    <w:div w:id="920917447">
      <w:bodyDiv w:val="1"/>
      <w:marLeft w:val="0"/>
      <w:marRight w:val="0"/>
      <w:marTop w:val="0"/>
      <w:marBottom w:val="0"/>
      <w:divBdr>
        <w:top w:val="none" w:sz="0" w:space="0" w:color="auto"/>
        <w:left w:val="none" w:sz="0" w:space="0" w:color="auto"/>
        <w:bottom w:val="none" w:sz="0" w:space="0" w:color="auto"/>
        <w:right w:val="none" w:sz="0" w:space="0" w:color="auto"/>
      </w:divBdr>
    </w:div>
    <w:div w:id="935476808">
      <w:bodyDiv w:val="1"/>
      <w:marLeft w:val="0"/>
      <w:marRight w:val="0"/>
      <w:marTop w:val="0"/>
      <w:marBottom w:val="0"/>
      <w:divBdr>
        <w:top w:val="none" w:sz="0" w:space="0" w:color="auto"/>
        <w:left w:val="none" w:sz="0" w:space="0" w:color="auto"/>
        <w:bottom w:val="none" w:sz="0" w:space="0" w:color="auto"/>
        <w:right w:val="none" w:sz="0" w:space="0" w:color="auto"/>
      </w:divBdr>
    </w:div>
    <w:div w:id="943270005">
      <w:bodyDiv w:val="1"/>
      <w:marLeft w:val="0"/>
      <w:marRight w:val="0"/>
      <w:marTop w:val="0"/>
      <w:marBottom w:val="0"/>
      <w:divBdr>
        <w:top w:val="none" w:sz="0" w:space="0" w:color="auto"/>
        <w:left w:val="none" w:sz="0" w:space="0" w:color="auto"/>
        <w:bottom w:val="none" w:sz="0" w:space="0" w:color="auto"/>
        <w:right w:val="none" w:sz="0" w:space="0" w:color="auto"/>
      </w:divBdr>
    </w:div>
    <w:div w:id="957103267">
      <w:bodyDiv w:val="1"/>
      <w:marLeft w:val="0"/>
      <w:marRight w:val="0"/>
      <w:marTop w:val="0"/>
      <w:marBottom w:val="0"/>
      <w:divBdr>
        <w:top w:val="none" w:sz="0" w:space="0" w:color="auto"/>
        <w:left w:val="none" w:sz="0" w:space="0" w:color="auto"/>
        <w:bottom w:val="none" w:sz="0" w:space="0" w:color="auto"/>
        <w:right w:val="none" w:sz="0" w:space="0" w:color="auto"/>
      </w:divBdr>
    </w:div>
    <w:div w:id="957227018">
      <w:bodyDiv w:val="1"/>
      <w:marLeft w:val="0"/>
      <w:marRight w:val="0"/>
      <w:marTop w:val="0"/>
      <w:marBottom w:val="0"/>
      <w:divBdr>
        <w:top w:val="none" w:sz="0" w:space="0" w:color="auto"/>
        <w:left w:val="none" w:sz="0" w:space="0" w:color="auto"/>
        <w:bottom w:val="none" w:sz="0" w:space="0" w:color="auto"/>
        <w:right w:val="none" w:sz="0" w:space="0" w:color="auto"/>
      </w:divBdr>
    </w:div>
    <w:div w:id="957641971">
      <w:bodyDiv w:val="1"/>
      <w:marLeft w:val="0"/>
      <w:marRight w:val="0"/>
      <w:marTop w:val="0"/>
      <w:marBottom w:val="0"/>
      <w:divBdr>
        <w:top w:val="none" w:sz="0" w:space="0" w:color="auto"/>
        <w:left w:val="none" w:sz="0" w:space="0" w:color="auto"/>
        <w:bottom w:val="none" w:sz="0" w:space="0" w:color="auto"/>
        <w:right w:val="none" w:sz="0" w:space="0" w:color="auto"/>
      </w:divBdr>
    </w:div>
    <w:div w:id="959147698">
      <w:bodyDiv w:val="1"/>
      <w:marLeft w:val="0"/>
      <w:marRight w:val="0"/>
      <w:marTop w:val="0"/>
      <w:marBottom w:val="0"/>
      <w:divBdr>
        <w:top w:val="none" w:sz="0" w:space="0" w:color="auto"/>
        <w:left w:val="none" w:sz="0" w:space="0" w:color="auto"/>
        <w:bottom w:val="none" w:sz="0" w:space="0" w:color="auto"/>
        <w:right w:val="none" w:sz="0" w:space="0" w:color="auto"/>
      </w:divBdr>
    </w:div>
    <w:div w:id="964191955">
      <w:bodyDiv w:val="1"/>
      <w:marLeft w:val="0"/>
      <w:marRight w:val="0"/>
      <w:marTop w:val="0"/>
      <w:marBottom w:val="0"/>
      <w:divBdr>
        <w:top w:val="none" w:sz="0" w:space="0" w:color="auto"/>
        <w:left w:val="none" w:sz="0" w:space="0" w:color="auto"/>
        <w:bottom w:val="none" w:sz="0" w:space="0" w:color="auto"/>
        <w:right w:val="none" w:sz="0" w:space="0" w:color="auto"/>
      </w:divBdr>
    </w:div>
    <w:div w:id="980768107">
      <w:bodyDiv w:val="1"/>
      <w:marLeft w:val="0"/>
      <w:marRight w:val="0"/>
      <w:marTop w:val="0"/>
      <w:marBottom w:val="0"/>
      <w:divBdr>
        <w:top w:val="none" w:sz="0" w:space="0" w:color="auto"/>
        <w:left w:val="none" w:sz="0" w:space="0" w:color="auto"/>
        <w:bottom w:val="none" w:sz="0" w:space="0" w:color="auto"/>
        <w:right w:val="none" w:sz="0" w:space="0" w:color="auto"/>
      </w:divBdr>
    </w:div>
    <w:div w:id="982151104">
      <w:bodyDiv w:val="1"/>
      <w:marLeft w:val="0"/>
      <w:marRight w:val="0"/>
      <w:marTop w:val="0"/>
      <w:marBottom w:val="0"/>
      <w:divBdr>
        <w:top w:val="none" w:sz="0" w:space="0" w:color="auto"/>
        <w:left w:val="none" w:sz="0" w:space="0" w:color="auto"/>
        <w:bottom w:val="none" w:sz="0" w:space="0" w:color="auto"/>
        <w:right w:val="none" w:sz="0" w:space="0" w:color="auto"/>
      </w:divBdr>
    </w:div>
    <w:div w:id="993338878">
      <w:bodyDiv w:val="1"/>
      <w:marLeft w:val="0"/>
      <w:marRight w:val="0"/>
      <w:marTop w:val="0"/>
      <w:marBottom w:val="0"/>
      <w:divBdr>
        <w:top w:val="none" w:sz="0" w:space="0" w:color="auto"/>
        <w:left w:val="none" w:sz="0" w:space="0" w:color="auto"/>
        <w:bottom w:val="none" w:sz="0" w:space="0" w:color="auto"/>
        <w:right w:val="none" w:sz="0" w:space="0" w:color="auto"/>
      </w:divBdr>
    </w:div>
    <w:div w:id="1012149284">
      <w:bodyDiv w:val="1"/>
      <w:marLeft w:val="0"/>
      <w:marRight w:val="0"/>
      <w:marTop w:val="0"/>
      <w:marBottom w:val="0"/>
      <w:divBdr>
        <w:top w:val="none" w:sz="0" w:space="0" w:color="auto"/>
        <w:left w:val="none" w:sz="0" w:space="0" w:color="auto"/>
        <w:bottom w:val="none" w:sz="0" w:space="0" w:color="auto"/>
        <w:right w:val="none" w:sz="0" w:space="0" w:color="auto"/>
      </w:divBdr>
    </w:div>
    <w:div w:id="1016998852">
      <w:bodyDiv w:val="1"/>
      <w:marLeft w:val="0"/>
      <w:marRight w:val="0"/>
      <w:marTop w:val="0"/>
      <w:marBottom w:val="0"/>
      <w:divBdr>
        <w:top w:val="none" w:sz="0" w:space="0" w:color="auto"/>
        <w:left w:val="none" w:sz="0" w:space="0" w:color="auto"/>
        <w:bottom w:val="none" w:sz="0" w:space="0" w:color="auto"/>
        <w:right w:val="none" w:sz="0" w:space="0" w:color="auto"/>
      </w:divBdr>
    </w:div>
    <w:div w:id="1020814519">
      <w:bodyDiv w:val="1"/>
      <w:marLeft w:val="0"/>
      <w:marRight w:val="0"/>
      <w:marTop w:val="0"/>
      <w:marBottom w:val="0"/>
      <w:divBdr>
        <w:top w:val="none" w:sz="0" w:space="0" w:color="auto"/>
        <w:left w:val="none" w:sz="0" w:space="0" w:color="auto"/>
        <w:bottom w:val="none" w:sz="0" w:space="0" w:color="auto"/>
        <w:right w:val="none" w:sz="0" w:space="0" w:color="auto"/>
      </w:divBdr>
    </w:div>
    <w:div w:id="1026709674">
      <w:bodyDiv w:val="1"/>
      <w:marLeft w:val="0"/>
      <w:marRight w:val="0"/>
      <w:marTop w:val="0"/>
      <w:marBottom w:val="0"/>
      <w:divBdr>
        <w:top w:val="none" w:sz="0" w:space="0" w:color="auto"/>
        <w:left w:val="none" w:sz="0" w:space="0" w:color="auto"/>
        <w:bottom w:val="none" w:sz="0" w:space="0" w:color="auto"/>
        <w:right w:val="none" w:sz="0" w:space="0" w:color="auto"/>
      </w:divBdr>
    </w:div>
    <w:div w:id="1052192854">
      <w:bodyDiv w:val="1"/>
      <w:marLeft w:val="0"/>
      <w:marRight w:val="0"/>
      <w:marTop w:val="0"/>
      <w:marBottom w:val="0"/>
      <w:divBdr>
        <w:top w:val="none" w:sz="0" w:space="0" w:color="auto"/>
        <w:left w:val="none" w:sz="0" w:space="0" w:color="auto"/>
        <w:bottom w:val="none" w:sz="0" w:space="0" w:color="auto"/>
        <w:right w:val="none" w:sz="0" w:space="0" w:color="auto"/>
      </w:divBdr>
    </w:div>
    <w:div w:id="1058550678">
      <w:bodyDiv w:val="1"/>
      <w:marLeft w:val="0"/>
      <w:marRight w:val="0"/>
      <w:marTop w:val="0"/>
      <w:marBottom w:val="0"/>
      <w:divBdr>
        <w:top w:val="none" w:sz="0" w:space="0" w:color="auto"/>
        <w:left w:val="none" w:sz="0" w:space="0" w:color="auto"/>
        <w:bottom w:val="none" w:sz="0" w:space="0" w:color="auto"/>
        <w:right w:val="none" w:sz="0" w:space="0" w:color="auto"/>
      </w:divBdr>
    </w:div>
    <w:div w:id="1058673741">
      <w:bodyDiv w:val="1"/>
      <w:marLeft w:val="0"/>
      <w:marRight w:val="0"/>
      <w:marTop w:val="0"/>
      <w:marBottom w:val="0"/>
      <w:divBdr>
        <w:top w:val="none" w:sz="0" w:space="0" w:color="auto"/>
        <w:left w:val="none" w:sz="0" w:space="0" w:color="auto"/>
        <w:bottom w:val="none" w:sz="0" w:space="0" w:color="auto"/>
        <w:right w:val="none" w:sz="0" w:space="0" w:color="auto"/>
      </w:divBdr>
    </w:div>
    <w:div w:id="1072191092">
      <w:bodyDiv w:val="1"/>
      <w:marLeft w:val="0"/>
      <w:marRight w:val="0"/>
      <w:marTop w:val="0"/>
      <w:marBottom w:val="0"/>
      <w:divBdr>
        <w:top w:val="none" w:sz="0" w:space="0" w:color="auto"/>
        <w:left w:val="none" w:sz="0" w:space="0" w:color="auto"/>
        <w:bottom w:val="none" w:sz="0" w:space="0" w:color="auto"/>
        <w:right w:val="none" w:sz="0" w:space="0" w:color="auto"/>
      </w:divBdr>
    </w:div>
    <w:div w:id="1073351813">
      <w:bodyDiv w:val="1"/>
      <w:marLeft w:val="0"/>
      <w:marRight w:val="0"/>
      <w:marTop w:val="0"/>
      <w:marBottom w:val="0"/>
      <w:divBdr>
        <w:top w:val="none" w:sz="0" w:space="0" w:color="auto"/>
        <w:left w:val="none" w:sz="0" w:space="0" w:color="auto"/>
        <w:bottom w:val="none" w:sz="0" w:space="0" w:color="auto"/>
        <w:right w:val="none" w:sz="0" w:space="0" w:color="auto"/>
      </w:divBdr>
    </w:div>
    <w:div w:id="1085805267">
      <w:bodyDiv w:val="1"/>
      <w:marLeft w:val="0"/>
      <w:marRight w:val="0"/>
      <w:marTop w:val="0"/>
      <w:marBottom w:val="0"/>
      <w:divBdr>
        <w:top w:val="none" w:sz="0" w:space="0" w:color="auto"/>
        <w:left w:val="none" w:sz="0" w:space="0" w:color="auto"/>
        <w:bottom w:val="none" w:sz="0" w:space="0" w:color="auto"/>
        <w:right w:val="none" w:sz="0" w:space="0" w:color="auto"/>
      </w:divBdr>
    </w:div>
    <w:div w:id="1098214750">
      <w:bodyDiv w:val="1"/>
      <w:marLeft w:val="0"/>
      <w:marRight w:val="0"/>
      <w:marTop w:val="0"/>
      <w:marBottom w:val="0"/>
      <w:divBdr>
        <w:top w:val="none" w:sz="0" w:space="0" w:color="auto"/>
        <w:left w:val="none" w:sz="0" w:space="0" w:color="auto"/>
        <w:bottom w:val="none" w:sz="0" w:space="0" w:color="auto"/>
        <w:right w:val="none" w:sz="0" w:space="0" w:color="auto"/>
      </w:divBdr>
    </w:div>
    <w:div w:id="1098717962">
      <w:bodyDiv w:val="1"/>
      <w:marLeft w:val="0"/>
      <w:marRight w:val="0"/>
      <w:marTop w:val="0"/>
      <w:marBottom w:val="0"/>
      <w:divBdr>
        <w:top w:val="none" w:sz="0" w:space="0" w:color="auto"/>
        <w:left w:val="none" w:sz="0" w:space="0" w:color="auto"/>
        <w:bottom w:val="none" w:sz="0" w:space="0" w:color="auto"/>
        <w:right w:val="none" w:sz="0" w:space="0" w:color="auto"/>
      </w:divBdr>
    </w:div>
    <w:div w:id="1110972076">
      <w:bodyDiv w:val="1"/>
      <w:marLeft w:val="0"/>
      <w:marRight w:val="0"/>
      <w:marTop w:val="0"/>
      <w:marBottom w:val="0"/>
      <w:divBdr>
        <w:top w:val="none" w:sz="0" w:space="0" w:color="auto"/>
        <w:left w:val="none" w:sz="0" w:space="0" w:color="auto"/>
        <w:bottom w:val="none" w:sz="0" w:space="0" w:color="auto"/>
        <w:right w:val="none" w:sz="0" w:space="0" w:color="auto"/>
      </w:divBdr>
    </w:div>
    <w:div w:id="1111365220">
      <w:bodyDiv w:val="1"/>
      <w:marLeft w:val="0"/>
      <w:marRight w:val="0"/>
      <w:marTop w:val="0"/>
      <w:marBottom w:val="0"/>
      <w:divBdr>
        <w:top w:val="none" w:sz="0" w:space="0" w:color="auto"/>
        <w:left w:val="none" w:sz="0" w:space="0" w:color="auto"/>
        <w:bottom w:val="none" w:sz="0" w:space="0" w:color="auto"/>
        <w:right w:val="none" w:sz="0" w:space="0" w:color="auto"/>
      </w:divBdr>
    </w:div>
    <w:div w:id="1114908609">
      <w:bodyDiv w:val="1"/>
      <w:marLeft w:val="0"/>
      <w:marRight w:val="0"/>
      <w:marTop w:val="0"/>
      <w:marBottom w:val="0"/>
      <w:divBdr>
        <w:top w:val="none" w:sz="0" w:space="0" w:color="auto"/>
        <w:left w:val="none" w:sz="0" w:space="0" w:color="auto"/>
        <w:bottom w:val="none" w:sz="0" w:space="0" w:color="auto"/>
        <w:right w:val="none" w:sz="0" w:space="0" w:color="auto"/>
      </w:divBdr>
    </w:div>
    <w:div w:id="1117410205">
      <w:bodyDiv w:val="1"/>
      <w:marLeft w:val="0"/>
      <w:marRight w:val="0"/>
      <w:marTop w:val="0"/>
      <w:marBottom w:val="0"/>
      <w:divBdr>
        <w:top w:val="none" w:sz="0" w:space="0" w:color="auto"/>
        <w:left w:val="none" w:sz="0" w:space="0" w:color="auto"/>
        <w:bottom w:val="none" w:sz="0" w:space="0" w:color="auto"/>
        <w:right w:val="none" w:sz="0" w:space="0" w:color="auto"/>
      </w:divBdr>
    </w:div>
    <w:div w:id="1128821282">
      <w:bodyDiv w:val="1"/>
      <w:marLeft w:val="0"/>
      <w:marRight w:val="0"/>
      <w:marTop w:val="0"/>
      <w:marBottom w:val="0"/>
      <w:divBdr>
        <w:top w:val="none" w:sz="0" w:space="0" w:color="auto"/>
        <w:left w:val="none" w:sz="0" w:space="0" w:color="auto"/>
        <w:bottom w:val="none" w:sz="0" w:space="0" w:color="auto"/>
        <w:right w:val="none" w:sz="0" w:space="0" w:color="auto"/>
      </w:divBdr>
    </w:div>
    <w:div w:id="1134907350">
      <w:bodyDiv w:val="1"/>
      <w:marLeft w:val="0"/>
      <w:marRight w:val="0"/>
      <w:marTop w:val="0"/>
      <w:marBottom w:val="0"/>
      <w:divBdr>
        <w:top w:val="none" w:sz="0" w:space="0" w:color="auto"/>
        <w:left w:val="none" w:sz="0" w:space="0" w:color="auto"/>
        <w:bottom w:val="none" w:sz="0" w:space="0" w:color="auto"/>
        <w:right w:val="none" w:sz="0" w:space="0" w:color="auto"/>
      </w:divBdr>
    </w:div>
    <w:div w:id="1156452729">
      <w:bodyDiv w:val="1"/>
      <w:marLeft w:val="0"/>
      <w:marRight w:val="0"/>
      <w:marTop w:val="0"/>
      <w:marBottom w:val="0"/>
      <w:divBdr>
        <w:top w:val="none" w:sz="0" w:space="0" w:color="auto"/>
        <w:left w:val="none" w:sz="0" w:space="0" w:color="auto"/>
        <w:bottom w:val="none" w:sz="0" w:space="0" w:color="auto"/>
        <w:right w:val="none" w:sz="0" w:space="0" w:color="auto"/>
      </w:divBdr>
    </w:div>
    <w:div w:id="1161431311">
      <w:bodyDiv w:val="1"/>
      <w:marLeft w:val="0"/>
      <w:marRight w:val="0"/>
      <w:marTop w:val="0"/>
      <w:marBottom w:val="0"/>
      <w:divBdr>
        <w:top w:val="none" w:sz="0" w:space="0" w:color="auto"/>
        <w:left w:val="none" w:sz="0" w:space="0" w:color="auto"/>
        <w:bottom w:val="none" w:sz="0" w:space="0" w:color="auto"/>
        <w:right w:val="none" w:sz="0" w:space="0" w:color="auto"/>
      </w:divBdr>
    </w:div>
    <w:div w:id="1174226352">
      <w:bodyDiv w:val="1"/>
      <w:marLeft w:val="0"/>
      <w:marRight w:val="0"/>
      <w:marTop w:val="0"/>
      <w:marBottom w:val="0"/>
      <w:divBdr>
        <w:top w:val="none" w:sz="0" w:space="0" w:color="auto"/>
        <w:left w:val="none" w:sz="0" w:space="0" w:color="auto"/>
        <w:bottom w:val="none" w:sz="0" w:space="0" w:color="auto"/>
        <w:right w:val="none" w:sz="0" w:space="0" w:color="auto"/>
      </w:divBdr>
    </w:div>
    <w:div w:id="1195922989">
      <w:bodyDiv w:val="1"/>
      <w:marLeft w:val="0"/>
      <w:marRight w:val="0"/>
      <w:marTop w:val="0"/>
      <w:marBottom w:val="0"/>
      <w:divBdr>
        <w:top w:val="none" w:sz="0" w:space="0" w:color="auto"/>
        <w:left w:val="none" w:sz="0" w:space="0" w:color="auto"/>
        <w:bottom w:val="none" w:sz="0" w:space="0" w:color="auto"/>
        <w:right w:val="none" w:sz="0" w:space="0" w:color="auto"/>
      </w:divBdr>
    </w:div>
    <w:div w:id="1219364088">
      <w:bodyDiv w:val="1"/>
      <w:marLeft w:val="0"/>
      <w:marRight w:val="0"/>
      <w:marTop w:val="0"/>
      <w:marBottom w:val="0"/>
      <w:divBdr>
        <w:top w:val="none" w:sz="0" w:space="0" w:color="auto"/>
        <w:left w:val="none" w:sz="0" w:space="0" w:color="auto"/>
        <w:bottom w:val="none" w:sz="0" w:space="0" w:color="auto"/>
        <w:right w:val="none" w:sz="0" w:space="0" w:color="auto"/>
      </w:divBdr>
    </w:div>
    <w:div w:id="1229264892">
      <w:bodyDiv w:val="1"/>
      <w:marLeft w:val="0"/>
      <w:marRight w:val="0"/>
      <w:marTop w:val="0"/>
      <w:marBottom w:val="0"/>
      <w:divBdr>
        <w:top w:val="none" w:sz="0" w:space="0" w:color="auto"/>
        <w:left w:val="none" w:sz="0" w:space="0" w:color="auto"/>
        <w:bottom w:val="none" w:sz="0" w:space="0" w:color="auto"/>
        <w:right w:val="none" w:sz="0" w:space="0" w:color="auto"/>
      </w:divBdr>
    </w:div>
    <w:div w:id="1237857409">
      <w:bodyDiv w:val="1"/>
      <w:marLeft w:val="0"/>
      <w:marRight w:val="0"/>
      <w:marTop w:val="0"/>
      <w:marBottom w:val="0"/>
      <w:divBdr>
        <w:top w:val="none" w:sz="0" w:space="0" w:color="auto"/>
        <w:left w:val="none" w:sz="0" w:space="0" w:color="auto"/>
        <w:bottom w:val="none" w:sz="0" w:space="0" w:color="auto"/>
        <w:right w:val="none" w:sz="0" w:space="0" w:color="auto"/>
      </w:divBdr>
    </w:div>
    <w:div w:id="1248927318">
      <w:bodyDiv w:val="1"/>
      <w:marLeft w:val="0"/>
      <w:marRight w:val="0"/>
      <w:marTop w:val="0"/>
      <w:marBottom w:val="0"/>
      <w:divBdr>
        <w:top w:val="none" w:sz="0" w:space="0" w:color="auto"/>
        <w:left w:val="none" w:sz="0" w:space="0" w:color="auto"/>
        <w:bottom w:val="none" w:sz="0" w:space="0" w:color="auto"/>
        <w:right w:val="none" w:sz="0" w:space="0" w:color="auto"/>
      </w:divBdr>
    </w:div>
    <w:div w:id="1249970439">
      <w:bodyDiv w:val="1"/>
      <w:marLeft w:val="0"/>
      <w:marRight w:val="0"/>
      <w:marTop w:val="0"/>
      <w:marBottom w:val="0"/>
      <w:divBdr>
        <w:top w:val="none" w:sz="0" w:space="0" w:color="auto"/>
        <w:left w:val="none" w:sz="0" w:space="0" w:color="auto"/>
        <w:bottom w:val="none" w:sz="0" w:space="0" w:color="auto"/>
        <w:right w:val="none" w:sz="0" w:space="0" w:color="auto"/>
      </w:divBdr>
    </w:div>
    <w:div w:id="1257326918">
      <w:bodyDiv w:val="1"/>
      <w:marLeft w:val="0"/>
      <w:marRight w:val="0"/>
      <w:marTop w:val="0"/>
      <w:marBottom w:val="0"/>
      <w:divBdr>
        <w:top w:val="none" w:sz="0" w:space="0" w:color="auto"/>
        <w:left w:val="none" w:sz="0" w:space="0" w:color="auto"/>
        <w:bottom w:val="none" w:sz="0" w:space="0" w:color="auto"/>
        <w:right w:val="none" w:sz="0" w:space="0" w:color="auto"/>
      </w:divBdr>
    </w:div>
    <w:div w:id="1260020749">
      <w:bodyDiv w:val="1"/>
      <w:marLeft w:val="0"/>
      <w:marRight w:val="0"/>
      <w:marTop w:val="0"/>
      <w:marBottom w:val="0"/>
      <w:divBdr>
        <w:top w:val="none" w:sz="0" w:space="0" w:color="auto"/>
        <w:left w:val="none" w:sz="0" w:space="0" w:color="auto"/>
        <w:bottom w:val="none" w:sz="0" w:space="0" w:color="auto"/>
        <w:right w:val="none" w:sz="0" w:space="0" w:color="auto"/>
      </w:divBdr>
    </w:div>
    <w:div w:id="1269391124">
      <w:bodyDiv w:val="1"/>
      <w:marLeft w:val="0"/>
      <w:marRight w:val="0"/>
      <w:marTop w:val="0"/>
      <w:marBottom w:val="0"/>
      <w:divBdr>
        <w:top w:val="none" w:sz="0" w:space="0" w:color="auto"/>
        <w:left w:val="none" w:sz="0" w:space="0" w:color="auto"/>
        <w:bottom w:val="none" w:sz="0" w:space="0" w:color="auto"/>
        <w:right w:val="none" w:sz="0" w:space="0" w:color="auto"/>
      </w:divBdr>
    </w:div>
    <w:div w:id="1282495966">
      <w:bodyDiv w:val="1"/>
      <w:marLeft w:val="0"/>
      <w:marRight w:val="0"/>
      <w:marTop w:val="0"/>
      <w:marBottom w:val="0"/>
      <w:divBdr>
        <w:top w:val="none" w:sz="0" w:space="0" w:color="auto"/>
        <w:left w:val="none" w:sz="0" w:space="0" w:color="auto"/>
        <w:bottom w:val="none" w:sz="0" w:space="0" w:color="auto"/>
        <w:right w:val="none" w:sz="0" w:space="0" w:color="auto"/>
      </w:divBdr>
    </w:div>
    <w:div w:id="1282683207">
      <w:bodyDiv w:val="1"/>
      <w:marLeft w:val="0"/>
      <w:marRight w:val="0"/>
      <w:marTop w:val="0"/>
      <w:marBottom w:val="0"/>
      <w:divBdr>
        <w:top w:val="none" w:sz="0" w:space="0" w:color="auto"/>
        <w:left w:val="none" w:sz="0" w:space="0" w:color="auto"/>
        <w:bottom w:val="none" w:sz="0" w:space="0" w:color="auto"/>
        <w:right w:val="none" w:sz="0" w:space="0" w:color="auto"/>
      </w:divBdr>
    </w:div>
    <w:div w:id="1287543814">
      <w:bodyDiv w:val="1"/>
      <w:marLeft w:val="0"/>
      <w:marRight w:val="0"/>
      <w:marTop w:val="0"/>
      <w:marBottom w:val="0"/>
      <w:divBdr>
        <w:top w:val="none" w:sz="0" w:space="0" w:color="auto"/>
        <w:left w:val="none" w:sz="0" w:space="0" w:color="auto"/>
        <w:bottom w:val="none" w:sz="0" w:space="0" w:color="auto"/>
        <w:right w:val="none" w:sz="0" w:space="0" w:color="auto"/>
      </w:divBdr>
    </w:div>
    <w:div w:id="1291204938">
      <w:bodyDiv w:val="1"/>
      <w:marLeft w:val="0"/>
      <w:marRight w:val="0"/>
      <w:marTop w:val="0"/>
      <w:marBottom w:val="0"/>
      <w:divBdr>
        <w:top w:val="none" w:sz="0" w:space="0" w:color="auto"/>
        <w:left w:val="none" w:sz="0" w:space="0" w:color="auto"/>
        <w:bottom w:val="none" w:sz="0" w:space="0" w:color="auto"/>
        <w:right w:val="none" w:sz="0" w:space="0" w:color="auto"/>
      </w:divBdr>
    </w:div>
    <w:div w:id="1295404552">
      <w:bodyDiv w:val="1"/>
      <w:marLeft w:val="0"/>
      <w:marRight w:val="0"/>
      <w:marTop w:val="0"/>
      <w:marBottom w:val="0"/>
      <w:divBdr>
        <w:top w:val="none" w:sz="0" w:space="0" w:color="auto"/>
        <w:left w:val="none" w:sz="0" w:space="0" w:color="auto"/>
        <w:bottom w:val="none" w:sz="0" w:space="0" w:color="auto"/>
        <w:right w:val="none" w:sz="0" w:space="0" w:color="auto"/>
      </w:divBdr>
    </w:div>
    <w:div w:id="1303970167">
      <w:bodyDiv w:val="1"/>
      <w:marLeft w:val="0"/>
      <w:marRight w:val="0"/>
      <w:marTop w:val="0"/>
      <w:marBottom w:val="0"/>
      <w:divBdr>
        <w:top w:val="none" w:sz="0" w:space="0" w:color="auto"/>
        <w:left w:val="none" w:sz="0" w:space="0" w:color="auto"/>
        <w:bottom w:val="none" w:sz="0" w:space="0" w:color="auto"/>
        <w:right w:val="none" w:sz="0" w:space="0" w:color="auto"/>
      </w:divBdr>
    </w:div>
    <w:div w:id="1307473924">
      <w:bodyDiv w:val="1"/>
      <w:marLeft w:val="0"/>
      <w:marRight w:val="0"/>
      <w:marTop w:val="0"/>
      <w:marBottom w:val="0"/>
      <w:divBdr>
        <w:top w:val="none" w:sz="0" w:space="0" w:color="auto"/>
        <w:left w:val="none" w:sz="0" w:space="0" w:color="auto"/>
        <w:bottom w:val="none" w:sz="0" w:space="0" w:color="auto"/>
        <w:right w:val="none" w:sz="0" w:space="0" w:color="auto"/>
      </w:divBdr>
    </w:div>
    <w:div w:id="1315526715">
      <w:bodyDiv w:val="1"/>
      <w:marLeft w:val="0"/>
      <w:marRight w:val="0"/>
      <w:marTop w:val="0"/>
      <w:marBottom w:val="0"/>
      <w:divBdr>
        <w:top w:val="none" w:sz="0" w:space="0" w:color="auto"/>
        <w:left w:val="none" w:sz="0" w:space="0" w:color="auto"/>
        <w:bottom w:val="none" w:sz="0" w:space="0" w:color="auto"/>
        <w:right w:val="none" w:sz="0" w:space="0" w:color="auto"/>
      </w:divBdr>
    </w:div>
    <w:div w:id="1331710568">
      <w:bodyDiv w:val="1"/>
      <w:marLeft w:val="0"/>
      <w:marRight w:val="0"/>
      <w:marTop w:val="0"/>
      <w:marBottom w:val="0"/>
      <w:divBdr>
        <w:top w:val="none" w:sz="0" w:space="0" w:color="auto"/>
        <w:left w:val="none" w:sz="0" w:space="0" w:color="auto"/>
        <w:bottom w:val="none" w:sz="0" w:space="0" w:color="auto"/>
        <w:right w:val="none" w:sz="0" w:space="0" w:color="auto"/>
      </w:divBdr>
    </w:div>
    <w:div w:id="1332217031">
      <w:bodyDiv w:val="1"/>
      <w:marLeft w:val="0"/>
      <w:marRight w:val="0"/>
      <w:marTop w:val="0"/>
      <w:marBottom w:val="0"/>
      <w:divBdr>
        <w:top w:val="none" w:sz="0" w:space="0" w:color="auto"/>
        <w:left w:val="none" w:sz="0" w:space="0" w:color="auto"/>
        <w:bottom w:val="none" w:sz="0" w:space="0" w:color="auto"/>
        <w:right w:val="none" w:sz="0" w:space="0" w:color="auto"/>
      </w:divBdr>
    </w:div>
    <w:div w:id="1337853001">
      <w:bodyDiv w:val="1"/>
      <w:marLeft w:val="0"/>
      <w:marRight w:val="0"/>
      <w:marTop w:val="0"/>
      <w:marBottom w:val="0"/>
      <w:divBdr>
        <w:top w:val="none" w:sz="0" w:space="0" w:color="auto"/>
        <w:left w:val="none" w:sz="0" w:space="0" w:color="auto"/>
        <w:bottom w:val="none" w:sz="0" w:space="0" w:color="auto"/>
        <w:right w:val="none" w:sz="0" w:space="0" w:color="auto"/>
      </w:divBdr>
    </w:div>
    <w:div w:id="1342587186">
      <w:bodyDiv w:val="1"/>
      <w:marLeft w:val="0"/>
      <w:marRight w:val="0"/>
      <w:marTop w:val="0"/>
      <w:marBottom w:val="0"/>
      <w:divBdr>
        <w:top w:val="none" w:sz="0" w:space="0" w:color="auto"/>
        <w:left w:val="none" w:sz="0" w:space="0" w:color="auto"/>
        <w:bottom w:val="none" w:sz="0" w:space="0" w:color="auto"/>
        <w:right w:val="none" w:sz="0" w:space="0" w:color="auto"/>
      </w:divBdr>
    </w:div>
    <w:div w:id="1351030118">
      <w:bodyDiv w:val="1"/>
      <w:marLeft w:val="0"/>
      <w:marRight w:val="0"/>
      <w:marTop w:val="0"/>
      <w:marBottom w:val="0"/>
      <w:divBdr>
        <w:top w:val="none" w:sz="0" w:space="0" w:color="auto"/>
        <w:left w:val="none" w:sz="0" w:space="0" w:color="auto"/>
        <w:bottom w:val="none" w:sz="0" w:space="0" w:color="auto"/>
        <w:right w:val="none" w:sz="0" w:space="0" w:color="auto"/>
      </w:divBdr>
    </w:div>
    <w:div w:id="1352100343">
      <w:bodyDiv w:val="1"/>
      <w:marLeft w:val="0"/>
      <w:marRight w:val="0"/>
      <w:marTop w:val="0"/>
      <w:marBottom w:val="0"/>
      <w:divBdr>
        <w:top w:val="none" w:sz="0" w:space="0" w:color="auto"/>
        <w:left w:val="none" w:sz="0" w:space="0" w:color="auto"/>
        <w:bottom w:val="none" w:sz="0" w:space="0" w:color="auto"/>
        <w:right w:val="none" w:sz="0" w:space="0" w:color="auto"/>
      </w:divBdr>
    </w:div>
    <w:div w:id="1357658568">
      <w:bodyDiv w:val="1"/>
      <w:marLeft w:val="0"/>
      <w:marRight w:val="0"/>
      <w:marTop w:val="0"/>
      <w:marBottom w:val="0"/>
      <w:divBdr>
        <w:top w:val="none" w:sz="0" w:space="0" w:color="auto"/>
        <w:left w:val="none" w:sz="0" w:space="0" w:color="auto"/>
        <w:bottom w:val="none" w:sz="0" w:space="0" w:color="auto"/>
        <w:right w:val="none" w:sz="0" w:space="0" w:color="auto"/>
      </w:divBdr>
    </w:div>
    <w:div w:id="1375420732">
      <w:bodyDiv w:val="1"/>
      <w:marLeft w:val="0"/>
      <w:marRight w:val="0"/>
      <w:marTop w:val="0"/>
      <w:marBottom w:val="0"/>
      <w:divBdr>
        <w:top w:val="none" w:sz="0" w:space="0" w:color="auto"/>
        <w:left w:val="none" w:sz="0" w:space="0" w:color="auto"/>
        <w:bottom w:val="none" w:sz="0" w:space="0" w:color="auto"/>
        <w:right w:val="none" w:sz="0" w:space="0" w:color="auto"/>
      </w:divBdr>
    </w:div>
    <w:div w:id="1387338469">
      <w:bodyDiv w:val="1"/>
      <w:marLeft w:val="0"/>
      <w:marRight w:val="0"/>
      <w:marTop w:val="0"/>
      <w:marBottom w:val="0"/>
      <w:divBdr>
        <w:top w:val="none" w:sz="0" w:space="0" w:color="auto"/>
        <w:left w:val="none" w:sz="0" w:space="0" w:color="auto"/>
        <w:bottom w:val="none" w:sz="0" w:space="0" w:color="auto"/>
        <w:right w:val="none" w:sz="0" w:space="0" w:color="auto"/>
      </w:divBdr>
    </w:div>
    <w:div w:id="1391995257">
      <w:bodyDiv w:val="1"/>
      <w:marLeft w:val="0"/>
      <w:marRight w:val="0"/>
      <w:marTop w:val="0"/>
      <w:marBottom w:val="0"/>
      <w:divBdr>
        <w:top w:val="none" w:sz="0" w:space="0" w:color="auto"/>
        <w:left w:val="none" w:sz="0" w:space="0" w:color="auto"/>
        <w:bottom w:val="none" w:sz="0" w:space="0" w:color="auto"/>
        <w:right w:val="none" w:sz="0" w:space="0" w:color="auto"/>
      </w:divBdr>
    </w:div>
    <w:div w:id="1392535931">
      <w:bodyDiv w:val="1"/>
      <w:marLeft w:val="0"/>
      <w:marRight w:val="0"/>
      <w:marTop w:val="0"/>
      <w:marBottom w:val="0"/>
      <w:divBdr>
        <w:top w:val="none" w:sz="0" w:space="0" w:color="auto"/>
        <w:left w:val="none" w:sz="0" w:space="0" w:color="auto"/>
        <w:bottom w:val="none" w:sz="0" w:space="0" w:color="auto"/>
        <w:right w:val="none" w:sz="0" w:space="0" w:color="auto"/>
      </w:divBdr>
    </w:div>
    <w:div w:id="1404642634">
      <w:bodyDiv w:val="1"/>
      <w:marLeft w:val="0"/>
      <w:marRight w:val="0"/>
      <w:marTop w:val="0"/>
      <w:marBottom w:val="0"/>
      <w:divBdr>
        <w:top w:val="none" w:sz="0" w:space="0" w:color="auto"/>
        <w:left w:val="none" w:sz="0" w:space="0" w:color="auto"/>
        <w:bottom w:val="none" w:sz="0" w:space="0" w:color="auto"/>
        <w:right w:val="none" w:sz="0" w:space="0" w:color="auto"/>
      </w:divBdr>
    </w:div>
    <w:div w:id="1414860468">
      <w:bodyDiv w:val="1"/>
      <w:marLeft w:val="0"/>
      <w:marRight w:val="0"/>
      <w:marTop w:val="0"/>
      <w:marBottom w:val="0"/>
      <w:divBdr>
        <w:top w:val="none" w:sz="0" w:space="0" w:color="auto"/>
        <w:left w:val="none" w:sz="0" w:space="0" w:color="auto"/>
        <w:bottom w:val="none" w:sz="0" w:space="0" w:color="auto"/>
        <w:right w:val="none" w:sz="0" w:space="0" w:color="auto"/>
      </w:divBdr>
    </w:div>
    <w:div w:id="1439908196">
      <w:bodyDiv w:val="1"/>
      <w:marLeft w:val="0"/>
      <w:marRight w:val="0"/>
      <w:marTop w:val="0"/>
      <w:marBottom w:val="0"/>
      <w:divBdr>
        <w:top w:val="none" w:sz="0" w:space="0" w:color="auto"/>
        <w:left w:val="none" w:sz="0" w:space="0" w:color="auto"/>
        <w:bottom w:val="none" w:sz="0" w:space="0" w:color="auto"/>
        <w:right w:val="none" w:sz="0" w:space="0" w:color="auto"/>
      </w:divBdr>
    </w:div>
    <w:div w:id="1454249894">
      <w:bodyDiv w:val="1"/>
      <w:marLeft w:val="0"/>
      <w:marRight w:val="0"/>
      <w:marTop w:val="0"/>
      <w:marBottom w:val="0"/>
      <w:divBdr>
        <w:top w:val="none" w:sz="0" w:space="0" w:color="auto"/>
        <w:left w:val="none" w:sz="0" w:space="0" w:color="auto"/>
        <w:bottom w:val="none" w:sz="0" w:space="0" w:color="auto"/>
        <w:right w:val="none" w:sz="0" w:space="0" w:color="auto"/>
      </w:divBdr>
    </w:div>
    <w:div w:id="1462305947">
      <w:bodyDiv w:val="1"/>
      <w:marLeft w:val="0"/>
      <w:marRight w:val="0"/>
      <w:marTop w:val="0"/>
      <w:marBottom w:val="0"/>
      <w:divBdr>
        <w:top w:val="none" w:sz="0" w:space="0" w:color="auto"/>
        <w:left w:val="none" w:sz="0" w:space="0" w:color="auto"/>
        <w:bottom w:val="none" w:sz="0" w:space="0" w:color="auto"/>
        <w:right w:val="none" w:sz="0" w:space="0" w:color="auto"/>
      </w:divBdr>
    </w:div>
    <w:div w:id="1502620387">
      <w:bodyDiv w:val="1"/>
      <w:marLeft w:val="0"/>
      <w:marRight w:val="0"/>
      <w:marTop w:val="0"/>
      <w:marBottom w:val="0"/>
      <w:divBdr>
        <w:top w:val="none" w:sz="0" w:space="0" w:color="auto"/>
        <w:left w:val="none" w:sz="0" w:space="0" w:color="auto"/>
        <w:bottom w:val="none" w:sz="0" w:space="0" w:color="auto"/>
        <w:right w:val="none" w:sz="0" w:space="0" w:color="auto"/>
      </w:divBdr>
    </w:div>
    <w:div w:id="1508135459">
      <w:bodyDiv w:val="1"/>
      <w:marLeft w:val="0"/>
      <w:marRight w:val="0"/>
      <w:marTop w:val="0"/>
      <w:marBottom w:val="0"/>
      <w:divBdr>
        <w:top w:val="none" w:sz="0" w:space="0" w:color="auto"/>
        <w:left w:val="none" w:sz="0" w:space="0" w:color="auto"/>
        <w:bottom w:val="none" w:sz="0" w:space="0" w:color="auto"/>
        <w:right w:val="none" w:sz="0" w:space="0" w:color="auto"/>
      </w:divBdr>
    </w:div>
    <w:div w:id="1522553853">
      <w:bodyDiv w:val="1"/>
      <w:marLeft w:val="0"/>
      <w:marRight w:val="0"/>
      <w:marTop w:val="0"/>
      <w:marBottom w:val="0"/>
      <w:divBdr>
        <w:top w:val="none" w:sz="0" w:space="0" w:color="auto"/>
        <w:left w:val="none" w:sz="0" w:space="0" w:color="auto"/>
        <w:bottom w:val="none" w:sz="0" w:space="0" w:color="auto"/>
        <w:right w:val="none" w:sz="0" w:space="0" w:color="auto"/>
      </w:divBdr>
    </w:div>
    <w:div w:id="1535655763">
      <w:bodyDiv w:val="1"/>
      <w:marLeft w:val="0"/>
      <w:marRight w:val="0"/>
      <w:marTop w:val="0"/>
      <w:marBottom w:val="0"/>
      <w:divBdr>
        <w:top w:val="none" w:sz="0" w:space="0" w:color="auto"/>
        <w:left w:val="none" w:sz="0" w:space="0" w:color="auto"/>
        <w:bottom w:val="none" w:sz="0" w:space="0" w:color="auto"/>
        <w:right w:val="none" w:sz="0" w:space="0" w:color="auto"/>
      </w:divBdr>
    </w:div>
    <w:div w:id="1546791217">
      <w:bodyDiv w:val="1"/>
      <w:marLeft w:val="0"/>
      <w:marRight w:val="0"/>
      <w:marTop w:val="0"/>
      <w:marBottom w:val="0"/>
      <w:divBdr>
        <w:top w:val="none" w:sz="0" w:space="0" w:color="auto"/>
        <w:left w:val="none" w:sz="0" w:space="0" w:color="auto"/>
        <w:bottom w:val="none" w:sz="0" w:space="0" w:color="auto"/>
        <w:right w:val="none" w:sz="0" w:space="0" w:color="auto"/>
      </w:divBdr>
    </w:div>
    <w:div w:id="1558398567">
      <w:bodyDiv w:val="1"/>
      <w:marLeft w:val="0"/>
      <w:marRight w:val="0"/>
      <w:marTop w:val="0"/>
      <w:marBottom w:val="0"/>
      <w:divBdr>
        <w:top w:val="none" w:sz="0" w:space="0" w:color="auto"/>
        <w:left w:val="none" w:sz="0" w:space="0" w:color="auto"/>
        <w:bottom w:val="none" w:sz="0" w:space="0" w:color="auto"/>
        <w:right w:val="none" w:sz="0" w:space="0" w:color="auto"/>
      </w:divBdr>
    </w:div>
    <w:div w:id="1571497526">
      <w:bodyDiv w:val="1"/>
      <w:marLeft w:val="0"/>
      <w:marRight w:val="0"/>
      <w:marTop w:val="0"/>
      <w:marBottom w:val="0"/>
      <w:divBdr>
        <w:top w:val="none" w:sz="0" w:space="0" w:color="auto"/>
        <w:left w:val="none" w:sz="0" w:space="0" w:color="auto"/>
        <w:bottom w:val="none" w:sz="0" w:space="0" w:color="auto"/>
        <w:right w:val="none" w:sz="0" w:space="0" w:color="auto"/>
      </w:divBdr>
    </w:div>
    <w:div w:id="1574704975">
      <w:bodyDiv w:val="1"/>
      <w:marLeft w:val="0"/>
      <w:marRight w:val="0"/>
      <w:marTop w:val="0"/>
      <w:marBottom w:val="0"/>
      <w:divBdr>
        <w:top w:val="none" w:sz="0" w:space="0" w:color="auto"/>
        <w:left w:val="none" w:sz="0" w:space="0" w:color="auto"/>
        <w:bottom w:val="none" w:sz="0" w:space="0" w:color="auto"/>
        <w:right w:val="none" w:sz="0" w:space="0" w:color="auto"/>
      </w:divBdr>
    </w:div>
    <w:div w:id="1588221900">
      <w:bodyDiv w:val="1"/>
      <w:marLeft w:val="0"/>
      <w:marRight w:val="0"/>
      <w:marTop w:val="0"/>
      <w:marBottom w:val="0"/>
      <w:divBdr>
        <w:top w:val="none" w:sz="0" w:space="0" w:color="auto"/>
        <w:left w:val="none" w:sz="0" w:space="0" w:color="auto"/>
        <w:bottom w:val="none" w:sz="0" w:space="0" w:color="auto"/>
        <w:right w:val="none" w:sz="0" w:space="0" w:color="auto"/>
      </w:divBdr>
    </w:div>
    <w:div w:id="1597715233">
      <w:bodyDiv w:val="1"/>
      <w:marLeft w:val="0"/>
      <w:marRight w:val="0"/>
      <w:marTop w:val="0"/>
      <w:marBottom w:val="0"/>
      <w:divBdr>
        <w:top w:val="none" w:sz="0" w:space="0" w:color="auto"/>
        <w:left w:val="none" w:sz="0" w:space="0" w:color="auto"/>
        <w:bottom w:val="none" w:sz="0" w:space="0" w:color="auto"/>
        <w:right w:val="none" w:sz="0" w:space="0" w:color="auto"/>
      </w:divBdr>
    </w:div>
    <w:div w:id="1598708751">
      <w:bodyDiv w:val="1"/>
      <w:marLeft w:val="0"/>
      <w:marRight w:val="0"/>
      <w:marTop w:val="0"/>
      <w:marBottom w:val="0"/>
      <w:divBdr>
        <w:top w:val="none" w:sz="0" w:space="0" w:color="auto"/>
        <w:left w:val="none" w:sz="0" w:space="0" w:color="auto"/>
        <w:bottom w:val="none" w:sz="0" w:space="0" w:color="auto"/>
        <w:right w:val="none" w:sz="0" w:space="0" w:color="auto"/>
      </w:divBdr>
    </w:div>
    <w:div w:id="1599674175">
      <w:bodyDiv w:val="1"/>
      <w:marLeft w:val="0"/>
      <w:marRight w:val="0"/>
      <w:marTop w:val="0"/>
      <w:marBottom w:val="0"/>
      <w:divBdr>
        <w:top w:val="none" w:sz="0" w:space="0" w:color="auto"/>
        <w:left w:val="none" w:sz="0" w:space="0" w:color="auto"/>
        <w:bottom w:val="none" w:sz="0" w:space="0" w:color="auto"/>
        <w:right w:val="none" w:sz="0" w:space="0" w:color="auto"/>
      </w:divBdr>
    </w:div>
    <w:div w:id="1610160276">
      <w:bodyDiv w:val="1"/>
      <w:marLeft w:val="0"/>
      <w:marRight w:val="0"/>
      <w:marTop w:val="0"/>
      <w:marBottom w:val="0"/>
      <w:divBdr>
        <w:top w:val="none" w:sz="0" w:space="0" w:color="auto"/>
        <w:left w:val="none" w:sz="0" w:space="0" w:color="auto"/>
        <w:bottom w:val="none" w:sz="0" w:space="0" w:color="auto"/>
        <w:right w:val="none" w:sz="0" w:space="0" w:color="auto"/>
      </w:divBdr>
    </w:div>
    <w:div w:id="1615090627">
      <w:bodyDiv w:val="1"/>
      <w:marLeft w:val="0"/>
      <w:marRight w:val="0"/>
      <w:marTop w:val="0"/>
      <w:marBottom w:val="0"/>
      <w:divBdr>
        <w:top w:val="none" w:sz="0" w:space="0" w:color="auto"/>
        <w:left w:val="none" w:sz="0" w:space="0" w:color="auto"/>
        <w:bottom w:val="none" w:sz="0" w:space="0" w:color="auto"/>
        <w:right w:val="none" w:sz="0" w:space="0" w:color="auto"/>
      </w:divBdr>
    </w:div>
    <w:div w:id="1620599546">
      <w:bodyDiv w:val="1"/>
      <w:marLeft w:val="0"/>
      <w:marRight w:val="0"/>
      <w:marTop w:val="0"/>
      <w:marBottom w:val="0"/>
      <w:divBdr>
        <w:top w:val="none" w:sz="0" w:space="0" w:color="auto"/>
        <w:left w:val="none" w:sz="0" w:space="0" w:color="auto"/>
        <w:bottom w:val="none" w:sz="0" w:space="0" w:color="auto"/>
        <w:right w:val="none" w:sz="0" w:space="0" w:color="auto"/>
      </w:divBdr>
    </w:div>
    <w:div w:id="1627004744">
      <w:bodyDiv w:val="1"/>
      <w:marLeft w:val="0"/>
      <w:marRight w:val="0"/>
      <w:marTop w:val="0"/>
      <w:marBottom w:val="0"/>
      <w:divBdr>
        <w:top w:val="none" w:sz="0" w:space="0" w:color="auto"/>
        <w:left w:val="none" w:sz="0" w:space="0" w:color="auto"/>
        <w:bottom w:val="none" w:sz="0" w:space="0" w:color="auto"/>
        <w:right w:val="none" w:sz="0" w:space="0" w:color="auto"/>
      </w:divBdr>
    </w:div>
    <w:div w:id="1631016779">
      <w:bodyDiv w:val="1"/>
      <w:marLeft w:val="0"/>
      <w:marRight w:val="0"/>
      <w:marTop w:val="0"/>
      <w:marBottom w:val="0"/>
      <w:divBdr>
        <w:top w:val="none" w:sz="0" w:space="0" w:color="auto"/>
        <w:left w:val="none" w:sz="0" w:space="0" w:color="auto"/>
        <w:bottom w:val="none" w:sz="0" w:space="0" w:color="auto"/>
        <w:right w:val="none" w:sz="0" w:space="0" w:color="auto"/>
      </w:divBdr>
    </w:div>
    <w:div w:id="1632132127">
      <w:bodyDiv w:val="1"/>
      <w:marLeft w:val="0"/>
      <w:marRight w:val="0"/>
      <w:marTop w:val="0"/>
      <w:marBottom w:val="0"/>
      <w:divBdr>
        <w:top w:val="none" w:sz="0" w:space="0" w:color="auto"/>
        <w:left w:val="none" w:sz="0" w:space="0" w:color="auto"/>
        <w:bottom w:val="none" w:sz="0" w:space="0" w:color="auto"/>
        <w:right w:val="none" w:sz="0" w:space="0" w:color="auto"/>
      </w:divBdr>
    </w:div>
    <w:div w:id="1632831931">
      <w:bodyDiv w:val="1"/>
      <w:marLeft w:val="0"/>
      <w:marRight w:val="0"/>
      <w:marTop w:val="0"/>
      <w:marBottom w:val="0"/>
      <w:divBdr>
        <w:top w:val="none" w:sz="0" w:space="0" w:color="auto"/>
        <w:left w:val="none" w:sz="0" w:space="0" w:color="auto"/>
        <w:bottom w:val="none" w:sz="0" w:space="0" w:color="auto"/>
        <w:right w:val="none" w:sz="0" w:space="0" w:color="auto"/>
      </w:divBdr>
    </w:div>
    <w:div w:id="1635061693">
      <w:bodyDiv w:val="1"/>
      <w:marLeft w:val="0"/>
      <w:marRight w:val="0"/>
      <w:marTop w:val="0"/>
      <w:marBottom w:val="0"/>
      <w:divBdr>
        <w:top w:val="none" w:sz="0" w:space="0" w:color="auto"/>
        <w:left w:val="none" w:sz="0" w:space="0" w:color="auto"/>
        <w:bottom w:val="none" w:sz="0" w:space="0" w:color="auto"/>
        <w:right w:val="none" w:sz="0" w:space="0" w:color="auto"/>
      </w:divBdr>
    </w:div>
    <w:div w:id="1644462012">
      <w:bodyDiv w:val="1"/>
      <w:marLeft w:val="0"/>
      <w:marRight w:val="0"/>
      <w:marTop w:val="0"/>
      <w:marBottom w:val="0"/>
      <w:divBdr>
        <w:top w:val="none" w:sz="0" w:space="0" w:color="auto"/>
        <w:left w:val="none" w:sz="0" w:space="0" w:color="auto"/>
        <w:bottom w:val="none" w:sz="0" w:space="0" w:color="auto"/>
        <w:right w:val="none" w:sz="0" w:space="0" w:color="auto"/>
      </w:divBdr>
    </w:div>
    <w:div w:id="1655185839">
      <w:bodyDiv w:val="1"/>
      <w:marLeft w:val="0"/>
      <w:marRight w:val="0"/>
      <w:marTop w:val="0"/>
      <w:marBottom w:val="0"/>
      <w:divBdr>
        <w:top w:val="none" w:sz="0" w:space="0" w:color="auto"/>
        <w:left w:val="none" w:sz="0" w:space="0" w:color="auto"/>
        <w:bottom w:val="none" w:sz="0" w:space="0" w:color="auto"/>
        <w:right w:val="none" w:sz="0" w:space="0" w:color="auto"/>
      </w:divBdr>
    </w:div>
    <w:div w:id="1658922756">
      <w:bodyDiv w:val="1"/>
      <w:marLeft w:val="0"/>
      <w:marRight w:val="0"/>
      <w:marTop w:val="0"/>
      <w:marBottom w:val="0"/>
      <w:divBdr>
        <w:top w:val="none" w:sz="0" w:space="0" w:color="auto"/>
        <w:left w:val="none" w:sz="0" w:space="0" w:color="auto"/>
        <w:bottom w:val="none" w:sz="0" w:space="0" w:color="auto"/>
        <w:right w:val="none" w:sz="0" w:space="0" w:color="auto"/>
      </w:divBdr>
    </w:div>
    <w:div w:id="1689213895">
      <w:bodyDiv w:val="1"/>
      <w:marLeft w:val="0"/>
      <w:marRight w:val="0"/>
      <w:marTop w:val="0"/>
      <w:marBottom w:val="0"/>
      <w:divBdr>
        <w:top w:val="none" w:sz="0" w:space="0" w:color="auto"/>
        <w:left w:val="none" w:sz="0" w:space="0" w:color="auto"/>
        <w:bottom w:val="none" w:sz="0" w:space="0" w:color="auto"/>
        <w:right w:val="none" w:sz="0" w:space="0" w:color="auto"/>
      </w:divBdr>
    </w:div>
    <w:div w:id="1698771919">
      <w:bodyDiv w:val="1"/>
      <w:marLeft w:val="0"/>
      <w:marRight w:val="0"/>
      <w:marTop w:val="0"/>
      <w:marBottom w:val="0"/>
      <w:divBdr>
        <w:top w:val="none" w:sz="0" w:space="0" w:color="auto"/>
        <w:left w:val="none" w:sz="0" w:space="0" w:color="auto"/>
        <w:bottom w:val="none" w:sz="0" w:space="0" w:color="auto"/>
        <w:right w:val="none" w:sz="0" w:space="0" w:color="auto"/>
      </w:divBdr>
    </w:div>
    <w:div w:id="1727146122">
      <w:bodyDiv w:val="1"/>
      <w:marLeft w:val="0"/>
      <w:marRight w:val="0"/>
      <w:marTop w:val="0"/>
      <w:marBottom w:val="0"/>
      <w:divBdr>
        <w:top w:val="none" w:sz="0" w:space="0" w:color="auto"/>
        <w:left w:val="none" w:sz="0" w:space="0" w:color="auto"/>
        <w:bottom w:val="none" w:sz="0" w:space="0" w:color="auto"/>
        <w:right w:val="none" w:sz="0" w:space="0" w:color="auto"/>
      </w:divBdr>
    </w:div>
    <w:div w:id="1753427941">
      <w:bodyDiv w:val="1"/>
      <w:marLeft w:val="0"/>
      <w:marRight w:val="0"/>
      <w:marTop w:val="0"/>
      <w:marBottom w:val="0"/>
      <w:divBdr>
        <w:top w:val="none" w:sz="0" w:space="0" w:color="auto"/>
        <w:left w:val="none" w:sz="0" w:space="0" w:color="auto"/>
        <w:bottom w:val="none" w:sz="0" w:space="0" w:color="auto"/>
        <w:right w:val="none" w:sz="0" w:space="0" w:color="auto"/>
      </w:divBdr>
    </w:div>
    <w:div w:id="1769345427">
      <w:bodyDiv w:val="1"/>
      <w:marLeft w:val="0"/>
      <w:marRight w:val="0"/>
      <w:marTop w:val="0"/>
      <w:marBottom w:val="0"/>
      <w:divBdr>
        <w:top w:val="none" w:sz="0" w:space="0" w:color="auto"/>
        <w:left w:val="none" w:sz="0" w:space="0" w:color="auto"/>
        <w:bottom w:val="none" w:sz="0" w:space="0" w:color="auto"/>
        <w:right w:val="none" w:sz="0" w:space="0" w:color="auto"/>
      </w:divBdr>
    </w:div>
    <w:div w:id="1772505361">
      <w:bodyDiv w:val="1"/>
      <w:marLeft w:val="0"/>
      <w:marRight w:val="0"/>
      <w:marTop w:val="0"/>
      <w:marBottom w:val="0"/>
      <w:divBdr>
        <w:top w:val="none" w:sz="0" w:space="0" w:color="auto"/>
        <w:left w:val="none" w:sz="0" w:space="0" w:color="auto"/>
        <w:bottom w:val="none" w:sz="0" w:space="0" w:color="auto"/>
        <w:right w:val="none" w:sz="0" w:space="0" w:color="auto"/>
      </w:divBdr>
    </w:div>
    <w:div w:id="1776170208">
      <w:bodyDiv w:val="1"/>
      <w:marLeft w:val="0"/>
      <w:marRight w:val="0"/>
      <w:marTop w:val="0"/>
      <w:marBottom w:val="0"/>
      <w:divBdr>
        <w:top w:val="none" w:sz="0" w:space="0" w:color="auto"/>
        <w:left w:val="none" w:sz="0" w:space="0" w:color="auto"/>
        <w:bottom w:val="none" w:sz="0" w:space="0" w:color="auto"/>
        <w:right w:val="none" w:sz="0" w:space="0" w:color="auto"/>
      </w:divBdr>
    </w:div>
    <w:div w:id="1781073574">
      <w:bodyDiv w:val="1"/>
      <w:marLeft w:val="0"/>
      <w:marRight w:val="0"/>
      <w:marTop w:val="0"/>
      <w:marBottom w:val="0"/>
      <w:divBdr>
        <w:top w:val="none" w:sz="0" w:space="0" w:color="auto"/>
        <w:left w:val="none" w:sz="0" w:space="0" w:color="auto"/>
        <w:bottom w:val="none" w:sz="0" w:space="0" w:color="auto"/>
        <w:right w:val="none" w:sz="0" w:space="0" w:color="auto"/>
      </w:divBdr>
    </w:div>
    <w:div w:id="1783962621">
      <w:bodyDiv w:val="1"/>
      <w:marLeft w:val="0"/>
      <w:marRight w:val="0"/>
      <w:marTop w:val="0"/>
      <w:marBottom w:val="0"/>
      <w:divBdr>
        <w:top w:val="none" w:sz="0" w:space="0" w:color="auto"/>
        <w:left w:val="none" w:sz="0" w:space="0" w:color="auto"/>
        <w:bottom w:val="none" w:sz="0" w:space="0" w:color="auto"/>
        <w:right w:val="none" w:sz="0" w:space="0" w:color="auto"/>
      </w:divBdr>
    </w:div>
    <w:div w:id="1790584214">
      <w:bodyDiv w:val="1"/>
      <w:marLeft w:val="0"/>
      <w:marRight w:val="0"/>
      <w:marTop w:val="0"/>
      <w:marBottom w:val="0"/>
      <w:divBdr>
        <w:top w:val="none" w:sz="0" w:space="0" w:color="auto"/>
        <w:left w:val="none" w:sz="0" w:space="0" w:color="auto"/>
        <w:bottom w:val="none" w:sz="0" w:space="0" w:color="auto"/>
        <w:right w:val="none" w:sz="0" w:space="0" w:color="auto"/>
      </w:divBdr>
    </w:div>
    <w:div w:id="1791901271">
      <w:bodyDiv w:val="1"/>
      <w:marLeft w:val="0"/>
      <w:marRight w:val="0"/>
      <w:marTop w:val="0"/>
      <w:marBottom w:val="0"/>
      <w:divBdr>
        <w:top w:val="none" w:sz="0" w:space="0" w:color="auto"/>
        <w:left w:val="none" w:sz="0" w:space="0" w:color="auto"/>
        <w:bottom w:val="none" w:sz="0" w:space="0" w:color="auto"/>
        <w:right w:val="none" w:sz="0" w:space="0" w:color="auto"/>
      </w:divBdr>
    </w:div>
    <w:div w:id="1795559797">
      <w:bodyDiv w:val="1"/>
      <w:marLeft w:val="0"/>
      <w:marRight w:val="0"/>
      <w:marTop w:val="0"/>
      <w:marBottom w:val="0"/>
      <w:divBdr>
        <w:top w:val="none" w:sz="0" w:space="0" w:color="auto"/>
        <w:left w:val="none" w:sz="0" w:space="0" w:color="auto"/>
        <w:bottom w:val="none" w:sz="0" w:space="0" w:color="auto"/>
        <w:right w:val="none" w:sz="0" w:space="0" w:color="auto"/>
      </w:divBdr>
    </w:div>
    <w:div w:id="1808012339">
      <w:bodyDiv w:val="1"/>
      <w:marLeft w:val="0"/>
      <w:marRight w:val="0"/>
      <w:marTop w:val="0"/>
      <w:marBottom w:val="0"/>
      <w:divBdr>
        <w:top w:val="none" w:sz="0" w:space="0" w:color="auto"/>
        <w:left w:val="none" w:sz="0" w:space="0" w:color="auto"/>
        <w:bottom w:val="none" w:sz="0" w:space="0" w:color="auto"/>
        <w:right w:val="none" w:sz="0" w:space="0" w:color="auto"/>
      </w:divBdr>
    </w:div>
    <w:div w:id="1813138056">
      <w:bodyDiv w:val="1"/>
      <w:marLeft w:val="0"/>
      <w:marRight w:val="0"/>
      <w:marTop w:val="0"/>
      <w:marBottom w:val="0"/>
      <w:divBdr>
        <w:top w:val="none" w:sz="0" w:space="0" w:color="auto"/>
        <w:left w:val="none" w:sz="0" w:space="0" w:color="auto"/>
        <w:bottom w:val="none" w:sz="0" w:space="0" w:color="auto"/>
        <w:right w:val="none" w:sz="0" w:space="0" w:color="auto"/>
      </w:divBdr>
    </w:div>
    <w:div w:id="1816290590">
      <w:bodyDiv w:val="1"/>
      <w:marLeft w:val="0"/>
      <w:marRight w:val="0"/>
      <w:marTop w:val="0"/>
      <w:marBottom w:val="0"/>
      <w:divBdr>
        <w:top w:val="none" w:sz="0" w:space="0" w:color="auto"/>
        <w:left w:val="none" w:sz="0" w:space="0" w:color="auto"/>
        <w:bottom w:val="none" w:sz="0" w:space="0" w:color="auto"/>
        <w:right w:val="none" w:sz="0" w:space="0" w:color="auto"/>
      </w:divBdr>
    </w:div>
    <w:div w:id="1826704703">
      <w:bodyDiv w:val="1"/>
      <w:marLeft w:val="0"/>
      <w:marRight w:val="0"/>
      <w:marTop w:val="0"/>
      <w:marBottom w:val="0"/>
      <w:divBdr>
        <w:top w:val="none" w:sz="0" w:space="0" w:color="auto"/>
        <w:left w:val="none" w:sz="0" w:space="0" w:color="auto"/>
        <w:bottom w:val="none" w:sz="0" w:space="0" w:color="auto"/>
        <w:right w:val="none" w:sz="0" w:space="0" w:color="auto"/>
      </w:divBdr>
    </w:div>
    <w:div w:id="1827628310">
      <w:bodyDiv w:val="1"/>
      <w:marLeft w:val="0"/>
      <w:marRight w:val="0"/>
      <w:marTop w:val="0"/>
      <w:marBottom w:val="0"/>
      <w:divBdr>
        <w:top w:val="none" w:sz="0" w:space="0" w:color="auto"/>
        <w:left w:val="none" w:sz="0" w:space="0" w:color="auto"/>
        <w:bottom w:val="none" w:sz="0" w:space="0" w:color="auto"/>
        <w:right w:val="none" w:sz="0" w:space="0" w:color="auto"/>
      </w:divBdr>
    </w:div>
    <w:div w:id="1847360529">
      <w:bodyDiv w:val="1"/>
      <w:marLeft w:val="0"/>
      <w:marRight w:val="0"/>
      <w:marTop w:val="0"/>
      <w:marBottom w:val="0"/>
      <w:divBdr>
        <w:top w:val="none" w:sz="0" w:space="0" w:color="auto"/>
        <w:left w:val="none" w:sz="0" w:space="0" w:color="auto"/>
        <w:bottom w:val="none" w:sz="0" w:space="0" w:color="auto"/>
        <w:right w:val="none" w:sz="0" w:space="0" w:color="auto"/>
      </w:divBdr>
    </w:div>
    <w:div w:id="1847788694">
      <w:bodyDiv w:val="1"/>
      <w:marLeft w:val="0"/>
      <w:marRight w:val="0"/>
      <w:marTop w:val="0"/>
      <w:marBottom w:val="0"/>
      <w:divBdr>
        <w:top w:val="none" w:sz="0" w:space="0" w:color="auto"/>
        <w:left w:val="none" w:sz="0" w:space="0" w:color="auto"/>
        <w:bottom w:val="none" w:sz="0" w:space="0" w:color="auto"/>
        <w:right w:val="none" w:sz="0" w:space="0" w:color="auto"/>
      </w:divBdr>
    </w:div>
    <w:div w:id="1869178568">
      <w:bodyDiv w:val="1"/>
      <w:marLeft w:val="0"/>
      <w:marRight w:val="0"/>
      <w:marTop w:val="0"/>
      <w:marBottom w:val="0"/>
      <w:divBdr>
        <w:top w:val="none" w:sz="0" w:space="0" w:color="auto"/>
        <w:left w:val="none" w:sz="0" w:space="0" w:color="auto"/>
        <w:bottom w:val="none" w:sz="0" w:space="0" w:color="auto"/>
        <w:right w:val="none" w:sz="0" w:space="0" w:color="auto"/>
      </w:divBdr>
    </w:div>
    <w:div w:id="1869414476">
      <w:bodyDiv w:val="1"/>
      <w:marLeft w:val="0"/>
      <w:marRight w:val="0"/>
      <w:marTop w:val="0"/>
      <w:marBottom w:val="0"/>
      <w:divBdr>
        <w:top w:val="none" w:sz="0" w:space="0" w:color="auto"/>
        <w:left w:val="none" w:sz="0" w:space="0" w:color="auto"/>
        <w:bottom w:val="none" w:sz="0" w:space="0" w:color="auto"/>
        <w:right w:val="none" w:sz="0" w:space="0" w:color="auto"/>
      </w:divBdr>
    </w:div>
    <w:div w:id="1871070369">
      <w:bodyDiv w:val="1"/>
      <w:marLeft w:val="0"/>
      <w:marRight w:val="0"/>
      <w:marTop w:val="0"/>
      <w:marBottom w:val="0"/>
      <w:divBdr>
        <w:top w:val="none" w:sz="0" w:space="0" w:color="auto"/>
        <w:left w:val="none" w:sz="0" w:space="0" w:color="auto"/>
        <w:bottom w:val="none" w:sz="0" w:space="0" w:color="auto"/>
        <w:right w:val="none" w:sz="0" w:space="0" w:color="auto"/>
      </w:divBdr>
    </w:div>
    <w:div w:id="1872956063">
      <w:bodyDiv w:val="1"/>
      <w:marLeft w:val="0"/>
      <w:marRight w:val="0"/>
      <w:marTop w:val="0"/>
      <w:marBottom w:val="0"/>
      <w:divBdr>
        <w:top w:val="none" w:sz="0" w:space="0" w:color="auto"/>
        <w:left w:val="none" w:sz="0" w:space="0" w:color="auto"/>
        <w:bottom w:val="none" w:sz="0" w:space="0" w:color="auto"/>
        <w:right w:val="none" w:sz="0" w:space="0" w:color="auto"/>
      </w:divBdr>
    </w:div>
    <w:div w:id="1877308509">
      <w:bodyDiv w:val="1"/>
      <w:marLeft w:val="0"/>
      <w:marRight w:val="0"/>
      <w:marTop w:val="0"/>
      <w:marBottom w:val="0"/>
      <w:divBdr>
        <w:top w:val="none" w:sz="0" w:space="0" w:color="auto"/>
        <w:left w:val="none" w:sz="0" w:space="0" w:color="auto"/>
        <w:bottom w:val="none" w:sz="0" w:space="0" w:color="auto"/>
        <w:right w:val="none" w:sz="0" w:space="0" w:color="auto"/>
      </w:divBdr>
    </w:div>
    <w:div w:id="1885671323">
      <w:bodyDiv w:val="1"/>
      <w:marLeft w:val="0"/>
      <w:marRight w:val="0"/>
      <w:marTop w:val="0"/>
      <w:marBottom w:val="0"/>
      <w:divBdr>
        <w:top w:val="none" w:sz="0" w:space="0" w:color="auto"/>
        <w:left w:val="none" w:sz="0" w:space="0" w:color="auto"/>
        <w:bottom w:val="none" w:sz="0" w:space="0" w:color="auto"/>
        <w:right w:val="none" w:sz="0" w:space="0" w:color="auto"/>
      </w:divBdr>
    </w:div>
    <w:div w:id="1903370978">
      <w:bodyDiv w:val="1"/>
      <w:marLeft w:val="0"/>
      <w:marRight w:val="0"/>
      <w:marTop w:val="0"/>
      <w:marBottom w:val="0"/>
      <w:divBdr>
        <w:top w:val="none" w:sz="0" w:space="0" w:color="auto"/>
        <w:left w:val="none" w:sz="0" w:space="0" w:color="auto"/>
        <w:bottom w:val="none" w:sz="0" w:space="0" w:color="auto"/>
        <w:right w:val="none" w:sz="0" w:space="0" w:color="auto"/>
      </w:divBdr>
    </w:div>
    <w:div w:id="1914703497">
      <w:bodyDiv w:val="1"/>
      <w:marLeft w:val="0"/>
      <w:marRight w:val="0"/>
      <w:marTop w:val="0"/>
      <w:marBottom w:val="0"/>
      <w:divBdr>
        <w:top w:val="none" w:sz="0" w:space="0" w:color="auto"/>
        <w:left w:val="none" w:sz="0" w:space="0" w:color="auto"/>
        <w:bottom w:val="none" w:sz="0" w:space="0" w:color="auto"/>
        <w:right w:val="none" w:sz="0" w:space="0" w:color="auto"/>
      </w:divBdr>
    </w:div>
    <w:div w:id="1920602938">
      <w:bodyDiv w:val="1"/>
      <w:marLeft w:val="0"/>
      <w:marRight w:val="0"/>
      <w:marTop w:val="0"/>
      <w:marBottom w:val="0"/>
      <w:divBdr>
        <w:top w:val="none" w:sz="0" w:space="0" w:color="auto"/>
        <w:left w:val="none" w:sz="0" w:space="0" w:color="auto"/>
        <w:bottom w:val="none" w:sz="0" w:space="0" w:color="auto"/>
        <w:right w:val="none" w:sz="0" w:space="0" w:color="auto"/>
      </w:divBdr>
    </w:div>
    <w:div w:id="1923179890">
      <w:bodyDiv w:val="1"/>
      <w:marLeft w:val="0"/>
      <w:marRight w:val="0"/>
      <w:marTop w:val="0"/>
      <w:marBottom w:val="0"/>
      <w:divBdr>
        <w:top w:val="none" w:sz="0" w:space="0" w:color="auto"/>
        <w:left w:val="none" w:sz="0" w:space="0" w:color="auto"/>
        <w:bottom w:val="none" w:sz="0" w:space="0" w:color="auto"/>
        <w:right w:val="none" w:sz="0" w:space="0" w:color="auto"/>
      </w:divBdr>
    </w:div>
    <w:div w:id="1926955421">
      <w:bodyDiv w:val="1"/>
      <w:marLeft w:val="0"/>
      <w:marRight w:val="0"/>
      <w:marTop w:val="0"/>
      <w:marBottom w:val="0"/>
      <w:divBdr>
        <w:top w:val="none" w:sz="0" w:space="0" w:color="auto"/>
        <w:left w:val="none" w:sz="0" w:space="0" w:color="auto"/>
        <w:bottom w:val="none" w:sz="0" w:space="0" w:color="auto"/>
        <w:right w:val="none" w:sz="0" w:space="0" w:color="auto"/>
      </w:divBdr>
    </w:div>
    <w:div w:id="1929919005">
      <w:bodyDiv w:val="1"/>
      <w:marLeft w:val="0"/>
      <w:marRight w:val="0"/>
      <w:marTop w:val="0"/>
      <w:marBottom w:val="0"/>
      <w:divBdr>
        <w:top w:val="none" w:sz="0" w:space="0" w:color="auto"/>
        <w:left w:val="none" w:sz="0" w:space="0" w:color="auto"/>
        <w:bottom w:val="none" w:sz="0" w:space="0" w:color="auto"/>
        <w:right w:val="none" w:sz="0" w:space="0" w:color="auto"/>
      </w:divBdr>
    </w:div>
    <w:div w:id="1935894720">
      <w:bodyDiv w:val="1"/>
      <w:marLeft w:val="0"/>
      <w:marRight w:val="0"/>
      <w:marTop w:val="0"/>
      <w:marBottom w:val="0"/>
      <w:divBdr>
        <w:top w:val="none" w:sz="0" w:space="0" w:color="auto"/>
        <w:left w:val="none" w:sz="0" w:space="0" w:color="auto"/>
        <w:bottom w:val="none" w:sz="0" w:space="0" w:color="auto"/>
        <w:right w:val="none" w:sz="0" w:space="0" w:color="auto"/>
      </w:divBdr>
    </w:div>
    <w:div w:id="1940864600">
      <w:bodyDiv w:val="1"/>
      <w:marLeft w:val="0"/>
      <w:marRight w:val="0"/>
      <w:marTop w:val="0"/>
      <w:marBottom w:val="0"/>
      <w:divBdr>
        <w:top w:val="none" w:sz="0" w:space="0" w:color="auto"/>
        <w:left w:val="none" w:sz="0" w:space="0" w:color="auto"/>
        <w:bottom w:val="none" w:sz="0" w:space="0" w:color="auto"/>
        <w:right w:val="none" w:sz="0" w:space="0" w:color="auto"/>
      </w:divBdr>
    </w:div>
    <w:div w:id="1943758855">
      <w:bodyDiv w:val="1"/>
      <w:marLeft w:val="0"/>
      <w:marRight w:val="0"/>
      <w:marTop w:val="0"/>
      <w:marBottom w:val="0"/>
      <w:divBdr>
        <w:top w:val="none" w:sz="0" w:space="0" w:color="auto"/>
        <w:left w:val="none" w:sz="0" w:space="0" w:color="auto"/>
        <w:bottom w:val="none" w:sz="0" w:space="0" w:color="auto"/>
        <w:right w:val="none" w:sz="0" w:space="0" w:color="auto"/>
      </w:divBdr>
    </w:div>
    <w:div w:id="1947079261">
      <w:bodyDiv w:val="1"/>
      <w:marLeft w:val="0"/>
      <w:marRight w:val="0"/>
      <w:marTop w:val="0"/>
      <w:marBottom w:val="0"/>
      <w:divBdr>
        <w:top w:val="none" w:sz="0" w:space="0" w:color="auto"/>
        <w:left w:val="none" w:sz="0" w:space="0" w:color="auto"/>
        <w:bottom w:val="none" w:sz="0" w:space="0" w:color="auto"/>
        <w:right w:val="none" w:sz="0" w:space="0" w:color="auto"/>
      </w:divBdr>
    </w:div>
    <w:div w:id="1950119070">
      <w:bodyDiv w:val="1"/>
      <w:marLeft w:val="0"/>
      <w:marRight w:val="0"/>
      <w:marTop w:val="0"/>
      <w:marBottom w:val="0"/>
      <w:divBdr>
        <w:top w:val="none" w:sz="0" w:space="0" w:color="auto"/>
        <w:left w:val="none" w:sz="0" w:space="0" w:color="auto"/>
        <w:bottom w:val="none" w:sz="0" w:space="0" w:color="auto"/>
        <w:right w:val="none" w:sz="0" w:space="0" w:color="auto"/>
      </w:divBdr>
    </w:div>
    <w:div w:id="1953781043">
      <w:bodyDiv w:val="1"/>
      <w:marLeft w:val="0"/>
      <w:marRight w:val="0"/>
      <w:marTop w:val="0"/>
      <w:marBottom w:val="0"/>
      <w:divBdr>
        <w:top w:val="none" w:sz="0" w:space="0" w:color="auto"/>
        <w:left w:val="none" w:sz="0" w:space="0" w:color="auto"/>
        <w:bottom w:val="none" w:sz="0" w:space="0" w:color="auto"/>
        <w:right w:val="none" w:sz="0" w:space="0" w:color="auto"/>
      </w:divBdr>
    </w:div>
    <w:div w:id="1965966224">
      <w:bodyDiv w:val="1"/>
      <w:marLeft w:val="0"/>
      <w:marRight w:val="0"/>
      <w:marTop w:val="0"/>
      <w:marBottom w:val="0"/>
      <w:divBdr>
        <w:top w:val="none" w:sz="0" w:space="0" w:color="auto"/>
        <w:left w:val="none" w:sz="0" w:space="0" w:color="auto"/>
        <w:bottom w:val="none" w:sz="0" w:space="0" w:color="auto"/>
        <w:right w:val="none" w:sz="0" w:space="0" w:color="auto"/>
      </w:divBdr>
    </w:div>
    <w:div w:id="1978149285">
      <w:bodyDiv w:val="1"/>
      <w:marLeft w:val="0"/>
      <w:marRight w:val="0"/>
      <w:marTop w:val="0"/>
      <w:marBottom w:val="0"/>
      <w:divBdr>
        <w:top w:val="none" w:sz="0" w:space="0" w:color="auto"/>
        <w:left w:val="none" w:sz="0" w:space="0" w:color="auto"/>
        <w:bottom w:val="none" w:sz="0" w:space="0" w:color="auto"/>
        <w:right w:val="none" w:sz="0" w:space="0" w:color="auto"/>
      </w:divBdr>
    </w:div>
    <w:div w:id="1979189200">
      <w:bodyDiv w:val="1"/>
      <w:marLeft w:val="0"/>
      <w:marRight w:val="0"/>
      <w:marTop w:val="0"/>
      <w:marBottom w:val="0"/>
      <w:divBdr>
        <w:top w:val="none" w:sz="0" w:space="0" w:color="auto"/>
        <w:left w:val="none" w:sz="0" w:space="0" w:color="auto"/>
        <w:bottom w:val="none" w:sz="0" w:space="0" w:color="auto"/>
        <w:right w:val="none" w:sz="0" w:space="0" w:color="auto"/>
      </w:divBdr>
    </w:div>
    <w:div w:id="1992900612">
      <w:bodyDiv w:val="1"/>
      <w:marLeft w:val="0"/>
      <w:marRight w:val="0"/>
      <w:marTop w:val="0"/>
      <w:marBottom w:val="0"/>
      <w:divBdr>
        <w:top w:val="none" w:sz="0" w:space="0" w:color="auto"/>
        <w:left w:val="none" w:sz="0" w:space="0" w:color="auto"/>
        <w:bottom w:val="none" w:sz="0" w:space="0" w:color="auto"/>
        <w:right w:val="none" w:sz="0" w:space="0" w:color="auto"/>
      </w:divBdr>
    </w:div>
    <w:div w:id="2022506840">
      <w:bodyDiv w:val="1"/>
      <w:marLeft w:val="0"/>
      <w:marRight w:val="0"/>
      <w:marTop w:val="0"/>
      <w:marBottom w:val="0"/>
      <w:divBdr>
        <w:top w:val="none" w:sz="0" w:space="0" w:color="auto"/>
        <w:left w:val="none" w:sz="0" w:space="0" w:color="auto"/>
        <w:bottom w:val="none" w:sz="0" w:space="0" w:color="auto"/>
        <w:right w:val="none" w:sz="0" w:space="0" w:color="auto"/>
      </w:divBdr>
    </w:div>
    <w:div w:id="2052729688">
      <w:bodyDiv w:val="1"/>
      <w:marLeft w:val="0"/>
      <w:marRight w:val="0"/>
      <w:marTop w:val="0"/>
      <w:marBottom w:val="0"/>
      <w:divBdr>
        <w:top w:val="none" w:sz="0" w:space="0" w:color="auto"/>
        <w:left w:val="none" w:sz="0" w:space="0" w:color="auto"/>
        <w:bottom w:val="none" w:sz="0" w:space="0" w:color="auto"/>
        <w:right w:val="none" w:sz="0" w:space="0" w:color="auto"/>
      </w:divBdr>
    </w:div>
    <w:div w:id="2058700214">
      <w:bodyDiv w:val="1"/>
      <w:marLeft w:val="0"/>
      <w:marRight w:val="0"/>
      <w:marTop w:val="0"/>
      <w:marBottom w:val="0"/>
      <w:divBdr>
        <w:top w:val="none" w:sz="0" w:space="0" w:color="auto"/>
        <w:left w:val="none" w:sz="0" w:space="0" w:color="auto"/>
        <w:bottom w:val="none" w:sz="0" w:space="0" w:color="auto"/>
        <w:right w:val="none" w:sz="0" w:space="0" w:color="auto"/>
      </w:divBdr>
    </w:div>
    <w:div w:id="2062901355">
      <w:bodyDiv w:val="1"/>
      <w:marLeft w:val="0"/>
      <w:marRight w:val="0"/>
      <w:marTop w:val="0"/>
      <w:marBottom w:val="0"/>
      <w:divBdr>
        <w:top w:val="none" w:sz="0" w:space="0" w:color="auto"/>
        <w:left w:val="none" w:sz="0" w:space="0" w:color="auto"/>
        <w:bottom w:val="none" w:sz="0" w:space="0" w:color="auto"/>
        <w:right w:val="none" w:sz="0" w:space="0" w:color="auto"/>
      </w:divBdr>
    </w:div>
    <w:div w:id="2066947022">
      <w:bodyDiv w:val="1"/>
      <w:marLeft w:val="0"/>
      <w:marRight w:val="0"/>
      <w:marTop w:val="0"/>
      <w:marBottom w:val="0"/>
      <w:divBdr>
        <w:top w:val="none" w:sz="0" w:space="0" w:color="auto"/>
        <w:left w:val="none" w:sz="0" w:space="0" w:color="auto"/>
        <w:bottom w:val="none" w:sz="0" w:space="0" w:color="auto"/>
        <w:right w:val="none" w:sz="0" w:space="0" w:color="auto"/>
      </w:divBdr>
    </w:div>
    <w:div w:id="2068217660">
      <w:bodyDiv w:val="1"/>
      <w:marLeft w:val="0"/>
      <w:marRight w:val="0"/>
      <w:marTop w:val="0"/>
      <w:marBottom w:val="0"/>
      <w:divBdr>
        <w:top w:val="none" w:sz="0" w:space="0" w:color="auto"/>
        <w:left w:val="none" w:sz="0" w:space="0" w:color="auto"/>
        <w:bottom w:val="none" w:sz="0" w:space="0" w:color="auto"/>
        <w:right w:val="none" w:sz="0" w:space="0" w:color="auto"/>
      </w:divBdr>
    </w:div>
    <w:div w:id="2070880984">
      <w:bodyDiv w:val="1"/>
      <w:marLeft w:val="0"/>
      <w:marRight w:val="0"/>
      <w:marTop w:val="0"/>
      <w:marBottom w:val="0"/>
      <w:divBdr>
        <w:top w:val="none" w:sz="0" w:space="0" w:color="auto"/>
        <w:left w:val="none" w:sz="0" w:space="0" w:color="auto"/>
        <w:bottom w:val="none" w:sz="0" w:space="0" w:color="auto"/>
        <w:right w:val="none" w:sz="0" w:space="0" w:color="auto"/>
      </w:divBdr>
    </w:div>
    <w:div w:id="2074424887">
      <w:bodyDiv w:val="1"/>
      <w:marLeft w:val="0"/>
      <w:marRight w:val="0"/>
      <w:marTop w:val="0"/>
      <w:marBottom w:val="0"/>
      <w:divBdr>
        <w:top w:val="none" w:sz="0" w:space="0" w:color="auto"/>
        <w:left w:val="none" w:sz="0" w:space="0" w:color="auto"/>
        <w:bottom w:val="none" w:sz="0" w:space="0" w:color="auto"/>
        <w:right w:val="none" w:sz="0" w:space="0" w:color="auto"/>
      </w:divBdr>
    </w:div>
    <w:div w:id="2081979541">
      <w:bodyDiv w:val="1"/>
      <w:marLeft w:val="0"/>
      <w:marRight w:val="0"/>
      <w:marTop w:val="0"/>
      <w:marBottom w:val="0"/>
      <w:divBdr>
        <w:top w:val="none" w:sz="0" w:space="0" w:color="auto"/>
        <w:left w:val="none" w:sz="0" w:space="0" w:color="auto"/>
        <w:bottom w:val="none" w:sz="0" w:space="0" w:color="auto"/>
        <w:right w:val="none" w:sz="0" w:space="0" w:color="auto"/>
      </w:divBdr>
    </w:div>
    <w:div w:id="2082945685">
      <w:bodyDiv w:val="1"/>
      <w:marLeft w:val="0"/>
      <w:marRight w:val="0"/>
      <w:marTop w:val="0"/>
      <w:marBottom w:val="0"/>
      <w:divBdr>
        <w:top w:val="none" w:sz="0" w:space="0" w:color="auto"/>
        <w:left w:val="none" w:sz="0" w:space="0" w:color="auto"/>
        <w:bottom w:val="none" w:sz="0" w:space="0" w:color="auto"/>
        <w:right w:val="none" w:sz="0" w:space="0" w:color="auto"/>
      </w:divBdr>
    </w:div>
    <w:div w:id="2103212654">
      <w:bodyDiv w:val="1"/>
      <w:marLeft w:val="0"/>
      <w:marRight w:val="0"/>
      <w:marTop w:val="0"/>
      <w:marBottom w:val="0"/>
      <w:divBdr>
        <w:top w:val="none" w:sz="0" w:space="0" w:color="auto"/>
        <w:left w:val="none" w:sz="0" w:space="0" w:color="auto"/>
        <w:bottom w:val="none" w:sz="0" w:space="0" w:color="auto"/>
        <w:right w:val="none" w:sz="0" w:space="0" w:color="auto"/>
      </w:divBdr>
    </w:div>
    <w:div w:id="2107655066">
      <w:bodyDiv w:val="1"/>
      <w:marLeft w:val="0"/>
      <w:marRight w:val="0"/>
      <w:marTop w:val="0"/>
      <w:marBottom w:val="0"/>
      <w:divBdr>
        <w:top w:val="none" w:sz="0" w:space="0" w:color="auto"/>
        <w:left w:val="none" w:sz="0" w:space="0" w:color="auto"/>
        <w:bottom w:val="none" w:sz="0" w:space="0" w:color="auto"/>
        <w:right w:val="none" w:sz="0" w:space="0" w:color="auto"/>
      </w:divBdr>
    </w:div>
    <w:div w:id="2109697547">
      <w:bodyDiv w:val="1"/>
      <w:marLeft w:val="0"/>
      <w:marRight w:val="0"/>
      <w:marTop w:val="0"/>
      <w:marBottom w:val="0"/>
      <w:divBdr>
        <w:top w:val="none" w:sz="0" w:space="0" w:color="auto"/>
        <w:left w:val="none" w:sz="0" w:space="0" w:color="auto"/>
        <w:bottom w:val="none" w:sz="0" w:space="0" w:color="auto"/>
        <w:right w:val="none" w:sz="0" w:space="0" w:color="auto"/>
      </w:divBdr>
    </w:div>
    <w:div w:id="2140800338">
      <w:bodyDiv w:val="1"/>
      <w:marLeft w:val="0"/>
      <w:marRight w:val="0"/>
      <w:marTop w:val="0"/>
      <w:marBottom w:val="0"/>
      <w:divBdr>
        <w:top w:val="none" w:sz="0" w:space="0" w:color="auto"/>
        <w:left w:val="none" w:sz="0" w:space="0" w:color="auto"/>
        <w:bottom w:val="none" w:sz="0" w:space="0" w:color="auto"/>
        <w:right w:val="none" w:sz="0" w:space="0" w:color="auto"/>
      </w:divBdr>
    </w:div>
    <w:div w:id="214669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Jordan.Thomas@quartzelec.com</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Ann92</b:Tag>
    <b:SourceType>JournalArticle</b:SourceType>
    <b:Guid>{52E01F45-899F-4CD6-8BE6-342E261966A2}</b:Guid>
    <b:Author>
      <b:Author>
        <b:NameList>
          <b:Person>
            <b:Last>Wiley</b:Last>
            <b:First>Ann</b:First>
            <b:Middle>L.</b:Middle>
          </b:Person>
        </b:NameList>
      </b:Author>
    </b:Author>
    <b:Title>The meaning of continuous improvement </b:Title>
    <b:JournalName>Technical Communication</b:JournalName>
    <b:Year>1992</b:Year>
    <b:Pages>709-10</b:Pages>
    <b:Volume>39</b:Volume>
    <b:Issue>4</b:Issue>
    <b:RefOrder>9</b:RefOrder>
  </b:Source>
  <b:Source>
    <b:Tag>Kov11</b:Tag>
    <b:SourceType>JournalArticle</b:SourceType>
    <b:Guid>{AA7E57FB-A4D3-45E9-931D-83B7D2B9F9CA}</b:Guid>
    <b:Author>
      <b:Author>
        <b:NameList>
          <b:Person>
            <b:Last>Kovach</b:Last>
            <b:First>Cudney</b:First>
            <b:Middle>&amp; Elrod</b:Middle>
          </b:Person>
        </b:NameList>
      </b:Author>
    </b:Author>
    <b:Title>The use of continuous improvement techniques</b:Title>
    <b:JournalName>MultiCraft</b:JournalName>
    <b:Year>2011</b:Year>
    <b:Pages>89-100</b:Pages>
    <b:Volume>3</b:Volume>
    <b:Issue>7</b:Issue>
    <b:RefOrder>8</b:RefOrder>
  </b:Source>
  <b:Source>
    <b:Tag>Fal20</b:Tag>
    <b:SourceType>JournalArticle</b:SourceType>
    <b:Guid>{C8C0D0EF-4E2A-443D-90AA-D47EEE8C2E34}</b:Guid>
    <b:Author>
      <b:Author>
        <b:NameList>
          <b:Person>
            <b:Last>Falak</b:Last>
            <b:First>Kunjan,</b:First>
            <b:Middle>Nagaraju &amp; Narayanan</b:Middle>
          </b:Person>
        </b:NameList>
      </b:Author>
    </b:Author>
    <b:Title>Evalution of continuous improvement techniques using hybrid MCDM technique under fuzzy environment </b:Title>
    <b:JournalName>Materials Today: Proceedings</b:JournalName>
    <b:Year>2020</b:Year>
    <b:Pages>1295-1305</b:Pages>
    <b:Volume>22</b:Volume>
    <b:Issue>4</b:Issue>
    <b:RefOrder>7</b:RefOrder>
  </b:Source>
  <b:Source>
    <b:Tag>Sco23</b:Tag>
    <b:SourceType>InternetSite</b:SourceType>
    <b:Guid>{CD7F063F-4C4D-41C7-BD42-2D8950358F64}</b:Guid>
    <b:Title>Why the chips are down: Navigating the global chip shortages and beyond</b:Title>
    <b:Year>2023</b:Year>
    <b:Author>
      <b:Author>
        <b:NameList>
          <b:Person>
            <b:Last>Scott</b:Last>
            <b:First>Graham</b:First>
          </b:Person>
        </b:NameList>
      </b:Author>
    </b:Author>
    <b:YearAccessed>2023</b:YearAccessed>
    <b:MonthAccessed>March</b:MonthAccessed>
    <b:DayAccessed>6</b:DayAccessed>
    <b:URL>https://www.jabil.com/blog/global-chip-shortages.html#:~:text=As%20of%20early%202023%2C%20lead,average%20pre%2Dpandemic%20lead%20times</b:URL>
    <b:RefOrder>3</b:RefOrder>
  </b:Source>
  <b:Source>
    <b:Tag>Nei21</b:Tag>
    <b:SourceType>DocumentFromInternetSite</b:SourceType>
    <b:Guid>{EB2AEF67-F850-485F-BE89-73C3BA5E08F3}</b:Guid>
    <b:Title>Supply Management </b:Title>
    <b:Year>2021</b:Year>
    <b:YearAccessed>2023</b:YearAccessed>
    <b:MonthAccessed>03</b:MonthAccessed>
    <b:DayAccessed>05</b:DayAccessed>
    <b:URL>https://www.cips.org/supply-management/opinion/2021/september/three-supply-chain-weaknesses-exposed-by-covid/</b:URL>
    <b:Author>
      <b:Author>
        <b:NameList>
          <b:Person>
            <b:Last>Ballinger</b:Last>
            <b:First>Neil</b:First>
          </b:Person>
        </b:NameList>
      </b:Author>
    </b:Author>
    <b:Month>September</b:Month>
    <b:Day>20</b:Day>
    <b:RefOrder>6</b:RefOrder>
  </b:Source>
  <b:Source>
    <b:Tag>Mas97</b:Tag>
    <b:SourceType>Book</b:SourceType>
    <b:Guid>{7D1ADEC3-BB2B-4910-B850-AFE992C85BFE}</b:Guid>
    <b:Title>Gemba Kaizen: A commonsense, Low-cost Approach to Management</b:Title>
    <b:Year>1997</b:Year>
    <b:Author>
      <b:Author>
        <b:NameList>
          <b:Person>
            <b:Last>Imai</b:Last>
            <b:First>Masaaki</b:First>
          </b:Person>
        </b:NameList>
      </b:Author>
    </b:Author>
    <b:Publisher>McGraw-Hill</b:Publisher>
    <b:Edition>2nd</b:Edition>
    <b:RefOrder>12</b:RefOrder>
  </b:Source>
  <b:Source>
    <b:Tag>DoD17</b:Tag>
    <b:SourceType>DocumentFromInternetSite</b:SourceType>
    <b:Guid>{9E45C33C-C03D-4ABD-941A-6EAF0C8385C9}</b:Guid>
    <b:Title>What is Continuous Improvement (Kaizen)</b:Title>
    <b:Year>2017</b:Year>
    <b:Author>
      <b:Author>
        <b:NameList>
          <b:Person>
            <b:Last>Do</b:Last>
            <b:First>Doanh</b:First>
          </b:Person>
        </b:NameList>
      </b:Author>
    </b:Author>
    <b:JournalName>The Lean Way Blog</b:JournalName>
    <b:Month>August</b:Month>
    <b:Day>5</b:Day>
    <b:YearAccessed>2023</b:YearAccessed>
    <b:MonthAccessed>03</b:MonthAccessed>
    <b:DayAccessed>02</b:DayAccessed>
    <b:URL>https://theleanway.net/what-is-continuous-improvement</b:URL>
    <b:RefOrder>11</b:RefOrder>
  </b:Source>
  <b:Source>
    <b:Tag>Nor09</b:Tag>
    <b:SourceType>ConferenceProceedings</b:SourceType>
    <b:Guid>{E1750940-0BDA-49B0-8147-E5ED59CB5A67}</b:Guid>
    <b:Title>Evolution of the PDCA cycle</b:Title>
    <b:Year>2009</b:Year>
    <b:Author>
      <b:Author>
        <b:NameList>
          <b:Person>
            <b:Last>Norman</b:Last>
            <b:First>Ronald</b:First>
            <b:Middle>Moen &amp; Clifford</b:Middle>
          </b:Person>
        </b:NameList>
      </b:Author>
    </b:Author>
    <b:City>Tokyo</b:City>
    <b:Publisher>Asian Network for Quality</b:Publisher>
    <b:RefOrder>19</b:RefOrder>
  </b:Source>
  <b:Source>
    <b:Tag>Wil20</b:Tag>
    <b:SourceType>JournalArticle</b:SourceType>
    <b:Guid>{B2DF2CC8-58CB-4C13-9588-4B2DAC322AE3}</b:Guid>
    <b:Title>Global supply chains in a post-pandemic world. </b:Title>
    <b:Year>2020</b:Year>
    <b:Author>
      <b:Author>
        <b:NameList>
          <b:Person>
            <b:Last>Shih</b:Last>
            <b:First>Willy</b:First>
            <b:Middle>C.</b:Middle>
          </b:Person>
        </b:NameList>
      </b:Author>
    </b:Author>
    <b:JournalName>Havard Buisness Review</b:JournalName>
    <b:Pages>82-89</b:Pages>
    <b:Volume>98</b:Volume>
    <b:Issue>5</b:Issue>
    <b:RefOrder>20</b:RefOrder>
  </b:Source>
  <b:Source>
    <b:Tag>Zha23</b:Tag>
    <b:SourceType>JournalArticle</b:SourceType>
    <b:Guid>{2C1AF1FA-2316-4A08-B924-7881836E8919}</b:Guid>
    <b:Author>
      <b:Author>
        <b:NameList>
          <b:Person>
            <b:Last>Zhao</b:Last>
            <b:First>Hong</b:First>
            <b:Middle>&amp; Lau</b:Middle>
          </b:Person>
        </b:NameList>
      </b:Author>
    </b:Author>
    <b:Title>Impact of supply chain digitalization on supply chain resilience and performance </b:Title>
    <b:JournalName>International Journal of production economics</b:JournalName>
    <b:Year>2023</b:Year>
    <b:Volume>259</b:Volume>
    <b:Issue>0925-5273</b:Issue>
    <b:RefOrder>1</b:RefOrder>
  </b:Source>
  <b:Source>
    <b:Tag>Nik22</b:Tag>
    <b:SourceType>JournalArticle</b:SourceType>
    <b:Guid>{F805302F-FE3C-4B0F-89B8-70979CB4BB97}</b:Guid>
    <b:Author>
      <b:Author>
        <b:NameList>
          <b:Person>
            <b:Last>Yanadori</b:Last>
            <b:First>Nikookar</b:First>
            <b:Middle>&amp;</b:Middle>
          </b:Person>
        </b:NameList>
      </b:Author>
    </b:Author>
    <b:Title>Forming post-COVID supply chains: does supply chain managers social network affect resilience</b:Title>
    <b:JournalName>International Journal of Physical Distribution &amp; Logistics Management</b:JournalName>
    <b:Year>2022</b:Year>
    <b:Pages>538-566</b:Pages>
    <b:Volume>52</b:Volume>
    <b:Issue>7</b:Issue>
    <b:RefOrder>2</b:RefOrder>
  </b:Source>
  <b:Source>
    <b:Tag>Ken18</b:Tag>
    <b:SourceType>InternetSite</b:SourceType>
    <b:Guid>{22CFC2B6-F477-45C1-B855-0C12163C7837}</b:Guid>
    <b:Title>ISIXSIGMA</b:Title>
    <b:Year>2018</b:Year>
    <b:Author>
      <b:Author>
        <b:NameList>
          <b:Person>
            <b:Last>Feldman</b:Last>
            <b:First>Ken</b:First>
          </b:Person>
        </b:NameList>
      </b:Author>
    </b:Author>
    <b:YearAccessed>2023</b:YearAccessed>
    <b:MonthAccessed>03</b:MonthAccessed>
    <b:DayAccessed>20</b:DayAccessed>
    <b:URL>https://www.isixsigma.com/dictionary/deming-cycle-pdca/</b:URL>
    <b:RefOrder>16</b:RefOrder>
  </b:Source>
  <b:Source>
    <b:Tag>Pat17</b:Tag>
    <b:SourceType>JournalArticle</b:SourceType>
    <b:Guid>{D4F00C7A-01AD-4182-9877-FA068D5801DB}</b:Guid>
    <b:Title>Application Of Plan-Do-Check-Act Cycle For Quality And Productivity Improvement - A Review</b:Title>
    <b:Year>2017</b:Year>
    <b:Author>
      <b:Author>
        <b:NameList>
          <b:Person>
            <b:Last>Deshpande</b:Last>
            <b:First>Patel</b:First>
            <b:Middle>&amp;</b:Middle>
          </b:Person>
        </b:NameList>
      </b:Author>
    </b:Author>
    <b:JournalName>International Journal for Research in Applied Science &amp; Engineering Technology (IJRASET)</b:JournalName>
    <b:Pages>197 - 201</b:Pages>
    <b:Volume>5</b:Volume>
    <b:Issue>1</b:Issue>
    <b:RefOrder>17</b:RefOrder>
  </b:Source>
  <b:Source>
    <b:Tag>ASQ23</b:Tag>
    <b:SourceType>InternetSite</b:SourceType>
    <b:Guid>{1055C070-ED8C-4672-B17E-C969EBA5E1CA}</b:Guid>
    <b:Title>ASQ - WHAT IS THE PLAN-DO-CHECK-ACT (PDCA) CYCLE?</b:Title>
    <b:YearAccessed>2023</b:YearAccessed>
    <b:MonthAccessed>03</b:MonthAccessed>
    <b:DayAccessed>20</b:DayAccessed>
    <b:URL>https://asq.org/quality-resources/pdca-cycle</b:URL>
    <b:RefOrder>18</b:RefOrder>
  </b:Source>
  <b:Source>
    <b:Tag>Son20</b:Tag>
    <b:SourceType>JournalArticle</b:SourceType>
    <b:Guid>{63A3495B-A1F6-4818-978D-22CCE7EF90C7}</b:Guid>
    <b:Title>Daily plan-do-check-act (PDCA) cycles with level of development (LOD) 400 objects for foremen</b:Title>
    <b:Year>2020</b:Year>
    <b:Author>
      <b:Author>
        <b:NameList>
          <b:Person>
            <b:Last>Fisher</b:Last>
            <b:First>Song</b:First>
            <b:Middle>&amp;</b:Middle>
          </b:Person>
        </b:NameList>
      </b:Author>
    </b:Author>
    <b:JournalName>Advanced Engineering Informatics</b:JournalName>
    <b:Volume>44</b:Volume>
    <b:RefOrder>15</b:RefOrder>
  </b:Source>
  <b:Source>
    <b:Tag>Ide22</b:Tag>
    <b:SourceType>JournalArticle</b:SourceType>
    <b:Guid>{267574BB-0824-40A0-8F94-B52D514885B8}</b:Guid>
    <b:Title>Identifying Critical Success Factors in continuous improvement Projects in a steel company</b:Title>
    <b:JournalName>Procedia Computer Science</b:JournalName>
    <b:Year>2022</b:Year>
    <b:Pages>832-839</b:Pages>
    <b:Volume>196</b:Volume>
    <b:RefOrder>21</b:RefOrder>
  </b:Source>
  <b:Source>
    <b:Tag>Arn22</b:Tag>
    <b:SourceType>JournalArticle</b:SourceType>
    <b:Guid>{FA20502C-BF4D-41FD-A184-A0A22C62D228}</b:Guid>
    <b:Author>
      <b:Author>
        <b:NameList>
          <b:Person>
            <b:Last>Arnaiz</b:Last>
            <b:First>Alverez,</b:First>
            <b:Middle>Montequin &amp; Cousillas</b:Middle>
          </b:Person>
        </b:NameList>
      </b:Author>
    </b:Author>
    <b:Title>Identifying Critical Success Factors in continuous improvement Projects in a steel company </b:Title>
    <b:JournalName>Procedia Computer Science</b:JournalName>
    <b:Year>2022</b:Year>
    <b:Pages>832-839</b:Pages>
    <b:Volume>196</b:Volume>
    <b:RefOrder>10</b:RefOrder>
  </b:Source>
  <b:Source>
    <b:Tag>Wak15</b:Tag>
    <b:SourceType>JournalArticle</b:SourceType>
    <b:Guid>{35EDDCAC-53A7-4B18-8EEB-8FD5E8161C06}</b:Guid>
    <b:Title>Overview on Kanban Methodology and its Implementation</b:Title>
    <b:Year>2015</b:Year>
    <b:Author>
      <b:Author>
        <b:NameList>
          <b:Person>
            <b:Last>Wakode</b:Last>
            <b:First>Raut</b:First>
            <b:Middle>&amp; Talmale</b:Middle>
          </b:Person>
        </b:NameList>
      </b:Author>
    </b:Author>
    <b:JournalName>IJSRD - International Journal for Scientific Research &amp; Development</b:JournalName>
    <b:Volume>3</b:Volume>
    <b:Issue>2</b:Issue>
    <b:RefOrder>14</b:RefOrder>
  </b:Source>
  <b:Source>
    <b:Tag>Pra20</b:Tag>
    <b:SourceType>JournalArticle</b:SourceType>
    <b:Guid>{24E9B24B-F3DF-4FA8-A953-4804273F6698}</b:Guid>
    <b:Author>
      <b:Author>
        <b:NameList>
          <b:Person>
            <b:Last>Prayudaa</b:Last>
            <b:First>R.</b:First>
            <b:Middle>Z.</b:Middle>
          </b:Person>
        </b:NameList>
      </b:Author>
    </b:Author>
    <b:Title>Contiuous Improvement Through Kaizen In An Automotive Industry.</b:Title>
    <b:JournalName>Journal of Industrial Engineering &amp; Management Research</b:JournalName>
    <b:Year>2020</b:Year>
    <b:Pages>37-42</b:Pages>
    <b:Volume>1</b:Volume>
    <b:RefOrder>13</b:RefOrder>
  </b:Source>
  <b:Source>
    <b:Tag>Tom93</b:Tag>
    <b:SourceType>JournalArticle</b:SourceType>
    <b:Guid>{07E88D1C-7905-4B05-AA87-2A746A9726DC}</b:Guid>
    <b:Author>
      <b:Author>
        <b:NameList>
          <b:Person>
            <b:Last>Davies</b:Last>
            <b:First>Tom</b:First>
          </b:Person>
        </b:NameList>
      </b:Author>
    </b:Author>
    <b:Title>Effective Supply Chain Management </b:Title>
    <b:JournalName>Sloan Management review </b:JournalName>
    <b:Year>1993</b:Year>
    <b:Pages>35 - 35</b:Pages>
    <b:Volume>34</b:Volume>
    <b:RefOrder>5</b:RefOrder>
  </b:Source>
  <b:Source>
    <b:Tag>Dwi22</b:Tag>
    <b:SourceType>DocumentFromInternetSite</b:SourceType>
    <b:Guid>{DEF9B396-25E1-4AEE-9E3F-45B7C80CF542}</b:Guid>
    <b:Title>IT in the supply chain</b:Title>
    <b:Year>2022</b:Year>
    <b:Author>
      <b:Author>
        <b:NameList>
          <b:Person>
            <b:Last>Lawrence</b:Last>
            <b:First>Dwight</b:First>
          </b:Person>
        </b:NameList>
      </b:Author>
    </b:Author>
    <b:Month>08</b:Month>
    <b:Day>15</b:Day>
    <b:YearAccessed>2023</b:YearAccessed>
    <b:MonthAccessed>03</b:MonthAccessed>
    <b:DayAccessed>20</b:DayAccessed>
    <b:URL>https://itsupplychain.com/how-the-labour-shortage-is-impacting-the-supply-chain-industry/</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8AB0FA-573E-434C-8996-6039D6C39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4666</TotalTime>
  <Pages>19</Pages>
  <Words>4533</Words>
  <Characters>25841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Management 
of engineering Projects</vt:lpstr>
    </vt:vector>
  </TitlesOfParts>
  <Company>Quartzelec Ltd</Company>
  <LinksUpToDate>false</LinksUpToDate>
  <CharactersWithSpaces>30314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and professional development
</dc:title>
  <dc:subject/>
  <dc:creator>Jordan Thomas (1503513)</dc:creator>
  <cp:keywords/>
  <dc:description/>
  <cp:lastModifiedBy>Jordan Thomas</cp:lastModifiedBy>
  <cp:revision>18</cp:revision>
  <dcterms:created xsi:type="dcterms:W3CDTF">2023-02-22T18:01:00Z</dcterms:created>
  <dcterms:modified xsi:type="dcterms:W3CDTF">2023-04-07T15:15:00Z</dcterms:modified>
</cp:coreProperties>
</file>