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CD4BD" w14:textId="77777777" w:rsidR="0053487F" w:rsidRPr="00403D74" w:rsidRDefault="0053487F" w:rsidP="0053487F">
      <w:pPr>
        <w:pStyle w:val="Title"/>
        <w:jc w:val="center"/>
        <w:rPr>
          <w:rFonts w:ascii="Agency FB" w:hAnsi="Agency FB"/>
          <w:sz w:val="72"/>
          <w:szCs w:val="72"/>
        </w:rPr>
      </w:pPr>
      <w:r w:rsidRPr="00403D74">
        <w:rPr>
          <w:rFonts w:ascii="Agency FB" w:hAnsi="Agency FB"/>
          <w:sz w:val="72"/>
          <w:szCs w:val="72"/>
        </w:rPr>
        <w:t>University of Wales Trinity Saint David</w:t>
      </w:r>
    </w:p>
    <w:p w14:paraId="7E1A1D3D" w14:textId="77777777" w:rsidR="0053487F" w:rsidRPr="00403D74" w:rsidRDefault="0053487F" w:rsidP="0053487F">
      <w:pPr>
        <w:pStyle w:val="Title"/>
        <w:jc w:val="center"/>
        <w:rPr>
          <w:rFonts w:ascii="Agency FB" w:hAnsi="Agency FB"/>
          <w:sz w:val="72"/>
          <w:szCs w:val="72"/>
        </w:rPr>
      </w:pPr>
      <w:r w:rsidRPr="00403D74">
        <w:rPr>
          <w:rFonts w:ascii="Agency FB" w:hAnsi="Agency FB"/>
          <w:sz w:val="72"/>
          <w:szCs w:val="72"/>
        </w:rPr>
        <w:t>Engineering Academic Discipline</w:t>
      </w:r>
    </w:p>
    <w:p w14:paraId="4AE0B169" w14:textId="573ECF1E" w:rsidR="0053487F" w:rsidRPr="00403D74" w:rsidRDefault="0053487F" w:rsidP="0053487F">
      <w:pPr>
        <w:pStyle w:val="Title"/>
        <w:jc w:val="center"/>
        <w:rPr>
          <w:rFonts w:ascii="Agency FB" w:hAnsi="Agency FB"/>
          <w:sz w:val="72"/>
          <w:szCs w:val="72"/>
        </w:rPr>
      </w:pPr>
      <w:r w:rsidRPr="00403D74">
        <w:rPr>
          <w:rFonts w:ascii="Agency FB" w:hAnsi="Agency FB"/>
          <w:noProof/>
          <w:sz w:val="72"/>
          <w:szCs w:val="72"/>
        </w:rPr>
        <w:drawing>
          <wp:inline distT="0" distB="0" distL="0" distR="0" wp14:anchorId="4ECA61F5" wp14:editId="4FAD37CB">
            <wp:extent cx="4881562" cy="2440781"/>
            <wp:effectExtent l="0" t="0" r="0" b="0"/>
            <wp:docPr id="1261524200" name="Picture 3"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2708" cy="2446354"/>
                    </a:xfrm>
                    <a:prstGeom prst="rect">
                      <a:avLst/>
                    </a:prstGeom>
                    <a:noFill/>
                    <a:ln>
                      <a:noFill/>
                    </a:ln>
                  </pic:spPr>
                </pic:pic>
              </a:graphicData>
            </a:graphic>
          </wp:inline>
        </w:drawing>
      </w:r>
    </w:p>
    <w:p w14:paraId="2902D38D" w14:textId="0A523E1E" w:rsidR="0053487F" w:rsidRPr="00403D74" w:rsidRDefault="0053487F" w:rsidP="0053487F">
      <w:pPr>
        <w:pStyle w:val="Title"/>
        <w:jc w:val="center"/>
        <w:rPr>
          <w:rFonts w:ascii="Agency FB" w:hAnsi="Agency FB"/>
          <w:sz w:val="44"/>
          <w:szCs w:val="44"/>
        </w:rPr>
      </w:pPr>
      <w:r w:rsidRPr="00403D74">
        <w:rPr>
          <w:rFonts w:ascii="Agency FB" w:hAnsi="Agency FB"/>
          <w:sz w:val="44"/>
          <w:szCs w:val="44"/>
        </w:rPr>
        <w:t>Tensile Test</w:t>
      </w:r>
    </w:p>
    <w:p w14:paraId="6C7A89DC" w14:textId="77777777" w:rsidR="0053487F" w:rsidRPr="00403D74" w:rsidRDefault="0053487F" w:rsidP="0053487F">
      <w:pPr>
        <w:pStyle w:val="Title"/>
        <w:jc w:val="center"/>
        <w:rPr>
          <w:rFonts w:ascii="Agency FB" w:hAnsi="Agency FB"/>
          <w:sz w:val="40"/>
          <w:szCs w:val="40"/>
        </w:rPr>
      </w:pPr>
      <w:r w:rsidRPr="00403D74">
        <w:rPr>
          <w:rFonts w:ascii="Agency FB" w:hAnsi="Agency FB"/>
          <w:sz w:val="40"/>
          <w:szCs w:val="40"/>
        </w:rPr>
        <w:t>Charlie Morrish</w:t>
      </w:r>
    </w:p>
    <w:p w14:paraId="34079B42" w14:textId="77777777" w:rsidR="0053487F" w:rsidRPr="00403D74" w:rsidRDefault="0053487F" w:rsidP="0053487F">
      <w:pPr>
        <w:pStyle w:val="Title"/>
        <w:jc w:val="center"/>
        <w:rPr>
          <w:rFonts w:ascii="Agency FB" w:hAnsi="Agency FB"/>
          <w:sz w:val="40"/>
          <w:szCs w:val="40"/>
        </w:rPr>
      </w:pPr>
      <w:r w:rsidRPr="00403D74">
        <w:rPr>
          <w:rFonts w:ascii="Agency FB" w:hAnsi="Agency FB"/>
          <w:sz w:val="40"/>
          <w:szCs w:val="40"/>
        </w:rPr>
        <w:t>2405178</w:t>
      </w:r>
    </w:p>
    <w:p w14:paraId="22DC00D4" w14:textId="77777777" w:rsidR="0053487F" w:rsidRPr="00403D74" w:rsidRDefault="0053487F" w:rsidP="0053487F">
      <w:pPr>
        <w:pStyle w:val="Title"/>
        <w:jc w:val="center"/>
        <w:rPr>
          <w:rFonts w:ascii="Agency FB" w:hAnsi="Agency FB"/>
          <w:sz w:val="40"/>
          <w:szCs w:val="40"/>
        </w:rPr>
      </w:pPr>
      <w:r w:rsidRPr="00403D74">
        <w:rPr>
          <w:rFonts w:ascii="Agency FB" w:hAnsi="Agency FB"/>
          <w:sz w:val="40"/>
          <w:szCs w:val="40"/>
        </w:rPr>
        <w:t>BEng Motorcycle Engineering</w:t>
      </w:r>
    </w:p>
    <w:p w14:paraId="6D18944A" w14:textId="46BF7182" w:rsidR="0053487F" w:rsidRPr="00403D74" w:rsidRDefault="0053487F" w:rsidP="0053487F">
      <w:pPr>
        <w:pStyle w:val="Title"/>
        <w:jc w:val="center"/>
        <w:rPr>
          <w:rFonts w:ascii="Agency FB" w:hAnsi="Agency FB"/>
          <w:sz w:val="44"/>
          <w:szCs w:val="44"/>
        </w:rPr>
      </w:pPr>
      <w:r w:rsidRPr="00403D74">
        <w:rPr>
          <w:rFonts w:ascii="Agency FB" w:hAnsi="Agency FB"/>
          <w:sz w:val="44"/>
          <w:szCs w:val="44"/>
        </w:rPr>
        <w:t>15/12/2024</w:t>
      </w:r>
    </w:p>
    <w:p w14:paraId="62FDBB77" w14:textId="3E2A1A34" w:rsidR="0053487F" w:rsidRPr="00403D74" w:rsidRDefault="0053487F" w:rsidP="0053487F">
      <w:pPr>
        <w:pStyle w:val="Title"/>
        <w:jc w:val="center"/>
        <w:rPr>
          <w:rFonts w:ascii="Agency FB" w:hAnsi="Agency FB"/>
          <w:sz w:val="44"/>
          <w:szCs w:val="44"/>
        </w:rPr>
      </w:pPr>
      <w:r w:rsidRPr="00403D74">
        <w:rPr>
          <w:rFonts w:ascii="Agency FB" w:hAnsi="Agency FB"/>
          <w:sz w:val="44"/>
          <w:szCs w:val="44"/>
        </w:rPr>
        <w:t>Engineering Science (ACHA4002)</w:t>
      </w:r>
    </w:p>
    <w:p w14:paraId="4F697593" w14:textId="163100B2" w:rsidR="0053487F" w:rsidRPr="00403D74" w:rsidRDefault="00403D74" w:rsidP="0053487F">
      <w:pPr>
        <w:pStyle w:val="Title"/>
        <w:jc w:val="center"/>
        <w:rPr>
          <w:rFonts w:ascii="Agency FB" w:hAnsi="Agency FB"/>
          <w:sz w:val="44"/>
          <w:szCs w:val="44"/>
        </w:rPr>
      </w:pPr>
      <w:r>
        <w:rPr>
          <w:rFonts w:ascii="Agency FB" w:hAnsi="Agency FB"/>
          <w:sz w:val="44"/>
          <w:szCs w:val="44"/>
        </w:rPr>
        <w:t>1229</w:t>
      </w:r>
      <w:r w:rsidR="0053487F" w:rsidRPr="00403D74">
        <w:rPr>
          <w:rFonts w:ascii="Agency FB" w:hAnsi="Agency FB"/>
          <w:sz w:val="44"/>
          <w:szCs w:val="44"/>
        </w:rPr>
        <w:t>/1500</w:t>
      </w:r>
    </w:p>
    <w:p w14:paraId="1CB2556D" w14:textId="3014A72F" w:rsidR="0053487F" w:rsidRDefault="0053487F">
      <w:pPr>
        <w:rPr>
          <w:rFonts w:ascii="Agency FB" w:hAnsi="Agency FB"/>
          <w:sz w:val="44"/>
          <w:szCs w:val="44"/>
        </w:rPr>
      </w:pPr>
    </w:p>
    <w:p w14:paraId="7D81B8A7" w14:textId="77777777" w:rsidR="00E72F2B" w:rsidRDefault="00E72F2B">
      <w:pPr>
        <w:rPr>
          <w:rFonts w:ascii="Agency FB" w:hAnsi="Agency FB"/>
          <w:sz w:val="44"/>
          <w:szCs w:val="44"/>
        </w:rPr>
      </w:pPr>
    </w:p>
    <w:p w14:paraId="3177A6A8" w14:textId="77777777" w:rsidR="00E72F2B" w:rsidRDefault="00E72F2B">
      <w:pPr>
        <w:rPr>
          <w:rFonts w:ascii="Agency FB" w:hAnsi="Agency FB"/>
          <w:sz w:val="44"/>
          <w:szCs w:val="44"/>
        </w:rPr>
      </w:pPr>
    </w:p>
    <w:p w14:paraId="2402B971" w14:textId="77777777" w:rsidR="00E72F2B" w:rsidRDefault="00E72F2B">
      <w:pPr>
        <w:rPr>
          <w:rFonts w:ascii="Agency FB" w:hAnsi="Agency FB"/>
          <w:sz w:val="44"/>
          <w:szCs w:val="44"/>
        </w:rPr>
      </w:pPr>
    </w:p>
    <w:p w14:paraId="3040A750" w14:textId="77777777" w:rsidR="00E72F2B" w:rsidRDefault="00E72F2B">
      <w:pPr>
        <w:rPr>
          <w:rFonts w:ascii="Agency FB" w:hAnsi="Agency FB"/>
          <w:sz w:val="44"/>
          <w:szCs w:val="44"/>
        </w:rPr>
      </w:pPr>
    </w:p>
    <w:p w14:paraId="286AC865" w14:textId="77777777" w:rsidR="00E72F2B" w:rsidRPr="00403D74" w:rsidRDefault="00E72F2B">
      <w:pPr>
        <w:rPr>
          <w:rFonts w:ascii="Agency FB" w:eastAsiaTheme="majorEastAsia" w:hAnsi="Agency FB" w:cstheme="majorBidi"/>
          <w:spacing w:val="-10"/>
          <w:kern w:val="28"/>
          <w:sz w:val="44"/>
          <w:szCs w:val="44"/>
        </w:rPr>
      </w:pPr>
    </w:p>
    <w:p w14:paraId="601647C4" w14:textId="3185F489" w:rsidR="00042A2C" w:rsidRPr="00403D74" w:rsidRDefault="0053487F" w:rsidP="0053487F">
      <w:pPr>
        <w:pStyle w:val="Title"/>
        <w:jc w:val="center"/>
        <w:rPr>
          <w:rFonts w:ascii="Agency FB" w:hAnsi="Agency FB"/>
          <w:sz w:val="44"/>
          <w:szCs w:val="44"/>
        </w:rPr>
      </w:pPr>
      <w:r w:rsidRPr="00403D74">
        <w:rPr>
          <w:rFonts w:ascii="Agency FB" w:hAnsi="Agency FB"/>
          <w:sz w:val="44"/>
          <w:szCs w:val="44"/>
        </w:rPr>
        <w:lastRenderedPageBreak/>
        <w:t>Contents Page</w:t>
      </w:r>
    </w:p>
    <w:sdt>
      <w:sdtPr>
        <w:rPr>
          <w:rFonts w:ascii="Agency FB" w:eastAsiaTheme="minorHAnsi" w:hAnsi="Agency FB" w:cstheme="minorBidi"/>
          <w:color w:val="auto"/>
          <w:kern w:val="2"/>
          <w:sz w:val="28"/>
          <w:szCs w:val="28"/>
          <w:lang w:eastAsia="en-US"/>
          <w14:ligatures w14:val="standardContextual"/>
        </w:rPr>
        <w:id w:val="361569749"/>
        <w:docPartObj>
          <w:docPartGallery w:val="Table of Contents"/>
          <w:docPartUnique/>
        </w:docPartObj>
      </w:sdtPr>
      <w:sdtEndPr>
        <w:rPr>
          <w:b/>
          <w:bCs/>
        </w:rPr>
      </w:sdtEndPr>
      <w:sdtContent>
        <w:p w14:paraId="0C6DCCBF" w14:textId="175496DA" w:rsidR="0053487F" w:rsidRPr="00403D74" w:rsidRDefault="0053487F">
          <w:pPr>
            <w:pStyle w:val="TOCHeading"/>
            <w:rPr>
              <w:rFonts w:ascii="Agency FB" w:hAnsi="Agency FB"/>
              <w:sz w:val="36"/>
              <w:szCs w:val="36"/>
            </w:rPr>
          </w:pPr>
          <w:r w:rsidRPr="00403D74">
            <w:rPr>
              <w:rFonts w:ascii="Agency FB" w:hAnsi="Agency FB"/>
              <w:sz w:val="36"/>
              <w:szCs w:val="36"/>
            </w:rPr>
            <w:t>Contents</w:t>
          </w:r>
        </w:p>
        <w:p w14:paraId="55854199" w14:textId="144A5012" w:rsidR="00403D74" w:rsidRPr="00403D74" w:rsidRDefault="0053487F">
          <w:pPr>
            <w:pStyle w:val="TOC1"/>
            <w:tabs>
              <w:tab w:val="right" w:leader="dot" w:pos="9016"/>
            </w:tabs>
            <w:rPr>
              <w:rFonts w:ascii="Agency FB" w:eastAsiaTheme="minorEastAsia" w:hAnsi="Agency FB"/>
              <w:noProof/>
              <w:lang w:eastAsia="en-GB"/>
            </w:rPr>
          </w:pPr>
          <w:r w:rsidRPr="00403D74">
            <w:rPr>
              <w:rFonts w:ascii="Agency FB" w:hAnsi="Agency FB"/>
              <w:sz w:val="28"/>
              <w:szCs w:val="28"/>
            </w:rPr>
            <w:fldChar w:fldCharType="begin"/>
          </w:r>
          <w:r w:rsidRPr="00403D74">
            <w:rPr>
              <w:rFonts w:ascii="Agency FB" w:hAnsi="Agency FB"/>
              <w:sz w:val="28"/>
              <w:szCs w:val="28"/>
            </w:rPr>
            <w:instrText xml:space="preserve"> TOC \o "1-3" \h \z \u </w:instrText>
          </w:r>
          <w:r w:rsidRPr="00403D74">
            <w:rPr>
              <w:rFonts w:ascii="Agency FB" w:hAnsi="Agency FB"/>
              <w:sz w:val="28"/>
              <w:szCs w:val="28"/>
            </w:rPr>
            <w:fldChar w:fldCharType="separate"/>
          </w:r>
          <w:hyperlink w:anchor="_Toc185192131" w:history="1">
            <w:r w:rsidR="00403D74" w:rsidRPr="00403D74">
              <w:rPr>
                <w:rStyle w:val="Hyperlink"/>
                <w:rFonts w:ascii="Agency FB" w:hAnsi="Agency FB"/>
                <w:noProof/>
              </w:rPr>
              <w:t>Introduction</w:t>
            </w:r>
            <w:r w:rsidR="00403D74" w:rsidRPr="00403D74">
              <w:rPr>
                <w:rFonts w:ascii="Agency FB" w:hAnsi="Agency FB"/>
                <w:noProof/>
                <w:webHidden/>
              </w:rPr>
              <w:tab/>
            </w:r>
            <w:r w:rsidR="00403D74" w:rsidRPr="00403D74">
              <w:rPr>
                <w:rFonts w:ascii="Agency FB" w:hAnsi="Agency FB"/>
                <w:noProof/>
                <w:webHidden/>
              </w:rPr>
              <w:fldChar w:fldCharType="begin"/>
            </w:r>
            <w:r w:rsidR="00403D74" w:rsidRPr="00403D74">
              <w:rPr>
                <w:rFonts w:ascii="Agency FB" w:hAnsi="Agency FB"/>
                <w:noProof/>
                <w:webHidden/>
              </w:rPr>
              <w:instrText xml:space="preserve"> PAGEREF _Toc185192131 \h </w:instrText>
            </w:r>
            <w:r w:rsidR="00403D74" w:rsidRPr="00403D74">
              <w:rPr>
                <w:rFonts w:ascii="Agency FB" w:hAnsi="Agency FB"/>
                <w:noProof/>
                <w:webHidden/>
              </w:rPr>
            </w:r>
            <w:r w:rsidR="00403D74" w:rsidRPr="00403D74">
              <w:rPr>
                <w:rFonts w:ascii="Agency FB" w:hAnsi="Agency FB"/>
                <w:noProof/>
                <w:webHidden/>
              </w:rPr>
              <w:fldChar w:fldCharType="separate"/>
            </w:r>
            <w:r w:rsidR="00403D74" w:rsidRPr="00403D74">
              <w:rPr>
                <w:rFonts w:ascii="Agency FB" w:hAnsi="Agency FB"/>
                <w:noProof/>
                <w:webHidden/>
              </w:rPr>
              <w:t>2</w:t>
            </w:r>
            <w:r w:rsidR="00403D74" w:rsidRPr="00403D74">
              <w:rPr>
                <w:rFonts w:ascii="Agency FB" w:hAnsi="Agency FB"/>
                <w:noProof/>
                <w:webHidden/>
              </w:rPr>
              <w:fldChar w:fldCharType="end"/>
            </w:r>
          </w:hyperlink>
        </w:p>
        <w:p w14:paraId="7432798C" w14:textId="03C2D05C" w:rsidR="00403D74" w:rsidRPr="00403D74" w:rsidRDefault="00403D74">
          <w:pPr>
            <w:pStyle w:val="TOC1"/>
            <w:tabs>
              <w:tab w:val="right" w:leader="dot" w:pos="9016"/>
            </w:tabs>
            <w:rPr>
              <w:rFonts w:ascii="Agency FB" w:eastAsiaTheme="minorEastAsia" w:hAnsi="Agency FB"/>
              <w:noProof/>
              <w:lang w:eastAsia="en-GB"/>
            </w:rPr>
          </w:pPr>
          <w:hyperlink w:anchor="_Toc185192132" w:history="1">
            <w:r w:rsidRPr="00403D74">
              <w:rPr>
                <w:rStyle w:val="Hyperlink"/>
                <w:rFonts w:ascii="Agency FB" w:hAnsi="Agency FB"/>
                <w:noProof/>
              </w:rPr>
              <w:t>Experimental Procedure</w:t>
            </w:r>
            <w:r w:rsidRPr="00403D74">
              <w:rPr>
                <w:rFonts w:ascii="Agency FB" w:hAnsi="Agency FB"/>
                <w:noProof/>
                <w:webHidden/>
              </w:rPr>
              <w:tab/>
            </w:r>
            <w:r w:rsidRPr="00403D74">
              <w:rPr>
                <w:rFonts w:ascii="Agency FB" w:hAnsi="Agency FB"/>
                <w:noProof/>
                <w:webHidden/>
              </w:rPr>
              <w:fldChar w:fldCharType="begin"/>
            </w:r>
            <w:r w:rsidRPr="00403D74">
              <w:rPr>
                <w:rFonts w:ascii="Agency FB" w:hAnsi="Agency FB"/>
                <w:noProof/>
                <w:webHidden/>
              </w:rPr>
              <w:instrText xml:space="preserve"> PAGEREF _Toc185192132 \h </w:instrText>
            </w:r>
            <w:r w:rsidRPr="00403D74">
              <w:rPr>
                <w:rFonts w:ascii="Agency FB" w:hAnsi="Agency FB"/>
                <w:noProof/>
                <w:webHidden/>
              </w:rPr>
            </w:r>
            <w:r w:rsidRPr="00403D74">
              <w:rPr>
                <w:rFonts w:ascii="Agency FB" w:hAnsi="Agency FB"/>
                <w:noProof/>
                <w:webHidden/>
              </w:rPr>
              <w:fldChar w:fldCharType="separate"/>
            </w:r>
            <w:r w:rsidRPr="00403D74">
              <w:rPr>
                <w:rFonts w:ascii="Agency FB" w:hAnsi="Agency FB"/>
                <w:noProof/>
                <w:webHidden/>
              </w:rPr>
              <w:t>2</w:t>
            </w:r>
            <w:r w:rsidRPr="00403D74">
              <w:rPr>
                <w:rFonts w:ascii="Agency FB" w:hAnsi="Agency FB"/>
                <w:noProof/>
                <w:webHidden/>
              </w:rPr>
              <w:fldChar w:fldCharType="end"/>
            </w:r>
          </w:hyperlink>
        </w:p>
        <w:p w14:paraId="4F6DF070" w14:textId="4C034278" w:rsidR="00403D74" w:rsidRPr="00403D74" w:rsidRDefault="00403D74">
          <w:pPr>
            <w:pStyle w:val="TOC2"/>
            <w:rPr>
              <w:rFonts w:eastAsiaTheme="minorEastAsia"/>
              <w:lang w:eastAsia="en-GB"/>
            </w:rPr>
          </w:pPr>
          <w:hyperlink w:anchor="_Toc185192133" w:history="1">
            <w:r w:rsidRPr="00403D74">
              <w:rPr>
                <w:rStyle w:val="Hyperlink"/>
              </w:rPr>
              <w:t>Steel</w:t>
            </w:r>
            <w:r w:rsidRPr="00403D74">
              <w:rPr>
                <w:webHidden/>
              </w:rPr>
              <w:tab/>
            </w:r>
            <w:r w:rsidRPr="00403D74">
              <w:rPr>
                <w:webHidden/>
              </w:rPr>
              <w:fldChar w:fldCharType="begin"/>
            </w:r>
            <w:r w:rsidRPr="00403D74">
              <w:rPr>
                <w:webHidden/>
              </w:rPr>
              <w:instrText xml:space="preserve"> PAGEREF _Toc185192133 \h </w:instrText>
            </w:r>
            <w:r w:rsidRPr="00403D74">
              <w:rPr>
                <w:webHidden/>
              </w:rPr>
            </w:r>
            <w:r w:rsidRPr="00403D74">
              <w:rPr>
                <w:webHidden/>
              </w:rPr>
              <w:fldChar w:fldCharType="separate"/>
            </w:r>
            <w:r w:rsidRPr="00403D74">
              <w:rPr>
                <w:webHidden/>
              </w:rPr>
              <w:t>4</w:t>
            </w:r>
            <w:r w:rsidRPr="00403D74">
              <w:rPr>
                <w:webHidden/>
              </w:rPr>
              <w:fldChar w:fldCharType="end"/>
            </w:r>
          </w:hyperlink>
        </w:p>
        <w:p w14:paraId="47ADC6D6" w14:textId="426BB411" w:rsidR="00403D74" w:rsidRPr="00403D74" w:rsidRDefault="00403D74">
          <w:pPr>
            <w:pStyle w:val="TOC2"/>
            <w:rPr>
              <w:rFonts w:eastAsiaTheme="minorEastAsia"/>
              <w:lang w:eastAsia="en-GB"/>
            </w:rPr>
          </w:pPr>
          <w:hyperlink w:anchor="_Toc185192134" w:history="1">
            <w:r w:rsidRPr="00403D74">
              <w:rPr>
                <w:rStyle w:val="Hyperlink"/>
              </w:rPr>
              <w:t>Aluminium</w:t>
            </w:r>
            <w:r w:rsidRPr="00403D74">
              <w:rPr>
                <w:webHidden/>
              </w:rPr>
              <w:tab/>
            </w:r>
            <w:r w:rsidRPr="00403D74">
              <w:rPr>
                <w:webHidden/>
              </w:rPr>
              <w:fldChar w:fldCharType="begin"/>
            </w:r>
            <w:r w:rsidRPr="00403D74">
              <w:rPr>
                <w:webHidden/>
              </w:rPr>
              <w:instrText xml:space="preserve"> PAGEREF _Toc185192134 \h </w:instrText>
            </w:r>
            <w:r w:rsidRPr="00403D74">
              <w:rPr>
                <w:webHidden/>
              </w:rPr>
            </w:r>
            <w:r w:rsidRPr="00403D74">
              <w:rPr>
                <w:webHidden/>
              </w:rPr>
              <w:fldChar w:fldCharType="separate"/>
            </w:r>
            <w:r w:rsidRPr="00403D74">
              <w:rPr>
                <w:webHidden/>
              </w:rPr>
              <w:t>4</w:t>
            </w:r>
            <w:r w:rsidRPr="00403D74">
              <w:rPr>
                <w:webHidden/>
              </w:rPr>
              <w:fldChar w:fldCharType="end"/>
            </w:r>
          </w:hyperlink>
        </w:p>
        <w:p w14:paraId="70B1EAE3" w14:textId="377C1F22" w:rsidR="00403D74" w:rsidRPr="00403D74" w:rsidRDefault="00403D74">
          <w:pPr>
            <w:pStyle w:val="TOC2"/>
            <w:rPr>
              <w:rFonts w:eastAsiaTheme="minorEastAsia"/>
              <w:lang w:eastAsia="en-GB"/>
            </w:rPr>
          </w:pPr>
          <w:hyperlink w:anchor="_Toc185192135" w:history="1">
            <w:r w:rsidRPr="00403D74">
              <w:rPr>
                <w:rStyle w:val="Hyperlink"/>
              </w:rPr>
              <w:t>Duralumin</w:t>
            </w:r>
            <w:r w:rsidRPr="00403D74">
              <w:rPr>
                <w:webHidden/>
              </w:rPr>
              <w:tab/>
            </w:r>
            <w:r w:rsidRPr="00403D74">
              <w:rPr>
                <w:webHidden/>
              </w:rPr>
              <w:fldChar w:fldCharType="begin"/>
            </w:r>
            <w:r w:rsidRPr="00403D74">
              <w:rPr>
                <w:webHidden/>
              </w:rPr>
              <w:instrText xml:space="preserve"> PAGEREF _Toc185192135 \h </w:instrText>
            </w:r>
            <w:r w:rsidRPr="00403D74">
              <w:rPr>
                <w:webHidden/>
              </w:rPr>
            </w:r>
            <w:r w:rsidRPr="00403D74">
              <w:rPr>
                <w:webHidden/>
              </w:rPr>
              <w:fldChar w:fldCharType="separate"/>
            </w:r>
            <w:r w:rsidRPr="00403D74">
              <w:rPr>
                <w:webHidden/>
              </w:rPr>
              <w:t>5</w:t>
            </w:r>
            <w:r w:rsidRPr="00403D74">
              <w:rPr>
                <w:webHidden/>
              </w:rPr>
              <w:fldChar w:fldCharType="end"/>
            </w:r>
          </w:hyperlink>
        </w:p>
        <w:p w14:paraId="748CFCEC" w14:textId="1B50D5D7" w:rsidR="00403D74" w:rsidRPr="00403D74" w:rsidRDefault="00403D74">
          <w:pPr>
            <w:pStyle w:val="TOC2"/>
            <w:rPr>
              <w:rFonts w:eastAsiaTheme="minorEastAsia"/>
              <w:lang w:eastAsia="en-GB"/>
            </w:rPr>
          </w:pPr>
          <w:hyperlink w:anchor="_Toc185192136" w:history="1">
            <w:r w:rsidRPr="00403D74">
              <w:rPr>
                <w:rStyle w:val="Hyperlink"/>
              </w:rPr>
              <w:t>PVC</w:t>
            </w:r>
            <w:r w:rsidRPr="00403D74">
              <w:rPr>
                <w:webHidden/>
              </w:rPr>
              <w:tab/>
            </w:r>
            <w:r w:rsidRPr="00403D74">
              <w:rPr>
                <w:webHidden/>
              </w:rPr>
              <w:fldChar w:fldCharType="begin"/>
            </w:r>
            <w:r w:rsidRPr="00403D74">
              <w:rPr>
                <w:webHidden/>
              </w:rPr>
              <w:instrText xml:space="preserve"> PAGEREF _Toc185192136 \h </w:instrText>
            </w:r>
            <w:r w:rsidRPr="00403D74">
              <w:rPr>
                <w:webHidden/>
              </w:rPr>
            </w:r>
            <w:r w:rsidRPr="00403D74">
              <w:rPr>
                <w:webHidden/>
              </w:rPr>
              <w:fldChar w:fldCharType="separate"/>
            </w:r>
            <w:r w:rsidRPr="00403D74">
              <w:rPr>
                <w:webHidden/>
              </w:rPr>
              <w:t>5</w:t>
            </w:r>
            <w:r w:rsidRPr="00403D74">
              <w:rPr>
                <w:webHidden/>
              </w:rPr>
              <w:fldChar w:fldCharType="end"/>
            </w:r>
          </w:hyperlink>
        </w:p>
        <w:p w14:paraId="5FCFF0AE" w14:textId="1D3E0E38" w:rsidR="00403D74" w:rsidRPr="00403D74" w:rsidRDefault="00403D74">
          <w:pPr>
            <w:pStyle w:val="TOC1"/>
            <w:tabs>
              <w:tab w:val="right" w:leader="dot" w:pos="9016"/>
            </w:tabs>
            <w:rPr>
              <w:rFonts w:ascii="Agency FB" w:eastAsiaTheme="minorEastAsia" w:hAnsi="Agency FB"/>
              <w:noProof/>
              <w:lang w:eastAsia="en-GB"/>
            </w:rPr>
          </w:pPr>
          <w:hyperlink w:anchor="_Toc185192137" w:history="1">
            <w:r w:rsidRPr="00403D74">
              <w:rPr>
                <w:rStyle w:val="Hyperlink"/>
                <w:rFonts w:ascii="Agency FB" w:hAnsi="Agency FB"/>
                <w:noProof/>
              </w:rPr>
              <w:t>Results and Analysis</w:t>
            </w:r>
            <w:r w:rsidRPr="00403D74">
              <w:rPr>
                <w:rFonts w:ascii="Agency FB" w:hAnsi="Agency FB"/>
                <w:noProof/>
                <w:webHidden/>
              </w:rPr>
              <w:tab/>
            </w:r>
            <w:r w:rsidRPr="00403D74">
              <w:rPr>
                <w:rFonts w:ascii="Agency FB" w:hAnsi="Agency FB"/>
                <w:noProof/>
                <w:webHidden/>
              </w:rPr>
              <w:fldChar w:fldCharType="begin"/>
            </w:r>
            <w:r w:rsidRPr="00403D74">
              <w:rPr>
                <w:rFonts w:ascii="Agency FB" w:hAnsi="Agency FB"/>
                <w:noProof/>
                <w:webHidden/>
              </w:rPr>
              <w:instrText xml:space="preserve"> PAGEREF _Toc185192137 \h </w:instrText>
            </w:r>
            <w:r w:rsidRPr="00403D74">
              <w:rPr>
                <w:rFonts w:ascii="Agency FB" w:hAnsi="Agency FB"/>
                <w:noProof/>
                <w:webHidden/>
              </w:rPr>
            </w:r>
            <w:r w:rsidRPr="00403D74">
              <w:rPr>
                <w:rFonts w:ascii="Agency FB" w:hAnsi="Agency FB"/>
                <w:noProof/>
                <w:webHidden/>
              </w:rPr>
              <w:fldChar w:fldCharType="separate"/>
            </w:r>
            <w:r w:rsidRPr="00403D74">
              <w:rPr>
                <w:rFonts w:ascii="Agency FB" w:hAnsi="Agency FB"/>
                <w:noProof/>
                <w:webHidden/>
              </w:rPr>
              <w:t>5</w:t>
            </w:r>
            <w:r w:rsidRPr="00403D74">
              <w:rPr>
                <w:rFonts w:ascii="Agency FB" w:hAnsi="Agency FB"/>
                <w:noProof/>
                <w:webHidden/>
              </w:rPr>
              <w:fldChar w:fldCharType="end"/>
            </w:r>
          </w:hyperlink>
        </w:p>
        <w:p w14:paraId="4751224B" w14:textId="10D6C083" w:rsidR="00403D74" w:rsidRPr="00403D74" w:rsidRDefault="00403D74">
          <w:pPr>
            <w:pStyle w:val="TOC2"/>
            <w:rPr>
              <w:rFonts w:eastAsiaTheme="minorEastAsia"/>
              <w:lang w:eastAsia="en-GB"/>
            </w:rPr>
          </w:pPr>
          <w:hyperlink w:anchor="_Toc185192138" w:history="1">
            <w:r w:rsidRPr="00403D74">
              <w:rPr>
                <w:rStyle w:val="Hyperlink"/>
              </w:rPr>
              <w:t>Steel</w:t>
            </w:r>
            <w:r w:rsidRPr="00403D74">
              <w:rPr>
                <w:webHidden/>
              </w:rPr>
              <w:tab/>
            </w:r>
            <w:r w:rsidRPr="00403D74">
              <w:rPr>
                <w:webHidden/>
              </w:rPr>
              <w:fldChar w:fldCharType="begin"/>
            </w:r>
            <w:r w:rsidRPr="00403D74">
              <w:rPr>
                <w:webHidden/>
              </w:rPr>
              <w:instrText xml:space="preserve"> PAGEREF _Toc185192138 \h </w:instrText>
            </w:r>
            <w:r w:rsidRPr="00403D74">
              <w:rPr>
                <w:webHidden/>
              </w:rPr>
            </w:r>
            <w:r w:rsidRPr="00403D74">
              <w:rPr>
                <w:webHidden/>
              </w:rPr>
              <w:fldChar w:fldCharType="separate"/>
            </w:r>
            <w:r w:rsidRPr="00403D74">
              <w:rPr>
                <w:webHidden/>
              </w:rPr>
              <w:t>5</w:t>
            </w:r>
            <w:r w:rsidRPr="00403D74">
              <w:rPr>
                <w:webHidden/>
              </w:rPr>
              <w:fldChar w:fldCharType="end"/>
            </w:r>
          </w:hyperlink>
        </w:p>
        <w:p w14:paraId="0E9D8458" w14:textId="0C2D255E" w:rsidR="00403D74" w:rsidRPr="00403D74" w:rsidRDefault="00403D74">
          <w:pPr>
            <w:pStyle w:val="TOC2"/>
            <w:rPr>
              <w:rFonts w:eastAsiaTheme="minorEastAsia"/>
              <w:lang w:eastAsia="en-GB"/>
            </w:rPr>
          </w:pPr>
          <w:hyperlink w:anchor="_Toc185192139" w:history="1">
            <w:r w:rsidRPr="00403D74">
              <w:rPr>
                <w:rStyle w:val="Hyperlink"/>
              </w:rPr>
              <w:t>Aluminium</w:t>
            </w:r>
            <w:r w:rsidRPr="00403D74">
              <w:rPr>
                <w:webHidden/>
              </w:rPr>
              <w:tab/>
            </w:r>
            <w:r w:rsidRPr="00403D74">
              <w:rPr>
                <w:webHidden/>
              </w:rPr>
              <w:fldChar w:fldCharType="begin"/>
            </w:r>
            <w:r w:rsidRPr="00403D74">
              <w:rPr>
                <w:webHidden/>
              </w:rPr>
              <w:instrText xml:space="preserve"> PAGEREF _Toc185192139 \h </w:instrText>
            </w:r>
            <w:r w:rsidRPr="00403D74">
              <w:rPr>
                <w:webHidden/>
              </w:rPr>
            </w:r>
            <w:r w:rsidRPr="00403D74">
              <w:rPr>
                <w:webHidden/>
              </w:rPr>
              <w:fldChar w:fldCharType="separate"/>
            </w:r>
            <w:r w:rsidRPr="00403D74">
              <w:rPr>
                <w:webHidden/>
              </w:rPr>
              <w:t>6</w:t>
            </w:r>
            <w:r w:rsidRPr="00403D74">
              <w:rPr>
                <w:webHidden/>
              </w:rPr>
              <w:fldChar w:fldCharType="end"/>
            </w:r>
          </w:hyperlink>
        </w:p>
        <w:p w14:paraId="4BEAE96D" w14:textId="24A51D2B" w:rsidR="00403D74" w:rsidRPr="00403D74" w:rsidRDefault="00403D74">
          <w:pPr>
            <w:pStyle w:val="TOC2"/>
            <w:rPr>
              <w:rFonts w:eastAsiaTheme="minorEastAsia"/>
              <w:lang w:eastAsia="en-GB"/>
            </w:rPr>
          </w:pPr>
          <w:hyperlink w:anchor="_Toc185192140" w:history="1">
            <w:r w:rsidRPr="00403D74">
              <w:rPr>
                <w:rStyle w:val="Hyperlink"/>
              </w:rPr>
              <w:t>Duralumin</w:t>
            </w:r>
            <w:r w:rsidRPr="00403D74">
              <w:rPr>
                <w:webHidden/>
              </w:rPr>
              <w:tab/>
            </w:r>
            <w:r w:rsidRPr="00403D74">
              <w:rPr>
                <w:webHidden/>
              </w:rPr>
              <w:fldChar w:fldCharType="begin"/>
            </w:r>
            <w:r w:rsidRPr="00403D74">
              <w:rPr>
                <w:webHidden/>
              </w:rPr>
              <w:instrText xml:space="preserve"> PAGEREF _Toc185192140 \h </w:instrText>
            </w:r>
            <w:r w:rsidRPr="00403D74">
              <w:rPr>
                <w:webHidden/>
              </w:rPr>
            </w:r>
            <w:r w:rsidRPr="00403D74">
              <w:rPr>
                <w:webHidden/>
              </w:rPr>
              <w:fldChar w:fldCharType="separate"/>
            </w:r>
            <w:r w:rsidRPr="00403D74">
              <w:rPr>
                <w:webHidden/>
              </w:rPr>
              <w:t>7</w:t>
            </w:r>
            <w:r w:rsidRPr="00403D74">
              <w:rPr>
                <w:webHidden/>
              </w:rPr>
              <w:fldChar w:fldCharType="end"/>
            </w:r>
          </w:hyperlink>
        </w:p>
        <w:p w14:paraId="0E09E30D" w14:textId="05967BC9" w:rsidR="00403D74" w:rsidRPr="00403D74" w:rsidRDefault="00403D74">
          <w:pPr>
            <w:pStyle w:val="TOC2"/>
            <w:rPr>
              <w:rFonts w:eastAsiaTheme="minorEastAsia"/>
              <w:lang w:eastAsia="en-GB"/>
            </w:rPr>
          </w:pPr>
          <w:hyperlink w:anchor="_Toc185192141" w:history="1">
            <w:r w:rsidRPr="00403D74">
              <w:rPr>
                <w:rStyle w:val="Hyperlink"/>
              </w:rPr>
              <w:t>PVC</w:t>
            </w:r>
            <w:r w:rsidRPr="00403D74">
              <w:rPr>
                <w:webHidden/>
              </w:rPr>
              <w:tab/>
            </w:r>
            <w:r w:rsidRPr="00403D74">
              <w:rPr>
                <w:webHidden/>
              </w:rPr>
              <w:fldChar w:fldCharType="begin"/>
            </w:r>
            <w:r w:rsidRPr="00403D74">
              <w:rPr>
                <w:webHidden/>
              </w:rPr>
              <w:instrText xml:space="preserve"> PAGEREF _Toc185192141 \h </w:instrText>
            </w:r>
            <w:r w:rsidRPr="00403D74">
              <w:rPr>
                <w:webHidden/>
              </w:rPr>
            </w:r>
            <w:r w:rsidRPr="00403D74">
              <w:rPr>
                <w:webHidden/>
              </w:rPr>
              <w:fldChar w:fldCharType="separate"/>
            </w:r>
            <w:r w:rsidRPr="00403D74">
              <w:rPr>
                <w:webHidden/>
              </w:rPr>
              <w:t>7</w:t>
            </w:r>
            <w:r w:rsidRPr="00403D74">
              <w:rPr>
                <w:webHidden/>
              </w:rPr>
              <w:fldChar w:fldCharType="end"/>
            </w:r>
          </w:hyperlink>
        </w:p>
        <w:p w14:paraId="2C582524" w14:textId="3D5CEFE5" w:rsidR="00403D74" w:rsidRPr="00403D74" w:rsidRDefault="00403D74">
          <w:pPr>
            <w:pStyle w:val="TOC1"/>
            <w:tabs>
              <w:tab w:val="right" w:leader="dot" w:pos="9016"/>
            </w:tabs>
            <w:rPr>
              <w:rFonts w:ascii="Agency FB" w:eastAsiaTheme="minorEastAsia" w:hAnsi="Agency FB"/>
              <w:noProof/>
              <w:lang w:eastAsia="en-GB"/>
            </w:rPr>
          </w:pPr>
          <w:hyperlink w:anchor="_Toc185192142" w:history="1">
            <w:r w:rsidRPr="00403D74">
              <w:rPr>
                <w:rStyle w:val="Hyperlink"/>
                <w:rFonts w:ascii="Agency FB" w:hAnsi="Agency FB"/>
                <w:noProof/>
              </w:rPr>
              <w:t>Conclusion</w:t>
            </w:r>
            <w:r w:rsidRPr="00403D74">
              <w:rPr>
                <w:rFonts w:ascii="Agency FB" w:hAnsi="Agency FB"/>
                <w:noProof/>
                <w:webHidden/>
              </w:rPr>
              <w:tab/>
            </w:r>
            <w:r w:rsidRPr="00403D74">
              <w:rPr>
                <w:rFonts w:ascii="Agency FB" w:hAnsi="Agency FB"/>
                <w:noProof/>
                <w:webHidden/>
              </w:rPr>
              <w:fldChar w:fldCharType="begin"/>
            </w:r>
            <w:r w:rsidRPr="00403D74">
              <w:rPr>
                <w:rFonts w:ascii="Agency FB" w:hAnsi="Agency FB"/>
                <w:noProof/>
                <w:webHidden/>
              </w:rPr>
              <w:instrText xml:space="preserve"> PAGEREF _Toc185192142 \h </w:instrText>
            </w:r>
            <w:r w:rsidRPr="00403D74">
              <w:rPr>
                <w:rFonts w:ascii="Agency FB" w:hAnsi="Agency FB"/>
                <w:noProof/>
                <w:webHidden/>
              </w:rPr>
            </w:r>
            <w:r w:rsidRPr="00403D74">
              <w:rPr>
                <w:rFonts w:ascii="Agency FB" w:hAnsi="Agency FB"/>
                <w:noProof/>
                <w:webHidden/>
              </w:rPr>
              <w:fldChar w:fldCharType="separate"/>
            </w:r>
            <w:r w:rsidRPr="00403D74">
              <w:rPr>
                <w:rFonts w:ascii="Agency FB" w:hAnsi="Agency FB"/>
                <w:noProof/>
                <w:webHidden/>
              </w:rPr>
              <w:t>8</w:t>
            </w:r>
            <w:r w:rsidRPr="00403D74">
              <w:rPr>
                <w:rFonts w:ascii="Agency FB" w:hAnsi="Agency FB"/>
                <w:noProof/>
                <w:webHidden/>
              </w:rPr>
              <w:fldChar w:fldCharType="end"/>
            </w:r>
          </w:hyperlink>
        </w:p>
        <w:p w14:paraId="4C95B17D" w14:textId="4980CC1A" w:rsidR="00403D74" w:rsidRPr="00403D74" w:rsidRDefault="00403D74">
          <w:pPr>
            <w:pStyle w:val="TOC1"/>
            <w:tabs>
              <w:tab w:val="right" w:leader="dot" w:pos="9016"/>
            </w:tabs>
            <w:rPr>
              <w:rFonts w:ascii="Agency FB" w:eastAsiaTheme="minorEastAsia" w:hAnsi="Agency FB"/>
              <w:noProof/>
              <w:lang w:eastAsia="en-GB"/>
            </w:rPr>
          </w:pPr>
          <w:hyperlink w:anchor="_Toc185192143" w:history="1">
            <w:r w:rsidRPr="00403D74">
              <w:rPr>
                <w:rStyle w:val="Hyperlink"/>
                <w:rFonts w:ascii="Agency FB" w:hAnsi="Agency FB"/>
                <w:noProof/>
              </w:rPr>
              <w:t>Evaluation</w:t>
            </w:r>
            <w:r w:rsidRPr="00403D74">
              <w:rPr>
                <w:rFonts w:ascii="Agency FB" w:hAnsi="Agency FB"/>
                <w:noProof/>
                <w:webHidden/>
              </w:rPr>
              <w:tab/>
            </w:r>
            <w:r w:rsidRPr="00403D74">
              <w:rPr>
                <w:rFonts w:ascii="Agency FB" w:hAnsi="Agency FB"/>
                <w:noProof/>
                <w:webHidden/>
              </w:rPr>
              <w:fldChar w:fldCharType="begin"/>
            </w:r>
            <w:r w:rsidRPr="00403D74">
              <w:rPr>
                <w:rFonts w:ascii="Agency FB" w:hAnsi="Agency FB"/>
                <w:noProof/>
                <w:webHidden/>
              </w:rPr>
              <w:instrText xml:space="preserve"> PAGEREF _Toc185192143 \h </w:instrText>
            </w:r>
            <w:r w:rsidRPr="00403D74">
              <w:rPr>
                <w:rFonts w:ascii="Agency FB" w:hAnsi="Agency FB"/>
                <w:noProof/>
                <w:webHidden/>
              </w:rPr>
            </w:r>
            <w:r w:rsidRPr="00403D74">
              <w:rPr>
                <w:rFonts w:ascii="Agency FB" w:hAnsi="Agency FB"/>
                <w:noProof/>
                <w:webHidden/>
              </w:rPr>
              <w:fldChar w:fldCharType="separate"/>
            </w:r>
            <w:r w:rsidRPr="00403D74">
              <w:rPr>
                <w:rFonts w:ascii="Agency FB" w:hAnsi="Agency FB"/>
                <w:noProof/>
                <w:webHidden/>
              </w:rPr>
              <w:t>8</w:t>
            </w:r>
            <w:r w:rsidRPr="00403D74">
              <w:rPr>
                <w:rFonts w:ascii="Agency FB" w:hAnsi="Agency FB"/>
                <w:noProof/>
                <w:webHidden/>
              </w:rPr>
              <w:fldChar w:fldCharType="end"/>
            </w:r>
          </w:hyperlink>
        </w:p>
        <w:p w14:paraId="25C6F954" w14:textId="48697FEA" w:rsidR="00403D74" w:rsidRPr="00403D74" w:rsidRDefault="00403D74">
          <w:pPr>
            <w:pStyle w:val="TOC1"/>
            <w:tabs>
              <w:tab w:val="right" w:leader="dot" w:pos="9016"/>
            </w:tabs>
            <w:rPr>
              <w:rFonts w:ascii="Agency FB" w:eastAsiaTheme="minorEastAsia" w:hAnsi="Agency FB"/>
              <w:noProof/>
              <w:lang w:eastAsia="en-GB"/>
            </w:rPr>
          </w:pPr>
          <w:hyperlink w:anchor="_Toc185192144" w:history="1">
            <w:r w:rsidRPr="00403D74">
              <w:rPr>
                <w:rStyle w:val="Hyperlink"/>
                <w:rFonts w:ascii="Agency FB" w:hAnsi="Agency FB"/>
                <w:noProof/>
              </w:rPr>
              <w:t>Further Work</w:t>
            </w:r>
            <w:r w:rsidRPr="00403D74">
              <w:rPr>
                <w:rFonts w:ascii="Agency FB" w:hAnsi="Agency FB"/>
                <w:noProof/>
                <w:webHidden/>
              </w:rPr>
              <w:tab/>
            </w:r>
            <w:r w:rsidRPr="00403D74">
              <w:rPr>
                <w:rFonts w:ascii="Agency FB" w:hAnsi="Agency FB"/>
                <w:noProof/>
                <w:webHidden/>
              </w:rPr>
              <w:fldChar w:fldCharType="begin"/>
            </w:r>
            <w:r w:rsidRPr="00403D74">
              <w:rPr>
                <w:rFonts w:ascii="Agency FB" w:hAnsi="Agency FB"/>
                <w:noProof/>
                <w:webHidden/>
              </w:rPr>
              <w:instrText xml:space="preserve"> PAGEREF _Toc185192144 \h </w:instrText>
            </w:r>
            <w:r w:rsidRPr="00403D74">
              <w:rPr>
                <w:rFonts w:ascii="Agency FB" w:hAnsi="Agency FB"/>
                <w:noProof/>
                <w:webHidden/>
              </w:rPr>
            </w:r>
            <w:r w:rsidRPr="00403D74">
              <w:rPr>
                <w:rFonts w:ascii="Agency FB" w:hAnsi="Agency FB"/>
                <w:noProof/>
                <w:webHidden/>
              </w:rPr>
              <w:fldChar w:fldCharType="separate"/>
            </w:r>
            <w:r w:rsidRPr="00403D74">
              <w:rPr>
                <w:rFonts w:ascii="Agency FB" w:hAnsi="Agency FB"/>
                <w:noProof/>
                <w:webHidden/>
              </w:rPr>
              <w:t>8</w:t>
            </w:r>
            <w:r w:rsidRPr="00403D74">
              <w:rPr>
                <w:rFonts w:ascii="Agency FB" w:hAnsi="Agency FB"/>
                <w:noProof/>
                <w:webHidden/>
              </w:rPr>
              <w:fldChar w:fldCharType="end"/>
            </w:r>
          </w:hyperlink>
        </w:p>
        <w:p w14:paraId="5D57DB17" w14:textId="181B8EAF" w:rsidR="00403D74" w:rsidRPr="00403D74" w:rsidRDefault="00403D74">
          <w:pPr>
            <w:pStyle w:val="TOC1"/>
            <w:tabs>
              <w:tab w:val="right" w:leader="dot" w:pos="9016"/>
            </w:tabs>
            <w:rPr>
              <w:rFonts w:ascii="Agency FB" w:eastAsiaTheme="minorEastAsia" w:hAnsi="Agency FB"/>
              <w:noProof/>
              <w:lang w:eastAsia="en-GB"/>
            </w:rPr>
          </w:pPr>
          <w:hyperlink w:anchor="_Toc185192145" w:history="1">
            <w:r w:rsidRPr="00403D74">
              <w:rPr>
                <w:rStyle w:val="Hyperlink"/>
                <w:rFonts w:ascii="Agency FB" w:hAnsi="Agency FB"/>
                <w:noProof/>
              </w:rPr>
              <w:t>References</w:t>
            </w:r>
            <w:r w:rsidRPr="00403D74">
              <w:rPr>
                <w:rFonts w:ascii="Agency FB" w:hAnsi="Agency FB"/>
                <w:noProof/>
                <w:webHidden/>
              </w:rPr>
              <w:tab/>
            </w:r>
            <w:r w:rsidRPr="00403D74">
              <w:rPr>
                <w:rFonts w:ascii="Agency FB" w:hAnsi="Agency FB"/>
                <w:noProof/>
                <w:webHidden/>
              </w:rPr>
              <w:fldChar w:fldCharType="begin"/>
            </w:r>
            <w:r w:rsidRPr="00403D74">
              <w:rPr>
                <w:rFonts w:ascii="Agency FB" w:hAnsi="Agency FB"/>
                <w:noProof/>
                <w:webHidden/>
              </w:rPr>
              <w:instrText xml:space="preserve"> PAGEREF _Toc185192145 \h </w:instrText>
            </w:r>
            <w:r w:rsidRPr="00403D74">
              <w:rPr>
                <w:rFonts w:ascii="Agency FB" w:hAnsi="Agency FB"/>
                <w:noProof/>
                <w:webHidden/>
              </w:rPr>
            </w:r>
            <w:r w:rsidRPr="00403D74">
              <w:rPr>
                <w:rFonts w:ascii="Agency FB" w:hAnsi="Agency FB"/>
                <w:noProof/>
                <w:webHidden/>
              </w:rPr>
              <w:fldChar w:fldCharType="separate"/>
            </w:r>
            <w:r w:rsidRPr="00403D74">
              <w:rPr>
                <w:rFonts w:ascii="Agency FB" w:hAnsi="Agency FB"/>
                <w:noProof/>
                <w:webHidden/>
              </w:rPr>
              <w:t>9</w:t>
            </w:r>
            <w:r w:rsidRPr="00403D74">
              <w:rPr>
                <w:rFonts w:ascii="Agency FB" w:hAnsi="Agency FB"/>
                <w:noProof/>
                <w:webHidden/>
              </w:rPr>
              <w:fldChar w:fldCharType="end"/>
            </w:r>
          </w:hyperlink>
        </w:p>
        <w:p w14:paraId="0E7CD774" w14:textId="47DFE950" w:rsidR="00403D74" w:rsidRPr="00403D74" w:rsidRDefault="00403D74">
          <w:pPr>
            <w:pStyle w:val="TOC2"/>
            <w:rPr>
              <w:rFonts w:eastAsiaTheme="minorEastAsia"/>
              <w:lang w:eastAsia="en-GB"/>
            </w:rPr>
          </w:pPr>
          <w:hyperlink w:anchor="_Toc185192146" w:history="1">
            <w:r w:rsidRPr="00403D74">
              <w:rPr>
                <w:rStyle w:val="Hyperlink"/>
              </w:rPr>
              <w:t>Further Work</w:t>
            </w:r>
            <w:r w:rsidRPr="00403D74">
              <w:rPr>
                <w:webHidden/>
              </w:rPr>
              <w:tab/>
            </w:r>
            <w:r w:rsidRPr="00403D74">
              <w:rPr>
                <w:webHidden/>
              </w:rPr>
              <w:fldChar w:fldCharType="begin"/>
            </w:r>
            <w:r w:rsidRPr="00403D74">
              <w:rPr>
                <w:webHidden/>
              </w:rPr>
              <w:instrText xml:space="preserve"> PAGEREF _Toc185192146 \h </w:instrText>
            </w:r>
            <w:r w:rsidRPr="00403D74">
              <w:rPr>
                <w:webHidden/>
              </w:rPr>
            </w:r>
            <w:r w:rsidRPr="00403D74">
              <w:rPr>
                <w:webHidden/>
              </w:rPr>
              <w:fldChar w:fldCharType="separate"/>
            </w:r>
            <w:r w:rsidRPr="00403D74">
              <w:rPr>
                <w:webHidden/>
              </w:rPr>
              <w:t>9</w:t>
            </w:r>
            <w:r w:rsidRPr="00403D74">
              <w:rPr>
                <w:webHidden/>
              </w:rPr>
              <w:fldChar w:fldCharType="end"/>
            </w:r>
          </w:hyperlink>
        </w:p>
        <w:p w14:paraId="3B65E117" w14:textId="6662254D" w:rsidR="0053487F" w:rsidRPr="00403D74" w:rsidRDefault="0053487F" w:rsidP="0053487F">
          <w:pPr>
            <w:rPr>
              <w:rFonts w:ascii="Agency FB" w:hAnsi="Agency FB"/>
              <w:sz w:val="28"/>
              <w:szCs w:val="28"/>
            </w:rPr>
          </w:pPr>
          <w:r w:rsidRPr="00403D74">
            <w:rPr>
              <w:rFonts w:ascii="Agency FB" w:hAnsi="Agency FB"/>
              <w:b/>
              <w:bCs/>
              <w:sz w:val="28"/>
              <w:szCs w:val="28"/>
            </w:rPr>
            <w:fldChar w:fldCharType="end"/>
          </w:r>
        </w:p>
      </w:sdtContent>
    </w:sdt>
    <w:p w14:paraId="12A22904" w14:textId="5CB67188" w:rsidR="0053487F" w:rsidRPr="00403D74" w:rsidRDefault="0053487F" w:rsidP="0053487F">
      <w:pPr>
        <w:pStyle w:val="Heading1"/>
        <w:jc w:val="center"/>
        <w:rPr>
          <w:rFonts w:ascii="Agency FB" w:hAnsi="Agency FB"/>
          <w:sz w:val="44"/>
          <w:szCs w:val="44"/>
        </w:rPr>
      </w:pPr>
      <w:bookmarkStart w:id="0" w:name="_Toc185192131"/>
      <w:r w:rsidRPr="00403D74">
        <w:rPr>
          <w:rFonts w:ascii="Agency FB" w:hAnsi="Agency FB"/>
          <w:sz w:val="44"/>
          <w:szCs w:val="44"/>
        </w:rPr>
        <w:t>Introduction</w:t>
      </w:r>
      <w:bookmarkEnd w:id="0"/>
    </w:p>
    <w:p w14:paraId="5C90A4FB" w14:textId="3EDFD4B8" w:rsidR="0053487F" w:rsidRPr="00403D74" w:rsidRDefault="00770343" w:rsidP="0053487F">
      <w:pPr>
        <w:rPr>
          <w:rFonts w:ascii="Agency FB" w:hAnsi="Agency FB"/>
          <w:sz w:val="28"/>
          <w:szCs w:val="28"/>
        </w:rPr>
      </w:pPr>
      <w:r w:rsidRPr="00403D74">
        <w:rPr>
          <w:rFonts w:ascii="Agency FB" w:hAnsi="Agency FB"/>
          <w:sz w:val="28"/>
          <w:szCs w:val="28"/>
        </w:rPr>
        <w:t xml:space="preserve">This assignment consists of a practical and a written theory part. The practical is </w:t>
      </w:r>
      <w:r w:rsidR="00AA4CDE" w:rsidRPr="00403D74">
        <w:rPr>
          <w:rFonts w:ascii="Agency FB" w:hAnsi="Agency FB"/>
          <w:sz w:val="28"/>
          <w:szCs w:val="28"/>
        </w:rPr>
        <w:t>conducted</w:t>
      </w:r>
      <w:r w:rsidRPr="00403D74">
        <w:rPr>
          <w:rFonts w:ascii="Agency FB" w:hAnsi="Agency FB"/>
          <w:sz w:val="28"/>
          <w:szCs w:val="28"/>
        </w:rPr>
        <w:t xml:space="preserve"> in a lab and then the theory </w:t>
      </w:r>
      <w:r w:rsidR="00705754" w:rsidRPr="00403D74">
        <w:rPr>
          <w:rFonts w:ascii="Agency FB" w:hAnsi="Agency FB"/>
          <w:sz w:val="28"/>
          <w:szCs w:val="28"/>
        </w:rPr>
        <w:t xml:space="preserve">is up to the writer. The practical is where materials are placed into a </w:t>
      </w:r>
      <w:r w:rsidR="00D25D0B" w:rsidRPr="00403D74">
        <w:rPr>
          <w:rFonts w:ascii="Agency FB" w:hAnsi="Agency FB"/>
          <w:sz w:val="28"/>
          <w:szCs w:val="28"/>
        </w:rPr>
        <w:t xml:space="preserve">Tensile Tester and then stretched apart until they buckle, </w:t>
      </w:r>
      <w:r w:rsidR="006F4582" w:rsidRPr="00403D74">
        <w:rPr>
          <w:rFonts w:ascii="Agency FB" w:hAnsi="Agency FB"/>
          <w:sz w:val="28"/>
          <w:szCs w:val="28"/>
        </w:rPr>
        <w:t>then the results recorded are placed into a graph and the gradient is calculated.</w:t>
      </w:r>
    </w:p>
    <w:p w14:paraId="34426045" w14:textId="1D795CFE" w:rsidR="0053487F" w:rsidRPr="00403D74" w:rsidRDefault="0053487F" w:rsidP="0053487F">
      <w:pPr>
        <w:pStyle w:val="Heading1"/>
        <w:jc w:val="center"/>
        <w:rPr>
          <w:rFonts w:ascii="Agency FB" w:hAnsi="Agency FB"/>
          <w:sz w:val="44"/>
          <w:szCs w:val="44"/>
        </w:rPr>
      </w:pPr>
      <w:bookmarkStart w:id="1" w:name="_Toc185192132"/>
      <w:r w:rsidRPr="00403D74">
        <w:rPr>
          <w:rFonts w:ascii="Agency FB" w:hAnsi="Agency FB"/>
          <w:sz w:val="44"/>
          <w:szCs w:val="44"/>
        </w:rPr>
        <w:t>Experimental Procedure</w:t>
      </w:r>
      <w:bookmarkEnd w:id="1"/>
    </w:p>
    <w:p w14:paraId="67410250" w14:textId="77777777" w:rsidR="00514484" w:rsidRPr="00403D74" w:rsidRDefault="0053487F" w:rsidP="0053487F">
      <w:pPr>
        <w:rPr>
          <w:rFonts w:ascii="Agency FB" w:hAnsi="Agency FB"/>
          <w:sz w:val="28"/>
          <w:szCs w:val="28"/>
        </w:rPr>
      </w:pPr>
      <w:r w:rsidRPr="00403D74">
        <w:rPr>
          <w:rFonts w:ascii="Agency FB" w:hAnsi="Agency FB"/>
          <w:sz w:val="28"/>
          <w:szCs w:val="28"/>
        </w:rPr>
        <w:t xml:space="preserve">This experiment is a simple </w:t>
      </w:r>
      <w:r w:rsidR="008E03F1" w:rsidRPr="00403D74">
        <w:rPr>
          <w:rFonts w:ascii="Agency FB" w:hAnsi="Agency FB"/>
          <w:sz w:val="28"/>
          <w:szCs w:val="28"/>
        </w:rPr>
        <w:t>experiment,</w:t>
      </w:r>
      <w:r w:rsidRPr="00403D74">
        <w:rPr>
          <w:rFonts w:ascii="Agency FB" w:hAnsi="Agency FB"/>
          <w:sz w:val="28"/>
          <w:szCs w:val="28"/>
        </w:rPr>
        <w:t xml:space="preserve"> but it has a lot of factors riding on it going correctly. The first thing to do is to acquire the materials we will be testing in the ES6 Tensile Tester Kit. The next thing to do is to piece the actual Kit together so it is ready to be </w:t>
      </w:r>
      <w:r w:rsidR="008E03F1" w:rsidRPr="00403D74">
        <w:rPr>
          <w:rFonts w:ascii="Agency FB" w:hAnsi="Agency FB"/>
          <w:sz w:val="28"/>
          <w:szCs w:val="28"/>
        </w:rPr>
        <w:t>used</w:t>
      </w:r>
      <w:r w:rsidR="00AC7315" w:rsidRPr="00403D74">
        <w:rPr>
          <w:rFonts w:ascii="Agency FB" w:hAnsi="Agency FB"/>
          <w:sz w:val="28"/>
          <w:szCs w:val="28"/>
        </w:rPr>
        <w:t>.</w:t>
      </w:r>
    </w:p>
    <w:p w14:paraId="4CBB86A7" w14:textId="7F0974CA" w:rsidR="00BB1532" w:rsidRPr="00403D74" w:rsidRDefault="006D2959" w:rsidP="0053487F">
      <w:pPr>
        <w:rPr>
          <w:rFonts w:ascii="Agency FB" w:hAnsi="Agency FB"/>
          <w:sz w:val="28"/>
          <w:szCs w:val="28"/>
        </w:rPr>
      </w:pPr>
      <w:r w:rsidRPr="00403D74">
        <w:rPr>
          <w:rFonts w:ascii="Agency FB" w:hAnsi="Agency FB"/>
          <w:sz w:val="28"/>
          <w:szCs w:val="28"/>
        </w:rPr>
        <w:lastRenderedPageBreak/>
        <w:t xml:space="preserve">The Tensile Tester has </w:t>
      </w:r>
      <w:r w:rsidR="009B2CB8" w:rsidRPr="00403D74">
        <w:rPr>
          <w:rFonts w:ascii="Agency FB" w:hAnsi="Agency FB"/>
          <w:sz w:val="28"/>
          <w:szCs w:val="28"/>
        </w:rPr>
        <w:t xml:space="preserve">two chucks to hold the material in place, the Load Nut at the top of the tester </w:t>
      </w:r>
      <w:r w:rsidR="009C6662" w:rsidRPr="00403D74">
        <w:rPr>
          <w:rFonts w:ascii="Agency FB" w:hAnsi="Agency FB"/>
          <w:sz w:val="28"/>
          <w:szCs w:val="28"/>
        </w:rPr>
        <w:t>pulls the upper chuck towards it and with it the material</w:t>
      </w:r>
      <w:r w:rsidR="003D53EA" w:rsidRPr="00403D74">
        <w:rPr>
          <w:rFonts w:ascii="Agency FB" w:hAnsi="Agency FB"/>
          <w:sz w:val="28"/>
          <w:szCs w:val="28"/>
        </w:rPr>
        <w:t>, every full turn of the Load Nut is 1mm.</w:t>
      </w:r>
      <w:r w:rsidR="00B23D65" w:rsidRPr="00403D74">
        <w:rPr>
          <w:rFonts w:ascii="Agency FB" w:hAnsi="Agency FB"/>
          <w:sz w:val="28"/>
          <w:szCs w:val="28"/>
        </w:rPr>
        <w:t xml:space="preserve"> The Load Nut also has a small notch </w:t>
      </w:r>
      <w:r w:rsidR="002B3CAE" w:rsidRPr="00403D74">
        <w:rPr>
          <w:rFonts w:ascii="Agency FB" w:hAnsi="Agency FB"/>
          <w:sz w:val="28"/>
          <w:szCs w:val="28"/>
        </w:rPr>
        <w:t xml:space="preserve">on it and a </w:t>
      </w:r>
      <w:r w:rsidR="00BB1532" w:rsidRPr="00403D74">
        <w:rPr>
          <w:rFonts w:ascii="Agency FB" w:hAnsi="Agency FB"/>
          <w:sz w:val="28"/>
          <w:szCs w:val="28"/>
        </w:rPr>
        <w:t>small scale</w:t>
      </w:r>
      <w:r w:rsidR="002B3CAE" w:rsidRPr="00403D74">
        <w:rPr>
          <w:rFonts w:ascii="Agency FB" w:hAnsi="Agency FB"/>
          <w:sz w:val="28"/>
          <w:szCs w:val="28"/>
        </w:rPr>
        <w:t xml:space="preserve"> split into </w:t>
      </w:r>
      <w:r w:rsidR="00902A89" w:rsidRPr="00403D74">
        <w:rPr>
          <w:rFonts w:ascii="Agency FB" w:hAnsi="Agency FB"/>
          <w:sz w:val="28"/>
          <w:szCs w:val="28"/>
        </w:rPr>
        <w:t>increments of 10</w:t>
      </w:r>
      <w:r w:rsidR="00582537" w:rsidRPr="00403D74">
        <w:rPr>
          <w:rFonts w:ascii="Agency FB" w:hAnsi="Agency FB"/>
          <w:sz w:val="28"/>
          <w:szCs w:val="28"/>
        </w:rPr>
        <w:t xml:space="preserve"> to help see how far the Load Nut has been turned and it allows </w:t>
      </w:r>
      <w:r w:rsidR="005F0315" w:rsidRPr="00403D74">
        <w:rPr>
          <w:rFonts w:ascii="Agency FB" w:hAnsi="Agency FB"/>
          <w:sz w:val="28"/>
          <w:szCs w:val="28"/>
        </w:rPr>
        <w:t xml:space="preserve">more control over </w:t>
      </w:r>
      <w:r w:rsidR="00202C62" w:rsidRPr="00403D74">
        <w:rPr>
          <w:rFonts w:ascii="Agency FB" w:hAnsi="Agency FB"/>
          <w:sz w:val="28"/>
          <w:szCs w:val="28"/>
        </w:rPr>
        <w:t xml:space="preserve">each turn. </w:t>
      </w:r>
      <w:r w:rsidR="00514484" w:rsidRPr="00403D74">
        <w:rPr>
          <w:rFonts w:ascii="Agency FB" w:hAnsi="Agency FB"/>
          <w:sz w:val="28"/>
          <w:szCs w:val="28"/>
        </w:rPr>
        <w:t>The bottom chuck is connected to two large springs</w:t>
      </w:r>
      <w:r w:rsidR="008E03F1" w:rsidRPr="00403D74">
        <w:rPr>
          <w:rFonts w:ascii="Agency FB" w:hAnsi="Agency FB"/>
          <w:sz w:val="28"/>
          <w:szCs w:val="28"/>
        </w:rPr>
        <w:t xml:space="preserve">. </w:t>
      </w:r>
      <w:r w:rsidR="00386CFB" w:rsidRPr="00403D74">
        <w:rPr>
          <w:rFonts w:ascii="Agency FB" w:hAnsi="Agency FB"/>
          <w:sz w:val="28"/>
          <w:szCs w:val="28"/>
        </w:rPr>
        <w:t xml:space="preserve">The Dial indicator </w:t>
      </w:r>
      <w:r w:rsidR="00874949" w:rsidRPr="00403D74">
        <w:rPr>
          <w:rFonts w:ascii="Agency FB" w:hAnsi="Agency FB"/>
          <w:sz w:val="28"/>
          <w:szCs w:val="28"/>
        </w:rPr>
        <w:t xml:space="preserve">measures the deflection of the springs </w:t>
      </w:r>
      <w:r w:rsidR="00B43A2E" w:rsidRPr="00403D74">
        <w:rPr>
          <w:rFonts w:ascii="Agency FB" w:hAnsi="Agency FB"/>
          <w:sz w:val="28"/>
          <w:szCs w:val="28"/>
        </w:rPr>
        <w:t xml:space="preserve">as force is applied to them. </w:t>
      </w:r>
      <w:r w:rsidR="00AF7FF6" w:rsidRPr="00403D74">
        <w:rPr>
          <w:rFonts w:ascii="Agency FB" w:hAnsi="Agency FB"/>
          <w:sz w:val="28"/>
          <w:szCs w:val="28"/>
        </w:rPr>
        <w:t xml:space="preserve">The springs obey by Hooke’s Law, meaning the measurement </w:t>
      </w:r>
      <w:r w:rsidR="00F4028C" w:rsidRPr="00403D74">
        <w:rPr>
          <w:rFonts w:ascii="Agency FB" w:hAnsi="Agency FB"/>
          <w:sz w:val="28"/>
          <w:szCs w:val="28"/>
        </w:rPr>
        <w:t xml:space="preserve">from the Dial Indicator helps to show the force applied. The Top Plate has a vertical scale to </w:t>
      </w:r>
      <w:r w:rsidR="002503AF" w:rsidRPr="00403D74">
        <w:rPr>
          <w:rFonts w:ascii="Agency FB" w:hAnsi="Agency FB"/>
          <w:sz w:val="28"/>
          <w:szCs w:val="28"/>
        </w:rPr>
        <w:t xml:space="preserve">help remember how </w:t>
      </w:r>
      <w:r w:rsidR="00E533C7" w:rsidRPr="00403D74">
        <w:rPr>
          <w:rFonts w:ascii="Agency FB" w:hAnsi="Agency FB"/>
          <w:sz w:val="28"/>
          <w:szCs w:val="28"/>
        </w:rPr>
        <w:t>many turns the Load Nut has done.</w:t>
      </w:r>
    </w:p>
    <w:p w14:paraId="0A6461C4" w14:textId="2532CC2C" w:rsidR="00DA5E4B" w:rsidRPr="00DA5E4B" w:rsidRDefault="00DA5E4B" w:rsidP="00DA5E4B">
      <w:pPr>
        <w:rPr>
          <w:rFonts w:ascii="Agency FB" w:hAnsi="Agency FB"/>
          <w:sz w:val="28"/>
          <w:szCs w:val="28"/>
        </w:rPr>
      </w:pPr>
      <w:r w:rsidRPr="00403D74">
        <w:rPr>
          <w:rFonts w:ascii="Agency FB" w:hAnsi="Agency FB"/>
          <w:sz w:val="28"/>
          <w:szCs w:val="28"/>
        </w:rPr>
        <w:drawing>
          <wp:inline distT="0" distB="0" distL="0" distR="0" wp14:anchorId="4BE0CEA5" wp14:editId="3D0B2EB4">
            <wp:extent cx="2014538" cy="1815459"/>
            <wp:effectExtent l="0" t="0" r="5080" b="0"/>
            <wp:docPr id="2087857136" name="Picture 10" descr="A person holding a paper and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57136" name="Picture 10" descr="A person holding a paper and a metal object&#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719" t="17517" r="21971" b="36812"/>
                    <a:stretch/>
                  </pic:blipFill>
                  <pic:spPr bwMode="auto">
                    <a:xfrm>
                      <a:off x="0" y="0"/>
                      <a:ext cx="2025005" cy="1824891"/>
                    </a:xfrm>
                    <a:prstGeom prst="rect">
                      <a:avLst/>
                    </a:prstGeom>
                    <a:noFill/>
                    <a:ln>
                      <a:noFill/>
                    </a:ln>
                    <a:extLst>
                      <a:ext uri="{53640926-AAD7-44D8-BBD7-CCE9431645EC}">
                        <a14:shadowObscured xmlns:a14="http://schemas.microsoft.com/office/drawing/2010/main"/>
                      </a:ext>
                    </a:extLst>
                  </pic:spPr>
                </pic:pic>
              </a:graphicData>
            </a:graphic>
          </wp:inline>
        </w:drawing>
      </w:r>
    </w:p>
    <w:p w14:paraId="1AF62B7A" w14:textId="77777777" w:rsidR="00DA5E4B" w:rsidRPr="00403D74" w:rsidRDefault="00DA5E4B" w:rsidP="0053487F">
      <w:pPr>
        <w:rPr>
          <w:rFonts w:ascii="Agency FB" w:hAnsi="Agency FB"/>
          <w:sz w:val="28"/>
          <w:szCs w:val="28"/>
        </w:rPr>
      </w:pPr>
    </w:p>
    <w:p w14:paraId="40729C49" w14:textId="7D3182EB" w:rsidR="00B139A3" w:rsidRPr="00403D74" w:rsidRDefault="004329BD" w:rsidP="0053487F">
      <w:pPr>
        <w:rPr>
          <w:rFonts w:ascii="Agency FB" w:hAnsi="Agency FB"/>
          <w:sz w:val="28"/>
          <w:szCs w:val="28"/>
        </w:rPr>
      </w:pPr>
      <w:r w:rsidRPr="00403D74">
        <w:rPr>
          <w:rFonts w:ascii="Agency FB" w:hAnsi="Agency FB"/>
          <w:sz w:val="28"/>
          <w:szCs w:val="28"/>
        </w:rPr>
        <w:t>Attaching the kit to the work panel is quite simple</w:t>
      </w:r>
      <w:r w:rsidR="00B139A3" w:rsidRPr="00403D74">
        <w:rPr>
          <w:rFonts w:ascii="Agency FB" w:hAnsi="Agency FB"/>
          <w:sz w:val="28"/>
          <w:szCs w:val="28"/>
        </w:rPr>
        <w:t xml:space="preserve">, with just a few nuts and bolts </w:t>
      </w:r>
      <w:r w:rsidR="00AA4CDE" w:rsidRPr="00403D74">
        <w:rPr>
          <w:rFonts w:ascii="Agency FB" w:hAnsi="Agency FB"/>
          <w:sz w:val="28"/>
          <w:szCs w:val="28"/>
        </w:rPr>
        <w:t>it is</w:t>
      </w:r>
      <w:r w:rsidR="00B139A3" w:rsidRPr="00403D74">
        <w:rPr>
          <w:rFonts w:ascii="Agency FB" w:hAnsi="Agency FB"/>
          <w:sz w:val="28"/>
          <w:szCs w:val="28"/>
        </w:rPr>
        <w:t xml:space="preserve"> on the work panel and ready to be used.</w:t>
      </w:r>
    </w:p>
    <w:p w14:paraId="04753674" w14:textId="7981D364" w:rsidR="00997F4D" w:rsidRPr="00403D74" w:rsidRDefault="00997F4D" w:rsidP="0053487F">
      <w:pPr>
        <w:rPr>
          <w:rFonts w:ascii="Agency FB" w:hAnsi="Agency FB"/>
          <w:sz w:val="28"/>
          <w:szCs w:val="28"/>
        </w:rPr>
      </w:pPr>
      <w:r w:rsidRPr="00403D74">
        <w:rPr>
          <w:rFonts w:ascii="Agency FB" w:hAnsi="Agency FB"/>
          <w:sz w:val="28"/>
          <w:szCs w:val="28"/>
        </w:rPr>
        <w:t xml:space="preserve">Whenever a new material is fitted into the </w:t>
      </w:r>
      <w:r w:rsidR="001F4896" w:rsidRPr="00403D74">
        <w:rPr>
          <w:rFonts w:ascii="Agency FB" w:hAnsi="Agency FB"/>
          <w:sz w:val="28"/>
          <w:szCs w:val="28"/>
        </w:rPr>
        <w:t xml:space="preserve">Tensile Tester, the Dial Indicator </w:t>
      </w:r>
      <w:r w:rsidR="00AA4CDE" w:rsidRPr="00403D74">
        <w:rPr>
          <w:rFonts w:ascii="Agency FB" w:hAnsi="Agency FB"/>
          <w:sz w:val="28"/>
          <w:szCs w:val="28"/>
        </w:rPr>
        <w:t>must</w:t>
      </w:r>
      <w:r w:rsidR="001F4896" w:rsidRPr="00403D74">
        <w:rPr>
          <w:rFonts w:ascii="Agency FB" w:hAnsi="Agency FB"/>
          <w:sz w:val="28"/>
          <w:szCs w:val="28"/>
        </w:rPr>
        <w:t xml:space="preserve"> be set to zero. To do this, </w:t>
      </w:r>
      <w:r w:rsidR="00270816" w:rsidRPr="00403D74">
        <w:rPr>
          <w:rFonts w:ascii="Agency FB" w:hAnsi="Agency FB"/>
          <w:sz w:val="28"/>
          <w:szCs w:val="28"/>
        </w:rPr>
        <w:t xml:space="preserve">the force control must be carefully turned </w:t>
      </w:r>
      <w:r w:rsidR="00A40B58" w:rsidRPr="00403D74">
        <w:rPr>
          <w:rFonts w:ascii="Agency FB" w:hAnsi="Agency FB"/>
          <w:sz w:val="28"/>
          <w:szCs w:val="28"/>
        </w:rPr>
        <w:t xml:space="preserve">to one of the ten marks </w:t>
      </w:r>
      <w:r w:rsidR="003619DC" w:rsidRPr="00403D74">
        <w:rPr>
          <w:rFonts w:ascii="Agency FB" w:hAnsi="Agency FB"/>
          <w:sz w:val="28"/>
          <w:szCs w:val="28"/>
        </w:rPr>
        <w:t xml:space="preserve">of </w:t>
      </w:r>
      <w:r w:rsidR="00AA4CDE" w:rsidRPr="00403D74">
        <w:rPr>
          <w:rFonts w:ascii="Agency FB" w:hAnsi="Agency FB"/>
          <w:sz w:val="28"/>
          <w:szCs w:val="28"/>
        </w:rPr>
        <w:t>its</w:t>
      </w:r>
      <w:r w:rsidR="003619DC" w:rsidRPr="00403D74">
        <w:rPr>
          <w:rFonts w:ascii="Agency FB" w:hAnsi="Agency FB"/>
          <w:sz w:val="28"/>
          <w:szCs w:val="28"/>
        </w:rPr>
        <w:t xml:space="preserve"> scale, and then the outer bezel of the dial indicator </w:t>
      </w:r>
      <w:r w:rsidR="00F96CE9" w:rsidRPr="00403D74">
        <w:rPr>
          <w:rFonts w:ascii="Agency FB" w:hAnsi="Agency FB"/>
          <w:sz w:val="28"/>
          <w:szCs w:val="28"/>
        </w:rPr>
        <w:t>must be turned s</w:t>
      </w:r>
      <w:r w:rsidR="00C80B0E" w:rsidRPr="00403D74">
        <w:rPr>
          <w:rFonts w:ascii="Agency FB" w:hAnsi="Agency FB"/>
          <w:sz w:val="28"/>
          <w:szCs w:val="28"/>
        </w:rPr>
        <w:t>o</w:t>
      </w:r>
      <w:r w:rsidR="00F96CE9" w:rsidRPr="00403D74">
        <w:rPr>
          <w:rFonts w:ascii="Agency FB" w:hAnsi="Agency FB"/>
          <w:sz w:val="28"/>
          <w:szCs w:val="28"/>
        </w:rPr>
        <w:t xml:space="preserve"> that its pointer aligns with the zero value.</w:t>
      </w:r>
    </w:p>
    <w:p w14:paraId="10819B4B" w14:textId="39217AF1" w:rsidR="008501B2" w:rsidRPr="00403D74" w:rsidRDefault="008501B2" w:rsidP="0053487F">
      <w:pPr>
        <w:rPr>
          <w:rFonts w:ascii="Agency FB" w:hAnsi="Agency FB"/>
          <w:sz w:val="28"/>
          <w:szCs w:val="28"/>
        </w:rPr>
      </w:pPr>
      <w:r w:rsidRPr="00403D74">
        <w:rPr>
          <w:rFonts w:ascii="Agency FB" w:hAnsi="Agency FB"/>
          <w:sz w:val="28"/>
          <w:szCs w:val="28"/>
        </w:rPr>
        <w:t>All materials are measured before and after they are put into the Tensile Tester to see how much it has been stretched out by the force of pulling at both ends of the metal.</w:t>
      </w:r>
    </w:p>
    <w:p w14:paraId="07450A7D" w14:textId="6582AD64" w:rsidR="00CE408A" w:rsidRPr="00403D74" w:rsidRDefault="00120CA4" w:rsidP="00CE408A">
      <w:pPr>
        <w:rPr>
          <w:rFonts w:ascii="Agency FB" w:hAnsi="Agency FB"/>
          <w:sz w:val="28"/>
          <w:szCs w:val="28"/>
        </w:rPr>
      </w:pPr>
      <w:r w:rsidRPr="00403D74">
        <w:rPr>
          <w:rFonts w:ascii="Agency FB" w:hAnsi="Agency FB"/>
          <w:sz w:val="28"/>
          <w:szCs w:val="28"/>
        </w:rPr>
        <w:lastRenderedPageBreak/>
        <w:drawing>
          <wp:inline distT="0" distB="0" distL="0" distR="0" wp14:anchorId="5D4FD6B8" wp14:editId="6272E333">
            <wp:extent cx="2649227" cy="3519487"/>
            <wp:effectExtent l="0" t="0" r="0" b="5080"/>
            <wp:docPr id="1554856284" name="Picture 4" descr="A white and red device with a round d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856284" name="Picture 4" descr="A white and red device with a round dia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9623" cy="3533298"/>
                    </a:xfrm>
                    <a:prstGeom prst="rect">
                      <a:avLst/>
                    </a:prstGeom>
                    <a:noFill/>
                    <a:ln>
                      <a:noFill/>
                    </a:ln>
                  </pic:spPr>
                </pic:pic>
              </a:graphicData>
            </a:graphic>
          </wp:inline>
        </w:drawing>
      </w:r>
      <w:r w:rsidRPr="00403D74">
        <w:rPr>
          <w:rFonts w:ascii="Agency FB" w:hAnsi="Agency FB"/>
          <w:sz w:val="28"/>
          <w:szCs w:val="28"/>
        </w:rPr>
        <w:t xml:space="preserve"> </w:t>
      </w:r>
      <w:r w:rsidR="00CE408A" w:rsidRPr="00403D74">
        <w:rPr>
          <w:rFonts w:ascii="Agency FB" w:hAnsi="Agency FB"/>
          <w:sz w:val="28"/>
          <w:szCs w:val="28"/>
        </w:rPr>
        <w:drawing>
          <wp:inline distT="0" distB="0" distL="0" distR="0" wp14:anchorId="3042A1C7" wp14:editId="7FFF92A8">
            <wp:extent cx="2656578" cy="3528367"/>
            <wp:effectExtent l="0" t="0" r="0" b="0"/>
            <wp:docPr id="1873406011"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406011" name="Picture 6" descr="A close up of a devic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552" cy="3568178"/>
                    </a:xfrm>
                    <a:prstGeom prst="rect">
                      <a:avLst/>
                    </a:prstGeom>
                    <a:noFill/>
                    <a:ln>
                      <a:noFill/>
                    </a:ln>
                  </pic:spPr>
                </pic:pic>
              </a:graphicData>
            </a:graphic>
          </wp:inline>
        </w:drawing>
      </w:r>
    </w:p>
    <w:p w14:paraId="5AED4AC0" w14:textId="7EB023EA" w:rsidR="00120CA4" w:rsidRPr="00120CA4" w:rsidRDefault="00120CA4" w:rsidP="00120CA4">
      <w:pPr>
        <w:rPr>
          <w:rFonts w:ascii="Agency FB" w:hAnsi="Agency FB"/>
          <w:sz w:val="28"/>
          <w:szCs w:val="28"/>
        </w:rPr>
      </w:pPr>
    </w:p>
    <w:p w14:paraId="4975DED0" w14:textId="77777777" w:rsidR="007670B6" w:rsidRPr="00403D74" w:rsidRDefault="007670B6" w:rsidP="0053487F">
      <w:pPr>
        <w:rPr>
          <w:rFonts w:ascii="Agency FB" w:hAnsi="Agency FB"/>
          <w:sz w:val="28"/>
          <w:szCs w:val="28"/>
        </w:rPr>
      </w:pPr>
    </w:p>
    <w:p w14:paraId="6EABF723" w14:textId="5CC4B29B" w:rsidR="007511BE" w:rsidRPr="00403D74" w:rsidRDefault="007511BE" w:rsidP="007511BE">
      <w:pPr>
        <w:pStyle w:val="Heading2"/>
        <w:rPr>
          <w:rFonts w:ascii="Agency FB" w:hAnsi="Agency FB"/>
          <w:sz w:val="36"/>
          <w:szCs w:val="36"/>
        </w:rPr>
      </w:pPr>
      <w:bookmarkStart w:id="2" w:name="_Toc185192133"/>
      <w:r w:rsidRPr="00403D74">
        <w:rPr>
          <w:rFonts w:ascii="Agency FB" w:hAnsi="Agency FB"/>
          <w:sz w:val="36"/>
          <w:szCs w:val="36"/>
        </w:rPr>
        <w:t>Steel</w:t>
      </w:r>
      <w:bookmarkEnd w:id="2"/>
    </w:p>
    <w:p w14:paraId="7FD2026E" w14:textId="32E024C4" w:rsidR="000B4D7C" w:rsidRPr="00403D74" w:rsidRDefault="000B4D7C" w:rsidP="0053487F">
      <w:pPr>
        <w:rPr>
          <w:rFonts w:ascii="Agency FB" w:hAnsi="Agency FB"/>
          <w:sz w:val="28"/>
          <w:szCs w:val="28"/>
        </w:rPr>
      </w:pPr>
      <w:r w:rsidRPr="00403D74">
        <w:rPr>
          <w:rFonts w:ascii="Agency FB" w:hAnsi="Agency FB"/>
          <w:sz w:val="28"/>
          <w:szCs w:val="28"/>
        </w:rPr>
        <w:t xml:space="preserve">The first material </w:t>
      </w:r>
      <w:r w:rsidR="00451EDA" w:rsidRPr="00403D74">
        <w:rPr>
          <w:rFonts w:ascii="Agency FB" w:hAnsi="Agency FB"/>
          <w:sz w:val="28"/>
          <w:szCs w:val="28"/>
        </w:rPr>
        <w:t>assessed</w:t>
      </w:r>
      <w:r w:rsidRPr="00403D74">
        <w:rPr>
          <w:rFonts w:ascii="Agency FB" w:hAnsi="Agency FB"/>
          <w:sz w:val="28"/>
          <w:szCs w:val="28"/>
        </w:rPr>
        <w:t xml:space="preserve"> is Steel. </w:t>
      </w:r>
      <w:r w:rsidR="00DD4BF5" w:rsidRPr="00403D74">
        <w:rPr>
          <w:rFonts w:ascii="Agency FB" w:hAnsi="Agency FB"/>
          <w:sz w:val="28"/>
          <w:szCs w:val="28"/>
        </w:rPr>
        <w:t xml:space="preserve">First, the material is </w:t>
      </w:r>
      <w:r w:rsidR="007424E8" w:rsidRPr="00403D74">
        <w:rPr>
          <w:rFonts w:ascii="Agency FB" w:hAnsi="Agency FB"/>
          <w:sz w:val="28"/>
          <w:szCs w:val="28"/>
        </w:rPr>
        <w:t xml:space="preserve">fitted into the Tensile Tester by firstly removing the safety guard and </w:t>
      </w:r>
      <w:r w:rsidR="00CB71D5" w:rsidRPr="00403D74">
        <w:rPr>
          <w:rFonts w:ascii="Agency FB" w:hAnsi="Agency FB"/>
          <w:sz w:val="28"/>
          <w:szCs w:val="28"/>
        </w:rPr>
        <w:t xml:space="preserve">using a </w:t>
      </w:r>
      <w:r w:rsidR="00F97B2F" w:rsidRPr="00403D74">
        <w:rPr>
          <w:rFonts w:ascii="Agency FB" w:hAnsi="Agency FB"/>
          <w:sz w:val="28"/>
          <w:szCs w:val="28"/>
        </w:rPr>
        <w:t>hexagonal</w:t>
      </w:r>
      <w:r w:rsidR="00CB71D5" w:rsidRPr="00403D74">
        <w:rPr>
          <w:rFonts w:ascii="Agency FB" w:hAnsi="Agency FB"/>
          <w:sz w:val="28"/>
          <w:szCs w:val="28"/>
        </w:rPr>
        <w:t xml:space="preserve"> tool to undo the </w:t>
      </w:r>
      <w:r w:rsidR="005B05C2" w:rsidRPr="00403D74">
        <w:rPr>
          <w:rFonts w:ascii="Agency FB" w:hAnsi="Agency FB"/>
          <w:sz w:val="28"/>
          <w:szCs w:val="28"/>
        </w:rPr>
        <w:t xml:space="preserve">material fixings and </w:t>
      </w:r>
      <w:r w:rsidR="00C90954" w:rsidRPr="00403D74">
        <w:rPr>
          <w:rFonts w:ascii="Agency FB" w:hAnsi="Agency FB"/>
          <w:sz w:val="28"/>
          <w:szCs w:val="28"/>
        </w:rPr>
        <w:t xml:space="preserve">then fit the new material into the fixings, tightening the </w:t>
      </w:r>
      <w:r w:rsidR="00A1424F" w:rsidRPr="00403D74">
        <w:rPr>
          <w:rFonts w:ascii="Agency FB" w:hAnsi="Agency FB"/>
          <w:sz w:val="28"/>
          <w:szCs w:val="28"/>
        </w:rPr>
        <w:t xml:space="preserve">fixings. Then the Load Nut must be turned a few times </w:t>
      </w:r>
      <w:r w:rsidR="00EC2C62" w:rsidRPr="00403D74">
        <w:rPr>
          <w:rFonts w:ascii="Agency FB" w:hAnsi="Agency FB"/>
          <w:sz w:val="28"/>
          <w:szCs w:val="28"/>
        </w:rPr>
        <w:t xml:space="preserve">to ensure the material fits correctly before </w:t>
      </w:r>
      <w:r w:rsidR="007257F5" w:rsidRPr="00403D74">
        <w:rPr>
          <w:rFonts w:ascii="Agency FB" w:hAnsi="Agency FB"/>
          <w:sz w:val="28"/>
          <w:szCs w:val="28"/>
        </w:rPr>
        <w:t>it can be acted upon with force from turning the Load Nut and recording results.</w:t>
      </w:r>
      <w:r w:rsidR="001F7F24" w:rsidRPr="00403D74">
        <w:rPr>
          <w:rFonts w:ascii="Agency FB" w:hAnsi="Agency FB"/>
          <w:sz w:val="28"/>
          <w:szCs w:val="28"/>
        </w:rPr>
        <w:t xml:space="preserve"> </w:t>
      </w:r>
      <w:r w:rsidR="00D20DAA" w:rsidRPr="00403D74">
        <w:rPr>
          <w:rFonts w:ascii="Agency FB" w:hAnsi="Agency FB"/>
          <w:sz w:val="28"/>
          <w:szCs w:val="28"/>
        </w:rPr>
        <w:t xml:space="preserve">After </w:t>
      </w:r>
      <w:r w:rsidR="008501B2" w:rsidRPr="00403D74">
        <w:rPr>
          <w:rFonts w:ascii="Agency FB" w:hAnsi="Agency FB"/>
          <w:sz w:val="28"/>
          <w:szCs w:val="28"/>
        </w:rPr>
        <w:t xml:space="preserve">a few full turns, the material snapped, and </w:t>
      </w:r>
      <w:r w:rsidR="001C3D4B" w:rsidRPr="00403D74">
        <w:rPr>
          <w:rFonts w:ascii="Agency FB" w:hAnsi="Agency FB"/>
          <w:sz w:val="28"/>
          <w:szCs w:val="28"/>
        </w:rPr>
        <w:t xml:space="preserve">then it was taken out of the Tensile </w:t>
      </w:r>
      <w:r w:rsidR="00436A8E" w:rsidRPr="00403D74">
        <w:rPr>
          <w:rFonts w:ascii="Agency FB" w:hAnsi="Agency FB"/>
          <w:sz w:val="28"/>
          <w:szCs w:val="28"/>
        </w:rPr>
        <w:t>Tester,</w:t>
      </w:r>
      <w:r w:rsidR="001C3D4B" w:rsidRPr="00403D74">
        <w:rPr>
          <w:rFonts w:ascii="Agency FB" w:hAnsi="Agency FB"/>
          <w:sz w:val="28"/>
          <w:szCs w:val="28"/>
        </w:rPr>
        <w:t xml:space="preserve"> and it was</w:t>
      </w:r>
      <w:r w:rsidR="008501B2" w:rsidRPr="00403D74">
        <w:rPr>
          <w:rFonts w:ascii="Agency FB" w:hAnsi="Agency FB"/>
          <w:sz w:val="28"/>
          <w:szCs w:val="28"/>
        </w:rPr>
        <w:t xml:space="preserve"> remeasured</w:t>
      </w:r>
      <w:r w:rsidR="001C3D4B" w:rsidRPr="00403D74">
        <w:rPr>
          <w:rFonts w:ascii="Agency FB" w:hAnsi="Agency FB"/>
          <w:sz w:val="28"/>
          <w:szCs w:val="28"/>
        </w:rPr>
        <w:t>.</w:t>
      </w:r>
    </w:p>
    <w:p w14:paraId="3DA5BA38" w14:textId="25B6ED18" w:rsidR="009B71F9" w:rsidRPr="009B71F9" w:rsidRDefault="009B71F9" w:rsidP="009B71F9">
      <w:pPr>
        <w:rPr>
          <w:rFonts w:ascii="Agency FB" w:hAnsi="Agency FB"/>
          <w:sz w:val="28"/>
          <w:szCs w:val="28"/>
        </w:rPr>
      </w:pPr>
    </w:p>
    <w:p w14:paraId="68A11211" w14:textId="77777777" w:rsidR="009B71F9" w:rsidRPr="00403D74" w:rsidRDefault="009B71F9" w:rsidP="0053487F">
      <w:pPr>
        <w:rPr>
          <w:rFonts w:ascii="Agency FB" w:hAnsi="Agency FB"/>
          <w:sz w:val="28"/>
          <w:szCs w:val="28"/>
        </w:rPr>
      </w:pPr>
    </w:p>
    <w:p w14:paraId="327D55BF" w14:textId="237F2008" w:rsidR="007511BE" w:rsidRPr="00403D74" w:rsidRDefault="007511BE" w:rsidP="007511BE">
      <w:pPr>
        <w:pStyle w:val="Heading2"/>
        <w:rPr>
          <w:rFonts w:ascii="Agency FB" w:hAnsi="Agency FB"/>
          <w:sz w:val="36"/>
          <w:szCs w:val="36"/>
        </w:rPr>
      </w:pPr>
      <w:bookmarkStart w:id="3" w:name="_Toc185192134"/>
      <w:r w:rsidRPr="00403D74">
        <w:rPr>
          <w:rFonts w:ascii="Agency FB" w:hAnsi="Agency FB"/>
          <w:sz w:val="36"/>
          <w:szCs w:val="36"/>
        </w:rPr>
        <w:t>Aluminium</w:t>
      </w:r>
      <w:bookmarkEnd w:id="3"/>
    </w:p>
    <w:p w14:paraId="0D48D025" w14:textId="7A3C6BCF" w:rsidR="001F7F24" w:rsidRPr="00403D74" w:rsidRDefault="001F7F24" w:rsidP="001F7F24">
      <w:pPr>
        <w:rPr>
          <w:rFonts w:ascii="Agency FB" w:hAnsi="Agency FB"/>
          <w:sz w:val="28"/>
          <w:szCs w:val="28"/>
        </w:rPr>
      </w:pPr>
      <w:r w:rsidRPr="00403D74">
        <w:rPr>
          <w:rFonts w:ascii="Agency FB" w:hAnsi="Agency FB"/>
          <w:sz w:val="28"/>
          <w:szCs w:val="28"/>
        </w:rPr>
        <w:t xml:space="preserve">The second material </w:t>
      </w:r>
      <w:r w:rsidR="00451EDA" w:rsidRPr="00403D74">
        <w:rPr>
          <w:rFonts w:ascii="Agency FB" w:hAnsi="Agency FB"/>
          <w:sz w:val="28"/>
          <w:szCs w:val="28"/>
        </w:rPr>
        <w:t>assessed</w:t>
      </w:r>
      <w:r w:rsidRPr="00403D74">
        <w:rPr>
          <w:rFonts w:ascii="Agency FB" w:hAnsi="Agency FB"/>
          <w:sz w:val="28"/>
          <w:szCs w:val="28"/>
        </w:rPr>
        <w:t xml:space="preserve"> is Aluminium. </w:t>
      </w:r>
      <w:r w:rsidR="00F80A7B" w:rsidRPr="00403D74">
        <w:rPr>
          <w:rFonts w:ascii="Agency FB" w:hAnsi="Agency FB"/>
          <w:sz w:val="28"/>
          <w:szCs w:val="28"/>
        </w:rPr>
        <w:t>To make sure that we put the right material in, there was a small notch in the aluminium that made it easy to differentiate</w:t>
      </w:r>
      <w:r w:rsidR="00E53368" w:rsidRPr="00403D74">
        <w:rPr>
          <w:rFonts w:ascii="Agency FB" w:hAnsi="Agency FB"/>
          <w:sz w:val="28"/>
          <w:szCs w:val="28"/>
        </w:rPr>
        <w:t xml:space="preserve">. </w:t>
      </w:r>
      <w:r w:rsidR="001C3D4B" w:rsidRPr="00403D74">
        <w:rPr>
          <w:rFonts w:ascii="Agency FB" w:hAnsi="Agency FB"/>
          <w:sz w:val="28"/>
          <w:szCs w:val="28"/>
        </w:rPr>
        <w:t xml:space="preserve">The process for putting the Aluminium into the Tensile Tester is the exact same as the Steel. </w:t>
      </w:r>
      <w:r w:rsidR="004F67D5" w:rsidRPr="00403D74">
        <w:rPr>
          <w:rFonts w:ascii="Agency FB" w:hAnsi="Agency FB"/>
          <w:sz w:val="28"/>
          <w:szCs w:val="28"/>
        </w:rPr>
        <w:t xml:space="preserve">Once the </w:t>
      </w:r>
      <w:r w:rsidR="00077E17" w:rsidRPr="00403D74">
        <w:rPr>
          <w:rFonts w:ascii="Agency FB" w:hAnsi="Agency FB"/>
          <w:sz w:val="28"/>
          <w:szCs w:val="28"/>
        </w:rPr>
        <w:t>material</w:t>
      </w:r>
      <w:r w:rsidR="00B53D99" w:rsidRPr="00403D74">
        <w:rPr>
          <w:rFonts w:ascii="Agency FB" w:hAnsi="Agency FB"/>
          <w:sz w:val="28"/>
          <w:szCs w:val="28"/>
        </w:rPr>
        <w:t xml:space="preserve"> has </w:t>
      </w:r>
      <w:r w:rsidR="002D33F9" w:rsidRPr="00403D74">
        <w:rPr>
          <w:rFonts w:ascii="Agency FB" w:hAnsi="Agency FB"/>
          <w:sz w:val="28"/>
          <w:szCs w:val="28"/>
        </w:rPr>
        <w:t>snapped, it is then taken out of the tester and remeasured</w:t>
      </w:r>
      <w:r w:rsidR="003F3804" w:rsidRPr="00403D74">
        <w:rPr>
          <w:rFonts w:ascii="Agency FB" w:hAnsi="Agency FB"/>
          <w:sz w:val="28"/>
          <w:szCs w:val="28"/>
        </w:rPr>
        <w:t>.</w:t>
      </w:r>
    </w:p>
    <w:p w14:paraId="1AE1EE86" w14:textId="73B29102" w:rsidR="007511BE" w:rsidRPr="00403D74" w:rsidRDefault="007511BE" w:rsidP="007511BE">
      <w:pPr>
        <w:pStyle w:val="Heading2"/>
        <w:rPr>
          <w:rFonts w:ascii="Agency FB" w:hAnsi="Agency FB"/>
          <w:sz w:val="36"/>
          <w:szCs w:val="36"/>
        </w:rPr>
      </w:pPr>
      <w:bookmarkStart w:id="4" w:name="_Toc185192135"/>
      <w:r w:rsidRPr="00403D74">
        <w:rPr>
          <w:rFonts w:ascii="Agency FB" w:hAnsi="Agency FB"/>
          <w:sz w:val="36"/>
          <w:szCs w:val="36"/>
        </w:rPr>
        <w:lastRenderedPageBreak/>
        <w:t>Dural</w:t>
      </w:r>
      <w:r w:rsidR="0000238E" w:rsidRPr="00403D74">
        <w:rPr>
          <w:rFonts w:ascii="Agency FB" w:hAnsi="Agency FB"/>
          <w:sz w:val="36"/>
          <w:szCs w:val="36"/>
        </w:rPr>
        <w:t>umin</w:t>
      </w:r>
      <w:bookmarkEnd w:id="4"/>
    </w:p>
    <w:p w14:paraId="2AF84203" w14:textId="21B53320" w:rsidR="00011DEA" w:rsidRPr="00403D74" w:rsidRDefault="00B50A72" w:rsidP="00011DEA">
      <w:pPr>
        <w:rPr>
          <w:rFonts w:ascii="Agency FB" w:hAnsi="Agency FB"/>
          <w:sz w:val="28"/>
          <w:szCs w:val="28"/>
        </w:rPr>
      </w:pPr>
      <w:r w:rsidRPr="00403D74">
        <w:rPr>
          <w:rFonts w:ascii="Agency FB" w:hAnsi="Agency FB"/>
          <w:sz w:val="28"/>
          <w:szCs w:val="28"/>
        </w:rPr>
        <w:t>The Duralumin</w:t>
      </w:r>
      <w:r w:rsidR="000E4E85" w:rsidRPr="00403D74">
        <w:rPr>
          <w:rFonts w:ascii="Agency FB" w:hAnsi="Agency FB"/>
          <w:sz w:val="28"/>
          <w:szCs w:val="28"/>
        </w:rPr>
        <w:t xml:space="preserve"> </w:t>
      </w:r>
      <w:r w:rsidR="00BA3466" w:rsidRPr="00403D74">
        <w:rPr>
          <w:rFonts w:ascii="Agency FB" w:hAnsi="Agency FB"/>
          <w:sz w:val="28"/>
          <w:szCs w:val="28"/>
        </w:rPr>
        <w:t xml:space="preserve">was the same process as the materials before. Put into the </w:t>
      </w:r>
      <w:r w:rsidR="0001509F" w:rsidRPr="00403D74">
        <w:rPr>
          <w:rFonts w:ascii="Agency FB" w:hAnsi="Agency FB"/>
          <w:sz w:val="28"/>
          <w:szCs w:val="28"/>
        </w:rPr>
        <w:t xml:space="preserve">machine, </w:t>
      </w:r>
      <w:r w:rsidR="00451EDA" w:rsidRPr="00403D74">
        <w:rPr>
          <w:rFonts w:ascii="Agency FB" w:hAnsi="Agency FB"/>
          <w:sz w:val="28"/>
          <w:szCs w:val="28"/>
        </w:rPr>
        <w:t>assessed</w:t>
      </w:r>
      <w:r w:rsidR="000C4119" w:rsidRPr="00403D74">
        <w:rPr>
          <w:rFonts w:ascii="Agency FB" w:hAnsi="Agency FB"/>
          <w:sz w:val="28"/>
          <w:szCs w:val="28"/>
        </w:rPr>
        <w:t xml:space="preserve"> and </w:t>
      </w:r>
      <w:r w:rsidR="00F80182" w:rsidRPr="00403D74">
        <w:rPr>
          <w:rFonts w:ascii="Agency FB" w:hAnsi="Agency FB"/>
          <w:sz w:val="28"/>
          <w:szCs w:val="28"/>
        </w:rPr>
        <w:t>when it buckled under the force</w:t>
      </w:r>
      <w:r w:rsidR="00973753" w:rsidRPr="00403D74">
        <w:rPr>
          <w:rFonts w:ascii="Agency FB" w:hAnsi="Agency FB"/>
          <w:sz w:val="28"/>
          <w:szCs w:val="28"/>
        </w:rPr>
        <w:t xml:space="preserve"> it was remeasured and then set to one side</w:t>
      </w:r>
      <w:r w:rsidR="006F242B" w:rsidRPr="00403D74">
        <w:rPr>
          <w:rFonts w:ascii="Agency FB" w:hAnsi="Agency FB"/>
          <w:sz w:val="28"/>
          <w:szCs w:val="28"/>
        </w:rPr>
        <w:t>.</w:t>
      </w:r>
    </w:p>
    <w:p w14:paraId="3832D8E3" w14:textId="4EBEB3B9" w:rsidR="0026729E" w:rsidRPr="0026729E" w:rsidRDefault="0026729E" w:rsidP="0026729E">
      <w:pPr>
        <w:rPr>
          <w:rFonts w:ascii="Agency FB" w:hAnsi="Agency FB"/>
        </w:rPr>
      </w:pPr>
      <w:r w:rsidRPr="00403D74">
        <w:rPr>
          <w:rFonts w:ascii="Agency FB" w:hAnsi="Agency FB"/>
        </w:rPr>
        <w:drawing>
          <wp:inline distT="0" distB="0" distL="0" distR="0" wp14:anchorId="743F3721" wp14:editId="3D1A7A19">
            <wp:extent cx="2100263" cy="2614489"/>
            <wp:effectExtent l="0" t="0" r="0" b="0"/>
            <wp:docPr id="730369476" name="Picture 14" descr="A person using a cali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369476" name="Picture 14" descr="A person using a caliper&#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052" t="26590" r="37754" b="26364"/>
                    <a:stretch/>
                  </pic:blipFill>
                  <pic:spPr bwMode="auto">
                    <a:xfrm>
                      <a:off x="0" y="0"/>
                      <a:ext cx="2109589" cy="2626099"/>
                    </a:xfrm>
                    <a:prstGeom prst="rect">
                      <a:avLst/>
                    </a:prstGeom>
                    <a:noFill/>
                    <a:ln>
                      <a:noFill/>
                    </a:ln>
                    <a:extLst>
                      <a:ext uri="{53640926-AAD7-44D8-BBD7-CCE9431645EC}">
                        <a14:shadowObscured xmlns:a14="http://schemas.microsoft.com/office/drawing/2010/main"/>
                      </a:ext>
                    </a:extLst>
                  </pic:spPr>
                </pic:pic>
              </a:graphicData>
            </a:graphic>
          </wp:inline>
        </w:drawing>
      </w:r>
    </w:p>
    <w:p w14:paraId="14ECE9C8" w14:textId="77777777" w:rsidR="0026729E" w:rsidRPr="00403D74" w:rsidRDefault="0026729E" w:rsidP="00011DEA">
      <w:pPr>
        <w:rPr>
          <w:rFonts w:ascii="Agency FB" w:hAnsi="Agency FB"/>
        </w:rPr>
      </w:pPr>
    </w:p>
    <w:p w14:paraId="420702CC" w14:textId="3C0BFE63" w:rsidR="0000238E" w:rsidRPr="00403D74" w:rsidRDefault="0000238E" w:rsidP="0000238E">
      <w:pPr>
        <w:pStyle w:val="Heading2"/>
        <w:rPr>
          <w:rFonts w:ascii="Agency FB" w:hAnsi="Agency FB"/>
          <w:sz w:val="36"/>
          <w:szCs w:val="36"/>
        </w:rPr>
      </w:pPr>
      <w:bookmarkStart w:id="5" w:name="_Toc185192136"/>
      <w:r w:rsidRPr="00403D74">
        <w:rPr>
          <w:rFonts w:ascii="Agency FB" w:hAnsi="Agency FB"/>
          <w:sz w:val="36"/>
          <w:szCs w:val="36"/>
        </w:rPr>
        <w:t>PVC</w:t>
      </w:r>
      <w:bookmarkEnd w:id="5"/>
    </w:p>
    <w:p w14:paraId="140D5B86" w14:textId="6D661E2B" w:rsidR="0000238E" w:rsidRPr="00403D74" w:rsidRDefault="006F242B" w:rsidP="0000238E">
      <w:pPr>
        <w:rPr>
          <w:rFonts w:ascii="Agency FB" w:hAnsi="Agency FB"/>
          <w:sz w:val="28"/>
          <w:szCs w:val="28"/>
        </w:rPr>
      </w:pPr>
      <w:r w:rsidRPr="00403D74">
        <w:rPr>
          <w:rFonts w:ascii="Agency FB" w:hAnsi="Agency FB"/>
          <w:sz w:val="28"/>
          <w:szCs w:val="28"/>
        </w:rPr>
        <w:t xml:space="preserve">The last material to be </w:t>
      </w:r>
      <w:r w:rsidR="00451EDA" w:rsidRPr="00403D74">
        <w:rPr>
          <w:rFonts w:ascii="Agency FB" w:hAnsi="Agency FB"/>
          <w:sz w:val="28"/>
          <w:szCs w:val="28"/>
        </w:rPr>
        <w:t>assessed</w:t>
      </w:r>
      <w:r w:rsidRPr="00403D74">
        <w:rPr>
          <w:rFonts w:ascii="Agency FB" w:hAnsi="Agency FB"/>
          <w:sz w:val="28"/>
          <w:szCs w:val="28"/>
        </w:rPr>
        <w:t xml:space="preserve"> was PVC (plastic) and this was the material that had varied results. </w:t>
      </w:r>
      <w:r w:rsidR="00CF09B9" w:rsidRPr="00403D74">
        <w:rPr>
          <w:rFonts w:ascii="Agency FB" w:hAnsi="Agency FB"/>
          <w:sz w:val="28"/>
          <w:szCs w:val="28"/>
        </w:rPr>
        <w:t>This material went through the same process as the rest</w:t>
      </w:r>
      <w:r w:rsidR="004B725E" w:rsidRPr="00403D74">
        <w:rPr>
          <w:rFonts w:ascii="Agency FB" w:hAnsi="Agency FB"/>
          <w:sz w:val="28"/>
          <w:szCs w:val="28"/>
        </w:rPr>
        <w:t xml:space="preserve">, it was put into the </w:t>
      </w:r>
      <w:r w:rsidR="00C27607" w:rsidRPr="00403D74">
        <w:rPr>
          <w:rFonts w:ascii="Agency FB" w:hAnsi="Agency FB"/>
          <w:sz w:val="28"/>
          <w:szCs w:val="28"/>
        </w:rPr>
        <w:t xml:space="preserve">tester and then </w:t>
      </w:r>
      <w:r w:rsidR="000B298F" w:rsidRPr="00403D74">
        <w:rPr>
          <w:rFonts w:ascii="Agency FB" w:hAnsi="Agency FB"/>
          <w:sz w:val="28"/>
          <w:szCs w:val="28"/>
        </w:rPr>
        <w:t>pulled apart until it buckled and was then remeasured for results.</w:t>
      </w:r>
    </w:p>
    <w:p w14:paraId="6CA287F4" w14:textId="08C70E94" w:rsidR="00CC344A" w:rsidRPr="00403D74" w:rsidRDefault="00CC344A" w:rsidP="0000238E">
      <w:pPr>
        <w:rPr>
          <w:rFonts w:ascii="Agency FB" w:hAnsi="Agency FB"/>
          <w:sz w:val="28"/>
          <w:szCs w:val="28"/>
        </w:rPr>
      </w:pPr>
      <w:r w:rsidRPr="00403D74">
        <w:rPr>
          <w:rFonts w:ascii="Agency FB" w:hAnsi="Agency FB"/>
          <w:sz w:val="28"/>
          <w:szCs w:val="28"/>
        </w:rPr>
        <w:drawing>
          <wp:inline distT="0" distB="0" distL="0" distR="0" wp14:anchorId="662D6815" wp14:editId="1D25D0CD">
            <wp:extent cx="2900363" cy="1889445"/>
            <wp:effectExtent l="0" t="0" r="0" b="0"/>
            <wp:docPr id="1177825362" name="Picture 8" descr="Hands holding a ruler and measur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825362" name="Picture 8" descr="Hands holding a ruler and measuring a piece of paper&#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0396" b="30556"/>
                    <a:stretch/>
                  </pic:blipFill>
                  <pic:spPr bwMode="auto">
                    <a:xfrm>
                      <a:off x="0" y="0"/>
                      <a:ext cx="2919473" cy="1901894"/>
                    </a:xfrm>
                    <a:prstGeom prst="rect">
                      <a:avLst/>
                    </a:prstGeom>
                    <a:noFill/>
                    <a:ln>
                      <a:noFill/>
                    </a:ln>
                    <a:extLst>
                      <a:ext uri="{53640926-AAD7-44D8-BBD7-CCE9431645EC}">
                        <a14:shadowObscured xmlns:a14="http://schemas.microsoft.com/office/drawing/2010/main"/>
                      </a:ext>
                    </a:extLst>
                  </pic:spPr>
                </pic:pic>
              </a:graphicData>
            </a:graphic>
          </wp:inline>
        </w:drawing>
      </w:r>
    </w:p>
    <w:p w14:paraId="6B05F947" w14:textId="3CAA3E8B" w:rsidR="0053487F" w:rsidRPr="00403D74" w:rsidRDefault="0053487F" w:rsidP="0053487F">
      <w:pPr>
        <w:pStyle w:val="Heading1"/>
        <w:jc w:val="center"/>
        <w:rPr>
          <w:rFonts w:ascii="Agency FB" w:hAnsi="Agency FB"/>
          <w:sz w:val="44"/>
          <w:szCs w:val="44"/>
        </w:rPr>
      </w:pPr>
      <w:bookmarkStart w:id="6" w:name="_Toc185192137"/>
      <w:r w:rsidRPr="00403D74">
        <w:rPr>
          <w:rFonts w:ascii="Agency FB" w:hAnsi="Agency FB"/>
          <w:sz w:val="44"/>
          <w:szCs w:val="44"/>
        </w:rPr>
        <w:t>Results</w:t>
      </w:r>
      <w:r w:rsidR="00054E28" w:rsidRPr="00403D74">
        <w:rPr>
          <w:rFonts w:ascii="Agency FB" w:hAnsi="Agency FB"/>
          <w:sz w:val="44"/>
          <w:szCs w:val="44"/>
        </w:rPr>
        <w:t xml:space="preserve"> and Analysis</w:t>
      </w:r>
      <w:bookmarkEnd w:id="6"/>
    </w:p>
    <w:p w14:paraId="214491EA" w14:textId="3476C876" w:rsidR="007257F5" w:rsidRPr="00403D74" w:rsidRDefault="007257F5" w:rsidP="007257F5">
      <w:pPr>
        <w:pStyle w:val="Heading2"/>
        <w:rPr>
          <w:rFonts w:ascii="Agency FB" w:hAnsi="Agency FB"/>
          <w:sz w:val="36"/>
          <w:szCs w:val="36"/>
        </w:rPr>
      </w:pPr>
      <w:bookmarkStart w:id="7" w:name="_Toc185192138"/>
      <w:r w:rsidRPr="00403D74">
        <w:rPr>
          <w:rFonts w:ascii="Agency FB" w:hAnsi="Agency FB"/>
          <w:sz w:val="36"/>
          <w:szCs w:val="36"/>
        </w:rPr>
        <w:t>Steel</w:t>
      </w:r>
      <w:bookmarkEnd w:id="7"/>
    </w:p>
    <w:p w14:paraId="4169B00B" w14:textId="48B9E688" w:rsidR="006A3C63" w:rsidRPr="00403D74" w:rsidRDefault="006A3C63" w:rsidP="006A3C63">
      <w:pPr>
        <w:rPr>
          <w:rFonts w:ascii="Agency FB" w:hAnsi="Agency FB"/>
          <w:sz w:val="28"/>
          <w:szCs w:val="28"/>
        </w:rPr>
      </w:pPr>
      <w:r w:rsidRPr="00403D74">
        <w:rPr>
          <w:rFonts w:ascii="Agency FB" w:hAnsi="Agency FB"/>
          <w:sz w:val="28"/>
          <w:szCs w:val="28"/>
        </w:rPr>
        <w:t xml:space="preserve">Steel was </w:t>
      </w:r>
      <w:r w:rsidR="00AA4CDE" w:rsidRPr="00403D74">
        <w:rPr>
          <w:rFonts w:ascii="Agency FB" w:hAnsi="Agency FB"/>
          <w:sz w:val="28"/>
          <w:szCs w:val="28"/>
        </w:rPr>
        <w:t>uniform</w:t>
      </w:r>
      <w:r w:rsidR="00B247F1" w:rsidRPr="00403D74">
        <w:rPr>
          <w:rFonts w:ascii="Agency FB" w:hAnsi="Agency FB"/>
          <w:sz w:val="28"/>
          <w:szCs w:val="28"/>
        </w:rPr>
        <w:t xml:space="preserve"> the more force pulled it apart, as seen in the table and graph, </w:t>
      </w:r>
      <w:r w:rsidR="00154976" w:rsidRPr="00403D74">
        <w:rPr>
          <w:rFonts w:ascii="Agency FB" w:hAnsi="Agency FB"/>
          <w:sz w:val="28"/>
          <w:szCs w:val="28"/>
        </w:rPr>
        <w:t>and it withstood 528N before buckling and being pulled apart.</w:t>
      </w:r>
    </w:p>
    <w:p w14:paraId="7171D875" w14:textId="74702525" w:rsidR="00154976" w:rsidRPr="00403D74" w:rsidRDefault="00154976" w:rsidP="006A3C63">
      <w:pPr>
        <w:rPr>
          <w:rFonts w:ascii="Agency FB" w:hAnsi="Agency FB"/>
          <w:sz w:val="28"/>
          <w:szCs w:val="28"/>
        </w:rPr>
      </w:pPr>
      <w:r w:rsidRPr="00403D74">
        <w:rPr>
          <w:rFonts w:ascii="Agency FB" w:hAnsi="Agency FB"/>
          <w:sz w:val="28"/>
          <w:szCs w:val="28"/>
        </w:rPr>
        <w:lastRenderedPageBreak/>
        <w:drawing>
          <wp:anchor distT="0" distB="0" distL="114300" distR="114300" simplePos="0" relativeHeight="251664384" behindDoc="0" locked="0" layoutInCell="1" allowOverlap="1" wp14:anchorId="5E3A9EDD" wp14:editId="0D4DF109">
            <wp:simplePos x="0" y="0"/>
            <wp:positionH relativeFrom="margin">
              <wp:align>left</wp:align>
            </wp:positionH>
            <wp:positionV relativeFrom="paragraph">
              <wp:posOffset>5715</wp:posOffset>
            </wp:positionV>
            <wp:extent cx="2150745" cy="746760"/>
            <wp:effectExtent l="0" t="0" r="1905" b="0"/>
            <wp:wrapNone/>
            <wp:docPr id="1678801957" name="Picture 2" descr="A group of metal piec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628652" name="Picture 2" descr="A group of metal pieces on a white surface&#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1169" t="23157" r="31257" b="67017"/>
                    <a:stretch/>
                  </pic:blipFill>
                  <pic:spPr bwMode="auto">
                    <a:xfrm>
                      <a:off x="0" y="0"/>
                      <a:ext cx="2150745" cy="746760"/>
                    </a:xfrm>
                    <a:prstGeom prst="rect">
                      <a:avLst/>
                    </a:prstGeom>
                    <a:noFill/>
                    <a:ln>
                      <a:noFill/>
                    </a:ln>
                    <a:extLst>
                      <a:ext uri="{53640926-AAD7-44D8-BBD7-CCE9431645EC}">
                        <a14:shadowObscured xmlns:a14="http://schemas.microsoft.com/office/drawing/2010/main"/>
                      </a:ext>
                    </a:extLst>
                  </pic:spPr>
                </pic:pic>
              </a:graphicData>
            </a:graphic>
          </wp:anchor>
        </w:drawing>
      </w:r>
    </w:p>
    <w:p w14:paraId="59D33DEE" w14:textId="77777777" w:rsidR="00154976" w:rsidRPr="00403D74" w:rsidRDefault="00154976" w:rsidP="006A3C63">
      <w:pPr>
        <w:rPr>
          <w:rFonts w:ascii="Agency FB" w:hAnsi="Agency FB"/>
          <w:sz w:val="28"/>
          <w:szCs w:val="28"/>
        </w:rPr>
      </w:pPr>
    </w:p>
    <w:p w14:paraId="426CC6F8" w14:textId="6DDF92D6" w:rsidR="00154976" w:rsidRPr="00403D74" w:rsidRDefault="00154976" w:rsidP="006A3C63">
      <w:pPr>
        <w:rPr>
          <w:rFonts w:ascii="Agency FB" w:hAnsi="Agency FB"/>
          <w:sz w:val="28"/>
          <w:szCs w:val="28"/>
        </w:rPr>
      </w:pPr>
    </w:p>
    <w:p w14:paraId="6CFBE321" w14:textId="329F2E2F" w:rsidR="00F80FFA" w:rsidRPr="00403D74" w:rsidRDefault="00EB2B74" w:rsidP="006A3C63">
      <w:pPr>
        <w:rPr>
          <w:rFonts w:ascii="Agency FB" w:hAnsi="Agency FB"/>
          <w:sz w:val="28"/>
          <w:szCs w:val="28"/>
        </w:rPr>
      </w:pPr>
      <w:r w:rsidRPr="00403D74">
        <w:rPr>
          <w:rFonts w:ascii="Agency FB" w:hAnsi="Agency FB"/>
          <w:sz w:val="28"/>
          <w:szCs w:val="28"/>
        </w:rPr>
        <w:drawing>
          <wp:inline distT="0" distB="0" distL="0" distR="0" wp14:anchorId="4BFA20BD" wp14:editId="06C75ED6">
            <wp:extent cx="5731510" cy="2219325"/>
            <wp:effectExtent l="0" t="0" r="2540" b="9525"/>
            <wp:docPr id="101138560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385602" name="Picture 1" descr="A screenshot of a graph&#10;&#10;Description automatically generated"/>
                    <pic:cNvPicPr/>
                  </pic:nvPicPr>
                  <pic:blipFill>
                    <a:blip r:embed="rId15"/>
                    <a:stretch>
                      <a:fillRect/>
                    </a:stretch>
                  </pic:blipFill>
                  <pic:spPr>
                    <a:xfrm>
                      <a:off x="0" y="0"/>
                      <a:ext cx="5731510" cy="2219325"/>
                    </a:xfrm>
                    <a:prstGeom prst="rect">
                      <a:avLst/>
                    </a:prstGeom>
                  </pic:spPr>
                </pic:pic>
              </a:graphicData>
            </a:graphic>
          </wp:inline>
        </w:drawing>
      </w:r>
    </w:p>
    <w:p w14:paraId="7B9D5D8B" w14:textId="7A41DE9F" w:rsidR="001C3D4B" w:rsidRPr="00403D74" w:rsidRDefault="001C3D4B" w:rsidP="006A3C63">
      <w:pPr>
        <w:rPr>
          <w:rFonts w:ascii="Agency FB" w:hAnsi="Agency FB"/>
          <w:sz w:val="28"/>
          <w:szCs w:val="28"/>
        </w:rPr>
      </w:pPr>
    </w:p>
    <w:p w14:paraId="0CCB95E0" w14:textId="104FB269" w:rsidR="001C3D4B" w:rsidRPr="00403D74" w:rsidRDefault="001C3D4B" w:rsidP="006A3C63">
      <w:pPr>
        <w:rPr>
          <w:rFonts w:ascii="Agency FB" w:hAnsi="Agency FB"/>
          <w:sz w:val="28"/>
          <w:szCs w:val="28"/>
        </w:rPr>
      </w:pPr>
    </w:p>
    <w:p w14:paraId="18E45B39" w14:textId="7E9F33B8" w:rsidR="007257F5" w:rsidRPr="00403D74" w:rsidRDefault="007257F5" w:rsidP="007257F5">
      <w:pPr>
        <w:pStyle w:val="Heading2"/>
        <w:rPr>
          <w:rFonts w:ascii="Agency FB" w:hAnsi="Agency FB"/>
          <w:sz w:val="36"/>
          <w:szCs w:val="36"/>
        </w:rPr>
      </w:pPr>
      <w:bookmarkStart w:id="8" w:name="_Toc185192139"/>
      <w:r w:rsidRPr="00403D74">
        <w:rPr>
          <w:rFonts w:ascii="Agency FB" w:hAnsi="Agency FB"/>
          <w:sz w:val="36"/>
          <w:szCs w:val="36"/>
        </w:rPr>
        <w:t>Aluminium</w:t>
      </w:r>
      <w:bookmarkEnd w:id="8"/>
    </w:p>
    <w:p w14:paraId="3309174D" w14:textId="34C30F76" w:rsidR="009A2D4B" w:rsidRPr="00403D74" w:rsidRDefault="00154976" w:rsidP="009A2D4B">
      <w:pPr>
        <w:rPr>
          <w:rFonts w:ascii="Agency FB" w:hAnsi="Agency FB"/>
          <w:sz w:val="28"/>
          <w:szCs w:val="28"/>
        </w:rPr>
      </w:pPr>
      <w:r w:rsidRPr="00403D74">
        <w:rPr>
          <w:rFonts w:ascii="Agency FB" w:hAnsi="Agency FB"/>
          <w:sz w:val="28"/>
          <w:szCs w:val="28"/>
        </w:rPr>
        <w:t xml:space="preserve">Aluminium was also very uniform </w:t>
      </w:r>
      <w:r w:rsidR="00AA4CDE" w:rsidRPr="00403D74">
        <w:rPr>
          <w:rFonts w:ascii="Agency FB" w:hAnsi="Agency FB"/>
          <w:sz w:val="28"/>
          <w:szCs w:val="28"/>
        </w:rPr>
        <w:t>for the most part;</w:t>
      </w:r>
      <w:r w:rsidR="002F5C53" w:rsidRPr="00403D74">
        <w:rPr>
          <w:rFonts w:ascii="Agency FB" w:hAnsi="Agency FB"/>
          <w:sz w:val="28"/>
          <w:szCs w:val="28"/>
        </w:rPr>
        <w:t xml:space="preserve"> it </w:t>
      </w:r>
      <w:r w:rsidR="007A4B69" w:rsidRPr="00403D74">
        <w:rPr>
          <w:rFonts w:ascii="Agency FB" w:hAnsi="Agency FB"/>
          <w:sz w:val="28"/>
          <w:szCs w:val="28"/>
        </w:rPr>
        <w:t xml:space="preserve">wavers slightly at multiple </w:t>
      </w:r>
      <w:r w:rsidR="00AA4CDE" w:rsidRPr="00403D74">
        <w:rPr>
          <w:rFonts w:ascii="Agency FB" w:hAnsi="Agency FB"/>
          <w:sz w:val="28"/>
          <w:szCs w:val="28"/>
        </w:rPr>
        <w:t>points,</w:t>
      </w:r>
      <w:r w:rsidR="007A4B69" w:rsidRPr="00403D74">
        <w:rPr>
          <w:rFonts w:ascii="Agency FB" w:hAnsi="Agency FB"/>
          <w:sz w:val="28"/>
          <w:szCs w:val="28"/>
        </w:rPr>
        <w:t xml:space="preserve"> but </w:t>
      </w:r>
      <w:r w:rsidR="00AA4CDE" w:rsidRPr="00403D74">
        <w:rPr>
          <w:rFonts w:ascii="Agency FB" w:hAnsi="Agency FB"/>
          <w:sz w:val="28"/>
          <w:szCs w:val="28"/>
        </w:rPr>
        <w:t>it</w:t>
      </w:r>
      <w:r w:rsidR="0056518E" w:rsidRPr="00403D74">
        <w:rPr>
          <w:rFonts w:ascii="Agency FB" w:hAnsi="Agency FB"/>
          <w:sz w:val="28"/>
          <w:szCs w:val="28"/>
        </w:rPr>
        <w:t xml:space="preserve"> stayed uniform and there </w:t>
      </w:r>
      <w:r w:rsidR="00AA4CDE" w:rsidRPr="00403D74">
        <w:rPr>
          <w:rFonts w:ascii="Agency FB" w:hAnsi="Agency FB"/>
          <w:sz w:val="28"/>
          <w:szCs w:val="28"/>
        </w:rPr>
        <w:t>were not</w:t>
      </w:r>
      <w:r w:rsidR="0056518E" w:rsidRPr="00403D74">
        <w:rPr>
          <w:rFonts w:ascii="Agency FB" w:hAnsi="Agency FB"/>
          <w:sz w:val="28"/>
          <w:szCs w:val="28"/>
        </w:rPr>
        <w:t xml:space="preserve"> any </w:t>
      </w:r>
      <w:r w:rsidR="00FF60FD" w:rsidRPr="00403D74">
        <w:rPr>
          <w:rFonts w:ascii="Agency FB" w:hAnsi="Agency FB"/>
          <w:sz w:val="28"/>
          <w:szCs w:val="28"/>
        </w:rPr>
        <w:t>anomalous results. It withstood 28</w:t>
      </w:r>
      <w:r w:rsidR="00D13381" w:rsidRPr="00403D74">
        <w:rPr>
          <w:rFonts w:ascii="Agency FB" w:hAnsi="Agency FB"/>
          <w:sz w:val="28"/>
          <w:szCs w:val="28"/>
        </w:rPr>
        <w:t xml:space="preserve">2N before buckling which is less than Steel but that is to be expected because Steel is </w:t>
      </w:r>
      <w:r w:rsidR="00FA267F" w:rsidRPr="00403D74">
        <w:rPr>
          <w:rFonts w:ascii="Agency FB" w:hAnsi="Agency FB"/>
          <w:sz w:val="28"/>
          <w:szCs w:val="28"/>
        </w:rPr>
        <w:t xml:space="preserve">a </w:t>
      </w:r>
      <w:r w:rsidR="00D13381" w:rsidRPr="00403D74">
        <w:rPr>
          <w:rFonts w:ascii="Agency FB" w:hAnsi="Agency FB"/>
          <w:sz w:val="28"/>
          <w:szCs w:val="28"/>
        </w:rPr>
        <w:t>stronger</w:t>
      </w:r>
      <w:r w:rsidR="00FA267F" w:rsidRPr="00403D74">
        <w:rPr>
          <w:rFonts w:ascii="Agency FB" w:hAnsi="Agency FB"/>
          <w:sz w:val="28"/>
          <w:szCs w:val="28"/>
        </w:rPr>
        <w:t xml:space="preserve"> metal.</w:t>
      </w:r>
    </w:p>
    <w:p w14:paraId="4C5348B9" w14:textId="3219B700" w:rsidR="00154976" w:rsidRPr="00403D74" w:rsidRDefault="00154976" w:rsidP="009A2D4B">
      <w:pPr>
        <w:rPr>
          <w:rFonts w:ascii="Agency FB" w:hAnsi="Agency FB"/>
          <w:sz w:val="28"/>
          <w:szCs w:val="28"/>
        </w:rPr>
      </w:pPr>
      <w:r w:rsidRPr="00403D74">
        <w:rPr>
          <w:rFonts w:ascii="Agency FB" w:hAnsi="Agency FB"/>
          <w:sz w:val="28"/>
          <w:szCs w:val="28"/>
        </w:rPr>
        <w:drawing>
          <wp:inline distT="0" distB="0" distL="0" distR="0" wp14:anchorId="1F8E5404" wp14:editId="753E6080">
            <wp:extent cx="2061845" cy="794907"/>
            <wp:effectExtent l="0" t="0" r="0" b="5715"/>
            <wp:docPr id="293890401" name="Picture 2" descr="A group of metal piec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628652" name="Picture 2" descr="A group of metal pieces on a white surface&#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1751" t="32795" r="32240" b="56750"/>
                    <a:stretch/>
                  </pic:blipFill>
                  <pic:spPr bwMode="auto">
                    <a:xfrm>
                      <a:off x="0" y="0"/>
                      <a:ext cx="2063890" cy="795696"/>
                    </a:xfrm>
                    <a:prstGeom prst="rect">
                      <a:avLst/>
                    </a:prstGeom>
                    <a:noFill/>
                    <a:ln>
                      <a:noFill/>
                    </a:ln>
                    <a:extLst>
                      <a:ext uri="{53640926-AAD7-44D8-BBD7-CCE9431645EC}">
                        <a14:shadowObscured xmlns:a14="http://schemas.microsoft.com/office/drawing/2010/main"/>
                      </a:ext>
                    </a:extLst>
                  </pic:spPr>
                </pic:pic>
              </a:graphicData>
            </a:graphic>
          </wp:inline>
        </w:drawing>
      </w:r>
    </w:p>
    <w:p w14:paraId="7E7F9548" w14:textId="6B407B85" w:rsidR="009A2D4B" w:rsidRPr="00403D74" w:rsidRDefault="009A2D4B" w:rsidP="009A2D4B">
      <w:pPr>
        <w:rPr>
          <w:rFonts w:ascii="Agency FB" w:hAnsi="Agency FB"/>
          <w:sz w:val="28"/>
          <w:szCs w:val="28"/>
        </w:rPr>
      </w:pPr>
      <w:r w:rsidRPr="00403D74">
        <w:rPr>
          <w:rFonts w:ascii="Agency FB" w:hAnsi="Agency FB"/>
          <w:sz w:val="28"/>
          <w:szCs w:val="28"/>
        </w:rPr>
        <w:drawing>
          <wp:inline distT="0" distB="0" distL="0" distR="0" wp14:anchorId="23CF9D4C" wp14:editId="4288DA2D">
            <wp:extent cx="5731510" cy="2021840"/>
            <wp:effectExtent l="0" t="0" r="2540" b="0"/>
            <wp:docPr id="941969954" name="Picture 1" descr="A graph and chart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69954" name="Picture 1" descr="A graph and chart with numbers&#10;&#10;Description automatically generated with medium confidence"/>
                    <pic:cNvPicPr/>
                  </pic:nvPicPr>
                  <pic:blipFill>
                    <a:blip r:embed="rId16"/>
                    <a:stretch>
                      <a:fillRect/>
                    </a:stretch>
                  </pic:blipFill>
                  <pic:spPr>
                    <a:xfrm>
                      <a:off x="0" y="0"/>
                      <a:ext cx="5731510" cy="2021840"/>
                    </a:xfrm>
                    <a:prstGeom prst="rect">
                      <a:avLst/>
                    </a:prstGeom>
                  </pic:spPr>
                </pic:pic>
              </a:graphicData>
            </a:graphic>
          </wp:inline>
        </w:drawing>
      </w:r>
    </w:p>
    <w:p w14:paraId="7FDC692C" w14:textId="0F15E876" w:rsidR="007257F5" w:rsidRPr="00403D74" w:rsidRDefault="007257F5" w:rsidP="007257F5">
      <w:pPr>
        <w:pStyle w:val="Heading2"/>
        <w:rPr>
          <w:rFonts w:ascii="Agency FB" w:hAnsi="Agency FB"/>
          <w:sz w:val="36"/>
          <w:szCs w:val="36"/>
        </w:rPr>
      </w:pPr>
      <w:bookmarkStart w:id="9" w:name="_Toc185192140"/>
      <w:r w:rsidRPr="00403D74">
        <w:rPr>
          <w:rFonts w:ascii="Agency FB" w:hAnsi="Agency FB"/>
          <w:sz w:val="36"/>
          <w:szCs w:val="36"/>
        </w:rPr>
        <w:lastRenderedPageBreak/>
        <w:t>Duralumin</w:t>
      </w:r>
      <w:bookmarkEnd w:id="9"/>
    </w:p>
    <w:p w14:paraId="3623F3B9" w14:textId="412E2641" w:rsidR="00CC39EF" w:rsidRPr="00403D74" w:rsidRDefault="00FA267F" w:rsidP="00CC39EF">
      <w:pPr>
        <w:rPr>
          <w:rFonts w:ascii="Agency FB" w:hAnsi="Agency FB"/>
          <w:sz w:val="28"/>
          <w:szCs w:val="28"/>
        </w:rPr>
      </w:pPr>
      <w:r w:rsidRPr="00403D74">
        <w:rPr>
          <w:rFonts w:ascii="Agency FB" w:hAnsi="Agency FB"/>
          <w:sz w:val="28"/>
          <w:szCs w:val="28"/>
        </w:rPr>
        <w:t xml:space="preserve">Duralumin is the most uniform out of all the materials </w:t>
      </w:r>
      <w:r w:rsidR="00AA4CDE" w:rsidRPr="00403D74">
        <w:rPr>
          <w:rFonts w:ascii="Agency FB" w:hAnsi="Agency FB"/>
          <w:sz w:val="28"/>
          <w:szCs w:val="28"/>
        </w:rPr>
        <w:t>assessed</w:t>
      </w:r>
      <w:r w:rsidR="00D90504" w:rsidRPr="00403D74">
        <w:rPr>
          <w:rFonts w:ascii="Agency FB" w:hAnsi="Agency FB"/>
          <w:sz w:val="28"/>
          <w:szCs w:val="28"/>
        </w:rPr>
        <w:t xml:space="preserve">. </w:t>
      </w:r>
      <w:r w:rsidR="00F712B6" w:rsidRPr="00403D74">
        <w:rPr>
          <w:rFonts w:ascii="Agency FB" w:hAnsi="Agency FB"/>
          <w:sz w:val="28"/>
          <w:szCs w:val="28"/>
        </w:rPr>
        <w:t xml:space="preserve">It withstood </w:t>
      </w:r>
      <w:r w:rsidR="00201A23" w:rsidRPr="00403D74">
        <w:rPr>
          <w:rFonts w:ascii="Agency FB" w:hAnsi="Agency FB"/>
          <w:sz w:val="28"/>
          <w:szCs w:val="28"/>
        </w:rPr>
        <w:t xml:space="preserve">530 before buckling which is </w:t>
      </w:r>
      <w:r w:rsidR="00AA4CDE" w:rsidRPr="00403D74">
        <w:rPr>
          <w:rFonts w:ascii="Agency FB" w:hAnsi="Agency FB"/>
          <w:sz w:val="28"/>
          <w:szCs w:val="28"/>
        </w:rPr>
        <w:t>like</w:t>
      </w:r>
      <w:r w:rsidR="00201A23" w:rsidRPr="00403D74">
        <w:rPr>
          <w:rFonts w:ascii="Agency FB" w:hAnsi="Agency FB"/>
          <w:sz w:val="28"/>
          <w:szCs w:val="28"/>
        </w:rPr>
        <w:t xml:space="preserve"> the Steel</w:t>
      </w:r>
      <w:r w:rsidR="00984FA2" w:rsidRPr="00403D74">
        <w:rPr>
          <w:rFonts w:ascii="Agency FB" w:hAnsi="Agency FB"/>
          <w:sz w:val="28"/>
          <w:szCs w:val="28"/>
        </w:rPr>
        <w:t xml:space="preserve">. The alloy is </w:t>
      </w:r>
      <w:r w:rsidR="00150A97" w:rsidRPr="00403D74">
        <w:rPr>
          <w:rFonts w:ascii="Agency FB" w:hAnsi="Agency FB"/>
          <w:sz w:val="28"/>
          <w:szCs w:val="28"/>
        </w:rPr>
        <w:t>quite strong when looking at the results.</w:t>
      </w:r>
    </w:p>
    <w:p w14:paraId="17933A52" w14:textId="04483D29" w:rsidR="005E2E27" w:rsidRPr="00403D74" w:rsidRDefault="005E2E27" w:rsidP="00CC39EF">
      <w:pPr>
        <w:rPr>
          <w:rFonts w:ascii="Agency FB" w:hAnsi="Agency FB"/>
          <w:sz w:val="28"/>
          <w:szCs w:val="28"/>
        </w:rPr>
      </w:pPr>
      <w:r w:rsidRPr="00403D74">
        <w:rPr>
          <w:rFonts w:ascii="Agency FB" w:hAnsi="Agency FB"/>
          <w:sz w:val="28"/>
          <w:szCs w:val="28"/>
        </w:rPr>
        <w:drawing>
          <wp:inline distT="0" distB="0" distL="0" distR="0" wp14:anchorId="625F1047" wp14:editId="7833660E">
            <wp:extent cx="2104707" cy="813960"/>
            <wp:effectExtent l="0" t="0" r="0" b="5715"/>
            <wp:docPr id="999218565" name="Picture 2" descr="A group of metal piec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628652" name="Picture 2" descr="A group of metal pieces on a white surface&#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2833" t="45002" r="30409" b="44292"/>
                    <a:stretch/>
                  </pic:blipFill>
                  <pic:spPr bwMode="auto">
                    <a:xfrm>
                      <a:off x="0" y="0"/>
                      <a:ext cx="2106761" cy="814754"/>
                    </a:xfrm>
                    <a:prstGeom prst="rect">
                      <a:avLst/>
                    </a:prstGeom>
                    <a:noFill/>
                    <a:ln>
                      <a:noFill/>
                    </a:ln>
                    <a:extLst>
                      <a:ext uri="{53640926-AAD7-44D8-BBD7-CCE9431645EC}">
                        <a14:shadowObscured xmlns:a14="http://schemas.microsoft.com/office/drawing/2010/main"/>
                      </a:ext>
                    </a:extLst>
                  </pic:spPr>
                </pic:pic>
              </a:graphicData>
            </a:graphic>
          </wp:inline>
        </w:drawing>
      </w:r>
    </w:p>
    <w:p w14:paraId="552293DA" w14:textId="4036A1BC" w:rsidR="00CC39EF" w:rsidRPr="00403D74" w:rsidRDefault="00CC39EF" w:rsidP="00CC39EF">
      <w:pPr>
        <w:rPr>
          <w:rFonts w:ascii="Agency FB" w:hAnsi="Agency FB"/>
          <w:sz w:val="28"/>
          <w:szCs w:val="28"/>
        </w:rPr>
      </w:pPr>
      <w:r w:rsidRPr="00403D74">
        <w:rPr>
          <w:rFonts w:ascii="Agency FB" w:hAnsi="Agency FB"/>
          <w:sz w:val="28"/>
          <w:szCs w:val="28"/>
        </w:rPr>
        <w:drawing>
          <wp:inline distT="0" distB="0" distL="0" distR="0" wp14:anchorId="0AE77A4C" wp14:editId="27587CF0">
            <wp:extent cx="5731510" cy="2169795"/>
            <wp:effectExtent l="0" t="0" r="2540" b="1905"/>
            <wp:docPr id="932829283" name="Picture 1" descr="A graph and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29283" name="Picture 1" descr="A graph and a graph&#10;&#10;Description automatically generated with medium confidence"/>
                    <pic:cNvPicPr/>
                  </pic:nvPicPr>
                  <pic:blipFill>
                    <a:blip r:embed="rId17"/>
                    <a:stretch>
                      <a:fillRect/>
                    </a:stretch>
                  </pic:blipFill>
                  <pic:spPr>
                    <a:xfrm>
                      <a:off x="0" y="0"/>
                      <a:ext cx="5731510" cy="2169795"/>
                    </a:xfrm>
                    <a:prstGeom prst="rect">
                      <a:avLst/>
                    </a:prstGeom>
                  </pic:spPr>
                </pic:pic>
              </a:graphicData>
            </a:graphic>
          </wp:inline>
        </w:drawing>
      </w:r>
    </w:p>
    <w:p w14:paraId="1567D6F4" w14:textId="652E2362" w:rsidR="007257F5" w:rsidRPr="00403D74" w:rsidRDefault="007257F5" w:rsidP="007257F5">
      <w:pPr>
        <w:pStyle w:val="Heading2"/>
        <w:rPr>
          <w:rFonts w:ascii="Agency FB" w:hAnsi="Agency FB"/>
          <w:sz w:val="36"/>
          <w:szCs w:val="36"/>
        </w:rPr>
      </w:pPr>
      <w:bookmarkStart w:id="10" w:name="_Toc185192141"/>
      <w:r w:rsidRPr="00403D74">
        <w:rPr>
          <w:rFonts w:ascii="Agency FB" w:hAnsi="Agency FB"/>
          <w:sz w:val="36"/>
          <w:szCs w:val="36"/>
        </w:rPr>
        <w:t>PVC</w:t>
      </w:r>
      <w:bookmarkEnd w:id="10"/>
    </w:p>
    <w:p w14:paraId="62FAF991" w14:textId="14C2E4F3" w:rsidR="005E2E27" w:rsidRPr="00403D74" w:rsidRDefault="00AE0EA0" w:rsidP="00CC39EF">
      <w:pPr>
        <w:rPr>
          <w:rFonts w:ascii="Agency FB" w:hAnsi="Agency FB"/>
          <w:sz w:val="28"/>
          <w:szCs w:val="28"/>
        </w:rPr>
      </w:pPr>
      <w:r w:rsidRPr="00403D74">
        <w:rPr>
          <w:rFonts w:ascii="Agency FB" w:hAnsi="Agency FB"/>
          <w:sz w:val="28"/>
          <w:szCs w:val="28"/>
        </w:rPr>
        <w:t>Plastic (PVC)</w:t>
      </w:r>
      <w:r w:rsidR="009F2D09" w:rsidRPr="00403D74">
        <w:rPr>
          <w:rFonts w:ascii="Agency FB" w:hAnsi="Agency FB"/>
          <w:sz w:val="28"/>
          <w:szCs w:val="28"/>
        </w:rPr>
        <w:t xml:space="preserve"> was the most </w:t>
      </w:r>
      <w:r w:rsidR="00E80301" w:rsidRPr="00403D74">
        <w:rPr>
          <w:rFonts w:ascii="Agency FB" w:hAnsi="Agency FB"/>
          <w:sz w:val="28"/>
          <w:szCs w:val="28"/>
        </w:rPr>
        <w:t>unpredictable of all the results, as seen in the gr</w:t>
      </w:r>
      <w:r w:rsidR="005D4D2A" w:rsidRPr="00403D74">
        <w:rPr>
          <w:rFonts w:ascii="Agency FB" w:hAnsi="Agency FB"/>
          <w:sz w:val="28"/>
          <w:szCs w:val="28"/>
        </w:rPr>
        <w:t xml:space="preserve">aph below, </w:t>
      </w:r>
      <w:r w:rsidR="00811899" w:rsidRPr="00403D74">
        <w:rPr>
          <w:rFonts w:ascii="Agency FB" w:hAnsi="Agency FB"/>
          <w:sz w:val="28"/>
          <w:szCs w:val="28"/>
        </w:rPr>
        <w:t xml:space="preserve">as it </w:t>
      </w:r>
      <w:r w:rsidR="00AA4CDE" w:rsidRPr="00403D74">
        <w:rPr>
          <w:rFonts w:ascii="Agency FB" w:hAnsi="Agency FB"/>
          <w:sz w:val="28"/>
          <w:szCs w:val="28"/>
        </w:rPr>
        <w:t>does not</w:t>
      </w:r>
      <w:r w:rsidR="00811899" w:rsidRPr="00403D74">
        <w:rPr>
          <w:rFonts w:ascii="Agency FB" w:hAnsi="Agency FB"/>
          <w:sz w:val="28"/>
          <w:szCs w:val="28"/>
        </w:rPr>
        <w:t xml:space="preserve"> follow any form of pattern</w:t>
      </w:r>
      <w:r w:rsidR="00A61FCD" w:rsidRPr="00403D74">
        <w:rPr>
          <w:rFonts w:ascii="Agency FB" w:hAnsi="Agency FB"/>
          <w:sz w:val="28"/>
          <w:szCs w:val="28"/>
        </w:rPr>
        <w:t xml:space="preserve"> in the results.</w:t>
      </w:r>
    </w:p>
    <w:p w14:paraId="04E12FAC" w14:textId="1E53479D" w:rsidR="00CC39EF" w:rsidRPr="00403D74" w:rsidRDefault="00610FB3" w:rsidP="00CC39EF">
      <w:pPr>
        <w:rPr>
          <w:rFonts w:ascii="Agency FB" w:hAnsi="Agency FB"/>
          <w:sz w:val="28"/>
          <w:szCs w:val="28"/>
        </w:rPr>
      </w:pPr>
      <w:r w:rsidRPr="00403D74">
        <w:rPr>
          <w:rFonts w:ascii="Agency FB" w:hAnsi="Agency FB"/>
          <w:sz w:val="28"/>
          <w:szCs w:val="28"/>
        </w:rPr>
        <w:drawing>
          <wp:inline distT="0" distB="0" distL="0" distR="0" wp14:anchorId="7BEF2401" wp14:editId="25D9F887">
            <wp:extent cx="2409825" cy="785495"/>
            <wp:effectExtent l="0" t="0" r="9525" b="0"/>
            <wp:docPr id="555628652" name="Picture 2" descr="A group of metal piec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628652" name="Picture 2" descr="A group of metal pieces on a white surface&#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0421" t="59400" r="27498" b="30271"/>
                    <a:stretch/>
                  </pic:blipFill>
                  <pic:spPr bwMode="auto">
                    <a:xfrm>
                      <a:off x="0" y="0"/>
                      <a:ext cx="2411887" cy="786167"/>
                    </a:xfrm>
                    <a:prstGeom prst="rect">
                      <a:avLst/>
                    </a:prstGeom>
                    <a:noFill/>
                    <a:ln>
                      <a:noFill/>
                    </a:ln>
                    <a:extLst>
                      <a:ext uri="{53640926-AAD7-44D8-BBD7-CCE9431645EC}">
                        <a14:shadowObscured xmlns:a14="http://schemas.microsoft.com/office/drawing/2010/main"/>
                      </a:ext>
                    </a:extLst>
                  </pic:spPr>
                </pic:pic>
              </a:graphicData>
            </a:graphic>
          </wp:inline>
        </w:drawing>
      </w:r>
      <w:r w:rsidR="00961637" w:rsidRPr="00403D74">
        <w:rPr>
          <w:rFonts w:ascii="Agency FB" w:hAnsi="Agency FB"/>
          <w:sz w:val="28"/>
          <w:szCs w:val="28"/>
        </w:rPr>
        <w:drawing>
          <wp:inline distT="0" distB="0" distL="0" distR="0" wp14:anchorId="1975026A" wp14:editId="524FD73F">
            <wp:extent cx="5731510" cy="2247265"/>
            <wp:effectExtent l="0" t="0" r="2540" b="635"/>
            <wp:docPr id="15627912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91296" name="Picture 1" descr="A screenshot of a computer&#10;&#10;Description automatically generated"/>
                    <pic:cNvPicPr/>
                  </pic:nvPicPr>
                  <pic:blipFill>
                    <a:blip r:embed="rId18"/>
                    <a:stretch>
                      <a:fillRect/>
                    </a:stretch>
                  </pic:blipFill>
                  <pic:spPr>
                    <a:xfrm>
                      <a:off x="0" y="0"/>
                      <a:ext cx="5731510" cy="2247265"/>
                    </a:xfrm>
                    <a:prstGeom prst="rect">
                      <a:avLst/>
                    </a:prstGeom>
                  </pic:spPr>
                </pic:pic>
              </a:graphicData>
            </a:graphic>
          </wp:inline>
        </w:drawing>
      </w:r>
    </w:p>
    <w:p w14:paraId="2833767A" w14:textId="77777777" w:rsidR="007B564C" w:rsidRPr="00403D74" w:rsidRDefault="007B564C" w:rsidP="007B564C">
      <w:pPr>
        <w:rPr>
          <w:rFonts w:ascii="Agency FB" w:hAnsi="Agency FB"/>
          <w:sz w:val="28"/>
          <w:szCs w:val="28"/>
        </w:rPr>
      </w:pPr>
    </w:p>
    <w:p w14:paraId="05E6649B" w14:textId="0776337A" w:rsidR="0053487F" w:rsidRPr="00403D74" w:rsidRDefault="0053487F" w:rsidP="00A61FCD">
      <w:pPr>
        <w:rPr>
          <w:rFonts w:ascii="Agency FB" w:hAnsi="Agency FB"/>
          <w:sz w:val="28"/>
          <w:szCs w:val="28"/>
        </w:rPr>
      </w:pPr>
    </w:p>
    <w:p w14:paraId="24583795" w14:textId="10B2072A" w:rsidR="00A777E6" w:rsidRPr="00403D74" w:rsidRDefault="00A777E6" w:rsidP="00A777E6">
      <w:pPr>
        <w:pStyle w:val="Heading1"/>
        <w:jc w:val="center"/>
        <w:rPr>
          <w:rFonts w:ascii="Agency FB" w:hAnsi="Agency FB"/>
          <w:sz w:val="44"/>
          <w:szCs w:val="44"/>
        </w:rPr>
      </w:pPr>
      <w:bookmarkStart w:id="11" w:name="_Toc185192142"/>
      <w:r w:rsidRPr="00403D74">
        <w:rPr>
          <w:rFonts w:ascii="Agency FB" w:hAnsi="Agency FB"/>
          <w:sz w:val="44"/>
          <w:szCs w:val="44"/>
        </w:rPr>
        <w:t>Conclusion</w:t>
      </w:r>
      <w:bookmarkEnd w:id="11"/>
    </w:p>
    <w:p w14:paraId="0645A804" w14:textId="397E5FFA" w:rsidR="00A777E6" w:rsidRPr="00403D74" w:rsidRDefault="0072261E" w:rsidP="00A777E6">
      <w:pPr>
        <w:rPr>
          <w:rFonts w:ascii="Agency FB" w:hAnsi="Agency FB"/>
          <w:sz w:val="28"/>
          <w:szCs w:val="28"/>
        </w:rPr>
      </w:pPr>
      <w:r w:rsidRPr="00403D74">
        <w:rPr>
          <w:rFonts w:ascii="Agency FB" w:hAnsi="Agency FB"/>
          <w:sz w:val="28"/>
          <w:szCs w:val="28"/>
        </w:rPr>
        <w:t xml:space="preserve">This assignment consists of a practical and a written theory part. The practical is </w:t>
      </w:r>
      <w:r w:rsidR="00AA4CDE" w:rsidRPr="00403D74">
        <w:rPr>
          <w:rFonts w:ascii="Agency FB" w:hAnsi="Agency FB"/>
          <w:sz w:val="28"/>
          <w:szCs w:val="28"/>
        </w:rPr>
        <w:t>conducted</w:t>
      </w:r>
      <w:r w:rsidRPr="00403D74">
        <w:rPr>
          <w:rFonts w:ascii="Agency FB" w:hAnsi="Agency FB"/>
          <w:sz w:val="28"/>
          <w:szCs w:val="28"/>
        </w:rPr>
        <w:t xml:space="preserve"> in a lab and then the theory is up to the writer. The practical is where materials are placed into a Tensile Tester and then stretched apart until they buckle, then the results recorded are</w:t>
      </w:r>
      <w:r w:rsidR="0025357A" w:rsidRPr="00403D74">
        <w:rPr>
          <w:rFonts w:ascii="Agency FB" w:hAnsi="Agency FB"/>
          <w:sz w:val="28"/>
          <w:szCs w:val="28"/>
        </w:rPr>
        <w:t xml:space="preserve"> put into a </w:t>
      </w:r>
      <w:r w:rsidR="007B78ED" w:rsidRPr="00403D74">
        <w:rPr>
          <w:rFonts w:ascii="Agency FB" w:hAnsi="Agency FB"/>
          <w:sz w:val="28"/>
          <w:szCs w:val="28"/>
        </w:rPr>
        <w:t xml:space="preserve">table, the force, stress </w:t>
      </w:r>
      <w:r w:rsidR="00AA4CDE" w:rsidRPr="00403D74">
        <w:rPr>
          <w:rFonts w:ascii="Agency FB" w:hAnsi="Agency FB"/>
          <w:sz w:val="28"/>
          <w:szCs w:val="28"/>
        </w:rPr>
        <w:t>and</w:t>
      </w:r>
      <w:r w:rsidR="00451EDA" w:rsidRPr="00403D74">
        <w:rPr>
          <w:rFonts w:ascii="Agency FB" w:hAnsi="Agency FB"/>
          <w:sz w:val="28"/>
          <w:szCs w:val="28"/>
        </w:rPr>
        <w:t>,</w:t>
      </w:r>
      <w:r w:rsidR="00AA4CDE" w:rsidRPr="00403D74">
        <w:rPr>
          <w:rFonts w:ascii="Agency FB" w:hAnsi="Agency FB"/>
          <w:sz w:val="28"/>
          <w:szCs w:val="28"/>
        </w:rPr>
        <w:t xml:space="preserve"> </w:t>
      </w:r>
      <w:r w:rsidR="007B78ED" w:rsidRPr="00403D74">
        <w:rPr>
          <w:rFonts w:ascii="Agency FB" w:hAnsi="Agency FB"/>
          <w:sz w:val="28"/>
          <w:szCs w:val="28"/>
        </w:rPr>
        <w:t>strain are calculated and then</w:t>
      </w:r>
      <w:r w:rsidRPr="00403D74">
        <w:rPr>
          <w:rFonts w:ascii="Agency FB" w:hAnsi="Agency FB"/>
          <w:sz w:val="28"/>
          <w:szCs w:val="28"/>
        </w:rPr>
        <w:t xml:space="preserve"> placed into a graph and the gradient is calculated.</w:t>
      </w:r>
    </w:p>
    <w:p w14:paraId="0E72B70B" w14:textId="3C86D80F" w:rsidR="0053487F" w:rsidRPr="00403D74" w:rsidRDefault="0053487F" w:rsidP="0053487F">
      <w:pPr>
        <w:pStyle w:val="Heading1"/>
        <w:jc w:val="center"/>
        <w:rPr>
          <w:rFonts w:ascii="Agency FB" w:hAnsi="Agency FB"/>
          <w:sz w:val="44"/>
          <w:szCs w:val="44"/>
        </w:rPr>
      </w:pPr>
      <w:bookmarkStart w:id="12" w:name="_Toc185192143"/>
      <w:r w:rsidRPr="00403D74">
        <w:rPr>
          <w:rFonts w:ascii="Agency FB" w:hAnsi="Agency FB"/>
          <w:sz w:val="44"/>
          <w:szCs w:val="44"/>
        </w:rPr>
        <w:t>Evaluation</w:t>
      </w:r>
      <w:bookmarkEnd w:id="12"/>
    </w:p>
    <w:p w14:paraId="43312BFC" w14:textId="786C27DD" w:rsidR="004842E9" w:rsidRPr="00403D74" w:rsidRDefault="002C6200" w:rsidP="004842E9">
      <w:pPr>
        <w:rPr>
          <w:rFonts w:ascii="Agency FB" w:hAnsi="Agency FB"/>
          <w:sz w:val="28"/>
          <w:szCs w:val="28"/>
        </w:rPr>
      </w:pPr>
      <w:r w:rsidRPr="00403D74">
        <w:rPr>
          <w:rFonts w:ascii="Agency FB" w:hAnsi="Agency FB"/>
          <w:sz w:val="28"/>
          <w:szCs w:val="28"/>
        </w:rPr>
        <w:t xml:space="preserve">To eliminate errors and </w:t>
      </w:r>
      <w:r w:rsidR="00D43A8C" w:rsidRPr="00403D74">
        <w:rPr>
          <w:rFonts w:ascii="Agency FB" w:hAnsi="Agency FB"/>
          <w:sz w:val="28"/>
          <w:szCs w:val="28"/>
        </w:rPr>
        <w:t>anomalies</w:t>
      </w:r>
      <w:r w:rsidRPr="00403D74">
        <w:rPr>
          <w:rFonts w:ascii="Agency FB" w:hAnsi="Agency FB"/>
          <w:sz w:val="28"/>
          <w:szCs w:val="28"/>
        </w:rPr>
        <w:t xml:space="preserve"> as </w:t>
      </w:r>
      <w:r w:rsidR="00D43A8C" w:rsidRPr="00403D74">
        <w:rPr>
          <w:rFonts w:ascii="Agency FB" w:hAnsi="Agency FB"/>
          <w:sz w:val="28"/>
          <w:szCs w:val="28"/>
        </w:rPr>
        <w:t xml:space="preserve">far as possible, the same </w:t>
      </w:r>
      <w:r w:rsidR="001C00FB" w:rsidRPr="00403D74">
        <w:rPr>
          <w:rFonts w:ascii="Agency FB" w:hAnsi="Agency FB"/>
          <w:sz w:val="28"/>
          <w:szCs w:val="28"/>
        </w:rPr>
        <w:t>machine was used</w:t>
      </w:r>
      <w:r w:rsidR="00957BFB" w:rsidRPr="00403D74">
        <w:rPr>
          <w:rFonts w:ascii="Agency FB" w:hAnsi="Agency FB"/>
          <w:sz w:val="28"/>
          <w:szCs w:val="28"/>
        </w:rPr>
        <w:t xml:space="preserve"> and </w:t>
      </w:r>
      <w:r w:rsidR="006439A7" w:rsidRPr="00403D74">
        <w:rPr>
          <w:rFonts w:ascii="Agency FB" w:hAnsi="Agency FB"/>
          <w:sz w:val="28"/>
          <w:szCs w:val="28"/>
        </w:rPr>
        <w:t>one person read the results instead of multiple people changing for every material.</w:t>
      </w:r>
      <w:r w:rsidR="00D91E08" w:rsidRPr="00403D74">
        <w:rPr>
          <w:rFonts w:ascii="Agency FB" w:hAnsi="Agency FB"/>
          <w:sz w:val="28"/>
          <w:szCs w:val="28"/>
        </w:rPr>
        <w:t xml:space="preserve"> </w:t>
      </w:r>
      <w:r w:rsidR="00E441BB" w:rsidRPr="00403D74">
        <w:rPr>
          <w:rFonts w:ascii="Agency FB" w:hAnsi="Agency FB"/>
          <w:sz w:val="28"/>
          <w:szCs w:val="28"/>
        </w:rPr>
        <w:t>Another factor that went unchanged was the person that turned the dial and measured the materials before they went into the tester.</w:t>
      </w:r>
    </w:p>
    <w:p w14:paraId="6754248E" w14:textId="2D378343" w:rsidR="0053487F" w:rsidRPr="00403D74" w:rsidRDefault="0053487F" w:rsidP="0053487F">
      <w:pPr>
        <w:pStyle w:val="Heading1"/>
        <w:jc w:val="center"/>
        <w:rPr>
          <w:rFonts w:ascii="Agency FB" w:hAnsi="Agency FB"/>
          <w:sz w:val="44"/>
          <w:szCs w:val="44"/>
        </w:rPr>
      </w:pPr>
      <w:bookmarkStart w:id="13" w:name="_Toc185192144"/>
      <w:r w:rsidRPr="00403D74">
        <w:rPr>
          <w:rFonts w:ascii="Agency FB" w:hAnsi="Agency FB"/>
          <w:sz w:val="44"/>
          <w:szCs w:val="44"/>
        </w:rPr>
        <w:t>Further Work</w:t>
      </w:r>
      <w:bookmarkEnd w:id="13"/>
    </w:p>
    <w:p w14:paraId="182930B9" w14:textId="42A33990" w:rsidR="00715E7A" w:rsidRPr="00403D74" w:rsidRDefault="00715E7A" w:rsidP="00715E7A">
      <w:pPr>
        <w:rPr>
          <w:rFonts w:ascii="Agency FB" w:hAnsi="Agency FB"/>
          <w:sz w:val="28"/>
          <w:szCs w:val="28"/>
        </w:rPr>
      </w:pPr>
      <w:r w:rsidRPr="00403D74">
        <w:rPr>
          <w:rFonts w:ascii="Agency FB" w:hAnsi="Agency FB"/>
          <w:sz w:val="28"/>
          <w:szCs w:val="28"/>
        </w:rPr>
        <w:t xml:space="preserve">If given unlimited time and resources, </w:t>
      </w:r>
      <w:r w:rsidR="00C14977" w:rsidRPr="00403D74">
        <w:rPr>
          <w:rFonts w:ascii="Agency FB" w:hAnsi="Agency FB"/>
          <w:sz w:val="28"/>
          <w:szCs w:val="28"/>
        </w:rPr>
        <w:t xml:space="preserve">things done differently would be </w:t>
      </w:r>
      <w:r w:rsidR="002B74D3" w:rsidRPr="00403D74">
        <w:rPr>
          <w:rFonts w:ascii="Agency FB" w:hAnsi="Agency FB"/>
          <w:sz w:val="28"/>
          <w:szCs w:val="28"/>
        </w:rPr>
        <w:t xml:space="preserve">that </w:t>
      </w:r>
      <w:r w:rsidR="00774AC5" w:rsidRPr="00403D74">
        <w:rPr>
          <w:rFonts w:ascii="Agency FB" w:hAnsi="Agency FB"/>
          <w:sz w:val="28"/>
          <w:szCs w:val="28"/>
        </w:rPr>
        <w:t xml:space="preserve">the tests would be done in a more controlled environment </w:t>
      </w:r>
      <w:r w:rsidR="00261972" w:rsidRPr="00403D74">
        <w:rPr>
          <w:rFonts w:ascii="Agency FB" w:hAnsi="Agency FB"/>
          <w:sz w:val="28"/>
          <w:szCs w:val="28"/>
        </w:rPr>
        <w:t xml:space="preserve">and done with a digital tensile tester for more accurate results to record and </w:t>
      </w:r>
      <w:r w:rsidR="00D351C3" w:rsidRPr="00403D74">
        <w:rPr>
          <w:rFonts w:ascii="Agency FB" w:hAnsi="Agency FB"/>
          <w:sz w:val="28"/>
          <w:szCs w:val="28"/>
        </w:rPr>
        <w:t>evaluate. A digital tensile tester such as</w:t>
      </w:r>
      <w:r w:rsidR="00504964" w:rsidRPr="00403D74">
        <w:rPr>
          <w:rFonts w:ascii="Agency FB" w:hAnsi="Agency FB"/>
          <w:sz w:val="28"/>
          <w:szCs w:val="28"/>
        </w:rPr>
        <w:t xml:space="preserve"> the </w:t>
      </w:r>
      <w:r w:rsidR="00B722C1" w:rsidRPr="00403D74">
        <w:rPr>
          <w:rFonts w:ascii="Agency FB" w:hAnsi="Agency FB"/>
          <w:sz w:val="28"/>
          <w:szCs w:val="28"/>
        </w:rPr>
        <w:t>CS2 Plus</w:t>
      </w:r>
      <w:r w:rsidR="00A716FD" w:rsidRPr="00403D74">
        <w:rPr>
          <w:rFonts w:ascii="Agency FB" w:hAnsi="Agency FB"/>
          <w:sz w:val="28"/>
          <w:szCs w:val="28"/>
        </w:rPr>
        <w:t xml:space="preserve"> which can </w:t>
      </w:r>
      <w:r w:rsidR="009E566D" w:rsidRPr="00403D74">
        <w:rPr>
          <w:rFonts w:ascii="Agency FB" w:hAnsi="Agency FB"/>
          <w:sz w:val="28"/>
          <w:szCs w:val="28"/>
        </w:rPr>
        <w:t>exert a force of around 5kN</w:t>
      </w:r>
      <w:r w:rsidR="008F7200" w:rsidRPr="00403D74">
        <w:rPr>
          <w:rFonts w:ascii="Agency FB" w:hAnsi="Agency FB"/>
          <w:sz w:val="28"/>
          <w:szCs w:val="28"/>
        </w:rPr>
        <w:t xml:space="preserve"> would give more of an accurate reading than the Tensile Tester used for this </w:t>
      </w:r>
      <w:r w:rsidR="00AA4CDE" w:rsidRPr="00403D74">
        <w:rPr>
          <w:rFonts w:ascii="Agency FB" w:hAnsi="Agency FB"/>
          <w:sz w:val="28"/>
          <w:szCs w:val="28"/>
        </w:rPr>
        <w:t>assignment</w:t>
      </w:r>
      <w:r w:rsidR="008F7200" w:rsidRPr="00403D74">
        <w:rPr>
          <w:rFonts w:ascii="Agency FB" w:hAnsi="Agency FB"/>
          <w:sz w:val="28"/>
          <w:szCs w:val="28"/>
        </w:rPr>
        <w:t xml:space="preserve">. </w:t>
      </w:r>
      <w:r w:rsidR="00D3330D" w:rsidRPr="00403D74">
        <w:rPr>
          <w:rFonts w:ascii="Agency FB" w:hAnsi="Agency FB"/>
          <w:sz w:val="28"/>
          <w:szCs w:val="28"/>
        </w:rPr>
        <w:t xml:space="preserve">Another factor that could be kept the same is the same person reading the results and another </w:t>
      </w:r>
      <w:r w:rsidR="00E0324F" w:rsidRPr="00403D74">
        <w:rPr>
          <w:rFonts w:ascii="Agency FB" w:hAnsi="Agency FB"/>
          <w:sz w:val="28"/>
          <w:szCs w:val="28"/>
        </w:rPr>
        <w:t xml:space="preserve">being the one to operate the machine. This ensures a constant and allows for less chances of anomalies to occur in the results from having more than one person read the </w:t>
      </w:r>
      <w:r w:rsidR="007768C1" w:rsidRPr="00403D74">
        <w:rPr>
          <w:rFonts w:ascii="Agency FB" w:hAnsi="Agency FB"/>
          <w:sz w:val="28"/>
          <w:szCs w:val="28"/>
        </w:rPr>
        <w:t>digital results.</w:t>
      </w:r>
    </w:p>
    <w:p w14:paraId="31ECA6BE" w14:textId="13AA9D26" w:rsidR="000B298F" w:rsidRPr="00403D74" w:rsidRDefault="003339BE" w:rsidP="00715E7A">
      <w:pPr>
        <w:rPr>
          <w:rFonts w:ascii="Agency FB" w:hAnsi="Agency FB"/>
          <w:sz w:val="28"/>
          <w:szCs w:val="28"/>
        </w:rPr>
      </w:pPr>
      <w:r w:rsidRPr="00403D74">
        <w:rPr>
          <w:rFonts w:ascii="Agency FB" w:hAnsi="Agency FB"/>
          <w:sz w:val="28"/>
          <w:szCs w:val="28"/>
        </w:rPr>
        <w:t xml:space="preserve">If given more time, proper research before hand could be conducted into what other people have done for tensile tests </w:t>
      </w:r>
      <w:r w:rsidR="00AA4CDE" w:rsidRPr="00403D74">
        <w:rPr>
          <w:rFonts w:ascii="Agency FB" w:hAnsi="Agency FB"/>
          <w:sz w:val="28"/>
          <w:szCs w:val="28"/>
        </w:rPr>
        <w:t>like</w:t>
      </w:r>
      <w:r w:rsidRPr="00403D74">
        <w:rPr>
          <w:rFonts w:ascii="Agency FB" w:hAnsi="Agency FB"/>
          <w:sz w:val="28"/>
          <w:szCs w:val="28"/>
        </w:rPr>
        <w:t xml:space="preserve"> the one </w:t>
      </w:r>
      <w:r w:rsidR="00264E86" w:rsidRPr="00403D74">
        <w:rPr>
          <w:rFonts w:ascii="Agency FB" w:hAnsi="Agency FB"/>
          <w:sz w:val="28"/>
          <w:szCs w:val="28"/>
        </w:rPr>
        <w:t>conducted and what they did right and wrong and how those mistakes could be prevented in the test conducted</w:t>
      </w:r>
      <w:r w:rsidR="00D225AA" w:rsidRPr="00403D74">
        <w:rPr>
          <w:rFonts w:ascii="Agency FB" w:hAnsi="Agency FB"/>
          <w:sz w:val="28"/>
          <w:szCs w:val="28"/>
        </w:rPr>
        <w:t xml:space="preserve">. Some </w:t>
      </w:r>
      <w:r w:rsidR="00F17D6D" w:rsidRPr="00403D74">
        <w:rPr>
          <w:rFonts w:ascii="Agency FB" w:hAnsi="Agency FB"/>
          <w:sz w:val="28"/>
          <w:szCs w:val="28"/>
        </w:rPr>
        <w:t xml:space="preserve">scientists </w:t>
      </w:r>
      <w:r w:rsidR="00CA2269" w:rsidRPr="00403D74">
        <w:rPr>
          <w:rFonts w:ascii="Agency FB" w:hAnsi="Agency FB"/>
          <w:sz w:val="28"/>
          <w:szCs w:val="28"/>
        </w:rPr>
        <w:t xml:space="preserve">did tensile tests on sheet metals and found that the sheet metal had </w:t>
      </w:r>
      <w:r w:rsidR="00F278CC" w:rsidRPr="00403D74">
        <w:rPr>
          <w:rFonts w:ascii="Agency FB" w:hAnsi="Agency FB"/>
          <w:sz w:val="28"/>
          <w:szCs w:val="28"/>
        </w:rPr>
        <w:t xml:space="preserve">cracked when enough force was acted upon it and </w:t>
      </w:r>
      <w:r w:rsidR="00526896" w:rsidRPr="00403D74">
        <w:rPr>
          <w:rFonts w:ascii="Agency FB" w:hAnsi="Agency FB"/>
          <w:sz w:val="28"/>
          <w:szCs w:val="28"/>
        </w:rPr>
        <w:t xml:space="preserve">found out that the crack </w:t>
      </w:r>
      <w:r w:rsidR="00AA4CDE" w:rsidRPr="00403D74">
        <w:rPr>
          <w:rFonts w:ascii="Agency FB" w:hAnsi="Agency FB"/>
          <w:sz w:val="28"/>
          <w:szCs w:val="28"/>
        </w:rPr>
        <w:t>did not</w:t>
      </w:r>
      <w:r w:rsidR="00526896" w:rsidRPr="00403D74">
        <w:rPr>
          <w:rFonts w:ascii="Agency FB" w:hAnsi="Agency FB"/>
          <w:sz w:val="28"/>
          <w:szCs w:val="28"/>
        </w:rPr>
        <w:t xml:space="preserve"> become visible until enough force was acted upon it and then it became bigger. </w:t>
      </w:r>
      <w:r w:rsidR="00C957BC" w:rsidRPr="00403D74">
        <w:rPr>
          <w:rFonts w:ascii="Agency FB" w:hAnsi="Agency FB"/>
          <w:sz w:val="28"/>
          <w:szCs w:val="28"/>
        </w:rPr>
        <w:t xml:space="preserve">Another </w:t>
      </w:r>
      <w:r w:rsidR="0082334D" w:rsidRPr="00403D74">
        <w:rPr>
          <w:rFonts w:ascii="Agency FB" w:hAnsi="Agency FB"/>
          <w:sz w:val="28"/>
          <w:szCs w:val="28"/>
        </w:rPr>
        <w:t xml:space="preserve">group of scientists took it upon themselves to </w:t>
      </w:r>
      <w:r w:rsidR="00AA4CDE" w:rsidRPr="00403D74">
        <w:rPr>
          <w:rFonts w:ascii="Agency FB" w:hAnsi="Agency FB"/>
          <w:sz w:val="28"/>
          <w:szCs w:val="28"/>
        </w:rPr>
        <w:t>assess</w:t>
      </w:r>
      <w:r w:rsidR="0082334D" w:rsidRPr="00403D74">
        <w:rPr>
          <w:rFonts w:ascii="Agency FB" w:hAnsi="Agency FB"/>
          <w:sz w:val="28"/>
          <w:szCs w:val="28"/>
        </w:rPr>
        <w:t xml:space="preserve"> out something that is called </w:t>
      </w:r>
      <w:r w:rsidR="00783056" w:rsidRPr="00403D74">
        <w:rPr>
          <w:rFonts w:ascii="Agency FB" w:hAnsi="Agency FB"/>
          <w:sz w:val="28"/>
          <w:szCs w:val="28"/>
        </w:rPr>
        <w:t>nanocrystalline metals</w:t>
      </w:r>
      <w:r w:rsidR="00154F5B" w:rsidRPr="00403D74">
        <w:rPr>
          <w:rFonts w:ascii="Agency FB" w:hAnsi="Agency FB"/>
          <w:sz w:val="28"/>
          <w:szCs w:val="28"/>
        </w:rPr>
        <w:t xml:space="preserve">. The results for said test are unavailable but the method for it is quite </w:t>
      </w:r>
      <w:r w:rsidR="00AA4CDE" w:rsidRPr="00403D74">
        <w:rPr>
          <w:rFonts w:ascii="Agency FB" w:hAnsi="Agency FB"/>
          <w:sz w:val="28"/>
          <w:szCs w:val="28"/>
        </w:rPr>
        <w:t>like</w:t>
      </w:r>
      <w:r w:rsidR="00154F5B" w:rsidRPr="00403D74">
        <w:rPr>
          <w:rFonts w:ascii="Agency FB" w:hAnsi="Agency FB"/>
          <w:sz w:val="28"/>
          <w:szCs w:val="28"/>
        </w:rPr>
        <w:t xml:space="preserve"> the one quoted above and is </w:t>
      </w:r>
      <w:r w:rsidR="008B079A" w:rsidRPr="00403D74">
        <w:rPr>
          <w:rFonts w:ascii="Agency FB" w:hAnsi="Agency FB"/>
          <w:sz w:val="28"/>
          <w:szCs w:val="28"/>
        </w:rPr>
        <w:t xml:space="preserve">another source that could be referenced to </w:t>
      </w:r>
      <w:r w:rsidR="00AA4CDE" w:rsidRPr="00403D74">
        <w:rPr>
          <w:rFonts w:ascii="Agency FB" w:hAnsi="Agency FB"/>
          <w:sz w:val="28"/>
          <w:szCs w:val="28"/>
        </w:rPr>
        <w:t>prevent</w:t>
      </w:r>
      <w:r w:rsidR="00451EDA" w:rsidRPr="00403D74">
        <w:rPr>
          <w:rFonts w:ascii="Agency FB" w:hAnsi="Agency FB"/>
          <w:sz w:val="28"/>
          <w:szCs w:val="28"/>
        </w:rPr>
        <w:t xml:space="preserve"> </w:t>
      </w:r>
      <w:r w:rsidR="000A3624" w:rsidRPr="00403D74">
        <w:rPr>
          <w:rFonts w:ascii="Agency FB" w:hAnsi="Agency FB"/>
          <w:sz w:val="28"/>
          <w:szCs w:val="28"/>
        </w:rPr>
        <w:t>errors or anomalies in the test and results.</w:t>
      </w:r>
    </w:p>
    <w:p w14:paraId="0EFA02DF" w14:textId="7D41CD15" w:rsidR="0053487F" w:rsidRPr="00403D74" w:rsidRDefault="0053487F" w:rsidP="0053487F">
      <w:pPr>
        <w:pStyle w:val="Heading1"/>
        <w:jc w:val="center"/>
        <w:rPr>
          <w:rFonts w:ascii="Agency FB" w:hAnsi="Agency FB"/>
          <w:sz w:val="44"/>
          <w:szCs w:val="44"/>
        </w:rPr>
      </w:pPr>
      <w:bookmarkStart w:id="14" w:name="_Toc185192145"/>
      <w:r w:rsidRPr="00403D74">
        <w:rPr>
          <w:rFonts w:ascii="Agency FB" w:hAnsi="Agency FB"/>
          <w:sz w:val="44"/>
          <w:szCs w:val="44"/>
        </w:rPr>
        <w:lastRenderedPageBreak/>
        <w:t>References</w:t>
      </w:r>
      <w:bookmarkEnd w:id="14"/>
    </w:p>
    <w:p w14:paraId="5DCDA929" w14:textId="396151B1" w:rsidR="001D13C8" w:rsidRPr="00403D74" w:rsidRDefault="001D13C8" w:rsidP="001D13C8">
      <w:pPr>
        <w:pStyle w:val="Heading2"/>
        <w:rPr>
          <w:rFonts w:ascii="Agency FB" w:hAnsi="Agency FB"/>
        </w:rPr>
      </w:pPr>
      <w:bookmarkStart w:id="15" w:name="_Toc185192146"/>
      <w:r w:rsidRPr="00403D74">
        <w:rPr>
          <w:rFonts w:ascii="Agency FB" w:hAnsi="Agency FB"/>
        </w:rPr>
        <w:t>Further Work</w:t>
      </w:r>
      <w:bookmarkEnd w:id="15"/>
    </w:p>
    <w:p w14:paraId="22187AD1" w14:textId="6C9482D7" w:rsidR="001D13C8" w:rsidRPr="00403D74" w:rsidRDefault="001D13C8" w:rsidP="001D13C8">
      <w:pPr>
        <w:rPr>
          <w:rFonts w:ascii="Agency FB" w:hAnsi="Agency FB"/>
        </w:rPr>
      </w:pPr>
      <w:hyperlink r:id="rId19" w:history="1">
        <w:r w:rsidRPr="00403D74">
          <w:rPr>
            <w:rStyle w:val="Hyperlink"/>
            <w:rFonts w:ascii="Agency FB" w:hAnsi="Agency FB"/>
          </w:rPr>
          <w:t>Digital Force Testing Machine - Chatillon CS2Plus Series</w:t>
        </w:r>
      </w:hyperlink>
    </w:p>
    <w:p w14:paraId="7DF12FDC" w14:textId="25E7FABE" w:rsidR="00F17D6D" w:rsidRPr="00403D74" w:rsidRDefault="00F17D6D" w:rsidP="001D13C8">
      <w:pPr>
        <w:rPr>
          <w:rFonts w:ascii="Agency FB" w:hAnsi="Agency FB"/>
        </w:rPr>
      </w:pPr>
      <w:hyperlink r:id="rId20" w:history="1">
        <w:r w:rsidRPr="00403D74">
          <w:rPr>
            <w:rStyle w:val="Hyperlink"/>
            <w:rFonts w:ascii="Agency FB" w:hAnsi="Agency FB"/>
          </w:rPr>
          <w:t>Evaluation of sheet metal formability by tensile tests - ScienceDirect</w:t>
        </w:r>
      </w:hyperlink>
    </w:p>
    <w:sectPr w:rsidR="00F17D6D" w:rsidRPr="00403D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87F"/>
    <w:rsid w:val="0000238E"/>
    <w:rsid w:val="00011DEA"/>
    <w:rsid w:val="0001509F"/>
    <w:rsid w:val="00042A2C"/>
    <w:rsid w:val="00054E28"/>
    <w:rsid w:val="00077E17"/>
    <w:rsid w:val="000A3624"/>
    <w:rsid w:val="000B298F"/>
    <w:rsid w:val="000B4D7C"/>
    <w:rsid w:val="000C4119"/>
    <w:rsid w:val="000E4E85"/>
    <w:rsid w:val="00120CA4"/>
    <w:rsid w:val="00150A97"/>
    <w:rsid w:val="00154976"/>
    <w:rsid w:val="00154F5B"/>
    <w:rsid w:val="001C00FB"/>
    <w:rsid w:val="001C3D4B"/>
    <w:rsid w:val="001D13C8"/>
    <w:rsid w:val="001F4435"/>
    <w:rsid w:val="001F4896"/>
    <w:rsid w:val="001F7F24"/>
    <w:rsid w:val="00201A23"/>
    <w:rsid w:val="00202C62"/>
    <w:rsid w:val="002503AF"/>
    <w:rsid w:val="0025357A"/>
    <w:rsid w:val="002615B5"/>
    <w:rsid w:val="00261972"/>
    <w:rsid w:val="00264E86"/>
    <w:rsid w:val="0026729E"/>
    <w:rsid w:val="00270816"/>
    <w:rsid w:val="00291493"/>
    <w:rsid w:val="002B3CAE"/>
    <w:rsid w:val="002B74D3"/>
    <w:rsid w:val="002C6200"/>
    <w:rsid w:val="002D33F9"/>
    <w:rsid w:val="002F5C53"/>
    <w:rsid w:val="00332FC1"/>
    <w:rsid w:val="003339BE"/>
    <w:rsid w:val="003619DC"/>
    <w:rsid w:val="00386CFB"/>
    <w:rsid w:val="00395449"/>
    <w:rsid w:val="003D53EA"/>
    <w:rsid w:val="003F3804"/>
    <w:rsid w:val="00403D74"/>
    <w:rsid w:val="00426DE1"/>
    <w:rsid w:val="004329BD"/>
    <w:rsid w:val="00436A8E"/>
    <w:rsid w:val="00451EDA"/>
    <w:rsid w:val="004842E9"/>
    <w:rsid w:val="004B725E"/>
    <w:rsid w:val="004E454C"/>
    <w:rsid w:val="004F67D5"/>
    <w:rsid w:val="00504964"/>
    <w:rsid w:val="00514484"/>
    <w:rsid w:val="00526896"/>
    <w:rsid w:val="0053487F"/>
    <w:rsid w:val="0056518E"/>
    <w:rsid w:val="00575235"/>
    <w:rsid w:val="00582537"/>
    <w:rsid w:val="005B05C2"/>
    <w:rsid w:val="005D4D2A"/>
    <w:rsid w:val="005E2E27"/>
    <w:rsid w:val="005F0315"/>
    <w:rsid w:val="00610FB3"/>
    <w:rsid w:val="006439A7"/>
    <w:rsid w:val="00675C75"/>
    <w:rsid w:val="006A3C63"/>
    <w:rsid w:val="006C63E8"/>
    <w:rsid w:val="006D2959"/>
    <w:rsid w:val="006F242B"/>
    <w:rsid w:val="006F4582"/>
    <w:rsid w:val="00705754"/>
    <w:rsid w:val="00715E7A"/>
    <w:rsid w:val="0072261E"/>
    <w:rsid w:val="007257F5"/>
    <w:rsid w:val="007424E8"/>
    <w:rsid w:val="007511BE"/>
    <w:rsid w:val="007670B6"/>
    <w:rsid w:val="00770343"/>
    <w:rsid w:val="00774AC5"/>
    <w:rsid w:val="007768C1"/>
    <w:rsid w:val="00783056"/>
    <w:rsid w:val="007A4B69"/>
    <w:rsid w:val="007B564C"/>
    <w:rsid w:val="007B78ED"/>
    <w:rsid w:val="00811899"/>
    <w:rsid w:val="0082334D"/>
    <w:rsid w:val="008340C7"/>
    <w:rsid w:val="00840845"/>
    <w:rsid w:val="008501B2"/>
    <w:rsid w:val="00874949"/>
    <w:rsid w:val="008B079A"/>
    <w:rsid w:val="008E03F1"/>
    <w:rsid w:val="008F7200"/>
    <w:rsid w:val="00902A89"/>
    <w:rsid w:val="00935CAF"/>
    <w:rsid w:val="00957BFB"/>
    <w:rsid w:val="00961637"/>
    <w:rsid w:val="00973753"/>
    <w:rsid w:val="00984FA2"/>
    <w:rsid w:val="00997F4D"/>
    <w:rsid w:val="009A2D4B"/>
    <w:rsid w:val="009A7054"/>
    <w:rsid w:val="009B2CB8"/>
    <w:rsid w:val="009B71F9"/>
    <w:rsid w:val="009C6662"/>
    <w:rsid w:val="009E566D"/>
    <w:rsid w:val="009F2D09"/>
    <w:rsid w:val="00A1424F"/>
    <w:rsid w:val="00A40B58"/>
    <w:rsid w:val="00A61FCD"/>
    <w:rsid w:val="00A70DB2"/>
    <w:rsid w:val="00A716FD"/>
    <w:rsid w:val="00A7578B"/>
    <w:rsid w:val="00A777E6"/>
    <w:rsid w:val="00AA4CDE"/>
    <w:rsid w:val="00AC7315"/>
    <w:rsid w:val="00AE0EA0"/>
    <w:rsid w:val="00AF7FF6"/>
    <w:rsid w:val="00B139A3"/>
    <w:rsid w:val="00B23D65"/>
    <w:rsid w:val="00B247F1"/>
    <w:rsid w:val="00B43A2E"/>
    <w:rsid w:val="00B50A72"/>
    <w:rsid w:val="00B53D99"/>
    <w:rsid w:val="00B722C1"/>
    <w:rsid w:val="00BA3466"/>
    <w:rsid w:val="00BB1532"/>
    <w:rsid w:val="00C14977"/>
    <w:rsid w:val="00C27607"/>
    <w:rsid w:val="00C62887"/>
    <w:rsid w:val="00C80B0E"/>
    <w:rsid w:val="00C8522E"/>
    <w:rsid w:val="00C90954"/>
    <w:rsid w:val="00C957BC"/>
    <w:rsid w:val="00CA2269"/>
    <w:rsid w:val="00CB71D5"/>
    <w:rsid w:val="00CC344A"/>
    <w:rsid w:val="00CC39EF"/>
    <w:rsid w:val="00CE408A"/>
    <w:rsid w:val="00CE5FE6"/>
    <w:rsid w:val="00CF09B9"/>
    <w:rsid w:val="00D13381"/>
    <w:rsid w:val="00D20DAA"/>
    <w:rsid w:val="00D225AA"/>
    <w:rsid w:val="00D25D0B"/>
    <w:rsid w:val="00D3330D"/>
    <w:rsid w:val="00D351C3"/>
    <w:rsid w:val="00D43A8C"/>
    <w:rsid w:val="00D63CC7"/>
    <w:rsid w:val="00D90504"/>
    <w:rsid w:val="00D91E08"/>
    <w:rsid w:val="00DA4925"/>
    <w:rsid w:val="00DA5E4B"/>
    <w:rsid w:val="00DD4BF5"/>
    <w:rsid w:val="00E0324F"/>
    <w:rsid w:val="00E441BB"/>
    <w:rsid w:val="00E53368"/>
    <w:rsid w:val="00E533C7"/>
    <w:rsid w:val="00E72F2B"/>
    <w:rsid w:val="00E80301"/>
    <w:rsid w:val="00E9123A"/>
    <w:rsid w:val="00EB2B74"/>
    <w:rsid w:val="00EC2C62"/>
    <w:rsid w:val="00ED5264"/>
    <w:rsid w:val="00F17D6D"/>
    <w:rsid w:val="00F278CC"/>
    <w:rsid w:val="00F4028C"/>
    <w:rsid w:val="00F712B6"/>
    <w:rsid w:val="00F80182"/>
    <w:rsid w:val="00F80A7B"/>
    <w:rsid w:val="00F80FFA"/>
    <w:rsid w:val="00F96CE9"/>
    <w:rsid w:val="00F97B2F"/>
    <w:rsid w:val="00FA267F"/>
    <w:rsid w:val="00FF6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CD29F"/>
  <w15:chartTrackingRefBased/>
  <w15:docId w15:val="{D8FD2F87-A0B6-4F5E-B6BB-F495D9331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8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48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48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48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8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8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8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8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8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8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48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48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48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8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8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8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8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87F"/>
    <w:rPr>
      <w:rFonts w:eastAsiaTheme="majorEastAsia" w:cstheme="majorBidi"/>
      <w:color w:val="272727" w:themeColor="text1" w:themeTint="D8"/>
    </w:rPr>
  </w:style>
  <w:style w:type="paragraph" w:styleId="Title">
    <w:name w:val="Title"/>
    <w:basedOn w:val="Normal"/>
    <w:next w:val="Normal"/>
    <w:link w:val="TitleChar"/>
    <w:uiPriority w:val="10"/>
    <w:qFormat/>
    <w:rsid w:val="00534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8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8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8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87F"/>
    <w:pPr>
      <w:spacing w:before="160"/>
      <w:jc w:val="center"/>
    </w:pPr>
    <w:rPr>
      <w:i/>
      <w:iCs/>
      <w:color w:val="404040" w:themeColor="text1" w:themeTint="BF"/>
    </w:rPr>
  </w:style>
  <w:style w:type="character" w:customStyle="1" w:styleId="QuoteChar">
    <w:name w:val="Quote Char"/>
    <w:basedOn w:val="DefaultParagraphFont"/>
    <w:link w:val="Quote"/>
    <w:uiPriority w:val="29"/>
    <w:rsid w:val="0053487F"/>
    <w:rPr>
      <w:i/>
      <w:iCs/>
      <w:color w:val="404040" w:themeColor="text1" w:themeTint="BF"/>
    </w:rPr>
  </w:style>
  <w:style w:type="paragraph" w:styleId="ListParagraph">
    <w:name w:val="List Paragraph"/>
    <w:basedOn w:val="Normal"/>
    <w:uiPriority w:val="34"/>
    <w:qFormat/>
    <w:rsid w:val="0053487F"/>
    <w:pPr>
      <w:ind w:left="720"/>
      <w:contextualSpacing/>
    </w:pPr>
  </w:style>
  <w:style w:type="character" w:styleId="IntenseEmphasis">
    <w:name w:val="Intense Emphasis"/>
    <w:basedOn w:val="DefaultParagraphFont"/>
    <w:uiPriority w:val="21"/>
    <w:qFormat/>
    <w:rsid w:val="0053487F"/>
    <w:rPr>
      <w:i/>
      <w:iCs/>
      <w:color w:val="0F4761" w:themeColor="accent1" w:themeShade="BF"/>
    </w:rPr>
  </w:style>
  <w:style w:type="paragraph" w:styleId="IntenseQuote">
    <w:name w:val="Intense Quote"/>
    <w:basedOn w:val="Normal"/>
    <w:next w:val="Normal"/>
    <w:link w:val="IntenseQuoteChar"/>
    <w:uiPriority w:val="30"/>
    <w:qFormat/>
    <w:rsid w:val="005348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87F"/>
    <w:rPr>
      <w:i/>
      <w:iCs/>
      <w:color w:val="0F4761" w:themeColor="accent1" w:themeShade="BF"/>
    </w:rPr>
  </w:style>
  <w:style w:type="character" w:styleId="IntenseReference">
    <w:name w:val="Intense Reference"/>
    <w:basedOn w:val="DefaultParagraphFont"/>
    <w:uiPriority w:val="32"/>
    <w:qFormat/>
    <w:rsid w:val="0053487F"/>
    <w:rPr>
      <w:b/>
      <w:bCs/>
      <w:smallCaps/>
      <w:color w:val="0F4761" w:themeColor="accent1" w:themeShade="BF"/>
      <w:spacing w:val="5"/>
    </w:rPr>
  </w:style>
  <w:style w:type="paragraph" w:styleId="TOCHeading">
    <w:name w:val="TOC Heading"/>
    <w:basedOn w:val="Heading1"/>
    <w:next w:val="Normal"/>
    <w:uiPriority w:val="39"/>
    <w:unhideWhenUsed/>
    <w:qFormat/>
    <w:rsid w:val="0053487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3487F"/>
    <w:pPr>
      <w:spacing w:after="100"/>
    </w:pPr>
  </w:style>
  <w:style w:type="character" w:styleId="Hyperlink">
    <w:name w:val="Hyperlink"/>
    <w:basedOn w:val="DefaultParagraphFont"/>
    <w:uiPriority w:val="99"/>
    <w:unhideWhenUsed/>
    <w:rsid w:val="0053487F"/>
    <w:rPr>
      <w:color w:val="467886" w:themeColor="hyperlink"/>
      <w:u w:val="single"/>
    </w:rPr>
  </w:style>
  <w:style w:type="paragraph" w:styleId="TOC2">
    <w:name w:val="toc 2"/>
    <w:basedOn w:val="Normal"/>
    <w:next w:val="Normal"/>
    <w:autoRedefine/>
    <w:uiPriority w:val="39"/>
    <w:unhideWhenUsed/>
    <w:rsid w:val="00E9123A"/>
    <w:pPr>
      <w:tabs>
        <w:tab w:val="right" w:leader="dot" w:pos="9016"/>
      </w:tabs>
      <w:spacing w:after="100"/>
      <w:ind w:left="240"/>
    </w:pPr>
    <w:rPr>
      <w:rFonts w:ascii="Agency FB" w:hAnsi="Agency FB"/>
      <w:noProof/>
    </w:rPr>
  </w:style>
  <w:style w:type="character" w:styleId="UnresolvedMention">
    <w:name w:val="Unresolved Mention"/>
    <w:basedOn w:val="DefaultParagraphFont"/>
    <w:uiPriority w:val="99"/>
    <w:semiHidden/>
    <w:unhideWhenUsed/>
    <w:rsid w:val="001D13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8338">
      <w:bodyDiv w:val="1"/>
      <w:marLeft w:val="0"/>
      <w:marRight w:val="0"/>
      <w:marTop w:val="0"/>
      <w:marBottom w:val="0"/>
      <w:divBdr>
        <w:top w:val="none" w:sz="0" w:space="0" w:color="auto"/>
        <w:left w:val="none" w:sz="0" w:space="0" w:color="auto"/>
        <w:bottom w:val="none" w:sz="0" w:space="0" w:color="auto"/>
        <w:right w:val="none" w:sz="0" w:space="0" w:color="auto"/>
      </w:divBdr>
    </w:div>
    <w:div w:id="117071589">
      <w:bodyDiv w:val="1"/>
      <w:marLeft w:val="0"/>
      <w:marRight w:val="0"/>
      <w:marTop w:val="0"/>
      <w:marBottom w:val="0"/>
      <w:divBdr>
        <w:top w:val="none" w:sz="0" w:space="0" w:color="auto"/>
        <w:left w:val="none" w:sz="0" w:space="0" w:color="auto"/>
        <w:bottom w:val="none" w:sz="0" w:space="0" w:color="auto"/>
        <w:right w:val="none" w:sz="0" w:space="0" w:color="auto"/>
      </w:divBdr>
    </w:div>
    <w:div w:id="146291039">
      <w:bodyDiv w:val="1"/>
      <w:marLeft w:val="0"/>
      <w:marRight w:val="0"/>
      <w:marTop w:val="0"/>
      <w:marBottom w:val="0"/>
      <w:divBdr>
        <w:top w:val="none" w:sz="0" w:space="0" w:color="auto"/>
        <w:left w:val="none" w:sz="0" w:space="0" w:color="auto"/>
        <w:bottom w:val="none" w:sz="0" w:space="0" w:color="auto"/>
        <w:right w:val="none" w:sz="0" w:space="0" w:color="auto"/>
      </w:divBdr>
    </w:div>
    <w:div w:id="225916065">
      <w:bodyDiv w:val="1"/>
      <w:marLeft w:val="0"/>
      <w:marRight w:val="0"/>
      <w:marTop w:val="0"/>
      <w:marBottom w:val="0"/>
      <w:divBdr>
        <w:top w:val="none" w:sz="0" w:space="0" w:color="auto"/>
        <w:left w:val="none" w:sz="0" w:space="0" w:color="auto"/>
        <w:bottom w:val="none" w:sz="0" w:space="0" w:color="auto"/>
        <w:right w:val="none" w:sz="0" w:space="0" w:color="auto"/>
      </w:divBdr>
    </w:div>
    <w:div w:id="247233294">
      <w:bodyDiv w:val="1"/>
      <w:marLeft w:val="0"/>
      <w:marRight w:val="0"/>
      <w:marTop w:val="0"/>
      <w:marBottom w:val="0"/>
      <w:divBdr>
        <w:top w:val="none" w:sz="0" w:space="0" w:color="auto"/>
        <w:left w:val="none" w:sz="0" w:space="0" w:color="auto"/>
        <w:bottom w:val="none" w:sz="0" w:space="0" w:color="auto"/>
        <w:right w:val="none" w:sz="0" w:space="0" w:color="auto"/>
      </w:divBdr>
    </w:div>
    <w:div w:id="336659180">
      <w:bodyDiv w:val="1"/>
      <w:marLeft w:val="0"/>
      <w:marRight w:val="0"/>
      <w:marTop w:val="0"/>
      <w:marBottom w:val="0"/>
      <w:divBdr>
        <w:top w:val="none" w:sz="0" w:space="0" w:color="auto"/>
        <w:left w:val="none" w:sz="0" w:space="0" w:color="auto"/>
        <w:bottom w:val="none" w:sz="0" w:space="0" w:color="auto"/>
        <w:right w:val="none" w:sz="0" w:space="0" w:color="auto"/>
      </w:divBdr>
    </w:div>
    <w:div w:id="666979676">
      <w:bodyDiv w:val="1"/>
      <w:marLeft w:val="0"/>
      <w:marRight w:val="0"/>
      <w:marTop w:val="0"/>
      <w:marBottom w:val="0"/>
      <w:divBdr>
        <w:top w:val="none" w:sz="0" w:space="0" w:color="auto"/>
        <w:left w:val="none" w:sz="0" w:space="0" w:color="auto"/>
        <w:bottom w:val="none" w:sz="0" w:space="0" w:color="auto"/>
        <w:right w:val="none" w:sz="0" w:space="0" w:color="auto"/>
      </w:divBdr>
    </w:div>
    <w:div w:id="787703062">
      <w:bodyDiv w:val="1"/>
      <w:marLeft w:val="0"/>
      <w:marRight w:val="0"/>
      <w:marTop w:val="0"/>
      <w:marBottom w:val="0"/>
      <w:divBdr>
        <w:top w:val="none" w:sz="0" w:space="0" w:color="auto"/>
        <w:left w:val="none" w:sz="0" w:space="0" w:color="auto"/>
        <w:bottom w:val="none" w:sz="0" w:space="0" w:color="auto"/>
        <w:right w:val="none" w:sz="0" w:space="0" w:color="auto"/>
      </w:divBdr>
    </w:div>
    <w:div w:id="825053185">
      <w:bodyDiv w:val="1"/>
      <w:marLeft w:val="0"/>
      <w:marRight w:val="0"/>
      <w:marTop w:val="0"/>
      <w:marBottom w:val="0"/>
      <w:divBdr>
        <w:top w:val="none" w:sz="0" w:space="0" w:color="auto"/>
        <w:left w:val="none" w:sz="0" w:space="0" w:color="auto"/>
        <w:bottom w:val="none" w:sz="0" w:space="0" w:color="auto"/>
        <w:right w:val="none" w:sz="0" w:space="0" w:color="auto"/>
      </w:divBdr>
    </w:div>
    <w:div w:id="901140960">
      <w:bodyDiv w:val="1"/>
      <w:marLeft w:val="0"/>
      <w:marRight w:val="0"/>
      <w:marTop w:val="0"/>
      <w:marBottom w:val="0"/>
      <w:divBdr>
        <w:top w:val="none" w:sz="0" w:space="0" w:color="auto"/>
        <w:left w:val="none" w:sz="0" w:space="0" w:color="auto"/>
        <w:bottom w:val="none" w:sz="0" w:space="0" w:color="auto"/>
        <w:right w:val="none" w:sz="0" w:space="0" w:color="auto"/>
      </w:divBdr>
    </w:div>
    <w:div w:id="943880020">
      <w:bodyDiv w:val="1"/>
      <w:marLeft w:val="0"/>
      <w:marRight w:val="0"/>
      <w:marTop w:val="0"/>
      <w:marBottom w:val="0"/>
      <w:divBdr>
        <w:top w:val="none" w:sz="0" w:space="0" w:color="auto"/>
        <w:left w:val="none" w:sz="0" w:space="0" w:color="auto"/>
        <w:bottom w:val="none" w:sz="0" w:space="0" w:color="auto"/>
        <w:right w:val="none" w:sz="0" w:space="0" w:color="auto"/>
      </w:divBdr>
    </w:div>
    <w:div w:id="1001853443">
      <w:bodyDiv w:val="1"/>
      <w:marLeft w:val="0"/>
      <w:marRight w:val="0"/>
      <w:marTop w:val="0"/>
      <w:marBottom w:val="0"/>
      <w:divBdr>
        <w:top w:val="none" w:sz="0" w:space="0" w:color="auto"/>
        <w:left w:val="none" w:sz="0" w:space="0" w:color="auto"/>
        <w:bottom w:val="none" w:sz="0" w:space="0" w:color="auto"/>
        <w:right w:val="none" w:sz="0" w:space="0" w:color="auto"/>
      </w:divBdr>
    </w:div>
    <w:div w:id="1108812742">
      <w:bodyDiv w:val="1"/>
      <w:marLeft w:val="0"/>
      <w:marRight w:val="0"/>
      <w:marTop w:val="0"/>
      <w:marBottom w:val="0"/>
      <w:divBdr>
        <w:top w:val="none" w:sz="0" w:space="0" w:color="auto"/>
        <w:left w:val="none" w:sz="0" w:space="0" w:color="auto"/>
        <w:bottom w:val="none" w:sz="0" w:space="0" w:color="auto"/>
        <w:right w:val="none" w:sz="0" w:space="0" w:color="auto"/>
      </w:divBdr>
    </w:div>
    <w:div w:id="1149441503">
      <w:bodyDiv w:val="1"/>
      <w:marLeft w:val="0"/>
      <w:marRight w:val="0"/>
      <w:marTop w:val="0"/>
      <w:marBottom w:val="0"/>
      <w:divBdr>
        <w:top w:val="none" w:sz="0" w:space="0" w:color="auto"/>
        <w:left w:val="none" w:sz="0" w:space="0" w:color="auto"/>
        <w:bottom w:val="none" w:sz="0" w:space="0" w:color="auto"/>
        <w:right w:val="none" w:sz="0" w:space="0" w:color="auto"/>
      </w:divBdr>
    </w:div>
    <w:div w:id="1873346781">
      <w:bodyDiv w:val="1"/>
      <w:marLeft w:val="0"/>
      <w:marRight w:val="0"/>
      <w:marTop w:val="0"/>
      <w:marBottom w:val="0"/>
      <w:divBdr>
        <w:top w:val="none" w:sz="0" w:space="0" w:color="auto"/>
        <w:left w:val="none" w:sz="0" w:space="0" w:color="auto"/>
        <w:bottom w:val="none" w:sz="0" w:space="0" w:color="auto"/>
        <w:right w:val="none" w:sz="0" w:space="0" w:color="auto"/>
      </w:divBdr>
    </w:div>
    <w:div w:id="192375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www.sciencedirect.com/science/article/abs/pii/S092401360300864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yperlink" Target="https://www.ametektest.com/products/material-testers/single-column-test-stands/csplus-series" TargetMode="External"/><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afcff6f9db00e2c33ad30eadcbce718c">
  <xsd:schema xmlns:xsd="http://www.w3.org/2001/XMLSchema" xmlns:xs="http://www.w3.org/2001/XMLSchema" xmlns:p="http://schemas.microsoft.com/office/2006/metadata/properties" xmlns:ns3="0085e1a2-9cbf-4b92-866b-21f3c89040b6" targetNamespace="http://schemas.microsoft.com/office/2006/metadata/properties" ma:root="true" ma:fieldsID="5f6a85b06d88088eedc4657f45e9686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BE5812-2E93-4F9F-B016-164B0A1BA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D6F5BA-8B9E-4E5D-A3CC-D6D5AFF3B797}">
  <ds:schemaRefs>
    <ds:schemaRef ds:uri="http://schemas.openxmlformats.org/officeDocument/2006/bibliography"/>
  </ds:schemaRefs>
</ds:datastoreItem>
</file>

<file path=customXml/itemProps3.xml><?xml version="1.0" encoding="utf-8"?>
<ds:datastoreItem xmlns:ds="http://schemas.openxmlformats.org/officeDocument/2006/customXml" ds:itemID="{189F9483-2B5A-4439-A5F8-E955E421FA10}">
  <ds:schemaRefs>
    <ds:schemaRef ds:uri="http://purl.org/dc/terms/"/>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0085e1a2-9cbf-4b92-866b-21f3c89040b6"/>
    <ds:schemaRef ds:uri="http://purl.org/dc/elements/1.1/"/>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D5907193-B182-495E-BBA4-2D96ECF2E1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1226</Words>
  <Characters>6993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Morrish</dc:creator>
  <cp:keywords/>
  <dc:description/>
  <cp:lastModifiedBy>Charlie Morrish</cp:lastModifiedBy>
  <cp:revision>2</cp:revision>
  <dcterms:created xsi:type="dcterms:W3CDTF">2024-12-15T21:56:00Z</dcterms:created>
  <dcterms:modified xsi:type="dcterms:W3CDTF">2024-12-15T21:56:00Z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