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309EBE" w14:textId="07D1D9D4" w:rsidR="00D9042D" w:rsidRDefault="00470208" w:rsidP="00643BB0">
      <w:pPr>
        <w:jc w:val="center"/>
        <w:rPr>
          <w:rFonts w:asciiTheme="majorHAnsi" w:hAnsiTheme="majorHAnsi" w:cstheme="majorHAns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66D02B4" wp14:editId="5228CC8A">
            <wp:simplePos x="0" y="0"/>
            <wp:positionH relativeFrom="column">
              <wp:posOffset>2118897</wp:posOffset>
            </wp:positionH>
            <wp:positionV relativeFrom="paragraph">
              <wp:posOffset>255221</wp:posOffset>
            </wp:positionV>
            <wp:extent cx="1042035" cy="541020"/>
            <wp:effectExtent l="0" t="0" r="0" b="508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42035" cy="541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50D5">
        <w:rPr>
          <w:rFonts w:asciiTheme="majorHAnsi" w:hAnsiTheme="majorHAnsi" w:cstheme="majorHAnsi"/>
          <w:sz w:val="32"/>
          <w:szCs w:val="32"/>
        </w:rPr>
        <w:t>Values, beliefs and attitudes of</w:t>
      </w:r>
    </w:p>
    <w:p w14:paraId="2108842B" w14:textId="77777777" w:rsidR="00DD539C" w:rsidRDefault="00DD539C" w:rsidP="00D550D5">
      <w:pPr>
        <w:rPr>
          <w:rFonts w:asciiTheme="majorHAnsi" w:hAnsiTheme="majorHAnsi" w:cstheme="majorHAnsi"/>
        </w:rPr>
      </w:pPr>
    </w:p>
    <w:p w14:paraId="6CD8E309" w14:textId="56EEC500" w:rsidR="00106530" w:rsidRPr="00FB6DD8" w:rsidRDefault="00001E2E" w:rsidP="00D550D5">
      <w:pPr>
        <w:rPr>
          <w:rFonts w:asciiTheme="majorHAnsi" w:hAnsiTheme="majorHAnsi" w:cstheme="majorHAnsi"/>
        </w:rPr>
      </w:pPr>
      <w:bookmarkStart w:id="0" w:name="_GoBack"/>
      <w:bookmarkEnd w:id="0"/>
      <w:r w:rsidRPr="00FB6DD8">
        <w:rPr>
          <w:rFonts w:asciiTheme="majorHAnsi" w:hAnsiTheme="majorHAnsi" w:cstheme="majorHAnsi"/>
        </w:rPr>
        <w:t xml:space="preserve">Values: </w:t>
      </w:r>
      <w:r w:rsidR="00040EE2" w:rsidRPr="00FB6DD8">
        <w:rPr>
          <w:rFonts w:asciiTheme="majorHAnsi" w:hAnsiTheme="majorHAnsi" w:cstheme="majorHAnsi"/>
        </w:rPr>
        <w:t xml:space="preserve">An individual’s personal set of principles which one </w:t>
      </w:r>
      <w:r w:rsidR="000A2E25" w:rsidRPr="00FB6DD8">
        <w:rPr>
          <w:rFonts w:asciiTheme="majorHAnsi" w:hAnsiTheme="majorHAnsi" w:cstheme="majorHAnsi"/>
        </w:rPr>
        <w:t>thinks of great importance.</w:t>
      </w:r>
    </w:p>
    <w:p w14:paraId="18FCD196" w14:textId="29251B46" w:rsidR="00531482" w:rsidRPr="00FB6DD8" w:rsidRDefault="000A2E25" w:rsidP="00D550D5">
      <w:pPr>
        <w:rPr>
          <w:rFonts w:asciiTheme="majorHAnsi" w:hAnsiTheme="majorHAnsi" w:cstheme="majorHAnsi"/>
        </w:rPr>
      </w:pPr>
      <w:r w:rsidRPr="00FB6DD8">
        <w:rPr>
          <w:rFonts w:asciiTheme="majorHAnsi" w:hAnsiTheme="majorHAnsi" w:cstheme="majorHAnsi"/>
        </w:rPr>
        <w:t xml:space="preserve">Belief: </w:t>
      </w:r>
      <w:r w:rsidR="00A73F6C" w:rsidRPr="00FB6DD8">
        <w:rPr>
          <w:rFonts w:asciiTheme="majorHAnsi" w:hAnsiTheme="majorHAnsi" w:cstheme="majorHAnsi"/>
        </w:rPr>
        <w:t>“</w:t>
      </w:r>
      <w:r w:rsidR="00531482" w:rsidRPr="00FB6DD8">
        <w:rPr>
          <w:rFonts w:asciiTheme="majorHAnsi" w:hAnsiTheme="majorHAnsi" w:cstheme="majorHAnsi"/>
        </w:rPr>
        <w:t>An idea that is accepted at true without any facts</w:t>
      </w:r>
      <w:r w:rsidR="00A73F6C" w:rsidRPr="00FB6DD8">
        <w:rPr>
          <w:rFonts w:asciiTheme="majorHAnsi" w:hAnsiTheme="majorHAnsi" w:cstheme="majorHAnsi"/>
        </w:rPr>
        <w:t>”</w:t>
      </w:r>
    </w:p>
    <w:p w14:paraId="4D4F0233" w14:textId="2E6CF274" w:rsidR="00FB6DD8" w:rsidRDefault="00A73F6C" w:rsidP="00FB6DD8">
      <w:pPr>
        <w:rPr>
          <w:rFonts w:asciiTheme="majorHAnsi" w:hAnsiTheme="majorHAnsi" w:cstheme="majorHAnsi"/>
        </w:rPr>
      </w:pPr>
      <w:r w:rsidRPr="00FB6DD8">
        <w:rPr>
          <w:rFonts w:asciiTheme="majorHAnsi" w:hAnsiTheme="majorHAnsi" w:cstheme="majorHAnsi"/>
        </w:rPr>
        <w:t xml:space="preserve">Attitude: A way of feeling or thinking </w:t>
      </w:r>
      <w:r w:rsidR="00FB6DD8" w:rsidRPr="00FB6DD8">
        <w:rPr>
          <w:rFonts w:asciiTheme="majorHAnsi" w:hAnsiTheme="majorHAnsi" w:cstheme="majorHAnsi"/>
        </w:rPr>
        <w:t>with consideration of something or someone</w:t>
      </w:r>
      <w:r w:rsidR="00FB6DD8">
        <w:rPr>
          <w:rFonts w:asciiTheme="majorHAnsi" w:hAnsiTheme="majorHAnsi" w:cstheme="majorHAnsi"/>
        </w:rPr>
        <w:t xml:space="preserve"> </w:t>
      </w:r>
      <w:r w:rsidR="00FB6DD8" w:rsidRPr="00FB6DD8">
        <w:rPr>
          <w:rFonts w:asciiTheme="majorHAnsi" w:hAnsiTheme="majorHAnsi" w:cstheme="majorHAnsi"/>
        </w:rPr>
        <w:t>(FutureLearn,2020).</w:t>
      </w:r>
    </w:p>
    <w:p w14:paraId="249E0BE8" w14:textId="77777777" w:rsidR="00DF6EB7" w:rsidRPr="00FB6DD8" w:rsidRDefault="00DF6EB7" w:rsidP="00FB6DD8">
      <w:pPr>
        <w:rPr>
          <w:rStyle w:val="IntenseReference"/>
          <w:rFonts w:asciiTheme="majorHAnsi" w:hAnsiTheme="majorHAnsi" w:cstheme="majorHAnsi"/>
        </w:rPr>
      </w:pPr>
    </w:p>
    <w:p w14:paraId="7D4518E1" w14:textId="6E8ED72B" w:rsidR="00D550D5" w:rsidRPr="00470208" w:rsidRDefault="00D550D5" w:rsidP="00D550D5">
      <w:pPr>
        <w:rPr>
          <w:rFonts w:asciiTheme="majorHAnsi" w:hAnsiTheme="majorHAnsi" w:cstheme="majorHAnsi"/>
          <w:sz w:val="28"/>
          <w:szCs w:val="28"/>
        </w:rPr>
      </w:pPr>
      <w:r w:rsidRPr="0077487A">
        <w:rPr>
          <w:rFonts w:asciiTheme="majorHAnsi" w:hAnsiTheme="majorHAnsi" w:cstheme="majorHAnsi"/>
        </w:rPr>
        <w:t xml:space="preserve">Tesco is one of the biggest supermarket chains in the </w:t>
      </w:r>
      <w:r w:rsidR="00983778" w:rsidRPr="0077487A">
        <w:rPr>
          <w:rFonts w:asciiTheme="majorHAnsi" w:hAnsiTheme="majorHAnsi" w:cstheme="majorHAnsi"/>
        </w:rPr>
        <w:t>world</w:t>
      </w:r>
      <w:r w:rsidRPr="0077487A">
        <w:rPr>
          <w:rFonts w:asciiTheme="majorHAnsi" w:hAnsiTheme="majorHAnsi" w:cstheme="majorHAnsi"/>
        </w:rPr>
        <w:t>. It was found by Jack Cohen in 1919</w:t>
      </w:r>
      <w:r w:rsidR="003264D3" w:rsidRPr="0077487A">
        <w:rPr>
          <w:rFonts w:asciiTheme="majorHAnsi" w:hAnsiTheme="majorHAnsi" w:cstheme="majorHAnsi"/>
        </w:rPr>
        <w:t>.</w:t>
      </w:r>
      <w:r w:rsidR="002029C0" w:rsidRPr="0077487A">
        <w:rPr>
          <w:rFonts w:asciiTheme="majorHAnsi" w:hAnsiTheme="majorHAnsi" w:cstheme="majorHAnsi"/>
        </w:rPr>
        <w:t xml:space="preserve"> </w:t>
      </w:r>
    </w:p>
    <w:p w14:paraId="6A212576" w14:textId="77777777" w:rsidR="00D550D5" w:rsidRPr="0077487A" w:rsidRDefault="00D550D5" w:rsidP="00D550D5">
      <w:pPr>
        <w:rPr>
          <w:rFonts w:asciiTheme="majorHAnsi" w:hAnsiTheme="majorHAnsi" w:cstheme="majorHAnsi"/>
        </w:rPr>
      </w:pPr>
    </w:p>
    <w:p w14:paraId="2FA489CD" w14:textId="792A62E7" w:rsidR="00BC7A5C" w:rsidRPr="0077487A" w:rsidRDefault="00D550D5" w:rsidP="00BC7A5C">
      <w:pPr>
        <w:rPr>
          <w:rFonts w:asciiTheme="majorHAnsi" w:hAnsiTheme="majorHAnsi" w:cstheme="majorHAnsi"/>
        </w:rPr>
      </w:pPr>
      <w:r w:rsidRPr="0077487A">
        <w:rPr>
          <w:rFonts w:asciiTheme="majorHAnsi" w:hAnsiTheme="majorHAnsi" w:cstheme="majorHAnsi"/>
        </w:rPr>
        <w:t>Tesco</w:t>
      </w:r>
      <w:r w:rsidR="00CB0D70" w:rsidRPr="0077487A">
        <w:rPr>
          <w:rFonts w:asciiTheme="majorHAnsi" w:hAnsiTheme="majorHAnsi" w:cstheme="majorHAnsi"/>
        </w:rPr>
        <w:t>’s mission statement</w:t>
      </w:r>
      <w:r w:rsidR="00803A89" w:rsidRPr="0077487A">
        <w:rPr>
          <w:rFonts w:asciiTheme="majorHAnsi" w:hAnsiTheme="majorHAnsi" w:cstheme="majorHAnsi"/>
        </w:rPr>
        <w:t>:</w:t>
      </w:r>
      <w:r w:rsidR="00BC7A5C" w:rsidRPr="0077487A">
        <w:rPr>
          <w:rFonts w:asciiTheme="majorHAnsi" w:hAnsiTheme="majorHAnsi" w:cstheme="majorHAnsi"/>
        </w:rPr>
        <w:t xml:space="preserve"> </w:t>
      </w:r>
    </w:p>
    <w:p w14:paraId="5647404F" w14:textId="77777777" w:rsidR="00BC7A5C" w:rsidRPr="0077487A" w:rsidRDefault="00BC7A5C" w:rsidP="00BC7A5C">
      <w:pPr>
        <w:rPr>
          <w:rFonts w:asciiTheme="majorHAnsi" w:hAnsiTheme="majorHAnsi" w:cstheme="majorHAnsi"/>
        </w:rPr>
      </w:pPr>
    </w:p>
    <w:p w14:paraId="067AF171" w14:textId="77777777" w:rsidR="00D550D5" w:rsidRPr="0077487A" w:rsidRDefault="00BC7A5C" w:rsidP="00BC7A5C">
      <w:pPr>
        <w:jc w:val="center"/>
        <w:rPr>
          <w:rFonts w:asciiTheme="majorHAnsi" w:hAnsiTheme="majorHAnsi" w:cstheme="majorHAnsi"/>
        </w:rPr>
      </w:pPr>
      <w:r w:rsidRPr="00DD539C">
        <w:rPr>
          <w:rFonts w:asciiTheme="majorHAnsi" w:hAnsiTheme="majorHAnsi" w:cstheme="majorHAnsi"/>
          <w:i/>
          <w:iCs/>
        </w:rPr>
        <w:t>“be the champion for customers”</w:t>
      </w:r>
      <w:r w:rsidRPr="0077487A">
        <w:rPr>
          <w:rFonts w:asciiTheme="majorHAnsi" w:hAnsiTheme="majorHAnsi" w:cstheme="majorHAnsi"/>
        </w:rPr>
        <w:t xml:space="preserve"> (Tesco PLC 2020)</w:t>
      </w:r>
    </w:p>
    <w:p w14:paraId="358D2E41" w14:textId="77777777" w:rsidR="001D6D6D" w:rsidRPr="0077487A" w:rsidRDefault="001D6D6D" w:rsidP="001D6D6D">
      <w:pPr>
        <w:jc w:val="center"/>
        <w:rPr>
          <w:rFonts w:asciiTheme="majorHAnsi" w:hAnsiTheme="majorHAnsi" w:cstheme="majorHAnsi"/>
        </w:rPr>
      </w:pPr>
    </w:p>
    <w:p w14:paraId="043441EB" w14:textId="184E08C5" w:rsidR="001266B5" w:rsidRPr="0077487A" w:rsidRDefault="001266B5" w:rsidP="00D550D5">
      <w:pPr>
        <w:rPr>
          <w:rFonts w:asciiTheme="majorHAnsi" w:hAnsiTheme="majorHAnsi" w:cstheme="majorHAnsi"/>
        </w:rPr>
      </w:pPr>
      <w:r w:rsidRPr="0077487A">
        <w:rPr>
          <w:rFonts w:asciiTheme="majorHAnsi" w:hAnsiTheme="majorHAnsi" w:cstheme="majorHAnsi"/>
        </w:rPr>
        <w:t xml:space="preserve">The mission statement of Tesco is an expression </w:t>
      </w:r>
      <w:r w:rsidR="001D6D6D" w:rsidRPr="0077487A">
        <w:rPr>
          <w:rFonts w:asciiTheme="majorHAnsi" w:hAnsiTheme="majorHAnsi" w:cstheme="majorHAnsi"/>
        </w:rPr>
        <w:t>of the overall purpose of the organisation</w:t>
      </w:r>
      <w:r w:rsidR="00BC7A5C" w:rsidRPr="0077487A">
        <w:rPr>
          <w:rFonts w:asciiTheme="majorHAnsi" w:hAnsiTheme="majorHAnsi" w:cstheme="majorHAnsi"/>
        </w:rPr>
        <w:t xml:space="preserve"> </w:t>
      </w:r>
      <w:r w:rsidR="00983778" w:rsidRPr="0077487A">
        <w:rPr>
          <w:rFonts w:asciiTheme="majorHAnsi" w:hAnsiTheme="majorHAnsi" w:cstheme="majorHAnsi"/>
        </w:rPr>
        <w:t>(Business Case Studies, 2020)</w:t>
      </w:r>
      <w:r w:rsidR="001D6D6D" w:rsidRPr="0077487A">
        <w:rPr>
          <w:rFonts w:asciiTheme="majorHAnsi" w:hAnsiTheme="majorHAnsi" w:cstheme="majorHAnsi"/>
        </w:rPr>
        <w:t xml:space="preserve">. </w:t>
      </w:r>
    </w:p>
    <w:p w14:paraId="3CE3497B" w14:textId="62AEE426" w:rsidR="00D550D5" w:rsidRPr="0077487A" w:rsidRDefault="00D550D5" w:rsidP="00D550D5">
      <w:pPr>
        <w:rPr>
          <w:rFonts w:asciiTheme="majorHAnsi" w:hAnsiTheme="majorHAnsi" w:cstheme="majorHAnsi"/>
        </w:rPr>
      </w:pPr>
    </w:p>
    <w:p w14:paraId="3F9BEB24" w14:textId="77777777" w:rsidR="0066525A" w:rsidRDefault="0066525A" w:rsidP="00D550D5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Tesco’s vision:</w:t>
      </w:r>
    </w:p>
    <w:p w14:paraId="28A693E4" w14:textId="081AB12F" w:rsidR="0094771F" w:rsidRDefault="0066525A" w:rsidP="0094771F">
      <w:pPr>
        <w:rPr>
          <w:rFonts w:asciiTheme="majorHAnsi" w:hAnsiTheme="majorHAnsi" w:cstheme="majorHAnsi"/>
        </w:rPr>
      </w:pPr>
      <w:r w:rsidRPr="00CA3C23">
        <w:rPr>
          <w:rFonts w:asciiTheme="majorHAnsi" w:hAnsiTheme="majorHAnsi" w:cstheme="majorHAnsi"/>
          <w:i/>
          <w:iCs/>
        </w:rPr>
        <w:t>“</w:t>
      </w:r>
      <w:r w:rsidR="000D2760" w:rsidRPr="00CA3C23">
        <w:rPr>
          <w:rFonts w:asciiTheme="majorHAnsi" w:hAnsiTheme="majorHAnsi" w:cstheme="majorHAnsi"/>
          <w:i/>
          <w:iCs/>
        </w:rPr>
        <w:t xml:space="preserve">To be the most highly valued business by the customers </w:t>
      </w:r>
      <w:r w:rsidR="000A13EB" w:rsidRPr="00CA3C23">
        <w:rPr>
          <w:rFonts w:asciiTheme="majorHAnsi" w:hAnsiTheme="majorHAnsi" w:cstheme="majorHAnsi"/>
          <w:i/>
          <w:iCs/>
        </w:rPr>
        <w:t xml:space="preserve">we serve, the communities in which </w:t>
      </w:r>
      <w:r w:rsidR="00276D63" w:rsidRPr="00CA3C23">
        <w:rPr>
          <w:rFonts w:asciiTheme="majorHAnsi" w:hAnsiTheme="majorHAnsi" w:cstheme="majorHAnsi"/>
          <w:i/>
          <w:iCs/>
        </w:rPr>
        <w:t xml:space="preserve">we operate, our loyal and committed </w:t>
      </w:r>
      <w:r w:rsidR="00D91532" w:rsidRPr="00CA3C23">
        <w:rPr>
          <w:rFonts w:asciiTheme="majorHAnsi" w:hAnsiTheme="majorHAnsi" w:cstheme="majorHAnsi"/>
          <w:i/>
          <w:iCs/>
        </w:rPr>
        <w:t>colleagues and of course</w:t>
      </w:r>
      <w:r w:rsidR="00D3146B" w:rsidRPr="00CA3C23">
        <w:rPr>
          <w:rFonts w:asciiTheme="majorHAnsi" w:hAnsiTheme="majorHAnsi" w:cstheme="majorHAnsi"/>
          <w:i/>
          <w:iCs/>
        </w:rPr>
        <w:t>, stakeholders”</w:t>
      </w:r>
      <w:r w:rsidR="0094771F" w:rsidRPr="0094771F">
        <w:rPr>
          <w:rFonts w:asciiTheme="majorHAnsi" w:hAnsiTheme="majorHAnsi" w:cstheme="majorHAnsi"/>
        </w:rPr>
        <w:t xml:space="preserve"> </w:t>
      </w:r>
      <w:r w:rsidR="0094771F" w:rsidRPr="0077487A">
        <w:rPr>
          <w:rFonts w:asciiTheme="majorHAnsi" w:hAnsiTheme="majorHAnsi" w:cstheme="majorHAnsi"/>
        </w:rPr>
        <w:t>(Business Case Studies, 2020).</w:t>
      </w:r>
    </w:p>
    <w:p w14:paraId="19846B72" w14:textId="77777777" w:rsidR="0094771F" w:rsidRDefault="0094771F" w:rsidP="0094771F">
      <w:pPr>
        <w:rPr>
          <w:rFonts w:asciiTheme="majorHAnsi" w:hAnsiTheme="majorHAnsi" w:cstheme="majorHAnsi"/>
        </w:rPr>
      </w:pPr>
    </w:p>
    <w:p w14:paraId="064465D1" w14:textId="77777777" w:rsidR="0094771F" w:rsidRDefault="00F6213D" w:rsidP="0094771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This </w:t>
      </w:r>
      <w:r w:rsidR="00B1508D">
        <w:rPr>
          <w:rFonts w:asciiTheme="majorHAnsi" w:hAnsiTheme="majorHAnsi" w:cstheme="majorHAnsi"/>
        </w:rPr>
        <w:t xml:space="preserve">vision was created by Tesco to motivate and inspire </w:t>
      </w:r>
      <w:r w:rsidR="00F36B4D">
        <w:rPr>
          <w:rFonts w:asciiTheme="majorHAnsi" w:hAnsiTheme="majorHAnsi" w:cstheme="majorHAnsi"/>
        </w:rPr>
        <w:t>all of its stakeholder</w:t>
      </w:r>
      <w:r w:rsidR="00DA3E52">
        <w:rPr>
          <w:rFonts w:asciiTheme="majorHAnsi" w:hAnsiTheme="majorHAnsi" w:cstheme="majorHAnsi"/>
        </w:rPr>
        <w:t xml:space="preserve">s and employees in order </w:t>
      </w:r>
      <w:r w:rsidR="00F36B7C">
        <w:rPr>
          <w:rFonts w:asciiTheme="majorHAnsi" w:hAnsiTheme="majorHAnsi" w:cstheme="majorHAnsi"/>
        </w:rPr>
        <w:t>to achieve its goals and objectives</w:t>
      </w:r>
      <w:r w:rsidR="0094771F">
        <w:rPr>
          <w:rFonts w:asciiTheme="majorHAnsi" w:hAnsiTheme="majorHAnsi" w:cstheme="majorHAnsi"/>
        </w:rPr>
        <w:t xml:space="preserve"> </w:t>
      </w:r>
      <w:r w:rsidR="0094771F" w:rsidRPr="0077487A">
        <w:rPr>
          <w:rFonts w:asciiTheme="majorHAnsi" w:hAnsiTheme="majorHAnsi" w:cstheme="majorHAnsi"/>
        </w:rPr>
        <w:t>(Business Case Studies, 2020).</w:t>
      </w:r>
    </w:p>
    <w:p w14:paraId="0902BBBA" w14:textId="77777777" w:rsidR="0094771F" w:rsidRDefault="0094771F" w:rsidP="0094771F">
      <w:pPr>
        <w:rPr>
          <w:rFonts w:asciiTheme="majorHAnsi" w:hAnsiTheme="majorHAnsi" w:cstheme="majorHAnsi"/>
        </w:rPr>
      </w:pPr>
    </w:p>
    <w:p w14:paraId="034BEE2C" w14:textId="42BA3069" w:rsidR="00983778" w:rsidRPr="0077487A" w:rsidRDefault="00983778" w:rsidP="001D6D6D">
      <w:pPr>
        <w:rPr>
          <w:rFonts w:asciiTheme="majorHAnsi" w:hAnsiTheme="majorHAnsi" w:cstheme="majorHAnsi"/>
        </w:rPr>
      </w:pPr>
      <w:r w:rsidRPr="0077487A">
        <w:rPr>
          <w:rFonts w:asciiTheme="majorHAnsi" w:hAnsiTheme="majorHAnsi" w:cstheme="majorHAnsi"/>
        </w:rPr>
        <w:t xml:space="preserve">Tesco’s </w:t>
      </w:r>
      <w:r w:rsidR="004073EC" w:rsidRPr="0077487A">
        <w:rPr>
          <w:rFonts w:asciiTheme="majorHAnsi" w:hAnsiTheme="majorHAnsi" w:cstheme="majorHAnsi"/>
        </w:rPr>
        <w:t>V</w:t>
      </w:r>
      <w:r w:rsidRPr="0077487A">
        <w:rPr>
          <w:rFonts w:asciiTheme="majorHAnsi" w:hAnsiTheme="majorHAnsi" w:cstheme="majorHAnsi"/>
        </w:rPr>
        <w:t>alues</w:t>
      </w:r>
      <w:r w:rsidR="004073EC" w:rsidRPr="0077487A">
        <w:rPr>
          <w:rFonts w:asciiTheme="majorHAnsi" w:hAnsiTheme="majorHAnsi" w:cstheme="majorHAnsi"/>
        </w:rPr>
        <w:t>, Beliefs and Attitudes</w:t>
      </w:r>
    </w:p>
    <w:p w14:paraId="12FCCC41" w14:textId="77777777" w:rsidR="004073EC" w:rsidRPr="0077487A" w:rsidRDefault="004073EC" w:rsidP="001D6D6D">
      <w:pPr>
        <w:rPr>
          <w:rFonts w:asciiTheme="majorHAnsi" w:hAnsiTheme="majorHAnsi" w:cstheme="majorHAnsi"/>
        </w:rPr>
      </w:pPr>
    </w:p>
    <w:p w14:paraId="05C237C9" w14:textId="1EA6716C" w:rsidR="00496720" w:rsidRPr="0077487A" w:rsidRDefault="00983778" w:rsidP="003A007F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7487A">
        <w:rPr>
          <w:rFonts w:asciiTheme="majorHAnsi" w:hAnsiTheme="majorHAnsi" w:cstheme="majorHAnsi"/>
        </w:rPr>
        <w:t>Be first to meet customers’ needs</w:t>
      </w:r>
      <w:r w:rsidR="003A007F" w:rsidRPr="0077487A">
        <w:rPr>
          <w:rFonts w:asciiTheme="majorHAnsi" w:hAnsiTheme="majorHAnsi" w:cstheme="majorHAnsi"/>
        </w:rPr>
        <w:t xml:space="preserve"> “No one tries harder for customers”</w:t>
      </w:r>
    </w:p>
    <w:p w14:paraId="7259F10E" w14:textId="2076CA44" w:rsidR="00D15559" w:rsidRPr="0077487A" w:rsidRDefault="00D15559" w:rsidP="003A007F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7487A">
        <w:rPr>
          <w:rFonts w:asciiTheme="majorHAnsi" w:hAnsiTheme="majorHAnsi" w:cstheme="majorHAnsi"/>
        </w:rPr>
        <w:t>Obtain high quality, low priced, sustainable and healthy products</w:t>
      </w:r>
    </w:p>
    <w:p w14:paraId="06E2C867" w14:textId="0E8328A5" w:rsidR="00496720" w:rsidRPr="0077487A" w:rsidRDefault="00496720" w:rsidP="00983778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7487A">
        <w:rPr>
          <w:rFonts w:asciiTheme="majorHAnsi" w:hAnsiTheme="majorHAnsi" w:cstheme="majorHAnsi"/>
        </w:rPr>
        <w:t>Consistently better service for its customers</w:t>
      </w:r>
    </w:p>
    <w:p w14:paraId="452EDB9A" w14:textId="77777777" w:rsidR="00496720" w:rsidRPr="0077487A" w:rsidRDefault="00496720" w:rsidP="00983778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7487A">
        <w:rPr>
          <w:rFonts w:asciiTheme="majorHAnsi" w:hAnsiTheme="majorHAnsi" w:cstheme="majorHAnsi"/>
        </w:rPr>
        <w:t xml:space="preserve">Excellent teamwork, understand, assist and polite expression </w:t>
      </w:r>
    </w:p>
    <w:p w14:paraId="31AB8806" w14:textId="668FADA5" w:rsidR="00496720" w:rsidRPr="0077487A" w:rsidRDefault="003A007F" w:rsidP="00983778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7487A">
        <w:rPr>
          <w:rFonts w:asciiTheme="majorHAnsi" w:hAnsiTheme="majorHAnsi" w:cstheme="majorHAnsi"/>
        </w:rPr>
        <w:t xml:space="preserve">Every little </w:t>
      </w:r>
      <w:r w:rsidR="00E26A57" w:rsidRPr="0077487A">
        <w:rPr>
          <w:rFonts w:asciiTheme="majorHAnsi" w:hAnsiTheme="majorHAnsi" w:cstheme="majorHAnsi"/>
        </w:rPr>
        <w:t>help</w:t>
      </w:r>
      <w:r w:rsidRPr="0077487A">
        <w:rPr>
          <w:rFonts w:asciiTheme="majorHAnsi" w:hAnsiTheme="majorHAnsi" w:cstheme="majorHAnsi"/>
        </w:rPr>
        <w:t xml:space="preserve"> makes a big difference</w:t>
      </w:r>
    </w:p>
    <w:p w14:paraId="1C8E294C" w14:textId="77777777" w:rsidR="003A007F" w:rsidRPr="0077487A" w:rsidRDefault="003A007F" w:rsidP="00983778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7487A">
        <w:rPr>
          <w:rFonts w:asciiTheme="majorHAnsi" w:hAnsiTheme="majorHAnsi" w:cstheme="majorHAnsi"/>
        </w:rPr>
        <w:t xml:space="preserve">Committed to customers, colleagues and communities </w:t>
      </w:r>
    </w:p>
    <w:p w14:paraId="14D2F74B" w14:textId="77777777" w:rsidR="003A007F" w:rsidRPr="0077487A" w:rsidRDefault="003A007F" w:rsidP="00983778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7487A">
        <w:rPr>
          <w:rFonts w:asciiTheme="majorHAnsi" w:hAnsiTheme="majorHAnsi" w:cstheme="majorHAnsi"/>
        </w:rPr>
        <w:t>Loyalty</w:t>
      </w:r>
      <w:r w:rsidR="00421EEA" w:rsidRPr="0077487A">
        <w:rPr>
          <w:rFonts w:asciiTheme="majorHAnsi" w:hAnsiTheme="majorHAnsi" w:cstheme="majorHAnsi"/>
        </w:rPr>
        <w:t>, trust</w:t>
      </w:r>
      <w:r w:rsidRPr="0077487A">
        <w:rPr>
          <w:rFonts w:asciiTheme="majorHAnsi" w:hAnsiTheme="majorHAnsi" w:cstheme="majorHAnsi"/>
        </w:rPr>
        <w:t xml:space="preserve"> and respect</w:t>
      </w:r>
    </w:p>
    <w:p w14:paraId="64683F25" w14:textId="3BEA2413" w:rsidR="00107583" w:rsidRPr="0077487A" w:rsidRDefault="00107583" w:rsidP="007C3217">
      <w:pPr>
        <w:pStyle w:val="ListParagraph"/>
        <w:rPr>
          <w:rFonts w:asciiTheme="majorHAnsi" w:hAnsiTheme="majorHAnsi" w:cstheme="majorHAnsi"/>
        </w:rPr>
      </w:pPr>
    </w:p>
    <w:p w14:paraId="26882B25" w14:textId="77777777" w:rsidR="00A47291" w:rsidRPr="0077487A" w:rsidRDefault="00A47291" w:rsidP="00A47291">
      <w:pPr>
        <w:rPr>
          <w:rFonts w:asciiTheme="majorHAnsi" w:hAnsiTheme="majorHAnsi" w:cstheme="majorHAnsi"/>
        </w:rPr>
      </w:pPr>
    </w:p>
    <w:p w14:paraId="798DFEE9" w14:textId="32C66728" w:rsidR="00B041C5" w:rsidRPr="0077487A" w:rsidRDefault="00B041C5" w:rsidP="00A47291">
      <w:pPr>
        <w:rPr>
          <w:rFonts w:asciiTheme="majorHAnsi" w:hAnsiTheme="majorHAnsi" w:cstheme="majorHAnsi"/>
        </w:rPr>
      </w:pPr>
      <w:r w:rsidRPr="0077487A">
        <w:rPr>
          <w:rFonts w:asciiTheme="majorHAnsi" w:hAnsiTheme="majorHAnsi" w:cstheme="majorHAnsi"/>
        </w:rPr>
        <w:t xml:space="preserve">Tesco aims to ensure what matters the most to </w:t>
      </w:r>
      <w:r w:rsidR="001738BE" w:rsidRPr="0077487A">
        <w:rPr>
          <w:rFonts w:asciiTheme="majorHAnsi" w:hAnsiTheme="majorHAnsi" w:cstheme="majorHAnsi"/>
        </w:rPr>
        <w:t>its</w:t>
      </w:r>
      <w:r w:rsidRPr="0077487A">
        <w:rPr>
          <w:rFonts w:asciiTheme="majorHAnsi" w:hAnsiTheme="majorHAnsi" w:cstheme="majorHAnsi"/>
        </w:rPr>
        <w:t xml:space="preserve"> employees, customers and entire community are understood and </w:t>
      </w:r>
      <w:r w:rsidR="001738BE" w:rsidRPr="0077487A">
        <w:rPr>
          <w:rFonts w:asciiTheme="majorHAnsi" w:hAnsiTheme="majorHAnsi" w:cstheme="majorHAnsi"/>
        </w:rPr>
        <w:t xml:space="preserve">improvements </w:t>
      </w:r>
      <w:r w:rsidR="007B63FE" w:rsidRPr="0077487A">
        <w:rPr>
          <w:rFonts w:asciiTheme="majorHAnsi" w:hAnsiTheme="majorHAnsi" w:cstheme="majorHAnsi"/>
        </w:rPr>
        <w:t>are made</w:t>
      </w:r>
      <w:r w:rsidR="001738BE" w:rsidRPr="0077487A">
        <w:rPr>
          <w:rFonts w:asciiTheme="majorHAnsi" w:hAnsiTheme="majorHAnsi" w:cstheme="majorHAnsi"/>
        </w:rPr>
        <w:t xml:space="preserve"> to those factors that matter</w:t>
      </w:r>
      <w:r w:rsidRPr="0077487A">
        <w:rPr>
          <w:rFonts w:asciiTheme="majorHAnsi" w:hAnsiTheme="majorHAnsi" w:cstheme="majorHAnsi"/>
        </w:rPr>
        <w:t xml:space="preserve">. </w:t>
      </w:r>
      <w:r w:rsidR="00444411" w:rsidRPr="0077487A">
        <w:rPr>
          <w:rFonts w:asciiTheme="majorHAnsi" w:hAnsiTheme="majorHAnsi" w:cstheme="majorHAnsi"/>
        </w:rPr>
        <w:t>Tesco understand</w:t>
      </w:r>
      <w:r w:rsidR="006C03F1" w:rsidRPr="0077487A">
        <w:rPr>
          <w:rFonts w:asciiTheme="majorHAnsi" w:hAnsiTheme="majorHAnsi" w:cstheme="majorHAnsi"/>
        </w:rPr>
        <w:t xml:space="preserve"> that taking care of its employees </w:t>
      </w:r>
      <w:r w:rsidR="00E155C2" w:rsidRPr="0077487A">
        <w:rPr>
          <w:rFonts w:asciiTheme="majorHAnsi" w:hAnsiTheme="majorHAnsi" w:cstheme="majorHAnsi"/>
        </w:rPr>
        <w:t xml:space="preserve">in a culture of respect </w:t>
      </w:r>
      <w:r w:rsidR="005C6BD7" w:rsidRPr="0077487A">
        <w:rPr>
          <w:rFonts w:asciiTheme="majorHAnsi" w:hAnsiTheme="majorHAnsi" w:cstheme="majorHAnsi"/>
        </w:rPr>
        <w:t xml:space="preserve">and trust is beneficial to the success of Tesco. </w:t>
      </w:r>
      <w:r w:rsidR="00444411" w:rsidRPr="0077487A">
        <w:rPr>
          <w:rFonts w:asciiTheme="majorHAnsi" w:hAnsiTheme="majorHAnsi" w:cstheme="majorHAnsi"/>
        </w:rPr>
        <w:t>Employees of Tesco feel as one is recognised and praised by being rewarded</w:t>
      </w:r>
      <w:r w:rsidR="00E64291" w:rsidRPr="0077487A">
        <w:rPr>
          <w:rFonts w:asciiTheme="majorHAnsi" w:hAnsiTheme="majorHAnsi" w:cstheme="majorHAnsi"/>
        </w:rPr>
        <w:t xml:space="preserve"> for completing tasks with others. </w:t>
      </w:r>
      <w:r w:rsidR="0042242A" w:rsidRPr="0077487A">
        <w:rPr>
          <w:rFonts w:asciiTheme="majorHAnsi" w:hAnsiTheme="majorHAnsi" w:cstheme="majorHAnsi"/>
        </w:rPr>
        <w:t>Tesco supports its employees</w:t>
      </w:r>
      <w:r w:rsidR="00A4086D" w:rsidRPr="0077487A">
        <w:rPr>
          <w:rFonts w:asciiTheme="majorHAnsi" w:hAnsiTheme="majorHAnsi" w:cstheme="majorHAnsi"/>
        </w:rPr>
        <w:t xml:space="preserve"> in </w:t>
      </w:r>
      <w:r w:rsidR="006249C9" w:rsidRPr="0077487A">
        <w:rPr>
          <w:rFonts w:asciiTheme="majorHAnsi" w:hAnsiTheme="majorHAnsi" w:cstheme="majorHAnsi"/>
        </w:rPr>
        <w:t>their</w:t>
      </w:r>
      <w:r w:rsidR="0042242A" w:rsidRPr="0077487A">
        <w:rPr>
          <w:rFonts w:asciiTheme="majorHAnsi" w:hAnsiTheme="majorHAnsi" w:cstheme="majorHAnsi"/>
        </w:rPr>
        <w:t xml:space="preserve"> development</w:t>
      </w:r>
      <w:r w:rsidR="00A4086D" w:rsidRPr="0077487A">
        <w:rPr>
          <w:rFonts w:asciiTheme="majorHAnsi" w:hAnsiTheme="majorHAnsi" w:cstheme="majorHAnsi"/>
        </w:rPr>
        <w:t>al stage</w:t>
      </w:r>
      <w:r w:rsidR="0042242A" w:rsidRPr="0077487A">
        <w:rPr>
          <w:rFonts w:asciiTheme="majorHAnsi" w:hAnsiTheme="majorHAnsi" w:cstheme="majorHAnsi"/>
        </w:rPr>
        <w:t xml:space="preserve"> and as a result the employees try to work hard for</w:t>
      </w:r>
      <w:r w:rsidR="00457216" w:rsidRPr="0077487A">
        <w:rPr>
          <w:rFonts w:asciiTheme="majorHAnsi" w:hAnsiTheme="majorHAnsi" w:cstheme="majorHAnsi"/>
        </w:rPr>
        <w:t xml:space="preserve"> </w:t>
      </w:r>
      <w:r w:rsidR="0042242A" w:rsidRPr="0077487A">
        <w:rPr>
          <w:rFonts w:asciiTheme="majorHAnsi" w:hAnsiTheme="majorHAnsi" w:cstheme="majorHAnsi"/>
        </w:rPr>
        <w:t>customers</w:t>
      </w:r>
      <w:r w:rsidR="00457216" w:rsidRPr="0077487A">
        <w:rPr>
          <w:rFonts w:asciiTheme="majorHAnsi" w:hAnsiTheme="majorHAnsi" w:cstheme="majorHAnsi"/>
        </w:rPr>
        <w:t xml:space="preserve"> (Tesco PLC 2020).</w:t>
      </w:r>
    </w:p>
    <w:p w14:paraId="23E958CA" w14:textId="6F231256" w:rsidR="001A45DF" w:rsidRDefault="007E331C" w:rsidP="007E331C">
      <w:pPr>
        <w:jc w:val="center"/>
        <w:rPr>
          <w:rFonts w:asciiTheme="majorHAnsi" w:hAnsiTheme="majorHAnsi" w:cstheme="majorHAnsi"/>
          <w:sz w:val="22"/>
          <w:szCs w:val="22"/>
        </w:rPr>
      </w:pPr>
      <w:r w:rsidRPr="009C1592">
        <w:rPr>
          <w:noProof/>
          <w:sz w:val="22"/>
          <w:szCs w:val="22"/>
        </w:rPr>
        <w:lastRenderedPageBreak/>
        <w:drawing>
          <wp:anchor distT="0" distB="0" distL="114300" distR="114300" simplePos="0" relativeHeight="251658241" behindDoc="0" locked="0" layoutInCell="1" allowOverlap="1" wp14:anchorId="4CCB2674" wp14:editId="27158C6B">
            <wp:simplePos x="0" y="0"/>
            <wp:positionH relativeFrom="column">
              <wp:posOffset>-233456</wp:posOffset>
            </wp:positionH>
            <wp:positionV relativeFrom="paragraph">
              <wp:posOffset>149</wp:posOffset>
            </wp:positionV>
            <wp:extent cx="3181985" cy="1342390"/>
            <wp:effectExtent l="0" t="0" r="5715" b="381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81985" cy="134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F213E8" w14:textId="688412EF" w:rsidR="00444374" w:rsidRPr="00243299" w:rsidRDefault="00BE4FD0" w:rsidP="001D6D6D">
      <w:pPr>
        <w:rPr>
          <w:rFonts w:asciiTheme="majorHAnsi" w:hAnsiTheme="majorHAnsi" w:cstheme="majorHAnsi"/>
          <w:sz w:val="22"/>
          <w:szCs w:val="22"/>
        </w:rPr>
      </w:pPr>
      <w:r w:rsidRPr="00243299">
        <w:rPr>
          <w:rFonts w:asciiTheme="majorHAnsi" w:hAnsiTheme="majorHAnsi" w:cstheme="majorHAnsi"/>
          <w:sz w:val="22"/>
          <w:szCs w:val="22"/>
        </w:rPr>
        <w:t>(Talent</w:t>
      </w:r>
      <w:r w:rsidR="006A55A0" w:rsidRPr="00243299">
        <w:rPr>
          <w:rFonts w:asciiTheme="majorHAnsi" w:hAnsiTheme="majorHAnsi" w:cstheme="majorHAnsi"/>
          <w:sz w:val="22"/>
          <w:szCs w:val="22"/>
        </w:rPr>
        <w:t>lens.co.uk 2020)</w:t>
      </w:r>
    </w:p>
    <w:p w14:paraId="1F53101B" w14:textId="46F40D92" w:rsidR="00444374" w:rsidRDefault="00444374" w:rsidP="001D6D6D">
      <w:pPr>
        <w:rPr>
          <w:rFonts w:asciiTheme="majorHAnsi" w:hAnsiTheme="majorHAnsi" w:cstheme="majorHAnsi"/>
          <w:sz w:val="21"/>
          <w:szCs w:val="21"/>
        </w:rPr>
      </w:pPr>
    </w:p>
    <w:p w14:paraId="7124C450" w14:textId="01E5FCE2" w:rsidR="005E3158" w:rsidRPr="0077487A" w:rsidRDefault="00EF4632" w:rsidP="001D6D6D">
      <w:pPr>
        <w:rPr>
          <w:rFonts w:asciiTheme="majorHAnsi" w:hAnsiTheme="majorHAnsi" w:cstheme="majorHAnsi"/>
        </w:rPr>
      </w:pPr>
      <w:r w:rsidRPr="0077487A">
        <w:rPr>
          <w:rFonts w:asciiTheme="majorHAnsi" w:hAnsiTheme="majorHAnsi" w:cstheme="majorHAnsi"/>
        </w:rPr>
        <w:t xml:space="preserve">By applying the RED </w:t>
      </w:r>
      <w:r w:rsidR="00A6588B" w:rsidRPr="0077487A">
        <w:rPr>
          <w:rFonts w:asciiTheme="majorHAnsi" w:hAnsiTheme="majorHAnsi" w:cstheme="majorHAnsi"/>
        </w:rPr>
        <w:t>critical-thinking</w:t>
      </w:r>
      <w:r w:rsidRPr="0077487A">
        <w:rPr>
          <w:rFonts w:asciiTheme="majorHAnsi" w:hAnsiTheme="majorHAnsi" w:cstheme="majorHAnsi"/>
        </w:rPr>
        <w:t xml:space="preserve"> model</w:t>
      </w:r>
      <w:r w:rsidR="00391E83" w:rsidRPr="0077487A">
        <w:rPr>
          <w:rFonts w:asciiTheme="majorHAnsi" w:hAnsiTheme="majorHAnsi" w:cstheme="majorHAnsi"/>
        </w:rPr>
        <w:t>,</w:t>
      </w:r>
    </w:p>
    <w:p w14:paraId="06365754" w14:textId="6A3E6DB6" w:rsidR="00D53DA4" w:rsidRPr="007020E2" w:rsidRDefault="00D53DA4" w:rsidP="001D6D6D">
      <w:pPr>
        <w:rPr>
          <w:rFonts w:asciiTheme="majorHAnsi" w:hAnsiTheme="majorHAnsi" w:cstheme="majorHAnsi"/>
          <w:sz w:val="28"/>
          <w:szCs w:val="28"/>
        </w:rPr>
      </w:pPr>
    </w:p>
    <w:p w14:paraId="7A02D907" w14:textId="7EA90079" w:rsidR="004C17CD" w:rsidRPr="009F4FAA" w:rsidRDefault="004C17CD" w:rsidP="004C17CD">
      <w:pPr>
        <w:rPr>
          <w:rFonts w:asciiTheme="majorHAnsi" w:hAnsiTheme="majorHAnsi" w:cstheme="majorHAnsi"/>
        </w:rPr>
      </w:pPr>
      <w:r w:rsidRPr="00081A1A">
        <w:rPr>
          <w:rFonts w:asciiTheme="majorHAnsi" w:hAnsiTheme="majorHAnsi" w:cstheme="majorHAnsi"/>
          <w:color w:val="FF0000"/>
          <w:sz w:val="32"/>
          <w:szCs w:val="32"/>
        </w:rPr>
        <w:t>R</w:t>
      </w:r>
      <w:r w:rsidRPr="00081A1A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– </w:t>
      </w:r>
      <w:r w:rsidRPr="009F4FAA">
        <w:rPr>
          <w:rFonts w:asciiTheme="majorHAnsi" w:hAnsiTheme="majorHAnsi" w:cstheme="majorHAnsi"/>
          <w:color w:val="000000" w:themeColor="text1"/>
        </w:rPr>
        <w:t xml:space="preserve">Tesco claims to </w:t>
      </w:r>
      <w:r w:rsidRPr="009F4FAA">
        <w:rPr>
          <w:rFonts w:asciiTheme="majorHAnsi" w:hAnsiTheme="majorHAnsi" w:cstheme="majorHAnsi"/>
        </w:rPr>
        <w:t>be first to meet customers’ needs. This is evidenced by the statement “No one tries harder for customers” (Tesco PLC 2020).</w:t>
      </w:r>
    </w:p>
    <w:p w14:paraId="5A4CDA1A" w14:textId="77777777" w:rsidR="004C17CD" w:rsidRPr="009F4FAA" w:rsidRDefault="004C17CD" w:rsidP="004C17CD">
      <w:pPr>
        <w:rPr>
          <w:rFonts w:asciiTheme="majorHAnsi" w:hAnsiTheme="majorHAnsi" w:cstheme="majorHAnsi"/>
        </w:rPr>
      </w:pPr>
    </w:p>
    <w:p w14:paraId="5157FB53" w14:textId="680C2307" w:rsidR="004C17CD" w:rsidRPr="009F4FAA" w:rsidRDefault="004C17CD" w:rsidP="004C17CD">
      <w:pPr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FF0000"/>
          <w:sz w:val="28"/>
          <w:szCs w:val="28"/>
        </w:rPr>
        <w:t xml:space="preserve">E </w:t>
      </w:r>
      <w:r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– </w:t>
      </w:r>
      <w:r w:rsidRPr="009F4FAA">
        <w:rPr>
          <w:rFonts w:asciiTheme="majorHAnsi" w:hAnsiTheme="majorHAnsi" w:cstheme="majorHAnsi"/>
          <w:color w:val="000000" w:themeColor="text1"/>
        </w:rPr>
        <w:t xml:space="preserve">According to The Grocer, Tesco won The Grocer of the year award 2017. However, in 2018 Tesco suffered a defeat as the organisation’s competitor Aldi won The Grocer of the year award 2018. </w:t>
      </w:r>
      <w:r w:rsidR="00384E5F">
        <w:rPr>
          <w:rFonts w:asciiTheme="majorHAnsi" w:hAnsiTheme="majorHAnsi" w:cstheme="majorHAnsi"/>
          <w:color w:val="000000" w:themeColor="text1"/>
        </w:rPr>
        <w:t>Aldi is a</w:t>
      </w:r>
      <w:r w:rsidR="006F5A66">
        <w:rPr>
          <w:rFonts w:asciiTheme="majorHAnsi" w:hAnsiTheme="majorHAnsi" w:cstheme="majorHAnsi"/>
          <w:color w:val="000000" w:themeColor="text1"/>
        </w:rPr>
        <w:t xml:space="preserve"> </w:t>
      </w:r>
      <w:r w:rsidR="00384E5F">
        <w:rPr>
          <w:rFonts w:asciiTheme="majorHAnsi" w:hAnsiTheme="majorHAnsi" w:cstheme="majorHAnsi"/>
          <w:color w:val="000000" w:themeColor="text1"/>
        </w:rPr>
        <w:t>G</w:t>
      </w:r>
      <w:r w:rsidR="00D43F29">
        <w:rPr>
          <w:rFonts w:asciiTheme="majorHAnsi" w:hAnsiTheme="majorHAnsi" w:cstheme="majorHAnsi"/>
          <w:color w:val="000000" w:themeColor="text1"/>
        </w:rPr>
        <w:t>erman grocery chain</w:t>
      </w:r>
      <w:r w:rsidR="00CD6E09">
        <w:rPr>
          <w:rFonts w:asciiTheme="majorHAnsi" w:hAnsiTheme="majorHAnsi" w:cstheme="majorHAnsi"/>
          <w:color w:val="000000" w:themeColor="text1"/>
        </w:rPr>
        <w:t xml:space="preserve">, </w:t>
      </w:r>
      <w:r w:rsidR="00EE21B2">
        <w:rPr>
          <w:rFonts w:asciiTheme="majorHAnsi" w:hAnsiTheme="majorHAnsi" w:cstheme="majorHAnsi"/>
          <w:color w:val="000000" w:themeColor="text1"/>
        </w:rPr>
        <w:t xml:space="preserve">One of </w:t>
      </w:r>
      <w:r w:rsidR="00CD6E09">
        <w:rPr>
          <w:rFonts w:asciiTheme="majorHAnsi" w:hAnsiTheme="majorHAnsi" w:cstheme="majorHAnsi"/>
          <w:color w:val="000000" w:themeColor="text1"/>
        </w:rPr>
        <w:t xml:space="preserve">Aldi’s value </w:t>
      </w:r>
      <w:r w:rsidR="00EE21B2">
        <w:rPr>
          <w:rFonts w:asciiTheme="majorHAnsi" w:hAnsiTheme="majorHAnsi" w:cstheme="majorHAnsi"/>
          <w:color w:val="000000" w:themeColor="text1"/>
        </w:rPr>
        <w:t>is</w:t>
      </w:r>
      <w:r w:rsidR="006F5A66">
        <w:rPr>
          <w:rFonts w:asciiTheme="majorHAnsi" w:hAnsiTheme="majorHAnsi" w:cstheme="majorHAnsi"/>
          <w:color w:val="000000" w:themeColor="text1"/>
        </w:rPr>
        <w:t>,</w:t>
      </w:r>
      <w:r w:rsidR="00EE21B2">
        <w:rPr>
          <w:rFonts w:asciiTheme="majorHAnsi" w:hAnsiTheme="majorHAnsi" w:cstheme="majorHAnsi"/>
          <w:color w:val="000000" w:themeColor="text1"/>
        </w:rPr>
        <w:t xml:space="preserve"> “We exist </w:t>
      </w:r>
      <w:r w:rsidR="00B07672">
        <w:rPr>
          <w:rFonts w:asciiTheme="majorHAnsi" w:hAnsiTheme="majorHAnsi" w:cstheme="majorHAnsi"/>
          <w:color w:val="000000" w:themeColor="text1"/>
        </w:rPr>
        <w:t xml:space="preserve">to offer the best values for our customers” </w:t>
      </w:r>
      <w:r w:rsidR="004B3E69">
        <w:rPr>
          <w:rFonts w:asciiTheme="majorHAnsi" w:hAnsiTheme="majorHAnsi" w:cstheme="majorHAnsi"/>
          <w:color w:val="000000" w:themeColor="text1"/>
        </w:rPr>
        <w:t>(</w:t>
      </w:r>
      <w:r w:rsidR="00B07672">
        <w:rPr>
          <w:rFonts w:asciiTheme="majorHAnsi" w:hAnsiTheme="majorHAnsi" w:cstheme="majorHAnsi"/>
          <w:color w:val="000000" w:themeColor="text1"/>
        </w:rPr>
        <w:t>Careers.aldi.us</w:t>
      </w:r>
      <w:r w:rsidR="004B3E69">
        <w:rPr>
          <w:rFonts w:asciiTheme="majorHAnsi" w:hAnsiTheme="majorHAnsi" w:cstheme="majorHAnsi"/>
          <w:color w:val="000000" w:themeColor="text1"/>
        </w:rPr>
        <w:t xml:space="preserve">, 2020). </w:t>
      </w:r>
      <w:r w:rsidR="002B636A">
        <w:rPr>
          <w:rFonts w:asciiTheme="majorHAnsi" w:hAnsiTheme="majorHAnsi" w:cstheme="majorHAnsi"/>
          <w:color w:val="000000" w:themeColor="text1"/>
        </w:rPr>
        <w:t>Aldi asserts that its typical bas</w:t>
      </w:r>
      <w:r w:rsidR="000C4E42">
        <w:rPr>
          <w:rFonts w:asciiTheme="majorHAnsi" w:hAnsiTheme="majorHAnsi" w:cstheme="majorHAnsi"/>
          <w:color w:val="000000" w:themeColor="text1"/>
        </w:rPr>
        <w:t xml:space="preserve">ket of shopping </w:t>
      </w:r>
      <w:r w:rsidR="0084326D">
        <w:rPr>
          <w:rFonts w:asciiTheme="majorHAnsi" w:hAnsiTheme="majorHAnsi" w:cstheme="majorHAnsi"/>
          <w:color w:val="000000" w:themeColor="text1"/>
        </w:rPr>
        <w:t xml:space="preserve">is significantly cheaper </w:t>
      </w:r>
      <w:r w:rsidR="006F5A66">
        <w:rPr>
          <w:rFonts w:asciiTheme="majorHAnsi" w:hAnsiTheme="majorHAnsi" w:cstheme="majorHAnsi"/>
          <w:color w:val="000000" w:themeColor="text1"/>
        </w:rPr>
        <w:t xml:space="preserve">in comparison to Tesco. </w:t>
      </w:r>
      <w:r w:rsidR="00864CAB">
        <w:rPr>
          <w:rFonts w:asciiTheme="majorHAnsi" w:hAnsiTheme="majorHAnsi" w:cstheme="majorHAnsi"/>
          <w:color w:val="000000" w:themeColor="text1"/>
        </w:rPr>
        <w:t>To disprove Aldi’s claim</w:t>
      </w:r>
      <w:r w:rsidR="00EA1EF8">
        <w:rPr>
          <w:rFonts w:asciiTheme="majorHAnsi" w:hAnsiTheme="majorHAnsi" w:cstheme="majorHAnsi"/>
          <w:color w:val="000000" w:themeColor="text1"/>
        </w:rPr>
        <w:t xml:space="preserve">, Tesco CEO Dave Lewis produced a Tesco advert which showed </w:t>
      </w:r>
      <w:r w:rsidR="008D4333">
        <w:rPr>
          <w:rFonts w:asciiTheme="majorHAnsi" w:hAnsiTheme="majorHAnsi" w:cstheme="majorHAnsi"/>
          <w:color w:val="000000" w:themeColor="text1"/>
        </w:rPr>
        <w:t xml:space="preserve">that </w:t>
      </w:r>
      <w:r w:rsidR="00EA1EF8">
        <w:rPr>
          <w:rFonts w:asciiTheme="majorHAnsi" w:hAnsiTheme="majorHAnsi" w:cstheme="majorHAnsi"/>
          <w:color w:val="000000" w:themeColor="text1"/>
        </w:rPr>
        <w:t xml:space="preserve">a </w:t>
      </w:r>
      <w:r w:rsidR="000374DD">
        <w:rPr>
          <w:rFonts w:asciiTheme="majorHAnsi" w:hAnsiTheme="majorHAnsi" w:cstheme="majorHAnsi"/>
          <w:color w:val="000000" w:themeColor="text1"/>
        </w:rPr>
        <w:t>basket of shopping</w:t>
      </w:r>
      <w:r w:rsidR="00EA1EF8">
        <w:rPr>
          <w:rFonts w:asciiTheme="majorHAnsi" w:hAnsiTheme="majorHAnsi" w:cstheme="majorHAnsi"/>
          <w:color w:val="000000" w:themeColor="text1"/>
        </w:rPr>
        <w:t xml:space="preserve"> </w:t>
      </w:r>
      <w:r w:rsidR="000374DD">
        <w:rPr>
          <w:rFonts w:asciiTheme="majorHAnsi" w:hAnsiTheme="majorHAnsi" w:cstheme="majorHAnsi"/>
          <w:color w:val="000000" w:themeColor="text1"/>
        </w:rPr>
        <w:t xml:space="preserve">of 12 comparable items </w:t>
      </w:r>
      <w:r w:rsidR="008D4333">
        <w:rPr>
          <w:rFonts w:asciiTheme="majorHAnsi" w:hAnsiTheme="majorHAnsi" w:cstheme="majorHAnsi"/>
          <w:color w:val="000000" w:themeColor="text1"/>
        </w:rPr>
        <w:t xml:space="preserve">at Tesco was 74p cheaper </w:t>
      </w:r>
      <w:r w:rsidR="00997552">
        <w:rPr>
          <w:rFonts w:asciiTheme="majorHAnsi" w:hAnsiTheme="majorHAnsi" w:cstheme="majorHAnsi"/>
          <w:color w:val="000000" w:themeColor="text1"/>
        </w:rPr>
        <w:t xml:space="preserve">in comparison to Aldi. </w:t>
      </w:r>
      <w:r w:rsidR="00591C0D">
        <w:rPr>
          <w:rFonts w:asciiTheme="majorHAnsi" w:hAnsiTheme="majorHAnsi" w:cstheme="majorHAnsi"/>
          <w:color w:val="000000" w:themeColor="text1"/>
        </w:rPr>
        <w:t xml:space="preserve">In addition, </w:t>
      </w:r>
      <w:r w:rsidR="006810FC">
        <w:rPr>
          <w:rFonts w:asciiTheme="majorHAnsi" w:hAnsiTheme="majorHAnsi" w:cstheme="majorHAnsi"/>
          <w:color w:val="000000" w:themeColor="text1"/>
        </w:rPr>
        <w:t xml:space="preserve">the </w:t>
      </w:r>
      <w:r w:rsidR="001E4E0C">
        <w:rPr>
          <w:rFonts w:asciiTheme="majorHAnsi" w:hAnsiTheme="majorHAnsi" w:cstheme="majorHAnsi"/>
          <w:color w:val="000000" w:themeColor="text1"/>
        </w:rPr>
        <w:t>world’s</w:t>
      </w:r>
      <w:r w:rsidR="006810FC">
        <w:rPr>
          <w:rFonts w:asciiTheme="majorHAnsi" w:hAnsiTheme="majorHAnsi" w:cstheme="majorHAnsi"/>
          <w:color w:val="000000" w:themeColor="text1"/>
        </w:rPr>
        <w:t xml:space="preserve"> largest professional analyst</w:t>
      </w:r>
      <w:r w:rsidR="001E4E0C">
        <w:rPr>
          <w:rFonts w:asciiTheme="majorHAnsi" w:hAnsiTheme="majorHAnsi" w:cstheme="majorHAnsi"/>
          <w:color w:val="000000" w:themeColor="text1"/>
        </w:rPr>
        <w:t xml:space="preserve">, </w:t>
      </w:r>
      <w:r w:rsidR="006810FC">
        <w:rPr>
          <w:rFonts w:asciiTheme="majorHAnsi" w:hAnsiTheme="majorHAnsi" w:cstheme="majorHAnsi"/>
          <w:color w:val="000000" w:themeColor="text1"/>
        </w:rPr>
        <w:t xml:space="preserve">Monteyne </w:t>
      </w:r>
      <w:r w:rsidR="00793852">
        <w:rPr>
          <w:rFonts w:asciiTheme="majorHAnsi" w:hAnsiTheme="majorHAnsi" w:cstheme="majorHAnsi"/>
          <w:color w:val="000000" w:themeColor="text1"/>
        </w:rPr>
        <w:t xml:space="preserve">of the European Food Retail </w:t>
      </w:r>
      <w:r w:rsidR="00604059">
        <w:rPr>
          <w:rFonts w:asciiTheme="majorHAnsi" w:hAnsiTheme="majorHAnsi" w:cstheme="majorHAnsi"/>
          <w:color w:val="000000" w:themeColor="text1"/>
        </w:rPr>
        <w:t xml:space="preserve">reported that, </w:t>
      </w:r>
      <w:r w:rsidR="00A52757" w:rsidRPr="00210707">
        <w:rPr>
          <w:rFonts w:asciiTheme="majorHAnsi" w:hAnsiTheme="majorHAnsi" w:cstheme="majorHAnsi"/>
          <w:i/>
          <w:iCs/>
          <w:color w:val="000000" w:themeColor="text1"/>
        </w:rPr>
        <w:t>“ultimatel</w:t>
      </w:r>
      <w:r w:rsidR="007B6272" w:rsidRPr="00210707">
        <w:rPr>
          <w:rFonts w:asciiTheme="majorHAnsi" w:hAnsiTheme="majorHAnsi" w:cstheme="majorHAnsi"/>
          <w:i/>
          <w:iCs/>
          <w:color w:val="000000" w:themeColor="text1"/>
        </w:rPr>
        <w:t xml:space="preserve">y you can only really </w:t>
      </w:r>
      <w:r w:rsidR="004602A6" w:rsidRPr="00210707">
        <w:rPr>
          <w:rFonts w:asciiTheme="majorHAnsi" w:hAnsiTheme="majorHAnsi" w:cstheme="majorHAnsi"/>
          <w:i/>
          <w:iCs/>
          <w:color w:val="000000" w:themeColor="text1"/>
        </w:rPr>
        <w:t xml:space="preserve">compare </w:t>
      </w:r>
      <w:r w:rsidR="00BE49AA" w:rsidRPr="00210707">
        <w:rPr>
          <w:rFonts w:asciiTheme="majorHAnsi" w:hAnsiTheme="majorHAnsi" w:cstheme="majorHAnsi"/>
          <w:i/>
          <w:iCs/>
          <w:color w:val="000000" w:themeColor="text1"/>
        </w:rPr>
        <w:t>prices on product</w:t>
      </w:r>
      <w:r w:rsidR="00B17692" w:rsidRPr="00210707">
        <w:rPr>
          <w:rFonts w:asciiTheme="majorHAnsi" w:hAnsiTheme="majorHAnsi" w:cstheme="majorHAnsi"/>
          <w:i/>
          <w:iCs/>
          <w:color w:val="000000" w:themeColor="text1"/>
        </w:rPr>
        <w:t xml:space="preserve">s (or services) </w:t>
      </w:r>
      <w:r w:rsidR="00C67249" w:rsidRPr="00210707">
        <w:rPr>
          <w:rFonts w:asciiTheme="majorHAnsi" w:hAnsiTheme="majorHAnsi" w:cstheme="majorHAnsi"/>
          <w:i/>
          <w:iCs/>
          <w:color w:val="000000" w:themeColor="text1"/>
        </w:rPr>
        <w:t xml:space="preserve">that are the </w:t>
      </w:r>
      <w:r w:rsidR="00400800" w:rsidRPr="00210707">
        <w:rPr>
          <w:rFonts w:asciiTheme="majorHAnsi" w:hAnsiTheme="majorHAnsi" w:cstheme="majorHAnsi"/>
          <w:i/>
          <w:iCs/>
          <w:color w:val="000000" w:themeColor="text1"/>
        </w:rPr>
        <w:t xml:space="preserve">same. On those comparable </w:t>
      </w:r>
      <w:r w:rsidR="003C4512" w:rsidRPr="00210707">
        <w:rPr>
          <w:rFonts w:asciiTheme="majorHAnsi" w:hAnsiTheme="majorHAnsi" w:cstheme="majorHAnsi"/>
          <w:i/>
          <w:iCs/>
          <w:color w:val="000000" w:themeColor="text1"/>
        </w:rPr>
        <w:t>ranges, Tesco is as cheap</w:t>
      </w:r>
      <w:r w:rsidR="00EB7F3F" w:rsidRPr="00210707">
        <w:rPr>
          <w:rFonts w:asciiTheme="majorHAnsi" w:hAnsiTheme="majorHAnsi" w:cstheme="majorHAnsi"/>
          <w:i/>
          <w:iCs/>
          <w:color w:val="000000" w:themeColor="text1"/>
        </w:rPr>
        <w:t>, arguably cheaper, then the discounters”</w:t>
      </w:r>
      <w:r w:rsidR="00210707">
        <w:rPr>
          <w:rFonts w:asciiTheme="majorHAnsi" w:hAnsiTheme="majorHAnsi" w:cstheme="majorHAnsi"/>
          <w:color w:val="000000" w:themeColor="text1"/>
        </w:rPr>
        <w:t xml:space="preserve"> </w:t>
      </w:r>
      <w:r w:rsidR="00CC7961">
        <w:rPr>
          <w:rFonts w:asciiTheme="majorHAnsi" w:hAnsiTheme="majorHAnsi" w:cstheme="majorHAnsi"/>
          <w:color w:val="000000" w:themeColor="text1"/>
        </w:rPr>
        <w:t>(Grocer, 2020).</w:t>
      </w:r>
      <w:r w:rsidR="004C27DC">
        <w:rPr>
          <w:rFonts w:asciiTheme="majorHAnsi" w:hAnsiTheme="majorHAnsi" w:cstheme="majorHAnsi"/>
          <w:color w:val="000000" w:themeColor="text1"/>
        </w:rPr>
        <w:t xml:space="preserve"> </w:t>
      </w:r>
      <w:r w:rsidRPr="009F4FAA">
        <w:rPr>
          <w:rFonts w:asciiTheme="majorHAnsi" w:hAnsiTheme="majorHAnsi" w:cstheme="majorHAnsi"/>
          <w:color w:val="000000" w:themeColor="text1"/>
        </w:rPr>
        <w:t xml:space="preserve">In 2019 Tesco’s CEO Dave Lewis strived for Tesco to reclaim its rightful The Grocer of the year award 2019 and it was accomplished just like the organisation stated, </w:t>
      </w:r>
      <w:r w:rsidRPr="009F4FAA">
        <w:rPr>
          <w:rFonts w:asciiTheme="majorHAnsi" w:hAnsiTheme="majorHAnsi" w:cstheme="majorHAnsi"/>
        </w:rPr>
        <w:t>“No one tries harder for customers” (The Grocer,2020).</w:t>
      </w:r>
    </w:p>
    <w:p w14:paraId="37517DDD" w14:textId="3E7003A7" w:rsidR="004C17CD" w:rsidRPr="009F4FAA" w:rsidRDefault="004C17CD" w:rsidP="004C17CD">
      <w:pPr>
        <w:rPr>
          <w:rFonts w:asciiTheme="majorHAnsi" w:hAnsiTheme="majorHAnsi" w:cstheme="majorHAnsi"/>
          <w:color w:val="FF0000"/>
        </w:rPr>
      </w:pPr>
    </w:p>
    <w:p w14:paraId="67039C9C" w14:textId="627FEEEB" w:rsidR="00CB1EAE" w:rsidRPr="00235945" w:rsidRDefault="00415E99" w:rsidP="004C17CD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color w:val="FF0000"/>
          <w:sz w:val="28"/>
          <w:szCs w:val="28"/>
        </w:rPr>
        <w:t xml:space="preserve">D- </w:t>
      </w:r>
      <w:r w:rsidR="00434F84">
        <w:rPr>
          <w:rFonts w:asciiTheme="majorHAnsi" w:hAnsiTheme="majorHAnsi" w:cstheme="majorHAnsi"/>
        </w:rPr>
        <w:t>T</w:t>
      </w:r>
      <w:r w:rsidR="0025516D" w:rsidRPr="009F4FAA">
        <w:rPr>
          <w:rFonts w:asciiTheme="majorHAnsi" w:hAnsiTheme="majorHAnsi" w:cstheme="majorHAnsi"/>
        </w:rPr>
        <w:t>esco is a</w:t>
      </w:r>
      <w:r w:rsidR="0025516D">
        <w:rPr>
          <w:rFonts w:asciiTheme="majorHAnsi" w:hAnsiTheme="majorHAnsi" w:cstheme="majorHAnsi"/>
        </w:rPr>
        <w:t xml:space="preserve">n </w:t>
      </w:r>
      <w:r w:rsidR="00A36793">
        <w:rPr>
          <w:rFonts w:asciiTheme="majorHAnsi" w:hAnsiTheme="majorHAnsi" w:cstheme="majorHAnsi"/>
        </w:rPr>
        <w:t>award-winning</w:t>
      </w:r>
      <w:r w:rsidR="0025516D">
        <w:rPr>
          <w:rFonts w:asciiTheme="majorHAnsi" w:hAnsiTheme="majorHAnsi" w:cstheme="majorHAnsi"/>
        </w:rPr>
        <w:t xml:space="preserve"> grocery</w:t>
      </w:r>
      <w:r w:rsidR="00A36793">
        <w:rPr>
          <w:rFonts w:asciiTheme="majorHAnsi" w:hAnsiTheme="majorHAnsi" w:cstheme="majorHAnsi"/>
        </w:rPr>
        <w:t xml:space="preserve"> chain</w:t>
      </w:r>
      <w:r w:rsidR="0025516D" w:rsidRPr="009F4FAA">
        <w:rPr>
          <w:rFonts w:asciiTheme="majorHAnsi" w:hAnsiTheme="majorHAnsi" w:cstheme="majorHAnsi"/>
        </w:rPr>
        <w:t xml:space="preserve"> which highly values its customers as</w:t>
      </w:r>
      <w:r w:rsidR="007A71D8">
        <w:rPr>
          <w:rFonts w:asciiTheme="majorHAnsi" w:hAnsiTheme="majorHAnsi" w:cstheme="majorHAnsi"/>
        </w:rPr>
        <w:t xml:space="preserve"> </w:t>
      </w:r>
      <w:r w:rsidR="0025516D" w:rsidRPr="009F4FAA">
        <w:rPr>
          <w:rFonts w:asciiTheme="majorHAnsi" w:hAnsiTheme="majorHAnsi" w:cstheme="majorHAnsi"/>
        </w:rPr>
        <w:t>the customers are the key to success of the organisation.</w:t>
      </w:r>
      <w:r w:rsidR="00822929">
        <w:rPr>
          <w:rFonts w:asciiTheme="majorHAnsi" w:hAnsiTheme="majorHAnsi" w:cstheme="majorHAnsi"/>
        </w:rPr>
        <w:t xml:space="preserve"> </w:t>
      </w:r>
      <w:r w:rsidR="0025516D">
        <w:rPr>
          <w:rFonts w:asciiTheme="majorHAnsi" w:hAnsiTheme="majorHAnsi" w:cstheme="majorHAnsi"/>
        </w:rPr>
        <w:t>Tesco consistently sells</w:t>
      </w:r>
      <w:r w:rsidR="0025516D" w:rsidRPr="0077487A">
        <w:rPr>
          <w:rFonts w:asciiTheme="majorHAnsi" w:hAnsiTheme="majorHAnsi" w:cstheme="majorHAnsi"/>
        </w:rPr>
        <w:t xml:space="preserve"> low priced</w:t>
      </w:r>
      <w:r w:rsidR="0025516D">
        <w:rPr>
          <w:rFonts w:asciiTheme="majorHAnsi" w:hAnsiTheme="majorHAnsi" w:cstheme="majorHAnsi"/>
        </w:rPr>
        <w:t>,</w:t>
      </w:r>
      <w:r w:rsidR="0025516D" w:rsidRPr="0077487A">
        <w:rPr>
          <w:rFonts w:asciiTheme="majorHAnsi" w:hAnsiTheme="majorHAnsi" w:cstheme="majorHAnsi"/>
        </w:rPr>
        <w:t xml:space="preserve"> high quality, sustainable and healthy products</w:t>
      </w:r>
      <w:r w:rsidR="00A10435">
        <w:rPr>
          <w:rFonts w:asciiTheme="majorHAnsi" w:hAnsiTheme="majorHAnsi" w:cstheme="majorHAnsi"/>
        </w:rPr>
        <w:t xml:space="preserve"> in relation to this Tesco aims for </w:t>
      </w:r>
      <w:r w:rsidR="0052102B">
        <w:rPr>
          <w:rFonts w:asciiTheme="majorHAnsi" w:hAnsiTheme="majorHAnsi" w:cstheme="majorHAnsi"/>
        </w:rPr>
        <w:t>its</w:t>
      </w:r>
      <w:r w:rsidR="00A10435">
        <w:rPr>
          <w:rFonts w:asciiTheme="majorHAnsi" w:hAnsiTheme="majorHAnsi" w:cstheme="majorHAnsi"/>
        </w:rPr>
        <w:t xml:space="preserve"> products to be sold at a lower price </w:t>
      </w:r>
      <w:r w:rsidR="00547E2C">
        <w:rPr>
          <w:rFonts w:asciiTheme="majorHAnsi" w:hAnsiTheme="majorHAnsi" w:cstheme="majorHAnsi"/>
        </w:rPr>
        <w:t>than its competitors</w:t>
      </w:r>
      <w:r w:rsidR="00B33D80">
        <w:rPr>
          <w:rFonts w:asciiTheme="majorHAnsi" w:hAnsiTheme="majorHAnsi" w:cstheme="majorHAnsi"/>
        </w:rPr>
        <w:t>.</w:t>
      </w:r>
    </w:p>
    <w:p w14:paraId="7CBA59DF" w14:textId="77777777" w:rsidR="00CB1EAE" w:rsidRDefault="00CB1EAE" w:rsidP="004C17CD">
      <w:pPr>
        <w:rPr>
          <w:rFonts w:asciiTheme="majorHAnsi" w:hAnsiTheme="majorHAnsi" w:cstheme="majorHAnsi"/>
          <w:sz w:val="28"/>
          <w:szCs w:val="28"/>
        </w:rPr>
      </w:pPr>
    </w:p>
    <w:p w14:paraId="454F2CF4" w14:textId="77777777" w:rsidR="00CB1EAE" w:rsidRDefault="00CB1EAE" w:rsidP="004C17CD">
      <w:pPr>
        <w:rPr>
          <w:rFonts w:asciiTheme="majorHAnsi" w:hAnsiTheme="majorHAnsi" w:cstheme="majorHAnsi"/>
          <w:sz w:val="28"/>
          <w:szCs w:val="28"/>
        </w:rPr>
      </w:pPr>
    </w:p>
    <w:p w14:paraId="070690BE" w14:textId="77777777" w:rsidR="00CB1EAE" w:rsidRDefault="00CB1EAE" w:rsidP="004C17CD">
      <w:pPr>
        <w:rPr>
          <w:rFonts w:asciiTheme="majorHAnsi" w:hAnsiTheme="majorHAnsi" w:cstheme="majorHAnsi"/>
          <w:sz w:val="28"/>
          <w:szCs w:val="28"/>
        </w:rPr>
      </w:pPr>
    </w:p>
    <w:p w14:paraId="6450126F" w14:textId="77777777" w:rsidR="00CB1EAE" w:rsidRDefault="00CB1EAE" w:rsidP="004C17CD">
      <w:pPr>
        <w:rPr>
          <w:rFonts w:asciiTheme="majorHAnsi" w:hAnsiTheme="majorHAnsi" w:cstheme="majorHAnsi"/>
          <w:sz w:val="28"/>
          <w:szCs w:val="28"/>
        </w:rPr>
      </w:pPr>
    </w:p>
    <w:p w14:paraId="26DD0274" w14:textId="77777777" w:rsidR="00CB1EAE" w:rsidRDefault="00CB1EAE" w:rsidP="004C17CD">
      <w:pPr>
        <w:rPr>
          <w:rFonts w:asciiTheme="majorHAnsi" w:hAnsiTheme="majorHAnsi" w:cstheme="majorHAnsi"/>
          <w:sz w:val="28"/>
          <w:szCs w:val="28"/>
        </w:rPr>
      </w:pPr>
    </w:p>
    <w:p w14:paraId="1A4D19C2" w14:textId="77777777" w:rsidR="00CB1EAE" w:rsidRDefault="00CB1EAE" w:rsidP="004C17CD">
      <w:pPr>
        <w:rPr>
          <w:rFonts w:asciiTheme="majorHAnsi" w:hAnsiTheme="majorHAnsi" w:cstheme="majorHAnsi"/>
          <w:sz w:val="28"/>
          <w:szCs w:val="28"/>
        </w:rPr>
      </w:pPr>
    </w:p>
    <w:p w14:paraId="6A289FCE" w14:textId="77777777" w:rsidR="00CB1EAE" w:rsidRDefault="00CB1EAE" w:rsidP="004C17CD">
      <w:pPr>
        <w:rPr>
          <w:rFonts w:asciiTheme="majorHAnsi" w:hAnsiTheme="majorHAnsi" w:cstheme="majorHAnsi"/>
          <w:sz w:val="28"/>
          <w:szCs w:val="28"/>
        </w:rPr>
      </w:pPr>
    </w:p>
    <w:p w14:paraId="3E91906B" w14:textId="558FACC0" w:rsidR="009C1592" w:rsidRDefault="009C1592" w:rsidP="001D6D6D">
      <w:pPr>
        <w:rPr>
          <w:rFonts w:asciiTheme="majorHAnsi" w:hAnsiTheme="majorHAnsi" w:cstheme="majorHAnsi"/>
          <w:color w:val="FF0000"/>
          <w:sz w:val="28"/>
          <w:szCs w:val="28"/>
        </w:rPr>
      </w:pPr>
    </w:p>
    <w:p w14:paraId="553EFFBF" w14:textId="61F6626C" w:rsidR="00ED4DBE" w:rsidRDefault="00ED4DBE" w:rsidP="001D6D6D">
      <w:pPr>
        <w:rPr>
          <w:rFonts w:asciiTheme="majorHAnsi" w:hAnsiTheme="majorHAnsi" w:cstheme="majorHAnsi"/>
          <w:color w:val="FF0000"/>
          <w:sz w:val="28"/>
          <w:szCs w:val="28"/>
        </w:rPr>
      </w:pPr>
    </w:p>
    <w:p w14:paraId="442AA8C5" w14:textId="27F4B848" w:rsidR="00DD5C52" w:rsidRDefault="00DD5C52" w:rsidP="001D6D6D">
      <w:pPr>
        <w:rPr>
          <w:rFonts w:asciiTheme="majorHAnsi" w:hAnsiTheme="majorHAnsi" w:cstheme="majorHAnsi"/>
          <w:color w:val="FF0000"/>
          <w:sz w:val="28"/>
          <w:szCs w:val="28"/>
        </w:rPr>
      </w:pPr>
    </w:p>
    <w:p w14:paraId="1CC80D7C" w14:textId="77777777" w:rsidR="00DD5C52" w:rsidRDefault="00DD5C52" w:rsidP="001D6D6D">
      <w:pPr>
        <w:rPr>
          <w:rFonts w:asciiTheme="majorHAnsi" w:hAnsiTheme="majorHAnsi" w:cstheme="majorHAnsi"/>
          <w:color w:val="FF0000"/>
          <w:sz w:val="28"/>
          <w:szCs w:val="28"/>
        </w:rPr>
      </w:pPr>
    </w:p>
    <w:p w14:paraId="52513B38" w14:textId="1159C4B7" w:rsidR="00ED4DBE" w:rsidRDefault="00ED4DBE" w:rsidP="001D6D6D">
      <w:pPr>
        <w:rPr>
          <w:rFonts w:asciiTheme="majorHAnsi" w:hAnsiTheme="majorHAnsi" w:cstheme="majorHAnsi"/>
          <w:color w:val="FF0000"/>
          <w:sz w:val="28"/>
          <w:szCs w:val="28"/>
        </w:rPr>
      </w:pPr>
    </w:p>
    <w:p w14:paraId="5607E9F9" w14:textId="524C86D5" w:rsidR="00CD3CB6" w:rsidRDefault="000B5CF5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BC3446">
        <w:rPr>
          <w:rFonts w:asciiTheme="majorHAnsi" w:hAnsiTheme="majorHAnsi" w:cstheme="majorHAnsi"/>
          <w:color w:val="000000" w:themeColor="text1"/>
          <w:sz w:val="22"/>
          <w:szCs w:val="22"/>
        </w:rPr>
        <w:t>References:</w:t>
      </w:r>
    </w:p>
    <w:p w14:paraId="5CDD8101" w14:textId="38AAE538" w:rsidR="00A05AF4" w:rsidRDefault="00A05AF4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0F2877BA" w14:textId="1E85E101" w:rsidR="00A05AF4" w:rsidRDefault="00A05AF4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13646184" w14:textId="77777777" w:rsidR="00A05AF4" w:rsidRPr="003A25DA" w:rsidRDefault="00A05AF4" w:rsidP="00A05AF4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Careers.aldi.us (2020) </w:t>
      </w:r>
      <w:r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Working Here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[online] Available at: </w:t>
      </w:r>
      <w:hyperlink r:id="rId9" w:history="1">
        <w:r w:rsidRPr="00FA4799">
          <w:rPr>
            <w:rStyle w:val="Hyperlink"/>
            <w:rFonts w:asciiTheme="majorHAnsi" w:eastAsiaTheme="minorEastAsia" w:hAnsiTheme="majorHAnsi" w:cstheme="majorHAnsi"/>
            <w:sz w:val="22"/>
            <w:szCs w:val="22"/>
            <w:lang w:eastAsia="en-GB"/>
          </w:rPr>
          <w:t>https://careers.aldi.us/working-here</w:t>
        </w:r>
      </w:hyperlink>
      <w:r>
        <w:rPr>
          <w:rFonts w:asciiTheme="majorHAnsi" w:eastAsiaTheme="minorEastAsia" w:hAnsiTheme="majorHAnsi" w:cstheme="majorHAnsi"/>
          <w:color w:val="0000FF"/>
          <w:sz w:val="22"/>
          <w:szCs w:val="22"/>
          <w:u w:val="single"/>
          <w:lang w:eastAsia="en-GB"/>
        </w:rPr>
        <w:t xml:space="preserve"> </w:t>
      </w:r>
      <w:r>
        <w:rPr>
          <w:rFonts w:asciiTheme="majorHAnsi" w:eastAsiaTheme="minorEastAsia" w:hAnsiTheme="majorHAnsi" w:cstheme="majorHAnsi"/>
          <w:color w:val="000000" w:themeColor="text1"/>
          <w:sz w:val="22"/>
          <w:szCs w:val="22"/>
          <w:lang w:eastAsia="en-GB"/>
        </w:rPr>
        <w:t>(Accessed on 19/02/2020)</w:t>
      </w:r>
    </w:p>
    <w:p w14:paraId="0CFDC46C" w14:textId="77777777" w:rsidR="003264D3" w:rsidRDefault="003264D3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1C6BF78D" w14:textId="20A02E2E" w:rsidR="00A601D0" w:rsidRPr="00BA781C" w:rsidRDefault="00BA181D" w:rsidP="00A601D0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Business Case Studies (2020) </w:t>
      </w:r>
      <w:r w:rsidR="008B5CFB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Vision-values-and-business</w:t>
      </w:r>
      <w:r w:rsidR="00B705AE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-strategies-Business Case Studies</w:t>
      </w:r>
      <w:r w:rsidR="00B705AE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[online] Available at: </w:t>
      </w:r>
      <w:hyperlink r:id="rId10" w:history="1">
        <w:r w:rsidR="008636EA" w:rsidRPr="00031AEA">
          <w:rPr>
            <w:rStyle w:val="Hyperlink"/>
            <w:rFonts w:asciiTheme="majorHAnsi" w:hAnsiTheme="majorHAnsi" w:cstheme="majorHAnsi"/>
            <w:sz w:val="22"/>
            <w:szCs w:val="22"/>
          </w:rPr>
          <w:t>https://businesscasestudies.co.uk/vision-values-and-business-strategies/amp/</w:t>
        </w:r>
      </w:hyperlink>
      <w:r w:rsidR="00A601D0">
        <w:rPr>
          <w:rStyle w:val="Hyperlink"/>
          <w:rFonts w:asciiTheme="majorHAnsi" w:hAnsiTheme="majorHAnsi" w:cstheme="majorHAnsi"/>
          <w:sz w:val="22"/>
          <w:szCs w:val="22"/>
        </w:rPr>
        <w:t xml:space="preserve"> </w:t>
      </w:r>
      <w:r w:rsidR="00A601D0">
        <w:rPr>
          <w:rStyle w:val="Hyperlink"/>
          <w:rFonts w:asciiTheme="majorHAnsi" w:hAnsiTheme="majorHAnsi" w:cstheme="majorHAnsi"/>
          <w:color w:val="000000" w:themeColor="text1"/>
          <w:sz w:val="22"/>
          <w:szCs w:val="22"/>
          <w:u w:val="none"/>
        </w:rPr>
        <w:t>(Accessed on 8/02/2020)</w:t>
      </w:r>
    </w:p>
    <w:p w14:paraId="0C73E687" w14:textId="0647BFC0" w:rsidR="00B705AE" w:rsidRDefault="00B705AE" w:rsidP="001D6D6D">
      <w:pPr>
        <w:rPr>
          <w:rStyle w:val="Hyperlink"/>
          <w:rFonts w:asciiTheme="majorHAnsi" w:hAnsiTheme="majorHAnsi" w:cstheme="majorHAnsi"/>
          <w:color w:val="000000" w:themeColor="text1"/>
          <w:sz w:val="22"/>
          <w:szCs w:val="22"/>
          <w:u w:val="none"/>
        </w:rPr>
      </w:pPr>
    </w:p>
    <w:p w14:paraId="1D9F98F4" w14:textId="77777777" w:rsidR="00A05AF4" w:rsidRPr="00BC3446" w:rsidRDefault="00A05AF4" w:rsidP="00A05AF4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BC344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FutureLearn (2020) </w:t>
      </w:r>
      <w:r w:rsidRPr="00BC3446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 xml:space="preserve">Values, beliefs and attitudes </w:t>
      </w:r>
      <w:r w:rsidRPr="00BC3446">
        <w:rPr>
          <w:rFonts w:asciiTheme="majorHAnsi" w:hAnsiTheme="majorHAnsi" w:cstheme="majorHAnsi"/>
          <w:color w:val="000000" w:themeColor="text1"/>
          <w:sz w:val="22"/>
          <w:szCs w:val="22"/>
        </w:rPr>
        <w:t>[online] Available at:</w:t>
      </w:r>
    </w:p>
    <w:p w14:paraId="0EBB7D9E" w14:textId="77777777" w:rsidR="00A05AF4" w:rsidRDefault="00C77018" w:rsidP="00A05AF4">
      <w:pPr>
        <w:pStyle w:val="p1"/>
        <w:rPr>
          <w:rStyle w:val="Hyperlink"/>
          <w:rFonts w:asciiTheme="majorHAnsi" w:hAnsiTheme="majorHAnsi" w:cstheme="majorHAnsi"/>
          <w:color w:val="000000" w:themeColor="text1"/>
          <w:sz w:val="22"/>
          <w:szCs w:val="22"/>
          <w:u w:val="none"/>
        </w:rPr>
      </w:pPr>
      <w:hyperlink r:id="rId11" w:history="1">
        <w:r w:rsidR="00A05AF4" w:rsidRPr="00BC3446">
          <w:rPr>
            <w:rStyle w:val="Hyperlink"/>
            <w:rFonts w:asciiTheme="majorHAnsi" w:hAnsiTheme="majorHAnsi" w:cstheme="majorHAnsi"/>
            <w:sz w:val="22"/>
            <w:szCs w:val="22"/>
          </w:rPr>
          <w:t>https://www.futurelearn.com/courses/supporting-learning-secondary/0/steps/58621</w:t>
        </w:r>
      </w:hyperlink>
      <w:r w:rsidR="00A05AF4" w:rsidRPr="00BC3446">
        <w:rPr>
          <w:rStyle w:val="Hyperlink"/>
          <w:rFonts w:asciiTheme="majorHAnsi" w:hAnsiTheme="majorHAnsi" w:cstheme="majorHAnsi"/>
          <w:sz w:val="22"/>
          <w:szCs w:val="22"/>
        </w:rPr>
        <w:t xml:space="preserve"> </w:t>
      </w:r>
      <w:r w:rsidR="00A05AF4" w:rsidRPr="00BC3446">
        <w:rPr>
          <w:rStyle w:val="Hyperlink"/>
          <w:rFonts w:asciiTheme="majorHAnsi" w:hAnsiTheme="majorHAnsi" w:cstheme="majorHAnsi"/>
          <w:color w:val="000000" w:themeColor="text1"/>
          <w:sz w:val="22"/>
          <w:szCs w:val="22"/>
          <w:u w:val="none"/>
        </w:rPr>
        <w:t xml:space="preserve"> (Accessed on 9/02/2020)</w:t>
      </w:r>
    </w:p>
    <w:p w14:paraId="49CED9FC" w14:textId="77777777" w:rsidR="00A05AF4" w:rsidRPr="00BC3446" w:rsidRDefault="00A05AF4" w:rsidP="00A05AF4">
      <w:pPr>
        <w:pStyle w:val="p1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10F0845E" w14:textId="77777777" w:rsidR="00A05AF4" w:rsidRPr="00530854" w:rsidRDefault="00A05AF4" w:rsidP="00A05AF4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Quinn, I. The Grocer (2020) </w:t>
      </w:r>
      <w:r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Can Tesco convince consumers its cheaper than Aldi and Lidl?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[online] Available at: </w:t>
      </w:r>
      <w:hyperlink r:id="rId12" w:history="1">
        <w:r w:rsidRPr="00FA4799">
          <w:rPr>
            <w:rStyle w:val="Hyperlink"/>
            <w:rFonts w:asciiTheme="majorHAnsi" w:eastAsiaTheme="minorEastAsia" w:hAnsiTheme="majorHAnsi" w:cstheme="majorHAnsi"/>
            <w:sz w:val="22"/>
            <w:szCs w:val="22"/>
            <w:lang w:eastAsia="en-GB"/>
          </w:rPr>
          <w:t>https://www.thegrocer.co.uk/prices-and-promotions/can-tesco-convince-consumers-its-cheaper-than-aldi-and-lidl/572624.article</w:t>
        </w:r>
      </w:hyperlink>
      <w:r>
        <w:rPr>
          <w:rFonts w:asciiTheme="majorHAnsi" w:eastAsiaTheme="minorEastAsia" w:hAnsiTheme="majorHAnsi" w:cstheme="majorHAnsi"/>
          <w:color w:val="0000FF"/>
          <w:sz w:val="22"/>
          <w:szCs w:val="22"/>
          <w:u w:val="single"/>
          <w:lang w:eastAsia="en-GB"/>
        </w:rPr>
        <w:t xml:space="preserve"> </w:t>
      </w:r>
      <w:r>
        <w:rPr>
          <w:rFonts w:asciiTheme="majorHAnsi" w:eastAsiaTheme="minorEastAsia" w:hAnsiTheme="majorHAnsi" w:cstheme="majorHAnsi"/>
          <w:color w:val="000000" w:themeColor="text1"/>
          <w:sz w:val="22"/>
          <w:szCs w:val="22"/>
          <w:lang w:eastAsia="en-GB"/>
        </w:rPr>
        <w:t>(Accessed on 19/02/2020)</w:t>
      </w:r>
    </w:p>
    <w:p w14:paraId="7612BD52" w14:textId="77777777" w:rsidR="00A05AF4" w:rsidRPr="00890E04" w:rsidRDefault="00A05AF4" w:rsidP="00A05AF4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16EF5117" w14:textId="77777777" w:rsidR="00A05AF4" w:rsidRPr="00BC3446" w:rsidRDefault="00A05AF4" w:rsidP="00A05AF4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Talentlens.co.uk (2020) </w:t>
      </w:r>
      <w:r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 xml:space="preserve">critical thinking </w:t>
      </w: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[online] Available at: </w:t>
      </w:r>
    </w:p>
    <w:p w14:paraId="7606900E" w14:textId="77777777" w:rsidR="00A05AF4" w:rsidRDefault="00C77018" w:rsidP="00A05AF4">
      <w:pPr>
        <w:rPr>
          <w:rFonts w:asciiTheme="majorHAnsi" w:eastAsiaTheme="minorEastAsia" w:hAnsiTheme="majorHAnsi" w:cstheme="majorHAnsi"/>
          <w:color w:val="0000FF"/>
          <w:sz w:val="22"/>
          <w:szCs w:val="22"/>
          <w:u w:val="single"/>
          <w:lang w:eastAsia="en-GB"/>
        </w:rPr>
      </w:pPr>
      <w:hyperlink r:id="rId13" w:history="1">
        <w:r w:rsidR="00A05AF4" w:rsidRPr="00BC3446">
          <w:rPr>
            <w:rFonts w:asciiTheme="majorHAnsi" w:eastAsiaTheme="minorEastAsia" w:hAnsiTheme="majorHAnsi" w:cstheme="majorHAnsi"/>
            <w:color w:val="0000FF"/>
            <w:sz w:val="22"/>
            <w:szCs w:val="22"/>
            <w:u w:val="single"/>
            <w:lang w:eastAsia="en-GB"/>
          </w:rPr>
          <w:t>https://www.talentlens.co.uk/wp-content/uploads/sites/5/Whitepaper_CriticalThinking_UK.pdf</w:t>
        </w:r>
      </w:hyperlink>
      <w:r w:rsidR="00A05AF4">
        <w:rPr>
          <w:rFonts w:asciiTheme="majorHAnsi" w:eastAsiaTheme="minorEastAsia" w:hAnsiTheme="majorHAnsi" w:cstheme="majorHAnsi"/>
          <w:color w:val="0000FF"/>
          <w:sz w:val="22"/>
          <w:szCs w:val="22"/>
          <w:u w:val="single"/>
          <w:lang w:eastAsia="en-GB"/>
        </w:rPr>
        <w:t xml:space="preserve"> </w:t>
      </w:r>
    </w:p>
    <w:p w14:paraId="74D16BD5" w14:textId="77777777" w:rsidR="00A05AF4" w:rsidRPr="004D390F" w:rsidRDefault="00A05AF4" w:rsidP="00A05AF4">
      <w:pPr>
        <w:rPr>
          <w:rFonts w:asciiTheme="majorHAnsi" w:eastAsiaTheme="minorEastAsia" w:hAnsiTheme="majorHAnsi" w:cstheme="majorHAnsi"/>
          <w:color w:val="000000" w:themeColor="text1"/>
          <w:sz w:val="22"/>
          <w:szCs w:val="22"/>
          <w:lang w:eastAsia="en-GB"/>
        </w:rPr>
      </w:pPr>
      <w:r>
        <w:rPr>
          <w:rFonts w:asciiTheme="majorHAnsi" w:eastAsiaTheme="minorEastAsia" w:hAnsiTheme="majorHAnsi" w:cstheme="majorHAnsi"/>
          <w:color w:val="000000" w:themeColor="text1"/>
          <w:sz w:val="22"/>
          <w:szCs w:val="22"/>
          <w:lang w:eastAsia="en-GB"/>
        </w:rPr>
        <w:t>(Accessed on 11/02/2020)</w:t>
      </w:r>
    </w:p>
    <w:p w14:paraId="2122C93C" w14:textId="77777777" w:rsidR="00A05AF4" w:rsidRDefault="00A05AF4" w:rsidP="00A05AF4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1A35DE2C" w14:textId="50D4BD6D" w:rsidR="002F7B9E" w:rsidRPr="00031AEA" w:rsidRDefault="009E783E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Tesco PLC (2020) </w:t>
      </w:r>
      <w:r>
        <w:rPr>
          <w:rFonts w:asciiTheme="majorHAnsi" w:hAnsiTheme="majorHAnsi" w:cstheme="majorHAnsi"/>
          <w:i/>
          <w:iCs/>
          <w:sz w:val="22"/>
          <w:szCs w:val="22"/>
        </w:rPr>
        <w:t>Core P</w:t>
      </w:r>
      <w:r w:rsidR="00BA781C">
        <w:rPr>
          <w:rFonts w:asciiTheme="majorHAnsi" w:hAnsiTheme="majorHAnsi" w:cstheme="majorHAnsi"/>
          <w:i/>
          <w:iCs/>
          <w:sz w:val="22"/>
          <w:szCs w:val="22"/>
        </w:rPr>
        <w:t>urpose and Values</w:t>
      </w:r>
      <w:r w:rsidR="00BA781C">
        <w:rPr>
          <w:rFonts w:asciiTheme="majorHAnsi" w:hAnsiTheme="majorHAnsi" w:cstheme="majorHAnsi"/>
          <w:sz w:val="22"/>
          <w:szCs w:val="22"/>
        </w:rPr>
        <w:t xml:space="preserve"> [online] Available at: </w:t>
      </w:r>
      <w:hyperlink r:id="rId14" w:history="1">
        <w:r w:rsidR="002F7B9E" w:rsidRPr="00031AEA">
          <w:rPr>
            <w:rStyle w:val="Hyperlink"/>
            <w:rFonts w:asciiTheme="majorHAnsi" w:hAnsiTheme="majorHAnsi" w:cstheme="majorHAnsi"/>
            <w:sz w:val="22"/>
            <w:szCs w:val="22"/>
          </w:rPr>
          <w:t>https://www.tescoplc.com/about/how-we-do-business/core-purpose-and-values/</w:t>
        </w:r>
      </w:hyperlink>
      <w:r w:rsidR="00BA781C">
        <w:rPr>
          <w:rStyle w:val="Hyperlink"/>
          <w:rFonts w:asciiTheme="majorHAnsi" w:hAnsiTheme="majorHAnsi" w:cstheme="majorHAnsi"/>
          <w:sz w:val="22"/>
          <w:szCs w:val="22"/>
        </w:rPr>
        <w:t xml:space="preserve"> </w:t>
      </w:r>
      <w:r w:rsidR="00A601D0">
        <w:rPr>
          <w:rStyle w:val="Hyperlink"/>
          <w:rFonts w:asciiTheme="majorHAnsi" w:hAnsiTheme="majorHAnsi" w:cstheme="majorHAnsi"/>
          <w:color w:val="000000" w:themeColor="text1"/>
          <w:sz w:val="22"/>
          <w:szCs w:val="22"/>
          <w:u w:val="none"/>
        </w:rPr>
        <w:t>(Accessed on 8/02/2020)</w:t>
      </w:r>
    </w:p>
    <w:p w14:paraId="0483604F" w14:textId="2CC4140D" w:rsidR="00D66EEC" w:rsidRPr="00031AEA" w:rsidRDefault="00D66EEC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016E5503" w14:textId="269C9D4A" w:rsidR="00454F2F" w:rsidRPr="00781CE2" w:rsidRDefault="00454F2F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BC3446">
        <w:rPr>
          <w:rFonts w:asciiTheme="majorHAnsi" w:hAnsiTheme="majorHAnsi" w:cstheme="majorHAnsi"/>
          <w:color w:val="000000" w:themeColor="text1"/>
          <w:sz w:val="22"/>
          <w:szCs w:val="22"/>
        </w:rPr>
        <w:t>The Grocer (2020)</w:t>
      </w:r>
      <w:r w:rsidR="001D3A64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1D3A64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Grocer Gold Awards</w:t>
      </w:r>
      <w:r w:rsidR="00781CE2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 xml:space="preserve"> 2018: all the winners revealed</w:t>
      </w:r>
      <w:r w:rsidR="00781CE2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[</w:t>
      </w:r>
      <w:r w:rsidR="001312D6">
        <w:rPr>
          <w:rFonts w:asciiTheme="majorHAnsi" w:hAnsiTheme="majorHAnsi" w:cstheme="majorHAnsi"/>
          <w:color w:val="000000" w:themeColor="text1"/>
          <w:sz w:val="22"/>
          <w:szCs w:val="22"/>
        </w:rPr>
        <w:t>online] Available at:</w:t>
      </w:r>
    </w:p>
    <w:p w14:paraId="2EACB4ED" w14:textId="1E044896" w:rsidR="00D66EEC" w:rsidRDefault="00C77018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hyperlink r:id="rId15" w:history="1">
        <w:r w:rsidR="00B31700" w:rsidRPr="00380257">
          <w:rPr>
            <w:rStyle w:val="Hyperlink"/>
            <w:rFonts w:asciiTheme="majorHAnsi" w:hAnsiTheme="majorHAnsi" w:cstheme="majorHAnsi"/>
            <w:sz w:val="22"/>
            <w:szCs w:val="22"/>
          </w:rPr>
          <w:t>https://www.thegrocer.co.uk/the-grocer-gold-awards/grocer-gold-awards-2018-all-the-winners-revealed/568111.article</w:t>
        </w:r>
      </w:hyperlink>
      <w:r w:rsidR="00B31700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1312D6">
        <w:rPr>
          <w:rFonts w:asciiTheme="majorHAnsi" w:hAnsiTheme="majorHAnsi" w:cstheme="majorHAnsi"/>
          <w:color w:val="000000" w:themeColor="text1"/>
          <w:sz w:val="22"/>
          <w:szCs w:val="22"/>
        </w:rPr>
        <w:t>(Accessed on 13/02/2020)</w:t>
      </w:r>
    </w:p>
    <w:p w14:paraId="3B2A9B9C" w14:textId="77777777" w:rsidR="00917B4B" w:rsidRDefault="00917B4B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279675B6" w14:textId="081384E7" w:rsidR="00917B4B" w:rsidRDefault="00704D62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  <w:r w:rsidRPr="00BC3446">
        <w:rPr>
          <w:rFonts w:asciiTheme="majorHAnsi" w:hAnsiTheme="majorHAnsi" w:cstheme="majorHAnsi"/>
          <w:color w:val="000000" w:themeColor="text1"/>
          <w:sz w:val="22"/>
          <w:szCs w:val="22"/>
        </w:rPr>
        <w:t>The Groc</w:t>
      </w:r>
      <w:r w:rsidR="00A2136A" w:rsidRPr="00BC344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er (2020) </w:t>
      </w:r>
      <w:r w:rsidR="003040AD" w:rsidRPr="00BC3446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>Grocer Gold Award winners 2019 announ</w:t>
      </w:r>
      <w:r w:rsidR="00CA2B64" w:rsidRPr="00BC3446">
        <w:rPr>
          <w:rFonts w:asciiTheme="majorHAnsi" w:hAnsiTheme="majorHAnsi" w:cstheme="majorHAnsi"/>
          <w:i/>
          <w:iCs/>
          <w:color w:val="000000" w:themeColor="text1"/>
          <w:sz w:val="22"/>
          <w:szCs w:val="22"/>
        </w:rPr>
        <w:t xml:space="preserve">ced </w:t>
      </w:r>
      <w:r w:rsidR="00CA2B64" w:rsidRPr="00BC3446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[online] Available at: </w:t>
      </w:r>
      <w:hyperlink r:id="rId16" w:history="1">
        <w:r w:rsidR="00917B4B" w:rsidRPr="00380257">
          <w:rPr>
            <w:rStyle w:val="Hyperlink"/>
            <w:rFonts w:asciiTheme="majorHAnsi" w:hAnsiTheme="majorHAnsi" w:cstheme="majorHAnsi"/>
            <w:sz w:val="22"/>
            <w:szCs w:val="22"/>
          </w:rPr>
          <w:t>https://www.thegrocer.co.uk/events/grocer-gold-award-winners-2019-announced/593763.article</w:t>
        </w:r>
      </w:hyperlink>
      <w:r w:rsidR="00C669B4" w:rsidRPr="00BC3446">
        <w:rPr>
          <w:rStyle w:val="Hyperlink"/>
          <w:rFonts w:asciiTheme="majorHAnsi" w:hAnsiTheme="majorHAnsi" w:cstheme="majorHAnsi"/>
          <w:sz w:val="22"/>
          <w:szCs w:val="22"/>
        </w:rPr>
        <w:t xml:space="preserve"> </w:t>
      </w:r>
      <w:r w:rsidR="00C669B4" w:rsidRPr="00BC3446">
        <w:rPr>
          <w:rStyle w:val="Hyperlink"/>
          <w:rFonts w:asciiTheme="majorHAnsi" w:hAnsiTheme="majorHAnsi" w:cstheme="majorHAnsi"/>
          <w:color w:val="000000" w:themeColor="text1"/>
          <w:sz w:val="22"/>
          <w:szCs w:val="22"/>
          <w:u w:val="none"/>
        </w:rPr>
        <w:t xml:space="preserve"> (Accessed on </w:t>
      </w:r>
      <w:r w:rsidR="00CF02DC" w:rsidRPr="00BC3446">
        <w:rPr>
          <w:rStyle w:val="Hyperlink"/>
          <w:rFonts w:asciiTheme="majorHAnsi" w:hAnsiTheme="majorHAnsi" w:cstheme="majorHAnsi"/>
          <w:color w:val="000000" w:themeColor="text1"/>
          <w:sz w:val="22"/>
          <w:szCs w:val="22"/>
          <w:u w:val="none"/>
        </w:rPr>
        <w:t>9/02/2020)</w:t>
      </w:r>
    </w:p>
    <w:p w14:paraId="70D581ED" w14:textId="77777777" w:rsidR="00917B4B" w:rsidRDefault="00917B4B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3AB6EBF4" w14:textId="1686B51A" w:rsidR="00FB6D45" w:rsidRDefault="00FB6D45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8DE6888" w14:textId="175D0B31" w:rsidR="00FB6D45" w:rsidRDefault="00FB6D45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67830BD9" w14:textId="296A74C0" w:rsidR="00FB6D45" w:rsidRDefault="00FB6D45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740DB952" w14:textId="4D8B7B3F" w:rsidR="00FB6D45" w:rsidRDefault="00FB6D45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7B03EE7C" w14:textId="60E0F9A4" w:rsidR="00FB6D45" w:rsidRDefault="00FB6D45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31D5E651" w14:textId="75F16DD1" w:rsidR="00FB6D45" w:rsidRDefault="00FB6D45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A0ED433" w14:textId="35EF8A4F" w:rsidR="00FB6D45" w:rsidRDefault="00FB6D45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199D41D" w14:textId="456B2717" w:rsidR="00FB6D45" w:rsidRDefault="00FB6D45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3AC76CEE" w14:textId="0FAABC8F" w:rsidR="00FB6D45" w:rsidRDefault="00FB6D45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2410621D" w14:textId="2390B3CD" w:rsidR="00FB6D45" w:rsidRDefault="00FB6D45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014E7AF8" w14:textId="3AD0381D" w:rsidR="00FB6D45" w:rsidRDefault="00FB6D45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610576F8" w14:textId="29B1E382" w:rsidR="00FB6D45" w:rsidRDefault="00FB6D45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2871BCC8" w14:textId="2E64143B" w:rsidR="00FB6D45" w:rsidRDefault="00FB6D45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5068F187" w14:textId="65069691" w:rsidR="00FB6D45" w:rsidRDefault="00FB6D45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8CB204D" w14:textId="33A30BD5" w:rsidR="00FB6D45" w:rsidRDefault="00FB6D45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0C3133B6" w14:textId="569977D3" w:rsidR="003A4984" w:rsidRDefault="003A4984" w:rsidP="001D6D6D">
      <w:pPr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sectPr w:rsidR="003A4984" w:rsidSect="00947683">
      <w:headerReference w:type="default" r:id="rId1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5141E9" w14:textId="77777777" w:rsidR="00C77018" w:rsidRDefault="00C77018" w:rsidP="00A86530">
      <w:r>
        <w:separator/>
      </w:r>
    </w:p>
  </w:endnote>
  <w:endnote w:type="continuationSeparator" w:id="0">
    <w:p w14:paraId="0CEDBFA8" w14:textId="77777777" w:rsidR="00C77018" w:rsidRDefault="00C77018" w:rsidP="00A86530">
      <w:r>
        <w:continuationSeparator/>
      </w:r>
    </w:p>
  </w:endnote>
  <w:endnote w:type="continuationNotice" w:id="1">
    <w:p w14:paraId="45F016F7" w14:textId="77777777" w:rsidR="00C77018" w:rsidRDefault="00C770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643A89" w14:textId="77777777" w:rsidR="00C77018" w:rsidRDefault="00C77018" w:rsidP="00A86530">
      <w:r>
        <w:separator/>
      </w:r>
    </w:p>
  </w:footnote>
  <w:footnote w:type="continuationSeparator" w:id="0">
    <w:p w14:paraId="3D70EFEB" w14:textId="77777777" w:rsidR="00C77018" w:rsidRDefault="00C77018" w:rsidP="00A86530">
      <w:r>
        <w:continuationSeparator/>
      </w:r>
    </w:p>
  </w:footnote>
  <w:footnote w:type="continuationNotice" w:id="1">
    <w:p w14:paraId="0F072815" w14:textId="77777777" w:rsidR="00C77018" w:rsidRDefault="00C7701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B6024" w14:textId="77777777" w:rsidR="00A86530" w:rsidRPr="00C82724" w:rsidRDefault="00C82724" w:rsidP="00C82724">
    <w:pPr>
      <w:pStyle w:val="Header"/>
      <w:jc w:val="right"/>
      <w:rPr>
        <w:sz w:val="22"/>
        <w:szCs w:val="22"/>
      </w:rPr>
    </w:pPr>
    <w:r w:rsidRPr="00C82724">
      <w:rPr>
        <w:sz w:val="22"/>
        <w:szCs w:val="22"/>
      </w:rPr>
      <w:t>RINA BEGUM MIAH 1812757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83BB4"/>
    <w:multiLevelType w:val="hybridMultilevel"/>
    <w:tmpl w:val="69DA5B8C"/>
    <w:lvl w:ilvl="0" w:tplc="B0983C4A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0D5"/>
    <w:rsid w:val="00000EA4"/>
    <w:rsid w:val="00001E2E"/>
    <w:rsid w:val="00003693"/>
    <w:rsid w:val="00003C21"/>
    <w:rsid w:val="0001510E"/>
    <w:rsid w:val="00024009"/>
    <w:rsid w:val="00031AEA"/>
    <w:rsid w:val="000374DD"/>
    <w:rsid w:val="00040EE2"/>
    <w:rsid w:val="000529B6"/>
    <w:rsid w:val="00063D1C"/>
    <w:rsid w:val="00072344"/>
    <w:rsid w:val="0008057D"/>
    <w:rsid w:val="00081A1A"/>
    <w:rsid w:val="000860E7"/>
    <w:rsid w:val="000A064D"/>
    <w:rsid w:val="000A13EB"/>
    <w:rsid w:val="000A1BFD"/>
    <w:rsid w:val="000A2E25"/>
    <w:rsid w:val="000A3C4D"/>
    <w:rsid w:val="000B3816"/>
    <w:rsid w:val="000B520F"/>
    <w:rsid w:val="000B5CF5"/>
    <w:rsid w:val="000C2DAB"/>
    <w:rsid w:val="000C48F4"/>
    <w:rsid w:val="000C4E42"/>
    <w:rsid w:val="000D1214"/>
    <w:rsid w:val="000D2523"/>
    <w:rsid w:val="000D2760"/>
    <w:rsid w:val="000D3E7B"/>
    <w:rsid w:val="000E0C66"/>
    <w:rsid w:val="000E5A31"/>
    <w:rsid w:val="000F1A88"/>
    <w:rsid w:val="000F2BAF"/>
    <w:rsid w:val="000F328B"/>
    <w:rsid w:val="000F7648"/>
    <w:rsid w:val="00100FE3"/>
    <w:rsid w:val="00106530"/>
    <w:rsid w:val="00107583"/>
    <w:rsid w:val="00112482"/>
    <w:rsid w:val="00113F52"/>
    <w:rsid w:val="001236E2"/>
    <w:rsid w:val="001266B5"/>
    <w:rsid w:val="001312D6"/>
    <w:rsid w:val="00134444"/>
    <w:rsid w:val="00137AFA"/>
    <w:rsid w:val="001738BE"/>
    <w:rsid w:val="00192C1A"/>
    <w:rsid w:val="001934F2"/>
    <w:rsid w:val="001A45DF"/>
    <w:rsid w:val="001B10A4"/>
    <w:rsid w:val="001C0150"/>
    <w:rsid w:val="001D3A64"/>
    <w:rsid w:val="001D6D6D"/>
    <w:rsid w:val="001E4E0C"/>
    <w:rsid w:val="001F060F"/>
    <w:rsid w:val="001F739E"/>
    <w:rsid w:val="002007F3"/>
    <w:rsid w:val="002029C0"/>
    <w:rsid w:val="00202B43"/>
    <w:rsid w:val="002061C8"/>
    <w:rsid w:val="00210707"/>
    <w:rsid w:val="002141DD"/>
    <w:rsid w:val="00225198"/>
    <w:rsid w:val="00226412"/>
    <w:rsid w:val="00235945"/>
    <w:rsid w:val="00236A67"/>
    <w:rsid w:val="00243299"/>
    <w:rsid w:val="0025353E"/>
    <w:rsid w:val="00253A17"/>
    <w:rsid w:val="0025516D"/>
    <w:rsid w:val="002642FD"/>
    <w:rsid w:val="00266417"/>
    <w:rsid w:val="00266DF9"/>
    <w:rsid w:val="00276D63"/>
    <w:rsid w:val="00281F42"/>
    <w:rsid w:val="002825BB"/>
    <w:rsid w:val="00284B56"/>
    <w:rsid w:val="00294986"/>
    <w:rsid w:val="002A47AB"/>
    <w:rsid w:val="002B636A"/>
    <w:rsid w:val="002D2F23"/>
    <w:rsid w:val="002F1B88"/>
    <w:rsid w:val="002F7B9E"/>
    <w:rsid w:val="00300242"/>
    <w:rsid w:val="00301A12"/>
    <w:rsid w:val="003040AD"/>
    <w:rsid w:val="00306FE2"/>
    <w:rsid w:val="00307E2D"/>
    <w:rsid w:val="00320FE9"/>
    <w:rsid w:val="00322CB6"/>
    <w:rsid w:val="00325C4D"/>
    <w:rsid w:val="00325D7D"/>
    <w:rsid w:val="003264D3"/>
    <w:rsid w:val="00326F85"/>
    <w:rsid w:val="003364A2"/>
    <w:rsid w:val="00342D96"/>
    <w:rsid w:val="00352947"/>
    <w:rsid w:val="00361AD7"/>
    <w:rsid w:val="00371898"/>
    <w:rsid w:val="00384E5F"/>
    <w:rsid w:val="00391E83"/>
    <w:rsid w:val="00397C15"/>
    <w:rsid w:val="003A007F"/>
    <w:rsid w:val="003A25DA"/>
    <w:rsid w:val="003A4984"/>
    <w:rsid w:val="003A6885"/>
    <w:rsid w:val="003B0E37"/>
    <w:rsid w:val="003B7AAA"/>
    <w:rsid w:val="003C416C"/>
    <w:rsid w:val="003C4512"/>
    <w:rsid w:val="003C5582"/>
    <w:rsid w:val="003D2FB8"/>
    <w:rsid w:val="003D53FD"/>
    <w:rsid w:val="003D5FE1"/>
    <w:rsid w:val="003F330E"/>
    <w:rsid w:val="003F7B35"/>
    <w:rsid w:val="00400800"/>
    <w:rsid w:val="004073EC"/>
    <w:rsid w:val="00415E99"/>
    <w:rsid w:val="0042047F"/>
    <w:rsid w:val="00421EEA"/>
    <w:rsid w:val="0042242A"/>
    <w:rsid w:val="00430C0B"/>
    <w:rsid w:val="00434F84"/>
    <w:rsid w:val="00444374"/>
    <w:rsid w:val="00444411"/>
    <w:rsid w:val="00454F2F"/>
    <w:rsid w:val="00457216"/>
    <w:rsid w:val="004602A6"/>
    <w:rsid w:val="00470208"/>
    <w:rsid w:val="0047165D"/>
    <w:rsid w:val="00477588"/>
    <w:rsid w:val="00496720"/>
    <w:rsid w:val="004B3E69"/>
    <w:rsid w:val="004B4F3A"/>
    <w:rsid w:val="004B6B00"/>
    <w:rsid w:val="004C17CD"/>
    <w:rsid w:val="004C27DC"/>
    <w:rsid w:val="004C2872"/>
    <w:rsid w:val="004C60E9"/>
    <w:rsid w:val="004D24DE"/>
    <w:rsid w:val="004D382F"/>
    <w:rsid w:val="004D390F"/>
    <w:rsid w:val="004E194F"/>
    <w:rsid w:val="004E439E"/>
    <w:rsid w:val="004F0FE1"/>
    <w:rsid w:val="004F4AF5"/>
    <w:rsid w:val="004F7914"/>
    <w:rsid w:val="005134DB"/>
    <w:rsid w:val="00516505"/>
    <w:rsid w:val="00516B33"/>
    <w:rsid w:val="00517618"/>
    <w:rsid w:val="0052102B"/>
    <w:rsid w:val="00530854"/>
    <w:rsid w:val="00531482"/>
    <w:rsid w:val="00547D93"/>
    <w:rsid w:val="00547E2C"/>
    <w:rsid w:val="005515BA"/>
    <w:rsid w:val="00551A86"/>
    <w:rsid w:val="00562E34"/>
    <w:rsid w:val="00563C57"/>
    <w:rsid w:val="00591C0D"/>
    <w:rsid w:val="005964CD"/>
    <w:rsid w:val="005B04FD"/>
    <w:rsid w:val="005B28A2"/>
    <w:rsid w:val="005C6BD7"/>
    <w:rsid w:val="005D3E4C"/>
    <w:rsid w:val="005E0BDA"/>
    <w:rsid w:val="005E2A8F"/>
    <w:rsid w:val="005E3158"/>
    <w:rsid w:val="005F756E"/>
    <w:rsid w:val="00601E0C"/>
    <w:rsid w:val="00604059"/>
    <w:rsid w:val="0061646B"/>
    <w:rsid w:val="0062441A"/>
    <w:rsid w:val="006249C9"/>
    <w:rsid w:val="00626DD2"/>
    <w:rsid w:val="00637ADA"/>
    <w:rsid w:val="00641B2C"/>
    <w:rsid w:val="00641BAB"/>
    <w:rsid w:val="00643BB0"/>
    <w:rsid w:val="006505AD"/>
    <w:rsid w:val="00655973"/>
    <w:rsid w:val="00660F48"/>
    <w:rsid w:val="0066167D"/>
    <w:rsid w:val="0066525A"/>
    <w:rsid w:val="00674177"/>
    <w:rsid w:val="006810FC"/>
    <w:rsid w:val="00692B25"/>
    <w:rsid w:val="00697B5A"/>
    <w:rsid w:val="006A55A0"/>
    <w:rsid w:val="006B0CE5"/>
    <w:rsid w:val="006B20B8"/>
    <w:rsid w:val="006B76DE"/>
    <w:rsid w:val="006C03F1"/>
    <w:rsid w:val="006D4D63"/>
    <w:rsid w:val="006E065B"/>
    <w:rsid w:val="006E204E"/>
    <w:rsid w:val="006F2586"/>
    <w:rsid w:val="006F5A66"/>
    <w:rsid w:val="007020E2"/>
    <w:rsid w:val="00704D62"/>
    <w:rsid w:val="00706567"/>
    <w:rsid w:val="00706C94"/>
    <w:rsid w:val="007223B3"/>
    <w:rsid w:val="00725AE0"/>
    <w:rsid w:val="00743388"/>
    <w:rsid w:val="007551D0"/>
    <w:rsid w:val="00763349"/>
    <w:rsid w:val="00763B58"/>
    <w:rsid w:val="007647B9"/>
    <w:rsid w:val="00765517"/>
    <w:rsid w:val="0077487A"/>
    <w:rsid w:val="00781CE2"/>
    <w:rsid w:val="00793852"/>
    <w:rsid w:val="007958CF"/>
    <w:rsid w:val="007A1058"/>
    <w:rsid w:val="007A5E06"/>
    <w:rsid w:val="007A71D8"/>
    <w:rsid w:val="007B6272"/>
    <w:rsid w:val="007B6305"/>
    <w:rsid w:val="007B63FE"/>
    <w:rsid w:val="007C3217"/>
    <w:rsid w:val="007C4477"/>
    <w:rsid w:val="007C7C85"/>
    <w:rsid w:val="007D6949"/>
    <w:rsid w:val="007E288E"/>
    <w:rsid w:val="007E331C"/>
    <w:rsid w:val="007E73DC"/>
    <w:rsid w:val="007F2000"/>
    <w:rsid w:val="007F4227"/>
    <w:rsid w:val="007F7D17"/>
    <w:rsid w:val="008000CA"/>
    <w:rsid w:val="00803A89"/>
    <w:rsid w:val="00810193"/>
    <w:rsid w:val="00812C75"/>
    <w:rsid w:val="00817CB8"/>
    <w:rsid w:val="00822929"/>
    <w:rsid w:val="00823619"/>
    <w:rsid w:val="0082713E"/>
    <w:rsid w:val="0084326D"/>
    <w:rsid w:val="00844806"/>
    <w:rsid w:val="008500FB"/>
    <w:rsid w:val="00855D89"/>
    <w:rsid w:val="00857D24"/>
    <w:rsid w:val="00862193"/>
    <w:rsid w:val="008636EA"/>
    <w:rsid w:val="00864CAB"/>
    <w:rsid w:val="00865968"/>
    <w:rsid w:val="00872976"/>
    <w:rsid w:val="008765F8"/>
    <w:rsid w:val="00885729"/>
    <w:rsid w:val="00890E04"/>
    <w:rsid w:val="0089706A"/>
    <w:rsid w:val="0089733F"/>
    <w:rsid w:val="008A3B77"/>
    <w:rsid w:val="008B0872"/>
    <w:rsid w:val="008B5CFB"/>
    <w:rsid w:val="008C1966"/>
    <w:rsid w:val="008D4333"/>
    <w:rsid w:val="008D72A6"/>
    <w:rsid w:val="00917B4B"/>
    <w:rsid w:val="00921118"/>
    <w:rsid w:val="00944571"/>
    <w:rsid w:val="00947683"/>
    <w:rsid w:val="0094771F"/>
    <w:rsid w:val="00950077"/>
    <w:rsid w:val="00952C06"/>
    <w:rsid w:val="0096285E"/>
    <w:rsid w:val="00962D7F"/>
    <w:rsid w:val="0097289B"/>
    <w:rsid w:val="00983778"/>
    <w:rsid w:val="00993737"/>
    <w:rsid w:val="00997552"/>
    <w:rsid w:val="009A557F"/>
    <w:rsid w:val="009A6F14"/>
    <w:rsid w:val="009B0076"/>
    <w:rsid w:val="009C1592"/>
    <w:rsid w:val="009C3005"/>
    <w:rsid w:val="009D1908"/>
    <w:rsid w:val="009E783E"/>
    <w:rsid w:val="009F4FAA"/>
    <w:rsid w:val="00A048AB"/>
    <w:rsid w:val="00A05AF4"/>
    <w:rsid w:val="00A10435"/>
    <w:rsid w:val="00A159A2"/>
    <w:rsid w:val="00A2136A"/>
    <w:rsid w:val="00A36793"/>
    <w:rsid w:val="00A36883"/>
    <w:rsid w:val="00A4086D"/>
    <w:rsid w:val="00A47291"/>
    <w:rsid w:val="00A50E7C"/>
    <w:rsid w:val="00A52757"/>
    <w:rsid w:val="00A601D0"/>
    <w:rsid w:val="00A6588B"/>
    <w:rsid w:val="00A66E83"/>
    <w:rsid w:val="00A733FF"/>
    <w:rsid w:val="00A73F6C"/>
    <w:rsid w:val="00A82210"/>
    <w:rsid w:val="00A86530"/>
    <w:rsid w:val="00A87934"/>
    <w:rsid w:val="00A94CBE"/>
    <w:rsid w:val="00AC0382"/>
    <w:rsid w:val="00AC70A5"/>
    <w:rsid w:val="00AC77CA"/>
    <w:rsid w:val="00AE685A"/>
    <w:rsid w:val="00B041C5"/>
    <w:rsid w:val="00B05930"/>
    <w:rsid w:val="00B07672"/>
    <w:rsid w:val="00B1508D"/>
    <w:rsid w:val="00B17692"/>
    <w:rsid w:val="00B23A14"/>
    <w:rsid w:val="00B2577B"/>
    <w:rsid w:val="00B31700"/>
    <w:rsid w:val="00B33D80"/>
    <w:rsid w:val="00B705AE"/>
    <w:rsid w:val="00B712F9"/>
    <w:rsid w:val="00B75D8B"/>
    <w:rsid w:val="00B821B4"/>
    <w:rsid w:val="00B8237A"/>
    <w:rsid w:val="00B83638"/>
    <w:rsid w:val="00B87FA0"/>
    <w:rsid w:val="00B901EA"/>
    <w:rsid w:val="00B92B24"/>
    <w:rsid w:val="00BA181D"/>
    <w:rsid w:val="00BA781C"/>
    <w:rsid w:val="00BA7B9A"/>
    <w:rsid w:val="00BB7FFE"/>
    <w:rsid w:val="00BC3446"/>
    <w:rsid w:val="00BC7A5C"/>
    <w:rsid w:val="00BE345D"/>
    <w:rsid w:val="00BE49AA"/>
    <w:rsid w:val="00BE4FD0"/>
    <w:rsid w:val="00BE75AB"/>
    <w:rsid w:val="00BF207E"/>
    <w:rsid w:val="00BF76B3"/>
    <w:rsid w:val="00C00CA0"/>
    <w:rsid w:val="00C038DE"/>
    <w:rsid w:val="00C03C01"/>
    <w:rsid w:val="00C12CCD"/>
    <w:rsid w:val="00C14006"/>
    <w:rsid w:val="00C217B5"/>
    <w:rsid w:val="00C22E63"/>
    <w:rsid w:val="00C25E9A"/>
    <w:rsid w:val="00C41C6D"/>
    <w:rsid w:val="00C435CF"/>
    <w:rsid w:val="00C5057E"/>
    <w:rsid w:val="00C6186B"/>
    <w:rsid w:val="00C63A0F"/>
    <w:rsid w:val="00C669B4"/>
    <w:rsid w:val="00C67249"/>
    <w:rsid w:val="00C77018"/>
    <w:rsid w:val="00C82724"/>
    <w:rsid w:val="00C84230"/>
    <w:rsid w:val="00C8469A"/>
    <w:rsid w:val="00C94BC0"/>
    <w:rsid w:val="00CA2B64"/>
    <w:rsid w:val="00CA3C23"/>
    <w:rsid w:val="00CA5875"/>
    <w:rsid w:val="00CB0D70"/>
    <w:rsid w:val="00CB1EAE"/>
    <w:rsid w:val="00CC2A83"/>
    <w:rsid w:val="00CC74A9"/>
    <w:rsid w:val="00CC7961"/>
    <w:rsid w:val="00CD3CB6"/>
    <w:rsid w:val="00CD6E09"/>
    <w:rsid w:val="00CE21AB"/>
    <w:rsid w:val="00CE22AF"/>
    <w:rsid w:val="00CF02DC"/>
    <w:rsid w:val="00CF1415"/>
    <w:rsid w:val="00CF3BE1"/>
    <w:rsid w:val="00CF5D73"/>
    <w:rsid w:val="00D05A89"/>
    <w:rsid w:val="00D13192"/>
    <w:rsid w:val="00D15559"/>
    <w:rsid w:val="00D252A7"/>
    <w:rsid w:val="00D2603F"/>
    <w:rsid w:val="00D3146B"/>
    <w:rsid w:val="00D33C8A"/>
    <w:rsid w:val="00D40BED"/>
    <w:rsid w:val="00D43BAC"/>
    <w:rsid w:val="00D43F29"/>
    <w:rsid w:val="00D53DA4"/>
    <w:rsid w:val="00D550D5"/>
    <w:rsid w:val="00D63018"/>
    <w:rsid w:val="00D64932"/>
    <w:rsid w:val="00D65ED9"/>
    <w:rsid w:val="00D66EEC"/>
    <w:rsid w:val="00D77AB9"/>
    <w:rsid w:val="00D9042D"/>
    <w:rsid w:val="00D91532"/>
    <w:rsid w:val="00DA3405"/>
    <w:rsid w:val="00DA3E52"/>
    <w:rsid w:val="00DB62CF"/>
    <w:rsid w:val="00DC19F3"/>
    <w:rsid w:val="00DC248C"/>
    <w:rsid w:val="00DD539C"/>
    <w:rsid w:val="00DD5C52"/>
    <w:rsid w:val="00DF5E4E"/>
    <w:rsid w:val="00DF6EB7"/>
    <w:rsid w:val="00E155C2"/>
    <w:rsid w:val="00E16901"/>
    <w:rsid w:val="00E26A57"/>
    <w:rsid w:val="00E31568"/>
    <w:rsid w:val="00E507E0"/>
    <w:rsid w:val="00E51BDC"/>
    <w:rsid w:val="00E5288B"/>
    <w:rsid w:val="00E620A5"/>
    <w:rsid w:val="00E64291"/>
    <w:rsid w:val="00E668A3"/>
    <w:rsid w:val="00E679E1"/>
    <w:rsid w:val="00E71D5F"/>
    <w:rsid w:val="00E74D13"/>
    <w:rsid w:val="00E80E07"/>
    <w:rsid w:val="00E949BD"/>
    <w:rsid w:val="00EA0074"/>
    <w:rsid w:val="00EA1EF8"/>
    <w:rsid w:val="00EA48CD"/>
    <w:rsid w:val="00EB7F3F"/>
    <w:rsid w:val="00EC68E7"/>
    <w:rsid w:val="00ED1534"/>
    <w:rsid w:val="00ED2D8F"/>
    <w:rsid w:val="00ED30F4"/>
    <w:rsid w:val="00ED4DBE"/>
    <w:rsid w:val="00ED7CD6"/>
    <w:rsid w:val="00EE21B2"/>
    <w:rsid w:val="00EE7446"/>
    <w:rsid w:val="00EF3B49"/>
    <w:rsid w:val="00EF4632"/>
    <w:rsid w:val="00F06B27"/>
    <w:rsid w:val="00F10EF2"/>
    <w:rsid w:val="00F24DFA"/>
    <w:rsid w:val="00F36B4D"/>
    <w:rsid w:val="00F36B7C"/>
    <w:rsid w:val="00F4329D"/>
    <w:rsid w:val="00F50BEE"/>
    <w:rsid w:val="00F50D0F"/>
    <w:rsid w:val="00F6213D"/>
    <w:rsid w:val="00F64A01"/>
    <w:rsid w:val="00F70037"/>
    <w:rsid w:val="00F8656B"/>
    <w:rsid w:val="00F86BD6"/>
    <w:rsid w:val="00F96425"/>
    <w:rsid w:val="00F96BE0"/>
    <w:rsid w:val="00FA2985"/>
    <w:rsid w:val="00FA4765"/>
    <w:rsid w:val="00FB2D66"/>
    <w:rsid w:val="00FB6D45"/>
    <w:rsid w:val="00FB6DD8"/>
    <w:rsid w:val="00FC504F"/>
    <w:rsid w:val="00FC62B7"/>
    <w:rsid w:val="00FF34F9"/>
    <w:rsid w:val="00FF457B"/>
    <w:rsid w:val="00FF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2CCFC9"/>
  <w15:chartTrackingRefBased/>
  <w15:docId w15:val="{8C4C1F77-0DE6-B946-8B93-453F20F40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778"/>
    <w:pPr>
      <w:ind w:left="720"/>
      <w:contextualSpacing/>
    </w:pPr>
  </w:style>
  <w:style w:type="character" w:styleId="IntenseReference">
    <w:name w:val="Intense Reference"/>
    <w:basedOn w:val="DefaultParagraphFont"/>
    <w:uiPriority w:val="32"/>
    <w:qFormat/>
    <w:rsid w:val="00F8656B"/>
    <w:rPr>
      <w:b/>
      <w:bCs/>
      <w:smallCaps/>
      <w:color w:val="4472C4" w:themeColor="accent1"/>
      <w:spacing w:val="5"/>
    </w:rPr>
  </w:style>
  <w:style w:type="paragraph" w:customStyle="1" w:styleId="p1">
    <w:name w:val="p1"/>
    <w:basedOn w:val="Normal"/>
    <w:rsid w:val="00E74D13"/>
    <w:rPr>
      <w:rFonts w:ascii="Helvetica" w:eastAsiaTheme="minorEastAsia" w:hAnsi="Helvetica" w:cs="Times New Roman"/>
      <w:sz w:val="18"/>
      <w:szCs w:val="18"/>
      <w:lang w:eastAsia="en-GB"/>
    </w:rPr>
  </w:style>
  <w:style w:type="character" w:customStyle="1" w:styleId="s1">
    <w:name w:val="s1"/>
    <w:basedOn w:val="DefaultParagraphFont"/>
    <w:rsid w:val="00E74D13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74D1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36E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7758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65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6530"/>
  </w:style>
  <w:style w:type="paragraph" w:styleId="Footer">
    <w:name w:val="footer"/>
    <w:basedOn w:val="Normal"/>
    <w:link w:val="FooterChar"/>
    <w:uiPriority w:val="99"/>
    <w:unhideWhenUsed/>
    <w:rsid w:val="00A865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65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53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talentlens.co.uk/wp-content/uploads/sites/5/Whitepaper_CriticalThinking_UK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thegrocer.co.uk/prices-and-promotions/can-tesco-convince-consumers-its-cheaper-than-aldi-and-lidl/572624.article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thegrocer.co.uk/events/grocer-gold-award-winners-2019-announced/593763.articl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uturelearn.com/courses/supporting-learning-secondary/0/steps/5862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hegrocer.co.uk/the-grocer-gold-awards/grocer-gold-awards-2018-all-the-winners-revealed/568111.article" TargetMode="External"/><Relationship Id="rId10" Type="http://schemas.openxmlformats.org/officeDocument/2006/relationships/hyperlink" Target="https://businesscasestudies.co.uk/vision-values-and-business-strategies/amp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areers.aldi.us/working-here" TargetMode="External"/><Relationship Id="rId14" Type="http://schemas.openxmlformats.org/officeDocument/2006/relationships/hyperlink" Target="https://www.tescoplc.com/about/how-we-do-business/core-purpose-and-valu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3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 Begum miah (1812757)</dc:creator>
  <cp:keywords/>
  <dc:description/>
  <cp:lastModifiedBy>Rina Begum miah (1812757)</cp:lastModifiedBy>
  <cp:revision>86</cp:revision>
  <dcterms:created xsi:type="dcterms:W3CDTF">2020-02-08T18:02:00Z</dcterms:created>
  <dcterms:modified xsi:type="dcterms:W3CDTF">2020-02-22T13:39:00Z</dcterms:modified>
</cp:coreProperties>
</file>