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251"/>
        <w:gridCol w:w="2230"/>
        <w:gridCol w:w="2231"/>
      </w:tblGrid>
      <w:tr xmlns:wp14="http://schemas.microsoft.com/office/word/2010/wordml" w:rsidRPr="00F30126" w:rsidR="00F30126" w14:paraId="672A6659" wp14:textId="77777777">
        <w:tblPrEx>
          <w:tblCellMar>
            <w:top w:w="0" w:type="dxa"/>
            <w:bottom w:w="0" w:type="dxa"/>
          </w:tblCellMar>
        </w:tblPrEx>
        <w:trPr>
          <w:trHeight w:val="1255"/>
        </w:trPr>
        <w:tc>
          <w:tcPr>
            <w:tcW w:w="2818" w:type="dxa"/>
            <w:vAlign w:val="center"/>
          </w:tcPr>
          <w:p w:rsidRPr="00F30126" w:rsidR="00F30126" w:rsidP="00F30126" w:rsidRDefault="00AA3C18" w14:paraId="0A37501D" wp14:textId="77777777">
            <w:pPr>
              <w:jc w:val="center"/>
              <w:rPr>
                <w:b/>
                <w:sz w:val="28"/>
                <w:szCs w:val="28"/>
              </w:rPr>
            </w:pPr>
            <w:r w:rsidRPr="003B0537">
              <w:rPr>
                <w:b/>
                <w:noProof/>
                <w:sz w:val="28"/>
                <w:szCs w:val="28"/>
                <w:lang w:eastAsia="zh-CN"/>
              </w:rPr>
              <w:drawing>
                <wp:inline xmlns:wp14="http://schemas.microsoft.com/office/word/2010/wordprocessingDrawing" distT="0" distB="0" distL="0" distR="0" wp14:anchorId="22800CEB" wp14:editId="7777777">
                  <wp:extent cx="2562225" cy="828675"/>
                  <wp:effectExtent l="0" t="0" r="0" b="0"/>
                  <wp:docPr id="1" name="Picture 1" descr="TSD_logo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  <w:vAlign w:val="center"/>
          </w:tcPr>
          <w:p w:rsidRPr="00F30126" w:rsidR="00F30126" w:rsidP="00F30126" w:rsidRDefault="00F30126" w14:paraId="5DAB6C7B" wp14:textId="7777777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:rsidRPr="00F30126" w:rsidR="00F30126" w:rsidP="00F30126" w:rsidRDefault="00F30126" w14:paraId="02EB378F" wp14:textId="7777777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xmlns:wp14="http://schemas.microsoft.com/office/word/2010/wordml" w:rsidR="00F30126" w:rsidRDefault="00F30126" w14:paraId="6A05A809" wp14:textId="77777777"/>
    <w:p xmlns:wp14="http://schemas.microsoft.com/office/word/2010/wordml" w:rsidR="00AC6C62" w:rsidRDefault="00AC6C62" w14:paraId="5A39BBE3" wp14:textId="77777777"/>
    <w:p xmlns:wp14="http://schemas.microsoft.com/office/word/2010/wordml" w:rsidR="007D12ED" w:rsidP="003B0537" w:rsidRDefault="00A23D17" w14:paraId="4288BD7C" wp14:textId="7777777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Institute</w:t>
      </w:r>
      <w:r w:rsidRPr="003B0537" w:rsidR="003B0537">
        <w:rPr>
          <w:rFonts w:ascii="Arial" w:hAnsi="Arial" w:cs="Arial"/>
          <w:sz w:val="32"/>
          <w:szCs w:val="32"/>
        </w:rPr>
        <w:t xml:space="preserve"> of </w:t>
      </w:r>
      <w:r w:rsidR="007D12ED">
        <w:rPr>
          <w:rFonts w:ascii="Arial" w:hAnsi="Arial" w:cs="Arial"/>
          <w:sz w:val="32"/>
          <w:szCs w:val="32"/>
        </w:rPr>
        <w:t xml:space="preserve">Education and </w:t>
      </w:r>
      <w:r w:rsidRPr="003B0537" w:rsidR="003B0537">
        <w:rPr>
          <w:rFonts w:ascii="Arial" w:hAnsi="Arial" w:cs="Arial"/>
          <w:sz w:val="32"/>
          <w:szCs w:val="32"/>
        </w:rPr>
        <w:t>Humanities</w:t>
      </w:r>
      <w:r>
        <w:rPr>
          <w:rFonts w:ascii="Arial" w:hAnsi="Arial" w:cs="Arial"/>
          <w:sz w:val="32"/>
          <w:szCs w:val="32"/>
        </w:rPr>
        <w:t>/</w:t>
      </w:r>
    </w:p>
    <w:p xmlns:wp14="http://schemas.microsoft.com/office/word/2010/wordml" w:rsidRPr="003B0537" w:rsidR="003B0537" w:rsidP="003B0537" w:rsidRDefault="00A23D17" w14:paraId="5EF5616D" wp14:textId="7777777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Yr Athrofa Addysg a’r Dyniaethau</w:t>
      </w:r>
    </w:p>
    <w:p xmlns:wp14="http://schemas.microsoft.com/office/word/2010/wordml" w:rsidR="003B0537" w:rsidRDefault="003B0537" w14:paraId="41C8F396" wp14:textId="77777777"/>
    <w:p xmlns:wp14="http://schemas.microsoft.com/office/word/2010/wordml" w:rsidR="003F403E" w:rsidP="00AC6C62" w:rsidRDefault="003B0537" w14:paraId="3B167A95" wp14:textId="77777777">
      <w:pPr>
        <w:jc w:val="center"/>
        <w:rPr>
          <w:rFonts w:ascii="Arial" w:hAnsi="Arial" w:cs="Arial"/>
          <w:b/>
          <w:sz w:val="28"/>
          <w:szCs w:val="28"/>
        </w:rPr>
      </w:pPr>
      <w:r w:rsidRPr="003B0537">
        <w:rPr>
          <w:rFonts w:ascii="Arial" w:hAnsi="Arial" w:cs="Arial"/>
          <w:b/>
          <w:sz w:val="28"/>
          <w:szCs w:val="28"/>
        </w:rPr>
        <w:t>MA Dissertation Approval</w:t>
      </w:r>
      <w:r w:rsidRPr="003B0537" w:rsidR="00465F7A">
        <w:rPr>
          <w:rFonts w:ascii="Arial" w:hAnsi="Arial" w:cs="Arial"/>
          <w:b/>
          <w:sz w:val="28"/>
          <w:szCs w:val="28"/>
        </w:rPr>
        <w:t xml:space="preserve"> </w:t>
      </w:r>
      <w:r w:rsidRPr="003B0537" w:rsidR="00AC6C62">
        <w:rPr>
          <w:rFonts w:ascii="Arial" w:hAnsi="Arial" w:cs="Arial"/>
          <w:b/>
          <w:sz w:val="28"/>
          <w:szCs w:val="28"/>
        </w:rPr>
        <w:t>Form</w:t>
      </w:r>
      <w:r w:rsidR="007D12ED">
        <w:rPr>
          <w:rFonts w:ascii="Arial" w:hAnsi="Arial" w:cs="Arial"/>
          <w:b/>
          <w:sz w:val="28"/>
          <w:szCs w:val="28"/>
        </w:rPr>
        <w:t xml:space="preserve">/ </w:t>
      </w:r>
    </w:p>
    <w:p xmlns:wp14="http://schemas.microsoft.com/office/word/2010/wordml" w:rsidRPr="003B0537" w:rsidR="00AC6C62" w:rsidP="00AC6C62" w:rsidRDefault="007D12ED" w14:paraId="5E15176C" wp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Ffurflen Gymeradwyo Traethawd Hir MA</w:t>
      </w:r>
    </w:p>
    <w:p xmlns:wp14="http://schemas.microsoft.com/office/word/2010/wordml" w:rsidRPr="003B0537" w:rsidR="00F30126" w:rsidRDefault="00F30126" w14:paraId="72A3D3EC" wp14:textId="77777777">
      <w:pPr>
        <w:rPr>
          <w:rFonts w:ascii="Arial" w:hAnsi="Arial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60"/>
        <w:gridCol w:w="6570"/>
      </w:tblGrid>
      <w:tr xmlns:wp14="http://schemas.microsoft.com/office/word/2010/wordml" w:rsidRPr="003B0537" w:rsidR="00AC6C62" w:rsidTr="3E093E77" w14:paraId="4702D8F4" wp14:textId="77777777">
        <w:tc>
          <w:tcPr>
            <w:tcW w:w="2088" w:type="dxa"/>
            <w:tcMar/>
            <w:vAlign w:val="center"/>
          </w:tcPr>
          <w:p w:rsidRPr="003B0537" w:rsidR="00AC6C62" w:rsidP="00497CE0" w:rsidRDefault="003B0537" w14:paraId="0EA1E12D" wp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Pr="003B0537" w:rsidR="00AC6C62">
              <w:rPr>
                <w:rFonts w:ascii="Arial" w:hAnsi="Arial" w:cs="Arial"/>
              </w:rPr>
              <w:t>ame</w:t>
            </w:r>
            <w:r w:rsidR="00DC7EED">
              <w:rPr>
                <w:rFonts w:ascii="Arial" w:hAnsi="Arial" w:cs="Arial"/>
              </w:rPr>
              <w:t xml:space="preserve">/ </w:t>
            </w:r>
            <w:r w:rsidRPr="003F403E" w:rsidR="00DC7EED">
              <w:rPr>
                <w:rFonts w:ascii="Arial" w:hAnsi="Arial" w:cs="Arial"/>
                <w:i/>
              </w:rPr>
              <w:t>Enw Myfyriwr</w:t>
            </w:r>
          </w:p>
        </w:tc>
        <w:tc>
          <w:tcPr>
            <w:tcW w:w="6768" w:type="dxa"/>
            <w:tcMar/>
          </w:tcPr>
          <w:p w:rsidRPr="003B0537" w:rsidR="00AC6C62" w:rsidRDefault="00AC6C62" w14:paraId="0D0B940D" wp14:textId="38A0CA62">
            <w:pPr>
              <w:rPr>
                <w:rFonts w:ascii="Arial" w:hAnsi="Arial" w:cs="Arial"/>
              </w:rPr>
            </w:pPr>
            <w:r w:rsidRPr="3E093E77" w:rsidR="154CF1FE">
              <w:rPr>
                <w:rFonts w:ascii="Arial" w:hAnsi="Arial" w:cs="Arial"/>
              </w:rPr>
              <w:t>Andrew Clayton Nesseler</w:t>
            </w:r>
          </w:p>
          <w:p w:rsidRPr="003B0537" w:rsidR="008B49D7" w:rsidRDefault="008B49D7" w14:paraId="0E27B00A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3B0537" w:rsidR="00AC6C62" w:rsidTr="3E093E77" w14:paraId="359E60F4" wp14:textId="77777777">
        <w:tc>
          <w:tcPr>
            <w:tcW w:w="2088" w:type="dxa"/>
            <w:tcMar/>
            <w:vAlign w:val="center"/>
          </w:tcPr>
          <w:p w:rsidRPr="003B0537" w:rsidR="00AC6C62" w:rsidP="00497CE0" w:rsidRDefault="003B0537" w14:paraId="2A94C4B6" wp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Pr="003B0537" w:rsidR="00AC6C62">
              <w:rPr>
                <w:rFonts w:ascii="Arial" w:hAnsi="Arial" w:cs="Arial"/>
              </w:rPr>
              <w:t>cheme</w:t>
            </w:r>
            <w:r w:rsidR="00DC7EED">
              <w:rPr>
                <w:rFonts w:ascii="Arial" w:hAnsi="Arial" w:cs="Arial"/>
              </w:rPr>
              <w:t xml:space="preserve">/ </w:t>
            </w:r>
            <w:r w:rsidRPr="003F403E" w:rsidR="00DC7EED">
              <w:rPr>
                <w:rFonts w:ascii="Arial" w:hAnsi="Arial" w:cs="Arial"/>
                <w:i/>
              </w:rPr>
              <w:t>Cynllun Gradd</w:t>
            </w:r>
          </w:p>
        </w:tc>
        <w:tc>
          <w:tcPr>
            <w:tcW w:w="6768" w:type="dxa"/>
            <w:tcMar/>
          </w:tcPr>
          <w:p w:rsidRPr="003B0537" w:rsidR="00AC6C62" w:rsidRDefault="00AC6C62" w14:paraId="60061E4C" wp14:textId="347D0E7B">
            <w:pPr>
              <w:rPr>
                <w:rFonts w:ascii="Arial" w:hAnsi="Arial" w:cs="Arial"/>
              </w:rPr>
            </w:pPr>
            <w:r w:rsidRPr="3E093E77" w:rsidR="42E55991">
              <w:rPr>
                <w:rFonts w:ascii="Arial" w:hAnsi="Arial" w:cs="Arial"/>
              </w:rPr>
              <w:t>MA Philosophy</w:t>
            </w:r>
          </w:p>
          <w:p w:rsidRPr="003B0537" w:rsidR="008B49D7" w:rsidRDefault="008B49D7" w14:paraId="44EAFD9C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3B0537" w:rsidR="00AC6C62" w:rsidTr="3E093E77" w14:paraId="06A70B9B" wp14:textId="77777777">
        <w:tc>
          <w:tcPr>
            <w:tcW w:w="2088" w:type="dxa"/>
            <w:tcMar/>
            <w:vAlign w:val="center"/>
          </w:tcPr>
          <w:p w:rsidRPr="003B0537" w:rsidR="00AC6C62" w:rsidP="00497CE0" w:rsidRDefault="00AC6C62" w14:paraId="73A9DCC3" wp14:textId="77777777">
            <w:pPr>
              <w:jc w:val="center"/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  <w:r w:rsidR="00DC7EED">
              <w:rPr>
                <w:rFonts w:ascii="Arial" w:hAnsi="Arial" w:cs="Arial"/>
              </w:rPr>
              <w:t xml:space="preserve">/ </w:t>
            </w:r>
            <w:r w:rsidRPr="003F403E" w:rsidR="00DC7EED">
              <w:rPr>
                <w:rFonts w:ascii="Arial" w:hAnsi="Arial" w:cs="Arial"/>
                <w:i/>
              </w:rPr>
              <w:t>Dyddiad cychwyn</w:t>
            </w:r>
          </w:p>
        </w:tc>
        <w:tc>
          <w:tcPr>
            <w:tcW w:w="6768" w:type="dxa"/>
            <w:tcMar/>
          </w:tcPr>
          <w:p w:rsidR="00AC6C62" w:rsidRDefault="00AC6C62" w14:paraId="4B94D5A5" wp14:textId="362143BE">
            <w:pPr>
              <w:rPr>
                <w:rFonts w:ascii="Arial" w:hAnsi="Arial" w:cs="Arial"/>
              </w:rPr>
            </w:pPr>
            <w:r w:rsidRPr="3E093E77" w:rsidR="1FBFC7E5">
              <w:rPr>
                <w:rFonts w:ascii="Arial" w:hAnsi="Arial" w:cs="Arial"/>
              </w:rPr>
              <w:t>October 1</w:t>
            </w:r>
            <w:r w:rsidRPr="3E093E77" w:rsidR="1FBFC7E5">
              <w:rPr>
                <w:rFonts w:ascii="Arial" w:hAnsi="Arial" w:cs="Arial"/>
                <w:vertAlign w:val="superscript"/>
              </w:rPr>
              <w:t>st</w:t>
            </w:r>
            <w:r w:rsidRPr="3E093E77" w:rsidR="1FBFC7E5">
              <w:rPr>
                <w:rFonts w:ascii="Arial" w:hAnsi="Arial" w:cs="Arial"/>
              </w:rPr>
              <w:t>, 2024</w:t>
            </w:r>
          </w:p>
          <w:p w:rsidRPr="003B0537" w:rsidR="003B0537" w:rsidRDefault="003B0537" w14:paraId="3DEEC669" wp14:textId="77777777">
            <w:pPr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3B0537" w:rsidR="00F30126" w:rsidRDefault="00F30126" w14:paraId="3656B9AB" wp14:textId="77777777">
      <w:pPr>
        <w:rPr>
          <w:rFonts w:ascii="Arial" w:hAnsi="Arial" w:cs="Arial"/>
        </w:rPr>
      </w:pPr>
    </w:p>
    <w:p xmlns:wp14="http://schemas.microsoft.com/office/word/2010/wordml" w:rsidRPr="003B0537" w:rsidR="00366998" w:rsidRDefault="00366998" w14:paraId="45FB0818" wp14:textId="77777777">
      <w:pPr>
        <w:rPr>
          <w:rFonts w:ascii="Arial" w:hAnsi="Arial" w:cs="Arial"/>
        </w:rPr>
      </w:pPr>
    </w:p>
    <w:p xmlns:wp14="http://schemas.microsoft.com/office/word/2010/wordml" w:rsidR="00AC6C62" w:rsidRDefault="008B49D7" w14:paraId="4920DB2F" wp14:textId="6FC717C6">
      <w:pPr>
        <w:rPr>
          <w:rFonts w:ascii="Arial" w:hAnsi="Arial" w:cs="Arial"/>
        </w:rPr>
      </w:pPr>
      <w:r w:rsidRPr="6BD5736F" w:rsidR="008B49D7">
        <w:rPr>
          <w:rFonts w:ascii="Arial" w:hAnsi="Arial" w:cs="Arial"/>
        </w:rPr>
        <w:t>I have</w:t>
      </w:r>
      <w:r w:rsidRPr="6BD5736F" w:rsidR="00AC6C62">
        <w:rPr>
          <w:rFonts w:ascii="Arial" w:hAnsi="Arial" w:cs="Arial"/>
        </w:rPr>
        <w:t xml:space="preserve"> completed</w:t>
      </w:r>
      <w:r w:rsidRPr="6BD5736F" w:rsidR="003B0537">
        <w:rPr>
          <w:rFonts w:ascii="Arial" w:hAnsi="Arial" w:cs="Arial"/>
        </w:rPr>
        <w:t xml:space="preserve"> </w:t>
      </w:r>
      <w:r w:rsidRPr="6BD5736F" w:rsidR="00AC6C62">
        <w:rPr>
          <w:rFonts w:ascii="Arial" w:hAnsi="Arial" w:cs="Arial"/>
        </w:rPr>
        <w:t xml:space="preserve">Part 1 of </w:t>
      </w:r>
      <w:r w:rsidRPr="6BD5736F" w:rsidR="008B49D7">
        <w:rPr>
          <w:rFonts w:ascii="Arial" w:hAnsi="Arial" w:cs="Arial"/>
        </w:rPr>
        <w:t>my</w:t>
      </w:r>
      <w:r w:rsidRPr="6BD5736F" w:rsidR="003B0537">
        <w:rPr>
          <w:rFonts w:ascii="Arial" w:hAnsi="Arial" w:cs="Arial"/>
        </w:rPr>
        <w:t xml:space="preserve"> degree.</w:t>
      </w:r>
    </w:p>
    <w:p xmlns:wp14="http://schemas.microsoft.com/office/word/2010/wordml" w:rsidR="003B0537" w:rsidRDefault="003B0537" w14:paraId="24C60BAB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*Please delete as appropriate.</w:t>
      </w:r>
    </w:p>
    <w:p xmlns:wp14="http://schemas.microsoft.com/office/word/2010/wordml" w:rsidR="003B0537" w:rsidRDefault="003B0537" w14:paraId="049F31CB" wp14:textId="77777777">
      <w:pPr>
        <w:rPr>
          <w:rFonts w:ascii="Arial" w:hAnsi="Arial" w:cs="Arial"/>
        </w:rPr>
      </w:pPr>
    </w:p>
    <w:p xmlns:wp14="http://schemas.microsoft.com/office/word/2010/wordml" w:rsidRPr="003F403E" w:rsidR="00DC7EED" w:rsidP="00DC7EED" w:rsidRDefault="00DC7EED" w14:paraId="0E826C86" wp14:textId="77777777">
      <w:pPr>
        <w:rPr>
          <w:rFonts w:ascii="Arial" w:hAnsi="Arial" w:cs="Arial"/>
          <w:i/>
        </w:rPr>
      </w:pPr>
      <w:r w:rsidRPr="003F403E">
        <w:rPr>
          <w:rFonts w:ascii="Arial" w:hAnsi="Arial" w:cs="Arial"/>
          <w:i/>
        </w:rPr>
        <w:t>Yr wyf wedi/ ar fun cwblhau Rhan 1 o fy ngradd</w:t>
      </w:r>
    </w:p>
    <w:p xmlns:wp14="http://schemas.microsoft.com/office/word/2010/wordml" w:rsidRPr="00DC7EED" w:rsidR="00DC7EED" w:rsidP="00DC7EED" w:rsidRDefault="00DC7EED" w14:paraId="2EE770AE" wp14:textId="77777777">
      <w:pPr>
        <w:rPr>
          <w:rFonts w:ascii="Arial" w:hAnsi="Arial" w:cs="Arial"/>
          <w:i/>
          <w:color w:val="222222"/>
          <w:lang w:eastAsia="en-GB"/>
        </w:rPr>
      </w:pPr>
      <w:r w:rsidRPr="00DC7EED">
        <w:rPr>
          <w:rFonts w:ascii="Arial" w:hAnsi="Arial" w:cs="Arial"/>
          <w:i/>
          <w:color w:val="222222"/>
          <w:lang w:val="cy-GB" w:eastAsia="en-GB"/>
        </w:rPr>
        <w:t>* Dileu fel sy'n briodol</w:t>
      </w:r>
    </w:p>
    <w:p xmlns:wp14="http://schemas.microsoft.com/office/word/2010/wordml" w:rsidR="00DC7EED" w:rsidRDefault="00DC7EED" w14:paraId="53128261" wp14:textId="77777777">
      <w:pPr>
        <w:rPr>
          <w:rFonts w:ascii="Arial" w:hAnsi="Arial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630"/>
      </w:tblGrid>
      <w:tr xmlns:wp14="http://schemas.microsoft.com/office/word/2010/wordml" w:rsidRPr="001F5503" w:rsidR="003B0537" w:rsidTr="7D057CA1" w14:paraId="45B4EBA8" wp14:textId="77777777">
        <w:tc>
          <w:tcPr>
            <w:tcW w:w="8856" w:type="dxa"/>
            <w:tcMar/>
          </w:tcPr>
          <w:p w:rsidR="003B0537" w:rsidRDefault="003B0537" w14:paraId="09BC0029" wp14:textId="7777777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Title of Dissertation:</w:t>
            </w:r>
          </w:p>
          <w:p w:rsidRPr="003F403E" w:rsidR="00DC7EED" w:rsidRDefault="00DC7EED" w14:paraId="41C738E9" wp14:textId="77777777">
            <w:pPr>
              <w:rPr>
                <w:rFonts w:ascii="Arial" w:hAnsi="Arial" w:cs="Arial"/>
                <w:i/>
              </w:rPr>
            </w:pPr>
            <w:r w:rsidRPr="003F403E">
              <w:rPr>
                <w:rFonts w:ascii="Arial" w:hAnsi="Arial" w:cs="Arial"/>
                <w:i/>
              </w:rPr>
              <w:t>Teitl eich Traethawd Hir</w:t>
            </w:r>
          </w:p>
          <w:p w:rsidRPr="001F5503" w:rsidR="003B0537" w:rsidRDefault="003B0537" w14:paraId="62486C05" wp14:textId="63E1B52A">
            <w:pPr>
              <w:rPr>
                <w:rFonts w:ascii="Arial" w:hAnsi="Arial" w:cs="Arial"/>
              </w:rPr>
            </w:pPr>
            <w:r w:rsidRPr="6BD5736F" w:rsidR="2E15F29A">
              <w:rPr>
                <w:rFonts w:ascii="Arial" w:hAnsi="Arial" w:cs="Arial"/>
              </w:rPr>
              <w:t xml:space="preserve">A Review of the Principal Questions in Richard Price’s </w:t>
            </w:r>
            <w:r w:rsidRPr="6BD5736F" w:rsidR="48CDC0F7">
              <w:rPr>
                <w:rFonts w:ascii="Arial" w:hAnsi="Arial" w:cs="Arial"/>
              </w:rPr>
              <w:t xml:space="preserve">Ethical </w:t>
            </w:r>
            <w:r w:rsidRPr="6BD5736F" w:rsidR="2E15F29A">
              <w:rPr>
                <w:rFonts w:ascii="Arial" w:hAnsi="Arial" w:cs="Arial"/>
              </w:rPr>
              <w:t>Intuitionism</w:t>
            </w:r>
          </w:p>
          <w:p w:rsidRPr="001F5503" w:rsidR="003B0537" w:rsidRDefault="003B0537" w14:paraId="4101652C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1F5503" w:rsidR="003B0537" w:rsidTr="7D057CA1" w14:paraId="0A3BBA9C" wp14:textId="77777777">
        <w:tc>
          <w:tcPr>
            <w:tcW w:w="8856" w:type="dxa"/>
            <w:tcMar/>
          </w:tcPr>
          <w:p w:rsidR="003B0537" w:rsidRDefault="003B0537" w14:paraId="277656A3" wp14:textId="7777777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Aims and Objectives:</w:t>
            </w:r>
          </w:p>
          <w:p w:rsidRPr="003F403E" w:rsidR="001637A8" w:rsidRDefault="001637A8" w14:paraId="4310692E" wp14:textId="77777777">
            <w:pPr>
              <w:rPr>
                <w:rFonts w:ascii="Arial" w:hAnsi="Arial" w:cs="Arial"/>
                <w:i/>
              </w:rPr>
            </w:pPr>
            <w:r w:rsidRPr="003F403E">
              <w:rPr>
                <w:rFonts w:ascii="Arial" w:hAnsi="Arial" w:cs="Arial"/>
                <w:i/>
              </w:rPr>
              <w:t>Nodau ac Amcanion</w:t>
            </w:r>
          </w:p>
          <w:p w:rsidRPr="001F5503" w:rsidR="00DC7EED" w:rsidRDefault="00DC7EED" w14:paraId="4B99056E" wp14:textId="3EBD961A">
            <w:pPr>
              <w:rPr>
                <w:rFonts w:ascii="Arial" w:hAnsi="Arial" w:cs="Arial"/>
              </w:rPr>
            </w:pPr>
          </w:p>
          <w:p w:rsidRPr="001F5503" w:rsidR="003B0537" w:rsidP="6BD5736F" w:rsidRDefault="003B0537" w14:paraId="6DF8C78A" wp14:textId="56CCFB44">
            <w:pPr>
              <w:pStyle w:val="Normal"/>
              <w:suppressLineNumbers w:val="0"/>
              <w:bidi w:val="0"/>
              <w:spacing w:before="0" w:beforeAutospacing="off" w:after="240" w:afterAutospacing="off" w:line="259" w:lineRule="auto"/>
              <w:ind w:left="0" w:right="0"/>
              <w:jc w:val="left"/>
              <w:rPr>
                <w:rFonts w:ascii="Arial" w:hAnsi="Arial" w:cs="Arial"/>
              </w:rPr>
            </w:pPr>
            <w:r w:rsidRPr="7D057CA1" w:rsidR="6C5D044F">
              <w:rPr>
                <w:rFonts w:ascii="Arial" w:hAnsi="Arial" w:cs="Arial"/>
              </w:rPr>
              <w:t>Th</w:t>
            </w:r>
            <w:r w:rsidRPr="7D057CA1" w:rsidR="5461BADF">
              <w:rPr>
                <w:rFonts w:ascii="Arial" w:hAnsi="Arial" w:cs="Arial"/>
              </w:rPr>
              <w:t xml:space="preserve">e aim of this </w:t>
            </w:r>
            <w:r w:rsidRPr="7D057CA1" w:rsidR="32FC429F">
              <w:rPr>
                <w:rFonts w:ascii="Arial" w:hAnsi="Arial" w:cs="Arial"/>
              </w:rPr>
              <w:t xml:space="preserve">dissertation </w:t>
            </w:r>
            <w:r w:rsidRPr="7D057CA1" w:rsidR="5461BADF">
              <w:rPr>
                <w:rFonts w:ascii="Arial" w:hAnsi="Arial" w:cs="Arial"/>
              </w:rPr>
              <w:t xml:space="preserve">is </w:t>
            </w:r>
            <w:r w:rsidRPr="7D057CA1" w:rsidR="6C5D044F">
              <w:rPr>
                <w:rFonts w:ascii="Arial" w:hAnsi="Arial" w:cs="Arial"/>
              </w:rPr>
              <w:t xml:space="preserve">to </w:t>
            </w:r>
            <w:r w:rsidRPr="7D057CA1" w:rsidR="08767068">
              <w:rPr>
                <w:rFonts w:ascii="Arial" w:hAnsi="Arial" w:cs="Arial"/>
              </w:rPr>
              <w:t xml:space="preserve">give an account of Richard Price’s metaethics </w:t>
            </w:r>
            <w:r w:rsidRPr="7D057CA1" w:rsidR="7B1F38AA">
              <w:rPr>
                <w:rFonts w:ascii="Arial" w:hAnsi="Arial" w:cs="Arial"/>
              </w:rPr>
              <w:t>as it relates to realism and subjectivism, moral epistemology</w:t>
            </w:r>
            <w:r w:rsidRPr="7D057CA1" w:rsidR="1492AD01">
              <w:rPr>
                <w:rFonts w:ascii="Arial" w:hAnsi="Arial" w:cs="Arial"/>
              </w:rPr>
              <w:t xml:space="preserve"> at large</w:t>
            </w:r>
            <w:r w:rsidRPr="7D057CA1" w:rsidR="7B1F38AA">
              <w:rPr>
                <w:rFonts w:ascii="Arial" w:hAnsi="Arial" w:cs="Arial"/>
              </w:rPr>
              <w:t>, and, lastly, how it compares to similar metaethical views</w:t>
            </w:r>
            <w:r w:rsidRPr="7D057CA1" w:rsidR="0ACEBC99">
              <w:rPr>
                <w:rFonts w:ascii="Arial" w:hAnsi="Arial" w:cs="Arial"/>
              </w:rPr>
              <w:t xml:space="preserve">. </w:t>
            </w:r>
            <w:r w:rsidRPr="7D057CA1" w:rsidR="64596DEE">
              <w:rPr>
                <w:rFonts w:ascii="Arial" w:hAnsi="Arial" w:cs="Arial"/>
              </w:rPr>
              <w:t>On the first,</w:t>
            </w:r>
            <w:r w:rsidRPr="7D057CA1" w:rsidR="4BCF3F36">
              <w:rPr>
                <w:rFonts w:ascii="Arial" w:hAnsi="Arial" w:cs="Arial"/>
              </w:rPr>
              <w:t xml:space="preserve"> I turn to </w:t>
            </w:r>
            <w:r w:rsidRPr="7D057CA1" w:rsidR="3CEB8783">
              <w:rPr>
                <w:rFonts w:ascii="Arial" w:hAnsi="Arial" w:cs="Arial"/>
              </w:rPr>
              <w:t>the conflict between</w:t>
            </w:r>
            <w:r w:rsidRPr="7D057CA1" w:rsidR="280EA200">
              <w:rPr>
                <w:rFonts w:ascii="Arial" w:hAnsi="Arial" w:cs="Arial"/>
              </w:rPr>
              <w:t xml:space="preserve"> </w:t>
            </w:r>
            <w:r w:rsidRPr="7D057CA1" w:rsidR="4BCF3F36">
              <w:rPr>
                <w:rFonts w:ascii="Arial" w:hAnsi="Arial" w:cs="Arial"/>
              </w:rPr>
              <w:t xml:space="preserve">Price’s realism (ethical intuitionism) </w:t>
            </w:r>
            <w:r w:rsidRPr="7D057CA1" w:rsidR="06DA6D77">
              <w:rPr>
                <w:rFonts w:ascii="Arial" w:hAnsi="Arial" w:cs="Arial"/>
              </w:rPr>
              <w:t>and</w:t>
            </w:r>
            <w:r w:rsidRPr="7D057CA1" w:rsidR="4BCF3F36">
              <w:rPr>
                <w:rFonts w:ascii="Arial" w:hAnsi="Arial" w:cs="Arial"/>
              </w:rPr>
              <w:t xml:space="preserve"> Francis Hutcheson’s subjectivism</w:t>
            </w:r>
            <w:r w:rsidRPr="7D057CA1" w:rsidR="29CDDCFA">
              <w:rPr>
                <w:rFonts w:ascii="Arial" w:hAnsi="Arial" w:cs="Arial"/>
              </w:rPr>
              <w:t xml:space="preserve"> (sentimentalism</w:t>
            </w:r>
            <w:r w:rsidRPr="7D057CA1" w:rsidR="3172DEEA">
              <w:rPr>
                <w:rFonts w:ascii="Arial" w:hAnsi="Arial" w:cs="Arial"/>
              </w:rPr>
              <w:t>)</w:t>
            </w:r>
            <w:r w:rsidRPr="7D057CA1" w:rsidR="291D41D2">
              <w:rPr>
                <w:rFonts w:ascii="Arial" w:hAnsi="Arial" w:cs="Arial"/>
              </w:rPr>
              <w:t xml:space="preserve">. From this, I </w:t>
            </w:r>
            <w:r w:rsidRPr="7D057CA1" w:rsidR="1D0FB45A">
              <w:rPr>
                <w:rFonts w:ascii="Arial" w:hAnsi="Arial" w:cs="Arial"/>
              </w:rPr>
              <w:t xml:space="preserve">aim to </w:t>
            </w:r>
            <w:r w:rsidRPr="7D057CA1" w:rsidR="1D0FB45A">
              <w:rPr>
                <w:rFonts w:ascii="Arial" w:hAnsi="Arial" w:cs="Arial"/>
              </w:rPr>
              <w:t>establish</w:t>
            </w:r>
            <w:r w:rsidRPr="7D057CA1" w:rsidR="1D0FB45A">
              <w:rPr>
                <w:rFonts w:ascii="Arial" w:hAnsi="Arial" w:cs="Arial"/>
              </w:rPr>
              <w:t xml:space="preserve"> its </w:t>
            </w:r>
            <w:r w:rsidRPr="7D057CA1" w:rsidR="61799EEE">
              <w:rPr>
                <w:rFonts w:ascii="Arial" w:hAnsi="Arial" w:cs="Arial"/>
              </w:rPr>
              <w:t>similarities to modern disputes between realists and anti-realists</w:t>
            </w:r>
            <w:r w:rsidRPr="7D057CA1" w:rsidR="4BCF3F36">
              <w:rPr>
                <w:rFonts w:ascii="Arial" w:hAnsi="Arial" w:cs="Arial"/>
              </w:rPr>
              <w:t>.</w:t>
            </w:r>
            <w:r w:rsidRPr="7D057CA1" w:rsidR="520655E3">
              <w:rPr>
                <w:rFonts w:ascii="Arial" w:hAnsi="Arial" w:cs="Arial"/>
              </w:rPr>
              <w:t xml:space="preserve"> Next, </w:t>
            </w:r>
            <w:r w:rsidRPr="7D057CA1" w:rsidR="3E6264FA">
              <w:rPr>
                <w:rFonts w:ascii="Arial" w:hAnsi="Arial" w:cs="Arial"/>
              </w:rPr>
              <w:t>I examine the rationalist epistemology underlying Price’s view</w:t>
            </w:r>
            <w:r w:rsidRPr="7D057CA1" w:rsidR="64596DEE">
              <w:rPr>
                <w:rFonts w:ascii="Arial" w:hAnsi="Arial" w:cs="Arial"/>
              </w:rPr>
              <w:t xml:space="preserve"> </w:t>
            </w:r>
            <w:r w:rsidRPr="7D057CA1" w:rsidR="090775D9">
              <w:rPr>
                <w:rFonts w:ascii="Arial" w:hAnsi="Arial" w:cs="Arial"/>
              </w:rPr>
              <w:t>and contrast it with the empiricism underlying anti-realism</w:t>
            </w:r>
            <w:r w:rsidRPr="7D057CA1" w:rsidR="6133BBD9">
              <w:rPr>
                <w:rFonts w:ascii="Arial" w:hAnsi="Arial" w:cs="Arial"/>
              </w:rPr>
              <w:t>, as in the case of J.L. Mackie’s error theory</w:t>
            </w:r>
            <w:r w:rsidRPr="7D057CA1" w:rsidR="090775D9">
              <w:rPr>
                <w:rFonts w:ascii="Arial" w:hAnsi="Arial" w:cs="Arial"/>
              </w:rPr>
              <w:t xml:space="preserve">. </w:t>
            </w:r>
            <w:r w:rsidRPr="7D057CA1" w:rsidR="0ACEBC99">
              <w:rPr>
                <w:rFonts w:ascii="Arial" w:hAnsi="Arial" w:cs="Arial"/>
              </w:rPr>
              <w:t>Lastly, on the third</w:t>
            </w:r>
            <w:r w:rsidRPr="7D057CA1" w:rsidR="09B1CE4F">
              <w:rPr>
                <w:rFonts w:ascii="Arial" w:hAnsi="Arial" w:cs="Arial"/>
              </w:rPr>
              <w:t>,</w:t>
            </w:r>
            <w:r w:rsidRPr="7D057CA1" w:rsidR="3655C37A">
              <w:rPr>
                <w:rFonts w:ascii="Arial" w:hAnsi="Arial" w:cs="Arial"/>
              </w:rPr>
              <w:t xml:space="preserve"> I look to compare</w:t>
            </w:r>
            <w:r w:rsidRPr="7D057CA1" w:rsidR="09B1CE4F">
              <w:rPr>
                <w:rFonts w:ascii="Arial" w:hAnsi="Arial" w:cs="Arial"/>
              </w:rPr>
              <w:t xml:space="preserve"> th</w:t>
            </w:r>
            <w:r w:rsidRPr="7D057CA1" w:rsidR="06AD419E">
              <w:rPr>
                <w:rFonts w:ascii="Arial" w:hAnsi="Arial" w:cs="Arial"/>
              </w:rPr>
              <w:t xml:space="preserve">e </w:t>
            </w:r>
            <w:r w:rsidRPr="7D057CA1" w:rsidR="0E8A6931">
              <w:rPr>
                <w:rFonts w:ascii="Arial" w:hAnsi="Arial" w:cs="Arial"/>
              </w:rPr>
              <w:t xml:space="preserve">intuitionism of </w:t>
            </w:r>
            <w:r w:rsidRPr="7D057CA1" w:rsidR="22CF19E2">
              <w:rPr>
                <w:rFonts w:ascii="Arial" w:hAnsi="Arial" w:cs="Arial"/>
              </w:rPr>
              <w:t>Price with those of</w:t>
            </w:r>
            <w:r w:rsidRPr="7D057CA1" w:rsidR="73741CD3">
              <w:rPr>
                <w:rFonts w:ascii="Arial" w:hAnsi="Arial" w:cs="Arial"/>
              </w:rPr>
              <w:t xml:space="preserve"> </w:t>
            </w:r>
            <w:r w:rsidRPr="7D057CA1" w:rsidR="17004442">
              <w:rPr>
                <w:rFonts w:ascii="Arial" w:hAnsi="Arial" w:cs="Arial"/>
              </w:rPr>
              <w:t>contemporary intuitionists.</w:t>
            </w:r>
          </w:p>
          <w:p w:rsidRPr="001F5503" w:rsidR="003B0537" w:rsidP="6BD5736F" w:rsidRDefault="003B0537" w14:paraId="3CF2D8B6" wp14:textId="4AF60475">
            <w:pPr>
              <w:pStyle w:val="Normal"/>
              <w:suppressLineNumbers w:val="0"/>
              <w:bidi w:val="0"/>
              <w:spacing w:before="0" w:beforeAutospacing="off" w:after="240" w:afterAutospacing="off" w:line="259" w:lineRule="auto"/>
              <w:ind w:left="0" w:right="0"/>
              <w:jc w:val="left"/>
              <w:rPr>
                <w:rFonts w:ascii="Arial" w:hAnsi="Arial" w:cs="Arial"/>
              </w:rPr>
            </w:pPr>
            <w:r w:rsidRPr="7D057CA1" w:rsidR="3D09FCA5">
              <w:rPr>
                <w:rFonts w:ascii="Arial" w:hAnsi="Arial" w:cs="Arial"/>
              </w:rPr>
              <w:t xml:space="preserve">The above will be </w:t>
            </w:r>
            <w:r w:rsidRPr="7D057CA1" w:rsidR="3D09FCA5">
              <w:rPr>
                <w:rFonts w:ascii="Arial" w:hAnsi="Arial" w:cs="Arial"/>
              </w:rPr>
              <w:t>accomplished</w:t>
            </w:r>
            <w:r w:rsidRPr="7D057CA1" w:rsidR="3D09FCA5">
              <w:rPr>
                <w:rFonts w:ascii="Arial" w:hAnsi="Arial" w:cs="Arial"/>
              </w:rPr>
              <w:t xml:space="preserve"> through </w:t>
            </w:r>
            <w:r w:rsidRPr="7D057CA1" w:rsidR="7FBF91F5">
              <w:rPr>
                <w:rFonts w:ascii="Arial" w:hAnsi="Arial" w:cs="Arial"/>
              </w:rPr>
              <w:t>primary and secondary sources</w:t>
            </w:r>
            <w:r w:rsidRPr="7D057CA1" w:rsidR="601D10B3">
              <w:rPr>
                <w:rFonts w:ascii="Arial" w:hAnsi="Arial" w:cs="Arial"/>
              </w:rPr>
              <w:t xml:space="preserve">. Most importantly for </w:t>
            </w:r>
            <w:r w:rsidRPr="7D057CA1" w:rsidR="7FBF91F5">
              <w:rPr>
                <w:rFonts w:ascii="Arial" w:hAnsi="Arial" w:cs="Arial"/>
              </w:rPr>
              <w:t>the former, I will rely on Price’s</w:t>
            </w:r>
            <w:r w:rsidRPr="7D057CA1" w:rsidR="7FBF91F5">
              <w:rPr>
                <w:rFonts w:ascii="Arial" w:hAnsi="Arial" w:cs="Arial"/>
              </w:rPr>
              <w:t xml:space="preserve"> “A </w:t>
            </w:r>
            <w:r w:rsidRPr="7D057CA1" w:rsidR="33A2E146">
              <w:rPr>
                <w:rFonts w:ascii="Arial" w:hAnsi="Arial" w:cs="Arial"/>
              </w:rPr>
              <w:t xml:space="preserve">Review of the Principal Questions in Morals.” </w:t>
            </w:r>
            <w:r w:rsidRPr="7D057CA1" w:rsidR="2AAF16F2">
              <w:rPr>
                <w:rFonts w:ascii="Arial" w:hAnsi="Arial" w:cs="Arial"/>
              </w:rPr>
              <w:t xml:space="preserve">Beyond Price’s words, however, I will </w:t>
            </w:r>
            <w:r w:rsidRPr="7D057CA1" w:rsidR="2AAF16F2">
              <w:rPr>
                <w:rFonts w:ascii="Arial" w:hAnsi="Arial" w:cs="Arial"/>
              </w:rPr>
              <w:t>utilize</w:t>
            </w:r>
            <w:r w:rsidRPr="7D057CA1" w:rsidR="2AAF16F2">
              <w:rPr>
                <w:rFonts w:ascii="Arial" w:hAnsi="Arial" w:cs="Arial"/>
              </w:rPr>
              <w:t xml:space="preserve"> </w:t>
            </w:r>
            <w:r w:rsidRPr="7D057CA1" w:rsidR="6AFE871E">
              <w:rPr>
                <w:rFonts w:ascii="Arial" w:hAnsi="Arial" w:cs="Arial"/>
              </w:rPr>
              <w:t xml:space="preserve">secondary sources, such as W.D. Hudson’s </w:t>
            </w:r>
            <w:r w:rsidRPr="7D057CA1" w:rsidR="10224F4A">
              <w:rPr>
                <w:rFonts w:ascii="Arial" w:hAnsi="Arial" w:cs="Arial"/>
              </w:rPr>
              <w:t>“Ethical Intuitionism” and “Reason and Right: A Critical Examination of Richard Price’s Moral Philosophy.”</w:t>
            </w:r>
            <w:r w:rsidRPr="7D057CA1" w:rsidR="2FAB8A54">
              <w:rPr>
                <w:rFonts w:ascii="Arial" w:hAnsi="Arial" w:cs="Arial"/>
              </w:rPr>
              <w:t xml:space="preserve"> Outside of explicit references of Price, </w:t>
            </w:r>
            <w:r w:rsidRPr="7D057CA1" w:rsidR="5B1BEE46">
              <w:rPr>
                <w:rFonts w:ascii="Arial" w:hAnsi="Arial" w:cs="Arial"/>
              </w:rPr>
              <w:t xml:space="preserve">I will </w:t>
            </w:r>
            <w:r w:rsidRPr="7D057CA1" w:rsidR="5B1BEE46">
              <w:rPr>
                <w:rFonts w:ascii="Arial" w:hAnsi="Arial" w:cs="Arial"/>
              </w:rPr>
              <w:t>utilize</w:t>
            </w:r>
            <w:r w:rsidRPr="7D057CA1" w:rsidR="5B1BEE46">
              <w:rPr>
                <w:rFonts w:ascii="Arial" w:hAnsi="Arial" w:cs="Arial"/>
              </w:rPr>
              <w:t xml:space="preserve"> works such as G.E. Moore’s “Principia </w:t>
            </w:r>
            <w:r w:rsidRPr="7D057CA1" w:rsidR="5B1BEE46">
              <w:rPr>
                <w:rFonts w:ascii="Arial" w:hAnsi="Arial" w:cs="Arial"/>
              </w:rPr>
              <w:t>Ethica</w:t>
            </w:r>
            <w:r w:rsidRPr="7D057CA1" w:rsidR="5B1BEE46">
              <w:rPr>
                <w:rFonts w:ascii="Arial" w:hAnsi="Arial" w:cs="Arial"/>
              </w:rPr>
              <w:t>”</w:t>
            </w:r>
            <w:r w:rsidRPr="7D057CA1" w:rsidR="757AA184">
              <w:rPr>
                <w:rFonts w:ascii="Arial" w:hAnsi="Arial" w:cs="Arial"/>
              </w:rPr>
              <w:t xml:space="preserve"> and</w:t>
            </w:r>
            <w:r w:rsidRPr="7D057CA1" w:rsidR="5B1BEE46">
              <w:rPr>
                <w:rFonts w:ascii="Arial" w:hAnsi="Arial" w:cs="Arial"/>
              </w:rPr>
              <w:t xml:space="preserve"> </w:t>
            </w:r>
            <w:r w:rsidRPr="7D057CA1" w:rsidR="22FF6483">
              <w:rPr>
                <w:rFonts w:ascii="Arial" w:hAnsi="Arial" w:cs="Arial"/>
              </w:rPr>
              <w:t>Russ Shafer-Landau's “Moral Realism: A Defence.”</w:t>
            </w:r>
          </w:p>
          <w:p w:rsidRPr="001F5503" w:rsidR="003B0537" w:rsidRDefault="003B0537" w14:paraId="0FB78278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1FC39945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1F5503" w:rsidR="003B0537" w:rsidTr="7D057CA1" w14:paraId="1FA648AB" wp14:textId="77777777">
        <w:tc>
          <w:tcPr>
            <w:tcW w:w="8856" w:type="dxa"/>
            <w:tcMar/>
          </w:tcPr>
          <w:p w:rsidRPr="001637A8" w:rsidR="003B0537" w:rsidRDefault="003B0537" w14:paraId="4FC9B429" wp14:textId="77777777">
            <w:pPr>
              <w:rPr>
                <w:rFonts w:ascii="Arial" w:hAnsi="Arial" w:cs="Arial"/>
              </w:rPr>
            </w:pPr>
            <w:r w:rsidRPr="001F5503" w:rsidR="003B0537">
              <w:rPr>
                <w:rFonts w:ascii="Arial" w:hAnsi="Arial" w:cs="Arial"/>
              </w:rPr>
              <w:t>Abstract (approximately 500 words</w:t>
            </w:r>
            <w:r w:rsidR="00E61446">
              <w:rPr>
                <w:rFonts w:ascii="Arial" w:hAnsi="Arial" w:cs="Arial"/>
              </w:rPr>
              <w:t>)</w:t>
            </w:r>
            <w:r w:rsidRPr="001F5503" w:rsidR="003B0537">
              <w:rPr>
                <w:rFonts w:ascii="Arial" w:hAnsi="Arial" w:cs="Arial"/>
              </w:rPr>
              <w:t>:</w:t>
            </w:r>
            <w:r w:rsidR="001637A8">
              <w:br/>
            </w:r>
            <w:r w:rsidRPr="3E093E77" w:rsidR="71E2AB01">
              <w:rPr>
                <w:rFonts w:ascii="Arial" w:hAnsi="Arial" w:cs="Arial"/>
                <w:i w:val="1"/>
                <w:iCs w:val="1"/>
                <w:color w:val="222222"/>
                <w:shd w:val="clear" w:color="auto" w:fill="F8F9FA"/>
              </w:rPr>
              <w:t xml:space="preserve">Crynodeb </w:t>
            </w:r>
            <w:r w:rsidRPr="3E093E77" w:rsidR="23575286">
              <w:rPr>
                <w:rFonts w:ascii="Arial" w:hAnsi="Arial" w:cs="Arial"/>
                <w:i w:val="1"/>
                <w:iCs w:val="1"/>
                <w:color w:val="222222"/>
                <w:shd w:val="clear" w:color="auto" w:fill="F8F9FA"/>
              </w:rPr>
              <w:t>(tua 500 gair):</w:t>
            </w:r>
          </w:p>
          <w:p w:rsidRPr="001F5503" w:rsidR="003B0537" w:rsidP="7D057CA1" w:rsidRDefault="003B0537" w14:paraId="27885504" wp14:textId="5224C56E">
            <w:pPr>
              <w:widowControl w:val="0"/>
              <w:spacing w:after="240" w:line="480" w:lineRule="auto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Richard Price (1723-1791) was a Welsh philosopher who defended, among other views, what contemporary philosophers </w:t>
            </w:r>
            <w:r w:rsidRPr="7D057CA1" w:rsidR="4A8653B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would</w:t>
            </w:r>
            <w:r w:rsidRPr="7D057CA1" w:rsidR="6149B5E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label</w:t>
            </w:r>
            <w:r w:rsidRPr="7D057CA1" w:rsidR="6485C3CC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as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“ethical intuitionism</w:t>
            </w:r>
            <w:r w:rsidRPr="7D057CA1" w:rsidR="25D3A16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.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”</w:t>
            </w:r>
            <w:r w:rsidRPr="7D057CA1" w:rsidR="77ACE5F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Adherence to this metaethical theory assumes, at minimum, the following: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1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) Moral</w:t>
            </w:r>
            <w:r w:rsidRPr="7D057CA1" w:rsidR="225A85F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claims can be true stance-independently, </w:t>
            </w:r>
            <w:r w:rsidRPr="7D057CA1" w:rsidR="498D799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or, in other words,</w:t>
            </w:r>
            <w:r w:rsidRPr="7D057CA1" w:rsidR="225A85F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morality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exists independently of our whims, beliefs, or desires,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2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) There are moral truths that can be discovered through some rationalist capacity (be it called “intuition” or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“the understanding</w:t>
            </w:r>
            <w:r w:rsidRPr="7D057CA1" w:rsidR="72451A5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,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”</w:t>
            </w:r>
            <w:r w:rsidRPr="7D057CA1" w:rsidR="450E4B2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as Price references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), and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3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) Morality includes some form of irreducibly moral </w:t>
            </w:r>
            <w:r w:rsidRPr="7D057CA1" w:rsidR="2E742F26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properties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(</w:t>
            </w:r>
            <w:r w:rsidRPr="7D057CA1" w:rsidR="5A72CD8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that is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, moral concepts such as good cannot be reduced to </w:t>
            </w:r>
            <w:r w:rsidRPr="7D057CA1" w:rsidR="231A9B0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or be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identical </w:t>
            </w:r>
            <w:r w:rsidRPr="7D057CA1" w:rsidR="5F20844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with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natural </w:t>
            </w:r>
            <w:r w:rsidRPr="7D057CA1" w:rsidR="23347D29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properties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).</w:t>
            </w:r>
          </w:p>
          <w:p w:rsidRPr="001F5503" w:rsidR="003B0537" w:rsidP="7D057CA1" w:rsidRDefault="003B0537" w14:paraId="7D953C7A" wp14:textId="515A6FA7">
            <w:pPr>
              <w:widowControl w:val="0"/>
              <w:spacing w:after="240" w:afterAutospacing="off" w:line="480" w:lineRule="auto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Here, I explore Price’s defense of </w:t>
            </w:r>
            <w:r w:rsidRPr="7D057CA1" w:rsidR="045C168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ethical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intuitionism by drawing from his most complete work on moral philosophy, </w:t>
            </w:r>
            <w:r w:rsidRPr="7D057CA1" w:rsidR="25520DD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the 1758 publication 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“A Review of the Principal Questions in Morals.” </w:t>
            </w:r>
            <w:r w:rsidRPr="7D057CA1" w:rsidR="5BEAFE6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Additionally, I will draw on the commentaries of Price as found in W.D. Hudson’s (1967, 1970)</w:t>
            </w:r>
            <w:r w:rsidRPr="7D057CA1" w:rsidR="0D3825F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work</w:t>
            </w:r>
            <w:r w:rsidRPr="7D057CA1" w:rsidR="5BEAFE6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. </w:t>
            </w:r>
            <w:r w:rsidRPr="7D057CA1" w:rsidR="1D69C10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</w:t>
            </w:r>
            <w:r w:rsidRPr="7D057CA1" w:rsidR="3173729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is</w:t>
            </w:r>
            <w:r w:rsidRPr="7D057CA1" w:rsidR="1D69C10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examination of Price’s intuitionism will take place over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4903EF09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three 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sections. </w:t>
            </w:r>
          </w:p>
          <w:p w:rsidRPr="001F5503" w:rsidR="003B0537" w:rsidP="7D057CA1" w:rsidRDefault="003B0537" w14:paraId="089A7DA7" wp14:textId="295D3D14">
            <w:pPr>
              <w:pStyle w:val="Normal"/>
              <w:widowControl w:val="0"/>
              <w:suppressLineNumbers w:val="0"/>
              <w:bidi w:val="0"/>
              <w:spacing w:before="0" w:beforeAutospacing="off" w:after="240" w:afterAutospacing="off" w:line="480" w:lineRule="auto"/>
              <w:ind w:left="0" w:right="0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In </w:t>
            </w:r>
            <w:r w:rsidRPr="7D057CA1" w:rsidR="147D80B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the first section,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I turn to the debate between Price’s intuitionism and Francis Hutcheson’s moral sense theory</w:t>
            </w:r>
            <w:r w:rsidRPr="7D057CA1" w:rsidR="340F132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(also known as sentimentalism)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, and how, exactly, it relates to the </w:t>
            </w:r>
            <w:r w:rsidRPr="7D057CA1" w:rsidR="5798272A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perennial 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dispute between realists and subjectivists</w:t>
            </w:r>
            <w:r w:rsidRPr="7D057CA1" w:rsidR="0F7CBEA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.</w:t>
            </w:r>
            <w:r w:rsidRPr="7D057CA1" w:rsidR="5EE220C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The arguments of Price on this topic, for example, may be </w:t>
            </w:r>
            <w:r w:rsidRPr="7D057CA1" w:rsidR="5B5EDD7C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considered prescient, as </w:t>
            </w:r>
            <w:r w:rsidRPr="7D057CA1" w:rsidR="582F705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philosophers </w:t>
            </w:r>
            <w:r w:rsidRPr="7D057CA1" w:rsidR="390C05D9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representing</w:t>
            </w:r>
            <w:r w:rsidRPr="7D057CA1" w:rsidR="390C05D9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16160F2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the 20</w:t>
            </w:r>
            <w:r w:rsidRPr="7D057CA1" w:rsidR="16160F2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vertAlign w:val="superscript"/>
                <w:lang w:val="en-US"/>
              </w:rPr>
              <w:t>th</w:t>
            </w:r>
            <w:r w:rsidRPr="7D057CA1" w:rsidR="16160F2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century</w:t>
            </w:r>
            <w:r w:rsidRPr="7D057CA1" w:rsidR="1016B53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(</w:t>
            </w:r>
            <w:r w:rsidRPr="7D057CA1" w:rsidR="16160F2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such as</w:t>
            </w:r>
            <w:r w:rsidRPr="7D057CA1" w:rsidR="441A7EF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582F705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G.E. Moore</w:t>
            </w:r>
            <w:r w:rsidRPr="7D057CA1" w:rsidR="2EFFA23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)</w:t>
            </w:r>
            <w:r w:rsidRPr="7D057CA1" w:rsidR="582F705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29F2A50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to </w:t>
            </w:r>
            <w:r w:rsidRPr="7D057CA1" w:rsidR="22C5230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the 21</w:t>
            </w:r>
            <w:r w:rsidRPr="7D057CA1" w:rsidR="22C5230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vertAlign w:val="superscript"/>
                <w:lang w:val="en-US"/>
              </w:rPr>
              <w:t>st</w:t>
            </w:r>
            <w:r w:rsidRPr="7D057CA1" w:rsidR="22C5230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century</w:t>
            </w:r>
            <w:r w:rsidRPr="7D057CA1" w:rsidR="22C5230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6E146F1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(such as </w:t>
            </w:r>
            <w:r w:rsidRPr="7D057CA1" w:rsidR="5ED5900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Russ Shafer-Landau</w:t>
            </w:r>
            <w:r w:rsidRPr="7D057CA1" w:rsidR="6423CAB9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) </w:t>
            </w:r>
            <w:r w:rsidRPr="7D057CA1" w:rsidR="582F705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appear to r</w:t>
            </w:r>
            <w:r w:rsidRPr="7D057CA1" w:rsidR="4785743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aise</w:t>
            </w:r>
            <w:r w:rsidRPr="7D057CA1" w:rsidR="582F705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arguments like those made by Price.</w:t>
            </w:r>
          </w:p>
          <w:p w:rsidRPr="001F5503" w:rsidR="003B0537" w:rsidP="7D057CA1" w:rsidRDefault="003B0537" w14:paraId="6D284E4E" wp14:textId="595CD259">
            <w:pPr>
              <w:widowControl w:val="0"/>
              <w:spacing w:after="240" w:afterAutospacing="off" w:line="480" w:lineRule="auto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The </w:t>
            </w:r>
            <w:r w:rsidRPr="7D057CA1" w:rsidR="3B9A730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secon</w:t>
            </w:r>
            <w:r w:rsidRPr="7D057CA1" w:rsidR="20FB23A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d section examines the epistemology separating Price and his anti-intuitionist interlocutors. </w:t>
            </w:r>
            <w:r w:rsidRPr="7D057CA1" w:rsidR="7596CE1C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Specifically, I turn to </w:t>
            </w:r>
            <w:r w:rsidRPr="7D057CA1" w:rsidR="2B3B920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the rationalist epistemology underlying Price’s view and</w:t>
            </w:r>
            <w:r w:rsidRPr="7D057CA1" w:rsidR="5157178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contrast it with empiricism.</w:t>
            </w:r>
            <w:r w:rsidRPr="7D057CA1" w:rsidR="6D2AF14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  <w:r w:rsidRPr="7D057CA1" w:rsidR="7EC5A79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One of the more obvious cases, I believe, comes from J.L. Mackie, who makes explicit reference to Price’s metaethics in the </w:t>
            </w:r>
            <w:r w:rsidRPr="7D057CA1" w:rsidR="0BB3F75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1977 publication </w:t>
            </w:r>
            <w:r w:rsidRPr="7D057CA1" w:rsidR="7EC5A79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“Ethics: Inventing Right and Wrong.”</w:t>
            </w:r>
            <w:r w:rsidRPr="7D057CA1" w:rsidR="742528B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  <w:r w:rsidRPr="7D057CA1" w:rsidR="3331A0B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For example, w</w:t>
            </w:r>
            <w:r w:rsidRPr="7D057CA1" w:rsidR="3C0806F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hen </w:t>
            </w:r>
            <w:r w:rsidRPr="7D057CA1" w:rsidR="742528B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Mackie </w:t>
            </w:r>
            <w:r w:rsidRPr="7D057CA1" w:rsidR="448AFDF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(1977, p. 39) </w:t>
            </w:r>
            <w:r w:rsidRPr="7D057CA1" w:rsidR="386FA8D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engages with Price’s view </w:t>
            </w:r>
            <w:r w:rsidRPr="7D057CA1" w:rsidR="502BDDBA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as “an important counter to</w:t>
            </w:r>
            <w:r w:rsidRPr="7D057CA1" w:rsidR="386FA8DE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the argument from queerness</w:t>
            </w:r>
            <w:r w:rsidRPr="7D057CA1" w:rsidR="0F52216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,” it centers on empiricism’s</w:t>
            </w:r>
            <w:r w:rsidRPr="7D057CA1" w:rsidR="3EF47B86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  <w:r w:rsidRPr="7D057CA1" w:rsidR="3EF47B86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possible</w:t>
            </w:r>
            <w:r w:rsidRPr="7D057CA1" w:rsidR="0F52216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  <w:r w:rsidRPr="7D057CA1" w:rsidR="4140B90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inadequacies</w:t>
            </w:r>
            <w:r w:rsidRPr="7D057CA1" w:rsidR="4140B90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, according to Price, of accounting for </w:t>
            </w:r>
            <w:r w:rsidRPr="7D057CA1" w:rsidR="696A145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non-moral truths it </w:t>
            </w:r>
            <w:r w:rsidRPr="7D057CA1" w:rsidR="696A145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seemingly precludes</w:t>
            </w:r>
            <w:r w:rsidRPr="7D057CA1" w:rsidR="696A145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by discounting rationalism.</w:t>
            </w:r>
            <w:r w:rsidRPr="7D057CA1" w:rsidR="07A4061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I argue that Mackie and empiricists at large have not overcome Price’s counter.</w:t>
            </w:r>
          </w:p>
          <w:p w:rsidRPr="001F5503" w:rsidR="003B0537" w:rsidP="7D057CA1" w:rsidRDefault="003B0537" w14:paraId="0562CB0E" wp14:textId="4ABF4108">
            <w:pPr>
              <w:pStyle w:val="Normal"/>
              <w:widowControl w:val="0"/>
              <w:suppressLineNumbers w:val="0"/>
              <w:bidi w:val="0"/>
              <w:spacing w:before="0" w:beforeAutospacing="off" w:after="240" w:afterAutospacing="off" w:line="480" w:lineRule="auto"/>
              <w:ind w:left="0" w:right="0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7D057CA1" w:rsidR="1F705C63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The t</w:t>
            </w:r>
            <w:r w:rsidRPr="7D057CA1" w:rsidR="316C3B3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hird section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looks at Price’s </w:t>
            </w:r>
            <w:r w:rsidRPr="7D057CA1" w:rsidR="6DFA213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ethical 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int</w:t>
            </w:r>
            <w:r w:rsidRPr="7D057CA1" w:rsidR="7A4BB13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uitionism in comparison to contemporary developments of the theory.</w:t>
            </w:r>
            <w:r w:rsidRPr="7D057CA1" w:rsidR="2786501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5AD8B04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First, I compare Price’s view to the intuitionism advocated by G.E. Moore and W.D. Ross—</w:t>
            </w:r>
            <w:r w:rsidRPr="7D057CA1" w:rsidR="5A038A5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with Moore showing </w:t>
            </w:r>
            <w:r w:rsidRPr="7D057CA1" w:rsidR="5AD8B047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the </w:t>
            </w:r>
            <w:r w:rsidRPr="7D057CA1" w:rsidR="31C2DDE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possible normative differences </w:t>
            </w:r>
            <w:r w:rsidRPr="7D057CA1" w:rsidR="2A85C71A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the theory can produce</w:t>
            </w:r>
            <w:r w:rsidRPr="7D057CA1" w:rsidR="49371451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, while Ross shows its</w:t>
            </w:r>
            <w:r w:rsidRPr="7D057CA1" w:rsidR="31C2DDE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31C2DDE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enduring </w:t>
            </w:r>
            <w:r w:rsidRPr="7D057CA1" w:rsidR="638ABC3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deontological side</w:t>
            </w:r>
            <w:r w:rsidRPr="7D057CA1" w:rsidR="7D358806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as</w:t>
            </w:r>
            <w:r w:rsidRPr="7D057CA1" w:rsidR="5747F5D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implied in Price’s work. Then, referencing the intuitionists of today, I will turn</w:t>
            </w:r>
            <w:r w:rsidRPr="7D057CA1" w:rsidR="537EFDE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, again, to Russ Shafer-Landau, in addition to Michael Huemer</w:t>
            </w:r>
            <w:r w:rsidRPr="7D057CA1" w:rsidR="63D19360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, David Kaspar,</w:t>
            </w:r>
            <w:r w:rsidRPr="7D057CA1" w:rsidR="537EFDE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537EFDE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and Robert Audi</w:t>
            </w:r>
            <w:r w:rsidRPr="7D057CA1" w:rsidR="3BED62D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. </w:t>
            </w:r>
            <w:r w:rsidRPr="7D057CA1" w:rsidR="6CE5036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The similarities between Price and these philosophers will be, in part, </w:t>
            </w:r>
            <w:r w:rsidRPr="7D057CA1" w:rsidR="29AEBE8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explored through the ways in which ethical intuitionism is defended.</w:t>
            </w:r>
          </w:p>
          <w:p w:rsidR="2D40F810" w:rsidP="7D057CA1" w:rsidRDefault="2D40F810" w14:paraId="741B9A90" w14:textId="5292C8D9">
            <w:pPr>
              <w:widowControl w:val="0"/>
              <w:spacing w:line="480" w:lineRule="auto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</w:pPr>
            <w:r w:rsidRPr="7D057CA1" w:rsidR="7CC7C5A2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Lastly, </w:t>
            </w:r>
            <w:r w:rsidRPr="7D057CA1" w:rsidR="6C59A81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I will conclude by </w:t>
            </w:r>
            <w:r w:rsidRPr="7D057CA1" w:rsidR="763D61F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noting Price’s </w:t>
            </w:r>
            <w:r w:rsidRPr="7D057CA1" w:rsidR="24E14268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continued </w:t>
            </w:r>
            <w:r w:rsidRPr="7D057CA1" w:rsidR="051C124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relevance </w:t>
            </w:r>
            <w:r w:rsidRPr="7D057CA1" w:rsidR="763D61F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in metaethics</w:t>
            </w:r>
            <w:r w:rsidRPr="7D057CA1" w:rsidR="43D9C1E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. </w:t>
            </w:r>
            <w:r w:rsidRPr="7D057CA1" w:rsidR="396C797D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Throughout, I will have</w:t>
            </w:r>
            <w:r w:rsidRPr="7D057CA1" w:rsidR="36E66324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aimed</w:t>
            </w:r>
            <w:r w:rsidRPr="7D057CA1" w:rsidR="43D9C1E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to </w:t>
            </w:r>
            <w:r w:rsidRPr="7D057CA1" w:rsidR="43D9C1E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establish</w:t>
            </w:r>
            <w:r w:rsidRPr="7D057CA1" w:rsidR="7EFE165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</w:t>
            </w:r>
            <w:r w:rsidRPr="7D057CA1" w:rsidR="3053D8CB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that </w:t>
            </w:r>
            <w:r w:rsidRPr="7D057CA1" w:rsidR="7EFE165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this relevancy</w:t>
            </w:r>
            <w:r w:rsidRPr="7D057CA1" w:rsidR="43D9C1E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extends from</w:t>
            </w:r>
            <w:r w:rsidRPr="7D057CA1" w:rsidR="50B80183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his</w:t>
            </w:r>
            <w:r w:rsidRPr="7D057CA1" w:rsidR="43D9C1E5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 commentary on subjectivism to moral epistemology and, more broadly, </w:t>
            </w:r>
            <w:r w:rsidRPr="7D057CA1" w:rsidR="554D1846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 xml:space="preserve">ethical intuitionism as </w:t>
            </w:r>
            <w:r w:rsidRPr="7D057CA1" w:rsidR="3B84312F"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  <w:t>a still important view.</w:t>
            </w:r>
          </w:p>
          <w:p w:rsidR="6BD5736F" w:rsidP="6BD5736F" w:rsidRDefault="6BD5736F" w14:paraId="3139875C" w14:textId="72831060">
            <w:pPr>
              <w:widowControl w:val="0"/>
              <w:spacing w:line="480" w:lineRule="auto"/>
              <w:jc w:val="left"/>
              <w:rPr>
                <w:rFonts w:ascii="游明朝" w:hAnsi="游明朝" w:eastAsia="游明朝" w:cs="游明朝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US"/>
              </w:rPr>
            </w:pPr>
          </w:p>
          <w:p w:rsidRPr="001F5503" w:rsidR="003B0537" w:rsidRDefault="003B0537" w14:paraId="34CE0A41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2EBF3C5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D98A12B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2946DB82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5997CC1D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110FFD37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B699379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3FE9F23F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1F72F646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08CE6F91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1CDCEAD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BB9E253" wp14:textId="77777777">
            <w:pPr>
              <w:rPr>
                <w:rFonts w:ascii="Arial" w:hAnsi="Arial" w:cs="Arial"/>
              </w:rPr>
            </w:pPr>
          </w:p>
          <w:p w:rsidRPr="001F5503" w:rsidR="003B0537" w:rsidP="2D40F810" w:rsidRDefault="003B0537" w14:paraId="144A5D23" wp14:textId="7B7A7E87">
            <w:pPr>
              <w:pStyle w:val="Normal"/>
              <w:rPr>
                <w:rFonts w:ascii="Arial" w:hAnsi="Arial" w:cs="Arial"/>
              </w:rPr>
            </w:pPr>
          </w:p>
          <w:p w:rsidRPr="001F5503" w:rsidR="003B0537" w:rsidRDefault="003B0537" w14:paraId="738610EB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37805D2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463F29E8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1F5503" w:rsidR="003B0537" w:rsidTr="7D057CA1" w14:paraId="77541AD5" wp14:textId="77777777">
        <w:tc>
          <w:tcPr>
            <w:tcW w:w="8856" w:type="dxa"/>
            <w:tcMar/>
          </w:tcPr>
          <w:p w:rsidR="003B0537" w:rsidP="003B0537" w:rsidRDefault="003B0537" w14:paraId="5D60710A" wp14:textId="7777777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Short Introductory Bibliography:</w:t>
            </w:r>
          </w:p>
          <w:p w:rsidRPr="003F403E" w:rsidR="00193E9C" w:rsidP="003B0537" w:rsidRDefault="00193E9C" w14:paraId="28A3A487" wp14:textId="77777777">
            <w:pPr>
              <w:rPr>
                <w:rFonts w:ascii="Arial" w:hAnsi="Arial" w:cs="Arial"/>
                <w:i/>
              </w:rPr>
            </w:pPr>
            <w:r w:rsidRPr="7D057CA1" w:rsidR="19B18EC5">
              <w:rPr>
                <w:rFonts w:ascii="Arial" w:hAnsi="Arial" w:cs="Arial"/>
                <w:i w:val="1"/>
                <w:iCs w:val="1"/>
              </w:rPr>
              <w:t>Llyfryddiaeth</w:t>
            </w:r>
            <w:r w:rsidRPr="7D057CA1" w:rsidR="75D289A6">
              <w:rPr>
                <w:rFonts w:ascii="Arial" w:hAnsi="Arial" w:cs="Arial"/>
                <w:i w:val="1"/>
                <w:iCs w:val="1"/>
              </w:rPr>
              <w:t xml:space="preserve"> rhagarweiniol byr</w:t>
            </w:r>
          </w:p>
          <w:p w:rsidRPr="001F5503" w:rsidR="003B0537" w:rsidP="7D057CA1" w:rsidRDefault="003B0537" w14:paraId="1F3091CF" wp14:textId="4ACCBFF4">
            <w:pPr>
              <w:spacing w:before="0" w:beforeAutospacing="off" w:after="0" w:afterAutospacing="off" w:line="480" w:lineRule="auto"/>
              <w:ind w:left="720" w:right="0" w:hanging="72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6DE48C9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Audi, R. </w:t>
            </w:r>
            <w:r w:rsidRPr="7D057CA1" w:rsidR="6DE48C93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The Good in the Right: A Theory of Intuition and Intrinsic Value</w:t>
            </w:r>
            <w:r w:rsidRPr="7D057CA1" w:rsidR="6DE48C9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Princeton University Press, 2004.</w:t>
            </w:r>
            <w:r w:rsidRPr="7D057CA1" w:rsidR="6DE48C9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F5503" w:rsidR="003B0537" w:rsidP="446B4C16" w:rsidRDefault="003B0537" w14:paraId="573AF320" wp14:textId="73D1A140">
            <w:pPr>
              <w:spacing w:before="0" w:beforeAutospacing="off" w:after="0" w:afterAutospacing="off" w:line="480" w:lineRule="auto"/>
              <w:ind w:left="720" w:right="0" w:hanging="72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2D43C4D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Hudson, W. D. </w:t>
            </w:r>
            <w:r w:rsidRPr="7D057CA1" w:rsidR="2D43C4DF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Ethical </w:t>
            </w:r>
            <w:r w:rsidRPr="7D057CA1" w:rsidR="7A4896F1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I</w:t>
            </w:r>
            <w:r w:rsidRPr="7D057CA1" w:rsidR="2D43C4DF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ntuitionism</w:t>
            </w:r>
            <w:r w:rsidRPr="7D057CA1" w:rsidR="2D43C4D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St. Martin’s Press,</w:t>
            </w:r>
            <w:r w:rsidRPr="7D057CA1" w:rsidR="2D43C4D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r w:rsidRPr="7D057CA1" w:rsidR="2D43C4D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1967.</w:t>
            </w:r>
          </w:p>
          <w:p w:rsidRPr="001F5503" w:rsidR="003B0537" w:rsidP="7D057CA1" w:rsidRDefault="003B0537" w14:paraId="63B8485E" wp14:textId="4D8602F3">
            <w:pPr>
              <w:spacing w:before="0" w:beforeAutospacing="off" w:after="0" w:afterAutospacing="off" w:line="480" w:lineRule="auto"/>
              <w:ind w:left="720" w:right="0" w:hanging="72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4FE72FE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Hudson, W. D. </w:t>
            </w:r>
            <w:r w:rsidRPr="7D057CA1" w:rsidR="4FE72FED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Reason and Right: A Critical Examination of Richard Price’s Moral Philosophy</w:t>
            </w:r>
            <w:r w:rsidRPr="7D057CA1" w:rsidR="4FE72FE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</w:t>
            </w:r>
            <w:r w:rsidRPr="7D057CA1" w:rsidR="6D39095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Freeman, Cooper &amp; Company</w:t>
            </w:r>
            <w:r w:rsidRPr="7D057CA1" w:rsidR="4FE72FE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, 19</w:t>
            </w:r>
            <w:r w:rsidRPr="7D057CA1" w:rsidR="6F33F34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70</w:t>
            </w:r>
            <w:r w:rsidRPr="7D057CA1" w:rsidR="4FE72FE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</w:p>
          <w:p w:rsidRPr="001F5503" w:rsidR="003B0537" w:rsidP="7D057CA1" w:rsidRDefault="003B0537" w14:paraId="3F8E0E5F" wp14:textId="615AC701">
            <w:pPr>
              <w:spacing w:before="0" w:beforeAutospacing="off" w:after="0" w:afterAutospacing="off" w:line="480" w:lineRule="auto"/>
              <w:ind w:left="720" w:right="0" w:hanging="72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5C351CD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Huemer, M. </w:t>
            </w:r>
            <w:r w:rsidRPr="7D057CA1" w:rsidR="5C351CDB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Ethical Intuitionism</w:t>
            </w:r>
            <w:r w:rsidRPr="7D057CA1" w:rsidR="5C351CD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Palgrave Macmillan, 2005.</w:t>
            </w:r>
            <w:r w:rsidRPr="7D057CA1" w:rsidR="5C351CD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F5503" w:rsidR="003B0537" w:rsidP="7D057CA1" w:rsidRDefault="003B0537" w14:paraId="368785D9" wp14:textId="2B0222A8">
            <w:pPr>
              <w:spacing w:before="0" w:beforeAutospacing="off" w:after="0" w:afterAutospacing="off" w:line="480" w:lineRule="auto"/>
              <w:ind w:left="720" w:right="0" w:hanging="72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4169E76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Kaspar, D. </w:t>
            </w:r>
            <w:r w:rsidRPr="7D057CA1" w:rsidR="4169E76D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Intuitionism</w:t>
            </w:r>
            <w:r w:rsidRPr="7D057CA1" w:rsidR="4169E76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Bloomsbury Academic, 2012.</w:t>
            </w:r>
            <w:r w:rsidRPr="7D057CA1" w:rsidR="4169E76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F5503" w:rsidR="003B0537" w:rsidP="446B4C16" w:rsidRDefault="003B0537" w14:paraId="32902776" wp14:textId="1DA598A3">
            <w:pPr>
              <w:spacing w:before="240" w:beforeAutospacing="off" w:after="240" w:afterAutospacing="off"/>
              <w:ind w:left="567" w:right="0" w:hanging="567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3C427C7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Mackie, J. L. </w:t>
            </w:r>
            <w:r w:rsidRPr="7D057CA1" w:rsidR="3C427C7F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Ethics: Inventing Right and Wrong</w:t>
            </w:r>
            <w:r w:rsidRPr="7D057CA1" w:rsidR="3C427C7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Penguin Books, 1977.</w:t>
            </w:r>
            <w:r w:rsidRPr="7D057CA1" w:rsidR="3C427C7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F5503" w:rsidR="003B0537" w:rsidP="7D057CA1" w:rsidRDefault="003B0537" w14:paraId="459B6050" wp14:textId="3899AE18">
            <w:pPr>
              <w:spacing w:before="0" w:beforeAutospacing="off" w:after="0" w:afterAutospacing="off" w:line="480" w:lineRule="auto"/>
              <w:ind w:left="0" w:right="0" w:hanging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26F4AF8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Moore, G.E. </w:t>
            </w:r>
            <w:r w:rsidRPr="7D057CA1" w:rsidR="26F4AF84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Principia </w:t>
            </w:r>
            <w:r w:rsidRPr="7D057CA1" w:rsidR="26F4AF84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Ethica</w:t>
            </w:r>
            <w:r w:rsidRPr="7D057CA1" w:rsidR="26F4AF8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Cambridge: At the University Press, 1903/1922.</w:t>
            </w:r>
            <w:r w:rsidRPr="7D057CA1" w:rsidR="26F4AF8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F5503" w:rsidR="003B0537" w:rsidP="446B4C16" w:rsidRDefault="003B0537" w14:paraId="091E83A3" wp14:textId="74A0AB9C">
            <w:pPr>
              <w:spacing w:before="240" w:beforeAutospacing="off" w:after="240" w:afterAutospacing="off"/>
              <w:ind w:left="567" w:right="0" w:hanging="567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0DCE783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Price, Richard. </w:t>
            </w:r>
            <w:r w:rsidRPr="7D057CA1" w:rsidR="0DCE7830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A Review of the Principal Questions in Morals</w:t>
            </w:r>
            <w:r w:rsidRPr="7D057CA1" w:rsidR="0DCE783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3rd ed., Lenox Hill (Burt Franklin), </w:t>
            </w:r>
            <w:r w:rsidRPr="7D057CA1" w:rsidR="713297F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1758/</w:t>
            </w:r>
            <w:r w:rsidRPr="7D057CA1" w:rsidR="0DCE783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1974.</w:t>
            </w:r>
          </w:p>
          <w:p w:rsidRPr="001F5503" w:rsidR="003B0537" w:rsidP="446B4C16" w:rsidRDefault="003B0537" w14:paraId="55FD9C5F" wp14:textId="6A1DE7AC">
            <w:pPr>
              <w:spacing w:before="0" w:beforeAutospacing="off" w:after="0" w:afterAutospacing="off" w:line="480" w:lineRule="auto"/>
              <w:ind w:left="720" w:right="0" w:hanging="72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D057CA1" w:rsidR="4C3E2F0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Shafer-Landau, R. </w:t>
            </w:r>
            <w:r w:rsidRPr="7D057CA1" w:rsidR="4C3E2F07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Moral Realism: A Defence</w:t>
            </w:r>
            <w:r w:rsidRPr="7D057CA1" w:rsidR="4C3E2F0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Clarendon Press, 2003.</w:t>
            </w:r>
          </w:p>
          <w:p w:rsidRPr="001F5503" w:rsidR="003B0537" w:rsidRDefault="003B0537" w14:paraId="3A0FF5F2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5630AD66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1F5503" w:rsidR="003B0537" w:rsidTr="7D057CA1" w14:paraId="63D31230" wp14:textId="77777777">
        <w:tc>
          <w:tcPr>
            <w:tcW w:w="8856" w:type="dxa"/>
            <w:tcMar/>
          </w:tcPr>
          <w:p w:rsidR="00E719A5" w:rsidP="00E719A5" w:rsidRDefault="003B0537" w14:paraId="167EE003" wp14:textId="7777777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Proposed Supervisor:</w:t>
            </w:r>
          </w:p>
          <w:p w:rsidRPr="003F403E" w:rsidR="00E719A5" w:rsidP="00E719A5" w:rsidRDefault="00E719A5" w14:paraId="219BC9C3" wp14:textId="77777777">
            <w:pPr>
              <w:rPr>
                <w:rFonts w:ascii="Arial" w:hAnsi="Arial" w:cs="Arial"/>
                <w:i/>
                <w:color w:val="222222"/>
                <w:lang w:eastAsia="en-GB"/>
              </w:rPr>
            </w:pPr>
            <w:r w:rsidRPr="003F403E">
              <w:rPr>
                <w:rFonts w:ascii="Arial" w:hAnsi="Arial" w:cs="Arial"/>
                <w:i/>
                <w:color w:val="222222"/>
                <w:lang w:val="cy-GB"/>
              </w:rPr>
              <w:t xml:space="preserve">Goruchwyliwr </w:t>
            </w:r>
            <w:r w:rsidR="003F403E">
              <w:rPr>
                <w:rFonts w:ascii="Arial" w:hAnsi="Arial" w:cs="Arial"/>
                <w:i/>
                <w:color w:val="222222"/>
                <w:lang w:val="cy-GB"/>
              </w:rPr>
              <w:t>awgrymedig</w:t>
            </w:r>
          </w:p>
          <w:p w:rsidRPr="001F5503" w:rsidR="00E719A5" w:rsidRDefault="00E719A5" w14:paraId="61829076" wp14:textId="3FA8E3B1">
            <w:pPr>
              <w:rPr>
                <w:rFonts w:ascii="Arial" w:hAnsi="Arial" w:cs="Arial"/>
              </w:rPr>
            </w:pPr>
            <w:r w:rsidRPr="5CBB5547" w:rsidR="12896878">
              <w:rPr>
                <w:rFonts w:ascii="Arial" w:hAnsi="Arial" w:cs="Arial"/>
              </w:rPr>
              <w:t xml:space="preserve">Dr. </w:t>
            </w:r>
            <w:r w:rsidRPr="5CBB5547" w:rsidR="12896878">
              <w:rPr>
                <w:rFonts w:ascii="Arial" w:hAnsi="Arial" w:cs="Arial"/>
              </w:rPr>
              <w:t>Rebekah Humphreys</w:t>
            </w:r>
          </w:p>
          <w:p w:rsidRPr="001F5503" w:rsidR="003B0537" w:rsidRDefault="003B0537" w14:paraId="2BA226A1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17AD93B2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0DE4B5B7" wp14:textId="77777777">
            <w:pPr>
              <w:rPr>
                <w:rFonts w:ascii="Arial" w:hAnsi="Arial" w:cs="Arial"/>
              </w:rPr>
            </w:pPr>
          </w:p>
          <w:p w:rsidRPr="001F5503" w:rsidR="003B0537" w:rsidRDefault="003B0537" w14:paraId="66204FF1" wp14:textId="77777777">
            <w:pPr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3B0537" w:rsidR="003B0537" w:rsidRDefault="003B0537" w14:paraId="2DBF0D7D" wp14:textId="77777777">
      <w:pPr>
        <w:rPr>
          <w:rFonts w:ascii="Arial" w:hAnsi="Arial" w:cs="Arial"/>
        </w:rPr>
      </w:pPr>
    </w:p>
    <w:p xmlns:wp14="http://schemas.microsoft.com/office/word/2010/wordml" w:rsidR="003B0537" w:rsidRDefault="003B0537" w14:paraId="6B62F1B3" wp14:textId="77777777">
      <w:pPr>
        <w:rPr>
          <w:rFonts w:ascii="Arial" w:hAnsi="Arial" w:cs="Arial"/>
        </w:rPr>
      </w:pPr>
    </w:p>
    <w:p xmlns:wp14="http://schemas.microsoft.com/office/word/2010/wordml" w:rsidR="003B0537" w:rsidRDefault="003B0537" w14:paraId="02F2C34E" wp14:textId="77777777">
      <w:pPr>
        <w:rPr>
          <w:rFonts w:ascii="Arial" w:hAnsi="Arial" w:cs="Arial"/>
        </w:rPr>
      </w:pPr>
    </w:p>
    <w:p xmlns:wp14="http://schemas.microsoft.com/office/word/2010/wordml" w:rsidR="003B0537" w:rsidRDefault="003B0537" w14:paraId="646DD36E" wp14:textId="30C77E62">
      <w:pPr>
        <w:rPr>
          <w:rFonts w:ascii="Arial" w:hAnsi="Arial" w:cs="Arial"/>
        </w:rPr>
      </w:pPr>
      <w:r w:rsidRPr="446B4C16" w:rsidR="003B0537">
        <w:rPr>
          <w:rFonts w:ascii="Arial" w:hAnsi="Arial" w:cs="Arial"/>
        </w:rPr>
        <w:t xml:space="preserve">Please </w:t>
      </w:r>
      <w:r w:rsidRPr="446B4C16" w:rsidR="003B0537">
        <w:rPr>
          <w:rFonts w:ascii="Arial" w:hAnsi="Arial" w:cs="Arial"/>
        </w:rPr>
        <w:t>indicate</w:t>
      </w:r>
      <w:r w:rsidRPr="446B4C16" w:rsidR="003B0537">
        <w:rPr>
          <w:rFonts w:ascii="Arial" w:hAnsi="Arial" w:cs="Arial"/>
        </w:rPr>
        <w:t xml:space="preserve"> whether ethical approval for project is needed – </w:t>
      </w:r>
      <w:r w:rsidRPr="446B4C16" w:rsidR="68432F8B">
        <w:rPr>
          <w:rFonts w:ascii="Arial" w:hAnsi="Arial" w:cs="Arial"/>
        </w:rPr>
        <w:t>No</w:t>
      </w:r>
    </w:p>
    <w:p xmlns:wp14="http://schemas.microsoft.com/office/word/2010/wordml" w:rsidRPr="003F403E" w:rsidR="00B30598" w:rsidRDefault="00B30598" w14:paraId="52761907" wp14:textId="77777777">
      <w:pPr>
        <w:rPr>
          <w:rFonts w:ascii="Arial" w:hAnsi="Arial" w:cs="Arial"/>
          <w:i/>
        </w:rPr>
      </w:pPr>
      <w:r w:rsidRPr="003F403E">
        <w:rPr>
          <w:rFonts w:ascii="Arial" w:hAnsi="Arial" w:cs="Arial"/>
          <w:i/>
          <w:color w:val="222222"/>
          <w:shd w:val="clear" w:color="auto" w:fill="F8F9FA"/>
        </w:rPr>
        <w:t>Nodwch a oes angen cymeradwyaeth foesegol ar gyfer y prosiect - OES / NAC OES</w:t>
      </w:r>
    </w:p>
    <w:p xmlns:wp14="http://schemas.microsoft.com/office/word/2010/wordml" w:rsidR="003B0537" w:rsidRDefault="003B0537" w14:paraId="680A4E5D" wp14:textId="77777777">
      <w:pPr>
        <w:rPr>
          <w:rFonts w:ascii="Arial" w:hAnsi="Arial" w:cs="Arial"/>
        </w:rPr>
      </w:pPr>
    </w:p>
    <w:p xmlns:wp14="http://schemas.microsoft.com/office/word/2010/wordml" w:rsidR="003F403E" w:rsidP="003F403E" w:rsidRDefault="003B0537" w14:paraId="30DBB291" wp14:textId="71CFC466">
      <w:pPr>
        <w:rPr>
          <w:rFonts w:ascii="Arial" w:hAnsi="Arial" w:cs="Arial"/>
        </w:rPr>
      </w:pPr>
      <w:r w:rsidRPr="446B4C16" w:rsidR="003B0537">
        <w:rPr>
          <w:rFonts w:ascii="Arial" w:hAnsi="Arial" w:cs="Arial"/>
        </w:rPr>
        <w:t xml:space="preserve">Please </w:t>
      </w:r>
      <w:r w:rsidRPr="446B4C16" w:rsidR="003B0537">
        <w:rPr>
          <w:rFonts w:ascii="Arial" w:hAnsi="Arial" w:cs="Arial"/>
        </w:rPr>
        <w:t>indicate</w:t>
      </w:r>
      <w:r w:rsidRPr="446B4C16" w:rsidR="003B0537">
        <w:rPr>
          <w:rFonts w:ascii="Arial" w:hAnsi="Arial" w:cs="Arial"/>
        </w:rPr>
        <w:t xml:space="preserve"> whether sufficient resources are available for the project – </w:t>
      </w:r>
      <w:r w:rsidRPr="446B4C16" w:rsidR="5F2C1CFC">
        <w:rPr>
          <w:rFonts w:ascii="Arial" w:hAnsi="Arial" w:cs="Arial"/>
        </w:rPr>
        <w:t>Yes</w:t>
      </w:r>
    </w:p>
    <w:p xmlns:wp14="http://schemas.microsoft.com/office/word/2010/wordml" w:rsidRPr="003F403E" w:rsidR="00B30598" w:rsidP="003F403E" w:rsidRDefault="00B30598" w14:paraId="4AF22A76" wp14:textId="77777777">
      <w:pPr>
        <w:rPr>
          <w:rFonts w:ascii="Arial" w:hAnsi="Arial" w:cs="Arial"/>
        </w:rPr>
      </w:pPr>
      <w:r w:rsidRPr="003F403E">
        <w:rPr>
          <w:rFonts w:ascii="Arial" w:hAnsi="Arial" w:cs="Arial"/>
          <w:i/>
          <w:color w:val="222222"/>
          <w:lang w:val="cy-GB"/>
        </w:rPr>
        <w:t>Nodwch a oes digon o adnoddau ar gael ar gyfer y prosiect - OES / NAC OES</w:t>
      </w:r>
    </w:p>
    <w:p xmlns:wp14="http://schemas.microsoft.com/office/word/2010/wordml" w:rsidRPr="003B0537" w:rsidR="00AC6C62" w:rsidRDefault="00AC6C62" w14:paraId="19219836" wp14:textId="77777777">
      <w:pPr>
        <w:rPr>
          <w:rFonts w:ascii="Arial" w:hAnsi="Arial" w:cs="Arial"/>
        </w:rPr>
      </w:pPr>
    </w:p>
    <w:p xmlns:wp14="http://schemas.microsoft.com/office/word/2010/wordml" w:rsidRPr="003B0537" w:rsidR="0058546C" w:rsidRDefault="0058546C" w14:paraId="296FEF7D" wp14:textId="77777777">
      <w:pPr>
        <w:rPr>
          <w:rFonts w:ascii="Arial" w:hAnsi="Arial" w:cs="Arial"/>
        </w:rPr>
      </w:pPr>
    </w:p>
    <w:p xmlns:wp14="http://schemas.microsoft.com/office/word/2010/wordml" w:rsidR="00AC6C62" w:rsidRDefault="0058546C" w14:paraId="5052BB78" wp14:textId="77777777">
      <w:pPr>
        <w:rPr>
          <w:rFonts w:ascii="Arial" w:hAnsi="Arial" w:cs="Arial"/>
        </w:rPr>
      </w:pPr>
      <w:r w:rsidRPr="003B0537">
        <w:rPr>
          <w:rFonts w:ascii="Arial" w:hAnsi="Arial" w:cs="Arial"/>
        </w:rPr>
        <w:t>The above topic</w:t>
      </w:r>
      <w:r w:rsidRPr="003B0537" w:rsidR="00366998">
        <w:rPr>
          <w:rFonts w:ascii="Arial" w:hAnsi="Arial" w:cs="Arial"/>
        </w:rPr>
        <w:t>, proposal</w:t>
      </w:r>
      <w:r w:rsidRPr="003B0537" w:rsidR="003B0537">
        <w:rPr>
          <w:rFonts w:ascii="Arial" w:hAnsi="Arial" w:cs="Arial"/>
        </w:rPr>
        <w:t xml:space="preserve">, </w:t>
      </w:r>
      <w:r w:rsidRPr="003B0537">
        <w:rPr>
          <w:rFonts w:ascii="Arial" w:hAnsi="Arial" w:cs="Arial"/>
        </w:rPr>
        <w:t xml:space="preserve">and supervisor have been agreed:  </w:t>
      </w:r>
    </w:p>
    <w:p xmlns:wp14="http://schemas.microsoft.com/office/word/2010/wordml" w:rsidRPr="003F403E" w:rsidR="00B30598" w:rsidRDefault="00B30598" w14:paraId="6D10169B" wp14:textId="77777777">
      <w:pPr>
        <w:rPr>
          <w:rFonts w:ascii="Arial" w:hAnsi="Arial" w:cs="Arial"/>
          <w:i/>
          <w:color w:val="222222"/>
          <w:shd w:val="clear" w:color="auto" w:fill="F8F9FA"/>
        </w:rPr>
      </w:pPr>
      <w:r w:rsidRPr="003F403E">
        <w:rPr>
          <w:rFonts w:ascii="Arial" w:hAnsi="Arial" w:cs="Arial"/>
          <w:i/>
          <w:color w:val="222222"/>
          <w:shd w:val="clear" w:color="auto" w:fill="F8F9FA"/>
        </w:rPr>
        <w:t>Cytunwyd ar y pwnc, y cynnig a'r goruchwyliwr uchod:</w:t>
      </w:r>
    </w:p>
    <w:p xmlns:wp14="http://schemas.microsoft.com/office/word/2010/wordml" w:rsidR="00B30598" w:rsidRDefault="00B30598" w14:paraId="7194DBDC" wp14:textId="77777777">
      <w:pPr>
        <w:rPr>
          <w:rFonts w:ascii="Arial" w:hAnsi="Arial" w:cs="Arial"/>
          <w:color w:val="222222"/>
          <w:shd w:val="clear" w:color="auto" w:fill="F8F9FA"/>
        </w:rPr>
      </w:pPr>
    </w:p>
    <w:p xmlns:wp14="http://schemas.microsoft.com/office/word/2010/wordml" w:rsidRPr="00B30598" w:rsidR="00B30598" w:rsidRDefault="00B30598" w14:paraId="769D0D3C" wp14:textId="77777777">
      <w:pPr>
        <w:rPr>
          <w:rFonts w:ascii="Arial" w:hAnsi="Arial" w:cs="Arial"/>
        </w:rPr>
      </w:pPr>
    </w:p>
    <w:p xmlns:wp14="http://schemas.microsoft.com/office/word/2010/wordml" w:rsidRPr="003B0537" w:rsidR="0058546C" w:rsidRDefault="0058546C" w14:paraId="54CD245A" wp14:textId="77777777">
      <w:pPr>
        <w:rPr>
          <w:rFonts w:ascii="Arial" w:hAnsi="Arial" w:cs="Arial"/>
        </w:rPr>
      </w:pPr>
    </w:p>
    <w:p xmlns:wp14="http://schemas.microsoft.com/office/word/2010/wordml" w:rsidR="0058546C" w:rsidRDefault="00026288" w14:paraId="7AA47F0E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Signed : ……………………………………</w:t>
      </w:r>
      <w:r w:rsidR="003B0537">
        <w:rPr>
          <w:rFonts w:ascii="Arial" w:hAnsi="Arial" w:cs="Arial"/>
        </w:rPr>
        <w:t>………………..Programme</w:t>
      </w:r>
      <w:r>
        <w:rPr>
          <w:rFonts w:ascii="Arial" w:hAnsi="Arial" w:cs="Arial"/>
        </w:rPr>
        <w:t xml:space="preserve"> </w:t>
      </w:r>
      <w:r w:rsidR="00D629B6">
        <w:rPr>
          <w:rFonts w:ascii="Arial" w:hAnsi="Arial" w:cs="Arial"/>
        </w:rPr>
        <w:t>Director</w:t>
      </w:r>
      <w:r w:rsidR="00B30598">
        <w:rPr>
          <w:rFonts w:ascii="Arial" w:hAnsi="Arial" w:cs="Arial"/>
        </w:rPr>
        <w:t xml:space="preserve">/ </w:t>
      </w:r>
    </w:p>
    <w:p xmlns:wp14="http://schemas.microsoft.com/office/word/2010/wordml" w:rsidRPr="003B0537" w:rsidR="00B30598" w:rsidRDefault="00B30598" w14:paraId="63D7E2AF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Llofnod</w:t>
      </w:r>
      <w:r w:rsidRPr="003F403E" w:rsidR="003F403E">
        <w:rPr>
          <w:rFonts w:ascii="Arial" w:hAnsi="Arial" w:cs="Arial"/>
        </w:rPr>
        <w:t xml:space="preserve"> </w:t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 xml:space="preserve">  Cyfarwyddwr y rhaglen</w:t>
      </w:r>
    </w:p>
    <w:p xmlns:wp14="http://schemas.microsoft.com/office/word/2010/wordml" w:rsidRPr="003B0537" w:rsidR="0058546C" w:rsidRDefault="0058546C" w14:paraId="1231BE67" wp14:textId="77777777">
      <w:pPr>
        <w:rPr>
          <w:rFonts w:ascii="Arial" w:hAnsi="Arial" w:cs="Arial"/>
        </w:rPr>
      </w:pPr>
    </w:p>
    <w:p xmlns:wp14="http://schemas.microsoft.com/office/word/2010/wordml" w:rsidR="003F403E" w:rsidRDefault="003F403E" w14:paraId="36FEB5B0" wp14:textId="77777777">
      <w:pPr>
        <w:rPr>
          <w:rFonts w:ascii="Arial" w:hAnsi="Arial" w:cs="Arial"/>
        </w:rPr>
      </w:pPr>
    </w:p>
    <w:p xmlns:wp14="http://schemas.microsoft.com/office/word/2010/wordml" w:rsidR="00366998" w:rsidRDefault="003866C2" w14:paraId="0F1BB4F9" wp14:textId="77777777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</w:t>
      </w:r>
      <w:r w:rsidRPr="003B0537" w:rsidR="00366998">
        <w:rPr>
          <w:rFonts w:ascii="Arial" w:hAnsi="Arial" w:cs="Arial"/>
        </w:rPr>
        <w:t>:……………………</w:t>
      </w:r>
      <w:r w:rsidR="003B0537">
        <w:rPr>
          <w:rFonts w:ascii="Arial" w:hAnsi="Arial" w:cs="Arial"/>
        </w:rPr>
        <w:t>………………………………</w:t>
      </w:r>
    </w:p>
    <w:p xmlns:wp14="http://schemas.microsoft.com/office/word/2010/wordml" w:rsidRPr="003B0537" w:rsidR="00B30598" w:rsidRDefault="00B30598" w14:paraId="586980E7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Dyddiad</w:t>
      </w:r>
    </w:p>
    <w:p xmlns:wp14="http://schemas.microsoft.com/office/word/2010/wordml" w:rsidRPr="003B0537" w:rsidR="00366998" w:rsidRDefault="00366998" w14:paraId="30D7AA69" wp14:textId="77777777">
      <w:pPr>
        <w:rPr>
          <w:rFonts w:ascii="Arial" w:hAnsi="Arial" w:cs="Arial"/>
        </w:rPr>
      </w:pPr>
    </w:p>
    <w:p xmlns:wp14="http://schemas.microsoft.com/office/word/2010/wordml" w:rsidRPr="003B0537" w:rsidR="00366998" w:rsidRDefault="00366998" w14:paraId="7196D064" wp14:textId="77777777">
      <w:pPr>
        <w:rPr>
          <w:rFonts w:ascii="Arial" w:hAnsi="Arial" w:cs="Arial"/>
        </w:rPr>
      </w:pPr>
    </w:p>
    <w:p xmlns:wp14="http://schemas.microsoft.com/office/word/2010/wordml" w:rsidRPr="003B0537" w:rsidR="00366998" w:rsidRDefault="00366998" w14:paraId="34FF1C98" wp14:textId="77777777">
      <w:pPr>
        <w:rPr>
          <w:rFonts w:ascii="Arial" w:hAnsi="Arial" w:cs="Arial"/>
        </w:rPr>
      </w:pPr>
    </w:p>
    <w:p xmlns:wp14="http://schemas.microsoft.com/office/word/2010/wordml" w:rsidR="003F403E" w:rsidP="003F403E" w:rsidRDefault="00E61446" w14:paraId="59BD9CBA" wp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return this fo</w:t>
      </w:r>
      <w:r w:rsidR="00D629B6">
        <w:rPr>
          <w:rFonts w:ascii="Arial" w:hAnsi="Arial" w:cs="Arial"/>
          <w:b/>
        </w:rPr>
        <w:t>rm to your Programme Director</w:t>
      </w:r>
      <w:r w:rsidRPr="003B0537" w:rsidR="003B0537">
        <w:rPr>
          <w:rFonts w:ascii="Arial" w:hAnsi="Arial" w:cs="Arial"/>
          <w:b/>
        </w:rPr>
        <w:t>.</w:t>
      </w:r>
    </w:p>
    <w:p xmlns:wp14="http://schemas.microsoft.com/office/word/2010/wordml" w:rsidRPr="003F403E" w:rsidR="00B30598" w:rsidP="003F403E" w:rsidRDefault="00B30598" w14:paraId="2DE4873D" wp14:textId="77777777">
      <w:pPr>
        <w:rPr>
          <w:rFonts w:ascii="Arial" w:hAnsi="Arial" w:cs="Arial"/>
          <w:b/>
        </w:rPr>
      </w:pPr>
      <w:r w:rsidRPr="00B30598">
        <w:rPr>
          <w:rFonts w:ascii="Arial" w:hAnsi="Arial" w:cs="Arial"/>
          <w:b/>
          <w:color w:val="222222"/>
          <w:lang w:val="cy-GB"/>
        </w:rPr>
        <w:t>Dychwelwch y ffurflen hon at eich Cyfarwyddwr Rhaglen.</w:t>
      </w:r>
    </w:p>
    <w:p xmlns:wp14="http://schemas.microsoft.com/office/word/2010/wordml" w:rsidRPr="003B0537" w:rsidR="008B49D7" w:rsidP="003B0537" w:rsidRDefault="008B49D7" w14:paraId="6D072C0D" wp14:textId="77777777">
      <w:pPr>
        <w:rPr>
          <w:rFonts w:ascii="Arial" w:hAnsi="Arial" w:cs="Arial"/>
        </w:rPr>
      </w:pPr>
    </w:p>
    <w:sectPr w:rsidRPr="003B0537" w:rsidR="008B49D7">
      <w:pgSz w:w="12240" w:h="15840" w:orient="portrait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xmlns:wp14="http://schemas.microsoft.com/office/word/2010/wordml" w:rsidR="008C3EC2" w:rsidRDefault="008C3EC2" w14:paraId="48A21919" wp14:textId="77777777">
      <w:r>
        <w:separator/>
      </w:r>
    </w:p>
  </w:endnote>
  <w:endnote w:type="continuationSeparator" w:id="0">
    <w:p xmlns:wp14="http://schemas.microsoft.com/office/word/2010/wordml" w:rsidR="008C3EC2" w:rsidRDefault="008C3EC2" w14:paraId="6BD18F9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xmlns:wp14="http://schemas.microsoft.com/office/word/2010/wordml" w:rsidR="008C3EC2" w:rsidRDefault="008C3EC2" w14:paraId="238601FE" wp14:textId="77777777">
      <w:r>
        <w:separator/>
      </w:r>
    </w:p>
  </w:footnote>
  <w:footnote w:type="continuationSeparator" w:id="0">
    <w:p xmlns:wp14="http://schemas.microsoft.com/office/word/2010/wordml" w:rsidR="008C3EC2" w:rsidRDefault="008C3EC2" w14:paraId="0F3CABC7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48107123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F"/>
    <w:rsid w:val="00017BD4"/>
    <w:rsid w:val="00026288"/>
    <w:rsid w:val="000F43BF"/>
    <w:rsid w:val="00134ADD"/>
    <w:rsid w:val="00141620"/>
    <w:rsid w:val="001637A8"/>
    <w:rsid w:val="00193E9C"/>
    <w:rsid w:val="001C4FED"/>
    <w:rsid w:val="001D0396"/>
    <w:rsid w:val="001F5503"/>
    <w:rsid w:val="00201E38"/>
    <w:rsid w:val="00233829"/>
    <w:rsid w:val="00272557"/>
    <w:rsid w:val="00286C21"/>
    <w:rsid w:val="00366998"/>
    <w:rsid w:val="003866C2"/>
    <w:rsid w:val="003A4943"/>
    <w:rsid w:val="003B0537"/>
    <w:rsid w:val="003F403E"/>
    <w:rsid w:val="00435880"/>
    <w:rsid w:val="00465F7A"/>
    <w:rsid w:val="00497CE0"/>
    <w:rsid w:val="004B6363"/>
    <w:rsid w:val="0058546C"/>
    <w:rsid w:val="005B1F12"/>
    <w:rsid w:val="005D4B18"/>
    <w:rsid w:val="005F624C"/>
    <w:rsid w:val="006F30F1"/>
    <w:rsid w:val="0071DDD9"/>
    <w:rsid w:val="007D12ED"/>
    <w:rsid w:val="008A3B7B"/>
    <w:rsid w:val="008A5AB7"/>
    <w:rsid w:val="008B49D7"/>
    <w:rsid w:val="008C3EC2"/>
    <w:rsid w:val="008D1595"/>
    <w:rsid w:val="008F4938"/>
    <w:rsid w:val="00922323"/>
    <w:rsid w:val="00A23D17"/>
    <w:rsid w:val="00AA3C18"/>
    <w:rsid w:val="00AC6C62"/>
    <w:rsid w:val="00B30598"/>
    <w:rsid w:val="00BA7B2A"/>
    <w:rsid w:val="00C405F3"/>
    <w:rsid w:val="00CD1148"/>
    <w:rsid w:val="00D629B6"/>
    <w:rsid w:val="00DC7EED"/>
    <w:rsid w:val="00DD0641"/>
    <w:rsid w:val="00DF2CDE"/>
    <w:rsid w:val="00E021AA"/>
    <w:rsid w:val="00E06103"/>
    <w:rsid w:val="00E07339"/>
    <w:rsid w:val="00E15B9C"/>
    <w:rsid w:val="00E61446"/>
    <w:rsid w:val="00E719A5"/>
    <w:rsid w:val="00E91E92"/>
    <w:rsid w:val="00EA01EF"/>
    <w:rsid w:val="00EB23D3"/>
    <w:rsid w:val="00F0229B"/>
    <w:rsid w:val="00F30126"/>
    <w:rsid w:val="00F57931"/>
    <w:rsid w:val="00F75038"/>
    <w:rsid w:val="01FFE9E3"/>
    <w:rsid w:val="0200198D"/>
    <w:rsid w:val="02335A77"/>
    <w:rsid w:val="02A6D1F7"/>
    <w:rsid w:val="03395FE4"/>
    <w:rsid w:val="04264661"/>
    <w:rsid w:val="045C1684"/>
    <w:rsid w:val="04CAF382"/>
    <w:rsid w:val="04FEB27A"/>
    <w:rsid w:val="051C124F"/>
    <w:rsid w:val="055745EC"/>
    <w:rsid w:val="0636E4EE"/>
    <w:rsid w:val="06AD419E"/>
    <w:rsid w:val="06DA6D77"/>
    <w:rsid w:val="07223E8A"/>
    <w:rsid w:val="07A4061F"/>
    <w:rsid w:val="08767068"/>
    <w:rsid w:val="0897CCA3"/>
    <w:rsid w:val="090775D9"/>
    <w:rsid w:val="09B1CE4F"/>
    <w:rsid w:val="09B6D03E"/>
    <w:rsid w:val="0A31F3A8"/>
    <w:rsid w:val="0A35C1EC"/>
    <w:rsid w:val="0ACEBC99"/>
    <w:rsid w:val="0ACEF6F8"/>
    <w:rsid w:val="0AE1CBCB"/>
    <w:rsid w:val="0B143B80"/>
    <w:rsid w:val="0BB3F755"/>
    <w:rsid w:val="0BE31243"/>
    <w:rsid w:val="0D010870"/>
    <w:rsid w:val="0D2CBA50"/>
    <w:rsid w:val="0D3825FE"/>
    <w:rsid w:val="0D719C0F"/>
    <w:rsid w:val="0DA8B0D8"/>
    <w:rsid w:val="0DCE7830"/>
    <w:rsid w:val="0E77F7F5"/>
    <w:rsid w:val="0E8A6931"/>
    <w:rsid w:val="0F52216B"/>
    <w:rsid w:val="0F7CBEA7"/>
    <w:rsid w:val="0FC8288B"/>
    <w:rsid w:val="0FCF649F"/>
    <w:rsid w:val="1016B53E"/>
    <w:rsid w:val="10224F4A"/>
    <w:rsid w:val="1104036D"/>
    <w:rsid w:val="114D7520"/>
    <w:rsid w:val="117A23FA"/>
    <w:rsid w:val="11C76CD1"/>
    <w:rsid w:val="11CBC0C9"/>
    <w:rsid w:val="12896878"/>
    <w:rsid w:val="147D80B2"/>
    <w:rsid w:val="1492AD01"/>
    <w:rsid w:val="14A26710"/>
    <w:rsid w:val="14F7CA72"/>
    <w:rsid w:val="15196568"/>
    <w:rsid w:val="154427D4"/>
    <w:rsid w:val="154CF1FE"/>
    <w:rsid w:val="15EB0B45"/>
    <w:rsid w:val="16160F2D"/>
    <w:rsid w:val="16CB994B"/>
    <w:rsid w:val="17004442"/>
    <w:rsid w:val="17A3C68C"/>
    <w:rsid w:val="18B86281"/>
    <w:rsid w:val="193F1B73"/>
    <w:rsid w:val="195523CC"/>
    <w:rsid w:val="19A6C2D3"/>
    <w:rsid w:val="19B18EC5"/>
    <w:rsid w:val="1A127D71"/>
    <w:rsid w:val="1A400EA3"/>
    <w:rsid w:val="1A8CCB20"/>
    <w:rsid w:val="1ACE269E"/>
    <w:rsid w:val="1B0AEA64"/>
    <w:rsid w:val="1B66B7F5"/>
    <w:rsid w:val="1B69C280"/>
    <w:rsid w:val="1D0FB45A"/>
    <w:rsid w:val="1D10626F"/>
    <w:rsid w:val="1D14B2C6"/>
    <w:rsid w:val="1D69C104"/>
    <w:rsid w:val="1D751C80"/>
    <w:rsid w:val="1D9BD074"/>
    <w:rsid w:val="1DD97AC5"/>
    <w:rsid w:val="1E2DE649"/>
    <w:rsid w:val="1E96ED2F"/>
    <w:rsid w:val="1ECF6B22"/>
    <w:rsid w:val="1F705C63"/>
    <w:rsid w:val="1FA077D2"/>
    <w:rsid w:val="1FBFC7E5"/>
    <w:rsid w:val="20FB23AF"/>
    <w:rsid w:val="225A85FF"/>
    <w:rsid w:val="225CCC97"/>
    <w:rsid w:val="228A4329"/>
    <w:rsid w:val="22C52307"/>
    <w:rsid w:val="22CF19E2"/>
    <w:rsid w:val="22FF6483"/>
    <w:rsid w:val="231A9B04"/>
    <w:rsid w:val="23347D29"/>
    <w:rsid w:val="233672E2"/>
    <w:rsid w:val="23575286"/>
    <w:rsid w:val="245B2F45"/>
    <w:rsid w:val="246ECC29"/>
    <w:rsid w:val="2493E6CD"/>
    <w:rsid w:val="24E14268"/>
    <w:rsid w:val="251BA50A"/>
    <w:rsid w:val="25501604"/>
    <w:rsid w:val="25520DD1"/>
    <w:rsid w:val="2599BB65"/>
    <w:rsid w:val="25D3A164"/>
    <w:rsid w:val="2615DEB6"/>
    <w:rsid w:val="269506DC"/>
    <w:rsid w:val="26BCB045"/>
    <w:rsid w:val="26E46D0E"/>
    <w:rsid w:val="26F4AF84"/>
    <w:rsid w:val="277D6B0F"/>
    <w:rsid w:val="27865018"/>
    <w:rsid w:val="27AC3096"/>
    <w:rsid w:val="27E8CEA4"/>
    <w:rsid w:val="280EA200"/>
    <w:rsid w:val="291D41D2"/>
    <w:rsid w:val="297053A3"/>
    <w:rsid w:val="29AEBE8F"/>
    <w:rsid w:val="29CDDCFA"/>
    <w:rsid w:val="29D66BC9"/>
    <w:rsid w:val="29F2A501"/>
    <w:rsid w:val="29F3D1D0"/>
    <w:rsid w:val="2A501752"/>
    <w:rsid w:val="2A85C71A"/>
    <w:rsid w:val="2AAF16F2"/>
    <w:rsid w:val="2AEED9C1"/>
    <w:rsid w:val="2B3B9207"/>
    <w:rsid w:val="2B6D626D"/>
    <w:rsid w:val="2CAD8D2E"/>
    <w:rsid w:val="2D40F810"/>
    <w:rsid w:val="2D43C4DF"/>
    <w:rsid w:val="2D66F07F"/>
    <w:rsid w:val="2E15F29A"/>
    <w:rsid w:val="2E6EE331"/>
    <w:rsid w:val="2E742F26"/>
    <w:rsid w:val="2EDA8840"/>
    <w:rsid w:val="2EFFA23B"/>
    <w:rsid w:val="2F138F02"/>
    <w:rsid w:val="2F3EBF9E"/>
    <w:rsid w:val="2F446E51"/>
    <w:rsid w:val="2F525395"/>
    <w:rsid w:val="2F793B7D"/>
    <w:rsid w:val="2FAB8A54"/>
    <w:rsid w:val="2FB0BCC0"/>
    <w:rsid w:val="2FB37346"/>
    <w:rsid w:val="2FBE9332"/>
    <w:rsid w:val="2FBEF3B1"/>
    <w:rsid w:val="2FC5977A"/>
    <w:rsid w:val="2FDC02C1"/>
    <w:rsid w:val="3013E525"/>
    <w:rsid w:val="3053D8CB"/>
    <w:rsid w:val="307964AB"/>
    <w:rsid w:val="30C9406B"/>
    <w:rsid w:val="316C3B32"/>
    <w:rsid w:val="3172DEEA"/>
    <w:rsid w:val="31737292"/>
    <w:rsid w:val="31C2DDE2"/>
    <w:rsid w:val="31C6B10A"/>
    <w:rsid w:val="32A9530A"/>
    <w:rsid w:val="32FC429F"/>
    <w:rsid w:val="3331A0BD"/>
    <w:rsid w:val="33355B4D"/>
    <w:rsid w:val="33379C4A"/>
    <w:rsid w:val="33A2E146"/>
    <w:rsid w:val="33E8F5E8"/>
    <w:rsid w:val="340F1328"/>
    <w:rsid w:val="347DB472"/>
    <w:rsid w:val="34BE67A3"/>
    <w:rsid w:val="35DC84C3"/>
    <w:rsid w:val="35E65E58"/>
    <w:rsid w:val="360B49C0"/>
    <w:rsid w:val="3655C37A"/>
    <w:rsid w:val="3695EDAA"/>
    <w:rsid w:val="36B656CA"/>
    <w:rsid w:val="36E66324"/>
    <w:rsid w:val="386FA8DE"/>
    <w:rsid w:val="38E91811"/>
    <w:rsid w:val="390C05D9"/>
    <w:rsid w:val="3967F33D"/>
    <w:rsid w:val="396C797D"/>
    <w:rsid w:val="39B9C766"/>
    <w:rsid w:val="39C6DC39"/>
    <w:rsid w:val="3B84312F"/>
    <w:rsid w:val="3B8FA3F2"/>
    <w:rsid w:val="3B9A730E"/>
    <w:rsid w:val="3BED62D5"/>
    <w:rsid w:val="3C0806F8"/>
    <w:rsid w:val="3C427C7F"/>
    <w:rsid w:val="3C4411E2"/>
    <w:rsid w:val="3C93671C"/>
    <w:rsid w:val="3CE4DF48"/>
    <w:rsid w:val="3CEB8783"/>
    <w:rsid w:val="3D09FCA5"/>
    <w:rsid w:val="3D4D975E"/>
    <w:rsid w:val="3D8CC82E"/>
    <w:rsid w:val="3DE81E96"/>
    <w:rsid w:val="3E093E77"/>
    <w:rsid w:val="3E44A58C"/>
    <w:rsid w:val="3E6264FA"/>
    <w:rsid w:val="3E75B1A8"/>
    <w:rsid w:val="3EF47B86"/>
    <w:rsid w:val="3EF87635"/>
    <w:rsid w:val="3F819C80"/>
    <w:rsid w:val="4010ED0A"/>
    <w:rsid w:val="40461216"/>
    <w:rsid w:val="4140B900"/>
    <w:rsid w:val="4169E76D"/>
    <w:rsid w:val="420B3255"/>
    <w:rsid w:val="4210F8D7"/>
    <w:rsid w:val="42E55991"/>
    <w:rsid w:val="43320FFB"/>
    <w:rsid w:val="4354EB3D"/>
    <w:rsid w:val="436E8076"/>
    <w:rsid w:val="43D9C1E5"/>
    <w:rsid w:val="441A7EFF"/>
    <w:rsid w:val="4451210C"/>
    <w:rsid w:val="4466BB8B"/>
    <w:rsid w:val="446B4C16"/>
    <w:rsid w:val="448AFDF8"/>
    <w:rsid w:val="450E4B2F"/>
    <w:rsid w:val="45C80CF6"/>
    <w:rsid w:val="46528B95"/>
    <w:rsid w:val="46AEEEC4"/>
    <w:rsid w:val="46BA37E4"/>
    <w:rsid w:val="471D268B"/>
    <w:rsid w:val="47857430"/>
    <w:rsid w:val="47BAF349"/>
    <w:rsid w:val="482EA972"/>
    <w:rsid w:val="48CDC0F7"/>
    <w:rsid w:val="4903EF09"/>
    <w:rsid w:val="492D023A"/>
    <w:rsid w:val="49371451"/>
    <w:rsid w:val="496398F5"/>
    <w:rsid w:val="498D7991"/>
    <w:rsid w:val="4A8653B8"/>
    <w:rsid w:val="4BA046C1"/>
    <w:rsid w:val="4BA39F66"/>
    <w:rsid w:val="4BCF3F36"/>
    <w:rsid w:val="4C3E2F07"/>
    <w:rsid w:val="4D47EFE4"/>
    <w:rsid w:val="4DE5249B"/>
    <w:rsid w:val="4E135D77"/>
    <w:rsid w:val="4E57D5B9"/>
    <w:rsid w:val="4E623BF7"/>
    <w:rsid w:val="4EB63F50"/>
    <w:rsid w:val="4F5AAA5A"/>
    <w:rsid w:val="4FE72FED"/>
    <w:rsid w:val="4FFC9EA9"/>
    <w:rsid w:val="502BDDBA"/>
    <w:rsid w:val="5031B237"/>
    <w:rsid w:val="504C455F"/>
    <w:rsid w:val="50853864"/>
    <w:rsid w:val="50B80183"/>
    <w:rsid w:val="513BD86D"/>
    <w:rsid w:val="51571785"/>
    <w:rsid w:val="51720873"/>
    <w:rsid w:val="520655E3"/>
    <w:rsid w:val="52070FBA"/>
    <w:rsid w:val="5291B497"/>
    <w:rsid w:val="52A5BD43"/>
    <w:rsid w:val="537EFDE4"/>
    <w:rsid w:val="53C6CD3A"/>
    <w:rsid w:val="53EAB94D"/>
    <w:rsid w:val="5461BADF"/>
    <w:rsid w:val="547CCB8A"/>
    <w:rsid w:val="54AAC35A"/>
    <w:rsid w:val="54CC47B3"/>
    <w:rsid w:val="554D1846"/>
    <w:rsid w:val="55B90894"/>
    <w:rsid w:val="5619164C"/>
    <w:rsid w:val="56E6C126"/>
    <w:rsid w:val="5747F5D5"/>
    <w:rsid w:val="57768E15"/>
    <w:rsid w:val="5798272A"/>
    <w:rsid w:val="57A3B55B"/>
    <w:rsid w:val="57CBBAD6"/>
    <w:rsid w:val="582F7054"/>
    <w:rsid w:val="5834EF8D"/>
    <w:rsid w:val="58C281B6"/>
    <w:rsid w:val="58DE2037"/>
    <w:rsid w:val="58EC8E62"/>
    <w:rsid w:val="59AC1A76"/>
    <w:rsid w:val="59E89B37"/>
    <w:rsid w:val="5A038A5B"/>
    <w:rsid w:val="5A16416C"/>
    <w:rsid w:val="5A437046"/>
    <w:rsid w:val="5A48DF0C"/>
    <w:rsid w:val="5A5A10A6"/>
    <w:rsid w:val="5A72CD8E"/>
    <w:rsid w:val="5A7D73CB"/>
    <w:rsid w:val="5A9C7113"/>
    <w:rsid w:val="5AD8B047"/>
    <w:rsid w:val="5AF140D3"/>
    <w:rsid w:val="5B1BEE46"/>
    <w:rsid w:val="5B5CF313"/>
    <w:rsid w:val="5B5EDD7C"/>
    <w:rsid w:val="5BEAFE61"/>
    <w:rsid w:val="5BF43A0C"/>
    <w:rsid w:val="5C351CDB"/>
    <w:rsid w:val="5CBB5547"/>
    <w:rsid w:val="5D253B1F"/>
    <w:rsid w:val="5E1516DD"/>
    <w:rsid w:val="5E288D84"/>
    <w:rsid w:val="5ED59000"/>
    <w:rsid w:val="5ED712D7"/>
    <w:rsid w:val="5EDC3726"/>
    <w:rsid w:val="5EE220CB"/>
    <w:rsid w:val="5F2072AF"/>
    <w:rsid w:val="5F208440"/>
    <w:rsid w:val="5F2C1CFC"/>
    <w:rsid w:val="5F7CA89F"/>
    <w:rsid w:val="601D10B3"/>
    <w:rsid w:val="611CD1F4"/>
    <w:rsid w:val="6133BBD9"/>
    <w:rsid w:val="6149B5E1"/>
    <w:rsid w:val="614A8386"/>
    <w:rsid w:val="6176D62E"/>
    <w:rsid w:val="61799EEE"/>
    <w:rsid w:val="63315267"/>
    <w:rsid w:val="638ABC38"/>
    <w:rsid w:val="63A37EEE"/>
    <w:rsid w:val="63D19360"/>
    <w:rsid w:val="6423CAB9"/>
    <w:rsid w:val="64596DEE"/>
    <w:rsid w:val="6485C3CC"/>
    <w:rsid w:val="65957C61"/>
    <w:rsid w:val="65DA8674"/>
    <w:rsid w:val="664DF4D1"/>
    <w:rsid w:val="669F9A85"/>
    <w:rsid w:val="66FC4F17"/>
    <w:rsid w:val="677322A9"/>
    <w:rsid w:val="678EBD9F"/>
    <w:rsid w:val="67F563E7"/>
    <w:rsid w:val="68432F8B"/>
    <w:rsid w:val="68479F22"/>
    <w:rsid w:val="68AD7F82"/>
    <w:rsid w:val="692600C2"/>
    <w:rsid w:val="696A145B"/>
    <w:rsid w:val="69972EE6"/>
    <w:rsid w:val="69CAB1AD"/>
    <w:rsid w:val="6A3BAF26"/>
    <w:rsid w:val="6AA872B5"/>
    <w:rsid w:val="6AFE871E"/>
    <w:rsid w:val="6B07D0D8"/>
    <w:rsid w:val="6B41DA92"/>
    <w:rsid w:val="6BB2B003"/>
    <w:rsid w:val="6BD5736F"/>
    <w:rsid w:val="6BDC766C"/>
    <w:rsid w:val="6C313BBC"/>
    <w:rsid w:val="6C59A814"/>
    <w:rsid w:val="6C5D044F"/>
    <w:rsid w:val="6CE50364"/>
    <w:rsid w:val="6CF4202A"/>
    <w:rsid w:val="6CF739B2"/>
    <w:rsid w:val="6D2AF14B"/>
    <w:rsid w:val="6D390955"/>
    <w:rsid w:val="6D9F322F"/>
    <w:rsid w:val="6DD23C3B"/>
    <w:rsid w:val="6DE48C93"/>
    <w:rsid w:val="6DF0BBCF"/>
    <w:rsid w:val="6DFA2130"/>
    <w:rsid w:val="6E1206AE"/>
    <w:rsid w:val="6E146F10"/>
    <w:rsid w:val="6F00427F"/>
    <w:rsid w:val="6F33F34D"/>
    <w:rsid w:val="708506DB"/>
    <w:rsid w:val="70D52940"/>
    <w:rsid w:val="710D2F2C"/>
    <w:rsid w:val="713297FE"/>
    <w:rsid w:val="718FD7E3"/>
    <w:rsid w:val="71B303C6"/>
    <w:rsid w:val="71E2AB01"/>
    <w:rsid w:val="720954EB"/>
    <w:rsid w:val="72451A58"/>
    <w:rsid w:val="72532D66"/>
    <w:rsid w:val="725AF808"/>
    <w:rsid w:val="729B6311"/>
    <w:rsid w:val="72E7F6F2"/>
    <w:rsid w:val="73374289"/>
    <w:rsid w:val="735C87EB"/>
    <w:rsid w:val="736B0DBA"/>
    <w:rsid w:val="73741CD3"/>
    <w:rsid w:val="7396F065"/>
    <w:rsid w:val="73EDAAFE"/>
    <w:rsid w:val="742528B4"/>
    <w:rsid w:val="74470E0B"/>
    <w:rsid w:val="746EA4E8"/>
    <w:rsid w:val="74D07B74"/>
    <w:rsid w:val="74FCF4D8"/>
    <w:rsid w:val="75559F70"/>
    <w:rsid w:val="757AA184"/>
    <w:rsid w:val="7596CE1C"/>
    <w:rsid w:val="75B1C943"/>
    <w:rsid w:val="75D289A6"/>
    <w:rsid w:val="761E641D"/>
    <w:rsid w:val="763D61FB"/>
    <w:rsid w:val="76D0F8CD"/>
    <w:rsid w:val="76EEF0D5"/>
    <w:rsid w:val="77ACE5F7"/>
    <w:rsid w:val="77B4A0D1"/>
    <w:rsid w:val="786E5280"/>
    <w:rsid w:val="7903A3C8"/>
    <w:rsid w:val="7A4896F1"/>
    <w:rsid w:val="7A4BB13D"/>
    <w:rsid w:val="7AA99A63"/>
    <w:rsid w:val="7AE6D814"/>
    <w:rsid w:val="7AEBA375"/>
    <w:rsid w:val="7AED2818"/>
    <w:rsid w:val="7B1F38AA"/>
    <w:rsid w:val="7C42674C"/>
    <w:rsid w:val="7CC7C5A2"/>
    <w:rsid w:val="7D057CA1"/>
    <w:rsid w:val="7D358806"/>
    <w:rsid w:val="7D4FDF29"/>
    <w:rsid w:val="7D748A16"/>
    <w:rsid w:val="7E373D07"/>
    <w:rsid w:val="7E8F4988"/>
    <w:rsid w:val="7EC5A79E"/>
    <w:rsid w:val="7EFE165F"/>
    <w:rsid w:val="7F7B6476"/>
    <w:rsid w:val="7FB31E6F"/>
    <w:rsid w:val="7FBF9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492BA32"/>
  <w15:chartTrackingRefBased/>
  <w15:docId w15:val="{A32370AA-E3DA-4799-A400-4A0BA9391B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GB"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AC6C6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styleId="HTMLPreformattedChar" w:customStyle="1">
    <w:name w:val="HTML Preformatted Char"/>
    <w:link w:val="HTMLPreformatted"/>
    <w:uiPriority w:val="99"/>
    <w:rsid w:val="00DC7EED"/>
    <w:rPr>
      <w:rFonts w:ascii="Courier New" w:hAnsi="Courier New" w:cs="Courier New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Headed paper.dot</ap:Template>
  <ap:Application>Microsoft Word for the web</ap:Application>
  <ap:DocSecurity>0</ap:DocSecurity>
  <ap:ScaleCrop>false</ap:ScaleCrop>
  <ap:Company>University of Wales Lampeter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University of Wales, Lampeter</dc:title>
  <dc:subject/>
  <dc:creator>SA042</dc:creator>
  <keywords/>
  <lastModifiedBy>Andrew Clayton Nesseler (2236167)</lastModifiedBy>
  <revision>9</revision>
  <lastPrinted>2008-11-21T00:40:00.0000000Z</lastPrinted>
  <dcterms:created xsi:type="dcterms:W3CDTF">2024-09-20T11:54:00.0000000Z</dcterms:created>
  <dcterms:modified xsi:type="dcterms:W3CDTF">2024-10-28T11:35:29.5928554Z</dcterms:modified>
</coreProperties>
</file>