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4A6A2" w14:textId="0C2CBB66" w:rsidR="00E5181F" w:rsidRDefault="003F7FC2" w:rsidP="003F7FC2">
      <w:r>
        <w:t xml:space="preserve">Task </w:t>
      </w:r>
      <w:r w:rsidR="00BB0D59">
        <w:t>5</w:t>
      </w:r>
      <w:r>
        <w:t xml:space="preserve"> – </w:t>
      </w:r>
      <w:r w:rsidR="00BB0D59">
        <w:t>Fact Sheet</w:t>
      </w:r>
    </w:p>
    <w:p w14:paraId="1A11EBB3" w14:textId="77777777" w:rsidR="003F7FC2" w:rsidRDefault="003F7FC2" w:rsidP="003F7FC2"/>
    <w:p w14:paraId="1ED53799" w14:textId="7E76CE1F" w:rsidR="003C18C4" w:rsidRPr="00864D6B" w:rsidRDefault="00BB0D59" w:rsidP="009510B1">
      <w:pPr>
        <w:pStyle w:val="ListParagraph"/>
        <w:numPr>
          <w:ilvl w:val="0"/>
          <w:numId w:val="4"/>
        </w:numPr>
        <w:rPr>
          <w:i/>
          <w:iCs/>
        </w:rPr>
      </w:pPr>
      <w:r>
        <w:rPr>
          <w:i/>
          <w:iCs/>
        </w:rPr>
        <w:t>Explain why learning and development activities are of benefit to the sales assistants and Clean Quarter Ltd (AC</w:t>
      </w:r>
      <w:r w:rsidR="00BC2595">
        <w:rPr>
          <w:i/>
          <w:iCs/>
        </w:rPr>
        <w:t xml:space="preserve"> 6.1)</w:t>
      </w:r>
    </w:p>
    <w:p w14:paraId="29E8573B" w14:textId="6BF4D052" w:rsidR="00ED4802" w:rsidRPr="006A5DAA" w:rsidRDefault="0066169C" w:rsidP="0066169C">
      <w:pPr>
        <w:rPr>
          <w:color w:val="FF0000"/>
        </w:rPr>
      </w:pPr>
      <w:r w:rsidRPr="006A5DAA">
        <w:rPr>
          <w:color w:val="FF0000"/>
        </w:rPr>
        <w:t xml:space="preserve">Learning and development activities benefit Clean Quarter Ltd </w:t>
      </w:r>
      <w:r w:rsidR="009A0F84" w:rsidRPr="006A5DAA">
        <w:rPr>
          <w:color w:val="FF0000"/>
        </w:rPr>
        <w:t>because the company will be able to better retain workers</w:t>
      </w:r>
      <w:r w:rsidR="00083515" w:rsidRPr="006A5DAA">
        <w:rPr>
          <w:color w:val="FF0000"/>
        </w:rPr>
        <w:t xml:space="preserve"> – those w</w:t>
      </w:r>
      <w:r w:rsidR="0031393A" w:rsidRPr="006A5DAA">
        <w:rPr>
          <w:color w:val="FF0000"/>
        </w:rPr>
        <w:t>ho</w:t>
      </w:r>
      <w:r w:rsidR="00734BA4" w:rsidRPr="006A5DAA">
        <w:rPr>
          <w:color w:val="FF0000"/>
        </w:rPr>
        <w:t xml:space="preserve"> have better opportunities for development and progression</w:t>
      </w:r>
      <w:r w:rsidR="006F3E50" w:rsidRPr="006A5DAA">
        <w:rPr>
          <w:color w:val="FF0000"/>
        </w:rPr>
        <w:t xml:space="preserve"> are more likely to remain with an the company.  This will lead to reduced</w:t>
      </w:r>
      <w:r w:rsidR="002366C6" w:rsidRPr="006A5DAA">
        <w:rPr>
          <w:color w:val="FF0000"/>
        </w:rPr>
        <w:t xml:space="preserve"> costs associated with recruitment and onboarding new staff.</w:t>
      </w:r>
    </w:p>
    <w:p w14:paraId="6419CCE7" w14:textId="646D070C" w:rsidR="002366C6" w:rsidRPr="006A5DAA" w:rsidRDefault="00E77916" w:rsidP="0066169C">
      <w:pPr>
        <w:rPr>
          <w:color w:val="FF0000"/>
        </w:rPr>
      </w:pPr>
      <w:r w:rsidRPr="006A5DAA">
        <w:rPr>
          <w:color w:val="FF0000"/>
        </w:rPr>
        <w:t xml:space="preserve">If there is a culture of learning and development within a company, </w:t>
      </w:r>
      <w:r w:rsidR="002A2CE8" w:rsidRPr="006A5DAA">
        <w:rPr>
          <w:color w:val="FF0000"/>
        </w:rPr>
        <w:t>this can lead to workers feeling more empowered to suggest and carry out improvements</w:t>
      </w:r>
      <w:r w:rsidR="00AD6911" w:rsidRPr="006A5DAA">
        <w:rPr>
          <w:color w:val="FF0000"/>
        </w:rPr>
        <w:t xml:space="preserve"> because they have the relevant knowledge.  If sales associates have </w:t>
      </w:r>
      <w:r w:rsidR="00BB525A" w:rsidRPr="006A5DAA">
        <w:rPr>
          <w:color w:val="FF0000"/>
        </w:rPr>
        <w:t xml:space="preserve">more or continuous training and development opportunities they will usually perform at a higher level </w:t>
      </w:r>
      <w:r w:rsidR="00BE5723" w:rsidRPr="006A5DAA">
        <w:rPr>
          <w:color w:val="FF0000"/>
        </w:rPr>
        <w:t xml:space="preserve">of efficiency, which can influence customer loyalty and therefore </w:t>
      </w:r>
      <w:r w:rsidR="007626DD" w:rsidRPr="006A5DAA">
        <w:rPr>
          <w:color w:val="FF0000"/>
        </w:rPr>
        <w:t>help to drive increased revenue.</w:t>
      </w:r>
    </w:p>
    <w:p w14:paraId="30625A13" w14:textId="0EA37BD0" w:rsidR="007626DD" w:rsidRPr="006A5DAA" w:rsidRDefault="007626DD" w:rsidP="0066169C">
      <w:pPr>
        <w:rPr>
          <w:color w:val="FF0000"/>
        </w:rPr>
      </w:pPr>
      <w:r w:rsidRPr="006A5DAA">
        <w:rPr>
          <w:color w:val="FF0000"/>
        </w:rPr>
        <w:t xml:space="preserve">The benefit to the </w:t>
      </w:r>
      <w:r w:rsidR="00ED133D" w:rsidRPr="006A5DAA">
        <w:rPr>
          <w:color w:val="FF0000"/>
        </w:rPr>
        <w:t>sales assistants are that they have access to new and current information and practices associated with their roles</w:t>
      </w:r>
      <w:r w:rsidR="00D170A2" w:rsidRPr="006A5DAA">
        <w:rPr>
          <w:color w:val="FF0000"/>
        </w:rPr>
        <w:t xml:space="preserve"> which will lead to increased competencies and thereby opportunities</w:t>
      </w:r>
      <w:r w:rsidR="00691393" w:rsidRPr="006A5DAA">
        <w:rPr>
          <w:color w:val="FF0000"/>
        </w:rPr>
        <w:t xml:space="preserve"> for progression.  </w:t>
      </w:r>
    </w:p>
    <w:p w14:paraId="083996E6" w14:textId="6B8B3AF8" w:rsidR="00126129" w:rsidRPr="006A5DAA" w:rsidRDefault="00126129" w:rsidP="0066169C">
      <w:pPr>
        <w:rPr>
          <w:color w:val="FF0000"/>
        </w:rPr>
      </w:pPr>
      <w:r w:rsidRPr="006A5DAA">
        <w:rPr>
          <w:color w:val="FF0000"/>
        </w:rPr>
        <w:t xml:space="preserve">In addition to the </w:t>
      </w:r>
      <w:r w:rsidR="006F06A8" w:rsidRPr="006A5DAA">
        <w:rPr>
          <w:color w:val="FF0000"/>
        </w:rPr>
        <w:t>benefits the employee will have by virtue of being better skilled and understanding of their rol</w:t>
      </w:r>
      <w:r w:rsidR="007805AF" w:rsidRPr="006A5DAA">
        <w:rPr>
          <w:color w:val="FF0000"/>
        </w:rPr>
        <w:t>e</w:t>
      </w:r>
      <w:r w:rsidR="006F06A8" w:rsidRPr="006A5DAA">
        <w:rPr>
          <w:color w:val="FF0000"/>
        </w:rPr>
        <w:t>, there can also be a p</w:t>
      </w:r>
      <w:r w:rsidR="007805AF" w:rsidRPr="006A5DAA">
        <w:rPr>
          <w:color w:val="FF0000"/>
        </w:rPr>
        <w:t xml:space="preserve">sychological benefit that they feel more </w:t>
      </w:r>
      <w:r w:rsidR="008F46E5" w:rsidRPr="006A5DAA">
        <w:rPr>
          <w:color w:val="FF0000"/>
        </w:rPr>
        <w:t>valued that the organisation is taking the time to help their development</w:t>
      </w:r>
      <w:r w:rsidR="003E545E" w:rsidRPr="006A5DAA">
        <w:rPr>
          <w:color w:val="FF0000"/>
        </w:rPr>
        <w:t>, thereby there is an increase in motivation, dedication and engagement.</w:t>
      </w:r>
    </w:p>
    <w:p w14:paraId="02A98DD2" w14:textId="77777777" w:rsidR="00ED4802" w:rsidRDefault="00ED4802" w:rsidP="003F7FC2">
      <w:pPr>
        <w:rPr>
          <w:strike/>
        </w:rPr>
      </w:pPr>
    </w:p>
    <w:p w14:paraId="281A7E01" w14:textId="51674AB3" w:rsidR="000B54CC" w:rsidRPr="00ED4802" w:rsidRDefault="00FC1D4C" w:rsidP="003F7FC2">
      <w:pPr>
        <w:rPr>
          <w:strike/>
        </w:rPr>
      </w:pPr>
      <w:r w:rsidRPr="00ED4802">
        <w:rPr>
          <w:strike/>
        </w:rPr>
        <w:t>Learning and development activities</w:t>
      </w:r>
      <w:r w:rsidR="002D4CB0" w:rsidRPr="00ED4802">
        <w:rPr>
          <w:strike/>
        </w:rPr>
        <w:t xml:space="preserve"> benefit both the employee and employer, as</w:t>
      </w:r>
      <w:r w:rsidR="004E6D88" w:rsidRPr="00ED4802">
        <w:rPr>
          <w:strike/>
        </w:rPr>
        <w:t xml:space="preserve"> they provide the employee with the skills required to work more effectively and efficiently, </w:t>
      </w:r>
      <w:r w:rsidR="00E70475" w:rsidRPr="00ED4802">
        <w:rPr>
          <w:strike/>
        </w:rPr>
        <w:t xml:space="preserve">which in turn will benefit the employer who will see increased performance </w:t>
      </w:r>
      <w:r w:rsidR="00D7384D" w:rsidRPr="00ED4802">
        <w:rPr>
          <w:strike/>
        </w:rPr>
        <w:t xml:space="preserve">and productivity from employees.  </w:t>
      </w:r>
      <w:r w:rsidR="005A098D" w:rsidRPr="00ED4802">
        <w:rPr>
          <w:strike/>
        </w:rPr>
        <w:t xml:space="preserve">Additionally, </w:t>
      </w:r>
      <w:r w:rsidR="00B16199" w:rsidRPr="00ED4802">
        <w:rPr>
          <w:strike/>
        </w:rPr>
        <w:t xml:space="preserve">upskilling employees can encourage them to </w:t>
      </w:r>
      <w:r w:rsidR="00CC36DF" w:rsidRPr="00ED4802">
        <w:rPr>
          <w:strike/>
        </w:rPr>
        <w:t>progress</w:t>
      </w:r>
      <w:r w:rsidR="00B16199" w:rsidRPr="00ED4802">
        <w:rPr>
          <w:strike/>
        </w:rPr>
        <w:t xml:space="preserve"> further within an organisation</w:t>
      </w:r>
      <w:r w:rsidR="00CC36DF" w:rsidRPr="00ED4802">
        <w:rPr>
          <w:strike/>
        </w:rPr>
        <w:t>.</w:t>
      </w:r>
    </w:p>
    <w:p w14:paraId="38CCEDEA" w14:textId="77777777" w:rsidR="00E92A54" w:rsidRDefault="00E92A54" w:rsidP="003F7FC2"/>
    <w:p w14:paraId="6CD0BB9C" w14:textId="4D2D0D53" w:rsidR="000B54CC" w:rsidRPr="00864D6B" w:rsidRDefault="00BC2595" w:rsidP="007726DE">
      <w:pPr>
        <w:pStyle w:val="ListParagraph"/>
        <w:numPr>
          <w:ilvl w:val="0"/>
          <w:numId w:val="4"/>
        </w:numPr>
        <w:rPr>
          <w:i/>
          <w:iCs/>
        </w:rPr>
      </w:pPr>
      <w:r>
        <w:rPr>
          <w:i/>
          <w:iCs/>
        </w:rPr>
        <w:t>Describe different types of learning needs and why they arise for the sales assistants and Clean Quarter Ltd (AC 6.2)</w:t>
      </w:r>
    </w:p>
    <w:p w14:paraId="1A83E711" w14:textId="30BACE1B" w:rsidR="008E03EE" w:rsidRDefault="00B31427" w:rsidP="003F7FC2">
      <w:r>
        <w:t>Lear</w:t>
      </w:r>
      <w:r w:rsidR="00024C2C">
        <w:t>n</w:t>
      </w:r>
      <w:r>
        <w:t>ing needs can be</w:t>
      </w:r>
      <w:r w:rsidR="00024C2C">
        <w:t xml:space="preserve"> </w:t>
      </w:r>
      <w:r w:rsidR="002A19F6">
        <w:t xml:space="preserve">identified </w:t>
      </w:r>
      <w:r w:rsidR="00B72B6C">
        <w:t>by means of a learning needs analysis</w:t>
      </w:r>
      <w:r w:rsidR="000538DB">
        <w:t xml:space="preserve"> which is</w:t>
      </w:r>
      <w:r w:rsidR="00FD2002">
        <w:t xml:space="preserve"> an ongoing process taking into account the needs and requirements of the organisation</w:t>
      </w:r>
      <w:r w:rsidR="00FC0E2E">
        <w:t xml:space="preserve"> with regard to existing skills and capabilities</w:t>
      </w:r>
      <w:r w:rsidR="001A7C81">
        <w:t xml:space="preserve"> of employees and comparing them to what is required to </w:t>
      </w:r>
      <w:r w:rsidR="00081E4A">
        <w:t>keep the organisation moving forward.</w:t>
      </w:r>
    </w:p>
    <w:p w14:paraId="4F36F5ED" w14:textId="714E7D17" w:rsidR="002A36B5" w:rsidRPr="00443086" w:rsidRDefault="002A36B5" w:rsidP="003F7FC2">
      <w:pPr>
        <w:rPr>
          <w:color w:val="FF0000"/>
        </w:rPr>
      </w:pPr>
      <w:r>
        <w:t xml:space="preserve">These needs can take many forms </w:t>
      </w:r>
      <w:r w:rsidR="00A4592A">
        <w:t>–</w:t>
      </w:r>
      <w:r>
        <w:t xml:space="preserve"> </w:t>
      </w:r>
      <w:r w:rsidR="00A4592A">
        <w:t>where there is a shortfall in the current skills of empl</w:t>
      </w:r>
      <w:r w:rsidR="00F560EF">
        <w:t xml:space="preserve">oyees, leading to a potential gap in </w:t>
      </w:r>
      <w:r w:rsidR="00F22869">
        <w:t>future performance requirements</w:t>
      </w:r>
      <w:r w:rsidR="007658C3">
        <w:t>; where there are new products or processes or workflows, these need to be factored into the development of the wo</w:t>
      </w:r>
      <w:r w:rsidR="00BB0663">
        <w:t>rkforce so that they can be integrated as seamlessly as possible</w:t>
      </w:r>
      <w:r w:rsidR="000E0F8D">
        <w:t xml:space="preserve">; </w:t>
      </w:r>
      <w:r w:rsidR="000E0F8D" w:rsidRPr="00443086">
        <w:rPr>
          <w:color w:val="FF0000"/>
        </w:rPr>
        <w:t xml:space="preserve">changes in legislation can lead to </w:t>
      </w:r>
      <w:r w:rsidR="00443086" w:rsidRPr="00443086">
        <w:rPr>
          <w:color w:val="FF0000"/>
        </w:rPr>
        <w:t>a need for further training in order that the organisation remains compliant.</w:t>
      </w:r>
    </w:p>
    <w:p w14:paraId="0E385285" w14:textId="77777777" w:rsidR="00FE5482" w:rsidRDefault="00FE5482" w:rsidP="003F7FC2"/>
    <w:p w14:paraId="114303EB" w14:textId="4F5B2218" w:rsidR="00FE5482" w:rsidRPr="00C030FC" w:rsidRDefault="00FE5482" w:rsidP="003F7FC2">
      <w:pPr>
        <w:rPr>
          <w:color w:val="FF0000"/>
        </w:rPr>
      </w:pPr>
      <w:r w:rsidRPr="00C030FC">
        <w:rPr>
          <w:color w:val="FF0000"/>
        </w:rPr>
        <w:t xml:space="preserve">Where there is a shortfall in </w:t>
      </w:r>
      <w:r w:rsidR="003771BE" w:rsidRPr="00C030FC">
        <w:rPr>
          <w:color w:val="FF0000"/>
        </w:rPr>
        <w:t xml:space="preserve">an employee’s current skills, it is important to identify these areas as </w:t>
      </w:r>
      <w:r w:rsidR="008B2050" w:rsidRPr="00C030FC">
        <w:rPr>
          <w:color w:val="FF0000"/>
        </w:rPr>
        <w:t>soon as they become apparent, so that they can be addressed.  In this way, gaps in knowledge can be filled before</w:t>
      </w:r>
      <w:r w:rsidR="000E0F8D" w:rsidRPr="00C030FC">
        <w:rPr>
          <w:color w:val="FF0000"/>
        </w:rPr>
        <w:t xml:space="preserve"> they become a more major issue.</w:t>
      </w:r>
    </w:p>
    <w:p w14:paraId="0A56D6F7" w14:textId="684CDA28" w:rsidR="0025650D" w:rsidRPr="00C030FC" w:rsidRDefault="0025650D" w:rsidP="003F7FC2">
      <w:pPr>
        <w:rPr>
          <w:color w:val="FF0000"/>
        </w:rPr>
      </w:pPr>
      <w:r w:rsidRPr="00C030FC">
        <w:rPr>
          <w:color w:val="FF0000"/>
        </w:rPr>
        <w:t xml:space="preserve">New products will also need to be learned, in order that they can be sold more effectively, rather than staff </w:t>
      </w:r>
      <w:r w:rsidR="00CF0E00" w:rsidRPr="00C030FC">
        <w:rPr>
          <w:color w:val="FF0000"/>
        </w:rPr>
        <w:t xml:space="preserve">having a generic knowledge of cleaning products in general, </w:t>
      </w:r>
      <w:r w:rsidR="001D42D7" w:rsidRPr="00C030FC">
        <w:rPr>
          <w:color w:val="FF0000"/>
        </w:rPr>
        <w:t xml:space="preserve">a </w:t>
      </w:r>
      <w:r w:rsidR="00CF0E00" w:rsidRPr="00C030FC">
        <w:rPr>
          <w:color w:val="FF0000"/>
        </w:rPr>
        <w:t>more in depth knowledge of the spe</w:t>
      </w:r>
      <w:r w:rsidR="001D42D7" w:rsidRPr="00C030FC">
        <w:rPr>
          <w:color w:val="FF0000"/>
        </w:rPr>
        <w:t xml:space="preserve">cific items </w:t>
      </w:r>
      <w:r w:rsidR="00355458" w:rsidRPr="00C030FC">
        <w:rPr>
          <w:color w:val="FF0000"/>
        </w:rPr>
        <w:t>is</w:t>
      </w:r>
      <w:r w:rsidR="001D42D7" w:rsidRPr="00C030FC">
        <w:rPr>
          <w:color w:val="FF0000"/>
        </w:rPr>
        <w:t xml:space="preserve"> important.</w:t>
      </w:r>
    </w:p>
    <w:p w14:paraId="08B09D9F" w14:textId="22B01782" w:rsidR="00355458" w:rsidRPr="00C030FC" w:rsidRDefault="00355458" w:rsidP="003F7FC2">
      <w:pPr>
        <w:rPr>
          <w:color w:val="FF0000"/>
        </w:rPr>
      </w:pPr>
      <w:r w:rsidRPr="00C030FC">
        <w:rPr>
          <w:color w:val="FF0000"/>
        </w:rPr>
        <w:t>When legislation changes, it is important for both Clean Quarter Ltd and it’s employees that they remain compliant and within the law, so that there is</w:t>
      </w:r>
      <w:r w:rsidR="00A127C9" w:rsidRPr="00C030FC">
        <w:rPr>
          <w:color w:val="FF0000"/>
        </w:rPr>
        <w:t xml:space="preserve"> a reduced </w:t>
      </w:r>
      <w:r w:rsidRPr="00C030FC">
        <w:rPr>
          <w:color w:val="FF0000"/>
        </w:rPr>
        <w:t xml:space="preserve">risk of </w:t>
      </w:r>
      <w:r w:rsidR="00A127C9" w:rsidRPr="00C030FC">
        <w:rPr>
          <w:color w:val="FF0000"/>
        </w:rPr>
        <w:t>breaching the law or falling foul of</w:t>
      </w:r>
      <w:r w:rsidR="00C030FC" w:rsidRPr="00C030FC">
        <w:rPr>
          <w:color w:val="FF0000"/>
        </w:rPr>
        <w:t xml:space="preserve"> practices that are no longer allowed, as not having knowledge of changes is not an acceptable excuse.</w:t>
      </w:r>
    </w:p>
    <w:p w14:paraId="57C8FAF6" w14:textId="23A531FD" w:rsidR="00FD0023" w:rsidRDefault="00FD0023" w:rsidP="003F7FC2">
      <w:r>
        <w:t xml:space="preserve">Personnel often have </w:t>
      </w:r>
      <w:r w:rsidR="006B7752">
        <w:t xml:space="preserve">a desire to achieve and to learn in order to progress, and this must be taken into account when </w:t>
      </w:r>
      <w:r w:rsidR="000C01B8">
        <w:t>creating a learning and development programme</w:t>
      </w:r>
      <w:r w:rsidR="00626A48">
        <w:t>.</w:t>
      </w:r>
    </w:p>
    <w:p w14:paraId="05E2EDA2" w14:textId="77777777" w:rsidR="00626A48" w:rsidRDefault="00626A48" w:rsidP="003F7FC2"/>
    <w:p w14:paraId="4BCAE4A9" w14:textId="77777777" w:rsidR="00E92A54" w:rsidRDefault="00E92A54" w:rsidP="003F7FC2"/>
    <w:p w14:paraId="42D6CFCB" w14:textId="275D241F" w:rsidR="008E03EE" w:rsidRPr="00864D6B" w:rsidRDefault="00631BBC" w:rsidP="00E0624A">
      <w:pPr>
        <w:pStyle w:val="ListParagraph"/>
        <w:numPr>
          <w:ilvl w:val="0"/>
          <w:numId w:val="4"/>
        </w:numPr>
        <w:rPr>
          <w:i/>
          <w:iCs/>
        </w:rPr>
      </w:pPr>
      <w:r>
        <w:rPr>
          <w:i/>
          <w:iCs/>
        </w:rPr>
        <w:t>Summarise different face-to-face and blended learning and development approaches, including facilitation; training</w:t>
      </w:r>
      <w:r w:rsidR="00E92A54">
        <w:rPr>
          <w:i/>
          <w:iCs/>
        </w:rPr>
        <w:t>; coaching; and mentoring (AC 6.3)</w:t>
      </w:r>
    </w:p>
    <w:p w14:paraId="55F088FD" w14:textId="2A9EC85F" w:rsidR="00752656" w:rsidRDefault="00D13F60" w:rsidP="00E0624A">
      <w:r>
        <w:t>There are m</w:t>
      </w:r>
      <w:r w:rsidR="00541169">
        <w:t xml:space="preserve">ultiple different approaches to </w:t>
      </w:r>
      <w:r w:rsidR="00BF4F9C">
        <w:t>learning</w:t>
      </w:r>
      <w:r w:rsidR="008D0980">
        <w:t xml:space="preserve"> – </w:t>
      </w:r>
    </w:p>
    <w:p w14:paraId="603A1527" w14:textId="4DA6BEA5" w:rsidR="00A5463D" w:rsidRDefault="00A5463D" w:rsidP="00A5463D">
      <w:r>
        <w:t>Training i</w:t>
      </w:r>
      <w:r w:rsidR="00F922E3">
        <w:t xml:space="preserve">n this context is a structured approach to learning, </w:t>
      </w:r>
      <w:r w:rsidR="00A157D0">
        <w:t xml:space="preserve">generally with </w:t>
      </w:r>
      <w:r w:rsidR="003052A1">
        <w:t>a framework within which the curriculum is</w:t>
      </w:r>
      <w:r w:rsidR="001D7D5A">
        <w:t xml:space="preserve"> set, which may take the form of a series of sessions within a programme.  It may equally be just one session, but one where there would be a </w:t>
      </w:r>
      <w:r w:rsidR="006473F5">
        <w:t>trainer leading the session who has an in depth knowledge of the subject area</w:t>
      </w:r>
      <w:r w:rsidR="002C5554">
        <w:t>.  Learners should be encouraged to engage with the trainer so that it is not just a “one-way”</w:t>
      </w:r>
      <w:r w:rsidR="00303268">
        <w:t xml:space="preserve"> experience.</w:t>
      </w:r>
    </w:p>
    <w:p w14:paraId="26E3C8AE" w14:textId="7FB4B981" w:rsidR="008D0980" w:rsidRDefault="008D0980" w:rsidP="00E0624A">
      <w:r>
        <w:t>Facilita</w:t>
      </w:r>
      <w:r w:rsidR="009C6B41">
        <w:t>t</w:t>
      </w:r>
      <w:r>
        <w:t xml:space="preserve">ion is the </w:t>
      </w:r>
      <w:r w:rsidR="009C6B41">
        <w:t xml:space="preserve">process in which the learner is given more autonomy to learn </w:t>
      </w:r>
      <w:r w:rsidR="00680CA7">
        <w:t>in their own style, withing given parameters and being given direction by</w:t>
      </w:r>
      <w:r w:rsidR="0050701A">
        <w:t xml:space="preserve"> the learning provider.</w:t>
      </w:r>
      <w:r w:rsidR="00FA700C">
        <w:t xml:space="preserve">  </w:t>
      </w:r>
      <w:r w:rsidR="00413579">
        <w:t xml:space="preserve">It can work well where the learner already has knowledge of the subject area and </w:t>
      </w:r>
      <w:r w:rsidR="00A5463D">
        <w:t>can make some decisions about how to progress.</w:t>
      </w:r>
    </w:p>
    <w:p w14:paraId="5EB20C63" w14:textId="05C10A30" w:rsidR="00303268" w:rsidRDefault="00303268" w:rsidP="00E0624A">
      <w:r>
        <w:t>Coaching is broadly similar to facilitation in that there is less emphasis on more traditional teaching techniques, but</w:t>
      </w:r>
      <w:r w:rsidR="006700BE">
        <w:t xml:space="preserve"> will involve a greater degree of coach/learner interaction.</w:t>
      </w:r>
      <w:r w:rsidR="003C7D25">
        <w:t xml:space="preserve">  The learner should be able to manage their own performance and learning</w:t>
      </w:r>
      <w:r w:rsidR="00B62B6B">
        <w:t xml:space="preserve"> style, with the coach guiding them along the way.</w:t>
      </w:r>
    </w:p>
    <w:p w14:paraId="643490AE" w14:textId="7E0AFE50" w:rsidR="00B62B6B" w:rsidRDefault="00766937" w:rsidP="00E0624A">
      <w:r>
        <w:t>Mentoring</w:t>
      </w:r>
      <w:r w:rsidR="00AD1340">
        <w:t xml:space="preserve"> generally involves colleagues within a workplace</w:t>
      </w:r>
      <w:r w:rsidR="003765B8">
        <w:t xml:space="preserve"> guiding one another, usually a senior member of the team guiding a junior, but it can also </w:t>
      </w:r>
      <w:r w:rsidR="009E1791">
        <w:t>take the form of “peer</w:t>
      </w:r>
      <w:r w:rsidR="00F35399">
        <w:t xml:space="preserve"> mentoring”, when the two people involved are at the same level</w:t>
      </w:r>
      <w:r w:rsidR="00EF2BDF">
        <w:t xml:space="preserve"> within the organisation instead of the mentor having more experience or seniority.  </w:t>
      </w:r>
      <w:r w:rsidR="00EC63F0">
        <w:t>“</w:t>
      </w:r>
      <w:r w:rsidR="00EF2BDF">
        <w:t>Reverse men</w:t>
      </w:r>
      <w:r w:rsidR="00EC63F0">
        <w:t xml:space="preserve">toring” is where the mentor is the more junior or inexperienced of the two people, </w:t>
      </w:r>
      <w:r w:rsidR="00C23D29">
        <w:t xml:space="preserve">which can be beneficial because they will often look at things from </w:t>
      </w:r>
      <w:r w:rsidR="00C23D29">
        <w:lastRenderedPageBreak/>
        <w:t>a different standpoint and</w:t>
      </w:r>
      <w:r w:rsidR="00BD6F44">
        <w:t xml:space="preserve"> with a fresh pair of eyes, and therefore see things that need to be addressed differently.</w:t>
      </w:r>
    </w:p>
    <w:p w14:paraId="11D2B036" w14:textId="4B4B9674" w:rsidR="009E18FC" w:rsidRDefault="007B1714" w:rsidP="00E0624A">
      <w:r>
        <w:t xml:space="preserve">Blended learning brings different forms of learning together, and can encompass multiple </w:t>
      </w:r>
      <w:r w:rsidR="00F06D24">
        <w:t>methods, including a range of one-to-one</w:t>
      </w:r>
      <w:r w:rsidR="005F5067">
        <w:t xml:space="preserve"> or group sessions, both of which can </w:t>
      </w:r>
      <w:r w:rsidR="009C5C15">
        <w:t>take place</w:t>
      </w:r>
      <w:r w:rsidR="005F5067">
        <w:t xml:space="preserve"> either face to face or </w:t>
      </w:r>
      <w:r w:rsidR="009C5C15">
        <w:t xml:space="preserve">online.  This can help with </w:t>
      </w:r>
      <w:r w:rsidR="0031021C">
        <w:t>the appeal of learning as there’s not such reliability on one method, which may not suit everybody.</w:t>
      </w:r>
    </w:p>
    <w:p w14:paraId="0E904673" w14:textId="77777777" w:rsidR="00E92A54" w:rsidRDefault="00E92A54" w:rsidP="00E0624A"/>
    <w:p w14:paraId="1C9128D6" w14:textId="20754E7A" w:rsidR="00E0624A" w:rsidRPr="00864D6B" w:rsidRDefault="00E92A54" w:rsidP="00E0624A">
      <w:pPr>
        <w:pStyle w:val="ListParagraph"/>
        <w:numPr>
          <w:ilvl w:val="0"/>
          <w:numId w:val="4"/>
        </w:numPr>
        <w:rPr>
          <w:i/>
          <w:iCs/>
        </w:rPr>
      </w:pPr>
      <w:r>
        <w:rPr>
          <w:i/>
          <w:iCs/>
        </w:rPr>
        <w:t>Explain how, in the design and delivery of learning and development initiatives, individual requirements and preferences must be accommodated. (AC 6.4)</w:t>
      </w:r>
    </w:p>
    <w:p w14:paraId="0F9DAA95" w14:textId="4E2C4E33" w:rsidR="00752656" w:rsidRDefault="009C54A7" w:rsidP="00752656">
      <w:r>
        <w:t xml:space="preserve">People have different learning styles and </w:t>
      </w:r>
      <w:r w:rsidR="00BD541C">
        <w:t>ways of assimilating information,  and this must be taken into account when designing learning programmes.</w:t>
      </w:r>
      <w:r w:rsidR="008D012E">
        <w:t xml:space="preserve">  While it is not possible to accommodate all requirements all the time</w:t>
      </w:r>
      <w:r w:rsidR="00E458EE">
        <w:t xml:space="preserve">, every effort should be made to support all employees to thrive.  </w:t>
      </w:r>
      <w:r w:rsidR="000824BC">
        <w:t>In order to do this, the learner must be pre</w:t>
      </w:r>
      <w:r w:rsidR="004451DC">
        <w:t>pared to be clear about how</w:t>
      </w:r>
      <w:r w:rsidR="004F732E">
        <w:t xml:space="preserve"> their learning needs are addressed in the best way for them.  </w:t>
      </w:r>
      <w:r w:rsidR="00B65177">
        <w:t>This may take the form of having a one to one co</w:t>
      </w:r>
      <w:r w:rsidR="00AA72A4">
        <w:t>n</w:t>
      </w:r>
      <w:r w:rsidR="00B65177">
        <w:t>versation with them to ascertain what has or hasn’t worked for them in previous learning</w:t>
      </w:r>
      <w:r w:rsidR="00AA72A4">
        <w:t xml:space="preserve"> environments, whether there are particular me</w:t>
      </w:r>
      <w:r w:rsidR="00224B3C">
        <w:t>thods that they like to use.  It also needs to take into account existing knowledge and skills so that they can access the learning effectively – there’s no point in asking someone with very basic computer skills to undertake a fully online training course with no support.</w:t>
      </w:r>
      <w:r w:rsidR="002D7D10">
        <w:t xml:space="preserve">  It also needs to be ascertained how much the leaner actually wants to learn, as this will have an impact on the</w:t>
      </w:r>
      <w:r w:rsidR="005E15E8">
        <w:t xml:space="preserve"> participation and outcome.</w:t>
      </w:r>
    </w:p>
    <w:p w14:paraId="15BB3D63" w14:textId="231C6167" w:rsidR="00E92A54" w:rsidRDefault="000D7C1A" w:rsidP="00752656">
      <w:r>
        <w:t xml:space="preserve">Learning should be </w:t>
      </w:r>
      <w:r w:rsidR="00BE7519">
        <w:t>accessible</w:t>
      </w:r>
      <w:r>
        <w:t xml:space="preserve"> to all, and </w:t>
      </w:r>
      <w:r w:rsidR="00BE7519">
        <w:t>may therefore need to be tailored to those with additional needs or disabilities</w:t>
      </w:r>
      <w:r w:rsidR="00C23FC3">
        <w:t>, as well as being pitched at the right level for the trainees</w:t>
      </w:r>
      <w:r w:rsidR="00A463E9">
        <w:t>.</w:t>
      </w:r>
    </w:p>
    <w:p w14:paraId="06109D97" w14:textId="77777777" w:rsidR="00A463E9" w:rsidRDefault="00A463E9" w:rsidP="00752656"/>
    <w:p w14:paraId="01F605E1" w14:textId="1483141B" w:rsidR="00752656" w:rsidRPr="00864D6B" w:rsidRDefault="00E92A54" w:rsidP="00752656">
      <w:pPr>
        <w:pStyle w:val="ListParagraph"/>
        <w:numPr>
          <w:ilvl w:val="0"/>
          <w:numId w:val="4"/>
        </w:numPr>
        <w:rPr>
          <w:i/>
          <w:iCs/>
        </w:rPr>
      </w:pPr>
      <w:r>
        <w:rPr>
          <w:i/>
          <w:iCs/>
        </w:rPr>
        <w:t>Discuss at least two methods of evaluating learning and development and its impact. (AC 6.5)</w:t>
      </w:r>
    </w:p>
    <w:p w14:paraId="657E824A" w14:textId="77E4B8DA" w:rsidR="002A5525" w:rsidRPr="00037011" w:rsidRDefault="00A33ABD" w:rsidP="002A5525">
      <w:pPr>
        <w:rPr>
          <w:strike/>
        </w:rPr>
      </w:pPr>
      <w:r w:rsidRPr="00037011">
        <w:rPr>
          <w:strike/>
        </w:rPr>
        <w:t>The impact of learning and development can be measured by setting a baseline before any development practices have taken place</w:t>
      </w:r>
      <w:r w:rsidR="00472D57" w:rsidRPr="00037011">
        <w:rPr>
          <w:strike/>
        </w:rPr>
        <w:t xml:space="preserve">, and then </w:t>
      </w:r>
      <w:r w:rsidR="009D5E0E" w:rsidRPr="00037011">
        <w:rPr>
          <w:strike/>
        </w:rPr>
        <w:t xml:space="preserve">reassessing afterwards, in order to ascertain whether the </w:t>
      </w:r>
      <w:r w:rsidR="005019C2" w:rsidRPr="00037011">
        <w:rPr>
          <w:strike/>
        </w:rPr>
        <w:t xml:space="preserve">programme has had any effect on performance.  This could take the form of staff surveys with set measurable questions that </w:t>
      </w:r>
      <w:r w:rsidR="00DE6D58" w:rsidRPr="00037011">
        <w:rPr>
          <w:strike/>
        </w:rPr>
        <w:t xml:space="preserve">will give an indication of success.  This could be either </w:t>
      </w:r>
      <w:r w:rsidR="009A0427" w:rsidRPr="00037011">
        <w:rPr>
          <w:strike/>
        </w:rPr>
        <w:t>measurable</w:t>
      </w:r>
      <w:r w:rsidR="00DE6D58" w:rsidRPr="00037011">
        <w:rPr>
          <w:strike/>
        </w:rPr>
        <w:t xml:space="preserve"> in the form of numerical</w:t>
      </w:r>
      <w:r w:rsidR="009A0427" w:rsidRPr="00037011">
        <w:rPr>
          <w:strike/>
        </w:rPr>
        <w:t>ly scored questions, or quali</w:t>
      </w:r>
      <w:r w:rsidR="00146078" w:rsidRPr="00037011">
        <w:rPr>
          <w:strike/>
        </w:rPr>
        <w:t>tative in the form of personal opinions and general comments.</w:t>
      </w:r>
    </w:p>
    <w:p w14:paraId="0FC801FD" w14:textId="627EAA52" w:rsidR="00B06B21" w:rsidRPr="00037011" w:rsidRDefault="00DF036C" w:rsidP="002A5525">
      <w:pPr>
        <w:rPr>
          <w:strike/>
        </w:rPr>
      </w:pPr>
      <w:r w:rsidRPr="00037011">
        <w:rPr>
          <w:strike/>
        </w:rPr>
        <w:t>Another evaluation method is to actually ask the learners/employees how they feel their learning has impacted their working practices</w:t>
      </w:r>
      <w:r w:rsidR="005E3F3D" w:rsidRPr="00037011">
        <w:rPr>
          <w:strike/>
        </w:rPr>
        <w:t>, and use this to shape further development programmes, if</w:t>
      </w:r>
      <w:r w:rsidR="00E9401D" w:rsidRPr="00037011">
        <w:rPr>
          <w:strike/>
        </w:rPr>
        <w:t xml:space="preserve"> there are any shortcomings, or whether things could have been done better.</w:t>
      </w:r>
    </w:p>
    <w:p w14:paraId="61B321C1" w14:textId="374728A6" w:rsidR="001C4642" w:rsidRPr="00C36F96" w:rsidRDefault="00252605" w:rsidP="00A90859">
      <w:pPr>
        <w:rPr>
          <w:color w:val="FF0000"/>
        </w:rPr>
      </w:pPr>
      <w:r w:rsidRPr="00C36F96">
        <w:rPr>
          <w:color w:val="FF0000"/>
        </w:rPr>
        <w:t>One metho</w:t>
      </w:r>
      <w:r w:rsidR="00E3469E" w:rsidRPr="00C36F96">
        <w:rPr>
          <w:color w:val="FF0000"/>
        </w:rPr>
        <w:t>d</w:t>
      </w:r>
      <w:r w:rsidRPr="00C36F96">
        <w:rPr>
          <w:color w:val="FF0000"/>
        </w:rPr>
        <w:t xml:space="preserve"> of evalua</w:t>
      </w:r>
      <w:r w:rsidR="00A90859" w:rsidRPr="00C36F96">
        <w:rPr>
          <w:color w:val="FF0000"/>
        </w:rPr>
        <w:t>tion of  learning can be described by Kirkpatrick’s fo</w:t>
      </w:r>
      <w:r w:rsidR="00606551" w:rsidRPr="00C36F96">
        <w:rPr>
          <w:color w:val="FF0000"/>
        </w:rPr>
        <w:t>u</w:t>
      </w:r>
      <w:r w:rsidR="00A90859" w:rsidRPr="00C36F96">
        <w:rPr>
          <w:color w:val="FF0000"/>
        </w:rPr>
        <w:t>r levels of evaluation:</w:t>
      </w:r>
    </w:p>
    <w:p w14:paraId="615BA4EC" w14:textId="6740A5B5" w:rsidR="00EF347A" w:rsidRPr="00C36F96" w:rsidRDefault="00E3469E" w:rsidP="001C4642">
      <w:pPr>
        <w:pStyle w:val="ListParagraph"/>
        <w:numPr>
          <w:ilvl w:val="0"/>
          <w:numId w:val="5"/>
        </w:numPr>
        <w:rPr>
          <w:color w:val="FF0000"/>
        </w:rPr>
      </w:pPr>
      <w:r w:rsidRPr="00C36F96">
        <w:rPr>
          <w:color w:val="FF0000"/>
        </w:rPr>
        <w:t>R</w:t>
      </w:r>
      <w:r w:rsidR="001C4642" w:rsidRPr="00C36F96">
        <w:rPr>
          <w:color w:val="FF0000"/>
        </w:rPr>
        <w:t xml:space="preserve">eaction – How the learner </w:t>
      </w:r>
      <w:r w:rsidR="00F40E79" w:rsidRPr="00C36F96">
        <w:rPr>
          <w:color w:val="FF0000"/>
        </w:rPr>
        <w:t>reacted to the activity, their engagement and whether they enjoyed it.</w:t>
      </w:r>
    </w:p>
    <w:p w14:paraId="5E8D152F" w14:textId="436CB37D" w:rsidR="00F40E79" w:rsidRPr="00C36F96" w:rsidRDefault="00F40E79" w:rsidP="001C4642">
      <w:pPr>
        <w:pStyle w:val="ListParagraph"/>
        <w:numPr>
          <w:ilvl w:val="0"/>
          <w:numId w:val="5"/>
        </w:numPr>
        <w:rPr>
          <w:color w:val="FF0000"/>
        </w:rPr>
      </w:pPr>
      <w:r w:rsidRPr="00C36F96">
        <w:rPr>
          <w:color w:val="FF0000"/>
        </w:rPr>
        <w:lastRenderedPageBreak/>
        <w:t xml:space="preserve">Learning </w:t>
      </w:r>
      <w:r w:rsidR="00372BDD" w:rsidRPr="00C36F96">
        <w:rPr>
          <w:color w:val="FF0000"/>
        </w:rPr>
        <w:t>–</w:t>
      </w:r>
      <w:r w:rsidRPr="00C36F96">
        <w:rPr>
          <w:color w:val="FF0000"/>
        </w:rPr>
        <w:t xml:space="preserve"> </w:t>
      </w:r>
      <w:r w:rsidR="00372BDD" w:rsidRPr="00C36F96">
        <w:rPr>
          <w:color w:val="FF0000"/>
        </w:rPr>
        <w:t>Whether the learner acquired the intended knowledge or skills</w:t>
      </w:r>
      <w:r w:rsidR="008F0B7C" w:rsidRPr="00C36F96">
        <w:rPr>
          <w:color w:val="FF0000"/>
        </w:rPr>
        <w:t>, and whether the activity achieved the intended learning objectives.</w:t>
      </w:r>
    </w:p>
    <w:p w14:paraId="60DA0FB1" w14:textId="619F8DD2" w:rsidR="008F0B7C" w:rsidRPr="00C36F96" w:rsidRDefault="008F0B7C" w:rsidP="001C4642">
      <w:pPr>
        <w:pStyle w:val="ListParagraph"/>
        <w:numPr>
          <w:ilvl w:val="0"/>
          <w:numId w:val="5"/>
        </w:numPr>
        <w:rPr>
          <w:color w:val="FF0000"/>
        </w:rPr>
      </w:pPr>
      <w:r w:rsidRPr="00C36F96">
        <w:rPr>
          <w:color w:val="FF0000"/>
        </w:rPr>
        <w:t>Behaviour</w:t>
      </w:r>
      <w:r w:rsidR="008F168C" w:rsidRPr="00C36F96">
        <w:rPr>
          <w:color w:val="FF0000"/>
        </w:rPr>
        <w:t xml:space="preserve"> – The extent to which the learner’s behaviour has changed due to the learning, and whether they are putting the learning into practice</w:t>
      </w:r>
      <w:r w:rsidR="008F4508" w:rsidRPr="00C36F96">
        <w:rPr>
          <w:color w:val="FF0000"/>
        </w:rPr>
        <w:t xml:space="preserve"> in the workplace.</w:t>
      </w:r>
    </w:p>
    <w:p w14:paraId="343D3113" w14:textId="2F66658F" w:rsidR="008F4508" w:rsidRPr="00C36F96" w:rsidRDefault="008F4508" w:rsidP="001C4642">
      <w:pPr>
        <w:pStyle w:val="ListParagraph"/>
        <w:numPr>
          <w:ilvl w:val="0"/>
          <w:numId w:val="5"/>
        </w:numPr>
        <w:rPr>
          <w:color w:val="FF0000"/>
        </w:rPr>
      </w:pPr>
      <w:r w:rsidRPr="00C36F96">
        <w:rPr>
          <w:color w:val="FF0000"/>
        </w:rPr>
        <w:t xml:space="preserve">Results – How much has changed, either </w:t>
      </w:r>
      <w:r w:rsidR="00B57B28" w:rsidRPr="00C36F96">
        <w:rPr>
          <w:color w:val="FF0000"/>
        </w:rPr>
        <w:t>behaviours or more tangible measurable improvements can be seen in the workplace</w:t>
      </w:r>
      <w:r w:rsidR="00252605" w:rsidRPr="00C36F96">
        <w:rPr>
          <w:color w:val="FF0000"/>
        </w:rPr>
        <w:t>, and whether the training has been worthwhile for the organisation and for the learner.</w:t>
      </w:r>
    </w:p>
    <w:p w14:paraId="0BFB1245" w14:textId="42560FD2" w:rsidR="00E3469E" w:rsidRPr="00C36F96" w:rsidRDefault="00E3469E" w:rsidP="00E3469E">
      <w:pPr>
        <w:rPr>
          <w:color w:val="FF0000"/>
        </w:rPr>
      </w:pPr>
      <w:r w:rsidRPr="00C36F96">
        <w:rPr>
          <w:color w:val="FF0000"/>
        </w:rPr>
        <w:t xml:space="preserve">In order for this to be useful, </w:t>
      </w:r>
      <w:r w:rsidR="007A376E" w:rsidRPr="00C36F96">
        <w:rPr>
          <w:color w:val="FF0000"/>
        </w:rPr>
        <w:t>the timing of evaluating the learning is important – while the</w:t>
      </w:r>
      <w:r w:rsidR="00606551" w:rsidRPr="00C36F96">
        <w:rPr>
          <w:color w:val="FF0000"/>
        </w:rPr>
        <w:t xml:space="preserve"> reaction to the training can be seen at the time, the other three levels are much more important to be assessed later on, once the learning has had time to take effect, and </w:t>
      </w:r>
      <w:r w:rsidR="002E0658" w:rsidRPr="00C36F96">
        <w:rPr>
          <w:color w:val="FF0000"/>
        </w:rPr>
        <w:t>any impacts can be seen.</w:t>
      </w:r>
    </w:p>
    <w:p w14:paraId="0C111BF2" w14:textId="3C175DF3" w:rsidR="00037011" w:rsidRPr="00C36F96" w:rsidRDefault="00037011" w:rsidP="00E3469E">
      <w:pPr>
        <w:rPr>
          <w:color w:val="FF0000"/>
        </w:rPr>
      </w:pPr>
      <w:r w:rsidRPr="00C36F96">
        <w:rPr>
          <w:color w:val="FF0000"/>
        </w:rPr>
        <w:t>The Brinker</w:t>
      </w:r>
      <w:r w:rsidR="00895B2F" w:rsidRPr="00C36F96">
        <w:rPr>
          <w:color w:val="FF0000"/>
        </w:rPr>
        <w:t>hoff success case method</w:t>
      </w:r>
      <w:r w:rsidR="00A0706D" w:rsidRPr="00C36F96">
        <w:rPr>
          <w:color w:val="FF0000"/>
        </w:rPr>
        <w:t xml:space="preserve"> involves finding cases where individuals or teams within a workplace have benefitted from </w:t>
      </w:r>
      <w:r w:rsidR="00040E0D" w:rsidRPr="00C36F96">
        <w:rPr>
          <w:color w:val="FF0000"/>
        </w:rPr>
        <w:t>the learning</w:t>
      </w:r>
      <w:r w:rsidR="006E7111" w:rsidRPr="00C36F96">
        <w:rPr>
          <w:color w:val="FF0000"/>
        </w:rPr>
        <w:t>, “Success cases”</w:t>
      </w:r>
      <w:r w:rsidR="00040E0D" w:rsidRPr="00C36F96">
        <w:rPr>
          <w:color w:val="FF0000"/>
        </w:rPr>
        <w:t xml:space="preserve">, which could be identified by use of survey data, performance </w:t>
      </w:r>
      <w:r w:rsidR="00EC44EA" w:rsidRPr="00C36F96">
        <w:rPr>
          <w:color w:val="FF0000"/>
        </w:rPr>
        <w:t>and operational reporting</w:t>
      </w:r>
      <w:r w:rsidR="00085990" w:rsidRPr="00C36F96">
        <w:rPr>
          <w:color w:val="FF0000"/>
        </w:rPr>
        <w:t xml:space="preserve">, or through </w:t>
      </w:r>
      <w:r w:rsidR="00B37EDF" w:rsidRPr="00C36F96">
        <w:rPr>
          <w:color w:val="FF0000"/>
        </w:rPr>
        <w:t>word of mouth.  These are then investigated to see if th</w:t>
      </w:r>
      <w:r w:rsidR="00B530C7" w:rsidRPr="00C36F96">
        <w:rPr>
          <w:color w:val="FF0000"/>
        </w:rPr>
        <w:t>ese perceived improvements are due to the learning or other factors</w:t>
      </w:r>
      <w:r w:rsidR="00173A85" w:rsidRPr="00C36F96">
        <w:rPr>
          <w:color w:val="FF0000"/>
        </w:rPr>
        <w:t>.  As a part of this, it is also important to consider</w:t>
      </w:r>
      <w:r w:rsidR="006E7111" w:rsidRPr="00C36F96">
        <w:rPr>
          <w:color w:val="FF0000"/>
        </w:rPr>
        <w:t xml:space="preserve"> individuals or teams</w:t>
      </w:r>
      <w:r w:rsidR="000D61F2" w:rsidRPr="00C36F96">
        <w:rPr>
          <w:color w:val="FF0000"/>
        </w:rPr>
        <w:t xml:space="preserve"> where the learning does not appear to have had the same impact</w:t>
      </w:r>
      <w:r w:rsidR="006E7111" w:rsidRPr="00C36F96">
        <w:rPr>
          <w:color w:val="FF0000"/>
        </w:rPr>
        <w:t>, “Non-success cases”</w:t>
      </w:r>
      <w:r w:rsidR="000D61F2" w:rsidRPr="00C36F96">
        <w:rPr>
          <w:color w:val="FF0000"/>
        </w:rPr>
        <w:t>.</w:t>
      </w:r>
      <w:r w:rsidR="003908CC" w:rsidRPr="00C36F96">
        <w:rPr>
          <w:color w:val="FF0000"/>
        </w:rPr>
        <w:t xml:space="preserve">  Following the analysis of the success cases and no</w:t>
      </w:r>
      <w:r w:rsidR="00C36F96">
        <w:rPr>
          <w:color w:val="FF0000"/>
        </w:rPr>
        <w:t>n</w:t>
      </w:r>
      <w:r w:rsidR="003908CC" w:rsidRPr="00C36F96">
        <w:rPr>
          <w:color w:val="FF0000"/>
        </w:rPr>
        <w:t xml:space="preserve">-success cases, </w:t>
      </w:r>
      <w:r w:rsidR="00083CBD" w:rsidRPr="00C36F96">
        <w:rPr>
          <w:color w:val="FF0000"/>
        </w:rPr>
        <w:t xml:space="preserve">it </w:t>
      </w:r>
      <w:r w:rsidR="00C36F96" w:rsidRPr="00C36F96">
        <w:rPr>
          <w:color w:val="FF0000"/>
        </w:rPr>
        <w:t>m</w:t>
      </w:r>
      <w:r w:rsidR="00083CBD" w:rsidRPr="00C36F96">
        <w:rPr>
          <w:color w:val="FF0000"/>
        </w:rPr>
        <w:t>ay t</w:t>
      </w:r>
      <w:r w:rsidR="00C36F96" w:rsidRPr="00C36F96">
        <w:rPr>
          <w:color w:val="FF0000"/>
        </w:rPr>
        <w:t>h</w:t>
      </w:r>
      <w:r w:rsidR="00083CBD" w:rsidRPr="00C36F96">
        <w:rPr>
          <w:color w:val="FF0000"/>
        </w:rPr>
        <w:t xml:space="preserve">en be determined where </w:t>
      </w:r>
      <w:r w:rsidR="00C36F96">
        <w:rPr>
          <w:color w:val="FF0000"/>
        </w:rPr>
        <w:t>t</w:t>
      </w:r>
      <w:r w:rsidR="00083CBD" w:rsidRPr="00C36F96">
        <w:rPr>
          <w:color w:val="FF0000"/>
        </w:rPr>
        <w:t>he learning may be imp</w:t>
      </w:r>
      <w:r w:rsidR="006E7111" w:rsidRPr="00C36F96">
        <w:rPr>
          <w:color w:val="FF0000"/>
        </w:rPr>
        <w:t>r</w:t>
      </w:r>
      <w:r w:rsidR="00083CBD" w:rsidRPr="00C36F96">
        <w:rPr>
          <w:color w:val="FF0000"/>
        </w:rPr>
        <w:t>oved</w:t>
      </w:r>
      <w:r w:rsidR="00C36F96">
        <w:rPr>
          <w:color w:val="FF0000"/>
        </w:rPr>
        <w:t>.</w:t>
      </w:r>
    </w:p>
    <w:sectPr w:rsidR="00037011" w:rsidRPr="00C36F96" w:rsidSect="00F64E0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2EF9AB" w14:textId="77777777" w:rsidR="004F7190" w:rsidRDefault="004F7190" w:rsidP="008B1359">
      <w:pPr>
        <w:spacing w:after="0" w:line="240" w:lineRule="auto"/>
      </w:pPr>
      <w:r>
        <w:separator/>
      </w:r>
    </w:p>
  </w:endnote>
  <w:endnote w:type="continuationSeparator" w:id="0">
    <w:p w14:paraId="50C48879" w14:textId="77777777" w:rsidR="004F7190" w:rsidRDefault="004F7190" w:rsidP="008B1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0A88E" w14:textId="77777777" w:rsidR="009A7A89" w:rsidRDefault="009A7A89" w:rsidP="009A7A89">
    <w:pPr>
      <w:pStyle w:val="Footer"/>
    </w:pPr>
    <w:r>
      <w:t>Henry Talbot-Ponsonby</w:t>
    </w:r>
    <w:r>
      <w:ptab w:relativeTo="margin" w:alignment="center" w:leader="none"/>
    </w:r>
    <w:r>
      <w:ptab w:relativeTo="margin" w:alignment="right" w:leader="none"/>
    </w:r>
    <w:r>
      <w:t>0501961</w:t>
    </w:r>
  </w:p>
  <w:p w14:paraId="75B9E59C" w14:textId="77777777" w:rsidR="009A7A89" w:rsidRDefault="009A7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6702EF" w14:textId="77777777" w:rsidR="004F7190" w:rsidRDefault="004F7190" w:rsidP="008B1359">
      <w:pPr>
        <w:spacing w:after="0" w:line="240" w:lineRule="auto"/>
      </w:pPr>
      <w:r>
        <w:separator/>
      </w:r>
    </w:p>
  </w:footnote>
  <w:footnote w:type="continuationSeparator" w:id="0">
    <w:p w14:paraId="305FCDFD" w14:textId="77777777" w:rsidR="004F7190" w:rsidRDefault="004F7190" w:rsidP="008B13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598EA" w14:textId="2198DC92" w:rsidR="008B1359" w:rsidRDefault="008B1359" w:rsidP="008B1359">
    <w:pPr>
      <w:pStyle w:val="Header"/>
    </w:pPr>
    <w:r>
      <w:t>3C003 – Core Behaviours for People Professionals</w:t>
    </w:r>
  </w:p>
  <w:p w14:paraId="3AFFFEE6" w14:textId="77777777" w:rsidR="008B1359" w:rsidRDefault="008B13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706F4"/>
    <w:multiLevelType w:val="hybridMultilevel"/>
    <w:tmpl w:val="8AA0A27E"/>
    <w:lvl w:ilvl="0" w:tplc="32DA55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25B36A8"/>
    <w:multiLevelType w:val="hybridMultilevel"/>
    <w:tmpl w:val="918886B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C5C1DA3"/>
    <w:multiLevelType w:val="multilevel"/>
    <w:tmpl w:val="4502C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FC7EF7"/>
    <w:multiLevelType w:val="hybridMultilevel"/>
    <w:tmpl w:val="60B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7939A8"/>
    <w:multiLevelType w:val="hybridMultilevel"/>
    <w:tmpl w:val="0D943D76"/>
    <w:lvl w:ilvl="0" w:tplc="6F78E95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4100845">
    <w:abstractNumId w:val="4"/>
  </w:num>
  <w:num w:numId="2" w16cid:durableId="912931429">
    <w:abstractNumId w:val="2"/>
  </w:num>
  <w:num w:numId="3" w16cid:durableId="134496832">
    <w:abstractNumId w:val="3"/>
  </w:num>
  <w:num w:numId="4" w16cid:durableId="639195169">
    <w:abstractNumId w:val="1"/>
  </w:num>
  <w:num w:numId="5" w16cid:durableId="2098015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B1359"/>
    <w:rsid w:val="00003697"/>
    <w:rsid w:val="000064A5"/>
    <w:rsid w:val="00012F1C"/>
    <w:rsid w:val="00015F67"/>
    <w:rsid w:val="00016739"/>
    <w:rsid w:val="00022012"/>
    <w:rsid w:val="00022183"/>
    <w:rsid w:val="00024C2C"/>
    <w:rsid w:val="000263E1"/>
    <w:rsid w:val="00031957"/>
    <w:rsid w:val="00035441"/>
    <w:rsid w:val="00037011"/>
    <w:rsid w:val="00040E0D"/>
    <w:rsid w:val="0004695A"/>
    <w:rsid w:val="000538DB"/>
    <w:rsid w:val="00060DF9"/>
    <w:rsid w:val="000635CC"/>
    <w:rsid w:val="00073F11"/>
    <w:rsid w:val="00080A1E"/>
    <w:rsid w:val="00080E20"/>
    <w:rsid w:val="00081AD0"/>
    <w:rsid w:val="00081E4A"/>
    <w:rsid w:val="000824BC"/>
    <w:rsid w:val="000829C8"/>
    <w:rsid w:val="00083515"/>
    <w:rsid w:val="00083CBD"/>
    <w:rsid w:val="00085990"/>
    <w:rsid w:val="000A01C6"/>
    <w:rsid w:val="000A41D1"/>
    <w:rsid w:val="000A5875"/>
    <w:rsid w:val="000A67D7"/>
    <w:rsid w:val="000A6928"/>
    <w:rsid w:val="000A6A3B"/>
    <w:rsid w:val="000B54CC"/>
    <w:rsid w:val="000B5F8B"/>
    <w:rsid w:val="000C01B8"/>
    <w:rsid w:val="000C1911"/>
    <w:rsid w:val="000C25D8"/>
    <w:rsid w:val="000C3E4B"/>
    <w:rsid w:val="000D61F2"/>
    <w:rsid w:val="000D7C1A"/>
    <w:rsid w:val="000E025E"/>
    <w:rsid w:val="000E0F8D"/>
    <w:rsid w:val="000E495B"/>
    <w:rsid w:val="000F3918"/>
    <w:rsid w:val="00102A37"/>
    <w:rsid w:val="00107FA2"/>
    <w:rsid w:val="00120ED1"/>
    <w:rsid w:val="0012229C"/>
    <w:rsid w:val="001222BE"/>
    <w:rsid w:val="001256BF"/>
    <w:rsid w:val="00126129"/>
    <w:rsid w:val="00131377"/>
    <w:rsid w:val="00131F65"/>
    <w:rsid w:val="00143D2F"/>
    <w:rsid w:val="00146078"/>
    <w:rsid w:val="001471E4"/>
    <w:rsid w:val="00147451"/>
    <w:rsid w:val="00151965"/>
    <w:rsid w:val="0016492F"/>
    <w:rsid w:val="001679E2"/>
    <w:rsid w:val="00170B58"/>
    <w:rsid w:val="0017233F"/>
    <w:rsid w:val="00173A85"/>
    <w:rsid w:val="0017683B"/>
    <w:rsid w:val="00184E28"/>
    <w:rsid w:val="00191FB1"/>
    <w:rsid w:val="00194975"/>
    <w:rsid w:val="001A010B"/>
    <w:rsid w:val="001A120D"/>
    <w:rsid w:val="001A2697"/>
    <w:rsid w:val="001A3054"/>
    <w:rsid w:val="001A7C81"/>
    <w:rsid w:val="001B0966"/>
    <w:rsid w:val="001B2350"/>
    <w:rsid w:val="001C1A47"/>
    <w:rsid w:val="001C4642"/>
    <w:rsid w:val="001D0863"/>
    <w:rsid w:val="001D0D63"/>
    <w:rsid w:val="001D42D7"/>
    <w:rsid w:val="001D7D5A"/>
    <w:rsid w:val="001E0CBC"/>
    <w:rsid w:val="001E2EEF"/>
    <w:rsid w:val="001E6C7A"/>
    <w:rsid w:val="001F176D"/>
    <w:rsid w:val="001F20B0"/>
    <w:rsid w:val="001F20C0"/>
    <w:rsid w:val="001F35C2"/>
    <w:rsid w:val="00200418"/>
    <w:rsid w:val="0020194E"/>
    <w:rsid w:val="00202F5F"/>
    <w:rsid w:val="002032B4"/>
    <w:rsid w:val="002143B9"/>
    <w:rsid w:val="00217931"/>
    <w:rsid w:val="0022081B"/>
    <w:rsid w:val="00223395"/>
    <w:rsid w:val="00224B3C"/>
    <w:rsid w:val="002318E8"/>
    <w:rsid w:val="002366C6"/>
    <w:rsid w:val="002412CD"/>
    <w:rsid w:val="00243EB0"/>
    <w:rsid w:val="00244BA4"/>
    <w:rsid w:val="00245D3C"/>
    <w:rsid w:val="002520CA"/>
    <w:rsid w:val="00252605"/>
    <w:rsid w:val="002531C7"/>
    <w:rsid w:val="00254571"/>
    <w:rsid w:val="0025650D"/>
    <w:rsid w:val="002620F6"/>
    <w:rsid w:val="002648DF"/>
    <w:rsid w:val="00266E16"/>
    <w:rsid w:val="002706E0"/>
    <w:rsid w:val="00273E59"/>
    <w:rsid w:val="002749E9"/>
    <w:rsid w:val="002827E2"/>
    <w:rsid w:val="00291512"/>
    <w:rsid w:val="00291B20"/>
    <w:rsid w:val="00293F72"/>
    <w:rsid w:val="00295963"/>
    <w:rsid w:val="002A0790"/>
    <w:rsid w:val="002A19F6"/>
    <w:rsid w:val="002A2CE8"/>
    <w:rsid w:val="002A36B5"/>
    <w:rsid w:val="002A5525"/>
    <w:rsid w:val="002B21F0"/>
    <w:rsid w:val="002B24E6"/>
    <w:rsid w:val="002B6221"/>
    <w:rsid w:val="002C05B9"/>
    <w:rsid w:val="002C064A"/>
    <w:rsid w:val="002C129D"/>
    <w:rsid w:val="002C33D4"/>
    <w:rsid w:val="002C3EE0"/>
    <w:rsid w:val="002C5554"/>
    <w:rsid w:val="002C6C80"/>
    <w:rsid w:val="002C78BE"/>
    <w:rsid w:val="002D0EBD"/>
    <w:rsid w:val="002D356A"/>
    <w:rsid w:val="002D4CB0"/>
    <w:rsid w:val="002D691A"/>
    <w:rsid w:val="002D7D10"/>
    <w:rsid w:val="002E0658"/>
    <w:rsid w:val="002E1549"/>
    <w:rsid w:val="002E26E0"/>
    <w:rsid w:val="002E63EC"/>
    <w:rsid w:val="002F0B07"/>
    <w:rsid w:val="002F0DCF"/>
    <w:rsid w:val="002F3461"/>
    <w:rsid w:val="002F4886"/>
    <w:rsid w:val="002F5956"/>
    <w:rsid w:val="00302FC2"/>
    <w:rsid w:val="00303268"/>
    <w:rsid w:val="003052A1"/>
    <w:rsid w:val="003071C2"/>
    <w:rsid w:val="0031021C"/>
    <w:rsid w:val="00312063"/>
    <w:rsid w:val="003127DC"/>
    <w:rsid w:val="0031393A"/>
    <w:rsid w:val="00316EAF"/>
    <w:rsid w:val="0032183D"/>
    <w:rsid w:val="003354AE"/>
    <w:rsid w:val="0034148A"/>
    <w:rsid w:val="00341BCC"/>
    <w:rsid w:val="00342380"/>
    <w:rsid w:val="00347CFB"/>
    <w:rsid w:val="00352917"/>
    <w:rsid w:val="00355458"/>
    <w:rsid w:val="003576CF"/>
    <w:rsid w:val="003662FC"/>
    <w:rsid w:val="00372BDD"/>
    <w:rsid w:val="00375B11"/>
    <w:rsid w:val="003765B8"/>
    <w:rsid w:val="003771BE"/>
    <w:rsid w:val="00380AEE"/>
    <w:rsid w:val="00381AF6"/>
    <w:rsid w:val="0038256B"/>
    <w:rsid w:val="00382D56"/>
    <w:rsid w:val="003908CC"/>
    <w:rsid w:val="00390BD9"/>
    <w:rsid w:val="00396670"/>
    <w:rsid w:val="0039689B"/>
    <w:rsid w:val="003B08E5"/>
    <w:rsid w:val="003B1B7B"/>
    <w:rsid w:val="003B733B"/>
    <w:rsid w:val="003C0F7E"/>
    <w:rsid w:val="003C18C4"/>
    <w:rsid w:val="003C611B"/>
    <w:rsid w:val="003C7D25"/>
    <w:rsid w:val="003D1752"/>
    <w:rsid w:val="003D4AF0"/>
    <w:rsid w:val="003D4BC2"/>
    <w:rsid w:val="003D682E"/>
    <w:rsid w:val="003D6E84"/>
    <w:rsid w:val="003D7055"/>
    <w:rsid w:val="003E4BC2"/>
    <w:rsid w:val="003E545E"/>
    <w:rsid w:val="003E5D28"/>
    <w:rsid w:val="003E7870"/>
    <w:rsid w:val="003F3097"/>
    <w:rsid w:val="003F3164"/>
    <w:rsid w:val="003F7FC2"/>
    <w:rsid w:val="004016D7"/>
    <w:rsid w:val="004019EF"/>
    <w:rsid w:val="00403A26"/>
    <w:rsid w:val="00404632"/>
    <w:rsid w:val="0041041C"/>
    <w:rsid w:val="004122BC"/>
    <w:rsid w:val="00413579"/>
    <w:rsid w:val="00413602"/>
    <w:rsid w:val="004164CC"/>
    <w:rsid w:val="00416579"/>
    <w:rsid w:val="00417432"/>
    <w:rsid w:val="0041795D"/>
    <w:rsid w:val="00424A20"/>
    <w:rsid w:val="004252F5"/>
    <w:rsid w:val="004259B3"/>
    <w:rsid w:val="0042729C"/>
    <w:rsid w:val="004302F8"/>
    <w:rsid w:val="00431DF9"/>
    <w:rsid w:val="00432A53"/>
    <w:rsid w:val="004339E6"/>
    <w:rsid w:val="00433E6F"/>
    <w:rsid w:val="00435D17"/>
    <w:rsid w:val="00436AE4"/>
    <w:rsid w:val="00437D80"/>
    <w:rsid w:val="00437F0D"/>
    <w:rsid w:val="00443086"/>
    <w:rsid w:val="004451DC"/>
    <w:rsid w:val="00446789"/>
    <w:rsid w:val="00455267"/>
    <w:rsid w:val="00457F65"/>
    <w:rsid w:val="0046211C"/>
    <w:rsid w:val="00462175"/>
    <w:rsid w:val="0046749A"/>
    <w:rsid w:val="00471240"/>
    <w:rsid w:val="00471D1C"/>
    <w:rsid w:val="00472D57"/>
    <w:rsid w:val="00477B3D"/>
    <w:rsid w:val="00477E56"/>
    <w:rsid w:val="00480D30"/>
    <w:rsid w:val="004823FA"/>
    <w:rsid w:val="00482578"/>
    <w:rsid w:val="004940FA"/>
    <w:rsid w:val="00494BA5"/>
    <w:rsid w:val="00496B3A"/>
    <w:rsid w:val="0049759B"/>
    <w:rsid w:val="004A483C"/>
    <w:rsid w:val="004A5C28"/>
    <w:rsid w:val="004A6E6E"/>
    <w:rsid w:val="004B1E28"/>
    <w:rsid w:val="004C1B27"/>
    <w:rsid w:val="004D13EB"/>
    <w:rsid w:val="004D579D"/>
    <w:rsid w:val="004D7459"/>
    <w:rsid w:val="004E01F5"/>
    <w:rsid w:val="004E0DE1"/>
    <w:rsid w:val="004E1AD7"/>
    <w:rsid w:val="004E2BBA"/>
    <w:rsid w:val="004E6D88"/>
    <w:rsid w:val="004F2E82"/>
    <w:rsid w:val="004F43AF"/>
    <w:rsid w:val="004F6062"/>
    <w:rsid w:val="004F6FCE"/>
    <w:rsid w:val="004F7190"/>
    <w:rsid w:val="004F732E"/>
    <w:rsid w:val="005019C2"/>
    <w:rsid w:val="005039E3"/>
    <w:rsid w:val="00504CB1"/>
    <w:rsid w:val="005059C3"/>
    <w:rsid w:val="0050701A"/>
    <w:rsid w:val="00511D51"/>
    <w:rsid w:val="005126F8"/>
    <w:rsid w:val="00514E35"/>
    <w:rsid w:val="00515282"/>
    <w:rsid w:val="005163F3"/>
    <w:rsid w:val="0052466C"/>
    <w:rsid w:val="0053361E"/>
    <w:rsid w:val="0053769E"/>
    <w:rsid w:val="00540BCD"/>
    <w:rsid w:val="00541169"/>
    <w:rsid w:val="00550254"/>
    <w:rsid w:val="00553261"/>
    <w:rsid w:val="00560494"/>
    <w:rsid w:val="00564BED"/>
    <w:rsid w:val="005673AF"/>
    <w:rsid w:val="005673C4"/>
    <w:rsid w:val="00572491"/>
    <w:rsid w:val="00572EC6"/>
    <w:rsid w:val="00583200"/>
    <w:rsid w:val="005838A9"/>
    <w:rsid w:val="00590AB5"/>
    <w:rsid w:val="00591DEE"/>
    <w:rsid w:val="005A0054"/>
    <w:rsid w:val="005A098D"/>
    <w:rsid w:val="005A0E54"/>
    <w:rsid w:val="005A28EA"/>
    <w:rsid w:val="005A6D39"/>
    <w:rsid w:val="005A6E33"/>
    <w:rsid w:val="005A7118"/>
    <w:rsid w:val="005B064A"/>
    <w:rsid w:val="005B2A4E"/>
    <w:rsid w:val="005B4BF7"/>
    <w:rsid w:val="005B6615"/>
    <w:rsid w:val="005B72DB"/>
    <w:rsid w:val="005C31EB"/>
    <w:rsid w:val="005C6656"/>
    <w:rsid w:val="005D41A6"/>
    <w:rsid w:val="005E0A7D"/>
    <w:rsid w:val="005E0FB7"/>
    <w:rsid w:val="005E15E8"/>
    <w:rsid w:val="005E3F3D"/>
    <w:rsid w:val="005F5067"/>
    <w:rsid w:val="005F5E7F"/>
    <w:rsid w:val="0060346A"/>
    <w:rsid w:val="00606551"/>
    <w:rsid w:val="00620C15"/>
    <w:rsid w:val="00621C44"/>
    <w:rsid w:val="00622D42"/>
    <w:rsid w:val="0062361C"/>
    <w:rsid w:val="00626A48"/>
    <w:rsid w:val="00631BBC"/>
    <w:rsid w:val="00637C3C"/>
    <w:rsid w:val="006473F5"/>
    <w:rsid w:val="00650A45"/>
    <w:rsid w:val="00660351"/>
    <w:rsid w:val="0066169C"/>
    <w:rsid w:val="00664261"/>
    <w:rsid w:val="00664BD7"/>
    <w:rsid w:val="006700BE"/>
    <w:rsid w:val="00671218"/>
    <w:rsid w:val="00671CEE"/>
    <w:rsid w:val="0067517B"/>
    <w:rsid w:val="00680CA7"/>
    <w:rsid w:val="006839D4"/>
    <w:rsid w:val="006850D6"/>
    <w:rsid w:val="00691393"/>
    <w:rsid w:val="006942DC"/>
    <w:rsid w:val="00696094"/>
    <w:rsid w:val="006A5DAA"/>
    <w:rsid w:val="006B0530"/>
    <w:rsid w:val="006B5B61"/>
    <w:rsid w:val="006B5F05"/>
    <w:rsid w:val="006B7752"/>
    <w:rsid w:val="006B7F72"/>
    <w:rsid w:val="006C3544"/>
    <w:rsid w:val="006C44C2"/>
    <w:rsid w:val="006C71EF"/>
    <w:rsid w:val="006D0ABD"/>
    <w:rsid w:val="006D3DA2"/>
    <w:rsid w:val="006D6C9E"/>
    <w:rsid w:val="006E1873"/>
    <w:rsid w:val="006E3F90"/>
    <w:rsid w:val="006E7111"/>
    <w:rsid w:val="006F06A8"/>
    <w:rsid w:val="006F18AD"/>
    <w:rsid w:val="006F3E50"/>
    <w:rsid w:val="00704059"/>
    <w:rsid w:val="00706A98"/>
    <w:rsid w:val="007127FA"/>
    <w:rsid w:val="0071393B"/>
    <w:rsid w:val="00716D4D"/>
    <w:rsid w:val="00717286"/>
    <w:rsid w:val="0072018A"/>
    <w:rsid w:val="007273CB"/>
    <w:rsid w:val="00733CD4"/>
    <w:rsid w:val="00734BA4"/>
    <w:rsid w:val="00736343"/>
    <w:rsid w:val="00742596"/>
    <w:rsid w:val="00746241"/>
    <w:rsid w:val="0075203F"/>
    <w:rsid w:val="00752656"/>
    <w:rsid w:val="00753ED6"/>
    <w:rsid w:val="00755453"/>
    <w:rsid w:val="00755E7A"/>
    <w:rsid w:val="007626DD"/>
    <w:rsid w:val="00762F73"/>
    <w:rsid w:val="007658C3"/>
    <w:rsid w:val="00765DAF"/>
    <w:rsid w:val="00766937"/>
    <w:rsid w:val="00771E7F"/>
    <w:rsid w:val="007726DE"/>
    <w:rsid w:val="00777FDF"/>
    <w:rsid w:val="007805AF"/>
    <w:rsid w:val="00783C15"/>
    <w:rsid w:val="00787BAB"/>
    <w:rsid w:val="00791E8D"/>
    <w:rsid w:val="00793299"/>
    <w:rsid w:val="00793F33"/>
    <w:rsid w:val="007941BD"/>
    <w:rsid w:val="007A376E"/>
    <w:rsid w:val="007B1714"/>
    <w:rsid w:val="007B31B8"/>
    <w:rsid w:val="007B3E27"/>
    <w:rsid w:val="007B59BA"/>
    <w:rsid w:val="007B6ED4"/>
    <w:rsid w:val="007C116A"/>
    <w:rsid w:val="007C2C22"/>
    <w:rsid w:val="007C2C3B"/>
    <w:rsid w:val="007C3B51"/>
    <w:rsid w:val="007C7BC3"/>
    <w:rsid w:val="007D1CF9"/>
    <w:rsid w:val="007D25D4"/>
    <w:rsid w:val="007D2E1D"/>
    <w:rsid w:val="007D3591"/>
    <w:rsid w:val="007D5A62"/>
    <w:rsid w:val="007E6BD2"/>
    <w:rsid w:val="007F0B4B"/>
    <w:rsid w:val="007F285C"/>
    <w:rsid w:val="007F6BE0"/>
    <w:rsid w:val="00803EE4"/>
    <w:rsid w:val="008053AD"/>
    <w:rsid w:val="00805663"/>
    <w:rsid w:val="00806EFA"/>
    <w:rsid w:val="008073C1"/>
    <w:rsid w:val="008121BE"/>
    <w:rsid w:val="00817CBF"/>
    <w:rsid w:val="0083164E"/>
    <w:rsid w:val="00836B74"/>
    <w:rsid w:val="00837EBC"/>
    <w:rsid w:val="00844EE3"/>
    <w:rsid w:val="008456DB"/>
    <w:rsid w:val="0084619C"/>
    <w:rsid w:val="008465F6"/>
    <w:rsid w:val="00850B19"/>
    <w:rsid w:val="0085181F"/>
    <w:rsid w:val="00864A70"/>
    <w:rsid w:val="00864D6B"/>
    <w:rsid w:val="008711D5"/>
    <w:rsid w:val="0087370C"/>
    <w:rsid w:val="00873C1E"/>
    <w:rsid w:val="00874CCC"/>
    <w:rsid w:val="00886989"/>
    <w:rsid w:val="00886CAE"/>
    <w:rsid w:val="00894079"/>
    <w:rsid w:val="00895B2F"/>
    <w:rsid w:val="008A3CE6"/>
    <w:rsid w:val="008A6BB1"/>
    <w:rsid w:val="008B1359"/>
    <w:rsid w:val="008B2050"/>
    <w:rsid w:val="008B35FD"/>
    <w:rsid w:val="008C366A"/>
    <w:rsid w:val="008D012E"/>
    <w:rsid w:val="008D0872"/>
    <w:rsid w:val="008D0980"/>
    <w:rsid w:val="008E03EE"/>
    <w:rsid w:val="008E04DA"/>
    <w:rsid w:val="008E2329"/>
    <w:rsid w:val="008E2DED"/>
    <w:rsid w:val="008F0B7C"/>
    <w:rsid w:val="008F168C"/>
    <w:rsid w:val="008F4508"/>
    <w:rsid w:val="008F46E5"/>
    <w:rsid w:val="008F50D3"/>
    <w:rsid w:val="009000E3"/>
    <w:rsid w:val="009041E7"/>
    <w:rsid w:val="00904B40"/>
    <w:rsid w:val="009059DB"/>
    <w:rsid w:val="00905BE1"/>
    <w:rsid w:val="0091135D"/>
    <w:rsid w:val="00911DE4"/>
    <w:rsid w:val="00921687"/>
    <w:rsid w:val="00925F02"/>
    <w:rsid w:val="00926CE3"/>
    <w:rsid w:val="00932905"/>
    <w:rsid w:val="00936284"/>
    <w:rsid w:val="00942C5E"/>
    <w:rsid w:val="0094460E"/>
    <w:rsid w:val="009460FB"/>
    <w:rsid w:val="009510B1"/>
    <w:rsid w:val="00963D27"/>
    <w:rsid w:val="009677BD"/>
    <w:rsid w:val="009706F8"/>
    <w:rsid w:val="00971E6F"/>
    <w:rsid w:val="0097566F"/>
    <w:rsid w:val="009777E6"/>
    <w:rsid w:val="00983354"/>
    <w:rsid w:val="009841E9"/>
    <w:rsid w:val="00985B2D"/>
    <w:rsid w:val="00986C53"/>
    <w:rsid w:val="0099710A"/>
    <w:rsid w:val="009A0427"/>
    <w:rsid w:val="009A0F84"/>
    <w:rsid w:val="009A116F"/>
    <w:rsid w:val="009A1AF9"/>
    <w:rsid w:val="009A7A89"/>
    <w:rsid w:val="009A7F13"/>
    <w:rsid w:val="009B1F87"/>
    <w:rsid w:val="009B2204"/>
    <w:rsid w:val="009B5619"/>
    <w:rsid w:val="009C54A7"/>
    <w:rsid w:val="009C5C15"/>
    <w:rsid w:val="009C6B41"/>
    <w:rsid w:val="009D112B"/>
    <w:rsid w:val="009D237B"/>
    <w:rsid w:val="009D2EA4"/>
    <w:rsid w:val="009D32AC"/>
    <w:rsid w:val="009D59FF"/>
    <w:rsid w:val="009D5E0E"/>
    <w:rsid w:val="009E099C"/>
    <w:rsid w:val="009E1791"/>
    <w:rsid w:val="009E18FC"/>
    <w:rsid w:val="009E1E10"/>
    <w:rsid w:val="009E3A4B"/>
    <w:rsid w:val="009F3C73"/>
    <w:rsid w:val="009F5273"/>
    <w:rsid w:val="00A0706D"/>
    <w:rsid w:val="00A07D4C"/>
    <w:rsid w:val="00A07EEE"/>
    <w:rsid w:val="00A127C9"/>
    <w:rsid w:val="00A157D0"/>
    <w:rsid w:val="00A20E35"/>
    <w:rsid w:val="00A21EB9"/>
    <w:rsid w:val="00A22E8D"/>
    <w:rsid w:val="00A24A8D"/>
    <w:rsid w:val="00A33ABD"/>
    <w:rsid w:val="00A33C9E"/>
    <w:rsid w:val="00A352BB"/>
    <w:rsid w:val="00A40523"/>
    <w:rsid w:val="00A4592A"/>
    <w:rsid w:val="00A463E9"/>
    <w:rsid w:val="00A507AD"/>
    <w:rsid w:val="00A5463D"/>
    <w:rsid w:val="00A55764"/>
    <w:rsid w:val="00A5618B"/>
    <w:rsid w:val="00A609FA"/>
    <w:rsid w:val="00A62C68"/>
    <w:rsid w:val="00A6657E"/>
    <w:rsid w:val="00A70256"/>
    <w:rsid w:val="00A70F90"/>
    <w:rsid w:val="00A75748"/>
    <w:rsid w:val="00A77C01"/>
    <w:rsid w:val="00A77D6A"/>
    <w:rsid w:val="00A90859"/>
    <w:rsid w:val="00A94D08"/>
    <w:rsid w:val="00AA634F"/>
    <w:rsid w:val="00AA72A4"/>
    <w:rsid w:val="00AB54EA"/>
    <w:rsid w:val="00AB65F2"/>
    <w:rsid w:val="00AB7405"/>
    <w:rsid w:val="00AC03E1"/>
    <w:rsid w:val="00AC2DE6"/>
    <w:rsid w:val="00AC4639"/>
    <w:rsid w:val="00AC4804"/>
    <w:rsid w:val="00AC594B"/>
    <w:rsid w:val="00AC762F"/>
    <w:rsid w:val="00AD1340"/>
    <w:rsid w:val="00AD2747"/>
    <w:rsid w:val="00AD6911"/>
    <w:rsid w:val="00AD7B9F"/>
    <w:rsid w:val="00AE2F9A"/>
    <w:rsid w:val="00AE424D"/>
    <w:rsid w:val="00AE46EA"/>
    <w:rsid w:val="00AE4D26"/>
    <w:rsid w:val="00AE73DF"/>
    <w:rsid w:val="00AF3676"/>
    <w:rsid w:val="00AF408B"/>
    <w:rsid w:val="00AF5B33"/>
    <w:rsid w:val="00AF6498"/>
    <w:rsid w:val="00B004E5"/>
    <w:rsid w:val="00B06B21"/>
    <w:rsid w:val="00B07A55"/>
    <w:rsid w:val="00B15B3F"/>
    <w:rsid w:val="00B15FFB"/>
    <w:rsid w:val="00B16199"/>
    <w:rsid w:val="00B16944"/>
    <w:rsid w:val="00B169F4"/>
    <w:rsid w:val="00B2457E"/>
    <w:rsid w:val="00B24900"/>
    <w:rsid w:val="00B270BB"/>
    <w:rsid w:val="00B31427"/>
    <w:rsid w:val="00B319D0"/>
    <w:rsid w:val="00B37635"/>
    <w:rsid w:val="00B37EDF"/>
    <w:rsid w:val="00B46A86"/>
    <w:rsid w:val="00B46F22"/>
    <w:rsid w:val="00B5177A"/>
    <w:rsid w:val="00B528FC"/>
    <w:rsid w:val="00B530C7"/>
    <w:rsid w:val="00B57B28"/>
    <w:rsid w:val="00B62B6B"/>
    <w:rsid w:val="00B62F98"/>
    <w:rsid w:val="00B65177"/>
    <w:rsid w:val="00B65A8A"/>
    <w:rsid w:val="00B670D0"/>
    <w:rsid w:val="00B672A1"/>
    <w:rsid w:val="00B70E29"/>
    <w:rsid w:val="00B72B6C"/>
    <w:rsid w:val="00B867B3"/>
    <w:rsid w:val="00B87E74"/>
    <w:rsid w:val="00BB0663"/>
    <w:rsid w:val="00BB08D8"/>
    <w:rsid w:val="00BB0D59"/>
    <w:rsid w:val="00BB1E5B"/>
    <w:rsid w:val="00BB3A02"/>
    <w:rsid w:val="00BB525A"/>
    <w:rsid w:val="00BB7A36"/>
    <w:rsid w:val="00BC2595"/>
    <w:rsid w:val="00BC38C9"/>
    <w:rsid w:val="00BD442F"/>
    <w:rsid w:val="00BD541C"/>
    <w:rsid w:val="00BD6F44"/>
    <w:rsid w:val="00BE0553"/>
    <w:rsid w:val="00BE33E3"/>
    <w:rsid w:val="00BE5723"/>
    <w:rsid w:val="00BE7050"/>
    <w:rsid w:val="00BE7519"/>
    <w:rsid w:val="00BE7E3C"/>
    <w:rsid w:val="00BF0BBA"/>
    <w:rsid w:val="00BF4C48"/>
    <w:rsid w:val="00BF4F9C"/>
    <w:rsid w:val="00BF5A1B"/>
    <w:rsid w:val="00C01E7C"/>
    <w:rsid w:val="00C02F3C"/>
    <w:rsid w:val="00C030FC"/>
    <w:rsid w:val="00C120ED"/>
    <w:rsid w:val="00C15810"/>
    <w:rsid w:val="00C16FE7"/>
    <w:rsid w:val="00C17587"/>
    <w:rsid w:val="00C208A0"/>
    <w:rsid w:val="00C20DD9"/>
    <w:rsid w:val="00C23D29"/>
    <w:rsid w:val="00C23FC3"/>
    <w:rsid w:val="00C24BE5"/>
    <w:rsid w:val="00C26123"/>
    <w:rsid w:val="00C326E3"/>
    <w:rsid w:val="00C36F96"/>
    <w:rsid w:val="00C3733C"/>
    <w:rsid w:val="00C3783D"/>
    <w:rsid w:val="00C42D48"/>
    <w:rsid w:val="00C460BD"/>
    <w:rsid w:val="00C61AB3"/>
    <w:rsid w:val="00C61E33"/>
    <w:rsid w:val="00C635E2"/>
    <w:rsid w:val="00C63D1B"/>
    <w:rsid w:val="00C66C71"/>
    <w:rsid w:val="00C86C91"/>
    <w:rsid w:val="00C87DBB"/>
    <w:rsid w:val="00C96370"/>
    <w:rsid w:val="00CA007B"/>
    <w:rsid w:val="00CA31AC"/>
    <w:rsid w:val="00CA444A"/>
    <w:rsid w:val="00CA74D9"/>
    <w:rsid w:val="00CB0D2D"/>
    <w:rsid w:val="00CB1CAE"/>
    <w:rsid w:val="00CB7194"/>
    <w:rsid w:val="00CB7BB2"/>
    <w:rsid w:val="00CC0A92"/>
    <w:rsid w:val="00CC291D"/>
    <w:rsid w:val="00CC36DF"/>
    <w:rsid w:val="00CC4A22"/>
    <w:rsid w:val="00CD4850"/>
    <w:rsid w:val="00CD4E82"/>
    <w:rsid w:val="00CD506F"/>
    <w:rsid w:val="00CD7B18"/>
    <w:rsid w:val="00CE0E1C"/>
    <w:rsid w:val="00CE1633"/>
    <w:rsid w:val="00CE6319"/>
    <w:rsid w:val="00CF04E6"/>
    <w:rsid w:val="00CF0E00"/>
    <w:rsid w:val="00D01616"/>
    <w:rsid w:val="00D04D3D"/>
    <w:rsid w:val="00D10D83"/>
    <w:rsid w:val="00D11307"/>
    <w:rsid w:val="00D12CE3"/>
    <w:rsid w:val="00D13F60"/>
    <w:rsid w:val="00D153E7"/>
    <w:rsid w:val="00D170A2"/>
    <w:rsid w:val="00D17C1D"/>
    <w:rsid w:val="00D20140"/>
    <w:rsid w:val="00D24F79"/>
    <w:rsid w:val="00D354B9"/>
    <w:rsid w:val="00D519B0"/>
    <w:rsid w:val="00D535D3"/>
    <w:rsid w:val="00D5778F"/>
    <w:rsid w:val="00D628C2"/>
    <w:rsid w:val="00D637DD"/>
    <w:rsid w:val="00D73025"/>
    <w:rsid w:val="00D7384D"/>
    <w:rsid w:val="00D8378C"/>
    <w:rsid w:val="00D92D9E"/>
    <w:rsid w:val="00D97258"/>
    <w:rsid w:val="00D97579"/>
    <w:rsid w:val="00D97C8F"/>
    <w:rsid w:val="00DB264D"/>
    <w:rsid w:val="00DB48C6"/>
    <w:rsid w:val="00DB61A9"/>
    <w:rsid w:val="00DC2B5B"/>
    <w:rsid w:val="00DC34E0"/>
    <w:rsid w:val="00DD2553"/>
    <w:rsid w:val="00DD319E"/>
    <w:rsid w:val="00DD4C9A"/>
    <w:rsid w:val="00DD4DEC"/>
    <w:rsid w:val="00DD7265"/>
    <w:rsid w:val="00DE5010"/>
    <w:rsid w:val="00DE55A7"/>
    <w:rsid w:val="00DE5895"/>
    <w:rsid w:val="00DE62CB"/>
    <w:rsid w:val="00DE6D58"/>
    <w:rsid w:val="00DE7B3A"/>
    <w:rsid w:val="00DF036C"/>
    <w:rsid w:val="00DF1CA1"/>
    <w:rsid w:val="00DF2D42"/>
    <w:rsid w:val="00DF50AD"/>
    <w:rsid w:val="00E0047C"/>
    <w:rsid w:val="00E0199B"/>
    <w:rsid w:val="00E01AA8"/>
    <w:rsid w:val="00E01CF9"/>
    <w:rsid w:val="00E04B31"/>
    <w:rsid w:val="00E04F49"/>
    <w:rsid w:val="00E0624A"/>
    <w:rsid w:val="00E10A8C"/>
    <w:rsid w:val="00E162DE"/>
    <w:rsid w:val="00E32C3D"/>
    <w:rsid w:val="00E3469E"/>
    <w:rsid w:val="00E37A30"/>
    <w:rsid w:val="00E409C7"/>
    <w:rsid w:val="00E4311E"/>
    <w:rsid w:val="00E458EE"/>
    <w:rsid w:val="00E5181F"/>
    <w:rsid w:val="00E56ECA"/>
    <w:rsid w:val="00E5718E"/>
    <w:rsid w:val="00E5764D"/>
    <w:rsid w:val="00E65EDB"/>
    <w:rsid w:val="00E70475"/>
    <w:rsid w:val="00E70AEC"/>
    <w:rsid w:val="00E734AB"/>
    <w:rsid w:val="00E77916"/>
    <w:rsid w:val="00E81957"/>
    <w:rsid w:val="00E92A54"/>
    <w:rsid w:val="00E9401D"/>
    <w:rsid w:val="00E95DAD"/>
    <w:rsid w:val="00E96105"/>
    <w:rsid w:val="00EA0E0B"/>
    <w:rsid w:val="00EA2727"/>
    <w:rsid w:val="00EB4000"/>
    <w:rsid w:val="00EB4B9D"/>
    <w:rsid w:val="00EB528D"/>
    <w:rsid w:val="00EC44EA"/>
    <w:rsid w:val="00EC63F0"/>
    <w:rsid w:val="00EC78FD"/>
    <w:rsid w:val="00ED133D"/>
    <w:rsid w:val="00ED151D"/>
    <w:rsid w:val="00ED2EDE"/>
    <w:rsid w:val="00ED4802"/>
    <w:rsid w:val="00EE2369"/>
    <w:rsid w:val="00EF189D"/>
    <w:rsid w:val="00EF2BDF"/>
    <w:rsid w:val="00EF347A"/>
    <w:rsid w:val="00EF3AE2"/>
    <w:rsid w:val="00EF45FD"/>
    <w:rsid w:val="00F06D24"/>
    <w:rsid w:val="00F07347"/>
    <w:rsid w:val="00F14BF9"/>
    <w:rsid w:val="00F153F7"/>
    <w:rsid w:val="00F15A30"/>
    <w:rsid w:val="00F16D2A"/>
    <w:rsid w:val="00F22869"/>
    <w:rsid w:val="00F238F0"/>
    <w:rsid w:val="00F2545C"/>
    <w:rsid w:val="00F331D2"/>
    <w:rsid w:val="00F35399"/>
    <w:rsid w:val="00F40E79"/>
    <w:rsid w:val="00F454CF"/>
    <w:rsid w:val="00F514EE"/>
    <w:rsid w:val="00F560EF"/>
    <w:rsid w:val="00F64E02"/>
    <w:rsid w:val="00F675BC"/>
    <w:rsid w:val="00F72FC9"/>
    <w:rsid w:val="00F75D02"/>
    <w:rsid w:val="00F8000F"/>
    <w:rsid w:val="00F8032F"/>
    <w:rsid w:val="00F82EF4"/>
    <w:rsid w:val="00F877E8"/>
    <w:rsid w:val="00F915AE"/>
    <w:rsid w:val="00F922E3"/>
    <w:rsid w:val="00F93CC3"/>
    <w:rsid w:val="00F945F1"/>
    <w:rsid w:val="00F957A6"/>
    <w:rsid w:val="00F97D16"/>
    <w:rsid w:val="00FA553C"/>
    <w:rsid w:val="00FA700C"/>
    <w:rsid w:val="00FB4764"/>
    <w:rsid w:val="00FB4991"/>
    <w:rsid w:val="00FC0E2E"/>
    <w:rsid w:val="00FC1D2B"/>
    <w:rsid w:val="00FC1D4C"/>
    <w:rsid w:val="00FD0023"/>
    <w:rsid w:val="00FD2002"/>
    <w:rsid w:val="00FD4AC9"/>
    <w:rsid w:val="00FD6718"/>
    <w:rsid w:val="00FE1756"/>
    <w:rsid w:val="00FE5482"/>
    <w:rsid w:val="00FE5572"/>
    <w:rsid w:val="00FF15FD"/>
    <w:rsid w:val="00FF1F3A"/>
    <w:rsid w:val="00FF56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ACFD"/>
  <w15:chartTrackingRefBased/>
  <w15:docId w15:val="{9E035E0B-084A-49D9-A684-147233AEA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E02"/>
  </w:style>
  <w:style w:type="paragraph" w:styleId="Heading1">
    <w:name w:val="heading 1"/>
    <w:basedOn w:val="Normal"/>
    <w:next w:val="Normal"/>
    <w:link w:val="Heading1Char"/>
    <w:uiPriority w:val="9"/>
    <w:qFormat/>
    <w:rsid w:val="008B1359"/>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B1359"/>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B135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B1359"/>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B1359"/>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B1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359"/>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B135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B1359"/>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B1359"/>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B1359"/>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B1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359"/>
    <w:rPr>
      <w:rFonts w:eastAsiaTheme="majorEastAsia" w:cstheme="majorBidi"/>
      <w:color w:val="272727" w:themeColor="text1" w:themeTint="D8"/>
    </w:rPr>
  </w:style>
  <w:style w:type="paragraph" w:styleId="Title">
    <w:name w:val="Title"/>
    <w:basedOn w:val="Normal"/>
    <w:next w:val="Normal"/>
    <w:link w:val="TitleChar"/>
    <w:uiPriority w:val="10"/>
    <w:qFormat/>
    <w:rsid w:val="008B1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35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3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1359"/>
    <w:rPr>
      <w:i/>
      <w:iCs/>
      <w:color w:val="404040" w:themeColor="text1" w:themeTint="BF"/>
    </w:rPr>
  </w:style>
  <w:style w:type="paragraph" w:styleId="ListParagraph">
    <w:name w:val="List Paragraph"/>
    <w:basedOn w:val="Normal"/>
    <w:uiPriority w:val="34"/>
    <w:qFormat/>
    <w:rsid w:val="008B1359"/>
    <w:pPr>
      <w:ind w:left="720"/>
      <w:contextualSpacing/>
    </w:pPr>
  </w:style>
  <w:style w:type="character" w:styleId="IntenseEmphasis">
    <w:name w:val="Intense Emphasis"/>
    <w:basedOn w:val="DefaultParagraphFont"/>
    <w:uiPriority w:val="21"/>
    <w:qFormat/>
    <w:rsid w:val="008B1359"/>
    <w:rPr>
      <w:i/>
      <w:iCs/>
      <w:color w:val="365F91" w:themeColor="accent1" w:themeShade="BF"/>
    </w:rPr>
  </w:style>
  <w:style w:type="paragraph" w:styleId="IntenseQuote">
    <w:name w:val="Intense Quote"/>
    <w:basedOn w:val="Normal"/>
    <w:next w:val="Normal"/>
    <w:link w:val="IntenseQuoteChar"/>
    <w:uiPriority w:val="30"/>
    <w:qFormat/>
    <w:rsid w:val="008B135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B1359"/>
    <w:rPr>
      <w:i/>
      <w:iCs/>
      <w:color w:val="365F91" w:themeColor="accent1" w:themeShade="BF"/>
    </w:rPr>
  </w:style>
  <w:style w:type="character" w:styleId="IntenseReference">
    <w:name w:val="Intense Reference"/>
    <w:basedOn w:val="DefaultParagraphFont"/>
    <w:uiPriority w:val="32"/>
    <w:qFormat/>
    <w:rsid w:val="008B1359"/>
    <w:rPr>
      <w:b/>
      <w:bCs/>
      <w:smallCaps/>
      <w:color w:val="365F91" w:themeColor="accent1" w:themeShade="BF"/>
      <w:spacing w:val="5"/>
    </w:rPr>
  </w:style>
  <w:style w:type="paragraph" w:styleId="Header">
    <w:name w:val="header"/>
    <w:basedOn w:val="Normal"/>
    <w:link w:val="HeaderChar"/>
    <w:uiPriority w:val="99"/>
    <w:unhideWhenUsed/>
    <w:rsid w:val="008B13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359"/>
  </w:style>
  <w:style w:type="paragraph" w:styleId="Footer">
    <w:name w:val="footer"/>
    <w:basedOn w:val="Normal"/>
    <w:link w:val="FooterChar"/>
    <w:uiPriority w:val="99"/>
    <w:unhideWhenUsed/>
    <w:rsid w:val="008B13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494415">
      <w:bodyDiv w:val="1"/>
      <w:marLeft w:val="0"/>
      <w:marRight w:val="0"/>
      <w:marTop w:val="0"/>
      <w:marBottom w:val="0"/>
      <w:divBdr>
        <w:top w:val="none" w:sz="0" w:space="0" w:color="auto"/>
        <w:left w:val="none" w:sz="0" w:space="0" w:color="auto"/>
        <w:bottom w:val="none" w:sz="0" w:space="0" w:color="auto"/>
        <w:right w:val="none" w:sz="0" w:space="0" w:color="auto"/>
      </w:divBdr>
    </w:div>
    <w:div w:id="1835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1452</Words>
  <Characters>8278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Bluestone Resorts Ltd</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Talbot-Ponsonby</dc:creator>
  <cp:keywords/>
  <dc:description/>
  <cp:lastModifiedBy>Henry Talbot-Ponsonby</cp:lastModifiedBy>
  <cp:revision>167</cp:revision>
  <dcterms:created xsi:type="dcterms:W3CDTF">2024-08-05T19:48:00Z</dcterms:created>
  <dcterms:modified xsi:type="dcterms:W3CDTF">2024-09-02T12:45:00Z</dcterms:modified>
</cp:coreProperties>
</file>