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500" w:type="pct"/>
        <w:tblLayout w:type="fixed"/>
        <w:tblLook w:val="04A0" w:firstRow="1" w:lastRow="0" w:firstColumn="1" w:lastColumn="0" w:noHBand="0" w:noVBand="1"/>
      </w:tblPr>
      <w:tblGrid>
        <w:gridCol w:w="7550"/>
        <w:gridCol w:w="1307"/>
        <w:gridCol w:w="1309"/>
      </w:tblGrid>
      <w:tr w:rsidR="00254A86" w:rsidRPr="00660F66" w:rsidTr="008339FE">
        <w:trPr>
          <w:trHeight w:val="1002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54A86" w:rsidRPr="00660F66" w:rsidRDefault="00254A86" w:rsidP="008339FE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 xml:space="preserve">Generic Assessment Criteria </w:t>
            </w:r>
            <w:r>
              <w:rPr>
                <w:rFonts w:ascii="Verdana" w:hAnsi="Verdana" w:cs="Arial"/>
                <w:b/>
              </w:rPr>
              <w:t xml:space="preserve"> Corey Taylor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54A86" w:rsidRPr="00660F66" w:rsidRDefault="00254A86" w:rsidP="008339FE">
            <w:pPr>
              <w:ind w:left="34"/>
              <w:jc w:val="center"/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Marks available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 xml:space="preserve">Marks </w:t>
            </w:r>
          </w:p>
          <w:p w:rsidR="00254A86" w:rsidRPr="00660F66" w:rsidRDefault="00254A86" w:rsidP="008339FE">
            <w:pPr>
              <w:jc w:val="center"/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awarded</w:t>
            </w:r>
          </w:p>
        </w:tc>
      </w:tr>
      <w:tr w:rsidR="00254A86" w:rsidRPr="00660F66" w:rsidTr="008339FE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54A86" w:rsidRPr="00660F66" w:rsidRDefault="00254A86" w:rsidP="008339FE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1. Engagement with Literature Skills</w:t>
            </w:r>
          </w:p>
          <w:p w:rsidR="00254A86" w:rsidRPr="00660F66" w:rsidRDefault="00254A86" w:rsidP="008339FE">
            <w:pPr>
              <w:spacing w:after="120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254A86" w:rsidRPr="00660F66" w:rsidTr="008339FE">
        <w:trPr>
          <w:trHeight w:val="450"/>
        </w:trPr>
        <w:tc>
          <w:tcPr>
            <w:tcW w:w="3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spacing w:after="12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A little evidence of reading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rPr>
                <w:rFonts w:ascii="Verdana" w:hAnsi="Verdana" w:cs="Arial"/>
              </w:rPr>
            </w:pPr>
          </w:p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</w:t>
            </w:r>
          </w:p>
        </w:tc>
      </w:tr>
      <w:tr w:rsidR="00254A86" w:rsidRPr="00660F66" w:rsidTr="008339FE">
        <w:trPr>
          <w:trHeight w:val="451"/>
        </w:trPr>
        <w:tc>
          <w:tcPr>
            <w:tcW w:w="3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6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10</w:t>
            </w: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254A86" w:rsidRPr="00660F66" w:rsidTr="008339FE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54A86" w:rsidRPr="00660F66" w:rsidRDefault="00254A86" w:rsidP="008339FE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2. Knowledge and Understanding Skills</w:t>
            </w:r>
          </w:p>
          <w:p w:rsidR="00254A86" w:rsidRPr="00660F66" w:rsidRDefault="00254A86" w:rsidP="008339FE">
            <w:pPr>
              <w:spacing w:after="120"/>
              <w:rPr>
                <w:rFonts w:ascii="Verdana" w:hAnsi="Verdana" w:cs="Arial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254A86" w:rsidRPr="00660F66" w:rsidTr="008339FE">
        <w:trPr>
          <w:trHeight w:val="450"/>
        </w:trPr>
        <w:tc>
          <w:tcPr>
            <w:tcW w:w="3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spacing w:after="12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You have shown some knowledge as you produced partly working programs. There is no evidence of de-bouncing switches and you your testing was poor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</w:p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12</w:t>
            </w:r>
          </w:p>
        </w:tc>
      </w:tr>
      <w:tr w:rsidR="00254A86" w:rsidRPr="00660F66" w:rsidTr="008339FE">
        <w:trPr>
          <w:trHeight w:val="451"/>
        </w:trPr>
        <w:tc>
          <w:tcPr>
            <w:tcW w:w="3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6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30</w:t>
            </w: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254A86" w:rsidRPr="00660F66" w:rsidTr="008339FE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54A86" w:rsidRPr="00660F66" w:rsidRDefault="00254A86" w:rsidP="008339FE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3. Cognitive and Intellectual Skills</w:t>
            </w:r>
          </w:p>
          <w:p w:rsidR="00254A86" w:rsidRPr="00660F66" w:rsidRDefault="00254A86" w:rsidP="008339FE">
            <w:pPr>
              <w:spacing w:after="120"/>
              <w:rPr>
                <w:rFonts w:ascii="Verdana" w:hAnsi="Verdana" w:cs="Arial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254A86" w:rsidRPr="00660F66" w:rsidTr="008339FE">
        <w:trPr>
          <w:trHeight w:val="450"/>
        </w:trPr>
        <w:tc>
          <w:tcPr>
            <w:tcW w:w="3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spacing w:after="12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You did not approach the task in a structured way. Rather you tried to solve the problems as you went along which limited the success of your solutions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</w:p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12</w:t>
            </w:r>
          </w:p>
        </w:tc>
      </w:tr>
      <w:tr w:rsidR="00254A86" w:rsidRPr="00660F66" w:rsidTr="008339FE">
        <w:trPr>
          <w:trHeight w:val="451"/>
        </w:trPr>
        <w:tc>
          <w:tcPr>
            <w:tcW w:w="3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6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25</w:t>
            </w: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254A86" w:rsidRPr="00660F66" w:rsidTr="008339FE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54A86" w:rsidRPr="00660F66" w:rsidRDefault="00254A86" w:rsidP="008339FE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4. Practical Application Skills</w:t>
            </w:r>
          </w:p>
          <w:p w:rsidR="00254A86" w:rsidRPr="00660F66" w:rsidRDefault="00254A86" w:rsidP="008339FE">
            <w:pPr>
              <w:spacing w:after="120"/>
              <w:rPr>
                <w:rFonts w:ascii="Verdana" w:hAnsi="Verdana" w:cs="Arial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254A86" w:rsidRPr="00660F66" w:rsidTr="008339FE">
        <w:trPr>
          <w:trHeight w:val="451"/>
        </w:trPr>
        <w:tc>
          <w:tcPr>
            <w:tcW w:w="3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spacing w:after="12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You were able to operate the programming and test environment and did load functioning code to the device. Your flow charts are rather lacking in quality with  incomplete loops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</w:p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</w:p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11</w:t>
            </w:r>
          </w:p>
        </w:tc>
      </w:tr>
      <w:tr w:rsidR="00254A86" w:rsidRPr="00660F66" w:rsidTr="008339FE">
        <w:trPr>
          <w:trHeight w:val="450"/>
        </w:trPr>
        <w:tc>
          <w:tcPr>
            <w:tcW w:w="3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6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25</w:t>
            </w: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254A86" w:rsidRPr="00660F66" w:rsidTr="008339FE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54A86" w:rsidRPr="00660F66" w:rsidRDefault="00254A86" w:rsidP="008339FE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5. Transferable Skills for Life and Professional Practice</w:t>
            </w:r>
          </w:p>
          <w:p w:rsidR="00254A86" w:rsidRPr="00660F66" w:rsidRDefault="00254A86" w:rsidP="008339FE">
            <w:pPr>
              <w:spacing w:after="120"/>
              <w:rPr>
                <w:rFonts w:ascii="Verdana" w:hAnsi="Verdana" w:cs="Arial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254A86" w:rsidRPr="00660F66" w:rsidTr="008339FE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86" w:rsidRPr="00393816" w:rsidRDefault="00091B0D" w:rsidP="008339FE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P</w:t>
            </w:r>
            <w:r w:rsidR="00402D98">
              <w:rPr>
                <w:rFonts w:ascii="Verdana" w:hAnsi="Verdana" w:cs="Arial"/>
              </w:rPr>
              <w:t xml:space="preserve">rogram comments and better flowcharts </w:t>
            </w:r>
            <w:bookmarkStart w:id="0" w:name="_GoBack"/>
            <w:bookmarkEnd w:id="0"/>
            <w:r>
              <w:rPr>
                <w:rFonts w:ascii="Verdana" w:hAnsi="Verdana" w:cs="Arial"/>
              </w:rPr>
              <w:t>would have helped 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10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4</w:t>
            </w:r>
          </w:p>
        </w:tc>
      </w:tr>
      <w:tr w:rsidR="00254A86" w:rsidRPr="00660F66" w:rsidTr="008339FE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jc w:val="right"/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Total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100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86" w:rsidRPr="00660F66" w:rsidRDefault="00254A86" w:rsidP="008339FE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41</w:t>
            </w:r>
          </w:p>
        </w:tc>
      </w:tr>
    </w:tbl>
    <w:p w:rsidR="003067E3" w:rsidRDefault="003067E3"/>
    <w:sectPr w:rsidR="003067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A86"/>
    <w:rsid w:val="00091B0D"/>
    <w:rsid w:val="00254A86"/>
    <w:rsid w:val="003067E3"/>
    <w:rsid w:val="0040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A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A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STONENEW</dc:creator>
  <cp:lastModifiedBy>STONENEW</cp:lastModifiedBy>
  <cp:revision>3</cp:revision>
  <dcterms:created xsi:type="dcterms:W3CDTF">2019-06-03T11:21:00Z</dcterms:created>
  <dcterms:modified xsi:type="dcterms:W3CDTF">2019-06-03T11:41:00Z</dcterms:modified>
</cp:coreProperties>
</file>