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07320446"/>
        <w:docPartObj>
          <w:docPartGallery w:val="Cover Pages"/>
          <w:docPartUnique/>
        </w:docPartObj>
      </w:sdtPr>
      <w:sdtContent>
        <w:p w14:paraId="33BCE498" w14:textId="77777777" w:rsidR="007867D4" w:rsidRDefault="007867D4">
          <w:r>
            <w:rPr>
              <w:noProof/>
              <w:lang w:eastAsia="en-GB"/>
            </w:rPr>
            <mc:AlternateContent>
              <mc:Choice Requires="wpg">
                <w:drawing>
                  <wp:anchor distT="0" distB="0" distL="114300" distR="114300" simplePos="0" relativeHeight="251659264" behindDoc="1" locked="0" layoutInCell="1" allowOverlap="1" wp14:anchorId="7E43880C" wp14:editId="7FC72F63">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41C8F60D" w14:textId="77777777" w:rsidR="003726F1" w:rsidRDefault="003726F1">
                                    <w:pPr>
                                      <w:pStyle w:val="NoSpacing"/>
                                      <w:rPr>
                                        <w:color w:val="FFFFFF" w:themeColor="background1"/>
                                        <w:sz w:val="48"/>
                                        <w:szCs w:val="48"/>
                                      </w:rPr>
                                    </w:pPr>
                                  </w:p>
                                  <w:p w14:paraId="559419B4" w14:textId="77777777" w:rsidR="003726F1" w:rsidRPr="00FE71FA" w:rsidRDefault="003726F1">
                                    <w:pPr>
                                      <w:pStyle w:val="NoSpacing"/>
                                      <w:rPr>
                                        <w:color w:val="FFFFFF" w:themeColor="background1"/>
                                        <w:sz w:val="40"/>
                                        <w:szCs w:val="48"/>
                                      </w:rPr>
                                    </w:pPr>
                                    <w:r w:rsidRPr="00FE71FA">
                                      <w:rPr>
                                        <w:color w:val="FFFFFF" w:themeColor="background1"/>
                                        <w:sz w:val="40"/>
                                        <w:szCs w:val="48"/>
                                      </w:rPr>
                                      <w:t>Ataur Rahman 1806512</w:t>
                                    </w:r>
                                  </w:p>
                                  <w:p w14:paraId="2DAAE516" w14:textId="77777777" w:rsidR="003726F1" w:rsidRPr="00FE71FA" w:rsidRDefault="003726F1">
                                    <w:pPr>
                                      <w:pStyle w:val="NoSpacing"/>
                                      <w:rPr>
                                        <w:color w:val="FFFFFF" w:themeColor="background1"/>
                                        <w:sz w:val="40"/>
                                        <w:szCs w:val="48"/>
                                      </w:rPr>
                                    </w:pPr>
                                    <w:r w:rsidRPr="00FE71FA">
                                      <w:rPr>
                                        <w:color w:val="FFFFFF" w:themeColor="background1"/>
                                        <w:sz w:val="40"/>
                                        <w:szCs w:val="48"/>
                                      </w:rPr>
                                      <w:t>University of Wales Trinity Saint David</w:t>
                                    </w: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lang w:val="en-GB"/>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31F012CB" w14:textId="77777777" w:rsidR="003726F1" w:rsidRDefault="003726F1" w:rsidP="007867D4">
                                      <w:pPr>
                                        <w:pStyle w:val="NoSpacing"/>
                                        <w:rPr>
                                          <w:rFonts w:asciiTheme="majorHAnsi" w:eastAsiaTheme="majorEastAsia" w:hAnsiTheme="majorHAnsi" w:cstheme="majorBidi"/>
                                          <w:caps/>
                                          <w:color w:val="FFFFFF" w:themeColor="background1"/>
                                          <w:sz w:val="64"/>
                                          <w:szCs w:val="64"/>
                                        </w:rPr>
                                      </w:pPr>
                                      <w:r w:rsidRPr="007867D4">
                                        <w:rPr>
                                          <w:rFonts w:asciiTheme="majorHAnsi" w:eastAsiaTheme="majorEastAsia" w:hAnsiTheme="majorHAnsi" w:cstheme="majorBidi"/>
                                          <w:caps/>
                                          <w:color w:val="FFFFFF" w:themeColor="background1"/>
                                          <w:sz w:val="64"/>
                                          <w:szCs w:val="64"/>
                                          <w:lang w:val="en-GB"/>
                                        </w:rPr>
                                        <w:t>A report on communication within</w:t>
                                      </w:r>
                                      <w:r>
                                        <w:rPr>
                                          <w:rFonts w:asciiTheme="majorHAnsi" w:eastAsiaTheme="majorEastAsia" w:hAnsiTheme="majorHAnsi" w:cstheme="majorBidi"/>
                                          <w:caps/>
                                          <w:color w:val="FFFFFF" w:themeColor="background1"/>
                                          <w:sz w:val="64"/>
                                          <w:szCs w:val="64"/>
                                          <w:lang w:val="en-GB"/>
                                        </w:rPr>
                                        <w:t xml:space="preserve"> </w:t>
                                      </w:r>
                                      <w:r w:rsidRPr="007867D4">
                                        <w:rPr>
                                          <w:rFonts w:asciiTheme="majorHAnsi" w:eastAsiaTheme="majorEastAsia" w:hAnsiTheme="majorHAnsi" w:cstheme="majorBidi"/>
                                          <w:caps/>
                                          <w:color w:val="FFFFFF" w:themeColor="background1"/>
                                          <w:sz w:val="64"/>
                                          <w:szCs w:val="64"/>
                                          <w:lang w:val="en-GB"/>
                                        </w:rPr>
                                        <w:t>the workplace.</w:t>
                                      </w:r>
                                    </w:p>
                                  </w:sdtContent>
                                </w:sdt>
                                <w:sdt>
                                  <w:sdtPr>
                                    <w:rPr>
                                      <w:color w:val="FFFFFF" w:themeColor="background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620DB43C" w14:textId="77777777" w:rsidR="003726F1" w:rsidRPr="00FE71FA" w:rsidRDefault="003726F1">
                                      <w:pPr>
                                        <w:pStyle w:val="NoSpacing"/>
                                        <w:spacing w:before="120"/>
                                        <w:rPr>
                                          <w:color w:val="FFFFFF" w:themeColor="background1"/>
                                          <w:sz w:val="36"/>
                                          <w:szCs w:val="36"/>
                                        </w:rPr>
                                      </w:pPr>
                                      <w:r w:rsidRPr="00FE71FA">
                                        <w:rPr>
                                          <w:color w:val="FFFFFF" w:themeColor="background1"/>
                                          <w:sz w:val="36"/>
                                          <w:szCs w:val="36"/>
                                        </w:rPr>
                                        <w:t>BMSK4002</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E43880C"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">
                    <v:group id="Group 49" o:spid="_x0000_s1027" style="position:absolute;width:68580;height:91440" coordsize="68580,9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7REmsYAAADbAAAADwAAAGRycy9kb3ducmV2LnhtbESPW2vCQBSE3wv+h+UI&#10;faub2FY0ZhURW/ogghcQ3w7Zkwtmz4bsNon/vlso9HGYmW+YdD2YWnTUusqygngSgSDOrK64UHA5&#10;f7zMQTiPrLG2TAoe5GC9Gj2lmGjb85G6ky9EgLBLUEHpfZNI6bKSDLqJbYiDl9vWoA+yLaRusQ9w&#10;U8tpFM2kwYrDQokNbUvK7qdvo+Czx37zGu+6/T3fPm7n98N1H5NSz+NhswThafD/4b/2l1bw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tESaxgAAANsA&#10;AAAPAAAAAAAAAAAAAAAAAKoCAABkcnMvZG93bnJldi54bWxQSwUGAAAAAAQABAD6AAAAnQMAAAAA&#10;">
                      <v:rect id="Rectangle 54" o:spid="_x0000_s1028" style="position:absolute;width:68580;height:9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syJcUA&#10;AADbAAAADwAAAGRycy9kb3ducmV2LnhtbESPQWsCMRSE7wX/Q3iCt5qttqVsjaKCtHgRbQV7e908&#10;N8HNy7pJ1/Xfm0Khx2FmvmEms85VoqUmWM8KHoYZCOLCa8ulgs+P1f0LiBCRNVaeScGVAsymvbsJ&#10;5tpfeEvtLpYiQTjkqMDEWOdShsKQwzD0NXHyjr5xGJNsSqkbvCS4q+Qoy56lQ8tpwWBNS0PFaffj&#10;FGz37fhgNus3a+148X31cv11Pio16HfzVxCRuvgf/mu/awVPj/D7Jf0AOb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yzIlxQAAANsAAAAPAAAAAAAAAAAAAAAAAJgCAABkcnMv&#10;ZG93bnJldi54bWxQSwUGAAAAAAQABAD1AAAAigMAAAAA&#10;" fillcolor="#485870 [3122]" stroked="f" strokeweight="1pt">
                        <v:fill color2="#3d4b5f [2882]" angle="348" colors="0 #88acbb;6554f #88acbb" focus="100%" type="gradient"/>
                        <v:textbox inset="54pt,54pt,1in,5in">
                          <w:txbxContent>
                            <w:p w14:paraId="41C8F60D" w14:textId="77777777" w:rsidR="003726F1" w:rsidRDefault="003726F1">
                              <w:pPr>
                                <w:pStyle w:val="NoSpacing"/>
                                <w:rPr>
                                  <w:color w:val="FFFFFF" w:themeColor="background1"/>
                                  <w:sz w:val="48"/>
                                  <w:szCs w:val="48"/>
                                </w:rPr>
                              </w:pPr>
                            </w:p>
                            <w:p w14:paraId="559419B4" w14:textId="77777777" w:rsidR="003726F1" w:rsidRPr="00FE71FA" w:rsidRDefault="003726F1">
                              <w:pPr>
                                <w:pStyle w:val="NoSpacing"/>
                                <w:rPr>
                                  <w:color w:val="FFFFFF" w:themeColor="background1"/>
                                  <w:sz w:val="40"/>
                                  <w:szCs w:val="48"/>
                                </w:rPr>
                              </w:pPr>
                              <w:r w:rsidRPr="00FE71FA">
                                <w:rPr>
                                  <w:color w:val="FFFFFF" w:themeColor="background1"/>
                                  <w:sz w:val="40"/>
                                  <w:szCs w:val="48"/>
                                </w:rPr>
                                <w:t>Ataur Rahman 1806512</w:t>
                              </w:r>
                            </w:p>
                            <w:p w14:paraId="2DAAE516" w14:textId="77777777" w:rsidR="003726F1" w:rsidRPr="00FE71FA" w:rsidRDefault="003726F1">
                              <w:pPr>
                                <w:pStyle w:val="NoSpacing"/>
                                <w:rPr>
                                  <w:color w:val="FFFFFF" w:themeColor="background1"/>
                                  <w:sz w:val="40"/>
                                  <w:szCs w:val="48"/>
                                </w:rPr>
                              </w:pPr>
                              <w:r w:rsidRPr="00FE71FA">
                                <w:rPr>
                                  <w:color w:val="FFFFFF" w:themeColor="background1"/>
                                  <w:sz w:val="40"/>
                                  <w:szCs w:val="48"/>
                                </w:rPr>
                                <w:t>University of Wales Trinity Saint David</w:t>
                              </w:r>
                            </w:p>
                          </w:txbxContent>
                        </v:textbox>
                      </v:rect>
                      <v:group id="Group 2" o:spid="_x0000_s1029" style="position:absolute;left:25241;width:43291;height:44910" coordsize="43291,449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Freeform 56" o:spid="_x0000_s1030" style="position:absolute;left:15017;width:28274;height:28352;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0kgcMA&#10;AADbAAAADwAAAGRycy9kb3ducmV2LnhtbESPQWsCMRSE70L/Q3iF3jRboWJXo9jCtt5qt8XzY/Pc&#10;DW5etklc139vCoLHYWa+YZbrwbaiJx+MYwXPkwwEceW04VrB708xnoMIEVlj65gUXCjAevUwWmKu&#10;3Zm/qS9jLRKEQ44Kmhi7XMpQNWQxTFxHnLyD8xZjkr6W2uM5wW0rp1k2kxYNp4UGO3pvqDqWJ6ug&#10;f/PDV3T7bVGY3avs9Yf5+9wr9fQ4bBYgIg3xHr61t1rBywz+v6Qf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w0kgcMAAADbAAAADwAAAAAAAAAAAAAAAACYAgAAZHJzL2Rv&#10;d25yZXYueG1sUEsFBgAAAAAEAAQA9QAAAIgD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hgCcUA&#10;AADbAAAADwAAAGRycy9kb3ducmV2LnhtbESP0WrCQBRE3wv+w3KFvjUbLbU1dRURxT6IpdEPuM1e&#10;k2D2bsxuYtqvd4VCH4eZOcPMFr2pREeNKy0rGEUxCOLM6pJzBcfD5ukNhPPIGivLpOCHHCzmg4cZ&#10;Jtpe+Yu61OciQNglqKDwvk6kdFlBBl1ka+LgnWxj0AfZ5FI3eA1wU8lxHE+kwZLDQoE1rQrKzmlr&#10;FPS/7Xb3uR7Vu0k1ffbf8rKa7lGpx2G/fAfhqff/4b/2h1bw8gr3L+EHy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aGAJxQAAANsAAAAPAAAAAAAAAAAAAAAAAJgCAABkcnMv&#10;ZG93bnJldi54bWxQSwUGAAAAAAQABAD1AAAAigM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eJ48IA&#10;AADbAAAADwAAAGRycy9kb3ducmV2LnhtbERPTWvCQBC9C/6HZQq9iNlYsIboJkghba9VS/E2Zsck&#10;NDubZrdJ/PfdQ8Hj433v8sm0YqDeNZYVrKIYBHFpdcOVgtOxWCYgnEfW2FomBTdykGfz2Q5TbUf+&#10;oOHgKxFC2KWooPa+S6V0ZU0GXWQ74sBdbW/QB9hXUvc4hnDTyqc4fpYGGw4NNXb0UlP5ffg1ChJ3&#10;HjdH/HkdvLyumsXls/h6K5R6fJj2WxCeJn8X/7vftYJ1GBu+h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x4njwgAAANsAAAAPAAAAAAAAAAAAAAAAAJgCAABkcnMvZG93&#10;bnJldi54bWxQSwUGAAAAAAQABAD1AAAAhwM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32tcMA&#10;AADbAAAADwAAAGRycy9kb3ducmV2LnhtbESPwWoCMRCG74LvEEboTbNKK+5qFGlRpNCDWuh13Ew3&#10;SzeTJYnu+vZNoeBx+Of/5pvVpreNuJEPtWMF00kGgrh0uuZKwed5N16ACBFZY+OYFNwpwGY9HKyw&#10;0K7jI91OsRIJwqFABSbGtpAylIYsholriVP27bzFmEZfSe2xS3DbyFmWzaXFmtMFgy29Gip/Tleb&#10;NL5mb/tnIy/Jap59HPe5f+9ypZ5G/XYJIlIfH8v/7YNW8JLD3y8JAH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Y32tcMAAADbAAAADwAAAAAAAAAAAAAAAACYAgAAZHJzL2Rv&#10;d25yZXYueG1sUEsFBgAAAAAEAAQA9QAAAIgD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tP4bsA&#10;AADbAAAADwAAAGRycy9kb3ducmV2LnhtbERPSwrCMBDdC94hjOBOU12UUo2lCIIu/RxgaKZtsJmU&#10;Jmr19GYhuHy8/7YYbSeeNHjjWMFqmYAgrpw23Ci4XQ+LDIQPyBo7x6TgTR6K3XSyxVy7F5/peQmN&#10;iCHsc1TQhtDnUvqqJYt+6XriyNVusBgiHBqpB3zFcNvJdZKk0qLh2NBiT/uWqvvlYRUkZn3qzmlt&#10;tKyz+82csmP5qZSaz8ZyAyLQGP7in/uoFaRxffwSf4DcfQ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K+LT+G7AAAA2wAAAA8AAAAAAAAAAAAAAAAAmAIAAGRycy9kb3ducmV2Lnht&#10;bFBLBQYAAAAABAAEAPUAAACAAw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itRcMA&#10;AADbAAAADwAAAGRycy9kb3ducmV2LnhtbESPzWrDMBCE74W+g9hCb7WcHkJxo4SQkDrH5q/0uFhb&#10;S8RaOZZqu29fBQI5DjPzDTNbjK4RPXXBelYwyXIQxJXXlmsFx8Pm5Q1EiMgaG8+k4I8CLOaPDzMs&#10;tB94R/0+1iJBOBSowMTYFlKGypDDkPmWOHk/vnMYk+xqqTscEtw18jXPp9Kh5bRgsKWVoeq8/3UK&#10;Bu6tLWWz/pKf+em7/DDbS7lT6vlpXL6DiDTGe/jW3moF0wlcv6QfIO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itRcMAAADbAAAADwAAAAAAAAAAAAAAAACYAgAAZHJzL2Rv&#10;d25yZXYueG1sUEsFBgAAAAAEAAQA9QAAAIgDAAAAAA==&#10;" filled="f" stroked="f" strokeweight=".5pt">
                      <v:textbox inset="54pt,0,1in,0">
                        <w:txbxContent>
                          <w:sdt>
                            <w:sdtPr>
                              <w:rPr>
                                <w:rFonts w:asciiTheme="majorHAnsi" w:eastAsiaTheme="majorEastAsia" w:hAnsiTheme="majorHAnsi" w:cstheme="majorBidi"/>
                                <w:caps/>
                                <w:color w:val="FFFFFF" w:themeColor="background1"/>
                                <w:sz w:val="64"/>
                                <w:szCs w:val="64"/>
                                <w:lang w:val="en-GB"/>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31F012CB" w14:textId="77777777" w:rsidR="003726F1" w:rsidRDefault="003726F1" w:rsidP="007867D4">
                                <w:pPr>
                                  <w:pStyle w:val="NoSpacing"/>
                                  <w:rPr>
                                    <w:rFonts w:asciiTheme="majorHAnsi" w:eastAsiaTheme="majorEastAsia" w:hAnsiTheme="majorHAnsi" w:cstheme="majorBidi"/>
                                    <w:caps/>
                                    <w:color w:val="FFFFFF" w:themeColor="background1"/>
                                    <w:sz w:val="64"/>
                                    <w:szCs w:val="64"/>
                                  </w:rPr>
                                </w:pPr>
                                <w:r w:rsidRPr="007867D4">
                                  <w:rPr>
                                    <w:rFonts w:asciiTheme="majorHAnsi" w:eastAsiaTheme="majorEastAsia" w:hAnsiTheme="majorHAnsi" w:cstheme="majorBidi"/>
                                    <w:caps/>
                                    <w:color w:val="FFFFFF" w:themeColor="background1"/>
                                    <w:sz w:val="64"/>
                                    <w:szCs w:val="64"/>
                                    <w:lang w:val="en-GB"/>
                                  </w:rPr>
                                  <w:t>A report on communication within</w:t>
                                </w:r>
                                <w:r>
                                  <w:rPr>
                                    <w:rFonts w:asciiTheme="majorHAnsi" w:eastAsiaTheme="majorEastAsia" w:hAnsiTheme="majorHAnsi" w:cstheme="majorBidi"/>
                                    <w:caps/>
                                    <w:color w:val="FFFFFF" w:themeColor="background1"/>
                                    <w:sz w:val="64"/>
                                    <w:szCs w:val="64"/>
                                    <w:lang w:val="en-GB"/>
                                  </w:rPr>
                                  <w:t xml:space="preserve"> </w:t>
                                </w:r>
                                <w:r w:rsidRPr="007867D4">
                                  <w:rPr>
                                    <w:rFonts w:asciiTheme="majorHAnsi" w:eastAsiaTheme="majorEastAsia" w:hAnsiTheme="majorHAnsi" w:cstheme="majorBidi"/>
                                    <w:caps/>
                                    <w:color w:val="FFFFFF" w:themeColor="background1"/>
                                    <w:sz w:val="64"/>
                                    <w:szCs w:val="64"/>
                                    <w:lang w:val="en-GB"/>
                                  </w:rPr>
                                  <w:t>the workplace.</w:t>
                                </w:r>
                              </w:p>
                            </w:sdtContent>
                          </w:sdt>
                          <w:sdt>
                            <w:sdtPr>
                              <w:rPr>
                                <w:color w:val="FFFFFF" w:themeColor="background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620DB43C" w14:textId="77777777" w:rsidR="003726F1" w:rsidRPr="00FE71FA" w:rsidRDefault="003726F1">
                                <w:pPr>
                                  <w:pStyle w:val="NoSpacing"/>
                                  <w:spacing w:before="120"/>
                                  <w:rPr>
                                    <w:color w:val="FFFFFF" w:themeColor="background1"/>
                                    <w:sz w:val="36"/>
                                    <w:szCs w:val="36"/>
                                  </w:rPr>
                                </w:pPr>
                                <w:r w:rsidRPr="00FE71FA">
                                  <w:rPr>
                                    <w:color w:val="FFFFFF" w:themeColor="background1"/>
                                    <w:sz w:val="36"/>
                                    <w:szCs w:val="36"/>
                                  </w:rPr>
                                  <w:t>BMSK4002</w:t>
                                </w:r>
                              </w:p>
                            </w:sdtContent>
                          </w:sdt>
                        </w:txbxContent>
                      </v:textbox>
                    </v:shape>
                    <w10:wrap anchorx="page" anchory="page"/>
                  </v:group>
                </w:pict>
              </mc:Fallback>
            </mc:AlternateContent>
          </w:r>
        </w:p>
        <w:p w14:paraId="709A5E80" w14:textId="77777777" w:rsidR="007867D4" w:rsidRDefault="007867D4">
          <w:r>
            <w:br w:type="page"/>
          </w:r>
        </w:p>
      </w:sdtContent>
    </w:sdt>
    <w:p w14:paraId="6D28590C" w14:textId="77777777" w:rsidR="00A9204E" w:rsidRDefault="00C6723A" w:rsidP="00C6723A">
      <w:pPr>
        <w:pStyle w:val="Heading1"/>
      </w:pPr>
      <w:bookmarkStart w:id="0" w:name="_Toc5835012"/>
      <w:r>
        <w:lastRenderedPageBreak/>
        <w:t xml:space="preserve">1.0 </w:t>
      </w:r>
      <w:r w:rsidR="00D82BB2">
        <w:t>Executive Summary</w:t>
      </w:r>
      <w:bookmarkEnd w:id="0"/>
    </w:p>
    <w:p w14:paraId="3FED07A3" w14:textId="77777777" w:rsidR="00FB27E9" w:rsidRPr="00FB27E9" w:rsidRDefault="00FB27E9" w:rsidP="00FB27E9"/>
    <w:p w14:paraId="034ACFCF" w14:textId="77777777" w:rsidR="00FB27E9" w:rsidRPr="00FB27E9" w:rsidRDefault="00FB27E9" w:rsidP="00FB27E9">
      <w:pPr>
        <w:jc w:val="both"/>
      </w:pPr>
      <w:r w:rsidRPr="00FB27E9">
        <w:t xml:space="preserve">This report will describe the adjustments and strategies that can be formulated </w:t>
      </w:r>
      <w:r>
        <w:t xml:space="preserve">so that it can be implemented </w:t>
      </w:r>
      <w:r w:rsidRPr="00FB27E9">
        <w:t xml:space="preserve">by the manager named Michelle Sullivan in an attempt to provide a more structured and co-operable environment for her business and its employees. It will also </w:t>
      </w:r>
      <w:r>
        <w:t>determine</w:t>
      </w:r>
      <w:r w:rsidRPr="00FB27E9">
        <w:t xml:space="preserve"> as to how </w:t>
      </w:r>
      <w:r>
        <w:t>an organisation</w:t>
      </w:r>
      <w:r w:rsidRPr="00FB27E9">
        <w:t xml:space="preserve"> like Michelle’s business can benefit if the work environment is transformed from working groups to working teams instead. The importance of communication will be highlighted and explained to </w:t>
      </w:r>
      <w:r>
        <w:t>verify</w:t>
      </w:r>
      <w:r w:rsidRPr="00FB27E9">
        <w:t xml:space="preserve"> how effective its impact can be for a business to flourish and develop in the future.</w:t>
      </w:r>
    </w:p>
    <w:p w14:paraId="6812F8A3" w14:textId="77777777" w:rsidR="00D82BB2" w:rsidRDefault="00D82BB2" w:rsidP="00D82BB2"/>
    <w:p w14:paraId="3AD96726" w14:textId="77777777" w:rsidR="00D82BB2" w:rsidRDefault="00D82BB2" w:rsidP="00D82BB2"/>
    <w:p w14:paraId="4156F6CB" w14:textId="77777777" w:rsidR="00D82BB2" w:rsidRDefault="00D82BB2" w:rsidP="00D82BB2"/>
    <w:p w14:paraId="4046A95B" w14:textId="77777777" w:rsidR="00D82BB2" w:rsidRDefault="00D82BB2" w:rsidP="00D82BB2"/>
    <w:p w14:paraId="71DBD934" w14:textId="77777777" w:rsidR="00D82BB2" w:rsidRDefault="00D82BB2" w:rsidP="00D82BB2"/>
    <w:p w14:paraId="1A28953B" w14:textId="77777777" w:rsidR="00D82BB2" w:rsidRDefault="00D82BB2" w:rsidP="00D82BB2"/>
    <w:p w14:paraId="21F1BD4B" w14:textId="77777777" w:rsidR="00D82BB2" w:rsidRDefault="00D82BB2" w:rsidP="00D82BB2"/>
    <w:p w14:paraId="51F7BD50" w14:textId="77777777" w:rsidR="00D82BB2" w:rsidRDefault="00D82BB2" w:rsidP="00D82BB2"/>
    <w:p w14:paraId="28268273" w14:textId="77777777" w:rsidR="00D82BB2" w:rsidRDefault="00D82BB2" w:rsidP="00D82BB2"/>
    <w:p w14:paraId="68674E31" w14:textId="77777777" w:rsidR="00D82BB2" w:rsidRDefault="00D82BB2" w:rsidP="00D82BB2"/>
    <w:p w14:paraId="5E2F9487" w14:textId="77777777" w:rsidR="00D82BB2" w:rsidRDefault="00D82BB2" w:rsidP="00D82BB2"/>
    <w:p w14:paraId="6261DA01" w14:textId="77777777" w:rsidR="00D82BB2" w:rsidRDefault="00D82BB2" w:rsidP="00D82BB2"/>
    <w:p w14:paraId="5EF545D5" w14:textId="77777777" w:rsidR="00D82BB2" w:rsidRDefault="00D82BB2" w:rsidP="00D82BB2"/>
    <w:p w14:paraId="0284E4AF" w14:textId="77777777" w:rsidR="00D82BB2" w:rsidRDefault="00D82BB2" w:rsidP="00D82BB2"/>
    <w:p w14:paraId="3F45BB0E" w14:textId="77777777" w:rsidR="00D82BB2" w:rsidRDefault="00D82BB2" w:rsidP="00D82BB2"/>
    <w:p w14:paraId="7125EBBD" w14:textId="77777777" w:rsidR="00D82BB2" w:rsidRDefault="00D82BB2" w:rsidP="00D82BB2"/>
    <w:p w14:paraId="56D1B8D4" w14:textId="77777777" w:rsidR="00D82BB2" w:rsidRDefault="00D82BB2" w:rsidP="00D82BB2"/>
    <w:p w14:paraId="46AC90EE" w14:textId="77777777" w:rsidR="00D82BB2" w:rsidRDefault="00D82BB2" w:rsidP="00D82BB2"/>
    <w:p w14:paraId="6540D439" w14:textId="77777777" w:rsidR="00D82BB2" w:rsidRDefault="00D82BB2" w:rsidP="00D82BB2"/>
    <w:p w14:paraId="031A7FC7" w14:textId="77777777" w:rsidR="00D82BB2" w:rsidRDefault="00D82BB2" w:rsidP="00D82BB2"/>
    <w:p w14:paraId="2AA4AC71" w14:textId="77777777" w:rsidR="00D82BB2" w:rsidRDefault="00D82BB2" w:rsidP="00D82BB2"/>
    <w:p w14:paraId="0A7838E8" w14:textId="77777777" w:rsidR="00D82BB2" w:rsidRDefault="00D82BB2" w:rsidP="00D82BB2"/>
    <w:p w14:paraId="412BDC32" w14:textId="77777777" w:rsidR="00D82BB2" w:rsidRDefault="00D82BB2" w:rsidP="00D82BB2"/>
    <w:p w14:paraId="4AAB41AE" w14:textId="77777777" w:rsidR="00D82BB2" w:rsidRDefault="00D82BB2" w:rsidP="00D82BB2"/>
    <w:p w14:paraId="2703900C" w14:textId="77777777" w:rsidR="00D82BB2" w:rsidRDefault="00D82BB2" w:rsidP="00D82BB2"/>
    <w:p w14:paraId="4EB9DC0C" w14:textId="77777777" w:rsidR="00D82BB2" w:rsidRDefault="00D82BB2" w:rsidP="00D82BB2"/>
    <w:p w14:paraId="4B3BA155" w14:textId="77777777" w:rsidR="00D82BB2" w:rsidRDefault="00D82BB2" w:rsidP="00D82BB2"/>
    <w:p w14:paraId="49A92613" w14:textId="77777777" w:rsidR="00D82BB2" w:rsidRDefault="00D82BB2" w:rsidP="00D82BB2"/>
    <w:p w14:paraId="79268BD4" w14:textId="77777777" w:rsidR="00D82BB2" w:rsidRDefault="00D82BB2" w:rsidP="00D82BB2"/>
    <w:p w14:paraId="56CF378E" w14:textId="77777777" w:rsidR="00D82BB2" w:rsidRDefault="00D82BB2" w:rsidP="00D82BB2"/>
    <w:p w14:paraId="66932005" w14:textId="77777777" w:rsidR="00D82BB2" w:rsidRDefault="00D82BB2" w:rsidP="00D82BB2"/>
    <w:p w14:paraId="35404D10" w14:textId="77777777" w:rsidR="00D82BB2" w:rsidRDefault="00D82BB2" w:rsidP="00D82BB2"/>
    <w:p w14:paraId="7ED93234" w14:textId="77777777" w:rsidR="00D82BB2" w:rsidRDefault="00D82BB2" w:rsidP="00D82BB2"/>
    <w:p w14:paraId="6D67FB76" w14:textId="77777777" w:rsidR="00D82BB2" w:rsidRDefault="00D82BB2" w:rsidP="00D82BB2"/>
    <w:p w14:paraId="4926C066" w14:textId="77777777" w:rsidR="00D82BB2" w:rsidRDefault="00D82BB2" w:rsidP="00D82BB2"/>
    <w:p w14:paraId="6EAFDD7F" w14:textId="77777777" w:rsidR="00D82BB2" w:rsidRDefault="00D82BB2" w:rsidP="00D82BB2"/>
    <w:p w14:paraId="6BD1462C" w14:textId="77777777" w:rsidR="00D82BB2" w:rsidRDefault="00D82BB2" w:rsidP="00D82BB2"/>
    <w:p w14:paraId="567DFBB2" w14:textId="77777777" w:rsidR="00D82BB2" w:rsidRDefault="00D82BB2" w:rsidP="00D82BB2"/>
    <w:p w14:paraId="3A2DC34A" w14:textId="77777777" w:rsidR="00D82BB2" w:rsidRDefault="00D82BB2" w:rsidP="00D82BB2"/>
    <w:p w14:paraId="08A9CFBE" w14:textId="77777777" w:rsidR="00D82BB2" w:rsidRDefault="00D82BB2" w:rsidP="00D82BB2"/>
    <w:p w14:paraId="7593680A" w14:textId="77777777" w:rsidR="00D82BB2" w:rsidRDefault="00D82BB2" w:rsidP="00D82BB2"/>
    <w:p w14:paraId="330B346E" w14:textId="77777777" w:rsidR="00D82BB2" w:rsidRDefault="00D82BB2" w:rsidP="00D82BB2"/>
    <w:p w14:paraId="50C9DBBE" w14:textId="77777777" w:rsidR="00D82BB2" w:rsidRDefault="00D82BB2" w:rsidP="00D82BB2"/>
    <w:sdt>
      <w:sdtPr>
        <w:id w:val="40797493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AFFDBF1" w14:textId="77777777" w:rsidR="00D82BB2" w:rsidRDefault="00D82BB2">
          <w:pPr>
            <w:pStyle w:val="TOCHeading"/>
          </w:pPr>
          <w:r>
            <w:t>Contents</w:t>
          </w:r>
        </w:p>
        <w:p w14:paraId="74A5972C" w14:textId="77777777" w:rsidR="00C6723A" w:rsidRDefault="00D82BB2">
          <w:pPr>
            <w:pStyle w:val="TOC1"/>
            <w:tabs>
              <w:tab w:val="right" w:leader="dot" w:pos="9017"/>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835012" w:history="1">
            <w:r w:rsidR="00C6723A" w:rsidRPr="00E65F92">
              <w:rPr>
                <w:rStyle w:val="Hyperlink"/>
                <w:noProof/>
              </w:rPr>
              <w:t>1.0 Executive Summary</w:t>
            </w:r>
            <w:r w:rsidR="00C6723A">
              <w:rPr>
                <w:noProof/>
                <w:webHidden/>
              </w:rPr>
              <w:tab/>
            </w:r>
            <w:r w:rsidR="00C6723A">
              <w:rPr>
                <w:noProof/>
                <w:webHidden/>
              </w:rPr>
              <w:fldChar w:fldCharType="begin"/>
            </w:r>
            <w:r w:rsidR="00C6723A">
              <w:rPr>
                <w:noProof/>
                <w:webHidden/>
              </w:rPr>
              <w:instrText xml:space="preserve"> PAGEREF _Toc5835012 \h </w:instrText>
            </w:r>
            <w:r w:rsidR="00C6723A">
              <w:rPr>
                <w:noProof/>
                <w:webHidden/>
              </w:rPr>
            </w:r>
            <w:r w:rsidR="00C6723A">
              <w:rPr>
                <w:noProof/>
                <w:webHidden/>
              </w:rPr>
              <w:fldChar w:fldCharType="separate"/>
            </w:r>
            <w:r w:rsidR="00C6723A">
              <w:rPr>
                <w:noProof/>
                <w:webHidden/>
              </w:rPr>
              <w:t>1</w:t>
            </w:r>
            <w:r w:rsidR="00C6723A">
              <w:rPr>
                <w:noProof/>
                <w:webHidden/>
              </w:rPr>
              <w:fldChar w:fldCharType="end"/>
            </w:r>
          </w:hyperlink>
        </w:p>
        <w:p w14:paraId="0FA55F1C" w14:textId="77777777" w:rsidR="00C6723A" w:rsidRDefault="00C6723A">
          <w:pPr>
            <w:pStyle w:val="TOC1"/>
            <w:tabs>
              <w:tab w:val="right" w:leader="dot" w:pos="9017"/>
            </w:tabs>
            <w:rPr>
              <w:rFonts w:eastAsiaTheme="minorEastAsia"/>
              <w:noProof/>
              <w:lang w:eastAsia="en-GB"/>
            </w:rPr>
          </w:pPr>
          <w:hyperlink w:anchor="_Toc5835013" w:history="1">
            <w:r w:rsidRPr="00E65F92">
              <w:rPr>
                <w:rStyle w:val="Hyperlink"/>
                <w:noProof/>
              </w:rPr>
              <w:t>2.0 Introduction</w:t>
            </w:r>
            <w:r>
              <w:rPr>
                <w:noProof/>
                <w:webHidden/>
              </w:rPr>
              <w:tab/>
            </w:r>
            <w:r>
              <w:rPr>
                <w:noProof/>
                <w:webHidden/>
              </w:rPr>
              <w:fldChar w:fldCharType="begin"/>
            </w:r>
            <w:r>
              <w:rPr>
                <w:noProof/>
                <w:webHidden/>
              </w:rPr>
              <w:instrText xml:space="preserve"> PAGEREF _Toc5835013 \h </w:instrText>
            </w:r>
            <w:r>
              <w:rPr>
                <w:noProof/>
                <w:webHidden/>
              </w:rPr>
            </w:r>
            <w:r>
              <w:rPr>
                <w:noProof/>
                <w:webHidden/>
              </w:rPr>
              <w:fldChar w:fldCharType="separate"/>
            </w:r>
            <w:r>
              <w:rPr>
                <w:noProof/>
                <w:webHidden/>
              </w:rPr>
              <w:t>3</w:t>
            </w:r>
            <w:r>
              <w:rPr>
                <w:noProof/>
                <w:webHidden/>
              </w:rPr>
              <w:fldChar w:fldCharType="end"/>
            </w:r>
          </w:hyperlink>
        </w:p>
        <w:p w14:paraId="563E6CD8" w14:textId="77777777" w:rsidR="00C6723A" w:rsidRDefault="00C6723A">
          <w:pPr>
            <w:pStyle w:val="TOC1"/>
            <w:tabs>
              <w:tab w:val="right" w:leader="dot" w:pos="9017"/>
            </w:tabs>
            <w:rPr>
              <w:rFonts w:eastAsiaTheme="minorEastAsia"/>
              <w:noProof/>
              <w:lang w:eastAsia="en-GB"/>
            </w:rPr>
          </w:pPr>
          <w:hyperlink w:anchor="_Toc5835014" w:history="1">
            <w:r w:rsidRPr="00E65F92">
              <w:rPr>
                <w:rStyle w:val="Hyperlink"/>
                <w:noProof/>
              </w:rPr>
              <w:t>3.0 Main Findings</w:t>
            </w:r>
            <w:r>
              <w:rPr>
                <w:noProof/>
                <w:webHidden/>
              </w:rPr>
              <w:tab/>
            </w:r>
            <w:r>
              <w:rPr>
                <w:noProof/>
                <w:webHidden/>
              </w:rPr>
              <w:fldChar w:fldCharType="begin"/>
            </w:r>
            <w:r>
              <w:rPr>
                <w:noProof/>
                <w:webHidden/>
              </w:rPr>
              <w:instrText xml:space="preserve"> PAGEREF _Toc5835014 \h </w:instrText>
            </w:r>
            <w:r>
              <w:rPr>
                <w:noProof/>
                <w:webHidden/>
              </w:rPr>
            </w:r>
            <w:r>
              <w:rPr>
                <w:noProof/>
                <w:webHidden/>
              </w:rPr>
              <w:fldChar w:fldCharType="separate"/>
            </w:r>
            <w:r>
              <w:rPr>
                <w:noProof/>
                <w:webHidden/>
              </w:rPr>
              <w:t>3</w:t>
            </w:r>
            <w:r>
              <w:rPr>
                <w:noProof/>
                <w:webHidden/>
              </w:rPr>
              <w:fldChar w:fldCharType="end"/>
            </w:r>
          </w:hyperlink>
        </w:p>
        <w:p w14:paraId="33E272BC" w14:textId="77777777" w:rsidR="00C6723A" w:rsidRDefault="00C6723A">
          <w:pPr>
            <w:pStyle w:val="TOC2"/>
            <w:tabs>
              <w:tab w:val="right" w:leader="dot" w:pos="9017"/>
            </w:tabs>
            <w:rPr>
              <w:rFonts w:eastAsiaTheme="minorEastAsia"/>
              <w:noProof/>
              <w:lang w:eastAsia="en-GB"/>
            </w:rPr>
          </w:pPr>
          <w:hyperlink w:anchor="_Toc5835015" w:history="1">
            <w:r w:rsidRPr="00E65F92">
              <w:rPr>
                <w:rStyle w:val="Hyperlink"/>
                <w:noProof/>
              </w:rPr>
              <w:t>3.1 Background of Case</w:t>
            </w:r>
            <w:r>
              <w:rPr>
                <w:noProof/>
                <w:webHidden/>
              </w:rPr>
              <w:tab/>
            </w:r>
            <w:r>
              <w:rPr>
                <w:noProof/>
                <w:webHidden/>
              </w:rPr>
              <w:fldChar w:fldCharType="begin"/>
            </w:r>
            <w:r>
              <w:rPr>
                <w:noProof/>
                <w:webHidden/>
              </w:rPr>
              <w:instrText xml:space="preserve"> PAGEREF _Toc5835015 \h </w:instrText>
            </w:r>
            <w:r>
              <w:rPr>
                <w:noProof/>
                <w:webHidden/>
              </w:rPr>
            </w:r>
            <w:r>
              <w:rPr>
                <w:noProof/>
                <w:webHidden/>
              </w:rPr>
              <w:fldChar w:fldCharType="separate"/>
            </w:r>
            <w:r>
              <w:rPr>
                <w:noProof/>
                <w:webHidden/>
              </w:rPr>
              <w:t>3</w:t>
            </w:r>
            <w:r>
              <w:rPr>
                <w:noProof/>
                <w:webHidden/>
              </w:rPr>
              <w:fldChar w:fldCharType="end"/>
            </w:r>
          </w:hyperlink>
        </w:p>
        <w:p w14:paraId="11586F17" w14:textId="77777777" w:rsidR="00C6723A" w:rsidRDefault="00C6723A">
          <w:pPr>
            <w:pStyle w:val="TOC2"/>
            <w:tabs>
              <w:tab w:val="right" w:leader="dot" w:pos="9017"/>
            </w:tabs>
            <w:rPr>
              <w:rFonts w:eastAsiaTheme="minorEastAsia"/>
              <w:noProof/>
              <w:lang w:eastAsia="en-GB"/>
            </w:rPr>
          </w:pPr>
          <w:hyperlink w:anchor="_Toc5835016" w:history="1">
            <w:r w:rsidRPr="00E65F92">
              <w:rPr>
                <w:rStyle w:val="Hyperlink"/>
                <w:noProof/>
              </w:rPr>
              <w:t>3.2 Group vs Teams</w:t>
            </w:r>
            <w:r>
              <w:rPr>
                <w:noProof/>
                <w:webHidden/>
              </w:rPr>
              <w:tab/>
            </w:r>
            <w:r>
              <w:rPr>
                <w:noProof/>
                <w:webHidden/>
              </w:rPr>
              <w:fldChar w:fldCharType="begin"/>
            </w:r>
            <w:r>
              <w:rPr>
                <w:noProof/>
                <w:webHidden/>
              </w:rPr>
              <w:instrText xml:space="preserve"> PAGEREF _Toc5835016 \h </w:instrText>
            </w:r>
            <w:r>
              <w:rPr>
                <w:noProof/>
                <w:webHidden/>
              </w:rPr>
            </w:r>
            <w:r>
              <w:rPr>
                <w:noProof/>
                <w:webHidden/>
              </w:rPr>
              <w:fldChar w:fldCharType="separate"/>
            </w:r>
            <w:r>
              <w:rPr>
                <w:noProof/>
                <w:webHidden/>
              </w:rPr>
              <w:t>3</w:t>
            </w:r>
            <w:r>
              <w:rPr>
                <w:noProof/>
                <w:webHidden/>
              </w:rPr>
              <w:fldChar w:fldCharType="end"/>
            </w:r>
          </w:hyperlink>
        </w:p>
        <w:p w14:paraId="08AA8233" w14:textId="77777777" w:rsidR="00C6723A" w:rsidRDefault="00C6723A">
          <w:pPr>
            <w:pStyle w:val="TOC2"/>
            <w:tabs>
              <w:tab w:val="right" w:leader="dot" w:pos="9017"/>
            </w:tabs>
            <w:rPr>
              <w:rFonts w:eastAsiaTheme="minorEastAsia"/>
              <w:noProof/>
              <w:lang w:eastAsia="en-GB"/>
            </w:rPr>
          </w:pPr>
          <w:hyperlink w:anchor="_Toc5835017" w:history="1">
            <w:r w:rsidRPr="00E65F92">
              <w:rPr>
                <w:rStyle w:val="Hyperlink"/>
                <w:noProof/>
              </w:rPr>
              <w:t>3.3 Communication</w:t>
            </w:r>
            <w:r>
              <w:rPr>
                <w:noProof/>
                <w:webHidden/>
              </w:rPr>
              <w:tab/>
            </w:r>
            <w:r>
              <w:rPr>
                <w:noProof/>
                <w:webHidden/>
              </w:rPr>
              <w:fldChar w:fldCharType="begin"/>
            </w:r>
            <w:r>
              <w:rPr>
                <w:noProof/>
                <w:webHidden/>
              </w:rPr>
              <w:instrText xml:space="preserve"> PAGEREF _Toc5835017 \h </w:instrText>
            </w:r>
            <w:r>
              <w:rPr>
                <w:noProof/>
                <w:webHidden/>
              </w:rPr>
            </w:r>
            <w:r>
              <w:rPr>
                <w:noProof/>
                <w:webHidden/>
              </w:rPr>
              <w:fldChar w:fldCharType="separate"/>
            </w:r>
            <w:r>
              <w:rPr>
                <w:noProof/>
                <w:webHidden/>
              </w:rPr>
              <w:t>3</w:t>
            </w:r>
            <w:r>
              <w:rPr>
                <w:noProof/>
                <w:webHidden/>
              </w:rPr>
              <w:fldChar w:fldCharType="end"/>
            </w:r>
          </w:hyperlink>
        </w:p>
        <w:p w14:paraId="1051A4E3" w14:textId="77777777" w:rsidR="00C6723A" w:rsidRDefault="00C6723A">
          <w:pPr>
            <w:pStyle w:val="TOC3"/>
            <w:tabs>
              <w:tab w:val="right" w:leader="dot" w:pos="9017"/>
            </w:tabs>
            <w:rPr>
              <w:rFonts w:eastAsiaTheme="minorEastAsia"/>
              <w:noProof/>
              <w:lang w:eastAsia="en-GB"/>
            </w:rPr>
          </w:pPr>
          <w:hyperlink w:anchor="_Toc5835018" w:history="1">
            <w:r w:rsidRPr="00E65F92">
              <w:rPr>
                <w:rStyle w:val="Hyperlink"/>
                <w:noProof/>
              </w:rPr>
              <w:t>3.31 Models</w:t>
            </w:r>
            <w:r>
              <w:rPr>
                <w:noProof/>
                <w:webHidden/>
              </w:rPr>
              <w:tab/>
            </w:r>
            <w:r>
              <w:rPr>
                <w:noProof/>
                <w:webHidden/>
              </w:rPr>
              <w:fldChar w:fldCharType="begin"/>
            </w:r>
            <w:r>
              <w:rPr>
                <w:noProof/>
                <w:webHidden/>
              </w:rPr>
              <w:instrText xml:space="preserve"> PAGEREF _Toc5835018 \h </w:instrText>
            </w:r>
            <w:r>
              <w:rPr>
                <w:noProof/>
                <w:webHidden/>
              </w:rPr>
            </w:r>
            <w:r>
              <w:rPr>
                <w:noProof/>
                <w:webHidden/>
              </w:rPr>
              <w:fldChar w:fldCharType="separate"/>
            </w:r>
            <w:r>
              <w:rPr>
                <w:noProof/>
                <w:webHidden/>
              </w:rPr>
              <w:t>3</w:t>
            </w:r>
            <w:r>
              <w:rPr>
                <w:noProof/>
                <w:webHidden/>
              </w:rPr>
              <w:fldChar w:fldCharType="end"/>
            </w:r>
          </w:hyperlink>
        </w:p>
        <w:p w14:paraId="272F6172" w14:textId="77777777" w:rsidR="00C6723A" w:rsidRDefault="00C6723A">
          <w:pPr>
            <w:pStyle w:val="TOC1"/>
            <w:tabs>
              <w:tab w:val="right" w:leader="dot" w:pos="9017"/>
            </w:tabs>
            <w:rPr>
              <w:rFonts w:eastAsiaTheme="minorEastAsia"/>
              <w:noProof/>
              <w:lang w:eastAsia="en-GB"/>
            </w:rPr>
          </w:pPr>
          <w:hyperlink w:anchor="_Toc5835019" w:history="1">
            <w:r w:rsidRPr="00E65F92">
              <w:rPr>
                <w:rStyle w:val="Hyperlink"/>
                <w:noProof/>
              </w:rPr>
              <w:t>4.0 Conclusion</w:t>
            </w:r>
            <w:r>
              <w:rPr>
                <w:noProof/>
                <w:webHidden/>
              </w:rPr>
              <w:tab/>
            </w:r>
            <w:r>
              <w:rPr>
                <w:noProof/>
                <w:webHidden/>
              </w:rPr>
              <w:fldChar w:fldCharType="begin"/>
            </w:r>
            <w:r>
              <w:rPr>
                <w:noProof/>
                <w:webHidden/>
              </w:rPr>
              <w:instrText xml:space="preserve"> PAGEREF _Toc5835019 \h </w:instrText>
            </w:r>
            <w:r>
              <w:rPr>
                <w:noProof/>
                <w:webHidden/>
              </w:rPr>
            </w:r>
            <w:r>
              <w:rPr>
                <w:noProof/>
                <w:webHidden/>
              </w:rPr>
              <w:fldChar w:fldCharType="separate"/>
            </w:r>
            <w:r>
              <w:rPr>
                <w:noProof/>
                <w:webHidden/>
              </w:rPr>
              <w:t>5</w:t>
            </w:r>
            <w:r>
              <w:rPr>
                <w:noProof/>
                <w:webHidden/>
              </w:rPr>
              <w:fldChar w:fldCharType="end"/>
            </w:r>
          </w:hyperlink>
        </w:p>
        <w:p w14:paraId="5FBA291B" w14:textId="77777777" w:rsidR="00C6723A" w:rsidRDefault="00C6723A">
          <w:pPr>
            <w:pStyle w:val="TOC1"/>
            <w:tabs>
              <w:tab w:val="right" w:leader="dot" w:pos="9017"/>
            </w:tabs>
            <w:rPr>
              <w:rFonts w:eastAsiaTheme="minorEastAsia"/>
              <w:noProof/>
              <w:lang w:eastAsia="en-GB"/>
            </w:rPr>
          </w:pPr>
          <w:hyperlink w:anchor="_Toc5835020" w:history="1">
            <w:r w:rsidRPr="00E65F92">
              <w:rPr>
                <w:rStyle w:val="Hyperlink"/>
                <w:noProof/>
              </w:rPr>
              <w:t>5.0 Recommendations</w:t>
            </w:r>
            <w:r>
              <w:rPr>
                <w:noProof/>
                <w:webHidden/>
              </w:rPr>
              <w:tab/>
            </w:r>
            <w:r>
              <w:rPr>
                <w:noProof/>
                <w:webHidden/>
              </w:rPr>
              <w:fldChar w:fldCharType="begin"/>
            </w:r>
            <w:r>
              <w:rPr>
                <w:noProof/>
                <w:webHidden/>
              </w:rPr>
              <w:instrText xml:space="preserve"> PAGEREF _Toc5835020 \h </w:instrText>
            </w:r>
            <w:r>
              <w:rPr>
                <w:noProof/>
                <w:webHidden/>
              </w:rPr>
            </w:r>
            <w:r>
              <w:rPr>
                <w:noProof/>
                <w:webHidden/>
              </w:rPr>
              <w:fldChar w:fldCharType="separate"/>
            </w:r>
            <w:r>
              <w:rPr>
                <w:noProof/>
                <w:webHidden/>
              </w:rPr>
              <w:t>5</w:t>
            </w:r>
            <w:r>
              <w:rPr>
                <w:noProof/>
                <w:webHidden/>
              </w:rPr>
              <w:fldChar w:fldCharType="end"/>
            </w:r>
          </w:hyperlink>
        </w:p>
        <w:p w14:paraId="03C7D0B9" w14:textId="77777777" w:rsidR="00C6723A" w:rsidRDefault="00C6723A">
          <w:pPr>
            <w:pStyle w:val="TOC1"/>
            <w:tabs>
              <w:tab w:val="right" w:leader="dot" w:pos="9017"/>
            </w:tabs>
            <w:rPr>
              <w:rFonts w:eastAsiaTheme="minorEastAsia"/>
              <w:noProof/>
              <w:lang w:eastAsia="en-GB"/>
            </w:rPr>
          </w:pPr>
          <w:hyperlink w:anchor="_Toc5835021" w:history="1">
            <w:r w:rsidRPr="00E65F92">
              <w:rPr>
                <w:rStyle w:val="Hyperlink"/>
                <w:noProof/>
              </w:rPr>
              <w:t>6.0 References</w:t>
            </w:r>
            <w:r>
              <w:rPr>
                <w:noProof/>
                <w:webHidden/>
              </w:rPr>
              <w:tab/>
            </w:r>
            <w:r>
              <w:rPr>
                <w:noProof/>
                <w:webHidden/>
              </w:rPr>
              <w:fldChar w:fldCharType="begin"/>
            </w:r>
            <w:r>
              <w:rPr>
                <w:noProof/>
                <w:webHidden/>
              </w:rPr>
              <w:instrText xml:space="preserve"> PAGEREF _Toc5835021 \h </w:instrText>
            </w:r>
            <w:r>
              <w:rPr>
                <w:noProof/>
                <w:webHidden/>
              </w:rPr>
            </w:r>
            <w:r>
              <w:rPr>
                <w:noProof/>
                <w:webHidden/>
              </w:rPr>
              <w:fldChar w:fldCharType="separate"/>
            </w:r>
            <w:r>
              <w:rPr>
                <w:noProof/>
                <w:webHidden/>
              </w:rPr>
              <w:t>5</w:t>
            </w:r>
            <w:r>
              <w:rPr>
                <w:noProof/>
                <w:webHidden/>
              </w:rPr>
              <w:fldChar w:fldCharType="end"/>
            </w:r>
          </w:hyperlink>
        </w:p>
        <w:p w14:paraId="239EE981" w14:textId="77777777" w:rsidR="00D82BB2" w:rsidRDefault="00D82BB2">
          <w:r>
            <w:rPr>
              <w:b/>
              <w:bCs/>
              <w:noProof/>
            </w:rPr>
            <w:fldChar w:fldCharType="end"/>
          </w:r>
        </w:p>
      </w:sdtContent>
    </w:sdt>
    <w:p w14:paraId="2270B85B" w14:textId="77777777" w:rsidR="00D82BB2" w:rsidRDefault="00D82BB2" w:rsidP="00D82BB2"/>
    <w:p w14:paraId="595D4144" w14:textId="77777777" w:rsidR="00D82BB2" w:rsidRDefault="00D82BB2" w:rsidP="00D82BB2"/>
    <w:p w14:paraId="699DAF1C" w14:textId="77777777" w:rsidR="00D82BB2" w:rsidRDefault="00D82BB2" w:rsidP="00D82BB2"/>
    <w:p w14:paraId="6153A41B" w14:textId="77777777" w:rsidR="00D82BB2" w:rsidRDefault="00D82BB2" w:rsidP="00D82BB2"/>
    <w:p w14:paraId="60CB7EF7" w14:textId="77777777" w:rsidR="00D82BB2" w:rsidRDefault="00D82BB2" w:rsidP="00D82BB2"/>
    <w:p w14:paraId="79D2BDCB" w14:textId="77777777" w:rsidR="00D82BB2" w:rsidRDefault="00D82BB2" w:rsidP="00D82BB2"/>
    <w:p w14:paraId="24C7FC73" w14:textId="77777777" w:rsidR="00D82BB2" w:rsidRDefault="00D82BB2" w:rsidP="00D82BB2"/>
    <w:p w14:paraId="272C8A3E" w14:textId="77777777" w:rsidR="00D82BB2" w:rsidRDefault="00D82BB2" w:rsidP="00D82BB2"/>
    <w:p w14:paraId="72C0246B" w14:textId="77777777" w:rsidR="00D82BB2" w:rsidRDefault="00D82BB2" w:rsidP="00D82BB2"/>
    <w:p w14:paraId="50420A0A" w14:textId="77777777" w:rsidR="00D82BB2" w:rsidRDefault="00D82BB2" w:rsidP="00D82BB2"/>
    <w:p w14:paraId="10881480" w14:textId="77777777" w:rsidR="00D82BB2" w:rsidRDefault="00D82BB2" w:rsidP="00D82BB2"/>
    <w:p w14:paraId="4F87376F" w14:textId="77777777" w:rsidR="00D82BB2" w:rsidRDefault="00D82BB2" w:rsidP="00D82BB2"/>
    <w:p w14:paraId="11667B5D" w14:textId="77777777" w:rsidR="00D82BB2" w:rsidRDefault="00D82BB2" w:rsidP="00D82BB2"/>
    <w:p w14:paraId="239750B1" w14:textId="77777777" w:rsidR="00D82BB2" w:rsidRDefault="00D82BB2" w:rsidP="00D82BB2"/>
    <w:p w14:paraId="7EFF48B9" w14:textId="77777777" w:rsidR="00D82BB2" w:rsidRDefault="00D82BB2" w:rsidP="00D82BB2"/>
    <w:p w14:paraId="2295EAC7" w14:textId="77777777" w:rsidR="00D82BB2" w:rsidRDefault="00D82BB2" w:rsidP="00D82BB2"/>
    <w:p w14:paraId="6C5C9AA6" w14:textId="77777777" w:rsidR="00D82BB2" w:rsidRDefault="00D82BB2" w:rsidP="00D82BB2"/>
    <w:p w14:paraId="37A5C1A6" w14:textId="77777777" w:rsidR="00D82BB2" w:rsidRDefault="00D82BB2" w:rsidP="00D82BB2"/>
    <w:p w14:paraId="6D02D425" w14:textId="77777777" w:rsidR="00D82BB2" w:rsidRDefault="00D82BB2" w:rsidP="00D82BB2"/>
    <w:p w14:paraId="20917D4A" w14:textId="77777777" w:rsidR="00D82BB2" w:rsidRDefault="00D82BB2" w:rsidP="00D82BB2"/>
    <w:p w14:paraId="08803E74" w14:textId="77777777" w:rsidR="00D82BB2" w:rsidRDefault="00D82BB2" w:rsidP="00D82BB2"/>
    <w:p w14:paraId="3AE88EF4" w14:textId="77777777" w:rsidR="00D82BB2" w:rsidRDefault="00D82BB2" w:rsidP="00D82BB2"/>
    <w:p w14:paraId="06C103EE" w14:textId="77777777" w:rsidR="00D82BB2" w:rsidRDefault="00D82BB2" w:rsidP="00D82BB2"/>
    <w:p w14:paraId="35C07A68" w14:textId="77777777" w:rsidR="00D82BB2" w:rsidRDefault="00D82BB2" w:rsidP="00D82BB2"/>
    <w:p w14:paraId="3424C36B" w14:textId="77777777" w:rsidR="00D82BB2" w:rsidRDefault="00D82BB2" w:rsidP="00D82BB2"/>
    <w:p w14:paraId="0169BF55" w14:textId="77777777" w:rsidR="00D82BB2" w:rsidRDefault="00D82BB2" w:rsidP="00D82BB2"/>
    <w:p w14:paraId="50DDE317" w14:textId="77777777" w:rsidR="00D82BB2" w:rsidRDefault="00D82BB2" w:rsidP="00D82BB2"/>
    <w:p w14:paraId="6B5DC092" w14:textId="77777777" w:rsidR="00D82BB2" w:rsidRDefault="00D82BB2" w:rsidP="00D82BB2"/>
    <w:p w14:paraId="06B196D5" w14:textId="77777777" w:rsidR="00D82BB2" w:rsidRDefault="00D82BB2" w:rsidP="00D82BB2"/>
    <w:p w14:paraId="65F40B2B" w14:textId="77777777" w:rsidR="00D82BB2" w:rsidRDefault="00D82BB2" w:rsidP="00D82BB2"/>
    <w:p w14:paraId="5E5D6DC0" w14:textId="77777777" w:rsidR="00D82BB2" w:rsidRDefault="00D82BB2" w:rsidP="00D82BB2"/>
    <w:p w14:paraId="414845A0" w14:textId="77777777" w:rsidR="00D82BB2" w:rsidRDefault="00D82BB2" w:rsidP="00D82BB2"/>
    <w:p w14:paraId="0CA3F407" w14:textId="77777777" w:rsidR="00D82BB2" w:rsidRDefault="00D82BB2" w:rsidP="00D82BB2"/>
    <w:p w14:paraId="08D56F69" w14:textId="77777777" w:rsidR="00D82BB2" w:rsidRDefault="00D82BB2" w:rsidP="00D82BB2"/>
    <w:p w14:paraId="55459F99" w14:textId="77777777" w:rsidR="008C15A7" w:rsidRPr="008C15A7" w:rsidRDefault="00D82BB2" w:rsidP="008C15A7">
      <w:pPr>
        <w:pStyle w:val="Heading1"/>
      </w:pPr>
      <w:bookmarkStart w:id="1" w:name="_Toc5835013"/>
      <w:r>
        <w:lastRenderedPageBreak/>
        <w:t>2.0 Introduction</w:t>
      </w:r>
      <w:bookmarkEnd w:id="1"/>
    </w:p>
    <w:p w14:paraId="6B0897C2" w14:textId="77777777" w:rsidR="008C15A7" w:rsidRDefault="008C15A7" w:rsidP="00495612">
      <w:pPr>
        <w:rPr>
          <w:iCs/>
        </w:rPr>
      </w:pPr>
    </w:p>
    <w:p w14:paraId="43B2CBE3" w14:textId="77777777" w:rsidR="00495612" w:rsidRPr="00563A92" w:rsidRDefault="002E0940" w:rsidP="008C15A7">
      <w:pPr>
        <w:jc w:val="both"/>
      </w:pPr>
      <w:r>
        <w:t xml:space="preserve">Communication along with teamwork are the two most important process </w:t>
      </w:r>
      <w:r w:rsidR="00563A92">
        <w:t>for a</w:t>
      </w:r>
      <w:r>
        <w:t xml:space="preserve"> successful </w:t>
      </w:r>
      <w:r w:rsidR="004E2FD3">
        <w:t>business</w:t>
      </w:r>
      <w:r w:rsidR="00563A92">
        <w:t xml:space="preserve">, it </w:t>
      </w:r>
      <w:r w:rsidR="00563A92" w:rsidRPr="00563A92">
        <w:t>plays an important role in building and strengthening the work ethic within an organisation regardless of the motives an</w:t>
      </w:r>
      <w:r w:rsidR="00563A92">
        <w:t>d goals set by the organisation</w:t>
      </w:r>
      <w:r>
        <w:t>.</w:t>
      </w:r>
      <w:r w:rsidR="00D611D7" w:rsidRPr="00D611D7">
        <w:rPr>
          <w:rFonts w:ascii="Helvetica" w:hAnsi="Helvetica" w:cs="Helvetica"/>
          <w:color w:val="555555"/>
          <w:sz w:val="21"/>
          <w:szCs w:val="21"/>
          <w:shd w:val="clear" w:color="auto" w:fill="FFFFFF"/>
        </w:rPr>
        <w:t xml:space="preserve"> </w:t>
      </w:r>
      <w:r w:rsidR="00495612" w:rsidRPr="00495612">
        <w:t>In the modern era businesses demand their employees provide a mixture of qualities that not only help their business but enhance its achievements (Johnson et al, 2000)</w:t>
      </w:r>
      <w:r w:rsidR="00495612">
        <w:t>. With this in mind it is essential for a business to operate successfully</w:t>
      </w:r>
      <w:r w:rsidR="009C73BA">
        <w:t>,</w:t>
      </w:r>
      <w:r w:rsidR="00495612">
        <w:t xml:space="preserve"> it requires </w:t>
      </w:r>
      <w:r w:rsidR="00563A92">
        <w:t xml:space="preserve">the organisation </w:t>
      </w:r>
      <w:r w:rsidR="00495612">
        <w:t xml:space="preserve">to </w:t>
      </w:r>
      <w:r w:rsidR="009C73BA">
        <w:t>have</w:t>
      </w:r>
      <w:r w:rsidR="00495612">
        <w:t xml:space="preserve"> </w:t>
      </w:r>
      <w:r w:rsidR="009C73BA">
        <w:t>an</w:t>
      </w:r>
      <w:r w:rsidR="00495612">
        <w:t xml:space="preserve"> </w:t>
      </w:r>
      <w:r w:rsidR="009C73BA">
        <w:t xml:space="preserve">efficient </w:t>
      </w:r>
      <w:r w:rsidR="00495612">
        <w:t>communication</w:t>
      </w:r>
      <w:r w:rsidR="00563A92">
        <w:t xml:space="preserve"> and teamwork</w:t>
      </w:r>
      <w:r w:rsidR="00495612">
        <w:t xml:space="preserve"> structure</w:t>
      </w:r>
      <w:r w:rsidR="009C73BA">
        <w:t xml:space="preserve"> in place.</w:t>
      </w:r>
      <w:r w:rsidR="00495612">
        <w:t xml:space="preserve"> </w:t>
      </w:r>
    </w:p>
    <w:p w14:paraId="3D449836" w14:textId="77777777" w:rsidR="00D82BB2" w:rsidRDefault="00D82BB2" w:rsidP="00D82BB2"/>
    <w:p w14:paraId="0B9013CE" w14:textId="77777777" w:rsidR="00D82BB2" w:rsidRDefault="00FB27E9" w:rsidP="00D82BB2">
      <w:pPr>
        <w:pStyle w:val="Heading1"/>
      </w:pPr>
      <w:bookmarkStart w:id="2" w:name="_Toc5835014"/>
      <w:r>
        <w:t>3</w:t>
      </w:r>
      <w:r w:rsidR="00D82BB2">
        <w:t>.0 Main Findings</w:t>
      </w:r>
      <w:bookmarkEnd w:id="2"/>
    </w:p>
    <w:p w14:paraId="3154848D" w14:textId="77777777" w:rsidR="008C15A7" w:rsidRDefault="008C15A7" w:rsidP="008C15A7"/>
    <w:p w14:paraId="126DF057" w14:textId="77777777" w:rsidR="002559C4" w:rsidRPr="002559C4" w:rsidRDefault="002559C4" w:rsidP="00D1188B">
      <w:pPr>
        <w:jc w:val="both"/>
      </w:pPr>
      <w:r w:rsidRPr="002559C4">
        <w:t>An organisations accomplishment depends on its capacity to share data and convey thoughts between its employees. Good communication tends to develop alliances that are stronger and bring more rewards for the business. According to psychologist Abrahams Maslow (1970) the ability to please people’s desires is primarily initiated by their process to communicate. There are various channels of communication available to organisations and utilising the suitable type can lead to more success for the business.</w:t>
      </w:r>
    </w:p>
    <w:p w14:paraId="1EA9E84A" w14:textId="77777777" w:rsidR="008C15A7" w:rsidRPr="008C15A7" w:rsidRDefault="008C15A7" w:rsidP="008C15A7"/>
    <w:p w14:paraId="77411893" w14:textId="77777777" w:rsidR="00D82BB2" w:rsidRDefault="00FB27E9" w:rsidP="00D82BB2">
      <w:pPr>
        <w:pStyle w:val="Heading2"/>
      </w:pPr>
      <w:bookmarkStart w:id="3" w:name="_Toc5835015"/>
      <w:r>
        <w:t>3</w:t>
      </w:r>
      <w:r w:rsidR="00015488">
        <w:t>.1 Background of Case</w:t>
      </w:r>
      <w:bookmarkEnd w:id="3"/>
    </w:p>
    <w:p w14:paraId="1758BA5D" w14:textId="77777777" w:rsidR="00D1188B" w:rsidRPr="00D1188B" w:rsidRDefault="00D1188B" w:rsidP="0051511D">
      <w:pPr>
        <w:jc w:val="both"/>
      </w:pPr>
      <w:r w:rsidRPr="00D1188B">
        <w:t>Michelle Sullivan is the owner of a medium sized toy store, where she employs 27 different people in age and experience. Diffe</w:t>
      </w:r>
      <w:r>
        <w:t xml:space="preserve">rent employees are allocated </w:t>
      </w:r>
      <w:r w:rsidRPr="00D1188B">
        <w:t xml:space="preserve">different job roles </w:t>
      </w:r>
      <w:r w:rsidR="00257EDA">
        <w:t>that are as follows</w:t>
      </w:r>
      <w:r w:rsidRPr="00D1188B">
        <w:t xml:space="preserve">: </w:t>
      </w:r>
      <w:r>
        <w:t>Stock Taking, Cleane</w:t>
      </w:r>
      <w:r w:rsidR="00257EDA">
        <w:t>rs, Sales Assistants, Security G</w:t>
      </w:r>
      <w:r>
        <w:t>uards and M</w:t>
      </w:r>
      <w:r w:rsidRPr="00D1188B">
        <w:t xml:space="preserve">anagers. Due to most of the staff members working part time their shift times are periodically allocated within the 14 hour opening time period of the store. Currently there </w:t>
      </w:r>
      <w:r w:rsidR="0051511D">
        <w:t>are</w:t>
      </w:r>
      <w:r w:rsidRPr="00D1188B">
        <w:t xml:space="preserve"> no </w:t>
      </w:r>
      <w:r w:rsidR="00534817" w:rsidRPr="00D1188B">
        <w:t>official</w:t>
      </w:r>
      <w:r w:rsidRPr="00D1188B">
        <w:t xml:space="preserve"> </w:t>
      </w:r>
      <w:r w:rsidR="00534817">
        <w:t>team</w:t>
      </w:r>
      <w:r w:rsidR="00534817" w:rsidRPr="00D1188B">
        <w:t>s</w:t>
      </w:r>
      <w:r w:rsidRPr="00D1188B">
        <w:t xml:space="preserve"> </w:t>
      </w:r>
      <w:r w:rsidR="00534817">
        <w:t xml:space="preserve">as </w:t>
      </w:r>
      <w:r w:rsidRPr="00D1188B">
        <w:t>par</w:t>
      </w:r>
      <w:r>
        <w:t xml:space="preserve">t of the workforce, other than </w:t>
      </w:r>
      <w:r w:rsidR="0051511D" w:rsidRPr="0051511D">
        <w:t>when necessary or needed</w:t>
      </w:r>
      <w:r w:rsidR="0051511D">
        <w:t xml:space="preserve"> resulting in </w:t>
      </w:r>
      <w:r w:rsidR="00534817">
        <w:t>failures of communication and data exchange at the store</w:t>
      </w:r>
      <w:r w:rsidRPr="00D1188B">
        <w:t>. Due to the rapid increase and expansion</w:t>
      </w:r>
      <w:r w:rsidR="00534817">
        <w:t>,</w:t>
      </w:r>
      <w:r w:rsidRPr="00D1188B">
        <w:t xml:space="preserve"> </w:t>
      </w:r>
      <w:r w:rsidR="00534817">
        <w:t>the business</w:t>
      </w:r>
      <w:r w:rsidRPr="00D1188B">
        <w:t xml:space="preserve"> is in need of a </w:t>
      </w:r>
      <w:r w:rsidR="00534817">
        <w:t>strategy</w:t>
      </w:r>
      <w:r w:rsidRPr="00D1188B">
        <w:t xml:space="preserve"> which will allow </w:t>
      </w:r>
      <w:r w:rsidR="00534817">
        <w:t>it to run more efficiently</w:t>
      </w:r>
      <w:r w:rsidRPr="00D1188B">
        <w:t xml:space="preserve">. </w:t>
      </w:r>
    </w:p>
    <w:p w14:paraId="41F2381C" w14:textId="77777777" w:rsidR="00015488" w:rsidRDefault="00015488" w:rsidP="00015488"/>
    <w:p w14:paraId="6111859D" w14:textId="78642E3D" w:rsidR="003D6066" w:rsidRPr="008C15A7" w:rsidRDefault="00FB27E9" w:rsidP="00E3251A">
      <w:pPr>
        <w:pStyle w:val="Heading2"/>
      </w:pPr>
      <w:bookmarkStart w:id="4" w:name="_Toc5835016"/>
      <w:r>
        <w:t>3</w:t>
      </w:r>
      <w:r w:rsidR="00015488">
        <w:t>.2 Group vs Teams</w:t>
      </w:r>
      <w:bookmarkEnd w:id="4"/>
    </w:p>
    <w:p w14:paraId="783FB76A" w14:textId="235961B7" w:rsidR="008C15A7" w:rsidRDefault="008C15A7" w:rsidP="00B35588">
      <w:pPr>
        <w:jc w:val="both"/>
      </w:pPr>
      <w:r w:rsidRPr="008C15A7">
        <w:t xml:space="preserve">A group is a collection of individuals who coordinate their individual efforts. </w:t>
      </w:r>
      <w:r w:rsidR="003D6066" w:rsidRPr="00B35588">
        <w:t xml:space="preserve">Alternatively </w:t>
      </w:r>
      <w:r w:rsidR="00B35588" w:rsidRPr="00B35588">
        <w:t xml:space="preserve">a </w:t>
      </w:r>
      <w:r w:rsidR="003D6066" w:rsidRPr="00B35588">
        <w:t>team is a group of people that allocates the same responsibilities with each other and focuses on achieving the same acquired goal (Lake, 201</w:t>
      </w:r>
      <w:r w:rsidR="003726F1">
        <w:t>7</w:t>
      </w:r>
      <w:r w:rsidR="003D6066" w:rsidRPr="00B35588">
        <w:t xml:space="preserve">). Being part of a team means that the individuals that are involves are part of a mutual understanding with each of the other team members. The most recognised benefit of working in a team is understood to be the facts that individual strengths are maximised and weaknesses are minimize. In comparison to a group, in a team members are not required to contribute separately but rather possess the quality and characteristic of synergy. </w:t>
      </w:r>
      <w:r w:rsidRPr="008C15A7">
        <w:t xml:space="preserve">This </w:t>
      </w:r>
      <w:r w:rsidR="003D6066" w:rsidRPr="00B35588">
        <w:t>joint</w:t>
      </w:r>
      <w:r w:rsidRPr="008C15A7">
        <w:t xml:space="preserve"> </w:t>
      </w:r>
      <w:r w:rsidR="003D6066" w:rsidRPr="00B35588">
        <w:t>obligation</w:t>
      </w:r>
      <w:r w:rsidRPr="008C15A7">
        <w:t xml:space="preserve"> also </w:t>
      </w:r>
      <w:r w:rsidR="003D6066" w:rsidRPr="00B35588">
        <w:t>generates</w:t>
      </w:r>
      <w:r w:rsidRPr="008C15A7">
        <w:t xml:space="preserve"> </w:t>
      </w:r>
      <w:r w:rsidR="003D6066" w:rsidRPr="00B35588">
        <w:t>shared</w:t>
      </w:r>
      <w:r w:rsidRPr="008C15A7">
        <w:t xml:space="preserve"> </w:t>
      </w:r>
      <w:r w:rsidR="003D6066" w:rsidRPr="00B35588">
        <w:t>responsibility</w:t>
      </w:r>
      <w:r w:rsidRPr="008C15A7">
        <w:t xml:space="preserve"> which </w:t>
      </w:r>
      <w:r w:rsidR="003D6066" w:rsidRPr="00B35588">
        <w:t>forms</w:t>
      </w:r>
      <w:r w:rsidRPr="008C15A7">
        <w:t xml:space="preserve"> a strong bond and a </w:t>
      </w:r>
      <w:r w:rsidR="003D6066" w:rsidRPr="00B35588">
        <w:t>spirited</w:t>
      </w:r>
      <w:r w:rsidRPr="008C15A7">
        <w:t xml:space="preserve"> </w:t>
      </w:r>
      <w:r w:rsidR="003D6066" w:rsidRPr="00B35588">
        <w:t>incentive</w:t>
      </w:r>
      <w:r w:rsidRPr="008C15A7">
        <w:t xml:space="preserve"> to </w:t>
      </w:r>
      <w:r w:rsidR="00B35588" w:rsidRPr="00B35588">
        <w:t>complete a task</w:t>
      </w:r>
      <w:r w:rsidRPr="008C15A7">
        <w:t>.</w:t>
      </w:r>
    </w:p>
    <w:p w14:paraId="6776CEF3" w14:textId="77777777" w:rsidR="00E16304" w:rsidRDefault="00E16304" w:rsidP="00B35588">
      <w:pPr>
        <w:jc w:val="both"/>
      </w:pPr>
    </w:p>
    <w:p w14:paraId="673106E8" w14:textId="628C73B8" w:rsidR="00E16304" w:rsidRPr="008C15A7" w:rsidRDefault="00CC7936" w:rsidP="00B35588">
      <w:pPr>
        <w:jc w:val="both"/>
      </w:pPr>
      <w:r w:rsidRPr="00CC7936">
        <w:t xml:space="preserve">Effort that is synchronised using communication and collaborated by co-dependent group member is regarded as teamwork (Salas et al., 2008). As a result of teamwork, job related endeavours are converted to work relevant production (Mathieu, Heffner, Goodwin, Salas, &amp; Cannon‐Bowers, 2000). Workers </w:t>
      </w:r>
      <w:r w:rsidR="00ED03F7" w:rsidRPr="00CC7936">
        <w:t>performing</w:t>
      </w:r>
      <w:r w:rsidRPr="00CC7936">
        <w:t xml:space="preserve"> teamwork do so in a coordinated manner </w:t>
      </w:r>
      <w:r>
        <w:t xml:space="preserve">with </w:t>
      </w:r>
      <w:r w:rsidR="00ED03F7">
        <w:t>the objectives of the project uniting the group together and turning them into a team.</w:t>
      </w:r>
    </w:p>
    <w:p w14:paraId="3F6C667A" w14:textId="77777777" w:rsidR="004E619D" w:rsidRDefault="004E619D" w:rsidP="008C15A7">
      <w:pPr>
        <w:rPr>
          <w:b/>
          <w:color w:val="538135" w:themeColor="accent6" w:themeShade="BF"/>
        </w:rPr>
      </w:pPr>
    </w:p>
    <w:p w14:paraId="0363E7E2" w14:textId="678F78E3" w:rsidR="00015488" w:rsidRDefault="004E619D" w:rsidP="00C16297">
      <w:pPr>
        <w:jc w:val="both"/>
      </w:pPr>
      <w:r w:rsidRPr="00AA6E57">
        <w:t xml:space="preserve">When a </w:t>
      </w:r>
      <w:r w:rsidR="00F237FF">
        <w:t>familiar society grows</w:t>
      </w:r>
      <w:r w:rsidR="00EF1794">
        <w:t>,</w:t>
      </w:r>
      <w:r w:rsidR="00F237FF">
        <w:t xml:space="preserve"> </w:t>
      </w:r>
      <w:r w:rsidRPr="00AA6E57">
        <w:t>teams tend to increase their determination and shared perception of their mission task</w:t>
      </w:r>
      <w:r w:rsidR="00AA6E57" w:rsidRPr="00AA6E57">
        <w:t>s (Moore and Dainty 2001; Mollaoglu-Korkmaz et al. 2013), admiration for each other (Dainty et al. 2001), faith (Kumaraswamy et al.</w:t>
      </w:r>
      <w:r w:rsidR="008810D3">
        <w:t>,</w:t>
      </w:r>
      <w:r w:rsidR="00AA6E57" w:rsidRPr="00AA6E57">
        <w:t xml:space="preserve"> 2005) and enhanced communication stream </w:t>
      </w:r>
      <w:r w:rsidR="00AA6E57" w:rsidRPr="008C15A7">
        <w:t>(Evbuomwana and Anumba 1998).</w:t>
      </w:r>
      <w:r w:rsidR="00EF1794" w:rsidRPr="00EF1794">
        <w:rPr>
          <w:rFonts w:ascii="Arial" w:hAnsi="Arial" w:cs="Arial"/>
          <w:color w:val="878787"/>
          <w:shd w:val="clear" w:color="auto" w:fill="FFFFFF"/>
        </w:rPr>
        <w:t xml:space="preserve"> </w:t>
      </w:r>
      <w:r w:rsidR="00EF1794" w:rsidRPr="00EF1794">
        <w:t>As a person in charge you </w:t>
      </w:r>
      <w:r w:rsidR="00097249">
        <w:t xml:space="preserve">have full command on how to deal </w:t>
      </w:r>
      <w:r w:rsidR="00EF1794" w:rsidRPr="00EF1794">
        <w:t>with a team including using the team to aid you to </w:t>
      </w:r>
      <w:r w:rsidR="00097249">
        <w:t>help</w:t>
      </w:r>
      <w:r w:rsidR="00954316">
        <w:t xml:space="preserve"> an individual.</w:t>
      </w:r>
    </w:p>
    <w:p w14:paraId="061D9374" w14:textId="77777777" w:rsidR="00C16297" w:rsidRDefault="00C16297" w:rsidP="00015488">
      <w:pPr>
        <w:pStyle w:val="Heading2"/>
      </w:pPr>
      <w:bookmarkStart w:id="5" w:name="_Toc5835017"/>
    </w:p>
    <w:p w14:paraId="2AC37876" w14:textId="77777777" w:rsidR="00015488" w:rsidRDefault="00FB27E9" w:rsidP="00015488">
      <w:pPr>
        <w:pStyle w:val="Heading2"/>
      </w:pPr>
      <w:r>
        <w:t>3</w:t>
      </w:r>
      <w:r w:rsidR="00015488">
        <w:t>.3 Communication</w:t>
      </w:r>
      <w:bookmarkEnd w:id="5"/>
    </w:p>
    <w:p w14:paraId="621F733C" w14:textId="774AB6BD" w:rsidR="00954316" w:rsidRPr="00954316" w:rsidRDefault="00954316" w:rsidP="004376E2">
      <w:pPr>
        <w:jc w:val="both"/>
      </w:pPr>
      <w:r w:rsidRPr="00954316">
        <w:rPr>
          <w:lang w:val="en-US"/>
        </w:rPr>
        <w:t>Communication is the source of information traveling from one point to another</w:t>
      </w:r>
      <w:r w:rsidRPr="00954316">
        <w:t xml:space="preserve"> using language, either in dialogue or in text, directly or by means of an instrument (telephone, telex, facsimile, radio, computer), or non-verbally, by using signs and codes such as coloured cards or flags, or by gestures and facial expression (body language).</w:t>
      </w:r>
      <w:r w:rsidR="00302B31" w:rsidRPr="00302B31">
        <w:t xml:space="preserve"> “Despite all attempts at effective communication, misunderstandings and conflicts can and do </w:t>
      </w:r>
      <w:r w:rsidR="004376E2" w:rsidRPr="00302B31">
        <w:t>develop</w:t>
      </w:r>
      <w:r w:rsidR="00302B31" w:rsidRPr="00302B31">
        <w:t>”</w:t>
      </w:r>
      <w:r w:rsidR="004376E2" w:rsidRPr="004376E2">
        <w:rPr>
          <w:rFonts w:ascii="Open Sans" w:hAnsi="Open Sans" w:cs="Open Sans"/>
          <w:color w:val="000000"/>
          <w:sz w:val="20"/>
          <w:szCs w:val="20"/>
          <w:shd w:val="clear" w:color="auto" w:fill="FFFFFF"/>
        </w:rPr>
        <w:t xml:space="preserve"> </w:t>
      </w:r>
      <w:r w:rsidR="004376E2" w:rsidRPr="004376E2">
        <w:t>(Grover, 2005)</w:t>
      </w:r>
      <w:r w:rsidR="004376E2">
        <w:t>, as such in a large organisation it is essential to have a conflict resolution scheme in place.</w:t>
      </w:r>
    </w:p>
    <w:p w14:paraId="5FB7957E" w14:textId="77777777" w:rsidR="000858EB" w:rsidRPr="000858EB" w:rsidRDefault="000858EB" w:rsidP="000858EB"/>
    <w:p w14:paraId="5AF8EC41" w14:textId="485C9F1C" w:rsidR="000858EB" w:rsidRDefault="000858EB" w:rsidP="004376E2">
      <w:pPr>
        <w:jc w:val="both"/>
      </w:pPr>
      <w:r w:rsidRPr="000858EB">
        <w:t>Verbal communication is the sharing of pieces of infor</w:t>
      </w:r>
      <w:r w:rsidR="004376E2">
        <w:t>mation through the pr</w:t>
      </w:r>
      <w:r w:rsidR="004376E2" w:rsidRPr="000858EB">
        <w:t>ocess</w:t>
      </w:r>
      <w:r w:rsidRPr="000858EB">
        <w:t xml:space="preserve"> of speech. In the environment of  organisation or of a business, applying and using effective communication  in order to allow employees or members of a team to understand the spoken words as well as making sure that no misconception should take place when communication with each other. Verbal communication is used in order to inform others of our needs of knowledge. Verbal communication is also used to help clarify misunderstandings that may have appeared along the way and provide any inf</w:t>
      </w:r>
      <w:r>
        <w:t>ormation that has been missing.</w:t>
      </w:r>
    </w:p>
    <w:p w14:paraId="711DF006" w14:textId="77777777" w:rsidR="000858EB" w:rsidRPr="000858EB" w:rsidRDefault="000858EB" w:rsidP="004376E2">
      <w:pPr>
        <w:jc w:val="both"/>
      </w:pPr>
    </w:p>
    <w:p w14:paraId="32E1BBBB" w14:textId="284DF175" w:rsidR="00CC5F62" w:rsidRDefault="000858EB" w:rsidP="004376E2">
      <w:pPr>
        <w:jc w:val="both"/>
      </w:pPr>
      <w:r w:rsidRPr="000858EB">
        <w:t>Non-verbal communication consists of body language like facial expressions and gestures. Another example of a non-verbal communication would be touch which displays ones characteristics as well as feelings and emotions. A firm handshake indicates something much more different to that of timid handshake. Therefore applying effective non-verbal communication is highly important in the field of businesses (Belbin</w:t>
      </w:r>
      <w:r w:rsidR="001C225D">
        <w:t>.com</w:t>
      </w:r>
      <w:r w:rsidRPr="000858EB">
        <w:t>, 201</w:t>
      </w:r>
      <w:r w:rsidR="001C225D">
        <w:t>7</w:t>
      </w:r>
      <w:r w:rsidRPr="000858EB">
        <w:t>).</w:t>
      </w:r>
    </w:p>
    <w:p w14:paraId="37AE8DB3" w14:textId="77777777" w:rsidR="00C16297" w:rsidRDefault="00C16297" w:rsidP="00E3251A">
      <w:pPr>
        <w:pStyle w:val="Heading3"/>
      </w:pPr>
      <w:bookmarkStart w:id="6" w:name="_Toc5835018"/>
    </w:p>
    <w:p w14:paraId="33CC40C4" w14:textId="55BABFFD" w:rsidR="0093279F" w:rsidRPr="0093279F" w:rsidRDefault="00FB27E9" w:rsidP="00E3251A">
      <w:pPr>
        <w:pStyle w:val="Heading3"/>
      </w:pPr>
      <w:r>
        <w:t>3</w:t>
      </w:r>
      <w:r w:rsidR="00CC5F62">
        <w:t>.31 Models</w:t>
      </w:r>
      <w:bookmarkEnd w:id="6"/>
    </w:p>
    <w:p w14:paraId="6AFB6EBB" w14:textId="1F37014B" w:rsidR="007B78A7" w:rsidRDefault="00355162" w:rsidP="00355162">
      <w:pPr>
        <w:jc w:val="both"/>
      </w:pPr>
      <w:r w:rsidRPr="00355162">
        <w:t xml:space="preserve">It is very important for a business to have a good communication system in place that can be utilised by all the employees </w:t>
      </w:r>
      <w:r>
        <w:t>of</w:t>
      </w:r>
      <w:r w:rsidRPr="00355162">
        <w:t xml:space="preserve"> the organisation in an effective </w:t>
      </w:r>
      <w:r>
        <w:t xml:space="preserve">and </w:t>
      </w:r>
      <w:r w:rsidRPr="00355162">
        <w:t xml:space="preserve">efficient manner. To manage this task businesses need to invest in the correct communication model </w:t>
      </w:r>
      <w:r w:rsidR="007B78A7">
        <w:t xml:space="preserve">with the appropriate channels </w:t>
      </w:r>
      <w:r w:rsidRPr="00355162">
        <w:t xml:space="preserve">for their staff. The three </w:t>
      </w:r>
      <w:r w:rsidR="00E3251A">
        <w:t xml:space="preserve">general </w:t>
      </w:r>
      <w:r w:rsidRPr="00355162">
        <w:t>types of models are shown below in Table 1.</w:t>
      </w:r>
    </w:p>
    <w:p w14:paraId="40AAC5FA" w14:textId="77777777" w:rsidR="007B78A7" w:rsidRDefault="007B78A7" w:rsidP="00355162">
      <w:pPr>
        <w:jc w:val="both"/>
      </w:pPr>
    </w:p>
    <w:p w14:paraId="0EE55D87" w14:textId="667348F1" w:rsidR="00E3251A" w:rsidRDefault="007B78A7" w:rsidP="00E3251A">
      <w:pPr>
        <w:pStyle w:val="ListParagraph"/>
        <w:numPr>
          <w:ilvl w:val="0"/>
          <w:numId w:val="39"/>
        </w:numPr>
        <w:jc w:val="both"/>
      </w:pPr>
      <w:r>
        <w:t xml:space="preserve">Linear Model </w:t>
      </w:r>
      <w:r w:rsidR="00E3251A">
        <w:t>e.g.</w:t>
      </w:r>
      <w:r>
        <w:t xml:space="preserve"> </w:t>
      </w:r>
      <w:r w:rsidR="00E3251A">
        <w:t>Shannon Weaver Model and Berlo’s S-M-C-R Model</w:t>
      </w:r>
    </w:p>
    <w:p w14:paraId="6A82677B" w14:textId="2D614899" w:rsidR="00E3251A" w:rsidRDefault="00E3251A" w:rsidP="00E3251A">
      <w:pPr>
        <w:pStyle w:val="ListParagraph"/>
        <w:numPr>
          <w:ilvl w:val="0"/>
          <w:numId w:val="39"/>
        </w:numPr>
        <w:jc w:val="both"/>
      </w:pPr>
      <w:r>
        <w:t>Transactional Model e.g. Shannon Weaver Model and Berlo’s S-M-C-R Model</w:t>
      </w:r>
    </w:p>
    <w:p w14:paraId="5C9E2912" w14:textId="7395D289" w:rsidR="00257EDA" w:rsidRDefault="00E3251A" w:rsidP="00CC5F62">
      <w:pPr>
        <w:pStyle w:val="ListParagraph"/>
        <w:numPr>
          <w:ilvl w:val="0"/>
          <w:numId w:val="39"/>
        </w:numPr>
        <w:jc w:val="both"/>
      </w:pPr>
      <w:r>
        <w:t xml:space="preserve">Interactional Model e.g. </w:t>
      </w:r>
      <w:r w:rsidRPr="00E3251A">
        <w:t>Schramm’s Model</w:t>
      </w:r>
    </w:p>
    <w:p w14:paraId="3A9A7965" w14:textId="77777777" w:rsidR="00257EDA" w:rsidRDefault="00257EDA" w:rsidP="00CC5F62"/>
    <w:p w14:paraId="75984B0E" w14:textId="0524A487" w:rsidR="00952C9B" w:rsidRPr="00952C9B" w:rsidRDefault="00952C9B" w:rsidP="00952C9B">
      <w:pPr>
        <w:jc w:val="both"/>
      </w:pPr>
      <w:r w:rsidRPr="00952C9B">
        <w:t>The two way communication is also seen as a dynamic process. For this reason it is very important as the information of the messages are sent immediately to the sender. As soon as the message is received the feedback is given back to the send</w:t>
      </w:r>
      <w:r>
        <w:t>er</w:t>
      </w:r>
      <w:r w:rsidRPr="00952C9B">
        <w:t xml:space="preserve"> as quickly as possible. The reason for it being called a dynamic process is that the communication takes place in the most effective manner </w:t>
      </w:r>
      <w:r w:rsidR="00531294" w:rsidRPr="00531294">
        <w:t>(Beatty and Bradshaw, 2006)</w:t>
      </w:r>
      <w:r w:rsidRPr="00952C9B">
        <w:t xml:space="preserve">. </w:t>
      </w:r>
    </w:p>
    <w:p w14:paraId="6EE22AFE" w14:textId="77777777" w:rsidR="00952C9B" w:rsidRDefault="00952C9B" w:rsidP="00CC5F62"/>
    <w:p w14:paraId="3E7EED96" w14:textId="77777777" w:rsidR="00C16297" w:rsidRDefault="00C16297" w:rsidP="00CC5F62"/>
    <w:p w14:paraId="63EB6DD2" w14:textId="77777777" w:rsidR="00C16297" w:rsidRDefault="00C16297" w:rsidP="00CC5F62"/>
    <w:p w14:paraId="59E0F1F2" w14:textId="77777777" w:rsidR="00C16297" w:rsidRDefault="00C16297" w:rsidP="00CC5F62"/>
    <w:p w14:paraId="25AEB6E5" w14:textId="77777777" w:rsidR="00C16297" w:rsidRDefault="00C16297" w:rsidP="00CC5F62"/>
    <w:p w14:paraId="53971DB2" w14:textId="77777777" w:rsidR="00C16297" w:rsidRDefault="00C16297" w:rsidP="00CC5F62"/>
    <w:p w14:paraId="7C548FBB" w14:textId="77777777" w:rsidR="0018059D" w:rsidRDefault="0018059D" w:rsidP="00CC5F62"/>
    <w:p w14:paraId="675B1A37" w14:textId="77777777" w:rsidR="00C16297" w:rsidRDefault="00C16297" w:rsidP="00CC5F62"/>
    <w:p w14:paraId="2D09A70B" w14:textId="77777777" w:rsidR="00C16297" w:rsidRDefault="00C16297" w:rsidP="00CC5F62"/>
    <w:p w14:paraId="665A1C86" w14:textId="77777777" w:rsidR="00C16297" w:rsidRDefault="00C16297" w:rsidP="00CC5F62"/>
    <w:p w14:paraId="2A051E1E" w14:textId="77777777" w:rsidR="00C16297" w:rsidRDefault="00C16297" w:rsidP="00CC5F62"/>
    <w:p w14:paraId="21612BC8" w14:textId="77777777" w:rsidR="00C16297" w:rsidRDefault="00C16297" w:rsidP="00CC5F62"/>
    <w:p w14:paraId="532FFA12" w14:textId="1A3ACDD3" w:rsidR="00CC5F62" w:rsidRDefault="00355162" w:rsidP="00CC5F62">
      <w:r>
        <w:lastRenderedPageBreak/>
        <w:t xml:space="preserve">Table </w:t>
      </w:r>
      <w:r w:rsidR="00CC5F62">
        <w:t>1 Types of Communication Models</w:t>
      </w:r>
    </w:p>
    <w:p w14:paraId="72997155" w14:textId="77777777" w:rsidR="00CC5F62" w:rsidRDefault="00CC5F62" w:rsidP="00CC5F62"/>
    <w:tbl>
      <w:tblPr>
        <w:tblStyle w:val="TableGrid"/>
        <w:tblW w:w="9079" w:type="dxa"/>
        <w:tblBorders>
          <w:top w:val="single" w:sz="24" w:space="0" w:color="9CC2E5" w:themeColor="accent1" w:themeTint="99"/>
          <w:left w:val="single" w:sz="24" w:space="0" w:color="9CC2E5" w:themeColor="accent1" w:themeTint="99"/>
          <w:bottom w:val="single" w:sz="24" w:space="0" w:color="9CC2E5" w:themeColor="accent1" w:themeTint="99"/>
          <w:right w:val="single" w:sz="24" w:space="0" w:color="9CC2E5" w:themeColor="accent1" w:themeTint="99"/>
          <w:insideH w:val="single" w:sz="8" w:space="0" w:color="9CC2E5" w:themeColor="accent1" w:themeTint="99"/>
          <w:insideV w:val="single" w:sz="8" w:space="0" w:color="9CC2E5" w:themeColor="accent1" w:themeTint="99"/>
        </w:tblBorders>
        <w:tblLook w:val="04A0" w:firstRow="1" w:lastRow="0" w:firstColumn="1" w:lastColumn="0" w:noHBand="0" w:noVBand="1"/>
      </w:tblPr>
      <w:tblGrid>
        <w:gridCol w:w="4539"/>
        <w:gridCol w:w="4540"/>
      </w:tblGrid>
      <w:tr w:rsidR="00CC5F62" w14:paraId="56753493" w14:textId="77777777" w:rsidTr="003726F1">
        <w:trPr>
          <w:trHeight w:val="2044"/>
        </w:trPr>
        <w:tc>
          <w:tcPr>
            <w:tcW w:w="4539" w:type="dxa"/>
          </w:tcPr>
          <w:p w14:paraId="039DC032" w14:textId="77777777" w:rsidR="00CC5F62" w:rsidRPr="00F66681" w:rsidRDefault="00CC5F62" w:rsidP="00CC5F62">
            <w:pPr>
              <w:pStyle w:val="ListParagraph"/>
              <w:numPr>
                <w:ilvl w:val="0"/>
                <w:numId w:val="24"/>
              </w:numPr>
            </w:pPr>
            <w:r>
              <w:rPr>
                <w:noProof/>
                <w:lang w:eastAsia="en-GB"/>
              </w:rPr>
              <mc:AlternateContent>
                <mc:Choice Requires="wps">
                  <w:drawing>
                    <wp:anchor distT="0" distB="0" distL="114300" distR="114300" simplePos="0" relativeHeight="251663360" behindDoc="0" locked="0" layoutInCell="1" allowOverlap="1" wp14:anchorId="1A0B3CAA" wp14:editId="3C22FBA2">
                      <wp:simplePos x="0" y="0"/>
                      <wp:positionH relativeFrom="column">
                        <wp:posOffset>1960880</wp:posOffset>
                      </wp:positionH>
                      <wp:positionV relativeFrom="paragraph">
                        <wp:posOffset>407670</wp:posOffset>
                      </wp:positionV>
                      <wp:extent cx="755650" cy="719455"/>
                      <wp:effectExtent l="0" t="0" r="25400" b="23495"/>
                      <wp:wrapNone/>
                      <wp:docPr id="5" name="Rounded Rectangle 5"/>
                      <wp:cNvGraphicFramePr/>
                      <a:graphic xmlns:a="http://schemas.openxmlformats.org/drawingml/2006/main">
                        <a:graphicData uri="http://schemas.microsoft.com/office/word/2010/wordprocessingShape">
                          <wps:wsp>
                            <wps:cNvSpPr/>
                            <wps:spPr>
                              <a:xfrm>
                                <a:off x="0" y="0"/>
                                <a:ext cx="755650" cy="71945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9734D8F" w14:textId="77777777" w:rsidR="003726F1" w:rsidRDefault="003726F1" w:rsidP="00CC5F62">
                                  <w:pPr>
                                    <w:jc w:val="center"/>
                                  </w:pPr>
                                  <w:r>
                                    <w:t>ReceiverDecodes</w:t>
                                  </w:r>
                                </w:p>
                              </w:txbxContent>
                            </wps:txbx>
                            <wps:bodyPr rot="0" spcFirstLastPara="0" vertOverflow="overflow" horzOverflow="overflow" vert="horz" wrap="square" lIns="36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0B3CAA" id="Rounded Rectangle 5" o:spid="_x0000_s1036" style="position:absolute;left:0;text-align:left;margin-left:154.4pt;margin-top:32.1pt;width:59.5pt;height:56.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" fillcolor="#5b9bd5 [3204]" strokecolor="#1f4d78 [1604]" strokeweight="1pt">
                      <v:stroke joinstyle="miter"/>
                      <v:textbox inset="1mm,,2mm">
                        <w:txbxContent>
                          <w:p w14:paraId="19734D8F" w14:textId="77777777" w:rsidR="003726F1" w:rsidRDefault="003726F1" w:rsidP="00CC5F62">
                            <w:pPr>
                              <w:jc w:val="center"/>
                            </w:pPr>
                            <w:r>
                              <w:t>ReceiverDecodes</w:t>
                            </w:r>
                          </w:p>
                        </w:txbxContent>
                      </v:textbox>
                    </v:roundrect>
                  </w:pict>
                </mc:Fallback>
              </mc:AlternateContent>
            </w:r>
            <w:r>
              <w:rPr>
                <w:noProof/>
                <w:lang w:eastAsia="en-GB"/>
              </w:rPr>
              <mc:AlternateContent>
                <mc:Choice Requires="wps">
                  <w:drawing>
                    <wp:anchor distT="0" distB="0" distL="114300" distR="114300" simplePos="0" relativeHeight="251661312" behindDoc="0" locked="0" layoutInCell="1" allowOverlap="1" wp14:anchorId="251C4055" wp14:editId="47DCC57C">
                      <wp:simplePos x="0" y="0"/>
                      <wp:positionH relativeFrom="column">
                        <wp:posOffset>918210</wp:posOffset>
                      </wp:positionH>
                      <wp:positionV relativeFrom="paragraph">
                        <wp:posOffset>339725</wp:posOffset>
                      </wp:positionV>
                      <wp:extent cx="936000" cy="864000"/>
                      <wp:effectExtent l="0" t="19050" r="35560" b="31750"/>
                      <wp:wrapNone/>
                      <wp:docPr id="2" name="Right Arrow 2"/>
                      <wp:cNvGraphicFramePr/>
                      <a:graphic xmlns:a="http://schemas.openxmlformats.org/drawingml/2006/main">
                        <a:graphicData uri="http://schemas.microsoft.com/office/word/2010/wordprocessingShape">
                          <wps:wsp>
                            <wps:cNvSpPr/>
                            <wps:spPr>
                              <a:xfrm>
                                <a:off x="0" y="0"/>
                                <a:ext cx="936000" cy="8640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68D107A" w14:textId="77777777" w:rsidR="003726F1" w:rsidRDefault="003726F1" w:rsidP="00CC5F62">
                                  <w:pPr>
                                    <w:jc w:val="center"/>
                                  </w:pPr>
                                  <w:r>
                                    <w:t>Channel 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1C405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 o:spid="_x0000_s1037" type="#_x0000_t13" style="position:absolute;left:0;text-align:left;margin-left:72.3pt;margin-top:26.75pt;width:73.7pt;height:68.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" adj="11631" fillcolor="#5b9bd5 [3204]" strokecolor="#1f4d78 [1604]" strokeweight="1pt">
                      <v:textbox>
                        <w:txbxContent>
                          <w:p w14:paraId="168D107A" w14:textId="77777777" w:rsidR="003726F1" w:rsidRDefault="003726F1" w:rsidP="00CC5F62">
                            <w:pPr>
                              <w:jc w:val="center"/>
                            </w:pPr>
                            <w:r>
                              <w:t>Channel Message</w:t>
                            </w:r>
                          </w:p>
                        </w:txbxContent>
                      </v:textbox>
                    </v:shape>
                  </w:pict>
                </mc:Fallback>
              </mc:AlternateContent>
            </w:r>
            <w:r>
              <w:rPr>
                <w:noProof/>
                <w:lang w:eastAsia="en-GB"/>
              </w:rPr>
              <mc:AlternateContent>
                <mc:Choice Requires="wps">
                  <w:drawing>
                    <wp:anchor distT="0" distB="0" distL="114300" distR="114300" simplePos="0" relativeHeight="251662336" behindDoc="0" locked="0" layoutInCell="1" allowOverlap="1" wp14:anchorId="7B910042" wp14:editId="04C3D87E">
                      <wp:simplePos x="0" y="0"/>
                      <wp:positionH relativeFrom="column">
                        <wp:posOffset>45720</wp:posOffset>
                      </wp:positionH>
                      <wp:positionV relativeFrom="paragraph">
                        <wp:posOffset>411480</wp:posOffset>
                      </wp:positionV>
                      <wp:extent cx="755650" cy="719455"/>
                      <wp:effectExtent l="0" t="0" r="25400" b="23495"/>
                      <wp:wrapSquare wrapText="bothSides"/>
                      <wp:docPr id="3" name="Rounded Rectangle 3"/>
                      <wp:cNvGraphicFramePr/>
                      <a:graphic xmlns:a="http://schemas.openxmlformats.org/drawingml/2006/main">
                        <a:graphicData uri="http://schemas.microsoft.com/office/word/2010/wordprocessingShape">
                          <wps:wsp>
                            <wps:cNvSpPr/>
                            <wps:spPr>
                              <a:xfrm>
                                <a:off x="0" y="0"/>
                                <a:ext cx="755650" cy="71945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C33F542" w14:textId="77777777" w:rsidR="003726F1" w:rsidRDefault="003726F1" w:rsidP="00CC5F62">
                                  <w:pPr>
                                    <w:jc w:val="center"/>
                                  </w:pPr>
                                  <w:r>
                                    <w:t>Sender Encodes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910042" id="Rounded Rectangle 3" o:spid="_x0000_s1038" style="position:absolute;left:0;text-align:left;margin-left:3.6pt;margin-top:32.4pt;width:59.5pt;height:56.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" fillcolor="#5b9bd5 [3204]" strokecolor="#1f4d78 [1604]" strokeweight="1pt">
                      <v:stroke joinstyle="miter"/>
                      <v:textbox>
                        <w:txbxContent>
                          <w:p w14:paraId="5C33F542" w14:textId="77777777" w:rsidR="003726F1" w:rsidRDefault="003726F1" w:rsidP="00CC5F62">
                            <w:pPr>
                              <w:jc w:val="center"/>
                            </w:pPr>
                            <w:r>
                              <w:t>Sender Encodes</w:t>
                            </w:r>
                          </w:p>
                        </w:txbxContent>
                      </v:textbox>
                      <w10:wrap type="square"/>
                    </v:roundrect>
                  </w:pict>
                </mc:Fallback>
              </mc:AlternateContent>
            </w:r>
            <w:r w:rsidRPr="00F66681">
              <w:rPr>
                <w:b/>
                <w:sz w:val="28"/>
                <w:szCs w:val="28"/>
              </w:rPr>
              <w:t>Linear Model</w:t>
            </w:r>
          </w:p>
        </w:tc>
        <w:tc>
          <w:tcPr>
            <w:tcW w:w="4540" w:type="dxa"/>
          </w:tcPr>
          <w:p w14:paraId="55E2EA72" w14:textId="77777777" w:rsidR="00CC5F62" w:rsidRDefault="00CC5F62" w:rsidP="003726F1">
            <w:r>
              <w:t>Vital Traits</w:t>
            </w:r>
          </w:p>
          <w:p w14:paraId="7D48FEA9" w14:textId="77777777" w:rsidR="00CC5F62" w:rsidRDefault="00CC5F62" w:rsidP="00CC5F62">
            <w:pPr>
              <w:pStyle w:val="ListParagraph"/>
              <w:numPr>
                <w:ilvl w:val="0"/>
                <w:numId w:val="28"/>
              </w:numPr>
            </w:pPr>
            <w:r>
              <w:t>Message in one direction only</w:t>
            </w:r>
          </w:p>
          <w:p w14:paraId="745EA522" w14:textId="77777777" w:rsidR="00CC5F62" w:rsidRDefault="00CC5F62" w:rsidP="00CC5F62">
            <w:pPr>
              <w:pStyle w:val="ListParagraph"/>
              <w:numPr>
                <w:ilvl w:val="0"/>
                <w:numId w:val="28"/>
              </w:numPr>
            </w:pPr>
            <w:r>
              <w:t>Utilised for bulk announcement</w:t>
            </w:r>
          </w:p>
          <w:p w14:paraId="6DF20069" w14:textId="77777777" w:rsidR="00CC5F62" w:rsidRDefault="00CC5F62" w:rsidP="00CC5F62">
            <w:pPr>
              <w:pStyle w:val="ListParagraph"/>
              <w:numPr>
                <w:ilvl w:val="0"/>
                <w:numId w:val="28"/>
              </w:numPr>
            </w:pPr>
            <w:r>
              <w:t>Senders send message and receivers only receive</w:t>
            </w:r>
          </w:p>
          <w:p w14:paraId="7806AE1B" w14:textId="77777777" w:rsidR="00CC5F62" w:rsidRDefault="00CC5F62" w:rsidP="00CC5F62">
            <w:pPr>
              <w:pStyle w:val="ListParagraph"/>
              <w:numPr>
                <w:ilvl w:val="0"/>
                <w:numId w:val="28"/>
              </w:numPr>
            </w:pPr>
            <w:r>
              <w:t>No feedback</w:t>
            </w:r>
          </w:p>
          <w:p w14:paraId="33524CA7" w14:textId="77777777" w:rsidR="00CC5F62" w:rsidRDefault="00CC5F62" w:rsidP="00CC5F62">
            <w:pPr>
              <w:pStyle w:val="ListParagraph"/>
              <w:numPr>
                <w:ilvl w:val="0"/>
                <w:numId w:val="28"/>
              </w:numPr>
            </w:pPr>
            <w:r>
              <w:t>Perception of noise</w:t>
            </w:r>
          </w:p>
          <w:p w14:paraId="77536C78" w14:textId="77777777" w:rsidR="00CC5F62" w:rsidRDefault="00CC5F62" w:rsidP="003726F1"/>
        </w:tc>
      </w:tr>
      <w:tr w:rsidR="00CC5F62" w14:paraId="1423A973" w14:textId="77777777" w:rsidTr="003726F1">
        <w:trPr>
          <w:trHeight w:val="1848"/>
        </w:trPr>
        <w:tc>
          <w:tcPr>
            <w:tcW w:w="4539" w:type="dxa"/>
          </w:tcPr>
          <w:p w14:paraId="696EC457" w14:textId="77777777" w:rsidR="00CC5F62" w:rsidRDefault="00CC5F62" w:rsidP="003726F1">
            <w:r>
              <w:t>Positives</w:t>
            </w:r>
          </w:p>
          <w:p w14:paraId="596F2EBF" w14:textId="77777777" w:rsidR="00CC5F62" w:rsidRDefault="00CC5F62" w:rsidP="00CC5F62">
            <w:pPr>
              <w:pStyle w:val="ListParagraph"/>
              <w:numPr>
                <w:ilvl w:val="0"/>
                <w:numId w:val="33"/>
              </w:numPr>
            </w:pPr>
            <w:r>
              <w:t>Good for advertising and customer influence</w:t>
            </w:r>
          </w:p>
          <w:p w14:paraId="196139DE" w14:textId="77777777" w:rsidR="00CC5F62" w:rsidRDefault="00CC5F62" w:rsidP="00CC5F62">
            <w:pPr>
              <w:pStyle w:val="ListParagraph"/>
              <w:numPr>
                <w:ilvl w:val="0"/>
                <w:numId w:val="33"/>
              </w:numPr>
            </w:pPr>
            <w:r>
              <w:t>Worldwide outcomes</w:t>
            </w:r>
          </w:p>
        </w:tc>
        <w:tc>
          <w:tcPr>
            <w:tcW w:w="4540" w:type="dxa"/>
          </w:tcPr>
          <w:p w14:paraId="41F5C361" w14:textId="77777777" w:rsidR="00CC5F62" w:rsidRDefault="00CC5F62" w:rsidP="003726F1">
            <w:r>
              <w:t>Negatives</w:t>
            </w:r>
          </w:p>
          <w:p w14:paraId="0C552FE4" w14:textId="77777777" w:rsidR="00CC5F62" w:rsidRDefault="00CC5F62" w:rsidP="00CC5F62">
            <w:pPr>
              <w:pStyle w:val="ListParagraph"/>
              <w:numPr>
                <w:ilvl w:val="0"/>
                <w:numId w:val="32"/>
              </w:numPr>
            </w:pPr>
            <w:r>
              <w:t>As there are no responses message can break</w:t>
            </w:r>
          </w:p>
          <w:p w14:paraId="3B1AF487" w14:textId="77777777" w:rsidR="00CC5F62" w:rsidRDefault="00CC5F62" w:rsidP="00CC5F62">
            <w:pPr>
              <w:pStyle w:val="ListParagraph"/>
              <w:numPr>
                <w:ilvl w:val="0"/>
                <w:numId w:val="32"/>
              </w:numPr>
            </w:pPr>
            <w:r>
              <w:t>No means to distinguish if massage was successful</w:t>
            </w:r>
          </w:p>
        </w:tc>
      </w:tr>
    </w:tbl>
    <w:p w14:paraId="3728626A" w14:textId="77777777" w:rsidR="00CC5F62" w:rsidRDefault="00CC5F62" w:rsidP="00CC5F62"/>
    <w:tbl>
      <w:tblPr>
        <w:tblStyle w:val="TableGrid"/>
        <w:tblW w:w="9072" w:type="dxa"/>
        <w:tblBorders>
          <w:top w:val="single" w:sz="24" w:space="0" w:color="9CC2E5" w:themeColor="accent1" w:themeTint="99"/>
          <w:left w:val="single" w:sz="24" w:space="0" w:color="9CC2E5" w:themeColor="accent1" w:themeTint="99"/>
          <w:bottom w:val="single" w:sz="24" w:space="0" w:color="9CC2E5" w:themeColor="accent1" w:themeTint="99"/>
          <w:right w:val="single" w:sz="24" w:space="0" w:color="9CC2E5" w:themeColor="accent1" w:themeTint="99"/>
          <w:insideH w:val="single" w:sz="8" w:space="0" w:color="9CC2E5" w:themeColor="accent1" w:themeTint="99"/>
          <w:insideV w:val="single" w:sz="8" w:space="0" w:color="9CC2E5" w:themeColor="accent1" w:themeTint="99"/>
        </w:tblBorders>
        <w:tblLook w:val="04A0" w:firstRow="1" w:lastRow="0" w:firstColumn="1" w:lastColumn="0" w:noHBand="0" w:noVBand="1"/>
      </w:tblPr>
      <w:tblGrid>
        <w:gridCol w:w="4537"/>
        <w:gridCol w:w="4535"/>
      </w:tblGrid>
      <w:tr w:rsidR="00CC5F62" w14:paraId="524E1876" w14:textId="77777777" w:rsidTr="003726F1">
        <w:trPr>
          <w:trHeight w:val="1985"/>
        </w:trPr>
        <w:tc>
          <w:tcPr>
            <w:tcW w:w="4562" w:type="dxa"/>
          </w:tcPr>
          <w:p w14:paraId="23545AD8" w14:textId="77777777" w:rsidR="00CC5F62" w:rsidRPr="003A42F6" w:rsidRDefault="00CC5F62" w:rsidP="00CC5F62">
            <w:pPr>
              <w:pStyle w:val="ListParagraph"/>
              <w:numPr>
                <w:ilvl w:val="0"/>
                <w:numId w:val="24"/>
              </w:numPr>
              <w:rPr>
                <w:b/>
                <w:sz w:val="28"/>
                <w:szCs w:val="28"/>
              </w:rPr>
            </w:pPr>
            <w:r>
              <w:rPr>
                <w:noProof/>
                <w:lang w:eastAsia="en-GB"/>
              </w:rPr>
              <mc:AlternateContent>
                <mc:Choice Requires="wps">
                  <w:drawing>
                    <wp:anchor distT="0" distB="0" distL="114300" distR="114300" simplePos="0" relativeHeight="251665408" behindDoc="0" locked="0" layoutInCell="1" allowOverlap="1" wp14:anchorId="68551EA1" wp14:editId="248503EC">
                      <wp:simplePos x="0" y="0"/>
                      <wp:positionH relativeFrom="column">
                        <wp:posOffset>1970405</wp:posOffset>
                      </wp:positionH>
                      <wp:positionV relativeFrom="paragraph">
                        <wp:posOffset>407670</wp:posOffset>
                      </wp:positionV>
                      <wp:extent cx="755650" cy="719455"/>
                      <wp:effectExtent l="0" t="0" r="25400" b="23495"/>
                      <wp:wrapNone/>
                      <wp:docPr id="7" name="Rounded Rectangle 7"/>
                      <wp:cNvGraphicFramePr/>
                      <a:graphic xmlns:a="http://schemas.openxmlformats.org/drawingml/2006/main">
                        <a:graphicData uri="http://schemas.microsoft.com/office/word/2010/wordprocessingShape">
                          <wps:wsp>
                            <wps:cNvSpPr/>
                            <wps:spPr>
                              <a:xfrm>
                                <a:off x="0" y="0"/>
                                <a:ext cx="755650" cy="71945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F2BDDF5" w14:textId="77777777" w:rsidR="003726F1" w:rsidRDefault="003726F1" w:rsidP="00CC5F62">
                                  <w:pPr>
                                    <w:jc w:val="center"/>
                                  </w:pPr>
                                  <w:r>
                                    <w:t>ReceiverDecodes</w:t>
                                  </w:r>
                                </w:p>
                              </w:txbxContent>
                            </wps:txbx>
                            <wps:bodyPr rot="0" spcFirstLastPara="0" vertOverflow="overflow" horzOverflow="overflow" vert="horz" wrap="square" lIns="36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551EA1" id="Rounded Rectangle 7" o:spid="_x0000_s1039" style="position:absolute;left:0;text-align:left;margin-left:155.15pt;margin-top:32.1pt;width:59.5pt;height:56.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" fillcolor="#5b9bd5 [3204]" strokecolor="#1f4d78 [1604]" strokeweight="1pt">
                      <v:stroke joinstyle="miter"/>
                      <v:textbox inset="1mm,,2mm">
                        <w:txbxContent>
                          <w:p w14:paraId="5F2BDDF5" w14:textId="77777777" w:rsidR="003726F1" w:rsidRDefault="003726F1" w:rsidP="00CC5F62">
                            <w:pPr>
                              <w:jc w:val="center"/>
                            </w:pPr>
                            <w:r>
                              <w:t>ReceiverDecodes</w:t>
                            </w:r>
                          </w:p>
                        </w:txbxContent>
                      </v:textbox>
                    </v:roundrect>
                  </w:pict>
                </mc:Fallback>
              </mc:AlternateContent>
            </w:r>
            <w:r>
              <w:rPr>
                <w:noProof/>
                <w:lang w:eastAsia="en-GB"/>
              </w:rPr>
              <mc:AlternateContent>
                <mc:Choice Requires="wps">
                  <w:drawing>
                    <wp:anchor distT="0" distB="0" distL="114300" distR="114300" simplePos="0" relativeHeight="251666432" behindDoc="0" locked="0" layoutInCell="1" allowOverlap="1" wp14:anchorId="1DF42AC3" wp14:editId="3B192CE4">
                      <wp:simplePos x="0" y="0"/>
                      <wp:positionH relativeFrom="column">
                        <wp:posOffset>836295</wp:posOffset>
                      </wp:positionH>
                      <wp:positionV relativeFrom="paragraph">
                        <wp:posOffset>448945</wp:posOffset>
                      </wp:positionV>
                      <wp:extent cx="1078865" cy="685800"/>
                      <wp:effectExtent l="19050" t="19050" r="45085" b="38100"/>
                      <wp:wrapNone/>
                      <wp:docPr id="9" name="Left-Right Arrow 9"/>
                      <wp:cNvGraphicFramePr/>
                      <a:graphic xmlns:a="http://schemas.openxmlformats.org/drawingml/2006/main">
                        <a:graphicData uri="http://schemas.microsoft.com/office/word/2010/wordprocessingShape">
                          <wps:wsp>
                            <wps:cNvSpPr/>
                            <wps:spPr>
                              <a:xfrm>
                                <a:off x="0" y="0"/>
                                <a:ext cx="1078865" cy="6858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7FF6FEE" w14:textId="77777777" w:rsidR="003726F1" w:rsidRDefault="003726F1" w:rsidP="00CC5F62">
                                  <w:pPr>
                                    <w:jc w:val="center"/>
                                    <w:rPr>
                                      <w:sz w:val="14"/>
                                      <w:szCs w:val="14"/>
                                    </w:rPr>
                                  </w:pPr>
                                  <w:r>
                                    <w:rPr>
                                      <w:sz w:val="14"/>
                                      <w:szCs w:val="14"/>
                                    </w:rPr>
                                    <w:t>Channel</w:t>
                                  </w:r>
                                </w:p>
                                <w:p w14:paraId="7D75E588" w14:textId="77777777" w:rsidR="003726F1" w:rsidRPr="00F66681" w:rsidRDefault="003726F1" w:rsidP="00CC5F62">
                                  <w:pPr>
                                    <w:jc w:val="center"/>
                                    <w:rPr>
                                      <w:sz w:val="14"/>
                                      <w:szCs w:val="14"/>
                                    </w:rPr>
                                  </w:pPr>
                                  <w:r w:rsidRPr="00F66681">
                                    <w:rPr>
                                      <w:sz w:val="14"/>
                                      <w:szCs w:val="14"/>
                                    </w:rPr>
                                    <w:t>Message &amp; Feedback</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F42AC3"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9" o:spid="_x0000_s1040" type="#_x0000_t69" style="position:absolute;left:0;text-align:left;margin-left:65.85pt;margin-top:35.35pt;width:84.95pt;height:5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" adj="6865" fillcolor="#5b9bd5 [3204]" strokecolor="#1f4d78 [1604]" strokeweight="1pt">
                      <v:textbox inset="0,0,0,0">
                        <w:txbxContent>
                          <w:p w14:paraId="57FF6FEE" w14:textId="77777777" w:rsidR="003726F1" w:rsidRDefault="003726F1" w:rsidP="00CC5F62">
                            <w:pPr>
                              <w:jc w:val="center"/>
                              <w:rPr>
                                <w:sz w:val="14"/>
                                <w:szCs w:val="14"/>
                              </w:rPr>
                            </w:pPr>
                            <w:r>
                              <w:rPr>
                                <w:sz w:val="14"/>
                                <w:szCs w:val="14"/>
                              </w:rPr>
                              <w:t>Channel</w:t>
                            </w:r>
                          </w:p>
                          <w:p w14:paraId="7D75E588" w14:textId="77777777" w:rsidR="003726F1" w:rsidRPr="00F66681" w:rsidRDefault="003726F1" w:rsidP="00CC5F62">
                            <w:pPr>
                              <w:jc w:val="center"/>
                              <w:rPr>
                                <w:sz w:val="14"/>
                                <w:szCs w:val="14"/>
                              </w:rPr>
                            </w:pPr>
                            <w:r w:rsidRPr="00F66681">
                              <w:rPr>
                                <w:sz w:val="14"/>
                                <w:szCs w:val="14"/>
                              </w:rPr>
                              <w:t>Message &amp; Feedback</w:t>
                            </w:r>
                          </w:p>
                        </w:txbxContent>
                      </v:textbox>
                    </v:shape>
                  </w:pict>
                </mc:Fallback>
              </mc:AlternateContent>
            </w:r>
            <w:r>
              <w:rPr>
                <w:noProof/>
                <w:lang w:eastAsia="en-GB"/>
              </w:rPr>
              <mc:AlternateContent>
                <mc:Choice Requires="wps">
                  <w:drawing>
                    <wp:anchor distT="0" distB="0" distL="114300" distR="114300" simplePos="0" relativeHeight="251664384" behindDoc="0" locked="0" layoutInCell="1" allowOverlap="1" wp14:anchorId="4FDC0D8E" wp14:editId="4800DB8C">
                      <wp:simplePos x="0" y="0"/>
                      <wp:positionH relativeFrom="column">
                        <wp:posOffset>45720</wp:posOffset>
                      </wp:positionH>
                      <wp:positionV relativeFrom="paragraph">
                        <wp:posOffset>411480</wp:posOffset>
                      </wp:positionV>
                      <wp:extent cx="755650" cy="719455"/>
                      <wp:effectExtent l="0" t="0" r="25400" b="23495"/>
                      <wp:wrapSquare wrapText="bothSides"/>
                      <wp:docPr id="8" name="Rounded Rectangle 8"/>
                      <wp:cNvGraphicFramePr/>
                      <a:graphic xmlns:a="http://schemas.openxmlformats.org/drawingml/2006/main">
                        <a:graphicData uri="http://schemas.microsoft.com/office/word/2010/wordprocessingShape">
                          <wps:wsp>
                            <wps:cNvSpPr/>
                            <wps:spPr>
                              <a:xfrm>
                                <a:off x="0" y="0"/>
                                <a:ext cx="755650" cy="71945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304088E" w14:textId="77777777" w:rsidR="003726F1" w:rsidRDefault="003726F1" w:rsidP="00CC5F62">
                                  <w:pPr>
                                    <w:jc w:val="center"/>
                                  </w:pPr>
                                  <w:r>
                                    <w:t>Sender Encodes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DC0D8E" id="Rounded Rectangle 8" o:spid="_x0000_s1041" style="position:absolute;left:0;text-align:left;margin-left:3.6pt;margin-top:32.4pt;width:59.5pt;height:56.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" fillcolor="#5b9bd5 [3204]" strokecolor="#1f4d78 [1604]" strokeweight="1pt">
                      <v:stroke joinstyle="miter"/>
                      <v:textbox>
                        <w:txbxContent>
                          <w:p w14:paraId="5304088E" w14:textId="77777777" w:rsidR="003726F1" w:rsidRDefault="003726F1" w:rsidP="00CC5F62">
                            <w:pPr>
                              <w:jc w:val="center"/>
                            </w:pPr>
                            <w:r>
                              <w:t>Sender Encodes</w:t>
                            </w:r>
                          </w:p>
                        </w:txbxContent>
                      </v:textbox>
                      <w10:wrap type="square"/>
                    </v:roundrect>
                  </w:pict>
                </mc:Fallback>
              </mc:AlternateContent>
            </w:r>
            <w:r w:rsidRPr="003A42F6">
              <w:rPr>
                <w:b/>
                <w:sz w:val="28"/>
                <w:szCs w:val="28"/>
              </w:rPr>
              <w:t>Transactional Model</w:t>
            </w:r>
          </w:p>
        </w:tc>
        <w:tc>
          <w:tcPr>
            <w:tcW w:w="4563" w:type="dxa"/>
          </w:tcPr>
          <w:p w14:paraId="762DDE3E" w14:textId="77777777" w:rsidR="00CC5F62" w:rsidRDefault="00CC5F62" w:rsidP="003726F1">
            <w:r>
              <w:t>Vital Traits</w:t>
            </w:r>
          </w:p>
          <w:p w14:paraId="58B3DF31" w14:textId="77777777" w:rsidR="00CC5F62" w:rsidRDefault="00CC5F62" w:rsidP="00CC5F62">
            <w:pPr>
              <w:pStyle w:val="ListParagraph"/>
              <w:numPr>
                <w:ilvl w:val="0"/>
                <w:numId w:val="25"/>
              </w:numPr>
            </w:pPr>
            <w:r>
              <w:t>Utilised for interactive communication</w:t>
            </w:r>
          </w:p>
          <w:p w14:paraId="07863F95" w14:textId="77777777" w:rsidR="00CC5F62" w:rsidRDefault="00CC5F62" w:rsidP="00CC5F62">
            <w:pPr>
              <w:pStyle w:val="ListParagraph"/>
              <w:numPr>
                <w:ilvl w:val="0"/>
                <w:numId w:val="25"/>
              </w:numPr>
            </w:pPr>
            <w:r>
              <w:t>Senders &amp; receivers swap positions</w:t>
            </w:r>
          </w:p>
          <w:p w14:paraId="4441F65E" w14:textId="77777777" w:rsidR="00CC5F62" w:rsidRDefault="00CC5F62" w:rsidP="00CC5F62">
            <w:pPr>
              <w:pStyle w:val="ListParagraph"/>
              <w:numPr>
                <w:ilvl w:val="0"/>
                <w:numId w:val="25"/>
              </w:numPr>
            </w:pPr>
            <w:r>
              <w:t xml:space="preserve">Concurrent </w:t>
            </w:r>
            <w:r w:rsidR="007A5107">
              <w:t>feedback</w:t>
            </w:r>
          </w:p>
          <w:p w14:paraId="319559AD" w14:textId="77777777" w:rsidR="00CC5F62" w:rsidRDefault="00CC5F62" w:rsidP="00CC5F62">
            <w:pPr>
              <w:pStyle w:val="ListParagraph"/>
              <w:numPr>
                <w:ilvl w:val="0"/>
                <w:numId w:val="25"/>
              </w:numPr>
            </w:pPr>
            <w:r>
              <w:t>Setting of background noise</w:t>
            </w:r>
          </w:p>
          <w:p w14:paraId="499E2068" w14:textId="77777777" w:rsidR="00CC5F62" w:rsidRDefault="00CC5F62" w:rsidP="00CC5F62">
            <w:pPr>
              <w:pStyle w:val="ListParagraph"/>
              <w:numPr>
                <w:ilvl w:val="0"/>
                <w:numId w:val="25"/>
              </w:numPr>
            </w:pPr>
            <w:r>
              <w:t>Response is received as new dispatch</w:t>
            </w:r>
          </w:p>
        </w:tc>
      </w:tr>
      <w:tr w:rsidR="00CC5F62" w14:paraId="10E33B61" w14:textId="77777777" w:rsidTr="003726F1">
        <w:trPr>
          <w:trHeight w:val="1455"/>
        </w:trPr>
        <w:tc>
          <w:tcPr>
            <w:tcW w:w="4562" w:type="dxa"/>
          </w:tcPr>
          <w:p w14:paraId="190D492D" w14:textId="77777777" w:rsidR="00CC5F62" w:rsidRDefault="00CC5F62" w:rsidP="003726F1">
            <w:r>
              <w:t>Positives</w:t>
            </w:r>
          </w:p>
          <w:p w14:paraId="2DBD02D0" w14:textId="77777777" w:rsidR="00CC5F62" w:rsidRDefault="00CC5F62" w:rsidP="00CC5F62">
            <w:pPr>
              <w:pStyle w:val="ListParagraph"/>
              <w:numPr>
                <w:ilvl w:val="0"/>
                <w:numId w:val="27"/>
              </w:numPr>
            </w:pPr>
            <w:r>
              <w:t xml:space="preserve">Concurrent and immediate </w:t>
            </w:r>
            <w:r w:rsidR="007A5107">
              <w:t>feedback</w:t>
            </w:r>
          </w:p>
          <w:p w14:paraId="4721B9A2" w14:textId="77777777" w:rsidR="00CC5F62" w:rsidRDefault="00CC5F62" w:rsidP="00CC5F62">
            <w:pPr>
              <w:pStyle w:val="ListParagraph"/>
              <w:numPr>
                <w:ilvl w:val="0"/>
                <w:numId w:val="27"/>
              </w:numPr>
            </w:pPr>
            <w:r>
              <w:t>No discernment amid sender and receiver</w:t>
            </w:r>
          </w:p>
        </w:tc>
        <w:tc>
          <w:tcPr>
            <w:tcW w:w="4563" w:type="dxa"/>
          </w:tcPr>
          <w:p w14:paraId="73DB4E0C" w14:textId="77777777" w:rsidR="00CC5F62" w:rsidRDefault="00CC5F62" w:rsidP="003726F1">
            <w:r>
              <w:t>Negatives</w:t>
            </w:r>
          </w:p>
          <w:p w14:paraId="3F4E062A" w14:textId="77777777" w:rsidR="00CC5F62" w:rsidRDefault="00CC5F62" w:rsidP="00CC5F62">
            <w:pPr>
              <w:pStyle w:val="ListParagraph"/>
              <w:numPr>
                <w:ilvl w:val="0"/>
                <w:numId w:val="26"/>
              </w:numPr>
            </w:pPr>
            <w:r>
              <w:t>Inspires non-verbal message</w:t>
            </w:r>
          </w:p>
          <w:p w14:paraId="2F4F5100" w14:textId="77777777" w:rsidR="00CC5F62" w:rsidRDefault="00CC5F62" w:rsidP="00CC5F62">
            <w:pPr>
              <w:pStyle w:val="ListParagraph"/>
              <w:numPr>
                <w:ilvl w:val="0"/>
                <w:numId w:val="26"/>
              </w:numPr>
            </w:pPr>
            <w:r>
              <w:t>Extra noise due to replying at same time</w:t>
            </w:r>
          </w:p>
        </w:tc>
      </w:tr>
    </w:tbl>
    <w:p w14:paraId="7869AB90" w14:textId="77777777" w:rsidR="00CC5F62" w:rsidRDefault="00CC5F62" w:rsidP="00CC5F62"/>
    <w:tbl>
      <w:tblPr>
        <w:tblStyle w:val="TableGrid"/>
        <w:tblW w:w="9072" w:type="dxa"/>
        <w:tblBorders>
          <w:top w:val="single" w:sz="24" w:space="0" w:color="9CC2E5" w:themeColor="accent1" w:themeTint="99"/>
          <w:left w:val="single" w:sz="24" w:space="0" w:color="9CC2E5" w:themeColor="accent1" w:themeTint="99"/>
          <w:bottom w:val="single" w:sz="24" w:space="0" w:color="9CC2E5" w:themeColor="accent1" w:themeTint="99"/>
          <w:right w:val="single" w:sz="24" w:space="0" w:color="9CC2E5" w:themeColor="accent1" w:themeTint="99"/>
          <w:insideH w:val="single" w:sz="8" w:space="0" w:color="9CC2E5" w:themeColor="accent1" w:themeTint="99"/>
          <w:insideV w:val="single" w:sz="8" w:space="0" w:color="9CC2E5" w:themeColor="accent1" w:themeTint="99"/>
        </w:tblBorders>
        <w:tblLook w:val="04A0" w:firstRow="1" w:lastRow="0" w:firstColumn="1" w:lastColumn="0" w:noHBand="0" w:noVBand="1"/>
      </w:tblPr>
      <w:tblGrid>
        <w:gridCol w:w="4530"/>
        <w:gridCol w:w="4542"/>
      </w:tblGrid>
      <w:tr w:rsidR="00CC5F62" w14:paraId="59113C27" w14:textId="77777777" w:rsidTr="003726F1">
        <w:trPr>
          <w:trHeight w:val="2150"/>
        </w:trPr>
        <w:tc>
          <w:tcPr>
            <w:tcW w:w="4562" w:type="dxa"/>
          </w:tcPr>
          <w:p w14:paraId="08E79D6A" w14:textId="77777777" w:rsidR="00CC5F62" w:rsidRPr="003A42F6" w:rsidRDefault="00CC5F62" w:rsidP="00CC5F62">
            <w:pPr>
              <w:pStyle w:val="ListParagraph"/>
              <w:numPr>
                <w:ilvl w:val="0"/>
                <w:numId w:val="24"/>
              </w:numPr>
              <w:rPr>
                <w:b/>
                <w:sz w:val="28"/>
                <w:szCs w:val="28"/>
              </w:rPr>
            </w:pPr>
            <w:r>
              <w:rPr>
                <w:noProof/>
                <w:lang w:eastAsia="en-GB"/>
              </w:rPr>
              <mc:AlternateContent>
                <mc:Choice Requires="wps">
                  <w:drawing>
                    <wp:anchor distT="0" distB="0" distL="114300" distR="114300" simplePos="0" relativeHeight="251667456" behindDoc="0" locked="0" layoutInCell="1" allowOverlap="1" wp14:anchorId="63F37754" wp14:editId="0E35B9D2">
                      <wp:simplePos x="0" y="0"/>
                      <wp:positionH relativeFrom="column">
                        <wp:posOffset>1941195</wp:posOffset>
                      </wp:positionH>
                      <wp:positionV relativeFrom="paragraph">
                        <wp:posOffset>374015</wp:posOffset>
                      </wp:positionV>
                      <wp:extent cx="755650" cy="360000"/>
                      <wp:effectExtent l="0" t="0" r="25400" b="21590"/>
                      <wp:wrapNone/>
                      <wp:docPr id="14" name="Rounded Rectangle 14"/>
                      <wp:cNvGraphicFramePr/>
                      <a:graphic xmlns:a="http://schemas.openxmlformats.org/drawingml/2006/main">
                        <a:graphicData uri="http://schemas.microsoft.com/office/word/2010/wordprocessingShape">
                          <wps:wsp>
                            <wps:cNvSpPr/>
                            <wps:spPr>
                              <a:xfrm>
                                <a:off x="0" y="0"/>
                                <a:ext cx="755650" cy="360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AA8E7AC" w14:textId="77777777" w:rsidR="003726F1" w:rsidRPr="0009503F" w:rsidRDefault="003726F1" w:rsidP="00CC5F62">
                                  <w:pPr>
                                    <w:jc w:val="center"/>
                                    <w:rPr>
                                      <w:sz w:val="18"/>
                                    </w:rPr>
                                  </w:pPr>
                                  <w:r w:rsidRPr="0009503F">
                                    <w:rPr>
                                      <w:sz w:val="18"/>
                                    </w:rPr>
                                    <w:t>Receiver</w:t>
                                  </w:r>
                                  <w:r>
                                    <w:rPr>
                                      <w:sz w:val="18"/>
                                    </w:rPr>
                                    <w:t xml:space="preserve"> Decodes</w:t>
                                  </w:r>
                                </w:p>
                              </w:txbxContent>
                            </wps:txbx>
                            <wps:bodyPr rot="0" spcFirstLastPara="0" vertOverflow="overflow" horzOverflow="overflow" vert="horz" wrap="square" lIns="108000" tIns="0" rIns="108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F37754" id="Rounded Rectangle 14" o:spid="_x0000_s1042" style="position:absolute;left:0;text-align:left;margin-left:152.85pt;margin-top:29.45pt;width:59.5pt;height:28.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" fillcolor="#5b9bd5 [3204]" strokecolor="#1f4d78 [1604]" strokeweight="1pt">
                      <v:stroke joinstyle="miter"/>
                      <v:textbox inset="3mm,0,3mm,0">
                        <w:txbxContent>
                          <w:p w14:paraId="2AA8E7AC" w14:textId="77777777" w:rsidR="003726F1" w:rsidRPr="0009503F" w:rsidRDefault="003726F1" w:rsidP="00CC5F62">
                            <w:pPr>
                              <w:jc w:val="center"/>
                              <w:rPr>
                                <w:sz w:val="18"/>
                              </w:rPr>
                            </w:pPr>
                            <w:r w:rsidRPr="0009503F">
                              <w:rPr>
                                <w:sz w:val="18"/>
                              </w:rPr>
                              <w:t>Receiver</w:t>
                            </w:r>
                            <w:r>
                              <w:rPr>
                                <w:sz w:val="18"/>
                              </w:rPr>
                              <w:t xml:space="preserve"> Decodes</w:t>
                            </w:r>
                          </w:p>
                        </w:txbxContent>
                      </v:textbox>
                    </v:roundrect>
                  </w:pict>
                </mc:Fallback>
              </mc:AlternateContent>
            </w:r>
            <w:r>
              <w:rPr>
                <w:noProof/>
                <w:lang w:eastAsia="en-GB"/>
              </w:rPr>
              <mc:AlternateContent>
                <mc:Choice Requires="wps">
                  <w:drawing>
                    <wp:anchor distT="0" distB="0" distL="114300" distR="114300" simplePos="0" relativeHeight="251669504" behindDoc="0" locked="0" layoutInCell="1" allowOverlap="1" wp14:anchorId="3E265AC5" wp14:editId="60751B38">
                      <wp:simplePos x="0" y="0"/>
                      <wp:positionH relativeFrom="column">
                        <wp:posOffset>66675</wp:posOffset>
                      </wp:positionH>
                      <wp:positionV relativeFrom="paragraph">
                        <wp:posOffset>360680</wp:posOffset>
                      </wp:positionV>
                      <wp:extent cx="755650" cy="360000"/>
                      <wp:effectExtent l="0" t="0" r="25400" b="21590"/>
                      <wp:wrapSquare wrapText="bothSides"/>
                      <wp:docPr id="16" name="Rounded Rectangle 16"/>
                      <wp:cNvGraphicFramePr/>
                      <a:graphic xmlns:a="http://schemas.openxmlformats.org/drawingml/2006/main">
                        <a:graphicData uri="http://schemas.microsoft.com/office/word/2010/wordprocessingShape">
                          <wps:wsp>
                            <wps:cNvSpPr/>
                            <wps:spPr>
                              <a:xfrm>
                                <a:off x="0" y="0"/>
                                <a:ext cx="755650" cy="360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AB3C1D" w14:textId="77777777" w:rsidR="003726F1" w:rsidRPr="0009503F" w:rsidRDefault="003726F1" w:rsidP="00CC5F62">
                                  <w:pPr>
                                    <w:jc w:val="center"/>
                                    <w:rPr>
                                      <w:sz w:val="18"/>
                                    </w:rPr>
                                  </w:pPr>
                                  <w:r w:rsidRPr="0009503F">
                                    <w:rPr>
                                      <w:sz w:val="18"/>
                                    </w:rPr>
                                    <w:t>Sender</w:t>
                                  </w:r>
                                  <w:r>
                                    <w:rPr>
                                      <w:sz w:val="18"/>
                                    </w:rPr>
                                    <w:t xml:space="preserve"> Encodes</w:t>
                                  </w:r>
                                </w:p>
                              </w:txbxContent>
                            </wps:txbx>
                            <wps:bodyPr rot="0" spcFirstLastPara="0" vertOverflow="overflow" horzOverflow="overflow" vert="horz" wrap="square" lIns="144000" tIns="0" rIns="144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265AC5" id="Rounded Rectangle 16" o:spid="_x0000_s1043" style="position:absolute;left:0;text-align:left;margin-left:5.25pt;margin-top:28.4pt;width:59.5pt;height:28.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" fillcolor="#5b9bd5 [3204]" strokecolor="#1f4d78 [1604]" strokeweight="1pt">
                      <v:stroke joinstyle="miter"/>
                      <v:textbox inset="4mm,0,4mm,0">
                        <w:txbxContent>
                          <w:p w14:paraId="3BAB3C1D" w14:textId="77777777" w:rsidR="003726F1" w:rsidRPr="0009503F" w:rsidRDefault="003726F1" w:rsidP="00CC5F62">
                            <w:pPr>
                              <w:jc w:val="center"/>
                              <w:rPr>
                                <w:sz w:val="18"/>
                              </w:rPr>
                            </w:pPr>
                            <w:r w:rsidRPr="0009503F">
                              <w:rPr>
                                <w:sz w:val="18"/>
                              </w:rPr>
                              <w:t>Sender</w:t>
                            </w:r>
                            <w:r>
                              <w:rPr>
                                <w:sz w:val="18"/>
                              </w:rPr>
                              <w:t xml:space="preserve"> Encodes</w:t>
                            </w:r>
                          </w:p>
                        </w:txbxContent>
                      </v:textbox>
                      <w10:wrap type="square"/>
                    </v:roundrect>
                  </w:pict>
                </mc:Fallback>
              </mc:AlternateContent>
            </w:r>
            <w:r>
              <w:rPr>
                <w:noProof/>
                <w:lang w:eastAsia="en-GB"/>
              </w:rPr>
              <mc:AlternateContent>
                <mc:Choice Requires="wps">
                  <w:drawing>
                    <wp:anchor distT="0" distB="0" distL="114300" distR="114300" simplePos="0" relativeHeight="251671552" behindDoc="0" locked="0" layoutInCell="1" allowOverlap="1" wp14:anchorId="07A22384" wp14:editId="72392F34">
                      <wp:simplePos x="0" y="0"/>
                      <wp:positionH relativeFrom="column">
                        <wp:posOffset>978535</wp:posOffset>
                      </wp:positionH>
                      <wp:positionV relativeFrom="paragraph">
                        <wp:posOffset>288290</wp:posOffset>
                      </wp:positionV>
                      <wp:extent cx="869950" cy="460800"/>
                      <wp:effectExtent l="0" t="19050" r="44450" b="34925"/>
                      <wp:wrapNone/>
                      <wp:docPr id="18" name="Right Arrow 18"/>
                      <wp:cNvGraphicFramePr/>
                      <a:graphic xmlns:a="http://schemas.openxmlformats.org/drawingml/2006/main">
                        <a:graphicData uri="http://schemas.microsoft.com/office/word/2010/wordprocessingShape">
                          <wps:wsp>
                            <wps:cNvSpPr/>
                            <wps:spPr>
                              <a:xfrm>
                                <a:off x="0" y="0"/>
                                <a:ext cx="869950" cy="4608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487B171" w14:textId="77777777" w:rsidR="003726F1" w:rsidRPr="00517A42" w:rsidRDefault="003726F1" w:rsidP="00CC5F62">
                                  <w:pPr>
                                    <w:jc w:val="center"/>
                                    <w:rPr>
                                      <w:sz w:val="14"/>
                                    </w:rPr>
                                  </w:pPr>
                                  <w:r w:rsidRPr="00517A42">
                                    <w:rPr>
                                      <w:sz w:val="14"/>
                                    </w:rPr>
                                    <w:t>Channel Message</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A22384" id="Right Arrow 18" o:spid="_x0000_s1044" type="#_x0000_t13" style="position:absolute;left:0;text-align:left;margin-left:77.05pt;margin-top:22.7pt;width:68.5pt;height:36.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" adj="15879" fillcolor="#5b9bd5 [3204]" strokecolor="#1f4d78 [1604]" strokeweight="1pt">
                      <v:textbox inset=",0,,0">
                        <w:txbxContent>
                          <w:p w14:paraId="0487B171" w14:textId="77777777" w:rsidR="003726F1" w:rsidRPr="00517A42" w:rsidRDefault="003726F1" w:rsidP="00CC5F62">
                            <w:pPr>
                              <w:jc w:val="center"/>
                              <w:rPr>
                                <w:sz w:val="14"/>
                              </w:rPr>
                            </w:pPr>
                            <w:r w:rsidRPr="00517A42">
                              <w:rPr>
                                <w:sz w:val="14"/>
                              </w:rPr>
                              <w:t>Channel Message</w:t>
                            </w:r>
                          </w:p>
                        </w:txbxContent>
                      </v:textbox>
                    </v:shape>
                  </w:pict>
                </mc:Fallback>
              </mc:AlternateContent>
            </w:r>
            <w:r>
              <w:rPr>
                <w:noProof/>
                <w:lang w:eastAsia="en-GB"/>
              </w:rPr>
              <mc:AlternateContent>
                <mc:Choice Requires="wps">
                  <w:drawing>
                    <wp:anchor distT="0" distB="0" distL="114300" distR="114300" simplePos="0" relativeHeight="251672576" behindDoc="0" locked="0" layoutInCell="1" allowOverlap="1" wp14:anchorId="16D4DD32" wp14:editId="7F369204">
                      <wp:simplePos x="0" y="0"/>
                      <wp:positionH relativeFrom="column">
                        <wp:posOffset>928370</wp:posOffset>
                      </wp:positionH>
                      <wp:positionV relativeFrom="paragraph">
                        <wp:posOffset>735965</wp:posOffset>
                      </wp:positionV>
                      <wp:extent cx="870585" cy="460375"/>
                      <wp:effectExtent l="19050" t="19050" r="24765" b="34925"/>
                      <wp:wrapNone/>
                      <wp:docPr id="19" name="Left Arrow 19"/>
                      <wp:cNvGraphicFramePr/>
                      <a:graphic xmlns:a="http://schemas.openxmlformats.org/drawingml/2006/main">
                        <a:graphicData uri="http://schemas.microsoft.com/office/word/2010/wordprocessingShape">
                          <wps:wsp>
                            <wps:cNvSpPr/>
                            <wps:spPr>
                              <a:xfrm>
                                <a:off x="0" y="0"/>
                                <a:ext cx="870585" cy="46037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62ABF96" w14:textId="77777777" w:rsidR="003726F1" w:rsidRPr="00517A42" w:rsidRDefault="003726F1" w:rsidP="00517A42">
                                  <w:pPr>
                                    <w:jc w:val="center"/>
                                    <w:rPr>
                                      <w:sz w:val="14"/>
                                    </w:rPr>
                                  </w:pPr>
                                  <w:r w:rsidRPr="00517A42">
                                    <w:rPr>
                                      <w:sz w:val="14"/>
                                    </w:rPr>
                                    <w:t>Channel Message</w:t>
                                  </w:r>
                                </w:p>
                                <w:p w14:paraId="5104B2C3" w14:textId="77777777" w:rsidR="003726F1" w:rsidRPr="00517A42" w:rsidRDefault="003726F1" w:rsidP="00CC5F62">
                                  <w:pPr>
                                    <w:jc w:val="center"/>
                                    <w:rPr>
                                      <w:sz w:val="14"/>
                                    </w:rPr>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D4DD3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9" o:spid="_x0000_s1045" type="#_x0000_t66" style="position:absolute;left:0;text-align:left;margin-left:73.1pt;margin-top:57.95pt;width:68.55pt;height:36.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" adj="5711" fillcolor="#5b9bd5 [3204]" strokecolor="#1f4d78 [1604]" strokeweight="1pt">
                      <v:textbox inset=",0,,0">
                        <w:txbxContent>
                          <w:p w14:paraId="262ABF96" w14:textId="77777777" w:rsidR="003726F1" w:rsidRPr="00517A42" w:rsidRDefault="003726F1" w:rsidP="00517A42">
                            <w:pPr>
                              <w:jc w:val="center"/>
                              <w:rPr>
                                <w:sz w:val="14"/>
                              </w:rPr>
                            </w:pPr>
                            <w:r w:rsidRPr="00517A42">
                              <w:rPr>
                                <w:sz w:val="14"/>
                              </w:rPr>
                              <w:t>Channel Message</w:t>
                            </w:r>
                          </w:p>
                          <w:p w14:paraId="5104B2C3" w14:textId="77777777" w:rsidR="003726F1" w:rsidRPr="00517A42" w:rsidRDefault="003726F1" w:rsidP="00CC5F62">
                            <w:pPr>
                              <w:jc w:val="center"/>
                              <w:rPr>
                                <w:sz w:val="14"/>
                              </w:rPr>
                            </w:pPr>
                          </w:p>
                        </w:txbxContent>
                      </v:textbox>
                    </v:shape>
                  </w:pict>
                </mc:Fallback>
              </mc:AlternateContent>
            </w:r>
            <w:r>
              <w:rPr>
                <w:noProof/>
                <w:lang w:eastAsia="en-GB"/>
              </w:rPr>
              <mc:AlternateContent>
                <mc:Choice Requires="wps">
                  <w:drawing>
                    <wp:anchor distT="0" distB="0" distL="114300" distR="114300" simplePos="0" relativeHeight="251670528" behindDoc="0" locked="0" layoutInCell="1" allowOverlap="1" wp14:anchorId="6B8C8EE6" wp14:editId="0A52F9AE">
                      <wp:simplePos x="0" y="0"/>
                      <wp:positionH relativeFrom="column">
                        <wp:posOffset>66675</wp:posOffset>
                      </wp:positionH>
                      <wp:positionV relativeFrom="paragraph">
                        <wp:posOffset>814070</wp:posOffset>
                      </wp:positionV>
                      <wp:extent cx="755650" cy="360000"/>
                      <wp:effectExtent l="0" t="0" r="25400" b="21590"/>
                      <wp:wrapNone/>
                      <wp:docPr id="17" name="Rounded Rectangle 17"/>
                      <wp:cNvGraphicFramePr/>
                      <a:graphic xmlns:a="http://schemas.openxmlformats.org/drawingml/2006/main">
                        <a:graphicData uri="http://schemas.microsoft.com/office/word/2010/wordprocessingShape">
                          <wps:wsp>
                            <wps:cNvSpPr/>
                            <wps:spPr>
                              <a:xfrm>
                                <a:off x="0" y="0"/>
                                <a:ext cx="755650" cy="360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860449" w14:textId="77777777" w:rsidR="003726F1" w:rsidRPr="0009503F" w:rsidRDefault="003726F1" w:rsidP="00CC5F62">
                                  <w:pPr>
                                    <w:jc w:val="center"/>
                                    <w:rPr>
                                      <w:sz w:val="18"/>
                                    </w:rPr>
                                  </w:pPr>
                                  <w:r w:rsidRPr="0009503F">
                                    <w:rPr>
                                      <w:sz w:val="18"/>
                                    </w:rPr>
                                    <w:t>Receiver</w:t>
                                  </w:r>
                                  <w:r>
                                    <w:rPr>
                                      <w:sz w:val="18"/>
                                    </w:rPr>
                                    <w:t xml:space="preserve"> Decodes</w:t>
                                  </w:r>
                                </w:p>
                              </w:txbxContent>
                            </wps:txbx>
                            <wps:bodyPr rot="0" spcFirstLastPara="0" vertOverflow="overflow" horzOverflow="overflow" vert="horz" wrap="square" lIns="108000" tIns="0" rIns="108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8C8EE6" id="Rounded Rectangle 17" o:spid="_x0000_s1046" style="position:absolute;left:0;text-align:left;margin-left:5.25pt;margin-top:64.1pt;width:59.5pt;height:28.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" fillcolor="#5b9bd5 [3204]" strokecolor="#1f4d78 [1604]" strokeweight="1pt">
                      <v:stroke joinstyle="miter"/>
                      <v:textbox inset="3mm,0,3mm,0">
                        <w:txbxContent>
                          <w:p w14:paraId="18860449" w14:textId="77777777" w:rsidR="003726F1" w:rsidRPr="0009503F" w:rsidRDefault="003726F1" w:rsidP="00CC5F62">
                            <w:pPr>
                              <w:jc w:val="center"/>
                              <w:rPr>
                                <w:sz w:val="18"/>
                              </w:rPr>
                            </w:pPr>
                            <w:r w:rsidRPr="0009503F">
                              <w:rPr>
                                <w:sz w:val="18"/>
                              </w:rPr>
                              <w:t>Receiver</w:t>
                            </w:r>
                            <w:r>
                              <w:rPr>
                                <w:sz w:val="18"/>
                              </w:rPr>
                              <w:t xml:space="preserve"> Decodes</w:t>
                            </w:r>
                          </w:p>
                        </w:txbxContent>
                      </v:textbox>
                    </v:roundrect>
                  </w:pict>
                </mc:Fallback>
              </mc:AlternateContent>
            </w:r>
            <w:r>
              <w:rPr>
                <w:noProof/>
                <w:lang w:eastAsia="en-GB"/>
              </w:rPr>
              <mc:AlternateContent>
                <mc:Choice Requires="wps">
                  <w:drawing>
                    <wp:anchor distT="0" distB="0" distL="114300" distR="114300" simplePos="0" relativeHeight="251668480" behindDoc="0" locked="0" layoutInCell="1" allowOverlap="1" wp14:anchorId="2C413FE2" wp14:editId="5E3C995E">
                      <wp:simplePos x="0" y="0"/>
                      <wp:positionH relativeFrom="column">
                        <wp:posOffset>1939925</wp:posOffset>
                      </wp:positionH>
                      <wp:positionV relativeFrom="paragraph">
                        <wp:posOffset>823595</wp:posOffset>
                      </wp:positionV>
                      <wp:extent cx="755650" cy="360000"/>
                      <wp:effectExtent l="0" t="0" r="25400" b="21590"/>
                      <wp:wrapSquare wrapText="bothSides"/>
                      <wp:docPr id="15" name="Rounded Rectangle 15"/>
                      <wp:cNvGraphicFramePr/>
                      <a:graphic xmlns:a="http://schemas.openxmlformats.org/drawingml/2006/main">
                        <a:graphicData uri="http://schemas.microsoft.com/office/word/2010/wordprocessingShape">
                          <wps:wsp>
                            <wps:cNvSpPr/>
                            <wps:spPr>
                              <a:xfrm>
                                <a:off x="0" y="0"/>
                                <a:ext cx="755650" cy="360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3BDDC96" w14:textId="77777777" w:rsidR="003726F1" w:rsidRPr="0009503F" w:rsidRDefault="003726F1" w:rsidP="00CC5F62">
                                  <w:pPr>
                                    <w:jc w:val="center"/>
                                    <w:rPr>
                                      <w:sz w:val="18"/>
                                    </w:rPr>
                                  </w:pPr>
                                  <w:r w:rsidRPr="0009503F">
                                    <w:rPr>
                                      <w:sz w:val="18"/>
                                    </w:rPr>
                                    <w:t>Sender</w:t>
                                  </w:r>
                                  <w:r>
                                    <w:rPr>
                                      <w:sz w:val="18"/>
                                    </w:rPr>
                                    <w:t xml:space="preserve"> Encodes</w:t>
                                  </w:r>
                                </w:p>
                              </w:txbxContent>
                            </wps:txbx>
                            <wps:bodyPr rot="0" spcFirstLastPara="0" vertOverflow="overflow" horzOverflow="overflow" vert="horz" wrap="square" lIns="144000" tIns="0" rIns="144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413FE2" id="Rounded Rectangle 15" o:spid="_x0000_s1047" style="position:absolute;left:0;text-align:left;margin-left:152.75pt;margin-top:64.85pt;width:59.5pt;height:28.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" fillcolor="#5b9bd5 [3204]" strokecolor="#1f4d78 [1604]" strokeweight="1pt">
                      <v:stroke joinstyle="miter"/>
                      <v:textbox inset="4mm,0,4mm,0">
                        <w:txbxContent>
                          <w:p w14:paraId="23BDDC96" w14:textId="77777777" w:rsidR="003726F1" w:rsidRPr="0009503F" w:rsidRDefault="003726F1" w:rsidP="00CC5F62">
                            <w:pPr>
                              <w:jc w:val="center"/>
                              <w:rPr>
                                <w:sz w:val="18"/>
                              </w:rPr>
                            </w:pPr>
                            <w:r w:rsidRPr="0009503F">
                              <w:rPr>
                                <w:sz w:val="18"/>
                              </w:rPr>
                              <w:t>Sender</w:t>
                            </w:r>
                            <w:r>
                              <w:rPr>
                                <w:sz w:val="18"/>
                              </w:rPr>
                              <w:t xml:space="preserve"> Encodes</w:t>
                            </w:r>
                          </w:p>
                        </w:txbxContent>
                      </v:textbox>
                      <w10:wrap type="square"/>
                    </v:roundrect>
                  </w:pict>
                </mc:Fallback>
              </mc:AlternateContent>
            </w:r>
            <w:r>
              <w:rPr>
                <w:b/>
                <w:sz w:val="28"/>
                <w:szCs w:val="28"/>
              </w:rPr>
              <w:t>Interactional</w:t>
            </w:r>
            <w:r w:rsidRPr="003A42F6">
              <w:rPr>
                <w:b/>
                <w:sz w:val="28"/>
                <w:szCs w:val="28"/>
              </w:rPr>
              <w:t xml:space="preserve"> Model</w:t>
            </w:r>
          </w:p>
        </w:tc>
        <w:tc>
          <w:tcPr>
            <w:tcW w:w="4563" w:type="dxa"/>
          </w:tcPr>
          <w:p w14:paraId="388EA6C7" w14:textId="77777777" w:rsidR="00CC5F62" w:rsidRDefault="00CC5F62" w:rsidP="003726F1">
            <w:r>
              <w:t>Vital Traits</w:t>
            </w:r>
          </w:p>
          <w:p w14:paraId="53A0EDC5" w14:textId="77777777" w:rsidR="00CC5F62" w:rsidRDefault="00CC5F62" w:rsidP="00CC5F62">
            <w:pPr>
              <w:pStyle w:val="ListParagraph"/>
              <w:numPr>
                <w:ilvl w:val="0"/>
                <w:numId w:val="29"/>
              </w:numPr>
            </w:pPr>
            <w:r>
              <w:t>Utilised for modern communication</w:t>
            </w:r>
          </w:p>
          <w:p w14:paraId="5FCE715C" w14:textId="77777777" w:rsidR="00CC5F62" w:rsidRDefault="00CC5F62" w:rsidP="00CC5F62">
            <w:pPr>
              <w:pStyle w:val="ListParagraph"/>
              <w:numPr>
                <w:ilvl w:val="0"/>
                <w:numId w:val="29"/>
              </w:numPr>
            </w:pPr>
            <w:r>
              <w:t xml:space="preserve">Lengthier </w:t>
            </w:r>
            <w:r w:rsidR="007A5107">
              <w:t>feedback</w:t>
            </w:r>
            <w:r w:rsidR="00D07249">
              <w:t xml:space="preserve"> in rotations</w:t>
            </w:r>
          </w:p>
          <w:p w14:paraId="0DDFCB9D" w14:textId="77777777" w:rsidR="00CC5F62" w:rsidRDefault="00CC5F62" w:rsidP="00CC5F62">
            <w:pPr>
              <w:pStyle w:val="ListParagraph"/>
              <w:numPr>
                <w:ilvl w:val="0"/>
                <w:numId w:val="29"/>
              </w:numPr>
            </w:pPr>
            <w:r>
              <w:t>Notion of more involvement</w:t>
            </w:r>
          </w:p>
          <w:p w14:paraId="5D92FCCE" w14:textId="77777777" w:rsidR="00CC5F62" w:rsidRDefault="00CC5F62" w:rsidP="00CC5F62">
            <w:pPr>
              <w:pStyle w:val="ListParagraph"/>
              <w:numPr>
                <w:ilvl w:val="0"/>
                <w:numId w:val="29"/>
              </w:numPr>
            </w:pPr>
            <w:r>
              <w:t>Recognised as convergence model</w:t>
            </w:r>
          </w:p>
          <w:p w14:paraId="6AF96292" w14:textId="77777777" w:rsidR="00CC5F62" w:rsidRDefault="00CC5F62" w:rsidP="00CC5F62">
            <w:pPr>
              <w:pStyle w:val="ListParagraph"/>
              <w:numPr>
                <w:ilvl w:val="0"/>
                <w:numId w:val="29"/>
              </w:numPr>
            </w:pPr>
            <w:r>
              <w:t>Message become one direction if receiver fails to answer</w:t>
            </w:r>
          </w:p>
          <w:p w14:paraId="7C475EEA" w14:textId="77777777" w:rsidR="00CC5F62" w:rsidRPr="00B7019C" w:rsidRDefault="00CC5F62" w:rsidP="003726F1">
            <w:pPr>
              <w:tabs>
                <w:tab w:val="left" w:pos="2925"/>
              </w:tabs>
            </w:pPr>
            <w:r>
              <w:tab/>
            </w:r>
          </w:p>
        </w:tc>
      </w:tr>
      <w:tr w:rsidR="00CC5F62" w14:paraId="0E82B3EB" w14:textId="77777777" w:rsidTr="003726F1">
        <w:trPr>
          <w:trHeight w:val="1791"/>
        </w:trPr>
        <w:tc>
          <w:tcPr>
            <w:tcW w:w="4562" w:type="dxa"/>
          </w:tcPr>
          <w:p w14:paraId="053D9BD5" w14:textId="77777777" w:rsidR="00CC5F62" w:rsidRDefault="00CC5F62" w:rsidP="003726F1">
            <w:r>
              <w:t>Positives</w:t>
            </w:r>
          </w:p>
          <w:p w14:paraId="278FF0EE" w14:textId="77777777" w:rsidR="00CC5F62" w:rsidRDefault="00CC5F62" w:rsidP="00CC5F62">
            <w:pPr>
              <w:pStyle w:val="ListParagraph"/>
              <w:numPr>
                <w:ilvl w:val="0"/>
                <w:numId w:val="31"/>
              </w:numPr>
            </w:pPr>
            <w:r>
              <w:t>Responses in busy communication</w:t>
            </w:r>
          </w:p>
          <w:p w14:paraId="581A96ED" w14:textId="77777777" w:rsidR="00CC5F62" w:rsidRDefault="00CC5F62" w:rsidP="00CC5F62">
            <w:pPr>
              <w:pStyle w:val="ListParagraph"/>
              <w:numPr>
                <w:ilvl w:val="0"/>
                <w:numId w:val="31"/>
              </w:numPr>
            </w:pPr>
            <w:r>
              <w:t>Modern communication feeds</w:t>
            </w:r>
          </w:p>
        </w:tc>
        <w:tc>
          <w:tcPr>
            <w:tcW w:w="4563" w:type="dxa"/>
          </w:tcPr>
          <w:p w14:paraId="0F1CF258" w14:textId="77777777" w:rsidR="00CC5F62" w:rsidRDefault="00CC5F62" w:rsidP="003726F1">
            <w:r>
              <w:t>Negatives</w:t>
            </w:r>
          </w:p>
          <w:p w14:paraId="6489D130" w14:textId="77777777" w:rsidR="00CC5F62" w:rsidRDefault="00CC5F62" w:rsidP="00CC5F62">
            <w:pPr>
              <w:pStyle w:val="ListParagraph"/>
              <w:numPr>
                <w:ilvl w:val="0"/>
                <w:numId w:val="30"/>
              </w:numPr>
            </w:pPr>
            <w:r>
              <w:t>Response can take extended time</w:t>
            </w:r>
          </w:p>
          <w:p w14:paraId="162B199F" w14:textId="77777777" w:rsidR="00CC5F62" w:rsidRDefault="00CC5F62" w:rsidP="00CC5F62">
            <w:pPr>
              <w:pStyle w:val="ListParagraph"/>
              <w:numPr>
                <w:ilvl w:val="0"/>
                <w:numId w:val="30"/>
              </w:numPr>
            </w:pPr>
            <w:r>
              <w:t>Sender and receiver might not recognise each other</w:t>
            </w:r>
          </w:p>
        </w:tc>
      </w:tr>
    </w:tbl>
    <w:p w14:paraId="473CF8F7" w14:textId="77777777" w:rsidR="00CC5F62" w:rsidRDefault="00CC5F62" w:rsidP="00CC5F62"/>
    <w:p w14:paraId="0927F739" w14:textId="77777777" w:rsidR="00CC5F62" w:rsidRPr="00CC5F62" w:rsidRDefault="00CC5F62" w:rsidP="00CC5F62"/>
    <w:p w14:paraId="5D43F0DD" w14:textId="77777777" w:rsidR="00015488" w:rsidRDefault="00015488" w:rsidP="00015488"/>
    <w:p w14:paraId="127C401B" w14:textId="77777777" w:rsidR="00015488" w:rsidRDefault="00C6723A" w:rsidP="00015488">
      <w:pPr>
        <w:pStyle w:val="Heading1"/>
      </w:pPr>
      <w:bookmarkStart w:id="7" w:name="_Toc5835019"/>
      <w:r>
        <w:lastRenderedPageBreak/>
        <w:t>4</w:t>
      </w:r>
      <w:r w:rsidR="00015488">
        <w:t>.0 Conclusion</w:t>
      </w:r>
      <w:bookmarkEnd w:id="7"/>
    </w:p>
    <w:p w14:paraId="071D0366" w14:textId="77777777" w:rsidR="00AF3306" w:rsidRDefault="00AF3306" w:rsidP="00AF3306"/>
    <w:p w14:paraId="28C76601" w14:textId="27198181" w:rsidR="00AF3306" w:rsidRPr="00AF3306" w:rsidRDefault="00AF3306" w:rsidP="00954316">
      <w:pPr>
        <w:jc w:val="both"/>
      </w:pPr>
      <w:r>
        <w:t xml:space="preserve">The above research indicates that it is </w:t>
      </w:r>
      <w:r w:rsidR="00FD5B26">
        <w:t xml:space="preserve">essential </w:t>
      </w:r>
      <w:r>
        <w:t>to have a communication and teamwork strategy</w:t>
      </w:r>
      <w:r w:rsidR="000858EB">
        <w:t xml:space="preserve"> in place,</w:t>
      </w:r>
      <w:r>
        <w:t xml:space="preserve"> for a business</w:t>
      </w:r>
      <w:r w:rsidRPr="00AF3306">
        <w:t xml:space="preserve"> </w:t>
      </w:r>
      <w:r>
        <w:t xml:space="preserve">to </w:t>
      </w:r>
      <w:r w:rsidRPr="00AF3306">
        <w:t>be able to pro</w:t>
      </w:r>
      <w:r w:rsidR="000858EB">
        <w:t xml:space="preserve">sper and develop in the future </w:t>
      </w:r>
      <w:r w:rsidRPr="00AF3306">
        <w:t xml:space="preserve">regardless of the rapid increase in </w:t>
      </w:r>
      <w:r w:rsidR="000858EB">
        <w:t>its</w:t>
      </w:r>
      <w:r>
        <w:t xml:space="preserve"> scope</w:t>
      </w:r>
      <w:r w:rsidRPr="00AF3306">
        <w:t xml:space="preserve">. </w:t>
      </w:r>
      <w:r w:rsidR="000858EB">
        <w:t xml:space="preserve">Good communication </w:t>
      </w:r>
      <w:r w:rsidR="00407F82">
        <w:t xml:space="preserve">combined with teamwork </w:t>
      </w:r>
      <w:r w:rsidR="000858EB" w:rsidRPr="000858EB">
        <w:t>creates a positive and friendly environment</w:t>
      </w:r>
      <w:r w:rsidR="000858EB">
        <w:t xml:space="preserve"> for all employees and management as well </w:t>
      </w:r>
      <w:r w:rsidR="00407F82">
        <w:t xml:space="preserve">as </w:t>
      </w:r>
      <w:bookmarkStart w:id="8" w:name="_GoBack"/>
      <w:bookmarkEnd w:id="8"/>
      <w:r w:rsidR="000858EB">
        <w:t>bringing</w:t>
      </w:r>
      <w:r w:rsidR="00954316">
        <w:t xml:space="preserve"> success to the organisation</w:t>
      </w:r>
      <w:r w:rsidR="000858EB" w:rsidRPr="000858EB">
        <w:t>.</w:t>
      </w:r>
    </w:p>
    <w:p w14:paraId="6AD40B02" w14:textId="77777777" w:rsidR="00015488" w:rsidRDefault="00015488" w:rsidP="00015488"/>
    <w:p w14:paraId="63B7451C" w14:textId="77777777" w:rsidR="00C46F93" w:rsidRDefault="00C6723A" w:rsidP="00625D09">
      <w:pPr>
        <w:pStyle w:val="Heading1"/>
      </w:pPr>
      <w:bookmarkStart w:id="9" w:name="_Toc5835020"/>
      <w:r>
        <w:t>5</w:t>
      </w:r>
      <w:r w:rsidR="00015488">
        <w:t>.0 Recommendations</w:t>
      </w:r>
      <w:bookmarkEnd w:id="9"/>
    </w:p>
    <w:p w14:paraId="08E326E8" w14:textId="77777777" w:rsidR="00625D09" w:rsidRDefault="00625D09" w:rsidP="00625D09"/>
    <w:p w14:paraId="0D583CB2" w14:textId="11BC1DFF" w:rsidR="00900851" w:rsidRDefault="00343341" w:rsidP="00ED3488">
      <w:pPr>
        <w:jc w:val="both"/>
      </w:pPr>
      <w:r>
        <w:t xml:space="preserve">As the company is growing fast it is </w:t>
      </w:r>
      <w:r w:rsidR="00FD5B26">
        <w:t xml:space="preserve">crucial </w:t>
      </w:r>
      <w:r>
        <w:t xml:space="preserve">to implement these recommendations as soon as possible so that </w:t>
      </w:r>
      <w:r w:rsidR="00E96E4D">
        <w:t>Michelle’s business may continue its</w:t>
      </w:r>
      <w:r w:rsidR="00ED3488">
        <w:t xml:space="preserve"> success in the future (see Table</w:t>
      </w:r>
      <w:r w:rsidR="00E96E4D">
        <w:t xml:space="preserve"> 2).</w:t>
      </w:r>
    </w:p>
    <w:p w14:paraId="0D1D24CD" w14:textId="77777777" w:rsidR="00E96E4D" w:rsidRDefault="00E96E4D" w:rsidP="00900851"/>
    <w:p w14:paraId="32197F6D" w14:textId="77777777" w:rsidR="00625D09" w:rsidRPr="00625D09" w:rsidRDefault="00625D09" w:rsidP="00625D09">
      <w:pPr>
        <w:numPr>
          <w:ilvl w:val="0"/>
          <w:numId w:val="37"/>
        </w:numPr>
        <w:jc w:val="both"/>
      </w:pPr>
      <w:r w:rsidRPr="00625D09">
        <w:t>The manager Michelle, should implement Belbin</w:t>
      </w:r>
      <w:r w:rsidR="00E96E4D">
        <w:t xml:space="preserve"> (1981)</w:t>
      </w:r>
      <w:r w:rsidRPr="00625D09">
        <w:t xml:space="preserve"> and Tuckman</w:t>
      </w:r>
      <w:r w:rsidR="00E96E4D">
        <w:t xml:space="preserve"> (1965)</w:t>
      </w:r>
      <w:r w:rsidRPr="00625D09">
        <w:t xml:space="preserve"> theory in the attempt to creating an effective and productive teams, where all the member of each team act in favour of reaching the objectives of the business. To archive this it is recommended to hold a team building session, during which time she should plan to accomplish the following:</w:t>
      </w:r>
    </w:p>
    <w:p w14:paraId="173A3FDB" w14:textId="77777777" w:rsidR="003726F1" w:rsidRPr="00625D09" w:rsidRDefault="003726F1" w:rsidP="00625D09"/>
    <w:p w14:paraId="30B0846F" w14:textId="77777777" w:rsidR="00625D09" w:rsidRPr="00625D09" w:rsidRDefault="00625D09" w:rsidP="00625D09">
      <w:pPr>
        <w:numPr>
          <w:ilvl w:val="0"/>
          <w:numId w:val="38"/>
        </w:numPr>
      </w:pPr>
      <w:r w:rsidRPr="00625D09">
        <w:t>Allow time for staff to build relationships by acquainting with each other.</w:t>
      </w:r>
    </w:p>
    <w:p w14:paraId="7ED561EC" w14:textId="77777777" w:rsidR="00625D09" w:rsidRDefault="00625D09" w:rsidP="00625D09">
      <w:pPr>
        <w:numPr>
          <w:ilvl w:val="0"/>
          <w:numId w:val="38"/>
        </w:numPr>
      </w:pPr>
      <w:r w:rsidRPr="00625D09">
        <w:t>Create a system where by teams can collaborate, work out complications, resolve conflicts and make decisions.</w:t>
      </w:r>
    </w:p>
    <w:p w14:paraId="5B1AA580" w14:textId="77777777" w:rsidR="00625D09" w:rsidRPr="00625D09" w:rsidRDefault="00625D09" w:rsidP="00625D09">
      <w:pPr>
        <w:ind w:left="1080"/>
      </w:pPr>
    </w:p>
    <w:p w14:paraId="284C08A0" w14:textId="77777777" w:rsidR="00625D09" w:rsidRDefault="00625D09" w:rsidP="00625D09">
      <w:pPr>
        <w:ind w:left="709"/>
        <w:jc w:val="both"/>
      </w:pPr>
      <w:r w:rsidRPr="00625D09">
        <w:t>Once the group members have become accustomed with one another, they will start helping each other and show concern for their colleagues, thus operating as a team.</w:t>
      </w:r>
    </w:p>
    <w:p w14:paraId="07F3B5E6" w14:textId="77777777" w:rsidR="00625D09" w:rsidRPr="00625D09" w:rsidRDefault="00625D09" w:rsidP="00625D09">
      <w:pPr>
        <w:ind w:left="709"/>
      </w:pPr>
    </w:p>
    <w:p w14:paraId="2B95EEE1" w14:textId="52E26140" w:rsidR="00625D09" w:rsidRPr="00625D09" w:rsidRDefault="00625D09" w:rsidP="00302B31">
      <w:pPr>
        <w:numPr>
          <w:ilvl w:val="0"/>
          <w:numId w:val="37"/>
        </w:numPr>
        <w:jc w:val="both"/>
      </w:pPr>
      <w:r w:rsidRPr="00625D09">
        <w:t xml:space="preserve">It is vital for a constructive two way communication process be put into to place like the Schramm’s Model of Communication in order to allow effective communication to take place between members of the team as well as its Managers. There are numerous effective channels of communication available such as e-mail, phones newsletters, videoconferencing etc. </w:t>
      </w:r>
    </w:p>
    <w:p w14:paraId="31F9FBAA" w14:textId="77777777" w:rsidR="00625D09" w:rsidRPr="00625D09" w:rsidRDefault="00625D09" w:rsidP="00625D09"/>
    <w:p w14:paraId="05AFF33B" w14:textId="2FE412D7" w:rsidR="00FD5B26" w:rsidRDefault="00625D09" w:rsidP="00900851">
      <w:pPr>
        <w:numPr>
          <w:ilvl w:val="0"/>
          <w:numId w:val="40"/>
        </w:numPr>
        <w:jc w:val="both"/>
      </w:pPr>
      <w:r w:rsidRPr="00625D09">
        <w:t>A systemic routine must be put into place, so that staff can reach out to the managers and owner, when she is available and not busy</w:t>
      </w:r>
      <w:r w:rsidR="00E96E4D">
        <w:t xml:space="preserve"> (Lake</w:t>
      </w:r>
      <w:r w:rsidR="003726F1">
        <w:t>,</w:t>
      </w:r>
      <w:r w:rsidR="00E96E4D">
        <w:t xml:space="preserve"> </w:t>
      </w:r>
      <w:r w:rsidRPr="00625D09">
        <w:t>201</w:t>
      </w:r>
      <w:r w:rsidR="003726F1">
        <w:t>7</w:t>
      </w:r>
      <w:r w:rsidRPr="00625D09">
        <w:t>). This is very important for resolving problems quickly and efficiently.</w:t>
      </w:r>
    </w:p>
    <w:p w14:paraId="11E5E1F2" w14:textId="77777777" w:rsidR="00407F82" w:rsidRDefault="00407F82" w:rsidP="00407F82">
      <w:pPr>
        <w:ind w:left="360"/>
        <w:jc w:val="both"/>
      </w:pPr>
    </w:p>
    <w:p w14:paraId="051B46DC" w14:textId="5BB38AEF" w:rsidR="00900851" w:rsidRDefault="004376E2" w:rsidP="00407F82">
      <w:pPr>
        <w:ind w:left="-426"/>
      </w:pPr>
      <w:r>
        <w:t>Table</w:t>
      </w:r>
      <w:r w:rsidR="00E96E4D">
        <w:t xml:space="preserve"> 2 Action Plan</w:t>
      </w:r>
    </w:p>
    <w:tbl>
      <w:tblPr>
        <w:tblStyle w:val="TableGrid"/>
        <w:tblpPr w:leftFromText="180" w:rightFromText="180" w:vertAnchor="text" w:horzAnchor="margin" w:tblpXSpec="center" w:tblpY="73"/>
        <w:tblW w:w="9918" w:type="dxa"/>
        <w:tblLayout w:type="fixed"/>
        <w:tblLook w:val="04A0" w:firstRow="1" w:lastRow="0" w:firstColumn="1" w:lastColumn="0" w:noHBand="0" w:noVBand="1"/>
      </w:tblPr>
      <w:tblGrid>
        <w:gridCol w:w="1980"/>
        <w:gridCol w:w="1417"/>
        <w:gridCol w:w="1134"/>
        <w:gridCol w:w="2127"/>
        <w:gridCol w:w="2268"/>
        <w:gridCol w:w="992"/>
      </w:tblGrid>
      <w:tr w:rsidR="00625D09" w:rsidRPr="0018059D" w14:paraId="18C9FE70" w14:textId="77777777" w:rsidTr="00625D09">
        <w:trPr>
          <w:trHeight w:val="581"/>
        </w:trPr>
        <w:tc>
          <w:tcPr>
            <w:tcW w:w="1980" w:type="dxa"/>
            <w:tcBorders>
              <w:bottom w:val="single" w:sz="4" w:space="0" w:color="000000" w:themeColor="text1"/>
            </w:tcBorders>
            <w:shd w:val="clear" w:color="auto" w:fill="9CC2E5" w:themeFill="accent1" w:themeFillTint="99"/>
          </w:tcPr>
          <w:p w14:paraId="027A1AE6" w14:textId="77777777" w:rsidR="00625D09" w:rsidRPr="0018059D" w:rsidRDefault="00625D09" w:rsidP="00625D09">
            <w:pPr>
              <w:spacing w:before="80"/>
              <w:rPr>
                <w:b/>
                <w:sz w:val="18"/>
              </w:rPr>
            </w:pPr>
            <w:r w:rsidRPr="0018059D">
              <w:rPr>
                <w:b/>
                <w:sz w:val="18"/>
              </w:rPr>
              <w:t>Action</w:t>
            </w:r>
          </w:p>
        </w:tc>
        <w:tc>
          <w:tcPr>
            <w:tcW w:w="1417" w:type="dxa"/>
            <w:tcBorders>
              <w:bottom w:val="single" w:sz="4" w:space="0" w:color="000000" w:themeColor="text1"/>
            </w:tcBorders>
            <w:shd w:val="clear" w:color="auto" w:fill="9CC2E5" w:themeFill="accent1" w:themeFillTint="99"/>
          </w:tcPr>
          <w:p w14:paraId="2166AD24" w14:textId="77777777" w:rsidR="00625D09" w:rsidRPr="0018059D" w:rsidRDefault="00625D09" w:rsidP="00625D09">
            <w:pPr>
              <w:spacing w:before="80"/>
              <w:rPr>
                <w:b/>
                <w:sz w:val="18"/>
              </w:rPr>
            </w:pPr>
            <w:r w:rsidRPr="0018059D">
              <w:rPr>
                <w:b/>
                <w:sz w:val="18"/>
              </w:rPr>
              <w:t>Responsible</w:t>
            </w:r>
          </w:p>
        </w:tc>
        <w:tc>
          <w:tcPr>
            <w:tcW w:w="1134" w:type="dxa"/>
            <w:tcBorders>
              <w:bottom w:val="single" w:sz="4" w:space="0" w:color="000000" w:themeColor="text1"/>
            </w:tcBorders>
            <w:shd w:val="clear" w:color="auto" w:fill="9CC2E5" w:themeFill="accent1" w:themeFillTint="99"/>
          </w:tcPr>
          <w:p w14:paraId="7B0D11C6" w14:textId="77777777" w:rsidR="00625D09" w:rsidRPr="0018059D" w:rsidRDefault="00625D09" w:rsidP="00625D09">
            <w:pPr>
              <w:spacing w:before="80"/>
              <w:rPr>
                <w:b/>
                <w:sz w:val="18"/>
              </w:rPr>
            </w:pPr>
            <w:r w:rsidRPr="0018059D">
              <w:rPr>
                <w:b/>
                <w:sz w:val="18"/>
              </w:rPr>
              <w:t>Deadline</w:t>
            </w:r>
          </w:p>
        </w:tc>
        <w:tc>
          <w:tcPr>
            <w:tcW w:w="2127" w:type="dxa"/>
            <w:tcBorders>
              <w:bottom w:val="single" w:sz="4" w:space="0" w:color="000000" w:themeColor="text1"/>
            </w:tcBorders>
            <w:shd w:val="clear" w:color="auto" w:fill="9CC2E5" w:themeFill="accent1" w:themeFillTint="99"/>
          </w:tcPr>
          <w:p w14:paraId="3F6FC5A7" w14:textId="77777777" w:rsidR="00625D09" w:rsidRPr="0018059D" w:rsidRDefault="00625D09" w:rsidP="00625D09">
            <w:pPr>
              <w:spacing w:before="80"/>
              <w:rPr>
                <w:b/>
                <w:sz w:val="18"/>
              </w:rPr>
            </w:pPr>
            <w:r w:rsidRPr="0018059D">
              <w:rPr>
                <w:b/>
                <w:sz w:val="18"/>
              </w:rPr>
              <w:t>Resources</w:t>
            </w:r>
          </w:p>
        </w:tc>
        <w:tc>
          <w:tcPr>
            <w:tcW w:w="2268" w:type="dxa"/>
            <w:tcBorders>
              <w:bottom w:val="single" w:sz="4" w:space="0" w:color="000000" w:themeColor="text1"/>
            </w:tcBorders>
            <w:shd w:val="clear" w:color="auto" w:fill="9CC2E5" w:themeFill="accent1" w:themeFillTint="99"/>
          </w:tcPr>
          <w:p w14:paraId="3DFE60B9" w14:textId="77777777" w:rsidR="00625D09" w:rsidRPr="0018059D" w:rsidRDefault="00625D09" w:rsidP="00625D09">
            <w:pPr>
              <w:spacing w:before="80"/>
              <w:rPr>
                <w:b/>
                <w:sz w:val="18"/>
              </w:rPr>
            </w:pPr>
            <w:r w:rsidRPr="0018059D">
              <w:rPr>
                <w:b/>
                <w:sz w:val="18"/>
              </w:rPr>
              <w:t>Results</w:t>
            </w:r>
          </w:p>
        </w:tc>
        <w:tc>
          <w:tcPr>
            <w:tcW w:w="992" w:type="dxa"/>
            <w:tcBorders>
              <w:bottom w:val="single" w:sz="4" w:space="0" w:color="000000" w:themeColor="text1"/>
            </w:tcBorders>
            <w:shd w:val="clear" w:color="auto" w:fill="9CC2E5" w:themeFill="accent1" w:themeFillTint="99"/>
          </w:tcPr>
          <w:p w14:paraId="62D176DE" w14:textId="77777777" w:rsidR="00625D09" w:rsidRPr="0018059D" w:rsidRDefault="00625D09" w:rsidP="00625D09">
            <w:pPr>
              <w:spacing w:before="80"/>
              <w:rPr>
                <w:b/>
                <w:sz w:val="18"/>
              </w:rPr>
            </w:pPr>
            <w:r w:rsidRPr="0018059D">
              <w:rPr>
                <w:b/>
                <w:sz w:val="18"/>
              </w:rPr>
              <w:t>Cost</w:t>
            </w:r>
          </w:p>
        </w:tc>
      </w:tr>
      <w:tr w:rsidR="00625D09" w:rsidRPr="0018059D" w14:paraId="0F6310F6" w14:textId="77777777" w:rsidTr="00625D09">
        <w:tc>
          <w:tcPr>
            <w:tcW w:w="1980" w:type="dxa"/>
            <w:tcBorders>
              <w:top w:val="single" w:sz="4" w:space="0" w:color="000000" w:themeColor="text1"/>
            </w:tcBorders>
            <w:shd w:val="clear" w:color="auto" w:fill="DEEAF6" w:themeFill="accent1" w:themeFillTint="33"/>
          </w:tcPr>
          <w:p w14:paraId="1832D5B9" w14:textId="77777777" w:rsidR="00625D09" w:rsidRPr="0018059D" w:rsidRDefault="00625D09" w:rsidP="00625D09">
            <w:pPr>
              <w:numPr>
                <w:ilvl w:val="0"/>
                <w:numId w:val="36"/>
              </w:numPr>
              <w:ind w:left="313"/>
              <w:rPr>
                <w:sz w:val="18"/>
              </w:rPr>
            </w:pPr>
            <w:r w:rsidRPr="0018059D">
              <w:rPr>
                <w:sz w:val="18"/>
              </w:rPr>
              <w:t xml:space="preserve">Create teams consisting of all the members of staff </w:t>
            </w:r>
          </w:p>
        </w:tc>
        <w:tc>
          <w:tcPr>
            <w:tcW w:w="1417" w:type="dxa"/>
            <w:tcBorders>
              <w:top w:val="single" w:sz="4" w:space="0" w:color="000000" w:themeColor="text1"/>
            </w:tcBorders>
            <w:shd w:val="clear" w:color="auto" w:fill="DEEAF6" w:themeFill="accent1" w:themeFillTint="33"/>
          </w:tcPr>
          <w:p w14:paraId="713DD52C" w14:textId="77777777" w:rsidR="00625D09" w:rsidRPr="0018059D" w:rsidRDefault="00625D09" w:rsidP="00625D09">
            <w:pPr>
              <w:rPr>
                <w:sz w:val="18"/>
              </w:rPr>
            </w:pPr>
            <w:r w:rsidRPr="0018059D">
              <w:rPr>
                <w:sz w:val="18"/>
              </w:rPr>
              <w:t xml:space="preserve">All the managers together </w:t>
            </w:r>
          </w:p>
        </w:tc>
        <w:tc>
          <w:tcPr>
            <w:tcW w:w="1134" w:type="dxa"/>
            <w:tcBorders>
              <w:top w:val="single" w:sz="4" w:space="0" w:color="000000" w:themeColor="text1"/>
            </w:tcBorders>
            <w:shd w:val="clear" w:color="auto" w:fill="DEEAF6" w:themeFill="accent1" w:themeFillTint="33"/>
          </w:tcPr>
          <w:p w14:paraId="6C27F750" w14:textId="77777777" w:rsidR="00625D09" w:rsidRPr="0018059D" w:rsidRDefault="00625D09" w:rsidP="00625D09">
            <w:pPr>
              <w:rPr>
                <w:sz w:val="18"/>
              </w:rPr>
            </w:pPr>
            <w:r w:rsidRPr="0018059D">
              <w:rPr>
                <w:sz w:val="18"/>
              </w:rPr>
              <w:t xml:space="preserve">4 Months </w:t>
            </w:r>
          </w:p>
        </w:tc>
        <w:tc>
          <w:tcPr>
            <w:tcW w:w="2127" w:type="dxa"/>
            <w:tcBorders>
              <w:top w:val="single" w:sz="4" w:space="0" w:color="000000" w:themeColor="text1"/>
            </w:tcBorders>
            <w:shd w:val="clear" w:color="auto" w:fill="DEEAF6" w:themeFill="accent1" w:themeFillTint="33"/>
          </w:tcPr>
          <w:p w14:paraId="54479B7E" w14:textId="77777777" w:rsidR="00625D09" w:rsidRPr="0018059D" w:rsidRDefault="00625D09" w:rsidP="00625D09">
            <w:pPr>
              <w:rPr>
                <w:sz w:val="18"/>
              </w:rPr>
            </w:pPr>
            <w:r w:rsidRPr="0018059D">
              <w:rPr>
                <w:sz w:val="18"/>
              </w:rPr>
              <w:t xml:space="preserve">Use the theory of Belbin and Tuckman as well as SWOT analysis </w:t>
            </w:r>
          </w:p>
        </w:tc>
        <w:tc>
          <w:tcPr>
            <w:tcW w:w="2268" w:type="dxa"/>
            <w:tcBorders>
              <w:top w:val="single" w:sz="4" w:space="0" w:color="000000" w:themeColor="text1"/>
            </w:tcBorders>
            <w:shd w:val="clear" w:color="auto" w:fill="DEEAF6" w:themeFill="accent1" w:themeFillTint="33"/>
          </w:tcPr>
          <w:p w14:paraId="5A250C1C" w14:textId="77777777" w:rsidR="00625D09" w:rsidRPr="0018059D" w:rsidRDefault="00625D09" w:rsidP="00625D09">
            <w:pPr>
              <w:rPr>
                <w:sz w:val="18"/>
              </w:rPr>
            </w:pPr>
            <w:r w:rsidRPr="0018059D">
              <w:rPr>
                <w:sz w:val="18"/>
              </w:rPr>
              <w:t>The teams will work cooperatively and co – ordinate together to attaining the same goal and objectives set by the managers</w:t>
            </w:r>
          </w:p>
        </w:tc>
        <w:tc>
          <w:tcPr>
            <w:tcW w:w="992" w:type="dxa"/>
            <w:tcBorders>
              <w:top w:val="single" w:sz="4" w:space="0" w:color="000000" w:themeColor="text1"/>
            </w:tcBorders>
            <w:shd w:val="clear" w:color="auto" w:fill="DEEAF6" w:themeFill="accent1" w:themeFillTint="33"/>
          </w:tcPr>
          <w:p w14:paraId="5A4E781F" w14:textId="77777777" w:rsidR="00625D09" w:rsidRPr="0018059D" w:rsidRDefault="00625D09" w:rsidP="00625D09">
            <w:pPr>
              <w:rPr>
                <w:sz w:val="18"/>
              </w:rPr>
            </w:pPr>
            <w:r w:rsidRPr="0018059D">
              <w:rPr>
                <w:sz w:val="18"/>
              </w:rPr>
              <w:t>No Cost</w:t>
            </w:r>
          </w:p>
        </w:tc>
      </w:tr>
      <w:tr w:rsidR="00625D09" w:rsidRPr="0018059D" w14:paraId="63C55553" w14:textId="77777777" w:rsidTr="00625D09">
        <w:tc>
          <w:tcPr>
            <w:tcW w:w="1980" w:type="dxa"/>
            <w:shd w:val="clear" w:color="auto" w:fill="DEEAF6" w:themeFill="accent1" w:themeFillTint="33"/>
          </w:tcPr>
          <w:p w14:paraId="668E5CB8" w14:textId="77777777" w:rsidR="00625D09" w:rsidRPr="0018059D" w:rsidRDefault="00625D09" w:rsidP="00625D09">
            <w:pPr>
              <w:numPr>
                <w:ilvl w:val="0"/>
                <w:numId w:val="36"/>
              </w:numPr>
              <w:ind w:left="313"/>
              <w:rPr>
                <w:sz w:val="18"/>
              </w:rPr>
            </w:pPr>
            <w:r w:rsidRPr="0018059D">
              <w:rPr>
                <w:sz w:val="18"/>
              </w:rPr>
              <w:t>Create an effective communication environment</w:t>
            </w:r>
          </w:p>
        </w:tc>
        <w:tc>
          <w:tcPr>
            <w:tcW w:w="1417" w:type="dxa"/>
            <w:shd w:val="clear" w:color="auto" w:fill="DEEAF6" w:themeFill="accent1" w:themeFillTint="33"/>
          </w:tcPr>
          <w:p w14:paraId="7E87F740" w14:textId="77777777" w:rsidR="00625D09" w:rsidRPr="0018059D" w:rsidRDefault="00625D09" w:rsidP="00625D09">
            <w:pPr>
              <w:rPr>
                <w:sz w:val="18"/>
              </w:rPr>
            </w:pPr>
            <w:r w:rsidRPr="0018059D">
              <w:rPr>
                <w:sz w:val="18"/>
              </w:rPr>
              <w:t>Managers &amp;  Michelle</w:t>
            </w:r>
          </w:p>
        </w:tc>
        <w:tc>
          <w:tcPr>
            <w:tcW w:w="1134" w:type="dxa"/>
            <w:shd w:val="clear" w:color="auto" w:fill="DEEAF6" w:themeFill="accent1" w:themeFillTint="33"/>
          </w:tcPr>
          <w:p w14:paraId="41254E7B" w14:textId="77777777" w:rsidR="00625D09" w:rsidRPr="0018059D" w:rsidRDefault="00625D09" w:rsidP="00625D09">
            <w:pPr>
              <w:rPr>
                <w:sz w:val="18"/>
              </w:rPr>
            </w:pPr>
            <w:r w:rsidRPr="0018059D">
              <w:rPr>
                <w:sz w:val="18"/>
              </w:rPr>
              <w:t xml:space="preserve">3 Months </w:t>
            </w:r>
          </w:p>
        </w:tc>
        <w:tc>
          <w:tcPr>
            <w:tcW w:w="2127" w:type="dxa"/>
            <w:shd w:val="clear" w:color="auto" w:fill="DEEAF6" w:themeFill="accent1" w:themeFillTint="33"/>
          </w:tcPr>
          <w:p w14:paraId="4F40A4D1" w14:textId="77777777" w:rsidR="00625D09" w:rsidRPr="0018059D" w:rsidRDefault="00625D09" w:rsidP="00625D09">
            <w:pPr>
              <w:rPr>
                <w:sz w:val="18"/>
              </w:rPr>
            </w:pPr>
            <w:r w:rsidRPr="0018059D">
              <w:rPr>
                <w:sz w:val="18"/>
              </w:rPr>
              <w:t xml:space="preserve">Use a two way contemporary model of communication installing few modern channels </w:t>
            </w:r>
          </w:p>
        </w:tc>
        <w:tc>
          <w:tcPr>
            <w:tcW w:w="2268" w:type="dxa"/>
            <w:shd w:val="clear" w:color="auto" w:fill="DEEAF6" w:themeFill="accent1" w:themeFillTint="33"/>
          </w:tcPr>
          <w:p w14:paraId="7DFFC17C" w14:textId="77777777" w:rsidR="00625D09" w:rsidRPr="0018059D" w:rsidRDefault="00625D09" w:rsidP="00625D09">
            <w:pPr>
              <w:rPr>
                <w:sz w:val="18"/>
              </w:rPr>
            </w:pPr>
            <w:r w:rsidRPr="0018059D">
              <w:rPr>
                <w:sz w:val="18"/>
              </w:rPr>
              <w:t>The members of the Teams will become more productive and more effective in each of their roles sharing the work load</w:t>
            </w:r>
          </w:p>
        </w:tc>
        <w:tc>
          <w:tcPr>
            <w:tcW w:w="992" w:type="dxa"/>
            <w:shd w:val="clear" w:color="auto" w:fill="DEEAF6" w:themeFill="accent1" w:themeFillTint="33"/>
          </w:tcPr>
          <w:p w14:paraId="57AEB0E6" w14:textId="77777777" w:rsidR="00625D09" w:rsidRPr="0018059D" w:rsidRDefault="00625D09" w:rsidP="00625D09">
            <w:pPr>
              <w:rPr>
                <w:sz w:val="18"/>
              </w:rPr>
            </w:pPr>
            <w:r w:rsidRPr="0018059D">
              <w:rPr>
                <w:sz w:val="18"/>
              </w:rPr>
              <w:t>£2500</w:t>
            </w:r>
          </w:p>
        </w:tc>
      </w:tr>
      <w:tr w:rsidR="00625D09" w:rsidRPr="0018059D" w14:paraId="345CCD21" w14:textId="77777777" w:rsidTr="00625D09">
        <w:trPr>
          <w:trHeight w:val="65"/>
        </w:trPr>
        <w:tc>
          <w:tcPr>
            <w:tcW w:w="1980" w:type="dxa"/>
            <w:shd w:val="clear" w:color="auto" w:fill="DEEAF6" w:themeFill="accent1" w:themeFillTint="33"/>
          </w:tcPr>
          <w:p w14:paraId="24672EF7" w14:textId="77777777" w:rsidR="00625D09" w:rsidRPr="0018059D" w:rsidRDefault="00625D09" w:rsidP="00625D09">
            <w:pPr>
              <w:numPr>
                <w:ilvl w:val="0"/>
                <w:numId w:val="36"/>
              </w:numPr>
              <w:ind w:left="313"/>
              <w:rPr>
                <w:sz w:val="18"/>
              </w:rPr>
            </w:pPr>
            <w:r w:rsidRPr="0018059D">
              <w:rPr>
                <w:sz w:val="18"/>
              </w:rPr>
              <w:t>Create productive routines for the managers and staff</w:t>
            </w:r>
          </w:p>
        </w:tc>
        <w:tc>
          <w:tcPr>
            <w:tcW w:w="1417" w:type="dxa"/>
            <w:shd w:val="clear" w:color="auto" w:fill="DEEAF6" w:themeFill="accent1" w:themeFillTint="33"/>
          </w:tcPr>
          <w:p w14:paraId="25817D18" w14:textId="77777777" w:rsidR="00625D09" w:rsidRPr="0018059D" w:rsidRDefault="00625D09" w:rsidP="00625D09">
            <w:pPr>
              <w:rPr>
                <w:sz w:val="18"/>
              </w:rPr>
            </w:pPr>
            <w:r w:rsidRPr="0018059D">
              <w:rPr>
                <w:sz w:val="18"/>
              </w:rPr>
              <w:t>Michelle</w:t>
            </w:r>
          </w:p>
        </w:tc>
        <w:tc>
          <w:tcPr>
            <w:tcW w:w="1134" w:type="dxa"/>
            <w:shd w:val="clear" w:color="auto" w:fill="DEEAF6" w:themeFill="accent1" w:themeFillTint="33"/>
          </w:tcPr>
          <w:p w14:paraId="73A8C081" w14:textId="77777777" w:rsidR="00625D09" w:rsidRPr="0018059D" w:rsidRDefault="00625D09" w:rsidP="00625D09">
            <w:pPr>
              <w:rPr>
                <w:sz w:val="18"/>
              </w:rPr>
            </w:pPr>
            <w:r w:rsidRPr="0018059D">
              <w:rPr>
                <w:sz w:val="18"/>
              </w:rPr>
              <w:t xml:space="preserve">1 month </w:t>
            </w:r>
          </w:p>
        </w:tc>
        <w:tc>
          <w:tcPr>
            <w:tcW w:w="2127" w:type="dxa"/>
            <w:shd w:val="clear" w:color="auto" w:fill="DEEAF6" w:themeFill="accent1" w:themeFillTint="33"/>
          </w:tcPr>
          <w:p w14:paraId="2BEE1D4F" w14:textId="77777777" w:rsidR="00625D09" w:rsidRPr="0018059D" w:rsidRDefault="00625D09" w:rsidP="00625D09">
            <w:pPr>
              <w:rPr>
                <w:sz w:val="18"/>
              </w:rPr>
            </w:pPr>
            <w:r w:rsidRPr="0018059D">
              <w:rPr>
                <w:sz w:val="18"/>
              </w:rPr>
              <w:t>Install a timetable of their schedule. Using SMART analysis setup goals and objectives.</w:t>
            </w:r>
          </w:p>
        </w:tc>
        <w:tc>
          <w:tcPr>
            <w:tcW w:w="2268" w:type="dxa"/>
            <w:shd w:val="clear" w:color="auto" w:fill="DEEAF6" w:themeFill="accent1" w:themeFillTint="33"/>
          </w:tcPr>
          <w:p w14:paraId="68E730B2" w14:textId="77777777" w:rsidR="00625D09" w:rsidRPr="0018059D" w:rsidRDefault="00625D09" w:rsidP="00625D09">
            <w:pPr>
              <w:rPr>
                <w:sz w:val="18"/>
              </w:rPr>
            </w:pPr>
            <w:r w:rsidRPr="0018059D">
              <w:rPr>
                <w:sz w:val="18"/>
              </w:rPr>
              <w:t>The managers &amp; staff can reach out to each other as well as to the owner when required with no barriers present</w:t>
            </w:r>
          </w:p>
        </w:tc>
        <w:tc>
          <w:tcPr>
            <w:tcW w:w="992" w:type="dxa"/>
            <w:shd w:val="clear" w:color="auto" w:fill="DEEAF6" w:themeFill="accent1" w:themeFillTint="33"/>
          </w:tcPr>
          <w:p w14:paraId="08440412" w14:textId="77777777" w:rsidR="00625D09" w:rsidRPr="0018059D" w:rsidRDefault="00625D09" w:rsidP="00625D09">
            <w:pPr>
              <w:rPr>
                <w:sz w:val="18"/>
              </w:rPr>
            </w:pPr>
            <w:r w:rsidRPr="0018059D">
              <w:rPr>
                <w:sz w:val="18"/>
              </w:rPr>
              <w:t>£500</w:t>
            </w:r>
          </w:p>
        </w:tc>
      </w:tr>
    </w:tbl>
    <w:p w14:paraId="1B1AC6B0" w14:textId="77777777" w:rsidR="00952C9B" w:rsidRDefault="00952C9B" w:rsidP="00015488"/>
    <w:bookmarkStart w:id="10" w:name="_Toc5835021" w:displacedByCustomXml="next"/>
    <w:sdt>
      <w:sdtPr>
        <w:id w:val="1520271739"/>
        <w:docPartObj>
          <w:docPartGallery w:val="Bibliographies"/>
          <w:docPartUnique/>
        </w:docPartObj>
      </w:sdtPr>
      <w:sdtEndPr>
        <w:rPr>
          <w:rFonts w:asciiTheme="minorHAnsi" w:eastAsiaTheme="minorHAnsi" w:hAnsiTheme="minorHAnsi" w:cstheme="minorBidi"/>
          <w:color w:val="auto"/>
          <w:sz w:val="22"/>
          <w:szCs w:val="22"/>
        </w:rPr>
      </w:sdtEndPr>
      <w:sdtContent>
        <w:p w14:paraId="1D5CDBB7" w14:textId="77777777" w:rsidR="00015488" w:rsidRDefault="00C6723A">
          <w:pPr>
            <w:pStyle w:val="Heading1"/>
          </w:pPr>
          <w:r>
            <w:t>6</w:t>
          </w:r>
          <w:r w:rsidR="00015488">
            <w:t>.0 References</w:t>
          </w:r>
          <w:bookmarkEnd w:id="10"/>
        </w:p>
        <w:p w14:paraId="696E5AAF" w14:textId="77777777" w:rsidR="00787D8C" w:rsidRPr="00787D8C" w:rsidRDefault="00787D8C" w:rsidP="00787D8C"/>
        <w:sdt>
          <w:sdtPr>
            <w:id w:val="-573587230"/>
            <w:bibliography/>
          </w:sdtPr>
          <w:sdtContent>
            <w:p w14:paraId="4907180E" w14:textId="77777777" w:rsidR="00787D8C" w:rsidRPr="00787D8C" w:rsidRDefault="00787D8C" w:rsidP="00787D8C">
              <w:r w:rsidRPr="00787D8C">
                <w:t>Beatty, K. and Bradshaw, D. (2006). </w:t>
              </w:r>
              <w:r w:rsidRPr="00787D8C">
                <w:rPr>
                  <w:i/>
                  <w:iCs/>
                </w:rPr>
                <w:t>Firestarters: 100 Job Profiles to Inspire Young Women</w:t>
              </w:r>
              <w:r w:rsidRPr="00787D8C">
                <w:t>. Indiana: JIST Works.</w:t>
              </w:r>
            </w:p>
            <w:p w14:paraId="0E65C6DD" w14:textId="77777777" w:rsidR="00E96E4D" w:rsidRDefault="00E96E4D"/>
            <w:p w14:paraId="718AB56B" w14:textId="77777777" w:rsidR="00E96E4D" w:rsidRPr="00E96E4D" w:rsidRDefault="00E96E4D" w:rsidP="00E96E4D">
              <w:r w:rsidRPr="00E96E4D">
                <w:t>Belbin, R. Meredith (1981). </w:t>
              </w:r>
              <w:r w:rsidRPr="00E96E4D">
                <w:rPr>
                  <w:i/>
                </w:rPr>
                <w:t>Management Team:</w:t>
              </w:r>
              <w:r w:rsidRPr="00E96E4D">
                <w:t xml:space="preserve"> </w:t>
              </w:r>
              <w:r w:rsidRPr="00E96E4D">
                <w:rPr>
                  <w:i/>
                  <w:iCs/>
                </w:rPr>
                <w:t>Why they succeed or fail</w:t>
              </w:r>
              <w:r w:rsidRPr="00E96E4D">
                <w:t>. London: Heinemann.</w:t>
              </w:r>
            </w:p>
            <w:p w14:paraId="715EBF5B" w14:textId="77777777" w:rsidR="00E96E4D" w:rsidRDefault="00E96E4D"/>
            <w:p w14:paraId="216D5E99" w14:textId="3EFCEABF" w:rsidR="003726F1" w:rsidRPr="003726F1" w:rsidRDefault="003726F1" w:rsidP="003726F1">
              <w:r w:rsidRPr="003726F1">
                <w:t>Belbin.com. (201</w:t>
              </w:r>
              <w:r>
                <w:t>7</w:t>
              </w:r>
              <w:r w:rsidRPr="003726F1">
                <w:t xml:space="preserve">). </w:t>
              </w:r>
              <w:r w:rsidRPr="003726F1">
                <w:rPr>
                  <w:i/>
                  <w:iCs/>
                </w:rPr>
                <w:t>Belbin and Tuckman: Supporting your team at every stage</w:t>
              </w:r>
              <w:r w:rsidRPr="003726F1">
                <w:t xml:space="preserve">. [online] Available at: </w:t>
              </w:r>
              <w:hyperlink r:id="rId11" w:history="1">
                <w:r w:rsidRPr="003726F1">
                  <w:rPr>
                    <w:rStyle w:val="Hyperlink"/>
                  </w:rPr>
                  <w:t>https://www.belbin.com/</w:t>
                </w:r>
                <w:r w:rsidRPr="003726F1">
                  <w:rPr>
                    <w:rStyle w:val="Hyperlink"/>
                  </w:rPr>
                  <w:t>r</w:t>
                </w:r>
                <w:r w:rsidRPr="003726F1">
                  <w:rPr>
                    <w:rStyle w:val="Hyperlink"/>
                  </w:rPr>
                  <w:t>esources/blogs/belbin-and-tuckman/</w:t>
                </w:r>
              </w:hyperlink>
              <w:r w:rsidRPr="003726F1">
                <w:t xml:space="preserve"> [Accessed 9 Apr. 2019].</w:t>
              </w:r>
            </w:p>
            <w:p w14:paraId="2B14F82B" w14:textId="77777777" w:rsidR="003726F1" w:rsidRDefault="003726F1"/>
            <w:p w14:paraId="354AD8E6" w14:textId="6B76F038" w:rsidR="00787D8C" w:rsidRDefault="00787D8C">
              <w:r w:rsidRPr="00787D8C">
                <w:t>Dainty, A., Millett, S. and Briscoe, G. (2001). ‘New perspectives on construction supply chain integration’, </w:t>
              </w:r>
              <w:r w:rsidRPr="00787D8C">
                <w:rPr>
                  <w:i/>
                  <w:iCs/>
                </w:rPr>
                <w:t>Supply Chain Management: An International Journal</w:t>
              </w:r>
              <w:r w:rsidRPr="00787D8C">
                <w:t>, 6(4), pp.163-173.</w:t>
              </w:r>
            </w:p>
            <w:p w14:paraId="10438CBC" w14:textId="77777777" w:rsidR="00531294" w:rsidRDefault="00531294"/>
            <w:p w14:paraId="6E5CF895" w14:textId="1B4AA155" w:rsidR="00787D8C" w:rsidRDefault="00787D8C">
              <w:r w:rsidRPr="00787D8C">
                <w:t>Evbuomwan, N. and Anumba, C. (1998). ‘An integrated framework for concurrent life-cycle design and construction’, </w:t>
              </w:r>
              <w:r w:rsidRPr="00787D8C">
                <w:rPr>
                  <w:i/>
                  <w:iCs/>
                </w:rPr>
                <w:t>Advances in Engineering Software</w:t>
              </w:r>
              <w:r w:rsidRPr="00787D8C">
                <w:t>, 29(7-9), pp.587-597.</w:t>
              </w:r>
            </w:p>
            <w:p w14:paraId="3A17BBB5" w14:textId="77777777" w:rsidR="00787D8C" w:rsidRDefault="00787D8C"/>
            <w:p w14:paraId="570B5773" w14:textId="2546834F" w:rsidR="00302B31" w:rsidRDefault="00302B31">
              <w:r w:rsidRPr="00302B31">
                <w:t>Grover, S. M. (2005)</w:t>
              </w:r>
              <w:r w:rsidR="00FC42E6">
                <w:t>.</w:t>
              </w:r>
              <w:r w:rsidRPr="00302B31">
                <w:t xml:space="preserve"> ‘The Foundation of Collaboration and Therapeutic Relationships at Work’, 53(4), pp. 177–182.</w:t>
              </w:r>
            </w:p>
            <w:p w14:paraId="0A103F46" w14:textId="77777777" w:rsidR="004376E2" w:rsidRDefault="004376E2"/>
            <w:p w14:paraId="5A803C93" w14:textId="687E1527" w:rsidR="00787D8C" w:rsidRDefault="00787D8C">
              <w:r w:rsidRPr="00787D8C">
                <w:t xml:space="preserve">Johnson, P.R., Heimann, V.L. and O'Neill, K. (2000). ‘The wolf pack: team dynamics for the 21st century’, </w:t>
              </w:r>
              <w:r w:rsidRPr="00787D8C">
                <w:rPr>
                  <w:i/>
                </w:rPr>
                <w:t>Journal of Workplace Learning: Employee Counselling Today</w:t>
              </w:r>
              <w:r w:rsidRPr="00787D8C">
                <w:t>, 12(4), pp. 159-64.</w:t>
              </w:r>
            </w:p>
            <w:p w14:paraId="21F34571" w14:textId="77777777" w:rsidR="00097249" w:rsidRPr="00097249" w:rsidRDefault="00097249" w:rsidP="00097249"/>
            <w:p w14:paraId="0CBBBCE5" w14:textId="3F9723B9" w:rsidR="00097249" w:rsidRPr="00097249" w:rsidRDefault="00097249" w:rsidP="00097249">
              <w:r w:rsidRPr="00097249">
                <w:t xml:space="preserve">Kumaraswamy, M., Ling, F., Rahman, M. and Phng, S. (2005). </w:t>
              </w:r>
              <w:r w:rsidR="003726F1">
                <w:t>‘</w:t>
              </w:r>
              <w:r w:rsidRPr="00097249">
                <w:t>Constructing Relationally Integrated Teams</w:t>
              </w:r>
              <w:r w:rsidR="003726F1">
                <w:t>’,</w:t>
              </w:r>
              <w:r w:rsidRPr="00097249">
                <w:t> </w:t>
              </w:r>
              <w:r w:rsidRPr="00097249">
                <w:rPr>
                  <w:i/>
                  <w:iCs/>
                </w:rPr>
                <w:t>Journal of Construction Engineering and Management</w:t>
              </w:r>
              <w:r w:rsidRPr="00097249">
                <w:t>, 131(10), pp.</w:t>
              </w:r>
              <w:r w:rsidR="00FC42E6">
                <w:t xml:space="preserve"> </w:t>
              </w:r>
              <w:r w:rsidRPr="00097249">
                <w:t>1076-1086.</w:t>
              </w:r>
            </w:p>
            <w:p w14:paraId="194A638D" w14:textId="77777777" w:rsidR="00097249" w:rsidRDefault="00097249" w:rsidP="00097249"/>
            <w:p w14:paraId="23F4C91C" w14:textId="27C2A775" w:rsidR="003726F1" w:rsidRDefault="003726F1" w:rsidP="00097249">
              <w:r w:rsidRPr="003726F1">
                <w:t>Lake, D. (2017). </w:t>
              </w:r>
              <w:r w:rsidRPr="003726F1">
                <w:rPr>
                  <w:i/>
                  <w:iCs/>
                </w:rPr>
                <w:t>Teamwork, leadership and communication</w:t>
              </w:r>
              <w:r w:rsidRPr="003726F1">
                <w:t>. Brush Education.</w:t>
              </w:r>
            </w:p>
            <w:p w14:paraId="00D3EFAC" w14:textId="77777777" w:rsidR="003726F1" w:rsidRDefault="003726F1" w:rsidP="00097249"/>
            <w:p w14:paraId="2ABE0E01" w14:textId="77777777" w:rsidR="00787D8C" w:rsidRPr="00787D8C" w:rsidRDefault="00787D8C" w:rsidP="00787D8C">
              <w:r w:rsidRPr="00787D8C">
                <w:t>Maslow, A. (1970). Motivation and personality. New York: Harper &amp; Row.</w:t>
              </w:r>
            </w:p>
            <w:p w14:paraId="367111A1" w14:textId="77777777" w:rsidR="00787D8C" w:rsidRDefault="00787D8C" w:rsidP="00097249"/>
            <w:p w14:paraId="29335429" w14:textId="5475A065" w:rsidR="00FC42E6" w:rsidRDefault="00FC42E6" w:rsidP="00097249">
              <w:r w:rsidRPr="00FC42E6">
                <w:t xml:space="preserve">Mathieu, J. E., Heffner, T. S., Goodwin, G. F., Salas, E., &amp; Cannon‐Bowers, J. A. (2000). </w:t>
              </w:r>
              <w:r>
                <w:t>‘</w:t>
              </w:r>
              <w:r w:rsidRPr="00FC42E6">
                <w:t>The influence of shared mental models on team process and performance</w:t>
              </w:r>
              <w:r>
                <w:t>’,</w:t>
              </w:r>
              <w:r w:rsidRPr="00FC42E6">
                <w:t xml:space="preserve"> </w:t>
              </w:r>
              <w:r w:rsidRPr="00FC42E6">
                <w:rPr>
                  <w:i/>
                </w:rPr>
                <w:t>Journal of Applied Psychology</w:t>
              </w:r>
              <w:r w:rsidRPr="00FC42E6">
                <w:t xml:space="preserve">, </w:t>
              </w:r>
              <w:r>
                <w:t xml:space="preserve">pp. </w:t>
              </w:r>
              <w:r w:rsidRPr="00FC42E6">
                <w:t>85(2), 273–283.</w:t>
              </w:r>
            </w:p>
            <w:p w14:paraId="13E7236B" w14:textId="77777777" w:rsidR="00FC42E6" w:rsidRDefault="00FC42E6" w:rsidP="00097249"/>
            <w:p w14:paraId="75458A03" w14:textId="244252AA" w:rsidR="00787D8C" w:rsidRPr="00787D8C" w:rsidRDefault="00787D8C" w:rsidP="00787D8C">
              <w:r w:rsidRPr="00787D8C">
                <w:t>Mollaoglu-Korkmaz, S., Swarup, L. and Riley, D. (2013). ‘Delivering Sustainable, High-Performance Buildings: Influence of Project Delivery Methods on Integration and Project Outcomes’, </w:t>
              </w:r>
              <w:r w:rsidRPr="00787D8C">
                <w:rPr>
                  <w:i/>
                  <w:iCs/>
                </w:rPr>
                <w:t>Journal of Management in Engineering</w:t>
              </w:r>
              <w:r w:rsidRPr="00787D8C">
                <w:t>, 29(1), pp.</w:t>
              </w:r>
              <w:r w:rsidR="00FC42E6">
                <w:t xml:space="preserve"> </w:t>
              </w:r>
              <w:r w:rsidRPr="00787D8C">
                <w:t>71-78.</w:t>
              </w:r>
            </w:p>
            <w:p w14:paraId="779DA165" w14:textId="77777777" w:rsidR="00787D8C" w:rsidRDefault="00787D8C" w:rsidP="00097249"/>
            <w:p w14:paraId="55005862" w14:textId="1F6A1129" w:rsidR="00787D8C" w:rsidRPr="00787D8C" w:rsidRDefault="00787D8C" w:rsidP="00787D8C">
              <w:r w:rsidRPr="00787D8C">
                <w:t>Moore, D. and Dainty, A. (2001). ‘Intra-team boundaries as inhibitors of performance improvement in UK design and build projects: a call for change’, </w:t>
              </w:r>
              <w:r w:rsidRPr="00787D8C">
                <w:rPr>
                  <w:i/>
                  <w:iCs/>
                </w:rPr>
                <w:t>Construction Management and Economics</w:t>
              </w:r>
              <w:r w:rsidRPr="00787D8C">
                <w:t>, 19(6), pp.</w:t>
              </w:r>
              <w:r w:rsidR="00FC42E6">
                <w:t xml:space="preserve"> </w:t>
              </w:r>
              <w:r w:rsidRPr="00787D8C">
                <w:t>559-562.</w:t>
              </w:r>
            </w:p>
            <w:p w14:paraId="25A8F84B" w14:textId="77777777" w:rsidR="00097249" w:rsidRDefault="00097249"/>
            <w:p w14:paraId="0EFA25AA" w14:textId="37668AA0" w:rsidR="00ED03F7" w:rsidRPr="00ED03F7" w:rsidRDefault="00ED03F7" w:rsidP="00ED03F7">
              <w:r w:rsidRPr="00ED03F7">
                <w:t xml:space="preserve">Salas, E., Cooke, N. J., &amp; Rosen, M. A. (2008). </w:t>
              </w:r>
              <w:r>
                <w:t>‘</w:t>
              </w:r>
              <w:r w:rsidRPr="00ED03F7">
                <w:t>On teams, teamwork, and team performance:</w:t>
              </w:r>
            </w:p>
            <w:p w14:paraId="2D83AECB" w14:textId="3C1E3505" w:rsidR="00ED03F7" w:rsidRPr="00ED03F7" w:rsidRDefault="00ED03F7" w:rsidP="00ED03F7">
              <w:pPr>
                <w:rPr>
                  <w:i/>
                </w:rPr>
              </w:pPr>
              <w:r w:rsidRPr="00ED03F7">
                <w:t>Discoveries and developments</w:t>
              </w:r>
              <w:r>
                <w:t>’,</w:t>
              </w:r>
              <w:r w:rsidRPr="00ED03F7">
                <w:t xml:space="preserve"> </w:t>
              </w:r>
              <w:r w:rsidRPr="00ED03F7">
                <w:rPr>
                  <w:i/>
                </w:rPr>
                <w:t>Human Factors: The Journal of the Human Factors and</w:t>
              </w:r>
            </w:p>
            <w:p w14:paraId="58AB933D" w14:textId="47FE55EE" w:rsidR="00ED03F7" w:rsidRDefault="00ED03F7" w:rsidP="00ED03F7">
              <w:r w:rsidRPr="00ED03F7">
                <w:rPr>
                  <w:i/>
                </w:rPr>
                <w:t>Ergonomics Society</w:t>
              </w:r>
              <w:r w:rsidRPr="00ED03F7">
                <w:t xml:space="preserve">, </w:t>
              </w:r>
              <w:r>
                <w:t>pp.</w:t>
              </w:r>
              <w:r w:rsidR="00FC42E6">
                <w:t xml:space="preserve"> </w:t>
              </w:r>
              <w:r w:rsidRPr="00ED03F7">
                <w:t>50(3), 540–547.</w:t>
              </w:r>
            </w:p>
            <w:p w14:paraId="493C7722" w14:textId="77777777" w:rsidR="00ED03F7" w:rsidRDefault="00ED03F7" w:rsidP="00ED03F7"/>
            <w:p w14:paraId="2FB32360" w14:textId="77777777" w:rsidR="00ED03F7" w:rsidRPr="00ED03F7" w:rsidRDefault="00ED03F7" w:rsidP="00ED03F7">
              <w:r w:rsidRPr="00ED03F7">
                <w:t>Tuckman, B. (1965). ‘Developmental sequence in small groups’, </w:t>
              </w:r>
              <w:r w:rsidRPr="00ED03F7">
                <w:rPr>
                  <w:i/>
                  <w:iCs/>
                </w:rPr>
                <w:t>Psychological Bulletin</w:t>
              </w:r>
              <w:r w:rsidRPr="00ED03F7">
                <w:t>, 63(6), pp.384-399.</w:t>
              </w:r>
            </w:p>
            <w:p w14:paraId="18B392A3" w14:textId="77777777" w:rsidR="00952C9B" w:rsidRDefault="00952C9B"/>
            <w:p w14:paraId="77DBC90D" w14:textId="77777777" w:rsidR="00097249" w:rsidRDefault="00015488" w:rsidP="00097249"/>
          </w:sdtContent>
        </w:sdt>
      </w:sdtContent>
    </w:sdt>
    <w:p w14:paraId="45BCFD05" w14:textId="77777777" w:rsidR="00015488" w:rsidRPr="00015488" w:rsidRDefault="00015488" w:rsidP="00015488"/>
    <w:sectPr w:rsidR="00015488" w:rsidRPr="00015488" w:rsidSect="007867D4">
      <w:footerReference w:type="default" r:id="rId12"/>
      <w:pgSz w:w="11907" w:h="16839"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9AB20C" w14:textId="77777777" w:rsidR="00F41DD9" w:rsidRDefault="00F41DD9" w:rsidP="00FD5B26">
      <w:r>
        <w:separator/>
      </w:r>
    </w:p>
  </w:endnote>
  <w:endnote w:type="continuationSeparator" w:id="0">
    <w:p w14:paraId="57B3BD25" w14:textId="77777777" w:rsidR="00F41DD9" w:rsidRDefault="00F41DD9" w:rsidP="00FD5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4381388"/>
      <w:docPartObj>
        <w:docPartGallery w:val="Page Numbers (Bottom of Page)"/>
        <w:docPartUnique/>
      </w:docPartObj>
    </w:sdtPr>
    <w:sdtEndPr>
      <w:rPr>
        <w:noProof/>
      </w:rPr>
    </w:sdtEndPr>
    <w:sdtContent>
      <w:p w14:paraId="3497A34D" w14:textId="6D64EC21" w:rsidR="00FD5B26" w:rsidRDefault="00FD5B26">
        <w:pPr>
          <w:pStyle w:val="Footer"/>
          <w:jc w:val="center"/>
        </w:pPr>
        <w:r>
          <w:fldChar w:fldCharType="begin"/>
        </w:r>
        <w:r>
          <w:instrText xml:space="preserve"> PAGE   \* MERGEFORMAT </w:instrText>
        </w:r>
        <w:r>
          <w:fldChar w:fldCharType="separate"/>
        </w:r>
        <w:r w:rsidR="00391E33">
          <w:rPr>
            <w:noProof/>
          </w:rPr>
          <w:t>7</w:t>
        </w:r>
        <w:r>
          <w:rPr>
            <w:noProof/>
          </w:rPr>
          <w:fldChar w:fldCharType="end"/>
        </w:r>
      </w:p>
    </w:sdtContent>
  </w:sdt>
  <w:p w14:paraId="3A0EEDA1" w14:textId="77777777" w:rsidR="00FD5B26" w:rsidRDefault="00FD5B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2223F8" w14:textId="77777777" w:rsidR="00F41DD9" w:rsidRDefault="00F41DD9" w:rsidP="00FD5B26">
      <w:r>
        <w:separator/>
      </w:r>
    </w:p>
  </w:footnote>
  <w:footnote w:type="continuationSeparator" w:id="0">
    <w:p w14:paraId="6E55F851" w14:textId="77777777" w:rsidR="00F41DD9" w:rsidRDefault="00F41DD9" w:rsidP="00FD5B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D17F08"/>
    <w:multiLevelType w:val="hybridMultilevel"/>
    <w:tmpl w:val="7A5A2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B03496"/>
    <w:multiLevelType w:val="hybridMultilevel"/>
    <w:tmpl w:val="7632CC9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6B60338"/>
    <w:multiLevelType w:val="hybridMultilevel"/>
    <w:tmpl w:val="5B789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8E426BF"/>
    <w:multiLevelType w:val="hybridMultilevel"/>
    <w:tmpl w:val="65B06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3E6870"/>
    <w:multiLevelType w:val="hybridMultilevel"/>
    <w:tmpl w:val="BE9E4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3760337"/>
    <w:multiLevelType w:val="hybridMultilevel"/>
    <w:tmpl w:val="29BA4A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3AAE5FFC"/>
    <w:multiLevelType w:val="multilevel"/>
    <w:tmpl w:val="02EEC09E"/>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3BDF25E7"/>
    <w:multiLevelType w:val="hybridMultilevel"/>
    <w:tmpl w:val="09BE277A"/>
    <w:lvl w:ilvl="0" w:tplc="29B0B156">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DBD2FFD"/>
    <w:multiLevelType w:val="hybridMultilevel"/>
    <w:tmpl w:val="1278DC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DD132F2"/>
    <w:multiLevelType w:val="multilevel"/>
    <w:tmpl w:val="604A52D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49EE0272"/>
    <w:multiLevelType w:val="hybridMultilevel"/>
    <w:tmpl w:val="F754F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1611DC"/>
    <w:multiLevelType w:val="hybridMultilevel"/>
    <w:tmpl w:val="CF5ED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2" w15:restartNumberingAfterBreak="0">
    <w:nsid w:val="59486E18"/>
    <w:multiLevelType w:val="hybridMultilevel"/>
    <w:tmpl w:val="B1FED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D67D97"/>
    <w:multiLevelType w:val="hybridMultilevel"/>
    <w:tmpl w:val="BC989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5" w15:restartNumberingAfterBreak="0">
    <w:nsid w:val="64B7057F"/>
    <w:multiLevelType w:val="hybridMultilevel"/>
    <w:tmpl w:val="3006BD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E80F16"/>
    <w:multiLevelType w:val="hybridMultilevel"/>
    <w:tmpl w:val="D9DEA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A985997"/>
    <w:multiLevelType w:val="hybridMultilevel"/>
    <w:tmpl w:val="6AF25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31"/>
  </w:num>
  <w:num w:numId="2">
    <w:abstractNumId w:val="12"/>
  </w:num>
  <w:num w:numId="3">
    <w:abstractNumId w:val="10"/>
  </w:num>
  <w:num w:numId="4">
    <w:abstractNumId w:val="37"/>
  </w:num>
  <w:num w:numId="5">
    <w:abstractNumId w:val="15"/>
  </w:num>
  <w:num w:numId="6">
    <w:abstractNumId w:val="23"/>
  </w:num>
  <w:num w:numId="7">
    <w:abstractNumId w:val="2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9"/>
  </w:num>
  <w:num w:numId="19">
    <w:abstractNumId w:val="20"/>
  </w:num>
  <w:num w:numId="20">
    <w:abstractNumId w:val="34"/>
  </w:num>
  <w:num w:numId="21">
    <w:abstractNumId w:val="27"/>
  </w:num>
  <w:num w:numId="22">
    <w:abstractNumId w:val="11"/>
  </w:num>
  <w:num w:numId="23">
    <w:abstractNumId w:val="39"/>
  </w:num>
  <w:num w:numId="24">
    <w:abstractNumId w:val="24"/>
  </w:num>
  <w:num w:numId="25">
    <w:abstractNumId w:val="17"/>
  </w:num>
  <w:num w:numId="26">
    <w:abstractNumId w:val="30"/>
  </w:num>
  <w:num w:numId="27">
    <w:abstractNumId w:val="36"/>
  </w:num>
  <w:num w:numId="28">
    <w:abstractNumId w:val="33"/>
  </w:num>
  <w:num w:numId="29">
    <w:abstractNumId w:val="38"/>
  </w:num>
  <w:num w:numId="30">
    <w:abstractNumId w:val="13"/>
  </w:num>
  <w:num w:numId="31">
    <w:abstractNumId w:val="16"/>
  </w:num>
  <w:num w:numId="32">
    <w:abstractNumId w:val="32"/>
  </w:num>
  <w:num w:numId="33">
    <w:abstractNumId w:val="18"/>
  </w:num>
  <w:num w:numId="34">
    <w:abstractNumId w:val="22"/>
  </w:num>
  <w:num w:numId="35">
    <w:abstractNumId w:val="26"/>
  </w:num>
  <w:num w:numId="36">
    <w:abstractNumId w:val="25"/>
  </w:num>
  <w:num w:numId="37">
    <w:abstractNumId w:val="35"/>
  </w:num>
  <w:num w:numId="38">
    <w:abstractNumId w:val="21"/>
  </w:num>
  <w:num w:numId="39">
    <w:abstractNumId w:val="29"/>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attachedTemplate r:id="rId1"/>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057"/>
    <w:rsid w:val="00015488"/>
    <w:rsid w:val="000858EB"/>
    <w:rsid w:val="0009003B"/>
    <w:rsid w:val="00097249"/>
    <w:rsid w:val="000A0145"/>
    <w:rsid w:val="001514CF"/>
    <w:rsid w:val="0018059D"/>
    <w:rsid w:val="001C225D"/>
    <w:rsid w:val="001E011F"/>
    <w:rsid w:val="002559C4"/>
    <w:rsid w:val="00257EDA"/>
    <w:rsid w:val="002E0940"/>
    <w:rsid w:val="00302B31"/>
    <w:rsid w:val="00343341"/>
    <w:rsid w:val="00355162"/>
    <w:rsid w:val="003726F1"/>
    <w:rsid w:val="003747BC"/>
    <w:rsid w:val="00391E33"/>
    <w:rsid w:val="003D39DF"/>
    <w:rsid w:val="003D6066"/>
    <w:rsid w:val="00407F82"/>
    <w:rsid w:val="004376E2"/>
    <w:rsid w:val="00495612"/>
    <w:rsid w:val="004E2FD3"/>
    <w:rsid w:val="004E619D"/>
    <w:rsid w:val="0051511D"/>
    <w:rsid w:val="00517A42"/>
    <w:rsid w:val="00531294"/>
    <w:rsid w:val="00534817"/>
    <w:rsid w:val="005571C1"/>
    <w:rsid w:val="00563A92"/>
    <w:rsid w:val="005641F5"/>
    <w:rsid w:val="00625D09"/>
    <w:rsid w:val="00645252"/>
    <w:rsid w:val="006D3D74"/>
    <w:rsid w:val="007867D4"/>
    <w:rsid w:val="00787D8C"/>
    <w:rsid w:val="007A5107"/>
    <w:rsid w:val="007B78A7"/>
    <w:rsid w:val="0083569A"/>
    <w:rsid w:val="008513B4"/>
    <w:rsid w:val="008810D3"/>
    <w:rsid w:val="0088464A"/>
    <w:rsid w:val="008C15A7"/>
    <w:rsid w:val="008F1817"/>
    <w:rsid w:val="008F71E6"/>
    <w:rsid w:val="00900851"/>
    <w:rsid w:val="0093279F"/>
    <w:rsid w:val="00952C9B"/>
    <w:rsid w:val="00954316"/>
    <w:rsid w:val="009C73BA"/>
    <w:rsid w:val="00A750E1"/>
    <w:rsid w:val="00A9204E"/>
    <w:rsid w:val="00AA6E57"/>
    <w:rsid w:val="00AF3306"/>
    <w:rsid w:val="00B35588"/>
    <w:rsid w:val="00C16297"/>
    <w:rsid w:val="00C46F93"/>
    <w:rsid w:val="00C6723A"/>
    <w:rsid w:val="00CC5F62"/>
    <w:rsid w:val="00CC7936"/>
    <w:rsid w:val="00D07249"/>
    <w:rsid w:val="00D1188B"/>
    <w:rsid w:val="00D611D7"/>
    <w:rsid w:val="00D82BB2"/>
    <w:rsid w:val="00DD7057"/>
    <w:rsid w:val="00E16304"/>
    <w:rsid w:val="00E3251A"/>
    <w:rsid w:val="00E96E4D"/>
    <w:rsid w:val="00ED03F7"/>
    <w:rsid w:val="00ED29CB"/>
    <w:rsid w:val="00ED3488"/>
    <w:rsid w:val="00EF1794"/>
    <w:rsid w:val="00F237FF"/>
    <w:rsid w:val="00F41DD9"/>
    <w:rsid w:val="00FB27E9"/>
    <w:rsid w:val="00FC42E6"/>
    <w:rsid w:val="00FD5B26"/>
    <w:rsid w:val="00FD5BF2"/>
    <w:rsid w:val="00FE71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FD0E0"/>
  <w15:chartTrackingRefBased/>
  <w15:docId w15:val="{F952BA83-23E4-4F3E-B279-256FE58A2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69A"/>
    <w:rPr>
      <w:lang w:val="en-GB"/>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paragraph" w:styleId="NoSpacing">
    <w:name w:val="No Spacing"/>
    <w:link w:val="NoSpacingChar"/>
    <w:uiPriority w:val="1"/>
    <w:qFormat/>
    <w:rsid w:val="007867D4"/>
    <w:rPr>
      <w:rFonts w:eastAsiaTheme="minorEastAsia"/>
    </w:rPr>
  </w:style>
  <w:style w:type="character" w:customStyle="1" w:styleId="NoSpacingChar">
    <w:name w:val="No Spacing Char"/>
    <w:basedOn w:val="DefaultParagraphFont"/>
    <w:link w:val="NoSpacing"/>
    <w:uiPriority w:val="1"/>
    <w:rsid w:val="007867D4"/>
    <w:rPr>
      <w:rFonts w:eastAsiaTheme="minorEastAsia"/>
    </w:rPr>
  </w:style>
  <w:style w:type="paragraph" w:styleId="TOCHeading">
    <w:name w:val="TOC Heading"/>
    <w:basedOn w:val="Heading1"/>
    <w:next w:val="Normal"/>
    <w:uiPriority w:val="39"/>
    <w:unhideWhenUsed/>
    <w:qFormat/>
    <w:rsid w:val="00D82BB2"/>
    <w:pPr>
      <w:spacing w:line="259" w:lineRule="auto"/>
      <w:outlineLvl w:val="9"/>
    </w:pPr>
    <w:rPr>
      <w:color w:val="2E74B5" w:themeColor="accent1" w:themeShade="BF"/>
      <w:lang w:val="en-US"/>
    </w:rPr>
  </w:style>
  <w:style w:type="paragraph" w:styleId="TOC1">
    <w:name w:val="toc 1"/>
    <w:basedOn w:val="Normal"/>
    <w:next w:val="Normal"/>
    <w:autoRedefine/>
    <w:uiPriority w:val="39"/>
    <w:unhideWhenUsed/>
    <w:rsid w:val="00D82BB2"/>
    <w:pPr>
      <w:spacing w:after="100"/>
    </w:pPr>
  </w:style>
  <w:style w:type="table" w:styleId="TableGrid">
    <w:name w:val="Table Grid"/>
    <w:basedOn w:val="TableNormal"/>
    <w:uiPriority w:val="39"/>
    <w:rsid w:val="00CC5F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unhideWhenUsed/>
    <w:qFormat/>
    <w:rsid w:val="00CC5F62"/>
    <w:pPr>
      <w:ind w:left="720"/>
      <w:contextualSpacing/>
    </w:pPr>
  </w:style>
  <w:style w:type="paragraph" w:styleId="TOC2">
    <w:name w:val="toc 2"/>
    <w:basedOn w:val="Normal"/>
    <w:next w:val="Normal"/>
    <w:autoRedefine/>
    <w:uiPriority w:val="39"/>
    <w:unhideWhenUsed/>
    <w:rsid w:val="00C6723A"/>
    <w:pPr>
      <w:spacing w:after="100"/>
      <w:ind w:left="220"/>
    </w:pPr>
  </w:style>
  <w:style w:type="paragraph" w:styleId="TOC3">
    <w:name w:val="toc 3"/>
    <w:basedOn w:val="Normal"/>
    <w:next w:val="Normal"/>
    <w:autoRedefine/>
    <w:uiPriority w:val="39"/>
    <w:unhideWhenUsed/>
    <w:rsid w:val="00C6723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elbin.com/resources/blogs/belbin-and-tuckman/%20"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taur\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04BD25-39B2-4BE6-88AF-1714E4514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Single spaced (blank).dotx</Template>
  <TotalTime>0</TotalTime>
  <Pages>9</Pages>
  <Words>2110</Words>
  <Characters>12028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A report on communication within the workplace.</vt:lpstr>
    </vt:vector>
  </TitlesOfParts>
  <Company/>
  <LinksUpToDate>false</LinksUpToDate>
  <CharactersWithSpaces>14110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on communication within the workplace.</dc:title>
  <dc:subject>BMSK4002</dc:subject>
  <dc:creator>Ataur Rahman</dc:creator>
  <cp:keywords/>
  <dc:description/>
  <cp:lastModifiedBy>Ataur Rahman</cp:lastModifiedBy>
  <cp:revision>2</cp:revision>
  <dcterms:created xsi:type="dcterms:W3CDTF">2019-04-12T10:44:00Z</dcterms:created>
  <dcterms:modified xsi:type="dcterms:W3CDTF">2019-04-12T10:44:00Z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