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100551" w14:textId="77777777" w:rsidR="002E05E2" w:rsidRDefault="002E05E2" w:rsidP="002E05E2">
      <w:pPr>
        <w:jc w:val="center"/>
        <w:rPr>
          <w:rFonts w:ascii="Times New Roman" w:hAnsi="Times New Roman" w:cs="Times New Roman"/>
          <w:sz w:val="28"/>
          <w:szCs w:val="28"/>
        </w:rPr>
      </w:pPr>
    </w:p>
    <w:p w14:paraId="6FA8E1AB" w14:textId="77777777" w:rsidR="002E05E2" w:rsidRDefault="002E05E2" w:rsidP="002E05E2">
      <w:pPr>
        <w:jc w:val="center"/>
        <w:rPr>
          <w:rFonts w:ascii="Times New Roman" w:hAnsi="Times New Roman" w:cs="Times New Roman"/>
          <w:sz w:val="28"/>
          <w:szCs w:val="28"/>
        </w:rPr>
      </w:pPr>
      <w:r>
        <w:rPr>
          <w:noProof/>
          <w:lang w:eastAsia="en-GB"/>
        </w:rPr>
        <w:drawing>
          <wp:inline distT="0" distB="0" distL="0" distR="0" wp14:anchorId="086A6C48" wp14:editId="75C8BA14">
            <wp:extent cx="3444688" cy="1325880"/>
            <wp:effectExtent l="0" t="0" r="381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458222" cy="1331089"/>
                    </a:xfrm>
                    <a:prstGeom prst="rect">
                      <a:avLst/>
                    </a:prstGeom>
                  </pic:spPr>
                </pic:pic>
              </a:graphicData>
            </a:graphic>
          </wp:inline>
        </w:drawing>
      </w:r>
    </w:p>
    <w:p w14:paraId="3CE656E1" w14:textId="77777777" w:rsidR="002E05E2" w:rsidRDefault="002E05E2" w:rsidP="002E05E2">
      <w:pPr>
        <w:jc w:val="center"/>
        <w:rPr>
          <w:rFonts w:ascii="Times New Roman" w:hAnsi="Times New Roman" w:cs="Times New Roman"/>
          <w:sz w:val="40"/>
          <w:szCs w:val="40"/>
        </w:rPr>
      </w:pPr>
      <w:r>
        <w:rPr>
          <w:rFonts w:ascii="Times New Roman" w:hAnsi="Times New Roman" w:cs="Times New Roman"/>
          <w:sz w:val="40"/>
          <w:szCs w:val="40"/>
        </w:rPr>
        <w:t>Programme: BA Business Management</w:t>
      </w:r>
    </w:p>
    <w:p w14:paraId="6B9FD605" w14:textId="77777777" w:rsidR="002E05E2" w:rsidRPr="00A60DB0" w:rsidRDefault="002E05E2" w:rsidP="002E05E2">
      <w:pPr>
        <w:jc w:val="center"/>
        <w:rPr>
          <w:rFonts w:ascii="Times New Roman" w:hAnsi="Times New Roman" w:cs="Times New Roman"/>
          <w:sz w:val="40"/>
          <w:szCs w:val="40"/>
        </w:rPr>
      </w:pPr>
      <w:r w:rsidRPr="00C3551B">
        <w:rPr>
          <w:rFonts w:ascii="Times New Roman" w:hAnsi="Times New Roman" w:cs="Times New Roman"/>
          <w:sz w:val="40"/>
          <w:szCs w:val="40"/>
        </w:rPr>
        <w:t>Introducing the Modern Workplace</w:t>
      </w:r>
    </w:p>
    <w:p w14:paraId="6DE26750" w14:textId="77777777" w:rsidR="002E05E2" w:rsidRPr="00C022CB" w:rsidRDefault="002E05E2" w:rsidP="002E05E2">
      <w:pPr>
        <w:pStyle w:val="Default"/>
        <w:jc w:val="center"/>
        <w:rPr>
          <w:rFonts w:ascii="Times New Roman" w:hAnsi="Times New Roman" w:cs="Times New Roman"/>
          <w:sz w:val="40"/>
          <w:szCs w:val="40"/>
        </w:rPr>
      </w:pPr>
      <w:r w:rsidRPr="00C022CB">
        <w:rPr>
          <w:rFonts w:ascii="Times New Roman" w:hAnsi="Times New Roman" w:cs="Times New Roman"/>
          <w:sz w:val="40"/>
          <w:szCs w:val="40"/>
        </w:rPr>
        <w:t>Module code:  LCBB400</w:t>
      </w:r>
      <w:r>
        <w:rPr>
          <w:rFonts w:ascii="Times New Roman" w:hAnsi="Times New Roman" w:cs="Times New Roman"/>
          <w:sz w:val="40"/>
          <w:szCs w:val="40"/>
        </w:rPr>
        <w:t>3</w:t>
      </w:r>
    </w:p>
    <w:p w14:paraId="21A25EAD" w14:textId="77777777" w:rsidR="002E05E2" w:rsidRDefault="002E05E2" w:rsidP="002E05E2">
      <w:pPr>
        <w:jc w:val="center"/>
        <w:rPr>
          <w:rFonts w:ascii="Times New Roman" w:hAnsi="Times New Roman" w:cs="Times New Roman"/>
          <w:sz w:val="40"/>
          <w:szCs w:val="40"/>
        </w:rPr>
      </w:pPr>
      <w:r w:rsidRPr="00A60DB0">
        <w:rPr>
          <w:rFonts w:ascii="Times New Roman" w:hAnsi="Times New Roman" w:cs="Times New Roman"/>
          <w:sz w:val="40"/>
          <w:szCs w:val="40"/>
        </w:rPr>
        <w:t>Lecturer/Tutor:</w:t>
      </w:r>
      <w:r>
        <w:rPr>
          <w:rFonts w:ascii="Times New Roman" w:hAnsi="Times New Roman" w:cs="Times New Roman"/>
          <w:sz w:val="40"/>
          <w:szCs w:val="40"/>
        </w:rPr>
        <w:t xml:space="preserve"> Molly Jack</w:t>
      </w:r>
    </w:p>
    <w:p w14:paraId="6D16DB00" w14:textId="77777777" w:rsidR="002E05E2" w:rsidRPr="00A60DB0" w:rsidRDefault="002E05E2" w:rsidP="002E05E2">
      <w:pPr>
        <w:jc w:val="center"/>
        <w:rPr>
          <w:rFonts w:ascii="Times New Roman" w:hAnsi="Times New Roman" w:cs="Times New Roman"/>
          <w:sz w:val="40"/>
          <w:szCs w:val="40"/>
        </w:rPr>
      </w:pPr>
      <w:r w:rsidRPr="00A60DB0">
        <w:rPr>
          <w:rFonts w:ascii="Times New Roman" w:hAnsi="Times New Roman" w:cs="Times New Roman"/>
          <w:sz w:val="40"/>
          <w:szCs w:val="40"/>
        </w:rPr>
        <w:t>Student: Teodor</w:t>
      </w:r>
      <w:r>
        <w:rPr>
          <w:rFonts w:ascii="Times New Roman" w:hAnsi="Times New Roman" w:cs="Times New Roman"/>
          <w:sz w:val="40"/>
          <w:szCs w:val="40"/>
        </w:rPr>
        <w:t xml:space="preserve"> Angelov</w:t>
      </w:r>
    </w:p>
    <w:p w14:paraId="20DC8C22" w14:textId="77777777" w:rsidR="002E05E2" w:rsidRDefault="002E05E2" w:rsidP="002E05E2">
      <w:pPr>
        <w:jc w:val="center"/>
        <w:rPr>
          <w:rFonts w:ascii="Times New Roman" w:hAnsi="Times New Roman" w:cs="Times New Roman"/>
          <w:sz w:val="40"/>
          <w:szCs w:val="40"/>
        </w:rPr>
      </w:pPr>
      <w:r w:rsidRPr="00A60DB0">
        <w:rPr>
          <w:rFonts w:ascii="Times New Roman" w:hAnsi="Times New Roman" w:cs="Times New Roman"/>
          <w:sz w:val="40"/>
          <w:szCs w:val="40"/>
        </w:rPr>
        <w:t>Student ID:</w:t>
      </w:r>
      <w:r>
        <w:rPr>
          <w:rFonts w:ascii="Times New Roman" w:hAnsi="Times New Roman" w:cs="Times New Roman"/>
          <w:sz w:val="40"/>
          <w:szCs w:val="40"/>
        </w:rPr>
        <w:t xml:space="preserve"> 1917363</w:t>
      </w:r>
    </w:p>
    <w:p w14:paraId="47F8B504" w14:textId="77777777" w:rsidR="002E05E2" w:rsidRDefault="002E05E2" w:rsidP="002E05E2">
      <w:pPr>
        <w:jc w:val="center"/>
        <w:rPr>
          <w:rFonts w:ascii="Times New Roman" w:hAnsi="Times New Roman" w:cs="Times New Roman"/>
          <w:sz w:val="40"/>
          <w:szCs w:val="40"/>
        </w:rPr>
      </w:pPr>
    </w:p>
    <w:p w14:paraId="2B452AED" w14:textId="77777777" w:rsidR="002E05E2" w:rsidRDefault="002E05E2" w:rsidP="002E05E2">
      <w:pPr>
        <w:jc w:val="center"/>
        <w:rPr>
          <w:rFonts w:ascii="Times New Roman" w:hAnsi="Times New Roman" w:cs="Times New Roman"/>
          <w:sz w:val="40"/>
          <w:szCs w:val="40"/>
        </w:rPr>
      </w:pPr>
      <w:r w:rsidRPr="00BE55E8">
        <w:rPr>
          <w:rFonts w:ascii="Times New Roman" w:hAnsi="Times New Roman" w:cs="Times New Roman"/>
          <w:b/>
          <w:bCs/>
          <w:sz w:val="40"/>
          <w:szCs w:val="40"/>
        </w:rPr>
        <w:t xml:space="preserve">Relationship between Organisational structure, </w:t>
      </w:r>
      <w:proofErr w:type="gramStart"/>
      <w:r w:rsidRPr="00BE55E8">
        <w:rPr>
          <w:rFonts w:ascii="Times New Roman" w:hAnsi="Times New Roman" w:cs="Times New Roman"/>
          <w:b/>
          <w:bCs/>
          <w:sz w:val="40"/>
          <w:szCs w:val="40"/>
        </w:rPr>
        <w:t>culture</w:t>
      </w:r>
      <w:proofErr w:type="gramEnd"/>
      <w:r w:rsidRPr="00BE55E8">
        <w:rPr>
          <w:rFonts w:ascii="Times New Roman" w:hAnsi="Times New Roman" w:cs="Times New Roman"/>
          <w:b/>
          <w:bCs/>
          <w:sz w:val="40"/>
          <w:szCs w:val="40"/>
        </w:rPr>
        <w:t xml:space="preserve"> and performance.</w:t>
      </w:r>
    </w:p>
    <w:p w14:paraId="178CA316" w14:textId="77777777" w:rsidR="002E05E2" w:rsidRDefault="002E05E2" w:rsidP="002E05E2">
      <w:pPr>
        <w:jc w:val="center"/>
        <w:rPr>
          <w:rFonts w:ascii="Times New Roman" w:hAnsi="Times New Roman" w:cs="Times New Roman"/>
          <w:sz w:val="40"/>
          <w:szCs w:val="40"/>
        </w:rPr>
      </w:pPr>
      <w:r>
        <w:rPr>
          <w:rFonts w:ascii="Times New Roman" w:hAnsi="Times New Roman" w:cs="Times New Roman"/>
          <w:sz w:val="40"/>
          <w:szCs w:val="40"/>
        </w:rPr>
        <w:t>(Tesco PLC)</w:t>
      </w:r>
    </w:p>
    <w:p w14:paraId="0959466E" w14:textId="77777777" w:rsidR="002E05E2" w:rsidRPr="00E0739A" w:rsidRDefault="002E05E2" w:rsidP="002E05E2">
      <w:pPr>
        <w:jc w:val="center"/>
        <w:rPr>
          <w:rFonts w:ascii="Times New Roman" w:hAnsi="Times New Roman" w:cs="Times New Roman"/>
          <w:sz w:val="28"/>
          <w:szCs w:val="28"/>
        </w:rPr>
      </w:pPr>
    </w:p>
    <w:p w14:paraId="40EFAFB8" w14:textId="77777777" w:rsidR="002E05E2" w:rsidRPr="00E0739A" w:rsidRDefault="002E05E2" w:rsidP="002E05E2">
      <w:pPr>
        <w:pStyle w:val="Default"/>
        <w:jc w:val="center"/>
        <w:rPr>
          <w:rFonts w:ascii="Times New Roman" w:hAnsi="Times New Roman" w:cs="Times New Roman"/>
          <w:color w:val="auto"/>
          <w:sz w:val="28"/>
          <w:szCs w:val="28"/>
        </w:rPr>
      </w:pPr>
      <w:r w:rsidRPr="00E0739A">
        <w:rPr>
          <w:rFonts w:ascii="Times New Roman" w:hAnsi="Times New Roman" w:cs="Times New Roman"/>
          <w:color w:val="auto"/>
          <w:sz w:val="28"/>
          <w:szCs w:val="28"/>
        </w:rPr>
        <w:t xml:space="preserve">Individual report </w:t>
      </w:r>
    </w:p>
    <w:p w14:paraId="463503CE" w14:textId="77777777" w:rsidR="002E05E2" w:rsidRPr="00E0739A" w:rsidRDefault="002E05E2" w:rsidP="002E05E2">
      <w:pPr>
        <w:pStyle w:val="Default"/>
        <w:jc w:val="center"/>
        <w:rPr>
          <w:rFonts w:ascii="Times New Roman" w:hAnsi="Times New Roman" w:cs="Times New Roman"/>
          <w:color w:val="auto"/>
          <w:sz w:val="28"/>
          <w:szCs w:val="28"/>
        </w:rPr>
      </w:pPr>
      <w:r w:rsidRPr="00E0739A">
        <w:rPr>
          <w:rFonts w:ascii="Times New Roman" w:hAnsi="Times New Roman" w:cs="Times New Roman"/>
          <w:color w:val="auto"/>
          <w:sz w:val="28"/>
          <w:szCs w:val="28"/>
        </w:rPr>
        <w:t>Part 1</w:t>
      </w:r>
    </w:p>
    <w:p w14:paraId="7ADFC721" w14:textId="77777777" w:rsidR="002E05E2" w:rsidRPr="00E0739A" w:rsidRDefault="002E05E2" w:rsidP="002E05E2">
      <w:pPr>
        <w:pStyle w:val="Default"/>
        <w:rPr>
          <w:rFonts w:ascii="Times New Roman" w:hAnsi="Times New Roman" w:cs="Times New Roman"/>
          <w:b/>
          <w:bCs/>
          <w:color w:val="FF0000"/>
          <w:sz w:val="28"/>
          <w:szCs w:val="28"/>
        </w:rPr>
      </w:pPr>
    </w:p>
    <w:p w14:paraId="75E74042" w14:textId="77777777" w:rsidR="002E05E2" w:rsidRPr="00E0739A" w:rsidRDefault="002E05E2" w:rsidP="002E05E2">
      <w:pPr>
        <w:jc w:val="center"/>
        <w:rPr>
          <w:rFonts w:ascii="Times New Roman" w:hAnsi="Times New Roman" w:cs="Times New Roman"/>
          <w:sz w:val="28"/>
          <w:szCs w:val="28"/>
        </w:rPr>
      </w:pPr>
      <w:r w:rsidRPr="00E0739A">
        <w:rPr>
          <w:rFonts w:ascii="Times New Roman" w:hAnsi="Times New Roman" w:cs="Times New Roman"/>
          <w:sz w:val="28"/>
          <w:szCs w:val="28"/>
        </w:rPr>
        <w:t>Date: 01/09/2020</w:t>
      </w:r>
    </w:p>
    <w:p w14:paraId="43992D2C" w14:textId="77777777" w:rsidR="002E05E2" w:rsidRPr="00E0739A" w:rsidRDefault="002E05E2" w:rsidP="002E05E2">
      <w:pPr>
        <w:pStyle w:val="Default"/>
        <w:jc w:val="center"/>
        <w:rPr>
          <w:rFonts w:ascii="Times New Roman" w:hAnsi="Times New Roman" w:cs="Times New Roman"/>
          <w:b/>
          <w:bCs/>
          <w:color w:val="FF0000"/>
          <w:sz w:val="28"/>
          <w:szCs w:val="28"/>
        </w:rPr>
      </w:pPr>
    </w:p>
    <w:p w14:paraId="6666BAF0" w14:textId="77777777" w:rsidR="002E05E2" w:rsidRPr="00E0739A" w:rsidRDefault="002E05E2" w:rsidP="002E05E2">
      <w:pPr>
        <w:pStyle w:val="Default"/>
        <w:rPr>
          <w:rFonts w:ascii="Times New Roman" w:hAnsi="Times New Roman" w:cs="Times New Roman"/>
          <w:b/>
          <w:bCs/>
          <w:color w:val="FF0000"/>
          <w:sz w:val="28"/>
          <w:szCs w:val="28"/>
        </w:rPr>
      </w:pPr>
    </w:p>
    <w:p w14:paraId="0E1E6DBF" w14:textId="77777777" w:rsidR="002E05E2" w:rsidRPr="00E0739A" w:rsidRDefault="002E05E2" w:rsidP="002E05E2">
      <w:pPr>
        <w:rPr>
          <w:rFonts w:ascii="Times New Roman" w:hAnsi="Times New Roman" w:cs="Times New Roman"/>
          <w:sz w:val="28"/>
          <w:szCs w:val="28"/>
        </w:rPr>
      </w:pPr>
    </w:p>
    <w:p w14:paraId="4064E2B9" w14:textId="77777777" w:rsidR="002E05E2" w:rsidRPr="00E0739A" w:rsidRDefault="002E05E2" w:rsidP="002E05E2">
      <w:pPr>
        <w:rPr>
          <w:rFonts w:ascii="Times New Roman" w:hAnsi="Times New Roman" w:cs="Times New Roman"/>
          <w:sz w:val="28"/>
          <w:szCs w:val="28"/>
        </w:rPr>
      </w:pPr>
    </w:p>
    <w:p w14:paraId="795A9EBB" w14:textId="77777777" w:rsidR="002E05E2" w:rsidRPr="00E0739A" w:rsidRDefault="002E05E2" w:rsidP="002E05E2">
      <w:pPr>
        <w:rPr>
          <w:rFonts w:ascii="Times New Roman" w:hAnsi="Times New Roman" w:cs="Times New Roman"/>
          <w:sz w:val="28"/>
          <w:szCs w:val="28"/>
        </w:rPr>
      </w:pPr>
    </w:p>
    <w:p w14:paraId="24886FBC" w14:textId="77777777" w:rsidR="002E05E2" w:rsidRPr="00E0739A" w:rsidRDefault="002E05E2" w:rsidP="002E05E2">
      <w:pPr>
        <w:tabs>
          <w:tab w:val="left" w:pos="960"/>
        </w:tabs>
        <w:rPr>
          <w:rFonts w:ascii="Times New Roman" w:hAnsi="Times New Roman" w:cs="Times New Roman"/>
          <w:sz w:val="28"/>
          <w:szCs w:val="28"/>
        </w:rPr>
      </w:pPr>
      <w:r w:rsidRPr="00E0739A">
        <w:rPr>
          <w:rFonts w:ascii="Times New Roman" w:hAnsi="Times New Roman" w:cs="Times New Roman"/>
          <w:sz w:val="28"/>
          <w:szCs w:val="28"/>
        </w:rPr>
        <w:tab/>
      </w:r>
    </w:p>
    <w:p w14:paraId="21334642" w14:textId="77777777" w:rsidR="002E05E2" w:rsidRPr="00E0739A" w:rsidRDefault="002E05E2" w:rsidP="002E05E2">
      <w:pPr>
        <w:tabs>
          <w:tab w:val="left" w:pos="960"/>
        </w:tabs>
        <w:rPr>
          <w:rFonts w:ascii="Times New Roman" w:hAnsi="Times New Roman" w:cs="Times New Roman"/>
          <w:sz w:val="28"/>
          <w:szCs w:val="28"/>
        </w:rPr>
      </w:pPr>
    </w:p>
    <w:sdt>
      <w:sdtPr>
        <w:rPr>
          <w:rFonts w:ascii="Times New Roman" w:eastAsiaTheme="minorHAnsi" w:hAnsi="Times New Roman" w:cs="Times New Roman"/>
          <w:color w:val="auto"/>
          <w:sz w:val="28"/>
          <w:szCs w:val="28"/>
          <w:lang w:val="en-GB"/>
        </w:rPr>
        <w:id w:val="-2099086474"/>
        <w:docPartObj>
          <w:docPartGallery w:val="Table of Contents"/>
          <w:docPartUnique/>
        </w:docPartObj>
      </w:sdtPr>
      <w:sdtEndPr>
        <w:rPr>
          <w:b/>
          <w:bCs/>
          <w:noProof/>
        </w:rPr>
      </w:sdtEndPr>
      <w:sdtContent>
        <w:p w14:paraId="471B05FA" w14:textId="77777777" w:rsidR="002E05E2" w:rsidRPr="00E0739A" w:rsidRDefault="002E05E2" w:rsidP="002E05E2">
          <w:pPr>
            <w:pStyle w:val="TOCHeading"/>
            <w:rPr>
              <w:rFonts w:ascii="Times New Roman" w:hAnsi="Times New Roman" w:cs="Times New Roman"/>
              <w:sz w:val="28"/>
              <w:szCs w:val="28"/>
            </w:rPr>
          </w:pPr>
          <w:r w:rsidRPr="00E0739A">
            <w:rPr>
              <w:rFonts w:ascii="Times New Roman" w:hAnsi="Times New Roman" w:cs="Times New Roman"/>
              <w:sz w:val="28"/>
              <w:szCs w:val="28"/>
            </w:rPr>
            <w:t>Table of Contents</w:t>
          </w:r>
        </w:p>
        <w:p w14:paraId="72C123E8" w14:textId="77777777" w:rsidR="002E05E2" w:rsidRDefault="002E05E2" w:rsidP="002E05E2">
          <w:pPr>
            <w:pStyle w:val="TOC1"/>
            <w:tabs>
              <w:tab w:val="right" w:leader="dot" w:pos="9016"/>
            </w:tabs>
            <w:rPr>
              <w:rFonts w:eastAsiaTheme="minorEastAsia"/>
              <w:noProof/>
              <w:lang w:eastAsia="en-GB"/>
            </w:rPr>
          </w:pPr>
          <w:r w:rsidRPr="00E0739A">
            <w:rPr>
              <w:rFonts w:ascii="Times New Roman" w:hAnsi="Times New Roman" w:cs="Times New Roman"/>
              <w:sz w:val="28"/>
              <w:szCs w:val="28"/>
            </w:rPr>
            <w:fldChar w:fldCharType="begin"/>
          </w:r>
          <w:r w:rsidRPr="00E0739A">
            <w:rPr>
              <w:rFonts w:ascii="Times New Roman" w:hAnsi="Times New Roman" w:cs="Times New Roman"/>
              <w:sz w:val="28"/>
              <w:szCs w:val="28"/>
            </w:rPr>
            <w:instrText xml:space="preserve"> TOC \o "1-3" \h \z \u </w:instrText>
          </w:r>
          <w:r w:rsidRPr="00E0739A">
            <w:rPr>
              <w:rFonts w:ascii="Times New Roman" w:hAnsi="Times New Roman" w:cs="Times New Roman"/>
              <w:sz w:val="28"/>
              <w:szCs w:val="28"/>
            </w:rPr>
            <w:fldChar w:fldCharType="separate"/>
          </w:r>
          <w:hyperlink w:anchor="_Toc49893917" w:history="1">
            <w:r w:rsidRPr="006E4BE3">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_Toc49893917 \h </w:instrText>
            </w:r>
            <w:r>
              <w:rPr>
                <w:noProof/>
                <w:webHidden/>
              </w:rPr>
            </w:r>
            <w:r>
              <w:rPr>
                <w:noProof/>
                <w:webHidden/>
              </w:rPr>
              <w:fldChar w:fldCharType="separate"/>
            </w:r>
            <w:r>
              <w:rPr>
                <w:noProof/>
                <w:webHidden/>
              </w:rPr>
              <w:t>3</w:t>
            </w:r>
            <w:r>
              <w:rPr>
                <w:noProof/>
                <w:webHidden/>
              </w:rPr>
              <w:fldChar w:fldCharType="end"/>
            </w:r>
          </w:hyperlink>
        </w:p>
        <w:p w14:paraId="768B5E2F" w14:textId="77777777" w:rsidR="002E05E2" w:rsidRDefault="002E05E2" w:rsidP="002E05E2">
          <w:pPr>
            <w:pStyle w:val="TOC1"/>
            <w:tabs>
              <w:tab w:val="right" w:leader="dot" w:pos="9016"/>
            </w:tabs>
            <w:rPr>
              <w:rFonts w:eastAsiaTheme="minorEastAsia"/>
              <w:noProof/>
              <w:lang w:eastAsia="en-GB"/>
            </w:rPr>
          </w:pPr>
          <w:hyperlink w:anchor="_Toc49893918" w:history="1">
            <w:r w:rsidRPr="006E4BE3">
              <w:rPr>
                <w:rStyle w:val="Hyperlink"/>
                <w:rFonts w:ascii="Times New Roman" w:hAnsi="Times New Roman" w:cs="Times New Roman"/>
                <w:noProof/>
              </w:rPr>
              <w:t>Organisational structure</w:t>
            </w:r>
            <w:r>
              <w:rPr>
                <w:noProof/>
                <w:webHidden/>
              </w:rPr>
              <w:tab/>
            </w:r>
            <w:r>
              <w:rPr>
                <w:noProof/>
                <w:webHidden/>
              </w:rPr>
              <w:fldChar w:fldCharType="begin"/>
            </w:r>
            <w:r>
              <w:rPr>
                <w:noProof/>
                <w:webHidden/>
              </w:rPr>
              <w:instrText xml:space="preserve"> PAGEREF _Toc49893918 \h </w:instrText>
            </w:r>
            <w:r>
              <w:rPr>
                <w:noProof/>
                <w:webHidden/>
              </w:rPr>
            </w:r>
            <w:r>
              <w:rPr>
                <w:noProof/>
                <w:webHidden/>
              </w:rPr>
              <w:fldChar w:fldCharType="separate"/>
            </w:r>
            <w:r>
              <w:rPr>
                <w:noProof/>
                <w:webHidden/>
              </w:rPr>
              <w:t>4</w:t>
            </w:r>
            <w:r>
              <w:rPr>
                <w:noProof/>
                <w:webHidden/>
              </w:rPr>
              <w:fldChar w:fldCharType="end"/>
            </w:r>
          </w:hyperlink>
        </w:p>
        <w:p w14:paraId="5BA92849" w14:textId="77777777" w:rsidR="002E05E2" w:rsidRDefault="002E05E2" w:rsidP="002E05E2">
          <w:pPr>
            <w:pStyle w:val="TOC1"/>
            <w:tabs>
              <w:tab w:val="right" w:leader="dot" w:pos="9016"/>
            </w:tabs>
            <w:rPr>
              <w:rFonts w:eastAsiaTheme="minorEastAsia"/>
              <w:noProof/>
              <w:lang w:eastAsia="en-GB"/>
            </w:rPr>
          </w:pPr>
          <w:hyperlink w:anchor="_Toc49893919" w:history="1">
            <w:r w:rsidRPr="006E4BE3">
              <w:rPr>
                <w:rStyle w:val="Hyperlink"/>
                <w:rFonts w:ascii="Times New Roman" w:hAnsi="Times New Roman" w:cs="Times New Roman"/>
                <w:noProof/>
              </w:rPr>
              <w:t>Organisational culture</w:t>
            </w:r>
            <w:r>
              <w:rPr>
                <w:noProof/>
                <w:webHidden/>
              </w:rPr>
              <w:tab/>
            </w:r>
            <w:r>
              <w:rPr>
                <w:noProof/>
                <w:webHidden/>
              </w:rPr>
              <w:fldChar w:fldCharType="begin"/>
            </w:r>
            <w:r>
              <w:rPr>
                <w:noProof/>
                <w:webHidden/>
              </w:rPr>
              <w:instrText xml:space="preserve"> PAGEREF _Toc49893919 \h </w:instrText>
            </w:r>
            <w:r>
              <w:rPr>
                <w:noProof/>
                <w:webHidden/>
              </w:rPr>
            </w:r>
            <w:r>
              <w:rPr>
                <w:noProof/>
                <w:webHidden/>
              </w:rPr>
              <w:fldChar w:fldCharType="separate"/>
            </w:r>
            <w:r>
              <w:rPr>
                <w:noProof/>
                <w:webHidden/>
              </w:rPr>
              <w:t>5</w:t>
            </w:r>
            <w:r>
              <w:rPr>
                <w:noProof/>
                <w:webHidden/>
              </w:rPr>
              <w:fldChar w:fldCharType="end"/>
            </w:r>
          </w:hyperlink>
        </w:p>
        <w:p w14:paraId="037B5210" w14:textId="77777777" w:rsidR="002E05E2" w:rsidRDefault="002E05E2" w:rsidP="002E05E2">
          <w:pPr>
            <w:pStyle w:val="TOC1"/>
            <w:tabs>
              <w:tab w:val="right" w:leader="dot" w:pos="9016"/>
            </w:tabs>
            <w:rPr>
              <w:rFonts w:eastAsiaTheme="minorEastAsia"/>
              <w:noProof/>
              <w:lang w:eastAsia="en-GB"/>
            </w:rPr>
          </w:pPr>
          <w:hyperlink w:anchor="_Toc49893920" w:history="1">
            <w:r w:rsidRPr="006E4BE3">
              <w:rPr>
                <w:rStyle w:val="Hyperlink"/>
                <w:rFonts w:ascii="Times New Roman" w:hAnsi="Times New Roman" w:cs="Times New Roman"/>
                <w:noProof/>
              </w:rPr>
              <w:t>Organisational performance</w:t>
            </w:r>
            <w:r>
              <w:rPr>
                <w:noProof/>
                <w:webHidden/>
              </w:rPr>
              <w:tab/>
            </w:r>
            <w:r>
              <w:rPr>
                <w:noProof/>
                <w:webHidden/>
              </w:rPr>
              <w:fldChar w:fldCharType="begin"/>
            </w:r>
            <w:r>
              <w:rPr>
                <w:noProof/>
                <w:webHidden/>
              </w:rPr>
              <w:instrText xml:space="preserve"> PAGEREF _Toc49893920 \h </w:instrText>
            </w:r>
            <w:r>
              <w:rPr>
                <w:noProof/>
                <w:webHidden/>
              </w:rPr>
            </w:r>
            <w:r>
              <w:rPr>
                <w:noProof/>
                <w:webHidden/>
              </w:rPr>
              <w:fldChar w:fldCharType="separate"/>
            </w:r>
            <w:r>
              <w:rPr>
                <w:noProof/>
                <w:webHidden/>
              </w:rPr>
              <w:t>6</w:t>
            </w:r>
            <w:r>
              <w:rPr>
                <w:noProof/>
                <w:webHidden/>
              </w:rPr>
              <w:fldChar w:fldCharType="end"/>
            </w:r>
          </w:hyperlink>
        </w:p>
        <w:p w14:paraId="2D07E59D" w14:textId="77777777" w:rsidR="002E05E2" w:rsidRDefault="002E05E2" w:rsidP="002E05E2">
          <w:pPr>
            <w:pStyle w:val="TOC1"/>
            <w:tabs>
              <w:tab w:val="right" w:leader="dot" w:pos="9016"/>
            </w:tabs>
            <w:rPr>
              <w:rFonts w:eastAsiaTheme="minorEastAsia"/>
              <w:noProof/>
              <w:lang w:eastAsia="en-GB"/>
            </w:rPr>
          </w:pPr>
          <w:hyperlink w:anchor="_Toc49893921" w:history="1">
            <w:r w:rsidRPr="006E4BE3">
              <w:rPr>
                <w:rStyle w:val="Hyperlink"/>
                <w:rFonts w:ascii="Times New Roman" w:hAnsi="Times New Roman" w:cs="Times New Roman"/>
                <w:noProof/>
              </w:rPr>
              <w:t>Organisational structure, culture and performance</w:t>
            </w:r>
            <w:r>
              <w:rPr>
                <w:noProof/>
                <w:webHidden/>
              </w:rPr>
              <w:tab/>
            </w:r>
            <w:r>
              <w:rPr>
                <w:noProof/>
                <w:webHidden/>
              </w:rPr>
              <w:fldChar w:fldCharType="begin"/>
            </w:r>
            <w:r>
              <w:rPr>
                <w:noProof/>
                <w:webHidden/>
              </w:rPr>
              <w:instrText xml:space="preserve"> PAGEREF _Toc49893921 \h </w:instrText>
            </w:r>
            <w:r>
              <w:rPr>
                <w:noProof/>
                <w:webHidden/>
              </w:rPr>
            </w:r>
            <w:r>
              <w:rPr>
                <w:noProof/>
                <w:webHidden/>
              </w:rPr>
              <w:fldChar w:fldCharType="separate"/>
            </w:r>
            <w:r>
              <w:rPr>
                <w:noProof/>
                <w:webHidden/>
              </w:rPr>
              <w:t>6</w:t>
            </w:r>
            <w:r>
              <w:rPr>
                <w:noProof/>
                <w:webHidden/>
              </w:rPr>
              <w:fldChar w:fldCharType="end"/>
            </w:r>
          </w:hyperlink>
        </w:p>
        <w:p w14:paraId="23007B8C" w14:textId="77777777" w:rsidR="002E05E2" w:rsidRDefault="002E05E2" w:rsidP="002E05E2">
          <w:pPr>
            <w:pStyle w:val="TOC1"/>
            <w:tabs>
              <w:tab w:val="right" w:leader="dot" w:pos="9016"/>
            </w:tabs>
            <w:rPr>
              <w:rFonts w:eastAsiaTheme="minorEastAsia"/>
              <w:noProof/>
              <w:lang w:eastAsia="en-GB"/>
            </w:rPr>
          </w:pPr>
          <w:hyperlink w:anchor="_Toc49893922" w:history="1">
            <w:r w:rsidRPr="006E4BE3">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_Toc49893922 \h </w:instrText>
            </w:r>
            <w:r>
              <w:rPr>
                <w:noProof/>
                <w:webHidden/>
              </w:rPr>
            </w:r>
            <w:r>
              <w:rPr>
                <w:noProof/>
                <w:webHidden/>
              </w:rPr>
              <w:fldChar w:fldCharType="separate"/>
            </w:r>
            <w:r>
              <w:rPr>
                <w:noProof/>
                <w:webHidden/>
              </w:rPr>
              <w:t>9</w:t>
            </w:r>
            <w:r>
              <w:rPr>
                <w:noProof/>
                <w:webHidden/>
              </w:rPr>
              <w:fldChar w:fldCharType="end"/>
            </w:r>
          </w:hyperlink>
        </w:p>
        <w:p w14:paraId="64907696" w14:textId="77777777" w:rsidR="002E05E2" w:rsidRDefault="002E05E2" w:rsidP="002E05E2">
          <w:pPr>
            <w:pStyle w:val="TOC1"/>
            <w:tabs>
              <w:tab w:val="right" w:leader="dot" w:pos="9016"/>
            </w:tabs>
            <w:rPr>
              <w:rFonts w:eastAsiaTheme="minorEastAsia"/>
              <w:noProof/>
              <w:lang w:eastAsia="en-GB"/>
            </w:rPr>
          </w:pPr>
          <w:hyperlink w:anchor="_Toc49893923" w:history="1">
            <w:r w:rsidRPr="006E4BE3">
              <w:rPr>
                <w:rStyle w:val="Hyperlink"/>
                <w:noProof/>
              </w:rPr>
              <w:t>References</w:t>
            </w:r>
            <w:r>
              <w:rPr>
                <w:noProof/>
                <w:webHidden/>
              </w:rPr>
              <w:tab/>
            </w:r>
            <w:r>
              <w:rPr>
                <w:noProof/>
                <w:webHidden/>
              </w:rPr>
              <w:fldChar w:fldCharType="begin"/>
            </w:r>
            <w:r>
              <w:rPr>
                <w:noProof/>
                <w:webHidden/>
              </w:rPr>
              <w:instrText xml:space="preserve"> PAGEREF _Toc49893923 \h </w:instrText>
            </w:r>
            <w:r>
              <w:rPr>
                <w:noProof/>
                <w:webHidden/>
              </w:rPr>
            </w:r>
            <w:r>
              <w:rPr>
                <w:noProof/>
                <w:webHidden/>
              </w:rPr>
              <w:fldChar w:fldCharType="separate"/>
            </w:r>
            <w:r>
              <w:rPr>
                <w:noProof/>
                <w:webHidden/>
              </w:rPr>
              <w:t>10</w:t>
            </w:r>
            <w:r>
              <w:rPr>
                <w:noProof/>
                <w:webHidden/>
              </w:rPr>
              <w:fldChar w:fldCharType="end"/>
            </w:r>
          </w:hyperlink>
        </w:p>
        <w:p w14:paraId="15223256" w14:textId="77777777" w:rsidR="002E05E2" w:rsidRPr="00E0739A" w:rsidRDefault="002E05E2" w:rsidP="002E05E2">
          <w:pPr>
            <w:rPr>
              <w:rFonts w:ascii="Times New Roman" w:hAnsi="Times New Roman" w:cs="Times New Roman"/>
              <w:sz w:val="28"/>
              <w:szCs w:val="28"/>
            </w:rPr>
          </w:pPr>
          <w:r w:rsidRPr="00E0739A">
            <w:rPr>
              <w:rFonts w:ascii="Times New Roman" w:hAnsi="Times New Roman" w:cs="Times New Roman"/>
              <w:b/>
              <w:bCs/>
              <w:noProof/>
              <w:sz w:val="28"/>
              <w:szCs w:val="28"/>
            </w:rPr>
            <w:fldChar w:fldCharType="end"/>
          </w:r>
        </w:p>
      </w:sdtContent>
    </w:sdt>
    <w:p w14:paraId="5BF1B88D" w14:textId="77777777" w:rsidR="002E05E2" w:rsidRPr="00E0739A" w:rsidRDefault="002E05E2" w:rsidP="002E05E2">
      <w:pPr>
        <w:rPr>
          <w:rFonts w:ascii="Times New Roman" w:hAnsi="Times New Roman" w:cs="Times New Roman"/>
          <w:sz w:val="28"/>
          <w:szCs w:val="28"/>
        </w:rPr>
      </w:pPr>
    </w:p>
    <w:p w14:paraId="6341D29C" w14:textId="77777777" w:rsidR="002E05E2" w:rsidRPr="00E0739A" w:rsidRDefault="002E05E2" w:rsidP="002E05E2">
      <w:pPr>
        <w:rPr>
          <w:rFonts w:ascii="Times New Roman" w:hAnsi="Times New Roman" w:cs="Times New Roman"/>
          <w:sz w:val="28"/>
          <w:szCs w:val="28"/>
        </w:rPr>
      </w:pPr>
    </w:p>
    <w:p w14:paraId="6F399F42" w14:textId="77777777" w:rsidR="002E05E2" w:rsidRPr="00E0739A" w:rsidRDefault="002E05E2" w:rsidP="002E05E2">
      <w:pPr>
        <w:rPr>
          <w:rFonts w:ascii="Times New Roman" w:hAnsi="Times New Roman" w:cs="Times New Roman"/>
          <w:sz w:val="28"/>
          <w:szCs w:val="28"/>
        </w:rPr>
      </w:pPr>
    </w:p>
    <w:p w14:paraId="109F9918" w14:textId="77777777" w:rsidR="002E05E2" w:rsidRPr="00E0739A" w:rsidRDefault="002E05E2" w:rsidP="002E05E2">
      <w:pPr>
        <w:jc w:val="center"/>
        <w:rPr>
          <w:rFonts w:ascii="Times New Roman" w:hAnsi="Times New Roman" w:cs="Times New Roman"/>
          <w:sz w:val="28"/>
          <w:szCs w:val="28"/>
        </w:rPr>
      </w:pPr>
    </w:p>
    <w:p w14:paraId="55C0F9C5" w14:textId="77777777" w:rsidR="002E05E2" w:rsidRPr="00E0739A" w:rsidRDefault="002E05E2" w:rsidP="002E05E2">
      <w:pPr>
        <w:rPr>
          <w:rFonts w:ascii="Times New Roman" w:hAnsi="Times New Roman" w:cs="Times New Roman"/>
          <w:sz w:val="28"/>
          <w:szCs w:val="28"/>
        </w:rPr>
      </w:pPr>
    </w:p>
    <w:p w14:paraId="673AE26A" w14:textId="77777777" w:rsidR="002E05E2" w:rsidRPr="00E0739A" w:rsidRDefault="002E05E2" w:rsidP="002E05E2">
      <w:pPr>
        <w:rPr>
          <w:rFonts w:ascii="Times New Roman" w:hAnsi="Times New Roman" w:cs="Times New Roman"/>
          <w:sz w:val="28"/>
          <w:szCs w:val="28"/>
        </w:rPr>
      </w:pPr>
    </w:p>
    <w:p w14:paraId="590CF345" w14:textId="77777777" w:rsidR="002E05E2" w:rsidRPr="00E0739A" w:rsidRDefault="002E05E2" w:rsidP="002E05E2">
      <w:pPr>
        <w:rPr>
          <w:rFonts w:ascii="Times New Roman" w:hAnsi="Times New Roman" w:cs="Times New Roman"/>
          <w:sz w:val="28"/>
          <w:szCs w:val="28"/>
        </w:rPr>
      </w:pPr>
    </w:p>
    <w:p w14:paraId="60DD7415" w14:textId="77777777" w:rsidR="002E05E2" w:rsidRPr="00E0739A" w:rsidRDefault="002E05E2" w:rsidP="002E05E2">
      <w:pPr>
        <w:rPr>
          <w:rFonts w:ascii="Times New Roman" w:hAnsi="Times New Roman" w:cs="Times New Roman"/>
          <w:sz w:val="28"/>
          <w:szCs w:val="28"/>
        </w:rPr>
      </w:pPr>
    </w:p>
    <w:p w14:paraId="2ABB378D" w14:textId="77777777" w:rsidR="002E05E2" w:rsidRPr="00E0739A" w:rsidRDefault="002E05E2" w:rsidP="002E05E2">
      <w:pPr>
        <w:rPr>
          <w:rFonts w:ascii="Times New Roman" w:hAnsi="Times New Roman" w:cs="Times New Roman"/>
          <w:sz w:val="28"/>
          <w:szCs w:val="28"/>
        </w:rPr>
      </w:pPr>
    </w:p>
    <w:p w14:paraId="6B4EE19B" w14:textId="77777777" w:rsidR="002E05E2" w:rsidRPr="00E0739A" w:rsidRDefault="002E05E2" w:rsidP="002E05E2">
      <w:pPr>
        <w:rPr>
          <w:rFonts w:ascii="Times New Roman" w:hAnsi="Times New Roman" w:cs="Times New Roman"/>
          <w:sz w:val="28"/>
          <w:szCs w:val="28"/>
        </w:rPr>
      </w:pPr>
    </w:p>
    <w:p w14:paraId="4C31D8CA" w14:textId="77777777" w:rsidR="002E05E2" w:rsidRPr="00E0739A" w:rsidRDefault="002E05E2" w:rsidP="002E05E2">
      <w:pPr>
        <w:rPr>
          <w:rFonts w:ascii="Times New Roman" w:hAnsi="Times New Roman" w:cs="Times New Roman"/>
          <w:sz w:val="28"/>
          <w:szCs w:val="28"/>
        </w:rPr>
      </w:pPr>
    </w:p>
    <w:p w14:paraId="2F56A35D" w14:textId="77777777" w:rsidR="002E05E2" w:rsidRPr="00E0739A" w:rsidRDefault="002E05E2" w:rsidP="002E05E2">
      <w:pPr>
        <w:rPr>
          <w:rFonts w:ascii="Times New Roman" w:hAnsi="Times New Roman" w:cs="Times New Roman"/>
          <w:sz w:val="28"/>
          <w:szCs w:val="28"/>
        </w:rPr>
      </w:pPr>
    </w:p>
    <w:p w14:paraId="29C5E26E" w14:textId="77777777" w:rsidR="002E05E2" w:rsidRPr="00E0739A" w:rsidRDefault="002E05E2" w:rsidP="002E05E2">
      <w:pPr>
        <w:rPr>
          <w:rFonts w:ascii="Times New Roman" w:hAnsi="Times New Roman" w:cs="Times New Roman"/>
          <w:sz w:val="28"/>
          <w:szCs w:val="28"/>
        </w:rPr>
      </w:pPr>
    </w:p>
    <w:p w14:paraId="278C5FEB" w14:textId="77777777" w:rsidR="002E05E2" w:rsidRPr="00E0739A" w:rsidRDefault="002E05E2" w:rsidP="002E05E2">
      <w:pPr>
        <w:rPr>
          <w:rFonts w:ascii="Times New Roman" w:hAnsi="Times New Roman" w:cs="Times New Roman"/>
          <w:sz w:val="28"/>
          <w:szCs w:val="28"/>
        </w:rPr>
      </w:pPr>
    </w:p>
    <w:p w14:paraId="4F487890" w14:textId="77777777" w:rsidR="002E05E2" w:rsidRPr="00E0739A" w:rsidRDefault="002E05E2" w:rsidP="002E05E2">
      <w:pPr>
        <w:rPr>
          <w:rFonts w:ascii="Times New Roman" w:hAnsi="Times New Roman" w:cs="Times New Roman"/>
          <w:sz w:val="28"/>
          <w:szCs w:val="28"/>
        </w:rPr>
      </w:pPr>
    </w:p>
    <w:p w14:paraId="2A45FD03" w14:textId="77777777" w:rsidR="002E05E2" w:rsidRPr="00E0739A" w:rsidRDefault="002E05E2" w:rsidP="002E05E2">
      <w:pPr>
        <w:rPr>
          <w:rFonts w:ascii="Times New Roman" w:hAnsi="Times New Roman" w:cs="Times New Roman"/>
          <w:sz w:val="28"/>
          <w:szCs w:val="28"/>
        </w:rPr>
      </w:pPr>
    </w:p>
    <w:p w14:paraId="5A08279E" w14:textId="77777777" w:rsidR="002E05E2" w:rsidRPr="00E0739A" w:rsidRDefault="002E05E2" w:rsidP="002E05E2">
      <w:pPr>
        <w:rPr>
          <w:rFonts w:ascii="Times New Roman" w:hAnsi="Times New Roman" w:cs="Times New Roman"/>
          <w:sz w:val="28"/>
          <w:szCs w:val="28"/>
        </w:rPr>
      </w:pPr>
    </w:p>
    <w:p w14:paraId="05E4B5D6" w14:textId="77777777" w:rsidR="002E05E2" w:rsidRPr="00E0739A" w:rsidRDefault="002E05E2" w:rsidP="002E05E2">
      <w:pPr>
        <w:rPr>
          <w:rFonts w:ascii="Times New Roman" w:hAnsi="Times New Roman" w:cs="Times New Roman"/>
          <w:sz w:val="28"/>
          <w:szCs w:val="28"/>
        </w:rPr>
      </w:pPr>
    </w:p>
    <w:p w14:paraId="322099A0" w14:textId="77777777" w:rsidR="002E05E2" w:rsidRPr="00E0739A" w:rsidRDefault="002E05E2" w:rsidP="002E05E2">
      <w:pPr>
        <w:rPr>
          <w:rFonts w:ascii="Times New Roman" w:hAnsi="Times New Roman" w:cs="Times New Roman"/>
          <w:sz w:val="28"/>
          <w:szCs w:val="28"/>
        </w:rPr>
      </w:pPr>
    </w:p>
    <w:p w14:paraId="27B26286" w14:textId="77777777" w:rsidR="002E05E2" w:rsidRPr="00E0739A" w:rsidRDefault="002E05E2" w:rsidP="002E05E2">
      <w:pPr>
        <w:rPr>
          <w:rFonts w:ascii="Times New Roman" w:hAnsi="Times New Roman" w:cs="Times New Roman"/>
          <w:sz w:val="28"/>
          <w:szCs w:val="28"/>
        </w:rPr>
      </w:pPr>
    </w:p>
    <w:p w14:paraId="017A6887" w14:textId="77777777" w:rsidR="002E05E2" w:rsidRPr="00E0739A" w:rsidRDefault="002E05E2" w:rsidP="002E05E2">
      <w:pPr>
        <w:rPr>
          <w:rFonts w:ascii="Times New Roman" w:hAnsi="Times New Roman" w:cs="Times New Roman"/>
          <w:sz w:val="28"/>
          <w:szCs w:val="28"/>
        </w:rPr>
      </w:pPr>
    </w:p>
    <w:p w14:paraId="5008BF36" w14:textId="77777777" w:rsidR="002E05E2" w:rsidRPr="00E0739A" w:rsidRDefault="002E05E2" w:rsidP="002E05E2">
      <w:pPr>
        <w:pStyle w:val="Heading1"/>
        <w:rPr>
          <w:rFonts w:ascii="Times New Roman" w:hAnsi="Times New Roman" w:cs="Times New Roman"/>
          <w:sz w:val="28"/>
          <w:szCs w:val="28"/>
        </w:rPr>
      </w:pPr>
      <w:bookmarkStart w:id="0" w:name="_Toc49893917"/>
      <w:r w:rsidRPr="00E0739A">
        <w:rPr>
          <w:rFonts w:ascii="Times New Roman" w:hAnsi="Times New Roman" w:cs="Times New Roman"/>
          <w:sz w:val="28"/>
          <w:szCs w:val="28"/>
        </w:rPr>
        <w:t>Introduction</w:t>
      </w:r>
      <w:bookmarkEnd w:id="0"/>
    </w:p>
    <w:p w14:paraId="7A9C4EFC" w14:textId="77777777" w:rsidR="002E05E2" w:rsidRPr="00E0739A" w:rsidRDefault="002E05E2" w:rsidP="002E05E2">
      <w:pPr>
        <w:tabs>
          <w:tab w:val="left" w:pos="3828"/>
        </w:tabs>
        <w:rPr>
          <w:rFonts w:ascii="Times New Roman" w:hAnsi="Times New Roman" w:cs="Times New Roman"/>
          <w:sz w:val="28"/>
          <w:szCs w:val="28"/>
        </w:rPr>
      </w:pPr>
    </w:p>
    <w:p w14:paraId="598F1314" w14:textId="77777777" w:rsidR="002E05E2" w:rsidRPr="00E0739A" w:rsidRDefault="002E05E2" w:rsidP="002E05E2">
      <w:pPr>
        <w:tabs>
          <w:tab w:val="left" w:pos="3828"/>
        </w:tabs>
        <w:ind w:firstLine="720"/>
        <w:rPr>
          <w:rFonts w:ascii="Times New Roman" w:hAnsi="Times New Roman" w:cs="Times New Roman"/>
          <w:sz w:val="28"/>
          <w:szCs w:val="28"/>
        </w:rPr>
      </w:pPr>
    </w:p>
    <w:p w14:paraId="60DBD814" w14:textId="77777777" w:rsidR="002E05E2" w:rsidRPr="00F15DD2" w:rsidRDefault="002E05E2" w:rsidP="002E05E2">
      <w:pPr>
        <w:tabs>
          <w:tab w:val="left" w:pos="3828"/>
        </w:tabs>
        <w:ind w:firstLine="720"/>
        <w:rPr>
          <w:rFonts w:ascii="Times New Roman" w:hAnsi="Times New Roman" w:cs="Times New Roman"/>
          <w:sz w:val="28"/>
          <w:szCs w:val="28"/>
        </w:rPr>
      </w:pPr>
      <w:r w:rsidRPr="00E0739A">
        <w:rPr>
          <w:rFonts w:ascii="Times New Roman" w:hAnsi="Times New Roman" w:cs="Times New Roman"/>
          <w:sz w:val="28"/>
          <w:szCs w:val="28"/>
        </w:rPr>
        <w:t xml:space="preserve">This work has the purpose to access the concepts of structure, </w:t>
      </w:r>
      <w:proofErr w:type="gramStart"/>
      <w:r w:rsidRPr="00E0739A">
        <w:rPr>
          <w:rFonts w:ascii="Times New Roman" w:hAnsi="Times New Roman" w:cs="Times New Roman"/>
          <w:sz w:val="28"/>
          <w:szCs w:val="28"/>
        </w:rPr>
        <w:t>culture</w:t>
      </w:r>
      <w:proofErr w:type="gramEnd"/>
      <w:r w:rsidRPr="00E0739A">
        <w:rPr>
          <w:rFonts w:ascii="Times New Roman" w:hAnsi="Times New Roman" w:cs="Times New Roman"/>
          <w:sz w:val="28"/>
          <w:szCs w:val="28"/>
        </w:rPr>
        <w:t xml:space="preserve"> and performance in a business organisational aspect. After explaining the meaning of the</w:t>
      </w:r>
      <w:r w:rsidRPr="00F15DD2">
        <w:rPr>
          <w:rFonts w:ascii="Times New Roman" w:hAnsi="Times New Roman" w:cs="Times New Roman"/>
          <w:sz w:val="28"/>
          <w:szCs w:val="28"/>
        </w:rPr>
        <w:t xml:space="preserve"> factors forming an organisation’s daily activity, this work will continue with accessing the paradigm of the relationship between these three factors and explain how the first two, organisational structure and culture influences the third, which is the organisational performance. </w:t>
      </w:r>
      <w:r>
        <w:rPr>
          <w:rFonts w:ascii="Times New Roman" w:hAnsi="Times New Roman" w:cs="Times New Roman"/>
          <w:sz w:val="28"/>
          <w:szCs w:val="28"/>
        </w:rPr>
        <w:t>The theoretical part of this essay will be underpinned with relevant theories and models connected with these factors or the whole organisational functional existence. The additional help for this essay to achieve its goals will be by accessing the organisational activity of Tesco Plc.</w:t>
      </w:r>
    </w:p>
    <w:p w14:paraId="6CFD7418" w14:textId="77777777" w:rsidR="002E05E2" w:rsidRPr="00F15DD2" w:rsidRDefault="002E05E2" w:rsidP="002E05E2">
      <w:pPr>
        <w:tabs>
          <w:tab w:val="left" w:pos="3828"/>
        </w:tabs>
        <w:ind w:firstLine="720"/>
        <w:rPr>
          <w:rFonts w:ascii="Times New Roman" w:hAnsi="Times New Roman" w:cs="Times New Roman"/>
          <w:sz w:val="28"/>
          <w:szCs w:val="28"/>
        </w:rPr>
      </w:pPr>
    </w:p>
    <w:p w14:paraId="525BAE16" w14:textId="77777777" w:rsidR="002E05E2" w:rsidRPr="00F15DD2" w:rsidRDefault="002E05E2" w:rsidP="002E05E2">
      <w:pPr>
        <w:tabs>
          <w:tab w:val="left" w:pos="3828"/>
        </w:tabs>
        <w:ind w:firstLine="720"/>
        <w:rPr>
          <w:rFonts w:ascii="Times New Roman" w:hAnsi="Times New Roman" w:cs="Times New Roman"/>
          <w:sz w:val="28"/>
          <w:szCs w:val="28"/>
        </w:rPr>
      </w:pPr>
    </w:p>
    <w:p w14:paraId="22325517" w14:textId="77777777" w:rsidR="002E05E2" w:rsidRPr="00F15DD2" w:rsidRDefault="002E05E2" w:rsidP="002E05E2">
      <w:pPr>
        <w:tabs>
          <w:tab w:val="left" w:pos="3828"/>
        </w:tabs>
        <w:ind w:firstLine="720"/>
        <w:rPr>
          <w:rFonts w:ascii="Times New Roman" w:hAnsi="Times New Roman" w:cs="Times New Roman"/>
          <w:sz w:val="28"/>
          <w:szCs w:val="28"/>
        </w:rPr>
      </w:pPr>
    </w:p>
    <w:p w14:paraId="7FF717B0" w14:textId="77777777" w:rsidR="002E05E2" w:rsidRDefault="002E05E2" w:rsidP="002E05E2">
      <w:pPr>
        <w:tabs>
          <w:tab w:val="left" w:pos="3828"/>
        </w:tabs>
        <w:ind w:firstLine="720"/>
        <w:rPr>
          <w:rFonts w:ascii="Times New Roman" w:hAnsi="Times New Roman" w:cs="Times New Roman"/>
          <w:sz w:val="28"/>
          <w:szCs w:val="28"/>
        </w:rPr>
      </w:pPr>
      <w:r>
        <w:rPr>
          <w:rFonts w:ascii="Times New Roman" w:hAnsi="Times New Roman" w:cs="Times New Roman"/>
          <w:sz w:val="28"/>
          <w:szCs w:val="28"/>
        </w:rPr>
        <w:t>Background of Tesco Plc</w:t>
      </w:r>
    </w:p>
    <w:p w14:paraId="4554ADF4" w14:textId="77777777" w:rsidR="002E05E2" w:rsidRDefault="002E05E2" w:rsidP="002E05E2">
      <w:pPr>
        <w:tabs>
          <w:tab w:val="left" w:pos="3828"/>
        </w:tabs>
        <w:ind w:firstLine="720"/>
        <w:rPr>
          <w:rFonts w:ascii="Times New Roman" w:hAnsi="Times New Roman" w:cs="Times New Roman"/>
          <w:sz w:val="28"/>
          <w:szCs w:val="28"/>
        </w:rPr>
      </w:pPr>
      <w:r>
        <w:rPr>
          <w:rFonts w:ascii="Times New Roman" w:hAnsi="Times New Roman" w:cs="Times New Roman"/>
          <w:sz w:val="28"/>
          <w:szCs w:val="28"/>
        </w:rPr>
        <w:t xml:space="preserve">The foundation of Tesco has taken place back in 1919, when Jack Cohen started a small retailing business in East London. The company grew up to 6351 stores in a worldwide scope, 3,376 of which are operating in the UK. The retailer has a bit over 420,000 employees by 2020, but they have decreased with about 40,000 employees comparing it with 464,000 in 2019. Tesco had unsuccessful appearance in Ireland and France, after which the compare focused on the emerging markets, as well as Eastern Europe and Asia </w:t>
      </w:r>
      <w:sdt>
        <w:sdtPr>
          <w:rPr>
            <w:rFonts w:ascii="Times New Roman" w:hAnsi="Times New Roman" w:cs="Times New Roman"/>
            <w:sz w:val="28"/>
            <w:szCs w:val="28"/>
          </w:rPr>
          <w:id w:val="-1087538080"/>
          <w:citation/>
        </w:sdt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 CITATION Tes20 \l 2057 </w:instrText>
          </w:r>
          <w:r>
            <w:rPr>
              <w:rFonts w:ascii="Times New Roman" w:hAnsi="Times New Roman" w:cs="Times New Roman"/>
              <w:sz w:val="28"/>
              <w:szCs w:val="28"/>
            </w:rPr>
            <w:fldChar w:fldCharType="separate"/>
          </w:r>
          <w:r w:rsidRPr="00E261FE">
            <w:rPr>
              <w:rFonts w:ascii="Times New Roman" w:hAnsi="Times New Roman" w:cs="Times New Roman"/>
              <w:noProof/>
              <w:sz w:val="28"/>
              <w:szCs w:val="28"/>
            </w:rPr>
            <w:t>(Tescopoly, 2020)</w:t>
          </w:r>
          <w:r>
            <w:rPr>
              <w:rFonts w:ascii="Times New Roman" w:hAnsi="Times New Roman" w:cs="Times New Roman"/>
              <w:sz w:val="28"/>
              <w:szCs w:val="28"/>
            </w:rPr>
            <w:fldChar w:fldCharType="end"/>
          </w:r>
        </w:sdtContent>
      </w:sdt>
      <w:r>
        <w:rPr>
          <w:rFonts w:ascii="Times New Roman" w:hAnsi="Times New Roman" w:cs="Times New Roman"/>
          <w:sz w:val="28"/>
          <w:szCs w:val="28"/>
        </w:rPr>
        <w:t xml:space="preserve">. </w:t>
      </w:r>
    </w:p>
    <w:p w14:paraId="5CA23C96" w14:textId="77777777" w:rsidR="002E05E2" w:rsidRPr="00F15DD2" w:rsidRDefault="002E05E2" w:rsidP="002E05E2">
      <w:pPr>
        <w:tabs>
          <w:tab w:val="left" w:pos="3828"/>
        </w:tabs>
        <w:ind w:firstLine="720"/>
        <w:rPr>
          <w:rFonts w:ascii="Times New Roman" w:hAnsi="Times New Roman" w:cs="Times New Roman"/>
          <w:sz w:val="28"/>
          <w:szCs w:val="28"/>
        </w:rPr>
      </w:pPr>
    </w:p>
    <w:p w14:paraId="56FB2341" w14:textId="77777777" w:rsidR="002E05E2" w:rsidRPr="00F15DD2" w:rsidRDefault="002E05E2" w:rsidP="002E05E2">
      <w:pPr>
        <w:tabs>
          <w:tab w:val="left" w:pos="3828"/>
        </w:tabs>
        <w:ind w:firstLine="720"/>
        <w:rPr>
          <w:rFonts w:ascii="Times New Roman" w:hAnsi="Times New Roman" w:cs="Times New Roman"/>
          <w:sz w:val="28"/>
          <w:szCs w:val="28"/>
        </w:rPr>
      </w:pPr>
    </w:p>
    <w:p w14:paraId="7B844981" w14:textId="77777777" w:rsidR="002E05E2" w:rsidRDefault="002E05E2" w:rsidP="002E05E2">
      <w:pPr>
        <w:tabs>
          <w:tab w:val="left" w:pos="3828"/>
        </w:tabs>
        <w:ind w:firstLine="720"/>
      </w:pPr>
    </w:p>
    <w:p w14:paraId="1D04D25A" w14:textId="77777777" w:rsidR="002E05E2" w:rsidRDefault="002E05E2" w:rsidP="002E05E2">
      <w:pPr>
        <w:tabs>
          <w:tab w:val="left" w:pos="3828"/>
        </w:tabs>
        <w:ind w:firstLine="720"/>
      </w:pPr>
    </w:p>
    <w:p w14:paraId="5D067D2B" w14:textId="77777777" w:rsidR="002E05E2" w:rsidRDefault="002E05E2" w:rsidP="002E05E2">
      <w:pPr>
        <w:tabs>
          <w:tab w:val="left" w:pos="3828"/>
        </w:tabs>
        <w:ind w:firstLine="720"/>
      </w:pPr>
    </w:p>
    <w:p w14:paraId="5CFCB67B" w14:textId="77777777" w:rsidR="002E05E2" w:rsidRDefault="002E05E2" w:rsidP="002E05E2">
      <w:pPr>
        <w:tabs>
          <w:tab w:val="left" w:pos="3828"/>
        </w:tabs>
      </w:pPr>
    </w:p>
    <w:p w14:paraId="65F1810C" w14:textId="77777777" w:rsidR="002E05E2" w:rsidRDefault="002E05E2" w:rsidP="002E05E2">
      <w:pPr>
        <w:tabs>
          <w:tab w:val="left" w:pos="3828"/>
        </w:tabs>
      </w:pPr>
    </w:p>
    <w:p w14:paraId="7CF08691" w14:textId="77777777" w:rsidR="002E05E2" w:rsidRPr="004A478C" w:rsidRDefault="002E05E2" w:rsidP="002E05E2">
      <w:pPr>
        <w:pStyle w:val="Heading1"/>
        <w:rPr>
          <w:rFonts w:ascii="Times New Roman" w:hAnsi="Times New Roman" w:cs="Times New Roman"/>
          <w:sz w:val="28"/>
          <w:szCs w:val="28"/>
        </w:rPr>
      </w:pPr>
      <w:bookmarkStart w:id="1" w:name="_Toc49893918"/>
      <w:r w:rsidRPr="004A478C">
        <w:rPr>
          <w:rFonts w:ascii="Times New Roman" w:hAnsi="Times New Roman" w:cs="Times New Roman"/>
          <w:sz w:val="28"/>
          <w:szCs w:val="28"/>
        </w:rPr>
        <w:t>Organisational structure</w:t>
      </w:r>
      <w:bookmarkEnd w:id="1"/>
    </w:p>
    <w:p w14:paraId="32676761" w14:textId="77777777" w:rsidR="002E05E2" w:rsidRDefault="002E05E2" w:rsidP="002E05E2">
      <w:pPr>
        <w:tabs>
          <w:tab w:val="left" w:pos="3828"/>
        </w:tabs>
      </w:pPr>
    </w:p>
    <w:p w14:paraId="43F5D412" w14:textId="77777777" w:rsidR="002E05E2" w:rsidRPr="00E619A2" w:rsidRDefault="002E05E2" w:rsidP="002E05E2">
      <w:pPr>
        <w:tabs>
          <w:tab w:val="left" w:pos="3828"/>
        </w:tabs>
        <w:spacing w:line="276" w:lineRule="auto"/>
        <w:rPr>
          <w:rFonts w:ascii="Times New Roman" w:hAnsi="Times New Roman" w:cs="Times New Roman"/>
          <w:sz w:val="28"/>
          <w:szCs w:val="28"/>
        </w:rPr>
      </w:pPr>
      <w:r w:rsidRPr="00541160">
        <w:rPr>
          <w:rStyle w:val="tlid-translation"/>
          <w:rFonts w:ascii="Times New Roman" w:hAnsi="Times New Roman" w:cs="Times New Roman"/>
          <w:sz w:val="28"/>
          <w:szCs w:val="28"/>
          <w:lang w:val="en"/>
        </w:rPr>
        <w:t>The organizational structure is a set of formalized rules developed for:</w:t>
      </w:r>
      <w:r w:rsidRPr="00541160">
        <w:rPr>
          <w:rFonts w:ascii="Times New Roman" w:hAnsi="Times New Roman" w:cs="Times New Roman"/>
          <w:sz w:val="28"/>
          <w:szCs w:val="28"/>
          <w:lang w:val="en"/>
        </w:rPr>
        <w:br/>
      </w:r>
      <w:r w:rsidRPr="00541160">
        <w:rPr>
          <w:rStyle w:val="tlid-translation"/>
          <w:rFonts w:ascii="Times New Roman" w:hAnsi="Times New Roman" w:cs="Times New Roman"/>
          <w:sz w:val="28"/>
          <w:szCs w:val="28"/>
          <w:lang w:val="en"/>
        </w:rPr>
        <w:t>- Division of labor and distribution of powers among individual employees and groups;</w:t>
      </w:r>
      <w:r w:rsidRPr="00541160">
        <w:rPr>
          <w:rFonts w:ascii="Times New Roman" w:hAnsi="Times New Roman" w:cs="Times New Roman"/>
          <w:sz w:val="28"/>
          <w:szCs w:val="28"/>
          <w:lang w:val="en"/>
        </w:rPr>
        <w:br/>
      </w:r>
      <w:r w:rsidRPr="00541160">
        <w:rPr>
          <w:rStyle w:val="tlid-translation"/>
          <w:rFonts w:ascii="Times New Roman" w:hAnsi="Times New Roman" w:cs="Times New Roman"/>
          <w:sz w:val="28"/>
          <w:szCs w:val="28"/>
          <w:lang w:val="en"/>
        </w:rPr>
        <w:t>- Determining the scope of control of the government and the level of subordination in the organization;</w:t>
      </w:r>
      <w:r w:rsidRPr="00541160">
        <w:rPr>
          <w:rFonts w:ascii="Times New Roman" w:hAnsi="Times New Roman" w:cs="Times New Roman"/>
          <w:sz w:val="28"/>
          <w:szCs w:val="28"/>
          <w:lang w:val="en"/>
        </w:rPr>
        <w:br/>
      </w:r>
      <w:r w:rsidRPr="00541160">
        <w:rPr>
          <w:rStyle w:val="tlid-translation"/>
          <w:rFonts w:ascii="Times New Roman" w:hAnsi="Times New Roman" w:cs="Times New Roman"/>
          <w:sz w:val="28"/>
          <w:szCs w:val="28"/>
          <w:lang w:val="en"/>
        </w:rPr>
        <w:t>- Coordination of all functions so that the organization can act as a whole.</w:t>
      </w:r>
      <w:r w:rsidRPr="00541160">
        <w:rPr>
          <w:rFonts w:ascii="Times New Roman" w:hAnsi="Times New Roman" w:cs="Times New Roman"/>
          <w:sz w:val="28"/>
          <w:szCs w:val="28"/>
          <w:lang w:val="en"/>
        </w:rPr>
        <w:br/>
      </w:r>
      <w:r w:rsidRPr="00541160">
        <w:rPr>
          <w:rStyle w:val="tlid-translation"/>
          <w:rFonts w:ascii="Times New Roman" w:hAnsi="Times New Roman" w:cs="Times New Roman"/>
          <w:sz w:val="28"/>
          <w:szCs w:val="28"/>
          <w:lang w:val="en"/>
        </w:rPr>
        <w:t xml:space="preserve">The organizational structure is useful primarily for understanding how the organization works. It reveals the components of the organization, the way of interconnection between them and the place occupied by each position and </w:t>
      </w:r>
      <w:r w:rsidRPr="00E619A2">
        <w:rPr>
          <w:rStyle w:val="tlid-translation"/>
          <w:rFonts w:ascii="Times New Roman" w:hAnsi="Times New Roman" w:cs="Times New Roman"/>
          <w:sz w:val="28"/>
          <w:szCs w:val="28"/>
          <w:lang w:val="en"/>
        </w:rPr>
        <w:t>division in the overall structure of the organization</w:t>
      </w:r>
      <w:r>
        <w:rPr>
          <w:rStyle w:val="tlid-translation"/>
          <w:rFonts w:ascii="Times New Roman" w:hAnsi="Times New Roman" w:cs="Times New Roman"/>
          <w:sz w:val="28"/>
          <w:szCs w:val="28"/>
          <w:lang w:val="en"/>
        </w:rPr>
        <w:t xml:space="preserve"> </w:t>
      </w:r>
      <w:sdt>
        <w:sdtPr>
          <w:rPr>
            <w:rStyle w:val="tlid-translation"/>
            <w:rFonts w:ascii="Times New Roman" w:hAnsi="Times New Roman" w:cs="Times New Roman"/>
            <w:sz w:val="28"/>
            <w:szCs w:val="28"/>
            <w:lang w:val="en"/>
          </w:rPr>
          <w:id w:val="1772901280"/>
          <w:citation/>
        </w:sdtPr>
        <w:sdtContent>
          <w:r>
            <w:rPr>
              <w:rStyle w:val="tlid-translation"/>
              <w:rFonts w:ascii="Times New Roman" w:hAnsi="Times New Roman" w:cs="Times New Roman"/>
              <w:sz w:val="28"/>
              <w:szCs w:val="28"/>
              <w:lang w:val="en"/>
            </w:rPr>
            <w:fldChar w:fldCharType="begin"/>
          </w:r>
          <w:r>
            <w:rPr>
              <w:rStyle w:val="tlid-translation"/>
              <w:rFonts w:ascii="Times New Roman" w:hAnsi="Times New Roman" w:cs="Times New Roman"/>
              <w:sz w:val="28"/>
              <w:szCs w:val="28"/>
            </w:rPr>
            <w:instrText xml:space="preserve"> CITATION Ars20 \l 2057 </w:instrText>
          </w:r>
          <w:r>
            <w:rPr>
              <w:rStyle w:val="tlid-translation"/>
              <w:rFonts w:ascii="Times New Roman" w:hAnsi="Times New Roman" w:cs="Times New Roman"/>
              <w:sz w:val="28"/>
              <w:szCs w:val="28"/>
              <w:lang w:val="en"/>
            </w:rPr>
            <w:fldChar w:fldCharType="separate"/>
          </w:r>
          <w:r w:rsidRPr="00E261FE">
            <w:rPr>
              <w:rFonts w:ascii="Times New Roman" w:hAnsi="Times New Roman" w:cs="Times New Roman"/>
              <w:noProof/>
              <w:sz w:val="28"/>
              <w:szCs w:val="28"/>
            </w:rPr>
            <w:t>(Iqbal, 2020)</w:t>
          </w:r>
          <w:r>
            <w:rPr>
              <w:rStyle w:val="tlid-translation"/>
              <w:rFonts w:ascii="Times New Roman" w:hAnsi="Times New Roman" w:cs="Times New Roman"/>
              <w:sz w:val="28"/>
              <w:szCs w:val="28"/>
              <w:lang w:val="en"/>
            </w:rPr>
            <w:fldChar w:fldCharType="end"/>
          </w:r>
        </w:sdtContent>
      </w:sdt>
      <w:r w:rsidRPr="00E619A2">
        <w:rPr>
          <w:rStyle w:val="tlid-translation"/>
          <w:rFonts w:ascii="Times New Roman" w:hAnsi="Times New Roman" w:cs="Times New Roman"/>
          <w:sz w:val="28"/>
          <w:szCs w:val="28"/>
          <w:lang w:val="en"/>
        </w:rPr>
        <w:t>.</w:t>
      </w:r>
    </w:p>
    <w:p w14:paraId="48D59C97" w14:textId="77777777" w:rsidR="002E05E2" w:rsidRPr="00E619A2" w:rsidRDefault="002E05E2" w:rsidP="002E05E2">
      <w:pPr>
        <w:tabs>
          <w:tab w:val="left" w:pos="3828"/>
        </w:tabs>
        <w:spacing w:line="276" w:lineRule="auto"/>
        <w:rPr>
          <w:rFonts w:ascii="Times New Roman" w:hAnsi="Times New Roman" w:cs="Times New Roman"/>
          <w:sz w:val="28"/>
          <w:szCs w:val="28"/>
        </w:rPr>
      </w:pPr>
      <w:r w:rsidRPr="00E619A2">
        <w:rPr>
          <w:rFonts w:ascii="Times New Roman" w:hAnsi="Times New Roman" w:cs="Times New Roman"/>
          <w:sz w:val="28"/>
          <w:szCs w:val="28"/>
        </w:rPr>
        <w:t>The organizational structure is also important due to the fact that it allows employees to realize their place in the organization, thanks to which they can work together to achieve common goals and satisfaction with their contribution to the overall activity.</w:t>
      </w:r>
      <w:r>
        <w:rPr>
          <w:rFonts w:ascii="Times New Roman" w:hAnsi="Times New Roman" w:cs="Times New Roman"/>
          <w:sz w:val="28"/>
          <w:szCs w:val="28"/>
        </w:rPr>
        <w:t xml:space="preserve"> </w:t>
      </w:r>
      <w:r w:rsidRPr="00E619A2">
        <w:rPr>
          <w:rFonts w:ascii="Times New Roman" w:hAnsi="Times New Roman" w:cs="Times New Roman"/>
          <w:sz w:val="28"/>
          <w:szCs w:val="28"/>
        </w:rPr>
        <w:t>Without an organizational and management structure, it is impossible to coordinate the actions of the collaborators and even the best plans cannot be implemented. The rational organizational structure can provide a significant advantage to increase competitiveness</w:t>
      </w:r>
      <w:r>
        <w:rPr>
          <w:rFonts w:ascii="Times New Roman" w:hAnsi="Times New Roman" w:cs="Times New Roman"/>
          <w:sz w:val="28"/>
          <w:szCs w:val="28"/>
        </w:rPr>
        <w:t xml:space="preserve"> </w:t>
      </w:r>
      <w:sdt>
        <w:sdtPr>
          <w:rPr>
            <w:rFonts w:ascii="Times New Roman" w:hAnsi="Times New Roman" w:cs="Times New Roman"/>
            <w:sz w:val="28"/>
            <w:szCs w:val="28"/>
          </w:rPr>
          <w:id w:val="-190689285"/>
          <w:citation/>
        </w:sdt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 CITATION Mic071 \l 2057 </w:instrText>
          </w:r>
          <w:r>
            <w:rPr>
              <w:rFonts w:ascii="Times New Roman" w:hAnsi="Times New Roman" w:cs="Times New Roman"/>
              <w:sz w:val="28"/>
              <w:szCs w:val="28"/>
            </w:rPr>
            <w:fldChar w:fldCharType="separate"/>
          </w:r>
          <w:r w:rsidRPr="00E261FE">
            <w:rPr>
              <w:rFonts w:ascii="Times New Roman" w:hAnsi="Times New Roman" w:cs="Times New Roman"/>
              <w:noProof/>
              <w:sz w:val="28"/>
              <w:szCs w:val="28"/>
            </w:rPr>
            <w:t>(Hitt, et al., 2007)</w:t>
          </w:r>
          <w:r>
            <w:rPr>
              <w:rFonts w:ascii="Times New Roman" w:hAnsi="Times New Roman" w:cs="Times New Roman"/>
              <w:sz w:val="28"/>
              <w:szCs w:val="28"/>
            </w:rPr>
            <w:fldChar w:fldCharType="end"/>
          </w:r>
        </w:sdtContent>
      </w:sdt>
      <w:r w:rsidRPr="00E619A2">
        <w:rPr>
          <w:rFonts w:ascii="Times New Roman" w:hAnsi="Times New Roman" w:cs="Times New Roman"/>
          <w:sz w:val="28"/>
          <w:szCs w:val="28"/>
        </w:rPr>
        <w:t>.</w:t>
      </w:r>
    </w:p>
    <w:p w14:paraId="45E535D4" w14:textId="77777777" w:rsidR="002E05E2" w:rsidRPr="00E619A2" w:rsidRDefault="002E05E2" w:rsidP="002E05E2">
      <w:pPr>
        <w:tabs>
          <w:tab w:val="left" w:pos="3828"/>
        </w:tabs>
        <w:spacing w:line="276" w:lineRule="auto"/>
        <w:rPr>
          <w:rFonts w:ascii="Times New Roman" w:hAnsi="Times New Roman" w:cs="Times New Roman"/>
          <w:sz w:val="28"/>
          <w:szCs w:val="28"/>
        </w:rPr>
      </w:pPr>
      <w:r>
        <w:rPr>
          <w:rFonts w:ascii="Times New Roman" w:hAnsi="Times New Roman" w:cs="Times New Roman"/>
          <w:sz w:val="28"/>
          <w:szCs w:val="28"/>
        </w:rPr>
        <w:t xml:space="preserve">Tesco’s organisational structure is divisional regarding the fact that they are operating in different countries, but the divisions have decentralised organisational structure. The decentralised structure is needed because there are over 3,300 stores only in the UK and each a store got store manager and shift managers. The retailing business require fast decision making and if possible, on the field, i.e. in the store. They deal with food that must be stored in fridges </w:t>
      </w:r>
      <w:proofErr w:type="gramStart"/>
      <w:r>
        <w:rPr>
          <w:rFonts w:ascii="Times New Roman" w:hAnsi="Times New Roman" w:cs="Times New Roman"/>
          <w:sz w:val="28"/>
          <w:szCs w:val="28"/>
        </w:rPr>
        <w:t>and also</w:t>
      </w:r>
      <w:proofErr w:type="gramEnd"/>
      <w:r>
        <w:rPr>
          <w:rFonts w:ascii="Times New Roman" w:hAnsi="Times New Roman" w:cs="Times New Roman"/>
          <w:sz w:val="28"/>
          <w:szCs w:val="28"/>
        </w:rPr>
        <w:t xml:space="preserve"> monitored so that the store doesn’t go in deep demand or surpluses. Moreover, that the store managers are who should decide is a worker can take off days and for that to organise replacement. These and many other issues must be decided in the store, because otherwise the process will be too long and slow. </w:t>
      </w:r>
      <w:proofErr w:type="gramStart"/>
      <w:r>
        <w:rPr>
          <w:rFonts w:ascii="Times New Roman" w:hAnsi="Times New Roman" w:cs="Times New Roman"/>
          <w:sz w:val="28"/>
          <w:szCs w:val="28"/>
        </w:rPr>
        <w:t>This is why</w:t>
      </w:r>
      <w:proofErr w:type="gramEnd"/>
      <w:r>
        <w:rPr>
          <w:rFonts w:ascii="Times New Roman" w:hAnsi="Times New Roman" w:cs="Times New Roman"/>
          <w:sz w:val="28"/>
          <w:szCs w:val="28"/>
        </w:rPr>
        <w:t xml:space="preserve"> the second organisational structure of Tesco need to be decentralised and the management is taken by the store managers, who are to contact the higher management and regulate the situation. This is how the structure also impact the organisational culture. The managers of the store are who should convey the requirements of the higher management. Each team though define its own local culture, because that sometimes depends </w:t>
      </w:r>
      <w:proofErr w:type="gramStart"/>
      <w:r>
        <w:rPr>
          <w:rFonts w:ascii="Times New Roman" w:hAnsi="Times New Roman" w:cs="Times New Roman"/>
          <w:sz w:val="28"/>
          <w:szCs w:val="28"/>
        </w:rPr>
        <w:t>of</w:t>
      </w:r>
      <w:proofErr w:type="gramEnd"/>
      <w:r>
        <w:rPr>
          <w:rFonts w:ascii="Times New Roman" w:hAnsi="Times New Roman" w:cs="Times New Roman"/>
          <w:sz w:val="28"/>
          <w:szCs w:val="28"/>
        </w:rPr>
        <w:t xml:space="preserve"> the </w:t>
      </w:r>
      <w:r>
        <w:rPr>
          <w:rFonts w:ascii="Times New Roman" w:hAnsi="Times New Roman" w:cs="Times New Roman"/>
          <w:sz w:val="28"/>
          <w:szCs w:val="28"/>
        </w:rPr>
        <w:lastRenderedPageBreak/>
        <w:t>leadership style of the store manager. He or she will have to find the way to control the situation.</w:t>
      </w:r>
    </w:p>
    <w:p w14:paraId="054EF237" w14:textId="77777777" w:rsidR="002E05E2" w:rsidRDefault="002E05E2" w:rsidP="002E05E2">
      <w:pPr>
        <w:tabs>
          <w:tab w:val="left" w:pos="6384"/>
        </w:tabs>
      </w:pPr>
    </w:p>
    <w:p w14:paraId="40AEE68C" w14:textId="77777777" w:rsidR="002E05E2" w:rsidRPr="00AC6FC6" w:rsidRDefault="002E05E2" w:rsidP="002E05E2">
      <w:pPr>
        <w:pStyle w:val="Heading1"/>
        <w:rPr>
          <w:rFonts w:ascii="Times New Roman" w:hAnsi="Times New Roman" w:cs="Times New Roman"/>
          <w:sz w:val="28"/>
          <w:szCs w:val="28"/>
        </w:rPr>
      </w:pPr>
      <w:bookmarkStart w:id="2" w:name="_Toc49893919"/>
      <w:r w:rsidRPr="00AC6FC6">
        <w:rPr>
          <w:rFonts w:ascii="Times New Roman" w:hAnsi="Times New Roman" w:cs="Times New Roman"/>
          <w:sz w:val="28"/>
          <w:szCs w:val="28"/>
        </w:rPr>
        <w:t>Organisational culture</w:t>
      </w:r>
      <w:bookmarkEnd w:id="2"/>
    </w:p>
    <w:p w14:paraId="10CF560A" w14:textId="77777777" w:rsidR="002E05E2" w:rsidRDefault="002E05E2" w:rsidP="002E05E2">
      <w:pPr>
        <w:tabs>
          <w:tab w:val="left" w:pos="3828"/>
        </w:tabs>
      </w:pPr>
    </w:p>
    <w:p w14:paraId="7D24748D" w14:textId="77777777" w:rsidR="002E05E2" w:rsidRPr="005E7B78" w:rsidRDefault="002E05E2" w:rsidP="002E05E2">
      <w:pPr>
        <w:tabs>
          <w:tab w:val="left" w:pos="3828"/>
        </w:tabs>
        <w:rPr>
          <w:rFonts w:ascii="Times New Roman" w:hAnsi="Times New Roman" w:cs="Times New Roman"/>
          <w:sz w:val="28"/>
          <w:szCs w:val="28"/>
        </w:rPr>
      </w:pPr>
      <w:r w:rsidRPr="008D00D6">
        <w:rPr>
          <w:rStyle w:val="tlid-translation"/>
          <w:rFonts w:ascii="Times New Roman" w:hAnsi="Times New Roman" w:cs="Times New Roman"/>
          <w:sz w:val="28"/>
          <w:szCs w:val="28"/>
          <w:lang w:val="en"/>
        </w:rPr>
        <w:t xml:space="preserve">Culture is a means by which messages about an organization's goals are conveyed to employees and the outside world. When employees become strongly attached to the beliefs of the organization, these beliefs are </w:t>
      </w:r>
      <w:proofErr w:type="gramStart"/>
      <w:r w:rsidRPr="008D00D6">
        <w:rPr>
          <w:rStyle w:val="tlid-translation"/>
          <w:rFonts w:ascii="Times New Roman" w:hAnsi="Times New Roman" w:cs="Times New Roman"/>
          <w:sz w:val="28"/>
          <w:szCs w:val="28"/>
          <w:lang w:val="en"/>
        </w:rPr>
        <w:t>internalized</w:t>
      </w:r>
      <w:proofErr w:type="gramEnd"/>
      <w:r w:rsidRPr="008D00D6">
        <w:rPr>
          <w:rStyle w:val="tlid-translation"/>
          <w:rFonts w:ascii="Times New Roman" w:hAnsi="Times New Roman" w:cs="Times New Roman"/>
          <w:sz w:val="28"/>
          <w:szCs w:val="28"/>
          <w:lang w:val="en"/>
        </w:rPr>
        <w:t xml:space="preserve"> and individual members perceive them as their own. Whether one realizes it or not, the process of internalization takes place and (in the presence of favorable circumstances) can be a means of obtaining personal satisfaction. In other words, the personality of the organization becomes the personality of the employees and vice versa</w:t>
      </w:r>
      <w:r>
        <w:rPr>
          <w:rStyle w:val="tlid-translation"/>
          <w:rFonts w:ascii="Times New Roman" w:hAnsi="Times New Roman" w:cs="Times New Roman"/>
          <w:sz w:val="28"/>
          <w:szCs w:val="28"/>
          <w:lang w:val="en"/>
        </w:rPr>
        <w:t xml:space="preserve"> </w:t>
      </w:r>
      <w:sdt>
        <w:sdtPr>
          <w:rPr>
            <w:rStyle w:val="tlid-translation"/>
            <w:rFonts w:ascii="Times New Roman" w:hAnsi="Times New Roman" w:cs="Times New Roman"/>
            <w:sz w:val="28"/>
            <w:szCs w:val="28"/>
            <w:lang w:val="en"/>
          </w:rPr>
          <w:id w:val="1755091860"/>
          <w:citation/>
        </w:sdtPr>
        <w:sdtContent>
          <w:r>
            <w:rPr>
              <w:rStyle w:val="tlid-translation"/>
              <w:rFonts w:ascii="Times New Roman" w:hAnsi="Times New Roman" w:cs="Times New Roman"/>
              <w:sz w:val="28"/>
              <w:szCs w:val="28"/>
              <w:lang w:val="en"/>
            </w:rPr>
            <w:fldChar w:fldCharType="begin"/>
          </w:r>
          <w:r>
            <w:rPr>
              <w:rStyle w:val="tlid-translation"/>
              <w:rFonts w:ascii="Times New Roman" w:hAnsi="Times New Roman" w:cs="Times New Roman"/>
              <w:sz w:val="28"/>
              <w:szCs w:val="28"/>
            </w:rPr>
            <w:instrText xml:space="preserve"> CITATION Edg171 \l 2057 </w:instrText>
          </w:r>
          <w:r>
            <w:rPr>
              <w:rStyle w:val="tlid-translation"/>
              <w:rFonts w:ascii="Times New Roman" w:hAnsi="Times New Roman" w:cs="Times New Roman"/>
              <w:sz w:val="28"/>
              <w:szCs w:val="28"/>
              <w:lang w:val="en"/>
            </w:rPr>
            <w:fldChar w:fldCharType="separate"/>
          </w:r>
          <w:r w:rsidRPr="00E261FE">
            <w:rPr>
              <w:rFonts w:ascii="Times New Roman" w:hAnsi="Times New Roman" w:cs="Times New Roman"/>
              <w:noProof/>
              <w:sz w:val="28"/>
              <w:szCs w:val="28"/>
            </w:rPr>
            <w:t>(Schein, 2017)</w:t>
          </w:r>
          <w:r>
            <w:rPr>
              <w:rStyle w:val="tlid-translation"/>
              <w:rFonts w:ascii="Times New Roman" w:hAnsi="Times New Roman" w:cs="Times New Roman"/>
              <w:sz w:val="28"/>
              <w:szCs w:val="28"/>
              <w:lang w:val="en"/>
            </w:rPr>
            <w:fldChar w:fldCharType="end"/>
          </w:r>
        </w:sdtContent>
      </w:sdt>
      <w:r w:rsidRPr="008D00D6">
        <w:rPr>
          <w:rStyle w:val="tlid-translation"/>
          <w:rFonts w:ascii="Times New Roman" w:hAnsi="Times New Roman" w:cs="Times New Roman"/>
          <w:sz w:val="28"/>
          <w:szCs w:val="28"/>
          <w:lang w:val="en"/>
        </w:rPr>
        <w:t>.</w:t>
      </w:r>
      <w:r w:rsidRPr="008D00D6">
        <w:rPr>
          <w:rFonts w:ascii="Times New Roman" w:hAnsi="Times New Roman" w:cs="Times New Roman"/>
          <w:sz w:val="28"/>
          <w:szCs w:val="28"/>
          <w:lang w:val="en"/>
        </w:rPr>
        <w:br/>
      </w:r>
      <w:r w:rsidRPr="008D00D6">
        <w:rPr>
          <w:rStyle w:val="tlid-translation"/>
          <w:rFonts w:ascii="Times New Roman" w:hAnsi="Times New Roman" w:cs="Times New Roman"/>
          <w:sz w:val="28"/>
          <w:szCs w:val="28"/>
          <w:lang w:val="en"/>
        </w:rPr>
        <w:t>Understanding the culture of an organization is critical to the implementation of successful projects. Culture lives in every "cell" of the organization and influences the work performance and interpersonal interaction of employees.</w:t>
      </w:r>
      <w:r w:rsidRPr="008D00D6">
        <w:rPr>
          <w:rFonts w:ascii="Times New Roman" w:hAnsi="Times New Roman" w:cs="Times New Roman"/>
          <w:sz w:val="28"/>
          <w:szCs w:val="28"/>
          <w:lang w:val="en"/>
        </w:rPr>
        <w:br/>
      </w:r>
      <w:r w:rsidRPr="008D00D6">
        <w:rPr>
          <w:rStyle w:val="tlid-translation"/>
          <w:rFonts w:ascii="Times New Roman" w:hAnsi="Times New Roman" w:cs="Times New Roman"/>
          <w:sz w:val="28"/>
          <w:szCs w:val="28"/>
          <w:lang w:val="en"/>
        </w:rPr>
        <w:t xml:space="preserve">Many external and internal forces shape the culture of the organization and influence the projects it implements. Internal forces such as organizational vision, </w:t>
      </w:r>
      <w:proofErr w:type="gramStart"/>
      <w:r w:rsidRPr="008D00D6">
        <w:rPr>
          <w:rStyle w:val="tlid-translation"/>
          <w:rFonts w:ascii="Times New Roman" w:hAnsi="Times New Roman" w:cs="Times New Roman"/>
          <w:sz w:val="28"/>
          <w:szCs w:val="28"/>
          <w:lang w:val="en"/>
        </w:rPr>
        <w:t>mission</w:t>
      </w:r>
      <w:proofErr w:type="gramEnd"/>
      <w:r w:rsidRPr="008D00D6">
        <w:rPr>
          <w:rStyle w:val="tlid-translation"/>
          <w:rFonts w:ascii="Times New Roman" w:hAnsi="Times New Roman" w:cs="Times New Roman"/>
          <w:sz w:val="28"/>
          <w:szCs w:val="28"/>
          <w:lang w:val="en"/>
        </w:rPr>
        <w:t xml:space="preserve"> and strategy, whether well expressed and communicated or not, have a strong influence on organizational culture. Some organizations have a strategy to dominate the market, offer the only product, technology or service and fight to maintain their stability. Others try to offer the best products or services and are extremely adaptable</w:t>
      </w:r>
      <w:r>
        <w:rPr>
          <w:rStyle w:val="tlid-translation"/>
          <w:rFonts w:ascii="Times New Roman" w:hAnsi="Times New Roman" w:cs="Times New Roman"/>
          <w:sz w:val="28"/>
          <w:szCs w:val="28"/>
          <w:lang w:val="en"/>
        </w:rPr>
        <w:t xml:space="preserve"> </w:t>
      </w:r>
      <w:sdt>
        <w:sdtPr>
          <w:rPr>
            <w:rStyle w:val="tlid-translation"/>
            <w:rFonts w:ascii="Times New Roman" w:hAnsi="Times New Roman" w:cs="Times New Roman"/>
            <w:sz w:val="28"/>
            <w:szCs w:val="28"/>
            <w:lang w:val="en"/>
          </w:rPr>
          <w:id w:val="-1252043843"/>
          <w:citation/>
        </w:sdtPr>
        <w:sdtContent>
          <w:r>
            <w:rPr>
              <w:rStyle w:val="tlid-translation"/>
              <w:rFonts w:ascii="Times New Roman" w:hAnsi="Times New Roman" w:cs="Times New Roman"/>
              <w:sz w:val="28"/>
              <w:szCs w:val="28"/>
              <w:lang w:val="en"/>
            </w:rPr>
            <w:fldChar w:fldCharType="begin"/>
          </w:r>
          <w:r>
            <w:rPr>
              <w:rStyle w:val="tlid-translation"/>
              <w:rFonts w:ascii="Times New Roman" w:hAnsi="Times New Roman" w:cs="Times New Roman"/>
              <w:sz w:val="28"/>
              <w:szCs w:val="28"/>
            </w:rPr>
            <w:instrText xml:space="preserve"> CITATION Tim03 \l 2057 </w:instrText>
          </w:r>
          <w:r>
            <w:rPr>
              <w:rStyle w:val="tlid-translation"/>
              <w:rFonts w:ascii="Times New Roman" w:hAnsi="Times New Roman" w:cs="Times New Roman"/>
              <w:sz w:val="28"/>
              <w:szCs w:val="28"/>
              <w:lang w:val="en"/>
            </w:rPr>
            <w:fldChar w:fldCharType="separate"/>
          </w:r>
          <w:r w:rsidRPr="00E261FE">
            <w:rPr>
              <w:rFonts w:ascii="Times New Roman" w:hAnsi="Times New Roman" w:cs="Times New Roman"/>
              <w:noProof/>
              <w:sz w:val="28"/>
              <w:szCs w:val="28"/>
            </w:rPr>
            <w:t>(Scott, 2003)</w:t>
          </w:r>
          <w:r>
            <w:rPr>
              <w:rStyle w:val="tlid-translation"/>
              <w:rFonts w:ascii="Times New Roman" w:hAnsi="Times New Roman" w:cs="Times New Roman"/>
              <w:sz w:val="28"/>
              <w:szCs w:val="28"/>
              <w:lang w:val="en"/>
            </w:rPr>
            <w:fldChar w:fldCharType="end"/>
          </w:r>
        </w:sdtContent>
      </w:sdt>
      <w:r w:rsidRPr="008D00D6">
        <w:rPr>
          <w:rStyle w:val="tlid-translation"/>
          <w:rFonts w:ascii="Times New Roman" w:hAnsi="Times New Roman" w:cs="Times New Roman"/>
          <w:sz w:val="28"/>
          <w:szCs w:val="28"/>
          <w:lang w:val="en"/>
        </w:rPr>
        <w:t>.</w:t>
      </w:r>
      <w:r w:rsidRPr="008D00D6">
        <w:rPr>
          <w:rFonts w:ascii="Times New Roman" w:hAnsi="Times New Roman" w:cs="Times New Roman"/>
          <w:sz w:val="28"/>
          <w:szCs w:val="28"/>
          <w:lang w:val="en"/>
        </w:rPr>
        <w:br/>
      </w:r>
      <w:r w:rsidRPr="008D00D6">
        <w:rPr>
          <w:rStyle w:val="tlid-translation"/>
          <w:rFonts w:ascii="Times New Roman" w:hAnsi="Times New Roman" w:cs="Times New Roman"/>
          <w:sz w:val="28"/>
          <w:szCs w:val="28"/>
          <w:lang w:val="en"/>
        </w:rPr>
        <w:t xml:space="preserve">The structure also influences the culture. For example, cumbersome, </w:t>
      </w:r>
      <w:proofErr w:type="gramStart"/>
      <w:r w:rsidRPr="008D00D6">
        <w:rPr>
          <w:rStyle w:val="tlid-translation"/>
          <w:rFonts w:ascii="Times New Roman" w:hAnsi="Times New Roman" w:cs="Times New Roman"/>
          <w:sz w:val="28"/>
          <w:szCs w:val="28"/>
          <w:lang w:val="en"/>
        </w:rPr>
        <w:t>formal</w:t>
      </w:r>
      <w:proofErr w:type="gramEnd"/>
      <w:r w:rsidRPr="008D00D6">
        <w:rPr>
          <w:rStyle w:val="tlid-translation"/>
          <w:rFonts w:ascii="Times New Roman" w:hAnsi="Times New Roman" w:cs="Times New Roman"/>
          <w:sz w:val="28"/>
          <w:szCs w:val="28"/>
          <w:lang w:val="en"/>
        </w:rPr>
        <w:t xml:space="preserve"> and centralized structures often promote functional efficiency at the expense of collaboration and innovation (which are so necessary for projects). There are usually subcultures within an organization that may be radically different from </w:t>
      </w:r>
      <w:r w:rsidRPr="005E7B78">
        <w:rPr>
          <w:rStyle w:val="tlid-translation"/>
          <w:rFonts w:ascii="Times New Roman" w:hAnsi="Times New Roman" w:cs="Times New Roman"/>
          <w:sz w:val="28"/>
          <w:szCs w:val="28"/>
          <w:lang w:val="en"/>
        </w:rPr>
        <w:t>the main (dominant) organizational culture.</w:t>
      </w:r>
    </w:p>
    <w:p w14:paraId="7A984AE4" w14:textId="77777777" w:rsidR="002E05E2" w:rsidRDefault="002E05E2" w:rsidP="002E05E2">
      <w:pPr>
        <w:tabs>
          <w:tab w:val="left" w:pos="3828"/>
        </w:tabs>
        <w:rPr>
          <w:rFonts w:ascii="Times New Roman" w:hAnsi="Times New Roman" w:cs="Times New Roman"/>
          <w:sz w:val="28"/>
          <w:szCs w:val="28"/>
        </w:rPr>
      </w:pPr>
      <w:r w:rsidRPr="005E7B78">
        <w:rPr>
          <w:rFonts w:ascii="Times New Roman" w:hAnsi="Times New Roman" w:cs="Times New Roman"/>
          <w:sz w:val="28"/>
          <w:szCs w:val="28"/>
        </w:rPr>
        <w:t>As mentioned abo</w:t>
      </w:r>
      <w:r>
        <w:rPr>
          <w:rFonts w:ascii="Times New Roman" w:hAnsi="Times New Roman" w:cs="Times New Roman"/>
          <w:sz w:val="28"/>
          <w:szCs w:val="28"/>
        </w:rPr>
        <w:t>v</w:t>
      </w:r>
      <w:r w:rsidRPr="005E7B78">
        <w:rPr>
          <w:rFonts w:ascii="Times New Roman" w:hAnsi="Times New Roman" w:cs="Times New Roman"/>
          <w:sz w:val="28"/>
          <w:szCs w:val="28"/>
        </w:rPr>
        <w:t xml:space="preserve">e, the </w:t>
      </w:r>
      <w:r>
        <w:rPr>
          <w:rFonts w:ascii="Times New Roman" w:hAnsi="Times New Roman" w:cs="Times New Roman"/>
          <w:sz w:val="28"/>
          <w:szCs w:val="28"/>
        </w:rPr>
        <w:t xml:space="preserve">organisational culture of Tesco may vary from store to store, but still the original organisational culture is innovative and tend to regularly change according to the new trends in the retailing industry and needs of the company. This rapidly developing technologically world creates the demand of applying innovative organisational culture in many businesses nowadays. </w:t>
      </w:r>
    </w:p>
    <w:p w14:paraId="3F7E0ED4" w14:textId="77777777" w:rsidR="002E05E2" w:rsidRPr="005E7B78" w:rsidRDefault="002E05E2" w:rsidP="002E05E2">
      <w:pPr>
        <w:tabs>
          <w:tab w:val="left" w:pos="3828"/>
        </w:tabs>
        <w:rPr>
          <w:rFonts w:ascii="Times New Roman" w:hAnsi="Times New Roman" w:cs="Times New Roman"/>
          <w:sz w:val="28"/>
          <w:szCs w:val="28"/>
        </w:rPr>
      </w:pPr>
    </w:p>
    <w:p w14:paraId="620BBA8C" w14:textId="77777777" w:rsidR="002E05E2" w:rsidRPr="005E7B78" w:rsidRDefault="002E05E2" w:rsidP="002E05E2">
      <w:pPr>
        <w:tabs>
          <w:tab w:val="left" w:pos="3828"/>
        </w:tabs>
        <w:rPr>
          <w:rFonts w:ascii="Times New Roman" w:hAnsi="Times New Roman" w:cs="Times New Roman"/>
          <w:sz w:val="28"/>
          <w:szCs w:val="28"/>
        </w:rPr>
      </w:pPr>
    </w:p>
    <w:p w14:paraId="77007D66" w14:textId="77777777" w:rsidR="002E05E2" w:rsidRPr="005E7B78" w:rsidRDefault="002E05E2" w:rsidP="002E05E2">
      <w:pPr>
        <w:pStyle w:val="Heading1"/>
        <w:rPr>
          <w:rFonts w:ascii="Times New Roman" w:hAnsi="Times New Roman" w:cs="Times New Roman"/>
          <w:sz w:val="28"/>
          <w:szCs w:val="28"/>
        </w:rPr>
      </w:pPr>
      <w:bookmarkStart w:id="3" w:name="_Toc49893920"/>
      <w:r w:rsidRPr="005E7B78">
        <w:rPr>
          <w:rFonts w:ascii="Times New Roman" w:hAnsi="Times New Roman" w:cs="Times New Roman"/>
          <w:sz w:val="28"/>
          <w:szCs w:val="28"/>
        </w:rPr>
        <w:lastRenderedPageBreak/>
        <w:t>Organisational performance</w:t>
      </w:r>
      <w:bookmarkEnd w:id="3"/>
    </w:p>
    <w:p w14:paraId="68D7AB83" w14:textId="77777777" w:rsidR="002E05E2" w:rsidRPr="005E7B78" w:rsidRDefault="002E05E2" w:rsidP="002E05E2">
      <w:pPr>
        <w:tabs>
          <w:tab w:val="left" w:pos="3828"/>
        </w:tabs>
        <w:rPr>
          <w:rFonts w:ascii="Times New Roman" w:hAnsi="Times New Roman" w:cs="Times New Roman"/>
          <w:sz w:val="28"/>
          <w:szCs w:val="28"/>
        </w:rPr>
      </w:pPr>
    </w:p>
    <w:p w14:paraId="34DBAB5D" w14:textId="77777777" w:rsidR="002E05E2" w:rsidRDefault="002E05E2" w:rsidP="002E05E2">
      <w:pPr>
        <w:tabs>
          <w:tab w:val="left" w:pos="3828"/>
        </w:tabs>
        <w:rPr>
          <w:rFonts w:ascii="Times New Roman" w:hAnsi="Times New Roman" w:cs="Times New Roman"/>
          <w:sz w:val="28"/>
          <w:szCs w:val="28"/>
        </w:rPr>
      </w:pPr>
      <w:r w:rsidRPr="00B0662D">
        <w:rPr>
          <w:rFonts w:ascii="Times New Roman" w:hAnsi="Times New Roman" w:cs="Times New Roman"/>
          <w:sz w:val="28"/>
          <w:szCs w:val="28"/>
        </w:rPr>
        <w:t xml:space="preserve">As organisational performance can be accepted a kind of achievement of the organisation, which has been planned and is a set of the organisational goals. </w:t>
      </w:r>
      <w:r>
        <w:rPr>
          <w:rFonts w:ascii="Times New Roman" w:hAnsi="Times New Roman" w:cs="Times New Roman"/>
          <w:sz w:val="28"/>
          <w:szCs w:val="28"/>
        </w:rPr>
        <w:t xml:space="preserve">Organisational Performance can be explained with the achieved actual output. It defines the success of the organisation and its competitiveness. </w:t>
      </w:r>
    </w:p>
    <w:p w14:paraId="6A49E267" w14:textId="77777777" w:rsidR="002E05E2" w:rsidRDefault="002E05E2" w:rsidP="002E05E2">
      <w:pPr>
        <w:tabs>
          <w:tab w:val="left" w:pos="3828"/>
        </w:tabs>
        <w:rPr>
          <w:rFonts w:ascii="Times New Roman" w:hAnsi="Times New Roman" w:cs="Times New Roman"/>
          <w:sz w:val="28"/>
          <w:szCs w:val="28"/>
        </w:rPr>
      </w:pPr>
      <w:r>
        <w:rPr>
          <w:rFonts w:ascii="Times New Roman" w:hAnsi="Times New Roman" w:cs="Times New Roman"/>
          <w:sz w:val="28"/>
          <w:szCs w:val="28"/>
        </w:rPr>
        <w:t xml:space="preserve">Organisational performance is easy to be influenced by many factors, the strongest of which are the organisational structure and the organisational culture. It is doubtful which of these two factors can impact on the organisational performance, because even we can see that one of the strongest to impact on the performance of the organisation is its culture, then the dilemma is that the organisational structure impact on the organisational culture. </w:t>
      </w:r>
    </w:p>
    <w:p w14:paraId="2F7F7E88" w14:textId="77777777" w:rsidR="002E05E2" w:rsidRPr="00692292" w:rsidRDefault="002E05E2" w:rsidP="002E05E2">
      <w:pPr>
        <w:tabs>
          <w:tab w:val="left" w:pos="3828"/>
        </w:tabs>
        <w:rPr>
          <w:rFonts w:ascii="Times New Roman" w:hAnsi="Times New Roman" w:cs="Times New Roman"/>
          <w:sz w:val="28"/>
          <w:szCs w:val="28"/>
        </w:rPr>
      </w:pPr>
      <w:r>
        <w:rPr>
          <w:rFonts w:ascii="Times New Roman" w:hAnsi="Times New Roman" w:cs="Times New Roman"/>
          <w:sz w:val="28"/>
          <w:szCs w:val="28"/>
        </w:rPr>
        <w:t xml:space="preserve">Tesco operates in many countries, due to which the diversity of the workforce is high. According to Tesco, they threat people in the way they want to be threated. As they say – Every little help – this is what also goes into the culture of the teams. The members of the teams are well motivated and work hard to organise a smooth working process. Every member of the staff must be able to replace the shift manager of necessary, not the store manager though. The company is customer oriented or with different words – customer centric. Trying to make their stores last destination of the customers, Tesco’s workers regularly inform the store managers what kind of products the customers ask </w:t>
      </w:r>
      <w:r w:rsidRPr="00692292">
        <w:rPr>
          <w:rFonts w:ascii="Times New Roman" w:hAnsi="Times New Roman" w:cs="Times New Roman"/>
          <w:sz w:val="28"/>
          <w:szCs w:val="28"/>
        </w:rPr>
        <w:t xml:space="preserve">for.  </w:t>
      </w:r>
    </w:p>
    <w:p w14:paraId="4925FD93" w14:textId="77777777" w:rsidR="002E05E2" w:rsidRPr="00692292" w:rsidRDefault="002E05E2" w:rsidP="002E05E2">
      <w:pPr>
        <w:tabs>
          <w:tab w:val="left" w:pos="3828"/>
        </w:tabs>
        <w:rPr>
          <w:rFonts w:ascii="Times New Roman" w:hAnsi="Times New Roman" w:cs="Times New Roman"/>
          <w:sz w:val="28"/>
          <w:szCs w:val="28"/>
        </w:rPr>
      </w:pPr>
      <w:r w:rsidRPr="00692292">
        <w:rPr>
          <w:rFonts w:ascii="Times New Roman" w:hAnsi="Times New Roman" w:cs="Times New Roman"/>
          <w:sz w:val="28"/>
          <w:szCs w:val="28"/>
        </w:rPr>
        <w:t>Tesco’s employees receive rewards for good performance, rewards for attendance, as well as they are monitored and for their good performance some of the</w:t>
      </w:r>
      <w:r>
        <w:rPr>
          <w:rFonts w:ascii="Times New Roman" w:hAnsi="Times New Roman" w:cs="Times New Roman"/>
          <w:sz w:val="28"/>
          <w:szCs w:val="28"/>
        </w:rPr>
        <w:t>m</w:t>
      </w:r>
      <w:r w:rsidRPr="00692292">
        <w:rPr>
          <w:rFonts w:ascii="Times New Roman" w:hAnsi="Times New Roman" w:cs="Times New Roman"/>
          <w:sz w:val="28"/>
          <w:szCs w:val="28"/>
        </w:rPr>
        <w:t xml:space="preserve"> could be send to training and put on higher positions. </w:t>
      </w:r>
      <w:r>
        <w:rPr>
          <w:rFonts w:ascii="Times New Roman" w:hAnsi="Times New Roman" w:cs="Times New Roman"/>
          <w:sz w:val="28"/>
          <w:szCs w:val="28"/>
        </w:rPr>
        <w:t>This of course reminds about the motivation activity the company applies, so that the motivated employees increase their performance.</w:t>
      </w:r>
    </w:p>
    <w:p w14:paraId="517DC5E5" w14:textId="77777777" w:rsidR="002E05E2" w:rsidRPr="00692292" w:rsidRDefault="002E05E2" w:rsidP="002E05E2">
      <w:pPr>
        <w:tabs>
          <w:tab w:val="left" w:pos="3828"/>
        </w:tabs>
        <w:rPr>
          <w:rFonts w:ascii="Times New Roman" w:hAnsi="Times New Roman" w:cs="Times New Roman"/>
          <w:sz w:val="28"/>
          <w:szCs w:val="28"/>
        </w:rPr>
      </w:pPr>
    </w:p>
    <w:p w14:paraId="611DC5B2" w14:textId="77777777" w:rsidR="002E05E2" w:rsidRPr="00AC6FC6" w:rsidRDefault="002E05E2" w:rsidP="002E05E2">
      <w:pPr>
        <w:pStyle w:val="Heading1"/>
        <w:rPr>
          <w:rFonts w:ascii="Times New Roman" w:hAnsi="Times New Roman" w:cs="Times New Roman"/>
          <w:sz w:val="28"/>
          <w:szCs w:val="28"/>
        </w:rPr>
      </w:pPr>
      <w:bookmarkStart w:id="4" w:name="_Toc49893921"/>
      <w:r>
        <w:rPr>
          <w:rFonts w:ascii="Times New Roman" w:hAnsi="Times New Roman" w:cs="Times New Roman"/>
          <w:sz w:val="28"/>
          <w:szCs w:val="28"/>
        </w:rPr>
        <w:t>O</w:t>
      </w:r>
      <w:r w:rsidRPr="00AC6FC6">
        <w:rPr>
          <w:rFonts w:ascii="Times New Roman" w:hAnsi="Times New Roman" w:cs="Times New Roman"/>
          <w:sz w:val="28"/>
          <w:szCs w:val="28"/>
        </w:rPr>
        <w:t xml:space="preserve">rganisational structure, </w:t>
      </w:r>
      <w:proofErr w:type="gramStart"/>
      <w:r w:rsidRPr="00AC6FC6">
        <w:rPr>
          <w:rFonts w:ascii="Times New Roman" w:hAnsi="Times New Roman" w:cs="Times New Roman"/>
          <w:sz w:val="28"/>
          <w:szCs w:val="28"/>
        </w:rPr>
        <w:t>culture</w:t>
      </w:r>
      <w:proofErr w:type="gramEnd"/>
      <w:r w:rsidRPr="00AC6FC6">
        <w:rPr>
          <w:rFonts w:ascii="Times New Roman" w:hAnsi="Times New Roman" w:cs="Times New Roman"/>
          <w:sz w:val="28"/>
          <w:szCs w:val="28"/>
        </w:rPr>
        <w:t xml:space="preserve"> and performance</w:t>
      </w:r>
      <w:bookmarkEnd w:id="4"/>
    </w:p>
    <w:p w14:paraId="4E361FE5" w14:textId="77777777" w:rsidR="002E05E2" w:rsidRPr="003C62AC" w:rsidRDefault="002E05E2" w:rsidP="002E05E2">
      <w:pPr>
        <w:rPr>
          <w:rFonts w:ascii="Times New Roman" w:hAnsi="Times New Roman" w:cs="Times New Roman"/>
          <w:sz w:val="28"/>
          <w:szCs w:val="28"/>
        </w:rPr>
      </w:pPr>
    </w:p>
    <w:p w14:paraId="0D72730E" w14:textId="77777777" w:rsidR="002E05E2" w:rsidRPr="003C62AC" w:rsidRDefault="002E05E2" w:rsidP="002E05E2">
      <w:pPr>
        <w:rPr>
          <w:rFonts w:ascii="Times New Roman" w:hAnsi="Times New Roman" w:cs="Times New Roman"/>
          <w:sz w:val="28"/>
          <w:szCs w:val="28"/>
        </w:rPr>
      </w:pPr>
      <w:r w:rsidRPr="003C62AC">
        <w:rPr>
          <w:rFonts w:ascii="Times New Roman" w:hAnsi="Times New Roman" w:cs="Times New Roman"/>
          <w:sz w:val="28"/>
          <w:szCs w:val="28"/>
        </w:rPr>
        <w:t xml:space="preserve">The organisational performance highly depends </w:t>
      </w:r>
      <w:proofErr w:type="gramStart"/>
      <w:r w:rsidRPr="003C62AC">
        <w:rPr>
          <w:rFonts w:ascii="Times New Roman" w:hAnsi="Times New Roman" w:cs="Times New Roman"/>
          <w:sz w:val="28"/>
          <w:szCs w:val="28"/>
        </w:rPr>
        <w:t>of</w:t>
      </w:r>
      <w:proofErr w:type="gramEnd"/>
      <w:r w:rsidRPr="003C62AC">
        <w:rPr>
          <w:rFonts w:ascii="Times New Roman" w:hAnsi="Times New Roman" w:cs="Times New Roman"/>
          <w:sz w:val="28"/>
          <w:szCs w:val="28"/>
        </w:rPr>
        <w:t xml:space="preserve"> the motivation of the employees. That is why the organisational structure and culture must work in a way that serves the motivational system of the employees and help increase their performance. </w:t>
      </w:r>
      <w:r w:rsidRPr="003C62AC">
        <w:rPr>
          <w:rStyle w:val="tlid-translation"/>
          <w:rFonts w:ascii="Times New Roman" w:hAnsi="Times New Roman" w:cs="Times New Roman"/>
          <w:sz w:val="28"/>
          <w:szCs w:val="28"/>
          <w:lang w:val="en"/>
        </w:rPr>
        <w:t>The motive is something that initiates movement;</w:t>
      </w:r>
      <w:r w:rsidRPr="003C62AC">
        <w:rPr>
          <w:rFonts w:ascii="Times New Roman" w:hAnsi="Times New Roman" w:cs="Times New Roman"/>
          <w:sz w:val="28"/>
          <w:szCs w:val="28"/>
          <w:lang w:val="en"/>
        </w:rPr>
        <w:br/>
      </w:r>
      <w:r w:rsidRPr="003C62AC">
        <w:rPr>
          <w:rStyle w:val="tlid-translation"/>
          <w:rFonts w:ascii="Times New Roman" w:hAnsi="Times New Roman" w:cs="Times New Roman"/>
          <w:sz w:val="28"/>
          <w:szCs w:val="28"/>
          <w:lang w:val="en"/>
        </w:rPr>
        <w:t>motivation is what makes people act</w:t>
      </w:r>
      <w:r w:rsidRPr="003C62AC">
        <w:rPr>
          <w:rFonts w:ascii="Times New Roman" w:hAnsi="Times New Roman" w:cs="Times New Roman"/>
          <w:sz w:val="28"/>
          <w:szCs w:val="28"/>
          <w:lang w:val="en"/>
        </w:rPr>
        <w:t xml:space="preserve"> </w:t>
      </w:r>
      <w:r w:rsidRPr="003C62AC">
        <w:rPr>
          <w:rStyle w:val="tlid-translation"/>
          <w:rFonts w:ascii="Times New Roman" w:hAnsi="Times New Roman" w:cs="Times New Roman"/>
          <w:sz w:val="28"/>
          <w:szCs w:val="28"/>
          <w:lang w:val="en"/>
        </w:rPr>
        <w:t xml:space="preserve">or to behave in a certain way. </w:t>
      </w:r>
      <w:proofErr w:type="gramStart"/>
      <w:r w:rsidRPr="003C62AC">
        <w:rPr>
          <w:rStyle w:val="tlid-translation"/>
          <w:rFonts w:ascii="Times New Roman" w:hAnsi="Times New Roman" w:cs="Times New Roman"/>
          <w:sz w:val="28"/>
          <w:szCs w:val="28"/>
          <w:lang w:val="en"/>
        </w:rPr>
        <w:t>Yes</w:t>
      </w:r>
      <w:proofErr w:type="gramEnd"/>
      <w:r w:rsidRPr="003C62AC">
        <w:rPr>
          <w:rFonts w:ascii="Times New Roman" w:hAnsi="Times New Roman" w:cs="Times New Roman"/>
          <w:sz w:val="28"/>
          <w:szCs w:val="28"/>
          <w:lang w:val="en"/>
        </w:rPr>
        <w:t xml:space="preserve"> </w:t>
      </w:r>
      <w:r w:rsidRPr="003C62AC">
        <w:rPr>
          <w:rStyle w:val="tlid-translation"/>
          <w:rFonts w:ascii="Times New Roman" w:hAnsi="Times New Roman" w:cs="Times New Roman"/>
          <w:sz w:val="28"/>
          <w:szCs w:val="28"/>
          <w:lang w:val="en"/>
        </w:rPr>
        <w:t>motivating people means directing them to</w:t>
      </w:r>
      <w:r w:rsidRPr="003C62AC">
        <w:rPr>
          <w:rFonts w:ascii="Times New Roman" w:hAnsi="Times New Roman" w:cs="Times New Roman"/>
          <w:sz w:val="28"/>
          <w:szCs w:val="28"/>
          <w:lang w:val="en"/>
        </w:rPr>
        <w:t xml:space="preserve"> </w:t>
      </w:r>
      <w:r w:rsidRPr="003C62AC">
        <w:rPr>
          <w:rStyle w:val="tlid-translation"/>
          <w:rFonts w:ascii="Times New Roman" w:hAnsi="Times New Roman" w:cs="Times New Roman"/>
          <w:sz w:val="28"/>
          <w:szCs w:val="28"/>
          <w:lang w:val="en"/>
        </w:rPr>
        <w:t xml:space="preserve">a certain direction and take the </w:t>
      </w:r>
      <w:r w:rsidRPr="003C62AC">
        <w:rPr>
          <w:rStyle w:val="tlid-translation"/>
          <w:rFonts w:ascii="Times New Roman" w:hAnsi="Times New Roman" w:cs="Times New Roman"/>
          <w:sz w:val="28"/>
          <w:szCs w:val="28"/>
          <w:lang w:val="en"/>
        </w:rPr>
        <w:lastRenderedPageBreak/>
        <w:t>necessary steps to get them there. To be motivated means either to want to go somewhere of your own free will, or to be encouraged by all available means to go purposefully and succeed on arrival.</w:t>
      </w:r>
    </w:p>
    <w:p w14:paraId="7AB491E9" w14:textId="77777777" w:rsidR="002E05E2" w:rsidRDefault="002E05E2" w:rsidP="002E05E2">
      <w:pPr>
        <w:rPr>
          <w:rStyle w:val="tlid-translation"/>
          <w:rFonts w:ascii="Times New Roman" w:hAnsi="Times New Roman" w:cs="Times New Roman"/>
          <w:sz w:val="28"/>
          <w:szCs w:val="28"/>
          <w:lang w:val="en"/>
        </w:rPr>
      </w:pPr>
      <w:r w:rsidRPr="00FE23B2">
        <w:rPr>
          <w:rStyle w:val="tlid-translation"/>
          <w:rFonts w:ascii="Times New Roman" w:hAnsi="Times New Roman" w:cs="Times New Roman"/>
          <w:sz w:val="28"/>
          <w:szCs w:val="28"/>
          <w:lang w:val="en"/>
        </w:rPr>
        <w:t>There is a theory of Abraham Maslow formulated</w:t>
      </w:r>
      <w:r w:rsidRPr="00FE23B2">
        <w:rPr>
          <w:rFonts w:ascii="Times New Roman" w:hAnsi="Times New Roman" w:cs="Times New Roman"/>
          <w:sz w:val="28"/>
          <w:szCs w:val="28"/>
          <w:lang w:val="en"/>
        </w:rPr>
        <w:t xml:space="preserve"> </w:t>
      </w:r>
      <w:r w:rsidRPr="00FE23B2">
        <w:rPr>
          <w:rStyle w:val="tlid-translation"/>
          <w:rFonts w:ascii="Times New Roman" w:hAnsi="Times New Roman" w:cs="Times New Roman"/>
          <w:sz w:val="28"/>
          <w:szCs w:val="28"/>
          <w:lang w:val="en"/>
        </w:rPr>
        <w:t>from him in 1943, acquired later</w:t>
      </w:r>
      <w:r w:rsidRPr="00FE23B2">
        <w:rPr>
          <w:rFonts w:ascii="Times New Roman" w:hAnsi="Times New Roman" w:cs="Times New Roman"/>
          <w:sz w:val="28"/>
          <w:szCs w:val="28"/>
          <w:lang w:val="en"/>
        </w:rPr>
        <w:t xml:space="preserve"> </w:t>
      </w:r>
      <w:r w:rsidRPr="00FE23B2">
        <w:rPr>
          <w:rStyle w:val="tlid-translation"/>
          <w:rFonts w:ascii="Times New Roman" w:hAnsi="Times New Roman" w:cs="Times New Roman"/>
          <w:sz w:val="28"/>
          <w:szCs w:val="28"/>
          <w:lang w:val="en"/>
        </w:rPr>
        <w:t>widely known as the “hierarchy theory of</w:t>
      </w:r>
      <w:r w:rsidRPr="00FE23B2">
        <w:rPr>
          <w:rFonts w:ascii="Times New Roman" w:hAnsi="Times New Roman" w:cs="Times New Roman"/>
          <w:sz w:val="28"/>
          <w:szCs w:val="28"/>
          <w:lang w:val="en"/>
        </w:rPr>
        <w:t xml:space="preserve"> </w:t>
      </w:r>
      <w:r w:rsidRPr="00FE23B2">
        <w:rPr>
          <w:rStyle w:val="tlid-translation"/>
          <w:rFonts w:ascii="Times New Roman" w:hAnsi="Times New Roman" w:cs="Times New Roman"/>
          <w:sz w:val="28"/>
          <w:szCs w:val="28"/>
          <w:lang w:val="en"/>
        </w:rPr>
        <w:t>needs”. The basic idea in the author's theory is that a person feels a need when he feels physiologically and psychologically deficient, and that human needs can be classified and hierarchically arranged in order of importance</w:t>
      </w:r>
      <w:r>
        <w:rPr>
          <w:rStyle w:val="tlid-translation"/>
          <w:rFonts w:ascii="Times New Roman" w:hAnsi="Times New Roman" w:cs="Times New Roman"/>
          <w:sz w:val="28"/>
          <w:szCs w:val="28"/>
          <w:lang w:val="en"/>
        </w:rPr>
        <w:t xml:space="preserve"> </w:t>
      </w:r>
      <w:sdt>
        <w:sdtPr>
          <w:rPr>
            <w:rStyle w:val="tlid-translation"/>
            <w:rFonts w:ascii="Times New Roman" w:hAnsi="Times New Roman" w:cs="Times New Roman"/>
            <w:sz w:val="28"/>
            <w:szCs w:val="28"/>
            <w:lang w:val="en"/>
          </w:rPr>
          <w:id w:val="330879546"/>
          <w:citation/>
        </w:sdtPr>
        <w:sdtContent>
          <w:r>
            <w:rPr>
              <w:rStyle w:val="tlid-translation"/>
              <w:rFonts w:ascii="Times New Roman" w:hAnsi="Times New Roman" w:cs="Times New Roman"/>
              <w:sz w:val="28"/>
              <w:szCs w:val="28"/>
              <w:lang w:val="en"/>
            </w:rPr>
            <w:fldChar w:fldCharType="begin"/>
          </w:r>
          <w:r>
            <w:rPr>
              <w:rStyle w:val="tlid-translation"/>
              <w:rFonts w:ascii="Times New Roman" w:hAnsi="Times New Roman" w:cs="Times New Roman"/>
              <w:sz w:val="28"/>
              <w:szCs w:val="28"/>
            </w:rPr>
            <w:instrText xml:space="preserve"> CITATION Kev12 \l 2057 </w:instrText>
          </w:r>
          <w:r>
            <w:rPr>
              <w:rStyle w:val="tlid-translation"/>
              <w:rFonts w:ascii="Times New Roman" w:hAnsi="Times New Roman" w:cs="Times New Roman"/>
              <w:sz w:val="28"/>
              <w:szCs w:val="28"/>
              <w:lang w:val="en"/>
            </w:rPr>
            <w:fldChar w:fldCharType="separate"/>
          </w:r>
          <w:r w:rsidRPr="00E261FE">
            <w:rPr>
              <w:rFonts w:ascii="Times New Roman" w:hAnsi="Times New Roman" w:cs="Times New Roman"/>
              <w:noProof/>
              <w:sz w:val="28"/>
              <w:szCs w:val="28"/>
            </w:rPr>
            <w:t>(McGuire, 2012)</w:t>
          </w:r>
          <w:r>
            <w:rPr>
              <w:rStyle w:val="tlid-translation"/>
              <w:rFonts w:ascii="Times New Roman" w:hAnsi="Times New Roman" w:cs="Times New Roman"/>
              <w:sz w:val="28"/>
              <w:szCs w:val="28"/>
              <w:lang w:val="en"/>
            </w:rPr>
            <w:fldChar w:fldCharType="end"/>
          </w:r>
        </w:sdtContent>
      </w:sdt>
      <w:r w:rsidRPr="00FE23B2">
        <w:rPr>
          <w:rStyle w:val="tlid-translation"/>
          <w:rFonts w:ascii="Times New Roman" w:hAnsi="Times New Roman" w:cs="Times New Roman"/>
          <w:sz w:val="28"/>
          <w:szCs w:val="28"/>
          <w:lang w:val="en"/>
        </w:rPr>
        <w:t xml:space="preserve">. </w:t>
      </w:r>
    </w:p>
    <w:p w14:paraId="7C4E8FD3" w14:textId="77777777" w:rsidR="002E05E2" w:rsidRDefault="002E05E2" w:rsidP="002E05E2">
      <w:pPr>
        <w:rPr>
          <w:rStyle w:val="tlid-translation"/>
          <w:rFonts w:ascii="Times New Roman" w:hAnsi="Times New Roman" w:cs="Times New Roman"/>
          <w:sz w:val="28"/>
          <w:szCs w:val="28"/>
          <w:lang w:val="en"/>
        </w:rPr>
      </w:pPr>
      <w:r w:rsidRPr="00FE23B2">
        <w:rPr>
          <w:rStyle w:val="tlid-translation"/>
          <w:rFonts w:ascii="Times New Roman" w:hAnsi="Times New Roman" w:cs="Times New Roman"/>
          <w:sz w:val="28"/>
          <w:szCs w:val="28"/>
          <w:lang w:val="en"/>
        </w:rPr>
        <w:t>Maslow himself divides the whole set of human needs into five large, hierarchical groups:</w:t>
      </w:r>
      <w:r w:rsidRPr="00FE23B2">
        <w:rPr>
          <w:rFonts w:ascii="Times New Roman" w:hAnsi="Times New Roman" w:cs="Times New Roman"/>
          <w:sz w:val="28"/>
          <w:szCs w:val="28"/>
          <w:lang w:val="en"/>
        </w:rPr>
        <w:br/>
      </w:r>
      <w:r w:rsidRPr="00FE23B2">
        <w:rPr>
          <w:rStyle w:val="tlid-translation"/>
          <w:rFonts w:ascii="Times New Roman" w:hAnsi="Times New Roman" w:cs="Times New Roman"/>
          <w:sz w:val="28"/>
          <w:szCs w:val="28"/>
          <w:lang w:val="en"/>
        </w:rPr>
        <w:t>- physiological needs;</w:t>
      </w:r>
      <w:r w:rsidRPr="00FE23B2">
        <w:rPr>
          <w:rFonts w:ascii="Times New Roman" w:hAnsi="Times New Roman" w:cs="Times New Roman"/>
          <w:sz w:val="28"/>
          <w:szCs w:val="28"/>
          <w:lang w:val="en"/>
        </w:rPr>
        <w:br/>
      </w:r>
      <w:r w:rsidRPr="00FE23B2">
        <w:rPr>
          <w:rStyle w:val="tlid-translation"/>
          <w:rFonts w:ascii="Times New Roman" w:hAnsi="Times New Roman" w:cs="Times New Roman"/>
          <w:sz w:val="28"/>
          <w:szCs w:val="28"/>
          <w:lang w:val="en"/>
        </w:rPr>
        <w:t>- security needs;</w:t>
      </w:r>
      <w:r w:rsidRPr="00FE23B2">
        <w:rPr>
          <w:rFonts w:ascii="Times New Roman" w:hAnsi="Times New Roman" w:cs="Times New Roman"/>
          <w:sz w:val="28"/>
          <w:szCs w:val="28"/>
          <w:lang w:val="en"/>
        </w:rPr>
        <w:br/>
      </w:r>
      <w:r w:rsidRPr="00FE23B2">
        <w:rPr>
          <w:rStyle w:val="tlid-translation"/>
          <w:rFonts w:ascii="Times New Roman" w:hAnsi="Times New Roman" w:cs="Times New Roman"/>
          <w:sz w:val="28"/>
          <w:szCs w:val="28"/>
          <w:lang w:val="en"/>
        </w:rPr>
        <w:t>- social needs;</w:t>
      </w:r>
      <w:r w:rsidRPr="00FE23B2">
        <w:rPr>
          <w:rFonts w:ascii="Times New Roman" w:hAnsi="Times New Roman" w:cs="Times New Roman"/>
          <w:sz w:val="28"/>
          <w:szCs w:val="28"/>
          <w:lang w:val="en"/>
        </w:rPr>
        <w:br/>
      </w:r>
      <w:r w:rsidRPr="00FE23B2">
        <w:rPr>
          <w:rStyle w:val="tlid-translation"/>
          <w:rFonts w:ascii="Times New Roman" w:hAnsi="Times New Roman" w:cs="Times New Roman"/>
          <w:sz w:val="28"/>
          <w:szCs w:val="28"/>
          <w:lang w:val="en"/>
        </w:rPr>
        <w:t>- needs for respect and self-esteem;</w:t>
      </w:r>
      <w:r w:rsidRPr="00FE23B2">
        <w:rPr>
          <w:rFonts w:ascii="Times New Roman" w:hAnsi="Times New Roman" w:cs="Times New Roman"/>
          <w:sz w:val="28"/>
          <w:szCs w:val="28"/>
          <w:lang w:val="en"/>
        </w:rPr>
        <w:br/>
      </w:r>
      <w:r w:rsidRPr="00FE23B2">
        <w:rPr>
          <w:rStyle w:val="tlid-translation"/>
          <w:rFonts w:ascii="Times New Roman" w:hAnsi="Times New Roman" w:cs="Times New Roman"/>
          <w:sz w:val="28"/>
          <w:szCs w:val="28"/>
          <w:lang w:val="en"/>
        </w:rPr>
        <w:t>- needs for perfection.</w:t>
      </w:r>
    </w:p>
    <w:p w14:paraId="6CF09F57" w14:textId="77777777" w:rsidR="002E05E2" w:rsidRDefault="002E05E2" w:rsidP="002E05E2">
      <w:pPr>
        <w:rPr>
          <w:rStyle w:val="tlid-translation"/>
          <w:rFonts w:ascii="Times New Roman" w:hAnsi="Times New Roman" w:cs="Times New Roman"/>
          <w:sz w:val="28"/>
          <w:szCs w:val="28"/>
          <w:lang w:val="en"/>
        </w:rPr>
      </w:pPr>
      <w:r>
        <w:rPr>
          <w:rStyle w:val="tlid-translation"/>
          <w:rFonts w:ascii="Times New Roman" w:hAnsi="Times New Roman" w:cs="Times New Roman"/>
          <w:sz w:val="28"/>
          <w:szCs w:val="28"/>
          <w:lang w:val="en"/>
        </w:rPr>
        <w:t xml:space="preserve">Tesco is supporting the idea of the Maslow’s theory and work supportively with their workers, so that any need they have will get the chance to be fulfilled. If someone wants to study, the company ensure one hour less work or move shifts accordingly so that the employee doesn’t lose their jobs </w:t>
      </w:r>
      <w:sdt>
        <w:sdtPr>
          <w:rPr>
            <w:rStyle w:val="tlid-translation"/>
            <w:rFonts w:ascii="Times New Roman" w:hAnsi="Times New Roman" w:cs="Times New Roman"/>
            <w:sz w:val="28"/>
            <w:szCs w:val="28"/>
            <w:lang w:val="en"/>
          </w:rPr>
          <w:id w:val="-914854509"/>
          <w:citation/>
        </w:sdtPr>
        <w:sdtContent>
          <w:r>
            <w:rPr>
              <w:rStyle w:val="tlid-translation"/>
              <w:rFonts w:ascii="Times New Roman" w:hAnsi="Times New Roman" w:cs="Times New Roman"/>
              <w:sz w:val="28"/>
              <w:szCs w:val="28"/>
              <w:lang w:val="en"/>
            </w:rPr>
            <w:fldChar w:fldCharType="begin"/>
          </w:r>
          <w:r>
            <w:rPr>
              <w:rStyle w:val="tlid-translation"/>
              <w:rFonts w:ascii="Times New Roman" w:hAnsi="Times New Roman" w:cs="Times New Roman"/>
              <w:sz w:val="28"/>
              <w:szCs w:val="28"/>
            </w:rPr>
            <w:instrText xml:space="preserve"> CITATION Kev12 \l 2057 </w:instrText>
          </w:r>
          <w:r>
            <w:rPr>
              <w:rStyle w:val="tlid-translation"/>
              <w:rFonts w:ascii="Times New Roman" w:hAnsi="Times New Roman" w:cs="Times New Roman"/>
              <w:sz w:val="28"/>
              <w:szCs w:val="28"/>
              <w:lang w:val="en"/>
            </w:rPr>
            <w:fldChar w:fldCharType="separate"/>
          </w:r>
          <w:r w:rsidRPr="00E261FE">
            <w:rPr>
              <w:rFonts w:ascii="Times New Roman" w:hAnsi="Times New Roman" w:cs="Times New Roman"/>
              <w:noProof/>
              <w:sz w:val="28"/>
              <w:szCs w:val="28"/>
            </w:rPr>
            <w:t>(McGuire, 2012)</w:t>
          </w:r>
          <w:r>
            <w:rPr>
              <w:rStyle w:val="tlid-translation"/>
              <w:rFonts w:ascii="Times New Roman" w:hAnsi="Times New Roman" w:cs="Times New Roman"/>
              <w:sz w:val="28"/>
              <w:szCs w:val="28"/>
              <w:lang w:val="en"/>
            </w:rPr>
            <w:fldChar w:fldCharType="end"/>
          </w:r>
        </w:sdtContent>
      </w:sdt>
      <w:r>
        <w:rPr>
          <w:rStyle w:val="tlid-translation"/>
          <w:rFonts w:ascii="Times New Roman" w:hAnsi="Times New Roman" w:cs="Times New Roman"/>
          <w:sz w:val="28"/>
          <w:szCs w:val="28"/>
          <w:lang w:val="en"/>
        </w:rPr>
        <w:t xml:space="preserve">. </w:t>
      </w:r>
    </w:p>
    <w:p w14:paraId="661DB906" w14:textId="77777777" w:rsidR="002E05E2" w:rsidRDefault="002E05E2" w:rsidP="002E05E2">
      <w:pPr>
        <w:rPr>
          <w:rFonts w:ascii="Times New Roman" w:hAnsi="Times New Roman" w:cs="Times New Roman"/>
          <w:sz w:val="28"/>
          <w:szCs w:val="28"/>
        </w:rPr>
      </w:pPr>
      <w:r w:rsidRPr="006252C4">
        <w:rPr>
          <w:rFonts w:ascii="Times New Roman" w:hAnsi="Times New Roman" w:cs="Times New Roman"/>
          <w:sz w:val="28"/>
          <w:szCs w:val="28"/>
        </w:rPr>
        <w:t>Physiological needs are most important from a physiological point of view for the employee. It could be said that they are primary, even primitive, because with a certain simplification and approximation they are inherent not only in man but in every living being. If these kinds of needs (for example, those of health, sleep, water, food, etc.) are not met, efforts to influence one's behaviour by using means that can meet higher-ranking needs are ineffective, because these means will then not act as an incentive, i.e. they will not motivate the object of impact. The needs for security, economic stability, security, mental security occupy the next ascending level in the hierarchy of human needs, because in principle they appear (feel or realize) only after the satisfaction of physiological needs. These kinds of needs are related to the future of the human individual. If a person's physiological needs are already met, the problem of security that must be guaranteed arises. This creates specific needs, for example to maintain the state of employment (the presence of a good job), the formation of savings of money or other funds in the case of future theories of motivation Procedural - Reflect the mechanism of motivation Content - Based on the expressed needs of the people and their role in motivation</w:t>
      </w:r>
      <w:r>
        <w:rPr>
          <w:rFonts w:ascii="Times New Roman" w:hAnsi="Times New Roman" w:cs="Times New Roman"/>
          <w:sz w:val="28"/>
          <w:szCs w:val="28"/>
        </w:rPr>
        <w:t>.</w:t>
      </w:r>
      <w:r w:rsidRPr="006252C4">
        <w:rPr>
          <w:rFonts w:ascii="Times New Roman" w:hAnsi="Times New Roman" w:cs="Times New Roman"/>
          <w:sz w:val="28"/>
          <w:szCs w:val="28"/>
        </w:rPr>
        <w:t xml:space="preserve"> </w:t>
      </w:r>
      <w:r>
        <w:rPr>
          <w:rFonts w:ascii="Times New Roman" w:hAnsi="Times New Roman" w:cs="Times New Roman"/>
          <w:sz w:val="28"/>
          <w:szCs w:val="28"/>
        </w:rPr>
        <w:t>These are such as the following</w:t>
      </w:r>
      <w:r w:rsidRPr="006252C4">
        <w:rPr>
          <w:rFonts w:ascii="Times New Roman" w:hAnsi="Times New Roman" w:cs="Times New Roman"/>
          <w:sz w:val="28"/>
          <w:szCs w:val="28"/>
        </w:rPr>
        <w:t xml:space="preserve">: Hierarchy of needs according to A. Maslow Two-factor theory of F. </w:t>
      </w:r>
      <w:r w:rsidRPr="006252C4">
        <w:rPr>
          <w:rFonts w:ascii="Times New Roman" w:hAnsi="Times New Roman" w:cs="Times New Roman"/>
          <w:sz w:val="28"/>
          <w:szCs w:val="28"/>
        </w:rPr>
        <w:lastRenderedPageBreak/>
        <w:t>Herzberg</w:t>
      </w:r>
      <w:r>
        <w:rPr>
          <w:rFonts w:ascii="Times New Roman" w:hAnsi="Times New Roman" w:cs="Times New Roman"/>
          <w:sz w:val="28"/>
          <w:szCs w:val="28"/>
        </w:rPr>
        <w:t>,</w:t>
      </w:r>
      <w:r w:rsidRPr="006252C4">
        <w:rPr>
          <w:rFonts w:ascii="Times New Roman" w:hAnsi="Times New Roman" w:cs="Times New Roman"/>
          <w:sz w:val="28"/>
          <w:szCs w:val="28"/>
        </w:rPr>
        <w:t xml:space="preserve"> McClelland's theory of needs</w:t>
      </w:r>
      <w:r>
        <w:rPr>
          <w:rFonts w:ascii="Times New Roman" w:hAnsi="Times New Roman" w:cs="Times New Roman"/>
          <w:sz w:val="28"/>
          <w:szCs w:val="28"/>
        </w:rPr>
        <w:t>,</w:t>
      </w:r>
      <w:r w:rsidRPr="006252C4">
        <w:rPr>
          <w:rFonts w:ascii="Times New Roman" w:hAnsi="Times New Roman" w:cs="Times New Roman"/>
          <w:sz w:val="28"/>
          <w:szCs w:val="28"/>
        </w:rPr>
        <w:t xml:space="preserve"> V. Vroom's</w:t>
      </w:r>
      <w:r>
        <w:rPr>
          <w:rFonts w:ascii="Times New Roman" w:hAnsi="Times New Roman" w:cs="Times New Roman"/>
          <w:sz w:val="28"/>
          <w:szCs w:val="28"/>
        </w:rPr>
        <w:t xml:space="preserve"> </w:t>
      </w:r>
      <w:r w:rsidRPr="006252C4">
        <w:rPr>
          <w:rFonts w:ascii="Times New Roman" w:hAnsi="Times New Roman" w:cs="Times New Roman"/>
          <w:sz w:val="28"/>
          <w:szCs w:val="28"/>
        </w:rPr>
        <w:t>theory of expectation Theory of justice Porter's model</w:t>
      </w:r>
      <w:r>
        <w:rPr>
          <w:rFonts w:ascii="Times New Roman" w:hAnsi="Times New Roman" w:cs="Times New Roman"/>
          <w:sz w:val="28"/>
          <w:szCs w:val="28"/>
        </w:rPr>
        <w:t xml:space="preserve">, etc. </w:t>
      </w:r>
    </w:p>
    <w:p w14:paraId="1D501517" w14:textId="77777777" w:rsidR="002E05E2" w:rsidRDefault="002E05E2" w:rsidP="002E05E2">
      <w:pPr>
        <w:rPr>
          <w:rFonts w:ascii="Times New Roman" w:hAnsi="Times New Roman" w:cs="Times New Roman"/>
          <w:sz w:val="28"/>
          <w:szCs w:val="28"/>
        </w:rPr>
      </w:pPr>
      <w:r w:rsidRPr="006252C4">
        <w:rPr>
          <w:rFonts w:ascii="Times New Roman" w:hAnsi="Times New Roman" w:cs="Times New Roman"/>
          <w:sz w:val="28"/>
          <w:szCs w:val="28"/>
        </w:rPr>
        <w:t xml:space="preserve"> Lawler </w:t>
      </w:r>
      <w:proofErr w:type="gramStart"/>
      <w:r w:rsidRPr="006252C4">
        <w:rPr>
          <w:rFonts w:ascii="Times New Roman" w:hAnsi="Times New Roman" w:cs="Times New Roman"/>
          <w:sz w:val="28"/>
          <w:szCs w:val="28"/>
        </w:rPr>
        <w:t>At</w:t>
      </w:r>
      <w:proofErr w:type="gramEnd"/>
      <w:r w:rsidRPr="006252C4">
        <w:rPr>
          <w:rFonts w:ascii="Times New Roman" w:hAnsi="Times New Roman" w:cs="Times New Roman"/>
          <w:sz w:val="28"/>
          <w:szCs w:val="28"/>
        </w:rPr>
        <w:t xml:space="preserve"> the third hierarchical level in the ascending gradation of human needs are social needs - the need for love, inclusion, perception by someone, belonging to a particular social group and others. When these needs are not met, the human individual adopts defensive behaviour, closing himself in and sharpening his attention to the external environment. The next group, fourth in a row in</w:t>
      </w:r>
      <w:r>
        <w:rPr>
          <w:rFonts w:ascii="Times New Roman" w:hAnsi="Times New Roman" w:cs="Times New Roman"/>
          <w:sz w:val="28"/>
          <w:szCs w:val="28"/>
        </w:rPr>
        <w:t xml:space="preserve"> </w:t>
      </w:r>
      <w:r w:rsidRPr="006252C4">
        <w:rPr>
          <w:rFonts w:ascii="Times New Roman" w:hAnsi="Times New Roman" w:cs="Times New Roman"/>
          <w:sz w:val="28"/>
          <w:szCs w:val="28"/>
        </w:rPr>
        <w:t xml:space="preserve">the ascending gradation of human needs, consists of two internal levels: the first level is the need for respect of others to the human individual; on the second level is the need of an individual for his self-respect. The need for self-esteem is completely different from that of respect from others. The highest in the hierarchy of human needs is the need for self-realization, for continuous development of abilities, for creative activity. So, </w:t>
      </w:r>
      <w:proofErr w:type="gramStart"/>
      <w:r w:rsidRPr="006252C4">
        <w:rPr>
          <w:rFonts w:ascii="Times New Roman" w:hAnsi="Times New Roman" w:cs="Times New Roman"/>
          <w:sz w:val="28"/>
          <w:szCs w:val="28"/>
        </w:rPr>
        <w:t>in order to</w:t>
      </w:r>
      <w:proofErr w:type="gramEnd"/>
      <w:r w:rsidRPr="006252C4">
        <w:rPr>
          <w:rFonts w:ascii="Times New Roman" w:hAnsi="Times New Roman" w:cs="Times New Roman"/>
          <w:sz w:val="28"/>
          <w:szCs w:val="28"/>
        </w:rPr>
        <w:t xml:space="preserve"> achieve one's perfection, each person must "climb" the "ladder" of satisfying his own needs. Maslow's theory is too successful an attempt, though not definitive, to systematize the content and interdependence of the diversity of human needs. Its author has given impetus to </w:t>
      </w:r>
      <w:proofErr w:type="gramStart"/>
      <w:r w:rsidRPr="006252C4">
        <w:rPr>
          <w:rFonts w:ascii="Times New Roman" w:hAnsi="Times New Roman" w:cs="Times New Roman"/>
          <w:sz w:val="28"/>
          <w:szCs w:val="28"/>
        </w:rPr>
        <w:t>a number of</w:t>
      </w:r>
      <w:proofErr w:type="gramEnd"/>
      <w:r w:rsidRPr="006252C4">
        <w:rPr>
          <w:rFonts w:ascii="Times New Roman" w:hAnsi="Times New Roman" w:cs="Times New Roman"/>
          <w:sz w:val="28"/>
          <w:szCs w:val="28"/>
        </w:rPr>
        <w:t xml:space="preserve"> subsequent studies on motivation. He turns his attention to the higher needs, until then relatively less studied. His idea of ​​hierarchy is very strong, though not indisputable, and reveals the dynamics and consistency of human motivation</w:t>
      </w:r>
      <w:r>
        <w:rPr>
          <w:rFonts w:ascii="Times New Roman" w:hAnsi="Times New Roman" w:cs="Times New Roman"/>
          <w:sz w:val="28"/>
          <w:szCs w:val="28"/>
        </w:rPr>
        <w:t xml:space="preserve"> </w:t>
      </w:r>
      <w:sdt>
        <w:sdtPr>
          <w:rPr>
            <w:rFonts w:ascii="Times New Roman" w:hAnsi="Times New Roman" w:cs="Times New Roman"/>
            <w:sz w:val="28"/>
            <w:szCs w:val="28"/>
          </w:rPr>
          <w:id w:val="-1167937744"/>
          <w:citation/>
        </w:sdt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 CITATION Kev12 \l 2057 </w:instrText>
          </w:r>
          <w:r>
            <w:rPr>
              <w:rFonts w:ascii="Times New Roman" w:hAnsi="Times New Roman" w:cs="Times New Roman"/>
              <w:sz w:val="28"/>
              <w:szCs w:val="28"/>
            </w:rPr>
            <w:fldChar w:fldCharType="separate"/>
          </w:r>
          <w:r w:rsidRPr="00E261FE">
            <w:rPr>
              <w:rFonts w:ascii="Times New Roman" w:hAnsi="Times New Roman" w:cs="Times New Roman"/>
              <w:noProof/>
              <w:sz w:val="28"/>
              <w:szCs w:val="28"/>
            </w:rPr>
            <w:t>(McGuire, 2012)</w:t>
          </w:r>
          <w:r>
            <w:rPr>
              <w:rFonts w:ascii="Times New Roman" w:hAnsi="Times New Roman" w:cs="Times New Roman"/>
              <w:sz w:val="28"/>
              <w:szCs w:val="28"/>
            </w:rPr>
            <w:fldChar w:fldCharType="end"/>
          </w:r>
        </w:sdtContent>
      </w:sdt>
      <w:r w:rsidRPr="006252C4">
        <w:rPr>
          <w:rFonts w:ascii="Times New Roman" w:hAnsi="Times New Roman" w:cs="Times New Roman"/>
          <w:sz w:val="28"/>
          <w:szCs w:val="28"/>
        </w:rPr>
        <w:t xml:space="preserve">. </w:t>
      </w:r>
    </w:p>
    <w:p w14:paraId="2445DB24" w14:textId="77777777" w:rsidR="002E05E2" w:rsidRPr="009919AD" w:rsidRDefault="002E05E2" w:rsidP="002E05E2">
      <w:pPr>
        <w:rPr>
          <w:rStyle w:val="tlid-translation"/>
          <w:rFonts w:ascii="Times New Roman" w:hAnsi="Times New Roman" w:cs="Times New Roman"/>
          <w:sz w:val="28"/>
          <w:szCs w:val="28"/>
        </w:rPr>
      </w:pPr>
      <w:r w:rsidRPr="009919AD">
        <w:rPr>
          <w:rFonts w:ascii="Times New Roman" w:hAnsi="Times New Roman" w:cs="Times New Roman"/>
          <w:sz w:val="28"/>
          <w:szCs w:val="28"/>
        </w:rPr>
        <w:t>The only disadvantage of this theory is that it does not give a tool how to do it, but only explain what should be done.</w:t>
      </w:r>
    </w:p>
    <w:p w14:paraId="26F4A801" w14:textId="77777777" w:rsidR="002E05E2" w:rsidRPr="00FE23B2" w:rsidRDefault="002E05E2" w:rsidP="002E05E2">
      <w:pPr>
        <w:rPr>
          <w:rFonts w:ascii="Times New Roman" w:hAnsi="Times New Roman" w:cs="Times New Roman"/>
          <w:sz w:val="28"/>
          <w:szCs w:val="28"/>
        </w:rPr>
      </w:pPr>
      <w:r>
        <w:rPr>
          <w:rStyle w:val="tlid-translation"/>
          <w:rFonts w:ascii="Times New Roman" w:hAnsi="Times New Roman" w:cs="Times New Roman"/>
          <w:sz w:val="28"/>
          <w:szCs w:val="28"/>
          <w:lang w:val="en"/>
        </w:rPr>
        <w:t xml:space="preserve">Knowing all of the details this theory cover, it is understandable that the Tesco managers must enable the application of such a theory with their </w:t>
      </w:r>
      <w:proofErr w:type="spellStart"/>
      <w:r>
        <w:rPr>
          <w:rStyle w:val="tlid-translation"/>
          <w:rFonts w:ascii="Times New Roman" w:hAnsi="Times New Roman" w:cs="Times New Roman"/>
          <w:sz w:val="28"/>
          <w:szCs w:val="28"/>
          <w:lang w:val="en"/>
        </w:rPr>
        <w:t>organisational</w:t>
      </w:r>
      <w:proofErr w:type="spellEnd"/>
      <w:r>
        <w:rPr>
          <w:rStyle w:val="tlid-translation"/>
          <w:rFonts w:ascii="Times New Roman" w:hAnsi="Times New Roman" w:cs="Times New Roman"/>
          <w:sz w:val="28"/>
          <w:szCs w:val="28"/>
          <w:lang w:val="en"/>
        </w:rPr>
        <w:t xml:space="preserve"> structure and underpin it with appropriate </w:t>
      </w:r>
      <w:proofErr w:type="spellStart"/>
      <w:r>
        <w:rPr>
          <w:rStyle w:val="tlid-translation"/>
          <w:rFonts w:ascii="Times New Roman" w:hAnsi="Times New Roman" w:cs="Times New Roman"/>
          <w:sz w:val="28"/>
          <w:szCs w:val="28"/>
          <w:lang w:val="en"/>
        </w:rPr>
        <w:t>organisational</w:t>
      </w:r>
      <w:proofErr w:type="spellEnd"/>
      <w:r>
        <w:rPr>
          <w:rStyle w:val="tlid-translation"/>
          <w:rFonts w:ascii="Times New Roman" w:hAnsi="Times New Roman" w:cs="Times New Roman"/>
          <w:sz w:val="28"/>
          <w:szCs w:val="28"/>
          <w:lang w:val="en"/>
        </w:rPr>
        <w:t xml:space="preserve"> culture, which to allow a smooth motivational process. It is </w:t>
      </w:r>
      <w:proofErr w:type="gramStart"/>
      <w:r>
        <w:rPr>
          <w:rStyle w:val="tlid-translation"/>
          <w:rFonts w:ascii="Times New Roman" w:hAnsi="Times New Roman" w:cs="Times New Roman"/>
          <w:sz w:val="28"/>
          <w:szCs w:val="28"/>
          <w:lang w:val="en"/>
        </w:rPr>
        <w:t>absolutely clear</w:t>
      </w:r>
      <w:proofErr w:type="gramEnd"/>
      <w:r>
        <w:rPr>
          <w:rStyle w:val="tlid-translation"/>
          <w:rFonts w:ascii="Times New Roman" w:hAnsi="Times New Roman" w:cs="Times New Roman"/>
          <w:sz w:val="28"/>
          <w:szCs w:val="28"/>
          <w:lang w:val="en"/>
        </w:rPr>
        <w:t xml:space="preserve"> that without the settings of the </w:t>
      </w:r>
      <w:proofErr w:type="spellStart"/>
      <w:r>
        <w:rPr>
          <w:rStyle w:val="tlid-translation"/>
          <w:rFonts w:ascii="Times New Roman" w:hAnsi="Times New Roman" w:cs="Times New Roman"/>
          <w:sz w:val="28"/>
          <w:szCs w:val="28"/>
          <w:lang w:val="en"/>
        </w:rPr>
        <w:t>organisational</w:t>
      </w:r>
      <w:proofErr w:type="spellEnd"/>
      <w:r>
        <w:rPr>
          <w:rStyle w:val="tlid-translation"/>
          <w:rFonts w:ascii="Times New Roman" w:hAnsi="Times New Roman" w:cs="Times New Roman"/>
          <w:sz w:val="28"/>
          <w:szCs w:val="28"/>
          <w:lang w:val="en"/>
        </w:rPr>
        <w:t xml:space="preserve"> structure and culture the motivation theory of Maslow could not be applied. It is how the structure works for the culture and the culture works for the motivation and increasing of the </w:t>
      </w:r>
      <w:proofErr w:type="spellStart"/>
      <w:r>
        <w:rPr>
          <w:rStyle w:val="tlid-translation"/>
          <w:rFonts w:ascii="Times New Roman" w:hAnsi="Times New Roman" w:cs="Times New Roman"/>
          <w:sz w:val="28"/>
          <w:szCs w:val="28"/>
          <w:lang w:val="en"/>
        </w:rPr>
        <w:t>organisational</w:t>
      </w:r>
      <w:proofErr w:type="spellEnd"/>
      <w:r>
        <w:rPr>
          <w:rStyle w:val="tlid-translation"/>
          <w:rFonts w:ascii="Times New Roman" w:hAnsi="Times New Roman" w:cs="Times New Roman"/>
          <w:sz w:val="28"/>
          <w:szCs w:val="28"/>
          <w:lang w:val="en"/>
        </w:rPr>
        <w:t xml:space="preserve"> performance. </w:t>
      </w:r>
    </w:p>
    <w:p w14:paraId="12DE037C" w14:textId="77777777" w:rsidR="002E05E2" w:rsidRDefault="002E05E2" w:rsidP="002E05E2"/>
    <w:p w14:paraId="6A386CB5" w14:textId="77777777" w:rsidR="002E05E2" w:rsidRDefault="002E05E2" w:rsidP="002E05E2"/>
    <w:p w14:paraId="11AF5298" w14:textId="77777777" w:rsidR="002E05E2" w:rsidRDefault="002E05E2" w:rsidP="002E05E2"/>
    <w:p w14:paraId="0E0047D8" w14:textId="77777777" w:rsidR="002E05E2" w:rsidRDefault="002E05E2" w:rsidP="002E05E2"/>
    <w:p w14:paraId="3BD0ECE8" w14:textId="77777777" w:rsidR="002E05E2" w:rsidRDefault="002E05E2" w:rsidP="002E05E2"/>
    <w:p w14:paraId="591D460A" w14:textId="77777777" w:rsidR="002E05E2" w:rsidRDefault="002E05E2" w:rsidP="002E05E2"/>
    <w:p w14:paraId="5314CB98" w14:textId="77777777" w:rsidR="002E05E2" w:rsidRPr="00AC6FC6" w:rsidRDefault="002E05E2" w:rsidP="002E05E2">
      <w:pPr>
        <w:pStyle w:val="Heading1"/>
        <w:rPr>
          <w:rFonts w:ascii="Times New Roman" w:hAnsi="Times New Roman" w:cs="Times New Roman"/>
          <w:sz w:val="28"/>
          <w:szCs w:val="28"/>
        </w:rPr>
      </w:pPr>
      <w:bookmarkStart w:id="5" w:name="_Toc49893922"/>
      <w:r w:rsidRPr="00AC6FC6">
        <w:rPr>
          <w:rFonts w:ascii="Times New Roman" w:hAnsi="Times New Roman" w:cs="Times New Roman"/>
          <w:sz w:val="28"/>
          <w:szCs w:val="28"/>
        </w:rPr>
        <w:lastRenderedPageBreak/>
        <w:t>Conclusion</w:t>
      </w:r>
      <w:bookmarkEnd w:id="5"/>
    </w:p>
    <w:p w14:paraId="5FD35784" w14:textId="77777777" w:rsidR="002E05E2" w:rsidRDefault="002E05E2" w:rsidP="002E05E2"/>
    <w:p w14:paraId="49D13FDD" w14:textId="77777777" w:rsidR="002E05E2" w:rsidRDefault="002E05E2" w:rsidP="002E05E2">
      <w:pPr>
        <w:rPr>
          <w:rFonts w:ascii="Times New Roman" w:hAnsi="Times New Roman" w:cs="Times New Roman"/>
          <w:sz w:val="28"/>
          <w:szCs w:val="28"/>
        </w:rPr>
      </w:pPr>
      <w:r w:rsidRPr="006252C4">
        <w:rPr>
          <w:rFonts w:ascii="Times New Roman" w:hAnsi="Times New Roman" w:cs="Times New Roman"/>
          <w:sz w:val="28"/>
          <w:szCs w:val="28"/>
        </w:rPr>
        <w:t xml:space="preserve">This essay has the purpose to access the concepts of </w:t>
      </w:r>
      <w:r>
        <w:rPr>
          <w:rFonts w:ascii="Times New Roman" w:hAnsi="Times New Roman" w:cs="Times New Roman"/>
          <w:sz w:val="28"/>
          <w:szCs w:val="28"/>
        </w:rPr>
        <w:t xml:space="preserve">organisational structure, organisational </w:t>
      </w:r>
      <w:proofErr w:type="gramStart"/>
      <w:r>
        <w:rPr>
          <w:rFonts w:ascii="Times New Roman" w:hAnsi="Times New Roman" w:cs="Times New Roman"/>
          <w:sz w:val="28"/>
          <w:szCs w:val="28"/>
        </w:rPr>
        <w:t>culture</w:t>
      </w:r>
      <w:proofErr w:type="gramEnd"/>
      <w:r>
        <w:rPr>
          <w:rFonts w:ascii="Times New Roman" w:hAnsi="Times New Roman" w:cs="Times New Roman"/>
          <w:sz w:val="28"/>
          <w:szCs w:val="28"/>
        </w:rPr>
        <w:t xml:space="preserve"> and organisational performance. It became clear that they are </w:t>
      </w:r>
      <w:proofErr w:type="gramStart"/>
      <w:r>
        <w:rPr>
          <w:rFonts w:ascii="Times New Roman" w:hAnsi="Times New Roman" w:cs="Times New Roman"/>
          <w:sz w:val="28"/>
          <w:szCs w:val="28"/>
        </w:rPr>
        <w:t>actually three</w:t>
      </w:r>
      <w:proofErr w:type="gramEnd"/>
      <w:r>
        <w:rPr>
          <w:rFonts w:ascii="Times New Roman" w:hAnsi="Times New Roman" w:cs="Times New Roman"/>
          <w:sz w:val="28"/>
          <w:szCs w:val="28"/>
        </w:rPr>
        <w:t xml:space="preserve"> of the key factors defining the organisational efficiency and competitiveness. This work has achieved its goals and has helped the author to learn essential information for the future realisation in the business. </w:t>
      </w:r>
    </w:p>
    <w:p w14:paraId="7B8BE41D" w14:textId="77777777" w:rsidR="002E05E2" w:rsidRDefault="002E05E2" w:rsidP="002E05E2">
      <w:pPr>
        <w:rPr>
          <w:rFonts w:ascii="Times New Roman" w:hAnsi="Times New Roman" w:cs="Times New Roman"/>
          <w:sz w:val="28"/>
          <w:szCs w:val="28"/>
        </w:rPr>
      </w:pPr>
    </w:p>
    <w:p w14:paraId="40BB1CC7" w14:textId="77777777" w:rsidR="002E05E2" w:rsidRDefault="002E05E2" w:rsidP="002E05E2">
      <w:pPr>
        <w:rPr>
          <w:rFonts w:ascii="Times New Roman" w:hAnsi="Times New Roman" w:cs="Times New Roman"/>
          <w:sz w:val="28"/>
          <w:szCs w:val="28"/>
        </w:rPr>
      </w:pPr>
    </w:p>
    <w:p w14:paraId="654BDC07" w14:textId="77777777" w:rsidR="002E05E2" w:rsidRDefault="002E05E2" w:rsidP="002E05E2">
      <w:pPr>
        <w:rPr>
          <w:rFonts w:ascii="Times New Roman" w:hAnsi="Times New Roman" w:cs="Times New Roman"/>
          <w:sz w:val="28"/>
          <w:szCs w:val="28"/>
        </w:rPr>
      </w:pPr>
    </w:p>
    <w:p w14:paraId="2A44DB4D" w14:textId="77777777" w:rsidR="002E05E2" w:rsidRDefault="002E05E2" w:rsidP="002E05E2">
      <w:pPr>
        <w:rPr>
          <w:rFonts w:ascii="Times New Roman" w:hAnsi="Times New Roman" w:cs="Times New Roman"/>
          <w:sz w:val="28"/>
          <w:szCs w:val="28"/>
        </w:rPr>
      </w:pPr>
    </w:p>
    <w:p w14:paraId="2E9DDBE3" w14:textId="77777777" w:rsidR="002E05E2" w:rsidRDefault="002E05E2" w:rsidP="002E05E2">
      <w:pPr>
        <w:rPr>
          <w:rFonts w:ascii="Times New Roman" w:hAnsi="Times New Roman" w:cs="Times New Roman"/>
          <w:sz w:val="28"/>
          <w:szCs w:val="28"/>
        </w:rPr>
      </w:pPr>
    </w:p>
    <w:p w14:paraId="79094ECE" w14:textId="77777777" w:rsidR="002E05E2" w:rsidRDefault="002E05E2" w:rsidP="002E05E2">
      <w:pPr>
        <w:rPr>
          <w:rFonts w:ascii="Times New Roman" w:hAnsi="Times New Roman" w:cs="Times New Roman"/>
          <w:sz w:val="28"/>
          <w:szCs w:val="28"/>
        </w:rPr>
      </w:pPr>
    </w:p>
    <w:p w14:paraId="75212FA4" w14:textId="77777777" w:rsidR="002E05E2" w:rsidRDefault="002E05E2" w:rsidP="002E05E2">
      <w:pPr>
        <w:rPr>
          <w:rFonts w:ascii="Times New Roman" w:hAnsi="Times New Roman" w:cs="Times New Roman"/>
          <w:sz w:val="28"/>
          <w:szCs w:val="28"/>
        </w:rPr>
      </w:pPr>
    </w:p>
    <w:p w14:paraId="152D9BB2" w14:textId="77777777" w:rsidR="002E05E2" w:rsidRDefault="002E05E2" w:rsidP="002E05E2">
      <w:pPr>
        <w:rPr>
          <w:rFonts w:ascii="Times New Roman" w:hAnsi="Times New Roman" w:cs="Times New Roman"/>
          <w:sz w:val="28"/>
          <w:szCs w:val="28"/>
        </w:rPr>
      </w:pPr>
    </w:p>
    <w:p w14:paraId="11BAAB8C" w14:textId="77777777" w:rsidR="002E05E2" w:rsidRDefault="002E05E2" w:rsidP="002E05E2">
      <w:pPr>
        <w:rPr>
          <w:rFonts w:ascii="Times New Roman" w:hAnsi="Times New Roman" w:cs="Times New Roman"/>
          <w:sz w:val="28"/>
          <w:szCs w:val="28"/>
        </w:rPr>
      </w:pPr>
    </w:p>
    <w:p w14:paraId="4153CFF5" w14:textId="77777777" w:rsidR="002E05E2" w:rsidRDefault="002E05E2" w:rsidP="002E05E2">
      <w:pPr>
        <w:rPr>
          <w:rFonts w:ascii="Times New Roman" w:hAnsi="Times New Roman" w:cs="Times New Roman"/>
          <w:sz w:val="28"/>
          <w:szCs w:val="28"/>
        </w:rPr>
      </w:pPr>
    </w:p>
    <w:p w14:paraId="475DC963" w14:textId="77777777" w:rsidR="002E05E2" w:rsidRDefault="002E05E2" w:rsidP="002E05E2">
      <w:pPr>
        <w:rPr>
          <w:rFonts w:ascii="Times New Roman" w:hAnsi="Times New Roman" w:cs="Times New Roman"/>
          <w:sz w:val="28"/>
          <w:szCs w:val="28"/>
        </w:rPr>
      </w:pPr>
    </w:p>
    <w:p w14:paraId="7403BD91" w14:textId="77777777" w:rsidR="002E05E2" w:rsidRDefault="002E05E2" w:rsidP="002E05E2">
      <w:pPr>
        <w:rPr>
          <w:rFonts w:ascii="Times New Roman" w:hAnsi="Times New Roman" w:cs="Times New Roman"/>
          <w:sz w:val="28"/>
          <w:szCs w:val="28"/>
        </w:rPr>
      </w:pPr>
    </w:p>
    <w:p w14:paraId="4E8C6560" w14:textId="77777777" w:rsidR="002E05E2" w:rsidRDefault="002E05E2" w:rsidP="002E05E2">
      <w:pPr>
        <w:rPr>
          <w:rFonts w:ascii="Times New Roman" w:hAnsi="Times New Roman" w:cs="Times New Roman"/>
          <w:sz w:val="28"/>
          <w:szCs w:val="28"/>
        </w:rPr>
      </w:pPr>
    </w:p>
    <w:p w14:paraId="7B19FDE5" w14:textId="77777777" w:rsidR="002E05E2" w:rsidRDefault="002E05E2" w:rsidP="002E05E2">
      <w:pPr>
        <w:rPr>
          <w:rFonts w:ascii="Times New Roman" w:hAnsi="Times New Roman" w:cs="Times New Roman"/>
          <w:sz w:val="28"/>
          <w:szCs w:val="28"/>
        </w:rPr>
      </w:pPr>
    </w:p>
    <w:p w14:paraId="2F2E3B38" w14:textId="77777777" w:rsidR="002E05E2" w:rsidRDefault="002E05E2" w:rsidP="002E05E2">
      <w:pPr>
        <w:rPr>
          <w:rFonts w:ascii="Times New Roman" w:hAnsi="Times New Roman" w:cs="Times New Roman"/>
          <w:sz w:val="28"/>
          <w:szCs w:val="28"/>
        </w:rPr>
      </w:pPr>
    </w:p>
    <w:p w14:paraId="1BA2A518" w14:textId="77777777" w:rsidR="002E05E2" w:rsidRDefault="002E05E2" w:rsidP="002E05E2">
      <w:pPr>
        <w:rPr>
          <w:rFonts w:ascii="Times New Roman" w:hAnsi="Times New Roman" w:cs="Times New Roman"/>
          <w:sz w:val="28"/>
          <w:szCs w:val="28"/>
        </w:rPr>
      </w:pPr>
    </w:p>
    <w:p w14:paraId="49A443B7" w14:textId="77777777" w:rsidR="002E05E2" w:rsidRDefault="002E05E2" w:rsidP="002E05E2">
      <w:pPr>
        <w:rPr>
          <w:rFonts w:ascii="Times New Roman" w:hAnsi="Times New Roman" w:cs="Times New Roman"/>
          <w:sz w:val="28"/>
          <w:szCs w:val="28"/>
        </w:rPr>
      </w:pPr>
    </w:p>
    <w:p w14:paraId="3DC68D96" w14:textId="77777777" w:rsidR="002E05E2" w:rsidRDefault="002E05E2" w:rsidP="002E05E2">
      <w:pPr>
        <w:rPr>
          <w:rFonts w:ascii="Times New Roman" w:hAnsi="Times New Roman" w:cs="Times New Roman"/>
          <w:sz w:val="28"/>
          <w:szCs w:val="28"/>
        </w:rPr>
      </w:pPr>
    </w:p>
    <w:p w14:paraId="05327FA0" w14:textId="77777777" w:rsidR="002E05E2" w:rsidRDefault="002E05E2" w:rsidP="002E05E2">
      <w:pPr>
        <w:rPr>
          <w:rFonts w:ascii="Times New Roman" w:hAnsi="Times New Roman" w:cs="Times New Roman"/>
          <w:sz w:val="28"/>
          <w:szCs w:val="28"/>
        </w:rPr>
      </w:pPr>
    </w:p>
    <w:p w14:paraId="7D56BF37" w14:textId="77777777" w:rsidR="002E05E2" w:rsidRDefault="002E05E2" w:rsidP="002E05E2">
      <w:pPr>
        <w:rPr>
          <w:rFonts w:ascii="Times New Roman" w:hAnsi="Times New Roman" w:cs="Times New Roman"/>
          <w:sz w:val="28"/>
          <w:szCs w:val="28"/>
        </w:rPr>
      </w:pPr>
    </w:p>
    <w:p w14:paraId="03F293A0" w14:textId="77777777" w:rsidR="002E05E2" w:rsidRDefault="002E05E2" w:rsidP="002E05E2">
      <w:pPr>
        <w:rPr>
          <w:rFonts w:ascii="Times New Roman" w:hAnsi="Times New Roman" w:cs="Times New Roman"/>
          <w:sz w:val="28"/>
          <w:szCs w:val="28"/>
        </w:rPr>
      </w:pPr>
    </w:p>
    <w:p w14:paraId="0C16114F" w14:textId="77777777" w:rsidR="002E05E2" w:rsidRDefault="002E05E2" w:rsidP="002E05E2">
      <w:pPr>
        <w:rPr>
          <w:rFonts w:ascii="Times New Roman" w:hAnsi="Times New Roman" w:cs="Times New Roman"/>
          <w:sz w:val="28"/>
          <w:szCs w:val="28"/>
        </w:rPr>
      </w:pPr>
    </w:p>
    <w:bookmarkStart w:id="6" w:name="_Toc49893923" w:displacedByCustomXml="next"/>
    <w:sdt>
      <w:sdtPr>
        <w:rPr>
          <w:rFonts w:asciiTheme="minorHAnsi" w:eastAsiaTheme="minorHAnsi" w:hAnsiTheme="minorHAnsi" w:cstheme="minorBidi"/>
          <w:color w:val="auto"/>
          <w:sz w:val="22"/>
          <w:szCs w:val="22"/>
        </w:rPr>
        <w:id w:val="-1671086393"/>
        <w:docPartObj>
          <w:docPartGallery w:val="Bibliographies"/>
          <w:docPartUnique/>
        </w:docPartObj>
      </w:sdtPr>
      <w:sdtContent>
        <w:p w14:paraId="45A2AF4F" w14:textId="77777777" w:rsidR="002E05E2" w:rsidRDefault="002E05E2" w:rsidP="002E05E2">
          <w:pPr>
            <w:pStyle w:val="Heading1"/>
          </w:pPr>
          <w:r>
            <w:t>References</w:t>
          </w:r>
          <w:bookmarkEnd w:id="6"/>
        </w:p>
        <w:sdt>
          <w:sdtPr>
            <w:id w:val="-573587230"/>
            <w:bibliography/>
          </w:sdtPr>
          <w:sdtContent>
            <w:p w14:paraId="0D2C389A" w14:textId="77777777" w:rsidR="002E05E2" w:rsidRDefault="002E05E2" w:rsidP="002E05E2">
              <w:pPr>
                <w:pStyle w:val="Bibliography"/>
                <w:rPr>
                  <w:noProof/>
                  <w:sz w:val="24"/>
                  <w:szCs w:val="24"/>
                </w:rPr>
              </w:pPr>
              <w:r>
                <w:fldChar w:fldCharType="begin"/>
              </w:r>
              <w:r>
                <w:instrText xml:space="preserve"> BIBLIOGRAPHY </w:instrText>
              </w:r>
              <w:r>
                <w:fldChar w:fldCharType="separate"/>
              </w:r>
              <w:r>
                <w:rPr>
                  <w:noProof/>
                </w:rPr>
                <w:t xml:space="preserve">Hitt, M., Ireland, R. D. &amp; Hoskisson, R., 2007. </w:t>
              </w:r>
              <w:r>
                <w:rPr>
                  <w:i/>
                  <w:iCs/>
                  <w:noProof/>
                </w:rPr>
                <w:t xml:space="preserve">Strategic Management: Concepts and Cases. </w:t>
              </w:r>
              <w:r>
                <w:rPr>
                  <w:noProof/>
                </w:rPr>
                <w:t>Seventh ed. London: Thomson; South Western.</w:t>
              </w:r>
            </w:p>
            <w:p w14:paraId="748429AF" w14:textId="77777777" w:rsidR="002E05E2" w:rsidRDefault="002E05E2" w:rsidP="002E05E2">
              <w:pPr>
                <w:pStyle w:val="Bibliography"/>
                <w:rPr>
                  <w:noProof/>
                </w:rPr>
              </w:pPr>
              <w:r>
                <w:rPr>
                  <w:noProof/>
                </w:rPr>
                <w:t xml:space="preserve">Iqbal, A., 2020. </w:t>
              </w:r>
              <w:r>
                <w:rPr>
                  <w:i/>
                  <w:iCs/>
                  <w:noProof/>
                </w:rPr>
                <w:t xml:space="preserve">Organizational Structure and Design Multiple Choice Questions and Answers (MCQs). </w:t>
              </w:r>
              <w:r>
                <w:rPr>
                  <w:noProof/>
                </w:rPr>
                <w:t>first ed. London: Business &amp; Economics.</w:t>
              </w:r>
            </w:p>
            <w:p w14:paraId="0D401231" w14:textId="77777777" w:rsidR="002E05E2" w:rsidRDefault="002E05E2" w:rsidP="002E05E2">
              <w:pPr>
                <w:pStyle w:val="Bibliography"/>
                <w:rPr>
                  <w:noProof/>
                </w:rPr>
              </w:pPr>
              <w:r>
                <w:rPr>
                  <w:noProof/>
                </w:rPr>
                <w:t xml:space="preserve">McGuire, K. J., 2012. </w:t>
              </w:r>
              <w:r>
                <w:rPr>
                  <w:i/>
                  <w:iCs/>
                  <w:noProof/>
                </w:rPr>
                <w:t xml:space="preserve">Maslow's hierarchy of needs. An introduction. </w:t>
              </w:r>
              <w:r>
                <w:rPr>
                  <w:noProof/>
                </w:rPr>
                <w:t>First ed. London: GRIN.</w:t>
              </w:r>
            </w:p>
            <w:p w14:paraId="6E069FC4" w14:textId="77777777" w:rsidR="002E05E2" w:rsidRDefault="002E05E2" w:rsidP="002E05E2">
              <w:pPr>
                <w:pStyle w:val="Bibliography"/>
                <w:rPr>
                  <w:noProof/>
                </w:rPr>
              </w:pPr>
              <w:r>
                <w:rPr>
                  <w:noProof/>
                </w:rPr>
                <w:t xml:space="preserve">Schein, E. H., 2017. </w:t>
              </w:r>
              <w:r>
                <w:rPr>
                  <w:i/>
                  <w:iCs/>
                  <w:noProof/>
                </w:rPr>
                <w:t xml:space="preserve">Organizational Culture and Leadership. </w:t>
              </w:r>
              <w:r>
                <w:rPr>
                  <w:noProof/>
                </w:rPr>
                <w:t>5th ed. Hoboken: John Wiley &amp; Sons, Inc.</w:t>
              </w:r>
            </w:p>
            <w:p w14:paraId="0F2C045D" w14:textId="77777777" w:rsidR="002E05E2" w:rsidRDefault="002E05E2" w:rsidP="002E05E2">
              <w:pPr>
                <w:pStyle w:val="Bibliography"/>
                <w:rPr>
                  <w:noProof/>
                </w:rPr>
              </w:pPr>
              <w:r>
                <w:rPr>
                  <w:noProof/>
                </w:rPr>
                <w:t xml:space="preserve">Scott, T., 2003. </w:t>
              </w:r>
              <w:r>
                <w:rPr>
                  <w:i/>
                  <w:iCs/>
                  <w:noProof/>
                </w:rPr>
                <w:t xml:space="preserve">Healthcare Performance and Organisational Culture. </w:t>
              </w:r>
              <w:r>
                <w:rPr>
                  <w:noProof/>
                </w:rPr>
                <w:t>First ed. Abingdon: Radcliffe Medical Press Ltd.</w:t>
              </w:r>
            </w:p>
            <w:p w14:paraId="26B01577" w14:textId="77777777" w:rsidR="002E05E2" w:rsidRDefault="002E05E2" w:rsidP="002E05E2">
              <w:pPr>
                <w:pStyle w:val="Bibliography"/>
                <w:rPr>
                  <w:noProof/>
                </w:rPr>
              </w:pPr>
              <w:r>
                <w:rPr>
                  <w:noProof/>
                </w:rPr>
                <w:t xml:space="preserve">Tescopoly, 2020. </w:t>
              </w:r>
              <w:r>
                <w:rPr>
                  <w:i/>
                  <w:iCs/>
                  <w:noProof/>
                </w:rPr>
                <w:t xml:space="preserve">Tescopoly: Tesco worldwide. </w:t>
              </w:r>
              <w:r>
                <w:rPr>
                  <w:noProof/>
                </w:rPr>
                <w:t xml:space="preserve">[Online] </w:t>
              </w:r>
              <w:r>
                <w:rPr>
                  <w:noProof/>
                </w:rPr>
                <w:br/>
                <w:t xml:space="preserve">Available at: </w:t>
              </w:r>
              <w:r>
                <w:rPr>
                  <w:noProof/>
                  <w:u w:val="single"/>
                </w:rPr>
                <w:t>http://www.tescopoly.org/worldwide</w:t>
              </w:r>
              <w:r>
                <w:rPr>
                  <w:noProof/>
                </w:rPr>
                <w:br/>
                <w:t>[Accessed 27 August 2020].</w:t>
              </w:r>
            </w:p>
            <w:p w14:paraId="4C343A1D" w14:textId="77777777" w:rsidR="002E05E2" w:rsidRDefault="002E05E2" w:rsidP="002E05E2">
              <w:r>
                <w:rPr>
                  <w:b/>
                  <w:bCs/>
                  <w:noProof/>
                </w:rPr>
                <w:fldChar w:fldCharType="end"/>
              </w:r>
            </w:p>
          </w:sdtContent>
        </w:sdt>
      </w:sdtContent>
    </w:sdt>
    <w:p w14:paraId="0AA65A1B" w14:textId="77777777" w:rsidR="002E05E2" w:rsidRDefault="002E05E2" w:rsidP="002E05E2">
      <w:pPr>
        <w:rPr>
          <w:rFonts w:ascii="Times New Roman" w:hAnsi="Times New Roman" w:cs="Times New Roman"/>
          <w:sz w:val="28"/>
          <w:szCs w:val="28"/>
        </w:rPr>
      </w:pPr>
    </w:p>
    <w:p w14:paraId="2ADB830B" w14:textId="77777777" w:rsidR="002E05E2" w:rsidRDefault="002E05E2" w:rsidP="002E05E2">
      <w:pPr>
        <w:rPr>
          <w:rFonts w:ascii="Times New Roman" w:hAnsi="Times New Roman" w:cs="Times New Roman"/>
          <w:sz w:val="28"/>
          <w:szCs w:val="28"/>
        </w:rPr>
      </w:pPr>
    </w:p>
    <w:p w14:paraId="423F108B" w14:textId="77777777" w:rsidR="002E05E2" w:rsidRPr="006252C4" w:rsidRDefault="002E05E2" w:rsidP="002E05E2">
      <w:pPr>
        <w:rPr>
          <w:rFonts w:ascii="Times New Roman" w:hAnsi="Times New Roman" w:cs="Times New Roman"/>
          <w:sz w:val="28"/>
          <w:szCs w:val="28"/>
        </w:rPr>
      </w:pPr>
    </w:p>
    <w:p w14:paraId="2A6E061C" w14:textId="77777777" w:rsidR="00B37166" w:rsidRDefault="00B37166"/>
    <w:sectPr w:rsidR="00B371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837EF6" w14:textId="77777777" w:rsidR="0003441F" w:rsidRDefault="0003441F" w:rsidP="002E05E2">
      <w:pPr>
        <w:spacing w:after="0" w:line="240" w:lineRule="auto"/>
      </w:pPr>
      <w:r>
        <w:separator/>
      </w:r>
    </w:p>
  </w:endnote>
  <w:endnote w:type="continuationSeparator" w:id="0">
    <w:p w14:paraId="078ABCE3" w14:textId="77777777" w:rsidR="0003441F" w:rsidRDefault="0003441F" w:rsidP="002E05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B71465" w14:textId="77777777" w:rsidR="0003441F" w:rsidRDefault="0003441F" w:rsidP="002E05E2">
      <w:pPr>
        <w:spacing w:after="0" w:line="240" w:lineRule="auto"/>
      </w:pPr>
      <w:r>
        <w:separator/>
      </w:r>
    </w:p>
  </w:footnote>
  <w:footnote w:type="continuationSeparator" w:id="0">
    <w:p w14:paraId="38EF6FDD" w14:textId="77777777" w:rsidR="0003441F" w:rsidRDefault="0003441F" w:rsidP="002E05E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CF5"/>
    <w:rsid w:val="0003441F"/>
    <w:rsid w:val="002E05E2"/>
    <w:rsid w:val="00B37166"/>
    <w:rsid w:val="00EC7C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4BDD16-B16B-4E2E-888B-A8145774C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05E2"/>
  </w:style>
  <w:style w:type="paragraph" w:styleId="Heading1">
    <w:name w:val="heading 1"/>
    <w:basedOn w:val="Normal"/>
    <w:next w:val="Normal"/>
    <w:link w:val="Heading1Char"/>
    <w:uiPriority w:val="9"/>
    <w:qFormat/>
    <w:rsid w:val="002E05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05E2"/>
    <w:rPr>
      <w:rFonts w:asciiTheme="majorHAnsi" w:eastAsiaTheme="majorEastAsia" w:hAnsiTheme="majorHAnsi" w:cstheme="majorBidi"/>
      <w:color w:val="2F5496" w:themeColor="accent1" w:themeShade="BF"/>
      <w:sz w:val="32"/>
      <w:szCs w:val="32"/>
    </w:rPr>
  </w:style>
  <w:style w:type="paragraph" w:customStyle="1" w:styleId="Default">
    <w:name w:val="Default"/>
    <w:rsid w:val="002E05E2"/>
    <w:pPr>
      <w:autoSpaceDE w:val="0"/>
      <w:autoSpaceDN w:val="0"/>
      <w:adjustRightInd w:val="0"/>
      <w:spacing w:after="0" w:line="240" w:lineRule="auto"/>
    </w:pPr>
    <w:rPr>
      <w:rFonts w:ascii="Calibri" w:hAnsi="Calibri" w:cs="Calibri"/>
      <w:color w:val="000000"/>
      <w:sz w:val="24"/>
      <w:szCs w:val="24"/>
    </w:rPr>
  </w:style>
  <w:style w:type="paragraph" w:styleId="TOCHeading">
    <w:name w:val="TOC Heading"/>
    <w:basedOn w:val="Heading1"/>
    <w:next w:val="Normal"/>
    <w:uiPriority w:val="39"/>
    <w:unhideWhenUsed/>
    <w:qFormat/>
    <w:rsid w:val="002E05E2"/>
    <w:pPr>
      <w:outlineLvl w:val="9"/>
    </w:pPr>
    <w:rPr>
      <w:lang w:val="en-US"/>
    </w:rPr>
  </w:style>
  <w:style w:type="paragraph" w:styleId="TOC1">
    <w:name w:val="toc 1"/>
    <w:basedOn w:val="Normal"/>
    <w:next w:val="Normal"/>
    <w:autoRedefine/>
    <w:uiPriority w:val="39"/>
    <w:unhideWhenUsed/>
    <w:rsid w:val="002E05E2"/>
    <w:pPr>
      <w:spacing w:after="100"/>
    </w:pPr>
  </w:style>
  <w:style w:type="character" w:styleId="Hyperlink">
    <w:name w:val="Hyperlink"/>
    <w:basedOn w:val="DefaultParagraphFont"/>
    <w:uiPriority w:val="99"/>
    <w:unhideWhenUsed/>
    <w:rsid w:val="002E05E2"/>
    <w:rPr>
      <w:color w:val="0563C1" w:themeColor="hyperlink"/>
      <w:u w:val="single"/>
    </w:rPr>
  </w:style>
  <w:style w:type="character" w:customStyle="1" w:styleId="tlid-translation">
    <w:name w:val="tlid-translation"/>
    <w:basedOn w:val="DefaultParagraphFont"/>
    <w:rsid w:val="002E05E2"/>
  </w:style>
  <w:style w:type="paragraph" w:styleId="Bibliography">
    <w:name w:val="Bibliography"/>
    <w:basedOn w:val="Normal"/>
    <w:next w:val="Normal"/>
    <w:uiPriority w:val="37"/>
    <w:unhideWhenUsed/>
    <w:rsid w:val="002E05E2"/>
  </w:style>
  <w:style w:type="paragraph" w:styleId="Header">
    <w:name w:val="header"/>
    <w:basedOn w:val="Normal"/>
    <w:link w:val="HeaderChar"/>
    <w:uiPriority w:val="99"/>
    <w:unhideWhenUsed/>
    <w:rsid w:val="002E05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05E2"/>
  </w:style>
  <w:style w:type="paragraph" w:styleId="Footer">
    <w:name w:val="footer"/>
    <w:basedOn w:val="Normal"/>
    <w:link w:val="FooterChar"/>
    <w:uiPriority w:val="99"/>
    <w:unhideWhenUsed/>
    <w:rsid w:val="002E05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05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Tes20</b:Tag>
    <b:SourceType>InternetSite</b:SourceType>
    <b:Guid>{D7538745-CA0C-4C64-8AE1-F35033B42DA2}</b:Guid>
    <b:Author>
      <b:Author>
        <b:Corporate>Tescopoly</b:Corporate>
      </b:Author>
    </b:Author>
    <b:Title>Tescopoly: Tesco worldwide</b:Title>
    <b:Year>2020</b:Year>
    <b:YearAccessed>2020</b:YearAccessed>
    <b:MonthAccessed>August</b:MonthAccessed>
    <b:DayAccessed>27</b:DayAccessed>
    <b:URL>http://www.tescopoly.org/worldwide</b:URL>
    <b:RefOrder>1</b:RefOrder>
  </b:Source>
  <b:Source>
    <b:Tag>Ars20</b:Tag>
    <b:SourceType>Book</b:SourceType>
    <b:Guid>{451D4AA8-B765-410A-B131-FD2DE1E09B38}</b:Guid>
    <b:Author>
      <b:Author>
        <b:NameList>
          <b:Person>
            <b:Last>Iqbal</b:Last>
            <b:First>Arshad</b:First>
          </b:Person>
        </b:NameList>
      </b:Author>
    </b:Author>
    <b:Title>Organizational Structure and Design Multiple Choice Questions and Answers (MCQs)</b:Title>
    <b:Year>2020</b:Year>
    <b:City>London</b:City>
    <b:Publisher>Business &amp; Economics</b:Publisher>
    <b:Edition>first</b:Edition>
    <b:RefOrder>2</b:RefOrder>
  </b:Source>
  <b:Source>
    <b:Tag>Mic071</b:Tag>
    <b:SourceType>Book</b:SourceType>
    <b:Guid>{B8916A0F-CFD7-4A08-9EA0-15CF5A89517B}</b:Guid>
    <b:Author>
      <b:Author>
        <b:NameList>
          <b:Person>
            <b:Last>Hitt</b:Last>
            <b:First>Michael</b:First>
          </b:Person>
          <b:Person>
            <b:Last>Ireland</b:Last>
            <b:First>R.</b:First>
            <b:Middle>Duane</b:Middle>
          </b:Person>
          <b:Person>
            <b:Last>Hoskisson</b:Last>
            <b:First>Robert</b:First>
          </b:Person>
        </b:NameList>
      </b:Author>
    </b:Author>
    <b:Title>Strategic Management: Concepts and Cases</b:Title>
    <b:Year>2007</b:Year>
    <b:City>London</b:City>
    <b:Publisher>Thomson; South Western</b:Publisher>
    <b:Edition>Seventh</b:Edition>
    <b:RefOrder>3</b:RefOrder>
  </b:Source>
  <b:Source>
    <b:Tag>Edg171</b:Tag>
    <b:SourceType>Book</b:SourceType>
    <b:Guid>{BAECE25A-E41E-4D24-B543-5D006821DE38}</b:Guid>
    <b:Author>
      <b:Author>
        <b:NameList>
          <b:Person>
            <b:Last>Schein</b:Last>
            <b:First>Edgar</b:First>
            <b:Middle>H.</b:Middle>
          </b:Person>
        </b:NameList>
      </b:Author>
    </b:Author>
    <b:Title>Organizational Culture and Leadership</b:Title>
    <b:Year>2017</b:Year>
    <b:City>Hoboken</b:City>
    <b:Publisher>John Wiley &amp; Sons, Inc</b:Publisher>
    <b:Edition>5th</b:Edition>
    <b:RefOrder>4</b:RefOrder>
  </b:Source>
  <b:Source>
    <b:Tag>Tim03</b:Tag>
    <b:SourceType>Book</b:SourceType>
    <b:Guid>{7020BE1B-6640-4CD3-9A5C-0C548A1F8CF8}</b:Guid>
    <b:Author>
      <b:Author>
        <b:NameList>
          <b:Person>
            <b:Last>Scott</b:Last>
            <b:First>Tim</b:First>
          </b:Person>
        </b:NameList>
      </b:Author>
    </b:Author>
    <b:Title>Healthcare Performance and Organisational Culture</b:Title>
    <b:Year>2003</b:Year>
    <b:City>Abingdon</b:City>
    <b:Publisher>Radcliffe Medical Press Ltd</b:Publisher>
    <b:Edition>First</b:Edition>
    <b:RefOrder>5</b:RefOrder>
  </b:Source>
  <b:Source>
    <b:Tag>Kev12</b:Tag>
    <b:SourceType>Book</b:SourceType>
    <b:Guid>{6EFBE753-7CB6-4684-88DA-17E68D91A30D}</b:Guid>
    <b:Author>
      <b:Author>
        <b:NameList>
          <b:Person>
            <b:Last>McGuire</b:Last>
            <b:First>Kevin</b:First>
            <b:Middle>John</b:Middle>
          </b:Person>
        </b:NameList>
      </b:Author>
    </b:Author>
    <b:Title>Maslow's hierarchy of needs. An introduction</b:Title>
    <b:Year>2012</b:Year>
    <b:City>London</b:City>
    <b:Publisher>GRIN</b:Publisher>
    <b:Edition>First</b:Edition>
    <b:RefOrder>6</b:RefOrder>
  </b:Source>
</b:Sources>
</file>

<file path=customXml/itemProps1.xml><?xml version="1.0" encoding="utf-8"?>
<ds:datastoreItem xmlns:ds="http://schemas.openxmlformats.org/officeDocument/2006/customXml" ds:itemID="{4B8BF0E6-E541-4EBA-A2D0-B8407F33D5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2291</Words>
  <Characters>13064</Characters>
  <Application>Microsoft Office Word</Application>
  <DocSecurity>0</DocSecurity>
  <Lines>108</Lines>
  <Paragraphs>30</Paragraphs>
  <ScaleCrop>false</ScaleCrop>
  <Company/>
  <LinksUpToDate>false</LinksUpToDate>
  <CharactersWithSpaces>15325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Teodor Angelov (1917363)</dc:creator>
  <cp:keywords/>
  <dc:description/>
  <cp:lastModifiedBy>Teodor Angelov (1917363)</cp:lastModifiedBy>
  <cp:revision>2</cp:revision>
  <dcterms:created xsi:type="dcterms:W3CDTF">2020-09-01T22:12:00Z</dcterms:created>
  <dcterms:modified xsi:type="dcterms:W3CDTF">2020-09-01T22:14:00Z</dcterms:modified>
</cp:coreProperties>
</file>