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13624E" w14:textId="033025EC" w:rsidR="00290FE6" w:rsidRDefault="54C36878" w:rsidP="2CB2084F">
      <w:pPr>
        <w:rPr>
          <w:rFonts w:ascii="Arial" w:eastAsia="Arial" w:hAnsi="Arial" w:cs="Arial"/>
          <w:b/>
          <w:bCs/>
          <w:sz w:val="32"/>
          <w:szCs w:val="32"/>
        </w:rPr>
      </w:pPr>
      <w:r w:rsidRPr="2CB2084F">
        <w:rPr>
          <w:rFonts w:ascii="Arial" w:eastAsia="Arial" w:hAnsi="Arial" w:cs="Arial"/>
          <w:b/>
          <w:bCs/>
          <w:sz w:val="32"/>
          <w:szCs w:val="32"/>
        </w:rPr>
        <w:t>Understanding the Role and Impact of School-Family Engagement: A critical Examination of an Aspect of This Process in Your Placement School.</w:t>
      </w:r>
    </w:p>
    <w:p w14:paraId="2F426241" w14:textId="03730820" w:rsidR="00290FE6" w:rsidRDefault="00290FE6" w:rsidP="2CB2084F">
      <w:pPr>
        <w:rPr>
          <w:rFonts w:ascii="Arial" w:eastAsia="Arial" w:hAnsi="Arial" w:cs="Arial"/>
          <w:b/>
          <w:bCs/>
          <w:sz w:val="32"/>
          <w:szCs w:val="32"/>
        </w:rPr>
      </w:pPr>
    </w:p>
    <w:p w14:paraId="4319BF3A" w14:textId="1ED78624" w:rsidR="00290FE6" w:rsidRDefault="5410F68D" w:rsidP="2CB2084F">
      <w:pPr>
        <w:rPr>
          <w:rFonts w:ascii="Arial" w:eastAsia="Arial" w:hAnsi="Arial" w:cs="Arial"/>
          <w:b/>
          <w:bCs/>
          <w:sz w:val="28"/>
          <w:szCs w:val="28"/>
        </w:rPr>
      </w:pPr>
      <w:r w:rsidRPr="7D44CC72">
        <w:rPr>
          <w:rFonts w:ascii="Arial" w:eastAsia="Arial" w:hAnsi="Arial" w:cs="Arial"/>
          <w:b/>
          <w:bCs/>
          <w:sz w:val="28"/>
          <w:szCs w:val="28"/>
        </w:rPr>
        <w:t xml:space="preserve">Video Link - </w:t>
      </w:r>
      <w:hyperlink r:id="rId5">
        <w:r w:rsidR="05C0F7E4" w:rsidRPr="7D44CC72">
          <w:rPr>
            <w:rStyle w:val="Hyperlink"/>
            <w:rFonts w:ascii="Arial" w:eastAsia="Arial" w:hAnsi="Arial" w:cs="Arial"/>
            <w:sz w:val="28"/>
            <w:szCs w:val="28"/>
          </w:rPr>
          <w:t>2405009 Part A - Family Engagement.mp4</w:t>
        </w:r>
      </w:hyperlink>
    </w:p>
    <w:p w14:paraId="4BB0B7B5" w14:textId="795E6C42" w:rsidR="00290FE6" w:rsidRDefault="00290FE6" w:rsidP="2CB2084F">
      <w:pPr>
        <w:rPr>
          <w:rFonts w:ascii="Arial" w:eastAsia="Arial" w:hAnsi="Arial" w:cs="Arial"/>
          <w:b/>
          <w:bCs/>
          <w:sz w:val="32"/>
          <w:szCs w:val="32"/>
        </w:rPr>
      </w:pPr>
    </w:p>
    <w:p w14:paraId="187215C5" w14:textId="71D7FAEB" w:rsidR="00290FE6" w:rsidRDefault="5AA3098B" w:rsidP="2CB2084F">
      <w:pPr>
        <w:rPr>
          <w:rFonts w:ascii="Arial" w:eastAsia="Arial" w:hAnsi="Arial" w:cs="Arial"/>
          <w:sz w:val="28"/>
          <w:szCs w:val="28"/>
        </w:rPr>
      </w:pPr>
      <w:r w:rsidRPr="2CB2084F">
        <w:rPr>
          <w:rFonts w:ascii="Arial" w:eastAsia="Arial" w:hAnsi="Arial" w:cs="Arial"/>
          <w:b/>
          <w:bCs/>
          <w:sz w:val="28"/>
          <w:szCs w:val="28"/>
        </w:rPr>
        <w:t xml:space="preserve">Acknowledgment Of Use of AI </w:t>
      </w:r>
    </w:p>
    <w:p w14:paraId="6EF382A4" w14:textId="51A18784" w:rsidR="00290FE6" w:rsidRDefault="5AA3098B" w:rsidP="2CB2084F">
      <w:pPr>
        <w:rPr>
          <w:rFonts w:ascii="Arial" w:eastAsia="Arial" w:hAnsi="Arial" w:cs="Arial"/>
          <w:sz w:val="22"/>
          <w:szCs w:val="22"/>
        </w:rPr>
      </w:pPr>
      <w:r w:rsidRPr="2CB2084F">
        <w:rPr>
          <w:rFonts w:ascii="Arial" w:eastAsia="Arial" w:hAnsi="Arial" w:cs="Arial"/>
          <w:sz w:val="22"/>
          <w:szCs w:val="22"/>
        </w:rPr>
        <w:t>I acknowledge the use of Chat GPT (</w:t>
      </w:r>
      <w:hyperlink r:id="rId6">
        <w:r w:rsidRPr="2CB2084F">
          <w:rPr>
            <w:rStyle w:val="Hyperlink"/>
            <w:rFonts w:ascii="Arial" w:eastAsia="Arial" w:hAnsi="Arial" w:cs="Arial"/>
            <w:sz w:val="22"/>
            <w:szCs w:val="22"/>
          </w:rPr>
          <w:t>https://chatgpt.com/</w:t>
        </w:r>
      </w:hyperlink>
      <w:r w:rsidRPr="2CB2084F">
        <w:rPr>
          <w:rFonts w:ascii="Arial" w:eastAsia="Arial" w:hAnsi="Arial" w:cs="Arial"/>
          <w:sz w:val="22"/>
          <w:szCs w:val="22"/>
        </w:rPr>
        <w:t xml:space="preserve">) on </w:t>
      </w:r>
      <w:r w:rsidR="3A0D5007" w:rsidRPr="2CB2084F">
        <w:rPr>
          <w:rFonts w:ascii="Arial" w:eastAsia="Arial" w:hAnsi="Arial" w:cs="Arial"/>
          <w:sz w:val="22"/>
          <w:szCs w:val="22"/>
        </w:rPr>
        <w:t>3</w:t>
      </w:r>
      <w:r w:rsidRPr="2CB2084F">
        <w:rPr>
          <w:rFonts w:ascii="Arial" w:eastAsia="Arial" w:hAnsi="Arial" w:cs="Arial"/>
          <w:sz w:val="22"/>
          <w:szCs w:val="22"/>
        </w:rPr>
        <w:t xml:space="preserve">2025 to support my research using these prompts: </w:t>
      </w:r>
    </w:p>
    <w:p w14:paraId="7A43DE05" w14:textId="068B31D4" w:rsidR="00290FE6" w:rsidRDefault="5AA3098B" w:rsidP="2CB2084F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2"/>
          <w:szCs w:val="22"/>
        </w:rPr>
      </w:pPr>
      <w:r w:rsidRPr="2CB2084F">
        <w:rPr>
          <w:rFonts w:ascii="Arial" w:eastAsia="Arial" w:hAnsi="Arial" w:cs="Arial"/>
          <w:sz w:val="22"/>
          <w:szCs w:val="22"/>
        </w:rPr>
        <w:t xml:space="preserve">Please provide key literature on the topic Family Engagement. </w:t>
      </w:r>
    </w:p>
    <w:p w14:paraId="41DB55F1" w14:textId="70AB84FC" w:rsidR="00290FE6" w:rsidRDefault="5AA3098B" w:rsidP="2CB2084F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2"/>
          <w:szCs w:val="22"/>
        </w:rPr>
      </w:pPr>
      <w:r w:rsidRPr="2CB2084F">
        <w:rPr>
          <w:rFonts w:ascii="Arial" w:eastAsia="Arial" w:hAnsi="Arial" w:cs="Arial"/>
          <w:sz w:val="22"/>
          <w:szCs w:val="22"/>
        </w:rPr>
        <w:t xml:space="preserve">Please simplify Bronfenbrenner’s ecological systems theory 1977. </w:t>
      </w:r>
    </w:p>
    <w:p w14:paraId="5D8D3907" w14:textId="6C09D06E" w:rsidR="00290FE6" w:rsidRDefault="5AA3098B" w:rsidP="2CB2084F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2"/>
          <w:szCs w:val="22"/>
        </w:rPr>
      </w:pPr>
      <w:r w:rsidRPr="2CB2084F">
        <w:rPr>
          <w:rFonts w:ascii="Arial" w:eastAsia="Arial" w:hAnsi="Arial" w:cs="Arial"/>
          <w:sz w:val="22"/>
          <w:szCs w:val="22"/>
        </w:rPr>
        <w:t xml:space="preserve">Please summarise key literature about the topic Family Learning. </w:t>
      </w:r>
    </w:p>
    <w:p w14:paraId="0DBE9BAC" w14:textId="136818EE" w:rsidR="00290FE6" w:rsidRDefault="5AA3098B" w:rsidP="2CB2084F">
      <w:pPr>
        <w:rPr>
          <w:rFonts w:ascii="Arial" w:eastAsia="Arial" w:hAnsi="Arial" w:cs="Arial"/>
          <w:sz w:val="22"/>
          <w:szCs w:val="22"/>
        </w:rPr>
      </w:pPr>
      <w:r w:rsidRPr="2CB2084F">
        <w:rPr>
          <w:rFonts w:ascii="Arial" w:eastAsia="Arial" w:hAnsi="Arial" w:cs="Arial"/>
          <w:sz w:val="22"/>
          <w:szCs w:val="22"/>
        </w:rPr>
        <w:t>I confirm that I have not presented any AI generated texts as my own.  I confirm that I have copies of my drafts, notes and other resources I used before and after the use of AI tool which I may be asked to provide in evidence.</w:t>
      </w:r>
    </w:p>
    <w:p w14:paraId="7EF16F61" w14:textId="494798D2" w:rsidR="00290FE6" w:rsidRDefault="00290FE6" w:rsidP="2CB2084F">
      <w:pPr>
        <w:rPr>
          <w:rFonts w:ascii="Arial" w:eastAsia="Arial" w:hAnsi="Arial" w:cs="Arial"/>
          <w:sz w:val="22"/>
          <w:szCs w:val="22"/>
        </w:rPr>
      </w:pPr>
    </w:p>
    <w:p w14:paraId="27B214B3" w14:textId="5121DC94" w:rsidR="5AA3098B" w:rsidRDefault="5AA3098B" w:rsidP="1910393C">
      <w:pPr>
        <w:rPr>
          <w:rFonts w:ascii="Arial" w:eastAsia="Arial" w:hAnsi="Arial" w:cs="Arial"/>
          <w:b/>
          <w:bCs/>
          <w:sz w:val="28"/>
          <w:szCs w:val="28"/>
        </w:rPr>
      </w:pPr>
      <w:r w:rsidRPr="1910393C">
        <w:rPr>
          <w:rFonts w:ascii="Arial" w:eastAsia="Arial" w:hAnsi="Arial" w:cs="Arial"/>
          <w:b/>
          <w:bCs/>
          <w:sz w:val="28"/>
          <w:szCs w:val="28"/>
        </w:rPr>
        <w:t xml:space="preserve">References </w:t>
      </w:r>
    </w:p>
    <w:p w14:paraId="0F2AE360" w14:textId="4C015159" w:rsidR="707DEE73" w:rsidRDefault="707DEE73" w:rsidP="1910393C">
      <w:pPr>
        <w:rPr>
          <w:rFonts w:ascii="Arial" w:eastAsia="Arial" w:hAnsi="Arial" w:cs="Arial"/>
        </w:rPr>
      </w:pPr>
      <w:r w:rsidRPr="1910393C">
        <w:rPr>
          <w:rFonts w:ascii="Arial" w:eastAsia="Arial" w:hAnsi="Arial" w:cs="Arial"/>
        </w:rPr>
        <w:t>British Educational Research Association (BERA), 2024. Ethical guidelines for educational research (5</w:t>
      </w:r>
      <w:r w:rsidRPr="1910393C">
        <w:rPr>
          <w:rFonts w:ascii="Arial" w:eastAsia="Arial" w:hAnsi="Arial" w:cs="Arial"/>
          <w:vertAlign w:val="superscript"/>
        </w:rPr>
        <w:t>th</w:t>
      </w:r>
      <w:r w:rsidRPr="1910393C">
        <w:rPr>
          <w:rFonts w:ascii="Arial" w:eastAsia="Arial" w:hAnsi="Arial" w:cs="Arial"/>
        </w:rPr>
        <w:t xml:space="preserve"> ed.) Available at </w:t>
      </w:r>
      <w:hyperlink r:id="rId7">
        <w:r w:rsidRPr="1910393C">
          <w:rPr>
            <w:rStyle w:val="Hyperlink"/>
            <w:rFonts w:ascii="Arial" w:eastAsia="Arial" w:hAnsi="Arial" w:cs="Arial"/>
          </w:rPr>
          <w:t>https://www.bera.ac.uk/publication/ethical-guidelines-for-educational-research-fifth-edition-2024</w:t>
        </w:r>
      </w:hyperlink>
      <w:r w:rsidRPr="1910393C">
        <w:rPr>
          <w:rFonts w:ascii="Arial" w:eastAsia="Arial" w:hAnsi="Arial" w:cs="Arial"/>
        </w:rPr>
        <w:t>. (Accessed 27 February 2025)</w:t>
      </w:r>
    </w:p>
    <w:p w14:paraId="23809F99" w14:textId="6D221AB6" w:rsidR="1910393C" w:rsidRDefault="1910393C" w:rsidP="1910393C">
      <w:pPr>
        <w:rPr>
          <w:rFonts w:ascii="Arial" w:eastAsia="Arial" w:hAnsi="Arial" w:cs="Arial"/>
        </w:rPr>
      </w:pPr>
    </w:p>
    <w:p w14:paraId="4EAE846B" w14:textId="1619D3B3" w:rsidR="707DEE73" w:rsidRDefault="707DEE73" w:rsidP="1910393C">
      <w:pPr>
        <w:rPr>
          <w:rFonts w:ascii="Arial" w:eastAsia="Arial" w:hAnsi="Arial" w:cs="Arial"/>
        </w:rPr>
      </w:pPr>
      <w:r w:rsidRPr="1910393C">
        <w:rPr>
          <w:rFonts w:ascii="Arial" w:eastAsia="Arial" w:hAnsi="Arial" w:cs="Arial"/>
          <w:lang w:val="en-US"/>
        </w:rPr>
        <w:t>Bronfenbrenner, U (1979). The ecology of human development. Experiences by nature and design. Harvard University Press.</w:t>
      </w:r>
    </w:p>
    <w:p w14:paraId="25D85A83" w14:textId="1BB10BD9" w:rsidR="1910393C" w:rsidRDefault="1910393C" w:rsidP="1910393C">
      <w:pPr>
        <w:rPr>
          <w:rFonts w:ascii="Arial" w:eastAsia="Arial" w:hAnsi="Arial" w:cs="Arial"/>
          <w:lang w:val="en-US"/>
        </w:rPr>
      </w:pPr>
    </w:p>
    <w:p w14:paraId="5302DACD" w14:textId="207769BA" w:rsidR="707DEE73" w:rsidRDefault="707DEE73" w:rsidP="1910393C">
      <w:pPr>
        <w:rPr>
          <w:rFonts w:ascii="Arial" w:eastAsia="Arial" w:hAnsi="Arial" w:cs="Arial"/>
        </w:rPr>
      </w:pPr>
      <w:r w:rsidRPr="7D44CC72">
        <w:rPr>
          <w:rFonts w:ascii="Arial" w:eastAsia="Arial" w:hAnsi="Arial" w:cs="Arial"/>
          <w:lang w:val="en-US"/>
        </w:rPr>
        <w:t xml:space="preserve">Education Endowment Foundation, n.d. Parental engagement.  Available at </w:t>
      </w:r>
      <w:hyperlink r:id="rId8">
        <w:r w:rsidRPr="7D44CC72">
          <w:rPr>
            <w:rStyle w:val="Hyperlink"/>
            <w:rFonts w:ascii="Arial" w:eastAsia="Arial" w:hAnsi="Arial" w:cs="Arial"/>
            <w:lang w:val="en-US"/>
          </w:rPr>
          <w:t>https://educationendowmentfoundation.org.uk/education-evidence/teaching-learning-toolkit/parental-engagement</w:t>
        </w:r>
      </w:hyperlink>
      <w:r w:rsidRPr="7D44CC72">
        <w:rPr>
          <w:rFonts w:ascii="Arial" w:eastAsia="Arial" w:hAnsi="Arial" w:cs="Arial"/>
          <w:lang w:val="en-US"/>
        </w:rPr>
        <w:t>.  (Accessed 27 February 2025)</w:t>
      </w:r>
    </w:p>
    <w:p w14:paraId="23A2EB9C" w14:textId="52B22EAB" w:rsidR="7D44CC72" w:rsidRDefault="7D44CC72" w:rsidP="7D44CC72">
      <w:pPr>
        <w:rPr>
          <w:rFonts w:ascii="Arial" w:eastAsia="Arial" w:hAnsi="Arial" w:cs="Arial"/>
          <w:lang w:val="en-US"/>
        </w:rPr>
      </w:pPr>
    </w:p>
    <w:p w14:paraId="3A51BF7A" w14:textId="58AC32EB" w:rsidR="134FBAAD" w:rsidRDefault="134FBAAD" w:rsidP="7D44CC72">
      <w:pPr>
        <w:rPr>
          <w:rFonts w:ascii="Arial" w:eastAsia="Arial" w:hAnsi="Arial" w:cs="Arial"/>
          <w:lang w:val="en-US"/>
        </w:rPr>
      </w:pPr>
      <w:proofErr w:type="spellStart"/>
      <w:r w:rsidRPr="7D44CC72">
        <w:rPr>
          <w:rFonts w:ascii="Arial" w:eastAsia="Arial" w:hAnsi="Arial" w:cs="Arial"/>
          <w:lang w:val="en-US"/>
        </w:rPr>
        <w:t>Estyn</w:t>
      </w:r>
      <w:proofErr w:type="spellEnd"/>
      <w:r w:rsidRPr="7D44CC72">
        <w:rPr>
          <w:rFonts w:ascii="Arial" w:eastAsia="Arial" w:hAnsi="Arial" w:cs="Arial"/>
          <w:lang w:val="en-US"/>
        </w:rPr>
        <w:t xml:space="preserve">, 2020. Community schools: </w:t>
      </w:r>
      <w:r w:rsidR="005A276F" w:rsidRPr="7D44CC72">
        <w:rPr>
          <w:rFonts w:ascii="Arial" w:eastAsia="Arial" w:hAnsi="Arial" w:cs="Arial"/>
          <w:lang w:val="en-US"/>
        </w:rPr>
        <w:t>families</w:t>
      </w:r>
      <w:r w:rsidRPr="7D44CC72">
        <w:rPr>
          <w:rFonts w:ascii="Arial" w:eastAsia="Arial" w:hAnsi="Arial" w:cs="Arial"/>
          <w:lang w:val="en-US"/>
        </w:rPr>
        <w:t xml:space="preserve"> and communities at the heart of school life. Available at </w:t>
      </w:r>
      <w:hyperlink r:id="rId9">
        <w:r w:rsidRPr="7D44CC72">
          <w:rPr>
            <w:rStyle w:val="Hyperlink"/>
            <w:rFonts w:ascii="Arial" w:eastAsia="Arial" w:hAnsi="Arial" w:cs="Arial"/>
            <w:lang w:val="en-US"/>
          </w:rPr>
          <w:t>https://estyn.gov.wales/improvement-resources/community-schools-families-and-communities-at-the-heart-of-school-life/</w:t>
        </w:r>
      </w:hyperlink>
      <w:r w:rsidRPr="7D44CC72">
        <w:rPr>
          <w:rFonts w:ascii="Arial" w:eastAsia="Arial" w:hAnsi="Arial" w:cs="Arial"/>
          <w:lang w:val="en-US"/>
        </w:rPr>
        <w:t>. (</w:t>
      </w:r>
      <w:r w:rsidR="798ABBC3" w:rsidRPr="7D44CC72">
        <w:rPr>
          <w:rFonts w:ascii="Arial" w:eastAsia="Arial" w:hAnsi="Arial" w:cs="Arial"/>
          <w:lang w:val="en-US"/>
        </w:rPr>
        <w:t>A</w:t>
      </w:r>
      <w:r w:rsidRPr="7D44CC72">
        <w:rPr>
          <w:rFonts w:ascii="Arial" w:eastAsia="Arial" w:hAnsi="Arial" w:cs="Arial"/>
          <w:lang w:val="en-US"/>
        </w:rPr>
        <w:t xml:space="preserve">ccessed </w:t>
      </w:r>
      <w:r w:rsidR="169CAEE3" w:rsidRPr="7D44CC72">
        <w:rPr>
          <w:rFonts w:ascii="Arial" w:eastAsia="Arial" w:hAnsi="Arial" w:cs="Arial"/>
          <w:lang w:val="en-US"/>
        </w:rPr>
        <w:t xml:space="preserve">27 February 2025) </w:t>
      </w:r>
    </w:p>
    <w:p w14:paraId="1901569F" w14:textId="4EABC301" w:rsidR="1910393C" w:rsidRDefault="1910393C" w:rsidP="1910393C">
      <w:pPr>
        <w:rPr>
          <w:rFonts w:ascii="Arial" w:eastAsia="Arial" w:hAnsi="Arial" w:cs="Arial"/>
          <w:lang w:val="en-US"/>
        </w:rPr>
      </w:pPr>
    </w:p>
    <w:p w14:paraId="4444BC09" w14:textId="10E6F504" w:rsidR="707DEE73" w:rsidRDefault="707DEE73" w:rsidP="1910393C">
      <w:pPr>
        <w:rPr>
          <w:rFonts w:ascii="Arial" w:eastAsia="Arial" w:hAnsi="Arial" w:cs="Arial"/>
        </w:rPr>
      </w:pPr>
      <w:r w:rsidRPr="7D44CC72">
        <w:rPr>
          <w:rFonts w:ascii="Arial" w:eastAsia="Arial" w:hAnsi="Arial" w:cs="Arial"/>
        </w:rPr>
        <w:lastRenderedPageBreak/>
        <w:t xml:space="preserve">Estyn, 2024. Improving education and training in Wales. Available at </w:t>
      </w:r>
      <w:hyperlink r:id="rId10">
        <w:r w:rsidRPr="7D44CC72">
          <w:rPr>
            <w:rStyle w:val="Hyperlink"/>
            <w:rFonts w:ascii="Arial" w:eastAsia="Arial" w:hAnsi="Arial" w:cs="Arial"/>
          </w:rPr>
          <w:t>https://estyn.gov.wales/</w:t>
        </w:r>
      </w:hyperlink>
      <w:r w:rsidRPr="7D44CC72">
        <w:rPr>
          <w:rFonts w:ascii="Arial" w:eastAsia="Arial" w:hAnsi="Arial" w:cs="Arial"/>
        </w:rPr>
        <w:t>. (Accessed 27 February 2025)</w:t>
      </w:r>
    </w:p>
    <w:p w14:paraId="5A50B0C3" w14:textId="269387EA" w:rsidR="7D44CC72" w:rsidRDefault="7D44CC72" w:rsidP="7D44CC72">
      <w:pPr>
        <w:rPr>
          <w:rFonts w:ascii="Arial" w:eastAsia="Arial" w:hAnsi="Arial" w:cs="Arial"/>
        </w:rPr>
      </w:pPr>
    </w:p>
    <w:p w14:paraId="793B8981" w14:textId="1395BB90" w:rsidR="707DEE73" w:rsidRDefault="707DEE73" w:rsidP="1910393C">
      <w:pPr>
        <w:rPr>
          <w:rFonts w:ascii="Arial" w:eastAsia="Arial" w:hAnsi="Arial" w:cs="Arial"/>
          <w:lang w:val="en-US"/>
        </w:rPr>
      </w:pPr>
      <w:r w:rsidRPr="1910393C">
        <w:rPr>
          <w:rFonts w:ascii="Arial" w:eastAsia="Arial" w:hAnsi="Arial" w:cs="Arial"/>
          <w:lang w:val="en-US"/>
        </w:rPr>
        <w:t xml:space="preserve">Gillani, 2022. British Educational Research Association (BERA). Why family engagement is crucial for schools and children. Available at </w:t>
      </w:r>
      <w:hyperlink r:id="rId11">
        <w:r w:rsidRPr="1910393C">
          <w:rPr>
            <w:rStyle w:val="Hyperlink"/>
            <w:rFonts w:ascii="Arial" w:eastAsia="Arial" w:hAnsi="Arial" w:cs="Arial"/>
            <w:lang w:val="en-US"/>
          </w:rPr>
          <w:t>https://www.bera.ac.uk/blog/why-family-engagement-is-crucial-for-schools-and-children</w:t>
        </w:r>
      </w:hyperlink>
      <w:r w:rsidRPr="1910393C">
        <w:rPr>
          <w:rFonts w:ascii="Arial" w:eastAsia="Arial" w:hAnsi="Arial" w:cs="Arial"/>
          <w:lang w:val="en-US"/>
        </w:rPr>
        <w:t>. (Accessed 27 February 2025)</w:t>
      </w:r>
    </w:p>
    <w:p w14:paraId="2D9AD25B" w14:textId="76D2F516" w:rsidR="707DEE73" w:rsidRDefault="707DEE73" w:rsidP="1910393C">
      <w:pPr>
        <w:rPr>
          <w:rFonts w:ascii="Arial" w:eastAsia="Arial" w:hAnsi="Arial" w:cs="Arial"/>
        </w:rPr>
      </w:pPr>
      <w:r w:rsidRPr="1910393C">
        <w:rPr>
          <w:rFonts w:ascii="Arial" w:eastAsia="Arial" w:hAnsi="Arial" w:cs="Arial"/>
        </w:rPr>
        <w:t xml:space="preserve">Goodall, J, and </w:t>
      </w:r>
      <w:proofErr w:type="spellStart"/>
      <w:r w:rsidRPr="1910393C">
        <w:rPr>
          <w:rFonts w:ascii="Arial" w:eastAsia="Arial" w:hAnsi="Arial" w:cs="Arial"/>
        </w:rPr>
        <w:t>Vorhaus</w:t>
      </w:r>
      <w:proofErr w:type="spellEnd"/>
      <w:r w:rsidRPr="1910393C">
        <w:rPr>
          <w:rFonts w:ascii="Arial" w:eastAsia="Arial" w:hAnsi="Arial" w:cs="Arial"/>
        </w:rPr>
        <w:t xml:space="preserve">, J, 2011. Department of Education. Review of best practise in parental engagement: Practitioners summary. Available at </w:t>
      </w:r>
      <w:hyperlink r:id="rId12">
        <w:r w:rsidRPr="1910393C">
          <w:rPr>
            <w:rStyle w:val="Hyperlink"/>
            <w:rFonts w:ascii="Arial" w:eastAsia="Arial" w:hAnsi="Arial" w:cs="Arial"/>
          </w:rPr>
          <w:t>https://assets.publishing.service.gov.uk/media/5a756561ed915d6faf2b2a6f/DFE-RR156_-_Practitioner_Summary.pdf</w:t>
        </w:r>
      </w:hyperlink>
      <w:r w:rsidRPr="1910393C">
        <w:rPr>
          <w:rFonts w:ascii="Arial" w:eastAsia="Arial" w:hAnsi="Arial" w:cs="Arial"/>
        </w:rPr>
        <w:t>. (Accessed 26 February 2025)</w:t>
      </w:r>
    </w:p>
    <w:p w14:paraId="30F72039" w14:textId="31574419" w:rsidR="1910393C" w:rsidRDefault="1910393C" w:rsidP="1910393C">
      <w:pPr>
        <w:rPr>
          <w:rFonts w:ascii="Arial" w:eastAsia="Arial" w:hAnsi="Arial" w:cs="Arial"/>
        </w:rPr>
      </w:pPr>
    </w:p>
    <w:p w14:paraId="647EB9BF" w14:textId="3CABAFC7" w:rsidR="707DEE73" w:rsidRDefault="707DEE73" w:rsidP="1910393C">
      <w:pPr>
        <w:rPr>
          <w:rFonts w:ascii="Arial" w:eastAsia="Arial" w:hAnsi="Arial" w:cs="Arial"/>
        </w:rPr>
      </w:pPr>
      <w:r w:rsidRPr="1910393C">
        <w:rPr>
          <w:rFonts w:ascii="Arial" w:eastAsia="Arial" w:hAnsi="Arial" w:cs="Arial"/>
          <w:lang w:val="en-US"/>
        </w:rPr>
        <w:t xml:space="preserve">National Literacy Trust, 2021. The home learning environment in 2021. Available at </w:t>
      </w:r>
      <w:hyperlink r:id="rId13">
        <w:r w:rsidRPr="1910393C">
          <w:rPr>
            <w:rStyle w:val="Hyperlink"/>
            <w:rFonts w:ascii="Arial" w:eastAsia="Arial" w:hAnsi="Arial" w:cs="Arial"/>
            <w:lang w:val="en-US"/>
          </w:rPr>
          <w:t>https://nlt.cdn.ngo/media/documents/Home_Learning_Environment_-_Parent_Survey_2021.pdf</w:t>
        </w:r>
      </w:hyperlink>
      <w:r w:rsidRPr="1910393C">
        <w:rPr>
          <w:rFonts w:ascii="Arial" w:eastAsia="Arial" w:hAnsi="Arial" w:cs="Arial"/>
          <w:lang w:val="en-US"/>
        </w:rPr>
        <w:t>.(Accessed 27 February 2025)</w:t>
      </w:r>
    </w:p>
    <w:p w14:paraId="4DEF784C" w14:textId="71359D7D" w:rsidR="1910393C" w:rsidRDefault="1910393C" w:rsidP="1910393C">
      <w:pPr>
        <w:rPr>
          <w:rFonts w:ascii="Arial" w:eastAsia="Arial" w:hAnsi="Arial" w:cs="Arial"/>
          <w:lang w:val="en-US"/>
        </w:rPr>
      </w:pPr>
    </w:p>
    <w:p w14:paraId="1BA2EAC3" w14:textId="10399A0C" w:rsidR="707DEE73" w:rsidRDefault="707DEE73" w:rsidP="1910393C">
      <w:pPr>
        <w:rPr>
          <w:rFonts w:ascii="Arial" w:eastAsia="Arial" w:hAnsi="Arial" w:cs="Arial"/>
        </w:rPr>
      </w:pPr>
      <w:r w:rsidRPr="1910393C">
        <w:rPr>
          <w:rFonts w:ascii="Arial" w:eastAsia="Arial" w:hAnsi="Arial" w:cs="Arial"/>
          <w:lang w:val="en-US"/>
        </w:rPr>
        <w:t xml:space="preserve">Simply Psychology, 2024. Bronfenbrenner's Ecological Systems Theory. Available at: </w:t>
      </w:r>
      <w:hyperlink r:id="rId14">
        <w:r w:rsidRPr="1910393C">
          <w:rPr>
            <w:rStyle w:val="Hyperlink"/>
            <w:rFonts w:ascii="Arial" w:eastAsia="Arial" w:hAnsi="Arial" w:cs="Arial"/>
            <w:lang w:val="en-US"/>
          </w:rPr>
          <w:t>https://www.simplypsychology.org/bronfenbrenner.html</w:t>
        </w:r>
      </w:hyperlink>
      <w:r w:rsidRPr="1910393C">
        <w:rPr>
          <w:rFonts w:ascii="Arial" w:eastAsia="Arial" w:hAnsi="Arial" w:cs="Arial"/>
          <w:lang w:val="en-US"/>
        </w:rPr>
        <w:t xml:space="preserve"> (Accessed 2 March 2025)</w:t>
      </w:r>
    </w:p>
    <w:p w14:paraId="3DE67618" w14:textId="59C5FF0D" w:rsidR="1910393C" w:rsidRDefault="1910393C" w:rsidP="1910393C">
      <w:pPr>
        <w:rPr>
          <w:rFonts w:ascii="Arial" w:eastAsia="Arial" w:hAnsi="Arial" w:cs="Arial"/>
          <w:lang w:val="en-US"/>
        </w:rPr>
      </w:pPr>
    </w:p>
    <w:p w14:paraId="5F506EDF" w14:textId="26524BD2" w:rsidR="00290FE6" w:rsidRDefault="0A81024A" w:rsidP="1910393C">
      <w:pPr>
        <w:rPr>
          <w:rFonts w:ascii="Arial" w:eastAsia="Arial" w:hAnsi="Arial" w:cs="Arial"/>
        </w:rPr>
      </w:pPr>
      <w:r w:rsidRPr="1910393C">
        <w:rPr>
          <w:rFonts w:ascii="Arial" w:eastAsia="Arial" w:hAnsi="Arial" w:cs="Arial"/>
        </w:rPr>
        <w:t xml:space="preserve">Welsh Government, 2023. Annex 3: Developing family engagement in Community Focused Schools. Available at </w:t>
      </w:r>
      <w:hyperlink r:id="rId15">
        <w:r w:rsidRPr="1910393C">
          <w:rPr>
            <w:rStyle w:val="Hyperlink"/>
            <w:rFonts w:ascii="Arial" w:eastAsia="Arial" w:hAnsi="Arial" w:cs="Arial"/>
          </w:rPr>
          <w:t>https://www.gov.wales/annex-3-developing-family-engagement-community-focused-schools-html</w:t>
        </w:r>
      </w:hyperlink>
      <w:r w:rsidR="5CB6D30B" w:rsidRPr="1910393C">
        <w:rPr>
          <w:rFonts w:ascii="Arial" w:eastAsia="Arial" w:hAnsi="Arial" w:cs="Arial"/>
        </w:rPr>
        <w:t>.</w:t>
      </w:r>
      <w:r w:rsidRPr="1910393C">
        <w:rPr>
          <w:rFonts w:ascii="Arial" w:eastAsia="Arial" w:hAnsi="Arial" w:cs="Arial"/>
        </w:rPr>
        <w:t xml:space="preserve">(Accessed 26 February 2025) </w:t>
      </w:r>
    </w:p>
    <w:p w14:paraId="46E27344" w14:textId="62104A0E" w:rsidR="00290FE6" w:rsidRDefault="00290FE6" w:rsidP="1910393C">
      <w:pPr>
        <w:rPr>
          <w:rFonts w:ascii="Arial" w:eastAsia="Arial" w:hAnsi="Arial" w:cs="Arial"/>
          <w:color w:val="000000" w:themeColor="text1"/>
        </w:rPr>
      </w:pPr>
    </w:p>
    <w:p w14:paraId="33626F9A" w14:textId="10BCBA30" w:rsidR="00290FE6" w:rsidRDefault="00290FE6" w:rsidP="1910393C">
      <w:pPr>
        <w:rPr>
          <w:rFonts w:ascii="Arial" w:eastAsia="Arial" w:hAnsi="Arial" w:cs="Arial"/>
          <w:color w:val="000000" w:themeColor="text1"/>
        </w:rPr>
      </w:pPr>
    </w:p>
    <w:p w14:paraId="4A86E5A4" w14:textId="4E10498C" w:rsidR="00290FE6" w:rsidRDefault="00290FE6" w:rsidP="1910393C">
      <w:pPr>
        <w:rPr>
          <w:rFonts w:ascii="Arial" w:eastAsia="Arial" w:hAnsi="Arial" w:cs="Arial"/>
          <w:color w:val="FF0000"/>
          <w:lang w:val="en-US"/>
        </w:rPr>
      </w:pPr>
    </w:p>
    <w:p w14:paraId="23B25C1B" w14:textId="65A5E2B2" w:rsidR="00290FE6" w:rsidRDefault="00290FE6" w:rsidP="1910393C">
      <w:pPr>
        <w:rPr>
          <w:rFonts w:ascii="Arial" w:eastAsia="Arial" w:hAnsi="Arial" w:cs="Arial"/>
          <w:color w:val="FF0000"/>
        </w:rPr>
      </w:pPr>
    </w:p>
    <w:p w14:paraId="79D66DB6" w14:textId="65B1C609" w:rsidR="00290FE6" w:rsidRDefault="00290FE6" w:rsidP="2CB2084F">
      <w:pPr>
        <w:rPr>
          <w:rFonts w:ascii="Arial" w:eastAsia="Arial" w:hAnsi="Arial" w:cs="Arial"/>
          <w:b/>
          <w:bCs/>
          <w:sz w:val="28"/>
          <w:szCs w:val="28"/>
        </w:rPr>
      </w:pPr>
    </w:p>
    <w:p w14:paraId="1992003C" w14:textId="50B5984C" w:rsidR="00290FE6" w:rsidRDefault="00290FE6" w:rsidP="2CB2084F">
      <w:pPr>
        <w:rPr>
          <w:rFonts w:ascii="Arial" w:eastAsia="Arial" w:hAnsi="Arial" w:cs="Arial"/>
          <w:b/>
          <w:bCs/>
          <w:sz w:val="32"/>
          <w:szCs w:val="32"/>
        </w:rPr>
      </w:pPr>
    </w:p>
    <w:p w14:paraId="43F57435" w14:textId="388E7643" w:rsidR="00290FE6" w:rsidRDefault="00290FE6" w:rsidP="2CB2084F">
      <w:pPr>
        <w:rPr>
          <w:rFonts w:ascii="Arial" w:eastAsia="Arial" w:hAnsi="Arial" w:cs="Arial"/>
          <w:b/>
          <w:bCs/>
          <w:sz w:val="32"/>
          <w:szCs w:val="32"/>
        </w:rPr>
      </w:pPr>
    </w:p>
    <w:p w14:paraId="158F7361" w14:textId="7C716239" w:rsidR="00290FE6" w:rsidRDefault="00290FE6" w:rsidP="2CB2084F">
      <w:pPr>
        <w:rPr>
          <w:rFonts w:ascii="Arial" w:eastAsia="Arial" w:hAnsi="Arial" w:cs="Arial"/>
          <w:sz w:val="32"/>
          <w:szCs w:val="32"/>
        </w:rPr>
      </w:pPr>
    </w:p>
    <w:p w14:paraId="5E5787A5" w14:textId="0EC71268" w:rsidR="00290FE6" w:rsidRDefault="00290FE6"/>
    <w:sectPr w:rsidR="00290FE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DBFA70"/>
    <w:multiLevelType w:val="hybridMultilevel"/>
    <w:tmpl w:val="8DC07E30"/>
    <w:lvl w:ilvl="0" w:tplc="8B34D370">
      <w:start w:val="1"/>
      <w:numFmt w:val="decimal"/>
      <w:lvlText w:val="%1."/>
      <w:lvlJc w:val="left"/>
      <w:pPr>
        <w:ind w:left="720" w:hanging="360"/>
      </w:pPr>
      <w:rPr>
        <w:rFonts w:ascii="Aptos" w:hAnsi="Aptos" w:hint="default"/>
      </w:rPr>
    </w:lvl>
    <w:lvl w:ilvl="1" w:tplc="EB0CAA40">
      <w:start w:val="1"/>
      <w:numFmt w:val="lowerLetter"/>
      <w:lvlText w:val="%2."/>
      <w:lvlJc w:val="left"/>
      <w:pPr>
        <w:ind w:left="1440" w:hanging="360"/>
      </w:pPr>
    </w:lvl>
    <w:lvl w:ilvl="2" w:tplc="D48A31C0">
      <w:start w:val="1"/>
      <w:numFmt w:val="lowerRoman"/>
      <w:lvlText w:val="%3."/>
      <w:lvlJc w:val="right"/>
      <w:pPr>
        <w:ind w:left="2160" w:hanging="180"/>
      </w:pPr>
    </w:lvl>
    <w:lvl w:ilvl="3" w:tplc="18FCCA22">
      <w:start w:val="1"/>
      <w:numFmt w:val="decimal"/>
      <w:lvlText w:val="%4."/>
      <w:lvlJc w:val="left"/>
      <w:pPr>
        <w:ind w:left="2880" w:hanging="360"/>
      </w:pPr>
    </w:lvl>
    <w:lvl w:ilvl="4" w:tplc="38DA9186">
      <w:start w:val="1"/>
      <w:numFmt w:val="lowerLetter"/>
      <w:lvlText w:val="%5."/>
      <w:lvlJc w:val="left"/>
      <w:pPr>
        <w:ind w:left="3600" w:hanging="360"/>
      </w:pPr>
    </w:lvl>
    <w:lvl w:ilvl="5" w:tplc="6900A9CA">
      <w:start w:val="1"/>
      <w:numFmt w:val="lowerRoman"/>
      <w:lvlText w:val="%6."/>
      <w:lvlJc w:val="right"/>
      <w:pPr>
        <w:ind w:left="4320" w:hanging="180"/>
      </w:pPr>
    </w:lvl>
    <w:lvl w:ilvl="6" w:tplc="51246670">
      <w:start w:val="1"/>
      <w:numFmt w:val="decimal"/>
      <w:lvlText w:val="%7."/>
      <w:lvlJc w:val="left"/>
      <w:pPr>
        <w:ind w:left="5040" w:hanging="360"/>
      </w:pPr>
    </w:lvl>
    <w:lvl w:ilvl="7" w:tplc="643E057E">
      <w:start w:val="1"/>
      <w:numFmt w:val="lowerLetter"/>
      <w:lvlText w:val="%8."/>
      <w:lvlJc w:val="left"/>
      <w:pPr>
        <w:ind w:left="5760" w:hanging="360"/>
      </w:pPr>
    </w:lvl>
    <w:lvl w:ilvl="8" w:tplc="3370BC3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95C250"/>
    <w:multiLevelType w:val="hybridMultilevel"/>
    <w:tmpl w:val="191C9C04"/>
    <w:lvl w:ilvl="0" w:tplc="D48CA3C2">
      <w:start w:val="1"/>
      <w:numFmt w:val="decimal"/>
      <w:lvlText w:val="%1."/>
      <w:lvlJc w:val="left"/>
      <w:pPr>
        <w:ind w:left="720" w:hanging="360"/>
      </w:pPr>
      <w:rPr>
        <w:rFonts w:ascii="Aptos" w:hAnsi="Aptos" w:hint="default"/>
      </w:rPr>
    </w:lvl>
    <w:lvl w:ilvl="1" w:tplc="D0B8AD18">
      <w:start w:val="1"/>
      <w:numFmt w:val="lowerLetter"/>
      <w:lvlText w:val="%2."/>
      <w:lvlJc w:val="left"/>
      <w:pPr>
        <w:ind w:left="1440" w:hanging="360"/>
      </w:pPr>
    </w:lvl>
    <w:lvl w:ilvl="2" w:tplc="F70637FC">
      <w:start w:val="1"/>
      <w:numFmt w:val="lowerRoman"/>
      <w:lvlText w:val="%3."/>
      <w:lvlJc w:val="right"/>
      <w:pPr>
        <w:ind w:left="2160" w:hanging="180"/>
      </w:pPr>
    </w:lvl>
    <w:lvl w:ilvl="3" w:tplc="1E9C8A1C">
      <w:start w:val="1"/>
      <w:numFmt w:val="decimal"/>
      <w:lvlText w:val="%4."/>
      <w:lvlJc w:val="left"/>
      <w:pPr>
        <w:ind w:left="2880" w:hanging="360"/>
      </w:pPr>
    </w:lvl>
    <w:lvl w:ilvl="4" w:tplc="D65E6A4C">
      <w:start w:val="1"/>
      <w:numFmt w:val="lowerLetter"/>
      <w:lvlText w:val="%5."/>
      <w:lvlJc w:val="left"/>
      <w:pPr>
        <w:ind w:left="3600" w:hanging="360"/>
      </w:pPr>
    </w:lvl>
    <w:lvl w:ilvl="5" w:tplc="6906836C">
      <w:start w:val="1"/>
      <w:numFmt w:val="lowerRoman"/>
      <w:lvlText w:val="%6."/>
      <w:lvlJc w:val="right"/>
      <w:pPr>
        <w:ind w:left="4320" w:hanging="180"/>
      </w:pPr>
    </w:lvl>
    <w:lvl w:ilvl="6" w:tplc="5680C3D4">
      <w:start w:val="1"/>
      <w:numFmt w:val="decimal"/>
      <w:lvlText w:val="%7."/>
      <w:lvlJc w:val="left"/>
      <w:pPr>
        <w:ind w:left="5040" w:hanging="360"/>
      </w:pPr>
    </w:lvl>
    <w:lvl w:ilvl="7" w:tplc="3DC8770A">
      <w:start w:val="1"/>
      <w:numFmt w:val="lowerLetter"/>
      <w:lvlText w:val="%8."/>
      <w:lvlJc w:val="left"/>
      <w:pPr>
        <w:ind w:left="5760" w:hanging="360"/>
      </w:pPr>
    </w:lvl>
    <w:lvl w:ilvl="8" w:tplc="3AF8A690">
      <w:start w:val="1"/>
      <w:numFmt w:val="lowerRoman"/>
      <w:lvlText w:val="%9."/>
      <w:lvlJc w:val="right"/>
      <w:pPr>
        <w:ind w:left="6480" w:hanging="180"/>
      </w:pPr>
    </w:lvl>
  </w:abstractNum>
  <w:num w:numId="1" w16cid:durableId="2043283094">
    <w:abstractNumId w:val="0"/>
  </w:num>
  <w:num w:numId="2" w16cid:durableId="19860845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CBA036"/>
    <w:rsid w:val="00290FE6"/>
    <w:rsid w:val="004C7C3E"/>
    <w:rsid w:val="005A276F"/>
    <w:rsid w:val="04401683"/>
    <w:rsid w:val="05C0F7E4"/>
    <w:rsid w:val="07CA6D19"/>
    <w:rsid w:val="07EE3C50"/>
    <w:rsid w:val="0A5E818D"/>
    <w:rsid w:val="0A81024A"/>
    <w:rsid w:val="0A9640C4"/>
    <w:rsid w:val="0AD2D5A7"/>
    <w:rsid w:val="12330CE2"/>
    <w:rsid w:val="134FBAAD"/>
    <w:rsid w:val="169CAEE3"/>
    <w:rsid w:val="18AD23A3"/>
    <w:rsid w:val="1910393C"/>
    <w:rsid w:val="191F625C"/>
    <w:rsid w:val="1D9069BD"/>
    <w:rsid w:val="252D9BB9"/>
    <w:rsid w:val="2CB2084F"/>
    <w:rsid w:val="2DD38219"/>
    <w:rsid w:val="2EBE5A80"/>
    <w:rsid w:val="3179F95A"/>
    <w:rsid w:val="3A0D5007"/>
    <w:rsid w:val="4BCBA036"/>
    <w:rsid w:val="5410F68D"/>
    <w:rsid w:val="54C36878"/>
    <w:rsid w:val="58380629"/>
    <w:rsid w:val="5AA3098B"/>
    <w:rsid w:val="5B219C6C"/>
    <w:rsid w:val="5CB6D30B"/>
    <w:rsid w:val="65C051FD"/>
    <w:rsid w:val="6DD9A792"/>
    <w:rsid w:val="707DEE73"/>
    <w:rsid w:val="748C4CF4"/>
    <w:rsid w:val="798ABBC3"/>
    <w:rsid w:val="7A3B8F7B"/>
    <w:rsid w:val="7D44CC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8F2EE"/>
  <w15:chartTrackingRefBased/>
  <w15:docId w15:val="{83A52241-C5D4-46A9-9F93-48822DE70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2CB2084F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2CB2084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A276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endowmentfoundation.org.uk/education-evidence/teaching-learning-toolkit/parental-engagement" TargetMode="External"/><Relationship Id="rId13" Type="http://schemas.openxmlformats.org/officeDocument/2006/relationships/hyperlink" Target="https://nlt.cdn.ngo/media/documents/Home_Learning_Environment_-_Parent_Survey_2021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ra.ac.uk/publication/ethical-guidelines-for-educational-research-fifth-edition-2024" TargetMode="External"/><Relationship Id="rId12" Type="http://schemas.openxmlformats.org/officeDocument/2006/relationships/hyperlink" Target="https://assets.publishing.service.gov.uk/media/5a756561ed915d6faf2b2a6f/DFE-RR156_-_Practitioner_Summary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chatgpt.com/" TargetMode="External"/><Relationship Id="rId11" Type="http://schemas.openxmlformats.org/officeDocument/2006/relationships/hyperlink" Target="https://www.bera.ac.uk/blog/why-family-engagement-is-crucial-for-schools-and-children" TargetMode="External"/><Relationship Id="rId5" Type="http://schemas.openxmlformats.org/officeDocument/2006/relationships/hyperlink" Target="https://uowtsd-my.sharepoint.com/:v:/g/personal/2405009_student_uwtsd_ac_uk/EcJ7drxC3eVDojeKamRZ98AB-_X3BYOqYdX2xOZUPUc3xQ?nav=eyJyZWZlcnJhbEluZm8iOnsicmVmZXJyYWxBcHAiOiJPbmVEcml2ZUZvckJ1c2luZXNzIiwicmVmZXJyYWxBcHBQbGF0Zm9ybSI6IldlYiIsInJlZmVycmFsTW9kZSI6InZpZXciLCJyZWZlcnJhbFZpZXciOiJNeUZpbGVzTGlua0NvcHkifX0&amp;e=fZdfon" TargetMode="External"/><Relationship Id="rId15" Type="http://schemas.openxmlformats.org/officeDocument/2006/relationships/hyperlink" Target="https://www.gov.wales/annex-3-developing-family-engagement-community-focused-schools-html" TargetMode="External"/><Relationship Id="rId10" Type="http://schemas.openxmlformats.org/officeDocument/2006/relationships/hyperlink" Target="https://estyn.gov.wa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styn.gov.wales/improvement-resources/community-schools-families-and-communities-at-the-heart-of-school-life/" TargetMode="External"/><Relationship Id="rId14" Type="http://schemas.openxmlformats.org/officeDocument/2006/relationships/hyperlink" Target="https://www.simplypsychology.org/bronfenbrenner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621</Words>
  <Characters>3545</Characters>
  <Application>Microsoft Office Word</Application>
  <DocSecurity>0</DocSecurity>
  <Lines>29</Lines>
  <Paragraphs>8</Paragraphs>
  <ScaleCrop>false</ScaleCrop>
  <Company/>
  <LinksUpToDate>false</LinksUpToDate>
  <CharactersWithSpaces>4158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Edwards (2405009)</dc:creator>
  <cp:keywords/>
  <dc:description/>
  <cp:lastModifiedBy>Millie Edwards (2405009)</cp:lastModifiedBy>
  <cp:revision>5</cp:revision>
  <dcterms:created xsi:type="dcterms:W3CDTF">2025-03-03T09:53:00Z</dcterms:created>
  <dcterms:modified xsi:type="dcterms:W3CDTF">2025-03-03T18:07:00Z</dcterms:modified>
</cp:coreProperties>
</file>