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241B" w:rsidRPr="00D0241B" w:rsidRDefault="00D0241B" w:rsidP="00D0241B">
      <w:pPr>
        <w:pStyle w:val="Default"/>
        <w:rPr>
          <w:rFonts w:ascii="Times New Roman" w:hAnsi="Times New Roman" w:cs="Times New Roman"/>
          <w:b/>
          <w:bCs/>
          <w:sz w:val="32"/>
        </w:rPr>
      </w:pPr>
      <w:r w:rsidRPr="00D0241B">
        <w:rPr>
          <w:rFonts w:ascii="Times New Roman" w:hAnsi="Times New Roman" w:cs="Times New Roman"/>
          <w:b/>
          <w:bCs/>
          <w:sz w:val="32"/>
        </w:rPr>
        <w:t>Exam essays Level 4</w:t>
      </w:r>
    </w:p>
    <w:p w:rsidR="00D0241B" w:rsidRDefault="00D0241B" w:rsidP="00D0241B">
      <w:pPr>
        <w:pStyle w:val="Default"/>
        <w:rPr>
          <w:rFonts w:ascii="Times New Roman" w:hAnsi="Times New Roman" w:cs="Times New Roman"/>
          <w:b/>
          <w:bCs/>
        </w:rPr>
      </w:pPr>
    </w:p>
    <w:p w:rsidR="00D0241B" w:rsidRDefault="00D0241B" w:rsidP="00D0241B">
      <w:pPr>
        <w:pStyle w:val="Default"/>
        <w:rPr>
          <w:rFonts w:ascii="Times New Roman" w:hAnsi="Times New Roman" w:cs="Times New Roman"/>
        </w:rPr>
      </w:pPr>
      <w:r>
        <w:rPr>
          <w:rFonts w:ascii="Times New Roman" w:hAnsi="Times New Roman" w:cs="Times New Roman"/>
          <w:b/>
          <w:bCs/>
        </w:rPr>
        <w:t>Exceptional</w:t>
      </w:r>
      <w:r w:rsidRPr="00794029">
        <w:rPr>
          <w:rFonts w:ascii="Times New Roman" w:hAnsi="Times New Roman" w:cs="Times New Roman"/>
          <w:b/>
          <w:bCs/>
        </w:rPr>
        <w:t xml:space="preserve"> (90-100%) </w:t>
      </w:r>
      <w:r>
        <w:rPr>
          <w:rFonts w:ascii="Times New Roman" w:hAnsi="Times New Roman" w:cs="Times New Roman"/>
        </w:rPr>
        <w:t>EXCEPTIONAL</w:t>
      </w:r>
      <w:r w:rsidRPr="00794029">
        <w:rPr>
          <w:rFonts w:ascii="Times New Roman" w:hAnsi="Times New Roman" w:cs="Times New Roman"/>
        </w:rPr>
        <w:t xml:space="preserve"> FIRST CLASS. An answer that fulfils all of the criteria for </w:t>
      </w:r>
      <w:r>
        <w:rPr>
          <w:rFonts w:ascii="Times New Roman" w:hAnsi="Times New Roman" w:cs="Times New Roman"/>
        </w:rPr>
        <w:t>Outstanding and in addition shows a</w:t>
      </w:r>
      <w:r w:rsidRPr="00794029">
        <w:rPr>
          <w:rFonts w:ascii="Times New Roman" w:hAnsi="Times New Roman" w:cs="Times New Roman"/>
        </w:rPr>
        <w:t xml:space="preserve"> </w:t>
      </w:r>
      <w:r>
        <w:rPr>
          <w:rFonts w:ascii="Times New Roman" w:hAnsi="Times New Roman" w:cs="Times New Roman"/>
        </w:rPr>
        <w:t>good</w:t>
      </w:r>
      <w:r w:rsidRPr="00794029">
        <w:rPr>
          <w:rFonts w:ascii="Times New Roman" w:hAnsi="Times New Roman" w:cs="Times New Roman"/>
        </w:rPr>
        <w:t xml:space="preserve"> degree of insight and</w:t>
      </w:r>
      <w:r>
        <w:rPr>
          <w:rFonts w:ascii="Times New Roman" w:hAnsi="Times New Roman" w:cs="Times New Roman"/>
        </w:rPr>
        <w:t xml:space="preserve"> some</w:t>
      </w:r>
      <w:r w:rsidRPr="00794029">
        <w:rPr>
          <w:rFonts w:ascii="Times New Roman" w:hAnsi="Times New Roman" w:cs="Times New Roman"/>
        </w:rPr>
        <w:t xml:space="preserve"> independent thought, together with </w:t>
      </w:r>
      <w:r>
        <w:rPr>
          <w:rFonts w:ascii="Times New Roman" w:hAnsi="Times New Roman" w:cs="Times New Roman"/>
        </w:rPr>
        <w:t xml:space="preserve">some </w:t>
      </w:r>
      <w:r w:rsidRPr="00794029">
        <w:rPr>
          <w:rFonts w:ascii="Times New Roman" w:hAnsi="Times New Roman" w:cs="Times New Roman"/>
        </w:rPr>
        <w:t xml:space="preserve">flair in tackling issues. Work displaying the highest level of scholarship and originality attainable </w:t>
      </w:r>
      <w:r>
        <w:rPr>
          <w:rFonts w:ascii="Times New Roman" w:hAnsi="Times New Roman" w:cs="Times New Roman"/>
        </w:rPr>
        <w:t>at level 4</w:t>
      </w:r>
      <w:r w:rsidRPr="00794029">
        <w:rPr>
          <w:rFonts w:ascii="Times New Roman" w:hAnsi="Times New Roman" w:cs="Times New Roman"/>
        </w:rPr>
        <w:t>.</w:t>
      </w:r>
    </w:p>
    <w:p w:rsidR="00D0241B" w:rsidRPr="00794029" w:rsidRDefault="00D0241B" w:rsidP="00D0241B">
      <w:pPr>
        <w:pStyle w:val="Default"/>
        <w:rPr>
          <w:rFonts w:ascii="Times New Roman" w:hAnsi="Times New Roman" w:cs="Times New Roman"/>
        </w:rPr>
      </w:pPr>
    </w:p>
    <w:p w:rsidR="00D0241B" w:rsidRDefault="00D0241B" w:rsidP="00D0241B">
      <w:pPr>
        <w:pStyle w:val="Default"/>
        <w:rPr>
          <w:rFonts w:ascii="Times New Roman" w:hAnsi="Times New Roman" w:cs="Times New Roman"/>
        </w:rPr>
      </w:pPr>
      <w:r>
        <w:rPr>
          <w:rFonts w:ascii="Times New Roman" w:hAnsi="Times New Roman" w:cs="Times New Roman"/>
          <w:b/>
          <w:bCs/>
        </w:rPr>
        <w:t>Outstanding</w:t>
      </w:r>
      <w:r w:rsidRPr="00794029">
        <w:rPr>
          <w:rFonts w:ascii="Times New Roman" w:hAnsi="Times New Roman" w:cs="Times New Roman"/>
          <w:b/>
          <w:bCs/>
        </w:rPr>
        <w:t xml:space="preserve"> (80-89%) </w:t>
      </w:r>
      <w:r>
        <w:rPr>
          <w:rFonts w:ascii="Times New Roman" w:hAnsi="Times New Roman" w:cs="Times New Roman"/>
        </w:rPr>
        <w:t>HIGH FIRST CLASS. A</w:t>
      </w:r>
      <w:r w:rsidRPr="00794029">
        <w:rPr>
          <w:rFonts w:ascii="Times New Roman" w:hAnsi="Times New Roman" w:cs="Times New Roman"/>
        </w:rPr>
        <w:t xml:space="preserve"> </w:t>
      </w:r>
      <w:r>
        <w:rPr>
          <w:rFonts w:ascii="Times New Roman" w:hAnsi="Times New Roman" w:cs="Times New Roman"/>
        </w:rPr>
        <w:t>solid</w:t>
      </w:r>
      <w:r w:rsidRPr="00794029">
        <w:rPr>
          <w:rFonts w:ascii="Times New Roman" w:hAnsi="Times New Roman" w:cs="Times New Roman"/>
        </w:rPr>
        <w:t xml:space="preserve"> answer that provides a</w:t>
      </w:r>
      <w:r>
        <w:rPr>
          <w:rFonts w:ascii="Times New Roman" w:hAnsi="Times New Roman" w:cs="Times New Roman"/>
        </w:rPr>
        <w:t>n</w:t>
      </w:r>
      <w:r w:rsidRPr="00794029">
        <w:rPr>
          <w:rFonts w:ascii="Times New Roman" w:hAnsi="Times New Roman" w:cs="Times New Roman"/>
        </w:rPr>
        <w:t xml:space="preserve"> effective response to the question. It should show </w:t>
      </w:r>
      <w:r>
        <w:rPr>
          <w:rFonts w:ascii="Times New Roman" w:hAnsi="Times New Roman" w:cs="Times New Roman"/>
        </w:rPr>
        <w:t xml:space="preserve">some </w:t>
      </w:r>
      <w:r w:rsidRPr="00794029">
        <w:rPr>
          <w:rFonts w:ascii="Times New Roman" w:hAnsi="Times New Roman" w:cs="Times New Roman"/>
        </w:rPr>
        <w:t xml:space="preserve">command of the literature and an ability to integrate that literature. The analysis should achieve a </w:t>
      </w:r>
      <w:r>
        <w:rPr>
          <w:rFonts w:ascii="Times New Roman" w:hAnsi="Times New Roman" w:cs="Times New Roman"/>
        </w:rPr>
        <w:t>sustained level of quality</w:t>
      </w:r>
      <w:r w:rsidRPr="00794029">
        <w:rPr>
          <w:rFonts w:ascii="Times New Roman" w:hAnsi="Times New Roman" w:cs="Times New Roman"/>
        </w:rPr>
        <w:t>. Sources should be used accurately and concisely to inform the answer but not dominate it.</w:t>
      </w:r>
      <w:r>
        <w:rPr>
          <w:rFonts w:ascii="Times New Roman" w:hAnsi="Times New Roman" w:cs="Times New Roman"/>
        </w:rPr>
        <w:t xml:space="preserve"> There should be some attempt</w:t>
      </w:r>
      <w:r w:rsidRPr="00794029">
        <w:rPr>
          <w:rFonts w:ascii="Times New Roman" w:hAnsi="Times New Roman" w:cs="Times New Roman"/>
        </w:rPr>
        <w:t xml:space="preserve"> a</w:t>
      </w:r>
      <w:r>
        <w:rPr>
          <w:rFonts w:ascii="Times New Roman" w:hAnsi="Times New Roman" w:cs="Times New Roman"/>
        </w:rPr>
        <w:t>t</w:t>
      </w:r>
      <w:r w:rsidRPr="00794029">
        <w:rPr>
          <w:rFonts w:ascii="Times New Roman" w:hAnsi="Times New Roman" w:cs="Times New Roman"/>
        </w:rPr>
        <w:t xml:space="preserve"> critical and committed argument, </w:t>
      </w:r>
      <w:r>
        <w:rPr>
          <w:rFonts w:ascii="Times New Roman" w:hAnsi="Times New Roman" w:cs="Times New Roman"/>
        </w:rPr>
        <w:t xml:space="preserve">which is </w:t>
      </w:r>
      <w:r w:rsidRPr="00794029">
        <w:rPr>
          <w:rFonts w:ascii="Times New Roman" w:hAnsi="Times New Roman" w:cs="Times New Roman"/>
        </w:rPr>
        <w:t>mindful of other interpretations but not afraid to question them. Presentation and the use of English should be commensurate w</w:t>
      </w:r>
      <w:r>
        <w:rPr>
          <w:rFonts w:ascii="Times New Roman" w:hAnsi="Times New Roman" w:cs="Times New Roman"/>
        </w:rPr>
        <w:t>ith the quality of the content.</w:t>
      </w:r>
    </w:p>
    <w:p w:rsidR="00D0241B" w:rsidRPr="00794029" w:rsidRDefault="00D0241B" w:rsidP="00D0241B">
      <w:pPr>
        <w:pStyle w:val="Default"/>
        <w:rPr>
          <w:rFonts w:ascii="Times New Roman" w:hAnsi="Times New Roman" w:cs="Times New Roman"/>
        </w:rPr>
      </w:pPr>
    </w:p>
    <w:p w:rsidR="00D0241B" w:rsidRDefault="00D0241B" w:rsidP="00D0241B">
      <w:pPr>
        <w:pStyle w:val="Default"/>
        <w:rPr>
          <w:rFonts w:ascii="Times New Roman" w:hAnsi="Times New Roman" w:cs="Times New Roman"/>
        </w:rPr>
      </w:pPr>
      <w:r w:rsidRPr="00794029">
        <w:rPr>
          <w:rFonts w:ascii="Times New Roman" w:hAnsi="Times New Roman" w:cs="Times New Roman"/>
          <w:b/>
          <w:bCs/>
        </w:rPr>
        <w:t xml:space="preserve">Excellent (70-79%) </w:t>
      </w:r>
      <w:r>
        <w:rPr>
          <w:rFonts w:ascii="Times New Roman" w:hAnsi="Times New Roman" w:cs="Times New Roman"/>
        </w:rPr>
        <w:t xml:space="preserve">FIRST CLASS. A </w:t>
      </w:r>
      <w:r w:rsidRPr="00794029">
        <w:rPr>
          <w:rFonts w:ascii="Times New Roman" w:hAnsi="Times New Roman" w:cs="Times New Roman"/>
        </w:rPr>
        <w:t xml:space="preserve">focused answer of intellectual quality, which adopts a comprehensive approach to the question and maintains a sophisticated level of </w:t>
      </w:r>
      <w:r>
        <w:rPr>
          <w:rFonts w:ascii="Times New Roman" w:hAnsi="Times New Roman" w:cs="Times New Roman"/>
        </w:rPr>
        <w:t>understanding</w:t>
      </w:r>
      <w:r w:rsidRPr="00794029">
        <w:rPr>
          <w:rFonts w:ascii="Times New Roman" w:hAnsi="Times New Roman" w:cs="Times New Roman"/>
        </w:rPr>
        <w:t xml:space="preserve"> throughout. It should show a willingness to engage critically with the literature, using sources </w:t>
      </w:r>
      <w:r>
        <w:rPr>
          <w:rFonts w:ascii="Times New Roman" w:hAnsi="Times New Roman" w:cs="Times New Roman"/>
        </w:rPr>
        <w:t>effectively</w:t>
      </w:r>
      <w:r w:rsidRPr="00794029">
        <w:rPr>
          <w:rFonts w:ascii="Times New Roman" w:hAnsi="Times New Roman" w:cs="Times New Roman"/>
        </w:rPr>
        <w:t xml:space="preserve"> to arrive at i</w:t>
      </w:r>
      <w:r>
        <w:rPr>
          <w:rFonts w:ascii="Times New Roman" w:hAnsi="Times New Roman" w:cs="Times New Roman"/>
        </w:rPr>
        <w:t>ts conclusions.</w:t>
      </w:r>
    </w:p>
    <w:p w:rsidR="00D0241B" w:rsidRPr="00794029" w:rsidRDefault="00D0241B" w:rsidP="00D0241B">
      <w:pPr>
        <w:pStyle w:val="Default"/>
        <w:rPr>
          <w:rFonts w:ascii="Times New Roman" w:hAnsi="Times New Roman" w:cs="Times New Roman"/>
        </w:rPr>
      </w:pPr>
    </w:p>
    <w:p w:rsidR="00D0241B" w:rsidRDefault="00D0241B" w:rsidP="00D0241B">
      <w:pPr>
        <w:pStyle w:val="Default"/>
        <w:rPr>
          <w:rFonts w:ascii="Times New Roman" w:hAnsi="Times New Roman" w:cs="Times New Roman"/>
        </w:rPr>
      </w:pPr>
      <w:r w:rsidRPr="00794029">
        <w:rPr>
          <w:rFonts w:ascii="Times New Roman" w:hAnsi="Times New Roman" w:cs="Times New Roman"/>
          <w:b/>
          <w:bCs/>
        </w:rPr>
        <w:t xml:space="preserve">Very Good (60-69%) </w:t>
      </w:r>
      <w:r>
        <w:rPr>
          <w:rFonts w:ascii="Times New Roman" w:hAnsi="Times New Roman" w:cs="Times New Roman"/>
        </w:rPr>
        <w:t>S</w:t>
      </w:r>
      <w:r w:rsidRPr="00794029">
        <w:rPr>
          <w:rFonts w:ascii="Times New Roman" w:hAnsi="Times New Roman" w:cs="Times New Roman"/>
        </w:rPr>
        <w:t>tructured work displaying an ability to deal with the sources and</w:t>
      </w:r>
      <w:r>
        <w:rPr>
          <w:rFonts w:ascii="Times New Roman" w:hAnsi="Times New Roman" w:cs="Times New Roman"/>
        </w:rPr>
        <w:t>/or</w:t>
      </w:r>
      <w:r w:rsidRPr="00794029">
        <w:rPr>
          <w:rFonts w:ascii="Times New Roman" w:hAnsi="Times New Roman" w:cs="Times New Roman"/>
        </w:rPr>
        <w:t xml:space="preserve"> arguments relevant to the topic under discussion and judgement in evaluating and organising material. In the 6</w:t>
      </w:r>
      <w:r>
        <w:rPr>
          <w:rFonts w:ascii="Times New Roman" w:hAnsi="Times New Roman" w:cs="Times New Roman"/>
        </w:rPr>
        <w:t>9</w:t>
      </w:r>
      <w:r w:rsidRPr="00794029">
        <w:rPr>
          <w:rFonts w:ascii="Times New Roman" w:hAnsi="Times New Roman" w:cs="Times New Roman"/>
        </w:rPr>
        <w:t>-6</w:t>
      </w:r>
      <w:r>
        <w:rPr>
          <w:rFonts w:ascii="Times New Roman" w:hAnsi="Times New Roman" w:cs="Times New Roman"/>
        </w:rPr>
        <w:t>5</w:t>
      </w:r>
      <w:r w:rsidRPr="00794029">
        <w:rPr>
          <w:rFonts w:ascii="Times New Roman" w:hAnsi="Times New Roman" w:cs="Times New Roman"/>
        </w:rPr>
        <w:t xml:space="preserve"> range the work will display some of the qualities outlined above, although some aspects will be less fully realised. The 6</w:t>
      </w:r>
      <w:r>
        <w:rPr>
          <w:rFonts w:ascii="Times New Roman" w:hAnsi="Times New Roman" w:cs="Times New Roman"/>
        </w:rPr>
        <w:t>4</w:t>
      </w:r>
      <w:r w:rsidRPr="00794029">
        <w:rPr>
          <w:rFonts w:ascii="Times New Roman" w:hAnsi="Times New Roman" w:cs="Times New Roman"/>
        </w:rPr>
        <w:t>-6</w:t>
      </w:r>
      <w:r>
        <w:rPr>
          <w:rFonts w:ascii="Times New Roman" w:hAnsi="Times New Roman" w:cs="Times New Roman"/>
        </w:rPr>
        <w:t>0</w:t>
      </w:r>
      <w:r w:rsidRPr="00794029">
        <w:rPr>
          <w:rFonts w:ascii="Times New Roman" w:hAnsi="Times New Roman" w:cs="Times New Roman"/>
        </w:rPr>
        <w:t xml:space="preserve"> range represents </w:t>
      </w:r>
      <w:r>
        <w:rPr>
          <w:rFonts w:ascii="Times New Roman" w:hAnsi="Times New Roman" w:cs="Times New Roman"/>
        </w:rPr>
        <w:t xml:space="preserve">a degree of </w:t>
      </w:r>
      <w:r w:rsidRPr="00794029">
        <w:rPr>
          <w:rFonts w:ascii="Times New Roman" w:hAnsi="Times New Roman" w:cs="Times New Roman"/>
        </w:rPr>
        <w:t>achie</w:t>
      </w:r>
      <w:r>
        <w:rPr>
          <w:rFonts w:ascii="Times New Roman" w:hAnsi="Times New Roman" w:cs="Times New Roman"/>
        </w:rPr>
        <w:t>vement in some respects.</w:t>
      </w:r>
    </w:p>
    <w:p w:rsidR="00D0241B" w:rsidRPr="00794029" w:rsidRDefault="00D0241B" w:rsidP="00D0241B">
      <w:pPr>
        <w:pStyle w:val="Default"/>
        <w:rPr>
          <w:rFonts w:ascii="Times New Roman" w:hAnsi="Times New Roman" w:cs="Times New Roman"/>
        </w:rPr>
      </w:pPr>
    </w:p>
    <w:p w:rsidR="00D0241B" w:rsidRDefault="00D0241B" w:rsidP="00D0241B">
      <w:pPr>
        <w:pStyle w:val="Default"/>
        <w:rPr>
          <w:rFonts w:ascii="Times New Roman" w:hAnsi="Times New Roman" w:cs="Times New Roman"/>
        </w:rPr>
      </w:pPr>
      <w:r w:rsidRPr="00794029">
        <w:rPr>
          <w:rFonts w:ascii="Times New Roman" w:hAnsi="Times New Roman" w:cs="Times New Roman"/>
          <w:b/>
          <w:bCs/>
        </w:rPr>
        <w:t xml:space="preserve">Good (50-59%) </w:t>
      </w:r>
      <w:r>
        <w:rPr>
          <w:rFonts w:ascii="Times New Roman" w:hAnsi="Times New Roman" w:cs="Times New Roman"/>
        </w:rPr>
        <w:t>C</w:t>
      </w:r>
      <w:r w:rsidRPr="00794029">
        <w:rPr>
          <w:rFonts w:ascii="Times New Roman" w:hAnsi="Times New Roman" w:cs="Times New Roman"/>
        </w:rPr>
        <w:t>ompetent work which covers the basic subject matter and is appropriately organised and presented. May tend to narrative and description but does attempt to answer the question. Work in the 5</w:t>
      </w:r>
      <w:r>
        <w:rPr>
          <w:rFonts w:ascii="Times New Roman" w:hAnsi="Times New Roman" w:cs="Times New Roman"/>
        </w:rPr>
        <w:t>4</w:t>
      </w:r>
      <w:r w:rsidRPr="00794029">
        <w:rPr>
          <w:rFonts w:ascii="Times New Roman" w:hAnsi="Times New Roman" w:cs="Times New Roman"/>
        </w:rPr>
        <w:t>-5</w:t>
      </w:r>
      <w:r>
        <w:rPr>
          <w:rFonts w:ascii="Times New Roman" w:hAnsi="Times New Roman" w:cs="Times New Roman"/>
        </w:rPr>
        <w:t>0</w:t>
      </w:r>
      <w:r w:rsidRPr="00794029">
        <w:rPr>
          <w:rFonts w:ascii="Times New Roman" w:hAnsi="Times New Roman" w:cs="Times New Roman"/>
        </w:rPr>
        <w:t xml:space="preserve"> band is likely to be factually sound</w:t>
      </w:r>
      <w:r>
        <w:rPr>
          <w:rFonts w:ascii="Times New Roman" w:hAnsi="Times New Roman" w:cs="Times New Roman"/>
        </w:rPr>
        <w:t xml:space="preserve"> for the most part</w:t>
      </w:r>
      <w:r w:rsidRPr="00794029">
        <w:rPr>
          <w:rFonts w:ascii="Times New Roman" w:hAnsi="Times New Roman" w:cs="Times New Roman"/>
        </w:rPr>
        <w:t xml:space="preserve"> but show</w:t>
      </w:r>
      <w:r>
        <w:rPr>
          <w:rFonts w:ascii="Times New Roman" w:hAnsi="Times New Roman" w:cs="Times New Roman"/>
        </w:rPr>
        <w:t>s</w:t>
      </w:r>
      <w:r w:rsidRPr="00794029">
        <w:rPr>
          <w:rFonts w:ascii="Times New Roman" w:hAnsi="Times New Roman" w:cs="Times New Roman"/>
        </w:rPr>
        <w:t xml:space="preserve"> only a general grasp of the question, and to be weak in </w:t>
      </w:r>
      <w:r>
        <w:rPr>
          <w:rFonts w:ascii="Times New Roman" w:hAnsi="Times New Roman" w:cs="Times New Roman"/>
        </w:rPr>
        <w:t>argument</w:t>
      </w:r>
      <w:r w:rsidRPr="00794029">
        <w:rPr>
          <w:rFonts w:ascii="Times New Roman" w:hAnsi="Times New Roman" w:cs="Times New Roman"/>
        </w:rPr>
        <w:t xml:space="preserve">. There </w:t>
      </w:r>
      <w:r>
        <w:rPr>
          <w:rFonts w:ascii="Times New Roman" w:hAnsi="Times New Roman" w:cs="Times New Roman"/>
        </w:rPr>
        <w:t>may</w:t>
      </w:r>
      <w:r w:rsidRPr="00794029">
        <w:rPr>
          <w:rFonts w:ascii="Times New Roman" w:hAnsi="Times New Roman" w:cs="Times New Roman"/>
        </w:rPr>
        <w:t xml:space="preserve"> be some evidence of the inclusion of irrelevant material, a certain lack of focus in the discussion or deficiencies in the evidence used to support the argument.</w:t>
      </w:r>
    </w:p>
    <w:p w:rsidR="00D0241B" w:rsidRPr="00794029" w:rsidRDefault="00D0241B" w:rsidP="00D0241B">
      <w:pPr>
        <w:pStyle w:val="Default"/>
        <w:rPr>
          <w:rFonts w:ascii="Times New Roman" w:hAnsi="Times New Roman" w:cs="Times New Roman"/>
        </w:rPr>
      </w:pPr>
    </w:p>
    <w:p w:rsidR="00D0241B" w:rsidRDefault="00D0241B" w:rsidP="00D0241B">
      <w:pPr>
        <w:pStyle w:val="Default"/>
        <w:rPr>
          <w:rFonts w:ascii="Times New Roman" w:hAnsi="Times New Roman" w:cs="Times New Roman"/>
        </w:rPr>
      </w:pPr>
      <w:r w:rsidRPr="00794029">
        <w:rPr>
          <w:rFonts w:ascii="Times New Roman" w:hAnsi="Times New Roman" w:cs="Times New Roman"/>
          <w:b/>
          <w:bCs/>
        </w:rPr>
        <w:t xml:space="preserve">Pass (40-49%) </w:t>
      </w:r>
      <w:r w:rsidRPr="00794029">
        <w:rPr>
          <w:rFonts w:ascii="Times New Roman" w:hAnsi="Times New Roman" w:cs="Times New Roman"/>
        </w:rPr>
        <w:t>Work which is adequate but limited. It may include irrelevant material and be too descriptive and</w:t>
      </w:r>
      <w:r>
        <w:rPr>
          <w:rFonts w:ascii="Times New Roman" w:hAnsi="Times New Roman" w:cs="Times New Roman"/>
        </w:rPr>
        <w:t>/or</w:t>
      </w:r>
      <w:r w:rsidRPr="00794029">
        <w:rPr>
          <w:rFonts w:ascii="Times New Roman" w:hAnsi="Times New Roman" w:cs="Times New Roman"/>
        </w:rPr>
        <w:t xml:space="preserve"> narrative. Some aspects of the question may be answered, but others will be ignored because of omissions in the reading, factual inaccuracy, difficulty in identifying the </w:t>
      </w:r>
      <w:r>
        <w:rPr>
          <w:rFonts w:ascii="Times New Roman" w:hAnsi="Times New Roman" w:cs="Times New Roman"/>
        </w:rPr>
        <w:t>relevant themes</w:t>
      </w:r>
      <w:r w:rsidRPr="00794029">
        <w:rPr>
          <w:rFonts w:ascii="Times New Roman" w:hAnsi="Times New Roman" w:cs="Times New Roman"/>
        </w:rPr>
        <w:t>, or poor sty</w:t>
      </w:r>
      <w:r>
        <w:rPr>
          <w:rFonts w:ascii="Times New Roman" w:hAnsi="Times New Roman" w:cs="Times New Roman"/>
        </w:rPr>
        <w:t>le, structure and presentation.</w:t>
      </w:r>
    </w:p>
    <w:p w:rsidR="00D0241B" w:rsidRPr="00794029" w:rsidRDefault="00D0241B" w:rsidP="00D0241B">
      <w:pPr>
        <w:pStyle w:val="Default"/>
        <w:rPr>
          <w:rFonts w:ascii="Times New Roman" w:hAnsi="Times New Roman" w:cs="Times New Roman"/>
        </w:rPr>
      </w:pPr>
    </w:p>
    <w:p w:rsidR="00D0241B" w:rsidRPr="00794029" w:rsidRDefault="00D0241B" w:rsidP="00D0241B">
      <w:pPr>
        <w:pStyle w:val="Default"/>
        <w:rPr>
          <w:rFonts w:ascii="Times New Roman" w:hAnsi="Times New Roman" w:cs="Times New Roman"/>
        </w:rPr>
      </w:pPr>
      <w:r w:rsidRPr="00794029">
        <w:rPr>
          <w:rFonts w:ascii="Times New Roman" w:hAnsi="Times New Roman" w:cs="Times New Roman"/>
          <w:b/>
          <w:bCs/>
        </w:rPr>
        <w:t xml:space="preserve">Fail (30-39%) </w:t>
      </w:r>
      <w:r w:rsidRPr="00794029">
        <w:rPr>
          <w:rFonts w:ascii="Times New Roman" w:hAnsi="Times New Roman" w:cs="Times New Roman"/>
        </w:rPr>
        <w:t xml:space="preserve">Work which is poorly structured and of very limited relevance to the question. It may be distinguished by a lack of supporting evidence, misunderstandings, a failure to address the question asked, substantial generalisation and the lack of any real </w:t>
      </w:r>
      <w:r>
        <w:rPr>
          <w:rFonts w:ascii="Times New Roman" w:hAnsi="Times New Roman" w:cs="Times New Roman"/>
        </w:rPr>
        <w:t>comprehension.</w:t>
      </w:r>
    </w:p>
    <w:p w:rsidR="00D0241B" w:rsidRDefault="00D0241B" w:rsidP="00D0241B">
      <w:pPr>
        <w:pStyle w:val="Default"/>
        <w:rPr>
          <w:rFonts w:ascii="Times New Roman" w:hAnsi="Times New Roman" w:cs="Times New Roman"/>
          <w:b/>
          <w:bCs/>
        </w:rPr>
      </w:pPr>
    </w:p>
    <w:p w:rsidR="00D0241B" w:rsidRDefault="00D0241B" w:rsidP="00D0241B">
      <w:pPr>
        <w:pStyle w:val="Default"/>
        <w:rPr>
          <w:rFonts w:ascii="Times New Roman" w:hAnsi="Times New Roman" w:cs="Times New Roman"/>
        </w:rPr>
      </w:pPr>
      <w:r w:rsidRPr="00794029">
        <w:rPr>
          <w:rFonts w:ascii="Times New Roman" w:hAnsi="Times New Roman" w:cs="Times New Roman"/>
          <w:b/>
          <w:bCs/>
        </w:rPr>
        <w:lastRenderedPageBreak/>
        <w:t xml:space="preserve">Clear Fail (20-29%) </w:t>
      </w:r>
      <w:r w:rsidRPr="00794029">
        <w:rPr>
          <w:rFonts w:ascii="Times New Roman" w:hAnsi="Times New Roman" w:cs="Times New Roman"/>
        </w:rPr>
        <w:t>Work which shows little or no real understanding of the question and which displays little or no evidence of learning.</w:t>
      </w:r>
    </w:p>
    <w:p w:rsidR="00D0241B" w:rsidRDefault="00D0241B" w:rsidP="00D0241B">
      <w:pPr>
        <w:pStyle w:val="Default"/>
        <w:rPr>
          <w:rFonts w:ascii="Times New Roman" w:hAnsi="Times New Roman" w:cs="Times New Roman"/>
          <w:b/>
        </w:rPr>
      </w:pPr>
    </w:p>
    <w:p w:rsidR="00D0241B" w:rsidRDefault="00D0241B" w:rsidP="00D0241B">
      <w:pPr>
        <w:pStyle w:val="Default"/>
        <w:rPr>
          <w:rFonts w:ascii="Times New Roman" w:hAnsi="Times New Roman" w:cs="Times New Roman"/>
        </w:rPr>
      </w:pPr>
      <w:r w:rsidRPr="00B41592">
        <w:rPr>
          <w:rFonts w:ascii="Times New Roman" w:hAnsi="Times New Roman" w:cs="Times New Roman"/>
          <w:b/>
        </w:rPr>
        <w:t>B</w:t>
      </w:r>
      <w:r w:rsidRPr="00794029">
        <w:rPr>
          <w:rFonts w:ascii="Times New Roman" w:hAnsi="Times New Roman" w:cs="Times New Roman"/>
          <w:b/>
          <w:bCs/>
        </w:rPr>
        <w:t xml:space="preserve">ad Fail (10-19%) </w:t>
      </w:r>
      <w:r w:rsidRPr="00794029">
        <w:rPr>
          <w:rFonts w:ascii="Times New Roman" w:hAnsi="Times New Roman" w:cs="Times New Roman"/>
        </w:rPr>
        <w:t>Work which fails on all criteria. It could also be the mark for a very short answe</w:t>
      </w:r>
      <w:r>
        <w:rPr>
          <w:rFonts w:ascii="Times New Roman" w:hAnsi="Times New Roman" w:cs="Times New Roman"/>
        </w:rPr>
        <w:t>r with little relevant material.</w:t>
      </w:r>
    </w:p>
    <w:p w:rsidR="00D0241B" w:rsidRDefault="00D0241B" w:rsidP="00D0241B">
      <w:pPr>
        <w:pStyle w:val="Default"/>
        <w:rPr>
          <w:rFonts w:ascii="Times New Roman" w:hAnsi="Times New Roman" w:cs="Times New Roman"/>
        </w:rPr>
      </w:pPr>
      <w:r w:rsidRPr="00794029">
        <w:rPr>
          <w:rFonts w:ascii="Times New Roman" w:hAnsi="Times New Roman" w:cs="Times New Roman"/>
        </w:rPr>
        <w:t xml:space="preserve"> </w:t>
      </w:r>
    </w:p>
    <w:p w:rsidR="00D0241B" w:rsidRPr="00794029" w:rsidRDefault="00D0241B" w:rsidP="00D0241B">
      <w:pPr>
        <w:pStyle w:val="Default"/>
        <w:rPr>
          <w:rFonts w:ascii="Times New Roman" w:hAnsi="Times New Roman" w:cs="Times New Roman"/>
        </w:rPr>
      </w:pPr>
      <w:r w:rsidRPr="00B41592">
        <w:rPr>
          <w:rFonts w:ascii="Times New Roman" w:hAnsi="Times New Roman" w:cs="Times New Roman"/>
          <w:b/>
        </w:rPr>
        <w:t>O</w:t>
      </w:r>
      <w:r>
        <w:rPr>
          <w:rFonts w:ascii="Times New Roman" w:hAnsi="Times New Roman" w:cs="Times New Roman"/>
          <w:b/>
          <w:bCs/>
        </w:rPr>
        <w:t xml:space="preserve">utright </w:t>
      </w:r>
      <w:r w:rsidRPr="00794029">
        <w:rPr>
          <w:rFonts w:ascii="Times New Roman" w:hAnsi="Times New Roman" w:cs="Times New Roman"/>
          <w:b/>
          <w:bCs/>
        </w:rPr>
        <w:t>Fail (</w:t>
      </w:r>
      <w:r>
        <w:rPr>
          <w:rFonts w:ascii="Times New Roman" w:hAnsi="Times New Roman" w:cs="Times New Roman"/>
          <w:b/>
          <w:bCs/>
        </w:rPr>
        <w:t>1</w:t>
      </w:r>
      <w:r w:rsidRPr="00794029">
        <w:rPr>
          <w:rFonts w:ascii="Times New Roman" w:hAnsi="Times New Roman" w:cs="Times New Roman"/>
          <w:b/>
          <w:bCs/>
        </w:rPr>
        <w:t xml:space="preserve">-9%) </w:t>
      </w:r>
      <w:r w:rsidRPr="00794029">
        <w:rPr>
          <w:rFonts w:ascii="Times New Roman" w:hAnsi="Times New Roman" w:cs="Times New Roman"/>
        </w:rPr>
        <w:t>Incomplete work, or work with absolute</w:t>
      </w:r>
      <w:r>
        <w:rPr>
          <w:rFonts w:ascii="Times New Roman" w:hAnsi="Times New Roman" w:cs="Times New Roman"/>
        </w:rPr>
        <w:t>ly no relevance to the question.  A mark of 0 will be awarded for plagiarism or failure to submit.</w:t>
      </w:r>
    </w:p>
    <w:p w:rsidR="00D0241B" w:rsidRDefault="00D0241B" w:rsidP="00D0241B">
      <w:pPr>
        <w:pStyle w:val="Default"/>
        <w:rPr>
          <w:rFonts w:ascii="Times New Roman" w:hAnsi="Times New Roman" w:cs="Times New Roman"/>
        </w:rPr>
      </w:pPr>
    </w:p>
    <w:p w:rsidR="00D0241B" w:rsidRDefault="00D0241B" w:rsidP="00D0241B">
      <w:pPr>
        <w:pStyle w:val="Default"/>
        <w:rPr>
          <w:rFonts w:asciiTheme="majorBidi" w:eastAsia="Times New Roman" w:hAnsiTheme="majorBidi" w:cstheme="majorBidi"/>
          <w:b/>
          <w:bCs/>
          <w:color w:val="auto"/>
        </w:rPr>
      </w:pPr>
    </w:p>
    <w:p w:rsidR="00D0241B" w:rsidRDefault="00D0241B">
      <w:pPr>
        <w:spacing w:after="200" w:line="276" w:lineRule="auto"/>
        <w:rPr>
          <w:rFonts w:asciiTheme="majorBidi" w:hAnsiTheme="majorBidi" w:cstheme="majorBidi"/>
          <w:b/>
          <w:bCs/>
        </w:rPr>
      </w:pPr>
      <w:r>
        <w:rPr>
          <w:rFonts w:asciiTheme="majorBidi" w:hAnsiTheme="majorBidi" w:cstheme="majorBidi"/>
          <w:b/>
          <w:bCs/>
        </w:rPr>
        <w:br w:type="page"/>
      </w:r>
    </w:p>
    <w:p w:rsidR="00D0241B" w:rsidRPr="00D0241B" w:rsidRDefault="00D0241B" w:rsidP="00D0241B">
      <w:pPr>
        <w:pStyle w:val="Default"/>
        <w:rPr>
          <w:rFonts w:asciiTheme="majorBidi" w:eastAsia="Times New Roman" w:hAnsiTheme="majorBidi" w:cstheme="majorBidi"/>
          <w:b/>
          <w:bCs/>
          <w:color w:val="auto"/>
          <w:sz w:val="36"/>
        </w:rPr>
      </w:pPr>
      <w:r w:rsidRPr="00D0241B">
        <w:rPr>
          <w:rFonts w:asciiTheme="majorBidi" w:eastAsia="Times New Roman" w:hAnsiTheme="majorBidi" w:cstheme="majorBidi"/>
          <w:b/>
          <w:bCs/>
          <w:color w:val="auto"/>
          <w:sz w:val="36"/>
        </w:rPr>
        <w:lastRenderedPageBreak/>
        <w:t>Exam Essays Level 5</w:t>
      </w:r>
    </w:p>
    <w:p w:rsidR="00D0241B" w:rsidRPr="00991748" w:rsidRDefault="00D0241B" w:rsidP="00D0241B">
      <w:pPr>
        <w:pStyle w:val="Default"/>
        <w:rPr>
          <w:rFonts w:asciiTheme="majorBidi" w:hAnsiTheme="majorBidi" w:cstheme="majorBidi"/>
          <w:b/>
          <w:bCs/>
        </w:rPr>
      </w:pPr>
    </w:p>
    <w:p w:rsidR="00D0241B" w:rsidRPr="00991748" w:rsidRDefault="00D0241B" w:rsidP="00D0241B">
      <w:pPr>
        <w:pStyle w:val="Default"/>
        <w:rPr>
          <w:rFonts w:asciiTheme="majorBidi" w:hAnsiTheme="majorBidi" w:cstheme="majorBidi"/>
        </w:rPr>
      </w:pPr>
      <w:r w:rsidRPr="00991748">
        <w:rPr>
          <w:rFonts w:asciiTheme="majorBidi" w:hAnsiTheme="majorBidi" w:cstheme="majorBidi"/>
          <w:b/>
          <w:bCs/>
        </w:rPr>
        <w:t xml:space="preserve">Exceptional (90-100%) </w:t>
      </w:r>
      <w:r w:rsidRPr="00991748">
        <w:rPr>
          <w:rFonts w:asciiTheme="majorBidi" w:hAnsiTheme="majorBidi" w:cstheme="majorBidi"/>
        </w:rPr>
        <w:t>EXCEPTIONAL FIRST CLASS. An answer that fulfils all of the criteria for Outstanding and in addition shows a high degree of insight and independent thought, together with some flair in tackling issues. Work displaying the highest level of scholarship and originality attainable at level 5.</w:t>
      </w:r>
    </w:p>
    <w:p w:rsidR="00D0241B" w:rsidRPr="00991748" w:rsidRDefault="00D0241B" w:rsidP="00D0241B">
      <w:pPr>
        <w:pStyle w:val="Default"/>
        <w:rPr>
          <w:rFonts w:asciiTheme="majorBidi" w:hAnsiTheme="majorBidi" w:cstheme="majorBidi"/>
        </w:rPr>
      </w:pPr>
    </w:p>
    <w:p w:rsidR="00D0241B" w:rsidRPr="00991748" w:rsidRDefault="00D0241B" w:rsidP="00D0241B">
      <w:pPr>
        <w:pStyle w:val="Default"/>
        <w:rPr>
          <w:rFonts w:asciiTheme="majorBidi" w:hAnsiTheme="majorBidi" w:cstheme="majorBidi"/>
        </w:rPr>
      </w:pPr>
      <w:r w:rsidRPr="00991748">
        <w:rPr>
          <w:rFonts w:asciiTheme="majorBidi" w:hAnsiTheme="majorBidi" w:cstheme="majorBidi"/>
          <w:b/>
          <w:bCs/>
        </w:rPr>
        <w:t xml:space="preserve">Outstanding (80-89%) </w:t>
      </w:r>
      <w:r w:rsidRPr="00991748">
        <w:rPr>
          <w:rFonts w:asciiTheme="majorBidi" w:hAnsiTheme="majorBidi" w:cstheme="majorBidi"/>
        </w:rPr>
        <w:t>HIGH FIRST CLASS. A sound answer that provides an effective response to the question. It should show a sound command of the literature and an ability to integrate that literature and an attempt to go beyond it. The analysis should achieve a sustained level of quality. Sources should be used accurately and concisely to inform the answer but not dominate it. There should be some sustained attempt at critical and committed argument, which is mindful of other interpretations but not afraid to question them. Presentation and the use of English should be commensurate with the quality of the content.</w:t>
      </w:r>
    </w:p>
    <w:p w:rsidR="00D0241B" w:rsidRPr="00991748" w:rsidRDefault="00D0241B" w:rsidP="00D0241B">
      <w:pPr>
        <w:pStyle w:val="Default"/>
        <w:rPr>
          <w:rFonts w:asciiTheme="majorBidi" w:hAnsiTheme="majorBidi" w:cstheme="majorBidi"/>
        </w:rPr>
      </w:pPr>
    </w:p>
    <w:p w:rsidR="00D0241B" w:rsidRPr="00991748" w:rsidRDefault="00D0241B" w:rsidP="00D0241B">
      <w:pPr>
        <w:pStyle w:val="Default"/>
        <w:rPr>
          <w:rFonts w:asciiTheme="majorBidi" w:hAnsiTheme="majorBidi" w:cstheme="majorBidi"/>
        </w:rPr>
      </w:pPr>
      <w:r w:rsidRPr="00991748">
        <w:rPr>
          <w:rFonts w:asciiTheme="majorBidi" w:hAnsiTheme="majorBidi" w:cstheme="majorBidi"/>
          <w:b/>
          <w:bCs/>
        </w:rPr>
        <w:t xml:space="preserve">Excellent (70-79%) </w:t>
      </w:r>
      <w:r w:rsidRPr="00991748">
        <w:rPr>
          <w:rFonts w:asciiTheme="majorBidi" w:hAnsiTheme="majorBidi" w:cstheme="majorBidi"/>
        </w:rPr>
        <w:t>FIRST CLASS. A focused answer of sound intellectual quality, which adopts a comprehensive approach to the question and maintains a level of analysis throughout. It should show a willingness to engage critically with the literature and an attempt to move beyond it, using sources to arrive at its own conclusions.</w:t>
      </w:r>
    </w:p>
    <w:p w:rsidR="00D0241B" w:rsidRPr="00991748" w:rsidRDefault="00D0241B" w:rsidP="00D0241B">
      <w:pPr>
        <w:pStyle w:val="Default"/>
        <w:rPr>
          <w:rFonts w:asciiTheme="majorBidi" w:hAnsiTheme="majorBidi" w:cstheme="majorBidi"/>
        </w:rPr>
      </w:pPr>
    </w:p>
    <w:p w:rsidR="00D0241B" w:rsidRPr="00991748" w:rsidRDefault="00D0241B" w:rsidP="00D0241B">
      <w:pPr>
        <w:pStyle w:val="Default"/>
        <w:rPr>
          <w:rFonts w:asciiTheme="majorBidi" w:hAnsiTheme="majorBidi" w:cstheme="majorBidi"/>
        </w:rPr>
      </w:pPr>
      <w:r w:rsidRPr="00991748">
        <w:rPr>
          <w:rFonts w:asciiTheme="majorBidi" w:hAnsiTheme="majorBidi" w:cstheme="majorBidi"/>
          <w:b/>
          <w:bCs/>
        </w:rPr>
        <w:t xml:space="preserve">Very Good (60-69%) </w:t>
      </w:r>
      <w:r w:rsidRPr="00991748">
        <w:rPr>
          <w:rFonts w:asciiTheme="majorBidi" w:hAnsiTheme="majorBidi" w:cstheme="majorBidi"/>
        </w:rPr>
        <w:t>Structured work displaying an ability to deal with the concepts, sources and arguments relevant to the topic under discussion and judgement in selecting, evaluating and organising material. In the 69-65 range the work will display some of the qualities of excellence outlined above, although some aspects will be less fully realised. The 64-60 range represents a degree of achievement in most respects.</w:t>
      </w:r>
    </w:p>
    <w:p w:rsidR="00D0241B" w:rsidRPr="00991748" w:rsidRDefault="00D0241B" w:rsidP="00D0241B">
      <w:pPr>
        <w:pStyle w:val="Default"/>
        <w:rPr>
          <w:rFonts w:asciiTheme="majorBidi" w:hAnsiTheme="majorBidi" w:cstheme="majorBidi"/>
        </w:rPr>
      </w:pPr>
    </w:p>
    <w:p w:rsidR="00D0241B" w:rsidRPr="00991748" w:rsidRDefault="00D0241B" w:rsidP="00D0241B">
      <w:pPr>
        <w:pStyle w:val="Default"/>
        <w:rPr>
          <w:rFonts w:asciiTheme="majorBidi" w:hAnsiTheme="majorBidi" w:cstheme="majorBidi"/>
        </w:rPr>
      </w:pPr>
      <w:r w:rsidRPr="00991748">
        <w:rPr>
          <w:rFonts w:asciiTheme="majorBidi" w:hAnsiTheme="majorBidi" w:cstheme="majorBidi"/>
          <w:b/>
          <w:bCs/>
        </w:rPr>
        <w:t xml:space="preserve">Good (50-59%) </w:t>
      </w:r>
      <w:r w:rsidRPr="00991748">
        <w:rPr>
          <w:rFonts w:asciiTheme="majorBidi" w:hAnsiTheme="majorBidi" w:cstheme="majorBidi"/>
        </w:rPr>
        <w:t>Sound work which covers the basic subject matter and is appropriately organised and presented. May tend to narrative and description rather than analysis but does attempt to answer the question. Work in the 54-50 band is likely to be factually sound for the most part but to show only a general grasp of the issues which the question is raising, and to be weak in analytical qualities. There may be some evidence of the inclusion of irrelevant material, a certain lack of focus in the discussion or deficiencies in the evidence used to support the argument.</w:t>
      </w:r>
    </w:p>
    <w:p w:rsidR="00D0241B" w:rsidRPr="00991748" w:rsidRDefault="00D0241B" w:rsidP="00D0241B">
      <w:pPr>
        <w:pStyle w:val="Default"/>
        <w:rPr>
          <w:rFonts w:asciiTheme="majorBidi" w:hAnsiTheme="majorBidi" w:cstheme="majorBidi"/>
        </w:rPr>
      </w:pPr>
    </w:p>
    <w:p w:rsidR="00D0241B" w:rsidRPr="00991748" w:rsidRDefault="00D0241B" w:rsidP="00D0241B">
      <w:pPr>
        <w:pStyle w:val="Default"/>
        <w:rPr>
          <w:rFonts w:asciiTheme="majorBidi" w:hAnsiTheme="majorBidi" w:cstheme="majorBidi"/>
        </w:rPr>
      </w:pPr>
      <w:r w:rsidRPr="00991748">
        <w:rPr>
          <w:rFonts w:asciiTheme="majorBidi" w:hAnsiTheme="majorBidi" w:cstheme="majorBidi"/>
          <w:b/>
          <w:bCs/>
        </w:rPr>
        <w:t xml:space="preserve">Pass (40-49%) </w:t>
      </w:r>
      <w:r w:rsidRPr="00991748">
        <w:rPr>
          <w:rFonts w:asciiTheme="majorBidi" w:hAnsiTheme="majorBidi" w:cstheme="majorBidi"/>
        </w:rPr>
        <w:t>Work which is adequate but limited. It may include irrelevant material and be too descriptive and/or narrative. There may be an attempt to answer some aspects of the question, but others will be ignored because of omissions in the reading, factual inaccuracy, difficulty in identifying the key themes, or poor style, structure and presentation.</w:t>
      </w:r>
    </w:p>
    <w:p w:rsidR="00D0241B" w:rsidRPr="00991748" w:rsidRDefault="00D0241B" w:rsidP="00D0241B">
      <w:pPr>
        <w:pStyle w:val="Default"/>
        <w:rPr>
          <w:rFonts w:asciiTheme="majorBidi" w:hAnsiTheme="majorBidi" w:cstheme="majorBidi"/>
        </w:rPr>
      </w:pPr>
    </w:p>
    <w:p w:rsidR="00D0241B" w:rsidRPr="00991748" w:rsidRDefault="00D0241B" w:rsidP="00D0241B">
      <w:pPr>
        <w:pStyle w:val="Default"/>
        <w:rPr>
          <w:rFonts w:asciiTheme="majorBidi" w:hAnsiTheme="majorBidi" w:cstheme="majorBidi"/>
        </w:rPr>
      </w:pPr>
      <w:r w:rsidRPr="00991748">
        <w:rPr>
          <w:rFonts w:asciiTheme="majorBidi" w:hAnsiTheme="majorBidi" w:cstheme="majorBidi"/>
          <w:b/>
          <w:bCs/>
        </w:rPr>
        <w:t xml:space="preserve">Fail (30-39%) </w:t>
      </w:r>
      <w:r w:rsidRPr="00991748">
        <w:rPr>
          <w:rFonts w:asciiTheme="majorBidi" w:hAnsiTheme="majorBidi" w:cstheme="majorBidi"/>
        </w:rPr>
        <w:t>Work which is poorly structured and of very limited relevance to the question. It may be distinguished by a lack of supporting evidence, misunderstandings, a failure to address the question asked, substantial generalisation and the lack of any real argument.</w:t>
      </w:r>
    </w:p>
    <w:p w:rsidR="00D0241B" w:rsidRPr="00991748" w:rsidRDefault="00D0241B" w:rsidP="00D0241B">
      <w:pPr>
        <w:pStyle w:val="Default"/>
        <w:rPr>
          <w:rFonts w:asciiTheme="majorBidi" w:hAnsiTheme="majorBidi" w:cstheme="majorBidi"/>
          <w:b/>
          <w:bCs/>
        </w:rPr>
      </w:pPr>
    </w:p>
    <w:p w:rsidR="00D0241B" w:rsidRPr="00991748" w:rsidRDefault="00D0241B" w:rsidP="00D0241B">
      <w:pPr>
        <w:pStyle w:val="Default"/>
        <w:rPr>
          <w:rFonts w:asciiTheme="majorBidi" w:hAnsiTheme="majorBidi" w:cstheme="majorBidi"/>
        </w:rPr>
      </w:pPr>
      <w:r w:rsidRPr="00991748">
        <w:rPr>
          <w:rFonts w:asciiTheme="majorBidi" w:hAnsiTheme="majorBidi" w:cstheme="majorBidi"/>
          <w:b/>
          <w:bCs/>
        </w:rPr>
        <w:t xml:space="preserve">Clear Fail (20-29%) </w:t>
      </w:r>
      <w:r w:rsidRPr="00991748">
        <w:rPr>
          <w:rFonts w:asciiTheme="majorBidi" w:hAnsiTheme="majorBidi" w:cstheme="majorBidi"/>
        </w:rPr>
        <w:t>Work which shows little or no real understanding of the question and which displays little or no evidence of learning.</w:t>
      </w:r>
    </w:p>
    <w:p w:rsidR="00D0241B" w:rsidRPr="00991748" w:rsidRDefault="00D0241B" w:rsidP="00D0241B">
      <w:pPr>
        <w:pStyle w:val="Default"/>
        <w:rPr>
          <w:rFonts w:asciiTheme="majorBidi" w:hAnsiTheme="majorBidi" w:cstheme="majorBidi"/>
          <w:b/>
        </w:rPr>
      </w:pPr>
    </w:p>
    <w:p w:rsidR="00D0241B" w:rsidRPr="00991748" w:rsidRDefault="00D0241B" w:rsidP="00D0241B">
      <w:pPr>
        <w:pStyle w:val="Default"/>
        <w:rPr>
          <w:rFonts w:asciiTheme="majorBidi" w:hAnsiTheme="majorBidi" w:cstheme="majorBidi"/>
        </w:rPr>
      </w:pPr>
      <w:r w:rsidRPr="00991748">
        <w:rPr>
          <w:rFonts w:asciiTheme="majorBidi" w:hAnsiTheme="majorBidi" w:cstheme="majorBidi"/>
          <w:b/>
        </w:rPr>
        <w:t>B</w:t>
      </w:r>
      <w:r w:rsidRPr="00991748">
        <w:rPr>
          <w:rFonts w:asciiTheme="majorBidi" w:hAnsiTheme="majorBidi" w:cstheme="majorBidi"/>
          <w:b/>
          <w:bCs/>
        </w:rPr>
        <w:t xml:space="preserve">ad Fail (10-19%) </w:t>
      </w:r>
      <w:r w:rsidRPr="00991748">
        <w:rPr>
          <w:rFonts w:asciiTheme="majorBidi" w:hAnsiTheme="majorBidi" w:cstheme="majorBidi"/>
        </w:rPr>
        <w:t>Work which fails on all criteria. It could also be the mark for a very short answer with little relevant material.</w:t>
      </w:r>
    </w:p>
    <w:p w:rsidR="00D0241B" w:rsidRPr="00991748" w:rsidRDefault="00D0241B" w:rsidP="00D0241B">
      <w:pPr>
        <w:pStyle w:val="Default"/>
        <w:rPr>
          <w:rFonts w:asciiTheme="majorBidi" w:hAnsiTheme="majorBidi" w:cstheme="majorBidi"/>
        </w:rPr>
      </w:pPr>
      <w:r w:rsidRPr="00991748">
        <w:rPr>
          <w:rFonts w:asciiTheme="majorBidi" w:hAnsiTheme="majorBidi" w:cstheme="majorBidi"/>
        </w:rPr>
        <w:t xml:space="preserve"> </w:t>
      </w:r>
    </w:p>
    <w:p w:rsidR="00D0241B" w:rsidRPr="00991748" w:rsidRDefault="00D0241B" w:rsidP="00D0241B">
      <w:pPr>
        <w:pStyle w:val="Default"/>
        <w:rPr>
          <w:rFonts w:asciiTheme="majorBidi" w:hAnsiTheme="majorBidi" w:cstheme="majorBidi"/>
        </w:rPr>
      </w:pPr>
      <w:r w:rsidRPr="00991748">
        <w:rPr>
          <w:rFonts w:asciiTheme="majorBidi" w:hAnsiTheme="majorBidi" w:cstheme="majorBidi"/>
          <w:b/>
        </w:rPr>
        <w:t>O</w:t>
      </w:r>
      <w:r w:rsidRPr="00991748">
        <w:rPr>
          <w:rFonts w:asciiTheme="majorBidi" w:hAnsiTheme="majorBidi" w:cstheme="majorBidi"/>
          <w:b/>
          <w:bCs/>
        </w:rPr>
        <w:t xml:space="preserve">utright Fail (0-9%) </w:t>
      </w:r>
      <w:r w:rsidRPr="00991748">
        <w:rPr>
          <w:rFonts w:asciiTheme="majorBidi" w:hAnsiTheme="majorBidi" w:cstheme="majorBidi"/>
        </w:rPr>
        <w:t>Incomplete work, or work with absolutely no relevance to the question. A mark of 0 will be awarded for plagiarism or failure to submit.</w:t>
      </w:r>
    </w:p>
    <w:p w:rsidR="00D0241B" w:rsidRDefault="00D0241B" w:rsidP="00D0241B">
      <w:pPr>
        <w:rPr>
          <w:rFonts w:asciiTheme="majorBidi" w:hAnsiTheme="majorBidi" w:cstheme="majorBidi"/>
        </w:rPr>
      </w:pPr>
    </w:p>
    <w:p w:rsidR="00D0241B" w:rsidRDefault="00D0241B" w:rsidP="00D0241B">
      <w:pPr>
        <w:rPr>
          <w:rFonts w:asciiTheme="majorBidi" w:hAnsiTheme="majorBidi" w:cstheme="majorBidi"/>
        </w:rPr>
      </w:pPr>
    </w:p>
    <w:p w:rsidR="00D0241B" w:rsidRDefault="00D0241B">
      <w:pPr>
        <w:spacing w:after="200" w:line="276" w:lineRule="auto"/>
        <w:rPr>
          <w:rFonts w:asciiTheme="majorBidi" w:hAnsiTheme="majorBidi" w:cstheme="majorBidi"/>
          <w:b/>
          <w:sz w:val="36"/>
        </w:rPr>
      </w:pPr>
      <w:r>
        <w:rPr>
          <w:rFonts w:asciiTheme="majorBidi" w:hAnsiTheme="majorBidi" w:cstheme="majorBidi"/>
          <w:b/>
          <w:sz w:val="36"/>
        </w:rPr>
        <w:br w:type="page"/>
      </w:r>
    </w:p>
    <w:p w:rsidR="00D0241B" w:rsidRPr="00D0241B" w:rsidRDefault="00D0241B" w:rsidP="00D0241B">
      <w:pPr>
        <w:rPr>
          <w:rFonts w:asciiTheme="majorBidi" w:hAnsiTheme="majorBidi" w:cstheme="majorBidi"/>
          <w:b/>
          <w:sz w:val="36"/>
        </w:rPr>
      </w:pPr>
      <w:r w:rsidRPr="00D0241B">
        <w:rPr>
          <w:rFonts w:asciiTheme="majorBidi" w:hAnsiTheme="majorBidi" w:cstheme="majorBidi"/>
          <w:b/>
          <w:sz w:val="36"/>
        </w:rPr>
        <w:lastRenderedPageBreak/>
        <w:t>Exam essays Level 6</w:t>
      </w:r>
    </w:p>
    <w:p w:rsidR="00D0241B" w:rsidRPr="00991748" w:rsidRDefault="00D0241B" w:rsidP="00D0241B">
      <w:pPr>
        <w:rPr>
          <w:rFonts w:asciiTheme="majorBidi" w:hAnsiTheme="majorBidi" w:cstheme="majorBidi"/>
        </w:rPr>
      </w:pPr>
    </w:p>
    <w:p w:rsidR="00D0241B" w:rsidRPr="00A8567A" w:rsidRDefault="00D0241B" w:rsidP="00D0241B">
      <w:r w:rsidRPr="00A8567A">
        <w:rPr>
          <w:b/>
          <w:bCs/>
        </w:rPr>
        <w:t xml:space="preserve">Exceptional (90-100%) </w:t>
      </w:r>
      <w:r w:rsidRPr="00A8567A">
        <w:t>EXCEPTIONAL FIRST CLASS. An answer that fulfils all of the criteria for Outstanding and in addition shows an exceptional degree of insight and independent thought, together with flair in tackling issues. Work displaying the highest level of scholarship and originality attainable at level 6.</w:t>
      </w:r>
    </w:p>
    <w:p w:rsidR="00D0241B" w:rsidRPr="00A8567A" w:rsidRDefault="00D0241B" w:rsidP="00D0241B">
      <w:pPr>
        <w:pStyle w:val="Default"/>
        <w:rPr>
          <w:rFonts w:ascii="Times New Roman" w:hAnsi="Times New Roman" w:cs="Times New Roman"/>
        </w:rPr>
      </w:pPr>
    </w:p>
    <w:p w:rsidR="00D0241B" w:rsidRPr="00A8567A" w:rsidRDefault="00D0241B" w:rsidP="00D0241B">
      <w:pPr>
        <w:pStyle w:val="Default"/>
        <w:rPr>
          <w:rFonts w:ascii="Times New Roman" w:hAnsi="Times New Roman" w:cs="Times New Roman"/>
        </w:rPr>
      </w:pPr>
      <w:r w:rsidRPr="00A8567A">
        <w:rPr>
          <w:rFonts w:ascii="Times New Roman" w:hAnsi="Times New Roman" w:cs="Times New Roman"/>
          <w:b/>
          <w:bCs/>
        </w:rPr>
        <w:t xml:space="preserve">Outstanding (80-89%) </w:t>
      </w:r>
      <w:r w:rsidRPr="00A8567A">
        <w:rPr>
          <w:rFonts w:ascii="Times New Roman" w:hAnsi="Times New Roman" w:cs="Times New Roman"/>
        </w:rPr>
        <w:t>HIGH FIRST CLASS. An authoritative answer that provides a fully effective response to the question. It should show a firm command of the literature and an ability to integrate that literature and go beyond it. The analysis must achieve a high level of quality early on and sustain it through to the conclusion. Sources should be used accurately and concisely to inform the answer but not dominate it. There should be a sense of a critical and committed argument, mindful of other interpretations but not afraid to question them. Presentation and the use of English should be commensurate with the quality of the content.</w:t>
      </w:r>
    </w:p>
    <w:p w:rsidR="00D0241B" w:rsidRPr="00A8567A" w:rsidRDefault="00D0241B" w:rsidP="00D0241B">
      <w:pPr>
        <w:pStyle w:val="Default"/>
        <w:rPr>
          <w:rFonts w:ascii="Times New Roman" w:hAnsi="Times New Roman" w:cs="Times New Roman"/>
        </w:rPr>
      </w:pPr>
    </w:p>
    <w:p w:rsidR="00D0241B" w:rsidRPr="00A8567A" w:rsidRDefault="00D0241B" w:rsidP="00D0241B">
      <w:pPr>
        <w:pStyle w:val="Default"/>
        <w:rPr>
          <w:rFonts w:ascii="Times New Roman" w:hAnsi="Times New Roman" w:cs="Times New Roman"/>
        </w:rPr>
      </w:pPr>
      <w:r w:rsidRPr="00A8567A">
        <w:rPr>
          <w:rFonts w:ascii="Times New Roman" w:hAnsi="Times New Roman" w:cs="Times New Roman"/>
          <w:b/>
          <w:bCs/>
        </w:rPr>
        <w:t xml:space="preserve">Excellent (70-79%) </w:t>
      </w:r>
      <w:r w:rsidRPr="00A8567A">
        <w:rPr>
          <w:rFonts w:ascii="Times New Roman" w:hAnsi="Times New Roman" w:cs="Times New Roman"/>
        </w:rPr>
        <w:t>FIRST CLASS. A sharply-focused answer of high intellectual quality, which adopts a comprehensive approach to the question and maintains a sophisticated level of analysis throughout. It should show a willingness to engage critically with the literature and move beyond it, using sources creatively to arrive at its own independent conclusions.</w:t>
      </w:r>
    </w:p>
    <w:p w:rsidR="00D0241B" w:rsidRPr="00A8567A" w:rsidRDefault="00D0241B" w:rsidP="00D0241B">
      <w:pPr>
        <w:pStyle w:val="Default"/>
        <w:rPr>
          <w:rFonts w:ascii="Times New Roman" w:hAnsi="Times New Roman" w:cs="Times New Roman"/>
        </w:rPr>
      </w:pPr>
    </w:p>
    <w:p w:rsidR="00D0241B" w:rsidRPr="00A8567A" w:rsidRDefault="00D0241B" w:rsidP="00D0241B">
      <w:pPr>
        <w:pStyle w:val="Default"/>
        <w:rPr>
          <w:rFonts w:ascii="Times New Roman" w:hAnsi="Times New Roman" w:cs="Times New Roman"/>
        </w:rPr>
      </w:pPr>
      <w:r w:rsidRPr="00A8567A">
        <w:rPr>
          <w:rFonts w:ascii="Times New Roman" w:hAnsi="Times New Roman" w:cs="Times New Roman"/>
          <w:b/>
          <w:bCs/>
        </w:rPr>
        <w:t xml:space="preserve">Very Good (60-69%) </w:t>
      </w:r>
      <w:r w:rsidRPr="00A8567A">
        <w:rPr>
          <w:rFonts w:ascii="Times New Roman" w:hAnsi="Times New Roman" w:cs="Times New Roman"/>
        </w:rPr>
        <w:t>Clearly structured work displaying an ability to deal with the concepts, sources and arguments relevant to the topic under discussion and critical judgement in selecting, evaluating and organising material. In the 69-65 range the work will display some of the qualities of excellence outlined above, although some aspects will be less fully realised. The 64-60 range represents a degree of achievement in all or most respects.</w:t>
      </w:r>
    </w:p>
    <w:p w:rsidR="00D0241B" w:rsidRPr="00A8567A" w:rsidRDefault="00D0241B" w:rsidP="00D0241B">
      <w:pPr>
        <w:pStyle w:val="Default"/>
        <w:rPr>
          <w:rFonts w:ascii="Times New Roman" w:hAnsi="Times New Roman" w:cs="Times New Roman"/>
        </w:rPr>
      </w:pPr>
    </w:p>
    <w:p w:rsidR="00D0241B" w:rsidRPr="00A8567A" w:rsidRDefault="00D0241B" w:rsidP="00D0241B">
      <w:pPr>
        <w:pStyle w:val="Default"/>
        <w:rPr>
          <w:rFonts w:ascii="Times New Roman" w:hAnsi="Times New Roman" w:cs="Times New Roman"/>
        </w:rPr>
      </w:pPr>
      <w:r w:rsidRPr="00A8567A">
        <w:rPr>
          <w:rFonts w:ascii="Times New Roman" w:hAnsi="Times New Roman" w:cs="Times New Roman"/>
          <w:b/>
          <w:bCs/>
        </w:rPr>
        <w:t xml:space="preserve">Good (50-59%) </w:t>
      </w:r>
      <w:r w:rsidRPr="00A8567A">
        <w:rPr>
          <w:rFonts w:ascii="Times New Roman" w:hAnsi="Times New Roman" w:cs="Times New Roman"/>
        </w:rPr>
        <w:t>Sound and competent work which covers the subject matter and is appropriately organised and presented. May tend to some narrative and description rather than analysis but does attempt to answer the question. Work in the 54-50 band is likely to be factually sound but to show only a general grasp of the issues which the question is raising, and to be weak in critical awareness and analytical qualities. There may be some evidence of the inclusion of irrelevant material, a certain lack of focus in the discussion or deficiencies in the evidence used to support the argument.</w:t>
      </w:r>
    </w:p>
    <w:p w:rsidR="00D0241B" w:rsidRPr="00A8567A" w:rsidRDefault="00D0241B" w:rsidP="00D0241B">
      <w:pPr>
        <w:pStyle w:val="Default"/>
        <w:rPr>
          <w:rFonts w:ascii="Times New Roman" w:hAnsi="Times New Roman" w:cs="Times New Roman"/>
        </w:rPr>
      </w:pPr>
    </w:p>
    <w:p w:rsidR="00D0241B" w:rsidRPr="00A8567A" w:rsidRDefault="00D0241B" w:rsidP="00D0241B">
      <w:pPr>
        <w:pStyle w:val="Default"/>
        <w:rPr>
          <w:rFonts w:ascii="Times New Roman" w:hAnsi="Times New Roman" w:cs="Times New Roman"/>
        </w:rPr>
      </w:pPr>
      <w:r w:rsidRPr="00A8567A">
        <w:rPr>
          <w:rFonts w:ascii="Times New Roman" w:hAnsi="Times New Roman" w:cs="Times New Roman"/>
          <w:b/>
          <w:bCs/>
        </w:rPr>
        <w:t xml:space="preserve">Pass (40-49%) </w:t>
      </w:r>
      <w:r w:rsidRPr="00A8567A">
        <w:rPr>
          <w:rFonts w:ascii="Times New Roman" w:hAnsi="Times New Roman" w:cs="Times New Roman"/>
        </w:rPr>
        <w:t>Work which is adequate but limited. It may include irrelevant material and be too descriptive and narrative. Some aspects of the question may be answered competently, but others will be ignored because of omissions in the reading, factual inaccuracy, difficulty in identifying the key issues and arguments, or poor style, structure and presentation.</w:t>
      </w:r>
    </w:p>
    <w:p w:rsidR="00D0241B" w:rsidRPr="00A8567A" w:rsidRDefault="00D0241B" w:rsidP="00D0241B">
      <w:pPr>
        <w:pStyle w:val="Default"/>
        <w:rPr>
          <w:rFonts w:ascii="Times New Roman" w:hAnsi="Times New Roman" w:cs="Times New Roman"/>
        </w:rPr>
      </w:pPr>
    </w:p>
    <w:p w:rsidR="00D0241B" w:rsidRPr="00A8567A" w:rsidRDefault="00D0241B" w:rsidP="00D0241B">
      <w:pPr>
        <w:pStyle w:val="Default"/>
        <w:rPr>
          <w:rFonts w:ascii="Times New Roman" w:hAnsi="Times New Roman" w:cs="Times New Roman"/>
        </w:rPr>
      </w:pPr>
      <w:r w:rsidRPr="00A8567A">
        <w:rPr>
          <w:rFonts w:ascii="Times New Roman" w:hAnsi="Times New Roman" w:cs="Times New Roman"/>
          <w:b/>
          <w:bCs/>
        </w:rPr>
        <w:lastRenderedPageBreak/>
        <w:t xml:space="preserve">Fail (30-39%) </w:t>
      </w:r>
      <w:r w:rsidRPr="00A8567A">
        <w:rPr>
          <w:rFonts w:ascii="Times New Roman" w:hAnsi="Times New Roman" w:cs="Times New Roman"/>
        </w:rPr>
        <w:t>Work which is poorly structured and of very limited relevance to the question. It may be distinguished by a lack of supporting evidence, misunderstandings, a failure to address the question asked, substantial generalisation and the lack of any argument.</w:t>
      </w:r>
    </w:p>
    <w:p w:rsidR="00D0241B" w:rsidRPr="00A8567A" w:rsidRDefault="00D0241B" w:rsidP="00D0241B">
      <w:pPr>
        <w:pStyle w:val="Default"/>
        <w:rPr>
          <w:rFonts w:ascii="Times New Roman" w:hAnsi="Times New Roman" w:cs="Times New Roman"/>
          <w:b/>
          <w:bCs/>
        </w:rPr>
      </w:pPr>
    </w:p>
    <w:p w:rsidR="00D0241B" w:rsidRPr="00A8567A" w:rsidRDefault="00D0241B" w:rsidP="00D0241B">
      <w:pPr>
        <w:pStyle w:val="Default"/>
        <w:rPr>
          <w:rFonts w:ascii="Times New Roman" w:hAnsi="Times New Roman" w:cs="Times New Roman"/>
        </w:rPr>
      </w:pPr>
      <w:r w:rsidRPr="00A8567A">
        <w:rPr>
          <w:rFonts w:ascii="Times New Roman" w:hAnsi="Times New Roman" w:cs="Times New Roman"/>
          <w:b/>
          <w:bCs/>
        </w:rPr>
        <w:t xml:space="preserve">Clear Fail (20-29%) </w:t>
      </w:r>
      <w:r w:rsidRPr="00A8567A">
        <w:rPr>
          <w:rFonts w:ascii="Times New Roman" w:hAnsi="Times New Roman" w:cs="Times New Roman"/>
        </w:rPr>
        <w:t>Work which shows little or no real understanding of the question and which displays little or no evidence of learning.</w:t>
      </w:r>
    </w:p>
    <w:p w:rsidR="00D0241B" w:rsidRPr="00A8567A" w:rsidRDefault="00D0241B" w:rsidP="00D0241B">
      <w:pPr>
        <w:pStyle w:val="Default"/>
        <w:rPr>
          <w:rFonts w:ascii="Times New Roman" w:hAnsi="Times New Roman" w:cs="Times New Roman"/>
          <w:b/>
        </w:rPr>
      </w:pPr>
    </w:p>
    <w:p w:rsidR="00D0241B" w:rsidRPr="00A8567A" w:rsidRDefault="00D0241B" w:rsidP="00D0241B">
      <w:pPr>
        <w:pStyle w:val="Default"/>
        <w:rPr>
          <w:rFonts w:ascii="Times New Roman" w:hAnsi="Times New Roman" w:cs="Times New Roman"/>
        </w:rPr>
      </w:pPr>
      <w:r w:rsidRPr="00A8567A">
        <w:rPr>
          <w:rFonts w:ascii="Times New Roman" w:hAnsi="Times New Roman" w:cs="Times New Roman"/>
          <w:b/>
        </w:rPr>
        <w:t>B</w:t>
      </w:r>
      <w:r w:rsidRPr="00A8567A">
        <w:rPr>
          <w:rFonts w:ascii="Times New Roman" w:hAnsi="Times New Roman" w:cs="Times New Roman"/>
          <w:b/>
          <w:bCs/>
        </w:rPr>
        <w:t xml:space="preserve">ad Fail (10-19%) </w:t>
      </w:r>
      <w:r w:rsidRPr="00A8567A">
        <w:rPr>
          <w:rFonts w:ascii="Times New Roman" w:hAnsi="Times New Roman" w:cs="Times New Roman"/>
        </w:rPr>
        <w:t>Work which fails on all criteria. It could also be the mark for a very short answer with little relevant material.</w:t>
      </w:r>
    </w:p>
    <w:p w:rsidR="00D0241B" w:rsidRPr="00A8567A" w:rsidRDefault="00D0241B" w:rsidP="00D0241B">
      <w:pPr>
        <w:pStyle w:val="Default"/>
        <w:rPr>
          <w:rFonts w:ascii="Times New Roman" w:hAnsi="Times New Roman" w:cs="Times New Roman"/>
        </w:rPr>
      </w:pPr>
      <w:r w:rsidRPr="00A8567A">
        <w:rPr>
          <w:rFonts w:ascii="Times New Roman" w:hAnsi="Times New Roman" w:cs="Times New Roman"/>
        </w:rPr>
        <w:t xml:space="preserve"> </w:t>
      </w:r>
    </w:p>
    <w:p w:rsidR="00D0241B" w:rsidRPr="00A8567A" w:rsidRDefault="00D0241B" w:rsidP="00D0241B">
      <w:pPr>
        <w:pStyle w:val="Default"/>
        <w:rPr>
          <w:rFonts w:ascii="Times New Roman" w:hAnsi="Times New Roman" w:cs="Times New Roman"/>
        </w:rPr>
      </w:pPr>
      <w:r w:rsidRPr="00A8567A">
        <w:rPr>
          <w:rFonts w:ascii="Times New Roman" w:hAnsi="Times New Roman" w:cs="Times New Roman"/>
          <w:b/>
        </w:rPr>
        <w:t>O</w:t>
      </w:r>
      <w:r w:rsidRPr="00A8567A">
        <w:rPr>
          <w:rFonts w:ascii="Times New Roman" w:hAnsi="Times New Roman" w:cs="Times New Roman"/>
          <w:b/>
          <w:bCs/>
        </w:rPr>
        <w:t xml:space="preserve">utright Fail (0-9%) </w:t>
      </w:r>
      <w:r w:rsidRPr="00A8567A">
        <w:rPr>
          <w:rFonts w:ascii="Times New Roman" w:hAnsi="Times New Roman" w:cs="Times New Roman"/>
        </w:rPr>
        <w:t>Incomplete work, or work with absolutely no relevance to the question. A mark of 0 will be awarded for plagiarism or failure to submit.</w:t>
      </w:r>
    </w:p>
    <w:p w:rsidR="00D0241B" w:rsidRPr="00A8567A" w:rsidRDefault="00D0241B" w:rsidP="00D0241B">
      <w:pPr>
        <w:pStyle w:val="Default"/>
        <w:rPr>
          <w:rFonts w:ascii="Times New Roman" w:hAnsi="Times New Roman" w:cs="Times New Roman"/>
        </w:rPr>
      </w:pPr>
    </w:p>
    <w:p w:rsidR="00D0241B" w:rsidRPr="00A8567A" w:rsidRDefault="00D0241B" w:rsidP="00D0241B">
      <w:pPr>
        <w:pStyle w:val="Default"/>
        <w:rPr>
          <w:rFonts w:ascii="Times New Roman" w:hAnsi="Times New Roman" w:cs="Times New Roman"/>
        </w:rPr>
      </w:pPr>
    </w:p>
    <w:p w:rsidR="007E0D4F" w:rsidRDefault="00D0241B" w:rsidP="00D0241B">
      <w:pPr>
        <w:rPr>
          <w:b/>
          <w:bCs/>
        </w:rPr>
      </w:pPr>
      <w:r w:rsidRPr="00A8567A">
        <w:rPr>
          <w:b/>
          <w:bCs/>
        </w:rPr>
        <w:br w:type="page"/>
      </w:r>
      <w:r>
        <w:rPr>
          <w:b/>
          <w:bCs/>
        </w:rPr>
        <w:lastRenderedPageBreak/>
        <w:t>Postgraduate Exam Essays</w:t>
      </w:r>
      <w:bookmarkStart w:id="0" w:name="_GoBack"/>
      <w:bookmarkEnd w:id="0"/>
    </w:p>
    <w:p w:rsidR="00D0241B" w:rsidRDefault="00D0241B" w:rsidP="00D0241B">
      <w:pPr>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792"/>
        <w:gridCol w:w="26"/>
        <w:gridCol w:w="2766"/>
        <w:gridCol w:w="53"/>
        <w:gridCol w:w="2693"/>
        <w:gridCol w:w="46"/>
        <w:gridCol w:w="2792"/>
        <w:gridCol w:w="2795"/>
      </w:tblGrid>
      <w:tr w:rsidR="00D0241B" w:rsidRPr="00D0241B" w:rsidTr="00D0241B">
        <w:tblPrEx>
          <w:tblCellMar>
            <w:top w:w="0" w:type="dxa"/>
            <w:bottom w:w="0" w:type="dxa"/>
          </w:tblCellMar>
        </w:tblPrEx>
        <w:trPr>
          <w:trHeight w:val="140"/>
        </w:trPr>
        <w:tc>
          <w:tcPr>
            <w:tcW w:w="2818" w:type="dxa"/>
            <w:gridSpan w:val="2"/>
          </w:tcPr>
          <w:p w:rsidR="00D0241B" w:rsidRPr="00D0241B" w:rsidRDefault="00D0241B" w:rsidP="00D0241B">
            <w:pPr>
              <w:autoSpaceDE w:val="0"/>
              <w:autoSpaceDN w:val="0"/>
              <w:adjustRightInd w:val="0"/>
              <w:rPr>
                <w:rFonts w:ascii="Calibri" w:eastAsiaTheme="minorHAnsi" w:hAnsi="Calibri" w:cs="Calibri"/>
                <w:color w:val="000000"/>
                <w:sz w:val="28"/>
                <w:szCs w:val="28"/>
              </w:rPr>
            </w:pPr>
          </w:p>
        </w:tc>
        <w:tc>
          <w:tcPr>
            <w:tcW w:w="2819" w:type="dxa"/>
            <w:gridSpan w:val="2"/>
          </w:tcPr>
          <w:p w:rsidR="00D0241B" w:rsidRPr="00D0241B" w:rsidRDefault="00D0241B" w:rsidP="00D0241B">
            <w:pPr>
              <w:autoSpaceDE w:val="0"/>
              <w:autoSpaceDN w:val="0"/>
              <w:adjustRightInd w:val="0"/>
              <w:rPr>
                <w:rFonts w:ascii="Calibri" w:eastAsiaTheme="minorHAnsi" w:hAnsi="Calibri" w:cs="Calibri"/>
                <w:color w:val="000000"/>
                <w:sz w:val="28"/>
                <w:szCs w:val="28"/>
              </w:rPr>
            </w:pPr>
            <w:r w:rsidRPr="00D0241B">
              <w:rPr>
                <w:rFonts w:ascii="Calibri" w:eastAsiaTheme="minorHAnsi" w:hAnsi="Calibri" w:cs="Calibri"/>
                <w:color w:val="000000"/>
                <w:sz w:val="28"/>
                <w:szCs w:val="28"/>
              </w:rPr>
              <w:t>39% or less</w:t>
            </w:r>
          </w:p>
        </w:tc>
        <w:tc>
          <w:tcPr>
            <w:tcW w:w="2693" w:type="dxa"/>
          </w:tcPr>
          <w:p w:rsidR="00D0241B" w:rsidRPr="00D0241B" w:rsidRDefault="00D0241B" w:rsidP="00D0241B">
            <w:pPr>
              <w:autoSpaceDE w:val="0"/>
              <w:autoSpaceDN w:val="0"/>
              <w:adjustRightInd w:val="0"/>
              <w:rPr>
                <w:rFonts w:ascii="Calibri" w:eastAsiaTheme="minorHAnsi" w:hAnsi="Calibri" w:cs="Calibri"/>
                <w:color w:val="000000"/>
                <w:sz w:val="28"/>
                <w:szCs w:val="28"/>
              </w:rPr>
            </w:pPr>
            <w:r w:rsidRPr="00D0241B">
              <w:rPr>
                <w:rFonts w:ascii="Calibri" w:eastAsiaTheme="minorHAnsi" w:hAnsi="Calibri" w:cs="Calibri"/>
                <w:color w:val="000000"/>
                <w:sz w:val="28"/>
                <w:szCs w:val="28"/>
              </w:rPr>
              <w:t xml:space="preserve">40-49% </w:t>
            </w:r>
          </w:p>
        </w:tc>
        <w:tc>
          <w:tcPr>
            <w:tcW w:w="2838" w:type="dxa"/>
            <w:gridSpan w:val="2"/>
          </w:tcPr>
          <w:p w:rsidR="00D0241B" w:rsidRPr="00D0241B" w:rsidRDefault="00D0241B" w:rsidP="00D0241B">
            <w:pPr>
              <w:autoSpaceDE w:val="0"/>
              <w:autoSpaceDN w:val="0"/>
              <w:adjustRightInd w:val="0"/>
              <w:rPr>
                <w:rFonts w:ascii="Calibri" w:eastAsiaTheme="minorHAnsi" w:hAnsi="Calibri" w:cs="Calibri"/>
                <w:color w:val="000000"/>
                <w:sz w:val="28"/>
                <w:szCs w:val="28"/>
              </w:rPr>
            </w:pPr>
            <w:r w:rsidRPr="00D0241B">
              <w:rPr>
                <w:rFonts w:ascii="Calibri" w:eastAsiaTheme="minorHAnsi" w:hAnsi="Calibri" w:cs="Calibri"/>
                <w:color w:val="000000"/>
                <w:sz w:val="28"/>
                <w:szCs w:val="28"/>
              </w:rPr>
              <w:t xml:space="preserve">50-69% </w:t>
            </w:r>
          </w:p>
        </w:tc>
        <w:tc>
          <w:tcPr>
            <w:tcW w:w="2795" w:type="dxa"/>
          </w:tcPr>
          <w:p w:rsidR="00D0241B" w:rsidRPr="00D0241B" w:rsidRDefault="00D0241B" w:rsidP="00D0241B">
            <w:pPr>
              <w:autoSpaceDE w:val="0"/>
              <w:autoSpaceDN w:val="0"/>
              <w:adjustRightInd w:val="0"/>
              <w:rPr>
                <w:rFonts w:ascii="Calibri" w:eastAsiaTheme="minorHAnsi" w:hAnsi="Calibri" w:cs="Calibri"/>
                <w:color w:val="000000"/>
                <w:sz w:val="28"/>
                <w:szCs w:val="28"/>
              </w:rPr>
            </w:pPr>
            <w:r w:rsidRPr="00D0241B">
              <w:rPr>
                <w:rFonts w:ascii="Calibri" w:eastAsiaTheme="minorHAnsi" w:hAnsi="Calibri" w:cs="Calibri"/>
                <w:color w:val="000000"/>
                <w:sz w:val="28"/>
                <w:szCs w:val="28"/>
              </w:rPr>
              <w:t xml:space="preserve">70% and above </w:t>
            </w:r>
          </w:p>
        </w:tc>
      </w:tr>
      <w:tr w:rsidR="00D0241B" w:rsidRPr="00D0241B" w:rsidTr="00D0241B">
        <w:tblPrEx>
          <w:tblCellMar>
            <w:top w:w="0" w:type="dxa"/>
            <w:bottom w:w="0" w:type="dxa"/>
          </w:tblCellMar>
        </w:tblPrEx>
        <w:trPr>
          <w:trHeight w:val="247"/>
        </w:trPr>
        <w:tc>
          <w:tcPr>
            <w:tcW w:w="2792" w:type="dxa"/>
          </w:tcPr>
          <w:p w:rsidR="00D0241B" w:rsidRPr="00D0241B" w:rsidRDefault="00D0241B" w:rsidP="00D0241B">
            <w:pPr>
              <w:autoSpaceDE w:val="0"/>
              <w:autoSpaceDN w:val="0"/>
              <w:adjustRightInd w:val="0"/>
              <w:rPr>
                <w:rFonts w:ascii="Calibri" w:eastAsiaTheme="minorHAnsi" w:hAnsi="Calibri" w:cs="Calibri"/>
                <w:color w:val="000000"/>
                <w:sz w:val="23"/>
                <w:szCs w:val="23"/>
              </w:rPr>
            </w:pPr>
            <w:r w:rsidRPr="00D0241B">
              <w:rPr>
                <w:rFonts w:ascii="Calibri" w:eastAsiaTheme="minorHAnsi" w:hAnsi="Calibri" w:cs="Calibri"/>
                <w:color w:val="000000"/>
                <w:sz w:val="23"/>
                <w:szCs w:val="23"/>
              </w:rPr>
              <w:t xml:space="preserve">Basic Descriptor </w:t>
            </w:r>
          </w:p>
        </w:tc>
        <w:tc>
          <w:tcPr>
            <w:tcW w:w="2792" w:type="dxa"/>
            <w:gridSpan w:val="2"/>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olor w:val="000000"/>
                <w:sz w:val="22"/>
                <w:szCs w:val="22"/>
              </w:rPr>
            </w:pPr>
            <w:r w:rsidRPr="00D0241B">
              <w:rPr>
                <w:rFonts w:ascii="Calibri" w:eastAsiaTheme="minorHAnsi" w:hAnsi="Calibri"/>
                <w:color w:val="000000"/>
                <w:sz w:val="22"/>
                <w:szCs w:val="22"/>
              </w:rPr>
              <w:t xml:space="preserve"> Unsatisfactory work </w:t>
            </w:r>
          </w:p>
          <w:p w:rsidR="00D0241B" w:rsidRPr="00D0241B" w:rsidRDefault="00D0241B" w:rsidP="00D0241B">
            <w:pPr>
              <w:autoSpaceDE w:val="0"/>
              <w:autoSpaceDN w:val="0"/>
              <w:adjustRightInd w:val="0"/>
              <w:rPr>
                <w:rFonts w:ascii="Calibri" w:eastAsiaTheme="minorHAnsi" w:hAnsi="Calibri"/>
                <w:color w:val="000000"/>
                <w:sz w:val="22"/>
                <w:szCs w:val="22"/>
              </w:rPr>
            </w:pPr>
          </w:p>
        </w:tc>
        <w:tc>
          <w:tcPr>
            <w:tcW w:w="2792" w:type="dxa"/>
            <w:gridSpan w:val="3"/>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Work of a satisfactory standard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2" w:type="dxa"/>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Work or a good standard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5" w:type="dxa"/>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Work of an exceptional standard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r>
      <w:tr w:rsidR="00D0241B" w:rsidRPr="00D0241B" w:rsidTr="00D0241B">
        <w:tblPrEx>
          <w:tblCellMar>
            <w:top w:w="0" w:type="dxa"/>
            <w:bottom w:w="0" w:type="dxa"/>
          </w:tblCellMar>
        </w:tblPrEx>
        <w:trPr>
          <w:trHeight w:val="248"/>
        </w:trPr>
        <w:tc>
          <w:tcPr>
            <w:tcW w:w="2792" w:type="dxa"/>
          </w:tcPr>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Focus on task </w:t>
            </w:r>
          </w:p>
        </w:tc>
        <w:tc>
          <w:tcPr>
            <w:tcW w:w="2792" w:type="dxa"/>
            <w:gridSpan w:val="2"/>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olor w:val="000000"/>
                <w:sz w:val="22"/>
                <w:szCs w:val="22"/>
              </w:rPr>
            </w:pPr>
            <w:r w:rsidRPr="00D0241B">
              <w:rPr>
                <w:rFonts w:ascii="Calibri" w:eastAsiaTheme="minorHAnsi" w:hAnsi="Calibri"/>
                <w:color w:val="000000"/>
                <w:sz w:val="22"/>
                <w:szCs w:val="22"/>
              </w:rPr>
              <w:t xml:space="preserve"> Little or no focus on task set </w:t>
            </w:r>
          </w:p>
          <w:p w:rsidR="00D0241B" w:rsidRPr="00D0241B" w:rsidRDefault="00D0241B" w:rsidP="00D0241B">
            <w:pPr>
              <w:autoSpaceDE w:val="0"/>
              <w:autoSpaceDN w:val="0"/>
              <w:adjustRightInd w:val="0"/>
              <w:rPr>
                <w:rFonts w:ascii="Calibri" w:eastAsiaTheme="minorHAnsi" w:hAnsi="Calibri"/>
                <w:color w:val="000000"/>
                <w:sz w:val="22"/>
                <w:szCs w:val="22"/>
              </w:rPr>
            </w:pPr>
          </w:p>
        </w:tc>
        <w:tc>
          <w:tcPr>
            <w:tcW w:w="2792" w:type="dxa"/>
            <w:gridSpan w:val="3"/>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olor w:val="000000"/>
                <w:sz w:val="22"/>
                <w:szCs w:val="22"/>
              </w:rPr>
            </w:pPr>
            <w:r w:rsidRPr="00D0241B">
              <w:rPr>
                <w:rFonts w:ascii="Calibri" w:eastAsiaTheme="minorHAnsi" w:hAnsi="Calibri"/>
                <w:color w:val="000000"/>
                <w:sz w:val="22"/>
                <w:szCs w:val="22"/>
              </w:rPr>
              <w:t xml:space="preserve"> Discernable focus on task set </w:t>
            </w:r>
          </w:p>
          <w:p w:rsidR="00D0241B" w:rsidRPr="00D0241B" w:rsidRDefault="00D0241B" w:rsidP="00D0241B">
            <w:pPr>
              <w:autoSpaceDE w:val="0"/>
              <w:autoSpaceDN w:val="0"/>
              <w:adjustRightInd w:val="0"/>
              <w:rPr>
                <w:rFonts w:ascii="Calibri" w:eastAsiaTheme="minorHAnsi" w:hAnsi="Calibri"/>
                <w:color w:val="000000"/>
                <w:sz w:val="22"/>
                <w:szCs w:val="22"/>
              </w:rPr>
            </w:pPr>
          </w:p>
        </w:tc>
        <w:tc>
          <w:tcPr>
            <w:tcW w:w="2792" w:type="dxa"/>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Sustained focus on the subject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5" w:type="dxa"/>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Acute and relevant focus on task set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r>
      <w:tr w:rsidR="00D0241B" w:rsidRPr="00D0241B" w:rsidTr="00D0241B">
        <w:tblPrEx>
          <w:tblCellMar>
            <w:top w:w="0" w:type="dxa"/>
            <w:bottom w:w="0" w:type="dxa"/>
          </w:tblCellMar>
        </w:tblPrEx>
        <w:trPr>
          <w:trHeight w:val="933"/>
        </w:trPr>
        <w:tc>
          <w:tcPr>
            <w:tcW w:w="2792" w:type="dxa"/>
          </w:tcPr>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Approach </w:t>
            </w:r>
          </w:p>
        </w:tc>
        <w:tc>
          <w:tcPr>
            <w:tcW w:w="2792" w:type="dxa"/>
            <w:gridSpan w:val="2"/>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Lack of ability to identify and solve problems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Response brief or under-developed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2" w:type="dxa"/>
            <w:gridSpan w:val="3"/>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Some attempt at identifying and solving problems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Work may be descriptive in nature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2" w:type="dxa"/>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Ability to identify and solve problems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Convincing analysis of other scholars’ views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Awareness of wider philosophical dimensions of subject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5" w:type="dxa"/>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Ability to understand and solve problems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Subtle and perceptive analysis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Analytical and critical appreciation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r>
      <w:tr w:rsidR="00D0241B" w:rsidRPr="00D0241B" w:rsidTr="00D0241B">
        <w:tblPrEx>
          <w:tblCellMar>
            <w:top w:w="0" w:type="dxa"/>
            <w:bottom w:w="0" w:type="dxa"/>
          </w:tblCellMar>
        </w:tblPrEx>
        <w:trPr>
          <w:trHeight w:val="663"/>
        </w:trPr>
        <w:tc>
          <w:tcPr>
            <w:tcW w:w="2792" w:type="dxa"/>
          </w:tcPr>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Written style </w:t>
            </w:r>
          </w:p>
        </w:tc>
        <w:tc>
          <w:tcPr>
            <w:tcW w:w="2792" w:type="dxa"/>
            <w:gridSpan w:val="2"/>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Poor or little knowledge or understanding of subject shown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Lacking structure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2" w:type="dxa"/>
            <w:gridSpan w:val="3"/>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olor w:val="000000"/>
                <w:sz w:val="22"/>
                <w:szCs w:val="22"/>
              </w:rPr>
            </w:pPr>
            <w:r w:rsidRPr="00D0241B">
              <w:rPr>
                <w:rFonts w:ascii="Calibri" w:eastAsiaTheme="minorHAnsi" w:hAnsi="Calibri"/>
                <w:color w:val="000000"/>
                <w:sz w:val="22"/>
                <w:szCs w:val="22"/>
              </w:rPr>
              <w:t xml:space="preserve"> Satisfactory written style </w:t>
            </w:r>
          </w:p>
          <w:p w:rsidR="00D0241B" w:rsidRPr="00D0241B" w:rsidRDefault="00D0241B" w:rsidP="00D0241B">
            <w:pPr>
              <w:autoSpaceDE w:val="0"/>
              <w:autoSpaceDN w:val="0"/>
              <w:adjustRightInd w:val="0"/>
              <w:rPr>
                <w:rFonts w:ascii="Calibri" w:eastAsiaTheme="minorHAnsi" w:hAnsi="Calibri"/>
                <w:color w:val="000000"/>
                <w:sz w:val="22"/>
                <w:szCs w:val="22"/>
              </w:rPr>
            </w:pPr>
            <w:r w:rsidRPr="00D0241B">
              <w:rPr>
                <w:rFonts w:ascii="Calibri" w:eastAsiaTheme="minorHAnsi" w:hAnsi="Calibri"/>
                <w:color w:val="000000"/>
                <w:sz w:val="22"/>
                <w:szCs w:val="22"/>
              </w:rPr>
              <w:t xml:space="preserve"> A reasonable argument </w:t>
            </w:r>
          </w:p>
          <w:p w:rsidR="00D0241B" w:rsidRPr="00D0241B" w:rsidRDefault="00D0241B" w:rsidP="00D0241B">
            <w:pPr>
              <w:autoSpaceDE w:val="0"/>
              <w:autoSpaceDN w:val="0"/>
              <w:adjustRightInd w:val="0"/>
              <w:rPr>
                <w:rFonts w:ascii="Calibri" w:eastAsiaTheme="minorHAnsi" w:hAnsi="Calibri"/>
                <w:color w:val="000000"/>
                <w:sz w:val="22"/>
                <w:szCs w:val="22"/>
              </w:rPr>
            </w:pPr>
          </w:p>
        </w:tc>
        <w:tc>
          <w:tcPr>
            <w:tcW w:w="2792" w:type="dxa"/>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olor w:val="000000"/>
                <w:sz w:val="22"/>
                <w:szCs w:val="22"/>
              </w:rPr>
            </w:pPr>
            <w:r w:rsidRPr="00D0241B">
              <w:rPr>
                <w:rFonts w:ascii="Calibri" w:eastAsiaTheme="minorHAnsi" w:hAnsi="Calibri"/>
                <w:color w:val="000000"/>
                <w:sz w:val="22"/>
                <w:szCs w:val="22"/>
              </w:rPr>
              <w:t xml:space="preserve"> Clear and well written style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Persuasive and even sophisticated level of argument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Some originality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5" w:type="dxa"/>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Fluent writing and clarity of expression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Cogent, structured and persuasive argument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Genuine originality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r>
      <w:tr w:rsidR="00D0241B" w:rsidRPr="00D0241B" w:rsidTr="00D0241B">
        <w:tblPrEx>
          <w:tblCellMar>
            <w:top w:w="0" w:type="dxa"/>
            <w:bottom w:w="0" w:type="dxa"/>
          </w:tblCellMar>
        </w:tblPrEx>
        <w:trPr>
          <w:trHeight w:val="390"/>
        </w:trPr>
        <w:tc>
          <w:tcPr>
            <w:tcW w:w="2792" w:type="dxa"/>
          </w:tcPr>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Evidence of reading </w:t>
            </w:r>
          </w:p>
        </w:tc>
        <w:tc>
          <w:tcPr>
            <w:tcW w:w="2792" w:type="dxa"/>
            <w:gridSpan w:val="2"/>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Insufficient or irrelevant reading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2" w:type="dxa"/>
            <w:gridSpan w:val="3"/>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A range of reading evident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In need of more research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2" w:type="dxa"/>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Broad and relevant range of reading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Good level of research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5" w:type="dxa"/>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Wide and thorough reading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Comprehensive research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r>
      <w:tr w:rsidR="00D0241B" w:rsidRPr="00D0241B" w:rsidTr="00D0241B">
        <w:tblPrEx>
          <w:tblCellMar>
            <w:top w:w="0" w:type="dxa"/>
            <w:bottom w:w="0" w:type="dxa"/>
          </w:tblCellMar>
        </w:tblPrEx>
        <w:trPr>
          <w:trHeight w:val="659"/>
        </w:trPr>
        <w:tc>
          <w:tcPr>
            <w:tcW w:w="2792" w:type="dxa"/>
          </w:tcPr>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lastRenderedPageBreak/>
              <w:t xml:space="preserve">Presentation </w:t>
            </w:r>
          </w:p>
        </w:tc>
        <w:tc>
          <w:tcPr>
            <w:tcW w:w="2792" w:type="dxa"/>
            <w:gridSpan w:val="2"/>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Unclear and poor presentation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No or hardly any relevant references and examples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2" w:type="dxa"/>
            <w:gridSpan w:val="3"/>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Presentation may be lacking in some areas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Some relevant references and examples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2" w:type="dxa"/>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olor w:val="000000"/>
                <w:sz w:val="22"/>
                <w:szCs w:val="22"/>
              </w:rPr>
            </w:pPr>
            <w:r w:rsidRPr="00D0241B">
              <w:rPr>
                <w:rFonts w:ascii="Calibri" w:eastAsiaTheme="minorHAnsi" w:hAnsi="Calibri"/>
                <w:color w:val="000000"/>
                <w:sz w:val="22"/>
                <w:szCs w:val="22"/>
              </w:rPr>
              <w:t xml:space="preserve"> Good presentation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Relevant examples and references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c>
          <w:tcPr>
            <w:tcW w:w="2795" w:type="dxa"/>
          </w:tcPr>
          <w:p w:rsidR="00D0241B" w:rsidRPr="00D0241B" w:rsidRDefault="00D0241B" w:rsidP="00D0241B">
            <w:pPr>
              <w:autoSpaceDE w:val="0"/>
              <w:autoSpaceDN w:val="0"/>
              <w:adjustRightInd w:val="0"/>
              <w:rPr>
                <w:rFonts w:ascii="Calibri" w:eastAsiaTheme="minorHAnsi" w:hAnsi="Calibri"/>
              </w:rPr>
            </w:pP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olor w:val="000000"/>
                <w:sz w:val="22"/>
                <w:szCs w:val="22"/>
              </w:rPr>
              <w:t xml:space="preserve"> </w:t>
            </w:r>
            <w:r w:rsidRPr="00D0241B">
              <w:rPr>
                <w:rFonts w:ascii="Calibri" w:eastAsiaTheme="minorHAnsi" w:hAnsi="Calibri" w:cs="Calibri"/>
                <w:color w:val="000000"/>
                <w:sz w:val="22"/>
                <w:szCs w:val="22"/>
              </w:rPr>
              <w:t xml:space="preserve">Presentation to a high scholarly standard </w:t>
            </w:r>
          </w:p>
          <w:p w:rsidR="00D0241B" w:rsidRPr="00D0241B" w:rsidRDefault="00D0241B" w:rsidP="00D0241B">
            <w:pPr>
              <w:autoSpaceDE w:val="0"/>
              <w:autoSpaceDN w:val="0"/>
              <w:adjustRightInd w:val="0"/>
              <w:rPr>
                <w:rFonts w:ascii="Calibri" w:eastAsiaTheme="minorHAnsi" w:hAnsi="Calibri" w:cs="Calibri"/>
                <w:color w:val="000000"/>
                <w:sz w:val="22"/>
                <w:szCs w:val="22"/>
              </w:rPr>
            </w:pPr>
            <w:r w:rsidRPr="00D0241B">
              <w:rPr>
                <w:rFonts w:ascii="Calibri" w:eastAsiaTheme="minorHAnsi" w:hAnsi="Calibri" w:cs="Calibri"/>
                <w:color w:val="000000"/>
                <w:sz w:val="22"/>
                <w:szCs w:val="22"/>
              </w:rPr>
              <w:t xml:space="preserve"> Argument fully documented and well referenced </w:t>
            </w:r>
          </w:p>
          <w:p w:rsidR="00D0241B" w:rsidRPr="00D0241B" w:rsidRDefault="00D0241B" w:rsidP="00D0241B">
            <w:pPr>
              <w:autoSpaceDE w:val="0"/>
              <w:autoSpaceDN w:val="0"/>
              <w:adjustRightInd w:val="0"/>
              <w:rPr>
                <w:rFonts w:ascii="Calibri" w:eastAsiaTheme="minorHAnsi" w:hAnsi="Calibri" w:cs="Calibri"/>
                <w:color w:val="000000"/>
                <w:sz w:val="22"/>
                <w:szCs w:val="22"/>
              </w:rPr>
            </w:pPr>
          </w:p>
        </w:tc>
      </w:tr>
    </w:tbl>
    <w:p w:rsidR="00D0241B" w:rsidRDefault="00D0241B" w:rsidP="00D0241B"/>
    <w:sectPr w:rsidR="00D0241B" w:rsidSect="00D0241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241B"/>
    <w:rsid w:val="007E0D4F"/>
    <w:rsid w:val="00D02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241B"/>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0241B"/>
    <w:pPr>
      <w:autoSpaceDE w:val="0"/>
      <w:autoSpaceDN w:val="0"/>
      <w:adjustRightInd w:val="0"/>
      <w:spacing w:after="0" w:line="240" w:lineRule="auto"/>
    </w:pPr>
    <w:rPr>
      <w:rFonts w:ascii="Trebuchet MS" w:eastAsia="Calibri" w:hAnsi="Trebuchet MS" w:cs="Trebuchet MS"/>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241B"/>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0241B"/>
    <w:pPr>
      <w:autoSpaceDE w:val="0"/>
      <w:autoSpaceDN w:val="0"/>
      <w:adjustRightInd w:val="0"/>
      <w:spacing w:after="0" w:line="240" w:lineRule="auto"/>
    </w:pPr>
    <w:rPr>
      <w:rFonts w:ascii="Trebuchet MS" w:eastAsia="Calibri" w:hAnsi="Trebuchet MS" w:cs="Trebuchet MS"/>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8</Pages>
  <Words>1765</Words>
  <Characters>10064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Magdalena Ohrman</dc:creator>
  <cp:lastModifiedBy>Magdalena Ohrman</cp:lastModifiedBy>
  <cp:revision>1</cp:revision>
  <dcterms:created xsi:type="dcterms:W3CDTF">2012-12-11T11:22:00Z</dcterms:created>
  <dcterms:modified xsi:type="dcterms:W3CDTF">2012-12-11T11:28:00Z</dcterms:modified>
</cp:coreProperties>
</file>