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B16" w:rsidRPr="00F84B16" w:rsidRDefault="00F84B16" w:rsidP="00F84B16">
      <w:pPr>
        <w:rPr>
          <w:rFonts w:ascii="Arial" w:hAnsi="Arial" w:cs="Arial"/>
          <w:sz w:val="24"/>
          <w:szCs w:val="24"/>
          <w:u w:val="single"/>
        </w:rPr>
      </w:pPr>
      <w:r w:rsidRPr="00F84B16">
        <w:rPr>
          <w:rFonts w:ascii="Arial" w:hAnsi="Arial" w:cs="Arial"/>
          <w:sz w:val="24"/>
          <w:szCs w:val="24"/>
          <w:u w:val="single"/>
        </w:rPr>
        <w:t xml:space="preserve">Notes 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Belbin’s idea and theory was to interoperate behavioural strengths and weaknesses within the workplace. Belbin provided language so that individuals and teams communicate in a professional working environment.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 xml:space="preserve">Uses their inquisitive nature to find ideas to bring back to the team. 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Helps the team to gel, using their versatility to identify the work required and complete it on behalf of the team.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Needed to focus on the team's objectives, draw out team members and delegate work appropriately.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Tends to be highly creative and good at solving problems in unconventional ways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Provides a logical eye, making impartial judgements where required and weighs up the team's options in a dispassionate way.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Brings in-depth knowledge of a key area to the team.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Shaper…Provides the necessary drive to ensure that the team keeps moving and does not lose focus or momentum.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Implementer…Needed to plan a workable strategy and carry it out as efficiently as possible.</w:t>
      </w:r>
    </w:p>
    <w:p w:rsidR="00FD244E" w:rsidRPr="00F84B16" w:rsidRDefault="00F84B16" w:rsidP="00F84B16">
      <w:pPr>
        <w:rPr>
          <w:rFonts w:ascii="Arial" w:hAnsi="Arial" w:cs="Arial"/>
          <w:sz w:val="24"/>
          <w:szCs w:val="24"/>
        </w:rPr>
      </w:pPr>
      <w:r w:rsidRPr="00F84B16">
        <w:rPr>
          <w:rFonts w:ascii="Arial" w:hAnsi="Arial" w:cs="Arial"/>
          <w:sz w:val="24"/>
          <w:szCs w:val="24"/>
        </w:rPr>
        <w:t>Most effectively used at the end of tasks to polish and scrutinise the work for errors, subjecting it to the highest standards of quality control.</w:t>
      </w:r>
      <w:r w:rsidRPr="00F84B16">
        <w:rPr>
          <w:rFonts w:ascii="Arial" w:hAnsi="Arial" w:cs="Arial"/>
          <w:sz w:val="24"/>
          <w:szCs w:val="24"/>
        </w:rPr>
        <w:t xml:space="preserve"> 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  <w:u w:val="single"/>
        </w:rPr>
      </w:pPr>
      <w:r w:rsidRPr="00F84B16">
        <w:rPr>
          <w:rFonts w:ascii="Arial" w:hAnsi="Arial" w:cs="Arial"/>
          <w:sz w:val="24"/>
          <w:szCs w:val="24"/>
          <w:u w:val="single"/>
        </w:rPr>
        <w:t>What is Belin’s theory?</w:t>
      </w:r>
    </w:p>
    <w:p w:rsidR="00F84B16" w:rsidRPr="00F84B16" w:rsidRDefault="00F84B16" w:rsidP="00F84B16">
      <w:pPr>
        <w:rPr>
          <w:rStyle w:val="e24kjd"/>
          <w:rFonts w:ascii="Arial" w:hAnsi="Arial" w:cs="Arial"/>
          <w:color w:val="222222"/>
          <w:sz w:val="24"/>
          <w:szCs w:val="24"/>
        </w:rPr>
      </w:pPr>
      <w:r w:rsidRPr="00F84B16">
        <w:rPr>
          <w:rStyle w:val="e24kjd"/>
          <w:rFonts w:ascii="Arial" w:hAnsi="Arial" w:cs="Arial"/>
          <w:bCs/>
          <w:color w:val="222222"/>
          <w:sz w:val="24"/>
          <w:szCs w:val="24"/>
        </w:rPr>
        <w:t>Belbin</w:t>
      </w:r>
      <w:r w:rsidRPr="00F84B16">
        <w:rPr>
          <w:rStyle w:val="e24kjd"/>
          <w:rFonts w:ascii="Arial" w:hAnsi="Arial" w:cs="Arial"/>
          <w:color w:val="222222"/>
          <w:sz w:val="24"/>
          <w:szCs w:val="24"/>
        </w:rPr>
        <w:t xml:space="preserve"> believes that each of us possesses a pattern of behaviour that characterises one person's behaviour in relationship to another in facilitating the progress of a team. Dr Meredith </w:t>
      </w:r>
      <w:r w:rsidRPr="00F84B16">
        <w:rPr>
          <w:rStyle w:val="e24kjd"/>
          <w:rFonts w:ascii="Arial" w:hAnsi="Arial" w:cs="Arial"/>
          <w:bCs/>
          <w:color w:val="222222"/>
          <w:sz w:val="24"/>
          <w:szCs w:val="24"/>
        </w:rPr>
        <w:t>Belbin</w:t>
      </w:r>
      <w:r w:rsidRPr="00F84B16">
        <w:rPr>
          <w:rStyle w:val="e24kjd"/>
          <w:rFonts w:ascii="Arial" w:hAnsi="Arial" w:cs="Arial"/>
          <w:color w:val="222222"/>
          <w:sz w:val="24"/>
          <w:szCs w:val="24"/>
        </w:rPr>
        <w:t xml:space="preserve"> defines a team role as: "A tendency to behave, contribute and interrelate with others in a particular way."</w:t>
      </w:r>
      <w:r w:rsidRPr="00F84B16">
        <w:rPr>
          <w:rStyle w:val="e24kjd"/>
          <w:rFonts w:ascii="Arial" w:hAnsi="Arial" w:cs="Arial"/>
          <w:color w:val="222222"/>
          <w:sz w:val="24"/>
          <w:szCs w:val="24"/>
        </w:rPr>
        <w:t xml:space="preserve"> 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  <w:u w:val="single"/>
        </w:rPr>
      </w:pPr>
      <w:r w:rsidRPr="00F84B16">
        <w:rPr>
          <w:rFonts w:ascii="Arial" w:hAnsi="Arial" w:cs="Arial"/>
          <w:sz w:val="24"/>
          <w:szCs w:val="24"/>
          <w:u w:val="single"/>
        </w:rPr>
        <w:t xml:space="preserve">Tuckman’s Theory 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  <w:lang w:val="en"/>
        </w:rPr>
      </w:pPr>
      <w:r w:rsidRPr="00F84B16">
        <w:rPr>
          <w:rFonts w:ascii="Arial" w:hAnsi="Arial" w:cs="Arial"/>
          <w:sz w:val="24"/>
          <w:szCs w:val="24"/>
          <w:lang w:val="en"/>
        </w:rPr>
        <w:t>Bruce Tuckman first came up with the memorable phrase "forming, storming, norming, and performing" in his 1965 article, "</w:t>
      </w:r>
      <w:hyperlink r:id="rId4" w:tgtFrame="_blank" w:history="1">
        <w:r w:rsidRPr="00F84B16">
          <w:rPr>
            <w:rStyle w:val="Hyperlink"/>
            <w:rFonts w:ascii="Arial" w:hAnsi="Arial" w:cs="Arial"/>
            <w:color w:val="auto"/>
            <w:sz w:val="24"/>
            <w:szCs w:val="24"/>
            <w:lang w:val="en"/>
          </w:rPr>
          <w:t>Developmental Sequence in Small Groups</w:t>
        </w:r>
      </w:hyperlink>
      <w:r w:rsidRPr="00F84B16">
        <w:rPr>
          <w:rFonts w:ascii="Arial" w:hAnsi="Arial" w:cs="Arial"/>
          <w:sz w:val="24"/>
          <w:szCs w:val="24"/>
          <w:lang w:val="en"/>
        </w:rPr>
        <w:t>." He used it to describe the path that most teams follow on their way to high performance. Later, he added a fifth stage, "adjourning"</w:t>
      </w:r>
    </w:p>
    <w:p w:rsidR="00F84B16" w:rsidRPr="00F84B16" w:rsidRDefault="00F84B16" w:rsidP="00F84B16">
      <w:pPr>
        <w:rPr>
          <w:rFonts w:ascii="Arial" w:hAnsi="Arial" w:cs="Arial"/>
          <w:sz w:val="24"/>
          <w:szCs w:val="24"/>
          <w:u w:val="single"/>
          <w:lang w:val="en"/>
        </w:rPr>
      </w:pPr>
      <w:r w:rsidRPr="00F84B16">
        <w:rPr>
          <w:rFonts w:ascii="Arial" w:hAnsi="Arial" w:cs="Arial"/>
          <w:sz w:val="24"/>
          <w:szCs w:val="24"/>
          <w:u w:val="single"/>
          <w:lang w:val="en"/>
        </w:rPr>
        <w:t xml:space="preserve">Differences between Group and Team </w:t>
      </w:r>
    </w:p>
    <w:p w:rsidR="00F84B16" w:rsidRPr="00F84B16" w:rsidRDefault="00F84B16" w:rsidP="00F84B16">
      <w:pPr>
        <w:pStyle w:val="NormalWeb"/>
        <w:rPr>
          <w:rFonts w:ascii="Arial" w:hAnsi="Arial" w:cs="Arial"/>
          <w:lang w:val="en"/>
        </w:rPr>
      </w:pPr>
      <w:r w:rsidRPr="00F84B16">
        <w:rPr>
          <w:rFonts w:ascii="Arial" w:hAnsi="Arial" w:cs="Arial"/>
          <w:lang w:val="en"/>
        </w:rPr>
        <w:t xml:space="preserve">The words 'group' and 'team' are, for the most part, interchangeable - at least most people use them that way. But there are distinct differences between groups and teams. For example, we have a football team, not a football group - or we have a special interest group, not a special interest team. While the differences are subtle, they are indeed different, and we need to understand what those differences are. </w:t>
      </w:r>
    </w:p>
    <w:p w:rsidR="00F84B16" w:rsidRPr="00F84B16" w:rsidRDefault="00F84B16" w:rsidP="00F84B16">
      <w:pPr>
        <w:pStyle w:val="NormalWeb"/>
        <w:rPr>
          <w:rFonts w:ascii="Arial" w:hAnsi="Arial" w:cs="Arial"/>
          <w:lang w:val="en"/>
        </w:rPr>
      </w:pPr>
      <w:r w:rsidRPr="00F84B16">
        <w:rPr>
          <w:rFonts w:ascii="Arial" w:hAnsi="Arial" w:cs="Arial"/>
          <w:lang w:val="en"/>
        </w:rPr>
        <w:t xml:space="preserve">The main difference is that a team's strength or focus depends on the commonality of their purpose </w:t>
      </w:r>
      <w:bookmarkStart w:id="0" w:name="_GoBack"/>
      <w:bookmarkEnd w:id="0"/>
      <w:r w:rsidRPr="00F84B16">
        <w:rPr>
          <w:rFonts w:ascii="Arial" w:hAnsi="Arial" w:cs="Arial"/>
          <w:lang w:val="en"/>
        </w:rPr>
        <w:t>and how the individuals are connected to one another.</w:t>
      </w:r>
    </w:p>
    <w:p w:rsidR="00F84B16" w:rsidRPr="00F84B16" w:rsidRDefault="00F84B16" w:rsidP="00F84B16">
      <w:pPr>
        <w:rPr>
          <w:rFonts w:ascii="Arial" w:hAnsi="Arial" w:cs="Arial"/>
          <w:u w:val="single"/>
        </w:rPr>
      </w:pPr>
    </w:p>
    <w:sectPr w:rsidR="00F84B16" w:rsidRPr="00F84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B16"/>
    <w:rsid w:val="00582EE4"/>
    <w:rsid w:val="00F84B16"/>
    <w:rsid w:val="00FD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ACFD"/>
  <w15:chartTrackingRefBased/>
  <w15:docId w15:val="{EB057103-2EFF-4F07-902D-4C91B462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24kjd">
    <w:name w:val="e24kjd"/>
    <w:basedOn w:val="DefaultParagraphFont"/>
    <w:rsid w:val="00F84B16"/>
  </w:style>
  <w:style w:type="character" w:styleId="Hyperlink">
    <w:name w:val="Hyperlink"/>
    <w:basedOn w:val="DefaultParagraphFont"/>
    <w:uiPriority w:val="99"/>
    <w:semiHidden/>
    <w:unhideWhenUsed/>
    <w:rsid w:val="00F84B16"/>
    <w:rPr>
      <w:b/>
      <w:bCs/>
      <w:strike w:val="0"/>
      <w:dstrike w:val="0"/>
      <w:color w:val="0861A2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F8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4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1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9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32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4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763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39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61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sycnet.apa.org/journals/bul/63/6/38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Norman (1811329)</dc:creator>
  <cp:keywords/>
  <dc:description/>
  <cp:lastModifiedBy>Jasmine Norman (1811329)</cp:lastModifiedBy>
  <cp:revision>1</cp:revision>
  <dcterms:created xsi:type="dcterms:W3CDTF">2019-06-08T13:49:00Z</dcterms:created>
  <dcterms:modified xsi:type="dcterms:W3CDTF">2019-06-08T14:03:00Z</dcterms:modified>
</cp:coreProperties>
</file>