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E3CF91" w14:textId="77777777" w:rsidR="00F0542E" w:rsidRDefault="00F0542E" w:rsidP="00B60196">
      <w:pPr>
        <w:ind w:firstLine="0"/>
        <w:jc w:val="center"/>
        <w:rPr>
          <w:rFonts w:cs="Times New Roman"/>
          <w:b/>
          <w:bCs/>
          <w:sz w:val="40"/>
          <w:szCs w:val="40"/>
          <w:lang w:val="en-GB"/>
        </w:rPr>
      </w:pPr>
    </w:p>
    <w:p w14:paraId="2ACFC462" w14:textId="77777777" w:rsidR="00F0542E" w:rsidRDefault="00F0542E" w:rsidP="00B60196">
      <w:pPr>
        <w:ind w:firstLine="0"/>
        <w:jc w:val="center"/>
        <w:rPr>
          <w:rFonts w:cs="Times New Roman"/>
          <w:b/>
          <w:bCs/>
          <w:sz w:val="40"/>
          <w:szCs w:val="40"/>
          <w:lang w:val="en-GB"/>
        </w:rPr>
      </w:pPr>
    </w:p>
    <w:p w14:paraId="46FBCD37" w14:textId="77777777" w:rsidR="00F0542E" w:rsidRDefault="00F0542E" w:rsidP="00B60196">
      <w:pPr>
        <w:ind w:firstLine="0"/>
        <w:jc w:val="center"/>
        <w:rPr>
          <w:rFonts w:cs="Times New Roman"/>
          <w:b/>
          <w:bCs/>
          <w:sz w:val="40"/>
          <w:szCs w:val="40"/>
          <w:lang w:val="en-GB"/>
        </w:rPr>
      </w:pPr>
    </w:p>
    <w:p w14:paraId="23F3B98E" w14:textId="4C79C878" w:rsidR="00857A2B" w:rsidRPr="00421E68" w:rsidRDefault="0021628B" w:rsidP="003831B2">
      <w:pPr>
        <w:ind w:firstLine="0"/>
        <w:jc w:val="center"/>
        <w:rPr>
          <w:rFonts w:cs="Times New Roman"/>
          <w:b/>
          <w:bCs/>
          <w:sz w:val="40"/>
          <w:szCs w:val="40"/>
          <w:lang w:val="en-GB"/>
        </w:rPr>
      </w:pPr>
      <w:r w:rsidRPr="00421E68">
        <w:rPr>
          <w:rFonts w:cs="Times New Roman"/>
          <w:b/>
          <w:bCs/>
          <w:sz w:val="40"/>
          <w:szCs w:val="40"/>
          <w:lang w:val="en-GB"/>
        </w:rPr>
        <w:t xml:space="preserve">My Reflective Log on </w:t>
      </w:r>
      <w:r w:rsidR="0015369E">
        <w:rPr>
          <w:rFonts w:cs="Times New Roman"/>
          <w:b/>
          <w:bCs/>
          <w:sz w:val="40"/>
          <w:szCs w:val="40"/>
          <w:lang w:val="en-GB"/>
        </w:rPr>
        <w:t>Human R</w:t>
      </w:r>
      <w:r w:rsidR="003831B2">
        <w:rPr>
          <w:rFonts w:cs="Times New Roman"/>
          <w:b/>
          <w:bCs/>
          <w:sz w:val="40"/>
          <w:szCs w:val="40"/>
          <w:lang w:val="en-GB"/>
        </w:rPr>
        <w:t>esource</w:t>
      </w:r>
      <w:r w:rsidR="00FB26BC" w:rsidRPr="00421E68">
        <w:rPr>
          <w:rFonts w:cs="Times New Roman"/>
          <w:b/>
          <w:bCs/>
          <w:sz w:val="40"/>
          <w:szCs w:val="40"/>
          <w:lang w:val="en-GB"/>
        </w:rPr>
        <w:t xml:space="preserve"> Management of Leonardo Hotel Cardiff</w:t>
      </w:r>
    </w:p>
    <w:p w14:paraId="334FBF57" w14:textId="156C288D" w:rsidR="00857A2B" w:rsidRPr="00421E68" w:rsidRDefault="00857A2B" w:rsidP="00857A2B">
      <w:pPr>
        <w:ind w:firstLine="0"/>
        <w:rPr>
          <w:rFonts w:cs="Times New Roman"/>
          <w:b/>
          <w:bCs/>
          <w:szCs w:val="24"/>
          <w:lang w:val="en-GB"/>
        </w:rPr>
      </w:pPr>
    </w:p>
    <w:p w14:paraId="715C68AF" w14:textId="0128FC03" w:rsidR="00857A2B" w:rsidRPr="0080759B" w:rsidRDefault="00857A2B" w:rsidP="00857A2B">
      <w:pPr>
        <w:ind w:firstLine="0"/>
        <w:rPr>
          <w:rFonts w:cs="Times New Roman"/>
          <w:szCs w:val="24"/>
          <w:lang w:val="en-GB"/>
        </w:rPr>
      </w:pPr>
    </w:p>
    <w:p w14:paraId="1C58AB13" w14:textId="10A7C349" w:rsidR="00857A2B" w:rsidRPr="0080759B" w:rsidRDefault="00857A2B" w:rsidP="00857A2B">
      <w:pPr>
        <w:ind w:firstLine="0"/>
        <w:rPr>
          <w:rFonts w:cs="Times New Roman"/>
          <w:szCs w:val="24"/>
          <w:lang w:val="en-GB"/>
        </w:rPr>
      </w:pPr>
    </w:p>
    <w:p w14:paraId="0EFB7C29" w14:textId="60D6E84D" w:rsidR="00857A2B" w:rsidRPr="0080759B" w:rsidRDefault="00857A2B" w:rsidP="00857A2B">
      <w:pPr>
        <w:ind w:firstLine="0"/>
        <w:rPr>
          <w:rFonts w:cs="Times New Roman"/>
          <w:szCs w:val="24"/>
          <w:lang w:val="en-GB"/>
        </w:rPr>
      </w:pPr>
    </w:p>
    <w:p w14:paraId="2F9ACB65" w14:textId="6079B5C2" w:rsidR="00857A2B" w:rsidRPr="0080759B" w:rsidRDefault="00857A2B" w:rsidP="00857A2B">
      <w:pPr>
        <w:ind w:firstLine="0"/>
        <w:rPr>
          <w:rFonts w:cs="Times New Roman"/>
          <w:szCs w:val="24"/>
          <w:lang w:val="en-GB"/>
        </w:rPr>
      </w:pPr>
    </w:p>
    <w:p w14:paraId="383ECC09" w14:textId="5C265913" w:rsidR="00857A2B" w:rsidRPr="00F0542E" w:rsidRDefault="00857A2B" w:rsidP="00857A2B">
      <w:pPr>
        <w:ind w:firstLine="0"/>
        <w:rPr>
          <w:rFonts w:cs="Times New Roman"/>
          <w:b/>
          <w:bCs/>
          <w:sz w:val="40"/>
          <w:szCs w:val="40"/>
          <w:lang w:val="en-GB"/>
        </w:rPr>
      </w:pPr>
    </w:p>
    <w:p w14:paraId="1F4DC8C5" w14:textId="77777777" w:rsidR="00F0542E" w:rsidRDefault="00F0542E" w:rsidP="00F0542E">
      <w:pPr>
        <w:spacing w:after="160" w:line="259" w:lineRule="auto"/>
        <w:ind w:firstLine="0"/>
        <w:jc w:val="center"/>
        <w:rPr>
          <w:rFonts w:cs="Times New Roman"/>
          <w:b/>
          <w:bCs/>
          <w:sz w:val="40"/>
          <w:szCs w:val="40"/>
          <w:lang w:val="en-GB"/>
        </w:rPr>
      </w:pPr>
    </w:p>
    <w:p w14:paraId="7610FA9D" w14:textId="77777777" w:rsidR="00F0542E" w:rsidRDefault="00F0542E" w:rsidP="00F0542E">
      <w:pPr>
        <w:spacing w:after="160" w:line="259" w:lineRule="auto"/>
        <w:ind w:firstLine="0"/>
        <w:jc w:val="center"/>
        <w:rPr>
          <w:rFonts w:cs="Times New Roman"/>
          <w:b/>
          <w:bCs/>
          <w:sz w:val="40"/>
          <w:szCs w:val="40"/>
          <w:lang w:val="en-GB"/>
        </w:rPr>
      </w:pPr>
    </w:p>
    <w:p w14:paraId="181269BF" w14:textId="061BDD99" w:rsidR="00454EB7" w:rsidRPr="00F0542E" w:rsidRDefault="00454EB7" w:rsidP="00F0542E">
      <w:pPr>
        <w:spacing w:after="160" w:line="259" w:lineRule="auto"/>
        <w:ind w:firstLine="0"/>
        <w:jc w:val="center"/>
        <w:rPr>
          <w:rFonts w:cs="Times New Roman"/>
          <w:b/>
          <w:bCs/>
          <w:sz w:val="40"/>
          <w:szCs w:val="40"/>
          <w:lang w:val="en-GB"/>
        </w:rPr>
      </w:pPr>
      <w:r w:rsidRPr="00F0542E">
        <w:rPr>
          <w:rFonts w:cs="Times New Roman"/>
          <w:b/>
          <w:bCs/>
          <w:sz w:val="40"/>
          <w:szCs w:val="40"/>
          <w:lang w:val="en-GB"/>
        </w:rPr>
        <w:t xml:space="preserve">Ferdous </w:t>
      </w:r>
      <w:r w:rsidR="00993B41" w:rsidRPr="00F0542E">
        <w:rPr>
          <w:rFonts w:cs="Times New Roman"/>
          <w:b/>
          <w:bCs/>
          <w:sz w:val="40"/>
          <w:szCs w:val="40"/>
          <w:lang w:val="en-GB"/>
        </w:rPr>
        <w:t>Rahman</w:t>
      </w:r>
    </w:p>
    <w:p w14:paraId="07A25ECF" w14:textId="265924CC" w:rsidR="00993B41" w:rsidRPr="00F0542E" w:rsidRDefault="00454EB7" w:rsidP="00F0542E">
      <w:pPr>
        <w:spacing w:after="160" w:line="259" w:lineRule="auto"/>
        <w:ind w:firstLine="0"/>
        <w:jc w:val="center"/>
        <w:rPr>
          <w:rFonts w:cs="Times New Roman"/>
          <w:b/>
          <w:bCs/>
          <w:sz w:val="40"/>
          <w:szCs w:val="40"/>
          <w:lang w:val="en-GB"/>
        </w:rPr>
      </w:pPr>
      <w:r w:rsidRPr="00F0542E">
        <w:rPr>
          <w:rFonts w:cs="Times New Roman"/>
          <w:b/>
          <w:bCs/>
          <w:sz w:val="40"/>
          <w:szCs w:val="40"/>
          <w:lang w:val="en-GB"/>
        </w:rPr>
        <w:t>Student Id</w:t>
      </w:r>
      <w:r w:rsidR="00993B41" w:rsidRPr="00F0542E">
        <w:rPr>
          <w:rFonts w:cs="Times New Roman"/>
          <w:b/>
          <w:bCs/>
          <w:sz w:val="40"/>
          <w:szCs w:val="40"/>
          <w:lang w:val="en-GB"/>
        </w:rPr>
        <w:t>:2120267</w:t>
      </w:r>
    </w:p>
    <w:p w14:paraId="110D7D8D" w14:textId="7A583E40" w:rsidR="00993B41" w:rsidRPr="00F0542E" w:rsidRDefault="006E2736" w:rsidP="00F0542E">
      <w:pPr>
        <w:spacing w:after="160" w:line="259" w:lineRule="auto"/>
        <w:ind w:firstLine="0"/>
        <w:jc w:val="center"/>
        <w:rPr>
          <w:rFonts w:cs="Times New Roman"/>
          <w:b/>
          <w:bCs/>
          <w:sz w:val="40"/>
          <w:szCs w:val="40"/>
          <w:lang w:val="en-GB"/>
        </w:rPr>
      </w:pPr>
      <w:r w:rsidRPr="00F0542E">
        <w:rPr>
          <w:rFonts w:cs="Times New Roman"/>
          <w:b/>
          <w:bCs/>
          <w:sz w:val="40"/>
          <w:szCs w:val="40"/>
          <w:lang w:val="en-GB"/>
        </w:rPr>
        <w:t xml:space="preserve">The Module </w:t>
      </w:r>
      <w:r w:rsidR="00F0542E" w:rsidRPr="00F0542E">
        <w:rPr>
          <w:rFonts w:cs="Times New Roman"/>
          <w:b/>
          <w:bCs/>
          <w:sz w:val="40"/>
          <w:szCs w:val="40"/>
          <w:lang w:val="en-GB"/>
        </w:rPr>
        <w:t>Title:</w:t>
      </w:r>
      <w:r w:rsidR="00F0542E">
        <w:rPr>
          <w:rFonts w:cs="Times New Roman"/>
          <w:b/>
          <w:bCs/>
          <w:sz w:val="40"/>
          <w:szCs w:val="40"/>
          <w:lang w:val="en-GB"/>
        </w:rPr>
        <w:t xml:space="preserve"> </w:t>
      </w:r>
      <w:r w:rsidRPr="00F0542E">
        <w:rPr>
          <w:rFonts w:cs="Times New Roman"/>
          <w:b/>
          <w:bCs/>
          <w:sz w:val="40"/>
          <w:szCs w:val="40"/>
          <w:lang w:val="en-GB"/>
        </w:rPr>
        <w:t xml:space="preserve">Managing </w:t>
      </w:r>
      <w:r w:rsidR="00EA7E70" w:rsidRPr="00F0542E">
        <w:rPr>
          <w:rFonts w:cs="Times New Roman"/>
          <w:b/>
          <w:bCs/>
          <w:sz w:val="40"/>
          <w:szCs w:val="40"/>
          <w:lang w:val="en-GB"/>
        </w:rPr>
        <w:t>Hotel Administration</w:t>
      </w:r>
    </w:p>
    <w:p w14:paraId="0FCE07FB" w14:textId="3202C0D2" w:rsidR="00EA7E70" w:rsidRPr="00F0542E" w:rsidRDefault="00EA7E70" w:rsidP="00F0542E">
      <w:pPr>
        <w:spacing w:after="160" w:line="259" w:lineRule="auto"/>
        <w:ind w:firstLine="0"/>
        <w:jc w:val="center"/>
        <w:rPr>
          <w:rFonts w:cs="Times New Roman"/>
          <w:b/>
          <w:bCs/>
          <w:sz w:val="40"/>
          <w:szCs w:val="40"/>
          <w:lang w:val="en-GB"/>
        </w:rPr>
      </w:pPr>
      <w:r w:rsidRPr="00F0542E">
        <w:rPr>
          <w:rFonts w:cs="Times New Roman"/>
          <w:b/>
          <w:bCs/>
          <w:sz w:val="40"/>
          <w:szCs w:val="40"/>
          <w:lang w:val="en-GB"/>
        </w:rPr>
        <w:t xml:space="preserve">Module code: </w:t>
      </w:r>
      <w:r w:rsidR="00CD0CE8">
        <w:rPr>
          <w:rFonts w:cs="Times New Roman"/>
          <w:b/>
          <w:bCs/>
          <w:sz w:val="40"/>
          <w:szCs w:val="40"/>
          <w:lang w:val="en-GB"/>
        </w:rPr>
        <w:t>(</w:t>
      </w:r>
      <w:r w:rsidRPr="00F0542E">
        <w:rPr>
          <w:rFonts w:cs="Times New Roman"/>
          <w:b/>
          <w:bCs/>
          <w:sz w:val="40"/>
          <w:szCs w:val="40"/>
          <w:lang w:val="en-GB"/>
        </w:rPr>
        <w:t>BMIH</w:t>
      </w:r>
      <w:r w:rsidR="00CE4210" w:rsidRPr="00F0542E">
        <w:rPr>
          <w:rFonts w:cs="Times New Roman"/>
          <w:b/>
          <w:bCs/>
          <w:sz w:val="40"/>
          <w:szCs w:val="40"/>
          <w:lang w:val="en-GB"/>
        </w:rPr>
        <w:t>6004</w:t>
      </w:r>
      <w:r w:rsidR="00CD0CE8">
        <w:rPr>
          <w:rFonts w:cs="Times New Roman"/>
          <w:b/>
          <w:bCs/>
          <w:sz w:val="40"/>
          <w:szCs w:val="40"/>
          <w:lang w:val="en-GB"/>
        </w:rPr>
        <w:t>)</w:t>
      </w:r>
    </w:p>
    <w:p w14:paraId="532385AD" w14:textId="310EBA1C" w:rsidR="00CE4210" w:rsidRPr="00F0542E" w:rsidRDefault="00CE4210" w:rsidP="00F0542E">
      <w:pPr>
        <w:spacing w:after="160" w:line="259" w:lineRule="auto"/>
        <w:ind w:firstLine="0"/>
        <w:jc w:val="center"/>
        <w:rPr>
          <w:rFonts w:cs="Times New Roman"/>
          <w:b/>
          <w:bCs/>
          <w:sz w:val="40"/>
          <w:szCs w:val="40"/>
          <w:lang w:val="en-GB"/>
        </w:rPr>
      </w:pPr>
      <w:r w:rsidRPr="00F0542E">
        <w:rPr>
          <w:rFonts w:cs="Times New Roman"/>
          <w:b/>
          <w:bCs/>
          <w:sz w:val="40"/>
          <w:szCs w:val="40"/>
          <w:lang w:val="en-GB"/>
        </w:rPr>
        <w:t xml:space="preserve">Placement Tutor: Jessica </w:t>
      </w:r>
      <w:r w:rsidR="00F0542E" w:rsidRPr="00F0542E">
        <w:rPr>
          <w:rFonts w:cs="Times New Roman"/>
          <w:b/>
          <w:bCs/>
          <w:sz w:val="40"/>
          <w:szCs w:val="40"/>
          <w:lang w:val="en-GB"/>
        </w:rPr>
        <w:t>Newport</w:t>
      </w:r>
    </w:p>
    <w:p w14:paraId="6FE15D1B" w14:textId="2FE1998B" w:rsidR="00790552" w:rsidRPr="0080759B" w:rsidRDefault="00857A2B">
      <w:pPr>
        <w:spacing w:after="160" w:line="259" w:lineRule="auto"/>
        <w:ind w:firstLine="0"/>
        <w:jc w:val="left"/>
        <w:rPr>
          <w:rFonts w:cs="Times New Roman"/>
          <w:szCs w:val="24"/>
          <w:lang w:val="en-GB"/>
        </w:rPr>
      </w:pPr>
      <w:r w:rsidRPr="0080759B">
        <w:rPr>
          <w:rFonts w:cs="Times New Roman"/>
          <w:szCs w:val="24"/>
          <w:lang w:val="en-GB"/>
        </w:rPr>
        <w:br w:type="page"/>
      </w:r>
    </w:p>
    <w:sdt>
      <w:sdtPr>
        <w:rPr>
          <w:rFonts w:ascii="Times New Roman" w:eastAsiaTheme="minorHAnsi" w:hAnsi="Times New Roman" w:cs="Times New Roman"/>
          <w:color w:val="000000" w:themeColor="text1"/>
          <w:sz w:val="24"/>
          <w:szCs w:val="24"/>
        </w:rPr>
        <w:id w:val="-1388260707"/>
        <w:docPartObj>
          <w:docPartGallery w:val="Table of Contents"/>
          <w:docPartUnique/>
        </w:docPartObj>
      </w:sdtPr>
      <w:sdtEndPr>
        <w:rPr>
          <w:b/>
          <w:bCs/>
          <w:noProof/>
        </w:rPr>
      </w:sdtEndPr>
      <w:sdtContent>
        <w:p w14:paraId="33BDC294" w14:textId="307515FD" w:rsidR="00790552" w:rsidRPr="00127973" w:rsidRDefault="00790552" w:rsidP="00127973">
          <w:pPr>
            <w:pStyle w:val="TOCHeading"/>
            <w:jc w:val="center"/>
            <w:rPr>
              <w:rFonts w:ascii="Times New Roman" w:hAnsi="Times New Roman" w:cs="Times New Roman"/>
              <w:b/>
              <w:bCs/>
              <w:color w:val="000000" w:themeColor="text1"/>
              <w:sz w:val="24"/>
              <w:szCs w:val="24"/>
            </w:rPr>
          </w:pPr>
          <w:r w:rsidRPr="00127973">
            <w:rPr>
              <w:rFonts w:ascii="Times New Roman" w:hAnsi="Times New Roman" w:cs="Times New Roman"/>
              <w:b/>
              <w:bCs/>
              <w:color w:val="000000" w:themeColor="text1"/>
              <w:sz w:val="24"/>
              <w:szCs w:val="24"/>
            </w:rPr>
            <w:t>Table of Contents</w:t>
          </w:r>
        </w:p>
        <w:p w14:paraId="0D45A58E" w14:textId="3DC49EFD" w:rsidR="00790552" w:rsidRPr="0080759B" w:rsidRDefault="00790552">
          <w:pPr>
            <w:pStyle w:val="TOC1"/>
            <w:tabs>
              <w:tab w:val="right" w:leader="dot" w:pos="9350"/>
            </w:tabs>
            <w:rPr>
              <w:rFonts w:cs="Times New Roman"/>
              <w:noProof/>
              <w:szCs w:val="24"/>
            </w:rPr>
          </w:pPr>
          <w:r w:rsidRPr="0080759B">
            <w:rPr>
              <w:rStyle w:val="Hyperlink"/>
              <w:rFonts w:cs="Times New Roman"/>
              <w:noProof/>
              <w:color w:val="000000" w:themeColor="text1"/>
              <w:szCs w:val="24"/>
              <w:lang w:val="en-GB"/>
            </w:rPr>
            <w:t>Introduction</w:t>
          </w:r>
          <w:r w:rsidRPr="0080759B">
            <w:rPr>
              <w:rFonts w:cs="Times New Roman"/>
              <w:noProof/>
              <w:webHidden/>
              <w:szCs w:val="24"/>
            </w:rPr>
            <w:tab/>
            <w:t>3</w:t>
          </w:r>
        </w:p>
        <w:p w14:paraId="43ECFC2C" w14:textId="49E321A2" w:rsidR="00790552" w:rsidRPr="0080759B" w:rsidRDefault="00790552">
          <w:pPr>
            <w:pStyle w:val="TOC1"/>
            <w:tabs>
              <w:tab w:val="right" w:leader="dot" w:pos="9350"/>
            </w:tabs>
            <w:rPr>
              <w:rFonts w:cs="Times New Roman"/>
              <w:noProof/>
              <w:szCs w:val="24"/>
            </w:rPr>
          </w:pPr>
          <w:r w:rsidRPr="0080759B">
            <w:rPr>
              <w:rStyle w:val="Hyperlink"/>
              <w:rFonts w:cs="Times New Roman"/>
              <w:noProof/>
              <w:color w:val="000000" w:themeColor="text1"/>
              <w:szCs w:val="24"/>
              <w:lang w:val="en-GB"/>
            </w:rPr>
            <w:t>Discussion (Gibbs' Reflective Cycle)</w:t>
          </w:r>
          <w:r w:rsidRPr="0080759B">
            <w:rPr>
              <w:rFonts w:cs="Times New Roman"/>
              <w:noProof/>
              <w:webHidden/>
              <w:szCs w:val="24"/>
            </w:rPr>
            <w:tab/>
            <w:t>3</w:t>
          </w:r>
        </w:p>
        <w:p w14:paraId="7592F7AD" w14:textId="332D55E0" w:rsidR="00790552" w:rsidRPr="0080759B" w:rsidRDefault="00790552">
          <w:pPr>
            <w:pStyle w:val="TOC2"/>
            <w:tabs>
              <w:tab w:val="right" w:leader="dot" w:pos="9350"/>
            </w:tabs>
            <w:rPr>
              <w:rFonts w:cs="Times New Roman"/>
              <w:noProof/>
              <w:szCs w:val="24"/>
            </w:rPr>
          </w:pPr>
          <w:r w:rsidRPr="0080759B">
            <w:rPr>
              <w:rStyle w:val="Hyperlink"/>
              <w:rFonts w:cs="Times New Roman"/>
              <w:noProof/>
              <w:color w:val="000000" w:themeColor="text1"/>
              <w:szCs w:val="24"/>
              <w:lang w:val="en-GB"/>
            </w:rPr>
            <w:t>Description</w:t>
          </w:r>
          <w:r w:rsidRPr="0080759B">
            <w:rPr>
              <w:rFonts w:cs="Times New Roman"/>
              <w:noProof/>
              <w:webHidden/>
              <w:szCs w:val="24"/>
            </w:rPr>
            <w:tab/>
            <w:t>3</w:t>
          </w:r>
        </w:p>
        <w:p w14:paraId="2234A3EE" w14:textId="12C8B6DC" w:rsidR="00790552" w:rsidRPr="0080759B" w:rsidRDefault="00790552">
          <w:pPr>
            <w:pStyle w:val="TOC2"/>
            <w:tabs>
              <w:tab w:val="right" w:leader="dot" w:pos="9350"/>
            </w:tabs>
            <w:rPr>
              <w:rFonts w:cs="Times New Roman"/>
              <w:noProof/>
              <w:szCs w:val="24"/>
            </w:rPr>
          </w:pPr>
          <w:r w:rsidRPr="0080759B">
            <w:rPr>
              <w:rStyle w:val="Hyperlink"/>
              <w:rFonts w:cs="Times New Roman"/>
              <w:noProof/>
              <w:color w:val="000000" w:themeColor="text1"/>
              <w:szCs w:val="24"/>
              <w:lang w:val="en-GB"/>
            </w:rPr>
            <w:t>Feelings</w:t>
          </w:r>
          <w:r w:rsidRPr="0080759B">
            <w:rPr>
              <w:rFonts w:cs="Times New Roman"/>
              <w:noProof/>
              <w:webHidden/>
              <w:szCs w:val="24"/>
            </w:rPr>
            <w:tab/>
            <w:t>4</w:t>
          </w:r>
        </w:p>
        <w:p w14:paraId="5881B382" w14:textId="49262ECC" w:rsidR="00790552" w:rsidRPr="0080759B" w:rsidRDefault="00790552">
          <w:pPr>
            <w:pStyle w:val="TOC2"/>
            <w:tabs>
              <w:tab w:val="right" w:leader="dot" w:pos="9350"/>
            </w:tabs>
            <w:rPr>
              <w:rFonts w:cs="Times New Roman"/>
              <w:noProof/>
              <w:szCs w:val="24"/>
            </w:rPr>
          </w:pPr>
          <w:r w:rsidRPr="0080759B">
            <w:rPr>
              <w:rStyle w:val="Hyperlink"/>
              <w:rFonts w:cs="Times New Roman"/>
              <w:noProof/>
              <w:color w:val="000000" w:themeColor="text1"/>
              <w:szCs w:val="24"/>
              <w:lang w:val="en-GB"/>
            </w:rPr>
            <w:t>Evaluation</w:t>
          </w:r>
          <w:r w:rsidRPr="0080759B">
            <w:rPr>
              <w:rFonts w:cs="Times New Roman"/>
              <w:noProof/>
              <w:webHidden/>
              <w:szCs w:val="24"/>
            </w:rPr>
            <w:tab/>
            <w:t>5</w:t>
          </w:r>
        </w:p>
        <w:p w14:paraId="02D05819" w14:textId="31C8BE16" w:rsidR="00790552" w:rsidRPr="0080759B" w:rsidRDefault="00790552">
          <w:pPr>
            <w:pStyle w:val="TOC2"/>
            <w:tabs>
              <w:tab w:val="right" w:leader="dot" w:pos="9350"/>
            </w:tabs>
            <w:rPr>
              <w:rFonts w:cs="Times New Roman"/>
              <w:noProof/>
              <w:szCs w:val="24"/>
            </w:rPr>
          </w:pPr>
          <w:r w:rsidRPr="0080759B">
            <w:rPr>
              <w:rStyle w:val="Hyperlink"/>
              <w:rFonts w:cs="Times New Roman"/>
              <w:noProof/>
              <w:color w:val="000000" w:themeColor="text1"/>
              <w:szCs w:val="24"/>
              <w:lang w:val="en-GB"/>
            </w:rPr>
            <w:t>Analysis</w:t>
          </w:r>
          <w:r w:rsidRPr="0080759B">
            <w:rPr>
              <w:rFonts w:cs="Times New Roman"/>
              <w:noProof/>
              <w:webHidden/>
              <w:szCs w:val="24"/>
            </w:rPr>
            <w:tab/>
            <w:t>5</w:t>
          </w:r>
        </w:p>
        <w:p w14:paraId="0DD070B5" w14:textId="3DBED364" w:rsidR="00790552" w:rsidRPr="0080759B" w:rsidRDefault="00790552">
          <w:pPr>
            <w:pStyle w:val="TOC2"/>
            <w:tabs>
              <w:tab w:val="right" w:leader="dot" w:pos="9350"/>
            </w:tabs>
            <w:rPr>
              <w:rFonts w:cs="Times New Roman"/>
              <w:noProof/>
              <w:szCs w:val="24"/>
            </w:rPr>
          </w:pPr>
          <w:r w:rsidRPr="0080759B">
            <w:rPr>
              <w:rStyle w:val="Hyperlink"/>
              <w:rFonts w:cs="Times New Roman"/>
              <w:noProof/>
              <w:color w:val="000000" w:themeColor="text1"/>
              <w:szCs w:val="24"/>
              <w:lang w:val="en-GB"/>
            </w:rPr>
            <w:t>Conclusion</w:t>
          </w:r>
          <w:r w:rsidRPr="0080759B">
            <w:rPr>
              <w:rFonts w:cs="Times New Roman"/>
              <w:noProof/>
              <w:webHidden/>
              <w:szCs w:val="24"/>
            </w:rPr>
            <w:tab/>
            <w:t>6</w:t>
          </w:r>
        </w:p>
        <w:p w14:paraId="10807706" w14:textId="4845D4EC" w:rsidR="00790552" w:rsidRPr="0080759B" w:rsidRDefault="00790552">
          <w:pPr>
            <w:pStyle w:val="TOC2"/>
            <w:tabs>
              <w:tab w:val="right" w:leader="dot" w:pos="9350"/>
            </w:tabs>
            <w:rPr>
              <w:rFonts w:cs="Times New Roman"/>
              <w:noProof/>
              <w:szCs w:val="24"/>
            </w:rPr>
          </w:pPr>
          <w:r w:rsidRPr="0080759B">
            <w:rPr>
              <w:rStyle w:val="Hyperlink"/>
              <w:rFonts w:cs="Times New Roman"/>
              <w:noProof/>
              <w:color w:val="000000" w:themeColor="text1"/>
              <w:szCs w:val="24"/>
              <w:lang w:val="en-GB"/>
            </w:rPr>
            <w:t>Action Plan</w:t>
          </w:r>
          <w:r w:rsidRPr="0080759B">
            <w:rPr>
              <w:rFonts w:cs="Times New Roman"/>
              <w:noProof/>
              <w:webHidden/>
              <w:szCs w:val="24"/>
            </w:rPr>
            <w:tab/>
            <w:t>6</w:t>
          </w:r>
        </w:p>
        <w:p w14:paraId="2B62CC31" w14:textId="0B3DE122" w:rsidR="00790552" w:rsidRPr="0080759B" w:rsidRDefault="00790552">
          <w:pPr>
            <w:pStyle w:val="TOC1"/>
            <w:tabs>
              <w:tab w:val="right" w:leader="dot" w:pos="9350"/>
            </w:tabs>
            <w:rPr>
              <w:rFonts w:cs="Times New Roman"/>
              <w:noProof/>
              <w:szCs w:val="24"/>
            </w:rPr>
          </w:pPr>
          <w:r w:rsidRPr="0080759B">
            <w:rPr>
              <w:rStyle w:val="Hyperlink"/>
              <w:rFonts w:cs="Times New Roman"/>
              <w:noProof/>
              <w:color w:val="000000" w:themeColor="text1"/>
              <w:szCs w:val="24"/>
              <w:lang w:val="en-GB"/>
            </w:rPr>
            <w:t>Conclusion</w:t>
          </w:r>
          <w:r w:rsidRPr="0080759B">
            <w:rPr>
              <w:rFonts w:cs="Times New Roman"/>
              <w:noProof/>
              <w:webHidden/>
              <w:szCs w:val="24"/>
            </w:rPr>
            <w:tab/>
            <w:t>6</w:t>
          </w:r>
        </w:p>
        <w:p w14:paraId="7F200F15" w14:textId="2BB79B11" w:rsidR="00857A2B" w:rsidRPr="0080759B" w:rsidRDefault="003831B2" w:rsidP="00790552">
          <w:pPr>
            <w:rPr>
              <w:rFonts w:cs="Times New Roman"/>
              <w:szCs w:val="24"/>
            </w:rPr>
          </w:pPr>
        </w:p>
      </w:sdtContent>
    </w:sdt>
    <w:p w14:paraId="7EDBC55E" w14:textId="77777777" w:rsidR="00790552" w:rsidRPr="0080759B" w:rsidRDefault="00790552">
      <w:pPr>
        <w:spacing w:after="160" w:line="259" w:lineRule="auto"/>
        <w:ind w:firstLine="0"/>
        <w:jc w:val="left"/>
        <w:rPr>
          <w:rFonts w:eastAsiaTheme="majorEastAsia" w:cs="Times New Roman"/>
          <w:b/>
          <w:i/>
          <w:szCs w:val="24"/>
          <w:lang w:val="en-GB"/>
        </w:rPr>
      </w:pPr>
      <w:bookmarkStart w:id="0" w:name="_Toc167546243"/>
      <w:r w:rsidRPr="0080759B">
        <w:rPr>
          <w:rFonts w:cs="Times New Roman"/>
          <w:szCs w:val="24"/>
          <w:lang w:val="en-GB"/>
        </w:rPr>
        <w:br w:type="page"/>
      </w:r>
    </w:p>
    <w:p w14:paraId="45A64AF4" w14:textId="279449B1" w:rsidR="00D6613A" w:rsidRPr="0080759B" w:rsidRDefault="00D6613A" w:rsidP="00013F28">
      <w:pPr>
        <w:pStyle w:val="Heading1"/>
        <w:rPr>
          <w:rFonts w:cs="Times New Roman"/>
          <w:sz w:val="24"/>
          <w:szCs w:val="24"/>
          <w:lang w:val="en-GB"/>
        </w:rPr>
      </w:pPr>
      <w:r w:rsidRPr="0080759B">
        <w:rPr>
          <w:rFonts w:cs="Times New Roman"/>
          <w:sz w:val="24"/>
          <w:szCs w:val="24"/>
          <w:lang w:val="en-GB"/>
        </w:rPr>
        <w:lastRenderedPageBreak/>
        <w:t>Introduction</w:t>
      </w:r>
      <w:bookmarkEnd w:id="0"/>
    </w:p>
    <w:p w14:paraId="322F0B82" w14:textId="2C047059" w:rsidR="00D6613A" w:rsidRPr="0080759B" w:rsidRDefault="001F3CFE" w:rsidP="007836B6">
      <w:pPr>
        <w:rPr>
          <w:rFonts w:cs="Times New Roman"/>
          <w:szCs w:val="24"/>
          <w:lang w:val="en-GB"/>
        </w:rPr>
      </w:pPr>
      <w:r w:rsidRPr="0080759B">
        <w:rPr>
          <w:rFonts w:cs="Times New Roman"/>
          <w:szCs w:val="24"/>
          <w:lang w:val="en-GB"/>
        </w:rPr>
        <w:t>Working as a supervisor in the Human Resources department at the renowned Leonardo Hotel Cardiff was a challenging yet rewarding experience</w:t>
      </w:r>
      <w:r w:rsidR="00003A6A" w:rsidRPr="0080759B">
        <w:rPr>
          <w:rFonts w:cs="Times New Roman"/>
          <w:szCs w:val="24"/>
          <w:lang w:val="en-GB"/>
        </w:rPr>
        <w:t xml:space="preserve"> for me</w:t>
      </w:r>
      <w:r w:rsidRPr="0080759B">
        <w:rPr>
          <w:rFonts w:cs="Times New Roman"/>
          <w:szCs w:val="24"/>
          <w:lang w:val="en-GB"/>
        </w:rPr>
        <w:t xml:space="preserve">. </w:t>
      </w:r>
      <w:r w:rsidR="00511FBD" w:rsidRPr="0080759B">
        <w:rPr>
          <w:rFonts w:cs="Times New Roman"/>
          <w:szCs w:val="24"/>
          <w:lang w:val="en-GB"/>
        </w:rPr>
        <w:t xml:space="preserve">Leonardo Hotel Cardiff is </w:t>
      </w:r>
      <w:r w:rsidR="0022189F">
        <w:rPr>
          <w:rFonts w:cs="Times New Roman"/>
          <w:szCs w:val="24"/>
          <w:lang w:val="en-GB"/>
        </w:rPr>
        <w:t xml:space="preserve">a </w:t>
      </w:r>
      <w:r w:rsidR="00511FBD" w:rsidRPr="0080759B">
        <w:rPr>
          <w:rFonts w:cs="Times New Roman"/>
          <w:szCs w:val="24"/>
          <w:lang w:val="en-GB"/>
        </w:rPr>
        <w:t xml:space="preserve">well-known hotel in England known for offering quality care to its guests at relatively lower prices (Hotels in Cardiff Wales, 2024). </w:t>
      </w:r>
      <w:r w:rsidRPr="0080759B">
        <w:rPr>
          <w:rFonts w:cs="Times New Roman"/>
          <w:szCs w:val="24"/>
          <w:lang w:val="en-GB"/>
        </w:rPr>
        <w:t xml:space="preserve">My </w:t>
      </w:r>
      <w:r w:rsidR="008A045F" w:rsidRPr="0080759B">
        <w:rPr>
          <w:rFonts w:cs="Times New Roman"/>
          <w:szCs w:val="24"/>
          <w:lang w:val="en-GB"/>
        </w:rPr>
        <w:t>core</w:t>
      </w:r>
      <w:r w:rsidRPr="0080759B">
        <w:rPr>
          <w:rFonts w:cs="Times New Roman"/>
          <w:szCs w:val="24"/>
          <w:lang w:val="en-GB"/>
        </w:rPr>
        <w:t xml:space="preserve"> responsibilities </w:t>
      </w:r>
      <w:r w:rsidR="008A045F" w:rsidRPr="0080759B">
        <w:rPr>
          <w:rFonts w:cs="Times New Roman"/>
          <w:szCs w:val="24"/>
          <w:lang w:val="en-GB"/>
        </w:rPr>
        <w:t>consisted of</w:t>
      </w:r>
      <w:r w:rsidRPr="0080759B">
        <w:rPr>
          <w:rFonts w:cs="Times New Roman"/>
          <w:szCs w:val="24"/>
          <w:lang w:val="en-GB"/>
        </w:rPr>
        <w:t xml:space="preserve"> </w:t>
      </w:r>
      <w:r w:rsidR="00627D67">
        <w:rPr>
          <w:rFonts w:cs="Times New Roman"/>
          <w:szCs w:val="24"/>
          <w:lang w:val="en-GB"/>
        </w:rPr>
        <w:t>recruiting</w:t>
      </w:r>
      <w:r w:rsidRPr="0080759B">
        <w:rPr>
          <w:rFonts w:cs="Times New Roman"/>
          <w:szCs w:val="24"/>
          <w:lang w:val="en-GB"/>
        </w:rPr>
        <w:t>, training, and employee relations</w:t>
      </w:r>
      <w:r w:rsidR="00EF446B" w:rsidRPr="0080759B">
        <w:rPr>
          <w:rFonts w:cs="Times New Roman"/>
          <w:szCs w:val="24"/>
          <w:lang w:val="en-GB"/>
        </w:rPr>
        <w:t xml:space="preserve"> guaranteeing </w:t>
      </w:r>
      <w:r w:rsidRPr="0080759B">
        <w:rPr>
          <w:rFonts w:cs="Times New Roman"/>
          <w:szCs w:val="24"/>
          <w:lang w:val="en-GB"/>
        </w:rPr>
        <w:t xml:space="preserve">our valued workforce remained engaged and motivated to </w:t>
      </w:r>
      <w:r w:rsidR="005659A2">
        <w:rPr>
          <w:rFonts w:cs="Times New Roman"/>
          <w:szCs w:val="24"/>
          <w:lang w:val="en-GB"/>
        </w:rPr>
        <w:t>offer</w:t>
      </w:r>
      <w:r w:rsidRPr="0080759B">
        <w:rPr>
          <w:rFonts w:cs="Times New Roman"/>
          <w:szCs w:val="24"/>
          <w:lang w:val="en-GB"/>
        </w:rPr>
        <w:t xml:space="preserve"> exceptional service</w:t>
      </w:r>
      <w:r w:rsidR="005E3B3C" w:rsidRPr="0080759B">
        <w:rPr>
          <w:rFonts w:cs="Times New Roman"/>
          <w:szCs w:val="24"/>
          <w:lang w:val="en-GB"/>
        </w:rPr>
        <w:t>s</w:t>
      </w:r>
      <w:r w:rsidRPr="0080759B">
        <w:rPr>
          <w:rFonts w:cs="Times New Roman"/>
          <w:szCs w:val="24"/>
          <w:lang w:val="en-GB"/>
        </w:rPr>
        <w:t xml:space="preserve"> to our </w:t>
      </w:r>
      <w:r w:rsidR="005E3B3C" w:rsidRPr="0080759B">
        <w:rPr>
          <w:rFonts w:cs="Times New Roman"/>
          <w:szCs w:val="24"/>
          <w:lang w:val="en-GB"/>
        </w:rPr>
        <w:t xml:space="preserve">respected </w:t>
      </w:r>
      <w:r w:rsidRPr="0080759B">
        <w:rPr>
          <w:rFonts w:cs="Times New Roman"/>
          <w:szCs w:val="24"/>
          <w:lang w:val="en-GB"/>
        </w:rPr>
        <w:t xml:space="preserve">guests. </w:t>
      </w:r>
      <w:r w:rsidR="003F1CDC">
        <w:rPr>
          <w:rFonts w:cs="Times New Roman"/>
          <w:szCs w:val="24"/>
          <w:lang w:val="en-GB"/>
        </w:rPr>
        <w:t>The</w:t>
      </w:r>
      <w:r w:rsidRPr="0080759B">
        <w:rPr>
          <w:rFonts w:cs="Times New Roman"/>
          <w:szCs w:val="24"/>
          <w:lang w:val="en-GB"/>
        </w:rPr>
        <w:t xml:space="preserve"> dynamic nature of the hospitality industry demands continuous self-reflection and professional growth. </w:t>
      </w:r>
      <w:r w:rsidR="00955130" w:rsidRPr="0080759B">
        <w:rPr>
          <w:rFonts w:cs="Times New Roman"/>
          <w:szCs w:val="24"/>
          <w:lang w:val="en-GB"/>
        </w:rPr>
        <w:t>For this, I have applied</w:t>
      </w:r>
      <w:r w:rsidRPr="0080759B">
        <w:rPr>
          <w:rFonts w:cs="Times New Roman"/>
          <w:szCs w:val="24"/>
          <w:lang w:val="en-GB"/>
        </w:rPr>
        <w:t xml:space="preserve"> Gibbs' Reflective Cycle as the framework, as its structured approach facilitates a comprehensive examination of experiences, emotions, evaluations, and actionable strategies</w:t>
      </w:r>
      <w:r w:rsidR="006C4F0F" w:rsidRPr="0080759B">
        <w:rPr>
          <w:rFonts w:cs="Times New Roman"/>
          <w:szCs w:val="24"/>
          <w:lang w:val="en-GB"/>
        </w:rPr>
        <w:t xml:space="preserve"> (Gibbs, 1998)</w:t>
      </w:r>
      <w:r w:rsidRPr="0080759B">
        <w:rPr>
          <w:rFonts w:cs="Times New Roman"/>
          <w:szCs w:val="24"/>
          <w:lang w:val="en-GB"/>
        </w:rPr>
        <w:t xml:space="preserve">. </w:t>
      </w:r>
    </w:p>
    <w:p w14:paraId="51D9483A" w14:textId="77777777" w:rsidR="00D6613A" w:rsidRPr="0080759B" w:rsidRDefault="00D6613A" w:rsidP="00013F28">
      <w:pPr>
        <w:pStyle w:val="Heading1"/>
        <w:rPr>
          <w:rFonts w:cs="Times New Roman"/>
          <w:sz w:val="24"/>
          <w:szCs w:val="24"/>
          <w:lang w:val="en-GB"/>
        </w:rPr>
      </w:pPr>
      <w:bookmarkStart w:id="1" w:name="_Toc167546244"/>
      <w:r w:rsidRPr="0080759B">
        <w:rPr>
          <w:rFonts w:cs="Times New Roman"/>
          <w:sz w:val="24"/>
          <w:szCs w:val="24"/>
          <w:lang w:val="en-GB"/>
        </w:rPr>
        <w:t>Discussion (Gibbs' Reflective Cycle)</w:t>
      </w:r>
      <w:bookmarkEnd w:id="1"/>
    </w:p>
    <w:p w14:paraId="4156A1BA" w14:textId="53B23184" w:rsidR="00F11159" w:rsidRPr="0080759B" w:rsidRDefault="00D6613A" w:rsidP="00873A8A">
      <w:pPr>
        <w:pStyle w:val="Heading2"/>
        <w:rPr>
          <w:rFonts w:cs="Times New Roman"/>
          <w:szCs w:val="24"/>
          <w:lang w:val="en-GB"/>
        </w:rPr>
      </w:pPr>
      <w:bookmarkStart w:id="2" w:name="_Toc167546245"/>
      <w:r w:rsidRPr="0080759B">
        <w:rPr>
          <w:rFonts w:cs="Times New Roman"/>
          <w:szCs w:val="24"/>
          <w:lang w:val="en-GB"/>
        </w:rPr>
        <w:t>Description</w:t>
      </w:r>
      <w:bookmarkEnd w:id="2"/>
    </w:p>
    <w:p w14:paraId="36EB7ABC" w14:textId="2356F9EE" w:rsidR="00E562BC" w:rsidRPr="0080759B" w:rsidRDefault="002C4899" w:rsidP="008720F7">
      <w:pPr>
        <w:rPr>
          <w:rFonts w:cs="Times New Roman"/>
          <w:szCs w:val="24"/>
          <w:lang w:val="en-GB"/>
        </w:rPr>
      </w:pPr>
      <w:r w:rsidRPr="0080759B">
        <w:rPr>
          <w:rFonts w:cs="Times New Roman"/>
          <w:szCs w:val="24"/>
          <w:lang w:val="en-GB"/>
        </w:rPr>
        <w:t>Being a supervisor of Human Resource Professionals, i</w:t>
      </w:r>
      <w:r w:rsidR="008720F7" w:rsidRPr="0080759B">
        <w:rPr>
          <w:rFonts w:cs="Times New Roman"/>
          <w:szCs w:val="24"/>
          <w:lang w:val="en-GB"/>
        </w:rPr>
        <w:t xml:space="preserve">mplementing the new performance management system </w:t>
      </w:r>
      <w:r w:rsidRPr="0080759B">
        <w:rPr>
          <w:rFonts w:cs="Times New Roman"/>
          <w:szCs w:val="24"/>
          <w:lang w:val="en-GB"/>
        </w:rPr>
        <w:t>throughout the</w:t>
      </w:r>
      <w:r w:rsidR="008720F7" w:rsidRPr="0080759B">
        <w:rPr>
          <w:rFonts w:cs="Times New Roman"/>
          <w:szCs w:val="24"/>
          <w:lang w:val="en-GB"/>
        </w:rPr>
        <w:t xml:space="preserve"> departments at the Leonardo Hotel Cardiff was a </w:t>
      </w:r>
      <w:r w:rsidR="00E859D8" w:rsidRPr="0080759B">
        <w:rPr>
          <w:rFonts w:cs="Times New Roman"/>
          <w:szCs w:val="24"/>
          <w:lang w:val="en-GB"/>
        </w:rPr>
        <w:t>critical</w:t>
      </w:r>
      <w:r w:rsidR="008720F7" w:rsidRPr="0080759B">
        <w:rPr>
          <w:rFonts w:cs="Times New Roman"/>
          <w:szCs w:val="24"/>
          <w:lang w:val="en-GB"/>
        </w:rPr>
        <w:t xml:space="preserve"> task that exposed the inherent resistance to change within the organi</w:t>
      </w:r>
      <w:r w:rsidR="00960A8D" w:rsidRPr="0080759B">
        <w:rPr>
          <w:rFonts w:cs="Times New Roman"/>
          <w:szCs w:val="24"/>
          <w:lang w:val="en-GB"/>
        </w:rPr>
        <w:t>s</w:t>
      </w:r>
      <w:r w:rsidR="008720F7" w:rsidRPr="0080759B">
        <w:rPr>
          <w:rFonts w:cs="Times New Roman"/>
          <w:szCs w:val="24"/>
          <w:lang w:val="en-GB"/>
        </w:rPr>
        <w:t xml:space="preserve">ation. </w:t>
      </w:r>
      <w:r w:rsidR="00960A8D" w:rsidRPr="0080759B">
        <w:rPr>
          <w:rFonts w:cs="Times New Roman"/>
          <w:szCs w:val="24"/>
          <w:lang w:val="en-GB"/>
        </w:rPr>
        <w:t>Amid</w:t>
      </w:r>
      <w:r w:rsidR="008720F7" w:rsidRPr="0080759B">
        <w:rPr>
          <w:rFonts w:cs="Times New Roman"/>
          <w:szCs w:val="24"/>
          <w:lang w:val="en-GB"/>
        </w:rPr>
        <w:t xml:space="preserve"> the well-intentioned goals of streamlining evaluation processes, promoting transparency, and </w:t>
      </w:r>
      <w:r w:rsidR="00960A8D" w:rsidRPr="0080759B">
        <w:rPr>
          <w:rFonts w:cs="Times New Roman"/>
          <w:szCs w:val="24"/>
          <w:lang w:val="en-GB"/>
        </w:rPr>
        <w:t>inter-linking</w:t>
      </w:r>
      <w:r w:rsidR="008720F7" w:rsidRPr="0080759B">
        <w:rPr>
          <w:rFonts w:cs="Times New Roman"/>
          <w:szCs w:val="24"/>
          <w:lang w:val="en-GB"/>
        </w:rPr>
        <w:t xml:space="preserve"> employee goals with strategic objectives, the rollout </w:t>
      </w:r>
      <w:r w:rsidR="008C3453" w:rsidRPr="0080759B">
        <w:rPr>
          <w:rFonts w:cs="Times New Roman"/>
          <w:szCs w:val="24"/>
          <w:lang w:val="en-GB"/>
        </w:rPr>
        <w:t xml:space="preserve">still possessed </w:t>
      </w:r>
      <w:r w:rsidR="00415DDD">
        <w:rPr>
          <w:rFonts w:cs="Times New Roman"/>
          <w:szCs w:val="24"/>
          <w:lang w:val="en-GB"/>
        </w:rPr>
        <w:t xml:space="preserve">a </w:t>
      </w:r>
      <w:r w:rsidR="008C3453" w:rsidRPr="0080759B">
        <w:rPr>
          <w:rFonts w:cs="Times New Roman"/>
          <w:szCs w:val="24"/>
          <w:lang w:val="en-GB"/>
        </w:rPr>
        <w:t xml:space="preserve">significant </w:t>
      </w:r>
      <w:proofErr w:type="gramStart"/>
      <w:r w:rsidR="008C3453" w:rsidRPr="0080759B">
        <w:rPr>
          <w:rFonts w:cs="Times New Roman"/>
          <w:szCs w:val="24"/>
          <w:lang w:val="en-GB"/>
        </w:rPr>
        <w:t>amount</w:t>
      </w:r>
      <w:proofErr w:type="gramEnd"/>
      <w:r w:rsidR="008C3453" w:rsidRPr="0080759B">
        <w:rPr>
          <w:rFonts w:cs="Times New Roman"/>
          <w:szCs w:val="24"/>
          <w:lang w:val="en-GB"/>
        </w:rPr>
        <w:t xml:space="preserve"> of</w:t>
      </w:r>
      <w:r w:rsidR="008720F7" w:rsidRPr="0080759B">
        <w:rPr>
          <w:rFonts w:cs="Times New Roman"/>
          <w:szCs w:val="24"/>
          <w:lang w:val="en-GB"/>
        </w:rPr>
        <w:t xml:space="preserve"> hurdles</w:t>
      </w:r>
      <w:r w:rsidR="00E153A4" w:rsidRPr="0080759B">
        <w:rPr>
          <w:rFonts w:cs="Times New Roman"/>
          <w:szCs w:val="24"/>
          <w:lang w:val="en-GB"/>
        </w:rPr>
        <w:t xml:space="preserve"> </w:t>
      </w:r>
      <w:r w:rsidR="00622CEB" w:rsidRPr="0080759B">
        <w:rPr>
          <w:rFonts w:cs="Times New Roman"/>
          <w:szCs w:val="24"/>
          <w:lang w:val="en-GB"/>
        </w:rPr>
        <w:t>(Ghani et al. 2022)</w:t>
      </w:r>
      <w:r w:rsidR="008720F7" w:rsidRPr="0080759B">
        <w:rPr>
          <w:rFonts w:cs="Times New Roman"/>
          <w:szCs w:val="24"/>
          <w:lang w:val="en-GB"/>
        </w:rPr>
        <w:t xml:space="preserve">. </w:t>
      </w:r>
      <w:r w:rsidR="002F768E" w:rsidRPr="0080759B">
        <w:rPr>
          <w:rFonts w:cs="Times New Roman"/>
          <w:szCs w:val="24"/>
          <w:lang w:val="en-GB"/>
        </w:rPr>
        <w:t>Furthermore, l</w:t>
      </w:r>
      <w:r w:rsidR="008720F7" w:rsidRPr="0080759B">
        <w:rPr>
          <w:rFonts w:cs="Times New Roman"/>
          <w:szCs w:val="24"/>
          <w:lang w:val="en-GB"/>
        </w:rPr>
        <w:t>ong-serving employees</w:t>
      </w:r>
      <w:r w:rsidR="002F768E" w:rsidRPr="0080759B">
        <w:rPr>
          <w:rFonts w:cs="Times New Roman"/>
          <w:szCs w:val="24"/>
          <w:lang w:val="en-GB"/>
        </w:rPr>
        <w:t xml:space="preserve"> working in the context of Leonardo Hotel Cardiff were unfortunately found to be </w:t>
      </w:r>
      <w:r w:rsidR="008720F7" w:rsidRPr="0080759B">
        <w:rPr>
          <w:rFonts w:cs="Times New Roman"/>
          <w:szCs w:val="24"/>
          <w:lang w:val="en-GB"/>
        </w:rPr>
        <w:t>accustomed to the familiarity of the previous system</w:t>
      </w:r>
      <w:r w:rsidR="00BE3B53" w:rsidRPr="0080759B">
        <w:rPr>
          <w:rFonts w:cs="Times New Roman"/>
          <w:szCs w:val="24"/>
          <w:lang w:val="en-GB"/>
        </w:rPr>
        <w:t>. Hence, they all showed us</w:t>
      </w:r>
      <w:r w:rsidR="008720F7" w:rsidRPr="0080759B">
        <w:rPr>
          <w:rFonts w:cs="Times New Roman"/>
          <w:szCs w:val="24"/>
          <w:lang w:val="en-GB"/>
        </w:rPr>
        <w:t xml:space="preserve"> exhibited reluctance and </w:t>
      </w:r>
      <w:proofErr w:type="spellStart"/>
      <w:r w:rsidR="003F1CDC">
        <w:rPr>
          <w:rFonts w:cs="Times New Roman"/>
          <w:szCs w:val="24"/>
          <w:lang w:val="en-GB"/>
        </w:rPr>
        <w:t>skepticism</w:t>
      </w:r>
      <w:proofErr w:type="spellEnd"/>
      <w:r w:rsidR="008720F7" w:rsidRPr="0080759B">
        <w:rPr>
          <w:rFonts w:cs="Times New Roman"/>
          <w:szCs w:val="24"/>
          <w:lang w:val="en-GB"/>
        </w:rPr>
        <w:t xml:space="preserve"> towards the proposed changes. </w:t>
      </w:r>
      <w:r w:rsidR="00E562BC" w:rsidRPr="0080759B">
        <w:rPr>
          <w:rFonts w:cs="Times New Roman"/>
          <w:szCs w:val="24"/>
          <w:lang w:val="en-GB"/>
        </w:rPr>
        <w:t>In addition, I also found that the experienced employees were not able to trust us or the system we proposed</w:t>
      </w:r>
      <w:r w:rsidR="00ED48A1" w:rsidRPr="0080759B">
        <w:rPr>
          <w:rFonts w:cs="Times New Roman"/>
          <w:szCs w:val="24"/>
          <w:lang w:val="en-GB"/>
        </w:rPr>
        <w:t xml:space="preserve"> (Ghani et al. 2022)</w:t>
      </w:r>
      <w:r w:rsidR="00E562BC" w:rsidRPr="0080759B">
        <w:rPr>
          <w:rFonts w:cs="Times New Roman"/>
          <w:szCs w:val="24"/>
          <w:lang w:val="en-GB"/>
        </w:rPr>
        <w:t>.</w:t>
      </w:r>
    </w:p>
    <w:p w14:paraId="76226C17" w14:textId="4E276DC3" w:rsidR="00873A8A" w:rsidRPr="0080759B" w:rsidRDefault="008720F7" w:rsidP="008720F7">
      <w:pPr>
        <w:rPr>
          <w:rFonts w:cs="Times New Roman"/>
          <w:szCs w:val="24"/>
          <w:lang w:val="en-GB"/>
        </w:rPr>
      </w:pPr>
      <w:r w:rsidRPr="0080759B">
        <w:rPr>
          <w:rFonts w:cs="Times New Roman"/>
          <w:szCs w:val="24"/>
          <w:lang w:val="en-GB"/>
        </w:rPr>
        <w:t xml:space="preserve">Their deeply ingrained habits and comfort with established routines made it </w:t>
      </w:r>
      <w:r w:rsidR="00E65414" w:rsidRPr="0080759B">
        <w:rPr>
          <w:rFonts w:cs="Times New Roman"/>
          <w:szCs w:val="24"/>
          <w:lang w:val="en-GB"/>
        </w:rPr>
        <w:t>quite difficult for us</w:t>
      </w:r>
      <w:r w:rsidRPr="0080759B">
        <w:rPr>
          <w:rFonts w:cs="Times New Roman"/>
          <w:szCs w:val="24"/>
          <w:lang w:val="en-GB"/>
        </w:rPr>
        <w:t xml:space="preserve"> to embrace the new </w:t>
      </w:r>
      <w:r w:rsidR="0058721B" w:rsidRPr="0080759B">
        <w:rPr>
          <w:rFonts w:cs="Times New Roman"/>
          <w:szCs w:val="24"/>
          <w:lang w:val="en-GB"/>
        </w:rPr>
        <w:t>methodology</w:t>
      </w:r>
      <w:r w:rsidRPr="0080759B">
        <w:rPr>
          <w:rFonts w:cs="Times New Roman"/>
          <w:szCs w:val="24"/>
          <w:lang w:val="en-GB"/>
        </w:rPr>
        <w:t xml:space="preserve">. Some voiced concerns about the potential impact on team dynamics and morale fearing disruptions to the existing </w:t>
      </w:r>
      <w:r w:rsidR="00504A0A" w:rsidRPr="0080759B">
        <w:rPr>
          <w:rFonts w:cs="Times New Roman"/>
          <w:szCs w:val="24"/>
          <w:lang w:val="en-GB"/>
        </w:rPr>
        <w:t>companionship</w:t>
      </w:r>
      <w:r w:rsidRPr="0080759B">
        <w:rPr>
          <w:rFonts w:cs="Times New Roman"/>
          <w:szCs w:val="24"/>
          <w:lang w:val="en-GB"/>
        </w:rPr>
        <w:t xml:space="preserve"> and </w:t>
      </w:r>
      <w:r w:rsidR="003F470E" w:rsidRPr="0080759B">
        <w:rPr>
          <w:rFonts w:cs="Times New Roman"/>
          <w:szCs w:val="24"/>
          <w:lang w:val="en-GB"/>
        </w:rPr>
        <w:t>consistency</w:t>
      </w:r>
      <w:r w:rsidRPr="0080759B">
        <w:rPr>
          <w:rFonts w:cs="Times New Roman"/>
          <w:szCs w:val="24"/>
          <w:lang w:val="en-GB"/>
        </w:rPr>
        <w:t xml:space="preserve"> within their respective departments</w:t>
      </w:r>
      <w:r w:rsidR="004B7A9C" w:rsidRPr="0080759B">
        <w:rPr>
          <w:rFonts w:cs="Times New Roman"/>
          <w:szCs w:val="24"/>
          <w:lang w:val="en-GB"/>
        </w:rPr>
        <w:t xml:space="preserve"> (Tanveer et al. 2024)</w:t>
      </w:r>
      <w:r w:rsidRPr="0080759B">
        <w:rPr>
          <w:rFonts w:cs="Times New Roman"/>
          <w:szCs w:val="24"/>
          <w:lang w:val="en-GB"/>
        </w:rPr>
        <w:t xml:space="preserve">. As the HR supervisor leading the implementation process, I found myself navigating a </w:t>
      </w:r>
      <w:r w:rsidR="00764BB8" w:rsidRPr="0080759B">
        <w:rPr>
          <w:rFonts w:cs="Times New Roman"/>
          <w:szCs w:val="24"/>
          <w:lang w:val="en-GB"/>
        </w:rPr>
        <w:t>multi-faceted</w:t>
      </w:r>
      <w:r w:rsidRPr="0080759B">
        <w:rPr>
          <w:rFonts w:cs="Times New Roman"/>
          <w:szCs w:val="24"/>
          <w:lang w:val="en-GB"/>
        </w:rPr>
        <w:t xml:space="preserve"> web of emotions, conflicting priorities, and differing perspectives. It was my responsibility to </w:t>
      </w:r>
      <w:r w:rsidR="001037A5" w:rsidRPr="0080759B">
        <w:rPr>
          <w:rFonts w:cs="Times New Roman"/>
          <w:szCs w:val="24"/>
          <w:lang w:val="en-GB"/>
        </w:rPr>
        <w:t>guarantee</w:t>
      </w:r>
      <w:r w:rsidRPr="0080759B">
        <w:rPr>
          <w:rFonts w:cs="Times New Roman"/>
          <w:szCs w:val="24"/>
          <w:lang w:val="en-GB"/>
        </w:rPr>
        <w:t xml:space="preserve"> effective communication, provide training and support to managers and staff alike, and work </w:t>
      </w:r>
      <w:r w:rsidR="009B4E85" w:rsidRPr="0080759B">
        <w:rPr>
          <w:rFonts w:cs="Times New Roman"/>
          <w:szCs w:val="24"/>
          <w:lang w:val="en-GB"/>
        </w:rPr>
        <w:t>independently</w:t>
      </w:r>
      <w:r w:rsidRPr="0080759B">
        <w:rPr>
          <w:rFonts w:cs="Times New Roman"/>
          <w:szCs w:val="24"/>
          <w:lang w:val="en-GB"/>
        </w:rPr>
        <w:t xml:space="preserve"> with the senior leadership team to </w:t>
      </w:r>
      <w:r w:rsidR="003D37CD" w:rsidRPr="0080759B">
        <w:rPr>
          <w:rFonts w:cs="Times New Roman"/>
          <w:szCs w:val="24"/>
          <w:lang w:val="en-GB"/>
        </w:rPr>
        <w:t>counter</w:t>
      </w:r>
      <w:r w:rsidRPr="0080759B">
        <w:rPr>
          <w:rFonts w:cs="Times New Roman"/>
          <w:szCs w:val="24"/>
          <w:lang w:val="en-GB"/>
        </w:rPr>
        <w:t xml:space="preserve"> concerns and gather feedback for </w:t>
      </w:r>
      <w:r w:rsidR="000C0C14" w:rsidRPr="0080759B">
        <w:rPr>
          <w:rFonts w:cs="Times New Roman"/>
          <w:szCs w:val="24"/>
          <w:lang w:val="en-GB"/>
        </w:rPr>
        <w:t>the required</w:t>
      </w:r>
      <w:r w:rsidRPr="0080759B">
        <w:rPr>
          <w:rFonts w:cs="Times New Roman"/>
          <w:szCs w:val="24"/>
          <w:lang w:val="en-GB"/>
        </w:rPr>
        <w:t xml:space="preserve"> adjustments</w:t>
      </w:r>
      <w:r w:rsidR="00856803" w:rsidRPr="0080759B">
        <w:rPr>
          <w:rFonts w:cs="Times New Roman"/>
          <w:szCs w:val="24"/>
          <w:lang w:val="en-GB"/>
        </w:rPr>
        <w:t xml:space="preserve"> (Tanveer et al. 2024)</w:t>
      </w:r>
      <w:r w:rsidRPr="0080759B">
        <w:rPr>
          <w:rFonts w:cs="Times New Roman"/>
          <w:szCs w:val="24"/>
          <w:lang w:val="en-GB"/>
        </w:rPr>
        <w:t xml:space="preserve">. The critical challenge lay in striking a delicate balance between </w:t>
      </w:r>
      <w:r w:rsidRPr="0080759B">
        <w:rPr>
          <w:rFonts w:cs="Times New Roman"/>
          <w:szCs w:val="24"/>
          <w:lang w:val="en-GB"/>
        </w:rPr>
        <w:lastRenderedPageBreak/>
        <w:t xml:space="preserve">driving the strategic change initiative and acknowledging the valid apprehensions of stakeholders. While the senior leadership team championed the new system's merits, I </w:t>
      </w:r>
      <w:r w:rsidR="00557EC6" w:rsidRPr="0080759B">
        <w:rPr>
          <w:rFonts w:cs="Times New Roman"/>
          <w:szCs w:val="24"/>
          <w:lang w:val="en-GB"/>
        </w:rPr>
        <w:t>understood</w:t>
      </w:r>
      <w:r w:rsidRPr="0080759B">
        <w:rPr>
          <w:rFonts w:cs="Times New Roman"/>
          <w:szCs w:val="24"/>
          <w:lang w:val="en-GB"/>
        </w:rPr>
        <w:t xml:space="preserve"> the </w:t>
      </w:r>
      <w:r w:rsidR="00557EC6" w:rsidRPr="0080759B">
        <w:rPr>
          <w:rFonts w:cs="Times New Roman"/>
          <w:szCs w:val="24"/>
          <w:lang w:val="en-GB"/>
        </w:rPr>
        <w:t>significance</w:t>
      </w:r>
      <w:r w:rsidRPr="0080759B">
        <w:rPr>
          <w:rFonts w:cs="Times New Roman"/>
          <w:szCs w:val="24"/>
          <w:lang w:val="en-GB"/>
        </w:rPr>
        <w:t xml:space="preserve"> of </w:t>
      </w:r>
      <w:r w:rsidR="00CC6049" w:rsidRPr="0080759B">
        <w:rPr>
          <w:rFonts w:cs="Times New Roman"/>
          <w:szCs w:val="24"/>
          <w:lang w:val="en-GB"/>
        </w:rPr>
        <w:t>acknowledging</w:t>
      </w:r>
      <w:r w:rsidRPr="0080759B">
        <w:rPr>
          <w:rFonts w:cs="Times New Roman"/>
          <w:szCs w:val="24"/>
          <w:lang w:val="en-GB"/>
        </w:rPr>
        <w:t xml:space="preserve"> with the employees' perspectives and </w:t>
      </w:r>
      <w:r w:rsidR="00203F6B" w:rsidRPr="0080759B">
        <w:rPr>
          <w:rFonts w:cs="Times New Roman"/>
          <w:szCs w:val="24"/>
          <w:lang w:val="en-GB"/>
        </w:rPr>
        <w:t>developing</w:t>
      </w:r>
      <w:r w:rsidRPr="0080759B">
        <w:rPr>
          <w:rFonts w:cs="Times New Roman"/>
          <w:szCs w:val="24"/>
          <w:lang w:val="en-GB"/>
        </w:rPr>
        <w:t xml:space="preserve"> a sense of involvement in the process</w:t>
      </w:r>
      <w:r w:rsidR="0061418E" w:rsidRPr="0080759B">
        <w:rPr>
          <w:rFonts w:cs="Times New Roman"/>
          <w:szCs w:val="24"/>
          <w:lang w:val="en-GB"/>
        </w:rPr>
        <w:t xml:space="preserve"> (Gonzalez et al. 2020)</w:t>
      </w:r>
      <w:r w:rsidRPr="0080759B">
        <w:rPr>
          <w:rFonts w:cs="Times New Roman"/>
          <w:szCs w:val="24"/>
          <w:lang w:val="en-GB"/>
        </w:rPr>
        <w:t xml:space="preserve">. </w:t>
      </w:r>
    </w:p>
    <w:p w14:paraId="4F3B748D" w14:textId="626443DB" w:rsidR="00D6613A" w:rsidRPr="0080759B" w:rsidRDefault="00D6613A" w:rsidP="00F11159">
      <w:pPr>
        <w:pStyle w:val="Heading2"/>
        <w:rPr>
          <w:rFonts w:cs="Times New Roman"/>
          <w:szCs w:val="24"/>
          <w:lang w:val="en-GB"/>
        </w:rPr>
      </w:pPr>
      <w:bookmarkStart w:id="3" w:name="_Toc167546246"/>
      <w:r w:rsidRPr="0080759B">
        <w:rPr>
          <w:rFonts w:cs="Times New Roman"/>
          <w:szCs w:val="24"/>
          <w:lang w:val="en-GB"/>
        </w:rPr>
        <w:t>Feelings</w:t>
      </w:r>
      <w:bookmarkEnd w:id="3"/>
    </w:p>
    <w:p w14:paraId="3FCE5A7D" w14:textId="77777777" w:rsidR="0025529E" w:rsidRPr="0080759B" w:rsidRDefault="00171889" w:rsidP="00171889">
      <w:pPr>
        <w:rPr>
          <w:rFonts w:cs="Times New Roman"/>
          <w:szCs w:val="24"/>
          <w:lang w:val="en-GB"/>
        </w:rPr>
      </w:pPr>
      <w:r w:rsidRPr="0080759B">
        <w:rPr>
          <w:rFonts w:cs="Times New Roman"/>
          <w:szCs w:val="24"/>
          <w:lang w:val="en-GB"/>
        </w:rPr>
        <w:t xml:space="preserve">While going through this difficult process of implementing the changes, I felt both an aggressive drive and chronic annoyance and a strong feeling of responsibility. At first, I was overwhelmed by the volume of the change and the kind of opposition that I had to deal with colleagues, most of them were experienced and not willing to embrace the new change initiatives proposed. There was a concrete feeling of frustration every time they met scepticism and resistance to change from the employees, especially those who have been with the company for a long time and had grown accustomed to the simplicity of the previous system (Hassanein et al. 2022). There was dissatisfaction, but there was also a rational determination to consider all these subtleties professionally and to seek a balanced approach that would </w:t>
      </w:r>
      <w:r w:rsidR="00190424" w:rsidRPr="0080759B">
        <w:rPr>
          <w:rFonts w:cs="Times New Roman"/>
          <w:szCs w:val="24"/>
          <w:lang w:val="en-GB"/>
        </w:rPr>
        <w:t>produce</w:t>
      </w:r>
      <w:r w:rsidRPr="0080759B">
        <w:rPr>
          <w:rFonts w:cs="Times New Roman"/>
          <w:szCs w:val="24"/>
          <w:lang w:val="en-GB"/>
        </w:rPr>
        <w:t xml:space="preserve"> enough of the given amount of potential to address the remaining concerns for implementation while attaining the intended objectives (Gonzalez et al. 2020). </w:t>
      </w:r>
    </w:p>
    <w:p w14:paraId="25308F1C" w14:textId="5952EF19" w:rsidR="008720F7" w:rsidRPr="0080759B" w:rsidRDefault="00171889" w:rsidP="0025529E">
      <w:pPr>
        <w:rPr>
          <w:rFonts w:cs="Times New Roman"/>
          <w:szCs w:val="24"/>
          <w:lang w:val="en-GB"/>
        </w:rPr>
      </w:pPr>
      <w:r w:rsidRPr="0080759B">
        <w:rPr>
          <w:rFonts w:cs="Times New Roman"/>
          <w:szCs w:val="24"/>
          <w:lang w:val="en-GB"/>
        </w:rPr>
        <w:t xml:space="preserve">Furthermore, I safeguarded issues touching on </w:t>
      </w:r>
      <w:r w:rsidR="003F1CDC">
        <w:rPr>
          <w:rFonts w:cs="Times New Roman"/>
          <w:szCs w:val="24"/>
          <w:lang w:val="en-GB"/>
        </w:rPr>
        <w:t>conflicts</w:t>
      </w:r>
      <w:r w:rsidRPr="0080759B">
        <w:rPr>
          <w:rFonts w:cs="Times New Roman"/>
          <w:szCs w:val="24"/>
          <w:lang w:val="en-GB"/>
        </w:rPr>
        <w:t xml:space="preserve"> of interest that </w:t>
      </w:r>
      <w:r w:rsidR="003F1CDC">
        <w:rPr>
          <w:rFonts w:cs="Times New Roman"/>
          <w:szCs w:val="24"/>
          <w:lang w:val="en-GB"/>
        </w:rPr>
        <w:t>tend</w:t>
      </w:r>
      <w:r w:rsidRPr="0080759B">
        <w:rPr>
          <w:rFonts w:cs="Times New Roman"/>
          <w:szCs w:val="24"/>
          <w:lang w:val="en-GB"/>
        </w:rPr>
        <w:t xml:space="preserve"> to arise during the application phase and </w:t>
      </w:r>
      <w:r w:rsidR="00627D67">
        <w:rPr>
          <w:rFonts w:cs="Times New Roman"/>
          <w:szCs w:val="24"/>
          <w:lang w:val="en-GB"/>
        </w:rPr>
        <w:t>cause</w:t>
      </w:r>
      <w:r w:rsidRPr="0080759B">
        <w:rPr>
          <w:rFonts w:cs="Times New Roman"/>
          <w:szCs w:val="24"/>
          <w:lang w:val="en-GB"/>
        </w:rPr>
        <w:t xml:space="preserve"> tension in workplace relations and productivity (</w:t>
      </w:r>
      <w:proofErr w:type="spellStart"/>
      <w:r w:rsidRPr="0080759B">
        <w:rPr>
          <w:rFonts w:cs="Times New Roman"/>
          <w:szCs w:val="24"/>
          <w:lang w:val="en-GB"/>
        </w:rPr>
        <w:t>Pelit</w:t>
      </w:r>
      <w:proofErr w:type="spellEnd"/>
      <w:r w:rsidRPr="0080759B">
        <w:rPr>
          <w:rFonts w:cs="Times New Roman"/>
          <w:szCs w:val="24"/>
          <w:lang w:val="en-GB"/>
        </w:rPr>
        <w:t xml:space="preserve"> et al. 2022). Anxiety arose from the possibility of interfering with the </w:t>
      </w:r>
      <w:r w:rsidR="001E2211">
        <w:rPr>
          <w:rFonts w:cs="Times New Roman"/>
          <w:szCs w:val="24"/>
          <w:lang w:val="en-GB"/>
        </w:rPr>
        <w:t>interpersonal</w:t>
      </w:r>
      <w:r w:rsidRPr="0080759B">
        <w:rPr>
          <w:rFonts w:cs="Times New Roman"/>
          <w:szCs w:val="24"/>
          <w:lang w:val="en-GB"/>
        </w:rPr>
        <w:t xml:space="preserve"> interactions and organizational relationships that are central to the functioning of the hospitality industry. However, </w:t>
      </w:r>
      <w:r w:rsidR="00C92FCB">
        <w:rPr>
          <w:rFonts w:cs="Times New Roman"/>
          <w:szCs w:val="24"/>
          <w:lang w:val="en-GB"/>
        </w:rPr>
        <w:t>amid</w:t>
      </w:r>
      <w:r w:rsidRPr="0080759B">
        <w:rPr>
          <w:rFonts w:cs="Times New Roman"/>
          <w:szCs w:val="24"/>
          <w:lang w:val="en-GB"/>
        </w:rPr>
        <w:t xml:space="preserve"> all these difficulties, I discovered hope in the fact that the new performance management system, when implemented in the proper sense, will be advantageous for Leonardo Hotel Cardiff as well as all its employees. The prospects of a more ordered, clear, and connected evaluation model encouraged me to address or eliminate the challenges and ensure the transition’s effectiveness (</w:t>
      </w:r>
      <w:proofErr w:type="spellStart"/>
      <w:r w:rsidRPr="0080759B">
        <w:rPr>
          <w:rFonts w:cs="Times New Roman"/>
          <w:szCs w:val="24"/>
          <w:lang w:val="en-GB"/>
        </w:rPr>
        <w:t>Pelit</w:t>
      </w:r>
      <w:proofErr w:type="spellEnd"/>
      <w:r w:rsidRPr="0080759B">
        <w:rPr>
          <w:rFonts w:cs="Times New Roman"/>
          <w:szCs w:val="24"/>
          <w:lang w:val="en-GB"/>
        </w:rPr>
        <w:t xml:space="preserve"> et al. 2022).</w:t>
      </w:r>
    </w:p>
    <w:p w14:paraId="4381C583" w14:textId="4A7E251A" w:rsidR="00D6613A" w:rsidRPr="0080759B" w:rsidRDefault="00D6613A" w:rsidP="00F11159">
      <w:pPr>
        <w:pStyle w:val="Heading2"/>
        <w:rPr>
          <w:rFonts w:cs="Times New Roman"/>
          <w:szCs w:val="24"/>
          <w:lang w:val="en-GB"/>
        </w:rPr>
      </w:pPr>
      <w:bookmarkStart w:id="4" w:name="_Toc167546247"/>
      <w:r w:rsidRPr="0080759B">
        <w:rPr>
          <w:rFonts w:cs="Times New Roman"/>
          <w:szCs w:val="24"/>
          <w:lang w:val="en-GB"/>
        </w:rPr>
        <w:t>Evaluation</w:t>
      </w:r>
      <w:bookmarkEnd w:id="4"/>
    </w:p>
    <w:p w14:paraId="6462360D" w14:textId="529F0025" w:rsidR="0025529E" w:rsidRPr="0080759B" w:rsidRDefault="0025529E" w:rsidP="0025529E">
      <w:pPr>
        <w:rPr>
          <w:rFonts w:cs="Times New Roman"/>
          <w:szCs w:val="24"/>
          <w:lang w:val="en-GB"/>
        </w:rPr>
      </w:pPr>
      <w:r w:rsidRPr="0080759B">
        <w:rPr>
          <w:rFonts w:cs="Times New Roman"/>
          <w:szCs w:val="24"/>
          <w:lang w:val="en-GB"/>
        </w:rPr>
        <w:t xml:space="preserve">Looking at the positive side of this experience, a new performance management system offered more structure and objectivity in assessing employees’ efforts. It’s aligned the individual goals with Leonardo Hotel Cardiff objectives, which was later vital when it was time to cultivate accountability and maintain improvement. In addition, through the setting of concrete measurements and appraisal standards, the system intended to enshrine the principles of equity </w:t>
      </w:r>
      <w:r w:rsidRPr="0080759B">
        <w:rPr>
          <w:rFonts w:cs="Times New Roman"/>
          <w:szCs w:val="24"/>
          <w:lang w:val="en-GB"/>
        </w:rPr>
        <w:lastRenderedPageBreak/>
        <w:t>and accountability in the appraisal process ensuring that the employees were informed and motivated on their part in the growth and success of the Leonardo Hotel Cardiff (</w:t>
      </w:r>
      <w:proofErr w:type="spellStart"/>
      <w:r w:rsidRPr="0080759B">
        <w:rPr>
          <w:rFonts w:cs="Times New Roman"/>
          <w:szCs w:val="24"/>
          <w:lang w:val="en-GB"/>
        </w:rPr>
        <w:t>Kloutsiniotis</w:t>
      </w:r>
      <w:proofErr w:type="spellEnd"/>
      <w:r w:rsidRPr="0080759B">
        <w:rPr>
          <w:rFonts w:cs="Times New Roman"/>
          <w:szCs w:val="24"/>
          <w:lang w:val="en-GB"/>
        </w:rPr>
        <w:t xml:space="preserve"> et al. 2020). The problem, however, could have been avoided, and the application process could have been more efficient if more effort was put into addressing the employees’ </w:t>
      </w:r>
      <w:r w:rsidR="00627D67">
        <w:rPr>
          <w:rFonts w:cs="Times New Roman"/>
          <w:szCs w:val="24"/>
          <w:lang w:val="en-GB"/>
        </w:rPr>
        <w:t>issues</w:t>
      </w:r>
      <w:r w:rsidRPr="0080759B">
        <w:rPr>
          <w:rFonts w:cs="Times New Roman"/>
          <w:szCs w:val="24"/>
          <w:lang w:val="en-GB"/>
        </w:rPr>
        <w:t xml:space="preserve"> beforehand and including them in the decision-making from the beginning. Perhaps, enhanced change management in the form of detailed training programs and effective communication might have alleviated </w:t>
      </w:r>
      <w:r w:rsidR="001E2211">
        <w:rPr>
          <w:rFonts w:cs="Times New Roman"/>
          <w:szCs w:val="24"/>
          <w:lang w:val="en-GB"/>
        </w:rPr>
        <w:t xml:space="preserve">a </w:t>
      </w:r>
      <w:r w:rsidRPr="0080759B">
        <w:rPr>
          <w:rFonts w:cs="Times New Roman"/>
          <w:szCs w:val="24"/>
          <w:lang w:val="en-GB"/>
        </w:rPr>
        <w:t>few of the emerging initial resistance (</w:t>
      </w:r>
      <w:proofErr w:type="spellStart"/>
      <w:r w:rsidRPr="0080759B">
        <w:rPr>
          <w:rFonts w:cs="Times New Roman"/>
          <w:szCs w:val="24"/>
          <w:lang w:val="en-GB"/>
        </w:rPr>
        <w:t>Kloutsiniotis</w:t>
      </w:r>
      <w:proofErr w:type="spellEnd"/>
      <w:r w:rsidRPr="0080759B">
        <w:rPr>
          <w:rFonts w:cs="Times New Roman"/>
          <w:szCs w:val="24"/>
          <w:lang w:val="en-GB"/>
        </w:rPr>
        <w:t xml:space="preserve"> et al. 2020).</w:t>
      </w:r>
    </w:p>
    <w:p w14:paraId="108C8024" w14:textId="7517D13F" w:rsidR="00D6613A" w:rsidRPr="0080759B" w:rsidRDefault="00D6613A" w:rsidP="001F3CFE">
      <w:pPr>
        <w:pStyle w:val="Heading2"/>
        <w:rPr>
          <w:rFonts w:cs="Times New Roman"/>
          <w:szCs w:val="24"/>
          <w:lang w:val="en-GB"/>
        </w:rPr>
      </w:pPr>
      <w:bookmarkStart w:id="5" w:name="_Toc167546248"/>
      <w:r w:rsidRPr="0080759B">
        <w:rPr>
          <w:rFonts w:cs="Times New Roman"/>
          <w:szCs w:val="24"/>
          <w:lang w:val="en-GB"/>
        </w:rPr>
        <w:t>Analysis</w:t>
      </w:r>
      <w:bookmarkEnd w:id="5"/>
    </w:p>
    <w:p w14:paraId="2DC34357" w14:textId="03ADC099" w:rsidR="00DB11BB" w:rsidRPr="0080759B" w:rsidRDefault="00DB11BB" w:rsidP="00DE2984">
      <w:pPr>
        <w:rPr>
          <w:rFonts w:cs="Times New Roman"/>
          <w:szCs w:val="24"/>
          <w:lang w:val="en-GB"/>
        </w:rPr>
      </w:pPr>
      <w:r w:rsidRPr="0080759B">
        <w:rPr>
          <w:rFonts w:cs="Times New Roman"/>
          <w:szCs w:val="24"/>
          <w:lang w:val="en-GB"/>
        </w:rPr>
        <w:t xml:space="preserve">Upon deeper reflection, several underlying factors </w:t>
      </w:r>
      <w:r w:rsidR="001E2BDC" w:rsidRPr="0080759B">
        <w:rPr>
          <w:rFonts w:cs="Times New Roman"/>
          <w:szCs w:val="24"/>
          <w:lang w:val="en-GB"/>
        </w:rPr>
        <w:t>resulted</w:t>
      </w:r>
      <w:r w:rsidRPr="0080759B">
        <w:rPr>
          <w:rFonts w:cs="Times New Roman"/>
          <w:szCs w:val="24"/>
          <w:lang w:val="en-GB"/>
        </w:rPr>
        <w:t xml:space="preserve"> </w:t>
      </w:r>
      <w:r w:rsidR="00EB4536" w:rsidRPr="0080759B">
        <w:rPr>
          <w:rFonts w:cs="Times New Roman"/>
          <w:szCs w:val="24"/>
          <w:lang w:val="en-GB"/>
        </w:rPr>
        <w:t>in</w:t>
      </w:r>
      <w:r w:rsidRPr="0080759B">
        <w:rPr>
          <w:rFonts w:cs="Times New Roman"/>
          <w:szCs w:val="24"/>
          <w:lang w:val="en-GB"/>
        </w:rPr>
        <w:t xml:space="preserve"> the </w:t>
      </w:r>
      <w:r w:rsidR="00EB4536" w:rsidRPr="0080759B">
        <w:rPr>
          <w:rFonts w:cs="Times New Roman"/>
          <w:szCs w:val="24"/>
          <w:lang w:val="en-GB"/>
        </w:rPr>
        <w:t>complexities</w:t>
      </w:r>
      <w:r w:rsidRPr="0080759B">
        <w:rPr>
          <w:rFonts w:cs="Times New Roman"/>
          <w:szCs w:val="24"/>
          <w:lang w:val="en-GB"/>
        </w:rPr>
        <w:t xml:space="preserve"> faced during the </w:t>
      </w:r>
      <w:r w:rsidR="00655CF3" w:rsidRPr="0080759B">
        <w:rPr>
          <w:rFonts w:cs="Times New Roman"/>
          <w:szCs w:val="24"/>
          <w:lang w:val="en-GB"/>
        </w:rPr>
        <w:t>application</w:t>
      </w:r>
      <w:r w:rsidRPr="0080759B">
        <w:rPr>
          <w:rFonts w:cs="Times New Roman"/>
          <w:szCs w:val="24"/>
          <w:lang w:val="en-GB"/>
        </w:rPr>
        <w:t xml:space="preserve"> of the new performance management system. </w:t>
      </w:r>
      <w:proofErr w:type="gramStart"/>
      <w:r w:rsidR="002418AF" w:rsidRPr="0080759B">
        <w:rPr>
          <w:rFonts w:cs="Times New Roman"/>
          <w:szCs w:val="24"/>
          <w:lang w:val="en-GB"/>
        </w:rPr>
        <w:t>First of all</w:t>
      </w:r>
      <w:proofErr w:type="gramEnd"/>
      <w:r w:rsidRPr="0080759B">
        <w:rPr>
          <w:rFonts w:cs="Times New Roman"/>
          <w:szCs w:val="24"/>
          <w:lang w:val="en-GB"/>
        </w:rPr>
        <w:t xml:space="preserve">, the long-standing culture within the hotel had </w:t>
      </w:r>
      <w:r w:rsidR="00A425EF" w:rsidRPr="0080759B">
        <w:rPr>
          <w:rFonts w:cs="Times New Roman"/>
          <w:szCs w:val="24"/>
          <w:lang w:val="en-GB"/>
        </w:rPr>
        <w:t>developed</w:t>
      </w:r>
      <w:r w:rsidRPr="0080759B">
        <w:rPr>
          <w:rFonts w:cs="Times New Roman"/>
          <w:szCs w:val="24"/>
          <w:lang w:val="en-GB"/>
        </w:rPr>
        <w:t xml:space="preserve"> a sense of </w:t>
      </w:r>
      <w:r w:rsidR="007522E6" w:rsidRPr="0080759B">
        <w:rPr>
          <w:rFonts w:cs="Times New Roman"/>
          <w:szCs w:val="24"/>
          <w:lang w:val="en-GB"/>
        </w:rPr>
        <w:t>satisfaction</w:t>
      </w:r>
      <w:r w:rsidRPr="0080759B">
        <w:rPr>
          <w:rFonts w:cs="Times New Roman"/>
          <w:szCs w:val="24"/>
          <w:lang w:val="en-GB"/>
        </w:rPr>
        <w:t xml:space="preserve"> and resistance to change among </w:t>
      </w:r>
      <w:r w:rsidR="003E784A">
        <w:rPr>
          <w:rFonts w:cs="Times New Roman"/>
          <w:szCs w:val="24"/>
          <w:lang w:val="en-GB"/>
        </w:rPr>
        <w:t xml:space="preserve">a </w:t>
      </w:r>
      <w:r w:rsidR="00AC6276" w:rsidRPr="0080759B">
        <w:rPr>
          <w:rFonts w:cs="Times New Roman"/>
          <w:szCs w:val="24"/>
          <w:lang w:val="en-GB"/>
        </w:rPr>
        <w:t>few</w:t>
      </w:r>
      <w:r w:rsidRPr="0080759B">
        <w:rPr>
          <w:rFonts w:cs="Times New Roman"/>
          <w:szCs w:val="24"/>
          <w:lang w:val="en-GB"/>
        </w:rPr>
        <w:t xml:space="preserve"> employees</w:t>
      </w:r>
      <w:r w:rsidR="00AD7822" w:rsidRPr="0080759B">
        <w:rPr>
          <w:rFonts w:cs="Times New Roman"/>
          <w:szCs w:val="24"/>
          <w:lang w:val="en-GB"/>
        </w:rPr>
        <w:t xml:space="preserve"> working in the context of Leonardo Hotel Cardiff, which articulates</w:t>
      </w:r>
      <w:r w:rsidRPr="0080759B">
        <w:rPr>
          <w:rFonts w:cs="Times New Roman"/>
          <w:szCs w:val="24"/>
          <w:lang w:val="en-GB"/>
        </w:rPr>
        <w:t xml:space="preserve"> the </w:t>
      </w:r>
      <w:r w:rsidR="00AD7822" w:rsidRPr="0080759B">
        <w:rPr>
          <w:rFonts w:cs="Times New Roman"/>
          <w:szCs w:val="24"/>
          <w:lang w:val="en-GB"/>
        </w:rPr>
        <w:t>significance</w:t>
      </w:r>
      <w:r w:rsidRPr="0080759B">
        <w:rPr>
          <w:rFonts w:cs="Times New Roman"/>
          <w:szCs w:val="24"/>
          <w:lang w:val="en-GB"/>
        </w:rPr>
        <w:t xml:space="preserve"> of organi</w:t>
      </w:r>
      <w:r w:rsidR="00AD7822" w:rsidRPr="0080759B">
        <w:rPr>
          <w:rFonts w:cs="Times New Roman"/>
          <w:szCs w:val="24"/>
          <w:lang w:val="en-GB"/>
        </w:rPr>
        <w:t>s</w:t>
      </w:r>
      <w:r w:rsidRPr="0080759B">
        <w:rPr>
          <w:rFonts w:cs="Times New Roman"/>
          <w:szCs w:val="24"/>
          <w:lang w:val="en-GB"/>
        </w:rPr>
        <w:t xml:space="preserve">ational culture and its influence on individuals' attitudes and </w:t>
      </w:r>
      <w:r w:rsidR="00AD7822" w:rsidRPr="0080759B">
        <w:rPr>
          <w:rFonts w:cs="Times New Roman"/>
          <w:szCs w:val="24"/>
          <w:lang w:val="en-GB"/>
        </w:rPr>
        <w:t>behaviours</w:t>
      </w:r>
      <w:r w:rsidRPr="0080759B">
        <w:rPr>
          <w:rFonts w:cs="Times New Roman"/>
          <w:szCs w:val="24"/>
          <w:lang w:val="en-GB"/>
        </w:rPr>
        <w:t xml:space="preserve">. Additionally, the initial communication and change management strategies have been </w:t>
      </w:r>
      <w:r w:rsidR="00CD37B5" w:rsidRPr="0080759B">
        <w:rPr>
          <w:rFonts w:cs="Times New Roman"/>
          <w:szCs w:val="24"/>
          <w:lang w:val="en-GB"/>
        </w:rPr>
        <w:t xml:space="preserve">compromised resulting in limited or </w:t>
      </w:r>
      <w:r w:rsidRPr="0080759B">
        <w:rPr>
          <w:rFonts w:cs="Times New Roman"/>
          <w:szCs w:val="24"/>
          <w:lang w:val="en-GB"/>
        </w:rPr>
        <w:t xml:space="preserve">lack of buy-in and understanding among stakeholders. Theories such as John Kotter's 8-Step Change Model </w:t>
      </w:r>
      <w:r w:rsidR="00F37FC3" w:rsidRPr="0080759B">
        <w:rPr>
          <w:rFonts w:cs="Times New Roman"/>
          <w:szCs w:val="24"/>
          <w:lang w:val="en-GB"/>
        </w:rPr>
        <w:t>dignify</w:t>
      </w:r>
      <w:r w:rsidRPr="0080759B">
        <w:rPr>
          <w:rFonts w:cs="Times New Roman"/>
          <w:szCs w:val="24"/>
          <w:lang w:val="en-GB"/>
        </w:rPr>
        <w:t xml:space="preserve"> the criticality of </w:t>
      </w:r>
      <w:r w:rsidR="001952A2" w:rsidRPr="0080759B">
        <w:rPr>
          <w:rFonts w:cs="Times New Roman"/>
          <w:szCs w:val="24"/>
          <w:lang w:val="en-GB"/>
        </w:rPr>
        <w:t>crafting</w:t>
      </w:r>
      <w:r w:rsidRPr="0080759B">
        <w:rPr>
          <w:rFonts w:cs="Times New Roman"/>
          <w:szCs w:val="24"/>
          <w:lang w:val="en-GB"/>
        </w:rPr>
        <w:t xml:space="preserve"> a sense of urgency, communicating the vision effectively, and empowering employees </w:t>
      </w:r>
      <w:r w:rsidR="003A57F6" w:rsidRPr="0080759B">
        <w:rPr>
          <w:rFonts w:cs="Times New Roman"/>
          <w:szCs w:val="24"/>
          <w:lang w:val="en-GB"/>
        </w:rPr>
        <w:t>via</w:t>
      </w:r>
      <w:r w:rsidRPr="0080759B">
        <w:rPr>
          <w:rFonts w:cs="Times New Roman"/>
          <w:szCs w:val="24"/>
          <w:lang w:val="en-GB"/>
        </w:rPr>
        <w:t xml:space="preserve"> the change process</w:t>
      </w:r>
      <w:r w:rsidR="005F5799" w:rsidRPr="0080759B">
        <w:rPr>
          <w:rFonts w:cs="Times New Roman"/>
          <w:szCs w:val="24"/>
          <w:lang w:val="en-GB"/>
        </w:rPr>
        <w:t xml:space="preserve"> (Haas et al. 2020)</w:t>
      </w:r>
      <w:r w:rsidRPr="0080759B">
        <w:rPr>
          <w:rFonts w:cs="Times New Roman"/>
          <w:szCs w:val="24"/>
          <w:lang w:val="en-GB"/>
        </w:rPr>
        <w:t xml:space="preserve">. Furthermore, the resistance encountered could be attributed to psychological factors </w:t>
      </w:r>
      <w:r w:rsidR="006E2827" w:rsidRPr="0080759B">
        <w:rPr>
          <w:rFonts w:cs="Times New Roman"/>
          <w:szCs w:val="24"/>
          <w:lang w:val="en-GB"/>
        </w:rPr>
        <w:t>in the form of</w:t>
      </w:r>
      <w:r w:rsidRPr="0080759B">
        <w:rPr>
          <w:rFonts w:cs="Times New Roman"/>
          <w:szCs w:val="24"/>
          <w:lang w:val="en-GB"/>
        </w:rPr>
        <w:t xml:space="preserve"> fear of the unknown, loss of control, and the discomfort </w:t>
      </w:r>
      <w:r w:rsidR="00937DA7" w:rsidRPr="0080759B">
        <w:rPr>
          <w:rFonts w:cs="Times New Roman"/>
          <w:szCs w:val="24"/>
          <w:lang w:val="en-GB"/>
        </w:rPr>
        <w:t>inter-linked</w:t>
      </w:r>
      <w:r w:rsidRPr="0080759B">
        <w:rPr>
          <w:rFonts w:cs="Times New Roman"/>
          <w:szCs w:val="24"/>
          <w:lang w:val="en-GB"/>
        </w:rPr>
        <w:t xml:space="preserve"> with deviating from established routines. Psychologists like Kurt Lewin and William Bridges have </w:t>
      </w:r>
      <w:r w:rsidR="00490981" w:rsidRPr="0080759B">
        <w:rPr>
          <w:rFonts w:cs="Times New Roman"/>
          <w:szCs w:val="24"/>
          <w:lang w:val="en-GB"/>
        </w:rPr>
        <w:t>dignified</w:t>
      </w:r>
      <w:r w:rsidRPr="0080759B">
        <w:rPr>
          <w:rFonts w:cs="Times New Roman"/>
          <w:szCs w:val="24"/>
          <w:lang w:val="en-GB"/>
        </w:rPr>
        <w:t xml:space="preserve"> these dynamics and the need to manage the transition process carefully to overcome resistance and facilitate successful change</w:t>
      </w:r>
      <w:r w:rsidR="00734D47" w:rsidRPr="0080759B">
        <w:rPr>
          <w:rFonts w:cs="Times New Roman"/>
          <w:szCs w:val="24"/>
          <w:lang w:val="en-GB"/>
        </w:rPr>
        <w:t xml:space="preserve"> (Papanek, 2023)</w:t>
      </w:r>
      <w:r w:rsidRPr="0080759B">
        <w:rPr>
          <w:rFonts w:cs="Times New Roman"/>
          <w:szCs w:val="24"/>
          <w:lang w:val="en-GB"/>
        </w:rPr>
        <w:t>.</w:t>
      </w:r>
      <w:r w:rsidR="00DE2984" w:rsidRPr="0080759B">
        <w:rPr>
          <w:rFonts w:cs="Times New Roman"/>
          <w:szCs w:val="24"/>
          <w:lang w:val="en-GB"/>
        </w:rPr>
        <w:t xml:space="preserve"> </w:t>
      </w:r>
      <w:r w:rsidRPr="0080759B">
        <w:rPr>
          <w:rFonts w:cs="Times New Roman"/>
          <w:szCs w:val="24"/>
          <w:lang w:val="en-GB"/>
        </w:rPr>
        <w:t xml:space="preserve">In the context of the hospitality industry, effective HR practices </w:t>
      </w:r>
      <w:r w:rsidR="00313089" w:rsidRPr="0080759B">
        <w:rPr>
          <w:rFonts w:cs="Times New Roman"/>
          <w:szCs w:val="24"/>
          <w:lang w:val="en-GB"/>
        </w:rPr>
        <w:t>remain important</w:t>
      </w:r>
      <w:r w:rsidRPr="0080759B">
        <w:rPr>
          <w:rFonts w:cs="Times New Roman"/>
          <w:szCs w:val="24"/>
          <w:lang w:val="en-GB"/>
        </w:rPr>
        <w:t xml:space="preserve"> for maintaining a motivated and high-performing workforce, which directly </w:t>
      </w:r>
      <w:r w:rsidR="00E351F7" w:rsidRPr="0080759B">
        <w:rPr>
          <w:rFonts w:cs="Times New Roman"/>
          <w:szCs w:val="24"/>
          <w:lang w:val="en-GB"/>
        </w:rPr>
        <w:t>shapes the positive</w:t>
      </w:r>
      <w:r w:rsidRPr="0080759B">
        <w:rPr>
          <w:rFonts w:cs="Times New Roman"/>
          <w:szCs w:val="24"/>
          <w:lang w:val="en-GB"/>
        </w:rPr>
        <w:t xml:space="preserve"> guest satisfaction and </w:t>
      </w:r>
      <w:r w:rsidR="000027AC" w:rsidRPr="0080759B">
        <w:rPr>
          <w:rFonts w:cs="Times New Roman"/>
          <w:szCs w:val="24"/>
          <w:lang w:val="en-GB"/>
        </w:rPr>
        <w:t xml:space="preserve">success of </w:t>
      </w:r>
      <w:r w:rsidR="00D42DAE" w:rsidRPr="0080759B">
        <w:rPr>
          <w:rFonts w:cs="Times New Roman"/>
          <w:szCs w:val="24"/>
          <w:lang w:val="en-GB"/>
        </w:rPr>
        <w:t>Leonardo Hotel Cardiff</w:t>
      </w:r>
      <w:r w:rsidRPr="0080759B">
        <w:rPr>
          <w:rFonts w:cs="Times New Roman"/>
          <w:szCs w:val="24"/>
          <w:lang w:val="en-GB"/>
        </w:rPr>
        <w:t xml:space="preserve">. The </w:t>
      </w:r>
      <w:r w:rsidR="000027AC" w:rsidRPr="0080759B">
        <w:rPr>
          <w:rFonts w:cs="Times New Roman"/>
          <w:szCs w:val="24"/>
          <w:lang w:val="en-GB"/>
        </w:rPr>
        <w:t>application</w:t>
      </w:r>
      <w:r w:rsidRPr="0080759B">
        <w:rPr>
          <w:rFonts w:cs="Times New Roman"/>
          <w:szCs w:val="24"/>
          <w:lang w:val="en-GB"/>
        </w:rPr>
        <w:t xml:space="preserve"> of a </w:t>
      </w:r>
      <w:r w:rsidR="000027AC" w:rsidRPr="0080759B">
        <w:rPr>
          <w:rFonts w:cs="Times New Roman"/>
          <w:szCs w:val="24"/>
          <w:lang w:val="en-GB"/>
        </w:rPr>
        <w:t>strong</w:t>
      </w:r>
      <w:r w:rsidRPr="0080759B">
        <w:rPr>
          <w:rFonts w:cs="Times New Roman"/>
          <w:szCs w:val="24"/>
          <w:lang w:val="en-GB"/>
        </w:rPr>
        <w:t xml:space="preserve"> performance management system </w:t>
      </w:r>
      <w:r w:rsidR="000027AC" w:rsidRPr="0080759B">
        <w:rPr>
          <w:rFonts w:cs="Times New Roman"/>
          <w:szCs w:val="24"/>
          <w:lang w:val="en-GB"/>
        </w:rPr>
        <w:t>inter-links</w:t>
      </w:r>
      <w:r w:rsidRPr="0080759B">
        <w:rPr>
          <w:rFonts w:cs="Times New Roman"/>
          <w:szCs w:val="24"/>
          <w:lang w:val="en-GB"/>
        </w:rPr>
        <w:t xml:space="preserve"> with best practices in human resource management, promoting fairness, accountability, and continuous improvement</w:t>
      </w:r>
      <w:r w:rsidR="00F2204B" w:rsidRPr="0080759B">
        <w:rPr>
          <w:rFonts w:cs="Times New Roman"/>
          <w:szCs w:val="24"/>
          <w:lang w:val="en-GB"/>
        </w:rPr>
        <w:t xml:space="preserve"> (Kaushal et al. 2021)</w:t>
      </w:r>
      <w:r w:rsidRPr="0080759B">
        <w:rPr>
          <w:rFonts w:cs="Times New Roman"/>
          <w:szCs w:val="24"/>
          <w:lang w:val="en-GB"/>
        </w:rPr>
        <w:t>.</w:t>
      </w:r>
    </w:p>
    <w:p w14:paraId="4850D80B" w14:textId="75B0990F" w:rsidR="00D6613A" w:rsidRPr="0080759B" w:rsidRDefault="00D6613A" w:rsidP="001F3CFE">
      <w:pPr>
        <w:pStyle w:val="Heading2"/>
        <w:rPr>
          <w:rFonts w:cs="Times New Roman"/>
          <w:szCs w:val="24"/>
          <w:lang w:val="en-GB"/>
        </w:rPr>
      </w:pPr>
      <w:bookmarkStart w:id="6" w:name="_Toc167546249"/>
      <w:r w:rsidRPr="0080759B">
        <w:rPr>
          <w:rFonts w:cs="Times New Roman"/>
          <w:szCs w:val="24"/>
          <w:lang w:val="en-GB"/>
        </w:rPr>
        <w:t>Conclusion</w:t>
      </w:r>
      <w:bookmarkEnd w:id="6"/>
    </w:p>
    <w:p w14:paraId="12ECD122" w14:textId="72E7FBD2" w:rsidR="001D2B0B" w:rsidRPr="0080759B" w:rsidRDefault="001D2B0B" w:rsidP="001D2B0B">
      <w:pPr>
        <w:rPr>
          <w:rFonts w:cs="Times New Roman"/>
          <w:szCs w:val="24"/>
          <w:lang w:val="en-GB"/>
        </w:rPr>
      </w:pPr>
      <w:r w:rsidRPr="0080759B">
        <w:rPr>
          <w:rFonts w:cs="Times New Roman"/>
          <w:szCs w:val="24"/>
          <w:lang w:val="en-GB"/>
        </w:rPr>
        <w:t>To summarise, the overall experience has shaped my learning journey and I being a supervisor has been able to understand what it takes from the leaders to opt when it comes to</w:t>
      </w:r>
      <w:r w:rsidR="007E7D49" w:rsidRPr="0080759B">
        <w:rPr>
          <w:rFonts w:cs="Times New Roman"/>
          <w:szCs w:val="24"/>
          <w:lang w:val="en-GB"/>
        </w:rPr>
        <w:t xml:space="preserve"> </w:t>
      </w:r>
      <w:r w:rsidR="00536BB4">
        <w:rPr>
          <w:rFonts w:cs="Times New Roman"/>
          <w:szCs w:val="24"/>
          <w:lang w:val="en-GB"/>
        </w:rPr>
        <w:t>proposing</w:t>
      </w:r>
      <w:r w:rsidR="007E7D49" w:rsidRPr="0080759B">
        <w:rPr>
          <w:rFonts w:cs="Times New Roman"/>
          <w:szCs w:val="24"/>
          <w:lang w:val="en-GB"/>
        </w:rPr>
        <w:t xml:space="preserve"> and </w:t>
      </w:r>
      <w:r w:rsidR="00627D67">
        <w:rPr>
          <w:rFonts w:cs="Times New Roman"/>
          <w:szCs w:val="24"/>
          <w:lang w:val="en-GB"/>
        </w:rPr>
        <w:t>applying</w:t>
      </w:r>
      <w:r w:rsidR="007E7D49" w:rsidRPr="0080759B">
        <w:rPr>
          <w:rFonts w:cs="Times New Roman"/>
          <w:szCs w:val="24"/>
          <w:lang w:val="en-GB"/>
        </w:rPr>
        <w:t xml:space="preserve"> the change. </w:t>
      </w:r>
    </w:p>
    <w:p w14:paraId="2609B2BC" w14:textId="3C9D43AD" w:rsidR="00D6613A" w:rsidRPr="0080759B" w:rsidRDefault="00D6613A" w:rsidP="00653642">
      <w:pPr>
        <w:pStyle w:val="Heading2"/>
        <w:rPr>
          <w:rFonts w:cs="Times New Roman"/>
          <w:szCs w:val="24"/>
          <w:lang w:val="en-GB"/>
        </w:rPr>
      </w:pPr>
      <w:bookmarkStart w:id="7" w:name="_Toc167546250"/>
      <w:r w:rsidRPr="0080759B">
        <w:rPr>
          <w:rFonts w:cs="Times New Roman"/>
          <w:szCs w:val="24"/>
          <w:lang w:val="en-GB"/>
        </w:rPr>
        <w:lastRenderedPageBreak/>
        <w:t>Action Plan</w:t>
      </w:r>
      <w:bookmarkEnd w:id="7"/>
    </w:p>
    <w:p w14:paraId="13C49D2F" w14:textId="77777777" w:rsidR="00653642" w:rsidRPr="0080759B" w:rsidRDefault="00653642" w:rsidP="00653642">
      <w:pPr>
        <w:rPr>
          <w:rFonts w:cs="Times New Roman"/>
          <w:szCs w:val="24"/>
          <w:lang w:val="en-GB"/>
        </w:rPr>
      </w:pPr>
      <w:r w:rsidRPr="0080759B">
        <w:rPr>
          <w:rFonts w:cs="Times New Roman"/>
          <w:szCs w:val="24"/>
          <w:lang w:val="en-GB"/>
        </w:rPr>
        <w:t>To address the areas for improvement identified through this reflection, I would propose the following actions and strategies:</w:t>
      </w:r>
    </w:p>
    <w:p w14:paraId="544F821B" w14:textId="5DAB6793" w:rsidR="00FF14E5" w:rsidRPr="0080759B" w:rsidRDefault="00653642" w:rsidP="000B6792">
      <w:pPr>
        <w:rPr>
          <w:rFonts w:cs="Times New Roman"/>
          <w:szCs w:val="24"/>
          <w:lang w:val="en-GB"/>
        </w:rPr>
      </w:pPr>
      <w:proofErr w:type="gramStart"/>
      <w:r w:rsidRPr="0080759B">
        <w:rPr>
          <w:rFonts w:cs="Times New Roman"/>
          <w:szCs w:val="24"/>
          <w:lang w:val="en-GB"/>
        </w:rPr>
        <w:t xml:space="preserve">First of </w:t>
      </w:r>
      <w:r w:rsidR="00DE2984" w:rsidRPr="0080759B">
        <w:rPr>
          <w:rFonts w:cs="Times New Roman"/>
          <w:szCs w:val="24"/>
          <w:lang w:val="en-GB"/>
        </w:rPr>
        <w:t>all</w:t>
      </w:r>
      <w:proofErr w:type="gramEnd"/>
      <w:r w:rsidR="00DE2984" w:rsidRPr="0080759B">
        <w:rPr>
          <w:rFonts w:cs="Times New Roman"/>
          <w:szCs w:val="24"/>
          <w:lang w:val="en-GB"/>
        </w:rPr>
        <w:t>,</w:t>
      </w:r>
      <w:r w:rsidRPr="0080759B">
        <w:rPr>
          <w:rFonts w:cs="Times New Roman"/>
          <w:szCs w:val="24"/>
          <w:lang w:val="en-GB"/>
        </w:rPr>
        <w:t xml:space="preserve"> I will conduct </w:t>
      </w:r>
      <w:r w:rsidR="00536BB4">
        <w:rPr>
          <w:rFonts w:cs="Times New Roman"/>
          <w:szCs w:val="24"/>
          <w:lang w:val="en-GB"/>
        </w:rPr>
        <w:t xml:space="preserve">a </w:t>
      </w:r>
      <w:r w:rsidR="0083483C" w:rsidRPr="0080759B">
        <w:rPr>
          <w:rFonts w:cs="Times New Roman"/>
          <w:szCs w:val="24"/>
          <w:lang w:val="en-GB"/>
        </w:rPr>
        <w:t>detailed</w:t>
      </w:r>
      <w:r w:rsidRPr="0080759B">
        <w:rPr>
          <w:rFonts w:cs="Times New Roman"/>
          <w:szCs w:val="24"/>
          <w:lang w:val="en-GB"/>
        </w:rPr>
        <w:t xml:space="preserve"> stakeholder analysis and engage employees in the decision-making process from the outset</w:t>
      </w:r>
      <w:r w:rsidR="00637065" w:rsidRPr="0080759B">
        <w:rPr>
          <w:rFonts w:cs="Times New Roman"/>
          <w:szCs w:val="24"/>
          <w:lang w:val="en-GB"/>
        </w:rPr>
        <w:t xml:space="preserve"> developing </w:t>
      </w:r>
      <w:r w:rsidRPr="0080759B">
        <w:rPr>
          <w:rFonts w:cs="Times New Roman"/>
          <w:szCs w:val="24"/>
          <w:lang w:val="en-GB"/>
        </w:rPr>
        <w:t xml:space="preserve">a sense of ownership and buy-in. Furthermore, I will </w:t>
      </w:r>
      <w:r w:rsidR="00A065D3" w:rsidRPr="0080759B">
        <w:rPr>
          <w:rFonts w:cs="Times New Roman"/>
          <w:szCs w:val="24"/>
          <w:lang w:val="en-GB"/>
        </w:rPr>
        <w:t>craft</w:t>
      </w:r>
      <w:r w:rsidRPr="0080759B">
        <w:rPr>
          <w:rFonts w:cs="Times New Roman"/>
          <w:szCs w:val="24"/>
          <w:lang w:val="en-GB"/>
        </w:rPr>
        <w:t xml:space="preserve"> a </w:t>
      </w:r>
      <w:r w:rsidR="00A065D3" w:rsidRPr="0080759B">
        <w:rPr>
          <w:rFonts w:cs="Times New Roman"/>
          <w:szCs w:val="24"/>
          <w:lang w:val="en-GB"/>
        </w:rPr>
        <w:t>strong</w:t>
      </w:r>
      <w:r w:rsidRPr="0080759B">
        <w:rPr>
          <w:rFonts w:cs="Times New Roman"/>
          <w:szCs w:val="24"/>
          <w:lang w:val="en-GB"/>
        </w:rPr>
        <w:t xml:space="preserve"> communication plan that </w:t>
      </w:r>
      <w:r w:rsidR="00E3106D" w:rsidRPr="0080759B">
        <w:rPr>
          <w:rFonts w:cs="Times New Roman"/>
          <w:szCs w:val="24"/>
          <w:lang w:val="en-GB"/>
        </w:rPr>
        <w:t>dignifies</w:t>
      </w:r>
      <w:r w:rsidRPr="0080759B">
        <w:rPr>
          <w:rFonts w:cs="Times New Roman"/>
          <w:szCs w:val="24"/>
          <w:lang w:val="en-GB"/>
        </w:rPr>
        <w:t xml:space="preserve"> the rationale, benefits, and anticipated outcomes of the change initiative </w:t>
      </w:r>
      <w:r w:rsidR="009E752C" w:rsidRPr="0080759B">
        <w:rPr>
          <w:rFonts w:cs="Times New Roman"/>
          <w:szCs w:val="24"/>
          <w:lang w:val="en-GB"/>
        </w:rPr>
        <w:t>countering</w:t>
      </w:r>
      <w:r w:rsidRPr="0080759B">
        <w:rPr>
          <w:rFonts w:cs="Times New Roman"/>
          <w:szCs w:val="24"/>
          <w:lang w:val="en-GB"/>
        </w:rPr>
        <w:t xml:space="preserve"> potential concerns proactively</w:t>
      </w:r>
      <w:r w:rsidR="003958C5" w:rsidRPr="0080759B">
        <w:rPr>
          <w:rFonts w:cs="Times New Roman"/>
          <w:szCs w:val="24"/>
          <w:lang w:val="en-GB"/>
        </w:rPr>
        <w:t xml:space="preserve"> (</w:t>
      </w:r>
      <w:proofErr w:type="spellStart"/>
      <w:r w:rsidR="003958C5" w:rsidRPr="0080759B">
        <w:rPr>
          <w:rFonts w:cs="Times New Roman"/>
          <w:szCs w:val="24"/>
          <w:lang w:val="en-GB"/>
        </w:rPr>
        <w:t>Elsharnouby</w:t>
      </w:r>
      <w:proofErr w:type="spellEnd"/>
      <w:r w:rsidR="003958C5" w:rsidRPr="0080759B">
        <w:rPr>
          <w:rFonts w:cs="Times New Roman"/>
          <w:szCs w:val="24"/>
          <w:lang w:val="en-GB"/>
        </w:rPr>
        <w:t xml:space="preserve"> et al. 2021)</w:t>
      </w:r>
      <w:r w:rsidRPr="0080759B">
        <w:rPr>
          <w:rFonts w:cs="Times New Roman"/>
          <w:szCs w:val="24"/>
          <w:lang w:val="en-GB"/>
        </w:rPr>
        <w:t xml:space="preserve">. Likewise, my core focus will be on implementing a </w:t>
      </w:r>
      <w:r w:rsidR="000E0A88" w:rsidRPr="0080759B">
        <w:rPr>
          <w:rFonts w:cs="Times New Roman"/>
          <w:szCs w:val="24"/>
          <w:lang w:val="en-GB"/>
        </w:rPr>
        <w:t>detailed</w:t>
      </w:r>
      <w:r w:rsidRPr="0080759B">
        <w:rPr>
          <w:rFonts w:cs="Times New Roman"/>
          <w:szCs w:val="24"/>
          <w:lang w:val="en-GB"/>
        </w:rPr>
        <w:t xml:space="preserve"> training program to equip managers and employees with the </w:t>
      </w:r>
      <w:r w:rsidR="00C93DEF" w:rsidRPr="0080759B">
        <w:rPr>
          <w:rFonts w:cs="Times New Roman"/>
          <w:szCs w:val="24"/>
          <w:lang w:val="en-GB"/>
        </w:rPr>
        <w:t>required</w:t>
      </w:r>
      <w:r w:rsidRPr="0080759B">
        <w:rPr>
          <w:rFonts w:cs="Times New Roman"/>
          <w:szCs w:val="24"/>
          <w:lang w:val="en-GB"/>
        </w:rPr>
        <w:t xml:space="preserve"> knowledge and skills to </w:t>
      </w:r>
      <w:r w:rsidR="00702D3F" w:rsidRPr="0080759B">
        <w:rPr>
          <w:rFonts w:cs="Times New Roman"/>
          <w:szCs w:val="24"/>
          <w:lang w:val="en-GB"/>
        </w:rPr>
        <w:t>articulate</w:t>
      </w:r>
      <w:r w:rsidRPr="0080759B">
        <w:rPr>
          <w:rFonts w:cs="Times New Roman"/>
          <w:szCs w:val="24"/>
          <w:lang w:val="en-GB"/>
        </w:rPr>
        <w:t xml:space="preserve"> the new performance management system effectively. Similarly, I will </w:t>
      </w:r>
      <w:r w:rsidR="00702D3F" w:rsidRPr="0080759B">
        <w:rPr>
          <w:rFonts w:cs="Times New Roman"/>
          <w:szCs w:val="24"/>
          <w:lang w:val="en-GB"/>
        </w:rPr>
        <w:t>craft</w:t>
      </w:r>
      <w:r w:rsidRPr="0080759B">
        <w:rPr>
          <w:rFonts w:cs="Times New Roman"/>
          <w:szCs w:val="24"/>
          <w:lang w:val="en-GB"/>
        </w:rPr>
        <w:t xml:space="preserve"> a cross-functional team to monitor and evaluate the </w:t>
      </w:r>
      <w:r w:rsidR="00E17E66" w:rsidRPr="0080759B">
        <w:rPr>
          <w:rFonts w:cs="Times New Roman"/>
          <w:szCs w:val="24"/>
          <w:lang w:val="en-GB"/>
        </w:rPr>
        <w:t>application</w:t>
      </w:r>
      <w:r w:rsidRPr="0080759B">
        <w:rPr>
          <w:rFonts w:cs="Times New Roman"/>
          <w:szCs w:val="24"/>
          <w:lang w:val="en-GB"/>
        </w:rPr>
        <w:t xml:space="preserve"> process, gathering feedback, and making </w:t>
      </w:r>
      <w:r w:rsidR="00220B9E" w:rsidRPr="0080759B">
        <w:rPr>
          <w:rFonts w:cs="Times New Roman"/>
          <w:szCs w:val="24"/>
          <w:lang w:val="en-GB"/>
        </w:rPr>
        <w:t>the required</w:t>
      </w:r>
      <w:r w:rsidRPr="0080759B">
        <w:rPr>
          <w:rFonts w:cs="Times New Roman"/>
          <w:szCs w:val="24"/>
          <w:lang w:val="en-GB"/>
        </w:rPr>
        <w:t xml:space="preserve"> adjustments to </w:t>
      </w:r>
      <w:r w:rsidR="00220B9E" w:rsidRPr="0080759B">
        <w:rPr>
          <w:rFonts w:cs="Times New Roman"/>
          <w:szCs w:val="24"/>
          <w:lang w:val="en-GB"/>
        </w:rPr>
        <w:t xml:space="preserve">guarantee </w:t>
      </w:r>
      <w:r w:rsidRPr="0080759B">
        <w:rPr>
          <w:rFonts w:cs="Times New Roman"/>
          <w:szCs w:val="24"/>
          <w:lang w:val="en-GB"/>
        </w:rPr>
        <w:t>successful adoption</w:t>
      </w:r>
      <w:r w:rsidR="005F5799" w:rsidRPr="0080759B">
        <w:rPr>
          <w:rFonts w:cs="Times New Roman"/>
          <w:szCs w:val="24"/>
          <w:lang w:val="en-GB"/>
        </w:rPr>
        <w:t xml:space="preserve"> (Kaushal et al. 2021)</w:t>
      </w:r>
      <w:r w:rsidRPr="0080759B">
        <w:rPr>
          <w:rFonts w:cs="Times New Roman"/>
          <w:szCs w:val="24"/>
          <w:lang w:val="en-GB"/>
        </w:rPr>
        <w:t>.</w:t>
      </w:r>
      <w:r w:rsidR="00744782" w:rsidRPr="0080759B">
        <w:rPr>
          <w:rFonts w:cs="Times New Roman"/>
          <w:szCs w:val="24"/>
          <w:lang w:val="en-GB"/>
        </w:rPr>
        <w:t xml:space="preserve"> In addition, I will c</w:t>
      </w:r>
      <w:r w:rsidRPr="0080759B">
        <w:rPr>
          <w:rFonts w:cs="Times New Roman"/>
          <w:szCs w:val="24"/>
          <w:lang w:val="en-GB"/>
        </w:rPr>
        <w:t xml:space="preserve">ontinuously assess the </w:t>
      </w:r>
      <w:r w:rsidR="00F31C76" w:rsidRPr="0080759B">
        <w:rPr>
          <w:rFonts w:cs="Times New Roman"/>
          <w:szCs w:val="24"/>
          <w:lang w:val="en-GB"/>
        </w:rPr>
        <w:t xml:space="preserve">Leonardo Hotel Cardiff </w:t>
      </w:r>
      <w:r w:rsidRPr="0080759B">
        <w:rPr>
          <w:rFonts w:cs="Times New Roman"/>
          <w:szCs w:val="24"/>
          <w:lang w:val="en-GB"/>
        </w:rPr>
        <w:t xml:space="preserve">culture and </w:t>
      </w:r>
      <w:r w:rsidR="00F31C76" w:rsidRPr="0080759B">
        <w:rPr>
          <w:rFonts w:cs="Times New Roman"/>
          <w:szCs w:val="24"/>
          <w:lang w:val="en-GB"/>
        </w:rPr>
        <w:t>craft</w:t>
      </w:r>
      <w:r w:rsidRPr="0080759B">
        <w:rPr>
          <w:rFonts w:cs="Times New Roman"/>
          <w:szCs w:val="24"/>
          <w:lang w:val="en-GB"/>
        </w:rPr>
        <w:t xml:space="preserve"> </w:t>
      </w:r>
      <w:r w:rsidR="00034EFC" w:rsidRPr="0080759B">
        <w:rPr>
          <w:rFonts w:cs="Times New Roman"/>
          <w:szCs w:val="24"/>
          <w:lang w:val="en-GB"/>
        </w:rPr>
        <w:t>different methodologies</w:t>
      </w:r>
      <w:r w:rsidRPr="0080759B">
        <w:rPr>
          <w:rFonts w:cs="Times New Roman"/>
          <w:szCs w:val="24"/>
          <w:lang w:val="en-GB"/>
        </w:rPr>
        <w:t xml:space="preserve"> to cultivate a more change-receptive mindset, promoting flexibility, innovation, and continuous improvement.</w:t>
      </w:r>
    </w:p>
    <w:p w14:paraId="2CDB39A4" w14:textId="585BC989" w:rsidR="00857A2B" w:rsidRPr="0080759B" w:rsidRDefault="00D6613A" w:rsidP="009451C7">
      <w:pPr>
        <w:pStyle w:val="Heading1"/>
        <w:rPr>
          <w:rFonts w:cs="Times New Roman"/>
          <w:sz w:val="24"/>
          <w:szCs w:val="24"/>
          <w:lang w:val="en-GB"/>
        </w:rPr>
      </w:pPr>
      <w:bookmarkStart w:id="8" w:name="_Toc167546251"/>
      <w:r w:rsidRPr="0080759B">
        <w:rPr>
          <w:rFonts w:cs="Times New Roman"/>
          <w:sz w:val="24"/>
          <w:szCs w:val="24"/>
          <w:lang w:val="en-GB"/>
        </w:rPr>
        <w:t>Conclusion</w:t>
      </w:r>
      <w:bookmarkEnd w:id="8"/>
    </w:p>
    <w:p w14:paraId="382C8606" w14:textId="3707C83F" w:rsidR="000B6792" w:rsidRPr="0080759B" w:rsidRDefault="009451C7" w:rsidP="00827402">
      <w:pPr>
        <w:rPr>
          <w:rFonts w:cs="Times New Roman"/>
          <w:szCs w:val="24"/>
          <w:lang w:val="en-GB"/>
        </w:rPr>
      </w:pPr>
      <w:r w:rsidRPr="0080759B">
        <w:rPr>
          <w:rFonts w:cs="Times New Roman"/>
          <w:szCs w:val="24"/>
          <w:lang w:val="en-GB"/>
        </w:rPr>
        <w:t>T</w:t>
      </w:r>
      <w:r w:rsidR="000D0267" w:rsidRPr="0080759B">
        <w:rPr>
          <w:rFonts w:cs="Times New Roman"/>
          <w:szCs w:val="24"/>
          <w:lang w:val="en-GB"/>
        </w:rPr>
        <w:t>he proposed</w:t>
      </w:r>
      <w:r w:rsidRPr="0080759B">
        <w:rPr>
          <w:rFonts w:cs="Times New Roman"/>
          <w:szCs w:val="24"/>
          <w:lang w:val="en-GB"/>
        </w:rPr>
        <w:t xml:space="preserve"> experience has </w:t>
      </w:r>
      <w:r w:rsidR="000D0267" w:rsidRPr="0080759B">
        <w:rPr>
          <w:rFonts w:cs="Times New Roman"/>
          <w:szCs w:val="24"/>
          <w:lang w:val="en-GB"/>
        </w:rPr>
        <w:t>strengthened</w:t>
      </w:r>
      <w:r w:rsidRPr="0080759B">
        <w:rPr>
          <w:rFonts w:cs="Times New Roman"/>
          <w:szCs w:val="24"/>
          <w:lang w:val="en-GB"/>
        </w:rPr>
        <w:t xml:space="preserve"> the </w:t>
      </w:r>
      <w:r w:rsidR="000D0267" w:rsidRPr="0080759B">
        <w:rPr>
          <w:rFonts w:cs="Times New Roman"/>
          <w:szCs w:val="24"/>
          <w:lang w:val="en-GB"/>
        </w:rPr>
        <w:t>significance</w:t>
      </w:r>
      <w:r w:rsidRPr="0080759B">
        <w:rPr>
          <w:rFonts w:cs="Times New Roman"/>
          <w:szCs w:val="24"/>
          <w:lang w:val="en-GB"/>
        </w:rPr>
        <w:t xml:space="preserve"> of effective change management strategies, open communication, and employee involvement in HR initiatives. </w:t>
      </w:r>
      <w:r w:rsidR="0068186F" w:rsidRPr="0080759B">
        <w:rPr>
          <w:rFonts w:cs="Times New Roman"/>
          <w:szCs w:val="24"/>
          <w:lang w:val="en-GB"/>
        </w:rPr>
        <w:t>Furthermore, k</w:t>
      </w:r>
      <w:r w:rsidRPr="0080759B">
        <w:rPr>
          <w:rFonts w:cs="Times New Roman"/>
          <w:szCs w:val="24"/>
          <w:lang w:val="en-GB"/>
        </w:rPr>
        <w:t xml:space="preserve">ey learning points </w:t>
      </w:r>
      <w:r w:rsidR="00701739" w:rsidRPr="0080759B">
        <w:rPr>
          <w:rFonts w:cs="Times New Roman"/>
          <w:szCs w:val="24"/>
          <w:lang w:val="en-GB"/>
        </w:rPr>
        <w:t>are</w:t>
      </w:r>
      <w:r w:rsidRPr="0080759B">
        <w:rPr>
          <w:rFonts w:cs="Times New Roman"/>
          <w:szCs w:val="24"/>
          <w:lang w:val="en-GB"/>
        </w:rPr>
        <w:t xml:space="preserve"> </w:t>
      </w:r>
      <w:proofErr w:type="gramStart"/>
      <w:r w:rsidRPr="0080759B">
        <w:rPr>
          <w:rFonts w:cs="Times New Roman"/>
          <w:szCs w:val="24"/>
          <w:lang w:val="en-GB"/>
        </w:rPr>
        <w:t>need</w:t>
      </w:r>
      <w:proofErr w:type="gramEnd"/>
      <w:r w:rsidRPr="0080759B">
        <w:rPr>
          <w:rFonts w:cs="Times New Roman"/>
          <w:szCs w:val="24"/>
          <w:lang w:val="en-GB"/>
        </w:rPr>
        <w:t xml:space="preserve"> to </w:t>
      </w:r>
      <w:r w:rsidR="00701739" w:rsidRPr="0080759B">
        <w:rPr>
          <w:rFonts w:cs="Times New Roman"/>
          <w:szCs w:val="24"/>
          <w:lang w:val="en-GB"/>
        </w:rPr>
        <w:t>counter</w:t>
      </w:r>
      <w:r w:rsidRPr="0080759B">
        <w:rPr>
          <w:rFonts w:cs="Times New Roman"/>
          <w:szCs w:val="24"/>
          <w:lang w:val="en-GB"/>
        </w:rPr>
        <w:t xml:space="preserve"> the underlying </w:t>
      </w:r>
      <w:r w:rsidR="00427EE7" w:rsidRPr="0080759B">
        <w:rPr>
          <w:rFonts w:cs="Times New Roman"/>
          <w:szCs w:val="24"/>
          <w:lang w:val="en-GB"/>
        </w:rPr>
        <w:t xml:space="preserve">Leonardo Hotel Cardiff </w:t>
      </w:r>
      <w:r w:rsidRPr="0080759B">
        <w:rPr>
          <w:rFonts w:cs="Times New Roman"/>
          <w:szCs w:val="24"/>
          <w:lang w:val="en-GB"/>
        </w:rPr>
        <w:t xml:space="preserve">culture, psychological factors, and resistance to change proactively. Furthermore, the reflection </w:t>
      </w:r>
      <w:r w:rsidR="00427EE7" w:rsidRPr="0080759B">
        <w:rPr>
          <w:rFonts w:cs="Times New Roman"/>
          <w:szCs w:val="24"/>
          <w:lang w:val="en-GB"/>
        </w:rPr>
        <w:t>dignifies</w:t>
      </w:r>
      <w:r w:rsidRPr="0080759B">
        <w:rPr>
          <w:rFonts w:cs="Times New Roman"/>
          <w:szCs w:val="24"/>
          <w:lang w:val="en-GB"/>
        </w:rPr>
        <w:t xml:space="preserve"> the critical role of HR practices in </w:t>
      </w:r>
      <w:r w:rsidR="00F3619C" w:rsidRPr="0080759B">
        <w:rPr>
          <w:rFonts w:cs="Times New Roman"/>
          <w:szCs w:val="24"/>
          <w:lang w:val="en-GB"/>
        </w:rPr>
        <w:t>developing</w:t>
      </w:r>
      <w:r w:rsidRPr="0080759B">
        <w:rPr>
          <w:rFonts w:cs="Times New Roman"/>
          <w:szCs w:val="24"/>
          <w:lang w:val="en-GB"/>
        </w:rPr>
        <w:t xml:space="preserve"> a positive work environment, </w:t>
      </w:r>
      <w:r w:rsidR="00513317">
        <w:rPr>
          <w:rFonts w:cs="Times New Roman"/>
          <w:szCs w:val="24"/>
          <w:lang w:val="en-GB"/>
        </w:rPr>
        <w:t>interlinking</w:t>
      </w:r>
      <w:r w:rsidRPr="0080759B">
        <w:rPr>
          <w:rFonts w:cs="Times New Roman"/>
          <w:szCs w:val="24"/>
          <w:lang w:val="en-GB"/>
        </w:rPr>
        <w:t xml:space="preserve"> individual goals with </w:t>
      </w:r>
      <w:r w:rsidR="0008002E" w:rsidRPr="0080759B">
        <w:rPr>
          <w:rFonts w:cs="Times New Roman"/>
          <w:szCs w:val="24"/>
          <w:lang w:val="en-GB"/>
        </w:rPr>
        <w:t xml:space="preserve">Leonardo Hotel </w:t>
      </w:r>
      <w:r w:rsidR="00536BB4">
        <w:rPr>
          <w:rFonts w:cs="Times New Roman"/>
          <w:szCs w:val="24"/>
          <w:lang w:val="en-GB"/>
        </w:rPr>
        <w:t>Cardiff's</w:t>
      </w:r>
      <w:r w:rsidR="0008002E" w:rsidRPr="0080759B">
        <w:rPr>
          <w:rFonts w:cs="Times New Roman"/>
          <w:szCs w:val="24"/>
          <w:lang w:val="en-GB"/>
        </w:rPr>
        <w:t xml:space="preserve"> </w:t>
      </w:r>
      <w:r w:rsidRPr="0080759B">
        <w:rPr>
          <w:rFonts w:cs="Times New Roman"/>
          <w:szCs w:val="24"/>
          <w:lang w:val="en-GB"/>
        </w:rPr>
        <w:t xml:space="preserve">objectives, and ultimately </w:t>
      </w:r>
      <w:r w:rsidR="0008002E" w:rsidRPr="0080759B">
        <w:rPr>
          <w:rFonts w:cs="Times New Roman"/>
          <w:szCs w:val="24"/>
          <w:lang w:val="en-GB"/>
        </w:rPr>
        <w:t>resulting</w:t>
      </w:r>
      <w:r w:rsidRPr="0080759B">
        <w:rPr>
          <w:rFonts w:cs="Times New Roman"/>
          <w:szCs w:val="24"/>
          <w:lang w:val="en-GB"/>
        </w:rPr>
        <w:t xml:space="preserve"> </w:t>
      </w:r>
      <w:r w:rsidR="0008002E" w:rsidRPr="0080759B">
        <w:rPr>
          <w:rFonts w:cs="Times New Roman"/>
          <w:szCs w:val="24"/>
          <w:lang w:val="en-GB"/>
        </w:rPr>
        <w:t>in</w:t>
      </w:r>
      <w:r w:rsidRPr="0080759B">
        <w:rPr>
          <w:rFonts w:cs="Times New Roman"/>
          <w:szCs w:val="24"/>
          <w:lang w:val="en-GB"/>
        </w:rPr>
        <w:t xml:space="preserve"> the success of hospitality organi</w:t>
      </w:r>
      <w:r w:rsidR="0008002E" w:rsidRPr="0080759B">
        <w:rPr>
          <w:rFonts w:cs="Times New Roman"/>
          <w:szCs w:val="24"/>
          <w:lang w:val="en-GB"/>
        </w:rPr>
        <w:t>s</w:t>
      </w:r>
      <w:r w:rsidRPr="0080759B">
        <w:rPr>
          <w:rFonts w:cs="Times New Roman"/>
          <w:szCs w:val="24"/>
          <w:lang w:val="en-GB"/>
        </w:rPr>
        <w:t>ations</w:t>
      </w:r>
      <w:r w:rsidR="0008002E" w:rsidRPr="0080759B">
        <w:rPr>
          <w:rFonts w:cs="Times New Roman"/>
          <w:szCs w:val="24"/>
          <w:lang w:val="en-GB"/>
        </w:rPr>
        <w:t xml:space="preserve"> like Leonardo Hotel Cardiff</w:t>
      </w:r>
      <w:r w:rsidRPr="0080759B">
        <w:rPr>
          <w:rFonts w:cs="Times New Roman"/>
          <w:szCs w:val="24"/>
          <w:lang w:val="en-GB"/>
        </w:rPr>
        <w:t xml:space="preserve">. </w:t>
      </w:r>
    </w:p>
    <w:p w14:paraId="26F75789" w14:textId="77777777" w:rsidR="00827402" w:rsidRPr="0080759B" w:rsidRDefault="00827402">
      <w:pPr>
        <w:spacing w:after="160" w:line="259" w:lineRule="auto"/>
        <w:ind w:firstLine="0"/>
        <w:jc w:val="left"/>
        <w:rPr>
          <w:rFonts w:cs="Times New Roman"/>
          <w:b/>
          <w:bCs/>
          <w:szCs w:val="24"/>
          <w:lang w:val="en-GB"/>
        </w:rPr>
      </w:pPr>
      <w:r w:rsidRPr="0080759B">
        <w:rPr>
          <w:rFonts w:cs="Times New Roman"/>
          <w:b/>
          <w:bCs/>
          <w:szCs w:val="24"/>
          <w:lang w:val="en-GB"/>
        </w:rPr>
        <w:br w:type="page"/>
      </w:r>
    </w:p>
    <w:p w14:paraId="2FBC668F" w14:textId="01655194" w:rsidR="009451C7" w:rsidRPr="0080759B" w:rsidRDefault="000B6792" w:rsidP="000B6792">
      <w:pPr>
        <w:jc w:val="center"/>
        <w:rPr>
          <w:rFonts w:cs="Times New Roman"/>
          <w:b/>
          <w:bCs/>
          <w:szCs w:val="24"/>
          <w:lang w:val="en-GB"/>
        </w:rPr>
      </w:pPr>
      <w:r w:rsidRPr="0080759B">
        <w:rPr>
          <w:rFonts w:cs="Times New Roman"/>
          <w:b/>
          <w:bCs/>
          <w:szCs w:val="24"/>
          <w:lang w:val="en-GB"/>
        </w:rPr>
        <w:lastRenderedPageBreak/>
        <w:t>References</w:t>
      </w:r>
    </w:p>
    <w:p w14:paraId="3A581405" w14:textId="77777777" w:rsidR="00F2204B" w:rsidRPr="0080759B" w:rsidRDefault="00F2204B" w:rsidP="00F2204B">
      <w:pPr>
        <w:ind w:left="720" w:hanging="720"/>
        <w:rPr>
          <w:rFonts w:cs="Times New Roman"/>
          <w:szCs w:val="24"/>
          <w:shd w:val="clear" w:color="auto" w:fill="FFFFFF"/>
        </w:rPr>
      </w:pPr>
      <w:proofErr w:type="spellStart"/>
      <w:r w:rsidRPr="0080759B">
        <w:rPr>
          <w:rFonts w:cs="Times New Roman"/>
          <w:szCs w:val="24"/>
          <w:shd w:val="clear" w:color="auto" w:fill="FFFFFF"/>
        </w:rPr>
        <w:t>Elsharnouby</w:t>
      </w:r>
      <w:proofErr w:type="spellEnd"/>
      <w:r w:rsidRPr="0080759B">
        <w:rPr>
          <w:rFonts w:cs="Times New Roman"/>
          <w:szCs w:val="24"/>
          <w:shd w:val="clear" w:color="auto" w:fill="FFFFFF"/>
        </w:rPr>
        <w:t>, T. H., &amp; Elbanna, S. (2021). Change or perish: Examining the role of human capital and dynamic marketing capabilities in the hospitality sector. </w:t>
      </w:r>
      <w:r w:rsidRPr="0080759B">
        <w:rPr>
          <w:rFonts w:cs="Times New Roman"/>
          <w:i/>
          <w:iCs/>
          <w:szCs w:val="24"/>
          <w:shd w:val="clear" w:color="auto" w:fill="FFFFFF"/>
        </w:rPr>
        <w:t>Tourism Management</w:t>
      </w:r>
      <w:r w:rsidRPr="0080759B">
        <w:rPr>
          <w:rFonts w:cs="Times New Roman"/>
          <w:szCs w:val="24"/>
          <w:shd w:val="clear" w:color="auto" w:fill="FFFFFF"/>
        </w:rPr>
        <w:t>, </w:t>
      </w:r>
      <w:r w:rsidRPr="0080759B">
        <w:rPr>
          <w:rFonts w:cs="Times New Roman"/>
          <w:i/>
          <w:iCs/>
          <w:szCs w:val="24"/>
          <w:shd w:val="clear" w:color="auto" w:fill="FFFFFF"/>
        </w:rPr>
        <w:t>82</w:t>
      </w:r>
      <w:r w:rsidRPr="0080759B">
        <w:rPr>
          <w:rFonts w:cs="Times New Roman"/>
          <w:szCs w:val="24"/>
          <w:shd w:val="clear" w:color="auto" w:fill="FFFFFF"/>
        </w:rPr>
        <w:t>, 104184.</w:t>
      </w:r>
    </w:p>
    <w:p w14:paraId="6004C90C" w14:textId="77777777" w:rsidR="00F2204B" w:rsidRPr="0080759B" w:rsidRDefault="00F2204B" w:rsidP="00F2204B">
      <w:pPr>
        <w:ind w:left="720" w:hanging="720"/>
        <w:rPr>
          <w:rFonts w:cs="Times New Roman"/>
          <w:szCs w:val="24"/>
          <w:shd w:val="clear" w:color="auto" w:fill="FFFFFF"/>
        </w:rPr>
      </w:pPr>
      <w:r w:rsidRPr="0080759B">
        <w:rPr>
          <w:rFonts w:cs="Times New Roman"/>
          <w:szCs w:val="24"/>
          <w:shd w:val="clear" w:color="auto" w:fill="FFFFFF"/>
        </w:rPr>
        <w:t>Ghani, B., Zada, M., Memon, K. R., Ullah, R., Khattak, A., Han, H., ... &amp; Araya-Castillo, L. (2022). Challenges and strategies for employee retention in the hospitality industry: A review. </w:t>
      </w:r>
      <w:r w:rsidRPr="0080759B">
        <w:rPr>
          <w:rFonts w:cs="Times New Roman"/>
          <w:i/>
          <w:iCs/>
          <w:szCs w:val="24"/>
          <w:shd w:val="clear" w:color="auto" w:fill="FFFFFF"/>
        </w:rPr>
        <w:t>Sustainability</w:t>
      </w:r>
      <w:r w:rsidRPr="0080759B">
        <w:rPr>
          <w:rFonts w:cs="Times New Roman"/>
          <w:szCs w:val="24"/>
          <w:shd w:val="clear" w:color="auto" w:fill="FFFFFF"/>
        </w:rPr>
        <w:t>, </w:t>
      </w:r>
      <w:r w:rsidRPr="0080759B">
        <w:rPr>
          <w:rFonts w:cs="Times New Roman"/>
          <w:i/>
          <w:iCs/>
          <w:szCs w:val="24"/>
          <w:shd w:val="clear" w:color="auto" w:fill="FFFFFF"/>
        </w:rPr>
        <w:t>14</w:t>
      </w:r>
      <w:r w:rsidRPr="0080759B">
        <w:rPr>
          <w:rFonts w:cs="Times New Roman"/>
          <w:szCs w:val="24"/>
          <w:shd w:val="clear" w:color="auto" w:fill="FFFFFF"/>
        </w:rPr>
        <w:t>(5), 2885.</w:t>
      </w:r>
    </w:p>
    <w:p w14:paraId="32A1CB45" w14:textId="77777777" w:rsidR="00F2204B" w:rsidRPr="0080759B" w:rsidRDefault="00F2204B" w:rsidP="00F2204B">
      <w:pPr>
        <w:ind w:left="720" w:hanging="720"/>
        <w:rPr>
          <w:rFonts w:cs="Times New Roman"/>
          <w:szCs w:val="24"/>
        </w:rPr>
      </w:pPr>
      <w:r w:rsidRPr="0080759B">
        <w:rPr>
          <w:rFonts w:cs="Times New Roman"/>
          <w:szCs w:val="24"/>
        </w:rPr>
        <w:t>Gibbs, G. (1998) Learning by Doing: A Guide to Teaching and Learning Methods. Oxford Brooks University, Oxford.</w:t>
      </w:r>
    </w:p>
    <w:p w14:paraId="03FFDDDA" w14:textId="77777777" w:rsidR="00F2204B" w:rsidRPr="0080759B" w:rsidRDefault="00F2204B" w:rsidP="00F2204B">
      <w:pPr>
        <w:ind w:left="720" w:hanging="720"/>
        <w:rPr>
          <w:rFonts w:cs="Times New Roman"/>
          <w:szCs w:val="24"/>
          <w:shd w:val="clear" w:color="auto" w:fill="FFFFFF"/>
        </w:rPr>
      </w:pPr>
      <w:r w:rsidRPr="0080759B">
        <w:rPr>
          <w:rFonts w:cs="Times New Roman"/>
          <w:szCs w:val="24"/>
          <w:shd w:val="clear" w:color="auto" w:fill="FFFFFF"/>
        </w:rPr>
        <w:t>Gonzalez, R., Gasco, J., &amp; Llopis, J. (2020). Information and communication technologies and human resources in hospitality and tourism. </w:t>
      </w:r>
      <w:r w:rsidRPr="0080759B">
        <w:rPr>
          <w:rFonts w:cs="Times New Roman"/>
          <w:i/>
          <w:iCs/>
          <w:szCs w:val="24"/>
          <w:shd w:val="clear" w:color="auto" w:fill="FFFFFF"/>
        </w:rPr>
        <w:t>International Journal of Contemporary Hospitality Management</w:t>
      </w:r>
      <w:r w:rsidRPr="0080759B">
        <w:rPr>
          <w:rFonts w:cs="Times New Roman"/>
          <w:szCs w:val="24"/>
          <w:shd w:val="clear" w:color="auto" w:fill="FFFFFF"/>
        </w:rPr>
        <w:t>, </w:t>
      </w:r>
      <w:r w:rsidRPr="0080759B">
        <w:rPr>
          <w:rFonts w:cs="Times New Roman"/>
          <w:i/>
          <w:iCs/>
          <w:szCs w:val="24"/>
          <w:shd w:val="clear" w:color="auto" w:fill="FFFFFF"/>
        </w:rPr>
        <w:t>32</w:t>
      </w:r>
      <w:r w:rsidRPr="0080759B">
        <w:rPr>
          <w:rFonts w:cs="Times New Roman"/>
          <w:szCs w:val="24"/>
          <w:shd w:val="clear" w:color="auto" w:fill="FFFFFF"/>
        </w:rPr>
        <w:t>(11), 3545-3579.</w:t>
      </w:r>
    </w:p>
    <w:p w14:paraId="09EEA820" w14:textId="77777777" w:rsidR="00F2204B" w:rsidRPr="0080759B" w:rsidRDefault="00F2204B" w:rsidP="00F2204B">
      <w:pPr>
        <w:ind w:left="720" w:hanging="720"/>
        <w:rPr>
          <w:rFonts w:cs="Times New Roman"/>
          <w:szCs w:val="24"/>
          <w:shd w:val="clear" w:color="auto" w:fill="FFFFFF"/>
        </w:rPr>
      </w:pPr>
      <w:r w:rsidRPr="0080759B">
        <w:rPr>
          <w:rFonts w:cs="Times New Roman"/>
          <w:szCs w:val="24"/>
          <w:shd w:val="clear" w:color="auto" w:fill="FFFFFF"/>
        </w:rPr>
        <w:t xml:space="preserve">Haas, M. R., Munzer, B. W., Santen, S. A., Hopson, L. R., Haas, N. L., Overbeek, D., ... &amp; Huang, R. D. (2020). # </w:t>
      </w:r>
      <w:proofErr w:type="spellStart"/>
      <w:r w:rsidRPr="0080759B">
        <w:rPr>
          <w:rFonts w:cs="Times New Roman"/>
          <w:szCs w:val="24"/>
          <w:shd w:val="clear" w:color="auto" w:fill="FFFFFF"/>
        </w:rPr>
        <w:t>DidacticsRevolution</w:t>
      </w:r>
      <w:proofErr w:type="spellEnd"/>
      <w:r w:rsidRPr="0080759B">
        <w:rPr>
          <w:rFonts w:cs="Times New Roman"/>
          <w:szCs w:val="24"/>
          <w:shd w:val="clear" w:color="auto" w:fill="FFFFFF"/>
        </w:rPr>
        <w:t>: Applying Kotter’s 8-Step Change Management Model to Residency Didactics. </w:t>
      </w:r>
      <w:r w:rsidRPr="0080759B">
        <w:rPr>
          <w:rFonts w:cs="Times New Roman"/>
          <w:i/>
          <w:iCs/>
          <w:szCs w:val="24"/>
          <w:shd w:val="clear" w:color="auto" w:fill="FFFFFF"/>
        </w:rPr>
        <w:t>Western Journal of Emergency Medicine</w:t>
      </w:r>
      <w:r w:rsidRPr="0080759B">
        <w:rPr>
          <w:rFonts w:cs="Times New Roman"/>
          <w:szCs w:val="24"/>
          <w:shd w:val="clear" w:color="auto" w:fill="FFFFFF"/>
        </w:rPr>
        <w:t>, </w:t>
      </w:r>
      <w:r w:rsidRPr="0080759B">
        <w:rPr>
          <w:rFonts w:cs="Times New Roman"/>
          <w:i/>
          <w:iCs/>
          <w:szCs w:val="24"/>
          <w:shd w:val="clear" w:color="auto" w:fill="FFFFFF"/>
        </w:rPr>
        <w:t>21</w:t>
      </w:r>
      <w:r w:rsidRPr="0080759B">
        <w:rPr>
          <w:rFonts w:cs="Times New Roman"/>
          <w:szCs w:val="24"/>
          <w:shd w:val="clear" w:color="auto" w:fill="FFFFFF"/>
        </w:rPr>
        <w:t>(1), 65.</w:t>
      </w:r>
    </w:p>
    <w:p w14:paraId="23B48262" w14:textId="77777777" w:rsidR="00F2204B" w:rsidRPr="0080759B" w:rsidRDefault="00F2204B" w:rsidP="00F2204B">
      <w:pPr>
        <w:ind w:left="720" w:hanging="720"/>
        <w:rPr>
          <w:rFonts w:cs="Times New Roman"/>
          <w:szCs w:val="24"/>
          <w:shd w:val="clear" w:color="auto" w:fill="FFFFFF"/>
        </w:rPr>
      </w:pPr>
      <w:r w:rsidRPr="0080759B">
        <w:rPr>
          <w:rFonts w:cs="Times New Roman"/>
          <w:szCs w:val="24"/>
          <w:shd w:val="clear" w:color="auto" w:fill="FFFFFF"/>
        </w:rPr>
        <w:t xml:space="preserve">Hassanein, F., &amp; </w:t>
      </w:r>
      <w:proofErr w:type="spellStart"/>
      <w:r w:rsidRPr="0080759B">
        <w:rPr>
          <w:rFonts w:cs="Times New Roman"/>
          <w:szCs w:val="24"/>
          <w:shd w:val="clear" w:color="auto" w:fill="FFFFFF"/>
        </w:rPr>
        <w:t>Özgit</w:t>
      </w:r>
      <w:proofErr w:type="spellEnd"/>
      <w:r w:rsidRPr="0080759B">
        <w:rPr>
          <w:rFonts w:cs="Times New Roman"/>
          <w:szCs w:val="24"/>
          <w:shd w:val="clear" w:color="auto" w:fill="FFFFFF"/>
        </w:rPr>
        <w:t>, H. (2022). Sustaining human resources through talent management strategies and employee engagement in the Middle East hotel industry. </w:t>
      </w:r>
      <w:r w:rsidRPr="0080759B">
        <w:rPr>
          <w:rFonts w:cs="Times New Roman"/>
          <w:i/>
          <w:iCs/>
          <w:szCs w:val="24"/>
          <w:shd w:val="clear" w:color="auto" w:fill="FFFFFF"/>
        </w:rPr>
        <w:t>Sustainability</w:t>
      </w:r>
      <w:r w:rsidRPr="0080759B">
        <w:rPr>
          <w:rFonts w:cs="Times New Roman"/>
          <w:szCs w:val="24"/>
          <w:shd w:val="clear" w:color="auto" w:fill="FFFFFF"/>
        </w:rPr>
        <w:t>, </w:t>
      </w:r>
      <w:r w:rsidRPr="0080759B">
        <w:rPr>
          <w:rFonts w:cs="Times New Roman"/>
          <w:i/>
          <w:iCs/>
          <w:szCs w:val="24"/>
          <w:shd w:val="clear" w:color="auto" w:fill="FFFFFF"/>
        </w:rPr>
        <w:t>14</w:t>
      </w:r>
      <w:r w:rsidRPr="0080759B">
        <w:rPr>
          <w:rFonts w:cs="Times New Roman"/>
          <w:szCs w:val="24"/>
          <w:shd w:val="clear" w:color="auto" w:fill="FFFFFF"/>
        </w:rPr>
        <w:t>(22), 15365.</w:t>
      </w:r>
    </w:p>
    <w:p w14:paraId="5EFAAA43" w14:textId="7F49FB1E" w:rsidR="00F2204B" w:rsidRPr="0080759B" w:rsidRDefault="00F2204B" w:rsidP="00F2204B">
      <w:pPr>
        <w:ind w:left="720" w:hanging="720"/>
        <w:rPr>
          <w:rFonts w:cs="Times New Roman"/>
          <w:szCs w:val="24"/>
        </w:rPr>
      </w:pPr>
      <w:r w:rsidRPr="0080759B">
        <w:rPr>
          <w:rFonts w:cs="Times New Roman"/>
          <w:szCs w:val="24"/>
        </w:rPr>
        <w:t>Hotels in Cardiff Wales: UK. (2024). Retrieved from https://www.leonardo-hotels.com/cardiff</w:t>
      </w:r>
    </w:p>
    <w:p w14:paraId="5162C32D" w14:textId="77777777" w:rsidR="00F2204B" w:rsidRPr="0080759B" w:rsidRDefault="00F2204B" w:rsidP="00F2204B">
      <w:pPr>
        <w:ind w:left="720" w:hanging="720"/>
        <w:rPr>
          <w:rFonts w:cs="Times New Roman"/>
          <w:szCs w:val="24"/>
          <w:shd w:val="clear" w:color="auto" w:fill="FFFFFF"/>
        </w:rPr>
      </w:pPr>
      <w:r w:rsidRPr="0080759B">
        <w:rPr>
          <w:rFonts w:cs="Times New Roman"/>
          <w:szCs w:val="24"/>
          <w:shd w:val="clear" w:color="auto" w:fill="FFFFFF"/>
        </w:rPr>
        <w:t>Kaushal, V., &amp; Srivastava, S. (2021). Hospitality and tourism industry amid COVID-19 pandemic: Perspectives on challenges and learnings from India. </w:t>
      </w:r>
      <w:r w:rsidRPr="0080759B">
        <w:rPr>
          <w:rFonts w:cs="Times New Roman"/>
          <w:i/>
          <w:iCs/>
          <w:szCs w:val="24"/>
          <w:shd w:val="clear" w:color="auto" w:fill="FFFFFF"/>
        </w:rPr>
        <w:t>International journal of hospitality management</w:t>
      </w:r>
      <w:r w:rsidRPr="0080759B">
        <w:rPr>
          <w:rFonts w:cs="Times New Roman"/>
          <w:szCs w:val="24"/>
          <w:shd w:val="clear" w:color="auto" w:fill="FFFFFF"/>
        </w:rPr>
        <w:t>, </w:t>
      </w:r>
      <w:r w:rsidRPr="0080759B">
        <w:rPr>
          <w:rFonts w:cs="Times New Roman"/>
          <w:i/>
          <w:iCs/>
          <w:szCs w:val="24"/>
          <w:shd w:val="clear" w:color="auto" w:fill="FFFFFF"/>
        </w:rPr>
        <w:t>92</w:t>
      </w:r>
      <w:r w:rsidRPr="0080759B">
        <w:rPr>
          <w:rFonts w:cs="Times New Roman"/>
          <w:szCs w:val="24"/>
          <w:shd w:val="clear" w:color="auto" w:fill="FFFFFF"/>
        </w:rPr>
        <w:t>, 102707.</w:t>
      </w:r>
    </w:p>
    <w:p w14:paraId="54E67255" w14:textId="72990007" w:rsidR="00F2204B" w:rsidRPr="0080759B" w:rsidRDefault="00F2204B" w:rsidP="00F2204B">
      <w:pPr>
        <w:ind w:left="720" w:hanging="720"/>
        <w:rPr>
          <w:rFonts w:cs="Times New Roman"/>
          <w:szCs w:val="24"/>
          <w:shd w:val="clear" w:color="auto" w:fill="FFFFFF"/>
        </w:rPr>
      </w:pPr>
      <w:proofErr w:type="spellStart"/>
      <w:r w:rsidRPr="0080759B">
        <w:rPr>
          <w:rFonts w:cs="Times New Roman"/>
          <w:szCs w:val="24"/>
          <w:shd w:val="clear" w:color="auto" w:fill="FFFFFF"/>
        </w:rPr>
        <w:t>Kloutsiniotis</w:t>
      </w:r>
      <w:proofErr w:type="spellEnd"/>
      <w:r w:rsidRPr="0080759B">
        <w:rPr>
          <w:rFonts w:cs="Times New Roman"/>
          <w:szCs w:val="24"/>
          <w:shd w:val="clear" w:color="auto" w:fill="FFFFFF"/>
        </w:rPr>
        <w:t xml:space="preserve">, P. V., &amp; Mihail, D. M. (2020). </w:t>
      </w:r>
      <w:r w:rsidR="00627D67">
        <w:rPr>
          <w:rFonts w:cs="Times New Roman"/>
          <w:szCs w:val="24"/>
          <w:shd w:val="clear" w:color="auto" w:fill="FFFFFF"/>
        </w:rPr>
        <w:t>High-performance</w:t>
      </w:r>
      <w:r w:rsidRPr="0080759B">
        <w:rPr>
          <w:rFonts w:cs="Times New Roman"/>
          <w:szCs w:val="24"/>
          <w:shd w:val="clear" w:color="auto" w:fill="FFFFFF"/>
        </w:rPr>
        <w:t xml:space="preserve"> work systems in the tourism and hospitality industry: a critical review. </w:t>
      </w:r>
      <w:r w:rsidRPr="0080759B">
        <w:rPr>
          <w:rFonts w:cs="Times New Roman"/>
          <w:i/>
          <w:iCs/>
          <w:szCs w:val="24"/>
          <w:shd w:val="clear" w:color="auto" w:fill="FFFFFF"/>
        </w:rPr>
        <w:t>International Journal of Contemporary Hospitality Management</w:t>
      </w:r>
      <w:r w:rsidRPr="0080759B">
        <w:rPr>
          <w:rFonts w:cs="Times New Roman"/>
          <w:szCs w:val="24"/>
          <w:shd w:val="clear" w:color="auto" w:fill="FFFFFF"/>
        </w:rPr>
        <w:t>, </w:t>
      </w:r>
      <w:r w:rsidRPr="0080759B">
        <w:rPr>
          <w:rFonts w:cs="Times New Roman"/>
          <w:i/>
          <w:iCs/>
          <w:szCs w:val="24"/>
          <w:shd w:val="clear" w:color="auto" w:fill="FFFFFF"/>
        </w:rPr>
        <w:t>32</w:t>
      </w:r>
      <w:r w:rsidRPr="0080759B">
        <w:rPr>
          <w:rFonts w:cs="Times New Roman"/>
          <w:szCs w:val="24"/>
          <w:shd w:val="clear" w:color="auto" w:fill="FFFFFF"/>
        </w:rPr>
        <w:t>(7), 2365-2395.</w:t>
      </w:r>
    </w:p>
    <w:p w14:paraId="27BD10AE" w14:textId="77777777" w:rsidR="00F2204B" w:rsidRPr="0080759B" w:rsidRDefault="00F2204B" w:rsidP="00F2204B">
      <w:pPr>
        <w:ind w:left="720" w:hanging="720"/>
        <w:rPr>
          <w:rFonts w:cs="Times New Roman"/>
          <w:szCs w:val="24"/>
          <w:shd w:val="clear" w:color="auto" w:fill="FFFFFF"/>
        </w:rPr>
      </w:pPr>
      <w:r w:rsidRPr="0080759B">
        <w:rPr>
          <w:rFonts w:cs="Times New Roman"/>
          <w:szCs w:val="24"/>
          <w:shd w:val="clear" w:color="auto" w:fill="FFFFFF"/>
        </w:rPr>
        <w:t>Papanek, M. (2023). In the Footsteps of Kurt Lewin—An Interview with Michael Papanek. In </w:t>
      </w:r>
      <w:r w:rsidRPr="0080759B">
        <w:rPr>
          <w:rFonts w:cs="Times New Roman"/>
          <w:i/>
          <w:iCs/>
          <w:szCs w:val="24"/>
          <w:shd w:val="clear" w:color="auto" w:fill="FFFFFF"/>
        </w:rPr>
        <w:t xml:space="preserve">Kurt Lewin reloaded: Band 2: </w:t>
      </w:r>
      <w:proofErr w:type="spellStart"/>
      <w:r w:rsidRPr="0080759B">
        <w:rPr>
          <w:rFonts w:cs="Times New Roman"/>
          <w:i/>
          <w:iCs/>
          <w:szCs w:val="24"/>
          <w:shd w:val="clear" w:color="auto" w:fill="FFFFFF"/>
        </w:rPr>
        <w:t>Feldtheoretische</w:t>
      </w:r>
      <w:proofErr w:type="spellEnd"/>
      <w:r w:rsidRPr="0080759B">
        <w:rPr>
          <w:rFonts w:cs="Times New Roman"/>
          <w:i/>
          <w:iCs/>
          <w:szCs w:val="24"/>
          <w:shd w:val="clear" w:color="auto" w:fill="FFFFFF"/>
        </w:rPr>
        <w:t xml:space="preserve"> Modelle und </w:t>
      </w:r>
      <w:proofErr w:type="spellStart"/>
      <w:r w:rsidRPr="0080759B">
        <w:rPr>
          <w:rFonts w:cs="Times New Roman"/>
          <w:i/>
          <w:iCs/>
          <w:szCs w:val="24"/>
          <w:shd w:val="clear" w:color="auto" w:fill="FFFFFF"/>
        </w:rPr>
        <w:t>Konzepte</w:t>
      </w:r>
      <w:proofErr w:type="spellEnd"/>
      <w:r w:rsidRPr="0080759B">
        <w:rPr>
          <w:rFonts w:cs="Times New Roman"/>
          <w:i/>
          <w:iCs/>
          <w:szCs w:val="24"/>
          <w:shd w:val="clear" w:color="auto" w:fill="FFFFFF"/>
        </w:rPr>
        <w:t xml:space="preserve"> für </w:t>
      </w:r>
      <w:proofErr w:type="spellStart"/>
      <w:r w:rsidRPr="0080759B">
        <w:rPr>
          <w:rFonts w:cs="Times New Roman"/>
          <w:i/>
          <w:iCs/>
          <w:szCs w:val="24"/>
          <w:shd w:val="clear" w:color="auto" w:fill="FFFFFF"/>
        </w:rPr>
        <w:t>interdisziplinäre</w:t>
      </w:r>
      <w:proofErr w:type="spellEnd"/>
      <w:r w:rsidRPr="0080759B">
        <w:rPr>
          <w:rFonts w:cs="Times New Roman"/>
          <w:i/>
          <w:iCs/>
          <w:szCs w:val="24"/>
          <w:shd w:val="clear" w:color="auto" w:fill="FFFFFF"/>
        </w:rPr>
        <w:t xml:space="preserve"> </w:t>
      </w:r>
      <w:proofErr w:type="spellStart"/>
      <w:r w:rsidRPr="0080759B">
        <w:rPr>
          <w:rFonts w:cs="Times New Roman"/>
          <w:i/>
          <w:iCs/>
          <w:szCs w:val="24"/>
          <w:shd w:val="clear" w:color="auto" w:fill="FFFFFF"/>
        </w:rPr>
        <w:t>Forschung</w:t>
      </w:r>
      <w:proofErr w:type="spellEnd"/>
      <w:r w:rsidRPr="0080759B">
        <w:rPr>
          <w:rFonts w:cs="Times New Roman"/>
          <w:i/>
          <w:iCs/>
          <w:szCs w:val="24"/>
          <w:shd w:val="clear" w:color="auto" w:fill="FFFFFF"/>
        </w:rPr>
        <w:t xml:space="preserve"> und Praxis</w:t>
      </w:r>
      <w:r w:rsidRPr="0080759B">
        <w:rPr>
          <w:rFonts w:cs="Times New Roman"/>
          <w:szCs w:val="24"/>
          <w:shd w:val="clear" w:color="auto" w:fill="FFFFFF"/>
        </w:rPr>
        <w:t xml:space="preserve"> (pp. 1-11). Wiesbaden: Springer </w:t>
      </w:r>
      <w:proofErr w:type="spellStart"/>
      <w:r w:rsidRPr="0080759B">
        <w:rPr>
          <w:rFonts w:cs="Times New Roman"/>
          <w:szCs w:val="24"/>
          <w:shd w:val="clear" w:color="auto" w:fill="FFFFFF"/>
        </w:rPr>
        <w:t>Fachmedien</w:t>
      </w:r>
      <w:proofErr w:type="spellEnd"/>
      <w:r w:rsidRPr="0080759B">
        <w:rPr>
          <w:rFonts w:cs="Times New Roman"/>
          <w:szCs w:val="24"/>
          <w:shd w:val="clear" w:color="auto" w:fill="FFFFFF"/>
        </w:rPr>
        <w:t xml:space="preserve"> Wiesbaden.</w:t>
      </w:r>
    </w:p>
    <w:p w14:paraId="1B35A8F9" w14:textId="77777777" w:rsidR="00F2204B" w:rsidRPr="0080759B" w:rsidRDefault="00F2204B" w:rsidP="00F2204B">
      <w:pPr>
        <w:ind w:left="720" w:hanging="720"/>
        <w:rPr>
          <w:rFonts w:cs="Times New Roman"/>
          <w:szCs w:val="24"/>
          <w:shd w:val="clear" w:color="auto" w:fill="FFFFFF"/>
        </w:rPr>
      </w:pPr>
      <w:proofErr w:type="spellStart"/>
      <w:r w:rsidRPr="0080759B">
        <w:rPr>
          <w:rFonts w:cs="Times New Roman"/>
          <w:szCs w:val="24"/>
          <w:shd w:val="clear" w:color="auto" w:fill="FFFFFF"/>
        </w:rPr>
        <w:t>Pelit</w:t>
      </w:r>
      <w:proofErr w:type="spellEnd"/>
      <w:r w:rsidRPr="0080759B">
        <w:rPr>
          <w:rFonts w:cs="Times New Roman"/>
          <w:szCs w:val="24"/>
          <w:shd w:val="clear" w:color="auto" w:fill="FFFFFF"/>
        </w:rPr>
        <w:t xml:space="preserve">, E., &amp; </w:t>
      </w:r>
      <w:proofErr w:type="spellStart"/>
      <w:r w:rsidRPr="0080759B">
        <w:rPr>
          <w:rFonts w:cs="Times New Roman"/>
          <w:szCs w:val="24"/>
          <w:shd w:val="clear" w:color="auto" w:fill="FFFFFF"/>
        </w:rPr>
        <w:t>Katircioglu</w:t>
      </w:r>
      <w:proofErr w:type="spellEnd"/>
      <w:r w:rsidRPr="0080759B">
        <w:rPr>
          <w:rFonts w:cs="Times New Roman"/>
          <w:szCs w:val="24"/>
          <w:shd w:val="clear" w:color="auto" w:fill="FFFFFF"/>
        </w:rPr>
        <w:t>, E. (2022). Human resource management studies in hospitality and tourism domain: a bibliometric analysis. </w:t>
      </w:r>
      <w:r w:rsidRPr="0080759B">
        <w:rPr>
          <w:rFonts w:cs="Times New Roman"/>
          <w:i/>
          <w:iCs/>
          <w:szCs w:val="24"/>
          <w:shd w:val="clear" w:color="auto" w:fill="FFFFFF"/>
        </w:rPr>
        <w:t>International Journal of Contemporary Hospitality Management</w:t>
      </w:r>
      <w:r w:rsidRPr="0080759B">
        <w:rPr>
          <w:rFonts w:cs="Times New Roman"/>
          <w:szCs w:val="24"/>
          <w:shd w:val="clear" w:color="auto" w:fill="FFFFFF"/>
        </w:rPr>
        <w:t>, </w:t>
      </w:r>
      <w:r w:rsidRPr="0080759B">
        <w:rPr>
          <w:rFonts w:cs="Times New Roman"/>
          <w:i/>
          <w:iCs/>
          <w:szCs w:val="24"/>
          <w:shd w:val="clear" w:color="auto" w:fill="FFFFFF"/>
        </w:rPr>
        <w:t>34</w:t>
      </w:r>
      <w:r w:rsidRPr="0080759B">
        <w:rPr>
          <w:rFonts w:cs="Times New Roman"/>
          <w:szCs w:val="24"/>
          <w:shd w:val="clear" w:color="auto" w:fill="FFFFFF"/>
        </w:rPr>
        <w:t>(3), 1106-1134.</w:t>
      </w:r>
    </w:p>
    <w:p w14:paraId="74A0100D" w14:textId="77777777" w:rsidR="00F2204B" w:rsidRPr="0080759B" w:rsidRDefault="00F2204B" w:rsidP="00F2204B">
      <w:pPr>
        <w:ind w:left="720" w:hanging="720"/>
        <w:rPr>
          <w:rFonts w:cs="Times New Roman"/>
          <w:szCs w:val="24"/>
          <w:shd w:val="clear" w:color="auto" w:fill="FFFFFF"/>
        </w:rPr>
      </w:pPr>
      <w:r w:rsidRPr="0080759B">
        <w:rPr>
          <w:rFonts w:cs="Times New Roman"/>
          <w:szCs w:val="24"/>
          <w:shd w:val="clear" w:color="auto" w:fill="FFFFFF"/>
        </w:rPr>
        <w:lastRenderedPageBreak/>
        <w:t xml:space="preserve">Tanveer, M. I., </w:t>
      </w:r>
      <w:proofErr w:type="spellStart"/>
      <w:r w:rsidRPr="0080759B">
        <w:rPr>
          <w:rFonts w:cs="Times New Roman"/>
          <w:szCs w:val="24"/>
          <w:shd w:val="clear" w:color="auto" w:fill="FFFFFF"/>
        </w:rPr>
        <w:t>Yusliza</w:t>
      </w:r>
      <w:proofErr w:type="spellEnd"/>
      <w:r w:rsidRPr="0080759B">
        <w:rPr>
          <w:rFonts w:cs="Times New Roman"/>
          <w:szCs w:val="24"/>
          <w:shd w:val="clear" w:color="auto" w:fill="FFFFFF"/>
        </w:rPr>
        <w:t>, M. Y., &amp; Fawehinmi, O. (2024). Green HRM and hospitality industry: challenges and barriers in adopting environmentally friendly practices. </w:t>
      </w:r>
      <w:r w:rsidRPr="0080759B">
        <w:rPr>
          <w:rFonts w:cs="Times New Roman"/>
          <w:i/>
          <w:iCs/>
          <w:szCs w:val="24"/>
          <w:shd w:val="clear" w:color="auto" w:fill="FFFFFF"/>
        </w:rPr>
        <w:t>Journal of Hospitality and Tourism Insights</w:t>
      </w:r>
      <w:r w:rsidRPr="0080759B">
        <w:rPr>
          <w:rFonts w:cs="Times New Roman"/>
          <w:szCs w:val="24"/>
          <w:shd w:val="clear" w:color="auto" w:fill="FFFFFF"/>
        </w:rPr>
        <w:t>, </w:t>
      </w:r>
      <w:r w:rsidRPr="0080759B">
        <w:rPr>
          <w:rFonts w:cs="Times New Roman"/>
          <w:i/>
          <w:iCs/>
          <w:szCs w:val="24"/>
          <w:shd w:val="clear" w:color="auto" w:fill="FFFFFF"/>
        </w:rPr>
        <w:t>7</w:t>
      </w:r>
      <w:r w:rsidRPr="0080759B">
        <w:rPr>
          <w:rFonts w:cs="Times New Roman"/>
          <w:szCs w:val="24"/>
          <w:shd w:val="clear" w:color="auto" w:fill="FFFFFF"/>
        </w:rPr>
        <w:t>(1), 121-141.</w:t>
      </w:r>
    </w:p>
    <w:p w14:paraId="0A8CCE7F" w14:textId="77777777" w:rsidR="000B6792" w:rsidRPr="0080759B" w:rsidRDefault="000B6792" w:rsidP="000B6792">
      <w:pPr>
        <w:ind w:firstLine="0"/>
        <w:rPr>
          <w:rFonts w:cs="Times New Roman"/>
          <w:b/>
          <w:bCs/>
          <w:szCs w:val="24"/>
          <w:lang w:val="en-GB"/>
        </w:rPr>
      </w:pPr>
    </w:p>
    <w:p w14:paraId="129E70C2" w14:textId="77777777" w:rsidR="009451C7" w:rsidRPr="0080759B" w:rsidRDefault="009451C7" w:rsidP="009451C7">
      <w:pPr>
        <w:rPr>
          <w:rFonts w:cs="Times New Roman"/>
          <w:szCs w:val="24"/>
          <w:lang w:val="en-GB"/>
        </w:rPr>
      </w:pPr>
    </w:p>
    <w:sectPr w:rsidR="009451C7" w:rsidRPr="0080759B">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437191" w14:textId="77777777" w:rsidR="006A6EC0" w:rsidRDefault="006A6EC0" w:rsidP="003D7AAF">
      <w:pPr>
        <w:spacing w:line="240" w:lineRule="auto"/>
      </w:pPr>
      <w:r>
        <w:separator/>
      </w:r>
    </w:p>
  </w:endnote>
  <w:endnote w:type="continuationSeparator" w:id="0">
    <w:p w14:paraId="28ED05F6" w14:textId="77777777" w:rsidR="006A6EC0" w:rsidRDefault="006A6EC0" w:rsidP="003D7A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C5235E" w14:textId="77777777" w:rsidR="006A6EC0" w:rsidRDefault="006A6EC0" w:rsidP="003D7AAF">
      <w:pPr>
        <w:spacing w:line="240" w:lineRule="auto"/>
      </w:pPr>
      <w:r>
        <w:separator/>
      </w:r>
    </w:p>
  </w:footnote>
  <w:footnote w:type="continuationSeparator" w:id="0">
    <w:p w14:paraId="6629AB34" w14:textId="77777777" w:rsidR="006A6EC0" w:rsidRDefault="006A6EC0" w:rsidP="003D7AA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53668426"/>
      <w:docPartObj>
        <w:docPartGallery w:val="Page Numbers (Top of Page)"/>
        <w:docPartUnique/>
      </w:docPartObj>
    </w:sdtPr>
    <w:sdtEndPr>
      <w:rPr>
        <w:noProof/>
      </w:rPr>
    </w:sdtEndPr>
    <w:sdtContent>
      <w:p w14:paraId="3F2FDD54" w14:textId="0D7C8357" w:rsidR="00696C12" w:rsidRDefault="00696C1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E6B15AB" w14:textId="77777777" w:rsidR="00696C12" w:rsidRDefault="00696C1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9A7"/>
    <w:rsid w:val="000027AC"/>
    <w:rsid w:val="00003A6A"/>
    <w:rsid w:val="00005DC9"/>
    <w:rsid w:val="00013F28"/>
    <w:rsid w:val="000209A7"/>
    <w:rsid w:val="00034EFC"/>
    <w:rsid w:val="0008002E"/>
    <w:rsid w:val="000A2FBB"/>
    <w:rsid w:val="000A3C60"/>
    <w:rsid w:val="000B6792"/>
    <w:rsid w:val="000C09B2"/>
    <w:rsid w:val="000C0C14"/>
    <w:rsid w:val="000C6AC8"/>
    <w:rsid w:val="000D0267"/>
    <w:rsid w:val="000E0A88"/>
    <w:rsid w:val="000F479F"/>
    <w:rsid w:val="001037A5"/>
    <w:rsid w:val="001153FB"/>
    <w:rsid w:val="00127973"/>
    <w:rsid w:val="0015369E"/>
    <w:rsid w:val="00163F56"/>
    <w:rsid w:val="00171889"/>
    <w:rsid w:val="0018256D"/>
    <w:rsid w:val="00190424"/>
    <w:rsid w:val="001952A2"/>
    <w:rsid w:val="001A4635"/>
    <w:rsid w:val="001A641D"/>
    <w:rsid w:val="001C3732"/>
    <w:rsid w:val="001D2B0B"/>
    <w:rsid w:val="001E2211"/>
    <w:rsid w:val="001E2BDC"/>
    <w:rsid w:val="001F00E0"/>
    <w:rsid w:val="001F3CFE"/>
    <w:rsid w:val="00203F6B"/>
    <w:rsid w:val="0021628B"/>
    <w:rsid w:val="00220867"/>
    <w:rsid w:val="00220B9E"/>
    <w:rsid w:val="0022189F"/>
    <w:rsid w:val="002418AF"/>
    <w:rsid w:val="0025529E"/>
    <w:rsid w:val="00257DD1"/>
    <w:rsid w:val="00295BBB"/>
    <w:rsid w:val="002B0045"/>
    <w:rsid w:val="002C4899"/>
    <w:rsid w:val="002E5733"/>
    <w:rsid w:val="002F768E"/>
    <w:rsid w:val="00313089"/>
    <w:rsid w:val="00322DA4"/>
    <w:rsid w:val="00330777"/>
    <w:rsid w:val="00374473"/>
    <w:rsid w:val="003831B2"/>
    <w:rsid w:val="003958C5"/>
    <w:rsid w:val="003A57F6"/>
    <w:rsid w:val="003B6BEF"/>
    <w:rsid w:val="003C328F"/>
    <w:rsid w:val="003C5FA9"/>
    <w:rsid w:val="003D37CD"/>
    <w:rsid w:val="003D7AAF"/>
    <w:rsid w:val="003E784A"/>
    <w:rsid w:val="003F1CDC"/>
    <w:rsid w:val="003F470E"/>
    <w:rsid w:val="00415DDD"/>
    <w:rsid w:val="00421E68"/>
    <w:rsid w:val="00427EE7"/>
    <w:rsid w:val="00454EB7"/>
    <w:rsid w:val="00490981"/>
    <w:rsid w:val="004969A6"/>
    <w:rsid w:val="004B382D"/>
    <w:rsid w:val="004B7A9C"/>
    <w:rsid w:val="00504A0A"/>
    <w:rsid w:val="00511FBD"/>
    <w:rsid w:val="00513317"/>
    <w:rsid w:val="005203A8"/>
    <w:rsid w:val="0053096D"/>
    <w:rsid w:val="00532115"/>
    <w:rsid w:val="00536BB4"/>
    <w:rsid w:val="00557EC6"/>
    <w:rsid w:val="005659A2"/>
    <w:rsid w:val="005666BE"/>
    <w:rsid w:val="0056698F"/>
    <w:rsid w:val="0058721B"/>
    <w:rsid w:val="005B16F7"/>
    <w:rsid w:val="005D62F7"/>
    <w:rsid w:val="005E3B3C"/>
    <w:rsid w:val="005F5799"/>
    <w:rsid w:val="0061418E"/>
    <w:rsid w:val="00622CEB"/>
    <w:rsid w:val="00627D67"/>
    <w:rsid w:val="00637065"/>
    <w:rsid w:val="00653642"/>
    <w:rsid w:val="00655CF3"/>
    <w:rsid w:val="00657259"/>
    <w:rsid w:val="00677345"/>
    <w:rsid w:val="0068186F"/>
    <w:rsid w:val="00696C12"/>
    <w:rsid w:val="006A6EC0"/>
    <w:rsid w:val="006C4F0F"/>
    <w:rsid w:val="006E09B6"/>
    <w:rsid w:val="006E2736"/>
    <w:rsid w:val="006E2827"/>
    <w:rsid w:val="006F7652"/>
    <w:rsid w:val="00701739"/>
    <w:rsid w:val="00702D3F"/>
    <w:rsid w:val="007222FC"/>
    <w:rsid w:val="00731506"/>
    <w:rsid w:val="00734D47"/>
    <w:rsid w:val="00744782"/>
    <w:rsid w:val="007522E6"/>
    <w:rsid w:val="00764BB8"/>
    <w:rsid w:val="00767E2B"/>
    <w:rsid w:val="007836B6"/>
    <w:rsid w:val="00790552"/>
    <w:rsid w:val="00797AF6"/>
    <w:rsid w:val="007E7D49"/>
    <w:rsid w:val="0080759B"/>
    <w:rsid w:val="00823658"/>
    <w:rsid w:val="00827402"/>
    <w:rsid w:val="0083483C"/>
    <w:rsid w:val="00855D73"/>
    <w:rsid w:val="00856803"/>
    <w:rsid w:val="00857A2B"/>
    <w:rsid w:val="008720F7"/>
    <w:rsid w:val="00873A8A"/>
    <w:rsid w:val="00883147"/>
    <w:rsid w:val="00894538"/>
    <w:rsid w:val="008A045F"/>
    <w:rsid w:val="008B479F"/>
    <w:rsid w:val="008C3453"/>
    <w:rsid w:val="008F1A2E"/>
    <w:rsid w:val="00937DA7"/>
    <w:rsid w:val="009451C7"/>
    <w:rsid w:val="00947361"/>
    <w:rsid w:val="00955130"/>
    <w:rsid w:val="00960A8D"/>
    <w:rsid w:val="0097579A"/>
    <w:rsid w:val="00977F72"/>
    <w:rsid w:val="00993B41"/>
    <w:rsid w:val="009A768D"/>
    <w:rsid w:val="009B4E85"/>
    <w:rsid w:val="009D5D4E"/>
    <w:rsid w:val="009D7F6A"/>
    <w:rsid w:val="009E752C"/>
    <w:rsid w:val="00A065D3"/>
    <w:rsid w:val="00A425EF"/>
    <w:rsid w:val="00A8541A"/>
    <w:rsid w:val="00AA04FA"/>
    <w:rsid w:val="00AC6276"/>
    <w:rsid w:val="00AD7822"/>
    <w:rsid w:val="00AF1DEB"/>
    <w:rsid w:val="00AF7EA8"/>
    <w:rsid w:val="00B60196"/>
    <w:rsid w:val="00B80B06"/>
    <w:rsid w:val="00BD7E69"/>
    <w:rsid w:val="00BE3B53"/>
    <w:rsid w:val="00BF1BB1"/>
    <w:rsid w:val="00C210F9"/>
    <w:rsid w:val="00C35BCA"/>
    <w:rsid w:val="00C5235B"/>
    <w:rsid w:val="00C92FCB"/>
    <w:rsid w:val="00C93DEF"/>
    <w:rsid w:val="00CB4CC8"/>
    <w:rsid w:val="00CB6F39"/>
    <w:rsid w:val="00CC6049"/>
    <w:rsid w:val="00CD0CE8"/>
    <w:rsid w:val="00CD37B5"/>
    <w:rsid w:val="00CE4210"/>
    <w:rsid w:val="00D20510"/>
    <w:rsid w:val="00D42DAE"/>
    <w:rsid w:val="00D51EE2"/>
    <w:rsid w:val="00D6613A"/>
    <w:rsid w:val="00DB11BB"/>
    <w:rsid w:val="00DE2984"/>
    <w:rsid w:val="00E153A4"/>
    <w:rsid w:val="00E17E66"/>
    <w:rsid w:val="00E23342"/>
    <w:rsid w:val="00E3106D"/>
    <w:rsid w:val="00E351F7"/>
    <w:rsid w:val="00E51B9D"/>
    <w:rsid w:val="00E562BC"/>
    <w:rsid w:val="00E65414"/>
    <w:rsid w:val="00E859D8"/>
    <w:rsid w:val="00EA7E70"/>
    <w:rsid w:val="00EB1FC5"/>
    <w:rsid w:val="00EB4536"/>
    <w:rsid w:val="00ED48A1"/>
    <w:rsid w:val="00EF446B"/>
    <w:rsid w:val="00F0542E"/>
    <w:rsid w:val="00F11159"/>
    <w:rsid w:val="00F2204B"/>
    <w:rsid w:val="00F31C76"/>
    <w:rsid w:val="00F3619C"/>
    <w:rsid w:val="00F37FC3"/>
    <w:rsid w:val="00F566AD"/>
    <w:rsid w:val="00F75D12"/>
    <w:rsid w:val="00F9383D"/>
    <w:rsid w:val="00FB26BC"/>
    <w:rsid w:val="00FB3756"/>
    <w:rsid w:val="00FF14E5"/>
  </w:rsids>
  <m:mathPr>
    <m:mathFont m:val="Cambria Math"/>
    <m:brkBin m:val="before"/>
    <m:brkBinSub m:val="--"/>
    <m:smallFrac m:val="0"/>
    <m:dispDef/>
    <m:lMargin m:val="0"/>
    <m:rMargin m:val="0"/>
    <m:defJc m:val="centerGroup"/>
    <m:wrapIndent m:val="1440"/>
    <m:intLim m:val="subSup"/>
    <m:naryLim m:val="undOvr"/>
  </m:mathPr>
  <w:themeFontLang w:val="en-US" w:eastAsia="zh-CN"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86448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BEF"/>
    <w:pPr>
      <w:spacing w:after="0" w:line="360" w:lineRule="auto"/>
      <w:ind w:firstLine="720"/>
      <w:jc w:val="both"/>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3B6BEF"/>
    <w:pPr>
      <w:keepNext/>
      <w:keepLines/>
      <w:ind w:firstLine="0"/>
      <w:outlineLvl w:val="0"/>
    </w:pPr>
    <w:rPr>
      <w:rFonts w:eastAsiaTheme="majorEastAsia" w:cstheme="majorBidi"/>
      <w:b/>
      <w:i/>
      <w:sz w:val="28"/>
      <w:szCs w:val="32"/>
    </w:rPr>
  </w:style>
  <w:style w:type="paragraph" w:styleId="Heading2">
    <w:name w:val="heading 2"/>
    <w:basedOn w:val="Normal"/>
    <w:next w:val="Normal"/>
    <w:link w:val="Heading2Char"/>
    <w:autoRedefine/>
    <w:uiPriority w:val="9"/>
    <w:unhideWhenUsed/>
    <w:qFormat/>
    <w:rsid w:val="003B6BEF"/>
    <w:pPr>
      <w:keepNext/>
      <w:keepLines/>
      <w:ind w:firstLine="0"/>
      <w:outlineLvl w:val="1"/>
    </w:pPr>
    <w:rPr>
      <w:rFonts w:eastAsiaTheme="majorEastAsia" w:cstheme="majorBidi"/>
      <w:i/>
      <w:szCs w:val="26"/>
    </w:rPr>
  </w:style>
  <w:style w:type="paragraph" w:styleId="Heading3">
    <w:name w:val="heading 3"/>
    <w:basedOn w:val="Normal"/>
    <w:next w:val="Normal"/>
    <w:link w:val="Heading3Char"/>
    <w:autoRedefine/>
    <w:uiPriority w:val="9"/>
    <w:semiHidden/>
    <w:unhideWhenUsed/>
    <w:qFormat/>
    <w:rsid w:val="003B6BEF"/>
    <w:pPr>
      <w:keepNext/>
      <w:keepLines/>
      <w:ind w:firstLine="0"/>
      <w:jc w:val="center"/>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6BEF"/>
    <w:rPr>
      <w:rFonts w:ascii="Times New Roman" w:eastAsiaTheme="majorEastAsia" w:hAnsi="Times New Roman" w:cstheme="majorBidi"/>
      <w:b/>
      <w:i/>
      <w:color w:val="000000" w:themeColor="text1"/>
      <w:sz w:val="28"/>
      <w:szCs w:val="32"/>
    </w:rPr>
  </w:style>
  <w:style w:type="character" w:customStyle="1" w:styleId="Heading2Char">
    <w:name w:val="Heading 2 Char"/>
    <w:basedOn w:val="DefaultParagraphFont"/>
    <w:link w:val="Heading2"/>
    <w:uiPriority w:val="9"/>
    <w:rsid w:val="003B6BEF"/>
    <w:rPr>
      <w:rFonts w:ascii="Times New Roman" w:eastAsiaTheme="majorEastAsia" w:hAnsi="Times New Roman" w:cstheme="majorBidi"/>
      <w:i/>
      <w:color w:val="000000" w:themeColor="text1"/>
      <w:sz w:val="24"/>
      <w:szCs w:val="26"/>
    </w:rPr>
  </w:style>
  <w:style w:type="character" w:customStyle="1" w:styleId="Heading3Char">
    <w:name w:val="Heading 3 Char"/>
    <w:basedOn w:val="DefaultParagraphFont"/>
    <w:link w:val="Heading3"/>
    <w:uiPriority w:val="9"/>
    <w:semiHidden/>
    <w:rsid w:val="003B6BEF"/>
    <w:rPr>
      <w:rFonts w:ascii="Times New Roman" w:eastAsiaTheme="majorEastAsia" w:hAnsi="Times New Roman" w:cstheme="majorBidi"/>
      <w:color w:val="000000" w:themeColor="text1"/>
      <w:sz w:val="24"/>
      <w:szCs w:val="24"/>
    </w:rPr>
  </w:style>
  <w:style w:type="character" w:styleId="Hyperlink">
    <w:name w:val="Hyperlink"/>
    <w:basedOn w:val="DefaultParagraphFont"/>
    <w:uiPriority w:val="99"/>
    <w:unhideWhenUsed/>
    <w:rsid w:val="00F2204B"/>
    <w:rPr>
      <w:color w:val="0563C1" w:themeColor="hyperlink"/>
      <w:u w:val="single"/>
    </w:rPr>
  </w:style>
  <w:style w:type="paragraph" w:styleId="TOCHeading">
    <w:name w:val="TOC Heading"/>
    <w:basedOn w:val="Heading1"/>
    <w:next w:val="Normal"/>
    <w:uiPriority w:val="39"/>
    <w:unhideWhenUsed/>
    <w:qFormat/>
    <w:rsid w:val="00790552"/>
    <w:pPr>
      <w:spacing w:before="240" w:line="259" w:lineRule="auto"/>
      <w:jc w:val="left"/>
      <w:outlineLvl w:val="9"/>
    </w:pPr>
    <w:rPr>
      <w:rFonts w:asciiTheme="majorHAnsi" w:hAnsiTheme="majorHAnsi"/>
      <w:b w:val="0"/>
      <w:i w:val="0"/>
      <w:color w:val="2F5496" w:themeColor="accent1" w:themeShade="BF"/>
      <w:sz w:val="32"/>
    </w:rPr>
  </w:style>
  <w:style w:type="paragraph" w:styleId="TOC1">
    <w:name w:val="toc 1"/>
    <w:basedOn w:val="Normal"/>
    <w:next w:val="Normal"/>
    <w:autoRedefine/>
    <w:uiPriority w:val="39"/>
    <w:unhideWhenUsed/>
    <w:rsid w:val="00790552"/>
    <w:pPr>
      <w:spacing w:after="100"/>
    </w:pPr>
  </w:style>
  <w:style w:type="paragraph" w:styleId="TOC2">
    <w:name w:val="toc 2"/>
    <w:basedOn w:val="Normal"/>
    <w:next w:val="Normal"/>
    <w:autoRedefine/>
    <w:uiPriority w:val="39"/>
    <w:unhideWhenUsed/>
    <w:rsid w:val="00790552"/>
    <w:pPr>
      <w:spacing w:after="100"/>
      <w:ind w:left="240"/>
    </w:pPr>
  </w:style>
  <w:style w:type="paragraph" w:styleId="Header">
    <w:name w:val="header"/>
    <w:basedOn w:val="Normal"/>
    <w:link w:val="HeaderChar"/>
    <w:uiPriority w:val="99"/>
    <w:unhideWhenUsed/>
    <w:rsid w:val="003D7AAF"/>
    <w:pPr>
      <w:tabs>
        <w:tab w:val="center" w:pos="4680"/>
        <w:tab w:val="right" w:pos="9360"/>
      </w:tabs>
      <w:spacing w:line="240" w:lineRule="auto"/>
    </w:pPr>
  </w:style>
  <w:style w:type="character" w:customStyle="1" w:styleId="HeaderChar">
    <w:name w:val="Header Char"/>
    <w:basedOn w:val="DefaultParagraphFont"/>
    <w:link w:val="Header"/>
    <w:uiPriority w:val="99"/>
    <w:rsid w:val="003D7AAF"/>
    <w:rPr>
      <w:rFonts w:ascii="Times New Roman" w:hAnsi="Times New Roman"/>
      <w:color w:val="000000" w:themeColor="text1"/>
      <w:sz w:val="24"/>
    </w:rPr>
  </w:style>
  <w:style w:type="paragraph" w:styleId="Footer">
    <w:name w:val="footer"/>
    <w:basedOn w:val="Normal"/>
    <w:link w:val="FooterChar"/>
    <w:uiPriority w:val="99"/>
    <w:unhideWhenUsed/>
    <w:rsid w:val="003D7AAF"/>
    <w:pPr>
      <w:tabs>
        <w:tab w:val="center" w:pos="4680"/>
        <w:tab w:val="right" w:pos="9360"/>
      </w:tabs>
      <w:spacing w:line="240" w:lineRule="auto"/>
    </w:pPr>
  </w:style>
  <w:style w:type="character" w:customStyle="1" w:styleId="FooterChar">
    <w:name w:val="Footer Char"/>
    <w:basedOn w:val="DefaultParagraphFont"/>
    <w:link w:val="Footer"/>
    <w:uiPriority w:val="99"/>
    <w:rsid w:val="003D7AAF"/>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22798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552322-524E-4C4F-988E-96945EA7E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1747</Words>
  <Characters>10613</Characters>
  <Application>Microsoft Office Word</Application>
  <DocSecurity>0</DocSecurity>
  <Lines>182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2024-06-03T16:42:00Z</dcterms:created>
  <dcterms:modified xsi:type="dcterms:W3CDTF">2024-06-03T18:54:00Z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caa09daf9c0ff200ac5914f14e7f2aa7534551da39201bc7e296d87c2a6b20fb</vt:lpwstr>
  </property>
</Properties>
</file>