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3CFB1" w14:textId="6BCE6342" w:rsidR="00720431" w:rsidRPr="00454B10" w:rsidRDefault="00454B10" w:rsidP="008926CD">
      <w:pPr>
        <w:jc w:val="center"/>
        <w:rPr>
          <w:rFonts w:ascii="Times New Roman" w:hAnsi="Times New Roman" w:cs="Times New Roman"/>
          <w:u w:val="single"/>
          <w:lang w:val="en-GB"/>
        </w:rPr>
      </w:pPr>
      <w:r w:rsidRPr="00454B10">
        <w:rPr>
          <w:rFonts w:ascii="Times New Roman" w:hAnsi="Times New Roman" w:cs="Times New Roman"/>
          <w:u w:val="single"/>
          <w:lang w:val="en-GB"/>
        </w:rPr>
        <w:t>ECAD</w:t>
      </w:r>
      <w:r w:rsidR="008926CD" w:rsidRPr="00454B10">
        <w:rPr>
          <w:rFonts w:ascii="Times New Roman" w:hAnsi="Times New Roman" w:cs="Times New Roman"/>
          <w:u w:val="single"/>
          <w:lang w:val="en-GB"/>
        </w:rPr>
        <w:t xml:space="preserve">6007 </w:t>
      </w:r>
      <w:r w:rsidRPr="00454B10">
        <w:rPr>
          <w:rFonts w:ascii="Times New Roman" w:hAnsi="Times New Roman" w:cs="Times New Roman"/>
          <w:u w:val="single"/>
          <w:lang w:val="en-GB"/>
        </w:rPr>
        <w:t>Assignment</w:t>
      </w:r>
    </w:p>
    <w:p w14:paraId="6E15E521" w14:textId="4FB1FE97" w:rsidR="00012D45" w:rsidRPr="00BE2032" w:rsidRDefault="00012D45" w:rsidP="00012D45">
      <w:pPr>
        <w:rPr>
          <w:rFonts w:ascii="Times New Roman" w:hAnsi="Times New Roman" w:cs="Times New Roman"/>
          <w:u w:val="single"/>
          <w:lang w:val="en-GB"/>
        </w:rPr>
      </w:pPr>
    </w:p>
    <w:p w14:paraId="457F0782" w14:textId="73F3015D" w:rsidR="008926CD" w:rsidRDefault="00095439">
      <w:pPr>
        <w:rPr>
          <w:rFonts w:ascii="Times New Roman" w:hAnsi="Times New Roman" w:cs="Times New Roman"/>
          <w:sz w:val="22"/>
          <w:lang w:val="en-GB"/>
        </w:rPr>
      </w:pPr>
      <w:r>
        <w:rPr>
          <w:rFonts w:ascii="Times New Roman" w:hAnsi="Times New Roman" w:cs="Times New Roman"/>
          <w:sz w:val="22"/>
          <w:lang w:val="en-GB"/>
        </w:rPr>
        <w:t>This assignment</w:t>
      </w:r>
      <w:r w:rsidR="00DB731F">
        <w:rPr>
          <w:rFonts w:ascii="Times New Roman" w:hAnsi="Times New Roman" w:cs="Times New Roman"/>
          <w:sz w:val="22"/>
          <w:lang w:val="en-GB"/>
        </w:rPr>
        <w:t xml:space="preserve"> outline</w:t>
      </w:r>
      <w:r>
        <w:rPr>
          <w:rFonts w:ascii="Times New Roman" w:hAnsi="Times New Roman" w:cs="Times New Roman"/>
          <w:sz w:val="22"/>
          <w:lang w:val="en-GB"/>
        </w:rPr>
        <w:t>s</w:t>
      </w:r>
      <w:r w:rsidR="00DB731F">
        <w:rPr>
          <w:rFonts w:ascii="Times New Roman" w:hAnsi="Times New Roman" w:cs="Times New Roman"/>
          <w:sz w:val="22"/>
          <w:lang w:val="en-GB"/>
        </w:rPr>
        <w:t xml:space="preserve"> a critical evaluation of an incident that has occurred through observation, and through this case study and further research an identification of the next teaching steps will be </w:t>
      </w:r>
      <w:r w:rsidR="00164A46">
        <w:rPr>
          <w:rFonts w:ascii="Times New Roman" w:hAnsi="Times New Roman" w:cs="Times New Roman"/>
          <w:sz w:val="22"/>
          <w:lang w:val="en-GB"/>
        </w:rPr>
        <w:t xml:space="preserve">established. </w:t>
      </w:r>
      <w:r w:rsidR="0017005D">
        <w:rPr>
          <w:rFonts w:ascii="Times New Roman" w:hAnsi="Times New Roman" w:cs="Times New Roman"/>
          <w:sz w:val="22"/>
          <w:lang w:val="en-GB"/>
        </w:rPr>
        <w:t xml:space="preserve">An incident can be any event or occurrence, but is made critical through analysis and evaluation. </w:t>
      </w:r>
      <w:r w:rsidR="002C1CFB">
        <w:rPr>
          <w:rFonts w:ascii="Times New Roman" w:hAnsi="Times New Roman" w:cs="Times New Roman"/>
          <w:sz w:val="22"/>
          <w:lang w:val="en-GB"/>
        </w:rPr>
        <w:t xml:space="preserve">A critical incident is a </w:t>
      </w:r>
      <w:r w:rsidR="00BE2032">
        <w:rPr>
          <w:rFonts w:ascii="Times New Roman" w:hAnsi="Times New Roman" w:cs="Times New Roman"/>
          <w:sz w:val="22"/>
          <w:lang w:val="en-GB"/>
        </w:rPr>
        <w:t>‘</w:t>
      </w:r>
      <w:r w:rsidR="002C1CFB">
        <w:rPr>
          <w:rFonts w:ascii="Times New Roman" w:hAnsi="Times New Roman" w:cs="Times New Roman"/>
          <w:sz w:val="22"/>
          <w:lang w:val="en-GB"/>
        </w:rPr>
        <w:t>pedagogical theor</w:t>
      </w:r>
      <w:r w:rsidR="00BB738B">
        <w:rPr>
          <w:rFonts w:ascii="Times New Roman" w:hAnsi="Times New Roman" w:cs="Times New Roman"/>
          <w:sz w:val="22"/>
          <w:lang w:val="en-GB"/>
        </w:rPr>
        <w:t>y</w:t>
      </w:r>
      <w:r w:rsidR="00BE2032">
        <w:rPr>
          <w:rFonts w:ascii="Times New Roman" w:hAnsi="Times New Roman" w:cs="Times New Roman"/>
          <w:sz w:val="22"/>
          <w:lang w:val="en-GB"/>
        </w:rPr>
        <w:t>’</w:t>
      </w:r>
      <w:r w:rsidR="00BB738B">
        <w:rPr>
          <w:rFonts w:ascii="Times New Roman" w:hAnsi="Times New Roman" w:cs="Times New Roman"/>
          <w:sz w:val="22"/>
          <w:lang w:val="en-GB"/>
        </w:rPr>
        <w:t xml:space="preserve"> developed by David Tripp (</w:t>
      </w:r>
      <w:r w:rsidR="00BD63BC">
        <w:rPr>
          <w:rFonts w:ascii="Times New Roman" w:hAnsi="Times New Roman" w:cs="Times New Roman"/>
          <w:sz w:val="22"/>
          <w:lang w:val="en-GB"/>
        </w:rPr>
        <w:t>2012</w:t>
      </w:r>
      <w:r w:rsidR="00BB00AB">
        <w:rPr>
          <w:rFonts w:ascii="Times New Roman" w:hAnsi="Times New Roman" w:cs="Times New Roman"/>
          <w:sz w:val="22"/>
          <w:lang w:val="en-GB"/>
        </w:rPr>
        <w:t>);</w:t>
      </w:r>
      <w:r w:rsidR="002C1CFB">
        <w:rPr>
          <w:rFonts w:ascii="Times New Roman" w:hAnsi="Times New Roman" w:cs="Times New Roman"/>
          <w:sz w:val="22"/>
          <w:lang w:val="en-GB"/>
        </w:rPr>
        <w:t xml:space="preserve"> whose analytical approaches allow reflection on teaching situations. According to</w:t>
      </w:r>
      <w:r w:rsidR="009E770C">
        <w:rPr>
          <w:rFonts w:ascii="Times New Roman" w:hAnsi="Times New Roman" w:cs="Times New Roman"/>
          <w:sz w:val="22"/>
          <w:lang w:val="en-GB"/>
        </w:rPr>
        <w:t xml:space="preserve"> Tripp </w:t>
      </w:r>
      <w:r w:rsidR="00DF256E">
        <w:rPr>
          <w:rFonts w:ascii="Times New Roman" w:hAnsi="Times New Roman" w:cs="Times New Roman"/>
          <w:sz w:val="22"/>
          <w:lang w:val="en-GB"/>
        </w:rPr>
        <w:t xml:space="preserve">(2012) </w:t>
      </w:r>
      <w:r w:rsidR="009E770C">
        <w:rPr>
          <w:rFonts w:ascii="Times New Roman" w:hAnsi="Times New Roman" w:cs="Times New Roman"/>
          <w:sz w:val="22"/>
          <w:lang w:val="en-GB"/>
        </w:rPr>
        <w:t xml:space="preserve">a critical incident is an interpretation of the importance of an event, which </w:t>
      </w:r>
      <w:r w:rsidR="00B8337E">
        <w:rPr>
          <w:rFonts w:ascii="Times New Roman" w:hAnsi="Times New Roman" w:cs="Times New Roman"/>
          <w:sz w:val="22"/>
          <w:lang w:val="en-GB"/>
        </w:rPr>
        <w:t>illustr</w:t>
      </w:r>
      <w:r w:rsidR="00EF704F">
        <w:rPr>
          <w:rFonts w:ascii="Times New Roman" w:hAnsi="Times New Roman" w:cs="Times New Roman"/>
          <w:sz w:val="22"/>
          <w:lang w:val="en-GB"/>
        </w:rPr>
        <w:t>ates that a critical incident is</w:t>
      </w:r>
      <w:r w:rsidR="00B8337E">
        <w:rPr>
          <w:rFonts w:ascii="Times New Roman" w:hAnsi="Times New Roman" w:cs="Times New Roman"/>
          <w:sz w:val="22"/>
          <w:lang w:val="en-GB"/>
        </w:rPr>
        <w:t xml:space="preserve"> </w:t>
      </w:r>
      <w:r w:rsidR="000B0407">
        <w:rPr>
          <w:rFonts w:ascii="Times New Roman" w:hAnsi="Times New Roman" w:cs="Times New Roman"/>
          <w:sz w:val="22"/>
          <w:lang w:val="en-GB"/>
        </w:rPr>
        <w:t xml:space="preserve">an </w:t>
      </w:r>
      <w:r w:rsidR="00B8337E">
        <w:rPr>
          <w:rFonts w:ascii="Times New Roman" w:hAnsi="Times New Roman" w:cs="Times New Roman"/>
          <w:sz w:val="22"/>
          <w:lang w:val="en-GB"/>
        </w:rPr>
        <w:t xml:space="preserve">objective </w:t>
      </w:r>
      <w:r w:rsidR="000B0407">
        <w:rPr>
          <w:rFonts w:ascii="Times New Roman" w:hAnsi="Times New Roman" w:cs="Times New Roman"/>
          <w:sz w:val="22"/>
          <w:lang w:val="en-GB"/>
        </w:rPr>
        <w:t xml:space="preserve">analysis of </w:t>
      </w:r>
      <w:r w:rsidR="00FE74E7">
        <w:rPr>
          <w:rFonts w:ascii="Times New Roman" w:hAnsi="Times New Roman" w:cs="Times New Roman"/>
          <w:sz w:val="22"/>
          <w:lang w:val="en-GB"/>
        </w:rPr>
        <w:t xml:space="preserve">a typical event and is </w:t>
      </w:r>
      <w:r w:rsidR="000305F9">
        <w:rPr>
          <w:rFonts w:ascii="Times New Roman" w:hAnsi="Times New Roman" w:cs="Times New Roman"/>
          <w:sz w:val="22"/>
          <w:lang w:val="en-GB"/>
        </w:rPr>
        <w:t>‘</w:t>
      </w:r>
      <w:r w:rsidR="00FE74E7">
        <w:rPr>
          <w:rFonts w:ascii="Times New Roman" w:hAnsi="Times New Roman" w:cs="Times New Roman"/>
          <w:sz w:val="22"/>
          <w:lang w:val="en-GB"/>
        </w:rPr>
        <w:t>created</w:t>
      </w:r>
      <w:r w:rsidR="000305F9">
        <w:rPr>
          <w:rFonts w:ascii="Times New Roman" w:hAnsi="Times New Roman" w:cs="Times New Roman"/>
          <w:sz w:val="22"/>
          <w:lang w:val="en-GB"/>
        </w:rPr>
        <w:t>’</w:t>
      </w:r>
      <w:r w:rsidR="00BE2032">
        <w:rPr>
          <w:rFonts w:ascii="Times New Roman" w:hAnsi="Times New Roman" w:cs="Times New Roman"/>
          <w:sz w:val="22"/>
          <w:lang w:val="en-GB"/>
        </w:rPr>
        <w:t xml:space="preserve"> and generated by the way we examine</w:t>
      </w:r>
      <w:r w:rsidR="00DF256E">
        <w:rPr>
          <w:rFonts w:ascii="Times New Roman" w:hAnsi="Times New Roman" w:cs="Times New Roman"/>
          <w:sz w:val="22"/>
          <w:lang w:val="en-GB"/>
        </w:rPr>
        <w:t xml:space="preserve"> things</w:t>
      </w:r>
      <w:r w:rsidR="00BB00AB">
        <w:rPr>
          <w:rFonts w:ascii="Times New Roman" w:hAnsi="Times New Roman" w:cs="Times New Roman"/>
          <w:sz w:val="22"/>
          <w:lang w:val="en-GB"/>
        </w:rPr>
        <w:t xml:space="preserve"> (Tripp, 2012)</w:t>
      </w:r>
      <w:r w:rsidR="00DF256E">
        <w:rPr>
          <w:rFonts w:ascii="Times New Roman" w:hAnsi="Times New Roman" w:cs="Times New Roman"/>
          <w:sz w:val="22"/>
          <w:lang w:val="en-GB"/>
        </w:rPr>
        <w:t>.</w:t>
      </w:r>
      <w:r w:rsidR="000305F9">
        <w:rPr>
          <w:rFonts w:ascii="Times New Roman" w:hAnsi="Times New Roman" w:cs="Times New Roman"/>
          <w:sz w:val="22"/>
          <w:lang w:val="en-GB"/>
        </w:rPr>
        <w:t xml:space="preserve"> </w:t>
      </w:r>
      <w:r w:rsidR="00B86818">
        <w:rPr>
          <w:rFonts w:ascii="Times New Roman" w:hAnsi="Times New Roman" w:cs="Times New Roman"/>
          <w:sz w:val="22"/>
          <w:lang w:val="en-GB"/>
        </w:rPr>
        <w:t xml:space="preserve">In this </w:t>
      </w:r>
      <w:r>
        <w:rPr>
          <w:rFonts w:ascii="Times New Roman" w:hAnsi="Times New Roman" w:cs="Times New Roman"/>
          <w:sz w:val="22"/>
          <w:lang w:val="en-GB"/>
        </w:rPr>
        <w:t>assignment,</w:t>
      </w:r>
      <w:r w:rsidR="00071E2D">
        <w:rPr>
          <w:rFonts w:ascii="Times New Roman" w:hAnsi="Times New Roman" w:cs="Times New Roman"/>
          <w:sz w:val="22"/>
          <w:lang w:val="en-GB"/>
        </w:rPr>
        <w:t xml:space="preserve"> there will be a</w:t>
      </w:r>
      <w:r w:rsidR="00FB7486">
        <w:rPr>
          <w:rFonts w:ascii="Times New Roman" w:hAnsi="Times New Roman" w:cs="Times New Roman"/>
          <w:sz w:val="22"/>
          <w:lang w:val="en-GB"/>
        </w:rPr>
        <w:t xml:space="preserve"> discuss</w:t>
      </w:r>
      <w:r w:rsidR="00071E2D">
        <w:rPr>
          <w:rFonts w:ascii="Times New Roman" w:hAnsi="Times New Roman" w:cs="Times New Roman"/>
          <w:sz w:val="22"/>
          <w:lang w:val="en-GB"/>
        </w:rPr>
        <w:t>ion about</w:t>
      </w:r>
      <w:r w:rsidR="00FB7486">
        <w:rPr>
          <w:rFonts w:ascii="Times New Roman" w:hAnsi="Times New Roman" w:cs="Times New Roman"/>
          <w:sz w:val="22"/>
          <w:lang w:val="en-GB"/>
        </w:rPr>
        <w:t xml:space="preserve"> the process of choosing an incident and evaluating and crea</w:t>
      </w:r>
      <w:r w:rsidR="00071E2D">
        <w:rPr>
          <w:rFonts w:ascii="Times New Roman" w:hAnsi="Times New Roman" w:cs="Times New Roman"/>
          <w:sz w:val="22"/>
          <w:lang w:val="en-GB"/>
        </w:rPr>
        <w:t>ting a critical incident,</w:t>
      </w:r>
      <w:r w:rsidR="00FB7486">
        <w:rPr>
          <w:rFonts w:ascii="Times New Roman" w:hAnsi="Times New Roman" w:cs="Times New Roman"/>
          <w:sz w:val="22"/>
          <w:lang w:val="en-GB"/>
        </w:rPr>
        <w:t xml:space="preserve"> then </w:t>
      </w:r>
      <w:r w:rsidR="00071E2D">
        <w:rPr>
          <w:rFonts w:ascii="Times New Roman" w:hAnsi="Times New Roman" w:cs="Times New Roman"/>
          <w:sz w:val="22"/>
          <w:lang w:val="en-GB"/>
        </w:rPr>
        <w:t xml:space="preserve">a </w:t>
      </w:r>
      <w:r w:rsidR="00FB7486">
        <w:rPr>
          <w:rFonts w:ascii="Times New Roman" w:hAnsi="Times New Roman" w:cs="Times New Roman"/>
          <w:sz w:val="22"/>
          <w:lang w:val="en-GB"/>
        </w:rPr>
        <w:t>reflect</w:t>
      </w:r>
      <w:r w:rsidR="00071E2D">
        <w:rPr>
          <w:rFonts w:ascii="Times New Roman" w:hAnsi="Times New Roman" w:cs="Times New Roman"/>
          <w:sz w:val="22"/>
          <w:lang w:val="en-GB"/>
        </w:rPr>
        <w:t>ion on the critical incident that is</w:t>
      </w:r>
      <w:r w:rsidR="00A7507A">
        <w:rPr>
          <w:rFonts w:ascii="Times New Roman" w:hAnsi="Times New Roman" w:cs="Times New Roman"/>
          <w:sz w:val="22"/>
          <w:lang w:val="en-GB"/>
        </w:rPr>
        <w:t xml:space="preserve"> identified</w:t>
      </w:r>
      <w:r w:rsidR="00805124">
        <w:rPr>
          <w:rFonts w:ascii="Times New Roman" w:hAnsi="Times New Roman" w:cs="Times New Roman"/>
          <w:sz w:val="22"/>
          <w:lang w:val="en-GB"/>
        </w:rPr>
        <w:t xml:space="preserve"> and </w:t>
      </w:r>
      <w:r w:rsidR="00071E2D">
        <w:rPr>
          <w:rFonts w:ascii="Times New Roman" w:hAnsi="Times New Roman" w:cs="Times New Roman"/>
          <w:sz w:val="22"/>
          <w:lang w:val="en-GB"/>
        </w:rPr>
        <w:t>an explanation on</w:t>
      </w:r>
      <w:r w:rsidR="00805124">
        <w:rPr>
          <w:rFonts w:ascii="Times New Roman" w:hAnsi="Times New Roman" w:cs="Times New Roman"/>
          <w:sz w:val="22"/>
          <w:lang w:val="en-GB"/>
        </w:rPr>
        <w:t xml:space="preserve"> what the next teaching steps would be</w:t>
      </w:r>
      <w:r w:rsidR="00A7507A">
        <w:rPr>
          <w:rFonts w:ascii="Times New Roman" w:hAnsi="Times New Roman" w:cs="Times New Roman"/>
          <w:sz w:val="22"/>
          <w:lang w:val="en-GB"/>
        </w:rPr>
        <w:t xml:space="preserve">. </w:t>
      </w:r>
      <w:r w:rsidR="00805124">
        <w:rPr>
          <w:rFonts w:ascii="Times New Roman" w:hAnsi="Times New Roman" w:cs="Times New Roman"/>
          <w:sz w:val="22"/>
          <w:lang w:val="en-GB"/>
        </w:rPr>
        <w:t xml:space="preserve">Next teaching steps are </w:t>
      </w:r>
      <w:r w:rsidR="00071E2D">
        <w:rPr>
          <w:rFonts w:ascii="Times New Roman" w:hAnsi="Times New Roman" w:cs="Times New Roman"/>
          <w:sz w:val="22"/>
          <w:lang w:val="en-GB"/>
        </w:rPr>
        <w:t>strategies that</w:t>
      </w:r>
      <w:r w:rsidR="00E00DFD">
        <w:rPr>
          <w:rFonts w:ascii="Times New Roman" w:hAnsi="Times New Roman" w:cs="Times New Roman"/>
          <w:sz w:val="22"/>
          <w:lang w:val="en-GB"/>
        </w:rPr>
        <w:t xml:space="preserve"> would </w:t>
      </w:r>
      <w:r w:rsidR="00071E2D">
        <w:rPr>
          <w:rFonts w:ascii="Times New Roman" w:hAnsi="Times New Roman" w:cs="Times New Roman"/>
          <w:sz w:val="22"/>
          <w:lang w:val="en-GB"/>
        </w:rPr>
        <w:t xml:space="preserve">be </w:t>
      </w:r>
      <w:r w:rsidR="00E00DFD">
        <w:rPr>
          <w:rFonts w:ascii="Times New Roman" w:hAnsi="Times New Roman" w:cs="Times New Roman"/>
          <w:sz w:val="22"/>
          <w:lang w:val="en-GB"/>
        </w:rPr>
        <w:t xml:space="preserve">put into place if this were to occur in my own practice in order to help deal with the incident. </w:t>
      </w:r>
      <w:r w:rsidR="00A7507A">
        <w:rPr>
          <w:rFonts w:ascii="Times New Roman" w:hAnsi="Times New Roman" w:cs="Times New Roman"/>
          <w:sz w:val="22"/>
          <w:lang w:val="en-GB"/>
        </w:rPr>
        <w:t xml:space="preserve">Reflecting on a critical incident is a significant process that teachers carry out in their professional practice, as this reflection enables teachers to critically question assumptions and deepen their awareness of behaviours or occurrences. </w:t>
      </w:r>
      <w:r w:rsidR="00AA3C4C">
        <w:rPr>
          <w:rFonts w:ascii="Times New Roman" w:hAnsi="Times New Roman" w:cs="Times New Roman"/>
          <w:sz w:val="22"/>
          <w:lang w:val="en-GB"/>
        </w:rPr>
        <w:t xml:space="preserve">Practitioners who reflect on their own teaching and learning can reinforce their research and develop their professional practice in order to meet the learning and developmental needs of a child. </w:t>
      </w:r>
      <w:r w:rsidR="00726AD9">
        <w:rPr>
          <w:rFonts w:ascii="Times New Roman" w:hAnsi="Times New Roman" w:cs="Times New Roman"/>
          <w:sz w:val="22"/>
          <w:lang w:val="en-GB"/>
        </w:rPr>
        <w:t>The purpose of analysing an incident and then explaining what I would do next, will allow my understanding of critical analyse to develop. This will help towards my future professional practice and endorse my ability to be constantly ref</w:t>
      </w:r>
      <w:r w:rsidR="00012D45">
        <w:rPr>
          <w:rFonts w:ascii="Times New Roman" w:hAnsi="Times New Roman" w:cs="Times New Roman"/>
          <w:sz w:val="22"/>
          <w:lang w:val="en-GB"/>
        </w:rPr>
        <w:t xml:space="preserve">lecting and improving teaching. </w:t>
      </w:r>
    </w:p>
    <w:p w14:paraId="20689A04" w14:textId="77777777" w:rsidR="00012D45" w:rsidRDefault="00012D45">
      <w:pPr>
        <w:rPr>
          <w:rFonts w:ascii="Times New Roman" w:hAnsi="Times New Roman" w:cs="Times New Roman"/>
          <w:sz w:val="22"/>
          <w:lang w:val="en-GB"/>
        </w:rPr>
      </w:pPr>
    </w:p>
    <w:p w14:paraId="7CF4618A" w14:textId="5C8DF5F4" w:rsidR="00012D45" w:rsidRDefault="00012D45">
      <w:pPr>
        <w:rPr>
          <w:rFonts w:ascii="Times New Roman" w:hAnsi="Times New Roman" w:cs="Times New Roman"/>
          <w:sz w:val="22"/>
          <w:u w:val="single"/>
          <w:lang w:val="en-GB"/>
        </w:rPr>
      </w:pPr>
      <w:r w:rsidRPr="00012D45">
        <w:rPr>
          <w:rFonts w:ascii="Times New Roman" w:hAnsi="Times New Roman" w:cs="Times New Roman"/>
          <w:sz w:val="22"/>
          <w:u w:val="single"/>
          <w:lang w:val="en-GB"/>
        </w:rPr>
        <w:t>School Context</w:t>
      </w:r>
    </w:p>
    <w:p w14:paraId="598FB8CA" w14:textId="77777777" w:rsidR="00012D45" w:rsidRDefault="00012D45">
      <w:pPr>
        <w:rPr>
          <w:rFonts w:ascii="Times New Roman" w:hAnsi="Times New Roman" w:cs="Times New Roman"/>
          <w:sz w:val="22"/>
          <w:u w:val="single"/>
          <w:lang w:val="en-GB"/>
        </w:rPr>
      </w:pPr>
    </w:p>
    <w:p w14:paraId="79B109F3" w14:textId="1225FD01" w:rsidR="00012D45" w:rsidRDefault="004701F8">
      <w:pPr>
        <w:rPr>
          <w:rFonts w:ascii="Times New Roman" w:hAnsi="Times New Roman" w:cs="Times New Roman"/>
          <w:sz w:val="22"/>
          <w:lang w:val="en-GB"/>
        </w:rPr>
      </w:pPr>
      <w:r>
        <w:rPr>
          <w:rFonts w:ascii="Times New Roman" w:hAnsi="Times New Roman" w:cs="Times New Roman"/>
          <w:sz w:val="22"/>
          <w:lang w:val="en-GB"/>
        </w:rPr>
        <w:t>The observation setting that will be address</w:t>
      </w:r>
      <w:r w:rsidR="00806139">
        <w:rPr>
          <w:rFonts w:ascii="Times New Roman" w:hAnsi="Times New Roman" w:cs="Times New Roman"/>
          <w:sz w:val="22"/>
          <w:lang w:val="en-GB"/>
        </w:rPr>
        <w:t>ed</w:t>
      </w:r>
      <w:r w:rsidR="008E26A3">
        <w:rPr>
          <w:rFonts w:ascii="Times New Roman" w:hAnsi="Times New Roman" w:cs="Times New Roman"/>
          <w:sz w:val="22"/>
          <w:lang w:val="en-GB"/>
        </w:rPr>
        <w:t xml:space="preserve">, </w:t>
      </w:r>
      <w:r w:rsidR="00DA628D">
        <w:rPr>
          <w:rFonts w:ascii="Times New Roman" w:hAnsi="Times New Roman" w:cs="Times New Roman"/>
          <w:sz w:val="22"/>
          <w:lang w:val="en-GB"/>
        </w:rPr>
        <w:t xml:space="preserve">where the case study </w:t>
      </w:r>
      <w:r w:rsidR="008E26A3">
        <w:rPr>
          <w:rFonts w:ascii="Times New Roman" w:hAnsi="Times New Roman" w:cs="Times New Roman"/>
          <w:sz w:val="22"/>
          <w:lang w:val="en-GB"/>
        </w:rPr>
        <w:t>took place, is</w:t>
      </w:r>
      <w:r>
        <w:rPr>
          <w:rFonts w:ascii="Times New Roman" w:hAnsi="Times New Roman" w:cs="Times New Roman"/>
          <w:sz w:val="22"/>
          <w:lang w:val="en-GB"/>
        </w:rPr>
        <w:t xml:space="preserve"> a</w:t>
      </w:r>
      <w:r w:rsidR="00AE6B21">
        <w:rPr>
          <w:rFonts w:ascii="Times New Roman" w:hAnsi="Times New Roman" w:cs="Times New Roman"/>
          <w:sz w:val="22"/>
          <w:lang w:val="en-GB"/>
        </w:rPr>
        <w:t>n</w:t>
      </w:r>
      <w:r w:rsidR="00DA628D">
        <w:rPr>
          <w:rFonts w:ascii="Times New Roman" w:hAnsi="Times New Roman" w:cs="Times New Roman"/>
          <w:sz w:val="22"/>
          <w:lang w:val="en-GB"/>
        </w:rPr>
        <w:t xml:space="preserve"> </w:t>
      </w:r>
      <w:r w:rsidR="00AE6B21">
        <w:rPr>
          <w:rFonts w:ascii="Times New Roman" w:hAnsi="Times New Roman" w:cs="Times New Roman"/>
          <w:sz w:val="22"/>
          <w:lang w:val="en-GB"/>
        </w:rPr>
        <w:t xml:space="preserve">old Victorian style </w:t>
      </w:r>
      <w:r w:rsidR="008B60B2">
        <w:rPr>
          <w:rFonts w:ascii="Times New Roman" w:hAnsi="Times New Roman" w:cs="Times New Roman"/>
          <w:sz w:val="22"/>
          <w:lang w:val="en-GB"/>
        </w:rPr>
        <w:t xml:space="preserve">village </w:t>
      </w:r>
      <w:r w:rsidR="00293C3D">
        <w:rPr>
          <w:rFonts w:ascii="Times New Roman" w:hAnsi="Times New Roman" w:cs="Times New Roman"/>
          <w:sz w:val="22"/>
          <w:lang w:val="en-GB"/>
        </w:rPr>
        <w:t xml:space="preserve">primary </w:t>
      </w:r>
      <w:r w:rsidR="008B60B2">
        <w:rPr>
          <w:rFonts w:ascii="Times New Roman" w:hAnsi="Times New Roman" w:cs="Times New Roman"/>
          <w:sz w:val="22"/>
          <w:lang w:val="en-GB"/>
        </w:rPr>
        <w:t xml:space="preserve">school with over 400 pupils </w:t>
      </w:r>
      <w:r w:rsidR="004E0D14">
        <w:rPr>
          <w:rFonts w:ascii="Times New Roman" w:hAnsi="Times New Roman" w:cs="Times New Roman"/>
          <w:sz w:val="22"/>
          <w:lang w:val="en-GB"/>
        </w:rPr>
        <w:t>and over 50 st</w:t>
      </w:r>
      <w:r w:rsidR="00806139">
        <w:rPr>
          <w:rFonts w:ascii="Times New Roman" w:hAnsi="Times New Roman" w:cs="Times New Roman"/>
          <w:sz w:val="22"/>
          <w:lang w:val="en-GB"/>
        </w:rPr>
        <w:t xml:space="preserve">aff members. </w:t>
      </w:r>
      <w:r w:rsidR="00EB7CA8">
        <w:rPr>
          <w:rFonts w:ascii="Times New Roman" w:hAnsi="Times New Roman" w:cs="Times New Roman"/>
          <w:sz w:val="22"/>
          <w:lang w:val="en-GB"/>
        </w:rPr>
        <w:t>According to the schools recent Estyn report the percentage of free school meals is 9%, which is well below the national av</w:t>
      </w:r>
      <w:r w:rsidR="00585215">
        <w:rPr>
          <w:rFonts w:ascii="Times New Roman" w:hAnsi="Times New Roman" w:cs="Times New Roman"/>
          <w:sz w:val="22"/>
          <w:lang w:val="en-GB"/>
        </w:rPr>
        <w:t>erage of 20% and the school have recognised around 18% of pupils have additional learning needs</w:t>
      </w:r>
      <w:r w:rsidR="00C765BC">
        <w:rPr>
          <w:rFonts w:ascii="Times New Roman" w:hAnsi="Times New Roman" w:cs="Times New Roman"/>
          <w:sz w:val="22"/>
          <w:lang w:val="en-GB"/>
        </w:rPr>
        <w:t xml:space="preserve">. </w:t>
      </w:r>
      <w:r w:rsidR="0061090F">
        <w:rPr>
          <w:rFonts w:ascii="Times New Roman" w:hAnsi="Times New Roman" w:cs="Times New Roman"/>
          <w:sz w:val="22"/>
          <w:lang w:val="en-GB"/>
        </w:rPr>
        <w:t>The age group involved in the observation was a year 2 class with children f</w:t>
      </w:r>
      <w:r w:rsidR="00CF7024">
        <w:rPr>
          <w:rFonts w:ascii="Times New Roman" w:hAnsi="Times New Roman" w:cs="Times New Roman"/>
          <w:sz w:val="22"/>
          <w:lang w:val="en-GB"/>
        </w:rPr>
        <w:t>rom the age of 6 to 7 years old. The class size was</w:t>
      </w:r>
      <w:r w:rsidR="0061090F">
        <w:rPr>
          <w:rFonts w:ascii="Times New Roman" w:hAnsi="Times New Roman" w:cs="Times New Roman"/>
          <w:sz w:val="22"/>
          <w:lang w:val="en-GB"/>
        </w:rPr>
        <w:t xml:space="preserve"> around 20 students</w:t>
      </w:r>
      <w:r w:rsidR="00990121">
        <w:rPr>
          <w:rFonts w:ascii="Times New Roman" w:hAnsi="Times New Roman" w:cs="Times New Roman"/>
          <w:sz w:val="22"/>
          <w:lang w:val="en-GB"/>
        </w:rPr>
        <w:t xml:space="preserve"> with a range of abilities</w:t>
      </w:r>
      <w:r w:rsidR="00CF7024">
        <w:rPr>
          <w:rFonts w:ascii="Times New Roman" w:hAnsi="Times New Roman" w:cs="Times New Roman"/>
          <w:sz w:val="22"/>
          <w:lang w:val="en-GB"/>
        </w:rPr>
        <w:t xml:space="preserve">, including one child with 1:1 support due to their additional learning needs. Attitudes and behaviours present in this classroom were positive and calm, and the layout was </w:t>
      </w:r>
      <w:r w:rsidR="002E5CDD">
        <w:rPr>
          <w:rFonts w:ascii="Times New Roman" w:hAnsi="Times New Roman" w:cs="Times New Roman"/>
          <w:sz w:val="22"/>
          <w:lang w:val="en-GB"/>
        </w:rPr>
        <w:t xml:space="preserve">spacious with a carpet area, tables for working, a reading corner and a role play area. </w:t>
      </w:r>
      <w:r w:rsidR="00FA39BF">
        <w:rPr>
          <w:rFonts w:ascii="Times New Roman" w:hAnsi="Times New Roman" w:cs="Times New Roman"/>
          <w:sz w:val="22"/>
          <w:lang w:val="en-GB"/>
        </w:rPr>
        <w:t xml:space="preserve">The most important </w:t>
      </w:r>
      <w:r w:rsidR="00290ED7">
        <w:rPr>
          <w:rFonts w:ascii="Times New Roman" w:hAnsi="Times New Roman" w:cs="Times New Roman"/>
          <w:sz w:val="22"/>
          <w:lang w:val="en-GB"/>
        </w:rPr>
        <w:t>aspect when outlining the context of the school and the case study involved is demonstrating an understanding for the BETA guidelines</w:t>
      </w:r>
      <w:r w:rsidR="001E4AA8">
        <w:rPr>
          <w:rFonts w:ascii="Times New Roman" w:hAnsi="Times New Roman" w:cs="Times New Roman"/>
          <w:sz w:val="22"/>
          <w:lang w:val="en-GB"/>
        </w:rPr>
        <w:t xml:space="preserve"> (</w:t>
      </w:r>
      <w:r w:rsidR="001E4AA8" w:rsidRPr="001E4AA8">
        <w:rPr>
          <w:rFonts w:ascii="Times New Roman" w:hAnsi="Times New Roman" w:cs="Times New Roman"/>
          <w:sz w:val="22"/>
          <w:lang w:val="en-GB"/>
        </w:rPr>
        <w:t>British Education</w:t>
      </w:r>
      <w:r w:rsidR="00D81DA9">
        <w:rPr>
          <w:rFonts w:ascii="Times New Roman" w:hAnsi="Times New Roman" w:cs="Times New Roman"/>
          <w:sz w:val="22"/>
          <w:lang w:val="en-GB"/>
        </w:rPr>
        <w:t>al Research Association,</w:t>
      </w:r>
      <w:r w:rsidR="001E4AA8">
        <w:rPr>
          <w:rFonts w:ascii="Times New Roman" w:hAnsi="Times New Roman" w:cs="Times New Roman"/>
          <w:sz w:val="22"/>
          <w:lang w:val="en-GB"/>
        </w:rPr>
        <w:t xml:space="preserve"> </w:t>
      </w:r>
      <w:r w:rsidR="001E4AA8" w:rsidRPr="001E4AA8">
        <w:rPr>
          <w:rFonts w:ascii="Times New Roman" w:hAnsi="Times New Roman" w:cs="Times New Roman"/>
          <w:sz w:val="22"/>
          <w:lang w:val="en-GB"/>
        </w:rPr>
        <w:t>2018)</w:t>
      </w:r>
      <w:r w:rsidR="00290ED7">
        <w:rPr>
          <w:rFonts w:ascii="Times New Roman" w:hAnsi="Times New Roman" w:cs="Times New Roman"/>
          <w:sz w:val="22"/>
          <w:lang w:val="en-GB"/>
        </w:rPr>
        <w:t xml:space="preserve">. </w:t>
      </w:r>
      <w:r w:rsidR="00842B39">
        <w:rPr>
          <w:rFonts w:ascii="Times New Roman" w:hAnsi="Times New Roman" w:cs="Times New Roman"/>
          <w:sz w:val="22"/>
          <w:lang w:val="en-GB"/>
        </w:rPr>
        <w:t xml:space="preserve">The guidelines </w:t>
      </w:r>
      <w:r w:rsidR="00B77063">
        <w:rPr>
          <w:rFonts w:ascii="Times New Roman" w:hAnsi="Times New Roman" w:cs="Times New Roman"/>
          <w:sz w:val="22"/>
          <w:lang w:val="en-GB"/>
        </w:rPr>
        <w:t>state the responsibility of an educational researcher is to protect and respect the integrity of the school</w:t>
      </w:r>
      <w:r w:rsidR="005A2D33">
        <w:rPr>
          <w:rFonts w:ascii="Times New Roman" w:hAnsi="Times New Roman" w:cs="Times New Roman"/>
          <w:sz w:val="22"/>
          <w:lang w:val="en-GB"/>
        </w:rPr>
        <w:t xml:space="preserve"> and students</w:t>
      </w:r>
      <w:r w:rsidR="00B77063">
        <w:rPr>
          <w:rFonts w:ascii="Times New Roman" w:hAnsi="Times New Roman" w:cs="Times New Roman"/>
          <w:sz w:val="22"/>
          <w:lang w:val="en-GB"/>
        </w:rPr>
        <w:t xml:space="preserve"> involved and that its identity remains confidential. </w:t>
      </w:r>
      <w:r w:rsidR="005A2D33">
        <w:rPr>
          <w:rFonts w:ascii="Times New Roman" w:hAnsi="Times New Roman" w:cs="Times New Roman"/>
          <w:sz w:val="22"/>
          <w:lang w:val="en-GB"/>
        </w:rPr>
        <w:t>As an observer, there needed to be transparency</w:t>
      </w:r>
      <w:r w:rsidR="00070860">
        <w:rPr>
          <w:rFonts w:ascii="Times New Roman" w:hAnsi="Times New Roman" w:cs="Times New Roman"/>
          <w:sz w:val="22"/>
          <w:lang w:val="en-GB"/>
        </w:rPr>
        <w:t>,</w:t>
      </w:r>
      <w:r w:rsidR="005A2D33">
        <w:rPr>
          <w:rFonts w:ascii="Times New Roman" w:hAnsi="Times New Roman" w:cs="Times New Roman"/>
          <w:sz w:val="22"/>
          <w:lang w:val="en-GB"/>
        </w:rPr>
        <w:t xml:space="preserve"> no bias present </w:t>
      </w:r>
      <w:r w:rsidR="00070860">
        <w:rPr>
          <w:rFonts w:ascii="Times New Roman" w:hAnsi="Times New Roman" w:cs="Times New Roman"/>
          <w:sz w:val="22"/>
          <w:lang w:val="en-GB"/>
        </w:rPr>
        <w:t>and no conflict of interest according to BETA (</w:t>
      </w:r>
      <w:r w:rsidR="00070860" w:rsidRPr="001E4AA8">
        <w:rPr>
          <w:rFonts w:ascii="Times New Roman" w:hAnsi="Times New Roman" w:cs="Times New Roman"/>
          <w:sz w:val="22"/>
          <w:lang w:val="en-GB"/>
        </w:rPr>
        <w:t>British Education</w:t>
      </w:r>
      <w:r w:rsidR="00070860">
        <w:rPr>
          <w:rFonts w:ascii="Times New Roman" w:hAnsi="Times New Roman" w:cs="Times New Roman"/>
          <w:sz w:val="22"/>
          <w:lang w:val="en-GB"/>
        </w:rPr>
        <w:t xml:space="preserve">al Research Association, </w:t>
      </w:r>
      <w:r w:rsidR="00070860" w:rsidRPr="001E4AA8">
        <w:rPr>
          <w:rFonts w:ascii="Times New Roman" w:hAnsi="Times New Roman" w:cs="Times New Roman"/>
          <w:sz w:val="22"/>
          <w:lang w:val="en-GB"/>
        </w:rPr>
        <w:t>2018</w:t>
      </w:r>
      <w:r w:rsidR="0069293F">
        <w:rPr>
          <w:rFonts w:ascii="Times New Roman" w:hAnsi="Times New Roman" w:cs="Times New Roman"/>
          <w:sz w:val="22"/>
          <w:lang w:val="en-GB"/>
        </w:rPr>
        <w:t xml:space="preserve">), which consequently </w:t>
      </w:r>
      <w:r w:rsidR="00FB13AB">
        <w:rPr>
          <w:rFonts w:ascii="Times New Roman" w:hAnsi="Times New Roman" w:cs="Times New Roman"/>
          <w:sz w:val="22"/>
          <w:lang w:val="en-GB"/>
        </w:rPr>
        <w:t xml:space="preserve">led to the process of observing looked at with fresh eyes and no personal feelings or opinions involved. </w:t>
      </w:r>
    </w:p>
    <w:p w14:paraId="7308C3A5" w14:textId="77777777" w:rsidR="00BE2032" w:rsidRDefault="00BE2032">
      <w:pPr>
        <w:rPr>
          <w:rFonts w:ascii="Times New Roman" w:hAnsi="Times New Roman" w:cs="Times New Roman"/>
          <w:sz w:val="22"/>
          <w:lang w:val="en-GB"/>
        </w:rPr>
      </w:pPr>
    </w:p>
    <w:p w14:paraId="32467D10" w14:textId="4AD46CDF" w:rsidR="00BE2032" w:rsidRDefault="00BE2032">
      <w:pPr>
        <w:rPr>
          <w:rFonts w:ascii="Times New Roman" w:hAnsi="Times New Roman" w:cs="Times New Roman"/>
          <w:sz w:val="22"/>
          <w:u w:val="single"/>
          <w:lang w:val="en-GB"/>
        </w:rPr>
      </w:pPr>
      <w:r w:rsidRPr="00BE2032">
        <w:rPr>
          <w:rFonts w:ascii="Times New Roman" w:hAnsi="Times New Roman" w:cs="Times New Roman"/>
          <w:sz w:val="22"/>
          <w:u w:val="single"/>
          <w:lang w:val="en-GB"/>
        </w:rPr>
        <w:t>Methodology</w:t>
      </w:r>
      <w:r>
        <w:rPr>
          <w:rFonts w:ascii="Times New Roman" w:hAnsi="Times New Roman" w:cs="Times New Roman"/>
          <w:sz w:val="22"/>
          <w:u w:val="single"/>
          <w:lang w:val="en-GB"/>
        </w:rPr>
        <w:t xml:space="preserve"> </w:t>
      </w:r>
    </w:p>
    <w:p w14:paraId="7A4BD918" w14:textId="77777777" w:rsidR="00BE2032" w:rsidRDefault="00BE2032">
      <w:pPr>
        <w:rPr>
          <w:rFonts w:ascii="Times New Roman" w:hAnsi="Times New Roman" w:cs="Times New Roman"/>
          <w:sz w:val="22"/>
          <w:u w:val="single"/>
          <w:lang w:val="en-GB"/>
        </w:rPr>
      </w:pPr>
    </w:p>
    <w:p w14:paraId="0DB7BED0" w14:textId="302CB942" w:rsidR="00CB5918" w:rsidRDefault="00F86541">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Research is a combination of experience and reasoning that helps us understand issues that need to be developed and examined (Borg, 1963). </w:t>
      </w:r>
      <w:r w:rsidR="00B82514">
        <w:rPr>
          <w:rFonts w:ascii="Times New Roman" w:eastAsia="Times New Roman" w:hAnsi="Times New Roman" w:cs="Times New Roman"/>
          <w:sz w:val="22"/>
          <w:lang w:val="en-GB" w:eastAsia="en-GB"/>
        </w:rPr>
        <w:t xml:space="preserve">A critical incident </w:t>
      </w:r>
      <w:r w:rsidR="00C8770D">
        <w:rPr>
          <w:rFonts w:ascii="Times New Roman" w:eastAsia="Times New Roman" w:hAnsi="Times New Roman" w:cs="Times New Roman"/>
          <w:sz w:val="22"/>
          <w:lang w:val="en-GB" w:eastAsia="en-GB"/>
        </w:rPr>
        <w:t xml:space="preserve">can be developed through the process of research as it allows evidence to be collected </w:t>
      </w:r>
      <w:r w:rsidR="002E2106">
        <w:rPr>
          <w:rFonts w:ascii="Times New Roman" w:eastAsia="Times New Roman" w:hAnsi="Times New Roman" w:cs="Times New Roman"/>
          <w:sz w:val="22"/>
          <w:lang w:val="en-GB" w:eastAsia="en-GB"/>
        </w:rPr>
        <w:t>through a qualitative approach</w:t>
      </w:r>
      <w:r w:rsidR="00B55B8B">
        <w:rPr>
          <w:rFonts w:ascii="Times New Roman" w:eastAsia="Times New Roman" w:hAnsi="Times New Roman" w:cs="Times New Roman"/>
          <w:sz w:val="22"/>
          <w:lang w:val="en-GB" w:eastAsia="en-GB"/>
        </w:rPr>
        <w:t>,</w:t>
      </w:r>
      <w:r w:rsidR="002E2106">
        <w:rPr>
          <w:rFonts w:ascii="Times New Roman" w:eastAsia="Times New Roman" w:hAnsi="Times New Roman" w:cs="Times New Roman"/>
          <w:sz w:val="22"/>
          <w:lang w:val="en-GB" w:eastAsia="en-GB"/>
        </w:rPr>
        <w:t xml:space="preserve"> </w:t>
      </w:r>
      <w:r w:rsidR="00C8770D">
        <w:rPr>
          <w:rFonts w:ascii="Times New Roman" w:eastAsia="Times New Roman" w:hAnsi="Times New Roman" w:cs="Times New Roman"/>
          <w:sz w:val="22"/>
          <w:lang w:val="en-GB" w:eastAsia="en-GB"/>
        </w:rPr>
        <w:t>and furthermore examined and analysed</w:t>
      </w:r>
      <w:r w:rsidR="00B55B8B">
        <w:rPr>
          <w:rFonts w:ascii="Times New Roman" w:eastAsia="Times New Roman" w:hAnsi="Times New Roman" w:cs="Times New Roman"/>
          <w:sz w:val="22"/>
          <w:lang w:val="en-GB" w:eastAsia="en-GB"/>
        </w:rPr>
        <w:t xml:space="preserve"> as Tripp (2012) outlines a critical incident becomes critical through analysis</w:t>
      </w:r>
      <w:r w:rsidR="00B82514">
        <w:rPr>
          <w:rFonts w:ascii="Times New Roman" w:eastAsia="Times New Roman" w:hAnsi="Times New Roman" w:cs="Times New Roman"/>
          <w:sz w:val="22"/>
          <w:lang w:val="en-GB" w:eastAsia="en-GB"/>
        </w:rPr>
        <w:t xml:space="preserve">. The </w:t>
      </w:r>
      <w:r>
        <w:rPr>
          <w:rFonts w:ascii="Times New Roman" w:eastAsia="Times New Roman" w:hAnsi="Times New Roman" w:cs="Times New Roman"/>
          <w:sz w:val="22"/>
          <w:lang w:val="en-GB" w:eastAsia="en-GB"/>
        </w:rPr>
        <w:t xml:space="preserve">research </w:t>
      </w:r>
      <w:r w:rsidR="00B82514">
        <w:rPr>
          <w:rFonts w:ascii="Times New Roman" w:eastAsia="Times New Roman" w:hAnsi="Times New Roman" w:cs="Times New Roman"/>
          <w:sz w:val="22"/>
          <w:lang w:val="en-GB" w:eastAsia="en-GB"/>
        </w:rPr>
        <w:t xml:space="preserve">method at which this critical incident was developed </w:t>
      </w:r>
      <w:r w:rsidR="00C8770D">
        <w:rPr>
          <w:rFonts w:ascii="Times New Roman" w:eastAsia="Times New Roman" w:hAnsi="Times New Roman" w:cs="Times New Roman"/>
          <w:sz w:val="22"/>
          <w:lang w:val="en-GB" w:eastAsia="en-GB"/>
        </w:rPr>
        <w:t xml:space="preserve">from </w:t>
      </w:r>
      <w:r w:rsidR="00B82514">
        <w:rPr>
          <w:rFonts w:ascii="Times New Roman" w:eastAsia="Times New Roman" w:hAnsi="Times New Roman" w:cs="Times New Roman"/>
          <w:sz w:val="22"/>
          <w:lang w:val="en-GB" w:eastAsia="en-GB"/>
        </w:rPr>
        <w:t xml:space="preserve">was through the process of </w:t>
      </w:r>
      <w:r w:rsidR="00D84F93">
        <w:rPr>
          <w:rFonts w:ascii="Times New Roman" w:eastAsia="Times New Roman" w:hAnsi="Times New Roman" w:cs="Times New Roman"/>
          <w:sz w:val="22"/>
          <w:lang w:val="en-GB" w:eastAsia="en-GB"/>
        </w:rPr>
        <w:t xml:space="preserve">using a case study and </w:t>
      </w:r>
      <w:r w:rsidR="00B82514">
        <w:rPr>
          <w:rFonts w:ascii="Times New Roman" w:eastAsia="Times New Roman" w:hAnsi="Times New Roman" w:cs="Times New Roman"/>
          <w:sz w:val="22"/>
          <w:lang w:val="en-GB" w:eastAsia="en-GB"/>
        </w:rPr>
        <w:t xml:space="preserve">observation. </w:t>
      </w:r>
      <w:r w:rsidR="001654D9">
        <w:rPr>
          <w:rFonts w:ascii="Times New Roman" w:eastAsia="Times New Roman" w:hAnsi="Times New Roman" w:cs="Times New Roman"/>
          <w:sz w:val="22"/>
          <w:lang w:val="en-GB" w:eastAsia="en-GB"/>
        </w:rPr>
        <w:t xml:space="preserve">Observation is </w:t>
      </w:r>
      <w:r w:rsidR="002608EF">
        <w:rPr>
          <w:rFonts w:ascii="Times New Roman" w:eastAsia="Times New Roman" w:hAnsi="Times New Roman" w:cs="Times New Roman"/>
          <w:sz w:val="22"/>
          <w:lang w:val="en-GB" w:eastAsia="en-GB"/>
        </w:rPr>
        <w:t xml:space="preserve">a way of collecting data and </w:t>
      </w:r>
      <w:r w:rsidR="0041433A">
        <w:rPr>
          <w:rFonts w:ascii="Times New Roman" w:eastAsia="Times New Roman" w:hAnsi="Times New Roman" w:cs="Times New Roman"/>
          <w:sz w:val="22"/>
          <w:lang w:val="en-GB" w:eastAsia="en-GB"/>
        </w:rPr>
        <w:t>comes in many</w:t>
      </w:r>
      <w:r w:rsidR="002608EF">
        <w:rPr>
          <w:rFonts w:ascii="Times New Roman" w:eastAsia="Times New Roman" w:hAnsi="Times New Roman" w:cs="Times New Roman"/>
          <w:sz w:val="22"/>
          <w:lang w:val="en-GB" w:eastAsia="en-GB"/>
        </w:rPr>
        <w:t xml:space="preserve"> different</w:t>
      </w:r>
      <w:r w:rsidR="0041433A">
        <w:rPr>
          <w:rFonts w:ascii="Times New Roman" w:eastAsia="Times New Roman" w:hAnsi="Times New Roman" w:cs="Times New Roman"/>
          <w:sz w:val="22"/>
          <w:lang w:val="en-GB" w:eastAsia="en-GB"/>
        </w:rPr>
        <w:t xml:space="preserve"> forms. These include</w:t>
      </w:r>
      <w:r w:rsidR="00E92D50">
        <w:rPr>
          <w:rFonts w:ascii="Times New Roman" w:eastAsia="Times New Roman" w:hAnsi="Times New Roman" w:cs="Times New Roman"/>
          <w:sz w:val="22"/>
          <w:lang w:val="en-GB" w:eastAsia="en-GB"/>
        </w:rPr>
        <w:t xml:space="preserve"> </w:t>
      </w:r>
      <w:r w:rsidR="0041433A">
        <w:rPr>
          <w:rFonts w:ascii="Times New Roman" w:eastAsia="Times New Roman" w:hAnsi="Times New Roman" w:cs="Times New Roman"/>
          <w:sz w:val="22"/>
          <w:lang w:val="en-GB" w:eastAsia="en-GB"/>
        </w:rPr>
        <w:t>structured observation</w:t>
      </w:r>
      <w:r w:rsidR="003C1405">
        <w:rPr>
          <w:rFonts w:ascii="Times New Roman" w:eastAsia="Times New Roman" w:hAnsi="Times New Roman" w:cs="Times New Roman"/>
          <w:sz w:val="22"/>
          <w:lang w:val="en-GB" w:eastAsia="en-GB"/>
        </w:rPr>
        <w:t xml:space="preserve"> where data is collected without direct invo</w:t>
      </w:r>
      <w:r w:rsidR="00754CA5">
        <w:rPr>
          <w:rFonts w:ascii="Times New Roman" w:eastAsia="Times New Roman" w:hAnsi="Times New Roman" w:cs="Times New Roman"/>
          <w:sz w:val="22"/>
          <w:lang w:val="en-GB" w:eastAsia="en-GB"/>
        </w:rPr>
        <w:t>lvement and is f</w:t>
      </w:r>
      <w:r w:rsidR="003C1405">
        <w:rPr>
          <w:rFonts w:ascii="Times New Roman" w:eastAsia="Times New Roman" w:hAnsi="Times New Roman" w:cs="Times New Roman"/>
          <w:sz w:val="22"/>
          <w:lang w:val="en-GB" w:eastAsia="en-GB"/>
        </w:rPr>
        <w:t>ollow</w:t>
      </w:r>
      <w:r w:rsidR="00754CA5">
        <w:rPr>
          <w:rFonts w:ascii="Times New Roman" w:eastAsia="Times New Roman" w:hAnsi="Times New Roman" w:cs="Times New Roman"/>
          <w:sz w:val="22"/>
          <w:lang w:val="en-GB" w:eastAsia="en-GB"/>
        </w:rPr>
        <w:t>ed with</w:t>
      </w:r>
      <w:r w:rsidR="003C1405">
        <w:rPr>
          <w:rFonts w:ascii="Times New Roman" w:eastAsia="Times New Roman" w:hAnsi="Times New Roman" w:cs="Times New Roman"/>
          <w:sz w:val="22"/>
          <w:lang w:val="en-GB" w:eastAsia="en-GB"/>
        </w:rPr>
        <w:t xml:space="preserve"> a procedural manner, </w:t>
      </w:r>
      <w:r w:rsidR="00C8770D">
        <w:rPr>
          <w:rFonts w:ascii="Times New Roman" w:eastAsia="Times New Roman" w:hAnsi="Times New Roman" w:cs="Times New Roman"/>
          <w:sz w:val="22"/>
          <w:lang w:val="en-GB" w:eastAsia="en-GB"/>
        </w:rPr>
        <w:t xml:space="preserve">and </w:t>
      </w:r>
      <w:r w:rsidR="003C1405">
        <w:rPr>
          <w:rFonts w:ascii="Times New Roman" w:eastAsia="Times New Roman" w:hAnsi="Times New Roman" w:cs="Times New Roman"/>
          <w:sz w:val="22"/>
          <w:lang w:val="en-GB" w:eastAsia="en-GB"/>
        </w:rPr>
        <w:t xml:space="preserve">there is </w:t>
      </w:r>
      <w:r w:rsidR="00754CA5">
        <w:rPr>
          <w:rFonts w:ascii="Times New Roman" w:eastAsia="Times New Roman" w:hAnsi="Times New Roman" w:cs="Times New Roman"/>
          <w:sz w:val="22"/>
          <w:lang w:val="en-GB" w:eastAsia="en-GB"/>
        </w:rPr>
        <w:t>also naturali</w:t>
      </w:r>
      <w:r w:rsidR="002608EF">
        <w:rPr>
          <w:rFonts w:ascii="Times New Roman" w:eastAsia="Times New Roman" w:hAnsi="Times New Roman" w:cs="Times New Roman"/>
          <w:sz w:val="22"/>
          <w:lang w:val="en-GB" w:eastAsia="en-GB"/>
        </w:rPr>
        <w:t>stic observation which</w:t>
      </w:r>
      <w:r w:rsidR="00754CA5">
        <w:rPr>
          <w:rFonts w:ascii="Times New Roman" w:eastAsia="Times New Roman" w:hAnsi="Times New Roman" w:cs="Times New Roman"/>
          <w:sz w:val="22"/>
          <w:lang w:val="en-GB" w:eastAsia="en-GB"/>
        </w:rPr>
        <w:t xml:space="preserve"> involves the study of spontaneous behaviour and is recorded in </w:t>
      </w:r>
      <w:r w:rsidR="00D5337C">
        <w:rPr>
          <w:rFonts w:ascii="Times New Roman" w:eastAsia="Times New Roman" w:hAnsi="Times New Roman" w:cs="Times New Roman"/>
          <w:sz w:val="22"/>
          <w:lang w:val="en-GB" w:eastAsia="en-GB"/>
        </w:rPr>
        <w:t>any way</w:t>
      </w:r>
      <w:r w:rsidR="00754CA5">
        <w:rPr>
          <w:rFonts w:ascii="Times New Roman" w:eastAsia="Times New Roman" w:hAnsi="Times New Roman" w:cs="Times New Roman"/>
          <w:sz w:val="22"/>
          <w:lang w:val="en-GB" w:eastAsia="en-GB"/>
        </w:rPr>
        <w:t xml:space="preserve"> that suits the observer. Participant observation is another model of observation where the researcher becomes a part of the action and </w:t>
      </w:r>
      <w:r w:rsidR="000E51D3">
        <w:rPr>
          <w:rFonts w:ascii="Times New Roman" w:eastAsia="Times New Roman" w:hAnsi="Times New Roman" w:cs="Times New Roman"/>
          <w:sz w:val="22"/>
          <w:lang w:val="en-GB" w:eastAsia="en-GB"/>
        </w:rPr>
        <w:t>joins in to get a deeper perception</w:t>
      </w:r>
      <w:r w:rsidR="00174546">
        <w:rPr>
          <w:rFonts w:ascii="Times New Roman" w:eastAsia="Times New Roman" w:hAnsi="Times New Roman" w:cs="Times New Roman"/>
          <w:sz w:val="22"/>
          <w:lang w:val="en-GB" w:eastAsia="en-GB"/>
        </w:rPr>
        <w:t xml:space="preserve">, on the other hand there can be non-participant </w:t>
      </w:r>
      <w:r w:rsidR="00174546">
        <w:rPr>
          <w:rFonts w:ascii="Times New Roman" w:eastAsia="Times New Roman" w:hAnsi="Times New Roman" w:cs="Times New Roman"/>
          <w:sz w:val="22"/>
          <w:lang w:val="en-GB" w:eastAsia="en-GB"/>
        </w:rPr>
        <w:lastRenderedPageBreak/>
        <w:t xml:space="preserve">observation where the researcher sits back and doesn’t </w:t>
      </w:r>
      <w:r w:rsidR="000E51D3">
        <w:rPr>
          <w:rFonts w:ascii="Times New Roman" w:eastAsia="Times New Roman" w:hAnsi="Times New Roman" w:cs="Times New Roman"/>
          <w:sz w:val="22"/>
          <w:lang w:val="en-GB" w:eastAsia="en-GB"/>
        </w:rPr>
        <w:t>become involved (McLeod, 2015).</w:t>
      </w:r>
      <w:r w:rsidR="00174546">
        <w:rPr>
          <w:rFonts w:ascii="Times New Roman" w:eastAsia="Times New Roman" w:hAnsi="Times New Roman" w:cs="Times New Roman"/>
          <w:sz w:val="22"/>
          <w:lang w:val="en-GB" w:eastAsia="en-GB"/>
        </w:rPr>
        <w:t xml:space="preserve"> </w:t>
      </w:r>
      <w:r w:rsidR="00D3093B">
        <w:rPr>
          <w:rFonts w:ascii="Times New Roman" w:eastAsia="Times New Roman" w:hAnsi="Times New Roman" w:cs="Times New Roman"/>
          <w:sz w:val="22"/>
          <w:lang w:val="en-GB" w:eastAsia="en-GB"/>
        </w:rPr>
        <w:t>The</w:t>
      </w:r>
      <w:r w:rsidR="002608EF">
        <w:rPr>
          <w:rFonts w:ascii="Times New Roman" w:eastAsia="Times New Roman" w:hAnsi="Times New Roman" w:cs="Times New Roman"/>
          <w:sz w:val="22"/>
          <w:lang w:val="en-GB" w:eastAsia="en-GB"/>
        </w:rPr>
        <w:t xml:space="preserve"> observation method </w:t>
      </w:r>
      <w:r w:rsidR="00D3093B">
        <w:rPr>
          <w:rFonts w:ascii="Times New Roman" w:eastAsia="Times New Roman" w:hAnsi="Times New Roman" w:cs="Times New Roman"/>
          <w:sz w:val="22"/>
          <w:lang w:val="en-GB" w:eastAsia="en-GB"/>
        </w:rPr>
        <w:t>used to conduct th</w:t>
      </w:r>
      <w:r w:rsidR="002608EF">
        <w:rPr>
          <w:rFonts w:ascii="Times New Roman" w:eastAsia="Times New Roman" w:hAnsi="Times New Roman" w:cs="Times New Roman"/>
          <w:sz w:val="22"/>
          <w:lang w:val="en-GB" w:eastAsia="en-GB"/>
        </w:rPr>
        <w:t xml:space="preserve">is study was </w:t>
      </w:r>
      <w:r w:rsidR="00CC5A5F">
        <w:rPr>
          <w:rFonts w:ascii="Times New Roman" w:eastAsia="Times New Roman" w:hAnsi="Times New Roman" w:cs="Times New Roman"/>
          <w:sz w:val="22"/>
          <w:lang w:val="en-GB" w:eastAsia="en-GB"/>
        </w:rPr>
        <w:t xml:space="preserve">a </w:t>
      </w:r>
      <w:r w:rsidR="00C8770D">
        <w:rPr>
          <w:rFonts w:ascii="Times New Roman" w:eastAsia="Times New Roman" w:hAnsi="Times New Roman" w:cs="Times New Roman"/>
          <w:sz w:val="22"/>
          <w:lang w:val="en-GB" w:eastAsia="en-GB"/>
        </w:rPr>
        <w:t>structured</w:t>
      </w:r>
      <w:r w:rsidR="002608EF">
        <w:rPr>
          <w:rFonts w:ascii="Times New Roman" w:eastAsia="Times New Roman" w:hAnsi="Times New Roman" w:cs="Times New Roman"/>
          <w:sz w:val="22"/>
          <w:lang w:val="en-GB" w:eastAsia="en-GB"/>
        </w:rPr>
        <w:t>,</w:t>
      </w:r>
      <w:r w:rsidR="00404AA7">
        <w:rPr>
          <w:rFonts w:ascii="Times New Roman" w:eastAsia="Times New Roman" w:hAnsi="Times New Roman" w:cs="Times New Roman"/>
          <w:sz w:val="22"/>
          <w:lang w:val="en-GB" w:eastAsia="en-GB"/>
        </w:rPr>
        <w:t xml:space="preserve"> non-participant</w:t>
      </w:r>
      <w:r w:rsidR="00C8770D">
        <w:rPr>
          <w:rFonts w:ascii="Times New Roman" w:eastAsia="Times New Roman" w:hAnsi="Times New Roman" w:cs="Times New Roman"/>
          <w:sz w:val="22"/>
          <w:lang w:val="en-GB" w:eastAsia="en-GB"/>
        </w:rPr>
        <w:t xml:space="preserve"> observation</w:t>
      </w:r>
      <w:r w:rsidR="00404AA7">
        <w:rPr>
          <w:rFonts w:ascii="Times New Roman" w:eastAsia="Times New Roman" w:hAnsi="Times New Roman" w:cs="Times New Roman"/>
          <w:sz w:val="22"/>
          <w:lang w:val="en-GB" w:eastAsia="en-GB"/>
        </w:rPr>
        <w:t xml:space="preserve">, this is because as observers we were given a structure to follow when collecting our </w:t>
      </w:r>
      <w:r w:rsidR="002E2106">
        <w:rPr>
          <w:rFonts w:ascii="Times New Roman" w:eastAsia="Times New Roman" w:hAnsi="Times New Roman" w:cs="Times New Roman"/>
          <w:sz w:val="22"/>
          <w:lang w:val="en-GB" w:eastAsia="en-GB"/>
        </w:rPr>
        <w:t xml:space="preserve">qualitative </w:t>
      </w:r>
      <w:r w:rsidR="00404AA7">
        <w:rPr>
          <w:rFonts w:ascii="Times New Roman" w:eastAsia="Times New Roman" w:hAnsi="Times New Roman" w:cs="Times New Roman"/>
          <w:sz w:val="22"/>
          <w:lang w:val="en-GB" w:eastAsia="en-GB"/>
        </w:rPr>
        <w:t xml:space="preserve">data </w:t>
      </w:r>
      <w:r w:rsidR="002E2106">
        <w:rPr>
          <w:rFonts w:ascii="Times New Roman" w:eastAsia="Times New Roman" w:hAnsi="Times New Roman" w:cs="Times New Roman"/>
          <w:sz w:val="22"/>
          <w:lang w:val="en-GB" w:eastAsia="en-GB"/>
        </w:rPr>
        <w:t xml:space="preserve">such as field notes </w:t>
      </w:r>
      <w:r w:rsidR="00404AA7">
        <w:rPr>
          <w:rFonts w:ascii="Times New Roman" w:eastAsia="Times New Roman" w:hAnsi="Times New Roman" w:cs="Times New Roman"/>
          <w:sz w:val="22"/>
          <w:lang w:val="en-GB" w:eastAsia="en-GB"/>
        </w:rPr>
        <w:t xml:space="preserve">and we knew what we were </w:t>
      </w:r>
      <w:r w:rsidR="000E51D3">
        <w:rPr>
          <w:rFonts w:ascii="Times New Roman" w:eastAsia="Times New Roman" w:hAnsi="Times New Roman" w:cs="Times New Roman"/>
          <w:sz w:val="22"/>
          <w:lang w:val="en-GB" w:eastAsia="en-GB"/>
        </w:rPr>
        <w:t>looking for during the process</w:t>
      </w:r>
      <w:r w:rsidR="00B77BC3">
        <w:rPr>
          <w:rFonts w:ascii="Times New Roman" w:eastAsia="Times New Roman" w:hAnsi="Times New Roman" w:cs="Times New Roman"/>
          <w:sz w:val="22"/>
          <w:lang w:val="en-GB" w:eastAsia="en-GB"/>
        </w:rPr>
        <w:t>. We also</w:t>
      </w:r>
      <w:r w:rsidR="000E51D3">
        <w:rPr>
          <w:rFonts w:ascii="Times New Roman" w:eastAsia="Times New Roman" w:hAnsi="Times New Roman" w:cs="Times New Roman"/>
          <w:sz w:val="22"/>
          <w:lang w:val="en-GB" w:eastAsia="en-GB"/>
        </w:rPr>
        <w:t xml:space="preserve"> did not </w:t>
      </w:r>
      <w:r>
        <w:rPr>
          <w:rFonts w:ascii="Times New Roman" w:eastAsia="Times New Roman" w:hAnsi="Times New Roman" w:cs="Times New Roman"/>
          <w:sz w:val="22"/>
          <w:lang w:val="en-GB" w:eastAsia="en-GB"/>
        </w:rPr>
        <w:t xml:space="preserve">participate in the environment setting. </w:t>
      </w:r>
      <w:r w:rsidR="00CB5918">
        <w:rPr>
          <w:rFonts w:ascii="Times New Roman" w:eastAsia="Times New Roman" w:hAnsi="Times New Roman" w:cs="Times New Roman"/>
          <w:sz w:val="22"/>
          <w:lang w:val="en-GB" w:eastAsia="en-GB"/>
        </w:rPr>
        <w:t>When undergoing observation</w:t>
      </w:r>
      <w:r w:rsidR="00E07B6C">
        <w:rPr>
          <w:rFonts w:ascii="Times New Roman" w:eastAsia="Times New Roman" w:hAnsi="Times New Roman" w:cs="Times New Roman"/>
          <w:sz w:val="22"/>
          <w:lang w:val="en-GB" w:eastAsia="en-GB"/>
        </w:rPr>
        <w:t>,</w:t>
      </w:r>
      <w:r w:rsidR="00CB5918">
        <w:rPr>
          <w:rFonts w:ascii="Times New Roman" w:eastAsia="Times New Roman" w:hAnsi="Times New Roman" w:cs="Times New Roman"/>
          <w:sz w:val="22"/>
          <w:lang w:val="en-GB" w:eastAsia="en-GB"/>
        </w:rPr>
        <w:t xml:space="preserve"> strength</w:t>
      </w:r>
      <w:r w:rsidR="00E07B6C">
        <w:rPr>
          <w:rFonts w:ascii="Times New Roman" w:eastAsia="Times New Roman" w:hAnsi="Times New Roman" w:cs="Times New Roman"/>
          <w:sz w:val="22"/>
          <w:lang w:val="en-GB" w:eastAsia="en-GB"/>
        </w:rPr>
        <w:t xml:space="preserve">s and weaknesses of this research method must be addressed. </w:t>
      </w:r>
      <w:r w:rsidR="00720198">
        <w:rPr>
          <w:rFonts w:ascii="Times New Roman" w:eastAsia="Times New Roman" w:hAnsi="Times New Roman" w:cs="Times New Roman"/>
          <w:sz w:val="22"/>
          <w:lang w:val="en-GB" w:eastAsia="en-GB"/>
        </w:rPr>
        <w:t>Structured observation is quick an</w:t>
      </w:r>
      <w:r w:rsidR="00182FFE">
        <w:rPr>
          <w:rFonts w:ascii="Times New Roman" w:eastAsia="Times New Roman" w:hAnsi="Times New Roman" w:cs="Times New Roman"/>
          <w:sz w:val="22"/>
          <w:lang w:val="en-GB" w:eastAsia="en-GB"/>
        </w:rPr>
        <w:t>d easier to conduct and</w:t>
      </w:r>
      <w:r w:rsidR="00A33501">
        <w:rPr>
          <w:rFonts w:ascii="Times New Roman" w:eastAsia="Times New Roman" w:hAnsi="Times New Roman" w:cs="Times New Roman"/>
          <w:sz w:val="22"/>
          <w:lang w:val="en-GB" w:eastAsia="en-GB"/>
        </w:rPr>
        <w:t xml:space="preserve"> analyse, making it a less time-</w:t>
      </w:r>
      <w:r w:rsidR="00182FFE">
        <w:rPr>
          <w:rFonts w:ascii="Times New Roman" w:eastAsia="Times New Roman" w:hAnsi="Times New Roman" w:cs="Times New Roman"/>
          <w:sz w:val="22"/>
          <w:lang w:val="en-GB" w:eastAsia="en-GB"/>
        </w:rPr>
        <w:t xml:space="preserve">consuming method compared with the naturalistic method. </w:t>
      </w:r>
      <w:r w:rsidR="002608EF">
        <w:rPr>
          <w:rFonts w:ascii="Times New Roman" w:eastAsia="Times New Roman" w:hAnsi="Times New Roman" w:cs="Times New Roman"/>
          <w:sz w:val="22"/>
          <w:lang w:val="en-GB" w:eastAsia="en-GB"/>
        </w:rPr>
        <w:t>There are further</w:t>
      </w:r>
      <w:r w:rsidR="009728A9">
        <w:rPr>
          <w:rFonts w:ascii="Times New Roman" w:eastAsia="Times New Roman" w:hAnsi="Times New Roman" w:cs="Times New Roman"/>
          <w:sz w:val="22"/>
          <w:lang w:val="en-GB" w:eastAsia="en-GB"/>
        </w:rPr>
        <w:t xml:space="preserve"> strengths as a non-participant, for example because there is no involvement</w:t>
      </w:r>
      <w:r w:rsidR="004A3B16">
        <w:rPr>
          <w:rFonts w:ascii="Times New Roman" w:eastAsia="Times New Roman" w:hAnsi="Times New Roman" w:cs="Times New Roman"/>
          <w:sz w:val="22"/>
          <w:lang w:val="en-GB" w:eastAsia="en-GB"/>
        </w:rPr>
        <w:t>,</w:t>
      </w:r>
      <w:r w:rsidR="009728A9">
        <w:rPr>
          <w:rFonts w:ascii="Times New Roman" w:eastAsia="Times New Roman" w:hAnsi="Times New Roman" w:cs="Times New Roman"/>
          <w:sz w:val="22"/>
          <w:lang w:val="en-GB" w:eastAsia="en-GB"/>
        </w:rPr>
        <w:t xml:space="preserve"> the ability to take notes and collect data </w:t>
      </w:r>
      <w:r w:rsidR="00B77BC3">
        <w:rPr>
          <w:rFonts w:ascii="Times New Roman" w:eastAsia="Times New Roman" w:hAnsi="Times New Roman" w:cs="Times New Roman"/>
          <w:sz w:val="22"/>
          <w:lang w:val="en-GB" w:eastAsia="en-GB"/>
        </w:rPr>
        <w:t xml:space="preserve">it </w:t>
      </w:r>
      <w:r w:rsidR="009728A9">
        <w:rPr>
          <w:rFonts w:ascii="Times New Roman" w:eastAsia="Times New Roman" w:hAnsi="Times New Roman" w:cs="Times New Roman"/>
          <w:sz w:val="22"/>
          <w:lang w:val="en-GB" w:eastAsia="en-GB"/>
        </w:rPr>
        <w:t xml:space="preserve">is easier and less likely to be forgotten or misjudged. If the research method was as a participant then the possibility of bias may ensue, therefore as a non-participant the danger of becoming bias and selective is reduced. </w:t>
      </w:r>
      <w:r w:rsidR="00A33501">
        <w:rPr>
          <w:rFonts w:ascii="Times New Roman" w:eastAsia="Times New Roman" w:hAnsi="Times New Roman" w:cs="Times New Roman"/>
          <w:sz w:val="22"/>
          <w:lang w:val="en-GB" w:eastAsia="en-GB"/>
        </w:rPr>
        <w:t xml:space="preserve">One of the </w:t>
      </w:r>
      <w:r w:rsidR="007466CD">
        <w:rPr>
          <w:rFonts w:ascii="Times New Roman" w:eastAsia="Times New Roman" w:hAnsi="Times New Roman" w:cs="Times New Roman"/>
          <w:sz w:val="22"/>
          <w:lang w:val="en-GB" w:eastAsia="en-GB"/>
        </w:rPr>
        <w:t xml:space="preserve">key </w:t>
      </w:r>
      <w:r w:rsidR="00A33501">
        <w:rPr>
          <w:rFonts w:ascii="Times New Roman" w:eastAsia="Times New Roman" w:hAnsi="Times New Roman" w:cs="Times New Roman"/>
          <w:sz w:val="22"/>
          <w:lang w:val="en-GB" w:eastAsia="en-GB"/>
        </w:rPr>
        <w:t xml:space="preserve">principles of structured observation according to Dyer (1995) is </w:t>
      </w:r>
      <w:r w:rsidR="007466CD">
        <w:rPr>
          <w:rFonts w:ascii="Times New Roman" w:eastAsia="Times New Roman" w:hAnsi="Times New Roman" w:cs="Times New Roman"/>
          <w:sz w:val="22"/>
          <w:lang w:val="en-GB" w:eastAsia="en-GB"/>
        </w:rPr>
        <w:t xml:space="preserve">that there is a manageable number of variables, </w:t>
      </w:r>
      <w:r w:rsidR="001C7145">
        <w:rPr>
          <w:rFonts w:ascii="Times New Roman" w:eastAsia="Times New Roman" w:hAnsi="Times New Roman" w:cs="Times New Roman"/>
          <w:sz w:val="22"/>
          <w:lang w:val="en-GB" w:eastAsia="en-GB"/>
        </w:rPr>
        <w:t xml:space="preserve">thus increases the validity due to a sufficient number of participants to observe </w:t>
      </w:r>
      <w:r w:rsidR="001C7145" w:rsidRPr="00D32FA2">
        <w:rPr>
          <w:rFonts w:ascii="Times New Roman" w:eastAsia="Times New Roman" w:hAnsi="Times New Roman" w:cs="Times New Roman"/>
          <w:sz w:val="22"/>
          <w:lang w:val="en-GB" w:eastAsia="en-GB"/>
        </w:rPr>
        <w:t>(Cohen, Manion and Morrison, 2003)</w:t>
      </w:r>
      <w:r w:rsidR="001C7145">
        <w:rPr>
          <w:rFonts w:ascii="Times New Roman" w:eastAsia="Times New Roman" w:hAnsi="Times New Roman" w:cs="Times New Roman"/>
          <w:sz w:val="22"/>
          <w:lang w:val="en-GB" w:eastAsia="en-GB"/>
        </w:rPr>
        <w:t xml:space="preserve">. </w:t>
      </w:r>
      <w:r w:rsidR="00081980">
        <w:rPr>
          <w:rFonts w:ascii="Times New Roman" w:eastAsia="Times New Roman" w:hAnsi="Times New Roman" w:cs="Times New Roman"/>
          <w:sz w:val="22"/>
          <w:lang w:val="en-GB" w:eastAsia="en-GB"/>
        </w:rPr>
        <w:t xml:space="preserve">However, even though validity can be increased due to significant sample size, it can also be affected due to the circumstances of an observation where participants involved may adapt or change their behaviour </w:t>
      </w:r>
      <w:r w:rsidR="00BB2CEC">
        <w:rPr>
          <w:rFonts w:ascii="Times New Roman" w:eastAsia="Times New Roman" w:hAnsi="Times New Roman" w:cs="Times New Roman"/>
          <w:sz w:val="22"/>
          <w:lang w:val="en-GB" w:eastAsia="en-GB"/>
        </w:rPr>
        <w:t xml:space="preserve">known as the Hawthorne effect. </w:t>
      </w:r>
      <w:r w:rsidR="00BB2CEC" w:rsidRPr="00BB2CEC">
        <w:rPr>
          <w:rFonts w:ascii="Times New Roman" w:eastAsia="Times New Roman" w:hAnsi="Times New Roman" w:cs="Times New Roman"/>
          <w:sz w:val="22"/>
          <w:lang w:val="en-GB" w:eastAsia="en-GB"/>
        </w:rPr>
        <w:t xml:space="preserve">The Hawthorne Effect is the </w:t>
      </w:r>
      <w:r w:rsidR="00166422">
        <w:rPr>
          <w:rFonts w:ascii="Times New Roman" w:eastAsia="Times New Roman" w:hAnsi="Times New Roman" w:cs="Times New Roman"/>
          <w:sz w:val="22"/>
          <w:lang w:val="en-GB" w:eastAsia="en-GB"/>
        </w:rPr>
        <w:t>‘</w:t>
      </w:r>
      <w:r w:rsidR="00BB2CEC" w:rsidRPr="00BB2CEC">
        <w:rPr>
          <w:rFonts w:ascii="Times New Roman" w:eastAsia="Times New Roman" w:hAnsi="Times New Roman" w:cs="Times New Roman"/>
          <w:sz w:val="22"/>
          <w:lang w:val="en-GB" w:eastAsia="en-GB"/>
        </w:rPr>
        <w:t>tendency</w:t>
      </w:r>
      <w:r w:rsidR="00166422">
        <w:rPr>
          <w:rFonts w:ascii="Times New Roman" w:eastAsia="Times New Roman" w:hAnsi="Times New Roman" w:cs="Times New Roman"/>
          <w:sz w:val="22"/>
          <w:lang w:val="en-GB" w:eastAsia="en-GB"/>
        </w:rPr>
        <w:t xml:space="preserve"> </w:t>
      </w:r>
      <w:r w:rsidR="00BB2CEC" w:rsidRPr="00BB2CEC">
        <w:rPr>
          <w:rFonts w:ascii="Times New Roman" w:eastAsia="Times New Roman" w:hAnsi="Times New Roman" w:cs="Times New Roman"/>
          <w:sz w:val="22"/>
          <w:lang w:val="en-GB" w:eastAsia="en-GB"/>
        </w:rPr>
        <w:t>for people to modify their behaviour</w:t>
      </w:r>
      <w:r w:rsidR="00166422">
        <w:rPr>
          <w:rFonts w:ascii="Times New Roman" w:eastAsia="Times New Roman" w:hAnsi="Times New Roman" w:cs="Times New Roman"/>
          <w:sz w:val="22"/>
          <w:lang w:val="en-GB" w:eastAsia="en-GB"/>
        </w:rPr>
        <w:t>’</w:t>
      </w:r>
      <w:r w:rsidR="00BB2CEC" w:rsidRPr="00BB2CEC">
        <w:rPr>
          <w:rFonts w:ascii="Times New Roman" w:eastAsia="Times New Roman" w:hAnsi="Times New Roman" w:cs="Times New Roman"/>
          <w:sz w:val="22"/>
          <w:lang w:val="en-GB" w:eastAsia="en-GB"/>
        </w:rPr>
        <w:t xml:space="preserve"> because they know they are being studied</w:t>
      </w:r>
      <w:r w:rsidR="00166422">
        <w:rPr>
          <w:rFonts w:ascii="Times New Roman" w:eastAsia="Times New Roman" w:hAnsi="Times New Roman" w:cs="Times New Roman"/>
          <w:sz w:val="22"/>
          <w:lang w:val="en-GB" w:eastAsia="en-GB"/>
        </w:rPr>
        <w:t xml:space="preserve"> and watched</w:t>
      </w:r>
      <w:r w:rsidR="00BB2CEC" w:rsidRPr="00BB2CEC">
        <w:rPr>
          <w:rFonts w:ascii="Times New Roman" w:eastAsia="Times New Roman" w:hAnsi="Times New Roman" w:cs="Times New Roman"/>
          <w:sz w:val="22"/>
          <w:lang w:val="en-GB" w:eastAsia="en-GB"/>
        </w:rPr>
        <w:t xml:space="preserve">, and </w:t>
      </w:r>
      <w:r w:rsidR="00D80CE9">
        <w:rPr>
          <w:rFonts w:ascii="Times New Roman" w:eastAsia="Times New Roman" w:hAnsi="Times New Roman" w:cs="Times New Roman"/>
          <w:sz w:val="22"/>
          <w:lang w:val="en-GB" w:eastAsia="en-GB"/>
        </w:rPr>
        <w:t xml:space="preserve">thus </w:t>
      </w:r>
      <w:r w:rsidR="00166422">
        <w:rPr>
          <w:rFonts w:ascii="Times New Roman" w:eastAsia="Times New Roman" w:hAnsi="Times New Roman" w:cs="Times New Roman"/>
          <w:sz w:val="22"/>
          <w:lang w:val="en-GB" w:eastAsia="en-GB"/>
        </w:rPr>
        <w:t>adjust</w:t>
      </w:r>
      <w:r w:rsidR="00D80CE9">
        <w:rPr>
          <w:rFonts w:ascii="Times New Roman" w:eastAsia="Times New Roman" w:hAnsi="Times New Roman" w:cs="Times New Roman"/>
          <w:sz w:val="22"/>
          <w:lang w:val="en-GB" w:eastAsia="en-GB"/>
        </w:rPr>
        <w:t>s</w:t>
      </w:r>
      <w:r w:rsidR="00BB2CEC" w:rsidRPr="00BB2CEC">
        <w:rPr>
          <w:rFonts w:ascii="Times New Roman" w:eastAsia="Times New Roman" w:hAnsi="Times New Roman" w:cs="Times New Roman"/>
          <w:sz w:val="22"/>
          <w:lang w:val="en-GB" w:eastAsia="en-GB"/>
        </w:rPr>
        <w:t xml:space="preserve"> (usually unw</w:t>
      </w:r>
      <w:r w:rsidR="00E7512B">
        <w:rPr>
          <w:rFonts w:ascii="Times New Roman" w:eastAsia="Times New Roman" w:hAnsi="Times New Roman" w:cs="Times New Roman"/>
          <w:sz w:val="22"/>
          <w:lang w:val="en-GB" w:eastAsia="en-GB"/>
        </w:rPr>
        <w:t xml:space="preserve">ittingly) the research findings (Payne, Payne, </w:t>
      </w:r>
      <w:r w:rsidR="00E7512B" w:rsidRPr="00E7512B">
        <w:rPr>
          <w:rFonts w:ascii="Times New Roman" w:eastAsia="Times New Roman" w:hAnsi="Times New Roman" w:cs="Times New Roman"/>
          <w:sz w:val="22"/>
          <w:lang w:val="en-GB" w:eastAsia="en-GB"/>
        </w:rPr>
        <w:t xml:space="preserve">2004). </w:t>
      </w:r>
    </w:p>
    <w:p w14:paraId="42142AE7" w14:textId="080BDE49" w:rsidR="008354B6" w:rsidRDefault="00476619" w:rsidP="008354B6">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Observat</w:t>
      </w:r>
      <w:r w:rsidR="00445D04">
        <w:rPr>
          <w:rFonts w:ascii="Times New Roman" w:eastAsia="Times New Roman" w:hAnsi="Times New Roman" w:cs="Times New Roman"/>
          <w:sz w:val="22"/>
          <w:lang w:val="en-GB" w:eastAsia="en-GB"/>
        </w:rPr>
        <w:t>ion is one characteristic of a</w:t>
      </w:r>
      <w:r>
        <w:rPr>
          <w:rFonts w:ascii="Times New Roman" w:eastAsia="Times New Roman" w:hAnsi="Times New Roman" w:cs="Times New Roman"/>
          <w:sz w:val="22"/>
          <w:lang w:val="en-GB" w:eastAsia="en-GB"/>
        </w:rPr>
        <w:t xml:space="preserve"> </w:t>
      </w:r>
      <w:r w:rsidR="00445D04">
        <w:rPr>
          <w:rFonts w:ascii="Times New Roman" w:eastAsia="Times New Roman" w:hAnsi="Times New Roman" w:cs="Times New Roman"/>
          <w:sz w:val="22"/>
          <w:lang w:val="en-GB" w:eastAsia="en-GB"/>
        </w:rPr>
        <w:t xml:space="preserve">case study </w:t>
      </w:r>
      <w:r>
        <w:rPr>
          <w:rFonts w:ascii="Times New Roman" w:eastAsia="Times New Roman" w:hAnsi="Times New Roman" w:cs="Times New Roman"/>
          <w:sz w:val="22"/>
          <w:lang w:val="en-GB" w:eastAsia="en-GB"/>
        </w:rPr>
        <w:t>research method</w:t>
      </w:r>
      <w:r w:rsidR="00C8770D">
        <w:rPr>
          <w:rFonts w:ascii="Times New Roman" w:eastAsia="Times New Roman" w:hAnsi="Times New Roman" w:cs="Times New Roman"/>
          <w:sz w:val="22"/>
          <w:lang w:val="en-GB" w:eastAsia="en-GB"/>
        </w:rPr>
        <w:t xml:space="preserve"> and through observation a case study is created. A</w:t>
      </w:r>
      <w:r w:rsidR="00D84F93">
        <w:rPr>
          <w:rFonts w:ascii="Times New Roman" w:eastAsia="Times New Roman" w:hAnsi="Times New Roman" w:cs="Times New Roman"/>
          <w:sz w:val="22"/>
          <w:lang w:val="en-GB" w:eastAsia="en-GB"/>
        </w:rPr>
        <w:t xml:space="preserve">ccording to </w:t>
      </w:r>
      <w:r w:rsidR="00D32FA2">
        <w:rPr>
          <w:rFonts w:ascii="Times New Roman" w:eastAsia="Times New Roman" w:hAnsi="Times New Roman" w:cs="Times New Roman"/>
          <w:sz w:val="22"/>
          <w:lang w:val="en-GB" w:eastAsia="en-GB"/>
        </w:rPr>
        <w:t xml:space="preserve">the book Research Methods in Education </w:t>
      </w:r>
      <w:r w:rsidR="00D32FA2" w:rsidRPr="00D32FA2">
        <w:rPr>
          <w:rFonts w:ascii="Times New Roman" w:eastAsia="Times New Roman" w:hAnsi="Times New Roman" w:cs="Times New Roman"/>
          <w:sz w:val="22"/>
          <w:lang w:val="en-GB" w:eastAsia="en-GB"/>
        </w:rPr>
        <w:t>(Cohen, Manion and Morrison, 2003)</w:t>
      </w:r>
      <w:r w:rsidR="00D32FA2">
        <w:rPr>
          <w:rFonts w:ascii="Times New Roman" w:eastAsia="Times New Roman" w:hAnsi="Times New Roman" w:cs="Times New Roman"/>
          <w:sz w:val="22"/>
          <w:lang w:val="en-GB" w:eastAsia="en-GB"/>
        </w:rPr>
        <w:t xml:space="preserve"> a case study is </w:t>
      </w:r>
      <w:r w:rsidR="002D5661">
        <w:rPr>
          <w:rFonts w:ascii="Times New Roman" w:eastAsia="Times New Roman" w:hAnsi="Times New Roman" w:cs="Times New Roman"/>
          <w:sz w:val="22"/>
          <w:lang w:val="en-GB" w:eastAsia="en-GB"/>
        </w:rPr>
        <w:t>a study of an instance and an example of real situations with real people. The use of a case study within this process allows us to analyse and interpret a situati</w:t>
      </w:r>
      <w:r w:rsidR="00341AD1">
        <w:rPr>
          <w:rFonts w:ascii="Times New Roman" w:eastAsia="Times New Roman" w:hAnsi="Times New Roman" w:cs="Times New Roman"/>
          <w:sz w:val="22"/>
          <w:lang w:val="en-GB" w:eastAsia="en-GB"/>
        </w:rPr>
        <w:t xml:space="preserve">on through accessible accounts, and one of its strengths is the ability </w:t>
      </w:r>
      <w:r w:rsidR="00804216">
        <w:rPr>
          <w:rFonts w:ascii="Times New Roman" w:eastAsia="Times New Roman" w:hAnsi="Times New Roman" w:cs="Times New Roman"/>
          <w:sz w:val="22"/>
          <w:lang w:val="en-GB" w:eastAsia="en-GB"/>
        </w:rPr>
        <w:t xml:space="preserve">to become the basis </w:t>
      </w:r>
      <w:r w:rsidR="00942399">
        <w:rPr>
          <w:rFonts w:ascii="Times New Roman" w:eastAsia="Times New Roman" w:hAnsi="Times New Roman" w:cs="Times New Roman"/>
          <w:sz w:val="22"/>
          <w:lang w:val="en-GB" w:eastAsia="en-GB"/>
        </w:rPr>
        <w:t xml:space="preserve">and foundation </w:t>
      </w:r>
      <w:r w:rsidR="00804216">
        <w:rPr>
          <w:rFonts w:ascii="Times New Roman" w:eastAsia="Times New Roman" w:hAnsi="Times New Roman" w:cs="Times New Roman"/>
          <w:sz w:val="22"/>
          <w:lang w:val="en-GB" w:eastAsia="en-GB"/>
        </w:rPr>
        <w:t xml:space="preserve">of an exploration of </w:t>
      </w:r>
      <w:r w:rsidR="00FF390E">
        <w:rPr>
          <w:rFonts w:ascii="Times New Roman" w:eastAsia="Times New Roman" w:hAnsi="Times New Roman" w:cs="Times New Roman"/>
          <w:sz w:val="22"/>
          <w:lang w:val="en-GB" w:eastAsia="en-GB"/>
        </w:rPr>
        <w:t>the aspect you</w:t>
      </w:r>
      <w:r w:rsidR="00533CBF">
        <w:rPr>
          <w:rFonts w:ascii="Times New Roman" w:eastAsia="Times New Roman" w:hAnsi="Times New Roman" w:cs="Times New Roman"/>
          <w:sz w:val="22"/>
          <w:lang w:val="en-GB" w:eastAsia="en-GB"/>
        </w:rPr>
        <w:t xml:space="preserve"> </w:t>
      </w:r>
      <w:r w:rsidR="00A03F99">
        <w:rPr>
          <w:rFonts w:ascii="Times New Roman" w:eastAsia="Times New Roman" w:hAnsi="Times New Roman" w:cs="Times New Roman"/>
          <w:sz w:val="22"/>
          <w:lang w:val="en-GB" w:eastAsia="en-GB"/>
        </w:rPr>
        <w:t xml:space="preserve">want to find out (Kumar, 2014), which is the purpose of this assignment. </w:t>
      </w:r>
      <w:r w:rsidR="00722431">
        <w:rPr>
          <w:rFonts w:ascii="Times New Roman" w:eastAsia="Times New Roman" w:hAnsi="Times New Roman" w:cs="Times New Roman"/>
          <w:sz w:val="22"/>
          <w:lang w:val="en-GB" w:eastAsia="en-GB"/>
        </w:rPr>
        <w:t xml:space="preserve">The advantages of a case study however come with disadvantages, one being observer bias. </w:t>
      </w:r>
      <w:r w:rsidR="00CC2EFE">
        <w:rPr>
          <w:rFonts w:ascii="Times New Roman" w:eastAsia="Times New Roman" w:hAnsi="Times New Roman" w:cs="Times New Roman"/>
          <w:sz w:val="22"/>
          <w:lang w:val="en-GB" w:eastAsia="en-GB"/>
        </w:rPr>
        <w:t>Observer bias is a systematic disparity</w:t>
      </w:r>
      <w:r w:rsidR="00A56A20" w:rsidRPr="00A56A20">
        <w:rPr>
          <w:rFonts w:ascii="Times New Roman" w:eastAsia="Times New Roman" w:hAnsi="Times New Roman" w:cs="Times New Roman"/>
          <w:sz w:val="22"/>
          <w:lang w:val="en-GB" w:eastAsia="en-GB"/>
        </w:rPr>
        <w:t xml:space="preserve"> from the truth during the process of observing and </w:t>
      </w:r>
      <w:r w:rsidR="00CC2EFE">
        <w:rPr>
          <w:rFonts w:ascii="Times New Roman" w:eastAsia="Times New Roman" w:hAnsi="Times New Roman" w:cs="Times New Roman"/>
          <w:sz w:val="22"/>
          <w:lang w:val="en-GB" w:eastAsia="en-GB"/>
        </w:rPr>
        <w:t>data collection for a study, and as observers we may see things in a different light to others based on personal experiences</w:t>
      </w:r>
      <w:r w:rsidR="007B76EF">
        <w:rPr>
          <w:rFonts w:ascii="Times New Roman" w:eastAsia="Times New Roman" w:hAnsi="Times New Roman" w:cs="Times New Roman"/>
          <w:sz w:val="22"/>
          <w:lang w:val="en-GB" w:eastAsia="en-GB"/>
        </w:rPr>
        <w:t xml:space="preserve"> </w:t>
      </w:r>
      <w:r w:rsidR="007B76EF" w:rsidRPr="00D32FA2">
        <w:rPr>
          <w:rFonts w:ascii="Times New Roman" w:eastAsia="Times New Roman" w:hAnsi="Times New Roman" w:cs="Times New Roman"/>
          <w:sz w:val="22"/>
          <w:lang w:val="en-GB" w:eastAsia="en-GB"/>
        </w:rPr>
        <w:t>(Cohen, Manion and Morrison, 2003)</w:t>
      </w:r>
      <w:r w:rsidR="00CC2EFE">
        <w:rPr>
          <w:rFonts w:ascii="Times New Roman" w:eastAsia="Times New Roman" w:hAnsi="Times New Roman" w:cs="Times New Roman"/>
          <w:sz w:val="22"/>
          <w:lang w:val="en-GB" w:eastAsia="en-GB"/>
        </w:rPr>
        <w:t xml:space="preserve">. </w:t>
      </w:r>
      <w:r w:rsidR="006A34A3">
        <w:rPr>
          <w:rFonts w:ascii="Times New Roman" w:eastAsia="Times New Roman" w:hAnsi="Times New Roman" w:cs="Times New Roman"/>
          <w:sz w:val="22"/>
          <w:lang w:val="en-GB" w:eastAsia="en-GB"/>
        </w:rPr>
        <w:t xml:space="preserve">This can </w:t>
      </w:r>
      <w:r w:rsidR="0009797F">
        <w:rPr>
          <w:rFonts w:ascii="Times New Roman" w:eastAsia="Times New Roman" w:hAnsi="Times New Roman" w:cs="Times New Roman"/>
          <w:sz w:val="22"/>
          <w:lang w:val="en-GB" w:eastAsia="en-GB"/>
        </w:rPr>
        <w:t>cause issues with the validity</w:t>
      </w:r>
      <w:r w:rsidR="006A34A3">
        <w:rPr>
          <w:rFonts w:ascii="Times New Roman" w:eastAsia="Times New Roman" w:hAnsi="Times New Roman" w:cs="Times New Roman"/>
          <w:sz w:val="22"/>
          <w:lang w:val="en-GB" w:eastAsia="en-GB"/>
        </w:rPr>
        <w:t xml:space="preserve"> and must be addressed in order for the possibility to be re</w:t>
      </w:r>
      <w:r w:rsidR="00903E51">
        <w:rPr>
          <w:rFonts w:ascii="Times New Roman" w:eastAsia="Times New Roman" w:hAnsi="Times New Roman" w:cs="Times New Roman"/>
          <w:sz w:val="22"/>
          <w:lang w:val="en-GB" w:eastAsia="en-GB"/>
        </w:rPr>
        <w:t xml:space="preserve">duced, for example looking at </w:t>
      </w:r>
      <w:r w:rsidR="006A34A3">
        <w:rPr>
          <w:rFonts w:ascii="Times New Roman" w:eastAsia="Times New Roman" w:hAnsi="Times New Roman" w:cs="Times New Roman"/>
          <w:sz w:val="22"/>
          <w:lang w:val="en-GB" w:eastAsia="en-GB"/>
        </w:rPr>
        <w:t xml:space="preserve">situations with fresh eyes </w:t>
      </w:r>
      <w:r w:rsidR="00903E51">
        <w:rPr>
          <w:rFonts w:ascii="Times New Roman" w:eastAsia="Times New Roman" w:hAnsi="Times New Roman" w:cs="Times New Roman"/>
          <w:sz w:val="22"/>
          <w:lang w:val="en-GB" w:eastAsia="en-GB"/>
        </w:rPr>
        <w:t xml:space="preserve">and </w:t>
      </w:r>
      <w:r w:rsidR="00CA6F11">
        <w:rPr>
          <w:rFonts w:ascii="Times New Roman" w:eastAsia="Times New Roman" w:hAnsi="Times New Roman" w:cs="Times New Roman"/>
          <w:sz w:val="22"/>
          <w:lang w:val="en-GB" w:eastAsia="en-GB"/>
        </w:rPr>
        <w:t>without personal</w:t>
      </w:r>
      <w:r w:rsidR="006A34A3">
        <w:rPr>
          <w:rFonts w:ascii="Times New Roman" w:eastAsia="Times New Roman" w:hAnsi="Times New Roman" w:cs="Times New Roman"/>
          <w:sz w:val="22"/>
          <w:lang w:val="en-GB" w:eastAsia="en-GB"/>
        </w:rPr>
        <w:t xml:space="preserve"> emotions or beliefs </w:t>
      </w:r>
      <w:r w:rsidR="00CA6F11">
        <w:rPr>
          <w:rFonts w:ascii="Times New Roman" w:eastAsia="Times New Roman" w:hAnsi="Times New Roman" w:cs="Times New Roman"/>
          <w:sz w:val="22"/>
          <w:lang w:val="en-GB" w:eastAsia="en-GB"/>
        </w:rPr>
        <w:t xml:space="preserve">impacting the data collected. </w:t>
      </w:r>
      <w:r w:rsidR="00020208">
        <w:rPr>
          <w:rFonts w:ascii="Times New Roman" w:eastAsia="Times New Roman" w:hAnsi="Times New Roman" w:cs="Times New Roman"/>
          <w:sz w:val="22"/>
          <w:lang w:val="en-GB" w:eastAsia="en-GB"/>
        </w:rPr>
        <w:t>A case study provides rich qualitative information and can give insight into further research. The reason why this method for this assignment has been conducted is because case studies</w:t>
      </w:r>
      <w:r w:rsidR="00020208" w:rsidRPr="008354B6">
        <w:rPr>
          <w:rFonts w:ascii="Times New Roman" w:eastAsia="Times New Roman" w:hAnsi="Times New Roman" w:cs="Times New Roman"/>
          <w:sz w:val="22"/>
          <w:lang w:val="en-GB" w:eastAsia="en-GB"/>
        </w:rPr>
        <w:t xml:space="preserve"> are an important way of illustrating theories and can help show how different aspects of a person's life are related to each other</w:t>
      </w:r>
      <w:r w:rsidR="00020208">
        <w:rPr>
          <w:rFonts w:ascii="Times New Roman" w:eastAsia="Times New Roman" w:hAnsi="Times New Roman" w:cs="Times New Roman"/>
          <w:sz w:val="22"/>
          <w:lang w:val="en-GB" w:eastAsia="en-GB"/>
        </w:rPr>
        <w:t>, therefore developing a critical incident.</w:t>
      </w:r>
    </w:p>
    <w:p w14:paraId="67030F2F" w14:textId="77777777" w:rsidR="006630E2" w:rsidRDefault="006630E2" w:rsidP="008354B6">
      <w:pPr>
        <w:rPr>
          <w:rFonts w:ascii="Times New Roman" w:eastAsia="Times New Roman" w:hAnsi="Times New Roman" w:cs="Times New Roman"/>
          <w:sz w:val="22"/>
          <w:lang w:val="en-GB" w:eastAsia="en-GB"/>
        </w:rPr>
      </w:pPr>
    </w:p>
    <w:p w14:paraId="7B6A5DFB" w14:textId="226D6FD9" w:rsidR="006630E2" w:rsidRDefault="00C502B3" w:rsidP="008354B6">
      <w:pPr>
        <w:rPr>
          <w:rFonts w:ascii="Times New Roman" w:eastAsia="Times New Roman" w:hAnsi="Times New Roman" w:cs="Times New Roman"/>
          <w:sz w:val="22"/>
          <w:u w:val="single"/>
          <w:lang w:val="en-GB" w:eastAsia="en-GB"/>
        </w:rPr>
      </w:pPr>
      <w:r>
        <w:rPr>
          <w:rFonts w:ascii="Times New Roman" w:eastAsia="Times New Roman" w:hAnsi="Times New Roman" w:cs="Times New Roman"/>
          <w:sz w:val="22"/>
          <w:u w:val="single"/>
          <w:lang w:val="en-GB" w:eastAsia="en-GB"/>
        </w:rPr>
        <w:t>Four</w:t>
      </w:r>
      <w:r w:rsidR="006630E2">
        <w:rPr>
          <w:rFonts w:ascii="Times New Roman" w:eastAsia="Times New Roman" w:hAnsi="Times New Roman" w:cs="Times New Roman"/>
          <w:sz w:val="22"/>
          <w:u w:val="single"/>
          <w:lang w:val="en-GB" w:eastAsia="en-GB"/>
        </w:rPr>
        <w:t xml:space="preserve"> Purposes</w:t>
      </w:r>
    </w:p>
    <w:p w14:paraId="4CF60377" w14:textId="77777777" w:rsidR="006630E2" w:rsidRDefault="006630E2" w:rsidP="008354B6">
      <w:pPr>
        <w:rPr>
          <w:rFonts w:ascii="Times New Roman" w:eastAsia="Times New Roman" w:hAnsi="Times New Roman" w:cs="Times New Roman"/>
          <w:sz w:val="22"/>
          <w:lang w:val="en-GB" w:eastAsia="en-GB"/>
        </w:rPr>
      </w:pPr>
    </w:p>
    <w:p w14:paraId="19AB6D63" w14:textId="77777777" w:rsidR="009E596E" w:rsidRDefault="003C216A"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Through observation, an incident was discovered</w:t>
      </w:r>
      <w:r w:rsidR="00664226">
        <w:rPr>
          <w:rFonts w:ascii="Times New Roman" w:eastAsia="Times New Roman" w:hAnsi="Times New Roman" w:cs="Times New Roman"/>
          <w:sz w:val="22"/>
          <w:lang w:val="en-GB" w:eastAsia="en-GB"/>
        </w:rPr>
        <w:t>. This incident will be examined of its significance a</w:t>
      </w:r>
      <w:r w:rsidR="00580BF2">
        <w:rPr>
          <w:rFonts w:ascii="Times New Roman" w:eastAsia="Times New Roman" w:hAnsi="Times New Roman" w:cs="Times New Roman"/>
          <w:sz w:val="22"/>
          <w:lang w:val="en-GB" w:eastAsia="en-GB"/>
        </w:rPr>
        <w:t>nd then become critical through analysis and further research. The lesson at which the incident occurred was a maths and numeracy</w:t>
      </w:r>
      <w:r w:rsidR="000C50A4">
        <w:rPr>
          <w:rFonts w:ascii="Times New Roman" w:eastAsia="Times New Roman" w:hAnsi="Times New Roman" w:cs="Times New Roman"/>
          <w:sz w:val="22"/>
          <w:lang w:val="en-GB" w:eastAsia="en-GB"/>
        </w:rPr>
        <w:t xml:space="preserve"> lesson in a year 2 class. The class was</w:t>
      </w:r>
      <w:r w:rsidR="00580BF2">
        <w:rPr>
          <w:rFonts w:ascii="Times New Roman" w:eastAsia="Times New Roman" w:hAnsi="Times New Roman" w:cs="Times New Roman"/>
          <w:sz w:val="22"/>
          <w:lang w:val="en-GB" w:eastAsia="en-GB"/>
        </w:rPr>
        <w:t xml:space="preserve"> mixed ability</w:t>
      </w:r>
      <w:r w:rsidR="000C50A4">
        <w:rPr>
          <w:rFonts w:ascii="Times New Roman" w:eastAsia="Times New Roman" w:hAnsi="Times New Roman" w:cs="Times New Roman"/>
          <w:sz w:val="22"/>
          <w:lang w:val="en-GB" w:eastAsia="en-GB"/>
        </w:rPr>
        <w:t xml:space="preserve"> but were then split into different ability groups for maths when </w:t>
      </w:r>
      <w:r>
        <w:rPr>
          <w:rFonts w:ascii="Times New Roman" w:eastAsia="Times New Roman" w:hAnsi="Times New Roman" w:cs="Times New Roman"/>
          <w:sz w:val="22"/>
          <w:lang w:val="en-GB" w:eastAsia="en-GB"/>
        </w:rPr>
        <w:t xml:space="preserve">the </w:t>
      </w:r>
      <w:r w:rsidR="000C50A4">
        <w:rPr>
          <w:rFonts w:ascii="Times New Roman" w:eastAsia="Times New Roman" w:hAnsi="Times New Roman" w:cs="Times New Roman"/>
          <w:sz w:val="22"/>
          <w:lang w:val="en-GB" w:eastAsia="en-GB"/>
        </w:rPr>
        <w:t>tasks began</w:t>
      </w:r>
      <w:r w:rsidR="00580BF2">
        <w:rPr>
          <w:rFonts w:ascii="Times New Roman" w:eastAsia="Times New Roman" w:hAnsi="Times New Roman" w:cs="Times New Roman"/>
          <w:sz w:val="22"/>
          <w:lang w:val="en-GB" w:eastAsia="en-GB"/>
        </w:rPr>
        <w:t xml:space="preserve">. </w:t>
      </w:r>
      <w:r w:rsidR="000B56B5">
        <w:rPr>
          <w:rFonts w:ascii="Times New Roman" w:eastAsia="Times New Roman" w:hAnsi="Times New Roman" w:cs="Times New Roman"/>
          <w:sz w:val="22"/>
          <w:lang w:val="en-GB" w:eastAsia="en-GB"/>
        </w:rPr>
        <w:t xml:space="preserve">The </w:t>
      </w:r>
      <w:r w:rsidR="006C4F09">
        <w:rPr>
          <w:rFonts w:ascii="Times New Roman" w:eastAsia="Times New Roman" w:hAnsi="Times New Roman" w:cs="Times New Roman"/>
          <w:sz w:val="22"/>
          <w:lang w:val="en-GB" w:eastAsia="en-GB"/>
        </w:rPr>
        <w:t xml:space="preserve">teacher explained </w:t>
      </w:r>
      <w:r w:rsidR="003A1C02">
        <w:rPr>
          <w:rFonts w:ascii="Times New Roman" w:eastAsia="Times New Roman" w:hAnsi="Times New Roman" w:cs="Times New Roman"/>
          <w:sz w:val="22"/>
          <w:lang w:val="en-GB" w:eastAsia="en-GB"/>
        </w:rPr>
        <w:t xml:space="preserve">that some </w:t>
      </w:r>
      <w:r w:rsidR="00987F59">
        <w:rPr>
          <w:rFonts w:ascii="Times New Roman" w:eastAsia="Times New Roman" w:hAnsi="Times New Roman" w:cs="Times New Roman"/>
          <w:sz w:val="22"/>
          <w:lang w:val="en-GB" w:eastAsia="en-GB"/>
        </w:rPr>
        <w:t>students</w:t>
      </w:r>
      <w:r w:rsidR="000C50A4">
        <w:rPr>
          <w:rFonts w:ascii="Times New Roman" w:eastAsia="Times New Roman" w:hAnsi="Times New Roman" w:cs="Times New Roman"/>
          <w:sz w:val="22"/>
          <w:lang w:val="en-GB" w:eastAsia="en-GB"/>
        </w:rPr>
        <w:t xml:space="preserve"> </w:t>
      </w:r>
      <w:r w:rsidR="003A1C02">
        <w:rPr>
          <w:rFonts w:ascii="Times New Roman" w:eastAsia="Times New Roman" w:hAnsi="Times New Roman" w:cs="Times New Roman"/>
          <w:sz w:val="22"/>
          <w:lang w:val="en-GB" w:eastAsia="en-GB"/>
        </w:rPr>
        <w:t>would be working on chrome books (laptops)</w:t>
      </w:r>
      <w:r w:rsidR="00987F59">
        <w:rPr>
          <w:rFonts w:ascii="Times New Roman" w:eastAsia="Times New Roman" w:hAnsi="Times New Roman" w:cs="Times New Roman"/>
          <w:sz w:val="22"/>
          <w:lang w:val="en-GB" w:eastAsia="en-GB"/>
        </w:rPr>
        <w:t xml:space="preserve"> and</w:t>
      </w:r>
      <w:r w:rsidR="003A1C02">
        <w:rPr>
          <w:rFonts w:ascii="Times New Roman" w:eastAsia="Times New Roman" w:hAnsi="Times New Roman" w:cs="Times New Roman"/>
          <w:sz w:val="22"/>
          <w:lang w:val="en-GB" w:eastAsia="en-GB"/>
        </w:rPr>
        <w:t xml:space="preserve"> </w:t>
      </w:r>
      <w:r w:rsidR="006C4F09">
        <w:rPr>
          <w:rFonts w:ascii="Times New Roman" w:eastAsia="Times New Roman" w:hAnsi="Times New Roman" w:cs="Times New Roman"/>
          <w:sz w:val="22"/>
          <w:lang w:val="en-GB" w:eastAsia="en-GB"/>
        </w:rPr>
        <w:t>clarified</w:t>
      </w:r>
      <w:r w:rsidR="003A1C02">
        <w:rPr>
          <w:rFonts w:ascii="Times New Roman" w:eastAsia="Times New Roman" w:hAnsi="Times New Roman" w:cs="Times New Roman"/>
          <w:sz w:val="22"/>
          <w:lang w:val="en-GB" w:eastAsia="en-GB"/>
        </w:rPr>
        <w:t xml:space="preserve"> t</w:t>
      </w:r>
      <w:r w:rsidR="00987F59">
        <w:rPr>
          <w:rFonts w:ascii="Times New Roman" w:eastAsia="Times New Roman" w:hAnsi="Times New Roman" w:cs="Times New Roman"/>
          <w:sz w:val="22"/>
          <w:lang w:val="en-GB" w:eastAsia="en-GB"/>
        </w:rPr>
        <w:t>he objective for that</w:t>
      </w:r>
      <w:r w:rsidR="003A1C02">
        <w:rPr>
          <w:rFonts w:ascii="Times New Roman" w:eastAsia="Times New Roman" w:hAnsi="Times New Roman" w:cs="Times New Roman"/>
          <w:sz w:val="22"/>
          <w:lang w:val="en-GB" w:eastAsia="en-GB"/>
        </w:rPr>
        <w:t xml:space="preserve"> task. Instructions for this task had been pre-recorded on an electronic whiteboard, and the teacher explained that children had to press each instruction button on the electronic whiteboard and </w:t>
      </w:r>
      <w:r w:rsidR="00EA7AE0">
        <w:rPr>
          <w:rFonts w:ascii="Times New Roman" w:eastAsia="Times New Roman" w:hAnsi="Times New Roman" w:cs="Times New Roman"/>
          <w:sz w:val="22"/>
          <w:lang w:val="en-GB" w:eastAsia="en-GB"/>
        </w:rPr>
        <w:t xml:space="preserve">an </w:t>
      </w:r>
      <w:r w:rsidR="003A1C02">
        <w:rPr>
          <w:rFonts w:ascii="Times New Roman" w:eastAsia="Times New Roman" w:hAnsi="Times New Roman" w:cs="Times New Roman"/>
          <w:sz w:val="22"/>
          <w:lang w:val="en-GB" w:eastAsia="en-GB"/>
        </w:rPr>
        <w:t xml:space="preserve">audio of the instruction would be </w:t>
      </w:r>
      <w:r w:rsidR="009D6C9E">
        <w:rPr>
          <w:rFonts w:ascii="Times New Roman" w:eastAsia="Times New Roman" w:hAnsi="Times New Roman" w:cs="Times New Roman"/>
          <w:sz w:val="22"/>
          <w:lang w:val="en-GB" w:eastAsia="en-GB"/>
        </w:rPr>
        <w:t>played. The teacher gave a quick explanation</w:t>
      </w:r>
      <w:r w:rsidR="003A1C02">
        <w:rPr>
          <w:rFonts w:ascii="Times New Roman" w:eastAsia="Times New Roman" w:hAnsi="Times New Roman" w:cs="Times New Roman"/>
          <w:sz w:val="22"/>
          <w:lang w:val="en-GB" w:eastAsia="en-GB"/>
        </w:rPr>
        <w:t xml:space="preserve"> of how the electronic whiteboard was used, and then outlined that this task was called V.I.P </w:t>
      </w:r>
      <w:r w:rsidR="00EA7AE0">
        <w:rPr>
          <w:rFonts w:ascii="Times New Roman" w:eastAsia="Times New Roman" w:hAnsi="Times New Roman" w:cs="Times New Roman"/>
          <w:sz w:val="22"/>
          <w:lang w:val="en-GB" w:eastAsia="en-GB"/>
        </w:rPr>
        <w:t>(</w:t>
      </w:r>
      <w:r w:rsidR="003A1C02">
        <w:rPr>
          <w:rFonts w:ascii="Times New Roman" w:eastAsia="Times New Roman" w:hAnsi="Times New Roman" w:cs="Times New Roman"/>
          <w:sz w:val="22"/>
          <w:lang w:val="en-GB" w:eastAsia="en-GB"/>
        </w:rPr>
        <w:t>Very Independent Person</w:t>
      </w:r>
      <w:r w:rsidR="00EA7AE0">
        <w:rPr>
          <w:rFonts w:ascii="Times New Roman" w:eastAsia="Times New Roman" w:hAnsi="Times New Roman" w:cs="Times New Roman"/>
          <w:sz w:val="22"/>
          <w:lang w:val="en-GB" w:eastAsia="en-GB"/>
        </w:rPr>
        <w:t>)</w:t>
      </w:r>
      <w:r>
        <w:rPr>
          <w:rFonts w:ascii="Times New Roman" w:eastAsia="Times New Roman" w:hAnsi="Times New Roman" w:cs="Times New Roman"/>
          <w:sz w:val="22"/>
          <w:lang w:val="en-GB" w:eastAsia="en-GB"/>
        </w:rPr>
        <w:t xml:space="preserve"> and placed strong emphasis</w:t>
      </w:r>
      <w:r w:rsidR="003A1C02">
        <w:rPr>
          <w:rFonts w:ascii="Times New Roman" w:eastAsia="Times New Roman" w:hAnsi="Times New Roman" w:cs="Times New Roman"/>
          <w:sz w:val="22"/>
          <w:lang w:val="en-GB" w:eastAsia="en-GB"/>
        </w:rPr>
        <w:t xml:space="preserve"> </w:t>
      </w:r>
      <w:r>
        <w:rPr>
          <w:rFonts w:ascii="Times New Roman" w:eastAsia="Times New Roman" w:hAnsi="Times New Roman" w:cs="Times New Roman"/>
          <w:sz w:val="22"/>
          <w:lang w:val="en-GB" w:eastAsia="en-GB"/>
        </w:rPr>
        <w:t>on the fact that the children</w:t>
      </w:r>
      <w:r w:rsidR="003A1C02">
        <w:rPr>
          <w:rFonts w:ascii="Times New Roman" w:eastAsia="Times New Roman" w:hAnsi="Times New Roman" w:cs="Times New Roman"/>
          <w:sz w:val="22"/>
          <w:lang w:val="en-GB" w:eastAsia="en-GB"/>
        </w:rPr>
        <w:t xml:space="preserve"> must work through</w:t>
      </w:r>
      <w:r>
        <w:rPr>
          <w:rFonts w:ascii="Times New Roman" w:eastAsia="Times New Roman" w:hAnsi="Times New Roman" w:cs="Times New Roman"/>
          <w:sz w:val="22"/>
          <w:lang w:val="en-GB" w:eastAsia="en-GB"/>
        </w:rPr>
        <w:t xml:space="preserve"> this task independently, </w:t>
      </w:r>
      <w:r w:rsidR="003A1C02">
        <w:rPr>
          <w:rFonts w:ascii="Times New Roman" w:eastAsia="Times New Roman" w:hAnsi="Times New Roman" w:cs="Times New Roman"/>
          <w:sz w:val="22"/>
          <w:lang w:val="en-GB" w:eastAsia="en-GB"/>
        </w:rPr>
        <w:t xml:space="preserve">without asking for an adult’s </w:t>
      </w:r>
      <w:r w:rsidR="009B102C">
        <w:rPr>
          <w:rFonts w:ascii="Times New Roman" w:eastAsia="Times New Roman" w:hAnsi="Times New Roman" w:cs="Times New Roman"/>
          <w:sz w:val="22"/>
          <w:lang w:val="en-GB" w:eastAsia="en-GB"/>
        </w:rPr>
        <w:t>help</w:t>
      </w:r>
      <w:r w:rsidR="003A1C02">
        <w:rPr>
          <w:rFonts w:ascii="Times New Roman" w:eastAsia="Times New Roman" w:hAnsi="Times New Roman" w:cs="Times New Roman"/>
          <w:sz w:val="22"/>
          <w:lang w:val="en-GB" w:eastAsia="en-GB"/>
        </w:rPr>
        <w:t xml:space="preserve">. </w:t>
      </w:r>
      <w:r w:rsidR="0078336D">
        <w:rPr>
          <w:rFonts w:ascii="Times New Roman" w:eastAsia="Times New Roman" w:hAnsi="Times New Roman" w:cs="Times New Roman"/>
          <w:sz w:val="22"/>
          <w:lang w:val="en-GB" w:eastAsia="en-GB"/>
        </w:rPr>
        <w:t>The</w:t>
      </w:r>
      <w:r w:rsidR="009D6C9E">
        <w:rPr>
          <w:rFonts w:ascii="Times New Roman" w:eastAsia="Times New Roman" w:hAnsi="Times New Roman" w:cs="Times New Roman"/>
          <w:sz w:val="22"/>
          <w:lang w:val="en-GB" w:eastAsia="en-GB"/>
        </w:rPr>
        <w:t xml:space="preserve"> children</w:t>
      </w:r>
      <w:r w:rsidR="000C50A4">
        <w:rPr>
          <w:rFonts w:ascii="Times New Roman" w:eastAsia="Times New Roman" w:hAnsi="Times New Roman" w:cs="Times New Roman"/>
          <w:sz w:val="22"/>
          <w:lang w:val="en-GB" w:eastAsia="en-GB"/>
        </w:rPr>
        <w:t xml:space="preserve"> </w:t>
      </w:r>
      <w:r w:rsidR="0078336D">
        <w:rPr>
          <w:rFonts w:ascii="Times New Roman" w:eastAsia="Times New Roman" w:hAnsi="Times New Roman" w:cs="Times New Roman"/>
          <w:sz w:val="22"/>
          <w:lang w:val="en-GB" w:eastAsia="en-GB"/>
        </w:rPr>
        <w:t>seemed to not completely understand the task,</w:t>
      </w:r>
      <w:r>
        <w:rPr>
          <w:rFonts w:ascii="Times New Roman" w:eastAsia="Times New Roman" w:hAnsi="Times New Roman" w:cs="Times New Roman"/>
          <w:sz w:val="22"/>
          <w:lang w:val="en-GB" w:eastAsia="en-GB"/>
        </w:rPr>
        <w:t xml:space="preserve"> as</w:t>
      </w:r>
      <w:r w:rsidR="00B2137D">
        <w:rPr>
          <w:rFonts w:ascii="Times New Roman" w:eastAsia="Times New Roman" w:hAnsi="Times New Roman" w:cs="Times New Roman"/>
          <w:sz w:val="22"/>
          <w:lang w:val="en-GB" w:eastAsia="en-GB"/>
        </w:rPr>
        <w:t xml:space="preserve"> it was observed that most students </w:t>
      </w:r>
      <w:r w:rsidR="0078336D">
        <w:rPr>
          <w:rFonts w:ascii="Times New Roman" w:eastAsia="Times New Roman" w:hAnsi="Times New Roman" w:cs="Times New Roman"/>
          <w:sz w:val="22"/>
          <w:lang w:val="en-GB" w:eastAsia="en-GB"/>
        </w:rPr>
        <w:t>working on that task were stil</w:t>
      </w:r>
      <w:r>
        <w:rPr>
          <w:rFonts w:ascii="Times New Roman" w:eastAsia="Times New Roman" w:hAnsi="Times New Roman" w:cs="Times New Roman"/>
          <w:sz w:val="22"/>
          <w:lang w:val="en-GB" w:eastAsia="en-GB"/>
        </w:rPr>
        <w:t xml:space="preserve">l asking for help and were </w:t>
      </w:r>
      <w:r w:rsidR="0078336D">
        <w:rPr>
          <w:rFonts w:ascii="Times New Roman" w:eastAsia="Times New Roman" w:hAnsi="Times New Roman" w:cs="Times New Roman"/>
          <w:sz w:val="22"/>
          <w:lang w:val="en-GB" w:eastAsia="en-GB"/>
        </w:rPr>
        <w:t xml:space="preserve">unaware </w:t>
      </w:r>
      <w:r>
        <w:rPr>
          <w:rFonts w:ascii="Times New Roman" w:eastAsia="Times New Roman" w:hAnsi="Times New Roman" w:cs="Times New Roman"/>
          <w:sz w:val="22"/>
          <w:lang w:val="en-GB" w:eastAsia="en-GB"/>
        </w:rPr>
        <w:t xml:space="preserve">of how to </w:t>
      </w:r>
      <w:r w:rsidR="0078336D">
        <w:rPr>
          <w:rFonts w:ascii="Times New Roman" w:eastAsia="Times New Roman" w:hAnsi="Times New Roman" w:cs="Times New Roman"/>
          <w:sz w:val="22"/>
          <w:lang w:val="en-GB" w:eastAsia="en-GB"/>
        </w:rPr>
        <w:t xml:space="preserve">use the electronic whiteboard. After a few students understood certain instructions, they still needed confirmation from an adult that they were doing it correctly, </w:t>
      </w:r>
      <w:r w:rsidR="000C50A4">
        <w:rPr>
          <w:rFonts w:ascii="Times New Roman" w:eastAsia="Times New Roman" w:hAnsi="Times New Roman" w:cs="Times New Roman"/>
          <w:sz w:val="22"/>
          <w:lang w:val="en-GB" w:eastAsia="en-GB"/>
        </w:rPr>
        <w:t xml:space="preserve">and one child expressed to an adult “can you do it for me” </w:t>
      </w:r>
      <w:r w:rsidR="0078336D">
        <w:rPr>
          <w:rFonts w:ascii="Times New Roman" w:eastAsia="Times New Roman" w:hAnsi="Times New Roman" w:cs="Times New Roman"/>
          <w:sz w:val="22"/>
          <w:lang w:val="en-GB" w:eastAsia="en-GB"/>
        </w:rPr>
        <w:t xml:space="preserve">even </w:t>
      </w:r>
      <w:r w:rsidR="000C50A4">
        <w:rPr>
          <w:rFonts w:ascii="Times New Roman" w:eastAsia="Times New Roman" w:hAnsi="Times New Roman" w:cs="Times New Roman"/>
          <w:sz w:val="22"/>
          <w:lang w:val="en-GB" w:eastAsia="en-GB"/>
        </w:rPr>
        <w:t xml:space="preserve">though they were advised to </w:t>
      </w:r>
      <w:r w:rsidR="0078336D">
        <w:rPr>
          <w:rFonts w:ascii="Times New Roman" w:eastAsia="Times New Roman" w:hAnsi="Times New Roman" w:cs="Times New Roman"/>
          <w:sz w:val="22"/>
          <w:lang w:val="en-GB" w:eastAsia="en-GB"/>
        </w:rPr>
        <w:t xml:space="preserve">work individually. It was also </w:t>
      </w:r>
      <w:r w:rsidR="00A60F16">
        <w:rPr>
          <w:rFonts w:ascii="Times New Roman" w:eastAsia="Times New Roman" w:hAnsi="Times New Roman" w:cs="Times New Roman"/>
          <w:sz w:val="22"/>
          <w:lang w:val="en-GB" w:eastAsia="en-GB"/>
        </w:rPr>
        <w:t xml:space="preserve">observed that most of the children began to work </w:t>
      </w:r>
      <w:r w:rsidR="00EA7AE0">
        <w:rPr>
          <w:rFonts w:ascii="Times New Roman" w:eastAsia="Times New Roman" w:hAnsi="Times New Roman" w:cs="Times New Roman"/>
          <w:sz w:val="22"/>
          <w:lang w:val="en-GB" w:eastAsia="en-GB"/>
        </w:rPr>
        <w:t>with the person next to them to support</w:t>
      </w:r>
      <w:r w:rsidR="00A60F16">
        <w:rPr>
          <w:rFonts w:ascii="Times New Roman" w:eastAsia="Times New Roman" w:hAnsi="Times New Roman" w:cs="Times New Roman"/>
          <w:sz w:val="22"/>
          <w:lang w:val="en-GB" w:eastAsia="en-GB"/>
        </w:rPr>
        <w:t xml:space="preserve"> each other, yet the children were still hesitant to work without help from an adult. </w:t>
      </w:r>
    </w:p>
    <w:p w14:paraId="16BC6140" w14:textId="77777777" w:rsidR="009E596E" w:rsidRDefault="00A60F16"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lastRenderedPageBreak/>
        <w:t>This incident that took place can lead to further research as the themes linked with this correlate with Donaldson’s Four Purposes</w:t>
      </w:r>
      <w:r w:rsidR="00947464">
        <w:rPr>
          <w:rFonts w:ascii="Times New Roman" w:eastAsia="Times New Roman" w:hAnsi="Times New Roman" w:cs="Times New Roman"/>
          <w:sz w:val="22"/>
          <w:lang w:val="en-GB" w:eastAsia="en-GB"/>
        </w:rPr>
        <w:t xml:space="preserve"> (Donaldson, 2015)</w:t>
      </w:r>
      <w:r w:rsidR="004D51EB">
        <w:rPr>
          <w:rFonts w:ascii="Times New Roman" w:eastAsia="Times New Roman" w:hAnsi="Times New Roman" w:cs="Times New Roman"/>
          <w:sz w:val="22"/>
          <w:lang w:val="en-GB" w:eastAsia="en-GB"/>
        </w:rPr>
        <w:t xml:space="preserve">. </w:t>
      </w:r>
      <w:r w:rsidR="004079E8" w:rsidRPr="004079E8">
        <w:rPr>
          <w:rFonts w:ascii="Times New Roman" w:eastAsia="Times New Roman" w:hAnsi="Times New Roman" w:cs="Times New Roman"/>
          <w:sz w:val="22"/>
          <w:lang w:val="en-GB" w:eastAsia="en-GB"/>
        </w:rPr>
        <w:t>The Donaldson Review recommends four purposes to the Curriculum for W</w:t>
      </w:r>
      <w:r w:rsidR="004079E8">
        <w:rPr>
          <w:rFonts w:ascii="Times New Roman" w:eastAsia="Times New Roman" w:hAnsi="Times New Roman" w:cs="Times New Roman"/>
          <w:sz w:val="22"/>
          <w:lang w:val="en-GB" w:eastAsia="en-GB"/>
        </w:rPr>
        <w:t>ales and says that, if</w:t>
      </w:r>
      <w:r w:rsidR="004079E8" w:rsidRPr="004079E8">
        <w:rPr>
          <w:rFonts w:ascii="Times New Roman" w:eastAsia="Times New Roman" w:hAnsi="Times New Roman" w:cs="Times New Roman"/>
          <w:sz w:val="22"/>
          <w:lang w:val="en-GB" w:eastAsia="en-GB"/>
        </w:rPr>
        <w:t xml:space="preserve"> supported, they should ‘guide all future decisions</w:t>
      </w:r>
      <w:r w:rsidR="004079E8">
        <w:rPr>
          <w:rFonts w:ascii="Times New Roman" w:eastAsia="Times New Roman" w:hAnsi="Times New Roman" w:cs="Times New Roman"/>
          <w:sz w:val="22"/>
          <w:lang w:val="en-GB" w:eastAsia="en-GB"/>
        </w:rPr>
        <w:t>’</w:t>
      </w:r>
      <w:r w:rsidR="004079E8" w:rsidRPr="004079E8">
        <w:rPr>
          <w:rFonts w:ascii="Times New Roman" w:eastAsia="Times New Roman" w:hAnsi="Times New Roman" w:cs="Times New Roman"/>
          <w:sz w:val="22"/>
          <w:lang w:val="en-GB" w:eastAsia="en-GB"/>
        </w:rPr>
        <w:t xml:space="preserve"> about</w:t>
      </w:r>
      <w:r w:rsidR="004079E8">
        <w:rPr>
          <w:rFonts w:ascii="Times New Roman" w:eastAsia="Times New Roman" w:hAnsi="Times New Roman" w:cs="Times New Roman"/>
          <w:sz w:val="22"/>
          <w:lang w:val="en-GB" w:eastAsia="en-GB"/>
        </w:rPr>
        <w:t xml:space="preserve"> educational</w:t>
      </w:r>
      <w:r w:rsidR="004079E8" w:rsidRPr="004079E8">
        <w:rPr>
          <w:rFonts w:ascii="Times New Roman" w:eastAsia="Times New Roman" w:hAnsi="Times New Roman" w:cs="Times New Roman"/>
          <w:sz w:val="22"/>
          <w:lang w:val="en-GB" w:eastAsia="en-GB"/>
        </w:rPr>
        <w:t xml:space="preserve"> priorities and </w:t>
      </w:r>
      <w:r w:rsidR="004079E8">
        <w:rPr>
          <w:rFonts w:ascii="Times New Roman" w:eastAsia="Times New Roman" w:hAnsi="Times New Roman" w:cs="Times New Roman"/>
          <w:sz w:val="22"/>
          <w:lang w:val="en-GB" w:eastAsia="en-GB"/>
        </w:rPr>
        <w:t>‘</w:t>
      </w:r>
      <w:r w:rsidR="004079E8" w:rsidRPr="004079E8">
        <w:rPr>
          <w:rFonts w:ascii="Times New Roman" w:eastAsia="Times New Roman" w:hAnsi="Times New Roman" w:cs="Times New Roman"/>
          <w:sz w:val="22"/>
          <w:lang w:val="en-GB" w:eastAsia="en-GB"/>
        </w:rPr>
        <w:t>underpin all teaching and learning in Wales’</w:t>
      </w:r>
      <w:r w:rsidR="009C0D58">
        <w:rPr>
          <w:rFonts w:ascii="Times New Roman" w:eastAsia="Times New Roman" w:hAnsi="Times New Roman" w:cs="Times New Roman"/>
          <w:sz w:val="22"/>
          <w:lang w:val="en-GB" w:eastAsia="en-GB"/>
        </w:rPr>
        <w:t xml:space="preserve"> (Donaldson, 2015). There are several links between the incident stated and the four purposes that have been outlined. One of these purposes is that all children and young people will be </w:t>
      </w:r>
      <w:r w:rsidR="00EA7AE0">
        <w:rPr>
          <w:rFonts w:ascii="Times New Roman" w:eastAsia="Times New Roman" w:hAnsi="Times New Roman" w:cs="Times New Roman"/>
          <w:sz w:val="22"/>
          <w:lang w:val="en-GB" w:eastAsia="en-GB"/>
        </w:rPr>
        <w:t>‘</w:t>
      </w:r>
      <w:r w:rsidR="009C0D58">
        <w:rPr>
          <w:rFonts w:ascii="Times New Roman" w:eastAsia="Times New Roman" w:hAnsi="Times New Roman" w:cs="Times New Roman"/>
          <w:sz w:val="22"/>
          <w:lang w:val="en-GB" w:eastAsia="en-GB"/>
        </w:rPr>
        <w:t>ambitious, capable learners, ready to learn throughout their lives</w:t>
      </w:r>
      <w:r w:rsidR="00EA7AE0">
        <w:rPr>
          <w:rFonts w:ascii="Times New Roman" w:eastAsia="Times New Roman" w:hAnsi="Times New Roman" w:cs="Times New Roman"/>
          <w:sz w:val="22"/>
          <w:lang w:val="en-GB" w:eastAsia="en-GB"/>
        </w:rPr>
        <w:t>’ (Donaldson, 2015)</w:t>
      </w:r>
      <w:r w:rsidR="009C0D58">
        <w:rPr>
          <w:rFonts w:ascii="Times New Roman" w:eastAsia="Times New Roman" w:hAnsi="Times New Roman" w:cs="Times New Roman"/>
          <w:sz w:val="22"/>
          <w:lang w:val="en-GB" w:eastAsia="en-GB"/>
        </w:rPr>
        <w:t xml:space="preserve">. This demonstrates that children need the ability to communicate effectively, enjoy solving problems and use numbers and digital technologies efficiently. </w:t>
      </w:r>
      <w:r w:rsidR="000C50A4">
        <w:rPr>
          <w:rFonts w:ascii="Times New Roman" w:eastAsia="Times New Roman" w:hAnsi="Times New Roman" w:cs="Times New Roman"/>
          <w:sz w:val="22"/>
          <w:lang w:val="en-GB" w:eastAsia="en-GB"/>
        </w:rPr>
        <w:t>The response from that one child</w:t>
      </w:r>
      <w:r w:rsidR="006207A7">
        <w:rPr>
          <w:rFonts w:ascii="Times New Roman" w:eastAsia="Times New Roman" w:hAnsi="Times New Roman" w:cs="Times New Roman"/>
          <w:sz w:val="22"/>
          <w:lang w:val="en-GB" w:eastAsia="en-GB"/>
        </w:rPr>
        <w:t xml:space="preserve"> highlights that children were unable to use the technology provided efficiently and were not capable of problem solving but instead wanted to know the answers and not the process</w:t>
      </w:r>
      <w:r w:rsidR="006C4F09">
        <w:rPr>
          <w:rFonts w:ascii="Times New Roman" w:eastAsia="Times New Roman" w:hAnsi="Times New Roman" w:cs="Times New Roman"/>
          <w:sz w:val="22"/>
          <w:lang w:val="en-GB" w:eastAsia="en-GB"/>
        </w:rPr>
        <w:t>, which lacks ambitiousness</w:t>
      </w:r>
      <w:r w:rsidR="006207A7">
        <w:rPr>
          <w:rFonts w:ascii="Times New Roman" w:eastAsia="Times New Roman" w:hAnsi="Times New Roman" w:cs="Times New Roman"/>
          <w:sz w:val="22"/>
          <w:lang w:val="en-GB" w:eastAsia="en-GB"/>
        </w:rPr>
        <w:t xml:space="preserve">. </w:t>
      </w:r>
      <w:r w:rsidR="0061173F">
        <w:rPr>
          <w:rFonts w:ascii="Times New Roman" w:eastAsia="Times New Roman" w:hAnsi="Times New Roman" w:cs="Times New Roman"/>
          <w:sz w:val="22"/>
          <w:lang w:val="en-GB" w:eastAsia="en-GB"/>
        </w:rPr>
        <w:t xml:space="preserve">The use of technology in this task also links for the New Curriculum for Wales 2020, where digital competence </w:t>
      </w:r>
      <w:r w:rsidR="00AA4BD4">
        <w:rPr>
          <w:rFonts w:ascii="Times New Roman" w:eastAsia="Times New Roman" w:hAnsi="Times New Roman" w:cs="Times New Roman"/>
          <w:sz w:val="22"/>
          <w:lang w:val="en-GB" w:eastAsia="en-GB"/>
        </w:rPr>
        <w:t>is one aspect that is promoted for children to be able to use technology to its full potential</w:t>
      </w:r>
      <w:r w:rsidR="008E2F7B">
        <w:rPr>
          <w:rFonts w:ascii="Times New Roman" w:eastAsia="Times New Roman" w:hAnsi="Times New Roman" w:cs="Times New Roman"/>
          <w:sz w:val="22"/>
          <w:lang w:val="en-GB" w:eastAsia="en-GB"/>
        </w:rPr>
        <w:t xml:space="preserve"> (Welsh Government, 2020). </w:t>
      </w:r>
    </w:p>
    <w:p w14:paraId="0CC2E7C1" w14:textId="77777777" w:rsidR="009E596E" w:rsidRDefault="009E596E" w:rsidP="00E520D3">
      <w:pPr>
        <w:rPr>
          <w:rFonts w:ascii="Times New Roman" w:eastAsia="Times New Roman" w:hAnsi="Times New Roman" w:cs="Times New Roman"/>
          <w:sz w:val="22"/>
          <w:lang w:val="en-GB" w:eastAsia="en-GB"/>
        </w:rPr>
      </w:pPr>
    </w:p>
    <w:p w14:paraId="5CECF45E" w14:textId="04305BEE" w:rsidR="00664226" w:rsidRDefault="006C4F09"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Donaldson outlines another purpose which is children will be </w:t>
      </w:r>
      <w:r w:rsidR="00EA7AE0">
        <w:rPr>
          <w:rFonts w:ascii="Times New Roman" w:eastAsia="Times New Roman" w:hAnsi="Times New Roman" w:cs="Times New Roman"/>
          <w:sz w:val="22"/>
          <w:lang w:val="en-GB" w:eastAsia="en-GB"/>
        </w:rPr>
        <w:t>‘</w:t>
      </w:r>
      <w:r>
        <w:rPr>
          <w:rFonts w:ascii="Times New Roman" w:eastAsia="Times New Roman" w:hAnsi="Times New Roman" w:cs="Times New Roman"/>
          <w:sz w:val="22"/>
          <w:lang w:val="en-GB" w:eastAsia="en-GB"/>
        </w:rPr>
        <w:t>healthy, confident individuals, ready to lead fulfilling lives as valued</w:t>
      </w:r>
      <w:r w:rsidR="00945CD1">
        <w:rPr>
          <w:rFonts w:ascii="Times New Roman" w:eastAsia="Times New Roman" w:hAnsi="Times New Roman" w:cs="Times New Roman"/>
          <w:sz w:val="22"/>
          <w:lang w:val="en-GB" w:eastAsia="en-GB"/>
        </w:rPr>
        <w:t xml:space="preserve"> members of society</w:t>
      </w:r>
      <w:r w:rsidR="00EA7AE0">
        <w:rPr>
          <w:rFonts w:ascii="Times New Roman" w:eastAsia="Times New Roman" w:hAnsi="Times New Roman" w:cs="Times New Roman"/>
          <w:sz w:val="22"/>
          <w:lang w:val="en-GB" w:eastAsia="en-GB"/>
        </w:rPr>
        <w:t>’ (Donaldson, 2015)</w:t>
      </w:r>
      <w:r w:rsidR="00945CD1">
        <w:rPr>
          <w:rFonts w:ascii="Times New Roman" w:eastAsia="Times New Roman" w:hAnsi="Times New Roman" w:cs="Times New Roman"/>
          <w:sz w:val="22"/>
          <w:lang w:val="en-GB" w:eastAsia="en-GB"/>
        </w:rPr>
        <w:t>. This illustrates</w:t>
      </w:r>
      <w:r>
        <w:rPr>
          <w:rFonts w:ascii="Times New Roman" w:eastAsia="Times New Roman" w:hAnsi="Times New Roman" w:cs="Times New Roman"/>
          <w:sz w:val="22"/>
          <w:lang w:val="en-GB" w:eastAsia="en-GB"/>
        </w:rPr>
        <w:t xml:space="preserve"> that children need to build their emotional and physical well-being and take measured </w:t>
      </w:r>
      <w:r w:rsidR="00C502B3">
        <w:rPr>
          <w:rFonts w:ascii="Times New Roman" w:eastAsia="Times New Roman" w:hAnsi="Times New Roman" w:cs="Times New Roman"/>
          <w:sz w:val="22"/>
          <w:lang w:val="en-GB" w:eastAsia="en-GB"/>
        </w:rPr>
        <w:t>decisions;</w:t>
      </w:r>
      <w:r>
        <w:rPr>
          <w:rFonts w:ascii="Times New Roman" w:eastAsia="Times New Roman" w:hAnsi="Times New Roman" w:cs="Times New Roman"/>
          <w:sz w:val="22"/>
          <w:lang w:val="en-GB" w:eastAsia="en-GB"/>
        </w:rPr>
        <w:t xml:space="preserve"> they also need confidence in performance and have positive relationships. Regarding the incident, children displayed a great example of positive relationships as they felt comfortable enough with their peers to support each other and attempt to </w:t>
      </w:r>
      <w:r w:rsidR="00945CD1">
        <w:rPr>
          <w:rFonts w:ascii="Times New Roman" w:eastAsia="Times New Roman" w:hAnsi="Times New Roman" w:cs="Times New Roman"/>
          <w:sz w:val="22"/>
          <w:lang w:val="en-GB" w:eastAsia="en-GB"/>
        </w:rPr>
        <w:t>achieve</w:t>
      </w:r>
      <w:r>
        <w:rPr>
          <w:rFonts w:ascii="Times New Roman" w:eastAsia="Times New Roman" w:hAnsi="Times New Roman" w:cs="Times New Roman"/>
          <w:sz w:val="22"/>
          <w:lang w:val="en-GB" w:eastAsia="en-GB"/>
        </w:rPr>
        <w:t xml:space="preserve"> </w:t>
      </w:r>
      <w:r w:rsidR="00945CD1">
        <w:rPr>
          <w:rFonts w:ascii="Times New Roman" w:eastAsia="Times New Roman" w:hAnsi="Times New Roman" w:cs="Times New Roman"/>
          <w:sz w:val="22"/>
          <w:lang w:val="en-GB" w:eastAsia="en-GB"/>
        </w:rPr>
        <w:t>the task</w:t>
      </w:r>
      <w:r>
        <w:rPr>
          <w:rFonts w:ascii="Times New Roman" w:eastAsia="Times New Roman" w:hAnsi="Times New Roman" w:cs="Times New Roman"/>
          <w:sz w:val="22"/>
          <w:lang w:val="en-GB" w:eastAsia="en-GB"/>
        </w:rPr>
        <w:t xml:space="preserve"> together, however other aspects of this purpose were lacking. </w:t>
      </w:r>
      <w:r w:rsidR="00945CD1">
        <w:rPr>
          <w:rFonts w:ascii="Times New Roman" w:eastAsia="Times New Roman" w:hAnsi="Times New Roman" w:cs="Times New Roman"/>
          <w:sz w:val="22"/>
          <w:lang w:val="en-GB" w:eastAsia="en-GB"/>
        </w:rPr>
        <w:t xml:space="preserve">The children displayed a sense of low confidence when tackling this task, because they still needed reassurance from an adult that they were completing it correctly. </w:t>
      </w:r>
      <w:r w:rsidR="00794949">
        <w:rPr>
          <w:rFonts w:ascii="Times New Roman" w:eastAsia="Times New Roman" w:hAnsi="Times New Roman" w:cs="Times New Roman"/>
          <w:sz w:val="22"/>
          <w:lang w:val="en-GB" w:eastAsia="en-GB"/>
        </w:rPr>
        <w:t xml:space="preserve">The </w:t>
      </w:r>
      <w:r w:rsidR="00E520D3">
        <w:rPr>
          <w:rFonts w:ascii="Times New Roman" w:eastAsia="Times New Roman" w:hAnsi="Times New Roman" w:cs="Times New Roman"/>
          <w:sz w:val="22"/>
          <w:lang w:val="en-GB" w:eastAsia="en-GB"/>
        </w:rPr>
        <w:t>Donaldson R</w:t>
      </w:r>
      <w:r w:rsidR="00794949">
        <w:rPr>
          <w:rFonts w:ascii="Times New Roman" w:eastAsia="Times New Roman" w:hAnsi="Times New Roman" w:cs="Times New Roman"/>
          <w:sz w:val="22"/>
          <w:lang w:val="en-GB" w:eastAsia="en-GB"/>
        </w:rPr>
        <w:t xml:space="preserve">eport </w:t>
      </w:r>
      <w:r w:rsidR="00AA148B">
        <w:rPr>
          <w:rFonts w:ascii="Times New Roman" w:eastAsia="Times New Roman" w:hAnsi="Times New Roman" w:cs="Times New Roman"/>
          <w:sz w:val="22"/>
          <w:lang w:val="en-GB" w:eastAsia="en-GB"/>
        </w:rPr>
        <w:t xml:space="preserve">(Donaldson, 2015) </w:t>
      </w:r>
      <w:r w:rsidR="00794949">
        <w:rPr>
          <w:rFonts w:ascii="Times New Roman" w:eastAsia="Times New Roman" w:hAnsi="Times New Roman" w:cs="Times New Roman"/>
          <w:sz w:val="22"/>
          <w:lang w:val="en-GB" w:eastAsia="en-GB"/>
        </w:rPr>
        <w:t xml:space="preserve">also </w:t>
      </w:r>
      <w:r w:rsidR="00E520D3">
        <w:rPr>
          <w:rFonts w:ascii="Times New Roman" w:eastAsia="Times New Roman" w:hAnsi="Times New Roman" w:cs="Times New Roman"/>
          <w:sz w:val="22"/>
          <w:lang w:val="en-GB" w:eastAsia="en-GB"/>
        </w:rPr>
        <w:t xml:space="preserve">stresses </w:t>
      </w:r>
      <w:r w:rsidR="001212C8">
        <w:rPr>
          <w:rFonts w:ascii="Times New Roman" w:eastAsia="Times New Roman" w:hAnsi="Times New Roman" w:cs="Times New Roman"/>
          <w:sz w:val="22"/>
          <w:lang w:val="en-GB" w:eastAsia="en-GB"/>
        </w:rPr>
        <w:t xml:space="preserve">within this purpose </w:t>
      </w:r>
      <w:r w:rsidR="00E520D3">
        <w:rPr>
          <w:rFonts w:ascii="Times New Roman" w:eastAsia="Times New Roman" w:hAnsi="Times New Roman" w:cs="Times New Roman"/>
          <w:sz w:val="22"/>
          <w:lang w:val="en-GB" w:eastAsia="en-GB"/>
        </w:rPr>
        <w:t xml:space="preserve">the importance that children should </w:t>
      </w:r>
      <w:r w:rsidR="00E520D3" w:rsidRPr="00E520D3">
        <w:rPr>
          <w:rFonts w:ascii="Times New Roman" w:eastAsia="Times New Roman" w:hAnsi="Times New Roman" w:cs="Times New Roman"/>
          <w:sz w:val="22"/>
          <w:lang w:val="en-GB" w:eastAsia="en-GB"/>
        </w:rPr>
        <w:t xml:space="preserve">have the </w:t>
      </w:r>
      <w:r w:rsidR="00B75CB8">
        <w:rPr>
          <w:rFonts w:ascii="Times New Roman" w:eastAsia="Times New Roman" w:hAnsi="Times New Roman" w:cs="Times New Roman"/>
          <w:sz w:val="22"/>
          <w:lang w:val="en-GB" w:eastAsia="en-GB"/>
        </w:rPr>
        <w:t>‘</w:t>
      </w:r>
      <w:r w:rsidR="00E520D3" w:rsidRPr="00E520D3">
        <w:rPr>
          <w:rFonts w:ascii="Times New Roman" w:eastAsia="Times New Roman" w:hAnsi="Times New Roman" w:cs="Times New Roman"/>
          <w:sz w:val="22"/>
          <w:lang w:val="en-GB" w:eastAsia="en-GB"/>
        </w:rPr>
        <w:t xml:space="preserve">skills and knowledge to manage everyday life as independently </w:t>
      </w:r>
      <w:r w:rsidR="00E520D3">
        <w:rPr>
          <w:rFonts w:ascii="Times New Roman" w:eastAsia="Times New Roman" w:hAnsi="Times New Roman" w:cs="Times New Roman"/>
          <w:sz w:val="22"/>
          <w:lang w:val="en-GB" w:eastAsia="en-GB"/>
        </w:rPr>
        <w:t>as they can</w:t>
      </w:r>
      <w:r w:rsidR="00B75CB8">
        <w:rPr>
          <w:rFonts w:ascii="Times New Roman" w:eastAsia="Times New Roman" w:hAnsi="Times New Roman" w:cs="Times New Roman"/>
          <w:sz w:val="22"/>
          <w:lang w:val="en-GB" w:eastAsia="en-GB"/>
        </w:rPr>
        <w:t>’</w:t>
      </w:r>
      <w:r w:rsidR="00E520D3">
        <w:rPr>
          <w:rFonts w:ascii="Times New Roman" w:eastAsia="Times New Roman" w:hAnsi="Times New Roman" w:cs="Times New Roman"/>
          <w:sz w:val="22"/>
          <w:lang w:val="en-GB" w:eastAsia="en-GB"/>
        </w:rPr>
        <w:t xml:space="preserve">. This </w:t>
      </w:r>
      <w:r w:rsidR="00160012">
        <w:rPr>
          <w:rFonts w:ascii="Times New Roman" w:eastAsia="Times New Roman" w:hAnsi="Times New Roman" w:cs="Times New Roman"/>
          <w:sz w:val="22"/>
          <w:lang w:val="en-GB" w:eastAsia="en-GB"/>
        </w:rPr>
        <w:t xml:space="preserve">proves that within this incident, the children involved didn’t have enough sufficient knowledge to be able to undergo this task independently. Linking the incident to the Four Purposes has begun the process of criticality and potential for further research within this assignment. </w:t>
      </w:r>
    </w:p>
    <w:p w14:paraId="699BD32D" w14:textId="77777777" w:rsidR="00924712" w:rsidRDefault="00924712" w:rsidP="00E520D3">
      <w:pPr>
        <w:rPr>
          <w:rFonts w:ascii="Times New Roman" w:eastAsia="Times New Roman" w:hAnsi="Times New Roman" w:cs="Times New Roman"/>
          <w:sz w:val="22"/>
          <w:lang w:val="en-GB" w:eastAsia="en-GB"/>
        </w:rPr>
      </w:pPr>
    </w:p>
    <w:p w14:paraId="1A0158AA" w14:textId="77777777" w:rsidR="00924712" w:rsidRDefault="00924712" w:rsidP="00E520D3">
      <w:pPr>
        <w:rPr>
          <w:rFonts w:ascii="Times New Roman" w:eastAsia="Times New Roman" w:hAnsi="Times New Roman" w:cs="Times New Roman"/>
          <w:sz w:val="22"/>
          <w:lang w:val="en-GB" w:eastAsia="en-GB"/>
        </w:rPr>
      </w:pPr>
    </w:p>
    <w:p w14:paraId="40B33A24" w14:textId="77777777" w:rsidR="00924712" w:rsidRDefault="00924712" w:rsidP="00E520D3">
      <w:pPr>
        <w:rPr>
          <w:rFonts w:ascii="Times New Roman" w:eastAsia="Times New Roman" w:hAnsi="Times New Roman" w:cs="Times New Roman"/>
          <w:sz w:val="22"/>
          <w:lang w:val="en-GB" w:eastAsia="en-GB"/>
        </w:rPr>
      </w:pPr>
    </w:p>
    <w:p w14:paraId="36CA3C63" w14:textId="077B7C7B" w:rsidR="00924712" w:rsidRDefault="00924712" w:rsidP="00E520D3">
      <w:pPr>
        <w:rPr>
          <w:rFonts w:ascii="Times New Roman" w:eastAsia="Times New Roman" w:hAnsi="Times New Roman" w:cs="Times New Roman"/>
          <w:sz w:val="22"/>
          <w:u w:val="single"/>
          <w:lang w:val="en-GB" w:eastAsia="en-GB"/>
        </w:rPr>
      </w:pPr>
      <w:r w:rsidRPr="00C7575B">
        <w:rPr>
          <w:rFonts w:ascii="Times New Roman" w:eastAsia="Times New Roman" w:hAnsi="Times New Roman" w:cs="Times New Roman"/>
          <w:sz w:val="22"/>
          <w:u w:val="single"/>
          <w:lang w:val="en-GB" w:eastAsia="en-GB"/>
        </w:rPr>
        <w:t>Literature Review</w:t>
      </w:r>
    </w:p>
    <w:p w14:paraId="793534DF" w14:textId="77777777" w:rsidR="00C7575B" w:rsidRDefault="00C7575B" w:rsidP="00E520D3">
      <w:pPr>
        <w:rPr>
          <w:rFonts w:ascii="Times New Roman" w:eastAsia="Times New Roman" w:hAnsi="Times New Roman" w:cs="Times New Roman"/>
          <w:sz w:val="22"/>
          <w:u w:val="single"/>
          <w:lang w:val="en-GB" w:eastAsia="en-GB"/>
        </w:rPr>
      </w:pPr>
    </w:p>
    <w:p w14:paraId="6E650BBD" w14:textId="77777777" w:rsidR="00D02918" w:rsidRDefault="00D02918" w:rsidP="00E520D3">
      <w:pPr>
        <w:rPr>
          <w:rFonts w:ascii="Times New Roman" w:eastAsia="Times New Roman" w:hAnsi="Times New Roman" w:cs="Times New Roman"/>
          <w:sz w:val="22"/>
          <w:u w:val="single"/>
          <w:lang w:val="en-GB" w:eastAsia="en-GB"/>
        </w:rPr>
      </w:pPr>
    </w:p>
    <w:p w14:paraId="518CD1A5" w14:textId="3C579957" w:rsidR="0018667F" w:rsidRDefault="00C7575B"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The critical inciden</w:t>
      </w:r>
      <w:r w:rsidR="005C2ECE">
        <w:rPr>
          <w:rFonts w:ascii="Times New Roman" w:eastAsia="Times New Roman" w:hAnsi="Times New Roman" w:cs="Times New Roman"/>
          <w:sz w:val="22"/>
          <w:lang w:val="en-GB" w:eastAsia="en-GB"/>
        </w:rPr>
        <w:t xml:space="preserve">t outlined in this assignment </w:t>
      </w:r>
      <w:r w:rsidR="00762E67">
        <w:rPr>
          <w:rFonts w:ascii="Times New Roman" w:eastAsia="Times New Roman" w:hAnsi="Times New Roman" w:cs="Times New Roman"/>
          <w:sz w:val="22"/>
          <w:lang w:val="en-GB" w:eastAsia="en-GB"/>
        </w:rPr>
        <w:t>demonstrated</w:t>
      </w:r>
      <w:r>
        <w:rPr>
          <w:rFonts w:ascii="Times New Roman" w:eastAsia="Times New Roman" w:hAnsi="Times New Roman" w:cs="Times New Roman"/>
          <w:sz w:val="22"/>
          <w:lang w:val="en-GB" w:eastAsia="en-GB"/>
        </w:rPr>
        <w:t xml:space="preserve"> </w:t>
      </w:r>
      <w:r w:rsidR="008A60E0">
        <w:rPr>
          <w:rFonts w:ascii="Times New Roman" w:eastAsia="Times New Roman" w:hAnsi="Times New Roman" w:cs="Times New Roman"/>
          <w:sz w:val="22"/>
          <w:lang w:val="en-GB" w:eastAsia="en-GB"/>
        </w:rPr>
        <w:t xml:space="preserve">how </w:t>
      </w:r>
      <w:r>
        <w:rPr>
          <w:rFonts w:ascii="Times New Roman" w:eastAsia="Times New Roman" w:hAnsi="Times New Roman" w:cs="Times New Roman"/>
          <w:sz w:val="22"/>
          <w:lang w:val="en-GB" w:eastAsia="en-GB"/>
        </w:rPr>
        <w:t>a group of children were not capable of working independently,</w:t>
      </w:r>
      <w:r w:rsidR="002E0A69">
        <w:rPr>
          <w:rFonts w:ascii="Times New Roman" w:eastAsia="Times New Roman" w:hAnsi="Times New Roman" w:cs="Times New Roman"/>
          <w:sz w:val="22"/>
          <w:lang w:val="en-GB" w:eastAsia="en-GB"/>
        </w:rPr>
        <w:t xml:space="preserve"> this could have been because of a number of factors</w:t>
      </w:r>
      <w:r>
        <w:rPr>
          <w:rFonts w:ascii="Times New Roman" w:eastAsia="Times New Roman" w:hAnsi="Times New Roman" w:cs="Times New Roman"/>
          <w:sz w:val="22"/>
          <w:lang w:val="en-GB" w:eastAsia="en-GB"/>
        </w:rPr>
        <w:t xml:space="preserve">. </w:t>
      </w:r>
      <w:r w:rsidR="002E0A69">
        <w:rPr>
          <w:rFonts w:ascii="Times New Roman" w:eastAsia="Times New Roman" w:hAnsi="Times New Roman" w:cs="Times New Roman"/>
          <w:sz w:val="22"/>
          <w:lang w:val="en-GB" w:eastAsia="en-GB"/>
        </w:rPr>
        <w:t>These factors lead to further research and can give explanation as to why this incident is critical and</w:t>
      </w:r>
      <w:r w:rsidR="001F1720">
        <w:rPr>
          <w:rFonts w:ascii="Times New Roman" w:eastAsia="Times New Roman" w:hAnsi="Times New Roman" w:cs="Times New Roman"/>
          <w:sz w:val="22"/>
          <w:lang w:val="en-GB" w:eastAsia="en-GB"/>
        </w:rPr>
        <w:t xml:space="preserve"> provide more substance to the critical incident that was generated. </w:t>
      </w:r>
      <w:r w:rsidR="002E0A69">
        <w:rPr>
          <w:rFonts w:ascii="Times New Roman" w:eastAsia="Times New Roman" w:hAnsi="Times New Roman" w:cs="Times New Roman"/>
          <w:sz w:val="22"/>
          <w:lang w:val="en-GB" w:eastAsia="en-GB"/>
        </w:rPr>
        <w:t xml:space="preserve">The factors can link to different areas of research, one of these areas is the social and emotional development of children. </w:t>
      </w:r>
      <w:r w:rsidR="008D028A">
        <w:rPr>
          <w:rFonts w:ascii="Times New Roman" w:eastAsia="Times New Roman" w:hAnsi="Times New Roman" w:cs="Times New Roman"/>
          <w:sz w:val="22"/>
          <w:lang w:val="en-GB" w:eastAsia="en-GB"/>
        </w:rPr>
        <w:t xml:space="preserve">In order for there to be emotional development, the child’s emotional needs have to be met, this can be proven by the humanist school of learning. </w:t>
      </w:r>
      <w:r w:rsidR="00DB1129">
        <w:rPr>
          <w:rFonts w:ascii="Times New Roman" w:eastAsia="Times New Roman" w:hAnsi="Times New Roman" w:cs="Times New Roman"/>
          <w:sz w:val="22"/>
          <w:lang w:val="en-GB" w:eastAsia="en-GB"/>
        </w:rPr>
        <w:t xml:space="preserve">This is a teaching approach based on theories that capitulates </w:t>
      </w:r>
      <w:r w:rsidR="00584695">
        <w:rPr>
          <w:rFonts w:ascii="Times New Roman" w:eastAsia="Times New Roman" w:hAnsi="Times New Roman" w:cs="Times New Roman"/>
          <w:sz w:val="22"/>
          <w:lang w:val="en-GB" w:eastAsia="en-GB"/>
        </w:rPr>
        <w:t>the importance of the school meeting the needs o</w:t>
      </w:r>
      <w:r w:rsidR="00226B9F">
        <w:rPr>
          <w:rFonts w:ascii="Times New Roman" w:eastAsia="Times New Roman" w:hAnsi="Times New Roman" w:cs="Times New Roman"/>
          <w:sz w:val="22"/>
          <w:lang w:val="en-GB" w:eastAsia="en-GB"/>
        </w:rPr>
        <w:t>f the learner</w:t>
      </w:r>
      <w:r w:rsidR="00B6253E">
        <w:rPr>
          <w:rFonts w:ascii="Times New Roman" w:eastAsia="Times New Roman" w:hAnsi="Times New Roman" w:cs="Times New Roman"/>
          <w:sz w:val="22"/>
          <w:lang w:val="en-GB" w:eastAsia="en-GB"/>
        </w:rPr>
        <w:t xml:space="preserve"> first</w:t>
      </w:r>
      <w:r w:rsidR="00226B9F">
        <w:rPr>
          <w:rFonts w:ascii="Times New Roman" w:eastAsia="Times New Roman" w:hAnsi="Times New Roman" w:cs="Times New Roman"/>
          <w:sz w:val="22"/>
          <w:lang w:val="en-GB" w:eastAsia="en-GB"/>
        </w:rPr>
        <w:t>, and humanist theorists promote meeting the ‘broad needs’ in particularly social and emotional (</w:t>
      </w:r>
      <w:r w:rsidR="00BC51B5">
        <w:rPr>
          <w:rFonts w:ascii="Times New Roman" w:eastAsia="Times New Roman" w:hAnsi="Times New Roman" w:cs="Times New Roman"/>
          <w:sz w:val="22"/>
          <w:lang w:val="en-GB" w:eastAsia="en-GB"/>
        </w:rPr>
        <w:t>Duchesne,</w:t>
      </w:r>
      <w:r w:rsidR="00226B9F">
        <w:rPr>
          <w:rFonts w:ascii="Times New Roman" w:eastAsia="Times New Roman" w:hAnsi="Times New Roman" w:cs="Times New Roman"/>
          <w:sz w:val="22"/>
          <w:lang w:val="en-GB" w:eastAsia="en-GB"/>
        </w:rPr>
        <w:t xml:space="preserve"> McMaugh, </w:t>
      </w:r>
      <w:r w:rsidR="00226B9F" w:rsidRPr="00226B9F">
        <w:rPr>
          <w:rFonts w:ascii="Times New Roman" w:eastAsia="Times New Roman" w:hAnsi="Times New Roman" w:cs="Times New Roman"/>
          <w:sz w:val="22"/>
          <w:lang w:val="en-GB" w:eastAsia="en-GB"/>
        </w:rPr>
        <w:t>2016, p. 263)</w:t>
      </w:r>
      <w:r w:rsidR="00226B9F">
        <w:rPr>
          <w:rFonts w:ascii="Times New Roman" w:eastAsia="Times New Roman" w:hAnsi="Times New Roman" w:cs="Times New Roman"/>
          <w:sz w:val="22"/>
          <w:lang w:val="en-GB" w:eastAsia="en-GB"/>
        </w:rPr>
        <w:t xml:space="preserve">. </w:t>
      </w:r>
      <w:r w:rsidR="002D20FB">
        <w:rPr>
          <w:rFonts w:ascii="Times New Roman" w:eastAsia="Times New Roman" w:hAnsi="Times New Roman" w:cs="Times New Roman"/>
          <w:sz w:val="22"/>
          <w:lang w:val="en-GB" w:eastAsia="en-GB"/>
        </w:rPr>
        <w:t xml:space="preserve">When it comes to teaching and the humanist approach, </w:t>
      </w:r>
      <w:r w:rsidR="00F40D95">
        <w:rPr>
          <w:rFonts w:ascii="Times New Roman" w:eastAsia="Times New Roman" w:hAnsi="Times New Roman" w:cs="Times New Roman"/>
          <w:sz w:val="22"/>
          <w:lang w:val="en-GB" w:eastAsia="en-GB"/>
        </w:rPr>
        <w:t xml:space="preserve">Maslow’s </w:t>
      </w:r>
      <w:r w:rsidR="007573A1">
        <w:rPr>
          <w:rFonts w:ascii="Times New Roman" w:eastAsia="Times New Roman" w:hAnsi="Times New Roman" w:cs="Times New Roman"/>
          <w:sz w:val="22"/>
          <w:lang w:val="en-GB" w:eastAsia="en-GB"/>
        </w:rPr>
        <w:t>model known as the ‘</w:t>
      </w:r>
      <w:r w:rsidR="00F40D95">
        <w:rPr>
          <w:rFonts w:ascii="Times New Roman" w:eastAsia="Times New Roman" w:hAnsi="Times New Roman" w:cs="Times New Roman"/>
          <w:sz w:val="22"/>
          <w:lang w:val="en-GB" w:eastAsia="en-GB"/>
        </w:rPr>
        <w:t>Hierarchy of needs</w:t>
      </w:r>
      <w:r w:rsidR="007573A1">
        <w:rPr>
          <w:rFonts w:ascii="Times New Roman" w:eastAsia="Times New Roman" w:hAnsi="Times New Roman" w:cs="Times New Roman"/>
          <w:sz w:val="22"/>
          <w:lang w:val="en-GB" w:eastAsia="en-GB"/>
        </w:rPr>
        <w:t>’</w:t>
      </w:r>
      <w:r w:rsidR="00F40D95">
        <w:rPr>
          <w:rFonts w:ascii="Times New Roman" w:eastAsia="Times New Roman" w:hAnsi="Times New Roman" w:cs="Times New Roman"/>
          <w:sz w:val="22"/>
          <w:lang w:val="en-GB" w:eastAsia="en-GB"/>
        </w:rPr>
        <w:t xml:space="preserve"> can be linked. </w:t>
      </w:r>
      <w:r w:rsidR="00A50EAC">
        <w:rPr>
          <w:rFonts w:ascii="Times New Roman" w:eastAsia="Times New Roman" w:hAnsi="Times New Roman" w:cs="Times New Roman"/>
          <w:sz w:val="22"/>
          <w:lang w:val="en-GB" w:eastAsia="en-GB"/>
        </w:rPr>
        <w:t>Maslow demonstrates t</w:t>
      </w:r>
      <w:r w:rsidR="007573A1">
        <w:rPr>
          <w:rFonts w:ascii="Times New Roman" w:eastAsia="Times New Roman" w:hAnsi="Times New Roman" w:cs="Times New Roman"/>
          <w:sz w:val="22"/>
          <w:lang w:val="en-GB" w:eastAsia="en-GB"/>
        </w:rPr>
        <w:t xml:space="preserve">hat individuals have five </w:t>
      </w:r>
      <w:r w:rsidR="004E0FF0">
        <w:rPr>
          <w:rFonts w:ascii="Times New Roman" w:eastAsia="Times New Roman" w:hAnsi="Times New Roman" w:cs="Times New Roman"/>
          <w:sz w:val="22"/>
          <w:lang w:val="en-GB" w:eastAsia="en-GB"/>
        </w:rPr>
        <w:t xml:space="preserve">areas of needs </w:t>
      </w:r>
      <w:r w:rsidR="00E4416F">
        <w:rPr>
          <w:rFonts w:ascii="Times New Roman" w:eastAsia="Times New Roman" w:hAnsi="Times New Roman" w:cs="Times New Roman"/>
          <w:sz w:val="22"/>
          <w:lang w:val="en-GB" w:eastAsia="en-GB"/>
        </w:rPr>
        <w:t>shown in his five</w:t>
      </w:r>
      <w:r w:rsidR="007573A1">
        <w:rPr>
          <w:rFonts w:ascii="Times New Roman" w:eastAsia="Times New Roman" w:hAnsi="Times New Roman" w:cs="Times New Roman"/>
          <w:sz w:val="22"/>
          <w:lang w:val="en-GB" w:eastAsia="en-GB"/>
        </w:rPr>
        <w:t>-</w:t>
      </w:r>
      <w:r w:rsidR="004E0FF0">
        <w:rPr>
          <w:rFonts w:ascii="Times New Roman" w:eastAsia="Times New Roman" w:hAnsi="Times New Roman" w:cs="Times New Roman"/>
          <w:sz w:val="22"/>
          <w:lang w:val="en-GB" w:eastAsia="en-GB"/>
        </w:rPr>
        <w:t xml:space="preserve">tier model, these include physical, safety, love, esteem and self-actualisation (McLeod, 2020). </w:t>
      </w:r>
      <w:r w:rsidR="007573A1">
        <w:rPr>
          <w:rFonts w:ascii="Times New Roman" w:eastAsia="Times New Roman" w:hAnsi="Times New Roman" w:cs="Times New Roman"/>
          <w:sz w:val="22"/>
          <w:lang w:val="en-GB" w:eastAsia="en-GB"/>
        </w:rPr>
        <w:t xml:space="preserve">Maslow explains how if one of the lower tier needs are not being met or fulfilled, then a person cannot reach </w:t>
      </w:r>
      <w:r w:rsidR="002E73F7">
        <w:rPr>
          <w:rFonts w:ascii="Times New Roman" w:eastAsia="Times New Roman" w:hAnsi="Times New Roman" w:cs="Times New Roman"/>
          <w:sz w:val="22"/>
          <w:lang w:val="en-GB" w:eastAsia="en-GB"/>
        </w:rPr>
        <w:t xml:space="preserve">the ultimate goal of self-actualisation, which means to have self-esteem, inner curiosity, morals and creativity and is essential in order to achieve one’s full potential. </w:t>
      </w:r>
      <w:r w:rsidR="004E0FF0">
        <w:rPr>
          <w:rFonts w:ascii="Times New Roman" w:eastAsia="Times New Roman" w:hAnsi="Times New Roman" w:cs="Times New Roman"/>
          <w:sz w:val="22"/>
          <w:lang w:val="en-GB" w:eastAsia="en-GB"/>
        </w:rPr>
        <w:t xml:space="preserve">The need that was not being met in this case study was </w:t>
      </w:r>
      <w:r w:rsidR="000B705C">
        <w:rPr>
          <w:rFonts w:ascii="Times New Roman" w:eastAsia="Times New Roman" w:hAnsi="Times New Roman" w:cs="Times New Roman"/>
          <w:sz w:val="22"/>
          <w:lang w:val="en-GB" w:eastAsia="en-GB"/>
        </w:rPr>
        <w:t>‘</w:t>
      </w:r>
      <w:r w:rsidR="004E0FF0">
        <w:rPr>
          <w:rFonts w:ascii="Times New Roman" w:eastAsia="Times New Roman" w:hAnsi="Times New Roman" w:cs="Times New Roman"/>
          <w:sz w:val="22"/>
          <w:lang w:val="en-GB" w:eastAsia="en-GB"/>
        </w:rPr>
        <w:t>esteem</w:t>
      </w:r>
      <w:r w:rsidR="000B705C">
        <w:rPr>
          <w:rFonts w:ascii="Times New Roman" w:eastAsia="Times New Roman" w:hAnsi="Times New Roman" w:cs="Times New Roman"/>
          <w:sz w:val="22"/>
          <w:lang w:val="en-GB" w:eastAsia="en-GB"/>
        </w:rPr>
        <w:t>’</w:t>
      </w:r>
      <w:r w:rsidR="004E0FF0">
        <w:rPr>
          <w:rFonts w:ascii="Times New Roman" w:eastAsia="Times New Roman" w:hAnsi="Times New Roman" w:cs="Times New Roman"/>
          <w:sz w:val="22"/>
          <w:lang w:val="en-GB" w:eastAsia="en-GB"/>
        </w:rPr>
        <w:t>, according to McLeod ‘esteem’ is all about a person feeling independent and they feel a sense of achievement</w:t>
      </w:r>
      <w:r w:rsidR="00DE57EA">
        <w:rPr>
          <w:rFonts w:ascii="Times New Roman" w:eastAsia="Times New Roman" w:hAnsi="Times New Roman" w:cs="Times New Roman"/>
          <w:sz w:val="22"/>
          <w:lang w:val="en-GB" w:eastAsia="en-GB"/>
        </w:rPr>
        <w:t xml:space="preserve"> (McLeod, 2020)</w:t>
      </w:r>
      <w:r w:rsidR="004E0FF0">
        <w:rPr>
          <w:rFonts w:ascii="Times New Roman" w:eastAsia="Times New Roman" w:hAnsi="Times New Roman" w:cs="Times New Roman"/>
          <w:sz w:val="22"/>
          <w:lang w:val="en-GB" w:eastAsia="en-GB"/>
        </w:rPr>
        <w:t xml:space="preserve">. The children would then feel deflated and disheartened because their esteem wouldn’t have been engaged in the task, which could possibly affect their </w:t>
      </w:r>
      <w:r w:rsidR="00DE57EA">
        <w:rPr>
          <w:rFonts w:ascii="Times New Roman" w:eastAsia="Times New Roman" w:hAnsi="Times New Roman" w:cs="Times New Roman"/>
          <w:sz w:val="22"/>
          <w:lang w:val="en-GB" w:eastAsia="en-GB"/>
        </w:rPr>
        <w:t xml:space="preserve">perception on learning and damage the way they see it. </w:t>
      </w:r>
      <w:r w:rsidR="00017E89">
        <w:rPr>
          <w:rFonts w:ascii="Times New Roman" w:eastAsia="Times New Roman" w:hAnsi="Times New Roman" w:cs="Times New Roman"/>
          <w:sz w:val="22"/>
          <w:lang w:val="en-GB" w:eastAsia="en-GB"/>
        </w:rPr>
        <w:t xml:space="preserve">This would then, according to Maslow’s hierarchy of needs, not allow a child to reach their full potential as a lower tier need was not being met. </w:t>
      </w:r>
    </w:p>
    <w:p w14:paraId="497A84C0" w14:textId="225377DE" w:rsidR="00C132B3" w:rsidRDefault="00DE57EA"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lastRenderedPageBreak/>
        <w:t>The feeling of accomplishment would have been lacking, which is evident in the comment from one student “can you just do it for me”, this can indicate a lazy attitude to learning as they found this task too challenging</w:t>
      </w:r>
      <w:r w:rsidR="00E10A11">
        <w:rPr>
          <w:rFonts w:ascii="Times New Roman" w:eastAsia="Times New Roman" w:hAnsi="Times New Roman" w:cs="Times New Roman"/>
          <w:sz w:val="22"/>
          <w:lang w:val="en-GB" w:eastAsia="en-GB"/>
        </w:rPr>
        <w:t xml:space="preserve"> and expressed how they would prefer an adult to do it for them, rather than attempting it themselves. This </w:t>
      </w:r>
      <w:r>
        <w:rPr>
          <w:rFonts w:ascii="Times New Roman" w:eastAsia="Times New Roman" w:hAnsi="Times New Roman" w:cs="Times New Roman"/>
          <w:sz w:val="22"/>
          <w:lang w:val="en-GB" w:eastAsia="en-GB"/>
        </w:rPr>
        <w:t xml:space="preserve">further </w:t>
      </w:r>
      <w:r w:rsidR="00E10A11">
        <w:rPr>
          <w:rFonts w:ascii="Times New Roman" w:eastAsia="Times New Roman" w:hAnsi="Times New Roman" w:cs="Times New Roman"/>
          <w:sz w:val="22"/>
          <w:lang w:val="en-GB" w:eastAsia="en-GB"/>
        </w:rPr>
        <w:t xml:space="preserve">contradicts </w:t>
      </w:r>
      <w:r>
        <w:rPr>
          <w:rFonts w:ascii="Times New Roman" w:eastAsia="Times New Roman" w:hAnsi="Times New Roman" w:cs="Times New Roman"/>
          <w:sz w:val="22"/>
          <w:lang w:val="en-GB" w:eastAsia="en-GB"/>
        </w:rPr>
        <w:t xml:space="preserve">the characteristics of the humanist approach, </w:t>
      </w:r>
      <w:r w:rsidR="003722BB">
        <w:rPr>
          <w:rFonts w:ascii="Times New Roman" w:eastAsia="Times New Roman" w:hAnsi="Times New Roman" w:cs="Times New Roman"/>
          <w:sz w:val="22"/>
          <w:lang w:val="en-GB" w:eastAsia="en-GB"/>
        </w:rPr>
        <w:t xml:space="preserve">as learning through this theory embodies the importance of </w:t>
      </w:r>
      <w:r w:rsidR="00D1503D">
        <w:rPr>
          <w:rFonts w:ascii="Times New Roman" w:eastAsia="Times New Roman" w:hAnsi="Times New Roman" w:cs="Times New Roman"/>
          <w:sz w:val="22"/>
          <w:lang w:val="en-GB" w:eastAsia="en-GB"/>
        </w:rPr>
        <w:t>positive emotions leads to positive learning</w:t>
      </w:r>
      <w:r w:rsidR="009A756E">
        <w:rPr>
          <w:rFonts w:ascii="Times New Roman" w:eastAsia="Times New Roman" w:hAnsi="Times New Roman" w:cs="Times New Roman"/>
          <w:sz w:val="22"/>
          <w:lang w:val="en-GB" w:eastAsia="en-GB"/>
        </w:rPr>
        <w:t xml:space="preserve"> (Dweck, 2012). </w:t>
      </w:r>
      <w:r w:rsidR="0099064E">
        <w:rPr>
          <w:rFonts w:ascii="Times New Roman" w:eastAsia="Times New Roman" w:hAnsi="Times New Roman" w:cs="Times New Roman"/>
          <w:sz w:val="22"/>
          <w:lang w:val="en-GB" w:eastAsia="en-GB"/>
        </w:rPr>
        <w:t xml:space="preserve">The children involved in this incident </w:t>
      </w:r>
      <w:r w:rsidR="001E330E">
        <w:rPr>
          <w:rFonts w:ascii="Times New Roman" w:eastAsia="Times New Roman" w:hAnsi="Times New Roman" w:cs="Times New Roman"/>
          <w:sz w:val="22"/>
          <w:lang w:val="en-GB" w:eastAsia="en-GB"/>
        </w:rPr>
        <w:t xml:space="preserve">also </w:t>
      </w:r>
      <w:r w:rsidR="0099064E">
        <w:rPr>
          <w:rFonts w:ascii="Times New Roman" w:eastAsia="Times New Roman" w:hAnsi="Times New Roman" w:cs="Times New Roman"/>
          <w:sz w:val="22"/>
          <w:lang w:val="en-GB" w:eastAsia="en-GB"/>
        </w:rPr>
        <w:t xml:space="preserve">could not complete the task fully, </w:t>
      </w:r>
      <w:r w:rsidR="00F02BF0">
        <w:rPr>
          <w:rFonts w:ascii="Times New Roman" w:eastAsia="Times New Roman" w:hAnsi="Times New Roman" w:cs="Times New Roman"/>
          <w:sz w:val="22"/>
          <w:lang w:val="en-GB" w:eastAsia="en-GB"/>
        </w:rPr>
        <w:t xml:space="preserve">which may indicate </w:t>
      </w:r>
      <w:r w:rsidR="00E30FE3">
        <w:rPr>
          <w:rFonts w:ascii="Times New Roman" w:eastAsia="Times New Roman" w:hAnsi="Times New Roman" w:cs="Times New Roman"/>
          <w:sz w:val="22"/>
          <w:lang w:val="en-GB" w:eastAsia="en-GB"/>
        </w:rPr>
        <w:t>the task was too c</w:t>
      </w:r>
      <w:r w:rsidR="003D7AD7">
        <w:rPr>
          <w:rFonts w:ascii="Times New Roman" w:eastAsia="Times New Roman" w:hAnsi="Times New Roman" w:cs="Times New Roman"/>
          <w:sz w:val="22"/>
          <w:lang w:val="en-GB" w:eastAsia="en-GB"/>
        </w:rPr>
        <w:t xml:space="preserve">hallenging for their skill set, leading them to fail at the task. </w:t>
      </w:r>
      <w:r w:rsidR="00A2736B">
        <w:rPr>
          <w:rFonts w:ascii="Times New Roman" w:eastAsia="Times New Roman" w:hAnsi="Times New Roman" w:cs="Times New Roman"/>
          <w:sz w:val="22"/>
          <w:lang w:val="en-GB" w:eastAsia="en-GB"/>
        </w:rPr>
        <w:t>This may produce a fear of failure and rejection within the children, which some humanists argue would produce maladjustment</w:t>
      </w:r>
      <w:r w:rsidR="0084575D">
        <w:rPr>
          <w:rFonts w:ascii="Times New Roman" w:eastAsia="Times New Roman" w:hAnsi="Times New Roman" w:cs="Times New Roman"/>
          <w:sz w:val="22"/>
          <w:lang w:val="en-GB" w:eastAsia="en-GB"/>
        </w:rPr>
        <w:t xml:space="preserve"> (Petty, 2004</w:t>
      </w:r>
      <w:r w:rsidR="00A2736B">
        <w:rPr>
          <w:rFonts w:ascii="Times New Roman" w:eastAsia="Times New Roman" w:hAnsi="Times New Roman" w:cs="Times New Roman"/>
          <w:sz w:val="22"/>
          <w:lang w:val="en-GB" w:eastAsia="en-GB"/>
        </w:rPr>
        <w:t xml:space="preserve">).  </w:t>
      </w:r>
      <w:r w:rsidR="00386601">
        <w:rPr>
          <w:rFonts w:ascii="Times New Roman" w:eastAsia="Times New Roman" w:hAnsi="Times New Roman" w:cs="Times New Roman"/>
          <w:sz w:val="22"/>
          <w:lang w:val="en-GB" w:eastAsia="en-GB"/>
        </w:rPr>
        <w:t xml:space="preserve">Therefore, the teaching style displayed within this incident may be questioned. </w:t>
      </w:r>
      <w:r w:rsidR="00A2736B">
        <w:rPr>
          <w:rFonts w:ascii="Times New Roman" w:eastAsia="Times New Roman" w:hAnsi="Times New Roman" w:cs="Times New Roman"/>
          <w:sz w:val="22"/>
          <w:lang w:val="en-GB" w:eastAsia="en-GB"/>
        </w:rPr>
        <w:t xml:space="preserve">However, </w:t>
      </w:r>
      <w:r w:rsidR="003D7AD7">
        <w:rPr>
          <w:rFonts w:ascii="Times New Roman" w:eastAsia="Times New Roman" w:hAnsi="Times New Roman" w:cs="Times New Roman"/>
          <w:sz w:val="22"/>
          <w:lang w:val="en-GB" w:eastAsia="en-GB"/>
        </w:rPr>
        <w:t>Hum</w:t>
      </w:r>
      <w:r w:rsidR="00A2736B">
        <w:rPr>
          <w:rFonts w:ascii="Times New Roman" w:eastAsia="Times New Roman" w:hAnsi="Times New Roman" w:cs="Times New Roman"/>
          <w:sz w:val="22"/>
          <w:lang w:val="en-GB" w:eastAsia="en-GB"/>
        </w:rPr>
        <w:t>anists</w:t>
      </w:r>
      <w:r w:rsidR="003D7AD7">
        <w:rPr>
          <w:rFonts w:ascii="Times New Roman" w:eastAsia="Times New Roman" w:hAnsi="Times New Roman" w:cs="Times New Roman"/>
          <w:sz w:val="22"/>
          <w:lang w:val="en-GB" w:eastAsia="en-GB"/>
        </w:rPr>
        <w:t xml:space="preserve"> such as </w:t>
      </w:r>
      <w:r w:rsidR="00A2736B">
        <w:rPr>
          <w:rFonts w:ascii="Times New Roman" w:eastAsia="Times New Roman" w:hAnsi="Times New Roman" w:cs="Times New Roman"/>
          <w:sz w:val="22"/>
          <w:lang w:val="en-GB" w:eastAsia="en-GB"/>
        </w:rPr>
        <w:t xml:space="preserve">John Holt </w:t>
      </w:r>
      <w:r w:rsidR="003D7AD7">
        <w:rPr>
          <w:rFonts w:ascii="Times New Roman" w:eastAsia="Times New Roman" w:hAnsi="Times New Roman" w:cs="Times New Roman"/>
          <w:sz w:val="22"/>
          <w:lang w:val="en-GB" w:eastAsia="en-GB"/>
        </w:rPr>
        <w:t xml:space="preserve">explain how </w:t>
      </w:r>
      <w:r w:rsidR="00C649CD">
        <w:rPr>
          <w:rFonts w:ascii="Times New Roman" w:eastAsia="Times New Roman" w:hAnsi="Times New Roman" w:cs="Times New Roman"/>
          <w:sz w:val="22"/>
          <w:lang w:val="en-GB" w:eastAsia="en-GB"/>
        </w:rPr>
        <w:t>children ne</w:t>
      </w:r>
      <w:r w:rsidR="00A2736B">
        <w:rPr>
          <w:rFonts w:ascii="Times New Roman" w:eastAsia="Times New Roman" w:hAnsi="Times New Roman" w:cs="Times New Roman"/>
          <w:sz w:val="22"/>
          <w:lang w:val="en-GB" w:eastAsia="en-GB"/>
        </w:rPr>
        <w:t>ed to fail now and then in order for them to realise</w:t>
      </w:r>
      <w:r w:rsidR="00C649CD">
        <w:rPr>
          <w:rFonts w:ascii="Times New Roman" w:eastAsia="Times New Roman" w:hAnsi="Times New Roman" w:cs="Times New Roman"/>
          <w:sz w:val="22"/>
          <w:lang w:val="en-GB" w:eastAsia="en-GB"/>
        </w:rPr>
        <w:t xml:space="preserve"> from early on that they don’t always need to succeed and achieve every goal (Holt, 1964).</w:t>
      </w:r>
      <w:r w:rsidR="00386601">
        <w:rPr>
          <w:rFonts w:ascii="Times New Roman" w:eastAsia="Times New Roman" w:hAnsi="Times New Roman" w:cs="Times New Roman"/>
          <w:sz w:val="22"/>
          <w:lang w:val="en-GB" w:eastAsia="en-GB"/>
        </w:rPr>
        <w:t xml:space="preserve"> Thus,</w:t>
      </w:r>
      <w:r w:rsidR="00AC1806">
        <w:rPr>
          <w:rFonts w:ascii="Times New Roman" w:eastAsia="Times New Roman" w:hAnsi="Times New Roman" w:cs="Times New Roman"/>
          <w:sz w:val="22"/>
          <w:lang w:val="en-GB" w:eastAsia="en-GB"/>
        </w:rPr>
        <w:t xml:space="preserve"> perhaps the teacher in this case study wanted children to fail to an extent in order to eliminate the ‘fear of failure’ (Holt, 1964).</w:t>
      </w:r>
      <w:r w:rsidR="00C649CD">
        <w:rPr>
          <w:rFonts w:ascii="Times New Roman" w:eastAsia="Times New Roman" w:hAnsi="Times New Roman" w:cs="Times New Roman"/>
          <w:sz w:val="22"/>
          <w:lang w:val="en-GB" w:eastAsia="en-GB"/>
        </w:rPr>
        <w:t xml:space="preserve"> </w:t>
      </w:r>
      <w:r w:rsidR="00386601">
        <w:rPr>
          <w:rFonts w:ascii="Times New Roman" w:eastAsia="Times New Roman" w:hAnsi="Times New Roman" w:cs="Times New Roman"/>
          <w:sz w:val="22"/>
          <w:lang w:val="en-GB" w:eastAsia="en-GB"/>
        </w:rPr>
        <w:t>Furthermore, i</w:t>
      </w:r>
      <w:r w:rsidR="009D5B61">
        <w:rPr>
          <w:rFonts w:ascii="Times New Roman" w:eastAsia="Times New Roman" w:hAnsi="Times New Roman" w:cs="Times New Roman"/>
          <w:sz w:val="22"/>
          <w:lang w:val="en-GB" w:eastAsia="en-GB"/>
        </w:rPr>
        <w:t>n this instance, the teacher may have been encouraging facilitative learning, in which the children were given the opportunity to independently explore new ideas. Rogers (1983) explains how</w:t>
      </w:r>
      <w:r w:rsidR="00386601">
        <w:rPr>
          <w:rFonts w:ascii="Times New Roman" w:eastAsia="Times New Roman" w:hAnsi="Times New Roman" w:cs="Times New Roman"/>
          <w:sz w:val="22"/>
          <w:lang w:val="en-GB" w:eastAsia="en-GB"/>
        </w:rPr>
        <w:t xml:space="preserve"> this style of learning is important in a child’s development as</w:t>
      </w:r>
      <w:r w:rsidR="009D5B61">
        <w:rPr>
          <w:rFonts w:ascii="Times New Roman" w:eastAsia="Times New Roman" w:hAnsi="Times New Roman" w:cs="Times New Roman"/>
          <w:sz w:val="22"/>
          <w:lang w:val="en-GB" w:eastAsia="en-GB"/>
        </w:rPr>
        <w:t xml:space="preserve"> the learners should find things out for themselves by experience</w:t>
      </w:r>
      <w:r w:rsidR="00386601">
        <w:rPr>
          <w:rFonts w:ascii="Times New Roman" w:eastAsia="Times New Roman" w:hAnsi="Times New Roman" w:cs="Times New Roman"/>
          <w:sz w:val="22"/>
          <w:lang w:val="en-GB" w:eastAsia="en-GB"/>
        </w:rPr>
        <w:t xml:space="preserve">, in order to </w:t>
      </w:r>
      <w:r w:rsidR="009D5B61">
        <w:rPr>
          <w:rFonts w:ascii="Times New Roman" w:eastAsia="Times New Roman" w:hAnsi="Times New Roman" w:cs="Times New Roman"/>
          <w:sz w:val="22"/>
          <w:lang w:val="en-GB" w:eastAsia="en-GB"/>
        </w:rPr>
        <w:t xml:space="preserve">be able to learn from their mistakes. </w:t>
      </w:r>
    </w:p>
    <w:p w14:paraId="12BB2E1D" w14:textId="77777777" w:rsidR="009D5B61" w:rsidRDefault="009D5B61" w:rsidP="00E520D3">
      <w:pPr>
        <w:rPr>
          <w:rFonts w:ascii="Times New Roman" w:eastAsia="Times New Roman" w:hAnsi="Times New Roman" w:cs="Times New Roman"/>
          <w:sz w:val="22"/>
          <w:lang w:val="en-GB" w:eastAsia="en-GB"/>
        </w:rPr>
      </w:pPr>
    </w:p>
    <w:p w14:paraId="7458A7FD" w14:textId="77777777" w:rsidR="003D7AD7" w:rsidRDefault="003D7AD7" w:rsidP="00E520D3">
      <w:pPr>
        <w:rPr>
          <w:rFonts w:ascii="Times New Roman" w:eastAsia="Times New Roman" w:hAnsi="Times New Roman" w:cs="Times New Roman"/>
          <w:sz w:val="22"/>
          <w:lang w:val="en-GB" w:eastAsia="en-GB"/>
        </w:rPr>
      </w:pPr>
    </w:p>
    <w:p w14:paraId="233032C2" w14:textId="3ECBED0C" w:rsidR="00C132B3" w:rsidRDefault="0008126B"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Social development </w:t>
      </w:r>
      <w:r w:rsidR="007B75FC">
        <w:rPr>
          <w:rFonts w:ascii="Times New Roman" w:eastAsia="Times New Roman" w:hAnsi="Times New Roman" w:cs="Times New Roman"/>
          <w:sz w:val="22"/>
          <w:lang w:val="en-GB" w:eastAsia="en-GB"/>
        </w:rPr>
        <w:t>is an</w:t>
      </w:r>
      <w:r w:rsidR="00C426E1">
        <w:rPr>
          <w:rFonts w:ascii="Times New Roman" w:eastAsia="Times New Roman" w:hAnsi="Times New Roman" w:cs="Times New Roman"/>
          <w:sz w:val="22"/>
          <w:lang w:val="en-GB" w:eastAsia="en-GB"/>
        </w:rPr>
        <w:t xml:space="preserve"> important factor for children and has been widely researched in the social constructiv</w:t>
      </w:r>
      <w:r w:rsidR="00321639">
        <w:rPr>
          <w:rFonts w:ascii="Times New Roman" w:eastAsia="Times New Roman" w:hAnsi="Times New Roman" w:cs="Times New Roman"/>
          <w:sz w:val="22"/>
          <w:lang w:val="en-GB" w:eastAsia="en-GB"/>
        </w:rPr>
        <w:t>ist sc</w:t>
      </w:r>
      <w:r w:rsidR="00154A47">
        <w:rPr>
          <w:rFonts w:ascii="Times New Roman" w:eastAsia="Times New Roman" w:hAnsi="Times New Roman" w:cs="Times New Roman"/>
          <w:sz w:val="22"/>
          <w:lang w:val="en-GB" w:eastAsia="en-GB"/>
        </w:rPr>
        <w:t>hool approach to learning, where constructivists believe</w:t>
      </w:r>
      <w:r w:rsidR="00321639">
        <w:rPr>
          <w:rFonts w:ascii="Times New Roman" w:eastAsia="Times New Roman" w:hAnsi="Times New Roman" w:cs="Times New Roman"/>
          <w:sz w:val="22"/>
          <w:lang w:val="en-GB" w:eastAsia="en-GB"/>
        </w:rPr>
        <w:t xml:space="preserve"> children construct their own learning.</w:t>
      </w:r>
      <w:r w:rsidR="00C426E1">
        <w:rPr>
          <w:rFonts w:ascii="Times New Roman" w:eastAsia="Times New Roman" w:hAnsi="Times New Roman" w:cs="Times New Roman"/>
          <w:sz w:val="22"/>
          <w:lang w:val="en-GB" w:eastAsia="en-GB"/>
        </w:rPr>
        <w:t xml:space="preserve"> A</w:t>
      </w:r>
      <w:r w:rsidR="00386601">
        <w:rPr>
          <w:rFonts w:ascii="Times New Roman" w:eastAsia="Times New Roman" w:hAnsi="Times New Roman" w:cs="Times New Roman"/>
          <w:sz w:val="22"/>
          <w:lang w:val="en-GB" w:eastAsia="en-GB"/>
        </w:rPr>
        <w:t xml:space="preserve">lthough the children in this incident were instructed to work independently, they did rely on each other to gain confirmation and support to whether they were carrying out the task correctly. This shows the children </w:t>
      </w:r>
      <w:r w:rsidR="001704FC">
        <w:rPr>
          <w:rFonts w:ascii="Times New Roman" w:eastAsia="Times New Roman" w:hAnsi="Times New Roman" w:cs="Times New Roman"/>
          <w:sz w:val="22"/>
          <w:lang w:val="en-GB" w:eastAsia="en-GB"/>
        </w:rPr>
        <w:t xml:space="preserve">had a safe environment as they </w:t>
      </w:r>
      <w:r w:rsidR="00386601">
        <w:rPr>
          <w:rFonts w:ascii="Times New Roman" w:eastAsia="Times New Roman" w:hAnsi="Times New Roman" w:cs="Times New Roman"/>
          <w:sz w:val="22"/>
          <w:lang w:val="en-GB" w:eastAsia="en-GB"/>
        </w:rPr>
        <w:t>felt comfort</w:t>
      </w:r>
      <w:r w:rsidR="007B75FC">
        <w:rPr>
          <w:rFonts w:ascii="Times New Roman" w:eastAsia="Times New Roman" w:hAnsi="Times New Roman" w:cs="Times New Roman"/>
          <w:sz w:val="22"/>
          <w:lang w:val="en-GB" w:eastAsia="en-GB"/>
        </w:rPr>
        <w:t xml:space="preserve">able </w:t>
      </w:r>
      <w:r w:rsidR="00386601">
        <w:rPr>
          <w:rFonts w:ascii="Times New Roman" w:eastAsia="Times New Roman" w:hAnsi="Times New Roman" w:cs="Times New Roman"/>
          <w:sz w:val="22"/>
          <w:lang w:val="en-GB" w:eastAsia="en-GB"/>
        </w:rPr>
        <w:t xml:space="preserve">enough </w:t>
      </w:r>
      <w:r w:rsidR="007B75FC">
        <w:rPr>
          <w:rFonts w:ascii="Times New Roman" w:eastAsia="Times New Roman" w:hAnsi="Times New Roman" w:cs="Times New Roman"/>
          <w:sz w:val="22"/>
          <w:lang w:val="en-GB" w:eastAsia="en-GB"/>
        </w:rPr>
        <w:t>to socialise with other students around them to work out the task together.</w:t>
      </w:r>
      <w:r w:rsidR="00386601">
        <w:rPr>
          <w:rFonts w:ascii="Times New Roman" w:eastAsia="Times New Roman" w:hAnsi="Times New Roman" w:cs="Times New Roman"/>
          <w:sz w:val="22"/>
          <w:lang w:val="en-GB" w:eastAsia="en-GB"/>
        </w:rPr>
        <w:t xml:space="preserve"> </w:t>
      </w:r>
      <w:r w:rsidR="00DF3F4E">
        <w:rPr>
          <w:rFonts w:ascii="Times New Roman" w:eastAsia="Times New Roman" w:hAnsi="Times New Roman" w:cs="Times New Roman"/>
          <w:sz w:val="22"/>
          <w:lang w:val="en-GB" w:eastAsia="en-GB"/>
        </w:rPr>
        <w:t>Social constructivist’s such as Vygotsky believe that human development is a socially mediated process in which children acquire their skills through collaborative learning (Vygotsky, 1978). Thus, placing emphasis on the importance of children</w:t>
      </w:r>
      <w:r w:rsidR="001704FC">
        <w:rPr>
          <w:rFonts w:ascii="Times New Roman" w:eastAsia="Times New Roman" w:hAnsi="Times New Roman" w:cs="Times New Roman"/>
          <w:sz w:val="22"/>
          <w:lang w:val="en-GB" w:eastAsia="en-GB"/>
        </w:rPr>
        <w:t xml:space="preserve"> feeling comfortable in their social development within the classroom and</w:t>
      </w:r>
      <w:r w:rsidR="00DF3F4E">
        <w:rPr>
          <w:rFonts w:ascii="Times New Roman" w:eastAsia="Times New Roman" w:hAnsi="Times New Roman" w:cs="Times New Roman"/>
          <w:sz w:val="22"/>
          <w:lang w:val="en-GB" w:eastAsia="en-GB"/>
        </w:rPr>
        <w:t xml:space="preserve"> being able to work together when faced with tasks. </w:t>
      </w:r>
      <w:r w:rsidR="001704FC">
        <w:rPr>
          <w:rFonts w:ascii="Times New Roman" w:eastAsia="Times New Roman" w:hAnsi="Times New Roman" w:cs="Times New Roman"/>
          <w:sz w:val="22"/>
          <w:lang w:val="en-GB" w:eastAsia="en-GB"/>
        </w:rPr>
        <w:t>However, cognitive constructivist</w:t>
      </w:r>
      <w:r w:rsidR="00F01375">
        <w:rPr>
          <w:rFonts w:ascii="Times New Roman" w:eastAsia="Times New Roman" w:hAnsi="Times New Roman" w:cs="Times New Roman"/>
          <w:sz w:val="22"/>
          <w:lang w:val="en-GB" w:eastAsia="en-GB"/>
        </w:rPr>
        <w:t>s place less</w:t>
      </w:r>
      <w:r w:rsidR="001704FC">
        <w:rPr>
          <w:rFonts w:ascii="Times New Roman" w:eastAsia="Times New Roman" w:hAnsi="Times New Roman" w:cs="Times New Roman"/>
          <w:sz w:val="22"/>
          <w:lang w:val="en-GB" w:eastAsia="en-GB"/>
        </w:rPr>
        <w:t xml:space="preserve"> emphasis on social interactions in development, </w:t>
      </w:r>
      <w:r w:rsidR="00F01375">
        <w:rPr>
          <w:rFonts w:ascii="Times New Roman" w:eastAsia="Times New Roman" w:hAnsi="Times New Roman" w:cs="Times New Roman"/>
          <w:sz w:val="22"/>
          <w:lang w:val="en-GB" w:eastAsia="en-GB"/>
        </w:rPr>
        <w:t>and explain how</w:t>
      </w:r>
      <w:r w:rsidR="00E642DC">
        <w:rPr>
          <w:rFonts w:ascii="Times New Roman" w:eastAsia="Times New Roman" w:hAnsi="Times New Roman" w:cs="Times New Roman"/>
          <w:sz w:val="22"/>
          <w:lang w:val="en-GB" w:eastAsia="en-GB"/>
        </w:rPr>
        <w:t xml:space="preserve"> although learning is a result</w:t>
      </w:r>
      <w:r w:rsidR="00F01375">
        <w:rPr>
          <w:rFonts w:ascii="Times New Roman" w:eastAsia="Times New Roman" w:hAnsi="Times New Roman" w:cs="Times New Roman"/>
          <w:sz w:val="22"/>
          <w:lang w:val="en-GB" w:eastAsia="en-GB"/>
        </w:rPr>
        <w:t xml:space="preserve"> of a child’s exploration of a</w:t>
      </w:r>
      <w:r w:rsidR="00E642DC">
        <w:rPr>
          <w:rFonts w:ascii="Times New Roman" w:eastAsia="Times New Roman" w:hAnsi="Times New Roman" w:cs="Times New Roman"/>
          <w:sz w:val="22"/>
          <w:lang w:val="en-GB" w:eastAsia="en-GB"/>
        </w:rPr>
        <w:t xml:space="preserve">n </w:t>
      </w:r>
      <w:r w:rsidR="00F01375">
        <w:rPr>
          <w:rFonts w:ascii="Times New Roman" w:eastAsia="Times New Roman" w:hAnsi="Times New Roman" w:cs="Times New Roman"/>
          <w:sz w:val="22"/>
          <w:lang w:val="en-GB" w:eastAsia="en-GB"/>
        </w:rPr>
        <w:t>interaction with the environment,</w:t>
      </w:r>
      <w:r w:rsidR="00E642DC">
        <w:rPr>
          <w:rFonts w:ascii="Times New Roman" w:eastAsia="Times New Roman" w:hAnsi="Times New Roman" w:cs="Times New Roman"/>
          <w:sz w:val="22"/>
          <w:lang w:val="en-GB" w:eastAsia="en-GB"/>
        </w:rPr>
        <w:t xml:space="preserve"> it is more importantly</w:t>
      </w:r>
      <w:r w:rsidR="00F01375">
        <w:rPr>
          <w:rFonts w:ascii="Times New Roman" w:eastAsia="Times New Roman" w:hAnsi="Times New Roman" w:cs="Times New Roman"/>
          <w:sz w:val="22"/>
          <w:lang w:val="en-GB" w:eastAsia="en-GB"/>
        </w:rPr>
        <w:t xml:space="preserve"> </w:t>
      </w:r>
      <w:r w:rsidR="00154A47">
        <w:rPr>
          <w:rFonts w:ascii="Times New Roman" w:eastAsia="Times New Roman" w:hAnsi="Times New Roman" w:cs="Times New Roman"/>
          <w:sz w:val="22"/>
          <w:lang w:val="en-GB" w:eastAsia="en-GB"/>
        </w:rPr>
        <w:t>the result of internal learning rather than external factors such as interactions and resources</w:t>
      </w:r>
      <w:r w:rsidR="00F01375">
        <w:rPr>
          <w:rFonts w:ascii="Times New Roman" w:eastAsia="Times New Roman" w:hAnsi="Times New Roman" w:cs="Times New Roman"/>
          <w:sz w:val="22"/>
          <w:lang w:val="en-GB" w:eastAsia="en-GB"/>
        </w:rPr>
        <w:t xml:space="preserve"> (Piaget, </w:t>
      </w:r>
      <w:r w:rsidR="00E642DC">
        <w:rPr>
          <w:rFonts w:ascii="Times New Roman" w:eastAsia="Times New Roman" w:hAnsi="Times New Roman" w:cs="Times New Roman"/>
          <w:sz w:val="22"/>
          <w:lang w:val="en-GB" w:eastAsia="en-GB"/>
        </w:rPr>
        <w:t xml:space="preserve">1959). </w:t>
      </w:r>
      <w:r w:rsidR="00EA009E">
        <w:rPr>
          <w:rFonts w:ascii="Times New Roman" w:eastAsia="Times New Roman" w:hAnsi="Times New Roman" w:cs="Times New Roman"/>
          <w:sz w:val="22"/>
          <w:lang w:val="en-GB" w:eastAsia="en-GB"/>
        </w:rPr>
        <w:t>As previously mentioned, in this incident the childr</w:t>
      </w:r>
      <w:r w:rsidR="00C46594">
        <w:rPr>
          <w:rFonts w:ascii="Times New Roman" w:eastAsia="Times New Roman" w:hAnsi="Times New Roman" w:cs="Times New Roman"/>
          <w:sz w:val="22"/>
          <w:lang w:val="en-GB" w:eastAsia="en-GB"/>
        </w:rPr>
        <w:t xml:space="preserve">en were instructed to work independently </w:t>
      </w:r>
      <w:r w:rsidR="00EA009E">
        <w:rPr>
          <w:rFonts w:ascii="Times New Roman" w:eastAsia="Times New Roman" w:hAnsi="Times New Roman" w:cs="Times New Roman"/>
          <w:sz w:val="22"/>
          <w:lang w:val="en-GB" w:eastAsia="en-GB"/>
        </w:rPr>
        <w:t>however, heavily relied on their peers and also asked the teacher for reassurance and guidance in the task they were given. A way of understanding why this may have been the case is to refer to Vygotsky’s 1978 ‘Zone of Proximal Development’ (ZPD). The ZPD is referred to a</w:t>
      </w:r>
      <w:r w:rsidR="00154A47">
        <w:rPr>
          <w:rFonts w:ascii="Times New Roman" w:eastAsia="Times New Roman" w:hAnsi="Times New Roman" w:cs="Times New Roman"/>
          <w:sz w:val="22"/>
          <w:lang w:val="en-GB" w:eastAsia="en-GB"/>
        </w:rPr>
        <w:t>s the ‘actual development level’</w:t>
      </w:r>
      <w:r w:rsidR="00EA009E">
        <w:rPr>
          <w:rFonts w:ascii="Times New Roman" w:eastAsia="Times New Roman" w:hAnsi="Times New Roman" w:cs="Times New Roman"/>
          <w:sz w:val="22"/>
          <w:lang w:val="en-GB" w:eastAsia="en-GB"/>
        </w:rPr>
        <w:t xml:space="preserve"> determined by what a chil</w:t>
      </w:r>
      <w:r w:rsidR="00154A47">
        <w:rPr>
          <w:rFonts w:ascii="Times New Roman" w:eastAsia="Times New Roman" w:hAnsi="Times New Roman" w:cs="Times New Roman"/>
          <w:sz w:val="22"/>
          <w:lang w:val="en-GB" w:eastAsia="en-GB"/>
        </w:rPr>
        <w:t>d can do by themselves and the ‘level of potential development’</w:t>
      </w:r>
      <w:r w:rsidR="00EA009E">
        <w:rPr>
          <w:rFonts w:ascii="Times New Roman" w:eastAsia="Times New Roman" w:hAnsi="Times New Roman" w:cs="Times New Roman"/>
          <w:sz w:val="22"/>
          <w:lang w:val="en-GB" w:eastAsia="en-GB"/>
        </w:rPr>
        <w:t xml:space="preserve"> determined by what they can do with</w:t>
      </w:r>
      <w:r w:rsidR="00C46594">
        <w:rPr>
          <w:rFonts w:ascii="Times New Roman" w:eastAsia="Times New Roman" w:hAnsi="Times New Roman" w:cs="Times New Roman"/>
          <w:sz w:val="22"/>
          <w:lang w:val="en-GB" w:eastAsia="en-GB"/>
        </w:rPr>
        <w:t xml:space="preserve"> support from an adult or peer and the stage of </w:t>
      </w:r>
      <w:r w:rsidR="007F6B3A">
        <w:rPr>
          <w:rFonts w:ascii="Times New Roman" w:eastAsia="Times New Roman" w:hAnsi="Times New Roman" w:cs="Times New Roman"/>
          <w:sz w:val="22"/>
          <w:lang w:val="en-GB" w:eastAsia="en-GB"/>
        </w:rPr>
        <w:t>‘</w:t>
      </w:r>
      <w:r w:rsidR="00C46594">
        <w:rPr>
          <w:rFonts w:ascii="Times New Roman" w:eastAsia="Times New Roman" w:hAnsi="Times New Roman" w:cs="Times New Roman"/>
          <w:sz w:val="22"/>
          <w:lang w:val="en-GB" w:eastAsia="en-GB"/>
        </w:rPr>
        <w:t>beyond reach</w:t>
      </w:r>
      <w:r w:rsidR="007F6B3A">
        <w:rPr>
          <w:rFonts w:ascii="Times New Roman" w:eastAsia="Times New Roman" w:hAnsi="Times New Roman" w:cs="Times New Roman"/>
          <w:sz w:val="22"/>
          <w:lang w:val="en-GB" w:eastAsia="en-GB"/>
        </w:rPr>
        <w:t>’</w:t>
      </w:r>
      <w:r w:rsidR="00387AE6">
        <w:rPr>
          <w:rFonts w:ascii="Times New Roman" w:eastAsia="Times New Roman" w:hAnsi="Times New Roman" w:cs="Times New Roman"/>
          <w:sz w:val="22"/>
          <w:lang w:val="en-GB" w:eastAsia="en-GB"/>
        </w:rPr>
        <w:t xml:space="preserve"> where learning is simply impossible</w:t>
      </w:r>
      <w:r w:rsidR="008B563D">
        <w:rPr>
          <w:rFonts w:ascii="Times New Roman" w:eastAsia="Times New Roman" w:hAnsi="Times New Roman" w:cs="Times New Roman"/>
          <w:sz w:val="22"/>
          <w:lang w:val="en-GB" w:eastAsia="en-GB"/>
        </w:rPr>
        <w:t xml:space="preserve"> (McLeod, 2019)</w:t>
      </w:r>
      <w:r w:rsidR="00C46594">
        <w:rPr>
          <w:rFonts w:ascii="Times New Roman" w:eastAsia="Times New Roman" w:hAnsi="Times New Roman" w:cs="Times New Roman"/>
          <w:sz w:val="22"/>
          <w:lang w:val="en-GB" w:eastAsia="en-GB"/>
        </w:rPr>
        <w:t>. Vygotsky explains how in order to move along the stages of proximal development</w:t>
      </w:r>
      <w:r w:rsidR="00E33C59">
        <w:rPr>
          <w:rFonts w:ascii="Times New Roman" w:eastAsia="Times New Roman" w:hAnsi="Times New Roman" w:cs="Times New Roman"/>
          <w:sz w:val="22"/>
          <w:lang w:val="en-GB" w:eastAsia="en-GB"/>
        </w:rPr>
        <w:t>, a child</w:t>
      </w:r>
      <w:r w:rsidR="00C46594">
        <w:rPr>
          <w:rFonts w:ascii="Times New Roman" w:eastAsia="Times New Roman" w:hAnsi="Times New Roman" w:cs="Times New Roman"/>
          <w:sz w:val="22"/>
          <w:lang w:val="en-GB" w:eastAsia="en-GB"/>
        </w:rPr>
        <w:t xml:space="preserve"> re</w:t>
      </w:r>
      <w:r w:rsidR="00E33C59">
        <w:rPr>
          <w:rFonts w:ascii="Times New Roman" w:eastAsia="Times New Roman" w:hAnsi="Times New Roman" w:cs="Times New Roman"/>
          <w:sz w:val="22"/>
          <w:lang w:val="en-GB" w:eastAsia="en-GB"/>
        </w:rPr>
        <w:t xml:space="preserve">quires guidance </w:t>
      </w:r>
      <w:r w:rsidR="00C46594">
        <w:rPr>
          <w:rFonts w:ascii="Times New Roman" w:eastAsia="Times New Roman" w:hAnsi="Times New Roman" w:cs="Times New Roman"/>
          <w:sz w:val="22"/>
          <w:lang w:val="en-GB" w:eastAsia="en-GB"/>
        </w:rPr>
        <w:t xml:space="preserve">to </w:t>
      </w:r>
      <w:r w:rsidR="00E33C59">
        <w:rPr>
          <w:rFonts w:ascii="Times New Roman" w:eastAsia="Times New Roman" w:hAnsi="Times New Roman" w:cs="Times New Roman"/>
          <w:sz w:val="22"/>
          <w:lang w:val="en-GB" w:eastAsia="en-GB"/>
        </w:rPr>
        <w:t xml:space="preserve">reach </w:t>
      </w:r>
      <w:r w:rsidR="00C46594">
        <w:rPr>
          <w:rFonts w:ascii="Times New Roman" w:eastAsia="Times New Roman" w:hAnsi="Times New Roman" w:cs="Times New Roman"/>
          <w:sz w:val="22"/>
          <w:lang w:val="en-GB" w:eastAsia="en-GB"/>
        </w:rPr>
        <w:t xml:space="preserve">the actual development level in which they are able </w:t>
      </w:r>
      <w:r w:rsidR="00E33C59">
        <w:rPr>
          <w:rFonts w:ascii="Times New Roman" w:eastAsia="Times New Roman" w:hAnsi="Times New Roman" w:cs="Times New Roman"/>
          <w:sz w:val="22"/>
          <w:lang w:val="en-GB" w:eastAsia="en-GB"/>
        </w:rPr>
        <w:t>to carry out a task alone</w:t>
      </w:r>
      <w:r w:rsidR="008B563D">
        <w:rPr>
          <w:rFonts w:ascii="Times New Roman" w:eastAsia="Times New Roman" w:hAnsi="Times New Roman" w:cs="Times New Roman"/>
          <w:sz w:val="22"/>
          <w:lang w:val="en-GB" w:eastAsia="en-GB"/>
        </w:rPr>
        <w:t xml:space="preserve"> (Vygotsky, 1978)</w:t>
      </w:r>
      <w:r w:rsidR="00E33C59">
        <w:rPr>
          <w:rFonts w:ascii="Times New Roman" w:eastAsia="Times New Roman" w:hAnsi="Times New Roman" w:cs="Times New Roman"/>
          <w:sz w:val="22"/>
          <w:lang w:val="en-GB" w:eastAsia="en-GB"/>
        </w:rPr>
        <w:t xml:space="preserve">. In this incident, this was the first time the children had faced this task, and were told to do so independently without much guidance or support. Therefore, they may have been at the ZPD stage of beyond reach and this would explain why they required help and support from their teacher and peers in order to reach the actual development stage, where they would have been able to comfortably work on the task alone. </w:t>
      </w:r>
    </w:p>
    <w:p w14:paraId="79AF8C4B" w14:textId="2A198FBA" w:rsidR="00386601" w:rsidRDefault="00E33C59"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The ZPD principle has been shown to have an effect through research, a study by Freu</w:t>
      </w:r>
      <w:r w:rsidR="00FD13A7">
        <w:rPr>
          <w:rFonts w:ascii="Times New Roman" w:eastAsia="Times New Roman" w:hAnsi="Times New Roman" w:cs="Times New Roman"/>
          <w:sz w:val="22"/>
          <w:lang w:val="en-GB" w:eastAsia="en-GB"/>
        </w:rPr>
        <w:t>n</w:t>
      </w:r>
      <w:r>
        <w:rPr>
          <w:rFonts w:ascii="Times New Roman" w:eastAsia="Times New Roman" w:hAnsi="Times New Roman" w:cs="Times New Roman"/>
          <w:sz w:val="22"/>
          <w:lang w:val="en-GB" w:eastAsia="en-GB"/>
        </w:rPr>
        <w:t>d (1990) found that children who were allowed to work with guidance from a parent when faced with a task, showed the greatest improvement when facing the task for the second time</w:t>
      </w:r>
      <w:r w:rsidR="004A3B16">
        <w:rPr>
          <w:rFonts w:ascii="Times New Roman" w:eastAsia="Times New Roman" w:hAnsi="Times New Roman" w:cs="Times New Roman"/>
          <w:sz w:val="22"/>
          <w:lang w:val="en-GB" w:eastAsia="en-GB"/>
        </w:rPr>
        <w:t>,</w:t>
      </w:r>
      <w:r w:rsidR="004A3B16" w:rsidRPr="004A3B16">
        <w:t xml:space="preserve"> </w:t>
      </w:r>
      <w:r w:rsidR="004A3B16" w:rsidRPr="004A3B16">
        <w:rPr>
          <w:rFonts w:ascii="Times New Roman" w:eastAsia="Times New Roman" w:hAnsi="Times New Roman" w:cs="Times New Roman"/>
          <w:sz w:val="22"/>
          <w:lang w:val="en-GB" w:eastAsia="en-GB"/>
        </w:rPr>
        <w:t>compared to children who were given the task to work alone</w:t>
      </w:r>
      <w:r>
        <w:rPr>
          <w:rFonts w:ascii="Times New Roman" w:eastAsia="Times New Roman" w:hAnsi="Times New Roman" w:cs="Times New Roman"/>
          <w:sz w:val="22"/>
          <w:lang w:val="en-GB" w:eastAsia="en-GB"/>
        </w:rPr>
        <w:t>. This provides supporting evidence for the idea guided learning can result in greater performanc</w:t>
      </w:r>
      <w:r w:rsidR="00471712">
        <w:rPr>
          <w:rFonts w:ascii="Times New Roman" w:eastAsia="Times New Roman" w:hAnsi="Times New Roman" w:cs="Times New Roman"/>
          <w:sz w:val="22"/>
          <w:lang w:val="en-GB" w:eastAsia="en-GB"/>
        </w:rPr>
        <w:t>e and can lead</w:t>
      </w:r>
      <w:r>
        <w:rPr>
          <w:rFonts w:ascii="Times New Roman" w:eastAsia="Times New Roman" w:hAnsi="Times New Roman" w:cs="Times New Roman"/>
          <w:sz w:val="22"/>
          <w:lang w:val="en-GB" w:eastAsia="en-GB"/>
        </w:rPr>
        <w:t xml:space="preserve"> to future success in working alone. </w:t>
      </w:r>
    </w:p>
    <w:p w14:paraId="5EA61567" w14:textId="77777777" w:rsidR="00386601" w:rsidRDefault="00386601" w:rsidP="00E520D3">
      <w:pPr>
        <w:rPr>
          <w:rFonts w:ascii="Times New Roman" w:eastAsia="Times New Roman" w:hAnsi="Times New Roman" w:cs="Times New Roman"/>
          <w:sz w:val="22"/>
          <w:lang w:val="en-GB" w:eastAsia="en-GB"/>
        </w:rPr>
      </w:pPr>
    </w:p>
    <w:p w14:paraId="348E2DF5" w14:textId="4F80C96F" w:rsidR="005B3E1A" w:rsidRDefault="00482485"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A</w:t>
      </w:r>
      <w:r w:rsidR="005E1935">
        <w:rPr>
          <w:rFonts w:ascii="Times New Roman" w:eastAsia="Times New Roman" w:hAnsi="Times New Roman" w:cs="Times New Roman"/>
          <w:sz w:val="22"/>
          <w:lang w:val="en-GB" w:eastAsia="en-GB"/>
        </w:rPr>
        <w:t xml:space="preserve">nother area of potential research displayed from this incident is cognitive science which explains a child’s cognitive development. Cognitive development can be described as how children think, explore and develop their knowledge, skills and problem solving. As previously mentioned in the </w:t>
      </w:r>
      <w:r w:rsidR="005E1935">
        <w:rPr>
          <w:rFonts w:ascii="Times New Roman" w:eastAsia="Times New Roman" w:hAnsi="Times New Roman" w:cs="Times New Roman"/>
          <w:sz w:val="22"/>
          <w:lang w:val="en-GB" w:eastAsia="en-GB"/>
        </w:rPr>
        <w:lastRenderedPageBreak/>
        <w:t>description, the task within this case study was delivered to the children through a single verbal description, with a brief demonstration of the electronic whiteboard in which the instructions of the task would be.</w:t>
      </w:r>
      <w:r w:rsidR="0025480F">
        <w:rPr>
          <w:rFonts w:ascii="Times New Roman" w:eastAsia="Times New Roman" w:hAnsi="Times New Roman" w:cs="Times New Roman"/>
          <w:sz w:val="22"/>
          <w:lang w:val="en-GB" w:eastAsia="en-GB"/>
        </w:rPr>
        <w:t xml:space="preserve"> </w:t>
      </w:r>
      <w:r w:rsidR="005B3E1A">
        <w:rPr>
          <w:rFonts w:ascii="Times New Roman" w:eastAsia="Times New Roman" w:hAnsi="Times New Roman" w:cs="Times New Roman"/>
          <w:sz w:val="22"/>
          <w:lang w:val="en-GB" w:eastAsia="en-GB"/>
        </w:rPr>
        <w:t xml:space="preserve">The children were therefore faced with the task of independent learning, use of computers and numeracy skills. </w:t>
      </w:r>
      <w:r w:rsidR="005E1935" w:rsidRPr="008608F4">
        <w:rPr>
          <w:rFonts w:ascii="Times New Roman" w:eastAsia="Times New Roman" w:hAnsi="Times New Roman" w:cs="Times New Roman"/>
          <w:sz w:val="22"/>
          <w:lang w:val="en-GB" w:eastAsia="en-GB"/>
        </w:rPr>
        <w:t>Cognitive sc</w:t>
      </w:r>
      <w:r w:rsidR="0025480F" w:rsidRPr="008608F4">
        <w:rPr>
          <w:rFonts w:ascii="Times New Roman" w:eastAsia="Times New Roman" w:hAnsi="Times New Roman" w:cs="Times New Roman"/>
          <w:sz w:val="22"/>
          <w:lang w:val="en-GB" w:eastAsia="en-GB"/>
        </w:rPr>
        <w:t>ientist Sweller (1998) explained through this Cognitive Load Theory that every task has</w:t>
      </w:r>
      <w:r w:rsidR="005B3E1A">
        <w:rPr>
          <w:rFonts w:ascii="Times New Roman" w:eastAsia="Times New Roman" w:hAnsi="Times New Roman" w:cs="Times New Roman"/>
          <w:sz w:val="22"/>
          <w:lang w:val="en-GB" w:eastAsia="en-GB"/>
        </w:rPr>
        <w:t xml:space="preserve"> its own </w:t>
      </w:r>
      <w:r w:rsidR="0025480F" w:rsidRPr="008608F4">
        <w:rPr>
          <w:rFonts w:ascii="Times New Roman" w:eastAsia="Times New Roman" w:hAnsi="Times New Roman" w:cs="Times New Roman"/>
          <w:sz w:val="22"/>
          <w:lang w:val="en-GB" w:eastAsia="en-GB"/>
        </w:rPr>
        <w:t xml:space="preserve">cognitive </w:t>
      </w:r>
      <w:r w:rsidR="005B3E1A">
        <w:rPr>
          <w:rFonts w:ascii="Times New Roman" w:eastAsia="Times New Roman" w:hAnsi="Times New Roman" w:cs="Times New Roman"/>
          <w:sz w:val="22"/>
          <w:lang w:val="en-GB" w:eastAsia="en-GB"/>
        </w:rPr>
        <w:t xml:space="preserve">load. Therefore, activities </w:t>
      </w:r>
      <w:r w:rsidR="0025480F" w:rsidRPr="008608F4">
        <w:rPr>
          <w:rFonts w:ascii="Times New Roman" w:eastAsia="Times New Roman" w:hAnsi="Times New Roman" w:cs="Times New Roman"/>
          <w:sz w:val="22"/>
          <w:lang w:val="en-GB" w:eastAsia="en-GB"/>
        </w:rPr>
        <w:t>should not be overloaded</w:t>
      </w:r>
      <w:r w:rsidR="005B3E1A">
        <w:rPr>
          <w:rFonts w:ascii="Times New Roman" w:eastAsia="Times New Roman" w:hAnsi="Times New Roman" w:cs="Times New Roman"/>
          <w:sz w:val="22"/>
          <w:lang w:val="en-GB" w:eastAsia="en-GB"/>
        </w:rPr>
        <w:t xml:space="preserve"> with various tasks as this would result in cognitive overload, this can affect a child’s ability to transfer new information into their long-term memory and can therefore impair learning. This may have been displayed in the present case study as the children were not confident in carrying out the task alone, had to refer to both peers and adults present, and even asked an adult to carry out the task for them which means they did not process or learn the new information.  Furthermore, research int</w:t>
      </w:r>
      <w:r w:rsidR="008F6BBB">
        <w:rPr>
          <w:rFonts w:ascii="Times New Roman" w:eastAsia="Times New Roman" w:hAnsi="Times New Roman" w:cs="Times New Roman"/>
          <w:sz w:val="22"/>
          <w:lang w:val="en-GB" w:eastAsia="en-GB"/>
        </w:rPr>
        <w:t>o cognitive development has found</w:t>
      </w:r>
      <w:r w:rsidR="005B3E1A">
        <w:rPr>
          <w:rFonts w:ascii="Times New Roman" w:eastAsia="Times New Roman" w:hAnsi="Times New Roman" w:cs="Times New Roman"/>
          <w:sz w:val="22"/>
          <w:lang w:val="en-GB" w:eastAsia="en-GB"/>
        </w:rPr>
        <w:t xml:space="preserve"> that each individual has their own cognitive capacity for new information, </w:t>
      </w:r>
      <w:r w:rsidR="008F6BBB">
        <w:rPr>
          <w:rFonts w:ascii="Times New Roman" w:eastAsia="Times New Roman" w:hAnsi="Times New Roman" w:cs="Times New Roman"/>
          <w:sz w:val="22"/>
          <w:lang w:val="en-GB" w:eastAsia="en-GB"/>
        </w:rPr>
        <w:t xml:space="preserve">and it has been found that children can only hold a limited number of items at once depending upon the type of task faced (Tharby, 2019). This has been found to be one of the main reasons why some students do not learn as much as others, even when provided with the same teaching (Tharby, 2019). Therefore, this research may provide an explanation to why some students in this incident were able to work on the task independently and others required assistance </w:t>
      </w:r>
      <w:r w:rsidR="002F2147">
        <w:rPr>
          <w:rFonts w:ascii="Times New Roman" w:eastAsia="Times New Roman" w:hAnsi="Times New Roman" w:cs="Times New Roman"/>
          <w:sz w:val="22"/>
          <w:lang w:val="en-GB" w:eastAsia="en-GB"/>
        </w:rPr>
        <w:t>from their peers and adults. Furthermore, Piaget’s four stages of cognitive development suggest that a child moves through four stages of intellectual development, and although no stage can be skipped there are individual differences at the rate at which a child reaches each stage. Therefore, it has been argued that</w:t>
      </w:r>
      <w:r w:rsidR="005542E7">
        <w:rPr>
          <w:rFonts w:ascii="Times New Roman" w:eastAsia="Times New Roman" w:hAnsi="Times New Roman" w:cs="Times New Roman"/>
          <w:sz w:val="22"/>
          <w:lang w:val="en-GB" w:eastAsia="en-GB"/>
        </w:rPr>
        <w:t xml:space="preserve"> a child’s cognitive development level should be </w:t>
      </w:r>
      <w:r w:rsidR="002F2147">
        <w:rPr>
          <w:rFonts w:ascii="Times New Roman" w:eastAsia="Times New Roman" w:hAnsi="Times New Roman" w:cs="Times New Roman"/>
          <w:sz w:val="22"/>
          <w:lang w:val="en-GB" w:eastAsia="en-GB"/>
        </w:rPr>
        <w:t xml:space="preserve">individually accessed </w:t>
      </w:r>
      <w:r w:rsidR="005542E7">
        <w:rPr>
          <w:rFonts w:ascii="Times New Roman" w:eastAsia="Times New Roman" w:hAnsi="Times New Roman" w:cs="Times New Roman"/>
          <w:sz w:val="22"/>
          <w:lang w:val="en-GB" w:eastAsia="en-GB"/>
        </w:rPr>
        <w:t>so that suitable and appr</w:t>
      </w:r>
      <w:r w:rsidR="003D68D9">
        <w:rPr>
          <w:rFonts w:ascii="Times New Roman" w:eastAsia="Times New Roman" w:hAnsi="Times New Roman" w:cs="Times New Roman"/>
          <w:sz w:val="22"/>
          <w:lang w:val="en-GB" w:eastAsia="en-GB"/>
        </w:rPr>
        <w:t>opriate</w:t>
      </w:r>
      <w:r w:rsidR="005542E7">
        <w:rPr>
          <w:rFonts w:ascii="Times New Roman" w:eastAsia="Times New Roman" w:hAnsi="Times New Roman" w:cs="Times New Roman"/>
          <w:sz w:val="22"/>
          <w:lang w:val="en-GB" w:eastAsia="en-GB"/>
        </w:rPr>
        <w:t xml:space="preserve"> tasks can b</w:t>
      </w:r>
      <w:r w:rsidR="00F26E67">
        <w:rPr>
          <w:rFonts w:ascii="Times New Roman" w:eastAsia="Times New Roman" w:hAnsi="Times New Roman" w:cs="Times New Roman"/>
          <w:sz w:val="22"/>
          <w:lang w:val="en-GB" w:eastAsia="en-GB"/>
        </w:rPr>
        <w:t>e set to the individual (McL</w:t>
      </w:r>
      <w:r w:rsidR="002F2147">
        <w:rPr>
          <w:rFonts w:ascii="Times New Roman" w:eastAsia="Times New Roman" w:hAnsi="Times New Roman" w:cs="Times New Roman"/>
          <w:sz w:val="22"/>
          <w:lang w:val="en-GB" w:eastAsia="en-GB"/>
        </w:rPr>
        <w:t>e</w:t>
      </w:r>
      <w:r w:rsidR="00165C61">
        <w:rPr>
          <w:rFonts w:ascii="Times New Roman" w:eastAsia="Times New Roman" w:hAnsi="Times New Roman" w:cs="Times New Roman"/>
          <w:sz w:val="22"/>
          <w:lang w:val="en-GB" w:eastAsia="en-GB"/>
        </w:rPr>
        <w:t>o</w:t>
      </w:r>
      <w:r w:rsidR="002F2147">
        <w:rPr>
          <w:rFonts w:ascii="Times New Roman" w:eastAsia="Times New Roman" w:hAnsi="Times New Roman" w:cs="Times New Roman"/>
          <w:sz w:val="22"/>
          <w:lang w:val="en-GB" w:eastAsia="en-GB"/>
        </w:rPr>
        <w:t xml:space="preserve">d, 2018). This again was not put in practice in this present case study, as each child were given the same task and individual cognitive development levels were not considered, </w:t>
      </w:r>
      <w:r w:rsidR="00462DBB">
        <w:rPr>
          <w:rFonts w:ascii="Times New Roman" w:eastAsia="Times New Roman" w:hAnsi="Times New Roman" w:cs="Times New Roman"/>
          <w:sz w:val="22"/>
          <w:lang w:val="en-GB" w:eastAsia="en-GB"/>
        </w:rPr>
        <w:t xml:space="preserve">resulting in disruption of task and therefore learning. </w:t>
      </w:r>
      <w:r w:rsidR="002F2147">
        <w:rPr>
          <w:rFonts w:ascii="Times New Roman" w:eastAsia="Times New Roman" w:hAnsi="Times New Roman" w:cs="Times New Roman"/>
          <w:sz w:val="22"/>
          <w:lang w:val="en-GB" w:eastAsia="en-GB"/>
        </w:rPr>
        <w:t xml:space="preserve"> </w:t>
      </w:r>
    </w:p>
    <w:p w14:paraId="71895797" w14:textId="77777777" w:rsidR="008E7D7F" w:rsidRDefault="008E7D7F" w:rsidP="00E520D3">
      <w:pPr>
        <w:rPr>
          <w:rFonts w:ascii="Times New Roman" w:eastAsia="Times New Roman" w:hAnsi="Times New Roman" w:cs="Times New Roman"/>
          <w:sz w:val="22"/>
          <w:lang w:val="en-GB" w:eastAsia="en-GB"/>
        </w:rPr>
      </w:pPr>
    </w:p>
    <w:p w14:paraId="1249F1F1" w14:textId="77777777" w:rsidR="008E7D7F" w:rsidRDefault="008E7D7F" w:rsidP="00E520D3">
      <w:pPr>
        <w:rPr>
          <w:rFonts w:ascii="Times New Roman" w:eastAsia="Times New Roman" w:hAnsi="Times New Roman" w:cs="Times New Roman"/>
          <w:sz w:val="22"/>
          <w:u w:val="single"/>
          <w:lang w:val="en-GB" w:eastAsia="en-GB"/>
        </w:rPr>
      </w:pPr>
    </w:p>
    <w:p w14:paraId="3CF2267B" w14:textId="57FB65E0" w:rsidR="008E7D7F" w:rsidRDefault="008E7D7F" w:rsidP="00E520D3">
      <w:pPr>
        <w:rPr>
          <w:rFonts w:ascii="Times New Roman" w:eastAsia="Times New Roman" w:hAnsi="Times New Roman" w:cs="Times New Roman"/>
          <w:sz w:val="22"/>
          <w:u w:val="single"/>
          <w:lang w:val="en-GB" w:eastAsia="en-GB"/>
        </w:rPr>
      </w:pPr>
      <w:r w:rsidRPr="008E7D7F">
        <w:rPr>
          <w:rFonts w:ascii="Times New Roman" w:eastAsia="Times New Roman" w:hAnsi="Times New Roman" w:cs="Times New Roman"/>
          <w:sz w:val="22"/>
          <w:u w:val="single"/>
          <w:lang w:val="en-GB" w:eastAsia="en-GB"/>
        </w:rPr>
        <w:t>Reflection, evaluation and next teaching steps</w:t>
      </w:r>
    </w:p>
    <w:p w14:paraId="62802534" w14:textId="77777777" w:rsidR="008E7D7F" w:rsidRDefault="008E7D7F" w:rsidP="00E520D3">
      <w:pPr>
        <w:rPr>
          <w:rFonts w:ascii="Times New Roman" w:eastAsia="Times New Roman" w:hAnsi="Times New Roman" w:cs="Times New Roman"/>
          <w:sz w:val="22"/>
          <w:u w:val="single"/>
          <w:lang w:val="en-GB" w:eastAsia="en-GB"/>
        </w:rPr>
      </w:pPr>
    </w:p>
    <w:p w14:paraId="7F9DA5D9" w14:textId="26E6AFAE" w:rsidR="007B3353" w:rsidRDefault="00291027"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When evaluating and reflecting </w:t>
      </w:r>
      <w:r w:rsidR="009447BC">
        <w:rPr>
          <w:rFonts w:ascii="Times New Roman" w:eastAsia="Times New Roman" w:hAnsi="Times New Roman" w:cs="Times New Roman"/>
          <w:sz w:val="22"/>
          <w:lang w:val="en-GB" w:eastAsia="en-GB"/>
        </w:rPr>
        <w:t xml:space="preserve">on practice and </w:t>
      </w:r>
      <w:r>
        <w:rPr>
          <w:rFonts w:ascii="Times New Roman" w:eastAsia="Times New Roman" w:hAnsi="Times New Roman" w:cs="Times New Roman"/>
          <w:sz w:val="22"/>
          <w:lang w:val="en-GB" w:eastAsia="en-GB"/>
        </w:rPr>
        <w:t>on what can happen next, a structure can be used</w:t>
      </w:r>
      <w:r w:rsidR="009447BC">
        <w:rPr>
          <w:rFonts w:ascii="Times New Roman" w:eastAsia="Times New Roman" w:hAnsi="Times New Roman" w:cs="Times New Roman"/>
          <w:sz w:val="22"/>
          <w:lang w:val="en-GB" w:eastAsia="en-GB"/>
        </w:rPr>
        <w:t xml:space="preserve"> in order to avoid hegemonic assumption</w:t>
      </w:r>
      <w:r>
        <w:rPr>
          <w:rFonts w:ascii="Times New Roman" w:eastAsia="Times New Roman" w:hAnsi="Times New Roman" w:cs="Times New Roman"/>
          <w:sz w:val="22"/>
          <w:lang w:val="en-GB" w:eastAsia="en-GB"/>
        </w:rPr>
        <w:t>, the model that will be used is Brookfield’s Lenses (Brookfield, 1995). Brookfield’s highlights that critical reflection is “of upmost importance” and when reflecting on an event or experience it should be done through four len</w:t>
      </w:r>
      <w:r w:rsidR="00193CEA">
        <w:rPr>
          <w:rFonts w:ascii="Times New Roman" w:eastAsia="Times New Roman" w:hAnsi="Times New Roman" w:cs="Times New Roman"/>
          <w:sz w:val="22"/>
          <w:lang w:val="en-GB" w:eastAsia="en-GB"/>
        </w:rPr>
        <w:t>ses</w:t>
      </w:r>
      <w:r w:rsidR="009447BC">
        <w:rPr>
          <w:rFonts w:ascii="Times New Roman" w:eastAsia="Times New Roman" w:hAnsi="Times New Roman" w:cs="Times New Roman"/>
          <w:sz w:val="22"/>
          <w:lang w:val="en-GB" w:eastAsia="en-GB"/>
        </w:rPr>
        <w:t xml:space="preserve"> such as the students, the teacher, peers and theoretical literature (Brookfield, 1995)</w:t>
      </w:r>
      <w:r w:rsidR="00193CEA">
        <w:rPr>
          <w:rFonts w:ascii="Times New Roman" w:eastAsia="Times New Roman" w:hAnsi="Times New Roman" w:cs="Times New Roman"/>
          <w:sz w:val="22"/>
          <w:lang w:val="en-GB" w:eastAsia="en-GB"/>
        </w:rPr>
        <w:t>. A critical reflection regarding the case study used in this assignment i</w:t>
      </w:r>
      <w:r w:rsidR="000C70AA">
        <w:rPr>
          <w:rFonts w:ascii="Times New Roman" w:eastAsia="Times New Roman" w:hAnsi="Times New Roman" w:cs="Times New Roman"/>
          <w:sz w:val="22"/>
          <w:lang w:val="en-GB" w:eastAsia="en-GB"/>
        </w:rPr>
        <w:t>s knowing what can be done next</w:t>
      </w:r>
      <w:r w:rsidR="007B3353">
        <w:rPr>
          <w:rFonts w:ascii="Times New Roman" w:eastAsia="Times New Roman" w:hAnsi="Times New Roman" w:cs="Times New Roman"/>
          <w:sz w:val="22"/>
          <w:lang w:val="en-GB" w:eastAsia="en-GB"/>
        </w:rPr>
        <w:t xml:space="preserve"> that will impact the students, the school, and also other practitioners. </w:t>
      </w:r>
    </w:p>
    <w:p w14:paraId="7AEE78B4" w14:textId="77777777" w:rsidR="006456B8" w:rsidRDefault="006456B8" w:rsidP="00E520D3">
      <w:pPr>
        <w:rPr>
          <w:rFonts w:ascii="Times New Roman" w:eastAsia="Times New Roman" w:hAnsi="Times New Roman" w:cs="Times New Roman"/>
          <w:sz w:val="22"/>
          <w:lang w:val="en-GB" w:eastAsia="en-GB"/>
        </w:rPr>
      </w:pPr>
    </w:p>
    <w:p w14:paraId="39D35902" w14:textId="4B623D66" w:rsidR="008E7D7F" w:rsidRDefault="00304986"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T</w:t>
      </w:r>
      <w:r w:rsidR="008F1106">
        <w:rPr>
          <w:rFonts w:ascii="Times New Roman" w:eastAsia="Times New Roman" w:hAnsi="Times New Roman" w:cs="Times New Roman"/>
          <w:sz w:val="22"/>
          <w:lang w:val="en-GB" w:eastAsia="en-GB"/>
        </w:rPr>
        <w:t xml:space="preserve">he incident observed where children were unable to work independently and they needed adult guidance, can spark thinking of what could be done to avoid this from occurring again. As a </w:t>
      </w:r>
      <w:r w:rsidR="00B532E8">
        <w:rPr>
          <w:rFonts w:ascii="Times New Roman" w:eastAsia="Times New Roman" w:hAnsi="Times New Roman" w:cs="Times New Roman"/>
          <w:sz w:val="22"/>
          <w:lang w:val="en-GB" w:eastAsia="en-GB"/>
        </w:rPr>
        <w:t>teacher,</w:t>
      </w:r>
      <w:r w:rsidR="008F1106">
        <w:rPr>
          <w:rFonts w:ascii="Times New Roman" w:eastAsia="Times New Roman" w:hAnsi="Times New Roman" w:cs="Times New Roman"/>
          <w:sz w:val="22"/>
          <w:lang w:val="en-GB" w:eastAsia="en-GB"/>
        </w:rPr>
        <w:t xml:space="preserve"> there are many approaches that can be introduced or used in practice, the approach used in this case study was not </w:t>
      </w:r>
      <w:r w:rsidR="00B532E8">
        <w:rPr>
          <w:rFonts w:ascii="Times New Roman" w:eastAsia="Times New Roman" w:hAnsi="Times New Roman" w:cs="Times New Roman"/>
          <w:sz w:val="22"/>
          <w:lang w:val="en-GB" w:eastAsia="en-GB"/>
        </w:rPr>
        <w:t>necessarily the wrong approach, but through further research</w:t>
      </w:r>
      <w:r w:rsidR="009447BC">
        <w:rPr>
          <w:rFonts w:ascii="Times New Roman" w:eastAsia="Times New Roman" w:hAnsi="Times New Roman" w:cs="Times New Roman"/>
          <w:sz w:val="22"/>
          <w:lang w:val="en-GB" w:eastAsia="en-GB"/>
        </w:rPr>
        <w:t xml:space="preserve"> and evaluation</w:t>
      </w:r>
      <w:r w:rsidR="00B532E8">
        <w:rPr>
          <w:rFonts w:ascii="Times New Roman" w:eastAsia="Times New Roman" w:hAnsi="Times New Roman" w:cs="Times New Roman"/>
          <w:sz w:val="22"/>
          <w:lang w:val="en-GB" w:eastAsia="en-GB"/>
        </w:rPr>
        <w:t xml:space="preserve"> other approaches could be </w:t>
      </w:r>
      <w:r w:rsidR="00FB7E2E">
        <w:rPr>
          <w:rFonts w:ascii="Times New Roman" w:eastAsia="Times New Roman" w:hAnsi="Times New Roman" w:cs="Times New Roman"/>
          <w:sz w:val="22"/>
          <w:lang w:val="en-GB" w:eastAsia="en-GB"/>
        </w:rPr>
        <w:t>used more</w:t>
      </w:r>
      <w:r w:rsidR="009447BC">
        <w:rPr>
          <w:rFonts w:ascii="Times New Roman" w:eastAsia="Times New Roman" w:hAnsi="Times New Roman" w:cs="Times New Roman"/>
          <w:sz w:val="22"/>
          <w:lang w:val="en-GB" w:eastAsia="en-GB"/>
        </w:rPr>
        <w:t xml:space="preserve"> as well </w:t>
      </w:r>
      <w:r w:rsidR="00B532E8">
        <w:rPr>
          <w:rFonts w:ascii="Times New Roman" w:eastAsia="Times New Roman" w:hAnsi="Times New Roman" w:cs="Times New Roman"/>
          <w:sz w:val="22"/>
          <w:lang w:val="en-GB" w:eastAsia="en-GB"/>
        </w:rPr>
        <w:t xml:space="preserve">in this scenario. </w:t>
      </w:r>
      <w:r w:rsidR="00DF3327">
        <w:rPr>
          <w:rFonts w:ascii="Times New Roman" w:eastAsia="Times New Roman" w:hAnsi="Times New Roman" w:cs="Times New Roman"/>
          <w:sz w:val="22"/>
          <w:lang w:val="en-GB" w:eastAsia="en-GB"/>
        </w:rPr>
        <w:t xml:space="preserve">It was mentioned previously that </w:t>
      </w:r>
      <w:r w:rsidR="00557772">
        <w:rPr>
          <w:rFonts w:ascii="Times New Roman" w:eastAsia="Times New Roman" w:hAnsi="Times New Roman" w:cs="Times New Roman"/>
          <w:sz w:val="22"/>
          <w:lang w:val="en-GB" w:eastAsia="en-GB"/>
        </w:rPr>
        <w:t xml:space="preserve">children need guidance from peers and adults before they are able to work independently, and this was highlighted through Vygotsky’s ZPD model (Vygotsky, 1978). One explanation of this critical incident was </w:t>
      </w:r>
      <w:r w:rsidR="00FB7E2E">
        <w:rPr>
          <w:rFonts w:ascii="Times New Roman" w:eastAsia="Times New Roman" w:hAnsi="Times New Roman" w:cs="Times New Roman"/>
          <w:sz w:val="22"/>
          <w:lang w:val="en-GB" w:eastAsia="en-GB"/>
        </w:rPr>
        <w:t xml:space="preserve">that </w:t>
      </w:r>
      <w:r w:rsidR="00557772">
        <w:rPr>
          <w:rFonts w:ascii="Times New Roman" w:eastAsia="Times New Roman" w:hAnsi="Times New Roman" w:cs="Times New Roman"/>
          <w:sz w:val="22"/>
          <w:lang w:val="en-GB" w:eastAsia="en-GB"/>
        </w:rPr>
        <w:t>children were not given the chance to work through this task with someone aware of how it was conducted before completing it alone, leading to some children asking for help or wanting to work with peers. It could be suggested that if this task was to take place again, perhaps the c</w:t>
      </w:r>
      <w:r w:rsidR="00FF791A">
        <w:rPr>
          <w:rFonts w:ascii="Times New Roman" w:eastAsia="Times New Roman" w:hAnsi="Times New Roman" w:cs="Times New Roman"/>
          <w:sz w:val="22"/>
          <w:lang w:val="en-GB" w:eastAsia="en-GB"/>
        </w:rPr>
        <w:t>hildren could be</w:t>
      </w:r>
      <w:r w:rsidR="00557772">
        <w:rPr>
          <w:rFonts w:ascii="Times New Roman" w:eastAsia="Times New Roman" w:hAnsi="Times New Roman" w:cs="Times New Roman"/>
          <w:sz w:val="22"/>
          <w:lang w:val="en-GB" w:eastAsia="en-GB"/>
        </w:rPr>
        <w:t xml:space="preserve"> allowed to work with their peers, or even partner</w:t>
      </w:r>
      <w:r w:rsidR="00FF791A">
        <w:rPr>
          <w:rFonts w:ascii="Times New Roman" w:eastAsia="Times New Roman" w:hAnsi="Times New Roman" w:cs="Times New Roman"/>
          <w:sz w:val="22"/>
          <w:lang w:val="en-GB" w:eastAsia="en-GB"/>
        </w:rPr>
        <w:t xml:space="preserve">ed with </w:t>
      </w:r>
      <w:r w:rsidR="00557772">
        <w:rPr>
          <w:rFonts w:ascii="Times New Roman" w:eastAsia="Times New Roman" w:hAnsi="Times New Roman" w:cs="Times New Roman"/>
          <w:sz w:val="22"/>
          <w:lang w:val="en-GB" w:eastAsia="en-GB"/>
        </w:rPr>
        <w:t>children who are more skilled when it comes to technology.</w:t>
      </w:r>
      <w:r w:rsidR="0066678F">
        <w:rPr>
          <w:rFonts w:ascii="Times New Roman" w:eastAsia="Times New Roman" w:hAnsi="Times New Roman" w:cs="Times New Roman"/>
          <w:sz w:val="22"/>
          <w:lang w:val="en-GB" w:eastAsia="en-GB"/>
        </w:rPr>
        <w:t xml:space="preserve"> For example, the student who is more skilled can demonstrate what has to be done, then </w:t>
      </w:r>
      <w:r w:rsidR="00503470">
        <w:rPr>
          <w:rFonts w:ascii="Times New Roman" w:eastAsia="Times New Roman" w:hAnsi="Times New Roman" w:cs="Times New Roman"/>
          <w:sz w:val="22"/>
          <w:lang w:val="en-GB" w:eastAsia="en-GB"/>
        </w:rPr>
        <w:t>the student with not as advanced knowledge</w:t>
      </w:r>
      <w:r w:rsidR="0066678F">
        <w:rPr>
          <w:rFonts w:ascii="Times New Roman" w:eastAsia="Times New Roman" w:hAnsi="Times New Roman" w:cs="Times New Roman"/>
          <w:sz w:val="22"/>
          <w:lang w:val="en-GB" w:eastAsia="en-GB"/>
        </w:rPr>
        <w:t xml:space="preserve"> can follow and then try it for themselves, and therefore be in that zone of proximal</w:t>
      </w:r>
      <w:r w:rsidR="00037F52">
        <w:rPr>
          <w:rFonts w:ascii="Times New Roman" w:eastAsia="Times New Roman" w:hAnsi="Times New Roman" w:cs="Times New Roman"/>
          <w:sz w:val="22"/>
          <w:lang w:val="en-GB" w:eastAsia="en-GB"/>
        </w:rPr>
        <w:t xml:space="preserve"> development and reach that level of independent learning (McLeod, 2019). </w:t>
      </w:r>
      <w:r w:rsidR="00DD0882">
        <w:rPr>
          <w:rFonts w:ascii="Times New Roman" w:eastAsia="Times New Roman" w:hAnsi="Times New Roman" w:cs="Times New Roman"/>
          <w:sz w:val="22"/>
          <w:lang w:val="en-GB" w:eastAsia="en-GB"/>
        </w:rPr>
        <w:t>Getting pupils to help each other</w:t>
      </w:r>
      <w:r w:rsidR="007B3353">
        <w:rPr>
          <w:rFonts w:ascii="Times New Roman" w:eastAsia="Times New Roman" w:hAnsi="Times New Roman" w:cs="Times New Roman"/>
          <w:sz w:val="22"/>
          <w:lang w:val="en-GB" w:eastAsia="en-GB"/>
        </w:rPr>
        <w:t xml:space="preserve"> will also </w:t>
      </w:r>
      <w:r w:rsidR="00DD0882">
        <w:rPr>
          <w:rFonts w:ascii="Times New Roman" w:eastAsia="Times New Roman" w:hAnsi="Times New Roman" w:cs="Times New Roman"/>
          <w:sz w:val="22"/>
          <w:lang w:val="en-GB" w:eastAsia="en-GB"/>
        </w:rPr>
        <w:t>allow a teacher to have more time to support those pupils who need even more guidance and help with understanding, to help get those children on similar levels to children who only need small amount of support or ne</w:t>
      </w:r>
      <w:r w:rsidR="00FB7E2E">
        <w:rPr>
          <w:rFonts w:ascii="Times New Roman" w:eastAsia="Times New Roman" w:hAnsi="Times New Roman" w:cs="Times New Roman"/>
          <w:sz w:val="22"/>
          <w:lang w:val="en-GB" w:eastAsia="en-GB"/>
        </w:rPr>
        <w:t>xt</w:t>
      </w:r>
      <w:r w:rsidR="00DD0882">
        <w:rPr>
          <w:rFonts w:ascii="Times New Roman" w:eastAsia="Times New Roman" w:hAnsi="Times New Roman" w:cs="Times New Roman"/>
          <w:sz w:val="22"/>
          <w:lang w:val="en-GB" w:eastAsia="en-GB"/>
        </w:rPr>
        <w:t xml:space="preserve"> to nothing support.  </w:t>
      </w:r>
    </w:p>
    <w:p w14:paraId="76E1E968" w14:textId="77777777" w:rsidR="00DD26C1" w:rsidRDefault="00DD26C1" w:rsidP="00E520D3">
      <w:pPr>
        <w:rPr>
          <w:rFonts w:ascii="Times New Roman" w:eastAsia="Times New Roman" w:hAnsi="Times New Roman" w:cs="Times New Roman"/>
          <w:sz w:val="22"/>
          <w:lang w:val="en-GB" w:eastAsia="en-GB"/>
        </w:rPr>
      </w:pPr>
    </w:p>
    <w:p w14:paraId="4A6B3D00" w14:textId="2F84235E" w:rsidR="00DD26C1" w:rsidRDefault="004D3402"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lastRenderedPageBreak/>
        <w:t xml:space="preserve">The children lacked confidence when completing the task in this case study, leading to a critical incident forming, however their decrease in confidence could’ve been </w:t>
      </w:r>
      <w:r w:rsidR="00DD26C1">
        <w:rPr>
          <w:rFonts w:ascii="Times New Roman" w:eastAsia="Times New Roman" w:hAnsi="Times New Roman" w:cs="Times New Roman"/>
          <w:sz w:val="22"/>
          <w:lang w:val="en-GB" w:eastAsia="en-GB"/>
        </w:rPr>
        <w:t>prevented with the use of the</w:t>
      </w:r>
      <w:r w:rsidR="00D75A0D">
        <w:rPr>
          <w:rFonts w:ascii="Times New Roman" w:eastAsia="Times New Roman" w:hAnsi="Times New Roman" w:cs="Times New Roman"/>
          <w:sz w:val="22"/>
          <w:lang w:val="en-GB" w:eastAsia="en-GB"/>
        </w:rPr>
        <w:t xml:space="preserve"> Behaviourist school of learning approach. </w:t>
      </w:r>
      <w:r w:rsidR="0085197C">
        <w:rPr>
          <w:rFonts w:ascii="Times New Roman" w:eastAsia="Times New Roman" w:hAnsi="Times New Roman" w:cs="Times New Roman"/>
          <w:sz w:val="22"/>
          <w:lang w:val="en-GB" w:eastAsia="en-GB"/>
        </w:rPr>
        <w:t>Behaviourists believe teaching should include positive reinforcement</w:t>
      </w:r>
      <w:r w:rsidR="00DC176F">
        <w:rPr>
          <w:rFonts w:ascii="Times New Roman" w:eastAsia="Times New Roman" w:hAnsi="Times New Roman" w:cs="Times New Roman"/>
          <w:sz w:val="22"/>
          <w:lang w:val="en-GB" w:eastAsia="en-GB"/>
        </w:rPr>
        <w:t xml:space="preserve"> and that large tasks should be set into smaller achievable tasks (Skinner, 2011). </w:t>
      </w:r>
      <w:r w:rsidR="0095342E">
        <w:rPr>
          <w:rFonts w:ascii="Times New Roman" w:eastAsia="Times New Roman" w:hAnsi="Times New Roman" w:cs="Times New Roman"/>
          <w:sz w:val="22"/>
          <w:lang w:val="en-GB" w:eastAsia="en-GB"/>
        </w:rPr>
        <w:t>Therefore, instead of</w:t>
      </w:r>
      <w:r w:rsidR="00DD26C1">
        <w:rPr>
          <w:rFonts w:ascii="Times New Roman" w:eastAsia="Times New Roman" w:hAnsi="Times New Roman" w:cs="Times New Roman"/>
          <w:sz w:val="22"/>
          <w:lang w:val="en-GB" w:eastAsia="en-GB"/>
        </w:rPr>
        <w:t xml:space="preserve"> getting the children</w:t>
      </w:r>
      <w:r w:rsidR="0095342E">
        <w:rPr>
          <w:rFonts w:ascii="Times New Roman" w:eastAsia="Times New Roman" w:hAnsi="Times New Roman" w:cs="Times New Roman"/>
          <w:sz w:val="22"/>
          <w:lang w:val="en-GB" w:eastAsia="en-GB"/>
        </w:rPr>
        <w:t xml:space="preserve"> to use the electronic whiteboard, then follow the instructions on it, then to use the chrome books and finally then play th</w:t>
      </w:r>
      <w:r w:rsidR="00DD26C1">
        <w:rPr>
          <w:rFonts w:ascii="Times New Roman" w:eastAsia="Times New Roman" w:hAnsi="Times New Roman" w:cs="Times New Roman"/>
          <w:sz w:val="22"/>
          <w:lang w:val="en-GB" w:eastAsia="en-GB"/>
        </w:rPr>
        <w:t>e maths games</w:t>
      </w:r>
      <w:r w:rsidR="0095342E">
        <w:rPr>
          <w:rFonts w:ascii="Times New Roman" w:eastAsia="Times New Roman" w:hAnsi="Times New Roman" w:cs="Times New Roman"/>
          <w:sz w:val="22"/>
          <w:lang w:val="en-GB" w:eastAsia="en-GB"/>
        </w:rPr>
        <w:t>, this could be split into small stages</w:t>
      </w:r>
      <w:r w:rsidR="00D06922">
        <w:rPr>
          <w:rFonts w:ascii="Times New Roman" w:eastAsia="Times New Roman" w:hAnsi="Times New Roman" w:cs="Times New Roman"/>
          <w:sz w:val="22"/>
          <w:lang w:val="en-GB" w:eastAsia="en-GB"/>
        </w:rPr>
        <w:t xml:space="preserve"> and</w:t>
      </w:r>
      <w:r w:rsidR="002219C5">
        <w:rPr>
          <w:rFonts w:ascii="Times New Roman" w:eastAsia="Times New Roman" w:hAnsi="Times New Roman" w:cs="Times New Roman"/>
          <w:sz w:val="22"/>
          <w:lang w:val="en-GB" w:eastAsia="en-GB"/>
        </w:rPr>
        <w:t xml:space="preserve"> </w:t>
      </w:r>
      <w:r w:rsidR="00D06922">
        <w:rPr>
          <w:rFonts w:ascii="Times New Roman" w:eastAsia="Times New Roman" w:hAnsi="Times New Roman" w:cs="Times New Roman"/>
          <w:sz w:val="22"/>
          <w:lang w:val="en-GB" w:eastAsia="en-GB"/>
        </w:rPr>
        <w:t>carried out</w:t>
      </w:r>
      <w:r w:rsidR="002219C5">
        <w:rPr>
          <w:rFonts w:ascii="Times New Roman" w:eastAsia="Times New Roman" w:hAnsi="Times New Roman" w:cs="Times New Roman"/>
          <w:sz w:val="22"/>
          <w:lang w:val="en-GB" w:eastAsia="en-GB"/>
        </w:rPr>
        <w:t xml:space="preserve"> step by step with either an adult or a skilled peer. </w:t>
      </w:r>
      <w:r w:rsidR="00693EB8">
        <w:rPr>
          <w:rFonts w:ascii="Times New Roman" w:eastAsia="Times New Roman" w:hAnsi="Times New Roman" w:cs="Times New Roman"/>
          <w:sz w:val="22"/>
          <w:lang w:val="en-GB" w:eastAsia="en-GB"/>
        </w:rPr>
        <w:t>Giving a child time to process each step, will allow them to remember the information more, linking to what Sweller explained that if a child’s cognitive capacity is overloaded new information will not be stored in their long-term memory</w:t>
      </w:r>
      <w:r w:rsidR="00D55EF3">
        <w:rPr>
          <w:rFonts w:ascii="Times New Roman" w:eastAsia="Times New Roman" w:hAnsi="Times New Roman" w:cs="Times New Roman"/>
          <w:sz w:val="22"/>
          <w:lang w:val="en-GB" w:eastAsia="en-GB"/>
        </w:rPr>
        <w:t xml:space="preserve"> (Sweller, 1998)</w:t>
      </w:r>
      <w:r w:rsidR="00693EB8">
        <w:rPr>
          <w:rFonts w:ascii="Times New Roman" w:eastAsia="Times New Roman" w:hAnsi="Times New Roman" w:cs="Times New Roman"/>
          <w:sz w:val="22"/>
          <w:lang w:val="en-GB" w:eastAsia="en-GB"/>
        </w:rPr>
        <w:t xml:space="preserve">. </w:t>
      </w:r>
    </w:p>
    <w:p w14:paraId="6E3F397B" w14:textId="5DCEE8A5" w:rsidR="00B75EAD" w:rsidRDefault="002219C5"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According to behaviourists, children need positive reinforcement </w:t>
      </w:r>
      <w:r w:rsidR="000C1B1E">
        <w:rPr>
          <w:rFonts w:ascii="Times New Roman" w:eastAsia="Times New Roman" w:hAnsi="Times New Roman" w:cs="Times New Roman"/>
          <w:sz w:val="22"/>
          <w:lang w:val="en-GB" w:eastAsia="en-GB"/>
        </w:rPr>
        <w:t xml:space="preserve">in the forms of praise or rewards (David, 2015). </w:t>
      </w:r>
      <w:r w:rsidR="00A04871">
        <w:rPr>
          <w:rFonts w:ascii="Times New Roman" w:eastAsia="Times New Roman" w:hAnsi="Times New Roman" w:cs="Times New Roman"/>
          <w:sz w:val="22"/>
          <w:lang w:val="en-GB" w:eastAsia="en-GB"/>
        </w:rPr>
        <w:t xml:space="preserve">When </w:t>
      </w:r>
      <w:r w:rsidR="0023705A">
        <w:rPr>
          <w:rFonts w:ascii="Times New Roman" w:eastAsia="Times New Roman" w:hAnsi="Times New Roman" w:cs="Times New Roman"/>
          <w:sz w:val="22"/>
          <w:lang w:val="en-GB" w:eastAsia="en-GB"/>
        </w:rPr>
        <w:t xml:space="preserve">considering next teaching steps relating to this approach, as the children complete each stage of the task an adult of peer could praise a child if they do a step correctly or even a peer could tell another peer what they did well when </w:t>
      </w:r>
      <w:r w:rsidR="00DD26C1">
        <w:rPr>
          <w:rFonts w:ascii="Times New Roman" w:eastAsia="Times New Roman" w:hAnsi="Times New Roman" w:cs="Times New Roman"/>
          <w:sz w:val="22"/>
          <w:lang w:val="en-GB" w:eastAsia="en-GB"/>
        </w:rPr>
        <w:t xml:space="preserve">carrying out each task. </w:t>
      </w:r>
      <w:r w:rsidR="00365729">
        <w:rPr>
          <w:rFonts w:ascii="Times New Roman" w:eastAsia="Times New Roman" w:hAnsi="Times New Roman" w:cs="Times New Roman"/>
          <w:sz w:val="22"/>
          <w:lang w:val="en-GB" w:eastAsia="en-GB"/>
        </w:rPr>
        <w:t xml:space="preserve">This could be achieved as a whole school approach, and increase the use of reward schemes to help improve pupil confidence as a school, to help elude low confidence in the future, thus achieving </w:t>
      </w:r>
      <w:r w:rsidR="00FB7E2E">
        <w:rPr>
          <w:rFonts w:ascii="Times New Roman" w:eastAsia="Times New Roman" w:hAnsi="Times New Roman" w:cs="Times New Roman"/>
          <w:sz w:val="22"/>
          <w:lang w:val="en-GB" w:eastAsia="en-GB"/>
        </w:rPr>
        <w:t xml:space="preserve">a </w:t>
      </w:r>
      <w:r w:rsidR="00365729">
        <w:rPr>
          <w:rFonts w:ascii="Times New Roman" w:eastAsia="Times New Roman" w:hAnsi="Times New Roman" w:cs="Times New Roman"/>
          <w:sz w:val="22"/>
          <w:lang w:val="en-GB" w:eastAsia="en-GB"/>
        </w:rPr>
        <w:t xml:space="preserve">better outcome. </w:t>
      </w:r>
    </w:p>
    <w:p w14:paraId="4C401440" w14:textId="77777777" w:rsidR="00AF1850" w:rsidRDefault="00AF1850" w:rsidP="00E520D3">
      <w:pPr>
        <w:rPr>
          <w:rFonts w:ascii="Times New Roman" w:eastAsia="Times New Roman" w:hAnsi="Times New Roman" w:cs="Times New Roman"/>
          <w:sz w:val="22"/>
          <w:lang w:val="en-GB" w:eastAsia="en-GB"/>
        </w:rPr>
      </w:pPr>
    </w:p>
    <w:p w14:paraId="2C38A692" w14:textId="28479F43" w:rsidR="00B829E9" w:rsidRDefault="00B75EAD"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 xml:space="preserve">It is apparent that this research method of observation is an extremely important tool to improve a </w:t>
      </w:r>
      <w:r w:rsidR="009447BC">
        <w:rPr>
          <w:rFonts w:ascii="Times New Roman" w:eastAsia="Times New Roman" w:hAnsi="Times New Roman" w:cs="Times New Roman"/>
          <w:sz w:val="22"/>
          <w:lang w:val="en-GB" w:eastAsia="en-GB"/>
        </w:rPr>
        <w:t>practitioner’s</w:t>
      </w:r>
      <w:r>
        <w:rPr>
          <w:rFonts w:ascii="Times New Roman" w:eastAsia="Times New Roman" w:hAnsi="Times New Roman" w:cs="Times New Roman"/>
          <w:sz w:val="22"/>
          <w:lang w:val="en-GB" w:eastAsia="en-GB"/>
        </w:rPr>
        <w:t xml:space="preserve"> practice, because it allows them to see how their teaching is impacting their students in greater detail</w:t>
      </w:r>
      <w:r w:rsidR="00476D02">
        <w:rPr>
          <w:rFonts w:ascii="Times New Roman" w:eastAsia="Times New Roman" w:hAnsi="Times New Roman" w:cs="Times New Roman"/>
          <w:sz w:val="22"/>
          <w:lang w:val="en-GB" w:eastAsia="en-GB"/>
        </w:rPr>
        <w:t xml:space="preserve"> and therefore reinforces critical reflection for practitioners</w:t>
      </w:r>
      <w:r>
        <w:rPr>
          <w:rFonts w:ascii="Times New Roman" w:eastAsia="Times New Roman" w:hAnsi="Times New Roman" w:cs="Times New Roman"/>
          <w:sz w:val="22"/>
          <w:lang w:val="en-GB" w:eastAsia="en-GB"/>
        </w:rPr>
        <w:t xml:space="preserve">. It can also help distinguish where their attention is needed more, and what areas need extra fine tuning or even which pupils need increased support. </w:t>
      </w:r>
      <w:r w:rsidR="006C6F1F">
        <w:rPr>
          <w:rFonts w:ascii="Times New Roman" w:eastAsia="Times New Roman" w:hAnsi="Times New Roman" w:cs="Times New Roman"/>
          <w:sz w:val="22"/>
          <w:lang w:val="en-GB" w:eastAsia="en-GB"/>
        </w:rPr>
        <w:t>T</w:t>
      </w:r>
      <w:r w:rsidR="00257C47">
        <w:rPr>
          <w:rFonts w:ascii="Times New Roman" w:eastAsia="Times New Roman" w:hAnsi="Times New Roman" w:cs="Times New Roman"/>
          <w:sz w:val="22"/>
          <w:lang w:val="en-GB" w:eastAsia="en-GB"/>
        </w:rPr>
        <w:t>his links to the statement made by one child</w:t>
      </w:r>
      <w:r w:rsidR="00AA7FF0">
        <w:rPr>
          <w:rFonts w:ascii="Times New Roman" w:eastAsia="Times New Roman" w:hAnsi="Times New Roman" w:cs="Times New Roman"/>
          <w:sz w:val="22"/>
          <w:lang w:val="en-GB" w:eastAsia="en-GB"/>
        </w:rPr>
        <w:t xml:space="preserve"> </w:t>
      </w:r>
      <w:r w:rsidR="00257C47">
        <w:rPr>
          <w:rFonts w:ascii="Times New Roman" w:eastAsia="Times New Roman" w:hAnsi="Times New Roman" w:cs="Times New Roman"/>
          <w:sz w:val="22"/>
          <w:lang w:val="en-GB" w:eastAsia="en-GB"/>
        </w:rPr>
        <w:t xml:space="preserve">in this case study who asked </w:t>
      </w:r>
      <w:r w:rsidR="00AA7FF0">
        <w:rPr>
          <w:rFonts w:ascii="Times New Roman" w:eastAsia="Times New Roman" w:hAnsi="Times New Roman" w:cs="Times New Roman"/>
          <w:sz w:val="22"/>
          <w:lang w:val="en-GB" w:eastAsia="en-GB"/>
        </w:rPr>
        <w:t xml:space="preserve">if the task could be completed for them, </w:t>
      </w:r>
      <w:r w:rsidR="00257C47">
        <w:rPr>
          <w:rFonts w:ascii="Times New Roman" w:eastAsia="Times New Roman" w:hAnsi="Times New Roman" w:cs="Times New Roman"/>
          <w:sz w:val="22"/>
          <w:lang w:val="en-GB" w:eastAsia="en-GB"/>
        </w:rPr>
        <w:t>and</w:t>
      </w:r>
      <w:r w:rsidR="00AA7FF0">
        <w:rPr>
          <w:rFonts w:ascii="Times New Roman" w:eastAsia="Times New Roman" w:hAnsi="Times New Roman" w:cs="Times New Roman"/>
          <w:sz w:val="22"/>
          <w:lang w:val="en-GB" w:eastAsia="en-GB"/>
        </w:rPr>
        <w:t xml:space="preserve"> </w:t>
      </w:r>
      <w:r w:rsidR="00257C47">
        <w:rPr>
          <w:rFonts w:ascii="Times New Roman" w:eastAsia="Times New Roman" w:hAnsi="Times New Roman" w:cs="Times New Roman"/>
          <w:sz w:val="22"/>
          <w:lang w:val="en-GB" w:eastAsia="en-GB"/>
        </w:rPr>
        <w:t xml:space="preserve">by observing this </w:t>
      </w:r>
      <w:r w:rsidR="00B829E9">
        <w:rPr>
          <w:rFonts w:ascii="Times New Roman" w:eastAsia="Times New Roman" w:hAnsi="Times New Roman" w:cs="Times New Roman"/>
          <w:sz w:val="22"/>
          <w:lang w:val="en-GB" w:eastAsia="en-GB"/>
        </w:rPr>
        <w:t>proclamation</w:t>
      </w:r>
      <w:r w:rsidR="00AA7FF0">
        <w:rPr>
          <w:rFonts w:ascii="Times New Roman" w:eastAsia="Times New Roman" w:hAnsi="Times New Roman" w:cs="Times New Roman"/>
          <w:sz w:val="22"/>
          <w:lang w:val="en-GB" w:eastAsia="en-GB"/>
        </w:rPr>
        <w:t xml:space="preserve">, it was clear </w:t>
      </w:r>
      <w:r w:rsidR="006C6F1F">
        <w:rPr>
          <w:rFonts w:ascii="Times New Roman" w:eastAsia="Times New Roman" w:hAnsi="Times New Roman" w:cs="Times New Roman"/>
          <w:sz w:val="22"/>
          <w:lang w:val="en-GB" w:eastAsia="en-GB"/>
        </w:rPr>
        <w:t>this particular child need</w:t>
      </w:r>
      <w:r w:rsidR="00365729">
        <w:rPr>
          <w:rFonts w:ascii="Times New Roman" w:eastAsia="Times New Roman" w:hAnsi="Times New Roman" w:cs="Times New Roman"/>
          <w:sz w:val="22"/>
          <w:lang w:val="en-GB" w:eastAsia="en-GB"/>
        </w:rPr>
        <w:t>ed</w:t>
      </w:r>
      <w:r w:rsidR="006C6F1F">
        <w:rPr>
          <w:rFonts w:ascii="Times New Roman" w:eastAsia="Times New Roman" w:hAnsi="Times New Roman" w:cs="Times New Roman"/>
          <w:sz w:val="22"/>
          <w:lang w:val="en-GB" w:eastAsia="en-GB"/>
        </w:rPr>
        <w:t xml:space="preserve"> extra support.</w:t>
      </w:r>
      <w:r w:rsidR="00720431">
        <w:rPr>
          <w:rFonts w:ascii="Times New Roman" w:eastAsia="Times New Roman" w:hAnsi="Times New Roman" w:cs="Times New Roman"/>
          <w:sz w:val="22"/>
          <w:lang w:val="en-GB" w:eastAsia="en-GB"/>
        </w:rPr>
        <w:t xml:space="preserve"> Consequently, this process of critical reflection impacts not only the children but also how a teacher can enhance their practice.</w:t>
      </w:r>
      <w:r w:rsidR="006C6F1F">
        <w:rPr>
          <w:rFonts w:ascii="Times New Roman" w:eastAsia="Times New Roman" w:hAnsi="Times New Roman" w:cs="Times New Roman"/>
          <w:sz w:val="22"/>
          <w:lang w:val="en-GB" w:eastAsia="en-GB"/>
        </w:rPr>
        <w:t xml:space="preserve"> </w:t>
      </w:r>
    </w:p>
    <w:p w14:paraId="3ED13672" w14:textId="77777777" w:rsidR="00BD36A0" w:rsidRDefault="00BD36A0" w:rsidP="00E520D3">
      <w:pPr>
        <w:rPr>
          <w:rFonts w:ascii="Times New Roman" w:eastAsia="Times New Roman" w:hAnsi="Times New Roman" w:cs="Times New Roman"/>
          <w:sz w:val="22"/>
          <w:lang w:val="en-GB" w:eastAsia="en-GB"/>
        </w:rPr>
      </w:pPr>
    </w:p>
    <w:p w14:paraId="7B2283F5" w14:textId="1619695E" w:rsidR="00BD36A0" w:rsidRDefault="00F520B1" w:rsidP="00E520D3">
      <w:pPr>
        <w:rPr>
          <w:rFonts w:ascii="Times New Roman" w:eastAsia="Times New Roman" w:hAnsi="Times New Roman" w:cs="Times New Roman"/>
          <w:sz w:val="22"/>
          <w:u w:val="single"/>
          <w:lang w:val="en-GB" w:eastAsia="en-GB"/>
        </w:rPr>
      </w:pPr>
      <w:r>
        <w:rPr>
          <w:rFonts w:ascii="Times New Roman" w:eastAsia="Times New Roman" w:hAnsi="Times New Roman" w:cs="Times New Roman"/>
          <w:sz w:val="22"/>
          <w:u w:val="single"/>
          <w:lang w:val="en-GB" w:eastAsia="en-GB"/>
        </w:rPr>
        <w:t>Conclusion</w:t>
      </w:r>
    </w:p>
    <w:p w14:paraId="44A2279E" w14:textId="77777777" w:rsidR="00BD36A0" w:rsidRDefault="00BD36A0" w:rsidP="00E520D3">
      <w:pPr>
        <w:rPr>
          <w:rFonts w:ascii="Times New Roman" w:eastAsia="Times New Roman" w:hAnsi="Times New Roman" w:cs="Times New Roman"/>
          <w:sz w:val="22"/>
          <w:u w:val="single"/>
          <w:lang w:val="en-GB" w:eastAsia="en-GB"/>
        </w:rPr>
      </w:pPr>
    </w:p>
    <w:p w14:paraId="6BA0B4C3" w14:textId="0B2E9E12" w:rsidR="00720431" w:rsidRPr="00BD36A0" w:rsidRDefault="00927BA9" w:rsidP="00E520D3">
      <w:pPr>
        <w:rPr>
          <w:rFonts w:ascii="Times New Roman" w:eastAsia="Times New Roman" w:hAnsi="Times New Roman" w:cs="Times New Roman"/>
          <w:sz w:val="22"/>
          <w:lang w:val="en-GB" w:eastAsia="en-GB"/>
        </w:rPr>
      </w:pPr>
      <w:r>
        <w:rPr>
          <w:rFonts w:ascii="Times New Roman" w:eastAsia="Times New Roman" w:hAnsi="Times New Roman" w:cs="Times New Roman"/>
          <w:sz w:val="22"/>
          <w:lang w:val="en-GB" w:eastAsia="en-GB"/>
        </w:rPr>
        <w:t>T</w:t>
      </w:r>
      <w:r w:rsidR="002E0A18">
        <w:rPr>
          <w:rFonts w:ascii="Times New Roman" w:eastAsia="Times New Roman" w:hAnsi="Times New Roman" w:cs="Times New Roman"/>
          <w:sz w:val="22"/>
          <w:lang w:val="en-GB" w:eastAsia="en-GB"/>
        </w:rPr>
        <w:t>o con</w:t>
      </w:r>
      <w:r w:rsidR="004A5354">
        <w:rPr>
          <w:rFonts w:ascii="Times New Roman" w:eastAsia="Times New Roman" w:hAnsi="Times New Roman" w:cs="Times New Roman"/>
          <w:sz w:val="22"/>
          <w:lang w:val="en-GB" w:eastAsia="en-GB"/>
        </w:rPr>
        <w:t>clude, this assignment demonstrates a process where observation of an occurrence can be analysed into creating a critical incident</w:t>
      </w:r>
      <w:r w:rsidR="009070C8">
        <w:rPr>
          <w:rFonts w:ascii="Times New Roman" w:eastAsia="Times New Roman" w:hAnsi="Times New Roman" w:cs="Times New Roman"/>
          <w:sz w:val="22"/>
          <w:lang w:val="en-GB" w:eastAsia="en-GB"/>
        </w:rPr>
        <w:t xml:space="preserve"> and </w:t>
      </w:r>
      <w:r w:rsidR="007F241D">
        <w:rPr>
          <w:rFonts w:ascii="Times New Roman" w:eastAsia="Times New Roman" w:hAnsi="Times New Roman" w:cs="Times New Roman"/>
          <w:sz w:val="22"/>
          <w:lang w:val="en-GB" w:eastAsia="en-GB"/>
        </w:rPr>
        <w:t>evaluation</w:t>
      </w:r>
      <w:r w:rsidR="004A5354">
        <w:rPr>
          <w:rFonts w:ascii="Times New Roman" w:eastAsia="Times New Roman" w:hAnsi="Times New Roman" w:cs="Times New Roman"/>
          <w:sz w:val="22"/>
          <w:lang w:val="en-GB" w:eastAsia="en-GB"/>
        </w:rPr>
        <w:t xml:space="preserve">, </w:t>
      </w:r>
      <w:r w:rsidR="00F85670">
        <w:rPr>
          <w:rFonts w:ascii="Times New Roman" w:eastAsia="Times New Roman" w:hAnsi="Times New Roman" w:cs="Times New Roman"/>
          <w:sz w:val="22"/>
          <w:lang w:val="en-GB" w:eastAsia="en-GB"/>
        </w:rPr>
        <w:t xml:space="preserve">where a group of children were unable to work independently. </w:t>
      </w:r>
      <w:r w:rsidR="009070C8">
        <w:rPr>
          <w:rFonts w:ascii="Times New Roman" w:eastAsia="Times New Roman" w:hAnsi="Times New Roman" w:cs="Times New Roman"/>
          <w:sz w:val="22"/>
          <w:lang w:val="en-GB" w:eastAsia="en-GB"/>
        </w:rPr>
        <w:t xml:space="preserve">The identified critical incident, initiated research for many different areas that could link to the themes of the incident, and aided critical evaluation to transpire. </w:t>
      </w:r>
      <w:r w:rsidR="00720431">
        <w:rPr>
          <w:rFonts w:ascii="Times New Roman" w:eastAsia="Times New Roman" w:hAnsi="Times New Roman" w:cs="Times New Roman"/>
          <w:sz w:val="22"/>
          <w:lang w:val="en-GB" w:eastAsia="en-GB"/>
        </w:rPr>
        <w:t>Through observation of other practitioners, an idea of ways to improve your own teaching strategy and style can immerge through this metho</w:t>
      </w:r>
      <w:r w:rsidR="000B7E8D">
        <w:rPr>
          <w:rFonts w:ascii="Times New Roman" w:eastAsia="Times New Roman" w:hAnsi="Times New Roman" w:cs="Times New Roman"/>
          <w:sz w:val="22"/>
          <w:lang w:val="en-GB" w:eastAsia="en-GB"/>
        </w:rPr>
        <w:t>d. Observation</w:t>
      </w:r>
      <w:r w:rsidR="00720431">
        <w:rPr>
          <w:rFonts w:ascii="Times New Roman" w:eastAsia="Times New Roman" w:hAnsi="Times New Roman" w:cs="Times New Roman"/>
          <w:sz w:val="22"/>
          <w:lang w:val="en-GB" w:eastAsia="en-GB"/>
        </w:rPr>
        <w:t xml:space="preserve"> allows the ability to watch different ways a lesson could be taught and th</w:t>
      </w:r>
      <w:r w:rsidR="000B7E8D">
        <w:rPr>
          <w:rFonts w:ascii="Times New Roman" w:eastAsia="Times New Roman" w:hAnsi="Times New Roman" w:cs="Times New Roman"/>
          <w:sz w:val="22"/>
          <w:lang w:val="en-GB" w:eastAsia="en-GB"/>
        </w:rPr>
        <w:t>us</w:t>
      </w:r>
      <w:r w:rsidR="00720431">
        <w:rPr>
          <w:rFonts w:ascii="Times New Roman" w:eastAsia="Times New Roman" w:hAnsi="Times New Roman" w:cs="Times New Roman"/>
          <w:sz w:val="22"/>
          <w:lang w:val="en-GB" w:eastAsia="en-GB"/>
        </w:rPr>
        <w:t xml:space="preserve"> help construct your own personal development as a practitioner by observing many perspectives. By watching others, this method can develop </w:t>
      </w:r>
      <w:r w:rsidR="004A5354">
        <w:rPr>
          <w:rFonts w:ascii="Times New Roman" w:eastAsia="Times New Roman" w:hAnsi="Times New Roman" w:cs="Times New Roman"/>
          <w:sz w:val="22"/>
          <w:lang w:val="en-GB" w:eastAsia="en-GB"/>
        </w:rPr>
        <w:t>practitioner’s</w:t>
      </w:r>
      <w:r w:rsidR="00720431">
        <w:rPr>
          <w:rFonts w:ascii="Times New Roman" w:eastAsia="Times New Roman" w:hAnsi="Times New Roman" w:cs="Times New Roman"/>
          <w:sz w:val="22"/>
          <w:lang w:val="en-GB" w:eastAsia="en-GB"/>
        </w:rPr>
        <w:t xml:space="preserve"> own ability to find solutions to problems through observing how others do, and help clarify the purposes and processes of different approaches and grasp how they link to </w:t>
      </w:r>
      <w:r w:rsidR="00FB7E2E">
        <w:rPr>
          <w:rFonts w:ascii="Times New Roman" w:eastAsia="Times New Roman" w:hAnsi="Times New Roman" w:cs="Times New Roman"/>
          <w:sz w:val="22"/>
          <w:lang w:val="en-GB" w:eastAsia="en-GB"/>
        </w:rPr>
        <w:t xml:space="preserve">the </w:t>
      </w:r>
      <w:r w:rsidR="00720431">
        <w:rPr>
          <w:rFonts w:ascii="Times New Roman" w:eastAsia="Times New Roman" w:hAnsi="Times New Roman" w:cs="Times New Roman"/>
          <w:sz w:val="22"/>
          <w:lang w:val="en-GB" w:eastAsia="en-GB"/>
        </w:rPr>
        <w:t>curriculum</w:t>
      </w:r>
      <w:r w:rsidR="000B7E8D">
        <w:rPr>
          <w:rFonts w:ascii="Times New Roman" w:eastAsia="Times New Roman" w:hAnsi="Times New Roman" w:cs="Times New Roman"/>
          <w:sz w:val="22"/>
          <w:lang w:val="en-GB" w:eastAsia="en-GB"/>
        </w:rPr>
        <w:t xml:space="preserve">, </w:t>
      </w:r>
      <w:r w:rsidR="000B7E8D" w:rsidRPr="000B7E8D">
        <w:rPr>
          <w:rFonts w:ascii="Times New Roman" w:eastAsia="Times New Roman" w:hAnsi="Times New Roman" w:cs="Times New Roman"/>
          <w:sz w:val="22"/>
          <w:lang w:val="en-GB" w:eastAsia="en-GB"/>
        </w:rPr>
        <w:t xml:space="preserve">and also help meet the Profession Teaching Standards. </w:t>
      </w:r>
      <w:r w:rsidR="000B7E8D">
        <w:rPr>
          <w:rFonts w:ascii="Times New Roman" w:eastAsia="Times New Roman" w:hAnsi="Times New Roman" w:cs="Times New Roman"/>
          <w:sz w:val="22"/>
          <w:lang w:val="en-GB" w:eastAsia="en-GB"/>
        </w:rPr>
        <w:t xml:space="preserve">One of the </w:t>
      </w:r>
      <w:r w:rsidR="000B7E8D" w:rsidRPr="000B7E8D">
        <w:rPr>
          <w:rFonts w:ascii="Times New Roman" w:eastAsia="Times New Roman" w:hAnsi="Times New Roman" w:cs="Times New Roman"/>
          <w:sz w:val="22"/>
          <w:lang w:val="en-GB" w:eastAsia="en-GB"/>
        </w:rPr>
        <w:t>standards include the fulfilment of widening professional responsibilities, and to take ownership for improving ones teaching practice by developing and acknowledging feedback from other colleagues, hence linking to the importance of reflection</w:t>
      </w:r>
      <w:r w:rsidR="00323BF3">
        <w:rPr>
          <w:rFonts w:ascii="Times New Roman" w:eastAsia="Times New Roman" w:hAnsi="Times New Roman" w:cs="Times New Roman"/>
          <w:sz w:val="22"/>
          <w:lang w:val="en-GB" w:eastAsia="en-GB"/>
        </w:rPr>
        <w:t xml:space="preserve"> (Carroll, Alexander, 2020)</w:t>
      </w:r>
      <w:r w:rsidR="00720431">
        <w:rPr>
          <w:rFonts w:ascii="Times New Roman" w:eastAsia="Times New Roman" w:hAnsi="Times New Roman" w:cs="Times New Roman"/>
          <w:sz w:val="22"/>
          <w:lang w:val="en-GB" w:eastAsia="en-GB"/>
        </w:rPr>
        <w:t xml:space="preserve">. </w:t>
      </w:r>
      <w:r w:rsidR="000B7E8D">
        <w:rPr>
          <w:rFonts w:ascii="Times New Roman" w:eastAsia="Times New Roman" w:hAnsi="Times New Roman" w:cs="Times New Roman"/>
          <w:sz w:val="22"/>
          <w:lang w:val="en-GB" w:eastAsia="en-GB"/>
        </w:rPr>
        <w:t xml:space="preserve">A </w:t>
      </w:r>
      <w:r w:rsidR="00720431">
        <w:rPr>
          <w:rFonts w:ascii="Times New Roman" w:eastAsia="Times New Roman" w:hAnsi="Times New Roman" w:cs="Times New Roman"/>
          <w:sz w:val="22"/>
          <w:lang w:val="en-GB" w:eastAsia="en-GB"/>
        </w:rPr>
        <w:t xml:space="preserve">practitioner’s ability to reflect, is </w:t>
      </w:r>
      <w:r w:rsidR="00AB70B3">
        <w:rPr>
          <w:rFonts w:ascii="Times New Roman" w:eastAsia="Times New Roman" w:hAnsi="Times New Roman" w:cs="Times New Roman"/>
          <w:sz w:val="22"/>
          <w:lang w:val="en-GB" w:eastAsia="en-GB"/>
        </w:rPr>
        <w:t xml:space="preserve">an </w:t>
      </w:r>
      <w:r w:rsidR="00720431">
        <w:rPr>
          <w:rFonts w:ascii="Times New Roman" w:eastAsia="Times New Roman" w:hAnsi="Times New Roman" w:cs="Times New Roman"/>
          <w:sz w:val="22"/>
          <w:lang w:val="en-GB" w:eastAsia="en-GB"/>
        </w:rPr>
        <w:t xml:space="preserve">important tool </w:t>
      </w:r>
      <w:r w:rsidR="00AB70B3">
        <w:rPr>
          <w:rFonts w:ascii="Times New Roman" w:eastAsia="Times New Roman" w:hAnsi="Times New Roman" w:cs="Times New Roman"/>
          <w:sz w:val="22"/>
          <w:lang w:val="en-GB" w:eastAsia="en-GB"/>
        </w:rPr>
        <w:t>and w</w:t>
      </w:r>
      <w:r w:rsidR="00720431">
        <w:rPr>
          <w:rFonts w:ascii="Times New Roman" w:eastAsia="Times New Roman" w:hAnsi="Times New Roman" w:cs="Times New Roman"/>
          <w:sz w:val="22"/>
          <w:lang w:val="en-GB" w:eastAsia="en-GB"/>
        </w:rPr>
        <w:t>ithout reflection, a practitioner’s professional development cannot occur because without evaluating the impact of their teaching on a class, how can it be made clear what is working and what is not</w:t>
      </w:r>
      <w:r w:rsidR="00AB70B3">
        <w:rPr>
          <w:rFonts w:ascii="Times New Roman" w:eastAsia="Times New Roman" w:hAnsi="Times New Roman" w:cs="Times New Roman"/>
          <w:sz w:val="22"/>
          <w:lang w:val="en-GB" w:eastAsia="en-GB"/>
        </w:rPr>
        <w:t xml:space="preserve"> and what teaching standards are being performed.</w:t>
      </w:r>
      <w:r w:rsidR="00720431">
        <w:rPr>
          <w:rFonts w:ascii="Times New Roman" w:eastAsia="Times New Roman" w:hAnsi="Times New Roman" w:cs="Times New Roman"/>
          <w:sz w:val="22"/>
          <w:lang w:val="en-GB" w:eastAsia="en-GB"/>
        </w:rPr>
        <w:t xml:space="preserve"> </w:t>
      </w:r>
      <w:r w:rsidR="00AB70B3">
        <w:rPr>
          <w:rFonts w:ascii="Times New Roman" w:eastAsia="Times New Roman" w:hAnsi="Times New Roman" w:cs="Times New Roman"/>
          <w:sz w:val="22"/>
          <w:lang w:val="en-GB" w:eastAsia="en-GB"/>
        </w:rPr>
        <w:t>T</w:t>
      </w:r>
      <w:r w:rsidR="00720431">
        <w:rPr>
          <w:rFonts w:ascii="Times New Roman" w:eastAsia="Times New Roman" w:hAnsi="Times New Roman" w:cs="Times New Roman"/>
          <w:sz w:val="22"/>
          <w:lang w:val="en-GB" w:eastAsia="en-GB"/>
        </w:rPr>
        <w:t xml:space="preserve">he critical incident </w:t>
      </w:r>
      <w:r w:rsidR="00AB70B3">
        <w:rPr>
          <w:rFonts w:ascii="Times New Roman" w:eastAsia="Times New Roman" w:hAnsi="Times New Roman" w:cs="Times New Roman"/>
          <w:sz w:val="22"/>
          <w:lang w:val="en-GB" w:eastAsia="en-GB"/>
        </w:rPr>
        <w:t xml:space="preserve">identified </w:t>
      </w:r>
      <w:r w:rsidR="00720431">
        <w:rPr>
          <w:rFonts w:ascii="Times New Roman" w:eastAsia="Times New Roman" w:hAnsi="Times New Roman" w:cs="Times New Roman"/>
          <w:sz w:val="22"/>
          <w:lang w:val="en-GB" w:eastAsia="en-GB"/>
        </w:rPr>
        <w:t xml:space="preserve">in this case study would be missed </w:t>
      </w:r>
      <w:r w:rsidR="00AB70B3">
        <w:rPr>
          <w:rFonts w:ascii="Times New Roman" w:eastAsia="Times New Roman" w:hAnsi="Times New Roman" w:cs="Times New Roman"/>
          <w:sz w:val="22"/>
          <w:lang w:val="en-GB" w:eastAsia="en-GB"/>
        </w:rPr>
        <w:t>if reflective practice was not implemented and standards would also be unrealised</w:t>
      </w:r>
      <w:r w:rsidR="00720431">
        <w:rPr>
          <w:rFonts w:ascii="Times New Roman" w:eastAsia="Times New Roman" w:hAnsi="Times New Roman" w:cs="Times New Roman"/>
          <w:sz w:val="22"/>
          <w:lang w:val="en-GB" w:eastAsia="en-GB"/>
        </w:rPr>
        <w:t xml:space="preserve">. Therefore, </w:t>
      </w:r>
      <w:r w:rsidR="000629E2">
        <w:rPr>
          <w:rFonts w:ascii="Times New Roman" w:eastAsia="Times New Roman" w:hAnsi="Times New Roman" w:cs="Times New Roman"/>
          <w:sz w:val="22"/>
          <w:lang w:val="en-GB" w:eastAsia="en-GB"/>
        </w:rPr>
        <w:t xml:space="preserve">verified by Brookfield (1995), </w:t>
      </w:r>
      <w:r w:rsidR="00720431">
        <w:rPr>
          <w:rFonts w:ascii="Times New Roman" w:eastAsia="Times New Roman" w:hAnsi="Times New Roman" w:cs="Times New Roman"/>
          <w:sz w:val="22"/>
          <w:lang w:val="en-GB" w:eastAsia="en-GB"/>
        </w:rPr>
        <w:t xml:space="preserve">becoming a reflective practitioner </w:t>
      </w:r>
      <w:r w:rsidR="0082715A">
        <w:rPr>
          <w:rFonts w:ascii="Times New Roman" w:eastAsia="Times New Roman" w:hAnsi="Times New Roman" w:cs="Times New Roman"/>
          <w:sz w:val="22"/>
          <w:lang w:val="en-GB" w:eastAsia="en-GB"/>
        </w:rPr>
        <w:t xml:space="preserve">and conducting critical evaluation of practice </w:t>
      </w:r>
      <w:r w:rsidR="00720431">
        <w:rPr>
          <w:rFonts w:ascii="Times New Roman" w:eastAsia="Times New Roman" w:hAnsi="Times New Roman" w:cs="Times New Roman"/>
          <w:sz w:val="22"/>
          <w:lang w:val="en-GB" w:eastAsia="en-GB"/>
        </w:rPr>
        <w:t>is paramount</w:t>
      </w:r>
      <w:r w:rsidR="00AB70B3">
        <w:rPr>
          <w:rFonts w:ascii="Times New Roman" w:eastAsia="Times New Roman" w:hAnsi="Times New Roman" w:cs="Times New Roman"/>
          <w:sz w:val="22"/>
          <w:lang w:val="en-GB" w:eastAsia="en-GB"/>
        </w:rPr>
        <w:t xml:space="preserve"> </w:t>
      </w:r>
      <w:r w:rsidR="00C502B3">
        <w:rPr>
          <w:rFonts w:ascii="Times New Roman" w:eastAsia="Times New Roman" w:hAnsi="Times New Roman" w:cs="Times New Roman"/>
          <w:sz w:val="22"/>
          <w:lang w:val="en-GB" w:eastAsia="en-GB"/>
        </w:rPr>
        <w:t xml:space="preserve">for effective teaching and learning, and additionally </w:t>
      </w:r>
      <w:r w:rsidR="00AB70B3">
        <w:rPr>
          <w:rFonts w:ascii="Times New Roman" w:eastAsia="Times New Roman" w:hAnsi="Times New Roman" w:cs="Times New Roman"/>
          <w:sz w:val="22"/>
          <w:lang w:val="en-GB" w:eastAsia="en-GB"/>
        </w:rPr>
        <w:t>when moving forward in practice</w:t>
      </w:r>
      <w:r w:rsidR="000629E2">
        <w:rPr>
          <w:rFonts w:ascii="Times New Roman" w:eastAsia="Times New Roman" w:hAnsi="Times New Roman" w:cs="Times New Roman"/>
          <w:sz w:val="22"/>
          <w:lang w:val="en-GB" w:eastAsia="en-GB"/>
        </w:rPr>
        <w:t xml:space="preserve">. </w:t>
      </w:r>
    </w:p>
    <w:p w14:paraId="69202C22" w14:textId="77777777" w:rsidR="008E7D7F" w:rsidRPr="008E7D7F" w:rsidRDefault="008E7D7F" w:rsidP="00E520D3">
      <w:pPr>
        <w:rPr>
          <w:rFonts w:ascii="Times New Roman" w:eastAsia="Times New Roman" w:hAnsi="Times New Roman" w:cs="Times New Roman"/>
          <w:sz w:val="22"/>
          <w:lang w:val="en-GB" w:eastAsia="en-GB"/>
        </w:rPr>
      </w:pPr>
    </w:p>
    <w:p w14:paraId="380AB2E4" w14:textId="72A46511" w:rsidR="00386601" w:rsidRDefault="00386601" w:rsidP="00E520D3">
      <w:pPr>
        <w:rPr>
          <w:rFonts w:ascii="Times New Roman" w:eastAsia="Times New Roman" w:hAnsi="Times New Roman" w:cs="Times New Roman"/>
          <w:sz w:val="22"/>
          <w:lang w:val="en-GB" w:eastAsia="en-GB"/>
        </w:rPr>
      </w:pPr>
    </w:p>
    <w:p w14:paraId="28631E73" w14:textId="77777777" w:rsidR="002F2147" w:rsidRDefault="002F2147" w:rsidP="00E520D3">
      <w:pPr>
        <w:rPr>
          <w:rFonts w:ascii="Times New Roman" w:eastAsia="Times New Roman" w:hAnsi="Times New Roman" w:cs="Times New Roman"/>
          <w:sz w:val="22"/>
          <w:lang w:val="en-GB" w:eastAsia="en-GB"/>
        </w:rPr>
      </w:pPr>
    </w:p>
    <w:p w14:paraId="2FB01F03" w14:textId="77777777" w:rsidR="002F2147" w:rsidRDefault="002F2147" w:rsidP="00E520D3">
      <w:pPr>
        <w:rPr>
          <w:rFonts w:ascii="Times New Roman" w:eastAsia="Times New Roman" w:hAnsi="Times New Roman" w:cs="Times New Roman"/>
          <w:sz w:val="22"/>
          <w:lang w:val="en-GB" w:eastAsia="en-GB"/>
        </w:rPr>
      </w:pPr>
    </w:p>
    <w:p w14:paraId="0D7DAF0C" w14:textId="77777777" w:rsidR="00386601" w:rsidRDefault="00386601" w:rsidP="00E520D3">
      <w:pPr>
        <w:rPr>
          <w:rFonts w:ascii="Times New Roman" w:eastAsia="Times New Roman" w:hAnsi="Times New Roman" w:cs="Times New Roman"/>
          <w:sz w:val="22"/>
          <w:lang w:val="en-GB" w:eastAsia="en-GB"/>
        </w:rPr>
      </w:pPr>
    </w:p>
    <w:p w14:paraId="63E3860B" w14:textId="77777777" w:rsidR="00386601" w:rsidRDefault="00386601" w:rsidP="00E520D3">
      <w:pPr>
        <w:rPr>
          <w:rFonts w:ascii="Times New Roman" w:eastAsia="Times New Roman" w:hAnsi="Times New Roman" w:cs="Times New Roman"/>
          <w:sz w:val="22"/>
          <w:lang w:val="en-GB" w:eastAsia="en-GB"/>
        </w:rPr>
      </w:pPr>
    </w:p>
    <w:p w14:paraId="2A9A4AD6" w14:textId="77777777" w:rsidR="00386601" w:rsidRDefault="00386601" w:rsidP="00E520D3">
      <w:pPr>
        <w:rPr>
          <w:rFonts w:ascii="Times New Roman" w:eastAsia="Times New Roman" w:hAnsi="Times New Roman" w:cs="Times New Roman"/>
          <w:sz w:val="22"/>
          <w:lang w:val="en-GB" w:eastAsia="en-GB"/>
        </w:rPr>
      </w:pPr>
    </w:p>
    <w:p w14:paraId="7C35AA5D" w14:textId="77777777" w:rsidR="00386601" w:rsidRDefault="00386601" w:rsidP="00E520D3">
      <w:pPr>
        <w:rPr>
          <w:rFonts w:ascii="Times New Roman" w:eastAsia="Times New Roman" w:hAnsi="Times New Roman" w:cs="Times New Roman"/>
          <w:sz w:val="22"/>
          <w:lang w:val="en-GB" w:eastAsia="en-GB"/>
        </w:rPr>
      </w:pPr>
    </w:p>
    <w:p w14:paraId="31D59B96" w14:textId="77777777" w:rsidR="00386601" w:rsidRDefault="00386601" w:rsidP="00E520D3">
      <w:pPr>
        <w:rPr>
          <w:rFonts w:ascii="Times New Roman" w:eastAsia="Times New Roman" w:hAnsi="Times New Roman" w:cs="Times New Roman"/>
          <w:sz w:val="22"/>
          <w:lang w:val="en-GB" w:eastAsia="en-GB"/>
        </w:rPr>
      </w:pPr>
    </w:p>
    <w:p w14:paraId="6ABE8F40" w14:textId="77777777" w:rsidR="00386601" w:rsidRDefault="00386601" w:rsidP="00E520D3">
      <w:pPr>
        <w:rPr>
          <w:rFonts w:ascii="Times New Roman" w:eastAsia="Times New Roman" w:hAnsi="Times New Roman" w:cs="Times New Roman"/>
          <w:sz w:val="22"/>
          <w:lang w:val="en-GB" w:eastAsia="en-GB"/>
        </w:rPr>
      </w:pPr>
    </w:p>
    <w:p w14:paraId="2B8A6836" w14:textId="77777777" w:rsidR="00386601" w:rsidRDefault="00386601" w:rsidP="00E520D3">
      <w:pPr>
        <w:rPr>
          <w:rFonts w:ascii="Times New Roman" w:eastAsia="Times New Roman" w:hAnsi="Times New Roman" w:cs="Times New Roman"/>
          <w:sz w:val="22"/>
          <w:lang w:val="en-GB" w:eastAsia="en-GB"/>
        </w:rPr>
      </w:pPr>
    </w:p>
    <w:p w14:paraId="77CCB0E9" w14:textId="77777777" w:rsidR="00386601" w:rsidRDefault="00386601" w:rsidP="00E520D3">
      <w:pPr>
        <w:rPr>
          <w:rFonts w:ascii="Times New Roman" w:eastAsia="Times New Roman" w:hAnsi="Times New Roman" w:cs="Times New Roman"/>
          <w:sz w:val="22"/>
          <w:lang w:val="en-GB" w:eastAsia="en-GB"/>
        </w:rPr>
      </w:pPr>
    </w:p>
    <w:p w14:paraId="02ABDDEC" w14:textId="77777777" w:rsidR="00386601" w:rsidRDefault="00386601" w:rsidP="00E520D3">
      <w:pPr>
        <w:rPr>
          <w:rFonts w:ascii="Times New Roman" w:eastAsia="Times New Roman" w:hAnsi="Times New Roman" w:cs="Times New Roman"/>
          <w:sz w:val="22"/>
          <w:lang w:val="en-GB" w:eastAsia="en-GB"/>
        </w:rPr>
      </w:pPr>
    </w:p>
    <w:p w14:paraId="52618A4A" w14:textId="12437A56" w:rsidR="00BE2032" w:rsidRPr="0088499C" w:rsidRDefault="00BE2032">
      <w:pPr>
        <w:rPr>
          <w:rFonts w:ascii="Times New Roman" w:eastAsia="Times New Roman" w:hAnsi="Times New Roman" w:cs="Times New Roman"/>
          <w:sz w:val="22"/>
          <w:u w:val="single"/>
          <w:lang w:val="en-GB" w:eastAsia="en-GB"/>
        </w:rPr>
      </w:pPr>
    </w:p>
    <w:p w14:paraId="5BBCE179" w14:textId="77777777" w:rsidR="0088499C" w:rsidRPr="0088499C" w:rsidRDefault="0088499C" w:rsidP="0088499C">
      <w:pPr>
        <w:jc w:val="center"/>
        <w:rPr>
          <w:rFonts w:ascii="Times New Roman" w:hAnsi="Times New Roman" w:cs="Times New Roman"/>
          <w:sz w:val="22"/>
          <w:u w:val="single"/>
          <w:lang w:val="en-GB"/>
        </w:rPr>
      </w:pPr>
      <w:r w:rsidRPr="0088499C">
        <w:rPr>
          <w:rFonts w:ascii="Times New Roman" w:hAnsi="Times New Roman" w:cs="Times New Roman"/>
          <w:sz w:val="22"/>
          <w:u w:val="single"/>
          <w:lang w:val="en-GB"/>
        </w:rPr>
        <w:t>References</w:t>
      </w:r>
    </w:p>
    <w:p w14:paraId="7822C2AF" w14:textId="77777777" w:rsidR="0088499C" w:rsidRPr="0088499C" w:rsidRDefault="0088499C" w:rsidP="0088499C">
      <w:pPr>
        <w:rPr>
          <w:rFonts w:ascii="Times New Roman" w:hAnsi="Times New Roman" w:cs="Times New Roman"/>
          <w:sz w:val="22"/>
          <w:lang w:val="en-GB"/>
        </w:rPr>
      </w:pPr>
    </w:p>
    <w:p w14:paraId="6893AAB5"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British Educational Research Association [BERA] (2018) Ethical Guidelines for Educational Research, 4th ed, London.</w:t>
      </w:r>
    </w:p>
    <w:p w14:paraId="0408DAC4" w14:textId="77777777" w:rsidR="0088499C" w:rsidRPr="0088499C" w:rsidRDefault="0088499C" w:rsidP="0088499C">
      <w:pPr>
        <w:rPr>
          <w:rFonts w:ascii="Times New Roman" w:hAnsi="Times New Roman" w:cs="Times New Roman"/>
          <w:sz w:val="22"/>
          <w:lang w:val="en-GB"/>
        </w:rPr>
      </w:pPr>
    </w:p>
    <w:p w14:paraId="62BD5217" w14:textId="0FACD589"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Brookfield, S. (1995). </w:t>
      </w:r>
      <w:r w:rsidRPr="000578E9">
        <w:rPr>
          <w:rFonts w:ascii="Times New Roman" w:hAnsi="Times New Roman" w:cs="Times New Roman"/>
          <w:i/>
          <w:iCs/>
          <w:sz w:val="22"/>
          <w:lang w:val="en-GB"/>
        </w:rPr>
        <w:t>Becoming a Critically Reflective Teacher</w:t>
      </w:r>
      <w:r w:rsidRPr="0088499C">
        <w:rPr>
          <w:rFonts w:ascii="Times New Roman" w:hAnsi="Times New Roman" w:cs="Times New Roman"/>
          <w:sz w:val="22"/>
          <w:lang w:val="en-GB"/>
        </w:rPr>
        <w:t>. San Francisco, CA: Jossey-Bass.</w:t>
      </w:r>
    </w:p>
    <w:p w14:paraId="74889041" w14:textId="77777777" w:rsidR="0088499C" w:rsidRPr="0088499C" w:rsidRDefault="0088499C" w:rsidP="0088499C">
      <w:pPr>
        <w:rPr>
          <w:rFonts w:ascii="Times New Roman" w:hAnsi="Times New Roman" w:cs="Times New Roman"/>
          <w:sz w:val="22"/>
          <w:lang w:val="en-GB"/>
        </w:rPr>
      </w:pPr>
    </w:p>
    <w:p w14:paraId="140321BD" w14:textId="36130340"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Carroll, J. Alexander, G. (2020) </w:t>
      </w:r>
      <w:r w:rsidRPr="000578E9">
        <w:rPr>
          <w:rFonts w:ascii="Times New Roman" w:hAnsi="Times New Roman" w:cs="Times New Roman"/>
          <w:i/>
          <w:iCs/>
          <w:sz w:val="22"/>
          <w:lang w:val="en-GB"/>
        </w:rPr>
        <w:t>The Teachers’ Standards in Primary School: Understanding &amp; Evidencing Effective Practice</w:t>
      </w:r>
      <w:r w:rsidRPr="0088499C">
        <w:rPr>
          <w:rFonts w:ascii="Times New Roman" w:hAnsi="Times New Roman" w:cs="Times New Roman"/>
          <w:sz w:val="22"/>
          <w:lang w:val="en-GB"/>
        </w:rPr>
        <w:t>. 2nd ed. London: Sage</w:t>
      </w:r>
    </w:p>
    <w:p w14:paraId="12708EFC" w14:textId="77777777" w:rsidR="0088499C" w:rsidRPr="0088499C" w:rsidRDefault="0088499C" w:rsidP="0088499C">
      <w:pPr>
        <w:rPr>
          <w:rFonts w:ascii="Times New Roman" w:hAnsi="Times New Roman" w:cs="Times New Roman"/>
          <w:sz w:val="22"/>
          <w:lang w:val="en-GB"/>
        </w:rPr>
      </w:pPr>
    </w:p>
    <w:p w14:paraId="5731F9EB" w14:textId="032A2022"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Cohen, L., Manion, L. and Morrison, K., (2003). </w:t>
      </w:r>
      <w:r w:rsidRPr="000578E9">
        <w:rPr>
          <w:rFonts w:ascii="Times New Roman" w:hAnsi="Times New Roman" w:cs="Times New Roman"/>
          <w:i/>
          <w:iCs/>
          <w:sz w:val="22"/>
          <w:lang w:val="en-GB"/>
        </w:rPr>
        <w:t>Research Methods in Education</w:t>
      </w:r>
      <w:r w:rsidRPr="0088499C">
        <w:rPr>
          <w:rFonts w:ascii="Times New Roman" w:hAnsi="Times New Roman" w:cs="Times New Roman"/>
          <w:sz w:val="22"/>
          <w:lang w:val="en-GB"/>
        </w:rPr>
        <w:t>. London: Routledge Falmer.</w:t>
      </w:r>
    </w:p>
    <w:p w14:paraId="021F6FE1" w14:textId="77777777" w:rsidR="0088499C" w:rsidRPr="0088499C" w:rsidRDefault="0088499C" w:rsidP="0088499C">
      <w:pPr>
        <w:rPr>
          <w:rFonts w:ascii="Times New Roman" w:hAnsi="Times New Roman" w:cs="Times New Roman"/>
          <w:sz w:val="22"/>
          <w:lang w:val="en-GB"/>
        </w:rPr>
      </w:pPr>
    </w:p>
    <w:p w14:paraId="334D974B" w14:textId="1D530F4D"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David L, </w:t>
      </w:r>
      <w:r w:rsidRPr="000578E9">
        <w:rPr>
          <w:rFonts w:ascii="Times New Roman" w:hAnsi="Times New Roman" w:cs="Times New Roman"/>
          <w:i/>
          <w:iCs/>
          <w:sz w:val="22"/>
          <w:lang w:val="en-GB"/>
        </w:rPr>
        <w:t>Classical and Operant Conditioning (Skinner) in Learning Theories</w:t>
      </w:r>
      <w:r w:rsidRPr="0088499C">
        <w:rPr>
          <w:rFonts w:ascii="Times New Roman" w:hAnsi="Times New Roman" w:cs="Times New Roman"/>
          <w:sz w:val="22"/>
          <w:lang w:val="en-GB"/>
        </w:rPr>
        <w:t xml:space="preserve">. June 19, 2015, Available at : </w:t>
      </w:r>
      <w:hyperlink r:id="rId7" w:history="1">
        <w:r w:rsidRPr="0088499C">
          <w:rPr>
            <w:rStyle w:val="Hyperlink"/>
            <w:rFonts w:ascii="Times New Roman" w:hAnsi="Times New Roman" w:cs="Times New Roman"/>
            <w:color w:val="auto"/>
            <w:sz w:val="22"/>
            <w:u w:val="none"/>
            <w:lang w:val="en-GB"/>
          </w:rPr>
          <w:t>https://www.learning-theories.com/operant-conditioning-skinner.html</w:t>
        </w:r>
      </w:hyperlink>
      <w:r w:rsidRPr="0088499C">
        <w:rPr>
          <w:rFonts w:ascii="Times New Roman" w:hAnsi="Times New Roman" w:cs="Times New Roman"/>
          <w:sz w:val="22"/>
          <w:lang w:val="en-GB"/>
        </w:rPr>
        <w:t>.</w:t>
      </w:r>
    </w:p>
    <w:p w14:paraId="0D22276D" w14:textId="77777777" w:rsidR="0088499C" w:rsidRPr="0088499C" w:rsidRDefault="0088499C" w:rsidP="0088499C">
      <w:pPr>
        <w:rPr>
          <w:rFonts w:ascii="Times New Roman" w:hAnsi="Times New Roman" w:cs="Times New Roman"/>
          <w:sz w:val="22"/>
          <w:lang w:val="en-GB"/>
        </w:rPr>
      </w:pPr>
    </w:p>
    <w:p w14:paraId="42B1F9CE"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David L</w:t>
      </w:r>
      <w:r w:rsidRPr="000578E9">
        <w:rPr>
          <w:rFonts w:ascii="Times New Roman" w:hAnsi="Times New Roman" w:cs="Times New Roman"/>
          <w:i/>
          <w:iCs/>
          <w:sz w:val="22"/>
          <w:lang w:val="en-GB"/>
        </w:rPr>
        <w:t>, "Constructivism," in Learning Theories</w:t>
      </w:r>
      <w:r w:rsidRPr="0088499C">
        <w:rPr>
          <w:rFonts w:ascii="Times New Roman" w:hAnsi="Times New Roman" w:cs="Times New Roman"/>
          <w:sz w:val="22"/>
          <w:lang w:val="en-GB"/>
        </w:rPr>
        <w:t>, June 20, 2015. Available at:  https://www.learning-theories.com/constructivism.html.</w:t>
      </w:r>
    </w:p>
    <w:p w14:paraId="40C91A58" w14:textId="77777777" w:rsidR="0088499C" w:rsidRPr="0088499C" w:rsidRDefault="0088499C" w:rsidP="0088499C">
      <w:pPr>
        <w:rPr>
          <w:rFonts w:ascii="Times New Roman" w:hAnsi="Times New Roman" w:cs="Times New Roman"/>
          <w:sz w:val="22"/>
          <w:lang w:val="en-GB"/>
        </w:rPr>
      </w:pPr>
    </w:p>
    <w:p w14:paraId="7E0478E2"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Donaldson, G. (2015) </w:t>
      </w:r>
      <w:r w:rsidRPr="00AE2342">
        <w:rPr>
          <w:rFonts w:ascii="Times New Roman" w:hAnsi="Times New Roman" w:cs="Times New Roman"/>
          <w:i/>
          <w:iCs/>
          <w:sz w:val="22"/>
          <w:lang w:val="en-GB"/>
        </w:rPr>
        <w:t>Successful Futures</w:t>
      </w:r>
      <w:r w:rsidRPr="0088499C">
        <w:rPr>
          <w:rFonts w:ascii="Times New Roman" w:hAnsi="Times New Roman" w:cs="Times New Roman"/>
          <w:sz w:val="22"/>
          <w:lang w:val="en-GB"/>
        </w:rPr>
        <w:t>. Available at: https://gov.wales/sites/default/files/publications/2018-03/successful-futures.pdf</w:t>
      </w:r>
    </w:p>
    <w:p w14:paraId="0C9E6AEB" w14:textId="77777777" w:rsidR="0088499C" w:rsidRPr="0088499C" w:rsidRDefault="0088499C" w:rsidP="0088499C">
      <w:pPr>
        <w:rPr>
          <w:rFonts w:ascii="Times New Roman" w:hAnsi="Times New Roman" w:cs="Times New Roman"/>
          <w:sz w:val="22"/>
          <w:lang w:val="en-GB"/>
        </w:rPr>
      </w:pPr>
    </w:p>
    <w:p w14:paraId="347873BE"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Duchesne, S. Duchesne, S. McMaugh, A (2015) </w:t>
      </w:r>
      <w:r w:rsidRPr="00AE2342">
        <w:rPr>
          <w:rFonts w:ascii="Times New Roman" w:hAnsi="Times New Roman" w:cs="Times New Roman"/>
          <w:i/>
          <w:iCs/>
          <w:sz w:val="22"/>
          <w:lang w:val="en-GB"/>
        </w:rPr>
        <w:t>Educational Psychology for Learning and Teaching.</w:t>
      </w:r>
      <w:r w:rsidRPr="0088499C">
        <w:rPr>
          <w:rFonts w:ascii="Times New Roman" w:hAnsi="Times New Roman" w:cs="Times New Roman"/>
          <w:sz w:val="22"/>
          <w:lang w:val="en-GB"/>
        </w:rPr>
        <w:t xml:space="preserve"> 5th ed. Australia: Cengage Learning </w:t>
      </w:r>
    </w:p>
    <w:p w14:paraId="0BFD069C" w14:textId="77777777" w:rsidR="0088499C" w:rsidRPr="0088499C" w:rsidRDefault="0088499C" w:rsidP="0088499C">
      <w:pPr>
        <w:rPr>
          <w:rFonts w:ascii="Times New Roman" w:hAnsi="Times New Roman" w:cs="Times New Roman"/>
          <w:sz w:val="22"/>
          <w:lang w:val="en-GB"/>
        </w:rPr>
      </w:pPr>
    </w:p>
    <w:p w14:paraId="04F34633"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Dweck, C. (2012). </w:t>
      </w:r>
      <w:r w:rsidRPr="00AE2342">
        <w:rPr>
          <w:rFonts w:ascii="Times New Roman" w:hAnsi="Times New Roman" w:cs="Times New Roman"/>
          <w:i/>
          <w:iCs/>
          <w:sz w:val="22"/>
          <w:lang w:val="en-GB"/>
        </w:rPr>
        <w:t>Mindset: Changing the way you Think to Fulfil your Potential</w:t>
      </w:r>
      <w:r w:rsidRPr="0088499C">
        <w:rPr>
          <w:rFonts w:ascii="Times New Roman" w:hAnsi="Times New Roman" w:cs="Times New Roman"/>
          <w:sz w:val="22"/>
          <w:lang w:val="en-GB"/>
        </w:rPr>
        <w:t xml:space="preserve">. London: Robinson. </w:t>
      </w:r>
    </w:p>
    <w:p w14:paraId="03D8B67F" w14:textId="77777777" w:rsidR="0088499C" w:rsidRPr="0088499C" w:rsidRDefault="0088499C" w:rsidP="0088499C">
      <w:pPr>
        <w:rPr>
          <w:rFonts w:ascii="Times New Roman" w:hAnsi="Times New Roman" w:cs="Times New Roman"/>
          <w:sz w:val="22"/>
          <w:lang w:val="en-GB"/>
        </w:rPr>
      </w:pPr>
    </w:p>
    <w:p w14:paraId="2BDDE0CF"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Dyer, C. (1995</w:t>
      </w:r>
      <w:r w:rsidRPr="00AE2342">
        <w:rPr>
          <w:rFonts w:ascii="Times New Roman" w:hAnsi="Times New Roman" w:cs="Times New Roman"/>
          <w:i/>
          <w:iCs/>
          <w:sz w:val="22"/>
          <w:lang w:val="en-GB"/>
        </w:rPr>
        <w:t>). Beginning research in psychology: A practical guide to research methods and statistics</w:t>
      </w:r>
      <w:r w:rsidRPr="0088499C">
        <w:rPr>
          <w:rFonts w:ascii="Times New Roman" w:hAnsi="Times New Roman" w:cs="Times New Roman"/>
          <w:sz w:val="22"/>
          <w:lang w:val="en-GB"/>
        </w:rPr>
        <w:t>. Blackwell Publishing.</w:t>
      </w:r>
    </w:p>
    <w:p w14:paraId="7A06214A" w14:textId="77777777" w:rsidR="0088499C" w:rsidRPr="0088499C" w:rsidRDefault="0088499C" w:rsidP="0088499C">
      <w:pPr>
        <w:rPr>
          <w:rFonts w:ascii="Times New Roman" w:hAnsi="Times New Roman" w:cs="Times New Roman"/>
          <w:sz w:val="22"/>
          <w:lang w:val="en-GB"/>
        </w:rPr>
      </w:pPr>
    </w:p>
    <w:p w14:paraId="583807A5"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Freund, L. S. (1990). </w:t>
      </w:r>
      <w:r w:rsidRPr="00AE2342">
        <w:rPr>
          <w:rFonts w:ascii="Times New Roman" w:hAnsi="Times New Roman" w:cs="Times New Roman"/>
          <w:i/>
          <w:iCs/>
          <w:sz w:val="22"/>
          <w:lang w:val="en-GB"/>
        </w:rPr>
        <w:t>Maternal Regulation of Children's Problem-solving behaviour and Its Impact on Children's Performance</w:t>
      </w:r>
      <w:r w:rsidRPr="0088499C">
        <w:rPr>
          <w:rFonts w:ascii="Times New Roman" w:hAnsi="Times New Roman" w:cs="Times New Roman"/>
          <w:sz w:val="22"/>
          <w:lang w:val="en-GB"/>
        </w:rPr>
        <w:t>. Child Development, 61, 113-126.</w:t>
      </w:r>
    </w:p>
    <w:p w14:paraId="788A3734" w14:textId="77777777" w:rsidR="0088499C" w:rsidRPr="0088499C" w:rsidRDefault="0088499C" w:rsidP="0088499C">
      <w:pPr>
        <w:rPr>
          <w:rFonts w:ascii="Times New Roman" w:hAnsi="Times New Roman" w:cs="Times New Roman"/>
          <w:sz w:val="22"/>
          <w:lang w:val="en-GB"/>
        </w:rPr>
      </w:pPr>
    </w:p>
    <w:p w14:paraId="6974C62A"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Kumar, R. (2014) </w:t>
      </w:r>
      <w:r w:rsidRPr="00AE2342">
        <w:rPr>
          <w:rFonts w:ascii="Times New Roman" w:hAnsi="Times New Roman" w:cs="Times New Roman"/>
          <w:i/>
          <w:iCs/>
          <w:sz w:val="22"/>
          <w:lang w:val="en-GB"/>
        </w:rPr>
        <w:t>Research Methodology: A Step-by-Step Guide for Beginners</w:t>
      </w:r>
      <w:r w:rsidRPr="0088499C">
        <w:rPr>
          <w:rFonts w:ascii="Times New Roman" w:hAnsi="Times New Roman" w:cs="Times New Roman"/>
          <w:sz w:val="22"/>
          <w:lang w:val="en-GB"/>
        </w:rPr>
        <w:t>. 4th Edition, SAGE Publications Ltd., London.</w:t>
      </w:r>
    </w:p>
    <w:p w14:paraId="3FE33843" w14:textId="77777777" w:rsidR="0088499C" w:rsidRPr="0088499C" w:rsidRDefault="0088499C" w:rsidP="0088499C">
      <w:pPr>
        <w:rPr>
          <w:rFonts w:ascii="Times New Roman" w:hAnsi="Times New Roman" w:cs="Times New Roman"/>
          <w:sz w:val="22"/>
          <w:lang w:val="en-GB"/>
        </w:rPr>
      </w:pPr>
    </w:p>
    <w:p w14:paraId="0AF2379D"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McLeod, S. A. (2015, June 06). </w:t>
      </w:r>
      <w:r w:rsidRPr="00AE2342">
        <w:rPr>
          <w:rFonts w:ascii="Times New Roman" w:hAnsi="Times New Roman" w:cs="Times New Roman"/>
          <w:i/>
          <w:iCs/>
          <w:sz w:val="22"/>
          <w:lang w:val="en-GB"/>
        </w:rPr>
        <w:t>Observation methods</w:t>
      </w:r>
      <w:r w:rsidRPr="0088499C">
        <w:rPr>
          <w:rFonts w:ascii="Times New Roman" w:hAnsi="Times New Roman" w:cs="Times New Roman"/>
          <w:sz w:val="22"/>
          <w:lang w:val="en-GB"/>
        </w:rPr>
        <w:t>. Simply Psychology. Available at: https://www.simplypsychology.org/observation.html</w:t>
      </w:r>
    </w:p>
    <w:p w14:paraId="094C2A46" w14:textId="77777777" w:rsidR="0088499C" w:rsidRPr="0088499C" w:rsidRDefault="0088499C" w:rsidP="0088499C">
      <w:pPr>
        <w:rPr>
          <w:rFonts w:ascii="Times New Roman" w:hAnsi="Times New Roman" w:cs="Times New Roman"/>
          <w:sz w:val="22"/>
          <w:lang w:val="en-GB"/>
        </w:rPr>
      </w:pPr>
    </w:p>
    <w:p w14:paraId="49FE87A9"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McLeod, S. A. (2018, June 06). </w:t>
      </w:r>
      <w:r w:rsidRPr="00AE2342">
        <w:rPr>
          <w:rFonts w:ascii="Times New Roman" w:hAnsi="Times New Roman" w:cs="Times New Roman"/>
          <w:i/>
          <w:iCs/>
          <w:sz w:val="22"/>
          <w:lang w:val="en-GB"/>
        </w:rPr>
        <w:t>Jean piaget's theory of cognitive development</w:t>
      </w:r>
      <w:r w:rsidRPr="0088499C">
        <w:rPr>
          <w:rFonts w:ascii="Times New Roman" w:hAnsi="Times New Roman" w:cs="Times New Roman"/>
          <w:sz w:val="22"/>
          <w:lang w:val="en-GB"/>
        </w:rPr>
        <w:t>. Simply Psychology. Available at: https://www.simplypsychology.org/piaget.html</w:t>
      </w:r>
    </w:p>
    <w:p w14:paraId="44A73C21" w14:textId="77777777" w:rsidR="0088499C" w:rsidRPr="0088499C" w:rsidRDefault="0088499C" w:rsidP="0088499C">
      <w:pPr>
        <w:rPr>
          <w:rFonts w:ascii="Times New Roman" w:hAnsi="Times New Roman" w:cs="Times New Roman"/>
          <w:sz w:val="22"/>
          <w:lang w:val="en-GB"/>
        </w:rPr>
      </w:pPr>
    </w:p>
    <w:p w14:paraId="5EBAA0BE"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McLeod, S. A. (2019). </w:t>
      </w:r>
      <w:r w:rsidRPr="00AE2342">
        <w:rPr>
          <w:rFonts w:ascii="Times New Roman" w:hAnsi="Times New Roman" w:cs="Times New Roman"/>
          <w:i/>
          <w:iCs/>
          <w:sz w:val="22"/>
          <w:lang w:val="en-GB"/>
        </w:rPr>
        <w:t xml:space="preserve">What Is the zone of proximal development? </w:t>
      </w:r>
      <w:r w:rsidRPr="0088499C">
        <w:rPr>
          <w:rFonts w:ascii="Times New Roman" w:hAnsi="Times New Roman" w:cs="Times New Roman"/>
          <w:sz w:val="22"/>
          <w:lang w:val="en-GB"/>
        </w:rPr>
        <w:t>Simply psychology. Available at: https://www.simplypsychology.org/Zone-of-Proximal-Development.html</w:t>
      </w:r>
    </w:p>
    <w:p w14:paraId="38B5824C" w14:textId="77777777" w:rsidR="0088499C" w:rsidRPr="0088499C" w:rsidRDefault="0088499C" w:rsidP="0088499C">
      <w:pPr>
        <w:rPr>
          <w:rFonts w:ascii="Times New Roman" w:hAnsi="Times New Roman" w:cs="Times New Roman"/>
          <w:sz w:val="22"/>
          <w:lang w:val="en-GB"/>
        </w:rPr>
      </w:pPr>
    </w:p>
    <w:p w14:paraId="26547F51"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lastRenderedPageBreak/>
        <w:t xml:space="preserve">McLeod, S. A. (2020, March 20). </w:t>
      </w:r>
      <w:r w:rsidRPr="00AE2342">
        <w:rPr>
          <w:rFonts w:ascii="Times New Roman" w:hAnsi="Times New Roman" w:cs="Times New Roman"/>
          <w:i/>
          <w:iCs/>
          <w:sz w:val="22"/>
          <w:lang w:val="en-GB"/>
        </w:rPr>
        <w:t>Maslow's hierarchy of needs</w:t>
      </w:r>
      <w:r w:rsidRPr="0088499C">
        <w:rPr>
          <w:rFonts w:ascii="Times New Roman" w:hAnsi="Times New Roman" w:cs="Times New Roman"/>
          <w:sz w:val="22"/>
          <w:lang w:val="en-GB"/>
        </w:rPr>
        <w:t>. Simply Psychology. Available at: https://www.simplypsychology.org/maslow.html</w:t>
      </w:r>
    </w:p>
    <w:p w14:paraId="12A51AE0" w14:textId="77777777" w:rsidR="0088499C" w:rsidRPr="0088499C" w:rsidRDefault="0088499C" w:rsidP="0088499C">
      <w:pPr>
        <w:rPr>
          <w:rFonts w:ascii="Times New Roman" w:hAnsi="Times New Roman" w:cs="Times New Roman"/>
          <w:sz w:val="22"/>
          <w:lang w:val="en-GB"/>
        </w:rPr>
      </w:pPr>
    </w:p>
    <w:p w14:paraId="6304ABAF"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Miller, D. M. (1964) </w:t>
      </w:r>
      <w:r w:rsidRPr="00AE2342">
        <w:rPr>
          <w:rFonts w:ascii="Times New Roman" w:hAnsi="Times New Roman" w:cs="Times New Roman"/>
          <w:i/>
          <w:iCs/>
          <w:sz w:val="22"/>
          <w:lang w:val="en-GB"/>
        </w:rPr>
        <w:t>American Educational Research Journal</w:t>
      </w:r>
      <w:r w:rsidRPr="0088499C">
        <w:rPr>
          <w:rFonts w:ascii="Times New Roman" w:hAnsi="Times New Roman" w:cs="Times New Roman"/>
          <w:sz w:val="22"/>
          <w:lang w:val="en-GB"/>
        </w:rPr>
        <w:t>, 1(1), pp. 75–77. Book Reviews: Borg, Walter R. Educational Research: An Introduction. New York; David McKay, 1963.</w:t>
      </w:r>
    </w:p>
    <w:p w14:paraId="453B4E23" w14:textId="77777777" w:rsidR="0088499C" w:rsidRPr="0088499C" w:rsidRDefault="0088499C" w:rsidP="0088499C">
      <w:pPr>
        <w:rPr>
          <w:rFonts w:ascii="Times New Roman" w:hAnsi="Times New Roman" w:cs="Times New Roman"/>
          <w:sz w:val="22"/>
          <w:lang w:val="en-GB"/>
        </w:rPr>
      </w:pPr>
    </w:p>
    <w:p w14:paraId="0F316E55" w14:textId="4C3106B3"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Payne, G. &amp; Payne, J. (2004). </w:t>
      </w:r>
      <w:r w:rsidRPr="00AE2342">
        <w:rPr>
          <w:rFonts w:ascii="Times New Roman" w:hAnsi="Times New Roman" w:cs="Times New Roman"/>
          <w:i/>
          <w:iCs/>
          <w:sz w:val="22"/>
          <w:lang w:val="en-GB"/>
        </w:rPr>
        <w:t>The Hawthorne effect</w:t>
      </w:r>
      <w:r w:rsidRPr="0088499C">
        <w:rPr>
          <w:rFonts w:ascii="Times New Roman" w:hAnsi="Times New Roman" w:cs="Times New Roman"/>
          <w:sz w:val="22"/>
          <w:lang w:val="en-GB"/>
        </w:rPr>
        <w:t xml:space="preserve">. </w:t>
      </w:r>
      <w:r w:rsidR="00F06167" w:rsidRPr="00F06167">
        <w:rPr>
          <w:rFonts w:ascii="Times New Roman" w:hAnsi="Times New Roman" w:cs="Times New Roman"/>
          <w:sz w:val="22"/>
          <w:lang w:val="en-GB"/>
        </w:rPr>
        <w:t>Sage key Concepts: Key concepts in social research (pp. 108-111). London: SAGE Publications, Ltd</w:t>
      </w:r>
    </w:p>
    <w:p w14:paraId="7DA863E9" w14:textId="77777777" w:rsidR="0088499C" w:rsidRPr="0088499C" w:rsidRDefault="0088499C" w:rsidP="0088499C">
      <w:pPr>
        <w:rPr>
          <w:rFonts w:ascii="Times New Roman" w:hAnsi="Times New Roman" w:cs="Times New Roman"/>
          <w:sz w:val="22"/>
          <w:lang w:val="en-GB"/>
        </w:rPr>
      </w:pPr>
    </w:p>
    <w:p w14:paraId="400DEC43"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Petty, G. (2004) </w:t>
      </w:r>
      <w:r w:rsidRPr="00AE2342">
        <w:rPr>
          <w:rFonts w:ascii="Times New Roman" w:hAnsi="Times New Roman" w:cs="Times New Roman"/>
          <w:i/>
          <w:iCs/>
          <w:sz w:val="22"/>
          <w:lang w:val="en-GB"/>
        </w:rPr>
        <w:t>Teaching Today: A practical guide</w:t>
      </w:r>
      <w:r w:rsidRPr="0088499C">
        <w:rPr>
          <w:rFonts w:ascii="Times New Roman" w:hAnsi="Times New Roman" w:cs="Times New Roman"/>
          <w:sz w:val="22"/>
          <w:lang w:val="en-GB"/>
        </w:rPr>
        <w:t>. Nelson Thornes</w:t>
      </w:r>
    </w:p>
    <w:p w14:paraId="712DA1AD" w14:textId="77777777" w:rsidR="0088499C" w:rsidRPr="0088499C" w:rsidRDefault="0088499C" w:rsidP="0088499C">
      <w:pPr>
        <w:rPr>
          <w:rFonts w:ascii="Times New Roman" w:hAnsi="Times New Roman" w:cs="Times New Roman"/>
          <w:sz w:val="22"/>
          <w:lang w:val="en-GB"/>
        </w:rPr>
      </w:pPr>
    </w:p>
    <w:p w14:paraId="7EA053CB" w14:textId="49D61C9D"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Piaget, J. (1959), </w:t>
      </w:r>
      <w:r w:rsidRPr="00AE2342">
        <w:rPr>
          <w:rFonts w:ascii="Times New Roman" w:hAnsi="Times New Roman" w:cs="Times New Roman"/>
          <w:i/>
          <w:iCs/>
          <w:sz w:val="22"/>
          <w:lang w:val="en-GB"/>
        </w:rPr>
        <w:t>The language and thought of the child</w:t>
      </w:r>
      <w:r w:rsidRPr="0088499C">
        <w:rPr>
          <w:rFonts w:ascii="Times New Roman" w:hAnsi="Times New Roman" w:cs="Times New Roman"/>
          <w:sz w:val="22"/>
          <w:lang w:val="en-GB"/>
        </w:rPr>
        <w:t xml:space="preserve"> (Vol 5.) Psychology Press.</w:t>
      </w:r>
    </w:p>
    <w:p w14:paraId="361499B0" w14:textId="77777777" w:rsidR="0088499C" w:rsidRPr="0088499C" w:rsidRDefault="0088499C" w:rsidP="0088499C">
      <w:pPr>
        <w:rPr>
          <w:rFonts w:ascii="Times New Roman" w:hAnsi="Times New Roman" w:cs="Times New Roman"/>
          <w:sz w:val="22"/>
          <w:lang w:val="en-GB"/>
        </w:rPr>
      </w:pPr>
    </w:p>
    <w:p w14:paraId="67BB8CF4" w14:textId="4F58C8EE"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Piaget, J. (2013). </w:t>
      </w:r>
      <w:r w:rsidRPr="00AE2342">
        <w:rPr>
          <w:rFonts w:ascii="Times New Roman" w:hAnsi="Times New Roman" w:cs="Times New Roman"/>
          <w:i/>
          <w:iCs/>
          <w:sz w:val="22"/>
          <w:lang w:val="en-GB"/>
        </w:rPr>
        <w:t>The construction of reality in the child</w:t>
      </w:r>
      <w:r w:rsidRPr="0088499C">
        <w:rPr>
          <w:rFonts w:ascii="Times New Roman" w:hAnsi="Times New Roman" w:cs="Times New Roman"/>
          <w:sz w:val="22"/>
          <w:lang w:val="en-GB"/>
        </w:rPr>
        <w:t xml:space="preserve"> (Vol. 82). Routledge.</w:t>
      </w:r>
    </w:p>
    <w:p w14:paraId="1C21440E" w14:textId="77777777" w:rsidR="0088499C" w:rsidRPr="0088499C" w:rsidRDefault="0088499C" w:rsidP="0088499C">
      <w:pPr>
        <w:rPr>
          <w:rFonts w:ascii="Times New Roman" w:hAnsi="Times New Roman" w:cs="Times New Roman"/>
          <w:sz w:val="22"/>
          <w:lang w:val="en-GB"/>
        </w:rPr>
      </w:pPr>
    </w:p>
    <w:p w14:paraId="211B505F" w14:textId="433C8EA6" w:rsid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Skinner, B. F. (2011). </w:t>
      </w:r>
      <w:r w:rsidRPr="00AE2342">
        <w:rPr>
          <w:rFonts w:ascii="Times New Roman" w:hAnsi="Times New Roman" w:cs="Times New Roman"/>
          <w:i/>
          <w:iCs/>
          <w:sz w:val="22"/>
          <w:lang w:val="en-GB"/>
        </w:rPr>
        <w:t>About Behaviourism</w:t>
      </w:r>
      <w:r w:rsidRPr="0088499C">
        <w:rPr>
          <w:rFonts w:ascii="Times New Roman" w:hAnsi="Times New Roman" w:cs="Times New Roman"/>
          <w:sz w:val="22"/>
          <w:lang w:val="en-GB"/>
        </w:rPr>
        <w:t>. Vintage.</w:t>
      </w:r>
    </w:p>
    <w:p w14:paraId="05394DAD" w14:textId="77777777" w:rsidR="0088499C" w:rsidRPr="0088499C" w:rsidRDefault="0088499C" w:rsidP="0088499C">
      <w:pPr>
        <w:rPr>
          <w:rFonts w:ascii="Times New Roman" w:hAnsi="Times New Roman" w:cs="Times New Roman"/>
          <w:sz w:val="22"/>
          <w:lang w:val="en-GB"/>
        </w:rPr>
      </w:pPr>
    </w:p>
    <w:p w14:paraId="2FE71D49"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Tharby, A. (2019) </w:t>
      </w:r>
      <w:r w:rsidRPr="00AE2342">
        <w:rPr>
          <w:rFonts w:ascii="Times New Roman" w:hAnsi="Times New Roman" w:cs="Times New Roman"/>
          <w:i/>
          <w:iCs/>
          <w:sz w:val="22"/>
          <w:lang w:val="en-GB"/>
        </w:rPr>
        <w:t>Cognitive Load Theory and what it means for classroom teachers</w:t>
      </w:r>
      <w:r w:rsidRPr="0088499C">
        <w:rPr>
          <w:rFonts w:ascii="Times New Roman" w:hAnsi="Times New Roman" w:cs="Times New Roman"/>
          <w:sz w:val="22"/>
          <w:lang w:val="en-GB"/>
        </w:rPr>
        <w:t xml:space="preserve">. Durrington Research School. Available at: https://researchschool.org.uk/durrington/news/cognitive-load-theory-and-what-it-means-for-classroom-teachers# </w:t>
      </w:r>
    </w:p>
    <w:p w14:paraId="505B4C04" w14:textId="77777777" w:rsidR="0088499C" w:rsidRPr="0088499C" w:rsidRDefault="0088499C" w:rsidP="0088499C">
      <w:pPr>
        <w:rPr>
          <w:rFonts w:ascii="Times New Roman" w:hAnsi="Times New Roman" w:cs="Times New Roman"/>
          <w:sz w:val="22"/>
          <w:lang w:val="en-GB"/>
        </w:rPr>
      </w:pPr>
    </w:p>
    <w:p w14:paraId="59800EC4"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Tripp, D., 2012. </w:t>
      </w:r>
      <w:r w:rsidRPr="00AE2342">
        <w:rPr>
          <w:rFonts w:ascii="Times New Roman" w:hAnsi="Times New Roman" w:cs="Times New Roman"/>
          <w:i/>
          <w:iCs/>
          <w:sz w:val="22"/>
          <w:lang w:val="en-GB"/>
        </w:rPr>
        <w:t>Critical Incidents in Teaching</w:t>
      </w:r>
      <w:r w:rsidRPr="0088499C">
        <w:rPr>
          <w:rFonts w:ascii="Times New Roman" w:hAnsi="Times New Roman" w:cs="Times New Roman"/>
          <w:sz w:val="22"/>
          <w:lang w:val="en-GB"/>
        </w:rPr>
        <w:t>. Abingdon: Routledge.</w:t>
      </w:r>
    </w:p>
    <w:p w14:paraId="20C362D3" w14:textId="77777777" w:rsidR="0088499C" w:rsidRPr="0088499C" w:rsidRDefault="0088499C" w:rsidP="0088499C">
      <w:pPr>
        <w:rPr>
          <w:rFonts w:ascii="Times New Roman" w:hAnsi="Times New Roman" w:cs="Times New Roman"/>
          <w:sz w:val="22"/>
          <w:lang w:val="en-GB"/>
        </w:rPr>
      </w:pPr>
    </w:p>
    <w:p w14:paraId="02B30888"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Vygotsky, L. (1978</w:t>
      </w:r>
      <w:r w:rsidRPr="00AE2342">
        <w:rPr>
          <w:rFonts w:ascii="Times New Roman" w:hAnsi="Times New Roman" w:cs="Times New Roman"/>
          <w:i/>
          <w:iCs/>
          <w:sz w:val="22"/>
          <w:lang w:val="en-GB"/>
        </w:rPr>
        <w:t>). Interaction between learning and development</w:t>
      </w:r>
      <w:r w:rsidRPr="0088499C">
        <w:rPr>
          <w:rFonts w:ascii="Times New Roman" w:hAnsi="Times New Roman" w:cs="Times New Roman"/>
          <w:sz w:val="22"/>
          <w:lang w:val="en-GB"/>
        </w:rPr>
        <w:t>. From: Mind and. Society (pp. 79-91). Cambridge, MA: Harvard University Press.</w:t>
      </w:r>
    </w:p>
    <w:p w14:paraId="295AEEA6" w14:textId="77777777" w:rsidR="0088499C" w:rsidRPr="0088499C" w:rsidRDefault="0088499C" w:rsidP="0088499C">
      <w:pPr>
        <w:rPr>
          <w:rFonts w:ascii="Times New Roman" w:hAnsi="Times New Roman" w:cs="Times New Roman"/>
          <w:sz w:val="22"/>
          <w:lang w:val="en-GB"/>
        </w:rPr>
      </w:pPr>
    </w:p>
    <w:p w14:paraId="2082145A" w14:textId="77777777" w:rsidR="0088499C" w:rsidRPr="0088499C"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Vygotsky, L. S. (1978). </w:t>
      </w:r>
      <w:r w:rsidRPr="00AE2342">
        <w:rPr>
          <w:rFonts w:ascii="Times New Roman" w:hAnsi="Times New Roman" w:cs="Times New Roman"/>
          <w:i/>
          <w:iCs/>
          <w:sz w:val="22"/>
          <w:lang w:val="en-GB"/>
        </w:rPr>
        <w:t>Mind in society: The development of higher psychological processes</w:t>
      </w:r>
      <w:r w:rsidRPr="0088499C">
        <w:rPr>
          <w:rFonts w:ascii="Times New Roman" w:hAnsi="Times New Roman" w:cs="Times New Roman"/>
          <w:sz w:val="22"/>
          <w:lang w:val="en-GB"/>
        </w:rPr>
        <w:t>. Cambridge, MA: Harvard University Press.</w:t>
      </w:r>
    </w:p>
    <w:p w14:paraId="39537419" w14:textId="77777777" w:rsidR="0088499C" w:rsidRPr="0088499C" w:rsidRDefault="0088499C" w:rsidP="0088499C">
      <w:pPr>
        <w:rPr>
          <w:rFonts w:ascii="Times New Roman" w:hAnsi="Times New Roman" w:cs="Times New Roman"/>
          <w:sz w:val="22"/>
          <w:lang w:val="en-GB"/>
        </w:rPr>
      </w:pPr>
    </w:p>
    <w:p w14:paraId="413645A8" w14:textId="56B02BA4" w:rsidR="00012D45" w:rsidRDefault="0088499C" w:rsidP="0088499C">
      <w:pPr>
        <w:rPr>
          <w:rFonts w:ascii="Times New Roman" w:hAnsi="Times New Roman" w:cs="Times New Roman"/>
          <w:sz w:val="22"/>
          <w:lang w:val="en-GB"/>
        </w:rPr>
      </w:pPr>
      <w:r w:rsidRPr="0088499C">
        <w:rPr>
          <w:rFonts w:ascii="Times New Roman" w:hAnsi="Times New Roman" w:cs="Times New Roman"/>
          <w:sz w:val="22"/>
          <w:lang w:val="en-GB"/>
        </w:rPr>
        <w:t xml:space="preserve">Welsh Government. (2020) </w:t>
      </w:r>
      <w:r w:rsidRPr="00AE2342">
        <w:rPr>
          <w:rFonts w:ascii="Times New Roman" w:hAnsi="Times New Roman" w:cs="Times New Roman"/>
          <w:i/>
          <w:iCs/>
          <w:sz w:val="22"/>
          <w:lang w:val="en-GB"/>
        </w:rPr>
        <w:t>Curriculum for Wales: Area of Learning Science and Technology.</w:t>
      </w:r>
      <w:r w:rsidRPr="0088499C">
        <w:rPr>
          <w:rFonts w:ascii="Times New Roman" w:hAnsi="Times New Roman" w:cs="Times New Roman"/>
          <w:sz w:val="22"/>
          <w:lang w:val="en-GB"/>
        </w:rPr>
        <w:t xml:space="preserve"> Available at: https://hwb.gov.wales/curriculum-for-wales/science-and-technology/statements-of-what-matters/ (Accessed: 16 October 2020)</w:t>
      </w:r>
    </w:p>
    <w:p w14:paraId="3F872332" w14:textId="081EB914" w:rsidR="0088499C" w:rsidRDefault="0088499C" w:rsidP="0088499C">
      <w:pPr>
        <w:rPr>
          <w:rFonts w:ascii="Times New Roman" w:hAnsi="Times New Roman" w:cs="Times New Roman"/>
          <w:sz w:val="22"/>
          <w:lang w:val="en-GB"/>
        </w:rPr>
      </w:pPr>
    </w:p>
    <w:p w14:paraId="1DAEE45F" w14:textId="597BDB84" w:rsidR="00F06167" w:rsidRDefault="00F06167" w:rsidP="0088499C">
      <w:pPr>
        <w:rPr>
          <w:rFonts w:ascii="Times New Roman" w:hAnsi="Times New Roman" w:cs="Times New Roman"/>
          <w:sz w:val="22"/>
          <w:lang w:val="en-GB"/>
        </w:rPr>
      </w:pPr>
    </w:p>
    <w:p w14:paraId="7FA129F8" w14:textId="64D4192F" w:rsidR="00F06167" w:rsidRDefault="00F06167" w:rsidP="0088499C">
      <w:pPr>
        <w:rPr>
          <w:rFonts w:ascii="Times New Roman" w:hAnsi="Times New Roman" w:cs="Times New Roman"/>
          <w:sz w:val="22"/>
          <w:lang w:val="en-GB"/>
        </w:rPr>
      </w:pPr>
    </w:p>
    <w:p w14:paraId="37D71749" w14:textId="77777777" w:rsidR="00F06167" w:rsidRDefault="00F06167" w:rsidP="0088499C">
      <w:pPr>
        <w:rPr>
          <w:rFonts w:ascii="Times New Roman" w:hAnsi="Times New Roman" w:cs="Times New Roman"/>
          <w:sz w:val="22"/>
          <w:lang w:val="en-GB"/>
        </w:rPr>
      </w:pPr>
    </w:p>
    <w:p w14:paraId="397B0AA6" w14:textId="40544F55" w:rsidR="0088499C" w:rsidRDefault="0088499C" w:rsidP="0088499C">
      <w:pPr>
        <w:rPr>
          <w:rFonts w:ascii="Times New Roman" w:hAnsi="Times New Roman" w:cs="Times New Roman"/>
          <w:sz w:val="22"/>
          <w:lang w:val="en-GB"/>
        </w:rPr>
      </w:pPr>
    </w:p>
    <w:p w14:paraId="7D743F39" w14:textId="6FAA7B9E" w:rsidR="0088499C" w:rsidRDefault="0088499C" w:rsidP="0088499C">
      <w:pPr>
        <w:rPr>
          <w:rFonts w:ascii="Times New Roman" w:hAnsi="Times New Roman" w:cs="Times New Roman"/>
          <w:sz w:val="22"/>
          <w:lang w:val="en-GB"/>
        </w:rPr>
      </w:pPr>
    </w:p>
    <w:p w14:paraId="7A555DCC" w14:textId="37FC4FA0" w:rsidR="0088499C" w:rsidRDefault="0088499C" w:rsidP="0088499C">
      <w:pPr>
        <w:rPr>
          <w:rFonts w:ascii="Times New Roman" w:hAnsi="Times New Roman" w:cs="Times New Roman"/>
          <w:sz w:val="22"/>
          <w:lang w:val="en-GB"/>
        </w:rPr>
      </w:pPr>
    </w:p>
    <w:p w14:paraId="658771FB" w14:textId="182CA79E" w:rsidR="0088499C" w:rsidRDefault="0088499C" w:rsidP="0088499C">
      <w:pPr>
        <w:rPr>
          <w:rFonts w:ascii="Times New Roman" w:hAnsi="Times New Roman" w:cs="Times New Roman"/>
          <w:sz w:val="22"/>
          <w:lang w:val="en-GB"/>
        </w:rPr>
      </w:pPr>
    </w:p>
    <w:p w14:paraId="04270E6D" w14:textId="69611DA6" w:rsidR="0088499C" w:rsidRDefault="0088499C" w:rsidP="0088499C">
      <w:pPr>
        <w:rPr>
          <w:rFonts w:ascii="Times New Roman" w:hAnsi="Times New Roman" w:cs="Times New Roman"/>
          <w:sz w:val="22"/>
          <w:lang w:val="en-GB"/>
        </w:rPr>
      </w:pPr>
    </w:p>
    <w:p w14:paraId="4DBB5008" w14:textId="25FA1DDF" w:rsidR="0088499C" w:rsidRDefault="0088499C" w:rsidP="0088499C">
      <w:pPr>
        <w:rPr>
          <w:rFonts w:ascii="Times New Roman" w:hAnsi="Times New Roman" w:cs="Times New Roman"/>
          <w:sz w:val="22"/>
          <w:lang w:val="en-GB"/>
        </w:rPr>
      </w:pPr>
    </w:p>
    <w:p w14:paraId="0758BB1F" w14:textId="720F5632" w:rsidR="0088499C" w:rsidRDefault="0088499C" w:rsidP="0088499C">
      <w:pPr>
        <w:rPr>
          <w:rFonts w:ascii="Times New Roman" w:hAnsi="Times New Roman" w:cs="Times New Roman"/>
          <w:sz w:val="22"/>
          <w:lang w:val="en-GB"/>
        </w:rPr>
      </w:pPr>
    </w:p>
    <w:p w14:paraId="516AB65F" w14:textId="05E33E3F" w:rsidR="0088499C" w:rsidRDefault="0088499C" w:rsidP="0088499C">
      <w:pPr>
        <w:rPr>
          <w:rFonts w:ascii="Times New Roman" w:hAnsi="Times New Roman" w:cs="Times New Roman"/>
          <w:sz w:val="22"/>
          <w:lang w:val="en-GB"/>
        </w:rPr>
      </w:pPr>
    </w:p>
    <w:p w14:paraId="79D7A14B" w14:textId="6053B31B" w:rsidR="0088499C" w:rsidRDefault="0088499C" w:rsidP="0088499C">
      <w:pPr>
        <w:rPr>
          <w:rFonts w:ascii="Times New Roman" w:hAnsi="Times New Roman" w:cs="Times New Roman"/>
          <w:sz w:val="22"/>
          <w:lang w:val="en-GB"/>
        </w:rPr>
      </w:pPr>
    </w:p>
    <w:p w14:paraId="060AEC34" w14:textId="6C142EC0" w:rsidR="0088499C" w:rsidRDefault="0088499C" w:rsidP="0088499C">
      <w:pPr>
        <w:rPr>
          <w:rFonts w:ascii="Times New Roman" w:hAnsi="Times New Roman" w:cs="Times New Roman"/>
          <w:sz w:val="22"/>
          <w:lang w:val="en-GB"/>
        </w:rPr>
      </w:pPr>
    </w:p>
    <w:p w14:paraId="5D526DDD" w14:textId="3E4DA9B3" w:rsidR="0088499C" w:rsidRDefault="0088499C" w:rsidP="0088499C">
      <w:pPr>
        <w:rPr>
          <w:rFonts w:ascii="Times New Roman" w:hAnsi="Times New Roman" w:cs="Times New Roman"/>
          <w:sz w:val="22"/>
          <w:lang w:val="en-GB"/>
        </w:rPr>
      </w:pPr>
    </w:p>
    <w:p w14:paraId="44741FE1" w14:textId="35F7CB23" w:rsidR="0088499C" w:rsidRDefault="0088499C" w:rsidP="0088499C">
      <w:pPr>
        <w:rPr>
          <w:rFonts w:ascii="Times New Roman" w:hAnsi="Times New Roman" w:cs="Times New Roman"/>
          <w:sz w:val="22"/>
          <w:lang w:val="en-GB"/>
        </w:rPr>
      </w:pPr>
    </w:p>
    <w:p w14:paraId="7E38D3BB" w14:textId="651F9ADA" w:rsidR="0088499C" w:rsidRDefault="0088499C" w:rsidP="0088499C">
      <w:pPr>
        <w:rPr>
          <w:rFonts w:ascii="Times New Roman" w:hAnsi="Times New Roman" w:cs="Times New Roman"/>
          <w:sz w:val="22"/>
          <w:lang w:val="en-GB"/>
        </w:rPr>
      </w:pPr>
    </w:p>
    <w:p w14:paraId="08848905" w14:textId="5F8946E7" w:rsidR="0088499C" w:rsidRDefault="0088499C" w:rsidP="0088499C">
      <w:pPr>
        <w:rPr>
          <w:rFonts w:ascii="Times New Roman" w:hAnsi="Times New Roman" w:cs="Times New Roman"/>
          <w:sz w:val="22"/>
          <w:lang w:val="en-GB"/>
        </w:rPr>
      </w:pPr>
    </w:p>
    <w:p w14:paraId="3071EDB3" w14:textId="1DB8C771" w:rsidR="0088499C" w:rsidRDefault="0088499C" w:rsidP="0088499C">
      <w:pPr>
        <w:rPr>
          <w:rFonts w:ascii="Times New Roman" w:hAnsi="Times New Roman" w:cs="Times New Roman"/>
          <w:sz w:val="22"/>
          <w:lang w:val="en-GB"/>
        </w:rPr>
      </w:pPr>
    </w:p>
    <w:p w14:paraId="54C8049A" w14:textId="18657DE3" w:rsidR="0088499C" w:rsidRDefault="0088499C" w:rsidP="0088499C">
      <w:pPr>
        <w:rPr>
          <w:rFonts w:ascii="Times New Roman" w:hAnsi="Times New Roman" w:cs="Times New Roman"/>
          <w:sz w:val="22"/>
          <w:lang w:val="en-GB"/>
        </w:rPr>
      </w:pPr>
    </w:p>
    <w:p w14:paraId="089B1D33" w14:textId="41BBD5B0" w:rsidR="0088499C" w:rsidRDefault="0088499C" w:rsidP="0088499C">
      <w:pPr>
        <w:rPr>
          <w:rFonts w:ascii="Times New Roman" w:hAnsi="Times New Roman" w:cs="Times New Roman"/>
          <w:sz w:val="22"/>
          <w:lang w:val="en-GB"/>
        </w:rPr>
      </w:pPr>
    </w:p>
    <w:p w14:paraId="5E01A890" w14:textId="00AC7E2C" w:rsidR="0088499C" w:rsidRDefault="0088499C" w:rsidP="0088499C">
      <w:pPr>
        <w:rPr>
          <w:rFonts w:ascii="Times New Roman" w:hAnsi="Times New Roman" w:cs="Times New Roman"/>
          <w:sz w:val="22"/>
          <w:lang w:val="en-GB"/>
        </w:rPr>
      </w:pPr>
    </w:p>
    <w:p w14:paraId="74711A00" w14:textId="31FF5ECC" w:rsidR="0088499C" w:rsidRDefault="0088499C" w:rsidP="0088499C">
      <w:pPr>
        <w:rPr>
          <w:rFonts w:ascii="Times New Roman" w:hAnsi="Times New Roman" w:cs="Times New Roman"/>
          <w:sz w:val="22"/>
          <w:lang w:val="en-GB"/>
        </w:rPr>
      </w:pPr>
    </w:p>
    <w:p w14:paraId="2CE49399" w14:textId="57FF261A" w:rsidR="0088499C" w:rsidRDefault="0088499C" w:rsidP="0088499C">
      <w:pPr>
        <w:rPr>
          <w:rFonts w:ascii="Times New Roman" w:hAnsi="Times New Roman" w:cs="Times New Roman"/>
          <w:sz w:val="22"/>
          <w:lang w:val="en-GB"/>
        </w:rPr>
      </w:pPr>
    </w:p>
    <w:p w14:paraId="7265A542" w14:textId="4081D1CF" w:rsidR="0088499C" w:rsidRDefault="0088499C" w:rsidP="0088499C">
      <w:pPr>
        <w:rPr>
          <w:rFonts w:ascii="Times New Roman" w:hAnsi="Times New Roman" w:cs="Times New Roman"/>
          <w:sz w:val="22"/>
          <w:lang w:val="en-GB"/>
        </w:rPr>
      </w:pPr>
    </w:p>
    <w:p w14:paraId="4F5ABD5A" w14:textId="671F06A7" w:rsidR="0088499C" w:rsidRDefault="0088499C" w:rsidP="0088499C">
      <w:pPr>
        <w:rPr>
          <w:rFonts w:ascii="Times New Roman" w:hAnsi="Times New Roman" w:cs="Times New Roman"/>
          <w:sz w:val="22"/>
          <w:lang w:val="en-GB"/>
        </w:rPr>
      </w:pPr>
    </w:p>
    <w:p w14:paraId="2C4F1028" w14:textId="702BA00D" w:rsidR="0088499C" w:rsidRDefault="0088499C" w:rsidP="0088499C">
      <w:pPr>
        <w:rPr>
          <w:rFonts w:ascii="Times New Roman" w:hAnsi="Times New Roman" w:cs="Times New Roman"/>
          <w:sz w:val="22"/>
          <w:lang w:val="en-GB"/>
        </w:rPr>
      </w:pPr>
    </w:p>
    <w:p w14:paraId="54A8048A" w14:textId="4CC2F8AD" w:rsidR="0088499C" w:rsidRDefault="0088499C" w:rsidP="0088499C">
      <w:pPr>
        <w:rPr>
          <w:rFonts w:ascii="Times New Roman" w:hAnsi="Times New Roman" w:cs="Times New Roman"/>
          <w:sz w:val="22"/>
          <w:lang w:val="en-GB"/>
        </w:rPr>
      </w:pPr>
    </w:p>
    <w:p w14:paraId="6ECAD6D1" w14:textId="76A00530" w:rsidR="0088499C" w:rsidRDefault="0088499C" w:rsidP="0088499C">
      <w:pPr>
        <w:rPr>
          <w:rFonts w:ascii="Times New Roman" w:hAnsi="Times New Roman" w:cs="Times New Roman"/>
          <w:sz w:val="22"/>
          <w:lang w:val="en-GB"/>
        </w:rPr>
      </w:pPr>
    </w:p>
    <w:p w14:paraId="73F3E69D" w14:textId="6EE30FB1" w:rsidR="0088499C" w:rsidRDefault="0088499C" w:rsidP="0088499C">
      <w:pPr>
        <w:rPr>
          <w:rFonts w:ascii="Times New Roman" w:hAnsi="Times New Roman" w:cs="Times New Roman"/>
          <w:sz w:val="22"/>
          <w:lang w:val="en-GB"/>
        </w:rPr>
      </w:pPr>
    </w:p>
    <w:p w14:paraId="17DDE07B" w14:textId="35F986CE" w:rsidR="0088499C" w:rsidRDefault="0088499C" w:rsidP="0088499C">
      <w:pPr>
        <w:rPr>
          <w:rFonts w:ascii="Times New Roman" w:hAnsi="Times New Roman" w:cs="Times New Roman"/>
          <w:sz w:val="22"/>
          <w:lang w:val="en-GB"/>
        </w:rPr>
      </w:pPr>
    </w:p>
    <w:p w14:paraId="40B5688C" w14:textId="0A78A94A" w:rsidR="0088499C" w:rsidRDefault="0088499C" w:rsidP="0088499C">
      <w:pPr>
        <w:rPr>
          <w:rFonts w:ascii="Times New Roman" w:hAnsi="Times New Roman" w:cs="Times New Roman"/>
          <w:sz w:val="22"/>
          <w:lang w:val="en-GB"/>
        </w:rPr>
      </w:pPr>
    </w:p>
    <w:p w14:paraId="52033AF9" w14:textId="6CF3D2A3" w:rsidR="0088499C" w:rsidRDefault="0088499C" w:rsidP="0088499C">
      <w:pPr>
        <w:jc w:val="center"/>
        <w:rPr>
          <w:rFonts w:ascii="Times New Roman" w:hAnsi="Times New Roman" w:cs="Times New Roman"/>
          <w:sz w:val="22"/>
          <w:u w:val="single"/>
          <w:lang w:val="en-GB"/>
        </w:rPr>
      </w:pPr>
      <w:r w:rsidRPr="0088499C">
        <w:rPr>
          <w:rFonts w:ascii="Times New Roman" w:hAnsi="Times New Roman" w:cs="Times New Roman"/>
          <w:sz w:val="22"/>
          <w:u w:val="single"/>
          <w:lang w:val="en-GB"/>
        </w:rPr>
        <w:t>Appendices</w:t>
      </w:r>
    </w:p>
    <w:p w14:paraId="60E49CD1" w14:textId="3D60E374" w:rsidR="0088499C" w:rsidRDefault="0088499C" w:rsidP="0088499C">
      <w:pPr>
        <w:jc w:val="center"/>
        <w:rPr>
          <w:rFonts w:ascii="Times New Roman" w:hAnsi="Times New Roman" w:cs="Times New Roman"/>
          <w:sz w:val="22"/>
          <w:u w:val="single"/>
          <w:lang w:val="en-GB"/>
        </w:rPr>
      </w:pPr>
    </w:p>
    <w:p w14:paraId="01B0EFD3" w14:textId="2A9FBA2F" w:rsidR="0012191A" w:rsidRPr="00951DD0" w:rsidRDefault="0012191A" w:rsidP="0012191A">
      <w:pPr>
        <w:jc w:val="both"/>
        <w:rPr>
          <w:rFonts w:ascii="Trebuchet MS" w:hAnsi="Trebuchet MS"/>
          <w:b/>
        </w:rPr>
      </w:pPr>
      <w:r w:rsidRPr="00951DD0">
        <w:rPr>
          <w:rFonts w:ascii="Trebuchet MS" w:hAnsi="Trebuchet MS"/>
          <w:b/>
        </w:rPr>
        <w:t>OBSERVATION / FIELD NOTES</w:t>
      </w:r>
      <w:r>
        <w:rPr>
          <w:rFonts w:ascii="Trebuchet MS" w:hAnsi="Trebuchet MS"/>
          <w:b/>
        </w:rPr>
        <w:t xml:space="preserve"> 1</w:t>
      </w:r>
    </w:p>
    <w:p w14:paraId="7BED24AD" w14:textId="77777777" w:rsidR="0012191A" w:rsidRPr="00951DD0" w:rsidRDefault="0012191A" w:rsidP="0012191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2191A" w:rsidRPr="00C977D0" w14:paraId="08723FE7" w14:textId="77777777" w:rsidTr="005149FB">
        <w:tc>
          <w:tcPr>
            <w:tcW w:w="8926" w:type="dxa"/>
          </w:tcPr>
          <w:p w14:paraId="53A4F570" w14:textId="77777777" w:rsidR="0012191A" w:rsidRPr="00C32149" w:rsidRDefault="0012191A" w:rsidP="005149FB">
            <w:pPr>
              <w:rPr>
                <w:rFonts w:ascii="Trebuchet MS" w:hAnsi="Trebuchet MS"/>
              </w:rPr>
            </w:pPr>
            <w:r w:rsidRPr="00C32149">
              <w:rPr>
                <w:rFonts w:ascii="Trebuchet MS" w:hAnsi="Trebuchet MS"/>
                <w:b/>
              </w:rPr>
              <w:t>Date and time, year group:</w:t>
            </w:r>
            <w:r>
              <w:rPr>
                <w:rFonts w:ascii="Trebuchet MS" w:hAnsi="Trebuchet MS"/>
              </w:rPr>
              <w:t xml:space="preserve"> </w:t>
            </w:r>
            <w:r w:rsidRPr="00C32149">
              <w:rPr>
                <w:rFonts w:ascii="Trebuchet MS" w:hAnsi="Trebuchet MS"/>
              </w:rPr>
              <w:t xml:space="preserve">29.09.20 </w:t>
            </w:r>
          </w:p>
          <w:p w14:paraId="7A68AC84" w14:textId="77777777" w:rsidR="0012191A" w:rsidRPr="00C32149" w:rsidRDefault="0012191A" w:rsidP="005149FB">
            <w:pPr>
              <w:rPr>
                <w:rFonts w:ascii="Trebuchet MS" w:hAnsi="Trebuchet MS"/>
              </w:rPr>
            </w:pPr>
            <w:r w:rsidRPr="00C32149">
              <w:rPr>
                <w:rFonts w:ascii="Trebuchet MS" w:hAnsi="Trebuchet MS"/>
              </w:rPr>
              <w:t>9</w:t>
            </w:r>
            <w:r>
              <w:rPr>
                <w:rFonts w:ascii="Trebuchet MS" w:hAnsi="Trebuchet MS"/>
              </w:rPr>
              <w:t>:30</w:t>
            </w:r>
            <w:r w:rsidRPr="00C32149">
              <w:rPr>
                <w:rFonts w:ascii="Trebuchet MS" w:hAnsi="Trebuchet MS"/>
              </w:rPr>
              <w:t xml:space="preserve">am </w:t>
            </w:r>
          </w:p>
          <w:p w14:paraId="1CAF3433" w14:textId="77777777" w:rsidR="0012191A" w:rsidRPr="00C977D0" w:rsidRDefault="0012191A" w:rsidP="005149FB">
            <w:pPr>
              <w:rPr>
                <w:rFonts w:ascii="Trebuchet MS" w:hAnsi="Trebuchet MS"/>
              </w:rPr>
            </w:pPr>
            <w:r w:rsidRPr="00C32149">
              <w:rPr>
                <w:rFonts w:ascii="Trebuchet MS" w:hAnsi="Trebuchet MS"/>
              </w:rPr>
              <w:t>Year 2</w:t>
            </w:r>
          </w:p>
        </w:tc>
      </w:tr>
      <w:tr w:rsidR="0012191A" w:rsidRPr="00C977D0" w14:paraId="6D0771B3" w14:textId="77777777" w:rsidTr="005149FB">
        <w:tc>
          <w:tcPr>
            <w:tcW w:w="8926" w:type="dxa"/>
          </w:tcPr>
          <w:p w14:paraId="220A3D50" w14:textId="77777777" w:rsidR="0012191A" w:rsidRDefault="0012191A" w:rsidP="005149FB">
            <w:pPr>
              <w:rPr>
                <w:rFonts w:ascii="Trebuchet MS" w:hAnsi="Trebuchet MS"/>
              </w:rPr>
            </w:pPr>
            <w:r w:rsidRPr="006F4279">
              <w:rPr>
                <w:rFonts w:ascii="Trebuchet MS" w:hAnsi="Trebuchet MS"/>
                <w:b/>
              </w:rPr>
              <w:t>Lesson details:</w:t>
            </w:r>
            <w:r>
              <w:rPr>
                <w:rFonts w:ascii="Trebuchet MS" w:hAnsi="Trebuchet MS"/>
              </w:rPr>
              <w:t xml:space="preserve"> </w:t>
            </w:r>
          </w:p>
          <w:p w14:paraId="7DDEE8F8" w14:textId="0E6D1E27" w:rsidR="0012191A" w:rsidRDefault="0012191A" w:rsidP="005149FB">
            <w:pPr>
              <w:rPr>
                <w:rFonts w:ascii="Trebuchet MS" w:hAnsi="Trebuchet MS"/>
              </w:rPr>
            </w:pPr>
            <w:r>
              <w:rPr>
                <w:rFonts w:ascii="Trebuchet MS" w:hAnsi="Trebuchet MS"/>
              </w:rPr>
              <w:t xml:space="preserve">This lesson is the first lesson of the day at 9:30am. Literacy lesson. Teacher is standing next to the whiteboard and asks children in partners to read the book with each other, Billy the Kid. It is indoors in the classroom. Within year 2 they are put into reading groups based on </w:t>
            </w:r>
            <w:r>
              <w:rPr>
                <w:rFonts w:ascii="Trebuchet MS" w:hAnsi="Trebuchet MS"/>
              </w:rPr>
              <w:t>ability;</w:t>
            </w:r>
            <w:r>
              <w:rPr>
                <w:rFonts w:ascii="Trebuchet MS" w:hAnsi="Trebuchet MS"/>
              </w:rPr>
              <w:t xml:space="preserve"> this classroom is around middle level ability in literacy. Lesson begins with the children as a class reading green (easy) and red (hard) words, then they start reading the book with partners.</w:t>
            </w:r>
          </w:p>
          <w:p w14:paraId="6B9C7A29" w14:textId="77777777" w:rsidR="0012191A" w:rsidRPr="00C977D0" w:rsidRDefault="0012191A" w:rsidP="005149FB">
            <w:pPr>
              <w:rPr>
                <w:rFonts w:ascii="Trebuchet MS" w:hAnsi="Trebuchet MS"/>
              </w:rPr>
            </w:pPr>
          </w:p>
        </w:tc>
      </w:tr>
      <w:tr w:rsidR="0012191A" w:rsidRPr="00C977D0" w14:paraId="004DC0A3" w14:textId="77777777" w:rsidTr="005149FB">
        <w:tc>
          <w:tcPr>
            <w:tcW w:w="8926" w:type="dxa"/>
          </w:tcPr>
          <w:p w14:paraId="51A1D524" w14:textId="77777777" w:rsidR="0012191A" w:rsidRDefault="0012191A" w:rsidP="005149FB">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487A9C52" w14:textId="0F722E1E" w:rsidR="0012191A" w:rsidRPr="00D23D23" w:rsidRDefault="0012191A" w:rsidP="005149FB">
            <w:pPr>
              <w:rPr>
                <w:rFonts w:ascii="Trebuchet MS" w:hAnsi="Trebuchet MS"/>
                <w:bCs/>
                <w:lang w:val="en-US"/>
              </w:rPr>
            </w:pPr>
            <w:r>
              <w:rPr>
                <w:rFonts w:ascii="Trebuchet MS" w:hAnsi="Trebuchet MS"/>
                <w:bCs/>
                <w:lang w:val="en-US"/>
              </w:rPr>
              <w:t>Children are engaged and all looking up at the teacher as she explains the lesson. They are sat at tables sensibly. For children to move to tables from the carpet the teacher counts ‘un’ (1 in welsh) then children stand, ‘dau’ (2 in welsh) they move to their seat and ‘tri’ (3 in welsh) they sit down. When asked to answer question children shout out the answer, majority of the class know answers and shout</w:t>
            </w:r>
            <w:r>
              <w:rPr>
                <w:rFonts w:ascii="Trebuchet MS" w:hAnsi="Trebuchet MS"/>
                <w:bCs/>
                <w:lang w:val="en-US"/>
              </w:rPr>
              <w:t>,</w:t>
            </w:r>
            <w:r>
              <w:rPr>
                <w:rFonts w:ascii="Trebuchet MS" w:hAnsi="Trebuchet MS"/>
                <w:bCs/>
                <w:lang w:val="en-US"/>
              </w:rPr>
              <w:t xml:space="preserve"> a few </w:t>
            </w:r>
            <w:r>
              <w:rPr>
                <w:rFonts w:ascii="Trebuchet MS" w:hAnsi="Trebuchet MS"/>
                <w:bCs/>
                <w:lang w:val="en-US"/>
              </w:rPr>
              <w:t>children whisper</w:t>
            </w:r>
            <w:r>
              <w:rPr>
                <w:rFonts w:ascii="Trebuchet MS" w:hAnsi="Trebuchet MS"/>
                <w:bCs/>
                <w:lang w:val="en-US"/>
              </w:rPr>
              <w:t xml:space="preserve"> the answers. When the talking gets too loud teacher will shout year 2 and put her hand </w:t>
            </w:r>
            <w:r>
              <w:rPr>
                <w:rFonts w:ascii="Trebuchet MS" w:hAnsi="Trebuchet MS"/>
                <w:bCs/>
                <w:lang w:val="en-US"/>
              </w:rPr>
              <w:t>up,</w:t>
            </w:r>
            <w:r>
              <w:rPr>
                <w:rFonts w:ascii="Trebuchet MS" w:hAnsi="Trebuchet MS"/>
                <w:bCs/>
                <w:lang w:val="en-US"/>
              </w:rPr>
              <w:t xml:space="preserve"> they then all stop talking and put their hands up. </w:t>
            </w:r>
          </w:p>
          <w:p w14:paraId="22CBD241" w14:textId="77777777" w:rsidR="0012191A" w:rsidRPr="00C977D0" w:rsidRDefault="0012191A" w:rsidP="005149FB">
            <w:pPr>
              <w:rPr>
                <w:rFonts w:ascii="Trebuchet MS" w:hAnsi="Trebuchet MS"/>
              </w:rPr>
            </w:pPr>
          </w:p>
        </w:tc>
      </w:tr>
      <w:tr w:rsidR="0012191A" w:rsidRPr="00C977D0" w14:paraId="291675F4" w14:textId="77777777" w:rsidTr="005149FB">
        <w:tc>
          <w:tcPr>
            <w:tcW w:w="8926" w:type="dxa"/>
          </w:tcPr>
          <w:p w14:paraId="41E3E975" w14:textId="77777777" w:rsidR="0012191A" w:rsidRDefault="0012191A" w:rsidP="005149FB">
            <w:pPr>
              <w:rPr>
                <w:rFonts w:ascii="Trebuchet MS" w:hAnsi="Trebuchet MS"/>
                <w:b/>
              </w:rPr>
            </w:pPr>
            <w:r w:rsidRPr="00C977D0">
              <w:rPr>
                <w:rFonts w:ascii="Trebuchet MS" w:hAnsi="Trebuchet MS"/>
                <w:b/>
              </w:rPr>
              <w:t>Objectives</w:t>
            </w:r>
            <w:r>
              <w:rPr>
                <w:rFonts w:ascii="Trebuchet MS" w:hAnsi="Trebuchet MS"/>
                <w:b/>
              </w:rPr>
              <w:t>:</w:t>
            </w:r>
          </w:p>
          <w:p w14:paraId="5F8008D7" w14:textId="770BB076" w:rsidR="0012191A" w:rsidRPr="002F5DD0" w:rsidRDefault="0012191A" w:rsidP="005149FB">
            <w:pPr>
              <w:rPr>
                <w:rFonts w:ascii="Trebuchet MS" w:hAnsi="Trebuchet MS"/>
              </w:rPr>
            </w:pPr>
            <w:r>
              <w:rPr>
                <w:rFonts w:ascii="Trebuchet MS" w:hAnsi="Trebuchet MS"/>
              </w:rPr>
              <w:t xml:space="preserve">Objective for this lesson is to read Billy the Kid with partners, one pointing the words and the other partner reading them out. They are told to use expression hats when reading, they are told this will make their reading sound more exciting. Making sure the words are pronounced correctly. Once it has been read the children then have to create sentences based on what they read, to show they have understood the story. The children create the first sentence with help of teacher and then she writes it on board then they create 3 more sentences by themselves, with correct </w:t>
            </w:r>
            <w:r>
              <w:rPr>
                <w:rFonts w:ascii="Trebuchet MS" w:hAnsi="Trebuchet MS"/>
              </w:rPr>
              <w:t>grammar</w:t>
            </w:r>
            <w:r>
              <w:rPr>
                <w:rFonts w:ascii="Trebuchet MS" w:hAnsi="Trebuchet MS"/>
              </w:rPr>
              <w:t xml:space="preserve"> and spelling.</w:t>
            </w:r>
          </w:p>
          <w:p w14:paraId="4DE01871" w14:textId="77777777" w:rsidR="0012191A" w:rsidRPr="00C977D0" w:rsidRDefault="0012191A" w:rsidP="005149FB">
            <w:pPr>
              <w:rPr>
                <w:rFonts w:ascii="Trebuchet MS" w:hAnsi="Trebuchet MS"/>
              </w:rPr>
            </w:pPr>
          </w:p>
        </w:tc>
      </w:tr>
      <w:tr w:rsidR="0012191A" w:rsidRPr="00C977D0" w14:paraId="6054711D" w14:textId="77777777" w:rsidTr="005149FB">
        <w:tc>
          <w:tcPr>
            <w:tcW w:w="8926" w:type="dxa"/>
          </w:tcPr>
          <w:p w14:paraId="5DB7CF61" w14:textId="77777777" w:rsidR="0012191A" w:rsidRDefault="0012191A" w:rsidP="005149FB">
            <w:pPr>
              <w:rPr>
                <w:rFonts w:ascii="Trebuchet MS" w:hAnsi="Trebuchet MS"/>
                <w:b/>
              </w:rPr>
            </w:pPr>
            <w:r w:rsidRPr="00C977D0">
              <w:rPr>
                <w:rFonts w:ascii="Trebuchet MS" w:hAnsi="Trebuchet MS"/>
                <w:b/>
              </w:rPr>
              <w:t>Direction</w:t>
            </w:r>
            <w:r>
              <w:rPr>
                <w:rFonts w:ascii="Trebuchet MS" w:hAnsi="Trebuchet MS"/>
                <w:b/>
              </w:rPr>
              <w:t>:</w:t>
            </w:r>
          </w:p>
          <w:p w14:paraId="6F9BAFDA" w14:textId="167DA78A" w:rsidR="0012191A" w:rsidRPr="00056A97" w:rsidRDefault="0012191A" w:rsidP="005149FB">
            <w:pPr>
              <w:rPr>
                <w:rFonts w:ascii="Trebuchet MS" w:hAnsi="Trebuchet MS"/>
              </w:rPr>
            </w:pPr>
            <w:r>
              <w:rPr>
                <w:rFonts w:ascii="Trebuchet MS" w:hAnsi="Trebuchet MS"/>
              </w:rPr>
              <w:t xml:space="preserve">The children are reading in partners first, so that they can support each other. </w:t>
            </w:r>
            <w:r>
              <w:rPr>
                <w:rFonts w:ascii="Trebuchet MS" w:hAnsi="Trebuchet MS"/>
                <w:bCs/>
                <w:lang w:val="en-US"/>
              </w:rPr>
              <w:t>They understand what they must do and know when to ask for support. In their partners, they are getting on with task and helping each other, few groups are a little chatty but nothing that is disruptive or effecting learner.</w:t>
            </w:r>
            <w:r>
              <w:rPr>
                <w:rFonts w:ascii="Trebuchet MS" w:hAnsi="Trebuchet MS"/>
              </w:rPr>
              <w:t xml:space="preserve"> In order for children to understand the lesson objective the teacher gives them a success criteria which is written on whiteboard. When the children need to look at whiteboard teacher will say ‘magnetic eyes’ and children know this m</w:t>
            </w:r>
            <w:r>
              <w:rPr>
                <w:rFonts w:ascii="Trebuchet MS" w:hAnsi="Trebuchet MS"/>
              </w:rPr>
              <w:t>e</w:t>
            </w:r>
            <w:r>
              <w:rPr>
                <w:rFonts w:ascii="Trebuchet MS" w:hAnsi="Trebuchet MS"/>
              </w:rPr>
              <w:t xml:space="preserve">ans eyes need to be looking at the board. </w:t>
            </w:r>
          </w:p>
          <w:p w14:paraId="42B62273" w14:textId="77777777" w:rsidR="0012191A" w:rsidRPr="00C977D0" w:rsidRDefault="0012191A" w:rsidP="005149FB">
            <w:pPr>
              <w:rPr>
                <w:rFonts w:ascii="Trebuchet MS" w:hAnsi="Trebuchet MS"/>
              </w:rPr>
            </w:pPr>
          </w:p>
        </w:tc>
      </w:tr>
      <w:tr w:rsidR="0012191A" w:rsidRPr="00C977D0" w14:paraId="498899D4" w14:textId="77777777" w:rsidTr="005149FB">
        <w:tc>
          <w:tcPr>
            <w:tcW w:w="8926" w:type="dxa"/>
          </w:tcPr>
          <w:p w14:paraId="22844F7C" w14:textId="77777777" w:rsidR="0012191A" w:rsidRPr="005D05D6" w:rsidRDefault="0012191A" w:rsidP="005149FB">
            <w:pPr>
              <w:rPr>
                <w:rFonts w:ascii="Trebuchet MS" w:hAnsi="Trebuchet MS"/>
                <w:b/>
              </w:rPr>
            </w:pPr>
            <w:r w:rsidRPr="00C977D0">
              <w:rPr>
                <w:rFonts w:ascii="Trebuchet MS" w:hAnsi="Trebuchet MS"/>
                <w:b/>
              </w:rPr>
              <w:t>Access and challenge</w:t>
            </w:r>
            <w:r>
              <w:rPr>
                <w:rFonts w:ascii="Trebuchet MS" w:hAnsi="Trebuchet MS"/>
                <w:b/>
              </w:rPr>
              <w:t>:</w:t>
            </w:r>
          </w:p>
          <w:p w14:paraId="48EA1BBE" w14:textId="77777777" w:rsidR="0012191A" w:rsidRDefault="0012191A" w:rsidP="005149FB">
            <w:pPr>
              <w:rPr>
                <w:rFonts w:ascii="Trebuchet MS" w:hAnsi="Trebuchet MS"/>
              </w:rPr>
            </w:pPr>
            <w:r>
              <w:rPr>
                <w:rFonts w:ascii="Trebuchet MS" w:hAnsi="Trebuchet MS"/>
              </w:rPr>
              <w:lastRenderedPageBreak/>
              <w:t xml:space="preserve">Children are in similar ability class for this lesson. When asked to shout the words when going over the green and red words, some children are louder than others and some mouth the word after others have shouted it out. A few groups read the book twice and some only got through it once. When children begin writing the sentences after reading the book individually, some children are given the task to write 3 sentences some are told to write 2. </w:t>
            </w:r>
          </w:p>
          <w:p w14:paraId="317751C4" w14:textId="77777777" w:rsidR="0012191A" w:rsidRPr="00C977D0" w:rsidRDefault="0012191A" w:rsidP="005149FB">
            <w:pPr>
              <w:rPr>
                <w:rFonts w:ascii="Trebuchet MS" w:hAnsi="Trebuchet MS"/>
              </w:rPr>
            </w:pPr>
          </w:p>
        </w:tc>
      </w:tr>
      <w:tr w:rsidR="0012191A" w:rsidRPr="00C977D0" w14:paraId="3A292988" w14:textId="77777777" w:rsidTr="005149FB">
        <w:tc>
          <w:tcPr>
            <w:tcW w:w="8926" w:type="dxa"/>
          </w:tcPr>
          <w:p w14:paraId="18823AC0" w14:textId="77777777" w:rsidR="0012191A" w:rsidRPr="00D830C0" w:rsidRDefault="0012191A" w:rsidP="005149FB">
            <w:pPr>
              <w:rPr>
                <w:rFonts w:ascii="Trebuchet MS" w:hAnsi="Trebuchet MS"/>
                <w:b/>
              </w:rPr>
            </w:pPr>
            <w:r w:rsidRPr="00C977D0">
              <w:rPr>
                <w:rFonts w:ascii="Trebuchet MS" w:hAnsi="Trebuchet MS"/>
                <w:b/>
              </w:rPr>
              <w:lastRenderedPageBreak/>
              <w:t>Assessment</w:t>
            </w:r>
            <w:r>
              <w:rPr>
                <w:rFonts w:ascii="Trebuchet MS" w:hAnsi="Trebuchet MS"/>
                <w:b/>
              </w:rPr>
              <w:t>:</w:t>
            </w:r>
          </w:p>
          <w:p w14:paraId="57149E55" w14:textId="64F6AAF3" w:rsidR="0012191A" w:rsidRDefault="0012191A" w:rsidP="005149FB">
            <w:pPr>
              <w:rPr>
                <w:rFonts w:ascii="Trebuchet MS" w:hAnsi="Trebuchet MS"/>
              </w:rPr>
            </w:pPr>
            <w:r>
              <w:rPr>
                <w:rFonts w:ascii="Trebuchet MS" w:hAnsi="Trebuchet MS"/>
              </w:rPr>
              <w:t xml:space="preserve">Teacher can assess who knows the correct sounds for words by listening to what they all shout out. When children are writing each </w:t>
            </w:r>
            <w:r>
              <w:rPr>
                <w:rFonts w:ascii="Trebuchet MS" w:hAnsi="Trebuchet MS"/>
              </w:rPr>
              <w:t>sentence,</w:t>
            </w:r>
            <w:r>
              <w:rPr>
                <w:rFonts w:ascii="Trebuchet MS" w:hAnsi="Trebuchet MS"/>
              </w:rPr>
              <w:t xml:space="preserve"> teacher tells them to show her what they have done after every completed sentence and she marks them. If they make a </w:t>
            </w:r>
            <w:r>
              <w:rPr>
                <w:rFonts w:ascii="Trebuchet MS" w:hAnsi="Trebuchet MS"/>
              </w:rPr>
              <w:t>mistake,</w:t>
            </w:r>
            <w:r>
              <w:rPr>
                <w:rFonts w:ascii="Trebuchet MS" w:hAnsi="Trebuchet MS"/>
              </w:rPr>
              <w:t xml:space="preserve"> she circles the mistake and they have another go and correct it. She can also assess the children by seeing who finishes the task first and last, the speed of completely the task tells her who needs extra support or more challenging work. </w:t>
            </w:r>
            <w:r>
              <w:rPr>
                <w:rFonts w:ascii="Trebuchet MS" w:hAnsi="Trebuchet MS"/>
              </w:rPr>
              <w:t>Children</w:t>
            </w:r>
            <w:r>
              <w:rPr>
                <w:rFonts w:ascii="Trebuchet MS" w:hAnsi="Trebuchet MS"/>
              </w:rPr>
              <w:t xml:space="preserve"> who finish quickly are given another sentence to write. </w:t>
            </w:r>
          </w:p>
          <w:p w14:paraId="4D0B00C3" w14:textId="77777777" w:rsidR="0012191A" w:rsidRPr="00C977D0" w:rsidRDefault="0012191A" w:rsidP="005149FB">
            <w:pPr>
              <w:rPr>
                <w:rFonts w:ascii="Trebuchet MS" w:hAnsi="Trebuchet MS"/>
              </w:rPr>
            </w:pPr>
          </w:p>
        </w:tc>
      </w:tr>
      <w:tr w:rsidR="0012191A" w:rsidRPr="00C977D0" w14:paraId="04C1284D" w14:textId="77777777" w:rsidTr="005149FB">
        <w:tc>
          <w:tcPr>
            <w:tcW w:w="8926" w:type="dxa"/>
          </w:tcPr>
          <w:p w14:paraId="582B2770" w14:textId="77777777" w:rsidR="0012191A" w:rsidRPr="00C977D0" w:rsidRDefault="0012191A" w:rsidP="005149FB">
            <w:pPr>
              <w:rPr>
                <w:rFonts w:ascii="Trebuchet MS" w:hAnsi="Trebuchet MS"/>
                <w:b/>
              </w:rPr>
            </w:pPr>
            <w:r w:rsidRPr="00C977D0">
              <w:rPr>
                <w:rFonts w:ascii="Trebuchet MS" w:hAnsi="Trebuchet MS"/>
                <w:b/>
              </w:rPr>
              <w:t>Specifics / Critical Incidents</w:t>
            </w:r>
            <w:r>
              <w:rPr>
                <w:rFonts w:ascii="Trebuchet MS" w:hAnsi="Trebuchet MS"/>
                <w:b/>
              </w:rPr>
              <w:t>:</w:t>
            </w:r>
          </w:p>
          <w:p w14:paraId="0A94D626" w14:textId="40D07758" w:rsidR="0012191A" w:rsidRDefault="0012191A" w:rsidP="005149FB">
            <w:pPr>
              <w:rPr>
                <w:rFonts w:ascii="Trebuchet MS" w:hAnsi="Trebuchet MS"/>
              </w:rPr>
            </w:pPr>
            <w:r>
              <w:rPr>
                <w:rFonts w:ascii="Trebuchet MS" w:hAnsi="Trebuchet MS"/>
              </w:rPr>
              <w:t xml:space="preserve">As children were writing the sentences individually towards the end of the lesson, one child was secretly trying to see what the person next to them was writing for their sentences. They were copying the work next to them. The same child was complaining earlier on in the lesson that they </w:t>
            </w:r>
            <w:r>
              <w:rPr>
                <w:rFonts w:ascii="Trebuchet MS" w:hAnsi="Trebuchet MS"/>
              </w:rPr>
              <w:t>couldn’t</w:t>
            </w:r>
            <w:r>
              <w:rPr>
                <w:rFonts w:ascii="Trebuchet MS" w:hAnsi="Trebuchet MS"/>
              </w:rPr>
              <w:t xml:space="preserve"> see the white board. Once this child completed their </w:t>
            </w:r>
            <w:r>
              <w:rPr>
                <w:rFonts w:ascii="Trebuchet MS" w:hAnsi="Trebuchet MS"/>
              </w:rPr>
              <w:t>work,</w:t>
            </w:r>
            <w:r>
              <w:rPr>
                <w:rFonts w:ascii="Trebuchet MS" w:hAnsi="Trebuchet MS"/>
              </w:rPr>
              <w:t xml:space="preserve"> they were showing off to other groups that they had finished their work before them and was happy they had finished before others, even though they copied someone else. </w:t>
            </w:r>
          </w:p>
          <w:p w14:paraId="0AE816D9" w14:textId="77777777" w:rsidR="0012191A" w:rsidRPr="00C977D0" w:rsidRDefault="0012191A" w:rsidP="005149FB">
            <w:pPr>
              <w:rPr>
                <w:rFonts w:ascii="Trebuchet MS" w:hAnsi="Trebuchet MS"/>
              </w:rPr>
            </w:pPr>
          </w:p>
        </w:tc>
      </w:tr>
    </w:tbl>
    <w:p w14:paraId="4902B7B3" w14:textId="73A59E1A" w:rsidR="0088499C" w:rsidRDefault="0088499C" w:rsidP="0088499C">
      <w:pPr>
        <w:jc w:val="center"/>
        <w:rPr>
          <w:rFonts w:ascii="Times New Roman" w:hAnsi="Times New Roman" w:cs="Times New Roman"/>
          <w:sz w:val="22"/>
          <w:u w:val="single"/>
        </w:rPr>
      </w:pPr>
    </w:p>
    <w:p w14:paraId="33AF3D90" w14:textId="77777777" w:rsidR="0012191A" w:rsidRDefault="0012191A" w:rsidP="0088499C">
      <w:pPr>
        <w:jc w:val="center"/>
        <w:rPr>
          <w:rFonts w:ascii="Times New Roman" w:hAnsi="Times New Roman" w:cs="Times New Roman"/>
          <w:sz w:val="22"/>
          <w:u w:val="single"/>
        </w:rPr>
      </w:pPr>
    </w:p>
    <w:p w14:paraId="6323E607" w14:textId="733C895C" w:rsidR="0012191A" w:rsidRDefault="0012191A" w:rsidP="0088499C">
      <w:pPr>
        <w:jc w:val="center"/>
        <w:rPr>
          <w:rFonts w:ascii="Times New Roman" w:hAnsi="Times New Roman" w:cs="Times New Roman"/>
          <w:sz w:val="22"/>
          <w:u w:val="single"/>
        </w:rPr>
      </w:pPr>
    </w:p>
    <w:p w14:paraId="48CAAC71" w14:textId="624CFD88" w:rsidR="0012191A" w:rsidRPr="00951DD0" w:rsidRDefault="0012191A" w:rsidP="0012191A">
      <w:pPr>
        <w:jc w:val="both"/>
        <w:rPr>
          <w:rFonts w:ascii="Trebuchet MS" w:hAnsi="Trebuchet MS"/>
          <w:b/>
        </w:rPr>
      </w:pPr>
      <w:r w:rsidRPr="00951DD0">
        <w:rPr>
          <w:rFonts w:ascii="Trebuchet MS" w:hAnsi="Trebuchet MS"/>
          <w:b/>
        </w:rPr>
        <w:t>OBSERVATION / FIELD NOTES</w:t>
      </w:r>
      <w:r>
        <w:rPr>
          <w:rFonts w:ascii="Trebuchet MS" w:hAnsi="Trebuchet MS"/>
          <w:b/>
        </w:rPr>
        <w:t xml:space="preserve"> 2</w:t>
      </w:r>
    </w:p>
    <w:p w14:paraId="22464664" w14:textId="77777777" w:rsidR="0012191A" w:rsidRPr="00951DD0" w:rsidRDefault="0012191A" w:rsidP="0012191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2191A" w:rsidRPr="00C977D0" w14:paraId="2140F830" w14:textId="77777777" w:rsidTr="005149FB">
        <w:tc>
          <w:tcPr>
            <w:tcW w:w="8926" w:type="dxa"/>
          </w:tcPr>
          <w:p w14:paraId="7D072DE9" w14:textId="77777777" w:rsidR="0012191A" w:rsidRDefault="0012191A" w:rsidP="005149FB">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30.09.20 – 9:30am – Year 2</w:t>
            </w:r>
          </w:p>
          <w:p w14:paraId="17793DB5" w14:textId="77777777" w:rsidR="0012191A" w:rsidRPr="00C977D0" w:rsidRDefault="0012191A" w:rsidP="005149FB">
            <w:pPr>
              <w:rPr>
                <w:rFonts w:ascii="Trebuchet MS" w:hAnsi="Trebuchet MS"/>
              </w:rPr>
            </w:pPr>
          </w:p>
        </w:tc>
      </w:tr>
      <w:tr w:rsidR="0012191A" w:rsidRPr="00C977D0" w14:paraId="0548BD11" w14:textId="77777777" w:rsidTr="005149FB">
        <w:tc>
          <w:tcPr>
            <w:tcW w:w="8926" w:type="dxa"/>
          </w:tcPr>
          <w:p w14:paraId="547DFC17" w14:textId="77777777" w:rsidR="0012191A" w:rsidRDefault="0012191A" w:rsidP="005149FB">
            <w:pPr>
              <w:rPr>
                <w:rFonts w:ascii="Trebuchet MS" w:hAnsi="Trebuchet MS"/>
              </w:rPr>
            </w:pPr>
            <w:r w:rsidRPr="006F4279">
              <w:rPr>
                <w:rFonts w:ascii="Trebuchet MS" w:hAnsi="Trebuchet MS"/>
                <w:b/>
              </w:rPr>
              <w:t>Lesson details:</w:t>
            </w:r>
            <w:r>
              <w:rPr>
                <w:rFonts w:ascii="Trebuchet MS" w:hAnsi="Trebuchet MS"/>
              </w:rPr>
              <w:t xml:space="preserve"> </w:t>
            </w:r>
          </w:p>
          <w:p w14:paraId="003CD01B" w14:textId="7182BBFC" w:rsidR="0012191A" w:rsidRDefault="0012191A" w:rsidP="005149FB">
            <w:pPr>
              <w:rPr>
                <w:rFonts w:ascii="Trebuchet MS" w:hAnsi="Trebuchet MS"/>
              </w:rPr>
            </w:pPr>
            <w:r>
              <w:rPr>
                <w:rFonts w:ascii="Trebuchet MS" w:hAnsi="Trebuchet MS"/>
              </w:rPr>
              <w:t xml:space="preserve">Start of the day. Mixed abilities. Children come in and put their coats and bags away then they sit on the carpet ready for the lesson to start. Indoors. Teacher takes the register and children reply with ‘Yma’. Teacher then </w:t>
            </w:r>
            <w:r>
              <w:rPr>
                <w:rFonts w:ascii="Trebuchet MS" w:hAnsi="Trebuchet MS"/>
              </w:rPr>
              <w:t>asks</w:t>
            </w:r>
            <w:r>
              <w:rPr>
                <w:rFonts w:ascii="Trebuchet MS" w:hAnsi="Trebuchet MS"/>
              </w:rPr>
              <w:t xml:space="preserve"> the children to turn to the person next to them and discuss what they know about olden day schools. </w:t>
            </w:r>
          </w:p>
          <w:p w14:paraId="380855CE" w14:textId="77777777" w:rsidR="0012191A" w:rsidRDefault="0012191A" w:rsidP="005149FB">
            <w:pPr>
              <w:rPr>
                <w:rFonts w:ascii="Trebuchet MS" w:hAnsi="Trebuchet MS"/>
              </w:rPr>
            </w:pPr>
          </w:p>
          <w:p w14:paraId="32D089F1" w14:textId="77777777" w:rsidR="0012191A" w:rsidRPr="00C977D0" w:rsidRDefault="0012191A" w:rsidP="005149FB">
            <w:pPr>
              <w:rPr>
                <w:rFonts w:ascii="Trebuchet MS" w:hAnsi="Trebuchet MS"/>
              </w:rPr>
            </w:pPr>
          </w:p>
        </w:tc>
      </w:tr>
      <w:tr w:rsidR="0012191A" w:rsidRPr="00C977D0" w14:paraId="0EA9EAAA" w14:textId="77777777" w:rsidTr="005149FB">
        <w:tc>
          <w:tcPr>
            <w:tcW w:w="8926" w:type="dxa"/>
          </w:tcPr>
          <w:p w14:paraId="5289F8D6" w14:textId="77777777" w:rsidR="0012191A" w:rsidRPr="00E84864" w:rsidRDefault="0012191A" w:rsidP="005149FB">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121C0469" w14:textId="77777777" w:rsidR="0012191A" w:rsidRDefault="0012191A" w:rsidP="005149FB">
            <w:pPr>
              <w:rPr>
                <w:rFonts w:ascii="Trebuchet MS" w:hAnsi="Trebuchet MS"/>
                <w:bCs/>
                <w:lang w:val="en-US"/>
              </w:rPr>
            </w:pPr>
            <w:r>
              <w:rPr>
                <w:rFonts w:ascii="Trebuchet MS" w:hAnsi="Trebuchet MS"/>
                <w:bCs/>
                <w:lang w:val="en-US"/>
              </w:rPr>
              <w:t>The children sat on the carpet are silent awaiting instruction from the teacher. When asked to turn to the person next to them they begin their task and get stuck in. after they have discussed the teacher asks them questions regarding what they have discussed and ask for hands up, majority of hands go up.</w:t>
            </w:r>
          </w:p>
          <w:p w14:paraId="57E1DB61" w14:textId="77777777" w:rsidR="0012191A" w:rsidRPr="00C977D0" w:rsidRDefault="0012191A" w:rsidP="005149FB">
            <w:pPr>
              <w:rPr>
                <w:rFonts w:ascii="Trebuchet MS" w:hAnsi="Trebuchet MS"/>
              </w:rPr>
            </w:pPr>
          </w:p>
        </w:tc>
      </w:tr>
      <w:tr w:rsidR="0012191A" w:rsidRPr="00C977D0" w14:paraId="5C83E1C8" w14:textId="77777777" w:rsidTr="005149FB">
        <w:tc>
          <w:tcPr>
            <w:tcW w:w="8926" w:type="dxa"/>
          </w:tcPr>
          <w:p w14:paraId="279C27BE" w14:textId="77777777" w:rsidR="0012191A" w:rsidRPr="00E84864" w:rsidRDefault="0012191A" w:rsidP="005149FB">
            <w:pPr>
              <w:rPr>
                <w:rFonts w:ascii="Trebuchet MS" w:hAnsi="Trebuchet MS"/>
                <w:b/>
              </w:rPr>
            </w:pPr>
            <w:r w:rsidRPr="00C977D0">
              <w:rPr>
                <w:rFonts w:ascii="Trebuchet MS" w:hAnsi="Trebuchet MS"/>
                <w:b/>
              </w:rPr>
              <w:t>Objectives</w:t>
            </w:r>
            <w:r>
              <w:rPr>
                <w:rFonts w:ascii="Trebuchet MS" w:hAnsi="Trebuchet MS"/>
                <w:b/>
              </w:rPr>
              <w:t>:</w:t>
            </w:r>
          </w:p>
          <w:p w14:paraId="2CAD6F67" w14:textId="3178772B" w:rsidR="0012191A" w:rsidRDefault="0012191A" w:rsidP="005149FB">
            <w:pPr>
              <w:rPr>
                <w:rFonts w:ascii="Trebuchet MS" w:hAnsi="Trebuchet MS"/>
              </w:rPr>
            </w:pPr>
            <w:r>
              <w:rPr>
                <w:rFonts w:ascii="Trebuchet MS" w:hAnsi="Trebuchet MS"/>
              </w:rPr>
              <w:t xml:space="preserve">Teacher begins the lesson by asking children to discuss what they know how olden days schools that they have learnt from previous lesson. Once they have discussed with a partner they then have to feedback to the teacher. The </w:t>
            </w:r>
            <w:r>
              <w:rPr>
                <w:rFonts w:ascii="Trebuchet MS" w:hAnsi="Trebuchet MS"/>
              </w:rPr>
              <w:t>teacher</w:t>
            </w:r>
            <w:r>
              <w:rPr>
                <w:rFonts w:ascii="Trebuchet MS" w:hAnsi="Trebuchet MS"/>
              </w:rPr>
              <w:t xml:space="preserve"> asks them what they liked about schools 100 years ago and what they </w:t>
            </w:r>
            <w:r>
              <w:rPr>
                <w:rFonts w:ascii="Trebuchet MS" w:hAnsi="Trebuchet MS"/>
              </w:rPr>
              <w:t>didn’t</w:t>
            </w:r>
            <w:r>
              <w:rPr>
                <w:rFonts w:ascii="Trebuchet MS" w:hAnsi="Trebuchet MS"/>
              </w:rPr>
              <w:t xml:space="preserve"> like, also asked about the differences from then to now. Lesson objective is a discussion and assess what they learnt from previous lesson.</w:t>
            </w:r>
          </w:p>
          <w:p w14:paraId="149791EB" w14:textId="77777777" w:rsidR="0012191A" w:rsidRDefault="0012191A" w:rsidP="005149FB">
            <w:pPr>
              <w:rPr>
                <w:rFonts w:ascii="Trebuchet MS" w:hAnsi="Trebuchet MS"/>
              </w:rPr>
            </w:pPr>
          </w:p>
          <w:p w14:paraId="15C5B380" w14:textId="77777777" w:rsidR="0012191A" w:rsidRPr="00C977D0" w:rsidRDefault="0012191A" w:rsidP="005149FB">
            <w:pPr>
              <w:rPr>
                <w:rFonts w:ascii="Trebuchet MS" w:hAnsi="Trebuchet MS"/>
              </w:rPr>
            </w:pPr>
          </w:p>
        </w:tc>
      </w:tr>
      <w:tr w:rsidR="0012191A" w:rsidRPr="00C977D0" w14:paraId="1025256F" w14:textId="77777777" w:rsidTr="005149FB">
        <w:tc>
          <w:tcPr>
            <w:tcW w:w="8926" w:type="dxa"/>
          </w:tcPr>
          <w:p w14:paraId="4A799CE8" w14:textId="77777777" w:rsidR="0012191A" w:rsidRPr="00C977D0" w:rsidRDefault="0012191A" w:rsidP="005149FB">
            <w:pPr>
              <w:rPr>
                <w:rFonts w:ascii="Trebuchet MS" w:hAnsi="Trebuchet MS"/>
                <w:b/>
              </w:rPr>
            </w:pPr>
            <w:r w:rsidRPr="00C977D0">
              <w:rPr>
                <w:rFonts w:ascii="Trebuchet MS" w:hAnsi="Trebuchet MS"/>
                <w:b/>
              </w:rPr>
              <w:lastRenderedPageBreak/>
              <w:t>Direction</w:t>
            </w:r>
            <w:r>
              <w:rPr>
                <w:rFonts w:ascii="Trebuchet MS" w:hAnsi="Trebuchet MS"/>
                <w:b/>
              </w:rPr>
              <w:t>:</w:t>
            </w:r>
          </w:p>
          <w:p w14:paraId="368555A9" w14:textId="4D655ED4" w:rsidR="0012191A" w:rsidRDefault="0012191A" w:rsidP="005149FB">
            <w:pPr>
              <w:rPr>
                <w:rFonts w:ascii="Trebuchet MS" w:hAnsi="Trebuchet MS"/>
              </w:rPr>
            </w:pPr>
            <w:r>
              <w:rPr>
                <w:rFonts w:ascii="Trebuchet MS" w:hAnsi="Trebuchet MS"/>
              </w:rPr>
              <w:t xml:space="preserve">Most students seem engaged with the task and </w:t>
            </w:r>
            <w:r>
              <w:rPr>
                <w:rFonts w:ascii="Trebuchet MS" w:hAnsi="Trebuchet MS"/>
              </w:rPr>
              <w:t>understand</w:t>
            </w:r>
            <w:r>
              <w:rPr>
                <w:rFonts w:ascii="Trebuchet MS" w:hAnsi="Trebuchet MS"/>
              </w:rPr>
              <w:t xml:space="preserve"> that they needed to turn to the person next to them and discuss what they remember. Teacher then calls out different questions and children answer by putting hands up. Teach picks on a few to answer who </w:t>
            </w:r>
            <w:r>
              <w:rPr>
                <w:rFonts w:ascii="Trebuchet MS" w:hAnsi="Trebuchet MS"/>
              </w:rPr>
              <w:t>don’t</w:t>
            </w:r>
            <w:r>
              <w:rPr>
                <w:rFonts w:ascii="Trebuchet MS" w:hAnsi="Trebuchet MS"/>
              </w:rPr>
              <w:t xml:space="preserve"> </w:t>
            </w:r>
            <w:r>
              <w:rPr>
                <w:rFonts w:ascii="Trebuchet MS" w:hAnsi="Trebuchet MS"/>
              </w:rPr>
              <w:t>have</w:t>
            </w:r>
            <w:r>
              <w:rPr>
                <w:rFonts w:ascii="Trebuchet MS" w:hAnsi="Trebuchet MS"/>
              </w:rPr>
              <w:t xml:space="preserve"> their hand up.</w:t>
            </w:r>
          </w:p>
          <w:p w14:paraId="34340505" w14:textId="77777777" w:rsidR="0012191A" w:rsidRPr="00C977D0" w:rsidRDefault="0012191A" w:rsidP="005149FB">
            <w:pPr>
              <w:rPr>
                <w:rFonts w:ascii="Trebuchet MS" w:hAnsi="Trebuchet MS"/>
              </w:rPr>
            </w:pPr>
          </w:p>
          <w:p w14:paraId="4AB15560" w14:textId="77777777" w:rsidR="0012191A" w:rsidRPr="00C977D0" w:rsidRDefault="0012191A" w:rsidP="005149FB">
            <w:pPr>
              <w:rPr>
                <w:rFonts w:ascii="Trebuchet MS" w:hAnsi="Trebuchet MS"/>
              </w:rPr>
            </w:pPr>
          </w:p>
        </w:tc>
      </w:tr>
      <w:tr w:rsidR="0012191A" w:rsidRPr="00C977D0" w14:paraId="3103EF07" w14:textId="77777777" w:rsidTr="005149FB">
        <w:tc>
          <w:tcPr>
            <w:tcW w:w="8926" w:type="dxa"/>
          </w:tcPr>
          <w:p w14:paraId="7C19D9D4" w14:textId="77777777" w:rsidR="0012191A" w:rsidRPr="00833FBB" w:rsidRDefault="0012191A" w:rsidP="005149FB">
            <w:pPr>
              <w:rPr>
                <w:rFonts w:ascii="Trebuchet MS" w:hAnsi="Trebuchet MS"/>
                <w:b/>
              </w:rPr>
            </w:pPr>
            <w:r w:rsidRPr="00C977D0">
              <w:rPr>
                <w:rFonts w:ascii="Trebuchet MS" w:hAnsi="Trebuchet MS"/>
                <w:b/>
              </w:rPr>
              <w:t>Access and challenge</w:t>
            </w:r>
            <w:r>
              <w:rPr>
                <w:rFonts w:ascii="Trebuchet MS" w:hAnsi="Trebuchet MS"/>
                <w:b/>
              </w:rPr>
              <w:t>:</w:t>
            </w:r>
          </w:p>
          <w:p w14:paraId="06C6974D" w14:textId="77777777" w:rsidR="0012191A" w:rsidRDefault="0012191A" w:rsidP="005149FB">
            <w:pPr>
              <w:rPr>
                <w:rFonts w:ascii="Trebuchet MS" w:hAnsi="Trebuchet MS"/>
              </w:rPr>
            </w:pPr>
            <w:r>
              <w:rPr>
                <w:rFonts w:ascii="Trebuchet MS" w:hAnsi="Trebuchet MS"/>
              </w:rPr>
              <w:t xml:space="preserve">There is a mixture of ability and as children are picking people to discuss with possibility of a discuss between high and low ability is likely. Some students when asked questions have their hands up straight away, some are happy to not say anything and listen to what is being said. When teacher picks on those without hand up they are still able to answer the question even though they didn’t have hand up. </w:t>
            </w:r>
          </w:p>
          <w:p w14:paraId="0BA70D10" w14:textId="77777777" w:rsidR="0012191A" w:rsidRDefault="0012191A" w:rsidP="005149FB">
            <w:pPr>
              <w:rPr>
                <w:rFonts w:ascii="Trebuchet MS" w:hAnsi="Trebuchet MS"/>
              </w:rPr>
            </w:pPr>
          </w:p>
          <w:p w14:paraId="22ACD91C" w14:textId="77777777" w:rsidR="0012191A" w:rsidRDefault="0012191A" w:rsidP="005149FB">
            <w:pPr>
              <w:rPr>
                <w:rFonts w:ascii="Trebuchet MS" w:hAnsi="Trebuchet MS"/>
              </w:rPr>
            </w:pPr>
          </w:p>
          <w:p w14:paraId="5C11C6C9" w14:textId="77777777" w:rsidR="0012191A" w:rsidRPr="00C977D0" w:rsidRDefault="0012191A" w:rsidP="005149FB">
            <w:pPr>
              <w:rPr>
                <w:rFonts w:ascii="Trebuchet MS" w:hAnsi="Trebuchet MS"/>
              </w:rPr>
            </w:pPr>
          </w:p>
        </w:tc>
      </w:tr>
      <w:tr w:rsidR="0012191A" w:rsidRPr="00C977D0" w14:paraId="4F81C50C" w14:textId="77777777" w:rsidTr="005149FB">
        <w:tc>
          <w:tcPr>
            <w:tcW w:w="8926" w:type="dxa"/>
          </w:tcPr>
          <w:p w14:paraId="7EF5A97E" w14:textId="77777777" w:rsidR="0012191A" w:rsidRPr="00833FBB" w:rsidRDefault="0012191A" w:rsidP="005149FB">
            <w:pPr>
              <w:rPr>
                <w:rFonts w:ascii="Trebuchet MS" w:hAnsi="Trebuchet MS"/>
                <w:b/>
              </w:rPr>
            </w:pPr>
            <w:r w:rsidRPr="00C977D0">
              <w:rPr>
                <w:rFonts w:ascii="Trebuchet MS" w:hAnsi="Trebuchet MS"/>
                <w:b/>
              </w:rPr>
              <w:t>Assessment</w:t>
            </w:r>
            <w:r>
              <w:rPr>
                <w:rFonts w:ascii="Trebuchet MS" w:hAnsi="Trebuchet MS"/>
                <w:b/>
              </w:rPr>
              <w:t xml:space="preserve">: </w:t>
            </w:r>
          </w:p>
          <w:p w14:paraId="317451B1" w14:textId="2611D635" w:rsidR="0012191A" w:rsidRDefault="0012191A" w:rsidP="005149FB">
            <w:pPr>
              <w:rPr>
                <w:rFonts w:ascii="Trebuchet MS" w:hAnsi="Trebuchet MS"/>
              </w:rPr>
            </w:pPr>
            <w:r>
              <w:rPr>
                <w:rFonts w:ascii="Trebuchet MS" w:hAnsi="Trebuchet MS"/>
              </w:rPr>
              <w:t xml:space="preserve">The teacher assesses who </w:t>
            </w:r>
            <w:r>
              <w:rPr>
                <w:rFonts w:ascii="Trebuchet MS" w:hAnsi="Trebuchet MS"/>
              </w:rPr>
              <w:t>knows</w:t>
            </w:r>
            <w:r>
              <w:rPr>
                <w:rFonts w:ascii="Trebuchet MS" w:hAnsi="Trebuchet MS"/>
              </w:rPr>
              <w:t xml:space="preserve"> what about this topic by the answers the children are giving. She can also see who understands the task by picking out children without their hand up to answer, that way she </w:t>
            </w:r>
            <w:r>
              <w:rPr>
                <w:rFonts w:ascii="Trebuchet MS" w:hAnsi="Trebuchet MS"/>
              </w:rPr>
              <w:t>chooses</w:t>
            </w:r>
            <w:r>
              <w:rPr>
                <w:rFonts w:ascii="Trebuchet MS" w:hAnsi="Trebuchet MS"/>
              </w:rPr>
              <w:t xml:space="preserve"> who she assesses. The teacher is also listening to the discussions between partners and can assess by that.</w:t>
            </w:r>
          </w:p>
          <w:p w14:paraId="566EC426" w14:textId="77777777" w:rsidR="0012191A" w:rsidRDefault="0012191A" w:rsidP="005149FB">
            <w:pPr>
              <w:rPr>
                <w:rFonts w:ascii="Trebuchet MS" w:hAnsi="Trebuchet MS"/>
              </w:rPr>
            </w:pPr>
          </w:p>
          <w:p w14:paraId="7267BF44" w14:textId="77777777" w:rsidR="0012191A" w:rsidRDefault="0012191A" w:rsidP="005149FB">
            <w:pPr>
              <w:rPr>
                <w:rFonts w:ascii="Trebuchet MS" w:hAnsi="Trebuchet MS"/>
              </w:rPr>
            </w:pPr>
          </w:p>
          <w:p w14:paraId="11218F43" w14:textId="77777777" w:rsidR="0012191A" w:rsidRPr="00C977D0" w:rsidRDefault="0012191A" w:rsidP="005149FB">
            <w:pPr>
              <w:rPr>
                <w:rFonts w:ascii="Trebuchet MS" w:hAnsi="Trebuchet MS"/>
              </w:rPr>
            </w:pPr>
          </w:p>
        </w:tc>
      </w:tr>
      <w:tr w:rsidR="0012191A" w:rsidRPr="00C977D0" w14:paraId="4F9CE5F4" w14:textId="77777777" w:rsidTr="005149FB">
        <w:tc>
          <w:tcPr>
            <w:tcW w:w="8926" w:type="dxa"/>
          </w:tcPr>
          <w:p w14:paraId="407130AE" w14:textId="77777777" w:rsidR="0012191A" w:rsidRPr="00C977D0" w:rsidRDefault="0012191A" w:rsidP="005149FB">
            <w:pPr>
              <w:rPr>
                <w:rFonts w:ascii="Trebuchet MS" w:hAnsi="Trebuchet MS"/>
                <w:b/>
              </w:rPr>
            </w:pPr>
            <w:r w:rsidRPr="00C977D0">
              <w:rPr>
                <w:rFonts w:ascii="Trebuchet MS" w:hAnsi="Trebuchet MS"/>
                <w:b/>
              </w:rPr>
              <w:t>Specifics / Critical Incidents</w:t>
            </w:r>
            <w:r>
              <w:rPr>
                <w:rFonts w:ascii="Trebuchet MS" w:hAnsi="Trebuchet MS"/>
                <w:b/>
              </w:rPr>
              <w:t>:</w:t>
            </w:r>
          </w:p>
          <w:p w14:paraId="51655C73" w14:textId="5D752F54" w:rsidR="0012191A" w:rsidRPr="00C977D0" w:rsidRDefault="0012191A" w:rsidP="005149FB">
            <w:pPr>
              <w:rPr>
                <w:rFonts w:ascii="Trebuchet MS" w:hAnsi="Trebuchet MS"/>
              </w:rPr>
            </w:pPr>
            <w:r>
              <w:rPr>
                <w:rFonts w:ascii="Trebuchet MS" w:hAnsi="Trebuchet MS"/>
              </w:rPr>
              <w:t xml:space="preserve">When told to turn to the person next to them, one girl is left sitting by herself and </w:t>
            </w:r>
            <w:r>
              <w:rPr>
                <w:rFonts w:ascii="Trebuchet MS" w:hAnsi="Trebuchet MS"/>
              </w:rPr>
              <w:t>hasn’t</w:t>
            </w:r>
            <w:r>
              <w:rPr>
                <w:rFonts w:ascii="Trebuchet MS" w:hAnsi="Trebuchet MS"/>
              </w:rPr>
              <w:t xml:space="preserve"> got a </w:t>
            </w:r>
            <w:r>
              <w:rPr>
                <w:rFonts w:ascii="Trebuchet MS" w:hAnsi="Trebuchet MS"/>
              </w:rPr>
              <w:t>partner</w:t>
            </w:r>
            <w:r>
              <w:rPr>
                <w:rFonts w:ascii="Trebuchet MS" w:hAnsi="Trebuchet MS"/>
              </w:rPr>
              <w:t xml:space="preserve"> to discuss with. She then puts her head down and looks upset. As the others are discussing she raises her hand but no adult sees this, then when the teacher sits back down and asks the children questions her hand goes down. </w:t>
            </w:r>
          </w:p>
          <w:p w14:paraId="38988E6E" w14:textId="77777777" w:rsidR="0012191A" w:rsidRPr="00C977D0" w:rsidRDefault="0012191A" w:rsidP="005149FB">
            <w:pPr>
              <w:rPr>
                <w:rFonts w:ascii="Trebuchet MS" w:hAnsi="Trebuchet MS"/>
              </w:rPr>
            </w:pPr>
          </w:p>
        </w:tc>
      </w:tr>
    </w:tbl>
    <w:p w14:paraId="746E810F" w14:textId="64D9895D" w:rsidR="0012191A" w:rsidRDefault="0012191A" w:rsidP="0088499C">
      <w:pPr>
        <w:jc w:val="center"/>
        <w:rPr>
          <w:rFonts w:ascii="Times New Roman" w:hAnsi="Times New Roman" w:cs="Times New Roman"/>
          <w:sz w:val="22"/>
          <w:u w:val="single"/>
        </w:rPr>
      </w:pPr>
    </w:p>
    <w:p w14:paraId="08779CA4" w14:textId="6FC0E99C" w:rsidR="0012191A" w:rsidRDefault="0012191A" w:rsidP="0088499C">
      <w:pPr>
        <w:jc w:val="center"/>
        <w:rPr>
          <w:rFonts w:ascii="Times New Roman" w:hAnsi="Times New Roman" w:cs="Times New Roman"/>
          <w:sz w:val="22"/>
          <w:u w:val="single"/>
        </w:rPr>
      </w:pPr>
    </w:p>
    <w:p w14:paraId="183B4BFE" w14:textId="6DB092DF" w:rsidR="0012191A" w:rsidRPr="00951DD0" w:rsidRDefault="0012191A" w:rsidP="0012191A">
      <w:pPr>
        <w:jc w:val="both"/>
        <w:rPr>
          <w:rFonts w:ascii="Trebuchet MS" w:hAnsi="Trebuchet MS"/>
          <w:b/>
        </w:rPr>
      </w:pPr>
      <w:r w:rsidRPr="00951DD0">
        <w:rPr>
          <w:rFonts w:ascii="Trebuchet MS" w:hAnsi="Trebuchet MS"/>
          <w:b/>
        </w:rPr>
        <w:t>OBSERVATION / FIELD NOTES</w:t>
      </w:r>
      <w:r>
        <w:rPr>
          <w:rFonts w:ascii="Trebuchet MS" w:hAnsi="Trebuchet MS"/>
          <w:b/>
        </w:rPr>
        <w:t xml:space="preserve"> 3</w:t>
      </w:r>
    </w:p>
    <w:p w14:paraId="35DF096B" w14:textId="77777777" w:rsidR="0012191A" w:rsidRPr="00951DD0" w:rsidRDefault="0012191A" w:rsidP="0012191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2191A" w:rsidRPr="00C977D0" w14:paraId="07762B66" w14:textId="77777777" w:rsidTr="005149FB">
        <w:tc>
          <w:tcPr>
            <w:tcW w:w="8926" w:type="dxa"/>
          </w:tcPr>
          <w:p w14:paraId="487925E9" w14:textId="77777777" w:rsidR="0012191A" w:rsidRDefault="0012191A" w:rsidP="005149FB">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28/09/20 – 10am – Year 2</w:t>
            </w:r>
          </w:p>
          <w:p w14:paraId="6AB045E4" w14:textId="77777777" w:rsidR="0012191A" w:rsidRPr="00C977D0" w:rsidRDefault="0012191A" w:rsidP="005149FB">
            <w:pPr>
              <w:rPr>
                <w:rFonts w:ascii="Trebuchet MS" w:hAnsi="Trebuchet MS"/>
              </w:rPr>
            </w:pPr>
          </w:p>
        </w:tc>
      </w:tr>
      <w:tr w:rsidR="0012191A" w:rsidRPr="00C977D0" w14:paraId="4F87C550" w14:textId="77777777" w:rsidTr="005149FB">
        <w:tc>
          <w:tcPr>
            <w:tcW w:w="8926" w:type="dxa"/>
          </w:tcPr>
          <w:p w14:paraId="5B6BAD49" w14:textId="77777777" w:rsidR="0012191A" w:rsidRDefault="0012191A" w:rsidP="005149FB">
            <w:pPr>
              <w:rPr>
                <w:rFonts w:ascii="Trebuchet MS" w:hAnsi="Trebuchet MS"/>
              </w:rPr>
            </w:pPr>
            <w:r w:rsidRPr="006F4279">
              <w:rPr>
                <w:rFonts w:ascii="Trebuchet MS" w:hAnsi="Trebuchet MS"/>
                <w:b/>
              </w:rPr>
              <w:t>Lesson details:</w:t>
            </w:r>
            <w:r>
              <w:rPr>
                <w:rFonts w:ascii="Trebuchet MS" w:hAnsi="Trebuchet MS"/>
              </w:rPr>
              <w:t xml:space="preserve"> </w:t>
            </w:r>
          </w:p>
          <w:p w14:paraId="4CE3C36D" w14:textId="626AAEBC" w:rsidR="0012191A" w:rsidRDefault="0012191A" w:rsidP="005149FB">
            <w:pPr>
              <w:rPr>
                <w:rFonts w:ascii="Trebuchet MS" w:hAnsi="Trebuchet MS"/>
              </w:rPr>
            </w:pPr>
            <w:r>
              <w:rPr>
                <w:rFonts w:ascii="Trebuchet MS" w:hAnsi="Trebuchet MS"/>
              </w:rPr>
              <w:t xml:space="preserve">This lesson took place in a year 2 class, indoors. Similar level of ability as they are put into ability classes across year 2, for Speed Sounds which is phonics. </w:t>
            </w:r>
            <w:r>
              <w:rPr>
                <w:rFonts w:ascii="Trebuchet MS" w:hAnsi="Trebuchet MS"/>
              </w:rPr>
              <w:t>Children</w:t>
            </w:r>
            <w:r>
              <w:rPr>
                <w:rFonts w:ascii="Trebuchet MS" w:hAnsi="Trebuchet MS"/>
              </w:rPr>
              <w:t xml:space="preserve"> are all sat on carpet together facing the whiteboard. Lesson begin with the teacher point at different word sounds and the children shouting that sound out. Then the </w:t>
            </w:r>
            <w:r>
              <w:rPr>
                <w:rFonts w:ascii="Trebuchet MS" w:hAnsi="Trebuchet MS"/>
              </w:rPr>
              <w:t>teacher</w:t>
            </w:r>
            <w:r>
              <w:rPr>
                <w:rFonts w:ascii="Trebuchet MS" w:hAnsi="Trebuchet MS"/>
              </w:rPr>
              <w:t xml:space="preserve"> tells the children what the sound of the day was, e.g. today was the sound of ‘ow’. The teacher then holds up different words with this sound and the children say it out loud.</w:t>
            </w:r>
          </w:p>
          <w:p w14:paraId="58CD1ABE" w14:textId="77777777" w:rsidR="0012191A" w:rsidRPr="00C977D0" w:rsidRDefault="0012191A" w:rsidP="005149FB">
            <w:pPr>
              <w:rPr>
                <w:rFonts w:ascii="Trebuchet MS" w:hAnsi="Trebuchet MS"/>
              </w:rPr>
            </w:pPr>
          </w:p>
        </w:tc>
      </w:tr>
      <w:tr w:rsidR="0012191A" w:rsidRPr="00C977D0" w14:paraId="27919D23" w14:textId="77777777" w:rsidTr="005149FB">
        <w:tc>
          <w:tcPr>
            <w:tcW w:w="8926" w:type="dxa"/>
          </w:tcPr>
          <w:p w14:paraId="26A9632F" w14:textId="77777777" w:rsidR="0012191A" w:rsidRPr="00C977D0" w:rsidRDefault="0012191A" w:rsidP="005149FB">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4B4EC2BD" w14:textId="0FC6D42D" w:rsidR="0012191A" w:rsidRPr="00A3666B" w:rsidRDefault="0012191A" w:rsidP="005149FB">
            <w:pPr>
              <w:rPr>
                <w:rFonts w:ascii="Trebuchet MS" w:hAnsi="Trebuchet MS"/>
                <w:bCs/>
                <w:lang w:val="en-US"/>
              </w:rPr>
            </w:pPr>
            <w:r>
              <w:rPr>
                <w:rFonts w:ascii="Trebuchet MS" w:hAnsi="Trebuchet MS"/>
                <w:bCs/>
                <w:lang w:val="en-US"/>
              </w:rPr>
              <w:t xml:space="preserve">Children know what to do when entering the class, they sit on the carpet quietly and face the whiteboard ready for lesson to begin. Attitudes are positive and engaged, as the children wait for other students to </w:t>
            </w:r>
            <w:r>
              <w:rPr>
                <w:rFonts w:ascii="Trebuchet MS" w:hAnsi="Trebuchet MS"/>
                <w:bCs/>
                <w:lang w:val="en-US"/>
              </w:rPr>
              <w:t>enter,</w:t>
            </w:r>
            <w:r>
              <w:rPr>
                <w:rFonts w:ascii="Trebuchet MS" w:hAnsi="Trebuchet MS"/>
                <w:bCs/>
                <w:lang w:val="en-US"/>
              </w:rPr>
              <w:t xml:space="preserve"> they recap over sounds from last lesson. Then once children are all sat ready the lesson begins with sounding out words on the board.  </w:t>
            </w:r>
          </w:p>
        </w:tc>
      </w:tr>
      <w:tr w:rsidR="0012191A" w:rsidRPr="00C977D0" w14:paraId="468A6E33" w14:textId="77777777" w:rsidTr="005149FB">
        <w:tc>
          <w:tcPr>
            <w:tcW w:w="8926" w:type="dxa"/>
          </w:tcPr>
          <w:p w14:paraId="1845FE57" w14:textId="77777777" w:rsidR="0012191A" w:rsidRPr="00C977D0" w:rsidRDefault="0012191A" w:rsidP="005149FB">
            <w:pPr>
              <w:rPr>
                <w:rFonts w:ascii="Trebuchet MS" w:hAnsi="Trebuchet MS"/>
                <w:b/>
              </w:rPr>
            </w:pPr>
            <w:r w:rsidRPr="00C977D0">
              <w:rPr>
                <w:rFonts w:ascii="Trebuchet MS" w:hAnsi="Trebuchet MS"/>
                <w:b/>
              </w:rPr>
              <w:t>Objectives</w:t>
            </w:r>
            <w:r>
              <w:rPr>
                <w:rFonts w:ascii="Trebuchet MS" w:hAnsi="Trebuchet MS"/>
                <w:b/>
              </w:rPr>
              <w:t>:</w:t>
            </w:r>
          </w:p>
          <w:p w14:paraId="503B130A" w14:textId="1B83C990" w:rsidR="0012191A" w:rsidRDefault="0012191A" w:rsidP="005149FB">
            <w:pPr>
              <w:rPr>
                <w:rFonts w:ascii="Trebuchet MS" w:hAnsi="Trebuchet MS"/>
              </w:rPr>
            </w:pPr>
            <w:r>
              <w:rPr>
                <w:rFonts w:ascii="Trebuchet MS" w:hAnsi="Trebuchet MS"/>
              </w:rPr>
              <w:t>The teacher outlines the plan for the lesson and what they wi</w:t>
            </w:r>
            <w:r>
              <w:rPr>
                <w:rFonts w:ascii="Trebuchet MS" w:hAnsi="Trebuchet MS"/>
              </w:rPr>
              <w:t>l</w:t>
            </w:r>
            <w:r>
              <w:rPr>
                <w:rFonts w:ascii="Trebuchet MS" w:hAnsi="Trebuchet MS"/>
              </w:rPr>
              <w:t>l be doing towards the end of the lesson. Between ea</w:t>
            </w:r>
            <w:r>
              <w:rPr>
                <w:rFonts w:ascii="Trebuchet MS" w:hAnsi="Trebuchet MS"/>
              </w:rPr>
              <w:t>c</w:t>
            </w:r>
            <w:r>
              <w:rPr>
                <w:rFonts w:ascii="Trebuchet MS" w:hAnsi="Trebuchet MS"/>
              </w:rPr>
              <w:t xml:space="preserve">h task she gets children to tell her what they had </w:t>
            </w:r>
            <w:r>
              <w:rPr>
                <w:rFonts w:ascii="Trebuchet MS" w:hAnsi="Trebuchet MS"/>
              </w:rPr>
              <w:lastRenderedPageBreak/>
              <w:t>learnt. She firstly goes through each task with them and demonstrates, then they do it with her, then they do it on their own.</w:t>
            </w:r>
          </w:p>
          <w:p w14:paraId="055652C2" w14:textId="77777777" w:rsidR="0012191A" w:rsidRDefault="0012191A" w:rsidP="005149FB">
            <w:pPr>
              <w:rPr>
                <w:rFonts w:ascii="Trebuchet MS" w:hAnsi="Trebuchet MS"/>
              </w:rPr>
            </w:pPr>
          </w:p>
          <w:p w14:paraId="5BB19412" w14:textId="77777777" w:rsidR="0012191A" w:rsidRPr="00C977D0" w:rsidRDefault="0012191A" w:rsidP="005149FB">
            <w:pPr>
              <w:rPr>
                <w:rFonts w:ascii="Trebuchet MS" w:hAnsi="Trebuchet MS"/>
              </w:rPr>
            </w:pPr>
          </w:p>
        </w:tc>
      </w:tr>
      <w:tr w:rsidR="0012191A" w:rsidRPr="00C977D0" w14:paraId="10599F92" w14:textId="77777777" w:rsidTr="005149FB">
        <w:tc>
          <w:tcPr>
            <w:tcW w:w="8926" w:type="dxa"/>
          </w:tcPr>
          <w:p w14:paraId="47B27770" w14:textId="77777777" w:rsidR="0012191A" w:rsidRPr="00EB60A6" w:rsidRDefault="0012191A" w:rsidP="005149FB">
            <w:pPr>
              <w:rPr>
                <w:rFonts w:ascii="Trebuchet MS" w:hAnsi="Trebuchet MS"/>
                <w:b/>
              </w:rPr>
            </w:pPr>
            <w:r w:rsidRPr="00C977D0">
              <w:rPr>
                <w:rFonts w:ascii="Trebuchet MS" w:hAnsi="Trebuchet MS"/>
                <w:b/>
              </w:rPr>
              <w:lastRenderedPageBreak/>
              <w:t>Direction</w:t>
            </w:r>
            <w:r>
              <w:rPr>
                <w:rFonts w:ascii="Trebuchet MS" w:hAnsi="Trebuchet MS"/>
                <w:b/>
              </w:rPr>
              <w:t>:</w:t>
            </w:r>
            <w:r w:rsidRPr="004E4824">
              <w:rPr>
                <w:rFonts w:ascii="Trebuchet MS" w:hAnsi="Trebuchet MS"/>
              </w:rPr>
              <w:t xml:space="preserve"> </w:t>
            </w:r>
          </w:p>
          <w:p w14:paraId="249CE685" w14:textId="77777777" w:rsidR="0012191A" w:rsidRDefault="0012191A" w:rsidP="005149FB">
            <w:pPr>
              <w:rPr>
                <w:rFonts w:ascii="Trebuchet MS" w:hAnsi="Trebuchet MS"/>
              </w:rPr>
            </w:pPr>
            <w:r>
              <w:rPr>
                <w:rFonts w:ascii="Trebuchet MS" w:hAnsi="Trebuchet MS"/>
              </w:rPr>
              <w:t xml:space="preserve">Most children are engaged with lesson and shout out sounds when told to. The teachers voice is loud and clear. Teacher points at the sounds and children know this means they have to shout it out. Teacher will also point to certain children to sound out individually. </w:t>
            </w:r>
          </w:p>
          <w:p w14:paraId="32444632" w14:textId="77777777" w:rsidR="0012191A" w:rsidRDefault="0012191A" w:rsidP="005149FB">
            <w:pPr>
              <w:rPr>
                <w:rFonts w:ascii="Trebuchet MS" w:hAnsi="Trebuchet MS"/>
              </w:rPr>
            </w:pPr>
          </w:p>
          <w:p w14:paraId="0045C9C1" w14:textId="77777777" w:rsidR="0012191A" w:rsidRPr="00C977D0" w:rsidRDefault="0012191A" w:rsidP="005149FB">
            <w:pPr>
              <w:rPr>
                <w:rFonts w:ascii="Trebuchet MS" w:hAnsi="Trebuchet MS"/>
              </w:rPr>
            </w:pPr>
          </w:p>
        </w:tc>
      </w:tr>
      <w:tr w:rsidR="0012191A" w:rsidRPr="00C977D0" w14:paraId="6E4299C1" w14:textId="77777777" w:rsidTr="005149FB">
        <w:tc>
          <w:tcPr>
            <w:tcW w:w="8926" w:type="dxa"/>
          </w:tcPr>
          <w:p w14:paraId="594B6F31" w14:textId="77777777" w:rsidR="0012191A" w:rsidRPr="00C977D0" w:rsidRDefault="0012191A" w:rsidP="005149FB">
            <w:pPr>
              <w:rPr>
                <w:rFonts w:ascii="Trebuchet MS" w:hAnsi="Trebuchet MS"/>
                <w:b/>
              </w:rPr>
            </w:pPr>
            <w:r w:rsidRPr="00C977D0">
              <w:rPr>
                <w:rFonts w:ascii="Trebuchet MS" w:hAnsi="Trebuchet MS"/>
                <w:b/>
              </w:rPr>
              <w:t>Access and challenge</w:t>
            </w:r>
            <w:r>
              <w:rPr>
                <w:rFonts w:ascii="Trebuchet MS" w:hAnsi="Trebuchet MS"/>
                <w:b/>
              </w:rPr>
              <w:t>:</w:t>
            </w:r>
          </w:p>
          <w:p w14:paraId="3DF59A20" w14:textId="74694975" w:rsidR="0012191A" w:rsidRDefault="0012191A" w:rsidP="005149FB">
            <w:pPr>
              <w:rPr>
                <w:rFonts w:ascii="Trebuchet MS" w:hAnsi="Trebuchet MS"/>
              </w:rPr>
            </w:pPr>
            <w:r>
              <w:rPr>
                <w:rFonts w:ascii="Trebuchet MS" w:hAnsi="Trebuchet MS"/>
              </w:rPr>
              <w:t xml:space="preserve">Students are already grouped in </w:t>
            </w:r>
            <w:r>
              <w:rPr>
                <w:rFonts w:ascii="Trebuchet MS" w:hAnsi="Trebuchet MS"/>
              </w:rPr>
              <w:t>ability</w:t>
            </w:r>
            <w:r>
              <w:rPr>
                <w:rFonts w:ascii="Trebuchet MS" w:hAnsi="Trebuchet MS"/>
              </w:rPr>
              <w:t xml:space="preserve"> for this lesson, and so teacher knows what level of challenge is needed for them all. Some students shout the sound louder than others, some say it slower and quieter. Some only mouth the word, but if teacher </w:t>
            </w:r>
            <w:r>
              <w:rPr>
                <w:rFonts w:ascii="Trebuchet MS" w:hAnsi="Trebuchet MS"/>
              </w:rPr>
              <w:t>can’t</w:t>
            </w:r>
            <w:r>
              <w:rPr>
                <w:rFonts w:ascii="Trebuchet MS" w:hAnsi="Trebuchet MS"/>
              </w:rPr>
              <w:t xml:space="preserve"> hear them or she hears it pronounced incorrectly she gets them to repeat the sound.</w:t>
            </w:r>
          </w:p>
          <w:p w14:paraId="12269C30" w14:textId="77777777" w:rsidR="0012191A" w:rsidRPr="00C977D0" w:rsidRDefault="0012191A" w:rsidP="005149FB">
            <w:pPr>
              <w:rPr>
                <w:rFonts w:ascii="Trebuchet MS" w:hAnsi="Trebuchet MS"/>
              </w:rPr>
            </w:pPr>
          </w:p>
        </w:tc>
      </w:tr>
      <w:tr w:rsidR="0012191A" w:rsidRPr="00C977D0" w14:paraId="7D5E0946" w14:textId="77777777" w:rsidTr="005149FB">
        <w:tc>
          <w:tcPr>
            <w:tcW w:w="8926" w:type="dxa"/>
          </w:tcPr>
          <w:p w14:paraId="0C11636C" w14:textId="77777777" w:rsidR="0012191A" w:rsidRDefault="0012191A" w:rsidP="005149FB">
            <w:pPr>
              <w:rPr>
                <w:rFonts w:ascii="Trebuchet MS" w:hAnsi="Trebuchet MS"/>
                <w:b/>
              </w:rPr>
            </w:pPr>
            <w:r w:rsidRPr="00C977D0">
              <w:rPr>
                <w:rFonts w:ascii="Trebuchet MS" w:hAnsi="Trebuchet MS"/>
                <w:b/>
              </w:rPr>
              <w:t>Assessment</w:t>
            </w:r>
            <w:r>
              <w:rPr>
                <w:rFonts w:ascii="Trebuchet MS" w:hAnsi="Trebuchet MS"/>
                <w:b/>
              </w:rPr>
              <w:t>:</w:t>
            </w:r>
          </w:p>
          <w:p w14:paraId="121FE5B4" w14:textId="7021D40A" w:rsidR="0012191A" w:rsidRDefault="0012191A" w:rsidP="005149FB">
            <w:pPr>
              <w:rPr>
                <w:rFonts w:ascii="Trebuchet MS" w:hAnsi="Trebuchet MS"/>
              </w:rPr>
            </w:pPr>
            <w:r>
              <w:rPr>
                <w:rFonts w:ascii="Trebuchet MS" w:hAnsi="Trebuchet MS"/>
              </w:rPr>
              <w:t xml:space="preserve">Teacher can listen to who is saying the words correctly and who is not, if she hears someone saying it </w:t>
            </w:r>
            <w:r>
              <w:rPr>
                <w:rFonts w:ascii="Trebuchet MS" w:hAnsi="Trebuchet MS"/>
              </w:rPr>
              <w:t>incorrectly,</w:t>
            </w:r>
            <w:r>
              <w:rPr>
                <w:rFonts w:ascii="Trebuchet MS" w:hAnsi="Trebuchet MS"/>
              </w:rPr>
              <w:t xml:space="preserve"> she gets the entire class to repeat it a </w:t>
            </w:r>
            <w:r>
              <w:rPr>
                <w:rFonts w:ascii="Trebuchet MS" w:hAnsi="Trebuchet MS"/>
              </w:rPr>
              <w:t>few</w:t>
            </w:r>
            <w:r>
              <w:rPr>
                <w:rFonts w:ascii="Trebuchet MS" w:hAnsi="Trebuchet MS"/>
              </w:rPr>
              <w:t xml:space="preserve"> times. Teacher asks individuals to sound out words, and picks </w:t>
            </w:r>
            <w:r>
              <w:rPr>
                <w:rFonts w:ascii="Trebuchet MS" w:hAnsi="Trebuchet MS"/>
              </w:rPr>
              <w:t>randomly</w:t>
            </w:r>
            <w:r>
              <w:rPr>
                <w:rFonts w:ascii="Trebuchet MS" w:hAnsi="Trebuchet MS"/>
              </w:rPr>
              <w:t xml:space="preserve">, therefore can assess anyone of the children. She tests their prior knowledge before lesson starts to see what they remember. </w:t>
            </w:r>
          </w:p>
          <w:p w14:paraId="6CBBD818" w14:textId="77777777" w:rsidR="0012191A" w:rsidRPr="00C977D0" w:rsidRDefault="0012191A" w:rsidP="005149FB">
            <w:pPr>
              <w:rPr>
                <w:rFonts w:ascii="Trebuchet MS" w:hAnsi="Trebuchet MS"/>
              </w:rPr>
            </w:pPr>
          </w:p>
        </w:tc>
      </w:tr>
      <w:tr w:rsidR="0012191A" w:rsidRPr="00C977D0" w14:paraId="66A14549" w14:textId="77777777" w:rsidTr="005149FB">
        <w:tc>
          <w:tcPr>
            <w:tcW w:w="8926" w:type="dxa"/>
          </w:tcPr>
          <w:p w14:paraId="1B96CCAD" w14:textId="77777777" w:rsidR="0012191A" w:rsidRPr="00C977D0" w:rsidRDefault="0012191A" w:rsidP="005149FB">
            <w:pPr>
              <w:rPr>
                <w:rFonts w:ascii="Trebuchet MS" w:hAnsi="Trebuchet MS"/>
                <w:b/>
              </w:rPr>
            </w:pPr>
            <w:r w:rsidRPr="00C977D0">
              <w:rPr>
                <w:rFonts w:ascii="Trebuchet MS" w:hAnsi="Trebuchet MS"/>
                <w:b/>
              </w:rPr>
              <w:t>Specifics / Critical Incidents</w:t>
            </w:r>
            <w:r>
              <w:rPr>
                <w:rFonts w:ascii="Trebuchet MS" w:hAnsi="Trebuchet MS"/>
                <w:b/>
              </w:rPr>
              <w:t>:</w:t>
            </w:r>
          </w:p>
          <w:p w14:paraId="0336C146" w14:textId="0CEE8C21" w:rsidR="0012191A" w:rsidRPr="00C977D0" w:rsidRDefault="0012191A" w:rsidP="005149FB">
            <w:pPr>
              <w:rPr>
                <w:rFonts w:ascii="Trebuchet MS" w:hAnsi="Trebuchet MS"/>
              </w:rPr>
            </w:pPr>
            <w:r>
              <w:rPr>
                <w:rFonts w:ascii="Trebuchet MS" w:hAnsi="Trebuchet MS"/>
              </w:rPr>
              <w:t xml:space="preserve">During one of the tasks a girl sat at the back of the carpet, gets distracted and starts playing with a piece of furniture. The teacher stops and tells her to look at the board and stop what </w:t>
            </w:r>
            <w:r>
              <w:rPr>
                <w:rFonts w:ascii="Trebuchet MS" w:hAnsi="Trebuchet MS"/>
              </w:rPr>
              <w:t>she’s</w:t>
            </w:r>
            <w:r>
              <w:rPr>
                <w:rFonts w:ascii="Trebuchet MS" w:hAnsi="Trebuchet MS"/>
              </w:rPr>
              <w:t xml:space="preserve"> doing. This child has a 1:1 due to ALN. </w:t>
            </w:r>
          </w:p>
        </w:tc>
      </w:tr>
    </w:tbl>
    <w:p w14:paraId="56CF020D" w14:textId="2A5FEEE5" w:rsidR="0012191A" w:rsidRDefault="0012191A" w:rsidP="0088499C">
      <w:pPr>
        <w:jc w:val="center"/>
        <w:rPr>
          <w:rFonts w:ascii="Times New Roman" w:hAnsi="Times New Roman" w:cs="Times New Roman"/>
          <w:sz w:val="22"/>
          <w:u w:val="single"/>
        </w:rPr>
      </w:pPr>
    </w:p>
    <w:p w14:paraId="3D5C914C" w14:textId="233EDCBD" w:rsidR="0012191A" w:rsidRDefault="0012191A" w:rsidP="0088499C">
      <w:pPr>
        <w:jc w:val="center"/>
        <w:rPr>
          <w:rFonts w:ascii="Times New Roman" w:hAnsi="Times New Roman" w:cs="Times New Roman"/>
          <w:sz w:val="22"/>
          <w:u w:val="single"/>
        </w:rPr>
      </w:pPr>
    </w:p>
    <w:p w14:paraId="1CA97590" w14:textId="3AD4F963" w:rsidR="0012191A" w:rsidRPr="00951DD0" w:rsidRDefault="0012191A" w:rsidP="0012191A">
      <w:pPr>
        <w:jc w:val="both"/>
        <w:rPr>
          <w:rFonts w:ascii="Trebuchet MS" w:hAnsi="Trebuchet MS"/>
          <w:b/>
        </w:rPr>
      </w:pPr>
      <w:r w:rsidRPr="00951DD0">
        <w:rPr>
          <w:rFonts w:ascii="Trebuchet MS" w:hAnsi="Trebuchet MS"/>
          <w:b/>
        </w:rPr>
        <w:t>OBSERVATION / FIELD NOTES</w:t>
      </w:r>
      <w:r>
        <w:rPr>
          <w:rFonts w:ascii="Trebuchet MS" w:hAnsi="Trebuchet MS"/>
          <w:b/>
        </w:rPr>
        <w:t xml:space="preserve"> 4</w:t>
      </w:r>
    </w:p>
    <w:p w14:paraId="2C0FD587" w14:textId="77777777" w:rsidR="0012191A" w:rsidRPr="00951DD0" w:rsidRDefault="0012191A" w:rsidP="0012191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2191A" w:rsidRPr="00C977D0" w14:paraId="2E853A18" w14:textId="77777777" w:rsidTr="005149FB">
        <w:tc>
          <w:tcPr>
            <w:tcW w:w="8926" w:type="dxa"/>
          </w:tcPr>
          <w:p w14:paraId="767F6911" w14:textId="77777777" w:rsidR="0012191A" w:rsidRDefault="0012191A" w:rsidP="005149FB">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 – 11am – Year 2 </w:t>
            </w:r>
          </w:p>
          <w:p w14:paraId="10EEA6E4" w14:textId="77777777" w:rsidR="0012191A" w:rsidRPr="00C977D0" w:rsidRDefault="0012191A" w:rsidP="005149FB">
            <w:pPr>
              <w:rPr>
                <w:rFonts w:ascii="Trebuchet MS" w:hAnsi="Trebuchet MS"/>
              </w:rPr>
            </w:pPr>
          </w:p>
        </w:tc>
      </w:tr>
      <w:tr w:rsidR="0012191A" w:rsidRPr="00C977D0" w14:paraId="743BA845" w14:textId="77777777" w:rsidTr="005149FB">
        <w:tc>
          <w:tcPr>
            <w:tcW w:w="8926" w:type="dxa"/>
          </w:tcPr>
          <w:p w14:paraId="48126636" w14:textId="77777777" w:rsidR="0012191A" w:rsidRDefault="0012191A" w:rsidP="005149FB">
            <w:pPr>
              <w:rPr>
                <w:rFonts w:ascii="Trebuchet MS" w:hAnsi="Trebuchet MS"/>
              </w:rPr>
            </w:pPr>
            <w:r w:rsidRPr="006F4279">
              <w:rPr>
                <w:rFonts w:ascii="Trebuchet MS" w:hAnsi="Trebuchet MS"/>
                <w:b/>
              </w:rPr>
              <w:t>Lesson details:</w:t>
            </w:r>
            <w:r>
              <w:rPr>
                <w:rFonts w:ascii="Trebuchet MS" w:hAnsi="Trebuchet MS"/>
              </w:rPr>
              <w:t xml:space="preserve"> </w:t>
            </w:r>
          </w:p>
          <w:p w14:paraId="04E80801" w14:textId="4B97F87D" w:rsidR="0012191A" w:rsidRDefault="0012191A" w:rsidP="005149FB">
            <w:pPr>
              <w:rPr>
                <w:rFonts w:ascii="Trebuchet MS" w:hAnsi="Trebuchet MS"/>
              </w:rPr>
            </w:pPr>
            <w:r>
              <w:rPr>
                <w:rFonts w:ascii="Trebuchet MS" w:hAnsi="Trebuchet MS"/>
              </w:rPr>
              <w:t xml:space="preserve">Maths addition lesson. After break time year 2 class sit on carpet, indoors. Mixture of abilities, but when they get on with </w:t>
            </w:r>
            <w:r>
              <w:rPr>
                <w:rFonts w:ascii="Trebuchet MS" w:hAnsi="Trebuchet MS"/>
              </w:rPr>
              <w:t>tasks,</w:t>
            </w:r>
            <w:r>
              <w:rPr>
                <w:rFonts w:ascii="Trebuchet MS" w:hAnsi="Trebuchet MS"/>
              </w:rPr>
              <w:t xml:space="preserve"> they split into same </w:t>
            </w:r>
            <w:r>
              <w:rPr>
                <w:rFonts w:ascii="Trebuchet MS" w:hAnsi="Trebuchet MS"/>
              </w:rPr>
              <w:t>ability</w:t>
            </w:r>
            <w:r>
              <w:rPr>
                <w:rFonts w:ascii="Trebuchet MS" w:hAnsi="Trebuchet MS"/>
              </w:rPr>
              <w:t xml:space="preserve"> groups. All sat on carpet facing the teacher, she is going through the new learning objective and briefly explains the plan of the lesson. She asks them what they remember from last lesson when doing </w:t>
            </w:r>
            <w:r>
              <w:rPr>
                <w:rFonts w:ascii="Trebuchet MS" w:hAnsi="Trebuchet MS"/>
              </w:rPr>
              <w:t>addition</w:t>
            </w:r>
            <w:r>
              <w:rPr>
                <w:rFonts w:ascii="Trebuchet MS" w:hAnsi="Trebuchet MS"/>
              </w:rPr>
              <w:t xml:space="preserve"> sums, children put hands up to answer. </w:t>
            </w:r>
          </w:p>
          <w:p w14:paraId="5487AE6F" w14:textId="77777777" w:rsidR="0012191A" w:rsidRPr="00C977D0" w:rsidRDefault="0012191A" w:rsidP="005149FB">
            <w:pPr>
              <w:rPr>
                <w:rFonts w:ascii="Trebuchet MS" w:hAnsi="Trebuchet MS"/>
              </w:rPr>
            </w:pPr>
          </w:p>
        </w:tc>
      </w:tr>
      <w:tr w:rsidR="0012191A" w:rsidRPr="00C977D0" w14:paraId="24CA28B3" w14:textId="77777777" w:rsidTr="005149FB">
        <w:tc>
          <w:tcPr>
            <w:tcW w:w="8926" w:type="dxa"/>
          </w:tcPr>
          <w:p w14:paraId="2FB35801" w14:textId="77777777" w:rsidR="0012191A" w:rsidRPr="00C977D0" w:rsidRDefault="0012191A" w:rsidP="005149FB">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0E43D870" w14:textId="77777777" w:rsidR="0012191A" w:rsidRDefault="0012191A" w:rsidP="005149FB">
            <w:pPr>
              <w:rPr>
                <w:rFonts w:ascii="Trebuchet MS" w:hAnsi="Trebuchet MS"/>
                <w:bCs/>
                <w:lang w:val="en-US"/>
              </w:rPr>
            </w:pPr>
            <w:r>
              <w:rPr>
                <w:rFonts w:ascii="Trebuchet MS" w:hAnsi="Trebuchet MS"/>
                <w:bCs/>
                <w:lang w:val="en-US"/>
              </w:rPr>
              <w:t xml:space="preserve">After break time, children know that they must sit on carpet and not talk. As teacher is explaining the task for the lesson the children are all engaged and listening. If children start to chat the teacher puts her hand up and the children follow and stop talking. </w:t>
            </w:r>
          </w:p>
          <w:p w14:paraId="5BD2EB65" w14:textId="77777777" w:rsidR="0012191A" w:rsidRDefault="0012191A" w:rsidP="005149FB">
            <w:pPr>
              <w:rPr>
                <w:rFonts w:ascii="Trebuchet MS" w:hAnsi="Trebuchet MS"/>
                <w:bCs/>
                <w:lang w:val="en-US"/>
              </w:rPr>
            </w:pPr>
          </w:p>
          <w:p w14:paraId="459D7010" w14:textId="77777777" w:rsidR="0012191A" w:rsidRPr="00C977D0" w:rsidRDefault="0012191A" w:rsidP="005149FB">
            <w:pPr>
              <w:rPr>
                <w:rFonts w:ascii="Trebuchet MS" w:hAnsi="Trebuchet MS"/>
                <w:bCs/>
                <w:lang w:val="en-US"/>
              </w:rPr>
            </w:pPr>
          </w:p>
          <w:p w14:paraId="43E0DEA5" w14:textId="77777777" w:rsidR="0012191A" w:rsidRPr="00C977D0" w:rsidRDefault="0012191A" w:rsidP="005149FB">
            <w:pPr>
              <w:rPr>
                <w:rFonts w:ascii="Trebuchet MS" w:hAnsi="Trebuchet MS"/>
              </w:rPr>
            </w:pPr>
          </w:p>
        </w:tc>
      </w:tr>
      <w:tr w:rsidR="0012191A" w:rsidRPr="00C977D0" w14:paraId="7C7002B7" w14:textId="77777777" w:rsidTr="005149FB">
        <w:tc>
          <w:tcPr>
            <w:tcW w:w="8926" w:type="dxa"/>
          </w:tcPr>
          <w:p w14:paraId="7A881CD0" w14:textId="77777777" w:rsidR="0012191A" w:rsidRPr="00C977D0" w:rsidRDefault="0012191A" w:rsidP="005149FB">
            <w:pPr>
              <w:rPr>
                <w:rFonts w:ascii="Trebuchet MS" w:hAnsi="Trebuchet MS"/>
                <w:b/>
              </w:rPr>
            </w:pPr>
            <w:r w:rsidRPr="00C977D0">
              <w:rPr>
                <w:rFonts w:ascii="Trebuchet MS" w:hAnsi="Trebuchet MS"/>
                <w:b/>
              </w:rPr>
              <w:t>Objectives</w:t>
            </w:r>
            <w:r>
              <w:rPr>
                <w:rFonts w:ascii="Trebuchet MS" w:hAnsi="Trebuchet MS"/>
                <w:b/>
              </w:rPr>
              <w:t>:</w:t>
            </w:r>
          </w:p>
          <w:p w14:paraId="52C643D5" w14:textId="0E5931BE" w:rsidR="0012191A" w:rsidRDefault="0012191A" w:rsidP="005149FB">
            <w:pPr>
              <w:rPr>
                <w:rFonts w:ascii="Trebuchet MS" w:hAnsi="Trebuchet MS"/>
              </w:rPr>
            </w:pPr>
            <w:r>
              <w:rPr>
                <w:rFonts w:ascii="Trebuchet MS" w:hAnsi="Trebuchet MS"/>
              </w:rPr>
              <w:t xml:space="preserve">Teacher explains that each group sits at each table and they are then told the tasks, she explains red group (high ability) and green group (Low ability) will be </w:t>
            </w:r>
            <w:r>
              <w:rPr>
                <w:rFonts w:ascii="Trebuchet MS" w:hAnsi="Trebuchet MS"/>
              </w:rPr>
              <w:t>working</w:t>
            </w:r>
            <w:r>
              <w:rPr>
                <w:rFonts w:ascii="Trebuchet MS" w:hAnsi="Trebuchet MS"/>
              </w:rPr>
              <w:t xml:space="preserve"> on </w:t>
            </w:r>
            <w:r>
              <w:rPr>
                <w:rFonts w:ascii="Trebuchet MS" w:hAnsi="Trebuchet MS"/>
              </w:rPr>
              <w:t>maths</w:t>
            </w:r>
            <w:r>
              <w:rPr>
                <w:rFonts w:ascii="Trebuchet MS" w:hAnsi="Trebuchet MS"/>
              </w:rPr>
              <w:t xml:space="preserve"> sums in their work books, and blue group (middle ability) will work on chrome books (laptops) and play maths games. Then throughout the lesson the groups will swap tasks. Before they go on with tasks the teacher demonstrates an </w:t>
            </w:r>
            <w:r>
              <w:rPr>
                <w:rFonts w:ascii="Trebuchet MS" w:hAnsi="Trebuchet MS"/>
              </w:rPr>
              <w:t>additional</w:t>
            </w:r>
            <w:r>
              <w:rPr>
                <w:rFonts w:ascii="Trebuchet MS" w:hAnsi="Trebuchet MS"/>
              </w:rPr>
              <w:t xml:space="preserve"> sum on the </w:t>
            </w:r>
            <w:r>
              <w:rPr>
                <w:rFonts w:ascii="Trebuchet MS" w:hAnsi="Trebuchet MS"/>
              </w:rPr>
              <w:lastRenderedPageBreak/>
              <w:t xml:space="preserve">whiteboard and asks children to answer it and explain how the answer is </w:t>
            </w:r>
            <w:r>
              <w:rPr>
                <w:rFonts w:ascii="Trebuchet MS" w:hAnsi="Trebuchet MS"/>
              </w:rPr>
              <w:t>worked</w:t>
            </w:r>
            <w:r>
              <w:rPr>
                <w:rFonts w:ascii="Trebuchet MS" w:hAnsi="Trebuchet MS"/>
              </w:rPr>
              <w:t xml:space="preserve"> out. After this they then move to their tasks. </w:t>
            </w:r>
          </w:p>
          <w:p w14:paraId="1B252E5A" w14:textId="77777777" w:rsidR="0012191A" w:rsidRPr="00C977D0" w:rsidRDefault="0012191A" w:rsidP="005149FB">
            <w:pPr>
              <w:rPr>
                <w:rFonts w:ascii="Trebuchet MS" w:hAnsi="Trebuchet MS"/>
              </w:rPr>
            </w:pPr>
          </w:p>
        </w:tc>
      </w:tr>
      <w:tr w:rsidR="0012191A" w:rsidRPr="00C977D0" w14:paraId="0474BDF9" w14:textId="77777777" w:rsidTr="005149FB">
        <w:tc>
          <w:tcPr>
            <w:tcW w:w="8926" w:type="dxa"/>
          </w:tcPr>
          <w:p w14:paraId="70252661" w14:textId="77777777" w:rsidR="0012191A" w:rsidRPr="00C977D0" w:rsidRDefault="0012191A" w:rsidP="005149FB">
            <w:pPr>
              <w:rPr>
                <w:rFonts w:ascii="Trebuchet MS" w:hAnsi="Trebuchet MS"/>
                <w:b/>
              </w:rPr>
            </w:pPr>
            <w:r w:rsidRPr="00C977D0">
              <w:rPr>
                <w:rFonts w:ascii="Trebuchet MS" w:hAnsi="Trebuchet MS"/>
                <w:b/>
              </w:rPr>
              <w:lastRenderedPageBreak/>
              <w:t>Direction</w:t>
            </w:r>
            <w:r>
              <w:rPr>
                <w:rFonts w:ascii="Trebuchet MS" w:hAnsi="Trebuchet MS"/>
                <w:b/>
              </w:rPr>
              <w:t>:</w:t>
            </w:r>
          </w:p>
          <w:p w14:paraId="5C3E59D6" w14:textId="04F7CDF7" w:rsidR="0012191A" w:rsidRDefault="0012191A" w:rsidP="005149FB">
            <w:pPr>
              <w:rPr>
                <w:rFonts w:ascii="Trebuchet MS" w:hAnsi="Trebuchet MS"/>
              </w:rPr>
            </w:pPr>
            <w:r>
              <w:rPr>
                <w:rFonts w:ascii="Trebuchet MS" w:hAnsi="Trebuchet MS"/>
              </w:rPr>
              <w:t xml:space="preserve">Teacher is getting the children to help answer the questions on whiteboard. She then explains what to do for each task. She explains for the chrome book task, students must use an electronic whiteboard that has audio instructions that are played when each button is pressed. Teacher says children on this task must work independently and not ask for help from an adult. </w:t>
            </w:r>
            <w:r>
              <w:rPr>
                <w:rFonts w:ascii="Trebuchet MS" w:hAnsi="Trebuchet MS"/>
              </w:rPr>
              <w:t>Children</w:t>
            </w:r>
            <w:r>
              <w:rPr>
                <w:rFonts w:ascii="Trebuchet MS" w:hAnsi="Trebuchet MS"/>
              </w:rPr>
              <w:t xml:space="preserve"> working on </w:t>
            </w:r>
            <w:r>
              <w:rPr>
                <w:rFonts w:ascii="Trebuchet MS" w:hAnsi="Trebuchet MS"/>
              </w:rPr>
              <w:t>additional</w:t>
            </w:r>
            <w:r>
              <w:rPr>
                <w:rFonts w:ascii="Trebuchet MS" w:hAnsi="Trebuchet MS"/>
              </w:rPr>
              <w:t xml:space="preserve"> sums must complete 5 sums and give to the teacher after to be marked. Children working in their </w:t>
            </w:r>
            <w:r>
              <w:rPr>
                <w:rFonts w:ascii="Trebuchet MS" w:hAnsi="Trebuchet MS"/>
              </w:rPr>
              <w:t>work</w:t>
            </w:r>
            <w:r>
              <w:rPr>
                <w:rFonts w:ascii="Trebuchet MS" w:hAnsi="Trebuchet MS"/>
              </w:rPr>
              <w:t xml:space="preserve"> books are engaged and understand the task. Children on chrome books seem a little confused and start working together. </w:t>
            </w:r>
          </w:p>
          <w:p w14:paraId="5F0957A8" w14:textId="77777777" w:rsidR="0012191A" w:rsidRPr="00C977D0" w:rsidRDefault="0012191A" w:rsidP="005149FB">
            <w:pPr>
              <w:rPr>
                <w:rFonts w:ascii="Trebuchet MS" w:hAnsi="Trebuchet MS"/>
              </w:rPr>
            </w:pPr>
          </w:p>
        </w:tc>
      </w:tr>
      <w:tr w:rsidR="0012191A" w:rsidRPr="00C977D0" w14:paraId="79A8AA20" w14:textId="77777777" w:rsidTr="005149FB">
        <w:tc>
          <w:tcPr>
            <w:tcW w:w="8926" w:type="dxa"/>
          </w:tcPr>
          <w:p w14:paraId="0DA8A931" w14:textId="77777777" w:rsidR="0012191A" w:rsidRPr="00C977D0" w:rsidRDefault="0012191A" w:rsidP="005149FB">
            <w:pPr>
              <w:rPr>
                <w:rFonts w:ascii="Trebuchet MS" w:hAnsi="Trebuchet MS"/>
                <w:b/>
              </w:rPr>
            </w:pPr>
            <w:r w:rsidRPr="00C977D0">
              <w:rPr>
                <w:rFonts w:ascii="Trebuchet MS" w:hAnsi="Trebuchet MS"/>
                <w:b/>
              </w:rPr>
              <w:t>Access and challenge</w:t>
            </w:r>
            <w:r>
              <w:rPr>
                <w:rFonts w:ascii="Trebuchet MS" w:hAnsi="Trebuchet MS"/>
                <w:b/>
              </w:rPr>
              <w:t>:</w:t>
            </w:r>
          </w:p>
          <w:p w14:paraId="1A6F64F7" w14:textId="77777777" w:rsidR="0012191A" w:rsidRDefault="0012191A" w:rsidP="005149FB">
            <w:pPr>
              <w:rPr>
                <w:rFonts w:ascii="Trebuchet MS" w:hAnsi="Trebuchet MS"/>
              </w:rPr>
            </w:pPr>
            <w:r>
              <w:rPr>
                <w:rFonts w:ascii="Trebuchet MS" w:hAnsi="Trebuchet MS"/>
              </w:rPr>
              <w:t>When given the tasks for the day children are sat on carpet as mixed of abilities, then they move to the table that their ability group is working at. They are grouped by ability and some groups are appropriately challenged. Some students are getting on with the tasks with small support from teachers. Students on chrome books are given a challenge as they have been told to work independently without help from adult and are using technology. Some are getting on with tasks quicker than others.</w:t>
            </w:r>
          </w:p>
          <w:p w14:paraId="3E8118FE" w14:textId="77777777" w:rsidR="0012191A" w:rsidRPr="00C977D0" w:rsidRDefault="0012191A" w:rsidP="005149FB">
            <w:pPr>
              <w:rPr>
                <w:rFonts w:ascii="Trebuchet MS" w:hAnsi="Trebuchet MS"/>
              </w:rPr>
            </w:pPr>
          </w:p>
        </w:tc>
      </w:tr>
      <w:tr w:rsidR="0012191A" w:rsidRPr="00C977D0" w14:paraId="28479D0C" w14:textId="77777777" w:rsidTr="005149FB">
        <w:tc>
          <w:tcPr>
            <w:tcW w:w="8926" w:type="dxa"/>
          </w:tcPr>
          <w:p w14:paraId="5693965E" w14:textId="77777777" w:rsidR="0012191A" w:rsidRDefault="0012191A" w:rsidP="005149FB">
            <w:pPr>
              <w:rPr>
                <w:rFonts w:ascii="Trebuchet MS" w:hAnsi="Trebuchet MS"/>
                <w:b/>
              </w:rPr>
            </w:pPr>
            <w:r w:rsidRPr="00C977D0">
              <w:rPr>
                <w:rFonts w:ascii="Trebuchet MS" w:hAnsi="Trebuchet MS"/>
                <w:b/>
              </w:rPr>
              <w:t>Assessment</w:t>
            </w:r>
          </w:p>
          <w:p w14:paraId="76FC8104" w14:textId="4B8CA466" w:rsidR="0012191A" w:rsidRDefault="0012191A" w:rsidP="005149FB">
            <w:pPr>
              <w:rPr>
                <w:rFonts w:ascii="Trebuchet MS" w:hAnsi="Trebuchet MS"/>
              </w:rPr>
            </w:pPr>
            <w:r>
              <w:rPr>
                <w:rFonts w:ascii="Trebuchet MS" w:hAnsi="Trebuchet MS"/>
              </w:rPr>
              <w:t xml:space="preserve">At the start of this lesson when children are </w:t>
            </w:r>
            <w:r>
              <w:rPr>
                <w:rFonts w:ascii="Trebuchet MS" w:hAnsi="Trebuchet MS"/>
              </w:rPr>
              <w:t>working</w:t>
            </w:r>
            <w:r>
              <w:rPr>
                <w:rFonts w:ascii="Trebuchet MS" w:hAnsi="Trebuchet MS"/>
              </w:rPr>
              <w:t xml:space="preserve"> out sums on the whiteboard with the teacher, the teacher is picking children at random </w:t>
            </w:r>
            <w:r>
              <w:rPr>
                <w:rFonts w:ascii="Trebuchet MS" w:hAnsi="Trebuchet MS"/>
              </w:rPr>
              <w:t>without</w:t>
            </w:r>
            <w:r>
              <w:rPr>
                <w:rFonts w:ascii="Trebuchet MS" w:hAnsi="Trebuchet MS"/>
              </w:rPr>
              <w:t xml:space="preserve"> hands up to answer the question and say how they worked it out. Some of the children begin to work together on certain tasks, which can show they made need extra support. Some children are finishing their task before lunch and teacher can assess the </w:t>
            </w:r>
            <w:r>
              <w:rPr>
                <w:rFonts w:ascii="Trebuchet MS" w:hAnsi="Trebuchet MS"/>
              </w:rPr>
              <w:t>children’s</w:t>
            </w:r>
            <w:r>
              <w:rPr>
                <w:rFonts w:ascii="Trebuchet MS" w:hAnsi="Trebuchet MS"/>
              </w:rPr>
              <w:t xml:space="preserve"> capability of the tasks set. Teacher is marking work as they go along. </w:t>
            </w:r>
          </w:p>
          <w:p w14:paraId="4FEE73BC" w14:textId="77777777" w:rsidR="0012191A" w:rsidRDefault="0012191A" w:rsidP="005149FB">
            <w:pPr>
              <w:rPr>
                <w:rFonts w:ascii="Trebuchet MS" w:hAnsi="Trebuchet MS"/>
              </w:rPr>
            </w:pPr>
          </w:p>
          <w:p w14:paraId="09DAC1C0" w14:textId="77777777" w:rsidR="0012191A" w:rsidRPr="00C977D0" w:rsidRDefault="0012191A" w:rsidP="005149FB">
            <w:pPr>
              <w:rPr>
                <w:rFonts w:ascii="Trebuchet MS" w:hAnsi="Trebuchet MS"/>
              </w:rPr>
            </w:pPr>
          </w:p>
        </w:tc>
      </w:tr>
      <w:tr w:rsidR="0012191A" w:rsidRPr="00C977D0" w14:paraId="4962220A" w14:textId="77777777" w:rsidTr="005149FB">
        <w:tc>
          <w:tcPr>
            <w:tcW w:w="8926" w:type="dxa"/>
          </w:tcPr>
          <w:p w14:paraId="5E6094F9" w14:textId="77777777" w:rsidR="0012191A" w:rsidRPr="00C977D0" w:rsidRDefault="0012191A" w:rsidP="005149FB">
            <w:pPr>
              <w:rPr>
                <w:rFonts w:ascii="Trebuchet MS" w:hAnsi="Trebuchet MS"/>
                <w:b/>
              </w:rPr>
            </w:pPr>
            <w:r w:rsidRPr="00C977D0">
              <w:rPr>
                <w:rFonts w:ascii="Trebuchet MS" w:hAnsi="Trebuchet MS"/>
                <w:b/>
              </w:rPr>
              <w:t>Specifics / Critical Incidents</w:t>
            </w:r>
            <w:r>
              <w:rPr>
                <w:rFonts w:ascii="Trebuchet MS" w:hAnsi="Trebuchet MS"/>
                <w:b/>
              </w:rPr>
              <w:t>:</w:t>
            </w:r>
          </w:p>
          <w:p w14:paraId="3A3FF677" w14:textId="77777777" w:rsidR="0012191A" w:rsidRDefault="0012191A" w:rsidP="005149FB">
            <w:pPr>
              <w:rPr>
                <w:rFonts w:ascii="Trebuchet MS" w:hAnsi="Trebuchet MS"/>
              </w:rPr>
            </w:pPr>
          </w:p>
          <w:p w14:paraId="42DEFD2F" w14:textId="25C11974" w:rsidR="0012191A" w:rsidRDefault="0012191A" w:rsidP="005149FB">
            <w:pPr>
              <w:rPr>
                <w:rFonts w:ascii="Trebuchet MS" w:hAnsi="Trebuchet MS"/>
              </w:rPr>
            </w:pPr>
            <w:r>
              <w:rPr>
                <w:rFonts w:ascii="Trebuchet MS" w:hAnsi="Trebuchet MS"/>
              </w:rPr>
              <w:t xml:space="preserve">The blue group who were working on the </w:t>
            </w:r>
            <w:r>
              <w:rPr>
                <w:rFonts w:ascii="Trebuchet MS" w:hAnsi="Trebuchet MS"/>
              </w:rPr>
              <w:t>chrome books</w:t>
            </w:r>
            <w:r>
              <w:rPr>
                <w:rFonts w:ascii="Trebuchet MS" w:hAnsi="Trebuchet MS"/>
              </w:rPr>
              <w:t xml:space="preserve"> were told how to complete the task and what they needed to do before. They were also told not to ask for adults hep and try and </w:t>
            </w:r>
            <w:r>
              <w:rPr>
                <w:rFonts w:ascii="Trebuchet MS" w:hAnsi="Trebuchet MS"/>
              </w:rPr>
              <w:t>work</w:t>
            </w:r>
            <w:r>
              <w:rPr>
                <w:rFonts w:ascii="Trebuchet MS" w:hAnsi="Trebuchet MS"/>
              </w:rPr>
              <w:t xml:space="preserve"> individually. However, every child was still asking for help and some even started to work with the person next to them. One boy asked for help from an adult and then when explained to them he replied “can you do </w:t>
            </w:r>
            <w:r>
              <w:rPr>
                <w:rFonts w:ascii="Trebuchet MS" w:hAnsi="Trebuchet MS"/>
              </w:rPr>
              <w:t xml:space="preserve">it </w:t>
            </w:r>
            <w:r>
              <w:rPr>
                <w:rFonts w:ascii="Trebuchet MS" w:hAnsi="Trebuchet MS"/>
              </w:rPr>
              <w:t xml:space="preserve">for me”. </w:t>
            </w:r>
          </w:p>
          <w:p w14:paraId="4BBA6930" w14:textId="77777777" w:rsidR="0012191A" w:rsidRPr="00C977D0" w:rsidRDefault="0012191A" w:rsidP="005149FB">
            <w:pPr>
              <w:rPr>
                <w:rFonts w:ascii="Trebuchet MS" w:hAnsi="Trebuchet MS"/>
              </w:rPr>
            </w:pPr>
          </w:p>
        </w:tc>
      </w:tr>
    </w:tbl>
    <w:p w14:paraId="3DA7071E" w14:textId="177020E9" w:rsidR="0012191A" w:rsidRDefault="0012191A" w:rsidP="0088499C">
      <w:pPr>
        <w:jc w:val="center"/>
        <w:rPr>
          <w:rFonts w:ascii="Times New Roman" w:hAnsi="Times New Roman" w:cs="Times New Roman"/>
          <w:sz w:val="22"/>
          <w:u w:val="single"/>
        </w:rPr>
      </w:pPr>
    </w:p>
    <w:p w14:paraId="43AB4B3C" w14:textId="1D72064E" w:rsidR="0012191A" w:rsidRDefault="0012191A" w:rsidP="0088499C">
      <w:pPr>
        <w:jc w:val="center"/>
        <w:rPr>
          <w:rFonts w:ascii="Times New Roman" w:hAnsi="Times New Roman" w:cs="Times New Roman"/>
          <w:sz w:val="22"/>
          <w:u w:val="single"/>
        </w:rPr>
      </w:pPr>
    </w:p>
    <w:p w14:paraId="47FE8FB2" w14:textId="3464F865" w:rsidR="00583B9A" w:rsidRDefault="00583B9A" w:rsidP="00583B9A">
      <w:pPr>
        <w:rPr>
          <w:rFonts w:cstheme="minorHAnsi"/>
          <w:b/>
          <w:color w:val="000000" w:themeColor="text1"/>
          <w:sz w:val="22"/>
          <w:szCs w:val="22"/>
        </w:rPr>
      </w:pPr>
      <w:r>
        <w:rPr>
          <w:rFonts w:cstheme="minorHAnsi"/>
          <w:b/>
          <w:color w:val="000000" w:themeColor="text1"/>
          <w:sz w:val="22"/>
          <w:szCs w:val="22"/>
        </w:rPr>
        <w:t>CRITICAL INCIDENT IDENTIFICATION RECORD</w:t>
      </w:r>
      <w:r>
        <w:rPr>
          <w:rFonts w:cstheme="minorHAnsi"/>
          <w:b/>
          <w:color w:val="000000" w:themeColor="text1"/>
          <w:sz w:val="22"/>
          <w:szCs w:val="22"/>
        </w:rPr>
        <w:t xml:space="preserve"> 1</w:t>
      </w:r>
    </w:p>
    <w:p w14:paraId="0BDB7F20" w14:textId="77777777" w:rsidR="00583B9A" w:rsidRDefault="00583B9A" w:rsidP="00583B9A">
      <w:pPr>
        <w:rPr>
          <w:rFonts w:cstheme="minorHAnsi"/>
          <w:sz w:val="22"/>
          <w:szCs w:val="22"/>
        </w:rPr>
      </w:pPr>
    </w:p>
    <w:tbl>
      <w:tblPr>
        <w:tblStyle w:val="TableGrid"/>
        <w:tblW w:w="0" w:type="auto"/>
        <w:tblLook w:val="04A0" w:firstRow="1" w:lastRow="0" w:firstColumn="1" w:lastColumn="0" w:noHBand="0" w:noVBand="1"/>
      </w:tblPr>
      <w:tblGrid>
        <w:gridCol w:w="1742"/>
        <w:gridCol w:w="7268"/>
      </w:tblGrid>
      <w:tr w:rsidR="00583B9A" w14:paraId="24C49085" w14:textId="77777777" w:rsidTr="005149FB">
        <w:tc>
          <w:tcPr>
            <w:tcW w:w="1838" w:type="dxa"/>
          </w:tcPr>
          <w:p w14:paraId="7EA8B1D5" w14:textId="77777777" w:rsidR="00583B9A" w:rsidRDefault="00583B9A" w:rsidP="005149FB">
            <w:pPr>
              <w:rPr>
                <w:rFonts w:asciiTheme="minorHAnsi" w:hAnsiTheme="minorHAnsi" w:cstheme="minorHAnsi"/>
                <w:b/>
                <w:bCs/>
              </w:rPr>
            </w:pPr>
            <w:r>
              <w:rPr>
                <w:rFonts w:asciiTheme="minorHAnsi" w:hAnsiTheme="minorHAnsi" w:cstheme="minorHAnsi"/>
                <w:b/>
                <w:bCs/>
              </w:rPr>
              <w:t xml:space="preserve">Details relevant to the Research context. </w:t>
            </w:r>
          </w:p>
          <w:p w14:paraId="28BB35F6" w14:textId="77777777" w:rsidR="00583B9A" w:rsidRDefault="00583B9A" w:rsidP="005149FB">
            <w:pPr>
              <w:rPr>
                <w:rFonts w:asciiTheme="minorHAnsi" w:hAnsiTheme="minorHAnsi" w:cstheme="minorHAnsi"/>
                <w:b/>
                <w:bCs/>
              </w:rPr>
            </w:pPr>
          </w:p>
          <w:p w14:paraId="3111E254" w14:textId="77777777" w:rsidR="00583B9A" w:rsidRDefault="00583B9A" w:rsidP="005149FB">
            <w:pPr>
              <w:rPr>
                <w:rFonts w:asciiTheme="minorHAnsi" w:hAnsiTheme="minorHAnsi" w:cstheme="minorHAnsi"/>
                <w:bCs/>
              </w:rPr>
            </w:pPr>
            <w:r>
              <w:rPr>
                <w:rFonts w:asciiTheme="minorHAnsi" w:hAnsiTheme="minorHAnsi" w:cstheme="minorHAnsi"/>
                <w:bCs/>
              </w:rPr>
              <w:t>Date/time.</w:t>
            </w:r>
          </w:p>
          <w:p w14:paraId="162480B1" w14:textId="77777777" w:rsidR="00583B9A" w:rsidRDefault="00583B9A" w:rsidP="005149FB">
            <w:pPr>
              <w:rPr>
                <w:rFonts w:asciiTheme="minorHAnsi" w:hAnsiTheme="minorHAnsi" w:cstheme="minorHAnsi"/>
                <w:bCs/>
              </w:rPr>
            </w:pPr>
            <w:r>
              <w:rPr>
                <w:rFonts w:asciiTheme="minorHAnsi" w:hAnsiTheme="minorHAnsi" w:cstheme="minorHAnsi"/>
                <w:bCs/>
              </w:rPr>
              <w:t>Age/Stage of group.</w:t>
            </w:r>
          </w:p>
          <w:p w14:paraId="1169C76B" w14:textId="77777777" w:rsidR="00583B9A" w:rsidRDefault="00583B9A" w:rsidP="005149FB">
            <w:pPr>
              <w:rPr>
                <w:rFonts w:asciiTheme="minorHAnsi" w:hAnsiTheme="minorHAnsi" w:cstheme="minorHAnsi"/>
                <w:bCs/>
              </w:rPr>
            </w:pPr>
            <w:r>
              <w:rPr>
                <w:rFonts w:asciiTheme="minorHAnsi" w:hAnsiTheme="minorHAnsi" w:cstheme="minorHAnsi"/>
                <w:bCs/>
              </w:rPr>
              <w:t>People involved.</w:t>
            </w:r>
          </w:p>
          <w:p w14:paraId="2214016E" w14:textId="77777777" w:rsidR="00583B9A" w:rsidRPr="0077299F" w:rsidRDefault="00583B9A" w:rsidP="005149FB">
            <w:pPr>
              <w:rPr>
                <w:rFonts w:asciiTheme="minorHAnsi" w:hAnsiTheme="minorHAnsi" w:cstheme="minorHAnsi"/>
                <w:bCs/>
              </w:rPr>
            </w:pPr>
            <w:r>
              <w:rPr>
                <w:rFonts w:asciiTheme="minorHAnsi" w:hAnsiTheme="minorHAnsi" w:cstheme="minorHAnsi"/>
                <w:bCs/>
              </w:rPr>
              <w:t>Contextual information from field notes.</w:t>
            </w:r>
          </w:p>
          <w:p w14:paraId="74879D38" w14:textId="77777777" w:rsidR="00583B9A" w:rsidRPr="00565378" w:rsidRDefault="00583B9A" w:rsidP="005149FB">
            <w:pPr>
              <w:rPr>
                <w:rFonts w:asciiTheme="minorHAnsi" w:hAnsiTheme="minorHAnsi" w:cstheme="minorHAnsi"/>
                <w:i/>
                <w:iCs/>
              </w:rPr>
            </w:pPr>
          </w:p>
        </w:tc>
        <w:tc>
          <w:tcPr>
            <w:tcW w:w="8505" w:type="dxa"/>
          </w:tcPr>
          <w:p w14:paraId="11A75965" w14:textId="77777777" w:rsidR="00583B9A" w:rsidRDefault="00583B9A" w:rsidP="005149FB">
            <w:pPr>
              <w:rPr>
                <w:rFonts w:asciiTheme="minorHAnsi" w:hAnsiTheme="minorHAnsi" w:cstheme="minorHAnsi"/>
              </w:rPr>
            </w:pPr>
            <w:r>
              <w:rPr>
                <w:rFonts w:asciiTheme="minorHAnsi" w:hAnsiTheme="minorHAnsi" w:cstheme="minorHAnsi"/>
              </w:rPr>
              <w:lastRenderedPageBreak/>
              <w:t>29/09/20 – 9:30am</w:t>
            </w:r>
          </w:p>
          <w:p w14:paraId="5C1D2878" w14:textId="77777777" w:rsidR="00583B9A" w:rsidRDefault="00583B9A" w:rsidP="005149FB">
            <w:pPr>
              <w:rPr>
                <w:rFonts w:asciiTheme="minorHAnsi" w:hAnsiTheme="minorHAnsi" w:cstheme="minorHAnsi"/>
              </w:rPr>
            </w:pPr>
            <w:r>
              <w:rPr>
                <w:rFonts w:asciiTheme="minorHAnsi" w:hAnsiTheme="minorHAnsi" w:cstheme="minorHAnsi"/>
              </w:rPr>
              <w:t xml:space="preserve">Year 2 – Mixed ability 15 children 2 adults </w:t>
            </w:r>
          </w:p>
          <w:p w14:paraId="65A666F2" w14:textId="77777777" w:rsidR="00583B9A" w:rsidRPr="000B43F1" w:rsidRDefault="00583B9A" w:rsidP="005149FB">
            <w:pPr>
              <w:rPr>
                <w:rFonts w:asciiTheme="minorHAnsi" w:hAnsiTheme="minorHAnsi" w:cstheme="minorHAnsi"/>
              </w:rPr>
            </w:pPr>
            <w:r w:rsidRPr="000B43F1">
              <w:rPr>
                <w:rFonts w:asciiTheme="minorHAnsi" w:hAnsiTheme="minorHAnsi"/>
              </w:rPr>
              <w:t xml:space="preserve">Literacy lesson. Teacher is standing next to the whiteboard and asks children in partners to read the book with each </w:t>
            </w:r>
            <w:r>
              <w:rPr>
                <w:rFonts w:asciiTheme="minorHAnsi" w:hAnsiTheme="minorHAnsi"/>
              </w:rPr>
              <w:t>other, Billy the Kid. Within Y</w:t>
            </w:r>
            <w:r w:rsidRPr="000B43F1">
              <w:rPr>
                <w:rFonts w:asciiTheme="minorHAnsi" w:hAnsiTheme="minorHAnsi"/>
              </w:rPr>
              <w:t xml:space="preserve">ear 2 they are put into reading groups based on ability, this classroom is around </w:t>
            </w:r>
            <w:r>
              <w:rPr>
                <w:rFonts w:asciiTheme="minorHAnsi" w:hAnsiTheme="minorHAnsi"/>
              </w:rPr>
              <w:t>low/</w:t>
            </w:r>
            <w:r w:rsidRPr="000B43F1">
              <w:rPr>
                <w:rFonts w:asciiTheme="minorHAnsi" w:hAnsiTheme="minorHAnsi"/>
              </w:rPr>
              <w:t xml:space="preserve">middle level ability in literacy. Lesson begins with the children </w:t>
            </w:r>
            <w:r>
              <w:rPr>
                <w:rFonts w:asciiTheme="minorHAnsi" w:hAnsiTheme="minorHAnsi"/>
              </w:rPr>
              <w:t xml:space="preserve">sat on carpet </w:t>
            </w:r>
            <w:r w:rsidRPr="000B43F1">
              <w:rPr>
                <w:rFonts w:asciiTheme="minorHAnsi" w:hAnsiTheme="minorHAnsi"/>
              </w:rPr>
              <w:t>as a class reading green (easy) and red (hard) words, then th</w:t>
            </w:r>
            <w:r>
              <w:rPr>
                <w:rFonts w:asciiTheme="minorHAnsi" w:hAnsiTheme="minorHAnsi"/>
              </w:rPr>
              <w:t>e</w:t>
            </w:r>
            <w:r w:rsidRPr="000B43F1">
              <w:rPr>
                <w:rFonts w:asciiTheme="minorHAnsi" w:hAnsiTheme="minorHAnsi"/>
              </w:rPr>
              <w:t>y start reading the book with partners.</w:t>
            </w:r>
            <w:r>
              <w:rPr>
                <w:rFonts w:asciiTheme="minorHAnsi" w:hAnsiTheme="minorHAnsi"/>
              </w:rPr>
              <w:t xml:space="preserve"> </w:t>
            </w:r>
          </w:p>
          <w:p w14:paraId="3BC84C92" w14:textId="6346C923" w:rsidR="00583B9A" w:rsidRPr="000B43F1" w:rsidRDefault="00583B9A" w:rsidP="005149FB">
            <w:pPr>
              <w:rPr>
                <w:rFonts w:asciiTheme="minorHAnsi" w:hAnsiTheme="minorHAnsi"/>
              </w:rPr>
            </w:pPr>
            <w:r w:rsidRPr="000B43F1">
              <w:rPr>
                <w:rFonts w:asciiTheme="minorHAnsi" w:hAnsiTheme="minorHAnsi"/>
                <w:bCs/>
                <w:lang w:val="en-US"/>
              </w:rPr>
              <w:t xml:space="preserve">For children to move to tables from the carpet the teacher counts ‘un’ (1 in welsh) then children stand, ‘dau’ (2 in welsh) they move to their seat and ‘tri’ (3 in welsh) they sit down. </w:t>
            </w:r>
            <w:r w:rsidRPr="000B43F1">
              <w:rPr>
                <w:rFonts w:asciiTheme="minorHAnsi" w:hAnsiTheme="minorHAnsi"/>
              </w:rPr>
              <w:t xml:space="preserve">Objective for this lesson is to read Billy the Kid with </w:t>
            </w:r>
            <w:r w:rsidRPr="000B43F1">
              <w:rPr>
                <w:rFonts w:asciiTheme="minorHAnsi" w:hAnsiTheme="minorHAnsi"/>
              </w:rPr>
              <w:lastRenderedPageBreak/>
              <w:t xml:space="preserve">partners, one pointing </w:t>
            </w:r>
            <w:r>
              <w:rPr>
                <w:rFonts w:asciiTheme="minorHAnsi" w:hAnsiTheme="minorHAnsi"/>
              </w:rPr>
              <w:t xml:space="preserve">at </w:t>
            </w:r>
            <w:r w:rsidRPr="000B43F1">
              <w:rPr>
                <w:rFonts w:asciiTheme="minorHAnsi" w:hAnsiTheme="minorHAnsi"/>
              </w:rPr>
              <w:t xml:space="preserve">the words and the other partner reading them out. They are told to use expression hats when reading, they are told this will make their reading sound more exciting. </w:t>
            </w:r>
            <w:r>
              <w:rPr>
                <w:rFonts w:asciiTheme="minorHAnsi" w:hAnsiTheme="minorHAnsi"/>
              </w:rPr>
              <w:t>Children need to pronounce words</w:t>
            </w:r>
            <w:r w:rsidRPr="000B43F1">
              <w:rPr>
                <w:rFonts w:asciiTheme="minorHAnsi" w:hAnsiTheme="minorHAnsi"/>
              </w:rPr>
              <w:t xml:space="preserve"> correctly. Once it has been rea</w:t>
            </w:r>
            <w:r>
              <w:rPr>
                <w:rFonts w:asciiTheme="minorHAnsi" w:hAnsiTheme="minorHAnsi"/>
              </w:rPr>
              <w:t>d the children then h</w:t>
            </w:r>
            <w:r w:rsidRPr="000B43F1">
              <w:rPr>
                <w:rFonts w:asciiTheme="minorHAnsi" w:hAnsiTheme="minorHAnsi"/>
              </w:rPr>
              <w:t>a</w:t>
            </w:r>
            <w:r>
              <w:rPr>
                <w:rFonts w:asciiTheme="minorHAnsi" w:hAnsiTheme="minorHAnsi"/>
              </w:rPr>
              <w:t>v</w:t>
            </w:r>
            <w:r w:rsidRPr="000B43F1">
              <w:rPr>
                <w:rFonts w:asciiTheme="minorHAnsi" w:hAnsiTheme="minorHAnsi"/>
              </w:rPr>
              <w:t>e to create sentences based on what they read, to show th</w:t>
            </w:r>
            <w:r>
              <w:rPr>
                <w:rFonts w:asciiTheme="minorHAnsi" w:hAnsiTheme="minorHAnsi"/>
              </w:rPr>
              <w:t>e</w:t>
            </w:r>
            <w:r w:rsidRPr="000B43F1">
              <w:rPr>
                <w:rFonts w:asciiTheme="minorHAnsi" w:hAnsiTheme="minorHAnsi"/>
              </w:rPr>
              <w:t>y have understood the story. The children create the first sentence with help of teacher and then she writes it on board</w:t>
            </w:r>
            <w:r>
              <w:rPr>
                <w:rFonts w:asciiTheme="minorHAnsi" w:hAnsiTheme="minorHAnsi"/>
              </w:rPr>
              <w:t>. T</w:t>
            </w:r>
            <w:r w:rsidRPr="000B43F1">
              <w:rPr>
                <w:rFonts w:asciiTheme="minorHAnsi" w:hAnsiTheme="minorHAnsi"/>
              </w:rPr>
              <w:t>hen they create 3 more sentences by themselves, with c</w:t>
            </w:r>
            <w:r>
              <w:rPr>
                <w:rFonts w:asciiTheme="minorHAnsi" w:hAnsiTheme="minorHAnsi"/>
              </w:rPr>
              <w:t xml:space="preserve">orrect </w:t>
            </w:r>
            <w:r>
              <w:rPr>
                <w:rFonts w:asciiTheme="minorHAnsi" w:hAnsiTheme="minorHAnsi"/>
              </w:rPr>
              <w:t>grammar</w:t>
            </w:r>
            <w:r>
              <w:rPr>
                <w:rFonts w:asciiTheme="minorHAnsi" w:hAnsiTheme="minorHAnsi"/>
              </w:rPr>
              <w:t xml:space="preserve"> and spelling and given a success criteria written on the board to help. </w:t>
            </w:r>
          </w:p>
          <w:p w14:paraId="0E2E6425" w14:textId="77777777" w:rsidR="00583B9A" w:rsidRDefault="00583B9A" w:rsidP="005149FB">
            <w:pPr>
              <w:rPr>
                <w:rFonts w:asciiTheme="minorHAnsi" w:hAnsiTheme="minorHAnsi" w:cstheme="minorHAnsi"/>
              </w:rPr>
            </w:pPr>
          </w:p>
        </w:tc>
      </w:tr>
      <w:tr w:rsidR="00583B9A" w14:paraId="59AC64D2" w14:textId="77777777" w:rsidTr="005149FB">
        <w:tc>
          <w:tcPr>
            <w:tcW w:w="1838" w:type="dxa"/>
          </w:tcPr>
          <w:p w14:paraId="23E9172F" w14:textId="195F813B" w:rsidR="00583B9A" w:rsidRDefault="00583B9A" w:rsidP="005149FB">
            <w:pPr>
              <w:rPr>
                <w:rFonts w:asciiTheme="minorHAnsi" w:hAnsiTheme="minorHAnsi" w:cstheme="minorHAnsi"/>
                <w:i/>
                <w:iCs/>
              </w:rPr>
            </w:pPr>
            <w:r>
              <w:rPr>
                <w:rFonts w:asciiTheme="minorHAnsi" w:hAnsiTheme="minorHAnsi" w:cstheme="minorHAnsi"/>
                <w:i/>
                <w:iCs/>
              </w:rPr>
              <w:lastRenderedPageBreak/>
              <w:t xml:space="preserve">What happened? A detailed description of what you observed and what thoughts on pedagogy and practice </w:t>
            </w:r>
            <w:r>
              <w:rPr>
                <w:rFonts w:asciiTheme="minorHAnsi" w:hAnsiTheme="minorHAnsi" w:cstheme="minorHAnsi"/>
                <w:i/>
                <w:iCs/>
              </w:rPr>
              <w:t>occurred</w:t>
            </w:r>
            <w:r>
              <w:rPr>
                <w:rFonts w:asciiTheme="minorHAnsi" w:hAnsiTheme="minorHAnsi" w:cstheme="minorHAnsi"/>
                <w:i/>
                <w:iCs/>
              </w:rPr>
              <w:t xml:space="preserve"> to you as a result, looking towards your research.</w:t>
            </w:r>
          </w:p>
          <w:p w14:paraId="402B29E2" w14:textId="77777777" w:rsidR="00583B9A" w:rsidRPr="00565378" w:rsidRDefault="00583B9A" w:rsidP="005149FB">
            <w:pPr>
              <w:rPr>
                <w:rFonts w:asciiTheme="minorHAnsi" w:hAnsiTheme="minorHAnsi" w:cstheme="minorHAnsi"/>
                <w:i/>
                <w:iCs/>
              </w:rPr>
            </w:pPr>
          </w:p>
        </w:tc>
        <w:tc>
          <w:tcPr>
            <w:tcW w:w="8505" w:type="dxa"/>
          </w:tcPr>
          <w:p w14:paraId="52F2ABB3" w14:textId="6AB133AE" w:rsidR="00583B9A" w:rsidRPr="000B43F1" w:rsidRDefault="00583B9A" w:rsidP="005149FB">
            <w:pPr>
              <w:rPr>
                <w:rFonts w:asciiTheme="minorHAnsi" w:hAnsiTheme="minorHAnsi"/>
              </w:rPr>
            </w:pPr>
            <w:r w:rsidRPr="000B43F1">
              <w:rPr>
                <w:rFonts w:asciiTheme="minorHAnsi" w:hAnsiTheme="minorHAnsi"/>
              </w:rPr>
              <w:t>As children were writing the sentences individually</w:t>
            </w:r>
            <w:r>
              <w:rPr>
                <w:rFonts w:asciiTheme="minorHAnsi" w:hAnsiTheme="minorHAnsi"/>
              </w:rPr>
              <w:t>, towards the end of the lesson</w:t>
            </w:r>
            <w:r w:rsidRPr="000B43F1">
              <w:rPr>
                <w:rFonts w:asciiTheme="minorHAnsi" w:hAnsiTheme="minorHAnsi"/>
              </w:rPr>
              <w:t xml:space="preserve"> one child was secretly trying to see what the person next to them was writin</w:t>
            </w:r>
            <w:r>
              <w:rPr>
                <w:rFonts w:asciiTheme="minorHAnsi" w:hAnsiTheme="minorHAnsi"/>
              </w:rPr>
              <w:t>g for their sentences. The child was</w:t>
            </w:r>
            <w:r w:rsidRPr="000B43F1">
              <w:rPr>
                <w:rFonts w:asciiTheme="minorHAnsi" w:hAnsiTheme="minorHAnsi"/>
              </w:rPr>
              <w:t xml:space="preserve"> copying the work next to them. The same child was complaining earlier on in the lesson that they </w:t>
            </w:r>
            <w:r w:rsidRPr="000B43F1">
              <w:rPr>
                <w:rFonts w:asciiTheme="minorHAnsi" w:hAnsiTheme="minorHAnsi"/>
              </w:rPr>
              <w:t>couldn’t</w:t>
            </w:r>
            <w:r w:rsidRPr="000B43F1">
              <w:rPr>
                <w:rFonts w:asciiTheme="minorHAnsi" w:hAnsiTheme="minorHAnsi"/>
              </w:rPr>
              <w:t xml:space="preserve"> see the white board. Once this child completed their </w:t>
            </w:r>
            <w:r w:rsidRPr="000B43F1">
              <w:rPr>
                <w:rFonts w:asciiTheme="minorHAnsi" w:hAnsiTheme="minorHAnsi"/>
              </w:rPr>
              <w:t>work,</w:t>
            </w:r>
            <w:r w:rsidRPr="000B43F1">
              <w:rPr>
                <w:rFonts w:asciiTheme="minorHAnsi" w:hAnsiTheme="minorHAnsi"/>
              </w:rPr>
              <w:t xml:space="preserve"> they were showing off to other groups that they had finished their work before them and was happy they had finished before others, even though they copied someone else. </w:t>
            </w:r>
          </w:p>
          <w:p w14:paraId="4DB9EAE5" w14:textId="353A6BF9" w:rsidR="00583B9A" w:rsidRDefault="00583B9A" w:rsidP="005149FB">
            <w:pPr>
              <w:rPr>
                <w:rFonts w:asciiTheme="minorHAnsi" w:hAnsiTheme="minorHAnsi" w:cstheme="minorHAnsi"/>
              </w:rPr>
            </w:pPr>
            <w:r>
              <w:rPr>
                <w:rFonts w:asciiTheme="minorHAnsi" w:hAnsiTheme="minorHAnsi" w:cstheme="minorHAnsi"/>
              </w:rPr>
              <w:t xml:space="preserve">This can highlight that perhaps the child </w:t>
            </w:r>
            <w:r>
              <w:rPr>
                <w:rFonts w:asciiTheme="minorHAnsi" w:hAnsiTheme="minorHAnsi" w:cstheme="minorHAnsi"/>
              </w:rPr>
              <w:t>couldn’t</w:t>
            </w:r>
            <w:r>
              <w:rPr>
                <w:rFonts w:asciiTheme="minorHAnsi" w:hAnsiTheme="minorHAnsi" w:cstheme="minorHAnsi"/>
              </w:rPr>
              <w:t xml:space="preserve"> complete this work on their own and also </w:t>
            </w:r>
            <w:r>
              <w:rPr>
                <w:rFonts w:asciiTheme="minorHAnsi" w:hAnsiTheme="minorHAnsi" w:cstheme="minorHAnsi"/>
              </w:rPr>
              <w:t>didn’t</w:t>
            </w:r>
            <w:r>
              <w:rPr>
                <w:rFonts w:asciiTheme="minorHAnsi" w:hAnsiTheme="minorHAnsi" w:cstheme="minorHAnsi"/>
              </w:rPr>
              <w:t xml:space="preserve"> want to ask for help, but instead wanted to copy the child next to them. This can show that most important thing for this child was to finish first and didn’t care that the work wasn’t his. Maybe this child didn’t want to ask for help so that his peers didn’t know he was struggling, which highlight a lack of ability to express </w:t>
            </w:r>
            <w:r>
              <w:rPr>
                <w:rFonts w:asciiTheme="minorHAnsi" w:hAnsiTheme="minorHAnsi" w:cstheme="minorHAnsi"/>
              </w:rPr>
              <w:t>himself</w:t>
            </w:r>
            <w:r>
              <w:rPr>
                <w:rFonts w:asciiTheme="minorHAnsi" w:hAnsiTheme="minorHAnsi" w:cstheme="minorHAnsi"/>
              </w:rPr>
              <w:t xml:space="preserve"> or lack of confidence with his peers. The child </w:t>
            </w:r>
            <w:r>
              <w:rPr>
                <w:rFonts w:asciiTheme="minorHAnsi" w:hAnsiTheme="minorHAnsi" w:cstheme="minorHAnsi"/>
              </w:rPr>
              <w:t>wouldn’t</w:t>
            </w:r>
            <w:r>
              <w:rPr>
                <w:rFonts w:asciiTheme="minorHAnsi" w:hAnsiTheme="minorHAnsi" w:cstheme="minorHAnsi"/>
              </w:rPr>
              <w:t xml:space="preserve"> have </w:t>
            </w:r>
            <w:r>
              <w:rPr>
                <w:rFonts w:asciiTheme="minorHAnsi" w:hAnsiTheme="minorHAnsi" w:cstheme="minorHAnsi"/>
              </w:rPr>
              <w:t>learnt</w:t>
            </w:r>
            <w:r>
              <w:rPr>
                <w:rFonts w:asciiTheme="minorHAnsi" w:hAnsiTheme="minorHAnsi" w:cstheme="minorHAnsi"/>
              </w:rPr>
              <w:t xml:space="preserve"> anything from this and this leads to what impacts this causes on the child learning. </w:t>
            </w:r>
          </w:p>
          <w:p w14:paraId="707528D5" w14:textId="77777777" w:rsidR="00583B9A" w:rsidRDefault="00583B9A" w:rsidP="005149FB">
            <w:pPr>
              <w:rPr>
                <w:rFonts w:asciiTheme="minorHAnsi" w:hAnsiTheme="minorHAnsi" w:cstheme="minorHAnsi"/>
              </w:rPr>
            </w:pPr>
          </w:p>
        </w:tc>
      </w:tr>
    </w:tbl>
    <w:p w14:paraId="45A4A66E" w14:textId="77777777" w:rsidR="00583B9A" w:rsidRPr="00D17565" w:rsidRDefault="00583B9A" w:rsidP="00583B9A"/>
    <w:p w14:paraId="3A689915" w14:textId="7FED6595" w:rsidR="0012191A" w:rsidRDefault="0012191A" w:rsidP="0088499C">
      <w:pPr>
        <w:jc w:val="center"/>
        <w:rPr>
          <w:rFonts w:ascii="Times New Roman" w:hAnsi="Times New Roman" w:cs="Times New Roman"/>
          <w:sz w:val="22"/>
          <w:u w:val="single"/>
        </w:rPr>
      </w:pPr>
    </w:p>
    <w:p w14:paraId="45795167" w14:textId="36819465" w:rsidR="00583B9A" w:rsidRDefault="00583B9A" w:rsidP="00583B9A">
      <w:pPr>
        <w:rPr>
          <w:rFonts w:cstheme="minorHAnsi"/>
          <w:b/>
          <w:color w:val="000000" w:themeColor="text1"/>
          <w:sz w:val="22"/>
          <w:szCs w:val="22"/>
        </w:rPr>
      </w:pPr>
      <w:r>
        <w:rPr>
          <w:rFonts w:cstheme="minorHAnsi"/>
          <w:b/>
          <w:color w:val="000000" w:themeColor="text1"/>
          <w:sz w:val="22"/>
          <w:szCs w:val="22"/>
        </w:rPr>
        <w:t>CRITICAL INCIDENT IDENTIFICATION RECORD</w:t>
      </w:r>
      <w:r>
        <w:rPr>
          <w:rFonts w:cstheme="minorHAnsi"/>
          <w:b/>
          <w:color w:val="000000" w:themeColor="text1"/>
          <w:sz w:val="22"/>
          <w:szCs w:val="22"/>
        </w:rPr>
        <w:t xml:space="preserve"> 2</w:t>
      </w:r>
    </w:p>
    <w:p w14:paraId="5A34B116" w14:textId="77777777" w:rsidR="00583B9A" w:rsidRDefault="00583B9A" w:rsidP="00583B9A">
      <w:pPr>
        <w:rPr>
          <w:rFonts w:cstheme="minorHAnsi"/>
          <w:sz w:val="22"/>
          <w:szCs w:val="22"/>
        </w:rPr>
      </w:pPr>
    </w:p>
    <w:tbl>
      <w:tblPr>
        <w:tblStyle w:val="TableGrid"/>
        <w:tblW w:w="0" w:type="auto"/>
        <w:tblLook w:val="04A0" w:firstRow="1" w:lastRow="0" w:firstColumn="1" w:lastColumn="0" w:noHBand="0" w:noVBand="1"/>
      </w:tblPr>
      <w:tblGrid>
        <w:gridCol w:w="1738"/>
        <w:gridCol w:w="7272"/>
      </w:tblGrid>
      <w:tr w:rsidR="00583B9A" w14:paraId="3391337E" w14:textId="77777777" w:rsidTr="005149FB">
        <w:tc>
          <w:tcPr>
            <w:tcW w:w="1838" w:type="dxa"/>
          </w:tcPr>
          <w:p w14:paraId="327A8809" w14:textId="77777777" w:rsidR="00583B9A" w:rsidRDefault="00583B9A" w:rsidP="005149FB">
            <w:pPr>
              <w:rPr>
                <w:rFonts w:asciiTheme="minorHAnsi" w:hAnsiTheme="minorHAnsi" w:cstheme="minorHAnsi"/>
                <w:b/>
                <w:bCs/>
              </w:rPr>
            </w:pPr>
            <w:r>
              <w:rPr>
                <w:rFonts w:asciiTheme="minorHAnsi" w:hAnsiTheme="minorHAnsi" w:cstheme="minorHAnsi"/>
                <w:b/>
                <w:bCs/>
              </w:rPr>
              <w:t xml:space="preserve">Details relevant to the Research context. </w:t>
            </w:r>
          </w:p>
          <w:p w14:paraId="21C1A274" w14:textId="77777777" w:rsidR="00583B9A" w:rsidRDefault="00583B9A" w:rsidP="005149FB">
            <w:pPr>
              <w:rPr>
                <w:rFonts w:asciiTheme="minorHAnsi" w:hAnsiTheme="minorHAnsi" w:cstheme="minorHAnsi"/>
                <w:b/>
                <w:bCs/>
              </w:rPr>
            </w:pPr>
          </w:p>
          <w:p w14:paraId="1C82062C" w14:textId="77777777" w:rsidR="00583B9A" w:rsidRDefault="00583B9A" w:rsidP="005149FB">
            <w:pPr>
              <w:rPr>
                <w:rFonts w:asciiTheme="minorHAnsi" w:hAnsiTheme="minorHAnsi" w:cstheme="minorHAnsi"/>
                <w:bCs/>
              </w:rPr>
            </w:pPr>
            <w:r>
              <w:rPr>
                <w:rFonts w:asciiTheme="minorHAnsi" w:hAnsiTheme="minorHAnsi" w:cstheme="minorHAnsi"/>
                <w:bCs/>
              </w:rPr>
              <w:t>Date/time.</w:t>
            </w:r>
          </w:p>
          <w:p w14:paraId="43338B25" w14:textId="77777777" w:rsidR="00583B9A" w:rsidRDefault="00583B9A" w:rsidP="005149FB">
            <w:pPr>
              <w:rPr>
                <w:rFonts w:asciiTheme="minorHAnsi" w:hAnsiTheme="minorHAnsi" w:cstheme="minorHAnsi"/>
                <w:bCs/>
              </w:rPr>
            </w:pPr>
            <w:r>
              <w:rPr>
                <w:rFonts w:asciiTheme="minorHAnsi" w:hAnsiTheme="minorHAnsi" w:cstheme="minorHAnsi"/>
                <w:bCs/>
              </w:rPr>
              <w:t>Age/Stage of group.</w:t>
            </w:r>
          </w:p>
          <w:p w14:paraId="2B6DD705" w14:textId="77777777" w:rsidR="00583B9A" w:rsidRDefault="00583B9A" w:rsidP="005149FB">
            <w:pPr>
              <w:rPr>
                <w:rFonts w:asciiTheme="minorHAnsi" w:hAnsiTheme="minorHAnsi" w:cstheme="minorHAnsi"/>
                <w:bCs/>
              </w:rPr>
            </w:pPr>
            <w:r>
              <w:rPr>
                <w:rFonts w:asciiTheme="minorHAnsi" w:hAnsiTheme="minorHAnsi" w:cstheme="minorHAnsi"/>
                <w:bCs/>
              </w:rPr>
              <w:t>People involved.</w:t>
            </w:r>
          </w:p>
          <w:p w14:paraId="2FDEA6B8" w14:textId="77777777" w:rsidR="00583B9A" w:rsidRPr="0077299F" w:rsidRDefault="00583B9A" w:rsidP="005149FB">
            <w:pPr>
              <w:rPr>
                <w:rFonts w:asciiTheme="minorHAnsi" w:hAnsiTheme="minorHAnsi" w:cstheme="minorHAnsi"/>
                <w:bCs/>
              </w:rPr>
            </w:pPr>
            <w:r>
              <w:rPr>
                <w:rFonts w:asciiTheme="minorHAnsi" w:hAnsiTheme="minorHAnsi" w:cstheme="minorHAnsi"/>
                <w:bCs/>
              </w:rPr>
              <w:t>Contextual information from field notes.</w:t>
            </w:r>
          </w:p>
          <w:p w14:paraId="0BAEBAC3" w14:textId="77777777" w:rsidR="00583B9A" w:rsidRPr="00565378" w:rsidRDefault="00583B9A" w:rsidP="005149FB">
            <w:pPr>
              <w:rPr>
                <w:rFonts w:asciiTheme="minorHAnsi" w:hAnsiTheme="minorHAnsi" w:cstheme="minorHAnsi"/>
                <w:i/>
                <w:iCs/>
              </w:rPr>
            </w:pPr>
          </w:p>
        </w:tc>
        <w:tc>
          <w:tcPr>
            <w:tcW w:w="8505" w:type="dxa"/>
          </w:tcPr>
          <w:p w14:paraId="493F7D1E" w14:textId="77777777" w:rsidR="00583B9A" w:rsidRDefault="00583B9A" w:rsidP="005149FB">
            <w:pPr>
              <w:rPr>
                <w:rFonts w:asciiTheme="minorHAnsi" w:hAnsiTheme="minorHAnsi" w:cstheme="minorHAnsi"/>
              </w:rPr>
            </w:pPr>
            <w:r>
              <w:rPr>
                <w:rFonts w:asciiTheme="minorHAnsi" w:hAnsiTheme="minorHAnsi" w:cstheme="minorHAnsi"/>
              </w:rPr>
              <w:t xml:space="preserve">30/09/20 – 9:30am </w:t>
            </w:r>
          </w:p>
          <w:p w14:paraId="23AFBD2B" w14:textId="77777777" w:rsidR="00583B9A" w:rsidRDefault="00583B9A" w:rsidP="005149FB">
            <w:pPr>
              <w:rPr>
                <w:rFonts w:asciiTheme="minorHAnsi" w:hAnsiTheme="minorHAnsi" w:cstheme="minorHAnsi"/>
              </w:rPr>
            </w:pPr>
            <w:r>
              <w:rPr>
                <w:rFonts w:asciiTheme="minorHAnsi" w:hAnsiTheme="minorHAnsi" w:cstheme="minorHAnsi"/>
              </w:rPr>
              <w:t>Year 2 – mixed abilities, 20 children 3 adults</w:t>
            </w:r>
          </w:p>
          <w:p w14:paraId="27F8E939" w14:textId="45B31620" w:rsidR="00583B9A" w:rsidRDefault="00583B9A" w:rsidP="005149FB">
            <w:pPr>
              <w:rPr>
                <w:rFonts w:ascii="Trebuchet MS" w:hAnsi="Trebuchet MS"/>
              </w:rPr>
            </w:pPr>
            <w:r w:rsidRPr="00236CBD">
              <w:rPr>
                <w:rFonts w:asciiTheme="minorHAnsi" w:hAnsiTheme="minorHAnsi"/>
              </w:rPr>
              <w:t>Start of the day. Mixed abilities. Children come in and put their coats and bags away then they sit on the carpet ready for the lesson to start. Indoors. Teacher takes the register and children r</w:t>
            </w:r>
            <w:r>
              <w:rPr>
                <w:rFonts w:asciiTheme="minorHAnsi" w:hAnsiTheme="minorHAnsi"/>
              </w:rPr>
              <w:t>eply with ‘Yma’. Teacher then a</w:t>
            </w:r>
            <w:r w:rsidRPr="00236CBD">
              <w:rPr>
                <w:rFonts w:asciiTheme="minorHAnsi" w:hAnsiTheme="minorHAnsi"/>
              </w:rPr>
              <w:t>s</w:t>
            </w:r>
            <w:r>
              <w:rPr>
                <w:rFonts w:asciiTheme="minorHAnsi" w:hAnsiTheme="minorHAnsi"/>
              </w:rPr>
              <w:t>k</w:t>
            </w:r>
            <w:r w:rsidRPr="00236CBD">
              <w:rPr>
                <w:rFonts w:asciiTheme="minorHAnsi" w:hAnsiTheme="minorHAnsi"/>
              </w:rPr>
              <w:t xml:space="preserve"> the children to turn to the person next to them and discuss what they k</w:t>
            </w:r>
            <w:r>
              <w:rPr>
                <w:rFonts w:asciiTheme="minorHAnsi" w:hAnsiTheme="minorHAnsi"/>
              </w:rPr>
              <w:t>now about schools 100 years ago</w:t>
            </w:r>
            <w:r w:rsidRPr="00236CBD">
              <w:rPr>
                <w:rFonts w:asciiTheme="minorHAnsi" w:hAnsiTheme="minorHAnsi"/>
              </w:rPr>
              <w:t xml:space="preserve">. </w:t>
            </w:r>
            <w:r w:rsidRPr="00236CBD">
              <w:rPr>
                <w:rFonts w:asciiTheme="minorHAnsi" w:hAnsiTheme="minorHAnsi"/>
                <w:bCs/>
                <w:lang w:val="en-US"/>
              </w:rPr>
              <w:t>When asked to turn to the person next to them they begi</w:t>
            </w:r>
            <w:r>
              <w:rPr>
                <w:rFonts w:asciiTheme="minorHAnsi" w:hAnsiTheme="minorHAnsi"/>
                <w:bCs/>
                <w:lang w:val="en-US"/>
              </w:rPr>
              <w:t>n their task and get stuck in. A</w:t>
            </w:r>
            <w:r w:rsidRPr="00236CBD">
              <w:rPr>
                <w:rFonts w:asciiTheme="minorHAnsi" w:hAnsiTheme="minorHAnsi"/>
                <w:bCs/>
                <w:lang w:val="en-US"/>
              </w:rPr>
              <w:t>fter they have discussed</w:t>
            </w:r>
            <w:r>
              <w:rPr>
                <w:rFonts w:asciiTheme="minorHAnsi" w:hAnsiTheme="minorHAnsi"/>
                <w:bCs/>
                <w:lang w:val="en-US"/>
              </w:rPr>
              <w:t>,</w:t>
            </w:r>
            <w:r w:rsidRPr="00236CBD">
              <w:rPr>
                <w:rFonts w:asciiTheme="minorHAnsi" w:hAnsiTheme="minorHAnsi"/>
                <w:bCs/>
                <w:lang w:val="en-US"/>
              </w:rPr>
              <w:t xml:space="preserve"> the teacher asks them questions regarding what they have discussed and ask for hands up, majority of hands go up</w:t>
            </w:r>
            <w:r>
              <w:rPr>
                <w:rFonts w:asciiTheme="minorHAnsi" w:hAnsiTheme="minorHAnsi"/>
                <w:bCs/>
                <w:lang w:val="en-US"/>
              </w:rPr>
              <w:t xml:space="preserve">. </w:t>
            </w:r>
            <w:r w:rsidRPr="00236CBD">
              <w:rPr>
                <w:rFonts w:asciiTheme="minorHAnsi" w:hAnsiTheme="minorHAnsi"/>
              </w:rPr>
              <w:t xml:space="preserve">Once they have discussed with a partner they then have to feedback to the teacher. The </w:t>
            </w:r>
            <w:r w:rsidRPr="00236CBD">
              <w:rPr>
                <w:rFonts w:asciiTheme="minorHAnsi" w:hAnsiTheme="minorHAnsi"/>
              </w:rPr>
              <w:t>teacher</w:t>
            </w:r>
            <w:r w:rsidRPr="00236CBD">
              <w:rPr>
                <w:rFonts w:asciiTheme="minorHAnsi" w:hAnsiTheme="minorHAnsi"/>
              </w:rPr>
              <w:t xml:space="preserve"> asks them what they liked about schools 100 years ag</w:t>
            </w:r>
            <w:r>
              <w:rPr>
                <w:rFonts w:asciiTheme="minorHAnsi" w:hAnsiTheme="minorHAnsi"/>
              </w:rPr>
              <w:t xml:space="preserve">o and what they </w:t>
            </w:r>
            <w:r>
              <w:rPr>
                <w:rFonts w:asciiTheme="minorHAnsi" w:hAnsiTheme="minorHAnsi"/>
              </w:rPr>
              <w:t>didn’t</w:t>
            </w:r>
            <w:r>
              <w:rPr>
                <w:rFonts w:asciiTheme="minorHAnsi" w:hAnsiTheme="minorHAnsi"/>
              </w:rPr>
              <w:t xml:space="preserve"> like, and</w:t>
            </w:r>
            <w:r w:rsidRPr="00236CBD">
              <w:rPr>
                <w:rFonts w:asciiTheme="minorHAnsi" w:hAnsiTheme="minorHAnsi"/>
              </w:rPr>
              <w:t xml:space="preserve"> asked about the differences from then to now</w:t>
            </w:r>
            <w:r>
              <w:rPr>
                <w:rFonts w:asciiTheme="minorHAnsi" w:hAnsiTheme="minorHAnsi"/>
              </w:rPr>
              <w:t xml:space="preserve">. This began a class discussion on the topic. </w:t>
            </w:r>
          </w:p>
          <w:p w14:paraId="1317F7F1" w14:textId="77777777" w:rsidR="00583B9A" w:rsidRDefault="00583B9A" w:rsidP="005149FB">
            <w:pPr>
              <w:rPr>
                <w:rFonts w:asciiTheme="minorHAnsi" w:hAnsiTheme="minorHAnsi" w:cstheme="minorHAnsi"/>
              </w:rPr>
            </w:pPr>
          </w:p>
          <w:p w14:paraId="198F8FED" w14:textId="77777777" w:rsidR="00583B9A" w:rsidRDefault="00583B9A" w:rsidP="005149FB">
            <w:pPr>
              <w:rPr>
                <w:rFonts w:asciiTheme="minorHAnsi" w:hAnsiTheme="minorHAnsi" w:cstheme="minorHAnsi"/>
              </w:rPr>
            </w:pPr>
          </w:p>
        </w:tc>
      </w:tr>
      <w:tr w:rsidR="00583B9A" w14:paraId="5D197522" w14:textId="77777777" w:rsidTr="005149FB">
        <w:tc>
          <w:tcPr>
            <w:tcW w:w="1838" w:type="dxa"/>
          </w:tcPr>
          <w:p w14:paraId="64712BAF" w14:textId="5D927683" w:rsidR="00583B9A" w:rsidRDefault="00583B9A" w:rsidP="005149FB">
            <w:pPr>
              <w:rPr>
                <w:rFonts w:asciiTheme="minorHAnsi" w:hAnsiTheme="minorHAnsi" w:cstheme="minorHAnsi"/>
                <w:i/>
                <w:iCs/>
              </w:rPr>
            </w:pPr>
            <w:r>
              <w:rPr>
                <w:rFonts w:asciiTheme="minorHAnsi" w:hAnsiTheme="minorHAnsi" w:cstheme="minorHAnsi"/>
                <w:i/>
                <w:iCs/>
              </w:rPr>
              <w:t xml:space="preserve">What happened? A detailed description of what you observed and </w:t>
            </w:r>
            <w:r>
              <w:rPr>
                <w:rFonts w:asciiTheme="minorHAnsi" w:hAnsiTheme="minorHAnsi" w:cstheme="minorHAnsi"/>
                <w:i/>
                <w:iCs/>
              </w:rPr>
              <w:lastRenderedPageBreak/>
              <w:t xml:space="preserve">what thoughts on pedagogy and practice </w:t>
            </w:r>
            <w:r>
              <w:rPr>
                <w:rFonts w:asciiTheme="minorHAnsi" w:hAnsiTheme="minorHAnsi" w:cstheme="minorHAnsi"/>
                <w:i/>
                <w:iCs/>
              </w:rPr>
              <w:t>occurred</w:t>
            </w:r>
            <w:r>
              <w:rPr>
                <w:rFonts w:asciiTheme="minorHAnsi" w:hAnsiTheme="minorHAnsi" w:cstheme="minorHAnsi"/>
                <w:i/>
                <w:iCs/>
              </w:rPr>
              <w:t xml:space="preserve"> to you as a result, looking towards your research.</w:t>
            </w:r>
          </w:p>
          <w:p w14:paraId="64A5BA47" w14:textId="77777777" w:rsidR="00583B9A" w:rsidRPr="00565378" w:rsidRDefault="00583B9A" w:rsidP="005149FB">
            <w:pPr>
              <w:rPr>
                <w:rFonts w:asciiTheme="minorHAnsi" w:hAnsiTheme="minorHAnsi" w:cstheme="minorHAnsi"/>
                <w:i/>
                <w:iCs/>
              </w:rPr>
            </w:pPr>
          </w:p>
        </w:tc>
        <w:tc>
          <w:tcPr>
            <w:tcW w:w="8505" w:type="dxa"/>
          </w:tcPr>
          <w:p w14:paraId="44E8309A" w14:textId="188BA482" w:rsidR="00583B9A" w:rsidRPr="00236CBD" w:rsidRDefault="00583B9A" w:rsidP="005149FB">
            <w:pPr>
              <w:rPr>
                <w:rFonts w:asciiTheme="minorHAnsi" w:hAnsiTheme="minorHAnsi"/>
              </w:rPr>
            </w:pPr>
            <w:r w:rsidRPr="00236CBD">
              <w:rPr>
                <w:rFonts w:asciiTheme="minorHAnsi" w:hAnsiTheme="minorHAnsi"/>
              </w:rPr>
              <w:lastRenderedPageBreak/>
              <w:t xml:space="preserve">When told to turn to the person next to them, one girl is left sitting by herself and </w:t>
            </w:r>
            <w:r w:rsidRPr="00236CBD">
              <w:rPr>
                <w:rFonts w:asciiTheme="minorHAnsi" w:hAnsiTheme="minorHAnsi"/>
              </w:rPr>
              <w:t>hasn’t</w:t>
            </w:r>
            <w:r w:rsidRPr="00236CBD">
              <w:rPr>
                <w:rFonts w:asciiTheme="minorHAnsi" w:hAnsiTheme="minorHAnsi"/>
              </w:rPr>
              <w:t xml:space="preserve"> got a </w:t>
            </w:r>
            <w:r w:rsidRPr="00236CBD">
              <w:rPr>
                <w:rFonts w:asciiTheme="minorHAnsi" w:hAnsiTheme="minorHAnsi"/>
              </w:rPr>
              <w:t>partner</w:t>
            </w:r>
            <w:r w:rsidRPr="00236CBD">
              <w:rPr>
                <w:rFonts w:asciiTheme="minorHAnsi" w:hAnsiTheme="minorHAnsi"/>
              </w:rPr>
              <w:t xml:space="preserve"> to discuss with. She then puts her head down and looks upset. As the others are discussing she raises her hand but no adult sees this, then when the teacher sits back down and asks the children questions her hand goes down.</w:t>
            </w:r>
            <w:r>
              <w:rPr>
                <w:rFonts w:asciiTheme="minorHAnsi" w:hAnsiTheme="minorHAnsi"/>
              </w:rPr>
              <w:t xml:space="preserve"> This made me think that this child doesn’t have many friends in this class or doesn’t have anyone who she feels comfortable to talk to. </w:t>
            </w:r>
            <w:r w:rsidRPr="00236CBD">
              <w:rPr>
                <w:rFonts w:asciiTheme="minorHAnsi" w:hAnsiTheme="minorHAnsi"/>
              </w:rPr>
              <w:t xml:space="preserve"> </w:t>
            </w:r>
            <w:r>
              <w:rPr>
                <w:rFonts w:asciiTheme="minorHAnsi" w:hAnsiTheme="minorHAnsi"/>
              </w:rPr>
              <w:t xml:space="preserve">This </w:t>
            </w:r>
            <w:r>
              <w:rPr>
                <w:rFonts w:asciiTheme="minorHAnsi" w:hAnsiTheme="minorHAnsi"/>
              </w:rPr>
              <w:lastRenderedPageBreak/>
              <w:t xml:space="preserve">can also highlight a lack of confidence to start a conversation with other children. The fact her head was down </w:t>
            </w:r>
            <w:r>
              <w:rPr>
                <w:rFonts w:asciiTheme="minorHAnsi" w:hAnsiTheme="minorHAnsi"/>
              </w:rPr>
              <w:t>also</w:t>
            </w:r>
            <w:r>
              <w:rPr>
                <w:rFonts w:asciiTheme="minorHAnsi" w:hAnsiTheme="minorHAnsi"/>
              </w:rPr>
              <w:t xml:space="preserve"> symbolised a barrier and maybe she wanted other to know that she </w:t>
            </w:r>
            <w:r>
              <w:rPr>
                <w:rFonts w:asciiTheme="minorHAnsi" w:hAnsiTheme="minorHAnsi"/>
              </w:rPr>
              <w:t>didn’t</w:t>
            </w:r>
            <w:r>
              <w:rPr>
                <w:rFonts w:asciiTheme="minorHAnsi" w:hAnsiTheme="minorHAnsi"/>
              </w:rPr>
              <w:t xml:space="preserve"> want to talk to them, so this could mean she </w:t>
            </w:r>
            <w:r>
              <w:rPr>
                <w:rFonts w:asciiTheme="minorHAnsi" w:hAnsiTheme="minorHAnsi"/>
              </w:rPr>
              <w:t>doesn’t</w:t>
            </w:r>
            <w:r>
              <w:rPr>
                <w:rFonts w:asciiTheme="minorHAnsi" w:hAnsiTheme="minorHAnsi"/>
              </w:rPr>
              <w:t xml:space="preserve"> enjoy communicating with others. Could simply mean the child had a bad morning and as it was the first lesson of the day, she may not have been in the mood to engage with the task and perhaps takes her a little longer to warm up and become in engaged. There are several links that could be made and could therefore lead to further research. </w:t>
            </w:r>
          </w:p>
          <w:p w14:paraId="35F397F5" w14:textId="77777777" w:rsidR="00583B9A" w:rsidRDefault="00583B9A" w:rsidP="005149FB">
            <w:pPr>
              <w:rPr>
                <w:rFonts w:asciiTheme="minorHAnsi" w:hAnsiTheme="minorHAnsi" w:cstheme="minorHAnsi"/>
              </w:rPr>
            </w:pPr>
          </w:p>
        </w:tc>
      </w:tr>
    </w:tbl>
    <w:p w14:paraId="515F0B53" w14:textId="56D962B8" w:rsidR="00583B9A" w:rsidRDefault="00583B9A" w:rsidP="0088499C">
      <w:pPr>
        <w:jc w:val="center"/>
        <w:rPr>
          <w:rFonts w:ascii="Times New Roman" w:hAnsi="Times New Roman" w:cs="Times New Roman"/>
          <w:sz w:val="22"/>
          <w:u w:val="single"/>
        </w:rPr>
      </w:pPr>
    </w:p>
    <w:p w14:paraId="6CAD1298" w14:textId="46AF44AF" w:rsidR="00583B9A" w:rsidRDefault="00583B9A" w:rsidP="0088499C">
      <w:pPr>
        <w:jc w:val="center"/>
        <w:rPr>
          <w:rFonts w:ascii="Times New Roman" w:hAnsi="Times New Roman" w:cs="Times New Roman"/>
          <w:sz w:val="22"/>
          <w:u w:val="single"/>
        </w:rPr>
      </w:pPr>
    </w:p>
    <w:p w14:paraId="36AFE295" w14:textId="7F6C8AA5" w:rsidR="00583B9A" w:rsidRDefault="00583B9A" w:rsidP="00583B9A">
      <w:pPr>
        <w:rPr>
          <w:rFonts w:cstheme="minorHAnsi"/>
          <w:b/>
          <w:color w:val="000000" w:themeColor="text1"/>
          <w:sz w:val="22"/>
          <w:szCs w:val="22"/>
        </w:rPr>
      </w:pPr>
      <w:r>
        <w:rPr>
          <w:rFonts w:cstheme="minorHAnsi"/>
          <w:b/>
          <w:color w:val="000000" w:themeColor="text1"/>
          <w:sz w:val="22"/>
          <w:szCs w:val="22"/>
        </w:rPr>
        <w:t>CRITICAL INCIDENT IDENTIFICATION RECORD</w:t>
      </w:r>
      <w:r>
        <w:rPr>
          <w:rFonts w:cstheme="minorHAnsi"/>
          <w:b/>
          <w:color w:val="000000" w:themeColor="text1"/>
          <w:sz w:val="22"/>
          <w:szCs w:val="22"/>
        </w:rPr>
        <w:t xml:space="preserve"> 3</w:t>
      </w:r>
    </w:p>
    <w:p w14:paraId="149445CC" w14:textId="77777777" w:rsidR="00583B9A" w:rsidRDefault="00583B9A" w:rsidP="00583B9A">
      <w:pPr>
        <w:rPr>
          <w:rFonts w:cstheme="minorHAnsi"/>
          <w:sz w:val="22"/>
          <w:szCs w:val="22"/>
        </w:rPr>
      </w:pPr>
    </w:p>
    <w:tbl>
      <w:tblPr>
        <w:tblStyle w:val="TableGrid"/>
        <w:tblW w:w="0" w:type="auto"/>
        <w:tblLook w:val="04A0" w:firstRow="1" w:lastRow="0" w:firstColumn="1" w:lastColumn="0" w:noHBand="0" w:noVBand="1"/>
      </w:tblPr>
      <w:tblGrid>
        <w:gridCol w:w="1739"/>
        <w:gridCol w:w="7271"/>
      </w:tblGrid>
      <w:tr w:rsidR="00583B9A" w14:paraId="54A0F983" w14:textId="77777777" w:rsidTr="005149FB">
        <w:tc>
          <w:tcPr>
            <w:tcW w:w="1838" w:type="dxa"/>
          </w:tcPr>
          <w:p w14:paraId="17466A85" w14:textId="77777777" w:rsidR="00583B9A" w:rsidRDefault="00583B9A" w:rsidP="005149FB">
            <w:pPr>
              <w:rPr>
                <w:rFonts w:asciiTheme="minorHAnsi" w:hAnsiTheme="minorHAnsi" w:cstheme="minorHAnsi"/>
                <w:b/>
                <w:bCs/>
              </w:rPr>
            </w:pPr>
            <w:r>
              <w:rPr>
                <w:rFonts w:asciiTheme="minorHAnsi" w:hAnsiTheme="minorHAnsi" w:cstheme="minorHAnsi"/>
                <w:b/>
                <w:bCs/>
              </w:rPr>
              <w:t xml:space="preserve">Details relevant to the Research context. </w:t>
            </w:r>
          </w:p>
          <w:p w14:paraId="037127C4" w14:textId="77777777" w:rsidR="00583B9A" w:rsidRDefault="00583B9A" w:rsidP="005149FB">
            <w:pPr>
              <w:rPr>
                <w:rFonts w:asciiTheme="minorHAnsi" w:hAnsiTheme="minorHAnsi" w:cstheme="minorHAnsi"/>
                <w:b/>
                <w:bCs/>
              </w:rPr>
            </w:pPr>
          </w:p>
          <w:p w14:paraId="270F4D91" w14:textId="77777777" w:rsidR="00583B9A" w:rsidRDefault="00583B9A" w:rsidP="005149FB">
            <w:pPr>
              <w:rPr>
                <w:rFonts w:asciiTheme="minorHAnsi" w:hAnsiTheme="minorHAnsi" w:cstheme="minorHAnsi"/>
                <w:bCs/>
              </w:rPr>
            </w:pPr>
            <w:r>
              <w:rPr>
                <w:rFonts w:asciiTheme="minorHAnsi" w:hAnsiTheme="minorHAnsi" w:cstheme="minorHAnsi"/>
                <w:bCs/>
              </w:rPr>
              <w:t>Date/time.</w:t>
            </w:r>
          </w:p>
          <w:p w14:paraId="111F7278" w14:textId="77777777" w:rsidR="00583B9A" w:rsidRDefault="00583B9A" w:rsidP="005149FB">
            <w:pPr>
              <w:rPr>
                <w:rFonts w:asciiTheme="minorHAnsi" w:hAnsiTheme="minorHAnsi" w:cstheme="minorHAnsi"/>
                <w:bCs/>
              </w:rPr>
            </w:pPr>
            <w:r>
              <w:rPr>
                <w:rFonts w:asciiTheme="minorHAnsi" w:hAnsiTheme="minorHAnsi" w:cstheme="minorHAnsi"/>
                <w:bCs/>
              </w:rPr>
              <w:t>Age/Stage of group.</w:t>
            </w:r>
          </w:p>
          <w:p w14:paraId="7E77214F" w14:textId="77777777" w:rsidR="00583B9A" w:rsidRDefault="00583B9A" w:rsidP="005149FB">
            <w:pPr>
              <w:rPr>
                <w:rFonts w:asciiTheme="minorHAnsi" w:hAnsiTheme="minorHAnsi" w:cstheme="minorHAnsi"/>
                <w:bCs/>
              </w:rPr>
            </w:pPr>
            <w:r>
              <w:rPr>
                <w:rFonts w:asciiTheme="minorHAnsi" w:hAnsiTheme="minorHAnsi" w:cstheme="minorHAnsi"/>
                <w:bCs/>
              </w:rPr>
              <w:t>People involved.</w:t>
            </w:r>
          </w:p>
          <w:p w14:paraId="3B45CAFC" w14:textId="77777777" w:rsidR="00583B9A" w:rsidRPr="0077299F" w:rsidRDefault="00583B9A" w:rsidP="005149FB">
            <w:pPr>
              <w:rPr>
                <w:rFonts w:asciiTheme="minorHAnsi" w:hAnsiTheme="minorHAnsi" w:cstheme="minorHAnsi"/>
                <w:bCs/>
              </w:rPr>
            </w:pPr>
            <w:r>
              <w:rPr>
                <w:rFonts w:asciiTheme="minorHAnsi" w:hAnsiTheme="minorHAnsi" w:cstheme="minorHAnsi"/>
                <w:bCs/>
              </w:rPr>
              <w:t>Contextual information from field notes.</w:t>
            </w:r>
          </w:p>
          <w:p w14:paraId="7F8905FA" w14:textId="77777777" w:rsidR="00583B9A" w:rsidRPr="00565378" w:rsidRDefault="00583B9A" w:rsidP="005149FB">
            <w:pPr>
              <w:rPr>
                <w:rFonts w:asciiTheme="minorHAnsi" w:hAnsiTheme="minorHAnsi" w:cstheme="minorHAnsi"/>
                <w:i/>
                <w:iCs/>
              </w:rPr>
            </w:pPr>
          </w:p>
        </w:tc>
        <w:tc>
          <w:tcPr>
            <w:tcW w:w="8505" w:type="dxa"/>
          </w:tcPr>
          <w:p w14:paraId="46B73F42" w14:textId="77777777" w:rsidR="00583B9A" w:rsidRDefault="00583B9A" w:rsidP="005149FB">
            <w:pPr>
              <w:rPr>
                <w:rFonts w:asciiTheme="minorHAnsi" w:hAnsiTheme="minorHAnsi" w:cstheme="minorHAnsi"/>
              </w:rPr>
            </w:pPr>
            <w:r>
              <w:rPr>
                <w:rFonts w:asciiTheme="minorHAnsi" w:hAnsiTheme="minorHAnsi" w:cstheme="minorHAnsi"/>
              </w:rPr>
              <w:t xml:space="preserve">28/09/20 – 10am </w:t>
            </w:r>
          </w:p>
          <w:p w14:paraId="7F028F21" w14:textId="77777777" w:rsidR="00583B9A" w:rsidRDefault="00583B9A" w:rsidP="005149FB">
            <w:pPr>
              <w:rPr>
                <w:rFonts w:asciiTheme="minorHAnsi" w:hAnsiTheme="minorHAnsi" w:cstheme="minorHAnsi"/>
              </w:rPr>
            </w:pPr>
            <w:r>
              <w:rPr>
                <w:rFonts w:asciiTheme="minorHAnsi" w:hAnsiTheme="minorHAnsi" w:cstheme="minorHAnsi"/>
              </w:rPr>
              <w:t>Year 2 – 15 children 2 adults.</w:t>
            </w:r>
          </w:p>
          <w:p w14:paraId="2039E21F" w14:textId="77777777" w:rsidR="00583B9A" w:rsidRDefault="00583B9A" w:rsidP="005149FB">
            <w:pPr>
              <w:rPr>
                <w:rFonts w:asciiTheme="minorHAnsi" w:hAnsiTheme="minorHAnsi" w:cstheme="minorHAnsi"/>
              </w:rPr>
            </w:pPr>
            <w:r>
              <w:rPr>
                <w:rFonts w:asciiTheme="minorHAnsi" w:hAnsiTheme="minorHAnsi" w:cstheme="minorHAnsi"/>
              </w:rPr>
              <w:t>Same ability group for Speed sounds.</w:t>
            </w:r>
          </w:p>
          <w:p w14:paraId="67A47FEC" w14:textId="1A4BEC1D" w:rsidR="00583B9A" w:rsidRPr="00F92877" w:rsidRDefault="00583B9A" w:rsidP="005149FB">
            <w:pPr>
              <w:rPr>
                <w:rFonts w:asciiTheme="minorHAnsi" w:hAnsiTheme="minorHAnsi"/>
              </w:rPr>
            </w:pPr>
            <w:r w:rsidRPr="00F92877">
              <w:rPr>
                <w:rFonts w:asciiTheme="minorHAnsi" w:hAnsiTheme="minorHAnsi"/>
              </w:rPr>
              <w:t xml:space="preserve">This lesson took place in a year 2 class, indoors. Similar level of ability as they are put into ability classes across year 2, for Speed Sounds which is phonics. </w:t>
            </w:r>
            <w:r w:rsidRPr="00F92877">
              <w:rPr>
                <w:rFonts w:asciiTheme="minorHAnsi" w:hAnsiTheme="minorHAnsi"/>
              </w:rPr>
              <w:t>Children</w:t>
            </w:r>
            <w:r w:rsidRPr="00F92877">
              <w:rPr>
                <w:rFonts w:asciiTheme="minorHAnsi" w:hAnsiTheme="minorHAnsi"/>
              </w:rPr>
              <w:t xml:space="preserve"> are all sat on carpet together facing the whiteboard. Lesson begin</w:t>
            </w:r>
            <w:r>
              <w:rPr>
                <w:rFonts w:asciiTheme="minorHAnsi" w:hAnsiTheme="minorHAnsi"/>
              </w:rPr>
              <w:t>s</w:t>
            </w:r>
            <w:r w:rsidRPr="00F92877">
              <w:rPr>
                <w:rFonts w:asciiTheme="minorHAnsi" w:hAnsiTheme="minorHAnsi"/>
              </w:rPr>
              <w:t xml:space="preserve"> with the teacher point at different word sounds and the children shout</w:t>
            </w:r>
            <w:r>
              <w:rPr>
                <w:rFonts w:asciiTheme="minorHAnsi" w:hAnsiTheme="minorHAnsi"/>
              </w:rPr>
              <w:t>ing that sound out. Then the te</w:t>
            </w:r>
            <w:r w:rsidRPr="00F92877">
              <w:rPr>
                <w:rFonts w:asciiTheme="minorHAnsi" w:hAnsiTheme="minorHAnsi"/>
              </w:rPr>
              <w:t>a</w:t>
            </w:r>
            <w:r>
              <w:rPr>
                <w:rFonts w:asciiTheme="minorHAnsi" w:hAnsiTheme="minorHAnsi"/>
              </w:rPr>
              <w:t>c</w:t>
            </w:r>
            <w:r w:rsidRPr="00F92877">
              <w:rPr>
                <w:rFonts w:asciiTheme="minorHAnsi" w:hAnsiTheme="minorHAnsi"/>
              </w:rPr>
              <w:t xml:space="preserve">her tells the children what </w:t>
            </w:r>
            <w:r>
              <w:rPr>
                <w:rFonts w:asciiTheme="minorHAnsi" w:hAnsiTheme="minorHAnsi"/>
              </w:rPr>
              <w:t xml:space="preserve">the sound of the day was, </w:t>
            </w:r>
            <w:r w:rsidRPr="00F92877">
              <w:rPr>
                <w:rFonts w:asciiTheme="minorHAnsi" w:hAnsiTheme="minorHAnsi"/>
              </w:rPr>
              <w:t>today was the sound of ‘ow’. The teacher then holds up different words with this sound and the children say it out loud.</w:t>
            </w:r>
            <w:r>
              <w:rPr>
                <w:rFonts w:asciiTheme="minorHAnsi" w:hAnsiTheme="minorHAnsi"/>
              </w:rPr>
              <w:t xml:space="preserve"> </w:t>
            </w:r>
          </w:p>
          <w:p w14:paraId="2CCC7792" w14:textId="27B1CE55" w:rsidR="00583B9A" w:rsidRPr="00F92877" w:rsidRDefault="00583B9A" w:rsidP="005149FB">
            <w:pPr>
              <w:rPr>
                <w:rFonts w:asciiTheme="minorHAnsi" w:hAnsiTheme="minorHAnsi"/>
              </w:rPr>
            </w:pPr>
            <w:r w:rsidRPr="00F92877">
              <w:rPr>
                <w:rFonts w:asciiTheme="minorHAnsi" w:hAnsiTheme="minorHAnsi"/>
              </w:rPr>
              <w:t xml:space="preserve">The teacher outlines the plan for the lesson and what they </w:t>
            </w:r>
            <w:r w:rsidRPr="00F92877">
              <w:rPr>
                <w:rFonts w:asciiTheme="minorHAnsi" w:hAnsiTheme="minorHAnsi"/>
              </w:rPr>
              <w:t>will</w:t>
            </w:r>
            <w:r w:rsidRPr="00F92877">
              <w:rPr>
                <w:rFonts w:asciiTheme="minorHAnsi" w:hAnsiTheme="minorHAnsi"/>
              </w:rPr>
              <w:t xml:space="preserve"> be doing towards </w:t>
            </w:r>
            <w:r w:rsidRPr="00F92877">
              <w:rPr>
                <w:rFonts w:asciiTheme="minorHAnsi" w:hAnsiTheme="minorHAnsi"/>
              </w:rPr>
              <w:t>the</w:t>
            </w:r>
            <w:r w:rsidRPr="00F92877">
              <w:rPr>
                <w:rFonts w:asciiTheme="minorHAnsi" w:hAnsiTheme="minorHAnsi"/>
              </w:rPr>
              <w:t xml:space="preserve"> end of the lesson. Between </w:t>
            </w:r>
            <w:r w:rsidRPr="00F92877">
              <w:rPr>
                <w:rFonts w:asciiTheme="minorHAnsi" w:hAnsiTheme="minorHAnsi"/>
              </w:rPr>
              <w:t>each</w:t>
            </w:r>
            <w:r w:rsidRPr="00F92877">
              <w:rPr>
                <w:rFonts w:asciiTheme="minorHAnsi" w:hAnsiTheme="minorHAnsi"/>
              </w:rPr>
              <w:t xml:space="preserve"> task she gets children to tell her what they had learnt. She firstly goes through each task with them and demonstrates, then they do it with her, then they do it on their own.</w:t>
            </w:r>
          </w:p>
          <w:p w14:paraId="3B13F907" w14:textId="77777777" w:rsidR="00583B9A" w:rsidRDefault="00583B9A" w:rsidP="005149FB">
            <w:pPr>
              <w:rPr>
                <w:rFonts w:asciiTheme="minorHAnsi" w:hAnsiTheme="minorHAnsi" w:cstheme="minorHAnsi"/>
              </w:rPr>
            </w:pPr>
          </w:p>
          <w:p w14:paraId="084544FB" w14:textId="77777777" w:rsidR="00583B9A" w:rsidRDefault="00583B9A" w:rsidP="005149FB">
            <w:pPr>
              <w:rPr>
                <w:rFonts w:asciiTheme="minorHAnsi" w:hAnsiTheme="minorHAnsi" w:cstheme="minorHAnsi"/>
              </w:rPr>
            </w:pPr>
          </w:p>
          <w:p w14:paraId="647416F1" w14:textId="77777777" w:rsidR="00583B9A" w:rsidRDefault="00583B9A" w:rsidP="005149FB">
            <w:pPr>
              <w:rPr>
                <w:rFonts w:asciiTheme="minorHAnsi" w:hAnsiTheme="minorHAnsi" w:cstheme="minorHAnsi"/>
              </w:rPr>
            </w:pPr>
          </w:p>
        </w:tc>
      </w:tr>
      <w:tr w:rsidR="00583B9A" w14:paraId="05AD3112" w14:textId="77777777" w:rsidTr="005149FB">
        <w:tc>
          <w:tcPr>
            <w:tcW w:w="1838" w:type="dxa"/>
          </w:tcPr>
          <w:p w14:paraId="3E90E7E3" w14:textId="7F9EA2C6" w:rsidR="00583B9A" w:rsidRDefault="00583B9A" w:rsidP="005149FB">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w:t>
            </w:r>
            <w:r>
              <w:rPr>
                <w:rFonts w:asciiTheme="minorHAnsi" w:hAnsiTheme="minorHAnsi" w:cstheme="minorHAnsi"/>
                <w:i/>
                <w:iCs/>
              </w:rPr>
              <w:t>occurred</w:t>
            </w:r>
            <w:r>
              <w:rPr>
                <w:rFonts w:asciiTheme="minorHAnsi" w:hAnsiTheme="minorHAnsi" w:cstheme="minorHAnsi"/>
                <w:i/>
                <w:iCs/>
              </w:rPr>
              <w:t xml:space="preserve"> to you as a result, looking towards your research.</w:t>
            </w:r>
          </w:p>
          <w:p w14:paraId="581CCC60" w14:textId="77777777" w:rsidR="00583B9A" w:rsidRPr="00565378" w:rsidRDefault="00583B9A" w:rsidP="005149FB">
            <w:pPr>
              <w:rPr>
                <w:rFonts w:asciiTheme="minorHAnsi" w:hAnsiTheme="minorHAnsi" w:cstheme="minorHAnsi"/>
                <w:i/>
                <w:iCs/>
              </w:rPr>
            </w:pPr>
          </w:p>
        </w:tc>
        <w:tc>
          <w:tcPr>
            <w:tcW w:w="8505" w:type="dxa"/>
          </w:tcPr>
          <w:p w14:paraId="75818A8D" w14:textId="04D89547" w:rsidR="00583B9A" w:rsidRDefault="00583B9A" w:rsidP="005149FB">
            <w:pPr>
              <w:rPr>
                <w:rFonts w:asciiTheme="minorHAnsi" w:hAnsiTheme="minorHAnsi" w:cstheme="minorHAnsi"/>
              </w:rPr>
            </w:pPr>
            <w:r>
              <w:rPr>
                <w:rFonts w:asciiTheme="minorHAnsi" w:hAnsiTheme="minorHAnsi" w:cstheme="minorHAnsi"/>
              </w:rPr>
              <w:t xml:space="preserve">As the teacher was practicing with the children the sounds of different words, a child who was sat at the back of the carpet began to pull pieces of sponge from a chair. She was clearly disengaged and distracted. The teacher noticed and stopped the lesson and </w:t>
            </w:r>
            <w:r>
              <w:rPr>
                <w:rFonts w:asciiTheme="minorHAnsi" w:hAnsiTheme="minorHAnsi" w:cstheme="minorHAnsi"/>
              </w:rPr>
              <w:t>gave</w:t>
            </w:r>
            <w:r>
              <w:rPr>
                <w:rFonts w:asciiTheme="minorHAnsi" w:hAnsiTheme="minorHAnsi" w:cstheme="minorHAnsi"/>
              </w:rPr>
              <w:t xml:space="preserve"> the child a stern telling off and given 2 warnings as she had been messing around in the previous lesson also. This child had a 1:1 and had additional learning needs. This made me think that she was either being challenged too much and therefore switched off and become distracted. It also </w:t>
            </w:r>
            <w:r>
              <w:rPr>
                <w:rFonts w:asciiTheme="minorHAnsi" w:hAnsiTheme="minorHAnsi" w:cstheme="minorHAnsi"/>
              </w:rPr>
              <w:t>could’ve</w:t>
            </w:r>
            <w:r>
              <w:rPr>
                <w:rFonts w:asciiTheme="minorHAnsi" w:hAnsiTheme="minorHAnsi" w:cstheme="minorHAnsi"/>
              </w:rPr>
              <w:t xml:space="preserve"> meant that due to the ALN her focus only lasts for a certain amount of time and therefore her personal needs were not being met. This could lead to further research on ALN and inclusion of ALN students in main stream schools. This behaviour could impact other students in the class and effect their learning. </w:t>
            </w:r>
          </w:p>
        </w:tc>
      </w:tr>
    </w:tbl>
    <w:p w14:paraId="4CEAC3F7" w14:textId="020FDC13" w:rsidR="00583B9A" w:rsidRDefault="00583B9A" w:rsidP="0088499C">
      <w:pPr>
        <w:jc w:val="center"/>
        <w:rPr>
          <w:rFonts w:ascii="Times New Roman" w:hAnsi="Times New Roman" w:cs="Times New Roman"/>
          <w:sz w:val="22"/>
          <w:u w:val="single"/>
        </w:rPr>
      </w:pPr>
    </w:p>
    <w:p w14:paraId="357A6965" w14:textId="342A0CC7" w:rsidR="00583B9A" w:rsidRDefault="00583B9A" w:rsidP="0088499C">
      <w:pPr>
        <w:jc w:val="center"/>
        <w:rPr>
          <w:rFonts w:ascii="Times New Roman" w:hAnsi="Times New Roman" w:cs="Times New Roman"/>
          <w:sz w:val="22"/>
          <w:u w:val="single"/>
        </w:rPr>
      </w:pPr>
    </w:p>
    <w:p w14:paraId="71C51609" w14:textId="2E1DC7B3" w:rsidR="00583B9A" w:rsidRDefault="00583B9A" w:rsidP="00583B9A">
      <w:pPr>
        <w:rPr>
          <w:rFonts w:cstheme="minorHAnsi"/>
          <w:b/>
          <w:color w:val="000000" w:themeColor="text1"/>
          <w:sz w:val="22"/>
          <w:szCs w:val="22"/>
        </w:rPr>
      </w:pPr>
      <w:r>
        <w:rPr>
          <w:rFonts w:cstheme="minorHAnsi"/>
          <w:b/>
          <w:color w:val="000000" w:themeColor="text1"/>
          <w:sz w:val="22"/>
          <w:szCs w:val="22"/>
        </w:rPr>
        <w:t>CRITICAL INCIDENT IDENTIFICATION RECORD</w:t>
      </w:r>
      <w:r w:rsidR="00DB2921">
        <w:rPr>
          <w:rFonts w:cstheme="minorHAnsi"/>
          <w:b/>
          <w:color w:val="000000" w:themeColor="text1"/>
          <w:sz w:val="22"/>
          <w:szCs w:val="22"/>
        </w:rPr>
        <w:t xml:space="preserve"> 4 </w:t>
      </w:r>
    </w:p>
    <w:p w14:paraId="30EB48F0" w14:textId="77777777" w:rsidR="00583B9A" w:rsidRDefault="00583B9A" w:rsidP="00583B9A">
      <w:pPr>
        <w:rPr>
          <w:rFonts w:cstheme="minorHAnsi"/>
          <w:sz w:val="22"/>
          <w:szCs w:val="22"/>
        </w:rPr>
      </w:pPr>
    </w:p>
    <w:tbl>
      <w:tblPr>
        <w:tblStyle w:val="TableGrid"/>
        <w:tblW w:w="0" w:type="auto"/>
        <w:tblLook w:val="04A0" w:firstRow="1" w:lastRow="0" w:firstColumn="1" w:lastColumn="0" w:noHBand="0" w:noVBand="1"/>
      </w:tblPr>
      <w:tblGrid>
        <w:gridCol w:w="1739"/>
        <w:gridCol w:w="7271"/>
      </w:tblGrid>
      <w:tr w:rsidR="00583B9A" w14:paraId="1C09719F" w14:textId="77777777" w:rsidTr="005149FB">
        <w:tc>
          <w:tcPr>
            <w:tcW w:w="1838" w:type="dxa"/>
          </w:tcPr>
          <w:p w14:paraId="4D59E7CB" w14:textId="77777777" w:rsidR="00583B9A" w:rsidRDefault="00583B9A" w:rsidP="005149FB">
            <w:pPr>
              <w:rPr>
                <w:rFonts w:asciiTheme="minorHAnsi" w:hAnsiTheme="minorHAnsi" w:cstheme="minorHAnsi"/>
                <w:b/>
                <w:bCs/>
              </w:rPr>
            </w:pPr>
            <w:r>
              <w:rPr>
                <w:rFonts w:asciiTheme="minorHAnsi" w:hAnsiTheme="minorHAnsi" w:cstheme="minorHAnsi"/>
                <w:b/>
                <w:bCs/>
              </w:rPr>
              <w:t xml:space="preserve">Details relevant to the Research context. </w:t>
            </w:r>
          </w:p>
          <w:p w14:paraId="0D1E30F7" w14:textId="77777777" w:rsidR="00583B9A" w:rsidRDefault="00583B9A" w:rsidP="005149FB">
            <w:pPr>
              <w:rPr>
                <w:rFonts w:asciiTheme="minorHAnsi" w:hAnsiTheme="minorHAnsi" w:cstheme="minorHAnsi"/>
                <w:b/>
                <w:bCs/>
              </w:rPr>
            </w:pPr>
          </w:p>
          <w:p w14:paraId="5A491B84" w14:textId="77777777" w:rsidR="00583B9A" w:rsidRDefault="00583B9A" w:rsidP="005149FB">
            <w:pPr>
              <w:rPr>
                <w:rFonts w:asciiTheme="minorHAnsi" w:hAnsiTheme="minorHAnsi" w:cstheme="minorHAnsi"/>
                <w:bCs/>
              </w:rPr>
            </w:pPr>
            <w:r>
              <w:rPr>
                <w:rFonts w:asciiTheme="minorHAnsi" w:hAnsiTheme="minorHAnsi" w:cstheme="minorHAnsi"/>
                <w:bCs/>
              </w:rPr>
              <w:t>Date/time.</w:t>
            </w:r>
          </w:p>
          <w:p w14:paraId="41B1821A" w14:textId="77777777" w:rsidR="00583B9A" w:rsidRDefault="00583B9A" w:rsidP="005149FB">
            <w:pPr>
              <w:rPr>
                <w:rFonts w:asciiTheme="minorHAnsi" w:hAnsiTheme="minorHAnsi" w:cstheme="minorHAnsi"/>
                <w:bCs/>
              </w:rPr>
            </w:pPr>
            <w:r>
              <w:rPr>
                <w:rFonts w:asciiTheme="minorHAnsi" w:hAnsiTheme="minorHAnsi" w:cstheme="minorHAnsi"/>
                <w:bCs/>
              </w:rPr>
              <w:t>Age/Stage of group.</w:t>
            </w:r>
          </w:p>
          <w:p w14:paraId="51D8EF8B" w14:textId="77777777" w:rsidR="00583B9A" w:rsidRDefault="00583B9A" w:rsidP="005149FB">
            <w:pPr>
              <w:rPr>
                <w:rFonts w:asciiTheme="minorHAnsi" w:hAnsiTheme="minorHAnsi" w:cstheme="minorHAnsi"/>
                <w:bCs/>
              </w:rPr>
            </w:pPr>
            <w:r>
              <w:rPr>
                <w:rFonts w:asciiTheme="minorHAnsi" w:hAnsiTheme="minorHAnsi" w:cstheme="minorHAnsi"/>
                <w:bCs/>
              </w:rPr>
              <w:t>People involved.</w:t>
            </w:r>
          </w:p>
          <w:p w14:paraId="0A6A8802" w14:textId="77777777" w:rsidR="00583B9A" w:rsidRPr="0077299F" w:rsidRDefault="00583B9A" w:rsidP="005149FB">
            <w:pPr>
              <w:rPr>
                <w:rFonts w:asciiTheme="minorHAnsi" w:hAnsiTheme="minorHAnsi" w:cstheme="minorHAnsi"/>
                <w:bCs/>
              </w:rPr>
            </w:pPr>
            <w:r>
              <w:rPr>
                <w:rFonts w:asciiTheme="minorHAnsi" w:hAnsiTheme="minorHAnsi" w:cstheme="minorHAnsi"/>
                <w:bCs/>
              </w:rPr>
              <w:t>Contextual information from field notes.</w:t>
            </w:r>
          </w:p>
          <w:p w14:paraId="33F06668" w14:textId="77777777" w:rsidR="00583B9A" w:rsidRPr="00565378" w:rsidRDefault="00583B9A" w:rsidP="005149FB">
            <w:pPr>
              <w:rPr>
                <w:rFonts w:asciiTheme="minorHAnsi" w:hAnsiTheme="minorHAnsi" w:cstheme="minorHAnsi"/>
                <w:i/>
                <w:iCs/>
              </w:rPr>
            </w:pPr>
          </w:p>
        </w:tc>
        <w:tc>
          <w:tcPr>
            <w:tcW w:w="8505" w:type="dxa"/>
          </w:tcPr>
          <w:p w14:paraId="289567AB" w14:textId="77777777" w:rsidR="00583B9A" w:rsidRDefault="00583B9A" w:rsidP="005149FB">
            <w:pPr>
              <w:rPr>
                <w:rFonts w:asciiTheme="minorHAnsi" w:hAnsiTheme="minorHAnsi" w:cstheme="minorHAnsi"/>
              </w:rPr>
            </w:pPr>
            <w:r>
              <w:rPr>
                <w:rFonts w:asciiTheme="minorHAnsi" w:hAnsiTheme="minorHAnsi" w:cstheme="minorHAnsi"/>
              </w:rPr>
              <w:lastRenderedPageBreak/>
              <w:t>29/09/20 – 11am</w:t>
            </w:r>
          </w:p>
          <w:p w14:paraId="06B6D454" w14:textId="77777777" w:rsidR="00583B9A" w:rsidRDefault="00583B9A" w:rsidP="005149FB">
            <w:pPr>
              <w:rPr>
                <w:rFonts w:asciiTheme="minorHAnsi" w:hAnsiTheme="minorHAnsi" w:cstheme="minorHAnsi"/>
              </w:rPr>
            </w:pPr>
            <w:r>
              <w:rPr>
                <w:rFonts w:asciiTheme="minorHAnsi" w:hAnsiTheme="minorHAnsi" w:cstheme="minorHAnsi"/>
              </w:rPr>
              <w:t xml:space="preserve">Year 2, mixed ability class. </w:t>
            </w:r>
          </w:p>
          <w:p w14:paraId="2EFC5FC0" w14:textId="77777777" w:rsidR="00583B9A" w:rsidRDefault="00583B9A" w:rsidP="005149FB">
            <w:pPr>
              <w:rPr>
                <w:rFonts w:asciiTheme="minorHAnsi" w:hAnsiTheme="minorHAnsi" w:cstheme="minorHAnsi"/>
              </w:rPr>
            </w:pPr>
            <w:r>
              <w:rPr>
                <w:rFonts w:asciiTheme="minorHAnsi" w:hAnsiTheme="minorHAnsi" w:cstheme="minorHAnsi"/>
              </w:rPr>
              <w:t>20 children and 3 adults.</w:t>
            </w:r>
          </w:p>
          <w:p w14:paraId="22F21C4C" w14:textId="48F71BBC" w:rsidR="00583B9A" w:rsidRDefault="00583B9A" w:rsidP="005149FB">
            <w:pPr>
              <w:rPr>
                <w:rFonts w:ascii="Trebuchet MS" w:hAnsi="Trebuchet MS"/>
              </w:rPr>
            </w:pPr>
            <w:r w:rsidRPr="007A7D16">
              <w:rPr>
                <w:rFonts w:asciiTheme="minorHAnsi" w:hAnsiTheme="minorHAnsi"/>
              </w:rPr>
              <w:lastRenderedPageBreak/>
              <w:t xml:space="preserve">Mixture of abilities, but when they get on with </w:t>
            </w:r>
            <w:r w:rsidR="00DB2921" w:rsidRPr="007A7D16">
              <w:rPr>
                <w:rFonts w:asciiTheme="minorHAnsi" w:hAnsiTheme="minorHAnsi"/>
              </w:rPr>
              <w:t>tasks,</w:t>
            </w:r>
            <w:r w:rsidRPr="007A7D16">
              <w:rPr>
                <w:rFonts w:asciiTheme="minorHAnsi" w:hAnsiTheme="minorHAnsi"/>
              </w:rPr>
              <w:t xml:space="preserve"> they split into same </w:t>
            </w:r>
            <w:r w:rsidR="00DB2921" w:rsidRPr="007A7D16">
              <w:rPr>
                <w:rFonts w:asciiTheme="minorHAnsi" w:hAnsiTheme="minorHAnsi"/>
              </w:rPr>
              <w:t>ability</w:t>
            </w:r>
            <w:r w:rsidRPr="007A7D16">
              <w:rPr>
                <w:rFonts w:asciiTheme="minorHAnsi" w:hAnsiTheme="minorHAnsi"/>
              </w:rPr>
              <w:t xml:space="preserve"> groups. All sat o</w:t>
            </w:r>
            <w:r>
              <w:rPr>
                <w:rFonts w:asciiTheme="minorHAnsi" w:hAnsiTheme="minorHAnsi"/>
              </w:rPr>
              <w:t>n carpet facing the teacher, class teacher</w:t>
            </w:r>
            <w:r w:rsidRPr="007A7D16">
              <w:rPr>
                <w:rFonts w:asciiTheme="minorHAnsi" w:hAnsiTheme="minorHAnsi"/>
              </w:rPr>
              <w:t xml:space="preserve"> is going through the new learning objective and briefly explains the plan of the lesson. She asks them what they reme</w:t>
            </w:r>
            <w:r>
              <w:rPr>
                <w:rFonts w:asciiTheme="minorHAnsi" w:hAnsiTheme="minorHAnsi"/>
              </w:rPr>
              <w:t>mber from last lesson about</w:t>
            </w:r>
            <w:r w:rsidRPr="007A7D16">
              <w:rPr>
                <w:rFonts w:asciiTheme="minorHAnsi" w:hAnsiTheme="minorHAnsi"/>
              </w:rPr>
              <w:t xml:space="preserve"> </w:t>
            </w:r>
            <w:r w:rsidR="00DB2921" w:rsidRPr="007A7D16">
              <w:rPr>
                <w:rFonts w:asciiTheme="minorHAnsi" w:hAnsiTheme="minorHAnsi"/>
              </w:rPr>
              <w:t>additio</w:t>
            </w:r>
            <w:r w:rsidR="00DB2921">
              <w:rPr>
                <w:rFonts w:asciiTheme="minorHAnsi" w:hAnsiTheme="minorHAnsi"/>
              </w:rPr>
              <w:t>nal</w:t>
            </w:r>
            <w:r w:rsidRPr="007A7D16">
              <w:rPr>
                <w:rFonts w:asciiTheme="minorHAnsi" w:hAnsiTheme="minorHAnsi"/>
              </w:rPr>
              <w:t xml:space="preserve"> sums, children put hands up to answer.</w:t>
            </w:r>
            <w:r>
              <w:rPr>
                <w:rFonts w:asciiTheme="minorHAnsi" w:hAnsiTheme="minorHAnsi"/>
              </w:rPr>
              <w:t xml:space="preserve"> </w:t>
            </w:r>
            <w:r w:rsidRPr="007A7D16">
              <w:rPr>
                <w:rFonts w:asciiTheme="minorHAnsi" w:hAnsiTheme="minorHAnsi"/>
              </w:rPr>
              <w:t xml:space="preserve">Teacher explains that each group sits at each table and they are then told the tasks, she explains red group (high ability) and green group (Low ability) will be </w:t>
            </w:r>
            <w:r w:rsidR="00DB2921" w:rsidRPr="007A7D16">
              <w:rPr>
                <w:rFonts w:asciiTheme="minorHAnsi" w:hAnsiTheme="minorHAnsi"/>
              </w:rPr>
              <w:t>working</w:t>
            </w:r>
            <w:r w:rsidRPr="007A7D16">
              <w:rPr>
                <w:rFonts w:asciiTheme="minorHAnsi" w:hAnsiTheme="minorHAnsi"/>
              </w:rPr>
              <w:t xml:space="preserve"> on </w:t>
            </w:r>
            <w:r w:rsidR="00DB2921" w:rsidRPr="007A7D16">
              <w:rPr>
                <w:rFonts w:asciiTheme="minorHAnsi" w:hAnsiTheme="minorHAnsi"/>
              </w:rPr>
              <w:t>maths</w:t>
            </w:r>
            <w:r w:rsidRPr="007A7D16">
              <w:rPr>
                <w:rFonts w:asciiTheme="minorHAnsi" w:hAnsiTheme="minorHAnsi"/>
              </w:rPr>
              <w:t xml:space="preserve"> sums in their work books, and blue group (middle ability) will work on chrome books (laptops) and play maths games. Then throughout the lesson the groups will swap tasks. Before they go on with tasks the teacher demonstrates an </w:t>
            </w:r>
            <w:r w:rsidR="00DB2921" w:rsidRPr="007A7D16">
              <w:rPr>
                <w:rFonts w:asciiTheme="minorHAnsi" w:hAnsiTheme="minorHAnsi"/>
              </w:rPr>
              <w:t>additional</w:t>
            </w:r>
            <w:r w:rsidRPr="007A7D16">
              <w:rPr>
                <w:rFonts w:asciiTheme="minorHAnsi" w:hAnsiTheme="minorHAnsi"/>
              </w:rPr>
              <w:t xml:space="preserve"> sum on the whiteboard and asks children to answer it and explain how the answer is </w:t>
            </w:r>
            <w:r w:rsidR="00DB2921" w:rsidRPr="007A7D16">
              <w:rPr>
                <w:rFonts w:asciiTheme="minorHAnsi" w:hAnsiTheme="minorHAnsi"/>
              </w:rPr>
              <w:t>worked</w:t>
            </w:r>
            <w:r w:rsidRPr="007A7D16">
              <w:rPr>
                <w:rFonts w:asciiTheme="minorHAnsi" w:hAnsiTheme="minorHAnsi"/>
              </w:rPr>
              <w:t xml:space="preserve"> out. After this they then move to their tasks.</w:t>
            </w:r>
            <w:r>
              <w:rPr>
                <w:rFonts w:ascii="Trebuchet MS" w:hAnsi="Trebuchet MS"/>
              </w:rPr>
              <w:t xml:space="preserve"> </w:t>
            </w:r>
          </w:p>
          <w:p w14:paraId="3D345764" w14:textId="77777777" w:rsidR="00583B9A" w:rsidRPr="007A7D16" w:rsidRDefault="00583B9A" w:rsidP="005149FB">
            <w:pPr>
              <w:rPr>
                <w:rFonts w:ascii="Trebuchet MS" w:hAnsi="Trebuchet MS"/>
              </w:rPr>
            </w:pPr>
          </w:p>
        </w:tc>
      </w:tr>
      <w:tr w:rsidR="00583B9A" w14:paraId="6B58C124" w14:textId="77777777" w:rsidTr="005149FB">
        <w:tc>
          <w:tcPr>
            <w:tcW w:w="1838" w:type="dxa"/>
          </w:tcPr>
          <w:p w14:paraId="31588F85" w14:textId="27510B6D" w:rsidR="00583B9A" w:rsidRDefault="00583B9A" w:rsidP="005149FB">
            <w:pPr>
              <w:rPr>
                <w:rFonts w:asciiTheme="minorHAnsi" w:hAnsiTheme="minorHAnsi" w:cstheme="minorHAnsi"/>
                <w:i/>
                <w:iCs/>
              </w:rPr>
            </w:pPr>
            <w:r>
              <w:rPr>
                <w:rFonts w:asciiTheme="minorHAnsi" w:hAnsiTheme="minorHAnsi" w:cstheme="minorHAnsi"/>
                <w:i/>
                <w:iCs/>
              </w:rPr>
              <w:lastRenderedPageBreak/>
              <w:t xml:space="preserve">What happened? A detailed description of what you observed and what thoughts on pedagogy and practice </w:t>
            </w:r>
            <w:r w:rsidR="00DB2921">
              <w:rPr>
                <w:rFonts w:asciiTheme="minorHAnsi" w:hAnsiTheme="minorHAnsi" w:cstheme="minorHAnsi"/>
                <w:i/>
                <w:iCs/>
              </w:rPr>
              <w:t>occurred</w:t>
            </w:r>
            <w:r>
              <w:rPr>
                <w:rFonts w:asciiTheme="minorHAnsi" w:hAnsiTheme="minorHAnsi" w:cstheme="minorHAnsi"/>
                <w:i/>
                <w:iCs/>
              </w:rPr>
              <w:t xml:space="preserve"> to you as a result, looking towards your research.</w:t>
            </w:r>
          </w:p>
          <w:p w14:paraId="2D86A1FB" w14:textId="77777777" w:rsidR="00583B9A" w:rsidRDefault="00583B9A" w:rsidP="005149FB">
            <w:pPr>
              <w:rPr>
                <w:rFonts w:asciiTheme="minorHAnsi" w:hAnsiTheme="minorHAnsi" w:cstheme="minorHAnsi"/>
                <w:i/>
                <w:iCs/>
              </w:rPr>
            </w:pPr>
          </w:p>
          <w:p w14:paraId="2100EAA9" w14:textId="77777777" w:rsidR="00583B9A" w:rsidRPr="007A7D16" w:rsidRDefault="00583B9A" w:rsidP="005149FB">
            <w:pPr>
              <w:rPr>
                <w:rFonts w:asciiTheme="minorHAnsi" w:hAnsiTheme="minorHAnsi" w:cstheme="minorHAnsi"/>
              </w:rPr>
            </w:pPr>
          </w:p>
          <w:p w14:paraId="3B370C05" w14:textId="77777777" w:rsidR="00583B9A" w:rsidRPr="007A7D16" w:rsidRDefault="00583B9A" w:rsidP="005149FB">
            <w:pPr>
              <w:rPr>
                <w:rFonts w:asciiTheme="minorHAnsi" w:hAnsiTheme="minorHAnsi" w:cstheme="minorHAnsi"/>
              </w:rPr>
            </w:pPr>
          </w:p>
          <w:p w14:paraId="49D4DF40" w14:textId="77777777" w:rsidR="00583B9A" w:rsidRPr="007A7D16" w:rsidRDefault="00583B9A" w:rsidP="005149FB">
            <w:pPr>
              <w:rPr>
                <w:rFonts w:asciiTheme="minorHAnsi" w:hAnsiTheme="minorHAnsi" w:cstheme="minorHAnsi"/>
              </w:rPr>
            </w:pPr>
          </w:p>
          <w:p w14:paraId="06858660" w14:textId="77777777" w:rsidR="00583B9A" w:rsidRPr="007A7D16" w:rsidRDefault="00583B9A" w:rsidP="005149FB">
            <w:pPr>
              <w:rPr>
                <w:rFonts w:asciiTheme="minorHAnsi" w:hAnsiTheme="minorHAnsi" w:cstheme="minorHAnsi"/>
              </w:rPr>
            </w:pPr>
          </w:p>
          <w:p w14:paraId="4B80C879" w14:textId="77777777" w:rsidR="00583B9A" w:rsidRPr="007A7D16" w:rsidRDefault="00583B9A" w:rsidP="005149FB">
            <w:pPr>
              <w:rPr>
                <w:rFonts w:asciiTheme="minorHAnsi" w:hAnsiTheme="minorHAnsi" w:cstheme="minorHAnsi"/>
              </w:rPr>
            </w:pPr>
          </w:p>
          <w:p w14:paraId="26979B42" w14:textId="77777777" w:rsidR="00583B9A" w:rsidRPr="007A7D16" w:rsidRDefault="00583B9A" w:rsidP="005149FB">
            <w:pPr>
              <w:rPr>
                <w:rFonts w:asciiTheme="minorHAnsi" w:hAnsiTheme="minorHAnsi" w:cstheme="minorHAnsi"/>
              </w:rPr>
            </w:pPr>
          </w:p>
          <w:p w14:paraId="212BE987" w14:textId="77777777" w:rsidR="00583B9A" w:rsidRPr="007A7D16" w:rsidRDefault="00583B9A" w:rsidP="005149FB">
            <w:pPr>
              <w:rPr>
                <w:rFonts w:asciiTheme="minorHAnsi" w:hAnsiTheme="minorHAnsi" w:cstheme="minorHAnsi"/>
              </w:rPr>
            </w:pPr>
          </w:p>
          <w:p w14:paraId="2CAA9C83" w14:textId="77777777" w:rsidR="00583B9A" w:rsidRPr="007A7D16" w:rsidRDefault="00583B9A" w:rsidP="005149FB">
            <w:pPr>
              <w:rPr>
                <w:rFonts w:asciiTheme="minorHAnsi" w:hAnsiTheme="minorHAnsi" w:cstheme="minorHAnsi"/>
              </w:rPr>
            </w:pPr>
          </w:p>
          <w:p w14:paraId="28431779" w14:textId="77777777" w:rsidR="00583B9A" w:rsidRPr="007A7D16" w:rsidRDefault="00583B9A" w:rsidP="005149FB">
            <w:pPr>
              <w:rPr>
                <w:rFonts w:asciiTheme="minorHAnsi" w:hAnsiTheme="minorHAnsi" w:cstheme="minorHAnsi"/>
              </w:rPr>
            </w:pPr>
          </w:p>
          <w:p w14:paraId="30E8342E" w14:textId="77777777" w:rsidR="00583B9A" w:rsidRPr="007A7D16" w:rsidRDefault="00583B9A" w:rsidP="005149FB">
            <w:pPr>
              <w:rPr>
                <w:rFonts w:asciiTheme="minorHAnsi" w:hAnsiTheme="minorHAnsi" w:cstheme="minorHAnsi"/>
              </w:rPr>
            </w:pPr>
          </w:p>
          <w:p w14:paraId="57269D87" w14:textId="77777777" w:rsidR="00583B9A" w:rsidRPr="007A7D16" w:rsidRDefault="00583B9A" w:rsidP="005149FB">
            <w:pPr>
              <w:rPr>
                <w:rFonts w:asciiTheme="minorHAnsi" w:hAnsiTheme="minorHAnsi" w:cstheme="minorHAnsi"/>
              </w:rPr>
            </w:pPr>
          </w:p>
          <w:p w14:paraId="7F76358E" w14:textId="77777777" w:rsidR="00583B9A" w:rsidRPr="007A7D16" w:rsidRDefault="00583B9A" w:rsidP="005149FB">
            <w:pPr>
              <w:rPr>
                <w:rFonts w:asciiTheme="minorHAnsi" w:hAnsiTheme="minorHAnsi" w:cstheme="minorHAnsi"/>
              </w:rPr>
            </w:pPr>
          </w:p>
        </w:tc>
        <w:tc>
          <w:tcPr>
            <w:tcW w:w="8505" w:type="dxa"/>
          </w:tcPr>
          <w:p w14:paraId="74F18FE7" w14:textId="77777777" w:rsidR="00583B9A" w:rsidRDefault="00583B9A" w:rsidP="005149FB">
            <w:pPr>
              <w:rPr>
                <w:rFonts w:asciiTheme="minorHAnsi" w:hAnsiTheme="minorHAnsi"/>
                <w:lang w:eastAsia="en-GB"/>
              </w:rPr>
            </w:pPr>
            <w:r>
              <w:rPr>
                <w:rFonts w:asciiTheme="minorHAnsi" w:hAnsiTheme="minorHAnsi"/>
                <w:lang w:eastAsia="en-GB"/>
              </w:rPr>
              <w:t xml:space="preserve">Instructions for the task on chrome books </w:t>
            </w:r>
            <w:r w:rsidRPr="007A7D16">
              <w:rPr>
                <w:rFonts w:asciiTheme="minorHAnsi" w:hAnsiTheme="minorHAnsi"/>
                <w:lang w:eastAsia="en-GB"/>
              </w:rPr>
              <w:t xml:space="preserve">had been pre-recorded on an electronic whiteboard, and the teacher explained that children had to press each instruction button on the electronic whiteboard and an audio of the instruction would be played. The teacher gave a small demonstration of how the electronic whiteboard was used, and then outlined that this task was called V.I.P (Very Independent Person) and children must work through this </w:t>
            </w:r>
            <w:r>
              <w:rPr>
                <w:rFonts w:asciiTheme="minorHAnsi" w:hAnsiTheme="minorHAnsi"/>
                <w:lang w:eastAsia="en-GB"/>
              </w:rPr>
              <w:t>task independently and without</w:t>
            </w:r>
            <w:r w:rsidRPr="007A7D16">
              <w:rPr>
                <w:rFonts w:asciiTheme="minorHAnsi" w:hAnsiTheme="minorHAnsi"/>
                <w:lang w:eastAsia="en-GB"/>
              </w:rPr>
              <w:t xml:space="preserve"> an adult’s help. </w:t>
            </w:r>
            <w:r>
              <w:rPr>
                <w:rFonts w:asciiTheme="minorHAnsi" w:hAnsiTheme="minorHAnsi"/>
                <w:lang w:eastAsia="en-GB"/>
              </w:rPr>
              <w:t xml:space="preserve">Blue group worked on chrome books and </w:t>
            </w:r>
            <w:r w:rsidRPr="007A7D16">
              <w:rPr>
                <w:rFonts w:asciiTheme="minorHAnsi" w:hAnsiTheme="minorHAnsi"/>
                <w:lang w:eastAsia="en-GB"/>
              </w:rPr>
              <w:t xml:space="preserve">seemed to not completely understand the task, every student working on that task were still asking for help and were still unaware how to use the electronic whiteboard. After a few students understood certain instructions, they still needed confirmation from an adult that they were doing it correctly, and one child </w:t>
            </w:r>
            <w:r>
              <w:rPr>
                <w:rFonts w:asciiTheme="minorHAnsi" w:hAnsiTheme="minorHAnsi"/>
                <w:lang w:eastAsia="en-GB"/>
              </w:rPr>
              <w:t xml:space="preserve">said to an adult </w:t>
            </w:r>
            <w:r w:rsidRPr="007A7D16">
              <w:rPr>
                <w:rFonts w:asciiTheme="minorHAnsi" w:hAnsiTheme="minorHAnsi"/>
                <w:lang w:eastAsia="en-GB"/>
              </w:rPr>
              <w:t>“can you do it for me” even though they were advised to work individually</w:t>
            </w:r>
            <w:r>
              <w:rPr>
                <w:rFonts w:asciiTheme="minorHAnsi" w:hAnsiTheme="minorHAnsi"/>
                <w:lang w:eastAsia="en-GB"/>
              </w:rPr>
              <w:t>. M</w:t>
            </w:r>
            <w:r w:rsidRPr="007A7D16">
              <w:rPr>
                <w:rFonts w:asciiTheme="minorHAnsi" w:hAnsiTheme="minorHAnsi"/>
                <w:lang w:eastAsia="en-GB"/>
              </w:rPr>
              <w:t>ost of the children began to work with the person next to them to support each other, yet the children were still hesitant to work without help from an adult.</w:t>
            </w:r>
            <w:r>
              <w:rPr>
                <w:rFonts w:asciiTheme="minorHAnsi" w:hAnsiTheme="minorHAnsi"/>
                <w:lang w:eastAsia="en-GB"/>
              </w:rPr>
              <w:t xml:space="preserve"> </w:t>
            </w:r>
          </w:p>
          <w:p w14:paraId="32051546" w14:textId="77777777" w:rsidR="00583B9A" w:rsidRDefault="00583B9A" w:rsidP="005149FB">
            <w:pPr>
              <w:rPr>
                <w:rFonts w:asciiTheme="minorHAnsi" w:hAnsiTheme="minorHAnsi"/>
                <w:lang w:eastAsia="en-GB"/>
              </w:rPr>
            </w:pPr>
            <w:r>
              <w:rPr>
                <w:rFonts w:asciiTheme="minorHAnsi" w:hAnsiTheme="minorHAnsi"/>
                <w:lang w:eastAsia="en-GB"/>
              </w:rPr>
              <w:t xml:space="preserve">This showed that there was a lack of clarity when explain the task and the learning couldn’t take place effectively because of this. It could also show that maybe the children were being challenged too much and were not confident enough for this task. </w:t>
            </w:r>
          </w:p>
          <w:p w14:paraId="40B7EF01" w14:textId="2C38225C" w:rsidR="00DB2921" w:rsidRPr="00DB2921" w:rsidRDefault="00DB2921" w:rsidP="00DB2921">
            <w:pPr>
              <w:rPr>
                <w:rFonts w:asciiTheme="minorHAnsi" w:hAnsiTheme="minorHAnsi"/>
              </w:rPr>
            </w:pPr>
          </w:p>
        </w:tc>
      </w:tr>
    </w:tbl>
    <w:p w14:paraId="4C390AE7" w14:textId="77777777" w:rsidR="00583B9A" w:rsidRPr="0012191A" w:rsidRDefault="00583B9A" w:rsidP="0088499C">
      <w:pPr>
        <w:jc w:val="center"/>
        <w:rPr>
          <w:rFonts w:ascii="Times New Roman" w:hAnsi="Times New Roman" w:cs="Times New Roman"/>
          <w:sz w:val="22"/>
          <w:u w:val="single"/>
        </w:rPr>
      </w:pPr>
    </w:p>
    <w:sectPr w:rsidR="00583B9A" w:rsidRPr="0012191A" w:rsidSect="005664F8">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98D1D7" w14:textId="77777777" w:rsidR="00893DD1" w:rsidRDefault="00893DD1" w:rsidP="00C502B3">
      <w:r>
        <w:separator/>
      </w:r>
    </w:p>
  </w:endnote>
  <w:endnote w:type="continuationSeparator" w:id="0">
    <w:p w14:paraId="10B645C0" w14:textId="77777777" w:rsidR="00893DD1" w:rsidRDefault="00893DD1" w:rsidP="00C50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01408" w14:textId="77777777" w:rsidR="00893DD1" w:rsidRDefault="00893DD1" w:rsidP="00C502B3">
      <w:r>
        <w:separator/>
      </w:r>
    </w:p>
  </w:footnote>
  <w:footnote w:type="continuationSeparator" w:id="0">
    <w:p w14:paraId="0DEECEC5" w14:textId="77777777" w:rsidR="00893DD1" w:rsidRDefault="00893DD1" w:rsidP="00C502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F2222" w14:textId="11553301" w:rsidR="00C502B3" w:rsidRPr="00C502B3" w:rsidRDefault="00C502B3">
    <w:pPr>
      <w:pStyle w:val="Header"/>
      <w:rPr>
        <w:rFonts w:ascii="Times New Roman" w:hAnsi="Times New Roman" w:cs="Times New Roman"/>
      </w:rPr>
    </w:pPr>
    <w:r w:rsidRPr="00C502B3">
      <w:rPr>
        <w:rFonts w:ascii="Times New Roman" w:hAnsi="Times New Roman" w:cs="Times New Roman"/>
      </w:rPr>
      <w:t>Hannah Clarke</w:t>
    </w:r>
  </w:p>
  <w:p w14:paraId="0C927440" w14:textId="7A43BAA3" w:rsidR="00C502B3" w:rsidRDefault="00C502B3">
    <w:pPr>
      <w:pStyle w:val="Header"/>
      <w:rPr>
        <w:rFonts w:ascii="Times New Roman" w:hAnsi="Times New Roman" w:cs="Times New Roman"/>
      </w:rPr>
    </w:pPr>
    <w:r w:rsidRPr="00C502B3">
      <w:rPr>
        <w:rFonts w:ascii="Times New Roman" w:hAnsi="Times New Roman" w:cs="Times New Roman"/>
      </w:rPr>
      <w:t>2004148</w:t>
    </w:r>
  </w:p>
  <w:p w14:paraId="135C0783" w14:textId="5AED74D1" w:rsidR="00B84751" w:rsidRPr="00C502B3" w:rsidRDefault="00B84751">
    <w:pPr>
      <w:pStyle w:val="Header"/>
      <w:rPr>
        <w:rFonts w:ascii="Times New Roman" w:hAnsi="Times New Roman" w:cs="Times New Roman"/>
      </w:rPr>
    </w:pPr>
    <w:r>
      <w:rPr>
        <w:rFonts w:ascii="Times New Roman" w:hAnsi="Times New Roman" w:cs="Times New Roman"/>
      </w:rPr>
      <w:t>Word count: 4433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C406D"/>
    <w:multiLevelType w:val="hybridMultilevel"/>
    <w:tmpl w:val="84341E18"/>
    <w:lvl w:ilvl="0" w:tplc="74B4A64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6CD"/>
    <w:rsid w:val="00012D45"/>
    <w:rsid w:val="00017E89"/>
    <w:rsid w:val="00020208"/>
    <w:rsid w:val="0002056B"/>
    <w:rsid w:val="000300E8"/>
    <w:rsid w:val="000305F9"/>
    <w:rsid w:val="00037F52"/>
    <w:rsid w:val="00043EB3"/>
    <w:rsid w:val="00052A2E"/>
    <w:rsid w:val="000578E9"/>
    <w:rsid w:val="000629E2"/>
    <w:rsid w:val="00070860"/>
    <w:rsid w:val="00071E2D"/>
    <w:rsid w:val="00072635"/>
    <w:rsid w:val="0008126B"/>
    <w:rsid w:val="00081980"/>
    <w:rsid w:val="00095439"/>
    <w:rsid w:val="0009797F"/>
    <w:rsid w:val="000A769E"/>
    <w:rsid w:val="000B0407"/>
    <w:rsid w:val="000B2E9C"/>
    <w:rsid w:val="000B56B5"/>
    <w:rsid w:val="000B705C"/>
    <w:rsid w:val="000B7E8D"/>
    <w:rsid w:val="000C1B1E"/>
    <w:rsid w:val="000C2936"/>
    <w:rsid w:val="000C50A4"/>
    <w:rsid w:val="000C70AA"/>
    <w:rsid w:val="000D15FC"/>
    <w:rsid w:val="000D6379"/>
    <w:rsid w:val="000E51D3"/>
    <w:rsid w:val="000E60F7"/>
    <w:rsid w:val="000F035B"/>
    <w:rsid w:val="001212C8"/>
    <w:rsid w:val="0012191A"/>
    <w:rsid w:val="00127AB5"/>
    <w:rsid w:val="001450B9"/>
    <w:rsid w:val="00154A47"/>
    <w:rsid w:val="00160012"/>
    <w:rsid w:val="00164A46"/>
    <w:rsid w:val="001654D9"/>
    <w:rsid w:val="00165C61"/>
    <w:rsid w:val="00166422"/>
    <w:rsid w:val="0017005D"/>
    <w:rsid w:val="001704FC"/>
    <w:rsid w:val="00172FD8"/>
    <w:rsid w:val="00174546"/>
    <w:rsid w:val="00182FFE"/>
    <w:rsid w:val="0018667F"/>
    <w:rsid w:val="00193CEA"/>
    <w:rsid w:val="001C7145"/>
    <w:rsid w:val="001D71AE"/>
    <w:rsid w:val="001E330E"/>
    <w:rsid w:val="001E4AA8"/>
    <w:rsid w:val="001F1720"/>
    <w:rsid w:val="002219C5"/>
    <w:rsid w:val="00226B9F"/>
    <w:rsid w:val="002323C0"/>
    <w:rsid w:val="0023705A"/>
    <w:rsid w:val="0025480F"/>
    <w:rsid w:val="00257C47"/>
    <w:rsid w:val="002608EF"/>
    <w:rsid w:val="0026384B"/>
    <w:rsid w:val="00290ED7"/>
    <w:rsid w:val="00291027"/>
    <w:rsid w:val="00293C3D"/>
    <w:rsid w:val="002C1CFB"/>
    <w:rsid w:val="002D20FB"/>
    <w:rsid w:val="002D5661"/>
    <w:rsid w:val="002E0A18"/>
    <w:rsid w:val="002E0A69"/>
    <w:rsid w:val="002E2106"/>
    <w:rsid w:val="002E5CDD"/>
    <w:rsid w:val="002E73F7"/>
    <w:rsid w:val="002F2147"/>
    <w:rsid w:val="002F5033"/>
    <w:rsid w:val="00304986"/>
    <w:rsid w:val="00321639"/>
    <w:rsid w:val="00323BF3"/>
    <w:rsid w:val="003407D9"/>
    <w:rsid w:val="00341AD1"/>
    <w:rsid w:val="003605D3"/>
    <w:rsid w:val="00365729"/>
    <w:rsid w:val="003722BB"/>
    <w:rsid w:val="00386601"/>
    <w:rsid w:val="00387AE6"/>
    <w:rsid w:val="003A1C02"/>
    <w:rsid w:val="003C1405"/>
    <w:rsid w:val="003C216A"/>
    <w:rsid w:val="003D68D9"/>
    <w:rsid w:val="003D7AD7"/>
    <w:rsid w:val="00404AA7"/>
    <w:rsid w:val="004079E8"/>
    <w:rsid w:val="0041433A"/>
    <w:rsid w:val="00436B24"/>
    <w:rsid w:val="00445D04"/>
    <w:rsid w:val="00454B10"/>
    <w:rsid w:val="00456EA8"/>
    <w:rsid w:val="00462DBB"/>
    <w:rsid w:val="00464E44"/>
    <w:rsid w:val="004701F8"/>
    <w:rsid w:val="00471712"/>
    <w:rsid w:val="00476619"/>
    <w:rsid w:val="00476D02"/>
    <w:rsid w:val="00482485"/>
    <w:rsid w:val="004A3B16"/>
    <w:rsid w:val="004A5354"/>
    <w:rsid w:val="004B2B6B"/>
    <w:rsid w:val="004D15B8"/>
    <w:rsid w:val="004D3402"/>
    <w:rsid w:val="004D51EB"/>
    <w:rsid w:val="004E0D14"/>
    <w:rsid w:val="004E0FF0"/>
    <w:rsid w:val="004E7C55"/>
    <w:rsid w:val="00503470"/>
    <w:rsid w:val="00533CBF"/>
    <w:rsid w:val="00544778"/>
    <w:rsid w:val="005542E7"/>
    <w:rsid w:val="00557772"/>
    <w:rsid w:val="005664F8"/>
    <w:rsid w:val="00566ADF"/>
    <w:rsid w:val="005745F2"/>
    <w:rsid w:val="00580BF2"/>
    <w:rsid w:val="00583B9A"/>
    <w:rsid w:val="00584695"/>
    <w:rsid w:val="00585215"/>
    <w:rsid w:val="005852C8"/>
    <w:rsid w:val="005A2D33"/>
    <w:rsid w:val="005A5263"/>
    <w:rsid w:val="005B3E1A"/>
    <w:rsid w:val="005C2ECE"/>
    <w:rsid w:val="005D0C5C"/>
    <w:rsid w:val="005E1935"/>
    <w:rsid w:val="0061090F"/>
    <w:rsid w:val="0061173F"/>
    <w:rsid w:val="006207A7"/>
    <w:rsid w:val="00627873"/>
    <w:rsid w:val="00636174"/>
    <w:rsid w:val="006456B8"/>
    <w:rsid w:val="006630E2"/>
    <w:rsid w:val="0066405C"/>
    <w:rsid w:val="00664226"/>
    <w:rsid w:val="0066678F"/>
    <w:rsid w:val="0069293F"/>
    <w:rsid w:val="00693EB8"/>
    <w:rsid w:val="006A34A3"/>
    <w:rsid w:val="006C4F09"/>
    <w:rsid w:val="006C6F1F"/>
    <w:rsid w:val="006D0EE3"/>
    <w:rsid w:val="006E5224"/>
    <w:rsid w:val="006E6952"/>
    <w:rsid w:val="007100DB"/>
    <w:rsid w:val="00720198"/>
    <w:rsid w:val="00720431"/>
    <w:rsid w:val="00722431"/>
    <w:rsid w:val="00726AD9"/>
    <w:rsid w:val="007466CD"/>
    <w:rsid w:val="00754CA5"/>
    <w:rsid w:val="007573A1"/>
    <w:rsid w:val="00762E67"/>
    <w:rsid w:val="0078336D"/>
    <w:rsid w:val="00794949"/>
    <w:rsid w:val="007957BD"/>
    <w:rsid w:val="007B3353"/>
    <w:rsid w:val="007B75FC"/>
    <w:rsid w:val="007B76EF"/>
    <w:rsid w:val="007D10D5"/>
    <w:rsid w:val="007D386B"/>
    <w:rsid w:val="007F241D"/>
    <w:rsid w:val="007F345C"/>
    <w:rsid w:val="007F6B3A"/>
    <w:rsid w:val="00804216"/>
    <w:rsid w:val="00805124"/>
    <w:rsid w:val="00806139"/>
    <w:rsid w:val="00826DCC"/>
    <w:rsid w:val="0082715A"/>
    <w:rsid w:val="008354B6"/>
    <w:rsid w:val="00842B39"/>
    <w:rsid w:val="0084575D"/>
    <w:rsid w:val="0085197C"/>
    <w:rsid w:val="008540D2"/>
    <w:rsid w:val="008608F4"/>
    <w:rsid w:val="00883BC3"/>
    <w:rsid w:val="0088499C"/>
    <w:rsid w:val="008926CD"/>
    <w:rsid w:val="00893DD1"/>
    <w:rsid w:val="008972B3"/>
    <w:rsid w:val="008A60C8"/>
    <w:rsid w:val="008A60E0"/>
    <w:rsid w:val="008B563D"/>
    <w:rsid w:val="008B60B2"/>
    <w:rsid w:val="008B6D99"/>
    <w:rsid w:val="008D028A"/>
    <w:rsid w:val="008E26A3"/>
    <w:rsid w:val="008E2F7B"/>
    <w:rsid w:val="008E7D7F"/>
    <w:rsid w:val="008F1106"/>
    <w:rsid w:val="008F6BBB"/>
    <w:rsid w:val="00901512"/>
    <w:rsid w:val="00903E51"/>
    <w:rsid w:val="009070C8"/>
    <w:rsid w:val="00924712"/>
    <w:rsid w:val="00927BA9"/>
    <w:rsid w:val="00930CA9"/>
    <w:rsid w:val="00932B53"/>
    <w:rsid w:val="00942399"/>
    <w:rsid w:val="00944624"/>
    <w:rsid w:val="009447BC"/>
    <w:rsid w:val="00945CD1"/>
    <w:rsid w:val="00947464"/>
    <w:rsid w:val="0095342E"/>
    <w:rsid w:val="009563DC"/>
    <w:rsid w:val="009728A9"/>
    <w:rsid w:val="00987F59"/>
    <w:rsid w:val="00990121"/>
    <w:rsid w:val="0099064E"/>
    <w:rsid w:val="00990A5B"/>
    <w:rsid w:val="009A756E"/>
    <w:rsid w:val="009B102C"/>
    <w:rsid w:val="009C0D58"/>
    <w:rsid w:val="009C137A"/>
    <w:rsid w:val="009D5B61"/>
    <w:rsid w:val="009D6C9E"/>
    <w:rsid w:val="009D7957"/>
    <w:rsid w:val="009E079C"/>
    <w:rsid w:val="009E596E"/>
    <w:rsid w:val="009E770C"/>
    <w:rsid w:val="00A03F99"/>
    <w:rsid w:val="00A04871"/>
    <w:rsid w:val="00A07683"/>
    <w:rsid w:val="00A16CC2"/>
    <w:rsid w:val="00A2736B"/>
    <w:rsid w:val="00A33501"/>
    <w:rsid w:val="00A50EAC"/>
    <w:rsid w:val="00A56A20"/>
    <w:rsid w:val="00A60F16"/>
    <w:rsid w:val="00A7507A"/>
    <w:rsid w:val="00A97DA1"/>
    <w:rsid w:val="00AA148B"/>
    <w:rsid w:val="00AA3C4C"/>
    <w:rsid w:val="00AA4BD4"/>
    <w:rsid w:val="00AA7FF0"/>
    <w:rsid w:val="00AB70B3"/>
    <w:rsid w:val="00AC1806"/>
    <w:rsid w:val="00AC6E24"/>
    <w:rsid w:val="00AE2342"/>
    <w:rsid w:val="00AE6B21"/>
    <w:rsid w:val="00AF1850"/>
    <w:rsid w:val="00B1721D"/>
    <w:rsid w:val="00B2137D"/>
    <w:rsid w:val="00B36435"/>
    <w:rsid w:val="00B532E8"/>
    <w:rsid w:val="00B55B8B"/>
    <w:rsid w:val="00B6253E"/>
    <w:rsid w:val="00B6668A"/>
    <w:rsid w:val="00B72392"/>
    <w:rsid w:val="00B75CB8"/>
    <w:rsid w:val="00B75EAD"/>
    <w:rsid w:val="00B77063"/>
    <w:rsid w:val="00B77BC3"/>
    <w:rsid w:val="00B82514"/>
    <w:rsid w:val="00B829E9"/>
    <w:rsid w:val="00B8337E"/>
    <w:rsid w:val="00B83DE2"/>
    <w:rsid w:val="00B84751"/>
    <w:rsid w:val="00B86818"/>
    <w:rsid w:val="00BB00AB"/>
    <w:rsid w:val="00BB2CEC"/>
    <w:rsid w:val="00BB39F4"/>
    <w:rsid w:val="00BB738B"/>
    <w:rsid w:val="00BC51B5"/>
    <w:rsid w:val="00BD36A0"/>
    <w:rsid w:val="00BD63BC"/>
    <w:rsid w:val="00BE0432"/>
    <w:rsid w:val="00BE2032"/>
    <w:rsid w:val="00BF2A11"/>
    <w:rsid w:val="00C132B3"/>
    <w:rsid w:val="00C3123F"/>
    <w:rsid w:val="00C346A6"/>
    <w:rsid w:val="00C426E1"/>
    <w:rsid w:val="00C46594"/>
    <w:rsid w:val="00C47907"/>
    <w:rsid w:val="00C502B3"/>
    <w:rsid w:val="00C51B6D"/>
    <w:rsid w:val="00C649CD"/>
    <w:rsid w:val="00C657B3"/>
    <w:rsid w:val="00C67822"/>
    <w:rsid w:val="00C7575B"/>
    <w:rsid w:val="00C765BC"/>
    <w:rsid w:val="00C8418A"/>
    <w:rsid w:val="00C8770D"/>
    <w:rsid w:val="00C96791"/>
    <w:rsid w:val="00CA6F11"/>
    <w:rsid w:val="00CB5918"/>
    <w:rsid w:val="00CC2EFE"/>
    <w:rsid w:val="00CC5A5F"/>
    <w:rsid w:val="00CF7024"/>
    <w:rsid w:val="00D02918"/>
    <w:rsid w:val="00D06922"/>
    <w:rsid w:val="00D1503D"/>
    <w:rsid w:val="00D3093B"/>
    <w:rsid w:val="00D32FA2"/>
    <w:rsid w:val="00D5337C"/>
    <w:rsid w:val="00D54094"/>
    <w:rsid w:val="00D55EF3"/>
    <w:rsid w:val="00D61ED5"/>
    <w:rsid w:val="00D7307B"/>
    <w:rsid w:val="00D75A0D"/>
    <w:rsid w:val="00D80CE9"/>
    <w:rsid w:val="00D81DA9"/>
    <w:rsid w:val="00D84F93"/>
    <w:rsid w:val="00D91898"/>
    <w:rsid w:val="00DA628D"/>
    <w:rsid w:val="00DB1129"/>
    <w:rsid w:val="00DB2302"/>
    <w:rsid w:val="00DB2921"/>
    <w:rsid w:val="00DB731F"/>
    <w:rsid w:val="00DC176F"/>
    <w:rsid w:val="00DC66E9"/>
    <w:rsid w:val="00DD0882"/>
    <w:rsid w:val="00DD26C1"/>
    <w:rsid w:val="00DE57EA"/>
    <w:rsid w:val="00DF256E"/>
    <w:rsid w:val="00DF3327"/>
    <w:rsid w:val="00DF3F4E"/>
    <w:rsid w:val="00E00DFD"/>
    <w:rsid w:val="00E01E10"/>
    <w:rsid w:val="00E07B6C"/>
    <w:rsid w:val="00E10A11"/>
    <w:rsid w:val="00E30FE3"/>
    <w:rsid w:val="00E33C59"/>
    <w:rsid w:val="00E4416F"/>
    <w:rsid w:val="00E520D3"/>
    <w:rsid w:val="00E642DC"/>
    <w:rsid w:val="00E7512B"/>
    <w:rsid w:val="00E76694"/>
    <w:rsid w:val="00E92D50"/>
    <w:rsid w:val="00E9511C"/>
    <w:rsid w:val="00EA009E"/>
    <w:rsid w:val="00EA6444"/>
    <w:rsid w:val="00EA7AE0"/>
    <w:rsid w:val="00EB302D"/>
    <w:rsid w:val="00EB7CA8"/>
    <w:rsid w:val="00EE53C5"/>
    <w:rsid w:val="00EF2649"/>
    <w:rsid w:val="00EF704F"/>
    <w:rsid w:val="00F01375"/>
    <w:rsid w:val="00F02BF0"/>
    <w:rsid w:val="00F06167"/>
    <w:rsid w:val="00F26E67"/>
    <w:rsid w:val="00F40D95"/>
    <w:rsid w:val="00F520B1"/>
    <w:rsid w:val="00F568A7"/>
    <w:rsid w:val="00F82FF4"/>
    <w:rsid w:val="00F85670"/>
    <w:rsid w:val="00F86541"/>
    <w:rsid w:val="00F90636"/>
    <w:rsid w:val="00FA39BF"/>
    <w:rsid w:val="00FB13AB"/>
    <w:rsid w:val="00FB7486"/>
    <w:rsid w:val="00FB7E2E"/>
    <w:rsid w:val="00FD0DE5"/>
    <w:rsid w:val="00FD13A7"/>
    <w:rsid w:val="00FE74E7"/>
    <w:rsid w:val="00FF390E"/>
    <w:rsid w:val="00FF79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4202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8F4"/>
    <w:pPr>
      <w:ind w:left="720"/>
      <w:contextualSpacing/>
    </w:pPr>
  </w:style>
  <w:style w:type="paragraph" w:styleId="Header">
    <w:name w:val="header"/>
    <w:basedOn w:val="Normal"/>
    <w:link w:val="HeaderChar"/>
    <w:uiPriority w:val="99"/>
    <w:unhideWhenUsed/>
    <w:rsid w:val="00C502B3"/>
    <w:pPr>
      <w:tabs>
        <w:tab w:val="center" w:pos="4513"/>
        <w:tab w:val="right" w:pos="9026"/>
      </w:tabs>
    </w:pPr>
  </w:style>
  <w:style w:type="character" w:customStyle="1" w:styleId="HeaderChar">
    <w:name w:val="Header Char"/>
    <w:basedOn w:val="DefaultParagraphFont"/>
    <w:link w:val="Header"/>
    <w:uiPriority w:val="99"/>
    <w:rsid w:val="00C502B3"/>
  </w:style>
  <w:style w:type="paragraph" w:styleId="Footer">
    <w:name w:val="footer"/>
    <w:basedOn w:val="Normal"/>
    <w:link w:val="FooterChar"/>
    <w:uiPriority w:val="99"/>
    <w:unhideWhenUsed/>
    <w:rsid w:val="00C502B3"/>
    <w:pPr>
      <w:tabs>
        <w:tab w:val="center" w:pos="4513"/>
        <w:tab w:val="right" w:pos="9026"/>
      </w:tabs>
    </w:pPr>
  </w:style>
  <w:style w:type="character" w:customStyle="1" w:styleId="FooterChar">
    <w:name w:val="Footer Char"/>
    <w:basedOn w:val="DefaultParagraphFont"/>
    <w:link w:val="Footer"/>
    <w:uiPriority w:val="99"/>
    <w:rsid w:val="00C502B3"/>
  </w:style>
  <w:style w:type="character" w:styleId="Hyperlink">
    <w:name w:val="Hyperlink"/>
    <w:basedOn w:val="DefaultParagraphFont"/>
    <w:uiPriority w:val="99"/>
    <w:unhideWhenUsed/>
    <w:rsid w:val="0088499C"/>
    <w:rPr>
      <w:color w:val="0563C1" w:themeColor="hyperlink"/>
      <w:u w:val="single"/>
    </w:rPr>
  </w:style>
  <w:style w:type="character" w:styleId="UnresolvedMention">
    <w:name w:val="Unresolved Mention"/>
    <w:basedOn w:val="DefaultParagraphFont"/>
    <w:uiPriority w:val="99"/>
    <w:rsid w:val="0088499C"/>
    <w:rPr>
      <w:color w:val="605E5C"/>
      <w:shd w:val="clear" w:color="auto" w:fill="E1DFDD"/>
    </w:rPr>
  </w:style>
  <w:style w:type="table" w:styleId="TableGrid">
    <w:name w:val="Table Grid"/>
    <w:basedOn w:val="TableNormal"/>
    <w:uiPriority w:val="39"/>
    <w:rsid w:val="0012191A"/>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126393">
      <w:bodyDiv w:val="1"/>
      <w:marLeft w:val="0"/>
      <w:marRight w:val="0"/>
      <w:marTop w:val="0"/>
      <w:marBottom w:val="0"/>
      <w:divBdr>
        <w:top w:val="none" w:sz="0" w:space="0" w:color="auto"/>
        <w:left w:val="none" w:sz="0" w:space="0" w:color="auto"/>
        <w:bottom w:val="none" w:sz="0" w:space="0" w:color="auto"/>
        <w:right w:val="none" w:sz="0" w:space="0" w:color="auto"/>
      </w:divBdr>
    </w:div>
    <w:div w:id="4531841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earning-theories.com/operant-conditioning-skinne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16</Pages>
  <Words>8114</Words>
  <Characters>46251</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Clarke</dc:creator>
  <cp:keywords/>
  <dc:description/>
  <cp:lastModifiedBy>William Clarke</cp:lastModifiedBy>
  <cp:revision>14</cp:revision>
  <dcterms:created xsi:type="dcterms:W3CDTF">2020-10-25T14:55:00Z</dcterms:created>
  <dcterms:modified xsi:type="dcterms:W3CDTF">2020-10-25T15:36:00Z</dcterms:modified>
</cp:coreProperties>
</file>