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D7F" w:rsidRDefault="00117D0D" w:rsidP="00FF7D7F">
      <w:pPr>
        <w:spacing w:line="360" w:lineRule="auto"/>
        <w:rPr>
          <w:rFonts w:ascii="Arial" w:hAnsi="Arial" w:cs="Arial"/>
          <w:b/>
          <w:sz w:val="24"/>
          <w:szCs w:val="24"/>
        </w:rPr>
      </w:pPr>
      <w:r>
        <w:rPr>
          <w:rFonts w:ascii="Arial" w:hAnsi="Arial" w:cs="Arial"/>
          <w:b/>
          <w:sz w:val="24"/>
          <w:szCs w:val="24"/>
        </w:rPr>
        <w:t xml:space="preserve">Slide </w:t>
      </w:r>
      <w:r w:rsidR="00C2195B">
        <w:rPr>
          <w:rFonts w:ascii="Arial" w:hAnsi="Arial" w:cs="Arial"/>
          <w:b/>
          <w:sz w:val="24"/>
          <w:szCs w:val="24"/>
        </w:rPr>
        <w:t>8</w:t>
      </w:r>
    </w:p>
    <w:p w:rsidR="00FF7D7F" w:rsidRPr="00C16212" w:rsidRDefault="00C16212" w:rsidP="00FF7D7F">
      <w:pPr>
        <w:spacing w:line="360" w:lineRule="auto"/>
        <w:rPr>
          <w:rFonts w:ascii="Arial" w:hAnsi="Arial" w:cs="Arial"/>
          <w:sz w:val="24"/>
          <w:szCs w:val="24"/>
        </w:rPr>
      </w:pPr>
      <w:r w:rsidRPr="00C16212">
        <w:rPr>
          <w:rFonts w:ascii="Arial" w:hAnsi="Arial" w:cs="Arial"/>
          <w:sz w:val="24"/>
          <w:szCs w:val="24"/>
        </w:rPr>
        <w:t>What is Social Anxiety?</w:t>
      </w:r>
    </w:p>
    <w:p w:rsidR="00C16212" w:rsidRPr="0010663C" w:rsidRDefault="00C16212" w:rsidP="00FF7D7F">
      <w:pPr>
        <w:spacing w:line="360" w:lineRule="auto"/>
        <w:rPr>
          <w:rFonts w:ascii="Arial" w:hAnsi="Arial" w:cs="Arial"/>
          <w:b/>
          <w:sz w:val="24"/>
          <w:szCs w:val="24"/>
        </w:rPr>
      </w:pPr>
      <w:r w:rsidRPr="0010663C">
        <w:rPr>
          <w:rFonts w:ascii="Arial" w:hAnsi="Arial" w:cs="Arial"/>
          <w:b/>
          <w:sz w:val="24"/>
          <w:szCs w:val="24"/>
        </w:rPr>
        <w:t xml:space="preserve">. Read </w:t>
      </w:r>
      <w:r w:rsidR="0010663C" w:rsidRPr="0010663C">
        <w:rPr>
          <w:rFonts w:ascii="Arial" w:hAnsi="Arial" w:cs="Arial"/>
          <w:b/>
          <w:sz w:val="24"/>
          <w:szCs w:val="24"/>
        </w:rPr>
        <w:t>the entire slide. Then refer to notes</w:t>
      </w:r>
    </w:p>
    <w:p w:rsidR="00C16212" w:rsidRDefault="00C16212" w:rsidP="00FF7D7F">
      <w:pPr>
        <w:spacing w:line="360" w:lineRule="auto"/>
        <w:rPr>
          <w:rFonts w:ascii="Arial" w:hAnsi="Arial" w:cs="Arial"/>
          <w:sz w:val="24"/>
          <w:szCs w:val="24"/>
        </w:rPr>
      </w:pPr>
      <w:r>
        <w:rPr>
          <w:rFonts w:ascii="Arial" w:hAnsi="Arial" w:cs="Arial"/>
          <w:sz w:val="24"/>
          <w:szCs w:val="24"/>
        </w:rPr>
        <w:t>. T</w:t>
      </w:r>
      <w:r w:rsidRPr="00C16212">
        <w:rPr>
          <w:rFonts w:ascii="Arial" w:hAnsi="Arial" w:cs="Arial"/>
          <w:sz w:val="24"/>
          <w:szCs w:val="24"/>
        </w:rPr>
        <w:t>his includes having a fear of speaking in public, meeting new people, being in new relationships/ dating people for the first time, going for a job interview and answering questions they are unsure of the answer.</w:t>
      </w:r>
    </w:p>
    <w:p w:rsidR="00C16212" w:rsidRDefault="00C16212" w:rsidP="00FF7D7F">
      <w:pPr>
        <w:spacing w:line="360" w:lineRule="auto"/>
        <w:rPr>
          <w:rFonts w:ascii="Arial" w:hAnsi="Arial" w:cs="Arial"/>
          <w:b/>
          <w:sz w:val="24"/>
          <w:szCs w:val="24"/>
        </w:rPr>
      </w:pPr>
    </w:p>
    <w:p w:rsidR="00FF7D7F" w:rsidRDefault="00C2195B" w:rsidP="00FF7D7F">
      <w:pPr>
        <w:spacing w:line="360" w:lineRule="auto"/>
        <w:rPr>
          <w:rFonts w:ascii="Arial" w:hAnsi="Arial" w:cs="Arial"/>
          <w:b/>
          <w:sz w:val="24"/>
          <w:szCs w:val="24"/>
        </w:rPr>
      </w:pPr>
      <w:r>
        <w:rPr>
          <w:rFonts w:ascii="Arial" w:hAnsi="Arial" w:cs="Arial"/>
          <w:b/>
          <w:sz w:val="24"/>
          <w:szCs w:val="24"/>
        </w:rPr>
        <w:t>Slide 9</w:t>
      </w:r>
    </w:p>
    <w:p w:rsidR="00C16212" w:rsidRPr="0010663C" w:rsidRDefault="0010663C" w:rsidP="00FF7D7F">
      <w:pPr>
        <w:spacing w:line="360" w:lineRule="auto"/>
        <w:rPr>
          <w:rFonts w:ascii="Arial" w:hAnsi="Arial" w:cs="Arial"/>
          <w:b/>
          <w:sz w:val="24"/>
          <w:szCs w:val="24"/>
        </w:rPr>
      </w:pPr>
      <w:r w:rsidRPr="0010663C">
        <w:rPr>
          <w:rFonts w:ascii="Arial" w:hAnsi="Arial" w:cs="Arial"/>
          <w:b/>
          <w:sz w:val="24"/>
          <w:szCs w:val="24"/>
        </w:rPr>
        <w:t>. Read the entire slide. Then refer to notes</w:t>
      </w:r>
    </w:p>
    <w:p w:rsidR="00C16212" w:rsidRDefault="00EE7A75" w:rsidP="00FF7D7F">
      <w:pPr>
        <w:spacing w:line="360" w:lineRule="auto"/>
        <w:rPr>
          <w:rFonts w:ascii="Arial" w:hAnsi="Arial" w:cs="Arial"/>
          <w:b/>
          <w:sz w:val="24"/>
          <w:szCs w:val="24"/>
        </w:rPr>
      </w:pPr>
      <w:r w:rsidRPr="00EE7A75">
        <w:rPr>
          <w:rFonts w:ascii="Arial" w:hAnsi="Arial" w:cs="Arial"/>
          <w:sz w:val="24"/>
          <w:szCs w:val="24"/>
        </w:rPr>
        <w:t>.</w:t>
      </w:r>
      <w:r>
        <w:rPr>
          <w:rFonts w:ascii="Arial" w:hAnsi="Arial" w:cs="Arial"/>
          <w:sz w:val="24"/>
          <w:szCs w:val="24"/>
        </w:rPr>
        <w:t xml:space="preserve"> W</w:t>
      </w:r>
      <w:r w:rsidR="00C16212" w:rsidRPr="00EE7A75">
        <w:rPr>
          <w:rFonts w:ascii="Arial" w:hAnsi="Arial" w:cs="Arial"/>
          <w:sz w:val="24"/>
          <w:szCs w:val="24"/>
        </w:rPr>
        <w:t>hen young people find themselves in a social situation where they may be in a place that is overly crowded or in an unfamiliar environment, they find the situation as a whole ‘uncomfortable’ or awkward to be in</w:t>
      </w:r>
      <w:r w:rsidR="00C16212" w:rsidRPr="00C16212">
        <w:rPr>
          <w:rFonts w:ascii="Arial" w:hAnsi="Arial" w:cs="Arial"/>
          <w:b/>
          <w:sz w:val="24"/>
          <w:szCs w:val="24"/>
        </w:rPr>
        <w:t>.</w:t>
      </w:r>
    </w:p>
    <w:p w:rsidR="00EE7A75" w:rsidRPr="00EE7A75" w:rsidRDefault="00EE7A75" w:rsidP="00FF7D7F">
      <w:pPr>
        <w:spacing w:line="360" w:lineRule="auto"/>
        <w:rPr>
          <w:rFonts w:ascii="Arial" w:hAnsi="Arial" w:cs="Arial"/>
          <w:sz w:val="24"/>
          <w:szCs w:val="24"/>
        </w:rPr>
      </w:pPr>
      <w:r>
        <w:rPr>
          <w:rFonts w:ascii="Arial" w:hAnsi="Arial" w:cs="Arial"/>
          <w:sz w:val="24"/>
          <w:szCs w:val="24"/>
        </w:rPr>
        <w:t xml:space="preserve">. </w:t>
      </w:r>
      <w:r w:rsidR="0010663C">
        <w:rPr>
          <w:rFonts w:ascii="Arial" w:hAnsi="Arial" w:cs="Arial"/>
          <w:sz w:val="24"/>
          <w:szCs w:val="24"/>
        </w:rPr>
        <w:t xml:space="preserve">Referring back to article 24, </w:t>
      </w:r>
      <w:r>
        <w:rPr>
          <w:rFonts w:ascii="Arial" w:hAnsi="Arial" w:cs="Arial"/>
          <w:sz w:val="24"/>
          <w:szCs w:val="24"/>
        </w:rPr>
        <w:t xml:space="preserve">In other words every child and or young person deserves to feel comfortable within their own environment, and supported off those closest to them. Weather that be a family member, teacher, youth worker or any appropriate adult in their care. </w:t>
      </w:r>
    </w:p>
    <w:p w:rsidR="00FF7D7F" w:rsidRDefault="00FF7D7F" w:rsidP="00FF7D7F">
      <w:pPr>
        <w:spacing w:line="360" w:lineRule="auto"/>
        <w:rPr>
          <w:rFonts w:ascii="Arial" w:hAnsi="Arial" w:cs="Arial"/>
          <w:sz w:val="24"/>
          <w:szCs w:val="24"/>
        </w:rPr>
      </w:pPr>
    </w:p>
    <w:p w:rsidR="00FF7D7F" w:rsidRDefault="00C2195B" w:rsidP="00FF7D7F">
      <w:pPr>
        <w:spacing w:line="360" w:lineRule="auto"/>
        <w:rPr>
          <w:rFonts w:ascii="Arial" w:hAnsi="Arial" w:cs="Arial"/>
          <w:b/>
          <w:sz w:val="24"/>
          <w:szCs w:val="24"/>
        </w:rPr>
      </w:pPr>
      <w:r>
        <w:rPr>
          <w:rFonts w:ascii="Arial" w:hAnsi="Arial" w:cs="Arial"/>
          <w:b/>
          <w:sz w:val="24"/>
          <w:szCs w:val="24"/>
        </w:rPr>
        <w:t>Slide 10</w:t>
      </w:r>
    </w:p>
    <w:p w:rsidR="0010663C" w:rsidRPr="0010663C" w:rsidRDefault="0010663C" w:rsidP="00FF7D7F">
      <w:pPr>
        <w:spacing w:line="360" w:lineRule="auto"/>
        <w:rPr>
          <w:rFonts w:ascii="Arial" w:hAnsi="Arial" w:cs="Arial"/>
          <w:b/>
          <w:sz w:val="24"/>
          <w:szCs w:val="24"/>
        </w:rPr>
      </w:pPr>
      <w:r w:rsidRPr="0010663C">
        <w:rPr>
          <w:rFonts w:ascii="Arial" w:hAnsi="Arial" w:cs="Arial"/>
          <w:b/>
          <w:sz w:val="24"/>
          <w:szCs w:val="24"/>
        </w:rPr>
        <w:t>. Read the entire slide. Then refer to notes</w:t>
      </w:r>
    </w:p>
    <w:p w:rsidR="00FF7D7F" w:rsidRDefault="00EE7A75" w:rsidP="00FF7D7F">
      <w:pPr>
        <w:spacing w:line="360" w:lineRule="auto"/>
        <w:rPr>
          <w:rFonts w:ascii="Arial" w:hAnsi="Arial" w:cs="Arial"/>
          <w:sz w:val="24"/>
          <w:szCs w:val="24"/>
        </w:rPr>
      </w:pPr>
      <w:r>
        <w:rPr>
          <w:rFonts w:ascii="Arial" w:hAnsi="Arial" w:cs="Arial"/>
          <w:sz w:val="24"/>
          <w:szCs w:val="24"/>
        </w:rPr>
        <w:t xml:space="preserve">. </w:t>
      </w:r>
      <w:r w:rsidRPr="00EE7A75">
        <w:rPr>
          <w:rFonts w:ascii="Arial" w:hAnsi="Arial" w:cs="Arial"/>
          <w:sz w:val="24"/>
          <w:szCs w:val="24"/>
        </w:rPr>
        <w:t>Not all young people will struggle this way however, they may show signs of fear which leads to social anxiety when doing activities.</w:t>
      </w:r>
      <w:r w:rsidRPr="00EE7A75">
        <w:t xml:space="preserve"> </w:t>
      </w:r>
      <w:r w:rsidRPr="00EE7A75">
        <w:rPr>
          <w:rFonts w:ascii="Arial" w:hAnsi="Arial" w:cs="Arial"/>
          <w:sz w:val="24"/>
          <w:szCs w:val="24"/>
        </w:rPr>
        <w:t>According to NHS (2023) young people who experience social anxiety disorder can worry about situations days, weeks and or months before they happen</w:t>
      </w:r>
      <w:r w:rsidR="00494DFD">
        <w:rPr>
          <w:rFonts w:ascii="Arial" w:hAnsi="Arial" w:cs="Arial"/>
          <w:sz w:val="24"/>
          <w:szCs w:val="24"/>
        </w:rPr>
        <w:t>.</w:t>
      </w:r>
    </w:p>
    <w:p w:rsidR="00C2195B" w:rsidRDefault="00494DFD" w:rsidP="00FF7D7F">
      <w:pPr>
        <w:spacing w:line="360" w:lineRule="auto"/>
        <w:rPr>
          <w:rFonts w:ascii="Arial" w:hAnsi="Arial" w:cs="Arial"/>
          <w:sz w:val="24"/>
          <w:szCs w:val="24"/>
        </w:rPr>
      </w:pPr>
      <w:r>
        <w:rPr>
          <w:rFonts w:ascii="Arial" w:hAnsi="Arial" w:cs="Arial"/>
          <w:sz w:val="24"/>
          <w:szCs w:val="24"/>
        </w:rPr>
        <w:t xml:space="preserve">. </w:t>
      </w:r>
      <w:r w:rsidR="00603F88" w:rsidRPr="00603F88">
        <w:rPr>
          <w:rFonts w:ascii="Arial" w:hAnsi="Arial" w:cs="Arial"/>
          <w:sz w:val="24"/>
          <w:szCs w:val="24"/>
        </w:rPr>
        <w:t>Furthermore, NHS (2023) states as a result of this, young people will end up avoiding certain places, and or certain events that will cause them misery or produce feelings of shame and or embarrassment.</w:t>
      </w:r>
    </w:p>
    <w:p w:rsidR="0010663C" w:rsidRDefault="0010663C" w:rsidP="00FF7D7F">
      <w:pPr>
        <w:spacing w:line="360" w:lineRule="auto"/>
        <w:rPr>
          <w:rFonts w:ascii="Arial" w:hAnsi="Arial" w:cs="Arial"/>
          <w:b/>
          <w:sz w:val="24"/>
          <w:szCs w:val="24"/>
        </w:rPr>
      </w:pPr>
    </w:p>
    <w:p w:rsidR="0010663C" w:rsidRDefault="0010663C" w:rsidP="00FF7D7F">
      <w:pPr>
        <w:spacing w:line="360" w:lineRule="auto"/>
        <w:rPr>
          <w:rFonts w:ascii="Arial" w:hAnsi="Arial" w:cs="Arial"/>
          <w:b/>
          <w:sz w:val="24"/>
          <w:szCs w:val="24"/>
        </w:rPr>
      </w:pPr>
    </w:p>
    <w:p w:rsidR="00FF7D7F" w:rsidRPr="00C2195B" w:rsidRDefault="00C2195B" w:rsidP="00FF7D7F">
      <w:pPr>
        <w:spacing w:line="360" w:lineRule="auto"/>
        <w:rPr>
          <w:rFonts w:ascii="Arial" w:hAnsi="Arial" w:cs="Arial"/>
          <w:sz w:val="24"/>
          <w:szCs w:val="24"/>
        </w:rPr>
      </w:pPr>
      <w:r>
        <w:rPr>
          <w:rFonts w:ascii="Arial" w:hAnsi="Arial" w:cs="Arial"/>
          <w:b/>
          <w:sz w:val="24"/>
          <w:szCs w:val="24"/>
        </w:rPr>
        <w:lastRenderedPageBreak/>
        <w:t>Slide 11</w:t>
      </w:r>
    </w:p>
    <w:p w:rsidR="00494DFD" w:rsidRPr="0010663C" w:rsidRDefault="00494DFD" w:rsidP="00FF7D7F">
      <w:pPr>
        <w:spacing w:line="360" w:lineRule="auto"/>
        <w:rPr>
          <w:rFonts w:ascii="Arial" w:hAnsi="Arial" w:cs="Arial"/>
          <w:b/>
          <w:sz w:val="24"/>
          <w:szCs w:val="24"/>
        </w:rPr>
      </w:pPr>
      <w:r w:rsidRPr="0010663C">
        <w:rPr>
          <w:rFonts w:ascii="Arial" w:hAnsi="Arial" w:cs="Arial"/>
          <w:b/>
          <w:sz w:val="24"/>
          <w:szCs w:val="24"/>
        </w:rPr>
        <w:t xml:space="preserve">. </w:t>
      </w:r>
      <w:r w:rsidR="0010663C" w:rsidRPr="0010663C">
        <w:rPr>
          <w:rFonts w:ascii="Arial" w:hAnsi="Arial" w:cs="Arial"/>
          <w:b/>
          <w:sz w:val="24"/>
          <w:szCs w:val="24"/>
        </w:rPr>
        <w:t>Read the entire slide. Then refer to notes</w:t>
      </w:r>
    </w:p>
    <w:p w:rsidR="00494DFD" w:rsidRDefault="00494DFD" w:rsidP="00FF7D7F">
      <w:pPr>
        <w:spacing w:line="360" w:lineRule="auto"/>
        <w:rPr>
          <w:rFonts w:ascii="Arial" w:hAnsi="Arial" w:cs="Arial"/>
          <w:sz w:val="24"/>
          <w:szCs w:val="24"/>
        </w:rPr>
      </w:pPr>
      <w:r>
        <w:rPr>
          <w:rFonts w:ascii="Arial" w:hAnsi="Arial" w:cs="Arial"/>
          <w:sz w:val="24"/>
          <w:szCs w:val="24"/>
        </w:rPr>
        <w:t xml:space="preserve">. </w:t>
      </w:r>
      <w:r w:rsidRPr="00494DFD">
        <w:rPr>
          <w:rFonts w:ascii="Arial" w:hAnsi="Arial" w:cs="Arial"/>
          <w:sz w:val="24"/>
          <w:szCs w:val="24"/>
        </w:rPr>
        <w:t>Young people may experience symptoms of anxiety through giving a speech, sports activity, musical performance and or doing an exam.</w:t>
      </w:r>
      <w:r w:rsidR="0010663C">
        <w:rPr>
          <w:rFonts w:ascii="Arial" w:hAnsi="Arial" w:cs="Arial"/>
          <w:sz w:val="24"/>
          <w:szCs w:val="24"/>
        </w:rPr>
        <w:t xml:space="preserve"> Or even giving presentations like what myself and Kirsty are doing today. </w:t>
      </w:r>
    </w:p>
    <w:p w:rsidR="00494DFD" w:rsidRDefault="00494DFD" w:rsidP="00FF7D7F">
      <w:pPr>
        <w:spacing w:line="360" w:lineRule="auto"/>
        <w:rPr>
          <w:rFonts w:ascii="Arial" w:hAnsi="Arial" w:cs="Arial"/>
          <w:sz w:val="24"/>
          <w:szCs w:val="24"/>
        </w:rPr>
      </w:pPr>
      <w:r>
        <w:rPr>
          <w:rFonts w:ascii="Arial" w:hAnsi="Arial" w:cs="Arial"/>
          <w:sz w:val="24"/>
          <w:szCs w:val="24"/>
        </w:rPr>
        <w:t xml:space="preserve"> </w:t>
      </w:r>
    </w:p>
    <w:p w:rsidR="00FF7D7F" w:rsidRPr="00FF7D7F" w:rsidRDefault="00C2195B" w:rsidP="00FF7D7F">
      <w:pPr>
        <w:spacing w:line="360" w:lineRule="auto"/>
        <w:rPr>
          <w:rFonts w:ascii="Arial" w:hAnsi="Arial" w:cs="Arial"/>
          <w:b/>
          <w:sz w:val="24"/>
          <w:szCs w:val="24"/>
        </w:rPr>
      </w:pPr>
      <w:r>
        <w:rPr>
          <w:rFonts w:ascii="Arial" w:hAnsi="Arial" w:cs="Arial"/>
          <w:b/>
          <w:sz w:val="24"/>
          <w:szCs w:val="24"/>
        </w:rPr>
        <w:t>Slide 12</w:t>
      </w:r>
    </w:p>
    <w:p w:rsidR="00603F88" w:rsidRDefault="00603F88" w:rsidP="00FF7D7F">
      <w:pPr>
        <w:spacing w:line="360" w:lineRule="auto"/>
        <w:rPr>
          <w:rFonts w:ascii="Arial" w:hAnsi="Arial" w:cs="Arial"/>
          <w:sz w:val="24"/>
          <w:szCs w:val="24"/>
        </w:rPr>
      </w:pPr>
      <w:r>
        <w:rPr>
          <w:rFonts w:ascii="Arial" w:hAnsi="Arial" w:cs="Arial"/>
          <w:sz w:val="24"/>
          <w:szCs w:val="24"/>
        </w:rPr>
        <w:t>. In pairs I would like you to have a little think of what you think differe</w:t>
      </w:r>
      <w:r w:rsidR="005D5461">
        <w:rPr>
          <w:rFonts w:ascii="Arial" w:hAnsi="Arial" w:cs="Arial"/>
          <w:sz w:val="24"/>
          <w:szCs w:val="24"/>
        </w:rPr>
        <w:t xml:space="preserve">nt types of anxiety are, then we will go through the answers at the end. </w:t>
      </w:r>
    </w:p>
    <w:p w:rsidR="00FF7D7F" w:rsidRDefault="00494DFD" w:rsidP="00FF7D7F">
      <w:pPr>
        <w:spacing w:line="360" w:lineRule="auto"/>
        <w:rPr>
          <w:rFonts w:ascii="Arial" w:hAnsi="Arial" w:cs="Arial"/>
          <w:sz w:val="24"/>
          <w:szCs w:val="24"/>
        </w:rPr>
      </w:pPr>
      <w:r>
        <w:rPr>
          <w:rFonts w:ascii="Arial" w:hAnsi="Arial" w:cs="Arial"/>
          <w:sz w:val="24"/>
          <w:szCs w:val="24"/>
        </w:rPr>
        <w:t xml:space="preserve">. Explain different types of anxiety off the notes. </w:t>
      </w:r>
      <w:r w:rsidR="0010663C">
        <w:rPr>
          <w:rFonts w:ascii="Arial" w:hAnsi="Arial" w:cs="Arial"/>
          <w:sz w:val="24"/>
          <w:szCs w:val="24"/>
        </w:rPr>
        <w:t>(TYPES OF ANIXETY)</w:t>
      </w:r>
    </w:p>
    <w:p w:rsidR="00494DFD" w:rsidRDefault="00494DFD" w:rsidP="00FF7D7F">
      <w:pPr>
        <w:spacing w:line="360" w:lineRule="auto"/>
        <w:rPr>
          <w:rFonts w:ascii="Arial" w:hAnsi="Arial" w:cs="Arial"/>
          <w:sz w:val="24"/>
          <w:szCs w:val="24"/>
        </w:rPr>
      </w:pPr>
    </w:p>
    <w:p w:rsidR="00FF7D7F" w:rsidRDefault="00C2195B" w:rsidP="00FF7D7F">
      <w:pPr>
        <w:spacing w:line="360" w:lineRule="auto"/>
        <w:rPr>
          <w:rFonts w:ascii="Arial" w:hAnsi="Arial" w:cs="Arial"/>
          <w:b/>
          <w:sz w:val="24"/>
          <w:szCs w:val="24"/>
        </w:rPr>
      </w:pPr>
      <w:r>
        <w:rPr>
          <w:rFonts w:ascii="Arial" w:hAnsi="Arial" w:cs="Arial"/>
          <w:b/>
          <w:sz w:val="24"/>
          <w:szCs w:val="24"/>
        </w:rPr>
        <w:t>Slide 13</w:t>
      </w:r>
    </w:p>
    <w:p w:rsidR="0010663C" w:rsidRPr="0010663C" w:rsidRDefault="0010663C" w:rsidP="00FF7D7F">
      <w:pPr>
        <w:spacing w:line="360" w:lineRule="auto"/>
        <w:rPr>
          <w:rFonts w:ascii="Arial" w:hAnsi="Arial" w:cs="Arial"/>
          <w:b/>
          <w:sz w:val="24"/>
          <w:szCs w:val="24"/>
        </w:rPr>
      </w:pPr>
      <w:r w:rsidRPr="0010663C">
        <w:rPr>
          <w:rFonts w:ascii="Arial" w:hAnsi="Arial" w:cs="Arial"/>
          <w:b/>
          <w:sz w:val="24"/>
          <w:szCs w:val="24"/>
        </w:rPr>
        <w:t>. Read the entire slide. Then refer to notes</w:t>
      </w:r>
    </w:p>
    <w:p w:rsidR="00494DFD" w:rsidRDefault="00494DFD" w:rsidP="00FF7D7F">
      <w:pPr>
        <w:spacing w:line="360" w:lineRule="auto"/>
        <w:rPr>
          <w:rFonts w:ascii="Arial" w:hAnsi="Arial" w:cs="Arial"/>
          <w:b/>
          <w:sz w:val="24"/>
          <w:szCs w:val="24"/>
        </w:rPr>
      </w:pPr>
      <w:r w:rsidRPr="00494DFD">
        <w:rPr>
          <w:rFonts w:ascii="Arial" w:hAnsi="Arial" w:cs="Arial"/>
          <w:sz w:val="24"/>
          <w:szCs w:val="24"/>
        </w:rPr>
        <w:t>.</w:t>
      </w:r>
      <w:r w:rsidR="0010663C">
        <w:rPr>
          <w:rFonts w:ascii="Arial" w:hAnsi="Arial" w:cs="Arial"/>
          <w:sz w:val="24"/>
          <w:szCs w:val="24"/>
        </w:rPr>
        <w:t xml:space="preserve"> </w:t>
      </w:r>
      <w:r w:rsidRPr="00494DFD">
        <w:rPr>
          <w:rFonts w:ascii="Arial" w:hAnsi="Arial" w:cs="Arial"/>
          <w:sz w:val="24"/>
          <w:szCs w:val="24"/>
        </w:rPr>
        <w:t>It can</w:t>
      </w:r>
      <w:r w:rsidR="00C2195B">
        <w:rPr>
          <w:rFonts w:ascii="Arial" w:hAnsi="Arial" w:cs="Arial"/>
          <w:sz w:val="24"/>
          <w:szCs w:val="24"/>
        </w:rPr>
        <w:t xml:space="preserve"> lead to</w:t>
      </w:r>
      <w:r w:rsidRPr="00494DFD">
        <w:rPr>
          <w:rFonts w:ascii="Arial" w:hAnsi="Arial" w:cs="Arial"/>
          <w:sz w:val="24"/>
          <w:szCs w:val="24"/>
        </w:rPr>
        <w:t xml:space="preserve"> </w:t>
      </w:r>
      <w:r w:rsidR="00603F88">
        <w:rPr>
          <w:rFonts w:ascii="Arial" w:hAnsi="Arial" w:cs="Arial"/>
          <w:sz w:val="24"/>
          <w:szCs w:val="24"/>
        </w:rPr>
        <w:t>young people</w:t>
      </w:r>
      <w:r w:rsidRPr="00494DFD">
        <w:rPr>
          <w:rFonts w:ascii="Arial" w:hAnsi="Arial" w:cs="Arial"/>
          <w:sz w:val="24"/>
          <w:szCs w:val="24"/>
        </w:rPr>
        <w:t xml:space="preserve"> to develop other health factors such as depression and mental health, and can also have an impact on any relationships they may form during adolescence</w:t>
      </w:r>
      <w:r w:rsidRPr="00494DFD">
        <w:rPr>
          <w:rFonts w:ascii="Arial" w:hAnsi="Arial" w:cs="Arial"/>
          <w:b/>
          <w:sz w:val="24"/>
          <w:szCs w:val="24"/>
        </w:rPr>
        <w:t>.</w:t>
      </w:r>
    </w:p>
    <w:p w:rsidR="00FF7D7F" w:rsidRDefault="00FF7D7F" w:rsidP="00FF7D7F">
      <w:pPr>
        <w:spacing w:line="360" w:lineRule="auto"/>
        <w:rPr>
          <w:rFonts w:ascii="Arial" w:hAnsi="Arial" w:cs="Arial"/>
          <w:sz w:val="24"/>
          <w:szCs w:val="24"/>
        </w:rPr>
      </w:pPr>
    </w:p>
    <w:p w:rsidR="00FF7D7F" w:rsidRDefault="00C2195B" w:rsidP="00FF7D7F">
      <w:pPr>
        <w:spacing w:line="360" w:lineRule="auto"/>
        <w:rPr>
          <w:rFonts w:ascii="Arial" w:hAnsi="Arial" w:cs="Arial"/>
          <w:b/>
          <w:sz w:val="24"/>
          <w:szCs w:val="24"/>
        </w:rPr>
      </w:pPr>
      <w:r>
        <w:rPr>
          <w:rFonts w:ascii="Arial" w:hAnsi="Arial" w:cs="Arial"/>
          <w:b/>
          <w:sz w:val="24"/>
          <w:szCs w:val="24"/>
        </w:rPr>
        <w:t>Slide 14</w:t>
      </w:r>
    </w:p>
    <w:p w:rsidR="00494DFD" w:rsidRPr="0010663C" w:rsidRDefault="00494DFD" w:rsidP="00FF7D7F">
      <w:pPr>
        <w:spacing w:line="360" w:lineRule="auto"/>
        <w:rPr>
          <w:rFonts w:ascii="Arial" w:hAnsi="Arial" w:cs="Arial"/>
          <w:b/>
          <w:sz w:val="24"/>
          <w:szCs w:val="24"/>
        </w:rPr>
      </w:pPr>
      <w:r w:rsidRPr="0010663C">
        <w:rPr>
          <w:rFonts w:ascii="Arial" w:hAnsi="Arial" w:cs="Arial"/>
          <w:b/>
          <w:sz w:val="24"/>
          <w:szCs w:val="24"/>
        </w:rPr>
        <w:t xml:space="preserve">. </w:t>
      </w:r>
      <w:r w:rsidR="0010663C" w:rsidRPr="0010663C">
        <w:rPr>
          <w:rFonts w:ascii="Arial" w:hAnsi="Arial" w:cs="Arial"/>
          <w:b/>
          <w:sz w:val="24"/>
          <w:szCs w:val="24"/>
        </w:rPr>
        <w:t>Read the entire slide. Then refer to notes</w:t>
      </w:r>
    </w:p>
    <w:p w:rsidR="00603F88" w:rsidRDefault="00603F88" w:rsidP="00FF7D7F">
      <w:pPr>
        <w:spacing w:line="360" w:lineRule="auto"/>
        <w:rPr>
          <w:rFonts w:ascii="Arial" w:hAnsi="Arial" w:cs="Arial"/>
          <w:sz w:val="24"/>
          <w:szCs w:val="24"/>
        </w:rPr>
      </w:pPr>
      <w:r w:rsidRPr="00603F88">
        <w:rPr>
          <w:rFonts w:ascii="Arial" w:hAnsi="Arial" w:cs="Arial"/>
          <w:sz w:val="24"/>
          <w:szCs w:val="24"/>
        </w:rPr>
        <w:t>. This disorder causes issues which affects the positivity in young people’s lives and lowering their general mood and wellbeing.</w:t>
      </w:r>
      <w:r>
        <w:rPr>
          <w:rFonts w:ascii="Arial" w:hAnsi="Arial" w:cs="Arial"/>
          <w:sz w:val="24"/>
          <w:szCs w:val="24"/>
        </w:rPr>
        <w:t xml:space="preserve"> This can reflect negatively in young people being able to socialise with other young people. </w:t>
      </w:r>
    </w:p>
    <w:p w:rsidR="00603F88" w:rsidRDefault="00603F88" w:rsidP="00FF7D7F">
      <w:pPr>
        <w:spacing w:line="360" w:lineRule="auto"/>
        <w:rPr>
          <w:rFonts w:ascii="Arial" w:hAnsi="Arial" w:cs="Arial"/>
          <w:sz w:val="24"/>
          <w:szCs w:val="24"/>
        </w:rPr>
      </w:pPr>
      <w:r>
        <w:rPr>
          <w:rFonts w:ascii="Arial" w:hAnsi="Arial" w:cs="Arial"/>
          <w:sz w:val="24"/>
          <w:szCs w:val="24"/>
        </w:rPr>
        <w:t>. W</w:t>
      </w:r>
      <w:r w:rsidRPr="00603F88">
        <w:rPr>
          <w:rFonts w:ascii="Arial" w:hAnsi="Arial" w:cs="Arial"/>
          <w:sz w:val="24"/>
          <w:szCs w:val="24"/>
        </w:rPr>
        <w:t xml:space="preserve">hich results in </w:t>
      </w:r>
      <w:r>
        <w:rPr>
          <w:rFonts w:ascii="Arial" w:hAnsi="Arial" w:cs="Arial"/>
          <w:sz w:val="24"/>
          <w:szCs w:val="24"/>
        </w:rPr>
        <w:t xml:space="preserve">young people gaining </w:t>
      </w:r>
      <w:r w:rsidRPr="00603F88">
        <w:rPr>
          <w:rFonts w:ascii="Arial" w:hAnsi="Arial" w:cs="Arial"/>
          <w:sz w:val="24"/>
          <w:szCs w:val="24"/>
        </w:rPr>
        <w:t>poor qualifications</w:t>
      </w:r>
      <w:r>
        <w:rPr>
          <w:rFonts w:ascii="Arial" w:hAnsi="Arial" w:cs="Arial"/>
          <w:sz w:val="24"/>
          <w:szCs w:val="24"/>
        </w:rPr>
        <w:t xml:space="preserve"> or even none. </w:t>
      </w:r>
    </w:p>
    <w:p w:rsidR="00603F88" w:rsidRPr="00603F88" w:rsidRDefault="00603F88" w:rsidP="00FF7D7F">
      <w:pPr>
        <w:spacing w:line="360" w:lineRule="auto"/>
        <w:rPr>
          <w:rFonts w:ascii="Arial" w:hAnsi="Arial" w:cs="Arial"/>
          <w:sz w:val="24"/>
          <w:szCs w:val="24"/>
        </w:rPr>
      </w:pPr>
    </w:p>
    <w:p w:rsidR="00BA0164" w:rsidRDefault="00BA0164" w:rsidP="00FF7D7F">
      <w:pPr>
        <w:spacing w:line="360" w:lineRule="auto"/>
        <w:rPr>
          <w:rFonts w:ascii="Arial" w:hAnsi="Arial" w:cs="Arial"/>
          <w:sz w:val="24"/>
          <w:szCs w:val="24"/>
        </w:rPr>
      </w:pPr>
    </w:p>
    <w:p w:rsidR="0010663C" w:rsidRDefault="0010663C" w:rsidP="00FF7D7F">
      <w:pPr>
        <w:spacing w:line="360" w:lineRule="auto"/>
        <w:rPr>
          <w:rFonts w:ascii="Arial" w:hAnsi="Arial" w:cs="Arial"/>
          <w:b/>
          <w:sz w:val="24"/>
          <w:szCs w:val="24"/>
        </w:rPr>
      </w:pPr>
    </w:p>
    <w:p w:rsidR="00BA0164" w:rsidRPr="00BA0164" w:rsidRDefault="00C2195B" w:rsidP="00FF7D7F">
      <w:pPr>
        <w:spacing w:line="360" w:lineRule="auto"/>
        <w:rPr>
          <w:rFonts w:ascii="Arial" w:hAnsi="Arial" w:cs="Arial"/>
          <w:b/>
          <w:sz w:val="24"/>
          <w:szCs w:val="24"/>
        </w:rPr>
      </w:pPr>
      <w:r>
        <w:rPr>
          <w:rFonts w:ascii="Arial" w:hAnsi="Arial" w:cs="Arial"/>
          <w:b/>
          <w:sz w:val="24"/>
          <w:szCs w:val="24"/>
        </w:rPr>
        <w:lastRenderedPageBreak/>
        <w:t xml:space="preserve">Slide 15 </w:t>
      </w:r>
    </w:p>
    <w:p w:rsidR="00FF7D7F" w:rsidRDefault="005D5461" w:rsidP="00FF7D7F">
      <w:pPr>
        <w:spacing w:line="360" w:lineRule="auto"/>
        <w:rPr>
          <w:rFonts w:ascii="Arial" w:hAnsi="Arial" w:cs="Arial"/>
          <w:b/>
          <w:sz w:val="24"/>
          <w:szCs w:val="24"/>
        </w:rPr>
      </w:pPr>
      <w:r w:rsidRPr="005D5461">
        <w:rPr>
          <w:rFonts w:ascii="Arial" w:hAnsi="Arial" w:cs="Arial"/>
          <w:b/>
          <w:sz w:val="24"/>
          <w:szCs w:val="24"/>
        </w:rPr>
        <w:t>What social anxiety looks</w:t>
      </w:r>
      <w:r>
        <w:rPr>
          <w:rFonts w:ascii="Arial" w:hAnsi="Arial" w:cs="Arial"/>
          <w:b/>
          <w:sz w:val="24"/>
          <w:szCs w:val="24"/>
        </w:rPr>
        <w:t xml:space="preserve">, </w:t>
      </w:r>
      <w:r w:rsidRPr="005D5461">
        <w:rPr>
          <w:rFonts w:ascii="Arial" w:hAnsi="Arial" w:cs="Arial"/>
          <w:b/>
          <w:sz w:val="24"/>
          <w:szCs w:val="24"/>
        </w:rPr>
        <w:t xml:space="preserve">like in young people and signs to look out </w:t>
      </w:r>
      <w:proofErr w:type="gramStart"/>
      <w:r w:rsidRPr="005D5461">
        <w:rPr>
          <w:rFonts w:ascii="Arial" w:hAnsi="Arial" w:cs="Arial"/>
          <w:b/>
          <w:sz w:val="24"/>
          <w:szCs w:val="24"/>
        </w:rPr>
        <w:t>for</w:t>
      </w:r>
      <w:proofErr w:type="gramEnd"/>
    </w:p>
    <w:p w:rsidR="005D5461" w:rsidRPr="0010663C" w:rsidRDefault="005D5461" w:rsidP="00FF7D7F">
      <w:pPr>
        <w:spacing w:line="360" w:lineRule="auto"/>
        <w:rPr>
          <w:rFonts w:ascii="Arial" w:hAnsi="Arial" w:cs="Arial"/>
          <w:b/>
          <w:sz w:val="24"/>
          <w:szCs w:val="24"/>
        </w:rPr>
      </w:pPr>
      <w:r w:rsidRPr="0010663C">
        <w:rPr>
          <w:rFonts w:ascii="Arial" w:hAnsi="Arial" w:cs="Arial"/>
          <w:b/>
          <w:sz w:val="24"/>
          <w:szCs w:val="24"/>
        </w:rPr>
        <w:t>. Read the slide</w:t>
      </w:r>
    </w:p>
    <w:p w:rsidR="00C2195B" w:rsidRPr="00C2195B" w:rsidRDefault="0010663C" w:rsidP="00FF7D7F">
      <w:pPr>
        <w:spacing w:line="360" w:lineRule="auto"/>
        <w:rPr>
          <w:rFonts w:ascii="Arial" w:hAnsi="Arial" w:cs="Arial"/>
          <w:sz w:val="24"/>
          <w:szCs w:val="24"/>
        </w:rPr>
      </w:pPr>
      <w:r>
        <w:rPr>
          <w:rFonts w:ascii="Arial" w:hAnsi="Arial" w:cs="Arial"/>
          <w:sz w:val="24"/>
          <w:szCs w:val="24"/>
        </w:rPr>
        <w:t>.</w:t>
      </w:r>
      <w:r w:rsidR="005D5461">
        <w:rPr>
          <w:rFonts w:ascii="Arial" w:hAnsi="Arial" w:cs="Arial"/>
          <w:sz w:val="24"/>
          <w:szCs w:val="24"/>
        </w:rPr>
        <w:t>Before heading over to next slide</w:t>
      </w:r>
      <w:r w:rsidR="00C2195B">
        <w:rPr>
          <w:rFonts w:ascii="Arial" w:hAnsi="Arial" w:cs="Arial"/>
          <w:sz w:val="24"/>
          <w:szCs w:val="24"/>
        </w:rPr>
        <w:t xml:space="preserve"> I would like you all to work</w:t>
      </w:r>
      <w:r w:rsidR="005D5461">
        <w:rPr>
          <w:rFonts w:ascii="Arial" w:hAnsi="Arial" w:cs="Arial"/>
          <w:sz w:val="24"/>
          <w:szCs w:val="24"/>
        </w:rPr>
        <w:t xml:space="preserve"> as a group I would like you all on this piece of paper to think of the following….. </w:t>
      </w:r>
      <w:r w:rsidR="005D5461" w:rsidRPr="005D5461">
        <w:rPr>
          <w:rFonts w:ascii="Arial" w:hAnsi="Arial" w:cs="Arial"/>
          <w:b/>
          <w:sz w:val="24"/>
          <w:szCs w:val="24"/>
        </w:rPr>
        <w:t>Signs of anxiety</w:t>
      </w:r>
      <w:r w:rsidR="005D5461">
        <w:rPr>
          <w:rFonts w:ascii="Arial" w:hAnsi="Arial" w:cs="Arial"/>
          <w:b/>
          <w:sz w:val="24"/>
          <w:szCs w:val="24"/>
        </w:rPr>
        <w:t xml:space="preserve">. </w:t>
      </w:r>
      <w:r w:rsidR="005D5461" w:rsidRPr="005D5461">
        <w:rPr>
          <w:rFonts w:ascii="Arial" w:hAnsi="Arial" w:cs="Arial"/>
          <w:sz w:val="24"/>
          <w:szCs w:val="24"/>
        </w:rPr>
        <w:t>We will then go through the answers</w:t>
      </w:r>
    </w:p>
    <w:p w:rsidR="005D5461" w:rsidRDefault="00C2195B" w:rsidP="00FF7D7F">
      <w:pPr>
        <w:spacing w:line="360" w:lineRule="auto"/>
        <w:rPr>
          <w:rFonts w:ascii="Arial" w:hAnsi="Arial" w:cs="Arial"/>
          <w:sz w:val="24"/>
          <w:szCs w:val="24"/>
        </w:rPr>
      </w:pPr>
      <w:r>
        <w:rPr>
          <w:rFonts w:ascii="Arial" w:hAnsi="Arial" w:cs="Arial"/>
          <w:sz w:val="24"/>
          <w:szCs w:val="24"/>
        </w:rPr>
        <w:t>. On the piece of paper I would like the following…..</w:t>
      </w:r>
      <w:r w:rsidR="005D5461" w:rsidRPr="005D5461">
        <w:rPr>
          <w:rFonts w:ascii="Arial" w:hAnsi="Arial" w:cs="Arial"/>
          <w:sz w:val="24"/>
          <w:szCs w:val="24"/>
        </w:rPr>
        <w:t>Withdrawing</w:t>
      </w:r>
      <w:r w:rsidR="005D5461">
        <w:rPr>
          <w:rFonts w:ascii="Arial" w:hAnsi="Arial" w:cs="Arial"/>
          <w:sz w:val="24"/>
          <w:szCs w:val="24"/>
        </w:rPr>
        <w:t xml:space="preserve">, </w:t>
      </w:r>
      <w:r w:rsidR="005D5461" w:rsidRPr="005D5461">
        <w:rPr>
          <w:rFonts w:ascii="Arial" w:hAnsi="Arial" w:cs="Arial"/>
          <w:sz w:val="24"/>
          <w:szCs w:val="24"/>
        </w:rPr>
        <w:t>Change in behaviour</w:t>
      </w:r>
      <w:r w:rsidR="005D5461">
        <w:rPr>
          <w:rFonts w:ascii="Arial" w:hAnsi="Arial" w:cs="Arial"/>
          <w:sz w:val="24"/>
          <w:szCs w:val="24"/>
        </w:rPr>
        <w:t xml:space="preserve">, </w:t>
      </w:r>
      <w:r w:rsidR="005D5461" w:rsidRPr="005D5461">
        <w:rPr>
          <w:rFonts w:ascii="Arial" w:hAnsi="Arial" w:cs="Arial"/>
          <w:sz w:val="24"/>
          <w:szCs w:val="24"/>
        </w:rPr>
        <w:t>Avoidance</w:t>
      </w:r>
      <w:r w:rsidR="005D5461">
        <w:rPr>
          <w:rFonts w:ascii="Arial" w:hAnsi="Arial" w:cs="Arial"/>
          <w:sz w:val="24"/>
          <w:szCs w:val="24"/>
        </w:rPr>
        <w:t xml:space="preserve"> and </w:t>
      </w:r>
      <w:r w:rsidR="005D5461" w:rsidRPr="005D5461">
        <w:rPr>
          <w:rFonts w:ascii="Arial" w:hAnsi="Arial" w:cs="Arial"/>
          <w:sz w:val="24"/>
          <w:szCs w:val="24"/>
        </w:rPr>
        <w:t>Physical symptoms</w:t>
      </w:r>
      <w:r w:rsidR="005D5461">
        <w:rPr>
          <w:rFonts w:ascii="Arial" w:hAnsi="Arial" w:cs="Arial"/>
          <w:sz w:val="24"/>
          <w:szCs w:val="24"/>
        </w:rPr>
        <w:t xml:space="preserve">. </w:t>
      </w:r>
    </w:p>
    <w:p w:rsidR="0010663C" w:rsidRDefault="0010663C" w:rsidP="00FF7D7F">
      <w:pPr>
        <w:spacing w:line="360" w:lineRule="auto"/>
        <w:rPr>
          <w:rFonts w:ascii="Arial" w:hAnsi="Arial" w:cs="Arial"/>
          <w:sz w:val="24"/>
          <w:szCs w:val="24"/>
        </w:rPr>
      </w:pPr>
    </w:p>
    <w:p w:rsidR="0010663C" w:rsidRDefault="0010663C" w:rsidP="00FF7D7F">
      <w:pPr>
        <w:spacing w:line="360" w:lineRule="auto"/>
        <w:rPr>
          <w:rFonts w:ascii="Arial" w:hAnsi="Arial" w:cs="Arial"/>
          <w:b/>
          <w:sz w:val="24"/>
          <w:szCs w:val="24"/>
        </w:rPr>
      </w:pPr>
      <w:r w:rsidRPr="0010663C">
        <w:rPr>
          <w:rFonts w:ascii="Arial" w:hAnsi="Arial" w:cs="Arial"/>
          <w:b/>
          <w:sz w:val="24"/>
          <w:szCs w:val="24"/>
        </w:rPr>
        <w:t>Slide 16</w:t>
      </w:r>
    </w:p>
    <w:p w:rsidR="0010663C" w:rsidRPr="0010663C" w:rsidRDefault="0010663C" w:rsidP="00FF7D7F">
      <w:pPr>
        <w:spacing w:line="360" w:lineRule="auto"/>
        <w:rPr>
          <w:rFonts w:ascii="Arial" w:hAnsi="Arial" w:cs="Arial"/>
          <w:b/>
          <w:sz w:val="24"/>
          <w:szCs w:val="24"/>
        </w:rPr>
      </w:pPr>
      <w:r>
        <w:rPr>
          <w:rFonts w:ascii="Arial" w:hAnsi="Arial" w:cs="Arial"/>
          <w:b/>
          <w:sz w:val="24"/>
          <w:szCs w:val="24"/>
        </w:rPr>
        <w:t xml:space="preserve">.  </w:t>
      </w:r>
      <w:r w:rsidRPr="0010663C">
        <w:rPr>
          <w:rFonts w:ascii="Arial" w:hAnsi="Arial" w:cs="Arial"/>
          <w:b/>
          <w:sz w:val="24"/>
          <w:szCs w:val="24"/>
        </w:rPr>
        <w:t>Read the entire slide</w:t>
      </w:r>
      <w:r>
        <w:rPr>
          <w:rFonts w:ascii="Arial" w:hAnsi="Arial" w:cs="Arial"/>
          <w:b/>
          <w:sz w:val="24"/>
          <w:szCs w:val="24"/>
        </w:rPr>
        <w:t xml:space="preserve">. </w:t>
      </w:r>
    </w:p>
    <w:p w:rsidR="0008397A" w:rsidRDefault="0008397A" w:rsidP="00FF7D7F">
      <w:pPr>
        <w:spacing w:line="360" w:lineRule="auto"/>
        <w:rPr>
          <w:rFonts w:ascii="Arial" w:hAnsi="Arial" w:cs="Arial"/>
          <w:sz w:val="24"/>
          <w:szCs w:val="24"/>
        </w:rPr>
      </w:pPr>
    </w:p>
    <w:p w:rsidR="0008397A" w:rsidRDefault="00C2195B" w:rsidP="00FF7D7F">
      <w:pPr>
        <w:spacing w:line="360" w:lineRule="auto"/>
        <w:rPr>
          <w:rFonts w:ascii="Arial" w:hAnsi="Arial" w:cs="Arial"/>
          <w:b/>
          <w:sz w:val="24"/>
          <w:szCs w:val="24"/>
        </w:rPr>
      </w:pPr>
      <w:r>
        <w:rPr>
          <w:rFonts w:ascii="Arial" w:hAnsi="Arial" w:cs="Arial"/>
          <w:b/>
          <w:sz w:val="24"/>
          <w:szCs w:val="24"/>
        </w:rPr>
        <w:t xml:space="preserve">Slide </w:t>
      </w:r>
      <w:r w:rsidR="004B1AE2">
        <w:rPr>
          <w:rFonts w:ascii="Arial" w:hAnsi="Arial" w:cs="Arial"/>
          <w:b/>
          <w:sz w:val="24"/>
          <w:szCs w:val="24"/>
        </w:rPr>
        <w:t>17</w:t>
      </w:r>
    </w:p>
    <w:p w:rsidR="0008397A" w:rsidRPr="0010663C" w:rsidRDefault="0008397A" w:rsidP="00FF7D7F">
      <w:pPr>
        <w:spacing w:line="360" w:lineRule="auto"/>
        <w:rPr>
          <w:rFonts w:ascii="Arial" w:hAnsi="Arial" w:cs="Arial"/>
          <w:b/>
          <w:sz w:val="24"/>
          <w:szCs w:val="24"/>
        </w:rPr>
      </w:pPr>
      <w:r>
        <w:rPr>
          <w:rFonts w:ascii="Arial" w:hAnsi="Arial" w:cs="Arial"/>
          <w:sz w:val="24"/>
          <w:szCs w:val="24"/>
        </w:rPr>
        <w:t>.</w:t>
      </w:r>
      <w:r w:rsidR="0010663C">
        <w:rPr>
          <w:rFonts w:ascii="Arial" w:hAnsi="Arial" w:cs="Arial"/>
          <w:sz w:val="24"/>
          <w:szCs w:val="24"/>
        </w:rPr>
        <w:t xml:space="preserve"> </w:t>
      </w:r>
      <w:r w:rsidR="0010663C" w:rsidRPr="0010663C">
        <w:rPr>
          <w:rFonts w:ascii="Arial" w:hAnsi="Arial" w:cs="Arial"/>
          <w:b/>
          <w:sz w:val="24"/>
          <w:szCs w:val="24"/>
        </w:rPr>
        <w:t>Read the entire slide. Then refer to notes</w:t>
      </w:r>
    </w:p>
    <w:p w:rsidR="007E3AAE" w:rsidRDefault="0008397A" w:rsidP="00FF7D7F">
      <w:pPr>
        <w:spacing w:line="360" w:lineRule="auto"/>
        <w:rPr>
          <w:rFonts w:ascii="Arial" w:hAnsi="Arial" w:cs="Arial"/>
          <w:sz w:val="24"/>
          <w:szCs w:val="24"/>
        </w:rPr>
      </w:pPr>
      <w:r>
        <w:rPr>
          <w:rFonts w:ascii="Arial" w:hAnsi="Arial" w:cs="Arial"/>
          <w:sz w:val="24"/>
          <w:szCs w:val="24"/>
        </w:rPr>
        <w:t>.</w:t>
      </w:r>
      <w:r w:rsidR="007E3AAE">
        <w:rPr>
          <w:rFonts w:ascii="Arial" w:hAnsi="Arial" w:cs="Arial"/>
          <w:sz w:val="24"/>
          <w:szCs w:val="24"/>
        </w:rPr>
        <w:t xml:space="preserve"> Symptoms include young people</w:t>
      </w:r>
      <w:r w:rsidRPr="0008397A">
        <w:rPr>
          <w:rFonts w:ascii="Arial" w:hAnsi="Arial" w:cs="Arial"/>
          <w:sz w:val="24"/>
          <w:szCs w:val="24"/>
        </w:rPr>
        <w:t xml:space="preserve"> feel nauseous, stomach cramps and</w:t>
      </w:r>
      <w:r w:rsidR="007E3AAE">
        <w:rPr>
          <w:rFonts w:ascii="Arial" w:hAnsi="Arial" w:cs="Arial"/>
          <w:sz w:val="24"/>
          <w:szCs w:val="24"/>
        </w:rPr>
        <w:t xml:space="preserve"> or</w:t>
      </w:r>
      <w:r w:rsidRPr="0008397A">
        <w:rPr>
          <w:rFonts w:ascii="Arial" w:hAnsi="Arial" w:cs="Arial"/>
          <w:sz w:val="24"/>
          <w:szCs w:val="24"/>
        </w:rPr>
        <w:t xml:space="preserve"> heart race spirals.</w:t>
      </w:r>
    </w:p>
    <w:p w:rsidR="007E3AAE" w:rsidRDefault="007E3AAE" w:rsidP="00FF7D7F">
      <w:pPr>
        <w:spacing w:line="360" w:lineRule="auto"/>
        <w:rPr>
          <w:rFonts w:ascii="Arial" w:hAnsi="Arial" w:cs="Arial"/>
          <w:sz w:val="24"/>
          <w:szCs w:val="24"/>
        </w:rPr>
      </w:pPr>
    </w:p>
    <w:p w:rsidR="007E3AAE" w:rsidRPr="007E3AAE" w:rsidRDefault="004B1AE2" w:rsidP="00FF7D7F">
      <w:pPr>
        <w:spacing w:line="360" w:lineRule="auto"/>
        <w:rPr>
          <w:rFonts w:ascii="Arial" w:hAnsi="Arial" w:cs="Arial"/>
          <w:b/>
          <w:sz w:val="24"/>
          <w:szCs w:val="24"/>
        </w:rPr>
      </w:pPr>
      <w:r>
        <w:rPr>
          <w:rFonts w:ascii="Arial" w:hAnsi="Arial" w:cs="Arial"/>
          <w:b/>
          <w:sz w:val="24"/>
          <w:szCs w:val="24"/>
        </w:rPr>
        <w:t>Slide 18</w:t>
      </w:r>
    </w:p>
    <w:p w:rsidR="007E3AAE" w:rsidRPr="0010663C" w:rsidRDefault="007E3AAE" w:rsidP="00FF7D7F">
      <w:pPr>
        <w:spacing w:line="360" w:lineRule="auto"/>
        <w:rPr>
          <w:rFonts w:ascii="Arial" w:hAnsi="Arial" w:cs="Arial"/>
          <w:b/>
          <w:sz w:val="24"/>
          <w:szCs w:val="24"/>
        </w:rPr>
      </w:pPr>
      <w:r w:rsidRPr="0010663C">
        <w:rPr>
          <w:rFonts w:ascii="Arial" w:hAnsi="Arial" w:cs="Arial"/>
          <w:b/>
          <w:sz w:val="24"/>
          <w:szCs w:val="24"/>
        </w:rPr>
        <w:t xml:space="preserve">. </w:t>
      </w:r>
      <w:r w:rsidR="0010663C" w:rsidRPr="0010663C">
        <w:rPr>
          <w:rFonts w:ascii="Arial" w:hAnsi="Arial" w:cs="Arial"/>
          <w:b/>
          <w:sz w:val="24"/>
          <w:szCs w:val="24"/>
        </w:rPr>
        <w:t>Read the entire slide. Then refer to notes</w:t>
      </w:r>
    </w:p>
    <w:p w:rsidR="007E3AAE" w:rsidRDefault="007E3AAE" w:rsidP="00FF7D7F">
      <w:pPr>
        <w:spacing w:line="360" w:lineRule="auto"/>
        <w:rPr>
          <w:rFonts w:ascii="Arial" w:hAnsi="Arial" w:cs="Arial"/>
          <w:sz w:val="24"/>
          <w:szCs w:val="24"/>
        </w:rPr>
      </w:pPr>
    </w:p>
    <w:p w:rsidR="007E3AAE" w:rsidRDefault="004B1AE2" w:rsidP="00FF7D7F">
      <w:pPr>
        <w:spacing w:line="360" w:lineRule="auto"/>
        <w:rPr>
          <w:rFonts w:ascii="Arial" w:hAnsi="Arial" w:cs="Arial"/>
          <w:b/>
          <w:sz w:val="24"/>
          <w:szCs w:val="24"/>
        </w:rPr>
      </w:pPr>
      <w:r>
        <w:rPr>
          <w:rFonts w:ascii="Arial" w:hAnsi="Arial" w:cs="Arial"/>
          <w:b/>
          <w:sz w:val="24"/>
          <w:szCs w:val="24"/>
        </w:rPr>
        <w:t>Slide 19</w:t>
      </w:r>
    </w:p>
    <w:p w:rsidR="007E3AAE" w:rsidRDefault="007E3AAE" w:rsidP="00FF7D7F">
      <w:pPr>
        <w:spacing w:line="360" w:lineRule="auto"/>
        <w:rPr>
          <w:rFonts w:ascii="Arial" w:hAnsi="Arial" w:cs="Arial"/>
          <w:b/>
          <w:sz w:val="24"/>
          <w:szCs w:val="24"/>
        </w:rPr>
      </w:pPr>
      <w:r>
        <w:rPr>
          <w:rFonts w:ascii="Arial" w:hAnsi="Arial" w:cs="Arial"/>
          <w:b/>
          <w:sz w:val="24"/>
          <w:szCs w:val="24"/>
        </w:rPr>
        <w:t>.  Activity – Ice breaker</w:t>
      </w:r>
    </w:p>
    <w:p w:rsidR="007E3AAE" w:rsidRDefault="007E3AAE" w:rsidP="00FF7D7F">
      <w:pPr>
        <w:spacing w:line="360" w:lineRule="auto"/>
        <w:rPr>
          <w:rFonts w:ascii="Arial" w:hAnsi="Arial" w:cs="Arial"/>
          <w:b/>
          <w:sz w:val="24"/>
          <w:szCs w:val="24"/>
        </w:rPr>
      </w:pPr>
    </w:p>
    <w:p w:rsidR="004B1AE2" w:rsidRDefault="004B1AE2" w:rsidP="00FF7D7F">
      <w:pPr>
        <w:spacing w:line="360" w:lineRule="auto"/>
        <w:rPr>
          <w:rFonts w:ascii="Arial" w:hAnsi="Arial" w:cs="Arial"/>
          <w:b/>
          <w:sz w:val="24"/>
          <w:szCs w:val="24"/>
        </w:rPr>
      </w:pPr>
    </w:p>
    <w:p w:rsidR="004B1AE2" w:rsidRDefault="004B1AE2" w:rsidP="00FF7D7F">
      <w:pPr>
        <w:spacing w:line="360" w:lineRule="auto"/>
        <w:rPr>
          <w:rFonts w:ascii="Arial" w:hAnsi="Arial" w:cs="Arial"/>
          <w:b/>
          <w:sz w:val="24"/>
          <w:szCs w:val="24"/>
        </w:rPr>
      </w:pPr>
    </w:p>
    <w:p w:rsidR="007E3AAE" w:rsidRDefault="004B1AE2" w:rsidP="00FF7D7F">
      <w:pPr>
        <w:spacing w:line="360" w:lineRule="auto"/>
        <w:rPr>
          <w:rFonts w:ascii="Arial" w:hAnsi="Arial" w:cs="Arial"/>
          <w:b/>
          <w:sz w:val="24"/>
          <w:szCs w:val="24"/>
        </w:rPr>
      </w:pPr>
      <w:r>
        <w:rPr>
          <w:rFonts w:ascii="Arial" w:hAnsi="Arial" w:cs="Arial"/>
          <w:b/>
          <w:sz w:val="24"/>
          <w:szCs w:val="24"/>
        </w:rPr>
        <w:lastRenderedPageBreak/>
        <w:t>Slide 20</w:t>
      </w:r>
    </w:p>
    <w:p w:rsidR="007E3AAE" w:rsidRPr="00743461" w:rsidRDefault="007E3AAE" w:rsidP="00FF7D7F">
      <w:pPr>
        <w:spacing w:line="360" w:lineRule="auto"/>
        <w:rPr>
          <w:rFonts w:ascii="Arial" w:hAnsi="Arial" w:cs="Arial"/>
          <w:b/>
          <w:sz w:val="24"/>
          <w:szCs w:val="24"/>
        </w:rPr>
      </w:pPr>
      <w:r w:rsidRPr="00743461">
        <w:rPr>
          <w:rFonts w:ascii="Arial" w:hAnsi="Arial" w:cs="Arial"/>
          <w:b/>
          <w:sz w:val="24"/>
          <w:szCs w:val="24"/>
        </w:rPr>
        <w:t xml:space="preserve">. </w:t>
      </w:r>
      <w:r w:rsidR="00743461" w:rsidRPr="00743461">
        <w:rPr>
          <w:rFonts w:ascii="Arial" w:hAnsi="Arial" w:cs="Arial"/>
          <w:b/>
          <w:sz w:val="24"/>
          <w:szCs w:val="24"/>
        </w:rPr>
        <w:t>Read the entire slide. Then refer to notes</w:t>
      </w:r>
    </w:p>
    <w:p w:rsidR="007E3AAE" w:rsidRDefault="007E3AAE" w:rsidP="00FF7D7F">
      <w:pPr>
        <w:spacing w:line="360" w:lineRule="auto"/>
        <w:rPr>
          <w:rFonts w:ascii="Arial" w:hAnsi="Arial" w:cs="Arial"/>
          <w:sz w:val="24"/>
          <w:szCs w:val="24"/>
        </w:rPr>
      </w:pPr>
      <w:r w:rsidRPr="007E3AAE">
        <w:rPr>
          <w:rFonts w:ascii="Arial" w:hAnsi="Arial" w:cs="Arial"/>
          <w:sz w:val="24"/>
          <w:szCs w:val="24"/>
        </w:rPr>
        <w:t>. Furthermore, GOV.UK (2022) explains there is proof that, over the COVID-19 pandemic, deprived children and young people have had more of a negative mental health and wellbeing issues, than those with more advantage.</w:t>
      </w:r>
    </w:p>
    <w:p w:rsidR="00B054A6" w:rsidRDefault="00B054A6" w:rsidP="00FF7D7F">
      <w:pPr>
        <w:spacing w:line="360" w:lineRule="auto"/>
        <w:rPr>
          <w:rFonts w:ascii="Arial" w:hAnsi="Arial" w:cs="Arial"/>
          <w:sz w:val="24"/>
          <w:szCs w:val="24"/>
        </w:rPr>
      </w:pPr>
    </w:p>
    <w:p w:rsidR="00B054A6" w:rsidRDefault="004B1AE2" w:rsidP="00FF7D7F">
      <w:pPr>
        <w:spacing w:line="360" w:lineRule="auto"/>
        <w:rPr>
          <w:rFonts w:ascii="Arial" w:hAnsi="Arial" w:cs="Arial"/>
          <w:b/>
          <w:sz w:val="24"/>
          <w:szCs w:val="24"/>
        </w:rPr>
      </w:pPr>
      <w:r>
        <w:rPr>
          <w:rFonts w:ascii="Arial" w:hAnsi="Arial" w:cs="Arial"/>
          <w:b/>
          <w:sz w:val="24"/>
          <w:szCs w:val="24"/>
        </w:rPr>
        <w:t>Slide 21</w:t>
      </w:r>
    </w:p>
    <w:p w:rsidR="00B054A6" w:rsidRPr="00B054A6" w:rsidRDefault="00B054A6" w:rsidP="00FF7D7F">
      <w:pPr>
        <w:spacing w:line="360" w:lineRule="auto"/>
        <w:rPr>
          <w:rFonts w:ascii="Arial" w:hAnsi="Arial" w:cs="Arial"/>
          <w:sz w:val="24"/>
          <w:szCs w:val="24"/>
        </w:rPr>
      </w:pPr>
      <w:r w:rsidRPr="00743461">
        <w:rPr>
          <w:rFonts w:ascii="Arial" w:hAnsi="Arial" w:cs="Arial"/>
          <w:b/>
          <w:sz w:val="24"/>
          <w:szCs w:val="24"/>
        </w:rPr>
        <w:t xml:space="preserve">. </w:t>
      </w:r>
      <w:r w:rsidR="00743461" w:rsidRPr="00743461">
        <w:rPr>
          <w:rFonts w:ascii="Arial" w:hAnsi="Arial" w:cs="Arial"/>
          <w:b/>
          <w:sz w:val="24"/>
          <w:szCs w:val="24"/>
        </w:rPr>
        <w:t>Read the entire slide. Then refer to notes</w:t>
      </w:r>
    </w:p>
    <w:p w:rsidR="00B054A6" w:rsidRPr="00B054A6" w:rsidRDefault="00B054A6" w:rsidP="00FF7D7F">
      <w:pPr>
        <w:spacing w:line="360" w:lineRule="auto"/>
        <w:rPr>
          <w:rFonts w:ascii="Arial" w:hAnsi="Arial" w:cs="Arial"/>
          <w:sz w:val="24"/>
          <w:szCs w:val="24"/>
        </w:rPr>
      </w:pPr>
      <w:r w:rsidRPr="00B054A6">
        <w:rPr>
          <w:rFonts w:ascii="Arial" w:hAnsi="Arial" w:cs="Arial"/>
          <w:sz w:val="24"/>
          <w:szCs w:val="24"/>
        </w:rPr>
        <w:t xml:space="preserve">. Furthermore </w:t>
      </w:r>
      <w:proofErr w:type="spellStart"/>
      <w:r w:rsidRPr="00B054A6">
        <w:rPr>
          <w:rFonts w:ascii="Arial" w:hAnsi="Arial" w:cs="Arial"/>
          <w:sz w:val="24"/>
          <w:szCs w:val="24"/>
        </w:rPr>
        <w:t>Skripkauskaite</w:t>
      </w:r>
      <w:proofErr w:type="spellEnd"/>
      <w:r w:rsidRPr="00B054A6">
        <w:rPr>
          <w:rFonts w:ascii="Arial" w:hAnsi="Arial" w:cs="Arial"/>
          <w:sz w:val="24"/>
          <w:szCs w:val="24"/>
        </w:rPr>
        <w:t>, S. et al (2021) explains there was also indication that children with a possible mental disorder were more likely to live within a household that had fallen behind with expenses such as bills, rent, food shopping and other expenditures.</w:t>
      </w:r>
    </w:p>
    <w:p w:rsidR="00B054A6" w:rsidRDefault="00B054A6" w:rsidP="00FF7D7F">
      <w:pPr>
        <w:spacing w:line="360" w:lineRule="auto"/>
        <w:rPr>
          <w:rFonts w:ascii="Arial" w:hAnsi="Arial" w:cs="Arial"/>
          <w:sz w:val="24"/>
          <w:szCs w:val="24"/>
        </w:rPr>
      </w:pPr>
    </w:p>
    <w:p w:rsidR="00B054A6" w:rsidRPr="00B054A6" w:rsidRDefault="004B1AE2" w:rsidP="00FF7D7F">
      <w:pPr>
        <w:spacing w:line="360" w:lineRule="auto"/>
        <w:rPr>
          <w:rFonts w:ascii="Arial" w:hAnsi="Arial" w:cs="Arial"/>
          <w:b/>
          <w:sz w:val="24"/>
          <w:szCs w:val="24"/>
        </w:rPr>
      </w:pPr>
      <w:r>
        <w:rPr>
          <w:rFonts w:ascii="Arial" w:hAnsi="Arial" w:cs="Arial"/>
          <w:b/>
          <w:sz w:val="24"/>
          <w:szCs w:val="24"/>
        </w:rPr>
        <w:t>Slide 22</w:t>
      </w:r>
    </w:p>
    <w:p w:rsidR="00B054A6" w:rsidRPr="00743461" w:rsidRDefault="00B054A6" w:rsidP="00FF7D7F">
      <w:pPr>
        <w:spacing w:line="360" w:lineRule="auto"/>
        <w:rPr>
          <w:rFonts w:ascii="Arial" w:hAnsi="Arial" w:cs="Arial"/>
          <w:b/>
          <w:sz w:val="24"/>
          <w:szCs w:val="24"/>
        </w:rPr>
      </w:pPr>
      <w:r w:rsidRPr="00743461">
        <w:rPr>
          <w:rFonts w:ascii="Arial" w:hAnsi="Arial" w:cs="Arial"/>
          <w:b/>
          <w:sz w:val="24"/>
          <w:szCs w:val="24"/>
        </w:rPr>
        <w:t xml:space="preserve">. </w:t>
      </w:r>
      <w:r w:rsidR="00743461" w:rsidRPr="00743461">
        <w:rPr>
          <w:rFonts w:ascii="Arial" w:hAnsi="Arial" w:cs="Arial"/>
          <w:b/>
          <w:sz w:val="24"/>
          <w:szCs w:val="24"/>
        </w:rPr>
        <w:t>Read the entire slide. Then refer to notes</w:t>
      </w:r>
    </w:p>
    <w:p w:rsidR="00B054A6" w:rsidRDefault="00B054A6" w:rsidP="00FF7D7F">
      <w:pPr>
        <w:spacing w:line="360" w:lineRule="auto"/>
        <w:rPr>
          <w:rFonts w:ascii="Arial" w:hAnsi="Arial" w:cs="Arial"/>
          <w:sz w:val="24"/>
          <w:szCs w:val="24"/>
        </w:rPr>
      </w:pPr>
      <w:r>
        <w:rPr>
          <w:rFonts w:ascii="Arial" w:hAnsi="Arial" w:cs="Arial"/>
          <w:sz w:val="24"/>
          <w:szCs w:val="24"/>
        </w:rPr>
        <w:t xml:space="preserve">. </w:t>
      </w:r>
      <w:r w:rsidRPr="00B054A6">
        <w:rPr>
          <w:rFonts w:ascii="Arial" w:hAnsi="Arial" w:cs="Arial"/>
          <w:sz w:val="24"/>
          <w:szCs w:val="24"/>
        </w:rPr>
        <w:t>Covid-19 has contributed to young people’s mental health therefo</w:t>
      </w:r>
      <w:r>
        <w:rPr>
          <w:rFonts w:ascii="Arial" w:hAnsi="Arial" w:cs="Arial"/>
          <w:sz w:val="24"/>
          <w:szCs w:val="24"/>
        </w:rPr>
        <w:t xml:space="preserve">r, resulting in longer waiting </w:t>
      </w:r>
      <w:r w:rsidRPr="00B054A6">
        <w:rPr>
          <w:rFonts w:ascii="Arial" w:hAnsi="Arial" w:cs="Arial"/>
          <w:sz w:val="24"/>
          <w:szCs w:val="24"/>
        </w:rPr>
        <w:t>times to get support. Furthermore Holland (2021) explains with Covid-19 the world moved to onli</w:t>
      </w:r>
      <w:r>
        <w:rPr>
          <w:rFonts w:ascii="Arial" w:hAnsi="Arial" w:cs="Arial"/>
          <w:sz w:val="24"/>
          <w:szCs w:val="24"/>
        </w:rPr>
        <w:t xml:space="preserve">ne socialising. It has created a negative world </w:t>
      </w:r>
      <w:r w:rsidRPr="00B054A6">
        <w:rPr>
          <w:rFonts w:ascii="Arial" w:hAnsi="Arial" w:cs="Arial"/>
          <w:sz w:val="24"/>
          <w:szCs w:val="24"/>
        </w:rPr>
        <w:t>that is not real. Young people have entered a dimension and gaining high expectation of life that are not realistic.</w:t>
      </w:r>
    </w:p>
    <w:p w:rsidR="00212F46" w:rsidRDefault="00B054A6" w:rsidP="00FF7D7F">
      <w:pPr>
        <w:spacing w:line="360" w:lineRule="auto"/>
        <w:rPr>
          <w:rFonts w:ascii="Arial" w:hAnsi="Arial" w:cs="Arial"/>
          <w:sz w:val="24"/>
          <w:szCs w:val="24"/>
        </w:rPr>
      </w:pPr>
      <w:r>
        <w:rPr>
          <w:rFonts w:ascii="Arial" w:hAnsi="Arial" w:cs="Arial"/>
          <w:sz w:val="24"/>
          <w:szCs w:val="24"/>
        </w:rPr>
        <w:t xml:space="preserve">. </w:t>
      </w:r>
      <w:r w:rsidR="00212F46" w:rsidRPr="00212F46">
        <w:rPr>
          <w:rFonts w:ascii="Arial" w:hAnsi="Arial" w:cs="Arial"/>
          <w:sz w:val="24"/>
          <w:szCs w:val="24"/>
        </w:rPr>
        <w:t xml:space="preserve">It </w:t>
      </w:r>
      <w:r w:rsidR="00212F46">
        <w:rPr>
          <w:rFonts w:ascii="Arial" w:hAnsi="Arial" w:cs="Arial"/>
          <w:sz w:val="24"/>
          <w:szCs w:val="24"/>
        </w:rPr>
        <w:t xml:space="preserve">has </w:t>
      </w:r>
      <w:r w:rsidR="00212F46" w:rsidRPr="00212F46">
        <w:rPr>
          <w:rFonts w:ascii="Arial" w:hAnsi="Arial" w:cs="Arial"/>
          <w:sz w:val="24"/>
          <w:szCs w:val="24"/>
        </w:rPr>
        <w:t>created a world of loneliness for some but not all young people. Young people connect to world through social media however, they won’t interconnect with the world through real life eyes. In which results in being fake and causes lot of issues such as social anxiety, be</w:t>
      </w:r>
      <w:r w:rsidR="00212F46">
        <w:rPr>
          <w:rFonts w:ascii="Arial" w:hAnsi="Arial" w:cs="Arial"/>
          <w:sz w:val="24"/>
          <w:szCs w:val="24"/>
        </w:rPr>
        <w:t xml:space="preserve">haviour issues and expectations. </w:t>
      </w:r>
    </w:p>
    <w:p w:rsidR="004B1AE2" w:rsidRDefault="004B1AE2" w:rsidP="00FF7D7F">
      <w:pPr>
        <w:spacing w:line="360" w:lineRule="auto"/>
        <w:rPr>
          <w:rFonts w:ascii="Arial" w:hAnsi="Arial" w:cs="Arial"/>
          <w:b/>
          <w:sz w:val="24"/>
          <w:szCs w:val="24"/>
        </w:rPr>
      </w:pPr>
    </w:p>
    <w:p w:rsidR="004B1AE2" w:rsidRDefault="004B1AE2" w:rsidP="00FF7D7F">
      <w:pPr>
        <w:spacing w:line="360" w:lineRule="auto"/>
        <w:rPr>
          <w:rFonts w:ascii="Arial" w:hAnsi="Arial" w:cs="Arial"/>
          <w:b/>
          <w:sz w:val="24"/>
          <w:szCs w:val="24"/>
        </w:rPr>
      </w:pPr>
    </w:p>
    <w:p w:rsidR="004B1AE2" w:rsidRDefault="004B1AE2" w:rsidP="00FF7D7F">
      <w:pPr>
        <w:spacing w:line="360" w:lineRule="auto"/>
        <w:rPr>
          <w:rFonts w:ascii="Arial" w:hAnsi="Arial" w:cs="Arial"/>
          <w:b/>
          <w:sz w:val="24"/>
          <w:szCs w:val="24"/>
        </w:rPr>
      </w:pPr>
    </w:p>
    <w:p w:rsidR="00743461" w:rsidRDefault="00743461" w:rsidP="00FF7D7F">
      <w:pPr>
        <w:spacing w:line="360" w:lineRule="auto"/>
        <w:rPr>
          <w:rFonts w:ascii="Arial" w:hAnsi="Arial" w:cs="Arial"/>
          <w:b/>
          <w:sz w:val="24"/>
          <w:szCs w:val="24"/>
        </w:rPr>
      </w:pPr>
    </w:p>
    <w:p w:rsidR="00B054A6" w:rsidRPr="00212F46" w:rsidRDefault="004B1AE2" w:rsidP="00FF7D7F">
      <w:pPr>
        <w:spacing w:line="360" w:lineRule="auto"/>
        <w:rPr>
          <w:rFonts w:ascii="Arial" w:hAnsi="Arial" w:cs="Arial"/>
          <w:b/>
          <w:sz w:val="24"/>
          <w:szCs w:val="24"/>
        </w:rPr>
      </w:pPr>
      <w:r>
        <w:rPr>
          <w:rFonts w:ascii="Arial" w:hAnsi="Arial" w:cs="Arial"/>
          <w:b/>
          <w:sz w:val="24"/>
          <w:szCs w:val="24"/>
        </w:rPr>
        <w:lastRenderedPageBreak/>
        <w:t>Slide 23</w:t>
      </w:r>
    </w:p>
    <w:p w:rsidR="00212F46" w:rsidRPr="00743461" w:rsidRDefault="004B1AE2" w:rsidP="00FF7D7F">
      <w:pPr>
        <w:spacing w:line="360" w:lineRule="auto"/>
        <w:rPr>
          <w:rFonts w:ascii="Arial" w:hAnsi="Arial" w:cs="Arial"/>
          <w:b/>
          <w:sz w:val="24"/>
          <w:szCs w:val="24"/>
        </w:rPr>
      </w:pPr>
      <w:r w:rsidRPr="00743461">
        <w:rPr>
          <w:rFonts w:ascii="Arial" w:hAnsi="Arial" w:cs="Arial"/>
          <w:b/>
          <w:sz w:val="24"/>
          <w:szCs w:val="24"/>
        </w:rPr>
        <w:t>. Read off the slide.</w:t>
      </w:r>
      <w:r w:rsidR="00212F46" w:rsidRPr="00743461">
        <w:rPr>
          <w:rFonts w:ascii="Arial" w:hAnsi="Arial" w:cs="Arial"/>
          <w:b/>
          <w:sz w:val="24"/>
          <w:szCs w:val="24"/>
        </w:rPr>
        <w:t xml:space="preserve"> </w:t>
      </w:r>
    </w:p>
    <w:p w:rsidR="00212F46" w:rsidRPr="00212F46" w:rsidRDefault="00212F46" w:rsidP="00212F46">
      <w:pPr>
        <w:spacing w:line="360" w:lineRule="auto"/>
        <w:rPr>
          <w:rFonts w:ascii="Arial" w:hAnsi="Arial" w:cs="Arial"/>
          <w:sz w:val="24"/>
          <w:szCs w:val="24"/>
        </w:rPr>
      </w:pPr>
      <w:r w:rsidRPr="00212F46">
        <w:rPr>
          <w:rFonts w:ascii="Arial" w:hAnsi="Arial" w:cs="Arial"/>
          <w:sz w:val="24"/>
          <w:szCs w:val="24"/>
        </w:rPr>
        <w:t>Using video calling - which is most commonly used by seven to eleven year olds</w:t>
      </w:r>
      <w:r>
        <w:rPr>
          <w:rFonts w:ascii="Arial" w:hAnsi="Arial" w:cs="Arial"/>
          <w:sz w:val="24"/>
          <w:szCs w:val="24"/>
        </w:rPr>
        <w:t>.</w:t>
      </w:r>
    </w:p>
    <w:p w:rsidR="004A79ED" w:rsidRDefault="00212F46" w:rsidP="00FF7D7F">
      <w:pPr>
        <w:spacing w:line="360" w:lineRule="auto"/>
        <w:rPr>
          <w:rFonts w:ascii="Arial" w:hAnsi="Arial" w:cs="Arial"/>
          <w:sz w:val="24"/>
          <w:szCs w:val="24"/>
        </w:rPr>
      </w:pPr>
      <w:r>
        <w:rPr>
          <w:rFonts w:ascii="Arial" w:hAnsi="Arial" w:cs="Arial"/>
          <w:sz w:val="24"/>
          <w:szCs w:val="24"/>
        </w:rPr>
        <w:t xml:space="preserve">Text messaging </w:t>
      </w:r>
      <w:r w:rsidRPr="00212F46">
        <w:rPr>
          <w:rFonts w:ascii="Arial" w:hAnsi="Arial" w:cs="Arial"/>
          <w:sz w:val="24"/>
          <w:szCs w:val="24"/>
        </w:rPr>
        <w:t>- commonly used by twelve to eighteen year olds.</w:t>
      </w:r>
      <w:r>
        <w:rPr>
          <w:rFonts w:ascii="Arial" w:hAnsi="Arial" w:cs="Arial"/>
          <w:sz w:val="24"/>
          <w:szCs w:val="24"/>
        </w:rPr>
        <w:t xml:space="preserve"> </w:t>
      </w:r>
    </w:p>
    <w:p w:rsidR="00212F46" w:rsidRPr="00743461" w:rsidRDefault="004A79ED" w:rsidP="00FF7D7F">
      <w:pPr>
        <w:spacing w:line="360" w:lineRule="auto"/>
        <w:rPr>
          <w:rFonts w:ascii="Arial" w:hAnsi="Arial" w:cs="Arial"/>
          <w:b/>
          <w:sz w:val="24"/>
          <w:szCs w:val="24"/>
        </w:rPr>
      </w:pPr>
      <w:r w:rsidRPr="00743461">
        <w:rPr>
          <w:rFonts w:ascii="Arial" w:hAnsi="Arial" w:cs="Arial"/>
          <w:b/>
          <w:sz w:val="24"/>
          <w:szCs w:val="24"/>
        </w:rPr>
        <w:t>**</w:t>
      </w:r>
      <w:r w:rsidR="00212F46" w:rsidRPr="00743461">
        <w:rPr>
          <w:rFonts w:ascii="Arial" w:hAnsi="Arial" w:cs="Arial"/>
          <w:b/>
          <w:sz w:val="24"/>
          <w:szCs w:val="24"/>
        </w:rPr>
        <w:t xml:space="preserve">Then </w:t>
      </w:r>
      <w:r w:rsidRPr="00743461">
        <w:rPr>
          <w:rFonts w:ascii="Arial" w:hAnsi="Arial" w:cs="Arial"/>
          <w:b/>
          <w:sz w:val="24"/>
          <w:szCs w:val="24"/>
        </w:rPr>
        <w:t>Read off notes below**</w:t>
      </w:r>
    </w:p>
    <w:p w:rsidR="00212F46" w:rsidRDefault="00212F46" w:rsidP="00FF7D7F">
      <w:pPr>
        <w:spacing w:line="360" w:lineRule="auto"/>
        <w:rPr>
          <w:rFonts w:ascii="Arial" w:hAnsi="Arial" w:cs="Arial"/>
          <w:sz w:val="24"/>
          <w:szCs w:val="24"/>
        </w:rPr>
      </w:pPr>
      <w:r>
        <w:rPr>
          <w:rFonts w:ascii="Arial" w:hAnsi="Arial" w:cs="Arial"/>
          <w:sz w:val="24"/>
          <w:szCs w:val="24"/>
        </w:rPr>
        <w:t xml:space="preserve">. </w:t>
      </w:r>
      <w:r w:rsidRPr="00212F46">
        <w:rPr>
          <w:rFonts w:ascii="Arial" w:hAnsi="Arial" w:cs="Arial"/>
          <w:sz w:val="24"/>
          <w:szCs w:val="24"/>
        </w:rPr>
        <w:t>However, not all children and young people have access to technology. Which results in young people not interacting with peers. During Covid-19 majority of young people developed social anxiety in result of not having the opportunity to have play and leisure time and interact with people.</w:t>
      </w:r>
    </w:p>
    <w:p w:rsidR="00212F46" w:rsidRPr="00743461" w:rsidRDefault="00212F46" w:rsidP="00FF7D7F">
      <w:pPr>
        <w:spacing w:line="360" w:lineRule="auto"/>
        <w:rPr>
          <w:rFonts w:ascii="Arial" w:hAnsi="Arial" w:cs="Arial"/>
          <w:b/>
          <w:sz w:val="24"/>
          <w:szCs w:val="24"/>
        </w:rPr>
      </w:pPr>
      <w:r w:rsidRPr="00743461">
        <w:rPr>
          <w:rFonts w:ascii="Arial" w:hAnsi="Arial" w:cs="Arial"/>
          <w:b/>
          <w:sz w:val="24"/>
          <w:szCs w:val="24"/>
        </w:rPr>
        <w:t xml:space="preserve">. Read last paragraph off the slide. </w:t>
      </w:r>
    </w:p>
    <w:p w:rsidR="004A79ED" w:rsidRDefault="004A79ED" w:rsidP="00FF7D7F">
      <w:pPr>
        <w:spacing w:line="360" w:lineRule="auto"/>
        <w:rPr>
          <w:rFonts w:ascii="Arial" w:hAnsi="Arial" w:cs="Arial"/>
          <w:sz w:val="24"/>
          <w:szCs w:val="24"/>
        </w:rPr>
      </w:pPr>
    </w:p>
    <w:p w:rsidR="004A79ED" w:rsidRPr="004A79ED" w:rsidRDefault="004B1AE2" w:rsidP="00FF7D7F">
      <w:pPr>
        <w:spacing w:line="360" w:lineRule="auto"/>
        <w:rPr>
          <w:rFonts w:ascii="Arial" w:hAnsi="Arial" w:cs="Arial"/>
          <w:b/>
          <w:sz w:val="24"/>
          <w:szCs w:val="24"/>
        </w:rPr>
      </w:pPr>
      <w:r>
        <w:rPr>
          <w:rFonts w:ascii="Arial" w:hAnsi="Arial" w:cs="Arial"/>
          <w:b/>
          <w:sz w:val="24"/>
          <w:szCs w:val="24"/>
        </w:rPr>
        <w:t>Slide 24</w:t>
      </w:r>
    </w:p>
    <w:p w:rsidR="004A79ED" w:rsidRPr="00743461" w:rsidRDefault="00743461" w:rsidP="00FF7D7F">
      <w:pPr>
        <w:spacing w:line="360" w:lineRule="auto"/>
        <w:rPr>
          <w:rFonts w:ascii="Arial" w:hAnsi="Arial" w:cs="Arial"/>
          <w:b/>
          <w:sz w:val="24"/>
          <w:szCs w:val="24"/>
        </w:rPr>
      </w:pPr>
      <w:r w:rsidRPr="00743461">
        <w:rPr>
          <w:rFonts w:ascii="Arial" w:hAnsi="Arial" w:cs="Arial"/>
          <w:b/>
          <w:sz w:val="24"/>
          <w:szCs w:val="24"/>
        </w:rPr>
        <w:t>. Read the entire slide. Then refer to notes</w:t>
      </w:r>
    </w:p>
    <w:p w:rsidR="004A79ED" w:rsidRPr="004A79ED" w:rsidRDefault="004A79ED" w:rsidP="004A79ED">
      <w:pPr>
        <w:spacing w:line="360" w:lineRule="auto"/>
        <w:rPr>
          <w:rFonts w:ascii="Arial" w:hAnsi="Arial" w:cs="Arial"/>
          <w:sz w:val="24"/>
          <w:szCs w:val="24"/>
        </w:rPr>
      </w:pPr>
      <w:r w:rsidRPr="004A79ED">
        <w:rPr>
          <w:rFonts w:ascii="Arial" w:hAnsi="Arial" w:cs="Arial"/>
          <w:sz w:val="24"/>
          <w:szCs w:val="24"/>
        </w:rPr>
        <w:t>Talking – According to GOV.UK (2023</w:t>
      </w:r>
      <w:proofErr w:type="gramStart"/>
      <w:r w:rsidRPr="004A79ED">
        <w:rPr>
          <w:rFonts w:ascii="Arial" w:hAnsi="Arial" w:cs="Arial"/>
          <w:sz w:val="24"/>
          <w:szCs w:val="24"/>
        </w:rPr>
        <w:t>)  before</w:t>
      </w:r>
      <w:proofErr w:type="gramEnd"/>
      <w:r w:rsidRPr="004A79ED">
        <w:rPr>
          <w:rFonts w:ascii="Arial" w:hAnsi="Arial" w:cs="Arial"/>
          <w:sz w:val="24"/>
          <w:szCs w:val="24"/>
        </w:rPr>
        <w:t xml:space="preserve"> supporting young people who may be struggling with anxiety, you as parent’s need to be happy and openly able to talk about young people’s wellbeing as well as your own. </w:t>
      </w:r>
    </w:p>
    <w:p w:rsidR="004A79ED" w:rsidRPr="004A79ED" w:rsidRDefault="004A79ED" w:rsidP="004A79ED">
      <w:pPr>
        <w:spacing w:line="360" w:lineRule="auto"/>
        <w:rPr>
          <w:rFonts w:ascii="Arial" w:hAnsi="Arial" w:cs="Arial"/>
          <w:sz w:val="24"/>
          <w:szCs w:val="24"/>
        </w:rPr>
      </w:pPr>
      <w:r w:rsidRPr="004A79ED">
        <w:rPr>
          <w:rFonts w:ascii="Arial" w:hAnsi="Arial" w:cs="Arial"/>
          <w:sz w:val="24"/>
          <w:szCs w:val="24"/>
        </w:rPr>
        <w:t xml:space="preserve">Checking in – Furthermore, GOV.UK (2023) believes by checking in on a regular basis, you as parents need to gain an understanding on how young people are feeling. Simply by focusing on other areas too, young people do not want their mental health to be main subject of conversation. </w:t>
      </w:r>
    </w:p>
    <w:p w:rsidR="004A79ED" w:rsidRDefault="004A79ED" w:rsidP="004A79ED">
      <w:pPr>
        <w:spacing w:line="360" w:lineRule="auto"/>
        <w:rPr>
          <w:rFonts w:ascii="Arial" w:hAnsi="Arial" w:cs="Arial"/>
          <w:sz w:val="24"/>
          <w:szCs w:val="24"/>
        </w:rPr>
      </w:pPr>
      <w:r w:rsidRPr="004A79ED">
        <w:rPr>
          <w:rFonts w:ascii="Arial" w:hAnsi="Arial" w:cs="Arial"/>
          <w:sz w:val="24"/>
          <w:szCs w:val="24"/>
        </w:rPr>
        <w:t>Discussing what other support there is – This is a big step for young people</w:t>
      </w:r>
      <w:proofErr w:type="gramStart"/>
      <w:r w:rsidRPr="004A79ED">
        <w:rPr>
          <w:rFonts w:ascii="Arial" w:hAnsi="Arial" w:cs="Arial"/>
          <w:sz w:val="24"/>
          <w:szCs w:val="24"/>
        </w:rPr>
        <w:t>,  they</w:t>
      </w:r>
      <w:proofErr w:type="gramEnd"/>
      <w:r w:rsidRPr="004A79ED">
        <w:rPr>
          <w:rFonts w:ascii="Arial" w:hAnsi="Arial" w:cs="Arial"/>
          <w:sz w:val="24"/>
          <w:szCs w:val="24"/>
        </w:rPr>
        <w:t xml:space="preserve"> have had the courage to be open with you as parent’s on how they are feeling. Together you and the young person can take this opportunity to explore who else is in their lives that can best support them. This person could be another parent, carer, guardian, youth worker or teacher.</w:t>
      </w:r>
    </w:p>
    <w:p w:rsidR="004A79ED" w:rsidRDefault="004A79ED" w:rsidP="004A79ED">
      <w:pPr>
        <w:spacing w:line="360" w:lineRule="auto"/>
        <w:rPr>
          <w:rFonts w:ascii="Arial" w:hAnsi="Arial" w:cs="Arial"/>
          <w:sz w:val="24"/>
          <w:szCs w:val="24"/>
        </w:rPr>
      </w:pPr>
    </w:p>
    <w:p w:rsidR="004B1AE2" w:rsidRDefault="004B1AE2" w:rsidP="004A79ED">
      <w:pPr>
        <w:spacing w:line="360" w:lineRule="auto"/>
        <w:rPr>
          <w:rFonts w:ascii="Arial" w:hAnsi="Arial" w:cs="Arial"/>
          <w:b/>
          <w:sz w:val="24"/>
          <w:szCs w:val="24"/>
        </w:rPr>
      </w:pPr>
    </w:p>
    <w:p w:rsidR="004B1AE2" w:rsidRDefault="004B1AE2" w:rsidP="004A79ED">
      <w:pPr>
        <w:spacing w:line="360" w:lineRule="auto"/>
        <w:rPr>
          <w:rFonts w:ascii="Arial" w:hAnsi="Arial" w:cs="Arial"/>
          <w:b/>
          <w:sz w:val="24"/>
          <w:szCs w:val="24"/>
        </w:rPr>
      </w:pPr>
    </w:p>
    <w:p w:rsidR="004A79ED" w:rsidRPr="004A79ED" w:rsidRDefault="004B1AE2" w:rsidP="004A79ED">
      <w:pPr>
        <w:spacing w:line="360" w:lineRule="auto"/>
        <w:rPr>
          <w:rFonts w:ascii="Arial" w:hAnsi="Arial" w:cs="Arial"/>
          <w:b/>
          <w:sz w:val="24"/>
          <w:szCs w:val="24"/>
        </w:rPr>
      </w:pPr>
      <w:r>
        <w:rPr>
          <w:rFonts w:ascii="Arial" w:hAnsi="Arial" w:cs="Arial"/>
          <w:b/>
          <w:sz w:val="24"/>
          <w:szCs w:val="24"/>
        </w:rPr>
        <w:lastRenderedPageBreak/>
        <w:t>Slide 25</w:t>
      </w:r>
    </w:p>
    <w:p w:rsidR="004A79ED" w:rsidRDefault="004A79ED" w:rsidP="004A79ED">
      <w:pPr>
        <w:spacing w:line="360" w:lineRule="auto"/>
        <w:rPr>
          <w:rFonts w:ascii="Arial" w:hAnsi="Arial" w:cs="Arial"/>
          <w:sz w:val="24"/>
          <w:szCs w:val="24"/>
        </w:rPr>
      </w:pPr>
      <w:r>
        <w:rPr>
          <w:rFonts w:ascii="Arial" w:hAnsi="Arial" w:cs="Arial"/>
          <w:sz w:val="24"/>
          <w:szCs w:val="24"/>
        </w:rPr>
        <w:t xml:space="preserve">. </w:t>
      </w:r>
      <w:r w:rsidR="00743461" w:rsidRPr="00743461">
        <w:rPr>
          <w:rFonts w:ascii="Arial" w:hAnsi="Arial" w:cs="Arial"/>
          <w:b/>
          <w:sz w:val="24"/>
          <w:szCs w:val="24"/>
        </w:rPr>
        <w:t xml:space="preserve">Read the entire slide. </w:t>
      </w:r>
    </w:p>
    <w:p w:rsidR="004B1AE2" w:rsidRDefault="004B1AE2" w:rsidP="004A79ED">
      <w:pPr>
        <w:spacing w:line="360" w:lineRule="auto"/>
        <w:rPr>
          <w:rFonts w:ascii="Arial" w:hAnsi="Arial" w:cs="Arial"/>
          <w:b/>
          <w:sz w:val="24"/>
          <w:szCs w:val="24"/>
        </w:rPr>
      </w:pPr>
    </w:p>
    <w:p w:rsidR="004A79ED" w:rsidRPr="004A79ED" w:rsidRDefault="004B1AE2" w:rsidP="004A79ED">
      <w:pPr>
        <w:spacing w:line="360" w:lineRule="auto"/>
        <w:rPr>
          <w:rFonts w:ascii="Arial" w:hAnsi="Arial" w:cs="Arial"/>
          <w:b/>
          <w:sz w:val="24"/>
          <w:szCs w:val="24"/>
        </w:rPr>
      </w:pPr>
      <w:r>
        <w:rPr>
          <w:rFonts w:ascii="Arial" w:hAnsi="Arial" w:cs="Arial"/>
          <w:b/>
          <w:sz w:val="24"/>
          <w:szCs w:val="24"/>
        </w:rPr>
        <w:t>Slide 26</w:t>
      </w:r>
    </w:p>
    <w:p w:rsidR="004A79ED" w:rsidRDefault="004B1AE2" w:rsidP="004A79ED">
      <w:pPr>
        <w:spacing w:line="360" w:lineRule="auto"/>
        <w:rPr>
          <w:rFonts w:ascii="Arial" w:hAnsi="Arial" w:cs="Arial"/>
          <w:sz w:val="24"/>
          <w:szCs w:val="24"/>
        </w:rPr>
      </w:pPr>
      <w:r>
        <w:rPr>
          <w:rFonts w:ascii="Arial" w:hAnsi="Arial" w:cs="Arial"/>
          <w:sz w:val="24"/>
          <w:szCs w:val="24"/>
        </w:rPr>
        <w:t xml:space="preserve">We have now covered social anxiety amongst young people and ways they are affected, and now Kirsty is going to talk about how </w:t>
      </w:r>
      <w:r w:rsidR="004A79ED" w:rsidRPr="004A79ED">
        <w:rPr>
          <w:rFonts w:ascii="Arial" w:hAnsi="Arial" w:cs="Arial"/>
          <w:sz w:val="24"/>
          <w:szCs w:val="24"/>
        </w:rPr>
        <w:t>you</w:t>
      </w:r>
      <w:r w:rsidR="004A79ED">
        <w:rPr>
          <w:rFonts w:ascii="Arial" w:hAnsi="Arial" w:cs="Arial"/>
          <w:sz w:val="24"/>
          <w:szCs w:val="24"/>
        </w:rPr>
        <w:t xml:space="preserve"> as parents/ guardians can help </w:t>
      </w:r>
      <w:r w:rsidR="004A79ED" w:rsidRPr="004A79ED">
        <w:rPr>
          <w:rFonts w:ascii="Arial" w:hAnsi="Arial" w:cs="Arial"/>
          <w:sz w:val="24"/>
          <w:szCs w:val="24"/>
        </w:rPr>
        <w:t>support young people</w:t>
      </w:r>
      <w:r w:rsidR="004A79ED">
        <w:rPr>
          <w:rFonts w:ascii="Arial" w:hAnsi="Arial" w:cs="Arial"/>
          <w:sz w:val="24"/>
          <w:szCs w:val="24"/>
        </w:rPr>
        <w:t xml:space="preserve">. </w:t>
      </w:r>
    </w:p>
    <w:p w:rsidR="004B1AE2" w:rsidRDefault="004B1AE2" w:rsidP="004A79ED">
      <w:pPr>
        <w:spacing w:line="360" w:lineRule="auto"/>
        <w:rPr>
          <w:rFonts w:ascii="Arial" w:hAnsi="Arial" w:cs="Arial"/>
          <w:b/>
          <w:sz w:val="24"/>
          <w:szCs w:val="24"/>
        </w:rPr>
      </w:pPr>
    </w:p>
    <w:p w:rsidR="004A79ED" w:rsidRPr="004A79ED" w:rsidRDefault="004B1AE2" w:rsidP="004A79ED">
      <w:pPr>
        <w:spacing w:line="360" w:lineRule="auto"/>
        <w:rPr>
          <w:rFonts w:ascii="Arial" w:hAnsi="Arial" w:cs="Arial"/>
          <w:b/>
          <w:sz w:val="24"/>
          <w:szCs w:val="24"/>
        </w:rPr>
      </w:pPr>
      <w:r>
        <w:rPr>
          <w:rFonts w:ascii="Arial" w:hAnsi="Arial" w:cs="Arial"/>
          <w:b/>
          <w:sz w:val="24"/>
          <w:szCs w:val="24"/>
        </w:rPr>
        <w:t>Slide 42</w:t>
      </w:r>
    </w:p>
    <w:p w:rsidR="004A79ED" w:rsidRDefault="004B1AE2" w:rsidP="004A79ED">
      <w:pPr>
        <w:spacing w:line="360" w:lineRule="auto"/>
        <w:rPr>
          <w:rFonts w:ascii="Arial" w:hAnsi="Arial" w:cs="Arial"/>
          <w:sz w:val="24"/>
          <w:szCs w:val="24"/>
        </w:rPr>
      </w:pPr>
      <w:r>
        <w:rPr>
          <w:rFonts w:ascii="Arial" w:hAnsi="Arial" w:cs="Arial"/>
          <w:sz w:val="24"/>
          <w:szCs w:val="24"/>
        </w:rPr>
        <w:t>. What is self-care does anyone know?</w:t>
      </w:r>
    </w:p>
    <w:p w:rsidR="004A79ED" w:rsidRDefault="004A79ED" w:rsidP="004A79ED">
      <w:pPr>
        <w:spacing w:line="360" w:lineRule="auto"/>
        <w:rPr>
          <w:rFonts w:ascii="Arial" w:hAnsi="Arial" w:cs="Arial"/>
          <w:sz w:val="24"/>
          <w:szCs w:val="24"/>
        </w:rPr>
      </w:pPr>
    </w:p>
    <w:p w:rsidR="004A79ED" w:rsidRPr="004A79ED" w:rsidRDefault="004B1AE2" w:rsidP="004A79ED">
      <w:pPr>
        <w:spacing w:line="360" w:lineRule="auto"/>
        <w:rPr>
          <w:rFonts w:ascii="Arial" w:hAnsi="Arial" w:cs="Arial"/>
          <w:b/>
          <w:sz w:val="24"/>
          <w:szCs w:val="24"/>
        </w:rPr>
      </w:pPr>
      <w:r>
        <w:rPr>
          <w:rFonts w:ascii="Arial" w:hAnsi="Arial" w:cs="Arial"/>
          <w:b/>
          <w:sz w:val="24"/>
          <w:szCs w:val="24"/>
        </w:rPr>
        <w:t>Slide 43</w:t>
      </w:r>
    </w:p>
    <w:p w:rsidR="004A79ED" w:rsidRDefault="004A79ED" w:rsidP="004A79ED">
      <w:pPr>
        <w:spacing w:line="360" w:lineRule="auto"/>
        <w:rPr>
          <w:rFonts w:ascii="Arial" w:hAnsi="Arial" w:cs="Arial"/>
          <w:sz w:val="24"/>
          <w:szCs w:val="24"/>
        </w:rPr>
      </w:pPr>
      <w:r>
        <w:rPr>
          <w:rFonts w:ascii="Arial" w:hAnsi="Arial" w:cs="Arial"/>
          <w:sz w:val="24"/>
          <w:szCs w:val="24"/>
        </w:rPr>
        <w:t xml:space="preserve">. </w:t>
      </w:r>
      <w:r w:rsidRPr="00743461">
        <w:rPr>
          <w:rFonts w:ascii="Arial" w:hAnsi="Arial" w:cs="Arial"/>
          <w:b/>
          <w:sz w:val="24"/>
          <w:szCs w:val="24"/>
        </w:rPr>
        <w:t>What is self-care? Read off the slide</w:t>
      </w:r>
    </w:p>
    <w:p w:rsidR="004A79ED" w:rsidRDefault="004A79ED" w:rsidP="004A79ED">
      <w:pPr>
        <w:spacing w:line="360" w:lineRule="auto"/>
        <w:rPr>
          <w:rFonts w:ascii="Arial" w:hAnsi="Arial" w:cs="Arial"/>
          <w:sz w:val="24"/>
          <w:szCs w:val="24"/>
        </w:rPr>
      </w:pPr>
    </w:p>
    <w:p w:rsidR="004A79ED" w:rsidRPr="004A79ED" w:rsidRDefault="004B1AE2" w:rsidP="004A79ED">
      <w:pPr>
        <w:spacing w:line="360" w:lineRule="auto"/>
        <w:rPr>
          <w:rFonts w:ascii="Arial" w:hAnsi="Arial" w:cs="Arial"/>
          <w:b/>
          <w:sz w:val="24"/>
          <w:szCs w:val="24"/>
        </w:rPr>
      </w:pPr>
      <w:r>
        <w:rPr>
          <w:rFonts w:ascii="Arial" w:hAnsi="Arial" w:cs="Arial"/>
          <w:b/>
          <w:sz w:val="24"/>
          <w:szCs w:val="24"/>
        </w:rPr>
        <w:t>Slide 44</w:t>
      </w:r>
    </w:p>
    <w:p w:rsidR="009E3659" w:rsidRDefault="004A79ED" w:rsidP="004A79ED">
      <w:pPr>
        <w:spacing w:line="360" w:lineRule="auto"/>
        <w:rPr>
          <w:rFonts w:ascii="Arial" w:hAnsi="Arial" w:cs="Arial"/>
          <w:sz w:val="24"/>
          <w:szCs w:val="24"/>
        </w:rPr>
      </w:pPr>
      <w:r>
        <w:rPr>
          <w:rFonts w:ascii="Arial" w:hAnsi="Arial" w:cs="Arial"/>
          <w:sz w:val="24"/>
          <w:szCs w:val="24"/>
        </w:rPr>
        <w:t>.</w:t>
      </w:r>
      <w:r w:rsidR="00743461">
        <w:rPr>
          <w:rFonts w:ascii="Arial" w:hAnsi="Arial" w:cs="Arial"/>
          <w:sz w:val="24"/>
          <w:szCs w:val="24"/>
        </w:rPr>
        <w:t xml:space="preserve">  </w:t>
      </w:r>
      <w:r w:rsidR="00743461" w:rsidRPr="00743461">
        <w:rPr>
          <w:rFonts w:ascii="Arial" w:hAnsi="Arial" w:cs="Arial"/>
          <w:sz w:val="24"/>
          <w:szCs w:val="24"/>
        </w:rPr>
        <w:t>Read the entire slide. Then refer to notes</w:t>
      </w:r>
    </w:p>
    <w:p w:rsidR="00743461" w:rsidRDefault="00743461" w:rsidP="004A79ED">
      <w:pPr>
        <w:spacing w:line="360" w:lineRule="auto"/>
        <w:rPr>
          <w:rFonts w:ascii="Arial" w:hAnsi="Arial" w:cs="Arial"/>
          <w:b/>
          <w:sz w:val="24"/>
          <w:szCs w:val="24"/>
        </w:rPr>
      </w:pPr>
    </w:p>
    <w:p w:rsidR="00743461" w:rsidRDefault="00743461" w:rsidP="004A79ED">
      <w:pPr>
        <w:spacing w:line="360" w:lineRule="auto"/>
        <w:rPr>
          <w:rFonts w:ascii="Arial" w:hAnsi="Arial" w:cs="Arial"/>
          <w:b/>
          <w:sz w:val="24"/>
          <w:szCs w:val="24"/>
        </w:rPr>
      </w:pPr>
    </w:p>
    <w:p w:rsidR="00743461" w:rsidRDefault="00743461" w:rsidP="004A79ED">
      <w:pPr>
        <w:spacing w:line="360" w:lineRule="auto"/>
        <w:rPr>
          <w:rFonts w:ascii="Arial" w:hAnsi="Arial" w:cs="Arial"/>
          <w:b/>
          <w:sz w:val="24"/>
          <w:szCs w:val="24"/>
        </w:rPr>
      </w:pPr>
    </w:p>
    <w:p w:rsidR="00743461" w:rsidRDefault="00743461" w:rsidP="004A79ED">
      <w:pPr>
        <w:spacing w:line="360" w:lineRule="auto"/>
        <w:rPr>
          <w:rFonts w:ascii="Arial" w:hAnsi="Arial" w:cs="Arial"/>
          <w:b/>
          <w:sz w:val="24"/>
          <w:szCs w:val="24"/>
        </w:rPr>
      </w:pPr>
    </w:p>
    <w:p w:rsidR="00743461" w:rsidRDefault="00743461" w:rsidP="004A79ED">
      <w:pPr>
        <w:spacing w:line="360" w:lineRule="auto"/>
        <w:rPr>
          <w:rFonts w:ascii="Arial" w:hAnsi="Arial" w:cs="Arial"/>
          <w:b/>
          <w:sz w:val="24"/>
          <w:szCs w:val="24"/>
        </w:rPr>
      </w:pPr>
    </w:p>
    <w:p w:rsidR="00743461" w:rsidRDefault="00743461" w:rsidP="004A79ED">
      <w:pPr>
        <w:spacing w:line="360" w:lineRule="auto"/>
        <w:rPr>
          <w:rFonts w:ascii="Arial" w:hAnsi="Arial" w:cs="Arial"/>
          <w:b/>
          <w:sz w:val="24"/>
          <w:szCs w:val="24"/>
        </w:rPr>
      </w:pPr>
    </w:p>
    <w:p w:rsidR="00743461" w:rsidRDefault="00743461" w:rsidP="004A79ED">
      <w:pPr>
        <w:spacing w:line="360" w:lineRule="auto"/>
        <w:rPr>
          <w:rFonts w:ascii="Arial" w:hAnsi="Arial" w:cs="Arial"/>
          <w:b/>
          <w:sz w:val="24"/>
          <w:szCs w:val="24"/>
        </w:rPr>
      </w:pPr>
    </w:p>
    <w:p w:rsidR="00743461" w:rsidRDefault="00743461" w:rsidP="004A79ED">
      <w:pPr>
        <w:spacing w:line="360" w:lineRule="auto"/>
        <w:rPr>
          <w:rFonts w:ascii="Arial" w:hAnsi="Arial" w:cs="Arial"/>
          <w:b/>
          <w:sz w:val="24"/>
          <w:szCs w:val="24"/>
        </w:rPr>
      </w:pPr>
    </w:p>
    <w:p w:rsidR="00743461" w:rsidRDefault="00743461" w:rsidP="004A79ED">
      <w:pPr>
        <w:spacing w:line="360" w:lineRule="auto"/>
        <w:rPr>
          <w:rFonts w:ascii="Arial" w:hAnsi="Arial" w:cs="Arial"/>
          <w:b/>
          <w:sz w:val="24"/>
          <w:szCs w:val="24"/>
        </w:rPr>
      </w:pPr>
    </w:p>
    <w:p w:rsidR="009E3659" w:rsidRPr="009E3659" w:rsidRDefault="004B1AE2" w:rsidP="004A79ED">
      <w:pPr>
        <w:spacing w:line="360" w:lineRule="auto"/>
        <w:rPr>
          <w:rFonts w:ascii="Arial" w:hAnsi="Arial" w:cs="Arial"/>
          <w:b/>
          <w:sz w:val="24"/>
          <w:szCs w:val="24"/>
        </w:rPr>
      </w:pPr>
      <w:r>
        <w:rPr>
          <w:rFonts w:ascii="Arial" w:hAnsi="Arial" w:cs="Arial"/>
          <w:b/>
          <w:sz w:val="24"/>
          <w:szCs w:val="24"/>
        </w:rPr>
        <w:lastRenderedPageBreak/>
        <w:t>Slide 45</w:t>
      </w:r>
    </w:p>
    <w:p w:rsidR="009E3659" w:rsidRDefault="009E3659" w:rsidP="004A79ED">
      <w:pPr>
        <w:spacing w:line="360" w:lineRule="auto"/>
        <w:rPr>
          <w:rFonts w:ascii="Arial" w:hAnsi="Arial" w:cs="Arial"/>
          <w:sz w:val="24"/>
          <w:szCs w:val="24"/>
        </w:rPr>
      </w:pPr>
      <w:r>
        <w:rPr>
          <w:rFonts w:ascii="Arial" w:hAnsi="Arial" w:cs="Arial"/>
          <w:sz w:val="24"/>
          <w:szCs w:val="24"/>
        </w:rPr>
        <w:t xml:space="preserve">. Activity time – self-care by writing positives notes on people back. </w:t>
      </w:r>
      <w:r w:rsidR="004B1AE2">
        <w:rPr>
          <w:rFonts w:ascii="Arial" w:hAnsi="Arial" w:cs="Arial"/>
          <w:sz w:val="24"/>
          <w:szCs w:val="24"/>
        </w:rPr>
        <w:t xml:space="preserve">This is a way to help people feel confident about themselves, and helping you be aware on how amazing you are. You can also do this activity with your young people at home. </w:t>
      </w:r>
    </w:p>
    <w:p w:rsidR="00112D89" w:rsidRDefault="00112D89" w:rsidP="004A79ED">
      <w:pPr>
        <w:spacing w:line="360" w:lineRule="auto"/>
        <w:rPr>
          <w:rFonts w:ascii="Arial" w:hAnsi="Arial" w:cs="Arial"/>
          <w:sz w:val="24"/>
          <w:szCs w:val="24"/>
        </w:rPr>
      </w:pPr>
      <w:r>
        <w:rPr>
          <w:rFonts w:ascii="Arial" w:hAnsi="Arial" w:cs="Arial"/>
          <w:sz w:val="24"/>
          <w:szCs w:val="24"/>
        </w:rPr>
        <w:t xml:space="preserve">After </w:t>
      </w:r>
      <w:r w:rsidR="00A61896">
        <w:rPr>
          <w:rFonts w:ascii="Arial" w:hAnsi="Arial" w:cs="Arial"/>
          <w:sz w:val="24"/>
          <w:szCs w:val="24"/>
        </w:rPr>
        <w:t>activity</w:t>
      </w:r>
      <w:r>
        <w:rPr>
          <w:rFonts w:ascii="Arial" w:hAnsi="Arial" w:cs="Arial"/>
          <w:sz w:val="24"/>
          <w:szCs w:val="24"/>
        </w:rPr>
        <w:t>…</w:t>
      </w:r>
      <w:r w:rsidR="00606D41">
        <w:rPr>
          <w:rFonts w:ascii="Arial" w:hAnsi="Arial" w:cs="Arial"/>
          <w:sz w:val="24"/>
          <w:szCs w:val="24"/>
        </w:rPr>
        <w:t>…..</w:t>
      </w:r>
    </w:p>
    <w:p w:rsidR="00112D89" w:rsidRDefault="00606D41" w:rsidP="004A79ED">
      <w:pPr>
        <w:spacing w:line="360" w:lineRule="auto"/>
        <w:rPr>
          <w:rFonts w:ascii="Arial" w:hAnsi="Arial" w:cs="Arial"/>
          <w:sz w:val="24"/>
          <w:szCs w:val="24"/>
        </w:rPr>
      </w:pPr>
      <w:r>
        <w:rPr>
          <w:rFonts w:ascii="Arial" w:hAnsi="Arial" w:cs="Arial"/>
          <w:sz w:val="24"/>
          <w:szCs w:val="24"/>
        </w:rPr>
        <w:t>.</w:t>
      </w:r>
      <w:r w:rsidR="00112D89">
        <w:rPr>
          <w:rFonts w:ascii="Arial" w:hAnsi="Arial" w:cs="Arial"/>
          <w:sz w:val="24"/>
          <w:szCs w:val="24"/>
        </w:rPr>
        <w:t xml:space="preserve"> There is another activity you can do with your young people and that is grounding. Grounding techniques are an important strategy of managing </w:t>
      </w:r>
      <w:r w:rsidR="00692548">
        <w:rPr>
          <w:rFonts w:ascii="Arial" w:hAnsi="Arial" w:cs="Arial"/>
          <w:sz w:val="24"/>
          <w:szCs w:val="24"/>
        </w:rPr>
        <w:t>anxiety or trauma symptoms. This can reduce immediate distress and help to promote calmness and self-regulation. There is a variety of grounding exercises you can do with young people this includes:</w:t>
      </w:r>
    </w:p>
    <w:p w:rsidR="00692548" w:rsidRDefault="00692548" w:rsidP="004A79ED">
      <w:pPr>
        <w:spacing w:line="360" w:lineRule="auto"/>
        <w:rPr>
          <w:rFonts w:ascii="Arial" w:hAnsi="Arial" w:cs="Arial"/>
          <w:sz w:val="24"/>
          <w:szCs w:val="24"/>
        </w:rPr>
      </w:pPr>
      <w:r>
        <w:rPr>
          <w:rFonts w:ascii="Arial" w:hAnsi="Arial" w:cs="Arial"/>
          <w:sz w:val="24"/>
          <w:szCs w:val="24"/>
        </w:rPr>
        <w:t>. Deep breathing</w:t>
      </w:r>
    </w:p>
    <w:p w:rsidR="00692548" w:rsidRDefault="00692548" w:rsidP="004A79ED">
      <w:pPr>
        <w:spacing w:line="36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active</w:t>
      </w:r>
      <w:proofErr w:type="gramEnd"/>
      <w:r>
        <w:rPr>
          <w:rFonts w:ascii="Arial" w:hAnsi="Arial" w:cs="Arial"/>
          <w:sz w:val="24"/>
          <w:szCs w:val="24"/>
        </w:rPr>
        <w:t xml:space="preserve"> exercises to get the heart pumping</w:t>
      </w:r>
    </w:p>
    <w:p w:rsidR="007031FF" w:rsidRDefault="007031FF" w:rsidP="004A79ED">
      <w:pPr>
        <w:spacing w:line="360" w:lineRule="auto"/>
        <w:rPr>
          <w:rFonts w:ascii="Arial" w:hAnsi="Arial" w:cs="Arial"/>
          <w:sz w:val="24"/>
          <w:szCs w:val="24"/>
        </w:rPr>
      </w:pPr>
      <w:r>
        <w:rPr>
          <w:rFonts w:ascii="Arial" w:hAnsi="Arial" w:cs="Arial"/>
          <w:sz w:val="24"/>
          <w:szCs w:val="24"/>
        </w:rPr>
        <w:t xml:space="preserve">Other grounding </w:t>
      </w:r>
      <w:proofErr w:type="spellStart"/>
      <w:r>
        <w:rPr>
          <w:rFonts w:ascii="Arial" w:hAnsi="Arial" w:cs="Arial"/>
          <w:sz w:val="24"/>
          <w:szCs w:val="24"/>
        </w:rPr>
        <w:t>excersises</w:t>
      </w:r>
      <w:proofErr w:type="spellEnd"/>
      <w:r>
        <w:rPr>
          <w:rFonts w:ascii="Arial" w:hAnsi="Arial" w:cs="Arial"/>
          <w:sz w:val="24"/>
          <w:szCs w:val="24"/>
        </w:rPr>
        <w:t xml:space="preserve"> can include</w:t>
      </w:r>
    </w:p>
    <w:p w:rsidR="007031FF" w:rsidRDefault="007031FF" w:rsidP="004A79ED">
      <w:pPr>
        <w:spacing w:line="360" w:lineRule="auto"/>
        <w:rPr>
          <w:rFonts w:ascii="Arial" w:hAnsi="Arial" w:cs="Arial"/>
          <w:sz w:val="24"/>
          <w:szCs w:val="24"/>
        </w:rPr>
      </w:pPr>
      <w:r>
        <w:rPr>
          <w:rFonts w:ascii="Arial" w:hAnsi="Arial" w:cs="Arial"/>
          <w:sz w:val="24"/>
          <w:szCs w:val="24"/>
        </w:rPr>
        <w:t>. Walking barefoot</w:t>
      </w:r>
    </w:p>
    <w:p w:rsidR="007031FF" w:rsidRDefault="007031FF" w:rsidP="004A79ED">
      <w:pPr>
        <w:spacing w:line="36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lying</w:t>
      </w:r>
      <w:proofErr w:type="gramEnd"/>
      <w:r>
        <w:rPr>
          <w:rFonts w:ascii="Arial" w:hAnsi="Arial" w:cs="Arial"/>
          <w:sz w:val="24"/>
          <w:szCs w:val="24"/>
        </w:rPr>
        <w:t xml:space="preserve"> on the ground</w:t>
      </w:r>
    </w:p>
    <w:p w:rsidR="007031FF" w:rsidRDefault="007031FF" w:rsidP="004A79ED">
      <w:pPr>
        <w:spacing w:line="36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submersing</w:t>
      </w:r>
      <w:proofErr w:type="gramEnd"/>
      <w:r>
        <w:rPr>
          <w:rFonts w:ascii="Arial" w:hAnsi="Arial" w:cs="Arial"/>
          <w:sz w:val="24"/>
          <w:szCs w:val="24"/>
        </w:rPr>
        <w:t xml:space="preserve"> in water</w:t>
      </w:r>
    </w:p>
    <w:p w:rsidR="00743461" w:rsidRPr="00743461" w:rsidRDefault="00743461" w:rsidP="004A79ED">
      <w:pPr>
        <w:spacing w:line="360" w:lineRule="auto"/>
        <w:rPr>
          <w:rFonts w:ascii="Arial" w:hAnsi="Arial" w:cs="Arial"/>
          <w:b/>
          <w:sz w:val="24"/>
          <w:szCs w:val="24"/>
        </w:rPr>
      </w:pPr>
      <w:r w:rsidRPr="00743461">
        <w:rPr>
          <w:rFonts w:ascii="Arial" w:hAnsi="Arial" w:cs="Arial"/>
          <w:b/>
          <w:sz w:val="24"/>
          <w:szCs w:val="24"/>
        </w:rPr>
        <w:t>** refer back to grounding paper**</w:t>
      </w:r>
    </w:p>
    <w:p w:rsidR="007031FF" w:rsidRDefault="007031FF" w:rsidP="004A79ED">
      <w:pPr>
        <w:spacing w:line="360" w:lineRule="auto"/>
        <w:rPr>
          <w:rFonts w:ascii="Arial" w:hAnsi="Arial" w:cs="Arial"/>
          <w:sz w:val="24"/>
          <w:szCs w:val="24"/>
        </w:rPr>
      </w:pPr>
      <w:r>
        <w:rPr>
          <w:rFonts w:ascii="Arial" w:hAnsi="Arial" w:cs="Arial"/>
          <w:sz w:val="24"/>
          <w:szCs w:val="24"/>
        </w:rPr>
        <w:t xml:space="preserve">This links in well with the five ways of wellbeing. It allows young people to connect with other people, be active, improves their mental health, be kind to other people and help young people to pay attention to nature and the environment around them. </w:t>
      </w:r>
    </w:p>
    <w:p w:rsidR="00606D41" w:rsidRDefault="00606D41" w:rsidP="004A79ED">
      <w:pPr>
        <w:spacing w:line="360" w:lineRule="auto"/>
        <w:rPr>
          <w:rFonts w:ascii="Arial" w:hAnsi="Arial" w:cs="Arial"/>
          <w:sz w:val="24"/>
          <w:szCs w:val="24"/>
        </w:rPr>
      </w:pPr>
    </w:p>
    <w:p w:rsidR="006F1902" w:rsidRDefault="006F1902" w:rsidP="004A79ED">
      <w:pPr>
        <w:spacing w:line="360" w:lineRule="auto"/>
        <w:rPr>
          <w:rFonts w:ascii="Arial" w:hAnsi="Arial" w:cs="Arial"/>
          <w:b/>
          <w:sz w:val="24"/>
          <w:szCs w:val="24"/>
        </w:rPr>
      </w:pPr>
    </w:p>
    <w:p w:rsidR="006F1902" w:rsidRDefault="006F1902" w:rsidP="004A79ED">
      <w:pPr>
        <w:spacing w:line="360" w:lineRule="auto"/>
        <w:rPr>
          <w:rFonts w:ascii="Arial" w:hAnsi="Arial" w:cs="Arial"/>
          <w:b/>
          <w:sz w:val="24"/>
          <w:szCs w:val="24"/>
        </w:rPr>
      </w:pPr>
    </w:p>
    <w:p w:rsidR="006F1902" w:rsidRDefault="006F1902" w:rsidP="004A79ED">
      <w:pPr>
        <w:spacing w:line="360" w:lineRule="auto"/>
        <w:rPr>
          <w:rFonts w:ascii="Arial" w:hAnsi="Arial" w:cs="Arial"/>
          <w:b/>
          <w:sz w:val="24"/>
          <w:szCs w:val="24"/>
        </w:rPr>
      </w:pPr>
    </w:p>
    <w:p w:rsidR="006F1902" w:rsidRDefault="006F1902" w:rsidP="004A79ED">
      <w:pPr>
        <w:spacing w:line="360" w:lineRule="auto"/>
        <w:rPr>
          <w:rFonts w:ascii="Arial" w:hAnsi="Arial" w:cs="Arial"/>
          <w:b/>
          <w:sz w:val="24"/>
          <w:szCs w:val="24"/>
        </w:rPr>
      </w:pPr>
    </w:p>
    <w:p w:rsidR="006F1902" w:rsidRDefault="006F1902" w:rsidP="004A79ED">
      <w:pPr>
        <w:spacing w:line="360" w:lineRule="auto"/>
        <w:rPr>
          <w:rFonts w:ascii="Arial" w:hAnsi="Arial" w:cs="Arial"/>
          <w:b/>
          <w:sz w:val="24"/>
          <w:szCs w:val="24"/>
        </w:rPr>
      </w:pPr>
    </w:p>
    <w:p w:rsidR="006F1902" w:rsidRDefault="006F1902" w:rsidP="004A79ED">
      <w:pPr>
        <w:spacing w:line="360" w:lineRule="auto"/>
        <w:rPr>
          <w:rFonts w:ascii="Arial" w:hAnsi="Arial" w:cs="Arial"/>
          <w:b/>
          <w:sz w:val="24"/>
          <w:szCs w:val="24"/>
        </w:rPr>
      </w:pPr>
    </w:p>
    <w:p w:rsidR="00606D41" w:rsidRPr="00606D41" w:rsidRDefault="00606D41" w:rsidP="004A79ED">
      <w:pPr>
        <w:spacing w:line="360" w:lineRule="auto"/>
        <w:rPr>
          <w:rFonts w:ascii="Arial" w:hAnsi="Arial" w:cs="Arial"/>
          <w:b/>
          <w:sz w:val="24"/>
          <w:szCs w:val="24"/>
        </w:rPr>
      </w:pPr>
      <w:r w:rsidRPr="00606D41">
        <w:rPr>
          <w:rFonts w:ascii="Arial" w:hAnsi="Arial" w:cs="Arial"/>
          <w:b/>
          <w:sz w:val="24"/>
          <w:szCs w:val="24"/>
        </w:rPr>
        <w:lastRenderedPageBreak/>
        <w:t>Conclusion</w:t>
      </w:r>
    </w:p>
    <w:p w:rsidR="00606D41" w:rsidRPr="00FF656F" w:rsidRDefault="00606D41" w:rsidP="002E62E4">
      <w:pPr>
        <w:spacing w:line="360" w:lineRule="auto"/>
        <w:rPr>
          <w:rFonts w:ascii="Arial" w:hAnsi="Arial" w:cs="Arial"/>
          <w:b/>
          <w:sz w:val="24"/>
          <w:szCs w:val="24"/>
        </w:rPr>
      </w:pPr>
      <w:r w:rsidRPr="00FF656F">
        <w:rPr>
          <w:rFonts w:ascii="Arial" w:hAnsi="Arial" w:cs="Arial"/>
          <w:b/>
          <w:sz w:val="24"/>
          <w:szCs w:val="24"/>
        </w:rPr>
        <w:t>. Read off the slide</w:t>
      </w:r>
      <w:r w:rsidR="00FF656F" w:rsidRPr="00FF656F">
        <w:rPr>
          <w:b/>
        </w:rPr>
        <w:t xml:space="preserve">. </w:t>
      </w:r>
      <w:r w:rsidR="00FF656F" w:rsidRPr="00FF656F">
        <w:rPr>
          <w:rFonts w:ascii="Arial" w:hAnsi="Arial" w:cs="Arial"/>
          <w:b/>
          <w:sz w:val="24"/>
          <w:szCs w:val="24"/>
        </w:rPr>
        <w:t xml:space="preserve">Then </w:t>
      </w:r>
      <w:r w:rsidR="00FF656F">
        <w:rPr>
          <w:rFonts w:ascii="Arial" w:hAnsi="Arial" w:cs="Arial"/>
          <w:b/>
          <w:sz w:val="24"/>
          <w:szCs w:val="24"/>
        </w:rPr>
        <w:t>refer to notes</w:t>
      </w:r>
      <w:r w:rsidR="00FF656F" w:rsidRPr="00FF656F">
        <w:rPr>
          <w:rFonts w:ascii="Arial" w:hAnsi="Arial" w:cs="Arial"/>
          <w:b/>
          <w:sz w:val="24"/>
          <w:szCs w:val="24"/>
        </w:rPr>
        <w:t>.</w:t>
      </w:r>
      <w:r w:rsidR="00FF656F" w:rsidRPr="00FF656F">
        <w:rPr>
          <w:b/>
        </w:rPr>
        <w:t xml:space="preserve"> </w:t>
      </w:r>
    </w:p>
    <w:p w:rsidR="00FF656F" w:rsidRDefault="00FF656F" w:rsidP="002E62E4">
      <w:pPr>
        <w:spacing w:line="360" w:lineRule="auto"/>
        <w:rPr>
          <w:rFonts w:ascii="Arial" w:hAnsi="Arial" w:cs="Arial"/>
          <w:sz w:val="24"/>
          <w:szCs w:val="24"/>
        </w:rPr>
      </w:pPr>
      <w:r>
        <w:rPr>
          <w:rFonts w:ascii="Arial" w:hAnsi="Arial" w:cs="Arial"/>
          <w:sz w:val="24"/>
          <w:szCs w:val="24"/>
        </w:rPr>
        <w:t xml:space="preserve">We have had a discussion on Sue Palmer who created the term Toxic childhood, she then went on to discuss traumatic events that young people experience. We have also covered ACE’S which is Adverse Childhood experience, and how these have affected young people growing up. </w:t>
      </w:r>
      <w:r w:rsidR="00310AD3">
        <w:rPr>
          <w:rFonts w:ascii="Arial" w:hAnsi="Arial" w:cs="Arial"/>
          <w:sz w:val="24"/>
          <w:szCs w:val="24"/>
        </w:rPr>
        <w:t>During the slides we have gathered that social anxiety a</w:t>
      </w:r>
      <w:r w:rsidR="00C66342">
        <w:rPr>
          <w:rFonts w:ascii="Arial" w:hAnsi="Arial" w:cs="Arial"/>
          <w:sz w:val="24"/>
          <w:szCs w:val="24"/>
        </w:rPr>
        <w:t xml:space="preserve">s well </w:t>
      </w:r>
      <w:r w:rsidR="00310AD3">
        <w:rPr>
          <w:rFonts w:ascii="Arial" w:hAnsi="Arial" w:cs="Arial"/>
          <w:sz w:val="24"/>
          <w:szCs w:val="24"/>
        </w:rPr>
        <w:t xml:space="preserve">as other </w:t>
      </w:r>
      <w:r w:rsidR="00C66342">
        <w:rPr>
          <w:rFonts w:ascii="Arial" w:hAnsi="Arial" w:cs="Arial"/>
          <w:sz w:val="24"/>
          <w:szCs w:val="24"/>
        </w:rPr>
        <w:t>forms of anxiety are</w:t>
      </w:r>
      <w:r w:rsidR="00053147">
        <w:rPr>
          <w:rFonts w:ascii="Arial" w:hAnsi="Arial" w:cs="Arial"/>
          <w:sz w:val="24"/>
          <w:szCs w:val="24"/>
        </w:rPr>
        <w:t xml:space="preserve"> on the rise</w:t>
      </w:r>
      <w:r w:rsidR="00310AD3">
        <w:rPr>
          <w:rFonts w:ascii="Arial" w:hAnsi="Arial" w:cs="Arial"/>
          <w:sz w:val="24"/>
          <w:szCs w:val="24"/>
        </w:rPr>
        <w:t xml:space="preserve"> amongst young people. There are certain strategies that parents and guardians can do to help support young people, looking after their wellbeing and doing self-care activities is really important for a healthy positive body and mind. </w:t>
      </w:r>
      <w:r w:rsidR="00053147">
        <w:rPr>
          <w:rFonts w:ascii="Arial" w:hAnsi="Arial" w:cs="Arial"/>
          <w:sz w:val="24"/>
          <w:szCs w:val="24"/>
        </w:rPr>
        <w:t xml:space="preserve">A positive mind gives a positive attitude. </w:t>
      </w:r>
      <w:bookmarkStart w:id="0" w:name="_GoBack"/>
      <w:bookmarkEnd w:id="0"/>
    </w:p>
    <w:p w:rsidR="002E62E4" w:rsidRPr="002E62E4" w:rsidRDefault="002E62E4" w:rsidP="002E62E4">
      <w:pPr>
        <w:spacing w:line="360" w:lineRule="auto"/>
        <w:rPr>
          <w:rFonts w:ascii="Arial" w:hAnsi="Arial" w:cs="Arial"/>
          <w:sz w:val="24"/>
          <w:szCs w:val="24"/>
        </w:rPr>
      </w:pPr>
      <w:r w:rsidRPr="002E62E4">
        <w:rPr>
          <w:rFonts w:ascii="Arial" w:hAnsi="Arial" w:cs="Arial"/>
          <w:sz w:val="24"/>
          <w:szCs w:val="24"/>
        </w:rPr>
        <w:t>I hope you all have enjoyed today’s sessions, and the activities that myself and K</w:t>
      </w:r>
      <w:r w:rsidR="00606D41">
        <w:rPr>
          <w:rFonts w:ascii="Arial" w:hAnsi="Arial" w:cs="Arial"/>
          <w:sz w:val="24"/>
          <w:szCs w:val="24"/>
        </w:rPr>
        <w:t>irsty have done. Just a reminder</w:t>
      </w:r>
      <w:r w:rsidRPr="002E62E4">
        <w:rPr>
          <w:rFonts w:ascii="Arial" w:hAnsi="Arial" w:cs="Arial"/>
          <w:sz w:val="24"/>
          <w:szCs w:val="24"/>
        </w:rPr>
        <w:t xml:space="preserve"> to take your hand outs and </w:t>
      </w:r>
      <w:proofErr w:type="spellStart"/>
      <w:r w:rsidRPr="002E62E4">
        <w:rPr>
          <w:rFonts w:ascii="Arial" w:hAnsi="Arial" w:cs="Arial"/>
          <w:sz w:val="24"/>
          <w:szCs w:val="24"/>
        </w:rPr>
        <w:t>padlet</w:t>
      </w:r>
      <w:proofErr w:type="spellEnd"/>
      <w:r w:rsidRPr="002E62E4">
        <w:rPr>
          <w:rFonts w:ascii="Arial" w:hAnsi="Arial" w:cs="Arial"/>
          <w:sz w:val="24"/>
          <w:szCs w:val="24"/>
        </w:rPr>
        <w:t xml:space="preserve"> card with you, are there any questions you would like to ask?</w:t>
      </w:r>
    </w:p>
    <w:p w:rsidR="002E62E4" w:rsidRDefault="002E62E4" w:rsidP="002E62E4">
      <w:pPr>
        <w:spacing w:line="360" w:lineRule="auto"/>
        <w:rPr>
          <w:rFonts w:ascii="Arial" w:hAnsi="Arial" w:cs="Arial"/>
          <w:sz w:val="24"/>
          <w:szCs w:val="24"/>
        </w:rPr>
      </w:pPr>
      <w:r w:rsidRPr="002E62E4">
        <w:rPr>
          <w:rFonts w:ascii="Arial" w:hAnsi="Arial" w:cs="Arial"/>
          <w:sz w:val="24"/>
          <w:szCs w:val="24"/>
        </w:rPr>
        <w:t>Our references can be seen on the next few slides.</w:t>
      </w:r>
    </w:p>
    <w:p w:rsidR="00743461" w:rsidRDefault="00743461" w:rsidP="002E62E4">
      <w:pPr>
        <w:spacing w:line="360" w:lineRule="auto"/>
        <w:rPr>
          <w:rFonts w:ascii="Arial" w:hAnsi="Arial" w:cs="Arial"/>
          <w:sz w:val="24"/>
          <w:szCs w:val="24"/>
        </w:rPr>
      </w:pPr>
    </w:p>
    <w:p w:rsidR="00743461" w:rsidRDefault="00743461" w:rsidP="002E62E4">
      <w:pPr>
        <w:spacing w:line="360" w:lineRule="auto"/>
        <w:rPr>
          <w:rFonts w:ascii="Arial" w:hAnsi="Arial" w:cs="Arial"/>
          <w:sz w:val="24"/>
          <w:szCs w:val="24"/>
        </w:rPr>
      </w:pPr>
    </w:p>
    <w:p w:rsidR="00743461" w:rsidRDefault="00743461" w:rsidP="002E62E4">
      <w:pPr>
        <w:spacing w:line="360" w:lineRule="auto"/>
        <w:rPr>
          <w:rFonts w:ascii="Arial" w:hAnsi="Arial" w:cs="Arial"/>
          <w:sz w:val="24"/>
          <w:szCs w:val="24"/>
        </w:rPr>
      </w:pPr>
    </w:p>
    <w:p w:rsidR="00743461" w:rsidRPr="00743461" w:rsidRDefault="00743461" w:rsidP="002E62E4">
      <w:pPr>
        <w:spacing w:line="360" w:lineRule="auto"/>
        <w:rPr>
          <w:rFonts w:ascii="Arial" w:hAnsi="Arial" w:cs="Arial"/>
          <w:sz w:val="24"/>
          <w:szCs w:val="24"/>
        </w:rPr>
      </w:pPr>
      <w:r>
        <w:rPr>
          <w:rFonts w:ascii="Arial" w:hAnsi="Arial" w:cs="Arial"/>
          <w:sz w:val="24"/>
          <w:szCs w:val="24"/>
        </w:rPr>
        <w:t xml:space="preserve">. </w:t>
      </w:r>
    </w:p>
    <w:p w:rsidR="007E3AAE" w:rsidRPr="007E3AAE" w:rsidRDefault="007E3AAE" w:rsidP="00FF7D7F">
      <w:pPr>
        <w:spacing w:line="360" w:lineRule="auto"/>
        <w:rPr>
          <w:rFonts w:ascii="Arial" w:hAnsi="Arial" w:cs="Arial"/>
          <w:b/>
          <w:sz w:val="24"/>
          <w:szCs w:val="24"/>
        </w:rPr>
      </w:pPr>
    </w:p>
    <w:sectPr w:rsidR="007E3AAE" w:rsidRPr="007E3A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D1498F"/>
    <w:multiLevelType w:val="hybridMultilevel"/>
    <w:tmpl w:val="439C05A8"/>
    <w:lvl w:ilvl="0" w:tplc="26EEE0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D7F"/>
    <w:rsid w:val="00053147"/>
    <w:rsid w:val="0008397A"/>
    <w:rsid w:val="0010663C"/>
    <w:rsid w:val="00112D89"/>
    <w:rsid w:val="00117D0D"/>
    <w:rsid w:val="00212F46"/>
    <w:rsid w:val="002E62E4"/>
    <w:rsid w:val="00310AD3"/>
    <w:rsid w:val="00494DFD"/>
    <w:rsid w:val="004A5DB3"/>
    <w:rsid w:val="004A79ED"/>
    <w:rsid w:val="004B1AE2"/>
    <w:rsid w:val="005D5461"/>
    <w:rsid w:val="00603F88"/>
    <w:rsid w:val="00606D41"/>
    <w:rsid w:val="00692548"/>
    <w:rsid w:val="006F1902"/>
    <w:rsid w:val="007031FF"/>
    <w:rsid w:val="00743461"/>
    <w:rsid w:val="00777977"/>
    <w:rsid w:val="007E3AAE"/>
    <w:rsid w:val="00835208"/>
    <w:rsid w:val="009B0BB3"/>
    <w:rsid w:val="009E3659"/>
    <w:rsid w:val="00A61896"/>
    <w:rsid w:val="00B054A6"/>
    <w:rsid w:val="00BA0164"/>
    <w:rsid w:val="00C16212"/>
    <w:rsid w:val="00C2195B"/>
    <w:rsid w:val="00C66342"/>
    <w:rsid w:val="00DB725A"/>
    <w:rsid w:val="00E61B13"/>
    <w:rsid w:val="00E76C03"/>
    <w:rsid w:val="00ED1B0E"/>
    <w:rsid w:val="00EE7A75"/>
    <w:rsid w:val="00FF656F"/>
    <w:rsid w:val="00FF7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53EA6"/>
  <w15:docId w15:val="{C06FB7E2-2467-43CF-9A83-28AB2CE53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2F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1253</Words>
  <Characters>7148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 Carter</dc:creator>
  <cp:lastModifiedBy>Fran Carter</cp:lastModifiedBy>
  <cp:revision>2</cp:revision>
  <dcterms:created xsi:type="dcterms:W3CDTF">2023-05-24T18:35:00Z</dcterms:created>
  <dcterms:modified xsi:type="dcterms:W3CDTF">2023-05-24T18:35:00Z</dcterms:modified>
</cp:coreProperties>
</file>