
<file path=[Content_Types].xml><?xml version="1.0" encoding="utf-8"?>
<Types xmlns="http://schemas.openxmlformats.org/package/2006/content-types">
  <Override PartName="/word/footnotes.xml" ContentType="application/vnd.openxmlformats-officedocument.wordprocessingml.footnotes+xml"/>
  <Override PartName="/word/diagrams/quickStyle1.xml" ContentType="application/vnd.openxmlformats-officedocument.drawingml.diagramStyle+xml"/>
  <Override PartName="/word/diagrams/data1.xml" ContentType="application/vnd.openxmlformats-officedocument.drawingml.diagramData+xml"/>
  <Default Extension="emf" ContentType="image/x-emf"/>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067A" w:rsidRDefault="008D2061" w:rsidP="0017067A">
      <w:pPr>
        <w:pStyle w:val="Ttulo"/>
      </w:pPr>
      <w:r>
        <w:rPr>
          <w:noProof/>
          <w:lang w:val="en-US"/>
        </w:rPr>
        <w:drawing>
          <wp:anchor distT="0" distB="0" distL="114300" distR="114300" simplePos="0" relativeHeight="251660288" behindDoc="1" locked="0" layoutInCell="1" allowOverlap="1">
            <wp:simplePos x="0" y="0"/>
            <wp:positionH relativeFrom="column">
              <wp:posOffset>5629910</wp:posOffset>
            </wp:positionH>
            <wp:positionV relativeFrom="paragraph">
              <wp:posOffset>-523240</wp:posOffset>
            </wp:positionV>
            <wp:extent cx="1304925" cy="727710"/>
            <wp:effectExtent l="19050" t="0" r="9525" b="0"/>
            <wp:wrapNone/>
            <wp:docPr id="2"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7"/>
                    <a:srcRect/>
                    <a:stretch>
                      <a:fillRect/>
                    </a:stretch>
                  </pic:blipFill>
                  <pic:spPr bwMode="auto">
                    <a:xfrm>
                      <a:off x="0" y="0"/>
                      <a:ext cx="1304925" cy="727710"/>
                    </a:xfrm>
                    <a:prstGeom prst="rect">
                      <a:avLst/>
                    </a:prstGeom>
                    <a:noFill/>
                    <a:ln w="9525">
                      <a:noFill/>
                      <a:miter lim="800000"/>
                      <a:headEnd/>
                      <a:tailEnd/>
                    </a:ln>
                  </pic:spPr>
                </pic:pic>
              </a:graphicData>
            </a:graphic>
          </wp:anchor>
        </w:drawing>
      </w:r>
      <w:r w:rsidR="0017067A">
        <w:t>Project Management</w:t>
      </w:r>
    </w:p>
    <w:p w:rsidR="00187BC7" w:rsidRDefault="00187BC7" w:rsidP="00187BC7"/>
    <w:p w:rsidR="00E262FE" w:rsidRDefault="00E262FE" w:rsidP="00187BC7"/>
    <w:p w:rsidR="00E262FE" w:rsidRDefault="00E262FE" w:rsidP="00187BC7"/>
    <w:p w:rsidR="00E262FE" w:rsidRDefault="00E262FE" w:rsidP="00187BC7"/>
    <w:p w:rsidR="00E262FE" w:rsidRDefault="00E262FE" w:rsidP="00187BC7"/>
    <w:p w:rsidR="00E262FE" w:rsidRPr="00187BC7" w:rsidRDefault="00E262FE" w:rsidP="00187BC7"/>
    <w:p w:rsidR="00187BC7" w:rsidRDefault="00187BC7" w:rsidP="00187BC7">
      <w:pPr>
        <w:tabs>
          <w:tab w:val="left" w:pos="2249"/>
        </w:tabs>
        <w:spacing w:line="276" w:lineRule="auto"/>
        <w:jc w:val="left"/>
      </w:pPr>
      <w:r w:rsidRPr="00187BC7">
        <w:rPr>
          <w:rFonts w:asciiTheme="majorHAnsi" w:hAnsiTheme="majorHAnsi"/>
          <w:color w:val="1F497D" w:themeColor="text2"/>
          <w:sz w:val="52"/>
          <w:szCs w:val="52"/>
        </w:rPr>
        <w:t>Programme:</w:t>
      </w:r>
      <w:r w:rsidRPr="00187BC7">
        <w:rPr>
          <w:rFonts w:asciiTheme="majorHAnsi" w:hAnsiTheme="majorHAnsi"/>
          <w:sz w:val="52"/>
          <w:szCs w:val="52"/>
        </w:rPr>
        <w:t xml:space="preserve"> </w:t>
      </w:r>
      <w:r w:rsidRPr="00187BC7">
        <w:rPr>
          <w:rFonts w:asciiTheme="majorHAnsi" w:hAnsiTheme="majorHAnsi"/>
          <w:sz w:val="36"/>
          <w:szCs w:val="36"/>
        </w:rPr>
        <w:t>Leadership and Management Skill f</w:t>
      </w:r>
      <w:r w:rsidR="00E262FE">
        <w:rPr>
          <w:rFonts w:asciiTheme="majorHAnsi" w:hAnsiTheme="majorHAnsi"/>
          <w:sz w:val="36"/>
          <w:szCs w:val="36"/>
        </w:rPr>
        <w:t>or</w:t>
      </w:r>
      <w:r w:rsidRPr="00187BC7">
        <w:rPr>
          <w:rFonts w:asciiTheme="majorHAnsi" w:hAnsiTheme="majorHAnsi"/>
          <w:sz w:val="36"/>
          <w:szCs w:val="36"/>
        </w:rPr>
        <w:t xml:space="preserve"> the Workplace</w:t>
      </w:r>
    </w:p>
    <w:p w:rsidR="00E262FE" w:rsidRDefault="00187BC7" w:rsidP="00187BC7">
      <w:pPr>
        <w:tabs>
          <w:tab w:val="left" w:pos="2249"/>
        </w:tabs>
        <w:spacing w:line="276" w:lineRule="auto"/>
        <w:jc w:val="left"/>
        <w:rPr>
          <w:rFonts w:asciiTheme="majorHAnsi" w:hAnsiTheme="majorHAnsi"/>
          <w:sz w:val="36"/>
          <w:szCs w:val="36"/>
        </w:rPr>
      </w:pPr>
      <w:r w:rsidRPr="00E262FE">
        <w:rPr>
          <w:rFonts w:asciiTheme="majorHAnsi" w:hAnsiTheme="majorHAnsi"/>
          <w:color w:val="1F497D" w:themeColor="text2"/>
          <w:sz w:val="52"/>
          <w:szCs w:val="52"/>
        </w:rPr>
        <w:t xml:space="preserve">Assignment </w:t>
      </w:r>
      <w:r w:rsidR="00E262FE" w:rsidRPr="00E262FE">
        <w:rPr>
          <w:rFonts w:asciiTheme="majorHAnsi" w:hAnsiTheme="majorHAnsi"/>
          <w:color w:val="1F497D" w:themeColor="text2"/>
          <w:sz w:val="52"/>
          <w:szCs w:val="52"/>
        </w:rPr>
        <w:t>Title:</w:t>
      </w:r>
      <w:r w:rsidR="00E262FE">
        <w:t xml:space="preserve"> </w:t>
      </w:r>
      <w:r w:rsidR="00E262FE" w:rsidRPr="00E262FE">
        <w:rPr>
          <w:rFonts w:asciiTheme="majorHAnsi" w:hAnsiTheme="majorHAnsi"/>
          <w:sz w:val="36"/>
          <w:szCs w:val="36"/>
        </w:rPr>
        <w:t>Managing Projects in the Organization</w:t>
      </w:r>
    </w:p>
    <w:p w:rsidR="00E262FE" w:rsidRDefault="00E262FE" w:rsidP="00187BC7">
      <w:pPr>
        <w:tabs>
          <w:tab w:val="left" w:pos="2249"/>
        </w:tabs>
        <w:spacing w:line="276" w:lineRule="auto"/>
        <w:jc w:val="left"/>
        <w:rPr>
          <w:rFonts w:asciiTheme="majorHAnsi" w:hAnsiTheme="majorHAnsi"/>
          <w:sz w:val="36"/>
          <w:szCs w:val="36"/>
        </w:rPr>
      </w:pPr>
      <w:r w:rsidRPr="00E262FE">
        <w:rPr>
          <w:rFonts w:asciiTheme="majorHAnsi" w:hAnsiTheme="majorHAnsi"/>
          <w:color w:val="1F497D" w:themeColor="text2"/>
          <w:sz w:val="52"/>
          <w:szCs w:val="52"/>
        </w:rPr>
        <w:t>Student</w:t>
      </w:r>
      <w:r>
        <w:rPr>
          <w:rFonts w:asciiTheme="majorHAnsi" w:hAnsiTheme="majorHAnsi"/>
          <w:color w:val="1F497D" w:themeColor="text2"/>
          <w:sz w:val="52"/>
          <w:szCs w:val="52"/>
        </w:rPr>
        <w:t xml:space="preserve"> Name</w:t>
      </w:r>
      <w:r w:rsidRPr="00E262FE">
        <w:rPr>
          <w:rFonts w:asciiTheme="majorHAnsi" w:hAnsiTheme="majorHAnsi"/>
          <w:color w:val="1F497D" w:themeColor="text2"/>
          <w:sz w:val="52"/>
          <w:szCs w:val="52"/>
        </w:rPr>
        <w:t>:</w:t>
      </w:r>
      <w:r>
        <w:rPr>
          <w:rFonts w:asciiTheme="majorHAnsi" w:hAnsiTheme="majorHAnsi"/>
          <w:sz w:val="36"/>
          <w:szCs w:val="36"/>
        </w:rPr>
        <w:t xml:space="preserve"> Jerciley da Silva Andre</w:t>
      </w:r>
    </w:p>
    <w:p w:rsidR="00E262FE" w:rsidRDefault="00E262FE" w:rsidP="00187BC7">
      <w:pPr>
        <w:tabs>
          <w:tab w:val="left" w:pos="2249"/>
        </w:tabs>
        <w:spacing w:line="276" w:lineRule="auto"/>
        <w:jc w:val="left"/>
        <w:rPr>
          <w:rFonts w:asciiTheme="majorHAnsi" w:hAnsiTheme="majorHAnsi"/>
          <w:sz w:val="36"/>
          <w:szCs w:val="36"/>
        </w:rPr>
      </w:pPr>
      <w:r>
        <w:rPr>
          <w:rFonts w:asciiTheme="majorHAnsi" w:hAnsiTheme="majorHAnsi"/>
          <w:color w:val="1F497D" w:themeColor="text2"/>
          <w:sz w:val="52"/>
          <w:szCs w:val="52"/>
        </w:rPr>
        <w:t xml:space="preserve">Student </w:t>
      </w:r>
      <w:r w:rsidRPr="00E262FE">
        <w:rPr>
          <w:rFonts w:asciiTheme="majorHAnsi" w:hAnsiTheme="majorHAnsi"/>
          <w:color w:val="1F497D" w:themeColor="text2"/>
          <w:sz w:val="52"/>
          <w:szCs w:val="52"/>
        </w:rPr>
        <w:t>ID:</w:t>
      </w:r>
      <w:r>
        <w:rPr>
          <w:rFonts w:asciiTheme="majorHAnsi" w:hAnsiTheme="majorHAnsi"/>
          <w:sz w:val="36"/>
          <w:szCs w:val="36"/>
        </w:rPr>
        <w:t xml:space="preserve"> 1604292</w:t>
      </w:r>
    </w:p>
    <w:p w:rsidR="0017067A" w:rsidRPr="00187BC7" w:rsidRDefault="0017067A" w:rsidP="00187BC7">
      <w:pPr>
        <w:tabs>
          <w:tab w:val="left" w:pos="2249"/>
        </w:tabs>
        <w:spacing w:line="276" w:lineRule="auto"/>
        <w:jc w:val="left"/>
        <w:rPr>
          <w:b/>
          <w:color w:val="4F81BD" w:themeColor="accent1"/>
        </w:rPr>
      </w:pPr>
      <w:r>
        <w:br w:type="page"/>
      </w:r>
      <w:r w:rsidRPr="00187BC7">
        <w:rPr>
          <w:b/>
          <w:color w:val="4F81BD" w:themeColor="accent1"/>
        </w:rPr>
        <w:lastRenderedPageBreak/>
        <w:t>Table of Contents</w:t>
      </w:r>
      <w:bookmarkStart w:id="0" w:name="_GoBack"/>
      <w:bookmarkEnd w:id="0"/>
      <w:r w:rsidR="00187BC7" w:rsidRPr="00187BC7">
        <w:rPr>
          <w:b/>
          <w:color w:val="4F81BD" w:themeColor="accent1"/>
        </w:rPr>
        <w:tab/>
      </w:r>
    </w:p>
    <w:p w:rsidR="00594F20" w:rsidRPr="00187BC7" w:rsidRDefault="00FB1AB3">
      <w:pPr>
        <w:pStyle w:val="ndice1"/>
        <w:tabs>
          <w:tab w:val="right" w:leader="dot" w:pos="9962"/>
        </w:tabs>
        <w:rPr>
          <w:rFonts w:ascii="Calibri" w:hAnsi="Calibri"/>
          <w:noProof/>
          <w:sz w:val="22"/>
          <w:lang w:val="en-US"/>
        </w:rPr>
      </w:pPr>
      <w:r w:rsidRPr="00187BC7">
        <w:fldChar w:fldCharType="begin"/>
      </w:r>
      <w:r w:rsidR="0017067A" w:rsidRPr="00187BC7">
        <w:instrText xml:space="preserve"> TOC \o "1-3" \h \z \u </w:instrText>
      </w:r>
      <w:r w:rsidRPr="00187BC7">
        <w:fldChar w:fldCharType="separate"/>
      </w:r>
      <w:hyperlink w:anchor="_Toc18083269" w:history="1">
        <w:r w:rsidR="00594F20" w:rsidRPr="00187BC7">
          <w:rPr>
            <w:rStyle w:val="Hiperligao"/>
            <w:noProof/>
            <w:color w:val="auto"/>
          </w:rPr>
          <w:t>Introduction</w:t>
        </w:r>
        <w:r w:rsidR="00594F20" w:rsidRPr="00187BC7">
          <w:rPr>
            <w:noProof/>
            <w:webHidden/>
          </w:rPr>
          <w:tab/>
        </w:r>
        <w:r w:rsidRPr="00187BC7">
          <w:rPr>
            <w:noProof/>
            <w:webHidden/>
          </w:rPr>
          <w:fldChar w:fldCharType="begin"/>
        </w:r>
        <w:r w:rsidR="00594F20" w:rsidRPr="00187BC7">
          <w:rPr>
            <w:noProof/>
            <w:webHidden/>
          </w:rPr>
          <w:instrText xml:space="preserve"> PAGEREF _Toc18083269 \h </w:instrText>
        </w:r>
        <w:r w:rsidRPr="00187BC7">
          <w:rPr>
            <w:noProof/>
            <w:webHidden/>
          </w:rPr>
        </w:r>
        <w:r w:rsidRPr="00187BC7">
          <w:rPr>
            <w:noProof/>
            <w:webHidden/>
          </w:rPr>
          <w:fldChar w:fldCharType="separate"/>
        </w:r>
        <w:r w:rsidR="00594F20" w:rsidRPr="00187BC7">
          <w:rPr>
            <w:noProof/>
            <w:webHidden/>
          </w:rPr>
          <w:t>3</w:t>
        </w:r>
        <w:r w:rsidRPr="00187BC7">
          <w:rPr>
            <w:noProof/>
            <w:webHidden/>
          </w:rPr>
          <w:fldChar w:fldCharType="end"/>
        </w:r>
      </w:hyperlink>
    </w:p>
    <w:p w:rsidR="00A25C16" w:rsidRPr="00187BC7" w:rsidRDefault="00FB1AB3">
      <w:pPr>
        <w:pStyle w:val="ndice1"/>
        <w:tabs>
          <w:tab w:val="right" w:leader="dot" w:pos="9962"/>
        </w:tabs>
        <w:rPr>
          <w:rFonts w:asciiTheme="minorHAnsi" w:eastAsiaTheme="minorEastAsia" w:hAnsiTheme="minorHAnsi" w:cstheme="minorBidi"/>
          <w:noProof/>
          <w:sz w:val="22"/>
          <w:lang w:val="en-US"/>
        </w:rPr>
      </w:pPr>
      <w:r w:rsidRPr="00187BC7">
        <w:rPr>
          <w:lang w:val="pt-PT"/>
        </w:rPr>
        <w:fldChar w:fldCharType="begin"/>
      </w:r>
      <w:r w:rsidR="00A25C16" w:rsidRPr="00187BC7">
        <w:rPr>
          <w:lang w:val="pt-PT"/>
        </w:rPr>
        <w:instrText xml:space="preserve"> TOC \o "1-3" \h \z \u </w:instrText>
      </w:r>
      <w:r w:rsidRPr="00187BC7">
        <w:rPr>
          <w:lang w:val="pt-PT"/>
        </w:rPr>
        <w:fldChar w:fldCharType="separate"/>
      </w:r>
      <w:hyperlink w:anchor="_Toc18330166" w:history="1">
        <w:r w:rsidR="00A25C16" w:rsidRPr="00187BC7">
          <w:rPr>
            <w:rStyle w:val="Hiperligao"/>
            <w:noProof/>
            <w:color w:val="auto"/>
          </w:rPr>
          <w:t>Discussion</w:t>
        </w:r>
        <w:r w:rsidR="00A25C16" w:rsidRPr="00187BC7">
          <w:rPr>
            <w:noProof/>
            <w:webHidden/>
          </w:rPr>
          <w:tab/>
        </w:r>
        <w:r w:rsidRPr="00187BC7">
          <w:rPr>
            <w:noProof/>
            <w:webHidden/>
          </w:rPr>
          <w:fldChar w:fldCharType="begin"/>
        </w:r>
        <w:r w:rsidR="00A25C16" w:rsidRPr="00187BC7">
          <w:rPr>
            <w:noProof/>
            <w:webHidden/>
          </w:rPr>
          <w:instrText xml:space="preserve"> PAGEREF _Toc18330166 \h </w:instrText>
        </w:r>
        <w:r w:rsidRPr="00187BC7">
          <w:rPr>
            <w:noProof/>
            <w:webHidden/>
          </w:rPr>
        </w:r>
        <w:r w:rsidRPr="00187BC7">
          <w:rPr>
            <w:noProof/>
            <w:webHidden/>
          </w:rPr>
          <w:fldChar w:fldCharType="separate"/>
        </w:r>
        <w:r w:rsidR="00A25C16" w:rsidRPr="00187BC7">
          <w:rPr>
            <w:noProof/>
            <w:webHidden/>
          </w:rPr>
          <w:t>3</w:t>
        </w:r>
        <w:r w:rsidRPr="00187BC7">
          <w:rPr>
            <w:noProof/>
            <w:webHidden/>
          </w:rPr>
          <w:fldChar w:fldCharType="end"/>
        </w:r>
      </w:hyperlink>
    </w:p>
    <w:p w:rsidR="00A25C16" w:rsidRPr="00187BC7" w:rsidRDefault="00FB1AB3">
      <w:pPr>
        <w:pStyle w:val="ndice2"/>
        <w:tabs>
          <w:tab w:val="right" w:leader="dot" w:pos="9962"/>
        </w:tabs>
        <w:rPr>
          <w:rFonts w:asciiTheme="minorHAnsi" w:eastAsiaTheme="minorEastAsia" w:hAnsiTheme="minorHAnsi" w:cstheme="minorBidi"/>
          <w:noProof/>
          <w:sz w:val="22"/>
          <w:lang w:val="en-US"/>
        </w:rPr>
      </w:pPr>
      <w:hyperlink w:anchor="_Toc18330167" w:history="1">
        <w:r w:rsidR="00A25C16" w:rsidRPr="00187BC7">
          <w:rPr>
            <w:rStyle w:val="Hiperligao"/>
            <w:noProof/>
            <w:color w:val="auto"/>
          </w:rPr>
          <w:t>Project sponsors, stakeholders and scope. Tools &amp; techniques of project management. Project communication methods</w:t>
        </w:r>
        <w:r w:rsidR="00A25C16" w:rsidRPr="00187BC7">
          <w:rPr>
            <w:noProof/>
            <w:webHidden/>
          </w:rPr>
          <w:tab/>
        </w:r>
        <w:r w:rsidRPr="00187BC7">
          <w:rPr>
            <w:noProof/>
            <w:webHidden/>
          </w:rPr>
          <w:fldChar w:fldCharType="begin"/>
        </w:r>
        <w:r w:rsidR="00A25C16" w:rsidRPr="00187BC7">
          <w:rPr>
            <w:noProof/>
            <w:webHidden/>
          </w:rPr>
          <w:instrText xml:space="preserve"> PAGEREF _Toc18330167 \h </w:instrText>
        </w:r>
        <w:r w:rsidRPr="00187BC7">
          <w:rPr>
            <w:noProof/>
            <w:webHidden/>
          </w:rPr>
        </w:r>
        <w:r w:rsidRPr="00187BC7">
          <w:rPr>
            <w:noProof/>
            <w:webHidden/>
          </w:rPr>
          <w:fldChar w:fldCharType="separate"/>
        </w:r>
        <w:r w:rsidR="00A25C16" w:rsidRPr="00187BC7">
          <w:rPr>
            <w:noProof/>
            <w:webHidden/>
          </w:rPr>
          <w:t>3</w:t>
        </w:r>
        <w:r w:rsidRPr="00187BC7">
          <w:rPr>
            <w:noProof/>
            <w:webHidden/>
          </w:rPr>
          <w:fldChar w:fldCharType="end"/>
        </w:r>
      </w:hyperlink>
    </w:p>
    <w:p w:rsidR="00A25C16" w:rsidRPr="00187BC7" w:rsidRDefault="00FB1AB3">
      <w:pPr>
        <w:pStyle w:val="ndice2"/>
        <w:tabs>
          <w:tab w:val="right" w:leader="dot" w:pos="9962"/>
        </w:tabs>
        <w:rPr>
          <w:rFonts w:asciiTheme="minorHAnsi" w:eastAsiaTheme="minorEastAsia" w:hAnsiTheme="minorHAnsi" w:cstheme="minorBidi"/>
          <w:noProof/>
          <w:sz w:val="22"/>
          <w:lang w:val="en-US"/>
        </w:rPr>
      </w:pPr>
      <w:hyperlink w:anchor="_Toc18330168" w:history="1">
        <w:r w:rsidR="00A25C16" w:rsidRPr="00187BC7">
          <w:rPr>
            <w:rStyle w:val="Hiperligao"/>
            <w:noProof/>
            <w:color w:val="auto"/>
          </w:rPr>
          <w:t>Benefits of project management</w:t>
        </w:r>
        <w:r w:rsidR="00A25C16" w:rsidRPr="00187BC7">
          <w:rPr>
            <w:noProof/>
            <w:webHidden/>
          </w:rPr>
          <w:tab/>
        </w:r>
        <w:r w:rsidRPr="00187BC7">
          <w:rPr>
            <w:noProof/>
            <w:webHidden/>
          </w:rPr>
          <w:fldChar w:fldCharType="begin"/>
        </w:r>
        <w:r w:rsidR="00A25C16" w:rsidRPr="00187BC7">
          <w:rPr>
            <w:noProof/>
            <w:webHidden/>
          </w:rPr>
          <w:instrText xml:space="preserve"> PAGEREF _Toc18330168 \h </w:instrText>
        </w:r>
        <w:r w:rsidRPr="00187BC7">
          <w:rPr>
            <w:noProof/>
            <w:webHidden/>
          </w:rPr>
        </w:r>
        <w:r w:rsidRPr="00187BC7">
          <w:rPr>
            <w:noProof/>
            <w:webHidden/>
          </w:rPr>
          <w:fldChar w:fldCharType="separate"/>
        </w:r>
        <w:r w:rsidR="00A25C16" w:rsidRPr="00187BC7">
          <w:rPr>
            <w:noProof/>
            <w:webHidden/>
          </w:rPr>
          <w:t>4</w:t>
        </w:r>
        <w:r w:rsidRPr="00187BC7">
          <w:rPr>
            <w:noProof/>
            <w:webHidden/>
          </w:rPr>
          <w:fldChar w:fldCharType="end"/>
        </w:r>
      </w:hyperlink>
    </w:p>
    <w:p w:rsidR="00A25C16" w:rsidRPr="00187BC7" w:rsidRDefault="00FB1AB3">
      <w:pPr>
        <w:pStyle w:val="ndice1"/>
        <w:tabs>
          <w:tab w:val="right" w:leader="dot" w:pos="9962"/>
        </w:tabs>
        <w:rPr>
          <w:rFonts w:asciiTheme="minorHAnsi" w:eastAsiaTheme="minorEastAsia" w:hAnsiTheme="minorHAnsi" w:cstheme="minorBidi"/>
          <w:noProof/>
          <w:sz w:val="22"/>
          <w:lang w:val="en-US"/>
        </w:rPr>
      </w:pPr>
      <w:hyperlink w:anchor="_Toc18330169" w:history="1">
        <w:r w:rsidR="00A25C16" w:rsidRPr="00187BC7">
          <w:rPr>
            <w:rStyle w:val="Hiperligao"/>
            <w:noProof/>
            <w:color w:val="auto"/>
          </w:rPr>
          <w:t>Greater process control</w:t>
        </w:r>
        <w:r w:rsidR="00A25C16" w:rsidRPr="00187BC7">
          <w:rPr>
            <w:noProof/>
            <w:webHidden/>
          </w:rPr>
          <w:tab/>
        </w:r>
        <w:r w:rsidRPr="00187BC7">
          <w:rPr>
            <w:noProof/>
            <w:webHidden/>
          </w:rPr>
          <w:fldChar w:fldCharType="begin"/>
        </w:r>
        <w:r w:rsidR="00A25C16" w:rsidRPr="00187BC7">
          <w:rPr>
            <w:noProof/>
            <w:webHidden/>
          </w:rPr>
          <w:instrText xml:space="preserve"> PAGEREF _Toc18330169 \h </w:instrText>
        </w:r>
        <w:r w:rsidRPr="00187BC7">
          <w:rPr>
            <w:noProof/>
            <w:webHidden/>
          </w:rPr>
        </w:r>
        <w:r w:rsidRPr="00187BC7">
          <w:rPr>
            <w:noProof/>
            <w:webHidden/>
          </w:rPr>
          <w:fldChar w:fldCharType="separate"/>
        </w:r>
        <w:r w:rsidR="00A25C16" w:rsidRPr="00187BC7">
          <w:rPr>
            <w:noProof/>
            <w:webHidden/>
          </w:rPr>
          <w:t>5</w:t>
        </w:r>
        <w:r w:rsidRPr="00187BC7">
          <w:rPr>
            <w:noProof/>
            <w:webHidden/>
          </w:rPr>
          <w:fldChar w:fldCharType="end"/>
        </w:r>
      </w:hyperlink>
    </w:p>
    <w:p w:rsidR="00A25C16" w:rsidRPr="00187BC7" w:rsidRDefault="00FB1AB3">
      <w:pPr>
        <w:pStyle w:val="ndice1"/>
        <w:tabs>
          <w:tab w:val="right" w:leader="dot" w:pos="9962"/>
        </w:tabs>
        <w:rPr>
          <w:rFonts w:asciiTheme="minorHAnsi" w:eastAsiaTheme="minorEastAsia" w:hAnsiTheme="minorHAnsi" w:cstheme="minorBidi"/>
          <w:noProof/>
          <w:sz w:val="22"/>
          <w:lang w:val="en-US"/>
        </w:rPr>
      </w:pPr>
      <w:hyperlink w:anchor="_Toc18330170" w:history="1">
        <w:r w:rsidR="00A25C16" w:rsidRPr="00187BC7">
          <w:rPr>
            <w:rStyle w:val="Hiperligao"/>
            <w:noProof/>
            <w:color w:val="auto"/>
          </w:rPr>
          <w:t>Schedule Compliance</w:t>
        </w:r>
        <w:r w:rsidR="00A25C16" w:rsidRPr="00187BC7">
          <w:rPr>
            <w:noProof/>
            <w:webHidden/>
          </w:rPr>
          <w:tab/>
        </w:r>
        <w:r w:rsidRPr="00187BC7">
          <w:rPr>
            <w:noProof/>
            <w:webHidden/>
          </w:rPr>
          <w:fldChar w:fldCharType="begin"/>
        </w:r>
        <w:r w:rsidR="00A25C16" w:rsidRPr="00187BC7">
          <w:rPr>
            <w:noProof/>
            <w:webHidden/>
          </w:rPr>
          <w:instrText xml:space="preserve"> PAGEREF _Toc18330170 \h </w:instrText>
        </w:r>
        <w:r w:rsidRPr="00187BC7">
          <w:rPr>
            <w:noProof/>
            <w:webHidden/>
          </w:rPr>
        </w:r>
        <w:r w:rsidRPr="00187BC7">
          <w:rPr>
            <w:noProof/>
            <w:webHidden/>
          </w:rPr>
          <w:fldChar w:fldCharType="separate"/>
        </w:r>
        <w:r w:rsidR="00A25C16" w:rsidRPr="00187BC7">
          <w:rPr>
            <w:noProof/>
            <w:webHidden/>
          </w:rPr>
          <w:t>6</w:t>
        </w:r>
        <w:r w:rsidRPr="00187BC7">
          <w:rPr>
            <w:noProof/>
            <w:webHidden/>
          </w:rPr>
          <w:fldChar w:fldCharType="end"/>
        </w:r>
      </w:hyperlink>
    </w:p>
    <w:p w:rsidR="00A25C16" w:rsidRPr="00187BC7" w:rsidRDefault="00FB1AB3">
      <w:pPr>
        <w:pStyle w:val="ndice1"/>
        <w:tabs>
          <w:tab w:val="right" w:leader="dot" w:pos="9962"/>
        </w:tabs>
        <w:rPr>
          <w:rFonts w:asciiTheme="minorHAnsi" w:eastAsiaTheme="minorEastAsia" w:hAnsiTheme="minorHAnsi" w:cstheme="minorBidi"/>
          <w:noProof/>
          <w:sz w:val="22"/>
          <w:lang w:val="en-US"/>
        </w:rPr>
      </w:pPr>
      <w:hyperlink w:anchor="_Toc18330171" w:history="1">
        <w:r w:rsidR="00A25C16" w:rsidRPr="00187BC7">
          <w:rPr>
            <w:rStyle w:val="Hiperligao"/>
            <w:noProof/>
            <w:color w:val="auto"/>
          </w:rPr>
          <w:t>Profitability Monitoring</w:t>
        </w:r>
        <w:r w:rsidR="00A25C16" w:rsidRPr="00187BC7">
          <w:rPr>
            <w:noProof/>
            <w:webHidden/>
          </w:rPr>
          <w:tab/>
        </w:r>
        <w:r w:rsidRPr="00187BC7">
          <w:rPr>
            <w:noProof/>
            <w:webHidden/>
          </w:rPr>
          <w:fldChar w:fldCharType="begin"/>
        </w:r>
        <w:r w:rsidR="00A25C16" w:rsidRPr="00187BC7">
          <w:rPr>
            <w:noProof/>
            <w:webHidden/>
          </w:rPr>
          <w:instrText xml:space="preserve"> PAGEREF _Toc18330171 \h </w:instrText>
        </w:r>
        <w:r w:rsidRPr="00187BC7">
          <w:rPr>
            <w:noProof/>
            <w:webHidden/>
          </w:rPr>
        </w:r>
        <w:r w:rsidRPr="00187BC7">
          <w:rPr>
            <w:noProof/>
            <w:webHidden/>
          </w:rPr>
          <w:fldChar w:fldCharType="separate"/>
        </w:r>
        <w:r w:rsidR="00A25C16" w:rsidRPr="00187BC7">
          <w:rPr>
            <w:noProof/>
            <w:webHidden/>
          </w:rPr>
          <w:t>6</w:t>
        </w:r>
        <w:r w:rsidRPr="00187BC7">
          <w:rPr>
            <w:noProof/>
            <w:webHidden/>
          </w:rPr>
          <w:fldChar w:fldCharType="end"/>
        </w:r>
      </w:hyperlink>
    </w:p>
    <w:p w:rsidR="00A25C16" w:rsidRPr="00187BC7" w:rsidRDefault="00FB1AB3">
      <w:pPr>
        <w:pStyle w:val="ndice1"/>
        <w:tabs>
          <w:tab w:val="right" w:leader="dot" w:pos="9962"/>
        </w:tabs>
        <w:rPr>
          <w:rFonts w:asciiTheme="minorHAnsi" w:eastAsiaTheme="minorEastAsia" w:hAnsiTheme="minorHAnsi" w:cstheme="minorBidi"/>
          <w:noProof/>
          <w:sz w:val="22"/>
          <w:lang w:val="en-US"/>
        </w:rPr>
      </w:pPr>
      <w:hyperlink w:anchor="_Toc18330172" w:history="1">
        <w:r w:rsidR="00A25C16" w:rsidRPr="00187BC7">
          <w:rPr>
            <w:rStyle w:val="Hiperligao"/>
            <w:noProof/>
            <w:color w:val="auto"/>
          </w:rPr>
          <w:t>Risk Minimization</w:t>
        </w:r>
        <w:r w:rsidR="00A25C16" w:rsidRPr="00187BC7">
          <w:rPr>
            <w:noProof/>
            <w:webHidden/>
          </w:rPr>
          <w:tab/>
        </w:r>
        <w:r w:rsidRPr="00187BC7">
          <w:rPr>
            <w:noProof/>
            <w:webHidden/>
          </w:rPr>
          <w:fldChar w:fldCharType="begin"/>
        </w:r>
        <w:r w:rsidR="00A25C16" w:rsidRPr="00187BC7">
          <w:rPr>
            <w:noProof/>
            <w:webHidden/>
          </w:rPr>
          <w:instrText xml:space="preserve"> PAGEREF _Toc18330172 \h </w:instrText>
        </w:r>
        <w:r w:rsidRPr="00187BC7">
          <w:rPr>
            <w:noProof/>
            <w:webHidden/>
          </w:rPr>
        </w:r>
        <w:r w:rsidRPr="00187BC7">
          <w:rPr>
            <w:noProof/>
            <w:webHidden/>
          </w:rPr>
          <w:fldChar w:fldCharType="separate"/>
        </w:r>
        <w:r w:rsidR="00A25C16" w:rsidRPr="00187BC7">
          <w:rPr>
            <w:noProof/>
            <w:webHidden/>
          </w:rPr>
          <w:t>6</w:t>
        </w:r>
        <w:r w:rsidRPr="00187BC7">
          <w:rPr>
            <w:noProof/>
            <w:webHidden/>
          </w:rPr>
          <w:fldChar w:fldCharType="end"/>
        </w:r>
      </w:hyperlink>
    </w:p>
    <w:p w:rsidR="00A25C16" w:rsidRPr="00187BC7" w:rsidRDefault="00FB1AB3">
      <w:pPr>
        <w:pStyle w:val="ndice1"/>
        <w:tabs>
          <w:tab w:val="right" w:leader="dot" w:pos="9962"/>
        </w:tabs>
        <w:rPr>
          <w:rFonts w:asciiTheme="minorHAnsi" w:eastAsiaTheme="minorEastAsia" w:hAnsiTheme="minorHAnsi" w:cstheme="minorBidi"/>
          <w:noProof/>
          <w:sz w:val="22"/>
          <w:lang w:val="en-US"/>
        </w:rPr>
      </w:pPr>
      <w:hyperlink w:anchor="_Toc18330173" w:history="1">
        <w:r w:rsidR="00A25C16" w:rsidRPr="00187BC7">
          <w:rPr>
            <w:rStyle w:val="Hiperligao"/>
            <w:noProof/>
            <w:color w:val="auto"/>
          </w:rPr>
          <w:t>Agility in decision making</w:t>
        </w:r>
        <w:r w:rsidR="00A25C16" w:rsidRPr="00187BC7">
          <w:rPr>
            <w:noProof/>
            <w:webHidden/>
          </w:rPr>
          <w:tab/>
        </w:r>
        <w:r w:rsidRPr="00187BC7">
          <w:rPr>
            <w:noProof/>
            <w:webHidden/>
          </w:rPr>
          <w:fldChar w:fldCharType="begin"/>
        </w:r>
        <w:r w:rsidR="00A25C16" w:rsidRPr="00187BC7">
          <w:rPr>
            <w:noProof/>
            <w:webHidden/>
          </w:rPr>
          <w:instrText xml:space="preserve"> PAGEREF _Toc18330173 \h </w:instrText>
        </w:r>
        <w:r w:rsidRPr="00187BC7">
          <w:rPr>
            <w:noProof/>
            <w:webHidden/>
          </w:rPr>
        </w:r>
        <w:r w:rsidRPr="00187BC7">
          <w:rPr>
            <w:noProof/>
            <w:webHidden/>
          </w:rPr>
          <w:fldChar w:fldCharType="separate"/>
        </w:r>
        <w:r w:rsidR="00A25C16" w:rsidRPr="00187BC7">
          <w:rPr>
            <w:noProof/>
            <w:webHidden/>
          </w:rPr>
          <w:t>6</w:t>
        </w:r>
        <w:r w:rsidRPr="00187BC7">
          <w:rPr>
            <w:noProof/>
            <w:webHidden/>
          </w:rPr>
          <w:fldChar w:fldCharType="end"/>
        </w:r>
      </w:hyperlink>
    </w:p>
    <w:p w:rsidR="00A25C16" w:rsidRPr="00187BC7" w:rsidRDefault="00FB1AB3">
      <w:pPr>
        <w:pStyle w:val="ndice1"/>
        <w:tabs>
          <w:tab w:val="right" w:leader="dot" w:pos="9962"/>
        </w:tabs>
        <w:rPr>
          <w:rFonts w:asciiTheme="minorHAnsi" w:eastAsiaTheme="minorEastAsia" w:hAnsiTheme="minorHAnsi" w:cstheme="minorBidi"/>
          <w:noProof/>
          <w:sz w:val="22"/>
          <w:lang w:val="en-US"/>
        </w:rPr>
      </w:pPr>
      <w:hyperlink w:anchor="_Toc18330174" w:history="1">
        <w:r w:rsidR="00A25C16" w:rsidRPr="00187BC7">
          <w:rPr>
            <w:rStyle w:val="Hiperligao"/>
            <w:noProof/>
            <w:color w:val="auto"/>
          </w:rPr>
          <w:t>Greater engagement of time</w:t>
        </w:r>
        <w:r w:rsidR="00A25C16" w:rsidRPr="00187BC7">
          <w:rPr>
            <w:noProof/>
            <w:webHidden/>
          </w:rPr>
          <w:tab/>
        </w:r>
        <w:r w:rsidRPr="00187BC7">
          <w:rPr>
            <w:noProof/>
            <w:webHidden/>
          </w:rPr>
          <w:fldChar w:fldCharType="begin"/>
        </w:r>
        <w:r w:rsidR="00A25C16" w:rsidRPr="00187BC7">
          <w:rPr>
            <w:noProof/>
            <w:webHidden/>
          </w:rPr>
          <w:instrText xml:space="preserve"> PAGEREF _Toc18330174 \h </w:instrText>
        </w:r>
        <w:r w:rsidRPr="00187BC7">
          <w:rPr>
            <w:noProof/>
            <w:webHidden/>
          </w:rPr>
        </w:r>
        <w:r w:rsidRPr="00187BC7">
          <w:rPr>
            <w:noProof/>
            <w:webHidden/>
          </w:rPr>
          <w:fldChar w:fldCharType="separate"/>
        </w:r>
        <w:r w:rsidR="00A25C16" w:rsidRPr="00187BC7">
          <w:rPr>
            <w:noProof/>
            <w:webHidden/>
          </w:rPr>
          <w:t>7</w:t>
        </w:r>
        <w:r w:rsidRPr="00187BC7">
          <w:rPr>
            <w:noProof/>
            <w:webHidden/>
          </w:rPr>
          <w:fldChar w:fldCharType="end"/>
        </w:r>
      </w:hyperlink>
    </w:p>
    <w:p w:rsidR="00A25C16" w:rsidRPr="00187BC7" w:rsidRDefault="00FB1AB3">
      <w:pPr>
        <w:pStyle w:val="ndice1"/>
        <w:tabs>
          <w:tab w:val="right" w:leader="dot" w:pos="9962"/>
        </w:tabs>
        <w:rPr>
          <w:rFonts w:asciiTheme="minorHAnsi" w:eastAsiaTheme="minorEastAsia" w:hAnsiTheme="minorHAnsi" w:cstheme="minorBidi"/>
          <w:noProof/>
          <w:sz w:val="22"/>
          <w:lang w:val="en-US"/>
        </w:rPr>
      </w:pPr>
      <w:hyperlink w:anchor="_Toc18330175" w:history="1">
        <w:r w:rsidR="00A25C16" w:rsidRPr="00187BC7">
          <w:rPr>
            <w:rStyle w:val="Hiperligao"/>
            <w:noProof/>
            <w:color w:val="auto"/>
          </w:rPr>
          <w:t>Greater customer satisfaction</w:t>
        </w:r>
        <w:r w:rsidR="00A25C16" w:rsidRPr="00187BC7">
          <w:rPr>
            <w:noProof/>
            <w:webHidden/>
          </w:rPr>
          <w:tab/>
        </w:r>
        <w:r w:rsidRPr="00187BC7">
          <w:rPr>
            <w:noProof/>
            <w:webHidden/>
          </w:rPr>
          <w:fldChar w:fldCharType="begin"/>
        </w:r>
        <w:r w:rsidR="00A25C16" w:rsidRPr="00187BC7">
          <w:rPr>
            <w:noProof/>
            <w:webHidden/>
          </w:rPr>
          <w:instrText xml:space="preserve"> PAGEREF _Toc18330175 \h </w:instrText>
        </w:r>
        <w:r w:rsidRPr="00187BC7">
          <w:rPr>
            <w:noProof/>
            <w:webHidden/>
          </w:rPr>
        </w:r>
        <w:r w:rsidRPr="00187BC7">
          <w:rPr>
            <w:noProof/>
            <w:webHidden/>
          </w:rPr>
          <w:fldChar w:fldCharType="separate"/>
        </w:r>
        <w:r w:rsidR="00A25C16" w:rsidRPr="00187BC7">
          <w:rPr>
            <w:noProof/>
            <w:webHidden/>
          </w:rPr>
          <w:t>7</w:t>
        </w:r>
        <w:r w:rsidRPr="00187BC7">
          <w:rPr>
            <w:noProof/>
            <w:webHidden/>
          </w:rPr>
          <w:fldChar w:fldCharType="end"/>
        </w:r>
      </w:hyperlink>
    </w:p>
    <w:p w:rsidR="00A25C16" w:rsidRPr="00187BC7" w:rsidRDefault="00FB1AB3">
      <w:pPr>
        <w:pStyle w:val="ndice1"/>
        <w:tabs>
          <w:tab w:val="right" w:leader="dot" w:pos="9962"/>
        </w:tabs>
        <w:rPr>
          <w:rFonts w:asciiTheme="minorHAnsi" w:eastAsiaTheme="minorEastAsia" w:hAnsiTheme="minorHAnsi" w:cstheme="minorBidi"/>
          <w:noProof/>
          <w:sz w:val="22"/>
          <w:lang w:val="en-US"/>
        </w:rPr>
      </w:pPr>
      <w:hyperlink w:anchor="_Toc18330176" w:history="1">
        <w:r w:rsidR="00A25C16" w:rsidRPr="00187BC7">
          <w:rPr>
            <w:rStyle w:val="Hiperligao"/>
            <w:noProof/>
            <w:color w:val="auto"/>
          </w:rPr>
          <w:t>Project management processes</w:t>
        </w:r>
        <w:r w:rsidR="00A25C16" w:rsidRPr="00187BC7">
          <w:rPr>
            <w:noProof/>
            <w:webHidden/>
          </w:rPr>
          <w:tab/>
        </w:r>
        <w:r w:rsidRPr="00187BC7">
          <w:rPr>
            <w:noProof/>
            <w:webHidden/>
          </w:rPr>
          <w:fldChar w:fldCharType="begin"/>
        </w:r>
        <w:r w:rsidR="00A25C16" w:rsidRPr="00187BC7">
          <w:rPr>
            <w:noProof/>
            <w:webHidden/>
          </w:rPr>
          <w:instrText xml:space="preserve"> PAGEREF _Toc18330176 \h </w:instrText>
        </w:r>
        <w:r w:rsidRPr="00187BC7">
          <w:rPr>
            <w:noProof/>
            <w:webHidden/>
          </w:rPr>
        </w:r>
        <w:r w:rsidRPr="00187BC7">
          <w:rPr>
            <w:noProof/>
            <w:webHidden/>
          </w:rPr>
          <w:fldChar w:fldCharType="separate"/>
        </w:r>
        <w:r w:rsidR="00A25C16" w:rsidRPr="00187BC7">
          <w:rPr>
            <w:noProof/>
            <w:webHidden/>
          </w:rPr>
          <w:t>8</w:t>
        </w:r>
        <w:r w:rsidRPr="00187BC7">
          <w:rPr>
            <w:noProof/>
            <w:webHidden/>
          </w:rPr>
          <w:fldChar w:fldCharType="end"/>
        </w:r>
      </w:hyperlink>
    </w:p>
    <w:p w:rsidR="00A25C16" w:rsidRPr="00187BC7" w:rsidRDefault="00FB1AB3">
      <w:pPr>
        <w:pStyle w:val="ndice1"/>
        <w:tabs>
          <w:tab w:val="right" w:leader="dot" w:pos="9962"/>
        </w:tabs>
        <w:rPr>
          <w:rFonts w:asciiTheme="minorHAnsi" w:eastAsiaTheme="minorEastAsia" w:hAnsiTheme="minorHAnsi" w:cstheme="minorBidi"/>
          <w:noProof/>
          <w:sz w:val="22"/>
          <w:lang w:val="en-US"/>
        </w:rPr>
      </w:pPr>
      <w:hyperlink w:anchor="_Toc18330177" w:history="1">
        <w:r w:rsidR="00A25C16" w:rsidRPr="00187BC7">
          <w:rPr>
            <w:rStyle w:val="Hiperligao"/>
            <w:noProof/>
            <w:color w:val="auto"/>
          </w:rPr>
          <w:t>Project Planning Processes</w:t>
        </w:r>
        <w:r w:rsidR="00A25C16" w:rsidRPr="00187BC7">
          <w:rPr>
            <w:noProof/>
            <w:webHidden/>
          </w:rPr>
          <w:tab/>
        </w:r>
        <w:r w:rsidRPr="00187BC7">
          <w:rPr>
            <w:noProof/>
            <w:webHidden/>
          </w:rPr>
          <w:fldChar w:fldCharType="begin"/>
        </w:r>
        <w:r w:rsidR="00A25C16" w:rsidRPr="00187BC7">
          <w:rPr>
            <w:noProof/>
            <w:webHidden/>
          </w:rPr>
          <w:instrText xml:space="preserve"> PAGEREF _Toc18330177 \h </w:instrText>
        </w:r>
        <w:r w:rsidRPr="00187BC7">
          <w:rPr>
            <w:noProof/>
            <w:webHidden/>
          </w:rPr>
        </w:r>
        <w:r w:rsidRPr="00187BC7">
          <w:rPr>
            <w:noProof/>
            <w:webHidden/>
          </w:rPr>
          <w:fldChar w:fldCharType="separate"/>
        </w:r>
        <w:r w:rsidR="00A25C16" w:rsidRPr="00187BC7">
          <w:rPr>
            <w:noProof/>
            <w:webHidden/>
          </w:rPr>
          <w:t>8</w:t>
        </w:r>
        <w:r w:rsidRPr="00187BC7">
          <w:rPr>
            <w:noProof/>
            <w:webHidden/>
          </w:rPr>
          <w:fldChar w:fldCharType="end"/>
        </w:r>
      </w:hyperlink>
    </w:p>
    <w:p w:rsidR="00A25C16" w:rsidRPr="00187BC7" w:rsidRDefault="00FB1AB3">
      <w:pPr>
        <w:pStyle w:val="ndice1"/>
        <w:tabs>
          <w:tab w:val="right" w:leader="dot" w:pos="9962"/>
        </w:tabs>
        <w:rPr>
          <w:rFonts w:asciiTheme="minorHAnsi" w:eastAsiaTheme="minorEastAsia" w:hAnsiTheme="minorHAnsi" w:cstheme="minorBidi"/>
          <w:noProof/>
          <w:sz w:val="22"/>
          <w:lang w:val="en-US"/>
        </w:rPr>
      </w:pPr>
      <w:hyperlink w:anchor="_Toc18330178" w:history="1">
        <w:r w:rsidR="00A25C16" w:rsidRPr="00187BC7">
          <w:rPr>
            <w:rStyle w:val="Hiperligao"/>
            <w:noProof/>
            <w:color w:val="auto"/>
          </w:rPr>
          <w:t>Project execution processes</w:t>
        </w:r>
        <w:r w:rsidR="00A25C16" w:rsidRPr="00187BC7">
          <w:rPr>
            <w:noProof/>
            <w:webHidden/>
          </w:rPr>
          <w:tab/>
        </w:r>
        <w:r w:rsidRPr="00187BC7">
          <w:rPr>
            <w:noProof/>
            <w:webHidden/>
          </w:rPr>
          <w:fldChar w:fldCharType="begin"/>
        </w:r>
        <w:r w:rsidR="00A25C16" w:rsidRPr="00187BC7">
          <w:rPr>
            <w:noProof/>
            <w:webHidden/>
          </w:rPr>
          <w:instrText xml:space="preserve"> PAGEREF _Toc18330178 \h </w:instrText>
        </w:r>
        <w:r w:rsidRPr="00187BC7">
          <w:rPr>
            <w:noProof/>
            <w:webHidden/>
          </w:rPr>
        </w:r>
        <w:r w:rsidRPr="00187BC7">
          <w:rPr>
            <w:noProof/>
            <w:webHidden/>
          </w:rPr>
          <w:fldChar w:fldCharType="separate"/>
        </w:r>
        <w:r w:rsidR="00A25C16" w:rsidRPr="00187BC7">
          <w:rPr>
            <w:noProof/>
            <w:webHidden/>
          </w:rPr>
          <w:t>9</w:t>
        </w:r>
        <w:r w:rsidRPr="00187BC7">
          <w:rPr>
            <w:noProof/>
            <w:webHidden/>
          </w:rPr>
          <w:fldChar w:fldCharType="end"/>
        </w:r>
      </w:hyperlink>
    </w:p>
    <w:p w:rsidR="00A25C16" w:rsidRPr="00187BC7" w:rsidRDefault="00FB1AB3">
      <w:pPr>
        <w:pStyle w:val="ndice1"/>
        <w:tabs>
          <w:tab w:val="right" w:leader="dot" w:pos="9962"/>
        </w:tabs>
        <w:rPr>
          <w:rFonts w:asciiTheme="minorHAnsi" w:eastAsiaTheme="minorEastAsia" w:hAnsiTheme="minorHAnsi" w:cstheme="minorBidi"/>
          <w:noProof/>
          <w:sz w:val="22"/>
          <w:lang w:val="en-US"/>
        </w:rPr>
      </w:pPr>
      <w:hyperlink w:anchor="_Toc18330179" w:history="1">
        <w:r w:rsidR="00A25C16" w:rsidRPr="00187BC7">
          <w:rPr>
            <w:rStyle w:val="Hiperligao"/>
            <w:noProof/>
            <w:color w:val="auto"/>
          </w:rPr>
          <w:t>Project monitoring and control processes</w:t>
        </w:r>
        <w:r w:rsidR="00A25C16" w:rsidRPr="00187BC7">
          <w:rPr>
            <w:noProof/>
            <w:webHidden/>
          </w:rPr>
          <w:tab/>
        </w:r>
        <w:r w:rsidRPr="00187BC7">
          <w:rPr>
            <w:noProof/>
            <w:webHidden/>
          </w:rPr>
          <w:fldChar w:fldCharType="begin"/>
        </w:r>
        <w:r w:rsidR="00A25C16" w:rsidRPr="00187BC7">
          <w:rPr>
            <w:noProof/>
            <w:webHidden/>
          </w:rPr>
          <w:instrText xml:space="preserve"> PAGEREF _Toc18330179 \h </w:instrText>
        </w:r>
        <w:r w:rsidRPr="00187BC7">
          <w:rPr>
            <w:noProof/>
            <w:webHidden/>
          </w:rPr>
        </w:r>
        <w:r w:rsidRPr="00187BC7">
          <w:rPr>
            <w:noProof/>
            <w:webHidden/>
          </w:rPr>
          <w:fldChar w:fldCharType="separate"/>
        </w:r>
        <w:r w:rsidR="00A25C16" w:rsidRPr="00187BC7">
          <w:rPr>
            <w:noProof/>
            <w:webHidden/>
          </w:rPr>
          <w:t>9</w:t>
        </w:r>
        <w:r w:rsidRPr="00187BC7">
          <w:rPr>
            <w:noProof/>
            <w:webHidden/>
          </w:rPr>
          <w:fldChar w:fldCharType="end"/>
        </w:r>
      </w:hyperlink>
    </w:p>
    <w:p w:rsidR="00A25C16" w:rsidRPr="00187BC7" w:rsidRDefault="00FB1AB3">
      <w:pPr>
        <w:pStyle w:val="ndice1"/>
        <w:tabs>
          <w:tab w:val="right" w:leader="dot" w:pos="9962"/>
        </w:tabs>
        <w:rPr>
          <w:rFonts w:asciiTheme="minorHAnsi" w:eastAsiaTheme="minorEastAsia" w:hAnsiTheme="minorHAnsi" w:cstheme="minorBidi"/>
          <w:noProof/>
          <w:sz w:val="22"/>
          <w:lang w:val="en-US"/>
        </w:rPr>
      </w:pPr>
      <w:hyperlink w:anchor="_Toc18330180" w:history="1">
        <w:r w:rsidR="00A25C16" w:rsidRPr="00187BC7">
          <w:rPr>
            <w:rStyle w:val="Hiperligao"/>
            <w:noProof/>
            <w:color w:val="auto"/>
          </w:rPr>
          <w:t>Project Closure Processes</w:t>
        </w:r>
        <w:r w:rsidR="00A25C16" w:rsidRPr="00187BC7">
          <w:rPr>
            <w:noProof/>
            <w:webHidden/>
          </w:rPr>
          <w:tab/>
        </w:r>
        <w:r w:rsidRPr="00187BC7">
          <w:rPr>
            <w:noProof/>
            <w:webHidden/>
          </w:rPr>
          <w:fldChar w:fldCharType="begin"/>
        </w:r>
        <w:r w:rsidR="00A25C16" w:rsidRPr="00187BC7">
          <w:rPr>
            <w:noProof/>
            <w:webHidden/>
          </w:rPr>
          <w:instrText xml:space="preserve"> PAGEREF _Toc18330180 \h </w:instrText>
        </w:r>
        <w:r w:rsidRPr="00187BC7">
          <w:rPr>
            <w:noProof/>
            <w:webHidden/>
          </w:rPr>
        </w:r>
        <w:r w:rsidRPr="00187BC7">
          <w:rPr>
            <w:noProof/>
            <w:webHidden/>
          </w:rPr>
          <w:fldChar w:fldCharType="separate"/>
        </w:r>
        <w:r w:rsidR="00A25C16" w:rsidRPr="00187BC7">
          <w:rPr>
            <w:noProof/>
            <w:webHidden/>
          </w:rPr>
          <w:t>10</w:t>
        </w:r>
        <w:r w:rsidRPr="00187BC7">
          <w:rPr>
            <w:noProof/>
            <w:webHidden/>
          </w:rPr>
          <w:fldChar w:fldCharType="end"/>
        </w:r>
      </w:hyperlink>
    </w:p>
    <w:p w:rsidR="00A25C16" w:rsidRPr="00187BC7" w:rsidRDefault="00FB1AB3">
      <w:pPr>
        <w:pStyle w:val="ndice1"/>
        <w:tabs>
          <w:tab w:val="right" w:leader="dot" w:pos="9962"/>
        </w:tabs>
        <w:rPr>
          <w:rFonts w:asciiTheme="minorHAnsi" w:eastAsiaTheme="minorEastAsia" w:hAnsiTheme="minorHAnsi" w:cstheme="minorBidi"/>
          <w:noProof/>
          <w:sz w:val="22"/>
          <w:lang w:val="en-US"/>
        </w:rPr>
      </w:pPr>
      <w:hyperlink w:anchor="_Toc18330181" w:history="1">
        <w:r w:rsidR="00A25C16" w:rsidRPr="00187BC7">
          <w:rPr>
            <w:rStyle w:val="Hiperligao"/>
            <w:noProof/>
            <w:color w:val="auto"/>
          </w:rPr>
          <w:t>Characteristics of project managers</w:t>
        </w:r>
        <w:r w:rsidR="00A25C16" w:rsidRPr="00187BC7">
          <w:rPr>
            <w:noProof/>
            <w:webHidden/>
          </w:rPr>
          <w:tab/>
        </w:r>
        <w:r w:rsidRPr="00187BC7">
          <w:rPr>
            <w:noProof/>
            <w:webHidden/>
          </w:rPr>
          <w:fldChar w:fldCharType="begin"/>
        </w:r>
        <w:r w:rsidR="00A25C16" w:rsidRPr="00187BC7">
          <w:rPr>
            <w:noProof/>
            <w:webHidden/>
          </w:rPr>
          <w:instrText xml:space="preserve"> PAGEREF _Toc18330181 \h </w:instrText>
        </w:r>
        <w:r w:rsidRPr="00187BC7">
          <w:rPr>
            <w:noProof/>
            <w:webHidden/>
          </w:rPr>
        </w:r>
        <w:r w:rsidRPr="00187BC7">
          <w:rPr>
            <w:noProof/>
            <w:webHidden/>
          </w:rPr>
          <w:fldChar w:fldCharType="separate"/>
        </w:r>
        <w:r w:rsidR="00A25C16" w:rsidRPr="00187BC7">
          <w:rPr>
            <w:noProof/>
            <w:webHidden/>
          </w:rPr>
          <w:t>10</w:t>
        </w:r>
        <w:r w:rsidRPr="00187BC7">
          <w:rPr>
            <w:noProof/>
            <w:webHidden/>
          </w:rPr>
          <w:fldChar w:fldCharType="end"/>
        </w:r>
      </w:hyperlink>
    </w:p>
    <w:p w:rsidR="00A25C16" w:rsidRPr="00187BC7" w:rsidRDefault="00FB1AB3">
      <w:pPr>
        <w:pStyle w:val="ndice1"/>
        <w:tabs>
          <w:tab w:val="right" w:leader="dot" w:pos="9962"/>
        </w:tabs>
        <w:rPr>
          <w:rFonts w:asciiTheme="minorHAnsi" w:eastAsiaTheme="minorEastAsia" w:hAnsiTheme="minorHAnsi" w:cstheme="minorBidi"/>
          <w:noProof/>
          <w:sz w:val="22"/>
          <w:lang w:val="en-US"/>
        </w:rPr>
      </w:pPr>
      <w:hyperlink w:anchor="_Toc18330182" w:history="1">
        <w:r w:rsidR="00A25C16" w:rsidRPr="00187BC7">
          <w:rPr>
            <w:rStyle w:val="Hiperligao"/>
            <w:noProof/>
            <w:color w:val="auto"/>
          </w:rPr>
          <w:t>Organisational structures to support projects</w:t>
        </w:r>
        <w:r w:rsidR="00A25C16" w:rsidRPr="00187BC7">
          <w:rPr>
            <w:noProof/>
            <w:webHidden/>
          </w:rPr>
          <w:tab/>
        </w:r>
        <w:r w:rsidRPr="00187BC7">
          <w:rPr>
            <w:noProof/>
            <w:webHidden/>
          </w:rPr>
          <w:fldChar w:fldCharType="begin"/>
        </w:r>
        <w:r w:rsidR="00A25C16" w:rsidRPr="00187BC7">
          <w:rPr>
            <w:noProof/>
            <w:webHidden/>
          </w:rPr>
          <w:instrText xml:space="preserve"> PAGEREF _Toc18330182 \h </w:instrText>
        </w:r>
        <w:r w:rsidRPr="00187BC7">
          <w:rPr>
            <w:noProof/>
            <w:webHidden/>
          </w:rPr>
        </w:r>
        <w:r w:rsidRPr="00187BC7">
          <w:rPr>
            <w:noProof/>
            <w:webHidden/>
          </w:rPr>
          <w:fldChar w:fldCharType="separate"/>
        </w:r>
        <w:r w:rsidR="00A25C16" w:rsidRPr="00187BC7">
          <w:rPr>
            <w:noProof/>
            <w:webHidden/>
          </w:rPr>
          <w:t>11</w:t>
        </w:r>
        <w:r w:rsidRPr="00187BC7">
          <w:rPr>
            <w:noProof/>
            <w:webHidden/>
          </w:rPr>
          <w:fldChar w:fldCharType="end"/>
        </w:r>
      </w:hyperlink>
    </w:p>
    <w:p w:rsidR="00A25C16" w:rsidRPr="00187BC7" w:rsidRDefault="00FB1AB3">
      <w:pPr>
        <w:pStyle w:val="ndice2"/>
        <w:tabs>
          <w:tab w:val="right" w:leader="dot" w:pos="9962"/>
        </w:tabs>
        <w:rPr>
          <w:rFonts w:asciiTheme="minorHAnsi" w:eastAsiaTheme="minorEastAsia" w:hAnsiTheme="minorHAnsi" w:cstheme="minorBidi"/>
          <w:noProof/>
          <w:sz w:val="22"/>
          <w:lang w:val="en-US"/>
        </w:rPr>
      </w:pPr>
      <w:hyperlink w:anchor="_Toc18330183" w:history="1">
        <w:r w:rsidR="00A25C16" w:rsidRPr="00187BC7">
          <w:rPr>
            <w:rStyle w:val="Hiperligao"/>
            <w:noProof/>
            <w:color w:val="auto"/>
          </w:rPr>
          <w:t>Types of project; the project life cycle; PRINCE2. Risk management techniques</w:t>
        </w:r>
        <w:r w:rsidR="00A25C16" w:rsidRPr="00187BC7">
          <w:rPr>
            <w:noProof/>
            <w:webHidden/>
          </w:rPr>
          <w:tab/>
        </w:r>
        <w:r w:rsidRPr="00187BC7">
          <w:rPr>
            <w:noProof/>
            <w:webHidden/>
          </w:rPr>
          <w:fldChar w:fldCharType="begin"/>
        </w:r>
        <w:r w:rsidR="00A25C16" w:rsidRPr="00187BC7">
          <w:rPr>
            <w:noProof/>
            <w:webHidden/>
          </w:rPr>
          <w:instrText xml:space="preserve"> PAGEREF _Toc18330183 \h </w:instrText>
        </w:r>
        <w:r w:rsidRPr="00187BC7">
          <w:rPr>
            <w:noProof/>
            <w:webHidden/>
          </w:rPr>
        </w:r>
        <w:r w:rsidRPr="00187BC7">
          <w:rPr>
            <w:noProof/>
            <w:webHidden/>
          </w:rPr>
          <w:fldChar w:fldCharType="separate"/>
        </w:r>
        <w:r w:rsidR="00A25C16" w:rsidRPr="00187BC7">
          <w:rPr>
            <w:noProof/>
            <w:webHidden/>
          </w:rPr>
          <w:t>12</w:t>
        </w:r>
        <w:r w:rsidRPr="00187BC7">
          <w:rPr>
            <w:noProof/>
            <w:webHidden/>
          </w:rPr>
          <w:fldChar w:fldCharType="end"/>
        </w:r>
      </w:hyperlink>
    </w:p>
    <w:p w:rsidR="00A25C16" w:rsidRPr="00187BC7" w:rsidRDefault="00FB1AB3">
      <w:pPr>
        <w:pStyle w:val="ndice2"/>
        <w:tabs>
          <w:tab w:val="right" w:leader="dot" w:pos="9962"/>
        </w:tabs>
        <w:rPr>
          <w:rFonts w:asciiTheme="minorHAnsi" w:eastAsiaTheme="minorEastAsia" w:hAnsiTheme="minorHAnsi" w:cstheme="minorBidi"/>
          <w:noProof/>
          <w:sz w:val="22"/>
          <w:lang w:val="en-US"/>
        </w:rPr>
      </w:pPr>
      <w:hyperlink w:anchor="_Toc18330184" w:history="1">
        <w:r w:rsidR="00A25C16" w:rsidRPr="00187BC7">
          <w:rPr>
            <w:rStyle w:val="Hiperligao"/>
            <w:noProof/>
            <w:color w:val="auto"/>
          </w:rPr>
          <w:t>Appreciation of soft skills e.g. leadership, management and communication Stakeholder analysis e.g. fair-trade initiatives, a green agenda</w:t>
        </w:r>
        <w:r w:rsidR="00A25C16" w:rsidRPr="00187BC7">
          <w:rPr>
            <w:noProof/>
            <w:webHidden/>
          </w:rPr>
          <w:tab/>
        </w:r>
        <w:r w:rsidRPr="00187BC7">
          <w:rPr>
            <w:noProof/>
            <w:webHidden/>
          </w:rPr>
          <w:fldChar w:fldCharType="begin"/>
        </w:r>
        <w:r w:rsidR="00A25C16" w:rsidRPr="00187BC7">
          <w:rPr>
            <w:noProof/>
            <w:webHidden/>
          </w:rPr>
          <w:instrText xml:space="preserve"> PAGEREF _Toc18330184 \h </w:instrText>
        </w:r>
        <w:r w:rsidRPr="00187BC7">
          <w:rPr>
            <w:noProof/>
            <w:webHidden/>
          </w:rPr>
        </w:r>
        <w:r w:rsidRPr="00187BC7">
          <w:rPr>
            <w:noProof/>
            <w:webHidden/>
          </w:rPr>
          <w:fldChar w:fldCharType="separate"/>
        </w:r>
        <w:r w:rsidR="00A25C16" w:rsidRPr="00187BC7">
          <w:rPr>
            <w:noProof/>
            <w:webHidden/>
          </w:rPr>
          <w:t>13</w:t>
        </w:r>
        <w:r w:rsidRPr="00187BC7">
          <w:rPr>
            <w:noProof/>
            <w:webHidden/>
          </w:rPr>
          <w:fldChar w:fldCharType="end"/>
        </w:r>
      </w:hyperlink>
    </w:p>
    <w:p w:rsidR="00A25C16" w:rsidRPr="00187BC7" w:rsidRDefault="00FB1AB3">
      <w:pPr>
        <w:pStyle w:val="ndice1"/>
        <w:tabs>
          <w:tab w:val="right" w:leader="dot" w:pos="9962"/>
        </w:tabs>
        <w:rPr>
          <w:rFonts w:asciiTheme="minorHAnsi" w:eastAsiaTheme="minorEastAsia" w:hAnsiTheme="minorHAnsi" w:cstheme="minorBidi"/>
          <w:noProof/>
          <w:sz w:val="22"/>
          <w:lang w:val="en-US"/>
        </w:rPr>
      </w:pPr>
      <w:hyperlink w:anchor="_Toc18330185" w:history="1">
        <w:r w:rsidR="00A25C16" w:rsidRPr="00187BC7">
          <w:rPr>
            <w:rStyle w:val="Hiperligao"/>
            <w:noProof/>
            <w:color w:val="auto"/>
          </w:rPr>
          <w:t>Conclusion</w:t>
        </w:r>
        <w:r w:rsidR="00A25C16" w:rsidRPr="00187BC7">
          <w:rPr>
            <w:noProof/>
            <w:webHidden/>
          </w:rPr>
          <w:tab/>
        </w:r>
        <w:r w:rsidRPr="00187BC7">
          <w:rPr>
            <w:noProof/>
            <w:webHidden/>
          </w:rPr>
          <w:fldChar w:fldCharType="begin"/>
        </w:r>
        <w:r w:rsidR="00A25C16" w:rsidRPr="00187BC7">
          <w:rPr>
            <w:noProof/>
            <w:webHidden/>
          </w:rPr>
          <w:instrText xml:space="preserve"> PAGEREF _Toc18330185 \h </w:instrText>
        </w:r>
        <w:r w:rsidRPr="00187BC7">
          <w:rPr>
            <w:noProof/>
            <w:webHidden/>
          </w:rPr>
        </w:r>
        <w:r w:rsidRPr="00187BC7">
          <w:rPr>
            <w:noProof/>
            <w:webHidden/>
          </w:rPr>
          <w:fldChar w:fldCharType="separate"/>
        </w:r>
        <w:r w:rsidR="00A25C16" w:rsidRPr="00187BC7">
          <w:rPr>
            <w:noProof/>
            <w:webHidden/>
          </w:rPr>
          <w:t>15</w:t>
        </w:r>
        <w:r w:rsidRPr="00187BC7">
          <w:rPr>
            <w:noProof/>
            <w:webHidden/>
          </w:rPr>
          <w:fldChar w:fldCharType="end"/>
        </w:r>
      </w:hyperlink>
    </w:p>
    <w:p w:rsidR="00A25C16" w:rsidRPr="00187BC7" w:rsidRDefault="00FB1AB3">
      <w:pPr>
        <w:pStyle w:val="ndice1"/>
        <w:tabs>
          <w:tab w:val="right" w:leader="dot" w:pos="9962"/>
        </w:tabs>
        <w:rPr>
          <w:rFonts w:asciiTheme="minorHAnsi" w:eastAsiaTheme="minorEastAsia" w:hAnsiTheme="minorHAnsi" w:cstheme="minorBidi"/>
          <w:noProof/>
          <w:sz w:val="22"/>
          <w:lang w:val="en-US"/>
        </w:rPr>
      </w:pPr>
      <w:hyperlink w:anchor="_Toc18330186" w:history="1">
        <w:r w:rsidR="00A25C16" w:rsidRPr="00187BC7">
          <w:rPr>
            <w:rStyle w:val="Hiperligao"/>
            <w:noProof/>
            <w:color w:val="auto"/>
          </w:rPr>
          <w:t>References</w:t>
        </w:r>
        <w:r w:rsidR="00A25C16" w:rsidRPr="00187BC7">
          <w:rPr>
            <w:noProof/>
            <w:webHidden/>
          </w:rPr>
          <w:tab/>
        </w:r>
        <w:r w:rsidRPr="00187BC7">
          <w:rPr>
            <w:noProof/>
            <w:webHidden/>
          </w:rPr>
          <w:fldChar w:fldCharType="begin"/>
        </w:r>
        <w:r w:rsidR="00A25C16" w:rsidRPr="00187BC7">
          <w:rPr>
            <w:noProof/>
            <w:webHidden/>
          </w:rPr>
          <w:instrText xml:space="preserve"> PAGEREF _Toc18330186 \h </w:instrText>
        </w:r>
        <w:r w:rsidRPr="00187BC7">
          <w:rPr>
            <w:noProof/>
            <w:webHidden/>
          </w:rPr>
        </w:r>
        <w:r w:rsidRPr="00187BC7">
          <w:rPr>
            <w:noProof/>
            <w:webHidden/>
          </w:rPr>
          <w:fldChar w:fldCharType="separate"/>
        </w:r>
        <w:r w:rsidR="00A25C16" w:rsidRPr="00187BC7">
          <w:rPr>
            <w:noProof/>
            <w:webHidden/>
          </w:rPr>
          <w:t>15</w:t>
        </w:r>
        <w:r w:rsidRPr="00187BC7">
          <w:rPr>
            <w:noProof/>
            <w:webHidden/>
          </w:rPr>
          <w:fldChar w:fldCharType="end"/>
        </w:r>
      </w:hyperlink>
    </w:p>
    <w:p w:rsidR="00A25C16" w:rsidRPr="00187BC7" w:rsidRDefault="00FB1AB3">
      <w:pPr>
        <w:rPr>
          <w:lang w:val="pt-PT"/>
        </w:rPr>
      </w:pPr>
      <w:r w:rsidRPr="00187BC7">
        <w:rPr>
          <w:lang w:val="pt-PT"/>
        </w:rPr>
        <w:fldChar w:fldCharType="end"/>
      </w:r>
    </w:p>
    <w:p w:rsidR="0017067A" w:rsidRDefault="00FB1AB3">
      <w:r w:rsidRPr="00187BC7">
        <w:lastRenderedPageBreak/>
        <w:fldChar w:fldCharType="end"/>
      </w:r>
    </w:p>
    <w:p w:rsidR="0017067A" w:rsidRPr="0017067A" w:rsidRDefault="0017067A" w:rsidP="0017067A"/>
    <w:p w:rsidR="00CB09DB" w:rsidRPr="00631D29" w:rsidRDefault="00CB09DB" w:rsidP="00631D29">
      <w:pPr>
        <w:spacing w:line="276" w:lineRule="auto"/>
        <w:jc w:val="left"/>
        <w:rPr>
          <w:rFonts w:asciiTheme="majorHAnsi" w:hAnsiTheme="majorHAnsi"/>
          <w:b/>
          <w:color w:val="4F81BD" w:themeColor="accent1"/>
          <w:sz w:val="26"/>
          <w:szCs w:val="26"/>
        </w:rPr>
      </w:pPr>
      <w:bookmarkStart w:id="1" w:name="_Toc18083269"/>
      <w:r w:rsidRPr="00631D29">
        <w:rPr>
          <w:rFonts w:asciiTheme="majorHAnsi" w:hAnsiTheme="majorHAnsi"/>
          <w:b/>
          <w:color w:val="4F81BD" w:themeColor="accent1"/>
          <w:sz w:val="26"/>
          <w:szCs w:val="26"/>
        </w:rPr>
        <w:t>Introduction</w:t>
      </w:r>
      <w:bookmarkEnd w:id="1"/>
    </w:p>
    <w:p w:rsidR="00631D29" w:rsidRDefault="00631D29" w:rsidP="00631D29">
      <w:pPr>
        <w:spacing w:line="276" w:lineRule="auto"/>
        <w:jc w:val="left"/>
      </w:pPr>
    </w:p>
    <w:p w:rsidR="009A2B5F" w:rsidRPr="00062805" w:rsidRDefault="00A85CC7" w:rsidP="00D4517A">
      <w:pPr>
        <w:rPr>
          <w:szCs w:val="24"/>
        </w:rPr>
      </w:pPr>
      <w:r>
        <w:rPr>
          <w:szCs w:val="24"/>
        </w:rPr>
        <w:t xml:space="preserve">Retailing is one of the fastest growing </w:t>
      </w:r>
      <w:r w:rsidR="001A4A5E">
        <w:rPr>
          <w:szCs w:val="24"/>
        </w:rPr>
        <w:t>industries</w:t>
      </w:r>
      <w:r>
        <w:rPr>
          <w:szCs w:val="24"/>
        </w:rPr>
        <w:t xml:space="preserve"> in the UK </w:t>
      </w:r>
      <w:r w:rsidR="001A4A5E" w:rsidRPr="001A4A5E">
        <w:rPr>
          <w:noProof/>
          <w:szCs w:val="24"/>
          <w:lang w:val="en-US"/>
        </w:rPr>
        <w:t>(Lee, 2014)</w:t>
      </w:r>
      <w:r>
        <w:rPr>
          <w:szCs w:val="24"/>
        </w:rPr>
        <w:t xml:space="preserve">. This work is based on the construction project of a technology-enabled retail warehouse in London. This would be helpful in boosting the pace of retail product delivery and stocking to meet the growing demand. </w:t>
      </w:r>
      <w:r w:rsidR="009A2B5F">
        <w:t>Moreover, the project of constructing a technology</w:t>
      </w:r>
      <w:r w:rsidR="009A2B5F" w:rsidRPr="009A2B5F">
        <w:t>-enabled retail warehouse in London</w:t>
      </w:r>
      <w:r w:rsidR="009A2B5F">
        <w:t xml:space="preserve"> would help in </w:t>
      </w:r>
      <w:r w:rsidR="00BA64C9">
        <w:t xml:space="preserve">the better provision of </w:t>
      </w:r>
      <w:r w:rsidR="00BA64C9" w:rsidRPr="007865A5">
        <w:rPr>
          <w:rFonts w:eastAsia="Calibri"/>
        </w:rPr>
        <w:t xml:space="preserve">goods and services for mass consumption such as food, apparel, home furnishings, appliances and electronics, etc. </w:t>
      </w:r>
      <w:r w:rsidR="001A4A5E" w:rsidRPr="001A4A5E">
        <w:rPr>
          <w:rFonts w:eastAsia="Calibri"/>
          <w:noProof/>
          <w:lang w:val="en-US"/>
        </w:rPr>
        <w:t>(Yu, 2014)</w:t>
      </w:r>
      <w:r w:rsidR="00BA64C9">
        <w:rPr>
          <w:rFonts w:eastAsia="Calibri"/>
        </w:rPr>
        <w:t xml:space="preserve">. </w:t>
      </w:r>
    </w:p>
    <w:p w:rsidR="00CB09DB" w:rsidRDefault="00CB09DB" w:rsidP="00CB09DB">
      <w:pPr>
        <w:pStyle w:val="Ttulo1"/>
      </w:pPr>
      <w:bookmarkStart w:id="2" w:name="_Toc18083270"/>
      <w:bookmarkStart w:id="3" w:name="_Toc18330166"/>
      <w:r>
        <w:t>Discussion</w:t>
      </w:r>
      <w:bookmarkEnd w:id="2"/>
      <w:bookmarkEnd w:id="3"/>
    </w:p>
    <w:p w:rsidR="00917253" w:rsidRDefault="00917253" w:rsidP="00907EDC">
      <w:pPr>
        <w:pStyle w:val="Ttulo2"/>
      </w:pPr>
      <w:bookmarkStart w:id="4" w:name="_Toc18083271"/>
      <w:bookmarkStart w:id="5" w:name="_Toc18330167"/>
      <w:r w:rsidRPr="00917253">
        <w:t>Project sponsors</w:t>
      </w:r>
      <w:r w:rsidR="00E262FE">
        <w:t>, stakeholders and scope. Tools and</w:t>
      </w:r>
      <w:r w:rsidRPr="00917253">
        <w:t xml:space="preserve"> techniques of project management. Project communication methods</w:t>
      </w:r>
      <w:bookmarkEnd w:id="4"/>
      <w:bookmarkEnd w:id="5"/>
    </w:p>
    <w:p w:rsidR="00BF2C8C" w:rsidRPr="00BF2C8C" w:rsidRDefault="00BF2C8C" w:rsidP="00BF2C8C"/>
    <w:p w:rsidR="00BF2C8C" w:rsidRDefault="00BF2C8C" w:rsidP="00BF2C8C">
      <w:r w:rsidRPr="00F10EF6">
        <w:rPr>
          <w:lang w:val="en-US"/>
        </w:rPr>
        <w:t>A project is a temporary effort to create a unique product, service, or outcome. Projects and operations differ mainly in the fact that projects are temporary and exclusive, while operations are continuous and repetitive.</w:t>
      </w:r>
      <w:r>
        <w:t xml:space="preserve">  </w:t>
      </w:r>
      <w:r w:rsidRPr="00FC0E7B">
        <w:t>In short, projects are unique. All projects have a goal to be achieved, within a given timeframe, with a limited set of resources (human, financial and material) that must be optimized to achieve the stated goals without frustrating the initial expectations of their sponsors.</w:t>
      </w:r>
      <w:r>
        <w:t xml:space="preserve"> </w:t>
      </w:r>
      <w:r w:rsidRPr="00FC0E7B">
        <w:t>Projects should not be of indefinite duration or unlimited resources. They must achieve the expected results as planned.</w:t>
      </w:r>
    </w:p>
    <w:p w:rsidR="00BF2C8C" w:rsidRDefault="00BF2C8C" w:rsidP="00BF2C8C">
      <w:r w:rsidRPr="00FC0E7B">
        <w:t>Project management is the set of knowledge, skills, techniques and tools used to plan, execute and monitor a project.</w:t>
      </w:r>
      <w:r>
        <w:t xml:space="preserve"> </w:t>
      </w:r>
      <w:r w:rsidRPr="00FC0E7B">
        <w:t>It is common for some people to confuse “project” with its management. Project management is directly linked to project execution and control, change management, scope changes etc., therefore, has the role of ensuring project completion within the estimated resources or as similar as originally planned.</w:t>
      </w:r>
    </w:p>
    <w:p w:rsidR="00BF2C8C" w:rsidRPr="00FC0E7B" w:rsidRDefault="00BF2C8C" w:rsidP="00BF2C8C">
      <w:pPr>
        <w:rPr>
          <w:lang w:val="en-US"/>
        </w:rPr>
      </w:pPr>
      <w:r>
        <w:t xml:space="preserve">In a nutshell: Project Management is nothing more than the set of knowledge, techniques, methodologies and skills to ensure the success of an objective or goal. So when we talk about </w:t>
      </w:r>
      <w:r>
        <w:lastRenderedPageBreak/>
        <w:t>“managing,” we don't just talk about leading and distributing activities to project team members. It's about leading a project to deliver the best possible outcome to stakeholders. To better understand what this management discipline does, understand what its role is in an organization.</w:t>
      </w:r>
    </w:p>
    <w:p w:rsidR="00BF2C8C" w:rsidRPr="00BF2C8C" w:rsidRDefault="00BF2C8C" w:rsidP="00D4517A">
      <w:pPr>
        <w:spacing w:before="240" w:after="240"/>
        <w:rPr>
          <w:lang w:val="en-US"/>
        </w:rPr>
      </w:pPr>
    </w:p>
    <w:p w:rsidR="000D3103" w:rsidRPr="000D3103" w:rsidRDefault="008B41C5" w:rsidP="00D4517A">
      <w:pPr>
        <w:spacing w:before="240" w:after="240"/>
      </w:pPr>
      <w:r>
        <w:t xml:space="preserve">A stakeholder includes </w:t>
      </w:r>
      <w:r w:rsidR="00594F20">
        <w:t>a</w:t>
      </w:r>
      <w:r>
        <w:t xml:space="preserve"> group, an organisation or an individual who is affected by a project’s outcome. </w:t>
      </w:r>
      <w:r w:rsidR="00FF1AD1">
        <w:t xml:space="preserve">They have an inherent interest lying with the project’s success and could either be within the project or outside of it. </w:t>
      </w:r>
      <w:r w:rsidR="000D3103">
        <w:t xml:space="preserve">The stakeholders in who is most likely to be involved in this project include managing director, project manager, project team members, and Directors of Operations. </w:t>
      </w:r>
      <w:r w:rsidR="006A461B">
        <w:t xml:space="preserve">The role of the project manager would be to initiate the project plan, which </w:t>
      </w:r>
      <w:r w:rsidR="00FB3916">
        <w:t>would</w:t>
      </w:r>
      <w:r w:rsidR="006A461B">
        <w:t xml:space="preserve"> be follo</w:t>
      </w:r>
      <w:r w:rsidR="00AE59BD">
        <w:t>w</w:t>
      </w:r>
      <w:r w:rsidR="006A461B">
        <w:t xml:space="preserve">ed by the selection of the team members for the core project. </w:t>
      </w:r>
      <w:r w:rsidR="00FC6EAE">
        <w:t>The project team members would then be assigned the roles and responsibilities to execut</w:t>
      </w:r>
      <w:r w:rsidR="005B2744">
        <w:t xml:space="preserve">e </w:t>
      </w:r>
      <w:r w:rsidR="00FC6EAE">
        <w:t>the project tasks</w:t>
      </w:r>
      <w:r w:rsidR="0006780E">
        <w:t xml:space="preserve"> such as designing </w:t>
      </w:r>
      <w:r w:rsidR="0006780E" w:rsidRPr="0006780E">
        <w:t>utility infrastructure</w:t>
      </w:r>
      <w:r w:rsidR="0006780E">
        <w:t xml:space="preserve">, </w:t>
      </w:r>
      <w:r w:rsidR="0006780E" w:rsidRPr="0006780E">
        <w:t>ventilation controls, and lighting</w:t>
      </w:r>
      <w:r w:rsidR="0006780E">
        <w:t xml:space="preserve">, </w:t>
      </w:r>
      <w:r w:rsidR="0006780E" w:rsidRPr="0006780E">
        <w:t>HVAC systems</w:t>
      </w:r>
      <w:r w:rsidR="0006780E">
        <w:t xml:space="preserve">, etc. </w:t>
      </w:r>
      <w:r w:rsidR="00FB3916">
        <w:t xml:space="preserve">Apart from this, the IT representatives from the project team would play the role of identification of the software and hardware requirements and specification. On the other hand, the funding of the project would be taken care by the Managing Director with the help of the Directors of Operations. </w:t>
      </w:r>
      <w:r w:rsidR="00006D94">
        <w:t xml:space="preserve">The project would be sponsored by the managing director and operations director. </w:t>
      </w:r>
      <w:r w:rsidR="00D361BB">
        <w:t xml:space="preserve">They are interested in the project because of the returns from investment. </w:t>
      </w:r>
      <w:r w:rsidR="00A9335A">
        <w:t xml:space="preserve">Thus, they are </w:t>
      </w:r>
      <w:r w:rsidR="00594F20">
        <w:t>the most</w:t>
      </w:r>
      <w:r w:rsidR="00A9335A">
        <w:t xml:space="preserve"> important stakeholders of the project. </w:t>
      </w:r>
      <w:r w:rsidR="007B28F1">
        <w:t xml:space="preserve">The project could have huge scope as it could serve major part of the city and eventually become one of the most viable warehouses in the retail sector. </w:t>
      </w:r>
      <w:r w:rsidR="008757AB">
        <w:t xml:space="preserve">A project communication method or plan helps in the communication of the </w:t>
      </w:r>
      <w:r w:rsidR="00594F20">
        <w:t>project</w:t>
      </w:r>
      <w:r w:rsidR="008757AB">
        <w:t xml:space="preserve"> plan effectively to clients, stakeholders and </w:t>
      </w:r>
      <w:r w:rsidR="00594F20">
        <w:t>teams</w:t>
      </w:r>
      <w:r w:rsidR="008757AB">
        <w:t xml:space="preserve">. </w:t>
      </w:r>
      <w:r w:rsidR="00B558DD">
        <w:t>It sets proper guidelines as to how information is going to be shared, who is responsible for the project and the needs of different stakeholders</w:t>
      </w:r>
      <w:r w:rsidR="00594F20">
        <w:t xml:space="preserve"> </w:t>
      </w:r>
      <w:r w:rsidR="00594F20" w:rsidRPr="00594F20">
        <w:rPr>
          <w:noProof/>
          <w:lang w:val="en-IN"/>
        </w:rPr>
        <w:t>(Muller and Turner, 2017)</w:t>
      </w:r>
      <w:r w:rsidR="00B558DD">
        <w:t xml:space="preserve">. </w:t>
      </w:r>
      <w:r w:rsidR="00DA1351">
        <w:t xml:space="preserve">Successful projects are based on proper communication. </w:t>
      </w:r>
      <w:r w:rsidR="00720EAA">
        <w:t xml:space="preserve">The Director of Operations and Managing Directors need to be communicated with most frequently as they have invested their money into the project. </w:t>
      </w:r>
      <w:r w:rsidR="0050327D">
        <w:t xml:space="preserve">The project manager needs to be communicated on a weekly basis with all project updates. </w:t>
      </w:r>
      <w:r w:rsidR="0013177A">
        <w:t xml:space="preserve">Communication would be on a face-to-face platform. </w:t>
      </w:r>
      <w:r w:rsidR="007C1461">
        <w:t xml:space="preserve">The team members need to be communicated on a daily basis as they would be undertaking the project activities and need to collaborate on various factors. </w:t>
      </w:r>
      <w:r w:rsidR="007D09E1">
        <w:t xml:space="preserve">They need to share </w:t>
      </w:r>
      <w:r w:rsidR="00594F20">
        <w:t>project</w:t>
      </w:r>
      <w:r w:rsidR="007D09E1">
        <w:t xml:space="preserve"> inputs, work updates, etc. </w:t>
      </w:r>
    </w:p>
    <w:p w:rsidR="00917253" w:rsidRDefault="00917253" w:rsidP="00907EDC">
      <w:pPr>
        <w:pStyle w:val="Ttulo2"/>
      </w:pPr>
      <w:bookmarkStart w:id="6" w:name="_Toc18083272"/>
      <w:bookmarkStart w:id="7" w:name="_Toc18330168"/>
      <w:r w:rsidRPr="00917253">
        <w:t>Benefits of project management</w:t>
      </w:r>
      <w:bookmarkEnd w:id="6"/>
      <w:bookmarkEnd w:id="7"/>
    </w:p>
    <w:p w:rsidR="00041DB0" w:rsidRDefault="00C00480" w:rsidP="00D4517A">
      <w:pPr>
        <w:spacing w:before="240"/>
      </w:pPr>
      <w:r w:rsidRPr="00F54310">
        <w:t xml:space="preserve">One of the biggest benefits of project management is to manage the project effectively that involves resolving the problems quickly since it provides a roadmap following which would result in successful </w:t>
      </w:r>
      <w:r w:rsidRPr="00F54310">
        <w:lastRenderedPageBreak/>
        <w:t xml:space="preserve">completion of the project </w:t>
      </w:r>
      <w:r w:rsidR="001A4A5E" w:rsidRPr="001A4A5E">
        <w:rPr>
          <w:noProof/>
        </w:rPr>
        <w:t>(Melton, Yates and Iles-Smith, 2011)</w:t>
      </w:r>
      <w:r w:rsidRPr="00F54310">
        <w:t xml:space="preserve">. This, in turn, helps in enhancing the efficiency level in the context of goods or service delivery. The UK retail sector is highly competitive in nature, where offering optimum quality service is more important almost retail chain in this sector offer similar quality of goods. Thus, project management is even more important in the UK retail sector for gaining competitive advantage in terms of higher customer satisfaction. </w:t>
      </w:r>
      <w:r w:rsidR="00041DB0" w:rsidRPr="00F54310">
        <w:t xml:space="preserve">Apart from this, a successful project </w:t>
      </w:r>
      <w:r w:rsidR="00041DB0">
        <w:t xml:space="preserve">management means the close working of the </w:t>
      </w:r>
      <w:r w:rsidR="00041DB0" w:rsidRPr="00041DB0">
        <w:t>manager, client and worker</w:t>
      </w:r>
      <w:r w:rsidR="00041DB0">
        <w:t xml:space="preserve">, which in turn provide scope(s) for the application of </w:t>
      </w:r>
      <w:r w:rsidR="00041DB0" w:rsidRPr="00041DB0">
        <w:t>knowledge, skills, tools and techniques that ultimately will meet or exceed a stakeholder’s needs and/or expectations on any given project.</w:t>
      </w:r>
      <w:r w:rsidR="00D60E86">
        <w:t xml:space="preserve">A Timely done project results in the delivery of better services to the clients, which could result in enhanced level of satisfaction, thereby helping in continuing the relationship between the client and the company. </w:t>
      </w:r>
      <w:r w:rsidR="009E05DC" w:rsidRPr="009E05DC">
        <w:t>Perhaps one of the greatest benefits of project management is that it allows</w:t>
      </w:r>
      <w:r w:rsidR="009E05DC">
        <w:t xml:space="preserve"> better and increased risk assessment scopes </w:t>
      </w:r>
      <w:r w:rsidR="00983476">
        <w:t xml:space="preserve">as well. </w:t>
      </w:r>
    </w:p>
    <w:p w:rsidR="00FA4D26" w:rsidRDefault="00FA4D26" w:rsidP="00D4517A">
      <w:pPr>
        <w:spacing w:before="240"/>
      </w:pPr>
      <w:r>
        <w:t>Project management is based on technical skills to get the job done and brings together people management and customer relationship skills.</w:t>
      </w:r>
    </w:p>
    <w:p w:rsidR="00D4517A" w:rsidRPr="009524CB" w:rsidRDefault="009524CB" w:rsidP="00D4517A">
      <w:pPr>
        <w:spacing w:before="240"/>
        <w:rPr>
          <w:szCs w:val="24"/>
        </w:rPr>
      </w:pPr>
      <w:r w:rsidRPr="009524CB">
        <w:rPr>
          <w:szCs w:val="24"/>
        </w:rPr>
        <w:t>Project management can have many advantages if it involves everyone who is part of the process from the manager who takes on the role of project design, execution and supervision to the production team and the client who expects proj</w:t>
      </w:r>
      <w:r w:rsidR="006C7A5C">
        <w:rPr>
          <w:szCs w:val="24"/>
        </w:rPr>
        <w:t>ect delivery within the project</w:t>
      </w:r>
      <w:r w:rsidRPr="009524CB">
        <w:rPr>
          <w:szCs w:val="24"/>
        </w:rPr>
        <w:t xml:space="preserve"> deadline including estimated costs. Some benefits of project management will be considered and the benefits that can arise and make companies achieve good results.</w:t>
      </w:r>
    </w:p>
    <w:p w:rsidR="00D4517A" w:rsidRPr="004F0839" w:rsidRDefault="00D4517A" w:rsidP="00631D29">
      <w:pPr>
        <w:pStyle w:val="Ttulo1"/>
      </w:pPr>
      <w:bookmarkStart w:id="8" w:name="_Toc18330169"/>
      <w:r w:rsidRPr="004F0839">
        <w:t>Greater process control</w:t>
      </w:r>
      <w:bookmarkEnd w:id="8"/>
    </w:p>
    <w:p w:rsidR="004C7970" w:rsidRPr="00A953D8" w:rsidRDefault="004C7970" w:rsidP="004C7970">
      <w:pPr>
        <w:spacing w:before="240"/>
        <w:rPr>
          <w:szCs w:val="24"/>
        </w:rPr>
      </w:pPr>
      <w:r w:rsidRPr="00A953D8">
        <w:rPr>
          <w:szCs w:val="24"/>
        </w:rPr>
        <w:t>Controlling processes through the project becomes a difficult task for the project manager. Through this mechanism, it is possible to streamline all the stages involved in the project, from planning to delivery of completed work.</w:t>
      </w:r>
    </w:p>
    <w:p w:rsidR="004F0839" w:rsidRPr="00A953D8" w:rsidRDefault="004C7970" w:rsidP="004C7970">
      <w:pPr>
        <w:spacing w:before="240"/>
        <w:rPr>
          <w:szCs w:val="24"/>
        </w:rPr>
      </w:pPr>
      <w:r w:rsidRPr="00A953D8">
        <w:rPr>
          <w:szCs w:val="24"/>
        </w:rPr>
        <w:t>When companies control and monitor processes, productivity increases dramatically. Work becomes simpler when the company has project management software available. This tool is extremely efficient in managing all project related information. Management software can be used in many different types of processes, and surely the project manager will find the right tool to use.</w:t>
      </w:r>
    </w:p>
    <w:p w:rsidR="004F0839" w:rsidRPr="004F0839" w:rsidRDefault="004F0839" w:rsidP="00D4517A">
      <w:pPr>
        <w:spacing w:before="240"/>
        <w:rPr>
          <w:rFonts w:asciiTheme="majorHAnsi" w:hAnsiTheme="majorHAnsi"/>
          <w:b/>
          <w:color w:val="4F81BD" w:themeColor="accent1"/>
          <w:sz w:val="26"/>
          <w:szCs w:val="26"/>
        </w:rPr>
      </w:pPr>
    </w:p>
    <w:p w:rsidR="00D4517A" w:rsidRPr="004F0839" w:rsidRDefault="00D4517A" w:rsidP="00631D29">
      <w:pPr>
        <w:pStyle w:val="Ttulo1"/>
      </w:pPr>
      <w:bookmarkStart w:id="9" w:name="_Toc18330170"/>
      <w:r w:rsidRPr="004F0839">
        <w:lastRenderedPageBreak/>
        <w:t>Schedule Compliance</w:t>
      </w:r>
      <w:bookmarkEnd w:id="9"/>
    </w:p>
    <w:p w:rsidR="00D4517A" w:rsidRPr="009D3A9D" w:rsidRDefault="00D4517A" w:rsidP="00D4517A">
      <w:pPr>
        <w:spacing w:before="240"/>
        <w:rPr>
          <w:szCs w:val="24"/>
        </w:rPr>
      </w:pPr>
      <w:r w:rsidRPr="009D3A9D">
        <w:rPr>
          <w:szCs w:val="24"/>
        </w:rPr>
        <w:t>All project managers know that there is no guarantee that deadlines will be met to carry out a project, as they are subject to unforeseen circumstances and human factors that can negatively interfere and delay the execution time.</w:t>
      </w:r>
      <w:r w:rsidR="007D07ED">
        <w:rPr>
          <w:szCs w:val="24"/>
        </w:rPr>
        <w:t xml:space="preserve"> </w:t>
      </w:r>
      <w:r w:rsidR="007D07ED" w:rsidRPr="007D07ED">
        <w:rPr>
          <w:szCs w:val="24"/>
        </w:rPr>
        <w:t>In this context project management is very important when checking available information makes it possible to anticipate, reduce even avoid delays. Thus, it will also be possible to inform the client in advance about changes in the project schedule and costs.</w:t>
      </w:r>
    </w:p>
    <w:p w:rsidR="009D3A9D" w:rsidRDefault="009D3A9D" w:rsidP="00631D29">
      <w:pPr>
        <w:pStyle w:val="Ttulo1"/>
      </w:pPr>
      <w:bookmarkStart w:id="10" w:name="_Toc18330171"/>
      <w:r w:rsidRPr="004F0839">
        <w:t>Profitability Monitoring</w:t>
      </w:r>
      <w:bookmarkEnd w:id="10"/>
    </w:p>
    <w:p w:rsidR="00465427" w:rsidRDefault="00465427" w:rsidP="00465427">
      <w:pPr>
        <w:rPr>
          <w:lang w:val="pt-PT"/>
        </w:rPr>
      </w:pPr>
    </w:p>
    <w:p w:rsidR="00465427" w:rsidRPr="00BB3BDF" w:rsidRDefault="00465427" w:rsidP="00465427">
      <w:pPr>
        <w:rPr>
          <w:lang w:val="pt-PT"/>
        </w:rPr>
      </w:pPr>
      <w:r>
        <w:rPr>
          <w:lang w:val="pt-PT"/>
        </w:rPr>
        <w:t>Tomando o conhecimento e recebendo as informações relativamente ao trabalho, o</w:t>
      </w:r>
      <w:r w:rsidRPr="006674A0">
        <w:rPr>
          <w:lang w:val="pt-PT"/>
        </w:rPr>
        <w:t xml:space="preserve"> </w:t>
      </w:r>
      <w:r>
        <w:rPr>
          <w:lang w:val="pt-PT"/>
        </w:rPr>
        <w:t xml:space="preserve">gestor de </w:t>
      </w:r>
      <w:r w:rsidRPr="006674A0">
        <w:rPr>
          <w:lang w:val="pt-PT"/>
        </w:rPr>
        <w:t>proje</w:t>
      </w:r>
      <w:r>
        <w:rPr>
          <w:lang w:val="pt-PT"/>
        </w:rPr>
        <w:t>c</w:t>
      </w:r>
      <w:r w:rsidRPr="006674A0">
        <w:rPr>
          <w:lang w:val="pt-PT"/>
        </w:rPr>
        <w:t xml:space="preserve">to </w:t>
      </w:r>
      <w:r>
        <w:rPr>
          <w:lang w:val="pt-PT"/>
        </w:rPr>
        <w:t xml:space="preserve">passa a saber </w:t>
      </w:r>
      <w:r w:rsidRPr="006674A0">
        <w:rPr>
          <w:lang w:val="pt-PT"/>
        </w:rPr>
        <w:t xml:space="preserve">dos custos envolvidos em </w:t>
      </w:r>
      <w:r>
        <w:rPr>
          <w:lang w:val="pt-PT"/>
        </w:rPr>
        <w:t xml:space="preserve">relação a todas as </w:t>
      </w:r>
      <w:r w:rsidRPr="006674A0">
        <w:rPr>
          <w:lang w:val="pt-PT"/>
        </w:rPr>
        <w:t xml:space="preserve">etapas do trabalho, </w:t>
      </w:r>
      <w:r>
        <w:rPr>
          <w:lang w:val="pt-PT"/>
        </w:rPr>
        <w:t xml:space="preserve">sendo </w:t>
      </w:r>
      <w:r w:rsidRPr="006674A0">
        <w:rPr>
          <w:lang w:val="pt-PT"/>
        </w:rPr>
        <w:t>possível</w:t>
      </w:r>
      <w:r>
        <w:rPr>
          <w:lang w:val="pt-PT"/>
        </w:rPr>
        <w:t xml:space="preserve"> controlar com maior eficácia o</w:t>
      </w:r>
      <w:r w:rsidRPr="006674A0">
        <w:rPr>
          <w:lang w:val="pt-PT"/>
        </w:rPr>
        <w:t xml:space="preserve"> retorno dos investimentos </w:t>
      </w:r>
      <w:r>
        <w:rPr>
          <w:lang w:val="pt-PT"/>
        </w:rPr>
        <w:t>finalizado</w:t>
      </w:r>
      <w:r w:rsidRPr="006674A0">
        <w:rPr>
          <w:lang w:val="pt-PT"/>
        </w:rPr>
        <w:t>.</w:t>
      </w:r>
      <w:r w:rsidR="00DF34C5">
        <w:rPr>
          <w:lang w:val="pt-PT"/>
        </w:rPr>
        <w:t xml:space="preserve"> </w:t>
      </w:r>
      <w:r>
        <w:rPr>
          <w:lang w:val="pt-PT"/>
        </w:rPr>
        <w:t xml:space="preserve">A gestão dos </w:t>
      </w:r>
      <w:r w:rsidRPr="006674A0">
        <w:rPr>
          <w:lang w:val="pt-PT"/>
        </w:rPr>
        <w:t xml:space="preserve">custos </w:t>
      </w:r>
      <w:r>
        <w:rPr>
          <w:lang w:val="pt-PT"/>
        </w:rPr>
        <w:t xml:space="preserve">de projecto </w:t>
      </w:r>
      <w:r w:rsidRPr="006674A0">
        <w:rPr>
          <w:lang w:val="pt-PT"/>
        </w:rPr>
        <w:t xml:space="preserve">é </w:t>
      </w:r>
      <w:r>
        <w:rPr>
          <w:lang w:val="pt-PT"/>
        </w:rPr>
        <w:t xml:space="preserve">benéfico </w:t>
      </w:r>
      <w:r w:rsidRPr="006674A0">
        <w:rPr>
          <w:lang w:val="pt-PT"/>
        </w:rPr>
        <w:t xml:space="preserve">para </w:t>
      </w:r>
      <w:r>
        <w:rPr>
          <w:lang w:val="pt-PT"/>
        </w:rPr>
        <w:t xml:space="preserve">gerir as despesas </w:t>
      </w:r>
      <w:r w:rsidRPr="006674A0">
        <w:rPr>
          <w:lang w:val="pt-PT"/>
        </w:rPr>
        <w:t>e</w:t>
      </w:r>
      <w:r>
        <w:rPr>
          <w:lang w:val="pt-PT"/>
        </w:rPr>
        <w:t xml:space="preserve"> fazer uma negociação vantajosa os </w:t>
      </w:r>
      <w:r w:rsidRPr="006674A0">
        <w:rPr>
          <w:lang w:val="pt-PT"/>
        </w:rPr>
        <w:t>fornec</w:t>
      </w:r>
      <w:r>
        <w:rPr>
          <w:lang w:val="pt-PT"/>
        </w:rPr>
        <w:t>edo</w:t>
      </w:r>
      <w:r w:rsidRPr="006674A0">
        <w:rPr>
          <w:lang w:val="pt-PT"/>
        </w:rPr>
        <w:t xml:space="preserve">res </w:t>
      </w:r>
      <w:r>
        <w:rPr>
          <w:lang w:val="pt-PT"/>
        </w:rPr>
        <w:t>dando o gestor de projecto o maior conhecimento dos</w:t>
      </w:r>
      <w:r w:rsidRPr="006674A0">
        <w:rPr>
          <w:lang w:val="pt-PT"/>
        </w:rPr>
        <w:t xml:space="preserve"> lucros obtidos.</w:t>
      </w:r>
    </w:p>
    <w:p w:rsidR="009D3A9D" w:rsidRDefault="009D3A9D" w:rsidP="00631D29">
      <w:pPr>
        <w:pStyle w:val="Ttulo1"/>
      </w:pPr>
      <w:bookmarkStart w:id="11" w:name="_Toc18330172"/>
      <w:r w:rsidRPr="004F0839">
        <w:t>Risk Minimization</w:t>
      </w:r>
      <w:bookmarkEnd w:id="11"/>
    </w:p>
    <w:p w:rsidR="0093297A" w:rsidRDefault="0093297A" w:rsidP="0093297A"/>
    <w:p w:rsidR="009D3A9D" w:rsidRDefault="0093297A" w:rsidP="0093297A">
      <w:pPr>
        <w:rPr>
          <w:szCs w:val="24"/>
        </w:rPr>
      </w:pPr>
      <w:r w:rsidRPr="0093297A">
        <w:t>Risks cannot be avoided when talking about project planning and implementation, but it can also be admitted that having a capable and competent project manager can contribute to the reduction and possible reduction of losses. The more information the manager has about the project under management, the easier it is to find solutions to predict risks and find solutions and possible alternatives to eliminate those risks.</w:t>
      </w:r>
      <w:r>
        <w:t xml:space="preserve"> </w:t>
      </w:r>
      <w:r w:rsidR="009D3A9D" w:rsidRPr="009D3A9D">
        <w:rPr>
          <w:szCs w:val="24"/>
        </w:rPr>
        <w:t>The project manager can use the experience he has already gained from other projects as a lesson learned in the past and apply it to current projects as a model to follow</w:t>
      </w:r>
      <w:r w:rsidR="009D3A9D">
        <w:rPr>
          <w:szCs w:val="24"/>
        </w:rPr>
        <w:t>.</w:t>
      </w:r>
    </w:p>
    <w:p w:rsidR="009D3A9D" w:rsidRDefault="0059494C" w:rsidP="00631D29">
      <w:pPr>
        <w:pStyle w:val="Ttulo1"/>
      </w:pPr>
      <w:r w:rsidRPr="0059494C">
        <w:t>Effective decision making</w:t>
      </w:r>
    </w:p>
    <w:p w:rsidR="0059494C" w:rsidRPr="0059494C" w:rsidRDefault="0059494C" w:rsidP="0059494C">
      <w:r w:rsidRPr="0059494C">
        <w:t xml:space="preserve">Time </w:t>
      </w:r>
      <w:r>
        <w:t xml:space="preserve">is </w:t>
      </w:r>
      <w:r w:rsidRPr="0059494C">
        <w:t>considered extremely important in the context of project management, so it needs to be very well managed to avoid loss and damage. Project management has in its benefits group the ability to make decisions quickly and effectively. Acting quickly and making good decisions helps you avoid potential project failures. Another positive impact of agility in decision making is good management effectiveness which in turn allows project managers to perform and implement their work with quality.</w:t>
      </w:r>
    </w:p>
    <w:p w:rsidR="009D3A9D" w:rsidRDefault="009D3A9D" w:rsidP="00631D29">
      <w:pPr>
        <w:pStyle w:val="Ttulo1"/>
      </w:pPr>
      <w:bookmarkStart w:id="12" w:name="_Toc18330174"/>
      <w:r w:rsidRPr="004F0839">
        <w:lastRenderedPageBreak/>
        <w:t>Greater engagement of time</w:t>
      </w:r>
      <w:bookmarkEnd w:id="12"/>
    </w:p>
    <w:p w:rsidR="008E64E8" w:rsidRPr="008E64E8" w:rsidRDefault="008E64E8" w:rsidP="008E64E8"/>
    <w:p w:rsidR="008E64E8" w:rsidRPr="008E64E8" w:rsidRDefault="008E64E8" w:rsidP="008E64E8">
      <w:r w:rsidRPr="008E64E8">
        <w:t>Good management helps the manager better understand his task by making project implementation and execution easier. It makes the team understand in detail what their responsibilities are and how much time they have to perform the tasks. Project management helps to improve and bring teams together by strengthening team spirit.</w:t>
      </w:r>
    </w:p>
    <w:p w:rsidR="00C511E3" w:rsidRPr="00C511E3" w:rsidRDefault="00C511E3" w:rsidP="00C511E3">
      <w:pPr>
        <w:spacing w:before="240"/>
        <w:rPr>
          <w:szCs w:val="24"/>
        </w:rPr>
      </w:pPr>
      <w:r w:rsidRPr="00C511E3">
        <w:rPr>
          <w:szCs w:val="24"/>
        </w:rPr>
        <w:t>It is these professionals who work and put the planning into practice and they need to understand the logic of each of the processes. Part of work and as a project manager is to facilitate the execution of each of the employees, including people management.</w:t>
      </w:r>
    </w:p>
    <w:p w:rsidR="00C511E3" w:rsidRPr="00C511E3" w:rsidRDefault="00C511E3" w:rsidP="00C511E3">
      <w:pPr>
        <w:spacing w:before="240"/>
        <w:rPr>
          <w:szCs w:val="24"/>
        </w:rPr>
      </w:pPr>
      <w:r w:rsidRPr="00C511E3">
        <w:rPr>
          <w:szCs w:val="24"/>
        </w:rPr>
        <w:t>There should always be open communication and sharing of project information, the manager should try to explain why each of the decisions made. You should also take the opportunity to optimize team meetings.</w:t>
      </w:r>
      <w:r w:rsidR="002E0A60">
        <w:rPr>
          <w:szCs w:val="24"/>
        </w:rPr>
        <w:t xml:space="preserve"> </w:t>
      </w:r>
      <w:r w:rsidR="002E0A60" w:rsidRPr="002E0A60">
        <w:rPr>
          <w:szCs w:val="24"/>
        </w:rPr>
        <w:t>When a project manager has the ability to define tasks and assign responsibilities from the start of project implementation, project execution becomes easier and simplified by eliminating any possibility of failure, as the manager can track each task and follow team members. individually to try to understand what is going on with each team involved in the project.</w:t>
      </w:r>
    </w:p>
    <w:p w:rsidR="000A7DEF" w:rsidRPr="004F0839" w:rsidRDefault="000A7DEF" w:rsidP="00631D29">
      <w:pPr>
        <w:pStyle w:val="Ttulo1"/>
      </w:pPr>
      <w:bookmarkStart w:id="13" w:name="_Toc18330175"/>
      <w:r w:rsidRPr="004F0839">
        <w:t>Greater customer satisfaction</w:t>
      </w:r>
      <w:bookmarkEnd w:id="13"/>
    </w:p>
    <w:p w:rsidR="000A7DEF" w:rsidRPr="000A7DEF" w:rsidRDefault="000A7DEF" w:rsidP="000A7DEF">
      <w:pPr>
        <w:spacing w:before="240"/>
        <w:rPr>
          <w:szCs w:val="24"/>
        </w:rPr>
      </w:pPr>
      <w:r w:rsidRPr="000A7DEF">
        <w:rPr>
          <w:szCs w:val="24"/>
        </w:rPr>
        <w:t>A project delivered on time and at no extra cost is a guarantee of a fully satisfied and happy client.</w:t>
      </w:r>
    </w:p>
    <w:p w:rsidR="000A7DEF" w:rsidRPr="000A7DEF" w:rsidRDefault="000A7DEF" w:rsidP="000A7DEF">
      <w:pPr>
        <w:spacing w:before="240"/>
        <w:rPr>
          <w:szCs w:val="24"/>
        </w:rPr>
      </w:pPr>
      <w:r w:rsidRPr="000A7DEF">
        <w:rPr>
          <w:szCs w:val="24"/>
        </w:rPr>
        <w:t>Satisfied customer always goes back to doing business and will recommend this work to others, which shows that efficient project management also results in higher profits for both the business and the company.</w:t>
      </w:r>
    </w:p>
    <w:p w:rsidR="000A7DEF" w:rsidRPr="000A7DEF" w:rsidRDefault="000A7DEF" w:rsidP="000A7DEF">
      <w:pPr>
        <w:spacing w:before="240"/>
        <w:rPr>
          <w:szCs w:val="24"/>
        </w:rPr>
      </w:pPr>
      <w:r w:rsidRPr="000A7DEF">
        <w:rPr>
          <w:szCs w:val="24"/>
        </w:rPr>
        <w:t>To achieve this result, the project manager must be able to manage the expectations of his clients. Talk to them, evaluate suggestions and communicate about the progress of the project. The project manager should offer clients the same treatment they would like to receive when looking for a product or service.</w:t>
      </w:r>
    </w:p>
    <w:p w:rsidR="00A81299" w:rsidRDefault="00A81299" w:rsidP="00631D29">
      <w:pPr>
        <w:pStyle w:val="Ttulo1"/>
      </w:pPr>
      <w:bookmarkStart w:id="14" w:name="_Toc18330176"/>
    </w:p>
    <w:p w:rsidR="00FA4D26" w:rsidRPr="004F0839" w:rsidRDefault="006F742B" w:rsidP="00631D29">
      <w:pPr>
        <w:pStyle w:val="Ttulo1"/>
      </w:pPr>
      <w:r w:rsidRPr="004F0839">
        <w:t>Project management processes</w:t>
      </w:r>
      <w:bookmarkEnd w:id="14"/>
    </w:p>
    <w:p w:rsidR="006F742B" w:rsidRDefault="006F742B" w:rsidP="006F742B">
      <w:r w:rsidRPr="00C81F6B">
        <w:t>Project Initiation Processes</w:t>
      </w:r>
    </w:p>
    <w:p w:rsidR="00BC702A" w:rsidRPr="00C81F6B" w:rsidRDefault="00BC702A" w:rsidP="00BC702A">
      <w:r>
        <w:t>This group has the responsibility to review and authorize the project at the start stage. They define all needs and plan the goals to be achieved. They prepare all project-related documents and impose rules and restrictions to guide the project. A forecast of resources needed for commercial investments is also made. Interested customers are invited to participate and to express their interests and requirements in the project in order to increase satisfaction and acceptance. This can guarantee the success of the project and make everyone feel involved and important to achieve desired results.</w:t>
      </w:r>
    </w:p>
    <w:p w:rsidR="00D53928" w:rsidRPr="004F0839" w:rsidRDefault="00D53928" w:rsidP="00631D29">
      <w:pPr>
        <w:pStyle w:val="Ttulo1"/>
      </w:pPr>
      <w:bookmarkStart w:id="15" w:name="_Toc18330177"/>
      <w:r w:rsidRPr="004F0839">
        <w:t>Project Planning Processes</w:t>
      </w:r>
      <w:bookmarkEnd w:id="15"/>
    </w:p>
    <w:p w:rsidR="00D53928" w:rsidRPr="00924D3F" w:rsidRDefault="00D53928" w:rsidP="00D53928">
      <w:r w:rsidRPr="00924D3F">
        <w:t>This group plans the entire development of the project. For this to happen, it is necessary to collect information, determine costs, define who should carry out each activity and even set the schedule and deadlines to be met.</w:t>
      </w:r>
    </w:p>
    <w:p w:rsidR="00D53928" w:rsidRDefault="00D53928" w:rsidP="00D53928">
      <w:r w:rsidRPr="00924D3F">
        <w:t>In other words, planning processes develop and mature the scope of the project and how it should be accomplished. They involve the following examples:</w:t>
      </w:r>
    </w:p>
    <w:p w:rsidR="00D53928" w:rsidRPr="00326CFF" w:rsidRDefault="00D53928" w:rsidP="004F0839">
      <w:pPr>
        <w:numPr>
          <w:ilvl w:val="0"/>
          <w:numId w:val="3"/>
        </w:numPr>
      </w:pPr>
      <w:r>
        <w:t>D</w:t>
      </w:r>
      <w:r w:rsidRPr="00326CFF">
        <w:t>ocumentation and publication of the Project Scope Statement</w:t>
      </w:r>
    </w:p>
    <w:p w:rsidR="00D53928" w:rsidRPr="00326CFF" w:rsidRDefault="00D53928" w:rsidP="004F0839">
      <w:pPr>
        <w:numPr>
          <w:ilvl w:val="0"/>
          <w:numId w:val="3"/>
        </w:numPr>
      </w:pPr>
      <w:r w:rsidRPr="00326CFF">
        <w:t>Development of Project Analytical Structure</w:t>
      </w:r>
    </w:p>
    <w:p w:rsidR="00D53928" w:rsidRPr="00326CFF" w:rsidRDefault="00D53928" w:rsidP="004F0839">
      <w:pPr>
        <w:numPr>
          <w:ilvl w:val="0"/>
          <w:numId w:val="3"/>
        </w:numPr>
      </w:pPr>
      <w:r>
        <w:t>C</w:t>
      </w:r>
      <w:r w:rsidRPr="00326CFF">
        <w:t>reation of quality metrics</w:t>
      </w:r>
    </w:p>
    <w:p w:rsidR="00D53928" w:rsidRPr="00326CFF" w:rsidRDefault="00D53928" w:rsidP="004F0839">
      <w:pPr>
        <w:numPr>
          <w:ilvl w:val="0"/>
          <w:numId w:val="3"/>
        </w:numPr>
      </w:pPr>
      <w:r>
        <w:t>C</w:t>
      </w:r>
      <w:r w:rsidRPr="00326CFF">
        <w:t>ost estimation</w:t>
      </w:r>
    </w:p>
    <w:p w:rsidR="00D53928" w:rsidRPr="00326CFF" w:rsidRDefault="00D53928" w:rsidP="004F0839">
      <w:pPr>
        <w:numPr>
          <w:ilvl w:val="0"/>
          <w:numId w:val="3"/>
        </w:numPr>
      </w:pPr>
      <w:r>
        <w:t>Q</w:t>
      </w:r>
      <w:r w:rsidRPr="00326CFF">
        <w:t>uality planning</w:t>
      </w:r>
    </w:p>
    <w:p w:rsidR="00D53928" w:rsidRPr="00326CFF" w:rsidRDefault="00D53928" w:rsidP="004F0839">
      <w:pPr>
        <w:numPr>
          <w:ilvl w:val="0"/>
          <w:numId w:val="3"/>
        </w:numPr>
      </w:pPr>
      <w:r>
        <w:t>Q</w:t>
      </w:r>
      <w:r w:rsidRPr="00326CFF">
        <w:t>ualitative and quantitative risk analysis</w:t>
      </w:r>
    </w:p>
    <w:p w:rsidR="00D53928" w:rsidRPr="00326CFF" w:rsidRDefault="00D53928" w:rsidP="004F0839">
      <w:pPr>
        <w:numPr>
          <w:ilvl w:val="0"/>
          <w:numId w:val="4"/>
        </w:numPr>
      </w:pPr>
      <w:r>
        <w:t>D</w:t>
      </w:r>
      <w:r w:rsidRPr="00326CFF">
        <w:t>efinition of materials, equipment and resources</w:t>
      </w:r>
    </w:p>
    <w:p w:rsidR="00D53928" w:rsidRDefault="00D53928" w:rsidP="004F0839">
      <w:pPr>
        <w:numPr>
          <w:ilvl w:val="0"/>
          <w:numId w:val="4"/>
        </w:numPr>
      </w:pPr>
      <w:r w:rsidRPr="00326CFF">
        <w:t>Project Management Plan development.</w:t>
      </w:r>
    </w:p>
    <w:p w:rsidR="00D53928" w:rsidRDefault="00D53928" w:rsidP="00D53928"/>
    <w:p w:rsidR="00D53928" w:rsidRDefault="00D53928" w:rsidP="00D53928">
      <w:pPr>
        <w:rPr>
          <w:b/>
        </w:rPr>
      </w:pPr>
    </w:p>
    <w:p w:rsidR="00D53928" w:rsidRDefault="00D53928" w:rsidP="00631D29">
      <w:pPr>
        <w:pStyle w:val="Ttulo1"/>
      </w:pPr>
      <w:bookmarkStart w:id="16" w:name="_Toc18330178"/>
      <w:r w:rsidRPr="004F0839">
        <w:t>Project execution processes</w:t>
      </w:r>
      <w:bookmarkEnd w:id="16"/>
    </w:p>
    <w:p w:rsidR="00335FDD" w:rsidRPr="00335FDD" w:rsidRDefault="00335FDD" w:rsidP="00335FDD"/>
    <w:p w:rsidR="00335FDD" w:rsidRDefault="00335FDD" w:rsidP="00335FDD">
      <w:r>
        <w:t>This group is given the responsibility to execute all plans initially prepared and stipulated in the previous steps. And at this stage the teams put into practice all their activities, requiring the mobilization of the execution team. This step involves the coordination of work and resources and requires the integration of the activities described in the scope.</w:t>
      </w:r>
    </w:p>
    <w:p w:rsidR="00335FDD" w:rsidRPr="00335FDD" w:rsidRDefault="00335FDD" w:rsidP="00335FDD">
      <w:r>
        <w:t>The whole team has to be prepared for any unexpected situations that may arise as unpredictable events can happen at this stage. Whether due to unexpected risks or reduced productivity, it is very important to analyze the causes and consider the project planning readjustment.</w:t>
      </w:r>
    </w:p>
    <w:p w:rsidR="00D53928" w:rsidRDefault="00D53928" w:rsidP="00631D29">
      <w:pPr>
        <w:pStyle w:val="Ttulo1"/>
      </w:pPr>
      <w:bookmarkStart w:id="17" w:name="_Toc18330179"/>
      <w:r w:rsidRPr="004F0839">
        <w:t>Project monitoring and control processes</w:t>
      </w:r>
      <w:bookmarkEnd w:id="17"/>
    </w:p>
    <w:p w:rsidR="00335FDD" w:rsidRPr="00335FDD" w:rsidRDefault="00335FDD" w:rsidP="00335FDD"/>
    <w:p w:rsidR="00D53928" w:rsidRPr="00326CFF" w:rsidRDefault="00D53928" w:rsidP="00D53928">
      <w:r w:rsidRPr="00326CFF">
        <w:t>Monitoring processes should be carried out in conjunction with the previous step. However, they must control and monitor everything that is developed in the project. Its focus is to verify and measure the work done and to see if it matches the plan.</w:t>
      </w:r>
    </w:p>
    <w:p w:rsidR="00D53928" w:rsidRPr="00326CFF" w:rsidRDefault="00D53928" w:rsidP="00D53928">
      <w:r w:rsidRPr="00326CFF">
        <w:t>Corrective or preventive measures may be applied if a problem is encountered during the activities. This can only happen when the scope, cost, time and operational risk baselines are taken into account. One of its main advantages is related to project quality control.</w:t>
      </w:r>
    </w:p>
    <w:p w:rsidR="00D53928" w:rsidRPr="00326CFF" w:rsidRDefault="00D53928" w:rsidP="004F0839">
      <w:r w:rsidRPr="00326CFF">
        <w:t>Briefly, this phase can be described as follows:</w:t>
      </w:r>
    </w:p>
    <w:p w:rsidR="00D53928" w:rsidRPr="00326CFF" w:rsidRDefault="00D53928" w:rsidP="004F0839">
      <w:pPr>
        <w:numPr>
          <w:ilvl w:val="0"/>
          <w:numId w:val="5"/>
        </w:numPr>
      </w:pPr>
      <w:r>
        <w:t>Project performance analysis</w:t>
      </w:r>
    </w:p>
    <w:p w:rsidR="00D53928" w:rsidRPr="00326CFF" w:rsidRDefault="00D53928" w:rsidP="004F0839">
      <w:pPr>
        <w:numPr>
          <w:ilvl w:val="0"/>
          <w:numId w:val="5"/>
        </w:numPr>
      </w:pPr>
      <w:r>
        <w:t>E</w:t>
      </w:r>
      <w:r w:rsidRPr="00326CFF">
        <w:t>valuation of variations and recurring co</w:t>
      </w:r>
      <w:r>
        <w:t>rrective and preventive actions</w:t>
      </w:r>
    </w:p>
    <w:p w:rsidR="00D53928" w:rsidRPr="00326CFF" w:rsidRDefault="00D53928" w:rsidP="004F0839">
      <w:pPr>
        <w:numPr>
          <w:ilvl w:val="0"/>
          <w:numId w:val="5"/>
        </w:numPr>
      </w:pPr>
      <w:r>
        <w:t>Risk audit</w:t>
      </w:r>
    </w:p>
    <w:p w:rsidR="00D53928" w:rsidRPr="00326CFF" w:rsidRDefault="00D53928" w:rsidP="004F0839">
      <w:pPr>
        <w:numPr>
          <w:ilvl w:val="0"/>
          <w:numId w:val="5"/>
        </w:numPr>
      </w:pPr>
      <w:r>
        <w:t>Contract administration</w:t>
      </w:r>
    </w:p>
    <w:p w:rsidR="00D53928" w:rsidRDefault="00D53928" w:rsidP="004F0839">
      <w:pPr>
        <w:numPr>
          <w:ilvl w:val="0"/>
          <w:numId w:val="5"/>
        </w:numPr>
      </w:pPr>
      <w:r>
        <w:t>Performance reporting</w:t>
      </w:r>
    </w:p>
    <w:p w:rsidR="004F0839" w:rsidRPr="004F0839" w:rsidRDefault="004F0839" w:rsidP="004F0839">
      <w:pPr>
        <w:ind w:left="720"/>
        <w:rPr>
          <w:rFonts w:asciiTheme="majorHAnsi" w:hAnsiTheme="majorHAnsi"/>
          <w:b/>
          <w:color w:val="4F81BD" w:themeColor="accent1"/>
          <w:sz w:val="26"/>
          <w:szCs w:val="26"/>
        </w:rPr>
      </w:pPr>
    </w:p>
    <w:p w:rsidR="004F0839" w:rsidRPr="004F0839" w:rsidRDefault="004F0839" w:rsidP="00631D29">
      <w:pPr>
        <w:pStyle w:val="Ttulo1"/>
      </w:pPr>
      <w:bookmarkStart w:id="18" w:name="_Toc18330180"/>
      <w:r w:rsidRPr="004F0839">
        <w:t>Project Closure Processes</w:t>
      </w:r>
      <w:bookmarkEnd w:id="18"/>
    </w:p>
    <w:p w:rsidR="004F0839" w:rsidRPr="00BF787B" w:rsidRDefault="004F0839" w:rsidP="004F0839">
      <w:pPr>
        <w:ind w:left="720"/>
        <w:rPr>
          <w:lang w:val="en-US"/>
        </w:rPr>
      </w:pPr>
      <w:r>
        <w:t>Final step in which everything that has been done is analyzed. At these times, the work team checks the results obtained and concludes whether the project has achieved its objectives. The final delivery is made to the customer and the knowledge base and lessons learned update is also performed. It is critical to analyze and troubleshoot performance issues that will not happen again in the future.</w:t>
      </w:r>
    </w:p>
    <w:p w:rsidR="00DB6CBF" w:rsidRPr="00EA46F3" w:rsidRDefault="00DB6CBF" w:rsidP="00F54310">
      <w:pPr>
        <w:spacing w:before="240" w:line="480" w:lineRule="auto"/>
        <w:rPr>
          <w:szCs w:val="24"/>
        </w:rPr>
      </w:pPr>
    </w:p>
    <w:p w:rsidR="00917253" w:rsidRDefault="00917253" w:rsidP="00631D29">
      <w:pPr>
        <w:pStyle w:val="Ttulo1"/>
      </w:pPr>
      <w:bookmarkStart w:id="19" w:name="_Toc18083273"/>
      <w:bookmarkStart w:id="20" w:name="_Toc18330181"/>
      <w:r w:rsidRPr="00917253">
        <w:t>Characteristics of project managers</w:t>
      </w:r>
      <w:bookmarkEnd w:id="19"/>
      <w:bookmarkEnd w:id="20"/>
    </w:p>
    <w:p w:rsidR="002A34C3" w:rsidRPr="002A34C3" w:rsidRDefault="002344DE" w:rsidP="00D4517A">
      <w:pPr>
        <w:spacing w:before="240"/>
      </w:pPr>
      <w:r>
        <w:t xml:space="preserve">To make a project successful it is essential that its project manager is efficient and apt in handling the entire process and all the stakeholders involved in it. </w:t>
      </w:r>
      <w:r w:rsidR="003949E9">
        <w:t xml:space="preserve">Therefore, possessing the characteristics of a good leader could be stated as ideal in this case. </w:t>
      </w:r>
      <w:r w:rsidR="007F3B75">
        <w:t xml:space="preserve">A project manager must exercise </w:t>
      </w:r>
      <w:r w:rsidR="007F3B75" w:rsidRPr="00F54310">
        <w:t xml:space="preserve">their leadership skills to get the work down by the team members in time and with perfection. </w:t>
      </w:r>
      <w:r w:rsidR="002D49DE" w:rsidRPr="00F54310">
        <w:t>To be an able leader it is essential for the project manager to have clear vision about the project and its aim along with clarity of the set objectives</w:t>
      </w:r>
      <w:r w:rsidR="0023024F" w:rsidRPr="00F54310">
        <w:t xml:space="preserve">, have the ability to encourage the involved stakeholder to give their best and </w:t>
      </w:r>
      <w:r w:rsidR="00522D93" w:rsidRPr="00F54310">
        <w:t>work</w:t>
      </w:r>
      <w:r w:rsidR="0023024F" w:rsidRPr="00F54310">
        <w:t xml:space="preserve"> in line with the projects aim</w:t>
      </w:r>
      <w:r w:rsidR="001A4A5E">
        <w:rPr>
          <w:noProof/>
        </w:rPr>
        <w:t>(Patanakul and Milosevic, 2009)</w:t>
      </w:r>
      <w:r w:rsidR="00522D93" w:rsidRPr="00F54310">
        <w:t xml:space="preserve">. </w:t>
      </w:r>
      <w:r w:rsidR="004A0999" w:rsidRPr="00F54310">
        <w:t xml:space="preserve">Another characteristic that is often expected from project managers involve that of coordination. Constructing a retail warehouse involves the building up of various departments and taking care of more than one department. Hence, the projects managers are required to </w:t>
      </w:r>
      <w:r w:rsidR="004D59AA" w:rsidRPr="00F54310">
        <w:t>not just delegate the work to all the members of the project team but also maintain a close coordination with them, the project director and sponsors</w:t>
      </w:r>
      <w:r w:rsidR="000E129A" w:rsidRPr="00F54310">
        <w:t xml:space="preserve"> and other stakeholders </w:t>
      </w:r>
      <w:r w:rsidR="001A4A5E">
        <w:rPr>
          <w:noProof/>
        </w:rPr>
        <w:t>(Zwikael, 2009)</w:t>
      </w:r>
      <w:r w:rsidR="000E129A" w:rsidRPr="00F54310">
        <w:t xml:space="preserve">. </w:t>
      </w:r>
      <w:r w:rsidR="00910709" w:rsidRPr="00F54310">
        <w:t xml:space="preserve">Along with this, projects managers need to have the ability to acknowledge others’ efforts </w:t>
      </w:r>
      <w:r w:rsidR="00A4171B" w:rsidRPr="00F54310">
        <w:t>and contribution in the project</w:t>
      </w:r>
      <w:r w:rsidR="00F44F20" w:rsidRPr="00F54310">
        <w:t>, which in t</w:t>
      </w:r>
      <w:r w:rsidR="00F44F20">
        <w:rPr>
          <w:lang w:val="en-US"/>
        </w:rPr>
        <w:t>urn can act as a source of</w:t>
      </w:r>
      <w:r w:rsidR="00646D7E">
        <w:rPr>
          <w:lang w:val="en-US"/>
        </w:rPr>
        <w:t xml:space="preserve"> </w:t>
      </w:r>
      <w:r w:rsidR="00F44F20">
        <w:rPr>
          <w:lang w:val="en-US"/>
        </w:rPr>
        <w:t>motivation</w:t>
      </w:r>
      <w:r w:rsidR="00646D7E">
        <w:rPr>
          <w:lang w:val="en-US"/>
        </w:rPr>
        <w:t xml:space="preserve"> </w:t>
      </w:r>
      <w:r w:rsidR="00F44F20">
        <w:rPr>
          <w:lang w:val="en-US"/>
        </w:rPr>
        <w:t xml:space="preserve">for the project team </w:t>
      </w:r>
      <w:r w:rsidR="00F44F20" w:rsidRPr="00F44F20">
        <w:rPr>
          <w:lang w:val="en-US"/>
        </w:rPr>
        <w:t>to perform well</w:t>
      </w:r>
      <w:r w:rsidR="00F44F20">
        <w:rPr>
          <w:lang w:val="en-US"/>
        </w:rPr>
        <w:t xml:space="preserve">. </w:t>
      </w:r>
    </w:p>
    <w:p w:rsidR="004F0839" w:rsidRDefault="004F0839" w:rsidP="00907EDC">
      <w:pPr>
        <w:pStyle w:val="Ttulo2"/>
      </w:pPr>
      <w:bookmarkStart w:id="21" w:name="_Toc18083274"/>
    </w:p>
    <w:p w:rsidR="00917253" w:rsidRDefault="00917253" w:rsidP="00631D29">
      <w:pPr>
        <w:pStyle w:val="Ttulo1"/>
      </w:pPr>
      <w:bookmarkStart w:id="22" w:name="_Toc18330182"/>
      <w:r w:rsidRPr="00917253">
        <w:t>Organisational structures to support projects</w:t>
      </w:r>
      <w:bookmarkEnd w:id="21"/>
      <w:bookmarkEnd w:id="22"/>
    </w:p>
    <w:p w:rsidR="004F0839" w:rsidRPr="004F0839" w:rsidRDefault="004F0839" w:rsidP="00631D29">
      <w:pPr>
        <w:pStyle w:val="Ttulo1"/>
      </w:pPr>
    </w:p>
    <w:p w:rsidR="001A4A5E" w:rsidRDefault="001A4A5E" w:rsidP="00D4517A">
      <w:pPr>
        <w:rPr>
          <w:szCs w:val="24"/>
        </w:rPr>
      </w:pPr>
      <w:r>
        <w:rPr>
          <w:szCs w:val="24"/>
        </w:rPr>
        <w:t xml:space="preserve">The organisational structure plays a vital role in the project as it provides the support services for the planning and implementation of the project. The organisational structure is highly dependent on the work environment as well as the project that requires its assistance. There are three types of organisational structures for project management, which are functional, matrix and </w:t>
      </w:r>
      <w:r w:rsidR="00594F20">
        <w:rPr>
          <w:szCs w:val="24"/>
        </w:rPr>
        <w:t>projective</w:t>
      </w:r>
      <w:r>
        <w:rPr>
          <w:szCs w:val="24"/>
        </w:rPr>
        <w:t xml:space="preserve">. The functional organisational structures requires dividing the various departments and allocating separate tasks to each of the departments like, IT, human resource, finance, planning and policy, engineering, research and development, marketing etc. Thus it is the role of the functional managers to monitor the allocation and payment process. On the other hand, the projectized organisational structure, the project manager has the complete authority to assign tasks and resources and monitor the </w:t>
      </w:r>
      <w:r w:rsidR="00646D7E">
        <w:rPr>
          <w:szCs w:val="24"/>
        </w:rPr>
        <w:t xml:space="preserve">activities </w:t>
      </w:r>
      <w:r w:rsidRPr="001A4A5E">
        <w:rPr>
          <w:noProof/>
          <w:szCs w:val="24"/>
          <w:lang w:val="en-US"/>
        </w:rPr>
        <w:t>(Heldman, Baca and Jansen, 2007)</w:t>
      </w:r>
      <w:r>
        <w:rPr>
          <w:szCs w:val="24"/>
        </w:rPr>
        <w:t>. However, the matrix organisational structure combines both these features and the project manager shares his or her responsibility with different functional managers. Thus while the project manager is able to allocate and organise the work for various teams it is the functional manager who ultimately oversees the performance and activities. In case of this project a matrix organisational structure can be used to undertake the warehouse construction project for a retail corporation.</w:t>
      </w:r>
    </w:p>
    <w:p w:rsidR="001A4A5E" w:rsidRDefault="001A4A5E" w:rsidP="00D4517A">
      <w:pPr>
        <w:rPr>
          <w:szCs w:val="24"/>
        </w:rPr>
      </w:pPr>
      <w:r>
        <w:rPr>
          <w:szCs w:val="24"/>
        </w:rPr>
        <w:t xml:space="preserve">Thus the project manager is supported by the functional managers from the Engineering departments, as well as the administrative staffs and research and development offices </w:t>
      </w:r>
      <w:r w:rsidRPr="001A4A5E">
        <w:rPr>
          <w:noProof/>
          <w:szCs w:val="24"/>
          <w:lang w:val="en-US"/>
        </w:rPr>
        <w:t>(Walker, 2015)</w:t>
      </w:r>
      <w:r>
        <w:rPr>
          <w:szCs w:val="24"/>
        </w:rPr>
        <w:t>. Each of these departments will be managed by the functional manager. The organisational structure will support the project with deliverables in the form of planning of budget, brainstorming for the design of the warehouses as well as in hiring of people and acquiring of logistics to finish the project within the stipulated time. The organisational structure is thus formulated.</w:t>
      </w:r>
    </w:p>
    <w:p w:rsidR="001A4A5E" w:rsidRPr="00917253" w:rsidRDefault="008D2061" w:rsidP="001A4A5E">
      <w:pPr>
        <w:rPr>
          <w:szCs w:val="24"/>
        </w:rPr>
      </w:pPr>
      <w:r>
        <w:rPr>
          <w:noProof/>
          <w:szCs w:val="24"/>
          <w:lang w:val="en-US"/>
        </w:rPr>
        <w:lastRenderedPageBreak/>
        <w:drawing>
          <wp:inline distT="0" distB="0" distL="0" distR="0">
            <wp:extent cx="6277610" cy="4864735"/>
            <wp:effectExtent l="0" t="0" r="0" b="0"/>
            <wp:docPr id="12" name="Diagram 1"/>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1A4A5E" w:rsidRPr="001A4A5E" w:rsidRDefault="001A4A5E" w:rsidP="001A4A5E"/>
    <w:p w:rsidR="00F54310" w:rsidRDefault="00594F20" w:rsidP="00907EDC">
      <w:pPr>
        <w:pStyle w:val="Ttulo2"/>
      </w:pPr>
      <w:bookmarkStart w:id="23" w:name="_Toc18083275"/>
      <w:bookmarkStart w:id="24" w:name="_Toc18330183"/>
      <w:r w:rsidRPr="00917253">
        <w:t xml:space="preserve">Types of </w:t>
      </w:r>
      <w:r>
        <w:t>project; the project life cycle;</w:t>
      </w:r>
      <w:r w:rsidRPr="00917253">
        <w:t xml:space="preserve"> PRINCE2. </w:t>
      </w:r>
      <w:r w:rsidR="00917253" w:rsidRPr="00917253">
        <w:t>Risk management techniques</w:t>
      </w:r>
      <w:bookmarkEnd w:id="23"/>
      <w:bookmarkEnd w:id="24"/>
    </w:p>
    <w:p w:rsidR="00F54310" w:rsidRDefault="00F54310" w:rsidP="00D4517A">
      <w:pPr>
        <w:spacing w:before="240"/>
        <w:rPr>
          <w:szCs w:val="24"/>
        </w:rPr>
      </w:pPr>
      <w:r>
        <w:rPr>
          <w:szCs w:val="24"/>
        </w:rPr>
        <w:t>There are four key types of project- manufacturing, construction, management and research. Like every other project, the project of constructing a retail warehouse also has a life cycle with 7 distinct stages explained below:</w:t>
      </w:r>
    </w:p>
    <w:p w:rsidR="00F54310" w:rsidRDefault="00F54310" w:rsidP="00D4517A">
      <w:pPr>
        <w:spacing w:before="240"/>
        <w:rPr>
          <w:szCs w:val="24"/>
        </w:rPr>
      </w:pPr>
      <w:r w:rsidRPr="00D42D66">
        <w:rPr>
          <w:b/>
          <w:szCs w:val="24"/>
        </w:rPr>
        <w:t>Start-</w:t>
      </w:r>
      <w:r>
        <w:rPr>
          <w:szCs w:val="24"/>
        </w:rPr>
        <w:t xml:space="preserve"> This is the first </w:t>
      </w:r>
      <w:r w:rsidR="00594F20">
        <w:rPr>
          <w:szCs w:val="24"/>
        </w:rPr>
        <w:t>stage that</w:t>
      </w:r>
      <w:r>
        <w:rPr>
          <w:szCs w:val="24"/>
        </w:rPr>
        <w:t xml:space="preserve"> would last for 25 days. This is an important stage since it involves determining the purpose of the project, outlining the project plan and preparing and presenting the project brief to the key stakeholders. </w:t>
      </w:r>
    </w:p>
    <w:p w:rsidR="00F54310" w:rsidRDefault="00F54310" w:rsidP="00D4517A">
      <w:pPr>
        <w:spacing w:before="240"/>
        <w:rPr>
          <w:szCs w:val="24"/>
        </w:rPr>
      </w:pPr>
      <w:r w:rsidRPr="00D42D66">
        <w:rPr>
          <w:b/>
          <w:szCs w:val="24"/>
        </w:rPr>
        <w:t>Initiation-</w:t>
      </w:r>
      <w:r>
        <w:rPr>
          <w:szCs w:val="24"/>
        </w:rPr>
        <w:t xml:space="preserve"> This stage would last for 22 days only. The key purpose behind this stage is to enable the team members understand the best possible way to manage the project. ‘</w:t>
      </w:r>
      <w:r w:rsidRPr="00313662">
        <w:rPr>
          <w:szCs w:val="24"/>
        </w:rPr>
        <w:t xml:space="preserve">Configuration Management </w:t>
      </w:r>
      <w:r w:rsidRPr="00313662">
        <w:rPr>
          <w:szCs w:val="24"/>
        </w:rPr>
        <w:lastRenderedPageBreak/>
        <w:t>strategy</w:t>
      </w:r>
      <w:r>
        <w:rPr>
          <w:szCs w:val="24"/>
        </w:rPr>
        <w:t>’</w:t>
      </w:r>
      <w:r w:rsidRPr="00313662">
        <w:rPr>
          <w:szCs w:val="24"/>
        </w:rPr>
        <w:t xml:space="preserve"> and </w:t>
      </w:r>
      <w:r>
        <w:rPr>
          <w:szCs w:val="24"/>
        </w:rPr>
        <w:t>‘Communication Management s</w:t>
      </w:r>
      <w:r w:rsidRPr="00313662">
        <w:rPr>
          <w:szCs w:val="24"/>
        </w:rPr>
        <w:t>trategy</w:t>
      </w:r>
      <w:r>
        <w:rPr>
          <w:szCs w:val="24"/>
        </w:rPr>
        <w:t xml:space="preserve">’ would be included in this stage </w:t>
      </w:r>
      <w:r w:rsidR="001A4A5E" w:rsidRPr="001A4A5E">
        <w:rPr>
          <w:noProof/>
          <w:szCs w:val="24"/>
        </w:rPr>
        <w:t>(Belout and Gauvreau, 2004)</w:t>
      </w:r>
      <w:r>
        <w:rPr>
          <w:szCs w:val="24"/>
        </w:rPr>
        <w:t>.</w:t>
      </w:r>
    </w:p>
    <w:p w:rsidR="00F54310" w:rsidRDefault="00F54310" w:rsidP="00D4517A">
      <w:pPr>
        <w:spacing w:before="240"/>
        <w:rPr>
          <w:szCs w:val="24"/>
        </w:rPr>
      </w:pPr>
      <w:r w:rsidRPr="00F5003B">
        <w:rPr>
          <w:b/>
          <w:szCs w:val="24"/>
        </w:rPr>
        <w:t>Direct-</w:t>
      </w:r>
      <w:r>
        <w:rPr>
          <w:szCs w:val="24"/>
        </w:rPr>
        <w:t xml:space="preserve"> This stage involves almost 180 days that starts from the beginning of the project till its completion. This stage would involve authoris</w:t>
      </w:r>
      <w:r w:rsidRPr="00567461">
        <w:rPr>
          <w:szCs w:val="24"/>
        </w:rPr>
        <w:t>ing the exception plan, offering an ad-hoc direction etc</w:t>
      </w:r>
      <w:r>
        <w:rPr>
          <w:szCs w:val="24"/>
        </w:rPr>
        <w:t>.</w:t>
      </w:r>
      <w:r w:rsidRPr="00567461">
        <w:rPr>
          <w:szCs w:val="24"/>
        </w:rPr>
        <w:t xml:space="preserve"> for</w:t>
      </w:r>
      <w:r>
        <w:rPr>
          <w:szCs w:val="24"/>
        </w:rPr>
        <w:t xml:space="preserve"> the project success. </w:t>
      </w:r>
    </w:p>
    <w:p w:rsidR="00F54310" w:rsidRDefault="00F54310" w:rsidP="00D4517A">
      <w:pPr>
        <w:spacing w:before="240"/>
        <w:rPr>
          <w:szCs w:val="24"/>
        </w:rPr>
      </w:pPr>
      <w:r w:rsidRPr="00F5003B">
        <w:rPr>
          <w:b/>
          <w:szCs w:val="24"/>
        </w:rPr>
        <w:t>Control-</w:t>
      </w:r>
      <w:r>
        <w:rPr>
          <w:szCs w:val="24"/>
        </w:rPr>
        <w:t xml:space="preserve"> This stage involves identifying the key issues faced in the construction based on which solutions would be determined. </w:t>
      </w:r>
    </w:p>
    <w:p w:rsidR="00F54310" w:rsidRDefault="00F54310" w:rsidP="00D4517A">
      <w:pPr>
        <w:spacing w:before="240"/>
        <w:rPr>
          <w:szCs w:val="24"/>
        </w:rPr>
      </w:pPr>
      <w:r w:rsidRPr="00F5003B">
        <w:rPr>
          <w:b/>
          <w:szCs w:val="24"/>
        </w:rPr>
        <w:t>Manage-</w:t>
      </w:r>
      <w:r>
        <w:rPr>
          <w:szCs w:val="24"/>
        </w:rPr>
        <w:t xml:space="preserve"> This stage would involve quality checking and monitoring the performance of the individual team members </w:t>
      </w:r>
      <w:r w:rsidR="001A4A5E" w:rsidRPr="001A4A5E">
        <w:rPr>
          <w:noProof/>
          <w:szCs w:val="24"/>
        </w:rPr>
        <w:t>(Belout and Gauvreau, 2004)</w:t>
      </w:r>
      <w:r>
        <w:rPr>
          <w:szCs w:val="24"/>
        </w:rPr>
        <w:t xml:space="preserve">. </w:t>
      </w:r>
    </w:p>
    <w:p w:rsidR="00F54310" w:rsidRDefault="00F54310" w:rsidP="00D4517A">
      <w:pPr>
        <w:spacing w:before="240"/>
        <w:rPr>
          <w:szCs w:val="24"/>
        </w:rPr>
      </w:pPr>
      <w:r w:rsidRPr="00F5003B">
        <w:rPr>
          <w:b/>
          <w:szCs w:val="24"/>
        </w:rPr>
        <w:t>Closure-</w:t>
      </w:r>
      <w:r>
        <w:rPr>
          <w:szCs w:val="24"/>
        </w:rPr>
        <w:t xml:space="preserve"> This stage would last for only 10 days and would involve verifying acceptance of the warehouse among the users. </w:t>
      </w:r>
    </w:p>
    <w:p w:rsidR="00917253" w:rsidRPr="00F54310" w:rsidRDefault="00F54310" w:rsidP="00D4517A">
      <w:pPr>
        <w:spacing w:before="240"/>
        <w:rPr>
          <w:szCs w:val="24"/>
        </w:rPr>
      </w:pPr>
      <w:r>
        <w:rPr>
          <w:szCs w:val="24"/>
        </w:rPr>
        <w:t xml:space="preserve">Risk is inevitable in a project and thus, effective management is essential to detect possible threats and risks in advance and thereby, taking necessary measures. The PRINCE-2 framework would be helpful in this context. This would help the project manager to identify various risks like financial, risk of fire, risks related to mishandling and damage of goods etc. The foreman would be required to scrutiny the workers’ </w:t>
      </w:r>
      <w:r w:rsidR="00646D7E">
        <w:rPr>
          <w:szCs w:val="24"/>
        </w:rPr>
        <w:t xml:space="preserve">performances </w:t>
      </w:r>
      <w:r w:rsidR="001A4A5E" w:rsidRPr="001A4A5E">
        <w:rPr>
          <w:noProof/>
          <w:szCs w:val="24"/>
        </w:rPr>
        <w:t>(Whatisprince2.net, 2017)</w:t>
      </w:r>
      <w:r>
        <w:rPr>
          <w:szCs w:val="24"/>
        </w:rPr>
        <w:t>. The next step involved in asking the foreman to maintain safety data sheet in order to safely store the products, especially the perishable goods like vegetables, fruits etc. The workers involved in the construction of the warehouse would also be accountable for</w:t>
      </w:r>
      <w:r w:rsidRPr="00981D95">
        <w:rPr>
          <w:szCs w:val="24"/>
        </w:rPr>
        <w:t xml:space="preserve"> establishing wall units as well as base units for solidifying the foundation of warehouse</w:t>
      </w:r>
      <w:r>
        <w:rPr>
          <w:szCs w:val="24"/>
        </w:rPr>
        <w:t xml:space="preserve">. Top-down approach needs to be followed by the project manager to meet the target on time. </w:t>
      </w:r>
    </w:p>
    <w:p w:rsidR="00BB30D7" w:rsidRDefault="00917253" w:rsidP="00D4517A">
      <w:pPr>
        <w:pStyle w:val="Ttulo2"/>
      </w:pPr>
      <w:bookmarkStart w:id="25" w:name="_Toc18083276"/>
      <w:bookmarkStart w:id="26" w:name="_Toc18330184"/>
      <w:r w:rsidRPr="00917253">
        <w:t>Appreciation of soft skills e.g. leadership, management and communication Stakeholder analysis e.g. fair-trade initiatives, a green agenda</w:t>
      </w:r>
      <w:bookmarkEnd w:id="25"/>
      <w:bookmarkEnd w:id="26"/>
    </w:p>
    <w:p w:rsidR="001A4A5E" w:rsidRDefault="001A4A5E" w:rsidP="00D4517A">
      <w:pPr>
        <w:rPr>
          <w:szCs w:val="24"/>
        </w:rPr>
      </w:pPr>
      <w:r>
        <w:rPr>
          <w:szCs w:val="24"/>
        </w:rPr>
        <w:t xml:space="preserve">The success of the project management depends upon various factors like effective leadership, communication, stakeholder analysis and fair trade initiatives. The leadership is portrayed by the project manager and the various functional managers and it can be showcased with help of leadership theories like transformational or transactional leadership </w:t>
      </w:r>
      <w:r w:rsidRPr="001A4A5E">
        <w:rPr>
          <w:noProof/>
          <w:szCs w:val="24"/>
          <w:lang w:val="en-US"/>
        </w:rPr>
        <w:t>(Clarke, 2010)</w:t>
      </w:r>
      <w:r>
        <w:rPr>
          <w:szCs w:val="24"/>
        </w:rPr>
        <w:t xml:space="preserve">. In this project the project manager can apply transformational leadership to motivate the staffs and workers. Therefore there is an essentiality to possess soft skills like ability to communicate with the staff and organise meetings while </w:t>
      </w:r>
      <w:r>
        <w:rPr>
          <w:szCs w:val="24"/>
        </w:rPr>
        <w:lastRenderedPageBreak/>
        <w:t xml:space="preserve">directing the project with the help of presentations and charts </w:t>
      </w:r>
      <w:r w:rsidRPr="001A4A5E">
        <w:rPr>
          <w:noProof/>
          <w:szCs w:val="24"/>
          <w:lang w:val="en-US"/>
        </w:rPr>
        <w:t>(Creasy and Anantatmula, 2013)</w:t>
      </w:r>
      <w:r>
        <w:rPr>
          <w:szCs w:val="24"/>
        </w:rPr>
        <w:t xml:space="preserve">. At the same time, the project manager should be able to assess the staff and gather valuable feedback to mitigate any underlying issue. It is also required for the manager to conduct a stakeholder analysis to identify the most vital stakeholders for the project so that they can effectively </w:t>
      </w:r>
      <w:r w:rsidR="00594F20">
        <w:rPr>
          <w:szCs w:val="24"/>
        </w:rPr>
        <w:t>manage</w:t>
      </w:r>
      <w:r>
        <w:rPr>
          <w:szCs w:val="24"/>
        </w:rPr>
        <w:t xml:space="preserve"> to promote the success of the project.</w:t>
      </w:r>
      <w:r w:rsidR="00595A98">
        <w:rPr>
          <w:szCs w:val="24"/>
        </w:rPr>
        <w:t xml:space="preserve"> </w:t>
      </w:r>
    </w:p>
    <w:p w:rsidR="00631D29" w:rsidRDefault="00631D29" w:rsidP="00D4517A">
      <w:pPr>
        <w:rPr>
          <w:szCs w:val="24"/>
        </w:rPr>
      </w:pPr>
    </w:p>
    <w:p w:rsidR="00595A98" w:rsidRPr="001A4A5E" w:rsidRDefault="00595A98" w:rsidP="00D4517A">
      <w:pPr>
        <w:rPr>
          <w:szCs w:val="24"/>
        </w:rPr>
      </w:pPr>
      <w:r>
        <w:rPr>
          <w:szCs w:val="24"/>
        </w:rPr>
        <w:t xml:space="preserve">After the important stakeholders are identified with the help of the stakeholder analysis matrix, a communication plan needs to be framed for communicating with the stakeholders. </w:t>
      </w:r>
      <w:r w:rsidR="004F0F3C">
        <w:rPr>
          <w:szCs w:val="24"/>
        </w:rPr>
        <w:t xml:space="preserve">Communication plan with stakeholders is a significant part of any project management and it needs careful formulation. </w:t>
      </w:r>
      <w:r w:rsidR="00DE7DFF">
        <w:rPr>
          <w:szCs w:val="24"/>
        </w:rPr>
        <w:t>The layout of this plan includes the identified roles for stakeholders and the strategy that has been designed for their management</w:t>
      </w:r>
      <w:r w:rsidR="00594F20">
        <w:rPr>
          <w:szCs w:val="24"/>
        </w:rPr>
        <w:t xml:space="preserve"> </w:t>
      </w:r>
      <w:r w:rsidR="00594F20" w:rsidRPr="00594F20">
        <w:rPr>
          <w:noProof/>
          <w:szCs w:val="24"/>
          <w:lang w:val="en-IN"/>
        </w:rPr>
        <w:t>(Eskerod and Jepsen, 2016)</w:t>
      </w:r>
      <w:r w:rsidR="00DE7DFF">
        <w:rPr>
          <w:szCs w:val="24"/>
        </w:rPr>
        <w:t xml:space="preserve">. </w:t>
      </w:r>
      <w:r w:rsidR="00E921EC">
        <w:rPr>
          <w:szCs w:val="24"/>
        </w:rPr>
        <w:t xml:space="preserve">The important </w:t>
      </w:r>
      <w:r w:rsidR="00594F20">
        <w:rPr>
          <w:szCs w:val="24"/>
        </w:rPr>
        <w:t>stakeholders for this project include</w:t>
      </w:r>
      <w:r w:rsidR="00E921EC">
        <w:rPr>
          <w:szCs w:val="24"/>
        </w:rPr>
        <w:t xml:space="preserve"> </w:t>
      </w:r>
      <w:r w:rsidR="00402D03">
        <w:t xml:space="preserve">managing director, project manager, project team members, and Directors of Operations. Certain initiatives need to be undertaken in order to ensure that the stakeholders have a positive image about the project. This can include a sustainability or green agenda. </w:t>
      </w:r>
      <w:r w:rsidR="002236C4">
        <w:t xml:space="preserve">Since, the project is the construction of a retail </w:t>
      </w:r>
      <w:r w:rsidR="00594F20">
        <w:t>warehouse;</w:t>
      </w:r>
      <w:r w:rsidR="002236C4">
        <w:t xml:space="preserve"> therefore, green agenda could be incorporated. </w:t>
      </w:r>
      <w:r w:rsidR="0059503A">
        <w:t xml:space="preserve">This could include ensuring sustainable sourcing of raw materials, sustainability concerns in the developing countries from where the products are sourced, etc. </w:t>
      </w:r>
      <w:r w:rsidR="00E5214B">
        <w:t xml:space="preserve">Fair trade initiative could also be adopted. </w:t>
      </w:r>
      <w:r w:rsidR="001A0AAE">
        <w:t xml:space="preserve">The ten principles of Fair trade as prescribed by WFTO could be adopted such as accountability and transparency, creation of opportunities for producers who are economically </w:t>
      </w:r>
      <w:r w:rsidR="00594F20">
        <w:t>disadvantaged</w:t>
      </w:r>
      <w:r w:rsidR="001A0AAE">
        <w:t xml:space="preserve">, </w:t>
      </w:r>
      <w:r w:rsidR="00E343B8">
        <w:t>fair payment and trading practices, etc.</w:t>
      </w:r>
      <w:r w:rsidR="00594F20">
        <w:t xml:space="preserve"> </w:t>
      </w:r>
      <w:r w:rsidR="00594F20" w:rsidRPr="00594F20">
        <w:rPr>
          <w:noProof/>
          <w:lang w:val="en-IN"/>
        </w:rPr>
        <w:t>(Home of Fair Trade, 2019)</w:t>
      </w:r>
      <w:r w:rsidR="00EC25C2">
        <w:rPr>
          <w:szCs w:val="24"/>
        </w:rPr>
        <w:t xml:space="preserve">. </w:t>
      </w:r>
      <w:r w:rsidR="00964582">
        <w:rPr>
          <w:szCs w:val="24"/>
        </w:rPr>
        <w:t xml:space="preserve">During the construction work, it would be ensured that there is gender equity in payment of wages, no forced labour or child labour is used, etc. </w:t>
      </w:r>
      <w:r w:rsidR="00EC2BB5">
        <w:rPr>
          <w:szCs w:val="24"/>
        </w:rPr>
        <w:t xml:space="preserve">In this way, the project manager would be able to strike a positive image with the stakeholders and this would ensure that the project is </w:t>
      </w:r>
      <w:r w:rsidR="00594F20">
        <w:rPr>
          <w:szCs w:val="24"/>
        </w:rPr>
        <w:t>successfully</w:t>
      </w:r>
      <w:r w:rsidR="00EC2BB5">
        <w:rPr>
          <w:szCs w:val="24"/>
        </w:rPr>
        <w:t xml:space="preserve"> executed and backed by the </w:t>
      </w:r>
      <w:r w:rsidR="00594F20">
        <w:rPr>
          <w:szCs w:val="24"/>
        </w:rPr>
        <w:t>concerned</w:t>
      </w:r>
      <w:r w:rsidR="00EC2BB5">
        <w:rPr>
          <w:szCs w:val="24"/>
        </w:rPr>
        <w:t xml:space="preserve"> people. </w:t>
      </w:r>
    </w:p>
    <w:p w:rsidR="00631D29" w:rsidRDefault="00631D29" w:rsidP="00D4517A">
      <w:pPr>
        <w:pStyle w:val="Ttulo1"/>
      </w:pPr>
      <w:bookmarkStart w:id="27" w:name="_Toc18083277"/>
    </w:p>
    <w:p w:rsidR="00631D29" w:rsidRDefault="00631D29" w:rsidP="00D4517A">
      <w:pPr>
        <w:pStyle w:val="Ttulo1"/>
      </w:pPr>
    </w:p>
    <w:p w:rsidR="00631D29" w:rsidRPr="00631D29" w:rsidRDefault="00631D29" w:rsidP="00631D29"/>
    <w:p w:rsidR="00CB09DB" w:rsidRDefault="00CB09DB" w:rsidP="00D4517A">
      <w:pPr>
        <w:pStyle w:val="Ttulo1"/>
      </w:pPr>
      <w:bookmarkStart w:id="28" w:name="_Toc18330185"/>
      <w:r>
        <w:lastRenderedPageBreak/>
        <w:t>Conclusion</w:t>
      </w:r>
      <w:bookmarkEnd w:id="27"/>
      <w:bookmarkEnd w:id="28"/>
    </w:p>
    <w:p w:rsidR="00631D29" w:rsidRPr="00631D29" w:rsidRDefault="00631D29" w:rsidP="00631D29"/>
    <w:p w:rsidR="001A4A5E" w:rsidRDefault="001A4A5E" w:rsidP="00D4517A">
      <w:pPr>
        <w:rPr>
          <w:szCs w:val="24"/>
        </w:rPr>
      </w:pPr>
      <w:r>
        <w:rPr>
          <w:szCs w:val="24"/>
        </w:rPr>
        <w:t xml:space="preserve">The construction of a technology-enabled retail warehouse in London is a tedious task that needs through scrutiny and investment in the form of sponsors, stakeholders and various tools and techniques of project management are thus applied. A Matrix organisational structure is thus formulated to support the project management activities and the chores are divided among different departments. The project is also segregated into different time scales so that each part of the project can be finished within the stipulated time. However certain risks could arise like lack of finance and resources or internal conflicts and thus the PRINCE-2 framework will be adopted by the project manager in manging the risk. Finally, it can be said that the project manager must possess various, leadership and communication skills so as to manage the stakeholders and work under the fair-trade policy. </w:t>
      </w:r>
    </w:p>
    <w:p w:rsidR="001A4A5E" w:rsidRPr="001A4A5E" w:rsidRDefault="001A4A5E" w:rsidP="001A4A5E"/>
    <w:p w:rsidR="00364451" w:rsidRDefault="00364451">
      <w:pPr>
        <w:spacing w:line="276" w:lineRule="auto"/>
        <w:jc w:val="left"/>
      </w:pPr>
    </w:p>
    <w:p w:rsidR="00364451" w:rsidRDefault="00364451">
      <w:pPr>
        <w:pStyle w:val="Ttulo1"/>
      </w:pPr>
      <w:bookmarkStart w:id="29" w:name="_Toc18083278"/>
      <w:bookmarkStart w:id="30" w:name="_Toc18330186"/>
      <w:r>
        <w:t>References</w:t>
      </w:r>
      <w:bookmarkEnd w:id="29"/>
      <w:bookmarkEnd w:id="30"/>
    </w:p>
    <w:p w:rsidR="00594F20" w:rsidRDefault="00594F20" w:rsidP="00594F20">
      <w:pPr>
        <w:pStyle w:val="Bibliografia"/>
        <w:rPr>
          <w:noProof/>
        </w:rPr>
      </w:pPr>
      <w:r>
        <w:rPr>
          <w:noProof/>
        </w:rPr>
        <w:t xml:space="preserve">Belout, A. and Gauvreau, C. (2004) 'Factors influencing project success: the impact of human resource management. ', </w:t>
      </w:r>
      <w:r>
        <w:rPr>
          <w:i/>
          <w:iCs/>
          <w:noProof/>
        </w:rPr>
        <w:t>International journal of project management</w:t>
      </w:r>
      <w:r>
        <w:rPr>
          <w:noProof/>
        </w:rPr>
        <w:t>, vol. 22, no. 1, pp. 1-11.</w:t>
      </w:r>
    </w:p>
    <w:p w:rsidR="00594F20" w:rsidRDefault="00594F20" w:rsidP="00594F20">
      <w:pPr>
        <w:pStyle w:val="Bibliografia"/>
        <w:rPr>
          <w:noProof/>
        </w:rPr>
      </w:pPr>
      <w:r>
        <w:rPr>
          <w:noProof/>
        </w:rPr>
        <w:t xml:space="preserve">Clarke, N. (2010) 'Emotional Intelligence and Its Relationship to Transformational Leadership and Key Project Manager Competences ', </w:t>
      </w:r>
      <w:r>
        <w:rPr>
          <w:i/>
          <w:iCs/>
          <w:noProof/>
        </w:rPr>
        <w:t>Project Management Journal</w:t>
      </w:r>
      <w:r>
        <w:rPr>
          <w:noProof/>
        </w:rPr>
        <w:t>, vol. 41, no. 2, April, pp. 5-20.</w:t>
      </w:r>
    </w:p>
    <w:p w:rsidR="00594F20" w:rsidRDefault="00594F20" w:rsidP="00594F20">
      <w:pPr>
        <w:pStyle w:val="Bibliografia"/>
        <w:rPr>
          <w:noProof/>
        </w:rPr>
      </w:pPr>
      <w:r>
        <w:rPr>
          <w:noProof/>
        </w:rPr>
        <w:t xml:space="preserve">Creasy, T. and Anantatmula, V.S. (2013) 'From Every Direction—How Personality Traits and Dimensions of Project Managers Can Conceptually Affect Project Success', </w:t>
      </w:r>
      <w:r>
        <w:rPr>
          <w:i/>
          <w:iCs/>
          <w:noProof/>
        </w:rPr>
        <w:t>Project Management Journal</w:t>
      </w:r>
      <w:r>
        <w:rPr>
          <w:noProof/>
        </w:rPr>
        <w:t>, vol. 44, no. 6, November, pp. 36-51.</w:t>
      </w:r>
    </w:p>
    <w:p w:rsidR="00594F20" w:rsidRDefault="00594F20" w:rsidP="00594F20">
      <w:pPr>
        <w:pStyle w:val="Bibliografia"/>
        <w:rPr>
          <w:noProof/>
        </w:rPr>
      </w:pPr>
      <w:r>
        <w:rPr>
          <w:noProof/>
        </w:rPr>
        <w:t xml:space="preserve">Eskerod, P. and Jepsen, A.L. (2016) </w:t>
      </w:r>
      <w:r>
        <w:rPr>
          <w:i/>
          <w:iCs/>
          <w:noProof/>
        </w:rPr>
        <w:t>Project stakeholder management</w:t>
      </w:r>
      <w:r>
        <w:rPr>
          <w:noProof/>
        </w:rPr>
        <w:t>, Routledge.</w:t>
      </w:r>
    </w:p>
    <w:p w:rsidR="00594F20" w:rsidRDefault="00594F20" w:rsidP="00594F20">
      <w:pPr>
        <w:pStyle w:val="Bibliografia"/>
        <w:rPr>
          <w:noProof/>
        </w:rPr>
      </w:pPr>
      <w:r>
        <w:rPr>
          <w:noProof/>
        </w:rPr>
        <w:t xml:space="preserve">Heldman, K., Baca, C.M. and Jansen, P.M. (2007) </w:t>
      </w:r>
      <w:r>
        <w:rPr>
          <w:i/>
          <w:iCs/>
          <w:noProof/>
        </w:rPr>
        <w:t>PMP Project Management Professional Exam Study Guide</w:t>
      </w:r>
      <w:r>
        <w:rPr>
          <w:noProof/>
        </w:rPr>
        <w:t>, 2</w:t>
      </w:r>
      <w:r>
        <w:rPr>
          <w:noProof/>
          <w:vertAlign w:val="superscript"/>
        </w:rPr>
        <w:t>nd</w:t>
      </w:r>
      <w:r>
        <w:rPr>
          <w:noProof/>
        </w:rPr>
        <w:t xml:space="preserve"> edition, John Wiley &amp; Sons.</w:t>
      </w:r>
    </w:p>
    <w:p w:rsidR="00594F20" w:rsidRDefault="00594F20" w:rsidP="00594F20">
      <w:pPr>
        <w:pStyle w:val="Bibliografia"/>
        <w:rPr>
          <w:noProof/>
        </w:rPr>
      </w:pPr>
      <w:r>
        <w:rPr>
          <w:noProof/>
        </w:rPr>
        <w:t xml:space="preserve">Home of Fair Trade (2019) </w:t>
      </w:r>
      <w:r>
        <w:rPr>
          <w:i/>
          <w:iCs/>
          <w:noProof/>
        </w:rPr>
        <w:t>10 PRINCIPLES OF FAIR TRADE</w:t>
      </w:r>
      <w:r>
        <w:rPr>
          <w:noProof/>
        </w:rPr>
        <w:t xml:space="preserve">, [Online], Available: </w:t>
      </w:r>
      <w:r w:rsidR="008035BA">
        <w:t xml:space="preserve"> </w:t>
      </w:r>
      <w:r w:rsidR="003F7F90">
        <w:t>HYPERLINK "https://wfto.com/fair-trade/10-principles-fair-trade"</w:t>
      </w:r>
      <w:r w:rsidR="008035BA">
        <w:t xml:space="preserve"> </w:t>
      </w:r>
      <w:r>
        <w:rPr>
          <w:rStyle w:val="Hiperligao"/>
          <w:noProof/>
        </w:rPr>
        <w:t>https://wfto.com/fair-trade/10-principles-fair-trade</w:t>
      </w:r>
      <w:r w:rsidR="008035BA">
        <w:t xml:space="preserve"> </w:t>
      </w:r>
      <w:r>
        <w:rPr>
          <w:noProof/>
        </w:rPr>
        <w:t xml:space="preserve"> [30 August 2019].</w:t>
      </w:r>
    </w:p>
    <w:p w:rsidR="00594F20" w:rsidRDefault="00594F20" w:rsidP="00594F20">
      <w:pPr>
        <w:pStyle w:val="Bibliografia"/>
        <w:rPr>
          <w:noProof/>
        </w:rPr>
      </w:pPr>
      <w:r>
        <w:rPr>
          <w:noProof/>
        </w:rPr>
        <w:lastRenderedPageBreak/>
        <w:t xml:space="preserve">Lee, N. (2014) 'The creative industries and urban economic growth in the UK', </w:t>
      </w:r>
      <w:r>
        <w:rPr>
          <w:i/>
          <w:iCs/>
          <w:noProof/>
        </w:rPr>
        <w:t>Environment and Planning A.</w:t>
      </w:r>
      <w:r>
        <w:rPr>
          <w:noProof/>
        </w:rPr>
        <w:t>, vol. 46, no. 2, pp. pp.455-470.</w:t>
      </w:r>
    </w:p>
    <w:p w:rsidR="00594F20" w:rsidRDefault="00594F20" w:rsidP="00594F20">
      <w:pPr>
        <w:pStyle w:val="Bibliografia"/>
        <w:rPr>
          <w:noProof/>
        </w:rPr>
      </w:pPr>
      <w:r>
        <w:rPr>
          <w:noProof/>
        </w:rPr>
        <w:t xml:space="preserve">Melton, T., Yates, J. and Iles-Smith, P. (2011) </w:t>
      </w:r>
      <w:r>
        <w:rPr>
          <w:i/>
          <w:iCs/>
          <w:noProof/>
        </w:rPr>
        <w:t>Project Benefits Management: Linking projects to the Business</w:t>
      </w:r>
      <w:r>
        <w:rPr>
          <w:noProof/>
        </w:rPr>
        <w:t>, Oxford: Butterworth-Heinemann.</w:t>
      </w:r>
    </w:p>
    <w:p w:rsidR="00594F20" w:rsidRDefault="00594F20" w:rsidP="00594F20">
      <w:pPr>
        <w:pStyle w:val="Bibliografia"/>
        <w:rPr>
          <w:noProof/>
        </w:rPr>
      </w:pPr>
      <w:r>
        <w:rPr>
          <w:noProof/>
        </w:rPr>
        <w:t xml:space="preserve">Muller, R. and Turner, J.R. (2017) </w:t>
      </w:r>
      <w:r>
        <w:rPr>
          <w:i/>
          <w:iCs/>
          <w:noProof/>
        </w:rPr>
        <w:t>Project-oriented leadership</w:t>
      </w:r>
      <w:r>
        <w:rPr>
          <w:noProof/>
        </w:rPr>
        <w:t>, Routledge.</w:t>
      </w:r>
    </w:p>
    <w:p w:rsidR="00594F20" w:rsidRDefault="00594F20" w:rsidP="00594F20">
      <w:pPr>
        <w:pStyle w:val="Bibliografia"/>
        <w:rPr>
          <w:noProof/>
        </w:rPr>
      </w:pPr>
      <w:r>
        <w:rPr>
          <w:noProof/>
        </w:rPr>
        <w:t xml:space="preserve">Patanakul, P. and Milosevic, D. (2009) 'The effectiveness in managing a group of multiple projects: Factors of influence and measurement criteria', </w:t>
      </w:r>
      <w:r>
        <w:rPr>
          <w:i/>
          <w:iCs/>
          <w:noProof/>
        </w:rPr>
        <w:t>International Journal of Project Management</w:t>
      </w:r>
      <w:r>
        <w:rPr>
          <w:noProof/>
        </w:rPr>
        <w:t>, vol. 27, no. 3, pp. 216-233.</w:t>
      </w:r>
    </w:p>
    <w:p w:rsidR="00594F20" w:rsidRDefault="00594F20" w:rsidP="00594F20">
      <w:pPr>
        <w:pStyle w:val="Bibliografia"/>
        <w:rPr>
          <w:noProof/>
        </w:rPr>
      </w:pPr>
      <w:r>
        <w:rPr>
          <w:noProof/>
        </w:rPr>
        <w:t xml:space="preserve">Walker, A. (2015) </w:t>
      </w:r>
      <w:r>
        <w:rPr>
          <w:i/>
          <w:iCs/>
          <w:noProof/>
        </w:rPr>
        <w:t>Project Management in Construction</w:t>
      </w:r>
      <w:r>
        <w:rPr>
          <w:noProof/>
        </w:rPr>
        <w:t>, 6</w:t>
      </w:r>
      <w:r>
        <w:rPr>
          <w:noProof/>
          <w:vertAlign w:val="superscript"/>
        </w:rPr>
        <w:t>th</w:t>
      </w:r>
      <w:r>
        <w:rPr>
          <w:noProof/>
        </w:rPr>
        <w:t xml:space="preserve"> edition, Oxford: John Wiley &amp; Sons.</w:t>
      </w:r>
    </w:p>
    <w:p w:rsidR="00594F20" w:rsidRDefault="00594F20" w:rsidP="00594F20">
      <w:pPr>
        <w:pStyle w:val="Bibliografia"/>
        <w:rPr>
          <w:noProof/>
        </w:rPr>
      </w:pPr>
      <w:r>
        <w:rPr>
          <w:noProof/>
        </w:rPr>
        <w:t xml:space="preserve">Whatisprince2.net (2017) </w:t>
      </w:r>
      <w:r>
        <w:rPr>
          <w:i/>
          <w:iCs/>
          <w:noProof/>
        </w:rPr>
        <w:t>Whatisprince2.net</w:t>
      </w:r>
      <w:r>
        <w:rPr>
          <w:noProof/>
        </w:rPr>
        <w:t xml:space="preserve">, [Online], Available: </w:t>
      </w:r>
      <w:r w:rsidR="008035BA">
        <w:t xml:space="preserve"> </w:t>
      </w:r>
      <w:r w:rsidR="003F7F90">
        <w:t>HYPERLINK "https://www.whatisprince2.net/prince2-theme-plans.php"</w:t>
      </w:r>
      <w:r w:rsidR="008035BA">
        <w:t xml:space="preserve"> </w:t>
      </w:r>
      <w:r>
        <w:rPr>
          <w:rStyle w:val="Hiperligao"/>
          <w:noProof/>
        </w:rPr>
        <w:t>https://www.whatisprince2.net/prince2-theme-plans.php</w:t>
      </w:r>
      <w:r w:rsidR="008035BA">
        <w:t xml:space="preserve"> </w:t>
      </w:r>
      <w:r>
        <w:rPr>
          <w:noProof/>
        </w:rPr>
        <w:t xml:space="preserve"> [4 Dec 2017].</w:t>
      </w:r>
    </w:p>
    <w:p w:rsidR="00594F20" w:rsidRDefault="00594F20" w:rsidP="00594F20">
      <w:pPr>
        <w:pStyle w:val="Bibliografia"/>
        <w:rPr>
          <w:noProof/>
        </w:rPr>
      </w:pPr>
      <w:r>
        <w:rPr>
          <w:noProof/>
        </w:rPr>
        <w:t xml:space="preserve">Yu, W..R.R.a.N.P. (2014) 'The impacts of marketing and operations capabilities on financial performance in the UK retail sector: A resource-based perspective.', </w:t>
      </w:r>
      <w:r>
        <w:rPr>
          <w:i/>
          <w:iCs/>
          <w:noProof/>
        </w:rPr>
        <w:t>Industrial Marketing Management</w:t>
      </w:r>
      <w:r>
        <w:rPr>
          <w:noProof/>
        </w:rPr>
        <w:t>, vol. 43, no. 1, pp. pp.25-31.</w:t>
      </w:r>
    </w:p>
    <w:p w:rsidR="00594F20" w:rsidRDefault="00594F20" w:rsidP="00594F20">
      <w:pPr>
        <w:pStyle w:val="Bibliografia"/>
        <w:rPr>
          <w:noProof/>
        </w:rPr>
      </w:pPr>
      <w:r>
        <w:rPr>
          <w:noProof/>
        </w:rPr>
        <w:t xml:space="preserve">Zwikael, O. (2009) 'The Relative Importance of the PMBOK® Guide's Nine Knowledge Areas during Project Planning', </w:t>
      </w:r>
      <w:r>
        <w:rPr>
          <w:i/>
          <w:iCs/>
          <w:noProof/>
        </w:rPr>
        <w:t>Project Management Journal</w:t>
      </w:r>
      <w:r>
        <w:rPr>
          <w:noProof/>
        </w:rPr>
        <w:t>, vol. 40, no. 4, pp. 94-103.</w:t>
      </w:r>
    </w:p>
    <w:p w:rsidR="00364451" w:rsidRPr="00364451" w:rsidRDefault="00364451" w:rsidP="00594F20"/>
    <w:sectPr w:rsidR="00364451" w:rsidRPr="00364451" w:rsidSect="008177D2">
      <w:footerReference w:type="default" r:id="rId12"/>
      <w:pgSz w:w="12240" w:h="15840"/>
      <w:pgMar w:top="1134" w:right="1134" w:bottom="1134" w:left="1134"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43280" w:rsidRDefault="00643280" w:rsidP="008177D2">
      <w:pPr>
        <w:spacing w:after="0" w:line="240" w:lineRule="auto"/>
      </w:pPr>
      <w:r>
        <w:separator/>
      </w:r>
    </w:p>
  </w:endnote>
  <w:endnote w:type="continuationSeparator" w:id="1">
    <w:p w:rsidR="00643280" w:rsidRDefault="00643280" w:rsidP="008177D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0047" w:rsidRDefault="00FB1AB3">
    <w:pPr>
      <w:pStyle w:val="Rodap"/>
      <w:jc w:val="right"/>
    </w:pPr>
    <w:fldSimple w:instr=" PAGE   \* MERGEFORMAT ">
      <w:r w:rsidR="00335FDD">
        <w:rPr>
          <w:noProof/>
        </w:rPr>
        <w:t>10</w:t>
      </w:r>
    </w:fldSimple>
  </w:p>
  <w:p w:rsidR="00640047" w:rsidRDefault="00640047">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43280" w:rsidRDefault="00643280" w:rsidP="008177D2">
      <w:pPr>
        <w:spacing w:after="0" w:line="240" w:lineRule="auto"/>
      </w:pPr>
      <w:r>
        <w:separator/>
      </w:r>
    </w:p>
  </w:footnote>
  <w:footnote w:type="continuationSeparator" w:id="1">
    <w:p w:rsidR="00643280" w:rsidRDefault="00643280" w:rsidP="008177D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1" type="#_x0000_t75" style="width:11.35pt;height:11.35pt" o:bullet="t">
        <v:imagedata r:id="rId1" o:title="msoD9E0"/>
      </v:shape>
    </w:pict>
  </w:numPicBullet>
  <w:abstractNum w:abstractNumId="0">
    <w:nsid w:val="2D886E44"/>
    <w:multiLevelType w:val="hybridMultilevel"/>
    <w:tmpl w:val="11D67DA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3840597"/>
    <w:multiLevelType w:val="hybridMultilevel"/>
    <w:tmpl w:val="1DEA2004"/>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B7E5417"/>
    <w:multiLevelType w:val="hybridMultilevel"/>
    <w:tmpl w:val="6794F9A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11829EE"/>
    <w:multiLevelType w:val="hybridMultilevel"/>
    <w:tmpl w:val="9F40FFDC"/>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7E929EC"/>
    <w:multiLevelType w:val="hybridMultilevel"/>
    <w:tmpl w:val="E3CA8274"/>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3"/>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9358CF"/>
    <w:rsid w:val="00006D94"/>
    <w:rsid w:val="00041DB0"/>
    <w:rsid w:val="00062805"/>
    <w:rsid w:val="0006780E"/>
    <w:rsid w:val="0009635E"/>
    <w:rsid w:val="000A7DEF"/>
    <w:rsid w:val="000D3103"/>
    <w:rsid w:val="000E129A"/>
    <w:rsid w:val="000F20D6"/>
    <w:rsid w:val="0013177A"/>
    <w:rsid w:val="00141890"/>
    <w:rsid w:val="0017067A"/>
    <w:rsid w:val="00187BC7"/>
    <w:rsid w:val="001A0AAE"/>
    <w:rsid w:val="001A4A5E"/>
    <w:rsid w:val="001B089D"/>
    <w:rsid w:val="001E6E45"/>
    <w:rsid w:val="002236C4"/>
    <w:rsid w:val="0023024F"/>
    <w:rsid w:val="002344DE"/>
    <w:rsid w:val="002A34C3"/>
    <w:rsid w:val="002D49DE"/>
    <w:rsid w:val="002D6FDC"/>
    <w:rsid w:val="002E0A60"/>
    <w:rsid w:val="00335FDD"/>
    <w:rsid w:val="00364451"/>
    <w:rsid w:val="003949E9"/>
    <w:rsid w:val="003B1CE9"/>
    <w:rsid w:val="003F7F90"/>
    <w:rsid w:val="00402D03"/>
    <w:rsid w:val="00426A71"/>
    <w:rsid w:val="0044366C"/>
    <w:rsid w:val="00465427"/>
    <w:rsid w:val="0046705D"/>
    <w:rsid w:val="00476610"/>
    <w:rsid w:val="004A0999"/>
    <w:rsid w:val="004C7970"/>
    <w:rsid w:val="004D59AA"/>
    <w:rsid w:val="004F0839"/>
    <w:rsid w:val="004F0F3C"/>
    <w:rsid w:val="004F65E1"/>
    <w:rsid w:val="0050327D"/>
    <w:rsid w:val="00522D93"/>
    <w:rsid w:val="0059494C"/>
    <w:rsid w:val="00594F20"/>
    <w:rsid w:val="0059503A"/>
    <w:rsid w:val="00595A98"/>
    <w:rsid w:val="005A5D0A"/>
    <w:rsid w:val="005B2744"/>
    <w:rsid w:val="00631D29"/>
    <w:rsid w:val="00640047"/>
    <w:rsid w:val="00643280"/>
    <w:rsid w:val="00646D7E"/>
    <w:rsid w:val="006617B5"/>
    <w:rsid w:val="00681638"/>
    <w:rsid w:val="0069794B"/>
    <w:rsid w:val="006A461B"/>
    <w:rsid w:val="006B6854"/>
    <w:rsid w:val="006C7A45"/>
    <w:rsid w:val="006C7A5C"/>
    <w:rsid w:val="006F742B"/>
    <w:rsid w:val="00720EAA"/>
    <w:rsid w:val="007B28F1"/>
    <w:rsid w:val="007C1461"/>
    <w:rsid w:val="007D07ED"/>
    <w:rsid w:val="007D09E1"/>
    <w:rsid w:val="007F251C"/>
    <w:rsid w:val="007F3B75"/>
    <w:rsid w:val="008035BA"/>
    <w:rsid w:val="008177D2"/>
    <w:rsid w:val="008446CD"/>
    <w:rsid w:val="00845AA4"/>
    <w:rsid w:val="00873DF9"/>
    <w:rsid w:val="008757AB"/>
    <w:rsid w:val="008B41C5"/>
    <w:rsid w:val="008D2061"/>
    <w:rsid w:val="008E64E8"/>
    <w:rsid w:val="00907EDC"/>
    <w:rsid w:val="00910709"/>
    <w:rsid w:val="00917253"/>
    <w:rsid w:val="00923CAC"/>
    <w:rsid w:val="0093297A"/>
    <w:rsid w:val="009358CF"/>
    <w:rsid w:val="009524CB"/>
    <w:rsid w:val="00964582"/>
    <w:rsid w:val="00983476"/>
    <w:rsid w:val="009A2B5F"/>
    <w:rsid w:val="009D3A9D"/>
    <w:rsid w:val="009E05DC"/>
    <w:rsid w:val="00A25C16"/>
    <w:rsid w:val="00A4171B"/>
    <w:rsid w:val="00A56394"/>
    <w:rsid w:val="00A81299"/>
    <w:rsid w:val="00A85CC7"/>
    <w:rsid w:val="00A9335A"/>
    <w:rsid w:val="00A953D8"/>
    <w:rsid w:val="00AE59BD"/>
    <w:rsid w:val="00B25D3B"/>
    <w:rsid w:val="00B558DD"/>
    <w:rsid w:val="00BA64C9"/>
    <w:rsid w:val="00BB30D7"/>
    <w:rsid w:val="00BC702A"/>
    <w:rsid w:val="00BF1B52"/>
    <w:rsid w:val="00BF2C8C"/>
    <w:rsid w:val="00C00480"/>
    <w:rsid w:val="00C05232"/>
    <w:rsid w:val="00C31FDB"/>
    <w:rsid w:val="00C511E3"/>
    <w:rsid w:val="00CB09DB"/>
    <w:rsid w:val="00CC11DE"/>
    <w:rsid w:val="00CF7EAC"/>
    <w:rsid w:val="00D25D7C"/>
    <w:rsid w:val="00D361BB"/>
    <w:rsid w:val="00D4517A"/>
    <w:rsid w:val="00D53928"/>
    <w:rsid w:val="00D55A94"/>
    <w:rsid w:val="00D60E86"/>
    <w:rsid w:val="00D7718B"/>
    <w:rsid w:val="00D811D7"/>
    <w:rsid w:val="00D8212D"/>
    <w:rsid w:val="00DA1351"/>
    <w:rsid w:val="00DB6CBF"/>
    <w:rsid w:val="00DE7DFF"/>
    <w:rsid w:val="00DF34C5"/>
    <w:rsid w:val="00E25B49"/>
    <w:rsid w:val="00E262FE"/>
    <w:rsid w:val="00E343B8"/>
    <w:rsid w:val="00E5214B"/>
    <w:rsid w:val="00E7252D"/>
    <w:rsid w:val="00E91CFE"/>
    <w:rsid w:val="00E921EC"/>
    <w:rsid w:val="00EA46F3"/>
    <w:rsid w:val="00EC25C2"/>
    <w:rsid w:val="00EC2BB5"/>
    <w:rsid w:val="00F30990"/>
    <w:rsid w:val="00F44F20"/>
    <w:rsid w:val="00F4703A"/>
    <w:rsid w:val="00F54310"/>
    <w:rsid w:val="00F81CE1"/>
    <w:rsid w:val="00FA4D26"/>
    <w:rsid w:val="00FB1AB3"/>
    <w:rsid w:val="00FB3916"/>
    <w:rsid w:val="00FC6EAE"/>
    <w:rsid w:val="00FF1AD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34C3"/>
    <w:pPr>
      <w:spacing w:after="200" w:line="360" w:lineRule="auto"/>
      <w:jc w:val="both"/>
    </w:pPr>
    <w:rPr>
      <w:rFonts w:ascii="Times New Roman" w:hAnsi="Times New Roman"/>
      <w:sz w:val="24"/>
      <w:szCs w:val="22"/>
      <w:lang w:val="en-GB"/>
    </w:rPr>
  </w:style>
  <w:style w:type="paragraph" w:styleId="Ttulo1">
    <w:name w:val="heading 1"/>
    <w:basedOn w:val="Normal"/>
    <w:next w:val="Normal"/>
    <w:link w:val="Ttulo1Carcter"/>
    <w:uiPriority w:val="9"/>
    <w:qFormat/>
    <w:rsid w:val="00CB09DB"/>
    <w:pPr>
      <w:keepNext/>
      <w:keepLines/>
      <w:spacing w:before="480" w:after="0"/>
      <w:outlineLvl w:val="0"/>
    </w:pPr>
    <w:rPr>
      <w:rFonts w:ascii="Cambria" w:hAnsi="Cambria"/>
      <w:b/>
      <w:bCs/>
      <w:color w:val="365F91"/>
      <w:sz w:val="28"/>
      <w:szCs w:val="28"/>
    </w:rPr>
  </w:style>
  <w:style w:type="paragraph" w:styleId="Ttulo2">
    <w:name w:val="heading 2"/>
    <w:basedOn w:val="Normal"/>
    <w:next w:val="Normal"/>
    <w:link w:val="Ttulo2Carcter"/>
    <w:uiPriority w:val="9"/>
    <w:unhideWhenUsed/>
    <w:qFormat/>
    <w:rsid w:val="00907EDC"/>
    <w:pPr>
      <w:keepNext/>
      <w:keepLines/>
      <w:spacing w:before="200" w:after="0"/>
      <w:outlineLvl w:val="1"/>
    </w:pPr>
    <w:rPr>
      <w:rFonts w:ascii="Cambria" w:hAnsi="Cambria"/>
      <w:b/>
      <w:bCs/>
      <w:color w:val="4F81BD"/>
      <w:sz w:val="26"/>
      <w:szCs w:val="26"/>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arcter"/>
    <w:uiPriority w:val="99"/>
    <w:semiHidden/>
    <w:unhideWhenUsed/>
    <w:rsid w:val="008177D2"/>
    <w:pPr>
      <w:tabs>
        <w:tab w:val="center" w:pos="4680"/>
        <w:tab w:val="right" w:pos="9360"/>
      </w:tabs>
      <w:spacing w:after="0" w:line="240" w:lineRule="auto"/>
    </w:pPr>
  </w:style>
  <w:style w:type="character" w:customStyle="1" w:styleId="CabealhoCarcter">
    <w:name w:val="Cabeçalho Carácter"/>
    <w:basedOn w:val="Tipodeletrapredefinidodopargrafo"/>
    <w:link w:val="Cabealho"/>
    <w:uiPriority w:val="99"/>
    <w:semiHidden/>
    <w:rsid w:val="008177D2"/>
    <w:rPr>
      <w:lang w:val="en-GB"/>
    </w:rPr>
  </w:style>
  <w:style w:type="paragraph" w:styleId="Rodap">
    <w:name w:val="footer"/>
    <w:basedOn w:val="Normal"/>
    <w:link w:val="RodapCarcter"/>
    <w:uiPriority w:val="99"/>
    <w:unhideWhenUsed/>
    <w:rsid w:val="008177D2"/>
    <w:pPr>
      <w:tabs>
        <w:tab w:val="center" w:pos="4680"/>
        <w:tab w:val="right" w:pos="9360"/>
      </w:tabs>
      <w:spacing w:after="0" w:line="240" w:lineRule="auto"/>
    </w:pPr>
  </w:style>
  <w:style w:type="character" w:customStyle="1" w:styleId="RodapCarcter">
    <w:name w:val="Rodapé Carácter"/>
    <w:basedOn w:val="Tipodeletrapredefinidodopargrafo"/>
    <w:link w:val="Rodap"/>
    <w:uiPriority w:val="99"/>
    <w:rsid w:val="008177D2"/>
    <w:rPr>
      <w:lang w:val="en-GB"/>
    </w:rPr>
  </w:style>
  <w:style w:type="character" w:customStyle="1" w:styleId="Ttulo1Carcter">
    <w:name w:val="Título 1 Carácter"/>
    <w:basedOn w:val="Tipodeletrapredefinidodopargrafo"/>
    <w:link w:val="Ttulo1"/>
    <w:uiPriority w:val="9"/>
    <w:rsid w:val="00CB09DB"/>
    <w:rPr>
      <w:rFonts w:ascii="Cambria" w:eastAsia="Times New Roman" w:hAnsi="Cambria" w:cs="Times New Roman"/>
      <w:b/>
      <w:bCs/>
      <w:color w:val="365F91"/>
      <w:sz w:val="28"/>
      <w:szCs w:val="28"/>
      <w:lang w:val="en-GB"/>
    </w:rPr>
  </w:style>
  <w:style w:type="character" w:customStyle="1" w:styleId="Ttulo2Carcter">
    <w:name w:val="Título 2 Carácter"/>
    <w:basedOn w:val="Tipodeletrapredefinidodopargrafo"/>
    <w:link w:val="Ttulo2"/>
    <w:uiPriority w:val="9"/>
    <w:rsid w:val="00907EDC"/>
    <w:rPr>
      <w:rFonts w:ascii="Cambria" w:eastAsia="Times New Roman" w:hAnsi="Cambria" w:cs="Times New Roman"/>
      <w:b/>
      <w:bCs/>
      <w:color w:val="4F81BD"/>
      <w:sz w:val="26"/>
      <w:szCs w:val="26"/>
      <w:lang w:val="en-GB"/>
    </w:rPr>
  </w:style>
  <w:style w:type="paragraph" w:styleId="Textodebalo">
    <w:name w:val="Balloon Text"/>
    <w:basedOn w:val="Normal"/>
    <w:link w:val="TextodebaloCarcter"/>
    <w:uiPriority w:val="99"/>
    <w:semiHidden/>
    <w:unhideWhenUsed/>
    <w:rsid w:val="00522D93"/>
    <w:pPr>
      <w:spacing w:after="0" w:line="240" w:lineRule="auto"/>
    </w:pPr>
    <w:rPr>
      <w:rFonts w:ascii="Tahoma" w:hAnsi="Tahoma" w:cs="Tahoma"/>
      <w:sz w:val="16"/>
      <w:szCs w:val="16"/>
    </w:rPr>
  </w:style>
  <w:style w:type="character" w:customStyle="1" w:styleId="TextodebaloCarcter">
    <w:name w:val="Texto de balão Carácter"/>
    <w:basedOn w:val="Tipodeletrapredefinidodopargrafo"/>
    <w:link w:val="Textodebalo"/>
    <w:uiPriority w:val="99"/>
    <w:semiHidden/>
    <w:rsid w:val="00522D93"/>
    <w:rPr>
      <w:rFonts w:ascii="Tahoma" w:hAnsi="Tahoma" w:cs="Tahoma"/>
      <w:sz w:val="16"/>
      <w:szCs w:val="16"/>
      <w:lang w:val="en-GB"/>
    </w:rPr>
  </w:style>
  <w:style w:type="paragraph" w:styleId="Bibliografia">
    <w:name w:val="Bibliography"/>
    <w:basedOn w:val="Normal"/>
    <w:next w:val="Normal"/>
    <w:uiPriority w:val="37"/>
    <w:unhideWhenUsed/>
    <w:rsid w:val="00364451"/>
  </w:style>
  <w:style w:type="paragraph" w:styleId="Ttulo">
    <w:name w:val="Title"/>
    <w:basedOn w:val="Normal"/>
    <w:next w:val="Normal"/>
    <w:link w:val="TtuloCarcter"/>
    <w:uiPriority w:val="10"/>
    <w:qFormat/>
    <w:rsid w:val="0017067A"/>
    <w:pPr>
      <w:pBdr>
        <w:bottom w:val="single" w:sz="8" w:space="4" w:color="4F81BD"/>
      </w:pBdr>
      <w:spacing w:after="300" w:line="240" w:lineRule="auto"/>
      <w:contextualSpacing/>
    </w:pPr>
    <w:rPr>
      <w:rFonts w:ascii="Cambria" w:hAnsi="Cambria"/>
      <w:color w:val="17365D"/>
      <w:spacing w:val="5"/>
      <w:kern w:val="28"/>
      <w:sz w:val="52"/>
      <w:szCs w:val="52"/>
    </w:rPr>
  </w:style>
  <w:style w:type="character" w:customStyle="1" w:styleId="TtuloCarcter">
    <w:name w:val="Título Carácter"/>
    <w:basedOn w:val="Tipodeletrapredefinidodopargrafo"/>
    <w:link w:val="Ttulo"/>
    <w:uiPriority w:val="10"/>
    <w:rsid w:val="0017067A"/>
    <w:rPr>
      <w:rFonts w:ascii="Cambria" w:eastAsia="Times New Roman" w:hAnsi="Cambria" w:cs="Times New Roman"/>
      <w:color w:val="17365D"/>
      <w:spacing w:val="5"/>
      <w:kern w:val="28"/>
      <w:sz w:val="52"/>
      <w:szCs w:val="52"/>
      <w:lang w:val="en-GB"/>
    </w:rPr>
  </w:style>
  <w:style w:type="paragraph" w:styleId="Ttulodondice">
    <w:name w:val="TOC Heading"/>
    <w:basedOn w:val="Ttulo1"/>
    <w:next w:val="Normal"/>
    <w:uiPriority w:val="39"/>
    <w:semiHidden/>
    <w:unhideWhenUsed/>
    <w:qFormat/>
    <w:rsid w:val="0017067A"/>
    <w:pPr>
      <w:spacing w:line="276" w:lineRule="auto"/>
      <w:jc w:val="left"/>
      <w:outlineLvl w:val="9"/>
    </w:pPr>
    <w:rPr>
      <w:lang w:val="en-US"/>
    </w:rPr>
  </w:style>
  <w:style w:type="paragraph" w:styleId="ndice1">
    <w:name w:val="toc 1"/>
    <w:basedOn w:val="Normal"/>
    <w:next w:val="Normal"/>
    <w:autoRedefine/>
    <w:uiPriority w:val="39"/>
    <w:unhideWhenUsed/>
    <w:rsid w:val="0017067A"/>
    <w:pPr>
      <w:spacing w:after="100"/>
    </w:pPr>
  </w:style>
  <w:style w:type="paragraph" w:styleId="ndice2">
    <w:name w:val="toc 2"/>
    <w:basedOn w:val="Normal"/>
    <w:next w:val="Normal"/>
    <w:autoRedefine/>
    <w:uiPriority w:val="39"/>
    <w:unhideWhenUsed/>
    <w:rsid w:val="0017067A"/>
    <w:pPr>
      <w:spacing w:after="100"/>
      <w:ind w:left="240"/>
    </w:pPr>
  </w:style>
  <w:style w:type="character" w:styleId="Hiperligao">
    <w:name w:val="Hyperlink"/>
    <w:basedOn w:val="Tipodeletrapredefinidodopargrafo"/>
    <w:uiPriority w:val="99"/>
    <w:unhideWhenUsed/>
    <w:rsid w:val="0017067A"/>
    <w:rPr>
      <w:color w:val="0000FF"/>
      <w:u w:val="single"/>
    </w:rPr>
  </w:style>
</w:styles>
</file>

<file path=word/webSettings.xml><?xml version="1.0" encoding="utf-8"?>
<w:webSettings xmlns:r="http://schemas.openxmlformats.org/officeDocument/2006/relationships" xmlns:w="http://schemas.openxmlformats.org/wordprocessingml/2006/main">
  <w:divs>
    <w:div w:id="1717126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emf"/><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Colors" Target="diagrams/colors1.xml"/><Relationship Id="rId5" Type="http://schemas.openxmlformats.org/officeDocument/2006/relationships/footnotes" Target="footnotes.xml"/><Relationship Id="rId10" Type="http://schemas.openxmlformats.org/officeDocument/2006/relationships/diagramQuickStyle" Target="diagrams/quickStyle1.xm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diagrams/colors1.xml><?xml version="1.0" encoding="utf-8"?>
<dgm:colorsDef xmlns:dgm="http://schemas.openxmlformats.org/drawingml/2006/diagram" xmlns:a="http://schemas.openxmlformats.org/drawingml/2006/main" uniqueId="urn:microsoft.com/office/officeart/2005/8/colors/accent4_4">
  <dgm:title val=""/>
  <dgm:desc val=""/>
  <dgm:catLst>
    <dgm:cat type="accent4" pri="11400"/>
  </dgm:catLst>
  <dgm:styleLbl name="node0">
    <dgm:fillClrLst meth="cycle">
      <a:schemeClr val="accent4">
        <a:shade val="60000"/>
      </a:schemeClr>
    </dgm:fillClrLst>
    <dgm:linClrLst meth="repeat">
      <a:schemeClr val="lt1"/>
    </dgm:linClrLst>
    <dgm:effectClrLst/>
    <dgm:txLinClrLst/>
    <dgm:txFillClrLst/>
    <dgm:txEffectClrLst/>
  </dgm:styleLbl>
  <dgm:styleLbl name="node1">
    <dgm:fillClrLst meth="cycle">
      <a:schemeClr val="accent4">
        <a:shade val="50000"/>
      </a:schemeClr>
      <a:schemeClr val="accent4">
        <a:tint val="55000"/>
      </a:schemeClr>
    </dgm:fillClrLst>
    <dgm:linClrLst meth="repeat">
      <a:schemeClr val="lt1"/>
    </dgm:linClrLst>
    <dgm:effectClrLst/>
    <dgm:txLinClrLst/>
    <dgm:txFillClrLst/>
    <dgm:txEffectClrLst/>
  </dgm:styleLbl>
  <dgm:styleLbl name="alignNode1">
    <dgm:fillClrLst meth="cycle">
      <a:schemeClr val="accent4">
        <a:shade val="50000"/>
      </a:schemeClr>
      <a:schemeClr val="accent4">
        <a:tint val="55000"/>
      </a:schemeClr>
    </dgm:fillClrLst>
    <dgm:linClrLst meth="cycle">
      <a:schemeClr val="accent4">
        <a:shade val="50000"/>
      </a:schemeClr>
      <a:schemeClr val="accent4">
        <a:tint val="55000"/>
      </a:schemeClr>
    </dgm:linClrLst>
    <dgm:effectClrLst/>
    <dgm:txLinClrLst/>
    <dgm:txFillClrLst/>
    <dgm:txEffectClrLst/>
  </dgm:styleLbl>
  <dgm:styleLbl name="lnNode1">
    <dgm:fillClrLst meth="cycle">
      <a:schemeClr val="accent4">
        <a:shade val="50000"/>
      </a:schemeClr>
      <a:schemeClr val="accent4">
        <a:tint val="55000"/>
      </a:schemeClr>
    </dgm:fillClrLst>
    <dgm:linClrLst meth="repeat">
      <a:schemeClr val="lt1"/>
    </dgm:linClrLst>
    <dgm:effectClrLst/>
    <dgm:txLinClrLst/>
    <dgm:txFillClrLst/>
    <dgm:txEffectClrLst/>
  </dgm:styleLbl>
  <dgm:styleLbl name="vennNode1">
    <dgm:fillClrLst meth="cycle">
      <a:schemeClr val="accent4">
        <a:shade val="80000"/>
        <a:alpha val="50000"/>
      </a:schemeClr>
      <a:schemeClr val="accent4">
        <a:tint val="50000"/>
        <a:alpha val="50000"/>
      </a:schemeClr>
    </dgm:fillClrLst>
    <dgm:linClrLst meth="repeat">
      <a:schemeClr val="lt1"/>
    </dgm:linClrLst>
    <dgm:effectClrLst/>
    <dgm:txLinClrLst/>
    <dgm:txFillClrLst/>
    <dgm:txEffectClrLst/>
  </dgm:styleLbl>
  <dgm:styleLbl name="node2">
    <dgm:fillClrLst>
      <a:schemeClr val="accent4">
        <a:shade val="80000"/>
      </a:schemeClr>
    </dgm:fillClrLst>
    <dgm:linClrLst meth="repeat">
      <a:schemeClr val="lt1"/>
    </dgm:linClrLst>
    <dgm:effectClrLst/>
    <dgm:txLinClrLst/>
    <dgm:txFillClrLst/>
    <dgm:txEffectClrLst/>
  </dgm:styleLbl>
  <dgm:styleLbl name="node3">
    <dgm:fillClrLst>
      <a:schemeClr val="accent4">
        <a:tint val="99000"/>
      </a:schemeClr>
    </dgm:fillClrLst>
    <dgm:linClrLst meth="repeat">
      <a:schemeClr val="lt1"/>
    </dgm:linClrLst>
    <dgm:effectClrLst/>
    <dgm:txLinClrLst/>
    <dgm:txFillClrLst/>
    <dgm:txEffectClrLst/>
  </dgm:styleLbl>
  <dgm:styleLbl name="node4">
    <dgm:fillClrLst>
      <a:schemeClr val="accent4">
        <a:tint val="70000"/>
      </a:schemeClr>
    </dgm:fillClrLst>
    <dgm:linClrLst meth="repeat">
      <a:schemeClr val="lt1"/>
    </dgm:linClrLst>
    <dgm:effectClrLst/>
    <dgm:txLinClrLst/>
    <dgm:txFillClrLst/>
    <dgm:txEffectClrLst/>
  </dgm:styleLbl>
  <dgm:styleLbl name="fgImgPlace1">
    <dgm:fillClrLst>
      <a:schemeClr val="accent4">
        <a:tint val="50000"/>
      </a:schemeClr>
      <a:schemeClr val="accent4">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4">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4">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4">
        <a:shade val="90000"/>
      </a:schemeClr>
      <a:schemeClr val="accent4">
        <a:tint val="50000"/>
      </a:schemeClr>
    </dgm:fillClrLst>
    <dgm:linClrLst meth="cycle">
      <a:schemeClr val="accent4">
        <a:shade val="90000"/>
      </a:schemeClr>
      <a:schemeClr val="accent4">
        <a:tint val="50000"/>
      </a:schemeClr>
    </dgm:linClrLst>
    <dgm:effectClrLst/>
    <dgm:txLinClrLst/>
    <dgm:txFillClrLst/>
    <dgm:txEffectClrLst/>
  </dgm:styleLbl>
  <dgm:styleLbl name="fgSibTrans2D1">
    <dgm:fillClrLst meth="cycle">
      <a:schemeClr val="accent4">
        <a:shade val="90000"/>
      </a:schemeClr>
      <a:schemeClr val="accent4">
        <a:tint val="50000"/>
      </a:schemeClr>
    </dgm:fillClrLst>
    <dgm:linClrLst meth="cycle">
      <a:schemeClr val="accent4">
        <a:shade val="90000"/>
      </a:schemeClr>
      <a:schemeClr val="accent4">
        <a:tint val="50000"/>
      </a:schemeClr>
    </dgm:linClrLst>
    <dgm:effectClrLst/>
    <dgm:txLinClrLst/>
    <dgm:txFillClrLst/>
    <dgm:txEffectClrLst/>
  </dgm:styleLbl>
  <dgm:styleLbl name="bgSibTrans2D1">
    <dgm:fillClrLst meth="cycle">
      <a:schemeClr val="accent4">
        <a:shade val="90000"/>
      </a:schemeClr>
      <a:schemeClr val="accent4">
        <a:tint val="50000"/>
      </a:schemeClr>
    </dgm:fillClrLst>
    <dgm:linClrLst meth="cycle">
      <a:schemeClr val="accent4">
        <a:shade val="90000"/>
      </a:schemeClr>
      <a:schemeClr val="accent4">
        <a:tint val="50000"/>
      </a:schemeClr>
    </dgm:linClrLst>
    <dgm:effectClrLst/>
    <dgm:txLinClrLst/>
    <dgm:txFillClrLst/>
    <dgm:txEffectClrLst/>
  </dgm:styleLbl>
  <dgm:styleLbl name="sibTrans1D1">
    <dgm:fillClrLst meth="cycle">
      <a:schemeClr val="accent4">
        <a:shade val="90000"/>
      </a:schemeClr>
      <a:schemeClr val="accent4">
        <a:tint val="50000"/>
      </a:schemeClr>
    </dgm:fillClrLst>
    <dgm:linClrLst meth="cycle">
      <a:schemeClr val="accent4">
        <a:shade val="90000"/>
      </a:schemeClr>
      <a:schemeClr val="accent4">
        <a:tint val="50000"/>
      </a:schemeClr>
    </dgm:linClrLst>
    <dgm:effectClrLst/>
    <dgm:txLinClrLst/>
    <dgm:txFillClrLst meth="repeat">
      <a:schemeClr val="tx1"/>
    </dgm:txFillClrLst>
    <dgm:txEffectClrLst/>
  </dgm:styleLbl>
  <dgm:styleLbl name="callout">
    <dgm:fillClrLst meth="repeat">
      <a:schemeClr val="accent4"/>
    </dgm:fillClrLst>
    <dgm:linClrLst meth="repeat">
      <a:schemeClr val="accent4"/>
    </dgm:linClrLst>
    <dgm:effectClrLst/>
    <dgm:txLinClrLst/>
    <dgm:txFillClrLst meth="repeat">
      <a:schemeClr val="tx1"/>
    </dgm:txFillClrLst>
    <dgm:txEffectClrLst/>
  </dgm:styleLbl>
  <dgm:styleLbl name="asst0">
    <dgm:fillClrLst meth="repeat">
      <a:schemeClr val="accent4">
        <a:shade val="80000"/>
      </a:schemeClr>
    </dgm:fillClrLst>
    <dgm:linClrLst meth="repeat">
      <a:schemeClr val="lt1"/>
    </dgm:linClrLst>
    <dgm:effectClrLst/>
    <dgm:txLinClrLst/>
    <dgm:txFillClrLst/>
    <dgm:txEffectClrLst/>
  </dgm:styleLbl>
  <dgm:styleLbl name="asst1">
    <dgm:fillClrLst meth="repeat">
      <a:schemeClr val="accent4">
        <a:shade val="80000"/>
      </a:schemeClr>
    </dgm:fillClrLst>
    <dgm:linClrLst meth="repeat">
      <a:schemeClr val="lt1"/>
    </dgm:linClrLst>
    <dgm:effectClrLst/>
    <dgm:txLinClrLst/>
    <dgm:txFillClrLst/>
    <dgm:txEffectClrLst/>
  </dgm:styleLbl>
  <dgm:styleLbl name="asst2">
    <dgm:fillClrLst>
      <a:schemeClr val="accent4">
        <a:tint val="90000"/>
      </a:schemeClr>
    </dgm:fillClrLst>
    <dgm:linClrLst meth="repeat">
      <a:schemeClr val="lt1"/>
    </dgm:linClrLst>
    <dgm:effectClrLst/>
    <dgm:txLinClrLst/>
    <dgm:txFillClrLst/>
    <dgm:txEffectClrLst/>
  </dgm:styleLbl>
  <dgm:styleLbl name="asst3">
    <dgm:fillClrLst>
      <a:schemeClr val="accent4">
        <a:tint val="70000"/>
      </a:schemeClr>
    </dgm:fillClrLst>
    <dgm:linClrLst meth="repeat">
      <a:schemeClr val="lt1"/>
    </dgm:linClrLst>
    <dgm:effectClrLst/>
    <dgm:txLinClrLst/>
    <dgm:txFillClrLst/>
    <dgm:txEffectClrLst/>
  </dgm:styleLbl>
  <dgm:styleLbl name="asst4">
    <dgm:fillClrLst>
      <a:schemeClr val="accent4">
        <a:tint val="50000"/>
      </a:schemeClr>
    </dgm:fillClrLst>
    <dgm:linClrLst meth="repeat">
      <a:schemeClr val="lt1"/>
    </dgm:linClrLst>
    <dgm:effectClrLst/>
    <dgm:txLinClrLst/>
    <dgm:txFillClrLst/>
    <dgm:txEffectClrLst/>
  </dgm:styleLbl>
  <dgm:styleLbl name="parChTrans2D1">
    <dgm:fillClrLst meth="repeat">
      <a:schemeClr val="accent4">
        <a:tint val="60000"/>
      </a:schemeClr>
    </dgm:fillClrLst>
    <dgm:linClrLst meth="repeat">
      <a:schemeClr val="accent4">
        <a:shade val="80000"/>
      </a:schemeClr>
    </dgm:linClrLst>
    <dgm:effectClrLst/>
    <dgm:txLinClrLst/>
    <dgm:txFillClrLst/>
    <dgm:txEffectClrLst/>
  </dgm:styleLbl>
  <dgm:styleLbl name="parChTrans2D2">
    <dgm:fillClrLst meth="repeat">
      <a:schemeClr val="accent4">
        <a:tint val="90000"/>
      </a:schemeClr>
    </dgm:fillClrLst>
    <dgm:linClrLst meth="repeat">
      <a:schemeClr val="accent4">
        <a:tint val="90000"/>
      </a:schemeClr>
    </dgm:linClrLst>
    <dgm:effectClrLst/>
    <dgm:txLinClrLst/>
    <dgm:txFillClrLst/>
    <dgm:txEffectClrLst/>
  </dgm:styleLbl>
  <dgm:styleLbl name="parChTrans2D3">
    <dgm:fillClrLst meth="repeat">
      <a:schemeClr val="accent4">
        <a:tint val="70000"/>
      </a:schemeClr>
    </dgm:fillClrLst>
    <dgm:linClrLst meth="repeat">
      <a:schemeClr val="accent4">
        <a:tint val="70000"/>
      </a:schemeClr>
    </dgm:linClrLst>
    <dgm:effectClrLst/>
    <dgm:txLinClrLst/>
    <dgm:txFillClrLst/>
    <dgm:txEffectClrLst/>
  </dgm:styleLbl>
  <dgm:styleLbl name="parChTrans2D4">
    <dgm:fillClrLst meth="repeat">
      <a:schemeClr val="accent4">
        <a:tint val="50000"/>
      </a:schemeClr>
    </dgm:fillClrLst>
    <dgm:linClrLst meth="repeat">
      <a:schemeClr val="accent4">
        <a:tint val="50000"/>
      </a:schemeClr>
    </dgm:linClrLst>
    <dgm:effectClrLst/>
    <dgm:txLinClrLst/>
    <dgm:txFillClrLst meth="repeat">
      <a:schemeClr val="dk1"/>
    </dgm:txFillClrLst>
    <dgm:txEffectClrLst/>
  </dgm:styleLbl>
  <dgm:styleLbl name="parChTrans1D1">
    <dgm:fillClrLst meth="repeat">
      <a:schemeClr val="accent4">
        <a:shade val="80000"/>
      </a:schemeClr>
    </dgm:fillClrLst>
    <dgm:linClrLst meth="repeat">
      <a:schemeClr val="accent4">
        <a:shade val="80000"/>
      </a:schemeClr>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4">
        <a:tint val="90000"/>
      </a:schemeClr>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4">
        <a:tint val="70000"/>
      </a:schemeClr>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4">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4">
        <a:shade val="50000"/>
      </a:schemeClr>
      <a:schemeClr val="accent4">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4">
        <a:shade val="50000"/>
      </a:schemeClr>
      <a:schemeClr val="accent4">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4">
        <a:shade val="50000"/>
      </a:schemeClr>
      <a:schemeClr val="accent4">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4">
        <a:shade val="50000"/>
      </a:schemeClr>
      <a:schemeClr val="accent4">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4">
        <a:shade val="50000"/>
      </a:schemeClr>
      <a:schemeClr val="accent4">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4"/>
    </dgm:linClrLst>
    <dgm:effectClrLst/>
    <dgm:txLinClrLst/>
    <dgm:txFillClrLst meth="repeat">
      <a:schemeClr val="dk1"/>
    </dgm:txFillClrLst>
    <dgm:txEffectClrLst/>
  </dgm:styleLbl>
  <dgm:styleLbl name="solidBgAcc1">
    <dgm:fillClrLst meth="repeat">
      <a:schemeClr val="lt1"/>
    </dgm:fillClrLst>
    <dgm:linClrLst meth="repeat">
      <a:schemeClr val="accent4"/>
    </dgm:linClrLst>
    <dgm:effectClrLst/>
    <dgm:txLinClrLst/>
    <dgm:txFillClrLst meth="repeat">
      <a:schemeClr val="dk1"/>
    </dgm:txFillClrLst>
    <dgm:txEffectClrLst/>
  </dgm:styleLbl>
  <dgm:styleLbl name="fgAccFollowNode1">
    <dgm:fillClrLst meth="repeat">
      <a:schemeClr val="accent4">
        <a:alpha val="90000"/>
        <a:tint val="55000"/>
      </a:schemeClr>
    </dgm:fillClrLst>
    <dgm:linClrLst meth="repeat">
      <a:schemeClr val="accent4">
        <a:alpha val="90000"/>
        <a:tint val="55000"/>
      </a:schemeClr>
    </dgm:linClrLst>
    <dgm:effectClrLst/>
    <dgm:txLinClrLst/>
    <dgm:txFillClrLst meth="repeat">
      <a:schemeClr val="dk1"/>
    </dgm:txFillClrLst>
    <dgm:txEffectClrLst/>
  </dgm:styleLbl>
  <dgm:styleLbl name="alignAccFollowNode1">
    <dgm:fillClrLst meth="repeat">
      <a:schemeClr val="accent4">
        <a:alpha val="90000"/>
        <a:tint val="55000"/>
      </a:schemeClr>
    </dgm:fillClrLst>
    <dgm:linClrLst meth="repeat">
      <a:schemeClr val="accent4">
        <a:alpha val="90000"/>
        <a:tint val="55000"/>
      </a:schemeClr>
    </dgm:linClrLst>
    <dgm:effectClrLst/>
    <dgm:txLinClrLst/>
    <dgm:txFillClrLst meth="repeat">
      <a:schemeClr val="dk1"/>
    </dgm:txFillClrLst>
    <dgm:txEffectClrLst/>
  </dgm:styleLbl>
  <dgm:styleLbl name="bgAccFollowNode1">
    <dgm:fillClrLst meth="repeat">
      <a:schemeClr val="accent4">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4">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4">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4">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4">
        <a:tint val="50000"/>
      </a:schemeClr>
    </dgm:linClrLst>
    <dgm:effectClrLst/>
    <dgm:txLinClrLst/>
    <dgm:txFillClrLst meth="repeat">
      <a:schemeClr val="dk1"/>
    </dgm:txFillClrLst>
    <dgm:txEffectClrLst/>
  </dgm:styleLbl>
  <dgm:styleLbl name="bgShp">
    <dgm:fillClrLst meth="repeat">
      <a:schemeClr val="accent4">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55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A0E6892-B3DC-444C-AE98-7882237D36C3}" type="doc">
      <dgm:prSet loTypeId="urn:microsoft.com/office/officeart/2005/8/layout/orgChart1" loCatId="hierarchy" qsTypeId="urn:microsoft.com/office/officeart/2005/8/quickstyle/simple1" qsCatId="simple" csTypeId="urn:microsoft.com/office/officeart/2005/8/colors/accent4_4" csCatId="accent4" phldr="1"/>
      <dgm:spPr/>
      <dgm:t>
        <a:bodyPr/>
        <a:lstStyle/>
        <a:p>
          <a:endParaRPr lang="en-IN"/>
        </a:p>
      </dgm:t>
    </dgm:pt>
    <dgm:pt modelId="{19EDC2FA-50CA-46C1-9D3B-ECEEBFAED381}">
      <dgm:prSet phldrT="[Text]"/>
      <dgm:spPr/>
      <dgm:t>
        <a:bodyPr/>
        <a:lstStyle/>
        <a:p>
          <a:r>
            <a:rPr lang="en-IN"/>
            <a:t>Executive</a:t>
          </a:r>
        </a:p>
      </dgm:t>
    </dgm:pt>
    <dgm:pt modelId="{A06100ED-8F91-4B69-997B-DDE9CC8C7689}" type="parTrans" cxnId="{22EC2CA3-AEB0-41DC-AA56-A9DE2FA92BC9}">
      <dgm:prSet/>
      <dgm:spPr/>
      <dgm:t>
        <a:bodyPr/>
        <a:lstStyle/>
        <a:p>
          <a:endParaRPr lang="en-IN"/>
        </a:p>
      </dgm:t>
    </dgm:pt>
    <dgm:pt modelId="{D27B5BAB-7A62-4556-986D-F7DB8A532D0C}" type="sibTrans" cxnId="{22EC2CA3-AEB0-41DC-AA56-A9DE2FA92BC9}">
      <dgm:prSet/>
      <dgm:spPr/>
      <dgm:t>
        <a:bodyPr/>
        <a:lstStyle/>
        <a:p>
          <a:endParaRPr lang="en-IN"/>
        </a:p>
      </dgm:t>
    </dgm:pt>
    <dgm:pt modelId="{28B83C74-A1E6-491F-AB80-411B81F8F1CC}" type="asst">
      <dgm:prSet phldrT="[Text]"/>
      <dgm:spPr/>
      <dgm:t>
        <a:bodyPr/>
        <a:lstStyle/>
        <a:p>
          <a:r>
            <a:rPr lang="en-IN"/>
            <a:t>Project Managers</a:t>
          </a:r>
        </a:p>
      </dgm:t>
    </dgm:pt>
    <dgm:pt modelId="{75A617CC-5861-4B85-B266-5E29188838C3}" type="parTrans" cxnId="{F481DE90-B2CF-435E-B03C-FA17A9EEE67F}">
      <dgm:prSet/>
      <dgm:spPr/>
      <dgm:t>
        <a:bodyPr/>
        <a:lstStyle/>
        <a:p>
          <a:endParaRPr lang="en-IN"/>
        </a:p>
      </dgm:t>
    </dgm:pt>
    <dgm:pt modelId="{5B98CF57-95C4-4788-B847-846D6795AD87}" type="sibTrans" cxnId="{F481DE90-B2CF-435E-B03C-FA17A9EEE67F}">
      <dgm:prSet/>
      <dgm:spPr/>
      <dgm:t>
        <a:bodyPr/>
        <a:lstStyle/>
        <a:p>
          <a:endParaRPr lang="en-IN"/>
        </a:p>
      </dgm:t>
    </dgm:pt>
    <dgm:pt modelId="{7E8C4698-9B08-428B-92D3-8DE4F58FEF47}">
      <dgm:prSet phldrT="[Text]"/>
      <dgm:spPr/>
      <dgm:t>
        <a:bodyPr/>
        <a:lstStyle/>
        <a:p>
          <a:r>
            <a:rPr lang="en-IN"/>
            <a:t>Procurement Manager</a:t>
          </a:r>
        </a:p>
      </dgm:t>
    </dgm:pt>
    <dgm:pt modelId="{98ED053D-F94A-4BEE-92FF-3C8D9A213755}" type="parTrans" cxnId="{5B153FAC-14EF-4E30-9387-08E2B130E9B0}">
      <dgm:prSet/>
      <dgm:spPr/>
      <dgm:t>
        <a:bodyPr/>
        <a:lstStyle/>
        <a:p>
          <a:endParaRPr lang="en-IN"/>
        </a:p>
      </dgm:t>
    </dgm:pt>
    <dgm:pt modelId="{C7FD92F6-E63D-4A4D-9CA9-9A1B745C7D6D}" type="sibTrans" cxnId="{5B153FAC-14EF-4E30-9387-08E2B130E9B0}">
      <dgm:prSet/>
      <dgm:spPr/>
      <dgm:t>
        <a:bodyPr/>
        <a:lstStyle/>
        <a:p>
          <a:endParaRPr lang="en-IN"/>
        </a:p>
      </dgm:t>
    </dgm:pt>
    <dgm:pt modelId="{48E03CA2-8A55-4E68-8F67-A6D924B1A6D0}">
      <dgm:prSet phldrT="[Text]"/>
      <dgm:spPr/>
      <dgm:t>
        <a:bodyPr/>
        <a:lstStyle/>
        <a:p>
          <a:r>
            <a:rPr lang="en-IN"/>
            <a:t>Engineering Manager</a:t>
          </a:r>
        </a:p>
      </dgm:t>
    </dgm:pt>
    <dgm:pt modelId="{DB0DD541-1AB5-4F60-A139-2F014AA74CC2}" type="parTrans" cxnId="{D4570AF0-9272-4BCD-805B-292713837C71}">
      <dgm:prSet/>
      <dgm:spPr/>
      <dgm:t>
        <a:bodyPr/>
        <a:lstStyle/>
        <a:p>
          <a:endParaRPr lang="en-IN"/>
        </a:p>
      </dgm:t>
    </dgm:pt>
    <dgm:pt modelId="{63098A07-9132-4502-84E2-A9A1028B0231}" type="sibTrans" cxnId="{D4570AF0-9272-4BCD-805B-292713837C71}">
      <dgm:prSet/>
      <dgm:spPr/>
      <dgm:t>
        <a:bodyPr/>
        <a:lstStyle/>
        <a:p>
          <a:endParaRPr lang="en-IN"/>
        </a:p>
      </dgm:t>
    </dgm:pt>
    <dgm:pt modelId="{27DE7908-7C3A-4C00-825D-E741F8EBF9BE}">
      <dgm:prSet phldrT="[Text]"/>
      <dgm:spPr/>
      <dgm:t>
        <a:bodyPr/>
        <a:lstStyle/>
        <a:p>
          <a:r>
            <a:rPr lang="en-IN"/>
            <a:t>Administration</a:t>
          </a:r>
        </a:p>
      </dgm:t>
    </dgm:pt>
    <dgm:pt modelId="{27F309FD-976E-45BB-8674-FCAB5E11008E}" type="parTrans" cxnId="{799EEEF8-7333-4491-9179-F5684A892B74}">
      <dgm:prSet/>
      <dgm:spPr/>
      <dgm:t>
        <a:bodyPr/>
        <a:lstStyle/>
        <a:p>
          <a:endParaRPr lang="en-IN"/>
        </a:p>
      </dgm:t>
    </dgm:pt>
    <dgm:pt modelId="{768D96A6-543F-4C06-B11A-2D8F028BFE46}" type="sibTrans" cxnId="{799EEEF8-7333-4491-9179-F5684A892B74}">
      <dgm:prSet/>
      <dgm:spPr/>
      <dgm:t>
        <a:bodyPr/>
        <a:lstStyle/>
        <a:p>
          <a:endParaRPr lang="en-IN"/>
        </a:p>
      </dgm:t>
    </dgm:pt>
    <dgm:pt modelId="{D7D8F605-3430-4DDF-B80A-A46A8417A0D6}">
      <dgm:prSet/>
      <dgm:spPr/>
      <dgm:t>
        <a:bodyPr/>
        <a:lstStyle/>
        <a:p>
          <a:r>
            <a:rPr lang="en-IN"/>
            <a:t>Human Resource</a:t>
          </a:r>
        </a:p>
      </dgm:t>
    </dgm:pt>
    <dgm:pt modelId="{EE085524-707A-4F8E-96C3-0E6A0396A5E3}" type="parTrans" cxnId="{762F0FA9-081D-42C6-AC1F-FCF6428D2CAD}">
      <dgm:prSet/>
      <dgm:spPr/>
      <dgm:t>
        <a:bodyPr/>
        <a:lstStyle/>
        <a:p>
          <a:endParaRPr lang="en-IN"/>
        </a:p>
      </dgm:t>
    </dgm:pt>
    <dgm:pt modelId="{A238134C-73D7-4FEF-BFF9-6FD66B6C9A32}" type="sibTrans" cxnId="{762F0FA9-081D-42C6-AC1F-FCF6428D2CAD}">
      <dgm:prSet/>
      <dgm:spPr/>
      <dgm:t>
        <a:bodyPr/>
        <a:lstStyle/>
        <a:p>
          <a:endParaRPr lang="en-IN"/>
        </a:p>
      </dgm:t>
    </dgm:pt>
    <dgm:pt modelId="{7324ED32-8DA7-4E58-8F6C-28760D6D616E}">
      <dgm:prSet/>
      <dgm:spPr/>
      <dgm:t>
        <a:bodyPr/>
        <a:lstStyle/>
        <a:p>
          <a:r>
            <a:rPr lang="en-IN"/>
            <a:t>Electircal engineer</a:t>
          </a:r>
        </a:p>
      </dgm:t>
    </dgm:pt>
    <dgm:pt modelId="{B8A0D78D-DF09-4641-8D75-8F79E87772F8}" type="parTrans" cxnId="{EC001923-6DEB-4908-865C-1DC332418E8F}">
      <dgm:prSet/>
      <dgm:spPr/>
      <dgm:t>
        <a:bodyPr/>
        <a:lstStyle/>
        <a:p>
          <a:endParaRPr lang="en-IN"/>
        </a:p>
      </dgm:t>
    </dgm:pt>
    <dgm:pt modelId="{FE933AC2-A8A9-4A59-BC64-06BCD778A6C5}" type="sibTrans" cxnId="{EC001923-6DEB-4908-865C-1DC332418E8F}">
      <dgm:prSet/>
      <dgm:spPr/>
      <dgm:t>
        <a:bodyPr/>
        <a:lstStyle/>
        <a:p>
          <a:endParaRPr lang="en-IN"/>
        </a:p>
      </dgm:t>
    </dgm:pt>
    <dgm:pt modelId="{911717D1-E723-4253-A9D5-BF8662DF94B6}">
      <dgm:prSet/>
      <dgm:spPr/>
      <dgm:t>
        <a:bodyPr/>
        <a:lstStyle/>
        <a:p>
          <a:r>
            <a:rPr lang="en-IN"/>
            <a:t>Buyers</a:t>
          </a:r>
        </a:p>
      </dgm:t>
    </dgm:pt>
    <dgm:pt modelId="{9161E307-31B5-4965-8B6B-1CD4AEDC80AA}" type="parTrans" cxnId="{9259EA64-2BED-4206-8202-170C6910F1F3}">
      <dgm:prSet/>
      <dgm:spPr/>
      <dgm:t>
        <a:bodyPr/>
        <a:lstStyle/>
        <a:p>
          <a:endParaRPr lang="en-IN"/>
        </a:p>
      </dgm:t>
    </dgm:pt>
    <dgm:pt modelId="{271805A2-BFFC-4B6D-8F3E-B72F2C0AB80B}" type="sibTrans" cxnId="{9259EA64-2BED-4206-8202-170C6910F1F3}">
      <dgm:prSet/>
      <dgm:spPr/>
      <dgm:t>
        <a:bodyPr/>
        <a:lstStyle/>
        <a:p>
          <a:endParaRPr lang="en-IN"/>
        </a:p>
      </dgm:t>
    </dgm:pt>
    <dgm:pt modelId="{73D0732B-377F-4745-9457-C3EA1A3E359D}">
      <dgm:prSet/>
      <dgm:spPr/>
      <dgm:t>
        <a:bodyPr/>
        <a:lstStyle/>
        <a:p>
          <a:r>
            <a:rPr lang="en-IN"/>
            <a:t>Contractors</a:t>
          </a:r>
        </a:p>
      </dgm:t>
    </dgm:pt>
    <dgm:pt modelId="{83FD909D-C4FD-4526-B373-E1B08AC2B130}" type="parTrans" cxnId="{5C056721-14DB-4805-8BF8-40389D06832C}">
      <dgm:prSet/>
      <dgm:spPr/>
      <dgm:t>
        <a:bodyPr/>
        <a:lstStyle/>
        <a:p>
          <a:endParaRPr lang="en-IN"/>
        </a:p>
      </dgm:t>
    </dgm:pt>
    <dgm:pt modelId="{83CC26EE-0535-4FD0-97E7-3C4BFFD308BB}" type="sibTrans" cxnId="{5C056721-14DB-4805-8BF8-40389D06832C}">
      <dgm:prSet/>
      <dgm:spPr/>
      <dgm:t>
        <a:bodyPr/>
        <a:lstStyle/>
        <a:p>
          <a:endParaRPr lang="en-IN"/>
        </a:p>
      </dgm:t>
    </dgm:pt>
    <dgm:pt modelId="{220998EE-E169-4C01-83F0-DF4FCB5590E9}">
      <dgm:prSet/>
      <dgm:spPr/>
      <dgm:t>
        <a:bodyPr/>
        <a:lstStyle/>
        <a:p>
          <a:r>
            <a:rPr lang="en-IN"/>
            <a:t>Logistics</a:t>
          </a:r>
        </a:p>
      </dgm:t>
    </dgm:pt>
    <dgm:pt modelId="{49AD4172-3471-4F16-8D24-94E04BF929F0}" type="parTrans" cxnId="{302794B4-0490-48A9-ACEA-8BABBF0E4110}">
      <dgm:prSet/>
      <dgm:spPr/>
      <dgm:t>
        <a:bodyPr/>
        <a:lstStyle/>
        <a:p>
          <a:endParaRPr lang="en-IN"/>
        </a:p>
      </dgm:t>
    </dgm:pt>
    <dgm:pt modelId="{F3B4C9C5-DCE8-4A3A-BC7A-21611D07DE74}" type="sibTrans" cxnId="{302794B4-0490-48A9-ACEA-8BABBF0E4110}">
      <dgm:prSet/>
      <dgm:spPr/>
      <dgm:t>
        <a:bodyPr/>
        <a:lstStyle/>
        <a:p>
          <a:endParaRPr lang="en-IN"/>
        </a:p>
      </dgm:t>
    </dgm:pt>
    <dgm:pt modelId="{57B799CB-160D-4D6C-AAA8-C37CB2802AB1}">
      <dgm:prSet/>
      <dgm:spPr/>
      <dgm:t>
        <a:bodyPr/>
        <a:lstStyle/>
        <a:p>
          <a:r>
            <a:rPr lang="en-IN"/>
            <a:t>Mechanical Engineer</a:t>
          </a:r>
        </a:p>
      </dgm:t>
    </dgm:pt>
    <dgm:pt modelId="{01DBBB50-6B81-45A8-A7F9-569D20DFC1B5}" type="parTrans" cxnId="{1BBE7FE0-73B5-4487-BF97-61135851CBC3}">
      <dgm:prSet/>
      <dgm:spPr/>
      <dgm:t>
        <a:bodyPr/>
        <a:lstStyle/>
        <a:p>
          <a:endParaRPr lang="en-IN"/>
        </a:p>
      </dgm:t>
    </dgm:pt>
    <dgm:pt modelId="{DB5765D5-BDA3-4899-9E2E-11B9E149A98F}" type="sibTrans" cxnId="{1BBE7FE0-73B5-4487-BF97-61135851CBC3}">
      <dgm:prSet/>
      <dgm:spPr/>
      <dgm:t>
        <a:bodyPr/>
        <a:lstStyle/>
        <a:p>
          <a:endParaRPr lang="en-IN"/>
        </a:p>
      </dgm:t>
    </dgm:pt>
    <dgm:pt modelId="{29BE8C80-341C-4290-B145-DE40BC1FFB1F}">
      <dgm:prSet/>
      <dgm:spPr/>
      <dgm:t>
        <a:bodyPr/>
        <a:lstStyle/>
        <a:p>
          <a:r>
            <a:rPr lang="en-IN"/>
            <a:t>Civil Engineer</a:t>
          </a:r>
        </a:p>
      </dgm:t>
    </dgm:pt>
    <dgm:pt modelId="{4A7CB009-1E24-4C37-B2B1-A9B3044A54A3}" type="parTrans" cxnId="{61C876EB-8A31-4E59-B09C-D81B62A2DBE3}">
      <dgm:prSet/>
      <dgm:spPr/>
      <dgm:t>
        <a:bodyPr/>
        <a:lstStyle/>
        <a:p>
          <a:endParaRPr lang="en-IN"/>
        </a:p>
      </dgm:t>
    </dgm:pt>
    <dgm:pt modelId="{CE1CF39C-44D8-4AD0-A21F-F1C25E5815DF}" type="sibTrans" cxnId="{61C876EB-8A31-4E59-B09C-D81B62A2DBE3}">
      <dgm:prSet/>
      <dgm:spPr/>
      <dgm:t>
        <a:bodyPr/>
        <a:lstStyle/>
        <a:p>
          <a:endParaRPr lang="en-IN"/>
        </a:p>
      </dgm:t>
    </dgm:pt>
    <dgm:pt modelId="{0BAF1E57-0EBA-429D-B2D2-80569F9D9637}">
      <dgm:prSet/>
      <dgm:spPr/>
      <dgm:t>
        <a:bodyPr/>
        <a:lstStyle/>
        <a:p>
          <a:r>
            <a:rPr lang="en-IN"/>
            <a:t>Inspector</a:t>
          </a:r>
        </a:p>
      </dgm:t>
    </dgm:pt>
    <dgm:pt modelId="{56E621CB-CE48-47A9-9416-FA083DCFEC7D}" type="parTrans" cxnId="{72D4C026-E8C5-4E20-B258-EA86D6F8FB67}">
      <dgm:prSet/>
      <dgm:spPr/>
      <dgm:t>
        <a:bodyPr/>
        <a:lstStyle/>
        <a:p>
          <a:endParaRPr lang="en-IN"/>
        </a:p>
      </dgm:t>
    </dgm:pt>
    <dgm:pt modelId="{7FC8AC5F-A499-4CB0-8667-A8D2F4220797}" type="sibTrans" cxnId="{72D4C026-E8C5-4E20-B258-EA86D6F8FB67}">
      <dgm:prSet/>
      <dgm:spPr/>
      <dgm:t>
        <a:bodyPr/>
        <a:lstStyle/>
        <a:p>
          <a:endParaRPr lang="en-IN"/>
        </a:p>
      </dgm:t>
    </dgm:pt>
    <dgm:pt modelId="{CAF81B9C-B992-474F-8343-F86F454AA8D8}">
      <dgm:prSet/>
      <dgm:spPr/>
      <dgm:t>
        <a:bodyPr/>
        <a:lstStyle/>
        <a:p>
          <a:r>
            <a:rPr lang="en-IN"/>
            <a:t>Staff</a:t>
          </a:r>
        </a:p>
      </dgm:t>
    </dgm:pt>
    <dgm:pt modelId="{716A0E98-07F8-4C15-809D-98A6ECCA30A2}" type="parTrans" cxnId="{9B8C63BA-29CF-49B2-B055-B8F54E680728}">
      <dgm:prSet/>
      <dgm:spPr/>
      <dgm:t>
        <a:bodyPr/>
        <a:lstStyle/>
        <a:p>
          <a:endParaRPr lang="en-IN"/>
        </a:p>
      </dgm:t>
    </dgm:pt>
    <dgm:pt modelId="{E9FF45F1-C22B-4126-A67E-DC36178DFB26}" type="sibTrans" cxnId="{9B8C63BA-29CF-49B2-B055-B8F54E680728}">
      <dgm:prSet/>
      <dgm:spPr/>
      <dgm:t>
        <a:bodyPr/>
        <a:lstStyle/>
        <a:p>
          <a:endParaRPr lang="en-IN"/>
        </a:p>
      </dgm:t>
    </dgm:pt>
    <dgm:pt modelId="{74157DD9-4BBD-4B5B-8D47-F53284196C3C}">
      <dgm:prSet/>
      <dgm:spPr/>
      <dgm:t>
        <a:bodyPr/>
        <a:lstStyle/>
        <a:p>
          <a:r>
            <a:rPr lang="en-IN"/>
            <a:t>Staff</a:t>
          </a:r>
        </a:p>
      </dgm:t>
    </dgm:pt>
    <dgm:pt modelId="{A875D37A-47F1-4D99-B146-4847315A7359}" type="parTrans" cxnId="{162FAE8E-8B1B-454C-8B36-2007EB9B1E9A}">
      <dgm:prSet/>
      <dgm:spPr/>
      <dgm:t>
        <a:bodyPr/>
        <a:lstStyle/>
        <a:p>
          <a:endParaRPr lang="en-IN"/>
        </a:p>
      </dgm:t>
    </dgm:pt>
    <dgm:pt modelId="{F3F86B45-4CC9-447B-80B1-2CDC870E9393}" type="sibTrans" cxnId="{162FAE8E-8B1B-454C-8B36-2007EB9B1E9A}">
      <dgm:prSet/>
      <dgm:spPr/>
      <dgm:t>
        <a:bodyPr/>
        <a:lstStyle/>
        <a:p>
          <a:endParaRPr lang="en-IN"/>
        </a:p>
      </dgm:t>
    </dgm:pt>
    <dgm:pt modelId="{07E83448-FAA5-4114-B15F-E0C5FCB1FD3E}">
      <dgm:prSet/>
      <dgm:spPr/>
      <dgm:t>
        <a:bodyPr/>
        <a:lstStyle/>
        <a:p>
          <a:r>
            <a:rPr lang="en-IN"/>
            <a:t>Accounting</a:t>
          </a:r>
        </a:p>
      </dgm:t>
    </dgm:pt>
    <dgm:pt modelId="{10B79EC0-4080-48A8-A6D2-58755E524C0B}" type="parTrans" cxnId="{60417D7D-EC3E-4ACF-8CC5-EACA2C045287}">
      <dgm:prSet/>
      <dgm:spPr/>
      <dgm:t>
        <a:bodyPr/>
        <a:lstStyle/>
        <a:p>
          <a:endParaRPr lang="en-IN"/>
        </a:p>
      </dgm:t>
    </dgm:pt>
    <dgm:pt modelId="{50F4BFD7-7EFA-4A7C-8119-1431E37E0BE2}" type="sibTrans" cxnId="{60417D7D-EC3E-4ACF-8CC5-EACA2C045287}">
      <dgm:prSet/>
      <dgm:spPr/>
      <dgm:t>
        <a:bodyPr/>
        <a:lstStyle/>
        <a:p>
          <a:endParaRPr lang="en-IN"/>
        </a:p>
      </dgm:t>
    </dgm:pt>
    <dgm:pt modelId="{6E1E4FC2-E2CE-4447-9B38-1006775B64C7}">
      <dgm:prSet/>
      <dgm:spPr/>
      <dgm:t>
        <a:bodyPr/>
        <a:lstStyle/>
        <a:p>
          <a:r>
            <a:rPr lang="en-IN"/>
            <a:t>Payroll</a:t>
          </a:r>
        </a:p>
      </dgm:t>
    </dgm:pt>
    <dgm:pt modelId="{B5E4E3DE-D6A7-48AF-A4A9-6EA4325826E6}" type="parTrans" cxnId="{9F2A54CF-43F9-4792-8612-AC44C6EF9115}">
      <dgm:prSet/>
      <dgm:spPr/>
      <dgm:t>
        <a:bodyPr/>
        <a:lstStyle/>
        <a:p>
          <a:endParaRPr lang="en-IN"/>
        </a:p>
      </dgm:t>
    </dgm:pt>
    <dgm:pt modelId="{0191C69B-18A2-4018-A111-AB7F8913D95A}" type="sibTrans" cxnId="{9F2A54CF-43F9-4792-8612-AC44C6EF9115}">
      <dgm:prSet/>
      <dgm:spPr/>
      <dgm:t>
        <a:bodyPr/>
        <a:lstStyle/>
        <a:p>
          <a:endParaRPr lang="en-IN"/>
        </a:p>
      </dgm:t>
    </dgm:pt>
    <dgm:pt modelId="{BBC16A8A-2BB3-4E0B-BACF-9C51C4C76CF6}">
      <dgm:prSet/>
      <dgm:spPr/>
      <dgm:t>
        <a:bodyPr/>
        <a:lstStyle/>
        <a:p>
          <a:r>
            <a:rPr lang="en-IN"/>
            <a:t>IT support</a:t>
          </a:r>
        </a:p>
      </dgm:t>
    </dgm:pt>
    <dgm:pt modelId="{FB46E0F7-83F6-4452-B692-1A17A8872537}" type="parTrans" cxnId="{1133C75A-F471-41F7-92DB-302841A3060B}">
      <dgm:prSet/>
      <dgm:spPr/>
      <dgm:t>
        <a:bodyPr/>
        <a:lstStyle/>
        <a:p>
          <a:endParaRPr lang="en-IN"/>
        </a:p>
      </dgm:t>
    </dgm:pt>
    <dgm:pt modelId="{9396DA7E-F058-42B9-B77B-D3B78D371C07}" type="sibTrans" cxnId="{1133C75A-F471-41F7-92DB-302841A3060B}">
      <dgm:prSet/>
      <dgm:spPr/>
      <dgm:t>
        <a:bodyPr/>
        <a:lstStyle/>
        <a:p>
          <a:endParaRPr lang="en-IN"/>
        </a:p>
      </dgm:t>
    </dgm:pt>
    <dgm:pt modelId="{6D17BB1A-2029-46D3-8D89-555E2A038A30}" type="pres">
      <dgm:prSet presAssocID="{4A0E6892-B3DC-444C-AE98-7882237D36C3}" presName="hierChild1" presStyleCnt="0">
        <dgm:presLayoutVars>
          <dgm:orgChart val="1"/>
          <dgm:chPref val="1"/>
          <dgm:dir/>
          <dgm:animOne val="branch"/>
          <dgm:animLvl val="lvl"/>
          <dgm:resizeHandles/>
        </dgm:presLayoutVars>
      </dgm:prSet>
      <dgm:spPr/>
      <dgm:t>
        <a:bodyPr/>
        <a:lstStyle/>
        <a:p>
          <a:endParaRPr lang="en-US"/>
        </a:p>
      </dgm:t>
    </dgm:pt>
    <dgm:pt modelId="{262E5B36-8D0A-4FB7-833E-E502D49EF39F}" type="pres">
      <dgm:prSet presAssocID="{19EDC2FA-50CA-46C1-9D3B-ECEEBFAED381}" presName="hierRoot1" presStyleCnt="0">
        <dgm:presLayoutVars>
          <dgm:hierBranch val="init"/>
        </dgm:presLayoutVars>
      </dgm:prSet>
      <dgm:spPr/>
    </dgm:pt>
    <dgm:pt modelId="{73BE72F2-2139-4BEB-BD36-8577A03AEFDD}" type="pres">
      <dgm:prSet presAssocID="{19EDC2FA-50CA-46C1-9D3B-ECEEBFAED381}" presName="rootComposite1" presStyleCnt="0"/>
      <dgm:spPr/>
    </dgm:pt>
    <dgm:pt modelId="{BD4C4BA5-9CCB-4569-97B6-374B954CB484}" type="pres">
      <dgm:prSet presAssocID="{19EDC2FA-50CA-46C1-9D3B-ECEEBFAED381}" presName="rootText1" presStyleLbl="node0" presStyleIdx="0" presStyleCnt="1">
        <dgm:presLayoutVars>
          <dgm:chPref val="3"/>
        </dgm:presLayoutVars>
      </dgm:prSet>
      <dgm:spPr/>
      <dgm:t>
        <a:bodyPr/>
        <a:lstStyle/>
        <a:p>
          <a:endParaRPr lang="en-IN"/>
        </a:p>
      </dgm:t>
    </dgm:pt>
    <dgm:pt modelId="{4BC5BDC2-8175-43CA-A8CF-3209EC62666F}" type="pres">
      <dgm:prSet presAssocID="{19EDC2FA-50CA-46C1-9D3B-ECEEBFAED381}" presName="rootConnector1" presStyleLbl="node1" presStyleIdx="0" presStyleCnt="0"/>
      <dgm:spPr/>
      <dgm:t>
        <a:bodyPr/>
        <a:lstStyle/>
        <a:p>
          <a:endParaRPr lang="en-US"/>
        </a:p>
      </dgm:t>
    </dgm:pt>
    <dgm:pt modelId="{B8596344-D407-4869-965F-DF88C2BC4808}" type="pres">
      <dgm:prSet presAssocID="{19EDC2FA-50CA-46C1-9D3B-ECEEBFAED381}" presName="hierChild2" presStyleCnt="0"/>
      <dgm:spPr/>
    </dgm:pt>
    <dgm:pt modelId="{5E131CDD-C115-4AB6-9283-E6E8526B9CF6}" type="pres">
      <dgm:prSet presAssocID="{98ED053D-F94A-4BEE-92FF-3C8D9A213755}" presName="Name37" presStyleLbl="parChTrans1D2" presStyleIdx="0" presStyleCnt="4"/>
      <dgm:spPr/>
      <dgm:t>
        <a:bodyPr/>
        <a:lstStyle/>
        <a:p>
          <a:endParaRPr lang="en-US"/>
        </a:p>
      </dgm:t>
    </dgm:pt>
    <dgm:pt modelId="{C2EDD764-98EF-4869-BA4C-2860170AB48D}" type="pres">
      <dgm:prSet presAssocID="{7E8C4698-9B08-428B-92D3-8DE4F58FEF47}" presName="hierRoot2" presStyleCnt="0">
        <dgm:presLayoutVars>
          <dgm:hierBranch val="init"/>
        </dgm:presLayoutVars>
      </dgm:prSet>
      <dgm:spPr/>
    </dgm:pt>
    <dgm:pt modelId="{8DCC8EC6-094C-44F9-B6A0-3EE690351BCE}" type="pres">
      <dgm:prSet presAssocID="{7E8C4698-9B08-428B-92D3-8DE4F58FEF47}" presName="rootComposite" presStyleCnt="0"/>
      <dgm:spPr/>
    </dgm:pt>
    <dgm:pt modelId="{EB951397-90F2-43D1-B451-0991EA65603F}" type="pres">
      <dgm:prSet presAssocID="{7E8C4698-9B08-428B-92D3-8DE4F58FEF47}" presName="rootText" presStyleLbl="node2" presStyleIdx="0" presStyleCnt="3">
        <dgm:presLayoutVars>
          <dgm:chPref val="3"/>
        </dgm:presLayoutVars>
      </dgm:prSet>
      <dgm:spPr/>
      <dgm:t>
        <a:bodyPr/>
        <a:lstStyle/>
        <a:p>
          <a:endParaRPr lang="en-IN"/>
        </a:p>
      </dgm:t>
    </dgm:pt>
    <dgm:pt modelId="{274AB67D-233A-4878-B629-63DFC07B18D7}" type="pres">
      <dgm:prSet presAssocID="{7E8C4698-9B08-428B-92D3-8DE4F58FEF47}" presName="rootConnector" presStyleLbl="node2" presStyleIdx="0" presStyleCnt="3"/>
      <dgm:spPr/>
      <dgm:t>
        <a:bodyPr/>
        <a:lstStyle/>
        <a:p>
          <a:endParaRPr lang="en-US"/>
        </a:p>
      </dgm:t>
    </dgm:pt>
    <dgm:pt modelId="{9CE1CB1D-F4B4-4C6E-A531-883947524AB8}" type="pres">
      <dgm:prSet presAssocID="{7E8C4698-9B08-428B-92D3-8DE4F58FEF47}" presName="hierChild4" presStyleCnt="0"/>
      <dgm:spPr/>
    </dgm:pt>
    <dgm:pt modelId="{241A1B77-F9DD-4C83-81D1-455DFA56C18E}" type="pres">
      <dgm:prSet presAssocID="{9161E307-31B5-4965-8B6B-1CD4AEDC80AA}" presName="Name37" presStyleLbl="parChTrans1D3" presStyleIdx="0" presStyleCnt="13"/>
      <dgm:spPr/>
      <dgm:t>
        <a:bodyPr/>
        <a:lstStyle/>
        <a:p>
          <a:endParaRPr lang="en-US"/>
        </a:p>
      </dgm:t>
    </dgm:pt>
    <dgm:pt modelId="{A575E072-F6B4-4B36-859E-99A8284AF9FA}" type="pres">
      <dgm:prSet presAssocID="{911717D1-E723-4253-A9D5-BF8662DF94B6}" presName="hierRoot2" presStyleCnt="0">
        <dgm:presLayoutVars>
          <dgm:hierBranch val="init"/>
        </dgm:presLayoutVars>
      </dgm:prSet>
      <dgm:spPr/>
    </dgm:pt>
    <dgm:pt modelId="{2A0FF54A-089F-405F-B6CB-4A0D3FD0B192}" type="pres">
      <dgm:prSet presAssocID="{911717D1-E723-4253-A9D5-BF8662DF94B6}" presName="rootComposite" presStyleCnt="0"/>
      <dgm:spPr/>
    </dgm:pt>
    <dgm:pt modelId="{E6E12433-182A-4D99-80E5-041EAF136DD0}" type="pres">
      <dgm:prSet presAssocID="{911717D1-E723-4253-A9D5-BF8662DF94B6}" presName="rootText" presStyleLbl="node3" presStyleIdx="0" presStyleCnt="13">
        <dgm:presLayoutVars>
          <dgm:chPref val="3"/>
        </dgm:presLayoutVars>
      </dgm:prSet>
      <dgm:spPr/>
      <dgm:t>
        <a:bodyPr/>
        <a:lstStyle/>
        <a:p>
          <a:endParaRPr lang="en-IN"/>
        </a:p>
      </dgm:t>
    </dgm:pt>
    <dgm:pt modelId="{3C1AAD7B-067C-4C96-A61A-B2A21B12F7A9}" type="pres">
      <dgm:prSet presAssocID="{911717D1-E723-4253-A9D5-BF8662DF94B6}" presName="rootConnector" presStyleLbl="node3" presStyleIdx="0" presStyleCnt="13"/>
      <dgm:spPr/>
      <dgm:t>
        <a:bodyPr/>
        <a:lstStyle/>
        <a:p>
          <a:endParaRPr lang="en-US"/>
        </a:p>
      </dgm:t>
    </dgm:pt>
    <dgm:pt modelId="{D7A54519-3501-4A80-ACE8-5357D73351F4}" type="pres">
      <dgm:prSet presAssocID="{911717D1-E723-4253-A9D5-BF8662DF94B6}" presName="hierChild4" presStyleCnt="0"/>
      <dgm:spPr/>
    </dgm:pt>
    <dgm:pt modelId="{FAD071EF-2936-4389-868E-CC94E9CA9E35}" type="pres">
      <dgm:prSet presAssocID="{911717D1-E723-4253-A9D5-BF8662DF94B6}" presName="hierChild5" presStyleCnt="0"/>
      <dgm:spPr/>
    </dgm:pt>
    <dgm:pt modelId="{02EA1F4E-F60C-46E1-B02F-E8302F02EBAE}" type="pres">
      <dgm:prSet presAssocID="{83FD909D-C4FD-4526-B373-E1B08AC2B130}" presName="Name37" presStyleLbl="parChTrans1D3" presStyleIdx="1" presStyleCnt="13"/>
      <dgm:spPr/>
      <dgm:t>
        <a:bodyPr/>
        <a:lstStyle/>
        <a:p>
          <a:endParaRPr lang="en-US"/>
        </a:p>
      </dgm:t>
    </dgm:pt>
    <dgm:pt modelId="{D3E7EAC6-9671-4ADF-B64F-A0AC337FE17A}" type="pres">
      <dgm:prSet presAssocID="{73D0732B-377F-4745-9457-C3EA1A3E359D}" presName="hierRoot2" presStyleCnt="0">
        <dgm:presLayoutVars>
          <dgm:hierBranch val="init"/>
        </dgm:presLayoutVars>
      </dgm:prSet>
      <dgm:spPr/>
    </dgm:pt>
    <dgm:pt modelId="{5AAA2B74-7FB5-4B30-A4BE-4D98E06CECA9}" type="pres">
      <dgm:prSet presAssocID="{73D0732B-377F-4745-9457-C3EA1A3E359D}" presName="rootComposite" presStyleCnt="0"/>
      <dgm:spPr/>
    </dgm:pt>
    <dgm:pt modelId="{2DDBB619-EC3D-4A10-BE00-23E183AD730B}" type="pres">
      <dgm:prSet presAssocID="{73D0732B-377F-4745-9457-C3EA1A3E359D}" presName="rootText" presStyleLbl="node3" presStyleIdx="1" presStyleCnt="13">
        <dgm:presLayoutVars>
          <dgm:chPref val="3"/>
        </dgm:presLayoutVars>
      </dgm:prSet>
      <dgm:spPr/>
      <dgm:t>
        <a:bodyPr/>
        <a:lstStyle/>
        <a:p>
          <a:endParaRPr lang="en-US"/>
        </a:p>
      </dgm:t>
    </dgm:pt>
    <dgm:pt modelId="{CE9390AF-03AC-476E-9933-67717D46DAEA}" type="pres">
      <dgm:prSet presAssocID="{73D0732B-377F-4745-9457-C3EA1A3E359D}" presName="rootConnector" presStyleLbl="node3" presStyleIdx="1" presStyleCnt="13"/>
      <dgm:spPr/>
      <dgm:t>
        <a:bodyPr/>
        <a:lstStyle/>
        <a:p>
          <a:endParaRPr lang="en-US"/>
        </a:p>
      </dgm:t>
    </dgm:pt>
    <dgm:pt modelId="{4DC94CA6-988E-4D44-A242-E1C8CE0E6D90}" type="pres">
      <dgm:prSet presAssocID="{73D0732B-377F-4745-9457-C3EA1A3E359D}" presName="hierChild4" presStyleCnt="0"/>
      <dgm:spPr/>
    </dgm:pt>
    <dgm:pt modelId="{C07CDF56-B4DF-4F0A-9D27-6831ABA883F4}" type="pres">
      <dgm:prSet presAssocID="{73D0732B-377F-4745-9457-C3EA1A3E359D}" presName="hierChild5" presStyleCnt="0"/>
      <dgm:spPr/>
    </dgm:pt>
    <dgm:pt modelId="{890EE490-A4DF-4BCA-B7D7-0CCFBFF58372}" type="pres">
      <dgm:prSet presAssocID="{49AD4172-3471-4F16-8D24-94E04BF929F0}" presName="Name37" presStyleLbl="parChTrans1D3" presStyleIdx="2" presStyleCnt="13"/>
      <dgm:spPr/>
      <dgm:t>
        <a:bodyPr/>
        <a:lstStyle/>
        <a:p>
          <a:endParaRPr lang="en-US"/>
        </a:p>
      </dgm:t>
    </dgm:pt>
    <dgm:pt modelId="{DB098E5A-F760-4FF5-9D33-AC259619DCF0}" type="pres">
      <dgm:prSet presAssocID="{220998EE-E169-4C01-83F0-DF4FCB5590E9}" presName="hierRoot2" presStyleCnt="0">
        <dgm:presLayoutVars>
          <dgm:hierBranch val="init"/>
        </dgm:presLayoutVars>
      </dgm:prSet>
      <dgm:spPr/>
    </dgm:pt>
    <dgm:pt modelId="{FA352635-4A27-408D-B71D-D107B28F05A6}" type="pres">
      <dgm:prSet presAssocID="{220998EE-E169-4C01-83F0-DF4FCB5590E9}" presName="rootComposite" presStyleCnt="0"/>
      <dgm:spPr/>
    </dgm:pt>
    <dgm:pt modelId="{FA90B1E3-B762-485A-81FC-5F5686A104B3}" type="pres">
      <dgm:prSet presAssocID="{220998EE-E169-4C01-83F0-DF4FCB5590E9}" presName="rootText" presStyleLbl="node3" presStyleIdx="2" presStyleCnt="13">
        <dgm:presLayoutVars>
          <dgm:chPref val="3"/>
        </dgm:presLayoutVars>
      </dgm:prSet>
      <dgm:spPr/>
      <dgm:t>
        <a:bodyPr/>
        <a:lstStyle/>
        <a:p>
          <a:endParaRPr lang="en-US"/>
        </a:p>
      </dgm:t>
    </dgm:pt>
    <dgm:pt modelId="{E0B7C1B8-0298-490F-852B-B8EE7231C626}" type="pres">
      <dgm:prSet presAssocID="{220998EE-E169-4C01-83F0-DF4FCB5590E9}" presName="rootConnector" presStyleLbl="node3" presStyleIdx="2" presStyleCnt="13"/>
      <dgm:spPr/>
      <dgm:t>
        <a:bodyPr/>
        <a:lstStyle/>
        <a:p>
          <a:endParaRPr lang="en-US"/>
        </a:p>
      </dgm:t>
    </dgm:pt>
    <dgm:pt modelId="{EAD5A31B-F60D-4995-B259-14A7DA8184F6}" type="pres">
      <dgm:prSet presAssocID="{220998EE-E169-4C01-83F0-DF4FCB5590E9}" presName="hierChild4" presStyleCnt="0"/>
      <dgm:spPr/>
    </dgm:pt>
    <dgm:pt modelId="{BE0C23E5-F367-4C73-A572-C4C3A99ED0FC}" type="pres">
      <dgm:prSet presAssocID="{220998EE-E169-4C01-83F0-DF4FCB5590E9}" presName="hierChild5" presStyleCnt="0"/>
      <dgm:spPr/>
    </dgm:pt>
    <dgm:pt modelId="{74F00854-E6FD-410E-B9CC-F86AEFCE2822}" type="pres">
      <dgm:prSet presAssocID="{A875D37A-47F1-4D99-B146-4847315A7359}" presName="Name37" presStyleLbl="parChTrans1D3" presStyleIdx="3" presStyleCnt="13"/>
      <dgm:spPr/>
      <dgm:t>
        <a:bodyPr/>
        <a:lstStyle/>
        <a:p>
          <a:endParaRPr lang="en-US"/>
        </a:p>
      </dgm:t>
    </dgm:pt>
    <dgm:pt modelId="{E05F93C3-EF35-45C4-8460-712BDF4C98C2}" type="pres">
      <dgm:prSet presAssocID="{74157DD9-4BBD-4B5B-8D47-F53284196C3C}" presName="hierRoot2" presStyleCnt="0">
        <dgm:presLayoutVars>
          <dgm:hierBranch val="init"/>
        </dgm:presLayoutVars>
      </dgm:prSet>
      <dgm:spPr/>
    </dgm:pt>
    <dgm:pt modelId="{CA0D6E19-F82D-4B7D-8147-B9675B37A791}" type="pres">
      <dgm:prSet presAssocID="{74157DD9-4BBD-4B5B-8D47-F53284196C3C}" presName="rootComposite" presStyleCnt="0"/>
      <dgm:spPr/>
    </dgm:pt>
    <dgm:pt modelId="{17F242AD-148E-4475-98A2-9BE1614D4AB8}" type="pres">
      <dgm:prSet presAssocID="{74157DD9-4BBD-4B5B-8D47-F53284196C3C}" presName="rootText" presStyleLbl="node3" presStyleIdx="3" presStyleCnt="13">
        <dgm:presLayoutVars>
          <dgm:chPref val="3"/>
        </dgm:presLayoutVars>
      </dgm:prSet>
      <dgm:spPr/>
      <dgm:t>
        <a:bodyPr/>
        <a:lstStyle/>
        <a:p>
          <a:endParaRPr lang="en-US"/>
        </a:p>
      </dgm:t>
    </dgm:pt>
    <dgm:pt modelId="{995FF4B7-03FE-40D6-9D0A-9F60F67AF171}" type="pres">
      <dgm:prSet presAssocID="{74157DD9-4BBD-4B5B-8D47-F53284196C3C}" presName="rootConnector" presStyleLbl="node3" presStyleIdx="3" presStyleCnt="13"/>
      <dgm:spPr/>
      <dgm:t>
        <a:bodyPr/>
        <a:lstStyle/>
        <a:p>
          <a:endParaRPr lang="en-US"/>
        </a:p>
      </dgm:t>
    </dgm:pt>
    <dgm:pt modelId="{3C6F18DE-1B23-44AE-9D2B-BF7BE15644E0}" type="pres">
      <dgm:prSet presAssocID="{74157DD9-4BBD-4B5B-8D47-F53284196C3C}" presName="hierChild4" presStyleCnt="0"/>
      <dgm:spPr/>
    </dgm:pt>
    <dgm:pt modelId="{E4563618-B54D-43C5-B467-CE4392B1E30F}" type="pres">
      <dgm:prSet presAssocID="{74157DD9-4BBD-4B5B-8D47-F53284196C3C}" presName="hierChild5" presStyleCnt="0"/>
      <dgm:spPr/>
    </dgm:pt>
    <dgm:pt modelId="{C5221DAD-0727-4960-B729-59859936B1A6}" type="pres">
      <dgm:prSet presAssocID="{7E8C4698-9B08-428B-92D3-8DE4F58FEF47}" presName="hierChild5" presStyleCnt="0"/>
      <dgm:spPr/>
    </dgm:pt>
    <dgm:pt modelId="{0AA54337-8C19-409C-9753-A9616C8C12CC}" type="pres">
      <dgm:prSet presAssocID="{DB0DD541-1AB5-4F60-A139-2F014AA74CC2}" presName="Name37" presStyleLbl="parChTrans1D2" presStyleIdx="1" presStyleCnt="4"/>
      <dgm:spPr/>
      <dgm:t>
        <a:bodyPr/>
        <a:lstStyle/>
        <a:p>
          <a:endParaRPr lang="en-US"/>
        </a:p>
      </dgm:t>
    </dgm:pt>
    <dgm:pt modelId="{CEF38EAA-7310-466B-A0FF-26E5B6BD5B73}" type="pres">
      <dgm:prSet presAssocID="{48E03CA2-8A55-4E68-8F67-A6D924B1A6D0}" presName="hierRoot2" presStyleCnt="0">
        <dgm:presLayoutVars>
          <dgm:hierBranch val="init"/>
        </dgm:presLayoutVars>
      </dgm:prSet>
      <dgm:spPr/>
    </dgm:pt>
    <dgm:pt modelId="{8663B4B3-4867-467D-81B9-6726AF15D841}" type="pres">
      <dgm:prSet presAssocID="{48E03CA2-8A55-4E68-8F67-A6D924B1A6D0}" presName="rootComposite" presStyleCnt="0"/>
      <dgm:spPr/>
    </dgm:pt>
    <dgm:pt modelId="{E91CCC2B-592E-4C5B-9285-691D1C0A161D}" type="pres">
      <dgm:prSet presAssocID="{48E03CA2-8A55-4E68-8F67-A6D924B1A6D0}" presName="rootText" presStyleLbl="node2" presStyleIdx="1" presStyleCnt="3">
        <dgm:presLayoutVars>
          <dgm:chPref val="3"/>
        </dgm:presLayoutVars>
      </dgm:prSet>
      <dgm:spPr/>
      <dgm:t>
        <a:bodyPr/>
        <a:lstStyle/>
        <a:p>
          <a:endParaRPr lang="en-US"/>
        </a:p>
      </dgm:t>
    </dgm:pt>
    <dgm:pt modelId="{D8E9D6DE-E296-49C8-88D8-3DF7F259A89A}" type="pres">
      <dgm:prSet presAssocID="{48E03CA2-8A55-4E68-8F67-A6D924B1A6D0}" presName="rootConnector" presStyleLbl="node2" presStyleIdx="1" presStyleCnt="3"/>
      <dgm:spPr/>
      <dgm:t>
        <a:bodyPr/>
        <a:lstStyle/>
        <a:p>
          <a:endParaRPr lang="en-US"/>
        </a:p>
      </dgm:t>
    </dgm:pt>
    <dgm:pt modelId="{2DE7B36E-AD12-4B3C-8DD6-9DD6E25BA880}" type="pres">
      <dgm:prSet presAssocID="{48E03CA2-8A55-4E68-8F67-A6D924B1A6D0}" presName="hierChild4" presStyleCnt="0"/>
      <dgm:spPr/>
    </dgm:pt>
    <dgm:pt modelId="{F8B5B89E-22EA-4D3F-8090-32CC482559DF}" type="pres">
      <dgm:prSet presAssocID="{B8A0D78D-DF09-4641-8D75-8F79E87772F8}" presName="Name37" presStyleLbl="parChTrans1D3" presStyleIdx="4" presStyleCnt="13"/>
      <dgm:spPr/>
      <dgm:t>
        <a:bodyPr/>
        <a:lstStyle/>
        <a:p>
          <a:endParaRPr lang="en-US"/>
        </a:p>
      </dgm:t>
    </dgm:pt>
    <dgm:pt modelId="{857A1466-107E-48F3-9B44-6F4BFC08531E}" type="pres">
      <dgm:prSet presAssocID="{7324ED32-8DA7-4E58-8F6C-28760D6D616E}" presName="hierRoot2" presStyleCnt="0">
        <dgm:presLayoutVars>
          <dgm:hierBranch val="init"/>
        </dgm:presLayoutVars>
      </dgm:prSet>
      <dgm:spPr/>
    </dgm:pt>
    <dgm:pt modelId="{958C77CF-DF58-44D7-8B07-9AA504B4074C}" type="pres">
      <dgm:prSet presAssocID="{7324ED32-8DA7-4E58-8F6C-28760D6D616E}" presName="rootComposite" presStyleCnt="0"/>
      <dgm:spPr/>
    </dgm:pt>
    <dgm:pt modelId="{4A61CF8C-D57A-4579-AF0E-126B6CCA276A}" type="pres">
      <dgm:prSet presAssocID="{7324ED32-8DA7-4E58-8F6C-28760D6D616E}" presName="rootText" presStyleLbl="node3" presStyleIdx="4" presStyleCnt="13">
        <dgm:presLayoutVars>
          <dgm:chPref val="3"/>
        </dgm:presLayoutVars>
      </dgm:prSet>
      <dgm:spPr/>
      <dgm:t>
        <a:bodyPr/>
        <a:lstStyle/>
        <a:p>
          <a:endParaRPr lang="en-IN"/>
        </a:p>
      </dgm:t>
    </dgm:pt>
    <dgm:pt modelId="{03A38D77-C507-4E37-8531-563E53E24CD3}" type="pres">
      <dgm:prSet presAssocID="{7324ED32-8DA7-4E58-8F6C-28760D6D616E}" presName="rootConnector" presStyleLbl="node3" presStyleIdx="4" presStyleCnt="13"/>
      <dgm:spPr/>
      <dgm:t>
        <a:bodyPr/>
        <a:lstStyle/>
        <a:p>
          <a:endParaRPr lang="en-US"/>
        </a:p>
      </dgm:t>
    </dgm:pt>
    <dgm:pt modelId="{682870F9-E686-4AA0-9969-E0D662374856}" type="pres">
      <dgm:prSet presAssocID="{7324ED32-8DA7-4E58-8F6C-28760D6D616E}" presName="hierChild4" presStyleCnt="0"/>
      <dgm:spPr/>
    </dgm:pt>
    <dgm:pt modelId="{947319BB-A400-4C47-B574-7F095E4CFC23}" type="pres">
      <dgm:prSet presAssocID="{7324ED32-8DA7-4E58-8F6C-28760D6D616E}" presName="hierChild5" presStyleCnt="0"/>
      <dgm:spPr/>
    </dgm:pt>
    <dgm:pt modelId="{CE195B4B-9DB9-4CE9-B9EB-DD157D98A335}" type="pres">
      <dgm:prSet presAssocID="{01DBBB50-6B81-45A8-A7F9-569D20DFC1B5}" presName="Name37" presStyleLbl="parChTrans1D3" presStyleIdx="5" presStyleCnt="13"/>
      <dgm:spPr/>
      <dgm:t>
        <a:bodyPr/>
        <a:lstStyle/>
        <a:p>
          <a:endParaRPr lang="en-US"/>
        </a:p>
      </dgm:t>
    </dgm:pt>
    <dgm:pt modelId="{865BFE9F-ED83-475A-A464-4442BFD19252}" type="pres">
      <dgm:prSet presAssocID="{57B799CB-160D-4D6C-AAA8-C37CB2802AB1}" presName="hierRoot2" presStyleCnt="0">
        <dgm:presLayoutVars>
          <dgm:hierBranch val="init"/>
        </dgm:presLayoutVars>
      </dgm:prSet>
      <dgm:spPr/>
    </dgm:pt>
    <dgm:pt modelId="{79116053-9135-4837-825A-9C99A4720976}" type="pres">
      <dgm:prSet presAssocID="{57B799CB-160D-4D6C-AAA8-C37CB2802AB1}" presName="rootComposite" presStyleCnt="0"/>
      <dgm:spPr/>
    </dgm:pt>
    <dgm:pt modelId="{44310DFE-3858-4F64-81B3-0CD903208BE1}" type="pres">
      <dgm:prSet presAssocID="{57B799CB-160D-4D6C-AAA8-C37CB2802AB1}" presName="rootText" presStyleLbl="node3" presStyleIdx="5" presStyleCnt="13">
        <dgm:presLayoutVars>
          <dgm:chPref val="3"/>
        </dgm:presLayoutVars>
      </dgm:prSet>
      <dgm:spPr/>
      <dgm:t>
        <a:bodyPr/>
        <a:lstStyle/>
        <a:p>
          <a:endParaRPr lang="en-US"/>
        </a:p>
      </dgm:t>
    </dgm:pt>
    <dgm:pt modelId="{2E0882BF-CF9C-44BD-9A1A-0F913A0EB279}" type="pres">
      <dgm:prSet presAssocID="{57B799CB-160D-4D6C-AAA8-C37CB2802AB1}" presName="rootConnector" presStyleLbl="node3" presStyleIdx="5" presStyleCnt="13"/>
      <dgm:spPr/>
      <dgm:t>
        <a:bodyPr/>
        <a:lstStyle/>
        <a:p>
          <a:endParaRPr lang="en-US"/>
        </a:p>
      </dgm:t>
    </dgm:pt>
    <dgm:pt modelId="{63F692C1-DAB0-47D6-9182-BF319B4E2CD6}" type="pres">
      <dgm:prSet presAssocID="{57B799CB-160D-4D6C-AAA8-C37CB2802AB1}" presName="hierChild4" presStyleCnt="0"/>
      <dgm:spPr/>
    </dgm:pt>
    <dgm:pt modelId="{64109F89-FC77-43FA-A4BC-2320882C1FB8}" type="pres">
      <dgm:prSet presAssocID="{57B799CB-160D-4D6C-AAA8-C37CB2802AB1}" presName="hierChild5" presStyleCnt="0"/>
      <dgm:spPr/>
    </dgm:pt>
    <dgm:pt modelId="{04AAEC4C-FC75-416C-9012-197094392C81}" type="pres">
      <dgm:prSet presAssocID="{4A7CB009-1E24-4C37-B2B1-A9B3044A54A3}" presName="Name37" presStyleLbl="parChTrans1D3" presStyleIdx="6" presStyleCnt="13"/>
      <dgm:spPr/>
      <dgm:t>
        <a:bodyPr/>
        <a:lstStyle/>
        <a:p>
          <a:endParaRPr lang="en-US"/>
        </a:p>
      </dgm:t>
    </dgm:pt>
    <dgm:pt modelId="{56E6E90B-DC41-4BC7-BA67-B51E5FCA3C39}" type="pres">
      <dgm:prSet presAssocID="{29BE8C80-341C-4290-B145-DE40BC1FFB1F}" presName="hierRoot2" presStyleCnt="0">
        <dgm:presLayoutVars>
          <dgm:hierBranch val="init"/>
        </dgm:presLayoutVars>
      </dgm:prSet>
      <dgm:spPr/>
    </dgm:pt>
    <dgm:pt modelId="{0C388CC9-8743-48A0-B947-196009698DB2}" type="pres">
      <dgm:prSet presAssocID="{29BE8C80-341C-4290-B145-DE40BC1FFB1F}" presName="rootComposite" presStyleCnt="0"/>
      <dgm:spPr/>
    </dgm:pt>
    <dgm:pt modelId="{64F3656A-2FA3-4B4D-B534-2F0C3E5060B4}" type="pres">
      <dgm:prSet presAssocID="{29BE8C80-341C-4290-B145-DE40BC1FFB1F}" presName="rootText" presStyleLbl="node3" presStyleIdx="6" presStyleCnt="13">
        <dgm:presLayoutVars>
          <dgm:chPref val="3"/>
        </dgm:presLayoutVars>
      </dgm:prSet>
      <dgm:spPr/>
      <dgm:t>
        <a:bodyPr/>
        <a:lstStyle/>
        <a:p>
          <a:endParaRPr lang="en-IN"/>
        </a:p>
      </dgm:t>
    </dgm:pt>
    <dgm:pt modelId="{E0A54DD3-8293-4834-9BD3-4966CF4EF17F}" type="pres">
      <dgm:prSet presAssocID="{29BE8C80-341C-4290-B145-DE40BC1FFB1F}" presName="rootConnector" presStyleLbl="node3" presStyleIdx="6" presStyleCnt="13"/>
      <dgm:spPr/>
      <dgm:t>
        <a:bodyPr/>
        <a:lstStyle/>
        <a:p>
          <a:endParaRPr lang="en-US"/>
        </a:p>
      </dgm:t>
    </dgm:pt>
    <dgm:pt modelId="{B20F2F8D-916A-4356-97F8-DD9851AFA4DA}" type="pres">
      <dgm:prSet presAssocID="{29BE8C80-341C-4290-B145-DE40BC1FFB1F}" presName="hierChild4" presStyleCnt="0"/>
      <dgm:spPr/>
    </dgm:pt>
    <dgm:pt modelId="{A3AB767F-9FA6-4A65-AB32-57AFEE721372}" type="pres">
      <dgm:prSet presAssocID="{29BE8C80-341C-4290-B145-DE40BC1FFB1F}" presName="hierChild5" presStyleCnt="0"/>
      <dgm:spPr/>
    </dgm:pt>
    <dgm:pt modelId="{E8A175A0-D2F5-43C2-B1EA-82FF905FA323}" type="pres">
      <dgm:prSet presAssocID="{56E621CB-CE48-47A9-9416-FA083DCFEC7D}" presName="Name37" presStyleLbl="parChTrans1D3" presStyleIdx="7" presStyleCnt="13"/>
      <dgm:spPr/>
      <dgm:t>
        <a:bodyPr/>
        <a:lstStyle/>
        <a:p>
          <a:endParaRPr lang="en-US"/>
        </a:p>
      </dgm:t>
    </dgm:pt>
    <dgm:pt modelId="{6460D320-A598-45B5-8F02-9B7381E8E7EF}" type="pres">
      <dgm:prSet presAssocID="{0BAF1E57-0EBA-429D-B2D2-80569F9D9637}" presName="hierRoot2" presStyleCnt="0">
        <dgm:presLayoutVars>
          <dgm:hierBranch val="init"/>
        </dgm:presLayoutVars>
      </dgm:prSet>
      <dgm:spPr/>
    </dgm:pt>
    <dgm:pt modelId="{97ED3EAC-3E76-45E6-B259-27CC57D043CF}" type="pres">
      <dgm:prSet presAssocID="{0BAF1E57-0EBA-429D-B2D2-80569F9D9637}" presName="rootComposite" presStyleCnt="0"/>
      <dgm:spPr/>
    </dgm:pt>
    <dgm:pt modelId="{489A17AF-0B7E-4585-97E0-3ED12A437F64}" type="pres">
      <dgm:prSet presAssocID="{0BAF1E57-0EBA-429D-B2D2-80569F9D9637}" presName="rootText" presStyleLbl="node3" presStyleIdx="7" presStyleCnt="13">
        <dgm:presLayoutVars>
          <dgm:chPref val="3"/>
        </dgm:presLayoutVars>
      </dgm:prSet>
      <dgm:spPr/>
      <dgm:t>
        <a:bodyPr/>
        <a:lstStyle/>
        <a:p>
          <a:endParaRPr lang="en-US"/>
        </a:p>
      </dgm:t>
    </dgm:pt>
    <dgm:pt modelId="{C74E54DF-42DA-499A-A94C-C2C9C7E1F843}" type="pres">
      <dgm:prSet presAssocID="{0BAF1E57-0EBA-429D-B2D2-80569F9D9637}" presName="rootConnector" presStyleLbl="node3" presStyleIdx="7" presStyleCnt="13"/>
      <dgm:spPr/>
      <dgm:t>
        <a:bodyPr/>
        <a:lstStyle/>
        <a:p>
          <a:endParaRPr lang="en-US"/>
        </a:p>
      </dgm:t>
    </dgm:pt>
    <dgm:pt modelId="{B2467831-7725-4100-9CD3-75B3CDB4D9CC}" type="pres">
      <dgm:prSet presAssocID="{0BAF1E57-0EBA-429D-B2D2-80569F9D9637}" presName="hierChild4" presStyleCnt="0"/>
      <dgm:spPr/>
    </dgm:pt>
    <dgm:pt modelId="{59CCCAAE-90A9-4D06-85B0-6EB5B547B87C}" type="pres">
      <dgm:prSet presAssocID="{0BAF1E57-0EBA-429D-B2D2-80569F9D9637}" presName="hierChild5" presStyleCnt="0"/>
      <dgm:spPr/>
    </dgm:pt>
    <dgm:pt modelId="{74C8DD8C-751E-4BDF-B2F5-7805F73A552A}" type="pres">
      <dgm:prSet presAssocID="{716A0E98-07F8-4C15-809D-98A6ECCA30A2}" presName="Name37" presStyleLbl="parChTrans1D3" presStyleIdx="8" presStyleCnt="13"/>
      <dgm:spPr/>
      <dgm:t>
        <a:bodyPr/>
        <a:lstStyle/>
        <a:p>
          <a:endParaRPr lang="en-US"/>
        </a:p>
      </dgm:t>
    </dgm:pt>
    <dgm:pt modelId="{9D775220-0A99-4209-B3BC-67CFE8F4053C}" type="pres">
      <dgm:prSet presAssocID="{CAF81B9C-B992-474F-8343-F86F454AA8D8}" presName="hierRoot2" presStyleCnt="0">
        <dgm:presLayoutVars>
          <dgm:hierBranch val="init"/>
        </dgm:presLayoutVars>
      </dgm:prSet>
      <dgm:spPr/>
    </dgm:pt>
    <dgm:pt modelId="{5C317D8B-04F5-47E2-9215-9C6F444B7C89}" type="pres">
      <dgm:prSet presAssocID="{CAF81B9C-B992-474F-8343-F86F454AA8D8}" presName="rootComposite" presStyleCnt="0"/>
      <dgm:spPr/>
    </dgm:pt>
    <dgm:pt modelId="{6E518156-43A1-4093-B67E-269C39799274}" type="pres">
      <dgm:prSet presAssocID="{CAF81B9C-B992-474F-8343-F86F454AA8D8}" presName="rootText" presStyleLbl="node3" presStyleIdx="8" presStyleCnt="13">
        <dgm:presLayoutVars>
          <dgm:chPref val="3"/>
        </dgm:presLayoutVars>
      </dgm:prSet>
      <dgm:spPr/>
      <dgm:t>
        <a:bodyPr/>
        <a:lstStyle/>
        <a:p>
          <a:endParaRPr lang="en-US"/>
        </a:p>
      </dgm:t>
    </dgm:pt>
    <dgm:pt modelId="{540DD51B-7130-4AC9-A31E-CC8AED357C71}" type="pres">
      <dgm:prSet presAssocID="{CAF81B9C-B992-474F-8343-F86F454AA8D8}" presName="rootConnector" presStyleLbl="node3" presStyleIdx="8" presStyleCnt="13"/>
      <dgm:spPr/>
      <dgm:t>
        <a:bodyPr/>
        <a:lstStyle/>
        <a:p>
          <a:endParaRPr lang="en-US"/>
        </a:p>
      </dgm:t>
    </dgm:pt>
    <dgm:pt modelId="{CAB282E3-167E-47FC-9DB5-09468CFA849D}" type="pres">
      <dgm:prSet presAssocID="{CAF81B9C-B992-474F-8343-F86F454AA8D8}" presName="hierChild4" presStyleCnt="0"/>
      <dgm:spPr/>
    </dgm:pt>
    <dgm:pt modelId="{FD4F7140-8C50-4D6B-B5FC-818979D897A2}" type="pres">
      <dgm:prSet presAssocID="{CAF81B9C-B992-474F-8343-F86F454AA8D8}" presName="hierChild5" presStyleCnt="0"/>
      <dgm:spPr/>
    </dgm:pt>
    <dgm:pt modelId="{6B80183D-844F-499F-AE21-89864429A31D}" type="pres">
      <dgm:prSet presAssocID="{48E03CA2-8A55-4E68-8F67-A6D924B1A6D0}" presName="hierChild5" presStyleCnt="0"/>
      <dgm:spPr/>
    </dgm:pt>
    <dgm:pt modelId="{A2E0744B-1613-471D-A694-01E39A562694}" type="pres">
      <dgm:prSet presAssocID="{27F309FD-976E-45BB-8674-FCAB5E11008E}" presName="Name37" presStyleLbl="parChTrans1D2" presStyleIdx="2" presStyleCnt="4"/>
      <dgm:spPr/>
      <dgm:t>
        <a:bodyPr/>
        <a:lstStyle/>
        <a:p>
          <a:endParaRPr lang="en-US"/>
        </a:p>
      </dgm:t>
    </dgm:pt>
    <dgm:pt modelId="{71460603-776D-42EB-B271-AAE0CA999E40}" type="pres">
      <dgm:prSet presAssocID="{27DE7908-7C3A-4C00-825D-E741F8EBF9BE}" presName="hierRoot2" presStyleCnt="0">
        <dgm:presLayoutVars>
          <dgm:hierBranch val="init"/>
        </dgm:presLayoutVars>
      </dgm:prSet>
      <dgm:spPr/>
    </dgm:pt>
    <dgm:pt modelId="{71A46A8A-5A68-480E-96FD-FF3876B04A24}" type="pres">
      <dgm:prSet presAssocID="{27DE7908-7C3A-4C00-825D-E741F8EBF9BE}" presName="rootComposite" presStyleCnt="0"/>
      <dgm:spPr/>
    </dgm:pt>
    <dgm:pt modelId="{3CC19150-097A-4598-AFFE-F67CDA32FD71}" type="pres">
      <dgm:prSet presAssocID="{27DE7908-7C3A-4C00-825D-E741F8EBF9BE}" presName="rootText" presStyleLbl="node2" presStyleIdx="2" presStyleCnt="3">
        <dgm:presLayoutVars>
          <dgm:chPref val="3"/>
        </dgm:presLayoutVars>
      </dgm:prSet>
      <dgm:spPr/>
      <dgm:t>
        <a:bodyPr/>
        <a:lstStyle/>
        <a:p>
          <a:endParaRPr lang="en-US"/>
        </a:p>
      </dgm:t>
    </dgm:pt>
    <dgm:pt modelId="{2AD84494-C2CD-4F24-90EC-94DFDB60B4F5}" type="pres">
      <dgm:prSet presAssocID="{27DE7908-7C3A-4C00-825D-E741F8EBF9BE}" presName="rootConnector" presStyleLbl="node2" presStyleIdx="2" presStyleCnt="3"/>
      <dgm:spPr/>
      <dgm:t>
        <a:bodyPr/>
        <a:lstStyle/>
        <a:p>
          <a:endParaRPr lang="en-US"/>
        </a:p>
      </dgm:t>
    </dgm:pt>
    <dgm:pt modelId="{EFE058AE-8350-4CDF-A8DD-166E7FEC9366}" type="pres">
      <dgm:prSet presAssocID="{27DE7908-7C3A-4C00-825D-E741F8EBF9BE}" presName="hierChild4" presStyleCnt="0"/>
      <dgm:spPr/>
    </dgm:pt>
    <dgm:pt modelId="{6EAE36B4-C1D8-4E07-8EA7-2FC9B1960E20}" type="pres">
      <dgm:prSet presAssocID="{EE085524-707A-4F8E-96C3-0E6A0396A5E3}" presName="Name37" presStyleLbl="parChTrans1D3" presStyleIdx="9" presStyleCnt="13"/>
      <dgm:spPr/>
      <dgm:t>
        <a:bodyPr/>
        <a:lstStyle/>
        <a:p>
          <a:endParaRPr lang="en-US"/>
        </a:p>
      </dgm:t>
    </dgm:pt>
    <dgm:pt modelId="{4ED9C663-BD75-4AF6-8DD9-72FE93E6A314}" type="pres">
      <dgm:prSet presAssocID="{D7D8F605-3430-4DDF-B80A-A46A8417A0D6}" presName="hierRoot2" presStyleCnt="0">
        <dgm:presLayoutVars>
          <dgm:hierBranch val="init"/>
        </dgm:presLayoutVars>
      </dgm:prSet>
      <dgm:spPr/>
    </dgm:pt>
    <dgm:pt modelId="{C9B158C3-438C-44D8-B4F5-06332025D827}" type="pres">
      <dgm:prSet presAssocID="{D7D8F605-3430-4DDF-B80A-A46A8417A0D6}" presName="rootComposite" presStyleCnt="0"/>
      <dgm:spPr/>
    </dgm:pt>
    <dgm:pt modelId="{371D98D8-8524-4853-8882-A68738EE9AEF}" type="pres">
      <dgm:prSet presAssocID="{D7D8F605-3430-4DDF-B80A-A46A8417A0D6}" presName="rootText" presStyleLbl="node3" presStyleIdx="9" presStyleCnt="13">
        <dgm:presLayoutVars>
          <dgm:chPref val="3"/>
        </dgm:presLayoutVars>
      </dgm:prSet>
      <dgm:spPr/>
      <dgm:t>
        <a:bodyPr/>
        <a:lstStyle/>
        <a:p>
          <a:endParaRPr lang="en-US"/>
        </a:p>
      </dgm:t>
    </dgm:pt>
    <dgm:pt modelId="{F48F3E37-3465-4250-94B8-4218B801E66C}" type="pres">
      <dgm:prSet presAssocID="{D7D8F605-3430-4DDF-B80A-A46A8417A0D6}" presName="rootConnector" presStyleLbl="node3" presStyleIdx="9" presStyleCnt="13"/>
      <dgm:spPr/>
      <dgm:t>
        <a:bodyPr/>
        <a:lstStyle/>
        <a:p>
          <a:endParaRPr lang="en-US"/>
        </a:p>
      </dgm:t>
    </dgm:pt>
    <dgm:pt modelId="{7311A178-EC47-4592-8518-BBCAEEDBAE5C}" type="pres">
      <dgm:prSet presAssocID="{D7D8F605-3430-4DDF-B80A-A46A8417A0D6}" presName="hierChild4" presStyleCnt="0"/>
      <dgm:spPr/>
    </dgm:pt>
    <dgm:pt modelId="{0E14E35A-98A8-4B92-8FC1-B67905E5CEAF}" type="pres">
      <dgm:prSet presAssocID="{D7D8F605-3430-4DDF-B80A-A46A8417A0D6}" presName="hierChild5" presStyleCnt="0"/>
      <dgm:spPr/>
    </dgm:pt>
    <dgm:pt modelId="{00136152-A4A9-4A92-BF34-5CF529D35BD2}" type="pres">
      <dgm:prSet presAssocID="{10B79EC0-4080-48A8-A6D2-58755E524C0B}" presName="Name37" presStyleLbl="parChTrans1D3" presStyleIdx="10" presStyleCnt="13"/>
      <dgm:spPr/>
      <dgm:t>
        <a:bodyPr/>
        <a:lstStyle/>
        <a:p>
          <a:endParaRPr lang="en-US"/>
        </a:p>
      </dgm:t>
    </dgm:pt>
    <dgm:pt modelId="{310595C5-4D2C-4602-B3A5-B9AB9CAEC7F1}" type="pres">
      <dgm:prSet presAssocID="{07E83448-FAA5-4114-B15F-E0C5FCB1FD3E}" presName="hierRoot2" presStyleCnt="0">
        <dgm:presLayoutVars>
          <dgm:hierBranch val="init"/>
        </dgm:presLayoutVars>
      </dgm:prSet>
      <dgm:spPr/>
    </dgm:pt>
    <dgm:pt modelId="{0A1C4A08-7500-4EB9-BB65-2EE3E573D55C}" type="pres">
      <dgm:prSet presAssocID="{07E83448-FAA5-4114-B15F-E0C5FCB1FD3E}" presName="rootComposite" presStyleCnt="0"/>
      <dgm:spPr/>
    </dgm:pt>
    <dgm:pt modelId="{55C33995-3BEA-4975-81C1-7246F415BD3F}" type="pres">
      <dgm:prSet presAssocID="{07E83448-FAA5-4114-B15F-E0C5FCB1FD3E}" presName="rootText" presStyleLbl="node3" presStyleIdx="10" presStyleCnt="13">
        <dgm:presLayoutVars>
          <dgm:chPref val="3"/>
        </dgm:presLayoutVars>
      </dgm:prSet>
      <dgm:spPr/>
      <dgm:t>
        <a:bodyPr/>
        <a:lstStyle/>
        <a:p>
          <a:endParaRPr lang="en-US"/>
        </a:p>
      </dgm:t>
    </dgm:pt>
    <dgm:pt modelId="{9777923A-8CBB-4F36-93FD-B3FE5B042B19}" type="pres">
      <dgm:prSet presAssocID="{07E83448-FAA5-4114-B15F-E0C5FCB1FD3E}" presName="rootConnector" presStyleLbl="node3" presStyleIdx="10" presStyleCnt="13"/>
      <dgm:spPr/>
      <dgm:t>
        <a:bodyPr/>
        <a:lstStyle/>
        <a:p>
          <a:endParaRPr lang="en-US"/>
        </a:p>
      </dgm:t>
    </dgm:pt>
    <dgm:pt modelId="{19E77CB8-38A3-45DC-90E0-244CE75C533E}" type="pres">
      <dgm:prSet presAssocID="{07E83448-FAA5-4114-B15F-E0C5FCB1FD3E}" presName="hierChild4" presStyleCnt="0"/>
      <dgm:spPr/>
    </dgm:pt>
    <dgm:pt modelId="{AAAA2122-9854-4F41-BAC2-D3E36A66A676}" type="pres">
      <dgm:prSet presAssocID="{07E83448-FAA5-4114-B15F-E0C5FCB1FD3E}" presName="hierChild5" presStyleCnt="0"/>
      <dgm:spPr/>
    </dgm:pt>
    <dgm:pt modelId="{7EDFBFED-B855-4245-A63C-B32843EE7ABA}" type="pres">
      <dgm:prSet presAssocID="{B5E4E3DE-D6A7-48AF-A4A9-6EA4325826E6}" presName="Name37" presStyleLbl="parChTrans1D3" presStyleIdx="11" presStyleCnt="13"/>
      <dgm:spPr/>
      <dgm:t>
        <a:bodyPr/>
        <a:lstStyle/>
        <a:p>
          <a:endParaRPr lang="en-US"/>
        </a:p>
      </dgm:t>
    </dgm:pt>
    <dgm:pt modelId="{21ED2827-1600-4537-A631-E891CCFB7366}" type="pres">
      <dgm:prSet presAssocID="{6E1E4FC2-E2CE-4447-9B38-1006775B64C7}" presName="hierRoot2" presStyleCnt="0">
        <dgm:presLayoutVars>
          <dgm:hierBranch val="init"/>
        </dgm:presLayoutVars>
      </dgm:prSet>
      <dgm:spPr/>
    </dgm:pt>
    <dgm:pt modelId="{2A01E361-F7C3-4FB0-A24C-63A795300687}" type="pres">
      <dgm:prSet presAssocID="{6E1E4FC2-E2CE-4447-9B38-1006775B64C7}" presName="rootComposite" presStyleCnt="0"/>
      <dgm:spPr/>
    </dgm:pt>
    <dgm:pt modelId="{F676071F-832F-4FB8-9C10-95E97C9EC1F5}" type="pres">
      <dgm:prSet presAssocID="{6E1E4FC2-E2CE-4447-9B38-1006775B64C7}" presName="rootText" presStyleLbl="node3" presStyleIdx="11" presStyleCnt="13">
        <dgm:presLayoutVars>
          <dgm:chPref val="3"/>
        </dgm:presLayoutVars>
      </dgm:prSet>
      <dgm:spPr/>
      <dgm:t>
        <a:bodyPr/>
        <a:lstStyle/>
        <a:p>
          <a:endParaRPr lang="en-US"/>
        </a:p>
      </dgm:t>
    </dgm:pt>
    <dgm:pt modelId="{C5060252-A0AF-484B-A898-E51C2BDB558F}" type="pres">
      <dgm:prSet presAssocID="{6E1E4FC2-E2CE-4447-9B38-1006775B64C7}" presName="rootConnector" presStyleLbl="node3" presStyleIdx="11" presStyleCnt="13"/>
      <dgm:spPr/>
      <dgm:t>
        <a:bodyPr/>
        <a:lstStyle/>
        <a:p>
          <a:endParaRPr lang="en-US"/>
        </a:p>
      </dgm:t>
    </dgm:pt>
    <dgm:pt modelId="{87BF728C-9DFD-41FE-9A00-9B243907673A}" type="pres">
      <dgm:prSet presAssocID="{6E1E4FC2-E2CE-4447-9B38-1006775B64C7}" presName="hierChild4" presStyleCnt="0"/>
      <dgm:spPr/>
    </dgm:pt>
    <dgm:pt modelId="{93A39F54-3756-40B8-AC74-F95FFD79A861}" type="pres">
      <dgm:prSet presAssocID="{6E1E4FC2-E2CE-4447-9B38-1006775B64C7}" presName="hierChild5" presStyleCnt="0"/>
      <dgm:spPr/>
    </dgm:pt>
    <dgm:pt modelId="{1DBCF515-4CF2-4E27-BC4C-29A9FA48249E}" type="pres">
      <dgm:prSet presAssocID="{FB46E0F7-83F6-4452-B692-1A17A8872537}" presName="Name37" presStyleLbl="parChTrans1D3" presStyleIdx="12" presStyleCnt="13"/>
      <dgm:spPr/>
      <dgm:t>
        <a:bodyPr/>
        <a:lstStyle/>
        <a:p>
          <a:endParaRPr lang="en-US"/>
        </a:p>
      </dgm:t>
    </dgm:pt>
    <dgm:pt modelId="{72EFE3FB-A44C-468C-8F57-7D2AC9F92B6E}" type="pres">
      <dgm:prSet presAssocID="{BBC16A8A-2BB3-4E0B-BACF-9C51C4C76CF6}" presName="hierRoot2" presStyleCnt="0">
        <dgm:presLayoutVars>
          <dgm:hierBranch val="init"/>
        </dgm:presLayoutVars>
      </dgm:prSet>
      <dgm:spPr/>
    </dgm:pt>
    <dgm:pt modelId="{08E3E6F9-7944-4225-BB4C-B6EC1366408A}" type="pres">
      <dgm:prSet presAssocID="{BBC16A8A-2BB3-4E0B-BACF-9C51C4C76CF6}" presName="rootComposite" presStyleCnt="0"/>
      <dgm:spPr/>
    </dgm:pt>
    <dgm:pt modelId="{D1AA0581-64A0-493E-AC73-301DA03428E9}" type="pres">
      <dgm:prSet presAssocID="{BBC16A8A-2BB3-4E0B-BACF-9C51C4C76CF6}" presName="rootText" presStyleLbl="node3" presStyleIdx="12" presStyleCnt="13">
        <dgm:presLayoutVars>
          <dgm:chPref val="3"/>
        </dgm:presLayoutVars>
      </dgm:prSet>
      <dgm:spPr/>
      <dgm:t>
        <a:bodyPr/>
        <a:lstStyle/>
        <a:p>
          <a:endParaRPr lang="en-US"/>
        </a:p>
      </dgm:t>
    </dgm:pt>
    <dgm:pt modelId="{DC4093E8-1672-4966-9ED3-CE0C297C4468}" type="pres">
      <dgm:prSet presAssocID="{BBC16A8A-2BB3-4E0B-BACF-9C51C4C76CF6}" presName="rootConnector" presStyleLbl="node3" presStyleIdx="12" presStyleCnt="13"/>
      <dgm:spPr/>
      <dgm:t>
        <a:bodyPr/>
        <a:lstStyle/>
        <a:p>
          <a:endParaRPr lang="en-US"/>
        </a:p>
      </dgm:t>
    </dgm:pt>
    <dgm:pt modelId="{AC4EF51D-BC37-4054-B8DB-F8EF22673B03}" type="pres">
      <dgm:prSet presAssocID="{BBC16A8A-2BB3-4E0B-BACF-9C51C4C76CF6}" presName="hierChild4" presStyleCnt="0"/>
      <dgm:spPr/>
    </dgm:pt>
    <dgm:pt modelId="{4B251F93-CC49-4DF8-9B02-4ADCBC8EE594}" type="pres">
      <dgm:prSet presAssocID="{BBC16A8A-2BB3-4E0B-BACF-9C51C4C76CF6}" presName="hierChild5" presStyleCnt="0"/>
      <dgm:spPr/>
    </dgm:pt>
    <dgm:pt modelId="{91309379-18E7-4136-8C32-1ABEE2B56140}" type="pres">
      <dgm:prSet presAssocID="{27DE7908-7C3A-4C00-825D-E741F8EBF9BE}" presName="hierChild5" presStyleCnt="0"/>
      <dgm:spPr/>
    </dgm:pt>
    <dgm:pt modelId="{043832B9-11C9-4EB3-952F-18D2881E6B74}" type="pres">
      <dgm:prSet presAssocID="{19EDC2FA-50CA-46C1-9D3B-ECEEBFAED381}" presName="hierChild3" presStyleCnt="0"/>
      <dgm:spPr/>
    </dgm:pt>
    <dgm:pt modelId="{92BA4DEF-E519-4562-AD20-6BB2D3391194}" type="pres">
      <dgm:prSet presAssocID="{75A617CC-5861-4B85-B266-5E29188838C3}" presName="Name111" presStyleLbl="parChTrans1D2" presStyleIdx="3" presStyleCnt="4"/>
      <dgm:spPr/>
      <dgm:t>
        <a:bodyPr/>
        <a:lstStyle/>
        <a:p>
          <a:endParaRPr lang="en-US"/>
        </a:p>
      </dgm:t>
    </dgm:pt>
    <dgm:pt modelId="{3E8C304B-6654-4B77-ACC8-EA7050800C47}" type="pres">
      <dgm:prSet presAssocID="{28B83C74-A1E6-491F-AB80-411B81F8F1CC}" presName="hierRoot3" presStyleCnt="0">
        <dgm:presLayoutVars>
          <dgm:hierBranch val="init"/>
        </dgm:presLayoutVars>
      </dgm:prSet>
      <dgm:spPr/>
    </dgm:pt>
    <dgm:pt modelId="{5F1650FC-3BD8-434E-AFE6-71B184363603}" type="pres">
      <dgm:prSet presAssocID="{28B83C74-A1E6-491F-AB80-411B81F8F1CC}" presName="rootComposite3" presStyleCnt="0"/>
      <dgm:spPr/>
    </dgm:pt>
    <dgm:pt modelId="{6DEA72BF-3D5E-4012-8BC1-A4BDCE872EDE}" type="pres">
      <dgm:prSet presAssocID="{28B83C74-A1E6-491F-AB80-411B81F8F1CC}" presName="rootText3" presStyleLbl="asst1" presStyleIdx="0" presStyleCnt="1">
        <dgm:presLayoutVars>
          <dgm:chPref val="3"/>
        </dgm:presLayoutVars>
      </dgm:prSet>
      <dgm:spPr/>
      <dgm:t>
        <a:bodyPr/>
        <a:lstStyle/>
        <a:p>
          <a:endParaRPr lang="en-IN"/>
        </a:p>
      </dgm:t>
    </dgm:pt>
    <dgm:pt modelId="{6AE7D074-4AAF-40E5-AE40-EDA8AA29AB21}" type="pres">
      <dgm:prSet presAssocID="{28B83C74-A1E6-491F-AB80-411B81F8F1CC}" presName="rootConnector3" presStyleLbl="asst1" presStyleIdx="0" presStyleCnt="1"/>
      <dgm:spPr/>
      <dgm:t>
        <a:bodyPr/>
        <a:lstStyle/>
        <a:p>
          <a:endParaRPr lang="en-US"/>
        </a:p>
      </dgm:t>
    </dgm:pt>
    <dgm:pt modelId="{69852E8B-DDBE-4840-BBE8-A5D00F89DF33}" type="pres">
      <dgm:prSet presAssocID="{28B83C74-A1E6-491F-AB80-411B81F8F1CC}" presName="hierChild6" presStyleCnt="0"/>
      <dgm:spPr/>
    </dgm:pt>
    <dgm:pt modelId="{DBEE6055-E8A2-41B3-BA9E-93B8CF03B8EF}" type="pres">
      <dgm:prSet presAssocID="{28B83C74-A1E6-491F-AB80-411B81F8F1CC}" presName="hierChild7" presStyleCnt="0"/>
      <dgm:spPr/>
    </dgm:pt>
  </dgm:ptLst>
  <dgm:cxnLst>
    <dgm:cxn modelId="{C1CA001C-2DAF-4802-B71D-62C46FDE1A11}" type="presOf" srcId="{4A7CB009-1E24-4C37-B2B1-A9B3044A54A3}" destId="{04AAEC4C-FC75-416C-9012-197094392C81}" srcOrd="0" destOrd="0" presId="urn:microsoft.com/office/officeart/2005/8/layout/orgChart1"/>
    <dgm:cxn modelId="{20C5E6EF-8D08-4DB7-8244-C9FEED1C92E8}" type="presOf" srcId="{6E1E4FC2-E2CE-4447-9B38-1006775B64C7}" destId="{C5060252-A0AF-484B-A898-E51C2BDB558F}" srcOrd="1" destOrd="0" presId="urn:microsoft.com/office/officeart/2005/8/layout/orgChart1"/>
    <dgm:cxn modelId="{C98C1746-88BF-45A7-8980-44DB35AE29EA}" type="presOf" srcId="{19EDC2FA-50CA-46C1-9D3B-ECEEBFAED381}" destId="{BD4C4BA5-9CCB-4569-97B6-374B954CB484}" srcOrd="0" destOrd="0" presId="urn:microsoft.com/office/officeart/2005/8/layout/orgChart1"/>
    <dgm:cxn modelId="{9240A93D-64D9-41B8-944B-11E336327BBD}" type="presOf" srcId="{83FD909D-C4FD-4526-B373-E1B08AC2B130}" destId="{02EA1F4E-F60C-46E1-B02F-E8302F02EBAE}" srcOrd="0" destOrd="0" presId="urn:microsoft.com/office/officeart/2005/8/layout/orgChart1"/>
    <dgm:cxn modelId="{3C5EBCF1-A10E-470C-969B-4A4A9B18DB4D}" type="presOf" srcId="{07E83448-FAA5-4114-B15F-E0C5FCB1FD3E}" destId="{55C33995-3BEA-4975-81C1-7246F415BD3F}" srcOrd="0" destOrd="0" presId="urn:microsoft.com/office/officeart/2005/8/layout/orgChart1"/>
    <dgm:cxn modelId="{60417D7D-EC3E-4ACF-8CC5-EACA2C045287}" srcId="{27DE7908-7C3A-4C00-825D-E741F8EBF9BE}" destId="{07E83448-FAA5-4114-B15F-E0C5FCB1FD3E}" srcOrd="1" destOrd="0" parTransId="{10B79EC0-4080-48A8-A6D2-58755E524C0B}" sibTransId="{50F4BFD7-7EFA-4A7C-8119-1431E37E0BE2}"/>
    <dgm:cxn modelId="{6ADB9E21-FD8F-49C3-AA21-F5CB5CCA1480}" type="presOf" srcId="{220998EE-E169-4C01-83F0-DF4FCB5590E9}" destId="{FA90B1E3-B762-485A-81FC-5F5686A104B3}" srcOrd="0" destOrd="0" presId="urn:microsoft.com/office/officeart/2005/8/layout/orgChart1"/>
    <dgm:cxn modelId="{DD1BD7B4-4212-4871-BBEE-6FD8D58D03FD}" type="presOf" srcId="{BBC16A8A-2BB3-4E0B-BACF-9C51C4C76CF6}" destId="{D1AA0581-64A0-493E-AC73-301DA03428E9}" srcOrd="0" destOrd="0" presId="urn:microsoft.com/office/officeart/2005/8/layout/orgChart1"/>
    <dgm:cxn modelId="{B8893ECC-0227-4A85-ABCD-09BC8B5F4CDC}" type="presOf" srcId="{27DE7908-7C3A-4C00-825D-E741F8EBF9BE}" destId="{3CC19150-097A-4598-AFFE-F67CDA32FD71}" srcOrd="0" destOrd="0" presId="urn:microsoft.com/office/officeart/2005/8/layout/orgChart1"/>
    <dgm:cxn modelId="{9B3E2E02-6F84-4577-970C-55BE19A760DD}" type="presOf" srcId="{6E1E4FC2-E2CE-4447-9B38-1006775B64C7}" destId="{F676071F-832F-4FB8-9C10-95E97C9EC1F5}" srcOrd="0" destOrd="0" presId="urn:microsoft.com/office/officeart/2005/8/layout/orgChart1"/>
    <dgm:cxn modelId="{F2E02E8D-D959-40D4-9AA6-EC98F49192D3}" type="presOf" srcId="{57B799CB-160D-4D6C-AAA8-C37CB2802AB1}" destId="{2E0882BF-CF9C-44BD-9A1A-0F913A0EB279}" srcOrd="1" destOrd="0" presId="urn:microsoft.com/office/officeart/2005/8/layout/orgChart1"/>
    <dgm:cxn modelId="{188D67AB-FADA-4B1B-8502-5BA5DFC877F1}" type="presOf" srcId="{0BAF1E57-0EBA-429D-B2D2-80569F9D9637}" destId="{489A17AF-0B7E-4585-97E0-3ED12A437F64}" srcOrd="0" destOrd="0" presId="urn:microsoft.com/office/officeart/2005/8/layout/orgChart1"/>
    <dgm:cxn modelId="{FD630B80-97A6-414B-ACB0-F43140B185D3}" type="presOf" srcId="{48E03CA2-8A55-4E68-8F67-A6D924B1A6D0}" destId="{D8E9D6DE-E296-49C8-88D8-3DF7F259A89A}" srcOrd="1" destOrd="0" presId="urn:microsoft.com/office/officeart/2005/8/layout/orgChart1"/>
    <dgm:cxn modelId="{4B4FA665-F35F-4E49-BF75-114752BFA3D6}" type="presOf" srcId="{D7D8F605-3430-4DDF-B80A-A46A8417A0D6}" destId="{371D98D8-8524-4853-8882-A68738EE9AEF}" srcOrd="0" destOrd="0" presId="urn:microsoft.com/office/officeart/2005/8/layout/orgChart1"/>
    <dgm:cxn modelId="{72D4C026-E8C5-4E20-B258-EA86D6F8FB67}" srcId="{48E03CA2-8A55-4E68-8F67-A6D924B1A6D0}" destId="{0BAF1E57-0EBA-429D-B2D2-80569F9D9637}" srcOrd="3" destOrd="0" parTransId="{56E621CB-CE48-47A9-9416-FA083DCFEC7D}" sibTransId="{7FC8AC5F-A499-4CB0-8667-A8D2F4220797}"/>
    <dgm:cxn modelId="{D10068DF-8EAD-4D55-88EB-F3CC06746F7B}" type="presOf" srcId="{49AD4172-3471-4F16-8D24-94E04BF929F0}" destId="{890EE490-A4DF-4BCA-B7D7-0CCFBFF58372}" srcOrd="0" destOrd="0" presId="urn:microsoft.com/office/officeart/2005/8/layout/orgChart1"/>
    <dgm:cxn modelId="{DCDBA5BA-E54D-4EAD-B560-F3F6342F5AD2}" type="presOf" srcId="{220998EE-E169-4C01-83F0-DF4FCB5590E9}" destId="{E0B7C1B8-0298-490F-852B-B8EE7231C626}" srcOrd="1" destOrd="0" presId="urn:microsoft.com/office/officeart/2005/8/layout/orgChart1"/>
    <dgm:cxn modelId="{ACAB3978-5919-4B40-A674-F32CA5EC8420}" type="presOf" srcId="{CAF81B9C-B992-474F-8343-F86F454AA8D8}" destId="{540DD51B-7130-4AC9-A31E-CC8AED357C71}" srcOrd="1" destOrd="0" presId="urn:microsoft.com/office/officeart/2005/8/layout/orgChart1"/>
    <dgm:cxn modelId="{162FAE8E-8B1B-454C-8B36-2007EB9B1E9A}" srcId="{7E8C4698-9B08-428B-92D3-8DE4F58FEF47}" destId="{74157DD9-4BBD-4B5B-8D47-F53284196C3C}" srcOrd="3" destOrd="0" parTransId="{A875D37A-47F1-4D99-B146-4847315A7359}" sibTransId="{F3F86B45-4CC9-447B-80B1-2CDC870E9393}"/>
    <dgm:cxn modelId="{B27AF0C5-E982-418F-9625-87565CB3E1AF}" type="presOf" srcId="{CAF81B9C-B992-474F-8343-F86F454AA8D8}" destId="{6E518156-43A1-4093-B67E-269C39799274}" srcOrd="0" destOrd="0" presId="urn:microsoft.com/office/officeart/2005/8/layout/orgChart1"/>
    <dgm:cxn modelId="{799EEEF8-7333-4491-9179-F5684A892B74}" srcId="{19EDC2FA-50CA-46C1-9D3B-ECEEBFAED381}" destId="{27DE7908-7C3A-4C00-825D-E741F8EBF9BE}" srcOrd="3" destOrd="0" parTransId="{27F309FD-976E-45BB-8674-FCAB5E11008E}" sibTransId="{768D96A6-543F-4C06-B11A-2D8F028BFE46}"/>
    <dgm:cxn modelId="{CD466E04-39C0-472D-B664-4817047C61DA}" type="presOf" srcId="{FB46E0F7-83F6-4452-B692-1A17A8872537}" destId="{1DBCF515-4CF2-4E27-BC4C-29A9FA48249E}" srcOrd="0" destOrd="0" presId="urn:microsoft.com/office/officeart/2005/8/layout/orgChart1"/>
    <dgm:cxn modelId="{354E02FA-CCDD-4586-BEB4-6D2A450A056A}" type="presOf" srcId="{B5E4E3DE-D6A7-48AF-A4A9-6EA4325826E6}" destId="{7EDFBFED-B855-4245-A63C-B32843EE7ABA}" srcOrd="0" destOrd="0" presId="urn:microsoft.com/office/officeart/2005/8/layout/orgChart1"/>
    <dgm:cxn modelId="{5DE0EFDA-0F90-4BD9-B2E2-C04E03E9BF1F}" type="presOf" srcId="{73D0732B-377F-4745-9457-C3EA1A3E359D}" destId="{CE9390AF-03AC-476E-9933-67717D46DAEA}" srcOrd="1" destOrd="0" presId="urn:microsoft.com/office/officeart/2005/8/layout/orgChart1"/>
    <dgm:cxn modelId="{BA2491B1-4E6C-40C3-94BF-3CE64269AF35}" type="presOf" srcId="{98ED053D-F94A-4BEE-92FF-3C8D9A213755}" destId="{5E131CDD-C115-4AB6-9283-E6E8526B9CF6}" srcOrd="0" destOrd="0" presId="urn:microsoft.com/office/officeart/2005/8/layout/orgChart1"/>
    <dgm:cxn modelId="{8DA42E39-DFC2-4E1F-B0AF-84AF9D500759}" type="presOf" srcId="{716A0E98-07F8-4C15-809D-98A6ECCA30A2}" destId="{74C8DD8C-751E-4BDF-B2F5-7805F73A552A}" srcOrd="0" destOrd="0" presId="urn:microsoft.com/office/officeart/2005/8/layout/orgChart1"/>
    <dgm:cxn modelId="{D225F032-9189-421B-8EBD-A61BABA3FE36}" type="presOf" srcId="{29BE8C80-341C-4290-B145-DE40BC1FFB1F}" destId="{64F3656A-2FA3-4B4D-B534-2F0C3E5060B4}" srcOrd="0" destOrd="0" presId="urn:microsoft.com/office/officeart/2005/8/layout/orgChart1"/>
    <dgm:cxn modelId="{EB06FB26-C706-453E-B8B9-98546ABE00BD}" type="presOf" srcId="{07E83448-FAA5-4114-B15F-E0C5FCB1FD3E}" destId="{9777923A-8CBB-4F36-93FD-B3FE5B042B19}" srcOrd="1" destOrd="0" presId="urn:microsoft.com/office/officeart/2005/8/layout/orgChart1"/>
    <dgm:cxn modelId="{2DD2B99A-8F72-4950-AA79-9852F6C17BC6}" type="presOf" srcId="{911717D1-E723-4253-A9D5-BF8662DF94B6}" destId="{E6E12433-182A-4D99-80E5-041EAF136DD0}" srcOrd="0" destOrd="0" presId="urn:microsoft.com/office/officeart/2005/8/layout/orgChart1"/>
    <dgm:cxn modelId="{0C899B92-8C56-4F9F-9FEF-5C51CA7F1F9D}" type="presOf" srcId="{D7D8F605-3430-4DDF-B80A-A46A8417A0D6}" destId="{F48F3E37-3465-4250-94B8-4218B801E66C}" srcOrd="1" destOrd="0" presId="urn:microsoft.com/office/officeart/2005/8/layout/orgChart1"/>
    <dgm:cxn modelId="{302794B4-0490-48A9-ACEA-8BABBF0E4110}" srcId="{7E8C4698-9B08-428B-92D3-8DE4F58FEF47}" destId="{220998EE-E169-4C01-83F0-DF4FCB5590E9}" srcOrd="2" destOrd="0" parTransId="{49AD4172-3471-4F16-8D24-94E04BF929F0}" sibTransId="{F3B4C9C5-DCE8-4A3A-BC7A-21611D07DE74}"/>
    <dgm:cxn modelId="{762F0FA9-081D-42C6-AC1F-FCF6428D2CAD}" srcId="{27DE7908-7C3A-4C00-825D-E741F8EBF9BE}" destId="{D7D8F605-3430-4DDF-B80A-A46A8417A0D6}" srcOrd="0" destOrd="0" parTransId="{EE085524-707A-4F8E-96C3-0E6A0396A5E3}" sibTransId="{A238134C-73D7-4FEF-BFF9-6FD66B6C9A32}"/>
    <dgm:cxn modelId="{7C2C7FCD-4A20-4C02-8FA6-67C00E6DF5F3}" type="presOf" srcId="{28B83C74-A1E6-491F-AB80-411B81F8F1CC}" destId="{6DEA72BF-3D5E-4012-8BC1-A4BDCE872EDE}" srcOrd="0" destOrd="0" presId="urn:microsoft.com/office/officeart/2005/8/layout/orgChart1"/>
    <dgm:cxn modelId="{1133C75A-F471-41F7-92DB-302841A3060B}" srcId="{27DE7908-7C3A-4C00-825D-E741F8EBF9BE}" destId="{BBC16A8A-2BB3-4E0B-BACF-9C51C4C76CF6}" srcOrd="3" destOrd="0" parTransId="{FB46E0F7-83F6-4452-B692-1A17A8872537}" sibTransId="{9396DA7E-F058-42B9-B77B-D3B78D371C07}"/>
    <dgm:cxn modelId="{14AA6C41-74AC-44E6-A22E-334CE91D990C}" type="presOf" srcId="{0BAF1E57-0EBA-429D-B2D2-80569F9D9637}" destId="{C74E54DF-42DA-499A-A94C-C2C9C7E1F843}" srcOrd="1" destOrd="0" presId="urn:microsoft.com/office/officeart/2005/8/layout/orgChart1"/>
    <dgm:cxn modelId="{E7BA8C3B-F1D5-4CEA-A118-980F2A16F017}" type="presOf" srcId="{BBC16A8A-2BB3-4E0B-BACF-9C51C4C76CF6}" destId="{DC4093E8-1672-4966-9ED3-CE0C297C4468}" srcOrd="1" destOrd="0" presId="urn:microsoft.com/office/officeart/2005/8/layout/orgChart1"/>
    <dgm:cxn modelId="{D9A4FFB6-FB31-4CB3-BE25-D75C0EB21FD3}" type="presOf" srcId="{DB0DD541-1AB5-4F60-A139-2F014AA74CC2}" destId="{0AA54337-8C19-409C-9753-A9616C8C12CC}" srcOrd="0" destOrd="0" presId="urn:microsoft.com/office/officeart/2005/8/layout/orgChart1"/>
    <dgm:cxn modelId="{5B153FAC-14EF-4E30-9387-08E2B130E9B0}" srcId="{19EDC2FA-50CA-46C1-9D3B-ECEEBFAED381}" destId="{7E8C4698-9B08-428B-92D3-8DE4F58FEF47}" srcOrd="1" destOrd="0" parTransId="{98ED053D-F94A-4BEE-92FF-3C8D9A213755}" sibTransId="{C7FD92F6-E63D-4A4D-9CA9-9A1B745C7D6D}"/>
    <dgm:cxn modelId="{4B00A916-DCE0-49BF-8AC2-B38BD6080898}" type="presOf" srcId="{57B799CB-160D-4D6C-AAA8-C37CB2802AB1}" destId="{44310DFE-3858-4F64-81B3-0CD903208BE1}" srcOrd="0" destOrd="0" presId="urn:microsoft.com/office/officeart/2005/8/layout/orgChart1"/>
    <dgm:cxn modelId="{3014E301-7F09-4835-BF12-5CF07AB70EE5}" type="presOf" srcId="{4A0E6892-B3DC-444C-AE98-7882237D36C3}" destId="{6D17BB1A-2029-46D3-8D89-555E2A038A30}" srcOrd="0" destOrd="0" presId="urn:microsoft.com/office/officeart/2005/8/layout/orgChart1"/>
    <dgm:cxn modelId="{67A95CDB-FB62-4751-92EB-EC9D08EF164D}" type="presOf" srcId="{27F309FD-976E-45BB-8674-FCAB5E11008E}" destId="{A2E0744B-1613-471D-A694-01E39A562694}" srcOrd="0" destOrd="0" presId="urn:microsoft.com/office/officeart/2005/8/layout/orgChart1"/>
    <dgm:cxn modelId="{5FF65A72-4D30-46F2-8937-E39FE4BA563B}" type="presOf" srcId="{48E03CA2-8A55-4E68-8F67-A6D924B1A6D0}" destId="{E91CCC2B-592E-4C5B-9285-691D1C0A161D}" srcOrd="0" destOrd="0" presId="urn:microsoft.com/office/officeart/2005/8/layout/orgChart1"/>
    <dgm:cxn modelId="{9783D0F7-2B5C-488A-9E3B-5CA1616C1D8F}" type="presOf" srcId="{7E8C4698-9B08-428B-92D3-8DE4F58FEF47}" destId="{EB951397-90F2-43D1-B451-0991EA65603F}" srcOrd="0" destOrd="0" presId="urn:microsoft.com/office/officeart/2005/8/layout/orgChart1"/>
    <dgm:cxn modelId="{5BF17FEE-54A0-4087-AFBA-8FEA3F09F1FF}" type="presOf" srcId="{01DBBB50-6B81-45A8-A7F9-569D20DFC1B5}" destId="{CE195B4B-9DB9-4CE9-B9EB-DD157D98A335}" srcOrd="0" destOrd="0" presId="urn:microsoft.com/office/officeart/2005/8/layout/orgChart1"/>
    <dgm:cxn modelId="{F481DE90-B2CF-435E-B03C-FA17A9EEE67F}" srcId="{19EDC2FA-50CA-46C1-9D3B-ECEEBFAED381}" destId="{28B83C74-A1E6-491F-AB80-411B81F8F1CC}" srcOrd="0" destOrd="0" parTransId="{75A617CC-5861-4B85-B266-5E29188838C3}" sibTransId="{5B98CF57-95C4-4788-B847-846D6795AD87}"/>
    <dgm:cxn modelId="{3B5FA38E-B49E-46AF-B07F-47519D63A57D}" type="presOf" srcId="{73D0732B-377F-4745-9457-C3EA1A3E359D}" destId="{2DDBB619-EC3D-4A10-BE00-23E183AD730B}" srcOrd="0" destOrd="0" presId="urn:microsoft.com/office/officeart/2005/8/layout/orgChart1"/>
    <dgm:cxn modelId="{CF5F3393-0566-4BA1-A82D-8FB5F3B9FF62}" type="presOf" srcId="{9161E307-31B5-4965-8B6B-1CD4AEDC80AA}" destId="{241A1B77-F9DD-4C83-81D1-455DFA56C18E}" srcOrd="0" destOrd="0" presId="urn:microsoft.com/office/officeart/2005/8/layout/orgChart1"/>
    <dgm:cxn modelId="{9F2A54CF-43F9-4792-8612-AC44C6EF9115}" srcId="{27DE7908-7C3A-4C00-825D-E741F8EBF9BE}" destId="{6E1E4FC2-E2CE-4447-9B38-1006775B64C7}" srcOrd="2" destOrd="0" parTransId="{B5E4E3DE-D6A7-48AF-A4A9-6EA4325826E6}" sibTransId="{0191C69B-18A2-4018-A111-AB7F8913D95A}"/>
    <dgm:cxn modelId="{F5A45A24-9CCD-45EA-94F8-44EEB78A5EC9}" type="presOf" srcId="{74157DD9-4BBD-4B5B-8D47-F53284196C3C}" destId="{17F242AD-148E-4475-98A2-9BE1614D4AB8}" srcOrd="0" destOrd="0" presId="urn:microsoft.com/office/officeart/2005/8/layout/orgChart1"/>
    <dgm:cxn modelId="{20421D35-760F-4A8C-B50C-FC50E4BAC443}" type="presOf" srcId="{29BE8C80-341C-4290-B145-DE40BC1FFB1F}" destId="{E0A54DD3-8293-4834-9BD3-4966CF4EF17F}" srcOrd="1" destOrd="0" presId="urn:microsoft.com/office/officeart/2005/8/layout/orgChart1"/>
    <dgm:cxn modelId="{01D03CD0-EFE0-4FD9-9826-466B40239531}" type="presOf" srcId="{7E8C4698-9B08-428B-92D3-8DE4F58FEF47}" destId="{274AB67D-233A-4878-B629-63DFC07B18D7}" srcOrd="1" destOrd="0" presId="urn:microsoft.com/office/officeart/2005/8/layout/orgChart1"/>
    <dgm:cxn modelId="{D4570AF0-9272-4BCD-805B-292713837C71}" srcId="{19EDC2FA-50CA-46C1-9D3B-ECEEBFAED381}" destId="{48E03CA2-8A55-4E68-8F67-A6D924B1A6D0}" srcOrd="2" destOrd="0" parTransId="{DB0DD541-1AB5-4F60-A139-2F014AA74CC2}" sibTransId="{63098A07-9132-4502-84E2-A9A1028B0231}"/>
    <dgm:cxn modelId="{A279205D-1593-48A9-9C4A-A4B0132D4684}" type="presOf" srcId="{19EDC2FA-50CA-46C1-9D3B-ECEEBFAED381}" destId="{4BC5BDC2-8175-43CA-A8CF-3209EC62666F}" srcOrd="1" destOrd="0" presId="urn:microsoft.com/office/officeart/2005/8/layout/orgChart1"/>
    <dgm:cxn modelId="{CDB2CCED-6F2E-4233-9B02-B9E50F0043A4}" type="presOf" srcId="{A875D37A-47F1-4D99-B146-4847315A7359}" destId="{74F00854-E6FD-410E-B9CC-F86AEFCE2822}" srcOrd="0" destOrd="0" presId="urn:microsoft.com/office/officeart/2005/8/layout/orgChart1"/>
    <dgm:cxn modelId="{1BBE7FE0-73B5-4487-BF97-61135851CBC3}" srcId="{48E03CA2-8A55-4E68-8F67-A6D924B1A6D0}" destId="{57B799CB-160D-4D6C-AAA8-C37CB2802AB1}" srcOrd="1" destOrd="0" parTransId="{01DBBB50-6B81-45A8-A7F9-569D20DFC1B5}" sibTransId="{DB5765D5-BDA3-4899-9E2E-11B9E149A98F}"/>
    <dgm:cxn modelId="{F1F45945-6226-4CC7-AC7F-D1642CAD400D}" type="presOf" srcId="{EE085524-707A-4F8E-96C3-0E6A0396A5E3}" destId="{6EAE36B4-C1D8-4E07-8EA7-2FC9B1960E20}" srcOrd="0" destOrd="0" presId="urn:microsoft.com/office/officeart/2005/8/layout/orgChart1"/>
    <dgm:cxn modelId="{9B8C63BA-29CF-49B2-B055-B8F54E680728}" srcId="{48E03CA2-8A55-4E68-8F67-A6D924B1A6D0}" destId="{CAF81B9C-B992-474F-8343-F86F454AA8D8}" srcOrd="4" destOrd="0" parTransId="{716A0E98-07F8-4C15-809D-98A6ECCA30A2}" sibTransId="{E9FF45F1-C22B-4126-A67E-DC36178DFB26}"/>
    <dgm:cxn modelId="{CC5DD881-E608-4620-B673-C2A515129F56}" type="presOf" srcId="{74157DD9-4BBD-4B5B-8D47-F53284196C3C}" destId="{995FF4B7-03FE-40D6-9D0A-9F60F67AF171}" srcOrd="1" destOrd="0" presId="urn:microsoft.com/office/officeart/2005/8/layout/orgChart1"/>
    <dgm:cxn modelId="{22BF0CFB-05FE-4837-A064-65C9627E81E1}" type="presOf" srcId="{B8A0D78D-DF09-4641-8D75-8F79E87772F8}" destId="{F8B5B89E-22EA-4D3F-8090-32CC482559DF}" srcOrd="0" destOrd="0" presId="urn:microsoft.com/office/officeart/2005/8/layout/orgChart1"/>
    <dgm:cxn modelId="{B895EA75-4434-45D5-8434-6E11796F47F3}" type="presOf" srcId="{27DE7908-7C3A-4C00-825D-E741F8EBF9BE}" destId="{2AD84494-C2CD-4F24-90EC-94DFDB60B4F5}" srcOrd="1" destOrd="0" presId="urn:microsoft.com/office/officeart/2005/8/layout/orgChart1"/>
    <dgm:cxn modelId="{5C056721-14DB-4805-8BF8-40389D06832C}" srcId="{7E8C4698-9B08-428B-92D3-8DE4F58FEF47}" destId="{73D0732B-377F-4745-9457-C3EA1A3E359D}" srcOrd="1" destOrd="0" parTransId="{83FD909D-C4FD-4526-B373-E1B08AC2B130}" sibTransId="{83CC26EE-0535-4FD0-97E7-3C4BFFD308BB}"/>
    <dgm:cxn modelId="{EC001923-6DEB-4908-865C-1DC332418E8F}" srcId="{48E03CA2-8A55-4E68-8F67-A6D924B1A6D0}" destId="{7324ED32-8DA7-4E58-8F6C-28760D6D616E}" srcOrd="0" destOrd="0" parTransId="{B8A0D78D-DF09-4641-8D75-8F79E87772F8}" sibTransId="{FE933AC2-A8A9-4A59-BC64-06BCD778A6C5}"/>
    <dgm:cxn modelId="{08213210-335D-466A-BBD0-EB803D77A313}" type="presOf" srcId="{7324ED32-8DA7-4E58-8F6C-28760D6D616E}" destId="{4A61CF8C-D57A-4579-AF0E-126B6CCA276A}" srcOrd="0" destOrd="0" presId="urn:microsoft.com/office/officeart/2005/8/layout/orgChart1"/>
    <dgm:cxn modelId="{E21C6C95-3561-4BA4-8F54-5408F4A32D58}" type="presOf" srcId="{28B83C74-A1E6-491F-AB80-411B81F8F1CC}" destId="{6AE7D074-4AAF-40E5-AE40-EDA8AA29AB21}" srcOrd="1" destOrd="0" presId="urn:microsoft.com/office/officeart/2005/8/layout/orgChart1"/>
    <dgm:cxn modelId="{0639AEB9-3CD2-46CA-B465-6D59217C9DF3}" type="presOf" srcId="{75A617CC-5861-4B85-B266-5E29188838C3}" destId="{92BA4DEF-E519-4562-AD20-6BB2D3391194}" srcOrd="0" destOrd="0" presId="urn:microsoft.com/office/officeart/2005/8/layout/orgChart1"/>
    <dgm:cxn modelId="{22EC2CA3-AEB0-41DC-AA56-A9DE2FA92BC9}" srcId="{4A0E6892-B3DC-444C-AE98-7882237D36C3}" destId="{19EDC2FA-50CA-46C1-9D3B-ECEEBFAED381}" srcOrd="0" destOrd="0" parTransId="{A06100ED-8F91-4B69-997B-DDE9CC8C7689}" sibTransId="{D27B5BAB-7A62-4556-986D-F7DB8A532D0C}"/>
    <dgm:cxn modelId="{C232B554-60AC-4F85-9F71-8BDD62CE3BF0}" type="presOf" srcId="{911717D1-E723-4253-A9D5-BF8662DF94B6}" destId="{3C1AAD7B-067C-4C96-A61A-B2A21B12F7A9}" srcOrd="1" destOrd="0" presId="urn:microsoft.com/office/officeart/2005/8/layout/orgChart1"/>
    <dgm:cxn modelId="{FFDDBA40-3AB3-4E0C-870B-A7828C04AB5F}" type="presOf" srcId="{7324ED32-8DA7-4E58-8F6C-28760D6D616E}" destId="{03A38D77-C507-4E37-8531-563E53E24CD3}" srcOrd="1" destOrd="0" presId="urn:microsoft.com/office/officeart/2005/8/layout/orgChart1"/>
    <dgm:cxn modelId="{9259EA64-2BED-4206-8202-170C6910F1F3}" srcId="{7E8C4698-9B08-428B-92D3-8DE4F58FEF47}" destId="{911717D1-E723-4253-A9D5-BF8662DF94B6}" srcOrd="0" destOrd="0" parTransId="{9161E307-31B5-4965-8B6B-1CD4AEDC80AA}" sibTransId="{271805A2-BFFC-4B6D-8F3E-B72F2C0AB80B}"/>
    <dgm:cxn modelId="{006B680C-F064-4517-824B-3015B0F1DECE}" type="presOf" srcId="{56E621CB-CE48-47A9-9416-FA083DCFEC7D}" destId="{E8A175A0-D2F5-43C2-B1EA-82FF905FA323}" srcOrd="0" destOrd="0" presId="urn:microsoft.com/office/officeart/2005/8/layout/orgChart1"/>
    <dgm:cxn modelId="{61C876EB-8A31-4E59-B09C-D81B62A2DBE3}" srcId="{48E03CA2-8A55-4E68-8F67-A6D924B1A6D0}" destId="{29BE8C80-341C-4290-B145-DE40BC1FFB1F}" srcOrd="2" destOrd="0" parTransId="{4A7CB009-1E24-4C37-B2B1-A9B3044A54A3}" sibTransId="{CE1CF39C-44D8-4AD0-A21F-F1C25E5815DF}"/>
    <dgm:cxn modelId="{9DC349DD-2087-4501-A737-2B020B886F51}" type="presOf" srcId="{10B79EC0-4080-48A8-A6D2-58755E524C0B}" destId="{00136152-A4A9-4A92-BF34-5CF529D35BD2}" srcOrd="0" destOrd="0" presId="urn:microsoft.com/office/officeart/2005/8/layout/orgChart1"/>
    <dgm:cxn modelId="{5CAE944D-D7DC-4852-8C7B-E15C1B202A91}" type="presParOf" srcId="{6D17BB1A-2029-46D3-8D89-555E2A038A30}" destId="{262E5B36-8D0A-4FB7-833E-E502D49EF39F}" srcOrd="0" destOrd="0" presId="urn:microsoft.com/office/officeart/2005/8/layout/orgChart1"/>
    <dgm:cxn modelId="{DFEC8E06-EFFD-4BCC-9E7B-6238756C92DF}" type="presParOf" srcId="{262E5B36-8D0A-4FB7-833E-E502D49EF39F}" destId="{73BE72F2-2139-4BEB-BD36-8577A03AEFDD}" srcOrd="0" destOrd="0" presId="urn:microsoft.com/office/officeart/2005/8/layout/orgChart1"/>
    <dgm:cxn modelId="{A0A0F53F-50E7-4986-8F4D-E8EEEA971F12}" type="presParOf" srcId="{73BE72F2-2139-4BEB-BD36-8577A03AEFDD}" destId="{BD4C4BA5-9CCB-4569-97B6-374B954CB484}" srcOrd="0" destOrd="0" presId="urn:microsoft.com/office/officeart/2005/8/layout/orgChart1"/>
    <dgm:cxn modelId="{F6C50F11-FF64-43C8-9850-F292551E102E}" type="presParOf" srcId="{73BE72F2-2139-4BEB-BD36-8577A03AEFDD}" destId="{4BC5BDC2-8175-43CA-A8CF-3209EC62666F}" srcOrd="1" destOrd="0" presId="urn:microsoft.com/office/officeart/2005/8/layout/orgChart1"/>
    <dgm:cxn modelId="{C5A6BD5E-2B4E-478B-B332-A02443D199CA}" type="presParOf" srcId="{262E5B36-8D0A-4FB7-833E-E502D49EF39F}" destId="{B8596344-D407-4869-965F-DF88C2BC4808}" srcOrd="1" destOrd="0" presId="urn:microsoft.com/office/officeart/2005/8/layout/orgChart1"/>
    <dgm:cxn modelId="{64BE526E-E775-4FC0-A8FA-8A46466B2E77}" type="presParOf" srcId="{B8596344-D407-4869-965F-DF88C2BC4808}" destId="{5E131CDD-C115-4AB6-9283-E6E8526B9CF6}" srcOrd="0" destOrd="0" presId="urn:microsoft.com/office/officeart/2005/8/layout/orgChart1"/>
    <dgm:cxn modelId="{633E85ED-8862-4394-BFE0-BCD1A70EC0A5}" type="presParOf" srcId="{B8596344-D407-4869-965F-DF88C2BC4808}" destId="{C2EDD764-98EF-4869-BA4C-2860170AB48D}" srcOrd="1" destOrd="0" presId="urn:microsoft.com/office/officeart/2005/8/layout/orgChart1"/>
    <dgm:cxn modelId="{1AC658C5-C585-46B5-B826-C9A089E3BD37}" type="presParOf" srcId="{C2EDD764-98EF-4869-BA4C-2860170AB48D}" destId="{8DCC8EC6-094C-44F9-B6A0-3EE690351BCE}" srcOrd="0" destOrd="0" presId="urn:microsoft.com/office/officeart/2005/8/layout/orgChart1"/>
    <dgm:cxn modelId="{F4F065E3-93FE-4C98-87B1-C66D8F93BCD2}" type="presParOf" srcId="{8DCC8EC6-094C-44F9-B6A0-3EE690351BCE}" destId="{EB951397-90F2-43D1-B451-0991EA65603F}" srcOrd="0" destOrd="0" presId="urn:microsoft.com/office/officeart/2005/8/layout/orgChart1"/>
    <dgm:cxn modelId="{659851D2-25C8-435B-916E-04A88C4751B7}" type="presParOf" srcId="{8DCC8EC6-094C-44F9-B6A0-3EE690351BCE}" destId="{274AB67D-233A-4878-B629-63DFC07B18D7}" srcOrd="1" destOrd="0" presId="urn:microsoft.com/office/officeart/2005/8/layout/orgChart1"/>
    <dgm:cxn modelId="{B1B223E8-DF0B-4A40-A15A-BEB412B570F7}" type="presParOf" srcId="{C2EDD764-98EF-4869-BA4C-2860170AB48D}" destId="{9CE1CB1D-F4B4-4C6E-A531-883947524AB8}" srcOrd="1" destOrd="0" presId="urn:microsoft.com/office/officeart/2005/8/layout/orgChart1"/>
    <dgm:cxn modelId="{4C51ADBF-BB3D-4A63-B0E8-C3173E291C30}" type="presParOf" srcId="{9CE1CB1D-F4B4-4C6E-A531-883947524AB8}" destId="{241A1B77-F9DD-4C83-81D1-455DFA56C18E}" srcOrd="0" destOrd="0" presId="urn:microsoft.com/office/officeart/2005/8/layout/orgChart1"/>
    <dgm:cxn modelId="{38E272D9-1223-48DE-AED5-20C31D3A6466}" type="presParOf" srcId="{9CE1CB1D-F4B4-4C6E-A531-883947524AB8}" destId="{A575E072-F6B4-4B36-859E-99A8284AF9FA}" srcOrd="1" destOrd="0" presId="urn:microsoft.com/office/officeart/2005/8/layout/orgChart1"/>
    <dgm:cxn modelId="{D7DC01F7-076A-48BF-AFE3-E432605ABE1D}" type="presParOf" srcId="{A575E072-F6B4-4B36-859E-99A8284AF9FA}" destId="{2A0FF54A-089F-405F-B6CB-4A0D3FD0B192}" srcOrd="0" destOrd="0" presId="urn:microsoft.com/office/officeart/2005/8/layout/orgChart1"/>
    <dgm:cxn modelId="{D2602AF5-1F64-484B-BCAC-504ED91F3F33}" type="presParOf" srcId="{2A0FF54A-089F-405F-B6CB-4A0D3FD0B192}" destId="{E6E12433-182A-4D99-80E5-041EAF136DD0}" srcOrd="0" destOrd="0" presId="urn:microsoft.com/office/officeart/2005/8/layout/orgChart1"/>
    <dgm:cxn modelId="{E0239385-2E53-4DBE-B3CE-5AEF0BEABD4F}" type="presParOf" srcId="{2A0FF54A-089F-405F-B6CB-4A0D3FD0B192}" destId="{3C1AAD7B-067C-4C96-A61A-B2A21B12F7A9}" srcOrd="1" destOrd="0" presId="urn:microsoft.com/office/officeart/2005/8/layout/orgChart1"/>
    <dgm:cxn modelId="{AA6AD06C-D1C8-419B-A66E-7260D5F638B0}" type="presParOf" srcId="{A575E072-F6B4-4B36-859E-99A8284AF9FA}" destId="{D7A54519-3501-4A80-ACE8-5357D73351F4}" srcOrd="1" destOrd="0" presId="urn:microsoft.com/office/officeart/2005/8/layout/orgChart1"/>
    <dgm:cxn modelId="{7E5C5318-0190-46FA-9328-B07044795B7D}" type="presParOf" srcId="{A575E072-F6B4-4B36-859E-99A8284AF9FA}" destId="{FAD071EF-2936-4389-868E-CC94E9CA9E35}" srcOrd="2" destOrd="0" presId="urn:microsoft.com/office/officeart/2005/8/layout/orgChart1"/>
    <dgm:cxn modelId="{39387469-40B8-47BD-8ED0-154496233EC2}" type="presParOf" srcId="{9CE1CB1D-F4B4-4C6E-A531-883947524AB8}" destId="{02EA1F4E-F60C-46E1-B02F-E8302F02EBAE}" srcOrd="2" destOrd="0" presId="urn:microsoft.com/office/officeart/2005/8/layout/orgChart1"/>
    <dgm:cxn modelId="{33AD92EB-58B1-4191-B8DE-9B4F5AA1074F}" type="presParOf" srcId="{9CE1CB1D-F4B4-4C6E-A531-883947524AB8}" destId="{D3E7EAC6-9671-4ADF-B64F-A0AC337FE17A}" srcOrd="3" destOrd="0" presId="urn:microsoft.com/office/officeart/2005/8/layout/orgChart1"/>
    <dgm:cxn modelId="{C30FBCFF-3E0D-48D6-97F4-F5B2A92DFD9A}" type="presParOf" srcId="{D3E7EAC6-9671-4ADF-B64F-A0AC337FE17A}" destId="{5AAA2B74-7FB5-4B30-A4BE-4D98E06CECA9}" srcOrd="0" destOrd="0" presId="urn:microsoft.com/office/officeart/2005/8/layout/orgChart1"/>
    <dgm:cxn modelId="{C9FCB053-58F3-4C62-8F8D-65A43F1A5272}" type="presParOf" srcId="{5AAA2B74-7FB5-4B30-A4BE-4D98E06CECA9}" destId="{2DDBB619-EC3D-4A10-BE00-23E183AD730B}" srcOrd="0" destOrd="0" presId="urn:microsoft.com/office/officeart/2005/8/layout/orgChart1"/>
    <dgm:cxn modelId="{3846A0D9-C171-49E3-B6B8-627C1A3DC462}" type="presParOf" srcId="{5AAA2B74-7FB5-4B30-A4BE-4D98E06CECA9}" destId="{CE9390AF-03AC-476E-9933-67717D46DAEA}" srcOrd="1" destOrd="0" presId="urn:microsoft.com/office/officeart/2005/8/layout/orgChart1"/>
    <dgm:cxn modelId="{62278CA2-EC34-434F-BB4F-6746C81A3DD7}" type="presParOf" srcId="{D3E7EAC6-9671-4ADF-B64F-A0AC337FE17A}" destId="{4DC94CA6-988E-4D44-A242-E1C8CE0E6D90}" srcOrd="1" destOrd="0" presId="urn:microsoft.com/office/officeart/2005/8/layout/orgChart1"/>
    <dgm:cxn modelId="{ACAE69CD-A03E-4CAC-B218-D95F8F01AB1E}" type="presParOf" srcId="{D3E7EAC6-9671-4ADF-B64F-A0AC337FE17A}" destId="{C07CDF56-B4DF-4F0A-9D27-6831ABA883F4}" srcOrd="2" destOrd="0" presId="urn:microsoft.com/office/officeart/2005/8/layout/orgChart1"/>
    <dgm:cxn modelId="{C8AF0223-A673-4730-8D87-D46504FE6466}" type="presParOf" srcId="{9CE1CB1D-F4B4-4C6E-A531-883947524AB8}" destId="{890EE490-A4DF-4BCA-B7D7-0CCFBFF58372}" srcOrd="4" destOrd="0" presId="urn:microsoft.com/office/officeart/2005/8/layout/orgChart1"/>
    <dgm:cxn modelId="{623DA9A3-EF02-4F66-AB95-80F793DB5AB0}" type="presParOf" srcId="{9CE1CB1D-F4B4-4C6E-A531-883947524AB8}" destId="{DB098E5A-F760-4FF5-9D33-AC259619DCF0}" srcOrd="5" destOrd="0" presId="urn:microsoft.com/office/officeart/2005/8/layout/orgChart1"/>
    <dgm:cxn modelId="{D2494DB2-9D10-44BA-9671-CBE1DD4FDD44}" type="presParOf" srcId="{DB098E5A-F760-4FF5-9D33-AC259619DCF0}" destId="{FA352635-4A27-408D-B71D-D107B28F05A6}" srcOrd="0" destOrd="0" presId="urn:microsoft.com/office/officeart/2005/8/layout/orgChart1"/>
    <dgm:cxn modelId="{10C9A548-6AC5-4059-88CF-C1940402CE05}" type="presParOf" srcId="{FA352635-4A27-408D-B71D-D107B28F05A6}" destId="{FA90B1E3-B762-485A-81FC-5F5686A104B3}" srcOrd="0" destOrd="0" presId="urn:microsoft.com/office/officeart/2005/8/layout/orgChart1"/>
    <dgm:cxn modelId="{FF7C544B-DFE6-4F09-B272-1BE3772D9D71}" type="presParOf" srcId="{FA352635-4A27-408D-B71D-D107B28F05A6}" destId="{E0B7C1B8-0298-490F-852B-B8EE7231C626}" srcOrd="1" destOrd="0" presId="urn:microsoft.com/office/officeart/2005/8/layout/orgChart1"/>
    <dgm:cxn modelId="{9C8AFD74-A7BE-41C9-B53B-ED21E4B82CF8}" type="presParOf" srcId="{DB098E5A-F760-4FF5-9D33-AC259619DCF0}" destId="{EAD5A31B-F60D-4995-B259-14A7DA8184F6}" srcOrd="1" destOrd="0" presId="urn:microsoft.com/office/officeart/2005/8/layout/orgChart1"/>
    <dgm:cxn modelId="{A384E471-39EB-4BA0-A94D-506D8167BE63}" type="presParOf" srcId="{DB098E5A-F760-4FF5-9D33-AC259619DCF0}" destId="{BE0C23E5-F367-4C73-A572-C4C3A99ED0FC}" srcOrd="2" destOrd="0" presId="urn:microsoft.com/office/officeart/2005/8/layout/orgChart1"/>
    <dgm:cxn modelId="{3C8DA994-3B55-4E27-A253-3A57376F9B88}" type="presParOf" srcId="{9CE1CB1D-F4B4-4C6E-A531-883947524AB8}" destId="{74F00854-E6FD-410E-B9CC-F86AEFCE2822}" srcOrd="6" destOrd="0" presId="urn:microsoft.com/office/officeart/2005/8/layout/orgChart1"/>
    <dgm:cxn modelId="{6D4E0322-3584-4ED5-9020-41C2B0EA95D5}" type="presParOf" srcId="{9CE1CB1D-F4B4-4C6E-A531-883947524AB8}" destId="{E05F93C3-EF35-45C4-8460-712BDF4C98C2}" srcOrd="7" destOrd="0" presId="urn:microsoft.com/office/officeart/2005/8/layout/orgChart1"/>
    <dgm:cxn modelId="{13FC5C16-EE16-4E73-BD25-AC40D42EDE15}" type="presParOf" srcId="{E05F93C3-EF35-45C4-8460-712BDF4C98C2}" destId="{CA0D6E19-F82D-4B7D-8147-B9675B37A791}" srcOrd="0" destOrd="0" presId="urn:microsoft.com/office/officeart/2005/8/layout/orgChart1"/>
    <dgm:cxn modelId="{A1B76847-5F3B-400D-B728-013FB8A00C99}" type="presParOf" srcId="{CA0D6E19-F82D-4B7D-8147-B9675B37A791}" destId="{17F242AD-148E-4475-98A2-9BE1614D4AB8}" srcOrd="0" destOrd="0" presId="urn:microsoft.com/office/officeart/2005/8/layout/orgChart1"/>
    <dgm:cxn modelId="{1FFBB571-A28E-43C5-9341-38F9D4D386C6}" type="presParOf" srcId="{CA0D6E19-F82D-4B7D-8147-B9675B37A791}" destId="{995FF4B7-03FE-40D6-9D0A-9F60F67AF171}" srcOrd="1" destOrd="0" presId="urn:microsoft.com/office/officeart/2005/8/layout/orgChart1"/>
    <dgm:cxn modelId="{12AEC3EA-8454-41D1-A492-FB642EAAE516}" type="presParOf" srcId="{E05F93C3-EF35-45C4-8460-712BDF4C98C2}" destId="{3C6F18DE-1B23-44AE-9D2B-BF7BE15644E0}" srcOrd="1" destOrd="0" presId="urn:microsoft.com/office/officeart/2005/8/layout/orgChart1"/>
    <dgm:cxn modelId="{A19A2F59-1D3B-476C-A741-2606EA3B9264}" type="presParOf" srcId="{E05F93C3-EF35-45C4-8460-712BDF4C98C2}" destId="{E4563618-B54D-43C5-B467-CE4392B1E30F}" srcOrd="2" destOrd="0" presId="urn:microsoft.com/office/officeart/2005/8/layout/orgChart1"/>
    <dgm:cxn modelId="{3352486F-0DF5-4066-B9D3-9657468B273D}" type="presParOf" srcId="{C2EDD764-98EF-4869-BA4C-2860170AB48D}" destId="{C5221DAD-0727-4960-B729-59859936B1A6}" srcOrd="2" destOrd="0" presId="urn:microsoft.com/office/officeart/2005/8/layout/orgChart1"/>
    <dgm:cxn modelId="{BE182FE5-3B89-4CA7-BA01-6BB75E3A7B47}" type="presParOf" srcId="{B8596344-D407-4869-965F-DF88C2BC4808}" destId="{0AA54337-8C19-409C-9753-A9616C8C12CC}" srcOrd="2" destOrd="0" presId="urn:microsoft.com/office/officeart/2005/8/layout/orgChart1"/>
    <dgm:cxn modelId="{9D26C6F3-403B-4F3C-9268-0BF2D5539292}" type="presParOf" srcId="{B8596344-D407-4869-965F-DF88C2BC4808}" destId="{CEF38EAA-7310-466B-A0FF-26E5B6BD5B73}" srcOrd="3" destOrd="0" presId="urn:microsoft.com/office/officeart/2005/8/layout/orgChart1"/>
    <dgm:cxn modelId="{893B4E71-BA93-4730-A1C2-13DA36ABDF61}" type="presParOf" srcId="{CEF38EAA-7310-466B-A0FF-26E5B6BD5B73}" destId="{8663B4B3-4867-467D-81B9-6726AF15D841}" srcOrd="0" destOrd="0" presId="urn:microsoft.com/office/officeart/2005/8/layout/orgChart1"/>
    <dgm:cxn modelId="{40570FB2-4BD3-4318-8553-E75B2484A992}" type="presParOf" srcId="{8663B4B3-4867-467D-81B9-6726AF15D841}" destId="{E91CCC2B-592E-4C5B-9285-691D1C0A161D}" srcOrd="0" destOrd="0" presId="urn:microsoft.com/office/officeart/2005/8/layout/orgChart1"/>
    <dgm:cxn modelId="{BBC57FFB-235C-4ABC-BE91-1254DEEA7736}" type="presParOf" srcId="{8663B4B3-4867-467D-81B9-6726AF15D841}" destId="{D8E9D6DE-E296-49C8-88D8-3DF7F259A89A}" srcOrd="1" destOrd="0" presId="urn:microsoft.com/office/officeart/2005/8/layout/orgChart1"/>
    <dgm:cxn modelId="{CFC90EE8-A85A-45AD-86EC-D85E68BC495D}" type="presParOf" srcId="{CEF38EAA-7310-466B-A0FF-26E5B6BD5B73}" destId="{2DE7B36E-AD12-4B3C-8DD6-9DD6E25BA880}" srcOrd="1" destOrd="0" presId="urn:microsoft.com/office/officeart/2005/8/layout/orgChart1"/>
    <dgm:cxn modelId="{041D6815-96BC-4B5B-86B8-91E6515F42FB}" type="presParOf" srcId="{2DE7B36E-AD12-4B3C-8DD6-9DD6E25BA880}" destId="{F8B5B89E-22EA-4D3F-8090-32CC482559DF}" srcOrd="0" destOrd="0" presId="urn:microsoft.com/office/officeart/2005/8/layout/orgChart1"/>
    <dgm:cxn modelId="{807F6AE9-1C96-4759-8CFB-789AA87E005F}" type="presParOf" srcId="{2DE7B36E-AD12-4B3C-8DD6-9DD6E25BA880}" destId="{857A1466-107E-48F3-9B44-6F4BFC08531E}" srcOrd="1" destOrd="0" presId="urn:microsoft.com/office/officeart/2005/8/layout/orgChart1"/>
    <dgm:cxn modelId="{6CC7E915-25CD-4FAA-87C7-F25895D45416}" type="presParOf" srcId="{857A1466-107E-48F3-9B44-6F4BFC08531E}" destId="{958C77CF-DF58-44D7-8B07-9AA504B4074C}" srcOrd="0" destOrd="0" presId="urn:microsoft.com/office/officeart/2005/8/layout/orgChart1"/>
    <dgm:cxn modelId="{072F9724-A847-420F-94D5-3961EDAA0777}" type="presParOf" srcId="{958C77CF-DF58-44D7-8B07-9AA504B4074C}" destId="{4A61CF8C-D57A-4579-AF0E-126B6CCA276A}" srcOrd="0" destOrd="0" presId="urn:microsoft.com/office/officeart/2005/8/layout/orgChart1"/>
    <dgm:cxn modelId="{1253EA47-0399-49A5-A32F-89734BDB6BA1}" type="presParOf" srcId="{958C77CF-DF58-44D7-8B07-9AA504B4074C}" destId="{03A38D77-C507-4E37-8531-563E53E24CD3}" srcOrd="1" destOrd="0" presId="urn:microsoft.com/office/officeart/2005/8/layout/orgChart1"/>
    <dgm:cxn modelId="{168E18E9-908B-484A-BC11-DDB31C668492}" type="presParOf" srcId="{857A1466-107E-48F3-9B44-6F4BFC08531E}" destId="{682870F9-E686-4AA0-9969-E0D662374856}" srcOrd="1" destOrd="0" presId="urn:microsoft.com/office/officeart/2005/8/layout/orgChart1"/>
    <dgm:cxn modelId="{92DF72B5-21B2-4563-905D-FFBBB97A34D1}" type="presParOf" srcId="{857A1466-107E-48F3-9B44-6F4BFC08531E}" destId="{947319BB-A400-4C47-B574-7F095E4CFC23}" srcOrd="2" destOrd="0" presId="urn:microsoft.com/office/officeart/2005/8/layout/orgChart1"/>
    <dgm:cxn modelId="{82EE0C63-2E76-4A5E-9048-6D431A890621}" type="presParOf" srcId="{2DE7B36E-AD12-4B3C-8DD6-9DD6E25BA880}" destId="{CE195B4B-9DB9-4CE9-B9EB-DD157D98A335}" srcOrd="2" destOrd="0" presId="urn:microsoft.com/office/officeart/2005/8/layout/orgChart1"/>
    <dgm:cxn modelId="{1C56AEA0-28F2-4600-AF65-0D0DC9CD3E24}" type="presParOf" srcId="{2DE7B36E-AD12-4B3C-8DD6-9DD6E25BA880}" destId="{865BFE9F-ED83-475A-A464-4442BFD19252}" srcOrd="3" destOrd="0" presId="urn:microsoft.com/office/officeart/2005/8/layout/orgChart1"/>
    <dgm:cxn modelId="{BE33B689-7D1B-41BC-A3BC-FAA9CC620569}" type="presParOf" srcId="{865BFE9F-ED83-475A-A464-4442BFD19252}" destId="{79116053-9135-4837-825A-9C99A4720976}" srcOrd="0" destOrd="0" presId="urn:microsoft.com/office/officeart/2005/8/layout/orgChart1"/>
    <dgm:cxn modelId="{42345C06-7654-4B3E-B6B2-4D3219C79CAD}" type="presParOf" srcId="{79116053-9135-4837-825A-9C99A4720976}" destId="{44310DFE-3858-4F64-81B3-0CD903208BE1}" srcOrd="0" destOrd="0" presId="urn:microsoft.com/office/officeart/2005/8/layout/orgChart1"/>
    <dgm:cxn modelId="{B1511EFF-19DB-44D3-8D32-279C4020CBD3}" type="presParOf" srcId="{79116053-9135-4837-825A-9C99A4720976}" destId="{2E0882BF-CF9C-44BD-9A1A-0F913A0EB279}" srcOrd="1" destOrd="0" presId="urn:microsoft.com/office/officeart/2005/8/layout/orgChart1"/>
    <dgm:cxn modelId="{39AE838A-F0AF-43FE-B9A1-63A13A05CE0B}" type="presParOf" srcId="{865BFE9F-ED83-475A-A464-4442BFD19252}" destId="{63F692C1-DAB0-47D6-9182-BF319B4E2CD6}" srcOrd="1" destOrd="0" presId="urn:microsoft.com/office/officeart/2005/8/layout/orgChart1"/>
    <dgm:cxn modelId="{914E168C-9923-490A-A634-CAF0723CB052}" type="presParOf" srcId="{865BFE9F-ED83-475A-A464-4442BFD19252}" destId="{64109F89-FC77-43FA-A4BC-2320882C1FB8}" srcOrd="2" destOrd="0" presId="urn:microsoft.com/office/officeart/2005/8/layout/orgChart1"/>
    <dgm:cxn modelId="{BDBB09D8-7C87-4628-98BB-9D1CEE52AD9E}" type="presParOf" srcId="{2DE7B36E-AD12-4B3C-8DD6-9DD6E25BA880}" destId="{04AAEC4C-FC75-416C-9012-197094392C81}" srcOrd="4" destOrd="0" presId="urn:microsoft.com/office/officeart/2005/8/layout/orgChart1"/>
    <dgm:cxn modelId="{F687C680-595D-4B4C-98B7-95818C47A417}" type="presParOf" srcId="{2DE7B36E-AD12-4B3C-8DD6-9DD6E25BA880}" destId="{56E6E90B-DC41-4BC7-BA67-B51E5FCA3C39}" srcOrd="5" destOrd="0" presId="urn:microsoft.com/office/officeart/2005/8/layout/orgChart1"/>
    <dgm:cxn modelId="{EDC77AFD-5ECE-4889-8AC2-26084D16303F}" type="presParOf" srcId="{56E6E90B-DC41-4BC7-BA67-B51E5FCA3C39}" destId="{0C388CC9-8743-48A0-B947-196009698DB2}" srcOrd="0" destOrd="0" presId="urn:microsoft.com/office/officeart/2005/8/layout/orgChart1"/>
    <dgm:cxn modelId="{DA402153-143A-4A4A-8DDE-AC046DD8D935}" type="presParOf" srcId="{0C388CC9-8743-48A0-B947-196009698DB2}" destId="{64F3656A-2FA3-4B4D-B534-2F0C3E5060B4}" srcOrd="0" destOrd="0" presId="urn:microsoft.com/office/officeart/2005/8/layout/orgChart1"/>
    <dgm:cxn modelId="{B5A4CACB-7605-4509-874F-633DCFAC013C}" type="presParOf" srcId="{0C388CC9-8743-48A0-B947-196009698DB2}" destId="{E0A54DD3-8293-4834-9BD3-4966CF4EF17F}" srcOrd="1" destOrd="0" presId="urn:microsoft.com/office/officeart/2005/8/layout/orgChart1"/>
    <dgm:cxn modelId="{0BD2F1C2-1C0B-433D-AE9E-552351A62471}" type="presParOf" srcId="{56E6E90B-DC41-4BC7-BA67-B51E5FCA3C39}" destId="{B20F2F8D-916A-4356-97F8-DD9851AFA4DA}" srcOrd="1" destOrd="0" presId="urn:microsoft.com/office/officeart/2005/8/layout/orgChart1"/>
    <dgm:cxn modelId="{BF39C1CE-DAC8-40C0-8593-F6A2F1823F77}" type="presParOf" srcId="{56E6E90B-DC41-4BC7-BA67-B51E5FCA3C39}" destId="{A3AB767F-9FA6-4A65-AB32-57AFEE721372}" srcOrd="2" destOrd="0" presId="urn:microsoft.com/office/officeart/2005/8/layout/orgChart1"/>
    <dgm:cxn modelId="{A500924A-2A2F-44B4-8D3B-9210AABD8115}" type="presParOf" srcId="{2DE7B36E-AD12-4B3C-8DD6-9DD6E25BA880}" destId="{E8A175A0-D2F5-43C2-B1EA-82FF905FA323}" srcOrd="6" destOrd="0" presId="urn:microsoft.com/office/officeart/2005/8/layout/orgChart1"/>
    <dgm:cxn modelId="{5BAA84A1-C4B9-47AB-971D-D70E20B17148}" type="presParOf" srcId="{2DE7B36E-AD12-4B3C-8DD6-9DD6E25BA880}" destId="{6460D320-A598-45B5-8F02-9B7381E8E7EF}" srcOrd="7" destOrd="0" presId="urn:microsoft.com/office/officeart/2005/8/layout/orgChart1"/>
    <dgm:cxn modelId="{F9590FA1-542F-428B-9870-FDA6B65F5EC5}" type="presParOf" srcId="{6460D320-A598-45B5-8F02-9B7381E8E7EF}" destId="{97ED3EAC-3E76-45E6-B259-27CC57D043CF}" srcOrd="0" destOrd="0" presId="urn:microsoft.com/office/officeart/2005/8/layout/orgChart1"/>
    <dgm:cxn modelId="{31E43532-B5C6-4BCE-9BBC-C72DCE1D5BB2}" type="presParOf" srcId="{97ED3EAC-3E76-45E6-B259-27CC57D043CF}" destId="{489A17AF-0B7E-4585-97E0-3ED12A437F64}" srcOrd="0" destOrd="0" presId="urn:microsoft.com/office/officeart/2005/8/layout/orgChart1"/>
    <dgm:cxn modelId="{7CB116E5-FFB9-458E-9CE5-1C96B8E671BC}" type="presParOf" srcId="{97ED3EAC-3E76-45E6-B259-27CC57D043CF}" destId="{C74E54DF-42DA-499A-A94C-C2C9C7E1F843}" srcOrd="1" destOrd="0" presId="urn:microsoft.com/office/officeart/2005/8/layout/orgChart1"/>
    <dgm:cxn modelId="{F82A2F6C-5A46-48B7-9D8F-E88CCD7583CA}" type="presParOf" srcId="{6460D320-A598-45B5-8F02-9B7381E8E7EF}" destId="{B2467831-7725-4100-9CD3-75B3CDB4D9CC}" srcOrd="1" destOrd="0" presId="urn:microsoft.com/office/officeart/2005/8/layout/orgChart1"/>
    <dgm:cxn modelId="{03775732-D7F8-46A4-9371-7ED6F6AFD879}" type="presParOf" srcId="{6460D320-A598-45B5-8F02-9B7381E8E7EF}" destId="{59CCCAAE-90A9-4D06-85B0-6EB5B547B87C}" srcOrd="2" destOrd="0" presId="urn:microsoft.com/office/officeart/2005/8/layout/orgChart1"/>
    <dgm:cxn modelId="{29E938F6-09C8-4D23-BFEB-55211CB97188}" type="presParOf" srcId="{2DE7B36E-AD12-4B3C-8DD6-9DD6E25BA880}" destId="{74C8DD8C-751E-4BDF-B2F5-7805F73A552A}" srcOrd="8" destOrd="0" presId="urn:microsoft.com/office/officeart/2005/8/layout/orgChart1"/>
    <dgm:cxn modelId="{D6F00EF2-6415-44A1-B695-F0E172BA9916}" type="presParOf" srcId="{2DE7B36E-AD12-4B3C-8DD6-9DD6E25BA880}" destId="{9D775220-0A99-4209-B3BC-67CFE8F4053C}" srcOrd="9" destOrd="0" presId="urn:microsoft.com/office/officeart/2005/8/layout/orgChart1"/>
    <dgm:cxn modelId="{C0C53D86-D4FC-4683-BCD9-E89B8770027F}" type="presParOf" srcId="{9D775220-0A99-4209-B3BC-67CFE8F4053C}" destId="{5C317D8B-04F5-47E2-9215-9C6F444B7C89}" srcOrd="0" destOrd="0" presId="urn:microsoft.com/office/officeart/2005/8/layout/orgChart1"/>
    <dgm:cxn modelId="{5A4C12E3-9663-463F-85A2-732028178228}" type="presParOf" srcId="{5C317D8B-04F5-47E2-9215-9C6F444B7C89}" destId="{6E518156-43A1-4093-B67E-269C39799274}" srcOrd="0" destOrd="0" presId="urn:microsoft.com/office/officeart/2005/8/layout/orgChart1"/>
    <dgm:cxn modelId="{150ED386-C2B4-41CF-B18D-42FA1E52251E}" type="presParOf" srcId="{5C317D8B-04F5-47E2-9215-9C6F444B7C89}" destId="{540DD51B-7130-4AC9-A31E-CC8AED357C71}" srcOrd="1" destOrd="0" presId="urn:microsoft.com/office/officeart/2005/8/layout/orgChart1"/>
    <dgm:cxn modelId="{4581B4A0-B003-47CB-8050-A3052DFBC8EB}" type="presParOf" srcId="{9D775220-0A99-4209-B3BC-67CFE8F4053C}" destId="{CAB282E3-167E-47FC-9DB5-09468CFA849D}" srcOrd="1" destOrd="0" presId="urn:microsoft.com/office/officeart/2005/8/layout/orgChart1"/>
    <dgm:cxn modelId="{0EF71C75-4B27-411F-9CE6-7A22E19B0000}" type="presParOf" srcId="{9D775220-0A99-4209-B3BC-67CFE8F4053C}" destId="{FD4F7140-8C50-4D6B-B5FC-818979D897A2}" srcOrd="2" destOrd="0" presId="urn:microsoft.com/office/officeart/2005/8/layout/orgChart1"/>
    <dgm:cxn modelId="{69F229A8-9D8B-4306-AF4A-97A9D09C025A}" type="presParOf" srcId="{CEF38EAA-7310-466B-A0FF-26E5B6BD5B73}" destId="{6B80183D-844F-499F-AE21-89864429A31D}" srcOrd="2" destOrd="0" presId="urn:microsoft.com/office/officeart/2005/8/layout/orgChart1"/>
    <dgm:cxn modelId="{B48B1144-6925-4BDC-A4AC-0B9071E57AE8}" type="presParOf" srcId="{B8596344-D407-4869-965F-DF88C2BC4808}" destId="{A2E0744B-1613-471D-A694-01E39A562694}" srcOrd="4" destOrd="0" presId="urn:microsoft.com/office/officeart/2005/8/layout/orgChart1"/>
    <dgm:cxn modelId="{6BC6FA84-CA40-467F-89B3-4BA7339CF941}" type="presParOf" srcId="{B8596344-D407-4869-965F-DF88C2BC4808}" destId="{71460603-776D-42EB-B271-AAE0CA999E40}" srcOrd="5" destOrd="0" presId="urn:microsoft.com/office/officeart/2005/8/layout/orgChart1"/>
    <dgm:cxn modelId="{6B98BD17-F99F-4F80-BA7F-0883EAF034D0}" type="presParOf" srcId="{71460603-776D-42EB-B271-AAE0CA999E40}" destId="{71A46A8A-5A68-480E-96FD-FF3876B04A24}" srcOrd="0" destOrd="0" presId="urn:microsoft.com/office/officeart/2005/8/layout/orgChart1"/>
    <dgm:cxn modelId="{D6A2F32E-5BA7-4CD8-9E20-F4C4C76BEEFE}" type="presParOf" srcId="{71A46A8A-5A68-480E-96FD-FF3876B04A24}" destId="{3CC19150-097A-4598-AFFE-F67CDA32FD71}" srcOrd="0" destOrd="0" presId="urn:microsoft.com/office/officeart/2005/8/layout/orgChart1"/>
    <dgm:cxn modelId="{716DEFB1-E81C-4FFB-88C1-F5C0FF26F617}" type="presParOf" srcId="{71A46A8A-5A68-480E-96FD-FF3876B04A24}" destId="{2AD84494-C2CD-4F24-90EC-94DFDB60B4F5}" srcOrd="1" destOrd="0" presId="urn:microsoft.com/office/officeart/2005/8/layout/orgChart1"/>
    <dgm:cxn modelId="{327D0ED3-C1C8-4C41-A672-8415AFDC2C9F}" type="presParOf" srcId="{71460603-776D-42EB-B271-AAE0CA999E40}" destId="{EFE058AE-8350-4CDF-A8DD-166E7FEC9366}" srcOrd="1" destOrd="0" presId="urn:microsoft.com/office/officeart/2005/8/layout/orgChart1"/>
    <dgm:cxn modelId="{BB5DFBC6-F3C6-4AA8-BF72-EA73ADA98B39}" type="presParOf" srcId="{EFE058AE-8350-4CDF-A8DD-166E7FEC9366}" destId="{6EAE36B4-C1D8-4E07-8EA7-2FC9B1960E20}" srcOrd="0" destOrd="0" presId="urn:microsoft.com/office/officeart/2005/8/layout/orgChart1"/>
    <dgm:cxn modelId="{52A16D11-D7ED-4855-9DE9-2F10674C29F9}" type="presParOf" srcId="{EFE058AE-8350-4CDF-A8DD-166E7FEC9366}" destId="{4ED9C663-BD75-4AF6-8DD9-72FE93E6A314}" srcOrd="1" destOrd="0" presId="urn:microsoft.com/office/officeart/2005/8/layout/orgChart1"/>
    <dgm:cxn modelId="{9B26226E-967F-4DC3-AD51-A5E1F32399C2}" type="presParOf" srcId="{4ED9C663-BD75-4AF6-8DD9-72FE93E6A314}" destId="{C9B158C3-438C-44D8-B4F5-06332025D827}" srcOrd="0" destOrd="0" presId="urn:microsoft.com/office/officeart/2005/8/layout/orgChart1"/>
    <dgm:cxn modelId="{88530640-A8FB-4382-82BD-F84C731E65C2}" type="presParOf" srcId="{C9B158C3-438C-44D8-B4F5-06332025D827}" destId="{371D98D8-8524-4853-8882-A68738EE9AEF}" srcOrd="0" destOrd="0" presId="urn:microsoft.com/office/officeart/2005/8/layout/orgChart1"/>
    <dgm:cxn modelId="{F97FDAF4-673A-4BF6-BA5C-F8334F2E202A}" type="presParOf" srcId="{C9B158C3-438C-44D8-B4F5-06332025D827}" destId="{F48F3E37-3465-4250-94B8-4218B801E66C}" srcOrd="1" destOrd="0" presId="urn:microsoft.com/office/officeart/2005/8/layout/orgChart1"/>
    <dgm:cxn modelId="{1E53E3D5-906F-4F63-8A4D-9BF3E890BCA5}" type="presParOf" srcId="{4ED9C663-BD75-4AF6-8DD9-72FE93E6A314}" destId="{7311A178-EC47-4592-8518-BBCAEEDBAE5C}" srcOrd="1" destOrd="0" presId="urn:microsoft.com/office/officeart/2005/8/layout/orgChart1"/>
    <dgm:cxn modelId="{CB83321D-F50C-447D-950F-5E82294B8DDE}" type="presParOf" srcId="{4ED9C663-BD75-4AF6-8DD9-72FE93E6A314}" destId="{0E14E35A-98A8-4B92-8FC1-B67905E5CEAF}" srcOrd="2" destOrd="0" presId="urn:microsoft.com/office/officeart/2005/8/layout/orgChart1"/>
    <dgm:cxn modelId="{76553A55-DBA8-4CDC-8836-EAEBD9E8960A}" type="presParOf" srcId="{EFE058AE-8350-4CDF-A8DD-166E7FEC9366}" destId="{00136152-A4A9-4A92-BF34-5CF529D35BD2}" srcOrd="2" destOrd="0" presId="urn:microsoft.com/office/officeart/2005/8/layout/orgChart1"/>
    <dgm:cxn modelId="{B1CA3F15-23E8-4B95-8CB6-CB1027F37EFF}" type="presParOf" srcId="{EFE058AE-8350-4CDF-A8DD-166E7FEC9366}" destId="{310595C5-4D2C-4602-B3A5-B9AB9CAEC7F1}" srcOrd="3" destOrd="0" presId="urn:microsoft.com/office/officeart/2005/8/layout/orgChart1"/>
    <dgm:cxn modelId="{DF15B1F7-C3DA-4CED-9779-CC0B3030C833}" type="presParOf" srcId="{310595C5-4D2C-4602-B3A5-B9AB9CAEC7F1}" destId="{0A1C4A08-7500-4EB9-BB65-2EE3E573D55C}" srcOrd="0" destOrd="0" presId="urn:microsoft.com/office/officeart/2005/8/layout/orgChart1"/>
    <dgm:cxn modelId="{14796E29-1E40-49A5-A871-76BC85964CDE}" type="presParOf" srcId="{0A1C4A08-7500-4EB9-BB65-2EE3E573D55C}" destId="{55C33995-3BEA-4975-81C1-7246F415BD3F}" srcOrd="0" destOrd="0" presId="urn:microsoft.com/office/officeart/2005/8/layout/orgChart1"/>
    <dgm:cxn modelId="{B37D378A-D3B5-4D54-BFF2-6B15FADD5F35}" type="presParOf" srcId="{0A1C4A08-7500-4EB9-BB65-2EE3E573D55C}" destId="{9777923A-8CBB-4F36-93FD-B3FE5B042B19}" srcOrd="1" destOrd="0" presId="urn:microsoft.com/office/officeart/2005/8/layout/orgChart1"/>
    <dgm:cxn modelId="{42F23876-C1FB-4AAC-AFC9-EFE8C44D9EC9}" type="presParOf" srcId="{310595C5-4D2C-4602-B3A5-B9AB9CAEC7F1}" destId="{19E77CB8-38A3-45DC-90E0-244CE75C533E}" srcOrd="1" destOrd="0" presId="urn:microsoft.com/office/officeart/2005/8/layout/orgChart1"/>
    <dgm:cxn modelId="{F7868D8C-DCE8-483D-896D-014C91831D80}" type="presParOf" srcId="{310595C5-4D2C-4602-B3A5-B9AB9CAEC7F1}" destId="{AAAA2122-9854-4F41-BAC2-D3E36A66A676}" srcOrd="2" destOrd="0" presId="urn:microsoft.com/office/officeart/2005/8/layout/orgChart1"/>
    <dgm:cxn modelId="{A570BC93-94EE-4A1B-B491-014A1BA8F674}" type="presParOf" srcId="{EFE058AE-8350-4CDF-A8DD-166E7FEC9366}" destId="{7EDFBFED-B855-4245-A63C-B32843EE7ABA}" srcOrd="4" destOrd="0" presId="urn:microsoft.com/office/officeart/2005/8/layout/orgChart1"/>
    <dgm:cxn modelId="{1EBCA04A-0723-4F1B-86CA-06C96D2023FA}" type="presParOf" srcId="{EFE058AE-8350-4CDF-A8DD-166E7FEC9366}" destId="{21ED2827-1600-4537-A631-E891CCFB7366}" srcOrd="5" destOrd="0" presId="urn:microsoft.com/office/officeart/2005/8/layout/orgChart1"/>
    <dgm:cxn modelId="{535D8F2C-2086-44CC-9C79-81C3651BB394}" type="presParOf" srcId="{21ED2827-1600-4537-A631-E891CCFB7366}" destId="{2A01E361-F7C3-4FB0-A24C-63A795300687}" srcOrd="0" destOrd="0" presId="urn:microsoft.com/office/officeart/2005/8/layout/orgChart1"/>
    <dgm:cxn modelId="{BF460A80-3A23-426C-BC9F-3A34A31B5E31}" type="presParOf" srcId="{2A01E361-F7C3-4FB0-A24C-63A795300687}" destId="{F676071F-832F-4FB8-9C10-95E97C9EC1F5}" srcOrd="0" destOrd="0" presId="urn:microsoft.com/office/officeart/2005/8/layout/orgChart1"/>
    <dgm:cxn modelId="{ED8307C8-5639-48AA-A56A-B3133A4CA7AB}" type="presParOf" srcId="{2A01E361-F7C3-4FB0-A24C-63A795300687}" destId="{C5060252-A0AF-484B-A898-E51C2BDB558F}" srcOrd="1" destOrd="0" presId="urn:microsoft.com/office/officeart/2005/8/layout/orgChart1"/>
    <dgm:cxn modelId="{19DBF919-1AB6-4434-A5AB-759536DCEB24}" type="presParOf" srcId="{21ED2827-1600-4537-A631-E891CCFB7366}" destId="{87BF728C-9DFD-41FE-9A00-9B243907673A}" srcOrd="1" destOrd="0" presId="urn:microsoft.com/office/officeart/2005/8/layout/orgChart1"/>
    <dgm:cxn modelId="{76910DB2-F4F5-4895-BFFE-CA71F974B24F}" type="presParOf" srcId="{21ED2827-1600-4537-A631-E891CCFB7366}" destId="{93A39F54-3756-40B8-AC74-F95FFD79A861}" srcOrd="2" destOrd="0" presId="urn:microsoft.com/office/officeart/2005/8/layout/orgChart1"/>
    <dgm:cxn modelId="{5AC41889-2790-4360-A2F7-249B4535762C}" type="presParOf" srcId="{EFE058AE-8350-4CDF-A8DD-166E7FEC9366}" destId="{1DBCF515-4CF2-4E27-BC4C-29A9FA48249E}" srcOrd="6" destOrd="0" presId="urn:microsoft.com/office/officeart/2005/8/layout/orgChart1"/>
    <dgm:cxn modelId="{2BB1E466-8D9F-4F95-A76E-4785F9DAB3A2}" type="presParOf" srcId="{EFE058AE-8350-4CDF-A8DD-166E7FEC9366}" destId="{72EFE3FB-A44C-468C-8F57-7D2AC9F92B6E}" srcOrd="7" destOrd="0" presId="urn:microsoft.com/office/officeart/2005/8/layout/orgChart1"/>
    <dgm:cxn modelId="{72558DE3-1161-4567-97DB-782878527CF3}" type="presParOf" srcId="{72EFE3FB-A44C-468C-8F57-7D2AC9F92B6E}" destId="{08E3E6F9-7944-4225-BB4C-B6EC1366408A}" srcOrd="0" destOrd="0" presId="urn:microsoft.com/office/officeart/2005/8/layout/orgChart1"/>
    <dgm:cxn modelId="{04988112-B40E-4ADC-843C-FC046E74C767}" type="presParOf" srcId="{08E3E6F9-7944-4225-BB4C-B6EC1366408A}" destId="{D1AA0581-64A0-493E-AC73-301DA03428E9}" srcOrd="0" destOrd="0" presId="urn:microsoft.com/office/officeart/2005/8/layout/orgChart1"/>
    <dgm:cxn modelId="{A71E0007-57C8-47EB-9075-5AEFEB0950C2}" type="presParOf" srcId="{08E3E6F9-7944-4225-BB4C-B6EC1366408A}" destId="{DC4093E8-1672-4966-9ED3-CE0C297C4468}" srcOrd="1" destOrd="0" presId="urn:microsoft.com/office/officeart/2005/8/layout/orgChart1"/>
    <dgm:cxn modelId="{7A251C80-8377-482F-B652-AC4BDC1C8737}" type="presParOf" srcId="{72EFE3FB-A44C-468C-8F57-7D2AC9F92B6E}" destId="{AC4EF51D-BC37-4054-B8DB-F8EF22673B03}" srcOrd="1" destOrd="0" presId="urn:microsoft.com/office/officeart/2005/8/layout/orgChart1"/>
    <dgm:cxn modelId="{748F83D1-4E7A-4391-895A-E88BE499CA44}" type="presParOf" srcId="{72EFE3FB-A44C-468C-8F57-7D2AC9F92B6E}" destId="{4B251F93-CC49-4DF8-9B02-4ADCBC8EE594}" srcOrd="2" destOrd="0" presId="urn:microsoft.com/office/officeart/2005/8/layout/orgChart1"/>
    <dgm:cxn modelId="{82DC2B66-061E-4A81-8D7F-08096E88F3D9}" type="presParOf" srcId="{71460603-776D-42EB-B271-AAE0CA999E40}" destId="{91309379-18E7-4136-8C32-1ABEE2B56140}" srcOrd="2" destOrd="0" presId="urn:microsoft.com/office/officeart/2005/8/layout/orgChart1"/>
    <dgm:cxn modelId="{4F7E546C-E034-4FA2-9216-D09254F3AB75}" type="presParOf" srcId="{262E5B36-8D0A-4FB7-833E-E502D49EF39F}" destId="{043832B9-11C9-4EB3-952F-18D2881E6B74}" srcOrd="2" destOrd="0" presId="urn:microsoft.com/office/officeart/2005/8/layout/orgChart1"/>
    <dgm:cxn modelId="{8B26B1E5-80A0-425E-9F7E-B764EA6D7FE1}" type="presParOf" srcId="{043832B9-11C9-4EB3-952F-18D2881E6B74}" destId="{92BA4DEF-E519-4562-AD20-6BB2D3391194}" srcOrd="0" destOrd="0" presId="urn:microsoft.com/office/officeart/2005/8/layout/orgChart1"/>
    <dgm:cxn modelId="{BC500885-6973-4BA7-BA1A-92D682F25CF2}" type="presParOf" srcId="{043832B9-11C9-4EB3-952F-18D2881E6B74}" destId="{3E8C304B-6654-4B77-ACC8-EA7050800C47}" srcOrd="1" destOrd="0" presId="urn:microsoft.com/office/officeart/2005/8/layout/orgChart1"/>
    <dgm:cxn modelId="{CDFABFFE-94C6-4863-BD83-783864D323D7}" type="presParOf" srcId="{3E8C304B-6654-4B77-ACC8-EA7050800C47}" destId="{5F1650FC-3BD8-434E-AFE6-71B184363603}" srcOrd="0" destOrd="0" presId="urn:microsoft.com/office/officeart/2005/8/layout/orgChart1"/>
    <dgm:cxn modelId="{87452345-06A6-4D0E-A9A8-FD66FAE5570E}" type="presParOf" srcId="{5F1650FC-3BD8-434E-AFE6-71B184363603}" destId="{6DEA72BF-3D5E-4012-8BC1-A4BDCE872EDE}" srcOrd="0" destOrd="0" presId="urn:microsoft.com/office/officeart/2005/8/layout/orgChart1"/>
    <dgm:cxn modelId="{20407918-032F-4A9A-8688-F9423504D153}" type="presParOf" srcId="{5F1650FC-3BD8-434E-AFE6-71B184363603}" destId="{6AE7D074-4AAF-40E5-AE40-EDA8AA29AB21}" srcOrd="1" destOrd="0" presId="urn:microsoft.com/office/officeart/2005/8/layout/orgChart1"/>
    <dgm:cxn modelId="{B58BD37C-B0D0-48D7-B41B-350CF3C750F7}" type="presParOf" srcId="{3E8C304B-6654-4B77-ACC8-EA7050800C47}" destId="{69852E8B-DDBE-4840-BBE8-A5D00F89DF33}" srcOrd="1" destOrd="0" presId="urn:microsoft.com/office/officeart/2005/8/layout/orgChart1"/>
    <dgm:cxn modelId="{540F5530-3E23-4BF8-8B93-9F475DCC8D18}" type="presParOf" srcId="{3E8C304B-6654-4B77-ACC8-EA7050800C47}" destId="{DBEE6055-E8A2-41B3-BA9E-93B8CF03B8EF}" srcOrd="2" destOrd="0" presId="urn:microsoft.com/office/officeart/2005/8/layout/orgChart1"/>
  </dgm:cxnLst>
  <dgm:bg/>
  <dgm:whole/>
</dgm:dataModel>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208</TotalTime>
  <Pages>16</Pages>
  <Words>4266</Words>
  <Characters>24318</Characters>
  <Application>Microsoft Office Word</Application>
  <DocSecurity>0</DocSecurity>
  <Lines>202</Lines>
  <Paragraphs>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28527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Chandan</dc:creator>
  <cp:lastModifiedBy>Windows User</cp:lastModifiedBy>
  <cp:revision>16</cp:revision>
  <dcterms:created xsi:type="dcterms:W3CDTF">2019-09-02T15:34:00Z</dcterms:created>
  <dcterms:modified xsi:type="dcterms:W3CDTF">2019-09-02T21:41:00Z</dcterms:modified>
</cp:coreProperties>
</file>