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2BB4F" w14:textId="5DB297B3" w:rsidR="009A53A4" w:rsidRDefault="009A53A4" w:rsidP="00926B28">
      <w:pPr>
        <w:spacing w:line="480" w:lineRule="auto"/>
        <w:jc w:val="center"/>
        <w:rPr>
          <w:lang w:val="en-US"/>
        </w:rPr>
      </w:pPr>
      <w:r>
        <w:rPr>
          <w:lang w:val="en-US"/>
        </w:rPr>
        <w:t xml:space="preserve">Final </w:t>
      </w:r>
      <w:r w:rsidR="00926B28">
        <w:rPr>
          <w:lang w:val="en-US"/>
        </w:rPr>
        <w:t>Written Submission(6000 Word Essay)</w:t>
      </w:r>
      <w:r>
        <w:rPr>
          <w:lang w:val="en-US"/>
        </w:rPr>
        <w:t>_</w:t>
      </w:r>
      <w:proofErr w:type="spellStart"/>
      <w:r>
        <w:rPr>
          <w:lang w:val="en-US"/>
        </w:rPr>
        <w:t>Yuye</w:t>
      </w:r>
      <w:proofErr w:type="spellEnd"/>
      <w:r>
        <w:rPr>
          <w:lang w:val="en-US"/>
        </w:rPr>
        <w:t xml:space="preserve"> Su_2405588</w:t>
      </w:r>
    </w:p>
    <w:p w14:paraId="18B3CFCC" w14:textId="77777777" w:rsidR="009A53A4" w:rsidRDefault="009A53A4" w:rsidP="007C3909">
      <w:pPr>
        <w:spacing w:line="480" w:lineRule="auto"/>
        <w:jc w:val="center"/>
        <w:rPr>
          <w:lang w:val="en-US"/>
        </w:rPr>
      </w:pPr>
    </w:p>
    <w:p w14:paraId="59974BDD" w14:textId="02F8AA8F" w:rsidR="0095735A" w:rsidRDefault="0095735A" w:rsidP="007C3909">
      <w:pPr>
        <w:spacing w:line="480" w:lineRule="auto"/>
        <w:jc w:val="center"/>
        <w:rPr>
          <w:lang w:val="en-US"/>
        </w:rPr>
      </w:pPr>
      <w:r w:rsidRPr="007C3909">
        <w:rPr>
          <w:lang w:val="en-US"/>
        </w:rPr>
        <w:t>Exploring the Ways of Retelling Traditional Mythology from the Perspective of Nihilism</w:t>
      </w:r>
    </w:p>
    <w:p w14:paraId="3C4CADE0" w14:textId="77777777" w:rsidR="007C3909" w:rsidRPr="007C3909" w:rsidRDefault="007C3909" w:rsidP="007C3909">
      <w:pPr>
        <w:spacing w:line="480" w:lineRule="auto"/>
        <w:jc w:val="center"/>
        <w:rPr>
          <w:lang w:val="en-US"/>
        </w:rPr>
      </w:pPr>
    </w:p>
    <w:p w14:paraId="64F2C050" w14:textId="4A487AAE" w:rsidR="008F4CB5" w:rsidRDefault="00170EE8" w:rsidP="007C3909">
      <w:pPr>
        <w:spacing w:line="480" w:lineRule="auto"/>
        <w:rPr>
          <w:lang w:val="en-US"/>
        </w:rPr>
      </w:pPr>
      <w:r w:rsidRPr="007C3909">
        <w:rPr>
          <w:lang w:val="en-US"/>
        </w:rPr>
        <w:t>Introduction</w:t>
      </w:r>
    </w:p>
    <w:p w14:paraId="66929A36" w14:textId="77777777" w:rsidR="007C3909" w:rsidRPr="007C3909" w:rsidRDefault="007C3909" w:rsidP="007C3909">
      <w:pPr>
        <w:spacing w:line="480" w:lineRule="auto"/>
        <w:rPr>
          <w:rFonts w:eastAsia="PingFang SC"/>
          <w:color w:val="333333"/>
          <w:shd w:val="clear" w:color="auto" w:fill="F5F6F9"/>
          <w:lang w:val="en-US"/>
        </w:rPr>
      </w:pPr>
    </w:p>
    <w:p w14:paraId="335D8793" w14:textId="33557B39" w:rsidR="00C13F55" w:rsidRPr="00B90177" w:rsidRDefault="00BD27DA" w:rsidP="007C3909">
      <w:pPr>
        <w:spacing w:line="480" w:lineRule="auto"/>
        <w:rPr>
          <w:lang w:val="en-US"/>
        </w:rPr>
      </w:pPr>
      <w:r w:rsidRPr="00B90177">
        <w:rPr>
          <w:lang w:val="en-US"/>
        </w:rPr>
        <w:t>The theme of my works is</w:t>
      </w:r>
      <w:r w:rsidR="00903907" w:rsidRPr="00B90177">
        <w:rPr>
          <w:lang w:val="en-US"/>
        </w:rPr>
        <w:t xml:space="preserve"> retelling traditional Chinese mythology from a nihilistic perspective. </w:t>
      </w:r>
      <w:r w:rsidRPr="00B90177">
        <w:rPr>
          <w:lang w:val="en-US"/>
        </w:rPr>
        <w:t>At the begging of this course,</w:t>
      </w:r>
      <w:r w:rsidR="00C13F55" w:rsidRPr="00B90177">
        <w:rPr>
          <w:rFonts w:eastAsia="PingFang SC"/>
          <w:color w:val="000000" w:themeColor="text1"/>
          <w:shd w:val="clear" w:color="auto" w:fill="FFFFFF"/>
        </w:rPr>
        <w:t xml:space="preserve"> I was thinking about </w:t>
      </w:r>
      <w:r w:rsidRPr="00B90177">
        <w:rPr>
          <w:rFonts w:eastAsia="PingFang SC"/>
          <w:color w:val="000000" w:themeColor="text1"/>
          <w:shd w:val="clear" w:color="auto" w:fill="FFFFFF"/>
        </w:rPr>
        <w:t xml:space="preserve">the fields that interest me </w:t>
      </w:r>
      <w:r w:rsidR="00C13F55" w:rsidRPr="00B90177">
        <w:rPr>
          <w:rFonts w:eastAsia="PingFang SC"/>
          <w:color w:val="000000" w:themeColor="text1"/>
          <w:shd w:val="clear" w:color="auto" w:fill="FFFFFF"/>
        </w:rPr>
        <w:t xml:space="preserve">to </w:t>
      </w:r>
      <w:r w:rsidRPr="00B90177">
        <w:rPr>
          <w:rFonts w:eastAsia="PingFang SC"/>
          <w:color w:val="000000" w:themeColor="text1"/>
          <w:shd w:val="clear" w:color="auto" w:fill="FFFFFF"/>
          <w:lang w:val="en-US"/>
        </w:rPr>
        <w:t xml:space="preserve">so that I could </w:t>
      </w:r>
      <w:r w:rsidRPr="00B90177">
        <w:rPr>
          <w:rFonts w:eastAsia="PingFang SC"/>
          <w:color w:val="000000" w:themeColor="text1"/>
          <w:shd w:val="clear" w:color="auto" w:fill="FFFFFF"/>
        </w:rPr>
        <w:t>pick</w:t>
      </w:r>
      <w:r w:rsidR="00C13F55" w:rsidRPr="00B90177">
        <w:rPr>
          <w:rFonts w:eastAsia="PingFang SC"/>
          <w:color w:val="000000" w:themeColor="text1"/>
          <w:shd w:val="clear" w:color="auto" w:fill="FFFFFF"/>
        </w:rPr>
        <w:t xml:space="preserve"> an interesting entry point </w:t>
      </w:r>
      <w:r w:rsidRPr="00B90177">
        <w:rPr>
          <w:rFonts w:eastAsia="PingFang SC"/>
          <w:color w:val="000000" w:themeColor="text1"/>
          <w:shd w:val="clear" w:color="auto" w:fill="FFFFFF"/>
        </w:rPr>
        <w:t>from them or</w:t>
      </w:r>
      <w:r w:rsidR="00C13F55" w:rsidRPr="00B90177">
        <w:rPr>
          <w:rFonts w:eastAsia="PingFang SC"/>
          <w:color w:val="000000" w:themeColor="text1"/>
          <w:shd w:val="clear" w:color="auto" w:fill="FFFFFF"/>
        </w:rPr>
        <w:t xml:space="preserve"> screening out my research directions</w:t>
      </w:r>
      <w:r w:rsidRPr="00B90177">
        <w:rPr>
          <w:rFonts w:eastAsia="PingFang SC"/>
          <w:color w:val="000000" w:themeColor="text1"/>
          <w:shd w:val="clear" w:color="auto" w:fill="FFFFFF"/>
        </w:rPr>
        <w:t>.</w:t>
      </w:r>
      <w:r w:rsidR="00C13F55" w:rsidRPr="00B90177">
        <w:rPr>
          <w:rFonts w:eastAsia="PingFang SC"/>
          <w:color w:val="000000" w:themeColor="text1"/>
          <w:shd w:val="clear" w:color="auto" w:fill="FFFFFF"/>
        </w:rPr>
        <w:t xml:space="preserve"> </w:t>
      </w:r>
      <w:r w:rsidRPr="00B90177">
        <w:rPr>
          <w:rFonts w:eastAsia="PingFang SC"/>
          <w:color w:val="000000" w:themeColor="text1"/>
          <w:shd w:val="clear" w:color="auto" w:fill="FFFFFF"/>
        </w:rPr>
        <w:t>F</w:t>
      </w:r>
      <w:r w:rsidR="00C13F55" w:rsidRPr="00B90177">
        <w:rPr>
          <w:rFonts w:eastAsia="PingFang SC"/>
          <w:color w:val="000000" w:themeColor="text1"/>
          <w:shd w:val="clear" w:color="auto" w:fill="FFFFFF"/>
        </w:rPr>
        <w:t>or example, child development psychology, criminal psychology, Chinese philosophy, western philosophy, new We Media, online life under the rapid development of the Internet, virtual interactive experience, meta universe, global diversification, immersive experience games combined with new technologies, semiotics, linguistics, comics and animation, drama arrangement and performance, as well as geography, history, biology, Chinese, which I learned in high school, and economics that can be extended to.</w:t>
      </w:r>
    </w:p>
    <w:p w14:paraId="2AA99418" w14:textId="77777777" w:rsidR="007C3909" w:rsidRPr="00B90177" w:rsidRDefault="007C3909" w:rsidP="007C3909">
      <w:pPr>
        <w:spacing w:line="480" w:lineRule="auto"/>
        <w:rPr>
          <w:rFonts w:eastAsia="PingFang SC"/>
          <w:color w:val="333333"/>
          <w:shd w:val="clear" w:color="auto" w:fill="F5F6F9"/>
        </w:rPr>
      </w:pPr>
    </w:p>
    <w:p w14:paraId="1D060655" w14:textId="62E99F3D" w:rsidR="00DD22B9" w:rsidRPr="00B90177" w:rsidRDefault="00C13F55" w:rsidP="007C3909">
      <w:pPr>
        <w:spacing w:line="480" w:lineRule="auto"/>
        <w:rPr>
          <w:lang w:val="en-US"/>
        </w:rPr>
      </w:pPr>
      <w:r w:rsidRPr="00B90177">
        <w:rPr>
          <w:lang w:val="en-US"/>
        </w:rPr>
        <w:t>Th</w:t>
      </w:r>
      <w:r w:rsidR="00BD27DA" w:rsidRPr="00B90177">
        <w:rPr>
          <w:lang w:val="en-US"/>
        </w:rPr>
        <w:t>ese</w:t>
      </w:r>
      <w:r w:rsidRPr="00B90177">
        <w:rPr>
          <w:lang w:val="en-US"/>
        </w:rPr>
        <w:t xml:space="preserve"> look extensive and messy, making it difficult for me to start at first. But after examining these themes, I realized that for me, these disciplines still have commonalities. At the intersection of many disciplines, what is most covered is the individual's inner experience, which is the underlying color of human inner spirit. This may include an individual's</w:t>
      </w:r>
      <w:r w:rsidR="007C3909" w:rsidRPr="00B90177">
        <w:rPr>
          <w:lang w:val="en-US"/>
        </w:rPr>
        <w:t xml:space="preserve"> </w:t>
      </w:r>
      <w:r w:rsidRPr="00B90177">
        <w:rPr>
          <w:lang w:val="en-US"/>
        </w:rPr>
        <w:t xml:space="preserve">psychological state, physiological feelings, social status and living conditions, flow situation in specific scenarios, and so on. </w:t>
      </w:r>
      <w:r w:rsidR="00B90177" w:rsidRPr="00B90177">
        <w:rPr>
          <w:lang w:val="en-US"/>
        </w:rPr>
        <w:t>After that,</w:t>
      </w:r>
      <w:r w:rsidRPr="00B90177">
        <w:rPr>
          <w:lang w:val="en-US"/>
        </w:rPr>
        <w:t xml:space="preserve"> I finally narrowed my path a bit, that is, to return to my own feelings and perspective of viewing the world to find topics, especially as the course also requires me to explore my own position from an ontological perspective. Soon, I</w:t>
      </w:r>
      <w:r w:rsidR="00B90177" w:rsidRPr="00B90177">
        <w:rPr>
          <w:lang w:val="en-US"/>
        </w:rPr>
        <w:t xml:space="preserve"> </w:t>
      </w:r>
      <w:r w:rsidRPr="00B90177">
        <w:rPr>
          <w:lang w:val="en-US"/>
        </w:rPr>
        <w:lastRenderedPageBreak/>
        <w:t>nihilism</w:t>
      </w:r>
      <w:r w:rsidR="00B90177" w:rsidRPr="00B90177">
        <w:rPr>
          <w:lang w:val="en-US"/>
        </w:rPr>
        <w:t xml:space="preserve"> came to my mind</w:t>
      </w:r>
      <w:r w:rsidRPr="00B90177">
        <w:rPr>
          <w:lang w:val="en-US"/>
        </w:rPr>
        <w:t>. However, after that, I fell into a new dilemma, which is what kind of approach should I use to present this theme?</w:t>
      </w:r>
    </w:p>
    <w:p w14:paraId="5EC3A50E" w14:textId="77777777" w:rsidR="007C3909" w:rsidRPr="00B90177" w:rsidRDefault="007C3909" w:rsidP="007C3909">
      <w:pPr>
        <w:spacing w:line="480" w:lineRule="auto"/>
        <w:rPr>
          <w:lang w:val="en-US"/>
        </w:rPr>
      </w:pPr>
    </w:p>
    <w:p w14:paraId="36D87FCA" w14:textId="495CE0BA" w:rsidR="00DD22B9" w:rsidRPr="00B90177" w:rsidRDefault="00DD22B9" w:rsidP="007C3909">
      <w:pPr>
        <w:spacing w:line="480" w:lineRule="auto"/>
        <w:rPr>
          <w:lang w:val="en-US"/>
        </w:rPr>
      </w:pPr>
      <w:r w:rsidRPr="00B90177">
        <w:rPr>
          <w:lang w:val="en-US"/>
        </w:rPr>
        <w:t>So, I entered another aspect of thinking in the stage of choosing a topic, which is about what kind of expression and content themes I am more interested in.</w:t>
      </w:r>
      <w:r w:rsidR="00B90177" w:rsidRPr="00B90177">
        <w:rPr>
          <w:lang w:val="en-US"/>
        </w:rPr>
        <w:t xml:space="preserve"> P</w:t>
      </w:r>
      <w:r w:rsidRPr="00B90177">
        <w:rPr>
          <w:lang w:val="en-US"/>
        </w:rPr>
        <w:t xml:space="preserve">ersonally, I have always enjoyed the narrative. </w:t>
      </w:r>
      <w:r w:rsidR="00B90177" w:rsidRPr="00B90177">
        <w:rPr>
          <w:lang w:val="en-US"/>
        </w:rPr>
        <w:t>besides</w:t>
      </w:r>
      <w:r w:rsidRPr="00B90177">
        <w:rPr>
          <w:lang w:val="en-US"/>
        </w:rPr>
        <w:t xml:space="preserve">, there is a vast library of materials for traditional </w:t>
      </w:r>
      <w:r w:rsidR="00B90177" w:rsidRPr="00B90177">
        <w:rPr>
          <w:lang w:val="en-US"/>
        </w:rPr>
        <w:t>culture</w:t>
      </w:r>
      <w:r w:rsidR="00B90177" w:rsidRPr="00B90177">
        <w:rPr>
          <w:rFonts w:eastAsia="SimSun"/>
          <w:lang w:val="en-US"/>
        </w:rPr>
        <w:t xml:space="preserve">, which could </w:t>
      </w:r>
      <w:r w:rsidR="00B90177" w:rsidRPr="00B90177">
        <w:rPr>
          <w:lang w:val="en-US"/>
        </w:rPr>
        <w:t>provide</w:t>
      </w:r>
      <w:r w:rsidRPr="00B90177">
        <w:rPr>
          <w:lang w:val="en-US"/>
        </w:rPr>
        <w:t xml:space="preserve"> a sufficiently large context</w:t>
      </w:r>
      <w:r w:rsidR="00B90177" w:rsidRPr="00B90177">
        <w:rPr>
          <w:lang w:val="en-US"/>
        </w:rPr>
        <w:t>,</w:t>
      </w:r>
      <w:r w:rsidRPr="00B90177">
        <w:rPr>
          <w:lang w:val="en-US"/>
        </w:rPr>
        <w:t xml:space="preserve"> materials and inspiration in later creation. </w:t>
      </w:r>
      <w:r w:rsidR="00B90177" w:rsidRPr="00B90177">
        <w:rPr>
          <w:lang w:val="en-US"/>
        </w:rPr>
        <w:t>So,</w:t>
      </w:r>
      <w:r w:rsidRPr="00B90177">
        <w:rPr>
          <w:lang w:val="en-US"/>
        </w:rPr>
        <w:t xml:space="preserve"> I chose to combine the fields of narrative and mythology with nihilism, forming my topic together, </w:t>
      </w:r>
      <w:r w:rsidR="00F83A43">
        <w:rPr>
          <w:lang w:val="en-US"/>
        </w:rPr>
        <w:t xml:space="preserve">which is </w:t>
      </w:r>
      <w:r w:rsidRPr="00B90177">
        <w:rPr>
          <w:lang w:val="en-US"/>
        </w:rPr>
        <w:t>exploring the ways of retelling traditional mythology from the perspective of nihilism</w:t>
      </w:r>
      <w:r w:rsidR="00B90177" w:rsidRPr="00B90177">
        <w:rPr>
          <w:rFonts w:eastAsia="SimSun"/>
          <w:lang w:val="en-US"/>
        </w:rPr>
        <w:t xml:space="preserve">, </w:t>
      </w:r>
      <w:r w:rsidR="00B90177" w:rsidRPr="00B90177">
        <w:rPr>
          <w:lang w:val="en-US"/>
        </w:rPr>
        <w:t>especially</w:t>
      </w:r>
      <w:r w:rsidRPr="00B90177">
        <w:rPr>
          <w:lang w:val="en-US"/>
        </w:rPr>
        <w:t xml:space="preserve"> traditional Chinese mythology.</w:t>
      </w:r>
    </w:p>
    <w:p w14:paraId="2A1FFABB" w14:textId="77777777" w:rsidR="00564294" w:rsidRPr="007C3909" w:rsidRDefault="00564294" w:rsidP="007C3909">
      <w:pPr>
        <w:spacing w:line="480" w:lineRule="auto"/>
        <w:rPr>
          <w:lang w:val="en-US"/>
        </w:rPr>
      </w:pPr>
    </w:p>
    <w:p w14:paraId="62DA049E" w14:textId="7147D494" w:rsidR="00564294" w:rsidRPr="00DE0870" w:rsidRDefault="00DD22B9" w:rsidP="007C3909">
      <w:pPr>
        <w:spacing w:line="480" w:lineRule="auto"/>
        <w:rPr>
          <w:rFonts w:ascii="SimSun" w:eastAsia="SimSun" w:hAnsi="SimSun" w:cs="SimSun"/>
          <w:lang w:val="en-US"/>
        </w:rPr>
      </w:pPr>
      <w:r w:rsidRPr="007C3909">
        <w:rPr>
          <w:lang w:val="en-US"/>
        </w:rPr>
        <w:t>Importance of philosophical foundations</w:t>
      </w:r>
      <w:r w:rsidR="00DE0870">
        <w:rPr>
          <w:lang w:val="en-US"/>
        </w:rPr>
        <w:t xml:space="preserve"> (Ontology)</w:t>
      </w:r>
    </w:p>
    <w:p w14:paraId="0DD46D65" w14:textId="77777777" w:rsidR="00DD22B9" w:rsidRPr="007C3909" w:rsidRDefault="00DD22B9" w:rsidP="007C3909">
      <w:pPr>
        <w:spacing w:line="480" w:lineRule="auto"/>
        <w:rPr>
          <w:lang w:val="en-US"/>
        </w:rPr>
      </w:pPr>
    </w:p>
    <w:p w14:paraId="5678D65A" w14:textId="28AFF935" w:rsidR="00564294" w:rsidRPr="007C3909" w:rsidRDefault="00564294" w:rsidP="007C3909">
      <w:pPr>
        <w:spacing w:line="480" w:lineRule="auto"/>
        <w:rPr>
          <w:lang w:val="en-US"/>
        </w:rPr>
      </w:pPr>
      <w:r w:rsidRPr="007C3909">
        <w:rPr>
          <w:lang w:val="en-US"/>
        </w:rPr>
        <w:t>In this section, I will focus on explaining my ontology and explaining its impact on my work. I will mention the perspectives of constructivism and nihilism, and explain how I understand them, how they are formed in my life, and how they are projected into my works.</w:t>
      </w:r>
    </w:p>
    <w:p w14:paraId="662D7DED" w14:textId="77777777" w:rsidR="007C3909" w:rsidRDefault="007C3909" w:rsidP="007C3909">
      <w:pPr>
        <w:spacing w:line="480" w:lineRule="auto"/>
        <w:rPr>
          <w:lang w:val="en-US"/>
        </w:rPr>
      </w:pPr>
    </w:p>
    <w:p w14:paraId="20394EE3" w14:textId="4F0E69CD" w:rsidR="00DD22B9" w:rsidRPr="007C3909" w:rsidRDefault="00564294" w:rsidP="007C3909">
      <w:pPr>
        <w:spacing w:line="480" w:lineRule="auto"/>
        <w:rPr>
          <w:lang w:val="en-US"/>
        </w:rPr>
      </w:pPr>
      <w:r w:rsidRPr="007C3909">
        <w:rPr>
          <w:lang w:val="en-US"/>
        </w:rPr>
        <w:t xml:space="preserve">Firstly, what is constructivism? Constructivism is a theoretical framework and thinking mode for understanding the world, widely used in many disciplines and fields, with rich conceptual definitions. The core viewpoint is that knowledge is not directly input into the learner's </w:t>
      </w:r>
      <w:r w:rsidR="00F83A43" w:rsidRPr="007C3909">
        <w:rPr>
          <w:lang w:val="en-US"/>
        </w:rPr>
        <w:t>mind but</w:t>
      </w:r>
      <w:r w:rsidRPr="007C3909">
        <w:rPr>
          <w:lang w:val="en-US"/>
        </w:rPr>
        <w:t xml:space="preserve"> is actively generated through the individual's practice and interaction with the external environment, both biological and </w:t>
      </w:r>
      <w:r w:rsidR="001B0166" w:rsidRPr="007C3909">
        <w:rPr>
          <w:lang w:val="en-US"/>
        </w:rPr>
        <w:t>non-biological</w:t>
      </w:r>
      <w:r w:rsidRPr="007C3909">
        <w:rPr>
          <w:lang w:val="en-US"/>
        </w:rPr>
        <w:t>, within their own cognitive framework system. In other words, people can understand and construct the world based on their own rules and operating modes, rather than perceiving the world through one-way knowledge transmission</w:t>
      </w:r>
      <w:r w:rsidR="00027223" w:rsidRPr="007C3909">
        <w:rPr>
          <w:lang w:val="en-US"/>
        </w:rPr>
        <w:t xml:space="preserve"> (Fosnot, 1996).</w:t>
      </w:r>
    </w:p>
    <w:p w14:paraId="3CFAEDC5" w14:textId="77777777" w:rsidR="00DD22B9" w:rsidRPr="007C3909" w:rsidRDefault="00DD22B9" w:rsidP="007C3909">
      <w:pPr>
        <w:spacing w:line="480" w:lineRule="auto"/>
        <w:rPr>
          <w:lang w:val="en-US"/>
        </w:rPr>
      </w:pPr>
    </w:p>
    <w:p w14:paraId="3BB16E4C" w14:textId="15D2827A" w:rsidR="00564294" w:rsidRPr="007C3909" w:rsidRDefault="00F83A43" w:rsidP="007C3909">
      <w:pPr>
        <w:spacing w:line="480" w:lineRule="auto"/>
        <w:rPr>
          <w:lang w:val="en-US"/>
        </w:rPr>
      </w:pPr>
      <w:r>
        <w:rPr>
          <w:lang w:val="en-US"/>
        </w:rPr>
        <w:t>But w</w:t>
      </w:r>
      <w:r w:rsidR="00564294" w:rsidRPr="007C3909">
        <w:rPr>
          <w:lang w:val="en-US"/>
        </w:rPr>
        <w:t>hy did I become a creator with constructivism as the main way of thinking? Firstly, it is due to geographical and cultural factors. The place where I was born and have lived for a long time is a tropical island in southern China, with high temperatures</w:t>
      </w:r>
      <w:r>
        <w:rPr>
          <w:lang w:val="en-US"/>
        </w:rPr>
        <w:t xml:space="preserve">, </w:t>
      </w:r>
      <w:r w:rsidR="00564294" w:rsidRPr="007C3909">
        <w:rPr>
          <w:lang w:val="en-US"/>
        </w:rPr>
        <w:t>abundant sunshine</w:t>
      </w:r>
      <w:r>
        <w:rPr>
          <w:rFonts w:hint="eastAsia"/>
          <w:lang w:val="en-US"/>
        </w:rPr>
        <w:t xml:space="preserve"> and the</w:t>
      </w:r>
      <w:r w:rsidRPr="00F83A43">
        <w:rPr>
          <w:lang w:val="en-US"/>
        </w:rPr>
        <w:t xml:space="preserve"> wide and long coastline</w:t>
      </w:r>
      <w:r w:rsidR="00564294" w:rsidRPr="007C3909">
        <w:rPr>
          <w:lang w:val="en-US"/>
        </w:rPr>
        <w:t xml:space="preserve">. In addition, the population is not large, and due to the inconvenient transportation between the island and the inland, there are few floating populations. This makes life on the island less competitive and relatively comfortable. This gives me ample time and energy to observe and contemplate the world, which is one of the reasons for the formation of my constructivism. Positivists value quantitative, quantifiable, and clear data, but as someone who is more interested in exploring the unknown, I have developed the </w:t>
      </w:r>
      <w:r w:rsidRPr="00F83A43">
        <w:rPr>
          <w:lang w:val="en-US"/>
        </w:rPr>
        <w:t>embryonic</w:t>
      </w:r>
      <w:r>
        <w:rPr>
          <w:rFonts w:hint="eastAsia"/>
          <w:lang w:val="en-US"/>
        </w:rPr>
        <w:t xml:space="preserve"> </w:t>
      </w:r>
      <w:r w:rsidR="00564294" w:rsidRPr="007C3909">
        <w:rPr>
          <w:lang w:val="en-US"/>
        </w:rPr>
        <w:t xml:space="preserve">prototypes of qualitative research and thinking. Secondly, it is due to the family and school environment. My father's teachings greatly satisfied and stimulated my childhood curiosity. His extensive subject knowledge and patient, vivid answers and explanations laid the foundation for my constructivist cognitive thinking. At the same time, the magazines and book subscriptions provided during my elementary school years also provided me with great help in cognitive construction during this period. In middle school, after my constructivist cognitive approach took shape, I quickly connected with the subject knowledge of middle school (in China, science related disciplines such as biology, physics, chemistry, etc. began to develop during middle school), which prompted me to discover that there are more flexible, interesting, and deeper logical ways to understand and apply the knowledge gained from qualitative learning and thinking. All of this has led to my current more typical constructivist cognitive approach of actively extracting knowledge and incorporating it into existing knowledge systems and learning experiences. My learning and acquisition methods for knowledge have also approached a stable and formed state during this </w:t>
      </w:r>
      <w:r w:rsidR="00142673" w:rsidRPr="007C3909">
        <w:rPr>
          <w:lang w:val="en-US"/>
        </w:rPr>
        <w:t>period. Jean</w:t>
      </w:r>
      <w:r w:rsidR="00564294" w:rsidRPr="007C3909">
        <w:rPr>
          <w:lang w:val="en-US"/>
        </w:rPr>
        <w:t xml:space="preserve"> Piaget, one of the important founders of constructivism, </w:t>
      </w:r>
      <w:r w:rsidR="004A625F">
        <w:rPr>
          <w:lang w:val="en-US"/>
        </w:rPr>
        <w:t xml:space="preserve">claimed that </w:t>
      </w:r>
      <w:r w:rsidR="00564294" w:rsidRPr="007C3909">
        <w:rPr>
          <w:lang w:val="en-US"/>
        </w:rPr>
        <w:lastRenderedPageBreak/>
        <w:t>children can interact with their environment through assimilation and accommodation to develop cognition, and exhibit different developmental characteristics in the perceptual motor stage (0-2 years old), pre operational stage (2-7 years old), concrete operational stage (7-11 years old), and formal operational stage (11 years old and above), gradually transitioning from cognitive ability to constructing their own language logic and abstract thinking</w:t>
      </w:r>
      <w:r w:rsidR="00AE2A05" w:rsidRPr="007C3909">
        <w:t xml:space="preserve"> </w:t>
      </w:r>
      <w:r w:rsidR="00AE2A05" w:rsidRPr="007C3909">
        <w:rPr>
          <w:lang w:val="en-US"/>
        </w:rPr>
        <w:t xml:space="preserve">(Elkind, Murphy 1993) </w:t>
      </w:r>
      <w:r w:rsidR="00AE2A05" w:rsidRPr="007C3909">
        <w:rPr>
          <w:rFonts w:eastAsia="SimSun"/>
          <w:lang w:val="en-US"/>
        </w:rPr>
        <w:t>.</w:t>
      </w:r>
      <w:r w:rsidR="00564294" w:rsidRPr="007C3909">
        <w:rPr>
          <w:lang w:val="en-US"/>
        </w:rPr>
        <w:t>This is consistent with the development of my constructivism</w:t>
      </w:r>
      <w:r w:rsidR="00DD22B9" w:rsidRPr="007C3909">
        <w:rPr>
          <w:lang w:val="en-US"/>
        </w:rPr>
        <w:t>.</w:t>
      </w:r>
    </w:p>
    <w:p w14:paraId="06B1B904" w14:textId="77777777" w:rsidR="00DD22B9" w:rsidRPr="007C3909" w:rsidRDefault="00DD22B9" w:rsidP="007C3909">
      <w:pPr>
        <w:spacing w:line="480" w:lineRule="auto"/>
        <w:rPr>
          <w:lang w:val="en-US"/>
        </w:rPr>
      </w:pPr>
    </w:p>
    <w:p w14:paraId="64BD2C88" w14:textId="0709F2A8" w:rsidR="00DD22B9" w:rsidRPr="007C3909" w:rsidRDefault="00DD22B9" w:rsidP="007C3909">
      <w:pPr>
        <w:spacing w:line="480" w:lineRule="auto"/>
        <w:rPr>
          <w:lang w:val="en-US"/>
        </w:rPr>
      </w:pPr>
      <w:r w:rsidRPr="007C3909">
        <w:rPr>
          <w:lang w:val="en-US"/>
        </w:rPr>
        <w:t>This perspective of understanding the world, as well as the consistent methods of acquiring knowledge, has greatly influenced and even formed the techniques and ideas of my creation. The process of integrating, extracting, and constructing disciplines is clearly presented in my portfolio. This perspective of understanding the surrounding environment has been brought into the underlying logic of my creative work, becoming the starting point for my research and creative observations.</w:t>
      </w:r>
    </w:p>
    <w:p w14:paraId="3FB28745" w14:textId="77777777" w:rsidR="007C3909" w:rsidRDefault="007C3909" w:rsidP="007C3909">
      <w:pPr>
        <w:spacing w:line="480" w:lineRule="auto"/>
        <w:rPr>
          <w:lang w:val="en-US"/>
        </w:rPr>
      </w:pPr>
    </w:p>
    <w:p w14:paraId="1F0049E9" w14:textId="1F0B4AC2" w:rsidR="00DD22B9" w:rsidRPr="007C3909" w:rsidRDefault="00DD22B9" w:rsidP="007C3909">
      <w:pPr>
        <w:spacing w:line="480" w:lineRule="auto"/>
        <w:rPr>
          <w:lang w:val="en-US"/>
        </w:rPr>
      </w:pPr>
      <w:r w:rsidRPr="007C3909">
        <w:rPr>
          <w:lang w:val="en-US"/>
        </w:rPr>
        <w:t xml:space="preserve">However, there is another tone in my life that continues to this day, which synergistically influences and supports the operation of my ontology, and that is nihilism. Doubting the existence and meaning of </w:t>
      </w:r>
      <w:r w:rsidR="00F83A43">
        <w:rPr>
          <w:lang w:val="en-US"/>
        </w:rPr>
        <w:t>“</w:t>
      </w:r>
      <w:r w:rsidRPr="007C3909">
        <w:rPr>
          <w:lang w:val="en-US"/>
        </w:rPr>
        <w:t>me</w:t>
      </w:r>
      <w:r w:rsidR="00F83A43">
        <w:rPr>
          <w:lang w:val="en-US"/>
        </w:rPr>
        <w:t>”</w:t>
      </w:r>
      <w:r w:rsidRPr="007C3909">
        <w:rPr>
          <w:rFonts w:hint="eastAsia"/>
          <w:lang w:val="en-US"/>
        </w:rPr>
        <w:t>,</w:t>
      </w:r>
      <w:r w:rsidRPr="007C3909">
        <w:rPr>
          <w:lang w:val="en-US"/>
        </w:rPr>
        <w:t xml:space="preserve"> as well as my actions, including whether the exploration of all ontology is meaningful.</w:t>
      </w:r>
    </w:p>
    <w:p w14:paraId="524DEE81" w14:textId="77777777" w:rsidR="00DD22B9" w:rsidRPr="007C3909" w:rsidRDefault="00DD22B9" w:rsidP="007C3909">
      <w:pPr>
        <w:spacing w:line="480" w:lineRule="auto"/>
        <w:rPr>
          <w:lang w:val="en-US"/>
        </w:rPr>
      </w:pPr>
    </w:p>
    <w:p w14:paraId="464BE336" w14:textId="2152C3FC" w:rsidR="00C13F55" w:rsidRPr="007C3909" w:rsidRDefault="00DD22B9" w:rsidP="007C3909">
      <w:pPr>
        <w:spacing w:line="480" w:lineRule="auto"/>
        <w:rPr>
          <w:lang w:val="en-US"/>
        </w:rPr>
      </w:pPr>
      <w:r w:rsidRPr="007C3909">
        <w:rPr>
          <w:lang w:val="en-US"/>
        </w:rPr>
        <w:t xml:space="preserve">Nihilism is a philosophical stance that denies or questions the inherent meaning, purpose, and value of the world. This philosophical concept questions the rationality and reliability of concepts such as truth and eternity, and challenges a series of traditional moral, religious, and social norms. The formation of this concept is closely related to the social value changes during the embryonic period of Western science, which led to a decline in human presence in </w:t>
      </w:r>
      <w:r w:rsidRPr="007C3909">
        <w:rPr>
          <w:lang w:val="en-US"/>
        </w:rPr>
        <w:lastRenderedPageBreak/>
        <w:t>the universe, greatly reducing people's happiness and giving rise to anxiety and questioning</w:t>
      </w:r>
      <w:r w:rsidR="00027223" w:rsidRPr="007C3909">
        <w:rPr>
          <w:lang w:val="en-US"/>
        </w:rPr>
        <w:t xml:space="preserve"> </w:t>
      </w:r>
      <w:r w:rsidR="00027223" w:rsidRPr="007C3909">
        <w:rPr>
          <w:color w:val="000000"/>
          <w:shd w:val="clear" w:color="auto" w:fill="FFFFFF"/>
        </w:rPr>
        <w:t>(Stewart, 2023)</w:t>
      </w:r>
      <w:r w:rsidRPr="007C3909">
        <w:rPr>
          <w:lang w:val="en-US"/>
        </w:rPr>
        <w:t>.</w:t>
      </w:r>
    </w:p>
    <w:p w14:paraId="02E70C18" w14:textId="77777777" w:rsidR="00DD22B9" w:rsidRPr="007C3909" w:rsidRDefault="00DD22B9" w:rsidP="007C3909">
      <w:pPr>
        <w:spacing w:line="480" w:lineRule="auto"/>
        <w:rPr>
          <w:lang w:val="en-US"/>
        </w:rPr>
      </w:pPr>
    </w:p>
    <w:p w14:paraId="02105B94" w14:textId="00229B1A" w:rsidR="00C13F55" w:rsidRPr="007C3909" w:rsidRDefault="00DD22B9" w:rsidP="007C3909">
      <w:pPr>
        <w:spacing w:line="480" w:lineRule="auto"/>
        <w:rPr>
          <w:rFonts w:eastAsia="PingFang SC"/>
          <w:color w:val="333333"/>
          <w:shd w:val="clear" w:color="auto" w:fill="F5F6F9"/>
        </w:rPr>
      </w:pPr>
      <w:r w:rsidRPr="007C3909">
        <w:rPr>
          <w:lang w:val="en-US"/>
        </w:rPr>
        <w:t>Nihilism, as ontology, mainly refers to a philosophical stance on "existence" and "ontology", advocating that the universe or world is essentially meaningless and denying all things that are considered to have intrinsic essence or purpose. As an ontology, nihilism focuses on the problems of existence itself, questioning whether all existence has inherent, objective essence or value</w:t>
      </w:r>
      <w:r w:rsidR="0023300C" w:rsidRPr="007C3909">
        <w:t xml:space="preserve"> </w:t>
      </w:r>
      <w:r w:rsidR="0023300C" w:rsidRPr="007C3909">
        <w:rPr>
          <w:lang w:val="en-US"/>
        </w:rPr>
        <w:t>(Lofts, 2024)</w:t>
      </w:r>
      <w:r w:rsidR="0023300C" w:rsidRPr="007C3909">
        <w:rPr>
          <w:rFonts w:eastAsia="SimSun"/>
          <w:lang w:val="en-US"/>
        </w:rPr>
        <w:t>.</w:t>
      </w:r>
      <w:r w:rsidRPr="007C3909">
        <w:rPr>
          <w:lang w:val="en-US"/>
        </w:rPr>
        <w:t xml:space="preserve"> My mother is a typical positivist who does not value theoretical and conceptual definitions, but emphasizes practical results and constructive knowledge, committed to experiential verification and objectivity. After her job gradually stabilized and she had time to </w:t>
      </w:r>
      <w:r w:rsidR="00F83A43">
        <w:rPr>
          <w:lang w:val="en-US"/>
        </w:rPr>
        <w:t>communicate with me</w:t>
      </w:r>
      <w:r w:rsidRPr="007C3909">
        <w:rPr>
          <w:lang w:val="en-US"/>
        </w:rPr>
        <w:t xml:space="preserve">, my thinking had already begun to take the shape of constructivism. Her appearance made me start to doubt whether there were any problems or flaws in my worldview and perspective on viewing the world. Our conceptual contradictions have not been resolved even after consuming years but have only been alleviated in some superficial ways. I once </w:t>
      </w:r>
      <w:r w:rsidR="00DD39DD">
        <w:rPr>
          <w:rFonts w:hint="eastAsia"/>
          <w:lang w:val="en-US"/>
        </w:rPr>
        <w:t>tried</w:t>
      </w:r>
      <w:r w:rsidRPr="007C3909">
        <w:rPr>
          <w:lang w:val="en-US"/>
        </w:rPr>
        <w:t xml:space="preserve"> to understand her from a realist perspective but failed by discovering that she was </w:t>
      </w:r>
      <w:r w:rsidR="00F83A43" w:rsidRPr="007C3909">
        <w:rPr>
          <w:lang w:val="en-US"/>
        </w:rPr>
        <w:t>more</w:t>
      </w:r>
      <w:r w:rsidRPr="007C3909">
        <w:rPr>
          <w:lang w:val="en-US"/>
        </w:rPr>
        <w:t xml:space="preserve"> inclined towards positivism. However, during this process, by observing the huge differences in our understanding of the same thing, I gradually discovered the diversity and complexity of perspectives and factors that influence viewpoints. I also gradually realized the unreliability of inherent meanings. Therefore, nihilism has become another perspective for me to view the world. However, compared to </w:t>
      </w:r>
      <w:r w:rsidR="00DD39DD">
        <w:rPr>
          <w:rFonts w:hint="eastAsia"/>
          <w:lang w:val="en-US"/>
        </w:rPr>
        <w:t xml:space="preserve">view </w:t>
      </w:r>
      <w:r w:rsidRPr="007C3909">
        <w:rPr>
          <w:lang w:val="en-US"/>
        </w:rPr>
        <w:t xml:space="preserve">this issue </w:t>
      </w:r>
      <w:r w:rsidR="00DD39DD">
        <w:rPr>
          <w:rFonts w:hint="eastAsia"/>
          <w:lang w:val="en-US"/>
        </w:rPr>
        <w:t xml:space="preserve">in </w:t>
      </w:r>
      <w:r w:rsidR="00DD39DD">
        <w:rPr>
          <w:rFonts w:ascii="SimSun" w:eastAsia="SimSun" w:hAnsi="SimSun" w:cs="SimSun" w:hint="eastAsia"/>
          <w:lang w:val="en-US"/>
        </w:rPr>
        <w:t xml:space="preserve">a </w:t>
      </w:r>
      <w:r w:rsidRPr="007C3909">
        <w:rPr>
          <w:lang w:val="en-US"/>
        </w:rPr>
        <w:t>negative</w:t>
      </w:r>
      <w:r w:rsidR="00DD39DD">
        <w:rPr>
          <w:rFonts w:hint="eastAsia"/>
          <w:lang w:val="en-US"/>
        </w:rPr>
        <w:t xml:space="preserve"> attitude</w:t>
      </w:r>
      <w:r w:rsidRPr="007C3909">
        <w:rPr>
          <w:lang w:val="en-US"/>
        </w:rPr>
        <w:t xml:space="preserve">, I am more inclined to accept this perspective and use it to re-examine the surrounding environment, as well as myself. Just </w:t>
      </w:r>
      <w:r w:rsidR="0023300C" w:rsidRPr="007C3909">
        <w:rPr>
          <w:lang w:val="en-US"/>
        </w:rPr>
        <w:t xml:space="preserve">like </w:t>
      </w:r>
      <w:r w:rsidRPr="007C3909">
        <w:rPr>
          <w:lang w:val="en-US"/>
        </w:rPr>
        <w:t>Friedrich Nietzsche</w:t>
      </w:r>
      <w:r w:rsidR="00DD39DD">
        <w:rPr>
          <w:rFonts w:hint="eastAsia"/>
          <w:lang w:val="en-US"/>
        </w:rPr>
        <w:t xml:space="preserve">’ nihilism </w:t>
      </w:r>
      <w:r w:rsidRPr="007C3909">
        <w:rPr>
          <w:lang w:val="en-US"/>
        </w:rPr>
        <w:t xml:space="preserve">believed, the collapse of traditional metaphysical systems, especially Christian metaphysics, reveals the moral and existential emptiness that individuals must face, but this confrontation with </w:t>
      </w:r>
      <w:r w:rsidRPr="007C3909">
        <w:rPr>
          <w:lang w:val="en-US"/>
        </w:rPr>
        <w:lastRenderedPageBreak/>
        <w:t>nihilism is not just about falling into despair; On the contrary, it provides individuals with an opportunity to uphold their will and create new meanings in a liberated life</w:t>
      </w:r>
      <w:r w:rsidR="00142673" w:rsidRPr="007C3909">
        <w:t xml:space="preserve"> </w:t>
      </w:r>
      <w:r w:rsidR="00142673" w:rsidRPr="007C3909">
        <w:rPr>
          <w:lang w:val="en-US"/>
        </w:rPr>
        <w:t>(MARTIN, 1985).</w:t>
      </w:r>
    </w:p>
    <w:p w14:paraId="38FDC56B" w14:textId="77777777" w:rsidR="00C13F55" w:rsidRPr="007C3909" w:rsidRDefault="00C13F55" w:rsidP="007C3909">
      <w:pPr>
        <w:spacing w:line="480" w:lineRule="auto"/>
        <w:rPr>
          <w:lang w:val="en-US"/>
        </w:rPr>
      </w:pPr>
    </w:p>
    <w:p w14:paraId="6A7F0439" w14:textId="651122A6" w:rsidR="00046F48" w:rsidRPr="007C3909" w:rsidRDefault="00C13F55" w:rsidP="007C3909">
      <w:pPr>
        <w:spacing w:line="480" w:lineRule="auto"/>
      </w:pPr>
      <w:r w:rsidRPr="007C3909">
        <w:rPr>
          <w:lang w:val="en-US"/>
        </w:rPr>
        <w:t xml:space="preserve">Nihilism and constructivism, as ontological stances in philosophy, have profound impacts on the way creators think, the creative process, and the content of their works. They represent two extreme worldviews - nihilism emphasizes the meaninglessness of the universe and the emptiness of life, while constructivism believes that meaning and knowledge are constantly constructed through interaction and experience. As a creator, starting from these two perspectives gives my works a sense of philosophical contemplation and emotional expression of absurdity and </w:t>
      </w:r>
      <w:r w:rsidR="00AE2A05" w:rsidRPr="007C3909">
        <w:rPr>
          <w:lang w:val="en-US"/>
        </w:rPr>
        <w:t>tension. Constructivist</w:t>
      </w:r>
      <w:r w:rsidRPr="007C3909">
        <w:rPr>
          <w:lang w:val="en-US"/>
        </w:rPr>
        <w:t xml:space="preserve"> based creations typically explore how individuals construct themselves and meanings within specific cultural, social, or historical contexts in their works. This forms a part of my creative perspective. For example, in terms of themes, my creations involve (1) the construction of knowledge and meaning: Constructivism holds that knowledge and meaning are not external or objectively existing, but are constantly constructed through interaction, experience, and understanding between people and the environment. Therefore, those who believe in constructivism often explore in their works how individuals construct themselves and meanings within specific cultural, social, or historical contexts. For example, in my works, the characters' understanding and reflection on social rules are manifested to construct their own morality and meaning, and to seek their own value. The protagonist Bai, through the society's understanding and reflection on the negation of theology, combined with his own childhood experience, gradually developed his pursuit of meaning, which is the search for the miracles mentioned by his grandmother, and attempted to prove the authenticity of the objective existence corresponding to the concept of "God". (2) Multiple perspectives and relativity: Constructivism emphasizes the diversity and relativity of knowledge. Creators often tend to </w:t>
      </w:r>
      <w:r w:rsidRPr="007C3909">
        <w:rPr>
          <w:lang w:val="en-US"/>
        </w:rPr>
        <w:lastRenderedPageBreak/>
        <w:t xml:space="preserve">present different interpretations of the same event through multiple perspectives, narrative levels, or different roles, emphasizing the relativity and constructiveness of worldviews. For example, when I was designing the story, I determined from the beginning that the protagonist was a team of no less than four people, and the psychology, thoughts, growth experiences, pursuit of meaning, and future goals of </w:t>
      </w:r>
      <w:r w:rsidR="00AE2A05" w:rsidRPr="007C3909">
        <w:rPr>
          <w:lang w:val="en-US"/>
        </w:rPr>
        <w:t>everyone</w:t>
      </w:r>
      <w:r w:rsidRPr="007C3909">
        <w:rPr>
          <w:lang w:val="en-US"/>
        </w:rPr>
        <w:t xml:space="preserve"> should be carefully portrayed. Among them, the protagonist Bai and his friend Qin Huo are a stark contrast. Unlike Bai's construction of his own value and meaning mentioned earlier, Qin Huo believed in the </w:t>
      </w:r>
      <w:r w:rsidR="00DD22B9" w:rsidRPr="007C3909">
        <w:rPr>
          <w:lang w:val="en-US"/>
        </w:rPr>
        <w:t>non-existence</w:t>
      </w:r>
      <w:r w:rsidRPr="007C3909">
        <w:rPr>
          <w:lang w:val="en-US"/>
        </w:rPr>
        <w:t xml:space="preserve"> of gods and firmly believed that humanity could achieve the eternal desire of civilization through continuous progress, especially in knowledge. However, as the truth of "eternal reincarnation" gradually emerges, their values, attitudes, and actions will undergo different changes again. (3) Interactivity and Process: Works may highlight the interactive processes between people and others, and between people and the environment, demonstrating how these interactions shape individuals' cognition, emotions, and values. Creators will pay attention to the process of character growth and change, demonstrating how meaning and knowledge gradually form and develop over </w:t>
      </w:r>
      <w:r w:rsidR="00AE2A05" w:rsidRPr="007C3909">
        <w:rPr>
          <w:lang w:val="en-US"/>
        </w:rPr>
        <w:t>time. For</w:t>
      </w:r>
      <w:r w:rsidRPr="007C3909">
        <w:rPr>
          <w:lang w:val="en-US"/>
        </w:rPr>
        <w:t xml:space="preserve"> example, in terms of creative style, it will present a diverse structure: when creating works, I will consider presenting a </w:t>
      </w:r>
      <w:r w:rsidR="00DD22B9" w:rsidRPr="007C3909">
        <w:rPr>
          <w:lang w:val="en-US"/>
        </w:rPr>
        <w:t>non-unidirectional</w:t>
      </w:r>
      <w:r w:rsidRPr="007C3909">
        <w:rPr>
          <w:lang w:val="en-US"/>
        </w:rPr>
        <w:t xml:space="preserve"> linear narrative rhythm, breaking the traditional narrative mode. For example, by means of recollection, interludes, dialogue, etc., multiple possible narrative paths are presented, emphasizing the diversity of cognition and experience. Another example is in the presentation of emotions, using nihilism and constructivism as the ontology of creation, which makes me want to attempt to present the complexity of the world and the exploratory nature of the world: unlike the loneliness and emptiness of nihilism, the creative practice of constructivism presents a more complex emotional landscape, emphasizing the interactive relationships between people and the world, and between people and others. These works have a more diverse range of emotions, including hope for exploration and growth, as </w:t>
      </w:r>
      <w:r w:rsidRPr="007C3909">
        <w:rPr>
          <w:lang w:val="en-US"/>
        </w:rPr>
        <w:lastRenderedPageBreak/>
        <w:t xml:space="preserve">well as questioning and challenging existing structures. I also hope to explore </w:t>
      </w:r>
      <w:r w:rsidR="00AE2A05" w:rsidRPr="007C3909">
        <w:rPr>
          <w:lang w:val="en-US"/>
        </w:rPr>
        <w:t>self-construction</w:t>
      </w:r>
      <w:r w:rsidRPr="007C3909">
        <w:rPr>
          <w:lang w:val="en-US"/>
        </w:rPr>
        <w:t xml:space="preserve"> and growth. The individual state and environment in which characters often exist should be dynamic and constantly developing, as they gradually construct their own identity and meaning through interaction with the external world. From this perspective, my works will have some positive and constructive emotions to some extent. Presented in narrative works, it is the positive thinking and pursuit of </w:t>
      </w:r>
      <w:r w:rsidR="00AE2A05" w:rsidRPr="007C3909">
        <w:rPr>
          <w:lang w:val="en-US"/>
        </w:rPr>
        <w:t>self-redemption</w:t>
      </w:r>
      <w:r w:rsidRPr="007C3909">
        <w:rPr>
          <w:lang w:val="en-US"/>
        </w:rPr>
        <w:t xml:space="preserve"> and meaning by different characters at different stages; In tarot card design, it is considered how tarot, as a medium for exploring psychological states, can help people discover potential opportunities and ideas, promote interaction among participants, enhance communication between people, and provide different perspectives and opportunities for the mutual transmission of </w:t>
      </w:r>
      <w:r w:rsidR="00DD22B9" w:rsidRPr="007C3909">
        <w:rPr>
          <w:lang w:val="en-US"/>
        </w:rPr>
        <w:t>experiences. Nihilism</w:t>
      </w:r>
      <w:r w:rsidRPr="007C3909">
        <w:rPr>
          <w:lang w:val="en-US"/>
        </w:rPr>
        <w:t xml:space="preserve"> has provided me with another perspective on artistic practice, which is the contemplation of meaning. As mentioned earlier, characters will pursue the construction of their own values and morals. However, when these values are questioned, and even when they themselves realize the unreliability and irrationality of these values and meanings, they </w:t>
      </w:r>
      <w:r w:rsidR="00DD22B9" w:rsidRPr="007C3909">
        <w:rPr>
          <w:lang w:val="en-US"/>
        </w:rPr>
        <w:t>must</w:t>
      </w:r>
      <w:r w:rsidRPr="007C3909">
        <w:rPr>
          <w:lang w:val="en-US"/>
        </w:rPr>
        <w:t xml:space="preserve"> question and dissolve their once inherent and firm value pursuits in their thinking, what changes will occur to the characters? What changes will the social environment undergo? Nihilism emphasizes the meaninglessness of the universe and life, and its related works often have profound deconstruction, exploring the absurdity of life, individual loneliness, moral deconstruction, etc. The style may lean towards minimalism, absurdity, or pessimism. This will also become another flavor in my </w:t>
      </w:r>
      <w:r w:rsidR="00DD22B9" w:rsidRPr="007C3909">
        <w:rPr>
          <w:lang w:val="en-US"/>
        </w:rPr>
        <w:t>works. As</w:t>
      </w:r>
      <w:r w:rsidRPr="007C3909">
        <w:rPr>
          <w:lang w:val="en-US"/>
        </w:rPr>
        <w:t xml:space="preserve"> a creator, choosing nihilism or constructivism as the ontology will determine the core themes, emotional atmosphere, creative style, and audience engagement of the work. Nihilism works may manifest as profound explorations of the world's meaninglessness, emphasizing emptiness and despair; Constructivism tends to demonstrate how to construct personal and social meaning through interaction, experience, and </w:t>
      </w:r>
      <w:r w:rsidR="00DD22B9" w:rsidRPr="007C3909">
        <w:rPr>
          <w:lang w:val="en-US"/>
        </w:rPr>
        <w:t>self-reflection</w:t>
      </w:r>
      <w:r w:rsidRPr="007C3909">
        <w:rPr>
          <w:lang w:val="en-US"/>
        </w:rPr>
        <w:t xml:space="preserve">, emphasizing the process and relativity of </w:t>
      </w:r>
      <w:r w:rsidRPr="007C3909">
        <w:rPr>
          <w:lang w:val="en-US"/>
        </w:rPr>
        <w:lastRenderedPageBreak/>
        <w:t xml:space="preserve">cognition and understanding. The comparison between the two reflects a philosophical shift from dissolving meaning to actively constructing </w:t>
      </w:r>
      <w:r w:rsidR="00DD22B9" w:rsidRPr="007C3909">
        <w:rPr>
          <w:lang w:val="en-US"/>
        </w:rPr>
        <w:t xml:space="preserve">meaning </w:t>
      </w:r>
      <w:r w:rsidR="00AE2A05" w:rsidRPr="007C3909">
        <w:rPr>
          <w:lang w:val="en-US"/>
        </w:rPr>
        <w:t>and</w:t>
      </w:r>
      <w:r w:rsidRPr="007C3909">
        <w:rPr>
          <w:lang w:val="en-US"/>
        </w:rPr>
        <w:t xml:space="preserve"> provides different perspectives and sources of inspiration for creation.</w:t>
      </w:r>
    </w:p>
    <w:p w14:paraId="21695D2B" w14:textId="77777777" w:rsidR="00C46564" w:rsidRPr="007C3909" w:rsidRDefault="00C46564" w:rsidP="007C3909">
      <w:pPr>
        <w:spacing w:line="480" w:lineRule="auto"/>
      </w:pPr>
    </w:p>
    <w:p w14:paraId="5609280F" w14:textId="39706238" w:rsidR="007C3909" w:rsidRDefault="007C3909" w:rsidP="007C3909">
      <w:pPr>
        <w:spacing w:line="480" w:lineRule="auto"/>
      </w:pPr>
      <w:r>
        <w:t>My Worldview</w:t>
      </w:r>
    </w:p>
    <w:p w14:paraId="56C8911F" w14:textId="77777777" w:rsidR="007C3909" w:rsidRDefault="007C3909" w:rsidP="007C3909">
      <w:pPr>
        <w:spacing w:line="480" w:lineRule="auto"/>
      </w:pPr>
    </w:p>
    <w:p w14:paraId="24F46498" w14:textId="2BB7D932" w:rsidR="00C13F55" w:rsidRPr="007C3909" w:rsidRDefault="00CB784F" w:rsidP="007C3909">
      <w:pPr>
        <w:spacing w:line="480" w:lineRule="auto"/>
        <w:rPr>
          <w:rFonts w:eastAsia="PingFang SC"/>
          <w:color w:val="333333"/>
          <w:shd w:val="clear" w:color="auto" w:fill="FFFFFF"/>
          <w:lang w:val="en-US"/>
        </w:rPr>
      </w:pPr>
      <w:r w:rsidRPr="007C3909">
        <w:rPr>
          <w:rFonts w:eastAsia="SimSun"/>
        </w:rPr>
        <w:t>The most important ‘roots’</w:t>
      </w:r>
      <w:r w:rsidR="007C3909">
        <w:rPr>
          <w:rFonts w:eastAsia="SimSun"/>
        </w:rPr>
        <w:t xml:space="preserve"> </w:t>
      </w:r>
      <w:r w:rsidRPr="007C3909">
        <w:rPr>
          <w:rFonts w:eastAsia="SimSun"/>
        </w:rPr>
        <w:t xml:space="preserve">that shape my worldview and </w:t>
      </w:r>
      <w:r w:rsidR="00AE2A05" w:rsidRPr="007C3909">
        <w:rPr>
          <w:rFonts w:eastAsia="SimSun"/>
        </w:rPr>
        <w:t xml:space="preserve">value </w:t>
      </w:r>
      <w:r w:rsidR="00AE2A05" w:rsidRPr="007C3909">
        <w:rPr>
          <w:rStyle w:val="apple-converted-space"/>
          <w:rFonts w:eastAsia="PingFang SC"/>
          <w:color w:val="333333"/>
          <w:shd w:val="clear" w:color="auto" w:fill="FFFFFF"/>
        </w:rPr>
        <w:t>can</w:t>
      </w:r>
      <w:r w:rsidRPr="007C3909">
        <w:rPr>
          <w:rStyle w:val="apple-converted-space"/>
          <w:rFonts w:eastAsia="PingFang SC"/>
          <w:color w:val="333333"/>
          <w:shd w:val="clear" w:color="auto" w:fill="FFFFFF"/>
        </w:rPr>
        <w:t xml:space="preserve"> be </w:t>
      </w:r>
      <w:r w:rsidRPr="007C3909">
        <w:rPr>
          <w:rFonts w:eastAsia="PingFang SC"/>
          <w:color w:val="333333"/>
          <w:shd w:val="clear" w:color="auto" w:fill="FFFFFF"/>
        </w:rPr>
        <w:t>summarized as Camus' absurdism</w:t>
      </w:r>
      <w:r w:rsidRPr="007C3909">
        <w:rPr>
          <w:rFonts w:eastAsia="PingFang SC"/>
          <w:color w:val="333333"/>
          <w:shd w:val="clear" w:color="auto" w:fill="FFFFFF"/>
          <w:lang w:val="en-US"/>
        </w:rPr>
        <w:t>.</w:t>
      </w:r>
      <w:r w:rsidRPr="007C3909">
        <w:t xml:space="preserve"> </w:t>
      </w:r>
      <w:r w:rsidR="00C13F55" w:rsidRPr="007C3909">
        <w:rPr>
          <w:rFonts w:eastAsia="PingFang SC"/>
          <w:color w:val="333333"/>
          <w:shd w:val="clear" w:color="auto" w:fill="FFFFFF"/>
          <w:lang w:val="en-US"/>
        </w:rPr>
        <w:t xml:space="preserve">In the early stages of this course research, after choosing nihilism as the ontology and research perspective, </w:t>
      </w:r>
      <w:r w:rsidR="00DD39DD">
        <w:rPr>
          <w:rFonts w:eastAsia="PingFang SC" w:hint="eastAsia"/>
          <w:color w:val="333333"/>
          <w:shd w:val="clear" w:color="auto" w:fill="FFFFFF"/>
          <w:lang w:val="en-US"/>
        </w:rPr>
        <w:t xml:space="preserve">I </w:t>
      </w:r>
      <w:r w:rsidR="00B4404D" w:rsidRPr="007C3909">
        <w:rPr>
          <w:rFonts w:eastAsia="PingFang SC"/>
          <w:color w:val="333333"/>
          <w:shd w:val="clear" w:color="auto" w:fill="FFFFFF"/>
          <w:lang w:val="en-US"/>
        </w:rPr>
        <w:t>have</w:t>
      </w:r>
      <w:r w:rsidR="00C13F55" w:rsidRPr="007C3909">
        <w:rPr>
          <w:rFonts w:eastAsia="PingFang SC"/>
          <w:color w:val="333333"/>
          <w:shd w:val="clear" w:color="auto" w:fill="FFFFFF"/>
          <w:lang w:val="en-US"/>
        </w:rPr>
        <w:t xml:space="preserve"> been wavering between existentialism and nihilism. The pure nihilism represented by Nietzsche holds that humans must completely negate all meanings before achieving self-transcendence. Existentialism, taking </w:t>
      </w:r>
      <w:r w:rsidR="00DD39DD">
        <w:rPr>
          <w:rFonts w:ascii="PingFang SC" w:eastAsia="PingFang SC" w:hAnsi="PingFang SC" w:hint="eastAsia"/>
          <w:color w:val="333333"/>
          <w:sz w:val="20"/>
          <w:szCs w:val="20"/>
          <w:shd w:val="clear" w:color="auto" w:fill="FFFFFF"/>
        </w:rPr>
        <w:t>Arthur Schopenhauer</w:t>
      </w:r>
      <w:r w:rsidR="00DD39DD" w:rsidRPr="007C3909">
        <w:rPr>
          <w:rFonts w:eastAsia="PingFang SC"/>
          <w:color w:val="333333"/>
          <w:shd w:val="clear" w:color="auto" w:fill="FFFFFF"/>
          <w:lang w:val="en-US"/>
        </w:rPr>
        <w:t xml:space="preserve"> </w:t>
      </w:r>
      <w:r w:rsidR="00C13F55" w:rsidRPr="007C3909">
        <w:rPr>
          <w:rFonts w:eastAsia="PingFang SC"/>
          <w:color w:val="333333"/>
          <w:shd w:val="clear" w:color="auto" w:fill="FFFFFF"/>
          <w:lang w:val="en-US"/>
        </w:rPr>
        <w:t xml:space="preserve">as </w:t>
      </w:r>
      <w:r w:rsidR="00DD39DD">
        <w:rPr>
          <w:rFonts w:eastAsia="PingFang SC" w:hint="eastAsia"/>
          <w:color w:val="333333"/>
          <w:shd w:val="clear" w:color="auto" w:fill="FFFFFF"/>
          <w:lang w:val="en-US"/>
        </w:rPr>
        <w:t>an</w:t>
      </w:r>
      <w:r w:rsidR="00C13F55" w:rsidRPr="007C3909">
        <w:rPr>
          <w:rFonts w:eastAsia="PingFang SC"/>
          <w:color w:val="333333"/>
          <w:shd w:val="clear" w:color="auto" w:fill="FFFFFF"/>
          <w:lang w:val="en-US"/>
        </w:rPr>
        <w:t xml:space="preserve"> example, pessimistically believes that it is difficult for humans to redeem themselves and advocates the use of non will of rights and aestheticism to combat the suffering in life. And although I am more supportive of Nietzsche's ideas, I have found that I cannot completely deny all meanings. For example, even from a very macro perspective, I agree that any value and meaning are fabricated by human civilization and are untenable. Compared to the vast universe, even the entire human civilization and all scientific achievements are probably meaningless. However, precisely because of this, I feel that the struggle of life is precious, magnificent and illusory, and worth appreciating. This experience and appreciation of being immersed in it, from a not so macro individual perspective, is a real existence for me. I absolutely admit that I can experience them, at least in my limited life and micro perspective, they cannot be called meaningless. So just as I was wavering between nihilism and existentialism, I found Camus' philosophy of absurdity and heroism. Albert Camus proposed the concept of Absurd in his philosophical works, especially in his book The Myth of Sisyphus, exploring how humans face the indifference of the universe and the </w:t>
      </w:r>
      <w:r w:rsidR="00C13F55" w:rsidRPr="007C3909">
        <w:rPr>
          <w:rFonts w:eastAsia="PingFang SC"/>
          <w:color w:val="333333"/>
          <w:shd w:val="clear" w:color="auto" w:fill="FFFFFF"/>
          <w:lang w:val="en-US"/>
        </w:rPr>
        <w:lastRenderedPageBreak/>
        <w:t>meaninglessness of life. It provides a fundamental way of understanding the world, life, and existence.</w:t>
      </w:r>
    </w:p>
    <w:p w14:paraId="7B7CAB02" w14:textId="77777777" w:rsidR="00C13F55" w:rsidRPr="007C3909" w:rsidRDefault="00C13F55" w:rsidP="007C3909">
      <w:pPr>
        <w:spacing w:line="480" w:lineRule="auto"/>
        <w:rPr>
          <w:rFonts w:eastAsia="PingFang SC"/>
          <w:color w:val="333333"/>
          <w:shd w:val="clear" w:color="auto" w:fill="FFFFFF"/>
          <w:lang w:val="en-US"/>
        </w:rPr>
      </w:pPr>
    </w:p>
    <w:p w14:paraId="3B8BECA4" w14:textId="47E43978" w:rsidR="00CB784F" w:rsidRPr="004A625F" w:rsidRDefault="00F52D4A" w:rsidP="007C3909">
      <w:pPr>
        <w:spacing w:line="480" w:lineRule="auto"/>
        <w:rPr>
          <w:rFonts w:eastAsia="SimSun"/>
          <w:color w:val="000000"/>
          <w:lang w:val="en-US"/>
        </w:rPr>
      </w:pPr>
      <w:r w:rsidRPr="007C3909">
        <w:rPr>
          <w:rFonts w:eastAsia="SimSun"/>
          <w:color w:val="000000"/>
          <w:lang w:val="en-US"/>
        </w:rPr>
        <w:t xml:space="preserve">Camus' sense of absurdity lies in the contradiction between human limited consciousness and the absolute world. He believes that absurdity is not only a feeling, but also a concept that reflects the struggle of humanity in the face of meaningless life. Camus' response was to call on people to persevere in this struggle and affirm the value of </w:t>
      </w:r>
      <w:r w:rsidR="007C3909" w:rsidRPr="007C3909">
        <w:rPr>
          <w:rFonts w:eastAsia="SimSun"/>
          <w:color w:val="000000"/>
          <w:lang w:val="en-US"/>
        </w:rPr>
        <w:t>existence (</w:t>
      </w:r>
      <w:proofErr w:type="spellStart"/>
      <w:r w:rsidR="00AE2A05" w:rsidRPr="007C3909">
        <w:rPr>
          <w:rFonts w:eastAsia="SimSun"/>
          <w:color w:val="000000"/>
          <w:lang w:val="en-US"/>
        </w:rPr>
        <w:t>Blomme</w:t>
      </w:r>
      <w:proofErr w:type="spellEnd"/>
      <w:r w:rsidR="00AE2A05" w:rsidRPr="007C3909">
        <w:rPr>
          <w:rFonts w:eastAsia="SimSun"/>
          <w:color w:val="000000"/>
          <w:lang w:val="en-US"/>
        </w:rPr>
        <w:t xml:space="preserve">, 2013). </w:t>
      </w:r>
      <w:r w:rsidRPr="007C3909">
        <w:rPr>
          <w:rFonts w:eastAsia="SimSun"/>
          <w:color w:val="000000"/>
          <w:lang w:val="en-US"/>
        </w:rPr>
        <w:t xml:space="preserve">Camus' philosophy of absurdity is closely related to existentialism, although existentialism emphasizes that individuals can establish their own meaning in life through consciousness, while absurdism holds that life is essentially meaningless. This opposition is reflected in modern literature, such as in Matt Hagrid's </w:t>
      </w:r>
      <w:r w:rsidRPr="00AB6468">
        <w:rPr>
          <w:rFonts w:eastAsia="SimSun"/>
          <w:i/>
          <w:iCs/>
          <w:color w:val="000000"/>
          <w:lang w:val="en-US"/>
        </w:rPr>
        <w:t>The Midnight Library</w:t>
      </w:r>
      <w:r w:rsidRPr="007C3909">
        <w:rPr>
          <w:rFonts w:eastAsia="SimSun"/>
          <w:color w:val="000000"/>
          <w:lang w:val="en-US"/>
        </w:rPr>
        <w:t>,</w:t>
      </w:r>
      <w:r w:rsidR="00AB6468">
        <w:rPr>
          <w:rFonts w:eastAsia="SimSun" w:hint="eastAsia"/>
          <w:color w:val="000000"/>
          <w:lang w:val="en-US"/>
        </w:rPr>
        <w:t xml:space="preserve"> </w:t>
      </w:r>
      <w:r w:rsidRPr="007C3909">
        <w:rPr>
          <w:rFonts w:eastAsia="SimSun"/>
          <w:color w:val="000000"/>
          <w:lang w:val="en-US"/>
        </w:rPr>
        <w:t>where themes of existentialism and absurdism intertwine</w:t>
      </w:r>
      <w:r w:rsidR="00AB6468" w:rsidRPr="00AB6468">
        <w:t xml:space="preserve"> </w:t>
      </w:r>
      <w:r w:rsidR="00AB6468" w:rsidRPr="00AB6468">
        <w:rPr>
          <w:rFonts w:eastAsia="SimSun"/>
          <w:color w:val="000000"/>
          <w:lang w:val="en-US"/>
        </w:rPr>
        <w:t>(Rehan</w:t>
      </w:r>
      <w:r w:rsidR="00AB6468">
        <w:rPr>
          <w:rFonts w:eastAsia="SimSun"/>
          <w:color w:val="000000"/>
          <w:lang w:val="en-US"/>
        </w:rPr>
        <w:t>,</w:t>
      </w:r>
      <w:r w:rsidR="00AB6468" w:rsidRPr="00AB6468">
        <w:rPr>
          <w:rFonts w:eastAsia="SimSun"/>
          <w:color w:val="000000"/>
          <w:lang w:val="en-US"/>
        </w:rPr>
        <w:t xml:space="preserve"> 2021)</w:t>
      </w:r>
      <w:r w:rsidRPr="007C3909">
        <w:rPr>
          <w:rFonts w:eastAsia="SimSun"/>
          <w:color w:val="000000"/>
          <w:lang w:val="en-US"/>
        </w:rPr>
        <w:t>.</w:t>
      </w:r>
      <w:r w:rsidRPr="007C3909">
        <w:rPr>
          <w:rFonts w:eastAsia="SimSun"/>
          <w:color w:val="000000"/>
        </w:rPr>
        <w:t>Human beings always crave for meaning,</w:t>
      </w:r>
      <w:r w:rsidR="009A53A4">
        <w:rPr>
          <w:rFonts w:eastAsia="SimSun" w:hint="eastAsia"/>
          <w:color w:val="000000"/>
        </w:rPr>
        <w:t xml:space="preserve"> natural</w:t>
      </w:r>
      <w:r w:rsidRPr="007C3909">
        <w:rPr>
          <w:rFonts w:eastAsia="SimSun"/>
          <w:color w:val="000000"/>
        </w:rPr>
        <w:t xml:space="preserve"> </w:t>
      </w:r>
      <w:r w:rsidR="009A53A4" w:rsidRPr="007C3909">
        <w:rPr>
          <w:rFonts w:eastAsia="SimSun"/>
          <w:color w:val="000000"/>
        </w:rPr>
        <w:t>laws, ultimate</w:t>
      </w:r>
      <w:r w:rsidRPr="007C3909">
        <w:rPr>
          <w:rFonts w:eastAsia="SimSun"/>
          <w:color w:val="000000"/>
        </w:rPr>
        <w:t xml:space="preserve"> answers and goals, but the universe and life itself do not provide these answers, and it can even be said that these pursuits have nothing to do with them. Camus believed that absurdity is not some kind of thought, or an accident or disaster that happens in life, but a fundamental characteristic of </w:t>
      </w:r>
      <w:r w:rsidR="009A53A4">
        <w:rPr>
          <w:rFonts w:eastAsia="SimSun"/>
          <w:color w:val="000000"/>
        </w:rPr>
        <w:t>it. People</w:t>
      </w:r>
      <w:r w:rsidRPr="007C3909">
        <w:rPr>
          <w:rFonts w:eastAsia="SimSun"/>
          <w:color w:val="000000"/>
        </w:rPr>
        <w:t xml:space="preserve"> always pursue meaning that fundamentally does not </w:t>
      </w:r>
      <w:r w:rsidR="00D0443C" w:rsidRPr="007C3909">
        <w:rPr>
          <w:rFonts w:eastAsia="SimSun"/>
          <w:color w:val="000000"/>
        </w:rPr>
        <w:t>exist and</w:t>
      </w:r>
      <w:r w:rsidRPr="007C3909">
        <w:rPr>
          <w:rFonts w:eastAsia="SimSun"/>
          <w:color w:val="000000"/>
        </w:rPr>
        <w:t xml:space="preserve"> eventually realize the indifference of the universe and the meaninglessness of life itself. For individuals, the perception of such absurdity often brings a strong sense of confusion, meaning that the </w:t>
      </w:r>
      <w:r w:rsidR="009A53A4" w:rsidRPr="007C3909">
        <w:rPr>
          <w:rFonts w:eastAsia="SimSun"/>
          <w:color w:val="000000"/>
        </w:rPr>
        <w:t>goal</w:t>
      </w:r>
      <w:r w:rsidRPr="007C3909">
        <w:rPr>
          <w:rFonts w:eastAsia="SimSun"/>
          <w:color w:val="000000"/>
        </w:rPr>
        <w:t xml:space="preserve"> of life and any past pursuits become illusions or completely disappear. However, even though this kind of cognition often brings very profound negative feelings, even complete despair, it can still be an important key point for individuals to understand the world and the composition of their thoughts. At this point, Camus' ideas are closely related to later cosmopolitanism. Cosmic apathy is a creative attitude I learned when I looked up the Cthulhu myth system. Based on this idea, the author of Cthulhu myth created a grand myth system, which aims to set off the insignificance of </w:t>
      </w:r>
      <w:r w:rsidRPr="007C3909">
        <w:rPr>
          <w:rFonts w:eastAsia="SimSun"/>
          <w:color w:val="000000"/>
        </w:rPr>
        <w:lastRenderedPageBreak/>
        <w:t>human beings and all cognition is just meaningless struggle. This absurd spirit has greatly influenced me, and I have also incorporated this attitude into my works. However, compared to the indifference of the universe that only emphasizes the vastness of the universe and the insignificance of humanity, my worldview and my creations emphasize more on what humans can do in such a ridiculous context, and how we can live our meaningless but necessary lives more joyfully. Just like Camus' philosophical thought, which not only reveals the absurdity of human life, but also advocates people to live with an indomitable attitude and resist the sense of emptiness brought by meaninglessness and absurdity. His emphasis on the strength, humanity, and adaptability of life is different from existentialism's pursuit of meaning creation. I personally have an essential concept in the confrontation between absurdity and nothingness, which is the spirit of dystopia. The dystopian spirit emphasizes resistance to unified rules and a purely rational constructed world. This spirit is rooted in my upbringing and has long supported my values and worldview construction. With the support of constructivism, it has largely created a situation where I believe in absurd philosophical ideas in my worldview and values, while taking nihilism as my ontology.</w:t>
      </w:r>
    </w:p>
    <w:p w14:paraId="0EEC003E" w14:textId="6A972E94" w:rsidR="00513D57" w:rsidRPr="007C3909" w:rsidRDefault="00513D57" w:rsidP="007C3909">
      <w:pPr>
        <w:spacing w:line="480" w:lineRule="auto"/>
        <w:rPr>
          <w:rFonts w:eastAsia="SimSun"/>
          <w:color w:val="000000"/>
          <w:lang w:val="en-US"/>
        </w:rPr>
      </w:pPr>
      <w:r w:rsidRPr="007C3909">
        <w:rPr>
          <w:rFonts w:eastAsia="SimSun"/>
          <w:color w:val="000000"/>
          <w:lang w:val="en-US"/>
        </w:rPr>
        <w:t>It is worth mentioning that when this kind of thinking is applied to me as a worldview, it has a similar effect to Taoist thought. Laozi did not deny the meaning of everything, but what he understood from the indifference of the universe was that he believed that the laws of heaven and earth were indifferent and beyond human control, and that based on this fundamental viewpoint, humans could pursue self-transcendence. The difference is that he emphasizes following the law to seek opportunities, while Camus supports more direct confrontation.</w:t>
      </w:r>
    </w:p>
    <w:p w14:paraId="4B739F41" w14:textId="0791A9B2" w:rsidR="00AC14F2" w:rsidRPr="007C3909" w:rsidRDefault="00AC14F2" w:rsidP="007C3909">
      <w:pPr>
        <w:spacing w:line="480" w:lineRule="auto"/>
        <w:rPr>
          <w:rFonts w:eastAsia="SimSun"/>
          <w:color w:val="000000"/>
          <w:lang w:val="en-US"/>
        </w:rPr>
      </w:pPr>
      <w:r w:rsidRPr="007C3909">
        <w:rPr>
          <w:rFonts w:eastAsia="SimSun"/>
          <w:color w:val="000000"/>
          <w:lang w:val="en-US"/>
        </w:rPr>
        <w:t>This worldview has given me sustained attention and a certain degree of response to how humans seek value and uphold themselves in complex and absurd worlds during the creative process.</w:t>
      </w:r>
    </w:p>
    <w:p w14:paraId="0F7CC257" w14:textId="77777777" w:rsidR="00F52D4A" w:rsidRPr="007C3909" w:rsidRDefault="00F52D4A" w:rsidP="007C3909">
      <w:pPr>
        <w:spacing w:line="480" w:lineRule="auto"/>
        <w:rPr>
          <w:rFonts w:eastAsia="SimSun"/>
          <w:color w:val="000000"/>
          <w:lang w:val="en-US"/>
        </w:rPr>
      </w:pPr>
    </w:p>
    <w:p w14:paraId="15E2E3C3" w14:textId="77777777" w:rsidR="004A625F" w:rsidRDefault="00F52D4A" w:rsidP="004A625F">
      <w:pPr>
        <w:spacing w:line="480" w:lineRule="auto"/>
        <w:rPr>
          <w:rFonts w:eastAsia="SimSun"/>
          <w:color w:val="000000"/>
          <w:lang w:val="en-US"/>
        </w:rPr>
      </w:pPr>
      <w:r w:rsidRPr="007C3909">
        <w:rPr>
          <w:rFonts w:eastAsia="SimSun"/>
          <w:color w:val="000000"/>
          <w:lang w:val="en-US"/>
        </w:rPr>
        <w:lastRenderedPageBreak/>
        <w:t>It is worth mentioning that when this kind of thinking is applied to me as a worldview, it has a similar effect to Taoist thought. Laozi did not deny the meaning of everything, but what he understood from the indifference of the universe was that he believed that the laws of heaven and earth were indifferent and beyond human control, and that based on this fundamental viewpoint, humans could pursue self-transcendence. The difference is that he emphasizes following the law to seek opportunities, while Camus supports more direct confrontation. This worldview has given me sustained attention and a certain degree of response to how humans seek value and uphold themselves in complex and absurd worlds during the creative process.</w:t>
      </w:r>
    </w:p>
    <w:p w14:paraId="43360825" w14:textId="77777777" w:rsidR="004A625F" w:rsidRDefault="004A625F" w:rsidP="004A625F">
      <w:pPr>
        <w:spacing w:line="480" w:lineRule="auto"/>
        <w:rPr>
          <w:rFonts w:eastAsia="SimSun"/>
          <w:color w:val="000000"/>
          <w:lang w:val="en-US"/>
        </w:rPr>
      </w:pPr>
    </w:p>
    <w:p w14:paraId="69FA2D65" w14:textId="10690286" w:rsidR="00CE638A" w:rsidRPr="004A625F" w:rsidRDefault="00D0443C" w:rsidP="004A625F">
      <w:pPr>
        <w:spacing w:line="480" w:lineRule="auto"/>
        <w:rPr>
          <w:rFonts w:eastAsia="SimSun"/>
          <w:color w:val="000000"/>
          <w:lang w:val="en-US"/>
        </w:rPr>
      </w:pPr>
      <w:r w:rsidRPr="007C3909">
        <w:rPr>
          <w:rFonts w:eastAsia="SimSun"/>
          <w:color w:val="000000"/>
        </w:rPr>
        <w:t xml:space="preserve">This kind of value system is not only related to the geography, climate, and family education I mentioned earlier, but also to the literature, art, anime, and other works I have studied before. For example, Hemingway's </w:t>
      </w:r>
      <w:r w:rsidRPr="004505BC">
        <w:rPr>
          <w:rFonts w:eastAsia="SimSun"/>
          <w:i/>
          <w:iCs/>
          <w:color w:val="000000"/>
        </w:rPr>
        <w:t>The Old Man and the Sea,</w:t>
      </w:r>
      <w:r w:rsidRPr="007C3909">
        <w:rPr>
          <w:rFonts w:eastAsia="SimSun"/>
          <w:color w:val="000000"/>
        </w:rPr>
        <w:t xml:space="preserve"> although not directly based on the foundation of absurd philosophy, deeply portrays Camus' spirit of "absurdity" and "rebellion". In </w:t>
      </w:r>
      <w:r w:rsidRPr="004505BC">
        <w:rPr>
          <w:rFonts w:eastAsia="SimSun"/>
          <w:i/>
          <w:iCs/>
          <w:color w:val="000000"/>
        </w:rPr>
        <w:t>The Old Man and the Sea</w:t>
      </w:r>
      <w:r w:rsidRPr="007C3909">
        <w:rPr>
          <w:rFonts w:eastAsia="SimSun"/>
          <w:color w:val="000000"/>
        </w:rPr>
        <w:t xml:space="preserve">, the protagonist Santiago, an elderly man, insists on going out to sea, adventuring and trying, even though he hasn't caught any fish for dozens of days in a row. He knew that such actions were likely futile and could not yield any rewards. Faced with the ruthless nature and terrifying sea, readers often feel the meaninglessness of this struggle. And even if the protagonist finally catches the giant marlin, they are likely to lose it on their way back. However, even so, he still chose to try because he believed it was the meaning of his life. In </w:t>
      </w:r>
      <w:r w:rsidRPr="004505BC">
        <w:rPr>
          <w:rFonts w:eastAsia="SimSun"/>
          <w:i/>
          <w:iCs/>
          <w:color w:val="000000"/>
        </w:rPr>
        <w:t>The Old Man and the Sea</w:t>
      </w:r>
      <w:r w:rsidRPr="007C3909">
        <w:rPr>
          <w:rFonts w:eastAsia="SimSun"/>
          <w:color w:val="000000"/>
        </w:rPr>
        <w:t xml:space="preserve">, although Santiago ultimately did not bring back fish and returned empty handed, this does not affect his heroism in the story. In line with Camus' philosophy, Santiago's success does not mean that he must defeat the big fish, but rather his indomitable spirit of struggle when facing extreme situations. Absurdity cannot be defeated, but people can still choose to resist. </w:t>
      </w:r>
      <w:r w:rsidR="004505BC">
        <w:rPr>
          <w:rFonts w:eastAsia="SimSun" w:hint="eastAsia"/>
          <w:color w:val="000000"/>
        </w:rPr>
        <w:t xml:space="preserve">Take </w:t>
      </w:r>
      <w:r w:rsidR="004A625F">
        <w:rPr>
          <w:rFonts w:eastAsia="SimSun"/>
          <w:color w:val="000000"/>
        </w:rPr>
        <w:t>an</w:t>
      </w:r>
      <w:r w:rsidR="004505BC">
        <w:rPr>
          <w:rFonts w:eastAsia="SimSun" w:hint="eastAsia"/>
          <w:color w:val="000000"/>
        </w:rPr>
        <w:t xml:space="preserve"> </w:t>
      </w:r>
      <w:r w:rsidRPr="007C3909">
        <w:rPr>
          <w:rFonts w:eastAsia="SimSun"/>
          <w:color w:val="000000"/>
        </w:rPr>
        <w:t>anim</w:t>
      </w:r>
      <w:r w:rsidR="004505BC">
        <w:rPr>
          <w:rFonts w:eastAsia="SimSun" w:hint="eastAsia"/>
          <w:color w:val="000000"/>
        </w:rPr>
        <w:t>ation called</w:t>
      </w:r>
      <w:r w:rsidRPr="007C3909">
        <w:rPr>
          <w:rFonts w:eastAsia="SimSun"/>
          <w:color w:val="000000"/>
        </w:rPr>
        <w:t xml:space="preserve"> </w:t>
      </w:r>
      <w:r w:rsidR="004505BC" w:rsidRPr="004505BC">
        <w:rPr>
          <w:rFonts w:eastAsia="SimSun" w:hint="eastAsia"/>
          <w:i/>
          <w:iCs/>
          <w:color w:val="000000"/>
        </w:rPr>
        <w:lastRenderedPageBreak/>
        <w:t>INCARNATION</w:t>
      </w:r>
      <w:r w:rsidRPr="007C3909">
        <w:rPr>
          <w:rFonts w:eastAsia="SimSun" w:hint="eastAsia"/>
          <w:color w:val="000000"/>
        </w:rPr>
        <w:t xml:space="preserve"> </w:t>
      </w:r>
      <w:r w:rsidR="004505BC">
        <w:rPr>
          <w:rFonts w:eastAsia="SimSun" w:hint="eastAsia"/>
          <w:color w:val="000000"/>
        </w:rPr>
        <w:t xml:space="preserve">from </w:t>
      </w:r>
      <w:r w:rsidRPr="007C3909">
        <w:rPr>
          <w:rFonts w:eastAsia="SimSun"/>
          <w:color w:val="000000"/>
        </w:rPr>
        <w:t>China</w:t>
      </w:r>
      <w:r w:rsidR="004505BC">
        <w:rPr>
          <w:rFonts w:eastAsia="SimSun" w:hint="eastAsia"/>
          <w:color w:val="000000"/>
        </w:rPr>
        <w:t xml:space="preserve"> as an example</w:t>
      </w:r>
      <w:r w:rsidRPr="007C3909">
        <w:rPr>
          <w:rFonts w:eastAsia="SimSun"/>
          <w:color w:val="000000"/>
        </w:rPr>
        <w:t xml:space="preserve">. Although the characters live in a world full of oppression, hypocrisy, and conflict, and their efforts may not change the fundamental problems of the world, they still choose to pursue freedom, truth, and personal dignity through resistance. This rebellion is not only a struggle against society and the external environment, but also a rebellion against the absurd life. As Camus said, although the situation may not be completely changed, it was in this endless struggle that Sisyphus demonstrated his heroism. </w:t>
      </w:r>
      <w:r w:rsidR="004505BC">
        <w:rPr>
          <w:rFonts w:eastAsia="SimSun"/>
          <w:color w:val="000000"/>
        </w:rPr>
        <w:t>Take another</w:t>
      </w:r>
      <w:r w:rsidR="004505BC">
        <w:rPr>
          <w:rFonts w:eastAsia="SimSun" w:hint="eastAsia"/>
          <w:color w:val="000000"/>
        </w:rPr>
        <w:t xml:space="preserve"> </w:t>
      </w:r>
      <w:r w:rsidRPr="007C3909">
        <w:rPr>
          <w:rFonts w:eastAsia="SimSun"/>
          <w:color w:val="000000"/>
        </w:rPr>
        <w:t>example</w:t>
      </w:r>
      <w:r w:rsidR="004505BC">
        <w:rPr>
          <w:rFonts w:eastAsia="SimSun"/>
          <w:color w:val="000000"/>
        </w:rPr>
        <w:t xml:space="preserve">, </w:t>
      </w:r>
      <w:r w:rsidRPr="007C3909">
        <w:rPr>
          <w:rFonts w:eastAsia="SimSun"/>
          <w:color w:val="000000"/>
        </w:rPr>
        <w:t xml:space="preserve">the work The </w:t>
      </w:r>
      <w:r w:rsidRPr="004505BC">
        <w:rPr>
          <w:rFonts w:eastAsia="SimSun"/>
          <w:i/>
          <w:iCs/>
          <w:color w:val="000000"/>
        </w:rPr>
        <w:t xml:space="preserve">Weather </w:t>
      </w:r>
      <w:r w:rsidR="004A625F" w:rsidRPr="004505BC">
        <w:rPr>
          <w:rFonts w:eastAsia="SimSun"/>
          <w:i/>
          <w:iCs/>
          <w:color w:val="000000"/>
        </w:rPr>
        <w:t>Project</w:t>
      </w:r>
      <w:r w:rsidR="004A625F">
        <w:rPr>
          <w:rFonts w:eastAsia="SimSun"/>
          <w:i/>
          <w:iCs/>
          <w:color w:val="000000"/>
        </w:rPr>
        <w:t xml:space="preserve"> which</w:t>
      </w:r>
      <w:r w:rsidR="004505BC">
        <w:rPr>
          <w:rFonts w:eastAsia="SimSun" w:hint="eastAsia"/>
          <w:color w:val="000000"/>
        </w:rPr>
        <w:t xml:space="preserve"> is </w:t>
      </w:r>
      <w:r w:rsidR="004505BC">
        <w:rPr>
          <w:rFonts w:eastAsia="SimSun"/>
          <w:color w:val="000000"/>
        </w:rPr>
        <w:t>created</w:t>
      </w:r>
      <w:r w:rsidR="004505BC">
        <w:rPr>
          <w:rFonts w:eastAsia="SimSun" w:hint="eastAsia"/>
          <w:color w:val="000000"/>
        </w:rPr>
        <w:t xml:space="preserve"> by </w:t>
      </w:r>
      <w:r w:rsidR="004505BC" w:rsidRPr="004505BC">
        <w:rPr>
          <w:color w:val="000000" w:themeColor="text1"/>
          <w:shd w:val="clear" w:color="auto" w:fill="FFFFFF"/>
        </w:rPr>
        <w:t>Olafur Eliasson</w:t>
      </w:r>
      <w:r w:rsidRPr="004505BC">
        <w:rPr>
          <w:rFonts w:eastAsia="SimSun"/>
          <w:color w:val="000000" w:themeColor="text1"/>
        </w:rPr>
        <w:t xml:space="preserve"> </w:t>
      </w:r>
      <w:r w:rsidRPr="007C3909">
        <w:rPr>
          <w:rFonts w:eastAsia="SimSun"/>
          <w:color w:val="000000"/>
        </w:rPr>
        <w:t>was exhibited at the Tate Gallery in London</w:t>
      </w:r>
      <w:r w:rsidR="004505BC" w:rsidRPr="004505BC">
        <w:rPr>
          <w:rFonts w:eastAsia="SimSun"/>
          <w:color w:val="000000"/>
        </w:rPr>
        <w:t xml:space="preserve"> </w:t>
      </w:r>
      <w:r w:rsidR="004505BC" w:rsidRPr="007C3909">
        <w:rPr>
          <w:rFonts w:eastAsia="SimSun"/>
          <w:color w:val="000000"/>
        </w:rPr>
        <w:t>in 2003</w:t>
      </w:r>
      <w:r w:rsidRPr="007C3909">
        <w:rPr>
          <w:rFonts w:eastAsia="SimSun"/>
          <w:color w:val="000000"/>
        </w:rPr>
        <w:t>. The attention to interpersonal relationships and the creative approach of reflecting life experiences in artistic presentation presented in this work have inspired me to have a way of resisting the emptiness and meaninglessness of life.</w:t>
      </w:r>
    </w:p>
    <w:p w14:paraId="736D2D6D" w14:textId="77777777" w:rsidR="004505BC" w:rsidRDefault="004505BC" w:rsidP="007C3909">
      <w:pPr>
        <w:spacing w:line="480" w:lineRule="auto"/>
        <w:rPr>
          <w:rFonts w:eastAsia="SimSun"/>
        </w:rPr>
      </w:pPr>
    </w:p>
    <w:p w14:paraId="19BF6A20" w14:textId="516334DF" w:rsidR="004505BC" w:rsidRDefault="004505BC" w:rsidP="007C3909">
      <w:pPr>
        <w:spacing w:line="480" w:lineRule="auto"/>
        <w:rPr>
          <w:rFonts w:eastAsia="SimSun"/>
        </w:rPr>
      </w:pPr>
      <w:r>
        <w:rPr>
          <w:rFonts w:eastAsia="SimSun"/>
        </w:rPr>
        <w:t>The story of my works</w:t>
      </w:r>
    </w:p>
    <w:p w14:paraId="36681E2A" w14:textId="77777777" w:rsidR="004A625F" w:rsidRPr="007C3909" w:rsidRDefault="004A625F" w:rsidP="007C3909">
      <w:pPr>
        <w:spacing w:line="480" w:lineRule="auto"/>
        <w:rPr>
          <w:rFonts w:eastAsia="SimSun"/>
        </w:rPr>
      </w:pPr>
    </w:p>
    <w:p w14:paraId="526E1965" w14:textId="09DFF9B5" w:rsidR="00CE638A" w:rsidRPr="007C3909" w:rsidRDefault="00C05053" w:rsidP="007C3909">
      <w:pPr>
        <w:spacing w:line="480" w:lineRule="auto"/>
        <w:rPr>
          <w:rFonts w:eastAsia="SimSun"/>
        </w:rPr>
      </w:pPr>
      <w:r w:rsidRPr="007C3909">
        <w:rPr>
          <w:rFonts w:eastAsia="SimSun"/>
        </w:rPr>
        <w:t xml:space="preserve">I have always believed that the five senses </w:t>
      </w:r>
      <w:r w:rsidR="0015433E">
        <w:rPr>
          <w:rFonts w:eastAsia="SimSun"/>
        </w:rPr>
        <w:t xml:space="preserve">of human-beings </w:t>
      </w:r>
      <w:r w:rsidRPr="007C3909">
        <w:rPr>
          <w:rFonts w:eastAsia="SimSun"/>
        </w:rPr>
        <w:t>have memories, and melody is the most abstract and profound feeling among them</w:t>
      </w:r>
      <w:r w:rsidR="0015433E">
        <w:rPr>
          <w:rFonts w:eastAsia="SimSun"/>
        </w:rPr>
        <w:t xml:space="preserve"> i</w:t>
      </w:r>
      <w:r w:rsidR="0015433E" w:rsidRPr="007C3909">
        <w:rPr>
          <w:rFonts w:eastAsia="SimSun"/>
        </w:rPr>
        <w:t>n my life.</w:t>
      </w:r>
      <w:r w:rsidRPr="007C3909">
        <w:rPr>
          <w:rFonts w:eastAsia="SimSun"/>
        </w:rPr>
        <w:t xml:space="preserve"> Every life has its own melody. This sense of rhythm </w:t>
      </w:r>
      <w:r w:rsidR="0015433E" w:rsidRPr="007C3909">
        <w:rPr>
          <w:rFonts w:eastAsia="SimSun"/>
        </w:rPr>
        <w:t>affects</w:t>
      </w:r>
      <w:r w:rsidRPr="007C3909">
        <w:rPr>
          <w:rFonts w:eastAsia="SimSun"/>
        </w:rPr>
        <w:t xml:space="preserve"> our lives </w:t>
      </w:r>
      <w:r w:rsidR="00DD22B9" w:rsidRPr="007C3909">
        <w:rPr>
          <w:rFonts w:eastAsia="SimSun"/>
        </w:rPr>
        <w:t>and</w:t>
      </w:r>
      <w:r w:rsidRPr="007C3909">
        <w:rPr>
          <w:rFonts w:eastAsia="SimSun"/>
        </w:rPr>
        <w:t xml:space="preserve"> guide the practice of creators. However, I haven't felt any melody in my creative work for a long </w:t>
      </w:r>
      <w:r w:rsidR="00DD22B9" w:rsidRPr="007C3909">
        <w:rPr>
          <w:rFonts w:eastAsia="SimSun"/>
        </w:rPr>
        <w:t>time</w:t>
      </w:r>
      <w:r w:rsidR="0015433E">
        <w:rPr>
          <w:rFonts w:eastAsia="SimSun"/>
        </w:rPr>
        <w:t xml:space="preserve">. </w:t>
      </w:r>
      <w:r w:rsidRPr="007C3909">
        <w:rPr>
          <w:rFonts w:eastAsia="SimSun"/>
        </w:rPr>
        <w:t xml:space="preserve">I was </w:t>
      </w:r>
      <w:r w:rsidR="009A53A4" w:rsidRPr="007C3909">
        <w:rPr>
          <w:rFonts w:eastAsia="SimSun"/>
        </w:rPr>
        <w:t>in</w:t>
      </w:r>
      <w:r w:rsidRPr="007C3909">
        <w:rPr>
          <w:rFonts w:eastAsia="SimSun"/>
        </w:rPr>
        <w:t xml:space="preserve"> a confused and confused stage</w:t>
      </w:r>
      <w:r w:rsidR="0015433E" w:rsidRPr="0015433E">
        <w:rPr>
          <w:rFonts w:eastAsia="SimSun"/>
        </w:rPr>
        <w:t xml:space="preserve"> </w:t>
      </w:r>
      <w:r w:rsidR="0015433E">
        <w:rPr>
          <w:rFonts w:eastAsia="SimSun"/>
        </w:rPr>
        <w:t>when</w:t>
      </w:r>
      <w:r w:rsidR="0015433E" w:rsidRPr="007C3909">
        <w:rPr>
          <w:rFonts w:eastAsia="SimSun"/>
        </w:rPr>
        <w:t xml:space="preserve"> this course first started</w:t>
      </w:r>
      <w:r w:rsidRPr="007C3909">
        <w:rPr>
          <w:rFonts w:eastAsia="SimSun"/>
        </w:rPr>
        <w:t>. I don't know what I want to express in my research and creation</w:t>
      </w:r>
      <w:r w:rsidR="0015433E">
        <w:rPr>
          <w:rFonts w:eastAsia="SimSun"/>
        </w:rPr>
        <w:t>s</w:t>
      </w:r>
      <w:r w:rsidRPr="007C3909">
        <w:rPr>
          <w:rFonts w:eastAsia="SimSun"/>
        </w:rPr>
        <w:t xml:space="preserve">. This question has been bothering me since my undergraduate studies, when many of my classmates had very clear ideas and cognition. </w:t>
      </w:r>
      <w:r w:rsidR="0015433E">
        <w:rPr>
          <w:rFonts w:eastAsia="SimSun"/>
        </w:rPr>
        <w:t xml:space="preserve">They know themselves so well, which </w:t>
      </w:r>
      <w:r w:rsidRPr="007C3909">
        <w:rPr>
          <w:rFonts w:eastAsia="SimSun"/>
        </w:rPr>
        <w:t>give</w:t>
      </w:r>
      <w:r w:rsidR="0015433E">
        <w:rPr>
          <w:rFonts w:eastAsia="SimSun"/>
        </w:rPr>
        <w:t>s</w:t>
      </w:r>
      <w:r w:rsidRPr="007C3909">
        <w:rPr>
          <w:rFonts w:eastAsia="SimSun"/>
        </w:rPr>
        <w:t xml:space="preserve"> them many clear goals and </w:t>
      </w:r>
      <w:r w:rsidR="0015433E">
        <w:rPr>
          <w:rFonts w:eastAsia="SimSun"/>
        </w:rPr>
        <w:t xml:space="preserve">let them </w:t>
      </w:r>
      <w:r w:rsidRPr="007C3909">
        <w:rPr>
          <w:rFonts w:eastAsia="SimSun"/>
        </w:rPr>
        <w:t xml:space="preserve">know what they like the most. This kind of goal and pursuit does not necessarily mean that they can persist for a lifetime, but at least it is their goal for the present or within ten years. They often mention these things in their own research, including incorporating these concepts and ideas into their artistic creations. But I </w:t>
      </w:r>
      <w:r w:rsidRPr="007C3909">
        <w:rPr>
          <w:rFonts w:eastAsia="SimSun"/>
        </w:rPr>
        <w:lastRenderedPageBreak/>
        <w:t xml:space="preserve">didn't. This situation is not </w:t>
      </w:r>
      <w:r w:rsidR="0015433E">
        <w:rPr>
          <w:rFonts w:eastAsia="SimSun"/>
        </w:rPr>
        <w:t xml:space="preserve">like I have </w:t>
      </w:r>
      <w:r w:rsidRPr="007C3909">
        <w:rPr>
          <w:rFonts w:eastAsia="SimSun"/>
        </w:rPr>
        <w:t>no idea</w:t>
      </w:r>
      <w:r w:rsidR="0015433E">
        <w:rPr>
          <w:rFonts w:eastAsia="SimSun"/>
        </w:rPr>
        <w:t xml:space="preserve"> at all</w:t>
      </w:r>
      <w:r w:rsidRPr="007C3909">
        <w:rPr>
          <w:rFonts w:eastAsia="SimSun"/>
        </w:rPr>
        <w:t xml:space="preserve">, but more like I don't know. Based on their ideas, thoughts, and creative methods, I </w:t>
      </w:r>
      <w:r w:rsidR="0015433E">
        <w:rPr>
          <w:rFonts w:eastAsia="SimSun"/>
        </w:rPr>
        <w:t xml:space="preserve">couldn’t </w:t>
      </w:r>
      <w:r w:rsidRPr="007C3909">
        <w:rPr>
          <w:rFonts w:eastAsia="SimSun"/>
        </w:rPr>
        <w:t>f</w:t>
      </w:r>
      <w:r w:rsidR="0015433E">
        <w:rPr>
          <w:rFonts w:eastAsia="SimSun"/>
        </w:rPr>
        <w:t xml:space="preserve">ind </w:t>
      </w:r>
      <w:r w:rsidRPr="007C3909">
        <w:rPr>
          <w:rFonts w:eastAsia="SimSun"/>
        </w:rPr>
        <w:t xml:space="preserve">any answers. Is there anything I </w:t>
      </w:r>
      <w:r w:rsidR="007C3909" w:rsidRPr="007C3909">
        <w:rPr>
          <w:rFonts w:eastAsia="SimSun"/>
        </w:rPr>
        <w:t>must</w:t>
      </w:r>
      <w:r w:rsidRPr="007C3909">
        <w:rPr>
          <w:rFonts w:eastAsia="SimSun"/>
        </w:rPr>
        <w:t xml:space="preserve"> express? The </w:t>
      </w:r>
      <w:r w:rsidR="0015433E">
        <w:rPr>
          <w:rFonts w:eastAsia="SimSun"/>
        </w:rPr>
        <w:t>responding</w:t>
      </w:r>
      <w:r w:rsidRPr="007C3909">
        <w:rPr>
          <w:rFonts w:eastAsia="SimSun"/>
        </w:rPr>
        <w:t xml:space="preserve"> to this question is empty or absent. My will is troubled by such a problem. </w:t>
      </w:r>
      <w:r w:rsidR="007C3909" w:rsidRPr="007C3909">
        <w:rPr>
          <w:rFonts w:eastAsia="SimSun"/>
        </w:rPr>
        <w:t>So,</w:t>
      </w:r>
      <w:r w:rsidR="00FB67B9" w:rsidRPr="007C3909">
        <w:rPr>
          <w:rFonts w:eastAsia="SimSun"/>
        </w:rPr>
        <w:t xml:space="preserve"> when I graduated from college, I created the Black Inverted Triangle series of works.</w:t>
      </w:r>
      <w:r w:rsidRPr="007C3909">
        <w:t xml:space="preserve"> </w:t>
      </w:r>
      <w:r w:rsidRPr="007C3909">
        <w:rPr>
          <w:rFonts w:eastAsia="SimSun"/>
        </w:rPr>
        <w:t>Just as all chaotic and noisy sounds are swallowed up by the inverted black triangle symbolizing emptiness and apathy</w:t>
      </w:r>
      <w:r w:rsidR="0015433E">
        <w:rPr>
          <w:rFonts w:eastAsia="SimSun"/>
        </w:rPr>
        <w:t>. There</w:t>
      </w:r>
      <w:r w:rsidRPr="007C3909">
        <w:rPr>
          <w:rFonts w:eastAsia="SimSun"/>
        </w:rPr>
        <w:t xml:space="preserve"> is no dimension of time in chaos, just as there is no melody that requires the flow of time to be performed and heard.</w:t>
      </w:r>
      <w:r w:rsidR="00FB67B9" w:rsidRPr="007C3909">
        <w:rPr>
          <w:rFonts w:eastAsia="SimSun"/>
        </w:rPr>
        <w:t xml:space="preserve"> At that time, I wanted to say that everything has its own trajectory, let nature take its course. Why do we have to pursue something? Isn't just living a meaning? Then it reached the graduate stage, and soon after, I applied for this opportunity to study abroad, thinking of staying in a different place. Perhaps it would make me think clearly about what I really want to research. </w:t>
      </w:r>
      <w:r w:rsidR="007C3909" w:rsidRPr="007C3909">
        <w:rPr>
          <w:rFonts w:eastAsia="SimSun"/>
        </w:rPr>
        <w:t>So,</w:t>
      </w:r>
      <w:r w:rsidR="00FB67B9" w:rsidRPr="007C3909">
        <w:rPr>
          <w:rFonts w:eastAsia="SimSun"/>
        </w:rPr>
        <w:t xml:space="preserve"> I came to this course. When I heard that I needed to follow what I was interested in and that I could change the topic midway, I breathed a sigh of relief. Fortunately, some possible research directions were eventually identified.</w:t>
      </w:r>
      <w:r w:rsidR="00FB67B9" w:rsidRPr="007C3909">
        <w:t xml:space="preserve"> </w:t>
      </w:r>
      <w:r w:rsidR="00FB67B9" w:rsidRPr="007C3909">
        <w:rPr>
          <w:rFonts w:eastAsia="SimSun"/>
        </w:rPr>
        <w:t xml:space="preserve">That's I firmly believe that living itself is the greatest meaning, without so many additional things. The happy experiences that one could experience while alive can become addictive even if tasted once. So, I think just living is pretty good. If you're still alive, you have a chance to taste it again. As for the meanings defined by people and secular achievements, I think they are all incidental. Therefore, I chose narrative because it can record the moments, stories, melodies, and feelings that may not exist permanently but have influenced you, allowing you to continue living. Everything that is vivid and concrete, the energy that can resist nihilism, many of which are in the story. As for why we chose the theme of mythology. God is often unattainable, and mythological stories are often beautiful. And I bind it with nihilism, aiming to express that beautiful things themselves may not exist, they are illusory, just like the real situations we often face in real life. People may not necessarily be able to find or wait for good conditions. Life may not always be grand and </w:t>
      </w:r>
      <w:r w:rsidR="00FB67B9" w:rsidRPr="007C3909">
        <w:rPr>
          <w:rFonts w:eastAsia="SimSun"/>
        </w:rPr>
        <w:lastRenderedPageBreak/>
        <w:t>exciting. What is exciting may only be the spiritual world, or it may be the opposite. There will always be times when people's inner selves are out of sync with reality. But that's okay, because occasionally after a rain, you get soaked all over. When you walk alone on the street, there may be a branch sweeping over your head. When you want to turn around and blame it, you turn back and find that the sun is shining behind you. So beautiful things like myths may not necessarily exist, nor do they have meaning, but like miracles, their occasional appearance is enough to give people long-lasting power, even if you know there is no definite theoretical basis for it, but this energy will live in people's hearts for a long time. So, at the end of the story I set, I denied the truth of all of this, but I don't think it's meaningless for an individual. So, I chose narrative and mythology, especially the Chinese mythology that I am more familiar with in the West and then retold it from a nihilistic macro perspective.</w:t>
      </w:r>
      <w:r w:rsidR="00FB67B9" w:rsidRPr="007C3909">
        <w:t xml:space="preserve"> </w:t>
      </w:r>
      <w:r w:rsidR="00FB67B9" w:rsidRPr="007C3909">
        <w:rPr>
          <w:rFonts w:eastAsia="SimSun"/>
        </w:rPr>
        <w:t>I hope that in such a rational, constructivist process of slowly constructing this story, I can gradually become familiar with and understand these imagined people, and then give them some</w:t>
      </w:r>
      <w:r w:rsidR="007C3909">
        <w:rPr>
          <w:rFonts w:eastAsia="SimSun"/>
        </w:rPr>
        <w:t xml:space="preserve"> </w:t>
      </w:r>
      <w:r w:rsidR="00FB67B9" w:rsidRPr="007C3909">
        <w:rPr>
          <w:rFonts w:eastAsia="SimSun"/>
        </w:rPr>
        <w:t>beautiful things, making them flesh and blood, so that they also have these so-called meaningless emotions and pursuits of humanity, and then tell the readers of the story that even if there is no meaning, there are still things worth touching. That is what I mentioned in my paper, the spirit of Camus' absurd philosophy in my values.</w:t>
      </w:r>
    </w:p>
    <w:p w14:paraId="54261934" w14:textId="77777777" w:rsidR="0018448B" w:rsidRPr="007C3909" w:rsidRDefault="0018448B" w:rsidP="007C3909">
      <w:pPr>
        <w:spacing w:line="480" w:lineRule="auto"/>
        <w:rPr>
          <w:rFonts w:eastAsia="SimSun"/>
        </w:rPr>
      </w:pPr>
    </w:p>
    <w:p w14:paraId="56A91626" w14:textId="4EE8A24C" w:rsidR="009F392C" w:rsidRPr="007C3909" w:rsidRDefault="004663B8" w:rsidP="007C3909">
      <w:pPr>
        <w:spacing w:line="480" w:lineRule="auto"/>
        <w:rPr>
          <w:rFonts w:eastAsia="SimSun"/>
        </w:rPr>
      </w:pPr>
      <w:r w:rsidRPr="007C3909">
        <w:rPr>
          <w:rFonts w:eastAsia="SimSun"/>
        </w:rPr>
        <w:t>How Do I Know What I Know</w:t>
      </w:r>
    </w:p>
    <w:p w14:paraId="62D65B0A" w14:textId="77777777" w:rsidR="004E3703" w:rsidRPr="007C3909" w:rsidRDefault="004E3703" w:rsidP="007C3909">
      <w:pPr>
        <w:spacing w:line="480" w:lineRule="auto"/>
        <w:rPr>
          <w:rFonts w:eastAsia="SimSun"/>
        </w:rPr>
      </w:pPr>
    </w:p>
    <w:p w14:paraId="73A609A1" w14:textId="67927F4B" w:rsidR="004E3703" w:rsidRPr="007C3909" w:rsidRDefault="003F19A0" w:rsidP="007C3909">
      <w:pPr>
        <w:spacing w:line="480" w:lineRule="auto"/>
        <w:rPr>
          <w:rFonts w:eastAsia="SimSun"/>
          <w:color w:val="000000"/>
        </w:rPr>
      </w:pPr>
      <w:r w:rsidRPr="007C3909">
        <w:rPr>
          <w:rFonts w:eastAsia="SimSun"/>
        </w:rPr>
        <w:t xml:space="preserve">My creative theme this time is to explore the ways of retaining traditional Chinese mythology from the perspective of nihilism. Based on this theme, I conducted two types of artistic practices, one is the setting of stories and characters, and the other is the design of tarot card surface paintings. Because the content, form, and usage of these two types of works are different, I conducted separate tests on them. Regarding narrative related works, that is, the </w:t>
      </w:r>
      <w:r w:rsidRPr="007C3909">
        <w:rPr>
          <w:rFonts w:eastAsia="SimSun"/>
        </w:rPr>
        <w:lastRenderedPageBreak/>
        <w:t xml:space="preserve">type of stories and character settings, I choose to share them with my friends and family from different professions and seek feedback for testing. Because the design of the story requires readers' immersion and understanding, I need to listen to their feelings after reading it, as well as their suggestions and imaginations about the work, in order to judge whether my story is clear enough, whether it can be well understood and immersed by readers, which type of people pay more attention to and love it, and whether it effectively conveys the theme I want to convey. Firstly, my classmate A from my undergraduate studies. She and I studied the same major during our undergraduate studies, but the content we learned was not contemporary conceptual art, but rather the study of expressing personal emotions or thoughts through different media materials. This classmate mainly maintained contact and communication with me during the period from searching for topics to starting to write stories. Her feedback on my desire to explore the existence of meaning and the pursuit of value in life as topics for my work is positive. I told her that I would maximize the construction of values, cognition, meaning, and other aspects advocated by constructivism, and depict human diversity as deeply as possible. I would try my best to make the social system I created look complete and </w:t>
      </w:r>
      <w:r w:rsidR="007C3909" w:rsidRPr="007C3909">
        <w:rPr>
          <w:rFonts w:eastAsia="SimSun"/>
        </w:rPr>
        <w:t>real and</w:t>
      </w:r>
      <w:r w:rsidRPr="007C3909">
        <w:rPr>
          <w:rFonts w:eastAsia="SimSun"/>
        </w:rPr>
        <w:t xml:space="preserve"> give the characters a sense of cognition and emotion towards society. Afterwards, using nihilism to completely negate them, plunging everything into the despair and meaninglessness brought by cosmic apathy, and finally setting this rectification story as a dream. As for the master of the dream, it will be anyone else in an unknown timeline and unknown dimension. It is also unknown whether this person truly exists. She strongly agrees with this and expresses great interest. She believes that exploring meaning is both a new and hot topic in modern times, which means it is worth exploring; But at the same time, it is also a topic that has been hotly discussed by many people. Combining meaning and nothingness in this </w:t>
      </w:r>
      <w:r w:rsidR="007C3909" w:rsidRPr="007C3909">
        <w:rPr>
          <w:rFonts w:eastAsia="SimSun"/>
        </w:rPr>
        <w:t>way but</w:t>
      </w:r>
      <w:r w:rsidRPr="007C3909">
        <w:rPr>
          <w:rFonts w:eastAsia="SimSun"/>
        </w:rPr>
        <w:t xml:space="preserve"> emphasizing the absurdity and absurdity of human life through narrative twists, while praising the absurd and magnificent </w:t>
      </w:r>
      <w:r w:rsidRPr="007C3909">
        <w:rPr>
          <w:rFonts w:eastAsia="SimSun"/>
        </w:rPr>
        <w:lastRenderedPageBreak/>
        <w:t>struggle of human civilization, for her, it still feels novel and worth looking forward to. At the same time, I have conducted extensive browsing on the internet, and there are countless works about nihilism and future imagination, such as the anime</w:t>
      </w:r>
      <w:r w:rsidR="0015433E" w:rsidRPr="0015433E">
        <w:rPr>
          <w:rFonts w:eastAsia="SimSun" w:hint="eastAsia"/>
          <w:i/>
          <w:iCs/>
          <w:color w:val="000000"/>
        </w:rPr>
        <w:t xml:space="preserve"> </w:t>
      </w:r>
      <w:r w:rsidR="0015433E" w:rsidRPr="004505BC">
        <w:rPr>
          <w:rFonts w:eastAsia="SimSun" w:hint="eastAsia"/>
          <w:i/>
          <w:iCs/>
          <w:color w:val="000000"/>
        </w:rPr>
        <w:t>INCARNATION</w:t>
      </w:r>
      <w:r w:rsidR="00AB6468">
        <w:rPr>
          <w:rFonts w:eastAsia="SimSun"/>
          <w:color w:val="000000"/>
        </w:rPr>
        <w:t xml:space="preserve">, </w:t>
      </w:r>
      <w:r w:rsidRPr="007C3909">
        <w:rPr>
          <w:rFonts w:eastAsia="SimSun"/>
        </w:rPr>
        <w:t xml:space="preserve">Franz Kafka's novel </w:t>
      </w:r>
      <w:r w:rsidRPr="00AB6468">
        <w:rPr>
          <w:rFonts w:eastAsia="SimSun"/>
          <w:i/>
          <w:iCs/>
        </w:rPr>
        <w:t>Metamorphosis</w:t>
      </w:r>
      <w:r w:rsidRPr="007C3909">
        <w:rPr>
          <w:rFonts w:eastAsia="SimSun"/>
        </w:rPr>
        <w:t>, Edvard Munch's</w:t>
      </w:r>
      <w:r w:rsidR="00AB6468">
        <w:rPr>
          <w:rFonts w:eastAsia="SimSun"/>
        </w:rPr>
        <w:t xml:space="preserve"> </w:t>
      </w:r>
      <w:r w:rsidRPr="00AB6468">
        <w:rPr>
          <w:rFonts w:eastAsia="SimSun"/>
          <w:i/>
          <w:iCs/>
        </w:rPr>
        <w:t>The Scream</w:t>
      </w:r>
      <w:r w:rsidRPr="007C3909">
        <w:rPr>
          <w:rFonts w:eastAsia="SimSun"/>
        </w:rPr>
        <w:t xml:space="preserve">, and some of David Hockney's works that explore the transience and fragility of human existence. For example, some of his landscape paintings explore human destruction of the natural environment, implying human alienation and emptiness towards the future. I also searched for no less than movies related to this genre. These works do not start from the perspective of reflecting the inherent meaninglessness of human life and civilization, but humans cannot help but seek the absurdity of meaning to praise and acknowledge the beauty and desolation of this life. Based on the above survey, I believe that my work is innovative and readable in terms of theme and chosen </w:t>
      </w:r>
      <w:r w:rsidR="00170EE8" w:rsidRPr="007C3909">
        <w:rPr>
          <w:rFonts w:eastAsia="SimSun"/>
        </w:rPr>
        <w:t>perspective. Secondly</w:t>
      </w:r>
      <w:r w:rsidRPr="007C3909">
        <w:rPr>
          <w:rFonts w:eastAsia="SimSun"/>
        </w:rPr>
        <w:t xml:space="preserve">, in the later stage of this creative practice, I shared the current achievements of this work with my other friends and family. They mentioned in their feedback that for them, as people with a background in the Chinese cultural system, watching these designs would provide some interesting experiences. For example, reincarnation is more related to Buddhist concepts in Chinese thought and Chinese context. Buddha said that only by escaping the cycle of reincarnation can one become a Buddha. And this cycle is characterized by continuous reincarnation and rebirth. However, in my creation, the context attached to the word 'reincarnation' is no longer individual rebirth, but the repetitive cycle of the entire civilization. When Buddhist ideas appeared in their minds at the same time, it gave them new feelings and thoughts. Meanwhile, some of my friends have expressed that they feel too outdated and uninterested in traditional myths. However, by delving into the concept of eternal reincarnation and stories with a technological background, they can feel more connected to the legendary stories in traditional </w:t>
      </w:r>
      <w:r w:rsidR="007C3909" w:rsidRPr="007C3909">
        <w:rPr>
          <w:rFonts w:eastAsia="SimSun"/>
        </w:rPr>
        <w:t>culture and</w:t>
      </w:r>
      <w:r w:rsidRPr="007C3909">
        <w:rPr>
          <w:rFonts w:eastAsia="SimSun"/>
        </w:rPr>
        <w:t xml:space="preserve"> are more likely to resonate with </w:t>
      </w:r>
      <w:r w:rsidRPr="007C3909">
        <w:rPr>
          <w:rFonts w:eastAsia="SimSun"/>
        </w:rPr>
        <w:lastRenderedPageBreak/>
        <w:t>the ideas in traditional culture. They are also more likely to accept and identify with the core ideas hidden in the narrative of traditional culture.</w:t>
      </w:r>
    </w:p>
    <w:p w14:paraId="1D9343BD" w14:textId="77777777" w:rsidR="004E3703" w:rsidRPr="00A85E49" w:rsidRDefault="004E3703" w:rsidP="00A85E49">
      <w:pPr>
        <w:spacing w:line="480" w:lineRule="auto"/>
        <w:rPr>
          <w:rFonts w:eastAsia="SimSun"/>
          <w:color w:val="000000"/>
        </w:rPr>
      </w:pPr>
    </w:p>
    <w:p w14:paraId="385CCDFD" w14:textId="3956C8F7" w:rsidR="004E3703" w:rsidRPr="00913DC9" w:rsidRDefault="00913DC9" w:rsidP="00913DC9">
      <w:pPr>
        <w:spacing w:line="480" w:lineRule="auto"/>
        <w:rPr>
          <w:rFonts w:eastAsia="SimSun"/>
          <w:color w:val="000000"/>
        </w:rPr>
      </w:pPr>
      <w:r w:rsidRPr="00A85E49">
        <w:rPr>
          <w:rFonts w:eastAsia="SimSun"/>
          <w:color w:val="000000"/>
        </w:rPr>
        <w:t xml:space="preserve"> Restarting traditional mythological stories is important for contemporary readers as it cultivates connections with cultural heritage, influences social values, and provides a lens for examining modern identity and ethics. These narratives remain relevant, serving as both a source of inspiration and a means of exploring the complexity of human </w:t>
      </w:r>
      <w:r w:rsidR="004A625F" w:rsidRPr="00A85E49">
        <w:rPr>
          <w:rFonts w:eastAsia="SimSun"/>
          <w:color w:val="000000"/>
        </w:rPr>
        <w:t>experiences. The</w:t>
      </w:r>
      <w:r w:rsidRPr="00A85E49">
        <w:rPr>
          <w:rFonts w:eastAsia="SimSun"/>
          <w:color w:val="000000"/>
        </w:rPr>
        <w:t xml:space="preserve"> study of myths largely responds to important questions about cultural identity and the role of storytelling in society. When myths are retold, they adapt to reflect the current reality, allowing for dialogue between the past and present. </w:t>
      </w:r>
      <w:r w:rsidR="0015051C" w:rsidRPr="00913DC9">
        <w:rPr>
          <w:color w:val="000000"/>
          <w:shd w:val="clear" w:color="auto" w:fill="FFFFFF"/>
        </w:rPr>
        <w:t>Ultimately, the significance of reshaping traditional myths lies in their ability to connect with contemporary readers by addressing universal human concerns and facilitating a deeper exploration of identity, morality, and cultural heritage. This ongoing dialogue between the</w:t>
      </w:r>
      <w:r w:rsidR="007C3909">
        <w:rPr>
          <w:color w:val="000000"/>
          <w:shd w:val="clear" w:color="auto" w:fill="FFFFFF"/>
        </w:rPr>
        <w:t xml:space="preserve"> </w:t>
      </w:r>
      <w:r w:rsidR="0015051C" w:rsidRPr="00913DC9">
        <w:rPr>
          <w:color w:val="000000"/>
          <w:shd w:val="clear" w:color="auto" w:fill="FFFFFF"/>
        </w:rPr>
        <w:t>past and present allows for a richer understanding of both individual and collective experiences in today's world (Lindow, 2021)</w:t>
      </w:r>
      <w:r w:rsidR="0015051C" w:rsidRPr="00913DC9">
        <w:rPr>
          <w:rFonts w:eastAsia="SimSun"/>
          <w:color w:val="000000"/>
          <w:shd w:val="clear" w:color="auto" w:fill="FFFFFF"/>
          <w:lang w:val="en-US"/>
        </w:rPr>
        <w:t>.</w:t>
      </w:r>
    </w:p>
    <w:p w14:paraId="5F5CE1B2" w14:textId="77777777" w:rsidR="003F19A0" w:rsidRPr="00A85E49" w:rsidRDefault="003F19A0" w:rsidP="00A85E49">
      <w:pPr>
        <w:spacing w:line="480" w:lineRule="auto"/>
        <w:rPr>
          <w:rFonts w:eastAsia="SimSun"/>
          <w:color w:val="000000"/>
        </w:rPr>
      </w:pPr>
    </w:p>
    <w:p w14:paraId="5E2B69F7" w14:textId="23C6F4E7" w:rsidR="00C05053" w:rsidRPr="00A85E49" w:rsidRDefault="00C05053" w:rsidP="00A85E49">
      <w:pPr>
        <w:spacing w:line="480" w:lineRule="auto"/>
        <w:rPr>
          <w:rFonts w:eastAsia="SimSun"/>
          <w:lang w:val="en-US"/>
        </w:rPr>
      </w:pPr>
      <w:r w:rsidRPr="00A85E49">
        <w:rPr>
          <w:rFonts w:eastAsia="SimSun"/>
          <w:lang w:val="en-US"/>
        </w:rPr>
        <w:t xml:space="preserve">However, regarding my evaluation of my own works, I must be clear about their limitations. Firstly, these surveys are mainly limited to my own social circle, with limited quantity and personnel types, and cannot yet generate a lot of diverse and reliable feedback information. Secondly, my measurement method lacks the ability for quantitative research and lacks strong persuasiveness. Thirdly, there is still a lack of background research on creative practices related to the theme. Finally, there has been no feedback or verification regarding the success of designs such as </w:t>
      </w:r>
      <w:r w:rsidR="0015051C" w:rsidRPr="00A85E49">
        <w:rPr>
          <w:rFonts w:eastAsia="SimSun"/>
          <w:lang w:val="en-US"/>
        </w:rPr>
        <w:t xml:space="preserve">tarot. </w:t>
      </w:r>
      <w:r w:rsidR="007C3909" w:rsidRPr="00A85E49">
        <w:rPr>
          <w:rFonts w:eastAsia="SimSun"/>
          <w:lang w:val="en-US"/>
        </w:rPr>
        <w:t>First</w:t>
      </w:r>
      <w:r w:rsidRPr="00A85E49">
        <w:rPr>
          <w:rFonts w:eastAsia="SimSun"/>
          <w:lang w:val="en-US"/>
        </w:rPr>
        <w:t xml:space="preserve">, I </w:t>
      </w:r>
      <w:r w:rsidR="0015433E" w:rsidRPr="00A85E49">
        <w:rPr>
          <w:rFonts w:eastAsia="SimSun"/>
          <w:lang w:val="en-US"/>
        </w:rPr>
        <w:t>must</w:t>
      </w:r>
      <w:r w:rsidRPr="00A85E49">
        <w:rPr>
          <w:rFonts w:eastAsia="SimSun"/>
          <w:lang w:val="en-US"/>
        </w:rPr>
        <w:t xml:space="preserve"> admit that compared to many designers' creations, including my classmates' research and creation, my research and creative practice seem somewhat detached and not rigorous enough. There are many stacks of inspiration in this process. </w:t>
      </w:r>
      <w:proofErr w:type="gramStart"/>
      <w:r w:rsidRPr="00A85E49">
        <w:rPr>
          <w:rFonts w:eastAsia="SimSun"/>
          <w:lang w:val="en-US"/>
        </w:rPr>
        <w:t>So</w:t>
      </w:r>
      <w:proofErr w:type="gramEnd"/>
      <w:r w:rsidRPr="00A85E49">
        <w:rPr>
          <w:rFonts w:eastAsia="SimSun"/>
          <w:lang w:val="en-US"/>
        </w:rPr>
        <w:t xml:space="preserve"> in this process, it remains to be examined whether the materials I have </w:t>
      </w:r>
      <w:r w:rsidRPr="00A85E49">
        <w:rPr>
          <w:rFonts w:eastAsia="SimSun"/>
          <w:lang w:val="en-US"/>
        </w:rPr>
        <w:lastRenderedPageBreak/>
        <w:t xml:space="preserve">collected have sufficient depth, accuracy, and even if there are any off topic issues. But I still have to say that this creative practice has made me very </w:t>
      </w:r>
      <w:r w:rsidR="0015051C" w:rsidRPr="00A85E49">
        <w:rPr>
          <w:rFonts w:eastAsia="SimSun"/>
          <w:lang w:val="en-US"/>
        </w:rPr>
        <w:t>satisfied. On</w:t>
      </w:r>
      <w:r w:rsidRPr="00A85E49">
        <w:rPr>
          <w:rFonts w:eastAsia="SimSun"/>
          <w:lang w:val="en-US"/>
        </w:rPr>
        <w:t xml:space="preserve"> the other hand, I believe there is still much room for expansion in my creative work. Especially, my creations are too limited to the media I am familiar with. In contemporary creative practice, there are many interesting techniques that can be combined with my topic. For example, Blender, as a modeling software, can not only be used for shaping space and 3D sculptures, but also serve the visual needs of flat surfaces. For example, VR interactive technology can allow viewers to experience works more vividly and increase the interactivity between works and viewers. Although animation is not a very new creative medium, its combination with modern and contemporary </w:t>
      </w:r>
      <w:r w:rsidR="009B4A6F" w:rsidRPr="00A85E49">
        <w:rPr>
          <w:rFonts w:eastAsia="SimSun"/>
          <w:lang w:val="en-US"/>
        </w:rPr>
        <w:t>self-media</w:t>
      </w:r>
      <w:r w:rsidRPr="00A85E49">
        <w:rPr>
          <w:rFonts w:eastAsia="SimSun"/>
          <w:lang w:val="en-US"/>
        </w:rPr>
        <w:t xml:space="preserve"> is very successful, and it can also serve as a means of artistic expression and an important means of obtaining viewer feedback. More popular and suitable for the younger generation of Internet users, the creation techniques also include combining works with new topics such as nonsense literature to create works that are not so profound but very in line with the trend and conducive to interaction. These were not attempted in my current practice, and I believe they can be considered as plans for future creations.</w:t>
      </w:r>
    </w:p>
    <w:p w14:paraId="0EC790DD" w14:textId="77777777" w:rsidR="00C05053" w:rsidRPr="00A85E49" w:rsidRDefault="00C05053" w:rsidP="00A85E49">
      <w:pPr>
        <w:spacing w:line="480" w:lineRule="auto"/>
        <w:rPr>
          <w:rFonts w:eastAsia="SimSun"/>
          <w:lang w:val="en-US"/>
        </w:rPr>
      </w:pPr>
    </w:p>
    <w:p w14:paraId="4599939D" w14:textId="77777777" w:rsidR="00C05053" w:rsidRPr="00A85E49" w:rsidRDefault="00C05053" w:rsidP="00A85E49">
      <w:pPr>
        <w:spacing w:line="480" w:lineRule="auto"/>
        <w:rPr>
          <w:rFonts w:eastAsia="SimSun"/>
          <w:lang w:val="en-US"/>
        </w:rPr>
      </w:pPr>
      <w:r w:rsidRPr="00A85E49">
        <w:rPr>
          <w:rFonts w:eastAsia="SimSun"/>
          <w:lang w:val="en-US"/>
        </w:rPr>
        <w:t>Conclusion</w:t>
      </w:r>
    </w:p>
    <w:p w14:paraId="0FF4C2BE" w14:textId="77777777" w:rsidR="00C05053" w:rsidRPr="00A85E49" w:rsidRDefault="00C05053" w:rsidP="00A85E49">
      <w:pPr>
        <w:spacing w:line="480" w:lineRule="auto"/>
        <w:rPr>
          <w:rFonts w:eastAsia="SimSun"/>
          <w:lang w:val="en-US"/>
        </w:rPr>
      </w:pPr>
    </w:p>
    <w:p w14:paraId="29C93103" w14:textId="0F060289" w:rsidR="00C05053" w:rsidRPr="00A85E49" w:rsidRDefault="00C05053" w:rsidP="00A85E49">
      <w:pPr>
        <w:spacing w:line="480" w:lineRule="auto"/>
        <w:rPr>
          <w:rFonts w:eastAsia="SimSun"/>
          <w:lang w:val="en-US"/>
        </w:rPr>
      </w:pPr>
      <w:r w:rsidRPr="00A85E49">
        <w:rPr>
          <w:rFonts w:eastAsia="SimSun"/>
          <w:lang w:val="en-US"/>
        </w:rPr>
        <w:t xml:space="preserve">Make a summary. In the first half of the article, it is introduced that my ontology is jointly constructed by constructivism and nihilism, which together form the philosophical foundation of creation, influencing the themes I explore, the creative techniques I choose, and the perspectives I approach when discussing these topics. At the same time, after introducing the author's ontology, the article also mentions that the author's worldview is Camus' absurdity and heroism and discusses how it influenced some of the author's works. In the latter half of the article, the author's creative motivation and the story behind it are introduced, indicating </w:t>
      </w:r>
      <w:r w:rsidRPr="00A85E49">
        <w:rPr>
          <w:rFonts w:eastAsia="SimSun"/>
          <w:lang w:val="en-US"/>
        </w:rPr>
        <w:lastRenderedPageBreak/>
        <w:t>their connection with their worldview, and the work is examined and reflected upon. In this process of research and creation, I have gained a lot. I can realize that exploring my own ontology and worldview will greatly benefit my future artistic practice, research, and many aspects of life. At the same time, this is also beneficial for me to get rid of the difficulties in my studies, work, and inner spirit, which has provided me with potential solutions to many of my previous confusions.</w:t>
      </w:r>
    </w:p>
    <w:p w14:paraId="663D622D" w14:textId="77777777" w:rsidR="004663B8" w:rsidRPr="00A85E49" w:rsidRDefault="004663B8" w:rsidP="00A85E49">
      <w:pPr>
        <w:spacing w:line="480" w:lineRule="auto"/>
        <w:rPr>
          <w:rFonts w:eastAsia="SimSun"/>
          <w:lang w:val="en-US"/>
        </w:rPr>
      </w:pPr>
    </w:p>
    <w:p w14:paraId="43F37864" w14:textId="5758AA31" w:rsidR="003F19A0" w:rsidRDefault="00DD22B9" w:rsidP="00913DC9">
      <w:pPr>
        <w:spacing w:line="480" w:lineRule="auto"/>
        <w:rPr>
          <w:rFonts w:eastAsia="SimSun"/>
        </w:rPr>
      </w:pPr>
      <w:r w:rsidRPr="00DD22B9">
        <w:rPr>
          <w:rFonts w:eastAsia="SimSun"/>
        </w:rPr>
        <w:t>Reference</w:t>
      </w:r>
      <w:r w:rsidR="00913DC9">
        <w:rPr>
          <w:rFonts w:eastAsia="SimSun"/>
        </w:rPr>
        <w:t>:</w:t>
      </w:r>
    </w:p>
    <w:p w14:paraId="6783DE68" w14:textId="77777777" w:rsidR="0023300C" w:rsidRPr="00913DC9" w:rsidRDefault="0085625B" w:rsidP="00913DC9">
      <w:pPr>
        <w:pStyle w:val="NormalWeb"/>
        <w:spacing w:before="0" w:beforeAutospacing="0" w:after="173" w:afterAutospacing="0" w:line="480" w:lineRule="auto"/>
        <w:rPr>
          <w:color w:val="000000"/>
        </w:rPr>
      </w:pPr>
      <w:r w:rsidRPr="00913DC9">
        <w:rPr>
          <w:color w:val="000000"/>
        </w:rPr>
        <w:t>FOSNOT, C.T., Ed, 1996a.</w:t>
      </w:r>
      <w:r w:rsidRPr="00913DC9">
        <w:rPr>
          <w:rStyle w:val="apple-converted-space"/>
          <w:rFonts w:ascii="Roboto" w:eastAsiaTheme="majorEastAsia" w:hAnsi="Roboto"/>
          <w:color w:val="000000"/>
        </w:rPr>
        <w:t> </w:t>
      </w:r>
      <w:r w:rsidRPr="00913DC9">
        <w:rPr>
          <w:i/>
          <w:iCs/>
          <w:color w:val="000000"/>
        </w:rPr>
        <w:t>Constructivism. Theory, Perspectives, and Practice.</w:t>
      </w:r>
      <w:r w:rsidRPr="00913DC9">
        <w:rPr>
          <w:rStyle w:val="apple-converted-space"/>
          <w:rFonts w:ascii="Roboto" w:eastAsiaTheme="majorEastAsia" w:hAnsi="Roboto"/>
          <w:i/>
          <w:iCs/>
          <w:color w:val="000000"/>
        </w:rPr>
        <w:t> </w:t>
      </w:r>
      <w:r w:rsidRPr="00913DC9">
        <w:rPr>
          <w:color w:val="000000"/>
        </w:rPr>
        <w:t>Teachers College Press.</w:t>
      </w:r>
    </w:p>
    <w:p w14:paraId="43A5E626" w14:textId="61D334C9" w:rsidR="0023300C" w:rsidRPr="00913DC9" w:rsidRDefault="0023300C" w:rsidP="00913DC9">
      <w:pPr>
        <w:pStyle w:val="NormalWeb"/>
        <w:spacing w:before="0" w:beforeAutospacing="0" w:after="173" w:afterAutospacing="0" w:line="480" w:lineRule="auto"/>
        <w:rPr>
          <w:color w:val="000000"/>
        </w:rPr>
      </w:pPr>
      <w:r w:rsidRPr="00913DC9">
        <w:rPr>
          <w:color w:val="000000"/>
        </w:rPr>
        <w:t>STEWART, J., 2023</w:t>
      </w:r>
      <w:r w:rsidRPr="00913DC9">
        <w:rPr>
          <w:i/>
          <w:iCs/>
          <w:color w:val="000000"/>
        </w:rPr>
        <w:t>.</w:t>
      </w:r>
      <w:r w:rsidRPr="00913DC9">
        <w:rPr>
          <w:rStyle w:val="apple-converted-space"/>
          <w:rFonts w:eastAsiaTheme="majorEastAsia"/>
          <w:i/>
          <w:iCs/>
          <w:color w:val="000000"/>
        </w:rPr>
        <w:t> </w:t>
      </w:r>
      <w:r w:rsidRPr="00913DC9">
        <w:rPr>
          <w:i/>
          <w:iCs/>
          <w:color w:val="000000"/>
        </w:rPr>
        <w:t>A History of Nihilism in the Nineteenth Century: Confrontations with Nothingness.</w:t>
      </w:r>
      <w:r w:rsidRPr="00913DC9">
        <w:rPr>
          <w:rStyle w:val="apple-converted-space"/>
          <w:rFonts w:eastAsiaTheme="majorEastAsia"/>
          <w:i/>
          <w:iCs/>
          <w:color w:val="000000"/>
        </w:rPr>
        <w:t> </w:t>
      </w:r>
      <w:r w:rsidRPr="00913DC9">
        <w:rPr>
          <w:color w:val="000000"/>
        </w:rPr>
        <w:t>Cambridge University Press.</w:t>
      </w:r>
    </w:p>
    <w:p w14:paraId="47B6D483" w14:textId="73D4BEBA" w:rsidR="0023300C" w:rsidRPr="00913DC9" w:rsidRDefault="0023300C" w:rsidP="00913DC9">
      <w:pPr>
        <w:pStyle w:val="NormalWeb"/>
        <w:spacing w:before="0" w:beforeAutospacing="0" w:after="173" w:afterAutospacing="0" w:line="480" w:lineRule="auto"/>
        <w:rPr>
          <w:color w:val="000000"/>
        </w:rPr>
      </w:pPr>
      <w:r w:rsidRPr="00913DC9">
        <w:rPr>
          <w:color w:val="000000"/>
        </w:rPr>
        <w:t>FOSNOT, C.T., Ed, 1996b.</w:t>
      </w:r>
      <w:r w:rsidRPr="00913DC9">
        <w:rPr>
          <w:rStyle w:val="apple-converted-space"/>
          <w:rFonts w:eastAsiaTheme="majorEastAsia"/>
          <w:color w:val="000000"/>
        </w:rPr>
        <w:t> </w:t>
      </w:r>
      <w:r w:rsidRPr="00913DC9">
        <w:rPr>
          <w:i/>
          <w:iCs/>
          <w:color w:val="000000"/>
        </w:rPr>
        <w:t>Constructivism. Theory, Perspectives, and Practice</w:t>
      </w:r>
      <w:r w:rsidRPr="00913DC9">
        <w:rPr>
          <w:color w:val="000000"/>
        </w:rPr>
        <w:t>.</w:t>
      </w:r>
      <w:r w:rsidRPr="00913DC9">
        <w:rPr>
          <w:rStyle w:val="apple-converted-space"/>
          <w:rFonts w:eastAsiaTheme="majorEastAsia"/>
          <w:color w:val="000000"/>
        </w:rPr>
        <w:t> </w:t>
      </w:r>
      <w:r w:rsidRPr="00913DC9">
        <w:rPr>
          <w:color w:val="000000"/>
        </w:rPr>
        <w:t>Teachers College Press.</w:t>
      </w:r>
    </w:p>
    <w:p w14:paraId="73F9798E" w14:textId="5C7B7367" w:rsidR="0023300C" w:rsidRPr="00913DC9" w:rsidRDefault="00142673" w:rsidP="00913DC9">
      <w:pPr>
        <w:pStyle w:val="NormalWeb"/>
        <w:spacing w:before="0" w:beforeAutospacing="0" w:after="173" w:afterAutospacing="0" w:line="480" w:lineRule="auto"/>
        <w:rPr>
          <w:color w:val="000000"/>
        </w:rPr>
      </w:pPr>
      <w:r w:rsidRPr="00913DC9">
        <w:rPr>
          <w:color w:val="000000"/>
          <w:shd w:val="clear" w:color="auto" w:fill="FFFFFF"/>
        </w:rPr>
        <w:t>MARTIN, G., 1985.</w:t>
      </w:r>
      <w:r w:rsidRPr="00913DC9">
        <w:rPr>
          <w:rStyle w:val="apple-converted-space"/>
          <w:rFonts w:eastAsiaTheme="majorEastAsia"/>
          <w:color w:val="000000"/>
          <w:shd w:val="clear" w:color="auto" w:fill="FFFFFF"/>
        </w:rPr>
        <w:t> </w:t>
      </w:r>
      <w:r w:rsidRPr="00913DC9">
        <w:rPr>
          <w:i/>
          <w:iCs/>
          <w:color w:val="000000"/>
        </w:rPr>
        <w:t>THE TRANSFORMATION OF NIHILISM - A STUDY OF METAPHYSICAL TRUTH IN NIETZSCHE AND WITTGENSTEIN. (VOLUMES I AND II)</w:t>
      </w:r>
      <w:r w:rsidRPr="00913DC9">
        <w:rPr>
          <w:color w:val="000000"/>
          <w:shd w:val="clear" w:color="auto" w:fill="FFFFFF"/>
        </w:rPr>
        <w:t>, ProQuest Dissertations &amp; Theses</w:t>
      </w:r>
      <w:r w:rsidRPr="00913DC9">
        <w:rPr>
          <w:color w:val="000000"/>
        </w:rPr>
        <w:t>.</w:t>
      </w:r>
    </w:p>
    <w:p w14:paraId="6684A2CF" w14:textId="5AA364D9" w:rsidR="00AE2A05" w:rsidRPr="00913DC9" w:rsidRDefault="00AE2A05" w:rsidP="00913DC9">
      <w:pPr>
        <w:pStyle w:val="NormalWeb"/>
        <w:spacing w:before="0" w:beforeAutospacing="0" w:after="173" w:afterAutospacing="0" w:line="480" w:lineRule="auto"/>
        <w:rPr>
          <w:color w:val="000000"/>
        </w:rPr>
      </w:pPr>
      <w:r w:rsidRPr="00913DC9">
        <w:rPr>
          <w:color w:val="000000"/>
          <w:shd w:val="clear" w:color="auto" w:fill="FFFFFF"/>
        </w:rPr>
        <w:t>ELKIND, D. and MURPHY, J., 1993.</w:t>
      </w:r>
      <w:r w:rsidRPr="00913DC9">
        <w:rPr>
          <w:rStyle w:val="apple-converted-space"/>
          <w:rFonts w:eastAsiaTheme="majorEastAsia"/>
          <w:color w:val="000000"/>
          <w:shd w:val="clear" w:color="auto" w:fill="FFFFFF"/>
        </w:rPr>
        <w:t> </w:t>
      </w:r>
      <w:r w:rsidRPr="00913DC9">
        <w:rPr>
          <w:i/>
          <w:iCs/>
          <w:color w:val="000000"/>
        </w:rPr>
        <w:t>Concrete operations</w:t>
      </w:r>
      <w:r w:rsidRPr="00913DC9">
        <w:rPr>
          <w:color w:val="000000"/>
        </w:rPr>
        <w:t>.</w:t>
      </w:r>
      <w:r w:rsidRPr="00913DC9">
        <w:rPr>
          <w:rStyle w:val="apple-converted-space"/>
          <w:rFonts w:eastAsiaTheme="majorEastAsia"/>
          <w:color w:val="000000"/>
        </w:rPr>
        <w:t> </w:t>
      </w:r>
      <w:r w:rsidRPr="00913DC9">
        <w:rPr>
          <w:color w:val="000000"/>
          <w:shd w:val="clear" w:color="auto" w:fill="FFFFFF"/>
        </w:rPr>
        <w:t>San Luis Obispo, CA: Davidson Films, Inc.</w:t>
      </w:r>
    </w:p>
    <w:p w14:paraId="1483F11B" w14:textId="602C2386" w:rsidR="004663B8" w:rsidRDefault="00AE2A05" w:rsidP="00913DC9">
      <w:pPr>
        <w:spacing w:line="480" w:lineRule="auto"/>
        <w:rPr>
          <w:color w:val="000000"/>
        </w:rPr>
      </w:pPr>
      <w:r w:rsidRPr="00913DC9">
        <w:rPr>
          <w:color w:val="000000"/>
          <w:shd w:val="clear" w:color="auto" w:fill="FFFFFF"/>
        </w:rPr>
        <w:t xml:space="preserve">BLOMME, R.J., 2013. Absurdism as a fundamental value: </w:t>
      </w:r>
      <w:proofErr w:type="spellStart"/>
      <w:r w:rsidRPr="00913DC9">
        <w:rPr>
          <w:color w:val="000000"/>
          <w:shd w:val="clear" w:color="auto" w:fill="FFFFFF"/>
        </w:rPr>
        <w:t>Camusian</w:t>
      </w:r>
      <w:proofErr w:type="spellEnd"/>
      <w:r w:rsidRPr="00913DC9">
        <w:rPr>
          <w:color w:val="000000"/>
          <w:shd w:val="clear" w:color="auto" w:fill="FFFFFF"/>
        </w:rPr>
        <w:t xml:space="preserve"> thoughts on moral development in organisations.</w:t>
      </w:r>
      <w:r w:rsidRPr="00913DC9">
        <w:rPr>
          <w:rStyle w:val="apple-converted-space"/>
          <w:rFonts w:eastAsiaTheme="majorEastAsia"/>
          <w:color w:val="000000"/>
          <w:shd w:val="clear" w:color="auto" w:fill="FFFFFF"/>
        </w:rPr>
        <w:t> </w:t>
      </w:r>
      <w:r w:rsidRPr="00913DC9">
        <w:rPr>
          <w:i/>
          <w:iCs/>
          <w:color w:val="000000"/>
        </w:rPr>
        <w:t>International journal of management concepts and philosophy,</w:t>
      </w:r>
      <w:r w:rsidRPr="00913DC9">
        <w:rPr>
          <w:rStyle w:val="apple-converted-space"/>
          <w:rFonts w:eastAsiaTheme="majorEastAsia"/>
          <w:color w:val="000000"/>
        </w:rPr>
        <w:t> </w:t>
      </w:r>
      <w:r w:rsidRPr="00913DC9">
        <w:rPr>
          <w:color w:val="000000"/>
        </w:rPr>
        <w:t>7</w:t>
      </w:r>
      <w:r w:rsidRPr="00913DC9">
        <w:rPr>
          <w:color w:val="000000"/>
          <w:shd w:val="clear" w:color="auto" w:fill="FFFFFF"/>
        </w:rPr>
        <w:t>(2), pp. 116–127</w:t>
      </w:r>
      <w:r w:rsidRPr="00913DC9">
        <w:rPr>
          <w:color w:val="000000"/>
        </w:rPr>
        <w:t>.</w:t>
      </w:r>
    </w:p>
    <w:p w14:paraId="7495D053" w14:textId="238B0E4A" w:rsidR="00AB6468" w:rsidRPr="00AB6468" w:rsidRDefault="00AB6468" w:rsidP="00913DC9">
      <w:pPr>
        <w:spacing w:line="480" w:lineRule="auto"/>
        <w:rPr>
          <w:rFonts w:eastAsia="SimSun"/>
        </w:rPr>
      </w:pPr>
      <w:r w:rsidRPr="00AB6468">
        <w:rPr>
          <w:color w:val="000000"/>
          <w:shd w:val="clear" w:color="auto" w:fill="FFFFFF"/>
        </w:rPr>
        <w:t>REHAN, M., 2021. Philosophical Exploration of Existentialism and Absurdism in Matt Haig’s The Midnight Library.</w:t>
      </w:r>
      <w:r w:rsidRPr="00AB6468">
        <w:rPr>
          <w:rStyle w:val="apple-converted-space"/>
          <w:rFonts w:eastAsiaTheme="majorEastAsia"/>
          <w:color w:val="000000"/>
          <w:shd w:val="clear" w:color="auto" w:fill="FFFFFF"/>
        </w:rPr>
        <w:t> </w:t>
      </w:r>
      <w:r w:rsidRPr="00AB6468">
        <w:rPr>
          <w:i/>
          <w:iCs/>
          <w:color w:val="000000"/>
        </w:rPr>
        <w:t>University of Chitral Journal of Linguistics and Literature,</w:t>
      </w:r>
      <w:r w:rsidRPr="00AB6468">
        <w:rPr>
          <w:rStyle w:val="apple-converted-space"/>
          <w:rFonts w:eastAsiaTheme="majorEastAsia"/>
          <w:i/>
          <w:iCs/>
          <w:color w:val="000000"/>
        </w:rPr>
        <w:t> </w:t>
      </w:r>
      <w:r w:rsidRPr="00AB6468">
        <w:rPr>
          <w:color w:val="000000"/>
        </w:rPr>
        <w:t>5.</w:t>
      </w:r>
    </w:p>
    <w:p w14:paraId="40E1149F" w14:textId="376F6A56" w:rsidR="004663B8" w:rsidRPr="00913DC9" w:rsidRDefault="0015051C" w:rsidP="00913DC9">
      <w:pPr>
        <w:spacing w:line="480" w:lineRule="auto"/>
      </w:pPr>
      <w:r w:rsidRPr="00913DC9">
        <w:rPr>
          <w:color w:val="000000"/>
          <w:shd w:val="clear" w:color="auto" w:fill="FFFFFF"/>
        </w:rPr>
        <w:lastRenderedPageBreak/>
        <w:t>LINDOW, J., 2021.</w:t>
      </w:r>
      <w:r w:rsidRPr="00913DC9">
        <w:rPr>
          <w:rStyle w:val="apple-converted-space"/>
          <w:rFonts w:eastAsiaTheme="majorEastAsia"/>
          <w:color w:val="000000"/>
          <w:shd w:val="clear" w:color="auto" w:fill="FFFFFF"/>
        </w:rPr>
        <w:t> </w:t>
      </w:r>
      <w:r w:rsidRPr="00913DC9">
        <w:rPr>
          <w:i/>
          <w:iCs/>
          <w:color w:val="000000"/>
        </w:rPr>
        <w:t>Old Norse Mythology</w:t>
      </w:r>
      <w:r w:rsidRPr="00913DC9">
        <w:rPr>
          <w:color w:val="000000"/>
        </w:rPr>
        <w:t>.</w:t>
      </w:r>
      <w:r w:rsidRPr="00913DC9">
        <w:rPr>
          <w:rStyle w:val="apple-converted-space"/>
          <w:rFonts w:eastAsiaTheme="majorEastAsia"/>
          <w:color w:val="000000"/>
        </w:rPr>
        <w:t> </w:t>
      </w:r>
      <w:r w:rsidRPr="00913DC9">
        <w:rPr>
          <w:color w:val="000000"/>
          <w:shd w:val="clear" w:color="auto" w:fill="FFFFFF"/>
        </w:rPr>
        <w:t xml:space="preserve">1 </w:t>
      </w:r>
      <w:proofErr w:type="spellStart"/>
      <w:r w:rsidRPr="00913DC9">
        <w:rPr>
          <w:color w:val="000000"/>
          <w:shd w:val="clear" w:color="auto" w:fill="FFFFFF"/>
        </w:rPr>
        <w:t>edn</w:t>
      </w:r>
      <w:proofErr w:type="spellEnd"/>
      <w:r w:rsidRPr="00913DC9">
        <w:rPr>
          <w:color w:val="000000"/>
          <w:shd w:val="clear" w:color="auto" w:fill="FFFFFF"/>
        </w:rPr>
        <w:t>. New York: Oxford University Press.</w:t>
      </w:r>
    </w:p>
    <w:p w14:paraId="31C58FD5" w14:textId="77777777" w:rsidR="00D20366" w:rsidRPr="00A85E49" w:rsidRDefault="00D20366" w:rsidP="00A85E49">
      <w:pPr>
        <w:spacing w:line="480" w:lineRule="auto"/>
      </w:pPr>
    </w:p>
    <w:p w14:paraId="3CCEAA78" w14:textId="77777777" w:rsidR="00D20366" w:rsidRPr="00A85E49" w:rsidRDefault="00D20366" w:rsidP="00A85E49">
      <w:pPr>
        <w:spacing w:line="480" w:lineRule="auto"/>
      </w:pPr>
    </w:p>
    <w:p w14:paraId="2E86BF17" w14:textId="77777777" w:rsidR="00D20366" w:rsidRPr="00A85E49" w:rsidRDefault="00D20366" w:rsidP="00A85E49">
      <w:pPr>
        <w:spacing w:line="480" w:lineRule="auto"/>
      </w:pPr>
    </w:p>
    <w:p w14:paraId="5CBE1DDD" w14:textId="77777777" w:rsidR="00D20366" w:rsidRPr="00A85E49" w:rsidRDefault="00D20366" w:rsidP="00A85E49">
      <w:pPr>
        <w:spacing w:line="480" w:lineRule="auto"/>
      </w:pPr>
    </w:p>
    <w:p w14:paraId="1FC95434" w14:textId="77777777" w:rsidR="00D20366" w:rsidRPr="00A85E49" w:rsidRDefault="00D20366" w:rsidP="00A85E49">
      <w:pPr>
        <w:spacing w:line="480" w:lineRule="auto"/>
      </w:pPr>
    </w:p>
    <w:p w14:paraId="43B03B48" w14:textId="77777777" w:rsidR="00D20366" w:rsidRPr="00A85E49" w:rsidRDefault="00D20366" w:rsidP="00A85E49">
      <w:pPr>
        <w:spacing w:line="480" w:lineRule="auto"/>
      </w:pPr>
    </w:p>
    <w:p w14:paraId="3AC613DC" w14:textId="77777777" w:rsidR="00D20366" w:rsidRPr="00A85E49" w:rsidRDefault="00D20366" w:rsidP="00A85E49">
      <w:pPr>
        <w:spacing w:line="480" w:lineRule="auto"/>
      </w:pPr>
    </w:p>
    <w:p w14:paraId="57F91025" w14:textId="77777777" w:rsidR="00D20366" w:rsidRPr="00A85E49" w:rsidRDefault="00D20366" w:rsidP="00A85E49">
      <w:pPr>
        <w:spacing w:line="480" w:lineRule="auto"/>
      </w:pPr>
    </w:p>
    <w:p w14:paraId="135AAC34" w14:textId="77777777" w:rsidR="00D20366" w:rsidRPr="00A85E49" w:rsidRDefault="00D20366" w:rsidP="00A85E49">
      <w:pPr>
        <w:spacing w:line="480" w:lineRule="auto"/>
      </w:pPr>
    </w:p>
    <w:p w14:paraId="76DD523E" w14:textId="77777777" w:rsidR="00D20366" w:rsidRPr="00A85E49" w:rsidRDefault="00D20366" w:rsidP="00A85E49">
      <w:pPr>
        <w:spacing w:line="480" w:lineRule="auto"/>
      </w:pPr>
    </w:p>
    <w:p w14:paraId="77D6E309" w14:textId="3ACE7958" w:rsidR="00A304D2" w:rsidRPr="00A85E49" w:rsidRDefault="00A304D2" w:rsidP="00A85E49">
      <w:pPr>
        <w:spacing w:line="480" w:lineRule="auto"/>
        <w:rPr>
          <w:lang w:val="en-US"/>
        </w:rPr>
      </w:pPr>
    </w:p>
    <w:sectPr w:rsidR="00A304D2" w:rsidRPr="00A85E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3000509000000000000"/>
    <w:charset w:val="86"/>
    <w:family w:val="auto"/>
    <w:pitch w:val="variable"/>
    <w:sig w:usb0="800002BF" w:usb1="38CF7CFA"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PingFang SC">
    <w:panose1 w:val="020B0400000000000000"/>
    <w:charset w:val="86"/>
    <w:family w:val="swiss"/>
    <w:pitch w:val="variable"/>
    <w:sig w:usb0="A00002FF" w:usb1="7ACFFDFB" w:usb2="00000017"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Roboto">
    <w:panose1 w:val="02000000000000000000"/>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5E7"/>
    <w:rsid w:val="0001324D"/>
    <w:rsid w:val="00027223"/>
    <w:rsid w:val="00046F48"/>
    <w:rsid w:val="000A0D31"/>
    <w:rsid w:val="000C3AC5"/>
    <w:rsid w:val="000F654D"/>
    <w:rsid w:val="0013335B"/>
    <w:rsid w:val="00142673"/>
    <w:rsid w:val="0015051C"/>
    <w:rsid w:val="0015190B"/>
    <w:rsid w:val="0015433E"/>
    <w:rsid w:val="00170EE8"/>
    <w:rsid w:val="0018448B"/>
    <w:rsid w:val="001B0166"/>
    <w:rsid w:val="001B4981"/>
    <w:rsid w:val="0023300C"/>
    <w:rsid w:val="00244E02"/>
    <w:rsid w:val="002542EE"/>
    <w:rsid w:val="002A29FB"/>
    <w:rsid w:val="00301248"/>
    <w:rsid w:val="00340CFB"/>
    <w:rsid w:val="0039049F"/>
    <w:rsid w:val="003C1415"/>
    <w:rsid w:val="003F19A0"/>
    <w:rsid w:val="00433AA9"/>
    <w:rsid w:val="00443B91"/>
    <w:rsid w:val="004505BC"/>
    <w:rsid w:val="004663B8"/>
    <w:rsid w:val="004861FC"/>
    <w:rsid w:val="00487B38"/>
    <w:rsid w:val="004900EE"/>
    <w:rsid w:val="00493346"/>
    <w:rsid w:val="004A625F"/>
    <w:rsid w:val="004E3703"/>
    <w:rsid w:val="00513D57"/>
    <w:rsid w:val="0053529B"/>
    <w:rsid w:val="00564294"/>
    <w:rsid w:val="005667C8"/>
    <w:rsid w:val="00572E00"/>
    <w:rsid w:val="00586E4E"/>
    <w:rsid w:val="005E2C2E"/>
    <w:rsid w:val="005E4C70"/>
    <w:rsid w:val="00615453"/>
    <w:rsid w:val="00663947"/>
    <w:rsid w:val="00684759"/>
    <w:rsid w:val="00690C3A"/>
    <w:rsid w:val="006935B9"/>
    <w:rsid w:val="007145E7"/>
    <w:rsid w:val="0077600B"/>
    <w:rsid w:val="00794D9B"/>
    <w:rsid w:val="007A5CD5"/>
    <w:rsid w:val="007C3909"/>
    <w:rsid w:val="007C5CA3"/>
    <w:rsid w:val="007E5C39"/>
    <w:rsid w:val="007F1F0A"/>
    <w:rsid w:val="007F72A8"/>
    <w:rsid w:val="00803817"/>
    <w:rsid w:val="00820CCE"/>
    <w:rsid w:val="0083059C"/>
    <w:rsid w:val="0085625B"/>
    <w:rsid w:val="00856F3E"/>
    <w:rsid w:val="00872280"/>
    <w:rsid w:val="008D451E"/>
    <w:rsid w:val="008F41AE"/>
    <w:rsid w:val="008F4CB5"/>
    <w:rsid w:val="00903907"/>
    <w:rsid w:val="0091154A"/>
    <w:rsid w:val="00913DC9"/>
    <w:rsid w:val="0092699F"/>
    <w:rsid w:val="00926B28"/>
    <w:rsid w:val="0095735A"/>
    <w:rsid w:val="009A53A4"/>
    <w:rsid w:val="009B4A6F"/>
    <w:rsid w:val="009B6A3D"/>
    <w:rsid w:val="009D30E1"/>
    <w:rsid w:val="009E061A"/>
    <w:rsid w:val="009F392C"/>
    <w:rsid w:val="00A25155"/>
    <w:rsid w:val="00A304D2"/>
    <w:rsid w:val="00A85E49"/>
    <w:rsid w:val="00AB6468"/>
    <w:rsid w:val="00AC14F2"/>
    <w:rsid w:val="00AC513B"/>
    <w:rsid w:val="00AE2A05"/>
    <w:rsid w:val="00B059FF"/>
    <w:rsid w:val="00B27A22"/>
    <w:rsid w:val="00B41946"/>
    <w:rsid w:val="00B4404D"/>
    <w:rsid w:val="00B82B24"/>
    <w:rsid w:val="00B90177"/>
    <w:rsid w:val="00BD1DF2"/>
    <w:rsid w:val="00BD27DA"/>
    <w:rsid w:val="00C0487A"/>
    <w:rsid w:val="00C05053"/>
    <w:rsid w:val="00C13F55"/>
    <w:rsid w:val="00C46564"/>
    <w:rsid w:val="00C53704"/>
    <w:rsid w:val="00CA2D11"/>
    <w:rsid w:val="00CB784F"/>
    <w:rsid w:val="00CD27D0"/>
    <w:rsid w:val="00CE0C77"/>
    <w:rsid w:val="00CE638A"/>
    <w:rsid w:val="00D0443C"/>
    <w:rsid w:val="00D20366"/>
    <w:rsid w:val="00D25296"/>
    <w:rsid w:val="00DB5F21"/>
    <w:rsid w:val="00DC6FD6"/>
    <w:rsid w:val="00DD22B9"/>
    <w:rsid w:val="00DD39DD"/>
    <w:rsid w:val="00DD69A9"/>
    <w:rsid w:val="00DE0870"/>
    <w:rsid w:val="00DF069C"/>
    <w:rsid w:val="00E04B02"/>
    <w:rsid w:val="00E31F92"/>
    <w:rsid w:val="00E95541"/>
    <w:rsid w:val="00EE28D2"/>
    <w:rsid w:val="00EF1B06"/>
    <w:rsid w:val="00F106AF"/>
    <w:rsid w:val="00F231E3"/>
    <w:rsid w:val="00F34668"/>
    <w:rsid w:val="00F44992"/>
    <w:rsid w:val="00F52D4A"/>
    <w:rsid w:val="00F55ABB"/>
    <w:rsid w:val="00F57000"/>
    <w:rsid w:val="00F70F21"/>
    <w:rsid w:val="00F83A43"/>
    <w:rsid w:val="00FB67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DFF44DE"/>
  <w15:chartTrackingRefBased/>
  <w15:docId w15:val="{B65CD5A2-A8D3-B742-A7E3-63464EAE8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1DF2"/>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7145E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7145E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7145E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7145E7"/>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7145E7"/>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7145E7"/>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7145E7"/>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7145E7"/>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7145E7"/>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5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45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45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145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45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45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45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45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45E7"/>
    <w:rPr>
      <w:rFonts w:eastAsiaTheme="majorEastAsia" w:cstheme="majorBidi"/>
      <w:color w:val="272727" w:themeColor="text1" w:themeTint="D8"/>
    </w:rPr>
  </w:style>
  <w:style w:type="paragraph" w:styleId="Title">
    <w:name w:val="Title"/>
    <w:basedOn w:val="Normal"/>
    <w:next w:val="Normal"/>
    <w:link w:val="TitleChar"/>
    <w:uiPriority w:val="10"/>
    <w:qFormat/>
    <w:rsid w:val="007145E7"/>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145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45E7"/>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145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45E7"/>
    <w:pPr>
      <w:spacing w:before="160" w:after="160" w:line="278" w:lineRule="auto"/>
      <w:jc w:val="center"/>
    </w:pPr>
    <w:rPr>
      <w:rFonts w:asciiTheme="minorHAnsi" w:eastAsiaTheme="minorEastAsia"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7145E7"/>
    <w:rPr>
      <w:i/>
      <w:iCs/>
      <w:color w:val="404040" w:themeColor="text1" w:themeTint="BF"/>
    </w:rPr>
  </w:style>
  <w:style w:type="paragraph" w:styleId="ListParagraph">
    <w:name w:val="List Paragraph"/>
    <w:basedOn w:val="Normal"/>
    <w:uiPriority w:val="34"/>
    <w:qFormat/>
    <w:rsid w:val="007145E7"/>
    <w:pPr>
      <w:spacing w:after="160" w:line="278" w:lineRule="auto"/>
      <w:ind w:left="720"/>
      <w:contextualSpacing/>
    </w:pPr>
    <w:rPr>
      <w:rFonts w:asciiTheme="minorHAnsi" w:eastAsiaTheme="minorEastAsia" w:hAnsiTheme="minorHAnsi" w:cstheme="minorBidi"/>
      <w:kern w:val="2"/>
      <w14:ligatures w14:val="standardContextual"/>
    </w:rPr>
  </w:style>
  <w:style w:type="character" w:styleId="IntenseEmphasis">
    <w:name w:val="Intense Emphasis"/>
    <w:basedOn w:val="DefaultParagraphFont"/>
    <w:uiPriority w:val="21"/>
    <w:qFormat/>
    <w:rsid w:val="007145E7"/>
    <w:rPr>
      <w:i/>
      <w:iCs/>
      <w:color w:val="0F4761" w:themeColor="accent1" w:themeShade="BF"/>
    </w:rPr>
  </w:style>
  <w:style w:type="paragraph" w:styleId="IntenseQuote">
    <w:name w:val="Intense Quote"/>
    <w:basedOn w:val="Normal"/>
    <w:next w:val="Normal"/>
    <w:link w:val="IntenseQuoteChar"/>
    <w:uiPriority w:val="30"/>
    <w:qFormat/>
    <w:rsid w:val="007145E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7145E7"/>
    <w:rPr>
      <w:i/>
      <w:iCs/>
      <w:color w:val="0F4761" w:themeColor="accent1" w:themeShade="BF"/>
    </w:rPr>
  </w:style>
  <w:style w:type="character" w:styleId="IntenseReference">
    <w:name w:val="Intense Reference"/>
    <w:basedOn w:val="DefaultParagraphFont"/>
    <w:uiPriority w:val="32"/>
    <w:qFormat/>
    <w:rsid w:val="007145E7"/>
    <w:rPr>
      <w:b/>
      <w:bCs/>
      <w:smallCaps/>
      <w:color w:val="0F4761" w:themeColor="accent1" w:themeShade="BF"/>
      <w:spacing w:val="5"/>
    </w:rPr>
  </w:style>
  <w:style w:type="character" w:customStyle="1" w:styleId="apple-converted-space">
    <w:name w:val="apple-converted-space"/>
    <w:basedOn w:val="DefaultParagraphFont"/>
    <w:rsid w:val="00CE0C77"/>
  </w:style>
  <w:style w:type="character" w:customStyle="1" w:styleId="ng-tns-c707749247-5">
    <w:name w:val="ng-tns-c707749247-5"/>
    <w:basedOn w:val="DefaultParagraphFont"/>
    <w:rsid w:val="00433AA9"/>
  </w:style>
  <w:style w:type="character" w:customStyle="1" w:styleId="sr-only">
    <w:name w:val="sr-only"/>
    <w:basedOn w:val="DefaultParagraphFont"/>
    <w:rsid w:val="00433AA9"/>
  </w:style>
  <w:style w:type="character" w:customStyle="1" w:styleId="text-white">
    <w:name w:val="text-white"/>
    <w:basedOn w:val="DefaultParagraphFont"/>
    <w:rsid w:val="00433AA9"/>
  </w:style>
  <w:style w:type="character" w:customStyle="1" w:styleId="ng-tns-c707749247-11">
    <w:name w:val="ng-tns-c707749247-11"/>
    <w:basedOn w:val="DefaultParagraphFont"/>
    <w:rsid w:val="00AC513B"/>
  </w:style>
  <w:style w:type="character" w:customStyle="1" w:styleId="ng-tns-c707749247-14">
    <w:name w:val="ng-tns-c707749247-14"/>
    <w:basedOn w:val="DefaultParagraphFont"/>
    <w:rsid w:val="00C53704"/>
  </w:style>
  <w:style w:type="character" w:customStyle="1" w:styleId="ng-tns-c707749247-17">
    <w:name w:val="ng-tns-c707749247-17"/>
    <w:basedOn w:val="DefaultParagraphFont"/>
    <w:rsid w:val="00C53704"/>
  </w:style>
  <w:style w:type="character" w:customStyle="1" w:styleId="ng-tns-c707749247-20">
    <w:name w:val="ng-tns-c707749247-20"/>
    <w:basedOn w:val="DefaultParagraphFont"/>
    <w:rsid w:val="00C53704"/>
  </w:style>
  <w:style w:type="character" w:customStyle="1" w:styleId="ng-tns-c707749247-23">
    <w:name w:val="ng-tns-c707749247-23"/>
    <w:basedOn w:val="DefaultParagraphFont"/>
    <w:rsid w:val="00443B91"/>
  </w:style>
  <w:style w:type="character" w:customStyle="1" w:styleId="ng-tns-c707749247-26">
    <w:name w:val="ng-tns-c707749247-26"/>
    <w:basedOn w:val="DefaultParagraphFont"/>
    <w:rsid w:val="00443B91"/>
  </w:style>
  <w:style w:type="character" w:customStyle="1" w:styleId="ng-tns-c707749247-29">
    <w:name w:val="ng-tns-c707749247-29"/>
    <w:basedOn w:val="DefaultParagraphFont"/>
    <w:rsid w:val="00443B91"/>
  </w:style>
  <w:style w:type="character" w:styleId="Strong">
    <w:name w:val="Strong"/>
    <w:basedOn w:val="DefaultParagraphFont"/>
    <w:uiPriority w:val="22"/>
    <w:qFormat/>
    <w:rsid w:val="002542EE"/>
    <w:rPr>
      <w:b/>
      <w:bCs/>
    </w:rPr>
  </w:style>
  <w:style w:type="paragraph" w:styleId="NormalWeb">
    <w:name w:val="Normal (Web)"/>
    <w:basedOn w:val="Normal"/>
    <w:uiPriority w:val="99"/>
    <w:unhideWhenUsed/>
    <w:rsid w:val="00046F48"/>
    <w:pPr>
      <w:spacing w:before="100" w:beforeAutospacing="1" w:after="100" w:afterAutospacing="1"/>
    </w:pPr>
  </w:style>
  <w:style w:type="character" w:customStyle="1" w:styleId="ng-tns-c707749247-53">
    <w:name w:val="ng-tns-c707749247-53"/>
    <w:basedOn w:val="DefaultParagraphFont"/>
    <w:rsid w:val="00A25155"/>
  </w:style>
  <w:style w:type="character" w:customStyle="1" w:styleId="ng-tns-c707749247-47">
    <w:name w:val="ng-tns-c707749247-47"/>
    <w:basedOn w:val="DefaultParagraphFont"/>
    <w:rsid w:val="001B49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711513">
      <w:bodyDiv w:val="1"/>
      <w:marLeft w:val="0"/>
      <w:marRight w:val="0"/>
      <w:marTop w:val="0"/>
      <w:marBottom w:val="0"/>
      <w:divBdr>
        <w:top w:val="none" w:sz="0" w:space="0" w:color="auto"/>
        <w:left w:val="none" w:sz="0" w:space="0" w:color="auto"/>
        <w:bottom w:val="none" w:sz="0" w:space="0" w:color="auto"/>
        <w:right w:val="none" w:sz="0" w:space="0" w:color="auto"/>
      </w:divBdr>
    </w:div>
    <w:div w:id="409355769">
      <w:bodyDiv w:val="1"/>
      <w:marLeft w:val="0"/>
      <w:marRight w:val="0"/>
      <w:marTop w:val="0"/>
      <w:marBottom w:val="0"/>
      <w:divBdr>
        <w:top w:val="none" w:sz="0" w:space="0" w:color="auto"/>
        <w:left w:val="none" w:sz="0" w:space="0" w:color="auto"/>
        <w:bottom w:val="none" w:sz="0" w:space="0" w:color="auto"/>
        <w:right w:val="none" w:sz="0" w:space="0" w:color="auto"/>
      </w:divBdr>
    </w:div>
    <w:div w:id="611787072">
      <w:bodyDiv w:val="1"/>
      <w:marLeft w:val="0"/>
      <w:marRight w:val="0"/>
      <w:marTop w:val="0"/>
      <w:marBottom w:val="0"/>
      <w:divBdr>
        <w:top w:val="none" w:sz="0" w:space="0" w:color="auto"/>
        <w:left w:val="none" w:sz="0" w:space="0" w:color="auto"/>
        <w:bottom w:val="none" w:sz="0" w:space="0" w:color="auto"/>
        <w:right w:val="none" w:sz="0" w:space="0" w:color="auto"/>
      </w:divBdr>
    </w:div>
    <w:div w:id="1039159399">
      <w:bodyDiv w:val="1"/>
      <w:marLeft w:val="0"/>
      <w:marRight w:val="0"/>
      <w:marTop w:val="0"/>
      <w:marBottom w:val="0"/>
      <w:divBdr>
        <w:top w:val="none" w:sz="0" w:space="0" w:color="auto"/>
        <w:left w:val="none" w:sz="0" w:space="0" w:color="auto"/>
        <w:bottom w:val="none" w:sz="0" w:space="0" w:color="auto"/>
        <w:right w:val="none" w:sz="0" w:space="0" w:color="auto"/>
      </w:divBdr>
    </w:div>
    <w:div w:id="1039161181">
      <w:bodyDiv w:val="1"/>
      <w:marLeft w:val="0"/>
      <w:marRight w:val="0"/>
      <w:marTop w:val="0"/>
      <w:marBottom w:val="0"/>
      <w:divBdr>
        <w:top w:val="none" w:sz="0" w:space="0" w:color="auto"/>
        <w:left w:val="none" w:sz="0" w:space="0" w:color="auto"/>
        <w:bottom w:val="none" w:sz="0" w:space="0" w:color="auto"/>
        <w:right w:val="none" w:sz="0" w:space="0" w:color="auto"/>
      </w:divBdr>
    </w:div>
    <w:div w:id="1234387902">
      <w:bodyDiv w:val="1"/>
      <w:marLeft w:val="0"/>
      <w:marRight w:val="0"/>
      <w:marTop w:val="0"/>
      <w:marBottom w:val="0"/>
      <w:divBdr>
        <w:top w:val="none" w:sz="0" w:space="0" w:color="auto"/>
        <w:left w:val="none" w:sz="0" w:space="0" w:color="auto"/>
        <w:bottom w:val="none" w:sz="0" w:space="0" w:color="auto"/>
        <w:right w:val="none" w:sz="0" w:space="0" w:color="auto"/>
      </w:divBdr>
      <w:divsChild>
        <w:div w:id="14039880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72781384">
      <w:bodyDiv w:val="1"/>
      <w:marLeft w:val="0"/>
      <w:marRight w:val="0"/>
      <w:marTop w:val="0"/>
      <w:marBottom w:val="0"/>
      <w:divBdr>
        <w:top w:val="none" w:sz="0" w:space="0" w:color="auto"/>
        <w:left w:val="none" w:sz="0" w:space="0" w:color="auto"/>
        <w:bottom w:val="none" w:sz="0" w:space="0" w:color="auto"/>
        <w:right w:val="none" w:sz="0" w:space="0" w:color="auto"/>
      </w:divBdr>
      <w:divsChild>
        <w:div w:id="11513666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35228874">
      <w:bodyDiv w:val="1"/>
      <w:marLeft w:val="0"/>
      <w:marRight w:val="0"/>
      <w:marTop w:val="0"/>
      <w:marBottom w:val="0"/>
      <w:divBdr>
        <w:top w:val="none" w:sz="0" w:space="0" w:color="auto"/>
        <w:left w:val="none" w:sz="0" w:space="0" w:color="auto"/>
        <w:bottom w:val="none" w:sz="0" w:space="0" w:color="auto"/>
        <w:right w:val="none" w:sz="0" w:space="0" w:color="auto"/>
      </w:divBdr>
    </w:div>
    <w:div w:id="1836913400">
      <w:bodyDiv w:val="1"/>
      <w:marLeft w:val="0"/>
      <w:marRight w:val="0"/>
      <w:marTop w:val="0"/>
      <w:marBottom w:val="0"/>
      <w:divBdr>
        <w:top w:val="none" w:sz="0" w:space="0" w:color="auto"/>
        <w:left w:val="none" w:sz="0" w:space="0" w:color="auto"/>
        <w:bottom w:val="none" w:sz="0" w:space="0" w:color="auto"/>
        <w:right w:val="none" w:sz="0" w:space="0" w:color="auto"/>
      </w:divBdr>
      <w:divsChild>
        <w:div w:id="193963179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114012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6079</Words>
  <Characters>34654</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Yuye Su (2405588)</dc:creator>
  <cp:keywords/>
  <dc:description/>
  <cp:lastModifiedBy>Yuye Su (2405588)</cp:lastModifiedBy>
  <cp:revision>2</cp:revision>
  <dcterms:created xsi:type="dcterms:W3CDTF">2025-01-06T19:12:00Z</dcterms:created>
  <dcterms:modified xsi:type="dcterms:W3CDTF">2025-01-06T19:12:00Z</dcterms:modified>
</cp:coreProperties>
</file>