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A5034" w14:textId="77777777" w:rsidR="00F25F44" w:rsidRPr="00C35771" w:rsidRDefault="00F25F44" w:rsidP="00E01ADE">
      <w:pPr>
        <w:pStyle w:val="Header"/>
        <w:jc w:val="both"/>
        <w:rPr>
          <w:rFonts w:cstheme="minorHAnsi"/>
          <w:sz w:val="44"/>
          <w:szCs w:val="44"/>
        </w:rPr>
      </w:pPr>
    </w:p>
    <w:p w14:paraId="5C117BC9" w14:textId="608A8F5A" w:rsidR="005C4E84" w:rsidRPr="00C35771" w:rsidRDefault="005C4E84" w:rsidP="00301237">
      <w:pPr>
        <w:pStyle w:val="Header"/>
        <w:spacing w:line="360" w:lineRule="auto"/>
        <w:jc w:val="center"/>
        <w:rPr>
          <w:rFonts w:cstheme="minorHAnsi"/>
          <w:sz w:val="44"/>
          <w:szCs w:val="44"/>
        </w:rPr>
      </w:pPr>
      <w:r w:rsidRPr="00C35771">
        <w:rPr>
          <w:rFonts w:cstheme="minorHAnsi"/>
          <w:sz w:val="44"/>
          <w:szCs w:val="44"/>
        </w:rPr>
        <w:t>Name: Rehman Ismail</w:t>
      </w:r>
    </w:p>
    <w:p w14:paraId="25C6BA38" w14:textId="77777777" w:rsidR="005C4E84" w:rsidRPr="00C35771" w:rsidRDefault="005C4E84" w:rsidP="00301237">
      <w:pPr>
        <w:pStyle w:val="Header"/>
        <w:spacing w:line="360" w:lineRule="auto"/>
        <w:rPr>
          <w:rFonts w:cstheme="minorHAnsi"/>
          <w:sz w:val="44"/>
          <w:szCs w:val="44"/>
        </w:rPr>
      </w:pPr>
    </w:p>
    <w:p w14:paraId="53E2B4E8" w14:textId="3861E0CF" w:rsidR="005C4E84" w:rsidRPr="00C35771" w:rsidRDefault="005C4E84" w:rsidP="00301237">
      <w:pPr>
        <w:pStyle w:val="Header"/>
        <w:spacing w:line="360" w:lineRule="auto"/>
        <w:jc w:val="center"/>
        <w:rPr>
          <w:rFonts w:cstheme="minorHAnsi"/>
          <w:sz w:val="44"/>
          <w:szCs w:val="44"/>
        </w:rPr>
      </w:pPr>
      <w:r w:rsidRPr="00C35771">
        <w:rPr>
          <w:rFonts w:cstheme="minorHAnsi"/>
          <w:sz w:val="44"/>
          <w:szCs w:val="44"/>
        </w:rPr>
        <w:t>Student ID: 1908396</w:t>
      </w:r>
    </w:p>
    <w:p w14:paraId="3B431BD2" w14:textId="77777777" w:rsidR="005C4E84" w:rsidRPr="00C35771" w:rsidRDefault="005C4E84" w:rsidP="00301237">
      <w:pPr>
        <w:pStyle w:val="Header"/>
        <w:spacing w:line="360" w:lineRule="auto"/>
        <w:rPr>
          <w:rFonts w:cstheme="minorHAnsi"/>
          <w:sz w:val="44"/>
          <w:szCs w:val="44"/>
        </w:rPr>
      </w:pPr>
    </w:p>
    <w:p w14:paraId="4E37C49C" w14:textId="77777777" w:rsidR="00235F88" w:rsidRDefault="00235F88" w:rsidP="001D6998">
      <w:pPr>
        <w:spacing w:line="360" w:lineRule="auto"/>
        <w:jc w:val="center"/>
        <w:rPr>
          <w:rFonts w:cstheme="minorHAnsi"/>
          <w:sz w:val="44"/>
          <w:szCs w:val="44"/>
        </w:rPr>
      </w:pPr>
    </w:p>
    <w:p w14:paraId="6C0D1867" w14:textId="668D1A53" w:rsidR="001D6998" w:rsidRDefault="005C4E84" w:rsidP="001D6998">
      <w:pPr>
        <w:spacing w:line="360" w:lineRule="auto"/>
        <w:jc w:val="center"/>
        <w:rPr>
          <w:rFonts w:cstheme="minorHAnsi"/>
          <w:sz w:val="44"/>
          <w:szCs w:val="44"/>
        </w:rPr>
      </w:pPr>
      <w:r w:rsidRPr="00C35771">
        <w:rPr>
          <w:rFonts w:cstheme="minorHAnsi"/>
          <w:sz w:val="44"/>
          <w:szCs w:val="44"/>
        </w:rPr>
        <w:t>Module: BMMB7003D</w:t>
      </w:r>
      <w:r w:rsidRPr="00C35771">
        <w:rPr>
          <w:rFonts w:cstheme="minorHAnsi"/>
        </w:rPr>
        <w:t xml:space="preserve"> </w:t>
      </w:r>
      <w:r w:rsidRPr="00C35771">
        <w:rPr>
          <w:rFonts w:cstheme="minorHAnsi"/>
          <w:sz w:val="44"/>
          <w:szCs w:val="44"/>
        </w:rPr>
        <w:t>Dissertation</w:t>
      </w:r>
    </w:p>
    <w:p w14:paraId="2E247FE9" w14:textId="77777777" w:rsidR="001D6998" w:rsidRDefault="001D6998" w:rsidP="001D6998">
      <w:pPr>
        <w:pStyle w:val="NoSpacing"/>
      </w:pPr>
    </w:p>
    <w:p w14:paraId="1F1793C8" w14:textId="77777777" w:rsidR="00235F88" w:rsidRDefault="001D6998" w:rsidP="001D6998">
      <w:pPr>
        <w:spacing w:line="360" w:lineRule="auto"/>
        <w:jc w:val="center"/>
        <w:rPr>
          <w:rFonts w:cstheme="minorHAnsi"/>
          <w:sz w:val="44"/>
          <w:szCs w:val="44"/>
        </w:rPr>
      </w:pPr>
      <w:r w:rsidRPr="001D6998">
        <w:rPr>
          <w:rFonts w:cstheme="minorHAnsi"/>
          <w:sz w:val="44"/>
          <w:szCs w:val="44"/>
        </w:rPr>
        <w:t xml:space="preserve"> </w:t>
      </w:r>
    </w:p>
    <w:p w14:paraId="685B58D0" w14:textId="054E1210" w:rsidR="005C4E84" w:rsidRDefault="001D6998" w:rsidP="001D6998">
      <w:pPr>
        <w:spacing w:line="360" w:lineRule="auto"/>
        <w:jc w:val="center"/>
        <w:rPr>
          <w:rFonts w:cstheme="minorHAnsi"/>
          <w:sz w:val="44"/>
          <w:szCs w:val="44"/>
        </w:rPr>
      </w:pPr>
      <w:r w:rsidRPr="00C35771">
        <w:rPr>
          <w:rFonts w:cstheme="minorHAnsi"/>
          <w:sz w:val="44"/>
          <w:szCs w:val="44"/>
        </w:rPr>
        <w:t>Dissertation Supervisor: Roisin Mullins</w:t>
      </w:r>
    </w:p>
    <w:p w14:paraId="610E6006" w14:textId="77777777" w:rsidR="00301237" w:rsidRPr="00C35771" w:rsidRDefault="00301237" w:rsidP="00301237">
      <w:pPr>
        <w:pStyle w:val="NoSpacing"/>
      </w:pPr>
    </w:p>
    <w:p w14:paraId="191CEA1D" w14:textId="77777777" w:rsidR="00235F88" w:rsidRDefault="00235F88" w:rsidP="00301237">
      <w:pPr>
        <w:spacing w:line="360" w:lineRule="auto"/>
        <w:jc w:val="center"/>
        <w:rPr>
          <w:rFonts w:cstheme="minorHAnsi"/>
          <w:sz w:val="44"/>
          <w:szCs w:val="44"/>
        </w:rPr>
      </w:pPr>
      <w:bookmarkStart w:id="0" w:name="_Hlk114647174"/>
    </w:p>
    <w:p w14:paraId="188F2494" w14:textId="12C48B33" w:rsidR="005C4E84" w:rsidRPr="00C35771" w:rsidRDefault="00A05C29" w:rsidP="00301237">
      <w:pPr>
        <w:spacing w:line="360" w:lineRule="auto"/>
        <w:jc w:val="center"/>
        <w:rPr>
          <w:rFonts w:cstheme="minorHAnsi"/>
          <w:sz w:val="44"/>
          <w:szCs w:val="44"/>
        </w:rPr>
      </w:pPr>
      <w:r w:rsidRPr="00C35771">
        <w:rPr>
          <w:rFonts w:cstheme="minorHAnsi"/>
          <w:sz w:val="44"/>
          <w:szCs w:val="44"/>
        </w:rPr>
        <w:t>Project Title: Investigation into the u</w:t>
      </w:r>
      <w:r w:rsidR="00943B13" w:rsidRPr="00C35771">
        <w:rPr>
          <w:rFonts w:cstheme="minorHAnsi"/>
          <w:sz w:val="44"/>
          <w:szCs w:val="44"/>
        </w:rPr>
        <w:t>se of Artificial Intelligence</w:t>
      </w:r>
      <w:r w:rsidRPr="00C35771">
        <w:rPr>
          <w:rFonts w:cstheme="minorHAnsi"/>
          <w:sz w:val="44"/>
          <w:szCs w:val="44"/>
        </w:rPr>
        <w:t xml:space="preserve"> (AI)</w:t>
      </w:r>
      <w:r w:rsidR="00943B13" w:rsidRPr="00C35771">
        <w:rPr>
          <w:rFonts w:cstheme="minorHAnsi"/>
          <w:sz w:val="44"/>
          <w:szCs w:val="44"/>
        </w:rPr>
        <w:t xml:space="preserve"> Technologies</w:t>
      </w:r>
      <w:r w:rsidRPr="00C35771">
        <w:rPr>
          <w:rFonts w:cstheme="minorHAnsi"/>
          <w:sz w:val="44"/>
          <w:szCs w:val="44"/>
        </w:rPr>
        <w:t xml:space="preserve"> </w:t>
      </w:r>
      <w:r w:rsidR="00943B13" w:rsidRPr="00C35771">
        <w:rPr>
          <w:rFonts w:cstheme="minorHAnsi"/>
          <w:sz w:val="44"/>
          <w:szCs w:val="44"/>
        </w:rPr>
        <w:t>to Sustain Business’s during Covid-19 Pandemic</w:t>
      </w:r>
    </w:p>
    <w:p w14:paraId="4DD13036" w14:textId="77777777" w:rsidR="00A05C29" w:rsidRPr="00C35771" w:rsidRDefault="00A05C29" w:rsidP="00301237">
      <w:pPr>
        <w:spacing w:after="0" w:line="360" w:lineRule="auto"/>
        <w:jc w:val="center"/>
        <w:rPr>
          <w:rFonts w:cstheme="minorHAnsi"/>
        </w:rPr>
      </w:pPr>
    </w:p>
    <w:p w14:paraId="2BDDCE9B" w14:textId="728067CC" w:rsidR="00A05C29" w:rsidRDefault="00A05C29" w:rsidP="00301237">
      <w:pPr>
        <w:spacing w:after="0" w:line="360" w:lineRule="auto"/>
        <w:jc w:val="center"/>
        <w:rPr>
          <w:rFonts w:cstheme="minorHAnsi"/>
          <w:sz w:val="44"/>
          <w:szCs w:val="44"/>
        </w:rPr>
      </w:pPr>
    </w:p>
    <w:p w14:paraId="431AE20A" w14:textId="024F0E66" w:rsidR="00235F88" w:rsidRDefault="00235F88" w:rsidP="00301237">
      <w:pPr>
        <w:spacing w:after="0" w:line="360" w:lineRule="auto"/>
        <w:jc w:val="center"/>
        <w:rPr>
          <w:rFonts w:cstheme="minorHAnsi"/>
          <w:sz w:val="44"/>
          <w:szCs w:val="44"/>
        </w:rPr>
      </w:pPr>
    </w:p>
    <w:p w14:paraId="5614FBAC" w14:textId="223C73C0" w:rsidR="000415D4" w:rsidRDefault="000415D4" w:rsidP="000415D4">
      <w:pPr>
        <w:pStyle w:val="Heading1"/>
        <w:jc w:val="center"/>
        <w:rPr>
          <w:lang w:val="en-US" w:eastAsia="en-GB"/>
        </w:rPr>
      </w:pPr>
      <w:bookmarkStart w:id="1" w:name="_Toc448588963"/>
      <w:bookmarkStart w:id="2" w:name="_Toc448833647"/>
      <w:bookmarkStart w:id="3" w:name="_Toc449360721"/>
      <w:bookmarkStart w:id="4" w:name="_Toc130924538"/>
      <w:bookmarkEnd w:id="0"/>
      <w:r w:rsidRPr="00DC212A">
        <w:rPr>
          <w:lang w:val="en-US" w:eastAsia="en-GB"/>
        </w:rPr>
        <w:lastRenderedPageBreak/>
        <w:t>Declaration</w:t>
      </w:r>
      <w:bookmarkEnd w:id="4"/>
    </w:p>
    <w:p w14:paraId="04315BA7" w14:textId="77777777" w:rsidR="00DC212A" w:rsidRPr="00DC212A" w:rsidRDefault="00DC212A" w:rsidP="00DC212A">
      <w:pPr>
        <w:rPr>
          <w:lang w:val="en-US" w:eastAsia="en-GB"/>
        </w:rPr>
      </w:pPr>
    </w:p>
    <w:p w14:paraId="41B202C9" w14:textId="77777777" w:rsidR="00DC212A" w:rsidRPr="00DC212A" w:rsidRDefault="00DC212A" w:rsidP="00DC212A">
      <w:pPr>
        <w:spacing w:after="0" w:line="360" w:lineRule="auto"/>
        <w:jc w:val="both"/>
        <w:rPr>
          <w:rFonts w:cstheme="minorHAnsi"/>
        </w:rPr>
      </w:pPr>
      <w:r w:rsidRPr="00DC212A">
        <w:rPr>
          <w:rFonts w:cstheme="minorHAnsi"/>
        </w:rPr>
        <w:t>This work has not previously been accepted in substance for any degree and is not being concurrently submitted in candidature for any degree.</w:t>
      </w:r>
    </w:p>
    <w:p w14:paraId="6521B375" w14:textId="77777777" w:rsidR="00DC212A" w:rsidRPr="00DC212A" w:rsidRDefault="00DC212A" w:rsidP="00DC212A">
      <w:pPr>
        <w:spacing w:after="0" w:line="360" w:lineRule="auto"/>
        <w:jc w:val="both"/>
        <w:rPr>
          <w:rFonts w:cstheme="minorHAnsi"/>
        </w:rPr>
      </w:pPr>
      <w:r w:rsidRPr="00DC212A">
        <w:rPr>
          <w:rFonts w:cstheme="minorHAnsi"/>
        </w:rPr>
        <w:tab/>
      </w:r>
    </w:p>
    <w:p w14:paraId="58EE728F" w14:textId="6F84B603" w:rsidR="00DC212A" w:rsidRPr="00DC212A" w:rsidRDefault="00DC212A" w:rsidP="00DC212A">
      <w:pPr>
        <w:spacing w:after="0" w:line="360" w:lineRule="auto"/>
        <w:jc w:val="both"/>
        <w:rPr>
          <w:rFonts w:cstheme="minorHAnsi"/>
        </w:rPr>
      </w:pPr>
      <w:r w:rsidRPr="00DC212A">
        <w:rPr>
          <w:rFonts w:cstheme="minorHAnsi"/>
        </w:rPr>
        <w:t xml:space="preserve">Signed: </w:t>
      </w:r>
      <w:r w:rsidRPr="00DC212A">
        <w:rPr>
          <w:rFonts w:cstheme="minorHAnsi"/>
          <w:b/>
          <w:i/>
        </w:rPr>
        <w:t xml:space="preserve">Rehman Ismail </w:t>
      </w:r>
      <w:r w:rsidRPr="00DC212A">
        <w:rPr>
          <w:rFonts w:cstheme="minorHAnsi"/>
        </w:rPr>
        <w:t xml:space="preserve"> (candidate)</w:t>
      </w:r>
      <w:r w:rsidRPr="00DC212A">
        <w:rPr>
          <w:rFonts w:cstheme="minorHAnsi"/>
        </w:rPr>
        <w:tab/>
      </w:r>
    </w:p>
    <w:p w14:paraId="4EADB6BC" w14:textId="1B8350DF" w:rsidR="00DC212A" w:rsidRPr="00DC212A" w:rsidRDefault="00DC212A" w:rsidP="00DC212A">
      <w:pPr>
        <w:spacing w:after="0" w:line="360" w:lineRule="auto"/>
        <w:jc w:val="both"/>
        <w:rPr>
          <w:rFonts w:cstheme="minorHAnsi"/>
        </w:rPr>
      </w:pPr>
      <w:r w:rsidRPr="00DC212A">
        <w:rPr>
          <w:rFonts w:cstheme="minorHAnsi"/>
        </w:rPr>
        <w:t xml:space="preserve">Date: </w:t>
      </w:r>
      <w:r w:rsidR="00890C89">
        <w:rPr>
          <w:rFonts w:cstheme="minorHAnsi"/>
        </w:rPr>
        <w:t>31</w:t>
      </w:r>
      <w:r w:rsidRPr="00DC212A">
        <w:rPr>
          <w:rFonts w:cstheme="minorHAnsi"/>
        </w:rPr>
        <w:t>/</w:t>
      </w:r>
      <w:r w:rsidR="00890C89">
        <w:rPr>
          <w:rFonts w:cstheme="minorHAnsi"/>
        </w:rPr>
        <w:t>01</w:t>
      </w:r>
      <w:r w:rsidRPr="00DC212A">
        <w:rPr>
          <w:rFonts w:cstheme="minorHAnsi"/>
        </w:rPr>
        <w:t>/202</w:t>
      </w:r>
      <w:r w:rsidR="00890C89">
        <w:rPr>
          <w:rFonts w:cstheme="minorHAnsi"/>
        </w:rPr>
        <w:t>3</w:t>
      </w:r>
    </w:p>
    <w:p w14:paraId="79481B84" w14:textId="77777777" w:rsidR="00DC212A" w:rsidRPr="00DC212A" w:rsidRDefault="00DC212A" w:rsidP="00DC212A">
      <w:pPr>
        <w:spacing w:after="0" w:line="360" w:lineRule="auto"/>
        <w:jc w:val="both"/>
        <w:rPr>
          <w:rFonts w:cstheme="minorHAnsi"/>
        </w:rPr>
      </w:pPr>
    </w:p>
    <w:p w14:paraId="04DC4FB5" w14:textId="77777777" w:rsidR="00DC212A" w:rsidRDefault="00DC212A" w:rsidP="00DC212A">
      <w:pPr>
        <w:spacing w:after="0" w:line="360" w:lineRule="auto"/>
        <w:jc w:val="both"/>
        <w:rPr>
          <w:rFonts w:cstheme="minorHAnsi"/>
          <w:b/>
        </w:rPr>
      </w:pPr>
    </w:p>
    <w:p w14:paraId="5E549342" w14:textId="22D94943" w:rsidR="00DC212A" w:rsidRPr="00DC212A" w:rsidRDefault="00DC212A" w:rsidP="00DC212A">
      <w:pPr>
        <w:spacing w:after="0" w:line="360" w:lineRule="auto"/>
        <w:jc w:val="both"/>
        <w:rPr>
          <w:rFonts w:cstheme="minorHAnsi"/>
          <w:b/>
        </w:rPr>
      </w:pPr>
      <w:r w:rsidRPr="00DC212A">
        <w:rPr>
          <w:rFonts w:cstheme="minorHAnsi"/>
          <w:b/>
        </w:rPr>
        <w:t>STATEMENT 1</w:t>
      </w:r>
      <w:r w:rsidRPr="00DC212A">
        <w:rPr>
          <w:rFonts w:cstheme="minorHAnsi"/>
          <w:b/>
        </w:rPr>
        <w:tab/>
      </w:r>
    </w:p>
    <w:p w14:paraId="6DA23200" w14:textId="77777777" w:rsidR="00DC212A" w:rsidRPr="00DC212A" w:rsidRDefault="00DC212A" w:rsidP="00DC212A">
      <w:pPr>
        <w:spacing w:after="0" w:line="360" w:lineRule="auto"/>
        <w:jc w:val="both"/>
        <w:rPr>
          <w:rFonts w:cstheme="minorHAnsi"/>
        </w:rPr>
      </w:pPr>
      <w:r w:rsidRPr="00DC212A">
        <w:rPr>
          <w:rFonts w:cstheme="minorHAnsi"/>
        </w:rPr>
        <w:t xml:space="preserve">This work is the result of my own investigations, except where otherwise stated. </w:t>
      </w:r>
      <w:r w:rsidRPr="00DC212A">
        <w:rPr>
          <w:rFonts w:cstheme="minorHAnsi"/>
          <w:lang w:val="en-US"/>
        </w:rPr>
        <w:t>Where correction services have been used, the extent and nature of the correction is clearly marked in a footnote(s).</w:t>
      </w:r>
    </w:p>
    <w:p w14:paraId="026520D7" w14:textId="77777777" w:rsidR="00DC212A" w:rsidRPr="00DC212A" w:rsidRDefault="00DC212A" w:rsidP="00DC212A">
      <w:pPr>
        <w:spacing w:after="0" w:line="360" w:lineRule="auto"/>
        <w:jc w:val="both"/>
        <w:rPr>
          <w:rFonts w:cstheme="minorHAnsi"/>
        </w:rPr>
      </w:pPr>
    </w:p>
    <w:p w14:paraId="7CA98EE0" w14:textId="77777777" w:rsidR="00DC212A" w:rsidRPr="00DC212A" w:rsidRDefault="00DC212A" w:rsidP="00DC212A">
      <w:pPr>
        <w:spacing w:after="0" w:line="360" w:lineRule="auto"/>
        <w:jc w:val="both"/>
        <w:rPr>
          <w:rFonts w:cstheme="minorHAnsi"/>
        </w:rPr>
      </w:pPr>
      <w:r w:rsidRPr="00DC212A">
        <w:rPr>
          <w:rFonts w:cstheme="minorHAnsi"/>
        </w:rPr>
        <w:t>Other sources are acknowledged by footnotes giving explicit references.  A bibliography is appended.</w:t>
      </w:r>
    </w:p>
    <w:p w14:paraId="0FDB1F1E" w14:textId="77777777" w:rsidR="00DC212A" w:rsidRPr="00DC212A" w:rsidRDefault="00DC212A" w:rsidP="00DC212A">
      <w:pPr>
        <w:spacing w:after="0" w:line="360" w:lineRule="auto"/>
        <w:jc w:val="both"/>
        <w:rPr>
          <w:rFonts w:cstheme="minorHAnsi"/>
        </w:rPr>
      </w:pPr>
    </w:p>
    <w:p w14:paraId="4C6FA8E3" w14:textId="77777777" w:rsidR="00DC212A" w:rsidRPr="00DC212A" w:rsidRDefault="00DC212A" w:rsidP="00DC212A">
      <w:pPr>
        <w:spacing w:after="0" w:line="360" w:lineRule="auto"/>
        <w:jc w:val="both"/>
        <w:rPr>
          <w:rFonts w:cstheme="minorHAnsi"/>
        </w:rPr>
      </w:pPr>
      <w:r w:rsidRPr="00DC212A">
        <w:rPr>
          <w:rFonts w:cstheme="minorHAnsi"/>
        </w:rPr>
        <w:t xml:space="preserve">Signed: </w:t>
      </w:r>
      <w:r w:rsidRPr="00DC212A">
        <w:rPr>
          <w:rFonts w:cstheme="minorHAnsi"/>
          <w:b/>
          <w:i/>
        </w:rPr>
        <w:t xml:space="preserve">Rehman Ismail </w:t>
      </w:r>
      <w:r w:rsidRPr="00DC212A">
        <w:rPr>
          <w:rFonts w:cstheme="minorHAnsi"/>
        </w:rPr>
        <w:t xml:space="preserve"> (candidate)</w:t>
      </w:r>
      <w:r w:rsidRPr="00DC212A">
        <w:rPr>
          <w:rFonts w:cstheme="minorHAnsi"/>
        </w:rPr>
        <w:tab/>
      </w:r>
    </w:p>
    <w:p w14:paraId="72AEE015" w14:textId="626079CD" w:rsidR="00DC212A" w:rsidRPr="00DC212A" w:rsidRDefault="00DC212A" w:rsidP="00DC212A">
      <w:pPr>
        <w:spacing w:after="0" w:line="360" w:lineRule="auto"/>
        <w:jc w:val="both"/>
        <w:rPr>
          <w:rFonts w:cstheme="minorHAnsi"/>
        </w:rPr>
      </w:pPr>
      <w:r w:rsidRPr="00DC212A">
        <w:rPr>
          <w:rFonts w:cstheme="minorHAnsi"/>
        </w:rPr>
        <w:t xml:space="preserve">Date: </w:t>
      </w:r>
      <w:r w:rsidR="00890C89">
        <w:rPr>
          <w:rFonts w:cstheme="minorHAnsi"/>
        </w:rPr>
        <w:t>31</w:t>
      </w:r>
      <w:r w:rsidR="00890C89" w:rsidRPr="00DC212A">
        <w:rPr>
          <w:rFonts w:cstheme="minorHAnsi"/>
        </w:rPr>
        <w:t>/</w:t>
      </w:r>
      <w:r w:rsidR="00890C89">
        <w:rPr>
          <w:rFonts w:cstheme="minorHAnsi"/>
        </w:rPr>
        <w:t>01</w:t>
      </w:r>
      <w:r w:rsidR="00890C89" w:rsidRPr="00DC212A">
        <w:rPr>
          <w:rFonts w:cstheme="minorHAnsi"/>
        </w:rPr>
        <w:t>/202</w:t>
      </w:r>
      <w:r w:rsidR="00890C89">
        <w:rPr>
          <w:rFonts w:cstheme="minorHAnsi"/>
        </w:rPr>
        <w:t>3</w:t>
      </w:r>
    </w:p>
    <w:p w14:paraId="2364A0E8" w14:textId="77777777" w:rsidR="00DC212A" w:rsidRPr="00DC212A" w:rsidRDefault="00DC212A" w:rsidP="00DC212A">
      <w:pPr>
        <w:spacing w:after="0" w:line="360" w:lineRule="auto"/>
        <w:jc w:val="both"/>
        <w:rPr>
          <w:rFonts w:cstheme="minorHAnsi"/>
        </w:rPr>
      </w:pPr>
    </w:p>
    <w:p w14:paraId="4A57752A" w14:textId="77777777" w:rsidR="00DC212A" w:rsidRDefault="00DC212A" w:rsidP="00DC212A">
      <w:pPr>
        <w:spacing w:after="0" w:line="360" w:lineRule="auto"/>
        <w:jc w:val="both"/>
        <w:rPr>
          <w:rFonts w:cstheme="minorHAnsi"/>
          <w:b/>
        </w:rPr>
      </w:pPr>
    </w:p>
    <w:p w14:paraId="667D9848" w14:textId="12EA875B" w:rsidR="00DC212A" w:rsidRPr="00DC212A" w:rsidRDefault="00DC212A" w:rsidP="00DC212A">
      <w:pPr>
        <w:spacing w:after="0" w:line="360" w:lineRule="auto"/>
        <w:jc w:val="both"/>
        <w:rPr>
          <w:rFonts w:cstheme="minorHAnsi"/>
          <w:b/>
        </w:rPr>
      </w:pPr>
      <w:r w:rsidRPr="00DC212A">
        <w:rPr>
          <w:rFonts w:cstheme="minorHAnsi"/>
          <w:b/>
        </w:rPr>
        <w:t>STATEMENT 2</w:t>
      </w:r>
      <w:r w:rsidRPr="00DC212A">
        <w:rPr>
          <w:rFonts w:cstheme="minorHAnsi"/>
          <w:b/>
        </w:rPr>
        <w:tab/>
      </w:r>
    </w:p>
    <w:p w14:paraId="7B47DE3D" w14:textId="54E2F52C" w:rsidR="00DC212A" w:rsidRPr="00DC212A" w:rsidRDefault="00DC212A" w:rsidP="00DC212A">
      <w:pPr>
        <w:spacing w:after="0" w:line="360" w:lineRule="auto"/>
        <w:jc w:val="both"/>
        <w:rPr>
          <w:rFonts w:cstheme="minorHAnsi"/>
        </w:rPr>
      </w:pPr>
      <w:r w:rsidRPr="00DC212A">
        <w:rPr>
          <w:rFonts w:cstheme="minorHAnsi"/>
        </w:rPr>
        <w:t>I hereby give consent for my work, if accepted, to be available for photocopying and for inter-library loan, and for the title and summary to be made available to outside organisations.</w:t>
      </w:r>
      <w:r w:rsidRPr="00DC212A">
        <w:rPr>
          <w:rFonts w:cstheme="minorHAnsi"/>
        </w:rPr>
        <w:tab/>
      </w:r>
    </w:p>
    <w:p w14:paraId="21E47393" w14:textId="77777777" w:rsidR="00DC212A" w:rsidRPr="00DC212A" w:rsidRDefault="00DC212A" w:rsidP="00DC212A">
      <w:pPr>
        <w:spacing w:after="0" w:line="360" w:lineRule="auto"/>
        <w:jc w:val="both"/>
        <w:rPr>
          <w:rFonts w:cstheme="minorHAnsi"/>
        </w:rPr>
      </w:pPr>
    </w:p>
    <w:p w14:paraId="4A8EE264" w14:textId="77777777" w:rsidR="00603BE7" w:rsidRPr="00DC212A" w:rsidRDefault="00603BE7" w:rsidP="00603BE7">
      <w:pPr>
        <w:spacing w:after="0" w:line="360" w:lineRule="auto"/>
        <w:jc w:val="both"/>
        <w:rPr>
          <w:rFonts w:cstheme="minorHAnsi"/>
        </w:rPr>
      </w:pPr>
      <w:r w:rsidRPr="00DC212A">
        <w:rPr>
          <w:rFonts w:cstheme="minorHAnsi"/>
        </w:rPr>
        <w:t xml:space="preserve">Signed: </w:t>
      </w:r>
      <w:r w:rsidRPr="00DC212A">
        <w:rPr>
          <w:rFonts w:cstheme="minorHAnsi"/>
          <w:b/>
          <w:i/>
        </w:rPr>
        <w:t xml:space="preserve">Rehman Ismail </w:t>
      </w:r>
      <w:r w:rsidRPr="00DC212A">
        <w:rPr>
          <w:rFonts w:cstheme="minorHAnsi"/>
        </w:rPr>
        <w:t xml:space="preserve"> (candidate)</w:t>
      </w:r>
      <w:r w:rsidRPr="00DC212A">
        <w:rPr>
          <w:rFonts w:cstheme="minorHAnsi"/>
        </w:rPr>
        <w:tab/>
      </w:r>
    </w:p>
    <w:p w14:paraId="668FF2F1" w14:textId="33337121" w:rsidR="00603BE7" w:rsidRPr="00DC212A" w:rsidRDefault="00603BE7" w:rsidP="00603BE7">
      <w:pPr>
        <w:spacing w:after="0" w:line="360" w:lineRule="auto"/>
        <w:jc w:val="both"/>
        <w:rPr>
          <w:rFonts w:cstheme="minorHAnsi"/>
        </w:rPr>
      </w:pPr>
      <w:r w:rsidRPr="00DC212A">
        <w:rPr>
          <w:rFonts w:cstheme="minorHAnsi"/>
        </w:rPr>
        <w:t xml:space="preserve">Date: </w:t>
      </w:r>
      <w:r w:rsidR="00890C89">
        <w:rPr>
          <w:rFonts w:cstheme="minorHAnsi"/>
        </w:rPr>
        <w:t>31</w:t>
      </w:r>
      <w:r w:rsidR="00890C89" w:rsidRPr="00DC212A">
        <w:rPr>
          <w:rFonts w:cstheme="minorHAnsi"/>
        </w:rPr>
        <w:t>/</w:t>
      </w:r>
      <w:r w:rsidR="00890C89">
        <w:rPr>
          <w:rFonts w:cstheme="minorHAnsi"/>
        </w:rPr>
        <w:t>01</w:t>
      </w:r>
      <w:r w:rsidR="00890C89" w:rsidRPr="00DC212A">
        <w:rPr>
          <w:rFonts w:cstheme="minorHAnsi"/>
        </w:rPr>
        <w:t>/202</w:t>
      </w:r>
      <w:r w:rsidR="00890C89">
        <w:rPr>
          <w:rFonts w:cstheme="minorHAnsi"/>
        </w:rPr>
        <w:t>3</w:t>
      </w:r>
    </w:p>
    <w:p w14:paraId="18D1CE2A" w14:textId="27D15793" w:rsidR="000415D4" w:rsidRPr="00FB5B43" w:rsidRDefault="00DC212A" w:rsidP="00FB5B43">
      <w:pPr>
        <w:rPr>
          <w:sz w:val="24"/>
          <w:szCs w:val="24"/>
        </w:rPr>
      </w:pPr>
      <w:r>
        <w:rPr>
          <w:sz w:val="24"/>
          <w:szCs w:val="24"/>
        </w:rPr>
        <w:br w:type="page"/>
      </w:r>
    </w:p>
    <w:p w14:paraId="5CDEF7F3" w14:textId="581AD7B3" w:rsidR="00EA52B2" w:rsidRPr="00EA52B2" w:rsidRDefault="00EA52B2" w:rsidP="000415D4">
      <w:pPr>
        <w:pStyle w:val="Heading1"/>
        <w:jc w:val="center"/>
        <w:rPr>
          <w:lang w:val="en-US" w:eastAsia="en-GB"/>
        </w:rPr>
      </w:pPr>
      <w:bookmarkStart w:id="5" w:name="_Toc130924539"/>
      <w:r w:rsidRPr="00EA52B2">
        <w:rPr>
          <w:lang w:val="en-US" w:eastAsia="en-GB"/>
        </w:rPr>
        <w:lastRenderedPageBreak/>
        <w:t>Acknowledgments</w:t>
      </w:r>
      <w:bookmarkEnd w:id="1"/>
      <w:bookmarkEnd w:id="2"/>
      <w:bookmarkEnd w:id="3"/>
      <w:bookmarkEnd w:id="5"/>
    </w:p>
    <w:p w14:paraId="70DB0256" w14:textId="77777777" w:rsidR="00EA52B2" w:rsidRPr="00EA52B2" w:rsidRDefault="00EA52B2" w:rsidP="00305506">
      <w:pPr>
        <w:spacing w:line="360" w:lineRule="auto"/>
        <w:jc w:val="both"/>
        <w:rPr>
          <w:rFonts w:eastAsia="Calibri" w:cstheme="minorHAnsi"/>
          <w:b/>
          <w:bCs/>
          <w:iCs/>
        </w:rPr>
      </w:pPr>
    </w:p>
    <w:p w14:paraId="306CA60C" w14:textId="60A6F4B2" w:rsidR="000B08E8" w:rsidRDefault="00EA52B2" w:rsidP="00D56E6F">
      <w:pPr>
        <w:widowControl w:val="0"/>
        <w:autoSpaceDE w:val="0"/>
        <w:autoSpaceDN w:val="0"/>
        <w:adjustRightInd w:val="0"/>
        <w:spacing w:line="360" w:lineRule="auto"/>
        <w:jc w:val="both"/>
        <w:rPr>
          <w:rFonts w:eastAsia="Calibri" w:cstheme="minorHAnsi"/>
          <w:bCs/>
          <w:iCs/>
          <w:kern w:val="28"/>
          <w:lang w:val="en-US"/>
        </w:rPr>
      </w:pPr>
      <w:r w:rsidRPr="00EA52B2">
        <w:rPr>
          <w:rFonts w:eastAsia="Calibri" w:cstheme="minorHAnsi"/>
          <w:bCs/>
          <w:iCs/>
          <w:kern w:val="28"/>
          <w:lang w:val="en-US"/>
        </w:rPr>
        <w:t xml:space="preserve">I would like to express my sincere thanks to </w:t>
      </w:r>
      <w:r>
        <w:rPr>
          <w:rFonts w:eastAsia="Calibri" w:cstheme="minorHAnsi"/>
          <w:bCs/>
          <w:iCs/>
          <w:kern w:val="28"/>
          <w:lang w:val="en-US"/>
        </w:rPr>
        <w:t xml:space="preserve">my dissertation supervisor, Dr. Roisin Mullins for her </w:t>
      </w:r>
      <w:r w:rsidRPr="00EA52B2">
        <w:rPr>
          <w:rFonts w:eastAsia="Calibri" w:cstheme="minorHAnsi"/>
          <w:bCs/>
          <w:iCs/>
          <w:kern w:val="28"/>
          <w:lang w:val="en-US"/>
        </w:rPr>
        <w:t>guidance</w:t>
      </w:r>
      <w:r>
        <w:rPr>
          <w:rFonts w:eastAsia="Calibri" w:cstheme="minorHAnsi"/>
          <w:bCs/>
          <w:iCs/>
          <w:kern w:val="28"/>
          <w:lang w:val="en-US"/>
        </w:rPr>
        <w:t>, advise, guidance and support</w:t>
      </w:r>
      <w:r w:rsidRPr="00EA52B2">
        <w:rPr>
          <w:rFonts w:eastAsia="Calibri" w:cstheme="minorHAnsi"/>
          <w:bCs/>
          <w:iCs/>
          <w:kern w:val="28"/>
          <w:lang w:val="en-US"/>
        </w:rPr>
        <w:t xml:space="preserve"> throughout </w:t>
      </w:r>
      <w:r>
        <w:rPr>
          <w:rFonts w:eastAsia="Calibri" w:cstheme="minorHAnsi"/>
          <w:bCs/>
          <w:iCs/>
          <w:kern w:val="28"/>
          <w:lang w:val="en-US"/>
        </w:rPr>
        <w:t>my</w:t>
      </w:r>
      <w:r w:rsidRPr="00EA52B2">
        <w:rPr>
          <w:rFonts w:eastAsia="Calibri" w:cstheme="minorHAnsi"/>
          <w:bCs/>
          <w:iCs/>
          <w:kern w:val="28"/>
          <w:lang w:val="en-US"/>
        </w:rPr>
        <w:t xml:space="preserve"> MBA dissertation journey</w:t>
      </w:r>
      <w:r>
        <w:rPr>
          <w:rFonts w:eastAsia="Calibri" w:cstheme="minorHAnsi"/>
          <w:bCs/>
          <w:iCs/>
          <w:kern w:val="28"/>
          <w:lang w:val="en-US"/>
        </w:rPr>
        <w:t xml:space="preserve">. </w:t>
      </w:r>
      <w:r w:rsidR="00DA6190">
        <w:rPr>
          <w:rFonts w:eastAsia="Calibri" w:cstheme="minorHAnsi"/>
          <w:bCs/>
          <w:iCs/>
          <w:kern w:val="28"/>
          <w:lang w:val="en-US"/>
        </w:rPr>
        <w:t xml:space="preserve">I would like to express my appreciation </w:t>
      </w:r>
      <w:r w:rsidR="00305506">
        <w:rPr>
          <w:rFonts w:eastAsia="Calibri" w:cstheme="minorHAnsi"/>
          <w:bCs/>
          <w:iCs/>
          <w:kern w:val="28"/>
          <w:lang w:val="en-US"/>
        </w:rPr>
        <w:t xml:space="preserve">as </w:t>
      </w:r>
      <w:r w:rsidR="00DA6190">
        <w:rPr>
          <w:rFonts w:eastAsia="Calibri" w:cstheme="minorHAnsi"/>
          <w:bCs/>
          <w:iCs/>
          <w:kern w:val="28"/>
          <w:lang w:val="en-US"/>
        </w:rPr>
        <w:t>she ha</w:t>
      </w:r>
      <w:r w:rsidR="00305506">
        <w:rPr>
          <w:rFonts w:eastAsia="Calibri" w:cstheme="minorHAnsi"/>
          <w:bCs/>
          <w:iCs/>
          <w:kern w:val="28"/>
          <w:lang w:val="en-US"/>
        </w:rPr>
        <w:t>s</w:t>
      </w:r>
      <w:r w:rsidR="00DA6190">
        <w:rPr>
          <w:rFonts w:eastAsia="Calibri" w:cstheme="minorHAnsi"/>
          <w:bCs/>
          <w:iCs/>
          <w:kern w:val="28"/>
          <w:lang w:val="en-US"/>
        </w:rPr>
        <w:t xml:space="preserve"> given me </w:t>
      </w:r>
      <w:r w:rsidR="00C43C80">
        <w:rPr>
          <w:rFonts w:eastAsia="Calibri" w:cstheme="minorHAnsi"/>
          <w:bCs/>
          <w:iCs/>
          <w:kern w:val="28"/>
          <w:lang w:val="en-US"/>
        </w:rPr>
        <w:t>outstanding</w:t>
      </w:r>
      <w:r w:rsidR="00DA6190">
        <w:rPr>
          <w:rFonts w:eastAsia="Calibri" w:cstheme="minorHAnsi"/>
          <w:bCs/>
          <w:iCs/>
          <w:kern w:val="28"/>
          <w:lang w:val="en-US"/>
        </w:rPr>
        <w:t xml:space="preserve"> support</w:t>
      </w:r>
      <w:r w:rsidR="000B08E8">
        <w:rPr>
          <w:rFonts w:eastAsia="Calibri" w:cstheme="minorHAnsi"/>
          <w:bCs/>
          <w:iCs/>
          <w:kern w:val="28"/>
          <w:lang w:val="en-US"/>
        </w:rPr>
        <w:t xml:space="preserve"> and encouragement</w:t>
      </w:r>
      <w:r w:rsidR="00C43C80">
        <w:rPr>
          <w:rFonts w:eastAsia="Calibri" w:cstheme="minorHAnsi"/>
          <w:bCs/>
          <w:iCs/>
          <w:kern w:val="28"/>
          <w:lang w:val="en-US"/>
        </w:rPr>
        <w:t xml:space="preserve"> through this process. </w:t>
      </w:r>
    </w:p>
    <w:p w14:paraId="736695EA" w14:textId="6B357921" w:rsidR="00EA52B2" w:rsidRDefault="000B08E8" w:rsidP="00D56E6F">
      <w:pPr>
        <w:widowControl w:val="0"/>
        <w:autoSpaceDE w:val="0"/>
        <w:autoSpaceDN w:val="0"/>
        <w:adjustRightInd w:val="0"/>
        <w:spacing w:line="360" w:lineRule="auto"/>
        <w:jc w:val="both"/>
        <w:rPr>
          <w:rFonts w:eastAsia="Calibri" w:cstheme="minorHAnsi"/>
          <w:bCs/>
          <w:iCs/>
          <w:kern w:val="28"/>
          <w:lang w:val="en-US"/>
        </w:rPr>
      </w:pPr>
      <w:r>
        <w:rPr>
          <w:rFonts w:eastAsia="Calibri" w:cstheme="minorHAnsi"/>
          <w:bCs/>
          <w:iCs/>
          <w:kern w:val="28"/>
          <w:lang w:val="en-US"/>
        </w:rPr>
        <w:t>I would also like to thank Dr.</w:t>
      </w:r>
      <w:r w:rsidR="00C43C80">
        <w:rPr>
          <w:rFonts w:eastAsia="Calibri" w:cstheme="minorHAnsi"/>
          <w:bCs/>
          <w:iCs/>
          <w:kern w:val="28"/>
          <w:lang w:val="en-US"/>
        </w:rPr>
        <w:t xml:space="preserve"> </w:t>
      </w:r>
      <w:r>
        <w:rPr>
          <w:rFonts w:eastAsia="Calibri" w:cstheme="minorHAnsi"/>
          <w:bCs/>
          <w:iCs/>
          <w:kern w:val="28"/>
          <w:lang w:val="en-US"/>
        </w:rPr>
        <w:t xml:space="preserve">Alex Bell </w:t>
      </w:r>
      <w:r w:rsidR="00C43C80">
        <w:rPr>
          <w:rFonts w:eastAsia="Calibri" w:cstheme="minorHAnsi"/>
          <w:bCs/>
          <w:iCs/>
          <w:kern w:val="28"/>
          <w:lang w:val="en-US"/>
        </w:rPr>
        <w:t>whose</w:t>
      </w:r>
      <w:r>
        <w:rPr>
          <w:rFonts w:eastAsia="Calibri" w:cstheme="minorHAnsi"/>
          <w:bCs/>
          <w:iCs/>
          <w:kern w:val="28"/>
          <w:lang w:val="en-US"/>
        </w:rPr>
        <w:t xml:space="preserve"> guidance </w:t>
      </w:r>
      <w:r w:rsidR="00F16B7C">
        <w:rPr>
          <w:rFonts w:eastAsia="Calibri" w:cstheme="minorHAnsi"/>
          <w:bCs/>
          <w:iCs/>
          <w:kern w:val="28"/>
          <w:lang w:val="en-US"/>
        </w:rPr>
        <w:t xml:space="preserve">has </w:t>
      </w:r>
      <w:r w:rsidR="0059518D">
        <w:rPr>
          <w:rFonts w:eastAsia="Calibri" w:cstheme="minorHAnsi"/>
          <w:bCs/>
          <w:iCs/>
          <w:kern w:val="28"/>
          <w:lang w:val="en-US"/>
        </w:rPr>
        <w:t>aided me</w:t>
      </w:r>
      <w:r>
        <w:rPr>
          <w:rFonts w:eastAsia="Calibri" w:cstheme="minorHAnsi"/>
          <w:bCs/>
          <w:iCs/>
          <w:kern w:val="28"/>
          <w:lang w:val="en-US"/>
        </w:rPr>
        <w:t xml:space="preserve"> </w:t>
      </w:r>
      <w:r w:rsidR="00684D32">
        <w:rPr>
          <w:rFonts w:eastAsia="Calibri" w:cstheme="minorHAnsi"/>
          <w:bCs/>
          <w:iCs/>
          <w:kern w:val="28"/>
          <w:lang w:val="en-US"/>
        </w:rPr>
        <w:t>greatly.</w:t>
      </w:r>
    </w:p>
    <w:p w14:paraId="673A7674" w14:textId="4789268E" w:rsidR="009A165B" w:rsidRPr="00EA52B2" w:rsidRDefault="009A165B" w:rsidP="00D56E6F">
      <w:pPr>
        <w:widowControl w:val="0"/>
        <w:autoSpaceDE w:val="0"/>
        <w:autoSpaceDN w:val="0"/>
        <w:adjustRightInd w:val="0"/>
        <w:spacing w:line="360" w:lineRule="auto"/>
        <w:jc w:val="both"/>
        <w:rPr>
          <w:rFonts w:eastAsia="Calibri" w:cstheme="minorHAnsi"/>
          <w:bCs/>
          <w:iCs/>
          <w:kern w:val="28"/>
          <w:lang w:val="en-US"/>
        </w:rPr>
      </w:pPr>
      <w:r>
        <w:rPr>
          <w:rFonts w:eastAsia="Calibri" w:cstheme="minorHAnsi"/>
          <w:bCs/>
          <w:iCs/>
          <w:kern w:val="28"/>
          <w:lang w:val="en-US"/>
        </w:rPr>
        <w:t>Thank you</w:t>
      </w:r>
      <w:r w:rsidR="000D7841">
        <w:rPr>
          <w:rFonts w:eastAsia="Calibri" w:cstheme="minorHAnsi"/>
          <w:bCs/>
          <w:iCs/>
          <w:kern w:val="28"/>
          <w:lang w:val="en-US"/>
        </w:rPr>
        <w:t>.</w:t>
      </w:r>
    </w:p>
    <w:p w14:paraId="5582E710" w14:textId="43DED675" w:rsidR="00EA52B2" w:rsidRDefault="00EA52B2" w:rsidP="00E01ADE">
      <w:pPr>
        <w:jc w:val="both"/>
        <w:rPr>
          <w:rFonts w:cstheme="minorHAnsi"/>
          <w:sz w:val="44"/>
          <w:szCs w:val="44"/>
          <w:lang w:val="en-US"/>
        </w:rPr>
      </w:pPr>
    </w:p>
    <w:p w14:paraId="56D61EFE" w14:textId="6F6FE3F7" w:rsidR="000415D4" w:rsidRDefault="000415D4" w:rsidP="00E01ADE">
      <w:pPr>
        <w:jc w:val="both"/>
        <w:rPr>
          <w:rFonts w:cstheme="minorHAnsi"/>
          <w:sz w:val="44"/>
          <w:szCs w:val="44"/>
          <w:lang w:val="en-US"/>
        </w:rPr>
      </w:pPr>
    </w:p>
    <w:p w14:paraId="328977F0" w14:textId="5ECAF9BE" w:rsidR="000415D4" w:rsidRDefault="000415D4" w:rsidP="00E01ADE">
      <w:pPr>
        <w:jc w:val="both"/>
        <w:rPr>
          <w:rFonts w:cstheme="minorHAnsi"/>
          <w:sz w:val="44"/>
          <w:szCs w:val="44"/>
          <w:lang w:val="en-US"/>
        </w:rPr>
      </w:pPr>
    </w:p>
    <w:p w14:paraId="2BDBD9C6" w14:textId="2C3E3C0D" w:rsidR="000415D4" w:rsidRDefault="000415D4" w:rsidP="00E01ADE">
      <w:pPr>
        <w:jc w:val="both"/>
        <w:rPr>
          <w:rFonts w:cstheme="minorHAnsi"/>
          <w:sz w:val="44"/>
          <w:szCs w:val="44"/>
          <w:lang w:val="en-US"/>
        </w:rPr>
      </w:pPr>
    </w:p>
    <w:p w14:paraId="6A927E42" w14:textId="1102AB62" w:rsidR="000415D4" w:rsidRDefault="000415D4" w:rsidP="00E01ADE">
      <w:pPr>
        <w:jc w:val="both"/>
        <w:rPr>
          <w:rFonts w:cstheme="minorHAnsi"/>
          <w:sz w:val="44"/>
          <w:szCs w:val="44"/>
          <w:lang w:val="en-US"/>
        </w:rPr>
      </w:pPr>
    </w:p>
    <w:p w14:paraId="2E757651" w14:textId="6B48BF3D" w:rsidR="000415D4" w:rsidRDefault="000415D4" w:rsidP="00E01ADE">
      <w:pPr>
        <w:jc w:val="both"/>
        <w:rPr>
          <w:rFonts w:cstheme="minorHAnsi"/>
          <w:sz w:val="44"/>
          <w:szCs w:val="44"/>
          <w:lang w:val="en-US"/>
        </w:rPr>
      </w:pPr>
    </w:p>
    <w:p w14:paraId="60DD81BE" w14:textId="2CC73628" w:rsidR="000415D4" w:rsidRDefault="000415D4" w:rsidP="00E01ADE">
      <w:pPr>
        <w:jc w:val="both"/>
        <w:rPr>
          <w:rFonts w:cstheme="minorHAnsi"/>
          <w:sz w:val="44"/>
          <w:szCs w:val="44"/>
          <w:lang w:val="en-US"/>
        </w:rPr>
      </w:pPr>
    </w:p>
    <w:p w14:paraId="71757817" w14:textId="428D0936" w:rsidR="000415D4" w:rsidRDefault="000415D4" w:rsidP="00E01ADE">
      <w:pPr>
        <w:jc w:val="both"/>
        <w:rPr>
          <w:rFonts w:cstheme="minorHAnsi"/>
          <w:sz w:val="44"/>
          <w:szCs w:val="44"/>
          <w:lang w:val="en-US"/>
        </w:rPr>
      </w:pPr>
    </w:p>
    <w:p w14:paraId="37A72406" w14:textId="221DD7FE" w:rsidR="000415D4" w:rsidRDefault="000415D4" w:rsidP="00E01ADE">
      <w:pPr>
        <w:jc w:val="both"/>
        <w:rPr>
          <w:rFonts w:cstheme="minorHAnsi"/>
          <w:sz w:val="44"/>
          <w:szCs w:val="44"/>
          <w:lang w:val="en-US"/>
        </w:rPr>
      </w:pPr>
    </w:p>
    <w:p w14:paraId="14CB979C" w14:textId="264E8C2C" w:rsidR="000415D4" w:rsidRDefault="000415D4" w:rsidP="00E01ADE">
      <w:pPr>
        <w:jc w:val="both"/>
        <w:rPr>
          <w:rFonts w:cstheme="minorHAnsi"/>
          <w:sz w:val="44"/>
          <w:szCs w:val="44"/>
          <w:lang w:val="en-US"/>
        </w:rPr>
      </w:pPr>
    </w:p>
    <w:p w14:paraId="2E6438FF" w14:textId="55EB4D47" w:rsidR="00333FDC" w:rsidRDefault="00333FDC" w:rsidP="00E01ADE">
      <w:pPr>
        <w:jc w:val="both"/>
        <w:rPr>
          <w:rFonts w:cstheme="minorHAnsi"/>
          <w:sz w:val="44"/>
          <w:szCs w:val="44"/>
          <w:lang w:val="en-US"/>
        </w:rPr>
      </w:pPr>
    </w:p>
    <w:p w14:paraId="3F0070F0" w14:textId="77777777" w:rsidR="00333FDC" w:rsidRPr="00EA52B2" w:rsidRDefault="00333FDC" w:rsidP="00E01ADE">
      <w:pPr>
        <w:jc w:val="both"/>
        <w:rPr>
          <w:rFonts w:cstheme="minorHAnsi"/>
          <w:sz w:val="44"/>
          <w:szCs w:val="44"/>
          <w:lang w:val="en-US"/>
        </w:rPr>
      </w:pPr>
    </w:p>
    <w:p w14:paraId="0C38026A" w14:textId="2CB71E3D" w:rsidR="00EA52B2" w:rsidRDefault="000415D4" w:rsidP="000415D4">
      <w:pPr>
        <w:pStyle w:val="Heading1"/>
        <w:jc w:val="center"/>
      </w:pPr>
      <w:bookmarkStart w:id="6" w:name="_Toc130924540"/>
      <w:r w:rsidRPr="00F511DA">
        <w:lastRenderedPageBreak/>
        <w:t>Abstract</w:t>
      </w:r>
      <w:bookmarkEnd w:id="6"/>
    </w:p>
    <w:p w14:paraId="080FD2FF" w14:textId="77777777" w:rsidR="003628D4" w:rsidRPr="003628D4" w:rsidRDefault="003628D4" w:rsidP="003628D4">
      <w:pPr>
        <w:pStyle w:val="NoSpacing"/>
      </w:pPr>
    </w:p>
    <w:p w14:paraId="20697D21" w14:textId="53E6CA5D" w:rsidR="003628D4" w:rsidRPr="003628D4" w:rsidRDefault="003628D4" w:rsidP="003628D4">
      <w:pPr>
        <w:spacing w:line="360" w:lineRule="auto"/>
        <w:jc w:val="both"/>
        <w:rPr>
          <w:rFonts w:cstheme="minorHAnsi"/>
        </w:rPr>
      </w:pPr>
      <w:r w:rsidRPr="003628D4">
        <w:rPr>
          <w:rFonts w:cstheme="minorHAnsi"/>
        </w:rPr>
        <w:t>The aim of this research it to Investigate into the use of Artificial Intelligence (AI) Technologies to Sustain Business’s during Covid-19 Pandemic</w:t>
      </w:r>
      <w:r w:rsidR="00C34233">
        <w:rPr>
          <w:rFonts w:cstheme="minorHAnsi"/>
        </w:rPr>
        <w:t>:</w:t>
      </w:r>
      <w:r w:rsidRPr="003628D4">
        <w:rPr>
          <w:rFonts w:cstheme="minorHAnsi"/>
        </w:rPr>
        <w:t xml:space="preserve"> How Adoptive were Artificial Intelligence (AI) Technologies in aiding Small-to-Medium Sized Enterprises (SME’s) during COVID-19 Pandemic? </w:t>
      </w:r>
    </w:p>
    <w:p w14:paraId="278BEC9C" w14:textId="14F888CB" w:rsidR="003628D4" w:rsidRPr="003628D4" w:rsidRDefault="003628D4" w:rsidP="003628D4">
      <w:pPr>
        <w:spacing w:after="0" w:line="360" w:lineRule="auto"/>
        <w:jc w:val="both"/>
        <w:rPr>
          <w:rFonts w:cstheme="minorHAnsi"/>
        </w:rPr>
      </w:pPr>
      <w:r w:rsidRPr="003628D4">
        <w:rPr>
          <w:rFonts w:cstheme="minorHAnsi"/>
        </w:rPr>
        <w:t xml:space="preserve">It is important to investigate into how Artificial Intelligence was utilised </w:t>
      </w:r>
      <w:r>
        <w:rPr>
          <w:rFonts w:cstheme="minorHAnsi"/>
        </w:rPr>
        <w:t xml:space="preserve">and adopted </w:t>
      </w:r>
      <w:r w:rsidRPr="003628D4">
        <w:rPr>
          <w:rFonts w:cstheme="minorHAnsi"/>
        </w:rPr>
        <w:t xml:space="preserve">during Covid-19 as the world went into lockdown during the pandemic and how Artificial intelligence technologies were used to sustain and support business’s competitiveness as many businesses went bankrupt and others survived. The investigation will try to examine if and how artificial intelligence technologies were utilised to enhance business standing during covid-19 and what barriers business may face in implementing such technology. </w:t>
      </w:r>
    </w:p>
    <w:p w14:paraId="5FD42707" w14:textId="77777777" w:rsidR="003628D4" w:rsidRPr="003628D4" w:rsidRDefault="003628D4" w:rsidP="003628D4">
      <w:pPr>
        <w:pStyle w:val="NoSpacing"/>
        <w:jc w:val="both"/>
        <w:rPr>
          <w:rFonts w:cstheme="minorHAnsi"/>
        </w:rPr>
      </w:pPr>
    </w:p>
    <w:p w14:paraId="3E00E188" w14:textId="2DB3F3FE" w:rsidR="003628D4" w:rsidRPr="003628D4" w:rsidRDefault="003628D4" w:rsidP="003628D4">
      <w:pPr>
        <w:spacing w:after="0" w:line="360" w:lineRule="auto"/>
        <w:jc w:val="both"/>
        <w:rPr>
          <w:rFonts w:cstheme="minorHAnsi"/>
        </w:rPr>
      </w:pPr>
      <w:r w:rsidRPr="003628D4">
        <w:rPr>
          <w:rFonts w:cstheme="minorHAnsi"/>
        </w:rPr>
        <w:t xml:space="preserve">The literature review provides the reader with the background into artificial intelligence technologies that are  available to SME’s. The literature revealed that there are many AI technologies available that can be adopted by SME’s.  It also revealed as to how AI technology is applied, utilised, and adopted in different sectors such as retail, hospitality, construction and manufacturing sector with robotics, automation and machine learning being by far the most used AI technologies being applied to SME businesses in the UK. Though adoption barriers exist, these can be overcome with investment into skilled training and raising awareness within organisations about the benefits of AI. </w:t>
      </w:r>
    </w:p>
    <w:p w14:paraId="42D8F579" w14:textId="77777777" w:rsidR="003628D4" w:rsidRPr="003628D4" w:rsidRDefault="003628D4" w:rsidP="003628D4">
      <w:pPr>
        <w:pStyle w:val="NoSpacing"/>
        <w:jc w:val="both"/>
        <w:rPr>
          <w:rFonts w:cstheme="minorHAnsi"/>
        </w:rPr>
      </w:pPr>
    </w:p>
    <w:p w14:paraId="184DFF59" w14:textId="0A1BBB2E" w:rsidR="003628D4" w:rsidRPr="003628D4" w:rsidRDefault="003628D4" w:rsidP="003628D4">
      <w:pPr>
        <w:spacing w:line="360" w:lineRule="auto"/>
        <w:jc w:val="both"/>
        <w:rPr>
          <w:rFonts w:cstheme="minorHAnsi"/>
        </w:rPr>
      </w:pPr>
      <w:r w:rsidRPr="003628D4">
        <w:rPr>
          <w:rFonts w:cstheme="minorHAnsi"/>
        </w:rPr>
        <w:t>A research methodology was</w:t>
      </w:r>
      <w:r w:rsidR="002229C6">
        <w:rPr>
          <w:rFonts w:cstheme="minorHAnsi"/>
        </w:rPr>
        <w:t xml:space="preserve"> developed and</w:t>
      </w:r>
      <w:r w:rsidRPr="003628D4">
        <w:rPr>
          <w:rFonts w:cstheme="minorHAnsi"/>
        </w:rPr>
        <w:t xml:space="preserve"> used to conduct a survey to gather attitudes of SME participants to see how SME business’s utilised and adopted AI during the pandemic. The results of the survey revealed that </w:t>
      </w:r>
      <w:r w:rsidR="002229C6">
        <w:rPr>
          <w:rFonts w:cstheme="minorHAnsi"/>
        </w:rPr>
        <w:t>most</w:t>
      </w:r>
      <w:r w:rsidRPr="003628D4">
        <w:rPr>
          <w:rFonts w:cstheme="minorHAnsi"/>
        </w:rPr>
        <w:t xml:space="preserve"> participants found AI technology very adoptive and effective in aiding their respective company operations therby successfully concluding that AI is very suitable for SME’s as evident with their implementation and application during the pandemic. There were 35 total </w:t>
      </w:r>
      <w:r w:rsidR="002229C6">
        <w:rPr>
          <w:rFonts w:cstheme="minorHAnsi"/>
        </w:rPr>
        <w:t xml:space="preserve">survey </w:t>
      </w:r>
      <w:r w:rsidRPr="003628D4">
        <w:rPr>
          <w:rFonts w:cstheme="minorHAnsi"/>
        </w:rPr>
        <w:t xml:space="preserve">participants as part of the research. </w:t>
      </w:r>
    </w:p>
    <w:p w14:paraId="0349AB63" w14:textId="2608F2F3" w:rsidR="003628D4" w:rsidRDefault="003628D4" w:rsidP="003628D4">
      <w:pPr>
        <w:spacing w:line="360" w:lineRule="auto"/>
        <w:jc w:val="both"/>
        <w:rPr>
          <w:rFonts w:cstheme="minorHAnsi"/>
        </w:rPr>
      </w:pPr>
      <w:r w:rsidRPr="003628D4">
        <w:rPr>
          <w:rFonts w:cstheme="minorHAnsi"/>
        </w:rPr>
        <w:t xml:space="preserve">Conclusively,  the data survey results </w:t>
      </w:r>
      <w:r>
        <w:rPr>
          <w:rFonts w:cstheme="minorHAnsi"/>
        </w:rPr>
        <w:t xml:space="preserve">also </w:t>
      </w:r>
      <w:r w:rsidRPr="003628D4">
        <w:rPr>
          <w:rFonts w:cstheme="minorHAnsi"/>
        </w:rPr>
        <w:t xml:space="preserve">revealed that SMEs have been able </w:t>
      </w:r>
      <w:r w:rsidR="00B056C9">
        <w:rPr>
          <w:rFonts w:cstheme="minorHAnsi"/>
        </w:rPr>
        <w:t xml:space="preserve">to </w:t>
      </w:r>
      <w:r w:rsidRPr="003628D4">
        <w:rPr>
          <w:rFonts w:cstheme="minorHAnsi"/>
        </w:rPr>
        <w:t xml:space="preserve">identify potential opportunities for growth via the use of AI technology adoption and in answering the research question it can be concluded that AI was very adoptive in sustaining business during the pandemic as revealed by the survey data results that AI was very adoptive in during the pandemic leading </w:t>
      </w:r>
      <w:r w:rsidR="002229C6">
        <w:rPr>
          <w:rFonts w:cstheme="minorHAnsi"/>
        </w:rPr>
        <w:t xml:space="preserve">to </w:t>
      </w:r>
      <w:r w:rsidRPr="003628D4">
        <w:rPr>
          <w:rFonts w:cstheme="minorHAnsi"/>
        </w:rPr>
        <w:t xml:space="preserve">a framework of </w:t>
      </w:r>
      <w:r w:rsidR="00385A58">
        <w:rPr>
          <w:rFonts w:cstheme="minorHAnsi"/>
        </w:rPr>
        <w:t xml:space="preserve">recommendations and </w:t>
      </w:r>
      <w:r w:rsidRPr="003628D4">
        <w:rPr>
          <w:rFonts w:cstheme="minorHAnsi"/>
        </w:rPr>
        <w:t>guidelines being developed that details how SME’s can acquire and adopt AI technologies</w:t>
      </w:r>
      <w:r w:rsidR="00B056C9">
        <w:rPr>
          <w:rFonts w:cstheme="minorHAnsi"/>
        </w:rPr>
        <w:t xml:space="preserve"> as detailed in the final chapter (Project Artifact). </w:t>
      </w:r>
    </w:p>
    <w:p w14:paraId="6E250828" w14:textId="1DB6EA8F" w:rsidR="000632B8" w:rsidRDefault="000632B8" w:rsidP="003628D4">
      <w:pPr>
        <w:spacing w:line="360" w:lineRule="auto"/>
        <w:jc w:val="both"/>
        <w:rPr>
          <w:rFonts w:cstheme="minorHAnsi"/>
        </w:rPr>
      </w:pPr>
    </w:p>
    <w:sdt>
      <w:sdtPr>
        <w:rPr>
          <w:rFonts w:asciiTheme="minorHAnsi" w:eastAsiaTheme="minorHAnsi" w:hAnsiTheme="minorHAnsi" w:cstheme="minorHAnsi"/>
          <w:color w:val="auto"/>
          <w:sz w:val="22"/>
          <w:szCs w:val="22"/>
          <w:lang w:val="en-GB"/>
        </w:rPr>
        <w:id w:val="1790005418"/>
        <w:docPartObj>
          <w:docPartGallery w:val="Table of Contents"/>
          <w:docPartUnique/>
        </w:docPartObj>
      </w:sdtPr>
      <w:sdtEndPr>
        <w:rPr>
          <w:b/>
          <w:bCs/>
          <w:noProof/>
        </w:rPr>
      </w:sdtEndPr>
      <w:sdtContent>
        <w:p w14:paraId="4F1F3272" w14:textId="771D2CE0" w:rsidR="007B7198" w:rsidRPr="00C35771" w:rsidRDefault="007B7198" w:rsidP="00E01ADE">
          <w:pPr>
            <w:pStyle w:val="TOCHeading"/>
            <w:jc w:val="both"/>
            <w:rPr>
              <w:rFonts w:asciiTheme="minorHAnsi" w:hAnsiTheme="minorHAnsi" w:cstheme="minorHAnsi"/>
            </w:rPr>
          </w:pPr>
          <w:r w:rsidRPr="00C35771">
            <w:rPr>
              <w:rFonts w:asciiTheme="minorHAnsi" w:hAnsiTheme="minorHAnsi" w:cstheme="minorHAnsi"/>
            </w:rPr>
            <w:t>Contents</w:t>
          </w:r>
        </w:p>
        <w:p w14:paraId="0B703C5D" w14:textId="647E9AA5" w:rsidR="00E80D0A" w:rsidRDefault="007B7198">
          <w:pPr>
            <w:pStyle w:val="TOC1"/>
            <w:tabs>
              <w:tab w:val="right" w:leader="dot" w:pos="9016"/>
            </w:tabs>
            <w:rPr>
              <w:rFonts w:eastAsiaTheme="minorEastAsia"/>
              <w:noProof/>
              <w:lang w:eastAsia="zh-CN"/>
            </w:rPr>
          </w:pPr>
          <w:r w:rsidRPr="00C35771">
            <w:rPr>
              <w:rFonts w:cstheme="minorHAnsi"/>
            </w:rPr>
            <w:fldChar w:fldCharType="begin"/>
          </w:r>
          <w:r w:rsidRPr="00C35771">
            <w:rPr>
              <w:rFonts w:cstheme="minorHAnsi"/>
            </w:rPr>
            <w:instrText xml:space="preserve"> TOC \o "1-3" \h \z \u </w:instrText>
          </w:r>
          <w:r w:rsidRPr="00C35771">
            <w:rPr>
              <w:rFonts w:cstheme="minorHAnsi"/>
            </w:rPr>
            <w:fldChar w:fldCharType="separate"/>
          </w:r>
          <w:hyperlink w:anchor="_Toc130924538" w:history="1">
            <w:r w:rsidR="00E80D0A" w:rsidRPr="00FF05ED">
              <w:rPr>
                <w:rStyle w:val="Hyperlink"/>
                <w:noProof/>
                <w:lang w:val="en-US" w:eastAsia="en-GB"/>
              </w:rPr>
              <w:t>Declaration</w:t>
            </w:r>
            <w:r w:rsidR="00E80D0A">
              <w:rPr>
                <w:noProof/>
                <w:webHidden/>
              </w:rPr>
              <w:tab/>
            </w:r>
            <w:r w:rsidR="00E80D0A">
              <w:rPr>
                <w:noProof/>
                <w:webHidden/>
              </w:rPr>
              <w:fldChar w:fldCharType="begin"/>
            </w:r>
            <w:r w:rsidR="00E80D0A">
              <w:rPr>
                <w:noProof/>
                <w:webHidden/>
              </w:rPr>
              <w:instrText xml:space="preserve"> PAGEREF _Toc130924538 \h </w:instrText>
            </w:r>
            <w:r w:rsidR="00E80D0A">
              <w:rPr>
                <w:noProof/>
                <w:webHidden/>
              </w:rPr>
            </w:r>
            <w:r w:rsidR="00E80D0A">
              <w:rPr>
                <w:noProof/>
                <w:webHidden/>
              </w:rPr>
              <w:fldChar w:fldCharType="separate"/>
            </w:r>
            <w:r w:rsidR="00E80D0A">
              <w:rPr>
                <w:noProof/>
                <w:webHidden/>
              </w:rPr>
              <w:t>2</w:t>
            </w:r>
            <w:r w:rsidR="00E80D0A">
              <w:rPr>
                <w:noProof/>
                <w:webHidden/>
              </w:rPr>
              <w:fldChar w:fldCharType="end"/>
            </w:r>
          </w:hyperlink>
        </w:p>
        <w:p w14:paraId="6BC86D63" w14:textId="68834123" w:rsidR="00E80D0A" w:rsidRDefault="00E80D0A">
          <w:pPr>
            <w:pStyle w:val="TOC1"/>
            <w:tabs>
              <w:tab w:val="right" w:leader="dot" w:pos="9016"/>
            </w:tabs>
            <w:rPr>
              <w:rFonts w:eastAsiaTheme="minorEastAsia"/>
              <w:noProof/>
              <w:lang w:eastAsia="zh-CN"/>
            </w:rPr>
          </w:pPr>
          <w:hyperlink w:anchor="_Toc130924539" w:history="1">
            <w:r w:rsidRPr="00FF05ED">
              <w:rPr>
                <w:rStyle w:val="Hyperlink"/>
                <w:noProof/>
                <w:lang w:val="en-US" w:eastAsia="en-GB"/>
              </w:rPr>
              <w:t>Acknowledgments</w:t>
            </w:r>
            <w:r>
              <w:rPr>
                <w:noProof/>
                <w:webHidden/>
              </w:rPr>
              <w:tab/>
            </w:r>
            <w:r>
              <w:rPr>
                <w:noProof/>
                <w:webHidden/>
              </w:rPr>
              <w:fldChar w:fldCharType="begin"/>
            </w:r>
            <w:r>
              <w:rPr>
                <w:noProof/>
                <w:webHidden/>
              </w:rPr>
              <w:instrText xml:space="preserve"> PAGEREF _Toc130924539 \h </w:instrText>
            </w:r>
            <w:r>
              <w:rPr>
                <w:noProof/>
                <w:webHidden/>
              </w:rPr>
            </w:r>
            <w:r>
              <w:rPr>
                <w:noProof/>
                <w:webHidden/>
              </w:rPr>
              <w:fldChar w:fldCharType="separate"/>
            </w:r>
            <w:r>
              <w:rPr>
                <w:noProof/>
                <w:webHidden/>
              </w:rPr>
              <w:t>3</w:t>
            </w:r>
            <w:r>
              <w:rPr>
                <w:noProof/>
                <w:webHidden/>
              </w:rPr>
              <w:fldChar w:fldCharType="end"/>
            </w:r>
          </w:hyperlink>
        </w:p>
        <w:p w14:paraId="03195240" w14:textId="09B1856D" w:rsidR="00E80D0A" w:rsidRDefault="00E80D0A">
          <w:pPr>
            <w:pStyle w:val="TOC1"/>
            <w:tabs>
              <w:tab w:val="right" w:leader="dot" w:pos="9016"/>
            </w:tabs>
            <w:rPr>
              <w:rFonts w:eastAsiaTheme="minorEastAsia"/>
              <w:noProof/>
              <w:lang w:eastAsia="zh-CN"/>
            </w:rPr>
          </w:pPr>
          <w:hyperlink w:anchor="_Toc130924540" w:history="1">
            <w:r w:rsidRPr="00FF05ED">
              <w:rPr>
                <w:rStyle w:val="Hyperlink"/>
                <w:noProof/>
              </w:rPr>
              <w:t>Abstract</w:t>
            </w:r>
            <w:r>
              <w:rPr>
                <w:noProof/>
                <w:webHidden/>
              </w:rPr>
              <w:tab/>
            </w:r>
            <w:r>
              <w:rPr>
                <w:noProof/>
                <w:webHidden/>
              </w:rPr>
              <w:fldChar w:fldCharType="begin"/>
            </w:r>
            <w:r>
              <w:rPr>
                <w:noProof/>
                <w:webHidden/>
              </w:rPr>
              <w:instrText xml:space="preserve"> PAGEREF _Toc130924540 \h </w:instrText>
            </w:r>
            <w:r>
              <w:rPr>
                <w:noProof/>
                <w:webHidden/>
              </w:rPr>
            </w:r>
            <w:r>
              <w:rPr>
                <w:noProof/>
                <w:webHidden/>
              </w:rPr>
              <w:fldChar w:fldCharType="separate"/>
            </w:r>
            <w:r>
              <w:rPr>
                <w:noProof/>
                <w:webHidden/>
              </w:rPr>
              <w:t>4</w:t>
            </w:r>
            <w:r>
              <w:rPr>
                <w:noProof/>
                <w:webHidden/>
              </w:rPr>
              <w:fldChar w:fldCharType="end"/>
            </w:r>
          </w:hyperlink>
        </w:p>
        <w:p w14:paraId="7D750849" w14:textId="03C58E21" w:rsidR="00E80D0A" w:rsidRDefault="00E80D0A">
          <w:pPr>
            <w:pStyle w:val="TOC1"/>
            <w:tabs>
              <w:tab w:val="right" w:leader="dot" w:pos="9016"/>
            </w:tabs>
            <w:rPr>
              <w:rFonts w:eastAsiaTheme="minorEastAsia"/>
              <w:noProof/>
              <w:lang w:eastAsia="zh-CN"/>
            </w:rPr>
          </w:pPr>
          <w:hyperlink w:anchor="_Toc130924541" w:history="1">
            <w:r w:rsidRPr="00FF05ED">
              <w:rPr>
                <w:rStyle w:val="Hyperlink"/>
                <w:rFonts w:cstheme="minorHAnsi"/>
                <w:noProof/>
              </w:rPr>
              <w:t>Introduction</w:t>
            </w:r>
            <w:r>
              <w:rPr>
                <w:noProof/>
                <w:webHidden/>
              </w:rPr>
              <w:tab/>
            </w:r>
            <w:r>
              <w:rPr>
                <w:noProof/>
                <w:webHidden/>
              </w:rPr>
              <w:fldChar w:fldCharType="begin"/>
            </w:r>
            <w:r>
              <w:rPr>
                <w:noProof/>
                <w:webHidden/>
              </w:rPr>
              <w:instrText xml:space="preserve"> PAGEREF _Toc130924541 \h </w:instrText>
            </w:r>
            <w:r>
              <w:rPr>
                <w:noProof/>
                <w:webHidden/>
              </w:rPr>
            </w:r>
            <w:r>
              <w:rPr>
                <w:noProof/>
                <w:webHidden/>
              </w:rPr>
              <w:fldChar w:fldCharType="separate"/>
            </w:r>
            <w:r>
              <w:rPr>
                <w:noProof/>
                <w:webHidden/>
              </w:rPr>
              <w:t>7</w:t>
            </w:r>
            <w:r>
              <w:rPr>
                <w:noProof/>
                <w:webHidden/>
              </w:rPr>
              <w:fldChar w:fldCharType="end"/>
            </w:r>
          </w:hyperlink>
        </w:p>
        <w:p w14:paraId="0DCBCAB7" w14:textId="5441F8DC" w:rsidR="00E80D0A" w:rsidRDefault="00E80D0A">
          <w:pPr>
            <w:pStyle w:val="TOC2"/>
            <w:tabs>
              <w:tab w:val="right" w:leader="dot" w:pos="9016"/>
            </w:tabs>
            <w:rPr>
              <w:rFonts w:eastAsiaTheme="minorEastAsia"/>
              <w:noProof/>
              <w:lang w:eastAsia="zh-CN"/>
            </w:rPr>
          </w:pPr>
          <w:hyperlink w:anchor="_Toc130924542" w:history="1">
            <w:r w:rsidRPr="00FF05ED">
              <w:rPr>
                <w:rStyle w:val="Hyperlink"/>
                <w:noProof/>
              </w:rPr>
              <w:t>Aims &amp; Objectives</w:t>
            </w:r>
            <w:r>
              <w:rPr>
                <w:noProof/>
                <w:webHidden/>
              </w:rPr>
              <w:tab/>
            </w:r>
            <w:r>
              <w:rPr>
                <w:noProof/>
                <w:webHidden/>
              </w:rPr>
              <w:fldChar w:fldCharType="begin"/>
            </w:r>
            <w:r>
              <w:rPr>
                <w:noProof/>
                <w:webHidden/>
              </w:rPr>
              <w:instrText xml:space="preserve"> PAGEREF _Toc130924542 \h </w:instrText>
            </w:r>
            <w:r>
              <w:rPr>
                <w:noProof/>
                <w:webHidden/>
              </w:rPr>
            </w:r>
            <w:r>
              <w:rPr>
                <w:noProof/>
                <w:webHidden/>
              </w:rPr>
              <w:fldChar w:fldCharType="separate"/>
            </w:r>
            <w:r>
              <w:rPr>
                <w:noProof/>
                <w:webHidden/>
              </w:rPr>
              <w:t>8</w:t>
            </w:r>
            <w:r>
              <w:rPr>
                <w:noProof/>
                <w:webHidden/>
              </w:rPr>
              <w:fldChar w:fldCharType="end"/>
            </w:r>
          </w:hyperlink>
        </w:p>
        <w:p w14:paraId="5E2C9224" w14:textId="00E48BAC" w:rsidR="00E80D0A" w:rsidRDefault="00E80D0A">
          <w:pPr>
            <w:pStyle w:val="TOC1"/>
            <w:tabs>
              <w:tab w:val="right" w:leader="dot" w:pos="9016"/>
            </w:tabs>
            <w:rPr>
              <w:rFonts w:eastAsiaTheme="minorEastAsia"/>
              <w:noProof/>
              <w:lang w:eastAsia="zh-CN"/>
            </w:rPr>
          </w:pPr>
          <w:hyperlink w:anchor="_Toc130924543" w:history="1">
            <w:r w:rsidRPr="00FF05ED">
              <w:rPr>
                <w:rStyle w:val="Hyperlink"/>
                <w:rFonts w:cstheme="minorHAnsi"/>
                <w:noProof/>
              </w:rPr>
              <w:t>Literature Review</w:t>
            </w:r>
            <w:r>
              <w:rPr>
                <w:noProof/>
                <w:webHidden/>
              </w:rPr>
              <w:tab/>
            </w:r>
            <w:r>
              <w:rPr>
                <w:noProof/>
                <w:webHidden/>
              </w:rPr>
              <w:fldChar w:fldCharType="begin"/>
            </w:r>
            <w:r>
              <w:rPr>
                <w:noProof/>
                <w:webHidden/>
              </w:rPr>
              <w:instrText xml:space="preserve"> PAGEREF _Toc130924543 \h </w:instrText>
            </w:r>
            <w:r>
              <w:rPr>
                <w:noProof/>
                <w:webHidden/>
              </w:rPr>
            </w:r>
            <w:r>
              <w:rPr>
                <w:noProof/>
                <w:webHidden/>
              </w:rPr>
              <w:fldChar w:fldCharType="separate"/>
            </w:r>
            <w:r>
              <w:rPr>
                <w:noProof/>
                <w:webHidden/>
              </w:rPr>
              <w:t>9</w:t>
            </w:r>
            <w:r>
              <w:rPr>
                <w:noProof/>
                <w:webHidden/>
              </w:rPr>
              <w:fldChar w:fldCharType="end"/>
            </w:r>
          </w:hyperlink>
        </w:p>
        <w:p w14:paraId="6EEF49BD" w14:textId="77F9034B" w:rsidR="00E80D0A" w:rsidRDefault="00E80D0A">
          <w:pPr>
            <w:pStyle w:val="TOC2"/>
            <w:tabs>
              <w:tab w:val="right" w:leader="dot" w:pos="9016"/>
            </w:tabs>
            <w:rPr>
              <w:rFonts w:eastAsiaTheme="minorEastAsia"/>
              <w:noProof/>
              <w:lang w:eastAsia="zh-CN"/>
            </w:rPr>
          </w:pPr>
          <w:hyperlink w:anchor="_Toc130924544" w:history="1">
            <w:r w:rsidRPr="00FF05ED">
              <w:rPr>
                <w:rStyle w:val="Hyperlink"/>
                <w:rFonts w:cstheme="minorHAnsi"/>
                <w:noProof/>
              </w:rPr>
              <w:t>What is Artificial Intelligence?</w:t>
            </w:r>
            <w:r>
              <w:rPr>
                <w:noProof/>
                <w:webHidden/>
              </w:rPr>
              <w:tab/>
            </w:r>
            <w:r>
              <w:rPr>
                <w:noProof/>
                <w:webHidden/>
              </w:rPr>
              <w:fldChar w:fldCharType="begin"/>
            </w:r>
            <w:r>
              <w:rPr>
                <w:noProof/>
                <w:webHidden/>
              </w:rPr>
              <w:instrText xml:space="preserve"> PAGEREF _Toc130924544 \h </w:instrText>
            </w:r>
            <w:r>
              <w:rPr>
                <w:noProof/>
                <w:webHidden/>
              </w:rPr>
            </w:r>
            <w:r>
              <w:rPr>
                <w:noProof/>
                <w:webHidden/>
              </w:rPr>
              <w:fldChar w:fldCharType="separate"/>
            </w:r>
            <w:r>
              <w:rPr>
                <w:noProof/>
                <w:webHidden/>
              </w:rPr>
              <w:t>9</w:t>
            </w:r>
            <w:r>
              <w:rPr>
                <w:noProof/>
                <w:webHidden/>
              </w:rPr>
              <w:fldChar w:fldCharType="end"/>
            </w:r>
          </w:hyperlink>
        </w:p>
        <w:p w14:paraId="6CECCF9E" w14:textId="087BADC0" w:rsidR="00E80D0A" w:rsidRDefault="00E80D0A">
          <w:pPr>
            <w:pStyle w:val="TOC3"/>
            <w:tabs>
              <w:tab w:val="right" w:leader="dot" w:pos="9016"/>
            </w:tabs>
            <w:rPr>
              <w:rFonts w:eastAsiaTheme="minorEastAsia"/>
              <w:noProof/>
              <w:lang w:eastAsia="zh-CN"/>
            </w:rPr>
          </w:pPr>
          <w:hyperlink w:anchor="_Toc130924545" w:history="1">
            <w:r w:rsidRPr="00FF05ED">
              <w:rPr>
                <w:rStyle w:val="Hyperlink"/>
                <w:rFonts w:cstheme="minorHAnsi"/>
                <w:noProof/>
              </w:rPr>
              <w:t>What is a SME (Small-to-Medium Sized Enterprise)?</w:t>
            </w:r>
            <w:r>
              <w:rPr>
                <w:noProof/>
                <w:webHidden/>
              </w:rPr>
              <w:tab/>
            </w:r>
            <w:r>
              <w:rPr>
                <w:noProof/>
                <w:webHidden/>
              </w:rPr>
              <w:fldChar w:fldCharType="begin"/>
            </w:r>
            <w:r>
              <w:rPr>
                <w:noProof/>
                <w:webHidden/>
              </w:rPr>
              <w:instrText xml:space="preserve"> PAGEREF _Toc130924545 \h </w:instrText>
            </w:r>
            <w:r>
              <w:rPr>
                <w:noProof/>
                <w:webHidden/>
              </w:rPr>
            </w:r>
            <w:r>
              <w:rPr>
                <w:noProof/>
                <w:webHidden/>
              </w:rPr>
              <w:fldChar w:fldCharType="separate"/>
            </w:r>
            <w:r>
              <w:rPr>
                <w:noProof/>
                <w:webHidden/>
              </w:rPr>
              <w:t>11</w:t>
            </w:r>
            <w:r>
              <w:rPr>
                <w:noProof/>
                <w:webHidden/>
              </w:rPr>
              <w:fldChar w:fldCharType="end"/>
            </w:r>
          </w:hyperlink>
        </w:p>
        <w:p w14:paraId="53E5D942" w14:textId="52A1A3F8" w:rsidR="00E80D0A" w:rsidRDefault="00E80D0A">
          <w:pPr>
            <w:pStyle w:val="TOC3"/>
            <w:tabs>
              <w:tab w:val="right" w:leader="dot" w:pos="9016"/>
            </w:tabs>
            <w:rPr>
              <w:rFonts w:eastAsiaTheme="minorEastAsia"/>
              <w:noProof/>
              <w:lang w:eastAsia="zh-CN"/>
            </w:rPr>
          </w:pPr>
          <w:hyperlink w:anchor="_Toc130924546" w:history="1">
            <w:r w:rsidRPr="00FF05ED">
              <w:rPr>
                <w:rStyle w:val="Hyperlink"/>
                <w:noProof/>
              </w:rPr>
              <w:t>What are AI requirements of an SME?</w:t>
            </w:r>
            <w:r>
              <w:rPr>
                <w:noProof/>
                <w:webHidden/>
              </w:rPr>
              <w:tab/>
            </w:r>
            <w:r>
              <w:rPr>
                <w:noProof/>
                <w:webHidden/>
              </w:rPr>
              <w:fldChar w:fldCharType="begin"/>
            </w:r>
            <w:r>
              <w:rPr>
                <w:noProof/>
                <w:webHidden/>
              </w:rPr>
              <w:instrText xml:space="preserve"> PAGEREF _Toc130924546 \h </w:instrText>
            </w:r>
            <w:r>
              <w:rPr>
                <w:noProof/>
                <w:webHidden/>
              </w:rPr>
            </w:r>
            <w:r>
              <w:rPr>
                <w:noProof/>
                <w:webHidden/>
              </w:rPr>
              <w:fldChar w:fldCharType="separate"/>
            </w:r>
            <w:r>
              <w:rPr>
                <w:noProof/>
                <w:webHidden/>
              </w:rPr>
              <w:t>11</w:t>
            </w:r>
            <w:r>
              <w:rPr>
                <w:noProof/>
                <w:webHidden/>
              </w:rPr>
              <w:fldChar w:fldCharType="end"/>
            </w:r>
          </w:hyperlink>
        </w:p>
        <w:p w14:paraId="33CC925E" w14:textId="374F444D" w:rsidR="00E80D0A" w:rsidRDefault="00E80D0A">
          <w:pPr>
            <w:pStyle w:val="TOC3"/>
            <w:tabs>
              <w:tab w:val="right" w:leader="dot" w:pos="9016"/>
            </w:tabs>
            <w:rPr>
              <w:rFonts w:eastAsiaTheme="minorEastAsia"/>
              <w:noProof/>
              <w:lang w:eastAsia="zh-CN"/>
            </w:rPr>
          </w:pPr>
          <w:hyperlink w:anchor="_Toc130924547" w:history="1">
            <w:r w:rsidRPr="00FF05ED">
              <w:rPr>
                <w:rStyle w:val="Hyperlink"/>
                <w:noProof/>
              </w:rPr>
              <w:t>SWOT Analysis of Artificial Intelligence for SME’s</w:t>
            </w:r>
            <w:r>
              <w:rPr>
                <w:noProof/>
                <w:webHidden/>
              </w:rPr>
              <w:tab/>
            </w:r>
            <w:r>
              <w:rPr>
                <w:noProof/>
                <w:webHidden/>
              </w:rPr>
              <w:fldChar w:fldCharType="begin"/>
            </w:r>
            <w:r>
              <w:rPr>
                <w:noProof/>
                <w:webHidden/>
              </w:rPr>
              <w:instrText xml:space="preserve"> PAGEREF _Toc130924547 \h </w:instrText>
            </w:r>
            <w:r>
              <w:rPr>
                <w:noProof/>
                <w:webHidden/>
              </w:rPr>
            </w:r>
            <w:r>
              <w:rPr>
                <w:noProof/>
                <w:webHidden/>
              </w:rPr>
              <w:fldChar w:fldCharType="separate"/>
            </w:r>
            <w:r>
              <w:rPr>
                <w:noProof/>
                <w:webHidden/>
              </w:rPr>
              <w:t>12</w:t>
            </w:r>
            <w:r>
              <w:rPr>
                <w:noProof/>
                <w:webHidden/>
              </w:rPr>
              <w:fldChar w:fldCharType="end"/>
            </w:r>
          </w:hyperlink>
        </w:p>
        <w:p w14:paraId="4A17EE60" w14:textId="21AF1BF9" w:rsidR="00E80D0A" w:rsidRDefault="00E80D0A">
          <w:pPr>
            <w:pStyle w:val="TOC2"/>
            <w:tabs>
              <w:tab w:val="right" w:leader="dot" w:pos="9016"/>
            </w:tabs>
            <w:rPr>
              <w:rFonts w:eastAsiaTheme="minorEastAsia"/>
              <w:noProof/>
              <w:lang w:eastAsia="zh-CN"/>
            </w:rPr>
          </w:pPr>
          <w:hyperlink w:anchor="_Toc130924548" w:history="1">
            <w:r w:rsidRPr="00FF05ED">
              <w:rPr>
                <w:rStyle w:val="Hyperlink"/>
                <w:rFonts w:cstheme="minorHAnsi"/>
                <w:noProof/>
              </w:rPr>
              <w:t>Artificial Intelligence Technologies</w:t>
            </w:r>
            <w:r>
              <w:rPr>
                <w:noProof/>
                <w:webHidden/>
              </w:rPr>
              <w:tab/>
            </w:r>
            <w:r>
              <w:rPr>
                <w:noProof/>
                <w:webHidden/>
              </w:rPr>
              <w:fldChar w:fldCharType="begin"/>
            </w:r>
            <w:r>
              <w:rPr>
                <w:noProof/>
                <w:webHidden/>
              </w:rPr>
              <w:instrText xml:space="preserve"> PAGEREF _Toc130924548 \h </w:instrText>
            </w:r>
            <w:r>
              <w:rPr>
                <w:noProof/>
                <w:webHidden/>
              </w:rPr>
            </w:r>
            <w:r>
              <w:rPr>
                <w:noProof/>
                <w:webHidden/>
              </w:rPr>
              <w:fldChar w:fldCharType="separate"/>
            </w:r>
            <w:r>
              <w:rPr>
                <w:noProof/>
                <w:webHidden/>
              </w:rPr>
              <w:t>14</w:t>
            </w:r>
            <w:r>
              <w:rPr>
                <w:noProof/>
                <w:webHidden/>
              </w:rPr>
              <w:fldChar w:fldCharType="end"/>
            </w:r>
          </w:hyperlink>
        </w:p>
        <w:p w14:paraId="1320A4A1" w14:textId="4FF80064" w:rsidR="00E80D0A" w:rsidRDefault="00E80D0A">
          <w:pPr>
            <w:pStyle w:val="TOC3"/>
            <w:tabs>
              <w:tab w:val="right" w:leader="dot" w:pos="9016"/>
            </w:tabs>
            <w:rPr>
              <w:rFonts w:eastAsiaTheme="minorEastAsia"/>
              <w:noProof/>
              <w:lang w:eastAsia="zh-CN"/>
            </w:rPr>
          </w:pPr>
          <w:hyperlink w:anchor="_Toc130924549" w:history="1">
            <w:r w:rsidRPr="00FF05ED">
              <w:rPr>
                <w:rStyle w:val="Hyperlink"/>
                <w:noProof/>
              </w:rPr>
              <w:t>Current AI Platforms</w:t>
            </w:r>
            <w:r>
              <w:rPr>
                <w:noProof/>
                <w:webHidden/>
              </w:rPr>
              <w:tab/>
            </w:r>
            <w:r>
              <w:rPr>
                <w:noProof/>
                <w:webHidden/>
              </w:rPr>
              <w:fldChar w:fldCharType="begin"/>
            </w:r>
            <w:r>
              <w:rPr>
                <w:noProof/>
                <w:webHidden/>
              </w:rPr>
              <w:instrText xml:space="preserve"> PAGEREF _Toc130924549 \h </w:instrText>
            </w:r>
            <w:r>
              <w:rPr>
                <w:noProof/>
                <w:webHidden/>
              </w:rPr>
            </w:r>
            <w:r>
              <w:rPr>
                <w:noProof/>
                <w:webHidden/>
              </w:rPr>
              <w:fldChar w:fldCharType="separate"/>
            </w:r>
            <w:r>
              <w:rPr>
                <w:noProof/>
                <w:webHidden/>
              </w:rPr>
              <w:t>14</w:t>
            </w:r>
            <w:r>
              <w:rPr>
                <w:noProof/>
                <w:webHidden/>
              </w:rPr>
              <w:fldChar w:fldCharType="end"/>
            </w:r>
          </w:hyperlink>
        </w:p>
        <w:p w14:paraId="66588077" w14:textId="35F07D0B" w:rsidR="00E80D0A" w:rsidRDefault="00E80D0A">
          <w:pPr>
            <w:pStyle w:val="TOC3"/>
            <w:tabs>
              <w:tab w:val="right" w:leader="dot" w:pos="9016"/>
            </w:tabs>
            <w:rPr>
              <w:rFonts w:eastAsiaTheme="minorEastAsia"/>
              <w:noProof/>
              <w:lang w:eastAsia="zh-CN"/>
            </w:rPr>
          </w:pPr>
          <w:hyperlink w:anchor="_Toc130924550" w:history="1">
            <w:r w:rsidRPr="00FF05ED">
              <w:rPr>
                <w:rStyle w:val="Hyperlink"/>
                <w:noProof/>
              </w:rPr>
              <w:t>AI Tools &amp; Applications</w:t>
            </w:r>
            <w:r>
              <w:rPr>
                <w:noProof/>
                <w:webHidden/>
              </w:rPr>
              <w:tab/>
            </w:r>
            <w:r>
              <w:rPr>
                <w:noProof/>
                <w:webHidden/>
              </w:rPr>
              <w:fldChar w:fldCharType="begin"/>
            </w:r>
            <w:r>
              <w:rPr>
                <w:noProof/>
                <w:webHidden/>
              </w:rPr>
              <w:instrText xml:space="preserve"> PAGEREF _Toc130924550 \h </w:instrText>
            </w:r>
            <w:r>
              <w:rPr>
                <w:noProof/>
                <w:webHidden/>
              </w:rPr>
            </w:r>
            <w:r>
              <w:rPr>
                <w:noProof/>
                <w:webHidden/>
              </w:rPr>
              <w:fldChar w:fldCharType="separate"/>
            </w:r>
            <w:r>
              <w:rPr>
                <w:noProof/>
                <w:webHidden/>
              </w:rPr>
              <w:t>16</w:t>
            </w:r>
            <w:r>
              <w:rPr>
                <w:noProof/>
                <w:webHidden/>
              </w:rPr>
              <w:fldChar w:fldCharType="end"/>
            </w:r>
          </w:hyperlink>
        </w:p>
        <w:p w14:paraId="6C45361C" w14:textId="7AD035A5" w:rsidR="00E80D0A" w:rsidRDefault="00E80D0A">
          <w:pPr>
            <w:pStyle w:val="TOC2"/>
            <w:tabs>
              <w:tab w:val="right" w:leader="dot" w:pos="9016"/>
            </w:tabs>
            <w:rPr>
              <w:rFonts w:eastAsiaTheme="minorEastAsia"/>
              <w:noProof/>
              <w:lang w:eastAsia="zh-CN"/>
            </w:rPr>
          </w:pPr>
          <w:hyperlink w:anchor="_Toc130924551" w:history="1">
            <w:r w:rsidRPr="00FF05ED">
              <w:rPr>
                <w:rStyle w:val="Hyperlink"/>
                <w:rFonts w:cstheme="minorHAnsi"/>
                <w:noProof/>
              </w:rPr>
              <w:t>Artificial Intelligence use in Business</w:t>
            </w:r>
            <w:r>
              <w:rPr>
                <w:noProof/>
                <w:webHidden/>
              </w:rPr>
              <w:tab/>
            </w:r>
            <w:r>
              <w:rPr>
                <w:noProof/>
                <w:webHidden/>
              </w:rPr>
              <w:fldChar w:fldCharType="begin"/>
            </w:r>
            <w:r>
              <w:rPr>
                <w:noProof/>
                <w:webHidden/>
              </w:rPr>
              <w:instrText xml:space="preserve"> PAGEREF _Toc130924551 \h </w:instrText>
            </w:r>
            <w:r>
              <w:rPr>
                <w:noProof/>
                <w:webHidden/>
              </w:rPr>
            </w:r>
            <w:r>
              <w:rPr>
                <w:noProof/>
                <w:webHidden/>
              </w:rPr>
              <w:fldChar w:fldCharType="separate"/>
            </w:r>
            <w:r>
              <w:rPr>
                <w:noProof/>
                <w:webHidden/>
              </w:rPr>
              <w:t>20</w:t>
            </w:r>
            <w:r>
              <w:rPr>
                <w:noProof/>
                <w:webHidden/>
              </w:rPr>
              <w:fldChar w:fldCharType="end"/>
            </w:r>
          </w:hyperlink>
        </w:p>
        <w:p w14:paraId="3639CB0E" w14:textId="775636A1" w:rsidR="00E80D0A" w:rsidRDefault="00E80D0A">
          <w:pPr>
            <w:pStyle w:val="TOC3"/>
            <w:tabs>
              <w:tab w:val="right" w:leader="dot" w:pos="9016"/>
            </w:tabs>
            <w:rPr>
              <w:rFonts w:eastAsiaTheme="minorEastAsia"/>
              <w:noProof/>
              <w:lang w:eastAsia="zh-CN"/>
            </w:rPr>
          </w:pPr>
          <w:hyperlink w:anchor="_Toc130924552" w:history="1">
            <w:r w:rsidRPr="00FF05ED">
              <w:rPr>
                <w:rStyle w:val="Hyperlink"/>
                <w:noProof/>
              </w:rPr>
              <w:t>Artificial Intelligence Utilisation in the Retail Sector</w:t>
            </w:r>
            <w:r>
              <w:rPr>
                <w:noProof/>
                <w:webHidden/>
              </w:rPr>
              <w:tab/>
            </w:r>
            <w:r>
              <w:rPr>
                <w:noProof/>
                <w:webHidden/>
              </w:rPr>
              <w:fldChar w:fldCharType="begin"/>
            </w:r>
            <w:r>
              <w:rPr>
                <w:noProof/>
                <w:webHidden/>
              </w:rPr>
              <w:instrText xml:space="preserve"> PAGEREF _Toc130924552 \h </w:instrText>
            </w:r>
            <w:r>
              <w:rPr>
                <w:noProof/>
                <w:webHidden/>
              </w:rPr>
            </w:r>
            <w:r>
              <w:rPr>
                <w:noProof/>
                <w:webHidden/>
              </w:rPr>
              <w:fldChar w:fldCharType="separate"/>
            </w:r>
            <w:r>
              <w:rPr>
                <w:noProof/>
                <w:webHidden/>
              </w:rPr>
              <w:t>21</w:t>
            </w:r>
            <w:r>
              <w:rPr>
                <w:noProof/>
                <w:webHidden/>
              </w:rPr>
              <w:fldChar w:fldCharType="end"/>
            </w:r>
          </w:hyperlink>
        </w:p>
        <w:p w14:paraId="622FADBA" w14:textId="5A7EB92D" w:rsidR="00E80D0A" w:rsidRDefault="00E80D0A">
          <w:pPr>
            <w:pStyle w:val="TOC3"/>
            <w:tabs>
              <w:tab w:val="right" w:leader="dot" w:pos="9016"/>
            </w:tabs>
            <w:rPr>
              <w:rFonts w:eastAsiaTheme="minorEastAsia"/>
              <w:noProof/>
              <w:lang w:eastAsia="zh-CN"/>
            </w:rPr>
          </w:pPr>
          <w:hyperlink w:anchor="_Toc130924553" w:history="1">
            <w:r w:rsidRPr="00FF05ED">
              <w:rPr>
                <w:rStyle w:val="Hyperlink"/>
                <w:noProof/>
              </w:rPr>
              <w:t>Artificial Intelligence Utilisation in the Hospitality Sector</w:t>
            </w:r>
            <w:r>
              <w:rPr>
                <w:noProof/>
                <w:webHidden/>
              </w:rPr>
              <w:tab/>
            </w:r>
            <w:r>
              <w:rPr>
                <w:noProof/>
                <w:webHidden/>
              </w:rPr>
              <w:fldChar w:fldCharType="begin"/>
            </w:r>
            <w:r>
              <w:rPr>
                <w:noProof/>
                <w:webHidden/>
              </w:rPr>
              <w:instrText xml:space="preserve"> PAGEREF _Toc130924553 \h </w:instrText>
            </w:r>
            <w:r>
              <w:rPr>
                <w:noProof/>
                <w:webHidden/>
              </w:rPr>
            </w:r>
            <w:r>
              <w:rPr>
                <w:noProof/>
                <w:webHidden/>
              </w:rPr>
              <w:fldChar w:fldCharType="separate"/>
            </w:r>
            <w:r>
              <w:rPr>
                <w:noProof/>
                <w:webHidden/>
              </w:rPr>
              <w:t>24</w:t>
            </w:r>
            <w:r>
              <w:rPr>
                <w:noProof/>
                <w:webHidden/>
              </w:rPr>
              <w:fldChar w:fldCharType="end"/>
            </w:r>
          </w:hyperlink>
        </w:p>
        <w:p w14:paraId="5A28AA03" w14:textId="434C12E1" w:rsidR="00E80D0A" w:rsidRDefault="00E80D0A">
          <w:pPr>
            <w:pStyle w:val="TOC3"/>
            <w:tabs>
              <w:tab w:val="right" w:leader="dot" w:pos="9016"/>
            </w:tabs>
            <w:rPr>
              <w:rFonts w:eastAsiaTheme="minorEastAsia"/>
              <w:noProof/>
              <w:lang w:eastAsia="zh-CN"/>
            </w:rPr>
          </w:pPr>
          <w:hyperlink w:anchor="_Toc130924554" w:history="1">
            <w:r w:rsidRPr="00FF05ED">
              <w:rPr>
                <w:rStyle w:val="Hyperlink"/>
                <w:noProof/>
              </w:rPr>
              <w:t>Artificial Intelligence Utilisation in the Construction Sector</w:t>
            </w:r>
            <w:r>
              <w:rPr>
                <w:noProof/>
                <w:webHidden/>
              </w:rPr>
              <w:tab/>
            </w:r>
            <w:r>
              <w:rPr>
                <w:noProof/>
                <w:webHidden/>
              </w:rPr>
              <w:fldChar w:fldCharType="begin"/>
            </w:r>
            <w:r>
              <w:rPr>
                <w:noProof/>
                <w:webHidden/>
              </w:rPr>
              <w:instrText xml:space="preserve"> PAGEREF _Toc130924554 \h </w:instrText>
            </w:r>
            <w:r>
              <w:rPr>
                <w:noProof/>
                <w:webHidden/>
              </w:rPr>
            </w:r>
            <w:r>
              <w:rPr>
                <w:noProof/>
                <w:webHidden/>
              </w:rPr>
              <w:fldChar w:fldCharType="separate"/>
            </w:r>
            <w:r>
              <w:rPr>
                <w:noProof/>
                <w:webHidden/>
              </w:rPr>
              <w:t>27</w:t>
            </w:r>
            <w:r>
              <w:rPr>
                <w:noProof/>
                <w:webHidden/>
              </w:rPr>
              <w:fldChar w:fldCharType="end"/>
            </w:r>
          </w:hyperlink>
        </w:p>
        <w:p w14:paraId="650F0F14" w14:textId="192FE57C" w:rsidR="00E80D0A" w:rsidRDefault="00E80D0A">
          <w:pPr>
            <w:pStyle w:val="TOC3"/>
            <w:tabs>
              <w:tab w:val="right" w:leader="dot" w:pos="9016"/>
            </w:tabs>
            <w:rPr>
              <w:rFonts w:eastAsiaTheme="minorEastAsia"/>
              <w:noProof/>
              <w:lang w:eastAsia="zh-CN"/>
            </w:rPr>
          </w:pPr>
          <w:hyperlink w:anchor="_Toc130924555" w:history="1">
            <w:r w:rsidRPr="00FF05ED">
              <w:rPr>
                <w:rStyle w:val="Hyperlink"/>
                <w:noProof/>
              </w:rPr>
              <w:t>Artificial Intelligence Utilisation in the Manufacturing Sector</w:t>
            </w:r>
            <w:r>
              <w:rPr>
                <w:noProof/>
                <w:webHidden/>
              </w:rPr>
              <w:tab/>
            </w:r>
            <w:r>
              <w:rPr>
                <w:noProof/>
                <w:webHidden/>
              </w:rPr>
              <w:fldChar w:fldCharType="begin"/>
            </w:r>
            <w:r>
              <w:rPr>
                <w:noProof/>
                <w:webHidden/>
              </w:rPr>
              <w:instrText xml:space="preserve"> PAGEREF _Toc130924555 \h </w:instrText>
            </w:r>
            <w:r>
              <w:rPr>
                <w:noProof/>
                <w:webHidden/>
              </w:rPr>
            </w:r>
            <w:r>
              <w:rPr>
                <w:noProof/>
                <w:webHidden/>
              </w:rPr>
              <w:fldChar w:fldCharType="separate"/>
            </w:r>
            <w:r>
              <w:rPr>
                <w:noProof/>
                <w:webHidden/>
              </w:rPr>
              <w:t>29</w:t>
            </w:r>
            <w:r>
              <w:rPr>
                <w:noProof/>
                <w:webHidden/>
              </w:rPr>
              <w:fldChar w:fldCharType="end"/>
            </w:r>
          </w:hyperlink>
        </w:p>
        <w:p w14:paraId="0DC251E1" w14:textId="29ACB311" w:rsidR="00E80D0A" w:rsidRDefault="00E80D0A">
          <w:pPr>
            <w:pStyle w:val="TOC2"/>
            <w:tabs>
              <w:tab w:val="right" w:leader="dot" w:pos="9016"/>
            </w:tabs>
            <w:rPr>
              <w:rFonts w:eastAsiaTheme="minorEastAsia"/>
              <w:noProof/>
              <w:lang w:eastAsia="zh-CN"/>
            </w:rPr>
          </w:pPr>
          <w:hyperlink w:anchor="_Toc130924556" w:history="1">
            <w:r w:rsidRPr="00FF05ED">
              <w:rPr>
                <w:rStyle w:val="Hyperlink"/>
                <w:rFonts w:cstheme="minorHAnsi"/>
                <w:noProof/>
              </w:rPr>
              <w:t>Covid-19 Pandemic Business Impact</w:t>
            </w:r>
            <w:r>
              <w:rPr>
                <w:noProof/>
                <w:webHidden/>
              </w:rPr>
              <w:tab/>
            </w:r>
            <w:r>
              <w:rPr>
                <w:noProof/>
                <w:webHidden/>
              </w:rPr>
              <w:fldChar w:fldCharType="begin"/>
            </w:r>
            <w:r>
              <w:rPr>
                <w:noProof/>
                <w:webHidden/>
              </w:rPr>
              <w:instrText xml:space="preserve"> PAGEREF _Toc130924556 \h </w:instrText>
            </w:r>
            <w:r>
              <w:rPr>
                <w:noProof/>
                <w:webHidden/>
              </w:rPr>
            </w:r>
            <w:r>
              <w:rPr>
                <w:noProof/>
                <w:webHidden/>
              </w:rPr>
              <w:fldChar w:fldCharType="separate"/>
            </w:r>
            <w:r>
              <w:rPr>
                <w:noProof/>
                <w:webHidden/>
              </w:rPr>
              <w:t>32</w:t>
            </w:r>
            <w:r>
              <w:rPr>
                <w:noProof/>
                <w:webHidden/>
              </w:rPr>
              <w:fldChar w:fldCharType="end"/>
            </w:r>
          </w:hyperlink>
        </w:p>
        <w:p w14:paraId="72CBCF85" w14:textId="773CC9E3" w:rsidR="00E80D0A" w:rsidRDefault="00E80D0A">
          <w:pPr>
            <w:pStyle w:val="TOC3"/>
            <w:tabs>
              <w:tab w:val="right" w:leader="dot" w:pos="9016"/>
            </w:tabs>
            <w:rPr>
              <w:rFonts w:eastAsiaTheme="minorEastAsia"/>
              <w:noProof/>
              <w:lang w:eastAsia="zh-CN"/>
            </w:rPr>
          </w:pPr>
          <w:hyperlink w:anchor="_Toc130924557" w:history="1">
            <w:r w:rsidRPr="00FF05ED">
              <w:rPr>
                <w:rStyle w:val="Hyperlink"/>
                <w:noProof/>
              </w:rPr>
              <w:t>Business Response to Covid-19 Pandemic</w:t>
            </w:r>
            <w:r>
              <w:rPr>
                <w:noProof/>
                <w:webHidden/>
              </w:rPr>
              <w:tab/>
            </w:r>
            <w:r>
              <w:rPr>
                <w:noProof/>
                <w:webHidden/>
              </w:rPr>
              <w:fldChar w:fldCharType="begin"/>
            </w:r>
            <w:r>
              <w:rPr>
                <w:noProof/>
                <w:webHidden/>
              </w:rPr>
              <w:instrText xml:space="preserve"> PAGEREF _Toc130924557 \h </w:instrText>
            </w:r>
            <w:r>
              <w:rPr>
                <w:noProof/>
                <w:webHidden/>
              </w:rPr>
            </w:r>
            <w:r>
              <w:rPr>
                <w:noProof/>
                <w:webHidden/>
              </w:rPr>
              <w:fldChar w:fldCharType="separate"/>
            </w:r>
            <w:r>
              <w:rPr>
                <w:noProof/>
                <w:webHidden/>
              </w:rPr>
              <w:t>35</w:t>
            </w:r>
            <w:r>
              <w:rPr>
                <w:noProof/>
                <w:webHidden/>
              </w:rPr>
              <w:fldChar w:fldCharType="end"/>
            </w:r>
          </w:hyperlink>
        </w:p>
        <w:p w14:paraId="0FE516A8" w14:textId="21A5044B" w:rsidR="00E80D0A" w:rsidRDefault="00E80D0A">
          <w:pPr>
            <w:pStyle w:val="TOC2"/>
            <w:tabs>
              <w:tab w:val="right" w:leader="dot" w:pos="9016"/>
            </w:tabs>
            <w:rPr>
              <w:rFonts w:eastAsiaTheme="minorEastAsia"/>
              <w:noProof/>
              <w:lang w:eastAsia="zh-CN"/>
            </w:rPr>
          </w:pPr>
          <w:hyperlink w:anchor="_Toc130924558" w:history="1">
            <w:r w:rsidRPr="00FF05ED">
              <w:rPr>
                <w:rStyle w:val="Hyperlink"/>
                <w:rFonts w:cstheme="minorHAnsi"/>
                <w:noProof/>
              </w:rPr>
              <w:t>AI Adoption Gap in Business</w:t>
            </w:r>
            <w:r>
              <w:rPr>
                <w:noProof/>
                <w:webHidden/>
              </w:rPr>
              <w:tab/>
            </w:r>
            <w:r>
              <w:rPr>
                <w:noProof/>
                <w:webHidden/>
              </w:rPr>
              <w:fldChar w:fldCharType="begin"/>
            </w:r>
            <w:r>
              <w:rPr>
                <w:noProof/>
                <w:webHidden/>
              </w:rPr>
              <w:instrText xml:space="preserve"> PAGEREF _Toc130924558 \h </w:instrText>
            </w:r>
            <w:r>
              <w:rPr>
                <w:noProof/>
                <w:webHidden/>
              </w:rPr>
            </w:r>
            <w:r>
              <w:rPr>
                <w:noProof/>
                <w:webHidden/>
              </w:rPr>
              <w:fldChar w:fldCharType="separate"/>
            </w:r>
            <w:r>
              <w:rPr>
                <w:noProof/>
                <w:webHidden/>
              </w:rPr>
              <w:t>39</w:t>
            </w:r>
            <w:r>
              <w:rPr>
                <w:noProof/>
                <w:webHidden/>
              </w:rPr>
              <w:fldChar w:fldCharType="end"/>
            </w:r>
          </w:hyperlink>
        </w:p>
        <w:p w14:paraId="62A2EFE3" w14:textId="4838F009" w:rsidR="00E80D0A" w:rsidRDefault="00E80D0A">
          <w:pPr>
            <w:pStyle w:val="TOC3"/>
            <w:tabs>
              <w:tab w:val="right" w:leader="dot" w:pos="9016"/>
            </w:tabs>
            <w:rPr>
              <w:rFonts w:eastAsiaTheme="minorEastAsia"/>
              <w:noProof/>
              <w:lang w:eastAsia="zh-CN"/>
            </w:rPr>
          </w:pPr>
          <w:hyperlink w:anchor="_Toc130924559" w:history="1">
            <w:r w:rsidRPr="00FF05ED">
              <w:rPr>
                <w:rStyle w:val="Hyperlink"/>
                <w:noProof/>
              </w:rPr>
              <w:t>Horizontal v Vertical Strategy</w:t>
            </w:r>
            <w:r>
              <w:rPr>
                <w:noProof/>
                <w:webHidden/>
              </w:rPr>
              <w:tab/>
            </w:r>
            <w:r>
              <w:rPr>
                <w:noProof/>
                <w:webHidden/>
              </w:rPr>
              <w:fldChar w:fldCharType="begin"/>
            </w:r>
            <w:r>
              <w:rPr>
                <w:noProof/>
                <w:webHidden/>
              </w:rPr>
              <w:instrText xml:space="preserve"> PAGEREF _Toc130924559 \h </w:instrText>
            </w:r>
            <w:r>
              <w:rPr>
                <w:noProof/>
                <w:webHidden/>
              </w:rPr>
            </w:r>
            <w:r>
              <w:rPr>
                <w:noProof/>
                <w:webHidden/>
              </w:rPr>
              <w:fldChar w:fldCharType="separate"/>
            </w:r>
            <w:r>
              <w:rPr>
                <w:noProof/>
                <w:webHidden/>
              </w:rPr>
              <w:t>39</w:t>
            </w:r>
            <w:r>
              <w:rPr>
                <w:noProof/>
                <w:webHidden/>
              </w:rPr>
              <w:fldChar w:fldCharType="end"/>
            </w:r>
          </w:hyperlink>
        </w:p>
        <w:p w14:paraId="1FD9D4E6" w14:textId="09C46945" w:rsidR="00E80D0A" w:rsidRDefault="00E80D0A">
          <w:pPr>
            <w:pStyle w:val="TOC3"/>
            <w:tabs>
              <w:tab w:val="right" w:leader="dot" w:pos="9016"/>
            </w:tabs>
            <w:rPr>
              <w:rFonts w:eastAsiaTheme="minorEastAsia"/>
              <w:noProof/>
              <w:lang w:eastAsia="zh-CN"/>
            </w:rPr>
          </w:pPr>
          <w:hyperlink w:anchor="_Toc130924560" w:history="1">
            <w:r w:rsidRPr="00FF05ED">
              <w:rPr>
                <w:rStyle w:val="Hyperlink"/>
                <w:noProof/>
              </w:rPr>
              <w:t>Investigators v Experimenters of AI</w:t>
            </w:r>
            <w:r>
              <w:rPr>
                <w:noProof/>
                <w:webHidden/>
              </w:rPr>
              <w:tab/>
            </w:r>
            <w:r>
              <w:rPr>
                <w:noProof/>
                <w:webHidden/>
              </w:rPr>
              <w:fldChar w:fldCharType="begin"/>
            </w:r>
            <w:r>
              <w:rPr>
                <w:noProof/>
                <w:webHidden/>
              </w:rPr>
              <w:instrText xml:space="preserve"> PAGEREF _Toc130924560 \h </w:instrText>
            </w:r>
            <w:r>
              <w:rPr>
                <w:noProof/>
                <w:webHidden/>
              </w:rPr>
            </w:r>
            <w:r>
              <w:rPr>
                <w:noProof/>
                <w:webHidden/>
              </w:rPr>
              <w:fldChar w:fldCharType="separate"/>
            </w:r>
            <w:r>
              <w:rPr>
                <w:noProof/>
                <w:webHidden/>
              </w:rPr>
              <w:t>40</w:t>
            </w:r>
            <w:r>
              <w:rPr>
                <w:noProof/>
                <w:webHidden/>
              </w:rPr>
              <w:fldChar w:fldCharType="end"/>
            </w:r>
          </w:hyperlink>
        </w:p>
        <w:p w14:paraId="02C93195" w14:textId="11684000" w:rsidR="00E80D0A" w:rsidRDefault="00E80D0A">
          <w:pPr>
            <w:pStyle w:val="TOC3"/>
            <w:tabs>
              <w:tab w:val="right" w:leader="dot" w:pos="9016"/>
            </w:tabs>
            <w:rPr>
              <w:rFonts w:eastAsiaTheme="minorEastAsia"/>
              <w:noProof/>
              <w:lang w:eastAsia="zh-CN"/>
            </w:rPr>
          </w:pPr>
          <w:hyperlink w:anchor="_Toc130924561" w:history="1">
            <w:r w:rsidRPr="00FF05ED">
              <w:rPr>
                <w:rStyle w:val="Hyperlink"/>
                <w:noProof/>
              </w:rPr>
              <w:t>Adoption Barriers to implementing AI</w:t>
            </w:r>
            <w:r>
              <w:rPr>
                <w:noProof/>
                <w:webHidden/>
              </w:rPr>
              <w:tab/>
            </w:r>
            <w:r>
              <w:rPr>
                <w:noProof/>
                <w:webHidden/>
              </w:rPr>
              <w:fldChar w:fldCharType="begin"/>
            </w:r>
            <w:r>
              <w:rPr>
                <w:noProof/>
                <w:webHidden/>
              </w:rPr>
              <w:instrText xml:space="preserve"> PAGEREF _Toc130924561 \h </w:instrText>
            </w:r>
            <w:r>
              <w:rPr>
                <w:noProof/>
                <w:webHidden/>
              </w:rPr>
            </w:r>
            <w:r>
              <w:rPr>
                <w:noProof/>
                <w:webHidden/>
              </w:rPr>
              <w:fldChar w:fldCharType="separate"/>
            </w:r>
            <w:r>
              <w:rPr>
                <w:noProof/>
                <w:webHidden/>
              </w:rPr>
              <w:t>41</w:t>
            </w:r>
            <w:r>
              <w:rPr>
                <w:noProof/>
                <w:webHidden/>
              </w:rPr>
              <w:fldChar w:fldCharType="end"/>
            </w:r>
          </w:hyperlink>
        </w:p>
        <w:p w14:paraId="7B7FD32D" w14:textId="775F6C8A" w:rsidR="00E80D0A" w:rsidRDefault="00E80D0A">
          <w:pPr>
            <w:pStyle w:val="TOC1"/>
            <w:tabs>
              <w:tab w:val="right" w:leader="dot" w:pos="9016"/>
            </w:tabs>
            <w:rPr>
              <w:rFonts w:eastAsiaTheme="minorEastAsia"/>
              <w:noProof/>
              <w:lang w:eastAsia="zh-CN"/>
            </w:rPr>
          </w:pPr>
          <w:hyperlink w:anchor="_Toc130924562" w:history="1">
            <w:r w:rsidRPr="00FF05ED">
              <w:rPr>
                <w:rStyle w:val="Hyperlink"/>
                <w:rFonts w:cstheme="minorHAnsi"/>
                <w:noProof/>
              </w:rPr>
              <w:t>Survey Research</w:t>
            </w:r>
            <w:r>
              <w:rPr>
                <w:noProof/>
                <w:webHidden/>
              </w:rPr>
              <w:tab/>
            </w:r>
            <w:r>
              <w:rPr>
                <w:noProof/>
                <w:webHidden/>
              </w:rPr>
              <w:fldChar w:fldCharType="begin"/>
            </w:r>
            <w:r>
              <w:rPr>
                <w:noProof/>
                <w:webHidden/>
              </w:rPr>
              <w:instrText xml:space="preserve"> PAGEREF _Toc130924562 \h </w:instrText>
            </w:r>
            <w:r>
              <w:rPr>
                <w:noProof/>
                <w:webHidden/>
              </w:rPr>
            </w:r>
            <w:r>
              <w:rPr>
                <w:noProof/>
                <w:webHidden/>
              </w:rPr>
              <w:fldChar w:fldCharType="separate"/>
            </w:r>
            <w:r>
              <w:rPr>
                <w:noProof/>
                <w:webHidden/>
              </w:rPr>
              <w:t>45</w:t>
            </w:r>
            <w:r>
              <w:rPr>
                <w:noProof/>
                <w:webHidden/>
              </w:rPr>
              <w:fldChar w:fldCharType="end"/>
            </w:r>
          </w:hyperlink>
        </w:p>
        <w:p w14:paraId="71D57270" w14:textId="49F551B9" w:rsidR="00E80D0A" w:rsidRDefault="00E80D0A">
          <w:pPr>
            <w:pStyle w:val="TOC2"/>
            <w:tabs>
              <w:tab w:val="right" w:leader="dot" w:pos="9016"/>
            </w:tabs>
            <w:rPr>
              <w:rFonts w:eastAsiaTheme="minorEastAsia"/>
              <w:noProof/>
              <w:lang w:eastAsia="zh-CN"/>
            </w:rPr>
          </w:pPr>
          <w:hyperlink w:anchor="_Toc130924563" w:history="1">
            <w:r w:rsidRPr="00FF05ED">
              <w:rPr>
                <w:rStyle w:val="Hyperlink"/>
                <w:noProof/>
              </w:rPr>
              <w:t>Research Methodology</w:t>
            </w:r>
            <w:r>
              <w:rPr>
                <w:noProof/>
                <w:webHidden/>
              </w:rPr>
              <w:tab/>
            </w:r>
            <w:r>
              <w:rPr>
                <w:noProof/>
                <w:webHidden/>
              </w:rPr>
              <w:fldChar w:fldCharType="begin"/>
            </w:r>
            <w:r>
              <w:rPr>
                <w:noProof/>
                <w:webHidden/>
              </w:rPr>
              <w:instrText xml:space="preserve"> PAGEREF _Toc130924563 \h </w:instrText>
            </w:r>
            <w:r>
              <w:rPr>
                <w:noProof/>
                <w:webHidden/>
              </w:rPr>
            </w:r>
            <w:r>
              <w:rPr>
                <w:noProof/>
                <w:webHidden/>
              </w:rPr>
              <w:fldChar w:fldCharType="separate"/>
            </w:r>
            <w:r>
              <w:rPr>
                <w:noProof/>
                <w:webHidden/>
              </w:rPr>
              <w:t>46</w:t>
            </w:r>
            <w:r>
              <w:rPr>
                <w:noProof/>
                <w:webHidden/>
              </w:rPr>
              <w:fldChar w:fldCharType="end"/>
            </w:r>
          </w:hyperlink>
        </w:p>
        <w:p w14:paraId="249424A8" w14:textId="65538BE3" w:rsidR="00E80D0A" w:rsidRDefault="00E80D0A">
          <w:pPr>
            <w:pStyle w:val="TOC2"/>
            <w:tabs>
              <w:tab w:val="right" w:leader="dot" w:pos="9016"/>
            </w:tabs>
            <w:rPr>
              <w:rFonts w:eastAsiaTheme="minorEastAsia"/>
              <w:noProof/>
              <w:lang w:eastAsia="zh-CN"/>
            </w:rPr>
          </w:pPr>
          <w:hyperlink w:anchor="_Toc130924564" w:history="1">
            <w:r w:rsidRPr="00FF05ED">
              <w:rPr>
                <w:rStyle w:val="Hyperlink"/>
                <w:noProof/>
              </w:rPr>
              <w:t>Research Design</w:t>
            </w:r>
            <w:r>
              <w:rPr>
                <w:noProof/>
                <w:webHidden/>
              </w:rPr>
              <w:tab/>
            </w:r>
            <w:r>
              <w:rPr>
                <w:noProof/>
                <w:webHidden/>
              </w:rPr>
              <w:fldChar w:fldCharType="begin"/>
            </w:r>
            <w:r>
              <w:rPr>
                <w:noProof/>
                <w:webHidden/>
              </w:rPr>
              <w:instrText xml:space="preserve"> PAGEREF _Toc130924564 \h </w:instrText>
            </w:r>
            <w:r>
              <w:rPr>
                <w:noProof/>
                <w:webHidden/>
              </w:rPr>
            </w:r>
            <w:r>
              <w:rPr>
                <w:noProof/>
                <w:webHidden/>
              </w:rPr>
              <w:fldChar w:fldCharType="separate"/>
            </w:r>
            <w:r>
              <w:rPr>
                <w:noProof/>
                <w:webHidden/>
              </w:rPr>
              <w:t>47</w:t>
            </w:r>
            <w:r>
              <w:rPr>
                <w:noProof/>
                <w:webHidden/>
              </w:rPr>
              <w:fldChar w:fldCharType="end"/>
            </w:r>
          </w:hyperlink>
        </w:p>
        <w:p w14:paraId="624EFF25" w14:textId="249F900F" w:rsidR="00E80D0A" w:rsidRDefault="00E80D0A">
          <w:pPr>
            <w:pStyle w:val="TOC2"/>
            <w:tabs>
              <w:tab w:val="right" w:leader="dot" w:pos="9016"/>
            </w:tabs>
            <w:rPr>
              <w:rFonts w:eastAsiaTheme="minorEastAsia"/>
              <w:noProof/>
              <w:lang w:eastAsia="zh-CN"/>
            </w:rPr>
          </w:pPr>
          <w:hyperlink w:anchor="_Toc130924565" w:history="1">
            <w:r w:rsidRPr="00FF05ED">
              <w:rPr>
                <w:rStyle w:val="Hyperlink"/>
                <w:noProof/>
              </w:rPr>
              <w:t>Data Collection</w:t>
            </w:r>
            <w:r>
              <w:rPr>
                <w:noProof/>
                <w:webHidden/>
              </w:rPr>
              <w:tab/>
            </w:r>
            <w:r>
              <w:rPr>
                <w:noProof/>
                <w:webHidden/>
              </w:rPr>
              <w:fldChar w:fldCharType="begin"/>
            </w:r>
            <w:r>
              <w:rPr>
                <w:noProof/>
                <w:webHidden/>
              </w:rPr>
              <w:instrText xml:space="preserve"> PAGEREF _Toc130924565 \h </w:instrText>
            </w:r>
            <w:r>
              <w:rPr>
                <w:noProof/>
                <w:webHidden/>
              </w:rPr>
            </w:r>
            <w:r>
              <w:rPr>
                <w:noProof/>
                <w:webHidden/>
              </w:rPr>
              <w:fldChar w:fldCharType="separate"/>
            </w:r>
            <w:r>
              <w:rPr>
                <w:noProof/>
                <w:webHidden/>
              </w:rPr>
              <w:t>47</w:t>
            </w:r>
            <w:r>
              <w:rPr>
                <w:noProof/>
                <w:webHidden/>
              </w:rPr>
              <w:fldChar w:fldCharType="end"/>
            </w:r>
          </w:hyperlink>
        </w:p>
        <w:p w14:paraId="0B9F1E8A" w14:textId="69A9AB85" w:rsidR="00E80D0A" w:rsidRDefault="00E80D0A">
          <w:pPr>
            <w:pStyle w:val="TOC3"/>
            <w:tabs>
              <w:tab w:val="right" w:leader="dot" w:pos="9016"/>
            </w:tabs>
            <w:rPr>
              <w:rFonts w:eastAsiaTheme="minorEastAsia"/>
              <w:noProof/>
              <w:lang w:eastAsia="zh-CN"/>
            </w:rPr>
          </w:pPr>
          <w:hyperlink w:anchor="_Toc130924566" w:history="1">
            <w:r w:rsidRPr="00FF05ED">
              <w:rPr>
                <w:rStyle w:val="Hyperlink"/>
                <w:noProof/>
              </w:rPr>
              <w:t>Survey</w:t>
            </w:r>
            <w:r>
              <w:rPr>
                <w:noProof/>
                <w:webHidden/>
              </w:rPr>
              <w:tab/>
            </w:r>
            <w:r>
              <w:rPr>
                <w:noProof/>
                <w:webHidden/>
              </w:rPr>
              <w:fldChar w:fldCharType="begin"/>
            </w:r>
            <w:r>
              <w:rPr>
                <w:noProof/>
                <w:webHidden/>
              </w:rPr>
              <w:instrText xml:space="preserve"> PAGEREF _Toc130924566 \h </w:instrText>
            </w:r>
            <w:r>
              <w:rPr>
                <w:noProof/>
                <w:webHidden/>
              </w:rPr>
            </w:r>
            <w:r>
              <w:rPr>
                <w:noProof/>
                <w:webHidden/>
              </w:rPr>
              <w:fldChar w:fldCharType="separate"/>
            </w:r>
            <w:r>
              <w:rPr>
                <w:noProof/>
                <w:webHidden/>
              </w:rPr>
              <w:t>47</w:t>
            </w:r>
            <w:r>
              <w:rPr>
                <w:noProof/>
                <w:webHidden/>
              </w:rPr>
              <w:fldChar w:fldCharType="end"/>
            </w:r>
          </w:hyperlink>
        </w:p>
        <w:p w14:paraId="72633D6A" w14:textId="0BFE7612" w:rsidR="00E80D0A" w:rsidRDefault="00E80D0A">
          <w:pPr>
            <w:pStyle w:val="TOC2"/>
            <w:tabs>
              <w:tab w:val="right" w:leader="dot" w:pos="9016"/>
            </w:tabs>
            <w:rPr>
              <w:rFonts w:eastAsiaTheme="minorEastAsia"/>
              <w:noProof/>
              <w:lang w:eastAsia="zh-CN"/>
            </w:rPr>
          </w:pPr>
          <w:hyperlink w:anchor="_Toc130924567" w:history="1">
            <w:r w:rsidRPr="00FF05ED">
              <w:rPr>
                <w:rStyle w:val="Hyperlink"/>
                <w:noProof/>
              </w:rPr>
              <w:t>Sampling Framework Selection and Size</w:t>
            </w:r>
            <w:r>
              <w:rPr>
                <w:noProof/>
                <w:webHidden/>
              </w:rPr>
              <w:tab/>
            </w:r>
            <w:r>
              <w:rPr>
                <w:noProof/>
                <w:webHidden/>
              </w:rPr>
              <w:fldChar w:fldCharType="begin"/>
            </w:r>
            <w:r>
              <w:rPr>
                <w:noProof/>
                <w:webHidden/>
              </w:rPr>
              <w:instrText xml:space="preserve"> PAGEREF _Toc130924567 \h </w:instrText>
            </w:r>
            <w:r>
              <w:rPr>
                <w:noProof/>
                <w:webHidden/>
              </w:rPr>
            </w:r>
            <w:r>
              <w:rPr>
                <w:noProof/>
                <w:webHidden/>
              </w:rPr>
              <w:fldChar w:fldCharType="separate"/>
            </w:r>
            <w:r>
              <w:rPr>
                <w:noProof/>
                <w:webHidden/>
              </w:rPr>
              <w:t>49</w:t>
            </w:r>
            <w:r>
              <w:rPr>
                <w:noProof/>
                <w:webHidden/>
              </w:rPr>
              <w:fldChar w:fldCharType="end"/>
            </w:r>
          </w:hyperlink>
        </w:p>
        <w:p w14:paraId="64380EEE" w14:textId="161E50CB" w:rsidR="00E80D0A" w:rsidRDefault="00E80D0A">
          <w:pPr>
            <w:pStyle w:val="TOC2"/>
            <w:tabs>
              <w:tab w:val="right" w:leader="dot" w:pos="9016"/>
            </w:tabs>
            <w:rPr>
              <w:rFonts w:eastAsiaTheme="minorEastAsia"/>
              <w:noProof/>
              <w:lang w:eastAsia="zh-CN"/>
            </w:rPr>
          </w:pPr>
          <w:hyperlink w:anchor="_Toc130924568" w:history="1">
            <w:r w:rsidRPr="00FF05ED">
              <w:rPr>
                <w:rStyle w:val="Hyperlink"/>
                <w:noProof/>
              </w:rPr>
              <w:t>Data Analysis and Technique</w:t>
            </w:r>
            <w:r>
              <w:rPr>
                <w:noProof/>
                <w:webHidden/>
              </w:rPr>
              <w:tab/>
            </w:r>
            <w:r>
              <w:rPr>
                <w:noProof/>
                <w:webHidden/>
              </w:rPr>
              <w:fldChar w:fldCharType="begin"/>
            </w:r>
            <w:r>
              <w:rPr>
                <w:noProof/>
                <w:webHidden/>
              </w:rPr>
              <w:instrText xml:space="preserve"> PAGEREF _Toc130924568 \h </w:instrText>
            </w:r>
            <w:r>
              <w:rPr>
                <w:noProof/>
                <w:webHidden/>
              </w:rPr>
            </w:r>
            <w:r>
              <w:rPr>
                <w:noProof/>
                <w:webHidden/>
              </w:rPr>
              <w:fldChar w:fldCharType="separate"/>
            </w:r>
            <w:r>
              <w:rPr>
                <w:noProof/>
                <w:webHidden/>
              </w:rPr>
              <w:t>50</w:t>
            </w:r>
            <w:r>
              <w:rPr>
                <w:noProof/>
                <w:webHidden/>
              </w:rPr>
              <w:fldChar w:fldCharType="end"/>
            </w:r>
          </w:hyperlink>
        </w:p>
        <w:p w14:paraId="55A1B160" w14:textId="1214347D" w:rsidR="00E80D0A" w:rsidRDefault="00E80D0A">
          <w:pPr>
            <w:pStyle w:val="TOC2"/>
            <w:tabs>
              <w:tab w:val="right" w:leader="dot" w:pos="9016"/>
            </w:tabs>
            <w:rPr>
              <w:rFonts w:eastAsiaTheme="minorEastAsia"/>
              <w:noProof/>
              <w:lang w:eastAsia="zh-CN"/>
            </w:rPr>
          </w:pPr>
          <w:hyperlink w:anchor="_Toc130924569" w:history="1">
            <w:r w:rsidRPr="00FF05ED">
              <w:rPr>
                <w:rStyle w:val="Hyperlink"/>
                <w:noProof/>
              </w:rPr>
              <w:t>Ethics</w:t>
            </w:r>
            <w:r>
              <w:rPr>
                <w:noProof/>
                <w:webHidden/>
              </w:rPr>
              <w:tab/>
            </w:r>
            <w:r>
              <w:rPr>
                <w:noProof/>
                <w:webHidden/>
              </w:rPr>
              <w:fldChar w:fldCharType="begin"/>
            </w:r>
            <w:r>
              <w:rPr>
                <w:noProof/>
                <w:webHidden/>
              </w:rPr>
              <w:instrText xml:space="preserve"> PAGEREF _Toc130924569 \h </w:instrText>
            </w:r>
            <w:r>
              <w:rPr>
                <w:noProof/>
                <w:webHidden/>
              </w:rPr>
            </w:r>
            <w:r>
              <w:rPr>
                <w:noProof/>
                <w:webHidden/>
              </w:rPr>
              <w:fldChar w:fldCharType="separate"/>
            </w:r>
            <w:r>
              <w:rPr>
                <w:noProof/>
                <w:webHidden/>
              </w:rPr>
              <w:t>51</w:t>
            </w:r>
            <w:r>
              <w:rPr>
                <w:noProof/>
                <w:webHidden/>
              </w:rPr>
              <w:fldChar w:fldCharType="end"/>
            </w:r>
          </w:hyperlink>
        </w:p>
        <w:p w14:paraId="371EA5D0" w14:textId="528E5D5A" w:rsidR="00E80D0A" w:rsidRDefault="00E80D0A">
          <w:pPr>
            <w:pStyle w:val="TOC2"/>
            <w:tabs>
              <w:tab w:val="right" w:leader="dot" w:pos="9016"/>
            </w:tabs>
            <w:rPr>
              <w:rFonts w:eastAsiaTheme="minorEastAsia"/>
              <w:noProof/>
              <w:lang w:eastAsia="zh-CN"/>
            </w:rPr>
          </w:pPr>
          <w:hyperlink w:anchor="_Toc130924570" w:history="1">
            <w:r w:rsidRPr="00FF05ED">
              <w:rPr>
                <w:rStyle w:val="Hyperlink"/>
                <w:noProof/>
              </w:rPr>
              <w:t>Reliability and Validity</w:t>
            </w:r>
            <w:r>
              <w:rPr>
                <w:noProof/>
                <w:webHidden/>
              </w:rPr>
              <w:tab/>
            </w:r>
            <w:r>
              <w:rPr>
                <w:noProof/>
                <w:webHidden/>
              </w:rPr>
              <w:fldChar w:fldCharType="begin"/>
            </w:r>
            <w:r>
              <w:rPr>
                <w:noProof/>
                <w:webHidden/>
              </w:rPr>
              <w:instrText xml:space="preserve"> PAGEREF _Toc130924570 \h </w:instrText>
            </w:r>
            <w:r>
              <w:rPr>
                <w:noProof/>
                <w:webHidden/>
              </w:rPr>
            </w:r>
            <w:r>
              <w:rPr>
                <w:noProof/>
                <w:webHidden/>
              </w:rPr>
              <w:fldChar w:fldCharType="separate"/>
            </w:r>
            <w:r>
              <w:rPr>
                <w:noProof/>
                <w:webHidden/>
              </w:rPr>
              <w:t>52</w:t>
            </w:r>
            <w:r>
              <w:rPr>
                <w:noProof/>
                <w:webHidden/>
              </w:rPr>
              <w:fldChar w:fldCharType="end"/>
            </w:r>
          </w:hyperlink>
        </w:p>
        <w:p w14:paraId="2DCBF2A8" w14:textId="2F3AD9A6" w:rsidR="00E80D0A" w:rsidRDefault="00E80D0A">
          <w:pPr>
            <w:pStyle w:val="TOC2"/>
            <w:tabs>
              <w:tab w:val="right" w:leader="dot" w:pos="9016"/>
            </w:tabs>
            <w:rPr>
              <w:rFonts w:eastAsiaTheme="minorEastAsia"/>
              <w:noProof/>
              <w:lang w:eastAsia="zh-CN"/>
            </w:rPr>
          </w:pPr>
          <w:hyperlink w:anchor="_Toc130924571" w:history="1">
            <w:r w:rsidRPr="00FF05ED">
              <w:rPr>
                <w:rStyle w:val="Hyperlink"/>
                <w:noProof/>
              </w:rPr>
              <w:t>Limitations</w:t>
            </w:r>
            <w:r>
              <w:rPr>
                <w:noProof/>
                <w:webHidden/>
              </w:rPr>
              <w:tab/>
            </w:r>
            <w:r>
              <w:rPr>
                <w:noProof/>
                <w:webHidden/>
              </w:rPr>
              <w:fldChar w:fldCharType="begin"/>
            </w:r>
            <w:r>
              <w:rPr>
                <w:noProof/>
                <w:webHidden/>
              </w:rPr>
              <w:instrText xml:space="preserve"> PAGEREF _Toc130924571 \h </w:instrText>
            </w:r>
            <w:r>
              <w:rPr>
                <w:noProof/>
                <w:webHidden/>
              </w:rPr>
            </w:r>
            <w:r>
              <w:rPr>
                <w:noProof/>
                <w:webHidden/>
              </w:rPr>
              <w:fldChar w:fldCharType="separate"/>
            </w:r>
            <w:r>
              <w:rPr>
                <w:noProof/>
                <w:webHidden/>
              </w:rPr>
              <w:t>53</w:t>
            </w:r>
            <w:r>
              <w:rPr>
                <w:noProof/>
                <w:webHidden/>
              </w:rPr>
              <w:fldChar w:fldCharType="end"/>
            </w:r>
          </w:hyperlink>
        </w:p>
        <w:p w14:paraId="0428E58F" w14:textId="099C56E5" w:rsidR="00E80D0A" w:rsidRDefault="00E80D0A">
          <w:pPr>
            <w:pStyle w:val="TOC2"/>
            <w:tabs>
              <w:tab w:val="right" w:leader="dot" w:pos="9016"/>
            </w:tabs>
            <w:rPr>
              <w:rFonts w:eastAsiaTheme="minorEastAsia"/>
              <w:noProof/>
              <w:lang w:eastAsia="zh-CN"/>
            </w:rPr>
          </w:pPr>
          <w:hyperlink w:anchor="_Toc130924572" w:history="1">
            <w:r w:rsidRPr="00FF05ED">
              <w:rPr>
                <w:rStyle w:val="Hyperlink"/>
                <w:noProof/>
              </w:rPr>
              <w:t>Resources</w:t>
            </w:r>
            <w:r>
              <w:rPr>
                <w:noProof/>
                <w:webHidden/>
              </w:rPr>
              <w:tab/>
            </w:r>
            <w:r>
              <w:rPr>
                <w:noProof/>
                <w:webHidden/>
              </w:rPr>
              <w:fldChar w:fldCharType="begin"/>
            </w:r>
            <w:r>
              <w:rPr>
                <w:noProof/>
                <w:webHidden/>
              </w:rPr>
              <w:instrText xml:space="preserve"> PAGEREF _Toc130924572 \h </w:instrText>
            </w:r>
            <w:r>
              <w:rPr>
                <w:noProof/>
                <w:webHidden/>
              </w:rPr>
            </w:r>
            <w:r>
              <w:rPr>
                <w:noProof/>
                <w:webHidden/>
              </w:rPr>
              <w:fldChar w:fldCharType="separate"/>
            </w:r>
            <w:r>
              <w:rPr>
                <w:noProof/>
                <w:webHidden/>
              </w:rPr>
              <w:t>54</w:t>
            </w:r>
            <w:r>
              <w:rPr>
                <w:noProof/>
                <w:webHidden/>
              </w:rPr>
              <w:fldChar w:fldCharType="end"/>
            </w:r>
          </w:hyperlink>
        </w:p>
        <w:p w14:paraId="2FFB6037" w14:textId="05B6A1D3" w:rsidR="00E80D0A" w:rsidRDefault="00E80D0A">
          <w:pPr>
            <w:pStyle w:val="TOC1"/>
            <w:tabs>
              <w:tab w:val="right" w:leader="dot" w:pos="9016"/>
            </w:tabs>
            <w:rPr>
              <w:rFonts w:eastAsiaTheme="minorEastAsia"/>
              <w:noProof/>
              <w:lang w:eastAsia="zh-CN"/>
            </w:rPr>
          </w:pPr>
          <w:hyperlink w:anchor="_Toc130924573" w:history="1">
            <w:r w:rsidRPr="00FF05ED">
              <w:rPr>
                <w:rStyle w:val="Hyperlink"/>
                <w:noProof/>
              </w:rPr>
              <w:t>Data Analysis of Results</w:t>
            </w:r>
            <w:r>
              <w:rPr>
                <w:noProof/>
                <w:webHidden/>
              </w:rPr>
              <w:tab/>
            </w:r>
            <w:r>
              <w:rPr>
                <w:noProof/>
                <w:webHidden/>
              </w:rPr>
              <w:fldChar w:fldCharType="begin"/>
            </w:r>
            <w:r>
              <w:rPr>
                <w:noProof/>
                <w:webHidden/>
              </w:rPr>
              <w:instrText xml:space="preserve"> PAGEREF _Toc130924573 \h </w:instrText>
            </w:r>
            <w:r>
              <w:rPr>
                <w:noProof/>
                <w:webHidden/>
              </w:rPr>
            </w:r>
            <w:r>
              <w:rPr>
                <w:noProof/>
                <w:webHidden/>
              </w:rPr>
              <w:fldChar w:fldCharType="separate"/>
            </w:r>
            <w:r>
              <w:rPr>
                <w:noProof/>
                <w:webHidden/>
              </w:rPr>
              <w:t>55</w:t>
            </w:r>
            <w:r>
              <w:rPr>
                <w:noProof/>
                <w:webHidden/>
              </w:rPr>
              <w:fldChar w:fldCharType="end"/>
            </w:r>
          </w:hyperlink>
        </w:p>
        <w:p w14:paraId="59A6D979" w14:textId="15E9AA2E" w:rsidR="00E80D0A" w:rsidRDefault="00E80D0A">
          <w:pPr>
            <w:pStyle w:val="TOC2"/>
            <w:tabs>
              <w:tab w:val="right" w:leader="dot" w:pos="9016"/>
            </w:tabs>
            <w:rPr>
              <w:rFonts w:eastAsiaTheme="minorEastAsia"/>
              <w:noProof/>
              <w:lang w:eastAsia="zh-CN"/>
            </w:rPr>
          </w:pPr>
          <w:hyperlink w:anchor="_Toc130924574" w:history="1">
            <w:r w:rsidRPr="00FF05ED">
              <w:rPr>
                <w:rStyle w:val="Hyperlink"/>
                <w:rFonts w:cstheme="minorHAnsi"/>
                <w:noProof/>
              </w:rPr>
              <w:t>Demography Analysis</w:t>
            </w:r>
            <w:r>
              <w:rPr>
                <w:noProof/>
                <w:webHidden/>
              </w:rPr>
              <w:tab/>
            </w:r>
            <w:r>
              <w:rPr>
                <w:noProof/>
                <w:webHidden/>
              </w:rPr>
              <w:fldChar w:fldCharType="begin"/>
            </w:r>
            <w:r>
              <w:rPr>
                <w:noProof/>
                <w:webHidden/>
              </w:rPr>
              <w:instrText xml:space="preserve"> PAGEREF _Toc130924574 \h </w:instrText>
            </w:r>
            <w:r>
              <w:rPr>
                <w:noProof/>
                <w:webHidden/>
              </w:rPr>
            </w:r>
            <w:r>
              <w:rPr>
                <w:noProof/>
                <w:webHidden/>
              </w:rPr>
              <w:fldChar w:fldCharType="separate"/>
            </w:r>
            <w:r>
              <w:rPr>
                <w:noProof/>
                <w:webHidden/>
              </w:rPr>
              <w:t>55</w:t>
            </w:r>
            <w:r>
              <w:rPr>
                <w:noProof/>
                <w:webHidden/>
              </w:rPr>
              <w:fldChar w:fldCharType="end"/>
            </w:r>
          </w:hyperlink>
        </w:p>
        <w:p w14:paraId="70F1D956" w14:textId="27142043" w:rsidR="00E80D0A" w:rsidRDefault="00E80D0A">
          <w:pPr>
            <w:pStyle w:val="TOC2"/>
            <w:tabs>
              <w:tab w:val="right" w:leader="dot" w:pos="9016"/>
            </w:tabs>
            <w:rPr>
              <w:rFonts w:eastAsiaTheme="minorEastAsia"/>
              <w:noProof/>
              <w:lang w:eastAsia="zh-CN"/>
            </w:rPr>
          </w:pPr>
          <w:hyperlink w:anchor="_Toc130924575" w:history="1">
            <w:r w:rsidRPr="00FF05ED">
              <w:rPr>
                <w:rStyle w:val="Hyperlink"/>
                <w:rFonts w:cstheme="minorHAnsi"/>
                <w:noProof/>
              </w:rPr>
              <w:t>Graphical Analysis</w:t>
            </w:r>
            <w:r>
              <w:rPr>
                <w:noProof/>
                <w:webHidden/>
              </w:rPr>
              <w:tab/>
            </w:r>
            <w:r>
              <w:rPr>
                <w:noProof/>
                <w:webHidden/>
              </w:rPr>
              <w:fldChar w:fldCharType="begin"/>
            </w:r>
            <w:r>
              <w:rPr>
                <w:noProof/>
                <w:webHidden/>
              </w:rPr>
              <w:instrText xml:space="preserve"> PAGEREF _Toc130924575 \h </w:instrText>
            </w:r>
            <w:r>
              <w:rPr>
                <w:noProof/>
                <w:webHidden/>
              </w:rPr>
            </w:r>
            <w:r>
              <w:rPr>
                <w:noProof/>
                <w:webHidden/>
              </w:rPr>
              <w:fldChar w:fldCharType="separate"/>
            </w:r>
            <w:r>
              <w:rPr>
                <w:noProof/>
                <w:webHidden/>
              </w:rPr>
              <w:t>57</w:t>
            </w:r>
            <w:r>
              <w:rPr>
                <w:noProof/>
                <w:webHidden/>
              </w:rPr>
              <w:fldChar w:fldCharType="end"/>
            </w:r>
          </w:hyperlink>
        </w:p>
        <w:p w14:paraId="092BA50B" w14:textId="27737862" w:rsidR="00E80D0A" w:rsidRDefault="00E80D0A">
          <w:pPr>
            <w:pStyle w:val="TOC2"/>
            <w:tabs>
              <w:tab w:val="right" w:leader="dot" w:pos="9016"/>
            </w:tabs>
            <w:rPr>
              <w:rFonts w:eastAsiaTheme="minorEastAsia"/>
              <w:noProof/>
              <w:lang w:eastAsia="zh-CN"/>
            </w:rPr>
          </w:pPr>
          <w:hyperlink w:anchor="_Toc130924576" w:history="1">
            <w:r w:rsidRPr="00FF05ED">
              <w:rPr>
                <w:rStyle w:val="Hyperlink"/>
                <w:rFonts w:cstheme="minorHAnsi"/>
                <w:noProof/>
              </w:rPr>
              <w:t>Analysis of AI adoption and utilisation</w:t>
            </w:r>
            <w:r>
              <w:rPr>
                <w:noProof/>
                <w:webHidden/>
              </w:rPr>
              <w:tab/>
            </w:r>
            <w:r>
              <w:rPr>
                <w:noProof/>
                <w:webHidden/>
              </w:rPr>
              <w:fldChar w:fldCharType="begin"/>
            </w:r>
            <w:r>
              <w:rPr>
                <w:noProof/>
                <w:webHidden/>
              </w:rPr>
              <w:instrText xml:space="preserve"> PAGEREF _Toc130924576 \h </w:instrText>
            </w:r>
            <w:r>
              <w:rPr>
                <w:noProof/>
                <w:webHidden/>
              </w:rPr>
            </w:r>
            <w:r>
              <w:rPr>
                <w:noProof/>
                <w:webHidden/>
              </w:rPr>
              <w:fldChar w:fldCharType="separate"/>
            </w:r>
            <w:r>
              <w:rPr>
                <w:noProof/>
                <w:webHidden/>
              </w:rPr>
              <w:t>61</w:t>
            </w:r>
            <w:r>
              <w:rPr>
                <w:noProof/>
                <w:webHidden/>
              </w:rPr>
              <w:fldChar w:fldCharType="end"/>
            </w:r>
          </w:hyperlink>
        </w:p>
        <w:p w14:paraId="6A674094" w14:textId="0CF8017F" w:rsidR="00E80D0A" w:rsidRDefault="00E80D0A">
          <w:pPr>
            <w:pStyle w:val="TOC2"/>
            <w:tabs>
              <w:tab w:val="right" w:leader="dot" w:pos="9016"/>
            </w:tabs>
            <w:rPr>
              <w:rFonts w:eastAsiaTheme="minorEastAsia"/>
              <w:noProof/>
              <w:lang w:eastAsia="zh-CN"/>
            </w:rPr>
          </w:pPr>
          <w:hyperlink w:anchor="_Toc130924577" w:history="1">
            <w:r w:rsidRPr="00FF05ED">
              <w:rPr>
                <w:rStyle w:val="Hyperlink"/>
                <w:noProof/>
              </w:rPr>
              <w:t>Normality Test</w:t>
            </w:r>
            <w:r>
              <w:rPr>
                <w:noProof/>
                <w:webHidden/>
              </w:rPr>
              <w:tab/>
            </w:r>
            <w:r>
              <w:rPr>
                <w:noProof/>
                <w:webHidden/>
              </w:rPr>
              <w:fldChar w:fldCharType="begin"/>
            </w:r>
            <w:r>
              <w:rPr>
                <w:noProof/>
                <w:webHidden/>
              </w:rPr>
              <w:instrText xml:space="preserve"> PAGEREF _Toc130924577 \h </w:instrText>
            </w:r>
            <w:r>
              <w:rPr>
                <w:noProof/>
                <w:webHidden/>
              </w:rPr>
            </w:r>
            <w:r>
              <w:rPr>
                <w:noProof/>
                <w:webHidden/>
              </w:rPr>
              <w:fldChar w:fldCharType="separate"/>
            </w:r>
            <w:r>
              <w:rPr>
                <w:noProof/>
                <w:webHidden/>
              </w:rPr>
              <w:t>64</w:t>
            </w:r>
            <w:r>
              <w:rPr>
                <w:noProof/>
                <w:webHidden/>
              </w:rPr>
              <w:fldChar w:fldCharType="end"/>
            </w:r>
          </w:hyperlink>
        </w:p>
        <w:p w14:paraId="162566B4" w14:textId="2288E1A0" w:rsidR="00E80D0A" w:rsidRDefault="00E80D0A">
          <w:pPr>
            <w:pStyle w:val="TOC3"/>
            <w:tabs>
              <w:tab w:val="right" w:leader="dot" w:pos="9016"/>
            </w:tabs>
            <w:rPr>
              <w:rFonts w:eastAsiaTheme="minorEastAsia"/>
              <w:noProof/>
              <w:lang w:eastAsia="zh-CN"/>
            </w:rPr>
          </w:pPr>
          <w:hyperlink w:anchor="_Toc130924578" w:history="1">
            <w:r w:rsidRPr="00FF05ED">
              <w:rPr>
                <w:rStyle w:val="Hyperlink"/>
                <w:noProof/>
              </w:rPr>
              <w:t>One-Sample Kolmogorov-Smirnov Test</w:t>
            </w:r>
            <w:r>
              <w:rPr>
                <w:noProof/>
                <w:webHidden/>
              </w:rPr>
              <w:tab/>
            </w:r>
            <w:r>
              <w:rPr>
                <w:noProof/>
                <w:webHidden/>
              </w:rPr>
              <w:fldChar w:fldCharType="begin"/>
            </w:r>
            <w:r>
              <w:rPr>
                <w:noProof/>
                <w:webHidden/>
              </w:rPr>
              <w:instrText xml:space="preserve"> PAGEREF _Toc130924578 \h </w:instrText>
            </w:r>
            <w:r>
              <w:rPr>
                <w:noProof/>
                <w:webHidden/>
              </w:rPr>
            </w:r>
            <w:r>
              <w:rPr>
                <w:noProof/>
                <w:webHidden/>
              </w:rPr>
              <w:fldChar w:fldCharType="separate"/>
            </w:r>
            <w:r>
              <w:rPr>
                <w:noProof/>
                <w:webHidden/>
              </w:rPr>
              <w:t>64</w:t>
            </w:r>
            <w:r>
              <w:rPr>
                <w:noProof/>
                <w:webHidden/>
              </w:rPr>
              <w:fldChar w:fldCharType="end"/>
            </w:r>
          </w:hyperlink>
        </w:p>
        <w:p w14:paraId="33E1C150" w14:textId="27BFDF51" w:rsidR="00E80D0A" w:rsidRDefault="00E80D0A">
          <w:pPr>
            <w:pStyle w:val="TOC2"/>
            <w:tabs>
              <w:tab w:val="right" w:leader="dot" w:pos="9016"/>
            </w:tabs>
            <w:rPr>
              <w:rFonts w:eastAsiaTheme="minorEastAsia"/>
              <w:noProof/>
              <w:lang w:eastAsia="zh-CN"/>
            </w:rPr>
          </w:pPr>
          <w:hyperlink w:anchor="_Toc130924579" w:history="1">
            <w:r w:rsidRPr="00FF05ED">
              <w:rPr>
                <w:rStyle w:val="Hyperlink"/>
                <w:noProof/>
              </w:rPr>
              <w:t>Hypothesis</w:t>
            </w:r>
            <w:r>
              <w:rPr>
                <w:noProof/>
                <w:webHidden/>
              </w:rPr>
              <w:tab/>
            </w:r>
            <w:r>
              <w:rPr>
                <w:noProof/>
                <w:webHidden/>
              </w:rPr>
              <w:fldChar w:fldCharType="begin"/>
            </w:r>
            <w:r>
              <w:rPr>
                <w:noProof/>
                <w:webHidden/>
              </w:rPr>
              <w:instrText xml:space="preserve"> PAGEREF _Toc130924579 \h </w:instrText>
            </w:r>
            <w:r>
              <w:rPr>
                <w:noProof/>
                <w:webHidden/>
              </w:rPr>
            </w:r>
            <w:r>
              <w:rPr>
                <w:noProof/>
                <w:webHidden/>
              </w:rPr>
              <w:fldChar w:fldCharType="separate"/>
            </w:r>
            <w:r>
              <w:rPr>
                <w:noProof/>
                <w:webHidden/>
              </w:rPr>
              <w:t>65</w:t>
            </w:r>
            <w:r>
              <w:rPr>
                <w:noProof/>
                <w:webHidden/>
              </w:rPr>
              <w:fldChar w:fldCharType="end"/>
            </w:r>
          </w:hyperlink>
        </w:p>
        <w:p w14:paraId="76C1DD32" w14:textId="401D0DA0" w:rsidR="00E80D0A" w:rsidRDefault="00E80D0A">
          <w:pPr>
            <w:pStyle w:val="TOC3"/>
            <w:tabs>
              <w:tab w:val="right" w:leader="dot" w:pos="9016"/>
            </w:tabs>
            <w:rPr>
              <w:rFonts w:eastAsiaTheme="minorEastAsia"/>
              <w:noProof/>
              <w:lang w:eastAsia="zh-CN"/>
            </w:rPr>
          </w:pPr>
          <w:hyperlink w:anchor="_Toc130924580" w:history="1">
            <w:r w:rsidRPr="00FF05ED">
              <w:rPr>
                <w:rStyle w:val="Hyperlink"/>
                <w:noProof/>
              </w:rPr>
              <w:t>Analysis of Research Hypotheses</w:t>
            </w:r>
            <w:r>
              <w:rPr>
                <w:noProof/>
                <w:webHidden/>
              </w:rPr>
              <w:tab/>
            </w:r>
            <w:r>
              <w:rPr>
                <w:noProof/>
                <w:webHidden/>
              </w:rPr>
              <w:fldChar w:fldCharType="begin"/>
            </w:r>
            <w:r>
              <w:rPr>
                <w:noProof/>
                <w:webHidden/>
              </w:rPr>
              <w:instrText xml:space="preserve"> PAGEREF _Toc130924580 \h </w:instrText>
            </w:r>
            <w:r>
              <w:rPr>
                <w:noProof/>
                <w:webHidden/>
              </w:rPr>
            </w:r>
            <w:r>
              <w:rPr>
                <w:noProof/>
                <w:webHidden/>
              </w:rPr>
              <w:fldChar w:fldCharType="separate"/>
            </w:r>
            <w:r>
              <w:rPr>
                <w:noProof/>
                <w:webHidden/>
              </w:rPr>
              <w:t>65</w:t>
            </w:r>
            <w:r>
              <w:rPr>
                <w:noProof/>
                <w:webHidden/>
              </w:rPr>
              <w:fldChar w:fldCharType="end"/>
            </w:r>
          </w:hyperlink>
        </w:p>
        <w:p w14:paraId="064FBDC8" w14:textId="07D30DA5" w:rsidR="00E80D0A" w:rsidRDefault="00E80D0A">
          <w:pPr>
            <w:pStyle w:val="TOC3"/>
            <w:tabs>
              <w:tab w:val="right" w:leader="dot" w:pos="9016"/>
            </w:tabs>
            <w:rPr>
              <w:rFonts w:eastAsiaTheme="minorEastAsia"/>
              <w:noProof/>
              <w:lang w:eastAsia="zh-CN"/>
            </w:rPr>
          </w:pPr>
          <w:hyperlink w:anchor="_Toc130924581" w:history="1">
            <w:r w:rsidRPr="00FF05ED">
              <w:rPr>
                <w:rStyle w:val="Hyperlink"/>
                <w:noProof/>
              </w:rPr>
              <w:t>Binomial test results for hypotheses 1-4</w:t>
            </w:r>
            <w:r>
              <w:rPr>
                <w:noProof/>
                <w:webHidden/>
              </w:rPr>
              <w:tab/>
            </w:r>
            <w:r>
              <w:rPr>
                <w:noProof/>
                <w:webHidden/>
              </w:rPr>
              <w:fldChar w:fldCharType="begin"/>
            </w:r>
            <w:r>
              <w:rPr>
                <w:noProof/>
                <w:webHidden/>
              </w:rPr>
              <w:instrText xml:space="preserve"> PAGEREF _Toc130924581 \h </w:instrText>
            </w:r>
            <w:r>
              <w:rPr>
                <w:noProof/>
                <w:webHidden/>
              </w:rPr>
            </w:r>
            <w:r>
              <w:rPr>
                <w:noProof/>
                <w:webHidden/>
              </w:rPr>
              <w:fldChar w:fldCharType="separate"/>
            </w:r>
            <w:r>
              <w:rPr>
                <w:noProof/>
                <w:webHidden/>
              </w:rPr>
              <w:t>66</w:t>
            </w:r>
            <w:r>
              <w:rPr>
                <w:noProof/>
                <w:webHidden/>
              </w:rPr>
              <w:fldChar w:fldCharType="end"/>
            </w:r>
          </w:hyperlink>
        </w:p>
        <w:p w14:paraId="3C304373" w14:textId="1B18FBC1" w:rsidR="00E80D0A" w:rsidRDefault="00E80D0A">
          <w:pPr>
            <w:pStyle w:val="TOC3"/>
            <w:tabs>
              <w:tab w:val="right" w:leader="dot" w:pos="9016"/>
            </w:tabs>
            <w:rPr>
              <w:rFonts w:eastAsiaTheme="minorEastAsia"/>
              <w:noProof/>
              <w:lang w:eastAsia="zh-CN"/>
            </w:rPr>
          </w:pPr>
          <w:hyperlink w:anchor="_Toc130924582" w:history="1">
            <w:r w:rsidRPr="00FF05ED">
              <w:rPr>
                <w:rStyle w:val="Hyperlink"/>
                <w:noProof/>
              </w:rPr>
              <w:t>Kruskal-Wallis test results for hypotheses 5-8</w:t>
            </w:r>
            <w:r>
              <w:rPr>
                <w:noProof/>
                <w:webHidden/>
              </w:rPr>
              <w:tab/>
            </w:r>
            <w:r>
              <w:rPr>
                <w:noProof/>
                <w:webHidden/>
              </w:rPr>
              <w:fldChar w:fldCharType="begin"/>
            </w:r>
            <w:r>
              <w:rPr>
                <w:noProof/>
                <w:webHidden/>
              </w:rPr>
              <w:instrText xml:space="preserve"> PAGEREF _Toc130924582 \h </w:instrText>
            </w:r>
            <w:r>
              <w:rPr>
                <w:noProof/>
                <w:webHidden/>
              </w:rPr>
            </w:r>
            <w:r>
              <w:rPr>
                <w:noProof/>
                <w:webHidden/>
              </w:rPr>
              <w:fldChar w:fldCharType="separate"/>
            </w:r>
            <w:r>
              <w:rPr>
                <w:noProof/>
                <w:webHidden/>
              </w:rPr>
              <w:t>67</w:t>
            </w:r>
            <w:r>
              <w:rPr>
                <w:noProof/>
                <w:webHidden/>
              </w:rPr>
              <w:fldChar w:fldCharType="end"/>
            </w:r>
          </w:hyperlink>
        </w:p>
        <w:p w14:paraId="2298698C" w14:textId="745ED4C6" w:rsidR="00E80D0A" w:rsidRDefault="00E80D0A">
          <w:pPr>
            <w:pStyle w:val="TOC2"/>
            <w:tabs>
              <w:tab w:val="right" w:leader="dot" w:pos="9016"/>
            </w:tabs>
            <w:rPr>
              <w:rFonts w:eastAsiaTheme="minorEastAsia"/>
              <w:noProof/>
              <w:lang w:eastAsia="zh-CN"/>
            </w:rPr>
          </w:pPr>
          <w:hyperlink w:anchor="_Toc130924583" w:history="1">
            <w:r w:rsidRPr="00FF05ED">
              <w:rPr>
                <w:rStyle w:val="Hyperlink"/>
                <w:noProof/>
              </w:rPr>
              <w:t>Key Findings</w:t>
            </w:r>
            <w:r>
              <w:rPr>
                <w:noProof/>
                <w:webHidden/>
              </w:rPr>
              <w:tab/>
            </w:r>
            <w:r>
              <w:rPr>
                <w:noProof/>
                <w:webHidden/>
              </w:rPr>
              <w:fldChar w:fldCharType="begin"/>
            </w:r>
            <w:r>
              <w:rPr>
                <w:noProof/>
                <w:webHidden/>
              </w:rPr>
              <w:instrText xml:space="preserve"> PAGEREF _Toc130924583 \h </w:instrText>
            </w:r>
            <w:r>
              <w:rPr>
                <w:noProof/>
                <w:webHidden/>
              </w:rPr>
            </w:r>
            <w:r>
              <w:rPr>
                <w:noProof/>
                <w:webHidden/>
              </w:rPr>
              <w:fldChar w:fldCharType="separate"/>
            </w:r>
            <w:r>
              <w:rPr>
                <w:noProof/>
                <w:webHidden/>
              </w:rPr>
              <w:t>68</w:t>
            </w:r>
            <w:r>
              <w:rPr>
                <w:noProof/>
                <w:webHidden/>
              </w:rPr>
              <w:fldChar w:fldCharType="end"/>
            </w:r>
          </w:hyperlink>
        </w:p>
        <w:p w14:paraId="4C15E05F" w14:textId="7C4E8E18" w:rsidR="00E80D0A" w:rsidRDefault="00E80D0A">
          <w:pPr>
            <w:pStyle w:val="TOC1"/>
            <w:tabs>
              <w:tab w:val="right" w:leader="dot" w:pos="9016"/>
            </w:tabs>
            <w:rPr>
              <w:rFonts w:eastAsiaTheme="minorEastAsia"/>
              <w:noProof/>
              <w:lang w:eastAsia="zh-CN"/>
            </w:rPr>
          </w:pPr>
          <w:hyperlink w:anchor="_Toc130924584" w:history="1">
            <w:r w:rsidRPr="00FF05ED">
              <w:rPr>
                <w:rStyle w:val="Hyperlink"/>
                <w:noProof/>
              </w:rPr>
              <w:t>Conclusions and Recommendations</w:t>
            </w:r>
            <w:r>
              <w:rPr>
                <w:noProof/>
                <w:webHidden/>
              </w:rPr>
              <w:tab/>
            </w:r>
            <w:r>
              <w:rPr>
                <w:noProof/>
                <w:webHidden/>
              </w:rPr>
              <w:fldChar w:fldCharType="begin"/>
            </w:r>
            <w:r>
              <w:rPr>
                <w:noProof/>
                <w:webHidden/>
              </w:rPr>
              <w:instrText xml:space="preserve"> PAGEREF _Toc130924584 \h </w:instrText>
            </w:r>
            <w:r>
              <w:rPr>
                <w:noProof/>
                <w:webHidden/>
              </w:rPr>
            </w:r>
            <w:r>
              <w:rPr>
                <w:noProof/>
                <w:webHidden/>
              </w:rPr>
              <w:fldChar w:fldCharType="separate"/>
            </w:r>
            <w:r>
              <w:rPr>
                <w:noProof/>
                <w:webHidden/>
              </w:rPr>
              <w:t>69</w:t>
            </w:r>
            <w:r>
              <w:rPr>
                <w:noProof/>
                <w:webHidden/>
              </w:rPr>
              <w:fldChar w:fldCharType="end"/>
            </w:r>
          </w:hyperlink>
        </w:p>
        <w:p w14:paraId="7E4D8568" w14:textId="4BC84202" w:rsidR="00E80D0A" w:rsidRDefault="00E80D0A">
          <w:pPr>
            <w:pStyle w:val="TOC2"/>
            <w:tabs>
              <w:tab w:val="right" w:leader="dot" w:pos="9016"/>
            </w:tabs>
            <w:rPr>
              <w:rFonts w:eastAsiaTheme="minorEastAsia"/>
              <w:noProof/>
              <w:lang w:eastAsia="zh-CN"/>
            </w:rPr>
          </w:pPr>
          <w:hyperlink w:anchor="_Toc130924585" w:history="1">
            <w:r w:rsidRPr="00FF05ED">
              <w:rPr>
                <w:rStyle w:val="Hyperlink"/>
                <w:noProof/>
              </w:rPr>
              <w:t>Limitations of Study Survey Sample</w:t>
            </w:r>
            <w:r>
              <w:rPr>
                <w:noProof/>
                <w:webHidden/>
              </w:rPr>
              <w:tab/>
            </w:r>
            <w:r>
              <w:rPr>
                <w:noProof/>
                <w:webHidden/>
              </w:rPr>
              <w:fldChar w:fldCharType="begin"/>
            </w:r>
            <w:r>
              <w:rPr>
                <w:noProof/>
                <w:webHidden/>
              </w:rPr>
              <w:instrText xml:space="preserve"> PAGEREF _Toc130924585 \h </w:instrText>
            </w:r>
            <w:r>
              <w:rPr>
                <w:noProof/>
                <w:webHidden/>
              </w:rPr>
            </w:r>
            <w:r>
              <w:rPr>
                <w:noProof/>
                <w:webHidden/>
              </w:rPr>
              <w:fldChar w:fldCharType="separate"/>
            </w:r>
            <w:r>
              <w:rPr>
                <w:noProof/>
                <w:webHidden/>
              </w:rPr>
              <w:t>69</w:t>
            </w:r>
            <w:r>
              <w:rPr>
                <w:noProof/>
                <w:webHidden/>
              </w:rPr>
              <w:fldChar w:fldCharType="end"/>
            </w:r>
          </w:hyperlink>
        </w:p>
        <w:p w14:paraId="7F03F25E" w14:textId="12B0E13A" w:rsidR="00E80D0A" w:rsidRDefault="00E80D0A">
          <w:pPr>
            <w:pStyle w:val="TOC2"/>
            <w:tabs>
              <w:tab w:val="right" w:leader="dot" w:pos="9016"/>
            </w:tabs>
            <w:rPr>
              <w:rFonts w:eastAsiaTheme="minorEastAsia"/>
              <w:noProof/>
              <w:lang w:eastAsia="zh-CN"/>
            </w:rPr>
          </w:pPr>
          <w:hyperlink w:anchor="_Toc130924586" w:history="1">
            <w:r w:rsidRPr="00FF05ED">
              <w:rPr>
                <w:rStyle w:val="Hyperlink"/>
                <w:rFonts w:cstheme="minorHAnsi"/>
                <w:noProof/>
              </w:rPr>
              <w:t>Conclusion</w:t>
            </w:r>
            <w:r>
              <w:rPr>
                <w:noProof/>
                <w:webHidden/>
              </w:rPr>
              <w:tab/>
            </w:r>
            <w:r>
              <w:rPr>
                <w:noProof/>
                <w:webHidden/>
              </w:rPr>
              <w:fldChar w:fldCharType="begin"/>
            </w:r>
            <w:r>
              <w:rPr>
                <w:noProof/>
                <w:webHidden/>
              </w:rPr>
              <w:instrText xml:space="preserve"> PAGEREF _Toc130924586 \h </w:instrText>
            </w:r>
            <w:r>
              <w:rPr>
                <w:noProof/>
                <w:webHidden/>
              </w:rPr>
            </w:r>
            <w:r>
              <w:rPr>
                <w:noProof/>
                <w:webHidden/>
              </w:rPr>
              <w:fldChar w:fldCharType="separate"/>
            </w:r>
            <w:r>
              <w:rPr>
                <w:noProof/>
                <w:webHidden/>
              </w:rPr>
              <w:t>70</w:t>
            </w:r>
            <w:r>
              <w:rPr>
                <w:noProof/>
                <w:webHidden/>
              </w:rPr>
              <w:fldChar w:fldCharType="end"/>
            </w:r>
          </w:hyperlink>
        </w:p>
        <w:p w14:paraId="55760FA3" w14:textId="13371828" w:rsidR="00E80D0A" w:rsidRDefault="00E80D0A">
          <w:pPr>
            <w:pStyle w:val="TOC2"/>
            <w:tabs>
              <w:tab w:val="right" w:leader="dot" w:pos="9016"/>
            </w:tabs>
            <w:rPr>
              <w:rFonts w:eastAsiaTheme="minorEastAsia"/>
              <w:noProof/>
              <w:lang w:eastAsia="zh-CN"/>
            </w:rPr>
          </w:pPr>
          <w:hyperlink w:anchor="_Toc130924587" w:history="1">
            <w:r w:rsidRPr="00FF05ED">
              <w:rPr>
                <w:rStyle w:val="Hyperlink"/>
                <w:noProof/>
              </w:rPr>
              <w:t>Recommendations</w:t>
            </w:r>
            <w:r>
              <w:rPr>
                <w:noProof/>
                <w:webHidden/>
              </w:rPr>
              <w:tab/>
            </w:r>
            <w:r>
              <w:rPr>
                <w:noProof/>
                <w:webHidden/>
              </w:rPr>
              <w:fldChar w:fldCharType="begin"/>
            </w:r>
            <w:r>
              <w:rPr>
                <w:noProof/>
                <w:webHidden/>
              </w:rPr>
              <w:instrText xml:space="preserve"> PAGEREF _Toc130924587 \h </w:instrText>
            </w:r>
            <w:r>
              <w:rPr>
                <w:noProof/>
                <w:webHidden/>
              </w:rPr>
            </w:r>
            <w:r>
              <w:rPr>
                <w:noProof/>
                <w:webHidden/>
              </w:rPr>
              <w:fldChar w:fldCharType="separate"/>
            </w:r>
            <w:r>
              <w:rPr>
                <w:noProof/>
                <w:webHidden/>
              </w:rPr>
              <w:t>75</w:t>
            </w:r>
            <w:r>
              <w:rPr>
                <w:noProof/>
                <w:webHidden/>
              </w:rPr>
              <w:fldChar w:fldCharType="end"/>
            </w:r>
          </w:hyperlink>
        </w:p>
        <w:p w14:paraId="2D42B410" w14:textId="2A78071E" w:rsidR="00E80D0A" w:rsidRDefault="00E80D0A">
          <w:pPr>
            <w:pStyle w:val="TOC1"/>
            <w:tabs>
              <w:tab w:val="right" w:leader="dot" w:pos="9016"/>
            </w:tabs>
            <w:rPr>
              <w:rFonts w:eastAsiaTheme="minorEastAsia"/>
              <w:noProof/>
              <w:lang w:eastAsia="zh-CN"/>
            </w:rPr>
          </w:pPr>
          <w:hyperlink w:anchor="_Toc130924588" w:history="1">
            <w:r w:rsidRPr="00FF05ED">
              <w:rPr>
                <w:rStyle w:val="Hyperlink"/>
                <w:rFonts w:cstheme="minorHAnsi"/>
                <w:noProof/>
              </w:rPr>
              <w:t>Project Artifact:  How SME’s can acquire and adopt AI Technologies</w:t>
            </w:r>
            <w:r>
              <w:rPr>
                <w:noProof/>
                <w:webHidden/>
              </w:rPr>
              <w:tab/>
            </w:r>
            <w:r>
              <w:rPr>
                <w:noProof/>
                <w:webHidden/>
              </w:rPr>
              <w:fldChar w:fldCharType="begin"/>
            </w:r>
            <w:r>
              <w:rPr>
                <w:noProof/>
                <w:webHidden/>
              </w:rPr>
              <w:instrText xml:space="preserve"> PAGEREF _Toc130924588 \h </w:instrText>
            </w:r>
            <w:r>
              <w:rPr>
                <w:noProof/>
                <w:webHidden/>
              </w:rPr>
            </w:r>
            <w:r>
              <w:rPr>
                <w:noProof/>
                <w:webHidden/>
              </w:rPr>
              <w:fldChar w:fldCharType="separate"/>
            </w:r>
            <w:r>
              <w:rPr>
                <w:noProof/>
                <w:webHidden/>
              </w:rPr>
              <w:t>76</w:t>
            </w:r>
            <w:r>
              <w:rPr>
                <w:noProof/>
                <w:webHidden/>
              </w:rPr>
              <w:fldChar w:fldCharType="end"/>
            </w:r>
          </w:hyperlink>
        </w:p>
        <w:p w14:paraId="7302871A" w14:textId="03439F91" w:rsidR="00E80D0A" w:rsidRDefault="00E80D0A">
          <w:pPr>
            <w:pStyle w:val="TOC1"/>
            <w:tabs>
              <w:tab w:val="right" w:leader="dot" w:pos="9016"/>
            </w:tabs>
            <w:rPr>
              <w:rFonts w:eastAsiaTheme="minorEastAsia"/>
              <w:noProof/>
              <w:lang w:eastAsia="zh-CN"/>
            </w:rPr>
          </w:pPr>
          <w:hyperlink w:anchor="_Toc130924589" w:history="1">
            <w:r w:rsidRPr="00FF05ED">
              <w:rPr>
                <w:rStyle w:val="Hyperlink"/>
                <w:rFonts w:cstheme="minorHAnsi"/>
                <w:noProof/>
              </w:rPr>
              <w:t>References</w:t>
            </w:r>
            <w:r>
              <w:rPr>
                <w:noProof/>
                <w:webHidden/>
              </w:rPr>
              <w:tab/>
            </w:r>
            <w:r>
              <w:rPr>
                <w:noProof/>
                <w:webHidden/>
              </w:rPr>
              <w:fldChar w:fldCharType="begin"/>
            </w:r>
            <w:r>
              <w:rPr>
                <w:noProof/>
                <w:webHidden/>
              </w:rPr>
              <w:instrText xml:space="preserve"> PAGEREF _Toc130924589 \h </w:instrText>
            </w:r>
            <w:r>
              <w:rPr>
                <w:noProof/>
                <w:webHidden/>
              </w:rPr>
            </w:r>
            <w:r>
              <w:rPr>
                <w:noProof/>
                <w:webHidden/>
              </w:rPr>
              <w:fldChar w:fldCharType="separate"/>
            </w:r>
            <w:r>
              <w:rPr>
                <w:noProof/>
                <w:webHidden/>
              </w:rPr>
              <w:t>77</w:t>
            </w:r>
            <w:r>
              <w:rPr>
                <w:noProof/>
                <w:webHidden/>
              </w:rPr>
              <w:fldChar w:fldCharType="end"/>
            </w:r>
          </w:hyperlink>
        </w:p>
        <w:p w14:paraId="4305E09D" w14:textId="2DB47505" w:rsidR="00E80D0A" w:rsidRDefault="00E80D0A">
          <w:pPr>
            <w:pStyle w:val="TOC1"/>
            <w:tabs>
              <w:tab w:val="right" w:leader="dot" w:pos="9016"/>
            </w:tabs>
            <w:rPr>
              <w:rFonts w:eastAsiaTheme="minorEastAsia"/>
              <w:noProof/>
              <w:lang w:eastAsia="zh-CN"/>
            </w:rPr>
          </w:pPr>
          <w:hyperlink w:anchor="_Toc130924590" w:history="1">
            <w:r w:rsidRPr="00FF05ED">
              <w:rPr>
                <w:rStyle w:val="Hyperlink"/>
                <w:rFonts w:cstheme="minorHAnsi"/>
                <w:noProof/>
              </w:rPr>
              <w:t>Bibliography</w:t>
            </w:r>
            <w:r>
              <w:rPr>
                <w:noProof/>
                <w:webHidden/>
              </w:rPr>
              <w:tab/>
            </w:r>
            <w:r>
              <w:rPr>
                <w:noProof/>
                <w:webHidden/>
              </w:rPr>
              <w:fldChar w:fldCharType="begin"/>
            </w:r>
            <w:r>
              <w:rPr>
                <w:noProof/>
                <w:webHidden/>
              </w:rPr>
              <w:instrText xml:space="preserve"> PAGEREF _Toc130924590 \h </w:instrText>
            </w:r>
            <w:r>
              <w:rPr>
                <w:noProof/>
                <w:webHidden/>
              </w:rPr>
            </w:r>
            <w:r>
              <w:rPr>
                <w:noProof/>
                <w:webHidden/>
              </w:rPr>
              <w:fldChar w:fldCharType="separate"/>
            </w:r>
            <w:r>
              <w:rPr>
                <w:noProof/>
                <w:webHidden/>
              </w:rPr>
              <w:t>95</w:t>
            </w:r>
            <w:r>
              <w:rPr>
                <w:noProof/>
                <w:webHidden/>
              </w:rPr>
              <w:fldChar w:fldCharType="end"/>
            </w:r>
          </w:hyperlink>
        </w:p>
        <w:p w14:paraId="5386BDBA" w14:textId="0EE2B99D" w:rsidR="00E80D0A" w:rsidRDefault="00E80D0A">
          <w:pPr>
            <w:pStyle w:val="TOC1"/>
            <w:tabs>
              <w:tab w:val="right" w:leader="dot" w:pos="9016"/>
            </w:tabs>
            <w:rPr>
              <w:rFonts w:eastAsiaTheme="minorEastAsia"/>
              <w:noProof/>
              <w:lang w:eastAsia="zh-CN"/>
            </w:rPr>
          </w:pPr>
          <w:hyperlink w:anchor="_Toc130924591" w:history="1">
            <w:r w:rsidRPr="00FF05ED">
              <w:rPr>
                <w:rStyle w:val="Hyperlink"/>
                <w:rFonts w:cstheme="minorHAnsi"/>
                <w:noProof/>
              </w:rPr>
              <w:t>Appendices</w:t>
            </w:r>
            <w:r>
              <w:rPr>
                <w:noProof/>
                <w:webHidden/>
              </w:rPr>
              <w:tab/>
            </w:r>
            <w:r>
              <w:rPr>
                <w:noProof/>
                <w:webHidden/>
              </w:rPr>
              <w:fldChar w:fldCharType="begin"/>
            </w:r>
            <w:r>
              <w:rPr>
                <w:noProof/>
                <w:webHidden/>
              </w:rPr>
              <w:instrText xml:space="preserve"> PAGEREF _Toc130924591 \h </w:instrText>
            </w:r>
            <w:r>
              <w:rPr>
                <w:noProof/>
                <w:webHidden/>
              </w:rPr>
            </w:r>
            <w:r>
              <w:rPr>
                <w:noProof/>
                <w:webHidden/>
              </w:rPr>
              <w:fldChar w:fldCharType="separate"/>
            </w:r>
            <w:r>
              <w:rPr>
                <w:noProof/>
                <w:webHidden/>
              </w:rPr>
              <w:t>101</w:t>
            </w:r>
            <w:r>
              <w:rPr>
                <w:noProof/>
                <w:webHidden/>
              </w:rPr>
              <w:fldChar w:fldCharType="end"/>
            </w:r>
          </w:hyperlink>
        </w:p>
        <w:p w14:paraId="7329687A" w14:textId="7EE79657" w:rsidR="00E80D0A" w:rsidRDefault="00E80D0A">
          <w:pPr>
            <w:pStyle w:val="TOC2"/>
            <w:tabs>
              <w:tab w:val="right" w:leader="dot" w:pos="9016"/>
            </w:tabs>
            <w:rPr>
              <w:rFonts w:eastAsiaTheme="minorEastAsia"/>
              <w:noProof/>
              <w:lang w:eastAsia="zh-CN"/>
            </w:rPr>
          </w:pPr>
          <w:hyperlink w:anchor="_Toc130924592" w:history="1">
            <w:r w:rsidRPr="00FF05ED">
              <w:rPr>
                <w:rStyle w:val="Hyperlink"/>
                <w:noProof/>
              </w:rPr>
              <w:t>Ethics Form</w:t>
            </w:r>
            <w:r>
              <w:rPr>
                <w:noProof/>
                <w:webHidden/>
              </w:rPr>
              <w:tab/>
            </w:r>
            <w:r>
              <w:rPr>
                <w:noProof/>
                <w:webHidden/>
              </w:rPr>
              <w:fldChar w:fldCharType="begin"/>
            </w:r>
            <w:r>
              <w:rPr>
                <w:noProof/>
                <w:webHidden/>
              </w:rPr>
              <w:instrText xml:space="preserve"> PAGEREF _Toc130924592 \h </w:instrText>
            </w:r>
            <w:r>
              <w:rPr>
                <w:noProof/>
                <w:webHidden/>
              </w:rPr>
            </w:r>
            <w:r>
              <w:rPr>
                <w:noProof/>
                <w:webHidden/>
              </w:rPr>
              <w:fldChar w:fldCharType="separate"/>
            </w:r>
            <w:r>
              <w:rPr>
                <w:noProof/>
                <w:webHidden/>
              </w:rPr>
              <w:t>101</w:t>
            </w:r>
            <w:r>
              <w:rPr>
                <w:noProof/>
                <w:webHidden/>
              </w:rPr>
              <w:fldChar w:fldCharType="end"/>
            </w:r>
          </w:hyperlink>
        </w:p>
        <w:p w14:paraId="1699FD58" w14:textId="5FE2D346" w:rsidR="00E80D0A" w:rsidRDefault="00E80D0A">
          <w:pPr>
            <w:pStyle w:val="TOC2"/>
            <w:tabs>
              <w:tab w:val="right" w:leader="dot" w:pos="9016"/>
            </w:tabs>
            <w:rPr>
              <w:rFonts w:eastAsiaTheme="minorEastAsia"/>
              <w:noProof/>
              <w:lang w:eastAsia="zh-CN"/>
            </w:rPr>
          </w:pPr>
          <w:hyperlink w:anchor="_Toc130924593" w:history="1">
            <w:r w:rsidRPr="00FF05ED">
              <w:rPr>
                <w:rStyle w:val="Hyperlink"/>
                <w:noProof/>
              </w:rPr>
              <w:t>Questionnaire Survey</w:t>
            </w:r>
            <w:r>
              <w:rPr>
                <w:noProof/>
                <w:webHidden/>
              </w:rPr>
              <w:tab/>
            </w:r>
            <w:r>
              <w:rPr>
                <w:noProof/>
                <w:webHidden/>
              </w:rPr>
              <w:fldChar w:fldCharType="begin"/>
            </w:r>
            <w:r>
              <w:rPr>
                <w:noProof/>
                <w:webHidden/>
              </w:rPr>
              <w:instrText xml:space="preserve"> PAGEREF _Toc130924593 \h </w:instrText>
            </w:r>
            <w:r>
              <w:rPr>
                <w:noProof/>
                <w:webHidden/>
              </w:rPr>
            </w:r>
            <w:r>
              <w:rPr>
                <w:noProof/>
                <w:webHidden/>
              </w:rPr>
              <w:fldChar w:fldCharType="separate"/>
            </w:r>
            <w:r>
              <w:rPr>
                <w:noProof/>
                <w:webHidden/>
              </w:rPr>
              <w:t>118</w:t>
            </w:r>
            <w:r>
              <w:rPr>
                <w:noProof/>
                <w:webHidden/>
              </w:rPr>
              <w:fldChar w:fldCharType="end"/>
            </w:r>
          </w:hyperlink>
        </w:p>
        <w:p w14:paraId="2C98D789" w14:textId="039CFF0A" w:rsidR="00E80D0A" w:rsidRDefault="00E80D0A">
          <w:pPr>
            <w:pStyle w:val="TOC2"/>
            <w:tabs>
              <w:tab w:val="right" w:leader="dot" w:pos="9016"/>
            </w:tabs>
            <w:rPr>
              <w:rFonts w:eastAsiaTheme="minorEastAsia"/>
              <w:noProof/>
              <w:lang w:eastAsia="zh-CN"/>
            </w:rPr>
          </w:pPr>
          <w:hyperlink w:anchor="_Toc130924594" w:history="1">
            <w:r w:rsidRPr="00FF05ED">
              <w:rPr>
                <w:rStyle w:val="Hyperlink"/>
                <w:noProof/>
              </w:rPr>
              <w:t>Survey Data Results</w:t>
            </w:r>
            <w:r>
              <w:rPr>
                <w:noProof/>
                <w:webHidden/>
              </w:rPr>
              <w:tab/>
            </w:r>
            <w:r>
              <w:rPr>
                <w:noProof/>
                <w:webHidden/>
              </w:rPr>
              <w:fldChar w:fldCharType="begin"/>
            </w:r>
            <w:r>
              <w:rPr>
                <w:noProof/>
                <w:webHidden/>
              </w:rPr>
              <w:instrText xml:space="preserve"> PAGEREF _Toc130924594 \h </w:instrText>
            </w:r>
            <w:r>
              <w:rPr>
                <w:noProof/>
                <w:webHidden/>
              </w:rPr>
            </w:r>
            <w:r>
              <w:rPr>
                <w:noProof/>
                <w:webHidden/>
              </w:rPr>
              <w:fldChar w:fldCharType="separate"/>
            </w:r>
            <w:r>
              <w:rPr>
                <w:noProof/>
                <w:webHidden/>
              </w:rPr>
              <w:t>127</w:t>
            </w:r>
            <w:r>
              <w:rPr>
                <w:noProof/>
                <w:webHidden/>
              </w:rPr>
              <w:fldChar w:fldCharType="end"/>
            </w:r>
          </w:hyperlink>
        </w:p>
        <w:p w14:paraId="7E916FF1" w14:textId="4F4F68A7" w:rsidR="00E80D0A" w:rsidRDefault="00E80D0A">
          <w:pPr>
            <w:pStyle w:val="TOC2"/>
            <w:tabs>
              <w:tab w:val="right" w:leader="dot" w:pos="9016"/>
            </w:tabs>
            <w:rPr>
              <w:rFonts w:eastAsiaTheme="minorEastAsia"/>
              <w:noProof/>
              <w:lang w:eastAsia="zh-CN"/>
            </w:rPr>
          </w:pPr>
          <w:hyperlink w:anchor="_Toc130924595" w:history="1">
            <w:r w:rsidRPr="00FF05ED">
              <w:rPr>
                <w:rStyle w:val="Hyperlink"/>
                <w:noProof/>
              </w:rPr>
              <w:t>Project Management Gantt Chart</w:t>
            </w:r>
            <w:r>
              <w:rPr>
                <w:noProof/>
                <w:webHidden/>
              </w:rPr>
              <w:tab/>
            </w:r>
            <w:r>
              <w:rPr>
                <w:noProof/>
                <w:webHidden/>
              </w:rPr>
              <w:fldChar w:fldCharType="begin"/>
            </w:r>
            <w:r>
              <w:rPr>
                <w:noProof/>
                <w:webHidden/>
              </w:rPr>
              <w:instrText xml:space="preserve"> PAGEREF _Toc130924595 \h </w:instrText>
            </w:r>
            <w:r>
              <w:rPr>
                <w:noProof/>
                <w:webHidden/>
              </w:rPr>
            </w:r>
            <w:r>
              <w:rPr>
                <w:noProof/>
                <w:webHidden/>
              </w:rPr>
              <w:fldChar w:fldCharType="separate"/>
            </w:r>
            <w:r>
              <w:rPr>
                <w:noProof/>
                <w:webHidden/>
              </w:rPr>
              <w:t>129</w:t>
            </w:r>
            <w:r>
              <w:rPr>
                <w:noProof/>
                <w:webHidden/>
              </w:rPr>
              <w:fldChar w:fldCharType="end"/>
            </w:r>
          </w:hyperlink>
        </w:p>
        <w:p w14:paraId="2C807434" w14:textId="176AE2E3" w:rsidR="00E80D0A" w:rsidRDefault="00E80D0A">
          <w:pPr>
            <w:pStyle w:val="TOC2"/>
            <w:tabs>
              <w:tab w:val="right" w:leader="dot" w:pos="9016"/>
            </w:tabs>
            <w:rPr>
              <w:rFonts w:eastAsiaTheme="minorEastAsia"/>
              <w:noProof/>
              <w:lang w:eastAsia="zh-CN"/>
            </w:rPr>
          </w:pPr>
          <w:hyperlink w:anchor="_Toc130924596" w:history="1">
            <w:r w:rsidRPr="00FF05ED">
              <w:rPr>
                <w:rStyle w:val="Hyperlink"/>
                <w:noProof/>
              </w:rPr>
              <w:t>Supervisor Logs</w:t>
            </w:r>
            <w:r>
              <w:rPr>
                <w:noProof/>
                <w:webHidden/>
              </w:rPr>
              <w:tab/>
            </w:r>
            <w:r>
              <w:rPr>
                <w:noProof/>
                <w:webHidden/>
              </w:rPr>
              <w:fldChar w:fldCharType="begin"/>
            </w:r>
            <w:r>
              <w:rPr>
                <w:noProof/>
                <w:webHidden/>
              </w:rPr>
              <w:instrText xml:space="preserve"> PAGEREF _Toc130924596 \h </w:instrText>
            </w:r>
            <w:r>
              <w:rPr>
                <w:noProof/>
                <w:webHidden/>
              </w:rPr>
            </w:r>
            <w:r>
              <w:rPr>
                <w:noProof/>
                <w:webHidden/>
              </w:rPr>
              <w:fldChar w:fldCharType="separate"/>
            </w:r>
            <w:r>
              <w:rPr>
                <w:noProof/>
                <w:webHidden/>
              </w:rPr>
              <w:t>130</w:t>
            </w:r>
            <w:r>
              <w:rPr>
                <w:noProof/>
                <w:webHidden/>
              </w:rPr>
              <w:fldChar w:fldCharType="end"/>
            </w:r>
          </w:hyperlink>
        </w:p>
        <w:p w14:paraId="7ADF2E88" w14:textId="56F6A7E9" w:rsidR="007B7198" w:rsidRPr="00C35771" w:rsidRDefault="007B7198" w:rsidP="00E01ADE">
          <w:pPr>
            <w:jc w:val="both"/>
            <w:rPr>
              <w:rFonts w:cstheme="minorHAnsi"/>
            </w:rPr>
          </w:pPr>
          <w:r w:rsidRPr="00C35771">
            <w:rPr>
              <w:rFonts w:cstheme="minorHAnsi"/>
              <w:b/>
              <w:bCs/>
              <w:noProof/>
            </w:rPr>
            <w:fldChar w:fldCharType="end"/>
          </w:r>
        </w:p>
      </w:sdtContent>
    </w:sdt>
    <w:p w14:paraId="0EBD834F" w14:textId="77777777" w:rsidR="000415D4" w:rsidRDefault="000415D4" w:rsidP="00E01ADE">
      <w:pPr>
        <w:pStyle w:val="Heading1"/>
        <w:jc w:val="both"/>
        <w:rPr>
          <w:rFonts w:asciiTheme="minorHAnsi" w:hAnsiTheme="minorHAnsi" w:cstheme="minorHAnsi"/>
        </w:rPr>
      </w:pPr>
    </w:p>
    <w:p w14:paraId="505B9443" w14:textId="77777777" w:rsidR="000415D4" w:rsidRDefault="000415D4" w:rsidP="000415D4">
      <w:pPr>
        <w:pStyle w:val="NoSpacing"/>
      </w:pPr>
    </w:p>
    <w:p w14:paraId="786D7E1F" w14:textId="77777777" w:rsidR="000415D4" w:rsidRDefault="000415D4" w:rsidP="000415D4">
      <w:pPr>
        <w:pStyle w:val="NoSpacing"/>
      </w:pPr>
    </w:p>
    <w:p w14:paraId="73B614FA" w14:textId="77777777" w:rsidR="000415D4" w:rsidRDefault="000415D4" w:rsidP="000415D4">
      <w:pPr>
        <w:pStyle w:val="NoSpacing"/>
      </w:pPr>
    </w:p>
    <w:p w14:paraId="2AA75F72" w14:textId="77777777" w:rsidR="000415D4" w:rsidRDefault="000415D4" w:rsidP="000415D4">
      <w:pPr>
        <w:pStyle w:val="NoSpacing"/>
      </w:pPr>
    </w:p>
    <w:p w14:paraId="5400302D" w14:textId="77777777" w:rsidR="000415D4" w:rsidRDefault="000415D4" w:rsidP="000415D4">
      <w:pPr>
        <w:pStyle w:val="NoSpacing"/>
      </w:pPr>
    </w:p>
    <w:p w14:paraId="22843EB6" w14:textId="52A848FF" w:rsidR="00F25F44" w:rsidRPr="00C35771" w:rsidRDefault="00F25F44" w:rsidP="0051748E">
      <w:pPr>
        <w:pStyle w:val="Heading1"/>
        <w:spacing w:line="360" w:lineRule="auto"/>
        <w:jc w:val="both"/>
        <w:rPr>
          <w:rFonts w:asciiTheme="minorHAnsi" w:hAnsiTheme="minorHAnsi" w:cstheme="minorHAnsi"/>
        </w:rPr>
      </w:pPr>
      <w:bookmarkStart w:id="7" w:name="_Toc130924541"/>
      <w:r w:rsidRPr="00C35771">
        <w:rPr>
          <w:rFonts w:asciiTheme="minorHAnsi" w:hAnsiTheme="minorHAnsi" w:cstheme="minorHAnsi"/>
        </w:rPr>
        <w:lastRenderedPageBreak/>
        <w:t>Introduction</w:t>
      </w:r>
      <w:bookmarkEnd w:id="7"/>
    </w:p>
    <w:p w14:paraId="050C6F61" w14:textId="068EA9EE" w:rsidR="00230D6A" w:rsidRDefault="00230D6A" w:rsidP="0051748E">
      <w:pPr>
        <w:pStyle w:val="NoSpacing"/>
        <w:spacing w:line="360" w:lineRule="auto"/>
      </w:pPr>
    </w:p>
    <w:p w14:paraId="731DBEC5" w14:textId="4831DC33" w:rsidR="00890B23" w:rsidRDefault="00A55116" w:rsidP="0051748E">
      <w:pPr>
        <w:pStyle w:val="NoSpacing"/>
        <w:spacing w:line="360" w:lineRule="auto"/>
        <w:jc w:val="both"/>
      </w:pPr>
      <w:r w:rsidRPr="004F3D14">
        <w:t xml:space="preserve">The Covid-19 pandemic crisis presented unprecedented disturbance in the global economy especially to </w:t>
      </w:r>
      <w:r w:rsidR="00E80819">
        <w:t xml:space="preserve">the </w:t>
      </w:r>
      <w:r w:rsidRPr="004F3D14">
        <w:t>prosperity of nations as well as</w:t>
      </w:r>
      <w:r w:rsidR="00890B23">
        <w:t xml:space="preserve"> to</w:t>
      </w:r>
      <w:r w:rsidRPr="004F3D14">
        <w:t xml:space="preserve"> their internal well-being with business’s facing financial uncertainty and economic panic with lockdowns being </w:t>
      </w:r>
      <w:r w:rsidR="00890B23">
        <w:t xml:space="preserve">announced </w:t>
      </w:r>
      <w:r w:rsidRPr="004F3D14">
        <w:t>around the world all over. The World Health Organisation initially received reports of unexpected virus infecting groups of people in China in late 2019 which then had spread all over the globe eventually reaching the UK therby affecting business and local econom</w:t>
      </w:r>
      <w:r w:rsidR="00890B23">
        <w:t>y (Zhang, 2021).</w:t>
      </w:r>
    </w:p>
    <w:p w14:paraId="63D54C7C" w14:textId="77777777" w:rsidR="00890B23" w:rsidRDefault="00890B23" w:rsidP="0051748E">
      <w:pPr>
        <w:pStyle w:val="NoSpacing"/>
        <w:spacing w:line="360" w:lineRule="auto"/>
        <w:jc w:val="both"/>
      </w:pPr>
    </w:p>
    <w:p w14:paraId="681E95F8" w14:textId="4C8001B3" w:rsidR="00A55116" w:rsidRDefault="00A55116" w:rsidP="0051748E">
      <w:pPr>
        <w:pStyle w:val="NoSpacing"/>
        <w:spacing w:line="360" w:lineRule="auto"/>
        <w:jc w:val="both"/>
      </w:pPr>
      <w:r w:rsidRPr="004F3D14">
        <w:t>The pandemic took time to manifest itself which would</w:t>
      </w:r>
      <w:r w:rsidR="00890B23">
        <w:t xml:space="preserve"> eventually</w:t>
      </w:r>
      <w:r w:rsidRPr="004F3D14">
        <w:t xml:space="preserve"> result in huge change of how societies operated especially how businesses dealt with the economic fallout and having </w:t>
      </w:r>
      <w:r w:rsidR="00890B23">
        <w:t>to</w:t>
      </w:r>
      <w:r w:rsidRPr="004F3D14">
        <w:t xml:space="preserve"> change the way they operated by invest</w:t>
      </w:r>
      <w:r w:rsidR="00890B23">
        <w:t>ing</w:t>
      </w:r>
      <w:r w:rsidRPr="004F3D14">
        <w:t xml:space="preserve"> in new technologies to continue to sustain themselves (Lu, H, 2020).</w:t>
      </w:r>
    </w:p>
    <w:p w14:paraId="65CE163A" w14:textId="77777777" w:rsidR="0051748E" w:rsidRPr="004F3D14" w:rsidRDefault="0051748E" w:rsidP="0051748E">
      <w:pPr>
        <w:pStyle w:val="NoSpacing"/>
        <w:spacing w:line="360" w:lineRule="auto"/>
        <w:jc w:val="both"/>
      </w:pPr>
    </w:p>
    <w:p w14:paraId="786C2AED" w14:textId="3E26C2BF" w:rsidR="00A55116" w:rsidRPr="004F3D14" w:rsidRDefault="00A55116" w:rsidP="0051748E">
      <w:pPr>
        <w:pStyle w:val="NoSpacing"/>
        <w:spacing w:line="360" w:lineRule="auto"/>
        <w:jc w:val="both"/>
      </w:pPr>
      <w:r w:rsidRPr="004F3D14">
        <w:t>It was</w:t>
      </w:r>
      <w:r w:rsidR="009A1B9F">
        <w:t xml:space="preserve"> then</w:t>
      </w:r>
      <w:r w:rsidRPr="004F3D14">
        <w:t xml:space="preserve"> on 11</w:t>
      </w:r>
      <w:r w:rsidRPr="004F3D14">
        <w:rPr>
          <w:vertAlign w:val="superscript"/>
        </w:rPr>
        <w:t>th</w:t>
      </w:r>
      <w:r w:rsidRPr="004F3D14">
        <w:t xml:space="preserve"> March 2020 that the UK Government in conjunction with the Bank of England started to formulate and announce new financial and monetary policies that would support and deal with the unprecedented economic downturn the country faced as the economy came close to collapsing posing a national security matter as the system faced existential risk due to business downturn (</w:t>
      </w:r>
      <w:proofErr w:type="spellStart"/>
      <w:r w:rsidRPr="004F3D14">
        <w:t>Hourston</w:t>
      </w:r>
      <w:proofErr w:type="spellEnd"/>
      <w:r w:rsidRPr="004F3D14">
        <w:t>,</w:t>
      </w:r>
      <w:r w:rsidR="00A777C3">
        <w:t xml:space="preserve"> </w:t>
      </w:r>
      <w:r w:rsidRPr="004F3D14">
        <w:t>2022). Furthermore, by</w:t>
      </w:r>
      <w:r w:rsidR="009A1B9F">
        <w:t xml:space="preserve"> </w:t>
      </w:r>
      <w:r w:rsidRPr="004F3D14">
        <w:t>February 2020 that OECD</w:t>
      </w:r>
      <w:r w:rsidR="009A1B9F">
        <w:t xml:space="preserve"> (Organisation for Economic Co-operation and Development)</w:t>
      </w:r>
      <w:r w:rsidRPr="004F3D14">
        <w:t xml:space="preserve"> was raising alarm and alerting countries worldwide of severe global</w:t>
      </w:r>
      <w:r w:rsidR="009A1B9F">
        <w:t xml:space="preserve"> economic</w:t>
      </w:r>
      <w:r w:rsidRPr="004F3D14">
        <w:t xml:space="preserve"> downturn. Upon the outbreak, the UK government then issued many </w:t>
      </w:r>
      <w:r w:rsidR="009A1B9F">
        <w:t xml:space="preserve">public health </w:t>
      </w:r>
      <w:r w:rsidRPr="004F3D14">
        <w:t xml:space="preserve">guidelines, laws and </w:t>
      </w:r>
      <w:r w:rsidR="009A1B9F">
        <w:t>rules</w:t>
      </w:r>
      <w:r w:rsidRPr="004F3D14">
        <w:t xml:space="preserve"> for everyone in the country apart from front-line key workers to work from home if they can which led to the immediate shutting down of various sections of the economy and financial </w:t>
      </w:r>
      <w:r w:rsidRPr="009A1B9F">
        <w:t>system (OECD, 2020</w:t>
      </w:r>
      <w:r w:rsidR="009A1B9F" w:rsidRPr="009A1B9F">
        <w:t>).</w:t>
      </w:r>
    </w:p>
    <w:p w14:paraId="68B7AC26" w14:textId="77777777" w:rsidR="00A55116" w:rsidRPr="004F3D14" w:rsidRDefault="00A55116" w:rsidP="0051748E">
      <w:pPr>
        <w:pStyle w:val="NoSpacing"/>
        <w:spacing w:line="360" w:lineRule="auto"/>
        <w:jc w:val="both"/>
      </w:pPr>
    </w:p>
    <w:p w14:paraId="34DD493E" w14:textId="09235F98" w:rsidR="00661B4C" w:rsidRDefault="00A55116" w:rsidP="0051748E">
      <w:pPr>
        <w:pStyle w:val="NoSpacing"/>
        <w:spacing w:line="360" w:lineRule="auto"/>
        <w:jc w:val="both"/>
      </w:pPr>
      <w:r w:rsidRPr="004F3D14">
        <w:t xml:space="preserve">The pandemic caused a very volatile sudden shift in the business environment especially how people and how society continued to function with the aid of technology. The pandemic has been linked </w:t>
      </w:r>
      <w:r w:rsidR="00661B4C">
        <w:t>to the</w:t>
      </w:r>
      <w:r w:rsidRPr="004F3D14">
        <w:t xml:space="preserve"> cause</w:t>
      </w:r>
      <w:r w:rsidR="00661B4C">
        <w:t xml:space="preserve"> of</w:t>
      </w:r>
      <w:r w:rsidRPr="004F3D14">
        <w:t xml:space="preserve"> lower sales and profits for business</w:t>
      </w:r>
      <w:r w:rsidR="00661B4C">
        <w:t>’s</w:t>
      </w:r>
      <w:r w:rsidRPr="004F3D14">
        <w:t xml:space="preserve"> due the consequences of the lockdown which acted to save lives and keep people </w:t>
      </w:r>
      <w:r w:rsidR="00661B4C" w:rsidRPr="004F3D14">
        <w:t>safe</w:t>
      </w:r>
      <w:r w:rsidR="00661B4C">
        <w:t xml:space="preserve"> from the virus</w:t>
      </w:r>
      <w:r w:rsidRPr="004F3D14">
        <w:t xml:space="preserve"> but also caused a reduction in household income due to economic business downturn</w:t>
      </w:r>
      <w:r w:rsidR="00052535">
        <w:t xml:space="preserve"> (Gopinath</w:t>
      </w:r>
      <w:r w:rsidR="002E5883">
        <w:t xml:space="preserve"> &amp; Agarwal.</w:t>
      </w:r>
      <w:r w:rsidR="00052535">
        <w:t xml:space="preserve"> 2021)</w:t>
      </w:r>
      <w:r w:rsidRPr="004F3D14">
        <w:t xml:space="preserve">.  </w:t>
      </w:r>
    </w:p>
    <w:p w14:paraId="0FBFED63" w14:textId="77777777" w:rsidR="00661B4C" w:rsidRDefault="00661B4C" w:rsidP="0051748E">
      <w:pPr>
        <w:pStyle w:val="NoSpacing"/>
        <w:spacing w:line="360" w:lineRule="auto"/>
        <w:jc w:val="both"/>
      </w:pPr>
    </w:p>
    <w:p w14:paraId="34993330" w14:textId="671D8D42" w:rsidR="00A55116" w:rsidRDefault="00B50710" w:rsidP="0051748E">
      <w:pPr>
        <w:pStyle w:val="NoSpacing"/>
        <w:spacing w:line="360" w:lineRule="auto"/>
        <w:jc w:val="both"/>
        <w:rPr>
          <w:highlight w:val="yellow"/>
        </w:rPr>
      </w:pPr>
      <w:r>
        <w:t>Kendrick</w:t>
      </w:r>
      <w:r w:rsidR="002E5883">
        <w:t xml:space="preserve"> </w:t>
      </w:r>
      <w:r>
        <w:t xml:space="preserve">(2021) states that “the pandemic crisis accelerated the adoption of analytics and </w:t>
      </w:r>
      <w:r w:rsidR="005451A8">
        <w:t>AI,</w:t>
      </w:r>
      <w:r>
        <w:t xml:space="preserve"> and this momentum will continue.” </w:t>
      </w:r>
      <w:r w:rsidR="00A55116" w:rsidRPr="004F3D14">
        <w:t xml:space="preserve">To maintain a decent and healthy </w:t>
      </w:r>
      <w:r w:rsidR="00B44FC9">
        <w:t xml:space="preserve">functioning </w:t>
      </w:r>
      <w:r w:rsidR="00A55116" w:rsidRPr="004F3D14">
        <w:t>economy during the pandemic</w:t>
      </w:r>
      <w:r w:rsidR="006770D0">
        <w:t>,</w:t>
      </w:r>
      <w:r w:rsidR="00A55116" w:rsidRPr="004F3D14">
        <w:t xml:space="preserve"> a very high level of adoption of technology and digitisation </w:t>
      </w:r>
      <w:r w:rsidR="00B44FC9">
        <w:t xml:space="preserve">was needed </w:t>
      </w:r>
      <w:r w:rsidR="00A55116" w:rsidRPr="004F3D14">
        <w:t xml:space="preserve">if </w:t>
      </w:r>
      <w:r w:rsidR="005451A8" w:rsidRPr="004F3D14">
        <w:t>business</w:t>
      </w:r>
      <w:r w:rsidR="005451A8">
        <w:t>es</w:t>
      </w:r>
      <w:r w:rsidR="00A55116" w:rsidRPr="004F3D14">
        <w:t xml:space="preserve"> </w:t>
      </w:r>
      <w:r w:rsidR="00E80819">
        <w:lastRenderedPageBreak/>
        <w:t>were</w:t>
      </w:r>
      <w:r w:rsidR="00A55116" w:rsidRPr="004F3D14">
        <w:t xml:space="preserve"> to continue to remain in business and operate during the pandemic. Healthcare and retail were key sectors that were impacted by the use of artificial intelligence, which allowed these sectors to replicate human like intelligence through algorithms and machine learning</w:t>
      </w:r>
      <w:r w:rsidR="00FE0C5E">
        <w:t xml:space="preserve"> applications</w:t>
      </w:r>
      <w:r w:rsidR="00A55116" w:rsidRPr="004F3D14">
        <w:t xml:space="preserve">. </w:t>
      </w:r>
    </w:p>
    <w:p w14:paraId="674699B4" w14:textId="77777777" w:rsidR="00A55116" w:rsidRPr="00A55116" w:rsidRDefault="00A55116" w:rsidP="0051748E">
      <w:pPr>
        <w:pStyle w:val="NoSpacing"/>
        <w:spacing w:line="360" w:lineRule="auto"/>
        <w:jc w:val="both"/>
        <w:rPr>
          <w:highlight w:val="yellow"/>
        </w:rPr>
      </w:pPr>
    </w:p>
    <w:p w14:paraId="744D8EAD" w14:textId="6882744C" w:rsidR="00A55116" w:rsidRDefault="00A55116" w:rsidP="0051748E">
      <w:pPr>
        <w:pStyle w:val="NoSpacing"/>
        <w:spacing w:line="360" w:lineRule="auto"/>
        <w:jc w:val="both"/>
      </w:pPr>
      <w:r w:rsidRPr="004F3D14">
        <w:t>In addition, AI has developed and evolved recently which allows for deeper computational analysis as we enter the age of Big Data as evident with the World Health Organisation also giving warning that artificial intelligence may be key if not critical to solving and managing the pandemic crisis to give rapid data analysis and solution</w:t>
      </w:r>
      <w:r w:rsidR="008C2060">
        <w:t>s</w:t>
      </w:r>
      <w:r w:rsidRPr="004F3D14">
        <w:t xml:space="preserve"> to possible future vaccine</w:t>
      </w:r>
      <w:r w:rsidR="008C2060">
        <w:t>s</w:t>
      </w:r>
      <w:r w:rsidR="008D3B3C">
        <w:t xml:space="preserve"> </w:t>
      </w:r>
      <w:r w:rsidRPr="004F3D14">
        <w:t xml:space="preserve">(Sivasubramanian, 2020). </w:t>
      </w:r>
    </w:p>
    <w:p w14:paraId="6FB47454" w14:textId="78DFA9DB" w:rsidR="00E24685" w:rsidRDefault="00E24685" w:rsidP="0051748E">
      <w:pPr>
        <w:pStyle w:val="NoSpacing"/>
        <w:spacing w:line="360" w:lineRule="auto"/>
        <w:jc w:val="both"/>
      </w:pPr>
    </w:p>
    <w:p w14:paraId="65C2ADC2" w14:textId="77777777" w:rsidR="00E24685" w:rsidRDefault="00E24685" w:rsidP="00E24685">
      <w:pPr>
        <w:pStyle w:val="Heading2"/>
      </w:pPr>
      <w:bookmarkStart w:id="8" w:name="_Toc130924542"/>
      <w:r>
        <w:t>Aims &amp; Objectives</w:t>
      </w:r>
      <w:bookmarkEnd w:id="8"/>
    </w:p>
    <w:p w14:paraId="7890D738" w14:textId="77777777" w:rsidR="00E24685" w:rsidRDefault="00E24685" w:rsidP="00E24685">
      <w:pPr>
        <w:spacing w:line="360" w:lineRule="auto"/>
        <w:jc w:val="both"/>
        <w:rPr>
          <w:rFonts w:cstheme="minorHAnsi"/>
        </w:rPr>
      </w:pPr>
    </w:p>
    <w:p w14:paraId="2158226B" w14:textId="553B2256" w:rsidR="00E24685" w:rsidRPr="00E24685" w:rsidRDefault="00E24685" w:rsidP="00E24685">
      <w:pPr>
        <w:spacing w:line="360" w:lineRule="auto"/>
        <w:jc w:val="both"/>
      </w:pPr>
      <w:r w:rsidRPr="00E24685">
        <w:t>The overall aim of this research study is to Investigate into the use of Artificial Intelligence (AI) Technologies to Sustain Business’s during Covid-19 Pandemic. The research academic question of this study is “How Adoptive were Artificial Intelligence (AI) Technologies in aiding Small-to-Medium Sized Enterprises (SME’s) during COVID-19 Pandemic.” This will be achieved by completing the following objectives:</w:t>
      </w:r>
    </w:p>
    <w:p w14:paraId="4D2D1E83" w14:textId="77777777" w:rsidR="00E24685" w:rsidRPr="00E24685" w:rsidRDefault="00E24685" w:rsidP="00E24685">
      <w:pPr>
        <w:pStyle w:val="ListParagraph"/>
        <w:numPr>
          <w:ilvl w:val="0"/>
          <w:numId w:val="35"/>
        </w:numPr>
        <w:spacing w:line="360" w:lineRule="auto"/>
        <w:jc w:val="both"/>
        <w:rPr>
          <w:rFonts w:asciiTheme="minorHAnsi" w:hAnsiTheme="minorHAnsi" w:cstheme="minorHAnsi"/>
          <w:sz w:val="22"/>
          <w:szCs w:val="22"/>
        </w:rPr>
      </w:pPr>
      <w:r w:rsidRPr="00E24685">
        <w:rPr>
          <w:rFonts w:asciiTheme="minorHAnsi" w:hAnsiTheme="minorHAnsi" w:cstheme="minorHAnsi"/>
          <w:sz w:val="22"/>
          <w:szCs w:val="22"/>
        </w:rPr>
        <w:t>Critically review and conduct literature review on Artificial Intelligence (AI) technologies with a focus on how it is used in business, its barriers to adopting it and what current AI platforms are available.</w:t>
      </w:r>
    </w:p>
    <w:p w14:paraId="56F877E8" w14:textId="77777777" w:rsidR="00E24685" w:rsidRPr="00E24685" w:rsidRDefault="00E24685" w:rsidP="00E24685">
      <w:pPr>
        <w:pStyle w:val="ListParagraph"/>
        <w:numPr>
          <w:ilvl w:val="0"/>
          <w:numId w:val="35"/>
        </w:numPr>
        <w:spacing w:line="360" w:lineRule="auto"/>
        <w:jc w:val="both"/>
        <w:rPr>
          <w:rFonts w:asciiTheme="minorHAnsi" w:hAnsiTheme="minorHAnsi" w:cstheme="minorHAnsi"/>
          <w:sz w:val="22"/>
          <w:szCs w:val="22"/>
        </w:rPr>
      </w:pPr>
      <w:r w:rsidRPr="00E24685">
        <w:rPr>
          <w:rFonts w:asciiTheme="minorHAnsi" w:hAnsiTheme="minorHAnsi" w:cstheme="minorHAnsi"/>
          <w:sz w:val="22"/>
          <w:szCs w:val="22"/>
        </w:rPr>
        <w:t xml:space="preserve">Design and develop a research methodology strategy that will allow for the collection of quantitative data to be collected via an online survey that will examine and gauge attitudes of SMEs towards Artificial Intelligence (AI) adoption. </w:t>
      </w:r>
    </w:p>
    <w:p w14:paraId="151CE3D7" w14:textId="77777777" w:rsidR="00E24685" w:rsidRPr="00E24685" w:rsidRDefault="00E24685" w:rsidP="00E24685">
      <w:pPr>
        <w:pStyle w:val="ListParagraph"/>
        <w:numPr>
          <w:ilvl w:val="0"/>
          <w:numId w:val="35"/>
        </w:numPr>
        <w:spacing w:line="360" w:lineRule="auto"/>
        <w:jc w:val="both"/>
        <w:rPr>
          <w:rFonts w:asciiTheme="minorHAnsi" w:hAnsiTheme="minorHAnsi" w:cstheme="minorHAnsi"/>
          <w:sz w:val="22"/>
          <w:szCs w:val="22"/>
        </w:rPr>
      </w:pPr>
      <w:r w:rsidRPr="00E24685">
        <w:rPr>
          <w:rFonts w:asciiTheme="minorHAnsi" w:hAnsiTheme="minorHAnsi" w:cstheme="minorHAnsi"/>
          <w:sz w:val="22"/>
          <w:szCs w:val="22"/>
        </w:rPr>
        <w:t>Evaluate and analyse results of data collected and successfully conclude if Artificial Intelligence (AI) technologies are suitable and adoptive for SME’s or not by analysing the survey data collected from SME participants.</w:t>
      </w:r>
    </w:p>
    <w:p w14:paraId="105D5971" w14:textId="77777777" w:rsidR="00E24685" w:rsidRPr="00E24685" w:rsidRDefault="00E24685" w:rsidP="00E24685">
      <w:pPr>
        <w:pStyle w:val="ListParagraph"/>
        <w:numPr>
          <w:ilvl w:val="0"/>
          <w:numId w:val="35"/>
        </w:numPr>
        <w:spacing w:line="360" w:lineRule="auto"/>
        <w:jc w:val="both"/>
        <w:rPr>
          <w:rFonts w:asciiTheme="minorHAnsi" w:hAnsiTheme="minorHAnsi" w:cstheme="minorHAnsi"/>
          <w:sz w:val="22"/>
          <w:szCs w:val="22"/>
        </w:rPr>
      </w:pPr>
      <w:r w:rsidRPr="00E24685">
        <w:rPr>
          <w:rFonts w:asciiTheme="minorHAnsi" w:hAnsiTheme="minorHAnsi" w:cstheme="minorHAnsi"/>
          <w:sz w:val="22"/>
          <w:szCs w:val="22"/>
        </w:rPr>
        <w:t>Generate and produce a set of recommendations and guidelines of how SME’s can acquire and adopt Artificial Intelligence (AI) technologies.</w:t>
      </w:r>
    </w:p>
    <w:p w14:paraId="378433C4" w14:textId="0F4D2F48" w:rsidR="00E24685" w:rsidRDefault="00E24685" w:rsidP="0051748E">
      <w:pPr>
        <w:pStyle w:val="NoSpacing"/>
        <w:spacing w:line="360" w:lineRule="auto"/>
        <w:jc w:val="both"/>
      </w:pPr>
    </w:p>
    <w:p w14:paraId="1F1BA697" w14:textId="02D2A2A3" w:rsidR="00E24685" w:rsidRDefault="00E24685" w:rsidP="0051748E">
      <w:pPr>
        <w:pStyle w:val="NoSpacing"/>
        <w:spacing w:line="360" w:lineRule="auto"/>
        <w:jc w:val="both"/>
      </w:pPr>
    </w:p>
    <w:p w14:paraId="65B5E808" w14:textId="77777777" w:rsidR="00E24685" w:rsidRDefault="00E24685" w:rsidP="0051748E">
      <w:pPr>
        <w:pStyle w:val="NoSpacing"/>
        <w:spacing w:line="360" w:lineRule="auto"/>
        <w:jc w:val="both"/>
      </w:pPr>
    </w:p>
    <w:p w14:paraId="050A0CB6" w14:textId="7BA31F6C" w:rsidR="00F25F44" w:rsidRPr="00C35771" w:rsidRDefault="00F25F44" w:rsidP="0051748E">
      <w:pPr>
        <w:pStyle w:val="Heading1"/>
        <w:spacing w:line="360" w:lineRule="auto"/>
        <w:jc w:val="both"/>
        <w:rPr>
          <w:rFonts w:asciiTheme="minorHAnsi" w:hAnsiTheme="minorHAnsi" w:cstheme="minorHAnsi"/>
        </w:rPr>
      </w:pPr>
      <w:bookmarkStart w:id="9" w:name="_Toc130924543"/>
      <w:r w:rsidRPr="00C35771">
        <w:rPr>
          <w:rFonts w:asciiTheme="minorHAnsi" w:hAnsiTheme="minorHAnsi" w:cstheme="minorHAnsi"/>
        </w:rPr>
        <w:lastRenderedPageBreak/>
        <w:t>Literature Review</w:t>
      </w:r>
      <w:bookmarkEnd w:id="9"/>
    </w:p>
    <w:p w14:paraId="0839CA7B" w14:textId="064289A5" w:rsidR="001B090E" w:rsidRDefault="00F25F44" w:rsidP="0051748E">
      <w:pPr>
        <w:pStyle w:val="Heading2"/>
        <w:spacing w:line="360" w:lineRule="auto"/>
        <w:jc w:val="both"/>
        <w:rPr>
          <w:rFonts w:asciiTheme="minorHAnsi" w:hAnsiTheme="minorHAnsi" w:cstheme="minorHAnsi"/>
        </w:rPr>
      </w:pPr>
      <w:bookmarkStart w:id="10" w:name="_Toc130924544"/>
      <w:r w:rsidRPr="00C35771">
        <w:rPr>
          <w:rFonts w:asciiTheme="minorHAnsi" w:hAnsiTheme="minorHAnsi" w:cstheme="minorHAnsi"/>
        </w:rPr>
        <w:t>What is Artificial Intelligence?</w:t>
      </w:r>
      <w:bookmarkEnd w:id="10"/>
      <w:r w:rsidRPr="00C35771">
        <w:rPr>
          <w:rFonts w:asciiTheme="minorHAnsi" w:hAnsiTheme="minorHAnsi" w:cstheme="minorHAnsi"/>
        </w:rPr>
        <w:t xml:space="preserve"> </w:t>
      </w:r>
    </w:p>
    <w:p w14:paraId="3D1F33FC" w14:textId="77777777" w:rsidR="000F02DA" w:rsidRDefault="000F02DA" w:rsidP="0051748E">
      <w:pPr>
        <w:pStyle w:val="NoSpacing"/>
        <w:spacing w:line="360" w:lineRule="auto"/>
      </w:pPr>
    </w:p>
    <w:p w14:paraId="2F475BB8" w14:textId="73110347" w:rsidR="00142236" w:rsidRPr="00C35771" w:rsidRDefault="00142236" w:rsidP="0051748E">
      <w:pPr>
        <w:spacing w:line="360" w:lineRule="auto"/>
        <w:jc w:val="both"/>
        <w:rPr>
          <w:rFonts w:cstheme="minorHAnsi"/>
        </w:rPr>
      </w:pPr>
      <w:r w:rsidRPr="00C35771">
        <w:rPr>
          <w:rFonts w:cstheme="minorHAnsi"/>
        </w:rPr>
        <w:t>The term Artificial intelligence can stir many emotions in different people,  as movies have portrayed it at a concept that can harm society but in business terms it has come to be used as a measure of success that aids business</w:t>
      </w:r>
      <w:r w:rsidR="00480491">
        <w:rPr>
          <w:rFonts w:cstheme="minorHAnsi"/>
        </w:rPr>
        <w:t>’s</w:t>
      </w:r>
      <w:r w:rsidRPr="00C35771">
        <w:rPr>
          <w:rFonts w:cstheme="minorHAnsi"/>
        </w:rPr>
        <w:t xml:space="preserve"> in solving problems in society. As </w:t>
      </w:r>
      <w:proofErr w:type="spellStart"/>
      <w:r w:rsidRPr="00C35771">
        <w:rPr>
          <w:rFonts w:cstheme="minorHAnsi"/>
        </w:rPr>
        <w:t>Ertal</w:t>
      </w:r>
      <w:proofErr w:type="spellEnd"/>
      <w:r w:rsidR="00B84B45">
        <w:rPr>
          <w:rFonts w:cstheme="minorHAnsi"/>
        </w:rPr>
        <w:t xml:space="preserve"> </w:t>
      </w:r>
      <w:r w:rsidRPr="00C35771">
        <w:rPr>
          <w:rFonts w:cstheme="minorHAnsi"/>
        </w:rPr>
        <w:t>(2018) states “</w:t>
      </w:r>
      <w:r w:rsidR="00480491">
        <w:rPr>
          <w:rFonts w:cstheme="minorHAnsi"/>
        </w:rPr>
        <w:t>a</w:t>
      </w:r>
      <w:r w:rsidRPr="00C35771">
        <w:rPr>
          <w:rFonts w:cstheme="minorHAnsi"/>
        </w:rPr>
        <w:t>rtificial intelligence can outperform humans in many multiples” which been proven in recent feats where artificial intelligence was used in the Covid-19 pandemic</w:t>
      </w:r>
      <w:r w:rsidR="00536096">
        <w:rPr>
          <w:rFonts w:cstheme="minorHAnsi"/>
        </w:rPr>
        <w:t xml:space="preserve"> (</w:t>
      </w:r>
      <w:proofErr w:type="spellStart"/>
      <w:r w:rsidR="00536096">
        <w:rPr>
          <w:rFonts w:cstheme="minorHAnsi"/>
        </w:rPr>
        <w:t>Ertal</w:t>
      </w:r>
      <w:proofErr w:type="spellEnd"/>
      <w:r w:rsidR="00536096">
        <w:rPr>
          <w:rFonts w:cstheme="minorHAnsi"/>
        </w:rPr>
        <w:t>, 2018, p.2)</w:t>
      </w:r>
      <w:r w:rsidR="00596BF5">
        <w:rPr>
          <w:rFonts w:cstheme="minorHAnsi"/>
        </w:rPr>
        <w:t>.</w:t>
      </w:r>
    </w:p>
    <w:p w14:paraId="6B0411CB" w14:textId="70278D70" w:rsidR="001B090E" w:rsidRPr="00C35771" w:rsidRDefault="001B090E" w:rsidP="0051748E">
      <w:pPr>
        <w:spacing w:line="360" w:lineRule="auto"/>
        <w:jc w:val="both"/>
        <w:rPr>
          <w:rFonts w:cstheme="minorHAnsi"/>
        </w:rPr>
      </w:pPr>
      <w:r w:rsidRPr="00C35771">
        <w:rPr>
          <w:rFonts w:cstheme="minorHAnsi"/>
        </w:rPr>
        <w:t>Ertel (2018) defines artificial intelligence as “a</w:t>
      </w:r>
      <w:r w:rsidR="005E208E">
        <w:rPr>
          <w:rFonts w:cstheme="minorHAnsi"/>
        </w:rPr>
        <w:t xml:space="preserve"> topic </w:t>
      </w:r>
      <w:r w:rsidRPr="00C35771">
        <w:rPr>
          <w:rFonts w:cstheme="minorHAnsi"/>
        </w:rPr>
        <w:t>of computer science</w:t>
      </w:r>
      <w:r w:rsidR="005E208E">
        <w:rPr>
          <w:rFonts w:cstheme="minorHAnsi"/>
        </w:rPr>
        <w:t xml:space="preserve"> where </w:t>
      </w:r>
      <w:r w:rsidRPr="00C35771">
        <w:rPr>
          <w:rFonts w:cstheme="minorHAnsi"/>
        </w:rPr>
        <w:t xml:space="preserve">Artificial Intelligence is </w:t>
      </w:r>
      <w:r w:rsidR="00BF291D" w:rsidRPr="00C35771">
        <w:rPr>
          <w:rFonts w:cstheme="minorHAnsi"/>
        </w:rPr>
        <w:t>related</w:t>
      </w:r>
      <w:r w:rsidRPr="00C35771">
        <w:rPr>
          <w:rFonts w:cstheme="minorHAnsi"/>
        </w:rPr>
        <w:t xml:space="preserve"> with the development of machines to engage in human like processes such as learning, </w:t>
      </w:r>
      <w:r w:rsidR="005E208E" w:rsidRPr="00C35771">
        <w:rPr>
          <w:rFonts w:cstheme="minorHAnsi"/>
        </w:rPr>
        <w:t>analysis</w:t>
      </w:r>
      <w:r w:rsidRPr="00C35771">
        <w:rPr>
          <w:rFonts w:cstheme="minorHAnsi"/>
        </w:rPr>
        <w:t xml:space="preserve"> and self-</w:t>
      </w:r>
      <w:r w:rsidR="00BF291D">
        <w:rPr>
          <w:rFonts w:cstheme="minorHAnsi"/>
        </w:rPr>
        <w:t>improving</w:t>
      </w:r>
      <w:r w:rsidRPr="00C35771">
        <w:rPr>
          <w:rFonts w:cstheme="minorHAnsi"/>
        </w:rPr>
        <w:t>”</w:t>
      </w:r>
      <w:r w:rsidR="00536096">
        <w:rPr>
          <w:rFonts w:cstheme="minorHAnsi"/>
        </w:rPr>
        <w:t xml:space="preserve"> (</w:t>
      </w:r>
      <w:proofErr w:type="spellStart"/>
      <w:r w:rsidR="00536096">
        <w:rPr>
          <w:rFonts w:cstheme="minorHAnsi"/>
        </w:rPr>
        <w:t>Ertal</w:t>
      </w:r>
      <w:proofErr w:type="spellEnd"/>
      <w:r w:rsidR="00536096">
        <w:rPr>
          <w:rFonts w:cstheme="minorHAnsi"/>
        </w:rPr>
        <w:t>, 2018, p.2).</w:t>
      </w:r>
      <w:r w:rsidRPr="00C35771">
        <w:rPr>
          <w:rFonts w:cstheme="minorHAnsi"/>
        </w:rPr>
        <w:t xml:space="preserve"> </w:t>
      </w:r>
      <w:r w:rsidR="00837C5A" w:rsidRPr="00C35771">
        <w:rPr>
          <w:rFonts w:cstheme="minorHAnsi"/>
        </w:rPr>
        <w:t xml:space="preserve">However, </w:t>
      </w:r>
      <w:proofErr w:type="spellStart"/>
      <w:r w:rsidR="00837C5A" w:rsidRPr="00C35771">
        <w:rPr>
          <w:rFonts w:cstheme="minorHAnsi"/>
        </w:rPr>
        <w:t>Sabouret</w:t>
      </w:r>
      <w:proofErr w:type="spellEnd"/>
      <w:r w:rsidR="00536096">
        <w:rPr>
          <w:rFonts w:cstheme="minorHAnsi"/>
        </w:rPr>
        <w:t xml:space="preserve"> </w:t>
      </w:r>
      <w:r w:rsidR="00837C5A" w:rsidRPr="00C35771">
        <w:rPr>
          <w:rFonts w:cstheme="minorHAnsi"/>
        </w:rPr>
        <w:t>(2020)</w:t>
      </w:r>
      <w:r w:rsidRPr="00C35771">
        <w:rPr>
          <w:rFonts w:cstheme="minorHAnsi"/>
        </w:rPr>
        <w:t xml:space="preserve"> states </w:t>
      </w:r>
      <w:r w:rsidR="005E75A0">
        <w:rPr>
          <w:rFonts w:cstheme="minorHAnsi"/>
        </w:rPr>
        <w:t xml:space="preserve">that </w:t>
      </w:r>
      <w:r w:rsidRPr="00C35771">
        <w:rPr>
          <w:rFonts w:cstheme="minorHAnsi"/>
        </w:rPr>
        <w:t>“</w:t>
      </w:r>
      <w:r w:rsidR="00837C5A" w:rsidRPr="00C35771">
        <w:rPr>
          <w:rFonts w:cstheme="minorHAnsi"/>
        </w:rPr>
        <w:t>a</w:t>
      </w:r>
      <w:r w:rsidRPr="00C35771">
        <w:rPr>
          <w:rFonts w:cstheme="minorHAnsi"/>
        </w:rPr>
        <w:t xml:space="preserve">rtificial </w:t>
      </w:r>
      <w:r w:rsidR="00837C5A" w:rsidRPr="00C35771">
        <w:rPr>
          <w:rFonts w:cstheme="minorHAnsi"/>
        </w:rPr>
        <w:t>Intelligence</w:t>
      </w:r>
      <w:r w:rsidRPr="00C35771">
        <w:rPr>
          <w:rFonts w:cstheme="minorHAnsi"/>
        </w:rPr>
        <w:t xml:space="preserve"> is not about making computer</w:t>
      </w:r>
      <w:r w:rsidR="005E75A0">
        <w:rPr>
          <w:rFonts w:cstheme="minorHAnsi"/>
        </w:rPr>
        <w:t>s</w:t>
      </w:r>
      <w:r w:rsidRPr="00C35771">
        <w:rPr>
          <w:rFonts w:cstheme="minorHAnsi"/>
        </w:rPr>
        <w:t xml:space="preserve"> </w:t>
      </w:r>
      <w:r w:rsidR="00837C5A" w:rsidRPr="00C35771">
        <w:rPr>
          <w:rFonts w:cstheme="minorHAnsi"/>
        </w:rPr>
        <w:t>intelligent. Computers are still machines, they simply do what we ask of them, nothing more</w:t>
      </w:r>
      <w:r w:rsidR="00536096">
        <w:rPr>
          <w:rFonts w:cstheme="minorHAnsi"/>
        </w:rPr>
        <w:t xml:space="preserve"> </w:t>
      </w:r>
      <w:r w:rsidRPr="00C35771">
        <w:rPr>
          <w:rFonts w:cstheme="minorHAnsi"/>
        </w:rPr>
        <w:t>”</w:t>
      </w:r>
      <w:r w:rsidR="00536096">
        <w:rPr>
          <w:rFonts w:cstheme="minorHAnsi"/>
        </w:rPr>
        <w:t xml:space="preserve"> (</w:t>
      </w:r>
      <w:proofErr w:type="spellStart"/>
      <w:r w:rsidR="00536096" w:rsidRPr="00C35771">
        <w:rPr>
          <w:rFonts w:cstheme="minorHAnsi"/>
        </w:rPr>
        <w:t>Sabouret</w:t>
      </w:r>
      <w:proofErr w:type="spellEnd"/>
      <w:r w:rsidR="00536096">
        <w:rPr>
          <w:rFonts w:cstheme="minorHAnsi"/>
        </w:rPr>
        <w:t>, 2020, p</w:t>
      </w:r>
      <w:r w:rsidR="0084022A">
        <w:rPr>
          <w:rFonts w:cstheme="minorHAnsi"/>
        </w:rPr>
        <w:t>.</w:t>
      </w:r>
      <w:r w:rsidR="00536096">
        <w:rPr>
          <w:rFonts w:cstheme="minorHAnsi"/>
        </w:rPr>
        <w:t>3).</w:t>
      </w:r>
      <w:r w:rsidR="005E75A0">
        <w:rPr>
          <w:rFonts w:cstheme="minorHAnsi"/>
        </w:rPr>
        <w:t xml:space="preserve"> Simply put, AI is a very advanced field of technology. </w:t>
      </w:r>
      <w:r w:rsidR="00570D35">
        <w:rPr>
          <w:rFonts w:cstheme="minorHAnsi"/>
        </w:rPr>
        <w:t>In addition, Joshi, P (2017) states that “</w:t>
      </w:r>
      <w:r w:rsidR="00570D35">
        <w:t xml:space="preserve">artificial intelligence is </w:t>
      </w:r>
      <w:r w:rsidR="00BF291D">
        <w:t>method in which</w:t>
      </w:r>
      <w:r w:rsidR="00570D35">
        <w:t xml:space="preserve"> machines</w:t>
      </w:r>
      <w:r w:rsidR="00BF291D">
        <w:t xml:space="preserve"> can</w:t>
      </w:r>
      <w:r w:rsidR="00570D35">
        <w:t xml:space="preserve"> think and </w:t>
      </w:r>
      <w:r w:rsidR="005E208E">
        <w:t>work</w:t>
      </w:r>
      <w:r w:rsidR="00570D35">
        <w:t xml:space="preserve"> intelligently. </w:t>
      </w:r>
      <w:r w:rsidR="00B2570B">
        <w:t>The</w:t>
      </w:r>
      <w:r w:rsidR="00570D35">
        <w:t xml:space="preserve"> machines are controlled by software, so AI has a lot to do with intelligent software programs that control these machines. It is a science of finding theories and methodologies that can </w:t>
      </w:r>
      <w:r w:rsidR="00B2570B">
        <w:t>aid</w:t>
      </w:r>
      <w:r w:rsidR="00570D35">
        <w:t xml:space="preserve"> machines understand the world and accordingly react to situations in the same way that humans do</w:t>
      </w:r>
      <w:r w:rsidR="00570D35">
        <w:rPr>
          <w:rFonts w:cstheme="minorHAnsi"/>
        </w:rPr>
        <w:t>”</w:t>
      </w:r>
      <w:r w:rsidR="00536096">
        <w:rPr>
          <w:rFonts w:cstheme="minorHAnsi"/>
        </w:rPr>
        <w:t xml:space="preserve"> (Joshi,2017,p.8)</w:t>
      </w:r>
      <w:r w:rsidR="00B2570B">
        <w:rPr>
          <w:rFonts w:cstheme="minorHAnsi"/>
        </w:rPr>
        <w:t>.</w:t>
      </w:r>
    </w:p>
    <w:p w14:paraId="162B9714" w14:textId="1F1B5E90" w:rsidR="001B090E" w:rsidRPr="00C35771" w:rsidRDefault="001B090E" w:rsidP="0051748E">
      <w:pPr>
        <w:spacing w:line="360" w:lineRule="auto"/>
        <w:jc w:val="both"/>
        <w:rPr>
          <w:rFonts w:cstheme="minorHAnsi"/>
        </w:rPr>
      </w:pPr>
      <w:r w:rsidRPr="00C35771">
        <w:rPr>
          <w:rFonts w:cstheme="minorHAnsi"/>
        </w:rPr>
        <w:t>Investment in Artificial Intelligence technologies by developed countries is growing year on year by governments around the world. As part of the UK Governments Cyber &amp; Innovate UK strategy, the government is investing heavily into the AI sector. This is in addition to private capital investment by companies too where</w:t>
      </w:r>
      <w:r w:rsidR="00B65D12">
        <w:rPr>
          <w:rFonts w:cstheme="minorHAnsi"/>
        </w:rPr>
        <w:t xml:space="preserve">, </w:t>
      </w:r>
      <w:r w:rsidRPr="00C35771">
        <w:rPr>
          <w:rFonts w:cstheme="minorHAnsi"/>
        </w:rPr>
        <w:t xml:space="preserve"> </w:t>
      </w:r>
      <w:proofErr w:type="spellStart"/>
      <w:r w:rsidRPr="00C35771">
        <w:rPr>
          <w:rFonts w:cstheme="minorHAnsi"/>
        </w:rPr>
        <w:t>Grech</w:t>
      </w:r>
      <w:proofErr w:type="spellEnd"/>
      <w:r w:rsidR="00F8723A">
        <w:rPr>
          <w:rFonts w:cstheme="minorHAnsi"/>
        </w:rPr>
        <w:t xml:space="preserve"> </w:t>
      </w:r>
      <w:r w:rsidRPr="00C35771">
        <w:rPr>
          <w:rFonts w:cstheme="minorHAnsi"/>
        </w:rPr>
        <w:t xml:space="preserve">(2021)  states that “AI is one of the UK’s fastest-growing tech </w:t>
      </w:r>
      <w:r w:rsidR="000F6436" w:rsidRPr="00C35771">
        <w:rPr>
          <w:rFonts w:cstheme="minorHAnsi"/>
        </w:rPr>
        <w:t>divisions</w:t>
      </w:r>
      <w:r w:rsidRPr="00C35771">
        <w:rPr>
          <w:rFonts w:cstheme="minorHAnsi"/>
        </w:rPr>
        <w:t xml:space="preserve">, with venture capital investment in UK AI companies currently at </w:t>
      </w:r>
      <w:r w:rsidR="00254F32">
        <w:rPr>
          <w:rFonts w:cstheme="minorHAnsi"/>
        </w:rPr>
        <w:t>£</w:t>
      </w:r>
      <w:r w:rsidRPr="00C35771">
        <w:rPr>
          <w:rFonts w:cstheme="minorHAnsi"/>
        </w:rPr>
        <w:t xml:space="preserve">3.3bn thus far in 2021, already surpassing the $3bn invested in 2020.” </w:t>
      </w:r>
      <w:r w:rsidR="00B65D12">
        <w:rPr>
          <w:rFonts w:cstheme="minorHAnsi"/>
        </w:rPr>
        <w:t>Regardless of the heavy investment in the UK AI sector, investment has been slow as Glover</w:t>
      </w:r>
      <w:r w:rsidR="00540887">
        <w:rPr>
          <w:rFonts w:cstheme="minorHAnsi"/>
        </w:rPr>
        <w:t xml:space="preserve"> </w:t>
      </w:r>
      <w:r w:rsidR="00B65D12">
        <w:rPr>
          <w:rFonts w:cstheme="minorHAnsi"/>
        </w:rPr>
        <w:t>(2021) states “</w:t>
      </w:r>
      <w:r w:rsidR="00D0561C">
        <w:rPr>
          <w:rFonts w:cstheme="minorHAnsi"/>
        </w:rPr>
        <w:t>in terms of</w:t>
      </w:r>
      <w:r w:rsidR="00B65D12" w:rsidRPr="00B65D12">
        <w:rPr>
          <w:rFonts w:cstheme="minorHAnsi"/>
        </w:rPr>
        <w:t xml:space="preserve"> AI adoption the UK is lagging behind the rest of Europe</w:t>
      </w:r>
      <w:r w:rsidR="00B65D12">
        <w:rPr>
          <w:rFonts w:cstheme="minorHAnsi"/>
        </w:rPr>
        <w:t xml:space="preserve">”. </w:t>
      </w:r>
    </w:p>
    <w:p w14:paraId="214F9756" w14:textId="3D1DD3C1" w:rsidR="001B090E" w:rsidRPr="00C35771" w:rsidRDefault="001B090E" w:rsidP="0051748E">
      <w:pPr>
        <w:spacing w:line="360" w:lineRule="auto"/>
        <w:jc w:val="both"/>
        <w:rPr>
          <w:rFonts w:cstheme="minorHAnsi"/>
        </w:rPr>
      </w:pPr>
      <w:r w:rsidRPr="00C35771">
        <w:rPr>
          <w:rFonts w:cstheme="minorHAnsi"/>
        </w:rPr>
        <w:t xml:space="preserve">Though there is a lot of investment into AI development by the UK government and private sector, adoption of AI has been slow in the UK to be fully utilised and is still seen a niche area of development however this is set to change as AI develops further.  With AI technology being developed very quickly, there is a concern of how easily it </w:t>
      </w:r>
      <w:proofErr w:type="gramStart"/>
      <w:r w:rsidRPr="00C35771">
        <w:rPr>
          <w:rFonts w:cstheme="minorHAnsi"/>
        </w:rPr>
        <w:t>is able to</w:t>
      </w:r>
      <w:proofErr w:type="gramEnd"/>
      <w:r w:rsidRPr="00C35771">
        <w:rPr>
          <w:rFonts w:cstheme="minorHAnsi"/>
        </w:rPr>
        <w:t xml:space="preserve"> be adopted and implemented by business organisations to enhance their operations  especially </w:t>
      </w:r>
      <w:r w:rsidR="000F6436" w:rsidRPr="00C35771">
        <w:rPr>
          <w:rFonts w:cstheme="minorHAnsi"/>
        </w:rPr>
        <w:t>throughout</w:t>
      </w:r>
      <w:r w:rsidRPr="00C35771">
        <w:rPr>
          <w:rFonts w:cstheme="minorHAnsi"/>
        </w:rPr>
        <w:t xml:space="preserve"> the Covid-19 pandemic</w:t>
      </w:r>
      <w:r w:rsidR="00712B19">
        <w:rPr>
          <w:rFonts w:cstheme="minorHAnsi"/>
        </w:rPr>
        <w:t xml:space="preserve"> (</w:t>
      </w:r>
      <w:proofErr w:type="spellStart"/>
      <w:r w:rsidR="00712B19">
        <w:t>Hradecky</w:t>
      </w:r>
      <w:proofErr w:type="spellEnd"/>
      <w:r w:rsidR="00E60635">
        <w:t xml:space="preserve"> et </w:t>
      </w:r>
      <w:proofErr w:type="spellStart"/>
      <w:r w:rsidR="00E60635">
        <w:t>el</w:t>
      </w:r>
      <w:proofErr w:type="spellEnd"/>
      <w:r w:rsidR="00E60635">
        <w:t xml:space="preserve">, </w:t>
      </w:r>
      <w:r w:rsidR="00712B19">
        <w:t>2022</w:t>
      </w:r>
      <w:r w:rsidR="00712B19">
        <w:rPr>
          <w:rFonts w:cstheme="minorHAnsi"/>
        </w:rPr>
        <w:t>)</w:t>
      </w:r>
      <w:r w:rsidRPr="00C35771">
        <w:rPr>
          <w:rFonts w:cstheme="minorHAnsi"/>
        </w:rPr>
        <w:t xml:space="preserve">. </w:t>
      </w:r>
    </w:p>
    <w:p w14:paraId="056D7325" w14:textId="5A9D75E1" w:rsidR="001B090E" w:rsidRPr="00C35771" w:rsidRDefault="001B090E" w:rsidP="0051748E">
      <w:pPr>
        <w:spacing w:line="360" w:lineRule="auto"/>
        <w:jc w:val="both"/>
        <w:rPr>
          <w:rFonts w:cstheme="minorHAnsi"/>
        </w:rPr>
      </w:pPr>
      <w:r w:rsidRPr="00C35771">
        <w:rPr>
          <w:rFonts w:cstheme="minorHAnsi"/>
        </w:rPr>
        <w:lastRenderedPageBreak/>
        <w:t>El-</w:t>
      </w:r>
      <w:proofErr w:type="spellStart"/>
      <w:r w:rsidRPr="00C35771">
        <w:rPr>
          <w:rFonts w:cstheme="minorHAnsi"/>
        </w:rPr>
        <w:t>Hanfy</w:t>
      </w:r>
      <w:proofErr w:type="spellEnd"/>
      <w:r w:rsidR="00A74F91">
        <w:rPr>
          <w:rFonts w:cstheme="minorHAnsi"/>
        </w:rPr>
        <w:t xml:space="preserve"> </w:t>
      </w:r>
      <w:r w:rsidRPr="00C35771">
        <w:rPr>
          <w:rFonts w:cstheme="minorHAnsi"/>
        </w:rPr>
        <w:t>(2021) states “Innovate UK has largely supported start-ups and SMEs developing disruptive products. Less support is being received by firms looking to exploit the potential of AI to drive productivity within their organisations. AI developers struggle with end user engagement. There is also a lack of understanding about the effectiveness of using AI to address individual challenges within the firms looking to adopt AI.”</w:t>
      </w:r>
    </w:p>
    <w:p w14:paraId="52E70F0F" w14:textId="1EB9FC2E" w:rsidR="001B090E" w:rsidRPr="00C35771" w:rsidRDefault="001B090E" w:rsidP="0051748E">
      <w:pPr>
        <w:spacing w:after="0" w:line="360" w:lineRule="auto"/>
        <w:jc w:val="both"/>
        <w:rPr>
          <w:rFonts w:cstheme="minorHAnsi"/>
        </w:rPr>
      </w:pPr>
      <w:r w:rsidRPr="00C35771">
        <w:rPr>
          <w:rFonts w:cstheme="minorHAnsi"/>
        </w:rPr>
        <w:t xml:space="preserve">With current technological trends and </w:t>
      </w:r>
      <w:r w:rsidR="00254F32">
        <w:rPr>
          <w:rFonts w:cstheme="minorHAnsi"/>
        </w:rPr>
        <w:t>countries are</w:t>
      </w:r>
      <w:r w:rsidRPr="00C35771">
        <w:rPr>
          <w:rFonts w:cstheme="minorHAnsi"/>
        </w:rPr>
        <w:t xml:space="preserve"> investing heavily in artificial technology, it can be argued that artificial intelligence will be key to enhancing and changing the way businesses operate </w:t>
      </w:r>
      <w:r w:rsidR="00254F32">
        <w:rPr>
          <w:rFonts w:cstheme="minorHAnsi"/>
        </w:rPr>
        <w:t>to</w:t>
      </w:r>
      <w:r w:rsidRPr="00C35771">
        <w:rPr>
          <w:rFonts w:cstheme="minorHAnsi"/>
        </w:rPr>
        <w:t xml:space="preserve"> maintain their competitive edge. As Covid-19 pandemic hit the world forcing countries and businesses into lockdown, the way people and business’s operated changed across the world where business models had to be changed to adapt to online working during the pandemic. </w:t>
      </w:r>
    </w:p>
    <w:p w14:paraId="05398A45" w14:textId="77777777" w:rsidR="001B090E" w:rsidRPr="00C35771" w:rsidRDefault="001B090E" w:rsidP="0051748E">
      <w:pPr>
        <w:spacing w:after="0" w:line="360" w:lineRule="auto"/>
        <w:jc w:val="both"/>
        <w:rPr>
          <w:rFonts w:cstheme="minorHAnsi"/>
        </w:rPr>
      </w:pPr>
    </w:p>
    <w:p w14:paraId="0B7A280D" w14:textId="60CB2E16" w:rsidR="001B090E" w:rsidRPr="00C35771" w:rsidRDefault="001B090E" w:rsidP="0051748E">
      <w:pPr>
        <w:spacing w:after="0" w:line="360" w:lineRule="auto"/>
        <w:jc w:val="both"/>
        <w:rPr>
          <w:rFonts w:cstheme="minorHAnsi"/>
        </w:rPr>
      </w:pPr>
      <w:r w:rsidRPr="00C35771">
        <w:rPr>
          <w:rFonts w:cstheme="minorHAnsi"/>
        </w:rPr>
        <w:t>Jakhar</w:t>
      </w:r>
      <w:r w:rsidR="00863EAB">
        <w:rPr>
          <w:rFonts w:cstheme="minorHAnsi"/>
        </w:rPr>
        <w:t xml:space="preserve"> &amp; Kaur </w:t>
      </w:r>
      <w:r w:rsidRPr="00C35771">
        <w:rPr>
          <w:rFonts w:cstheme="minorHAnsi"/>
        </w:rPr>
        <w:t xml:space="preserve">(2020) </w:t>
      </w:r>
      <w:r w:rsidR="00863EAB">
        <w:rPr>
          <w:rFonts w:cstheme="minorHAnsi"/>
        </w:rPr>
        <w:t>state that</w:t>
      </w:r>
      <w:r w:rsidRPr="00C35771">
        <w:rPr>
          <w:rFonts w:cstheme="minorHAnsi"/>
        </w:rPr>
        <w:t xml:space="preserve"> “</w:t>
      </w:r>
      <w:r w:rsidR="00A34E56">
        <w:rPr>
          <w:rFonts w:cstheme="minorHAnsi"/>
        </w:rPr>
        <w:t>the majority</w:t>
      </w:r>
      <w:r w:rsidRPr="00C35771">
        <w:rPr>
          <w:rFonts w:cstheme="minorHAnsi"/>
        </w:rPr>
        <w:t xml:space="preserve"> organi</w:t>
      </w:r>
      <w:r w:rsidR="00863EAB">
        <w:rPr>
          <w:rFonts w:cstheme="minorHAnsi"/>
        </w:rPr>
        <w:t>s</w:t>
      </w:r>
      <w:r w:rsidRPr="00C35771">
        <w:rPr>
          <w:rFonts w:cstheme="minorHAnsi"/>
        </w:rPr>
        <w:t xml:space="preserve">ing bodies and institutions are </w:t>
      </w:r>
      <w:r w:rsidR="00A34E56">
        <w:rPr>
          <w:rFonts w:cstheme="minorHAnsi"/>
        </w:rPr>
        <w:t>moving</w:t>
      </w:r>
      <w:r w:rsidRPr="00C35771">
        <w:rPr>
          <w:rFonts w:cstheme="minorHAnsi"/>
        </w:rPr>
        <w:t xml:space="preserve"> towards virtual meetings; e-conferences and digital learning. AI-powered platforms make these meetings more intelligent and interactive. </w:t>
      </w:r>
      <w:r w:rsidR="00254F32">
        <w:rPr>
          <w:rFonts w:cstheme="minorHAnsi"/>
        </w:rPr>
        <w:t xml:space="preserve">For example, </w:t>
      </w:r>
      <w:r w:rsidRPr="00C35771">
        <w:rPr>
          <w:rFonts w:cstheme="minorHAnsi"/>
        </w:rPr>
        <w:t xml:space="preserve">AI-based chatbots </w:t>
      </w:r>
      <w:r w:rsidR="00A34E56">
        <w:rPr>
          <w:rFonts w:cstheme="minorHAnsi"/>
        </w:rPr>
        <w:t xml:space="preserve">now slowly seem to </w:t>
      </w:r>
      <w:proofErr w:type="gramStart"/>
      <w:r w:rsidRPr="00C35771">
        <w:rPr>
          <w:rFonts w:cstheme="minorHAnsi"/>
        </w:rPr>
        <w:t>act</w:t>
      </w:r>
      <w:r w:rsidR="00A34E56">
        <w:rPr>
          <w:rFonts w:cstheme="minorHAnsi"/>
        </w:rPr>
        <w:t>ing</w:t>
      </w:r>
      <w:proofErr w:type="gramEnd"/>
      <w:r w:rsidRPr="00C35771">
        <w:rPr>
          <w:rFonts w:cstheme="minorHAnsi"/>
        </w:rPr>
        <w:t xml:space="preserve"> as virtual assistants and provide useful information </w:t>
      </w:r>
      <w:r w:rsidR="00D0561C">
        <w:rPr>
          <w:rFonts w:cstheme="minorHAnsi"/>
        </w:rPr>
        <w:t>in addition to</w:t>
      </w:r>
      <w:r w:rsidRPr="00C35771">
        <w:rPr>
          <w:rFonts w:cstheme="minorHAnsi"/>
        </w:rPr>
        <w:t xml:space="preserve"> answer</w:t>
      </w:r>
      <w:r w:rsidR="00D0561C">
        <w:rPr>
          <w:rFonts w:cstheme="minorHAnsi"/>
        </w:rPr>
        <w:t>ing</w:t>
      </w:r>
      <w:r w:rsidRPr="00C35771">
        <w:rPr>
          <w:rFonts w:cstheme="minorHAnsi"/>
        </w:rPr>
        <w:t xml:space="preserve"> to questions of the</w:t>
      </w:r>
      <w:r w:rsidR="00254F32">
        <w:rPr>
          <w:rFonts w:cstheme="minorHAnsi"/>
        </w:rPr>
        <w:t xml:space="preserve"> end</w:t>
      </w:r>
      <w:r w:rsidRPr="00C35771">
        <w:rPr>
          <w:rFonts w:cstheme="minorHAnsi"/>
        </w:rPr>
        <w:t xml:space="preserve"> users”</w:t>
      </w:r>
      <w:r w:rsidR="00863EAB">
        <w:rPr>
          <w:rFonts w:cstheme="minorHAnsi"/>
        </w:rPr>
        <w:t xml:space="preserve"> (</w:t>
      </w:r>
      <w:r w:rsidR="00863EAB" w:rsidRPr="00C35771">
        <w:rPr>
          <w:rFonts w:cstheme="minorHAnsi"/>
        </w:rPr>
        <w:t>Jakhar</w:t>
      </w:r>
      <w:r w:rsidR="00863EAB">
        <w:rPr>
          <w:rFonts w:cstheme="minorHAnsi"/>
        </w:rPr>
        <w:t xml:space="preserve"> &amp; Kaur, </w:t>
      </w:r>
      <w:r w:rsidR="00863EAB" w:rsidRPr="00C35771">
        <w:rPr>
          <w:rFonts w:cstheme="minorHAnsi"/>
        </w:rPr>
        <w:t>2020</w:t>
      </w:r>
      <w:r w:rsidR="00863EAB">
        <w:rPr>
          <w:rFonts w:cstheme="minorHAnsi"/>
        </w:rPr>
        <w:t>)</w:t>
      </w:r>
      <w:r w:rsidRPr="00C35771">
        <w:rPr>
          <w:rFonts w:cstheme="minorHAnsi"/>
        </w:rPr>
        <w:t xml:space="preserve"> </w:t>
      </w:r>
    </w:p>
    <w:p w14:paraId="09C6F39D" w14:textId="77777777" w:rsidR="006730D0" w:rsidRDefault="006730D0" w:rsidP="002A028D">
      <w:pPr>
        <w:pStyle w:val="NoSpacing"/>
        <w:spacing w:line="360" w:lineRule="auto"/>
        <w:jc w:val="both"/>
      </w:pPr>
    </w:p>
    <w:p w14:paraId="5545B33D" w14:textId="2E95A3A4" w:rsidR="002A028D" w:rsidRDefault="006730D0" w:rsidP="002A028D">
      <w:pPr>
        <w:pStyle w:val="NoSpacing"/>
        <w:spacing w:line="360" w:lineRule="auto"/>
        <w:jc w:val="both"/>
      </w:pPr>
      <w:r>
        <w:t xml:space="preserve">Huang, L (2019) </w:t>
      </w:r>
      <w:r w:rsidR="005E234D">
        <w:t>believes</w:t>
      </w:r>
      <w:r>
        <w:t xml:space="preserve"> that t</w:t>
      </w:r>
      <w:r w:rsidR="002A028D">
        <w:t>here are four types of artificial intelligence:</w:t>
      </w:r>
    </w:p>
    <w:p w14:paraId="6DF9FF27" w14:textId="77777777" w:rsidR="002A028D" w:rsidRDefault="002A028D" w:rsidP="002A028D">
      <w:pPr>
        <w:pStyle w:val="NoSpacing"/>
        <w:spacing w:line="360" w:lineRule="auto"/>
        <w:jc w:val="both"/>
      </w:pPr>
    </w:p>
    <w:p w14:paraId="252E051E" w14:textId="1AE8B46B" w:rsidR="00E86725" w:rsidRDefault="002A028D">
      <w:pPr>
        <w:pStyle w:val="NoSpacing"/>
        <w:numPr>
          <w:ilvl w:val="0"/>
          <w:numId w:val="9"/>
        </w:numPr>
        <w:spacing w:line="360" w:lineRule="auto"/>
        <w:jc w:val="both"/>
      </w:pPr>
      <w:r w:rsidRPr="009319D7">
        <w:rPr>
          <w:u w:val="single"/>
        </w:rPr>
        <w:t>Reactive</w:t>
      </w:r>
      <w:r>
        <w:rPr>
          <w:u w:val="single"/>
        </w:rPr>
        <w:t xml:space="preserve"> AI </w:t>
      </w:r>
      <w:r>
        <w:t xml:space="preserve"> - </w:t>
      </w:r>
      <w:r w:rsidRPr="00521383">
        <w:t xml:space="preserve"> </w:t>
      </w:r>
      <w:r>
        <w:t xml:space="preserve">is regarded as the most </w:t>
      </w:r>
      <w:r w:rsidR="00A34E56">
        <w:t>simplistic</w:t>
      </w:r>
      <w:r>
        <w:t xml:space="preserve"> </w:t>
      </w:r>
      <w:r w:rsidR="00A34E56">
        <w:t>model</w:t>
      </w:r>
      <w:r>
        <w:t xml:space="preserve"> of AI because it reacts to existing conditions.  For example, Deep Blue,  a supercomputer was made by IBM in the 1980s competed and won a chess match against the current reigning world champion at the time (</w:t>
      </w:r>
      <w:r w:rsidR="005E234D">
        <w:t xml:space="preserve">Ward &amp; </w:t>
      </w:r>
      <w:r>
        <w:t>Marr,</w:t>
      </w:r>
      <w:r w:rsidR="005E234D">
        <w:t xml:space="preserve"> </w:t>
      </w:r>
      <w:r>
        <w:t xml:space="preserve">2020). It won the match because it was programmed to predict expected results based on the inputs it received. </w:t>
      </w:r>
      <w:proofErr w:type="spellStart"/>
      <w:r w:rsidRPr="009319D7">
        <w:t>Champandard</w:t>
      </w:r>
      <w:proofErr w:type="spellEnd"/>
      <w:r w:rsidR="005E234D">
        <w:t xml:space="preserve"> </w:t>
      </w:r>
      <w:r w:rsidRPr="009319D7">
        <w:t>(2003)</w:t>
      </w:r>
      <w:r>
        <w:t xml:space="preserve"> believes that reactive AI applications are only able to respond to situations they have been programmed to predict, for example spam filters and recommendation engines in Google, Amazon and Netflix utilise reactive AI applications. </w:t>
      </w:r>
    </w:p>
    <w:p w14:paraId="0EA3EE0C" w14:textId="77777777" w:rsidR="00F559A9" w:rsidRDefault="00F559A9" w:rsidP="00F559A9">
      <w:pPr>
        <w:pStyle w:val="NoSpacing"/>
        <w:spacing w:line="360" w:lineRule="auto"/>
        <w:ind w:left="720"/>
        <w:jc w:val="both"/>
      </w:pPr>
    </w:p>
    <w:p w14:paraId="2E2DBA0F" w14:textId="00132C8F" w:rsidR="00E86725" w:rsidRDefault="00E86725">
      <w:pPr>
        <w:pStyle w:val="NoSpacing"/>
        <w:numPr>
          <w:ilvl w:val="0"/>
          <w:numId w:val="9"/>
        </w:numPr>
        <w:spacing w:line="360" w:lineRule="auto"/>
        <w:jc w:val="both"/>
      </w:pPr>
      <w:r w:rsidRPr="00C55400">
        <w:rPr>
          <w:u w:val="single"/>
        </w:rPr>
        <w:t>Limited AI</w:t>
      </w:r>
      <w:r>
        <w:t xml:space="preserve"> - </w:t>
      </w:r>
      <w:r w:rsidRPr="00521383">
        <w:t xml:space="preserve"> </w:t>
      </w:r>
      <w:r>
        <w:t xml:space="preserve">is regarded as having the </w:t>
      </w:r>
      <w:r w:rsidR="00D0561C">
        <w:t>capability</w:t>
      </w:r>
      <w:r>
        <w:t xml:space="preserve"> to learn data and </w:t>
      </w:r>
      <w:r w:rsidR="00D0561C">
        <w:t>advance</w:t>
      </w:r>
      <w:r>
        <w:t xml:space="preserve"> over time based on experience, this is often referred to deep learning where AI models are trained automatically to update themselves on complex and historical data to make predictions. </w:t>
      </w:r>
      <w:proofErr w:type="spellStart"/>
      <w:r>
        <w:t>Sestino</w:t>
      </w:r>
      <w:proofErr w:type="spellEnd"/>
      <w:r w:rsidR="005A0738">
        <w:t xml:space="preserve"> et </w:t>
      </w:r>
      <w:proofErr w:type="spellStart"/>
      <w:r w:rsidR="005A0738">
        <w:t>el</w:t>
      </w:r>
      <w:proofErr w:type="spellEnd"/>
      <w:r w:rsidR="005A0738">
        <w:t xml:space="preserve"> </w:t>
      </w:r>
      <w:r>
        <w:t xml:space="preserve">(2022) </w:t>
      </w:r>
      <w:r w:rsidR="00DC73B4">
        <w:t>believe that</w:t>
      </w:r>
      <w:r w:rsidR="00E55E59">
        <w:t xml:space="preserve"> </w:t>
      </w:r>
      <w:r>
        <w:t xml:space="preserve">an example of AI deep learning AI is self-driving cars where the sensor on cars is constantly collecting data based on </w:t>
      </w:r>
      <w:r w:rsidRPr="000A71C6">
        <w:t xml:space="preserve">algorithms </w:t>
      </w:r>
      <w:r>
        <w:t>and observing its environment to adjust its speed and decision making when in use</w:t>
      </w:r>
      <w:r w:rsidR="00E55E59">
        <w:t xml:space="preserve"> </w:t>
      </w:r>
      <w:r w:rsidR="00DC73B4">
        <w:t xml:space="preserve">. </w:t>
      </w:r>
    </w:p>
    <w:p w14:paraId="06198F9D" w14:textId="77777777" w:rsidR="00F559A9" w:rsidRDefault="00F559A9" w:rsidP="00F559A9">
      <w:pPr>
        <w:pStyle w:val="NoSpacing"/>
        <w:spacing w:line="360" w:lineRule="auto"/>
        <w:jc w:val="both"/>
      </w:pPr>
    </w:p>
    <w:p w14:paraId="70EE6EB2" w14:textId="77BB1639" w:rsidR="00F559A9" w:rsidRDefault="00F559A9">
      <w:pPr>
        <w:pStyle w:val="NoSpacing"/>
        <w:numPr>
          <w:ilvl w:val="0"/>
          <w:numId w:val="9"/>
        </w:numPr>
        <w:spacing w:line="360" w:lineRule="auto"/>
        <w:jc w:val="both"/>
      </w:pPr>
      <w:r w:rsidRPr="00BE419A">
        <w:rPr>
          <w:u w:val="single"/>
        </w:rPr>
        <w:t>Theory of mind AI</w:t>
      </w:r>
      <w:r w:rsidRPr="00D020C4">
        <w:t xml:space="preserve"> </w:t>
      </w:r>
      <w:r>
        <w:t>– is</w:t>
      </w:r>
      <w:r w:rsidR="005F78D7">
        <w:t xml:space="preserve"> an</w:t>
      </w:r>
      <w:r>
        <w:t xml:space="preserve"> area that seeks to replicate the capability, understanding, behaviour and emotions of humans via  android robotics and other applications. Although this area hasn’t been fully achieved there have been great advancements towards it for example with the development of humanoid robot, Sophia is able to replicate basic human characteristics, but development is still ongoing (</w:t>
      </w:r>
      <w:proofErr w:type="spellStart"/>
      <w:r>
        <w:t>Telving</w:t>
      </w:r>
      <w:proofErr w:type="spellEnd"/>
      <w:r>
        <w:t>, 2022)</w:t>
      </w:r>
      <w:r w:rsidR="00254F0B">
        <w:t>.</w:t>
      </w:r>
    </w:p>
    <w:p w14:paraId="5F508862" w14:textId="77777777" w:rsidR="00254F0B" w:rsidRDefault="00254F0B" w:rsidP="00254F0B">
      <w:pPr>
        <w:pStyle w:val="NoSpacing"/>
        <w:spacing w:line="360" w:lineRule="auto"/>
        <w:jc w:val="both"/>
      </w:pPr>
    </w:p>
    <w:p w14:paraId="181ACB6C" w14:textId="6E47E32D" w:rsidR="002A028D" w:rsidRPr="00A955B6" w:rsidRDefault="00A955B6">
      <w:pPr>
        <w:pStyle w:val="ListParagraph"/>
        <w:numPr>
          <w:ilvl w:val="0"/>
          <w:numId w:val="9"/>
        </w:numPr>
        <w:spacing w:line="360" w:lineRule="auto"/>
        <w:jc w:val="both"/>
        <w:rPr>
          <w:rFonts w:asciiTheme="minorHAnsi" w:hAnsiTheme="minorHAnsi" w:cstheme="minorHAnsi"/>
          <w:sz w:val="22"/>
          <w:szCs w:val="22"/>
        </w:rPr>
      </w:pPr>
      <w:r w:rsidRPr="00A955B6">
        <w:rPr>
          <w:rFonts w:asciiTheme="minorHAnsi" w:hAnsiTheme="minorHAnsi" w:cstheme="minorHAnsi"/>
          <w:sz w:val="22"/>
          <w:szCs w:val="22"/>
          <w:u w:val="single"/>
        </w:rPr>
        <w:t>Self-aware artificial intelligence -</w:t>
      </w:r>
      <w:r w:rsidRPr="00A955B6">
        <w:rPr>
          <w:rFonts w:asciiTheme="minorHAnsi" w:hAnsiTheme="minorHAnsi" w:cstheme="minorHAnsi"/>
          <w:sz w:val="22"/>
          <w:szCs w:val="22"/>
        </w:rPr>
        <w:t xml:space="preserve">  is regarded as the final frontier of AI where machines are aware of emotions and are self-aware and have become sentient to the same level of human consciousness if not supersede human intelligence. It is an advanced area of AI which is developing and being heavily invested into. However, some scientists believe that such self-aware AI will pose moral and ethical issues for society in the future (Taken</w:t>
      </w:r>
      <w:r w:rsidR="0050571C">
        <w:rPr>
          <w:rFonts w:asciiTheme="minorHAnsi" w:hAnsiTheme="minorHAnsi" w:cstheme="minorHAnsi"/>
          <w:sz w:val="22"/>
          <w:szCs w:val="22"/>
        </w:rPr>
        <w:t>o,</w:t>
      </w:r>
      <w:r w:rsidRPr="00A955B6">
        <w:rPr>
          <w:rFonts w:asciiTheme="minorHAnsi" w:hAnsiTheme="minorHAnsi" w:cstheme="minorHAnsi"/>
          <w:sz w:val="22"/>
          <w:szCs w:val="22"/>
        </w:rPr>
        <w:t xml:space="preserve"> 2020).</w:t>
      </w:r>
    </w:p>
    <w:p w14:paraId="07E16B4C" w14:textId="77777777" w:rsidR="000B30C4" w:rsidRDefault="000B30C4" w:rsidP="0051748E">
      <w:pPr>
        <w:spacing w:after="0" w:line="360" w:lineRule="auto"/>
        <w:jc w:val="both"/>
        <w:rPr>
          <w:rFonts w:cstheme="minorHAnsi"/>
        </w:rPr>
      </w:pPr>
    </w:p>
    <w:p w14:paraId="34D69260" w14:textId="4A863710" w:rsidR="00661ADD" w:rsidRDefault="00F25F44" w:rsidP="00790595">
      <w:pPr>
        <w:pStyle w:val="Heading3"/>
        <w:spacing w:line="360" w:lineRule="auto"/>
        <w:jc w:val="both"/>
        <w:rPr>
          <w:rFonts w:asciiTheme="minorHAnsi" w:hAnsiTheme="minorHAnsi" w:cstheme="minorHAnsi"/>
        </w:rPr>
      </w:pPr>
      <w:bookmarkStart w:id="11" w:name="_Hlk115785197"/>
      <w:bookmarkStart w:id="12" w:name="_Toc130924545"/>
      <w:r w:rsidRPr="00F76086">
        <w:rPr>
          <w:rFonts w:asciiTheme="minorHAnsi" w:hAnsiTheme="minorHAnsi" w:cstheme="minorHAnsi"/>
        </w:rPr>
        <w:t xml:space="preserve">What is a </w:t>
      </w:r>
      <w:r w:rsidR="00A226B9" w:rsidRPr="00F76086">
        <w:rPr>
          <w:rFonts w:asciiTheme="minorHAnsi" w:hAnsiTheme="minorHAnsi" w:cstheme="minorHAnsi"/>
        </w:rPr>
        <w:t>SME (</w:t>
      </w:r>
      <w:r w:rsidR="00F85E84">
        <w:rPr>
          <w:rFonts w:asciiTheme="minorHAnsi" w:hAnsiTheme="minorHAnsi" w:cstheme="minorHAnsi"/>
        </w:rPr>
        <w:t>S</w:t>
      </w:r>
      <w:r w:rsidRPr="00F76086">
        <w:rPr>
          <w:rFonts w:asciiTheme="minorHAnsi" w:hAnsiTheme="minorHAnsi" w:cstheme="minorHAnsi"/>
        </w:rPr>
        <w:t>mall-to-</w:t>
      </w:r>
      <w:r w:rsidR="00F85E84">
        <w:rPr>
          <w:rFonts w:asciiTheme="minorHAnsi" w:hAnsiTheme="minorHAnsi" w:cstheme="minorHAnsi"/>
        </w:rPr>
        <w:t>M</w:t>
      </w:r>
      <w:r w:rsidRPr="00F76086">
        <w:rPr>
          <w:rFonts w:asciiTheme="minorHAnsi" w:hAnsiTheme="minorHAnsi" w:cstheme="minorHAnsi"/>
        </w:rPr>
        <w:t xml:space="preserve">edium </w:t>
      </w:r>
      <w:r w:rsidR="00F85E84">
        <w:rPr>
          <w:rFonts w:asciiTheme="minorHAnsi" w:hAnsiTheme="minorHAnsi" w:cstheme="minorHAnsi"/>
        </w:rPr>
        <w:t>S</w:t>
      </w:r>
      <w:r w:rsidRPr="00F76086">
        <w:rPr>
          <w:rFonts w:asciiTheme="minorHAnsi" w:hAnsiTheme="minorHAnsi" w:cstheme="minorHAnsi"/>
        </w:rPr>
        <w:t xml:space="preserve">ized </w:t>
      </w:r>
      <w:r w:rsidR="00F85E84">
        <w:rPr>
          <w:rFonts w:asciiTheme="minorHAnsi" w:hAnsiTheme="minorHAnsi" w:cstheme="minorHAnsi"/>
        </w:rPr>
        <w:t>Enterprise</w:t>
      </w:r>
      <w:r w:rsidR="00A226B9" w:rsidRPr="00F76086">
        <w:rPr>
          <w:rFonts w:asciiTheme="minorHAnsi" w:hAnsiTheme="minorHAnsi" w:cstheme="minorHAnsi"/>
        </w:rPr>
        <w:t>)</w:t>
      </w:r>
      <w:r w:rsidRPr="00F76086">
        <w:rPr>
          <w:rFonts w:asciiTheme="minorHAnsi" w:hAnsiTheme="minorHAnsi" w:cstheme="minorHAnsi"/>
        </w:rPr>
        <w:t>?</w:t>
      </w:r>
      <w:bookmarkEnd w:id="12"/>
    </w:p>
    <w:p w14:paraId="0B402FBC" w14:textId="77777777" w:rsidR="00790595" w:rsidRPr="00790595" w:rsidRDefault="00790595" w:rsidP="00790595"/>
    <w:p w14:paraId="731108A6" w14:textId="5D84F763" w:rsidR="00661ADD" w:rsidRPr="00BF42E9" w:rsidRDefault="00661ADD" w:rsidP="00661ADD">
      <w:pPr>
        <w:spacing w:line="360" w:lineRule="auto"/>
        <w:jc w:val="both"/>
        <w:rPr>
          <w:rFonts w:cstheme="minorHAnsi"/>
        </w:rPr>
      </w:pPr>
      <w:r w:rsidRPr="00BF42E9">
        <w:rPr>
          <w:rFonts w:cstheme="minorHAnsi"/>
        </w:rPr>
        <w:t>SME is the abbreviation for Small to Medium Sized Enterprise. Sheehan</w:t>
      </w:r>
      <w:r w:rsidR="0050571C">
        <w:rPr>
          <w:rFonts w:cstheme="minorHAnsi"/>
        </w:rPr>
        <w:t xml:space="preserve"> </w:t>
      </w:r>
      <w:r w:rsidRPr="00BF42E9">
        <w:rPr>
          <w:rFonts w:cstheme="minorHAnsi"/>
        </w:rPr>
        <w:t xml:space="preserve">(2013) believes that SME’s can be defined and classified by the number of employees and the turnover it has which can differ from region to region in the world. </w:t>
      </w:r>
    </w:p>
    <w:p w14:paraId="6F85C85B" w14:textId="52EC4516" w:rsidR="00661ADD" w:rsidRPr="00BF42E9" w:rsidRDefault="00661ADD" w:rsidP="00661ADD">
      <w:pPr>
        <w:spacing w:line="360" w:lineRule="auto"/>
        <w:jc w:val="both"/>
        <w:rPr>
          <w:rFonts w:cstheme="minorHAnsi"/>
        </w:rPr>
      </w:pPr>
      <w:r w:rsidRPr="00BF42E9">
        <w:rPr>
          <w:rFonts w:cstheme="minorHAnsi"/>
        </w:rPr>
        <w:t>The UK Government HMRC department defines a SME as a business that has fewer than 500 employees with a turnover less than £100 million</w:t>
      </w:r>
      <w:r w:rsidR="00B7073C">
        <w:rPr>
          <w:rFonts w:cstheme="minorHAnsi"/>
        </w:rPr>
        <w:t xml:space="preserve"> </w:t>
      </w:r>
      <w:r w:rsidR="00B7073C" w:rsidRPr="00BF42E9">
        <w:rPr>
          <w:rFonts w:cstheme="minorHAnsi"/>
        </w:rPr>
        <w:t>(HMRC, 2020)</w:t>
      </w:r>
      <w:r w:rsidRPr="00BF42E9">
        <w:rPr>
          <w:rFonts w:cstheme="minorHAnsi"/>
        </w:rPr>
        <w:t xml:space="preserve">. </w:t>
      </w:r>
      <w:r w:rsidR="00FD1447">
        <w:rPr>
          <w:rFonts w:cstheme="minorHAnsi"/>
        </w:rPr>
        <w:t>However,</w:t>
      </w:r>
      <w:r w:rsidRPr="00BF42E9">
        <w:rPr>
          <w:rFonts w:cstheme="minorHAnsi"/>
        </w:rPr>
        <w:t xml:space="preserve"> the </w:t>
      </w:r>
      <w:r w:rsidR="00B7073C">
        <w:rPr>
          <w:rFonts w:cstheme="minorHAnsi"/>
        </w:rPr>
        <w:t>“</w:t>
      </w:r>
      <w:r w:rsidRPr="00BF42E9">
        <w:rPr>
          <w:rFonts w:cstheme="minorHAnsi"/>
        </w:rPr>
        <w:t>EU defines a SME as a business which has less than 250 employees with a turnover below £50 million</w:t>
      </w:r>
      <w:r w:rsidR="00B7073C">
        <w:rPr>
          <w:rFonts w:cstheme="minorHAnsi"/>
        </w:rPr>
        <w:t>”</w:t>
      </w:r>
      <w:r w:rsidRPr="00BF42E9">
        <w:rPr>
          <w:rFonts w:cstheme="minorHAnsi"/>
        </w:rPr>
        <w:t xml:space="preserve"> (</w:t>
      </w:r>
      <w:r w:rsidR="00B7073C">
        <w:rPr>
          <w:rFonts w:cstheme="minorHAnsi"/>
        </w:rPr>
        <w:t xml:space="preserve">Dey et </w:t>
      </w:r>
      <w:proofErr w:type="spellStart"/>
      <w:r w:rsidR="00B7073C">
        <w:rPr>
          <w:rFonts w:cstheme="minorHAnsi"/>
        </w:rPr>
        <w:t>el</w:t>
      </w:r>
      <w:proofErr w:type="spellEnd"/>
      <w:r w:rsidRPr="00BF42E9">
        <w:rPr>
          <w:rFonts w:cstheme="minorHAnsi"/>
        </w:rPr>
        <w:t xml:space="preserve">, </w:t>
      </w:r>
      <w:r w:rsidR="00B7073C">
        <w:rPr>
          <w:rFonts w:cstheme="minorHAnsi"/>
        </w:rPr>
        <w:t>2022</w:t>
      </w:r>
      <w:r w:rsidRPr="00BF42E9">
        <w:rPr>
          <w:rFonts w:cstheme="minorHAnsi"/>
        </w:rPr>
        <w:t xml:space="preserve">). </w:t>
      </w:r>
    </w:p>
    <w:p w14:paraId="17CA2C09" w14:textId="71E5F8AF" w:rsidR="00C27FEC" w:rsidRDefault="00661ADD" w:rsidP="00C27FEC">
      <w:pPr>
        <w:spacing w:line="360" w:lineRule="auto"/>
        <w:jc w:val="both"/>
        <w:rPr>
          <w:rFonts w:cstheme="minorHAnsi"/>
        </w:rPr>
      </w:pPr>
      <w:r w:rsidRPr="00BF42E9">
        <w:rPr>
          <w:rFonts w:cstheme="minorHAnsi"/>
        </w:rPr>
        <w:t>Andrews</w:t>
      </w:r>
      <w:r w:rsidR="00025B68">
        <w:rPr>
          <w:rFonts w:cstheme="minorHAnsi"/>
        </w:rPr>
        <w:t xml:space="preserve"> </w:t>
      </w:r>
      <w:r w:rsidRPr="00BF42E9">
        <w:rPr>
          <w:rFonts w:cstheme="minorHAnsi"/>
        </w:rPr>
        <w:t>(2022) states that “</w:t>
      </w:r>
      <w:r w:rsidRPr="00BF42E9">
        <w:rPr>
          <w:rStyle w:val="ev-1u8qly9"/>
          <w:rFonts w:cstheme="minorHAnsi"/>
        </w:rPr>
        <w:t xml:space="preserve">Small and medium-sized businesses </w:t>
      </w:r>
      <w:r w:rsidR="001562B8">
        <w:rPr>
          <w:rStyle w:val="ev-1u8qly9"/>
          <w:rFonts w:cstheme="minorHAnsi"/>
        </w:rPr>
        <w:t xml:space="preserve">are the </w:t>
      </w:r>
      <w:r w:rsidRPr="00BF42E9">
        <w:rPr>
          <w:rStyle w:val="ev-1u8qly9"/>
          <w:rFonts w:cstheme="minorHAnsi"/>
        </w:rPr>
        <w:t>backbone of much of the UK economy</w:t>
      </w:r>
      <w:r w:rsidRPr="00BF42E9">
        <w:rPr>
          <w:rFonts w:cstheme="minorHAnsi"/>
        </w:rPr>
        <w:t xml:space="preserve">”, for this reason it can be viewed that UK is a nation of SME’s as they are a SMEs are a major employer in the UK. </w:t>
      </w:r>
    </w:p>
    <w:p w14:paraId="0AD67AF8" w14:textId="77777777" w:rsidR="008652BC" w:rsidRDefault="008652BC" w:rsidP="0051748E">
      <w:pPr>
        <w:pStyle w:val="Heading3"/>
        <w:spacing w:line="360" w:lineRule="auto"/>
      </w:pPr>
      <w:bookmarkStart w:id="13" w:name="_Toc398885372"/>
    </w:p>
    <w:p w14:paraId="0F91A0D9" w14:textId="4CCDB646" w:rsidR="00B53E00" w:rsidRDefault="00B53E00" w:rsidP="0051748E">
      <w:pPr>
        <w:pStyle w:val="Heading3"/>
        <w:spacing w:line="360" w:lineRule="auto"/>
      </w:pPr>
      <w:bookmarkStart w:id="14" w:name="_Toc130924546"/>
      <w:r w:rsidRPr="008652BC">
        <w:t xml:space="preserve">What are </w:t>
      </w:r>
      <w:r w:rsidR="00E85C17" w:rsidRPr="008652BC">
        <w:t>AI</w:t>
      </w:r>
      <w:r w:rsidRPr="008652BC">
        <w:t xml:space="preserve"> requirements of an SME?</w:t>
      </w:r>
      <w:bookmarkEnd w:id="13"/>
      <w:bookmarkEnd w:id="14"/>
    </w:p>
    <w:p w14:paraId="78704B10" w14:textId="77777777" w:rsidR="00F76086" w:rsidRPr="00F76086" w:rsidRDefault="00F76086" w:rsidP="008652BC">
      <w:pPr>
        <w:pStyle w:val="NoSpacing"/>
      </w:pPr>
    </w:p>
    <w:p w14:paraId="79294948" w14:textId="37519409" w:rsidR="00682299" w:rsidRPr="003369F0" w:rsidRDefault="00655994" w:rsidP="003369F0">
      <w:pPr>
        <w:spacing w:line="360" w:lineRule="auto"/>
        <w:rPr>
          <w:rFonts w:cstheme="minorHAnsi"/>
        </w:rPr>
      </w:pPr>
      <w:r w:rsidRPr="003369F0">
        <w:rPr>
          <w:rFonts w:cstheme="minorHAnsi"/>
        </w:rPr>
        <w:t xml:space="preserve">When developing AI </w:t>
      </w:r>
      <w:r w:rsidR="003369F0" w:rsidRPr="003369F0">
        <w:rPr>
          <w:rFonts w:cstheme="minorHAnsi"/>
        </w:rPr>
        <w:t>applications</w:t>
      </w:r>
      <w:r w:rsidRPr="003369F0">
        <w:rPr>
          <w:rFonts w:cstheme="minorHAnsi"/>
        </w:rPr>
        <w:t xml:space="preserve"> and solution for SME’s, </w:t>
      </w:r>
      <w:r w:rsidR="00F76086" w:rsidRPr="003369F0">
        <w:rPr>
          <w:rFonts w:cstheme="minorHAnsi"/>
        </w:rPr>
        <w:t xml:space="preserve">AI requirements </w:t>
      </w:r>
      <w:r w:rsidRPr="003369F0">
        <w:rPr>
          <w:rFonts w:cstheme="minorHAnsi"/>
        </w:rPr>
        <w:t xml:space="preserve">will vary but will usually fall under four </w:t>
      </w:r>
      <w:r w:rsidR="003369F0" w:rsidRPr="003369F0">
        <w:rPr>
          <w:rFonts w:cstheme="minorHAnsi"/>
        </w:rPr>
        <w:t>types</w:t>
      </w:r>
      <w:r w:rsidRPr="003369F0">
        <w:rPr>
          <w:rFonts w:cstheme="minorHAnsi"/>
        </w:rPr>
        <w:t xml:space="preserve"> of </w:t>
      </w:r>
      <w:r w:rsidR="003369F0" w:rsidRPr="003369F0">
        <w:rPr>
          <w:rFonts w:cstheme="minorHAnsi"/>
        </w:rPr>
        <w:t>requirement</w:t>
      </w:r>
      <w:r w:rsidRPr="003369F0">
        <w:rPr>
          <w:rFonts w:cstheme="minorHAnsi"/>
        </w:rPr>
        <w:t xml:space="preserve"> </w:t>
      </w:r>
      <w:r w:rsidR="003369F0" w:rsidRPr="003369F0">
        <w:rPr>
          <w:rFonts w:cstheme="minorHAnsi"/>
        </w:rPr>
        <w:t>classifications:</w:t>
      </w:r>
      <w:r w:rsidRPr="003369F0">
        <w:rPr>
          <w:rFonts w:cstheme="minorHAnsi"/>
        </w:rPr>
        <w:t xml:space="preserve"> </w:t>
      </w:r>
    </w:p>
    <w:p w14:paraId="4DDAAE66" w14:textId="6F970619" w:rsidR="008652BC" w:rsidRPr="003369F0" w:rsidRDefault="008652BC">
      <w:pPr>
        <w:pStyle w:val="ListParagraph"/>
        <w:widowControl w:val="0"/>
        <w:numPr>
          <w:ilvl w:val="0"/>
          <w:numId w:val="10"/>
        </w:numPr>
        <w:suppressAutoHyphens/>
        <w:spacing w:line="360" w:lineRule="auto"/>
        <w:jc w:val="both"/>
        <w:rPr>
          <w:rFonts w:asciiTheme="minorHAnsi" w:hAnsiTheme="minorHAnsi" w:cstheme="minorHAnsi"/>
          <w:sz w:val="22"/>
          <w:szCs w:val="22"/>
          <w:u w:val="single"/>
        </w:rPr>
      </w:pPr>
      <w:r w:rsidRPr="003369F0">
        <w:rPr>
          <w:rFonts w:asciiTheme="minorHAnsi" w:hAnsiTheme="minorHAnsi" w:cstheme="minorHAnsi"/>
          <w:sz w:val="22"/>
          <w:szCs w:val="22"/>
          <w:u w:val="single"/>
        </w:rPr>
        <w:t>Functional Requirements</w:t>
      </w:r>
      <w:r w:rsidRPr="003369F0">
        <w:rPr>
          <w:rFonts w:asciiTheme="minorHAnsi" w:hAnsiTheme="minorHAnsi" w:cstheme="minorHAnsi"/>
          <w:sz w:val="22"/>
          <w:szCs w:val="22"/>
        </w:rPr>
        <w:t xml:space="preserve"> – </w:t>
      </w:r>
      <w:proofErr w:type="spellStart"/>
      <w:r w:rsidRPr="003369F0">
        <w:rPr>
          <w:rFonts w:asciiTheme="minorHAnsi" w:hAnsiTheme="minorHAnsi" w:cstheme="minorHAnsi"/>
          <w:sz w:val="22"/>
          <w:szCs w:val="22"/>
        </w:rPr>
        <w:t>Maciaszek</w:t>
      </w:r>
      <w:proofErr w:type="spellEnd"/>
      <w:r w:rsidR="00082400">
        <w:rPr>
          <w:rFonts w:asciiTheme="minorHAnsi" w:hAnsiTheme="minorHAnsi" w:cstheme="minorHAnsi"/>
          <w:sz w:val="22"/>
          <w:szCs w:val="22"/>
        </w:rPr>
        <w:t xml:space="preserve"> </w:t>
      </w:r>
      <w:r w:rsidRPr="003369F0">
        <w:rPr>
          <w:rFonts w:asciiTheme="minorHAnsi" w:hAnsiTheme="minorHAnsi" w:cstheme="minorHAnsi"/>
          <w:sz w:val="22"/>
          <w:szCs w:val="22"/>
        </w:rPr>
        <w:t>(2007) states that “functional requirements define a service expected of the system”</w:t>
      </w:r>
      <w:r w:rsidR="00082400">
        <w:rPr>
          <w:rFonts w:asciiTheme="minorHAnsi" w:hAnsiTheme="minorHAnsi" w:cstheme="minorHAnsi"/>
          <w:sz w:val="22"/>
          <w:szCs w:val="22"/>
        </w:rPr>
        <w:t xml:space="preserve"> (</w:t>
      </w:r>
      <w:proofErr w:type="spellStart"/>
      <w:r w:rsidR="00082400" w:rsidRPr="003369F0">
        <w:rPr>
          <w:rFonts w:asciiTheme="minorHAnsi" w:hAnsiTheme="minorHAnsi" w:cstheme="minorHAnsi"/>
          <w:sz w:val="22"/>
          <w:szCs w:val="22"/>
        </w:rPr>
        <w:t>Maciaszek</w:t>
      </w:r>
      <w:proofErr w:type="spellEnd"/>
      <w:r w:rsidR="00082400">
        <w:rPr>
          <w:rFonts w:asciiTheme="minorHAnsi" w:hAnsiTheme="minorHAnsi" w:cstheme="minorHAnsi"/>
          <w:sz w:val="22"/>
          <w:szCs w:val="22"/>
        </w:rPr>
        <w:t>, 2007, p.7</w:t>
      </w:r>
      <w:r w:rsidR="001562B8">
        <w:rPr>
          <w:rFonts w:asciiTheme="minorHAnsi" w:hAnsiTheme="minorHAnsi" w:cstheme="minorHAnsi"/>
          <w:sz w:val="22"/>
          <w:szCs w:val="22"/>
        </w:rPr>
        <w:t>9</w:t>
      </w:r>
      <w:r w:rsidR="00082400">
        <w:rPr>
          <w:rFonts w:asciiTheme="minorHAnsi" w:hAnsiTheme="minorHAnsi" w:cstheme="minorHAnsi"/>
          <w:sz w:val="22"/>
          <w:szCs w:val="22"/>
        </w:rPr>
        <w:t>)</w:t>
      </w:r>
      <w:r w:rsidRPr="003369F0">
        <w:rPr>
          <w:rFonts w:asciiTheme="minorHAnsi" w:hAnsiTheme="minorHAnsi" w:cstheme="minorHAnsi"/>
          <w:sz w:val="22"/>
          <w:szCs w:val="22"/>
        </w:rPr>
        <w:t xml:space="preserve">. Simply put, functional requirement is what the systems should do, for example the AI system should follow the rules set by the </w:t>
      </w:r>
      <w:r w:rsidRPr="003369F0">
        <w:rPr>
          <w:rFonts w:asciiTheme="minorHAnsi" w:hAnsiTheme="minorHAnsi" w:cstheme="minorHAnsi"/>
          <w:sz w:val="22"/>
          <w:szCs w:val="22"/>
        </w:rPr>
        <w:lastRenderedPageBreak/>
        <w:t xml:space="preserve">parameters coded in its programming logic. </w:t>
      </w:r>
    </w:p>
    <w:p w14:paraId="59615DFD" w14:textId="77777777" w:rsidR="008652BC" w:rsidRPr="003369F0" w:rsidRDefault="008652BC" w:rsidP="003369F0">
      <w:pPr>
        <w:pStyle w:val="ListParagraph"/>
        <w:widowControl w:val="0"/>
        <w:suppressAutoHyphens/>
        <w:spacing w:line="360" w:lineRule="auto"/>
        <w:jc w:val="both"/>
        <w:rPr>
          <w:rFonts w:asciiTheme="minorHAnsi" w:hAnsiTheme="minorHAnsi" w:cstheme="minorHAnsi"/>
          <w:sz w:val="22"/>
          <w:szCs w:val="22"/>
          <w:u w:val="single"/>
        </w:rPr>
      </w:pPr>
    </w:p>
    <w:p w14:paraId="075F9213" w14:textId="2B8C3B64" w:rsidR="008652BC" w:rsidRPr="003369F0" w:rsidRDefault="008652BC">
      <w:pPr>
        <w:pStyle w:val="ListParagraph"/>
        <w:widowControl w:val="0"/>
        <w:numPr>
          <w:ilvl w:val="0"/>
          <w:numId w:val="10"/>
        </w:numPr>
        <w:suppressAutoHyphens/>
        <w:spacing w:line="360" w:lineRule="auto"/>
        <w:jc w:val="both"/>
        <w:rPr>
          <w:rFonts w:asciiTheme="minorHAnsi" w:hAnsiTheme="minorHAnsi" w:cstheme="minorHAnsi"/>
          <w:sz w:val="22"/>
          <w:szCs w:val="22"/>
          <w:u w:val="single"/>
        </w:rPr>
      </w:pPr>
      <w:r w:rsidRPr="003369F0">
        <w:rPr>
          <w:rFonts w:asciiTheme="minorHAnsi" w:hAnsiTheme="minorHAnsi" w:cstheme="minorHAnsi"/>
          <w:sz w:val="22"/>
          <w:szCs w:val="22"/>
          <w:u w:val="single"/>
        </w:rPr>
        <w:t>User-Level Requirements</w:t>
      </w:r>
      <w:r w:rsidRPr="003369F0">
        <w:rPr>
          <w:rFonts w:asciiTheme="minorHAnsi" w:hAnsiTheme="minorHAnsi" w:cstheme="minorHAnsi"/>
          <w:sz w:val="22"/>
          <w:szCs w:val="22"/>
        </w:rPr>
        <w:t xml:space="preserve"> – </w:t>
      </w:r>
      <w:proofErr w:type="spellStart"/>
      <w:r w:rsidRPr="003369F0">
        <w:rPr>
          <w:rFonts w:asciiTheme="minorHAnsi" w:hAnsiTheme="minorHAnsi" w:cstheme="minorHAnsi"/>
          <w:sz w:val="22"/>
          <w:szCs w:val="22"/>
        </w:rPr>
        <w:t>Carkenord</w:t>
      </w:r>
      <w:proofErr w:type="spellEnd"/>
      <w:r w:rsidR="001562B8">
        <w:rPr>
          <w:rFonts w:asciiTheme="minorHAnsi" w:hAnsiTheme="minorHAnsi" w:cstheme="minorHAnsi"/>
          <w:sz w:val="22"/>
          <w:szCs w:val="22"/>
        </w:rPr>
        <w:t xml:space="preserve"> </w:t>
      </w:r>
      <w:r w:rsidRPr="003369F0">
        <w:rPr>
          <w:rFonts w:asciiTheme="minorHAnsi" w:hAnsiTheme="minorHAnsi" w:cstheme="minorHAnsi"/>
          <w:sz w:val="22"/>
          <w:szCs w:val="22"/>
        </w:rPr>
        <w:t>(2009) states that</w:t>
      </w:r>
      <w:r w:rsidRPr="003369F0">
        <w:rPr>
          <w:rFonts w:asciiTheme="minorHAnsi" w:eastAsia="SimSun" w:hAnsiTheme="minorHAnsi" w:cstheme="minorHAnsi"/>
          <w:sz w:val="22"/>
          <w:szCs w:val="22"/>
        </w:rPr>
        <w:t xml:space="preserve"> “user Level requirements are specifically associated with the user problem to be solved”</w:t>
      </w:r>
      <w:r w:rsidR="001562B8">
        <w:rPr>
          <w:rFonts w:asciiTheme="minorHAnsi" w:eastAsia="SimSun" w:hAnsiTheme="minorHAnsi" w:cstheme="minorHAnsi"/>
          <w:sz w:val="22"/>
          <w:szCs w:val="22"/>
        </w:rPr>
        <w:t xml:space="preserve"> (</w:t>
      </w:r>
      <w:proofErr w:type="spellStart"/>
      <w:r w:rsidR="001562B8" w:rsidRPr="003369F0">
        <w:rPr>
          <w:rFonts w:asciiTheme="minorHAnsi" w:hAnsiTheme="minorHAnsi" w:cstheme="minorHAnsi"/>
          <w:sz w:val="22"/>
          <w:szCs w:val="22"/>
        </w:rPr>
        <w:t>Carkenord</w:t>
      </w:r>
      <w:proofErr w:type="spellEnd"/>
      <w:r w:rsidR="001562B8">
        <w:rPr>
          <w:rFonts w:asciiTheme="minorHAnsi" w:hAnsiTheme="minorHAnsi" w:cstheme="minorHAnsi"/>
          <w:sz w:val="22"/>
          <w:szCs w:val="22"/>
        </w:rPr>
        <w:t>, 2009, p.26</w:t>
      </w:r>
      <w:r w:rsidR="001562B8">
        <w:rPr>
          <w:rFonts w:asciiTheme="minorHAnsi" w:eastAsia="SimSun" w:hAnsiTheme="minorHAnsi" w:cstheme="minorHAnsi"/>
          <w:sz w:val="22"/>
          <w:szCs w:val="22"/>
        </w:rPr>
        <w:t>)</w:t>
      </w:r>
      <w:r w:rsidRPr="003369F0">
        <w:rPr>
          <w:rFonts w:asciiTheme="minorHAnsi" w:eastAsia="SimSun" w:hAnsiTheme="minorHAnsi" w:cstheme="minorHAnsi"/>
          <w:sz w:val="22"/>
          <w:szCs w:val="22"/>
        </w:rPr>
        <w:t xml:space="preserve">. It is what the user wants to do on the system, for example print, </w:t>
      </w:r>
      <w:proofErr w:type="gramStart"/>
      <w:r w:rsidRPr="003369F0">
        <w:rPr>
          <w:rFonts w:asciiTheme="minorHAnsi" w:eastAsia="SimSun" w:hAnsiTheme="minorHAnsi" w:cstheme="minorHAnsi"/>
          <w:sz w:val="22"/>
          <w:szCs w:val="22"/>
        </w:rPr>
        <w:t>add</w:t>
      </w:r>
      <w:proofErr w:type="gramEnd"/>
      <w:r w:rsidRPr="003369F0">
        <w:rPr>
          <w:rFonts w:asciiTheme="minorHAnsi" w:eastAsia="SimSun" w:hAnsiTheme="minorHAnsi" w:cstheme="minorHAnsi"/>
          <w:sz w:val="22"/>
          <w:szCs w:val="22"/>
        </w:rPr>
        <w:t xml:space="preserve"> and delete records. </w:t>
      </w:r>
    </w:p>
    <w:p w14:paraId="78738A3D" w14:textId="77777777" w:rsidR="008652BC" w:rsidRPr="003369F0" w:rsidRDefault="008652BC" w:rsidP="003369F0">
      <w:pPr>
        <w:pStyle w:val="ListParagraph"/>
        <w:spacing w:line="360" w:lineRule="auto"/>
        <w:rPr>
          <w:rFonts w:asciiTheme="minorHAnsi" w:hAnsiTheme="minorHAnsi" w:cstheme="minorHAnsi"/>
          <w:bCs/>
          <w:sz w:val="22"/>
          <w:szCs w:val="22"/>
          <w:u w:val="single"/>
        </w:rPr>
      </w:pPr>
    </w:p>
    <w:p w14:paraId="038B2DDD" w14:textId="0001696E" w:rsidR="008652BC" w:rsidRPr="003369F0" w:rsidRDefault="008652BC">
      <w:pPr>
        <w:pStyle w:val="ListParagraph"/>
        <w:widowControl w:val="0"/>
        <w:numPr>
          <w:ilvl w:val="0"/>
          <w:numId w:val="10"/>
        </w:numPr>
        <w:suppressAutoHyphens/>
        <w:spacing w:line="360" w:lineRule="auto"/>
        <w:jc w:val="both"/>
        <w:rPr>
          <w:rFonts w:asciiTheme="minorHAnsi" w:hAnsiTheme="minorHAnsi" w:cstheme="minorHAnsi"/>
          <w:sz w:val="22"/>
          <w:szCs w:val="22"/>
          <w:u w:val="single"/>
        </w:rPr>
      </w:pPr>
      <w:r w:rsidRPr="003369F0">
        <w:rPr>
          <w:rFonts w:asciiTheme="minorHAnsi" w:hAnsiTheme="minorHAnsi" w:cstheme="minorHAnsi"/>
          <w:bCs/>
          <w:sz w:val="22"/>
          <w:szCs w:val="22"/>
          <w:u w:val="single"/>
        </w:rPr>
        <w:t>Non-Functional Requirements</w:t>
      </w:r>
      <w:r w:rsidRPr="003369F0">
        <w:rPr>
          <w:rFonts w:asciiTheme="minorHAnsi" w:hAnsiTheme="minorHAnsi" w:cstheme="minorHAnsi"/>
          <w:bCs/>
          <w:sz w:val="22"/>
          <w:szCs w:val="22"/>
        </w:rPr>
        <w:t xml:space="preserve"> – </w:t>
      </w:r>
      <w:proofErr w:type="spellStart"/>
      <w:r w:rsidRPr="003369F0">
        <w:rPr>
          <w:rFonts w:asciiTheme="minorHAnsi" w:hAnsiTheme="minorHAnsi" w:cstheme="minorHAnsi"/>
          <w:sz w:val="22"/>
          <w:szCs w:val="22"/>
        </w:rPr>
        <w:t>Maciaszek</w:t>
      </w:r>
      <w:proofErr w:type="spellEnd"/>
      <w:r w:rsidR="001562B8">
        <w:rPr>
          <w:rFonts w:asciiTheme="minorHAnsi" w:hAnsiTheme="minorHAnsi" w:cstheme="minorHAnsi"/>
          <w:sz w:val="22"/>
          <w:szCs w:val="22"/>
        </w:rPr>
        <w:t xml:space="preserve"> </w:t>
      </w:r>
      <w:r w:rsidRPr="003369F0">
        <w:rPr>
          <w:rFonts w:asciiTheme="minorHAnsi" w:hAnsiTheme="minorHAnsi" w:cstheme="minorHAnsi"/>
          <w:sz w:val="22"/>
          <w:szCs w:val="22"/>
        </w:rPr>
        <w:t>(2007) defines non- functional requirement as “constraint that the system must obey”</w:t>
      </w:r>
      <w:r w:rsidR="001562B8">
        <w:rPr>
          <w:rFonts w:asciiTheme="minorHAnsi" w:hAnsiTheme="minorHAnsi" w:cstheme="minorHAnsi"/>
          <w:sz w:val="22"/>
          <w:szCs w:val="22"/>
        </w:rPr>
        <w:t xml:space="preserve"> (</w:t>
      </w:r>
      <w:proofErr w:type="spellStart"/>
      <w:r w:rsidR="001562B8" w:rsidRPr="003369F0">
        <w:rPr>
          <w:rFonts w:asciiTheme="minorHAnsi" w:hAnsiTheme="minorHAnsi" w:cstheme="minorHAnsi"/>
          <w:sz w:val="22"/>
          <w:szCs w:val="22"/>
        </w:rPr>
        <w:t>Maciaszek</w:t>
      </w:r>
      <w:proofErr w:type="spellEnd"/>
      <w:r w:rsidR="001562B8">
        <w:rPr>
          <w:rFonts w:asciiTheme="minorHAnsi" w:hAnsiTheme="minorHAnsi" w:cstheme="minorHAnsi"/>
          <w:sz w:val="22"/>
          <w:szCs w:val="22"/>
        </w:rPr>
        <w:t>, 2007, p.79).</w:t>
      </w:r>
      <w:r w:rsidRPr="003369F0">
        <w:rPr>
          <w:rFonts w:asciiTheme="minorHAnsi" w:hAnsiTheme="minorHAnsi" w:cstheme="minorHAnsi"/>
          <w:sz w:val="22"/>
          <w:szCs w:val="22"/>
        </w:rPr>
        <w:t xml:space="preserve"> </w:t>
      </w:r>
      <w:r w:rsidR="001562B8">
        <w:rPr>
          <w:rFonts w:asciiTheme="minorHAnsi" w:hAnsiTheme="minorHAnsi" w:cstheme="minorHAnsi"/>
          <w:sz w:val="22"/>
          <w:szCs w:val="22"/>
        </w:rPr>
        <w:t>F</w:t>
      </w:r>
      <w:r w:rsidRPr="003369F0">
        <w:rPr>
          <w:rFonts w:asciiTheme="minorHAnsi" w:hAnsiTheme="minorHAnsi" w:cstheme="minorHAnsi"/>
          <w:sz w:val="22"/>
          <w:szCs w:val="22"/>
        </w:rPr>
        <w:t xml:space="preserve">or </w:t>
      </w:r>
      <w:proofErr w:type="gramStart"/>
      <w:r w:rsidRPr="003369F0">
        <w:rPr>
          <w:rFonts w:asciiTheme="minorHAnsi" w:hAnsiTheme="minorHAnsi" w:cstheme="minorHAnsi"/>
          <w:sz w:val="22"/>
          <w:szCs w:val="22"/>
        </w:rPr>
        <w:t>example</w:t>
      </w:r>
      <w:proofErr w:type="gramEnd"/>
      <w:r w:rsidRPr="003369F0">
        <w:rPr>
          <w:rFonts w:asciiTheme="minorHAnsi" w:hAnsiTheme="minorHAnsi" w:cstheme="minorHAnsi"/>
          <w:sz w:val="22"/>
          <w:szCs w:val="22"/>
        </w:rPr>
        <w:t xml:space="preserve"> an AI system would need to operate on a daily basis for predictive analytics with 24/7 data feeds for forecasting. </w:t>
      </w:r>
    </w:p>
    <w:p w14:paraId="0D6B39C0" w14:textId="77777777" w:rsidR="008652BC" w:rsidRPr="003369F0" w:rsidRDefault="008652BC" w:rsidP="003369F0">
      <w:pPr>
        <w:pStyle w:val="ListParagraph"/>
        <w:spacing w:line="360" w:lineRule="auto"/>
        <w:rPr>
          <w:rFonts w:asciiTheme="minorHAnsi" w:hAnsiTheme="minorHAnsi" w:cstheme="minorHAnsi"/>
          <w:sz w:val="22"/>
          <w:szCs w:val="22"/>
          <w:u w:val="single"/>
        </w:rPr>
      </w:pPr>
    </w:p>
    <w:p w14:paraId="659332A5" w14:textId="409F3C31" w:rsidR="008652BC" w:rsidRPr="003369F0" w:rsidRDefault="008652BC">
      <w:pPr>
        <w:pStyle w:val="ListParagraph"/>
        <w:widowControl w:val="0"/>
        <w:numPr>
          <w:ilvl w:val="0"/>
          <w:numId w:val="10"/>
        </w:numPr>
        <w:suppressAutoHyphens/>
        <w:spacing w:line="360" w:lineRule="auto"/>
        <w:jc w:val="both"/>
        <w:rPr>
          <w:rFonts w:asciiTheme="minorHAnsi" w:hAnsiTheme="minorHAnsi" w:cstheme="minorHAnsi"/>
          <w:sz w:val="22"/>
          <w:szCs w:val="22"/>
          <w:u w:val="single"/>
        </w:rPr>
      </w:pPr>
      <w:r w:rsidRPr="003369F0">
        <w:rPr>
          <w:rFonts w:asciiTheme="minorHAnsi" w:hAnsiTheme="minorHAnsi" w:cstheme="minorHAnsi"/>
          <w:sz w:val="22"/>
          <w:szCs w:val="22"/>
          <w:u w:val="single"/>
        </w:rPr>
        <w:t>Business Level Requirements</w:t>
      </w:r>
      <w:r w:rsidRPr="003369F0">
        <w:rPr>
          <w:rFonts w:asciiTheme="minorHAnsi" w:hAnsiTheme="minorHAnsi" w:cstheme="minorHAnsi"/>
          <w:sz w:val="22"/>
          <w:szCs w:val="22"/>
        </w:rPr>
        <w:t xml:space="preserve"> – </w:t>
      </w:r>
      <w:proofErr w:type="spellStart"/>
      <w:r w:rsidRPr="003369F0">
        <w:rPr>
          <w:rFonts w:asciiTheme="minorHAnsi" w:hAnsiTheme="minorHAnsi" w:cstheme="minorHAnsi"/>
          <w:sz w:val="22"/>
          <w:szCs w:val="22"/>
        </w:rPr>
        <w:t>Carkenord</w:t>
      </w:r>
      <w:proofErr w:type="spellEnd"/>
      <w:r w:rsidRPr="003369F0">
        <w:rPr>
          <w:rFonts w:asciiTheme="minorHAnsi" w:hAnsiTheme="minorHAnsi" w:cstheme="minorHAnsi"/>
          <w:sz w:val="22"/>
          <w:szCs w:val="22"/>
        </w:rPr>
        <w:t>, (2009) states that</w:t>
      </w:r>
      <w:r w:rsidRPr="003369F0">
        <w:rPr>
          <w:rFonts w:asciiTheme="minorHAnsi" w:eastAsia="SimSun" w:hAnsiTheme="minorHAnsi" w:cstheme="minorHAnsi"/>
          <w:sz w:val="22"/>
          <w:szCs w:val="22"/>
        </w:rPr>
        <w:t xml:space="preserve"> “business requirements are </w:t>
      </w:r>
      <w:r w:rsidR="00C83A8F">
        <w:rPr>
          <w:rFonts w:asciiTheme="minorHAnsi" w:eastAsia="SimSun" w:hAnsiTheme="minorHAnsi" w:cstheme="minorHAnsi"/>
          <w:sz w:val="22"/>
          <w:szCs w:val="22"/>
        </w:rPr>
        <w:t>h</w:t>
      </w:r>
      <w:r w:rsidRPr="003369F0">
        <w:rPr>
          <w:rFonts w:asciiTheme="minorHAnsi" w:eastAsia="SimSun" w:hAnsiTheme="minorHAnsi" w:cstheme="minorHAnsi"/>
          <w:sz w:val="22"/>
          <w:szCs w:val="22"/>
        </w:rPr>
        <w:t xml:space="preserve">igh-level needs that will </w:t>
      </w:r>
      <w:r w:rsidR="003B06F5">
        <w:rPr>
          <w:rFonts w:asciiTheme="minorHAnsi" w:eastAsia="SimSun" w:hAnsiTheme="minorHAnsi" w:cstheme="minorHAnsi"/>
          <w:sz w:val="22"/>
          <w:szCs w:val="22"/>
        </w:rPr>
        <w:t>allow</w:t>
      </w:r>
      <w:r w:rsidRPr="003369F0">
        <w:rPr>
          <w:rFonts w:asciiTheme="minorHAnsi" w:eastAsia="SimSun" w:hAnsiTheme="minorHAnsi" w:cstheme="minorHAnsi"/>
          <w:sz w:val="22"/>
          <w:szCs w:val="22"/>
        </w:rPr>
        <w:t xml:space="preserve"> the organi</w:t>
      </w:r>
      <w:r w:rsidR="003B06F5">
        <w:rPr>
          <w:rFonts w:asciiTheme="minorHAnsi" w:eastAsia="SimSun" w:hAnsiTheme="minorHAnsi" w:cstheme="minorHAnsi"/>
          <w:sz w:val="22"/>
          <w:szCs w:val="22"/>
        </w:rPr>
        <w:t>s</w:t>
      </w:r>
      <w:r w:rsidRPr="003369F0">
        <w:rPr>
          <w:rFonts w:asciiTheme="minorHAnsi" w:eastAsia="SimSun" w:hAnsiTheme="minorHAnsi" w:cstheme="minorHAnsi"/>
          <w:sz w:val="22"/>
          <w:szCs w:val="22"/>
        </w:rPr>
        <w:t xml:space="preserve">ation to address issues such as  increase revenue, </w:t>
      </w:r>
      <w:r w:rsidR="003B06F5">
        <w:rPr>
          <w:rFonts w:asciiTheme="minorHAnsi" w:eastAsia="SimSun" w:hAnsiTheme="minorHAnsi" w:cstheme="minorHAnsi"/>
          <w:sz w:val="22"/>
          <w:szCs w:val="22"/>
        </w:rPr>
        <w:t>lower</w:t>
      </w:r>
      <w:r w:rsidRPr="003369F0">
        <w:rPr>
          <w:rFonts w:asciiTheme="minorHAnsi" w:eastAsia="SimSun" w:hAnsiTheme="minorHAnsi" w:cstheme="minorHAnsi"/>
          <w:sz w:val="22"/>
          <w:szCs w:val="22"/>
        </w:rPr>
        <w:t xml:space="preserve"> costs, </w:t>
      </w:r>
      <w:r w:rsidR="003B06F5">
        <w:rPr>
          <w:rFonts w:asciiTheme="minorHAnsi" w:eastAsia="SimSun" w:hAnsiTheme="minorHAnsi" w:cstheme="minorHAnsi"/>
          <w:sz w:val="22"/>
          <w:szCs w:val="22"/>
        </w:rPr>
        <w:t>enhance</w:t>
      </w:r>
      <w:r w:rsidRPr="003369F0">
        <w:rPr>
          <w:rFonts w:asciiTheme="minorHAnsi" w:eastAsia="SimSun" w:hAnsiTheme="minorHAnsi" w:cstheme="minorHAnsi"/>
          <w:sz w:val="22"/>
          <w:szCs w:val="22"/>
        </w:rPr>
        <w:t xml:space="preserve"> service, and meet regulatory requirements”</w:t>
      </w:r>
      <w:r w:rsidR="001562B8">
        <w:rPr>
          <w:rFonts w:asciiTheme="minorHAnsi" w:eastAsia="SimSun" w:hAnsiTheme="minorHAnsi" w:cstheme="minorHAnsi"/>
          <w:sz w:val="22"/>
          <w:szCs w:val="22"/>
        </w:rPr>
        <w:t xml:space="preserve"> (</w:t>
      </w:r>
      <w:proofErr w:type="spellStart"/>
      <w:r w:rsidR="001562B8" w:rsidRPr="003369F0">
        <w:rPr>
          <w:rFonts w:asciiTheme="minorHAnsi" w:hAnsiTheme="minorHAnsi" w:cstheme="minorHAnsi"/>
          <w:sz w:val="22"/>
          <w:szCs w:val="22"/>
        </w:rPr>
        <w:t>Carkenord</w:t>
      </w:r>
      <w:proofErr w:type="spellEnd"/>
      <w:r w:rsidR="001562B8">
        <w:rPr>
          <w:rFonts w:asciiTheme="minorHAnsi" w:hAnsiTheme="minorHAnsi" w:cstheme="minorHAnsi"/>
          <w:sz w:val="22"/>
          <w:szCs w:val="22"/>
        </w:rPr>
        <w:t>, 2009, p.34</w:t>
      </w:r>
      <w:r w:rsidR="001562B8">
        <w:rPr>
          <w:rFonts w:asciiTheme="minorHAnsi" w:eastAsia="SimSun" w:hAnsiTheme="minorHAnsi" w:cstheme="minorHAnsi"/>
          <w:sz w:val="22"/>
          <w:szCs w:val="22"/>
        </w:rPr>
        <w:t>)</w:t>
      </w:r>
      <w:r w:rsidR="001562B8" w:rsidRPr="003369F0">
        <w:rPr>
          <w:rFonts w:asciiTheme="minorHAnsi" w:eastAsia="SimSun" w:hAnsiTheme="minorHAnsi" w:cstheme="minorHAnsi"/>
          <w:sz w:val="22"/>
          <w:szCs w:val="22"/>
        </w:rPr>
        <w:t>.</w:t>
      </w:r>
      <w:r w:rsidR="001562B8">
        <w:rPr>
          <w:rFonts w:asciiTheme="minorHAnsi" w:eastAsia="SimSun" w:hAnsiTheme="minorHAnsi" w:cstheme="minorHAnsi"/>
          <w:sz w:val="22"/>
          <w:szCs w:val="22"/>
        </w:rPr>
        <w:t xml:space="preserve"> </w:t>
      </w:r>
      <w:r w:rsidRPr="003369F0">
        <w:rPr>
          <w:rFonts w:asciiTheme="minorHAnsi" w:eastAsia="SimSun" w:hAnsiTheme="minorHAnsi" w:cstheme="minorHAnsi"/>
          <w:sz w:val="22"/>
          <w:szCs w:val="22"/>
        </w:rPr>
        <w:t xml:space="preserve">For example, AI systems will allow organisation to automate most of its internal processes therby saving time and cost. </w:t>
      </w:r>
    </w:p>
    <w:p w14:paraId="75959AA7" w14:textId="4F1A30A8" w:rsidR="0094121C" w:rsidRPr="0004021D" w:rsidRDefault="0094121C" w:rsidP="0051748E">
      <w:pPr>
        <w:pStyle w:val="NoSpacing"/>
        <w:spacing w:line="360" w:lineRule="auto"/>
        <w:rPr>
          <w:sz w:val="16"/>
          <w:szCs w:val="16"/>
        </w:rPr>
      </w:pPr>
    </w:p>
    <w:p w14:paraId="08AE1577" w14:textId="6A261446" w:rsidR="007021EF" w:rsidRDefault="007021EF" w:rsidP="007021EF">
      <w:pPr>
        <w:pStyle w:val="Heading3"/>
      </w:pPr>
      <w:bookmarkStart w:id="15" w:name="_Hlk115785325"/>
      <w:bookmarkStart w:id="16" w:name="_Toc130924547"/>
      <w:r w:rsidRPr="00B12EC8">
        <w:t>SWOT Analysis of Artificial Intelligence for SME’s</w:t>
      </w:r>
      <w:bookmarkEnd w:id="16"/>
      <w:r>
        <w:t xml:space="preserve"> </w:t>
      </w:r>
    </w:p>
    <w:p w14:paraId="14EA6521" w14:textId="7F366213" w:rsidR="006E1B90" w:rsidRDefault="006E1B90" w:rsidP="006E1B90"/>
    <w:p w14:paraId="1003A43D" w14:textId="30E8237A" w:rsidR="0004021D" w:rsidRPr="00B621BE" w:rsidRDefault="0004021D" w:rsidP="00554A99">
      <w:pPr>
        <w:pStyle w:val="NormalIndent"/>
        <w:spacing w:line="360" w:lineRule="auto"/>
        <w:ind w:left="0"/>
        <w:jc w:val="both"/>
        <w:rPr>
          <w:rFonts w:asciiTheme="minorHAnsi" w:hAnsiTheme="minorHAnsi" w:cstheme="minorHAnsi"/>
          <w:bCs/>
          <w:sz w:val="22"/>
          <w:szCs w:val="22"/>
        </w:rPr>
      </w:pPr>
      <w:r w:rsidRPr="00B621BE">
        <w:rPr>
          <w:rFonts w:asciiTheme="minorHAnsi" w:hAnsiTheme="minorHAnsi" w:cstheme="minorHAnsi"/>
          <w:bCs/>
          <w:sz w:val="22"/>
          <w:szCs w:val="22"/>
        </w:rPr>
        <w:t>SWOT analysis has been carried for SME’s who may wish to adopt AI technolog</w:t>
      </w:r>
      <w:r w:rsidR="0016374C">
        <w:rPr>
          <w:rFonts w:asciiTheme="minorHAnsi" w:hAnsiTheme="minorHAnsi" w:cstheme="minorHAnsi"/>
          <w:bCs/>
          <w:sz w:val="22"/>
          <w:szCs w:val="22"/>
        </w:rPr>
        <w:t>y</w:t>
      </w:r>
      <w:r w:rsidRPr="00B621BE">
        <w:rPr>
          <w:rFonts w:asciiTheme="minorHAnsi" w:hAnsiTheme="minorHAnsi" w:cstheme="minorHAnsi"/>
          <w:bCs/>
          <w:sz w:val="22"/>
          <w:szCs w:val="22"/>
        </w:rPr>
        <w:t xml:space="preserve"> </w:t>
      </w:r>
      <w:r w:rsidR="00CA53D3">
        <w:rPr>
          <w:rFonts w:asciiTheme="minorHAnsi" w:hAnsiTheme="minorHAnsi" w:cstheme="minorHAnsi"/>
          <w:bCs/>
          <w:sz w:val="22"/>
          <w:szCs w:val="22"/>
        </w:rPr>
        <w:t>in</w:t>
      </w:r>
      <w:r w:rsidRPr="00B621BE">
        <w:rPr>
          <w:rFonts w:asciiTheme="minorHAnsi" w:hAnsiTheme="minorHAnsi" w:cstheme="minorHAnsi"/>
          <w:bCs/>
          <w:sz w:val="22"/>
          <w:szCs w:val="22"/>
        </w:rPr>
        <w:t xml:space="preserve"> their organisation: </w:t>
      </w:r>
    </w:p>
    <w:p w14:paraId="3706DCE2" w14:textId="77777777" w:rsidR="0004021D" w:rsidRPr="00B621BE" w:rsidRDefault="0004021D" w:rsidP="00554A99">
      <w:pPr>
        <w:pStyle w:val="NormalIndent"/>
        <w:spacing w:line="360" w:lineRule="auto"/>
        <w:ind w:left="0"/>
        <w:jc w:val="both"/>
        <w:rPr>
          <w:rFonts w:asciiTheme="minorHAnsi" w:hAnsiTheme="minorHAnsi" w:cstheme="minorHAnsi"/>
          <w:b/>
          <w:bCs/>
          <w:sz w:val="22"/>
          <w:szCs w:val="22"/>
          <w:u w:val="single"/>
        </w:rPr>
      </w:pPr>
      <w:r w:rsidRPr="00B621BE">
        <w:rPr>
          <w:rFonts w:asciiTheme="minorHAnsi" w:hAnsiTheme="minorHAnsi" w:cstheme="minorHAnsi"/>
          <w:b/>
          <w:bCs/>
          <w:sz w:val="22"/>
          <w:szCs w:val="22"/>
          <w:u w:val="single"/>
        </w:rPr>
        <w:t xml:space="preserve">Strengths </w:t>
      </w:r>
    </w:p>
    <w:p w14:paraId="1D549D20" w14:textId="0C3D36A8" w:rsidR="0004021D" w:rsidRPr="00B621BE" w:rsidRDefault="0004021D">
      <w:pPr>
        <w:pStyle w:val="NormalIndent"/>
        <w:numPr>
          <w:ilvl w:val="0"/>
          <w:numId w:val="13"/>
        </w:numPr>
        <w:spacing w:line="360" w:lineRule="auto"/>
        <w:jc w:val="both"/>
        <w:rPr>
          <w:rFonts w:asciiTheme="minorHAnsi" w:hAnsiTheme="minorHAnsi" w:cstheme="minorHAnsi"/>
          <w:bCs/>
          <w:sz w:val="22"/>
          <w:szCs w:val="22"/>
        </w:rPr>
      </w:pPr>
      <w:r w:rsidRPr="00B621BE">
        <w:rPr>
          <w:rFonts w:asciiTheme="minorHAnsi" w:hAnsiTheme="minorHAnsi" w:cstheme="minorHAnsi"/>
          <w:bCs/>
          <w:sz w:val="22"/>
          <w:szCs w:val="22"/>
        </w:rPr>
        <w:t>Increases productivity</w:t>
      </w:r>
      <w:r w:rsidR="00B621BE" w:rsidRPr="00B621BE">
        <w:rPr>
          <w:rFonts w:asciiTheme="minorHAnsi" w:hAnsiTheme="minorHAnsi" w:cstheme="minorHAnsi"/>
          <w:bCs/>
          <w:sz w:val="22"/>
          <w:szCs w:val="22"/>
        </w:rPr>
        <w:t xml:space="preserve"> -  </w:t>
      </w:r>
      <w:r w:rsidR="00116A56">
        <w:rPr>
          <w:rFonts w:asciiTheme="minorHAnsi" w:hAnsiTheme="minorHAnsi" w:cstheme="minorHAnsi"/>
          <w:bCs/>
          <w:sz w:val="22"/>
          <w:szCs w:val="22"/>
        </w:rPr>
        <w:t xml:space="preserve">Davenport et </w:t>
      </w:r>
      <w:proofErr w:type="spellStart"/>
      <w:r w:rsidR="00116A56">
        <w:rPr>
          <w:rFonts w:asciiTheme="minorHAnsi" w:hAnsiTheme="minorHAnsi" w:cstheme="minorHAnsi"/>
          <w:bCs/>
          <w:sz w:val="22"/>
          <w:szCs w:val="22"/>
        </w:rPr>
        <w:t>el</w:t>
      </w:r>
      <w:proofErr w:type="spellEnd"/>
      <w:r w:rsidR="000458B1">
        <w:rPr>
          <w:rFonts w:asciiTheme="minorHAnsi" w:hAnsiTheme="minorHAnsi" w:cstheme="minorHAnsi"/>
          <w:bCs/>
          <w:sz w:val="22"/>
          <w:szCs w:val="22"/>
        </w:rPr>
        <w:t xml:space="preserve"> (2019) believes that </w:t>
      </w:r>
      <w:r w:rsidR="00B621BE" w:rsidRPr="00B621BE">
        <w:rPr>
          <w:rFonts w:asciiTheme="minorHAnsi" w:hAnsiTheme="minorHAnsi" w:cstheme="minorHAnsi"/>
          <w:bCs/>
          <w:sz w:val="22"/>
          <w:szCs w:val="22"/>
        </w:rPr>
        <w:t xml:space="preserve">AI can manage everyday tasks via automation which can save business’s money and time therby freeing up staff </w:t>
      </w:r>
      <w:r w:rsidR="00116A56" w:rsidRPr="00B621BE">
        <w:rPr>
          <w:rFonts w:asciiTheme="minorHAnsi" w:hAnsiTheme="minorHAnsi" w:cstheme="minorHAnsi"/>
          <w:bCs/>
          <w:sz w:val="22"/>
          <w:szCs w:val="22"/>
        </w:rPr>
        <w:t>resources.</w:t>
      </w:r>
    </w:p>
    <w:p w14:paraId="7EAB92F5" w14:textId="2EA5C4D2" w:rsidR="0004021D" w:rsidRPr="00B621BE" w:rsidRDefault="0004021D">
      <w:pPr>
        <w:pStyle w:val="NormalIndent"/>
        <w:numPr>
          <w:ilvl w:val="0"/>
          <w:numId w:val="13"/>
        </w:numPr>
        <w:spacing w:line="360" w:lineRule="auto"/>
        <w:jc w:val="both"/>
        <w:rPr>
          <w:rFonts w:asciiTheme="minorHAnsi" w:hAnsiTheme="minorHAnsi" w:cstheme="minorHAnsi"/>
          <w:bCs/>
          <w:sz w:val="22"/>
          <w:szCs w:val="22"/>
        </w:rPr>
      </w:pPr>
      <w:r w:rsidRPr="00B621BE">
        <w:rPr>
          <w:rFonts w:asciiTheme="minorHAnsi" w:hAnsiTheme="minorHAnsi" w:cstheme="minorHAnsi"/>
          <w:bCs/>
          <w:sz w:val="22"/>
          <w:szCs w:val="22"/>
        </w:rPr>
        <w:t>Adaptable to many industries</w:t>
      </w:r>
      <w:r w:rsidR="00B621BE" w:rsidRPr="00B621BE">
        <w:rPr>
          <w:rFonts w:asciiTheme="minorHAnsi" w:hAnsiTheme="minorHAnsi" w:cstheme="minorHAnsi"/>
          <w:bCs/>
          <w:sz w:val="22"/>
          <w:szCs w:val="22"/>
        </w:rPr>
        <w:t xml:space="preserve">- AI is adaptable and applicable to many industries from marketing, health care to finance making it a commercially available technology to apply to different </w:t>
      </w:r>
      <w:proofErr w:type="gramStart"/>
      <w:r w:rsidR="00B621BE" w:rsidRPr="00B621BE">
        <w:rPr>
          <w:rFonts w:asciiTheme="minorHAnsi" w:hAnsiTheme="minorHAnsi" w:cstheme="minorHAnsi"/>
          <w:bCs/>
          <w:sz w:val="22"/>
          <w:szCs w:val="22"/>
        </w:rPr>
        <w:t>sectors</w:t>
      </w:r>
      <w:proofErr w:type="gramEnd"/>
    </w:p>
    <w:p w14:paraId="6B019DAC" w14:textId="4296C05B" w:rsidR="0004021D" w:rsidRPr="00B621BE" w:rsidRDefault="0004021D">
      <w:pPr>
        <w:pStyle w:val="NormalIndent"/>
        <w:numPr>
          <w:ilvl w:val="0"/>
          <w:numId w:val="13"/>
        </w:numPr>
        <w:spacing w:line="360" w:lineRule="auto"/>
        <w:jc w:val="both"/>
        <w:rPr>
          <w:rFonts w:asciiTheme="minorHAnsi" w:hAnsiTheme="minorHAnsi" w:cstheme="minorHAnsi"/>
          <w:bCs/>
          <w:sz w:val="22"/>
          <w:szCs w:val="22"/>
        </w:rPr>
      </w:pPr>
      <w:r w:rsidRPr="00B621BE">
        <w:rPr>
          <w:rFonts w:asciiTheme="minorHAnsi" w:hAnsiTheme="minorHAnsi" w:cstheme="minorHAnsi"/>
          <w:bCs/>
          <w:sz w:val="22"/>
          <w:szCs w:val="22"/>
        </w:rPr>
        <w:t>Can improve better quality of life</w:t>
      </w:r>
      <w:r w:rsidR="00B621BE" w:rsidRPr="00B621BE">
        <w:rPr>
          <w:rFonts w:asciiTheme="minorHAnsi" w:hAnsiTheme="minorHAnsi" w:cstheme="minorHAnsi"/>
          <w:bCs/>
          <w:sz w:val="22"/>
          <w:szCs w:val="22"/>
        </w:rPr>
        <w:t xml:space="preserve"> – AI is being applied </w:t>
      </w:r>
      <w:r w:rsidR="008A010C" w:rsidRPr="00B621BE">
        <w:rPr>
          <w:rFonts w:asciiTheme="minorHAnsi" w:hAnsiTheme="minorHAnsi" w:cstheme="minorHAnsi"/>
          <w:bCs/>
          <w:sz w:val="22"/>
          <w:szCs w:val="22"/>
        </w:rPr>
        <w:t>outside</w:t>
      </w:r>
      <w:r w:rsidR="00B621BE" w:rsidRPr="00B621BE">
        <w:rPr>
          <w:rFonts w:asciiTheme="minorHAnsi" w:hAnsiTheme="minorHAnsi" w:cstheme="minorHAnsi"/>
          <w:bCs/>
          <w:sz w:val="22"/>
          <w:szCs w:val="22"/>
        </w:rPr>
        <w:t xml:space="preserve"> of business </w:t>
      </w:r>
      <w:r w:rsidR="008A010C" w:rsidRPr="00B621BE">
        <w:rPr>
          <w:rFonts w:asciiTheme="minorHAnsi" w:hAnsiTheme="minorHAnsi" w:cstheme="minorHAnsi"/>
          <w:bCs/>
          <w:sz w:val="22"/>
          <w:szCs w:val="22"/>
        </w:rPr>
        <w:t>workplaces</w:t>
      </w:r>
      <w:r w:rsidR="00B621BE" w:rsidRPr="00B621BE">
        <w:rPr>
          <w:rFonts w:asciiTheme="minorHAnsi" w:hAnsiTheme="minorHAnsi" w:cstheme="minorHAnsi"/>
          <w:bCs/>
          <w:sz w:val="22"/>
          <w:szCs w:val="22"/>
        </w:rPr>
        <w:t xml:space="preserve"> </w:t>
      </w:r>
      <w:r w:rsidR="008A010C">
        <w:rPr>
          <w:rFonts w:asciiTheme="minorHAnsi" w:hAnsiTheme="minorHAnsi" w:cstheme="minorHAnsi"/>
          <w:bCs/>
          <w:sz w:val="22"/>
          <w:szCs w:val="22"/>
        </w:rPr>
        <w:t>such as</w:t>
      </w:r>
      <w:r w:rsidR="00B621BE" w:rsidRPr="00B621BE">
        <w:rPr>
          <w:rFonts w:asciiTheme="minorHAnsi" w:hAnsiTheme="minorHAnsi" w:cstheme="minorHAnsi"/>
          <w:bCs/>
          <w:sz w:val="22"/>
          <w:szCs w:val="22"/>
        </w:rPr>
        <w:t xml:space="preserve"> within homes and social </w:t>
      </w:r>
      <w:r w:rsidR="008A010C" w:rsidRPr="00B621BE">
        <w:rPr>
          <w:rFonts w:asciiTheme="minorHAnsi" w:hAnsiTheme="minorHAnsi" w:cstheme="minorHAnsi"/>
          <w:bCs/>
          <w:sz w:val="22"/>
          <w:szCs w:val="22"/>
        </w:rPr>
        <w:t>settings</w:t>
      </w:r>
      <w:r w:rsidR="00B621BE" w:rsidRPr="00B621BE">
        <w:rPr>
          <w:rFonts w:asciiTheme="minorHAnsi" w:hAnsiTheme="minorHAnsi" w:cstheme="minorHAnsi"/>
          <w:bCs/>
          <w:sz w:val="22"/>
          <w:szCs w:val="22"/>
        </w:rPr>
        <w:t xml:space="preserve"> too, </w:t>
      </w:r>
      <w:r w:rsidR="008A010C" w:rsidRPr="00B621BE">
        <w:rPr>
          <w:rFonts w:asciiTheme="minorHAnsi" w:hAnsiTheme="minorHAnsi" w:cstheme="minorHAnsi"/>
          <w:bCs/>
          <w:sz w:val="22"/>
          <w:szCs w:val="22"/>
        </w:rPr>
        <w:t>utilising</w:t>
      </w:r>
      <w:r w:rsidR="00B621BE" w:rsidRPr="00B621BE">
        <w:rPr>
          <w:rFonts w:asciiTheme="minorHAnsi" w:hAnsiTheme="minorHAnsi" w:cstheme="minorHAnsi"/>
          <w:bCs/>
          <w:sz w:val="22"/>
          <w:szCs w:val="22"/>
        </w:rPr>
        <w:t xml:space="preserve"> smart AI devices such as </w:t>
      </w:r>
      <w:r w:rsidR="00D9114A">
        <w:rPr>
          <w:rFonts w:asciiTheme="minorHAnsi" w:hAnsiTheme="minorHAnsi" w:cstheme="minorHAnsi"/>
          <w:bCs/>
          <w:sz w:val="22"/>
          <w:szCs w:val="22"/>
        </w:rPr>
        <w:t xml:space="preserve">smart </w:t>
      </w:r>
      <w:r w:rsidR="00D9114A" w:rsidRPr="00B621BE">
        <w:rPr>
          <w:rFonts w:asciiTheme="minorHAnsi" w:hAnsiTheme="minorHAnsi" w:cstheme="minorHAnsi"/>
          <w:bCs/>
          <w:sz w:val="22"/>
          <w:szCs w:val="22"/>
        </w:rPr>
        <w:t>doorbells</w:t>
      </w:r>
      <w:r w:rsidR="00B621BE" w:rsidRPr="00B621BE">
        <w:rPr>
          <w:rFonts w:asciiTheme="minorHAnsi" w:hAnsiTheme="minorHAnsi" w:cstheme="minorHAnsi"/>
          <w:bCs/>
          <w:sz w:val="22"/>
          <w:szCs w:val="22"/>
        </w:rPr>
        <w:t xml:space="preserve">, music systems, smart phone, </w:t>
      </w:r>
      <w:r w:rsidR="008A010C" w:rsidRPr="00B621BE">
        <w:rPr>
          <w:rFonts w:asciiTheme="minorHAnsi" w:hAnsiTheme="minorHAnsi" w:cstheme="minorHAnsi"/>
          <w:bCs/>
          <w:sz w:val="22"/>
          <w:szCs w:val="22"/>
        </w:rPr>
        <w:t>virtual</w:t>
      </w:r>
      <w:r w:rsidR="00B621BE" w:rsidRPr="00B621BE">
        <w:rPr>
          <w:rFonts w:asciiTheme="minorHAnsi" w:hAnsiTheme="minorHAnsi" w:cstheme="minorHAnsi"/>
          <w:bCs/>
          <w:sz w:val="22"/>
          <w:szCs w:val="22"/>
        </w:rPr>
        <w:t xml:space="preserve"> assistants etc</w:t>
      </w:r>
      <w:r w:rsidR="00175977">
        <w:rPr>
          <w:rFonts w:asciiTheme="minorHAnsi" w:hAnsiTheme="minorHAnsi" w:cstheme="minorHAnsi"/>
          <w:bCs/>
          <w:sz w:val="22"/>
          <w:szCs w:val="22"/>
        </w:rPr>
        <w:t xml:space="preserve"> (</w:t>
      </w:r>
      <w:proofErr w:type="spellStart"/>
      <w:r w:rsidR="00175977">
        <w:t>Sinonquel</w:t>
      </w:r>
      <w:proofErr w:type="spellEnd"/>
      <w:r w:rsidR="00116A56">
        <w:t xml:space="preserve"> &amp; </w:t>
      </w:r>
      <w:proofErr w:type="spellStart"/>
      <w:r w:rsidR="00116A56" w:rsidRPr="00116A56">
        <w:t>Bisschops</w:t>
      </w:r>
      <w:proofErr w:type="spellEnd"/>
      <w:r w:rsidR="00116A56">
        <w:t>,</w:t>
      </w:r>
      <w:r w:rsidR="00175977">
        <w:t xml:space="preserve"> 2021</w:t>
      </w:r>
      <w:r w:rsidR="00175977">
        <w:rPr>
          <w:rFonts w:asciiTheme="minorHAnsi" w:hAnsiTheme="minorHAnsi" w:cstheme="minorHAnsi"/>
          <w:bCs/>
          <w:sz w:val="22"/>
          <w:szCs w:val="22"/>
        </w:rPr>
        <w:t>)</w:t>
      </w:r>
    </w:p>
    <w:p w14:paraId="6B63204F" w14:textId="77777777" w:rsidR="0059518D" w:rsidRDefault="0059518D" w:rsidP="005D2520">
      <w:pPr>
        <w:pStyle w:val="NormalIndent"/>
        <w:spacing w:line="360" w:lineRule="auto"/>
        <w:ind w:left="0"/>
        <w:jc w:val="both"/>
        <w:rPr>
          <w:rFonts w:asciiTheme="minorHAnsi" w:hAnsiTheme="minorHAnsi" w:cstheme="minorHAnsi"/>
          <w:b/>
          <w:bCs/>
          <w:sz w:val="22"/>
          <w:szCs w:val="22"/>
          <w:u w:val="single"/>
        </w:rPr>
      </w:pPr>
    </w:p>
    <w:p w14:paraId="7E14DFA3" w14:textId="77777777" w:rsidR="0059518D" w:rsidRDefault="0059518D" w:rsidP="005D2520">
      <w:pPr>
        <w:pStyle w:val="NormalIndent"/>
        <w:spacing w:line="360" w:lineRule="auto"/>
        <w:ind w:left="0"/>
        <w:jc w:val="both"/>
        <w:rPr>
          <w:rFonts w:asciiTheme="minorHAnsi" w:hAnsiTheme="minorHAnsi" w:cstheme="minorHAnsi"/>
          <w:b/>
          <w:bCs/>
          <w:sz w:val="22"/>
          <w:szCs w:val="22"/>
          <w:u w:val="single"/>
        </w:rPr>
      </w:pPr>
    </w:p>
    <w:p w14:paraId="62BCE483" w14:textId="54DB59E7" w:rsidR="0004021D" w:rsidRPr="005D0092" w:rsidRDefault="0004021D" w:rsidP="005D2520">
      <w:pPr>
        <w:pStyle w:val="NormalIndent"/>
        <w:spacing w:line="360" w:lineRule="auto"/>
        <w:ind w:left="0"/>
        <w:jc w:val="both"/>
        <w:rPr>
          <w:rFonts w:asciiTheme="minorHAnsi" w:hAnsiTheme="minorHAnsi" w:cstheme="minorHAnsi"/>
          <w:b/>
          <w:bCs/>
          <w:sz w:val="22"/>
          <w:szCs w:val="22"/>
          <w:u w:val="single"/>
        </w:rPr>
      </w:pPr>
      <w:r w:rsidRPr="005D0092">
        <w:rPr>
          <w:rFonts w:asciiTheme="minorHAnsi" w:hAnsiTheme="minorHAnsi" w:cstheme="minorHAnsi"/>
          <w:b/>
          <w:bCs/>
          <w:sz w:val="22"/>
          <w:szCs w:val="22"/>
          <w:u w:val="single"/>
        </w:rPr>
        <w:lastRenderedPageBreak/>
        <w:t xml:space="preserve">Weakness </w:t>
      </w:r>
    </w:p>
    <w:p w14:paraId="0A011D6B" w14:textId="4AC4E681" w:rsidR="0004021D" w:rsidRPr="005D0092" w:rsidRDefault="0004021D">
      <w:pPr>
        <w:pStyle w:val="NormalIndent"/>
        <w:numPr>
          <w:ilvl w:val="0"/>
          <w:numId w:val="13"/>
        </w:numPr>
        <w:spacing w:line="360" w:lineRule="auto"/>
        <w:jc w:val="both"/>
        <w:rPr>
          <w:rFonts w:asciiTheme="minorHAnsi" w:hAnsiTheme="minorHAnsi" w:cstheme="minorHAnsi"/>
          <w:bCs/>
          <w:sz w:val="22"/>
          <w:szCs w:val="22"/>
        </w:rPr>
      </w:pPr>
      <w:r w:rsidRPr="005D0092">
        <w:rPr>
          <w:rFonts w:asciiTheme="minorHAnsi" w:hAnsiTheme="minorHAnsi" w:cstheme="minorHAnsi"/>
          <w:bCs/>
          <w:sz w:val="22"/>
          <w:szCs w:val="22"/>
        </w:rPr>
        <w:t xml:space="preserve">AI </w:t>
      </w:r>
      <w:r w:rsidR="00DF4DCE">
        <w:rPr>
          <w:rFonts w:asciiTheme="minorHAnsi" w:hAnsiTheme="minorHAnsi" w:cstheme="minorHAnsi"/>
          <w:bCs/>
          <w:sz w:val="22"/>
          <w:szCs w:val="22"/>
        </w:rPr>
        <w:t>is</w:t>
      </w:r>
      <w:r w:rsidR="005D0092" w:rsidRPr="005D0092">
        <w:rPr>
          <w:rFonts w:asciiTheme="minorHAnsi" w:hAnsiTheme="minorHAnsi" w:cstheme="minorHAnsi"/>
          <w:bCs/>
          <w:sz w:val="22"/>
          <w:szCs w:val="22"/>
        </w:rPr>
        <w:t xml:space="preserve"> in-human – AI can replicate human behaviour but is not able to fully replace humans as certain decision</w:t>
      </w:r>
      <w:r w:rsidR="00DF4DCE">
        <w:rPr>
          <w:rFonts w:asciiTheme="minorHAnsi" w:hAnsiTheme="minorHAnsi" w:cstheme="minorHAnsi"/>
          <w:bCs/>
          <w:sz w:val="22"/>
          <w:szCs w:val="22"/>
        </w:rPr>
        <w:t>s</w:t>
      </w:r>
      <w:r w:rsidR="005D0092" w:rsidRPr="005D0092">
        <w:rPr>
          <w:rFonts w:asciiTheme="minorHAnsi" w:hAnsiTheme="minorHAnsi" w:cstheme="minorHAnsi"/>
          <w:bCs/>
          <w:sz w:val="22"/>
          <w:szCs w:val="22"/>
        </w:rPr>
        <w:t xml:space="preserve"> would need human intervention and having a computer make instant in-human decision</w:t>
      </w:r>
      <w:r w:rsidR="00DF4DCE">
        <w:rPr>
          <w:rFonts w:asciiTheme="minorHAnsi" w:hAnsiTheme="minorHAnsi" w:cstheme="minorHAnsi"/>
          <w:bCs/>
          <w:sz w:val="22"/>
          <w:szCs w:val="22"/>
        </w:rPr>
        <w:t>s</w:t>
      </w:r>
      <w:r w:rsidR="005D0092" w:rsidRPr="005D0092">
        <w:rPr>
          <w:rFonts w:asciiTheme="minorHAnsi" w:hAnsiTheme="minorHAnsi" w:cstheme="minorHAnsi"/>
          <w:bCs/>
          <w:sz w:val="22"/>
          <w:szCs w:val="22"/>
        </w:rPr>
        <w:t xml:space="preserve"> based on automation can cause moral, ethical and social issues. </w:t>
      </w:r>
    </w:p>
    <w:p w14:paraId="38B66C45" w14:textId="43B0A476" w:rsidR="0004021D" w:rsidRPr="00534B92" w:rsidRDefault="0004021D">
      <w:pPr>
        <w:pStyle w:val="NormalIndent"/>
        <w:numPr>
          <w:ilvl w:val="0"/>
          <w:numId w:val="13"/>
        </w:numPr>
        <w:spacing w:line="360" w:lineRule="auto"/>
        <w:jc w:val="both"/>
        <w:rPr>
          <w:rFonts w:asciiTheme="minorHAnsi" w:hAnsiTheme="minorHAnsi" w:cstheme="minorHAnsi"/>
          <w:bCs/>
          <w:sz w:val="22"/>
          <w:szCs w:val="22"/>
        </w:rPr>
      </w:pPr>
      <w:r w:rsidRPr="00534B92">
        <w:rPr>
          <w:rFonts w:asciiTheme="minorHAnsi" w:hAnsiTheme="minorHAnsi" w:cstheme="minorHAnsi"/>
          <w:bCs/>
          <w:sz w:val="22"/>
          <w:szCs w:val="22"/>
        </w:rPr>
        <w:t>Government investment is slow</w:t>
      </w:r>
      <w:r w:rsidR="005D0092" w:rsidRPr="00534B92">
        <w:rPr>
          <w:rFonts w:asciiTheme="minorHAnsi" w:hAnsiTheme="minorHAnsi" w:cstheme="minorHAnsi"/>
          <w:bCs/>
          <w:sz w:val="22"/>
          <w:szCs w:val="22"/>
        </w:rPr>
        <w:t xml:space="preserve"> </w:t>
      </w:r>
      <w:r w:rsidR="00534B92" w:rsidRPr="00534B92">
        <w:rPr>
          <w:rFonts w:asciiTheme="minorHAnsi" w:hAnsiTheme="minorHAnsi" w:cstheme="minorHAnsi"/>
          <w:bCs/>
          <w:sz w:val="22"/>
          <w:szCs w:val="22"/>
        </w:rPr>
        <w:t>–</w:t>
      </w:r>
      <w:r w:rsidR="005D0092" w:rsidRPr="00534B92">
        <w:rPr>
          <w:rFonts w:asciiTheme="minorHAnsi" w:hAnsiTheme="minorHAnsi" w:cstheme="minorHAnsi"/>
          <w:bCs/>
          <w:sz w:val="22"/>
          <w:szCs w:val="22"/>
        </w:rPr>
        <w:t xml:space="preserve"> </w:t>
      </w:r>
      <w:r w:rsidR="00534B92" w:rsidRPr="00534B92">
        <w:rPr>
          <w:rFonts w:asciiTheme="minorHAnsi" w:hAnsiTheme="minorHAnsi" w:cstheme="minorHAnsi"/>
          <w:bCs/>
          <w:sz w:val="22"/>
          <w:szCs w:val="22"/>
        </w:rPr>
        <w:t xml:space="preserve">investment by government is large but comes at a slow pace as at times </w:t>
      </w:r>
      <w:r w:rsidR="004D2873">
        <w:rPr>
          <w:rFonts w:asciiTheme="minorHAnsi" w:hAnsiTheme="minorHAnsi" w:cstheme="minorHAnsi"/>
          <w:bCs/>
          <w:sz w:val="22"/>
          <w:szCs w:val="22"/>
        </w:rPr>
        <w:t xml:space="preserve">which can cause countries to lose competitive edge as </w:t>
      </w:r>
      <w:r w:rsidR="00534B92" w:rsidRPr="00534B92">
        <w:rPr>
          <w:rFonts w:asciiTheme="minorHAnsi" w:hAnsiTheme="minorHAnsi" w:cstheme="minorHAnsi"/>
          <w:bCs/>
          <w:sz w:val="22"/>
          <w:szCs w:val="22"/>
        </w:rPr>
        <w:t xml:space="preserve">government may lack </w:t>
      </w:r>
      <w:r w:rsidR="004D2873" w:rsidRPr="00534B92">
        <w:rPr>
          <w:rFonts w:asciiTheme="minorHAnsi" w:hAnsiTheme="minorHAnsi" w:cstheme="minorHAnsi"/>
          <w:bCs/>
          <w:sz w:val="22"/>
          <w:szCs w:val="22"/>
        </w:rPr>
        <w:t>understanding</w:t>
      </w:r>
      <w:r w:rsidR="00534B92" w:rsidRPr="00534B92">
        <w:rPr>
          <w:rFonts w:asciiTheme="minorHAnsi" w:hAnsiTheme="minorHAnsi" w:cstheme="minorHAnsi"/>
          <w:bCs/>
          <w:sz w:val="22"/>
          <w:szCs w:val="22"/>
        </w:rPr>
        <w:t xml:space="preserve"> of </w:t>
      </w:r>
      <w:r w:rsidR="004D2873" w:rsidRPr="00534B92">
        <w:rPr>
          <w:rFonts w:asciiTheme="minorHAnsi" w:hAnsiTheme="minorHAnsi" w:cstheme="minorHAnsi"/>
          <w:bCs/>
          <w:sz w:val="22"/>
          <w:szCs w:val="22"/>
        </w:rPr>
        <w:t>technology</w:t>
      </w:r>
      <w:r w:rsidR="00534B92" w:rsidRPr="00534B92">
        <w:rPr>
          <w:rFonts w:asciiTheme="minorHAnsi" w:hAnsiTheme="minorHAnsi" w:cstheme="minorHAnsi"/>
          <w:bCs/>
          <w:sz w:val="22"/>
          <w:szCs w:val="22"/>
        </w:rPr>
        <w:t xml:space="preserve"> or not </w:t>
      </w:r>
      <w:r w:rsidR="004D2873" w:rsidRPr="00534B92">
        <w:rPr>
          <w:rFonts w:asciiTheme="minorHAnsi" w:hAnsiTheme="minorHAnsi" w:cstheme="minorHAnsi"/>
          <w:bCs/>
          <w:sz w:val="22"/>
          <w:szCs w:val="22"/>
        </w:rPr>
        <w:t>priori</w:t>
      </w:r>
      <w:r w:rsidR="004D2873">
        <w:rPr>
          <w:rFonts w:asciiTheme="minorHAnsi" w:hAnsiTheme="minorHAnsi" w:cstheme="minorHAnsi"/>
          <w:bCs/>
          <w:sz w:val="22"/>
          <w:szCs w:val="22"/>
        </w:rPr>
        <w:t>tise</w:t>
      </w:r>
      <w:r w:rsidR="00534B92" w:rsidRPr="00534B92">
        <w:rPr>
          <w:rFonts w:asciiTheme="minorHAnsi" w:hAnsiTheme="minorHAnsi" w:cstheme="minorHAnsi"/>
          <w:bCs/>
          <w:sz w:val="22"/>
          <w:szCs w:val="22"/>
        </w:rPr>
        <w:t xml:space="preserve"> it as part of their governing brief</w:t>
      </w:r>
      <w:r w:rsidR="00FD0341">
        <w:rPr>
          <w:rFonts w:asciiTheme="minorHAnsi" w:hAnsiTheme="minorHAnsi" w:cstheme="minorHAnsi"/>
          <w:bCs/>
          <w:sz w:val="22"/>
          <w:szCs w:val="22"/>
        </w:rPr>
        <w:t xml:space="preserve"> (Ran, 2021)</w:t>
      </w:r>
    </w:p>
    <w:p w14:paraId="74555DB6" w14:textId="77777777" w:rsidR="0004021D" w:rsidRPr="005D2520" w:rsidRDefault="0004021D" w:rsidP="005D2520">
      <w:pPr>
        <w:pStyle w:val="NormalIndent"/>
        <w:spacing w:line="360" w:lineRule="auto"/>
        <w:ind w:left="0"/>
        <w:jc w:val="both"/>
        <w:rPr>
          <w:rFonts w:asciiTheme="minorHAnsi" w:hAnsiTheme="minorHAnsi" w:cstheme="minorHAnsi"/>
          <w:b/>
          <w:bCs/>
          <w:sz w:val="22"/>
          <w:szCs w:val="22"/>
          <w:u w:val="single"/>
        </w:rPr>
      </w:pPr>
      <w:r w:rsidRPr="005D2520">
        <w:rPr>
          <w:rFonts w:asciiTheme="minorHAnsi" w:hAnsiTheme="minorHAnsi" w:cstheme="minorHAnsi"/>
          <w:b/>
          <w:bCs/>
          <w:sz w:val="22"/>
          <w:szCs w:val="22"/>
          <w:u w:val="single"/>
        </w:rPr>
        <w:t xml:space="preserve">Opportunities </w:t>
      </w:r>
    </w:p>
    <w:p w14:paraId="09F8F22D" w14:textId="5588E13B" w:rsidR="0004021D" w:rsidRPr="005D2520" w:rsidRDefault="0004021D">
      <w:pPr>
        <w:pStyle w:val="NormalIndent"/>
        <w:numPr>
          <w:ilvl w:val="0"/>
          <w:numId w:val="11"/>
        </w:numPr>
        <w:spacing w:line="360" w:lineRule="auto"/>
        <w:jc w:val="both"/>
        <w:rPr>
          <w:rFonts w:asciiTheme="minorHAnsi" w:hAnsiTheme="minorHAnsi" w:cstheme="minorHAnsi"/>
          <w:bCs/>
          <w:sz w:val="22"/>
          <w:szCs w:val="22"/>
        </w:rPr>
      </w:pPr>
      <w:r w:rsidRPr="005D2520">
        <w:rPr>
          <w:rFonts w:asciiTheme="minorHAnsi" w:hAnsiTheme="minorHAnsi" w:cstheme="minorHAnsi"/>
          <w:bCs/>
          <w:sz w:val="22"/>
          <w:szCs w:val="22"/>
        </w:rPr>
        <w:t>Adoptable to new technology</w:t>
      </w:r>
      <w:r w:rsidR="005D2520" w:rsidRPr="005D2520">
        <w:rPr>
          <w:rFonts w:asciiTheme="minorHAnsi" w:hAnsiTheme="minorHAnsi" w:cstheme="minorHAnsi"/>
          <w:bCs/>
          <w:sz w:val="22"/>
          <w:szCs w:val="22"/>
        </w:rPr>
        <w:t xml:space="preserve">- AI is now replacing old </w:t>
      </w:r>
      <w:r w:rsidR="00F85630">
        <w:rPr>
          <w:rFonts w:asciiTheme="minorHAnsi" w:hAnsiTheme="minorHAnsi" w:cstheme="minorHAnsi"/>
          <w:bCs/>
          <w:sz w:val="22"/>
          <w:szCs w:val="22"/>
        </w:rPr>
        <w:t>technology</w:t>
      </w:r>
      <w:r w:rsidR="005D2520" w:rsidRPr="005D2520">
        <w:rPr>
          <w:rFonts w:asciiTheme="minorHAnsi" w:hAnsiTheme="minorHAnsi" w:cstheme="minorHAnsi"/>
          <w:bCs/>
          <w:sz w:val="22"/>
          <w:szCs w:val="22"/>
        </w:rPr>
        <w:t xml:space="preserve"> </w:t>
      </w:r>
      <w:r w:rsidR="00F85630">
        <w:rPr>
          <w:rFonts w:asciiTheme="minorHAnsi" w:hAnsiTheme="minorHAnsi" w:cstheme="minorHAnsi"/>
          <w:bCs/>
          <w:sz w:val="22"/>
          <w:szCs w:val="22"/>
        </w:rPr>
        <w:t xml:space="preserve">and </w:t>
      </w:r>
      <w:r w:rsidR="00F85630" w:rsidRPr="00F85630">
        <w:rPr>
          <w:rFonts w:asciiTheme="minorHAnsi" w:hAnsiTheme="minorHAnsi" w:cstheme="minorHAnsi"/>
          <w:bCs/>
          <w:sz w:val="22"/>
          <w:szCs w:val="22"/>
        </w:rPr>
        <w:t xml:space="preserve">simultaneously </w:t>
      </w:r>
      <w:r w:rsidR="00F85630">
        <w:rPr>
          <w:rFonts w:asciiTheme="minorHAnsi" w:hAnsiTheme="minorHAnsi" w:cstheme="minorHAnsi"/>
          <w:bCs/>
          <w:sz w:val="22"/>
          <w:szCs w:val="22"/>
        </w:rPr>
        <w:t>introducing</w:t>
      </w:r>
      <w:r w:rsidR="005D2520" w:rsidRPr="005D2520">
        <w:rPr>
          <w:rFonts w:asciiTheme="minorHAnsi" w:hAnsiTheme="minorHAnsi" w:cstheme="minorHAnsi"/>
          <w:bCs/>
          <w:sz w:val="22"/>
          <w:szCs w:val="22"/>
        </w:rPr>
        <w:t xml:space="preserve"> new forms of </w:t>
      </w:r>
      <w:r w:rsidR="00F85630" w:rsidRPr="005D2520">
        <w:rPr>
          <w:rFonts w:asciiTheme="minorHAnsi" w:hAnsiTheme="minorHAnsi" w:cstheme="minorHAnsi"/>
          <w:bCs/>
          <w:sz w:val="22"/>
          <w:szCs w:val="22"/>
        </w:rPr>
        <w:t>techn</w:t>
      </w:r>
      <w:r w:rsidR="00F85630">
        <w:rPr>
          <w:rFonts w:asciiTheme="minorHAnsi" w:hAnsiTheme="minorHAnsi" w:cstheme="minorHAnsi"/>
          <w:bCs/>
          <w:sz w:val="22"/>
          <w:szCs w:val="22"/>
        </w:rPr>
        <w:t>ology</w:t>
      </w:r>
      <w:r w:rsidR="005D2520" w:rsidRPr="005D2520">
        <w:rPr>
          <w:rFonts w:asciiTheme="minorHAnsi" w:hAnsiTheme="minorHAnsi" w:cstheme="minorHAnsi"/>
          <w:bCs/>
          <w:sz w:val="22"/>
          <w:szCs w:val="22"/>
        </w:rPr>
        <w:t xml:space="preserve"> such as Internet-of-Things (IoT) being applied to many different industries</w:t>
      </w:r>
    </w:p>
    <w:p w14:paraId="327AEC50" w14:textId="7F97636F" w:rsidR="0004021D" w:rsidRPr="002031B8" w:rsidRDefault="0004021D">
      <w:pPr>
        <w:pStyle w:val="NormalIndent"/>
        <w:numPr>
          <w:ilvl w:val="0"/>
          <w:numId w:val="11"/>
        </w:numPr>
        <w:spacing w:line="360" w:lineRule="auto"/>
        <w:jc w:val="both"/>
        <w:rPr>
          <w:rFonts w:asciiTheme="minorHAnsi" w:hAnsiTheme="minorHAnsi" w:cstheme="minorHAnsi"/>
          <w:bCs/>
          <w:sz w:val="22"/>
          <w:szCs w:val="22"/>
        </w:rPr>
      </w:pPr>
      <w:r w:rsidRPr="002031B8">
        <w:rPr>
          <w:rFonts w:asciiTheme="minorHAnsi" w:hAnsiTheme="minorHAnsi" w:cstheme="minorHAnsi"/>
          <w:bCs/>
          <w:sz w:val="22"/>
          <w:szCs w:val="22"/>
        </w:rPr>
        <w:t xml:space="preserve">Enter new markets </w:t>
      </w:r>
      <w:r w:rsidR="00F85630" w:rsidRPr="002031B8">
        <w:rPr>
          <w:rFonts w:asciiTheme="minorHAnsi" w:hAnsiTheme="minorHAnsi" w:cstheme="minorHAnsi"/>
          <w:bCs/>
          <w:sz w:val="22"/>
          <w:szCs w:val="22"/>
        </w:rPr>
        <w:t xml:space="preserve">– </w:t>
      </w:r>
      <w:r w:rsidR="00145CB2">
        <w:rPr>
          <w:rFonts w:asciiTheme="minorHAnsi" w:hAnsiTheme="minorHAnsi" w:cstheme="minorHAnsi"/>
          <w:bCs/>
          <w:sz w:val="22"/>
          <w:szCs w:val="22"/>
        </w:rPr>
        <w:t>Wagner</w:t>
      </w:r>
      <w:r w:rsidR="0022663C">
        <w:rPr>
          <w:rFonts w:asciiTheme="minorHAnsi" w:hAnsiTheme="minorHAnsi" w:cstheme="minorHAnsi"/>
          <w:bCs/>
          <w:sz w:val="22"/>
          <w:szCs w:val="22"/>
        </w:rPr>
        <w:t xml:space="preserve"> </w:t>
      </w:r>
      <w:r w:rsidR="00145CB2">
        <w:rPr>
          <w:rFonts w:asciiTheme="minorHAnsi" w:hAnsiTheme="minorHAnsi" w:cstheme="minorHAnsi"/>
          <w:bCs/>
          <w:sz w:val="22"/>
          <w:szCs w:val="22"/>
        </w:rPr>
        <w:t xml:space="preserve">(2020) believes that </w:t>
      </w:r>
      <w:r w:rsidR="002031B8" w:rsidRPr="002031B8">
        <w:rPr>
          <w:rFonts w:asciiTheme="minorHAnsi" w:hAnsiTheme="minorHAnsi" w:cstheme="minorHAnsi"/>
          <w:bCs/>
          <w:sz w:val="22"/>
          <w:szCs w:val="22"/>
        </w:rPr>
        <w:t>early</w:t>
      </w:r>
      <w:r w:rsidR="00F85630" w:rsidRPr="002031B8">
        <w:rPr>
          <w:rFonts w:asciiTheme="minorHAnsi" w:hAnsiTheme="minorHAnsi" w:cstheme="minorHAnsi"/>
          <w:bCs/>
          <w:sz w:val="22"/>
          <w:szCs w:val="22"/>
        </w:rPr>
        <w:t xml:space="preserve"> adopters of AI </w:t>
      </w:r>
      <w:r w:rsidR="002031B8" w:rsidRPr="002031B8">
        <w:rPr>
          <w:rFonts w:asciiTheme="minorHAnsi" w:hAnsiTheme="minorHAnsi" w:cstheme="minorHAnsi"/>
          <w:bCs/>
          <w:sz w:val="22"/>
          <w:szCs w:val="22"/>
        </w:rPr>
        <w:t>can</w:t>
      </w:r>
      <w:r w:rsidR="00F85630" w:rsidRPr="002031B8">
        <w:rPr>
          <w:rFonts w:asciiTheme="minorHAnsi" w:hAnsiTheme="minorHAnsi" w:cstheme="minorHAnsi"/>
          <w:bCs/>
          <w:sz w:val="22"/>
          <w:szCs w:val="22"/>
        </w:rPr>
        <w:t xml:space="preserve"> gain </w:t>
      </w:r>
      <w:r w:rsidR="002031B8" w:rsidRPr="002031B8">
        <w:rPr>
          <w:rFonts w:asciiTheme="minorHAnsi" w:hAnsiTheme="minorHAnsi" w:cstheme="minorHAnsi"/>
          <w:bCs/>
          <w:sz w:val="22"/>
          <w:szCs w:val="22"/>
        </w:rPr>
        <w:t>competitive</w:t>
      </w:r>
      <w:r w:rsidR="00F85630" w:rsidRPr="002031B8">
        <w:rPr>
          <w:rFonts w:asciiTheme="minorHAnsi" w:hAnsiTheme="minorHAnsi" w:cstheme="minorHAnsi"/>
          <w:bCs/>
          <w:sz w:val="22"/>
          <w:szCs w:val="22"/>
        </w:rPr>
        <w:t xml:space="preserve"> </w:t>
      </w:r>
      <w:r w:rsidR="002031B8" w:rsidRPr="002031B8">
        <w:rPr>
          <w:rFonts w:asciiTheme="minorHAnsi" w:hAnsiTheme="minorHAnsi" w:cstheme="minorHAnsi"/>
          <w:bCs/>
          <w:sz w:val="22"/>
          <w:szCs w:val="22"/>
        </w:rPr>
        <w:t>advantage</w:t>
      </w:r>
      <w:r w:rsidR="00F85630" w:rsidRPr="002031B8">
        <w:rPr>
          <w:rFonts w:asciiTheme="minorHAnsi" w:hAnsiTheme="minorHAnsi" w:cstheme="minorHAnsi"/>
          <w:bCs/>
          <w:sz w:val="22"/>
          <w:szCs w:val="22"/>
        </w:rPr>
        <w:t xml:space="preserve"> and allow them to enter new markets </w:t>
      </w:r>
      <w:r w:rsidR="002031B8" w:rsidRPr="002031B8">
        <w:rPr>
          <w:rFonts w:asciiTheme="minorHAnsi" w:hAnsiTheme="minorHAnsi" w:cstheme="minorHAnsi"/>
          <w:bCs/>
          <w:sz w:val="22"/>
          <w:szCs w:val="22"/>
        </w:rPr>
        <w:t>therby</w:t>
      </w:r>
      <w:r w:rsidR="00F85630" w:rsidRPr="002031B8">
        <w:rPr>
          <w:rFonts w:asciiTheme="minorHAnsi" w:hAnsiTheme="minorHAnsi" w:cstheme="minorHAnsi"/>
          <w:bCs/>
          <w:sz w:val="22"/>
          <w:szCs w:val="22"/>
        </w:rPr>
        <w:t xml:space="preserve"> </w:t>
      </w:r>
      <w:r w:rsidR="002031B8" w:rsidRPr="002031B8">
        <w:rPr>
          <w:rFonts w:asciiTheme="minorHAnsi" w:hAnsiTheme="minorHAnsi" w:cstheme="minorHAnsi"/>
          <w:bCs/>
          <w:sz w:val="22"/>
          <w:szCs w:val="22"/>
        </w:rPr>
        <w:t>increasing</w:t>
      </w:r>
      <w:r w:rsidR="00F85630" w:rsidRPr="002031B8">
        <w:rPr>
          <w:rFonts w:asciiTheme="minorHAnsi" w:hAnsiTheme="minorHAnsi" w:cstheme="minorHAnsi"/>
          <w:bCs/>
          <w:sz w:val="22"/>
          <w:szCs w:val="22"/>
        </w:rPr>
        <w:t xml:space="preserve"> sales and revenue</w:t>
      </w:r>
      <w:r w:rsidR="00145CB2">
        <w:rPr>
          <w:rFonts w:asciiTheme="minorHAnsi" w:hAnsiTheme="minorHAnsi" w:cstheme="minorHAnsi"/>
          <w:bCs/>
          <w:sz w:val="22"/>
          <w:szCs w:val="22"/>
        </w:rPr>
        <w:t xml:space="preserve"> </w:t>
      </w:r>
    </w:p>
    <w:p w14:paraId="2B2C7885" w14:textId="7EC46EB3" w:rsidR="0004021D" w:rsidRPr="002031B8" w:rsidRDefault="0004021D">
      <w:pPr>
        <w:pStyle w:val="NormalIndent"/>
        <w:numPr>
          <w:ilvl w:val="0"/>
          <w:numId w:val="11"/>
        </w:numPr>
        <w:spacing w:line="360" w:lineRule="auto"/>
        <w:jc w:val="both"/>
        <w:rPr>
          <w:rFonts w:asciiTheme="minorHAnsi" w:hAnsiTheme="minorHAnsi" w:cstheme="minorHAnsi"/>
          <w:bCs/>
          <w:sz w:val="22"/>
          <w:szCs w:val="22"/>
        </w:rPr>
      </w:pPr>
      <w:r w:rsidRPr="002031B8">
        <w:rPr>
          <w:rFonts w:asciiTheme="minorHAnsi" w:hAnsiTheme="minorHAnsi" w:cstheme="minorHAnsi"/>
          <w:bCs/>
          <w:sz w:val="22"/>
          <w:szCs w:val="22"/>
        </w:rPr>
        <w:t>Improve employee efficiency</w:t>
      </w:r>
      <w:r w:rsidR="002031B8">
        <w:rPr>
          <w:rFonts w:asciiTheme="minorHAnsi" w:hAnsiTheme="minorHAnsi" w:cstheme="minorHAnsi"/>
          <w:bCs/>
          <w:sz w:val="22"/>
          <w:szCs w:val="22"/>
        </w:rPr>
        <w:t xml:space="preserve"> – AI allows for the automation of trivial processes which can free up employee to focus on other tasks and issues </w:t>
      </w:r>
    </w:p>
    <w:p w14:paraId="7999BFF9" w14:textId="427308EE" w:rsidR="0004021D" w:rsidRPr="000424D1" w:rsidRDefault="0004021D" w:rsidP="005D2520">
      <w:pPr>
        <w:pStyle w:val="NormalIndent"/>
        <w:spacing w:line="360" w:lineRule="auto"/>
        <w:ind w:left="0"/>
        <w:jc w:val="both"/>
        <w:rPr>
          <w:rFonts w:asciiTheme="minorHAnsi" w:hAnsiTheme="minorHAnsi" w:cstheme="minorHAnsi"/>
          <w:b/>
          <w:bCs/>
          <w:sz w:val="22"/>
          <w:szCs w:val="22"/>
          <w:u w:val="single"/>
        </w:rPr>
      </w:pPr>
      <w:r w:rsidRPr="000424D1">
        <w:rPr>
          <w:rFonts w:asciiTheme="minorHAnsi" w:hAnsiTheme="minorHAnsi" w:cstheme="minorHAnsi"/>
          <w:b/>
          <w:bCs/>
          <w:sz w:val="22"/>
          <w:szCs w:val="22"/>
          <w:u w:val="single"/>
        </w:rPr>
        <w:t>Threats</w:t>
      </w:r>
    </w:p>
    <w:p w14:paraId="1A66BC34" w14:textId="41062BA5" w:rsidR="0004021D" w:rsidRPr="00F87F0D" w:rsidRDefault="0004021D">
      <w:pPr>
        <w:pStyle w:val="NormalIndent"/>
        <w:numPr>
          <w:ilvl w:val="0"/>
          <w:numId w:val="12"/>
        </w:numPr>
        <w:spacing w:line="360" w:lineRule="auto"/>
        <w:jc w:val="both"/>
        <w:rPr>
          <w:rFonts w:asciiTheme="minorHAnsi" w:hAnsiTheme="minorHAnsi" w:cstheme="minorHAnsi"/>
          <w:bCs/>
          <w:sz w:val="22"/>
          <w:szCs w:val="22"/>
        </w:rPr>
      </w:pPr>
      <w:r w:rsidRPr="00F87F0D">
        <w:rPr>
          <w:rFonts w:asciiTheme="minorHAnsi" w:hAnsiTheme="minorHAnsi" w:cstheme="minorHAnsi"/>
          <w:bCs/>
          <w:sz w:val="22"/>
          <w:szCs w:val="22"/>
        </w:rPr>
        <w:t>Loss of control due to automation</w:t>
      </w:r>
      <w:r w:rsidR="000424D1" w:rsidRPr="00F87F0D">
        <w:rPr>
          <w:rFonts w:asciiTheme="minorHAnsi" w:hAnsiTheme="minorHAnsi" w:cstheme="minorHAnsi"/>
          <w:bCs/>
          <w:sz w:val="22"/>
          <w:szCs w:val="22"/>
        </w:rPr>
        <w:t xml:space="preserve">- </w:t>
      </w:r>
      <w:r w:rsidR="00595CB0" w:rsidRPr="00F87F0D">
        <w:rPr>
          <w:rFonts w:asciiTheme="minorHAnsi" w:hAnsiTheme="minorHAnsi" w:cstheme="minorHAnsi"/>
          <w:bCs/>
          <w:sz w:val="22"/>
          <w:szCs w:val="22"/>
        </w:rPr>
        <w:t xml:space="preserve">organisations could lose control of processes as automation takes over leading to companies being too dependent on </w:t>
      </w:r>
      <w:proofErr w:type="gramStart"/>
      <w:r w:rsidR="00595CB0" w:rsidRPr="00F87F0D">
        <w:rPr>
          <w:rFonts w:asciiTheme="minorHAnsi" w:hAnsiTheme="minorHAnsi" w:cstheme="minorHAnsi"/>
          <w:bCs/>
          <w:sz w:val="22"/>
          <w:szCs w:val="22"/>
        </w:rPr>
        <w:t>AI</w:t>
      </w:r>
      <w:proofErr w:type="gramEnd"/>
    </w:p>
    <w:p w14:paraId="187C47D2" w14:textId="473BC694" w:rsidR="0004021D" w:rsidRPr="00F87F0D" w:rsidRDefault="0004021D">
      <w:pPr>
        <w:pStyle w:val="NormalIndent"/>
        <w:numPr>
          <w:ilvl w:val="0"/>
          <w:numId w:val="12"/>
        </w:numPr>
        <w:spacing w:line="360" w:lineRule="auto"/>
        <w:jc w:val="both"/>
        <w:rPr>
          <w:rFonts w:asciiTheme="minorHAnsi" w:hAnsiTheme="minorHAnsi" w:cstheme="minorHAnsi"/>
          <w:bCs/>
          <w:sz w:val="22"/>
          <w:szCs w:val="22"/>
        </w:rPr>
      </w:pPr>
      <w:r w:rsidRPr="00F87F0D">
        <w:rPr>
          <w:rFonts w:asciiTheme="minorHAnsi" w:hAnsiTheme="minorHAnsi" w:cstheme="minorHAnsi"/>
          <w:bCs/>
          <w:sz w:val="22"/>
          <w:szCs w:val="22"/>
        </w:rPr>
        <w:t>Job Losses due automation</w:t>
      </w:r>
      <w:r w:rsidR="008A3405" w:rsidRPr="00F87F0D">
        <w:rPr>
          <w:rFonts w:asciiTheme="minorHAnsi" w:hAnsiTheme="minorHAnsi" w:cstheme="minorHAnsi"/>
          <w:bCs/>
          <w:sz w:val="22"/>
          <w:szCs w:val="22"/>
        </w:rPr>
        <w:t xml:space="preserve"> – AI poses a threat to jobs as automation replaces human labour which can impact society with unemployment</w:t>
      </w:r>
      <w:r w:rsidR="00F87F0D" w:rsidRPr="00F87F0D">
        <w:rPr>
          <w:rFonts w:asciiTheme="minorHAnsi" w:hAnsiTheme="minorHAnsi" w:cstheme="minorHAnsi"/>
          <w:bCs/>
          <w:sz w:val="22"/>
          <w:szCs w:val="22"/>
        </w:rPr>
        <w:t xml:space="preserve"> (Johnson</w:t>
      </w:r>
      <w:r w:rsidR="0022663C">
        <w:rPr>
          <w:rFonts w:asciiTheme="minorHAnsi" w:hAnsiTheme="minorHAnsi" w:cstheme="minorHAnsi"/>
          <w:bCs/>
          <w:sz w:val="22"/>
          <w:szCs w:val="22"/>
        </w:rPr>
        <w:t xml:space="preserve"> et </w:t>
      </w:r>
      <w:proofErr w:type="spellStart"/>
      <w:r w:rsidR="0022663C">
        <w:rPr>
          <w:rFonts w:asciiTheme="minorHAnsi" w:hAnsiTheme="minorHAnsi" w:cstheme="minorHAnsi"/>
          <w:bCs/>
          <w:sz w:val="22"/>
          <w:szCs w:val="22"/>
        </w:rPr>
        <w:t>el</w:t>
      </w:r>
      <w:proofErr w:type="spellEnd"/>
      <w:r w:rsidR="00F87F0D" w:rsidRPr="00F87F0D">
        <w:rPr>
          <w:rFonts w:asciiTheme="minorHAnsi" w:hAnsiTheme="minorHAnsi" w:cstheme="minorHAnsi"/>
          <w:bCs/>
          <w:sz w:val="22"/>
          <w:szCs w:val="22"/>
        </w:rPr>
        <w:t xml:space="preserve"> 2022).</w:t>
      </w:r>
    </w:p>
    <w:p w14:paraId="3C0B18CC" w14:textId="10C32FF1" w:rsidR="00B621BE" w:rsidRDefault="00B621BE" w:rsidP="0004021D">
      <w:pPr>
        <w:pStyle w:val="NormalIndent"/>
        <w:rPr>
          <w:rFonts w:cstheme="minorHAnsi"/>
          <w:bCs/>
        </w:rPr>
      </w:pPr>
    </w:p>
    <w:p w14:paraId="2B12DE42" w14:textId="0DE55C2D" w:rsidR="00B621BE" w:rsidRDefault="00B621BE" w:rsidP="0004021D">
      <w:pPr>
        <w:pStyle w:val="NormalIndent"/>
        <w:rPr>
          <w:rFonts w:cstheme="minorHAnsi"/>
          <w:bCs/>
        </w:rPr>
      </w:pPr>
    </w:p>
    <w:p w14:paraId="330DE7CA" w14:textId="37820820" w:rsidR="00B621BE" w:rsidRDefault="00B621BE" w:rsidP="0004021D">
      <w:pPr>
        <w:pStyle w:val="NormalIndent"/>
        <w:rPr>
          <w:rFonts w:cstheme="minorHAnsi"/>
          <w:bCs/>
        </w:rPr>
      </w:pPr>
    </w:p>
    <w:p w14:paraId="127E8201" w14:textId="1A4E13B1" w:rsidR="00B621BE" w:rsidRDefault="00B621BE" w:rsidP="0004021D">
      <w:pPr>
        <w:pStyle w:val="NormalIndent"/>
        <w:rPr>
          <w:rFonts w:cstheme="minorHAnsi"/>
          <w:bCs/>
        </w:rPr>
      </w:pPr>
    </w:p>
    <w:p w14:paraId="40563109" w14:textId="64E3FDC4" w:rsidR="00B621BE" w:rsidRDefault="00B621BE" w:rsidP="0004021D">
      <w:pPr>
        <w:pStyle w:val="NormalIndent"/>
        <w:rPr>
          <w:rFonts w:cstheme="minorHAnsi"/>
          <w:bCs/>
        </w:rPr>
      </w:pPr>
    </w:p>
    <w:p w14:paraId="198B25F1" w14:textId="0A3B4AF2" w:rsidR="00EA4605" w:rsidRDefault="00EA4605" w:rsidP="0004021D">
      <w:pPr>
        <w:pStyle w:val="NormalIndent"/>
        <w:rPr>
          <w:rFonts w:cstheme="minorHAnsi"/>
          <w:bCs/>
        </w:rPr>
      </w:pPr>
    </w:p>
    <w:p w14:paraId="1FB6E8D4" w14:textId="470EC85C" w:rsidR="00EA4605" w:rsidRDefault="00EA4605" w:rsidP="0004021D">
      <w:pPr>
        <w:pStyle w:val="NormalIndent"/>
        <w:rPr>
          <w:rFonts w:cstheme="minorHAnsi"/>
          <w:bCs/>
        </w:rPr>
      </w:pPr>
    </w:p>
    <w:p w14:paraId="1D2945DE" w14:textId="536A2453" w:rsidR="00EA4605" w:rsidRDefault="00EA4605" w:rsidP="0004021D">
      <w:pPr>
        <w:pStyle w:val="NormalIndent"/>
        <w:rPr>
          <w:rFonts w:cstheme="minorHAnsi"/>
          <w:bCs/>
        </w:rPr>
      </w:pPr>
    </w:p>
    <w:p w14:paraId="2A00535A" w14:textId="698A7D4F" w:rsidR="00EA4605" w:rsidRDefault="00EA4605" w:rsidP="0004021D">
      <w:pPr>
        <w:pStyle w:val="NormalIndent"/>
        <w:rPr>
          <w:rFonts w:cstheme="minorHAnsi"/>
          <w:bCs/>
        </w:rPr>
      </w:pPr>
    </w:p>
    <w:p w14:paraId="00F622D5" w14:textId="7DA304C4" w:rsidR="00EA4605" w:rsidRDefault="00EA4605" w:rsidP="0004021D">
      <w:pPr>
        <w:pStyle w:val="NormalIndent"/>
        <w:rPr>
          <w:rFonts w:cstheme="minorHAnsi"/>
          <w:bCs/>
        </w:rPr>
      </w:pPr>
    </w:p>
    <w:p w14:paraId="71FAC6AB" w14:textId="3CA4700E" w:rsidR="00EA4605" w:rsidRDefault="00EA4605" w:rsidP="0004021D">
      <w:pPr>
        <w:pStyle w:val="NormalIndent"/>
        <w:rPr>
          <w:rFonts w:cstheme="minorHAnsi"/>
          <w:bCs/>
        </w:rPr>
      </w:pPr>
    </w:p>
    <w:p w14:paraId="0B6B8C26" w14:textId="37EC5716" w:rsidR="00EA4605" w:rsidRDefault="00EA4605" w:rsidP="0004021D">
      <w:pPr>
        <w:pStyle w:val="NormalIndent"/>
        <w:rPr>
          <w:rFonts w:cstheme="minorHAnsi"/>
          <w:bCs/>
        </w:rPr>
      </w:pPr>
    </w:p>
    <w:p w14:paraId="00D5B333" w14:textId="21485497" w:rsidR="00EA4605" w:rsidRDefault="00EA4605" w:rsidP="0004021D">
      <w:pPr>
        <w:pStyle w:val="NormalIndent"/>
        <w:rPr>
          <w:rFonts w:cstheme="minorHAnsi"/>
          <w:bCs/>
        </w:rPr>
      </w:pPr>
    </w:p>
    <w:p w14:paraId="59ED4DE6" w14:textId="60F00A6A" w:rsidR="00D926BD" w:rsidRPr="00232B03" w:rsidRDefault="00D926BD" w:rsidP="0051748E">
      <w:pPr>
        <w:pStyle w:val="Heading2"/>
        <w:spacing w:line="360" w:lineRule="auto"/>
        <w:jc w:val="both"/>
        <w:rPr>
          <w:rFonts w:asciiTheme="minorHAnsi" w:hAnsiTheme="minorHAnsi" w:cstheme="minorHAnsi"/>
        </w:rPr>
      </w:pPr>
      <w:bookmarkStart w:id="17" w:name="_Toc130924548"/>
      <w:bookmarkEnd w:id="11"/>
      <w:bookmarkEnd w:id="15"/>
      <w:r w:rsidRPr="00232B03">
        <w:rPr>
          <w:rFonts w:asciiTheme="minorHAnsi" w:hAnsiTheme="minorHAnsi" w:cstheme="minorHAnsi"/>
        </w:rPr>
        <w:lastRenderedPageBreak/>
        <w:t>Artificial Intelligence Technologies</w:t>
      </w:r>
      <w:bookmarkEnd w:id="17"/>
    </w:p>
    <w:p w14:paraId="1FBE76C2" w14:textId="77777777" w:rsidR="00232B03" w:rsidRDefault="00232B03" w:rsidP="0051748E">
      <w:pPr>
        <w:pStyle w:val="Heading3"/>
        <w:spacing w:line="360" w:lineRule="auto"/>
        <w:jc w:val="both"/>
      </w:pPr>
    </w:p>
    <w:p w14:paraId="38B50D4E" w14:textId="24DBCFC5" w:rsidR="00EF0AB0" w:rsidRPr="00232B03" w:rsidRDefault="00D926BD" w:rsidP="0051748E">
      <w:pPr>
        <w:pStyle w:val="Heading3"/>
        <w:spacing w:line="360" w:lineRule="auto"/>
        <w:jc w:val="both"/>
      </w:pPr>
      <w:bookmarkStart w:id="18" w:name="_Toc130924549"/>
      <w:r w:rsidRPr="00232B03">
        <w:t>Current AI Platform</w:t>
      </w:r>
      <w:r w:rsidR="00EF0AB0" w:rsidRPr="00232B03">
        <w:t>s</w:t>
      </w:r>
      <w:bookmarkEnd w:id="18"/>
    </w:p>
    <w:p w14:paraId="5ED915D9" w14:textId="7A43F25B" w:rsidR="00594DB0" w:rsidRDefault="00594DB0" w:rsidP="0051748E">
      <w:pPr>
        <w:pStyle w:val="NoSpacing"/>
        <w:spacing w:line="360" w:lineRule="auto"/>
        <w:rPr>
          <w:highlight w:val="yellow"/>
        </w:rPr>
      </w:pPr>
    </w:p>
    <w:p w14:paraId="0FE98957" w14:textId="77777777" w:rsidR="00232B03" w:rsidRPr="00232B03" w:rsidRDefault="00232B03" w:rsidP="00232B03">
      <w:pPr>
        <w:spacing w:line="360" w:lineRule="auto"/>
        <w:jc w:val="both"/>
        <w:rPr>
          <w:rFonts w:cstheme="minorHAnsi"/>
          <w:bCs/>
        </w:rPr>
      </w:pPr>
      <w:r w:rsidRPr="00232B03">
        <w:rPr>
          <w:rFonts w:cstheme="minorHAnsi"/>
          <w:bCs/>
        </w:rPr>
        <w:t>There are many AI applications and  technology platforms that are available to businesses of all sizes which they can acquire and  adopt within their organisations:</w:t>
      </w:r>
    </w:p>
    <w:p w14:paraId="0D4699D6" w14:textId="77777777" w:rsidR="00232B03" w:rsidRPr="00E829B2" w:rsidRDefault="00232B03" w:rsidP="00E829B2">
      <w:pPr>
        <w:pStyle w:val="NoSpacing"/>
        <w:rPr>
          <w:b/>
          <w:bCs/>
          <w:u w:val="single"/>
        </w:rPr>
      </w:pPr>
      <w:bookmarkStart w:id="19" w:name="_Toc115894483"/>
      <w:r w:rsidRPr="00E829B2">
        <w:rPr>
          <w:b/>
          <w:bCs/>
          <w:u w:val="single"/>
        </w:rPr>
        <w:t>Microsoft Azure AI</w:t>
      </w:r>
      <w:bookmarkEnd w:id="19"/>
    </w:p>
    <w:p w14:paraId="6888684D" w14:textId="77777777" w:rsidR="00232B03" w:rsidRPr="00232B03" w:rsidRDefault="00232B03" w:rsidP="00232B03">
      <w:pPr>
        <w:pStyle w:val="NoSpacing"/>
      </w:pPr>
    </w:p>
    <w:p w14:paraId="76FC7E49" w14:textId="0CA49463" w:rsidR="00232B03" w:rsidRPr="00232B03" w:rsidRDefault="00232B03" w:rsidP="00232B03">
      <w:pPr>
        <w:spacing w:line="360" w:lineRule="auto"/>
        <w:jc w:val="both"/>
        <w:rPr>
          <w:rFonts w:cstheme="minorHAnsi"/>
        </w:rPr>
      </w:pPr>
      <w:r w:rsidRPr="00232B03">
        <w:rPr>
          <w:rFonts w:cstheme="minorHAnsi"/>
        </w:rPr>
        <w:t>Azure AI, launched in in 2010 to offer businesses a strong platform for cloud computing and AI services and has advanced significantly in comparison to its rivals (</w:t>
      </w:r>
      <w:proofErr w:type="spellStart"/>
      <w:r w:rsidRPr="00232B03">
        <w:rPr>
          <w:rFonts w:cstheme="minorHAnsi"/>
        </w:rPr>
        <w:t>Govindarajulu</w:t>
      </w:r>
      <w:proofErr w:type="spellEnd"/>
      <w:r w:rsidRPr="00232B03">
        <w:rPr>
          <w:rFonts w:cstheme="minorHAnsi"/>
        </w:rPr>
        <w:t xml:space="preserve"> et </w:t>
      </w:r>
      <w:proofErr w:type="spellStart"/>
      <w:r w:rsidRPr="00232B03">
        <w:rPr>
          <w:rFonts w:cstheme="minorHAnsi"/>
        </w:rPr>
        <w:t>el</w:t>
      </w:r>
      <w:proofErr w:type="spellEnd"/>
      <w:r w:rsidRPr="00232B03">
        <w:rPr>
          <w:rFonts w:cstheme="minorHAnsi"/>
        </w:rPr>
        <w:t>, 2022).</w:t>
      </w:r>
    </w:p>
    <w:p w14:paraId="5510A7C9" w14:textId="68370AE3" w:rsidR="00232B03" w:rsidRPr="00232B03" w:rsidRDefault="00232B03" w:rsidP="00232B03">
      <w:pPr>
        <w:spacing w:line="360" w:lineRule="auto"/>
        <w:jc w:val="both"/>
        <w:rPr>
          <w:rFonts w:cstheme="minorHAnsi"/>
        </w:rPr>
      </w:pPr>
      <w:r w:rsidRPr="00232B03">
        <w:rPr>
          <w:rFonts w:cstheme="minorHAnsi"/>
        </w:rPr>
        <w:t xml:space="preserve">Microsoft Azure AI services is aimed towards programmers and data scientists. It has a large library of AI services which can be utilised. </w:t>
      </w:r>
      <w:r w:rsidR="0060380D">
        <w:rPr>
          <w:rFonts w:cstheme="minorHAnsi"/>
        </w:rPr>
        <w:t xml:space="preserve">Tok et </w:t>
      </w:r>
      <w:proofErr w:type="spellStart"/>
      <w:r w:rsidR="0060380D">
        <w:rPr>
          <w:rFonts w:cstheme="minorHAnsi"/>
        </w:rPr>
        <w:t>el</w:t>
      </w:r>
      <w:proofErr w:type="spellEnd"/>
      <w:r w:rsidR="0060380D">
        <w:rPr>
          <w:rFonts w:cstheme="minorHAnsi"/>
        </w:rPr>
        <w:t xml:space="preserve"> </w:t>
      </w:r>
      <w:r w:rsidRPr="00232B03">
        <w:rPr>
          <w:rFonts w:cstheme="minorHAnsi"/>
        </w:rPr>
        <w:t xml:space="preserve">(2018) believe that businesses can develop and deploy customised AI solutions by utilising Azure AI's flexibility, </w:t>
      </w:r>
      <w:r w:rsidR="003813C3">
        <w:rPr>
          <w:rFonts w:cstheme="minorHAnsi"/>
        </w:rPr>
        <w:t xml:space="preserve">with </w:t>
      </w:r>
      <w:r w:rsidRPr="00232B03">
        <w:rPr>
          <w:rFonts w:cstheme="minorHAnsi"/>
        </w:rPr>
        <w:t xml:space="preserve">decades </w:t>
      </w:r>
      <w:r w:rsidR="003813C3">
        <w:rPr>
          <w:rFonts w:cstheme="minorHAnsi"/>
        </w:rPr>
        <w:t xml:space="preserve">great </w:t>
      </w:r>
      <w:r w:rsidRPr="00232B03">
        <w:rPr>
          <w:rFonts w:cstheme="minorHAnsi"/>
        </w:rPr>
        <w:t xml:space="preserve">research </w:t>
      </w:r>
      <w:r w:rsidR="003813C3">
        <w:rPr>
          <w:rFonts w:cstheme="minorHAnsi"/>
        </w:rPr>
        <w:t xml:space="preserve">and development investment </w:t>
      </w:r>
      <w:r w:rsidRPr="00232B03">
        <w:rPr>
          <w:rFonts w:cstheme="minorHAnsi"/>
        </w:rPr>
        <w:t xml:space="preserve">and ethical AI standards  for which Microsoft is renowned for. </w:t>
      </w:r>
    </w:p>
    <w:p w14:paraId="0CC674C1" w14:textId="6B700D4F" w:rsidR="00232B03" w:rsidRPr="00232B03" w:rsidRDefault="00232B03" w:rsidP="00232B03">
      <w:pPr>
        <w:spacing w:line="360" w:lineRule="auto"/>
        <w:jc w:val="both"/>
        <w:rPr>
          <w:rFonts w:cstheme="minorHAnsi"/>
        </w:rPr>
      </w:pPr>
      <w:r w:rsidRPr="00232B03">
        <w:rPr>
          <w:rFonts w:cstheme="minorHAnsi"/>
        </w:rPr>
        <w:t>There are many advantages of Azure AI, first and foremost being costs. When compared to its main competitors, majority of services are very affordable (Barnes, 2015).  In addition, it offers the finest AI, machine learning, &amp; analytics services on the market and is regarded as having universal migration and integration services which are easy to implement. However, Xiao</w:t>
      </w:r>
      <w:r w:rsidR="0060380D">
        <w:rPr>
          <w:rFonts w:cstheme="minorHAnsi"/>
        </w:rPr>
        <w:t xml:space="preserve"> </w:t>
      </w:r>
      <w:r w:rsidRPr="00232B03">
        <w:rPr>
          <w:rFonts w:cstheme="minorHAnsi"/>
        </w:rPr>
        <w:t xml:space="preserve">(2019) believes that Azure has fewer services than its rival Amazon and is aimed at corporations which may exclude smaller business due to limited budget constraints compared to big corporates. </w:t>
      </w:r>
    </w:p>
    <w:p w14:paraId="419E6381" w14:textId="37A6CA2A" w:rsidR="00232B03" w:rsidRPr="00232B03" w:rsidRDefault="00232B03" w:rsidP="00232B03">
      <w:pPr>
        <w:spacing w:line="360" w:lineRule="auto"/>
        <w:jc w:val="both"/>
        <w:rPr>
          <w:rFonts w:cstheme="minorHAnsi"/>
        </w:rPr>
      </w:pPr>
      <w:r w:rsidRPr="00232B03">
        <w:rPr>
          <w:rFonts w:cstheme="minorHAnsi"/>
        </w:rPr>
        <w:t xml:space="preserve">Azure AI provides a serverless computing solution, as well as other IoT analytics and management services and cognitive service tools such as the Bing Web Search API, Face API etc (Pathak, 2017). </w:t>
      </w:r>
    </w:p>
    <w:p w14:paraId="745C3549" w14:textId="77777777" w:rsidR="00232B03" w:rsidRPr="00232B03" w:rsidRDefault="00232B03" w:rsidP="00232B03">
      <w:pPr>
        <w:pStyle w:val="NoSpacing"/>
        <w:rPr>
          <w:b/>
          <w:bCs/>
          <w:u w:val="single"/>
        </w:rPr>
      </w:pPr>
      <w:bookmarkStart w:id="20" w:name="_Toc115894484"/>
      <w:r w:rsidRPr="00232B03">
        <w:rPr>
          <w:b/>
          <w:bCs/>
          <w:u w:val="single"/>
        </w:rPr>
        <w:t>Amazon AI</w:t>
      </w:r>
      <w:bookmarkEnd w:id="20"/>
    </w:p>
    <w:p w14:paraId="1075212A" w14:textId="77777777" w:rsidR="00232B03" w:rsidRPr="00232B03" w:rsidRDefault="00232B03" w:rsidP="00232B03">
      <w:pPr>
        <w:pStyle w:val="NoSpacing"/>
        <w:spacing w:line="360" w:lineRule="auto"/>
        <w:jc w:val="both"/>
        <w:rPr>
          <w:rFonts w:cstheme="minorHAnsi"/>
        </w:rPr>
      </w:pPr>
    </w:p>
    <w:p w14:paraId="4AD18208" w14:textId="43976ECF" w:rsidR="00232B03" w:rsidRPr="00232B03" w:rsidRDefault="00232B03" w:rsidP="00232B03">
      <w:pPr>
        <w:shd w:val="clear" w:color="auto" w:fill="FFFFFF"/>
        <w:spacing w:line="360" w:lineRule="auto"/>
        <w:jc w:val="both"/>
        <w:rPr>
          <w:rFonts w:cstheme="minorHAnsi"/>
        </w:rPr>
      </w:pPr>
      <w:r w:rsidRPr="00232B03">
        <w:rPr>
          <w:rFonts w:cstheme="minorHAnsi"/>
        </w:rPr>
        <w:t xml:space="preserve">Amazons offers a wide range if AI services, it most popular AI services is Amazon Alexa an Echo which were developed and launched in 2013. </w:t>
      </w:r>
    </w:p>
    <w:p w14:paraId="62765355" w14:textId="2161053D" w:rsidR="00232B03" w:rsidRPr="00232B03" w:rsidRDefault="00232B03" w:rsidP="00232B03">
      <w:pPr>
        <w:shd w:val="clear" w:color="auto" w:fill="FFFFFF"/>
        <w:spacing w:line="360" w:lineRule="auto"/>
        <w:jc w:val="both"/>
        <w:rPr>
          <w:rFonts w:cstheme="minorHAnsi"/>
        </w:rPr>
      </w:pPr>
      <w:r w:rsidRPr="00232B03">
        <w:rPr>
          <w:rFonts w:cstheme="minorHAnsi"/>
        </w:rPr>
        <w:t>Amazon Web Services (AWS), Amazon AI is a collection of AI solutions that provide deep learning and machine learning technology. It is aimed at business of all sizes as is cost model is adaptable from pay as you go to annual service. (Lorne</w:t>
      </w:r>
      <w:r w:rsidR="00172EAD">
        <w:rPr>
          <w:rFonts w:cstheme="minorHAnsi"/>
        </w:rPr>
        <w:t xml:space="preserve"> &amp; Gogireddy,</w:t>
      </w:r>
      <w:r w:rsidRPr="00232B03">
        <w:rPr>
          <w:rFonts w:cstheme="minorHAnsi"/>
        </w:rPr>
        <w:t xml:space="preserve">  2021).</w:t>
      </w:r>
    </w:p>
    <w:p w14:paraId="17437779" w14:textId="36F2C59E" w:rsidR="00232B03" w:rsidRPr="00232B03" w:rsidRDefault="00232B03" w:rsidP="00232B03">
      <w:pPr>
        <w:shd w:val="clear" w:color="auto" w:fill="FFFFFF"/>
        <w:spacing w:line="360" w:lineRule="auto"/>
        <w:jc w:val="both"/>
        <w:rPr>
          <w:rFonts w:cstheme="minorHAnsi"/>
        </w:rPr>
      </w:pPr>
      <w:r w:rsidRPr="00232B03">
        <w:rPr>
          <w:rFonts w:cstheme="minorHAnsi"/>
        </w:rPr>
        <w:t xml:space="preserve">There are many advantages of Amazon AI services, for example </w:t>
      </w:r>
      <w:r w:rsidR="00172EAD" w:rsidRPr="00232B03">
        <w:rPr>
          <w:rFonts w:cstheme="minorHAnsi"/>
        </w:rPr>
        <w:t>it</w:t>
      </w:r>
      <w:r w:rsidRPr="00232B03">
        <w:rPr>
          <w:rFonts w:cstheme="minorHAnsi"/>
        </w:rPr>
        <w:t xml:space="preserve"> has the largest AI library of services in the market compared to its rivals which also includes robotics and networking. Song</w:t>
      </w:r>
      <w:r w:rsidR="00172EAD">
        <w:rPr>
          <w:rFonts w:cstheme="minorHAnsi"/>
        </w:rPr>
        <w:t xml:space="preserve"> &amp; </w:t>
      </w:r>
      <w:proofErr w:type="spellStart"/>
      <w:r w:rsidR="00172EAD">
        <w:rPr>
          <w:rFonts w:cstheme="minorHAnsi"/>
        </w:rPr>
        <w:t>Tripuraneni</w:t>
      </w:r>
      <w:proofErr w:type="spellEnd"/>
      <w:r w:rsidR="00172EAD">
        <w:rPr>
          <w:rFonts w:cstheme="minorHAnsi"/>
        </w:rPr>
        <w:t xml:space="preserve"> </w:t>
      </w:r>
      <w:r w:rsidRPr="00232B03">
        <w:rPr>
          <w:rFonts w:cstheme="minorHAnsi"/>
        </w:rPr>
        <w:t xml:space="preserve">(2019) believe that amazon has the best AI security on the market and is very reliable </w:t>
      </w:r>
      <w:r w:rsidRPr="00232B03">
        <w:rPr>
          <w:rFonts w:cstheme="minorHAnsi"/>
        </w:rPr>
        <w:lastRenderedPageBreak/>
        <w:t xml:space="preserve">compared to its rivals as it has more computing processing power than Azure AI, however </w:t>
      </w:r>
      <w:proofErr w:type="spellStart"/>
      <w:r w:rsidR="009859C7">
        <w:rPr>
          <w:rFonts w:cstheme="minorHAnsi"/>
        </w:rPr>
        <w:t>Dabit</w:t>
      </w:r>
      <w:proofErr w:type="spellEnd"/>
      <w:r w:rsidRPr="00232B03">
        <w:rPr>
          <w:rFonts w:cstheme="minorHAnsi"/>
        </w:rPr>
        <w:t xml:space="preserve"> (2020) states that that “for beginners of AI, amazon sheer number of services on offer can be overwhelming”</w:t>
      </w:r>
      <w:r w:rsidR="009859C7">
        <w:rPr>
          <w:rFonts w:cstheme="minorHAnsi"/>
        </w:rPr>
        <w:t xml:space="preserve"> (</w:t>
      </w:r>
      <w:proofErr w:type="spellStart"/>
      <w:r w:rsidR="009859C7">
        <w:rPr>
          <w:rFonts w:cstheme="minorHAnsi"/>
        </w:rPr>
        <w:t>Dabit</w:t>
      </w:r>
      <w:proofErr w:type="spellEnd"/>
      <w:r w:rsidR="009859C7">
        <w:rPr>
          <w:rFonts w:cstheme="minorHAnsi"/>
        </w:rPr>
        <w:t>, 2020, p.4)</w:t>
      </w:r>
      <w:r w:rsidRPr="00232B03">
        <w:rPr>
          <w:rFonts w:cstheme="minorHAnsi"/>
        </w:rPr>
        <w:t xml:space="preserve"> as there is to</w:t>
      </w:r>
      <w:r>
        <w:rPr>
          <w:rFonts w:cstheme="minorHAnsi"/>
        </w:rPr>
        <w:t>o</w:t>
      </w:r>
      <w:r w:rsidRPr="00232B03">
        <w:rPr>
          <w:rFonts w:cstheme="minorHAnsi"/>
        </w:rPr>
        <w:t xml:space="preserve"> much choice, furthermore Amazon requires third-party software vendors to pay if Amazon services are being used which can add extra cost (Golden, 2013). </w:t>
      </w:r>
    </w:p>
    <w:p w14:paraId="67040A00" w14:textId="6E2AE72E" w:rsidR="00232B03" w:rsidRPr="00232B03" w:rsidRDefault="00232B03" w:rsidP="00232B03">
      <w:pPr>
        <w:spacing w:line="360" w:lineRule="auto"/>
        <w:jc w:val="both"/>
        <w:rPr>
          <w:rFonts w:cstheme="minorHAnsi"/>
          <w:bCs/>
        </w:rPr>
      </w:pPr>
      <w:r w:rsidRPr="00232B03">
        <w:rPr>
          <w:rFonts w:cstheme="minorHAnsi"/>
          <w:bCs/>
        </w:rPr>
        <w:t xml:space="preserve">Amazon web services key tools AI tools are Machine Learning and AI which allows developers to implement </w:t>
      </w:r>
      <w:r w:rsidRPr="00232B03">
        <w:rPr>
          <w:rFonts w:cstheme="minorHAnsi"/>
        </w:rPr>
        <w:t xml:space="preserve">algorithms for character recognition, image recognition, and object recognition in addition to many other services. </w:t>
      </w:r>
    </w:p>
    <w:p w14:paraId="21008B0D" w14:textId="77777777" w:rsidR="00232B03" w:rsidRPr="00232B03" w:rsidRDefault="00232B03" w:rsidP="00232B03">
      <w:pPr>
        <w:pStyle w:val="NoSpacing"/>
        <w:rPr>
          <w:b/>
          <w:bCs/>
          <w:u w:val="single"/>
        </w:rPr>
      </w:pPr>
      <w:bookmarkStart w:id="21" w:name="_Toc115894485"/>
      <w:r w:rsidRPr="00232B03">
        <w:rPr>
          <w:b/>
          <w:bCs/>
          <w:u w:val="single"/>
        </w:rPr>
        <w:t>Google AI</w:t>
      </w:r>
      <w:bookmarkEnd w:id="21"/>
    </w:p>
    <w:p w14:paraId="2CE33E87" w14:textId="77777777" w:rsidR="00232B03" w:rsidRPr="00232B03" w:rsidRDefault="00232B03" w:rsidP="00232B03">
      <w:pPr>
        <w:pStyle w:val="NoSpacing"/>
      </w:pPr>
    </w:p>
    <w:p w14:paraId="1FA837F7" w14:textId="525CD937" w:rsidR="00232B03" w:rsidRPr="00232B03" w:rsidRDefault="00232B03" w:rsidP="00232B03">
      <w:pPr>
        <w:spacing w:line="360" w:lineRule="auto"/>
        <w:jc w:val="both"/>
        <w:rPr>
          <w:rFonts w:cstheme="minorHAnsi"/>
        </w:rPr>
      </w:pPr>
      <w:r w:rsidRPr="00232B03">
        <w:rPr>
          <w:rFonts w:cstheme="minorHAnsi"/>
        </w:rPr>
        <w:t>Google AI is Googles AI department, which formed in 2017 (Gibney</w:t>
      </w:r>
      <w:r w:rsidR="00DD48A6">
        <w:rPr>
          <w:rFonts w:cstheme="minorHAnsi"/>
        </w:rPr>
        <w:t>,</w:t>
      </w:r>
      <w:r w:rsidRPr="00232B03">
        <w:rPr>
          <w:rFonts w:cstheme="minorHAnsi"/>
        </w:rPr>
        <w:t xml:space="preserve"> 2016). Google has been deploying AI systems since 2015, primarily to interpret English language which has been utilised to enhance its search engine. It launched machine learning and AI services for business of all sizes recently (</w:t>
      </w:r>
      <w:proofErr w:type="spellStart"/>
      <w:r w:rsidRPr="00232B03">
        <w:rPr>
          <w:rFonts w:cstheme="minorHAnsi"/>
        </w:rPr>
        <w:t>Chojecki</w:t>
      </w:r>
      <w:proofErr w:type="spellEnd"/>
      <w:r w:rsidRPr="00232B03">
        <w:rPr>
          <w:rFonts w:cstheme="minorHAnsi"/>
        </w:rPr>
        <w:t xml:space="preserve">, 2020). </w:t>
      </w:r>
    </w:p>
    <w:p w14:paraId="71F98D0D" w14:textId="456E8CEE" w:rsidR="00232B03" w:rsidRPr="00232B03" w:rsidRDefault="00232B03" w:rsidP="00232B03">
      <w:pPr>
        <w:spacing w:line="360" w:lineRule="auto"/>
        <w:jc w:val="both"/>
        <w:rPr>
          <w:rFonts w:cstheme="minorHAnsi"/>
        </w:rPr>
      </w:pPr>
      <w:r w:rsidRPr="00232B03">
        <w:rPr>
          <w:rFonts w:cstheme="minorHAnsi"/>
        </w:rPr>
        <w:t>The key advantage of Google AI is that it is complements other google products and services, however as states Vieira</w:t>
      </w:r>
      <w:r w:rsidR="00DD48A6">
        <w:rPr>
          <w:rFonts w:cstheme="minorHAnsi"/>
        </w:rPr>
        <w:t xml:space="preserve"> &amp; Ribeiro </w:t>
      </w:r>
      <w:r w:rsidRPr="00232B03">
        <w:rPr>
          <w:rFonts w:cstheme="minorHAnsi"/>
        </w:rPr>
        <w:t>(2018) that “compared to Amazon and Azure, Google AI has limited services available”</w:t>
      </w:r>
      <w:r w:rsidR="00DD48A6">
        <w:rPr>
          <w:rFonts w:cstheme="minorHAnsi"/>
        </w:rPr>
        <w:t xml:space="preserve"> (</w:t>
      </w:r>
      <w:r w:rsidR="00DD48A6" w:rsidRPr="00232B03">
        <w:rPr>
          <w:rFonts w:cstheme="minorHAnsi"/>
        </w:rPr>
        <w:t>Vieira</w:t>
      </w:r>
      <w:r w:rsidR="00DD48A6">
        <w:rPr>
          <w:rFonts w:cstheme="minorHAnsi"/>
        </w:rPr>
        <w:t xml:space="preserve"> &amp; Ribeiro, </w:t>
      </w:r>
      <w:r w:rsidR="00DD48A6" w:rsidRPr="00232B03">
        <w:rPr>
          <w:rFonts w:cstheme="minorHAnsi"/>
        </w:rPr>
        <w:t>2018</w:t>
      </w:r>
      <w:r w:rsidR="00DD48A6">
        <w:rPr>
          <w:rFonts w:cstheme="minorHAnsi"/>
        </w:rPr>
        <w:t>, p.32)</w:t>
      </w:r>
      <w:r w:rsidRPr="00232B03">
        <w:rPr>
          <w:rFonts w:cstheme="minorHAnsi"/>
        </w:rPr>
        <w:t xml:space="preserve"> In addition, there is very limited support and assistance for business users. </w:t>
      </w:r>
    </w:p>
    <w:p w14:paraId="0DA52F9A" w14:textId="16B87DE0" w:rsidR="00232B03" w:rsidRPr="00232B03" w:rsidRDefault="00232B03" w:rsidP="00232B03">
      <w:pPr>
        <w:spacing w:line="360" w:lineRule="auto"/>
        <w:jc w:val="both"/>
        <w:rPr>
          <w:rFonts w:cstheme="minorHAnsi"/>
        </w:rPr>
      </w:pPr>
      <w:r w:rsidRPr="00232B03">
        <w:rPr>
          <w:rFonts w:cstheme="minorHAnsi"/>
          <w:bCs/>
        </w:rPr>
        <w:t>Google AI’s key tool range from</w:t>
      </w:r>
      <w:r w:rsidRPr="00232B03">
        <w:rPr>
          <w:rFonts w:cstheme="minorHAnsi"/>
          <w:b/>
        </w:rPr>
        <w:t xml:space="preserve"> </w:t>
      </w:r>
      <w:r w:rsidRPr="00232B03">
        <w:rPr>
          <w:rFonts w:cstheme="minorHAnsi"/>
        </w:rPr>
        <w:t>speech recognition, translation, and natural language processing including IoT and cloud computing services which a leading area of AI development (</w:t>
      </w:r>
      <w:proofErr w:type="spellStart"/>
      <w:r w:rsidRPr="00232B03">
        <w:rPr>
          <w:rFonts w:cstheme="minorHAnsi"/>
        </w:rPr>
        <w:t>Karkeraa</w:t>
      </w:r>
      <w:proofErr w:type="spellEnd"/>
      <w:r w:rsidRPr="00232B03">
        <w:rPr>
          <w:rFonts w:cstheme="minorHAnsi"/>
        </w:rPr>
        <w:t>, 2020).</w:t>
      </w:r>
    </w:p>
    <w:p w14:paraId="1BB57B5B" w14:textId="56D9D099" w:rsidR="00232B03" w:rsidRDefault="001C60CB" w:rsidP="0051748E">
      <w:pPr>
        <w:pStyle w:val="NoSpacing"/>
        <w:spacing w:line="360" w:lineRule="auto"/>
        <w:rPr>
          <w:highlight w:val="yellow"/>
        </w:rPr>
      </w:pPr>
      <w:r>
        <w:rPr>
          <w:b/>
          <w:bCs/>
          <w:u w:val="single"/>
        </w:rPr>
        <w:t>Conclusion</w:t>
      </w:r>
    </w:p>
    <w:p w14:paraId="62A5BDB1" w14:textId="44000838" w:rsidR="00232B03" w:rsidRDefault="00232B03" w:rsidP="0051748E">
      <w:pPr>
        <w:pStyle w:val="NoSpacing"/>
        <w:spacing w:line="360" w:lineRule="auto"/>
        <w:rPr>
          <w:highlight w:val="yellow"/>
        </w:rPr>
      </w:pPr>
    </w:p>
    <w:p w14:paraId="4E75F499" w14:textId="64E6B5E9" w:rsidR="00560A59" w:rsidRDefault="00560A59" w:rsidP="00560A59">
      <w:pPr>
        <w:spacing w:line="360" w:lineRule="auto"/>
        <w:jc w:val="both"/>
        <w:rPr>
          <w:rFonts w:cstheme="minorHAnsi"/>
        </w:rPr>
      </w:pPr>
      <w:r w:rsidRPr="00560A59">
        <w:rPr>
          <w:rFonts w:cstheme="minorHAnsi"/>
        </w:rPr>
        <w:t>The  three AI service providers are engaged in intense competition to address the current trends to provide tools and services to its customers. Ismail</w:t>
      </w:r>
      <w:r w:rsidR="004E2E76">
        <w:rPr>
          <w:rFonts w:cstheme="minorHAnsi"/>
        </w:rPr>
        <w:t xml:space="preserve"> </w:t>
      </w:r>
      <w:r w:rsidRPr="00560A59">
        <w:rPr>
          <w:rFonts w:cstheme="minorHAnsi"/>
        </w:rPr>
        <w:t>(2018) states that “the AI Industry growing in the UK and the desire for AI roles is growing at a faster</w:t>
      </w:r>
      <w:r w:rsidR="008866DF">
        <w:rPr>
          <w:rFonts w:cstheme="minorHAnsi"/>
        </w:rPr>
        <w:t xml:space="preserve"> rate</w:t>
      </w:r>
      <w:r w:rsidRPr="00560A59">
        <w:rPr>
          <w:rFonts w:cstheme="minorHAnsi"/>
        </w:rPr>
        <w:t xml:space="preserve"> than in the US, Canada, &amp; Australia”, therby AI is </w:t>
      </w:r>
      <w:r w:rsidR="008866DF">
        <w:rPr>
          <w:rFonts w:cstheme="minorHAnsi"/>
        </w:rPr>
        <w:t>giving</w:t>
      </w:r>
      <w:r w:rsidRPr="00560A59">
        <w:rPr>
          <w:rFonts w:cstheme="minorHAnsi"/>
        </w:rPr>
        <w:t xml:space="preserve"> </w:t>
      </w:r>
      <w:r w:rsidR="008866DF">
        <w:rPr>
          <w:rFonts w:cstheme="minorHAnsi"/>
        </w:rPr>
        <w:t>UK’s</w:t>
      </w:r>
      <w:r w:rsidRPr="00560A59">
        <w:rPr>
          <w:rFonts w:cstheme="minorHAnsi"/>
        </w:rPr>
        <w:t xml:space="preserve"> labour </w:t>
      </w:r>
      <w:r w:rsidR="008866DF">
        <w:rPr>
          <w:rFonts w:cstheme="minorHAnsi"/>
        </w:rPr>
        <w:t xml:space="preserve">force </w:t>
      </w:r>
      <w:r w:rsidRPr="00560A59">
        <w:rPr>
          <w:rFonts w:cstheme="minorHAnsi"/>
        </w:rPr>
        <w:t xml:space="preserve">market a boost and enhancing its </w:t>
      </w:r>
      <w:r w:rsidR="008866DF">
        <w:rPr>
          <w:rFonts w:cstheme="minorHAnsi"/>
        </w:rPr>
        <w:t>standing</w:t>
      </w:r>
      <w:r w:rsidRPr="00560A59">
        <w:rPr>
          <w:rFonts w:cstheme="minorHAnsi"/>
        </w:rPr>
        <w:t xml:space="preserve"> as a global tech leader (Marr</w:t>
      </w:r>
      <w:r w:rsidR="00545795">
        <w:rPr>
          <w:rFonts w:cstheme="minorHAnsi"/>
        </w:rPr>
        <w:t>,</w:t>
      </w:r>
      <w:r w:rsidRPr="00560A59">
        <w:rPr>
          <w:rFonts w:cstheme="minorHAnsi"/>
        </w:rPr>
        <w:t xml:space="preserve"> 2019).</w:t>
      </w:r>
    </w:p>
    <w:p w14:paraId="0C248832" w14:textId="77777777" w:rsidR="00560A59" w:rsidRDefault="00560A59" w:rsidP="00560A59">
      <w:pPr>
        <w:spacing w:line="360" w:lineRule="auto"/>
        <w:jc w:val="both"/>
        <w:rPr>
          <w:rFonts w:cstheme="minorHAnsi"/>
        </w:rPr>
      </w:pPr>
      <w:r w:rsidRPr="00560A59">
        <w:rPr>
          <w:rFonts w:cstheme="minorHAnsi"/>
        </w:rPr>
        <w:t>Azure AI is used to enhance the applications with speech, vision, language, &amp; decision-making capabilities, develop chatbots, and find information with AI-powered search. The goal of Amazon's AI capabilities is to give customers the most precise and bespoke product possible.</w:t>
      </w:r>
    </w:p>
    <w:p w14:paraId="6BD7A33A" w14:textId="77777777" w:rsidR="00560A59" w:rsidRDefault="00560A59" w:rsidP="00560A59">
      <w:pPr>
        <w:spacing w:line="360" w:lineRule="auto"/>
        <w:jc w:val="both"/>
        <w:rPr>
          <w:rFonts w:cstheme="minorHAnsi"/>
        </w:rPr>
      </w:pPr>
    </w:p>
    <w:p w14:paraId="625CB851" w14:textId="7089A6F9" w:rsidR="00560A59" w:rsidRPr="00560A59" w:rsidRDefault="00560A59" w:rsidP="00560A59">
      <w:pPr>
        <w:spacing w:line="360" w:lineRule="auto"/>
        <w:jc w:val="both"/>
        <w:rPr>
          <w:rFonts w:cstheme="minorHAnsi"/>
        </w:rPr>
      </w:pPr>
      <w:r w:rsidRPr="00560A59">
        <w:rPr>
          <w:rFonts w:cstheme="minorHAnsi"/>
        </w:rPr>
        <w:lastRenderedPageBreak/>
        <w:t>Every service provider responds differently to the specific needs of every organisation, which has unique requirements. For instance, the way in which a software engineer, a financial company, and an e-commerce business employ AI service will vary and yield different results due to the  differing regulatory compliance rules that apply to them. While AI providers may supply comparable services to other businesses, they usually carve out a niche that appeals to their customers.</w:t>
      </w:r>
    </w:p>
    <w:p w14:paraId="50481E77" w14:textId="1E736DC9" w:rsidR="00232B03" w:rsidRDefault="00232B03" w:rsidP="0051748E">
      <w:pPr>
        <w:pStyle w:val="NoSpacing"/>
        <w:spacing w:line="360" w:lineRule="auto"/>
        <w:rPr>
          <w:highlight w:val="yellow"/>
        </w:rPr>
      </w:pPr>
    </w:p>
    <w:p w14:paraId="7FD26716" w14:textId="37B4A0F7" w:rsidR="00D926BD" w:rsidRPr="00F64460" w:rsidRDefault="00D926BD" w:rsidP="0051748E">
      <w:pPr>
        <w:pStyle w:val="Heading3"/>
        <w:spacing w:line="360" w:lineRule="auto"/>
        <w:jc w:val="both"/>
      </w:pPr>
      <w:bookmarkStart w:id="22" w:name="_Toc130924550"/>
      <w:r w:rsidRPr="00F64460">
        <w:t xml:space="preserve">AI </w:t>
      </w:r>
      <w:r w:rsidR="00A614B5" w:rsidRPr="00F64460">
        <w:t xml:space="preserve">Tools &amp; </w:t>
      </w:r>
      <w:r w:rsidRPr="00F64460">
        <w:t>Applications</w:t>
      </w:r>
      <w:bookmarkEnd w:id="22"/>
    </w:p>
    <w:p w14:paraId="3E1C52E3" w14:textId="77777777" w:rsidR="007C710B" w:rsidRPr="007C710B" w:rsidRDefault="007C710B" w:rsidP="007C710B">
      <w:pPr>
        <w:rPr>
          <w:highlight w:val="yellow"/>
        </w:rPr>
      </w:pPr>
    </w:p>
    <w:p w14:paraId="14464DB6" w14:textId="15BF23AC" w:rsidR="00A20D53" w:rsidRDefault="00D926BD" w:rsidP="0092362F">
      <w:pPr>
        <w:pStyle w:val="NoSpacing"/>
        <w:spacing w:line="360" w:lineRule="auto"/>
      </w:pPr>
      <w:r w:rsidRPr="007C710B">
        <w:t xml:space="preserve">There are many AI tools and </w:t>
      </w:r>
      <w:r w:rsidR="00781F98">
        <w:t>application</w:t>
      </w:r>
      <w:r w:rsidRPr="007C710B">
        <w:t xml:space="preserve"> that can be used in business: </w:t>
      </w:r>
    </w:p>
    <w:p w14:paraId="43423C5B" w14:textId="2FA67C31" w:rsidR="00781F98" w:rsidRDefault="00781F98" w:rsidP="0092362F">
      <w:pPr>
        <w:pStyle w:val="NoSpacing"/>
        <w:spacing w:line="360" w:lineRule="auto"/>
      </w:pPr>
    </w:p>
    <w:p w14:paraId="20F726B7" w14:textId="193383DE" w:rsidR="004E4CFA" w:rsidRPr="004E4CFA" w:rsidRDefault="004E4CFA" w:rsidP="0092362F">
      <w:pPr>
        <w:pStyle w:val="NoSpacing"/>
        <w:spacing w:line="360" w:lineRule="auto"/>
        <w:jc w:val="both"/>
        <w:rPr>
          <w:rFonts w:cstheme="minorHAnsi"/>
          <w:b/>
          <w:bCs/>
          <w:u w:val="single"/>
        </w:rPr>
      </w:pPr>
      <w:r w:rsidRPr="00A53686">
        <w:rPr>
          <w:rFonts w:cstheme="minorHAnsi"/>
          <w:b/>
          <w:bCs/>
          <w:u w:val="single"/>
        </w:rPr>
        <w:t>Machine Learning</w:t>
      </w:r>
    </w:p>
    <w:p w14:paraId="68569745" w14:textId="77777777" w:rsidR="004E4CFA" w:rsidRPr="004E4CFA" w:rsidRDefault="004E4CFA" w:rsidP="0092362F">
      <w:pPr>
        <w:pStyle w:val="NoSpacing"/>
        <w:spacing w:line="360" w:lineRule="auto"/>
        <w:jc w:val="both"/>
        <w:rPr>
          <w:rFonts w:cstheme="minorHAnsi"/>
        </w:rPr>
      </w:pPr>
    </w:p>
    <w:p w14:paraId="562DA17F" w14:textId="783D9E99" w:rsidR="00506277" w:rsidRDefault="004E4CFA" w:rsidP="0092362F">
      <w:pPr>
        <w:pStyle w:val="NoSpacing"/>
        <w:spacing w:line="360" w:lineRule="auto"/>
        <w:jc w:val="both"/>
        <w:rPr>
          <w:rFonts w:cstheme="minorHAnsi"/>
        </w:rPr>
      </w:pPr>
      <w:proofErr w:type="spellStart"/>
      <w:r w:rsidRPr="004E4CFA">
        <w:rPr>
          <w:rFonts w:cstheme="minorHAnsi"/>
        </w:rPr>
        <w:t>Awad</w:t>
      </w:r>
      <w:proofErr w:type="spellEnd"/>
      <w:r w:rsidR="00071C82">
        <w:rPr>
          <w:rFonts w:cstheme="minorHAnsi"/>
        </w:rPr>
        <w:t xml:space="preserve"> &amp; Khanna </w:t>
      </w:r>
      <w:r w:rsidRPr="004E4CFA">
        <w:rPr>
          <w:rFonts w:cstheme="minorHAnsi"/>
        </w:rPr>
        <w:t>(2015) define Machine learning as “branch of artificial intelligence that systematically applies algorithms to synthesize the underlying relationships among data and information”</w:t>
      </w:r>
      <w:r w:rsidR="00071C82">
        <w:rPr>
          <w:rFonts w:cstheme="minorHAnsi"/>
        </w:rPr>
        <w:t xml:space="preserve"> (</w:t>
      </w:r>
      <w:proofErr w:type="spellStart"/>
      <w:r w:rsidR="00071C82" w:rsidRPr="004E4CFA">
        <w:rPr>
          <w:rFonts w:cstheme="minorHAnsi"/>
        </w:rPr>
        <w:t>Awad</w:t>
      </w:r>
      <w:proofErr w:type="spellEnd"/>
      <w:r w:rsidR="00071C82">
        <w:rPr>
          <w:rFonts w:cstheme="minorHAnsi"/>
        </w:rPr>
        <w:t xml:space="preserve"> &amp; Khanna, 2015, p.1)</w:t>
      </w:r>
      <w:r w:rsidRPr="004E4CFA">
        <w:rPr>
          <w:rFonts w:cstheme="minorHAnsi"/>
        </w:rPr>
        <w:t xml:space="preserve">. It can be </w:t>
      </w:r>
      <w:r w:rsidR="00D346A7">
        <w:rPr>
          <w:rFonts w:cstheme="minorHAnsi"/>
        </w:rPr>
        <w:t>useful and suitable</w:t>
      </w:r>
      <w:r w:rsidRPr="004E4CFA">
        <w:rPr>
          <w:rFonts w:cstheme="minorHAnsi"/>
        </w:rPr>
        <w:t xml:space="preserve"> </w:t>
      </w:r>
      <w:r w:rsidR="00D346A7">
        <w:rPr>
          <w:rFonts w:cstheme="minorHAnsi"/>
        </w:rPr>
        <w:t>for a</w:t>
      </w:r>
      <w:r w:rsidRPr="004E4CFA">
        <w:rPr>
          <w:rFonts w:cstheme="minorHAnsi"/>
        </w:rPr>
        <w:t xml:space="preserve"> wide range of tasks, for example photo recognition in phones powered by Apple or Google AI uses algorithms inspects the elements present in the images and categorises them</w:t>
      </w:r>
      <w:r w:rsidR="004A77A3">
        <w:rPr>
          <w:rFonts w:cstheme="minorHAnsi"/>
        </w:rPr>
        <w:t xml:space="preserve">, however as </w:t>
      </w:r>
      <w:r w:rsidR="008017E0">
        <w:rPr>
          <w:rFonts w:cstheme="minorHAnsi"/>
        </w:rPr>
        <w:t>Mueller</w:t>
      </w:r>
      <w:r w:rsidR="00071C82">
        <w:rPr>
          <w:rFonts w:cstheme="minorHAnsi"/>
        </w:rPr>
        <w:t xml:space="preserve"> &amp; Massaron </w:t>
      </w:r>
      <w:r w:rsidR="004A77A3">
        <w:rPr>
          <w:rFonts w:cstheme="minorHAnsi"/>
        </w:rPr>
        <w:t>(</w:t>
      </w:r>
      <w:r w:rsidR="008017E0">
        <w:rPr>
          <w:rFonts w:cstheme="minorHAnsi"/>
        </w:rPr>
        <w:t>2021</w:t>
      </w:r>
      <w:r w:rsidR="004A77A3">
        <w:rPr>
          <w:rFonts w:cstheme="minorHAnsi"/>
        </w:rPr>
        <w:t>) states that “</w:t>
      </w:r>
      <w:r w:rsidR="008017E0">
        <w:rPr>
          <w:rFonts w:cstheme="minorHAnsi"/>
        </w:rPr>
        <w:t>m</w:t>
      </w:r>
      <w:r w:rsidR="004A77A3">
        <w:rPr>
          <w:rFonts w:cstheme="minorHAnsi"/>
        </w:rPr>
        <w:t xml:space="preserve">achine learning relies on </w:t>
      </w:r>
      <w:r w:rsidR="008017E0">
        <w:rPr>
          <w:rFonts w:cstheme="minorHAnsi"/>
        </w:rPr>
        <w:t>algorithms</w:t>
      </w:r>
      <w:r w:rsidR="004A77A3">
        <w:rPr>
          <w:rFonts w:cstheme="minorHAnsi"/>
        </w:rPr>
        <w:t xml:space="preserve"> to analyse huge datasets”</w:t>
      </w:r>
      <w:r w:rsidR="00071C82">
        <w:rPr>
          <w:rFonts w:cstheme="minorHAnsi"/>
        </w:rPr>
        <w:t xml:space="preserve"> (Mueller &amp; Massaron, 2021, p.11)</w:t>
      </w:r>
      <w:r w:rsidR="008017E0">
        <w:rPr>
          <w:rFonts w:cstheme="minorHAnsi"/>
        </w:rPr>
        <w:t xml:space="preserve">. </w:t>
      </w:r>
      <w:r w:rsidR="00506277">
        <w:rPr>
          <w:rFonts w:cstheme="minorHAnsi"/>
        </w:rPr>
        <w:t xml:space="preserve">Machine learning can be </w:t>
      </w:r>
      <w:r w:rsidR="007E39C2">
        <w:rPr>
          <w:rFonts w:cstheme="minorHAnsi"/>
        </w:rPr>
        <w:t>utilised</w:t>
      </w:r>
      <w:r w:rsidR="00506277">
        <w:rPr>
          <w:rFonts w:cstheme="minorHAnsi"/>
        </w:rPr>
        <w:t xml:space="preserve"> by many </w:t>
      </w:r>
      <w:r w:rsidR="007E39C2">
        <w:rPr>
          <w:rFonts w:cstheme="minorHAnsi"/>
        </w:rPr>
        <w:t>sector</w:t>
      </w:r>
      <w:r w:rsidR="00DD484F">
        <w:rPr>
          <w:rFonts w:cstheme="minorHAnsi"/>
        </w:rPr>
        <w:t xml:space="preserve">s </w:t>
      </w:r>
      <w:r w:rsidR="00A53686">
        <w:rPr>
          <w:rFonts w:cstheme="minorHAnsi"/>
        </w:rPr>
        <w:t xml:space="preserve">where it can be utilised from  online customer support to advanced data analysis and forecasting. </w:t>
      </w:r>
    </w:p>
    <w:p w14:paraId="6ECA483E" w14:textId="77777777" w:rsidR="008017E0" w:rsidRPr="004E4CFA" w:rsidRDefault="008017E0" w:rsidP="0092362F">
      <w:pPr>
        <w:pStyle w:val="NoSpacing"/>
        <w:spacing w:line="360" w:lineRule="auto"/>
        <w:jc w:val="both"/>
        <w:rPr>
          <w:rFonts w:cstheme="minorHAnsi"/>
        </w:rPr>
      </w:pPr>
    </w:p>
    <w:p w14:paraId="473D2037" w14:textId="77777777" w:rsidR="004E4CFA" w:rsidRPr="004E4CFA" w:rsidRDefault="004E4CFA" w:rsidP="0092362F">
      <w:pPr>
        <w:pStyle w:val="NoSpacing"/>
        <w:spacing w:line="360" w:lineRule="auto"/>
        <w:rPr>
          <w:b/>
          <w:bCs/>
          <w:u w:val="single"/>
        </w:rPr>
      </w:pPr>
    </w:p>
    <w:p w14:paraId="5C89D904" w14:textId="2BEFB61A" w:rsidR="004E4CFA" w:rsidRPr="00CA475F" w:rsidRDefault="004E4CFA" w:rsidP="0092362F">
      <w:pPr>
        <w:pStyle w:val="NoSpacing"/>
        <w:spacing w:line="360" w:lineRule="auto"/>
        <w:rPr>
          <w:b/>
          <w:bCs/>
          <w:u w:val="single"/>
        </w:rPr>
      </w:pPr>
      <w:r w:rsidRPr="00CA475F">
        <w:rPr>
          <w:b/>
          <w:bCs/>
          <w:u w:val="single"/>
        </w:rPr>
        <w:t>Deep Learning &amp; Neural Network</w:t>
      </w:r>
    </w:p>
    <w:p w14:paraId="2629E049" w14:textId="2F8E0605" w:rsidR="008A2198" w:rsidRDefault="008A2198" w:rsidP="0092362F">
      <w:pPr>
        <w:pStyle w:val="NoSpacing"/>
        <w:spacing w:line="360" w:lineRule="auto"/>
        <w:rPr>
          <w:b/>
          <w:bCs/>
          <w:highlight w:val="yellow"/>
          <w:u w:val="single"/>
        </w:rPr>
      </w:pPr>
    </w:p>
    <w:p w14:paraId="49FC0F7C" w14:textId="0A7FBC53" w:rsidR="0048750F" w:rsidRDefault="008A2198" w:rsidP="0092362F">
      <w:pPr>
        <w:spacing w:line="360" w:lineRule="auto"/>
        <w:jc w:val="both"/>
        <w:rPr>
          <w:rFonts w:cstheme="minorHAnsi"/>
        </w:rPr>
      </w:pPr>
      <w:r>
        <w:t xml:space="preserve">Artificial neural network algorithms designed to </w:t>
      </w:r>
      <w:r w:rsidR="005E1E2E">
        <w:t>imitate</w:t>
      </w:r>
      <w:r>
        <w:t xml:space="preserve"> the </w:t>
      </w:r>
      <w:r w:rsidR="005E1E2E">
        <w:t>workings</w:t>
      </w:r>
      <w:r>
        <w:t xml:space="preserve"> of the human brain are used </w:t>
      </w:r>
      <w:r w:rsidRPr="008A2198">
        <w:rPr>
          <w:rFonts w:cstheme="minorHAnsi"/>
        </w:rPr>
        <w:t>in deep learning, which is a type of machine learning that learns from vast amounts of data. Mehlig (2021</w:t>
      </w:r>
      <w:r w:rsidR="00D65579">
        <w:rPr>
          <w:rFonts w:cstheme="minorHAnsi"/>
        </w:rPr>
        <w:t>)</w:t>
      </w:r>
      <w:r w:rsidRPr="008A2198">
        <w:rPr>
          <w:rFonts w:cstheme="minorHAnsi"/>
        </w:rPr>
        <w:t xml:space="preserve"> states that </w:t>
      </w:r>
      <w:r w:rsidR="002053A5">
        <w:rPr>
          <w:rFonts w:cstheme="minorHAnsi"/>
        </w:rPr>
        <w:t>“</w:t>
      </w:r>
      <w:r>
        <w:rPr>
          <w:rFonts w:cstheme="minorHAnsi"/>
        </w:rPr>
        <w:t>n</w:t>
      </w:r>
      <w:r w:rsidRPr="008A2198">
        <w:rPr>
          <w:rFonts w:cstheme="minorHAnsi"/>
        </w:rPr>
        <w:t>eural network algorithms for machine learning are inspired by the architecture and the dynamics of networks of neurons in the brain. The algorithms use highly idealised neuron models. Artificial neural networks learn by changing the connections between their neurons. Such networks can perform a multitude of information-processing tasks. Neural networks can for instance learn to recognise structures in a data set and, to some extent, generalise what they have learnt</w:t>
      </w:r>
      <w:r>
        <w:rPr>
          <w:rFonts w:cstheme="minorHAnsi"/>
        </w:rPr>
        <w:t>”</w:t>
      </w:r>
      <w:r w:rsidR="002053A5">
        <w:rPr>
          <w:rFonts w:cstheme="minorHAnsi"/>
        </w:rPr>
        <w:t xml:space="preserve"> (</w:t>
      </w:r>
      <w:r w:rsidR="002053A5" w:rsidRPr="008A2198">
        <w:rPr>
          <w:rFonts w:cstheme="minorHAnsi"/>
        </w:rPr>
        <w:t>Mehlig</w:t>
      </w:r>
      <w:r w:rsidR="002053A5">
        <w:rPr>
          <w:rFonts w:cstheme="minorHAnsi"/>
        </w:rPr>
        <w:t>, 2021, p.37)</w:t>
      </w:r>
      <w:r>
        <w:rPr>
          <w:rFonts w:cstheme="minorHAnsi"/>
        </w:rPr>
        <w:t xml:space="preserve">. </w:t>
      </w:r>
      <w:r w:rsidRPr="008A2198">
        <w:rPr>
          <w:rFonts w:cstheme="minorHAnsi"/>
        </w:rPr>
        <w:t>Simply put, Deep learning is a term for neural nets with many layers.</w:t>
      </w:r>
      <w:r w:rsidR="0048750F">
        <w:rPr>
          <w:rFonts w:cstheme="minorHAnsi"/>
        </w:rPr>
        <w:t xml:space="preserve"> </w:t>
      </w:r>
    </w:p>
    <w:p w14:paraId="1DD642BA" w14:textId="770D882D" w:rsidR="008A2198" w:rsidRDefault="0048750F" w:rsidP="0092362F">
      <w:pPr>
        <w:spacing w:line="360" w:lineRule="auto"/>
        <w:jc w:val="both"/>
        <w:rPr>
          <w:rFonts w:cstheme="minorHAnsi"/>
        </w:rPr>
      </w:pPr>
      <w:r>
        <w:rPr>
          <w:rFonts w:cstheme="minorHAnsi"/>
        </w:rPr>
        <w:lastRenderedPageBreak/>
        <w:t xml:space="preserve">Deep learning requires very large data feeds for it to be fully trained in categorising data and predicting accurate models  </w:t>
      </w:r>
      <w:r w:rsidRPr="0048750F">
        <w:rPr>
          <w:rFonts w:cstheme="minorHAnsi"/>
        </w:rPr>
        <w:t>autonomously</w:t>
      </w:r>
      <w:r>
        <w:rPr>
          <w:rFonts w:cstheme="minorHAnsi"/>
        </w:rPr>
        <w:t xml:space="preserve">, as </w:t>
      </w:r>
      <w:r>
        <w:t>Abdou</w:t>
      </w:r>
      <w:r w:rsidR="00465759">
        <w:t xml:space="preserve"> et </w:t>
      </w:r>
      <w:proofErr w:type="spellStart"/>
      <w:r w:rsidR="00465759">
        <w:t>el</w:t>
      </w:r>
      <w:proofErr w:type="spellEnd"/>
      <w:r w:rsidR="00465759">
        <w:t xml:space="preserve"> (</w:t>
      </w:r>
      <w:r>
        <w:t>2012)</w:t>
      </w:r>
      <w:r>
        <w:rPr>
          <w:rFonts w:cstheme="minorHAnsi"/>
        </w:rPr>
        <w:t xml:space="preserve"> “</w:t>
      </w:r>
      <w:r>
        <w:t>deep learning system must be taught on big data sets, as the more data it is fed, the more effective it will be</w:t>
      </w:r>
      <w:r>
        <w:rPr>
          <w:rFonts w:cstheme="minorHAnsi"/>
        </w:rPr>
        <w:t>”</w:t>
      </w:r>
      <w:r w:rsidR="00465759">
        <w:rPr>
          <w:rFonts w:cstheme="minorHAnsi"/>
        </w:rPr>
        <w:t xml:space="preserve"> (Abdou et </w:t>
      </w:r>
      <w:proofErr w:type="spellStart"/>
      <w:r w:rsidR="00465759">
        <w:rPr>
          <w:rFonts w:cstheme="minorHAnsi"/>
        </w:rPr>
        <w:t>el</w:t>
      </w:r>
      <w:proofErr w:type="spellEnd"/>
      <w:r w:rsidR="00465759">
        <w:rPr>
          <w:rFonts w:cstheme="minorHAnsi"/>
        </w:rPr>
        <w:t>, 2012, p.151)</w:t>
      </w:r>
      <w:r>
        <w:rPr>
          <w:rFonts w:cstheme="minorHAnsi"/>
        </w:rPr>
        <w:t xml:space="preserve">. For this </w:t>
      </w:r>
      <w:r w:rsidR="00405F39">
        <w:rPr>
          <w:rFonts w:cstheme="minorHAnsi"/>
        </w:rPr>
        <w:t>reason,</w:t>
      </w:r>
      <w:r>
        <w:rPr>
          <w:rFonts w:cstheme="minorHAnsi"/>
        </w:rPr>
        <w:t xml:space="preserve"> deep learning requires a lot of resources as states </w:t>
      </w:r>
      <w:proofErr w:type="spellStart"/>
      <w:r>
        <w:t>Alkhaddar</w:t>
      </w:r>
      <w:proofErr w:type="spellEnd"/>
      <w:r w:rsidR="00163656">
        <w:t xml:space="preserve"> et </w:t>
      </w:r>
      <w:proofErr w:type="spellStart"/>
      <w:r w:rsidR="00163656">
        <w:t>el</w:t>
      </w:r>
      <w:proofErr w:type="spellEnd"/>
      <w:r>
        <w:t xml:space="preserve"> (2012)</w:t>
      </w:r>
      <w:r>
        <w:rPr>
          <w:rFonts w:cstheme="minorHAnsi"/>
        </w:rPr>
        <w:t xml:space="preserve"> “</w:t>
      </w:r>
      <w:r>
        <w:t>high-performance computers are crucial for deep learning models because they require a lot of time to train on massive volumes of data</w:t>
      </w:r>
      <w:r>
        <w:rPr>
          <w:rFonts w:cstheme="minorHAnsi"/>
        </w:rPr>
        <w:t>”</w:t>
      </w:r>
      <w:r w:rsidR="00163656">
        <w:rPr>
          <w:rFonts w:cstheme="minorHAnsi"/>
        </w:rPr>
        <w:t xml:space="preserve"> (</w:t>
      </w:r>
      <w:proofErr w:type="spellStart"/>
      <w:r w:rsidR="00163656">
        <w:t>Alkhaddar</w:t>
      </w:r>
      <w:proofErr w:type="spellEnd"/>
      <w:r w:rsidR="00163656">
        <w:t xml:space="preserve"> et </w:t>
      </w:r>
      <w:proofErr w:type="spellStart"/>
      <w:r w:rsidR="00163656">
        <w:t>el</w:t>
      </w:r>
      <w:proofErr w:type="spellEnd"/>
      <w:r w:rsidR="00163656">
        <w:t>, 2012, p24</w:t>
      </w:r>
      <w:r w:rsidR="00163656">
        <w:rPr>
          <w:rFonts w:cstheme="minorHAnsi"/>
        </w:rPr>
        <w:t>).</w:t>
      </w:r>
    </w:p>
    <w:p w14:paraId="635E75F2" w14:textId="5CDA42D0" w:rsidR="00FA6295" w:rsidRDefault="00FA6295" w:rsidP="0092362F">
      <w:pPr>
        <w:spacing w:line="360" w:lineRule="auto"/>
        <w:jc w:val="both"/>
        <w:rPr>
          <w:bCs/>
        </w:rPr>
      </w:pPr>
      <w:bookmarkStart w:id="23" w:name="_Hlk116675074"/>
      <w:r w:rsidRPr="0066746B">
        <w:rPr>
          <w:bCs/>
        </w:rPr>
        <w:t xml:space="preserve">There are many are many </w:t>
      </w:r>
      <w:r>
        <w:rPr>
          <w:bCs/>
        </w:rPr>
        <w:t>advanced uses</w:t>
      </w:r>
      <w:r w:rsidRPr="0066746B">
        <w:rPr>
          <w:bCs/>
        </w:rPr>
        <w:t xml:space="preserve"> of deep learning</w:t>
      </w:r>
      <w:r>
        <w:rPr>
          <w:bCs/>
        </w:rPr>
        <w:t xml:space="preserve">: </w:t>
      </w:r>
      <w:r w:rsidRPr="0066746B">
        <w:rPr>
          <w:bCs/>
        </w:rPr>
        <w:t xml:space="preserve"> </w:t>
      </w:r>
    </w:p>
    <w:p w14:paraId="39DFBAED" w14:textId="5ABF890A" w:rsidR="00FA6295" w:rsidRPr="00FA6295" w:rsidRDefault="00FA6295">
      <w:pPr>
        <w:pStyle w:val="ListParagraph"/>
        <w:numPr>
          <w:ilvl w:val="0"/>
          <w:numId w:val="14"/>
        </w:numPr>
        <w:spacing w:line="360" w:lineRule="auto"/>
        <w:jc w:val="both"/>
        <w:rPr>
          <w:rFonts w:asciiTheme="minorHAnsi" w:hAnsiTheme="minorHAnsi" w:cstheme="minorHAnsi"/>
          <w:bCs/>
          <w:sz w:val="22"/>
          <w:szCs w:val="22"/>
        </w:rPr>
      </w:pPr>
      <w:r w:rsidRPr="00FA6295">
        <w:rPr>
          <w:rFonts w:asciiTheme="minorHAnsi" w:hAnsiTheme="minorHAnsi" w:cstheme="minorHAnsi"/>
          <w:bCs/>
          <w:sz w:val="22"/>
          <w:szCs w:val="22"/>
          <w:u w:val="single"/>
        </w:rPr>
        <w:t>Social Media</w:t>
      </w:r>
      <w:r w:rsidRPr="00FA6295">
        <w:rPr>
          <w:rFonts w:asciiTheme="minorHAnsi" w:hAnsiTheme="minorHAnsi" w:cstheme="minorHAnsi"/>
          <w:bCs/>
          <w:sz w:val="22"/>
          <w:szCs w:val="22"/>
        </w:rPr>
        <w:t xml:space="preserve">- it is used by social media companies where deep learning is applied to learn  about online user behaviour </w:t>
      </w:r>
      <w:r w:rsidR="00CD541C" w:rsidRPr="00FA6295">
        <w:rPr>
          <w:rFonts w:asciiTheme="minorHAnsi" w:hAnsiTheme="minorHAnsi" w:cstheme="minorHAnsi"/>
          <w:bCs/>
          <w:sz w:val="22"/>
          <w:szCs w:val="22"/>
        </w:rPr>
        <w:t>and</w:t>
      </w:r>
      <w:r w:rsidRPr="00FA6295">
        <w:rPr>
          <w:rFonts w:asciiTheme="minorHAnsi" w:hAnsiTheme="minorHAnsi" w:cstheme="minorHAnsi"/>
          <w:bCs/>
          <w:sz w:val="22"/>
          <w:szCs w:val="22"/>
        </w:rPr>
        <w:t xml:space="preserve"> analysing the vast number of images and videos that are uploaded to online platforms allowing targeted advertisements to be focused on certain user segments to increase ad revenue.  </w:t>
      </w:r>
      <w:bookmarkEnd w:id="23"/>
    </w:p>
    <w:p w14:paraId="5712F328" w14:textId="42C66422" w:rsidR="00FA6295" w:rsidRPr="00FA6295" w:rsidRDefault="00FA6295">
      <w:pPr>
        <w:pStyle w:val="ListParagraph"/>
        <w:numPr>
          <w:ilvl w:val="0"/>
          <w:numId w:val="14"/>
        </w:numPr>
        <w:spacing w:line="360" w:lineRule="auto"/>
        <w:jc w:val="both"/>
        <w:rPr>
          <w:rFonts w:asciiTheme="minorHAnsi" w:hAnsiTheme="minorHAnsi" w:cstheme="minorHAnsi"/>
          <w:bCs/>
          <w:sz w:val="22"/>
          <w:szCs w:val="22"/>
        </w:rPr>
      </w:pPr>
      <w:r w:rsidRPr="00FA6295">
        <w:rPr>
          <w:rFonts w:asciiTheme="minorHAnsi" w:hAnsiTheme="minorHAnsi" w:cstheme="minorHAnsi"/>
          <w:sz w:val="22"/>
          <w:szCs w:val="22"/>
          <w:u w:val="single"/>
        </w:rPr>
        <w:t>Banking &amp; Finance</w:t>
      </w:r>
      <w:r w:rsidRPr="00FA6295">
        <w:rPr>
          <w:rFonts w:asciiTheme="minorHAnsi" w:hAnsiTheme="minorHAnsi" w:cstheme="minorHAnsi"/>
          <w:sz w:val="22"/>
          <w:szCs w:val="22"/>
        </w:rPr>
        <w:t xml:space="preserve"> – it is </w:t>
      </w:r>
      <w:r w:rsidR="00473DDE">
        <w:rPr>
          <w:rFonts w:asciiTheme="minorHAnsi" w:hAnsiTheme="minorHAnsi" w:cstheme="minorHAnsi"/>
          <w:sz w:val="22"/>
          <w:szCs w:val="22"/>
        </w:rPr>
        <w:t>used</w:t>
      </w:r>
      <w:r w:rsidRPr="00FA6295">
        <w:rPr>
          <w:rFonts w:asciiTheme="minorHAnsi" w:hAnsiTheme="minorHAnsi" w:cstheme="minorHAnsi"/>
          <w:sz w:val="22"/>
          <w:szCs w:val="22"/>
        </w:rPr>
        <w:t xml:space="preserve"> to forecast stock and share prices, formulate trading plans and safeguard against </w:t>
      </w:r>
      <w:proofErr w:type="gramStart"/>
      <w:r w:rsidRPr="00FA6295">
        <w:rPr>
          <w:rFonts w:asciiTheme="minorHAnsi" w:hAnsiTheme="minorHAnsi" w:cstheme="minorHAnsi"/>
          <w:sz w:val="22"/>
          <w:szCs w:val="22"/>
        </w:rPr>
        <w:t>fraud</w:t>
      </w:r>
      <w:proofErr w:type="gramEnd"/>
      <w:r w:rsidRPr="00FA6295">
        <w:rPr>
          <w:rFonts w:asciiTheme="minorHAnsi" w:hAnsiTheme="minorHAnsi" w:cstheme="minorHAnsi"/>
          <w:sz w:val="22"/>
          <w:szCs w:val="22"/>
        </w:rPr>
        <w:t xml:space="preserve"> </w:t>
      </w:r>
    </w:p>
    <w:p w14:paraId="0D07364D" w14:textId="77777777" w:rsidR="00FA6295" w:rsidRPr="00FA6295" w:rsidRDefault="00FA6295">
      <w:pPr>
        <w:pStyle w:val="ListParagraph"/>
        <w:numPr>
          <w:ilvl w:val="0"/>
          <w:numId w:val="14"/>
        </w:numPr>
        <w:spacing w:line="360" w:lineRule="auto"/>
        <w:jc w:val="both"/>
        <w:rPr>
          <w:rFonts w:asciiTheme="minorHAnsi" w:hAnsiTheme="minorHAnsi" w:cstheme="minorHAnsi"/>
          <w:bCs/>
          <w:sz w:val="22"/>
          <w:szCs w:val="22"/>
        </w:rPr>
      </w:pPr>
      <w:r w:rsidRPr="00FA6295">
        <w:rPr>
          <w:rFonts w:asciiTheme="minorHAnsi" w:hAnsiTheme="minorHAnsi" w:cstheme="minorHAnsi"/>
          <w:bCs/>
          <w:sz w:val="22"/>
          <w:szCs w:val="22"/>
          <w:u w:val="single"/>
        </w:rPr>
        <w:t>Healthcare</w:t>
      </w:r>
      <w:r w:rsidRPr="00FA6295">
        <w:rPr>
          <w:rFonts w:asciiTheme="minorHAnsi" w:hAnsiTheme="minorHAnsi" w:cstheme="minorHAnsi"/>
          <w:b/>
          <w:sz w:val="22"/>
          <w:szCs w:val="22"/>
        </w:rPr>
        <w:t xml:space="preserve"> – </w:t>
      </w:r>
      <w:r w:rsidRPr="00FA6295">
        <w:rPr>
          <w:rFonts w:asciiTheme="minorHAnsi" w:hAnsiTheme="minorHAnsi" w:cstheme="minorHAnsi"/>
          <w:bCs/>
          <w:sz w:val="22"/>
          <w:szCs w:val="22"/>
        </w:rPr>
        <w:t xml:space="preserve">is used to analyse the vast amounts of data of patients to formulate best treatment plans and safeguard public </w:t>
      </w:r>
      <w:proofErr w:type="gramStart"/>
      <w:r w:rsidRPr="00FA6295">
        <w:rPr>
          <w:rFonts w:asciiTheme="minorHAnsi" w:hAnsiTheme="minorHAnsi" w:cstheme="minorHAnsi"/>
          <w:bCs/>
          <w:sz w:val="22"/>
          <w:szCs w:val="22"/>
        </w:rPr>
        <w:t>health</w:t>
      </w:r>
      <w:proofErr w:type="gramEnd"/>
      <w:r w:rsidRPr="00FA6295">
        <w:rPr>
          <w:rFonts w:asciiTheme="minorHAnsi" w:hAnsiTheme="minorHAnsi" w:cstheme="minorHAnsi"/>
          <w:b/>
          <w:sz w:val="22"/>
          <w:szCs w:val="22"/>
        </w:rPr>
        <w:t xml:space="preserve"> </w:t>
      </w:r>
    </w:p>
    <w:p w14:paraId="68BAE99C" w14:textId="77777777" w:rsidR="00FA6295" w:rsidRPr="00FA6295" w:rsidRDefault="00FA6295">
      <w:pPr>
        <w:pStyle w:val="ListParagraph"/>
        <w:numPr>
          <w:ilvl w:val="0"/>
          <w:numId w:val="14"/>
        </w:numPr>
        <w:spacing w:line="360" w:lineRule="auto"/>
        <w:jc w:val="both"/>
        <w:rPr>
          <w:rFonts w:asciiTheme="minorHAnsi" w:hAnsiTheme="minorHAnsi" w:cstheme="minorHAnsi"/>
          <w:bCs/>
          <w:sz w:val="22"/>
          <w:szCs w:val="22"/>
        </w:rPr>
      </w:pPr>
      <w:r w:rsidRPr="00FA6295">
        <w:rPr>
          <w:rFonts w:asciiTheme="minorHAnsi" w:hAnsiTheme="minorHAnsi" w:cstheme="minorHAnsi"/>
          <w:bCs/>
          <w:sz w:val="22"/>
          <w:szCs w:val="22"/>
          <w:u w:val="single"/>
        </w:rPr>
        <w:t>Cybersecurity</w:t>
      </w:r>
      <w:r w:rsidRPr="00FA6295">
        <w:rPr>
          <w:rFonts w:asciiTheme="minorHAnsi" w:hAnsiTheme="minorHAnsi" w:cstheme="minorHAnsi"/>
          <w:bCs/>
          <w:sz w:val="22"/>
          <w:szCs w:val="22"/>
        </w:rPr>
        <w:t xml:space="preserve"> – it is used to detect advanced online threats by analysing network </w:t>
      </w:r>
      <w:proofErr w:type="gramStart"/>
      <w:r w:rsidRPr="00FA6295">
        <w:rPr>
          <w:rFonts w:asciiTheme="minorHAnsi" w:hAnsiTheme="minorHAnsi" w:cstheme="minorHAnsi"/>
          <w:bCs/>
          <w:sz w:val="22"/>
          <w:szCs w:val="22"/>
        </w:rPr>
        <w:t>traffic</w:t>
      </w:r>
      <w:proofErr w:type="gramEnd"/>
    </w:p>
    <w:p w14:paraId="65A0E401" w14:textId="77777777" w:rsidR="00FA6295" w:rsidRPr="00FA6295" w:rsidRDefault="00FA6295">
      <w:pPr>
        <w:pStyle w:val="ListParagraph"/>
        <w:numPr>
          <w:ilvl w:val="0"/>
          <w:numId w:val="14"/>
        </w:numPr>
        <w:spacing w:line="360" w:lineRule="auto"/>
        <w:jc w:val="both"/>
        <w:rPr>
          <w:rFonts w:asciiTheme="minorHAnsi" w:hAnsiTheme="minorHAnsi" w:cstheme="minorHAnsi"/>
          <w:bCs/>
          <w:sz w:val="22"/>
          <w:szCs w:val="22"/>
        </w:rPr>
      </w:pPr>
      <w:r w:rsidRPr="00FA6295">
        <w:rPr>
          <w:rFonts w:asciiTheme="minorHAnsi" w:hAnsiTheme="minorHAnsi" w:cstheme="minorHAnsi"/>
          <w:bCs/>
          <w:sz w:val="22"/>
          <w:szCs w:val="22"/>
          <w:u w:val="single"/>
        </w:rPr>
        <w:t>Digital assistants</w:t>
      </w:r>
      <w:r w:rsidRPr="00FA6295">
        <w:rPr>
          <w:rFonts w:asciiTheme="minorHAnsi" w:hAnsiTheme="minorHAnsi" w:cstheme="minorHAnsi"/>
          <w:bCs/>
          <w:sz w:val="22"/>
          <w:szCs w:val="22"/>
        </w:rPr>
        <w:t xml:space="preserve"> -  it used in smart devices such as Siri, Alexa and Cortana which makes use of Natural-language processing (NLP) to respond to human requests and </w:t>
      </w:r>
      <w:proofErr w:type="gramStart"/>
      <w:r w:rsidRPr="00FA6295">
        <w:rPr>
          <w:rFonts w:asciiTheme="minorHAnsi" w:hAnsiTheme="minorHAnsi" w:cstheme="minorHAnsi"/>
          <w:bCs/>
          <w:sz w:val="22"/>
          <w:szCs w:val="22"/>
        </w:rPr>
        <w:t>queries</w:t>
      </w:r>
      <w:proofErr w:type="gramEnd"/>
    </w:p>
    <w:p w14:paraId="2242610A" w14:textId="67918E27" w:rsidR="004E4CFA" w:rsidRPr="003C7E93" w:rsidRDefault="004E4CFA" w:rsidP="0051748E">
      <w:pPr>
        <w:pStyle w:val="NoSpacing"/>
        <w:spacing w:line="360" w:lineRule="auto"/>
        <w:rPr>
          <w:b/>
          <w:bCs/>
          <w:highlight w:val="yellow"/>
          <w:u w:val="single"/>
        </w:rPr>
      </w:pPr>
    </w:p>
    <w:p w14:paraId="56075FFC" w14:textId="6CF6ABA8" w:rsidR="004E4CFA" w:rsidRPr="0092362F" w:rsidRDefault="004E4CFA" w:rsidP="0051748E">
      <w:pPr>
        <w:pStyle w:val="NoSpacing"/>
        <w:spacing w:line="360" w:lineRule="auto"/>
        <w:rPr>
          <w:b/>
          <w:bCs/>
          <w:u w:val="single"/>
        </w:rPr>
      </w:pPr>
      <w:r w:rsidRPr="00F64460">
        <w:rPr>
          <w:b/>
          <w:bCs/>
          <w:u w:val="single"/>
        </w:rPr>
        <w:t>Robotics</w:t>
      </w:r>
    </w:p>
    <w:p w14:paraId="7F55773E" w14:textId="2E2A1833" w:rsidR="00C52E4F" w:rsidRDefault="00C52E4F" w:rsidP="0051748E">
      <w:pPr>
        <w:pStyle w:val="NoSpacing"/>
        <w:spacing w:line="360" w:lineRule="auto"/>
        <w:rPr>
          <w:highlight w:val="yellow"/>
        </w:rPr>
      </w:pPr>
    </w:p>
    <w:p w14:paraId="1FEF3AF0" w14:textId="10AC1B34" w:rsidR="0092362F" w:rsidRPr="0092362F" w:rsidRDefault="0092362F" w:rsidP="00966E7A">
      <w:pPr>
        <w:pStyle w:val="NoSpacing"/>
        <w:spacing w:line="360" w:lineRule="auto"/>
        <w:jc w:val="both"/>
      </w:pPr>
      <w:r w:rsidRPr="0092362F">
        <w:t xml:space="preserve">The automobile and </w:t>
      </w:r>
      <w:r w:rsidR="00B44484">
        <w:t>manufacturing</w:t>
      </w:r>
      <w:r w:rsidRPr="0092362F">
        <w:t xml:space="preserve"> </w:t>
      </w:r>
      <w:r w:rsidR="00B44484">
        <w:t>industry</w:t>
      </w:r>
      <w:r w:rsidRPr="0092362F">
        <w:t xml:space="preserve"> uses robotics heavily and is by far the greatest user of robotics however other </w:t>
      </w:r>
      <w:r w:rsidR="00B44484" w:rsidRPr="0092362F">
        <w:t>sectors</w:t>
      </w:r>
      <w:r w:rsidRPr="0092362F">
        <w:t xml:space="preserve"> are also using robots too, most notably the </w:t>
      </w:r>
      <w:r w:rsidR="00B44484">
        <w:t xml:space="preserve">hospitality, </w:t>
      </w:r>
      <w:proofErr w:type="gramStart"/>
      <w:r w:rsidR="00B44484">
        <w:t>food</w:t>
      </w:r>
      <w:proofErr w:type="gramEnd"/>
      <w:r w:rsidRPr="0092362F">
        <w:t xml:space="preserve"> and retail sector (Ford, 2016). </w:t>
      </w:r>
      <w:r w:rsidR="00452A46">
        <w:t xml:space="preserve">In addition, </w:t>
      </w:r>
      <w:r w:rsidR="00B44484">
        <w:t>Ngige</w:t>
      </w:r>
      <w:r w:rsidR="00760C86">
        <w:t xml:space="preserve"> </w:t>
      </w:r>
      <w:r w:rsidR="00B44484">
        <w:t xml:space="preserve">(2022) states that “the food industry in </w:t>
      </w:r>
      <w:r w:rsidR="007000A8">
        <w:t>America added</w:t>
      </w:r>
      <w:r w:rsidR="00B44484">
        <w:t xml:space="preserve"> 25% more robots last year to reach 3,402 units in 2021”, </w:t>
      </w:r>
      <w:r w:rsidR="00452A46">
        <w:t>therby indicating robotics is being utilised at a consumer level within society rather than being used as a means of production.</w:t>
      </w:r>
    </w:p>
    <w:p w14:paraId="30B2DE03" w14:textId="77777777" w:rsidR="0092362F" w:rsidRPr="0092362F" w:rsidRDefault="0092362F" w:rsidP="00966E7A">
      <w:pPr>
        <w:pStyle w:val="NoSpacing"/>
        <w:spacing w:line="360" w:lineRule="auto"/>
        <w:jc w:val="both"/>
      </w:pPr>
    </w:p>
    <w:p w14:paraId="2383832B" w14:textId="68BD222C" w:rsidR="0001382E" w:rsidRPr="0001382E" w:rsidRDefault="00C52E4F" w:rsidP="00966E7A">
      <w:pPr>
        <w:pStyle w:val="NoSpacing"/>
        <w:spacing w:line="360" w:lineRule="auto"/>
        <w:jc w:val="both"/>
      </w:pPr>
      <w:r w:rsidRPr="0092362F">
        <w:t>The International Federation of Robotics (IFR</w:t>
      </w:r>
      <w:r w:rsidR="000661D9">
        <w:t>, 2021</w:t>
      </w:r>
      <w:r w:rsidRPr="0092362F">
        <w:t>) report</w:t>
      </w:r>
      <w:r w:rsidR="000661D9">
        <w:t>ed</w:t>
      </w:r>
      <w:r w:rsidRPr="0092362F">
        <w:t xml:space="preserve"> that </w:t>
      </w:r>
      <w:r w:rsidR="000661D9">
        <w:t>“substantial" double-digit percentage growth in the market for robotic systems in the UK in 2021 and 2022.” It believes that governmental tax incentives will quicken the UK industrial sector's modernization.</w:t>
      </w:r>
      <w:r w:rsidRPr="0092362F">
        <w:t xml:space="preserve"> </w:t>
      </w:r>
      <w:r w:rsidR="0001382E">
        <w:t xml:space="preserve">In addition, Autor et </w:t>
      </w:r>
      <w:proofErr w:type="spellStart"/>
      <w:r w:rsidR="0001382E">
        <w:t>el</w:t>
      </w:r>
      <w:proofErr w:type="spellEnd"/>
      <w:r w:rsidR="0001382E">
        <w:t xml:space="preserve"> (202</w:t>
      </w:r>
      <w:r w:rsidR="001703C7">
        <w:t>1</w:t>
      </w:r>
      <w:r w:rsidR="0001382E">
        <w:t xml:space="preserve">) believe that the pandemic didn’t </w:t>
      </w:r>
      <w:r w:rsidR="009D33D6" w:rsidRPr="0001382E">
        <w:t>stifle innovation or slow</w:t>
      </w:r>
      <w:r w:rsidR="0001382E" w:rsidRPr="0001382E">
        <w:t xml:space="preserve"> down</w:t>
      </w:r>
      <w:r w:rsidR="009D33D6" w:rsidRPr="0001382E">
        <w:t xml:space="preserve"> the implementation of </w:t>
      </w:r>
      <w:r w:rsidR="0001382E" w:rsidRPr="0001382E">
        <w:t>forward</w:t>
      </w:r>
      <w:r w:rsidR="0001382E">
        <w:t>-thinking</w:t>
      </w:r>
      <w:r w:rsidR="009D33D6" w:rsidRPr="0001382E">
        <w:t xml:space="preserve"> tactics</w:t>
      </w:r>
      <w:r w:rsidR="0001382E" w:rsidRPr="0001382E">
        <w:t xml:space="preserve"> of innovation but </w:t>
      </w:r>
      <w:r w:rsidR="009D33D6" w:rsidRPr="0001382E">
        <w:t xml:space="preserve">rather </w:t>
      </w:r>
      <w:r w:rsidR="0001382E" w:rsidRPr="0001382E">
        <w:t>companies</w:t>
      </w:r>
      <w:r w:rsidR="009D33D6" w:rsidRPr="0001382E">
        <w:t xml:space="preserve"> </w:t>
      </w:r>
      <w:r w:rsidR="0001382E" w:rsidRPr="0001382E">
        <w:t>accelerated AI adoption</w:t>
      </w:r>
      <w:r w:rsidR="009D33D6" w:rsidRPr="0001382E">
        <w:t xml:space="preserve"> </w:t>
      </w:r>
      <w:r w:rsidR="0001382E" w:rsidRPr="0001382E">
        <w:t>to their</w:t>
      </w:r>
      <w:r w:rsidR="009D33D6" w:rsidRPr="0001382E">
        <w:t xml:space="preserve"> </w:t>
      </w:r>
      <w:r w:rsidR="0001382E" w:rsidRPr="0001382E">
        <w:lastRenderedPageBreak/>
        <w:t>businesses’ in order to</w:t>
      </w:r>
      <w:r w:rsidR="009D33D6" w:rsidRPr="0001382E">
        <w:t xml:space="preserve"> deal with the pandemic's effects and prepare for future labour</w:t>
      </w:r>
      <w:r w:rsidR="0001382E" w:rsidRPr="0001382E">
        <w:t xml:space="preserve"> market</w:t>
      </w:r>
      <w:r w:rsidR="009D33D6" w:rsidRPr="0001382E">
        <w:t xml:space="preserve"> shortages</w:t>
      </w:r>
      <w:r w:rsidR="0001382E" w:rsidRPr="0001382E">
        <w:t xml:space="preserve"> with the use of robotics</w:t>
      </w:r>
      <w:r w:rsidR="00B6657C">
        <w:t>.</w:t>
      </w:r>
    </w:p>
    <w:p w14:paraId="048682B1" w14:textId="77777777" w:rsidR="0001382E" w:rsidRDefault="0001382E" w:rsidP="009D33D6">
      <w:pPr>
        <w:jc w:val="both"/>
        <w:rPr>
          <w:highlight w:val="yellow"/>
        </w:rPr>
      </w:pPr>
    </w:p>
    <w:p w14:paraId="2687C8F0" w14:textId="4CF2F00E" w:rsidR="008D7D46" w:rsidRPr="008D7D46" w:rsidRDefault="00701009" w:rsidP="009D33D6">
      <w:pPr>
        <w:jc w:val="both"/>
      </w:pPr>
      <w:r w:rsidRPr="008D7D46">
        <w:t xml:space="preserve">In 2022, </w:t>
      </w:r>
      <w:r w:rsidR="009D33D6" w:rsidRPr="008D7D46">
        <w:t>ABB Robotics conducted a study of 250 UK SME</w:t>
      </w:r>
      <w:r w:rsidR="008D7D46" w:rsidRPr="008D7D46">
        <w:t xml:space="preserve">’s where the </w:t>
      </w:r>
      <w:r w:rsidR="00094935">
        <w:t>findings</w:t>
      </w:r>
      <w:r w:rsidR="008D7D46" w:rsidRPr="008D7D46">
        <w:t xml:space="preserve"> of the study </w:t>
      </w:r>
      <w:r w:rsidR="007000A8" w:rsidRPr="008D7D46">
        <w:t>showed</w:t>
      </w:r>
      <w:r w:rsidR="008D7D46" w:rsidRPr="008D7D46">
        <w:t xml:space="preserve"> that many of the SME surveyed see a shifts towards robotics and automation due to the pandem</w:t>
      </w:r>
      <w:r w:rsidR="009616F4">
        <w:t xml:space="preserve">ic </w:t>
      </w:r>
      <w:r w:rsidR="008D7D46" w:rsidRPr="008D7D46">
        <w:t>(ABB Robotics, 2022)</w:t>
      </w:r>
      <w:r w:rsidR="009616F4">
        <w:t xml:space="preserve">. </w:t>
      </w:r>
    </w:p>
    <w:p w14:paraId="65C994D4" w14:textId="77777777" w:rsidR="008645B3" w:rsidRDefault="008645B3" w:rsidP="0051748E">
      <w:pPr>
        <w:pStyle w:val="NoSpacing"/>
        <w:spacing w:line="360" w:lineRule="auto"/>
        <w:rPr>
          <w:b/>
          <w:bCs/>
          <w:u w:val="single"/>
        </w:rPr>
      </w:pPr>
    </w:p>
    <w:p w14:paraId="46BEA1E6" w14:textId="77777777" w:rsidR="008645B3" w:rsidRDefault="008645B3" w:rsidP="0051748E">
      <w:pPr>
        <w:pStyle w:val="NoSpacing"/>
        <w:spacing w:line="360" w:lineRule="auto"/>
        <w:rPr>
          <w:b/>
          <w:bCs/>
          <w:u w:val="single"/>
        </w:rPr>
      </w:pPr>
    </w:p>
    <w:p w14:paraId="78C1EBDB" w14:textId="35825D32" w:rsidR="004E4CFA" w:rsidRPr="00D4397E" w:rsidRDefault="004E4CFA" w:rsidP="0051748E">
      <w:pPr>
        <w:pStyle w:val="NoSpacing"/>
        <w:spacing w:line="360" w:lineRule="auto"/>
        <w:rPr>
          <w:b/>
          <w:bCs/>
          <w:u w:val="single"/>
        </w:rPr>
      </w:pPr>
      <w:r w:rsidRPr="00D4397E">
        <w:rPr>
          <w:b/>
          <w:bCs/>
          <w:u w:val="single"/>
        </w:rPr>
        <w:t>Automation</w:t>
      </w:r>
    </w:p>
    <w:p w14:paraId="56B2FC54" w14:textId="2B87184E" w:rsidR="009D0DD3" w:rsidRDefault="009D0DD3" w:rsidP="0051748E">
      <w:pPr>
        <w:pStyle w:val="NoSpacing"/>
        <w:spacing w:line="360" w:lineRule="auto"/>
        <w:rPr>
          <w:b/>
          <w:bCs/>
          <w:highlight w:val="yellow"/>
          <w:u w:val="single"/>
        </w:rPr>
      </w:pPr>
    </w:p>
    <w:p w14:paraId="78BC307D" w14:textId="73FDDCCB" w:rsidR="009D0DD3" w:rsidRPr="001939E3" w:rsidRDefault="00845E44" w:rsidP="0092362F">
      <w:pPr>
        <w:pStyle w:val="NoSpacing"/>
        <w:spacing w:line="360" w:lineRule="auto"/>
        <w:jc w:val="both"/>
      </w:pPr>
      <w:r w:rsidRPr="001939E3">
        <w:t>Johannessen</w:t>
      </w:r>
      <w:r w:rsidR="00904C6C">
        <w:t xml:space="preserve"> </w:t>
      </w:r>
      <w:r w:rsidRPr="001939E3">
        <w:t>(2020) states that “</w:t>
      </w:r>
      <w:r w:rsidR="009D0DD3" w:rsidRPr="001939E3">
        <w:t xml:space="preserve">AI </w:t>
      </w:r>
      <w:r w:rsidRPr="001939E3">
        <w:t>automaton is on the rise with digital transformations occurring within society and organisation to improve efficiency and productivity with the aid of advanced  automation technology”</w:t>
      </w:r>
      <w:r w:rsidR="00904C6C">
        <w:t xml:space="preserve"> (</w:t>
      </w:r>
      <w:r w:rsidR="00904C6C" w:rsidRPr="001939E3">
        <w:t>Johannessen</w:t>
      </w:r>
      <w:r w:rsidR="00904C6C">
        <w:t>, 2020, p.37).</w:t>
      </w:r>
      <w:r w:rsidRPr="001939E3">
        <w:t xml:space="preserve">  AI automation </w:t>
      </w:r>
      <w:r w:rsidR="00A83F85">
        <w:t>has</w:t>
      </w:r>
      <w:r w:rsidRPr="001939E3">
        <w:t xml:space="preserve"> increased greatly in the finance industry, </w:t>
      </w:r>
      <w:r w:rsidR="00CE61F0" w:rsidRPr="001939E3">
        <w:t xml:space="preserve"> </w:t>
      </w:r>
      <w:r w:rsidRPr="001939E3">
        <w:t>as  Naqvi</w:t>
      </w:r>
      <w:r w:rsidR="00904C6C">
        <w:t xml:space="preserve"> </w:t>
      </w:r>
      <w:r w:rsidRPr="001939E3">
        <w:t>(2021) states that “</w:t>
      </w:r>
      <w:r w:rsidR="007000A8" w:rsidRPr="001939E3">
        <w:t>about</w:t>
      </w:r>
      <w:r w:rsidRPr="001939E3">
        <w:t xml:space="preserve"> 80% of finance </w:t>
      </w:r>
      <w:r w:rsidR="007000A8">
        <w:t>managers</w:t>
      </w:r>
      <w:r w:rsidRPr="001939E3">
        <w:t xml:space="preserve"> have </w:t>
      </w:r>
      <w:r w:rsidR="007000A8" w:rsidRPr="001939E3">
        <w:t>applied</w:t>
      </w:r>
      <w:r w:rsidRPr="001939E3">
        <w:t xml:space="preserve"> or are planning to </w:t>
      </w:r>
      <w:r w:rsidR="007000A8">
        <w:t>apply</w:t>
      </w:r>
      <w:r w:rsidRPr="001939E3">
        <w:t xml:space="preserve"> RPA (Robotic Process Automation)” </w:t>
      </w:r>
      <w:r w:rsidR="00D61C05" w:rsidRPr="001939E3">
        <w:t xml:space="preserve">as there has been a rapid growth in automaton in the finance industry and within others industry sectors too. </w:t>
      </w:r>
    </w:p>
    <w:p w14:paraId="450835FD" w14:textId="670C147B" w:rsidR="004041F2" w:rsidRPr="001939E3" w:rsidRDefault="004041F2" w:rsidP="0092362F">
      <w:pPr>
        <w:pStyle w:val="NoSpacing"/>
        <w:spacing w:line="360" w:lineRule="auto"/>
        <w:jc w:val="both"/>
      </w:pPr>
    </w:p>
    <w:p w14:paraId="4457C5F5" w14:textId="4E3D5A3C" w:rsidR="004041F2" w:rsidRPr="001939E3" w:rsidRDefault="004041F2" w:rsidP="0092362F">
      <w:pPr>
        <w:spacing w:line="360" w:lineRule="auto"/>
        <w:jc w:val="both"/>
      </w:pPr>
      <w:r w:rsidRPr="001939E3">
        <w:t>Automation increased greatly during the pandemic, and it is regarded that job creation may outpace job losses due to automation</w:t>
      </w:r>
      <w:r w:rsidR="000935FD">
        <w:t xml:space="preserve"> (</w:t>
      </w:r>
      <w:proofErr w:type="spellStart"/>
      <w:r w:rsidR="000935FD">
        <w:t>Yoo</w:t>
      </w:r>
      <w:proofErr w:type="spellEnd"/>
      <w:r w:rsidR="000935FD">
        <w:t xml:space="preserve"> et </w:t>
      </w:r>
      <w:proofErr w:type="spellStart"/>
      <w:r w:rsidR="000935FD">
        <w:t>el</w:t>
      </w:r>
      <w:proofErr w:type="spellEnd"/>
      <w:r w:rsidR="000935FD">
        <w:t>, 2021)</w:t>
      </w:r>
      <w:r w:rsidRPr="001939E3">
        <w:t xml:space="preserve">. For this reason, leaders across the world including policy makers acted with </w:t>
      </w:r>
      <w:r w:rsidR="00A83F85">
        <w:t xml:space="preserve">the </w:t>
      </w:r>
      <w:r w:rsidRPr="001939E3">
        <w:t xml:space="preserve">furlough scheme to restore the economy and ensure people </w:t>
      </w:r>
      <w:r w:rsidR="00A83F85" w:rsidRPr="001939E3">
        <w:t>we</w:t>
      </w:r>
      <w:r w:rsidR="00A83F85">
        <w:t>re</w:t>
      </w:r>
      <w:r w:rsidR="00A83F85" w:rsidRPr="001939E3">
        <w:t>n’t</w:t>
      </w:r>
      <w:r w:rsidRPr="001939E3">
        <w:t xml:space="preserve"> forgotten about (Partington,</w:t>
      </w:r>
      <w:r w:rsidR="00ED79B0">
        <w:t xml:space="preserve"> </w:t>
      </w:r>
      <w:r w:rsidRPr="001939E3">
        <w:t>2020)</w:t>
      </w:r>
      <w:r w:rsidR="001939E3" w:rsidRPr="001939E3">
        <w:t>. Furthermore Schwab</w:t>
      </w:r>
      <w:r w:rsidR="00ED79B0">
        <w:t xml:space="preserve"> </w:t>
      </w:r>
      <w:r w:rsidR="001939E3" w:rsidRPr="001939E3">
        <w:t>(2022) states that “COVID-19 hastened many companies transition into the era of the 4th Industrial Revolution of automation”</w:t>
      </w:r>
      <w:r w:rsidR="002119C4">
        <w:t xml:space="preserve"> (Schwab, 2022, p.28)</w:t>
      </w:r>
      <w:r w:rsidR="001939E3" w:rsidRPr="001939E3">
        <w:t xml:space="preserve">. </w:t>
      </w:r>
    </w:p>
    <w:p w14:paraId="2D092EBC" w14:textId="3F99EEB2" w:rsidR="00C47C98" w:rsidRPr="00C47C98" w:rsidRDefault="00C47C98" w:rsidP="0051748E">
      <w:pPr>
        <w:pStyle w:val="NoSpacing"/>
        <w:spacing w:line="360" w:lineRule="auto"/>
      </w:pPr>
    </w:p>
    <w:p w14:paraId="05EB7CF0" w14:textId="3624A8CD" w:rsidR="004E4CFA" w:rsidRPr="003C7E93" w:rsidRDefault="004E4CFA" w:rsidP="0051748E">
      <w:pPr>
        <w:pStyle w:val="NoSpacing"/>
        <w:spacing w:line="360" w:lineRule="auto"/>
        <w:rPr>
          <w:b/>
          <w:bCs/>
          <w:highlight w:val="yellow"/>
          <w:u w:val="single"/>
        </w:rPr>
      </w:pPr>
    </w:p>
    <w:p w14:paraId="376CA15B" w14:textId="454CDDD6" w:rsidR="004E4CFA" w:rsidRPr="00B57D3F" w:rsidRDefault="004E4CFA" w:rsidP="0051748E">
      <w:pPr>
        <w:pStyle w:val="NoSpacing"/>
        <w:spacing w:line="360" w:lineRule="auto"/>
        <w:rPr>
          <w:b/>
          <w:bCs/>
          <w:u w:val="single"/>
        </w:rPr>
      </w:pPr>
      <w:r w:rsidRPr="00B57D3F">
        <w:rPr>
          <w:b/>
          <w:bCs/>
          <w:u w:val="single"/>
        </w:rPr>
        <w:t>Virtual AI Assistant</w:t>
      </w:r>
    </w:p>
    <w:p w14:paraId="30E72A18" w14:textId="2F469BE8" w:rsidR="00214B43" w:rsidRDefault="00214B43" w:rsidP="0051748E">
      <w:pPr>
        <w:pStyle w:val="NoSpacing"/>
        <w:spacing w:line="360" w:lineRule="auto"/>
        <w:rPr>
          <w:b/>
          <w:bCs/>
          <w:highlight w:val="yellow"/>
          <w:u w:val="single"/>
        </w:rPr>
      </w:pPr>
    </w:p>
    <w:p w14:paraId="757E149C" w14:textId="2AE8E499" w:rsidR="00D903D1" w:rsidRDefault="00214B43" w:rsidP="0092362F">
      <w:pPr>
        <w:pStyle w:val="NoSpacing"/>
        <w:spacing w:line="360" w:lineRule="auto"/>
        <w:jc w:val="both"/>
      </w:pPr>
      <w:r w:rsidRPr="00214B43">
        <w:t>Pieraccini</w:t>
      </w:r>
      <w:r w:rsidR="00DC462A">
        <w:t xml:space="preserve"> </w:t>
      </w:r>
      <w:r w:rsidRPr="00214B43">
        <w:t>(2021)</w:t>
      </w:r>
      <w:r>
        <w:t xml:space="preserve"> states that “an Al virtual assistant is not just a large piece of </w:t>
      </w:r>
      <w:r w:rsidR="007000A8">
        <w:t>standalone</w:t>
      </w:r>
      <w:r>
        <w:t xml:space="preserve"> software, but </w:t>
      </w:r>
      <w:r w:rsidR="00D46638">
        <w:t>somewhat</w:t>
      </w:r>
      <w:r>
        <w:t xml:space="preserve">, it is made of a number of </w:t>
      </w:r>
      <w:r w:rsidR="00D46638">
        <w:t>apparatuses</w:t>
      </w:r>
      <w:r>
        <w:t xml:space="preserve">, each </w:t>
      </w:r>
      <w:r w:rsidR="00D46638">
        <w:t>developed</w:t>
      </w:r>
      <w:r>
        <w:t xml:space="preserve"> to resolve a </w:t>
      </w:r>
      <w:r w:rsidR="00D46638">
        <w:t>bespoke</w:t>
      </w:r>
      <w:r>
        <w:t xml:space="preserve"> challenge, such as recogni</w:t>
      </w:r>
      <w:r w:rsidR="00D46638">
        <w:t>s</w:t>
      </w:r>
      <w:r>
        <w:t>ing, understanding, and producing speech”</w:t>
      </w:r>
      <w:r w:rsidR="00DC462A">
        <w:t xml:space="preserve"> (</w:t>
      </w:r>
      <w:r w:rsidR="00DC462A" w:rsidRPr="00214B43">
        <w:t>Pieraccini</w:t>
      </w:r>
      <w:r w:rsidR="00DC462A">
        <w:t>, 2021, p.4).</w:t>
      </w:r>
      <w:r>
        <w:t xml:space="preserve"> Virtual </w:t>
      </w:r>
      <w:r w:rsidR="00290CDE">
        <w:t xml:space="preserve">AI </w:t>
      </w:r>
      <w:r>
        <w:t xml:space="preserve">assistants </w:t>
      </w:r>
      <w:r w:rsidR="00537066">
        <w:t>can</w:t>
      </w:r>
      <w:r>
        <w:t xml:space="preserve"> do a range of tasks </w:t>
      </w:r>
      <w:r w:rsidR="00537066">
        <w:t>for consumers</w:t>
      </w:r>
      <w:r>
        <w:t xml:space="preserve"> and companies. </w:t>
      </w:r>
    </w:p>
    <w:p w14:paraId="1EEE111F" w14:textId="77777777" w:rsidR="00D903D1" w:rsidRDefault="00D903D1" w:rsidP="0092362F">
      <w:pPr>
        <w:pStyle w:val="NoSpacing"/>
        <w:spacing w:line="360" w:lineRule="auto"/>
        <w:jc w:val="both"/>
      </w:pPr>
    </w:p>
    <w:p w14:paraId="70772701" w14:textId="30C27E67" w:rsidR="00214B43" w:rsidRDefault="00214B43" w:rsidP="0092362F">
      <w:pPr>
        <w:pStyle w:val="NoSpacing"/>
        <w:spacing w:line="360" w:lineRule="auto"/>
        <w:jc w:val="both"/>
      </w:pPr>
      <w:r>
        <w:t xml:space="preserve">Virtual </w:t>
      </w:r>
      <w:r w:rsidR="00365493">
        <w:t xml:space="preserve">AI </w:t>
      </w:r>
      <w:r>
        <w:t xml:space="preserve">assistants are frequently thought of as performing </w:t>
      </w:r>
      <w:r w:rsidR="006A2049">
        <w:t>simple</w:t>
      </w:r>
      <w:r w:rsidR="00365493">
        <w:t xml:space="preserve"> tasks for a </w:t>
      </w:r>
      <w:r>
        <w:t>company</w:t>
      </w:r>
      <w:r w:rsidR="006A2049">
        <w:t>, h</w:t>
      </w:r>
      <w:r>
        <w:t>owever</w:t>
      </w:r>
      <w:r w:rsidR="006A2049">
        <w:t xml:space="preserve"> as Freed</w:t>
      </w:r>
      <w:r w:rsidR="003C3E7A">
        <w:t xml:space="preserve"> </w:t>
      </w:r>
      <w:r w:rsidR="006A2049">
        <w:t>(2021) believes that</w:t>
      </w:r>
      <w:r>
        <w:t xml:space="preserve"> their capabilities can go further with the aid of AI. The virtual AI assistant </w:t>
      </w:r>
      <w:r>
        <w:lastRenderedPageBreak/>
        <w:t>can handle and manage many tasks for example taking customer and company orders online, keep up a company's social media presence to taking payment on behalf of a company over the telephone</w:t>
      </w:r>
      <w:r w:rsidR="00537066">
        <w:t xml:space="preserve"> including being an automated customer serviced chat-bot online</w:t>
      </w:r>
      <w:r>
        <w:t xml:space="preserve"> (</w:t>
      </w:r>
      <w:proofErr w:type="spellStart"/>
      <w:r>
        <w:t>Soofastaei</w:t>
      </w:r>
      <w:proofErr w:type="spellEnd"/>
      <w:r>
        <w:t>, 2021).</w:t>
      </w:r>
    </w:p>
    <w:p w14:paraId="108F5DC3" w14:textId="77777777" w:rsidR="00537066" w:rsidRDefault="00537066" w:rsidP="0092362F">
      <w:pPr>
        <w:pStyle w:val="NoSpacing"/>
        <w:spacing w:line="360" w:lineRule="auto"/>
        <w:jc w:val="both"/>
      </w:pPr>
    </w:p>
    <w:p w14:paraId="19988D94" w14:textId="34B56E22" w:rsidR="00214B43" w:rsidRDefault="00CE599D" w:rsidP="0092362F">
      <w:pPr>
        <w:pStyle w:val="NoSpacing"/>
        <w:spacing w:line="360" w:lineRule="auto"/>
        <w:jc w:val="both"/>
      </w:pPr>
      <w:r>
        <w:t xml:space="preserve">Virtual </w:t>
      </w:r>
      <w:r w:rsidR="00641C5B">
        <w:t>AI</w:t>
      </w:r>
      <w:r>
        <w:t xml:space="preserve"> Assistant technology</w:t>
      </w:r>
      <w:r w:rsidR="00D3203A" w:rsidRPr="00D3203A">
        <w:t xml:space="preserve"> </w:t>
      </w:r>
      <w:r w:rsidR="00641C5B">
        <w:t xml:space="preserve">has become very ingrained </w:t>
      </w:r>
      <w:r w:rsidR="00866766">
        <w:t>in society and in</w:t>
      </w:r>
      <w:r w:rsidR="00641C5B">
        <w:t xml:space="preserve"> </w:t>
      </w:r>
      <w:r w:rsidR="00F63BF4">
        <w:t>people’s</w:t>
      </w:r>
      <w:r w:rsidR="00641C5B">
        <w:t xml:space="preserve"> lives as many organisations and customers are reliant on it, as according to </w:t>
      </w:r>
      <w:proofErr w:type="spellStart"/>
      <w:r w:rsidR="00641C5B" w:rsidRPr="00D9788A">
        <w:t>Hjartar</w:t>
      </w:r>
      <w:proofErr w:type="spellEnd"/>
      <w:r w:rsidR="006C5389">
        <w:t xml:space="preserve"> </w:t>
      </w:r>
      <w:r w:rsidR="00641C5B">
        <w:t>(2020)</w:t>
      </w:r>
      <w:r w:rsidR="00641C5B" w:rsidRPr="00641C5B">
        <w:t xml:space="preserve"> </w:t>
      </w:r>
      <w:r w:rsidR="00641C5B">
        <w:t>“</w:t>
      </w:r>
      <w:r w:rsidR="00641C5B" w:rsidRPr="00D3203A">
        <w:t xml:space="preserve">38% of consumers </w:t>
      </w:r>
      <w:r w:rsidR="001A38BA">
        <w:t>utilise</w:t>
      </w:r>
      <w:r w:rsidR="00641C5B">
        <w:t xml:space="preserve"> </w:t>
      </w:r>
      <w:r w:rsidR="00641C5B" w:rsidRPr="00D3203A">
        <w:t>virtual assistant services on their</w:t>
      </w:r>
      <w:r w:rsidR="00641C5B">
        <w:t xml:space="preserve"> </w:t>
      </w:r>
      <w:r w:rsidR="00641C5B" w:rsidRPr="00D3203A">
        <w:t>smartphones with many</w:t>
      </w:r>
      <w:r w:rsidR="00641C5B">
        <w:t xml:space="preserve"> </w:t>
      </w:r>
      <w:r w:rsidR="00641C5B" w:rsidRPr="00D3203A">
        <w:t>enterprises adopting AI to deliver</w:t>
      </w:r>
      <w:r w:rsidR="00641C5B">
        <w:t xml:space="preserve"> </w:t>
      </w:r>
      <w:r w:rsidR="00641C5B" w:rsidRPr="00D3203A">
        <w:t>contextual conversational seamless and</w:t>
      </w:r>
      <w:r w:rsidR="00641C5B">
        <w:t xml:space="preserve"> </w:t>
      </w:r>
      <w:r w:rsidR="00641C5B" w:rsidRPr="00D3203A">
        <w:t>personali</w:t>
      </w:r>
      <w:r w:rsidR="001A38BA">
        <w:t>s</w:t>
      </w:r>
      <w:r w:rsidR="00641C5B" w:rsidRPr="00D3203A">
        <w:t>ed banking services</w:t>
      </w:r>
      <w:r w:rsidR="00641C5B">
        <w:t>”</w:t>
      </w:r>
      <w:r w:rsidR="009605AC">
        <w:t xml:space="preserve"> (</w:t>
      </w:r>
      <w:proofErr w:type="spellStart"/>
      <w:r w:rsidR="009605AC" w:rsidRPr="00D9788A">
        <w:t>Hjartar</w:t>
      </w:r>
      <w:proofErr w:type="spellEnd"/>
      <w:r w:rsidR="009605AC">
        <w:t>, 2020, p.</w:t>
      </w:r>
      <w:r w:rsidR="00E4491D">
        <w:t>1</w:t>
      </w:r>
      <w:r w:rsidR="009605AC">
        <w:t>7)</w:t>
      </w:r>
      <w:r w:rsidR="00641C5B">
        <w:t>.</w:t>
      </w:r>
      <w:r w:rsidR="00AB2799">
        <w:t xml:space="preserve"> In </w:t>
      </w:r>
      <w:r w:rsidR="00A00732">
        <w:t>addition,</w:t>
      </w:r>
      <w:r w:rsidR="00AB2799">
        <w:t xml:space="preserve"> Virtual AI </w:t>
      </w:r>
      <w:r w:rsidR="00A00732">
        <w:t>Assistants</w:t>
      </w:r>
      <w:r w:rsidR="00AB2799">
        <w:t xml:space="preserve"> </w:t>
      </w:r>
      <w:proofErr w:type="gramStart"/>
      <w:r w:rsidR="00AB2799">
        <w:t>are able to</w:t>
      </w:r>
      <w:proofErr w:type="gramEnd"/>
      <w:r w:rsidR="00AB2799">
        <w:t xml:space="preserve"> make </w:t>
      </w:r>
      <w:r w:rsidR="00A00732">
        <w:t>calendar</w:t>
      </w:r>
      <w:r w:rsidR="00AB2799">
        <w:t xml:space="preserve"> </w:t>
      </w:r>
      <w:r w:rsidR="00A00732">
        <w:t>appointment</w:t>
      </w:r>
      <w:r w:rsidR="00AB2799">
        <w:t xml:space="preserve">, </w:t>
      </w:r>
      <w:r w:rsidR="00A00732">
        <w:t>automate</w:t>
      </w:r>
      <w:r w:rsidR="00AB2799">
        <w:t xml:space="preserve"> </w:t>
      </w:r>
      <w:r w:rsidR="00A00732">
        <w:t>tasks</w:t>
      </w:r>
      <w:r w:rsidR="00AB2799">
        <w:t xml:space="preserve"> such as </w:t>
      </w:r>
      <w:r w:rsidR="00A00732">
        <w:t>taking order</w:t>
      </w:r>
      <w:r w:rsidR="00AB2799">
        <w:t xml:space="preserve"> and hotel booking</w:t>
      </w:r>
      <w:r w:rsidR="00A00732">
        <w:t>s</w:t>
      </w:r>
      <w:r w:rsidR="00AB2799">
        <w:t xml:space="preserve"> via smart learning and are able to be </w:t>
      </w:r>
      <w:r w:rsidR="00A00732">
        <w:t>integrated</w:t>
      </w:r>
      <w:r w:rsidR="00AB2799">
        <w:t xml:space="preserve"> to wider systems for commercial use for the consumer, for example a hotel may use a Virtual AI Assistant for its guests when it comes to room service</w:t>
      </w:r>
      <w:r w:rsidR="00A00732">
        <w:t xml:space="preserve"> and booking</w:t>
      </w:r>
      <w:r w:rsidR="00365493">
        <w:t xml:space="preserve"> (</w:t>
      </w:r>
      <w:r w:rsidR="00365493" w:rsidRPr="007B07A4">
        <w:t>Eboch,</w:t>
      </w:r>
      <w:r w:rsidR="009605AC">
        <w:t xml:space="preserve"> </w:t>
      </w:r>
      <w:r w:rsidR="00365493" w:rsidRPr="007B07A4">
        <w:t>2020)</w:t>
      </w:r>
      <w:r w:rsidR="00AB2799">
        <w:t xml:space="preserve">. </w:t>
      </w:r>
    </w:p>
    <w:p w14:paraId="1462DC05" w14:textId="2F9F6B22" w:rsidR="00214B43" w:rsidRDefault="00214B43" w:rsidP="00641C5B">
      <w:pPr>
        <w:pStyle w:val="NoSpacing"/>
      </w:pPr>
    </w:p>
    <w:p w14:paraId="3D342333" w14:textId="14371E11" w:rsidR="004E4CFA" w:rsidRPr="003C7E93" w:rsidRDefault="004E4CFA" w:rsidP="0051748E">
      <w:pPr>
        <w:pStyle w:val="NoSpacing"/>
        <w:spacing w:line="360" w:lineRule="auto"/>
        <w:rPr>
          <w:b/>
          <w:bCs/>
          <w:highlight w:val="yellow"/>
          <w:u w:val="single"/>
        </w:rPr>
      </w:pPr>
    </w:p>
    <w:p w14:paraId="5FF636FF" w14:textId="3B93832A" w:rsidR="00D926BD" w:rsidRDefault="004E4CFA" w:rsidP="004C2371">
      <w:pPr>
        <w:pStyle w:val="NoSpacing"/>
        <w:spacing w:line="360" w:lineRule="auto"/>
        <w:rPr>
          <w:b/>
          <w:bCs/>
          <w:u w:val="single"/>
        </w:rPr>
      </w:pPr>
      <w:r w:rsidRPr="004C2371">
        <w:rPr>
          <w:b/>
          <w:bCs/>
          <w:u w:val="single"/>
        </w:rPr>
        <w:t>Internet of Things (IoT)</w:t>
      </w:r>
    </w:p>
    <w:p w14:paraId="251BAFE3" w14:textId="77777777" w:rsidR="004C2371" w:rsidRPr="004C2371" w:rsidRDefault="004C2371" w:rsidP="004C2371">
      <w:pPr>
        <w:pStyle w:val="NoSpacing"/>
        <w:spacing w:line="360" w:lineRule="auto"/>
        <w:rPr>
          <w:b/>
          <w:bCs/>
          <w:u w:val="single"/>
        </w:rPr>
      </w:pPr>
    </w:p>
    <w:p w14:paraId="2AC42E9F" w14:textId="4D1BE391" w:rsidR="003E67DA" w:rsidRDefault="00062250" w:rsidP="003E67DA">
      <w:pPr>
        <w:spacing w:line="360" w:lineRule="auto"/>
        <w:jc w:val="both"/>
      </w:pPr>
      <w:r w:rsidRPr="00062250">
        <w:rPr>
          <w:rFonts w:cstheme="minorHAnsi"/>
        </w:rPr>
        <w:t>Ismail</w:t>
      </w:r>
      <w:r w:rsidR="004B46FD">
        <w:rPr>
          <w:rFonts w:cstheme="minorHAnsi"/>
        </w:rPr>
        <w:t xml:space="preserve"> </w:t>
      </w:r>
      <w:r w:rsidRPr="00062250">
        <w:rPr>
          <w:rFonts w:cstheme="minorHAnsi"/>
        </w:rPr>
        <w:t>(2019) states that “</w:t>
      </w:r>
      <w:r w:rsidR="00616403" w:rsidRPr="00062250">
        <w:rPr>
          <w:rFonts w:cstheme="minorHAnsi"/>
        </w:rPr>
        <w:t>Internet of Things</w:t>
      </w:r>
      <w:r w:rsidR="003E67DA">
        <w:rPr>
          <w:rFonts w:cstheme="minorHAnsi"/>
        </w:rPr>
        <w:t xml:space="preserve"> (IoT)</w:t>
      </w:r>
      <w:r w:rsidR="00616403" w:rsidRPr="00062250">
        <w:rPr>
          <w:rFonts w:cstheme="minorHAnsi"/>
        </w:rPr>
        <w:t xml:space="preserve"> is a </w:t>
      </w:r>
      <w:r w:rsidR="0044328F" w:rsidRPr="00062250">
        <w:rPr>
          <w:rFonts w:cstheme="minorHAnsi"/>
        </w:rPr>
        <w:t>new</w:t>
      </w:r>
      <w:r w:rsidR="00616403" w:rsidRPr="00062250">
        <w:rPr>
          <w:rFonts w:cstheme="minorHAnsi"/>
        </w:rPr>
        <w:t xml:space="preserve"> technology that </w:t>
      </w:r>
      <w:r w:rsidR="0044328F">
        <w:rPr>
          <w:rFonts w:cstheme="minorHAnsi"/>
        </w:rPr>
        <w:t>develops</w:t>
      </w:r>
      <w:r w:rsidR="00616403" w:rsidRPr="00062250">
        <w:rPr>
          <w:rFonts w:cstheme="minorHAnsi"/>
        </w:rPr>
        <w:t xml:space="preserve"> a global network of machines and devices that are capable of communicating data with each other through the Internet</w:t>
      </w:r>
      <w:r w:rsidRPr="00062250">
        <w:rPr>
          <w:rFonts w:cstheme="minorHAnsi"/>
        </w:rPr>
        <w:t>”</w:t>
      </w:r>
      <w:r w:rsidR="004B46FD">
        <w:rPr>
          <w:rFonts w:cstheme="minorHAnsi"/>
        </w:rPr>
        <w:t xml:space="preserve"> (Ismail, 2019, p.3)</w:t>
      </w:r>
      <w:r w:rsidRPr="00062250">
        <w:rPr>
          <w:rFonts w:cstheme="minorHAnsi"/>
        </w:rPr>
        <w:t xml:space="preserve"> </w:t>
      </w:r>
      <w:r w:rsidR="003E67DA">
        <w:rPr>
          <w:lang w:eastAsia="zh-CN"/>
        </w:rPr>
        <w:t xml:space="preserve">In addition, </w:t>
      </w:r>
      <w:r w:rsidR="003E67DA">
        <w:t>Hassan</w:t>
      </w:r>
      <w:r w:rsidR="004B46FD">
        <w:t xml:space="preserve"> </w:t>
      </w:r>
      <w:r w:rsidR="003E67DA">
        <w:t>(2018) states that “IoT is a world of interconnected things which are capable of sensing</w:t>
      </w:r>
      <w:r w:rsidR="00E96CB6">
        <w:t xml:space="preserve"> </w:t>
      </w:r>
      <w:r w:rsidR="003E67DA">
        <w:t xml:space="preserve">and communicating </w:t>
      </w:r>
      <w:r w:rsidR="00E96CB6">
        <w:t>between</w:t>
      </w:r>
      <w:r w:rsidR="003E67DA">
        <w:t xml:space="preserve"> themselves and with the environment</w:t>
      </w:r>
      <w:r w:rsidR="007000A8">
        <w:t xml:space="preserve">, </w:t>
      </w:r>
      <w:r w:rsidR="003E67DA">
        <w:t xml:space="preserve">while </w:t>
      </w:r>
      <w:r w:rsidR="007000A8">
        <w:t>delivering</w:t>
      </w:r>
      <w:r w:rsidR="003E67DA">
        <w:t xml:space="preserve"> the ability to share information and act in parts autonomously to real/physical world events and by triggering processes and creating services with or without direct human </w:t>
      </w:r>
      <w:r w:rsidR="007000A8">
        <w:t xml:space="preserve">aid and </w:t>
      </w:r>
      <w:r w:rsidR="003E67DA">
        <w:t>intervention”</w:t>
      </w:r>
      <w:r w:rsidR="004B46FD">
        <w:t xml:space="preserve"> (Hassan, 2018. p.6)</w:t>
      </w:r>
      <w:r w:rsidR="003E67DA">
        <w:t xml:space="preserve">.  </w:t>
      </w:r>
    </w:p>
    <w:p w14:paraId="63629305" w14:textId="1B61256E" w:rsidR="0080060A" w:rsidRDefault="004F17ED" w:rsidP="003E67DA">
      <w:pPr>
        <w:spacing w:line="360" w:lineRule="auto"/>
        <w:jc w:val="both"/>
        <w:rPr>
          <w:rFonts w:cstheme="minorHAnsi"/>
        </w:rPr>
      </w:pPr>
      <w:r>
        <w:rPr>
          <w:rFonts w:cstheme="minorHAnsi"/>
        </w:rPr>
        <w:t>It must be stressed that there is</w:t>
      </w:r>
      <w:r w:rsidR="002E75B8">
        <w:rPr>
          <w:rFonts w:cstheme="minorHAnsi"/>
        </w:rPr>
        <w:t xml:space="preserve"> a</w:t>
      </w:r>
      <w:r>
        <w:rPr>
          <w:rFonts w:cstheme="minorHAnsi"/>
        </w:rPr>
        <w:t xml:space="preserve"> </w:t>
      </w:r>
      <w:r w:rsidR="002E75B8">
        <w:rPr>
          <w:rFonts w:cstheme="minorHAnsi"/>
        </w:rPr>
        <w:t xml:space="preserve">difference </w:t>
      </w:r>
      <w:r>
        <w:rPr>
          <w:rFonts w:cstheme="minorHAnsi"/>
        </w:rPr>
        <w:t xml:space="preserve">between </w:t>
      </w:r>
      <w:r w:rsidR="00616403" w:rsidRPr="00062250">
        <w:rPr>
          <w:rFonts w:cstheme="minorHAnsi"/>
        </w:rPr>
        <w:t xml:space="preserve">the </w:t>
      </w:r>
      <w:r w:rsidR="002E75B8">
        <w:rPr>
          <w:rFonts w:cstheme="minorHAnsi"/>
        </w:rPr>
        <w:t>‘</w:t>
      </w:r>
      <w:r w:rsidR="00616403" w:rsidRPr="00062250">
        <w:rPr>
          <w:rFonts w:cstheme="minorHAnsi"/>
        </w:rPr>
        <w:t>Internet of Things</w:t>
      </w:r>
      <w:r w:rsidR="002E75B8">
        <w:rPr>
          <w:rFonts w:cstheme="minorHAnsi"/>
        </w:rPr>
        <w:t>’</w:t>
      </w:r>
      <w:r w:rsidR="00616403" w:rsidRPr="00062250">
        <w:rPr>
          <w:rFonts w:cstheme="minorHAnsi"/>
        </w:rPr>
        <w:t xml:space="preserve"> and </w:t>
      </w:r>
      <w:r w:rsidR="002E75B8">
        <w:rPr>
          <w:rFonts w:cstheme="minorHAnsi"/>
        </w:rPr>
        <w:t>‘</w:t>
      </w:r>
      <w:r w:rsidR="00616403" w:rsidRPr="00062250">
        <w:rPr>
          <w:rFonts w:cstheme="minorHAnsi"/>
        </w:rPr>
        <w:t>the Internet</w:t>
      </w:r>
      <w:r w:rsidR="002E75B8">
        <w:rPr>
          <w:rFonts w:cstheme="minorHAnsi"/>
        </w:rPr>
        <w:t>’</w:t>
      </w:r>
      <w:r>
        <w:rPr>
          <w:rFonts w:cstheme="minorHAnsi"/>
        </w:rPr>
        <w:t xml:space="preserve"> as </w:t>
      </w:r>
      <w:r w:rsidR="00616403" w:rsidRPr="00062250">
        <w:rPr>
          <w:rFonts w:cstheme="minorHAnsi"/>
        </w:rPr>
        <w:t xml:space="preserve">Internet of Things </w:t>
      </w:r>
      <w:r>
        <w:rPr>
          <w:rFonts w:cstheme="minorHAnsi"/>
        </w:rPr>
        <w:t xml:space="preserve">is able to </w:t>
      </w:r>
      <w:r w:rsidR="00616403" w:rsidRPr="00062250">
        <w:rPr>
          <w:rFonts w:cstheme="minorHAnsi"/>
        </w:rPr>
        <w:t xml:space="preserve">create </w:t>
      </w:r>
      <w:r w:rsidR="002E75B8">
        <w:rPr>
          <w:rFonts w:cstheme="minorHAnsi"/>
        </w:rPr>
        <w:t>data</w:t>
      </w:r>
      <w:r w:rsidR="00616403" w:rsidRPr="00062250">
        <w:rPr>
          <w:rFonts w:cstheme="minorHAnsi"/>
        </w:rPr>
        <w:t xml:space="preserve"> </w:t>
      </w:r>
      <w:r w:rsidR="002E75B8">
        <w:rPr>
          <w:rFonts w:cstheme="minorHAnsi"/>
        </w:rPr>
        <w:t>with</w:t>
      </w:r>
      <w:r w:rsidR="00616403" w:rsidRPr="00062250">
        <w:rPr>
          <w:rFonts w:cstheme="minorHAnsi"/>
        </w:rPr>
        <w:t xml:space="preserve"> the connected </w:t>
      </w:r>
      <w:r>
        <w:rPr>
          <w:rFonts w:cstheme="minorHAnsi"/>
        </w:rPr>
        <w:t>sensors</w:t>
      </w:r>
      <w:r w:rsidR="00616403" w:rsidRPr="00062250">
        <w:rPr>
          <w:rFonts w:cstheme="minorHAnsi"/>
        </w:rPr>
        <w:t xml:space="preserve">, </w:t>
      </w:r>
      <w:r w:rsidRPr="00062250">
        <w:rPr>
          <w:rFonts w:cstheme="minorHAnsi"/>
        </w:rPr>
        <w:t>analyse</w:t>
      </w:r>
      <w:r w:rsidR="00616403" w:rsidRPr="00062250">
        <w:rPr>
          <w:rFonts w:cstheme="minorHAnsi"/>
        </w:rPr>
        <w:t xml:space="preserve"> </w:t>
      </w:r>
      <w:r>
        <w:rPr>
          <w:rFonts w:cstheme="minorHAnsi"/>
        </w:rPr>
        <w:t>the data</w:t>
      </w:r>
      <w:r w:rsidR="00616403" w:rsidRPr="00062250">
        <w:rPr>
          <w:rFonts w:cstheme="minorHAnsi"/>
        </w:rPr>
        <w:t xml:space="preserve"> and </w:t>
      </w:r>
      <w:r w:rsidR="002E75B8">
        <w:rPr>
          <w:rFonts w:cstheme="minorHAnsi"/>
        </w:rPr>
        <w:t>arrive at</w:t>
      </w:r>
      <w:r w:rsidR="00616403" w:rsidRPr="00062250">
        <w:rPr>
          <w:rFonts w:cstheme="minorHAnsi"/>
        </w:rPr>
        <w:t xml:space="preserve"> decisions</w:t>
      </w:r>
      <w:r>
        <w:rPr>
          <w:rFonts w:cstheme="minorHAnsi"/>
        </w:rPr>
        <w:t xml:space="preserve"> based on the real-time flow of data. </w:t>
      </w:r>
      <w:r w:rsidR="0080060A">
        <w:rPr>
          <w:rFonts w:cstheme="minorHAnsi"/>
        </w:rPr>
        <w:t xml:space="preserve">For this reason, it can be argued that the </w:t>
      </w:r>
      <w:r w:rsidR="00616403" w:rsidRPr="00062250">
        <w:rPr>
          <w:rFonts w:cstheme="minorHAnsi"/>
        </w:rPr>
        <w:t xml:space="preserve">Internet of Things is </w:t>
      </w:r>
      <w:r w:rsidR="0080060A">
        <w:rPr>
          <w:rFonts w:cstheme="minorHAnsi"/>
        </w:rPr>
        <w:t>‘</w:t>
      </w:r>
      <w:r w:rsidR="00616403" w:rsidRPr="00062250">
        <w:rPr>
          <w:rFonts w:cstheme="minorHAnsi"/>
        </w:rPr>
        <w:t>smarter</w:t>
      </w:r>
      <w:r w:rsidR="0080060A">
        <w:rPr>
          <w:rFonts w:cstheme="minorHAnsi"/>
        </w:rPr>
        <w:t>’ and has more capabilities</w:t>
      </w:r>
      <w:r w:rsidR="00616403" w:rsidRPr="00062250">
        <w:rPr>
          <w:rFonts w:cstheme="minorHAnsi"/>
        </w:rPr>
        <w:t xml:space="preserve"> than the Internet</w:t>
      </w:r>
      <w:r w:rsidR="0080060A">
        <w:rPr>
          <w:rFonts w:cstheme="minorHAnsi"/>
        </w:rPr>
        <w:t xml:space="preserve"> as such</w:t>
      </w:r>
      <w:r w:rsidR="00190B7E">
        <w:rPr>
          <w:rFonts w:cstheme="minorHAnsi"/>
        </w:rPr>
        <w:t xml:space="preserve"> (Greengard,</w:t>
      </w:r>
      <w:r w:rsidR="00C8324F">
        <w:rPr>
          <w:rFonts w:cstheme="minorHAnsi"/>
        </w:rPr>
        <w:t xml:space="preserve"> </w:t>
      </w:r>
      <w:r w:rsidR="00190B7E">
        <w:rPr>
          <w:rFonts w:cstheme="minorHAnsi"/>
        </w:rPr>
        <w:t>2015)</w:t>
      </w:r>
      <w:r w:rsidR="0080060A">
        <w:rPr>
          <w:rFonts w:cstheme="minorHAnsi"/>
        </w:rPr>
        <w:t xml:space="preserve">. </w:t>
      </w:r>
    </w:p>
    <w:p w14:paraId="654FDBDB" w14:textId="77055C21" w:rsidR="003E67DA" w:rsidRDefault="00D903D1" w:rsidP="00466F35">
      <w:pPr>
        <w:spacing w:line="360" w:lineRule="auto"/>
        <w:jc w:val="both"/>
        <w:rPr>
          <w:lang w:eastAsia="zh-CN"/>
        </w:rPr>
      </w:pPr>
      <w:r>
        <w:t xml:space="preserve">Security cameras, Smart TVs, smart fridges, smart </w:t>
      </w:r>
      <w:proofErr w:type="gramStart"/>
      <w:r w:rsidR="00466F35">
        <w:t>vehicles</w:t>
      </w:r>
      <w:proofErr w:type="gramEnd"/>
      <w:r>
        <w:t xml:space="preserve"> and buildings with smart technology  are just a few examples of the products that are part of this </w:t>
      </w:r>
      <w:r w:rsidR="00466F35">
        <w:t>IoT rise</w:t>
      </w:r>
      <w:r>
        <w:t xml:space="preserve">. Businesses are increasingly connecting </w:t>
      </w:r>
      <w:r w:rsidR="00466F35">
        <w:t>sensors</w:t>
      </w:r>
      <w:r>
        <w:t xml:space="preserve"> to the</w:t>
      </w:r>
      <w:r w:rsidR="00466F35">
        <w:t>ir internal systems and</w:t>
      </w:r>
      <w:r>
        <w:t xml:space="preserve"> internet to transform them into artificial assets </w:t>
      </w:r>
      <w:r w:rsidR="00466F35">
        <w:t>that will</w:t>
      </w:r>
      <w:r>
        <w:t xml:space="preserve"> boost productivity</w:t>
      </w:r>
      <w:r w:rsidR="00466F35">
        <w:t>, profit which will</w:t>
      </w:r>
      <w:r>
        <w:t xml:space="preserve"> </w:t>
      </w:r>
      <w:r w:rsidR="00466F35">
        <w:t>solve issues</w:t>
      </w:r>
      <w:r>
        <w:t xml:space="preserve"> </w:t>
      </w:r>
      <w:r w:rsidR="00466F35">
        <w:t>to existing problems for consumers and business (Tanczer</w:t>
      </w:r>
      <w:r w:rsidR="00C8324F">
        <w:t xml:space="preserve"> et </w:t>
      </w:r>
      <w:proofErr w:type="spellStart"/>
      <w:r w:rsidR="00C8324F">
        <w:t>el</w:t>
      </w:r>
      <w:proofErr w:type="spellEnd"/>
      <w:r w:rsidR="00C8324F">
        <w:t>,</w:t>
      </w:r>
      <w:r w:rsidR="00466F35">
        <w:t xml:space="preserve"> 2019)</w:t>
      </w:r>
    </w:p>
    <w:p w14:paraId="08B4B9CD" w14:textId="77777777" w:rsidR="008645B3" w:rsidRDefault="008645B3" w:rsidP="008645B3">
      <w:pPr>
        <w:pStyle w:val="NoSpacing"/>
      </w:pPr>
    </w:p>
    <w:p w14:paraId="75C5E6FD" w14:textId="0D68D8B7" w:rsidR="0008310E" w:rsidRPr="00C35771" w:rsidRDefault="0008310E" w:rsidP="0051748E">
      <w:pPr>
        <w:pStyle w:val="Heading2"/>
        <w:spacing w:line="360" w:lineRule="auto"/>
        <w:jc w:val="both"/>
        <w:rPr>
          <w:rFonts w:asciiTheme="minorHAnsi" w:hAnsiTheme="minorHAnsi" w:cstheme="minorHAnsi"/>
        </w:rPr>
      </w:pPr>
      <w:bookmarkStart w:id="24" w:name="_Toc130924551"/>
      <w:r w:rsidRPr="00C35771">
        <w:rPr>
          <w:rFonts w:asciiTheme="minorHAnsi" w:hAnsiTheme="minorHAnsi" w:cstheme="minorHAnsi"/>
        </w:rPr>
        <w:lastRenderedPageBreak/>
        <w:t>A</w:t>
      </w:r>
      <w:r w:rsidR="00EF6CF7">
        <w:rPr>
          <w:rFonts w:asciiTheme="minorHAnsi" w:hAnsiTheme="minorHAnsi" w:cstheme="minorHAnsi"/>
        </w:rPr>
        <w:t>rtificial Intelligence</w:t>
      </w:r>
      <w:r w:rsidRPr="00C35771">
        <w:rPr>
          <w:rFonts w:asciiTheme="minorHAnsi" w:hAnsiTheme="minorHAnsi" w:cstheme="minorHAnsi"/>
        </w:rPr>
        <w:t xml:space="preserve"> use in Business</w:t>
      </w:r>
      <w:bookmarkEnd w:id="24"/>
    </w:p>
    <w:p w14:paraId="443B6A40" w14:textId="77777777" w:rsidR="0008310E" w:rsidRPr="00C35771" w:rsidRDefault="0008310E" w:rsidP="0051748E">
      <w:pPr>
        <w:pStyle w:val="NoSpacing"/>
        <w:spacing w:line="360" w:lineRule="auto"/>
      </w:pPr>
    </w:p>
    <w:p w14:paraId="3667FA48" w14:textId="77777777" w:rsidR="0008310E" w:rsidRPr="00C35771" w:rsidRDefault="0008310E" w:rsidP="0051748E">
      <w:pPr>
        <w:pStyle w:val="NoSpacing"/>
        <w:spacing w:line="360" w:lineRule="auto"/>
        <w:jc w:val="both"/>
        <w:rPr>
          <w:rFonts w:cstheme="minorHAnsi"/>
        </w:rPr>
      </w:pPr>
      <w:r w:rsidRPr="00C35771">
        <w:rPr>
          <w:rFonts w:cstheme="minorHAnsi"/>
        </w:rPr>
        <w:t>The are many ways AI can be used in business:</w:t>
      </w:r>
    </w:p>
    <w:p w14:paraId="4DF97E9D" w14:textId="77777777" w:rsidR="0008310E" w:rsidRPr="00C35771" w:rsidRDefault="0008310E" w:rsidP="0051748E">
      <w:pPr>
        <w:pStyle w:val="NoSpacing"/>
        <w:spacing w:line="360" w:lineRule="auto"/>
        <w:jc w:val="both"/>
        <w:rPr>
          <w:rFonts w:cstheme="minorHAnsi"/>
        </w:rPr>
      </w:pPr>
    </w:p>
    <w:p w14:paraId="777B1A6F" w14:textId="764B9D98" w:rsidR="0008310E" w:rsidRPr="00C35771" w:rsidRDefault="0008310E">
      <w:pPr>
        <w:pStyle w:val="NoSpacing"/>
        <w:numPr>
          <w:ilvl w:val="0"/>
          <w:numId w:val="6"/>
        </w:numPr>
        <w:spacing w:line="360" w:lineRule="auto"/>
        <w:jc w:val="both"/>
        <w:rPr>
          <w:rFonts w:cstheme="minorHAnsi"/>
        </w:rPr>
      </w:pPr>
      <w:r w:rsidRPr="00C35771">
        <w:rPr>
          <w:rFonts w:cstheme="minorHAnsi"/>
          <w:u w:val="single"/>
        </w:rPr>
        <w:t>Better use of Data</w:t>
      </w:r>
      <w:r w:rsidRPr="00C35771">
        <w:rPr>
          <w:rFonts w:cstheme="minorHAnsi"/>
        </w:rPr>
        <w:t xml:space="preserve"> - artificial intelligence can be used to make better use of company data and understand trends and future forecasting with algorithms. In the world of big data there is more data than ever before allowing for more effective decision making to see if there are any important patterns. Modern cloud computing infrastructure allows the capability to basically automate some of the business </w:t>
      </w:r>
      <w:r w:rsidR="000F1A3A">
        <w:rPr>
          <w:rFonts w:cstheme="minorHAnsi"/>
        </w:rPr>
        <w:t xml:space="preserve">processes </w:t>
      </w:r>
      <w:r w:rsidRPr="00C35771">
        <w:rPr>
          <w:rFonts w:cstheme="minorHAnsi"/>
        </w:rPr>
        <w:t>and data analysis</w:t>
      </w:r>
      <w:r w:rsidR="00EF6CF7">
        <w:rPr>
          <w:rFonts w:cstheme="minorHAnsi"/>
        </w:rPr>
        <w:t xml:space="preserve"> (Stephenson</w:t>
      </w:r>
      <w:r w:rsidR="00C20EDB">
        <w:rPr>
          <w:rFonts w:cstheme="minorHAnsi"/>
        </w:rPr>
        <w:t xml:space="preserve">, </w:t>
      </w:r>
      <w:r w:rsidR="00EF6CF7">
        <w:rPr>
          <w:rFonts w:cstheme="minorHAnsi"/>
        </w:rPr>
        <w:t>2018)</w:t>
      </w:r>
      <w:r w:rsidRPr="00C35771">
        <w:rPr>
          <w:rFonts w:cstheme="minorHAnsi"/>
        </w:rPr>
        <w:t>.</w:t>
      </w:r>
    </w:p>
    <w:p w14:paraId="48B20684" w14:textId="77777777" w:rsidR="0008310E" w:rsidRPr="00C35771" w:rsidRDefault="0008310E" w:rsidP="0051748E">
      <w:pPr>
        <w:pStyle w:val="NoSpacing"/>
        <w:spacing w:line="360" w:lineRule="auto"/>
        <w:ind w:left="720"/>
        <w:jc w:val="both"/>
        <w:rPr>
          <w:rFonts w:cstheme="minorHAnsi"/>
        </w:rPr>
      </w:pPr>
    </w:p>
    <w:p w14:paraId="70B0C8E5" w14:textId="69800909" w:rsidR="0008310E" w:rsidRPr="00C35771" w:rsidRDefault="0008310E">
      <w:pPr>
        <w:pStyle w:val="NoSpacing"/>
        <w:numPr>
          <w:ilvl w:val="0"/>
          <w:numId w:val="6"/>
        </w:numPr>
        <w:spacing w:line="360" w:lineRule="auto"/>
        <w:jc w:val="both"/>
        <w:rPr>
          <w:rFonts w:cstheme="minorHAnsi"/>
        </w:rPr>
      </w:pPr>
      <w:r w:rsidRPr="00C35771">
        <w:rPr>
          <w:rFonts w:cstheme="minorHAnsi"/>
          <w:u w:val="single"/>
        </w:rPr>
        <w:t>Intelligent and personalised services</w:t>
      </w:r>
      <w:r w:rsidRPr="00C35771">
        <w:rPr>
          <w:rFonts w:cstheme="minorHAnsi"/>
        </w:rPr>
        <w:t xml:space="preserve"> – with huge amount of data on hand allowing for insights into customer habits , personalised services allow for a better and intelligent customer service. For example, Amazon and Netflix </w:t>
      </w:r>
      <w:r w:rsidR="00031AB5">
        <w:rPr>
          <w:rFonts w:cstheme="minorHAnsi"/>
        </w:rPr>
        <w:t>are</w:t>
      </w:r>
      <w:r w:rsidRPr="00C35771">
        <w:rPr>
          <w:rFonts w:cstheme="minorHAnsi"/>
        </w:rPr>
        <w:t xml:space="preserve"> famously known for providing personalised </w:t>
      </w:r>
      <w:r w:rsidR="00E21A35" w:rsidRPr="00C35771">
        <w:rPr>
          <w:rFonts w:cstheme="minorHAnsi"/>
        </w:rPr>
        <w:t>service</w:t>
      </w:r>
      <w:r w:rsidR="00E21A35">
        <w:rPr>
          <w:rFonts w:cstheme="minorHAnsi"/>
        </w:rPr>
        <w:t>s</w:t>
      </w:r>
      <w:r w:rsidRPr="00C35771">
        <w:rPr>
          <w:rFonts w:cstheme="minorHAnsi"/>
        </w:rPr>
        <w:t xml:space="preserve"> to its online customer base by collecting huge amounts of data on likes and dislikes therby allowing it to promote certain content based off customer habits</w:t>
      </w:r>
      <w:r w:rsidR="00E20018">
        <w:rPr>
          <w:rFonts w:cstheme="minorHAnsi"/>
        </w:rPr>
        <w:t xml:space="preserve"> (McAuley, 2022)</w:t>
      </w:r>
      <w:r w:rsidRPr="00C35771">
        <w:rPr>
          <w:rFonts w:cstheme="minorHAnsi"/>
        </w:rPr>
        <w:t xml:space="preserve">. </w:t>
      </w:r>
    </w:p>
    <w:p w14:paraId="4917FC51" w14:textId="77777777" w:rsidR="0008310E" w:rsidRPr="00C35771" w:rsidRDefault="0008310E" w:rsidP="0051748E">
      <w:pPr>
        <w:pStyle w:val="NoSpacing"/>
        <w:spacing w:line="360" w:lineRule="auto"/>
        <w:jc w:val="both"/>
        <w:rPr>
          <w:rFonts w:cstheme="minorHAnsi"/>
        </w:rPr>
      </w:pPr>
    </w:p>
    <w:p w14:paraId="38378478" w14:textId="280941C6" w:rsidR="0008310E" w:rsidRPr="00C35771" w:rsidRDefault="0008310E">
      <w:pPr>
        <w:pStyle w:val="NoSpacing"/>
        <w:numPr>
          <w:ilvl w:val="0"/>
          <w:numId w:val="6"/>
        </w:numPr>
        <w:spacing w:line="360" w:lineRule="auto"/>
        <w:jc w:val="both"/>
        <w:rPr>
          <w:rFonts w:cstheme="minorHAnsi"/>
          <w:u w:val="single"/>
        </w:rPr>
      </w:pPr>
      <w:r w:rsidRPr="00C35771">
        <w:rPr>
          <w:rFonts w:cstheme="minorHAnsi"/>
          <w:u w:val="single"/>
        </w:rPr>
        <w:t xml:space="preserve">Smarter and more intelligence products – </w:t>
      </w:r>
      <w:r w:rsidRPr="00C35771">
        <w:rPr>
          <w:rFonts w:cstheme="minorHAnsi"/>
        </w:rPr>
        <w:t>AI has been integrated in virtual</w:t>
      </w:r>
      <w:r w:rsidR="006946A2">
        <w:rPr>
          <w:rFonts w:cstheme="minorHAnsi"/>
        </w:rPr>
        <w:t>ly</w:t>
      </w:r>
      <w:r w:rsidRPr="00C35771">
        <w:rPr>
          <w:rFonts w:cstheme="minorHAnsi"/>
        </w:rPr>
        <w:t xml:space="preserve"> all smart devices and sensors where it is always collecting data for example autonomous cars have AI built in them that slows them to monitor road and traffic to find best routes possible</w:t>
      </w:r>
      <w:r w:rsidR="006946A2">
        <w:rPr>
          <w:rFonts w:cstheme="minorHAnsi"/>
        </w:rPr>
        <w:t xml:space="preserve"> which leads to better intelligent products for future sustainability (</w:t>
      </w:r>
      <w:proofErr w:type="spellStart"/>
      <w:r w:rsidR="006946A2">
        <w:rPr>
          <w:rFonts w:cstheme="minorHAnsi"/>
        </w:rPr>
        <w:t>Gawdat</w:t>
      </w:r>
      <w:proofErr w:type="spellEnd"/>
      <w:r w:rsidR="006946A2">
        <w:rPr>
          <w:rFonts w:cstheme="minorHAnsi"/>
        </w:rPr>
        <w:t xml:space="preserve">, 2021) </w:t>
      </w:r>
      <w:r w:rsidRPr="00C35771">
        <w:rPr>
          <w:rFonts w:cstheme="minorHAnsi"/>
        </w:rPr>
        <w:t xml:space="preserve"> </w:t>
      </w:r>
    </w:p>
    <w:p w14:paraId="44E1CFA7" w14:textId="77777777" w:rsidR="0008310E" w:rsidRPr="00C35771" w:rsidRDefault="0008310E" w:rsidP="0051748E">
      <w:pPr>
        <w:pStyle w:val="NoSpacing"/>
        <w:spacing w:line="360" w:lineRule="auto"/>
        <w:ind w:left="720"/>
        <w:jc w:val="both"/>
        <w:rPr>
          <w:rFonts w:cstheme="minorHAnsi"/>
        </w:rPr>
      </w:pPr>
    </w:p>
    <w:p w14:paraId="25E80E44" w14:textId="280D960C" w:rsidR="0008310E" w:rsidRPr="00C35771" w:rsidRDefault="0008310E">
      <w:pPr>
        <w:pStyle w:val="NoSpacing"/>
        <w:numPr>
          <w:ilvl w:val="0"/>
          <w:numId w:val="6"/>
        </w:numPr>
        <w:spacing w:line="360" w:lineRule="auto"/>
        <w:jc w:val="both"/>
        <w:rPr>
          <w:rFonts w:cstheme="minorHAnsi"/>
        </w:rPr>
      </w:pPr>
      <w:r w:rsidRPr="00C35771">
        <w:rPr>
          <w:rFonts w:cstheme="minorHAnsi"/>
          <w:u w:val="single"/>
        </w:rPr>
        <w:t>Optimise business processes</w:t>
      </w:r>
      <w:r w:rsidRPr="00C35771">
        <w:rPr>
          <w:rFonts w:cstheme="minorHAnsi"/>
        </w:rPr>
        <w:t xml:space="preserve"> – AI allows business processes to be streamlined in addition to parts of the organisation to be automated making machines intelligently handle process’s therby saving manual human labour time and costs. For example, supply chains have become automated where robots handle and pick stock in certain sectors for example Ocado online shopping</w:t>
      </w:r>
      <w:r w:rsidR="006946A2">
        <w:rPr>
          <w:rFonts w:cstheme="minorHAnsi"/>
        </w:rPr>
        <w:t xml:space="preserve"> (</w:t>
      </w:r>
      <w:proofErr w:type="spellStart"/>
      <w:r w:rsidR="006946A2">
        <w:rPr>
          <w:rFonts w:cstheme="minorHAnsi"/>
        </w:rPr>
        <w:t>Unhelkar</w:t>
      </w:r>
      <w:proofErr w:type="spellEnd"/>
      <w:r w:rsidR="00C20EDB">
        <w:rPr>
          <w:rFonts w:cstheme="minorHAnsi"/>
        </w:rPr>
        <w:t xml:space="preserve"> et </w:t>
      </w:r>
      <w:proofErr w:type="spellStart"/>
      <w:r w:rsidR="00C20EDB">
        <w:rPr>
          <w:rFonts w:cstheme="minorHAnsi"/>
        </w:rPr>
        <w:t>el</w:t>
      </w:r>
      <w:proofErr w:type="spellEnd"/>
      <w:r w:rsidR="006946A2">
        <w:rPr>
          <w:rFonts w:cstheme="minorHAnsi"/>
        </w:rPr>
        <w:t>, 2021)</w:t>
      </w:r>
      <w:r w:rsidRPr="00C35771">
        <w:rPr>
          <w:rFonts w:cstheme="minorHAnsi"/>
        </w:rPr>
        <w:t xml:space="preserve">. </w:t>
      </w:r>
    </w:p>
    <w:p w14:paraId="3A3900C5" w14:textId="77777777" w:rsidR="00A55116" w:rsidRPr="004F3D14" w:rsidRDefault="00A55116" w:rsidP="0051748E">
      <w:pPr>
        <w:pStyle w:val="NoSpacing"/>
        <w:spacing w:line="360" w:lineRule="auto"/>
      </w:pPr>
    </w:p>
    <w:p w14:paraId="766AE019" w14:textId="77777777" w:rsidR="0051748E" w:rsidRDefault="0051748E" w:rsidP="0051748E">
      <w:pPr>
        <w:pStyle w:val="Heading3"/>
        <w:spacing w:line="360" w:lineRule="auto"/>
        <w:jc w:val="both"/>
      </w:pPr>
    </w:p>
    <w:p w14:paraId="6B2AA3C9" w14:textId="267A7AE1" w:rsidR="0051748E" w:rsidRDefault="0051748E" w:rsidP="0051748E">
      <w:pPr>
        <w:pStyle w:val="NoSpacing"/>
      </w:pPr>
    </w:p>
    <w:p w14:paraId="43C8DD22" w14:textId="0BD84190" w:rsidR="007000A8" w:rsidRDefault="007000A8" w:rsidP="0051748E">
      <w:pPr>
        <w:pStyle w:val="NoSpacing"/>
      </w:pPr>
    </w:p>
    <w:p w14:paraId="0257ED7C" w14:textId="023E5C0F" w:rsidR="007000A8" w:rsidRDefault="007000A8" w:rsidP="0051748E">
      <w:pPr>
        <w:pStyle w:val="NoSpacing"/>
      </w:pPr>
    </w:p>
    <w:p w14:paraId="2D5E4CCC" w14:textId="15B4F211" w:rsidR="007000A8" w:rsidRDefault="007000A8" w:rsidP="0051748E">
      <w:pPr>
        <w:pStyle w:val="NoSpacing"/>
      </w:pPr>
    </w:p>
    <w:p w14:paraId="59B73EB5" w14:textId="77777777" w:rsidR="007000A8" w:rsidRDefault="007000A8" w:rsidP="0051748E">
      <w:pPr>
        <w:pStyle w:val="NoSpacing"/>
      </w:pPr>
    </w:p>
    <w:p w14:paraId="196D3A03" w14:textId="77777777" w:rsidR="0051748E" w:rsidRDefault="0051748E" w:rsidP="0051748E">
      <w:pPr>
        <w:pStyle w:val="NoSpacing"/>
      </w:pPr>
    </w:p>
    <w:p w14:paraId="37DF6B52" w14:textId="41122415" w:rsidR="00A55116" w:rsidRPr="004F3D14" w:rsidRDefault="00A55116" w:rsidP="0051748E">
      <w:pPr>
        <w:pStyle w:val="Heading3"/>
        <w:spacing w:line="360" w:lineRule="auto"/>
        <w:jc w:val="both"/>
      </w:pPr>
      <w:bookmarkStart w:id="25" w:name="_Toc130924552"/>
      <w:r w:rsidRPr="004F3D14">
        <w:lastRenderedPageBreak/>
        <w:t>Artificial Intelligence Utilisation in the Retail Sector</w:t>
      </w:r>
      <w:bookmarkStart w:id="26" w:name="_xp5yr6wsnqij" w:colFirst="0" w:colLast="0"/>
      <w:bookmarkEnd w:id="25"/>
      <w:bookmarkEnd w:id="26"/>
    </w:p>
    <w:p w14:paraId="310278C1" w14:textId="47A0CCE5" w:rsidR="006B7A93" w:rsidRPr="00E204E7" w:rsidRDefault="00A55116" w:rsidP="0051748E">
      <w:pPr>
        <w:pStyle w:val="NoSpacing"/>
        <w:spacing w:line="360" w:lineRule="auto"/>
        <w:jc w:val="both"/>
      </w:pPr>
      <w:r w:rsidRPr="004F3D14">
        <w:t xml:space="preserve">        </w:t>
      </w:r>
    </w:p>
    <w:p w14:paraId="2F88F050" w14:textId="2D19B5A4" w:rsidR="00593770" w:rsidRPr="004F3D14" w:rsidRDefault="00593770" w:rsidP="0051748E">
      <w:pPr>
        <w:pStyle w:val="NoSpacing"/>
        <w:spacing w:line="360" w:lineRule="auto"/>
        <w:jc w:val="both"/>
      </w:pPr>
      <w:r w:rsidRPr="004F3D14">
        <w:t>Retailers faced and experienced a crisis as well as a</w:t>
      </w:r>
      <w:r w:rsidR="00E204E7">
        <w:t>n</w:t>
      </w:r>
      <w:r w:rsidRPr="004F3D14">
        <w:t xml:space="preserve"> opportunity </w:t>
      </w:r>
      <w:r w:rsidR="0098017A">
        <w:t>that stemmed from</w:t>
      </w:r>
      <w:r w:rsidRPr="004F3D14">
        <w:t xml:space="preserve"> the pandemic outbreak. The pandemic forced retailers to operate in a more efficient manner and speeded up the sectors ongoing change</w:t>
      </w:r>
      <w:r w:rsidR="00E204E7">
        <w:t>s</w:t>
      </w:r>
      <w:r w:rsidRPr="004F3D14">
        <w:t xml:space="preserve"> and transition to online selling. Physical bricks and mortar stores had to close due to the lockdown which led to customers and consumer shifting their focus to online retailers. This led to retailers having to digitise their business to online platforms in response to consumer and market habits changing. </w:t>
      </w:r>
    </w:p>
    <w:p w14:paraId="3377ED6D" w14:textId="77777777" w:rsidR="00593770" w:rsidRPr="004F3D14" w:rsidRDefault="00593770" w:rsidP="0051748E">
      <w:pPr>
        <w:pStyle w:val="NoSpacing"/>
        <w:spacing w:line="360" w:lineRule="auto"/>
        <w:jc w:val="both"/>
      </w:pPr>
    </w:p>
    <w:p w14:paraId="1ADC4990" w14:textId="43C10BCA" w:rsidR="00593770" w:rsidRPr="004F3D14" w:rsidRDefault="00593770" w:rsidP="0051748E">
      <w:pPr>
        <w:pStyle w:val="NoSpacing"/>
        <w:spacing w:line="360" w:lineRule="auto"/>
        <w:jc w:val="both"/>
      </w:pPr>
      <w:r w:rsidRPr="004F3D14">
        <w:t>Dickinson</w:t>
      </w:r>
      <w:r w:rsidR="00401CD2">
        <w:t xml:space="preserve"> </w:t>
      </w:r>
      <w:r w:rsidRPr="004F3D14">
        <w:t xml:space="preserve">(2021) states that </w:t>
      </w:r>
      <w:r w:rsidR="00401CD2">
        <w:t>“</w:t>
      </w:r>
      <w:r w:rsidRPr="004F3D14">
        <w:t>non-essential retailers faced revenue loss</w:t>
      </w:r>
      <w:r w:rsidR="001D294A">
        <w:t>es</w:t>
      </w:r>
      <w:r w:rsidRPr="004F3D14">
        <w:t xml:space="preserve"> of £22 billion and experienced a 40% drop in customer foot fall traffic in the year 2020</w:t>
      </w:r>
      <w:r w:rsidR="00401CD2">
        <w:t>”</w:t>
      </w:r>
      <w:r w:rsidRPr="004F3D14">
        <w:t>. In addition, the IMRG Capgemini Sales Index indicated that consumer shipping habits underwent a major shift where sales from online business retailers increased by 36% over 2020  (Sanlam Wealth, 2021).</w:t>
      </w:r>
    </w:p>
    <w:p w14:paraId="0FFEE06C" w14:textId="77777777" w:rsidR="00593770" w:rsidRPr="004F3D14" w:rsidRDefault="00593770" w:rsidP="0051748E">
      <w:pPr>
        <w:pStyle w:val="NoSpacing"/>
        <w:spacing w:line="360" w:lineRule="auto"/>
        <w:jc w:val="both"/>
      </w:pPr>
    </w:p>
    <w:p w14:paraId="3FF4512C" w14:textId="5B3C65CC" w:rsidR="00593770" w:rsidRPr="004F3D14" w:rsidRDefault="00593770" w:rsidP="0051748E">
      <w:pPr>
        <w:pStyle w:val="NoSpacing"/>
        <w:spacing w:line="360" w:lineRule="auto"/>
        <w:jc w:val="both"/>
      </w:pPr>
      <w:r w:rsidRPr="004F3D14">
        <w:t xml:space="preserve">The pandemic forced a significant re-organisation, </w:t>
      </w:r>
      <w:proofErr w:type="gramStart"/>
      <w:r w:rsidRPr="004F3D14">
        <w:t>development</w:t>
      </w:r>
      <w:proofErr w:type="gramEnd"/>
      <w:r w:rsidRPr="004F3D14">
        <w:t xml:space="preserve"> and diversification of supply chains across the world where countries faced supply issues of basic essentials such as from wheat to toilet paper which impacted manufacturing supplies including a short supply of electronic chips which impacted car manufacturers (</w:t>
      </w:r>
      <w:proofErr w:type="spellStart"/>
      <w:r w:rsidRPr="004F3D14">
        <w:t>Dathe</w:t>
      </w:r>
      <w:proofErr w:type="spellEnd"/>
      <w:r w:rsidRPr="004F3D14">
        <w:t xml:space="preserve"> et </w:t>
      </w:r>
      <w:proofErr w:type="spellStart"/>
      <w:r w:rsidRPr="004F3D14">
        <w:t>el</w:t>
      </w:r>
      <w:proofErr w:type="spellEnd"/>
      <w:r w:rsidRPr="004F3D14">
        <w:t xml:space="preserve">, 2022). </w:t>
      </w:r>
    </w:p>
    <w:p w14:paraId="1ADAD8D5" w14:textId="77777777" w:rsidR="00593770" w:rsidRPr="004F3D14" w:rsidRDefault="00593770" w:rsidP="0051748E">
      <w:pPr>
        <w:pStyle w:val="NoSpacing"/>
        <w:spacing w:line="360" w:lineRule="auto"/>
        <w:jc w:val="both"/>
      </w:pPr>
    </w:p>
    <w:p w14:paraId="58BD20AB" w14:textId="08FBC25E" w:rsidR="00593770" w:rsidRDefault="00593770" w:rsidP="0051748E">
      <w:pPr>
        <w:pStyle w:val="NoSpacing"/>
        <w:spacing w:line="360" w:lineRule="auto"/>
        <w:jc w:val="both"/>
      </w:pPr>
      <w:r w:rsidRPr="004F3D14">
        <w:t xml:space="preserve">Retailers were bound to adapt to the market and had to develop a strategy that would effectively manage their supply chain issues such as inventory and logistics including how to retain a customer base in a rapidly changing environment. Pre covid-19 pandemic, some retailers may have been hesitant to shift and invest to </w:t>
      </w:r>
      <w:r w:rsidR="00EB7C6D" w:rsidRPr="004F3D14">
        <w:t>online,</w:t>
      </w:r>
      <w:r w:rsidRPr="004F3D14">
        <w:t xml:space="preserve"> but the pandemic shifted </w:t>
      </w:r>
      <w:r w:rsidRPr="007D14EE">
        <w:t>customer shopping habits that it created a technology revolution where online stores are now being led and driven by artificial intelligence (AI) applications</w:t>
      </w:r>
      <w:r w:rsidR="00D40E64">
        <w:t xml:space="preserve"> (</w:t>
      </w:r>
      <w:r w:rsidR="00B36139">
        <w:t>Arora</w:t>
      </w:r>
      <w:r w:rsidR="00DA5052">
        <w:t xml:space="preserve"> et </w:t>
      </w:r>
      <w:proofErr w:type="spellStart"/>
      <w:r w:rsidR="00DA5052">
        <w:t>el</w:t>
      </w:r>
      <w:proofErr w:type="spellEnd"/>
      <w:r w:rsidR="00DA5052">
        <w:t xml:space="preserve">, </w:t>
      </w:r>
      <w:r w:rsidR="00D40E64">
        <w:t xml:space="preserve">2020). </w:t>
      </w:r>
    </w:p>
    <w:p w14:paraId="6A9B3049" w14:textId="77777777" w:rsidR="00593770" w:rsidRPr="007D14EE" w:rsidRDefault="00593770" w:rsidP="0051748E">
      <w:pPr>
        <w:pStyle w:val="NoSpacing"/>
        <w:spacing w:line="360" w:lineRule="auto"/>
        <w:jc w:val="both"/>
      </w:pPr>
    </w:p>
    <w:p w14:paraId="5E985D80" w14:textId="15173D14" w:rsidR="00593770" w:rsidRPr="007D14EE" w:rsidRDefault="00593770" w:rsidP="0051748E">
      <w:pPr>
        <w:pStyle w:val="NoSpacing"/>
        <w:spacing w:line="360" w:lineRule="auto"/>
        <w:jc w:val="both"/>
      </w:pPr>
      <w:r w:rsidRPr="007D14EE">
        <w:t xml:space="preserve">An increasing number of retailers are using AI technology to grow their long-term business strategy, for example AI is now being used for stock management in addition to demand forecast predicting, as well as automating profitability margins in addition to planning best delivery routes too in conjunction with optimising business efficiency and profitability (Borne et </w:t>
      </w:r>
      <w:proofErr w:type="spellStart"/>
      <w:r w:rsidRPr="007D14EE">
        <w:t>el</w:t>
      </w:r>
      <w:proofErr w:type="spellEnd"/>
      <w:r w:rsidRPr="007D14EE">
        <w:t xml:space="preserve">, 2021). However not all retailers will be able to apply AI due to their size, lack of resources and capability to create, implement and apply AI solutions in their business (Lee </w:t>
      </w:r>
      <w:r w:rsidR="0013151A">
        <w:t>&amp;</w:t>
      </w:r>
      <w:r w:rsidRPr="007D14EE">
        <w:t xml:space="preserve"> Trim, 2022).</w:t>
      </w:r>
    </w:p>
    <w:p w14:paraId="1647D071" w14:textId="77777777" w:rsidR="00593770" w:rsidRPr="007D14EE" w:rsidRDefault="00593770" w:rsidP="0051748E">
      <w:pPr>
        <w:pStyle w:val="NoSpacing"/>
        <w:spacing w:line="360" w:lineRule="auto"/>
        <w:jc w:val="both"/>
      </w:pPr>
    </w:p>
    <w:p w14:paraId="5C1449D4" w14:textId="0170F258" w:rsidR="00593770" w:rsidRPr="007D14EE" w:rsidRDefault="00593770" w:rsidP="0051748E">
      <w:pPr>
        <w:pStyle w:val="NoSpacing"/>
        <w:spacing w:line="360" w:lineRule="auto"/>
        <w:jc w:val="both"/>
      </w:pPr>
      <w:proofErr w:type="spellStart"/>
      <w:r w:rsidRPr="007D14EE">
        <w:lastRenderedPageBreak/>
        <w:t>Affronti</w:t>
      </w:r>
      <w:proofErr w:type="spellEnd"/>
      <w:r w:rsidR="0015313B">
        <w:t xml:space="preserve"> </w:t>
      </w:r>
      <w:r w:rsidRPr="007D14EE">
        <w:t>(2020) states that “40% of the total of UK retail CIOs as well as CTOs stated their businesses must be making investments in AI prior towards the pandemic. Even by the climax of 2019, 72% of British businesses were already seeing a reasonable profit on their AI investments”.</w:t>
      </w:r>
    </w:p>
    <w:p w14:paraId="11612E7F" w14:textId="77777777" w:rsidR="00593770" w:rsidRPr="007D14EE" w:rsidRDefault="00593770" w:rsidP="0051748E">
      <w:pPr>
        <w:pStyle w:val="NoSpacing"/>
        <w:spacing w:line="360" w:lineRule="auto"/>
        <w:jc w:val="both"/>
      </w:pPr>
    </w:p>
    <w:p w14:paraId="584187DD" w14:textId="59C91AC3" w:rsidR="00593770" w:rsidRDefault="00593770" w:rsidP="0051748E">
      <w:pPr>
        <w:pStyle w:val="NoSpacing"/>
        <w:spacing w:line="360" w:lineRule="auto"/>
        <w:jc w:val="both"/>
      </w:pPr>
      <w:r w:rsidRPr="00CF622C">
        <w:t xml:space="preserve">As part of health and safety in line with COVID-19 guidelines, the </w:t>
      </w:r>
      <w:proofErr w:type="gramStart"/>
      <w:r w:rsidRPr="00CF622C">
        <w:t>general public</w:t>
      </w:r>
      <w:proofErr w:type="gramEnd"/>
      <w:r w:rsidRPr="00CF622C">
        <w:t xml:space="preserve"> were encouraged to download the NHS covid-19 app which would help track covid-19 exposure and cases in addition to logging their visit to retailers when shopping by scanning a QR code</w:t>
      </w:r>
      <w:r w:rsidR="00DC27A2">
        <w:t xml:space="preserve"> on arrival</w:t>
      </w:r>
      <w:r w:rsidRPr="00CF622C">
        <w:t xml:space="preserve">. This allowed retailers to effective management of footfall to report to the government if a covid case arose allowing real-time action and response to be taken by notification (Boudreaux et </w:t>
      </w:r>
      <w:proofErr w:type="spellStart"/>
      <w:r w:rsidRPr="00CF622C">
        <w:t>el</w:t>
      </w:r>
      <w:proofErr w:type="spellEnd"/>
      <w:r w:rsidRPr="00CF622C">
        <w:t>, 2020).</w:t>
      </w:r>
      <w:r w:rsidR="00DC27A2">
        <w:t xml:space="preserve"> </w:t>
      </w:r>
      <w:r w:rsidRPr="00CF622C">
        <w:t>Retail businesses are now in a better position to identify such risks with the adoption of AI which has allowed decision makers with</w:t>
      </w:r>
      <w:r w:rsidR="00DC27A2">
        <w:t>in</w:t>
      </w:r>
      <w:r w:rsidRPr="00CF622C">
        <w:t xml:space="preserve"> their respective organisations to take rapid decisions which safeguards their employees and the </w:t>
      </w:r>
      <w:proofErr w:type="gramStart"/>
      <w:r w:rsidRPr="00CF622C">
        <w:t>general public</w:t>
      </w:r>
      <w:proofErr w:type="gramEnd"/>
      <w:r w:rsidR="00DC27A2">
        <w:t xml:space="preserve"> health</w:t>
      </w:r>
      <w:r w:rsidRPr="00CF622C">
        <w:t xml:space="preserve"> whilst maintaining daily operational consistency (Li, 2020).</w:t>
      </w:r>
    </w:p>
    <w:p w14:paraId="23AEC7E1" w14:textId="77777777" w:rsidR="004A1117" w:rsidRPr="00CF622C" w:rsidRDefault="004A1117" w:rsidP="0051748E">
      <w:pPr>
        <w:pStyle w:val="NoSpacing"/>
        <w:spacing w:line="360" w:lineRule="auto"/>
        <w:jc w:val="both"/>
      </w:pPr>
    </w:p>
    <w:p w14:paraId="642A9E86" w14:textId="77777777" w:rsidR="00593770" w:rsidRPr="00CF622C" w:rsidRDefault="00593770" w:rsidP="0051748E">
      <w:pPr>
        <w:pStyle w:val="NoSpacing"/>
        <w:spacing w:line="360" w:lineRule="auto"/>
        <w:jc w:val="both"/>
      </w:pPr>
      <w:r w:rsidRPr="00CF622C">
        <w:t xml:space="preserve">The pandemic put an enormous amount of economic pressure on retailers due to the resulting change of customers habits changing where customers stopped buying as demand fell and even where suppliers stopped or delaying payments which caused supply chains to collapse making it very difficult to change and find substitute suppliers. </w:t>
      </w:r>
    </w:p>
    <w:p w14:paraId="52107051" w14:textId="77777777" w:rsidR="00593770" w:rsidRPr="00CF622C" w:rsidRDefault="00593770" w:rsidP="0051748E">
      <w:pPr>
        <w:pStyle w:val="NoSpacing"/>
        <w:spacing w:line="360" w:lineRule="auto"/>
        <w:jc w:val="both"/>
      </w:pPr>
    </w:p>
    <w:p w14:paraId="5BB1B402" w14:textId="6329E286" w:rsidR="00593770" w:rsidRPr="003B3FFF" w:rsidRDefault="0011346B" w:rsidP="0051748E">
      <w:pPr>
        <w:pStyle w:val="NoSpacing"/>
        <w:spacing w:line="360" w:lineRule="auto"/>
        <w:jc w:val="both"/>
      </w:pPr>
      <w:r>
        <w:t>Given the inherent qualities of</w:t>
      </w:r>
      <w:r w:rsidR="00593770" w:rsidRPr="003B3FFF">
        <w:t xml:space="preserve"> small-to-medium sized business limited resources the pandemic had a very </w:t>
      </w:r>
      <w:r w:rsidRPr="003B3FFF">
        <w:t>adverse</w:t>
      </w:r>
      <w:r w:rsidR="00593770" w:rsidRPr="003B3FFF">
        <w:t xml:space="preserve"> impact on SME business’s profits where they faced cash flow issues, and as much as 80% of UK </w:t>
      </w:r>
      <w:r w:rsidR="00F63318" w:rsidRPr="003B3FFF">
        <w:t>SMEs</w:t>
      </w:r>
      <w:r w:rsidR="00593770" w:rsidRPr="003B3FFF">
        <w:t xml:space="preserve"> faced such issues (</w:t>
      </w:r>
      <w:proofErr w:type="spellStart"/>
      <w:r w:rsidR="00593770" w:rsidRPr="003B3FFF">
        <w:t>Drydakis</w:t>
      </w:r>
      <w:proofErr w:type="spellEnd"/>
      <w:r w:rsidR="00593770" w:rsidRPr="003B3FFF">
        <w:t>, 2022). Nearly one-third of SME’s adopted and utilised AI chatbots on their online platforms as well as other AI-based digital technologies throughout 2020. Despite their size, 40% of UK businesses intended to absorb in AI in 2021 to aid in preparation of economic recovery following on from the pandemic (</w:t>
      </w:r>
      <w:proofErr w:type="spellStart"/>
      <w:r w:rsidR="00593770" w:rsidRPr="003B3FFF">
        <w:t>Drydakis</w:t>
      </w:r>
      <w:proofErr w:type="spellEnd"/>
      <w:r w:rsidR="00593770" w:rsidRPr="003B3FFF">
        <w:t>, 2022).</w:t>
      </w:r>
    </w:p>
    <w:p w14:paraId="4B538FBC" w14:textId="77777777" w:rsidR="00593770" w:rsidRPr="003B3FFF" w:rsidRDefault="00593770" w:rsidP="0051748E">
      <w:pPr>
        <w:pStyle w:val="NoSpacing"/>
        <w:spacing w:line="360" w:lineRule="auto"/>
        <w:jc w:val="both"/>
      </w:pPr>
    </w:p>
    <w:p w14:paraId="5FBE056C" w14:textId="6137968E" w:rsidR="00593770" w:rsidRPr="003B3FFF" w:rsidRDefault="00593770" w:rsidP="0051748E">
      <w:pPr>
        <w:pStyle w:val="NoSpacing"/>
        <w:spacing w:line="360" w:lineRule="auto"/>
        <w:jc w:val="both"/>
      </w:pPr>
      <w:r w:rsidRPr="003B3FFF">
        <w:t>There are very few risks to implementing AI applications for retailers as AI technology enables the increase of reach of customers online, provides accurate forecasting in addition to analysis of cash flow and aid</w:t>
      </w:r>
      <w:r w:rsidR="009600EA">
        <w:t>s</w:t>
      </w:r>
      <w:r w:rsidRPr="003B3FFF">
        <w:t xml:space="preserve"> HR</w:t>
      </w:r>
      <w:r w:rsidR="009600EA">
        <w:t xml:space="preserve"> department</w:t>
      </w:r>
      <w:r w:rsidRPr="003B3FFF">
        <w:t xml:space="preserve"> to make staff</w:t>
      </w:r>
      <w:r w:rsidR="009600EA">
        <w:t>ing</w:t>
      </w:r>
      <w:r w:rsidRPr="003B3FFF">
        <w:t xml:space="preserve"> decision</w:t>
      </w:r>
      <w:r w:rsidR="009600EA">
        <w:t>s</w:t>
      </w:r>
      <w:r w:rsidRPr="003B3FFF">
        <w:t xml:space="preserve"> in regard to resource planning</w:t>
      </w:r>
      <w:r w:rsidR="005038AF">
        <w:t xml:space="preserve"> (Eubanks, 2022)</w:t>
      </w:r>
      <w:r w:rsidRPr="003B3FFF">
        <w:t xml:space="preserve">. </w:t>
      </w:r>
    </w:p>
    <w:p w14:paraId="17E2F02E" w14:textId="77777777" w:rsidR="00593770" w:rsidRDefault="00593770" w:rsidP="0051748E">
      <w:pPr>
        <w:pStyle w:val="NoSpacing"/>
        <w:spacing w:line="360" w:lineRule="auto"/>
        <w:jc w:val="both"/>
        <w:rPr>
          <w:rFonts w:ascii="Times New Roman" w:hAnsi="Times New Roman" w:cs="Times New Roman"/>
        </w:rPr>
      </w:pPr>
    </w:p>
    <w:p w14:paraId="7824D66C" w14:textId="3B1435F9" w:rsidR="00593770" w:rsidRPr="00DA0F40" w:rsidRDefault="00593770" w:rsidP="0051748E">
      <w:pPr>
        <w:pStyle w:val="NoSpacing"/>
        <w:spacing w:line="360" w:lineRule="auto"/>
        <w:jc w:val="both"/>
      </w:pPr>
      <w:r w:rsidRPr="00DA0F40">
        <w:t xml:space="preserve">There are many ways AI can be applied to SMEs </w:t>
      </w:r>
      <w:r w:rsidR="008D2513" w:rsidRPr="00DA0F40">
        <w:t>in regard to</w:t>
      </w:r>
      <w:r w:rsidRPr="00DA0F40">
        <w:t xml:space="preserve"> their business department functions internally and externally which allows for further improvements to be made to the organisation as a whole. For example, AI algorithms can predict better accurate sales trends and in addition to predicting consumer habits which can be used to enhance marketing with the </w:t>
      </w:r>
      <w:r w:rsidR="0011346B">
        <w:t>aid</w:t>
      </w:r>
      <w:r w:rsidRPr="00DA0F40">
        <w:t xml:space="preserve"> of sensor systems </w:t>
      </w:r>
      <w:r w:rsidRPr="00DA0F40">
        <w:lastRenderedPageBreak/>
        <w:t xml:space="preserve">such as </w:t>
      </w:r>
      <w:r w:rsidR="0011346B">
        <w:t>‘</w:t>
      </w:r>
      <w:r w:rsidRPr="00DA0F40">
        <w:t>Internet of Things</w:t>
      </w:r>
      <w:r w:rsidR="0011346B">
        <w:t>’</w:t>
      </w:r>
      <w:r w:rsidRPr="00DA0F40">
        <w:t xml:space="preserve"> which monitor</w:t>
      </w:r>
      <w:r w:rsidR="008D2513">
        <w:t>s</w:t>
      </w:r>
      <w:r w:rsidRPr="00DA0F40">
        <w:t xml:space="preserve"> customer physical activity </w:t>
      </w:r>
      <w:r w:rsidR="008D2513">
        <w:t xml:space="preserve">such as temperature analysis, crowd control </w:t>
      </w:r>
      <w:r w:rsidRPr="00DA0F40">
        <w:t xml:space="preserve">and foot fall traffic </w:t>
      </w:r>
      <w:r w:rsidR="008D2513">
        <w:t xml:space="preserve">in physical store fronts </w:t>
      </w:r>
      <w:r w:rsidRPr="00DA0F40">
        <w:t>during the pandemic (Akpan</w:t>
      </w:r>
      <w:r w:rsidR="00B76A35">
        <w:t xml:space="preserve"> </w:t>
      </w:r>
      <w:r w:rsidRPr="00DA0F40">
        <w:t xml:space="preserve">et </w:t>
      </w:r>
      <w:proofErr w:type="spellStart"/>
      <w:r w:rsidRPr="00DA0F40">
        <w:t>el</w:t>
      </w:r>
      <w:proofErr w:type="spellEnd"/>
      <w:r w:rsidRPr="00DA0F40">
        <w:t xml:space="preserve">, 2022). </w:t>
      </w:r>
    </w:p>
    <w:p w14:paraId="6D345E14" w14:textId="77777777" w:rsidR="00593770" w:rsidRDefault="00593770" w:rsidP="0051748E">
      <w:pPr>
        <w:pStyle w:val="NoSpacing"/>
        <w:spacing w:line="360" w:lineRule="auto"/>
        <w:jc w:val="both"/>
      </w:pPr>
    </w:p>
    <w:p w14:paraId="4AEEDC41" w14:textId="33E39A74" w:rsidR="00593770" w:rsidRDefault="00593770" w:rsidP="0051748E">
      <w:pPr>
        <w:pStyle w:val="NoSpacing"/>
        <w:spacing w:line="360" w:lineRule="auto"/>
        <w:jc w:val="both"/>
      </w:pPr>
      <w:r>
        <w:t xml:space="preserve">In addition, AI can aid in risk planning as sales prices could go up or down in line with market volatility, </w:t>
      </w:r>
      <w:r w:rsidR="004722C9">
        <w:t>and</w:t>
      </w:r>
      <w:r>
        <w:t xml:space="preserve"> aid HR departments for resource planning, for this reason SME’s can take advantage of such technology</w:t>
      </w:r>
      <w:r w:rsidR="004722C9">
        <w:t xml:space="preserve"> which analysis internal and external data with the </w:t>
      </w:r>
      <w:r w:rsidR="004A4C83">
        <w:t>aid</w:t>
      </w:r>
      <w:r w:rsidR="004722C9">
        <w:t xml:space="preserve"> of Machine Learning </w:t>
      </w:r>
      <w:r>
        <w:t xml:space="preserve">to make better informed decisions for financial management of the company. </w:t>
      </w:r>
    </w:p>
    <w:p w14:paraId="48848600" w14:textId="77777777" w:rsidR="00593770" w:rsidRDefault="00593770" w:rsidP="0051748E">
      <w:pPr>
        <w:pStyle w:val="NoSpacing"/>
        <w:spacing w:line="360" w:lineRule="auto"/>
        <w:jc w:val="both"/>
      </w:pPr>
    </w:p>
    <w:p w14:paraId="3BB75DA9" w14:textId="5BA58E25" w:rsidR="00255027" w:rsidRDefault="00593770" w:rsidP="0051748E">
      <w:pPr>
        <w:pStyle w:val="NoSpacing"/>
        <w:spacing w:line="360" w:lineRule="auto"/>
        <w:jc w:val="both"/>
      </w:pPr>
      <w:r>
        <w:t>For example, an omnichannel marketing retailer can ensure that its interaction</w:t>
      </w:r>
      <w:r w:rsidR="00E90485">
        <w:t>s</w:t>
      </w:r>
      <w:r>
        <w:t xml:space="preserve"> with its customers is engaging and </w:t>
      </w:r>
      <w:r w:rsidR="00E90485">
        <w:t>available</w:t>
      </w:r>
      <w:r>
        <w:t xml:space="preserve"> 24/7 via the use of chatbots. Developing such personalising engaging programmes with AI can increase customer engagement in the UK retail sector (</w:t>
      </w:r>
      <w:proofErr w:type="spellStart"/>
      <w:r>
        <w:t>Duak</w:t>
      </w:r>
      <w:proofErr w:type="spellEnd"/>
      <w:r w:rsidR="00B76A35">
        <w:t xml:space="preserve">, </w:t>
      </w:r>
      <w:r>
        <w:t xml:space="preserve">2020). Additionally, it facilitates the customisation and personalization of customer interactions. meticulousness when managing the data with chatbots using artificial intelligence, for example online retailers such as Amazon, AO.com, Boohoo all have chatbot facilities that allow customers to interact and log automated customer service questions (Lok, 2019). </w:t>
      </w:r>
    </w:p>
    <w:p w14:paraId="46F89C57" w14:textId="77777777" w:rsidR="00255027" w:rsidRDefault="00255027" w:rsidP="0051748E">
      <w:pPr>
        <w:pStyle w:val="NoSpacing"/>
        <w:spacing w:line="360" w:lineRule="auto"/>
        <w:jc w:val="both"/>
      </w:pPr>
    </w:p>
    <w:p w14:paraId="0319C45E" w14:textId="20722C0F" w:rsidR="00255027" w:rsidRDefault="00255027" w:rsidP="0051748E">
      <w:pPr>
        <w:pStyle w:val="NoSpacing"/>
        <w:spacing w:line="360" w:lineRule="auto"/>
        <w:jc w:val="both"/>
      </w:pPr>
      <w:r>
        <w:t xml:space="preserve">In </w:t>
      </w:r>
      <w:r w:rsidR="003C21B5">
        <w:t>addition,</w:t>
      </w:r>
      <w:r>
        <w:t xml:space="preserve"> Virtual mirrors and visual search are two AI-based breakthroughs which can help clothing retailers communicate with customers more effectively and close the gap between in-person and online buying by allowing a virtual search and demo of the clothing product</w:t>
      </w:r>
      <w:r w:rsidR="003C21B5">
        <w:t>s</w:t>
      </w:r>
      <w:r>
        <w:t xml:space="preserve"> online thereby enhancing </w:t>
      </w:r>
      <w:r w:rsidR="003C21B5">
        <w:t>t</w:t>
      </w:r>
      <w:r>
        <w:t xml:space="preserve">he customer engagement and experience online. </w:t>
      </w:r>
      <w:r w:rsidR="003C21B5">
        <w:t xml:space="preserve">For </w:t>
      </w:r>
      <w:proofErr w:type="gramStart"/>
      <w:r w:rsidR="003C21B5">
        <w:t>example</w:t>
      </w:r>
      <w:proofErr w:type="gramEnd"/>
      <w:r w:rsidR="003C21B5">
        <w:t xml:space="preserve"> </w:t>
      </w:r>
      <w:r>
        <w:t xml:space="preserve">ASOS, </w:t>
      </w:r>
      <w:r w:rsidR="003C21B5">
        <w:t xml:space="preserve">an </w:t>
      </w:r>
      <w:r>
        <w:t xml:space="preserve">online UK based retailer has already introduced visual search and virtual mirroring on its platform where it saw conversion rates from browsing to sales increase </w:t>
      </w:r>
      <w:r w:rsidRPr="00255027">
        <w:t xml:space="preserve">exponentially </w:t>
      </w:r>
      <w:r>
        <w:t>thank</w:t>
      </w:r>
      <w:r w:rsidR="003C21B5">
        <w:t>s</w:t>
      </w:r>
      <w:r>
        <w:t xml:space="preserve"> </w:t>
      </w:r>
      <w:r w:rsidR="003C21B5">
        <w:t>investment in the</w:t>
      </w:r>
      <w:r>
        <w:t xml:space="preserve"> AI powered application (</w:t>
      </w:r>
      <w:proofErr w:type="spellStart"/>
      <w:r>
        <w:t>Soloman</w:t>
      </w:r>
      <w:proofErr w:type="spellEnd"/>
      <w:r w:rsidR="00B76A35">
        <w:t xml:space="preserve"> </w:t>
      </w:r>
      <w:r>
        <w:t xml:space="preserve">et </w:t>
      </w:r>
      <w:proofErr w:type="spellStart"/>
      <w:r>
        <w:t>el</w:t>
      </w:r>
      <w:proofErr w:type="spellEnd"/>
      <w:r>
        <w:t xml:space="preserve">, 2019). </w:t>
      </w:r>
    </w:p>
    <w:p w14:paraId="1F15866B" w14:textId="0E8EF60F" w:rsidR="00593770" w:rsidRDefault="00593770" w:rsidP="0051748E">
      <w:pPr>
        <w:pStyle w:val="NoSpacing"/>
      </w:pPr>
    </w:p>
    <w:p w14:paraId="37BDA728" w14:textId="77777777" w:rsidR="0051748E" w:rsidRDefault="0051748E" w:rsidP="0051748E">
      <w:pPr>
        <w:pStyle w:val="NoSpacing"/>
      </w:pPr>
    </w:p>
    <w:p w14:paraId="1E730278" w14:textId="77777777" w:rsidR="0051748E" w:rsidRDefault="0051748E" w:rsidP="0051748E">
      <w:pPr>
        <w:pStyle w:val="NoSpacing"/>
      </w:pPr>
    </w:p>
    <w:p w14:paraId="562BAFB7" w14:textId="77777777" w:rsidR="0051748E" w:rsidRDefault="0051748E" w:rsidP="0051748E">
      <w:pPr>
        <w:pStyle w:val="NoSpacing"/>
      </w:pPr>
    </w:p>
    <w:p w14:paraId="6F4FD16C" w14:textId="77777777" w:rsidR="0051748E" w:rsidRDefault="0051748E" w:rsidP="0051748E">
      <w:pPr>
        <w:pStyle w:val="NoSpacing"/>
      </w:pPr>
    </w:p>
    <w:p w14:paraId="071ABAF2" w14:textId="77777777" w:rsidR="0051748E" w:rsidRDefault="0051748E" w:rsidP="0051748E">
      <w:pPr>
        <w:pStyle w:val="NoSpacing"/>
      </w:pPr>
    </w:p>
    <w:p w14:paraId="549E815B" w14:textId="77777777" w:rsidR="0051748E" w:rsidRDefault="0051748E" w:rsidP="0051748E">
      <w:pPr>
        <w:pStyle w:val="NoSpacing"/>
      </w:pPr>
    </w:p>
    <w:p w14:paraId="1665440D" w14:textId="77777777" w:rsidR="0051748E" w:rsidRDefault="0051748E" w:rsidP="0051748E">
      <w:pPr>
        <w:pStyle w:val="NoSpacing"/>
      </w:pPr>
    </w:p>
    <w:p w14:paraId="2FBB93F8" w14:textId="77777777" w:rsidR="0051748E" w:rsidRDefault="0051748E" w:rsidP="0051748E">
      <w:pPr>
        <w:pStyle w:val="NoSpacing"/>
      </w:pPr>
    </w:p>
    <w:p w14:paraId="0A3F5426" w14:textId="77777777" w:rsidR="0051748E" w:rsidRDefault="0051748E" w:rsidP="0051748E">
      <w:pPr>
        <w:pStyle w:val="NoSpacing"/>
      </w:pPr>
    </w:p>
    <w:p w14:paraId="246D21BC" w14:textId="77777777" w:rsidR="0051748E" w:rsidRDefault="0051748E" w:rsidP="0051748E">
      <w:pPr>
        <w:pStyle w:val="NoSpacing"/>
      </w:pPr>
    </w:p>
    <w:p w14:paraId="2C57F851" w14:textId="28D3F944" w:rsidR="0051748E" w:rsidRDefault="0051748E" w:rsidP="0051748E">
      <w:pPr>
        <w:pStyle w:val="NoSpacing"/>
      </w:pPr>
    </w:p>
    <w:p w14:paraId="670E817D" w14:textId="77777777" w:rsidR="0051748E" w:rsidRDefault="0051748E" w:rsidP="0051748E">
      <w:pPr>
        <w:pStyle w:val="NoSpacing"/>
      </w:pPr>
    </w:p>
    <w:p w14:paraId="72F9CDD9" w14:textId="77777777" w:rsidR="0051748E" w:rsidRDefault="0051748E" w:rsidP="0051748E">
      <w:pPr>
        <w:pStyle w:val="NoSpacing"/>
      </w:pPr>
    </w:p>
    <w:p w14:paraId="73734967" w14:textId="77777777" w:rsidR="0051748E" w:rsidRDefault="0051748E" w:rsidP="0051748E">
      <w:pPr>
        <w:pStyle w:val="NoSpacing"/>
      </w:pPr>
    </w:p>
    <w:p w14:paraId="4B8EC4E8" w14:textId="16CDE267" w:rsidR="006B7A93" w:rsidRDefault="006B7A93" w:rsidP="0051748E">
      <w:pPr>
        <w:pStyle w:val="Heading3"/>
        <w:spacing w:line="360" w:lineRule="auto"/>
        <w:jc w:val="both"/>
      </w:pPr>
      <w:bookmarkStart w:id="27" w:name="_Toc130924553"/>
      <w:r w:rsidRPr="004F3D14">
        <w:lastRenderedPageBreak/>
        <w:t xml:space="preserve">Artificial Intelligence Utilisation in the </w:t>
      </w:r>
      <w:r>
        <w:t>Hospitality</w:t>
      </w:r>
      <w:r w:rsidRPr="004F3D14">
        <w:t xml:space="preserve"> Sector</w:t>
      </w:r>
      <w:bookmarkEnd w:id="27"/>
    </w:p>
    <w:p w14:paraId="6C224D01" w14:textId="4AD203A9" w:rsidR="006B7A93" w:rsidRDefault="006B7A93" w:rsidP="0051748E">
      <w:pPr>
        <w:spacing w:line="360" w:lineRule="auto"/>
        <w:jc w:val="both"/>
      </w:pPr>
    </w:p>
    <w:p w14:paraId="2CFC699B" w14:textId="29CF8BA9" w:rsidR="00A156F8" w:rsidRDefault="00A156F8" w:rsidP="0051748E">
      <w:pPr>
        <w:pStyle w:val="NoSpacing"/>
        <w:spacing w:line="360" w:lineRule="auto"/>
        <w:jc w:val="both"/>
      </w:pPr>
      <w:proofErr w:type="spellStart"/>
      <w:r>
        <w:t>Shapoval</w:t>
      </w:r>
      <w:proofErr w:type="spellEnd"/>
      <w:r w:rsidR="00514DF9">
        <w:t xml:space="preserve"> </w:t>
      </w:r>
      <w:r>
        <w:t>et al (2021) state that “</w:t>
      </w:r>
      <w:r w:rsidR="00514DF9" w:rsidRPr="00514DF9">
        <w:t>In 2019, the UK's hospitality industry contributed £59.3 billion, or about 3%, of the country's total financial output</w:t>
      </w:r>
      <w:r>
        <w:t xml:space="preserve">”. In </w:t>
      </w:r>
      <w:r w:rsidR="00514DF9">
        <w:t>addition,</w:t>
      </w:r>
      <w:r>
        <w:t xml:space="preserve">  </w:t>
      </w:r>
      <w:proofErr w:type="spellStart"/>
      <w:r>
        <w:t>Shapoval</w:t>
      </w:r>
      <w:proofErr w:type="spellEnd"/>
      <w:r w:rsidR="00514DF9">
        <w:t xml:space="preserve"> </w:t>
      </w:r>
      <w:r>
        <w:t>et al (2021) state that “every region of the UK roughly 3 to 5% of businesses are hotel or restaurant employers”. The hospitality sector is a large employer of people and in March 2020, nearly 2.5 million hospitality vacancies were advertised showing that it makes up 7.1% of the total UK workforce employment market (Hardie</w:t>
      </w:r>
      <w:r w:rsidR="00514DF9">
        <w:t xml:space="preserve"> </w:t>
      </w:r>
      <w:r>
        <w:t xml:space="preserve">et </w:t>
      </w:r>
      <w:proofErr w:type="spellStart"/>
      <w:r>
        <w:t>el</w:t>
      </w:r>
      <w:proofErr w:type="spellEnd"/>
      <w:r>
        <w:t xml:space="preserve">, 2022). </w:t>
      </w:r>
    </w:p>
    <w:p w14:paraId="6A6C2643" w14:textId="77777777" w:rsidR="00A156F8" w:rsidRDefault="00A156F8" w:rsidP="0051748E">
      <w:pPr>
        <w:pStyle w:val="NoSpacing"/>
        <w:spacing w:line="360" w:lineRule="auto"/>
        <w:jc w:val="both"/>
      </w:pPr>
    </w:p>
    <w:p w14:paraId="5204D911" w14:textId="3D8DCF9C" w:rsidR="00A156F8" w:rsidRDefault="00A156F8" w:rsidP="0051748E">
      <w:pPr>
        <w:pStyle w:val="NoSpacing"/>
        <w:spacing w:line="360" w:lineRule="auto"/>
        <w:jc w:val="both"/>
      </w:pPr>
      <w:r>
        <w:t xml:space="preserve">The UK hospitality sector tends to hire a large population from abroad where work is usually part time and well suited to younger people who may be studying full time and working part time which leads to the hourly </w:t>
      </w:r>
      <w:r w:rsidR="0041526A">
        <w:t>p</w:t>
      </w:r>
      <w:r>
        <w:t>ay rate to be lesser in the hospitality sector compared to other sectors in the economy but none the less</w:t>
      </w:r>
      <w:r w:rsidR="0041526A">
        <w:t xml:space="preserve"> it is</w:t>
      </w:r>
      <w:r>
        <w:t xml:space="preserve"> vital sector which creates employment. </w:t>
      </w:r>
    </w:p>
    <w:p w14:paraId="1F083D44" w14:textId="77777777" w:rsidR="00A156F8" w:rsidRDefault="00A156F8" w:rsidP="0051748E">
      <w:pPr>
        <w:pStyle w:val="NoSpacing"/>
        <w:spacing w:line="360" w:lineRule="auto"/>
        <w:jc w:val="both"/>
        <w:rPr>
          <w:highlight w:val="yellow"/>
        </w:rPr>
      </w:pPr>
    </w:p>
    <w:p w14:paraId="1A23163F" w14:textId="0D55B1B4" w:rsidR="00A156F8" w:rsidRDefault="00A156F8" w:rsidP="0051748E">
      <w:pPr>
        <w:pStyle w:val="NoSpacing"/>
        <w:spacing w:line="360" w:lineRule="auto"/>
        <w:jc w:val="both"/>
      </w:pPr>
      <w:r>
        <w:t>Business</w:t>
      </w:r>
      <w:r w:rsidR="0041526A">
        <w:t>’s</w:t>
      </w:r>
      <w:r>
        <w:t xml:space="preserve"> all over the world had faced severe issues </w:t>
      </w:r>
      <w:proofErr w:type="gramStart"/>
      <w:r>
        <w:t>as a result of</w:t>
      </w:r>
      <w:proofErr w:type="gramEnd"/>
      <w:r>
        <w:t xml:space="preserve"> the pandemic, however the global lockdowns and curfew restrictions imposed by governments around the world also boosted technology use allowing for more data to be collected than ever before of human pattern behaviour during a pandemic particularly for the hospitality industry. Artificial intelligence (AI) has made advancements which have had the potential to transform the hospitality market for example with the </w:t>
      </w:r>
      <w:r w:rsidR="00B8212D">
        <w:t>use</w:t>
      </w:r>
      <w:r>
        <w:t xml:space="preserve"> of AI and machine learning. Machine learning has become the </w:t>
      </w:r>
      <w:r w:rsidR="0041526A">
        <w:t>most</w:t>
      </w:r>
      <w:r>
        <w:t xml:space="preserve"> advanced and intelligent methods to be utilised for the industry to cut </w:t>
      </w:r>
      <w:r w:rsidR="0041526A">
        <w:t>costs</w:t>
      </w:r>
      <w:r>
        <w:t xml:space="preserve"> whil</w:t>
      </w:r>
      <w:r w:rsidR="0041526A">
        <w:t>st</w:t>
      </w:r>
      <w:r>
        <w:t xml:space="preserve"> increasing revenue and efficiency, such smart technology has become vital to the travel and hospitality sector (Hardie</w:t>
      </w:r>
      <w:r w:rsidR="008D31B3">
        <w:t xml:space="preserve"> </w:t>
      </w:r>
      <w:r>
        <w:t xml:space="preserve">et </w:t>
      </w:r>
      <w:proofErr w:type="spellStart"/>
      <w:r>
        <w:t>el</w:t>
      </w:r>
      <w:proofErr w:type="spellEnd"/>
      <w:r>
        <w:t>, 2022).</w:t>
      </w:r>
    </w:p>
    <w:p w14:paraId="4F193FBC" w14:textId="77777777" w:rsidR="00A156F8" w:rsidRDefault="00A156F8" w:rsidP="0051748E">
      <w:pPr>
        <w:pStyle w:val="NoSpacing"/>
        <w:spacing w:line="360" w:lineRule="auto"/>
        <w:jc w:val="both"/>
      </w:pPr>
    </w:p>
    <w:p w14:paraId="16AEE8C4" w14:textId="64CA3178" w:rsidR="00A156F8" w:rsidRDefault="00A156F8" w:rsidP="0051748E">
      <w:pPr>
        <w:pStyle w:val="NoSpacing"/>
        <w:spacing w:line="360" w:lineRule="auto"/>
        <w:jc w:val="both"/>
      </w:pPr>
      <w:r>
        <w:t>The hospitality industry has had to adapt in amongst the pandemic turmoil as travel restrictions were imposed during the pandemic lockdown, this led to the industry having to rethink the potential benefits of AI along with the use of other systems such as robotics and advanced virtual assistant chatbots to allow smoother booking online therby reducing headcount on physical staff to save costs</w:t>
      </w:r>
      <w:r w:rsidR="001E01B8">
        <w:t xml:space="preserve"> as automation was introduced.</w:t>
      </w:r>
    </w:p>
    <w:p w14:paraId="72C06AF8" w14:textId="77777777" w:rsidR="00C54113" w:rsidRDefault="00C54113" w:rsidP="0051748E">
      <w:pPr>
        <w:pStyle w:val="NoSpacing"/>
        <w:spacing w:line="360" w:lineRule="auto"/>
        <w:jc w:val="both"/>
      </w:pPr>
    </w:p>
    <w:p w14:paraId="4F245608" w14:textId="77777777" w:rsidR="00A156F8" w:rsidRDefault="00A156F8" w:rsidP="0051748E">
      <w:pPr>
        <w:pStyle w:val="NoSpacing"/>
        <w:spacing w:line="360" w:lineRule="auto"/>
        <w:jc w:val="both"/>
      </w:pPr>
      <w:r>
        <w:t>AI automation has allowed for a better delivery of services allowing AI-driven innovation to deliver services via robotic systems. The adoption of AI-driven innovation in delivering services is a result of recent advancements in AI and service robotic systems.</w:t>
      </w:r>
    </w:p>
    <w:p w14:paraId="40055EE7" w14:textId="77777777" w:rsidR="00A156F8" w:rsidRDefault="00A156F8" w:rsidP="0051748E">
      <w:pPr>
        <w:pStyle w:val="NoSpacing"/>
        <w:spacing w:line="360" w:lineRule="auto"/>
        <w:jc w:val="both"/>
      </w:pPr>
    </w:p>
    <w:p w14:paraId="29169046" w14:textId="59C1247C" w:rsidR="00A156F8" w:rsidRDefault="00A156F8" w:rsidP="0051748E">
      <w:pPr>
        <w:pStyle w:val="NoSpacing"/>
        <w:spacing w:line="360" w:lineRule="auto"/>
        <w:jc w:val="both"/>
      </w:pPr>
      <w:r>
        <w:lastRenderedPageBreak/>
        <w:t>Hospitality businesses have been compelled to seek technical automated replacements because of decreased staff as well as heavy workloads in addition to facing severe staff shortages in the industry due to the pandemic where people in society have changed jobs and careers to other sectors in demand. The hospitality industry could save quite a lot of money by investing in such AI driven</w:t>
      </w:r>
      <w:r w:rsidR="00B44CF6">
        <w:t xml:space="preserve"> robot</w:t>
      </w:r>
      <w:r>
        <w:t xml:space="preserve"> installations, even though Artificial intelligence is rarely inexpensive but the return on investments would pay for itself and yield greater returns for the </w:t>
      </w:r>
      <w:r w:rsidR="00BA63BE">
        <w:t>long-term</w:t>
      </w:r>
      <w:r>
        <w:t xml:space="preserve"> stability of the sector and business in i</w:t>
      </w:r>
      <w:r w:rsidR="00B44CF6">
        <w:t>t (</w:t>
      </w:r>
      <w:proofErr w:type="spellStart"/>
      <w:r w:rsidR="00B44CF6">
        <w:t>Moxness</w:t>
      </w:r>
      <w:proofErr w:type="spellEnd"/>
      <w:r w:rsidR="00AA11E5">
        <w:t xml:space="preserve"> &amp; </w:t>
      </w:r>
      <w:proofErr w:type="spellStart"/>
      <w:r w:rsidR="00AA11E5">
        <w:t>Moxness</w:t>
      </w:r>
      <w:proofErr w:type="spellEnd"/>
      <w:r w:rsidR="00B44CF6">
        <w:t>, 2021).</w:t>
      </w:r>
    </w:p>
    <w:p w14:paraId="61A9846D" w14:textId="77777777" w:rsidR="00A156F8" w:rsidRDefault="00A156F8" w:rsidP="0051748E">
      <w:pPr>
        <w:pStyle w:val="NoSpacing"/>
        <w:spacing w:line="360" w:lineRule="auto"/>
        <w:jc w:val="both"/>
      </w:pPr>
    </w:p>
    <w:p w14:paraId="1C1B7BE5" w14:textId="4D8904FF" w:rsidR="00A156F8" w:rsidRPr="003903DF" w:rsidRDefault="00A156F8" w:rsidP="0051748E">
      <w:pPr>
        <w:pStyle w:val="NoSpacing"/>
        <w:spacing w:line="360" w:lineRule="auto"/>
        <w:jc w:val="both"/>
      </w:pPr>
      <w:r w:rsidRPr="003903DF">
        <w:t xml:space="preserve">The core </w:t>
      </w:r>
      <w:r>
        <w:t>sections</w:t>
      </w:r>
      <w:r w:rsidRPr="003903DF">
        <w:t xml:space="preserve"> of the hospitality sector have been severely impacted by the COVID-19 pandemic. </w:t>
      </w:r>
      <w:r>
        <w:t xml:space="preserve">Although the sector was already in regional crisis prior to the pandemic and other economic shocks, the covid-19 pandemic had a profound effect and was unparalleled in comparison to earlier economic shocks like short term recessions or </w:t>
      </w:r>
      <w:r w:rsidR="00BA63BE">
        <w:t>natural</w:t>
      </w:r>
      <w:r>
        <w:t xml:space="preserve"> </w:t>
      </w:r>
      <w:r w:rsidR="00BA63BE">
        <w:t>disasters</w:t>
      </w:r>
      <w:r>
        <w:t xml:space="preserve">, therby forcing the business to innovate new way to survive by adopting AI applications </w:t>
      </w:r>
      <w:r w:rsidRPr="003903DF">
        <w:t>(</w:t>
      </w:r>
      <w:proofErr w:type="spellStart"/>
      <w:r w:rsidRPr="003903DF">
        <w:t>Ntounis</w:t>
      </w:r>
      <w:proofErr w:type="spellEnd"/>
      <w:r>
        <w:t xml:space="preserve"> et </w:t>
      </w:r>
      <w:proofErr w:type="spellStart"/>
      <w:r>
        <w:t>el</w:t>
      </w:r>
      <w:proofErr w:type="spellEnd"/>
      <w:r w:rsidRPr="003903DF">
        <w:t xml:space="preserve"> 2022).</w:t>
      </w:r>
    </w:p>
    <w:p w14:paraId="656CB9A9" w14:textId="77777777" w:rsidR="00A156F8" w:rsidRPr="003903DF" w:rsidRDefault="00A156F8" w:rsidP="0051748E">
      <w:pPr>
        <w:pStyle w:val="NoSpacing"/>
        <w:spacing w:line="360" w:lineRule="auto"/>
        <w:jc w:val="both"/>
      </w:pPr>
    </w:p>
    <w:p w14:paraId="171B6E73" w14:textId="7A6E37C5" w:rsidR="00A156F8" w:rsidRDefault="00A156F8" w:rsidP="0051748E">
      <w:pPr>
        <w:pStyle w:val="NoSpacing"/>
        <w:spacing w:line="360" w:lineRule="auto"/>
        <w:jc w:val="both"/>
      </w:pPr>
      <w:r>
        <w:t xml:space="preserve">The pandemic imposed restricted travel rules and regulations which restricted the movement of people leading to a negative effect on the world economy and the travel , </w:t>
      </w:r>
      <w:proofErr w:type="gramStart"/>
      <w:r>
        <w:t>tourism</w:t>
      </w:r>
      <w:proofErr w:type="gramEnd"/>
      <w:r>
        <w:t xml:space="preserve"> and hospital industries where air travel came to a standstill and tourism stopped. Schwab</w:t>
      </w:r>
      <w:r w:rsidR="00AA11E5">
        <w:t xml:space="preserve"> </w:t>
      </w:r>
      <w:r>
        <w:t>2022)</w:t>
      </w:r>
      <w:r w:rsidRPr="003903DF">
        <w:t xml:space="preserve"> </w:t>
      </w:r>
      <w:r>
        <w:t>states that “</w:t>
      </w:r>
      <w:r w:rsidRPr="003903DF">
        <w:t xml:space="preserve">impacts of the pandemic threaten approximately 100 million </w:t>
      </w:r>
      <w:r w:rsidR="00AA11E5" w:rsidRPr="003903DF">
        <w:t>employments</w:t>
      </w:r>
      <w:r w:rsidRPr="003903DF">
        <w:t xml:space="preserve"> inside the </w:t>
      </w:r>
      <w:r>
        <w:t xml:space="preserve">travel, </w:t>
      </w:r>
      <w:proofErr w:type="gramStart"/>
      <w:r w:rsidRPr="003903DF">
        <w:t>tourism</w:t>
      </w:r>
      <w:proofErr w:type="gramEnd"/>
      <w:r w:rsidRPr="003903DF">
        <w:t xml:space="preserve"> and hospitality</w:t>
      </w:r>
      <w:r>
        <w:t xml:space="preserve"> </w:t>
      </w:r>
      <w:r w:rsidRPr="003903DF">
        <w:t>industry. These industries are struggling just to stay alive, let alone grow</w:t>
      </w:r>
      <w:r>
        <w:t xml:space="preserve"> and need to adapt to new technology to survive”</w:t>
      </w:r>
      <w:r w:rsidR="00AA11E5">
        <w:t xml:space="preserve"> (Schwab, 2022, p.15).</w:t>
      </w:r>
    </w:p>
    <w:p w14:paraId="1268F464" w14:textId="77777777" w:rsidR="00A156F8" w:rsidRPr="003903DF" w:rsidRDefault="00A156F8" w:rsidP="0051748E">
      <w:pPr>
        <w:pStyle w:val="NoSpacing"/>
        <w:spacing w:line="360" w:lineRule="auto"/>
        <w:jc w:val="both"/>
      </w:pPr>
    </w:p>
    <w:p w14:paraId="5F746629" w14:textId="7687C329" w:rsidR="00A156F8" w:rsidRDefault="00A156F8" w:rsidP="0051748E">
      <w:pPr>
        <w:pStyle w:val="NoSpacing"/>
        <w:spacing w:line="360" w:lineRule="auto"/>
        <w:jc w:val="both"/>
      </w:pPr>
      <w:r>
        <w:t xml:space="preserve">The </w:t>
      </w:r>
      <w:r w:rsidRPr="003903DF">
        <w:t>hospitality</w:t>
      </w:r>
      <w:r>
        <w:t xml:space="preserve"> sector is interdependent on travel and tourism where accommodations enterprises such as hotels faced great disruption due to the pandemic. Hotels became very vulnerable due to the downturn in tourism where hotel bookings plummeted as well as commercial events were cancelled or postponed making business very difficult for hotels</w:t>
      </w:r>
      <w:r w:rsidR="00C029A6">
        <w:t xml:space="preserve">. </w:t>
      </w:r>
    </w:p>
    <w:p w14:paraId="64B2B948" w14:textId="77777777" w:rsidR="00A156F8" w:rsidRDefault="00A156F8" w:rsidP="0051748E">
      <w:pPr>
        <w:pStyle w:val="NoSpacing"/>
        <w:spacing w:line="360" w:lineRule="auto"/>
        <w:jc w:val="both"/>
      </w:pPr>
    </w:p>
    <w:p w14:paraId="4C6DC47E" w14:textId="5DF53AE2" w:rsidR="00A156F8" w:rsidRDefault="00A156F8" w:rsidP="0051748E">
      <w:pPr>
        <w:pStyle w:val="NoSpacing"/>
        <w:spacing w:line="360" w:lineRule="auto"/>
        <w:jc w:val="both"/>
      </w:pPr>
      <w:r>
        <w:t>The pandemic was not anticipated by the hospitality industry and was very unwelcome leaving the sector very little or no time to prepare for the downturn. The pandemic brought about lack of organisational planning tha</w:t>
      </w:r>
      <w:r w:rsidR="00C029A6">
        <w:t>t</w:t>
      </w:r>
      <w:r>
        <w:t xml:space="preserve"> what would have been expected compared to conventional crisis the sector has faced in the past. Earlier travel crisis’s that were brought on by health epidemics such as Ebola and Influenza had impacted the sector previously before but not as severely as the covid-19 pandemic where tourists may have felt hesitant in traveling and staying at a hotel where there might be  health and safety risk in times of epidemic </w:t>
      </w:r>
      <w:proofErr w:type="gramStart"/>
      <w:r>
        <w:t>crisis’s</w:t>
      </w:r>
      <w:proofErr w:type="gramEnd"/>
      <w:r>
        <w:t xml:space="preserve">. </w:t>
      </w:r>
    </w:p>
    <w:p w14:paraId="73AC2791" w14:textId="77777777" w:rsidR="00A156F8" w:rsidRDefault="00A156F8" w:rsidP="0051748E">
      <w:pPr>
        <w:pStyle w:val="NoSpacing"/>
        <w:spacing w:line="360" w:lineRule="auto"/>
        <w:jc w:val="both"/>
      </w:pPr>
    </w:p>
    <w:p w14:paraId="377ADACB" w14:textId="35653FCE" w:rsidR="00A156F8" w:rsidRPr="003903DF" w:rsidRDefault="00A156F8" w:rsidP="0051748E">
      <w:pPr>
        <w:pStyle w:val="NoSpacing"/>
        <w:spacing w:line="360" w:lineRule="auto"/>
        <w:jc w:val="both"/>
      </w:pPr>
      <w:r>
        <w:lastRenderedPageBreak/>
        <w:t>In addition,</w:t>
      </w:r>
      <w:r w:rsidRPr="003903DF">
        <w:t xml:space="preserve"> sanitation and hygiene are crucial to hotel operations</w:t>
      </w:r>
      <w:r>
        <w:t xml:space="preserve"> which </w:t>
      </w:r>
      <w:r w:rsidRPr="003903DF">
        <w:t>has altered peoples' perspectives</w:t>
      </w:r>
      <w:r>
        <w:t xml:space="preserve"> in </w:t>
      </w:r>
      <w:r w:rsidRPr="003903DF">
        <w:t>stay</w:t>
      </w:r>
      <w:r>
        <w:t>ing</w:t>
      </w:r>
      <w:r w:rsidRPr="003903DF">
        <w:t xml:space="preserve"> in hotel rooms (</w:t>
      </w:r>
      <w:proofErr w:type="spellStart"/>
      <w:r w:rsidRPr="003903DF">
        <w:t>Canhoto</w:t>
      </w:r>
      <w:proofErr w:type="spellEnd"/>
      <w:r w:rsidR="007E2AFF">
        <w:t xml:space="preserve"> </w:t>
      </w:r>
      <w:r>
        <w:t xml:space="preserve">et </w:t>
      </w:r>
      <w:proofErr w:type="spellStart"/>
      <w:r>
        <w:t>el</w:t>
      </w:r>
      <w:proofErr w:type="spellEnd"/>
      <w:r w:rsidRPr="003903DF">
        <w:t xml:space="preserve">, 2021). </w:t>
      </w:r>
      <w:r>
        <w:t xml:space="preserve">To address sanitation issues and assure tourists, hotels are now adopting AI powered robots which clean and sanitise hotel room using sensor technology. For example, </w:t>
      </w:r>
      <w:r w:rsidR="00C029A6">
        <w:t xml:space="preserve">the </w:t>
      </w:r>
      <w:r>
        <w:t xml:space="preserve">Travelodge hotel chain in 2022 </w:t>
      </w:r>
      <w:r w:rsidR="00C029A6">
        <w:t>introduced</w:t>
      </w:r>
      <w:r>
        <w:t xml:space="preserve"> AI </w:t>
      </w:r>
      <w:r w:rsidR="00C029A6">
        <w:t>robot</w:t>
      </w:r>
      <w:r>
        <w:t xml:space="preserve"> </w:t>
      </w:r>
      <w:r w:rsidR="00C029A6">
        <w:t>vacuum</w:t>
      </w:r>
      <w:r>
        <w:t xml:space="preserve"> cleaners that would aid its housekeeping teams across 579 of its UK hotels (Gill</w:t>
      </w:r>
      <w:r w:rsidR="007E2AFF">
        <w:t>,</w:t>
      </w:r>
      <w:r>
        <w:t xml:space="preserve"> 2022). </w:t>
      </w:r>
    </w:p>
    <w:p w14:paraId="7F287D34" w14:textId="77777777" w:rsidR="00A156F8" w:rsidRPr="003903DF" w:rsidRDefault="00A156F8" w:rsidP="0051748E">
      <w:pPr>
        <w:pStyle w:val="NoSpacing"/>
        <w:spacing w:line="360" w:lineRule="auto"/>
        <w:jc w:val="both"/>
      </w:pPr>
    </w:p>
    <w:p w14:paraId="4F581D77" w14:textId="0C7772C5" w:rsidR="00A156F8" w:rsidRDefault="00A156F8" w:rsidP="0051748E">
      <w:pPr>
        <w:pStyle w:val="NoSpacing"/>
        <w:spacing w:line="360" w:lineRule="auto"/>
        <w:jc w:val="both"/>
      </w:pPr>
      <w:r>
        <w:t xml:space="preserve">The </w:t>
      </w:r>
      <w:r w:rsidRPr="003903DF">
        <w:t xml:space="preserve">COVID-19 pandemic has offered </w:t>
      </w:r>
      <w:r>
        <w:t>the hospitality industry</w:t>
      </w:r>
      <w:r w:rsidRPr="003903DF">
        <w:t xml:space="preserve"> a lot of opportunity to deepen their understanding of AI and robotics and expand </w:t>
      </w:r>
      <w:r>
        <w:t xml:space="preserve">their utilisation and as </w:t>
      </w:r>
      <w:r w:rsidRPr="003903DF">
        <w:t xml:space="preserve">a result, it can be claimed that </w:t>
      </w:r>
      <w:r>
        <w:t xml:space="preserve">the pandemic was an ideal time to adopt to AI technologies. </w:t>
      </w:r>
      <w:r w:rsidRPr="003903DF">
        <w:t xml:space="preserve"> </w:t>
      </w:r>
      <w:r>
        <w:t>For example, many h</w:t>
      </w:r>
      <w:r w:rsidRPr="003903DF">
        <w:t xml:space="preserve">otels </w:t>
      </w:r>
      <w:r>
        <w:t>have</w:t>
      </w:r>
      <w:r w:rsidRPr="003903DF">
        <w:t xml:space="preserve"> accelerate</w:t>
      </w:r>
      <w:r>
        <w:t>d</w:t>
      </w:r>
      <w:r w:rsidRPr="003903DF">
        <w:t xml:space="preserve"> the adoption of artificial intelligence and robots in the hospitality sector. </w:t>
      </w:r>
      <w:r>
        <w:t>For example, the Crown Plaza in London has rolled out a robot service in its hotel where it delivers snacks and toiletries for room service during the pandemic (Abril, 2022)</w:t>
      </w:r>
    </w:p>
    <w:p w14:paraId="026F3587" w14:textId="77777777" w:rsidR="00A156F8" w:rsidRDefault="00A156F8" w:rsidP="0051748E">
      <w:pPr>
        <w:pStyle w:val="NoSpacing"/>
        <w:spacing w:line="360" w:lineRule="auto"/>
        <w:jc w:val="both"/>
      </w:pPr>
    </w:p>
    <w:p w14:paraId="7F65209B" w14:textId="64A39469" w:rsidR="00A156F8" w:rsidRPr="003903DF" w:rsidRDefault="00A156F8" w:rsidP="0051748E">
      <w:pPr>
        <w:pStyle w:val="NoSpacing"/>
        <w:spacing w:line="360" w:lineRule="auto"/>
        <w:jc w:val="both"/>
      </w:pPr>
      <w:r>
        <w:t>In addition,</w:t>
      </w:r>
      <w:r w:rsidRPr="003903DF">
        <w:t xml:space="preserve"> to give guests access to a variety of alternatives from the convenience of their rooms, </w:t>
      </w:r>
      <w:r>
        <w:t xml:space="preserve">many </w:t>
      </w:r>
      <w:r w:rsidRPr="003903DF">
        <w:t xml:space="preserve">hotels </w:t>
      </w:r>
      <w:r>
        <w:t>have now implemented</w:t>
      </w:r>
      <w:r w:rsidRPr="003903DF">
        <w:t xml:space="preserve"> </w:t>
      </w:r>
      <w:r>
        <w:t xml:space="preserve">AI </w:t>
      </w:r>
      <w:r w:rsidRPr="003903DF">
        <w:t xml:space="preserve">voice-activated technologies like </w:t>
      </w:r>
      <w:r>
        <w:t xml:space="preserve">Amazon </w:t>
      </w:r>
      <w:r w:rsidRPr="003903DF">
        <w:t xml:space="preserve">Alexa or Amazon Echo. </w:t>
      </w:r>
      <w:r>
        <w:t>Furthermore</w:t>
      </w:r>
      <w:r w:rsidRPr="003903DF">
        <w:t xml:space="preserve">, hotels like the Radisson Blu </w:t>
      </w:r>
      <w:r>
        <w:t>in the UK have also recently</w:t>
      </w:r>
      <w:r w:rsidRPr="003903DF">
        <w:t xml:space="preserve"> </w:t>
      </w:r>
      <w:r>
        <w:t>implemented</w:t>
      </w:r>
      <w:r w:rsidRPr="003903DF">
        <w:t xml:space="preserve"> AI receptionists to check guests in and out, arrange room facilities, as well as always be available to answer queries</w:t>
      </w:r>
      <w:r>
        <w:t xml:space="preserve"> from the </w:t>
      </w:r>
      <w:r w:rsidR="007C12EC">
        <w:t>t</w:t>
      </w:r>
      <w:r>
        <w:t>ouch of a smart screen app and not have to wait on someone to pick up the phone on the reception desk (</w:t>
      </w:r>
      <w:proofErr w:type="spellStart"/>
      <w:r>
        <w:t>Baskas</w:t>
      </w:r>
      <w:proofErr w:type="spellEnd"/>
      <w:r>
        <w:t xml:space="preserve">, 2022). </w:t>
      </w:r>
    </w:p>
    <w:p w14:paraId="65A0CCB9" w14:textId="77777777" w:rsidR="00A156F8" w:rsidRDefault="00A156F8" w:rsidP="0051748E">
      <w:pPr>
        <w:pStyle w:val="NoSpacing"/>
        <w:spacing w:line="360" w:lineRule="auto"/>
        <w:jc w:val="both"/>
      </w:pPr>
    </w:p>
    <w:p w14:paraId="64DAD40F" w14:textId="3E6C8FC8" w:rsidR="00A156F8" w:rsidRPr="003903DF" w:rsidRDefault="00A156F8" w:rsidP="0051748E">
      <w:pPr>
        <w:pStyle w:val="NoSpacing"/>
        <w:spacing w:line="360" w:lineRule="auto"/>
        <w:jc w:val="both"/>
      </w:pPr>
      <w:r>
        <w:t xml:space="preserve">Overall, the global </w:t>
      </w:r>
      <w:r w:rsidRPr="003903DF">
        <w:t>hotel service</w:t>
      </w:r>
      <w:r>
        <w:t xml:space="preserve"> and hospitality</w:t>
      </w:r>
      <w:r w:rsidRPr="003903DF">
        <w:t xml:space="preserve"> industry is </w:t>
      </w:r>
      <w:r>
        <w:t xml:space="preserve">rapidly </w:t>
      </w:r>
      <w:r w:rsidRPr="003903DF">
        <w:t>transitioning toward</w:t>
      </w:r>
      <w:r>
        <w:t>s</w:t>
      </w:r>
      <w:r w:rsidRPr="003903DF">
        <w:t xml:space="preserve"> AI and automation. </w:t>
      </w:r>
      <w:r>
        <w:t xml:space="preserve">AI and </w:t>
      </w:r>
      <w:r w:rsidRPr="003903DF">
        <w:t xml:space="preserve">Robots are now being </w:t>
      </w:r>
      <w:r>
        <w:t>utilised</w:t>
      </w:r>
      <w:r w:rsidRPr="003903DF">
        <w:t xml:space="preserve"> by companies to provide guests with front-line </w:t>
      </w:r>
      <w:r>
        <w:t xml:space="preserve">desk </w:t>
      </w:r>
      <w:r w:rsidRPr="003903DF">
        <w:t>services</w:t>
      </w:r>
      <w:r>
        <w:t xml:space="preserve"> with self-service check in permitting for more smoother service with personalised automated booking. </w:t>
      </w:r>
      <w:r w:rsidRPr="003903DF">
        <w:t xml:space="preserve">These frontend robots will </w:t>
      </w:r>
      <w:r>
        <w:t xml:space="preserve">greatly </w:t>
      </w:r>
      <w:r w:rsidRPr="003903DF">
        <w:t>improve customer satisfaction</w:t>
      </w:r>
      <w:r>
        <w:t xml:space="preserve">, </w:t>
      </w:r>
      <w:proofErr w:type="gramStart"/>
      <w:r>
        <w:t>service</w:t>
      </w:r>
      <w:proofErr w:type="gramEnd"/>
      <w:r w:rsidRPr="003903DF">
        <w:t xml:space="preserve"> and lower operating expenses for hospitality businesses (</w:t>
      </w:r>
      <w:proofErr w:type="spellStart"/>
      <w:r w:rsidRPr="003903DF">
        <w:t>Thams</w:t>
      </w:r>
      <w:proofErr w:type="spellEnd"/>
      <w:r w:rsidR="007E2AFF">
        <w:t xml:space="preserve"> </w:t>
      </w:r>
      <w:r>
        <w:t xml:space="preserve">et </w:t>
      </w:r>
      <w:proofErr w:type="spellStart"/>
      <w:r>
        <w:t>el</w:t>
      </w:r>
      <w:proofErr w:type="spellEnd"/>
      <w:r w:rsidRPr="003903DF">
        <w:t>, 2020).</w:t>
      </w:r>
    </w:p>
    <w:p w14:paraId="75E35337" w14:textId="77777777" w:rsidR="00A156F8" w:rsidRDefault="00A156F8" w:rsidP="0051748E">
      <w:pPr>
        <w:pStyle w:val="NoSpacing"/>
        <w:spacing w:line="360" w:lineRule="auto"/>
      </w:pPr>
    </w:p>
    <w:p w14:paraId="33412CF2" w14:textId="168C622E" w:rsidR="00A156F8" w:rsidRDefault="00A156F8" w:rsidP="0051748E">
      <w:pPr>
        <w:pStyle w:val="NoSpacing"/>
        <w:spacing w:line="360" w:lineRule="auto"/>
      </w:pPr>
    </w:p>
    <w:p w14:paraId="229F39E8" w14:textId="517D3FCA" w:rsidR="00841A7C" w:rsidRDefault="00841A7C" w:rsidP="0051748E">
      <w:pPr>
        <w:pStyle w:val="NoSpacing"/>
        <w:spacing w:line="360" w:lineRule="auto"/>
      </w:pPr>
    </w:p>
    <w:p w14:paraId="4D04FF4D" w14:textId="415D96CE" w:rsidR="00841A7C" w:rsidRDefault="00841A7C" w:rsidP="0051748E">
      <w:pPr>
        <w:pStyle w:val="NoSpacing"/>
        <w:spacing w:line="360" w:lineRule="auto"/>
      </w:pPr>
    </w:p>
    <w:p w14:paraId="3E6F3EEB" w14:textId="0871EB49" w:rsidR="00841A7C" w:rsidRDefault="00841A7C" w:rsidP="0051748E">
      <w:pPr>
        <w:pStyle w:val="NoSpacing"/>
        <w:spacing w:line="360" w:lineRule="auto"/>
      </w:pPr>
    </w:p>
    <w:p w14:paraId="155C1787" w14:textId="172B5A24" w:rsidR="00841A7C" w:rsidRDefault="00841A7C" w:rsidP="0051748E">
      <w:pPr>
        <w:pStyle w:val="NoSpacing"/>
        <w:spacing w:line="360" w:lineRule="auto"/>
      </w:pPr>
    </w:p>
    <w:p w14:paraId="752DDCFC" w14:textId="2CB03255" w:rsidR="00841A7C" w:rsidRDefault="00841A7C" w:rsidP="0051748E">
      <w:pPr>
        <w:pStyle w:val="NoSpacing"/>
        <w:spacing w:line="360" w:lineRule="auto"/>
      </w:pPr>
    </w:p>
    <w:p w14:paraId="7E87A345" w14:textId="77777777" w:rsidR="00841A7C" w:rsidRDefault="00841A7C" w:rsidP="0051748E">
      <w:pPr>
        <w:pStyle w:val="NoSpacing"/>
        <w:spacing w:line="360" w:lineRule="auto"/>
      </w:pPr>
    </w:p>
    <w:p w14:paraId="40441267" w14:textId="064C3B28" w:rsidR="006B7A93" w:rsidRDefault="006B7A93" w:rsidP="00841A7C">
      <w:pPr>
        <w:pStyle w:val="Heading3"/>
        <w:spacing w:line="360" w:lineRule="auto"/>
        <w:jc w:val="both"/>
      </w:pPr>
      <w:bookmarkStart w:id="28" w:name="_Toc130924554"/>
      <w:r w:rsidRPr="004F3D14">
        <w:lastRenderedPageBreak/>
        <w:t xml:space="preserve">Artificial Intelligence Utilisation in the </w:t>
      </w:r>
      <w:r>
        <w:t>Construction</w:t>
      </w:r>
      <w:r w:rsidRPr="004F3D14">
        <w:t xml:space="preserve"> Sector</w:t>
      </w:r>
      <w:bookmarkEnd w:id="28"/>
    </w:p>
    <w:p w14:paraId="35862666" w14:textId="77777777" w:rsidR="00841A7C" w:rsidRPr="00841A7C" w:rsidRDefault="00841A7C" w:rsidP="00841A7C"/>
    <w:p w14:paraId="783EB125" w14:textId="037756F0" w:rsidR="00182E94" w:rsidRDefault="00182E94" w:rsidP="0051748E">
      <w:pPr>
        <w:pStyle w:val="NoSpacing"/>
        <w:spacing w:line="360" w:lineRule="auto"/>
        <w:jc w:val="both"/>
      </w:pPr>
      <w:r>
        <w:t>The construction sector in the UK was impacted greatly by the Covid-19 pandemic. T</w:t>
      </w:r>
      <w:r w:rsidRPr="003903DF">
        <w:t xml:space="preserve">he Office of National Statistics </w:t>
      </w:r>
      <w:r>
        <w:t xml:space="preserve">UK  reported that </w:t>
      </w:r>
      <w:r w:rsidRPr="003903DF">
        <w:t xml:space="preserve">construction </w:t>
      </w:r>
      <w:r>
        <w:t xml:space="preserve">sector </w:t>
      </w:r>
      <w:r w:rsidRPr="003903DF">
        <w:t>reduced output by 40% in April 2020</w:t>
      </w:r>
      <w:r>
        <w:t xml:space="preserve"> (</w:t>
      </w:r>
      <w:proofErr w:type="spellStart"/>
      <w:r>
        <w:t>Allcoat</w:t>
      </w:r>
      <w:proofErr w:type="spellEnd"/>
      <w:r>
        <w:t xml:space="preserve">, 2021). The pandemic guidelines of social distancing impacted the sector greatly as builders and staff on sites had to maintain and follow a set of government guidelines of social distancing which was established by the UK governments Construction Leadership Committee (CLC) which limited the amount of employees that were allowed to on a construction site at any given time during the pandemic and lockdown period therby impacting the growth and project deadlines of </w:t>
      </w:r>
      <w:r w:rsidR="00AB529B">
        <w:t xml:space="preserve">the </w:t>
      </w:r>
      <w:r>
        <w:t xml:space="preserve">sector (Clark, 2020). </w:t>
      </w:r>
    </w:p>
    <w:p w14:paraId="181ED9C5" w14:textId="77777777" w:rsidR="00182E94" w:rsidRDefault="00182E94" w:rsidP="0051748E">
      <w:pPr>
        <w:pStyle w:val="NoSpacing"/>
        <w:spacing w:line="360" w:lineRule="auto"/>
        <w:jc w:val="both"/>
      </w:pPr>
    </w:p>
    <w:p w14:paraId="729521D2" w14:textId="7DCCB5F4" w:rsidR="00182E94" w:rsidRPr="003903DF" w:rsidRDefault="00182E94" w:rsidP="0051748E">
      <w:pPr>
        <w:pStyle w:val="NoSpacing"/>
        <w:spacing w:line="360" w:lineRule="auto"/>
        <w:jc w:val="both"/>
      </w:pPr>
      <w:r>
        <w:t xml:space="preserve">Full compliance with these regulations, rules and standards imposed a great operating burden on the construction industry in addition to the challenges that were </w:t>
      </w:r>
      <w:r w:rsidRPr="003903DF">
        <w:t>brought on by shutdown</w:t>
      </w:r>
      <w:r>
        <w:t xml:space="preserve">s which affected cash flow for companies and contractors in the industry </w:t>
      </w:r>
      <w:r w:rsidRPr="003903DF">
        <w:t>(</w:t>
      </w:r>
      <w:proofErr w:type="spellStart"/>
      <w:r w:rsidRPr="003903DF">
        <w:t>Ogunnusi</w:t>
      </w:r>
      <w:proofErr w:type="spellEnd"/>
      <w:r w:rsidR="00DA0B5D">
        <w:t xml:space="preserve"> et </w:t>
      </w:r>
      <w:proofErr w:type="spellStart"/>
      <w:r w:rsidR="00DA0B5D">
        <w:t>el</w:t>
      </w:r>
      <w:proofErr w:type="spellEnd"/>
      <w:r w:rsidR="00DA0B5D">
        <w:t xml:space="preserve">, </w:t>
      </w:r>
      <w:r w:rsidRPr="003903DF">
        <w:t>2021).</w:t>
      </w:r>
    </w:p>
    <w:p w14:paraId="5E3F6B86" w14:textId="77777777" w:rsidR="00182E94" w:rsidRDefault="00182E94" w:rsidP="0051748E">
      <w:pPr>
        <w:pStyle w:val="NoSpacing"/>
        <w:spacing w:line="360" w:lineRule="auto"/>
        <w:jc w:val="both"/>
      </w:pPr>
    </w:p>
    <w:p w14:paraId="420CE5CC" w14:textId="5901F113" w:rsidR="00182E94" w:rsidRPr="003903DF" w:rsidRDefault="00182E94" w:rsidP="0051748E">
      <w:pPr>
        <w:pStyle w:val="NoSpacing"/>
        <w:spacing w:line="360" w:lineRule="auto"/>
        <w:jc w:val="both"/>
      </w:pPr>
      <w:r>
        <w:t xml:space="preserve">The construction industry persevered with the use of advanced technologies such as  </w:t>
      </w:r>
      <w:r w:rsidRPr="003903DF">
        <w:t>using building information modelling (</w:t>
      </w:r>
      <w:r>
        <w:t>BIM</w:t>
      </w:r>
      <w:r w:rsidRPr="003903DF">
        <w:t xml:space="preserve">) </w:t>
      </w:r>
      <w:r>
        <w:t>in addition to utilising other AI applications too (Burke</w:t>
      </w:r>
      <w:r w:rsidR="00DA0B5D">
        <w:t>,</w:t>
      </w:r>
      <w:r>
        <w:t xml:space="preserve"> 2020). </w:t>
      </w:r>
      <w:r w:rsidRPr="003903DF">
        <w:t xml:space="preserve"> Many </w:t>
      </w:r>
      <w:r>
        <w:t xml:space="preserve">large </w:t>
      </w:r>
      <w:r w:rsidRPr="003903DF">
        <w:t>construction companies adopted AI-powered services</w:t>
      </w:r>
      <w:r>
        <w:t xml:space="preserve"> and applications</w:t>
      </w:r>
      <w:r w:rsidRPr="003903DF">
        <w:t xml:space="preserve"> during </w:t>
      </w:r>
      <w:r>
        <w:t>the pandemic period, for example the</w:t>
      </w:r>
      <w:r w:rsidRPr="003903DF">
        <w:t xml:space="preserve"> Mace</w:t>
      </w:r>
      <w:r>
        <w:t xml:space="preserve"> Construction</w:t>
      </w:r>
      <w:r w:rsidRPr="003903DF">
        <w:t xml:space="preserve"> Group</w:t>
      </w:r>
      <w:r>
        <w:t xml:space="preserve"> </w:t>
      </w:r>
      <w:r w:rsidRPr="003903DF">
        <w:t xml:space="preserve">utilised AI-powered </w:t>
      </w:r>
      <w:r>
        <w:t>applications</w:t>
      </w:r>
      <w:r w:rsidRPr="003903DF">
        <w:t xml:space="preserve"> </w:t>
      </w:r>
      <w:r>
        <w:t>for a construction project in London</w:t>
      </w:r>
      <w:r w:rsidRPr="003903DF">
        <w:t xml:space="preserve"> </w:t>
      </w:r>
      <w:r>
        <w:t>in partnership with a property</w:t>
      </w:r>
      <w:r w:rsidRPr="003903DF">
        <w:t xml:space="preserve"> developer </w:t>
      </w:r>
      <w:r>
        <w:t xml:space="preserve">called </w:t>
      </w:r>
      <w:r w:rsidRPr="003903DF">
        <w:t>Lodha U</w:t>
      </w:r>
      <w:r>
        <w:t>K (BIM, 2020)</w:t>
      </w:r>
    </w:p>
    <w:p w14:paraId="03D88F17" w14:textId="77777777" w:rsidR="00182E94" w:rsidRPr="003903DF" w:rsidRDefault="00182E94" w:rsidP="0051748E">
      <w:pPr>
        <w:pStyle w:val="NoSpacing"/>
        <w:spacing w:line="360" w:lineRule="auto"/>
        <w:jc w:val="both"/>
      </w:pPr>
    </w:p>
    <w:p w14:paraId="25F61FE0" w14:textId="353E2734" w:rsidR="00182E94" w:rsidRPr="003903DF" w:rsidRDefault="00182E94" w:rsidP="0051748E">
      <w:pPr>
        <w:pStyle w:val="NoSpacing"/>
        <w:spacing w:line="360" w:lineRule="auto"/>
        <w:jc w:val="both"/>
      </w:pPr>
      <w:r w:rsidRPr="003903DF">
        <w:t xml:space="preserve">Lodha UK had chosen the Mace Company as the </w:t>
      </w:r>
      <w:r>
        <w:t>lead</w:t>
      </w:r>
      <w:r w:rsidRPr="003903DF">
        <w:t xml:space="preserve"> contractor </w:t>
      </w:r>
      <w:r>
        <w:t xml:space="preserve">for a renovation project </w:t>
      </w:r>
      <w:r w:rsidR="00151563">
        <w:t>in</w:t>
      </w:r>
      <w:r>
        <w:t xml:space="preserve"> </w:t>
      </w:r>
      <w:r w:rsidRPr="003903DF">
        <w:t>London</w:t>
      </w:r>
      <w:r>
        <w:t xml:space="preserve">. The </w:t>
      </w:r>
      <w:r w:rsidR="00151563">
        <w:t xml:space="preserve">construction </w:t>
      </w:r>
      <w:r>
        <w:t xml:space="preserve">project had been on-going </w:t>
      </w:r>
      <w:r w:rsidR="00151563">
        <w:t>since</w:t>
      </w:r>
      <w:r>
        <w:t xml:space="preserve"> 2017 but had been put on hold in 2020 due to the pandemic. To continue the project, Mace Group used advanced AI software that would enable it to continue work on the site. It use</w:t>
      </w:r>
      <w:r w:rsidR="00151563">
        <w:t>d</w:t>
      </w:r>
      <w:r>
        <w:t xml:space="preserve"> AI application called Disperse</w:t>
      </w:r>
      <w:r w:rsidRPr="003903DF">
        <w:t xml:space="preserve">, </w:t>
      </w:r>
      <w:r>
        <w:t xml:space="preserve">which is </w:t>
      </w:r>
      <w:r w:rsidRPr="003903DF">
        <w:t>an AI-enabled construction improvements remote monitoring</w:t>
      </w:r>
      <w:r>
        <w:t xml:space="preserve"> application (</w:t>
      </w:r>
      <w:proofErr w:type="spellStart"/>
      <w:r>
        <w:t>Uriev</w:t>
      </w:r>
      <w:proofErr w:type="spellEnd"/>
      <w:r w:rsidR="00DA0B5D">
        <w:t>,</w:t>
      </w:r>
      <w:r>
        <w:t xml:space="preserve"> 2016). The application creates</w:t>
      </w:r>
      <w:r w:rsidRPr="003903DF">
        <w:t xml:space="preserve"> </w:t>
      </w:r>
      <w:r>
        <w:t>3D</w:t>
      </w:r>
      <w:r w:rsidRPr="003903DF">
        <w:t xml:space="preserve"> images using </w:t>
      </w:r>
      <w:r>
        <w:t xml:space="preserve">a </w:t>
      </w:r>
      <w:r w:rsidR="00151563" w:rsidRPr="003903DF">
        <w:t>360</w:t>
      </w:r>
      <w:r w:rsidR="00151563">
        <w:t>-degree</w:t>
      </w:r>
      <w:r w:rsidRPr="003903DF">
        <w:t xml:space="preserve"> camera system, which </w:t>
      </w:r>
      <w:r>
        <w:t>is then</w:t>
      </w:r>
      <w:r w:rsidRPr="003903DF">
        <w:t xml:space="preserve"> handled by an AI-powered </w:t>
      </w:r>
      <w:r>
        <w:t>application</w:t>
      </w:r>
      <w:r w:rsidRPr="003903DF">
        <w:t xml:space="preserve"> to produce documentation on the project's construction phase </w:t>
      </w:r>
      <w:r>
        <w:t xml:space="preserve">with advanced AI intelligence reporting. </w:t>
      </w:r>
      <w:r w:rsidRPr="003903DF">
        <w:t>(Biswas</w:t>
      </w:r>
      <w:r w:rsidR="00DA0B5D">
        <w:t xml:space="preserve"> </w:t>
      </w:r>
      <w:r>
        <w:t xml:space="preserve">et </w:t>
      </w:r>
      <w:proofErr w:type="spellStart"/>
      <w:r>
        <w:t>el</w:t>
      </w:r>
      <w:proofErr w:type="spellEnd"/>
      <w:r w:rsidRPr="003903DF">
        <w:t>, 2021).</w:t>
      </w:r>
    </w:p>
    <w:p w14:paraId="00F692E6" w14:textId="77777777" w:rsidR="00182E94" w:rsidRDefault="00182E94" w:rsidP="0051748E">
      <w:pPr>
        <w:pStyle w:val="NoSpacing"/>
        <w:spacing w:line="360" w:lineRule="auto"/>
        <w:jc w:val="both"/>
      </w:pPr>
    </w:p>
    <w:p w14:paraId="0E6E3C28" w14:textId="5042968D" w:rsidR="00182E94" w:rsidRDefault="00182E94" w:rsidP="0051748E">
      <w:pPr>
        <w:pStyle w:val="NoSpacing"/>
        <w:spacing w:line="360" w:lineRule="auto"/>
        <w:jc w:val="both"/>
      </w:pPr>
      <w:r>
        <w:t>With AI powered application, the project stakeholders were able to efficiently monitor the project and site remotely where project timeline</w:t>
      </w:r>
      <w:r w:rsidR="00151563">
        <w:t>s</w:t>
      </w:r>
      <w:r>
        <w:t xml:space="preserve"> and resource planning was automated based on the AI powered app (</w:t>
      </w:r>
      <w:proofErr w:type="spellStart"/>
      <w:r>
        <w:t>Sawers</w:t>
      </w:r>
      <w:proofErr w:type="spellEnd"/>
      <w:r>
        <w:t>, 2022). The AI application</w:t>
      </w:r>
      <w:r w:rsidRPr="003903DF">
        <w:t xml:space="preserve"> </w:t>
      </w:r>
      <w:r>
        <w:t xml:space="preserve">allowed the construction companies to  </w:t>
      </w:r>
      <w:r w:rsidRPr="003903DF">
        <w:t>innovati</w:t>
      </w:r>
      <w:r>
        <w:t>vely</w:t>
      </w:r>
      <w:r w:rsidRPr="003903DF">
        <w:t xml:space="preserve"> </w:t>
      </w:r>
      <w:r w:rsidRPr="003903DF">
        <w:lastRenderedPageBreak/>
        <w:t>improve</w:t>
      </w:r>
      <w:r>
        <w:t xml:space="preserve"> their</w:t>
      </w:r>
      <w:r w:rsidRPr="003903DF">
        <w:t xml:space="preserve"> workflow processes </w:t>
      </w:r>
      <w:proofErr w:type="gramStart"/>
      <w:r w:rsidRPr="003903DF">
        <w:t>in order to</w:t>
      </w:r>
      <w:proofErr w:type="gramEnd"/>
      <w:r w:rsidRPr="003903DF">
        <w:t xml:space="preserve"> </w:t>
      </w:r>
      <w:r>
        <w:t>comply</w:t>
      </w:r>
      <w:r w:rsidRPr="003903DF">
        <w:t xml:space="preserve"> to</w:t>
      </w:r>
      <w:r>
        <w:t xml:space="preserve"> the pandemics strict construction working regulations during the lockdown (Hau</w:t>
      </w:r>
      <w:r w:rsidR="00101818">
        <w:t>p</w:t>
      </w:r>
      <w:r>
        <w:t>t, 2022)</w:t>
      </w:r>
      <w:r w:rsidR="00151563">
        <w:t>.</w:t>
      </w:r>
    </w:p>
    <w:p w14:paraId="3606704A" w14:textId="77777777" w:rsidR="00182E94" w:rsidRDefault="00182E94" w:rsidP="0051748E">
      <w:pPr>
        <w:pStyle w:val="NoSpacing"/>
        <w:spacing w:line="360" w:lineRule="auto"/>
        <w:jc w:val="both"/>
      </w:pPr>
    </w:p>
    <w:p w14:paraId="300EA294" w14:textId="0C650303" w:rsidR="00182E94" w:rsidRPr="003903DF" w:rsidRDefault="00182E94" w:rsidP="0051748E">
      <w:pPr>
        <w:pStyle w:val="NoSpacing"/>
        <w:spacing w:line="360" w:lineRule="auto"/>
        <w:jc w:val="both"/>
      </w:pPr>
      <w:r>
        <w:t>The AI solution proved very beneficial for Mace construction group as it was chosen by Lodha UK again as lead contractor for another construction project. The AI application proved that it was able to complete jobs on time even under pressure from pandemic regulation</w:t>
      </w:r>
      <w:r w:rsidR="00D21745">
        <w:t>s</w:t>
      </w:r>
      <w:r w:rsidRPr="003903DF">
        <w:t xml:space="preserve"> (Kim</w:t>
      </w:r>
      <w:r>
        <w:t xml:space="preserve"> et </w:t>
      </w:r>
      <w:proofErr w:type="spellStart"/>
      <w:r>
        <w:t>el</w:t>
      </w:r>
      <w:proofErr w:type="spellEnd"/>
      <w:r w:rsidRPr="003903DF">
        <w:t xml:space="preserve"> 2022).</w:t>
      </w:r>
    </w:p>
    <w:p w14:paraId="3C7FCFB3" w14:textId="77777777" w:rsidR="00182E94" w:rsidRPr="003903DF" w:rsidRDefault="00182E94" w:rsidP="0051748E">
      <w:pPr>
        <w:pStyle w:val="NoSpacing"/>
        <w:spacing w:line="360" w:lineRule="auto"/>
        <w:jc w:val="both"/>
      </w:pPr>
    </w:p>
    <w:p w14:paraId="0E4FC7E5" w14:textId="2FDE640E" w:rsidR="00182E94" w:rsidRDefault="00182E94" w:rsidP="0051748E">
      <w:pPr>
        <w:pStyle w:val="NoSpacing"/>
        <w:spacing w:line="360" w:lineRule="auto"/>
        <w:jc w:val="both"/>
      </w:pPr>
      <w:r>
        <w:t xml:space="preserve">In addition, AI powered robots were also utilised by some construction firms during the pandemic. </w:t>
      </w:r>
      <w:r w:rsidRPr="003903DF">
        <w:t xml:space="preserve">The semi-automated mason known as SAM, </w:t>
      </w:r>
      <w:r>
        <w:t>was frequently use</w:t>
      </w:r>
      <w:r w:rsidR="00D21745">
        <w:t>d</w:t>
      </w:r>
      <w:r>
        <w:t xml:space="preserve"> in the pandemic as i</w:t>
      </w:r>
      <w:r w:rsidR="00D21745">
        <w:t>t  is</w:t>
      </w:r>
      <w:r>
        <w:t xml:space="preserve"> regarded as one of the most </w:t>
      </w:r>
      <w:r w:rsidRPr="003903DF">
        <w:t xml:space="preserve">cutting-edge applications of robotics </w:t>
      </w:r>
      <w:r>
        <w:t>for the</w:t>
      </w:r>
      <w:r w:rsidRPr="003903DF">
        <w:t xml:space="preserve"> UK construction</w:t>
      </w:r>
      <w:r>
        <w:t xml:space="preserve"> industry (Li, 2018). It works by laying bricks quicker than a human brick player with laser precision. Although very expensive only a handful on construction firms were able to acquire it due to the large expense but it was regarded as a good investment during the pandemic where there were staff shortages (Miller et </w:t>
      </w:r>
      <w:proofErr w:type="spellStart"/>
      <w:r>
        <w:t>el</w:t>
      </w:r>
      <w:proofErr w:type="spellEnd"/>
      <w:r>
        <w:t xml:space="preserve"> 2022)</w:t>
      </w:r>
      <w:r w:rsidR="00D21745">
        <w:t>.</w:t>
      </w:r>
    </w:p>
    <w:p w14:paraId="48C42D12" w14:textId="2901F604" w:rsidR="00A45A6E" w:rsidRDefault="00A45A6E" w:rsidP="0051748E">
      <w:pPr>
        <w:spacing w:line="360" w:lineRule="auto"/>
        <w:jc w:val="both"/>
      </w:pPr>
    </w:p>
    <w:p w14:paraId="205B7105" w14:textId="77777777" w:rsidR="00776DEB" w:rsidRDefault="00776DEB" w:rsidP="0051748E">
      <w:pPr>
        <w:pStyle w:val="Heading3"/>
        <w:spacing w:line="360" w:lineRule="auto"/>
        <w:jc w:val="both"/>
      </w:pPr>
    </w:p>
    <w:p w14:paraId="27F20729" w14:textId="77777777" w:rsidR="00776DEB" w:rsidRDefault="00776DEB" w:rsidP="0051748E">
      <w:pPr>
        <w:pStyle w:val="Heading3"/>
        <w:spacing w:line="360" w:lineRule="auto"/>
        <w:jc w:val="both"/>
      </w:pPr>
    </w:p>
    <w:p w14:paraId="055AE0FA" w14:textId="77777777" w:rsidR="00776DEB" w:rsidRDefault="00776DEB" w:rsidP="0051748E">
      <w:pPr>
        <w:pStyle w:val="Heading3"/>
        <w:spacing w:line="360" w:lineRule="auto"/>
        <w:jc w:val="both"/>
      </w:pPr>
    </w:p>
    <w:p w14:paraId="59C31D3B" w14:textId="77777777" w:rsidR="00776DEB" w:rsidRDefault="00776DEB" w:rsidP="0051748E">
      <w:pPr>
        <w:pStyle w:val="Heading3"/>
        <w:spacing w:line="360" w:lineRule="auto"/>
        <w:jc w:val="both"/>
      </w:pPr>
    </w:p>
    <w:p w14:paraId="5371E5C2" w14:textId="77777777" w:rsidR="00776DEB" w:rsidRDefault="00776DEB" w:rsidP="0051748E">
      <w:pPr>
        <w:pStyle w:val="Heading3"/>
        <w:spacing w:line="360" w:lineRule="auto"/>
        <w:jc w:val="both"/>
      </w:pPr>
    </w:p>
    <w:p w14:paraId="2704C7AB" w14:textId="7D6CC28F" w:rsidR="00776DEB" w:rsidRDefault="00776DEB" w:rsidP="0051748E">
      <w:pPr>
        <w:pStyle w:val="Heading3"/>
        <w:spacing w:line="360" w:lineRule="auto"/>
        <w:jc w:val="both"/>
      </w:pPr>
    </w:p>
    <w:p w14:paraId="5070E72D" w14:textId="166193AC" w:rsidR="00776DEB" w:rsidRDefault="00776DEB" w:rsidP="00776DEB"/>
    <w:p w14:paraId="386AFDA9" w14:textId="7B91FD81" w:rsidR="00776DEB" w:rsidRDefault="00776DEB" w:rsidP="00776DEB"/>
    <w:p w14:paraId="2AB73826" w14:textId="51F1CE10" w:rsidR="00776DEB" w:rsidRDefault="00776DEB" w:rsidP="00776DEB"/>
    <w:p w14:paraId="447B27DC" w14:textId="43B4F9EA" w:rsidR="00776DEB" w:rsidRDefault="00776DEB" w:rsidP="00776DEB"/>
    <w:p w14:paraId="10E45B6E" w14:textId="23944123" w:rsidR="00776DEB" w:rsidRDefault="00776DEB" w:rsidP="00776DEB"/>
    <w:p w14:paraId="09939BB5" w14:textId="7EC926DF" w:rsidR="00776DEB" w:rsidRDefault="00776DEB" w:rsidP="00776DEB"/>
    <w:p w14:paraId="05E53B17" w14:textId="4618A16B" w:rsidR="00776DEB" w:rsidRDefault="00776DEB" w:rsidP="00776DEB"/>
    <w:p w14:paraId="39F56B53" w14:textId="172326BF" w:rsidR="00776DEB" w:rsidRDefault="00776DEB" w:rsidP="00776DEB"/>
    <w:p w14:paraId="3A922DD3" w14:textId="77777777" w:rsidR="00776DEB" w:rsidRPr="00776DEB" w:rsidRDefault="00776DEB" w:rsidP="00776DEB"/>
    <w:p w14:paraId="56013B76" w14:textId="538817C5" w:rsidR="002A5C56" w:rsidRDefault="006B7A93" w:rsidP="0051748E">
      <w:pPr>
        <w:pStyle w:val="Heading3"/>
        <w:spacing w:line="360" w:lineRule="auto"/>
        <w:jc w:val="both"/>
      </w:pPr>
      <w:bookmarkStart w:id="29" w:name="_Toc130924555"/>
      <w:r w:rsidRPr="004F3D14">
        <w:lastRenderedPageBreak/>
        <w:t xml:space="preserve">Artificial Intelligence Utilisation in the </w:t>
      </w:r>
      <w:r>
        <w:t>Manufacturing</w:t>
      </w:r>
      <w:r w:rsidRPr="004F3D14">
        <w:t xml:space="preserve"> Sector</w:t>
      </w:r>
      <w:bookmarkEnd w:id="29"/>
    </w:p>
    <w:p w14:paraId="60F04AB7" w14:textId="77777777" w:rsidR="002A5C56" w:rsidRPr="002A5C56" w:rsidRDefault="002A5C56" w:rsidP="0051748E">
      <w:pPr>
        <w:pStyle w:val="NoSpacing"/>
        <w:spacing w:line="360" w:lineRule="auto"/>
      </w:pPr>
    </w:p>
    <w:p w14:paraId="150BA8B0" w14:textId="35863397" w:rsidR="002A5C56" w:rsidRPr="002A5C56" w:rsidRDefault="002A5C56" w:rsidP="0051748E">
      <w:pPr>
        <w:pStyle w:val="NoSpacing"/>
        <w:spacing w:line="360" w:lineRule="auto"/>
        <w:jc w:val="both"/>
      </w:pPr>
      <w:r w:rsidRPr="002A5C56">
        <w:t>The covid-19 pandemic impacted the manufacturing sector greatly in every country where manufacturing made up a significant part of the economy causing great struggles for manufactures as supply chains collapsed and sourcing of materials became difficult.</w:t>
      </w:r>
      <w:r w:rsidR="004B1035">
        <w:t xml:space="preserve"> </w:t>
      </w:r>
      <w:r w:rsidRPr="002A5C56">
        <w:t xml:space="preserve">This led to manufacturing </w:t>
      </w:r>
      <w:r w:rsidR="004B1035">
        <w:t>i</w:t>
      </w:r>
      <w:r w:rsidRPr="002A5C56">
        <w:t xml:space="preserve">ndustries to quickly implementing digital tools, like AI in their manufacturing and processes </w:t>
      </w:r>
      <w:proofErr w:type="gramStart"/>
      <w:r w:rsidRPr="002A5C56">
        <w:t>in order to</w:t>
      </w:r>
      <w:proofErr w:type="gramEnd"/>
      <w:r w:rsidRPr="002A5C56">
        <w:t xml:space="preserve"> promote sustainable growth undergoing digital transformation called Industry 4.0 (Mohapatra et </w:t>
      </w:r>
      <w:proofErr w:type="spellStart"/>
      <w:r w:rsidRPr="002A5C56">
        <w:t>el</w:t>
      </w:r>
      <w:proofErr w:type="spellEnd"/>
      <w:r w:rsidRPr="002A5C56">
        <w:t>, 2022).</w:t>
      </w:r>
    </w:p>
    <w:p w14:paraId="7B531C3C" w14:textId="77777777" w:rsidR="002A5C56" w:rsidRPr="002A5C56" w:rsidRDefault="002A5C56" w:rsidP="0051748E">
      <w:pPr>
        <w:pStyle w:val="NoSpacing"/>
        <w:spacing w:line="360" w:lineRule="auto"/>
        <w:jc w:val="both"/>
      </w:pPr>
    </w:p>
    <w:p w14:paraId="3E6F21C2" w14:textId="6A715F6A" w:rsidR="002A5C56" w:rsidRPr="002A5C56" w:rsidRDefault="002A5C56" w:rsidP="0051748E">
      <w:pPr>
        <w:pStyle w:val="NoSpacing"/>
        <w:spacing w:line="360" w:lineRule="auto"/>
        <w:jc w:val="both"/>
      </w:pPr>
      <w:r w:rsidRPr="002A5C56">
        <w:t>Industry 4.0 refers to the broad digitalization of the manufacturing industry. The revolution to industrial digitalization over the past ten years has been largely driven by the need to increase efficiency and growth in a manufacturing environment where productions is to be scaled up with the aid of AI technology (</w:t>
      </w:r>
      <w:proofErr w:type="spellStart"/>
      <w:r w:rsidRPr="002A5C56">
        <w:t>Unal</w:t>
      </w:r>
      <w:proofErr w:type="spellEnd"/>
      <w:r w:rsidRPr="002A5C56">
        <w:t>, 2022).</w:t>
      </w:r>
    </w:p>
    <w:p w14:paraId="486EE1F9" w14:textId="77777777" w:rsidR="002A5C56" w:rsidRPr="002A5C56" w:rsidRDefault="002A5C56" w:rsidP="0051748E">
      <w:pPr>
        <w:pStyle w:val="NoSpacing"/>
        <w:spacing w:line="360" w:lineRule="auto"/>
        <w:jc w:val="both"/>
      </w:pPr>
    </w:p>
    <w:p w14:paraId="60DFE6C5" w14:textId="4386B807" w:rsidR="002A5C56" w:rsidRPr="002A5C56" w:rsidRDefault="002A5C56" w:rsidP="0051748E">
      <w:pPr>
        <w:pStyle w:val="NoSpacing"/>
        <w:spacing w:line="360" w:lineRule="auto"/>
        <w:jc w:val="both"/>
      </w:pPr>
      <w:proofErr w:type="spellStart"/>
      <w:r w:rsidRPr="002A5C56">
        <w:t>Ranasing</w:t>
      </w:r>
      <w:proofErr w:type="spellEnd"/>
      <w:r w:rsidR="00C57563">
        <w:t xml:space="preserve"> </w:t>
      </w:r>
      <w:r w:rsidRPr="002A5C56">
        <w:t xml:space="preserve">(2020) states that “the post-Covid-19 manufacturing recovery (of starting operations again), diversification (looking into new products and markets), and resilience,  all stand to benefit from digitalization.” The pandemic revealed numerous new drivers for speeding up the adoption of Industry 4.0 in the UK </w:t>
      </w:r>
      <w:r w:rsidR="005737B7">
        <w:t>for</w:t>
      </w:r>
      <w:r w:rsidRPr="002A5C56">
        <w:t xml:space="preserve"> industrial digitalization which ranged from quality assurance, demand forecasting</w:t>
      </w:r>
      <w:r w:rsidR="005737B7">
        <w:t xml:space="preserve">, </w:t>
      </w:r>
      <w:r w:rsidRPr="002A5C56">
        <w:t xml:space="preserve">product turnaround to repurposing production (Iqbal et </w:t>
      </w:r>
      <w:proofErr w:type="spellStart"/>
      <w:r w:rsidRPr="002A5C56">
        <w:t>el</w:t>
      </w:r>
      <w:proofErr w:type="spellEnd"/>
      <w:r w:rsidRPr="002A5C56">
        <w:t xml:space="preserve"> 2021).</w:t>
      </w:r>
    </w:p>
    <w:p w14:paraId="08A50131" w14:textId="77777777" w:rsidR="002A5C56" w:rsidRPr="002A5C56" w:rsidRDefault="002A5C56" w:rsidP="0051748E">
      <w:pPr>
        <w:pStyle w:val="NoSpacing"/>
        <w:spacing w:line="360" w:lineRule="auto"/>
        <w:jc w:val="both"/>
        <w:rPr>
          <w:highlight w:val="yellow"/>
        </w:rPr>
      </w:pPr>
    </w:p>
    <w:p w14:paraId="3D2B5E50" w14:textId="4B1C3322" w:rsidR="002A5C56" w:rsidRPr="002A5C56" w:rsidRDefault="002A5C56" w:rsidP="0051748E">
      <w:pPr>
        <w:pStyle w:val="NoSpacing"/>
        <w:spacing w:line="360" w:lineRule="auto"/>
        <w:jc w:val="both"/>
      </w:pPr>
      <w:r w:rsidRPr="002A5C56">
        <w:t xml:space="preserve">Demand, supply, and staff availability have all been impacted by pandemic internationally, which are basic resource requirements for modern means of production. Most manufacturers are highly dependent </w:t>
      </w:r>
      <w:r w:rsidR="00071C00">
        <w:t>on such factors</w:t>
      </w:r>
      <w:r w:rsidRPr="002A5C56">
        <w:t xml:space="preserve"> which were all impacted by the pandemic as these resources became unavailable leading to manufacturers to adopt to robotics and AI to keep production going. (Sharifi</w:t>
      </w:r>
      <w:r w:rsidR="00874428">
        <w:t xml:space="preserve"> </w:t>
      </w:r>
      <w:r w:rsidRPr="002A5C56">
        <w:t xml:space="preserve">et </w:t>
      </w:r>
      <w:proofErr w:type="spellStart"/>
      <w:r w:rsidRPr="002A5C56">
        <w:t>el</w:t>
      </w:r>
      <w:proofErr w:type="spellEnd"/>
      <w:r w:rsidRPr="002A5C56">
        <w:t xml:space="preserve">, 2021). Some business’s even  prior to the pandemic had adopted to AI driven solutions,  for example Siemens UK rolled out AI robotics and automated 3D printing on its production lines </w:t>
      </w:r>
      <w:r w:rsidR="00071C00">
        <w:t>in its</w:t>
      </w:r>
      <w:r w:rsidRPr="002A5C56">
        <w:t xml:space="preserve"> factories to close the productivity gap, increase output and </w:t>
      </w:r>
      <w:r w:rsidR="00071C00">
        <w:t>enhance</w:t>
      </w:r>
      <w:r w:rsidRPr="002A5C56">
        <w:t xml:space="preserve"> its competitive standing (</w:t>
      </w:r>
      <w:proofErr w:type="spellStart"/>
      <w:r w:rsidRPr="002A5C56">
        <w:t>Managhan</w:t>
      </w:r>
      <w:proofErr w:type="spellEnd"/>
      <w:r w:rsidRPr="002A5C56">
        <w:t xml:space="preserve">, A, 2017). </w:t>
      </w:r>
    </w:p>
    <w:p w14:paraId="43CDEEAA" w14:textId="77777777" w:rsidR="002A5C56" w:rsidRPr="002A5C56" w:rsidRDefault="002A5C56" w:rsidP="0051748E">
      <w:pPr>
        <w:pStyle w:val="NoSpacing"/>
        <w:spacing w:line="360" w:lineRule="auto"/>
        <w:jc w:val="both"/>
      </w:pPr>
    </w:p>
    <w:p w14:paraId="4E49D429" w14:textId="4561C4FD" w:rsidR="002A5C56" w:rsidRPr="002A5C56" w:rsidRDefault="00AB02B2" w:rsidP="0051748E">
      <w:pPr>
        <w:pStyle w:val="NoSpacing"/>
        <w:spacing w:line="360" w:lineRule="auto"/>
        <w:jc w:val="both"/>
      </w:pPr>
      <w:r>
        <w:t>M</w:t>
      </w:r>
      <w:r w:rsidR="002A5C56" w:rsidRPr="002A5C56">
        <w:t>anufacturing accounts for nearly 20%</w:t>
      </w:r>
      <w:r>
        <w:t xml:space="preserve"> of UK GDP</w:t>
      </w:r>
      <w:r w:rsidR="002A5C56" w:rsidRPr="002A5C56">
        <w:t xml:space="preserve">, it had been under immense pressure to boost sales </w:t>
      </w:r>
      <w:proofErr w:type="gramStart"/>
      <w:r w:rsidR="002A5C56" w:rsidRPr="002A5C56">
        <w:t>as a result of</w:t>
      </w:r>
      <w:proofErr w:type="gramEnd"/>
      <w:r w:rsidR="002A5C56" w:rsidRPr="002A5C56">
        <w:t xml:space="preserve"> the lockdown (Luff</w:t>
      </w:r>
      <w:r w:rsidR="00D91714">
        <w:t>,</w:t>
      </w:r>
      <w:r w:rsidR="002A5C56" w:rsidRPr="002A5C56">
        <w:t xml:space="preserve"> 2020). Due to the sector being a major employer</w:t>
      </w:r>
      <w:r>
        <w:t xml:space="preserve">, </w:t>
      </w:r>
      <w:r w:rsidR="002A5C56" w:rsidRPr="002A5C56">
        <w:t>the economic instability of the pandemic ha</w:t>
      </w:r>
      <w:r>
        <w:t>d</w:t>
      </w:r>
      <w:r w:rsidR="002A5C56" w:rsidRPr="002A5C56">
        <w:t xml:space="preserve"> led to the sector adopting AI driven application to sustain operations and ensure business survival.  (Evans et al, 2022).</w:t>
      </w:r>
    </w:p>
    <w:p w14:paraId="015D1206" w14:textId="77777777" w:rsidR="002A5C56" w:rsidRPr="002A5C56" w:rsidRDefault="002A5C56" w:rsidP="0051748E">
      <w:pPr>
        <w:pStyle w:val="NoSpacing"/>
        <w:spacing w:line="360" w:lineRule="auto"/>
        <w:jc w:val="both"/>
      </w:pPr>
    </w:p>
    <w:p w14:paraId="6A891D95" w14:textId="44B0E5BB" w:rsidR="002A5C56" w:rsidRPr="002A5C56" w:rsidRDefault="002A5C56" w:rsidP="0051748E">
      <w:pPr>
        <w:pStyle w:val="NoSpacing"/>
        <w:spacing w:line="360" w:lineRule="auto"/>
        <w:jc w:val="both"/>
      </w:pPr>
      <w:r w:rsidRPr="002A5C56">
        <w:lastRenderedPageBreak/>
        <w:t>It is estimated that the post-pandemic manufacturing recovery in the UK will see many low to medium skills roles being replaced with automation which put more than a million jobs at risk as reported by the Department of Business, Energy and Industrial Strategy (</w:t>
      </w:r>
      <w:proofErr w:type="spellStart"/>
      <w:r w:rsidRPr="002A5C56">
        <w:t>Fitri</w:t>
      </w:r>
      <w:proofErr w:type="spellEnd"/>
      <w:r w:rsidR="003E6F94">
        <w:t>,</w:t>
      </w:r>
      <w:r w:rsidRPr="002A5C56">
        <w:t xml:space="preserve"> 2022): </w:t>
      </w:r>
    </w:p>
    <w:p w14:paraId="2940E02E" w14:textId="77777777" w:rsidR="002A5C56" w:rsidRPr="002A5C56" w:rsidRDefault="002A5C56" w:rsidP="0051748E">
      <w:pPr>
        <w:pStyle w:val="NoSpacing"/>
        <w:spacing w:line="360" w:lineRule="auto"/>
        <w:jc w:val="both"/>
      </w:pPr>
    </w:p>
    <w:p w14:paraId="38E51E1A" w14:textId="78404222" w:rsidR="002A5C56" w:rsidRPr="002A5C56" w:rsidRDefault="002A5C56" w:rsidP="0051748E">
      <w:pPr>
        <w:pStyle w:val="NoSpacing"/>
        <w:spacing w:line="360" w:lineRule="auto"/>
        <w:jc w:val="center"/>
      </w:pPr>
      <w:r w:rsidRPr="002A5C56">
        <w:rPr>
          <w:noProof/>
        </w:rPr>
        <w:drawing>
          <wp:inline distT="0" distB="0" distL="0" distR="0" wp14:anchorId="08ED5CBE" wp14:editId="75888B7F">
            <wp:extent cx="3817870" cy="1501254"/>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4280" cy="1511639"/>
                    </a:xfrm>
                    <a:prstGeom prst="rect">
                      <a:avLst/>
                    </a:prstGeom>
                    <a:noFill/>
                    <a:ln>
                      <a:noFill/>
                    </a:ln>
                  </pic:spPr>
                </pic:pic>
              </a:graphicData>
            </a:graphic>
          </wp:inline>
        </w:drawing>
      </w:r>
    </w:p>
    <w:p w14:paraId="48C099AC" w14:textId="3F5133D3" w:rsidR="002A5C56" w:rsidRPr="00566178" w:rsidRDefault="002A5C56" w:rsidP="0051748E">
      <w:pPr>
        <w:pStyle w:val="NoSpacing"/>
        <w:spacing w:line="360" w:lineRule="auto"/>
        <w:rPr>
          <w:i/>
          <w:iCs/>
          <w:sz w:val="16"/>
          <w:szCs w:val="16"/>
        </w:rPr>
      </w:pPr>
      <w:r w:rsidRPr="00566178">
        <w:rPr>
          <w:i/>
          <w:iCs/>
          <w:sz w:val="16"/>
          <w:szCs w:val="16"/>
        </w:rPr>
        <w:t xml:space="preserve">Figure Source: </w:t>
      </w:r>
      <w:proofErr w:type="spellStart"/>
      <w:r w:rsidRPr="00566178">
        <w:rPr>
          <w:i/>
          <w:iCs/>
          <w:sz w:val="16"/>
          <w:szCs w:val="16"/>
        </w:rPr>
        <w:t>Fitri</w:t>
      </w:r>
      <w:proofErr w:type="spellEnd"/>
      <w:r w:rsidRPr="00566178">
        <w:rPr>
          <w:i/>
          <w:iCs/>
          <w:sz w:val="16"/>
          <w:szCs w:val="16"/>
        </w:rPr>
        <w:t xml:space="preserve">, A. (2022). Pandemic recovery gives high-risk jobs a ‘temporary reprieve’ from automation. [Online]. </w:t>
      </w:r>
      <w:proofErr w:type="spellStart"/>
      <w:r w:rsidRPr="00566178">
        <w:rPr>
          <w:i/>
          <w:iCs/>
          <w:sz w:val="16"/>
          <w:szCs w:val="16"/>
        </w:rPr>
        <w:t>TechMonitor</w:t>
      </w:r>
      <w:proofErr w:type="spellEnd"/>
      <w:r w:rsidRPr="00566178">
        <w:rPr>
          <w:i/>
          <w:iCs/>
          <w:sz w:val="16"/>
          <w:szCs w:val="16"/>
        </w:rPr>
        <w:t>. Last Updated: 28th June 2022. Available at: https://techmonitor.ai/technology/ai-and-automation/pandemic-recovery-high-risk-jobs-temporary-repri [Accessed 3 October 2022].</w:t>
      </w:r>
    </w:p>
    <w:p w14:paraId="293DF587" w14:textId="77777777" w:rsidR="00566178" w:rsidRPr="002A5C56" w:rsidRDefault="00566178" w:rsidP="0051748E">
      <w:pPr>
        <w:pStyle w:val="NoSpacing"/>
        <w:spacing w:line="360" w:lineRule="auto"/>
        <w:rPr>
          <w:sz w:val="16"/>
          <w:szCs w:val="16"/>
        </w:rPr>
      </w:pPr>
    </w:p>
    <w:p w14:paraId="6B07EE98" w14:textId="15F20928" w:rsidR="002A5C56" w:rsidRPr="002A5C56" w:rsidRDefault="002A5C56" w:rsidP="0051748E">
      <w:pPr>
        <w:pStyle w:val="NoSpacing"/>
        <w:spacing w:line="360" w:lineRule="auto"/>
        <w:jc w:val="both"/>
      </w:pPr>
      <w:r w:rsidRPr="002A5C56">
        <w:t>For long term sustainability, manufacturers have come to realise that automation is the key to their future as evident with the Industry 4.0 digital transformation happening within the sector. The advancement of AI technologies, Industry 4.0 and intelligent smart factory production is the direction of the manufacturing industry. Digitally powered machines decrease the cost of production significantly since they enable task automation and improve engineering efficiency (</w:t>
      </w:r>
      <w:proofErr w:type="spellStart"/>
      <w:r w:rsidRPr="002A5C56">
        <w:t>Verhezen</w:t>
      </w:r>
      <w:proofErr w:type="spellEnd"/>
      <w:r w:rsidR="003E6F94">
        <w:t xml:space="preserve"> &amp; </w:t>
      </w:r>
      <w:proofErr w:type="spellStart"/>
      <w:r w:rsidR="003E6F94">
        <w:t>Abeng</w:t>
      </w:r>
      <w:proofErr w:type="spellEnd"/>
      <w:r w:rsidRPr="002A5C56">
        <w:t>, 2022).</w:t>
      </w:r>
    </w:p>
    <w:p w14:paraId="2A59381A" w14:textId="77777777" w:rsidR="002A5C56" w:rsidRPr="002A5C56" w:rsidRDefault="002A5C56" w:rsidP="0051748E">
      <w:pPr>
        <w:pStyle w:val="NoSpacing"/>
        <w:spacing w:line="360" w:lineRule="auto"/>
        <w:jc w:val="both"/>
      </w:pPr>
    </w:p>
    <w:p w14:paraId="3BCA1317" w14:textId="47C9F3A2" w:rsidR="002A5C56" w:rsidRPr="002A5C56" w:rsidRDefault="002A5C56" w:rsidP="0051748E">
      <w:pPr>
        <w:pStyle w:val="NoSpacing"/>
        <w:spacing w:line="360" w:lineRule="auto"/>
        <w:jc w:val="both"/>
      </w:pPr>
      <w:r w:rsidRPr="002A5C56">
        <w:t xml:space="preserve">AI is driven by data and the manufacturing sector generates and collects a lot of data as part of it manufacturing process,  that data can be used to derive insights like machine processing efficiencies an apply AI techniques to optimisation and find huge efficiencies such as 20% cost reductions (McAfee et </w:t>
      </w:r>
      <w:proofErr w:type="spellStart"/>
      <w:r w:rsidRPr="002A5C56">
        <w:t>el</w:t>
      </w:r>
      <w:proofErr w:type="spellEnd"/>
      <w:r w:rsidRPr="002A5C56">
        <w:t xml:space="preserve">, 2019). </w:t>
      </w:r>
    </w:p>
    <w:p w14:paraId="524B246F" w14:textId="77777777" w:rsidR="002A5C56" w:rsidRPr="002A5C56" w:rsidRDefault="002A5C56" w:rsidP="0051748E">
      <w:pPr>
        <w:pStyle w:val="NoSpacing"/>
        <w:spacing w:line="360" w:lineRule="auto"/>
        <w:jc w:val="both"/>
      </w:pPr>
    </w:p>
    <w:p w14:paraId="27C19051" w14:textId="0725780E" w:rsidR="002A5C56" w:rsidRPr="002A5C56" w:rsidRDefault="002A5C56" w:rsidP="0051748E">
      <w:pPr>
        <w:pStyle w:val="NoSpacing"/>
        <w:spacing w:line="360" w:lineRule="auto"/>
        <w:jc w:val="both"/>
      </w:pPr>
      <w:r w:rsidRPr="002A5C56">
        <w:t>IoT (Internet of Things) with sensor technology can aid the workforce with machine status monitoring and product tracking amongst other aspects of the delivery of the  manufacturing process. Economically speaking, IoT lowers costs, improves diagnosis, aids in effective control, and contributes to better maintenance of equipment with less risks of machine breakdown due to AI sensor technology (Morris</w:t>
      </w:r>
      <w:r w:rsidR="00162A98">
        <w:t xml:space="preserve"> </w:t>
      </w:r>
      <w:r w:rsidRPr="002A5C56">
        <w:t xml:space="preserve">et </w:t>
      </w:r>
      <w:proofErr w:type="spellStart"/>
      <w:r w:rsidRPr="002A5C56">
        <w:t>el</w:t>
      </w:r>
      <w:proofErr w:type="spellEnd"/>
      <w:r w:rsidRPr="002A5C56">
        <w:t xml:space="preserve">, 2015).  </w:t>
      </w:r>
    </w:p>
    <w:p w14:paraId="47CA2CAC" w14:textId="77777777" w:rsidR="002A5C56" w:rsidRPr="002A5C56" w:rsidRDefault="002A5C56" w:rsidP="0051748E">
      <w:pPr>
        <w:pStyle w:val="NoSpacing"/>
        <w:spacing w:line="360" w:lineRule="auto"/>
        <w:jc w:val="both"/>
      </w:pPr>
    </w:p>
    <w:p w14:paraId="322093A2" w14:textId="0DDCD3DC" w:rsidR="002A5C56" w:rsidRDefault="002A5C56" w:rsidP="0051748E">
      <w:pPr>
        <w:pStyle w:val="NoSpacing"/>
        <w:spacing w:line="360" w:lineRule="auto"/>
        <w:jc w:val="both"/>
      </w:pPr>
      <w:r w:rsidRPr="002A5C56">
        <w:t xml:space="preserve">IoT uses AI deep learning analytics to provide precise analysis and forecasting to the large amounts of data generated.  With the advancement of remarkable computer power and statistical AI technologies, AI is becoming more powerful and acquired into the manufacturing sector at a growing </w:t>
      </w:r>
      <w:r w:rsidRPr="002A5C56">
        <w:lastRenderedPageBreak/>
        <w:t xml:space="preserve">rate (Duan et </w:t>
      </w:r>
      <w:proofErr w:type="spellStart"/>
      <w:r w:rsidR="00162A98">
        <w:t>e</w:t>
      </w:r>
      <w:r w:rsidRPr="002A5C56">
        <w:t>l</w:t>
      </w:r>
      <w:proofErr w:type="spellEnd"/>
      <w:r w:rsidRPr="002A5C56">
        <w:t>, 2019). For example, the food manufacturer, Danone Group in 2020 implemented machine learning to improve its demand forecasting, this led to the company achieving 20% decrease in forecasting errors, 30% decline in lost sales and 50% in reductions of demand planning departments workload therby improving efficiency and saving cost</w:t>
      </w:r>
      <w:r w:rsidR="00E856FD">
        <w:t xml:space="preserve"> </w:t>
      </w:r>
      <w:r w:rsidRPr="002A5C56">
        <w:t>(Whiteside, 2021). Furthermore, the car manufacture</w:t>
      </w:r>
      <w:r w:rsidR="00E856FD">
        <w:t>r</w:t>
      </w:r>
      <w:r w:rsidRPr="002A5C56">
        <w:t xml:space="preserve"> BMW Group</w:t>
      </w:r>
      <w:r w:rsidR="00E856FD">
        <w:t>,</w:t>
      </w:r>
      <w:r w:rsidRPr="002A5C56">
        <w:t xml:space="preserve"> implemented AI computer vision which is an automated image recognition systems used for quality checks and inspection of car parts. This AI image check helps reduce and eliminates defective parts (Kamath, 2022). </w:t>
      </w:r>
    </w:p>
    <w:p w14:paraId="70552B49" w14:textId="77777777" w:rsidR="002A5C56" w:rsidRPr="002A5C56" w:rsidRDefault="002A5C56" w:rsidP="0051748E">
      <w:pPr>
        <w:pStyle w:val="NoSpacing"/>
        <w:spacing w:line="360" w:lineRule="auto"/>
        <w:jc w:val="both"/>
      </w:pPr>
    </w:p>
    <w:p w14:paraId="761D3C92" w14:textId="199CF9CC" w:rsidR="002A5C56" w:rsidRPr="00DD13F6" w:rsidRDefault="00A25387" w:rsidP="0051748E">
      <w:pPr>
        <w:pStyle w:val="NoSpacing"/>
        <w:spacing w:line="360" w:lineRule="auto"/>
        <w:rPr>
          <w:u w:val="single"/>
        </w:rPr>
      </w:pPr>
      <w:r w:rsidRPr="00DD13F6">
        <w:rPr>
          <w:u w:val="single"/>
        </w:rPr>
        <w:t>Conclusion</w:t>
      </w:r>
    </w:p>
    <w:p w14:paraId="139676C9" w14:textId="77777777" w:rsidR="00A25387" w:rsidRPr="00DD13F6" w:rsidRDefault="00A25387" w:rsidP="0051748E">
      <w:pPr>
        <w:pStyle w:val="NoSpacing"/>
        <w:spacing w:line="360" w:lineRule="auto"/>
      </w:pPr>
    </w:p>
    <w:p w14:paraId="04594FE7" w14:textId="345B1D78" w:rsidR="00A25387" w:rsidRPr="00DD13F6" w:rsidRDefault="00A25387" w:rsidP="0051748E">
      <w:pPr>
        <w:pStyle w:val="NoSpacing"/>
        <w:spacing w:line="360" w:lineRule="auto"/>
        <w:jc w:val="both"/>
      </w:pPr>
      <w:r w:rsidRPr="00DD13F6">
        <w:t xml:space="preserve">Overall Covid-19 pandemic had quite a negative effect on environmental, social, and economic variables for </w:t>
      </w:r>
      <w:r w:rsidR="00933DA1">
        <w:t xml:space="preserve">many </w:t>
      </w:r>
      <w:r w:rsidRPr="00DD13F6">
        <w:t>sector</w:t>
      </w:r>
      <w:r w:rsidR="00933DA1">
        <w:t>s</w:t>
      </w:r>
      <w:r w:rsidRPr="00DD13F6">
        <w:t xml:space="preserve">. In addition to the health crisis, social distancing, </w:t>
      </w:r>
      <w:proofErr w:type="gramStart"/>
      <w:r w:rsidRPr="00DD13F6">
        <w:t>isolation</w:t>
      </w:r>
      <w:proofErr w:type="gramEnd"/>
      <w:r w:rsidRPr="00DD13F6">
        <w:t xml:space="preserve"> and lockdowns and with the added pressure of falling exports, declining demand </w:t>
      </w:r>
      <w:r w:rsidR="00933DA1">
        <w:t>and the</w:t>
      </w:r>
      <w:r w:rsidRPr="00DD13F6">
        <w:t xml:space="preserve"> tightening of international financial constraints on the commercial market, the manufacturing sector along with other business sector</w:t>
      </w:r>
      <w:r w:rsidR="00933DA1">
        <w:t>s</w:t>
      </w:r>
      <w:r w:rsidRPr="00DD13F6">
        <w:t xml:space="preserve"> endured albeit under the immense instability of the UK economy (Sharma</w:t>
      </w:r>
      <w:r w:rsidR="00435543">
        <w:t xml:space="preserve"> </w:t>
      </w:r>
      <w:r w:rsidRPr="00DD13F6">
        <w:t xml:space="preserve">et </w:t>
      </w:r>
      <w:proofErr w:type="spellStart"/>
      <w:r w:rsidRPr="00DD13F6">
        <w:t>el</w:t>
      </w:r>
      <w:proofErr w:type="spellEnd"/>
      <w:r w:rsidRPr="00DD13F6">
        <w:t>, 2020)</w:t>
      </w:r>
    </w:p>
    <w:p w14:paraId="715B0BF5" w14:textId="77777777" w:rsidR="00A25387" w:rsidRPr="00DD13F6" w:rsidRDefault="00A25387" w:rsidP="0051748E">
      <w:pPr>
        <w:pStyle w:val="NoSpacing"/>
        <w:spacing w:line="360" w:lineRule="auto"/>
      </w:pPr>
    </w:p>
    <w:p w14:paraId="4CE6BB4D" w14:textId="3D3EBA3D" w:rsidR="00A25387" w:rsidRDefault="00A25387" w:rsidP="0051748E">
      <w:pPr>
        <w:pStyle w:val="NoSpacing"/>
        <w:spacing w:line="360" w:lineRule="auto"/>
        <w:jc w:val="both"/>
      </w:pPr>
      <w:r w:rsidRPr="00DD13F6">
        <w:t xml:space="preserve">However, the adoption of digital technology saved </w:t>
      </w:r>
      <w:r w:rsidR="00933DA1">
        <w:t>businesses</w:t>
      </w:r>
      <w:r w:rsidRPr="00DD13F6">
        <w:t xml:space="preserve"> in many ways that may have not been possible before without the advancement of AI evolving and becoming more commercially available technology to be utilised by businesses of all shapes and sizes.  Furthermore, AI doesn’t have to endanger workers livelihoods as such as it is also used to assist in planning the daily operations of a business and delivering a better user experience in the many sectors and businesses for customers (Rakha et </w:t>
      </w:r>
      <w:proofErr w:type="spellStart"/>
      <w:r w:rsidRPr="00DD13F6">
        <w:t>el</w:t>
      </w:r>
      <w:proofErr w:type="spellEnd"/>
      <w:r w:rsidR="00435543">
        <w:t>,</w:t>
      </w:r>
      <w:r w:rsidRPr="00DD13F6">
        <w:t xml:space="preserve"> 2021). </w:t>
      </w:r>
    </w:p>
    <w:p w14:paraId="058FFFA9" w14:textId="77777777" w:rsidR="00913E22" w:rsidRDefault="00913E22" w:rsidP="0051748E">
      <w:pPr>
        <w:pStyle w:val="NoSpacing"/>
        <w:spacing w:line="360" w:lineRule="auto"/>
        <w:jc w:val="both"/>
      </w:pPr>
    </w:p>
    <w:p w14:paraId="29B89DF4" w14:textId="23AB1232" w:rsidR="004E3BD8" w:rsidRPr="0025018F" w:rsidRDefault="00913E22" w:rsidP="0051748E">
      <w:pPr>
        <w:pStyle w:val="NoSpacing"/>
        <w:spacing w:line="360" w:lineRule="auto"/>
        <w:jc w:val="both"/>
      </w:pPr>
      <w:r w:rsidRPr="0025018F">
        <w:t xml:space="preserve">With digital transformation brought on by the pandemic and Industry 4.0, a smart supply chain particularly in the industrial sector is inevitable as it will help deliver services rapidly and to market. </w:t>
      </w:r>
      <w:r w:rsidR="004E3BD8" w:rsidRPr="0025018F">
        <w:t>Virtual and augmented reality technology has also shown it is able to aid with design and training of products which makes it easier to carry out regular daily tasks for manufacturers (Ong</w:t>
      </w:r>
      <w:r w:rsidR="00C303B8">
        <w:t xml:space="preserve"> </w:t>
      </w:r>
      <w:r w:rsidR="004E3BD8" w:rsidRPr="0025018F">
        <w:t xml:space="preserve">et </w:t>
      </w:r>
      <w:proofErr w:type="spellStart"/>
      <w:r w:rsidR="004E3BD8" w:rsidRPr="0025018F">
        <w:t>el</w:t>
      </w:r>
      <w:proofErr w:type="spellEnd"/>
      <w:r w:rsidR="004E3BD8" w:rsidRPr="0025018F">
        <w:t xml:space="preserve"> 2013).  </w:t>
      </w:r>
    </w:p>
    <w:p w14:paraId="08477D36" w14:textId="2A9071AF" w:rsidR="00913E22" w:rsidRPr="00913E22" w:rsidRDefault="00913E22" w:rsidP="0051748E">
      <w:pPr>
        <w:pStyle w:val="NoSpacing"/>
        <w:spacing w:line="360" w:lineRule="auto"/>
      </w:pPr>
    </w:p>
    <w:p w14:paraId="09EA52ED" w14:textId="77777777" w:rsidR="00841A7C" w:rsidRDefault="00841A7C" w:rsidP="00841A7C">
      <w:pPr>
        <w:pStyle w:val="NoSpacing"/>
      </w:pPr>
    </w:p>
    <w:p w14:paraId="17F0C61D" w14:textId="77777777" w:rsidR="00841A7C" w:rsidRDefault="00841A7C" w:rsidP="00841A7C">
      <w:pPr>
        <w:pStyle w:val="NoSpacing"/>
      </w:pPr>
    </w:p>
    <w:p w14:paraId="420C0212" w14:textId="77777777" w:rsidR="00841A7C" w:rsidRDefault="00841A7C" w:rsidP="00841A7C">
      <w:pPr>
        <w:pStyle w:val="NoSpacing"/>
      </w:pPr>
    </w:p>
    <w:p w14:paraId="744B9619" w14:textId="77777777" w:rsidR="00841A7C" w:rsidRDefault="00841A7C" w:rsidP="00841A7C">
      <w:pPr>
        <w:pStyle w:val="NoSpacing"/>
      </w:pPr>
    </w:p>
    <w:p w14:paraId="734D6EE2" w14:textId="77777777" w:rsidR="00841A7C" w:rsidRDefault="00841A7C" w:rsidP="00841A7C">
      <w:pPr>
        <w:pStyle w:val="NoSpacing"/>
      </w:pPr>
    </w:p>
    <w:p w14:paraId="351A1A64" w14:textId="77777777" w:rsidR="00841A7C" w:rsidRDefault="00841A7C" w:rsidP="00841A7C">
      <w:pPr>
        <w:pStyle w:val="NoSpacing"/>
      </w:pPr>
    </w:p>
    <w:p w14:paraId="7037873A" w14:textId="77777777" w:rsidR="00841A7C" w:rsidRDefault="00841A7C" w:rsidP="00841A7C">
      <w:pPr>
        <w:pStyle w:val="NoSpacing"/>
      </w:pPr>
    </w:p>
    <w:p w14:paraId="78DC90B7" w14:textId="77777777" w:rsidR="00841A7C" w:rsidRDefault="00841A7C" w:rsidP="00841A7C">
      <w:pPr>
        <w:pStyle w:val="NoSpacing"/>
      </w:pPr>
    </w:p>
    <w:p w14:paraId="224D4EEA" w14:textId="77777777" w:rsidR="00841A7C" w:rsidRDefault="00841A7C" w:rsidP="00841A7C">
      <w:pPr>
        <w:pStyle w:val="NoSpacing"/>
      </w:pPr>
    </w:p>
    <w:p w14:paraId="7AF667E3" w14:textId="64A592BE" w:rsidR="00F25F44" w:rsidRPr="00C35771" w:rsidRDefault="00F25F44" w:rsidP="0051748E">
      <w:pPr>
        <w:pStyle w:val="Heading2"/>
        <w:spacing w:line="360" w:lineRule="auto"/>
        <w:jc w:val="both"/>
        <w:rPr>
          <w:rFonts w:asciiTheme="minorHAnsi" w:hAnsiTheme="minorHAnsi" w:cstheme="minorHAnsi"/>
        </w:rPr>
      </w:pPr>
      <w:bookmarkStart w:id="30" w:name="_Toc130924556"/>
      <w:r w:rsidRPr="00C35771">
        <w:rPr>
          <w:rFonts w:asciiTheme="minorHAnsi" w:hAnsiTheme="minorHAnsi" w:cstheme="minorHAnsi"/>
        </w:rPr>
        <w:lastRenderedPageBreak/>
        <w:t>Covid-19</w:t>
      </w:r>
      <w:r w:rsidR="00A71810" w:rsidRPr="00C35771">
        <w:rPr>
          <w:rFonts w:asciiTheme="minorHAnsi" w:hAnsiTheme="minorHAnsi" w:cstheme="minorHAnsi"/>
        </w:rPr>
        <w:t xml:space="preserve"> Pandemic</w:t>
      </w:r>
      <w:r w:rsidRPr="00C35771">
        <w:rPr>
          <w:rFonts w:asciiTheme="minorHAnsi" w:hAnsiTheme="minorHAnsi" w:cstheme="minorHAnsi"/>
        </w:rPr>
        <w:t xml:space="preserve"> Business Impact</w:t>
      </w:r>
      <w:bookmarkEnd w:id="30"/>
    </w:p>
    <w:p w14:paraId="160185F9" w14:textId="537D70BB" w:rsidR="008C5C8D" w:rsidRPr="00C35771" w:rsidRDefault="008C5C8D" w:rsidP="0051748E">
      <w:pPr>
        <w:pStyle w:val="NoSpacing"/>
        <w:spacing w:line="360" w:lineRule="auto"/>
      </w:pPr>
    </w:p>
    <w:p w14:paraId="5E8FD77E" w14:textId="50E18215" w:rsidR="008C5C8D" w:rsidRPr="00C35771" w:rsidRDefault="008C5C8D" w:rsidP="0051748E">
      <w:pPr>
        <w:spacing w:line="360" w:lineRule="auto"/>
        <w:jc w:val="both"/>
        <w:rPr>
          <w:rFonts w:cstheme="minorHAnsi"/>
        </w:rPr>
      </w:pPr>
      <w:r w:rsidRPr="00C35771">
        <w:rPr>
          <w:rFonts w:cstheme="minorHAnsi"/>
        </w:rPr>
        <w:t>The pandemic forced many businesses to adopt to new technologies to sustain themselves during the pandemic and during the lockdown.</w:t>
      </w:r>
      <w:r w:rsidR="009C6511">
        <w:rPr>
          <w:rFonts w:cstheme="minorHAnsi"/>
        </w:rPr>
        <w:t xml:space="preserve"> </w:t>
      </w:r>
      <w:r w:rsidRPr="00C35771">
        <w:rPr>
          <w:rFonts w:cstheme="minorHAnsi"/>
        </w:rPr>
        <w:t xml:space="preserve">The pandemic impacted the global economy greatly where </w:t>
      </w:r>
      <w:r w:rsidR="009C6511" w:rsidRPr="00C35771">
        <w:rPr>
          <w:rFonts w:cstheme="minorHAnsi"/>
        </w:rPr>
        <w:t>business</w:t>
      </w:r>
      <w:r w:rsidR="009C6511">
        <w:rPr>
          <w:rFonts w:cstheme="minorHAnsi"/>
        </w:rPr>
        <w:t>es</w:t>
      </w:r>
      <w:r w:rsidRPr="00C35771">
        <w:rPr>
          <w:rFonts w:cstheme="minorHAnsi"/>
        </w:rPr>
        <w:t xml:space="preserve"> </w:t>
      </w:r>
      <w:r w:rsidR="00B8212D">
        <w:rPr>
          <w:rFonts w:cstheme="minorHAnsi"/>
        </w:rPr>
        <w:t>needed to adjust and adapt to new ways of</w:t>
      </w:r>
      <w:r w:rsidRPr="00C35771">
        <w:rPr>
          <w:rFonts w:cstheme="minorHAnsi"/>
        </w:rPr>
        <w:t xml:space="preserve"> </w:t>
      </w:r>
      <w:r w:rsidR="00203E04" w:rsidRPr="00C35771">
        <w:rPr>
          <w:rFonts w:cstheme="minorHAnsi"/>
        </w:rPr>
        <w:t>functioning and performing</w:t>
      </w:r>
      <w:r w:rsidRPr="00C35771">
        <w:rPr>
          <w:rFonts w:cstheme="minorHAnsi"/>
        </w:rPr>
        <w:t xml:space="preserve">. </w:t>
      </w:r>
    </w:p>
    <w:p w14:paraId="4D1EDED8" w14:textId="1E4A1C65" w:rsidR="00724A44" w:rsidRPr="00C35771" w:rsidRDefault="00724A44" w:rsidP="0051748E">
      <w:pPr>
        <w:pStyle w:val="NoSpacing"/>
        <w:spacing w:line="360" w:lineRule="auto"/>
        <w:jc w:val="both"/>
        <w:rPr>
          <w:rFonts w:cstheme="minorHAnsi"/>
        </w:rPr>
      </w:pPr>
      <w:r w:rsidRPr="00C35771">
        <w:rPr>
          <w:rFonts w:cstheme="minorHAnsi"/>
        </w:rPr>
        <w:t xml:space="preserve">The pandemic affected UK industry very greatly where </w:t>
      </w:r>
      <w:r w:rsidR="004F19F9" w:rsidRPr="00C35771">
        <w:rPr>
          <w:rFonts w:cstheme="minorHAnsi"/>
        </w:rPr>
        <w:t>businesses</w:t>
      </w:r>
      <w:r w:rsidRPr="00C35771">
        <w:rPr>
          <w:rFonts w:cstheme="minorHAnsi"/>
        </w:rPr>
        <w:t xml:space="preserve"> had to react to pandemic crisis and adapt to new ways of working which required adoption of technology in ways not seen nor utilised before the pandemic. </w:t>
      </w:r>
      <w:r w:rsidRPr="004F19F9">
        <w:rPr>
          <w:rFonts w:cstheme="minorHAnsi"/>
        </w:rPr>
        <w:t>Reenen (2020)</w:t>
      </w:r>
      <w:r w:rsidRPr="00C35771">
        <w:rPr>
          <w:rFonts w:cstheme="minorHAnsi"/>
        </w:rPr>
        <w:t xml:space="preserve"> believes that the pandemic had </w:t>
      </w:r>
      <w:r w:rsidR="00203E04">
        <w:rPr>
          <w:rFonts w:cstheme="minorHAnsi"/>
        </w:rPr>
        <w:t>a mixture of upside and downside</w:t>
      </w:r>
      <w:r w:rsidRPr="00C35771">
        <w:rPr>
          <w:rFonts w:cstheme="minorHAnsi"/>
        </w:rPr>
        <w:t xml:space="preserve"> impact on technology adoption by business’s which are as followed: </w:t>
      </w:r>
    </w:p>
    <w:p w14:paraId="3457E86D" w14:textId="77777777" w:rsidR="00724A44" w:rsidRPr="00C35771" w:rsidRDefault="00724A44" w:rsidP="0051748E">
      <w:pPr>
        <w:pStyle w:val="NoSpacing"/>
        <w:spacing w:line="360" w:lineRule="auto"/>
        <w:jc w:val="both"/>
        <w:rPr>
          <w:rFonts w:cstheme="minorHAnsi"/>
        </w:rPr>
      </w:pPr>
    </w:p>
    <w:p w14:paraId="2B7C5CEA" w14:textId="77777777" w:rsidR="00724A44" w:rsidRPr="00C35771" w:rsidRDefault="00724A44" w:rsidP="0051748E">
      <w:pPr>
        <w:pStyle w:val="NoSpacing"/>
        <w:spacing w:line="360" w:lineRule="auto"/>
        <w:jc w:val="both"/>
        <w:rPr>
          <w:rFonts w:cstheme="minorHAnsi"/>
        </w:rPr>
      </w:pPr>
      <w:r w:rsidRPr="00C35771">
        <w:rPr>
          <w:rFonts w:cstheme="minorHAnsi"/>
        </w:rPr>
        <w:t xml:space="preserve">Negative effect of the pandemic on technology adoption: </w:t>
      </w:r>
    </w:p>
    <w:p w14:paraId="5D054324" w14:textId="77777777" w:rsidR="00724A44" w:rsidRPr="00C35771" w:rsidRDefault="00724A44" w:rsidP="0051748E">
      <w:pPr>
        <w:pStyle w:val="NoSpacing"/>
        <w:spacing w:line="360" w:lineRule="auto"/>
        <w:jc w:val="both"/>
        <w:rPr>
          <w:rFonts w:cstheme="minorHAnsi"/>
        </w:rPr>
      </w:pPr>
    </w:p>
    <w:p w14:paraId="2DED9685" w14:textId="1CDC80DF" w:rsidR="00724A44" w:rsidRPr="00C35771" w:rsidRDefault="00724A44">
      <w:pPr>
        <w:pStyle w:val="NoSpacing"/>
        <w:numPr>
          <w:ilvl w:val="0"/>
          <w:numId w:val="4"/>
        </w:numPr>
        <w:spacing w:line="360" w:lineRule="auto"/>
        <w:jc w:val="both"/>
        <w:rPr>
          <w:rFonts w:cstheme="minorHAnsi"/>
        </w:rPr>
      </w:pPr>
      <w:r w:rsidRPr="00C35771">
        <w:rPr>
          <w:rFonts w:cstheme="minorHAnsi"/>
          <w:u w:val="single"/>
        </w:rPr>
        <w:t>Less Demand -</w:t>
      </w:r>
      <w:r w:rsidRPr="00C35771">
        <w:rPr>
          <w:rFonts w:cstheme="minorHAnsi"/>
        </w:rPr>
        <w:t xml:space="preserve">  during the pandemic there was a big fall in demand of product and services, which </w:t>
      </w:r>
      <w:r w:rsidR="000F1012">
        <w:rPr>
          <w:rFonts w:cstheme="minorHAnsi"/>
        </w:rPr>
        <w:t>made</w:t>
      </w:r>
      <w:r w:rsidRPr="00C35771">
        <w:rPr>
          <w:rFonts w:cstheme="minorHAnsi"/>
        </w:rPr>
        <w:t xml:space="preserve"> investments by </w:t>
      </w:r>
      <w:r w:rsidR="000F1012" w:rsidRPr="00C35771">
        <w:rPr>
          <w:rFonts w:cstheme="minorHAnsi"/>
        </w:rPr>
        <w:t>businesses</w:t>
      </w:r>
      <w:r w:rsidRPr="00C35771">
        <w:rPr>
          <w:rFonts w:cstheme="minorHAnsi"/>
        </w:rPr>
        <w:t xml:space="preserve"> and all investments less profitable where overall lower demand </w:t>
      </w:r>
      <w:r w:rsidR="000F1012">
        <w:rPr>
          <w:rFonts w:cstheme="minorHAnsi"/>
        </w:rPr>
        <w:t>meant</w:t>
      </w:r>
      <w:r w:rsidRPr="00C35771">
        <w:rPr>
          <w:rFonts w:cstheme="minorHAnsi"/>
        </w:rPr>
        <w:t xml:space="preserve"> less investments in business’s affecting revenue of organisations</w:t>
      </w:r>
      <w:r w:rsidR="00AC0B06">
        <w:rPr>
          <w:rFonts w:cstheme="minorHAnsi"/>
        </w:rPr>
        <w:t xml:space="preserve"> (</w:t>
      </w:r>
      <w:r w:rsidR="00BA25A7">
        <w:t xml:space="preserve">Lui </w:t>
      </w:r>
      <w:r w:rsidR="00AC0B06">
        <w:t xml:space="preserve">et al, </w:t>
      </w:r>
      <w:r w:rsidR="00AC0B06" w:rsidRPr="00707238">
        <w:t>2020</w:t>
      </w:r>
      <w:r w:rsidR="00AC0B06">
        <w:rPr>
          <w:rFonts w:cstheme="minorHAnsi"/>
        </w:rPr>
        <w:t>).</w:t>
      </w:r>
    </w:p>
    <w:p w14:paraId="0EB42903" w14:textId="77777777" w:rsidR="00724A44" w:rsidRPr="00C35771" w:rsidRDefault="00724A44" w:rsidP="0051748E">
      <w:pPr>
        <w:pStyle w:val="NoSpacing"/>
        <w:spacing w:line="360" w:lineRule="auto"/>
        <w:ind w:left="720"/>
        <w:jc w:val="both"/>
        <w:rPr>
          <w:rFonts w:cstheme="minorHAnsi"/>
        </w:rPr>
      </w:pPr>
    </w:p>
    <w:p w14:paraId="30961083" w14:textId="702331E3" w:rsidR="00724A44" w:rsidRPr="00C35771" w:rsidRDefault="00724A44">
      <w:pPr>
        <w:pStyle w:val="NoSpacing"/>
        <w:numPr>
          <w:ilvl w:val="0"/>
          <w:numId w:val="4"/>
        </w:numPr>
        <w:spacing w:line="360" w:lineRule="auto"/>
        <w:jc w:val="both"/>
        <w:rPr>
          <w:rFonts w:cstheme="minorHAnsi"/>
        </w:rPr>
      </w:pPr>
      <w:r w:rsidRPr="00C35771">
        <w:rPr>
          <w:rFonts w:cstheme="minorHAnsi"/>
          <w:u w:val="single"/>
        </w:rPr>
        <w:t>Financial shock -</w:t>
      </w:r>
      <w:r w:rsidRPr="00C35771">
        <w:rPr>
          <w:rFonts w:cstheme="minorHAnsi"/>
        </w:rPr>
        <w:t xml:space="preserve">  business’s which are under severe financial distress may not be able to make investments in new technologies as</w:t>
      </w:r>
      <w:r w:rsidR="00FE02C9">
        <w:rPr>
          <w:rFonts w:cstheme="minorHAnsi"/>
        </w:rPr>
        <w:t xml:space="preserve"> they</w:t>
      </w:r>
      <w:r w:rsidRPr="00C35771">
        <w:rPr>
          <w:rFonts w:cstheme="minorHAnsi"/>
        </w:rPr>
        <w:t xml:space="preserve"> don’t  have the financial capital during times of poor cash flow into the business.</w:t>
      </w:r>
    </w:p>
    <w:p w14:paraId="080442D1" w14:textId="77777777" w:rsidR="00724A44" w:rsidRPr="00C35771" w:rsidRDefault="00724A44" w:rsidP="0051748E">
      <w:pPr>
        <w:pStyle w:val="NoSpacing"/>
        <w:spacing w:line="360" w:lineRule="auto"/>
        <w:ind w:left="720"/>
        <w:jc w:val="both"/>
        <w:rPr>
          <w:rFonts w:cstheme="minorHAnsi"/>
        </w:rPr>
      </w:pPr>
    </w:p>
    <w:p w14:paraId="2683FB82" w14:textId="45C52BDA" w:rsidR="00724A44" w:rsidRPr="00C35771" w:rsidRDefault="00724A44">
      <w:pPr>
        <w:pStyle w:val="NoSpacing"/>
        <w:numPr>
          <w:ilvl w:val="0"/>
          <w:numId w:val="4"/>
        </w:numPr>
        <w:spacing w:line="360" w:lineRule="auto"/>
        <w:jc w:val="both"/>
        <w:rPr>
          <w:rFonts w:cstheme="minorHAnsi"/>
        </w:rPr>
      </w:pPr>
      <w:r w:rsidRPr="00C35771">
        <w:rPr>
          <w:rFonts w:cstheme="minorHAnsi"/>
          <w:u w:val="single"/>
        </w:rPr>
        <w:t>Economic uncertainty –</w:t>
      </w:r>
      <w:r w:rsidRPr="00C35771">
        <w:rPr>
          <w:rFonts w:cstheme="minorHAnsi"/>
        </w:rPr>
        <w:t xml:space="preserve"> the pandemic created a lot of uncertainty in addition to the two-impacts mentioned prior which set out conditions of waiting to see how the commercial market reacts which create</w:t>
      </w:r>
      <w:r w:rsidR="00D72EED">
        <w:rPr>
          <w:rFonts w:cstheme="minorHAnsi"/>
        </w:rPr>
        <w:t>d</w:t>
      </w:r>
      <w:r w:rsidRPr="00C35771">
        <w:rPr>
          <w:rFonts w:cstheme="minorHAnsi"/>
        </w:rPr>
        <w:t xml:space="preserve"> </w:t>
      </w:r>
      <w:r w:rsidR="00D72EED">
        <w:rPr>
          <w:rFonts w:cstheme="minorHAnsi"/>
        </w:rPr>
        <w:t xml:space="preserve">further </w:t>
      </w:r>
      <w:r w:rsidRPr="00C35771">
        <w:rPr>
          <w:rFonts w:cstheme="minorHAnsi"/>
        </w:rPr>
        <w:t xml:space="preserve">uncertainty and reluctance </w:t>
      </w:r>
      <w:r w:rsidR="00D72EED">
        <w:rPr>
          <w:rFonts w:cstheme="minorHAnsi"/>
        </w:rPr>
        <w:t xml:space="preserve">in </w:t>
      </w:r>
      <w:r w:rsidRPr="00C35771">
        <w:rPr>
          <w:rFonts w:cstheme="minorHAnsi"/>
        </w:rPr>
        <w:t>hiring new workers or investing in digital projects that will cost a lot of capital</w:t>
      </w:r>
      <w:r w:rsidR="00483BF4">
        <w:rPr>
          <w:rFonts w:cstheme="minorHAnsi"/>
        </w:rPr>
        <w:t xml:space="preserve"> (Bloom</w:t>
      </w:r>
      <w:r w:rsidR="007D0781">
        <w:rPr>
          <w:rFonts w:cstheme="minorHAnsi"/>
        </w:rPr>
        <w:t xml:space="preserve"> et </w:t>
      </w:r>
      <w:proofErr w:type="spellStart"/>
      <w:r w:rsidR="007D0781">
        <w:rPr>
          <w:rFonts w:cstheme="minorHAnsi"/>
        </w:rPr>
        <w:t>el</w:t>
      </w:r>
      <w:proofErr w:type="spellEnd"/>
      <w:r w:rsidR="00483BF4">
        <w:rPr>
          <w:rFonts w:cstheme="minorHAnsi"/>
        </w:rPr>
        <w:t>, 2020)</w:t>
      </w:r>
      <w:r w:rsidRPr="00C35771">
        <w:rPr>
          <w:rFonts w:cstheme="minorHAnsi"/>
        </w:rPr>
        <w:t xml:space="preserve">. </w:t>
      </w:r>
    </w:p>
    <w:p w14:paraId="30546AD1" w14:textId="77777777" w:rsidR="00724A44" w:rsidRPr="00C35771" w:rsidRDefault="00724A44" w:rsidP="0051748E">
      <w:pPr>
        <w:pStyle w:val="NoSpacing"/>
        <w:spacing w:line="360" w:lineRule="auto"/>
        <w:ind w:left="720"/>
        <w:jc w:val="both"/>
        <w:rPr>
          <w:rFonts w:cstheme="minorHAnsi"/>
        </w:rPr>
      </w:pPr>
    </w:p>
    <w:p w14:paraId="31929D6F" w14:textId="16C140CA" w:rsidR="00724A44" w:rsidRPr="00C35771" w:rsidRDefault="00724A44">
      <w:pPr>
        <w:pStyle w:val="NoSpacing"/>
        <w:numPr>
          <w:ilvl w:val="0"/>
          <w:numId w:val="4"/>
        </w:numPr>
        <w:spacing w:line="360" w:lineRule="auto"/>
        <w:jc w:val="both"/>
        <w:rPr>
          <w:rFonts w:cstheme="minorHAnsi"/>
        </w:rPr>
      </w:pPr>
      <w:r w:rsidRPr="00C35771">
        <w:rPr>
          <w:rFonts w:cstheme="minorHAnsi"/>
          <w:u w:val="single"/>
        </w:rPr>
        <w:t>Managerial distraction</w:t>
      </w:r>
      <w:r w:rsidRPr="00C35771">
        <w:rPr>
          <w:rFonts w:cstheme="minorHAnsi"/>
        </w:rPr>
        <w:t xml:space="preserve">  - the pandemic created a lot of chaos in terms of communication in how to deal with the pandemic from government instructions and business advise.  This often led to managers having to manage their staff rather than have the time to contemplate on how to invest in digital project</w:t>
      </w:r>
      <w:r w:rsidR="008B1DA1">
        <w:rPr>
          <w:rFonts w:cstheme="minorHAnsi"/>
        </w:rPr>
        <w:t>s</w:t>
      </w:r>
      <w:r w:rsidRPr="00C35771">
        <w:rPr>
          <w:rFonts w:cstheme="minorHAnsi"/>
        </w:rPr>
        <w:t xml:space="preserve"> that would enable transformative change</w:t>
      </w:r>
      <w:r w:rsidR="00470BC1">
        <w:rPr>
          <w:rFonts w:cstheme="minorHAnsi"/>
        </w:rPr>
        <w:t xml:space="preserve"> (</w:t>
      </w:r>
      <w:proofErr w:type="spellStart"/>
      <w:r w:rsidR="00470BC1">
        <w:rPr>
          <w:rFonts w:cstheme="minorHAnsi"/>
        </w:rPr>
        <w:t>Davim</w:t>
      </w:r>
      <w:proofErr w:type="spellEnd"/>
      <w:r w:rsidR="008410F1">
        <w:rPr>
          <w:rFonts w:cstheme="minorHAnsi"/>
        </w:rPr>
        <w:t xml:space="preserve"> &amp; Machado</w:t>
      </w:r>
      <w:r w:rsidR="00470BC1">
        <w:rPr>
          <w:rFonts w:cstheme="minorHAnsi"/>
        </w:rPr>
        <w:t>, 2022)</w:t>
      </w:r>
      <w:r w:rsidRPr="00C35771">
        <w:rPr>
          <w:rFonts w:cstheme="minorHAnsi"/>
        </w:rPr>
        <w:t xml:space="preserve">. </w:t>
      </w:r>
    </w:p>
    <w:p w14:paraId="60AE6611" w14:textId="77777777" w:rsidR="00724A44" w:rsidRPr="00C35771" w:rsidRDefault="00724A44" w:rsidP="0051748E">
      <w:pPr>
        <w:pStyle w:val="NoSpacing"/>
        <w:spacing w:line="360" w:lineRule="auto"/>
        <w:ind w:left="720"/>
        <w:jc w:val="both"/>
        <w:rPr>
          <w:rFonts w:cstheme="minorHAnsi"/>
        </w:rPr>
      </w:pPr>
    </w:p>
    <w:p w14:paraId="1D8E839A" w14:textId="77777777" w:rsidR="00724A44" w:rsidRPr="00C35771" w:rsidRDefault="00724A44" w:rsidP="0051748E">
      <w:pPr>
        <w:pStyle w:val="NoSpacing"/>
        <w:spacing w:line="360" w:lineRule="auto"/>
        <w:jc w:val="both"/>
        <w:rPr>
          <w:rFonts w:cstheme="minorHAnsi"/>
        </w:rPr>
      </w:pPr>
    </w:p>
    <w:p w14:paraId="306464D8" w14:textId="77777777" w:rsidR="00841A7C" w:rsidRDefault="00841A7C" w:rsidP="0051748E">
      <w:pPr>
        <w:pStyle w:val="NoSpacing"/>
        <w:spacing w:line="360" w:lineRule="auto"/>
        <w:jc w:val="both"/>
        <w:rPr>
          <w:rFonts w:cstheme="minorHAnsi"/>
        </w:rPr>
      </w:pPr>
    </w:p>
    <w:p w14:paraId="6A095E08" w14:textId="77777777" w:rsidR="00841A7C" w:rsidRDefault="00841A7C" w:rsidP="0051748E">
      <w:pPr>
        <w:pStyle w:val="NoSpacing"/>
        <w:spacing w:line="360" w:lineRule="auto"/>
        <w:jc w:val="both"/>
        <w:rPr>
          <w:rFonts w:cstheme="minorHAnsi"/>
        </w:rPr>
      </w:pPr>
    </w:p>
    <w:p w14:paraId="7F5B7439" w14:textId="167D8FFB" w:rsidR="00724A44" w:rsidRPr="00C35771" w:rsidRDefault="00724A44" w:rsidP="0051748E">
      <w:pPr>
        <w:pStyle w:val="NoSpacing"/>
        <w:spacing w:line="360" w:lineRule="auto"/>
        <w:jc w:val="both"/>
        <w:rPr>
          <w:rFonts w:cstheme="minorHAnsi"/>
        </w:rPr>
      </w:pPr>
      <w:r w:rsidRPr="00C35771">
        <w:rPr>
          <w:rFonts w:cstheme="minorHAnsi"/>
        </w:rPr>
        <w:t xml:space="preserve">Positive effect of the pandemic on technology adoption: </w:t>
      </w:r>
    </w:p>
    <w:p w14:paraId="7286A145" w14:textId="77777777" w:rsidR="00724A44" w:rsidRPr="00C35771" w:rsidRDefault="00724A44" w:rsidP="0051748E">
      <w:pPr>
        <w:pStyle w:val="NoSpacing"/>
        <w:spacing w:line="360" w:lineRule="auto"/>
        <w:jc w:val="both"/>
        <w:rPr>
          <w:rFonts w:cstheme="minorHAnsi"/>
        </w:rPr>
      </w:pPr>
    </w:p>
    <w:p w14:paraId="31E5C9EE" w14:textId="25B0B70A" w:rsidR="00724A44" w:rsidRPr="00C35771" w:rsidRDefault="00724A44">
      <w:pPr>
        <w:pStyle w:val="NoSpacing"/>
        <w:numPr>
          <w:ilvl w:val="0"/>
          <w:numId w:val="5"/>
        </w:numPr>
        <w:spacing w:line="360" w:lineRule="auto"/>
        <w:jc w:val="both"/>
        <w:rPr>
          <w:rFonts w:cstheme="minorHAnsi"/>
        </w:rPr>
      </w:pPr>
      <w:r w:rsidRPr="00C35771">
        <w:rPr>
          <w:rFonts w:cstheme="minorHAnsi"/>
          <w:u w:val="single"/>
        </w:rPr>
        <w:t xml:space="preserve">The need to adopt technology to deal with the pandemic- </w:t>
      </w:r>
      <w:r w:rsidRPr="00C35771">
        <w:rPr>
          <w:rFonts w:cstheme="minorHAnsi"/>
        </w:rPr>
        <w:t xml:space="preserve"> adopting to online remote working </w:t>
      </w:r>
      <w:r w:rsidR="00AC23C9">
        <w:rPr>
          <w:rFonts w:cstheme="minorHAnsi"/>
        </w:rPr>
        <w:t>leading to</w:t>
      </w:r>
      <w:r w:rsidRPr="00C35771">
        <w:rPr>
          <w:rFonts w:cstheme="minorHAnsi"/>
        </w:rPr>
        <w:t xml:space="preserve"> remote online meetings </w:t>
      </w:r>
      <w:r w:rsidR="00AC23C9">
        <w:rPr>
          <w:rFonts w:cstheme="minorHAnsi"/>
        </w:rPr>
        <w:t xml:space="preserve">via Zoom/Teams </w:t>
      </w:r>
      <w:r w:rsidRPr="00C35771">
        <w:rPr>
          <w:rFonts w:cstheme="minorHAnsi"/>
        </w:rPr>
        <w:t xml:space="preserve">required investment, therby forcibly having to invest and adopt new technology due to the pandemic as business’s wouldn’t have considered otherwise to do </w:t>
      </w:r>
      <w:r w:rsidR="00AC23C9">
        <w:rPr>
          <w:rFonts w:cstheme="minorHAnsi"/>
        </w:rPr>
        <w:t xml:space="preserve">so </w:t>
      </w:r>
      <w:r w:rsidRPr="00C35771">
        <w:rPr>
          <w:rFonts w:cstheme="minorHAnsi"/>
        </w:rPr>
        <w:t>prior to the pandemic. Agile working methods may have been introduced in the workplace which may have also changed the way workers undertake work</w:t>
      </w:r>
      <w:r w:rsidR="009E0C0E">
        <w:rPr>
          <w:rFonts w:cstheme="minorHAnsi"/>
        </w:rPr>
        <w:t xml:space="preserve"> (Hamdan,  2022)</w:t>
      </w:r>
      <w:r w:rsidRPr="00C35771">
        <w:rPr>
          <w:rFonts w:cstheme="minorHAnsi"/>
        </w:rPr>
        <w:t xml:space="preserve">. </w:t>
      </w:r>
    </w:p>
    <w:p w14:paraId="57807EA9" w14:textId="77777777" w:rsidR="00724A44" w:rsidRPr="00C35771" w:rsidRDefault="00724A44" w:rsidP="0051748E">
      <w:pPr>
        <w:pStyle w:val="NoSpacing"/>
        <w:spacing w:line="360" w:lineRule="auto"/>
        <w:ind w:left="720"/>
        <w:jc w:val="both"/>
        <w:rPr>
          <w:rFonts w:cstheme="minorHAnsi"/>
        </w:rPr>
      </w:pPr>
    </w:p>
    <w:p w14:paraId="6F5C6FA1" w14:textId="4F82A425" w:rsidR="0062512D" w:rsidRPr="0062512D" w:rsidRDefault="00724A44">
      <w:pPr>
        <w:pStyle w:val="NoSpacing"/>
        <w:numPr>
          <w:ilvl w:val="0"/>
          <w:numId w:val="5"/>
        </w:numPr>
        <w:spacing w:line="360" w:lineRule="auto"/>
        <w:jc w:val="both"/>
        <w:rPr>
          <w:rFonts w:cstheme="minorHAnsi"/>
        </w:rPr>
      </w:pPr>
      <w:r w:rsidRPr="00C35771">
        <w:rPr>
          <w:rFonts w:cstheme="minorHAnsi"/>
        </w:rPr>
        <w:t xml:space="preserve"> </w:t>
      </w:r>
      <w:r w:rsidRPr="00C35771">
        <w:rPr>
          <w:rFonts w:cstheme="minorHAnsi"/>
          <w:u w:val="single"/>
        </w:rPr>
        <w:t>Reallocation of resources-</w:t>
      </w:r>
      <w:r w:rsidRPr="00C35771">
        <w:rPr>
          <w:rFonts w:cstheme="minorHAnsi"/>
        </w:rPr>
        <w:t xml:space="preserve"> when companies experience negative shock </w:t>
      </w:r>
      <w:r w:rsidR="0062512D">
        <w:rPr>
          <w:rFonts w:cstheme="minorHAnsi"/>
        </w:rPr>
        <w:t>this often leads to c</w:t>
      </w:r>
      <w:r w:rsidR="0062512D" w:rsidRPr="0062512D">
        <w:rPr>
          <w:rFonts w:cstheme="minorHAnsi"/>
        </w:rPr>
        <w:t>ommercial exits</w:t>
      </w:r>
      <w:r w:rsidRPr="0062512D">
        <w:rPr>
          <w:rFonts w:cstheme="minorHAnsi"/>
        </w:rPr>
        <w:t xml:space="preserve"> and shrinking of low technology</w:t>
      </w:r>
      <w:r w:rsidR="0062512D" w:rsidRPr="0062512D">
        <w:rPr>
          <w:rFonts w:cstheme="minorHAnsi"/>
        </w:rPr>
        <w:t xml:space="preserve"> and </w:t>
      </w:r>
      <w:r w:rsidRPr="0062512D">
        <w:rPr>
          <w:rFonts w:cstheme="minorHAnsi"/>
        </w:rPr>
        <w:t>low productivity</w:t>
      </w:r>
      <w:r w:rsidR="0062512D">
        <w:rPr>
          <w:rFonts w:cstheme="minorHAnsi"/>
        </w:rPr>
        <w:t xml:space="preserve">. </w:t>
      </w:r>
      <w:r w:rsidRPr="0062512D">
        <w:rPr>
          <w:rFonts w:cstheme="minorHAnsi"/>
        </w:rPr>
        <w:t xml:space="preserve">With resources being re-allocated to ensure business survival,  priorities change </w:t>
      </w:r>
      <w:r w:rsidR="0062512D" w:rsidRPr="0062512D">
        <w:rPr>
          <w:rFonts w:cstheme="minorHAnsi"/>
        </w:rPr>
        <w:t>where resources are re-allocated and restructured to ensure business survival</w:t>
      </w:r>
      <w:r w:rsidR="0062512D">
        <w:rPr>
          <w:rFonts w:cstheme="minorHAnsi"/>
        </w:rPr>
        <w:t xml:space="preserve"> becoming a leaner organisation</w:t>
      </w:r>
      <w:r w:rsidR="00DA287E">
        <w:rPr>
          <w:rFonts w:cstheme="minorHAnsi"/>
        </w:rPr>
        <w:t xml:space="preserve"> (</w:t>
      </w:r>
      <w:proofErr w:type="spellStart"/>
      <w:r w:rsidR="00DA287E">
        <w:rPr>
          <w:rFonts w:cstheme="minorHAnsi"/>
        </w:rPr>
        <w:t>Barrero</w:t>
      </w:r>
      <w:proofErr w:type="spellEnd"/>
      <w:r w:rsidR="004113D3">
        <w:rPr>
          <w:rFonts w:cstheme="minorHAnsi"/>
        </w:rPr>
        <w:t xml:space="preserve"> et </w:t>
      </w:r>
      <w:proofErr w:type="spellStart"/>
      <w:r w:rsidR="004113D3">
        <w:rPr>
          <w:rFonts w:cstheme="minorHAnsi"/>
        </w:rPr>
        <w:t>el</w:t>
      </w:r>
      <w:proofErr w:type="spellEnd"/>
      <w:r w:rsidR="00DA287E">
        <w:rPr>
          <w:rFonts w:cstheme="minorHAnsi"/>
        </w:rPr>
        <w:t>, 2020).</w:t>
      </w:r>
    </w:p>
    <w:p w14:paraId="358276DC" w14:textId="77777777" w:rsidR="00724A44" w:rsidRPr="00C35771" w:rsidRDefault="00724A44" w:rsidP="0051748E">
      <w:pPr>
        <w:pStyle w:val="NoSpacing"/>
        <w:spacing w:line="360" w:lineRule="auto"/>
        <w:jc w:val="both"/>
        <w:rPr>
          <w:rFonts w:cstheme="minorHAnsi"/>
        </w:rPr>
      </w:pPr>
    </w:p>
    <w:p w14:paraId="69169562" w14:textId="61E0045E" w:rsidR="00724A44" w:rsidRPr="00C35771" w:rsidRDefault="00724A44">
      <w:pPr>
        <w:pStyle w:val="NoSpacing"/>
        <w:numPr>
          <w:ilvl w:val="0"/>
          <w:numId w:val="5"/>
        </w:numPr>
        <w:spacing w:line="360" w:lineRule="auto"/>
        <w:jc w:val="both"/>
        <w:rPr>
          <w:rFonts w:cstheme="minorHAnsi"/>
        </w:rPr>
      </w:pPr>
      <w:r w:rsidRPr="00C35771">
        <w:rPr>
          <w:rFonts w:cstheme="minorHAnsi"/>
          <w:u w:val="single"/>
        </w:rPr>
        <w:t>Bad shock effect</w:t>
      </w:r>
      <w:r w:rsidRPr="00C35771">
        <w:rPr>
          <w:rFonts w:cstheme="minorHAnsi"/>
        </w:rPr>
        <w:t xml:space="preserve">  - bad and negative economic shock often force </w:t>
      </w:r>
      <w:r w:rsidR="00CF4A49" w:rsidRPr="00C35771">
        <w:rPr>
          <w:rFonts w:cstheme="minorHAnsi"/>
        </w:rPr>
        <w:t>business</w:t>
      </w:r>
      <w:r w:rsidR="00CF4A49">
        <w:rPr>
          <w:rFonts w:cstheme="minorHAnsi"/>
        </w:rPr>
        <w:t>es</w:t>
      </w:r>
      <w:r w:rsidRPr="00C35771">
        <w:rPr>
          <w:rFonts w:cstheme="minorHAnsi"/>
        </w:rPr>
        <w:t xml:space="preserve"> to think of new ways of working and new ways of doing things they weren't doing before in a lean and efficient manner which can lead to a positive impact in restructuring internal processes to save cost and boost revenue</w:t>
      </w:r>
      <w:r w:rsidR="004113D3">
        <w:rPr>
          <w:rFonts w:cstheme="minorHAnsi"/>
        </w:rPr>
        <w:t>.</w:t>
      </w:r>
    </w:p>
    <w:p w14:paraId="226DCB09" w14:textId="77777777" w:rsidR="00724A44" w:rsidRPr="00C35771" w:rsidRDefault="00724A44" w:rsidP="0051748E">
      <w:pPr>
        <w:pStyle w:val="NoSpacing"/>
        <w:spacing w:line="360" w:lineRule="auto"/>
        <w:jc w:val="both"/>
        <w:rPr>
          <w:rFonts w:cstheme="minorHAnsi"/>
        </w:rPr>
      </w:pPr>
    </w:p>
    <w:p w14:paraId="6912EA77" w14:textId="75292F54" w:rsidR="00724A44" w:rsidRPr="00C35771" w:rsidRDefault="00724A44">
      <w:pPr>
        <w:pStyle w:val="NoSpacing"/>
        <w:numPr>
          <w:ilvl w:val="0"/>
          <w:numId w:val="5"/>
        </w:numPr>
        <w:spacing w:line="360" w:lineRule="auto"/>
        <w:jc w:val="both"/>
        <w:rPr>
          <w:rFonts w:cstheme="minorHAnsi"/>
        </w:rPr>
      </w:pPr>
      <w:r w:rsidRPr="00C35771">
        <w:rPr>
          <w:rFonts w:cstheme="minorHAnsi"/>
        </w:rPr>
        <w:t xml:space="preserve"> </w:t>
      </w:r>
      <w:r w:rsidRPr="00C35771">
        <w:rPr>
          <w:rFonts w:cstheme="minorHAnsi"/>
          <w:u w:val="single"/>
        </w:rPr>
        <w:t>Reorganisation -</w:t>
      </w:r>
      <w:r w:rsidRPr="00C35771">
        <w:rPr>
          <w:rFonts w:cstheme="minorHAnsi"/>
        </w:rPr>
        <w:t xml:space="preserve">  Usually in recessions or in bad economic times </w:t>
      </w:r>
      <w:r w:rsidR="00CF7697" w:rsidRPr="00C35771">
        <w:rPr>
          <w:rFonts w:cstheme="minorHAnsi"/>
        </w:rPr>
        <w:t>businesses</w:t>
      </w:r>
      <w:r w:rsidRPr="00C35771">
        <w:rPr>
          <w:rFonts w:cstheme="minorHAnsi"/>
        </w:rPr>
        <w:t xml:space="preserve"> </w:t>
      </w:r>
      <w:r w:rsidR="00CF7697">
        <w:rPr>
          <w:rFonts w:cstheme="minorHAnsi"/>
        </w:rPr>
        <w:t>tend to</w:t>
      </w:r>
      <w:r w:rsidRPr="00C35771">
        <w:rPr>
          <w:rFonts w:cstheme="minorHAnsi"/>
        </w:rPr>
        <w:t xml:space="preserve"> save cost and time</w:t>
      </w:r>
      <w:r w:rsidR="00CF7697">
        <w:rPr>
          <w:rFonts w:cstheme="minorHAnsi"/>
        </w:rPr>
        <w:t xml:space="preserve">, </w:t>
      </w:r>
      <w:r w:rsidRPr="00C35771">
        <w:rPr>
          <w:rFonts w:cstheme="minorHAnsi"/>
        </w:rPr>
        <w:t xml:space="preserve">the opposite in boom or growth times. Business’s that have more time because there's less demand for their products or services </w:t>
      </w:r>
      <w:r w:rsidR="00CF7697">
        <w:rPr>
          <w:rFonts w:cstheme="minorHAnsi"/>
        </w:rPr>
        <w:t>were able to</w:t>
      </w:r>
      <w:r w:rsidRPr="00C35771">
        <w:rPr>
          <w:rFonts w:cstheme="minorHAnsi"/>
        </w:rPr>
        <w:t xml:space="preserve"> utilise that time to  reorganise the business and to make investments in growth areas therby making organisational change</w:t>
      </w:r>
      <w:r w:rsidR="00CF7697">
        <w:rPr>
          <w:rFonts w:cstheme="minorHAnsi"/>
        </w:rPr>
        <w:t xml:space="preserve">. </w:t>
      </w:r>
    </w:p>
    <w:p w14:paraId="15B9BB0A" w14:textId="77777777" w:rsidR="00724A44" w:rsidRPr="00C35771" w:rsidRDefault="00724A44" w:rsidP="0051748E">
      <w:pPr>
        <w:pStyle w:val="NoSpacing"/>
        <w:spacing w:line="360" w:lineRule="auto"/>
        <w:jc w:val="both"/>
        <w:rPr>
          <w:rFonts w:cstheme="minorHAnsi"/>
        </w:rPr>
      </w:pPr>
    </w:p>
    <w:p w14:paraId="11492004" w14:textId="39A13324" w:rsidR="00724A44" w:rsidRPr="00C35771" w:rsidRDefault="00724A44" w:rsidP="0051748E">
      <w:pPr>
        <w:pStyle w:val="NoSpacing"/>
        <w:spacing w:line="360" w:lineRule="auto"/>
        <w:jc w:val="both"/>
        <w:rPr>
          <w:rFonts w:cstheme="minorHAnsi"/>
        </w:rPr>
      </w:pPr>
      <w:r w:rsidRPr="00C35771">
        <w:rPr>
          <w:rFonts w:cstheme="minorHAnsi"/>
        </w:rPr>
        <w:t xml:space="preserve">Many companies adapted to new way of working to adopting new technology to enduring and reacting to economic shocks, for example the China shock meant that firms in the UK and European Union faced greater competition from China.  Bloom et </w:t>
      </w:r>
      <w:proofErr w:type="spellStart"/>
      <w:r w:rsidRPr="00C35771">
        <w:rPr>
          <w:rFonts w:cstheme="minorHAnsi"/>
        </w:rPr>
        <w:t>el</w:t>
      </w:r>
      <w:proofErr w:type="spellEnd"/>
      <w:r w:rsidRPr="00C35771">
        <w:rPr>
          <w:rFonts w:cstheme="minorHAnsi"/>
        </w:rPr>
        <w:t xml:space="preserve"> (2019) states that “UK firms and European firms in response to greater competition from China actually adopted more information technologies and innovated more responses to that Chinese competition”.</w:t>
      </w:r>
    </w:p>
    <w:p w14:paraId="3D5DE177" w14:textId="77777777" w:rsidR="00724A44" w:rsidRPr="00C35771" w:rsidRDefault="00724A44" w:rsidP="0051748E">
      <w:pPr>
        <w:pStyle w:val="NoSpacing"/>
        <w:spacing w:line="360" w:lineRule="auto"/>
        <w:jc w:val="both"/>
        <w:rPr>
          <w:rFonts w:cstheme="minorHAnsi"/>
        </w:rPr>
      </w:pPr>
    </w:p>
    <w:p w14:paraId="559F6BEB" w14:textId="77777777" w:rsidR="00724A44" w:rsidRPr="00C35771" w:rsidRDefault="00724A44" w:rsidP="0051748E">
      <w:pPr>
        <w:pStyle w:val="NoSpacing"/>
        <w:spacing w:line="360" w:lineRule="auto"/>
        <w:jc w:val="both"/>
        <w:rPr>
          <w:rFonts w:cstheme="minorHAnsi"/>
        </w:rPr>
      </w:pPr>
      <w:r w:rsidRPr="00C35771">
        <w:rPr>
          <w:rFonts w:cstheme="minorHAnsi"/>
        </w:rPr>
        <w:lastRenderedPageBreak/>
        <w:t xml:space="preserve">The pandemic was a huge global tragedy for the world which spurred companies to innovate new ways of operating which were never seen before the pandemic. Many firms changed their products and services quickly to adapt to the market. The pandemic has accelerated existing trends such as moving towards online activity and remote working and enhancing online operations. </w:t>
      </w:r>
    </w:p>
    <w:p w14:paraId="15B778D6" w14:textId="3AA36B28" w:rsidR="00724A44" w:rsidRPr="00C35771" w:rsidRDefault="00724A44" w:rsidP="00776DEB"/>
    <w:p w14:paraId="104C127B" w14:textId="77777777" w:rsidR="00776DEB" w:rsidRDefault="00776DEB" w:rsidP="00776DEB"/>
    <w:p w14:paraId="707E6E2C" w14:textId="1ED49A23" w:rsidR="00776DEB" w:rsidRDefault="00776DEB" w:rsidP="00776DEB"/>
    <w:p w14:paraId="5D29F7AC" w14:textId="77777777" w:rsidR="00776DEB" w:rsidRDefault="00776DEB" w:rsidP="00776DEB"/>
    <w:p w14:paraId="78BD51B7" w14:textId="77777777" w:rsidR="00776DEB" w:rsidRDefault="00776DEB" w:rsidP="00776DEB"/>
    <w:p w14:paraId="79BFFB59" w14:textId="77777777" w:rsidR="00776DEB" w:rsidRDefault="00776DEB" w:rsidP="00776DEB"/>
    <w:p w14:paraId="76703FDB" w14:textId="77777777" w:rsidR="00776DEB" w:rsidRDefault="00776DEB" w:rsidP="00776DEB"/>
    <w:p w14:paraId="223AB40A" w14:textId="77777777" w:rsidR="00776DEB" w:rsidRDefault="00776DEB" w:rsidP="00776DEB"/>
    <w:p w14:paraId="100E6498" w14:textId="77777777" w:rsidR="00776DEB" w:rsidRDefault="00776DEB" w:rsidP="00776DEB"/>
    <w:p w14:paraId="1352A850" w14:textId="77777777" w:rsidR="00776DEB" w:rsidRDefault="00776DEB" w:rsidP="00776DEB"/>
    <w:p w14:paraId="272477F0" w14:textId="77777777" w:rsidR="00776DEB" w:rsidRDefault="00776DEB" w:rsidP="00776DEB"/>
    <w:p w14:paraId="26195618" w14:textId="77777777" w:rsidR="00776DEB" w:rsidRDefault="00776DEB" w:rsidP="00776DEB"/>
    <w:p w14:paraId="27D4E1DC" w14:textId="77777777" w:rsidR="00776DEB" w:rsidRDefault="00776DEB" w:rsidP="00776DEB"/>
    <w:p w14:paraId="121D39CE" w14:textId="77777777" w:rsidR="00776DEB" w:rsidRDefault="00776DEB" w:rsidP="00776DEB"/>
    <w:p w14:paraId="47EF9395" w14:textId="77777777" w:rsidR="00776DEB" w:rsidRDefault="00776DEB" w:rsidP="00776DEB"/>
    <w:p w14:paraId="39008BFB" w14:textId="77777777" w:rsidR="00776DEB" w:rsidRDefault="00776DEB" w:rsidP="00776DEB"/>
    <w:p w14:paraId="5486D377" w14:textId="77777777" w:rsidR="00776DEB" w:rsidRDefault="00776DEB" w:rsidP="00776DEB"/>
    <w:p w14:paraId="5B32FB48" w14:textId="77777777" w:rsidR="00776DEB" w:rsidRDefault="00776DEB" w:rsidP="00776DEB"/>
    <w:p w14:paraId="7C1446FB" w14:textId="77777777" w:rsidR="00776DEB" w:rsidRDefault="00776DEB" w:rsidP="00776DEB"/>
    <w:p w14:paraId="1D688683" w14:textId="77777777" w:rsidR="00776DEB" w:rsidRDefault="00776DEB" w:rsidP="00776DEB"/>
    <w:p w14:paraId="7DBC1CBC" w14:textId="77777777" w:rsidR="00776DEB" w:rsidRDefault="00776DEB" w:rsidP="00776DEB"/>
    <w:p w14:paraId="10577691" w14:textId="77777777" w:rsidR="00776DEB" w:rsidRDefault="00776DEB" w:rsidP="00776DEB"/>
    <w:p w14:paraId="05085674" w14:textId="77777777" w:rsidR="00776DEB" w:rsidRDefault="00776DEB" w:rsidP="00776DEB"/>
    <w:p w14:paraId="6DB3CA15" w14:textId="066C5512" w:rsidR="00B3232F" w:rsidRPr="00C35771" w:rsidRDefault="00B3232F" w:rsidP="0051748E">
      <w:pPr>
        <w:pStyle w:val="Heading3"/>
        <w:spacing w:line="360" w:lineRule="auto"/>
        <w:jc w:val="both"/>
      </w:pPr>
      <w:bookmarkStart w:id="31" w:name="_Toc130924557"/>
      <w:r w:rsidRPr="00C35771">
        <w:lastRenderedPageBreak/>
        <w:t>Business Response to Covid-19 Pandemic</w:t>
      </w:r>
      <w:bookmarkEnd w:id="31"/>
    </w:p>
    <w:p w14:paraId="591872B7" w14:textId="19F5BA0E" w:rsidR="0056340C" w:rsidRPr="00C35771" w:rsidRDefault="0056340C" w:rsidP="0051748E">
      <w:pPr>
        <w:pStyle w:val="NoSpacing"/>
        <w:spacing w:line="360" w:lineRule="auto"/>
      </w:pPr>
    </w:p>
    <w:p w14:paraId="204022AB" w14:textId="4F2E436F" w:rsidR="0056340C" w:rsidRPr="00C35771" w:rsidRDefault="0056340C" w:rsidP="0051748E">
      <w:pPr>
        <w:pStyle w:val="NoSpacing"/>
        <w:spacing w:line="360" w:lineRule="auto"/>
        <w:jc w:val="both"/>
        <w:rPr>
          <w:rFonts w:cstheme="minorHAnsi"/>
        </w:rPr>
      </w:pPr>
      <w:r w:rsidRPr="00C35771">
        <w:rPr>
          <w:rFonts w:cstheme="minorHAnsi"/>
        </w:rPr>
        <w:t xml:space="preserve">The Confederation of British Industry (CBI) conducted a survey of </w:t>
      </w:r>
      <w:r w:rsidR="00692AEA" w:rsidRPr="00C35771">
        <w:rPr>
          <w:rFonts w:cstheme="minorHAnsi"/>
        </w:rPr>
        <w:t>business</w:t>
      </w:r>
      <w:r w:rsidR="00692AEA">
        <w:rPr>
          <w:rFonts w:cstheme="minorHAnsi"/>
        </w:rPr>
        <w:t>es</w:t>
      </w:r>
      <w:r w:rsidRPr="00C35771">
        <w:rPr>
          <w:rFonts w:cstheme="minorHAnsi"/>
        </w:rPr>
        <w:t xml:space="preserve"> and how they innovated and adapted technologically during the covid-19 pandemic 2020 </w:t>
      </w:r>
      <w:r w:rsidR="00692AEA" w:rsidRPr="00C35771">
        <w:rPr>
          <w:rFonts w:cstheme="minorHAnsi"/>
        </w:rPr>
        <w:t>conducted</w:t>
      </w:r>
      <w:r w:rsidRPr="00C35771">
        <w:rPr>
          <w:rFonts w:cstheme="minorHAnsi"/>
        </w:rPr>
        <w:t xml:space="preserve"> by </w:t>
      </w:r>
      <w:proofErr w:type="spellStart"/>
      <w:r w:rsidRPr="00C35771">
        <w:rPr>
          <w:rFonts w:cstheme="minorHAnsi"/>
        </w:rPr>
        <w:t>Riom</w:t>
      </w:r>
      <w:proofErr w:type="spellEnd"/>
      <w:r w:rsidRPr="00C35771">
        <w:rPr>
          <w:rFonts w:cstheme="minorHAnsi"/>
        </w:rPr>
        <w:t xml:space="preserve"> </w:t>
      </w:r>
      <w:r w:rsidR="00752802">
        <w:rPr>
          <w:rFonts w:cstheme="minorHAnsi"/>
        </w:rPr>
        <w:t xml:space="preserve">et </w:t>
      </w:r>
      <w:proofErr w:type="spellStart"/>
      <w:r w:rsidR="00752802">
        <w:rPr>
          <w:rFonts w:cstheme="minorHAnsi"/>
        </w:rPr>
        <w:t>el</w:t>
      </w:r>
      <w:proofErr w:type="spellEnd"/>
      <w:r w:rsidR="00A75A30">
        <w:rPr>
          <w:rFonts w:cstheme="minorHAnsi"/>
        </w:rPr>
        <w:t xml:space="preserve"> </w:t>
      </w:r>
      <w:r w:rsidRPr="00C35771">
        <w:rPr>
          <w:rFonts w:cstheme="minorHAnsi"/>
        </w:rPr>
        <w:t>(2020)</w:t>
      </w:r>
    </w:p>
    <w:p w14:paraId="577ECA12" w14:textId="77777777" w:rsidR="0056340C" w:rsidRPr="00C35771" w:rsidRDefault="0056340C" w:rsidP="0051748E">
      <w:pPr>
        <w:pStyle w:val="NoSpacing"/>
        <w:spacing w:line="360" w:lineRule="auto"/>
        <w:jc w:val="both"/>
        <w:rPr>
          <w:rFonts w:cstheme="minorHAnsi"/>
        </w:rPr>
      </w:pPr>
    </w:p>
    <w:p w14:paraId="361AE71C" w14:textId="6D51C8C3" w:rsidR="0056340C" w:rsidRPr="00C35771" w:rsidRDefault="00692AEA" w:rsidP="0051748E">
      <w:pPr>
        <w:pStyle w:val="NoSpacing"/>
        <w:spacing w:line="360" w:lineRule="auto"/>
        <w:jc w:val="both"/>
        <w:rPr>
          <w:rFonts w:cstheme="minorHAnsi"/>
        </w:rPr>
      </w:pPr>
      <w:proofErr w:type="spellStart"/>
      <w:r w:rsidRPr="00C35771">
        <w:rPr>
          <w:rFonts w:cstheme="minorHAnsi"/>
        </w:rPr>
        <w:t>Riom</w:t>
      </w:r>
      <w:proofErr w:type="spellEnd"/>
      <w:r w:rsidRPr="00C35771">
        <w:rPr>
          <w:rFonts w:cstheme="minorHAnsi"/>
        </w:rPr>
        <w:t xml:space="preserve"> et </w:t>
      </w:r>
      <w:proofErr w:type="spellStart"/>
      <w:r w:rsidRPr="00C35771">
        <w:rPr>
          <w:rFonts w:cstheme="minorHAnsi"/>
        </w:rPr>
        <w:t>el</w:t>
      </w:r>
      <w:proofErr w:type="spellEnd"/>
      <w:r w:rsidRPr="00C35771">
        <w:rPr>
          <w:rFonts w:cstheme="minorHAnsi"/>
        </w:rPr>
        <w:t xml:space="preserve"> (2020)</w:t>
      </w:r>
      <w:r>
        <w:rPr>
          <w:rFonts w:cstheme="minorHAnsi"/>
        </w:rPr>
        <w:t xml:space="preserve"> states </w:t>
      </w:r>
      <w:r w:rsidR="0056340C" w:rsidRPr="00C35771">
        <w:rPr>
          <w:rFonts w:cstheme="minorHAnsi"/>
        </w:rPr>
        <w:t xml:space="preserve">“that there was </w:t>
      </w:r>
      <w:r w:rsidR="001A54BA">
        <w:rPr>
          <w:rFonts w:cstheme="minorHAnsi"/>
        </w:rPr>
        <w:t xml:space="preserve">widespread of </w:t>
      </w:r>
      <w:r w:rsidR="0056340C" w:rsidRPr="00C35771">
        <w:rPr>
          <w:rFonts w:cstheme="minorHAnsi"/>
        </w:rPr>
        <w:t>adoption of new technologies and practices amongst the firms and these businesses expected to persist with these innovations beyond the immediate crisis</w:t>
      </w:r>
      <w:r>
        <w:rPr>
          <w:rFonts w:cstheme="minorHAnsi"/>
        </w:rPr>
        <w:t xml:space="preserve"> of the pandemic</w:t>
      </w:r>
      <w:r w:rsidR="0056340C" w:rsidRPr="00C35771">
        <w:rPr>
          <w:rFonts w:cstheme="minorHAnsi"/>
        </w:rPr>
        <w:t>”</w:t>
      </w:r>
      <w:r>
        <w:rPr>
          <w:rFonts w:cstheme="minorHAnsi"/>
        </w:rPr>
        <w:t>.</w:t>
      </w:r>
    </w:p>
    <w:p w14:paraId="4120FD74" w14:textId="77777777" w:rsidR="0056340C" w:rsidRPr="00C35771" w:rsidRDefault="0056340C" w:rsidP="0051748E">
      <w:pPr>
        <w:pStyle w:val="NoSpacing"/>
        <w:spacing w:line="360" w:lineRule="auto"/>
        <w:jc w:val="both"/>
        <w:rPr>
          <w:rFonts w:cstheme="minorHAnsi"/>
        </w:rPr>
      </w:pPr>
    </w:p>
    <w:p w14:paraId="29A834A4" w14:textId="2E434316" w:rsidR="0056340C" w:rsidRPr="00C35771" w:rsidRDefault="0056340C" w:rsidP="0051748E">
      <w:pPr>
        <w:pStyle w:val="NoSpacing"/>
        <w:spacing w:line="360" w:lineRule="auto"/>
        <w:jc w:val="both"/>
        <w:rPr>
          <w:rFonts w:cstheme="minorHAnsi"/>
        </w:rPr>
      </w:pPr>
      <w:r w:rsidRPr="00C35771">
        <w:rPr>
          <w:rFonts w:cstheme="minorHAnsi"/>
        </w:rPr>
        <w:t xml:space="preserve">The survey found that businesses of different sizes faced large scale disruption with a reduction of turnover. 80% of the business surveyed had to close business sites and transition to remote working and more than 80% experienced a reduction in turnover with an average loss of 24%.  The UK </w:t>
      </w:r>
      <w:r w:rsidR="000E4E7D">
        <w:rPr>
          <w:rFonts w:cstheme="minorHAnsi"/>
        </w:rPr>
        <w:t>g</w:t>
      </w:r>
      <w:r w:rsidRPr="00C35771">
        <w:rPr>
          <w:rFonts w:cstheme="minorHAnsi"/>
        </w:rPr>
        <w:t xml:space="preserve">overnment </w:t>
      </w:r>
      <w:r w:rsidR="000E4E7D">
        <w:rPr>
          <w:rFonts w:cstheme="minorHAnsi"/>
        </w:rPr>
        <w:t>f</w:t>
      </w:r>
      <w:r w:rsidRPr="00C35771">
        <w:rPr>
          <w:rFonts w:cstheme="minorHAnsi"/>
        </w:rPr>
        <w:t>urlough scheme was most popular government financial support available with 75% take-up of the scheme.  Nearly all business’s made significant adjustments to operations where 75% had transitioned to remote working and 25% had to make made staff redundancies due to the economic crisis brought on by the pandemic</w:t>
      </w:r>
      <w:r w:rsidR="00337837">
        <w:rPr>
          <w:rFonts w:cstheme="minorHAnsi"/>
        </w:rPr>
        <w:t xml:space="preserve"> (</w:t>
      </w:r>
      <w:proofErr w:type="spellStart"/>
      <w:r w:rsidR="00337837" w:rsidRPr="00C35771">
        <w:rPr>
          <w:rFonts w:cstheme="minorHAnsi"/>
        </w:rPr>
        <w:t>Riom</w:t>
      </w:r>
      <w:proofErr w:type="spellEnd"/>
      <w:r w:rsidR="00337837" w:rsidRPr="00C35771">
        <w:rPr>
          <w:rFonts w:cstheme="minorHAnsi"/>
        </w:rPr>
        <w:t xml:space="preserve"> et </w:t>
      </w:r>
      <w:proofErr w:type="spellStart"/>
      <w:r w:rsidR="00337837" w:rsidRPr="00C35771">
        <w:rPr>
          <w:rFonts w:cstheme="minorHAnsi"/>
        </w:rPr>
        <w:t>el</w:t>
      </w:r>
      <w:proofErr w:type="spellEnd"/>
      <w:r w:rsidR="00337837">
        <w:rPr>
          <w:rFonts w:cstheme="minorHAnsi"/>
        </w:rPr>
        <w:t xml:space="preserve">, </w:t>
      </w:r>
      <w:r w:rsidR="00337837" w:rsidRPr="00C35771">
        <w:rPr>
          <w:rFonts w:cstheme="minorHAnsi"/>
        </w:rPr>
        <w:t>2020)</w:t>
      </w:r>
      <w:r w:rsidRPr="00C35771">
        <w:rPr>
          <w:rFonts w:cstheme="minorHAnsi"/>
        </w:rPr>
        <w:t xml:space="preserve">. Overall, the business’s that were surveyed only 1% of them believed they wouldn’t be in business by the end of the year of 2021 therby showing that majority of </w:t>
      </w:r>
      <w:r w:rsidR="000E4E7D" w:rsidRPr="00C35771">
        <w:rPr>
          <w:rFonts w:cstheme="minorHAnsi"/>
        </w:rPr>
        <w:t>business</w:t>
      </w:r>
      <w:r w:rsidR="000E4E7D">
        <w:rPr>
          <w:rFonts w:cstheme="minorHAnsi"/>
        </w:rPr>
        <w:t>es</w:t>
      </w:r>
      <w:r w:rsidRPr="00C35771">
        <w:rPr>
          <w:rFonts w:cstheme="minorHAnsi"/>
        </w:rPr>
        <w:t xml:space="preserve"> were resilient and optimistic on surviving and riding out the pandemic economic shock.  </w:t>
      </w:r>
    </w:p>
    <w:p w14:paraId="34F847D4" w14:textId="77777777" w:rsidR="0056340C" w:rsidRPr="00C35771" w:rsidRDefault="0056340C" w:rsidP="0051748E">
      <w:pPr>
        <w:pStyle w:val="NoSpacing"/>
        <w:spacing w:line="360" w:lineRule="auto"/>
        <w:jc w:val="both"/>
        <w:rPr>
          <w:rFonts w:cstheme="minorHAnsi"/>
        </w:rPr>
      </w:pPr>
    </w:p>
    <w:p w14:paraId="33E85819" w14:textId="5BD2C64F" w:rsidR="0056340C" w:rsidRPr="00C35771" w:rsidRDefault="0056340C" w:rsidP="0051748E">
      <w:pPr>
        <w:pStyle w:val="NoSpacing"/>
        <w:spacing w:line="360" w:lineRule="auto"/>
        <w:jc w:val="both"/>
        <w:rPr>
          <w:rFonts w:cstheme="minorHAnsi"/>
        </w:rPr>
      </w:pPr>
      <w:r w:rsidRPr="00C35771">
        <w:rPr>
          <w:rFonts w:cstheme="minorHAnsi"/>
        </w:rPr>
        <w:t xml:space="preserve">In addition, </w:t>
      </w:r>
      <w:proofErr w:type="spellStart"/>
      <w:r w:rsidRPr="00C35771">
        <w:rPr>
          <w:rFonts w:cstheme="minorHAnsi"/>
        </w:rPr>
        <w:t>Riom</w:t>
      </w:r>
      <w:proofErr w:type="spellEnd"/>
      <w:r w:rsidRPr="00C35771">
        <w:rPr>
          <w:rFonts w:cstheme="minorHAnsi"/>
        </w:rPr>
        <w:t xml:space="preserve"> et </w:t>
      </w:r>
      <w:proofErr w:type="spellStart"/>
      <w:r w:rsidRPr="00C35771">
        <w:rPr>
          <w:rFonts w:cstheme="minorHAnsi"/>
        </w:rPr>
        <w:t>el</w:t>
      </w:r>
      <w:proofErr w:type="spellEnd"/>
      <w:r w:rsidRPr="00C35771">
        <w:rPr>
          <w:rFonts w:cstheme="minorHAnsi"/>
        </w:rPr>
        <w:t xml:space="preserve"> (2020) </w:t>
      </w:r>
      <w:r w:rsidR="00323AE5">
        <w:rPr>
          <w:rFonts w:cstheme="minorHAnsi"/>
        </w:rPr>
        <w:t>states that</w:t>
      </w:r>
      <w:r w:rsidRPr="00C35771">
        <w:rPr>
          <w:rFonts w:cstheme="minorHAnsi"/>
        </w:rPr>
        <w:t xml:space="preserve"> “majority of firms had adopted productivity-enhancing technologies and </w:t>
      </w:r>
      <w:r w:rsidR="000F6126" w:rsidRPr="00C35771">
        <w:rPr>
          <w:rFonts w:cstheme="minorHAnsi"/>
        </w:rPr>
        <w:t>practices or</w:t>
      </w:r>
      <w:r w:rsidRPr="00C35771">
        <w:rPr>
          <w:rFonts w:cstheme="minorHAnsi"/>
        </w:rPr>
        <w:t xml:space="preserve"> introduced new products/services in response to the pandemic” in addition to also finding that there was a “strong business innovation response to the COVID-19 crisis across four innovation categories (as shown in figure 1 below). Over 60% of </w:t>
      </w:r>
      <w:r w:rsidR="00323AE5">
        <w:rPr>
          <w:rFonts w:cstheme="minorHAnsi"/>
        </w:rPr>
        <w:t>business</w:t>
      </w:r>
      <w:r w:rsidRPr="00C35771">
        <w:rPr>
          <w:rFonts w:cstheme="minorHAnsi"/>
        </w:rPr>
        <w:t xml:space="preserve"> </w:t>
      </w:r>
      <w:r w:rsidR="00323AE5">
        <w:rPr>
          <w:rFonts w:cstheme="minorHAnsi"/>
        </w:rPr>
        <w:t>had</w:t>
      </w:r>
      <w:r w:rsidRPr="00C35771">
        <w:rPr>
          <w:rFonts w:cstheme="minorHAnsi"/>
        </w:rPr>
        <w:t xml:space="preserve"> adopted digital technologies and new management practices during the crisis and 38% adopted new digital capabilities”</w:t>
      </w:r>
    </w:p>
    <w:p w14:paraId="738886E1" w14:textId="77777777" w:rsidR="0056340C" w:rsidRPr="00C35771" w:rsidRDefault="0056340C" w:rsidP="0051748E">
      <w:pPr>
        <w:pStyle w:val="NoSpacing"/>
        <w:spacing w:line="360" w:lineRule="auto"/>
        <w:jc w:val="both"/>
        <w:rPr>
          <w:rFonts w:cstheme="minorHAnsi"/>
        </w:rPr>
      </w:pPr>
    </w:p>
    <w:p w14:paraId="57AB50BC" w14:textId="37283035" w:rsidR="0056340C" w:rsidRPr="00C35771" w:rsidRDefault="0056340C" w:rsidP="0051748E">
      <w:pPr>
        <w:pStyle w:val="NoSpacing"/>
        <w:spacing w:line="360" w:lineRule="auto"/>
        <w:jc w:val="center"/>
        <w:rPr>
          <w:rFonts w:cstheme="minorHAnsi"/>
        </w:rPr>
      </w:pPr>
      <w:r w:rsidRPr="00C35771">
        <w:rPr>
          <w:rFonts w:cstheme="minorHAnsi"/>
          <w:noProof/>
        </w:rPr>
        <w:lastRenderedPageBreak/>
        <w:drawing>
          <wp:inline distT="0" distB="0" distL="0" distR="0" wp14:anchorId="7A6B62BD" wp14:editId="67C2CC65">
            <wp:extent cx="3903345" cy="2429510"/>
            <wp:effectExtent l="0" t="0" r="190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3345" cy="2429510"/>
                    </a:xfrm>
                    <a:prstGeom prst="rect">
                      <a:avLst/>
                    </a:prstGeom>
                    <a:noFill/>
                    <a:ln>
                      <a:noFill/>
                    </a:ln>
                  </pic:spPr>
                </pic:pic>
              </a:graphicData>
            </a:graphic>
          </wp:inline>
        </w:drawing>
      </w:r>
    </w:p>
    <w:p w14:paraId="624524D2" w14:textId="77777777" w:rsidR="0056340C" w:rsidRPr="00C35771" w:rsidRDefault="0056340C" w:rsidP="0051748E">
      <w:pPr>
        <w:pStyle w:val="NoSpacing"/>
        <w:spacing w:line="360" w:lineRule="auto"/>
        <w:jc w:val="center"/>
        <w:rPr>
          <w:rFonts w:cstheme="minorHAnsi"/>
          <w:i/>
          <w:iCs/>
          <w:sz w:val="16"/>
          <w:szCs w:val="16"/>
        </w:rPr>
      </w:pPr>
      <w:r w:rsidRPr="00C35771">
        <w:rPr>
          <w:rFonts w:cstheme="minorHAnsi"/>
          <w:i/>
          <w:iCs/>
          <w:sz w:val="16"/>
          <w:szCs w:val="16"/>
        </w:rPr>
        <w:t xml:space="preserve">Figure 1 Source: </w:t>
      </w:r>
      <w:proofErr w:type="spellStart"/>
      <w:r w:rsidRPr="00C35771">
        <w:rPr>
          <w:rFonts w:cstheme="minorHAnsi"/>
          <w:i/>
          <w:iCs/>
          <w:sz w:val="16"/>
          <w:szCs w:val="16"/>
        </w:rPr>
        <w:t>Riom</w:t>
      </w:r>
      <w:proofErr w:type="spellEnd"/>
      <w:r w:rsidRPr="00C35771">
        <w:rPr>
          <w:rFonts w:cstheme="minorHAnsi"/>
          <w:i/>
          <w:iCs/>
          <w:sz w:val="16"/>
          <w:szCs w:val="16"/>
        </w:rPr>
        <w:t>, C et el.. (2020). COVID has forced many firms to innovate, with possible lasting impacts. [Online]. London School of Economics. Available at https://blogs.lse.ac.uk/businessreview/2020/10/07/covid-has-forced-many-firms-to-innovate-with-possible-lasting-impacts/. [Accessed 26 September 2022].</w:t>
      </w:r>
    </w:p>
    <w:p w14:paraId="11A2750B" w14:textId="77777777" w:rsidR="0056340C" w:rsidRPr="00C35771" w:rsidRDefault="0056340C" w:rsidP="0051748E">
      <w:pPr>
        <w:pStyle w:val="NoSpacing"/>
        <w:spacing w:line="360" w:lineRule="auto"/>
        <w:jc w:val="both"/>
        <w:rPr>
          <w:rFonts w:cstheme="minorHAnsi"/>
        </w:rPr>
      </w:pPr>
    </w:p>
    <w:p w14:paraId="2070D7ED" w14:textId="13C9F3AC" w:rsidR="0056340C" w:rsidRPr="00C35771" w:rsidRDefault="0056340C" w:rsidP="0051748E">
      <w:pPr>
        <w:pStyle w:val="NoSpacing"/>
        <w:spacing w:line="360" w:lineRule="auto"/>
        <w:jc w:val="both"/>
        <w:rPr>
          <w:rFonts w:cstheme="minorHAnsi"/>
        </w:rPr>
      </w:pPr>
      <w:proofErr w:type="spellStart"/>
      <w:r w:rsidRPr="00C35771">
        <w:rPr>
          <w:rFonts w:cstheme="minorHAnsi"/>
        </w:rPr>
        <w:t>Riom</w:t>
      </w:r>
      <w:proofErr w:type="spellEnd"/>
      <w:r w:rsidRPr="00C35771">
        <w:rPr>
          <w:rFonts w:cstheme="minorHAnsi"/>
        </w:rPr>
        <w:t xml:space="preserve"> et </w:t>
      </w:r>
      <w:proofErr w:type="spellStart"/>
      <w:r w:rsidRPr="00C35771">
        <w:rPr>
          <w:rFonts w:cstheme="minorHAnsi"/>
        </w:rPr>
        <w:t>el</w:t>
      </w:r>
      <w:proofErr w:type="spellEnd"/>
      <w:r w:rsidRPr="00C35771">
        <w:rPr>
          <w:rFonts w:cstheme="minorHAnsi"/>
        </w:rPr>
        <w:t xml:space="preserve"> (2020) found as show</w:t>
      </w:r>
      <w:r w:rsidR="00323AE5">
        <w:rPr>
          <w:rFonts w:cstheme="minorHAnsi"/>
        </w:rPr>
        <w:t>n</w:t>
      </w:r>
      <w:r w:rsidRPr="00C35771">
        <w:rPr>
          <w:rFonts w:cstheme="minorHAnsi"/>
        </w:rPr>
        <w:t xml:space="preserve"> in Figure 2 below that that majority of firms surveyed had accelerated  their adoption of new technologies such as AI during the pandemic. </w:t>
      </w:r>
    </w:p>
    <w:p w14:paraId="24186A07" w14:textId="77777777" w:rsidR="0056340C" w:rsidRPr="00C35771" w:rsidRDefault="0056340C" w:rsidP="0051748E">
      <w:pPr>
        <w:pStyle w:val="NoSpacing"/>
        <w:spacing w:line="360" w:lineRule="auto"/>
        <w:jc w:val="both"/>
        <w:rPr>
          <w:rFonts w:cstheme="minorHAnsi"/>
        </w:rPr>
      </w:pPr>
    </w:p>
    <w:p w14:paraId="57A85A98" w14:textId="247F2005" w:rsidR="0056340C" w:rsidRPr="00C35771" w:rsidRDefault="0056340C" w:rsidP="0051748E">
      <w:pPr>
        <w:pStyle w:val="NoSpacing"/>
        <w:spacing w:line="360" w:lineRule="auto"/>
        <w:jc w:val="center"/>
        <w:rPr>
          <w:rFonts w:cstheme="minorHAnsi"/>
        </w:rPr>
      </w:pPr>
      <w:r w:rsidRPr="00C35771">
        <w:rPr>
          <w:rFonts w:cstheme="minorHAnsi"/>
          <w:noProof/>
        </w:rPr>
        <w:drawing>
          <wp:inline distT="0" distB="0" distL="0" distR="0" wp14:anchorId="04B7E260" wp14:editId="6A0387D7">
            <wp:extent cx="4422140" cy="27298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2140" cy="2729865"/>
                    </a:xfrm>
                    <a:prstGeom prst="rect">
                      <a:avLst/>
                    </a:prstGeom>
                    <a:noFill/>
                    <a:ln>
                      <a:noFill/>
                    </a:ln>
                  </pic:spPr>
                </pic:pic>
              </a:graphicData>
            </a:graphic>
          </wp:inline>
        </w:drawing>
      </w:r>
    </w:p>
    <w:p w14:paraId="70A86111" w14:textId="77777777" w:rsidR="0056340C" w:rsidRPr="00C35771" w:rsidRDefault="0056340C" w:rsidP="0051748E">
      <w:pPr>
        <w:pStyle w:val="NoSpacing"/>
        <w:spacing w:line="360" w:lineRule="auto"/>
        <w:jc w:val="center"/>
        <w:rPr>
          <w:rFonts w:cstheme="minorHAnsi"/>
          <w:i/>
          <w:iCs/>
          <w:sz w:val="16"/>
          <w:szCs w:val="16"/>
        </w:rPr>
      </w:pPr>
      <w:r w:rsidRPr="00C35771">
        <w:rPr>
          <w:rFonts w:cstheme="minorHAnsi"/>
          <w:i/>
          <w:iCs/>
          <w:sz w:val="16"/>
          <w:szCs w:val="16"/>
        </w:rPr>
        <w:t xml:space="preserve">Figure 2 Source: </w:t>
      </w:r>
      <w:proofErr w:type="spellStart"/>
      <w:r w:rsidRPr="00C35771">
        <w:rPr>
          <w:rFonts w:cstheme="minorHAnsi"/>
          <w:i/>
          <w:iCs/>
          <w:sz w:val="16"/>
          <w:szCs w:val="16"/>
        </w:rPr>
        <w:t>Riom</w:t>
      </w:r>
      <w:proofErr w:type="spellEnd"/>
      <w:r w:rsidRPr="00C35771">
        <w:rPr>
          <w:rFonts w:cstheme="minorHAnsi"/>
          <w:i/>
          <w:iCs/>
          <w:sz w:val="16"/>
          <w:szCs w:val="16"/>
        </w:rPr>
        <w:t>, C et el.. (2020). COVID has forced many firms to innovate, with possible lasting impacts. [Online]. London School of Economics. Available at https://blogs.lse.ac.uk/businessreview/2020/10/07/covid-has-forced-many-firms-to-innovate-with-possible-lasting-impacts/. [Accessed 26 September 2022].</w:t>
      </w:r>
    </w:p>
    <w:p w14:paraId="06A0BFF1" w14:textId="77777777" w:rsidR="0056340C" w:rsidRPr="00C35771" w:rsidRDefault="0056340C" w:rsidP="0051748E">
      <w:pPr>
        <w:pStyle w:val="NoSpacing"/>
        <w:spacing w:line="360" w:lineRule="auto"/>
        <w:jc w:val="both"/>
        <w:rPr>
          <w:rFonts w:cstheme="minorHAnsi"/>
        </w:rPr>
      </w:pPr>
    </w:p>
    <w:p w14:paraId="5FF03047" w14:textId="77777777" w:rsidR="0056340C" w:rsidRPr="00C35771" w:rsidRDefault="0056340C" w:rsidP="0051748E">
      <w:pPr>
        <w:pStyle w:val="NoSpacing"/>
        <w:spacing w:line="360" w:lineRule="auto"/>
        <w:jc w:val="both"/>
        <w:rPr>
          <w:rFonts w:cstheme="minorHAnsi"/>
        </w:rPr>
      </w:pPr>
    </w:p>
    <w:p w14:paraId="32B62DBF" w14:textId="77777777" w:rsidR="00061CD1" w:rsidRDefault="00061CD1" w:rsidP="0051748E">
      <w:pPr>
        <w:pStyle w:val="NoSpacing"/>
        <w:spacing w:line="360" w:lineRule="auto"/>
        <w:jc w:val="both"/>
        <w:rPr>
          <w:rFonts w:cstheme="minorHAnsi"/>
        </w:rPr>
      </w:pPr>
    </w:p>
    <w:p w14:paraId="02CF3EB9" w14:textId="77777777" w:rsidR="00061CD1" w:rsidRDefault="00061CD1" w:rsidP="0051748E">
      <w:pPr>
        <w:pStyle w:val="NoSpacing"/>
        <w:spacing w:line="360" w:lineRule="auto"/>
        <w:jc w:val="both"/>
        <w:rPr>
          <w:rFonts w:cstheme="minorHAnsi"/>
        </w:rPr>
      </w:pPr>
    </w:p>
    <w:p w14:paraId="289205FE" w14:textId="77777777" w:rsidR="00061CD1" w:rsidRDefault="00061CD1" w:rsidP="0051748E">
      <w:pPr>
        <w:pStyle w:val="NoSpacing"/>
        <w:spacing w:line="360" w:lineRule="auto"/>
        <w:jc w:val="both"/>
        <w:rPr>
          <w:rFonts w:cstheme="minorHAnsi"/>
        </w:rPr>
      </w:pPr>
    </w:p>
    <w:p w14:paraId="1C7908AF" w14:textId="654722CB" w:rsidR="0056340C" w:rsidRPr="00C35771" w:rsidRDefault="0056340C" w:rsidP="0051748E">
      <w:pPr>
        <w:pStyle w:val="NoSpacing"/>
        <w:spacing w:line="360" w:lineRule="auto"/>
        <w:jc w:val="both"/>
        <w:rPr>
          <w:rFonts w:cstheme="minorHAnsi"/>
        </w:rPr>
      </w:pPr>
      <w:r w:rsidRPr="00C35771">
        <w:rPr>
          <w:rFonts w:cstheme="minorHAnsi"/>
        </w:rPr>
        <w:lastRenderedPageBreak/>
        <w:t>With majority of firms accelerating their pace of innovation and adoption of new technologies, the survey found adoption patterns where smaller firms were less likely to innovate and adopt to new technologies due to lack or resources or capital to invest compared to larger firms as shown in figure 3 below</w:t>
      </w:r>
      <w:r w:rsidR="00061CD1">
        <w:rPr>
          <w:rFonts w:cstheme="minorHAnsi"/>
        </w:rPr>
        <w:t>.</w:t>
      </w:r>
    </w:p>
    <w:p w14:paraId="6A4EE2D6" w14:textId="247CCABB" w:rsidR="0056340C" w:rsidRPr="00C35771" w:rsidRDefault="0056340C" w:rsidP="0051748E">
      <w:pPr>
        <w:pStyle w:val="NoSpacing"/>
        <w:spacing w:line="360" w:lineRule="auto"/>
        <w:jc w:val="center"/>
        <w:rPr>
          <w:rFonts w:cstheme="minorHAnsi"/>
        </w:rPr>
      </w:pPr>
      <w:r w:rsidRPr="00C35771">
        <w:rPr>
          <w:rFonts w:cstheme="minorHAnsi"/>
          <w:noProof/>
        </w:rPr>
        <w:drawing>
          <wp:inline distT="0" distB="0" distL="0" distR="0" wp14:anchorId="1D743E24" wp14:editId="603ADABC">
            <wp:extent cx="3526972" cy="2416540"/>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6684" cy="2423194"/>
                    </a:xfrm>
                    <a:prstGeom prst="rect">
                      <a:avLst/>
                    </a:prstGeom>
                    <a:noFill/>
                    <a:ln>
                      <a:noFill/>
                    </a:ln>
                  </pic:spPr>
                </pic:pic>
              </a:graphicData>
            </a:graphic>
          </wp:inline>
        </w:drawing>
      </w:r>
    </w:p>
    <w:p w14:paraId="6F610D99" w14:textId="77777777" w:rsidR="0056340C" w:rsidRPr="00C35771" w:rsidRDefault="0056340C" w:rsidP="0051748E">
      <w:pPr>
        <w:pStyle w:val="NoSpacing"/>
        <w:spacing w:line="360" w:lineRule="auto"/>
        <w:jc w:val="center"/>
        <w:rPr>
          <w:rFonts w:cstheme="minorHAnsi"/>
          <w:i/>
          <w:iCs/>
          <w:sz w:val="16"/>
          <w:szCs w:val="16"/>
        </w:rPr>
      </w:pPr>
      <w:r w:rsidRPr="00C35771">
        <w:rPr>
          <w:rFonts w:cstheme="minorHAnsi"/>
          <w:i/>
          <w:iCs/>
          <w:sz w:val="16"/>
          <w:szCs w:val="16"/>
        </w:rPr>
        <w:t xml:space="preserve">Figure 3 Source: </w:t>
      </w:r>
      <w:proofErr w:type="spellStart"/>
      <w:r w:rsidRPr="00C35771">
        <w:rPr>
          <w:rFonts w:cstheme="minorHAnsi"/>
          <w:i/>
          <w:iCs/>
          <w:sz w:val="16"/>
          <w:szCs w:val="16"/>
        </w:rPr>
        <w:t>Riom</w:t>
      </w:r>
      <w:proofErr w:type="spellEnd"/>
      <w:r w:rsidRPr="00C35771">
        <w:rPr>
          <w:rFonts w:cstheme="minorHAnsi"/>
          <w:i/>
          <w:iCs/>
          <w:sz w:val="16"/>
          <w:szCs w:val="16"/>
        </w:rPr>
        <w:t>, C et el.. (2020). COVID has forced many firms to innovate, with possible lasting impacts. [Online]. London School of Economics. Available at https://blogs.lse.ac.uk/businessreview/2020/10/07/covid-has-forced-many-firms-to-innovate-with-possible-lasting-impacts/. [Accessed 26 September 2022].</w:t>
      </w:r>
    </w:p>
    <w:p w14:paraId="795388F6" w14:textId="77777777" w:rsidR="0056340C" w:rsidRPr="00C35771" w:rsidRDefault="0056340C" w:rsidP="0051748E">
      <w:pPr>
        <w:pStyle w:val="NoSpacing"/>
        <w:spacing w:line="360" w:lineRule="auto"/>
        <w:jc w:val="both"/>
        <w:rPr>
          <w:rFonts w:cstheme="minorHAnsi"/>
        </w:rPr>
      </w:pPr>
    </w:p>
    <w:p w14:paraId="14BA323E" w14:textId="77777777" w:rsidR="0056340C" w:rsidRPr="00C35771" w:rsidRDefault="0056340C" w:rsidP="0051748E">
      <w:pPr>
        <w:pStyle w:val="NoSpacing"/>
        <w:spacing w:line="360" w:lineRule="auto"/>
        <w:jc w:val="both"/>
        <w:rPr>
          <w:rFonts w:cstheme="minorHAnsi"/>
        </w:rPr>
      </w:pPr>
    </w:p>
    <w:p w14:paraId="406C1E96" w14:textId="4AED7C83" w:rsidR="0056340C" w:rsidRPr="00C35771" w:rsidRDefault="0056340C" w:rsidP="0051748E">
      <w:pPr>
        <w:pStyle w:val="NoSpacing"/>
        <w:spacing w:line="360" w:lineRule="auto"/>
        <w:jc w:val="both"/>
        <w:rPr>
          <w:rFonts w:cstheme="minorHAnsi"/>
        </w:rPr>
      </w:pPr>
      <w:proofErr w:type="spellStart"/>
      <w:r w:rsidRPr="00C35771">
        <w:rPr>
          <w:rFonts w:cstheme="minorHAnsi"/>
        </w:rPr>
        <w:t>Riom</w:t>
      </w:r>
      <w:proofErr w:type="spellEnd"/>
      <w:r w:rsidRPr="00C35771">
        <w:rPr>
          <w:rFonts w:cstheme="minorHAnsi"/>
        </w:rPr>
        <w:t xml:space="preserve"> et </w:t>
      </w:r>
      <w:proofErr w:type="spellStart"/>
      <w:r w:rsidRPr="00C35771">
        <w:rPr>
          <w:rFonts w:cstheme="minorHAnsi"/>
        </w:rPr>
        <w:t>el</w:t>
      </w:r>
      <w:proofErr w:type="spellEnd"/>
      <w:r w:rsidRPr="00C35771">
        <w:rPr>
          <w:rFonts w:cstheme="minorHAnsi"/>
        </w:rPr>
        <w:t xml:space="preserve"> (2020) found as shown in Figure 4 below that that majority of firms surveyed with accelerated adoption of new technologies such as AI during the pandemic expected their workforce to being more productive and not directly replacing their workforce with new technology as such but enhancing productivity</w:t>
      </w:r>
      <w:r w:rsidR="00061CD1">
        <w:rPr>
          <w:rFonts w:cstheme="minorHAnsi"/>
        </w:rPr>
        <w:t xml:space="preserve">. </w:t>
      </w:r>
    </w:p>
    <w:p w14:paraId="7ED81BE4" w14:textId="62549026" w:rsidR="0056340C" w:rsidRPr="00841A7C" w:rsidRDefault="0056340C" w:rsidP="00841A7C">
      <w:pPr>
        <w:pStyle w:val="NoSpacing"/>
        <w:spacing w:line="360" w:lineRule="auto"/>
        <w:jc w:val="center"/>
        <w:rPr>
          <w:rFonts w:cstheme="minorHAnsi"/>
        </w:rPr>
      </w:pPr>
      <w:r w:rsidRPr="00C35771">
        <w:rPr>
          <w:rFonts w:cstheme="minorHAnsi"/>
          <w:noProof/>
        </w:rPr>
        <w:drawing>
          <wp:inline distT="0" distB="0" distL="0" distR="0" wp14:anchorId="0F80A693" wp14:editId="7AB5B27E">
            <wp:extent cx="3325091" cy="2083017"/>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59199" cy="2104384"/>
                    </a:xfrm>
                    <a:prstGeom prst="rect">
                      <a:avLst/>
                    </a:prstGeom>
                    <a:noFill/>
                    <a:ln>
                      <a:noFill/>
                    </a:ln>
                  </pic:spPr>
                </pic:pic>
              </a:graphicData>
            </a:graphic>
          </wp:inline>
        </w:drawing>
      </w:r>
    </w:p>
    <w:p w14:paraId="43B2FEAD" w14:textId="77777777" w:rsidR="0056340C" w:rsidRPr="00C35771" w:rsidRDefault="0056340C" w:rsidP="0051748E">
      <w:pPr>
        <w:pStyle w:val="NoSpacing"/>
        <w:spacing w:line="360" w:lineRule="auto"/>
        <w:jc w:val="center"/>
        <w:rPr>
          <w:rFonts w:cstheme="minorHAnsi"/>
        </w:rPr>
      </w:pPr>
      <w:r w:rsidRPr="00C35771">
        <w:rPr>
          <w:rFonts w:cstheme="minorHAnsi"/>
          <w:i/>
          <w:iCs/>
          <w:sz w:val="16"/>
          <w:szCs w:val="16"/>
        </w:rPr>
        <w:t xml:space="preserve">Figure 4 Source: </w:t>
      </w:r>
      <w:proofErr w:type="spellStart"/>
      <w:r w:rsidRPr="00C35771">
        <w:rPr>
          <w:rFonts w:cstheme="minorHAnsi"/>
          <w:i/>
          <w:iCs/>
          <w:sz w:val="16"/>
          <w:szCs w:val="16"/>
        </w:rPr>
        <w:t>Riom</w:t>
      </w:r>
      <w:proofErr w:type="spellEnd"/>
      <w:r w:rsidRPr="00C35771">
        <w:rPr>
          <w:rFonts w:cstheme="minorHAnsi"/>
          <w:i/>
          <w:iCs/>
          <w:sz w:val="16"/>
          <w:szCs w:val="16"/>
        </w:rPr>
        <w:t>, C et el.. (2020). COVID has forced many firms to innovate, with possible lasting impacts. [Online]. London School of Economics. Available at https://blogs.lse.ac.uk/businessreview/2020/10/07/covid-has-forced-many-firms-to-innovate-with-possible-lasting-impacts/. [Accessed 26 September 2022].</w:t>
      </w:r>
    </w:p>
    <w:p w14:paraId="44E10EA3" w14:textId="77777777" w:rsidR="0056340C" w:rsidRPr="00C35771" w:rsidRDefault="0056340C" w:rsidP="0051748E">
      <w:pPr>
        <w:pStyle w:val="NoSpacing"/>
        <w:spacing w:line="360" w:lineRule="auto"/>
        <w:jc w:val="both"/>
        <w:rPr>
          <w:rFonts w:cstheme="minorHAnsi"/>
        </w:rPr>
      </w:pPr>
    </w:p>
    <w:p w14:paraId="08FB4A40" w14:textId="77777777" w:rsidR="0056340C" w:rsidRPr="00C35771" w:rsidRDefault="0056340C" w:rsidP="0051748E">
      <w:pPr>
        <w:pStyle w:val="NoSpacing"/>
        <w:spacing w:line="360" w:lineRule="auto"/>
        <w:jc w:val="both"/>
        <w:rPr>
          <w:rFonts w:cstheme="minorHAnsi"/>
        </w:rPr>
      </w:pPr>
    </w:p>
    <w:p w14:paraId="2B5C3438" w14:textId="77777777" w:rsidR="0056340C" w:rsidRPr="00C35771" w:rsidRDefault="0056340C" w:rsidP="0051748E">
      <w:pPr>
        <w:pStyle w:val="NoSpacing"/>
        <w:spacing w:line="360" w:lineRule="auto"/>
        <w:jc w:val="both"/>
        <w:rPr>
          <w:rFonts w:cstheme="minorHAnsi"/>
        </w:rPr>
      </w:pPr>
      <w:proofErr w:type="spellStart"/>
      <w:r w:rsidRPr="00C35771">
        <w:rPr>
          <w:rFonts w:cstheme="minorHAnsi"/>
        </w:rPr>
        <w:lastRenderedPageBreak/>
        <w:t>Riom</w:t>
      </w:r>
      <w:proofErr w:type="spellEnd"/>
      <w:r w:rsidRPr="00C35771">
        <w:rPr>
          <w:rFonts w:cstheme="minorHAnsi"/>
        </w:rPr>
        <w:t xml:space="preserve"> et </w:t>
      </w:r>
      <w:proofErr w:type="spellStart"/>
      <w:r w:rsidRPr="00C35771">
        <w:rPr>
          <w:rFonts w:cstheme="minorHAnsi"/>
        </w:rPr>
        <w:t>el</w:t>
      </w:r>
      <w:proofErr w:type="spellEnd"/>
      <w:r w:rsidRPr="00C35771">
        <w:rPr>
          <w:rFonts w:cstheme="minorHAnsi"/>
        </w:rPr>
        <w:t xml:space="preserve"> (2020) also found that financial government assistance in the form of tax incentives, loans and grants allowed businesses to invest into their business technology and aid in recruitment of a younger skilled workforce supported by the government to enter the labour market. Firms that had have taken up financial support schemes fared better in terms of surviving through adapting the pandemic crisis. Figure 5 below shows the uptake of how business intended to invest in their business technology: </w:t>
      </w:r>
    </w:p>
    <w:p w14:paraId="0B4C2050" w14:textId="77777777" w:rsidR="0056340C" w:rsidRPr="00C35771" w:rsidRDefault="0056340C" w:rsidP="0051748E">
      <w:pPr>
        <w:pStyle w:val="NoSpacing"/>
        <w:spacing w:line="360" w:lineRule="auto"/>
        <w:jc w:val="both"/>
        <w:rPr>
          <w:rFonts w:cstheme="minorHAnsi"/>
        </w:rPr>
      </w:pPr>
    </w:p>
    <w:p w14:paraId="028059FC" w14:textId="77C0D424" w:rsidR="0056340C" w:rsidRPr="00C35771" w:rsidRDefault="0056340C" w:rsidP="0051748E">
      <w:pPr>
        <w:pStyle w:val="NoSpacing"/>
        <w:spacing w:line="360" w:lineRule="auto"/>
        <w:jc w:val="center"/>
        <w:rPr>
          <w:rFonts w:cstheme="minorHAnsi"/>
        </w:rPr>
      </w:pPr>
      <w:r w:rsidRPr="00C35771">
        <w:rPr>
          <w:rFonts w:cstheme="minorHAnsi"/>
          <w:noProof/>
        </w:rPr>
        <w:drawing>
          <wp:inline distT="0" distB="0" distL="0" distR="0" wp14:anchorId="5583116B" wp14:editId="061D3B13">
            <wp:extent cx="4488872" cy="2436027"/>
            <wp:effectExtent l="0" t="0" r="698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94730" cy="2439206"/>
                    </a:xfrm>
                    <a:prstGeom prst="rect">
                      <a:avLst/>
                    </a:prstGeom>
                    <a:noFill/>
                    <a:ln>
                      <a:noFill/>
                    </a:ln>
                  </pic:spPr>
                </pic:pic>
              </a:graphicData>
            </a:graphic>
          </wp:inline>
        </w:drawing>
      </w:r>
    </w:p>
    <w:p w14:paraId="1108BF83" w14:textId="77777777" w:rsidR="0056340C" w:rsidRPr="00C35771" w:rsidRDefault="0056340C" w:rsidP="0051748E">
      <w:pPr>
        <w:pStyle w:val="NoSpacing"/>
        <w:spacing w:line="360" w:lineRule="auto"/>
        <w:jc w:val="center"/>
        <w:rPr>
          <w:rFonts w:cstheme="minorHAnsi"/>
          <w:i/>
          <w:iCs/>
          <w:sz w:val="16"/>
          <w:szCs w:val="16"/>
        </w:rPr>
      </w:pPr>
      <w:r w:rsidRPr="00C35771">
        <w:rPr>
          <w:rFonts w:cstheme="minorHAnsi"/>
          <w:i/>
          <w:iCs/>
          <w:sz w:val="16"/>
          <w:szCs w:val="16"/>
        </w:rPr>
        <w:t xml:space="preserve">Figure 5 Source: </w:t>
      </w:r>
      <w:proofErr w:type="spellStart"/>
      <w:r w:rsidRPr="00C35771">
        <w:rPr>
          <w:rFonts w:cstheme="minorHAnsi"/>
          <w:i/>
          <w:iCs/>
          <w:sz w:val="16"/>
          <w:szCs w:val="16"/>
        </w:rPr>
        <w:t>Riom</w:t>
      </w:r>
      <w:proofErr w:type="spellEnd"/>
      <w:r w:rsidRPr="00C35771">
        <w:rPr>
          <w:rFonts w:cstheme="minorHAnsi"/>
          <w:i/>
          <w:iCs/>
          <w:sz w:val="16"/>
          <w:szCs w:val="16"/>
        </w:rPr>
        <w:t>, C et el.. (2020). COVID has forced many firms to innovate, with possible lasting impacts. [Online]. London School of Economics. Available at https://blogs.lse.ac.uk/businessreview/2020/10/07/covid-has-forced-many-firms-to-innovate-with-possible-lasting-impacts/. [Accessed 26 September 2022].</w:t>
      </w:r>
    </w:p>
    <w:p w14:paraId="17A7C974" w14:textId="77777777" w:rsidR="0056340C" w:rsidRPr="00C35771" w:rsidRDefault="0056340C" w:rsidP="0051748E">
      <w:pPr>
        <w:pStyle w:val="NoSpacing"/>
        <w:spacing w:line="360" w:lineRule="auto"/>
        <w:jc w:val="both"/>
        <w:rPr>
          <w:rFonts w:cstheme="minorHAnsi"/>
          <w:i/>
          <w:iCs/>
          <w:sz w:val="16"/>
          <w:szCs w:val="16"/>
        </w:rPr>
      </w:pPr>
    </w:p>
    <w:p w14:paraId="1AE82ED9" w14:textId="77777777" w:rsidR="0056340C" w:rsidRPr="00C35771" w:rsidRDefault="0056340C" w:rsidP="0051748E">
      <w:pPr>
        <w:pStyle w:val="NoSpacing"/>
        <w:spacing w:line="360" w:lineRule="auto"/>
        <w:jc w:val="both"/>
        <w:rPr>
          <w:rFonts w:cstheme="minorHAnsi"/>
          <w:i/>
          <w:iCs/>
          <w:sz w:val="16"/>
          <w:szCs w:val="16"/>
        </w:rPr>
      </w:pPr>
    </w:p>
    <w:p w14:paraId="11DDC769" w14:textId="4DEF951D" w:rsidR="0056340C" w:rsidRPr="00C35771" w:rsidRDefault="004E5A67" w:rsidP="0051748E">
      <w:pPr>
        <w:pStyle w:val="NoSpacing"/>
        <w:spacing w:line="360" w:lineRule="auto"/>
        <w:jc w:val="both"/>
        <w:rPr>
          <w:rFonts w:cstheme="minorHAnsi"/>
        </w:rPr>
      </w:pPr>
      <w:r w:rsidRPr="00C35771">
        <w:rPr>
          <w:rFonts w:cstheme="minorHAnsi"/>
        </w:rPr>
        <w:t>Overall,</w:t>
      </w:r>
      <w:r w:rsidR="0056340C" w:rsidRPr="00C35771">
        <w:rPr>
          <w:rFonts w:cstheme="minorHAnsi"/>
        </w:rPr>
        <w:t xml:space="preserve"> the CBI survey conducted by </w:t>
      </w:r>
      <w:proofErr w:type="spellStart"/>
      <w:r w:rsidR="0056340C" w:rsidRPr="00C35771">
        <w:rPr>
          <w:rFonts w:cstheme="minorHAnsi"/>
        </w:rPr>
        <w:t>Riom</w:t>
      </w:r>
      <w:proofErr w:type="spellEnd"/>
      <w:r w:rsidR="0056340C" w:rsidRPr="00C35771">
        <w:rPr>
          <w:rFonts w:cstheme="minorHAnsi"/>
        </w:rPr>
        <w:t xml:space="preserve"> et </w:t>
      </w:r>
      <w:proofErr w:type="spellStart"/>
      <w:r w:rsidR="0056340C" w:rsidRPr="00C35771">
        <w:rPr>
          <w:rFonts w:cstheme="minorHAnsi"/>
        </w:rPr>
        <w:t>el</w:t>
      </w:r>
      <w:proofErr w:type="spellEnd"/>
      <w:r w:rsidR="0056340C" w:rsidRPr="00C35771">
        <w:rPr>
          <w:rFonts w:cstheme="minorHAnsi"/>
        </w:rPr>
        <w:t xml:space="preserve"> (2020) found many interesting insights as </w:t>
      </w:r>
      <w:proofErr w:type="spellStart"/>
      <w:r w:rsidR="0056340C" w:rsidRPr="00C35771">
        <w:rPr>
          <w:rFonts w:cstheme="minorHAnsi"/>
        </w:rPr>
        <w:t>Riom</w:t>
      </w:r>
      <w:proofErr w:type="spellEnd"/>
      <w:r w:rsidR="0056340C" w:rsidRPr="00C35771">
        <w:rPr>
          <w:rFonts w:cstheme="minorHAnsi"/>
        </w:rPr>
        <w:t xml:space="preserve"> et </w:t>
      </w:r>
      <w:proofErr w:type="spellStart"/>
      <w:r w:rsidR="0056340C" w:rsidRPr="00C35771">
        <w:rPr>
          <w:rFonts w:cstheme="minorHAnsi"/>
        </w:rPr>
        <w:t>el</w:t>
      </w:r>
      <w:proofErr w:type="spellEnd"/>
      <w:r w:rsidR="0056340C" w:rsidRPr="00C35771">
        <w:rPr>
          <w:rFonts w:cstheme="minorHAnsi"/>
        </w:rPr>
        <w:t xml:space="preserve"> (2020) found that “firms that were forced to adopt innovations during the pandemic expect these to persist after the crisis, to have a positive impact on firm performance and to augment productivity, without substituting workers (</w:t>
      </w:r>
      <w:proofErr w:type="spellStart"/>
      <w:r w:rsidR="0056340C" w:rsidRPr="00C35771">
        <w:rPr>
          <w:rFonts w:cstheme="minorHAnsi"/>
        </w:rPr>
        <w:t>Riom</w:t>
      </w:r>
      <w:proofErr w:type="spellEnd"/>
      <w:r w:rsidR="0056340C" w:rsidRPr="00C35771">
        <w:rPr>
          <w:rFonts w:cstheme="minorHAnsi"/>
        </w:rPr>
        <w:t xml:space="preserve"> et </w:t>
      </w:r>
      <w:proofErr w:type="spellStart"/>
      <w:r w:rsidR="0056340C" w:rsidRPr="00C35771">
        <w:rPr>
          <w:rFonts w:cstheme="minorHAnsi"/>
        </w:rPr>
        <w:t>el</w:t>
      </w:r>
      <w:proofErr w:type="spellEnd"/>
      <w:r w:rsidR="006B1DDB">
        <w:rPr>
          <w:rFonts w:cstheme="minorHAnsi"/>
        </w:rPr>
        <w:t xml:space="preserve">, </w:t>
      </w:r>
      <w:r w:rsidR="0056340C" w:rsidRPr="00C35771">
        <w:rPr>
          <w:rFonts w:cstheme="minorHAnsi"/>
        </w:rPr>
        <w:t>2020)”</w:t>
      </w:r>
    </w:p>
    <w:p w14:paraId="0437C770" w14:textId="77777777" w:rsidR="0056340C" w:rsidRPr="00C35771" w:rsidRDefault="0056340C" w:rsidP="0051748E">
      <w:pPr>
        <w:pStyle w:val="NoSpacing"/>
        <w:spacing w:line="360" w:lineRule="auto"/>
        <w:jc w:val="both"/>
        <w:rPr>
          <w:rFonts w:cstheme="minorHAnsi"/>
        </w:rPr>
      </w:pPr>
    </w:p>
    <w:p w14:paraId="6AEAC151" w14:textId="1DC2B370" w:rsidR="0056340C" w:rsidRPr="00C35771" w:rsidRDefault="004E5A67" w:rsidP="0051748E">
      <w:pPr>
        <w:pStyle w:val="NoSpacing"/>
        <w:spacing w:line="360" w:lineRule="auto"/>
        <w:jc w:val="both"/>
        <w:rPr>
          <w:rFonts w:cstheme="minorHAnsi"/>
        </w:rPr>
      </w:pPr>
      <w:r>
        <w:rPr>
          <w:rFonts w:cstheme="minorHAnsi"/>
        </w:rPr>
        <w:t>The</w:t>
      </w:r>
      <w:r w:rsidR="0056340C" w:rsidRPr="00C35771">
        <w:rPr>
          <w:rFonts w:cstheme="minorHAnsi"/>
        </w:rPr>
        <w:t xml:space="preserve"> pandemic </w:t>
      </w:r>
      <w:r w:rsidR="001148C0">
        <w:rPr>
          <w:rFonts w:cstheme="minorHAnsi"/>
        </w:rPr>
        <w:t xml:space="preserve">seems </w:t>
      </w:r>
      <w:r w:rsidR="0056340C" w:rsidRPr="00C35771">
        <w:rPr>
          <w:rFonts w:cstheme="minorHAnsi"/>
        </w:rPr>
        <w:t xml:space="preserve">to have accelerated </w:t>
      </w:r>
      <w:r w:rsidR="001148C0">
        <w:rPr>
          <w:rFonts w:cstheme="minorHAnsi"/>
        </w:rPr>
        <w:t>particular</w:t>
      </w:r>
      <w:r w:rsidR="0056340C" w:rsidRPr="00C35771">
        <w:rPr>
          <w:rFonts w:cstheme="minorHAnsi"/>
        </w:rPr>
        <w:t xml:space="preserve"> types of innovation in a way that </w:t>
      </w:r>
      <w:r w:rsidR="001148C0" w:rsidRPr="00C35771">
        <w:rPr>
          <w:rFonts w:cstheme="minorHAnsi"/>
        </w:rPr>
        <w:t>preceding</w:t>
      </w:r>
      <w:r w:rsidR="0056340C" w:rsidRPr="00C35771">
        <w:rPr>
          <w:rFonts w:cstheme="minorHAnsi"/>
        </w:rPr>
        <w:t xml:space="preserve"> crises </w:t>
      </w:r>
      <w:r w:rsidR="001148C0">
        <w:rPr>
          <w:rFonts w:cstheme="minorHAnsi"/>
        </w:rPr>
        <w:t>may</w:t>
      </w:r>
      <w:r w:rsidR="0056340C" w:rsidRPr="00C35771">
        <w:rPr>
          <w:rFonts w:cstheme="minorHAnsi"/>
        </w:rPr>
        <w:t xml:space="preserve"> not have done</w:t>
      </w:r>
      <w:r w:rsidR="001148C0">
        <w:rPr>
          <w:rFonts w:cstheme="minorHAnsi"/>
        </w:rPr>
        <w:t>,</w:t>
      </w:r>
      <w:r w:rsidR="0056340C" w:rsidRPr="00C35771">
        <w:rPr>
          <w:rFonts w:cstheme="minorHAnsi"/>
        </w:rPr>
        <w:t xml:space="preserve"> this could be due to the nature of the pandemic crisis that enforced large-scale change very quickly but also perhaps the readiness of very of relevant technologies being made available easily to implement very quickly by business</w:t>
      </w:r>
      <w:r>
        <w:rPr>
          <w:rFonts w:cstheme="minorHAnsi"/>
        </w:rPr>
        <w:t xml:space="preserve"> with government support being made available rapidly during the pandemic. </w:t>
      </w:r>
    </w:p>
    <w:p w14:paraId="02EF5EA4" w14:textId="6460C405" w:rsidR="0056340C" w:rsidRDefault="0056340C" w:rsidP="0051748E">
      <w:pPr>
        <w:spacing w:line="360" w:lineRule="auto"/>
        <w:jc w:val="both"/>
        <w:rPr>
          <w:rFonts w:cstheme="minorHAnsi"/>
        </w:rPr>
      </w:pPr>
    </w:p>
    <w:p w14:paraId="6F4CE674" w14:textId="77777777" w:rsidR="00314AE3" w:rsidRPr="00C35771" w:rsidRDefault="00314AE3" w:rsidP="0051748E">
      <w:pPr>
        <w:spacing w:line="360" w:lineRule="auto"/>
        <w:jc w:val="both"/>
        <w:rPr>
          <w:rFonts w:cstheme="minorHAnsi"/>
        </w:rPr>
      </w:pPr>
    </w:p>
    <w:p w14:paraId="4BBB9A61" w14:textId="77777777" w:rsidR="00D926BD" w:rsidRDefault="00D926BD" w:rsidP="0051748E">
      <w:pPr>
        <w:pStyle w:val="Heading2"/>
        <w:spacing w:line="360" w:lineRule="auto"/>
        <w:jc w:val="both"/>
        <w:rPr>
          <w:rFonts w:asciiTheme="minorHAnsi" w:hAnsiTheme="minorHAnsi" w:cstheme="minorHAnsi"/>
        </w:rPr>
      </w:pPr>
      <w:bookmarkStart w:id="32" w:name="_Toc130924558"/>
      <w:r w:rsidRPr="00C35771">
        <w:rPr>
          <w:rFonts w:asciiTheme="minorHAnsi" w:hAnsiTheme="minorHAnsi" w:cstheme="minorHAnsi"/>
        </w:rPr>
        <w:lastRenderedPageBreak/>
        <w:t>AI Adoption Gap in Business</w:t>
      </w:r>
      <w:bookmarkEnd w:id="32"/>
    </w:p>
    <w:p w14:paraId="771E5D17" w14:textId="77777777" w:rsidR="00D926BD" w:rsidRPr="004D2EC5" w:rsidRDefault="00D926BD" w:rsidP="0051748E">
      <w:pPr>
        <w:pStyle w:val="NoSpacing"/>
        <w:spacing w:line="360" w:lineRule="auto"/>
        <w:jc w:val="both"/>
      </w:pPr>
    </w:p>
    <w:p w14:paraId="62E64419" w14:textId="6EFB2A0C" w:rsidR="00D926BD" w:rsidRPr="00C35771" w:rsidRDefault="00D926BD" w:rsidP="0051748E">
      <w:pPr>
        <w:pStyle w:val="NoSpacing"/>
        <w:spacing w:line="360" w:lineRule="auto"/>
        <w:jc w:val="both"/>
        <w:rPr>
          <w:rFonts w:cstheme="minorHAnsi"/>
        </w:rPr>
      </w:pPr>
      <w:r w:rsidRPr="00C35771">
        <w:rPr>
          <w:rFonts w:cstheme="minorHAnsi"/>
        </w:rPr>
        <w:t xml:space="preserve">AI adoption in </w:t>
      </w:r>
      <w:r w:rsidR="00523631" w:rsidRPr="00C35771">
        <w:rPr>
          <w:rFonts w:cstheme="minorHAnsi"/>
        </w:rPr>
        <w:t>businesses</w:t>
      </w:r>
      <w:r w:rsidRPr="00C35771">
        <w:rPr>
          <w:rFonts w:cstheme="minorHAnsi"/>
        </w:rPr>
        <w:t xml:space="preserve"> still has a </w:t>
      </w:r>
      <w:r w:rsidR="00B40C7D">
        <w:rPr>
          <w:rFonts w:cstheme="minorHAnsi"/>
        </w:rPr>
        <w:t>significant disparity</w:t>
      </w:r>
      <w:r w:rsidRPr="00C35771">
        <w:rPr>
          <w:rFonts w:cstheme="minorHAnsi"/>
        </w:rPr>
        <w:t xml:space="preserve"> between </w:t>
      </w:r>
      <w:r w:rsidR="00B40C7D">
        <w:rPr>
          <w:rFonts w:cstheme="minorHAnsi"/>
        </w:rPr>
        <w:t>goals</w:t>
      </w:r>
      <w:r w:rsidRPr="00C35771">
        <w:rPr>
          <w:rFonts w:cstheme="minorHAnsi"/>
        </w:rPr>
        <w:t xml:space="preserve"> and </w:t>
      </w:r>
      <w:r w:rsidR="00B40C7D" w:rsidRPr="00C35771">
        <w:rPr>
          <w:rFonts w:cstheme="minorHAnsi"/>
        </w:rPr>
        <w:t>implementation</w:t>
      </w:r>
      <w:r w:rsidRPr="00C35771">
        <w:rPr>
          <w:rFonts w:cstheme="minorHAnsi"/>
        </w:rPr>
        <w:t xml:space="preserve"> according to a</w:t>
      </w:r>
      <w:r w:rsidR="00523631">
        <w:rPr>
          <w:rFonts w:cstheme="minorHAnsi"/>
        </w:rPr>
        <w:t xml:space="preserve"> </w:t>
      </w:r>
      <w:r w:rsidRPr="00C35771">
        <w:rPr>
          <w:rFonts w:cstheme="minorHAnsi"/>
        </w:rPr>
        <w:t>global survey</w:t>
      </w:r>
      <w:r w:rsidR="00B40C7D">
        <w:rPr>
          <w:rFonts w:cstheme="minorHAnsi"/>
        </w:rPr>
        <w:t xml:space="preserve"> study</w:t>
      </w:r>
      <w:r w:rsidRPr="00C35771">
        <w:rPr>
          <w:rFonts w:cstheme="minorHAnsi"/>
        </w:rPr>
        <w:t xml:space="preserve"> conducted by the Boston Consulting Group and MIT in 2018 (</w:t>
      </w:r>
      <w:proofErr w:type="spellStart"/>
      <w:r w:rsidRPr="00C35771">
        <w:rPr>
          <w:rFonts w:cstheme="minorHAnsi"/>
        </w:rPr>
        <w:t>Ransbotham</w:t>
      </w:r>
      <w:proofErr w:type="spellEnd"/>
      <w:r w:rsidRPr="00C35771">
        <w:rPr>
          <w:rFonts w:cstheme="minorHAnsi"/>
        </w:rPr>
        <w:t xml:space="preserve"> et el</w:t>
      </w:r>
      <w:r w:rsidR="00314AE3">
        <w:rPr>
          <w:rFonts w:cstheme="minorHAnsi"/>
        </w:rPr>
        <w:t xml:space="preserve">. </w:t>
      </w:r>
      <w:r w:rsidRPr="00C35771">
        <w:rPr>
          <w:rFonts w:cstheme="minorHAnsi"/>
        </w:rPr>
        <w:t>2018).</w:t>
      </w:r>
      <w:r w:rsidR="00523631">
        <w:rPr>
          <w:rFonts w:cstheme="minorHAnsi"/>
        </w:rPr>
        <w:t xml:space="preserve"> </w:t>
      </w:r>
      <w:r w:rsidRPr="00C35771">
        <w:rPr>
          <w:rFonts w:cstheme="minorHAnsi"/>
        </w:rPr>
        <w:t>It was reported in the study that less than 40 percent of the interviewed companies reported to have an ongoing AI strategy, although more than 80 percent responded that they believed that artificial intelligence would provide a real competitive advantage.</w:t>
      </w:r>
    </w:p>
    <w:p w14:paraId="36CF5FF4" w14:textId="77777777" w:rsidR="00D926BD" w:rsidRPr="00C35771" w:rsidRDefault="00D926BD" w:rsidP="0051748E">
      <w:pPr>
        <w:pStyle w:val="NoSpacing"/>
        <w:spacing w:line="360" w:lineRule="auto"/>
        <w:jc w:val="both"/>
        <w:rPr>
          <w:rFonts w:cstheme="minorHAnsi"/>
        </w:rPr>
      </w:pPr>
    </w:p>
    <w:p w14:paraId="4CA0EA8F" w14:textId="32FBAE6B" w:rsidR="00D926BD" w:rsidRPr="00C35771" w:rsidRDefault="00D926BD" w:rsidP="0051748E">
      <w:pPr>
        <w:pStyle w:val="NoSpacing"/>
        <w:spacing w:line="360" w:lineRule="auto"/>
        <w:jc w:val="both"/>
        <w:rPr>
          <w:rFonts w:cstheme="minorHAnsi"/>
        </w:rPr>
      </w:pPr>
      <w:proofErr w:type="spellStart"/>
      <w:r w:rsidRPr="00C35771">
        <w:rPr>
          <w:rFonts w:cstheme="minorHAnsi"/>
        </w:rPr>
        <w:t>Ransbotham</w:t>
      </w:r>
      <w:proofErr w:type="spellEnd"/>
      <w:r w:rsidRPr="00C35771">
        <w:rPr>
          <w:rFonts w:cstheme="minorHAnsi"/>
        </w:rPr>
        <w:t xml:space="preserve"> et </w:t>
      </w:r>
      <w:proofErr w:type="spellStart"/>
      <w:r w:rsidRPr="00C35771">
        <w:rPr>
          <w:rFonts w:cstheme="minorHAnsi"/>
        </w:rPr>
        <w:t>el</w:t>
      </w:r>
      <w:proofErr w:type="spellEnd"/>
      <w:r w:rsidRPr="00C35771">
        <w:rPr>
          <w:rFonts w:cstheme="minorHAnsi"/>
        </w:rPr>
        <w:t xml:space="preserve"> (2018) state that “</w:t>
      </w:r>
      <w:r w:rsidR="008F767A" w:rsidRPr="00C35771">
        <w:rPr>
          <w:rFonts w:cstheme="minorHAnsi"/>
        </w:rPr>
        <w:t>senior manager</w:t>
      </w:r>
      <w:r w:rsidR="008F767A">
        <w:rPr>
          <w:rFonts w:cstheme="minorHAnsi"/>
        </w:rPr>
        <w:t>s</w:t>
      </w:r>
      <w:r w:rsidRPr="00C35771">
        <w:rPr>
          <w:rFonts w:cstheme="minorHAnsi"/>
        </w:rPr>
        <w:t xml:space="preserve"> in companies </w:t>
      </w:r>
      <w:r w:rsidR="008F767A">
        <w:rPr>
          <w:rFonts w:cstheme="minorHAnsi"/>
        </w:rPr>
        <w:t>across</w:t>
      </w:r>
      <w:r w:rsidRPr="00C35771">
        <w:rPr>
          <w:rFonts w:cstheme="minorHAnsi"/>
        </w:rPr>
        <w:t xml:space="preserve"> the world are </w:t>
      </w:r>
      <w:r w:rsidR="008F767A" w:rsidRPr="00C35771">
        <w:rPr>
          <w:rFonts w:cstheme="minorHAnsi"/>
        </w:rPr>
        <w:t>progressively</w:t>
      </w:r>
      <w:r w:rsidRPr="00C35771">
        <w:rPr>
          <w:rFonts w:cstheme="minorHAnsi"/>
        </w:rPr>
        <w:t xml:space="preserve"> looking to artificial intelligence to create new sources of business value”,  this further reinforces  that companies are still increasing their investment </w:t>
      </w:r>
      <w:r w:rsidR="008F767A">
        <w:rPr>
          <w:rFonts w:cstheme="minorHAnsi"/>
        </w:rPr>
        <w:t xml:space="preserve">and venture </w:t>
      </w:r>
      <w:r w:rsidRPr="00C35771">
        <w:rPr>
          <w:rFonts w:cstheme="minorHAnsi"/>
        </w:rPr>
        <w:t xml:space="preserve">in AI, therby widening the gap with other companies in gaining competitive advantage.  This goes to show that the AI adoption gap has decreased than previously before and will continue to decrease over time as AI technologies become more and more adopted by companies worldwide. </w:t>
      </w:r>
    </w:p>
    <w:p w14:paraId="54533E66" w14:textId="77777777" w:rsidR="00D926BD" w:rsidRPr="00C35771" w:rsidRDefault="00D926BD" w:rsidP="0051748E">
      <w:pPr>
        <w:pStyle w:val="NoSpacing"/>
        <w:spacing w:line="360" w:lineRule="auto"/>
        <w:jc w:val="both"/>
        <w:rPr>
          <w:rFonts w:cstheme="minorHAnsi"/>
        </w:rPr>
      </w:pPr>
    </w:p>
    <w:p w14:paraId="188DAFB7" w14:textId="77777777" w:rsidR="00D926BD" w:rsidRPr="00C35771" w:rsidRDefault="00D926BD" w:rsidP="0051748E">
      <w:pPr>
        <w:pStyle w:val="NoSpacing"/>
        <w:spacing w:line="360" w:lineRule="auto"/>
        <w:jc w:val="both"/>
        <w:rPr>
          <w:rFonts w:cstheme="minorHAnsi"/>
        </w:rPr>
      </w:pPr>
      <w:r w:rsidRPr="00C35771">
        <w:rPr>
          <w:rFonts w:cstheme="minorHAnsi"/>
        </w:rPr>
        <w:t xml:space="preserve">There are many ways business can close the AI adoption gap in terms of investment, acquisition and </w:t>
      </w:r>
    </w:p>
    <w:p w14:paraId="0E9ABF19" w14:textId="6158CB30" w:rsidR="00D926BD" w:rsidRPr="00C35771" w:rsidRDefault="00D926BD" w:rsidP="0051748E">
      <w:pPr>
        <w:pStyle w:val="NoSpacing"/>
        <w:spacing w:line="360" w:lineRule="auto"/>
        <w:jc w:val="both"/>
        <w:rPr>
          <w:rFonts w:cstheme="minorHAnsi"/>
        </w:rPr>
      </w:pPr>
      <w:r w:rsidRPr="00C35771">
        <w:rPr>
          <w:rFonts w:cstheme="minorHAnsi"/>
        </w:rPr>
        <w:t xml:space="preserve">implementation strategies can be applied </w:t>
      </w:r>
      <w:r w:rsidR="00B4102F" w:rsidRPr="00C35771">
        <w:rPr>
          <w:rFonts w:cstheme="minorHAnsi"/>
        </w:rPr>
        <w:t>alongside</w:t>
      </w:r>
      <w:r w:rsidRPr="00C35771">
        <w:rPr>
          <w:rFonts w:cstheme="minorHAnsi"/>
        </w:rPr>
        <w:t xml:space="preserve"> new AI tools that can be used to scale up their operations to grow their business and adapt to a new technological advantageous landscape</w:t>
      </w:r>
      <w:r w:rsidR="00B4102F">
        <w:rPr>
          <w:rFonts w:cstheme="minorHAnsi"/>
        </w:rPr>
        <w:t xml:space="preserve"> (Ganesan, 2022)</w:t>
      </w:r>
      <w:r w:rsidRPr="00C35771">
        <w:rPr>
          <w:rFonts w:cstheme="minorHAnsi"/>
        </w:rPr>
        <w:t xml:space="preserve"> </w:t>
      </w:r>
    </w:p>
    <w:p w14:paraId="61A1DDB9" w14:textId="77777777" w:rsidR="00D926BD" w:rsidRPr="00C35771" w:rsidRDefault="00D926BD" w:rsidP="0051748E">
      <w:pPr>
        <w:pStyle w:val="NoSpacing"/>
        <w:spacing w:line="360" w:lineRule="auto"/>
        <w:jc w:val="both"/>
        <w:rPr>
          <w:rFonts w:cstheme="minorHAnsi"/>
        </w:rPr>
      </w:pPr>
    </w:p>
    <w:p w14:paraId="0D3BE33D" w14:textId="77777777" w:rsidR="00D926BD" w:rsidRPr="00C35771" w:rsidRDefault="00D926BD" w:rsidP="0051748E">
      <w:pPr>
        <w:pStyle w:val="Heading3"/>
        <w:spacing w:line="360" w:lineRule="auto"/>
      </w:pPr>
      <w:bookmarkStart w:id="33" w:name="_Toc130924559"/>
      <w:r w:rsidRPr="00C35771">
        <w:t>Horizontal v Vertical Strategy</w:t>
      </w:r>
      <w:bookmarkEnd w:id="33"/>
    </w:p>
    <w:p w14:paraId="4D89457F" w14:textId="77777777" w:rsidR="00D926BD" w:rsidRPr="00C35771" w:rsidRDefault="00D926BD" w:rsidP="0051748E">
      <w:pPr>
        <w:pStyle w:val="NoSpacing"/>
        <w:spacing w:line="360" w:lineRule="auto"/>
        <w:jc w:val="both"/>
        <w:rPr>
          <w:rFonts w:cstheme="minorHAnsi"/>
          <w:b/>
          <w:bCs/>
          <w:u w:val="single"/>
        </w:rPr>
      </w:pPr>
    </w:p>
    <w:p w14:paraId="263BE4AB" w14:textId="7107F1B5" w:rsidR="00D926BD" w:rsidRPr="00C35771" w:rsidRDefault="00D926BD" w:rsidP="0051748E">
      <w:pPr>
        <w:pStyle w:val="NoSpacing"/>
        <w:spacing w:line="360" w:lineRule="auto"/>
        <w:jc w:val="both"/>
        <w:rPr>
          <w:rFonts w:cstheme="minorHAnsi"/>
        </w:rPr>
      </w:pPr>
      <w:r w:rsidRPr="00C35771">
        <w:rPr>
          <w:rFonts w:cstheme="minorHAnsi"/>
        </w:rPr>
        <w:t xml:space="preserve">The early implementers of AI are </w:t>
      </w:r>
      <w:r w:rsidR="00D76BBF">
        <w:rPr>
          <w:rFonts w:cstheme="minorHAnsi"/>
        </w:rPr>
        <w:t>optimising</w:t>
      </w:r>
      <w:r w:rsidRPr="00C35771">
        <w:rPr>
          <w:rFonts w:cstheme="minorHAnsi"/>
        </w:rPr>
        <w:t xml:space="preserve"> themselves to </w:t>
      </w:r>
      <w:r w:rsidR="00D76BBF">
        <w:rPr>
          <w:rFonts w:cstheme="minorHAnsi"/>
        </w:rPr>
        <w:t>take advantage of</w:t>
      </w:r>
      <w:r w:rsidRPr="00C35771">
        <w:rPr>
          <w:rFonts w:cstheme="minorHAnsi"/>
        </w:rPr>
        <w:t xml:space="preserve"> the benefits of AI at scale frequently focusing on revenue generating activities alongside cost savings within their business.  </w:t>
      </w:r>
    </w:p>
    <w:p w14:paraId="62C02B31" w14:textId="77777777" w:rsidR="00D926BD" w:rsidRPr="00C35771" w:rsidRDefault="00D926BD" w:rsidP="0051748E">
      <w:pPr>
        <w:pStyle w:val="NoSpacing"/>
        <w:spacing w:line="360" w:lineRule="auto"/>
        <w:jc w:val="both"/>
        <w:rPr>
          <w:rFonts w:cstheme="minorHAnsi"/>
        </w:rPr>
      </w:pPr>
    </w:p>
    <w:p w14:paraId="0145E40D" w14:textId="547AE04E" w:rsidR="00D926BD" w:rsidRPr="00C35771" w:rsidRDefault="00D926BD" w:rsidP="0051748E">
      <w:pPr>
        <w:pStyle w:val="NoSpacing"/>
        <w:spacing w:line="360" w:lineRule="auto"/>
        <w:jc w:val="both"/>
        <w:rPr>
          <w:rFonts w:cstheme="minorHAnsi"/>
        </w:rPr>
      </w:pPr>
      <w:r w:rsidRPr="00C35771">
        <w:rPr>
          <w:rFonts w:cstheme="minorHAnsi"/>
        </w:rPr>
        <w:t>It is regarded that these group of companies understand and practice AI within th</w:t>
      </w:r>
      <w:r w:rsidR="007C01C0">
        <w:rPr>
          <w:rFonts w:cstheme="minorHAnsi"/>
        </w:rPr>
        <w:t>eir</w:t>
      </w:r>
      <w:r w:rsidRPr="00C35771">
        <w:rPr>
          <w:rFonts w:cstheme="minorHAnsi"/>
        </w:rPr>
        <w:t xml:space="preserve">  business model and operations. The Boston Consulting Group and MIT study by </w:t>
      </w:r>
      <w:proofErr w:type="spellStart"/>
      <w:r w:rsidRPr="00C35771">
        <w:rPr>
          <w:rFonts w:cstheme="minorHAnsi"/>
        </w:rPr>
        <w:t>Ransbotham</w:t>
      </w:r>
      <w:proofErr w:type="spellEnd"/>
      <w:r w:rsidRPr="00C35771">
        <w:rPr>
          <w:rFonts w:cstheme="minorHAnsi"/>
        </w:rPr>
        <w:t xml:space="preserve"> et </w:t>
      </w:r>
      <w:proofErr w:type="spellStart"/>
      <w:r w:rsidRPr="00C35771">
        <w:rPr>
          <w:rFonts w:cstheme="minorHAnsi"/>
        </w:rPr>
        <w:t>el</w:t>
      </w:r>
      <w:proofErr w:type="spellEnd"/>
      <w:r w:rsidRPr="00C35771">
        <w:rPr>
          <w:rFonts w:cstheme="minorHAnsi"/>
        </w:rPr>
        <w:t xml:space="preserve"> (2018) regards these as ‘AI first companies’ and are pioneers of AI within their sector and industry. </w:t>
      </w:r>
    </w:p>
    <w:p w14:paraId="714A73C0" w14:textId="77777777" w:rsidR="00D926BD" w:rsidRPr="00C35771" w:rsidRDefault="00D926BD" w:rsidP="0051748E">
      <w:pPr>
        <w:pStyle w:val="NoSpacing"/>
        <w:spacing w:line="360" w:lineRule="auto"/>
        <w:jc w:val="both"/>
        <w:rPr>
          <w:rFonts w:cstheme="minorHAnsi"/>
        </w:rPr>
      </w:pPr>
    </w:p>
    <w:p w14:paraId="50479352" w14:textId="783626ED" w:rsidR="00D926BD" w:rsidRPr="00C35771" w:rsidRDefault="00D926BD" w:rsidP="0051748E">
      <w:pPr>
        <w:pStyle w:val="NoSpacing"/>
        <w:spacing w:line="360" w:lineRule="auto"/>
        <w:jc w:val="both"/>
        <w:rPr>
          <w:rFonts w:cstheme="minorHAnsi"/>
        </w:rPr>
      </w:pPr>
      <w:r w:rsidRPr="00C35771">
        <w:rPr>
          <w:rFonts w:cstheme="minorHAnsi"/>
        </w:rPr>
        <w:t xml:space="preserve">These pioneer group are the companies, </w:t>
      </w:r>
      <w:r w:rsidR="007C01C0">
        <w:rPr>
          <w:rFonts w:cstheme="minorHAnsi"/>
        </w:rPr>
        <w:t>a</w:t>
      </w:r>
      <w:r w:rsidRPr="00C35771">
        <w:rPr>
          <w:rFonts w:cstheme="minorHAnsi"/>
        </w:rPr>
        <w:t xml:space="preserve">s </w:t>
      </w:r>
      <w:proofErr w:type="spellStart"/>
      <w:r w:rsidRPr="00C35771">
        <w:rPr>
          <w:rFonts w:cstheme="minorHAnsi"/>
        </w:rPr>
        <w:t>Vorhies</w:t>
      </w:r>
      <w:proofErr w:type="spellEnd"/>
      <w:r w:rsidRPr="00C35771">
        <w:rPr>
          <w:rFonts w:cstheme="minorHAnsi"/>
        </w:rPr>
        <w:t xml:space="preserve"> (2018) states are “implementing some kind of vertical or horizontal strategy for example the core of a horizontal strategy is to build an AI product or platform that can be used by many industries to solve problems more efficiently than before.” In </w:t>
      </w:r>
      <w:r w:rsidRPr="00C35771">
        <w:rPr>
          <w:rFonts w:cstheme="minorHAnsi"/>
        </w:rPr>
        <w:lastRenderedPageBreak/>
        <w:t xml:space="preserve">addition, </w:t>
      </w:r>
      <w:proofErr w:type="spellStart"/>
      <w:r w:rsidR="007C01C0" w:rsidRPr="00C35771">
        <w:rPr>
          <w:rFonts w:cstheme="minorHAnsi"/>
        </w:rPr>
        <w:t>Vorhies</w:t>
      </w:r>
      <w:proofErr w:type="spellEnd"/>
      <w:r w:rsidR="007C01C0" w:rsidRPr="00C35771">
        <w:rPr>
          <w:rFonts w:cstheme="minorHAnsi"/>
        </w:rPr>
        <w:t xml:space="preserve"> (2018) </w:t>
      </w:r>
      <w:r w:rsidRPr="00C35771">
        <w:rPr>
          <w:rFonts w:cstheme="minorHAnsi"/>
        </w:rPr>
        <w:t xml:space="preserve">also states “a vertical strategy tries to match one specific industry with </w:t>
      </w:r>
      <w:r w:rsidR="00C01460">
        <w:rPr>
          <w:rFonts w:cstheme="minorHAnsi"/>
        </w:rPr>
        <w:t xml:space="preserve">solutions to </w:t>
      </w:r>
      <w:r w:rsidRPr="00C35771">
        <w:rPr>
          <w:rFonts w:cstheme="minorHAnsi"/>
        </w:rPr>
        <w:t xml:space="preserve"> problems that are suitable for AI”.</w:t>
      </w:r>
    </w:p>
    <w:p w14:paraId="13438606" w14:textId="77777777" w:rsidR="00AD4C68" w:rsidRDefault="00AD4C68" w:rsidP="0051748E">
      <w:pPr>
        <w:pStyle w:val="Heading3"/>
        <w:spacing w:line="360" w:lineRule="auto"/>
      </w:pPr>
    </w:p>
    <w:p w14:paraId="3E3A313E" w14:textId="5FD541A0" w:rsidR="00D926BD" w:rsidRPr="00C35771" w:rsidRDefault="00D926BD" w:rsidP="0051748E">
      <w:pPr>
        <w:pStyle w:val="Heading3"/>
        <w:spacing w:line="360" w:lineRule="auto"/>
      </w:pPr>
      <w:bookmarkStart w:id="34" w:name="_Toc130924560"/>
      <w:r w:rsidRPr="00C35771">
        <w:t>Investigators v Experimenters of AI</w:t>
      </w:r>
      <w:bookmarkEnd w:id="34"/>
    </w:p>
    <w:p w14:paraId="597FF0C3" w14:textId="77777777" w:rsidR="00D926BD" w:rsidRPr="00C35771" w:rsidRDefault="00D926BD" w:rsidP="0051748E">
      <w:pPr>
        <w:pStyle w:val="NoSpacing"/>
        <w:spacing w:line="360" w:lineRule="auto"/>
        <w:jc w:val="both"/>
        <w:rPr>
          <w:rFonts w:cstheme="minorHAnsi"/>
        </w:rPr>
      </w:pPr>
    </w:p>
    <w:p w14:paraId="1C444F7E" w14:textId="338211CA" w:rsidR="00D926BD" w:rsidRPr="00C35771" w:rsidRDefault="00D926BD" w:rsidP="0051748E">
      <w:pPr>
        <w:pStyle w:val="NoSpacing"/>
        <w:spacing w:line="360" w:lineRule="auto"/>
        <w:jc w:val="both"/>
        <w:rPr>
          <w:rFonts w:cstheme="minorHAnsi"/>
        </w:rPr>
      </w:pPr>
      <w:r w:rsidRPr="00C35771">
        <w:rPr>
          <w:rFonts w:cstheme="minorHAnsi"/>
        </w:rPr>
        <w:t xml:space="preserve">There are two types of </w:t>
      </w:r>
      <w:r w:rsidR="006D11F9" w:rsidRPr="00C35771">
        <w:rPr>
          <w:rFonts w:cstheme="minorHAnsi"/>
        </w:rPr>
        <w:t>businesses</w:t>
      </w:r>
      <w:r w:rsidRPr="00C35771">
        <w:rPr>
          <w:rFonts w:cstheme="minorHAnsi"/>
        </w:rPr>
        <w:t xml:space="preserve"> that have interests in AI but differ in terms of their engagement with the technology which can be regarded as the investigators and the experimenters of AI. </w:t>
      </w:r>
    </w:p>
    <w:p w14:paraId="03AA68C6" w14:textId="77777777" w:rsidR="00D926BD" w:rsidRPr="00C35771" w:rsidRDefault="00D926BD" w:rsidP="0051748E">
      <w:pPr>
        <w:pStyle w:val="NoSpacing"/>
        <w:spacing w:line="360" w:lineRule="auto"/>
        <w:jc w:val="both"/>
        <w:rPr>
          <w:rFonts w:cstheme="minorHAnsi"/>
        </w:rPr>
      </w:pPr>
    </w:p>
    <w:p w14:paraId="3B8218CC" w14:textId="594A4B45" w:rsidR="00D926BD" w:rsidRPr="00C35771" w:rsidRDefault="00D926BD" w:rsidP="0051748E">
      <w:pPr>
        <w:pStyle w:val="NoSpacing"/>
        <w:spacing w:line="360" w:lineRule="auto"/>
        <w:jc w:val="both"/>
        <w:rPr>
          <w:rFonts w:cstheme="minorHAnsi"/>
        </w:rPr>
      </w:pPr>
      <w:r w:rsidRPr="00C35771">
        <w:rPr>
          <w:rFonts w:cstheme="minorHAnsi"/>
        </w:rPr>
        <w:t xml:space="preserve">The group of investigators is researching and educating its workforce about the technological possibilities of AI, but they are not actually experimenters </w:t>
      </w:r>
      <w:r w:rsidR="006D11F9" w:rsidRPr="00C35771">
        <w:rPr>
          <w:rFonts w:cstheme="minorHAnsi"/>
        </w:rPr>
        <w:t>to</w:t>
      </w:r>
      <w:r w:rsidRPr="00C35771">
        <w:rPr>
          <w:rFonts w:cstheme="minorHAnsi"/>
        </w:rPr>
        <w:t xml:space="preserve"> test which applications and processes should be scaled up,  this usually happens because of </w:t>
      </w:r>
      <w:r w:rsidR="006D11F9">
        <w:rPr>
          <w:rFonts w:cstheme="minorHAnsi"/>
        </w:rPr>
        <w:t xml:space="preserve">constraints </w:t>
      </w:r>
      <w:r w:rsidRPr="00C35771">
        <w:rPr>
          <w:rFonts w:cstheme="minorHAnsi"/>
        </w:rPr>
        <w:t xml:space="preserve"> </w:t>
      </w:r>
      <w:r w:rsidR="006D11F9">
        <w:rPr>
          <w:rFonts w:cstheme="minorHAnsi"/>
        </w:rPr>
        <w:t>such as</w:t>
      </w:r>
      <w:r w:rsidRPr="00C35771">
        <w:rPr>
          <w:rFonts w:cstheme="minorHAnsi"/>
        </w:rPr>
        <w:t xml:space="preserve"> not having human resources to lead and implement the technology strategy</w:t>
      </w:r>
      <w:r w:rsidR="006D11F9">
        <w:rPr>
          <w:rFonts w:cstheme="minorHAnsi"/>
        </w:rPr>
        <w:t xml:space="preserve"> (Jules, 2022)</w:t>
      </w:r>
    </w:p>
    <w:p w14:paraId="08FE0BAD" w14:textId="77777777" w:rsidR="00D926BD" w:rsidRPr="00C35771" w:rsidRDefault="00D926BD" w:rsidP="0051748E">
      <w:pPr>
        <w:pStyle w:val="NoSpacing"/>
        <w:spacing w:line="360" w:lineRule="auto"/>
        <w:jc w:val="both"/>
        <w:rPr>
          <w:rFonts w:cstheme="minorHAnsi"/>
        </w:rPr>
      </w:pPr>
    </w:p>
    <w:p w14:paraId="67ED45A6" w14:textId="0F71E38C" w:rsidR="00D926BD" w:rsidRPr="00C35771" w:rsidRDefault="00D926BD" w:rsidP="0051748E">
      <w:pPr>
        <w:pStyle w:val="NoSpacing"/>
        <w:spacing w:line="360" w:lineRule="auto"/>
        <w:jc w:val="both"/>
        <w:rPr>
          <w:rFonts w:cstheme="minorHAnsi"/>
        </w:rPr>
      </w:pPr>
      <w:r w:rsidRPr="00C35771">
        <w:rPr>
          <w:rFonts w:cstheme="minorHAnsi"/>
        </w:rPr>
        <w:t xml:space="preserve">The experimenter’s group is learning by doing and emulating what larger companies usually do by performing </w:t>
      </w:r>
      <w:r w:rsidR="006D11F9" w:rsidRPr="00C35771">
        <w:rPr>
          <w:rFonts w:cstheme="minorHAnsi"/>
        </w:rPr>
        <w:t>several</w:t>
      </w:r>
      <w:r w:rsidRPr="00C35771">
        <w:rPr>
          <w:rFonts w:cstheme="minorHAnsi"/>
        </w:rPr>
        <w:t xml:space="preserve"> small tests in a controlled environment however their application of the technology is limited due to not </w:t>
      </w:r>
      <w:r w:rsidR="00A9005D">
        <w:rPr>
          <w:rFonts w:cstheme="minorHAnsi"/>
        </w:rPr>
        <w:t>having knowledge of</w:t>
      </w:r>
      <w:r w:rsidRPr="00C35771">
        <w:rPr>
          <w:rFonts w:cstheme="minorHAnsi"/>
        </w:rPr>
        <w:t xml:space="preserve"> how to match a business problem with the </w:t>
      </w:r>
      <w:r w:rsidR="00A9005D">
        <w:rPr>
          <w:rFonts w:cstheme="minorHAnsi"/>
        </w:rPr>
        <w:t>relevant</w:t>
      </w:r>
      <w:r w:rsidRPr="00C35771">
        <w:rPr>
          <w:rFonts w:cstheme="minorHAnsi"/>
        </w:rPr>
        <w:t xml:space="preserve"> AI solution to test or not </w:t>
      </w:r>
      <w:r w:rsidR="0039208B" w:rsidRPr="00C35771">
        <w:rPr>
          <w:rFonts w:cstheme="minorHAnsi"/>
        </w:rPr>
        <w:t>refining</w:t>
      </w:r>
      <w:r w:rsidRPr="00C35771">
        <w:rPr>
          <w:rFonts w:cstheme="minorHAnsi"/>
        </w:rPr>
        <w:t xml:space="preserve"> the quality of the assumptions </w:t>
      </w:r>
      <w:r w:rsidR="0039208B">
        <w:rPr>
          <w:rFonts w:cstheme="minorHAnsi"/>
        </w:rPr>
        <w:t xml:space="preserve">that are </w:t>
      </w:r>
      <w:r w:rsidRPr="00C35771">
        <w:rPr>
          <w:rFonts w:cstheme="minorHAnsi"/>
        </w:rPr>
        <w:t>to be teste</w:t>
      </w:r>
      <w:r w:rsidR="00EF4E03">
        <w:rPr>
          <w:rFonts w:cstheme="minorHAnsi"/>
        </w:rPr>
        <w:t>d (William, 2020). Some</w:t>
      </w:r>
      <w:r w:rsidRPr="00C35771">
        <w:rPr>
          <w:rFonts w:cstheme="minorHAnsi"/>
        </w:rPr>
        <w:t xml:space="preserve"> companies</w:t>
      </w:r>
      <w:r w:rsidR="00EF4E03">
        <w:rPr>
          <w:rFonts w:cstheme="minorHAnsi"/>
        </w:rPr>
        <w:t xml:space="preserve"> are</w:t>
      </w:r>
      <w:r w:rsidRPr="00C35771">
        <w:rPr>
          <w:rFonts w:cstheme="minorHAnsi"/>
        </w:rPr>
        <w:t xml:space="preserve"> neither experimenting nor investigating AI applications because  some of them are consciously inactive because they simply don't need AI in their current business model or because they believe that a competitor would not be able to discover an application earlier than</w:t>
      </w:r>
      <w:r w:rsidR="00EF4E03">
        <w:rPr>
          <w:rFonts w:cstheme="minorHAnsi"/>
        </w:rPr>
        <w:t xml:space="preserve"> them</w:t>
      </w:r>
      <w:r w:rsidR="00EF4F75">
        <w:rPr>
          <w:rFonts w:cstheme="minorHAnsi"/>
        </w:rPr>
        <w:t xml:space="preserve"> (Lakhani, 2020).</w:t>
      </w:r>
    </w:p>
    <w:p w14:paraId="1495D988" w14:textId="77777777" w:rsidR="00D926BD" w:rsidRPr="00C35771" w:rsidRDefault="00D926BD" w:rsidP="0051748E">
      <w:pPr>
        <w:pStyle w:val="NoSpacing"/>
        <w:spacing w:line="360" w:lineRule="auto"/>
        <w:jc w:val="both"/>
        <w:rPr>
          <w:rFonts w:cstheme="minorHAnsi"/>
        </w:rPr>
      </w:pPr>
    </w:p>
    <w:p w14:paraId="53C70348" w14:textId="666D61C6" w:rsidR="00D926BD" w:rsidRPr="00C35771" w:rsidRDefault="00D926BD" w:rsidP="0051748E">
      <w:pPr>
        <w:pStyle w:val="NoSpacing"/>
        <w:spacing w:line="360" w:lineRule="auto"/>
        <w:jc w:val="both"/>
        <w:rPr>
          <w:rFonts w:cstheme="minorHAnsi"/>
        </w:rPr>
      </w:pPr>
      <w:r w:rsidRPr="00C35771">
        <w:rPr>
          <w:rFonts w:cstheme="minorHAnsi"/>
        </w:rPr>
        <w:t>A business would need to review their priorities as to what they hope to achieve in applying AI within their business, as Rao</w:t>
      </w:r>
      <w:r w:rsidR="00BD4DF1">
        <w:rPr>
          <w:rFonts w:cstheme="minorHAnsi"/>
        </w:rPr>
        <w:t xml:space="preserve"> </w:t>
      </w:r>
      <w:r w:rsidRPr="00C35771">
        <w:rPr>
          <w:rFonts w:cstheme="minorHAnsi"/>
        </w:rPr>
        <w:t xml:space="preserve">(2022) believes that “adoption of AI-enabled processes allows some companies stand out. They’re far more likely to be advanced in their AI usage and to be achieving valuable business outcomes — ones that produce not only a functioning AI model, but also significant ROI”. </w:t>
      </w:r>
    </w:p>
    <w:p w14:paraId="0AB43CE6" w14:textId="3F90F695" w:rsidR="00117C0E" w:rsidRPr="00C35771" w:rsidRDefault="00117C0E" w:rsidP="0051748E">
      <w:pPr>
        <w:widowControl w:val="0"/>
        <w:suppressAutoHyphens/>
        <w:spacing w:line="360" w:lineRule="auto"/>
        <w:jc w:val="both"/>
        <w:rPr>
          <w:rFonts w:cstheme="minorHAnsi"/>
        </w:rPr>
      </w:pPr>
    </w:p>
    <w:p w14:paraId="717F766C" w14:textId="2A6FFC47" w:rsidR="00811061" w:rsidRDefault="00811061" w:rsidP="0051748E">
      <w:pPr>
        <w:pStyle w:val="NoSpacing"/>
        <w:spacing w:line="360" w:lineRule="auto"/>
        <w:jc w:val="both"/>
        <w:rPr>
          <w:rFonts w:cstheme="minorHAnsi"/>
        </w:rPr>
      </w:pPr>
    </w:p>
    <w:p w14:paraId="252E085C" w14:textId="580EA851" w:rsidR="00841A7C" w:rsidRDefault="00841A7C" w:rsidP="0051748E">
      <w:pPr>
        <w:pStyle w:val="NoSpacing"/>
        <w:spacing w:line="360" w:lineRule="auto"/>
        <w:jc w:val="both"/>
        <w:rPr>
          <w:rFonts w:cstheme="minorHAnsi"/>
        </w:rPr>
      </w:pPr>
    </w:p>
    <w:p w14:paraId="455C0CAF" w14:textId="62A57A00" w:rsidR="00841A7C" w:rsidRDefault="00841A7C" w:rsidP="0051748E">
      <w:pPr>
        <w:pStyle w:val="NoSpacing"/>
        <w:spacing w:line="360" w:lineRule="auto"/>
        <w:jc w:val="both"/>
        <w:rPr>
          <w:rFonts w:cstheme="minorHAnsi"/>
        </w:rPr>
      </w:pPr>
    </w:p>
    <w:p w14:paraId="014640C0" w14:textId="7D2C82E8" w:rsidR="00841A7C" w:rsidRDefault="00841A7C" w:rsidP="0051748E">
      <w:pPr>
        <w:pStyle w:val="NoSpacing"/>
        <w:spacing w:line="360" w:lineRule="auto"/>
        <w:jc w:val="both"/>
        <w:rPr>
          <w:rFonts w:cstheme="minorHAnsi"/>
        </w:rPr>
      </w:pPr>
    </w:p>
    <w:p w14:paraId="2FA6FE43" w14:textId="4190236A" w:rsidR="00841A7C" w:rsidRDefault="00841A7C" w:rsidP="0051748E">
      <w:pPr>
        <w:pStyle w:val="NoSpacing"/>
        <w:spacing w:line="360" w:lineRule="auto"/>
        <w:jc w:val="both"/>
        <w:rPr>
          <w:rFonts w:cstheme="minorHAnsi"/>
        </w:rPr>
      </w:pPr>
    </w:p>
    <w:p w14:paraId="51AB6FD3" w14:textId="03FC4AD0" w:rsidR="00841A7C" w:rsidRDefault="00841A7C" w:rsidP="0051748E">
      <w:pPr>
        <w:pStyle w:val="NoSpacing"/>
        <w:spacing w:line="360" w:lineRule="auto"/>
        <w:jc w:val="both"/>
        <w:rPr>
          <w:rFonts w:cstheme="minorHAnsi"/>
        </w:rPr>
      </w:pPr>
    </w:p>
    <w:p w14:paraId="20B990BF" w14:textId="311B53D4" w:rsidR="00F25F44" w:rsidRPr="00C35771" w:rsidRDefault="00D775A1" w:rsidP="0051748E">
      <w:pPr>
        <w:pStyle w:val="Heading3"/>
        <w:spacing w:line="360" w:lineRule="auto"/>
        <w:jc w:val="both"/>
      </w:pPr>
      <w:bookmarkStart w:id="35" w:name="_Toc130924561"/>
      <w:r w:rsidRPr="00C35771">
        <w:lastRenderedPageBreak/>
        <w:t xml:space="preserve">Adoption </w:t>
      </w:r>
      <w:r w:rsidR="00DA4848" w:rsidRPr="00C35771">
        <w:t xml:space="preserve">Barriers to implementing </w:t>
      </w:r>
      <w:proofErr w:type="gramStart"/>
      <w:r w:rsidR="00DA4848" w:rsidRPr="00C35771">
        <w:t>AI</w:t>
      </w:r>
      <w:bookmarkEnd w:id="35"/>
      <w:proofErr w:type="gramEnd"/>
    </w:p>
    <w:p w14:paraId="33EB3133" w14:textId="60CB2E38" w:rsidR="00704379" w:rsidRPr="00C35771" w:rsidRDefault="00704379" w:rsidP="0051748E">
      <w:pPr>
        <w:pStyle w:val="NoSpacing"/>
        <w:spacing w:line="360" w:lineRule="auto"/>
      </w:pPr>
    </w:p>
    <w:p w14:paraId="78FE3CB2" w14:textId="7A722EDB" w:rsidR="004B181B" w:rsidRPr="00C35771" w:rsidRDefault="004B181B" w:rsidP="0051748E">
      <w:pPr>
        <w:pStyle w:val="NoSpacing"/>
        <w:spacing w:line="360" w:lineRule="auto"/>
        <w:jc w:val="both"/>
        <w:rPr>
          <w:rFonts w:cstheme="minorHAnsi"/>
        </w:rPr>
      </w:pPr>
      <w:r w:rsidRPr="00C35771">
        <w:rPr>
          <w:rFonts w:cstheme="minorHAnsi"/>
        </w:rPr>
        <w:t xml:space="preserve">There can be many challenges in rolling out an AI or Machine Learning system into an organisation. </w:t>
      </w:r>
      <w:r w:rsidR="00704379" w:rsidRPr="00C35771">
        <w:rPr>
          <w:rFonts w:cstheme="minorHAnsi"/>
        </w:rPr>
        <w:t xml:space="preserve">Lots of companies of many shapes and sizes </w:t>
      </w:r>
      <w:r w:rsidR="00BD3B8A">
        <w:rPr>
          <w:rFonts w:cstheme="minorHAnsi"/>
        </w:rPr>
        <w:t>face</w:t>
      </w:r>
      <w:r w:rsidR="00704379" w:rsidRPr="00C35771">
        <w:rPr>
          <w:rFonts w:cstheme="minorHAnsi"/>
        </w:rPr>
        <w:t xml:space="preserve"> quite significant barriers to implementing and adopting AI new technologies to drive through digital growth for the business </w:t>
      </w:r>
      <w:r w:rsidR="00BD3B8A">
        <w:rPr>
          <w:rFonts w:cstheme="minorHAnsi"/>
        </w:rPr>
        <w:t xml:space="preserve">digital </w:t>
      </w:r>
      <w:r w:rsidR="00704379" w:rsidRPr="00C35771">
        <w:rPr>
          <w:rFonts w:cstheme="minorHAnsi"/>
        </w:rPr>
        <w:t xml:space="preserve">transformation. </w:t>
      </w:r>
    </w:p>
    <w:p w14:paraId="509B9EBE" w14:textId="77777777" w:rsidR="004B181B" w:rsidRPr="00C35771" w:rsidRDefault="004B181B" w:rsidP="0051748E">
      <w:pPr>
        <w:pStyle w:val="NoSpacing"/>
        <w:spacing w:line="360" w:lineRule="auto"/>
        <w:jc w:val="both"/>
        <w:rPr>
          <w:rFonts w:cstheme="minorHAnsi"/>
        </w:rPr>
      </w:pPr>
    </w:p>
    <w:p w14:paraId="76553208" w14:textId="4C6B6F5A" w:rsidR="00704379" w:rsidRPr="00C35771" w:rsidRDefault="00704379" w:rsidP="0051748E">
      <w:pPr>
        <w:pStyle w:val="NoSpacing"/>
        <w:spacing w:line="360" w:lineRule="auto"/>
        <w:jc w:val="both"/>
        <w:rPr>
          <w:rFonts w:cstheme="minorHAnsi"/>
        </w:rPr>
      </w:pPr>
      <w:r w:rsidRPr="00C35771">
        <w:rPr>
          <w:rFonts w:cstheme="minorHAnsi"/>
        </w:rPr>
        <w:t xml:space="preserve">Some of the biggest barriers are detailed as followed: </w:t>
      </w:r>
    </w:p>
    <w:p w14:paraId="3D6D5E15" w14:textId="77777777" w:rsidR="00704379" w:rsidRPr="00C35771" w:rsidRDefault="00704379" w:rsidP="0051748E">
      <w:pPr>
        <w:pStyle w:val="NoSpacing"/>
        <w:spacing w:line="360" w:lineRule="auto"/>
        <w:jc w:val="both"/>
        <w:rPr>
          <w:rFonts w:cstheme="minorHAnsi"/>
        </w:rPr>
      </w:pPr>
    </w:p>
    <w:p w14:paraId="08CED70B" w14:textId="6A515A66" w:rsidR="009A4BDC" w:rsidRPr="009A4BDC" w:rsidRDefault="00704379">
      <w:pPr>
        <w:pStyle w:val="NoSpacing"/>
        <w:numPr>
          <w:ilvl w:val="0"/>
          <w:numId w:val="3"/>
        </w:numPr>
        <w:spacing w:line="360" w:lineRule="auto"/>
        <w:jc w:val="both"/>
        <w:rPr>
          <w:rFonts w:cstheme="minorHAnsi"/>
        </w:rPr>
      </w:pPr>
      <w:r w:rsidRPr="00676DEE">
        <w:rPr>
          <w:rFonts w:cstheme="minorHAnsi"/>
          <w:b/>
          <w:bCs/>
          <w:u w:val="single"/>
        </w:rPr>
        <w:t>Lack of understanding of AI</w:t>
      </w:r>
      <w:r w:rsidRPr="00C35771">
        <w:rPr>
          <w:rFonts w:cstheme="minorHAnsi"/>
        </w:rPr>
        <w:t xml:space="preserve"> - very often executive teams and senior management of organisations </w:t>
      </w:r>
      <w:r w:rsidR="0039208B">
        <w:rPr>
          <w:rFonts w:cstheme="minorHAnsi"/>
        </w:rPr>
        <w:t>won’t</w:t>
      </w:r>
      <w:r w:rsidRPr="00C35771">
        <w:rPr>
          <w:rFonts w:cstheme="minorHAnsi"/>
        </w:rPr>
        <w:t xml:space="preserve"> really understand what AI is, the </w:t>
      </w:r>
      <w:r w:rsidR="0039208B" w:rsidRPr="00C35771">
        <w:rPr>
          <w:rFonts w:cstheme="minorHAnsi"/>
        </w:rPr>
        <w:t>potentials</w:t>
      </w:r>
      <w:r w:rsidRPr="00C35771">
        <w:rPr>
          <w:rFonts w:cstheme="minorHAnsi"/>
        </w:rPr>
        <w:t xml:space="preserve"> of AI, </w:t>
      </w:r>
      <w:r w:rsidR="0039208B">
        <w:rPr>
          <w:rFonts w:cstheme="minorHAnsi"/>
        </w:rPr>
        <w:t>how it can be used</w:t>
      </w:r>
      <w:r w:rsidR="005124F0">
        <w:rPr>
          <w:rFonts w:cstheme="minorHAnsi"/>
        </w:rPr>
        <w:t xml:space="preserve"> and what</w:t>
      </w:r>
      <w:r w:rsidRPr="00C35771">
        <w:rPr>
          <w:rFonts w:cstheme="minorHAnsi"/>
        </w:rPr>
        <w:t xml:space="preserve"> </w:t>
      </w:r>
      <w:r w:rsidR="0039208B">
        <w:rPr>
          <w:rFonts w:cstheme="minorHAnsi"/>
        </w:rPr>
        <w:t xml:space="preserve">the intricate technologies of AI </w:t>
      </w:r>
      <w:r w:rsidR="005124F0">
        <w:rPr>
          <w:rFonts w:cstheme="minorHAnsi"/>
        </w:rPr>
        <w:t xml:space="preserve">are </w:t>
      </w:r>
      <w:r w:rsidR="0039208B">
        <w:rPr>
          <w:rFonts w:cstheme="minorHAnsi"/>
        </w:rPr>
        <w:t xml:space="preserve">such as </w:t>
      </w:r>
      <w:r w:rsidRPr="00C35771">
        <w:rPr>
          <w:rFonts w:cstheme="minorHAnsi"/>
        </w:rPr>
        <w:t xml:space="preserve">machine learning. </w:t>
      </w:r>
      <w:r w:rsidR="004B181B" w:rsidRPr="00C35771">
        <w:rPr>
          <w:rFonts w:cstheme="minorHAnsi"/>
        </w:rPr>
        <w:t xml:space="preserve">Successful digital transformation </w:t>
      </w:r>
      <w:r w:rsidR="00E24568">
        <w:rPr>
          <w:rFonts w:cstheme="minorHAnsi"/>
        </w:rPr>
        <w:t>should ideally have a balance between</w:t>
      </w:r>
      <w:r w:rsidR="004B181B" w:rsidRPr="00C35771">
        <w:rPr>
          <w:rFonts w:cstheme="minorHAnsi"/>
        </w:rPr>
        <w:t xml:space="preserve"> AI knowledge and AI adoption</w:t>
      </w:r>
      <w:r w:rsidR="005A0EF8">
        <w:rPr>
          <w:rFonts w:cstheme="minorHAnsi"/>
        </w:rPr>
        <w:t>,</w:t>
      </w:r>
      <w:r w:rsidR="004B181B" w:rsidRPr="00C35771">
        <w:rPr>
          <w:rFonts w:cstheme="minorHAnsi"/>
        </w:rPr>
        <w:t xml:space="preserve"> this is a </w:t>
      </w:r>
      <w:r w:rsidR="00E24568" w:rsidRPr="00C35771">
        <w:rPr>
          <w:rFonts w:cstheme="minorHAnsi"/>
        </w:rPr>
        <w:t>complex</w:t>
      </w:r>
      <w:r w:rsidR="004B181B" w:rsidRPr="00C35771">
        <w:rPr>
          <w:rFonts w:cstheme="minorHAnsi"/>
        </w:rPr>
        <w:t xml:space="preserve"> challenge for many organi</w:t>
      </w:r>
      <w:r w:rsidR="00C35ED2">
        <w:rPr>
          <w:rFonts w:cstheme="minorHAnsi"/>
        </w:rPr>
        <w:t>s</w:t>
      </w:r>
      <w:r w:rsidR="004B181B" w:rsidRPr="00C35771">
        <w:rPr>
          <w:rFonts w:cstheme="minorHAnsi"/>
        </w:rPr>
        <w:t xml:space="preserve">ations and </w:t>
      </w:r>
      <w:r w:rsidR="00E24568">
        <w:rPr>
          <w:rFonts w:cstheme="minorHAnsi"/>
        </w:rPr>
        <w:t xml:space="preserve">senior </w:t>
      </w:r>
      <w:r w:rsidR="004B181B" w:rsidRPr="00C35771">
        <w:rPr>
          <w:rFonts w:cstheme="minorHAnsi"/>
        </w:rPr>
        <w:t>managers have to ensure that they meet this balance</w:t>
      </w:r>
      <w:r w:rsidR="005A0EF8">
        <w:rPr>
          <w:rFonts w:cstheme="minorHAnsi"/>
        </w:rPr>
        <w:t xml:space="preserve"> (</w:t>
      </w:r>
      <w:proofErr w:type="spellStart"/>
      <w:r w:rsidR="005A0EF8">
        <w:t>Suseno</w:t>
      </w:r>
      <w:proofErr w:type="spellEnd"/>
      <w:r w:rsidR="00A8061E">
        <w:t xml:space="preserve"> </w:t>
      </w:r>
      <w:r w:rsidR="005A0EF8">
        <w:t xml:space="preserve">et al , 2022). </w:t>
      </w:r>
    </w:p>
    <w:p w14:paraId="1B02FCBB" w14:textId="77777777" w:rsidR="009A4BDC" w:rsidRDefault="009A4BDC" w:rsidP="0051748E">
      <w:pPr>
        <w:pStyle w:val="NoSpacing"/>
        <w:spacing w:line="360" w:lineRule="auto"/>
        <w:ind w:left="720"/>
        <w:jc w:val="both"/>
        <w:rPr>
          <w:rFonts w:cstheme="minorHAnsi"/>
          <w:u w:val="single"/>
        </w:rPr>
      </w:pPr>
    </w:p>
    <w:p w14:paraId="27BF2B2A" w14:textId="25783135" w:rsidR="00704379" w:rsidRPr="005A0EF8" w:rsidRDefault="00704379" w:rsidP="0051748E">
      <w:pPr>
        <w:pStyle w:val="NoSpacing"/>
        <w:spacing w:line="360" w:lineRule="auto"/>
        <w:ind w:left="720"/>
        <w:jc w:val="both"/>
        <w:rPr>
          <w:rFonts w:cstheme="minorHAnsi"/>
        </w:rPr>
      </w:pPr>
      <w:r w:rsidRPr="005A0EF8">
        <w:rPr>
          <w:rFonts w:cstheme="minorHAnsi"/>
        </w:rPr>
        <w:t>Helping the decision maker</w:t>
      </w:r>
      <w:r w:rsidR="00E24568">
        <w:rPr>
          <w:rFonts w:cstheme="minorHAnsi"/>
        </w:rPr>
        <w:t>s</w:t>
      </w:r>
      <w:r w:rsidRPr="005A0EF8">
        <w:rPr>
          <w:rFonts w:cstheme="minorHAnsi"/>
        </w:rPr>
        <w:t xml:space="preserve"> understand of what </w:t>
      </w:r>
      <w:r w:rsidR="00E24568">
        <w:rPr>
          <w:rFonts w:cstheme="minorHAnsi"/>
        </w:rPr>
        <w:t>can be achieved</w:t>
      </w:r>
      <w:r w:rsidRPr="005A0EF8">
        <w:rPr>
          <w:rFonts w:cstheme="minorHAnsi"/>
        </w:rPr>
        <w:t xml:space="preserve"> for example with machine learning,  </w:t>
      </w:r>
      <w:r w:rsidR="005A0EF8" w:rsidRPr="005A0EF8">
        <w:rPr>
          <w:rFonts w:cstheme="minorHAnsi"/>
        </w:rPr>
        <w:t>neural</w:t>
      </w:r>
      <w:r w:rsidRPr="005A0EF8">
        <w:rPr>
          <w:rFonts w:cstheme="minorHAnsi"/>
        </w:rPr>
        <w:t xml:space="preserve"> language </w:t>
      </w:r>
      <w:r w:rsidR="005A0EF8" w:rsidRPr="005A0EF8">
        <w:rPr>
          <w:rFonts w:cstheme="minorHAnsi"/>
        </w:rPr>
        <w:t>processing</w:t>
      </w:r>
      <w:r w:rsidRPr="005A0EF8">
        <w:rPr>
          <w:rFonts w:cstheme="minorHAnsi"/>
        </w:rPr>
        <w:t xml:space="preserve">,  deep learning, neural networks etc all these applications that allow </w:t>
      </w:r>
      <w:proofErr w:type="spellStart"/>
      <w:r w:rsidR="00E24568">
        <w:rPr>
          <w:rFonts w:cstheme="minorHAnsi"/>
        </w:rPr>
        <w:t>business’s</w:t>
      </w:r>
      <w:proofErr w:type="spellEnd"/>
      <w:r w:rsidRPr="005A0EF8">
        <w:rPr>
          <w:rFonts w:cstheme="minorHAnsi"/>
        </w:rPr>
        <w:t xml:space="preserve"> to do more intricate and complex tasks than ever before </w:t>
      </w:r>
      <w:r w:rsidR="00E24568">
        <w:rPr>
          <w:rFonts w:cstheme="minorHAnsi"/>
        </w:rPr>
        <w:t xml:space="preserve">and </w:t>
      </w:r>
      <w:r w:rsidRPr="005A0EF8">
        <w:rPr>
          <w:rFonts w:cstheme="minorHAnsi"/>
        </w:rPr>
        <w:t>gives business huge new opportunities to explore but can only be overcome and implemented by closing the big knowledge gap in organisations, for this reason more awareness needs to be raised of how AI can be applied in business to key decision makers</w:t>
      </w:r>
      <w:r w:rsidR="005A0EF8" w:rsidRPr="005A0EF8">
        <w:rPr>
          <w:rFonts w:cstheme="minorHAnsi"/>
        </w:rPr>
        <w:t xml:space="preserve"> (Ridley, 2022)</w:t>
      </w:r>
      <w:r w:rsidRPr="005A0EF8">
        <w:rPr>
          <w:rFonts w:cstheme="minorHAnsi"/>
        </w:rPr>
        <w:t xml:space="preserve">. </w:t>
      </w:r>
    </w:p>
    <w:p w14:paraId="0DD3D362" w14:textId="77777777" w:rsidR="004B181B" w:rsidRPr="00C35771" w:rsidRDefault="004B181B" w:rsidP="0051748E">
      <w:pPr>
        <w:pStyle w:val="NoSpacing"/>
        <w:spacing w:line="360" w:lineRule="auto"/>
        <w:ind w:left="720"/>
        <w:jc w:val="both"/>
        <w:rPr>
          <w:rFonts w:cstheme="minorHAnsi"/>
        </w:rPr>
      </w:pPr>
    </w:p>
    <w:p w14:paraId="75764B24" w14:textId="2092AEAE" w:rsidR="009A4BDC" w:rsidRDefault="004B181B">
      <w:pPr>
        <w:pStyle w:val="NoSpacing"/>
        <w:numPr>
          <w:ilvl w:val="0"/>
          <w:numId w:val="3"/>
        </w:numPr>
        <w:spacing w:line="360" w:lineRule="auto"/>
        <w:jc w:val="both"/>
        <w:rPr>
          <w:rFonts w:cstheme="minorHAnsi"/>
        </w:rPr>
      </w:pPr>
      <w:r w:rsidRPr="00676DEE">
        <w:rPr>
          <w:rFonts w:cstheme="minorHAnsi"/>
          <w:b/>
          <w:bCs/>
          <w:u w:val="single"/>
        </w:rPr>
        <w:t>Competition-</w:t>
      </w:r>
      <w:r w:rsidRPr="00C35771">
        <w:rPr>
          <w:rFonts w:cstheme="minorHAnsi"/>
        </w:rPr>
        <w:t xml:space="preserve"> </w:t>
      </w:r>
      <w:r w:rsidR="00E24568">
        <w:rPr>
          <w:rFonts w:cstheme="minorHAnsi"/>
        </w:rPr>
        <w:t>Data is now everywhere. A</w:t>
      </w:r>
      <w:r w:rsidRPr="00C35771">
        <w:rPr>
          <w:rFonts w:cstheme="minorHAnsi"/>
        </w:rPr>
        <w:t xml:space="preserve"> lot of companies have started to collect </w:t>
      </w:r>
      <w:r w:rsidR="00E24568">
        <w:rPr>
          <w:rFonts w:cstheme="minorHAnsi"/>
        </w:rPr>
        <w:t xml:space="preserve">and record </w:t>
      </w:r>
      <w:r w:rsidRPr="00C35771">
        <w:rPr>
          <w:rFonts w:cstheme="minorHAnsi"/>
        </w:rPr>
        <w:t xml:space="preserve">data about their customers, </w:t>
      </w:r>
      <w:r w:rsidR="00E24568">
        <w:rPr>
          <w:rFonts w:cstheme="minorHAnsi"/>
        </w:rPr>
        <w:t xml:space="preserve">meaning that any company now </w:t>
      </w:r>
      <w:r w:rsidRPr="00C35771">
        <w:rPr>
          <w:rFonts w:cstheme="minorHAnsi"/>
        </w:rPr>
        <w:t>could become competitors</w:t>
      </w:r>
      <w:r w:rsidR="00E24568">
        <w:rPr>
          <w:rFonts w:cstheme="minorHAnsi"/>
        </w:rPr>
        <w:t xml:space="preserve"> today</w:t>
      </w:r>
      <w:r w:rsidRPr="00C35771">
        <w:rPr>
          <w:rFonts w:cstheme="minorHAnsi"/>
        </w:rPr>
        <w:t xml:space="preserve"> and the </w:t>
      </w:r>
      <w:r w:rsidR="00E24568">
        <w:rPr>
          <w:rFonts w:cstheme="minorHAnsi"/>
        </w:rPr>
        <w:t xml:space="preserve">business </w:t>
      </w:r>
      <w:r w:rsidRPr="00C35771">
        <w:rPr>
          <w:rFonts w:cstheme="minorHAnsi"/>
        </w:rPr>
        <w:t xml:space="preserve">ecosystem that's </w:t>
      </w:r>
      <w:r w:rsidR="00E24568" w:rsidRPr="00C35771">
        <w:rPr>
          <w:rFonts w:cstheme="minorHAnsi"/>
        </w:rPr>
        <w:t>developing</w:t>
      </w:r>
      <w:r w:rsidRPr="00C35771">
        <w:rPr>
          <w:rFonts w:cstheme="minorHAnsi"/>
        </w:rPr>
        <w:t xml:space="preserve"> is </w:t>
      </w:r>
      <w:r w:rsidR="00E24568">
        <w:rPr>
          <w:rFonts w:cstheme="minorHAnsi"/>
        </w:rPr>
        <w:t>becoming more and more</w:t>
      </w:r>
      <w:r w:rsidRPr="00C35771">
        <w:rPr>
          <w:rFonts w:cstheme="minorHAnsi"/>
        </w:rPr>
        <w:t xml:space="preserve"> complex and more competitive</w:t>
      </w:r>
      <w:r w:rsidR="009A4BDC">
        <w:rPr>
          <w:rFonts w:cstheme="minorHAnsi"/>
        </w:rPr>
        <w:t xml:space="preserve"> (Kim</w:t>
      </w:r>
      <w:r w:rsidR="00FD085A">
        <w:rPr>
          <w:rFonts w:cstheme="minorHAnsi"/>
        </w:rPr>
        <w:t xml:space="preserve"> &amp; Kim</w:t>
      </w:r>
      <w:r w:rsidR="009A4BDC">
        <w:rPr>
          <w:rFonts w:cstheme="minorHAnsi"/>
        </w:rPr>
        <w:t>, 2022).</w:t>
      </w:r>
    </w:p>
    <w:p w14:paraId="2C01FE26" w14:textId="77777777" w:rsidR="009A4BDC" w:rsidRDefault="009A4BDC" w:rsidP="0051748E">
      <w:pPr>
        <w:pStyle w:val="NoSpacing"/>
        <w:spacing w:line="360" w:lineRule="auto"/>
        <w:ind w:left="720"/>
        <w:jc w:val="both"/>
        <w:rPr>
          <w:rFonts w:cstheme="minorHAnsi"/>
          <w:u w:val="single"/>
        </w:rPr>
      </w:pPr>
    </w:p>
    <w:p w14:paraId="7FEB4F84" w14:textId="71C05E27" w:rsidR="004B181B" w:rsidRPr="00C35771" w:rsidRDefault="00FD4335" w:rsidP="0051748E">
      <w:pPr>
        <w:pStyle w:val="NoSpacing"/>
        <w:spacing w:line="360" w:lineRule="auto"/>
        <w:ind w:left="720"/>
        <w:jc w:val="both"/>
        <w:rPr>
          <w:rFonts w:cstheme="minorHAnsi"/>
        </w:rPr>
      </w:pPr>
      <w:r>
        <w:rPr>
          <w:rFonts w:cstheme="minorHAnsi"/>
        </w:rPr>
        <w:t>For example, a</w:t>
      </w:r>
      <w:r w:rsidR="004B181B" w:rsidRPr="00C35771">
        <w:rPr>
          <w:rFonts w:cstheme="minorHAnsi"/>
        </w:rPr>
        <w:t xml:space="preserve"> business </w:t>
      </w:r>
      <w:r>
        <w:rPr>
          <w:rFonts w:cstheme="minorHAnsi"/>
        </w:rPr>
        <w:t xml:space="preserve">may migrate its </w:t>
      </w:r>
      <w:r w:rsidR="004B181B" w:rsidRPr="00C35771">
        <w:rPr>
          <w:rFonts w:cstheme="minorHAnsi"/>
        </w:rPr>
        <w:t xml:space="preserve"> IT systems to the cloud and the cloud vendor might in the future become a competitor </w:t>
      </w:r>
      <w:r>
        <w:rPr>
          <w:rFonts w:cstheme="minorHAnsi"/>
        </w:rPr>
        <w:t>in addition</w:t>
      </w:r>
      <w:r w:rsidR="004B181B" w:rsidRPr="00C35771">
        <w:rPr>
          <w:rFonts w:cstheme="minorHAnsi"/>
        </w:rPr>
        <w:t xml:space="preserve"> there's a </w:t>
      </w:r>
      <w:r>
        <w:rPr>
          <w:rFonts w:cstheme="minorHAnsi"/>
        </w:rPr>
        <w:t>broad array of</w:t>
      </w:r>
      <w:r w:rsidR="004B181B" w:rsidRPr="00C35771">
        <w:rPr>
          <w:rFonts w:cstheme="minorHAnsi"/>
        </w:rPr>
        <w:t xml:space="preserve"> technologies in addition to AI that </w:t>
      </w:r>
      <w:r>
        <w:rPr>
          <w:rFonts w:cstheme="minorHAnsi"/>
        </w:rPr>
        <w:t>business</w:t>
      </w:r>
      <w:r w:rsidR="004B181B" w:rsidRPr="00C35771">
        <w:rPr>
          <w:rFonts w:cstheme="minorHAnsi"/>
        </w:rPr>
        <w:t xml:space="preserve"> </w:t>
      </w:r>
      <w:r w:rsidR="00D945C5">
        <w:rPr>
          <w:rFonts w:cstheme="minorHAnsi"/>
        </w:rPr>
        <w:t xml:space="preserve">managers </w:t>
      </w:r>
      <w:r w:rsidR="004B181B" w:rsidRPr="00C35771">
        <w:rPr>
          <w:rFonts w:cstheme="minorHAnsi"/>
        </w:rPr>
        <w:t xml:space="preserve">would </w:t>
      </w:r>
      <w:r>
        <w:rPr>
          <w:rFonts w:cstheme="minorHAnsi"/>
        </w:rPr>
        <w:t>have to take into consideration the</w:t>
      </w:r>
      <w:r w:rsidR="004B181B" w:rsidRPr="00C35771">
        <w:rPr>
          <w:rFonts w:cstheme="minorHAnsi"/>
        </w:rPr>
        <w:t xml:space="preserve"> convergence of these technologies can offer </w:t>
      </w:r>
      <w:r w:rsidR="00D945C5">
        <w:rPr>
          <w:rFonts w:cstheme="minorHAnsi"/>
        </w:rPr>
        <w:t xml:space="preserve">however </w:t>
      </w:r>
      <w:r w:rsidR="004B181B" w:rsidRPr="00C35771">
        <w:rPr>
          <w:rFonts w:cstheme="minorHAnsi"/>
        </w:rPr>
        <w:t xml:space="preserve">at the same time the competitor also has access to these </w:t>
      </w:r>
      <w:r>
        <w:rPr>
          <w:rFonts w:cstheme="minorHAnsi"/>
        </w:rPr>
        <w:t xml:space="preserve">new </w:t>
      </w:r>
      <w:r w:rsidR="004B181B" w:rsidRPr="00C35771">
        <w:rPr>
          <w:rFonts w:cstheme="minorHAnsi"/>
        </w:rPr>
        <w:t>technologies</w:t>
      </w:r>
      <w:r w:rsidR="009A4BDC">
        <w:rPr>
          <w:rFonts w:cstheme="minorHAnsi"/>
        </w:rPr>
        <w:t xml:space="preserve"> (Gerrish, 2018). </w:t>
      </w:r>
    </w:p>
    <w:p w14:paraId="0156673B" w14:textId="77777777" w:rsidR="004B181B" w:rsidRPr="00C35771" w:rsidRDefault="004B181B" w:rsidP="0051748E">
      <w:pPr>
        <w:pStyle w:val="ListParagraph"/>
        <w:spacing w:line="360" w:lineRule="auto"/>
        <w:jc w:val="both"/>
        <w:rPr>
          <w:rFonts w:asciiTheme="minorHAnsi" w:hAnsiTheme="minorHAnsi" w:cstheme="minorHAnsi"/>
          <w:u w:val="single"/>
        </w:rPr>
      </w:pPr>
    </w:p>
    <w:p w14:paraId="5439DBD3" w14:textId="0E290461" w:rsidR="00676DEE" w:rsidRPr="00A660C7" w:rsidRDefault="00704379">
      <w:pPr>
        <w:pStyle w:val="NoSpacing"/>
        <w:numPr>
          <w:ilvl w:val="0"/>
          <w:numId w:val="3"/>
        </w:numPr>
        <w:spacing w:line="360" w:lineRule="auto"/>
        <w:jc w:val="both"/>
        <w:rPr>
          <w:rFonts w:cstheme="minorHAnsi"/>
        </w:rPr>
      </w:pPr>
      <w:r w:rsidRPr="00676DEE">
        <w:rPr>
          <w:rFonts w:cstheme="minorHAnsi"/>
          <w:b/>
          <w:bCs/>
          <w:u w:val="single"/>
        </w:rPr>
        <w:lastRenderedPageBreak/>
        <w:t>Organisational Culture</w:t>
      </w:r>
      <w:r w:rsidRPr="00C35771">
        <w:rPr>
          <w:rFonts w:cstheme="minorHAnsi"/>
        </w:rPr>
        <w:t xml:space="preserve"> - organi</w:t>
      </w:r>
      <w:r w:rsidR="00426BF9">
        <w:rPr>
          <w:rFonts w:cstheme="minorHAnsi"/>
        </w:rPr>
        <w:t>s</w:t>
      </w:r>
      <w:r w:rsidRPr="00C35771">
        <w:rPr>
          <w:rFonts w:cstheme="minorHAnsi"/>
        </w:rPr>
        <w:t xml:space="preserve">ational culture </w:t>
      </w:r>
      <w:r w:rsidR="009B18E7">
        <w:rPr>
          <w:rFonts w:cstheme="minorHAnsi"/>
        </w:rPr>
        <w:t>of the company and its</w:t>
      </w:r>
      <w:r w:rsidRPr="00C35771">
        <w:rPr>
          <w:rFonts w:cstheme="minorHAnsi"/>
        </w:rPr>
        <w:t xml:space="preserve"> people </w:t>
      </w:r>
      <w:r w:rsidR="009B18E7">
        <w:rPr>
          <w:rFonts w:cstheme="minorHAnsi"/>
        </w:rPr>
        <w:t xml:space="preserve">may </w:t>
      </w:r>
      <w:r w:rsidRPr="00C35771">
        <w:rPr>
          <w:rFonts w:cstheme="minorHAnsi"/>
        </w:rPr>
        <w:t>not</w:t>
      </w:r>
      <w:r w:rsidR="009B18E7">
        <w:rPr>
          <w:rFonts w:cstheme="minorHAnsi"/>
        </w:rPr>
        <w:t xml:space="preserve"> be</w:t>
      </w:r>
      <w:r w:rsidRPr="00C35771">
        <w:rPr>
          <w:rFonts w:cstheme="minorHAnsi"/>
        </w:rPr>
        <w:t xml:space="preserve"> ready for digital transformation</w:t>
      </w:r>
      <w:r w:rsidR="00A90A27">
        <w:rPr>
          <w:rFonts w:cstheme="minorHAnsi"/>
        </w:rPr>
        <w:t xml:space="preserve"> as this</w:t>
      </w:r>
      <w:r w:rsidRPr="00C35771">
        <w:rPr>
          <w:rFonts w:cstheme="minorHAnsi"/>
        </w:rPr>
        <w:t xml:space="preserve"> can also play a part in resisting AI technological change. Humans are naturally fearful of change, which would also impact change management in a business. </w:t>
      </w:r>
      <w:r w:rsidRPr="00A660C7">
        <w:rPr>
          <w:rFonts w:cstheme="minorHAnsi"/>
        </w:rPr>
        <w:t xml:space="preserve">A natural fear of change might affect people’s jobs,  jobs and roles which might transform what they do which therefore requires change in terms of what they do in terms of business processes, which can lead to an understandable fear and reluctance to implement new AI technological changes. </w:t>
      </w:r>
      <w:r w:rsidR="004B181B" w:rsidRPr="00A660C7">
        <w:rPr>
          <w:rFonts w:cstheme="minorHAnsi"/>
        </w:rPr>
        <w:t>Staff member</w:t>
      </w:r>
      <w:r w:rsidR="00B4593F">
        <w:rPr>
          <w:rFonts w:cstheme="minorHAnsi"/>
        </w:rPr>
        <w:t>s</w:t>
      </w:r>
      <w:r w:rsidR="004B181B" w:rsidRPr="00A660C7">
        <w:rPr>
          <w:rFonts w:cstheme="minorHAnsi"/>
        </w:rPr>
        <w:t xml:space="preserve"> may worry about their jobs and how AI may impact them this means that managers </w:t>
      </w:r>
      <w:proofErr w:type="gramStart"/>
      <w:r w:rsidR="004B181B" w:rsidRPr="00A660C7">
        <w:rPr>
          <w:rFonts w:cstheme="minorHAnsi"/>
        </w:rPr>
        <w:t>have to</w:t>
      </w:r>
      <w:proofErr w:type="gramEnd"/>
      <w:r w:rsidR="004B181B" w:rsidRPr="00A660C7">
        <w:rPr>
          <w:rFonts w:cstheme="minorHAnsi"/>
        </w:rPr>
        <w:t xml:space="preserve"> help people transition and enhance their roles, management would have to ensure that machines and people can collaborate better which enhances the company</w:t>
      </w:r>
      <w:r w:rsidR="00676DEE" w:rsidRPr="00A660C7">
        <w:rPr>
          <w:rFonts w:cstheme="minorHAnsi"/>
        </w:rPr>
        <w:t xml:space="preserve"> (</w:t>
      </w:r>
      <w:proofErr w:type="spellStart"/>
      <w:r w:rsidR="00676DEE" w:rsidRPr="00A660C7">
        <w:rPr>
          <w:rFonts w:cstheme="minorHAnsi"/>
        </w:rPr>
        <w:t>Freidriksen</w:t>
      </w:r>
      <w:proofErr w:type="spellEnd"/>
      <w:r w:rsidR="00FD085A">
        <w:rPr>
          <w:rFonts w:cstheme="minorHAnsi"/>
        </w:rPr>
        <w:t xml:space="preserve"> &amp; </w:t>
      </w:r>
      <w:proofErr w:type="spellStart"/>
      <w:r w:rsidR="00FD085A">
        <w:rPr>
          <w:rFonts w:cstheme="minorHAnsi"/>
        </w:rPr>
        <w:t>Skjaervik</w:t>
      </w:r>
      <w:proofErr w:type="spellEnd"/>
      <w:r w:rsidR="00676DEE" w:rsidRPr="00A660C7">
        <w:rPr>
          <w:rFonts w:cstheme="minorHAnsi"/>
        </w:rPr>
        <w:t xml:space="preserve"> 2021).</w:t>
      </w:r>
    </w:p>
    <w:p w14:paraId="4FB4EFA5" w14:textId="77777777" w:rsidR="00676DEE" w:rsidRDefault="00676DEE" w:rsidP="0051748E">
      <w:pPr>
        <w:pStyle w:val="NoSpacing"/>
        <w:spacing w:line="360" w:lineRule="auto"/>
        <w:ind w:left="720"/>
        <w:jc w:val="both"/>
        <w:rPr>
          <w:rFonts w:cstheme="minorHAnsi"/>
        </w:rPr>
      </w:pPr>
    </w:p>
    <w:p w14:paraId="3301FFC9" w14:textId="179B4652" w:rsidR="00704379" w:rsidRPr="00C35771" w:rsidRDefault="00704379" w:rsidP="0051748E">
      <w:pPr>
        <w:pStyle w:val="NoSpacing"/>
        <w:spacing w:line="360" w:lineRule="auto"/>
        <w:ind w:left="720"/>
        <w:jc w:val="both"/>
        <w:rPr>
          <w:rFonts w:cstheme="minorHAnsi"/>
        </w:rPr>
      </w:pPr>
      <w:r w:rsidRPr="00C35771">
        <w:rPr>
          <w:rFonts w:cstheme="minorHAnsi"/>
        </w:rPr>
        <w:t>Management team of organisations would need to communicate that artificial intelligence is much less likely to take over complete jobs as it is much more about enhancing their capabilities to transform and make the workplace more efficient by applying some of these AI tools and digital tools</w:t>
      </w:r>
      <w:r w:rsidR="00A660C7">
        <w:rPr>
          <w:rFonts w:cstheme="minorHAnsi"/>
        </w:rPr>
        <w:t xml:space="preserve"> (Clifton</w:t>
      </w:r>
      <w:r w:rsidR="00FD085A">
        <w:rPr>
          <w:rFonts w:cstheme="minorHAnsi"/>
        </w:rPr>
        <w:t xml:space="preserve"> &amp; Harter, </w:t>
      </w:r>
      <w:r w:rsidR="00A660C7">
        <w:rPr>
          <w:rFonts w:cstheme="minorHAnsi"/>
        </w:rPr>
        <w:t>2019).</w:t>
      </w:r>
    </w:p>
    <w:p w14:paraId="6EBE866D" w14:textId="77777777" w:rsidR="00704379" w:rsidRPr="00C35771" w:rsidRDefault="00704379" w:rsidP="0051748E">
      <w:pPr>
        <w:pStyle w:val="NoSpacing"/>
        <w:spacing w:line="360" w:lineRule="auto"/>
        <w:ind w:left="720"/>
        <w:jc w:val="both"/>
        <w:rPr>
          <w:rFonts w:cstheme="minorHAnsi"/>
        </w:rPr>
      </w:pPr>
    </w:p>
    <w:p w14:paraId="33EC19A6" w14:textId="4F7A48F4" w:rsidR="00224E96" w:rsidRDefault="00704379">
      <w:pPr>
        <w:pStyle w:val="NoSpacing"/>
        <w:numPr>
          <w:ilvl w:val="0"/>
          <w:numId w:val="3"/>
        </w:numPr>
        <w:spacing w:line="360" w:lineRule="auto"/>
        <w:jc w:val="both"/>
        <w:rPr>
          <w:rFonts w:cstheme="minorHAnsi"/>
        </w:rPr>
      </w:pPr>
      <w:r w:rsidRPr="00224E96">
        <w:rPr>
          <w:rFonts w:cstheme="minorHAnsi"/>
          <w:b/>
          <w:bCs/>
          <w:u w:val="single"/>
        </w:rPr>
        <w:t>Technology investment</w:t>
      </w:r>
      <w:r w:rsidRPr="00C35771">
        <w:rPr>
          <w:rFonts w:cstheme="minorHAnsi"/>
        </w:rPr>
        <w:t xml:space="preserve"> – prior investments and new investments can be a contentious issue for some companies as companies may have invested heavily in technology over the last 10 years where they have had to put processes in place such as implementing new enterprise resource planning tools and now suddenly </w:t>
      </w:r>
      <w:r w:rsidR="00224E96">
        <w:rPr>
          <w:rFonts w:cstheme="minorHAnsi"/>
        </w:rPr>
        <w:t xml:space="preserve">new trends </w:t>
      </w:r>
      <w:r w:rsidRPr="00C35771">
        <w:rPr>
          <w:rFonts w:cstheme="minorHAnsi"/>
        </w:rPr>
        <w:t xml:space="preserve">like Big Data and artificial intelligence have popped up </w:t>
      </w:r>
      <w:r w:rsidR="00224E96">
        <w:rPr>
          <w:rFonts w:cstheme="minorHAnsi"/>
        </w:rPr>
        <w:t xml:space="preserve">and </w:t>
      </w:r>
      <w:r w:rsidRPr="00C35771">
        <w:rPr>
          <w:rFonts w:cstheme="minorHAnsi"/>
        </w:rPr>
        <w:t>are now having to invest again to keep up with new trends else they risk being left behind in terms of technological capability from their competitors</w:t>
      </w:r>
      <w:r w:rsidR="006450A4">
        <w:rPr>
          <w:rFonts w:cstheme="minorHAnsi"/>
        </w:rPr>
        <w:t xml:space="preserve"> (Lui</w:t>
      </w:r>
      <w:r w:rsidR="006B244C">
        <w:rPr>
          <w:rFonts w:cstheme="minorHAnsi"/>
        </w:rPr>
        <w:t xml:space="preserve"> et </w:t>
      </w:r>
      <w:proofErr w:type="spellStart"/>
      <w:r w:rsidR="006B244C">
        <w:rPr>
          <w:rFonts w:cstheme="minorHAnsi"/>
        </w:rPr>
        <w:t>el</w:t>
      </w:r>
      <w:proofErr w:type="spellEnd"/>
      <w:r w:rsidR="006450A4">
        <w:rPr>
          <w:rFonts w:cstheme="minorHAnsi"/>
        </w:rPr>
        <w:t>, 2021).</w:t>
      </w:r>
    </w:p>
    <w:p w14:paraId="4AC1B56A" w14:textId="77777777" w:rsidR="00224E96" w:rsidRDefault="00224E96" w:rsidP="0051748E">
      <w:pPr>
        <w:pStyle w:val="NoSpacing"/>
        <w:spacing w:line="360" w:lineRule="auto"/>
        <w:ind w:left="720"/>
        <w:jc w:val="both"/>
        <w:rPr>
          <w:rFonts w:cstheme="minorHAnsi"/>
        </w:rPr>
      </w:pPr>
    </w:p>
    <w:p w14:paraId="31B71080" w14:textId="50F0F833" w:rsidR="0051201E" w:rsidRPr="00C35771" w:rsidRDefault="00704379" w:rsidP="0051748E">
      <w:pPr>
        <w:pStyle w:val="NoSpacing"/>
        <w:spacing w:line="360" w:lineRule="auto"/>
        <w:ind w:left="720"/>
        <w:jc w:val="both"/>
        <w:rPr>
          <w:rFonts w:cstheme="minorHAnsi"/>
        </w:rPr>
      </w:pPr>
      <w:r w:rsidRPr="00C35771">
        <w:rPr>
          <w:rFonts w:cstheme="minorHAnsi"/>
        </w:rPr>
        <w:t xml:space="preserve">In addition some companies have may invested </w:t>
      </w:r>
      <w:r w:rsidR="003948B1">
        <w:rPr>
          <w:rFonts w:cstheme="minorHAnsi"/>
        </w:rPr>
        <w:t xml:space="preserve">in </w:t>
      </w:r>
      <w:r w:rsidRPr="00C35771">
        <w:rPr>
          <w:rFonts w:cstheme="minorHAnsi"/>
        </w:rPr>
        <w:t xml:space="preserve">new technology such as cloud computing, distributed computing or migrated over to a completely new IT infrastructure whereas other companies have invested in the old technology in the past making it more difficult to transition over to AI,  this </w:t>
      </w:r>
      <w:r w:rsidR="003948B1">
        <w:rPr>
          <w:rFonts w:cstheme="minorHAnsi"/>
        </w:rPr>
        <w:t>may be why many</w:t>
      </w:r>
      <w:r w:rsidRPr="00C35771">
        <w:rPr>
          <w:rFonts w:cstheme="minorHAnsi"/>
        </w:rPr>
        <w:t xml:space="preserve"> start-ups and digital native tech companies are making so much progress with AI who are able to keep up to pace with new technology investment in their respective organisation</w:t>
      </w:r>
      <w:r w:rsidR="003948B1">
        <w:rPr>
          <w:rFonts w:cstheme="minorHAnsi"/>
        </w:rPr>
        <w:t>s</w:t>
      </w:r>
      <w:r w:rsidRPr="00C35771">
        <w:rPr>
          <w:rFonts w:cstheme="minorHAnsi"/>
        </w:rPr>
        <w:t>, allowing them to be pro-active rather than reactive to the market</w:t>
      </w:r>
      <w:r w:rsidR="003948B1">
        <w:rPr>
          <w:rFonts w:cstheme="minorHAnsi"/>
        </w:rPr>
        <w:t xml:space="preserve"> due to their agility and ability to respond to market needs rapidly (Roland, 2021)</w:t>
      </w:r>
      <w:r w:rsidRPr="00C35771">
        <w:rPr>
          <w:rFonts w:cstheme="minorHAnsi"/>
        </w:rPr>
        <w:t xml:space="preserve">. </w:t>
      </w:r>
    </w:p>
    <w:p w14:paraId="5700C4EE" w14:textId="77777777" w:rsidR="0051201E" w:rsidRPr="00C35771" w:rsidRDefault="0051201E" w:rsidP="0051748E">
      <w:pPr>
        <w:pStyle w:val="ListParagraph"/>
        <w:spacing w:line="360" w:lineRule="auto"/>
        <w:jc w:val="both"/>
        <w:rPr>
          <w:rFonts w:asciiTheme="minorHAnsi" w:hAnsiTheme="minorHAnsi" w:cstheme="minorHAnsi"/>
          <w:u w:val="single"/>
        </w:rPr>
      </w:pPr>
    </w:p>
    <w:p w14:paraId="406F736A" w14:textId="72CAC404" w:rsidR="00261406" w:rsidRDefault="00704379">
      <w:pPr>
        <w:pStyle w:val="NoSpacing"/>
        <w:numPr>
          <w:ilvl w:val="0"/>
          <w:numId w:val="3"/>
        </w:numPr>
        <w:spacing w:line="360" w:lineRule="auto"/>
        <w:jc w:val="both"/>
        <w:rPr>
          <w:rFonts w:cstheme="minorHAnsi"/>
        </w:rPr>
      </w:pPr>
      <w:r w:rsidRPr="003D14CF">
        <w:rPr>
          <w:rFonts w:cstheme="minorHAnsi"/>
          <w:b/>
          <w:bCs/>
          <w:u w:val="single"/>
        </w:rPr>
        <w:t>Skills and talent-</w:t>
      </w:r>
      <w:r w:rsidRPr="00C35771">
        <w:rPr>
          <w:rFonts w:cstheme="minorHAnsi"/>
        </w:rPr>
        <w:t xml:space="preserve"> there</w:t>
      </w:r>
      <w:r w:rsidR="00261406">
        <w:rPr>
          <w:rFonts w:cstheme="minorHAnsi"/>
        </w:rPr>
        <w:t xml:space="preserve"> is</w:t>
      </w:r>
      <w:r w:rsidRPr="00C35771">
        <w:rPr>
          <w:rFonts w:cstheme="minorHAnsi"/>
        </w:rPr>
        <w:t xml:space="preserve"> huge talent and skills gap around AI, Big Data, Augmented reality, blockchain etc.  </w:t>
      </w:r>
      <w:r w:rsidR="0051201E" w:rsidRPr="00C35771">
        <w:rPr>
          <w:rFonts w:cstheme="minorHAnsi"/>
        </w:rPr>
        <w:t xml:space="preserve">There can be many practical constraints to consider such as leadership </w:t>
      </w:r>
      <w:r w:rsidR="0051201E" w:rsidRPr="00C35771">
        <w:rPr>
          <w:rFonts w:cstheme="minorHAnsi"/>
        </w:rPr>
        <w:lastRenderedPageBreak/>
        <w:t>support, internal politics, lack of resources , lack of available skills etc</w:t>
      </w:r>
      <w:r w:rsidR="00261406">
        <w:rPr>
          <w:rFonts w:cstheme="minorHAnsi"/>
        </w:rPr>
        <w:t xml:space="preserve">. </w:t>
      </w:r>
      <w:r w:rsidRPr="00C35771">
        <w:rPr>
          <w:rFonts w:cstheme="minorHAnsi"/>
        </w:rPr>
        <w:t xml:space="preserve">All of these tools that companies now want to </w:t>
      </w:r>
      <w:r w:rsidR="00261406">
        <w:rPr>
          <w:rFonts w:cstheme="minorHAnsi"/>
        </w:rPr>
        <w:t>utilise</w:t>
      </w:r>
      <w:r w:rsidRPr="00C35771">
        <w:rPr>
          <w:rFonts w:cstheme="minorHAnsi"/>
        </w:rPr>
        <w:t xml:space="preserve"> but are struggling to find </w:t>
      </w:r>
      <w:r w:rsidR="00261406">
        <w:rPr>
          <w:rFonts w:cstheme="minorHAnsi"/>
        </w:rPr>
        <w:t xml:space="preserve">the </w:t>
      </w:r>
      <w:r w:rsidRPr="00C35771">
        <w:rPr>
          <w:rFonts w:cstheme="minorHAnsi"/>
        </w:rPr>
        <w:t>talent to acquire and utilise these new advanced tools</w:t>
      </w:r>
      <w:r w:rsidR="00261406">
        <w:rPr>
          <w:rFonts w:cstheme="minorHAnsi"/>
        </w:rPr>
        <w:t xml:space="preserve"> (</w:t>
      </w:r>
      <w:proofErr w:type="spellStart"/>
      <w:r w:rsidR="00261406">
        <w:rPr>
          <w:rFonts w:cstheme="minorHAnsi"/>
        </w:rPr>
        <w:t>Panth</w:t>
      </w:r>
      <w:proofErr w:type="spellEnd"/>
      <w:r w:rsidR="006B244C">
        <w:rPr>
          <w:rFonts w:cstheme="minorHAnsi"/>
        </w:rPr>
        <w:t xml:space="preserve"> &amp; Maclean</w:t>
      </w:r>
      <w:r w:rsidR="00261406">
        <w:rPr>
          <w:rFonts w:cstheme="minorHAnsi"/>
        </w:rPr>
        <w:t>, 2020).</w:t>
      </w:r>
    </w:p>
    <w:p w14:paraId="62A7585A" w14:textId="77777777" w:rsidR="00261406" w:rsidRDefault="00261406" w:rsidP="0051748E">
      <w:pPr>
        <w:pStyle w:val="NoSpacing"/>
        <w:spacing w:line="360" w:lineRule="auto"/>
        <w:ind w:left="720"/>
        <w:jc w:val="both"/>
        <w:rPr>
          <w:rFonts w:cstheme="minorHAnsi"/>
        </w:rPr>
      </w:pPr>
    </w:p>
    <w:p w14:paraId="755EBD80" w14:textId="4E2F55EF" w:rsidR="0051201E" w:rsidRPr="00C35771" w:rsidRDefault="00704379" w:rsidP="0051748E">
      <w:pPr>
        <w:pStyle w:val="NoSpacing"/>
        <w:spacing w:line="360" w:lineRule="auto"/>
        <w:ind w:left="720"/>
        <w:jc w:val="both"/>
        <w:rPr>
          <w:rFonts w:cstheme="minorHAnsi"/>
        </w:rPr>
      </w:pPr>
      <w:r w:rsidRPr="00C35771">
        <w:rPr>
          <w:rFonts w:cstheme="minorHAnsi"/>
        </w:rPr>
        <w:t xml:space="preserve">Furthermore, companies post covid-19 pandemic are having to reskill their existing workforce to enhance their </w:t>
      </w:r>
      <w:r w:rsidR="00261406" w:rsidRPr="00C35771">
        <w:rPr>
          <w:rFonts w:cstheme="minorHAnsi"/>
        </w:rPr>
        <w:t>competitiveness,</w:t>
      </w:r>
      <w:r w:rsidRPr="00C35771">
        <w:rPr>
          <w:rFonts w:cstheme="minorHAnsi"/>
        </w:rPr>
        <w:t xml:space="preserve"> but this is an additional cost which not all companies will be able to afford. Huge </w:t>
      </w:r>
      <w:r w:rsidR="00871131">
        <w:rPr>
          <w:rFonts w:cstheme="minorHAnsi"/>
        </w:rPr>
        <w:t xml:space="preserve">tech </w:t>
      </w:r>
      <w:r w:rsidRPr="00C35771">
        <w:rPr>
          <w:rFonts w:cstheme="minorHAnsi"/>
        </w:rPr>
        <w:t>corporations such as Google, Facebook or Amazon are able to attract talented people with in-demand tech skills but small to midsize organi</w:t>
      </w:r>
      <w:r w:rsidR="00426BF9">
        <w:rPr>
          <w:rFonts w:cstheme="minorHAnsi"/>
        </w:rPr>
        <w:t>s</w:t>
      </w:r>
      <w:r w:rsidRPr="00C35771">
        <w:rPr>
          <w:rFonts w:cstheme="minorHAnsi"/>
        </w:rPr>
        <w:t xml:space="preserve">ations may find it difficult to attract such skills set due to </w:t>
      </w:r>
      <w:r w:rsidR="00261406">
        <w:rPr>
          <w:rFonts w:cstheme="minorHAnsi"/>
        </w:rPr>
        <w:t>limited</w:t>
      </w:r>
      <w:r w:rsidRPr="00C35771">
        <w:rPr>
          <w:rFonts w:cstheme="minorHAnsi"/>
        </w:rPr>
        <w:t xml:space="preserve"> resources and budget</w:t>
      </w:r>
      <w:r w:rsidR="00261406">
        <w:rPr>
          <w:rFonts w:cstheme="minorHAnsi"/>
        </w:rPr>
        <w:t xml:space="preserve"> (Foroughi, 2021)</w:t>
      </w:r>
      <w:r w:rsidR="0060605B">
        <w:rPr>
          <w:rFonts w:cstheme="minorHAnsi"/>
        </w:rPr>
        <w:t>.</w:t>
      </w:r>
    </w:p>
    <w:p w14:paraId="4E98C006" w14:textId="77777777" w:rsidR="0051201E" w:rsidRPr="00C35771" w:rsidRDefault="0051201E" w:rsidP="0051748E">
      <w:pPr>
        <w:pStyle w:val="ListParagraph"/>
        <w:spacing w:line="360" w:lineRule="auto"/>
        <w:jc w:val="both"/>
        <w:rPr>
          <w:rFonts w:asciiTheme="minorHAnsi" w:hAnsiTheme="minorHAnsi" w:cstheme="minorHAnsi"/>
          <w:u w:val="single"/>
        </w:rPr>
      </w:pPr>
    </w:p>
    <w:p w14:paraId="799CE99C" w14:textId="15ED4607" w:rsidR="00E17984" w:rsidRDefault="00704379">
      <w:pPr>
        <w:pStyle w:val="NoSpacing"/>
        <w:numPr>
          <w:ilvl w:val="0"/>
          <w:numId w:val="3"/>
        </w:numPr>
        <w:spacing w:line="360" w:lineRule="auto"/>
        <w:jc w:val="both"/>
        <w:rPr>
          <w:rFonts w:cstheme="minorHAnsi"/>
        </w:rPr>
      </w:pPr>
      <w:r w:rsidRPr="00E17984">
        <w:rPr>
          <w:rFonts w:cstheme="minorHAnsi"/>
          <w:b/>
          <w:bCs/>
          <w:u w:val="single"/>
        </w:rPr>
        <w:t>Strategy</w:t>
      </w:r>
      <w:r w:rsidRPr="00C35771">
        <w:rPr>
          <w:rFonts w:cstheme="minorHAnsi"/>
        </w:rPr>
        <w:t xml:space="preserve"> – </w:t>
      </w:r>
      <w:r w:rsidR="00E17984">
        <w:rPr>
          <w:rFonts w:cstheme="minorHAnsi"/>
        </w:rPr>
        <w:t xml:space="preserve">the </w:t>
      </w:r>
      <w:r w:rsidRPr="00C35771">
        <w:rPr>
          <w:rFonts w:cstheme="minorHAnsi"/>
        </w:rPr>
        <w:t xml:space="preserve">lack of a </w:t>
      </w:r>
      <w:r w:rsidR="0042674F" w:rsidRPr="00C35771">
        <w:rPr>
          <w:rFonts w:cstheme="minorHAnsi"/>
        </w:rPr>
        <w:t xml:space="preserve">management </w:t>
      </w:r>
      <w:r w:rsidRPr="00C35771">
        <w:rPr>
          <w:rFonts w:cstheme="minorHAnsi"/>
        </w:rPr>
        <w:t xml:space="preserve">strategic approach to technology can act as a barrier to implementing AI technologies in an organisation. Lots of organisations tend start to experiment with a little AI project such as a blockchain pilot in one area of the business </w:t>
      </w:r>
      <w:r w:rsidR="00E17984">
        <w:rPr>
          <w:rFonts w:cstheme="minorHAnsi"/>
        </w:rPr>
        <w:t xml:space="preserve">but often the </w:t>
      </w:r>
      <w:r w:rsidRPr="00C35771">
        <w:rPr>
          <w:rFonts w:cstheme="minorHAnsi"/>
        </w:rPr>
        <w:t>pilot experiment may not be coordinated very well across the board of the company leading to ineffective results</w:t>
      </w:r>
      <w:r w:rsidR="009E1BCD">
        <w:rPr>
          <w:rFonts w:cstheme="minorHAnsi"/>
        </w:rPr>
        <w:t xml:space="preserve"> (</w:t>
      </w:r>
      <w:proofErr w:type="spellStart"/>
      <w:r w:rsidR="009E1BCD">
        <w:rPr>
          <w:rFonts w:cstheme="minorHAnsi"/>
        </w:rPr>
        <w:t>Berndtsson</w:t>
      </w:r>
      <w:proofErr w:type="spellEnd"/>
      <w:r w:rsidR="006B244C">
        <w:rPr>
          <w:rFonts w:cstheme="minorHAnsi"/>
        </w:rPr>
        <w:t xml:space="preserve"> et </w:t>
      </w:r>
      <w:proofErr w:type="spellStart"/>
      <w:r w:rsidR="006B244C">
        <w:rPr>
          <w:rFonts w:cstheme="minorHAnsi"/>
        </w:rPr>
        <w:t>el</w:t>
      </w:r>
      <w:proofErr w:type="spellEnd"/>
      <w:r w:rsidR="009E1BCD">
        <w:rPr>
          <w:rFonts w:cstheme="minorHAnsi"/>
        </w:rPr>
        <w:t>, 2020)</w:t>
      </w:r>
    </w:p>
    <w:p w14:paraId="68AE6C03" w14:textId="77777777" w:rsidR="00E17984" w:rsidRDefault="00E17984" w:rsidP="0051748E">
      <w:pPr>
        <w:pStyle w:val="NoSpacing"/>
        <w:spacing w:line="360" w:lineRule="auto"/>
        <w:ind w:left="720"/>
        <w:jc w:val="both"/>
        <w:rPr>
          <w:rFonts w:cstheme="minorHAnsi"/>
        </w:rPr>
      </w:pPr>
    </w:p>
    <w:p w14:paraId="232B1C62" w14:textId="2726395D" w:rsidR="00052AD7" w:rsidRDefault="00704379" w:rsidP="0051748E">
      <w:pPr>
        <w:pStyle w:val="NoSpacing"/>
        <w:spacing w:line="360" w:lineRule="auto"/>
        <w:ind w:left="720"/>
        <w:jc w:val="both"/>
        <w:rPr>
          <w:rFonts w:cstheme="minorHAnsi"/>
        </w:rPr>
      </w:pPr>
      <w:r w:rsidRPr="00C35771">
        <w:rPr>
          <w:rFonts w:cstheme="minorHAnsi"/>
        </w:rPr>
        <w:t xml:space="preserve">A long-term vision and strategy should </w:t>
      </w:r>
      <w:r w:rsidR="00052AD7">
        <w:rPr>
          <w:rFonts w:cstheme="minorHAnsi"/>
        </w:rPr>
        <w:t xml:space="preserve">be </w:t>
      </w:r>
      <w:r w:rsidRPr="00C35771">
        <w:rPr>
          <w:rFonts w:cstheme="minorHAnsi"/>
        </w:rPr>
        <w:t xml:space="preserve">formulated and set for the business which address business challenges where the business then tries to apply AI to address these challenges across the board of the organisations which will then address and make a difference to the business performance of the company and add value to </w:t>
      </w:r>
      <w:r w:rsidR="00052AD7" w:rsidRPr="00C35771">
        <w:rPr>
          <w:rFonts w:cstheme="minorHAnsi"/>
        </w:rPr>
        <w:t>it</w:t>
      </w:r>
      <w:r w:rsidRPr="00C35771">
        <w:rPr>
          <w:rFonts w:cstheme="minorHAnsi"/>
        </w:rPr>
        <w:t>.</w:t>
      </w:r>
      <w:r w:rsidR="005C7208" w:rsidRPr="00C35771">
        <w:rPr>
          <w:rFonts w:cstheme="minorHAnsi"/>
        </w:rPr>
        <w:t xml:space="preserve"> </w:t>
      </w:r>
      <w:r w:rsidR="00052AD7">
        <w:rPr>
          <w:rFonts w:cstheme="minorHAnsi"/>
        </w:rPr>
        <w:t>B</w:t>
      </w:r>
      <w:r w:rsidR="005C7208" w:rsidRPr="00C35771">
        <w:rPr>
          <w:rFonts w:cstheme="minorHAnsi"/>
        </w:rPr>
        <w:t>usiness</w:t>
      </w:r>
      <w:r w:rsidR="00052AD7">
        <w:rPr>
          <w:rFonts w:cstheme="minorHAnsi"/>
        </w:rPr>
        <w:t>es</w:t>
      </w:r>
      <w:r w:rsidR="005C7208" w:rsidRPr="00C35771">
        <w:rPr>
          <w:rFonts w:cstheme="minorHAnsi"/>
        </w:rPr>
        <w:t xml:space="preserve"> needs a</w:t>
      </w:r>
      <w:r w:rsidR="00A90A27">
        <w:rPr>
          <w:rFonts w:cstheme="minorHAnsi"/>
        </w:rPr>
        <w:t>n</w:t>
      </w:r>
      <w:r w:rsidR="005C7208" w:rsidRPr="00C35771">
        <w:rPr>
          <w:rFonts w:cstheme="minorHAnsi"/>
        </w:rPr>
        <w:t xml:space="preserve"> </w:t>
      </w:r>
      <w:r w:rsidR="00A90A27" w:rsidRPr="00C35771">
        <w:rPr>
          <w:rFonts w:cstheme="minorHAnsi"/>
        </w:rPr>
        <w:t>effective</w:t>
      </w:r>
      <w:r w:rsidR="005C7208" w:rsidRPr="00C35771">
        <w:rPr>
          <w:rFonts w:cstheme="minorHAnsi"/>
        </w:rPr>
        <w:t xml:space="preserve"> data strategy to ensure data quality governance </w:t>
      </w:r>
      <w:r w:rsidR="00060D76">
        <w:rPr>
          <w:rFonts w:cstheme="minorHAnsi"/>
        </w:rPr>
        <w:t xml:space="preserve">and strategy </w:t>
      </w:r>
      <w:r w:rsidR="005C7208" w:rsidRPr="00C35771">
        <w:rPr>
          <w:rFonts w:cstheme="minorHAnsi"/>
        </w:rPr>
        <w:t xml:space="preserve">are </w:t>
      </w:r>
      <w:r w:rsidR="00060D76">
        <w:rPr>
          <w:rFonts w:cstheme="minorHAnsi"/>
        </w:rPr>
        <w:t xml:space="preserve">addressed </w:t>
      </w:r>
      <w:r w:rsidR="00B43116">
        <w:rPr>
          <w:rFonts w:cstheme="minorHAnsi"/>
        </w:rPr>
        <w:t>(</w:t>
      </w:r>
      <w:r w:rsidR="00B43116">
        <w:t>Janssen</w:t>
      </w:r>
      <w:r w:rsidR="006B244C">
        <w:t xml:space="preserve"> et </w:t>
      </w:r>
      <w:proofErr w:type="spellStart"/>
      <w:r w:rsidR="006B244C">
        <w:t>el</w:t>
      </w:r>
      <w:proofErr w:type="spellEnd"/>
      <w:r w:rsidR="00B43116">
        <w:t>, 2020</w:t>
      </w:r>
      <w:r w:rsidR="00B43116">
        <w:rPr>
          <w:rFonts w:cstheme="minorHAnsi"/>
        </w:rPr>
        <w:t xml:space="preserve">). </w:t>
      </w:r>
      <w:r w:rsidR="00060D76">
        <w:rPr>
          <w:rFonts w:cstheme="minorHAnsi"/>
        </w:rPr>
        <w:t>Furthermore, m</w:t>
      </w:r>
      <w:r w:rsidR="004B181B" w:rsidRPr="00C35771">
        <w:rPr>
          <w:rFonts w:cstheme="minorHAnsi"/>
        </w:rPr>
        <w:t xml:space="preserve">any businesses will </w:t>
      </w:r>
      <w:r w:rsidR="00060D76">
        <w:rPr>
          <w:rFonts w:cstheme="minorHAnsi"/>
        </w:rPr>
        <w:t xml:space="preserve">adapt and change </w:t>
      </w:r>
      <w:r w:rsidR="004B181B" w:rsidRPr="00C35771">
        <w:rPr>
          <w:rFonts w:cstheme="minorHAnsi"/>
        </w:rPr>
        <w:t xml:space="preserve">their goals and strategies </w:t>
      </w:r>
      <w:r w:rsidR="00060D76">
        <w:rPr>
          <w:rFonts w:cstheme="minorHAnsi"/>
        </w:rPr>
        <w:t xml:space="preserve">to survive in the competitive market, </w:t>
      </w:r>
      <w:r w:rsidR="00052AD7">
        <w:rPr>
          <w:rFonts w:cstheme="minorHAnsi"/>
        </w:rPr>
        <w:t xml:space="preserve">for example </w:t>
      </w:r>
      <w:r w:rsidR="004B181B" w:rsidRPr="00C35771">
        <w:rPr>
          <w:rFonts w:cstheme="minorHAnsi"/>
        </w:rPr>
        <w:t xml:space="preserve">Uber </w:t>
      </w:r>
      <w:r w:rsidR="00060D76">
        <w:rPr>
          <w:rFonts w:cstheme="minorHAnsi"/>
        </w:rPr>
        <w:t xml:space="preserve">took  advantage of </w:t>
      </w:r>
      <w:r w:rsidR="004B181B" w:rsidRPr="00C35771">
        <w:rPr>
          <w:rFonts w:cstheme="minorHAnsi"/>
        </w:rPr>
        <w:t xml:space="preserve">mobile phones and the Internet </w:t>
      </w:r>
      <w:r w:rsidR="00060D76">
        <w:rPr>
          <w:rFonts w:cstheme="minorHAnsi"/>
        </w:rPr>
        <w:t>and bult their business on these two mediums</w:t>
      </w:r>
      <w:r w:rsidR="00A90A27">
        <w:rPr>
          <w:rFonts w:cstheme="minorHAnsi"/>
        </w:rPr>
        <w:t xml:space="preserve"> creating a new disruptive business model in the industry</w:t>
      </w:r>
      <w:r w:rsidR="00060D76">
        <w:rPr>
          <w:rFonts w:cstheme="minorHAnsi"/>
        </w:rPr>
        <w:t xml:space="preserve">. </w:t>
      </w:r>
    </w:p>
    <w:p w14:paraId="5A33D8AF" w14:textId="77777777" w:rsidR="00052AD7" w:rsidRDefault="00052AD7" w:rsidP="0051748E">
      <w:pPr>
        <w:pStyle w:val="NoSpacing"/>
        <w:spacing w:line="360" w:lineRule="auto"/>
        <w:ind w:left="720"/>
        <w:jc w:val="both"/>
        <w:rPr>
          <w:rFonts w:cstheme="minorHAnsi"/>
        </w:rPr>
      </w:pPr>
    </w:p>
    <w:p w14:paraId="0FD9F3CE" w14:textId="4303F88F" w:rsidR="0051201E" w:rsidRPr="00C35771" w:rsidRDefault="0051201E" w:rsidP="002E6804">
      <w:pPr>
        <w:pStyle w:val="NoSpacing"/>
        <w:spacing w:line="360" w:lineRule="auto"/>
        <w:ind w:left="720"/>
        <w:jc w:val="both"/>
        <w:rPr>
          <w:rFonts w:cstheme="minorHAnsi"/>
        </w:rPr>
      </w:pPr>
      <w:r w:rsidRPr="00C35771">
        <w:rPr>
          <w:rFonts w:cstheme="minorHAnsi"/>
        </w:rPr>
        <w:t>Senior management should ideally identify the future state of where they want to be</w:t>
      </w:r>
      <w:r w:rsidR="002E6804">
        <w:rPr>
          <w:rFonts w:cstheme="minorHAnsi"/>
        </w:rPr>
        <w:t xml:space="preserve">, however this is a very challenging task as the </w:t>
      </w:r>
      <w:r w:rsidRPr="00C35771">
        <w:rPr>
          <w:rFonts w:cstheme="minorHAnsi"/>
        </w:rPr>
        <w:t xml:space="preserve">future state will keep changing depending on the changes </w:t>
      </w:r>
      <w:r w:rsidR="002E6804">
        <w:rPr>
          <w:rFonts w:cstheme="minorHAnsi"/>
        </w:rPr>
        <w:t>internally and externally of the organisation</w:t>
      </w:r>
      <w:r w:rsidR="00B43116">
        <w:rPr>
          <w:rFonts w:cstheme="minorHAnsi"/>
        </w:rPr>
        <w:t xml:space="preserve">, </w:t>
      </w:r>
      <w:r w:rsidR="002E6804">
        <w:rPr>
          <w:rFonts w:cstheme="minorHAnsi"/>
        </w:rPr>
        <w:t xml:space="preserve">for this reason </w:t>
      </w:r>
      <w:r w:rsidRPr="00C35771">
        <w:rPr>
          <w:rFonts w:cstheme="minorHAnsi"/>
        </w:rPr>
        <w:t xml:space="preserve">building AI into the future </w:t>
      </w:r>
      <w:r w:rsidR="002E6804">
        <w:rPr>
          <w:rFonts w:cstheme="minorHAnsi"/>
        </w:rPr>
        <w:t xml:space="preserve">is always </w:t>
      </w:r>
      <w:r w:rsidRPr="00C35771">
        <w:rPr>
          <w:rFonts w:cstheme="minorHAnsi"/>
        </w:rPr>
        <w:t xml:space="preserve"> </w:t>
      </w:r>
      <w:r w:rsidR="002E6804">
        <w:rPr>
          <w:rFonts w:cstheme="minorHAnsi"/>
        </w:rPr>
        <w:t>in</w:t>
      </w:r>
      <w:r w:rsidRPr="00C35771">
        <w:rPr>
          <w:rFonts w:cstheme="minorHAnsi"/>
        </w:rPr>
        <w:t>flux</w:t>
      </w:r>
      <w:r w:rsidR="002E6804">
        <w:rPr>
          <w:rFonts w:cstheme="minorHAnsi"/>
        </w:rPr>
        <w:t xml:space="preserve"> as it </w:t>
      </w:r>
      <w:r w:rsidRPr="00C35771">
        <w:rPr>
          <w:rFonts w:cstheme="minorHAnsi"/>
        </w:rPr>
        <w:t xml:space="preserve">can be very challenging to </w:t>
      </w:r>
      <w:r w:rsidR="00B43116">
        <w:rPr>
          <w:rFonts w:cstheme="minorHAnsi"/>
        </w:rPr>
        <w:t>pin down</w:t>
      </w:r>
      <w:r w:rsidR="00701DF8">
        <w:rPr>
          <w:rFonts w:cstheme="minorHAnsi"/>
        </w:rPr>
        <w:t xml:space="preserve"> (</w:t>
      </w:r>
      <w:proofErr w:type="spellStart"/>
      <w:r w:rsidR="00701DF8">
        <w:rPr>
          <w:rFonts w:cstheme="minorHAnsi"/>
        </w:rPr>
        <w:t>Soltanifar</w:t>
      </w:r>
      <w:proofErr w:type="spellEnd"/>
      <w:r w:rsidR="006B244C">
        <w:rPr>
          <w:rFonts w:cstheme="minorHAnsi"/>
        </w:rPr>
        <w:t xml:space="preserve"> et </w:t>
      </w:r>
      <w:proofErr w:type="spellStart"/>
      <w:r w:rsidR="006B244C">
        <w:rPr>
          <w:rFonts w:cstheme="minorHAnsi"/>
        </w:rPr>
        <w:t>el</w:t>
      </w:r>
      <w:proofErr w:type="spellEnd"/>
      <w:r w:rsidR="00701DF8">
        <w:rPr>
          <w:rFonts w:cstheme="minorHAnsi"/>
        </w:rPr>
        <w:t xml:space="preserve"> 2021). </w:t>
      </w:r>
    </w:p>
    <w:p w14:paraId="5B800152" w14:textId="77777777" w:rsidR="0042674F" w:rsidRPr="004D2EC5" w:rsidRDefault="0042674F" w:rsidP="0051748E">
      <w:pPr>
        <w:pStyle w:val="NoSpacing"/>
        <w:spacing w:line="360" w:lineRule="auto"/>
        <w:jc w:val="both"/>
      </w:pPr>
    </w:p>
    <w:p w14:paraId="2D6D8E33" w14:textId="07970FDD" w:rsidR="0051201E" w:rsidRPr="00C35771" w:rsidRDefault="0051201E" w:rsidP="0051748E">
      <w:pPr>
        <w:pStyle w:val="NoSpacing"/>
        <w:spacing w:line="360" w:lineRule="auto"/>
        <w:jc w:val="both"/>
        <w:rPr>
          <w:rFonts w:cstheme="minorHAnsi"/>
        </w:rPr>
      </w:pPr>
      <w:r w:rsidRPr="00C35771">
        <w:rPr>
          <w:rFonts w:cstheme="minorHAnsi"/>
        </w:rPr>
        <w:t>Overall,  AI</w:t>
      </w:r>
      <w:r w:rsidR="00D5354A">
        <w:rPr>
          <w:rFonts w:cstheme="minorHAnsi"/>
        </w:rPr>
        <w:t xml:space="preserve"> is a </w:t>
      </w:r>
      <w:r w:rsidR="0050496F">
        <w:rPr>
          <w:rFonts w:cstheme="minorHAnsi"/>
        </w:rPr>
        <w:t>wide-ranging</w:t>
      </w:r>
      <w:r w:rsidRPr="00C35771">
        <w:rPr>
          <w:rFonts w:cstheme="minorHAnsi"/>
        </w:rPr>
        <w:t xml:space="preserve"> </w:t>
      </w:r>
      <w:r w:rsidR="00D5354A">
        <w:rPr>
          <w:rFonts w:cstheme="minorHAnsi"/>
        </w:rPr>
        <w:t>technology area which</w:t>
      </w:r>
      <w:r w:rsidRPr="00C35771">
        <w:rPr>
          <w:rFonts w:cstheme="minorHAnsi"/>
        </w:rPr>
        <w:t xml:space="preserve"> can be applied to </w:t>
      </w:r>
      <w:r w:rsidR="0050496F">
        <w:rPr>
          <w:rFonts w:cstheme="minorHAnsi"/>
        </w:rPr>
        <w:t xml:space="preserve">nearly </w:t>
      </w:r>
      <w:r w:rsidRPr="00C35771">
        <w:rPr>
          <w:rFonts w:cstheme="minorHAnsi"/>
        </w:rPr>
        <w:t xml:space="preserve">almost any </w:t>
      </w:r>
      <w:r w:rsidR="00D5354A">
        <w:rPr>
          <w:rFonts w:cstheme="minorHAnsi"/>
        </w:rPr>
        <w:t>function, for this reason it is important</w:t>
      </w:r>
      <w:r w:rsidRPr="00C35771">
        <w:rPr>
          <w:rFonts w:cstheme="minorHAnsi"/>
        </w:rPr>
        <w:t xml:space="preserve"> for </w:t>
      </w:r>
      <w:r w:rsidR="007A2645" w:rsidRPr="00C35771">
        <w:rPr>
          <w:rFonts w:cstheme="minorHAnsi"/>
        </w:rPr>
        <w:t>business</w:t>
      </w:r>
      <w:r w:rsidR="007A2645">
        <w:rPr>
          <w:rFonts w:cstheme="minorHAnsi"/>
        </w:rPr>
        <w:t>es</w:t>
      </w:r>
      <w:r w:rsidRPr="00C35771">
        <w:rPr>
          <w:rFonts w:cstheme="minorHAnsi"/>
        </w:rPr>
        <w:t xml:space="preserve"> to identify </w:t>
      </w:r>
      <w:r w:rsidR="00D5354A">
        <w:rPr>
          <w:rFonts w:cstheme="minorHAnsi"/>
        </w:rPr>
        <w:t>what</w:t>
      </w:r>
      <w:r w:rsidRPr="00C35771">
        <w:rPr>
          <w:rFonts w:cstheme="minorHAnsi"/>
        </w:rPr>
        <w:t xml:space="preserve"> capabilities should be prioritised first since there are so </w:t>
      </w:r>
      <w:r w:rsidR="0050496F">
        <w:rPr>
          <w:rFonts w:cstheme="minorHAnsi"/>
        </w:rPr>
        <w:t xml:space="preserve">many </w:t>
      </w:r>
      <w:r w:rsidR="00D5354A">
        <w:rPr>
          <w:rFonts w:cstheme="minorHAnsi"/>
        </w:rPr>
        <w:t>options</w:t>
      </w:r>
      <w:r w:rsidRPr="00C35771">
        <w:rPr>
          <w:rFonts w:cstheme="minorHAnsi"/>
        </w:rPr>
        <w:t xml:space="preserve"> to implement AI</w:t>
      </w:r>
      <w:r w:rsidR="00D5354A">
        <w:rPr>
          <w:rFonts w:cstheme="minorHAnsi"/>
        </w:rPr>
        <w:t xml:space="preserve"> into an organisation</w:t>
      </w:r>
      <w:r w:rsidRPr="00C35771">
        <w:rPr>
          <w:rFonts w:cstheme="minorHAnsi"/>
        </w:rPr>
        <w:t xml:space="preserve">. For this reason, business’s need a </w:t>
      </w:r>
      <w:r w:rsidRPr="00C35771">
        <w:rPr>
          <w:rFonts w:cstheme="minorHAnsi"/>
        </w:rPr>
        <w:lastRenderedPageBreak/>
        <w:t>good AI strategy and a framework, two different companies could have two different strategies on their AI implementation but the success of applying it is down to the business’s own leadership skills taking into consideration their own  company values and innovation culture</w:t>
      </w:r>
      <w:r w:rsidR="007A2645">
        <w:rPr>
          <w:rFonts w:cstheme="minorHAnsi"/>
        </w:rPr>
        <w:t xml:space="preserve"> (Wright</w:t>
      </w:r>
      <w:r w:rsidR="00E3231C">
        <w:rPr>
          <w:rFonts w:cstheme="minorHAnsi"/>
        </w:rPr>
        <w:t xml:space="preserve"> &amp; </w:t>
      </w:r>
      <w:proofErr w:type="spellStart"/>
      <w:r w:rsidR="00E3231C">
        <w:rPr>
          <w:rFonts w:cstheme="minorHAnsi"/>
        </w:rPr>
        <w:t>Schults</w:t>
      </w:r>
      <w:proofErr w:type="spellEnd"/>
      <w:r w:rsidR="007A2645">
        <w:rPr>
          <w:rFonts w:cstheme="minorHAnsi"/>
        </w:rPr>
        <w:t>, 2018)</w:t>
      </w:r>
    </w:p>
    <w:p w14:paraId="6DB8F920" w14:textId="77777777" w:rsidR="00704379" w:rsidRPr="00C35771" w:rsidRDefault="00704379" w:rsidP="00E01ADE">
      <w:pPr>
        <w:jc w:val="both"/>
        <w:rPr>
          <w:rFonts w:cstheme="minorHAnsi"/>
        </w:rPr>
      </w:pPr>
    </w:p>
    <w:p w14:paraId="23F288A0" w14:textId="1A1B21BB" w:rsidR="00704379" w:rsidRDefault="00704379" w:rsidP="00E01ADE">
      <w:pPr>
        <w:jc w:val="both"/>
        <w:rPr>
          <w:rFonts w:cstheme="minorHAnsi"/>
        </w:rPr>
      </w:pPr>
    </w:p>
    <w:p w14:paraId="1DE9C300" w14:textId="77777777" w:rsidR="00074855" w:rsidRPr="00C35771" w:rsidRDefault="00074855" w:rsidP="00E01ADE">
      <w:pPr>
        <w:jc w:val="both"/>
        <w:rPr>
          <w:rFonts w:cstheme="minorHAnsi"/>
        </w:rPr>
      </w:pPr>
    </w:p>
    <w:p w14:paraId="7CD513CF" w14:textId="77777777" w:rsidR="00776DEB" w:rsidRDefault="00776DEB" w:rsidP="00E01ADE">
      <w:pPr>
        <w:pStyle w:val="Heading1"/>
        <w:jc w:val="both"/>
        <w:rPr>
          <w:rFonts w:asciiTheme="minorHAnsi" w:hAnsiTheme="minorHAnsi" w:cstheme="minorHAnsi"/>
        </w:rPr>
      </w:pPr>
    </w:p>
    <w:p w14:paraId="7EC6E438" w14:textId="77777777" w:rsidR="00776DEB" w:rsidRDefault="00776DEB" w:rsidP="00E01ADE">
      <w:pPr>
        <w:pStyle w:val="Heading1"/>
        <w:jc w:val="both"/>
        <w:rPr>
          <w:rFonts w:asciiTheme="minorHAnsi" w:hAnsiTheme="minorHAnsi" w:cstheme="minorHAnsi"/>
        </w:rPr>
      </w:pPr>
    </w:p>
    <w:p w14:paraId="19001E45" w14:textId="77777777" w:rsidR="00776DEB" w:rsidRDefault="00776DEB" w:rsidP="00E01ADE">
      <w:pPr>
        <w:pStyle w:val="Heading1"/>
        <w:jc w:val="both"/>
        <w:rPr>
          <w:rFonts w:asciiTheme="minorHAnsi" w:hAnsiTheme="minorHAnsi" w:cstheme="minorHAnsi"/>
        </w:rPr>
      </w:pPr>
    </w:p>
    <w:p w14:paraId="79535DFB" w14:textId="77777777" w:rsidR="00776DEB" w:rsidRDefault="00776DEB" w:rsidP="00E01ADE">
      <w:pPr>
        <w:pStyle w:val="Heading1"/>
        <w:jc w:val="both"/>
        <w:rPr>
          <w:rFonts w:asciiTheme="minorHAnsi" w:hAnsiTheme="minorHAnsi" w:cstheme="minorHAnsi"/>
        </w:rPr>
      </w:pPr>
    </w:p>
    <w:p w14:paraId="30571C3C" w14:textId="77777777" w:rsidR="00776DEB" w:rsidRDefault="00776DEB" w:rsidP="00E01ADE">
      <w:pPr>
        <w:pStyle w:val="Heading1"/>
        <w:jc w:val="both"/>
        <w:rPr>
          <w:rFonts w:asciiTheme="minorHAnsi" w:hAnsiTheme="minorHAnsi" w:cstheme="minorHAnsi"/>
        </w:rPr>
      </w:pPr>
    </w:p>
    <w:p w14:paraId="54FE9931" w14:textId="77777777" w:rsidR="00776DEB" w:rsidRDefault="00776DEB" w:rsidP="00E01ADE">
      <w:pPr>
        <w:pStyle w:val="Heading1"/>
        <w:jc w:val="both"/>
        <w:rPr>
          <w:rFonts w:asciiTheme="minorHAnsi" w:hAnsiTheme="minorHAnsi" w:cstheme="minorHAnsi"/>
        </w:rPr>
      </w:pPr>
    </w:p>
    <w:p w14:paraId="4C6B1E6E" w14:textId="77777777" w:rsidR="00776DEB" w:rsidRDefault="00776DEB" w:rsidP="00E01ADE">
      <w:pPr>
        <w:pStyle w:val="Heading1"/>
        <w:jc w:val="both"/>
        <w:rPr>
          <w:rFonts w:asciiTheme="minorHAnsi" w:hAnsiTheme="minorHAnsi" w:cstheme="minorHAnsi"/>
        </w:rPr>
      </w:pPr>
    </w:p>
    <w:p w14:paraId="44EEAD73" w14:textId="77777777" w:rsidR="00776DEB" w:rsidRDefault="00776DEB" w:rsidP="00E01ADE">
      <w:pPr>
        <w:pStyle w:val="Heading1"/>
        <w:jc w:val="both"/>
        <w:rPr>
          <w:rFonts w:asciiTheme="minorHAnsi" w:hAnsiTheme="minorHAnsi" w:cstheme="minorHAnsi"/>
        </w:rPr>
      </w:pPr>
    </w:p>
    <w:p w14:paraId="53775EC5" w14:textId="257B8721" w:rsidR="00776DEB" w:rsidRDefault="00776DEB" w:rsidP="00E01ADE">
      <w:pPr>
        <w:pStyle w:val="Heading1"/>
        <w:jc w:val="both"/>
        <w:rPr>
          <w:rFonts w:asciiTheme="minorHAnsi" w:hAnsiTheme="minorHAnsi" w:cstheme="minorHAnsi"/>
        </w:rPr>
      </w:pPr>
    </w:p>
    <w:p w14:paraId="0EFBD57B" w14:textId="6E399703" w:rsidR="00776DEB" w:rsidRDefault="00776DEB" w:rsidP="00776DEB"/>
    <w:p w14:paraId="32634B4C" w14:textId="264C6A2B" w:rsidR="00776DEB" w:rsidRDefault="00776DEB" w:rsidP="00776DEB"/>
    <w:p w14:paraId="5C91B901" w14:textId="5D733CD8" w:rsidR="00776DEB" w:rsidRDefault="00776DEB" w:rsidP="00776DEB"/>
    <w:p w14:paraId="28F2105F" w14:textId="696AE78C" w:rsidR="00776DEB" w:rsidRDefault="00776DEB" w:rsidP="00776DEB"/>
    <w:p w14:paraId="4541DA4C" w14:textId="0A6079CB" w:rsidR="00776DEB" w:rsidRDefault="00776DEB" w:rsidP="00776DEB"/>
    <w:p w14:paraId="322D0E9A" w14:textId="05960A15" w:rsidR="00776DEB" w:rsidRDefault="00776DEB" w:rsidP="00776DEB"/>
    <w:p w14:paraId="680D7CD3" w14:textId="687AA981" w:rsidR="00776DEB" w:rsidRDefault="00776DEB" w:rsidP="00776DEB"/>
    <w:p w14:paraId="44C5A78F" w14:textId="20794110" w:rsidR="00776DEB" w:rsidRDefault="00776DEB" w:rsidP="00776DEB"/>
    <w:p w14:paraId="66C1D515" w14:textId="77777777" w:rsidR="00AD4C68" w:rsidRDefault="00AD4C68" w:rsidP="00776DEB"/>
    <w:p w14:paraId="21B68E6D" w14:textId="1380E900" w:rsidR="00F25F44" w:rsidRPr="008546D0" w:rsidRDefault="00F25F44" w:rsidP="00E01ADE">
      <w:pPr>
        <w:pStyle w:val="Heading1"/>
        <w:jc w:val="both"/>
        <w:rPr>
          <w:rFonts w:asciiTheme="minorHAnsi" w:hAnsiTheme="minorHAnsi" w:cstheme="minorHAnsi"/>
        </w:rPr>
      </w:pPr>
      <w:bookmarkStart w:id="36" w:name="_Toc130924562"/>
      <w:r w:rsidRPr="008546D0">
        <w:rPr>
          <w:rFonts w:asciiTheme="minorHAnsi" w:hAnsiTheme="minorHAnsi" w:cstheme="minorHAnsi"/>
        </w:rPr>
        <w:lastRenderedPageBreak/>
        <w:t>Survey Research</w:t>
      </w:r>
      <w:bookmarkEnd w:id="36"/>
    </w:p>
    <w:p w14:paraId="6122BFA2" w14:textId="77777777" w:rsidR="00C153F6" w:rsidRPr="00C153F6" w:rsidRDefault="00C153F6" w:rsidP="00C153F6"/>
    <w:p w14:paraId="69800B96" w14:textId="16B1B934" w:rsidR="00C153F6" w:rsidRPr="005267BF" w:rsidRDefault="00C153F6" w:rsidP="00C153F6">
      <w:pPr>
        <w:spacing w:line="360" w:lineRule="auto"/>
        <w:jc w:val="both"/>
        <w:rPr>
          <w:rFonts w:cs="Arial"/>
        </w:rPr>
      </w:pPr>
      <w:r w:rsidRPr="005267BF">
        <w:rPr>
          <w:rFonts w:cs="Arial"/>
        </w:rPr>
        <w:t xml:space="preserve">The </w:t>
      </w:r>
      <w:r w:rsidR="00B018F4">
        <w:rPr>
          <w:rFonts w:cs="Arial"/>
        </w:rPr>
        <w:t>study</w:t>
      </w:r>
      <w:r w:rsidRPr="005267BF">
        <w:rPr>
          <w:rFonts w:cs="Arial"/>
        </w:rPr>
        <w:t xml:space="preserve"> area</w:t>
      </w:r>
      <w:r w:rsidR="00B018F4">
        <w:rPr>
          <w:rFonts w:cs="Arial"/>
        </w:rPr>
        <w:t xml:space="preserve"> </w:t>
      </w:r>
      <w:r w:rsidRPr="005267BF">
        <w:rPr>
          <w:rFonts w:cs="Arial"/>
        </w:rPr>
        <w:t>intends to investigate and answer the question</w:t>
      </w:r>
      <w:r w:rsidR="00B018F4">
        <w:rPr>
          <w:rFonts w:cs="Arial"/>
        </w:rPr>
        <w:t xml:space="preserve"> of</w:t>
      </w:r>
      <w:r w:rsidRPr="005267BF">
        <w:rPr>
          <w:rFonts w:cs="Arial"/>
        </w:rPr>
        <w:t xml:space="preserve"> ‘How Adoptive were Artificial Intelligence (AI) Technologies in aiding Businesses’ during COVID-19 Pandemic?’ </w:t>
      </w:r>
    </w:p>
    <w:p w14:paraId="70495DAB" w14:textId="2700D4CC" w:rsidR="00C153F6" w:rsidRPr="005267BF" w:rsidRDefault="00E86D04" w:rsidP="00C153F6">
      <w:pPr>
        <w:spacing w:line="360" w:lineRule="auto"/>
        <w:jc w:val="both"/>
        <w:rPr>
          <w:rFonts w:cs="Arial"/>
        </w:rPr>
      </w:pPr>
      <w:r>
        <w:rPr>
          <w:rFonts w:cs="Arial"/>
        </w:rPr>
        <w:t>Answering this academic question is crucial as it address a business issue as to</w:t>
      </w:r>
      <w:r w:rsidR="00C153F6" w:rsidRPr="005267BF">
        <w:rPr>
          <w:rFonts w:cs="Arial"/>
        </w:rPr>
        <w:t xml:space="preserve"> </w:t>
      </w:r>
      <w:proofErr w:type="spellStart"/>
      <w:r w:rsidR="00C153F6" w:rsidRPr="005267BF">
        <w:rPr>
          <w:rFonts w:cs="Arial"/>
        </w:rPr>
        <w:t>weather</w:t>
      </w:r>
      <w:proofErr w:type="spellEnd"/>
      <w:r w:rsidR="00C153F6" w:rsidRPr="005267BF">
        <w:rPr>
          <w:rFonts w:cs="Arial"/>
        </w:rPr>
        <w:t xml:space="preserve"> Artificial Intelligence (AI) Technologies can </w:t>
      </w:r>
      <w:r w:rsidR="00153E12">
        <w:rPr>
          <w:rFonts w:cs="Arial"/>
        </w:rPr>
        <w:t xml:space="preserve">be utilised by </w:t>
      </w:r>
      <w:r w:rsidR="00C153F6" w:rsidRPr="005267BF">
        <w:rPr>
          <w:rFonts w:cs="Arial"/>
        </w:rPr>
        <w:t xml:space="preserve">organisations </w:t>
      </w:r>
      <w:r w:rsidR="00153E12">
        <w:rPr>
          <w:rFonts w:cs="Arial"/>
        </w:rPr>
        <w:t>and how adoptive they are especially during the pandemic.</w:t>
      </w:r>
    </w:p>
    <w:p w14:paraId="499B63B4" w14:textId="24C886EE" w:rsidR="00C153F6" w:rsidRPr="005267BF" w:rsidRDefault="00C153F6" w:rsidP="00C153F6">
      <w:pPr>
        <w:spacing w:line="360" w:lineRule="auto"/>
        <w:jc w:val="both"/>
        <w:rPr>
          <w:rFonts w:cs="Arial"/>
        </w:rPr>
      </w:pPr>
      <w:r w:rsidRPr="005267BF">
        <w:rPr>
          <w:rFonts w:cs="Arial"/>
        </w:rPr>
        <w:t xml:space="preserve">The project </w:t>
      </w:r>
      <w:r w:rsidR="006E4BA8">
        <w:rPr>
          <w:rFonts w:cs="Arial"/>
        </w:rPr>
        <w:t xml:space="preserve">seeks to </w:t>
      </w:r>
      <w:r w:rsidR="004D2A56" w:rsidRPr="005267BF">
        <w:rPr>
          <w:rFonts w:cs="Arial"/>
        </w:rPr>
        <w:t>report</w:t>
      </w:r>
      <w:r w:rsidR="004D2A56">
        <w:rPr>
          <w:rFonts w:cs="Arial"/>
        </w:rPr>
        <w:t xml:space="preserve"> on</w:t>
      </w:r>
      <w:r w:rsidRPr="005267BF">
        <w:rPr>
          <w:rFonts w:cs="Arial"/>
        </w:rPr>
        <w:t xml:space="preserve"> commercial business interests, academic interests and technology development in the area of Artificial Intelligence (AI) Technologies utilisation during Covid-19 Pandemic. </w:t>
      </w:r>
      <w:r w:rsidR="004D2A56">
        <w:rPr>
          <w:rFonts w:cs="Arial"/>
        </w:rPr>
        <w:t>Organisations</w:t>
      </w:r>
      <w:r w:rsidRPr="005267BF">
        <w:rPr>
          <w:rFonts w:cs="Arial"/>
        </w:rPr>
        <w:t xml:space="preserve"> will want to </w:t>
      </w:r>
      <w:r w:rsidR="0081765D">
        <w:rPr>
          <w:rFonts w:cs="Arial"/>
        </w:rPr>
        <w:t xml:space="preserve">more about what </w:t>
      </w:r>
      <w:r w:rsidRPr="005267BF">
        <w:rPr>
          <w:rFonts w:cs="Arial"/>
        </w:rPr>
        <w:t xml:space="preserve">Artificial Intelligence (AI) Technologies </w:t>
      </w:r>
      <w:r w:rsidR="0081765D">
        <w:rPr>
          <w:rFonts w:cs="Arial"/>
        </w:rPr>
        <w:t xml:space="preserve">are available </w:t>
      </w:r>
      <w:r w:rsidRPr="005267BF">
        <w:rPr>
          <w:rFonts w:cs="Arial"/>
        </w:rPr>
        <w:t xml:space="preserve">on the </w:t>
      </w:r>
      <w:r w:rsidR="00FD48C9">
        <w:rPr>
          <w:rFonts w:cs="Arial"/>
        </w:rPr>
        <w:t xml:space="preserve">commercial </w:t>
      </w:r>
      <w:r w:rsidRPr="005267BF">
        <w:rPr>
          <w:rFonts w:cs="Arial"/>
        </w:rPr>
        <w:t xml:space="preserve">market that could aid them to improve their </w:t>
      </w:r>
      <w:r w:rsidR="0081765D">
        <w:rPr>
          <w:rFonts w:cs="Arial"/>
        </w:rPr>
        <w:t xml:space="preserve">standing and </w:t>
      </w:r>
      <w:r w:rsidRPr="005267BF">
        <w:rPr>
          <w:rFonts w:cs="Arial"/>
        </w:rPr>
        <w:t xml:space="preserve">efficiency especially if they could have </w:t>
      </w:r>
      <w:r w:rsidR="001970E7">
        <w:rPr>
          <w:rFonts w:cs="Arial"/>
        </w:rPr>
        <w:t xml:space="preserve">easily </w:t>
      </w:r>
      <w:r w:rsidRPr="005267BF">
        <w:rPr>
          <w:rFonts w:cs="Arial"/>
        </w:rPr>
        <w:t>sourced it during the pandemic.</w:t>
      </w:r>
      <w:r w:rsidR="0081765D">
        <w:rPr>
          <w:rFonts w:cs="Arial"/>
        </w:rPr>
        <w:t xml:space="preserve"> </w:t>
      </w:r>
      <w:r w:rsidRPr="005267BF">
        <w:rPr>
          <w:rFonts w:cs="Arial"/>
        </w:rPr>
        <w:t xml:space="preserve"> </w:t>
      </w:r>
    </w:p>
    <w:p w14:paraId="694CD085" w14:textId="0FD66F65" w:rsidR="00C153F6" w:rsidRPr="005267BF" w:rsidRDefault="00C153F6" w:rsidP="00C153F6">
      <w:pPr>
        <w:spacing w:line="360" w:lineRule="auto"/>
        <w:jc w:val="both"/>
        <w:rPr>
          <w:rFonts w:cs="Arial"/>
        </w:rPr>
      </w:pPr>
      <w:r w:rsidRPr="005267BF">
        <w:rPr>
          <w:rFonts w:cs="Arial"/>
        </w:rPr>
        <w:t>Artificial Intelligence (AI) has become an advanced topic within IT</w:t>
      </w:r>
      <w:r>
        <w:rPr>
          <w:rFonts w:cs="Arial"/>
        </w:rPr>
        <w:t xml:space="preserve"> Business</w:t>
      </w:r>
      <w:r w:rsidRPr="005267BF">
        <w:rPr>
          <w:rFonts w:cs="Arial"/>
        </w:rPr>
        <w:t xml:space="preserve"> and computer science and generally within society too as technology advances year on year. Artificial Intelligence (AI) Technologies are widely seen as a great national security investment by governments and corporations and </w:t>
      </w:r>
      <w:r w:rsidR="0081765D">
        <w:rPr>
          <w:rFonts w:cs="Arial"/>
        </w:rPr>
        <w:t xml:space="preserve">greater </w:t>
      </w:r>
      <w:r w:rsidRPr="005267BF">
        <w:rPr>
          <w:rFonts w:cs="Arial"/>
        </w:rPr>
        <w:t xml:space="preserve">development of Artificial Intelligence (AI) is expected in the </w:t>
      </w:r>
      <w:r w:rsidR="00040595">
        <w:rPr>
          <w:rFonts w:cs="Arial"/>
        </w:rPr>
        <w:t xml:space="preserve">near </w:t>
      </w:r>
      <w:r w:rsidRPr="005267BF">
        <w:rPr>
          <w:rFonts w:cs="Arial"/>
        </w:rPr>
        <w:t xml:space="preserve">future, this is evident with </w:t>
      </w:r>
      <w:r w:rsidR="0081765D">
        <w:rPr>
          <w:rFonts w:cs="Arial"/>
        </w:rPr>
        <w:t>the recent boom in</w:t>
      </w:r>
      <w:r w:rsidR="00040595">
        <w:rPr>
          <w:rFonts w:cs="Arial"/>
        </w:rPr>
        <w:t xml:space="preserve"> </w:t>
      </w:r>
      <w:r w:rsidRPr="005267BF">
        <w:rPr>
          <w:rFonts w:cs="Arial"/>
        </w:rPr>
        <w:t xml:space="preserve">AI Technologies such as </w:t>
      </w:r>
      <w:r w:rsidR="00040595">
        <w:rPr>
          <w:rFonts w:cs="Arial"/>
        </w:rPr>
        <w:t>m</w:t>
      </w:r>
      <w:r w:rsidRPr="005267BF">
        <w:rPr>
          <w:rFonts w:cs="Arial"/>
        </w:rPr>
        <w:t xml:space="preserve">achine learning </w:t>
      </w:r>
      <w:r w:rsidR="00014350">
        <w:rPr>
          <w:rFonts w:cs="Arial"/>
        </w:rPr>
        <w:t xml:space="preserve">and cognitive services </w:t>
      </w:r>
      <w:r w:rsidR="0081765D">
        <w:rPr>
          <w:rFonts w:cs="Arial"/>
        </w:rPr>
        <w:t>being used more and more frequently (</w:t>
      </w:r>
      <w:proofErr w:type="spellStart"/>
      <w:r w:rsidR="0081765D" w:rsidRPr="00C35771">
        <w:rPr>
          <w:rFonts w:cstheme="minorHAnsi"/>
        </w:rPr>
        <w:t>Ransbotham</w:t>
      </w:r>
      <w:proofErr w:type="spellEnd"/>
      <w:r w:rsidR="0081765D">
        <w:rPr>
          <w:rFonts w:cstheme="minorHAnsi"/>
        </w:rPr>
        <w:t>, 2018</w:t>
      </w:r>
      <w:r w:rsidR="0081765D">
        <w:rPr>
          <w:rFonts w:cs="Arial"/>
        </w:rPr>
        <w:t>)</w:t>
      </w:r>
      <w:r w:rsidRPr="005267BF">
        <w:rPr>
          <w:rFonts w:cs="Arial"/>
        </w:rPr>
        <w:t xml:space="preserve">.  </w:t>
      </w:r>
    </w:p>
    <w:p w14:paraId="1986F55F" w14:textId="77777777" w:rsidR="00C153F6" w:rsidRPr="00C153F6" w:rsidRDefault="00C153F6" w:rsidP="00C153F6"/>
    <w:p w14:paraId="2ACBCE78" w14:textId="77777777" w:rsidR="00584CFE" w:rsidRDefault="00584CFE" w:rsidP="0045353D">
      <w:pPr>
        <w:pStyle w:val="Heading2"/>
      </w:pPr>
    </w:p>
    <w:p w14:paraId="4B48FBA9" w14:textId="77777777" w:rsidR="00584CFE" w:rsidRDefault="00584CFE" w:rsidP="00584CFE"/>
    <w:p w14:paraId="664F4F2E" w14:textId="77777777" w:rsidR="00584CFE" w:rsidRDefault="00584CFE" w:rsidP="00584CFE"/>
    <w:p w14:paraId="369AAC09" w14:textId="77777777" w:rsidR="00584CFE" w:rsidRDefault="00584CFE" w:rsidP="00584CFE"/>
    <w:p w14:paraId="6EB73CA9" w14:textId="77777777" w:rsidR="00584CFE" w:rsidRDefault="00584CFE" w:rsidP="00584CFE"/>
    <w:p w14:paraId="20866E06" w14:textId="77777777" w:rsidR="00584CFE" w:rsidRDefault="00584CFE" w:rsidP="00584CFE"/>
    <w:p w14:paraId="52F2DF23" w14:textId="06D7ED48" w:rsidR="00584CFE" w:rsidRDefault="00584CFE" w:rsidP="00584CFE"/>
    <w:p w14:paraId="24B68926" w14:textId="77777777" w:rsidR="0081765D" w:rsidRDefault="0081765D" w:rsidP="00584CFE"/>
    <w:p w14:paraId="2151BEE7" w14:textId="742E526B" w:rsidR="00584CFE" w:rsidRDefault="00584CFE" w:rsidP="0045353D">
      <w:pPr>
        <w:pStyle w:val="Heading2"/>
      </w:pPr>
    </w:p>
    <w:p w14:paraId="301CBA80" w14:textId="77777777" w:rsidR="00584CFE" w:rsidRPr="00584CFE" w:rsidRDefault="00584CFE" w:rsidP="00584CFE"/>
    <w:p w14:paraId="3F5565B0" w14:textId="34F7CBC9" w:rsidR="008546D0" w:rsidRDefault="008546D0" w:rsidP="0045353D">
      <w:pPr>
        <w:pStyle w:val="Heading2"/>
      </w:pPr>
      <w:bookmarkStart w:id="37" w:name="_Toc130924563"/>
      <w:r w:rsidRPr="008546D0">
        <w:lastRenderedPageBreak/>
        <w:t xml:space="preserve">Research </w:t>
      </w:r>
      <w:r w:rsidR="00C153F6">
        <w:t>Methodology</w:t>
      </w:r>
      <w:bookmarkEnd w:id="37"/>
    </w:p>
    <w:p w14:paraId="1B7E219A" w14:textId="50DBD0EF" w:rsidR="00C153F6" w:rsidRDefault="00C153F6" w:rsidP="00C153F6"/>
    <w:p w14:paraId="723026D0" w14:textId="07A989B6" w:rsidR="00C153F6" w:rsidRPr="00AA601E" w:rsidRDefault="00C153F6" w:rsidP="00C153F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both"/>
        <w:rPr>
          <w:rFonts w:cstheme="minorHAnsi"/>
        </w:rPr>
      </w:pPr>
      <w:r w:rsidRPr="00AA601E">
        <w:rPr>
          <w:rFonts w:cstheme="minorHAnsi"/>
        </w:rPr>
        <w:t>Creswell</w:t>
      </w:r>
      <w:r w:rsidR="004B7591">
        <w:rPr>
          <w:rFonts w:cstheme="minorHAnsi"/>
        </w:rPr>
        <w:t xml:space="preserve"> </w:t>
      </w:r>
      <w:r w:rsidRPr="00AA601E">
        <w:rPr>
          <w:rFonts w:cstheme="minorHAnsi"/>
        </w:rPr>
        <w:t>(2008) states that "research is a process of steps used to collect and analyse information to increase our understanding of a topic or issue"</w:t>
      </w:r>
      <w:r w:rsidR="004B7591">
        <w:rPr>
          <w:rFonts w:cstheme="minorHAnsi"/>
        </w:rPr>
        <w:t xml:space="preserve"> (Creswell, 2008, p.17)</w:t>
      </w:r>
      <w:r w:rsidRPr="00AA601E">
        <w:rPr>
          <w:rFonts w:cstheme="minorHAnsi"/>
        </w:rPr>
        <w:t xml:space="preserve">. </w:t>
      </w:r>
      <w:r w:rsidRPr="00AA601E">
        <w:rPr>
          <w:rFonts w:eastAsia="Times New Roman" w:cstheme="minorHAnsi"/>
        </w:rPr>
        <w:t xml:space="preserve">The aim of the research is to measure how adoptive AI technologies were during the pandemic for SME’S, to achieve this, </w:t>
      </w:r>
      <w:r w:rsidR="00DC06CA">
        <w:rPr>
          <w:rFonts w:eastAsia="Times New Roman" w:cstheme="minorHAnsi"/>
        </w:rPr>
        <w:t xml:space="preserve">as </w:t>
      </w:r>
      <w:r w:rsidR="00DC06CA" w:rsidRPr="00AA601E">
        <w:rPr>
          <w:rFonts w:cstheme="minorHAnsi"/>
        </w:rPr>
        <w:t>Creswell,</w:t>
      </w:r>
      <w:r w:rsidR="00DC06CA">
        <w:rPr>
          <w:rFonts w:cstheme="minorHAnsi"/>
        </w:rPr>
        <w:t xml:space="preserve"> (</w:t>
      </w:r>
      <w:r w:rsidR="00DC06CA" w:rsidRPr="00AA601E">
        <w:rPr>
          <w:rFonts w:cstheme="minorHAnsi"/>
        </w:rPr>
        <w:t>2008</w:t>
      </w:r>
      <w:r w:rsidR="00DC06CA">
        <w:rPr>
          <w:rFonts w:cstheme="minorHAnsi"/>
        </w:rPr>
        <w:t>) states that “</w:t>
      </w:r>
      <w:r w:rsidRPr="00AA601E">
        <w:rPr>
          <w:rFonts w:eastAsia="Times New Roman" w:cstheme="minorHAnsi"/>
        </w:rPr>
        <w:t xml:space="preserve">the research would </w:t>
      </w:r>
      <w:r w:rsidR="007630A2">
        <w:rPr>
          <w:rFonts w:cstheme="minorHAnsi"/>
        </w:rPr>
        <w:t>p</w:t>
      </w:r>
      <w:r w:rsidRPr="00AA601E">
        <w:rPr>
          <w:rFonts w:cstheme="minorHAnsi"/>
        </w:rPr>
        <w:t>ose a question, collect data to answer the</w:t>
      </w:r>
      <w:r>
        <w:rPr>
          <w:rFonts w:cstheme="minorHAnsi"/>
        </w:rPr>
        <w:t xml:space="preserve"> </w:t>
      </w:r>
      <w:r w:rsidRPr="00AA601E">
        <w:rPr>
          <w:rFonts w:cstheme="minorHAnsi"/>
        </w:rPr>
        <w:t>question, and then present an answer to the question</w:t>
      </w:r>
      <w:r w:rsidR="00DC06CA">
        <w:rPr>
          <w:rFonts w:cstheme="minorHAnsi"/>
        </w:rPr>
        <w:t xml:space="preserve">” </w:t>
      </w:r>
      <w:r w:rsidRPr="00AA601E">
        <w:rPr>
          <w:rFonts w:cstheme="minorHAnsi"/>
        </w:rPr>
        <w:t>(Creswell,</w:t>
      </w:r>
      <w:r w:rsidR="004B7591">
        <w:rPr>
          <w:rFonts w:cstheme="minorHAnsi"/>
        </w:rPr>
        <w:t xml:space="preserve"> </w:t>
      </w:r>
      <w:r w:rsidRPr="00AA601E">
        <w:rPr>
          <w:rFonts w:cstheme="minorHAnsi"/>
        </w:rPr>
        <w:t>2008).</w:t>
      </w:r>
    </w:p>
    <w:p w14:paraId="3C4DE77C" w14:textId="77777777" w:rsidR="00C153F6" w:rsidRPr="00AA601E" w:rsidRDefault="00C153F6" w:rsidP="00C153F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both"/>
        <w:rPr>
          <w:rFonts w:eastAsia="Times New Roman" w:cstheme="minorHAnsi"/>
        </w:rPr>
      </w:pPr>
    </w:p>
    <w:p w14:paraId="13B64582" w14:textId="77777777" w:rsidR="00C153F6" w:rsidRPr="00AA601E" w:rsidRDefault="00C153F6" w:rsidP="00C153F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both"/>
        <w:rPr>
          <w:rFonts w:cstheme="minorHAnsi"/>
        </w:rPr>
      </w:pPr>
      <w:r w:rsidRPr="00AA601E">
        <w:rPr>
          <w:rFonts w:eastAsia="Times New Roman" w:cstheme="minorHAnsi"/>
        </w:rPr>
        <w:t xml:space="preserve">There are many research methods and data collections methods that </w:t>
      </w:r>
      <w:r>
        <w:rPr>
          <w:rFonts w:eastAsia="Times New Roman" w:cstheme="minorHAnsi"/>
        </w:rPr>
        <w:t>can</w:t>
      </w:r>
      <w:r w:rsidRPr="00AA601E">
        <w:rPr>
          <w:rFonts w:eastAsia="Times New Roman" w:cstheme="minorHAnsi"/>
        </w:rPr>
        <w:t xml:space="preserve"> have been applied to the project in gaining an understanding of factually knowing and understanding of how business’s applied and adopted </w:t>
      </w:r>
      <w:r w:rsidRPr="00AA601E">
        <w:rPr>
          <w:rFonts w:cstheme="minorHAnsi"/>
        </w:rPr>
        <w:t xml:space="preserve">Artificial Intelligence (AI) technologies during Covid-19 or if indeed if there are any barriers to applying Artificial Intelligence (AI) technologies and to see what these are which can be measured first-hand by conducting a survey and collecting data. </w:t>
      </w:r>
    </w:p>
    <w:p w14:paraId="52954E50" w14:textId="77777777" w:rsidR="00C153F6" w:rsidRDefault="00C153F6" w:rsidP="00C153F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both"/>
        <w:rPr>
          <w:rFonts w:cs="Arial"/>
        </w:rPr>
      </w:pPr>
    </w:p>
    <w:p w14:paraId="44EA34D8" w14:textId="07521B53" w:rsidR="00C153F6" w:rsidRPr="00EF03DE" w:rsidRDefault="00C153F6" w:rsidP="00C153F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both"/>
        <w:rPr>
          <w:rFonts w:eastAsia="Times New Roman" w:cs="Arial"/>
        </w:rPr>
      </w:pPr>
      <w:r w:rsidRPr="005267BF">
        <w:rPr>
          <w:rFonts w:eastAsia="Times New Roman" w:cs="Arial"/>
        </w:rPr>
        <w:t xml:space="preserve">A quantitative questionnaire </w:t>
      </w:r>
      <w:r>
        <w:rPr>
          <w:rFonts w:eastAsia="Times New Roman" w:cs="Arial"/>
        </w:rPr>
        <w:t>was</w:t>
      </w:r>
      <w:r w:rsidRPr="005267BF">
        <w:rPr>
          <w:rFonts w:eastAsia="Times New Roman" w:cs="Arial"/>
        </w:rPr>
        <w:t xml:space="preserve"> designed to analyse input from SME organisations who have implemented and  </w:t>
      </w:r>
      <w:r w:rsidRPr="005267BF">
        <w:rPr>
          <w:rFonts w:cs="Arial"/>
        </w:rPr>
        <w:t xml:space="preserve">adopted Artificial Intelligence (AI) technologies during the covid-19 pandemic. The project is based around collecting facts related to the utilisation and challenges faced by businesses to adopt Artificial Intelligence (AI) technologies, for this reason the research will apply the philosophical paradigm of positivism  </w:t>
      </w:r>
      <w:r w:rsidRPr="005267BF">
        <w:t>(</w:t>
      </w:r>
      <w:proofErr w:type="spellStart"/>
      <w:r w:rsidRPr="005267BF">
        <w:t>Easterby</w:t>
      </w:r>
      <w:proofErr w:type="spellEnd"/>
      <w:r w:rsidRPr="005267BF">
        <w:t xml:space="preserve"> et al</w:t>
      </w:r>
      <w:r w:rsidR="00BC325F">
        <w:t xml:space="preserve">, </w:t>
      </w:r>
      <w:r w:rsidRPr="005267BF">
        <w:t xml:space="preserve">2012). </w:t>
      </w:r>
    </w:p>
    <w:p w14:paraId="67FA1DE1" w14:textId="77777777" w:rsidR="00C153F6" w:rsidRPr="005267BF" w:rsidRDefault="00C153F6" w:rsidP="00C153F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both"/>
      </w:pPr>
    </w:p>
    <w:p w14:paraId="015931A9" w14:textId="77777777" w:rsidR="00C153F6" w:rsidRPr="005267BF" w:rsidRDefault="00C153F6" w:rsidP="00C153F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both"/>
      </w:pPr>
      <w:r w:rsidRPr="005267BF">
        <w:t xml:space="preserve">Using a </w:t>
      </w:r>
      <w:r w:rsidRPr="005267BF">
        <w:rPr>
          <w:rFonts w:cs="Arial"/>
        </w:rPr>
        <w:t xml:space="preserve">positivism </w:t>
      </w:r>
      <w:r w:rsidRPr="005267BF">
        <w:t xml:space="preserve">paradigm will ensure that the study </w:t>
      </w:r>
      <w:r>
        <w:t>is</w:t>
      </w:r>
      <w:r w:rsidRPr="005267BF">
        <w:t xml:space="preserve"> objective and leads to a deductive strategy being applied to the research allowing cross-sectional inferences to be arrived that with quantitative data being collected to be analysed with generalised conclusions being applied but this would require a large sample </w:t>
      </w:r>
      <w:r>
        <w:t xml:space="preserve">size </w:t>
      </w:r>
      <w:r w:rsidRPr="005267BF">
        <w:t xml:space="preserve">to effectivity capture the overall picture and landscape of the survey results being shown at the time. </w:t>
      </w:r>
    </w:p>
    <w:p w14:paraId="55D2C99B" w14:textId="77777777" w:rsidR="00C153F6" w:rsidRPr="005267BF" w:rsidRDefault="00C153F6" w:rsidP="00C153F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both"/>
      </w:pPr>
    </w:p>
    <w:p w14:paraId="128D1568" w14:textId="2786B15A" w:rsidR="00C153F6" w:rsidRDefault="00C153F6" w:rsidP="00C153F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both"/>
      </w:pPr>
      <w:r w:rsidRPr="005267BF">
        <w:t>One key advantage of applying positivism paradigm is that the projects data collection can be collected efficiently in a timely manner, however on the other hand it may not generate new ground-breaking research theories being brought to the forefront of the subject topic as such</w:t>
      </w:r>
      <w:r>
        <w:t>,</w:t>
      </w:r>
      <w:r w:rsidRPr="005267BF">
        <w:t xml:space="preserve"> as such methods can be ineffective in generating new theories and ideas, but merely affirming pre-existing theories via data collection. (</w:t>
      </w:r>
      <w:proofErr w:type="spellStart"/>
      <w:r w:rsidRPr="005267BF">
        <w:t>Easterby</w:t>
      </w:r>
      <w:proofErr w:type="spellEnd"/>
      <w:r w:rsidRPr="005267BF">
        <w:t xml:space="preserve"> et al</w:t>
      </w:r>
      <w:r w:rsidR="00E86AFF">
        <w:t xml:space="preserve">, </w:t>
      </w:r>
      <w:r w:rsidRPr="005267BF">
        <w:t>2012).</w:t>
      </w:r>
      <w:r>
        <w:t xml:space="preserve"> In addition, </w:t>
      </w:r>
      <w:r w:rsidRPr="00D84AFE">
        <w:t>Reichardt &amp; Cook (1983) state that “the quantitative paradigm is said to have a positivistic, hypothetical-deductive, particularistic, objective, outcome-oriented, and natural science world view”.</w:t>
      </w:r>
    </w:p>
    <w:p w14:paraId="1BEB3F50" w14:textId="35E1245C" w:rsidR="00C153F6" w:rsidRDefault="00C153F6" w:rsidP="00C153F6"/>
    <w:p w14:paraId="47D6C7F4" w14:textId="77777777" w:rsidR="00C153F6" w:rsidRPr="0045353D" w:rsidRDefault="00C153F6" w:rsidP="0045353D">
      <w:pPr>
        <w:pStyle w:val="Heading2"/>
      </w:pPr>
      <w:bookmarkStart w:id="38" w:name="_Toc115858463"/>
      <w:bookmarkStart w:id="39" w:name="_Toc126671113"/>
      <w:bookmarkStart w:id="40" w:name="_Toc130924564"/>
      <w:r w:rsidRPr="0045353D">
        <w:lastRenderedPageBreak/>
        <w:t>Research Design</w:t>
      </w:r>
      <w:bookmarkEnd w:id="38"/>
      <w:bookmarkEnd w:id="39"/>
      <w:bookmarkEnd w:id="40"/>
    </w:p>
    <w:p w14:paraId="193CAD73" w14:textId="77777777" w:rsidR="00C153F6" w:rsidRDefault="00C153F6" w:rsidP="00C153F6"/>
    <w:p w14:paraId="15D08D1E" w14:textId="7E0C6C67" w:rsidR="00C153F6" w:rsidRDefault="00C153F6" w:rsidP="00C153F6">
      <w:pPr>
        <w:pStyle w:val="NoSpacing"/>
        <w:spacing w:line="360" w:lineRule="auto"/>
        <w:jc w:val="both"/>
      </w:pPr>
      <w:r w:rsidRPr="00923C6B">
        <w:t>Adams</w:t>
      </w:r>
      <w:r w:rsidR="00BC325F">
        <w:t xml:space="preserve"> et </w:t>
      </w:r>
      <w:proofErr w:type="spellStart"/>
      <w:r w:rsidR="00BC325F">
        <w:t>el</w:t>
      </w:r>
      <w:proofErr w:type="spellEnd"/>
      <w:r w:rsidR="00BC325F">
        <w:t xml:space="preserve"> </w:t>
      </w:r>
      <w:r w:rsidRPr="00923C6B">
        <w:t>(2014)</w:t>
      </w:r>
      <w:r>
        <w:t xml:space="preserve"> states that </w:t>
      </w:r>
      <w:r w:rsidRPr="00923C6B">
        <w:t xml:space="preserve"> </w:t>
      </w:r>
      <w:r>
        <w:t>“</w:t>
      </w:r>
      <w:r w:rsidRPr="00923C6B">
        <w:t xml:space="preserve">research design </w:t>
      </w:r>
      <w:r w:rsidR="00A9672A">
        <w:t xml:space="preserve">is </w:t>
      </w:r>
      <w:r w:rsidRPr="00923C6B">
        <w:t>the blueprint for fulfilling research objectives and answering research questions</w:t>
      </w:r>
      <w:r>
        <w:t xml:space="preserve">”, which </w:t>
      </w:r>
      <w:r w:rsidR="00A9672A">
        <w:t>simply put is the</w:t>
      </w:r>
      <w:r>
        <w:t xml:space="preserve"> representative between the research query and results in the data collected in the survey (</w:t>
      </w:r>
      <w:r w:rsidRPr="001B499B">
        <w:t>Yin</w:t>
      </w:r>
      <w:r>
        <w:t xml:space="preserve"> , </w:t>
      </w:r>
      <w:r w:rsidRPr="001B499B">
        <w:t>2009)</w:t>
      </w:r>
      <w:r>
        <w:t xml:space="preserve">. </w:t>
      </w:r>
    </w:p>
    <w:p w14:paraId="4903E8C4" w14:textId="77777777" w:rsidR="00C153F6" w:rsidRDefault="00C153F6" w:rsidP="00C153F6">
      <w:pPr>
        <w:pStyle w:val="NoSpacing"/>
        <w:spacing w:line="360" w:lineRule="auto"/>
        <w:jc w:val="both"/>
      </w:pPr>
    </w:p>
    <w:p w14:paraId="7CC26BAC" w14:textId="77777777" w:rsidR="00C153F6" w:rsidRDefault="00C153F6" w:rsidP="00C153F6">
      <w:pPr>
        <w:spacing w:line="360" w:lineRule="auto"/>
        <w:jc w:val="both"/>
      </w:pPr>
      <w:r>
        <w:t xml:space="preserve">The research intended to establish how adoptive AI was in supporting business’s during the pandemic, this will be achieved by undertaking a quantitative data analysis and collection approach which will allow for a conclusive analysis of the study. </w:t>
      </w:r>
    </w:p>
    <w:p w14:paraId="4CB3557B" w14:textId="77777777" w:rsidR="00C153F6" w:rsidRDefault="00C153F6" w:rsidP="00C153F6">
      <w:pPr>
        <w:pStyle w:val="Heading2"/>
      </w:pPr>
      <w:bookmarkStart w:id="41" w:name="_Toc126671114"/>
      <w:bookmarkStart w:id="42" w:name="_Toc130924565"/>
      <w:r w:rsidRPr="005267BF">
        <w:t>Data Collection</w:t>
      </w:r>
      <w:bookmarkEnd w:id="41"/>
      <w:bookmarkEnd w:id="42"/>
    </w:p>
    <w:p w14:paraId="16E3354A" w14:textId="77777777" w:rsidR="00C153F6" w:rsidRPr="00973CC2" w:rsidRDefault="00C153F6" w:rsidP="00C153F6"/>
    <w:p w14:paraId="2580170D" w14:textId="77777777" w:rsidR="00C153F6" w:rsidRDefault="00C153F6" w:rsidP="00C153F6">
      <w:pPr>
        <w:pStyle w:val="Heading3"/>
      </w:pPr>
      <w:bookmarkStart w:id="43" w:name="_Toc126671115"/>
      <w:bookmarkStart w:id="44" w:name="_Toc130924566"/>
      <w:r>
        <w:t>Survey</w:t>
      </w:r>
      <w:bookmarkEnd w:id="43"/>
      <w:bookmarkEnd w:id="44"/>
    </w:p>
    <w:p w14:paraId="3E0105EB" w14:textId="77777777" w:rsidR="00C153F6" w:rsidRPr="00891992" w:rsidRDefault="00C153F6" w:rsidP="00C153F6"/>
    <w:p w14:paraId="484CEB0D" w14:textId="6BCA4364" w:rsidR="00C153F6" w:rsidRDefault="00C153F6" w:rsidP="00C153F6">
      <w:pPr>
        <w:spacing w:line="360" w:lineRule="auto"/>
        <w:jc w:val="both"/>
      </w:pPr>
      <w:r w:rsidRPr="005267BF">
        <w:t xml:space="preserve">The survey will </w:t>
      </w:r>
      <w:r w:rsidR="00063DA0">
        <w:t xml:space="preserve">use a </w:t>
      </w:r>
      <w:r w:rsidR="00063DA0" w:rsidRPr="005267BF">
        <w:t>positivist paradigm approach</w:t>
      </w:r>
      <w:r w:rsidR="00063DA0">
        <w:t xml:space="preserve"> and apply</w:t>
      </w:r>
      <w:r w:rsidRPr="005267BF">
        <w:t xml:space="preserve"> objective questions to collect </w:t>
      </w:r>
      <w:r w:rsidR="007630A2">
        <w:t xml:space="preserve">survey </w:t>
      </w:r>
      <w:r w:rsidRPr="005267BF">
        <w:t xml:space="preserve">data from participants. </w:t>
      </w:r>
    </w:p>
    <w:p w14:paraId="49E23407" w14:textId="5CF60BAD" w:rsidR="00C153F6" w:rsidRDefault="00C153F6" w:rsidP="00C153F6">
      <w:pPr>
        <w:spacing w:line="360" w:lineRule="auto"/>
        <w:jc w:val="both"/>
      </w:pPr>
      <w:r w:rsidRPr="005267BF">
        <w:t xml:space="preserve">The survey will </w:t>
      </w:r>
      <w:r w:rsidR="005852DD" w:rsidRPr="005267BF">
        <w:t>employ</w:t>
      </w:r>
      <w:r w:rsidRPr="005267BF">
        <w:t xml:space="preserve"> </w:t>
      </w:r>
      <w:r w:rsidR="005852DD">
        <w:t>the</w:t>
      </w:r>
      <w:r w:rsidRPr="005267BF">
        <w:t xml:space="preserve"> online tool</w:t>
      </w:r>
      <w:r w:rsidR="005852DD">
        <w:t xml:space="preserve"> ,</w:t>
      </w:r>
      <w:r>
        <w:t>Microsoft Forms</w:t>
      </w:r>
      <w:r w:rsidRPr="005267BF">
        <w:t xml:space="preserve"> to design the survey and make the survey more </w:t>
      </w:r>
      <w:r w:rsidR="005852DD">
        <w:t xml:space="preserve">readily </w:t>
      </w:r>
      <w:r w:rsidR="00063DA0" w:rsidRPr="005267BF">
        <w:t>available</w:t>
      </w:r>
      <w:r w:rsidRPr="005267BF">
        <w:t xml:space="preserve"> to participants via email rather than </w:t>
      </w:r>
      <w:r w:rsidR="00063DA0" w:rsidRPr="005267BF">
        <w:t>produced</w:t>
      </w:r>
      <w:r w:rsidRPr="005267BF">
        <w:t xml:space="preserve"> hard-copy </w:t>
      </w:r>
      <w:r w:rsidR="00063DA0">
        <w:t xml:space="preserve">paper formatted questionnaire </w:t>
      </w:r>
      <w:r w:rsidRPr="005267BF">
        <w:t xml:space="preserve"> allowing it to reach more </w:t>
      </w:r>
      <w:r w:rsidR="00063DA0">
        <w:t>audience participants</w:t>
      </w:r>
      <w:r w:rsidRPr="005267BF">
        <w:t xml:space="preserve"> via online</w:t>
      </w:r>
      <w:r>
        <w:t xml:space="preserve"> with a faster response rate and aids keepings costs low in comparison to having hard-copy paper based postal survey which can be time-consuming and have a slower response rate (</w:t>
      </w:r>
      <w:proofErr w:type="spellStart"/>
      <w:r>
        <w:t>Dilman</w:t>
      </w:r>
      <w:proofErr w:type="spellEnd"/>
      <w:r>
        <w:t xml:space="preserve">, 2000) . </w:t>
      </w:r>
    </w:p>
    <w:p w14:paraId="05F2D660" w14:textId="07BA2BD0" w:rsidR="00C153F6" w:rsidRPr="001F745B" w:rsidRDefault="00C153F6" w:rsidP="00C153F6">
      <w:pPr>
        <w:pStyle w:val="NoSpacing"/>
        <w:spacing w:line="360" w:lineRule="auto"/>
        <w:jc w:val="both"/>
      </w:pPr>
      <w:proofErr w:type="spellStart"/>
      <w:r w:rsidRPr="001F745B">
        <w:t>DeVaus</w:t>
      </w:r>
      <w:proofErr w:type="spellEnd"/>
      <w:r w:rsidR="00081E9A">
        <w:t xml:space="preserve"> </w:t>
      </w:r>
      <w:r w:rsidRPr="001F745B">
        <w:t xml:space="preserve">(2002) believes that Surveys are generally very  suitable for collecting  quantitative data which can allow for and comparisons and measurements to be taken on the sample population. </w:t>
      </w:r>
    </w:p>
    <w:p w14:paraId="5016CE95" w14:textId="22288444" w:rsidR="00C153F6" w:rsidRDefault="00C153F6" w:rsidP="00C153F6">
      <w:pPr>
        <w:spacing w:line="360" w:lineRule="auto"/>
        <w:jc w:val="both"/>
      </w:pPr>
      <w:r w:rsidRPr="005267BF">
        <w:t xml:space="preserve">The survey </w:t>
      </w:r>
      <w:r w:rsidR="009541D4">
        <w:t>will be applied and delivered</w:t>
      </w:r>
      <w:r w:rsidRPr="005267BF">
        <w:t xml:space="preserve"> the UK in the English language medium as primary focus of the project is towards business’s based in the UK during</w:t>
      </w:r>
      <w:r w:rsidR="00863BA2">
        <w:t xml:space="preserve"> and after</w:t>
      </w:r>
      <w:r w:rsidRPr="005267BF">
        <w:t xml:space="preserve"> the covid-19 pandemic.</w:t>
      </w:r>
    </w:p>
    <w:p w14:paraId="15FFFC54" w14:textId="175738D9" w:rsidR="00C153F6" w:rsidRDefault="00C153F6" w:rsidP="00C153F6">
      <w:pPr>
        <w:spacing w:line="360" w:lineRule="auto"/>
        <w:jc w:val="both"/>
      </w:pPr>
      <w:r w:rsidRPr="005267BF">
        <w:t xml:space="preserve">The questionnaire </w:t>
      </w:r>
      <w:r w:rsidR="009541D4">
        <w:t>questions were</w:t>
      </w:r>
      <w:r w:rsidRPr="005267BF">
        <w:t xml:space="preserve"> </w:t>
      </w:r>
      <w:r w:rsidR="00084067">
        <w:t>formulated from</w:t>
      </w:r>
      <w:r w:rsidRPr="005267BF">
        <w:t xml:space="preserve"> the literature review. </w:t>
      </w:r>
      <w:r w:rsidR="009541D4">
        <w:t>It is regarded that s</w:t>
      </w:r>
      <w:r w:rsidRPr="005267BF">
        <w:t xml:space="preserve">urveys are </w:t>
      </w:r>
      <w:r w:rsidR="00084067">
        <w:t>ideal</w:t>
      </w:r>
      <w:r w:rsidR="009541D4">
        <w:t xml:space="preserve"> </w:t>
      </w:r>
      <w:r w:rsidR="00084067">
        <w:t>to</w:t>
      </w:r>
      <w:r w:rsidRPr="005267BF">
        <w:t xml:space="preserve"> collect data on </w:t>
      </w:r>
      <w:r w:rsidR="00043465">
        <w:t xml:space="preserve">a </w:t>
      </w:r>
      <w:r w:rsidRPr="005267BF">
        <w:t xml:space="preserve">large volume, as such typically around 150 Surveys will be </w:t>
      </w:r>
      <w:r w:rsidR="009541D4" w:rsidRPr="005267BF">
        <w:t>estimated</w:t>
      </w:r>
      <w:r w:rsidRPr="005267BF">
        <w:t xml:space="preserve"> to be </w:t>
      </w:r>
      <w:r w:rsidR="009541D4" w:rsidRPr="005267BF">
        <w:t>delivered</w:t>
      </w:r>
      <w:r w:rsidRPr="005267BF">
        <w:t xml:space="preserve"> out and data </w:t>
      </w:r>
      <w:r w:rsidR="009541D4" w:rsidRPr="005267BF">
        <w:t>gathered</w:t>
      </w:r>
      <w:r w:rsidRPr="005267BF">
        <w:t xml:space="preserve"> from it.  </w:t>
      </w:r>
    </w:p>
    <w:p w14:paraId="427BAC6E" w14:textId="77777777" w:rsidR="00423A62" w:rsidRDefault="00423A62" w:rsidP="00C34EAD">
      <w:pPr>
        <w:rPr>
          <w:b/>
          <w:bCs/>
          <w:u w:val="single"/>
        </w:rPr>
      </w:pPr>
      <w:bookmarkStart w:id="45" w:name="_Toc126671116"/>
    </w:p>
    <w:p w14:paraId="2256F05D" w14:textId="77777777" w:rsidR="00423A62" w:rsidRDefault="00423A62" w:rsidP="00C34EAD">
      <w:pPr>
        <w:rPr>
          <w:b/>
          <w:bCs/>
          <w:u w:val="single"/>
        </w:rPr>
      </w:pPr>
    </w:p>
    <w:p w14:paraId="22C96511" w14:textId="77777777" w:rsidR="00423A62" w:rsidRDefault="00423A62" w:rsidP="00C34EAD">
      <w:pPr>
        <w:rPr>
          <w:b/>
          <w:bCs/>
          <w:u w:val="single"/>
        </w:rPr>
      </w:pPr>
    </w:p>
    <w:p w14:paraId="10CEA4E8" w14:textId="77777777" w:rsidR="00423A62" w:rsidRDefault="00423A62" w:rsidP="00C34EAD">
      <w:pPr>
        <w:rPr>
          <w:b/>
          <w:bCs/>
          <w:u w:val="single"/>
        </w:rPr>
      </w:pPr>
    </w:p>
    <w:p w14:paraId="7CBF91BE" w14:textId="62992109" w:rsidR="00C153F6" w:rsidRPr="00423A62" w:rsidRDefault="00C153F6" w:rsidP="00423A62">
      <w:pPr>
        <w:rPr>
          <w:b/>
          <w:bCs/>
          <w:u w:val="single"/>
        </w:rPr>
      </w:pPr>
      <w:r w:rsidRPr="00C34EAD">
        <w:rPr>
          <w:b/>
          <w:bCs/>
          <w:u w:val="single"/>
        </w:rPr>
        <w:lastRenderedPageBreak/>
        <w:t>Pro &amp; Cons of Online Surveys</w:t>
      </w:r>
      <w:bookmarkEnd w:id="45"/>
    </w:p>
    <w:p w14:paraId="5C471AC3" w14:textId="77777777" w:rsidR="00C153F6" w:rsidRPr="00B36879" w:rsidRDefault="00C153F6" w:rsidP="007F30B2">
      <w:pPr>
        <w:spacing w:line="480" w:lineRule="auto"/>
        <w:jc w:val="both"/>
        <w:rPr>
          <w:rFonts w:cstheme="minorHAnsi"/>
        </w:rPr>
      </w:pPr>
      <w:r w:rsidRPr="00B36879">
        <w:rPr>
          <w:rFonts w:cstheme="minorHAnsi"/>
        </w:rPr>
        <w:t>Online surveys are used widely in comparison to hard-copy paper-based surveys as they are more efficient in delivery timing, widely accessible, save costs and response rates are far quicker than non-digital means. Online surveys have many advantages and disadvantages</w:t>
      </w:r>
      <w:r>
        <w:rPr>
          <w:rFonts w:cstheme="minorHAnsi"/>
        </w:rPr>
        <w:t>:</w:t>
      </w:r>
    </w:p>
    <w:p w14:paraId="2EDA84AE" w14:textId="5D10ED2D" w:rsidR="00C153F6" w:rsidRDefault="00C153F6" w:rsidP="007F30B2">
      <w:pPr>
        <w:pStyle w:val="ListParagraph"/>
        <w:numPr>
          <w:ilvl w:val="0"/>
          <w:numId w:val="15"/>
        </w:numPr>
        <w:spacing w:line="480" w:lineRule="auto"/>
        <w:jc w:val="both"/>
        <w:rPr>
          <w:rFonts w:asciiTheme="minorHAnsi" w:hAnsiTheme="minorHAnsi" w:cstheme="minorHAnsi"/>
          <w:sz w:val="22"/>
          <w:szCs w:val="22"/>
        </w:rPr>
      </w:pPr>
      <w:r w:rsidRPr="003B2C6C">
        <w:rPr>
          <w:rFonts w:asciiTheme="minorHAnsi" w:hAnsiTheme="minorHAnsi" w:cstheme="minorHAnsi"/>
          <w:sz w:val="22"/>
          <w:szCs w:val="22"/>
          <w:u w:val="single"/>
        </w:rPr>
        <w:t>Response rates</w:t>
      </w:r>
      <w:r w:rsidRPr="00901F53">
        <w:rPr>
          <w:rFonts w:asciiTheme="minorHAnsi" w:hAnsiTheme="minorHAnsi" w:cstheme="minorHAnsi"/>
          <w:sz w:val="22"/>
          <w:szCs w:val="22"/>
        </w:rPr>
        <w:t>: It is regarded that online surveys have a far more better performing response rate compared to traditional paper-based surveys as online surveys allow for more convenience to be completed in time by participants (</w:t>
      </w:r>
      <w:r w:rsidRPr="00901F53">
        <w:rPr>
          <w:rFonts w:asciiTheme="minorHAnsi" w:hAnsiTheme="minorHAnsi" w:cstheme="minorHAnsi"/>
          <w:noProof/>
          <w:sz w:val="22"/>
          <w:szCs w:val="22"/>
        </w:rPr>
        <w:t>Fricker et el , 2002</w:t>
      </w:r>
      <w:r w:rsidRPr="00901F53">
        <w:rPr>
          <w:rFonts w:asciiTheme="minorHAnsi" w:hAnsiTheme="minorHAnsi" w:cstheme="minorHAnsi"/>
          <w:sz w:val="22"/>
          <w:szCs w:val="22"/>
        </w:rPr>
        <w:t>)</w:t>
      </w:r>
    </w:p>
    <w:p w14:paraId="6D67C377" w14:textId="77777777" w:rsidR="007F30B2" w:rsidRPr="00901F53" w:rsidRDefault="007F30B2" w:rsidP="007F30B2">
      <w:pPr>
        <w:pStyle w:val="NoSpacing"/>
        <w:jc w:val="both"/>
      </w:pPr>
    </w:p>
    <w:p w14:paraId="1020D8E3" w14:textId="6AF362C0" w:rsidR="00C153F6" w:rsidRDefault="00C153F6" w:rsidP="007F30B2">
      <w:pPr>
        <w:pStyle w:val="ListParagraph"/>
        <w:numPr>
          <w:ilvl w:val="0"/>
          <w:numId w:val="15"/>
        </w:numPr>
        <w:spacing w:line="480" w:lineRule="auto"/>
        <w:jc w:val="both"/>
        <w:rPr>
          <w:rFonts w:asciiTheme="minorHAnsi" w:hAnsiTheme="minorHAnsi" w:cstheme="minorHAnsi"/>
          <w:sz w:val="22"/>
          <w:szCs w:val="22"/>
        </w:rPr>
      </w:pPr>
      <w:r w:rsidRPr="003B2C6C">
        <w:rPr>
          <w:rFonts w:asciiTheme="minorHAnsi" w:hAnsiTheme="minorHAnsi" w:cstheme="minorHAnsi"/>
          <w:sz w:val="22"/>
          <w:szCs w:val="22"/>
          <w:u w:val="single"/>
        </w:rPr>
        <w:t>Timeliness</w:t>
      </w:r>
      <w:r>
        <w:rPr>
          <w:rFonts w:asciiTheme="minorHAnsi" w:hAnsiTheme="minorHAnsi" w:cstheme="minorHAnsi"/>
          <w:sz w:val="22"/>
          <w:szCs w:val="22"/>
        </w:rPr>
        <w:t xml:space="preserve">: Online surveys allow for quicker completion and can be distributed quickly and processed with quick </w:t>
      </w:r>
      <w:r w:rsidRPr="003B2C6C">
        <w:rPr>
          <w:rFonts w:asciiTheme="minorHAnsi" w:hAnsiTheme="minorHAnsi" w:cstheme="minorHAnsi"/>
          <w:sz w:val="22"/>
          <w:szCs w:val="22"/>
        </w:rPr>
        <w:t xml:space="preserve">results (Sue et </w:t>
      </w:r>
      <w:proofErr w:type="spellStart"/>
      <w:r w:rsidRPr="003B2C6C">
        <w:rPr>
          <w:rFonts w:asciiTheme="minorHAnsi" w:hAnsiTheme="minorHAnsi" w:cstheme="minorHAnsi"/>
          <w:sz w:val="22"/>
          <w:szCs w:val="22"/>
        </w:rPr>
        <w:t>el</w:t>
      </w:r>
      <w:proofErr w:type="spellEnd"/>
      <w:r w:rsidRPr="003B2C6C">
        <w:rPr>
          <w:rFonts w:asciiTheme="minorHAnsi" w:hAnsiTheme="minorHAnsi" w:cstheme="minorHAnsi"/>
          <w:sz w:val="22"/>
          <w:szCs w:val="22"/>
        </w:rPr>
        <w:t xml:space="preserve"> , 2012). </w:t>
      </w:r>
    </w:p>
    <w:p w14:paraId="732AA417" w14:textId="77777777" w:rsidR="007F30B2" w:rsidRPr="007F30B2" w:rsidRDefault="007F30B2" w:rsidP="007F30B2">
      <w:pPr>
        <w:pStyle w:val="ListParagraph"/>
        <w:jc w:val="both"/>
        <w:rPr>
          <w:rFonts w:asciiTheme="minorHAnsi" w:hAnsiTheme="minorHAnsi" w:cstheme="minorHAnsi"/>
          <w:sz w:val="22"/>
          <w:szCs w:val="22"/>
        </w:rPr>
      </w:pPr>
    </w:p>
    <w:p w14:paraId="162060B4" w14:textId="77777777" w:rsidR="007F30B2" w:rsidRPr="003B2C6C" w:rsidRDefault="007F30B2" w:rsidP="007F30B2">
      <w:pPr>
        <w:pStyle w:val="NoSpacing"/>
        <w:jc w:val="both"/>
      </w:pPr>
    </w:p>
    <w:p w14:paraId="572D2F7D" w14:textId="1E177FC6" w:rsidR="00C153F6" w:rsidRPr="00964BDC" w:rsidRDefault="00C153F6" w:rsidP="007F30B2">
      <w:pPr>
        <w:pStyle w:val="ListParagraph"/>
        <w:numPr>
          <w:ilvl w:val="0"/>
          <w:numId w:val="15"/>
        </w:numPr>
        <w:spacing w:line="480" w:lineRule="auto"/>
        <w:jc w:val="both"/>
        <w:rPr>
          <w:rFonts w:asciiTheme="minorHAnsi" w:hAnsiTheme="minorHAnsi" w:cstheme="minorHAnsi"/>
          <w:sz w:val="22"/>
          <w:szCs w:val="22"/>
        </w:rPr>
      </w:pPr>
      <w:r w:rsidRPr="003B2C6C">
        <w:rPr>
          <w:rFonts w:asciiTheme="minorHAnsi" w:hAnsiTheme="minorHAnsi" w:cstheme="minorHAnsi"/>
          <w:sz w:val="22"/>
          <w:szCs w:val="22"/>
          <w:u w:val="single"/>
        </w:rPr>
        <w:t>Accuracy</w:t>
      </w:r>
      <w:r>
        <w:rPr>
          <w:rFonts w:asciiTheme="minorHAnsi" w:hAnsiTheme="minorHAnsi" w:cstheme="minorHAnsi"/>
          <w:sz w:val="22"/>
          <w:szCs w:val="22"/>
        </w:rPr>
        <w:t xml:space="preserve">: Online surveys should be accurate however they can create bias as survey participants may feel pressure to complete the survey quickly and may skip certain </w:t>
      </w:r>
      <w:r w:rsidRPr="009F0665">
        <w:rPr>
          <w:rFonts w:asciiTheme="minorHAnsi" w:hAnsiTheme="minorHAnsi" w:cstheme="minorHAnsi"/>
          <w:sz w:val="22"/>
          <w:szCs w:val="22"/>
        </w:rPr>
        <w:t>questions (Rips</w:t>
      </w:r>
      <w:r w:rsidR="00B03D12">
        <w:rPr>
          <w:rFonts w:asciiTheme="minorHAnsi" w:hAnsiTheme="minorHAnsi" w:cstheme="minorHAnsi"/>
          <w:sz w:val="22"/>
          <w:szCs w:val="22"/>
        </w:rPr>
        <w:t xml:space="preserve"> </w:t>
      </w:r>
      <w:r w:rsidRPr="009F0665">
        <w:rPr>
          <w:rFonts w:asciiTheme="minorHAnsi" w:hAnsiTheme="minorHAnsi" w:cstheme="minorHAnsi"/>
          <w:sz w:val="22"/>
          <w:szCs w:val="22"/>
        </w:rPr>
        <w:t xml:space="preserve">et </w:t>
      </w:r>
      <w:proofErr w:type="spellStart"/>
      <w:r w:rsidRPr="009F0665">
        <w:rPr>
          <w:rFonts w:asciiTheme="minorHAnsi" w:hAnsiTheme="minorHAnsi" w:cstheme="minorHAnsi"/>
          <w:sz w:val="22"/>
          <w:szCs w:val="22"/>
        </w:rPr>
        <w:t>el</w:t>
      </w:r>
      <w:proofErr w:type="spellEnd"/>
      <w:r w:rsidRPr="009F0665">
        <w:rPr>
          <w:rFonts w:asciiTheme="minorHAnsi" w:hAnsiTheme="minorHAnsi" w:cstheme="minorHAnsi"/>
          <w:sz w:val="22"/>
          <w:szCs w:val="22"/>
        </w:rPr>
        <w:t xml:space="preserve"> 2000).</w:t>
      </w:r>
      <w:r>
        <w:rPr>
          <w:rFonts w:asciiTheme="minorHAnsi" w:hAnsiTheme="minorHAnsi" w:cstheme="minorHAnsi"/>
          <w:sz w:val="22"/>
          <w:szCs w:val="22"/>
        </w:rPr>
        <w:t xml:space="preserve"> </w:t>
      </w:r>
    </w:p>
    <w:p w14:paraId="4B3AC218" w14:textId="77777777" w:rsidR="00C153F6" w:rsidRPr="00C153F6" w:rsidRDefault="00C153F6" w:rsidP="00C153F6"/>
    <w:p w14:paraId="666FB1D1" w14:textId="73CBDE90" w:rsidR="00C153F6" w:rsidRDefault="00C153F6" w:rsidP="00C153F6"/>
    <w:p w14:paraId="6F2630D9" w14:textId="7D8AC9AC" w:rsidR="004B0C17" w:rsidRDefault="004B0C17" w:rsidP="00C153F6"/>
    <w:p w14:paraId="5067B44F" w14:textId="0AAA60AB" w:rsidR="004B0C17" w:rsidRDefault="004B0C17" w:rsidP="00C153F6"/>
    <w:p w14:paraId="454B3E76" w14:textId="02493325" w:rsidR="004B0C17" w:rsidRDefault="004B0C17" w:rsidP="00C153F6"/>
    <w:p w14:paraId="4D3BB9DA" w14:textId="201CB8D8" w:rsidR="004B0C17" w:rsidRDefault="004B0C17" w:rsidP="00C153F6"/>
    <w:p w14:paraId="08EBFA96" w14:textId="16A266C7" w:rsidR="004B0C17" w:rsidRDefault="004B0C17" w:rsidP="00C153F6"/>
    <w:p w14:paraId="6F4D9D82" w14:textId="5242C0CE" w:rsidR="004B0C17" w:rsidRDefault="004B0C17" w:rsidP="00C153F6"/>
    <w:p w14:paraId="65EB937F" w14:textId="795CE791" w:rsidR="004B0C17" w:rsidRDefault="004B0C17" w:rsidP="00C153F6"/>
    <w:p w14:paraId="7C2C9D09" w14:textId="523392D4" w:rsidR="004B0C17" w:rsidRDefault="004B0C17" w:rsidP="00C153F6"/>
    <w:p w14:paraId="1F94B6F2" w14:textId="748B85FF" w:rsidR="004B0C17" w:rsidRDefault="004B0C17" w:rsidP="00C153F6"/>
    <w:p w14:paraId="27A06FDD" w14:textId="5F8703CE" w:rsidR="004B0C17" w:rsidRDefault="004B0C17" w:rsidP="00C153F6"/>
    <w:p w14:paraId="59A9D059" w14:textId="260343CE" w:rsidR="004B0C17" w:rsidRDefault="004B0C17" w:rsidP="00C153F6"/>
    <w:p w14:paraId="4A2AE861" w14:textId="00C5B678" w:rsidR="008546D0" w:rsidRDefault="008546D0" w:rsidP="0045353D">
      <w:pPr>
        <w:pStyle w:val="Heading2"/>
      </w:pPr>
      <w:bookmarkStart w:id="46" w:name="_Toc130924567"/>
      <w:r w:rsidRPr="008546D0">
        <w:lastRenderedPageBreak/>
        <w:t>Sampling Framework Selection and Size</w:t>
      </w:r>
      <w:bookmarkEnd w:id="46"/>
    </w:p>
    <w:p w14:paraId="3BF5DC6E" w14:textId="621642B3" w:rsidR="00C153F6" w:rsidRDefault="00C153F6" w:rsidP="00C153F6"/>
    <w:p w14:paraId="4F8B6B2E" w14:textId="27FCE6E3" w:rsidR="00C153F6" w:rsidRDefault="00C153F6" w:rsidP="00C153F6">
      <w:pPr>
        <w:pStyle w:val="NoSpacing"/>
        <w:spacing w:line="360" w:lineRule="auto"/>
        <w:jc w:val="both"/>
      </w:pPr>
      <w:r>
        <w:t>The National Audit Office (2001) defines</w:t>
      </w:r>
      <w:r w:rsidRPr="0077634F">
        <w:t xml:space="preserve"> sampling </w:t>
      </w:r>
      <w:r>
        <w:t>as</w:t>
      </w:r>
      <w:r w:rsidR="00B64397">
        <w:t xml:space="preserve"> a</w:t>
      </w:r>
      <w:r>
        <w:t xml:space="preserve"> </w:t>
      </w:r>
      <w:r w:rsidR="00084067">
        <w:t>“</w:t>
      </w:r>
      <w:r w:rsidRPr="0077634F">
        <w:t>mean</w:t>
      </w:r>
      <w:r>
        <w:t>s</w:t>
      </w:r>
      <w:r w:rsidRPr="0077634F">
        <w:t xml:space="preserve"> of gaining information about the population </w:t>
      </w:r>
      <w:r w:rsidR="00043465" w:rsidRPr="0077634F">
        <w:t>exclusive of</w:t>
      </w:r>
      <w:r w:rsidRPr="0077634F">
        <w:t xml:space="preserve"> the need to </w:t>
      </w:r>
      <w:r w:rsidR="00043465" w:rsidRPr="0077634F">
        <w:t>inspect</w:t>
      </w:r>
      <w:r w:rsidRPr="0077634F">
        <w:t xml:space="preserve"> the population in its entirety</w:t>
      </w:r>
      <w:r w:rsidR="00084067">
        <w:t>”</w:t>
      </w:r>
      <w:r>
        <w:t xml:space="preserve">, where it is able to </w:t>
      </w:r>
      <w:r w:rsidRPr="0077634F">
        <w:t xml:space="preserve"> </w:t>
      </w:r>
      <w:r>
        <w:t xml:space="preserve">allow insight into the </w:t>
      </w:r>
      <w:r w:rsidRPr="0077634F">
        <w:t xml:space="preserve"> characteristics of </w:t>
      </w:r>
      <w:r>
        <w:t>a</w:t>
      </w:r>
      <w:r w:rsidRPr="0077634F">
        <w:t xml:space="preserve"> </w:t>
      </w:r>
      <w:r>
        <w:t>wider</w:t>
      </w:r>
      <w:r w:rsidRPr="0077634F">
        <w:t xml:space="preserve"> population </w:t>
      </w:r>
      <w:r w:rsidRPr="00B9458D">
        <w:t>(Fink, 2003).</w:t>
      </w:r>
    </w:p>
    <w:p w14:paraId="329BB694" w14:textId="77777777" w:rsidR="00C153F6" w:rsidRPr="00790C1C" w:rsidRDefault="00C153F6" w:rsidP="00C153F6">
      <w:pPr>
        <w:pStyle w:val="NoSpacing"/>
        <w:spacing w:line="360" w:lineRule="auto"/>
        <w:jc w:val="both"/>
      </w:pPr>
    </w:p>
    <w:p w14:paraId="1AB810B4" w14:textId="6F1D16FD" w:rsidR="00C153F6" w:rsidRDefault="00C153F6" w:rsidP="00C153F6">
      <w:pPr>
        <w:spacing w:line="360" w:lineRule="auto"/>
        <w:jc w:val="both"/>
      </w:pPr>
      <w:r w:rsidRPr="00B26594">
        <w:rPr>
          <w:color w:val="000000" w:themeColor="text1"/>
        </w:rPr>
        <w:t>Gunter</w:t>
      </w:r>
      <w:r w:rsidR="007D6EB9">
        <w:rPr>
          <w:color w:val="000000" w:themeColor="text1"/>
        </w:rPr>
        <w:t xml:space="preserve"> (</w:t>
      </w:r>
      <w:r w:rsidRPr="00B26594">
        <w:rPr>
          <w:color w:val="000000" w:themeColor="text1"/>
        </w:rPr>
        <w:t>2002)</w:t>
      </w:r>
      <w:r>
        <w:rPr>
          <w:color w:val="000000" w:themeColor="text1"/>
        </w:rPr>
        <w:t xml:space="preserve"> believes that “probability sampling should be used when a random selection is needed” however for this study, non-probability sampling will be used which aims study a criteria accordingly to the aims of the project (Henry, 1990). </w:t>
      </w:r>
      <w:r>
        <w:t xml:space="preserve"> </w:t>
      </w:r>
      <w:r w:rsidRPr="00810948">
        <w:t>Bryman</w:t>
      </w:r>
      <w:r w:rsidR="007D6EB9">
        <w:t xml:space="preserve"> </w:t>
      </w:r>
      <w:r w:rsidRPr="00810948">
        <w:t>(2011</w:t>
      </w:r>
      <w:r>
        <w:t>)</w:t>
      </w:r>
      <w:r w:rsidRPr="00810948">
        <w:t xml:space="preserve"> state </w:t>
      </w:r>
      <w:r>
        <w:t>that selective</w:t>
      </w:r>
      <w:r w:rsidRPr="00810948">
        <w:t xml:space="preserve"> sampling as “a non-probability form of sampling”</w:t>
      </w:r>
      <w:r>
        <w:t xml:space="preserve">. This means that the project will not look to sample the project participants on a chance basis but purposely sample a sample in a calculated manner so that the sample participants are relevant to the research projects questions, aims and objectives in answering the projects academic question. </w:t>
      </w:r>
    </w:p>
    <w:p w14:paraId="6EC88886" w14:textId="247017BF" w:rsidR="00CC74EE" w:rsidRDefault="00C153F6" w:rsidP="00C153F6">
      <w:pPr>
        <w:spacing w:line="360" w:lineRule="auto"/>
        <w:jc w:val="both"/>
      </w:pPr>
      <w:r w:rsidRPr="005267BF">
        <w:t>The research project intend</w:t>
      </w:r>
      <w:r>
        <w:t>s</w:t>
      </w:r>
      <w:r w:rsidRPr="005267BF">
        <w:t xml:space="preserve"> to target various sectors and industries but within the SME market size drawn from online companies’ directory </w:t>
      </w:r>
      <w:r>
        <w:t>of IT departments</w:t>
      </w:r>
      <w:r w:rsidRPr="005267BF">
        <w:t xml:space="preserve">. The intended participants will be formed  by targeting IT professionals typically senior level managers who are directly involved in the maintenance and implementation of Artificial Intelligence technologies within their respective organisations. </w:t>
      </w:r>
      <w:r>
        <w:t xml:space="preserve"> </w:t>
      </w:r>
    </w:p>
    <w:p w14:paraId="2B151B14" w14:textId="7A998677" w:rsidR="00C153F6" w:rsidRDefault="00C153F6" w:rsidP="00C153F6">
      <w:pPr>
        <w:spacing w:line="360" w:lineRule="auto"/>
        <w:jc w:val="both"/>
      </w:pPr>
      <w:r>
        <w:t>There are many benefits of using non-probability sampling:</w:t>
      </w:r>
    </w:p>
    <w:p w14:paraId="63BCA70E" w14:textId="48E6616A" w:rsidR="00C153F6" w:rsidRPr="005B6339" w:rsidRDefault="00CD2EBD">
      <w:pPr>
        <w:pStyle w:val="ListParagraph"/>
        <w:numPr>
          <w:ilvl w:val="0"/>
          <w:numId w:val="15"/>
        </w:numPr>
        <w:spacing w:line="360" w:lineRule="auto"/>
        <w:jc w:val="both"/>
        <w:rPr>
          <w:rFonts w:asciiTheme="minorHAnsi" w:hAnsiTheme="minorHAnsi" w:cstheme="minorHAnsi"/>
          <w:sz w:val="22"/>
          <w:szCs w:val="22"/>
        </w:rPr>
      </w:pPr>
      <w:r>
        <w:rPr>
          <w:rFonts w:asciiTheme="minorHAnsi" w:hAnsiTheme="minorHAnsi" w:cstheme="minorHAnsi"/>
          <w:sz w:val="22"/>
          <w:szCs w:val="22"/>
        </w:rPr>
        <w:t>I</w:t>
      </w:r>
      <w:r w:rsidR="00C153F6" w:rsidRPr="005B6339">
        <w:rPr>
          <w:rFonts w:asciiTheme="minorHAnsi" w:hAnsiTheme="minorHAnsi" w:cstheme="minorHAnsi"/>
          <w:sz w:val="22"/>
          <w:szCs w:val="22"/>
        </w:rPr>
        <w:t xml:space="preserve">t uses less time and resources as </w:t>
      </w:r>
      <w:r w:rsidR="00C153F6">
        <w:rPr>
          <w:rFonts w:asciiTheme="minorHAnsi" w:hAnsiTheme="minorHAnsi" w:cstheme="minorHAnsi"/>
          <w:sz w:val="22"/>
          <w:szCs w:val="22"/>
        </w:rPr>
        <w:t xml:space="preserve">it </w:t>
      </w:r>
      <w:r w:rsidR="00C153F6" w:rsidRPr="005B6339">
        <w:rPr>
          <w:rFonts w:asciiTheme="minorHAnsi" w:hAnsiTheme="minorHAnsi" w:cstheme="minorHAnsi"/>
          <w:sz w:val="22"/>
          <w:szCs w:val="22"/>
        </w:rPr>
        <w:t>does not require the same amount of time and resources as probability sampling, making it a more cost-effective option</w:t>
      </w:r>
      <w:r w:rsidR="00C153F6">
        <w:rPr>
          <w:rFonts w:asciiTheme="minorHAnsi" w:hAnsiTheme="minorHAnsi" w:cstheme="minorHAnsi"/>
          <w:sz w:val="22"/>
          <w:szCs w:val="22"/>
        </w:rPr>
        <w:t xml:space="preserve"> (</w:t>
      </w:r>
      <w:r w:rsidR="00C153F6" w:rsidRPr="00BE0DA7">
        <w:rPr>
          <w:rFonts w:asciiTheme="minorHAnsi" w:hAnsiTheme="minorHAnsi" w:cstheme="minorHAnsi"/>
          <w:sz w:val="22"/>
          <w:szCs w:val="22"/>
        </w:rPr>
        <w:t>Babbie</w:t>
      </w:r>
      <w:r w:rsidR="00C153F6">
        <w:rPr>
          <w:rFonts w:asciiTheme="minorHAnsi" w:hAnsiTheme="minorHAnsi" w:cstheme="minorHAnsi"/>
          <w:sz w:val="22"/>
          <w:szCs w:val="22"/>
        </w:rPr>
        <w:t xml:space="preserve">, </w:t>
      </w:r>
      <w:r w:rsidR="00C153F6" w:rsidRPr="00BE0DA7">
        <w:rPr>
          <w:rFonts w:asciiTheme="minorHAnsi" w:hAnsiTheme="minorHAnsi" w:cstheme="minorHAnsi"/>
          <w:sz w:val="22"/>
          <w:szCs w:val="22"/>
        </w:rPr>
        <w:t>2016</w:t>
      </w:r>
      <w:r w:rsidR="00C153F6">
        <w:rPr>
          <w:rFonts w:asciiTheme="minorHAnsi" w:hAnsiTheme="minorHAnsi" w:cstheme="minorHAnsi"/>
          <w:sz w:val="22"/>
          <w:szCs w:val="22"/>
        </w:rPr>
        <w:t>).</w:t>
      </w:r>
    </w:p>
    <w:p w14:paraId="5761A74A" w14:textId="4D971846" w:rsidR="00C153F6" w:rsidRPr="005B6339" w:rsidRDefault="00C153F6">
      <w:pPr>
        <w:pStyle w:val="ListParagraph"/>
        <w:numPr>
          <w:ilvl w:val="0"/>
          <w:numId w:val="15"/>
        </w:numPr>
        <w:spacing w:line="360" w:lineRule="auto"/>
        <w:jc w:val="both"/>
        <w:rPr>
          <w:rFonts w:asciiTheme="minorHAnsi" w:hAnsiTheme="minorHAnsi" w:cstheme="minorHAnsi"/>
          <w:sz w:val="22"/>
          <w:szCs w:val="22"/>
        </w:rPr>
      </w:pPr>
      <w:r w:rsidRPr="005B6339">
        <w:rPr>
          <w:rFonts w:asciiTheme="minorHAnsi" w:hAnsiTheme="minorHAnsi" w:cstheme="minorHAnsi"/>
          <w:sz w:val="22"/>
          <w:szCs w:val="22"/>
        </w:rPr>
        <w:t xml:space="preserve">Allows for greater flexibility as </w:t>
      </w:r>
      <w:r>
        <w:rPr>
          <w:rFonts w:asciiTheme="minorHAnsi" w:hAnsiTheme="minorHAnsi" w:cstheme="minorHAnsi"/>
          <w:sz w:val="22"/>
          <w:szCs w:val="22"/>
        </w:rPr>
        <w:t xml:space="preserve">it </w:t>
      </w:r>
      <w:r w:rsidRPr="005B6339">
        <w:rPr>
          <w:rFonts w:asciiTheme="minorHAnsi" w:hAnsiTheme="minorHAnsi" w:cstheme="minorHAnsi"/>
          <w:sz w:val="22"/>
          <w:szCs w:val="22"/>
        </w:rPr>
        <w:t>allows researchers to be more flexible with the types of participants they include in their studies</w:t>
      </w:r>
      <w:r>
        <w:rPr>
          <w:rFonts w:asciiTheme="minorHAnsi" w:hAnsiTheme="minorHAnsi" w:cstheme="minorHAnsi"/>
          <w:sz w:val="22"/>
          <w:szCs w:val="22"/>
        </w:rPr>
        <w:t xml:space="preserve"> (</w:t>
      </w:r>
      <w:r w:rsidRPr="00BE0DA7">
        <w:rPr>
          <w:rFonts w:asciiTheme="minorHAnsi" w:hAnsiTheme="minorHAnsi" w:cstheme="minorHAnsi"/>
          <w:sz w:val="22"/>
          <w:szCs w:val="22"/>
        </w:rPr>
        <w:t>Babbie</w:t>
      </w:r>
      <w:r>
        <w:rPr>
          <w:rFonts w:asciiTheme="minorHAnsi" w:hAnsiTheme="minorHAnsi" w:cstheme="minorHAnsi"/>
          <w:sz w:val="22"/>
          <w:szCs w:val="22"/>
        </w:rPr>
        <w:t xml:space="preserve">, </w:t>
      </w:r>
      <w:r w:rsidRPr="00BE0DA7">
        <w:rPr>
          <w:rFonts w:asciiTheme="minorHAnsi" w:hAnsiTheme="minorHAnsi" w:cstheme="minorHAnsi"/>
          <w:sz w:val="22"/>
          <w:szCs w:val="22"/>
        </w:rPr>
        <w:t>2016)</w:t>
      </w:r>
      <w:r w:rsidRPr="005B6339">
        <w:rPr>
          <w:rFonts w:asciiTheme="minorHAnsi" w:hAnsiTheme="minorHAnsi" w:cstheme="minorHAnsi"/>
          <w:sz w:val="22"/>
          <w:szCs w:val="22"/>
        </w:rPr>
        <w:t>.</w:t>
      </w:r>
    </w:p>
    <w:p w14:paraId="585BAE9A" w14:textId="211BD134" w:rsidR="00C153F6" w:rsidRPr="005B6339" w:rsidRDefault="00C153F6">
      <w:pPr>
        <w:pStyle w:val="ListParagraph"/>
        <w:numPr>
          <w:ilvl w:val="0"/>
          <w:numId w:val="15"/>
        </w:numPr>
        <w:spacing w:line="360" w:lineRule="auto"/>
        <w:jc w:val="both"/>
        <w:rPr>
          <w:rFonts w:asciiTheme="minorHAnsi" w:hAnsiTheme="minorHAnsi" w:cstheme="minorHAnsi"/>
          <w:sz w:val="22"/>
          <w:szCs w:val="22"/>
        </w:rPr>
      </w:pPr>
      <w:r w:rsidRPr="005B6339">
        <w:rPr>
          <w:rFonts w:asciiTheme="minorHAnsi" w:hAnsiTheme="minorHAnsi" w:cstheme="minorHAnsi"/>
          <w:sz w:val="22"/>
          <w:szCs w:val="22"/>
        </w:rPr>
        <w:t xml:space="preserve">Allows for </w:t>
      </w:r>
      <w:r w:rsidR="000B2569">
        <w:rPr>
          <w:rFonts w:asciiTheme="minorHAnsi" w:hAnsiTheme="minorHAnsi" w:cstheme="minorHAnsi"/>
          <w:sz w:val="22"/>
          <w:szCs w:val="22"/>
        </w:rPr>
        <w:t>e</w:t>
      </w:r>
      <w:r w:rsidRPr="005B6339">
        <w:rPr>
          <w:rFonts w:asciiTheme="minorHAnsi" w:hAnsiTheme="minorHAnsi" w:cstheme="minorHAnsi"/>
          <w:sz w:val="22"/>
          <w:szCs w:val="22"/>
        </w:rPr>
        <w:t xml:space="preserve">asier data collection to be obtained as, </w:t>
      </w:r>
      <w:r>
        <w:rPr>
          <w:rFonts w:asciiTheme="minorHAnsi" w:hAnsiTheme="minorHAnsi" w:cstheme="minorHAnsi"/>
          <w:sz w:val="22"/>
          <w:szCs w:val="22"/>
        </w:rPr>
        <w:t xml:space="preserve">as it </w:t>
      </w:r>
      <w:r w:rsidRPr="005B6339">
        <w:rPr>
          <w:rFonts w:asciiTheme="minorHAnsi" w:hAnsiTheme="minorHAnsi" w:cstheme="minorHAnsi"/>
          <w:sz w:val="22"/>
          <w:szCs w:val="22"/>
        </w:rPr>
        <w:t>is often easier to obtain than probability sampling</w:t>
      </w:r>
      <w:r>
        <w:rPr>
          <w:rFonts w:asciiTheme="minorHAnsi" w:hAnsiTheme="minorHAnsi" w:cstheme="minorHAnsi"/>
          <w:sz w:val="22"/>
          <w:szCs w:val="22"/>
        </w:rPr>
        <w:t xml:space="preserve">, </w:t>
      </w:r>
      <w:r w:rsidRPr="005B6339">
        <w:rPr>
          <w:rFonts w:asciiTheme="minorHAnsi" w:hAnsiTheme="minorHAnsi" w:cstheme="minorHAnsi"/>
          <w:sz w:val="22"/>
          <w:szCs w:val="22"/>
        </w:rPr>
        <w:t xml:space="preserve"> </w:t>
      </w:r>
      <w:r>
        <w:rPr>
          <w:rFonts w:asciiTheme="minorHAnsi" w:hAnsiTheme="minorHAnsi" w:cstheme="minorHAnsi"/>
          <w:sz w:val="22"/>
          <w:szCs w:val="22"/>
        </w:rPr>
        <w:t>t</w:t>
      </w:r>
      <w:r w:rsidRPr="005B6339">
        <w:rPr>
          <w:rFonts w:asciiTheme="minorHAnsi" w:hAnsiTheme="minorHAnsi" w:cstheme="minorHAnsi"/>
          <w:sz w:val="22"/>
          <w:szCs w:val="22"/>
        </w:rPr>
        <w:t>his is because it does not require the same level of effort in terms of tracking down and obtaining participants</w:t>
      </w:r>
      <w:r>
        <w:rPr>
          <w:rFonts w:asciiTheme="minorHAnsi" w:hAnsiTheme="minorHAnsi" w:cstheme="minorHAnsi"/>
          <w:sz w:val="22"/>
          <w:szCs w:val="22"/>
        </w:rPr>
        <w:t xml:space="preserve"> (</w:t>
      </w:r>
      <w:proofErr w:type="spellStart"/>
      <w:r w:rsidRPr="00BE0DA7">
        <w:rPr>
          <w:rFonts w:asciiTheme="minorHAnsi" w:hAnsiTheme="minorHAnsi" w:cstheme="minorHAnsi"/>
          <w:sz w:val="22"/>
          <w:szCs w:val="22"/>
        </w:rPr>
        <w:t>Lavrakas</w:t>
      </w:r>
      <w:proofErr w:type="spellEnd"/>
      <w:r>
        <w:rPr>
          <w:rFonts w:asciiTheme="minorHAnsi" w:hAnsiTheme="minorHAnsi" w:cstheme="minorHAnsi"/>
          <w:sz w:val="22"/>
          <w:szCs w:val="22"/>
        </w:rPr>
        <w:t>, 2008)</w:t>
      </w:r>
    </w:p>
    <w:p w14:paraId="5046394A" w14:textId="77777777" w:rsidR="00C153F6" w:rsidRDefault="00C153F6" w:rsidP="00C153F6">
      <w:pPr>
        <w:pStyle w:val="ListParagraph"/>
        <w:spacing w:line="360" w:lineRule="auto"/>
        <w:jc w:val="both"/>
      </w:pPr>
    </w:p>
    <w:p w14:paraId="3110A293" w14:textId="763FACFC" w:rsidR="00C153F6" w:rsidRDefault="00CA22A2" w:rsidP="00C153F6">
      <w:pPr>
        <w:spacing w:line="360" w:lineRule="auto"/>
        <w:jc w:val="both"/>
      </w:pPr>
      <w:r>
        <w:t>S</w:t>
      </w:r>
      <w:r w:rsidR="00C153F6">
        <w:t xml:space="preserve">ample </w:t>
      </w:r>
      <w:r>
        <w:t>size</w:t>
      </w:r>
      <w:r w:rsidR="00C153F6">
        <w:t xml:space="preserve"> </w:t>
      </w:r>
      <w:r>
        <w:t>is ideally</w:t>
      </w:r>
      <w:r w:rsidR="00C153F6">
        <w:t xml:space="preserve"> intended to be collected across </w:t>
      </w:r>
      <w:r>
        <w:t>multiple</w:t>
      </w:r>
      <w:r w:rsidR="00C153F6">
        <w:t xml:space="preserve"> sectors rather than</w:t>
      </w:r>
      <w:r>
        <w:t xml:space="preserve"> focus on</w:t>
      </w:r>
      <w:r w:rsidR="00C153F6">
        <w:t xml:space="preserve"> one sing</w:t>
      </w:r>
      <w:r>
        <w:t>le</w:t>
      </w:r>
      <w:r w:rsidR="00AF489F">
        <w:t xml:space="preserve"> area</w:t>
      </w:r>
      <w:r w:rsidR="00C153F6">
        <w:t xml:space="preserve">, </w:t>
      </w:r>
      <w:r>
        <w:t>as this will allow</w:t>
      </w:r>
      <w:r w:rsidR="00C153F6">
        <w:t xml:space="preserve"> correlations</w:t>
      </w:r>
      <w:r>
        <w:t xml:space="preserve"> and inferences to be made across different sectors and industries. </w:t>
      </w:r>
      <w:r w:rsidR="00C153F6">
        <w:t xml:space="preserve"> </w:t>
      </w:r>
    </w:p>
    <w:p w14:paraId="21399C8D" w14:textId="2A11F820" w:rsidR="00EF42A5" w:rsidRDefault="00587ADC" w:rsidP="00C153F6">
      <w:pPr>
        <w:spacing w:line="360" w:lineRule="auto"/>
        <w:jc w:val="both"/>
      </w:pPr>
      <w:r>
        <w:t>A</w:t>
      </w:r>
      <w:r w:rsidR="00C153F6" w:rsidRPr="005267BF">
        <w:t xml:space="preserve"> sampling frame of 150 participants</w:t>
      </w:r>
      <w:r>
        <w:t xml:space="preserve"> is the targeted aim of the study</w:t>
      </w:r>
      <w:r w:rsidR="00C153F6" w:rsidRPr="005267BF">
        <w:t>, however the success rate of the survey will determine what sample size is achieved overall in the end</w:t>
      </w:r>
      <w:r w:rsidR="00C153F6">
        <w:t xml:space="preserve">, but as a minimum it is hoped that 25 responses are </w:t>
      </w:r>
      <w:r w:rsidR="00EC43BD">
        <w:t>collected</w:t>
      </w:r>
      <w:r w:rsidR="00C153F6" w:rsidRPr="005267BF">
        <w:t>.</w:t>
      </w:r>
      <w:r w:rsidRPr="00587ADC">
        <w:t xml:space="preserve"> </w:t>
      </w:r>
      <w:r>
        <w:t xml:space="preserve">While a larger sample size would increase the </w:t>
      </w:r>
      <w:r w:rsidR="004A748B">
        <w:t>projects data</w:t>
      </w:r>
      <w:r>
        <w:t xml:space="preserve"> </w:t>
      </w:r>
      <w:r>
        <w:lastRenderedPageBreak/>
        <w:t xml:space="preserve">accuracy and reliability, it should be recognised that achieving this target may not always be feasible due to </w:t>
      </w:r>
      <w:r w:rsidR="003D4529">
        <w:t xml:space="preserve">constraints and </w:t>
      </w:r>
      <w:r>
        <w:t>limitations</w:t>
      </w:r>
      <w:r w:rsidR="003D4529">
        <w:t xml:space="preserve"> of the timeframe for the study</w:t>
      </w:r>
      <w:r>
        <w:t xml:space="preserve">. </w:t>
      </w:r>
    </w:p>
    <w:p w14:paraId="6639C14F" w14:textId="30CE1D11" w:rsidR="00C153F6" w:rsidRPr="005267BF" w:rsidRDefault="00C153F6" w:rsidP="00C153F6">
      <w:pPr>
        <w:spacing w:line="360" w:lineRule="auto"/>
        <w:jc w:val="both"/>
      </w:pPr>
      <w:r w:rsidRPr="00D53AB7">
        <w:t xml:space="preserve">Boyd (2001) </w:t>
      </w:r>
      <w:r>
        <w:t>believes that</w:t>
      </w:r>
      <w:r w:rsidRPr="00D53AB7">
        <w:t xml:space="preserve"> two to </w:t>
      </w:r>
      <w:r>
        <w:t xml:space="preserve">around </w:t>
      </w:r>
      <w:r w:rsidRPr="00D53AB7">
        <w:t xml:space="preserve">ten participants </w:t>
      </w:r>
      <w:r>
        <w:t>is</w:t>
      </w:r>
      <w:r w:rsidRPr="00D53AB7">
        <w:t xml:space="preserve"> sufficient </w:t>
      </w:r>
      <w:r>
        <w:t xml:space="preserve">enough to </w:t>
      </w:r>
      <w:r w:rsidRPr="00D53AB7">
        <w:t>reach capacity</w:t>
      </w:r>
      <w:r>
        <w:t xml:space="preserve"> of a study. </w:t>
      </w:r>
      <w:r w:rsidRPr="005267BF">
        <w:t xml:space="preserve">The sample size </w:t>
      </w:r>
      <w:r w:rsidR="003D4529">
        <w:t>frame should be further explored to allow the widening in</w:t>
      </w:r>
      <w:r w:rsidRPr="005267BF">
        <w:t xml:space="preserve"> scale of the sample to include larger business’s that sit outside of the SME population. </w:t>
      </w:r>
      <w:r>
        <w:t xml:space="preserve"> To achieve the sample size, the survey was sent out to IT professionals and aim to collect 25 responses at the minimum to produce a meaningful result which will allow for sufficient quantitative supportive weight to be completed to the study.  </w:t>
      </w:r>
    </w:p>
    <w:p w14:paraId="6B21AA1A" w14:textId="39282598" w:rsidR="008546D0" w:rsidRDefault="008546D0" w:rsidP="0045353D">
      <w:pPr>
        <w:pStyle w:val="Heading2"/>
      </w:pPr>
      <w:bookmarkStart w:id="47" w:name="_Toc130924568"/>
      <w:r w:rsidRPr="008546D0">
        <w:t>Data Analysis and Technique</w:t>
      </w:r>
      <w:bookmarkEnd w:id="47"/>
    </w:p>
    <w:p w14:paraId="303E5EE4" w14:textId="77777777" w:rsidR="00C153F6" w:rsidRPr="00C153F6" w:rsidRDefault="00C153F6" w:rsidP="00C153F6"/>
    <w:p w14:paraId="123F6655" w14:textId="3315B756" w:rsidR="00C153F6" w:rsidRDefault="00EF5DE6" w:rsidP="00C153F6">
      <w:pPr>
        <w:spacing w:line="360" w:lineRule="auto"/>
        <w:jc w:val="both"/>
      </w:pPr>
      <w:r>
        <w:t>The study employed a quantitative data analysis approach and technique to analyse the data collected from surveys. It is essential that the data collected is complete, correct, and accurate to ensure reliable and valid results, this can only be achieved by making the survey question</w:t>
      </w:r>
      <w:r w:rsidR="0008178A">
        <w:t>s</w:t>
      </w:r>
      <w:r>
        <w:t xml:space="preserve"> mandatory </w:t>
      </w:r>
      <w:r w:rsidR="00C153F6" w:rsidRPr="005267BF">
        <w:t xml:space="preserve">therby eliminating missing values and answers to improve </w:t>
      </w:r>
      <w:r w:rsidR="00C0093A" w:rsidRPr="005267BF">
        <w:t>accurateness</w:t>
      </w:r>
      <w:r w:rsidR="00C153F6" w:rsidRPr="005267BF">
        <w:t>.</w:t>
      </w:r>
      <w:r w:rsidR="006628AF">
        <w:t xml:space="preserve"> </w:t>
      </w:r>
    </w:p>
    <w:p w14:paraId="5E121AD5" w14:textId="3D16EAF3" w:rsidR="006628AF" w:rsidRDefault="006628AF" w:rsidP="00C153F6">
      <w:pPr>
        <w:spacing w:line="360" w:lineRule="auto"/>
        <w:jc w:val="both"/>
      </w:pPr>
      <w:r>
        <w:t xml:space="preserve">When data collection is completed, the data will </w:t>
      </w:r>
      <w:proofErr w:type="spellStart"/>
      <w:r>
        <w:t>the</w:t>
      </w:r>
      <w:proofErr w:type="spellEnd"/>
      <w:r>
        <w:t xml:space="preserve"> be analysed and </w:t>
      </w:r>
      <w:r w:rsidRPr="005267BF">
        <w:t>represented via visual representation</w:t>
      </w:r>
      <w:r>
        <w:t xml:space="preserve"> for easier understanding of so that inferences and interpretations can be made</w:t>
      </w:r>
      <w:r w:rsidR="00EA67A0">
        <w:t xml:space="preserve"> for the study. </w:t>
      </w:r>
      <w:r>
        <w:t xml:space="preserve"> </w:t>
      </w:r>
    </w:p>
    <w:p w14:paraId="760A5ADB" w14:textId="73D0CCCB" w:rsidR="00C153F6" w:rsidRPr="00284CB6" w:rsidRDefault="00C153F6" w:rsidP="00C153F6">
      <w:pPr>
        <w:spacing w:line="360" w:lineRule="auto"/>
        <w:jc w:val="both"/>
        <w:rPr>
          <w:rFonts w:cstheme="minorHAnsi"/>
        </w:rPr>
      </w:pPr>
      <w:r w:rsidRPr="00284CB6">
        <w:rPr>
          <w:rFonts w:cstheme="minorHAnsi"/>
        </w:rPr>
        <w:t xml:space="preserve">Data </w:t>
      </w:r>
      <w:r w:rsidR="00E704D3">
        <w:rPr>
          <w:rFonts w:cstheme="minorHAnsi"/>
        </w:rPr>
        <w:t>was</w:t>
      </w:r>
      <w:r w:rsidRPr="00284CB6">
        <w:rPr>
          <w:rFonts w:cstheme="minorHAnsi"/>
        </w:rPr>
        <w:t xml:space="preserve"> collected via the use of online survey tool Microsoft Forms, which will collate all data collected in a centralised Excel spreadsheet, the data will then be  will then be statistically analysed further using Excel and SPSS and presented in various visual charts such as Bar chart, pie chart, scatter graphs to see inferences and relationships across various sectors. (</w:t>
      </w:r>
      <w:proofErr w:type="spellStart"/>
      <w:r w:rsidRPr="00284CB6">
        <w:rPr>
          <w:rFonts w:cstheme="minorHAnsi"/>
        </w:rPr>
        <w:t>Easterby</w:t>
      </w:r>
      <w:proofErr w:type="spellEnd"/>
      <w:r w:rsidRPr="00284CB6">
        <w:rPr>
          <w:rFonts w:cstheme="minorHAnsi"/>
        </w:rPr>
        <w:t xml:space="preserve"> et al ,2012).</w:t>
      </w:r>
    </w:p>
    <w:p w14:paraId="064C8770" w14:textId="7B4459FD" w:rsidR="00C153F6" w:rsidRPr="00284CB6" w:rsidRDefault="00C153F6" w:rsidP="00C153F6">
      <w:pPr>
        <w:spacing w:line="360" w:lineRule="auto"/>
        <w:jc w:val="both"/>
        <w:rPr>
          <w:rFonts w:cstheme="minorHAnsi"/>
        </w:rPr>
      </w:pPr>
      <w:r w:rsidRPr="00284CB6">
        <w:rPr>
          <w:rFonts w:cstheme="minorHAnsi"/>
        </w:rPr>
        <w:t>SP</w:t>
      </w:r>
      <w:r>
        <w:rPr>
          <w:rFonts w:cstheme="minorHAnsi"/>
        </w:rPr>
        <w:t>S</w:t>
      </w:r>
      <w:r w:rsidRPr="00284CB6">
        <w:rPr>
          <w:rFonts w:cstheme="minorHAnsi"/>
        </w:rPr>
        <w:t xml:space="preserve">S will be utilised to identify and investigate further into the dataset of the survey sample using various  statistics  </w:t>
      </w:r>
      <w:r>
        <w:rPr>
          <w:rFonts w:cstheme="minorHAnsi"/>
        </w:rPr>
        <w:t xml:space="preserve">such as normality tests to see what to see what inferences there are within the data set collected </w:t>
      </w:r>
      <w:r w:rsidRPr="00284CB6">
        <w:rPr>
          <w:rFonts w:cstheme="minorHAnsi"/>
        </w:rPr>
        <w:t>(Bryman, 2015)</w:t>
      </w:r>
      <w:r>
        <w:rPr>
          <w:rFonts w:cstheme="minorHAnsi"/>
        </w:rPr>
        <w:t xml:space="preserve">. In </w:t>
      </w:r>
      <w:r w:rsidR="0046072F">
        <w:rPr>
          <w:rFonts w:cstheme="minorHAnsi"/>
        </w:rPr>
        <w:t>addition,</w:t>
      </w:r>
      <w:r>
        <w:rPr>
          <w:rFonts w:cstheme="minorHAnsi"/>
        </w:rPr>
        <w:t xml:space="preserve"> </w:t>
      </w:r>
      <w:r w:rsidRPr="00532896">
        <w:rPr>
          <w:rFonts w:cstheme="minorHAnsi"/>
        </w:rPr>
        <w:t>Burns</w:t>
      </w:r>
      <w:r w:rsidR="005019E1">
        <w:rPr>
          <w:rFonts w:cstheme="minorHAnsi"/>
        </w:rPr>
        <w:t xml:space="preserve"> &amp; Burns</w:t>
      </w:r>
      <w:r w:rsidRPr="00532896">
        <w:rPr>
          <w:rFonts w:cstheme="minorHAnsi"/>
        </w:rPr>
        <w:t xml:space="preserve"> (2008)</w:t>
      </w:r>
      <w:r>
        <w:rPr>
          <w:rFonts w:cstheme="minorHAnsi"/>
        </w:rPr>
        <w:t xml:space="preserve"> believe that “</w:t>
      </w:r>
      <w:r>
        <w:t>non-probability sampling allows for quicker analysis of data since the data collected is often more focused and specific. This makes it easier to draw conclusions without having to analyse a large amount of data with the aid of SPSS and Microsoft forms”</w:t>
      </w:r>
      <w:r w:rsidR="0046072F">
        <w:t xml:space="preserve"> (Burns &amp; Burns, 2008, p.18)</w:t>
      </w:r>
      <w:r>
        <w:t xml:space="preserve">. </w:t>
      </w:r>
    </w:p>
    <w:p w14:paraId="7018B69C" w14:textId="2293590F" w:rsidR="00C153F6" w:rsidRDefault="00C153F6" w:rsidP="00C153F6"/>
    <w:p w14:paraId="09CC4BFA" w14:textId="35CBB641" w:rsidR="005B5794" w:rsidRDefault="005B5794" w:rsidP="00C153F6"/>
    <w:p w14:paraId="631BAFFB" w14:textId="79538810" w:rsidR="005B5794" w:rsidRDefault="005B5794" w:rsidP="00C153F6"/>
    <w:p w14:paraId="1497B478" w14:textId="77777777" w:rsidR="005B5794" w:rsidRDefault="005B5794" w:rsidP="00C153F6"/>
    <w:p w14:paraId="2E0960F9" w14:textId="3676D129" w:rsidR="00C153F6" w:rsidRDefault="008546D0" w:rsidP="008F74F5">
      <w:pPr>
        <w:pStyle w:val="Heading2"/>
      </w:pPr>
      <w:bookmarkStart w:id="48" w:name="_Toc130924569"/>
      <w:r w:rsidRPr="008546D0">
        <w:lastRenderedPageBreak/>
        <w:t>Ethics</w:t>
      </w:r>
      <w:bookmarkEnd w:id="48"/>
    </w:p>
    <w:p w14:paraId="0742D196" w14:textId="77777777" w:rsidR="008F74F5" w:rsidRPr="008F74F5" w:rsidRDefault="008F74F5" w:rsidP="008F74F5"/>
    <w:p w14:paraId="2DB15868" w14:textId="18D7E8C4" w:rsidR="00C153F6" w:rsidRDefault="00C153F6" w:rsidP="00C153F6">
      <w:pPr>
        <w:spacing w:line="360" w:lineRule="auto"/>
        <w:jc w:val="both"/>
        <w:rPr>
          <w:rFonts w:cstheme="minorHAnsi"/>
        </w:rPr>
      </w:pPr>
      <w:r w:rsidRPr="00555445">
        <w:rPr>
          <w:rFonts w:cstheme="minorHAnsi"/>
        </w:rPr>
        <w:t>Saunders &amp; Lewis (2012</w:t>
      </w:r>
      <w:r>
        <w:rPr>
          <w:rFonts w:cstheme="minorHAnsi"/>
        </w:rPr>
        <w:t xml:space="preserve">) define </w:t>
      </w:r>
      <w:r w:rsidRPr="00555445">
        <w:rPr>
          <w:rFonts w:cstheme="minorHAnsi"/>
        </w:rPr>
        <w:t>ethics as</w:t>
      </w:r>
      <w:r>
        <w:rPr>
          <w:rFonts w:cstheme="minorHAnsi"/>
        </w:rPr>
        <w:t xml:space="preserve"> “t</w:t>
      </w:r>
      <w:r w:rsidRPr="00555445">
        <w:rPr>
          <w:rFonts w:cstheme="minorHAnsi"/>
        </w:rPr>
        <w:t>he appropriateness of the researcher’s behaviour in relation to the rights of those who become the subject of a research project, or who are affected by it</w:t>
      </w:r>
      <w:r>
        <w:rPr>
          <w:rFonts w:cstheme="minorHAnsi"/>
        </w:rPr>
        <w:t>”.</w:t>
      </w:r>
    </w:p>
    <w:p w14:paraId="07996B85" w14:textId="77777777" w:rsidR="00C153F6" w:rsidRPr="007F3832" w:rsidRDefault="00C153F6" w:rsidP="00C153F6">
      <w:pPr>
        <w:spacing w:line="360" w:lineRule="auto"/>
        <w:jc w:val="both"/>
        <w:rPr>
          <w:rFonts w:cstheme="minorHAnsi"/>
        </w:rPr>
      </w:pPr>
      <w:r w:rsidRPr="007F3832">
        <w:rPr>
          <w:rFonts w:cstheme="minorHAnsi"/>
        </w:rPr>
        <w:t>The researcher prior to starting the project submitted a completed ethics form (please see appendix) which ensures that all ethical considerations in line with the university ethics policies have been considered and adhered to prior to commencement of the research project</w:t>
      </w:r>
      <w:r>
        <w:rPr>
          <w:rFonts w:cstheme="minorHAnsi"/>
        </w:rPr>
        <w:t xml:space="preserve"> (</w:t>
      </w:r>
      <w:r w:rsidRPr="001A5FCB">
        <w:rPr>
          <w:sz w:val="24"/>
          <w:szCs w:val="24"/>
        </w:rPr>
        <w:t>Blumberg et al</w:t>
      </w:r>
      <w:r>
        <w:rPr>
          <w:sz w:val="24"/>
          <w:szCs w:val="24"/>
        </w:rPr>
        <w:t>,</w:t>
      </w:r>
      <w:r w:rsidRPr="001A5FCB">
        <w:rPr>
          <w:sz w:val="24"/>
          <w:szCs w:val="24"/>
        </w:rPr>
        <w:t>2005</w:t>
      </w:r>
      <w:r>
        <w:rPr>
          <w:rFonts w:cstheme="minorHAnsi"/>
        </w:rPr>
        <w:t>)</w:t>
      </w:r>
      <w:r w:rsidRPr="007F3832">
        <w:rPr>
          <w:rFonts w:cstheme="minorHAnsi"/>
        </w:rPr>
        <w:t xml:space="preserve">. </w:t>
      </w:r>
    </w:p>
    <w:p w14:paraId="23BE89B6" w14:textId="06583954" w:rsidR="00C153F6" w:rsidRPr="007F3832" w:rsidRDefault="00C153F6" w:rsidP="00C153F6">
      <w:pPr>
        <w:spacing w:line="360" w:lineRule="auto"/>
        <w:jc w:val="both"/>
        <w:rPr>
          <w:rFonts w:cstheme="minorHAnsi"/>
        </w:rPr>
      </w:pPr>
      <w:r w:rsidRPr="007F3832">
        <w:rPr>
          <w:rFonts w:cstheme="minorHAnsi"/>
        </w:rPr>
        <w:t xml:space="preserve">The main ethical risk for this research project is the collection of sensitive data from the survey participants. Lee et </w:t>
      </w:r>
      <w:proofErr w:type="spellStart"/>
      <w:r w:rsidRPr="007F3832">
        <w:rPr>
          <w:rFonts w:cstheme="minorHAnsi"/>
        </w:rPr>
        <w:t>el</w:t>
      </w:r>
      <w:proofErr w:type="spellEnd"/>
      <w:r w:rsidRPr="007F3832">
        <w:rPr>
          <w:rFonts w:cstheme="minorHAnsi"/>
        </w:rPr>
        <w:t xml:space="preserve"> (1990) believe</w:t>
      </w:r>
      <w:r w:rsidR="005316CB">
        <w:rPr>
          <w:rFonts w:cstheme="minorHAnsi"/>
        </w:rPr>
        <w:t>s</w:t>
      </w:r>
      <w:r w:rsidRPr="007F3832">
        <w:rPr>
          <w:rFonts w:cstheme="minorHAnsi"/>
        </w:rPr>
        <w:t xml:space="preserve"> that sensitive topics of a research project can compromise a project as it may involve a cost to the projects surveys participants. For example, a cost to the survey participant could be phycological costs such a guilt, embarrassment or shame which could follow upon collecting the discovery data from participants, for this reason all data collected from the survey will be collected anonymously.</w:t>
      </w:r>
    </w:p>
    <w:p w14:paraId="5FB5CE07" w14:textId="307545DA" w:rsidR="00C153F6" w:rsidRPr="005267BF" w:rsidRDefault="00086E3E" w:rsidP="00C153F6">
      <w:pPr>
        <w:spacing w:line="360" w:lineRule="auto"/>
        <w:jc w:val="both"/>
        <w:rPr>
          <w:rFonts w:cs="Arial"/>
        </w:rPr>
      </w:pPr>
      <w:r>
        <w:t xml:space="preserve">The project does not raise any direct ethical concerns since it solely aims to answer a business-related </w:t>
      </w:r>
      <w:r w:rsidR="00C35148">
        <w:t xml:space="preserve">case </w:t>
      </w:r>
      <w:r>
        <w:t>question and does not involve the manipulation of human philosophical ideas</w:t>
      </w:r>
      <w:r w:rsidR="00C35148">
        <w:t xml:space="preserve"> which would cause ethical and moral disruption to society</w:t>
      </w:r>
      <w:r w:rsidRPr="007F3832">
        <w:rPr>
          <w:rFonts w:cstheme="minorHAnsi"/>
        </w:rPr>
        <w:t xml:space="preserve"> </w:t>
      </w:r>
      <w:r>
        <w:rPr>
          <w:rFonts w:cstheme="minorHAnsi"/>
        </w:rPr>
        <w:t xml:space="preserve">but merely answer </w:t>
      </w:r>
      <w:r w:rsidR="00C153F6" w:rsidRPr="007F3832">
        <w:rPr>
          <w:rFonts w:cstheme="minorHAnsi"/>
        </w:rPr>
        <w:t>a business case of how</w:t>
      </w:r>
      <w:r w:rsidR="005316CB">
        <w:rPr>
          <w:rFonts w:cstheme="minorHAnsi"/>
        </w:rPr>
        <w:t xml:space="preserve"> </w:t>
      </w:r>
      <w:r w:rsidR="00C153F6" w:rsidRPr="007F3832">
        <w:rPr>
          <w:rFonts w:cstheme="minorHAnsi"/>
        </w:rPr>
        <w:t xml:space="preserve">adoptive </w:t>
      </w:r>
      <w:r w:rsidR="00C0093A" w:rsidRPr="007F3832">
        <w:rPr>
          <w:rFonts w:cstheme="minorHAnsi"/>
        </w:rPr>
        <w:t xml:space="preserve">Artificial Intelligence technologies </w:t>
      </w:r>
      <w:r w:rsidR="00EF5DE6">
        <w:rPr>
          <w:rFonts w:cstheme="minorHAnsi"/>
        </w:rPr>
        <w:t xml:space="preserve">were </w:t>
      </w:r>
      <w:r w:rsidR="00C0093A" w:rsidRPr="007F3832">
        <w:rPr>
          <w:rFonts w:cstheme="minorHAnsi"/>
        </w:rPr>
        <w:t>during the pandemic by business in the UK were</w:t>
      </w:r>
      <w:r w:rsidR="00C153F6" w:rsidRPr="007F3832">
        <w:rPr>
          <w:rFonts w:cstheme="minorHAnsi"/>
        </w:rPr>
        <w:t xml:space="preserve">. The </w:t>
      </w:r>
      <w:r w:rsidR="00C153F6" w:rsidRPr="005267BF">
        <w:rPr>
          <w:rFonts w:cs="Arial"/>
        </w:rPr>
        <w:t xml:space="preserve">research </w:t>
      </w:r>
      <w:r w:rsidR="009F2D01">
        <w:rPr>
          <w:rFonts w:cs="Arial"/>
        </w:rPr>
        <w:t>intends to</w:t>
      </w:r>
      <w:r w:rsidR="00C153F6" w:rsidRPr="005267BF">
        <w:rPr>
          <w:rFonts w:cs="Arial"/>
        </w:rPr>
        <w:t xml:space="preserve"> </w:t>
      </w:r>
      <w:r w:rsidR="009F2D01">
        <w:rPr>
          <w:rFonts w:cs="Arial"/>
        </w:rPr>
        <w:t>make a positive contribution</w:t>
      </w:r>
      <w:r w:rsidR="00C153F6" w:rsidRPr="005267BF">
        <w:rPr>
          <w:rFonts w:cs="Arial"/>
        </w:rPr>
        <w:t xml:space="preserve"> </w:t>
      </w:r>
      <w:r w:rsidR="009F2D01">
        <w:rPr>
          <w:rFonts w:cs="Arial"/>
        </w:rPr>
        <w:t xml:space="preserve">towards </w:t>
      </w:r>
      <w:r w:rsidR="00C153F6" w:rsidRPr="005267BF">
        <w:rPr>
          <w:rFonts w:cs="Arial"/>
        </w:rPr>
        <w:t xml:space="preserve">SME’s </w:t>
      </w:r>
      <w:r w:rsidR="009F2D01">
        <w:rPr>
          <w:rFonts w:cs="Arial"/>
        </w:rPr>
        <w:t xml:space="preserve">and enhance </w:t>
      </w:r>
      <w:r w:rsidR="00C35148">
        <w:rPr>
          <w:rFonts w:cs="Arial"/>
        </w:rPr>
        <w:t xml:space="preserve">their </w:t>
      </w:r>
      <w:r w:rsidR="009F2D01">
        <w:rPr>
          <w:rFonts w:cs="Arial"/>
        </w:rPr>
        <w:t>understanding between AI</w:t>
      </w:r>
      <w:r w:rsidR="00C35148">
        <w:rPr>
          <w:rFonts w:cs="Arial"/>
        </w:rPr>
        <w:t xml:space="preserve"> adoption </w:t>
      </w:r>
      <w:r w:rsidR="009F2D01">
        <w:rPr>
          <w:rFonts w:cs="Arial"/>
        </w:rPr>
        <w:t xml:space="preserve"> and SME’s. </w:t>
      </w:r>
      <w:r w:rsidR="00C153F6" w:rsidRPr="005267BF">
        <w:rPr>
          <w:rFonts w:cs="Arial"/>
        </w:rPr>
        <w:t xml:space="preserve"> </w:t>
      </w:r>
    </w:p>
    <w:p w14:paraId="5CADC43F" w14:textId="56E74E61" w:rsidR="00C153F6" w:rsidRPr="005267BF" w:rsidRDefault="00C153F6" w:rsidP="00C153F6">
      <w:pPr>
        <w:spacing w:line="360" w:lineRule="auto"/>
        <w:jc w:val="both"/>
        <w:rPr>
          <w:rFonts w:cs="Arial"/>
        </w:rPr>
      </w:pPr>
      <w:r w:rsidRPr="005267BF">
        <w:rPr>
          <w:rFonts w:cs="Arial"/>
        </w:rPr>
        <w:t xml:space="preserve">The </w:t>
      </w:r>
      <w:r w:rsidR="00086E3E">
        <w:rPr>
          <w:rFonts w:cs="Arial"/>
        </w:rPr>
        <w:t>study</w:t>
      </w:r>
      <w:r w:rsidRPr="005267BF">
        <w:rPr>
          <w:rFonts w:cs="Arial"/>
        </w:rPr>
        <w:t xml:space="preserve"> will uphold personal ethics and will not break them to advance the project research aims and objectives. The project will follow an ethical code of conduct as stated University ethics committee.</w:t>
      </w:r>
      <w:r w:rsidRPr="005267BF">
        <w:rPr>
          <w:rFonts w:cs="Arial"/>
          <w:bCs/>
        </w:rPr>
        <w:t xml:space="preserve"> </w:t>
      </w:r>
      <w:r w:rsidR="00086E3E">
        <w:t xml:space="preserve">Researcher are obligated to adhere to certain codes of conduct to maintain ethical standards and show respect towards their academic and research community for this reason, the researcher will follow and abide by the </w:t>
      </w:r>
      <w:r w:rsidRPr="005267BF">
        <w:rPr>
          <w:rFonts w:cs="Arial"/>
          <w:bCs/>
        </w:rPr>
        <w:t xml:space="preserve">University ethics committee as identified by the </w:t>
      </w:r>
      <w:r w:rsidR="00AD6016">
        <w:rPr>
          <w:rFonts w:cs="Arial"/>
          <w:bCs/>
        </w:rPr>
        <w:t>e</w:t>
      </w:r>
      <w:r w:rsidRPr="005267BF">
        <w:rPr>
          <w:rFonts w:cs="Arial"/>
          <w:bCs/>
        </w:rPr>
        <w:t>thics form on Moodle</w:t>
      </w:r>
      <w:r>
        <w:rPr>
          <w:rFonts w:cs="Arial"/>
          <w:bCs/>
        </w:rPr>
        <w:t xml:space="preserve"> too</w:t>
      </w:r>
      <w:r w:rsidRPr="005267BF">
        <w:rPr>
          <w:rFonts w:cs="Arial"/>
          <w:bCs/>
        </w:rPr>
        <w:t xml:space="preserve">. </w:t>
      </w:r>
    </w:p>
    <w:p w14:paraId="114E9FB3" w14:textId="7BDD8B2B" w:rsidR="00C153F6" w:rsidRPr="005267BF" w:rsidRDefault="007D217C" w:rsidP="00C153F6">
      <w:pPr>
        <w:spacing w:line="360" w:lineRule="auto"/>
        <w:jc w:val="both"/>
        <w:rPr>
          <w:rFonts w:cs="Arial"/>
          <w:bCs/>
        </w:rPr>
      </w:pPr>
      <w:r w:rsidRPr="005267BF">
        <w:rPr>
          <w:rFonts w:cs="Arial"/>
          <w:bCs/>
        </w:rPr>
        <w:t xml:space="preserve">In </w:t>
      </w:r>
      <w:r>
        <w:rPr>
          <w:rFonts w:cs="Arial"/>
          <w:bCs/>
        </w:rPr>
        <w:t>regard to</w:t>
      </w:r>
      <w:r w:rsidR="00C153F6" w:rsidRPr="005267BF">
        <w:rPr>
          <w:rFonts w:cs="Arial"/>
          <w:bCs/>
        </w:rPr>
        <w:t xml:space="preserve"> research ethics, the </w:t>
      </w:r>
      <w:r w:rsidR="00086E3E">
        <w:t>researcher will follow ethical guidelines by informing participants about the survey,</w:t>
      </w:r>
      <w:r>
        <w:t xml:space="preserve"> ensuring they are aware of the studies goals and aim,</w:t>
      </w:r>
      <w:r w:rsidR="00086E3E">
        <w:t xml:space="preserve"> maintaining confidentiality, and treating participants in a professional manner.</w:t>
      </w:r>
    </w:p>
    <w:p w14:paraId="10513E58" w14:textId="0590E29D" w:rsidR="00C153F6" w:rsidRPr="005267BF" w:rsidRDefault="00CE15D5" w:rsidP="00C153F6">
      <w:pPr>
        <w:spacing w:line="360" w:lineRule="auto"/>
        <w:jc w:val="both"/>
        <w:rPr>
          <w:rFonts w:cs="Arial"/>
          <w:bCs/>
        </w:rPr>
      </w:pPr>
      <w:r>
        <w:t xml:space="preserve">The survey will not exploit the participants but rather seek to gauge their opinions and attitudes towards </w:t>
      </w:r>
      <w:r w:rsidR="00C153F6" w:rsidRPr="005267BF">
        <w:rPr>
          <w:rFonts w:cs="Arial"/>
          <w:bCs/>
        </w:rPr>
        <w:t>AI technologies utilisation</w:t>
      </w:r>
      <w:r w:rsidR="00DF35DB">
        <w:rPr>
          <w:rFonts w:cs="Arial"/>
          <w:bCs/>
        </w:rPr>
        <w:t xml:space="preserve"> and adoption</w:t>
      </w:r>
      <w:r w:rsidR="00C153F6" w:rsidRPr="005267BF">
        <w:rPr>
          <w:rFonts w:cs="Arial"/>
          <w:bCs/>
        </w:rPr>
        <w:t xml:space="preserve">. </w:t>
      </w:r>
      <w:r>
        <w:rPr>
          <w:rFonts w:cs="Arial"/>
          <w:bCs/>
        </w:rPr>
        <w:t xml:space="preserve">The </w:t>
      </w:r>
      <w:r w:rsidR="00C153F6" w:rsidRPr="005267BF">
        <w:rPr>
          <w:rFonts w:cs="Arial"/>
          <w:bCs/>
        </w:rPr>
        <w:t xml:space="preserve">purpose of the survey </w:t>
      </w:r>
      <w:r>
        <w:rPr>
          <w:rFonts w:cs="Arial"/>
          <w:bCs/>
        </w:rPr>
        <w:t xml:space="preserve">will be made aware to </w:t>
      </w:r>
      <w:r>
        <w:rPr>
          <w:rFonts w:cs="Arial"/>
          <w:bCs/>
        </w:rPr>
        <w:lastRenderedPageBreak/>
        <w:t xml:space="preserve">the </w:t>
      </w:r>
      <w:r w:rsidR="004632AA">
        <w:rPr>
          <w:rFonts w:cs="Arial"/>
          <w:bCs/>
        </w:rPr>
        <w:t>participants</w:t>
      </w:r>
      <w:r w:rsidR="00DF35DB">
        <w:rPr>
          <w:rFonts w:cs="Arial"/>
          <w:bCs/>
        </w:rPr>
        <w:t xml:space="preserve"> and</w:t>
      </w:r>
      <w:r>
        <w:rPr>
          <w:rFonts w:cs="Arial"/>
          <w:bCs/>
        </w:rPr>
        <w:t xml:space="preserve"> </w:t>
      </w:r>
      <w:r w:rsidR="00C153F6" w:rsidRPr="005267BF">
        <w:rPr>
          <w:rFonts w:cs="Arial"/>
          <w:bCs/>
        </w:rPr>
        <w:t xml:space="preserve">will gain informed consent </w:t>
      </w:r>
      <w:r w:rsidR="004632AA">
        <w:rPr>
          <w:rFonts w:cs="Arial"/>
          <w:bCs/>
        </w:rPr>
        <w:t>from the</w:t>
      </w:r>
      <w:r w:rsidR="00C153F6" w:rsidRPr="005267BF">
        <w:rPr>
          <w:rFonts w:cs="Arial"/>
          <w:bCs/>
        </w:rPr>
        <w:t xml:space="preserve"> participants before eliciting </w:t>
      </w:r>
      <w:r w:rsidR="004632AA" w:rsidRPr="005267BF">
        <w:rPr>
          <w:rFonts w:cs="Arial"/>
          <w:bCs/>
        </w:rPr>
        <w:t>input</w:t>
      </w:r>
      <w:r w:rsidR="00DF35DB">
        <w:rPr>
          <w:rFonts w:cs="Arial"/>
          <w:bCs/>
        </w:rPr>
        <w:t xml:space="preserve"> and participation from them</w:t>
      </w:r>
      <w:r w:rsidR="00C153F6" w:rsidRPr="005267BF">
        <w:rPr>
          <w:rFonts w:cs="Arial"/>
          <w:bCs/>
        </w:rPr>
        <w:t xml:space="preserve">. </w:t>
      </w:r>
      <w:r w:rsidR="00C153F6">
        <w:rPr>
          <w:rFonts w:cs="Arial"/>
          <w:bCs/>
        </w:rPr>
        <w:t xml:space="preserve">In </w:t>
      </w:r>
      <w:r w:rsidR="00DF35DB">
        <w:rPr>
          <w:rFonts w:cs="Arial"/>
          <w:bCs/>
        </w:rPr>
        <w:t>addition,</w:t>
      </w:r>
      <w:r w:rsidR="00C153F6">
        <w:rPr>
          <w:rFonts w:cs="Arial"/>
          <w:bCs/>
        </w:rPr>
        <w:t xml:space="preserve"> the anonymity and confidentiality </w:t>
      </w:r>
      <w:r w:rsidR="00DF35DB">
        <w:rPr>
          <w:rFonts w:cs="Arial"/>
          <w:bCs/>
        </w:rPr>
        <w:t xml:space="preserve">of participants </w:t>
      </w:r>
      <w:r w:rsidR="00C153F6">
        <w:rPr>
          <w:rFonts w:cs="Arial"/>
          <w:bCs/>
        </w:rPr>
        <w:t>will be maintained as the survey does not collect any personal sensitive identifiable data (Scott, 2005)</w:t>
      </w:r>
    </w:p>
    <w:p w14:paraId="17D15ECF" w14:textId="3693F220" w:rsidR="00C153F6" w:rsidRDefault="00C153F6" w:rsidP="00C153F6">
      <w:pPr>
        <w:spacing w:line="360" w:lineRule="auto"/>
        <w:jc w:val="both"/>
        <w:rPr>
          <w:rFonts w:cs="Arial"/>
          <w:bCs/>
        </w:rPr>
      </w:pPr>
      <w:r w:rsidRPr="005267BF">
        <w:rPr>
          <w:rFonts w:cs="Arial"/>
          <w:bCs/>
        </w:rPr>
        <w:t>Overall, the project will adhere</w:t>
      </w:r>
      <w:r w:rsidR="008D0A77">
        <w:rPr>
          <w:rFonts w:cs="Arial"/>
          <w:bCs/>
        </w:rPr>
        <w:t xml:space="preserve"> and has adhered</w:t>
      </w:r>
      <w:r w:rsidRPr="005267BF">
        <w:rPr>
          <w:rFonts w:cs="Arial"/>
          <w:bCs/>
        </w:rPr>
        <w:t xml:space="preserve"> to professional codes of conduct as set out by University Code of Ethics, complying with the universities ethical polices and uphold academic integrity. </w:t>
      </w:r>
    </w:p>
    <w:p w14:paraId="200BF44F" w14:textId="05A84209" w:rsidR="00C153F6" w:rsidRDefault="00C153F6" w:rsidP="00C153F6"/>
    <w:p w14:paraId="18FAF48E" w14:textId="13957166" w:rsidR="008546D0" w:rsidRDefault="008546D0" w:rsidP="0045353D">
      <w:pPr>
        <w:pStyle w:val="Heading2"/>
      </w:pPr>
      <w:bookmarkStart w:id="49" w:name="_Toc130924570"/>
      <w:r w:rsidRPr="008546D0">
        <w:t>Reliability</w:t>
      </w:r>
      <w:r w:rsidR="00C153F6">
        <w:t xml:space="preserve"> and </w:t>
      </w:r>
      <w:r w:rsidRPr="008546D0">
        <w:t>Validity</w:t>
      </w:r>
      <w:bookmarkEnd w:id="49"/>
      <w:r w:rsidRPr="008546D0">
        <w:t xml:space="preserve"> </w:t>
      </w:r>
    </w:p>
    <w:p w14:paraId="672C11D8" w14:textId="5EEBB5FB" w:rsidR="00C153F6" w:rsidRDefault="00C153F6" w:rsidP="00C153F6"/>
    <w:p w14:paraId="3F7DD4CA" w14:textId="6D8C69CD" w:rsidR="00C153F6" w:rsidRDefault="00C153F6" w:rsidP="00C153F6">
      <w:pPr>
        <w:spacing w:line="360" w:lineRule="auto"/>
        <w:jc w:val="both"/>
      </w:pPr>
      <w:r w:rsidRPr="005267BF">
        <w:t xml:space="preserve">The questionnaire </w:t>
      </w:r>
      <w:r>
        <w:t>was</w:t>
      </w:r>
      <w:r w:rsidRPr="005267BF">
        <w:t xml:space="preserve"> </w:t>
      </w:r>
      <w:r w:rsidR="00B266F8">
        <w:t xml:space="preserve">intentionally </w:t>
      </w:r>
      <w:r w:rsidR="00703C6B">
        <w:t xml:space="preserve">designed and </w:t>
      </w:r>
      <w:r w:rsidR="002B1EC4">
        <w:t>formulated</w:t>
      </w:r>
      <w:r w:rsidRPr="005267BF">
        <w:t xml:space="preserve"> to be very easy and simple to read </w:t>
      </w:r>
      <w:r w:rsidR="00703C6B">
        <w:t xml:space="preserve">in a concise manner which would </w:t>
      </w:r>
      <w:r w:rsidRPr="005267BF">
        <w:t xml:space="preserve">allow participants to </w:t>
      </w:r>
      <w:r w:rsidR="002B1EC4">
        <w:t>populate</w:t>
      </w:r>
      <w:r w:rsidRPr="005267BF">
        <w:t xml:space="preserve"> it</w:t>
      </w:r>
      <w:r w:rsidR="002B1EC4">
        <w:t xml:space="preserve"> with ease. </w:t>
      </w:r>
      <w:r w:rsidR="00B5394A">
        <w:t xml:space="preserve">Nonetheless, despite </w:t>
      </w:r>
      <w:r w:rsidR="00706D65">
        <w:t>great</w:t>
      </w:r>
      <w:r w:rsidR="00B5394A">
        <w:t xml:space="preserve"> efforts </w:t>
      </w:r>
      <w:r w:rsidR="00706D65">
        <w:t>undertaken</w:t>
      </w:r>
      <w:r w:rsidR="00B5394A">
        <w:t xml:space="preserve"> to </w:t>
      </w:r>
      <w:r w:rsidR="00706D65">
        <w:t>safeguard</w:t>
      </w:r>
      <w:r w:rsidR="00B5394A">
        <w:t xml:space="preserve"> the validity of the survey, there is still a </w:t>
      </w:r>
      <w:r w:rsidR="00706D65">
        <w:t>danger</w:t>
      </w:r>
      <w:r w:rsidR="00B5394A">
        <w:t xml:space="preserve"> of inconsistent data arising due to participant error. Such errors can occur when participants misinterpret or misunderstand the survey questions</w:t>
      </w:r>
      <w:r w:rsidR="00706D65">
        <w:t xml:space="preserve"> which can </w:t>
      </w:r>
      <w:r w:rsidR="00B5394A">
        <w:t xml:space="preserve">lead to inconclusive </w:t>
      </w:r>
      <w:r w:rsidR="00B266F8">
        <w:t xml:space="preserve">and biased </w:t>
      </w:r>
      <w:r w:rsidR="00B5394A">
        <w:t xml:space="preserve">results. </w:t>
      </w:r>
      <w:r w:rsidR="002B1EC4">
        <w:t xml:space="preserve">This issue was </w:t>
      </w:r>
      <w:r w:rsidRPr="005267BF">
        <w:t xml:space="preserve">overcome by </w:t>
      </w:r>
      <w:r w:rsidR="002B1EC4" w:rsidRPr="005267BF">
        <w:t>primarily</w:t>
      </w:r>
      <w:r w:rsidRPr="005267BF">
        <w:t xml:space="preserve"> piloting and testing the questionnaire survey to ensure face validity</w:t>
      </w:r>
      <w:r>
        <w:t xml:space="preserve"> with project supervisor</w:t>
      </w:r>
      <w:r w:rsidR="002B1EC4">
        <w:t xml:space="preserve"> who provided sign-off on go-live as per university ethics guidelines rules. </w:t>
      </w:r>
      <w:r>
        <w:t xml:space="preserve"> </w:t>
      </w:r>
    </w:p>
    <w:p w14:paraId="59590CE4" w14:textId="38A6239D" w:rsidR="00C153F6" w:rsidRDefault="00C153F6" w:rsidP="00C153F6">
      <w:pPr>
        <w:spacing w:line="360" w:lineRule="auto"/>
        <w:jc w:val="both"/>
      </w:pPr>
      <w:r w:rsidRPr="005267BF">
        <w:t xml:space="preserve">In addition, </w:t>
      </w:r>
      <w:r w:rsidR="00B5394A">
        <w:t>by conducting a literature review, the project was able to address content validity and internal validity issues and incorporate them into the questionnaire design process</w:t>
      </w:r>
      <w:r w:rsidR="00B5394A" w:rsidRPr="005267BF">
        <w:t xml:space="preserve"> </w:t>
      </w:r>
      <w:r w:rsidRPr="005267BF">
        <w:t>(</w:t>
      </w:r>
      <w:proofErr w:type="spellStart"/>
      <w:r w:rsidRPr="005267BF">
        <w:t>Easterby</w:t>
      </w:r>
      <w:proofErr w:type="spellEnd"/>
      <w:r w:rsidRPr="005267BF">
        <w:t xml:space="preserve"> et al (2012)</w:t>
      </w:r>
      <w:r>
        <w:t>. Furthermore, Messick</w:t>
      </w:r>
      <w:r w:rsidR="00030005">
        <w:t xml:space="preserve"> </w:t>
      </w:r>
      <w:r>
        <w:t>(1999) believes that “reliability and validity overlap each other which requires a balanced approach to support the interpretation of data”</w:t>
      </w:r>
      <w:r w:rsidR="00A96A0E">
        <w:t xml:space="preserve"> (Messick, 1989, p.19)</w:t>
      </w:r>
    </w:p>
    <w:p w14:paraId="485079EB" w14:textId="77777777" w:rsidR="00C153F6" w:rsidRPr="00A04DBE" w:rsidRDefault="00C153F6" w:rsidP="00C153F6">
      <w:pPr>
        <w:spacing w:line="360" w:lineRule="auto"/>
        <w:jc w:val="both"/>
        <w:rPr>
          <w:rFonts w:cstheme="minorHAnsi"/>
        </w:rPr>
      </w:pPr>
      <w:r w:rsidRPr="00A04DBE">
        <w:rPr>
          <w:rFonts w:cstheme="minorHAnsi"/>
        </w:rPr>
        <w:t xml:space="preserve">Saunders et al </w:t>
      </w:r>
      <w:r>
        <w:rPr>
          <w:rFonts w:cstheme="minorHAnsi"/>
        </w:rPr>
        <w:t xml:space="preserve">(2015) </w:t>
      </w:r>
      <w:r w:rsidRPr="00A04DBE">
        <w:rPr>
          <w:rFonts w:cstheme="minorHAnsi"/>
        </w:rPr>
        <w:t xml:space="preserve">believes that there are two methods of defining validity: </w:t>
      </w:r>
    </w:p>
    <w:p w14:paraId="52620636" w14:textId="77777777" w:rsidR="00C153F6" w:rsidRPr="00A04DBE" w:rsidRDefault="00C153F6">
      <w:pPr>
        <w:pStyle w:val="ListParagraph"/>
        <w:numPr>
          <w:ilvl w:val="0"/>
          <w:numId w:val="16"/>
        </w:numPr>
        <w:spacing w:line="360" w:lineRule="auto"/>
        <w:jc w:val="both"/>
        <w:rPr>
          <w:rFonts w:asciiTheme="minorHAnsi" w:hAnsiTheme="minorHAnsi" w:cstheme="minorHAnsi"/>
          <w:sz w:val="22"/>
          <w:szCs w:val="22"/>
        </w:rPr>
      </w:pPr>
      <w:r w:rsidRPr="00A04DBE">
        <w:rPr>
          <w:rFonts w:asciiTheme="minorHAnsi" w:hAnsiTheme="minorHAnsi" w:cstheme="minorHAnsi"/>
          <w:sz w:val="22"/>
          <w:szCs w:val="22"/>
        </w:rPr>
        <w:t xml:space="preserve">The methodology of the data collection method </w:t>
      </w:r>
    </w:p>
    <w:p w14:paraId="1595174B" w14:textId="28140DEE" w:rsidR="00C153F6" w:rsidRDefault="00C153F6">
      <w:pPr>
        <w:pStyle w:val="ListParagraph"/>
        <w:numPr>
          <w:ilvl w:val="0"/>
          <w:numId w:val="16"/>
        </w:numPr>
        <w:spacing w:line="360" w:lineRule="auto"/>
        <w:jc w:val="both"/>
        <w:rPr>
          <w:rFonts w:asciiTheme="minorHAnsi" w:hAnsiTheme="minorHAnsi" w:cstheme="minorHAnsi"/>
          <w:sz w:val="22"/>
          <w:szCs w:val="22"/>
        </w:rPr>
      </w:pPr>
      <w:r w:rsidRPr="00A04DBE">
        <w:rPr>
          <w:rFonts w:asciiTheme="minorHAnsi" w:hAnsiTheme="minorHAnsi" w:cstheme="minorHAnsi"/>
          <w:sz w:val="22"/>
          <w:szCs w:val="22"/>
        </w:rPr>
        <w:t xml:space="preserve">The degree of what the research findings are about counter to what it claims to be </w:t>
      </w:r>
      <w:r w:rsidR="00CB73C9" w:rsidRPr="00A04DBE">
        <w:rPr>
          <w:rFonts w:asciiTheme="minorHAnsi" w:hAnsiTheme="minorHAnsi" w:cstheme="minorHAnsi"/>
          <w:sz w:val="22"/>
          <w:szCs w:val="22"/>
        </w:rPr>
        <w:t>about.</w:t>
      </w:r>
      <w:r w:rsidRPr="00A04DBE">
        <w:rPr>
          <w:rFonts w:asciiTheme="minorHAnsi" w:hAnsiTheme="minorHAnsi" w:cstheme="minorHAnsi"/>
          <w:sz w:val="22"/>
          <w:szCs w:val="22"/>
        </w:rPr>
        <w:t xml:space="preserve"> </w:t>
      </w:r>
    </w:p>
    <w:p w14:paraId="13AB4B46" w14:textId="77777777" w:rsidR="00C153F6" w:rsidRPr="002052A9" w:rsidRDefault="00C153F6" w:rsidP="00C153F6">
      <w:pPr>
        <w:pStyle w:val="ListParagraph"/>
        <w:spacing w:line="360" w:lineRule="auto"/>
        <w:jc w:val="both"/>
        <w:rPr>
          <w:rFonts w:asciiTheme="minorHAnsi" w:hAnsiTheme="minorHAnsi" w:cstheme="minorHAnsi"/>
          <w:sz w:val="22"/>
          <w:szCs w:val="22"/>
        </w:rPr>
      </w:pPr>
    </w:p>
    <w:p w14:paraId="2D738AA8" w14:textId="77777777" w:rsidR="00C153F6" w:rsidRDefault="00C153F6" w:rsidP="00C153F6">
      <w:pPr>
        <w:spacing w:line="360" w:lineRule="auto"/>
        <w:jc w:val="both"/>
      </w:pPr>
      <w:r>
        <w:t xml:space="preserve">The questions formulated for the survey were formulated and derived to the literature review that was conducted and discussed with the dissertation supervisor to reduce any risk of participant error during data collection stage. </w:t>
      </w:r>
    </w:p>
    <w:p w14:paraId="26CC3190" w14:textId="1519B38A" w:rsidR="00C153F6" w:rsidRDefault="00C153F6" w:rsidP="00C153F6"/>
    <w:p w14:paraId="160964B7" w14:textId="7B29DC1A" w:rsidR="00AD6016" w:rsidRDefault="00AD6016" w:rsidP="00C153F6"/>
    <w:p w14:paraId="0FEDC656" w14:textId="136AB53A" w:rsidR="00AD6016" w:rsidRDefault="00AD6016" w:rsidP="00C153F6"/>
    <w:p w14:paraId="352774FE" w14:textId="1CDB231F" w:rsidR="00E31DC5" w:rsidRDefault="008546D0" w:rsidP="0045353D">
      <w:pPr>
        <w:pStyle w:val="Heading2"/>
      </w:pPr>
      <w:bookmarkStart w:id="50" w:name="_Toc130924571"/>
      <w:r w:rsidRPr="008546D0">
        <w:lastRenderedPageBreak/>
        <w:t>Limitations</w:t>
      </w:r>
      <w:bookmarkEnd w:id="50"/>
    </w:p>
    <w:p w14:paraId="1DDF10CA" w14:textId="1193D586" w:rsidR="00C153F6" w:rsidRDefault="00C153F6" w:rsidP="00C153F6"/>
    <w:p w14:paraId="32C79522" w14:textId="724D51A4" w:rsidR="00C153F6" w:rsidRPr="00DB46F2" w:rsidRDefault="00C153F6" w:rsidP="00C153F6">
      <w:pPr>
        <w:spacing w:line="360" w:lineRule="auto"/>
        <w:jc w:val="both"/>
        <w:rPr>
          <w:rFonts w:cstheme="minorHAnsi"/>
        </w:rPr>
      </w:pPr>
      <w:r w:rsidRPr="009D46B4">
        <w:t xml:space="preserve">There are  </w:t>
      </w:r>
      <w:r w:rsidR="00B41421">
        <w:t>many</w:t>
      </w:r>
      <w:r w:rsidRPr="009D46B4">
        <w:t xml:space="preserve"> limitations which may potentially affect the </w:t>
      </w:r>
      <w:r w:rsidR="00B266F8" w:rsidRPr="009D46B4">
        <w:t>findings</w:t>
      </w:r>
      <w:r w:rsidRPr="009D46B4">
        <w:t xml:space="preserve"> of the research and the project itself: </w:t>
      </w:r>
    </w:p>
    <w:p w14:paraId="797FBB68" w14:textId="3E19E7D0" w:rsidR="00C153F6" w:rsidRDefault="00C153F6">
      <w:pPr>
        <w:pStyle w:val="ListParagraph"/>
        <w:numPr>
          <w:ilvl w:val="0"/>
          <w:numId w:val="17"/>
        </w:numPr>
        <w:spacing w:line="360" w:lineRule="auto"/>
        <w:jc w:val="both"/>
        <w:rPr>
          <w:rFonts w:asciiTheme="minorHAnsi" w:hAnsiTheme="minorHAnsi" w:cstheme="minorHAnsi"/>
          <w:sz w:val="22"/>
          <w:szCs w:val="22"/>
        </w:rPr>
      </w:pPr>
      <w:r w:rsidRPr="00DB46F2">
        <w:rPr>
          <w:rFonts w:asciiTheme="minorHAnsi" w:hAnsiTheme="minorHAnsi" w:cstheme="minorHAnsi"/>
          <w:sz w:val="22"/>
          <w:szCs w:val="22"/>
        </w:rPr>
        <w:t>Lack of participation from wider industry sectors - One limitation maybe due to the lack of participant responses from a wider sample of industries from other sectors such as retail and hospitality sectors (Ritter</w:t>
      </w:r>
      <w:r w:rsidR="00FE1252">
        <w:rPr>
          <w:rFonts w:asciiTheme="minorHAnsi" w:hAnsiTheme="minorHAnsi" w:cstheme="minorHAnsi"/>
          <w:sz w:val="22"/>
          <w:szCs w:val="22"/>
        </w:rPr>
        <w:t xml:space="preserve"> </w:t>
      </w:r>
      <w:r w:rsidRPr="00DB46F2">
        <w:rPr>
          <w:rFonts w:asciiTheme="minorHAnsi" w:hAnsiTheme="minorHAnsi" w:cstheme="minorHAnsi"/>
          <w:sz w:val="22"/>
          <w:szCs w:val="22"/>
        </w:rPr>
        <w:t xml:space="preserve">et </w:t>
      </w:r>
      <w:proofErr w:type="spellStart"/>
      <w:r w:rsidRPr="00DB46F2">
        <w:rPr>
          <w:rFonts w:asciiTheme="minorHAnsi" w:hAnsiTheme="minorHAnsi" w:cstheme="minorHAnsi"/>
          <w:sz w:val="22"/>
          <w:szCs w:val="22"/>
        </w:rPr>
        <w:t>el</w:t>
      </w:r>
      <w:proofErr w:type="spellEnd"/>
      <w:r w:rsidRPr="00DB46F2">
        <w:rPr>
          <w:rFonts w:asciiTheme="minorHAnsi" w:hAnsiTheme="minorHAnsi" w:cstheme="minorHAnsi"/>
          <w:sz w:val="22"/>
          <w:szCs w:val="22"/>
        </w:rPr>
        <w:t>, 2012).</w:t>
      </w:r>
    </w:p>
    <w:p w14:paraId="08AFF74D" w14:textId="77777777" w:rsidR="00DD74CA" w:rsidRPr="00DD74CA" w:rsidRDefault="00DD74CA" w:rsidP="00DD74CA">
      <w:pPr>
        <w:pStyle w:val="ListParagraph"/>
        <w:spacing w:line="360" w:lineRule="auto"/>
        <w:jc w:val="both"/>
        <w:rPr>
          <w:rFonts w:asciiTheme="minorHAnsi" w:hAnsiTheme="minorHAnsi" w:cstheme="minorHAnsi"/>
          <w:sz w:val="22"/>
          <w:szCs w:val="22"/>
        </w:rPr>
      </w:pPr>
    </w:p>
    <w:p w14:paraId="680BE050" w14:textId="7CF4C61E" w:rsidR="00C153F6" w:rsidRDefault="00C153F6" w:rsidP="00C153F6">
      <w:pPr>
        <w:pStyle w:val="ListParagraph"/>
        <w:numPr>
          <w:ilvl w:val="0"/>
          <w:numId w:val="17"/>
        </w:numPr>
        <w:spacing w:line="360" w:lineRule="auto"/>
        <w:jc w:val="both"/>
        <w:rPr>
          <w:rFonts w:asciiTheme="minorHAnsi" w:hAnsiTheme="minorHAnsi" w:cstheme="minorHAnsi"/>
          <w:sz w:val="22"/>
          <w:szCs w:val="22"/>
        </w:rPr>
      </w:pPr>
      <w:r w:rsidRPr="00DB46F2">
        <w:rPr>
          <w:rFonts w:asciiTheme="minorHAnsi" w:hAnsiTheme="minorHAnsi" w:cstheme="minorHAnsi"/>
          <w:sz w:val="22"/>
          <w:szCs w:val="22"/>
        </w:rPr>
        <w:t>Limit of perspectives – by applying a positivism paradigm methodology it imposes a certain limitation on online survey questionnaires, for example, online survey may not allow deeper perspective of complicate</w:t>
      </w:r>
      <w:r>
        <w:rPr>
          <w:rFonts w:asciiTheme="minorHAnsi" w:hAnsiTheme="minorHAnsi" w:cstheme="minorHAnsi"/>
          <w:sz w:val="22"/>
          <w:szCs w:val="22"/>
        </w:rPr>
        <w:t>d</w:t>
      </w:r>
      <w:r w:rsidRPr="00DB46F2">
        <w:rPr>
          <w:rFonts w:asciiTheme="minorHAnsi" w:hAnsiTheme="minorHAnsi" w:cstheme="minorHAnsi"/>
          <w:sz w:val="22"/>
          <w:szCs w:val="22"/>
        </w:rPr>
        <w:t xml:space="preserve"> business issues to be captured which might explain lack or adaptiveness of AI during </w:t>
      </w:r>
      <w:r>
        <w:rPr>
          <w:rFonts w:asciiTheme="minorHAnsi" w:hAnsiTheme="minorHAnsi" w:cstheme="minorHAnsi"/>
          <w:sz w:val="22"/>
          <w:szCs w:val="22"/>
        </w:rPr>
        <w:t xml:space="preserve">the pandemic for example Brexit </w:t>
      </w:r>
      <w:r w:rsidRPr="00DB46F2">
        <w:rPr>
          <w:rFonts w:asciiTheme="minorHAnsi" w:hAnsiTheme="minorHAnsi" w:cstheme="minorHAnsi"/>
          <w:sz w:val="22"/>
          <w:szCs w:val="22"/>
        </w:rPr>
        <w:t xml:space="preserve"> (</w:t>
      </w:r>
      <w:proofErr w:type="spellStart"/>
      <w:r w:rsidRPr="00DB46F2">
        <w:rPr>
          <w:rFonts w:asciiTheme="minorHAnsi" w:hAnsiTheme="minorHAnsi" w:cstheme="minorHAnsi"/>
          <w:sz w:val="22"/>
          <w:szCs w:val="22"/>
        </w:rPr>
        <w:t>Divakaran</w:t>
      </w:r>
      <w:proofErr w:type="spellEnd"/>
      <w:r w:rsidRPr="00DB46F2">
        <w:rPr>
          <w:rFonts w:asciiTheme="minorHAnsi" w:hAnsiTheme="minorHAnsi" w:cstheme="minorHAnsi"/>
          <w:sz w:val="22"/>
          <w:szCs w:val="22"/>
        </w:rPr>
        <w:t>, 2014).</w:t>
      </w:r>
    </w:p>
    <w:p w14:paraId="2EC11582" w14:textId="77777777" w:rsidR="00C125D8" w:rsidRPr="00C125D8" w:rsidRDefault="00C125D8" w:rsidP="00C125D8">
      <w:pPr>
        <w:pStyle w:val="NoSpacing"/>
      </w:pPr>
    </w:p>
    <w:p w14:paraId="2AA94211" w14:textId="5712DD27" w:rsidR="00C153F6" w:rsidRDefault="00C153F6">
      <w:pPr>
        <w:pStyle w:val="ListParagraph"/>
        <w:numPr>
          <w:ilvl w:val="0"/>
          <w:numId w:val="17"/>
        </w:numPr>
        <w:spacing w:line="360" w:lineRule="auto"/>
        <w:jc w:val="both"/>
        <w:rPr>
          <w:rFonts w:asciiTheme="minorHAnsi" w:hAnsiTheme="minorHAnsi" w:cstheme="minorHAnsi"/>
          <w:sz w:val="22"/>
          <w:szCs w:val="22"/>
        </w:rPr>
      </w:pPr>
      <w:r w:rsidRPr="00DB46F2">
        <w:rPr>
          <w:rFonts w:asciiTheme="minorHAnsi" w:hAnsiTheme="minorHAnsi" w:cstheme="minorHAnsi"/>
          <w:sz w:val="22"/>
          <w:szCs w:val="22"/>
        </w:rPr>
        <w:t xml:space="preserve">Limit on responses, for examples the survey participates may have not responded in time before closing the survey timeframe which may have impacted the size of the sample. </w:t>
      </w:r>
      <w:r>
        <w:rPr>
          <w:rFonts w:asciiTheme="minorHAnsi" w:hAnsiTheme="minorHAnsi" w:cstheme="minorHAnsi"/>
          <w:sz w:val="22"/>
          <w:szCs w:val="22"/>
        </w:rPr>
        <w:t xml:space="preserve">In </w:t>
      </w:r>
      <w:r w:rsidR="00BF73AB">
        <w:rPr>
          <w:rFonts w:asciiTheme="minorHAnsi" w:hAnsiTheme="minorHAnsi" w:cstheme="minorHAnsi"/>
          <w:sz w:val="22"/>
          <w:szCs w:val="22"/>
        </w:rPr>
        <w:t>addition</w:t>
      </w:r>
      <w:r>
        <w:rPr>
          <w:rFonts w:asciiTheme="minorHAnsi" w:hAnsiTheme="minorHAnsi" w:cstheme="minorHAnsi"/>
          <w:sz w:val="22"/>
          <w:szCs w:val="22"/>
        </w:rPr>
        <w:t xml:space="preserve"> the response rate could have been affected by festive seasonal periods </w:t>
      </w:r>
      <w:r w:rsidR="00BF73AB">
        <w:rPr>
          <w:rFonts w:asciiTheme="minorHAnsi" w:hAnsiTheme="minorHAnsi" w:cstheme="minorHAnsi"/>
          <w:sz w:val="22"/>
          <w:szCs w:val="22"/>
        </w:rPr>
        <w:t xml:space="preserve">as that </w:t>
      </w:r>
      <w:r>
        <w:rPr>
          <w:rFonts w:asciiTheme="minorHAnsi" w:hAnsiTheme="minorHAnsi" w:cstheme="minorHAnsi"/>
          <w:sz w:val="22"/>
          <w:szCs w:val="22"/>
        </w:rPr>
        <w:t>can be a limitation as participants may have been too busy with work commitments to complete the survey</w:t>
      </w:r>
      <w:r w:rsidR="00BF73AB">
        <w:rPr>
          <w:rFonts w:asciiTheme="minorHAnsi" w:hAnsiTheme="minorHAnsi" w:cstheme="minorHAnsi"/>
          <w:sz w:val="22"/>
          <w:szCs w:val="22"/>
        </w:rPr>
        <w:t>.</w:t>
      </w:r>
    </w:p>
    <w:p w14:paraId="3A585A52" w14:textId="77777777" w:rsidR="00C153F6" w:rsidRPr="003161A2" w:rsidRDefault="00C153F6" w:rsidP="00C153F6">
      <w:pPr>
        <w:pStyle w:val="ListParagraph"/>
        <w:spacing w:line="360" w:lineRule="auto"/>
        <w:jc w:val="both"/>
        <w:rPr>
          <w:rFonts w:asciiTheme="minorHAnsi" w:hAnsiTheme="minorHAnsi" w:cstheme="minorHAnsi"/>
          <w:sz w:val="22"/>
          <w:szCs w:val="22"/>
        </w:rPr>
      </w:pPr>
    </w:p>
    <w:p w14:paraId="6A8DD4F4" w14:textId="407C82EF" w:rsidR="00C153F6" w:rsidRDefault="00C153F6">
      <w:pPr>
        <w:pStyle w:val="ListParagraph"/>
        <w:numPr>
          <w:ilvl w:val="0"/>
          <w:numId w:val="17"/>
        </w:numPr>
        <w:spacing w:line="360" w:lineRule="auto"/>
        <w:jc w:val="both"/>
        <w:rPr>
          <w:rFonts w:asciiTheme="minorHAnsi" w:hAnsiTheme="minorHAnsi" w:cstheme="minorHAnsi"/>
          <w:sz w:val="22"/>
          <w:szCs w:val="22"/>
        </w:rPr>
      </w:pPr>
      <w:r w:rsidRPr="00DB46F2">
        <w:rPr>
          <w:rFonts w:asciiTheme="minorHAnsi" w:hAnsiTheme="minorHAnsi" w:cstheme="minorHAnsi"/>
          <w:sz w:val="22"/>
          <w:szCs w:val="22"/>
        </w:rPr>
        <w:t>Lack of participant motivation to complete survey,  as the survey is administered and conducted online without the presence of the researcher, this may impact the motivation to complete survey fully which may lead to incomplete data or even non-submission as the participant may not wish to complete the survey midway through</w:t>
      </w:r>
      <w:r>
        <w:rPr>
          <w:rFonts w:asciiTheme="minorHAnsi" w:hAnsiTheme="minorHAnsi" w:cstheme="minorHAnsi"/>
          <w:sz w:val="22"/>
          <w:szCs w:val="22"/>
        </w:rPr>
        <w:t xml:space="preserve"> or may have not even answered the questions honestly (</w:t>
      </w:r>
      <w:r w:rsidRPr="00DB46F2">
        <w:rPr>
          <w:rFonts w:asciiTheme="minorHAnsi" w:hAnsiTheme="minorHAnsi" w:cstheme="minorHAnsi"/>
          <w:sz w:val="22"/>
          <w:szCs w:val="22"/>
        </w:rPr>
        <w:t>Deci</w:t>
      </w:r>
      <w:r>
        <w:rPr>
          <w:rFonts w:asciiTheme="minorHAnsi" w:hAnsiTheme="minorHAnsi" w:cstheme="minorHAnsi"/>
          <w:sz w:val="22"/>
          <w:szCs w:val="22"/>
        </w:rPr>
        <w:t>,</w:t>
      </w:r>
      <w:r w:rsidRPr="00DB46F2">
        <w:rPr>
          <w:rFonts w:asciiTheme="minorHAnsi" w:hAnsiTheme="minorHAnsi" w:cstheme="minorHAnsi"/>
          <w:sz w:val="22"/>
          <w:szCs w:val="22"/>
        </w:rPr>
        <w:t> 2012</w:t>
      </w:r>
      <w:r>
        <w:rPr>
          <w:rFonts w:asciiTheme="minorHAnsi" w:hAnsiTheme="minorHAnsi" w:cstheme="minorHAnsi"/>
          <w:sz w:val="22"/>
          <w:szCs w:val="22"/>
        </w:rPr>
        <w:t>)</w:t>
      </w:r>
      <w:r w:rsidRPr="00DB46F2">
        <w:rPr>
          <w:rFonts w:asciiTheme="minorHAnsi" w:hAnsiTheme="minorHAnsi" w:cstheme="minorHAnsi"/>
          <w:sz w:val="22"/>
          <w:szCs w:val="22"/>
        </w:rPr>
        <w:t xml:space="preserve">. </w:t>
      </w:r>
      <w:r>
        <w:rPr>
          <w:rFonts w:asciiTheme="minorHAnsi" w:hAnsiTheme="minorHAnsi" w:cstheme="minorHAnsi"/>
          <w:sz w:val="22"/>
          <w:szCs w:val="22"/>
        </w:rPr>
        <w:t xml:space="preserve">However, it is hoped that the participants of the survey who were comprised of working IT professionals would minimise this reliability risk given the simple nature of the survey. </w:t>
      </w:r>
    </w:p>
    <w:p w14:paraId="5E2F7453" w14:textId="77777777" w:rsidR="00C153F6" w:rsidRPr="00457AEA" w:rsidRDefault="00C153F6" w:rsidP="00C153F6">
      <w:pPr>
        <w:pStyle w:val="ListParagraph"/>
        <w:rPr>
          <w:rFonts w:asciiTheme="minorHAnsi" w:hAnsiTheme="minorHAnsi" w:cstheme="minorHAnsi"/>
          <w:sz w:val="22"/>
          <w:szCs w:val="22"/>
        </w:rPr>
      </w:pPr>
    </w:p>
    <w:p w14:paraId="5D8E6C44" w14:textId="0BED63B0" w:rsidR="00C153F6" w:rsidRDefault="00C153F6">
      <w:pPr>
        <w:pStyle w:val="ListParagraph"/>
        <w:numPr>
          <w:ilvl w:val="0"/>
          <w:numId w:val="17"/>
        </w:numPr>
        <w:spacing w:line="360" w:lineRule="auto"/>
        <w:jc w:val="both"/>
        <w:rPr>
          <w:rFonts w:asciiTheme="minorHAnsi" w:hAnsiTheme="minorHAnsi" w:cstheme="minorHAnsi"/>
          <w:sz w:val="22"/>
          <w:szCs w:val="22"/>
        </w:rPr>
      </w:pPr>
      <w:r>
        <w:rPr>
          <w:rFonts w:asciiTheme="minorHAnsi" w:hAnsiTheme="minorHAnsi" w:cstheme="minorHAnsi"/>
          <w:sz w:val="22"/>
          <w:szCs w:val="22"/>
        </w:rPr>
        <w:t>Limited by researchers’ level of expertise, the study could have been affected by the researcher’s limited knowledge of survey conducting where some questions may have posed too lengthy to warrant a response from participants.</w:t>
      </w:r>
    </w:p>
    <w:p w14:paraId="69525E74" w14:textId="77777777" w:rsidR="00C125D8" w:rsidRPr="00C125D8" w:rsidRDefault="00C125D8" w:rsidP="00C125D8">
      <w:pPr>
        <w:pStyle w:val="ListParagraph"/>
        <w:rPr>
          <w:rFonts w:asciiTheme="minorHAnsi" w:hAnsiTheme="minorHAnsi" w:cstheme="minorHAnsi"/>
          <w:sz w:val="22"/>
          <w:szCs w:val="22"/>
        </w:rPr>
      </w:pPr>
    </w:p>
    <w:p w14:paraId="6F733BBC" w14:textId="7142E4D9" w:rsidR="00C153F6" w:rsidRDefault="00C153F6" w:rsidP="00C153F6"/>
    <w:p w14:paraId="1514298E" w14:textId="6B9943B2" w:rsidR="008546D0" w:rsidRDefault="008546D0" w:rsidP="008546D0">
      <w:pPr>
        <w:pStyle w:val="NoSpacing"/>
        <w:rPr>
          <w:rFonts w:eastAsiaTheme="majorEastAsia" w:cstheme="minorHAnsi"/>
          <w:color w:val="243F60" w:themeColor="accent1" w:themeShade="7F"/>
          <w:sz w:val="24"/>
          <w:szCs w:val="24"/>
        </w:rPr>
      </w:pPr>
    </w:p>
    <w:p w14:paraId="71C6FA46" w14:textId="77777777" w:rsidR="00BF66B2" w:rsidRPr="008546D0" w:rsidRDefault="00BF66B2" w:rsidP="008546D0">
      <w:pPr>
        <w:pStyle w:val="NoSpacing"/>
        <w:rPr>
          <w:rFonts w:eastAsiaTheme="majorEastAsia" w:cstheme="minorHAnsi"/>
          <w:color w:val="243F60" w:themeColor="accent1" w:themeShade="7F"/>
          <w:sz w:val="24"/>
          <w:szCs w:val="24"/>
        </w:rPr>
      </w:pPr>
    </w:p>
    <w:p w14:paraId="7C6695B7" w14:textId="3875AFBB" w:rsidR="00C153F6" w:rsidRDefault="00C153F6" w:rsidP="0045353D">
      <w:pPr>
        <w:pStyle w:val="Heading2"/>
      </w:pPr>
      <w:bookmarkStart w:id="51" w:name="_Toc130924572"/>
      <w:r>
        <w:lastRenderedPageBreak/>
        <w:t>Resources</w:t>
      </w:r>
      <w:bookmarkEnd w:id="51"/>
    </w:p>
    <w:p w14:paraId="15E37972" w14:textId="77777777" w:rsidR="00C153F6" w:rsidRPr="00C153F6" w:rsidRDefault="00C153F6" w:rsidP="00C153F6"/>
    <w:p w14:paraId="44A016D9" w14:textId="77777777" w:rsidR="00C153F6" w:rsidRDefault="00C153F6" w:rsidP="00C153F6">
      <w:pPr>
        <w:spacing w:line="360" w:lineRule="auto"/>
        <w:jc w:val="both"/>
        <w:rPr>
          <w:rFonts w:cs="Arial"/>
        </w:rPr>
      </w:pPr>
      <w:r>
        <w:rPr>
          <w:rFonts w:cs="Arial"/>
        </w:rPr>
        <w:t xml:space="preserve">The research project was and is not awarded any financial resources from the university nor the researcher, for this reason </w:t>
      </w:r>
      <w:r w:rsidRPr="005267BF">
        <w:rPr>
          <w:rFonts w:cs="Arial"/>
        </w:rPr>
        <w:t>dissertation project will utilise many</w:t>
      </w:r>
      <w:r>
        <w:rPr>
          <w:rFonts w:cs="Arial"/>
        </w:rPr>
        <w:t xml:space="preserve"> free</w:t>
      </w:r>
      <w:r w:rsidRPr="005267BF">
        <w:rPr>
          <w:rFonts w:cs="Arial"/>
        </w:rPr>
        <w:t xml:space="preserve"> resources</w:t>
      </w:r>
      <w:r>
        <w:rPr>
          <w:rFonts w:cs="Arial"/>
        </w:rPr>
        <w:t xml:space="preserve"> and software resources</w:t>
      </w:r>
      <w:r w:rsidRPr="005267BF">
        <w:rPr>
          <w:rFonts w:cs="Arial"/>
        </w:rPr>
        <w:t xml:space="preserve">. </w:t>
      </w:r>
    </w:p>
    <w:p w14:paraId="4C994AEA" w14:textId="114F2E92" w:rsidR="00C153F6" w:rsidRPr="005267BF" w:rsidRDefault="00C153F6" w:rsidP="00C153F6">
      <w:pPr>
        <w:spacing w:line="360" w:lineRule="auto"/>
        <w:jc w:val="both"/>
        <w:rPr>
          <w:rFonts w:cs="Arial"/>
        </w:rPr>
      </w:pPr>
      <w:r w:rsidRPr="005267BF">
        <w:rPr>
          <w:rFonts w:cs="Arial"/>
        </w:rPr>
        <w:t>Primarily it utilise</w:t>
      </w:r>
      <w:r>
        <w:rPr>
          <w:rFonts w:cs="Arial"/>
        </w:rPr>
        <w:t>d</w:t>
      </w:r>
      <w:r w:rsidRPr="005267BF">
        <w:rPr>
          <w:rFonts w:cs="Arial"/>
        </w:rPr>
        <w:t xml:space="preserve"> </w:t>
      </w:r>
      <w:r w:rsidR="008C1E4B">
        <w:rPr>
          <w:rFonts w:cs="Arial"/>
        </w:rPr>
        <w:t>material</w:t>
      </w:r>
      <w:r w:rsidRPr="005267BF">
        <w:rPr>
          <w:rFonts w:cs="Arial"/>
        </w:rPr>
        <w:t xml:space="preserve"> resources such as </w:t>
      </w:r>
      <w:r w:rsidR="008C1E4B">
        <w:rPr>
          <w:rFonts w:cs="Arial"/>
        </w:rPr>
        <w:t xml:space="preserve">academic </w:t>
      </w:r>
      <w:r w:rsidRPr="005267BF">
        <w:rPr>
          <w:rFonts w:cs="Arial"/>
        </w:rPr>
        <w:t xml:space="preserve">books, internet, and journals to </w:t>
      </w:r>
      <w:r w:rsidR="008C1E4B">
        <w:rPr>
          <w:rFonts w:cs="Arial"/>
        </w:rPr>
        <w:t>build</w:t>
      </w:r>
      <w:r w:rsidRPr="005267BF">
        <w:rPr>
          <w:rFonts w:cs="Arial"/>
        </w:rPr>
        <w:t xml:space="preserve"> its </w:t>
      </w:r>
      <w:r w:rsidR="0085198C">
        <w:rPr>
          <w:rFonts w:cs="Arial"/>
        </w:rPr>
        <w:t>research case</w:t>
      </w:r>
      <w:r w:rsidRPr="005267BF">
        <w:rPr>
          <w:rFonts w:cs="Arial"/>
        </w:rPr>
        <w:t xml:space="preserve"> by </w:t>
      </w:r>
      <w:r w:rsidR="008C1E4B">
        <w:rPr>
          <w:rFonts w:cs="Arial"/>
        </w:rPr>
        <w:t>collating</w:t>
      </w:r>
      <w:r w:rsidRPr="005267BF">
        <w:rPr>
          <w:rFonts w:cs="Arial"/>
        </w:rPr>
        <w:t xml:space="preserve"> up-to-date</w:t>
      </w:r>
      <w:r w:rsidR="008C1E4B">
        <w:rPr>
          <w:rFonts w:cs="Arial"/>
        </w:rPr>
        <w:t xml:space="preserve"> and relevant</w:t>
      </w:r>
      <w:r w:rsidRPr="005267BF">
        <w:rPr>
          <w:rFonts w:cs="Arial"/>
        </w:rPr>
        <w:t xml:space="preserve"> information on </w:t>
      </w:r>
      <w:r w:rsidR="00756ACB">
        <w:rPr>
          <w:rFonts w:cs="Arial"/>
        </w:rPr>
        <w:t>AI technologies for SME’s</w:t>
      </w:r>
      <w:r w:rsidRPr="005267BF">
        <w:rPr>
          <w:rFonts w:cs="Arial"/>
        </w:rPr>
        <w:t xml:space="preserve"> in addition to government data that is available </w:t>
      </w:r>
      <w:r w:rsidR="00134BF5" w:rsidRPr="005267BF">
        <w:rPr>
          <w:rFonts w:cs="Arial"/>
        </w:rPr>
        <w:t>in regard to</w:t>
      </w:r>
      <w:r w:rsidRPr="005267BF">
        <w:rPr>
          <w:rFonts w:cs="Arial"/>
        </w:rPr>
        <w:t xml:space="preserve"> the UK Innovate program where the government funded research and development into companies who are at the</w:t>
      </w:r>
      <w:r w:rsidR="004E54FD">
        <w:rPr>
          <w:rFonts w:cs="Arial"/>
        </w:rPr>
        <w:t xml:space="preserve"> leading</w:t>
      </w:r>
      <w:r w:rsidRPr="005267BF">
        <w:rPr>
          <w:rFonts w:cs="Arial"/>
        </w:rPr>
        <w:t xml:space="preserve"> forefront of Artificial Intelligence (AI) in the UK during the pandemic. </w:t>
      </w:r>
    </w:p>
    <w:p w14:paraId="2FDBC2CF" w14:textId="258A16BA" w:rsidR="00C153F6" w:rsidRPr="005267BF" w:rsidRDefault="00C153F6" w:rsidP="00C153F6">
      <w:pPr>
        <w:spacing w:line="360" w:lineRule="auto"/>
        <w:jc w:val="both"/>
        <w:rPr>
          <w:rFonts w:cs="Arial"/>
        </w:rPr>
      </w:pPr>
      <w:r w:rsidRPr="005267BF">
        <w:rPr>
          <w:rFonts w:cs="Arial"/>
        </w:rPr>
        <w:t xml:space="preserve">Secondary resources </w:t>
      </w:r>
      <w:r>
        <w:rPr>
          <w:rFonts w:cs="Arial"/>
        </w:rPr>
        <w:t xml:space="preserve">were </w:t>
      </w:r>
      <w:r w:rsidRPr="005267BF">
        <w:rPr>
          <w:rFonts w:cs="Arial"/>
        </w:rPr>
        <w:t xml:space="preserve">such as survey tools like </w:t>
      </w:r>
      <w:r>
        <w:rPr>
          <w:rFonts w:cs="Arial"/>
        </w:rPr>
        <w:t>Microsoft Forms</w:t>
      </w:r>
      <w:r w:rsidRPr="005267BF">
        <w:rPr>
          <w:rFonts w:cs="Arial"/>
        </w:rPr>
        <w:t xml:space="preserve"> </w:t>
      </w:r>
      <w:r w:rsidR="00FC6E75">
        <w:rPr>
          <w:rFonts w:cs="Arial"/>
        </w:rPr>
        <w:t>were</w:t>
      </w:r>
      <w:r w:rsidRPr="005267BF">
        <w:rPr>
          <w:rFonts w:cs="Arial"/>
        </w:rPr>
        <w:t xml:space="preserve"> used in conjunction with data analysis tools such as IBM SPSS</w:t>
      </w:r>
      <w:r>
        <w:rPr>
          <w:rFonts w:cs="Arial"/>
        </w:rPr>
        <w:t xml:space="preserve"> and</w:t>
      </w:r>
      <w:r w:rsidRPr="005267BF">
        <w:rPr>
          <w:rFonts w:cs="Arial"/>
        </w:rPr>
        <w:t xml:space="preserve"> Excel package to analyse results of data collected and generating visual results in the form of bar and pie charts to aid data visualisations of data results collected</w:t>
      </w:r>
      <w:r>
        <w:rPr>
          <w:rFonts w:cs="Arial"/>
        </w:rPr>
        <w:t xml:space="preserve">. </w:t>
      </w:r>
    </w:p>
    <w:p w14:paraId="1CCD43D6" w14:textId="242268D4" w:rsidR="00C153F6" w:rsidRDefault="00C153F6" w:rsidP="00C153F6">
      <w:pPr>
        <w:spacing w:line="360" w:lineRule="auto"/>
        <w:jc w:val="both"/>
        <w:rPr>
          <w:rFonts w:cs="Arial"/>
        </w:rPr>
      </w:pPr>
      <w:r w:rsidRPr="005267BF">
        <w:rPr>
          <w:rFonts w:cs="Arial"/>
        </w:rPr>
        <w:t xml:space="preserve">A crucial and </w:t>
      </w:r>
      <w:r w:rsidR="001F4D41">
        <w:rPr>
          <w:rFonts w:cs="Arial"/>
        </w:rPr>
        <w:t xml:space="preserve">key </w:t>
      </w:r>
      <w:r w:rsidR="001F4D41" w:rsidRPr="005267BF">
        <w:rPr>
          <w:rFonts w:cs="Arial"/>
        </w:rPr>
        <w:t>significant</w:t>
      </w:r>
      <w:r w:rsidRPr="005267BF">
        <w:rPr>
          <w:rFonts w:cs="Arial"/>
        </w:rPr>
        <w:t xml:space="preserve"> resource of the research project will be the survey participants which will consist of IT &amp; Business strategy professionals who </w:t>
      </w:r>
      <w:r w:rsidR="001F4D41">
        <w:rPr>
          <w:rFonts w:cs="Arial"/>
        </w:rPr>
        <w:t>own or work</w:t>
      </w:r>
      <w:r w:rsidRPr="005267BF">
        <w:rPr>
          <w:rFonts w:cs="Arial"/>
        </w:rPr>
        <w:t xml:space="preserve"> </w:t>
      </w:r>
      <w:r w:rsidR="001F4D41">
        <w:rPr>
          <w:rFonts w:cs="Arial"/>
        </w:rPr>
        <w:t>at a</w:t>
      </w:r>
      <w:r w:rsidRPr="005267BF">
        <w:rPr>
          <w:rFonts w:cs="Arial"/>
        </w:rPr>
        <w:t xml:space="preserve"> SME’s; they will be </w:t>
      </w:r>
      <w:r w:rsidR="001F4D41">
        <w:rPr>
          <w:rFonts w:cs="Arial"/>
        </w:rPr>
        <w:t xml:space="preserve">utilised </w:t>
      </w:r>
      <w:r w:rsidRPr="005267BF">
        <w:rPr>
          <w:rFonts w:cs="Arial"/>
        </w:rPr>
        <w:t xml:space="preserve"> to </w:t>
      </w:r>
      <w:r w:rsidR="001F4D41">
        <w:rPr>
          <w:rFonts w:cs="Arial"/>
        </w:rPr>
        <w:t>quantify</w:t>
      </w:r>
      <w:r w:rsidRPr="005267BF">
        <w:rPr>
          <w:rFonts w:cs="Arial"/>
        </w:rPr>
        <w:t xml:space="preserve"> attitudes towards </w:t>
      </w:r>
      <w:r w:rsidR="001F4D41">
        <w:rPr>
          <w:rFonts w:cs="Arial"/>
        </w:rPr>
        <w:t xml:space="preserve">adoption of </w:t>
      </w:r>
      <w:r w:rsidRPr="005267BF">
        <w:rPr>
          <w:rFonts w:cs="Arial"/>
        </w:rPr>
        <w:t xml:space="preserve">Artificial Intelligence (AI) Technologies. </w:t>
      </w:r>
      <w:r w:rsidR="001F4D41">
        <w:rPr>
          <w:rFonts w:cs="Arial"/>
        </w:rPr>
        <w:t>If deprived</w:t>
      </w:r>
      <w:r w:rsidRPr="005267BF">
        <w:rPr>
          <w:rFonts w:cs="Arial"/>
        </w:rPr>
        <w:t xml:space="preserve"> </w:t>
      </w:r>
      <w:r w:rsidR="001F4D41">
        <w:rPr>
          <w:rFonts w:cs="Arial"/>
        </w:rPr>
        <w:t xml:space="preserve">of </w:t>
      </w:r>
      <w:r w:rsidRPr="005267BF">
        <w:rPr>
          <w:rFonts w:cs="Arial"/>
        </w:rPr>
        <w:t xml:space="preserve">survey participants, the </w:t>
      </w:r>
      <w:r w:rsidR="001F4D41">
        <w:rPr>
          <w:rFonts w:cs="Arial"/>
        </w:rPr>
        <w:t xml:space="preserve">research would not be able to </w:t>
      </w:r>
      <w:r w:rsidRPr="005267BF">
        <w:rPr>
          <w:rFonts w:cs="Arial"/>
        </w:rPr>
        <w:t xml:space="preserve">critically analyse attitudes and utilisation  towards Artificial Intelligence (AI) Technologies during Covid-19 pandemic. </w:t>
      </w:r>
    </w:p>
    <w:p w14:paraId="09B02AE8" w14:textId="77777777" w:rsidR="00C153F6" w:rsidRDefault="00C153F6" w:rsidP="00C153F6">
      <w:pPr>
        <w:spacing w:line="360" w:lineRule="auto"/>
        <w:jc w:val="both"/>
        <w:rPr>
          <w:rFonts w:cs="Arial"/>
        </w:rPr>
      </w:pPr>
      <w:r>
        <w:rPr>
          <w:rFonts w:cs="Arial"/>
        </w:rPr>
        <w:t xml:space="preserve">A Gantt chart made in MS Project (please see appendix) was developed which aided in the project management of the research project and investigation. </w:t>
      </w:r>
    </w:p>
    <w:p w14:paraId="466AC8AB" w14:textId="33D1E980" w:rsidR="00C153F6" w:rsidRDefault="00F64B25" w:rsidP="00C153F6">
      <w:pPr>
        <w:spacing w:line="360" w:lineRule="auto"/>
        <w:jc w:val="both"/>
        <w:rPr>
          <w:rFonts w:cs="Arial"/>
        </w:rPr>
      </w:pPr>
      <w:r>
        <w:rPr>
          <w:rFonts w:cs="Arial"/>
        </w:rPr>
        <w:t xml:space="preserve">Overall, the </w:t>
      </w:r>
      <w:r w:rsidR="00C153F6" w:rsidRPr="005267BF">
        <w:rPr>
          <w:rFonts w:cs="Arial"/>
        </w:rPr>
        <w:t xml:space="preserve">resources detailed </w:t>
      </w:r>
      <w:r>
        <w:rPr>
          <w:rFonts w:cs="Arial"/>
        </w:rPr>
        <w:t xml:space="preserve">are intended to aid and further </w:t>
      </w:r>
      <w:r w:rsidR="00C153F6" w:rsidRPr="005267BF">
        <w:rPr>
          <w:rFonts w:cs="Arial"/>
        </w:rPr>
        <w:t xml:space="preserve">the </w:t>
      </w:r>
      <w:r>
        <w:rPr>
          <w:rFonts w:cs="Arial"/>
        </w:rPr>
        <w:t>research study</w:t>
      </w:r>
      <w:r w:rsidR="00C153F6" w:rsidRPr="005267BF">
        <w:rPr>
          <w:rFonts w:cs="Arial"/>
        </w:rPr>
        <w:t xml:space="preserve"> in achieving</w:t>
      </w:r>
      <w:r>
        <w:rPr>
          <w:rFonts w:cs="Arial"/>
        </w:rPr>
        <w:t xml:space="preserve"> and completing</w:t>
      </w:r>
      <w:r w:rsidR="00C153F6" w:rsidRPr="005267BF">
        <w:rPr>
          <w:rFonts w:cs="Arial"/>
        </w:rPr>
        <w:t xml:space="preserve"> its aim and objectives. </w:t>
      </w:r>
    </w:p>
    <w:p w14:paraId="0F4DF53C" w14:textId="4D219CF9" w:rsidR="00C153F6" w:rsidRDefault="00C153F6" w:rsidP="008546D0">
      <w:pPr>
        <w:pStyle w:val="NoSpacing"/>
        <w:rPr>
          <w:rFonts w:cstheme="minorHAnsi"/>
        </w:rPr>
      </w:pPr>
    </w:p>
    <w:p w14:paraId="1D8FD8FF" w14:textId="32846EA0" w:rsidR="00134BF5" w:rsidRDefault="00134BF5" w:rsidP="008546D0">
      <w:pPr>
        <w:pStyle w:val="NoSpacing"/>
        <w:rPr>
          <w:rFonts w:cstheme="minorHAnsi"/>
        </w:rPr>
      </w:pPr>
    </w:p>
    <w:p w14:paraId="1D94CE9D" w14:textId="7EEE9211" w:rsidR="00134BF5" w:rsidRDefault="00134BF5" w:rsidP="008546D0">
      <w:pPr>
        <w:pStyle w:val="NoSpacing"/>
        <w:rPr>
          <w:rFonts w:cstheme="minorHAnsi"/>
        </w:rPr>
      </w:pPr>
    </w:p>
    <w:p w14:paraId="21669B1A" w14:textId="4CF18433" w:rsidR="00134BF5" w:rsidRDefault="00134BF5" w:rsidP="008546D0">
      <w:pPr>
        <w:pStyle w:val="NoSpacing"/>
        <w:rPr>
          <w:rFonts w:cstheme="minorHAnsi"/>
        </w:rPr>
      </w:pPr>
    </w:p>
    <w:p w14:paraId="68697B48" w14:textId="75892F90" w:rsidR="00134BF5" w:rsidRDefault="00134BF5" w:rsidP="008546D0">
      <w:pPr>
        <w:pStyle w:val="NoSpacing"/>
        <w:rPr>
          <w:rFonts w:cstheme="minorHAnsi"/>
        </w:rPr>
      </w:pPr>
    </w:p>
    <w:p w14:paraId="2AF29C5A" w14:textId="72B7C6BF" w:rsidR="00134BF5" w:rsidRDefault="00134BF5" w:rsidP="008546D0">
      <w:pPr>
        <w:pStyle w:val="NoSpacing"/>
        <w:rPr>
          <w:rFonts w:cstheme="minorHAnsi"/>
        </w:rPr>
      </w:pPr>
    </w:p>
    <w:p w14:paraId="0F5073E4" w14:textId="6D9381FF" w:rsidR="00134BF5" w:rsidRDefault="00134BF5" w:rsidP="008546D0">
      <w:pPr>
        <w:pStyle w:val="NoSpacing"/>
        <w:rPr>
          <w:rFonts w:cstheme="minorHAnsi"/>
        </w:rPr>
      </w:pPr>
    </w:p>
    <w:p w14:paraId="4EEF1869" w14:textId="5FBCB32B" w:rsidR="00134BF5" w:rsidRDefault="00134BF5" w:rsidP="008546D0">
      <w:pPr>
        <w:pStyle w:val="NoSpacing"/>
        <w:rPr>
          <w:rFonts w:cstheme="minorHAnsi"/>
        </w:rPr>
      </w:pPr>
    </w:p>
    <w:p w14:paraId="653253BB" w14:textId="57E85B5A" w:rsidR="00134BF5" w:rsidRDefault="00134BF5" w:rsidP="008546D0">
      <w:pPr>
        <w:pStyle w:val="NoSpacing"/>
        <w:rPr>
          <w:rFonts w:cstheme="minorHAnsi"/>
        </w:rPr>
      </w:pPr>
    </w:p>
    <w:p w14:paraId="0805684F" w14:textId="4B8DD6C7" w:rsidR="00134BF5" w:rsidRDefault="00134BF5" w:rsidP="008546D0">
      <w:pPr>
        <w:pStyle w:val="NoSpacing"/>
        <w:rPr>
          <w:rFonts w:cstheme="minorHAnsi"/>
        </w:rPr>
      </w:pPr>
    </w:p>
    <w:p w14:paraId="1B757347" w14:textId="77777777" w:rsidR="00134BF5" w:rsidRPr="008546D0" w:rsidRDefault="00134BF5" w:rsidP="008546D0">
      <w:pPr>
        <w:pStyle w:val="NoSpacing"/>
        <w:rPr>
          <w:rFonts w:cstheme="minorHAnsi"/>
        </w:rPr>
      </w:pPr>
    </w:p>
    <w:p w14:paraId="367FF1F1" w14:textId="56D0D691" w:rsidR="00C153F6" w:rsidRDefault="00D4255D" w:rsidP="00C153F6">
      <w:pPr>
        <w:pStyle w:val="Heading1"/>
      </w:pPr>
      <w:bookmarkStart w:id="52" w:name="_Toc130924573"/>
      <w:r>
        <w:lastRenderedPageBreak/>
        <w:t xml:space="preserve">Data </w:t>
      </w:r>
      <w:r w:rsidR="00230D6A" w:rsidRPr="008546D0">
        <w:t xml:space="preserve">Analysis </w:t>
      </w:r>
      <w:r w:rsidR="00105E4E" w:rsidRPr="008546D0">
        <w:t>of Results</w:t>
      </w:r>
      <w:bookmarkEnd w:id="52"/>
    </w:p>
    <w:p w14:paraId="0A1659B9" w14:textId="75B51078" w:rsidR="00B61579" w:rsidRPr="00E42635" w:rsidRDefault="00B61579" w:rsidP="00B61579">
      <w:pPr>
        <w:spacing w:before="240" w:after="0" w:line="360" w:lineRule="auto"/>
        <w:rPr>
          <w:rFonts w:cstheme="minorHAnsi"/>
          <w:sz w:val="24"/>
          <w:szCs w:val="24"/>
        </w:rPr>
      </w:pPr>
      <w:r w:rsidRPr="00E42635">
        <w:rPr>
          <w:rFonts w:cstheme="minorHAnsi"/>
          <w:sz w:val="24"/>
          <w:szCs w:val="24"/>
        </w:rPr>
        <w:t>The results of the survey</w:t>
      </w:r>
      <w:r>
        <w:rPr>
          <w:rFonts w:cstheme="minorHAnsi"/>
          <w:sz w:val="24"/>
          <w:szCs w:val="24"/>
        </w:rPr>
        <w:t xml:space="preserve"> (please see appendices)</w:t>
      </w:r>
      <w:r w:rsidRPr="00E42635">
        <w:rPr>
          <w:rFonts w:cstheme="minorHAnsi"/>
          <w:sz w:val="24"/>
          <w:szCs w:val="24"/>
        </w:rPr>
        <w:t xml:space="preserve"> have been analysed using SPSS software and this section will </w:t>
      </w:r>
      <w:r w:rsidR="0077354A">
        <w:rPr>
          <w:rFonts w:cstheme="minorHAnsi"/>
          <w:sz w:val="24"/>
          <w:szCs w:val="24"/>
        </w:rPr>
        <w:t>shed light and offer insight</w:t>
      </w:r>
      <w:r w:rsidRPr="00E42635">
        <w:rPr>
          <w:rFonts w:cstheme="minorHAnsi"/>
          <w:sz w:val="24"/>
          <w:szCs w:val="24"/>
        </w:rPr>
        <w:t xml:space="preserve"> into the data collected. </w:t>
      </w:r>
    </w:p>
    <w:p w14:paraId="167CC522" w14:textId="77777777" w:rsidR="00B61579" w:rsidRPr="00E42635" w:rsidRDefault="00B61579" w:rsidP="00830CA4">
      <w:pPr>
        <w:pStyle w:val="NoSpacing"/>
      </w:pPr>
    </w:p>
    <w:p w14:paraId="4BA3624C" w14:textId="77777777" w:rsidR="00B61579" w:rsidRPr="00E42635" w:rsidRDefault="00B61579" w:rsidP="00B61579">
      <w:pPr>
        <w:spacing w:after="0" w:line="360" w:lineRule="auto"/>
        <w:rPr>
          <w:rFonts w:cstheme="minorHAnsi"/>
          <w:sz w:val="24"/>
          <w:szCs w:val="24"/>
        </w:rPr>
      </w:pPr>
      <w:r w:rsidRPr="00E42635">
        <w:rPr>
          <w:rFonts w:cstheme="minorHAnsi"/>
          <w:sz w:val="24"/>
          <w:szCs w:val="24"/>
        </w:rPr>
        <w:t xml:space="preserve">The survey questionnaire was successfully administered and distributed to </w:t>
      </w:r>
      <w:r>
        <w:rPr>
          <w:rFonts w:cstheme="minorHAnsi"/>
          <w:sz w:val="24"/>
          <w:szCs w:val="24"/>
        </w:rPr>
        <w:t>35</w:t>
      </w:r>
      <w:r w:rsidRPr="00E42635">
        <w:rPr>
          <w:rFonts w:cstheme="minorHAnsi"/>
          <w:sz w:val="24"/>
          <w:szCs w:val="24"/>
        </w:rPr>
        <w:t xml:space="preserve"> participants who come from an IT professional background in their respective SME sized organisations. </w:t>
      </w:r>
    </w:p>
    <w:p w14:paraId="55FED93F" w14:textId="77777777" w:rsidR="00B61579" w:rsidRPr="00E42635" w:rsidRDefault="00B61579" w:rsidP="00830CA4">
      <w:pPr>
        <w:pStyle w:val="NoSpacing"/>
      </w:pPr>
    </w:p>
    <w:p w14:paraId="409F4F68" w14:textId="14AE1EFE" w:rsidR="00B61579" w:rsidRDefault="00830CA4" w:rsidP="00830CA4">
      <w:pPr>
        <w:spacing w:after="0" w:line="360" w:lineRule="auto"/>
        <w:rPr>
          <w:rFonts w:cstheme="minorHAnsi"/>
          <w:sz w:val="24"/>
          <w:szCs w:val="24"/>
        </w:rPr>
      </w:pPr>
      <w:r>
        <w:rPr>
          <w:rFonts w:cstheme="minorHAnsi"/>
          <w:sz w:val="24"/>
          <w:szCs w:val="24"/>
        </w:rPr>
        <w:t>A n</w:t>
      </w:r>
      <w:r w:rsidR="00B61579" w:rsidRPr="00E42635">
        <w:rPr>
          <w:rFonts w:cstheme="minorHAnsi"/>
          <w:sz w:val="24"/>
          <w:szCs w:val="24"/>
        </w:rPr>
        <w:t xml:space="preserve">ormality test was </w:t>
      </w:r>
      <w:r w:rsidR="000674E9">
        <w:rPr>
          <w:rFonts w:cstheme="minorHAnsi"/>
          <w:sz w:val="24"/>
          <w:szCs w:val="24"/>
        </w:rPr>
        <w:t>performed</w:t>
      </w:r>
      <w:r w:rsidR="00B61579" w:rsidRPr="00E42635">
        <w:rPr>
          <w:rFonts w:cstheme="minorHAnsi"/>
          <w:sz w:val="24"/>
          <w:szCs w:val="24"/>
        </w:rPr>
        <w:t xml:space="preserve"> </w:t>
      </w:r>
      <w:r w:rsidR="00315D2B">
        <w:rPr>
          <w:rFonts w:cstheme="minorHAnsi"/>
          <w:sz w:val="24"/>
          <w:szCs w:val="24"/>
        </w:rPr>
        <w:t xml:space="preserve">and conducted </w:t>
      </w:r>
      <w:r w:rsidR="00B61579" w:rsidRPr="00E42635">
        <w:rPr>
          <w:rFonts w:cstheme="minorHAnsi"/>
          <w:sz w:val="24"/>
          <w:szCs w:val="24"/>
        </w:rPr>
        <w:t xml:space="preserve">to ensure the results </w:t>
      </w:r>
      <w:r w:rsidR="00802854" w:rsidRPr="00E42635">
        <w:rPr>
          <w:rFonts w:cstheme="minorHAnsi"/>
          <w:sz w:val="24"/>
          <w:szCs w:val="24"/>
        </w:rPr>
        <w:t>acquired</w:t>
      </w:r>
      <w:r w:rsidR="00B61579" w:rsidRPr="00E42635">
        <w:rPr>
          <w:rFonts w:cstheme="minorHAnsi"/>
          <w:sz w:val="24"/>
          <w:szCs w:val="24"/>
        </w:rPr>
        <w:t xml:space="preserve"> from inferential analysis are not spurious. Furthermore 8 research hypotheses were formulated and analysed using appropriate statistical techniques using SPSS software.</w:t>
      </w:r>
    </w:p>
    <w:p w14:paraId="3EA4345E" w14:textId="77777777" w:rsidR="00830CA4" w:rsidRPr="00830CA4" w:rsidRDefault="00830CA4" w:rsidP="00830CA4">
      <w:pPr>
        <w:spacing w:after="0" w:line="360" w:lineRule="auto"/>
        <w:rPr>
          <w:rFonts w:cstheme="minorHAnsi"/>
          <w:sz w:val="24"/>
          <w:szCs w:val="24"/>
        </w:rPr>
      </w:pPr>
    </w:p>
    <w:p w14:paraId="0CCBA603" w14:textId="77777777" w:rsidR="00B61579" w:rsidRPr="00E42635" w:rsidRDefault="00B61579" w:rsidP="00B61579">
      <w:pPr>
        <w:pStyle w:val="Heading2"/>
        <w:rPr>
          <w:rFonts w:asciiTheme="minorHAnsi" w:hAnsiTheme="minorHAnsi" w:cstheme="minorHAnsi"/>
        </w:rPr>
      </w:pPr>
      <w:bookmarkStart w:id="53" w:name="_Toc127177861"/>
      <w:bookmarkStart w:id="54" w:name="_Toc130924574"/>
      <w:r w:rsidRPr="00E42635">
        <w:rPr>
          <w:rFonts w:asciiTheme="minorHAnsi" w:hAnsiTheme="minorHAnsi" w:cstheme="minorHAnsi"/>
        </w:rPr>
        <w:t>Demography Analysis</w:t>
      </w:r>
      <w:bookmarkEnd w:id="53"/>
      <w:bookmarkEnd w:id="54"/>
    </w:p>
    <w:p w14:paraId="7BAC8340" w14:textId="77777777" w:rsidR="00B61579" w:rsidRPr="00E42635" w:rsidRDefault="00B61579" w:rsidP="00B61579">
      <w:pPr>
        <w:spacing w:after="0" w:line="360" w:lineRule="auto"/>
        <w:rPr>
          <w:rFonts w:cstheme="minorHAnsi"/>
          <w:sz w:val="24"/>
          <w:szCs w:val="24"/>
        </w:rPr>
      </w:pPr>
    </w:p>
    <w:p w14:paraId="24341700" w14:textId="77777777" w:rsidR="00B61579" w:rsidRPr="00E42635" w:rsidRDefault="00B61579" w:rsidP="00793AE4">
      <w:pPr>
        <w:spacing w:after="0" w:line="360" w:lineRule="auto"/>
        <w:rPr>
          <w:rFonts w:cstheme="minorHAnsi"/>
          <w:sz w:val="24"/>
          <w:szCs w:val="24"/>
        </w:rPr>
      </w:pPr>
      <w:r w:rsidRPr="00E42635">
        <w:rPr>
          <w:rFonts w:cstheme="minorHAnsi"/>
          <w:sz w:val="24"/>
          <w:szCs w:val="24"/>
        </w:rPr>
        <w:t>A breakdown of the demographics of the participants with descriptive labels is shown in the below table</w:t>
      </w:r>
      <w:r>
        <w:rPr>
          <w:rFonts w:cstheme="minorHAnsi"/>
          <w:sz w:val="24"/>
          <w:szCs w:val="24"/>
        </w:rPr>
        <w:t xml:space="preserve"> formulated and computed in SPSS software: </w:t>
      </w:r>
    </w:p>
    <w:p w14:paraId="7D633270" w14:textId="77777777" w:rsidR="00B61579" w:rsidRPr="00E42635" w:rsidRDefault="00B61579" w:rsidP="00B61579">
      <w:pPr>
        <w:spacing w:after="0" w:line="240" w:lineRule="auto"/>
        <w:rPr>
          <w:rFonts w:cstheme="minorHAnsi"/>
          <w:sz w:val="24"/>
          <w:szCs w:val="24"/>
        </w:rPr>
      </w:pPr>
    </w:p>
    <w:tbl>
      <w:tblPr>
        <w:tblStyle w:val="PlainTable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0"/>
        <w:gridCol w:w="3022"/>
        <w:gridCol w:w="1782"/>
        <w:gridCol w:w="2128"/>
      </w:tblGrid>
      <w:tr w:rsidR="00B61579" w:rsidRPr="00E42635" w14:paraId="47F40773" w14:textId="77777777" w:rsidTr="00D639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9" w:type="pct"/>
            <w:tcBorders>
              <w:bottom w:val="none" w:sz="0" w:space="0" w:color="auto"/>
            </w:tcBorders>
          </w:tcPr>
          <w:p w14:paraId="6192F1EA" w14:textId="77777777" w:rsidR="00B61579" w:rsidRPr="00E42635" w:rsidRDefault="00B61579" w:rsidP="00D639E9">
            <w:pPr>
              <w:jc w:val="both"/>
              <w:rPr>
                <w:rFonts w:cstheme="minorHAnsi"/>
                <w:b w:val="0"/>
              </w:rPr>
            </w:pPr>
            <w:r w:rsidRPr="00E42635">
              <w:rPr>
                <w:rFonts w:cstheme="minorHAnsi"/>
                <w:b w:val="0"/>
              </w:rPr>
              <w:t>Variables</w:t>
            </w:r>
          </w:p>
        </w:tc>
        <w:tc>
          <w:tcPr>
            <w:tcW w:w="1635" w:type="pct"/>
            <w:tcBorders>
              <w:bottom w:val="none" w:sz="0" w:space="0" w:color="auto"/>
            </w:tcBorders>
          </w:tcPr>
          <w:p w14:paraId="5D578854" w14:textId="77777777" w:rsidR="00B61579" w:rsidRPr="00E42635" w:rsidRDefault="00B61579" w:rsidP="00D639E9">
            <w:pPr>
              <w:jc w:val="both"/>
              <w:cnfStyle w:val="100000000000" w:firstRow="1" w:lastRow="0" w:firstColumn="0" w:lastColumn="0" w:oddVBand="0" w:evenVBand="0" w:oddHBand="0" w:evenHBand="0" w:firstRowFirstColumn="0" w:firstRowLastColumn="0" w:lastRowFirstColumn="0" w:lastRowLastColumn="0"/>
              <w:rPr>
                <w:rFonts w:cstheme="minorHAnsi"/>
                <w:b w:val="0"/>
              </w:rPr>
            </w:pPr>
            <w:r w:rsidRPr="00E42635">
              <w:rPr>
                <w:rFonts w:cstheme="minorHAnsi"/>
                <w:b w:val="0"/>
              </w:rPr>
              <w:t>Categories</w:t>
            </w:r>
          </w:p>
        </w:tc>
        <w:tc>
          <w:tcPr>
            <w:tcW w:w="964" w:type="pct"/>
            <w:tcBorders>
              <w:bottom w:val="none" w:sz="0" w:space="0" w:color="auto"/>
            </w:tcBorders>
          </w:tcPr>
          <w:p w14:paraId="0215F50E" w14:textId="77777777" w:rsidR="00B61579" w:rsidRPr="00E42635" w:rsidRDefault="00B61579" w:rsidP="00D639E9">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E42635">
              <w:rPr>
                <w:rFonts w:cstheme="minorHAnsi"/>
                <w:b w:val="0"/>
              </w:rPr>
              <w:t>Frequency</w:t>
            </w:r>
          </w:p>
        </w:tc>
        <w:tc>
          <w:tcPr>
            <w:tcW w:w="1151" w:type="pct"/>
            <w:tcBorders>
              <w:bottom w:val="none" w:sz="0" w:space="0" w:color="auto"/>
            </w:tcBorders>
          </w:tcPr>
          <w:p w14:paraId="1F66DB33" w14:textId="77777777" w:rsidR="00B61579" w:rsidRPr="00E42635" w:rsidRDefault="00B61579" w:rsidP="00D639E9">
            <w:pPr>
              <w:jc w:val="center"/>
              <w:cnfStyle w:val="100000000000" w:firstRow="1" w:lastRow="0" w:firstColumn="0" w:lastColumn="0" w:oddVBand="0" w:evenVBand="0" w:oddHBand="0" w:evenHBand="0" w:firstRowFirstColumn="0" w:firstRowLastColumn="0" w:lastRowFirstColumn="0" w:lastRowLastColumn="0"/>
              <w:rPr>
                <w:rFonts w:cstheme="minorHAnsi"/>
                <w:b w:val="0"/>
                <w:color w:val="000000"/>
              </w:rPr>
            </w:pPr>
            <w:r w:rsidRPr="00E42635">
              <w:rPr>
                <w:rFonts w:cstheme="minorHAnsi"/>
                <w:b w:val="0"/>
              </w:rPr>
              <w:t>Percentage</w:t>
            </w:r>
            <w:r>
              <w:rPr>
                <w:rFonts w:cstheme="minorHAnsi"/>
                <w:b w:val="0"/>
              </w:rPr>
              <w:t xml:space="preserve"> %</w:t>
            </w:r>
          </w:p>
        </w:tc>
      </w:tr>
      <w:tr w:rsidR="00B61579" w:rsidRPr="00E42635" w14:paraId="319B6798"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9" w:type="pct"/>
            <w:vMerge w:val="restart"/>
            <w:tcBorders>
              <w:top w:val="none" w:sz="0" w:space="0" w:color="auto"/>
              <w:bottom w:val="none" w:sz="0" w:space="0" w:color="auto"/>
            </w:tcBorders>
          </w:tcPr>
          <w:p w14:paraId="77CEA209" w14:textId="77777777" w:rsidR="00B61579" w:rsidRPr="00E42635" w:rsidRDefault="00B61579" w:rsidP="00D639E9">
            <w:pPr>
              <w:jc w:val="both"/>
              <w:rPr>
                <w:rFonts w:cstheme="minorHAnsi"/>
                <w:b w:val="0"/>
              </w:rPr>
            </w:pPr>
            <w:r w:rsidRPr="00E42635">
              <w:rPr>
                <w:rFonts w:cstheme="minorHAnsi"/>
                <w:b w:val="0"/>
              </w:rPr>
              <w:t>Age</w:t>
            </w:r>
          </w:p>
        </w:tc>
        <w:tc>
          <w:tcPr>
            <w:tcW w:w="1635" w:type="pct"/>
            <w:tcBorders>
              <w:top w:val="none" w:sz="0" w:space="0" w:color="auto"/>
              <w:bottom w:val="none" w:sz="0" w:space="0" w:color="auto"/>
            </w:tcBorders>
          </w:tcPr>
          <w:p w14:paraId="4D2B3C9D"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Less than 18years</w:t>
            </w:r>
          </w:p>
        </w:tc>
        <w:tc>
          <w:tcPr>
            <w:tcW w:w="964" w:type="pct"/>
            <w:tcBorders>
              <w:top w:val="none" w:sz="0" w:space="0" w:color="auto"/>
              <w:bottom w:val="none" w:sz="0" w:space="0" w:color="auto"/>
            </w:tcBorders>
          </w:tcPr>
          <w:p w14:paraId="0EC12AEE"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0</w:t>
            </w:r>
          </w:p>
        </w:tc>
        <w:tc>
          <w:tcPr>
            <w:tcW w:w="1151" w:type="pct"/>
            <w:tcBorders>
              <w:top w:val="none" w:sz="0" w:space="0" w:color="auto"/>
              <w:bottom w:val="none" w:sz="0" w:space="0" w:color="auto"/>
            </w:tcBorders>
            <w:vAlign w:val="center"/>
          </w:tcPr>
          <w:p w14:paraId="2398A269"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0</w:t>
            </w:r>
          </w:p>
        </w:tc>
      </w:tr>
      <w:tr w:rsidR="00B61579" w:rsidRPr="00E42635" w14:paraId="5D0A6BC7" w14:textId="77777777" w:rsidTr="00D639E9">
        <w:tc>
          <w:tcPr>
            <w:cnfStyle w:val="001000000000" w:firstRow="0" w:lastRow="0" w:firstColumn="1" w:lastColumn="0" w:oddVBand="0" w:evenVBand="0" w:oddHBand="0" w:evenHBand="0" w:firstRowFirstColumn="0" w:firstRowLastColumn="0" w:lastRowFirstColumn="0" w:lastRowLastColumn="0"/>
            <w:tcW w:w="1249" w:type="pct"/>
            <w:vMerge/>
          </w:tcPr>
          <w:p w14:paraId="31E1F6B4" w14:textId="77777777" w:rsidR="00B61579" w:rsidRPr="00E42635" w:rsidRDefault="00B61579" w:rsidP="00D639E9">
            <w:pPr>
              <w:jc w:val="both"/>
              <w:rPr>
                <w:rFonts w:cstheme="minorHAnsi"/>
                <w:b w:val="0"/>
              </w:rPr>
            </w:pPr>
          </w:p>
        </w:tc>
        <w:tc>
          <w:tcPr>
            <w:tcW w:w="1635" w:type="pct"/>
          </w:tcPr>
          <w:p w14:paraId="44C231FB"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Above than 18years</w:t>
            </w:r>
          </w:p>
        </w:tc>
        <w:tc>
          <w:tcPr>
            <w:tcW w:w="964" w:type="pct"/>
          </w:tcPr>
          <w:p w14:paraId="690434CF"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35</w:t>
            </w:r>
          </w:p>
        </w:tc>
        <w:tc>
          <w:tcPr>
            <w:tcW w:w="1151" w:type="pct"/>
            <w:vAlign w:val="center"/>
          </w:tcPr>
          <w:p w14:paraId="616AE61A"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100</w:t>
            </w:r>
          </w:p>
        </w:tc>
      </w:tr>
      <w:tr w:rsidR="00B61579" w:rsidRPr="00E42635" w14:paraId="3BD97C82"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73D5A68E" w14:textId="77777777" w:rsidR="00B61579" w:rsidRPr="00E42635" w:rsidRDefault="00B61579" w:rsidP="00D639E9">
            <w:pPr>
              <w:jc w:val="both"/>
              <w:rPr>
                <w:rFonts w:cstheme="minorHAnsi"/>
                <w:b w:val="0"/>
              </w:rPr>
            </w:pPr>
          </w:p>
        </w:tc>
        <w:tc>
          <w:tcPr>
            <w:tcW w:w="1635" w:type="pct"/>
            <w:tcBorders>
              <w:top w:val="none" w:sz="0" w:space="0" w:color="auto"/>
              <w:bottom w:val="none" w:sz="0" w:space="0" w:color="auto"/>
            </w:tcBorders>
          </w:tcPr>
          <w:p w14:paraId="666379B0"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Total</w:t>
            </w:r>
          </w:p>
        </w:tc>
        <w:tc>
          <w:tcPr>
            <w:tcW w:w="964" w:type="pct"/>
            <w:tcBorders>
              <w:top w:val="none" w:sz="0" w:space="0" w:color="auto"/>
              <w:bottom w:val="none" w:sz="0" w:space="0" w:color="auto"/>
            </w:tcBorders>
          </w:tcPr>
          <w:p w14:paraId="1140488E"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35</w:t>
            </w:r>
          </w:p>
        </w:tc>
        <w:tc>
          <w:tcPr>
            <w:tcW w:w="1151" w:type="pct"/>
            <w:tcBorders>
              <w:top w:val="none" w:sz="0" w:space="0" w:color="auto"/>
              <w:bottom w:val="none" w:sz="0" w:space="0" w:color="auto"/>
            </w:tcBorders>
            <w:vAlign w:val="center"/>
          </w:tcPr>
          <w:p w14:paraId="6A2C2D79"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100</w:t>
            </w:r>
          </w:p>
        </w:tc>
      </w:tr>
      <w:tr w:rsidR="00B61579" w:rsidRPr="00E42635" w14:paraId="3233CA47" w14:textId="77777777" w:rsidTr="00D639E9">
        <w:tc>
          <w:tcPr>
            <w:cnfStyle w:val="001000000000" w:firstRow="0" w:lastRow="0" w:firstColumn="1" w:lastColumn="0" w:oddVBand="0" w:evenVBand="0" w:oddHBand="0" w:evenHBand="0" w:firstRowFirstColumn="0" w:firstRowLastColumn="0" w:lastRowFirstColumn="0" w:lastRowLastColumn="0"/>
            <w:tcW w:w="1249" w:type="pct"/>
            <w:vMerge w:val="restart"/>
          </w:tcPr>
          <w:p w14:paraId="218A633E" w14:textId="77777777" w:rsidR="00B61579" w:rsidRPr="00E42635" w:rsidRDefault="00B61579" w:rsidP="00D639E9">
            <w:pPr>
              <w:jc w:val="both"/>
              <w:rPr>
                <w:rFonts w:cstheme="minorHAnsi"/>
                <w:b w:val="0"/>
              </w:rPr>
            </w:pPr>
            <w:r w:rsidRPr="00E42635">
              <w:rPr>
                <w:rFonts w:cstheme="minorHAnsi"/>
                <w:b w:val="0"/>
              </w:rPr>
              <w:t>Management Level</w:t>
            </w:r>
          </w:p>
        </w:tc>
        <w:tc>
          <w:tcPr>
            <w:tcW w:w="1635" w:type="pct"/>
          </w:tcPr>
          <w:p w14:paraId="550DF719"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Management</w:t>
            </w:r>
          </w:p>
        </w:tc>
        <w:tc>
          <w:tcPr>
            <w:tcW w:w="964" w:type="pct"/>
          </w:tcPr>
          <w:p w14:paraId="13CD4F0E"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34</w:t>
            </w:r>
          </w:p>
        </w:tc>
        <w:tc>
          <w:tcPr>
            <w:tcW w:w="1151" w:type="pct"/>
            <w:vAlign w:val="center"/>
          </w:tcPr>
          <w:p w14:paraId="465E7ED0"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color w:val="000000"/>
              </w:rPr>
              <w:t>97.1</w:t>
            </w:r>
          </w:p>
        </w:tc>
      </w:tr>
      <w:tr w:rsidR="00B61579" w:rsidRPr="00E42635" w14:paraId="09B2FBC4"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07E3E209" w14:textId="77777777" w:rsidR="00B61579" w:rsidRPr="00E42635" w:rsidRDefault="00B61579" w:rsidP="00D639E9">
            <w:pPr>
              <w:jc w:val="both"/>
              <w:rPr>
                <w:rFonts w:cstheme="minorHAnsi"/>
                <w:b w:val="0"/>
              </w:rPr>
            </w:pPr>
          </w:p>
        </w:tc>
        <w:tc>
          <w:tcPr>
            <w:tcW w:w="1635" w:type="pct"/>
            <w:tcBorders>
              <w:top w:val="none" w:sz="0" w:space="0" w:color="auto"/>
              <w:bottom w:val="none" w:sz="0" w:space="0" w:color="auto"/>
            </w:tcBorders>
          </w:tcPr>
          <w:p w14:paraId="4C631762"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Non-management</w:t>
            </w:r>
          </w:p>
        </w:tc>
        <w:tc>
          <w:tcPr>
            <w:tcW w:w="964" w:type="pct"/>
            <w:tcBorders>
              <w:top w:val="none" w:sz="0" w:space="0" w:color="auto"/>
              <w:bottom w:val="none" w:sz="0" w:space="0" w:color="auto"/>
            </w:tcBorders>
          </w:tcPr>
          <w:p w14:paraId="1084F993"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1</w:t>
            </w:r>
          </w:p>
        </w:tc>
        <w:tc>
          <w:tcPr>
            <w:tcW w:w="1151" w:type="pct"/>
            <w:tcBorders>
              <w:top w:val="none" w:sz="0" w:space="0" w:color="auto"/>
              <w:bottom w:val="none" w:sz="0" w:space="0" w:color="auto"/>
            </w:tcBorders>
            <w:vAlign w:val="center"/>
          </w:tcPr>
          <w:p w14:paraId="58673040"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2.9</w:t>
            </w:r>
          </w:p>
        </w:tc>
      </w:tr>
      <w:tr w:rsidR="00B61579" w:rsidRPr="00E42635" w14:paraId="381A4611" w14:textId="77777777" w:rsidTr="00D639E9">
        <w:tc>
          <w:tcPr>
            <w:cnfStyle w:val="001000000000" w:firstRow="0" w:lastRow="0" w:firstColumn="1" w:lastColumn="0" w:oddVBand="0" w:evenVBand="0" w:oddHBand="0" w:evenHBand="0" w:firstRowFirstColumn="0" w:firstRowLastColumn="0" w:lastRowFirstColumn="0" w:lastRowLastColumn="0"/>
            <w:tcW w:w="1249" w:type="pct"/>
            <w:vMerge/>
          </w:tcPr>
          <w:p w14:paraId="327152FD" w14:textId="77777777" w:rsidR="00B61579" w:rsidRPr="00E42635" w:rsidRDefault="00B61579" w:rsidP="00D639E9">
            <w:pPr>
              <w:jc w:val="both"/>
              <w:rPr>
                <w:rFonts w:cstheme="minorHAnsi"/>
                <w:b w:val="0"/>
              </w:rPr>
            </w:pPr>
          </w:p>
        </w:tc>
        <w:tc>
          <w:tcPr>
            <w:tcW w:w="1635" w:type="pct"/>
          </w:tcPr>
          <w:p w14:paraId="40898402"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Total</w:t>
            </w:r>
          </w:p>
        </w:tc>
        <w:tc>
          <w:tcPr>
            <w:tcW w:w="964" w:type="pct"/>
          </w:tcPr>
          <w:p w14:paraId="769A213B"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35</w:t>
            </w:r>
          </w:p>
        </w:tc>
        <w:tc>
          <w:tcPr>
            <w:tcW w:w="1151" w:type="pct"/>
          </w:tcPr>
          <w:p w14:paraId="11F9D2D7"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100</w:t>
            </w:r>
          </w:p>
        </w:tc>
      </w:tr>
      <w:tr w:rsidR="00B61579" w:rsidRPr="00E42635" w14:paraId="05207B5E"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9" w:type="pct"/>
            <w:vMerge w:val="restart"/>
            <w:tcBorders>
              <w:top w:val="none" w:sz="0" w:space="0" w:color="auto"/>
              <w:bottom w:val="none" w:sz="0" w:space="0" w:color="auto"/>
            </w:tcBorders>
          </w:tcPr>
          <w:p w14:paraId="62FECA59" w14:textId="77777777" w:rsidR="00B61579" w:rsidRPr="00E42635" w:rsidRDefault="00B61579" w:rsidP="00D639E9">
            <w:pPr>
              <w:jc w:val="both"/>
              <w:rPr>
                <w:rFonts w:cstheme="minorHAnsi"/>
                <w:b w:val="0"/>
              </w:rPr>
            </w:pPr>
            <w:r w:rsidRPr="00E42635">
              <w:rPr>
                <w:rFonts w:cstheme="minorHAnsi"/>
                <w:b w:val="0"/>
              </w:rPr>
              <w:t>Occupation</w:t>
            </w:r>
            <w:r>
              <w:rPr>
                <w:rFonts w:cstheme="minorHAnsi"/>
                <w:b w:val="0"/>
              </w:rPr>
              <w:t xml:space="preserve"> Profession</w:t>
            </w:r>
          </w:p>
        </w:tc>
        <w:tc>
          <w:tcPr>
            <w:tcW w:w="1635" w:type="pct"/>
            <w:tcBorders>
              <w:top w:val="none" w:sz="0" w:space="0" w:color="auto"/>
              <w:bottom w:val="none" w:sz="0" w:space="0" w:color="auto"/>
            </w:tcBorders>
          </w:tcPr>
          <w:p w14:paraId="63A59FCE"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Business</w:t>
            </w:r>
          </w:p>
        </w:tc>
        <w:tc>
          <w:tcPr>
            <w:tcW w:w="964" w:type="pct"/>
            <w:tcBorders>
              <w:top w:val="none" w:sz="0" w:space="0" w:color="auto"/>
              <w:bottom w:val="none" w:sz="0" w:space="0" w:color="auto"/>
            </w:tcBorders>
            <w:vAlign w:val="center"/>
          </w:tcPr>
          <w:p w14:paraId="63F09C1E"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2</w:t>
            </w:r>
          </w:p>
        </w:tc>
        <w:tc>
          <w:tcPr>
            <w:tcW w:w="1151" w:type="pct"/>
            <w:tcBorders>
              <w:top w:val="none" w:sz="0" w:space="0" w:color="auto"/>
              <w:bottom w:val="none" w:sz="0" w:space="0" w:color="auto"/>
            </w:tcBorders>
            <w:vAlign w:val="center"/>
          </w:tcPr>
          <w:p w14:paraId="20A21586"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5.7</w:t>
            </w:r>
          </w:p>
        </w:tc>
      </w:tr>
      <w:tr w:rsidR="00B61579" w:rsidRPr="00E42635" w14:paraId="43D83173"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tcPr>
          <w:p w14:paraId="4A2975C7" w14:textId="77777777" w:rsidR="00B61579" w:rsidRPr="00E42635" w:rsidRDefault="00B61579" w:rsidP="00D639E9">
            <w:pPr>
              <w:rPr>
                <w:rFonts w:cstheme="minorHAnsi"/>
                <w:b w:val="0"/>
              </w:rPr>
            </w:pPr>
          </w:p>
        </w:tc>
        <w:tc>
          <w:tcPr>
            <w:tcW w:w="1635" w:type="pct"/>
          </w:tcPr>
          <w:p w14:paraId="339828B6"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Information Technology</w:t>
            </w:r>
          </w:p>
        </w:tc>
        <w:tc>
          <w:tcPr>
            <w:tcW w:w="964" w:type="pct"/>
            <w:vAlign w:val="center"/>
          </w:tcPr>
          <w:p w14:paraId="6F5EAAA7"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color w:val="000000"/>
              </w:rPr>
              <w:t>33</w:t>
            </w:r>
          </w:p>
        </w:tc>
        <w:tc>
          <w:tcPr>
            <w:tcW w:w="1151" w:type="pct"/>
            <w:vAlign w:val="center"/>
          </w:tcPr>
          <w:p w14:paraId="1DC5AF06"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color w:val="000000"/>
              </w:rPr>
              <w:t>94.3</w:t>
            </w:r>
          </w:p>
        </w:tc>
      </w:tr>
      <w:tr w:rsidR="00B61579" w:rsidRPr="00E42635" w14:paraId="0909668D"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57EDF26D" w14:textId="77777777" w:rsidR="00B61579" w:rsidRPr="00E42635" w:rsidRDefault="00B61579" w:rsidP="00D639E9">
            <w:pPr>
              <w:rPr>
                <w:rFonts w:cstheme="minorHAnsi"/>
                <w:b w:val="0"/>
              </w:rPr>
            </w:pPr>
          </w:p>
        </w:tc>
        <w:tc>
          <w:tcPr>
            <w:tcW w:w="1635" w:type="pct"/>
            <w:tcBorders>
              <w:top w:val="none" w:sz="0" w:space="0" w:color="auto"/>
              <w:bottom w:val="none" w:sz="0" w:space="0" w:color="auto"/>
            </w:tcBorders>
          </w:tcPr>
          <w:p w14:paraId="5E7A1DC8"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Total</w:t>
            </w:r>
          </w:p>
        </w:tc>
        <w:tc>
          <w:tcPr>
            <w:tcW w:w="964" w:type="pct"/>
            <w:tcBorders>
              <w:top w:val="none" w:sz="0" w:space="0" w:color="auto"/>
              <w:bottom w:val="none" w:sz="0" w:space="0" w:color="auto"/>
            </w:tcBorders>
          </w:tcPr>
          <w:p w14:paraId="0DD567DD"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35</w:t>
            </w:r>
          </w:p>
        </w:tc>
        <w:tc>
          <w:tcPr>
            <w:tcW w:w="1151" w:type="pct"/>
            <w:tcBorders>
              <w:top w:val="none" w:sz="0" w:space="0" w:color="auto"/>
              <w:bottom w:val="none" w:sz="0" w:space="0" w:color="auto"/>
            </w:tcBorders>
          </w:tcPr>
          <w:p w14:paraId="4EFE3378"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100</w:t>
            </w:r>
          </w:p>
        </w:tc>
      </w:tr>
      <w:tr w:rsidR="00B61579" w:rsidRPr="00E42635" w14:paraId="4B475449"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val="restart"/>
          </w:tcPr>
          <w:p w14:paraId="48AFEE89" w14:textId="77777777" w:rsidR="00B61579" w:rsidRPr="00E42635" w:rsidRDefault="00B61579" w:rsidP="00D639E9">
            <w:pPr>
              <w:jc w:val="both"/>
              <w:rPr>
                <w:rFonts w:cstheme="minorHAnsi"/>
                <w:b w:val="0"/>
              </w:rPr>
            </w:pPr>
            <w:r>
              <w:rPr>
                <w:rFonts w:cstheme="minorHAnsi"/>
                <w:b w:val="0"/>
              </w:rPr>
              <w:t>Company</w:t>
            </w:r>
            <w:r w:rsidRPr="00E42635">
              <w:rPr>
                <w:rFonts w:cstheme="minorHAnsi"/>
                <w:b w:val="0"/>
              </w:rPr>
              <w:t xml:space="preserve"> of </w:t>
            </w:r>
            <w:r>
              <w:rPr>
                <w:rFonts w:cstheme="minorHAnsi"/>
                <w:b w:val="0"/>
              </w:rPr>
              <w:t>R</w:t>
            </w:r>
            <w:r w:rsidRPr="00E42635">
              <w:rPr>
                <w:rFonts w:cstheme="minorHAnsi"/>
                <w:b w:val="0"/>
              </w:rPr>
              <w:t>esidence</w:t>
            </w:r>
          </w:p>
        </w:tc>
        <w:tc>
          <w:tcPr>
            <w:tcW w:w="1635" w:type="pct"/>
          </w:tcPr>
          <w:p w14:paraId="205EEA45"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United Kingdom</w:t>
            </w:r>
          </w:p>
        </w:tc>
        <w:tc>
          <w:tcPr>
            <w:tcW w:w="964" w:type="pct"/>
          </w:tcPr>
          <w:p w14:paraId="744E0D24"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35</w:t>
            </w:r>
          </w:p>
        </w:tc>
        <w:tc>
          <w:tcPr>
            <w:tcW w:w="1151" w:type="pct"/>
          </w:tcPr>
          <w:p w14:paraId="715B0121"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100</w:t>
            </w:r>
          </w:p>
        </w:tc>
      </w:tr>
      <w:tr w:rsidR="00B61579" w:rsidRPr="00E42635" w14:paraId="72A3BE3E"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0A7953C2" w14:textId="77777777" w:rsidR="00B61579" w:rsidRPr="00E42635" w:rsidRDefault="00B61579" w:rsidP="00D639E9">
            <w:pPr>
              <w:rPr>
                <w:rFonts w:cstheme="minorHAnsi"/>
                <w:b w:val="0"/>
              </w:rPr>
            </w:pPr>
          </w:p>
        </w:tc>
        <w:tc>
          <w:tcPr>
            <w:tcW w:w="1635" w:type="pct"/>
            <w:tcBorders>
              <w:top w:val="none" w:sz="0" w:space="0" w:color="auto"/>
              <w:bottom w:val="none" w:sz="0" w:space="0" w:color="auto"/>
            </w:tcBorders>
          </w:tcPr>
          <w:p w14:paraId="6B8EE7C8"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Total</w:t>
            </w:r>
          </w:p>
        </w:tc>
        <w:tc>
          <w:tcPr>
            <w:tcW w:w="964" w:type="pct"/>
            <w:tcBorders>
              <w:top w:val="none" w:sz="0" w:space="0" w:color="auto"/>
              <w:bottom w:val="none" w:sz="0" w:space="0" w:color="auto"/>
            </w:tcBorders>
          </w:tcPr>
          <w:p w14:paraId="645EC73C"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35</w:t>
            </w:r>
          </w:p>
        </w:tc>
        <w:tc>
          <w:tcPr>
            <w:tcW w:w="1151" w:type="pct"/>
            <w:tcBorders>
              <w:top w:val="none" w:sz="0" w:space="0" w:color="auto"/>
              <w:bottom w:val="none" w:sz="0" w:space="0" w:color="auto"/>
            </w:tcBorders>
          </w:tcPr>
          <w:p w14:paraId="230E3213"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100</w:t>
            </w:r>
          </w:p>
        </w:tc>
      </w:tr>
      <w:tr w:rsidR="00B61579" w:rsidRPr="00E42635" w14:paraId="11FA4233" w14:textId="77777777" w:rsidTr="00D639E9">
        <w:tc>
          <w:tcPr>
            <w:cnfStyle w:val="001000000000" w:firstRow="0" w:lastRow="0" w:firstColumn="1" w:lastColumn="0" w:oddVBand="0" w:evenVBand="0" w:oddHBand="0" w:evenHBand="0" w:firstRowFirstColumn="0" w:firstRowLastColumn="0" w:lastRowFirstColumn="0" w:lastRowLastColumn="0"/>
            <w:tcW w:w="1249" w:type="pct"/>
            <w:vMerge w:val="restart"/>
          </w:tcPr>
          <w:p w14:paraId="0EC64B56" w14:textId="77777777" w:rsidR="00B61579" w:rsidRPr="00E42635" w:rsidRDefault="00B61579" w:rsidP="00D639E9">
            <w:pPr>
              <w:rPr>
                <w:rFonts w:cstheme="minorHAnsi"/>
                <w:b w:val="0"/>
                <w:bCs w:val="0"/>
              </w:rPr>
            </w:pPr>
            <w:r w:rsidRPr="00E42635">
              <w:rPr>
                <w:rFonts w:cstheme="minorHAnsi"/>
                <w:b w:val="0"/>
                <w:bCs w:val="0"/>
              </w:rPr>
              <w:t>Region in the UK</w:t>
            </w:r>
          </w:p>
          <w:p w14:paraId="6844CAA0" w14:textId="77777777" w:rsidR="00B61579" w:rsidRPr="00E42635" w:rsidRDefault="00B61579" w:rsidP="00D639E9">
            <w:pPr>
              <w:rPr>
                <w:rFonts w:cstheme="minorHAnsi"/>
              </w:rPr>
            </w:pPr>
          </w:p>
          <w:p w14:paraId="321E58A8" w14:textId="77777777" w:rsidR="00B61579" w:rsidRPr="00E42635" w:rsidRDefault="00B61579" w:rsidP="00D639E9">
            <w:pPr>
              <w:rPr>
                <w:rFonts w:cstheme="minorHAnsi"/>
                <w:b w:val="0"/>
              </w:rPr>
            </w:pPr>
          </w:p>
        </w:tc>
        <w:tc>
          <w:tcPr>
            <w:tcW w:w="1635" w:type="pct"/>
          </w:tcPr>
          <w:p w14:paraId="513BFA86"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London</w:t>
            </w:r>
          </w:p>
        </w:tc>
        <w:tc>
          <w:tcPr>
            <w:tcW w:w="964" w:type="pct"/>
            <w:vAlign w:val="center"/>
          </w:tcPr>
          <w:p w14:paraId="0506CA30"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color w:val="000000"/>
              </w:rPr>
              <w:t>6</w:t>
            </w:r>
          </w:p>
        </w:tc>
        <w:tc>
          <w:tcPr>
            <w:tcW w:w="1151" w:type="pct"/>
            <w:vAlign w:val="center"/>
          </w:tcPr>
          <w:p w14:paraId="70874F4D"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color w:val="000000"/>
              </w:rPr>
              <w:t>17.1</w:t>
            </w:r>
          </w:p>
        </w:tc>
      </w:tr>
      <w:tr w:rsidR="00B61579" w:rsidRPr="00E42635" w14:paraId="488ED522"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48CA5081" w14:textId="77777777" w:rsidR="00B61579" w:rsidRPr="00E42635" w:rsidRDefault="00B61579" w:rsidP="00D639E9">
            <w:pPr>
              <w:rPr>
                <w:rFonts w:cstheme="minorHAnsi"/>
                <w:b w:val="0"/>
              </w:rPr>
            </w:pPr>
          </w:p>
        </w:tc>
        <w:tc>
          <w:tcPr>
            <w:tcW w:w="1635" w:type="pct"/>
            <w:tcBorders>
              <w:top w:val="none" w:sz="0" w:space="0" w:color="auto"/>
              <w:bottom w:val="none" w:sz="0" w:space="0" w:color="auto"/>
            </w:tcBorders>
          </w:tcPr>
          <w:p w14:paraId="147F44A0"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West Midlands</w:t>
            </w:r>
          </w:p>
        </w:tc>
        <w:tc>
          <w:tcPr>
            <w:tcW w:w="964" w:type="pct"/>
            <w:tcBorders>
              <w:top w:val="none" w:sz="0" w:space="0" w:color="auto"/>
              <w:bottom w:val="none" w:sz="0" w:space="0" w:color="auto"/>
            </w:tcBorders>
            <w:vAlign w:val="center"/>
          </w:tcPr>
          <w:p w14:paraId="717866D8"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29</w:t>
            </w:r>
          </w:p>
        </w:tc>
        <w:tc>
          <w:tcPr>
            <w:tcW w:w="1151" w:type="pct"/>
            <w:tcBorders>
              <w:top w:val="none" w:sz="0" w:space="0" w:color="auto"/>
              <w:bottom w:val="none" w:sz="0" w:space="0" w:color="auto"/>
            </w:tcBorders>
            <w:vAlign w:val="center"/>
          </w:tcPr>
          <w:p w14:paraId="330E5991"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82.9</w:t>
            </w:r>
          </w:p>
        </w:tc>
      </w:tr>
      <w:tr w:rsidR="00B61579" w:rsidRPr="00E42635" w14:paraId="4C37FDA8"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tcPr>
          <w:p w14:paraId="2A9361CE" w14:textId="77777777" w:rsidR="00B61579" w:rsidRPr="00E42635" w:rsidRDefault="00B61579" w:rsidP="00D639E9">
            <w:pPr>
              <w:rPr>
                <w:rFonts w:cstheme="minorHAnsi"/>
                <w:b w:val="0"/>
              </w:rPr>
            </w:pPr>
          </w:p>
        </w:tc>
        <w:tc>
          <w:tcPr>
            <w:tcW w:w="1635" w:type="pct"/>
          </w:tcPr>
          <w:p w14:paraId="731BD740"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Total</w:t>
            </w:r>
          </w:p>
        </w:tc>
        <w:tc>
          <w:tcPr>
            <w:tcW w:w="964" w:type="pct"/>
          </w:tcPr>
          <w:p w14:paraId="0E1DB407"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35</w:t>
            </w:r>
          </w:p>
        </w:tc>
        <w:tc>
          <w:tcPr>
            <w:tcW w:w="1151" w:type="pct"/>
          </w:tcPr>
          <w:p w14:paraId="24903B19"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100</w:t>
            </w:r>
          </w:p>
        </w:tc>
      </w:tr>
      <w:tr w:rsidR="00B61579" w:rsidRPr="00E42635" w14:paraId="22BACC75"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49" w:type="pct"/>
            <w:vMerge w:val="restart"/>
            <w:tcBorders>
              <w:top w:val="none" w:sz="0" w:space="0" w:color="auto"/>
              <w:bottom w:val="none" w:sz="0" w:space="0" w:color="auto"/>
            </w:tcBorders>
          </w:tcPr>
          <w:p w14:paraId="1B0AEC20" w14:textId="77777777" w:rsidR="00B61579" w:rsidRPr="00E42635" w:rsidRDefault="00B61579" w:rsidP="00D639E9">
            <w:pPr>
              <w:rPr>
                <w:rFonts w:cstheme="minorHAnsi"/>
                <w:b w:val="0"/>
              </w:rPr>
            </w:pPr>
            <w:r w:rsidRPr="00E42635">
              <w:rPr>
                <w:rFonts w:cstheme="minorHAnsi"/>
                <w:b w:val="0"/>
              </w:rPr>
              <w:t>Number of employees</w:t>
            </w:r>
          </w:p>
        </w:tc>
        <w:tc>
          <w:tcPr>
            <w:tcW w:w="1635" w:type="pct"/>
            <w:tcBorders>
              <w:top w:val="none" w:sz="0" w:space="0" w:color="auto"/>
              <w:bottom w:val="none" w:sz="0" w:space="0" w:color="auto"/>
            </w:tcBorders>
          </w:tcPr>
          <w:p w14:paraId="0D115627"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25-100</w:t>
            </w:r>
          </w:p>
        </w:tc>
        <w:tc>
          <w:tcPr>
            <w:tcW w:w="964" w:type="pct"/>
            <w:tcBorders>
              <w:top w:val="none" w:sz="0" w:space="0" w:color="auto"/>
              <w:bottom w:val="none" w:sz="0" w:space="0" w:color="auto"/>
            </w:tcBorders>
            <w:vAlign w:val="center"/>
          </w:tcPr>
          <w:p w14:paraId="6D22D76E"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1</w:t>
            </w:r>
          </w:p>
        </w:tc>
        <w:tc>
          <w:tcPr>
            <w:tcW w:w="1151" w:type="pct"/>
            <w:tcBorders>
              <w:top w:val="none" w:sz="0" w:space="0" w:color="auto"/>
              <w:bottom w:val="none" w:sz="0" w:space="0" w:color="auto"/>
            </w:tcBorders>
            <w:vAlign w:val="center"/>
          </w:tcPr>
          <w:p w14:paraId="6CAF78D1"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2.9</w:t>
            </w:r>
          </w:p>
        </w:tc>
      </w:tr>
      <w:tr w:rsidR="00B61579" w:rsidRPr="00E42635" w14:paraId="30C31DC2"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tcPr>
          <w:p w14:paraId="734278F2" w14:textId="77777777" w:rsidR="00B61579" w:rsidRPr="00E42635" w:rsidRDefault="00B61579" w:rsidP="00D639E9">
            <w:pPr>
              <w:rPr>
                <w:rFonts w:cstheme="minorHAnsi"/>
                <w:b w:val="0"/>
              </w:rPr>
            </w:pPr>
          </w:p>
        </w:tc>
        <w:tc>
          <w:tcPr>
            <w:tcW w:w="1635" w:type="pct"/>
          </w:tcPr>
          <w:p w14:paraId="5826D0F3"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color w:val="000000"/>
              </w:rPr>
              <w:t>100-200</w:t>
            </w:r>
          </w:p>
        </w:tc>
        <w:tc>
          <w:tcPr>
            <w:tcW w:w="964" w:type="pct"/>
            <w:vAlign w:val="center"/>
          </w:tcPr>
          <w:p w14:paraId="642AEFFD"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3</w:t>
            </w:r>
          </w:p>
        </w:tc>
        <w:tc>
          <w:tcPr>
            <w:tcW w:w="1151" w:type="pct"/>
            <w:vAlign w:val="center"/>
          </w:tcPr>
          <w:p w14:paraId="5E45A476"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8.6</w:t>
            </w:r>
          </w:p>
        </w:tc>
      </w:tr>
      <w:tr w:rsidR="00B61579" w:rsidRPr="00E42635" w14:paraId="38B01D43"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48595B9D" w14:textId="77777777" w:rsidR="00B61579" w:rsidRPr="00E42635" w:rsidRDefault="00B61579" w:rsidP="00D639E9">
            <w:pPr>
              <w:rPr>
                <w:rFonts w:cstheme="minorHAnsi"/>
                <w:b w:val="0"/>
              </w:rPr>
            </w:pPr>
          </w:p>
        </w:tc>
        <w:tc>
          <w:tcPr>
            <w:tcW w:w="1635" w:type="pct"/>
            <w:tcBorders>
              <w:top w:val="none" w:sz="0" w:space="0" w:color="auto"/>
              <w:bottom w:val="none" w:sz="0" w:space="0" w:color="auto"/>
            </w:tcBorders>
          </w:tcPr>
          <w:p w14:paraId="271C8275"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250-500</w:t>
            </w:r>
          </w:p>
        </w:tc>
        <w:tc>
          <w:tcPr>
            <w:tcW w:w="964" w:type="pct"/>
            <w:tcBorders>
              <w:top w:val="none" w:sz="0" w:space="0" w:color="auto"/>
              <w:bottom w:val="none" w:sz="0" w:space="0" w:color="auto"/>
            </w:tcBorders>
            <w:vAlign w:val="center"/>
          </w:tcPr>
          <w:p w14:paraId="0BC595FA"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31</w:t>
            </w:r>
          </w:p>
        </w:tc>
        <w:tc>
          <w:tcPr>
            <w:tcW w:w="1151" w:type="pct"/>
            <w:tcBorders>
              <w:top w:val="none" w:sz="0" w:space="0" w:color="auto"/>
              <w:bottom w:val="none" w:sz="0" w:space="0" w:color="auto"/>
            </w:tcBorders>
            <w:vAlign w:val="center"/>
          </w:tcPr>
          <w:p w14:paraId="361758A2"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88.6</w:t>
            </w:r>
          </w:p>
        </w:tc>
      </w:tr>
      <w:tr w:rsidR="00B61579" w:rsidRPr="00E42635" w14:paraId="2430D53E"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tcPr>
          <w:p w14:paraId="575F6815" w14:textId="77777777" w:rsidR="00B61579" w:rsidRPr="00E42635" w:rsidRDefault="00B61579" w:rsidP="00D639E9">
            <w:pPr>
              <w:rPr>
                <w:rFonts w:cstheme="minorHAnsi"/>
                <w:b w:val="0"/>
              </w:rPr>
            </w:pPr>
          </w:p>
        </w:tc>
        <w:tc>
          <w:tcPr>
            <w:tcW w:w="1635" w:type="pct"/>
          </w:tcPr>
          <w:p w14:paraId="0228D82E"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Total</w:t>
            </w:r>
          </w:p>
        </w:tc>
        <w:tc>
          <w:tcPr>
            <w:tcW w:w="964" w:type="pct"/>
          </w:tcPr>
          <w:p w14:paraId="73FA1B6C"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35</w:t>
            </w:r>
          </w:p>
        </w:tc>
        <w:tc>
          <w:tcPr>
            <w:tcW w:w="1151" w:type="pct"/>
          </w:tcPr>
          <w:p w14:paraId="5CFAFFB6"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100</w:t>
            </w:r>
          </w:p>
        </w:tc>
      </w:tr>
      <w:tr w:rsidR="00B61579" w:rsidRPr="00E42635" w14:paraId="68635F40"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49" w:type="pct"/>
            <w:vMerge w:val="restart"/>
            <w:tcBorders>
              <w:top w:val="none" w:sz="0" w:space="0" w:color="auto"/>
              <w:bottom w:val="none" w:sz="0" w:space="0" w:color="auto"/>
            </w:tcBorders>
          </w:tcPr>
          <w:p w14:paraId="00716320" w14:textId="6337FF5F" w:rsidR="00B61579" w:rsidRPr="00E42635" w:rsidRDefault="006F347B" w:rsidP="00D639E9">
            <w:pPr>
              <w:rPr>
                <w:rFonts w:cstheme="minorHAnsi"/>
                <w:b w:val="0"/>
              </w:rPr>
            </w:pPr>
            <w:r w:rsidRPr="00E42635">
              <w:rPr>
                <w:rFonts w:cstheme="minorHAnsi"/>
                <w:b w:val="0"/>
              </w:rPr>
              <w:t>Business</w:t>
            </w:r>
            <w:r>
              <w:rPr>
                <w:rFonts w:cstheme="minorHAnsi"/>
                <w:b w:val="0"/>
              </w:rPr>
              <w:t xml:space="preserve">’s </w:t>
            </w:r>
            <w:r w:rsidRPr="00E42635">
              <w:rPr>
                <w:rFonts w:cstheme="minorHAnsi"/>
                <w:b w:val="0"/>
              </w:rPr>
              <w:t>Annual</w:t>
            </w:r>
            <w:r w:rsidR="00B61579" w:rsidRPr="00E42635">
              <w:rPr>
                <w:rFonts w:cstheme="minorHAnsi"/>
                <w:b w:val="0"/>
              </w:rPr>
              <w:t xml:space="preserve"> </w:t>
            </w:r>
            <w:r w:rsidR="00B61579">
              <w:rPr>
                <w:rFonts w:cstheme="minorHAnsi"/>
                <w:b w:val="0"/>
              </w:rPr>
              <w:t>Revenue</w:t>
            </w:r>
          </w:p>
        </w:tc>
        <w:tc>
          <w:tcPr>
            <w:tcW w:w="1635" w:type="pct"/>
            <w:tcBorders>
              <w:top w:val="none" w:sz="0" w:space="0" w:color="auto"/>
              <w:bottom w:val="none" w:sz="0" w:space="0" w:color="auto"/>
            </w:tcBorders>
          </w:tcPr>
          <w:p w14:paraId="18F46D90"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£10-£50 million</w:t>
            </w:r>
          </w:p>
        </w:tc>
        <w:tc>
          <w:tcPr>
            <w:tcW w:w="964" w:type="pct"/>
            <w:tcBorders>
              <w:top w:val="none" w:sz="0" w:space="0" w:color="auto"/>
              <w:bottom w:val="none" w:sz="0" w:space="0" w:color="auto"/>
            </w:tcBorders>
            <w:vAlign w:val="center"/>
          </w:tcPr>
          <w:p w14:paraId="741BE3DC"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2</w:t>
            </w:r>
          </w:p>
        </w:tc>
        <w:tc>
          <w:tcPr>
            <w:tcW w:w="1151" w:type="pct"/>
            <w:tcBorders>
              <w:top w:val="none" w:sz="0" w:space="0" w:color="auto"/>
              <w:bottom w:val="none" w:sz="0" w:space="0" w:color="auto"/>
            </w:tcBorders>
            <w:vAlign w:val="center"/>
          </w:tcPr>
          <w:p w14:paraId="6D015D40"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5.7</w:t>
            </w:r>
          </w:p>
        </w:tc>
      </w:tr>
      <w:tr w:rsidR="00B61579" w:rsidRPr="00E42635" w14:paraId="7F4627A5"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tcPr>
          <w:p w14:paraId="474A15F5" w14:textId="77777777" w:rsidR="00B61579" w:rsidRPr="00E42635" w:rsidRDefault="00B61579" w:rsidP="00D639E9">
            <w:pPr>
              <w:rPr>
                <w:rFonts w:cstheme="minorHAnsi"/>
                <w:b w:val="0"/>
              </w:rPr>
            </w:pPr>
          </w:p>
        </w:tc>
        <w:tc>
          <w:tcPr>
            <w:tcW w:w="1635" w:type="pct"/>
          </w:tcPr>
          <w:p w14:paraId="00392D94"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color w:val="000000"/>
              </w:rPr>
              <w:t>£50-£80 million</w:t>
            </w:r>
          </w:p>
        </w:tc>
        <w:tc>
          <w:tcPr>
            <w:tcW w:w="964" w:type="pct"/>
            <w:vAlign w:val="center"/>
          </w:tcPr>
          <w:p w14:paraId="2C962484"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7</w:t>
            </w:r>
          </w:p>
        </w:tc>
        <w:tc>
          <w:tcPr>
            <w:tcW w:w="1151" w:type="pct"/>
            <w:vAlign w:val="center"/>
          </w:tcPr>
          <w:p w14:paraId="170393B4"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20.0</w:t>
            </w:r>
          </w:p>
        </w:tc>
      </w:tr>
      <w:tr w:rsidR="00B61579" w:rsidRPr="00E42635" w14:paraId="36C5013C"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416BDB2E" w14:textId="77777777" w:rsidR="00B61579" w:rsidRPr="00E42635" w:rsidRDefault="00B61579" w:rsidP="00D639E9">
            <w:pPr>
              <w:rPr>
                <w:rFonts w:cstheme="minorHAnsi"/>
                <w:b w:val="0"/>
              </w:rPr>
            </w:pPr>
          </w:p>
        </w:tc>
        <w:tc>
          <w:tcPr>
            <w:tcW w:w="1635" w:type="pct"/>
            <w:tcBorders>
              <w:top w:val="none" w:sz="0" w:space="0" w:color="auto"/>
              <w:bottom w:val="none" w:sz="0" w:space="0" w:color="auto"/>
            </w:tcBorders>
          </w:tcPr>
          <w:p w14:paraId="61C43F76"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More than £80 million</w:t>
            </w:r>
          </w:p>
        </w:tc>
        <w:tc>
          <w:tcPr>
            <w:tcW w:w="964" w:type="pct"/>
            <w:tcBorders>
              <w:top w:val="none" w:sz="0" w:space="0" w:color="auto"/>
              <w:bottom w:val="none" w:sz="0" w:space="0" w:color="auto"/>
            </w:tcBorders>
            <w:vAlign w:val="center"/>
          </w:tcPr>
          <w:p w14:paraId="40C38435"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26</w:t>
            </w:r>
          </w:p>
        </w:tc>
        <w:tc>
          <w:tcPr>
            <w:tcW w:w="1151" w:type="pct"/>
            <w:tcBorders>
              <w:top w:val="none" w:sz="0" w:space="0" w:color="auto"/>
              <w:bottom w:val="none" w:sz="0" w:space="0" w:color="auto"/>
            </w:tcBorders>
            <w:vAlign w:val="center"/>
          </w:tcPr>
          <w:p w14:paraId="27B3C623"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74.3</w:t>
            </w:r>
          </w:p>
        </w:tc>
      </w:tr>
      <w:tr w:rsidR="00B61579" w:rsidRPr="00E42635" w14:paraId="30BAC01C"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tcPr>
          <w:p w14:paraId="3ECD3071" w14:textId="77777777" w:rsidR="00B61579" w:rsidRPr="00E42635" w:rsidRDefault="00B61579" w:rsidP="00D639E9">
            <w:pPr>
              <w:rPr>
                <w:rFonts w:cstheme="minorHAnsi"/>
                <w:b w:val="0"/>
              </w:rPr>
            </w:pPr>
          </w:p>
        </w:tc>
        <w:tc>
          <w:tcPr>
            <w:tcW w:w="1635" w:type="pct"/>
          </w:tcPr>
          <w:p w14:paraId="60C82A21"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Total</w:t>
            </w:r>
          </w:p>
        </w:tc>
        <w:tc>
          <w:tcPr>
            <w:tcW w:w="964" w:type="pct"/>
          </w:tcPr>
          <w:p w14:paraId="7A050DF9"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35</w:t>
            </w:r>
          </w:p>
        </w:tc>
        <w:tc>
          <w:tcPr>
            <w:tcW w:w="1151" w:type="pct"/>
          </w:tcPr>
          <w:p w14:paraId="2EF60F6E"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100</w:t>
            </w:r>
          </w:p>
        </w:tc>
      </w:tr>
      <w:tr w:rsidR="00B61579" w:rsidRPr="00E42635" w14:paraId="5FBE15A4"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49" w:type="pct"/>
            <w:vMerge w:val="restart"/>
            <w:tcBorders>
              <w:top w:val="none" w:sz="0" w:space="0" w:color="auto"/>
              <w:bottom w:val="none" w:sz="0" w:space="0" w:color="auto"/>
            </w:tcBorders>
          </w:tcPr>
          <w:p w14:paraId="0768C126" w14:textId="77777777" w:rsidR="00B61579" w:rsidRPr="00E42635" w:rsidRDefault="00B61579" w:rsidP="00D639E9">
            <w:pPr>
              <w:rPr>
                <w:rFonts w:cstheme="minorHAnsi"/>
                <w:b w:val="0"/>
              </w:rPr>
            </w:pPr>
            <w:r>
              <w:rPr>
                <w:rFonts w:cstheme="minorHAnsi"/>
                <w:b w:val="0"/>
              </w:rPr>
              <w:t>Business Sector Type</w:t>
            </w:r>
          </w:p>
        </w:tc>
        <w:tc>
          <w:tcPr>
            <w:tcW w:w="1635" w:type="pct"/>
            <w:tcBorders>
              <w:top w:val="none" w:sz="0" w:space="0" w:color="auto"/>
              <w:bottom w:val="none" w:sz="0" w:space="0" w:color="auto"/>
            </w:tcBorders>
          </w:tcPr>
          <w:p w14:paraId="58C69383"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Private</w:t>
            </w:r>
          </w:p>
        </w:tc>
        <w:tc>
          <w:tcPr>
            <w:tcW w:w="964" w:type="pct"/>
            <w:tcBorders>
              <w:top w:val="none" w:sz="0" w:space="0" w:color="auto"/>
              <w:bottom w:val="none" w:sz="0" w:space="0" w:color="auto"/>
            </w:tcBorders>
          </w:tcPr>
          <w:p w14:paraId="5515F815"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35</w:t>
            </w:r>
          </w:p>
        </w:tc>
        <w:tc>
          <w:tcPr>
            <w:tcW w:w="1151" w:type="pct"/>
            <w:tcBorders>
              <w:top w:val="none" w:sz="0" w:space="0" w:color="auto"/>
              <w:bottom w:val="none" w:sz="0" w:space="0" w:color="auto"/>
            </w:tcBorders>
          </w:tcPr>
          <w:p w14:paraId="46DB2242"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100</w:t>
            </w:r>
          </w:p>
        </w:tc>
      </w:tr>
      <w:tr w:rsidR="00B61579" w:rsidRPr="00E42635" w14:paraId="274DE935"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tcPr>
          <w:p w14:paraId="1A51225A" w14:textId="77777777" w:rsidR="00B61579" w:rsidRPr="00E42635" w:rsidRDefault="00B61579" w:rsidP="00D639E9">
            <w:pPr>
              <w:rPr>
                <w:rFonts w:cstheme="minorHAnsi"/>
                <w:b w:val="0"/>
              </w:rPr>
            </w:pPr>
          </w:p>
        </w:tc>
        <w:tc>
          <w:tcPr>
            <w:tcW w:w="1635" w:type="pct"/>
          </w:tcPr>
          <w:p w14:paraId="359F8E25"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rPr>
              <w:t>Public</w:t>
            </w:r>
          </w:p>
        </w:tc>
        <w:tc>
          <w:tcPr>
            <w:tcW w:w="964" w:type="pct"/>
          </w:tcPr>
          <w:p w14:paraId="451CE4CD"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0</w:t>
            </w:r>
          </w:p>
        </w:tc>
        <w:tc>
          <w:tcPr>
            <w:tcW w:w="1151" w:type="pct"/>
          </w:tcPr>
          <w:p w14:paraId="008271A1"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0</w:t>
            </w:r>
          </w:p>
        </w:tc>
      </w:tr>
      <w:tr w:rsidR="00B61579" w:rsidRPr="00E42635" w14:paraId="0C291358"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72F8672D" w14:textId="77777777" w:rsidR="00B61579" w:rsidRPr="00E42635" w:rsidRDefault="00B61579" w:rsidP="00D639E9">
            <w:pPr>
              <w:rPr>
                <w:rFonts w:cstheme="minorHAnsi"/>
                <w:b w:val="0"/>
              </w:rPr>
            </w:pPr>
          </w:p>
        </w:tc>
        <w:tc>
          <w:tcPr>
            <w:tcW w:w="1635" w:type="pct"/>
            <w:tcBorders>
              <w:top w:val="none" w:sz="0" w:space="0" w:color="auto"/>
              <w:bottom w:val="none" w:sz="0" w:space="0" w:color="auto"/>
            </w:tcBorders>
          </w:tcPr>
          <w:p w14:paraId="3E9B1548"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rPr>
              <w:t>Total</w:t>
            </w:r>
          </w:p>
        </w:tc>
        <w:tc>
          <w:tcPr>
            <w:tcW w:w="964" w:type="pct"/>
            <w:tcBorders>
              <w:top w:val="none" w:sz="0" w:space="0" w:color="auto"/>
              <w:bottom w:val="none" w:sz="0" w:space="0" w:color="auto"/>
            </w:tcBorders>
          </w:tcPr>
          <w:p w14:paraId="5E8C4AFD"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35</w:t>
            </w:r>
          </w:p>
        </w:tc>
        <w:tc>
          <w:tcPr>
            <w:tcW w:w="1151" w:type="pct"/>
            <w:tcBorders>
              <w:top w:val="none" w:sz="0" w:space="0" w:color="auto"/>
              <w:bottom w:val="none" w:sz="0" w:space="0" w:color="auto"/>
            </w:tcBorders>
          </w:tcPr>
          <w:p w14:paraId="4725B1F6"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100</w:t>
            </w:r>
          </w:p>
        </w:tc>
      </w:tr>
      <w:tr w:rsidR="00B61579" w:rsidRPr="00E42635" w14:paraId="3022912C"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val="restart"/>
          </w:tcPr>
          <w:p w14:paraId="1ED7DCCE" w14:textId="77777777" w:rsidR="00B61579" w:rsidRPr="00E42635" w:rsidRDefault="00B61579" w:rsidP="00D639E9">
            <w:pPr>
              <w:rPr>
                <w:rFonts w:cstheme="minorHAnsi"/>
                <w:b w:val="0"/>
              </w:rPr>
            </w:pPr>
            <w:r w:rsidRPr="00E42635">
              <w:rPr>
                <w:rFonts w:cstheme="minorHAnsi"/>
                <w:b w:val="0"/>
              </w:rPr>
              <w:t xml:space="preserve">Business’ </w:t>
            </w:r>
            <w:r>
              <w:rPr>
                <w:rFonts w:cstheme="minorHAnsi"/>
                <w:b w:val="0"/>
              </w:rPr>
              <w:t>I</w:t>
            </w:r>
            <w:r w:rsidRPr="00E42635">
              <w:rPr>
                <w:rFonts w:cstheme="minorHAnsi"/>
                <w:b w:val="0"/>
              </w:rPr>
              <w:t>ndustry</w:t>
            </w:r>
          </w:p>
        </w:tc>
        <w:tc>
          <w:tcPr>
            <w:tcW w:w="1635" w:type="pct"/>
          </w:tcPr>
          <w:p w14:paraId="5A3E8966"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color w:val="000000"/>
              </w:rPr>
              <w:t>Construction</w:t>
            </w:r>
          </w:p>
        </w:tc>
        <w:tc>
          <w:tcPr>
            <w:tcW w:w="964" w:type="pct"/>
            <w:vAlign w:val="center"/>
          </w:tcPr>
          <w:p w14:paraId="2C2A0198"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2</w:t>
            </w:r>
          </w:p>
        </w:tc>
        <w:tc>
          <w:tcPr>
            <w:tcW w:w="1151" w:type="pct"/>
            <w:vAlign w:val="center"/>
          </w:tcPr>
          <w:p w14:paraId="628C0181"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5.7</w:t>
            </w:r>
          </w:p>
        </w:tc>
      </w:tr>
      <w:tr w:rsidR="00B61579" w:rsidRPr="00E42635" w14:paraId="19708ED1"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3928209F" w14:textId="77777777" w:rsidR="00B61579" w:rsidRPr="00E42635" w:rsidRDefault="00B61579" w:rsidP="00D639E9">
            <w:pPr>
              <w:rPr>
                <w:rFonts w:cstheme="minorHAnsi"/>
                <w:b w:val="0"/>
              </w:rPr>
            </w:pPr>
          </w:p>
        </w:tc>
        <w:tc>
          <w:tcPr>
            <w:tcW w:w="1635" w:type="pct"/>
            <w:tcBorders>
              <w:top w:val="none" w:sz="0" w:space="0" w:color="auto"/>
              <w:bottom w:val="none" w:sz="0" w:space="0" w:color="auto"/>
            </w:tcBorders>
          </w:tcPr>
          <w:p w14:paraId="53785338"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Retail</w:t>
            </w:r>
          </w:p>
        </w:tc>
        <w:tc>
          <w:tcPr>
            <w:tcW w:w="964" w:type="pct"/>
            <w:tcBorders>
              <w:top w:val="none" w:sz="0" w:space="0" w:color="auto"/>
              <w:bottom w:val="none" w:sz="0" w:space="0" w:color="auto"/>
            </w:tcBorders>
            <w:vAlign w:val="center"/>
          </w:tcPr>
          <w:p w14:paraId="4A1D74EB"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7</w:t>
            </w:r>
          </w:p>
        </w:tc>
        <w:tc>
          <w:tcPr>
            <w:tcW w:w="1151" w:type="pct"/>
            <w:tcBorders>
              <w:top w:val="none" w:sz="0" w:space="0" w:color="auto"/>
              <w:bottom w:val="none" w:sz="0" w:space="0" w:color="auto"/>
            </w:tcBorders>
            <w:vAlign w:val="center"/>
          </w:tcPr>
          <w:p w14:paraId="671B3296"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20.0</w:t>
            </w:r>
          </w:p>
        </w:tc>
      </w:tr>
      <w:tr w:rsidR="00B61579" w:rsidRPr="00E42635" w14:paraId="31EED51D"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tcPr>
          <w:p w14:paraId="0E23B81A" w14:textId="77777777" w:rsidR="00B61579" w:rsidRPr="00E42635" w:rsidRDefault="00B61579" w:rsidP="00D639E9">
            <w:pPr>
              <w:rPr>
                <w:rFonts w:cstheme="minorHAnsi"/>
                <w:b w:val="0"/>
              </w:rPr>
            </w:pPr>
          </w:p>
        </w:tc>
        <w:tc>
          <w:tcPr>
            <w:tcW w:w="1635" w:type="pct"/>
          </w:tcPr>
          <w:p w14:paraId="0B5A7E90"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sidRPr="00E42635">
              <w:rPr>
                <w:rFonts w:cstheme="minorHAnsi"/>
                <w:color w:val="000000"/>
              </w:rPr>
              <w:t>Technology</w:t>
            </w:r>
          </w:p>
        </w:tc>
        <w:tc>
          <w:tcPr>
            <w:tcW w:w="964" w:type="pct"/>
            <w:vAlign w:val="center"/>
          </w:tcPr>
          <w:p w14:paraId="29B607DF"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4</w:t>
            </w:r>
          </w:p>
        </w:tc>
        <w:tc>
          <w:tcPr>
            <w:tcW w:w="1151" w:type="pct"/>
            <w:vAlign w:val="center"/>
          </w:tcPr>
          <w:p w14:paraId="4758BA45"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sidRPr="00E42635">
              <w:rPr>
                <w:rFonts w:cstheme="minorHAnsi"/>
                <w:color w:val="000000"/>
              </w:rPr>
              <w:t>11.4</w:t>
            </w:r>
          </w:p>
        </w:tc>
      </w:tr>
      <w:tr w:rsidR="00B61579" w:rsidRPr="00E42635" w14:paraId="094D2800"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49" w:type="pct"/>
            <w:vMerge/>
            <w:tcBorders>
              <w:top w:val="none" w:sz="0" w:space="0" w:color="auto"/>
              <w:bottom w:val="none" w:sz="0" w:space="0" w:color="auto"/>
            </w:tcBorders>
          </w:tcPr>
          <w:p w14:paraId="32729087" w14:textId="77777777" w:rsidR="00B61579" w:rsidRPr="00E42635" w:rsidRDefault="00B61579" w:rsidP="00D639E9">
            <w:pPr>
              <w:rPr>
                <w:rFonts w:cstheme="minorHAnsi"/>
                <w:b w:val="0"/>
              </w:rPr>
            </w:pPr>
          </w:p>
        </w:tc>
        <w:tc>
          <w:tcPr>
            <w:tcW w:w="1635" w:type="pct"/>
            <w:tcBorders>
              <w:top w:val="none" w:sz="0" w:space="0" w:color="auto"/>
              <w:bottom w:val="none" w:sz="0" w:space="0" w:color="auto"/>
            </w:tcBorders>
          </w:tcPr>
          <w:p w14:paraId="701F6075" w14:textId="77777777" w:rsidR="00B61579" w:rsidRPr="00E42635"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rPr>
            </w:pPr>
            <w:r w:rsidRPr="00E42635">
              <w:rPr>
                <w:rFonts w:cstheme="minorHAnsi"/>
                <w:color w:val="000000"/>
              </w:rPr>
              <w:t>Wholesales</w:t>
            </w:r>
          </w:p>
        </w:tc>
        <w:tc>
          <w:tcPr>
            <w:tcW w:w="964" w:type="pct"/>
            <w:tcBorders>
              <w:top w:val="none" w:sz="0" w:space="0" w:color="auto"/>
              <w:bottom w:val="none" w:sz="0" w:space="0" w:color="auto"/>
            </w:tcBorders>
            <w:vAlign w:val="center"/>
          </w:tcPr>
          <w:p w14:paraId="7EC46B66"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22</w:t>
            </w:r>
          </w:p>
        </w:tc>
        <w:tc>
          <w:tcPr>
            <w:tcW w:w="1151" w:type="pct"/>
            <w:tcBorders>
              <w:top w:val="none" w:sz="0" w:space="0" w:color="auto"/>
              <w:bottom w:val="none" w:sz="0" w:space="0" w:color="auto"/>
            </w:tcBorders>
            <w:vAlign w:val="center"/>
          </w:tcPr>
          <w:p w14:paraId="505934D8" w14:textId="77777777" w:rsidR="00B61579" w:rsidRPr="00E42635"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E42635">
              <w:rPr>
                <w:rFonts w:cstheme="minorHAnsi"/>
                <w:color w:val="000000"/>
              </w:rPr>
              <w:t>62.9</w:t>
            </w:r>
          </w:p>
        </w:tc>
      </w:tr>
      <w:tr w:rsidR="00B61579" w:rsidRPr="00E42635" w14:paraId="73D53D4E"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49" w:type="pct"/>
            <w:vMerge/>
          </w:tcPr>
          <w:p w14:paraId="70044032" w14:textId="77777777" w:rsidR="00B61579" w:rsidRPr="00E42635" w:rsidRDefault="00B61579" w:rsidP="00D639E9">
            <w:pPr>
              <w:rPr>
                <w:rFonts w:cstheme="minorHAnsi"/>
                <w:b w:val="0"/>
              </w:rPr>
            </w:pPr>
          </w:p>
        </w:tc>
        <w:tc>
          <w:tcPr>
            <w:tcW w:w="1635" w:type="pct"/>
          </w:tcPr>
          <w:p w14:paraId="6E1FA0D8" w14:textId="77777777" w:rsidR="00B61579" w:rsidRPr="00E42635"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color w:val="000000"/>
              </w:rPr>
              <w:t>Total</w:t>
            </w:r>
          </w:p>
        </w:tc>
        <w:tc>
          <w:tcPr>
            <w:tcW w:w="964" w:type="pct"/>
            <w:vAlign w:val="center"/>
          </w:tcPr>
          <w:p w14:paraId="4E6A60D9"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Pr>
                <w:rFonts w:cstheme="minorHAnsi"/>
                <w:color w:val="000000"/>
              </w:rPr>
              <w:t>35</w:t>
            </w:r>
          </w:p>
        </w:tc>
        <w:tc>
          <w:tcPr>
            <w:tcW w:w="1151" w:type="pct"/>
            <w:vAlign w:val="center"/>
          </w:tcPr>
          <w:p w14:paraId="621251B3" w14:textId="77777777" w:rsidR="00B61579" w:rsidRPr="00E42635"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Pr>
                <w:rFonts w:cstheme="minorHAnsi"/>
                <w:color w:val="000000"/>
              </w:rPr>
              <w:t>100</w:t>
            </w:r>
          </w:p>
        </w:tc>
      </w:tr>
    </w:tbl>
    <w:p w14:paraId="569DCE26" w14:textId="77777777" w:rsidR="00B61579" w:rsidRPr="00494587" w:rsidRDefault="00B61579" w:rsidP="00B61579">
      <w:pPr>
        <w:spacing w:after="0"/>
        <w:rPr>
          <w:rFonts w:cstheme="minorHAnsi"/>
          <w:i/>
          <w:iCs/>
          <w:sz w:val="16"/>
          <w:szCs w:val="16"/>
        </w:rPr>
      </w:pPr>
      <w:r w:rsidRPr="00494587">
        <w:rPr>
          <w:rFonts w:cstheme="minorHAnsi"/>
          <w:i/>
          <w:iCs/>
          <w:sz w:val="16"/>
          <w:szCs w:val="16"/>
        </w:rPr>
        <w:t>Figure 7 Source: Researchers Computation using SPSS.</w:t>
      </w:r>
    </w:p>
    <w:p w14:paraId="7EFA6889" w14:textId="77777777" w:rsidR="00B61579" w:rsidRPr="00E42635" w:rsidRDefault="00B61579" w:rsidP="00B61579">
      <w:pPr>
        <w:spacing w:after="0"/>
        <w:rPr>
          <w:rFonts w:cstheme="minorHAnsi"/>
          <w:i/>
          <w:iCs/>
          <w:sz w:val="24"/>
          <w:szCs w:val="24"/>
        </w:rPr>
      </w:pPr>
    </w:p>
    <w:p w14:paraId="67893CB7" w14:textId="77777777" w:rsidR="00B61579" w:rsidRPr="00E42635" w:rsidRDefault="00B61579" w:rsidP="00B61579">
      <w:pPr>
        <w:spacing w:after="0"/>
        <w:rPr>
          <w:rFonts w:cstheme="minorHAnsi"/>
          <w:i/>
          <w:iCs/>
          <w:sz w:val="24"/>
          <w:szCs w:val="24"/>
        </w:rPr>
      </w:pPr>
    </w:p>
    <w:p w14:paraId="16EB1685" w14:textId="77777777" w:rsidR="00B61579" w:rsidRPr="00E42635" w:rsidRDefault="00B61579" w:rsidP="00B61579">
      <w:pPr>
        <w:spacing w:after="0"/>
        <w:rPr>
          <w:rFonts w:cstheme="minorHAnsi"/>
          <w:i/>
          <w:iCs/>
          <w:sz w:val="24"/>
          <w:szCs w:val="24"/>
        </w:rPr>
      </w:pPr>
    </w:p>
    <w:p w14:paraId="4581A322" w14:textId="5114EF89" w:rsidR="00B61579" w:rsidRPr="00FC1638" w:rsidRDefault="00B61579" w:rsidP="00B61579">
      <w:pPr>
        <w:spacing w:before="240" w:after="0" w:line="360" w:lineRule="auto"/>
        <w:jc w:val="both"/>
        <w:rPr>
          <w:rFonts w:cstheme="minorHAnsi"/>
          <w:sz w:val="24"/>
          <w:szCs w:val="24"/>
        </w:rPr>
      </w:pPr>
      <w:r w:rsidRPr="00FC1638">
        <w:rPr>
          <w:rFonts w:cstheme="minorHAnsi"/>
          <w:sz w:val="24"/>
          <w:szCs w:val="24"/>
        </w:rPr>
        <w:t xml:space="preserve">The </w:t>
      </w:r>
      <w:r w:rsidR="006F347B">
        <w:rPr>
          <w:rFonts w:cstheme="minorHAnsi"/>
          <w:sz w:val="24"/>
          <w:szCs w:val="24"/>
        </w:rPr>
        <w:t>d</w:t>
      </w:r>
      <w:r w:rsidRPr="00FC1638">
        <w:rPr>
          <w:rFonts w:cstheme="minorHAnsi"/>
          <w:sz w:val="24"/>
          <w:szCs w:val="24"/>
        </w:rPr>
        <w:t xml:space="preserve">emography </w:t>
      </w:r>
      <w:r w:rsidR="006F347B">
        <w:rPr>
          <w:rFonts w:cstheme="minorHAnsi"/>
          <w:sz w:val="24"/>
          <w:szCs w:val="24"/>
        </w:rPr>
        <w:t>a</w:t>
      </w:r>
      <w:r w:rsidRPr="00FC1638">
        <w:rPr>
          <w:rFonts w:cstheme="minorHAnsi"/>
          <w:sz w:val="24"/>
          <w:szCs w:val="24"/>
        </w:rPr>
        <w:t xml:space="preserve">nalysis Table  presents the demography statistics for the respondents. The table shows that all respondents selected for this research study are above 18 years of age. </w:t>
      </w:r>
    </w:p>
    <w:p w14:paraId="195C328F" w14:textId="639C68B6" w:rsidR="00B61579" w:rsidRDefault="00B61579" w:rsidP="00B61579">
      <w:pPr>
        <w:spacing w:before="240" w:after="0" w:line="360" w:lineRule="auto"/>
        <w:jc w:val="both"/>
        <w:rPr>
          <w:rFonts w:cstheme="minorHAnsi"/>
          <w:sz w:val="24"/>
          <w:szCs w:val="24"/>
        </w:rPr>
      </w:pPr>
      <w:r w:rsidRPr="00E42635">
        <w:rPr>
          <w:rFonts w:cstheme="minorHAnsi"/>
          <w:sz w:val="24"/>
          <w:szCs w:val="24"/>
        </w:rPr>
        <w:t xml:space="preserve">The data also </w:t>
      </w:r>
      <w:r w:rsidR="00760BE7">
        <w:rPr>
          <w:rFonts w:cstheme="minorHAnsi"/>
          <w:sz w:val="24"/>
          <w:szCs w:val="24"/>
        </w:rPr>
        <w:t>reveals</w:t>
      </w:r>
      <w:r w:rsidRPr="00E42635">
        <w:rPr>
          <w:rFonts w:cstheme="minorHAnsi"/>
          <w:sz w:val="24"/>
          <w:szCs w:val="24"/>
        </w:rPr>
        <w:t xml:space="preserve"> that </w:t>
      </w:r>
      <w:r>
        <w:rPr>
          <w:rFonts w:cstheme="minorHAnsi"/>
          <w:sz w:val="24"/>
          <w:szCs w:val="24"/>
        </w:rPr>
        <w:t>35</w:t>
      </w:r>
      <w:r w:rsidRPr="00E42635">
        <w:rPr>
          <w:rFonts w:cstheme="minorHAnsi"/>
          <w:sz w:val="24"/>
          <w:szCs w:val="24"/>
        </w:rPr>
        <w:t xml:space="preserve"> of the respondents (97.1%) are managers, while </w:t>
      </w:r>
      <w:r>
        <w:rPr>
          <w:rFonts w:cstheme="minorHAnsi"/>
          <w:sz w:val="24"/>
          <w:szCs w:val="24"/>
        </w:rPr>
        <w:t>1</w:t>
      </w:r>
      <w:r w:rsidRPr="00E42635">
        <w:rPr>
          <w:rFonts w:cstheme="minorHAnsi"/>
          <w:sz w:val="24"/>
          <w:szCs w:val="24"/>
        </w:rPr>
        <w:t xml:space="preserve"> of them is a non-manager (2.9%). </w:t>
      </w:r>
      <w:r>
        <w:rPr>
          <w:rFonts w:cstheme="minorHAnsi"/>
          <w:sz w:val="24"/>
          <w:szCs w:val="24"/>
        </w:rPr>
        <w:t>In addition,</w:t>
      </w:r>
      <w:r w:rsidRPr="00E42635">
        <w:rPr>
          <w:rFonts w:cstheme="minorHAnsi"/>
          <w:sz w:val="24"/>
          <w:szCs w:val="24"/>
        </w:rPr>
        <w:t xml:space="preserve"> </w:t>
      </w:r>
      <w:r>
        <w:rPr>
          <w:rFonts w:cstheme="minorHAnsi"/>
          <w:sz w:val="24"/>
          <w:szCs w:val="24"/>
        </w:rPr>
        <w:t>33</w:t>
      </w:r>
      <w:r w:rsidRPr="00E42635">
        <w:rPr>
          <w:rFonts w:cstheme="minorHAnsi"/>
          <w:sz w:val="24"/>
          <w:szCs w:val="24"/>
        </w:rPr>
        <w:t xml:space="preserve"> of the respondents (94.3%) are into information technology </w:t>
      </w:r>
      <w:r>
        <w:rPr>
          <w:rFonts w:cstheme="minorHAnsi"/>
          <w:sz w:val="24"/>
          <w:szCs w:val="24"/>
        </w:rPr>
        <w:t>occupation function of their organisation</w:t>
      </w:r>
      <w:r w:rsidRPr="00E42635">
        <w:rPr>
          <w:rFonts w:cstheme="minorHAnsi"/>
          <w:sz w:val="24"/>
          <w:szCs w:val="24"/>
        </w:rPr>
        <w:t xml:space="preserve">, while </w:t>
      </w:r>
      <w:r>
        <w:rPr>
          <w:rFonts w:cstheme="minorHAnsi"/>
          <w:sz w:val="24"/>
          <w:szCs w:val="24"/>
        </w:rPr>
        <w:t>2</w:t>
      </w:r>
      <w:r w:rsidRPr="00E42635">
        <w:rPr>
          <w:rFonts w:cstheme="minorHAnsi"/>
          <w:sz w:val="24"/>
          <w:szCs w:val="24"/>
        </w:rPr>
        <w:t xml:space="preserve"> of them (5.7%) engage </w:t>
      </w:r>
      <w:r>
        <w:rPr>
          <w:rFonts w:cstheme="minorHAnsi"/>
          <w:sz w:val="24"/>
          <w:szCs w:val="24"/>
        </w:rPr>
        <w:t xml:space="preserve">in </w:t>
      </w:r>
      <w:r w:rsidRPr="00E42635">
        <w:rPr>
          <w:rFonts w:cstheme="minorHAnsi"/>
          <w:sz w:val="24"/>
          <w:szCs w:val="24"/>
        </w:rPr>
        <w:t xml:space="preserve">core business practice. </w:t>
      </w:r>
    </w:p>
    <w:p w14:paraId="010C5E50" w14:textId="77777777" w:rsidR="00B61579" w:rsidRDefault="00B61579" w:rsidP="00B61579">
      <w:pPr>
        <w:spacing w:before="240" w:after="0" w:line="360" w:lineRule="auto"/>
        <w:jc w:val="both"/>
        <w:rPr>
          <w:rFonts w:cstheme="minorHAnsi"/>
          <w:sz w:val="24"/>
          <w:szCs w:val="24"/>
        </w:rPr>
      </w:pPr>
      <w:r>
        <w:rPr>
          <w:rFonts w:cstheme="minorHAnsi"/>
          <w:sz w:val="24"/>
          <w:szCs w:val="24"/>
        </w:rPr>
        <w:t>All the participants organisations of the survey are</w:t>
      </w:r>
      <w:r w:rsidRPr="00E42635">
        <w:rPr>
          <w:rFonts w:cstheme="minorHAnsi"/>
          <w:sz w:val="24"/>
          <w:szCs w:val="24"/>
        </w:rPr>
        <w:t xml:space="preserve"> from the United Kingdom, while </w:t>
      </w:r>
      <w:r>
        <w:rPr>
          <w:rFonts w:cstheme="minorHAnsi"/>
          <w:sz w:val="24"/>
          <w:szCs w:val="24"/>
        </w:rPr>
        <w:t>29</w:t>
      </w:r>
      <w:r w:rsidRPr="00E42635">
        <w:rPr>
          <w:rFonts w:cstheme="minorHAnsi"/>
          <w:sz w:val="24"/>
          <w:szCs w:val="24"/>
        </w:rPr>
        <w:t xml:space="preserve"> of them (82.9%) are </w:t>
      </w:r>
      <w:r>
        <w:rPr>
          <w:rFonts w:cstheme="minorHAnsi"/>
          <w:sz w:val="24"/>
          <w:szCs w:val="24"/>
        </w:rPr>
        <w:t>based in</w:t>
      </w:r>
      <w:r w:rsidRPr="00E42635">
        <w:rPr>
          <w:rFonts w:cstheme="minorHAnsi"/>
          <w:sz w:val="24"/>
          <w:szCs w:val="24"/>
        </w:rPr>
        <w:t xml:space="preserve"> the West Midlands </w:t>
      </w:r>
      <w:r>
        <w:rPr>
          <w:rFonts w:cstheme="minorHAnsi"/>
          <w:sz w:val="24"/>
          <w:szCs w:val="24"/>
        </w:rPr>
        <w:t xml:space="preserve">region </w:t>
      </w:r>
      <w:r w:rsidRPr="00E42635">
        <w:rPr>
          <w:rFonts w:cstheme="minorHAnsi"/>
          <w:sz w:val="24"/>
          <w:szCs w:val="24"/>
        </w:rPr>
        <w:t xml:space="preserve">and </w:t>
      </w:r>
      <w:r>
        <w:rPr>
          <w:rFonts w:cstheme="minorHAnsi"/>
          <w:sz w:val="24"/>
          <w:szCs w:val="24"/>
        </w:rPr>
        <w:t>6</w:t>
      </w:r>
      <w:r w:rsidRPr="00E42635">
        <w:rPr>
          <w:rFonts w:cstheme="minorHAnsi"/>
          <w:sz w:val="24"/>
          <w:szCs w:val="24"/>
        </w:rPr>
        <w:t xml:space="preserve"> of them (17.1%) are </w:t>
      </w:r>
      <w:r>
        <w:rPr>
          <w:rFonts w:cstheme="minorHAnsi"/>
          <w:sz w:val="24"/>
          <w:szCs w:val="24"/>
        </w:rPr>
        <w:t>based in the</w:t>
      </w:r>
      <w:r w:rsidRPr="00E42635">
        <w:rPr>
          <w:rFonts w:cstheme="minorHAnsi"/>
          <w:sz w:val="24"/>
          <w:szCs w:val="24"/>
        </w:rPr>
        <w:t xml:space="preserve"> London</w:t>
      </w:r>
      <w:r>
        <w:rPr>
          <w:rFonts w:cstheme="minorHAnsi"/>
          <w:sz w:val="24"/>
          <w:szCs w:val="24"/>
        </w:rPr>
        <w:t xml:space="preserve"> region</w:t>
      </w:r>
      <w:r w:rsidRPr="00E42635">
        <w:rPr>
          <w:rFonts w:cstheme="minorHAnsi"/>
          <w:sz w:val="24"/>
          <w:szCs w:val="24"/>
        </w:rPr>
        <w:t xml:space="preserve">. </w:t>
      </w:r>
    </w:p>
    <w:p w14:paraId="528AC5AE" w14:textId="77777777" w:rsidR="00B61579" w:rsidRDefault="00B61579" w:rsidP="00B61579">
      <w:pPr>
        <w:spacing w:before="240" w:after="0" w:line="360" w:lineRule="auto"/>
        <w:jc w:val="both"/>
        <w:rPr>
          <w:rFonts w:cstheme="minorHAnsi"/>
          <w:sz w:val="24"/>
          <w:szCs w:val="24"/>
        </w:rPr>
      </w:pPr>
      <w:r w:rsidRPr="00E42635">
        <w:rPr>
          <w:rFonts w:cstheme="minorHAnsi"/>
          <w:sz w:val="24"/>
          <w:szCs w:val="24"/>
        </w:rPr>
        <w:t xml:space="preserve">The data also shows that </w:t>
      </w:r>
      <w:r>
        <w:rPr>
          <w:rFonts w:cstheme="minorHAnsi"/>
          <w:sz w:val="24"/>
          <w:szCs w:val="24"/>
        </w:rPr>
        <w:t>31</w:t>
      </w:r>
      <w:r w:rsidRPr="00E42635">
        <w:rPr>
          <w:rFonts w:cstheme="minorHAnsi"/>
          <w:sz w:val="24"/>
          <w:szCs w:val="24"/>
        </w:rPr>
        <w:t xml:space="preserve"> of the businesses</w:t>
      </w:r>
      <w:r>
        <w:rPr>
          <w:rFonts w:cstheme="minorHAnsi"/>
          <w:sz w:val="24"/>
          <w:szCs w:val="24"/>
        </w:rPr>
        <w:t xml:space="preserve">’ who participated </w:t>
      </w:r>
      <w:r w:rsidRPr="00E42635">
        <w:rPr>
          <w:rFonts w:cstheme="minorHAnsi"/>
          <w:sz w:val="24"/>
          <w:szCs w:val="24"/>
        </w:rPr>
        <w:t xml:space="preserve">(88.6%) have between 250 and 500 employees, </w:t>
      </w:r>
      <w:r>
        <w:rPr>
          <w:rFonts w:cstheme="minorHAnsi"/>
          <w:sz w:val="24"/>
          <w:szCs w:val="24"/>
        </w:rPr>
        <w:t>3</w:t>
      </w:r>
      <w:r w:rsidRPr="00E42635">
        <w:rPr>
          <w:rFonts w:cstheme="minorHAnsi"/>
          <w:sz w:val="24"/>
          <w:szCs w:val="24"/>
        </w:rPr>
        <w:t xml:space="preserve"> of them (8.6%) have between 100 and 200 employees, and only </w:t>
      </w:r>
      <w:r>
        <w:rPr>
          <w:rFonts w:cstheme="minorHAnsi"/>
          <w:sz w:val="24"/>
          <w:szCs w:val="24"/>
        </w:rPr>
        <w:t>1</w:t>
      </w:r>
      <w:r w:rsidRPr="00E42635">
        <w:rPr>
          <w:rFonts w:cstheme="minorHAnsi"/>
          <w:sz w:val="24"/>
          <w:szCs w:val="24"/>
        </w:rPr>
        <w:t xml:space="preserve"> of them have one between 25 and 100 employees. </w:t>
      </w:r>
    </w:p>
    <w:p w14:paraId="30CE7AE8" w14:textId="77777777" w:rsidR="00B61579" w:rsidRDefault="00B61579" w:rsidP="00B61579">
      <w:pPr>
        <w:spacing w:before="240" w:after="0" w:line="360" w:lineRule="auto"/>
        <w:jc w:val="both"/>
        <w:rPr>
          <w:rFonts w:cstheme="minorHAnsi"/>
          <w:color w:val="000000"/>
          <w:sz w:val="24"/>
          <w:szCs w:val="24"/>
        </w:rPr>
      </w:pPr>
      <w:r>
        <w:rPr>
          <w:rFonts w:cstheme="minorHAnsi"/>
          <w:sz w:val="24"/>
          <w:szCs w:val="24"/>
        </w:rPr>
        <w:t>26</w:t>
      </w:r>
      <w:r w:rsidRPr="00E42635">
        <w:rPr>
          <w:rFonts w:cstheme="minorHAnsi"/>
          <w:sz w:val="24"/>
          <w:szCs w:val="24"/>
        </w:rPr>
        <w:t xml:space="preserve"> of the businesses (74.3%) </w:t>
      </w:r>
      <w:r>
        <w:rPr>
          <w:rFonts w:cstheme="minorHAnsi"/>
          <w:sz w:val="24"/>
          <w:szCs w:val="24"/>
        </w:rPr>
        <w:t>who participated in the survey</w:t>
      </w:r>
      <w:r w:rsidRPr="00E42635">
        <w:rPr>
          <w:rFonts w:cstheme="minorHAnsi"/>
          <w:sz w:val="24"/>
          <w:szCs w:val="24"/>
        </w:rPr>
        <w:t xml:space="preserve"> generate more than </w:t>
      </w:r>
      <w:r w:rsidRPr="00E42635">
        <w:rPr>
          <w:rFonts w:cstheme="minorHAnsi"/>
          <w:color w:val="000000"/>
          <w:sz w:val="24"/>
          <w:szCs w:val="24"/>
        </w:rPr>
        <w:t xml:space="preserve">£80 million in yearly revenue, </w:t>
      </w:r>
      <w:r>
        <w:rPr>
          <w:rFonts w:cstheme="minorHAnsi"/>
          <w:color w:val="000000"/>
          <w:sz w:val="24"/>
          <w:szCs w:val="24"/>
        </w:rPr>
        <w:t>7</w:t>
      </w:r>
      <w:r w:rsidRPr="00E42635">
        <w:rPr>
          <w:rFonts w:cstheme="minorHAnsi"/>
          <w:color w:val="000000"/>
          <w:sz w:val="24"/>
          <w:szCs w:val="24"/>
        </w:rPr>
        <w:t xml:space="preserve"> of them (20%) generate between £50 and £80 million in yearly revenue, while </w:t>
      </w:r>
      <w:r>
        <w:rPr>
          <w:rFonts w:cstheme="minorHAnsi"/>
          <w:color w:val="000000"/>
          <w:sz w:val="24"/>
          <w:szCs w:val="24"/>
        </w:rPr>
        <w:t>2</w:t>
      </w:r>
      <w:r w:rsidRPr="00E42635">
        <w:rPr>
          <w:rFonts w:cstheme="minorHAnsi"/>
          <w:color w:val="000000"/>
          <w:sz w:val="24"/>
          <w:szCs w:val="24"/>
        </w:rPr>
        <w:t xml:space="preserve"> of them (5.7%) generate between £10 and £50 million in yearly revenue.</w:t>
      </w:r>
      <w:r>
        <w:rPr>
          <w:rFonts w:cstheme="minorHAnsi"/>
          <w:color w:val="000000"/>
          <w:sz w:val="24"/>
          <w:szCs w:val="24"/>
        </w:rPr>
        <w:t xml:space="preserve"> </w:t>
      </w:r>
    </w:p>
    <w:p w14:paraId="7C4DDB49" w14:textId="77777777" w:rsidR="00B61579" w:rsidRDefault="00B61579" w:rsidP="00B61579">
      <w:pPr>
        <w:spacing w:before="240" w:after="0" w:line="360" w:lineRule="auto"/>
        <w:jc w:val="both"/>
        <w:rPr>
          <w:rFonts w:cstheme="minorHAnsi"/>
          <w:color w:val="000000"/>
          <w:sz w:val="24"/>
          <w:szCs w:val="24"/>
        </w:rPr>
      </w:pPr>
      <w:r>
        <w:rPr>
          <w:rFonts w:cstheme="minorHAnsi"/>
          <w:color w:val="000000"/>
          <w:sz w:val="24"/>
          <w:szCs w:val="24"/>
        </w:rPr>
        <w:t>All participants of the survey were from the public sector (100%).  2 of the participant organisations came were from the construction industry (5.7%), 7 participants from the retail industry (20%), 4 participants were from the technology industry (11.4%) whilst the remaining majority of the 22 participants operated within the wholesale industry (62.9%)</w:t>
      </w:r>
    </w:p>
    <w:p w14:paraId="51E28AE3" w14:textId="77777777" w:rsidR="00B61579" w:rsidRDefault="00B61579" w:rsidP="00B61579">
      <w:pPr>
        <w:spacing w:before="240" w:after="0" w:line="360" w:lineRule="auto"/>
        <w:jc w:val="both"/>
        <w:rPr>
          <w:rFonts w:cstheme="minorHAnsi"/>
          <w:color w:val="000000"/>
          <w:sz w:val="24"/>
          <w:szCs w:val="24"/>
        </w:rPr>
      </w:pPr>
    </w:p>
    <w:p w14:paraId="4AAAB3FC" w14:textId="77777777" w:rsidR="00B61579" w:rsidRPr="00E42635" w:rsidRDefault="00B61579" w:rsidP="00B61579">
      <w:pPr>
        <w:pStyle w:val="Heading2"/>
        <w:rPr>
          <w:rFonts w:asciiTheme="minorHAnsi" w:hAnsiTheme="minorHAnsi" w:cstheme="minorHAnsi"/>
        </w:rPr>
      </w:pPr>
      <w:bookmarkStart w:id="55" w:name="_Toc127177862"/>
      <w:bookmarkStart w:id="56" w:name="_Toc130924575"/>
      <w:r w:rsidRPr="00E42635">
        <w:rPr>
          <w:rFonts w:asciiTheme="minorHAnsi" w:hAnsiTheme="minorHAnsi" w:cstheme="minorHAnsi"/>
        </w:rPr>
        <w:lastRenderedPageBreak/>
        <w:t>Graphical Analysis</w:t>
      </w:r>
      <w:bookmarkEnd w:id="55"/>
      <w:bookmarkEnd w:id="56"/>
    </w:p>
    <w:p w14:paraId="11C7B2A0" w14:textId="77777777" w:rsidR="00B61579" w:rsidRPr="00E42635" w:rsidRDefault="00B61579" w:rsidP="00B61579">
      <w:pPr>
        <w:rPr>
          <w:rFonts w:cstheme="minorHAnsi"/>
        </w:rPr>
      </w:pPr>
    </w:p>
    <w:p w14:paraId="351C6311" w14:textId="77777777" w:rsidR="00B61579" w:rsidRDefault="00B61579" w:rsidP="00B61579">
      <w:pPr>
        <w:spacing w:after="0" w:line="360" w:lineRule="auto"/>
        <w:jc w:val="both"/>
        <w:rPr>
          <w:rFonts w:cstheme="minorHAnsi"/>
          <w:sz w:val="24"/>
          <w:szCs w:val="24"/>
        </w:rPr>
      </w:pPr>
      <w:r>
        <w:rPr>
          <w:rFonts w:cstheme="minorHAnsi"/>
          <w:sz w:val="24"/>
          <w:szCs w:val="24"/>
        </w:rPr>
        <w:t>A</w:t>
      </w:r>
      <w:r w:rsidRPr="00E42635">
        <w:rPr>
          <w:rFonts w:cstheme="minorHAnsi"/>
          <w:sz w:val="24"/>
          <w:szCs w:val="24"/>
        </w:rPr>
        <w:t xml:space="preserve"> graphical representation of the demography statistics of the </w:t>
      </w:r>
      <w:r>
        <w:rPr>
          <w:rFonts w:cstheme="minorHAnsi"/>
          <w:sz w:val="24"/>
          <w:szCs w:val="24"/>
        </w:rPr>
        <w:t>survey participants</w:t>
      </w:r>
      <w:r w:rsidRPr="00E42635">
        <w:rPr>
          <w:rFonts w:cstheme="minorHAnsi"/>
          <w:sz w:val="24"/>
          <w:szCs w:val="24"/>
        </w:rPr>
        <w:t xml:space="preserve"> </w:t>
      </w:r>
      <w:r>
        <w:rPr>
          <w:rFonts w:cstheme="minorHAnsi"/>
          <w:sz w:val="24"/>
          <w:szCs w:val="24"/>
        </w:rPr>
        <w:t>is</w:t>
      </w:r>
      <w:r w:rsidRPr="00E42635">
        <w:rPr>
          <w:rFonts w:cstheme="minorHAnsi"/>
          <w:sz w:val="24"/>
          <w:szCs w:val="24"/>
        </w:rPr>
        <w:t xml:space="preserve"> presented below</w:t>
      </w:r>
      <w:r>
        <w:rPr>
          <w:rFonts w:cstheme="minorHAnsi"/>
          <w:sz w:val="24"/>
          <w:szCs w:val="24"/>
        </w:rPr>
        <w:t>:</w:t>
      </w:r>
    </w:p>
    <w:p w14:paraId="1D114CD5" w14:textId="77777777" w:rsidR="00B61579" w:rsidRDefault="00B61579" w:rsidP="00B61579">
      <w:pPr>
        <w:spacing w:after="0" w:line="240" w:lineRule="auto"/>
        <w:jc w:val="both"/>
        <w:rPr>
          <w:rFonts w:cstheme="minorHAnsi"/>
          <w:sz w:val="24"/>
          <w:szCs w:val="24"/>
        </w:rPr>
      </w:pPr>
      <w:r w:rsidRPr="00E42635">
        <w:rPr>
          <w:rFonts w:cstheme="minorHAnsi"/>
          <w:sz w:val="24"/>
          <w:szCs w:val="24"/>
        </w:rPr>
        <w:t>Graph 1: Age group of respondents</w:t>
      </w:r>
    </w:p>
    <w:p w14:paraId="3BBD500F" w14:textId="77777777" w:rsidR="00B61579" w:rsidRPr="00E42635" w:rsidRDefault="00B61579" w:rsidP="00B61579">
      <w:pPr>
        <w:spacing w:after="0" w:line="240" w:lineRule="auto"/>
        <w:jc w:val="both"/>
        <w:rPr>
          <w:rFonts w:cstheme="minorHAnsi"/>
          <w:sz w:val="24"/>
          <w:szCs w:val="24"/>
        </w:rPr>
      </w:pPr>
    </w:p>
    <w:p w14:paraId="68B530A1" w14:textId="77777777" w:rsidR="00B61579" w:rsidRPr="00E42635" w:rsidRDefault="00B61579" w:rsidP="00B61579">
      <w:pPr>
        <w:autoSpaceDE w:val="0"/>
        <w:autoSpaceDN w:val="0"/>
        <w:adjustRightInd w:val="0"/>
        <w:spacing w:after="0" w:line="240" w:lineRule="auto"/>
        <w:jc w:val="center"/>
        <w:rPr>
          <w:rFonts w:cstheme="minorHAnsi"/>
          <w:sz w:val="24"/>
          <w:szCs w:val="24"/>
        </w:rPr>
      </w:pPr>
      <w:r w:rsidRPr="00E42635">
        <w:rPr>
          <w:rFonts w:cstheme="minorHAnsi"/>
          <w:noProof/>
          <w:sz w:val="24"/>
          <w:szCs w:val="24"/>
        </w:rPr>
        <w:drawing>
          <wp:inline distT="0" distB="0" distL="0" distR="0" wp14:anchorId="7C22CCFA" wp14:editId="36DF3128">
            <wp:extent cx="3981691" cy="2029130"/>
            <wp:effectExtent l="0" t="0" r="0" b="9525"/>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12597" cy="2044880"/>
                    </a:xfrm>
                    <a:prstGeom prst="rect">
                      <a:avLst/>
                    </a:prstGeom>
                    <a:noFill/>
                    <a:ln>
                      <a:noFill/>
                    </a:ln>
                  </pic:spPr>
                </pic:pic>
              </a:graphicData>
            </a:graphic>
          </wp:inline>
        </w:drawing>
      </w:r>
    </w:p>
    <w:tbl>
      <w:tblPr>
        <w:tblW w:w="4959"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99"/>
        <w:gridCol w:w="1858"/>
        <w:gridCol w:w="1425"/>
        <w:gridCol w:w="1257"/>
        <w:gridCol w:w="1706"/>
        <w:gridCol w:w="1807"/>
      </w:tblGrid>
      <w:tr w:rsidR="003C75CE" w:rsidRPr="00721EE3" w14:paraId="1FE1CAF2" w14:textId="77777777" w:rsidTr="003C75CE">
        <w:trPr>
          <w:cantSplit/>
          <w:trHeight w:val="232"/>
        </w:trPr>
        <w:tc>
          <w:tcPr>
            <w:tcW w:w="5000" w:type="pct"/>
            <w:gridSpan w:val="6"/>
            <w:tcBorders>
              <w:top w:val="nil"/>
              <w:left w:val="nil"/>
              <w:bottom w:val="nil"/>
              <w:right w:val="nil"/>
            </w:tcBorders>
            <w:shd w:val="clear" w:color="auto" w:fill="FFFFFF"/>
            <w:vAlign w:val="center"/>
          </w:tcPr>
          <w:p w14:paraId="24E5D324"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b/>
                <w:bCs/>
                <w:color w:val="000000"/>
                <w:sz w:val="24"/>
                <w:szCs w:val="24"/>
              </w:rPr>
              <w:t>Age</w:t>
            </w:r>
          </w:p>
        </w:tc>
      </w:tr>
      <w:tr w:rsidR="003C75CE" w:rsidRPr="00721EE3" w14:paraId="759A34BD" w14:textId="77777777" w:rsidTr="003C75CE">
        <w:trPr>
          <w:cantSplit/>
          <w:trHeight w:val="482"/>
        </w:trPr>
        <w:tc>
          <w:tcPr>
            <w:tcW w:w="1540" w:type="pct"/>
            <w:gridSpan w:val="2"/>
            <w:tcBorders>
              <w:top w:val="single" w:sz="16" w:space="0" w:color="000000"/>
              <w:left w:val="single" w:sz="16" w:space="0" w:color="000000"/>
              <w:bottom w:val="single" w:sz="16" w:space="0" w:color="000000"/>
              <w:right w:val="nil"/>
            </w:tcBorders>
            <w:shd w:val="clear" w:color="auto" w:fill="FFFFFF"/>
            <w:vAlign w:val="bottom"/>
          </w:tcPr>
          <w:p w14:paraId="3433689A" w14:textId="77777777" w:rsidR="003C75CE" w:rsidRPr="00721EE3" w:rsidRDefault="003C75CE" w:rsidP="00D639E9">
            <w:pPr>
              <w:autoSpaceDE w:val="0"/>
              <w:autoSpaceDN w:val="0"/>
              <w:adjustRightInd w:val="0"/>
              <w:spacing w:after="0" w:line="240" w:lineRule="auto"/>
              <w:rPr>
                <w:rFonts w:ascii="Times New Roman" w:hAnsi="Times New Roman" w:cs="Times New Roman"/>
                <w:sz w:val="24"/>
                <w:szCs w:val="24"/>
              </w:rPr>
            </w:pPr>
          </w:p>
        </w:tc>
        <w:tc>
          <w:tcPr>
            <w:tcW w:w="796" w:type="pct"/>
            <w:tcBorders>
              <w:top w:val="single" w:sz="16" w:space="0" w:color="000000"/>
              <w:left w:val="single" w:sz="16" w:space="0" w:color="000000"/>
              <w:bottom w:val="single" w:sz="16" w:space="0" w:color="000000"/>
            </w:tcBorders>
            <w:shd w:val="clear" w:color="auto" w:fill="FFFFFF"/>
            <w:vAlign w:val="bottom"/>
          </w:tcPr>
          <w:p w14:paraId="3340A8BF"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Frequency</w:t>
            </w:r>
          </w:p>
        </w:tc>
        <w:tc>
          <w:tcPr>
            <w:tcW w:w="702" w:type="pct"/>
            <w:tcBorders>
              <w:top w:val="single" w:sz="16" w:space="0" w:color="000000"/>
              <w:bottom w:val="single" w:sz="16" w:space="0" w:color="000000"/>
            </w:tcBorders>
            <w:shd w:val="clear" w:color="auto" w:fill="FFFFFF"/>
            <w:vAlign w:val="bottom"/>
          </w:tcPr>
          <w:p w14:paraId="52968831"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Percent</w:t>
            </w:r>
          </w:p>
        </w:tc>
        <w:tc>
          <w:tcPr>
            <w:tcW w:w="953" w:type="pct"/>
            <w:tcBorders>
              <w:top w:val="single" w:sz="16" w:space="0" w:color="000000"/>
              <w:bottom w:val="single" w:sz="16" w:space="0" w:color="000000"/>
            </w:tcBorders>
            <w:shd w:val="clear" w:color="auto" w:fill="FFFFFF"/>
            <w:vAlign w:val="bottom"/>
          </w:tcPr>
          <w:p w14:paraId="73F3B3B6"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Valid Percent</w:t>
            </w:r>
          </w:p>
        </w:tc>
        <w:tc>
          <w:tcPr>
            <w:tcW w:w="1008" w:type="pct"/>
            <w:tcBorders>
              <w:top w:val="single" w:sz="16" w:space="0" w:color="000000"/>
              <w:bottom w:val="single" w:sz="16" w:space="0" w:color="000000"/>
              <w:right w:val="single" w:sz="16" w:space="0" w:color="000000"/>
            </w:tcBorders>
            <w:shd w:val="clear" w:color="auto" w:fill="FFFFFF"/>
            <w:vAlign w:val="bottom"/>
          </w:tcPr>
          <w:p w14:paraId="67424D3E"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Cumulative Percent</w:t>
            </w:r>
          </w:p>
        </w:tc>
      </w:tr>
      <w:tr w:rsidR="003C75CE" w:rsidRPr="00721EE3" w14:paraId="2E0B8EDB" w14:textId="77777777" w:rsidTr="003C75CE">
        <w:trPr>
          <w:cantSplit/>
          <w:trHeight w:val="232"/>
        </w:trPr>
        <w:tc>
          <w:tcPr>
            <w:tcW w:w="502" w:type="pct"/>
            <w:tcBorders>
              <w:top w:val="single" w:sz="16" w:space="0" w:color="000000"/>
              <w:left w:val="single" w:sz="16" w:space="0" w:color="000000"/>
              <w:bottom w:val="single" w:sz="16" w:space="0" w:color="000000"/>
              <w:right w:val="nil"/>
            </w:tcBorders>
            <w:shd w:val="clear" w:color="auto" w:fill="FFFFFF"/>
          </w:tcPr>
          <w:p w14:paraId="37E6221C"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Valid</w:t>
            </w:r>
          </w:p>
        </w:tc>
        <w:tc>
          <w:tcPr>
            <w:tcW w:w="1038" w:type="pct"/>
            <w:tcBorders>
              <w:top w:val="single" w:sz="16" w:space="0" w:color="000000"/>
              <w:left w:val="nil"/>
              <w:bottom w:val="single" w:sz="16" w:space="0" w:color="000000"/>
              <w:right w:val="single" w:sz="16" w:space="0" w:color="000000"/>
            </w:tcBorders>
            <w:shd w:val="clear" w:color="auto" w:fill="FFFFFF"/>
          </w:tcPr>
          <w:p w14:paraId="12B751EF"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Above 18years</w:t>
            </w:r>
          </w:p>
        </w:tc>
        <w:tc>
          <w:tcPr>
            <w:tcW w:w="796" w:type="pct"/>
            <w:tcBorders>
              <w:top w:val="single" w:sz="16" w:space="0" w:color="000000"/>
              <w:left w:val="single" w:sz="16" w:space="0" w:color="000000"/>
              <w:bottom w:val="single" w:sz="16" w:space="0" w:color="000000"/>
            </w:tcBorders>
            <w:shd w:val="clear" w:color="auto" w:fill="FFFFFF"/>
            <w:vAlign w:val="center"/>
          </w:tcPr>
          <w:p w14:paraId="1DCEF56C"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35</w:t>
            </w:r>
          </w:p>
        </w:tc>
        <w:tc>
          <w:tcPr>
            <w:tcW w:w="702" w:type="pct"/>
            <w:tcBorders>
              <w:top w:val="single" w:sz="16" w:space="0" w:color="000000"/>
              <w:bottom w:val="single" w:sz="16" w:space="0" w:color="000000"/>
            </w:tcBorders>
            <w:shd w:val="clear" w:color="auto" w:fill="FFFFFF"/>
            <w:vAlign w:val="center"/>
          </w:tcPr>
          <w:p w14:paraId="27AA0189"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953" w:type="pct"/>
            <w:tcBorders>
              <w:top w:val="single" w:sz="16" w:space="0" w:color="000000"/>
              <w:bottom w:val="single" w:sz="16" w:space="0" w:color="000000"/>
            </w:tcBorders>
            <w:shd w:val="clear" w:color="auto" w:fill="FFFFFF"/>
            <w:vAlign w:val="center"/>
          </w:tcPr>
          <w:p w14:paraId="40099B51"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1008" w:type="pct"/>
            <w:tcBorders>
              <w:top w:val="single" w:sz="16" w:space="0" w:color="000000"/>
              <w:bottom w:val="single" w:sz="16" w:space="0" w:color="000000"/>
              <w:right w:val="single" w:sz="16" w:space="0" w:color="000000"/>
            </w:tcBorders>
            <w:shd w:val="clear" w:color="auto" w:fill="FFFFFF"/>
            <w:vAlign w:val="center"/>
          </w:tcPr>
          <w:p w14:paraId="4B985541"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r>
    </w:tbl>
    <w:p w14:paraId="53E2E965" w14:textId="77777777" w:rsidR="003C75CE" w:rsidRDefault="003C75CE" w:rsidP="00B61579">
      <w:pPr>
        <w:spacing w:after="0"/>
        <w:rPr>
          <w:rFonts w:cstheme="minorHAnsi"/>
          <w:i/>
          <w:iCs/>
          <w:sz w:val="16"/>
          <w:szCs w:val="16"/>
        </w:rPr>
      </w:pPr>
    </w:p>
    <w:p w14:paraId="0A1780E2" w14:textId="3E66AA07" w:rsidR="00B61579" w:rsidRDefault="00B61579" w:rsidP="00B61579">
      <w:pPr>
        <w:spacing w:after="0"/>
        <w:rPr>
          <w:rFonts w:cstheme="minorHAnsi"/>
          <w:i/>
          <w:iCs/>
          <w:sz w:val="16"/>
          <w:szCs w:val="16"/>
        </w:rPr>
      </w:pPr>
      <w:r w:rsidRPr="00D933C5">
        <w:rPr>
          <w:rFonts w:cstheme="minorHAnsi"/>
          <w:i/>
          <w:iCs/>
          <w:sz w:val="16"/>
          <w:szCs w:val="16"/>
        </w:rPr>
        <w:t>Source: Researchers Computation using SPSS</w:t>
      </w:r>
    </w:p>
    <w:p w14:paraId="0395ACE2" w14:textId="77777777" w:rsidR="00086C20" w:rsidRPr="00D933C5" w:rsidRDefault="00086C20" w:rsidP="00B61579">
      <w:pPr>
        <w:spacing w:after="0"/>
        <w:rPr>
          <w:rFonts w:cstheme="minorHAnsi"/>
          <w:i/>
          <w:iCs/>
          <w:sz w:val="16"/>
          <w:szCs w:val="16"/>
        </w:rPr>
      </w:pPr>
    </w:p>
    <w:p w14:paraId="47AA3C46" w14:textId="032F56CF" w:rsidR="00B61579" w:rsidRDefault="00B61579" w:rsidP="00B61579">
      <w:pPr>
        <w:spacing w:after="0" w:line="240" w:lineRule="auto"/>
        <w:jc w:val="both"/>
        <w:rPr>
          <w:rFonts w:cstheme="minorHAnsi"/>
          <w:sz w:val="24"/>
          <w:szCs w:val="24"/>
        </w:rPr>
      </w:pPr>
      <w:r w:rsidRPr="00E42635">
        <w:rPr>
          <w:rFonts w:cstheme="minorHAnsi"/>
          <w:sz w:val="24"/>
          <w:szCs w:val="24"/>
        </w:rPr>
        <w:t xml:space="preserve">Graph 2: Managerial level of </w:t>
      </w:r>
      <w:r>
        <w:rPr>
          <w:rFonts w:cstheme="minorHAnsi"/>
          <w:sz w:val="24"/>
          <w:szCs w:val="24"/>
        </w:rPr>
        <w:t>participants</w:t>
      </w:r>
    </w:p>
    <w:p w14:paraId="68D72357" w14:textId="77777777" w:rsidR="00B61579" w:rsidRPr="00E42635" w:rsidRDefault="00B61579" w:rsidP="00B61579">
      <w:pPr>
        <w:spacing w:after="0" w:line="240" w:lineRule="auto"/>
        <w:jc w:val="both"/>
        <w:rPr>
          <w:rFonts w:cstheme="minorHAnsi"/>
          <w:sz w:val="24"/>
          <w:szCs w:val="24"/>
        </w:rPr>
      </w:pPr>
    </w:p>
    <w:p w14:paraId="2073BF9C" w14:textId="77777777" w:rsidR="00B61579" w:rsidRPr="00E42635" w:rsidRDefault="00B61579" w:rsidP="00B61579">
      <w:pPr>
        <w:autoSpaceDE w:val="0"/>
        <w:autoSpaceDN w:val="0"/>
        <w:adjustRightInd w:val="0"/>
        <w:spacing w:after="0" w:line="240" w:lineRule="auto"/>
        <w:jc w:val="center"/>
        <w:rPr>
          <w:rFonts w:cstheme="minorHAnsi"/>
          <w:sz w:val="24"/>
          <w:szCs w:val="24"/>
        </w:rPr>
      </w:pPr>
      <w:r w:rsidRPr="00E42635">
        <w:rPr>
          <w:rFonts w:cstheme="minorHAnsi"/>
          <w:noProof/>
          <w:sz w:val="24"/>
          <w:szCs w:val="24"/>
        </w:rPr>
        <w:drawing>
          <wp:inline distT="0" distB="0" distL="0" distR="0" wp14:anchorId="54F2AAD3" wp14:editId="68D10826">
            <wp:extent cx="3738623" cy="2102976"/>
            <wp:effectExtent l="0" t="0" r="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72128" cy="2121822"/>
                    </a:xfrm>
                    <a:prstGeom prst="rect">
                      <a:avLst/>
                    </a:prstGeom>
                    <a:noFill/>
                    <a:ln>
                      <a:noFill/>
                    </a:ln>
                  </pic:spPr>
                </pic:pic>
              </a:graphicData>
            </a:graphic>
          </wp:inline>
        </w:drawing>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71"/>
        <w:gridCol w:w="2175"/>
        <w:gridCol w:w="1377"/>
        <w:gridCol w:w="1213"/>
        <w:gridCol w:w="1650"/>
        <w:gridCol w:w="1740"/>
      </w:tblGrid>
      <w:tr w:rsidR="003C75CE" w:rsidRPr="00721EE3" w14:paraId="14DFF585" w14:textId="77777777" w:rsidTr="00D639E9">
        <w:trPr>
          <w:cantSplit/>
        </w:trPr>
        <w:tc>
          <w:tcPr>
            <w:tcW w:w="5000" w:type="pct"/>
            <w:gridSpan w:val="6"/>
            <w:tcBorders>
              <w:top w:val="nil"/>
              <w:left w:val="nil"/>
              <w:bottom w:val="nil"/>
              <w:right w:val="nil"/>
            </w:tcBorders>
            <w:shd w:val="clear" w:color="auto" w:fill="FFFFFF"/>
            <w:vAlign w:val="center"/>
          </w:tcPr>
          <w:p w14:paraId="226B992C"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b/>
                <w:bCs/>
                <w:color w:val="000000"/>
                <w:sz w:val="24"/>
                <w:szCs w:val="24"/>
              </w:rPr>
              <w:t>Management Level</w:t>
            </w:r>
          </w:p>
        </w:tc>
      </w:tr>
      <w:tr w:rsidR="003C75CE" w:rsidRPr="00721EE3" w14:paraId="61BD5F93" w14:textId="77777777" w:rsidTr="00D639E9">
        <w:trPr>
          <w:cantSplit/>
        </w:trPr>
        <w:tc>
          <w:tcPr>
            <w:tcW w:w="1687" w:type="pct"/>
            <w:gridSpan w:val="2"/>
            <w:tcBorders>
              <w:top w:val="single" w:sz="16" w:space="0" w:color="000000"/>
              <w:left w:val="single" w:sz="16" w:space="0" w:color="000000"/>
              <w:bottom w:val="single" w:sz="16" w:space="0" w:color="000000"/>
              <w:right w:val="nil"/>
            </w:tcBorders>
            <w:shd w:val="clear" w:color="auto" w:fill="FFFFFF"/>
            <w:vAlign w:val="bottom"/>
          </w:tcPr>
          <w:p w14:paraId="6EDA9C32" w14:textId="77777777" w:rsidR="003C75CE" w:rsidRPr="00721EE3" w:rsidRDefault="003C75CE" w:rsidP="00D639E9">
            <w:pPr>
              <w:autoSpaceDE w:val="0"/>
              <w:autoSpaceDN w:val="0"/>
              <w:adjustRightInd w:val="0"/>
              <w:spacing w:after="0" w:line="240" w:lineRule="auto"/>
              <w:rPr>
                <w:rFonts w:ascii="Times New Roman" w:hAnsi="Times New Roman" w:cs="Times New Roman"/>
                <w:sz w:val="24"/>
                <w:szCs w:val="24"/>
              </w:rPr>
            </w:pPr>
          </w:p>
        </w:tc>
        <w:tc>
          <w:tcPr>
            <w:tcW w:w="763" w:type="pct"/>
            <w:tcBorders>
              <w:top w:val="single" w:sz="16" w:space="0" w:color="000000"/>
              <w:left w:val="single" w:sz="16" w:space="0" w:color="000000"/>
              <w:bottom w:val="single" w:sz="16" w:space="0" w:color="000000"/>
            </w:tcBorders>
            <w:shd w:val="clear" w:color="auto" w:fill="FFFFFF"/>
            <w:vAlign w:val="bottom"/>
          </w:tcPr>
          <w:p w14:paraId="53A722CC"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Frequency</w:t>
            </w:r>
          </w:p>
        </w:tc>
        <w:tc>
          <w:tcPr>
            <w:tcW w:w="672" w:type="pct"/>
            <w:tcBorders>
              <w:top w:val="single" w:sz="16" w:space="0" w:color="000000"/>
              <w:bottom w:val="single" w:sz="16" w:space="0" w:color="000000"/>
            </w:tcBorders>
            <w:shd w:val="clear" w:color="auto" w:fill="FFFFFF"/>
            <w:vAlign w:val="bottom"/>
          </w:tcPr>
          <w:p w14:paraId="4DEED708"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Percent</w:t>
            </w:r>
          </w:p>
        </w:tc>
        <w:tc>
          <w:tcPr>
            <w:tcW w:w="914" w:type="pct"/>
            <w:tcBorders>
              <w:top w:val="single" w:sz="16" w:space="0" w:color="000000"/>
              <w:bottom w:val="single" w:sz="16" w:space="0" w:color="000000"/>
            </w:tcBorders>
            <w:shd w:val="clear" w:color="auto" w:fill="FFFFFF"/>
            <w:vAlign w:val="bottom"/>
          </w:tcPr>
          <w:p w14:paraId="5EBC2F76"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Valid Percent</w:t>
            </w:r>
          </w:p>
        </w:tc>
        <w:tc>
          <w:tcPr>
            <w:tcW w:w="964" w:type="pct"/>
            <w:tcBorders>
              <w:top w:val="single" w:sz="16" w:space="0" w:color="000000"/>
              <w:bottom w:val="single" w:sz="16" w:space="0" w:color="000000"/>
              <w:right w:val="single" w:sz="16" w:space="0" w:color="000000"/>
            </w:tcBorders>
            <w:shd w:val="clear" w:color="auto" w:fill="FFFFFF"/>
            <w:vAlign w:val="bottom"/>
          </w:tcPr>
          <w:p w14:paraId="7475AEBC"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Cumulative Percent</w:t>
            </w:r>
          </w:p>
        </w:tc>
      </w:tr>
      <w:tr w:rsidR="003C75CE" w:rsidRPr="00721EE3" w14:paraId="207B69E8" w14:textId="77777777" w:rsidTr="00D639E9">
        <w:trPr>
          <w:cantSplit/>
        </w:trPr>
        <w:tc>
          <w:tcPr>
            <w:tcW w:w="482" w:type="pct"/>
            <w:vMerge w:val="restart"/>
            <w:tcBorders>
              <w:top w:val="single" w:sz="16" w:space="0" w:color="000000"/>
              <w:left w:val="single" w:sz="16" w:space="0" w:color="000000"/>
              <w:bottom w:val="single" w:sz="16" w:space="0" w:color="000000"/>
              <w:right w:val="nil"/>
            </w:tcBorders>
            <w:shd w:val="clear" w:color="auto" w:fill="FFFFFF"/>
          </w:tcPr>
          <w:p w14:paraId="39087F37"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Valid</w:t>
            </w:r>
          </w:p>
        </w:tc>
        <w:tc>
          <w:tcPr>
            <w:tcW w:w="1205" w:type="pct"/>
            <w:tcBorders>
              <w:top w:val="single" w:sz="16" w:space="0" w:color="000000"/>
              <w:left w:val="nil"/>
              <w:bottom w:val="nil"/>
              <w:right w:val="single" w:sz="16" w:space="0" w:color="000000"/>
            </w:tcBorders>
            <w:shd w:val="clear" w:color="auto" w:fill="FFFFFF"/>
          </w:tcPr>
          <w:p w14:paraId="160541A4"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Management</w:t>
            </w:r>
          </w:p>
        </w:tc>
        <w:tc>
          <w:tcPr>
            <w:tcW w:w="763" w:type="pct"/>
            <w:tcBorders>
              <w:top w:val="single" w:sz="16" w:space="0" w:color="000000"/>
              <w:left w:val="single" w:sz="16" w:space="0" w:color="000000"/>
              <w:bottom w:val="nil"/>
            </w:tcBorders>
            <w:shd w:val="clear" w:color="auto" w:fill="FFFFFF"/>
            <w:vAlign w:val="center"/>
          </w:tcPr>
          <w:p w14:paraId="62B3F031"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34</w:t>
            </w:r>
          </w:p>
        </w:tc>
        <w:tc>
          <w:tcPr>
            <w:tcW w:w="672" w:type="pct"/>
            <w:tcBorders>
              <w:top w:val="single" w:sz="16" w:space="0" w:color="000000"/>
              <w:bottom w:val="nil"/>
            </w:tcBorders>
            <w:shd w:val="clear" w:color="auto" w:fill="FFFFFF"/>
            <w:vAlign w:val="center"/>
          </w:tcPr>
          <w:p w14:paraId="2C1269CF"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97.1</w:t>
            </w:r>
          </w:p>
        </w:tc>
        <w:tc>
          <w:tcPr>
            <w:tcW w:w="914" w:type="pct"/>
            <w:tcBorders>
              <w:top w:val="single" w:sz="16" w:space="0" w:color="000000"/>
              <w:bottom w:val="nil"/>
            </w:tcBorders>
            <w:shd w:val="clear" w:color="auto" w:fill="FFFFFF"/>
            <w:vAlign w:val="center"/>
          </w:tcPr>
          <w:p w14:paraId="5971F427"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97.1</w:t>
            </w:r>
          </w:p>
        </w:tc>
        <w:tc>
          <w:tcPr>
            <w:tcW w:w="964" w:type="pct"/>
            <w:tcBorders>
              <w:top w:val="single" w:sz="16" w:space="0" w:color="000000"/>
              <w:bottom w:val="nil"/>
              <w:right w:val="single" w:sz="16" w:space="0" w:color="000000"/>
            </w:tcBorders>
            <w:shd w:val="clear" w:color="auto" w:fill="FFFFFF"/>
            <w:vAlign w:val="center"/>
          </w:tcPr>
          <w:p w14:paraId="03B060BA"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97.1</w:t>
            </w:r>
          </w:p>
        </w:tc>
      </w:tr>
      <w:tr w:rsidR="003C75CE" w:rsidRPr="00721EE3" w14:paraId="4FB1892D" w14:textId="77777777" w:rsidTr="00D639E9">
        <w:trPr>
          <w:cantSplit/>
        </w:trPr>
        <w:tc>
          <w:tcPr>
            <w:tcW w:w="482" w:type="pct"/>
            <w:vMerge/>
            <w:tcBorders>
              <w:top w:val="single" w:sz="16" w:space="0" w:color="000000"/>
              <w:left w:val="single" w:sz="16" w:space="0" w:color="000000"/>
              <w:bottom w:val="single" w:sz="16" w:space="0" w:color="000000"/>
              <w:right w:val="nil"/>
            </w:tcBorders>
            <w:shd w:val="clear" w:color="auto" w:fill="FFFFFF"/>
          </w:tcPr>
          <w:p w14:paraId="399AB4CF" w14:textId="77777777" w:rsidR="003C75CE" w:rsidRPr="00721EE3" w:rsidRDefault="003C75CE" w:rsidP="00D639E9">
            <w:pPr>
              <w:autoSpaceDE w:val="0"/>
              <w:autoSpaceDN w:val="0"/>
              <w:adjustRightInd w:val="0"/>
              <w:spacing w:after="0" w:line="240" w:lineRule="auto"/>
              <w:rPr>
                <w:rFonts w:ascii="Times New Roman" w:hAnsi="Times New Roman" w:cs="Times New Roman"/>
                <w:color w:val="000000"/>
                <w:sz w:val="24"/>
                <w:szCs w:val="24"/>
              </w:rPr>
            </w:pPr>
          </w:p>
        </w:tc>
        <w:tc>
          <w:tcPr>
            <w:tcW w:w="1205" w:type="pct"/>
            <w:tcBorders>
              <w:top w:val="nil"/>
              <w:left w:val="nil"/>
              <w:bottom w:val="nil"/>
              <w:right w:val="single" w:sz="16" w:space="0" w:color="000000"/>
            </w:tcBorders>
            <w:shd w:val="clear" w:color="auto" w:fill="FFFFFF"/>
          </w:tcPr>
          <w:p w14:paraId="7F1746A2"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Non-management</w:t>
            </w:r>
          </w:p>
        </w:tc>
        <w:tc>
          <w:tcPr>
            <w:tcW w:w="763" w:type="pct"/>
            <w:tcBorders>
              <w:top w:val="nil"/>
              <w:left w:val="single" w:sz="16" w:space="0" w:color="000000"/>
              <w:bottom w:val="nil"/>
            </w:tcBorders>
            <w:shd w:val="clear" w:color="auto" w:fill="FFFFFF"/>
            <w:vAlign w:val="center"/>
          </w:tcPr>
          <w:p w14:paraId="3AFDA219"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w:t>
            </w:r>
          </w:p>
        </w:tc>
        <w:tc>
          <w:tcPr>
            <w:tcW w:w="672" w:type="pct"/>
            <w:tcBorders>
              <w:top w:val="nil"/>
              <w:bottom w:val="nil"/>
            </w:tcBorders>
            <w:shd w:val="clear" w:color="auto" w:fill="FFFFFF"/>
            <w:vAlign w:val="center"/>
          </w:tcPr>
          <w:p w14:paraId="2F406CA1"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2.9</w:t>
            </w:r>
          </w:p>
        </w:tc>
        <w:tc>
          <w:tcPr>
            <w:tcW w:w="914" w:type="pct"/>
            <w:tcBorders>
              <w:top w:val="nil"/>
              <w:bottom w:val="nil"/>
            </w:tcBorders>
            <w:shd w:val="clear" w:color="auto" w:fill="FFFFFF"/>
            <w:vAlign w:val="center"/>
          </w:tcPr>
          <w:p w14:paraId="55942445"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2.9</w:t>
            </w:r>
          </w:p>
        </w:tc>
        <w:tc>
          <w:tcPr>
            <w:tcW w:w="964" w:type="pct"/>
            <w:tcBorders>
              <w:top w:val="nil"/>
              <w:bottom w:val="nil"/>
              <w:right w:val="single" w:sz="16" w:space="0" w:color="000000"/>
            </w:tcBorders>
            <w:shd w:val="clear" w:color="auto" w:fill="FFFFFF"/>
            <w:vAlign w:val="center"/>
          </w:tcPr>
          <w:p w14:paraId="2F40455B"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r>
      <w:tr w:rsidR="003C75CE" w:rsidRPr="00721EE3" w14:paraId="7E6F3D1D" w14:textId="77777777" w:rsidTr="00D639E9">
        <w:trPr>
          <w:cantSplit/>
        </w:trPr>
        <w:tc>
          <w:tcPr>
            <w:tcW w:w="482" w:type="pct"/>
            <w:vMerge/>
            <w:tcBorders>
              <w:top w:val="single" w:sz="16" w:space="0" w:color="000000"/>
              <w:left w:val="single" w:sz="16" w:space="0" w:color="000000"/>
              <w:bottom w:val="single" w:sz="16" w:space="0" w:color="000000"/>
              <w:right w:val="nil"/>
            </w:tcBorders>
            <w:shd w:val="clear" w:color="auto" w:fill="FFFFFF"/>
          </w:tcPr>
          <w:p w14:paraId="68E86A5F" w14:textId="77777777" w:rsidR="003C75CE" w:rsidRPr="00721EE3" w:rsidRDefault="003C75CE" w:rsidP="00D639E9">
            <w:pPr>
              <w:autoSpaceDE w:val="0"/>
              <w:autoSpaceDN w:val="0"/>
              <w:adjustRightInd w:val="0"/>
              <w:spacing w:after="0" w:line="240" w:lineRule="auto"/>
              <w:rPr>
                <w:rFonts w:ascii="Times New Roman" w:hAnsi="Times New Roman" w:cs="Times New Roman"/>
                <w:color w:val="000000"/>
                <w:sz w:val="24"/>
                <w:szCs w:val="24"/>
              </w:rPr>
            </w:pPr>
          </w:p>
        </w:tc>
        <w:tc>
          <w:tcPr>
            <w:tcW w:w="1205" w:type="pct"/>
            <w:tcBorders>
              <w:top w:val="nil"/>
              <w:left w:val="nil"/>
              <w:bottom w:val="single" w:sz="16" w:space="0" w:color="000000"/>
              <w:right w:val="single" w:sz="16" w:space="0" w:color="000000"/>
            </w:tcBorders>
            <w:shd w:val="clear" w:color="auto" w:fill="FFFFFF"/>
          </w:tcPr>
          <w:p w14:paraId="3745B559"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Total</w:t>
            </w:r>
          </w:p>
        </w:tc>
        <w:tc>
          <w:tcPr>
            <w:tcW w:w="763" w:type="pct"/>
            <w:tcBorders>
              <w:top w:val="nil"/>
              <w:left w:val="single" w:sz="16" w:space="0" w:color="000000"/>
              <w:bottom w:val="single" w:sz="16" w:space="0" w:color="000000"/>
            </w:tcBorders>
            <w:shd w:val="clear" w:color="auto" w:fill="FFFFFF"/>
            <w:vAlign w:val="center"/>
          </w:tcPr>
          <w:p w14:paraId="084AF452"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35</w:t>
            </w:r>
          </w:p>
        </w:tc>
        <w:tc>
          <w:tcPr>
            <w:tcW w:w="672" w:type="pct"/>
            <w:tcBorders>
              <w:top w:val="nil"/>
              <w:bottom w:val="single" w:sz="16" w:space="0" w:color="000000"/>
            </w:tcBorders>
            <w:shd w:val="clear" w:color="auto" w:fill="FFFFFF"/>
            <w:vAlign w:val="center"/>
          </w:tcPr>
          <w:p w14:paraId="3E8BB13A"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914" w:type="pct"/>
            <w:tcBorders>
              <w:top w:val="nil"/>
              <w:bottom w:val="single" w:sz="16" w:space="0" w:color="000000"/>
            </w:tcBorders>
            <w:shd w:val="clear" w:color="auto" w:fill="FFFFFF"/>
            <w:vAlign w:val="center"/>
          </w:tcPr>
          <w:p w14:paraId="101AC3D5"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964" w:type="pct"/>
            <w:tcBorders>
              <w:top w:val="nil"/>
              <w:bottom w:val="single" w:sz="16" w:space="0" w:color="000000"/>
              <w:right w:val="single" w:sz="16" w:space="0" w:color="000000"/>
            </w:tcBorders>
            <w:shd w:val="clear" w:color="auto" w:fill="FFFFFF"/>
            <w:vAlign w:val="center"/>
          </w:tcPr>
          <w:p w14:paraId="6DD779F9" w14:textId="77777777" w:rsidR="003C75CE" w:rsidRPr="00721EE3" w:rsidRDefault="003C75CE" w:rsidP="00D639E9">
            <w:pPr>
              <w:autoSpaceDE w:val="0"/>
              <w:autoSpaceDN w:val="0"/>
              <w:adjustRightInd w:val="0"/>
              <w:spacing w:after="0" w:line="240" w:lineRule="auto"/>
              <w:jc w:val="center"/>
              <w:rPr>
                <w:rFonts w:ascii="Times New Roman" w:hAnsi="Times New Roman" w:cs="Times New Roman"/>
                <w:sz w:val="24"/>
                <w:szCs w:val="24"/>
              </w:rPr>
            </w:pPr>
          </w:p>
        </w:tc>
      </w:tr>
    </w:tbl>
    <w:p w14:paraId="4F91AB75" w14:textId="77777777" w:rsidR="003C75CE" w:rsidRDefault="003C75CE" w:rsidP="00B61579">
      <w:pPr>
        <w:spacing w:after="0"/>
        <w:rPr>
          <w:rFonts w:cstheme="minorHAnsi"/>
          <w:i/>
          <w:iCs/>
          <w:sz w:val="16"/>
          <w:szCs w:val="16"/>
        </w:rPr>
      </w:pPr>
    </w:p>
    <w:p w14:paraId="138A98F1" w14:textId="08E4E0D3" w:rsidR="00B61579" w:rsidRPr="00D933C5" w:rsidRDefault="00B61579" w:rsidP="00B61579">
      <w:pPr>
        <w:spacing w:after="0"/>
        <w:rPr>
          <w:rFonts w:cstheme="minorHAnsi"/>
          <w:i/>
          <w:iCs/>
          <w:sz w:val="16"/>
          <w:szCs w:val="16"/>
        </w:rPr>
      </w:pPr>
      <w:r w:rsidRPr="00D933C5">
        <w:rPr>
          <w:rFonts w:cstheme="minorHAnsi"/>
          <w:i/>
          <w:iCs/>
          <w:sz w:val="16"/>
          <w:szCs w:val="16"/>
        </w:rPr>
        <w:t>Source: Researchers Computation using SPSS</w:t>
      </w:r>
    </w:p>
    <w:p w14:paraId="2C33AD75" w14:textId="77777777" w:rsidR="00D933C5" w:rsidRDefault="00D933C5" w:rsidP="00B61579">
      <w:pPr>
        <w:spacing w:after="0" w:line="240" w:lineRule="auto"/>
        <w:jc w:val="both"/>
        <w:rPr>
          <w:rFonts w:cstheme="minorHAnsi"/>
          <w:sz w:val="24"/>
          <w:szCs w:val="24"/>
        </w:rPr>
      </w:pPr>
    </w:p>
    <w:p w14:paraId="471A2427" w14:textId="5783BC7F" w:rsidR="00B61579" w:rsidRPr="00E42635" w:rsidRDefault="00B61579" w:rsidP="00B61579">
      <w:pPr>
        <w:spacing w:after="0" w:line="240" w:lineRule="auto"/>
        <w:jc w:val="both"/>
        <w:rPr>
          <w:rFonts w:cstheme="minorHAnsi"/>
          <w:sz w:val="24"/>
          <w:szCs w:val="24"/>
        </w:rPr>
      </w:pPr>
      <w:r w:rsidRPr="00E42635">
        <w:rPr>
          <w:rFonts w:cstheme="minorHAnsi"/>
          <w:sz w:val="24"/>
          <w:szCs w:val="24"/>
        </w:rPr>
        <w:lastRenderedPageBreak/>
        <w:t>Graph 3: Occupation</w:t>
      </w:r>
      <w:r>
        <w:rPr>
          <w:rFonts w:cstheme="minorHAnsi"/>
          <w:sz w:val="24"/>
          <w:szCs w:val="24"/>
        </w:rPr>
        <w:t xml:space="preserve"> Profession</w:t>
      </w:r>
      <w:r w:rsidRPr="00E42635">
        <w:rPr>
          <w:rFonts w:cstheme="minorHAnsi"/>
          <w:sz w:val="24"/>
          <w:szCs w:val="24"/>
        </w:rPr>
        <w:t xml:space="preserve"> of </w:t>
      </w:r>
      <w:r>
        <w:rPr>
          <w:rFonts w:cstheme="minorHAnsi"/>
          <w:sz w:val="24"/>
          <w:szCs w:val="24"/>
        </w:rPr>
        <w:t>participants</w:t>
      </w:r>
    </w:p>
    <w:p w14:paraId="50E9B466" w14:textId="77777777" w:rsidR="00B61579" w:rsidRPr="00E42635" w:rsidRDefault="00B61579" w:rsidP="00B61579">
      <w:pPr>
        <w:autoSpaceDE w:val="0"/>
        <w:autoSpaceDN w:val="0"/>
        <w:adjustRightInd w:val="0"/>
        <w:spacing w:after="0" w:line="240" w:lineRule="auto"/>
        <w:jc w:val="center"/>
        <w:rPr>
          <w:rFonts w:cstheme="minorHAnsi"/>
          <w:sz w:val="24"/>
          <w:szCs w:val="24"/>
        </w:rPr>
      </w:pPr>
      <w:r w:rsidRPr="00E42635">
        <w:rPr>
          <w:rFonts w:cstheme="minorHAnsi"/>
          <w:noProof/>
          <w:sz w:val="24"/>
          <w:szCs w:val="24"/>
        </w:rPr>
        <w:drawing>
          <wp:inline distT="0" distB="0" distL="0" distR="0" wp14:anchorId="446E61F4" wp14:editId="75E42C1E">
            <wp:extent cx="3956180" cy="2016130"/>
            <wp:effectExtent l="0" t="0" r="6350" b="3175"/>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3852" cy="2020040"/>
                    </a:xfrm>
                    <a:prstGeom prst="rect">
                      <a:avLst/>
                    </a:prstGeom>
                    <a:noFill/>
                    <a:ln>
                      <a:noFill/>
                    </a:ln>
                  </pic:spPr>
                </pic:pic>
              </a:graphicData>
            </a:graphic>
          </wp:inline>
        </w:drawing>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25"/>
        <w:gridCol w:w="2527"/>
        <w:gridCol w:w="1305"/>
        <w:gridCol w:w="1152"/>
        <w:gridCol w:w="1565"/>
        <w:gridCol w:w="1652"/>
      </w:tblGrid>
      <w:tr w:rsidR="003C75CE" w:rsidRPr="00721EE3" w14:paraId="6F9097C1" w14:textId="77777777" w:rsidTr="00D639E9">
        <w:trPr>
          <w:cantSplit/>
        </w:trPr>
        <w:tc>
          <w:tcPr>
            <w:tcW w:w="5000" w:type="pct"/>
            <w:gridSpan w:val="6"/>
            <w:tcBorders>
              <w:top w:val="nil"/>
              <w:left w:val="nil"/>
              <w:bottom w:val="nil"/>
              <w:right w:val="nil"/>
            </w:tcBorders>
            <w:shd w:val="clear" w:color="auto" w:fill="FFFFFF"/>
            <w:vAlign w:val="center"/>
          </w:tcPr>
          <w:p w14:paraId="5768EE73"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b/>
                <w:bCs/>
                <w:color w:val="000000"/>
                <w:sz w:val="24"/>
                <w:szCs w:val="24"/>
              </w:rPr>
              <w:t>Occupation</w:t>
            </w:r>
          </w:p>
        </w:tc>
      </w:tr>
      <w:tr w:rsidR="003C75CE" w:rsidRPr="00721EE3" w14:paraId="5698BAB3" w14:textId="77777777" w:rsidTr="00D639E9">
        <w:trPr>
          <w:cantSplit/>
        </w:trPr>
        <w:tc>
          <w:tcPr>
            <w:tcW w:w="1857" w:type="pct"/>
            <w:gridSpan w:val="2"/>
            <w:tcBorders>
              <w:top w:val="single" w:sz="16" w:space="0" w:color="000000"/>
              <w:left w:val="single" w:sz="16" w:space="0" w:color="000000"/>
              <w:bottom w:val="single" w:sz="16" w:space="0" w:color="000000"/>
              <w:right w:val="nil"/>
            </w:tcBorders>
            <w:shd w:val="clear" w:color="auto" w:fill="FFFFFF"/>
            <w:vAlign w:val="bottom"/>
          </w:tcPr>
          <w:p w14:paraId="191AA91F" w14:textId="77777777" w:rsidR="003C75CE" w:rsidRPr="00721EE3" w:rsidRDefault="003C75CE" w:rsidP="00D639E9">
            <w:pPr>
              <w:autoSpaceDE w:val="0"/>
              <w:autoSpaceDN w:val="0"/>
              <w:adjustRightInd w:val="0"/>
              <w:spacing w:after="0" w:line="240" w:lineRule="auto"/>
              <w:rPr>
                <w:rFonts w:ascii="Times New Roman" w:hAnsi="Times New Roman" w:cs="Times New Roman"/>
                <w:sz w:val="24"/>
                <w:szCs w:val="24"/>
              </w:rPr>
            </w:pPr>
          </w:p>
        </w:tc>
        <w:tc>
          <w:tcPr>
            <w:tcW w:w="723" w:type="pct"/>
            <w:tcBorders>
              <w:top w:val="single" w:sz="16" w:space="0" w:color="000000"/>
              <w:left w:val="single" w:sz="16" w:space="0" w:color="000000"/>
              <w:bottom w:val="single" w:sz="16" w:space="0" w:color="000000"/>
            </w:tcBorders>
            <w:shd w:val="clear" w:color="auto" w:fill="FFFFFF"/>
            <w:vAlign w:val="bottom"/>
          </w:tcPr>
          <w:p w14:paraId="2ED6D438"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Frequency</w:t>
            </w:r>
          </w:p>
        </w:tc>
        <w:tc>
          <w:tcPr>
            <w:tcW w:w="638" w:type="pct"/>
            <w:tcBorders>
              <w:top w:val="single" w:sz="16" w:space="0" w:color="000000"/>
              <w:bottom w:val="single" w:sz="16" w:space="0" w:color="000000"/>
            </w:tcBorders>
            <w:shd w:val="clear" w:color="auto" w:fill="FFFFFF"/>
            <w:vAlign w:val="bottom"/>
          </w:tcPr>
          <w:p w14:paraId="0298268A"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Percent</w:t>
            </w:r>
          </w:p>
        </w:tc>
        <w:tc>
          <w:tcPr>
            <w:tcW w:w="867" w:type="pct"/>
            <w:tcBorders>
              <w:top w:val="single" w:sz="16" w:space="0" w:color="000000"/>
              <w:bottom w:val="single" w:sz="16" w:space="0" w:color="000000"/>
            </w:tcBorders>
            <w:shd w:val="clear" w:color="auto" w:fill="FFFFFF"/>
            <w:vAlign w:val="bottom"/>
          </w:tcPr>
          <w:p w14:paraId="220B2678"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Valid Percent</w:t>
            </w:r>
          </w:p>
        </w:tc>
        <w:tc>
          <w:tcPr>
            <w:tcW w:w="915" w:type="pct"/>
            <w:tcBorders>
              <w:top w:val="single" w:sz="16" w:space="0" w:color="000000"/>
              <w:bottom w:val="single" w:sz="16" w:space="0" w:color="000000"/>
              <w:right w:val="single" w:sz="16" w:space="0" w:color="000000"/>
            </w:tcBorders>
            <w:shd w:val="clear" w:color="auto" w:fill="FFFFFF"/>
            <w:vAlign w:val="bottom"/>
          </w:tcPr>
          <w:p w14:paraId="20CF9520"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Cumulative Percent</w:t>
            </w:r>
          </w:p>
        </w:tc>
      </w:tr>
      <w:tr w:rsidR="003C75CE" w:rsidRPr="00721EE3" w14:paraId="5B9D012F" w14:textId="77777777" w:rsidTr="00D639E9">
        <w:trPr>
          <w:cantSplit/>
        </w:trPr>
        <w:tc>
          <w:tcPr>
            <w:tcW w:w="457" w:type="pct"/>
            <w:vMerge w:val="restart"/>
            <w:tcBorders>
              <w:top w:val="single" w:sz="16" w:space="0" w:color="000000"/>
              <w:left w:val="single" w:sz="16" w:space="0" w:color="000000"/>
              <w:bottom w:val="single" w:sz="16" w:space="0" w:color="000000"/>
              <w:right w:val="nil"/>
            </w:tcBorders>
            <w:shd w:val="clear" w:color="auto" w:fill="FFFFFF"/>
          </w:tcPr>
          <w:p w14:paraId="3C3F4935"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Valid</w:t>
            </w:r>
          </w:p>
        </w:tc>
        <w:tc>
          <w:tcPr>
            <w:tcW w:w="1400" w:type="pct"/>
            <w:tcBorders>
              <w:top w:val="single" w:sz="16" w:space="0" w:color="000000"/>
              <w:left w:val="nil"/>
              <w:bottom w:val="nil"/>
              <w:right w:val="single" w:sz="16" w:space="0" w:color="000000"/>
            </w:tcBorders>
            <w:shd w:val="clear" w:color="auto" w:fill="FFFFFF"/>
          </w:tcPr>
          <w:p w14:paraId="62E84A79"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Business</w:t>
            </w:r>
          </w:p>
        </w:tc>
        <w:tc>
          <w:tcPr>
            <w:tcW w:w="723" w:type="pct"/>
            <w:tcBorders>
              <w:top w:val="single" w:sz="16" w:space="0" w:color="000000"/>
              <w:left w:val="single" w:sz="16" w:space="0" w:color="000000"/>
              <w:bottom w:val="nil"/>
            </w:tcBorders>
            <w:shd w:val="clear" w:color="auto" w:fill="FFFFFF"/>
            <w:vAlign w:val="center"/>
          </w:tcPr>
          <w:p w14:paraId="047DE418"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w:t>
            </w:r>
          </w:p>
        </w:tc>
        <w:tc>
          <w:tcPr>
            <w:tcW w:w="638" w:type="pct"/>
            <w:tcBorders>
              <w:top w:val="single" w:sz="16" w:space="0" w:color="000000"/>
              <w:bottom w:val="nil"/>
            </w:tcBorders>
            <w:shd w:val="clear" w:color="auto" w:fill="FFFFFF"/>
            <w:vAlign w:val="center"/>
          </w:tcPr>
          <w:p w14:paraId="6CA421EA"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5.7</w:t>
            </w:r>
          </w:p>
        </w:tc>
        <w:tc>
          <w:tcPr>
            <w:tcW w:w="867" w:type="pct"/>
            <w:tcBorders>
              <w:top w:val="single" w:sz="16" w:space="0" w:color="000000"/>
              <w:bottom w:val="nil"/>
            </w:tcBorders>
            <w:shd w:val="clear" w:color="auto" w:fill="FFFFFF"/>
            <w:vAlign w:val="center"/>
          </w:tcPr>
          <w:p w14:paraId="6FB60CDC"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5.7</w:t>
            </w:r>
          </w:p>
        </w:tc>
        <w:tc>
          <w:tcPr>
            <w:tcW w:w="915" w:type="pct"/>
            <w:tcBorders>
              <w:top w:val="single" w:sz="16" w:space="0" w:color="000000"/>
              <w:bottom w:val="nil"/>
              <w:right w:val="single" w:sz="16" w:space="0" w:color="000000"/>
            </w:tcBorders>
            <w:shd w:val="clear" w:color="auto" w:fill="FFFFFF"/>
            <w:vAlign w:val="center"/>
          </w:tcPr>
          <w:p w14:paraId="361841B1"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5.7</w:t>
            </w:r>
          </w:p>
        </w:tc>
      </w:tr>
      <w:tr w:rsidR="003C75CE" w:rsidRPr="00721EE3" w14:paraId="01D627B1" w14:textId="77777777" w:rsidTr="00D639E9">
        <w:trPr>
          <w:cantSplit/>
        </w:trPr>
        <w:tc>
          <w:tcPr>
            <w:tcW w:w="457" w:type="pct"/>
            <w:vMerge/>
            <w:tcBorders>
              <w:top w:val="single" w:sz="16" w:space="0" w:color="000000"/>
              <w:left w:val="single" w:sz="16" w:space="0" w:color="000000"/>
              <w:bottom w:val="single" w:sz="16" w:space="0" w:color="000000"/>
              <w:right w:val="nil"/>
            </w:tcBorders>
            <w:shd w:val="clear" w:color="auto" w:fill="FFFFFF"/>
          </w:tcPr>
          <w:p w14:paraId="314358C5" w14:textId="77777777" w:rsidR="003C75CE" w:rsidRPr="00721EE3" w:rsidRDefault="003C75CE" w:rsidP="00D639E9">
            <w:pPr>
              <w:autoSpaceDE w:val="0"/>
              <w:autoSpaceDN w:val="0"/>
              <w:adjustRightInd w:val="0"/>
              <w:spacing w:after="0" w:line="240" w:lineRule="auto"/>
              <w:rPr>
                <w:rFonts w:ascii="Times New Roman" w:hAnsi="Times New Roman" w:cs="Times New Roman"/>
                <w:color w:val="000000"/>
                <w:sz w:val="24"/>
                <w:szCs w:val="24"/>
              </w:rPr>
            </w:pPr>
          </w:p>
        </w:tc>
        <w:tc>
          <w:tcPr>
            <w:tcW w:w="1400" w:type="pct"/>
            <w:tcBorders>
              <w:top w:val="nil"/>
              <w:left w:val="nil"/>
              <w:bottom w:val="nil"/>
              <w:right w:val="single" w:sz="16" w:space="0" w:color="000000"/>
            </w:tcBorders>
            <w:shd w:val="clear" w:color="auto" w:fill="FFFFFF"/>
          </w:tcPr>
          <w:p w14:paraId="7FB1383B"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Information Technology</w:t>
            </w:r>
          </w:p>
        </w:tc>
        <w:tc>
          <w:tcPr>
            <w:tcW w:w="723" w:type="pct"/>
            <w:tcBorders>
              <w:top w:val="nil"/>
              <w:left w:val="single" w:sz="16" w:space="0" w:color="000000"/>
              <w:bottom w:val="nil"/>
            </w:tcBorders>
            <w:shd w:val="clear" w:color="auto" w:fill="FFFFFF"/>
            <w:vAlign w:val="center"/>
          </w:tcPr>
          <w:p w14:paraId="4CC73841"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33</w:t>
            </w:r>
          </w:p>
        </w:tc>
        <w:tc>
          <w:tcPr>
            <w:tcW w:w="638" w:type="pct"/>
            <w:tcBorders>
              <w:top w:val="nil"/>
              <w:bottom w:val="nil"/>
            </w:tcBorders>
            <w:shd w:val="clear" w:color="auto" w:fill="FFFFFF"/>
            <w:vAlign w:val="center"/>
          </w:tcPr>
          <w:p w14:paraId="11C5E32B"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94.3</w:t>
            </w:r>
          </w:p>
        </w:tc>
        <w:tc>
          <w:tcPr>
            <w:tcW w:w="867" w:type="pct"/>
            <w:tcBorders>
              <w:top w:val="nil"/>
              <w:bottom w:val="nil"/>
            </w:tcBorders>
            <w:shd w:val="clear" w:color="auto" w:fill="FFFFFF"/>
            <w:vAlign w:val="center"/>
          </w:tcPr>
          <w:p w14:paraId="6FA89C05"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94.3</w:t>
            </w:r>
          </w:p>
        </w:tc>
        <w:tc>
          <w:tcPr>
            <w:tcW w:w="915" w:type="pct"/>
            <w:tcBorders>
              <w:top w:val="nil"/>
              <w:bottom w:val="nil"/>
              <w:right w:val="single" w:sz="16" w:space="0" w:color="000000"/>
            </w:tcBorders>
            <w:shd w:val="clear" w:color="auto" w:fill="FFFFFF"/>
            <w:vAlign w:val="center"/>
          </w:tcPr>
          <w:p w14:paraId="32765CE2"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r>
      <w:tr w:rsidR="003C75CE" w:rsidRPr="00721EE3" w14:paraId="4656DBD1" w14:textId="77777777" w:rsidTr="00D639E9">
        <w:trPr>
          <w:cantSplit/>
        </w:trPr>
        <w:tc>
          <w:tcPr>
            <w:tcW w:w="457" w:type="pct"/>
            <w:vMerge/>
            <w:tcBorders>
              <w:top w:val="single" w:sz="16" w:space="0" w:color="000000"/>
              <w:left w:val="single" w:sz="16" w:space="0" w:color="000000"/>
              <w:bottom w:val="single" w:sz="16" w:space="0" w:color="000000"/>
              <w:right w:val="nil"/>
            </w:tcBorders>
            <w:shd w:val="clear" w:color="auto" w:fill="FFFFFF"/>
          </w:tcPr>
          <w:p w14:paraId="0FBD5FC2" w14:textId="77777777" w:rsidR="003C75CE" w:rsidRPr="00721EE3" w:rsidRDefault="003C75CE" w:rsidP="00D639E9">
            <w:pPr>
              <w:autoSpaceDE w:val="0"/>
              <w:autoSpaceDN w:val="0"/>
              <w:adjustRightInd w:val="0"/>
              <w:spacing w:after="0" w:line="240" w:lineRule="auto"/>
              <w:rPr>
                <w:rFonts w:ascii="Times New Roman" w:hAnsi="Times New Roman" w:cs="Times New Roman"/>
                <w:color w:val="000000"/>
                <w:sz w:val="24"/>
                <w:szCs w:val="24"/>
              </w:rPr>
            </w:pPr>
          </w:p>
        </w:tc>
        <w:tc>
          <w:tcPr>
            <w:tcW w:w="1400" w:type="pct"/>
            <w:tcBorders>
              <w:top w:val="nil"/>
              <w:left w:val="nil"/>
              <w:bottom w:val="single" w:sz="16" w:space="0" w:color="000000"/>
              <w:right w:val="single" w:sz="16" w:space="0" w:color="000000"/>
            </w:tcBorders>
            <w:shd w:val="clear" w:color="auto" w:fill="FFFFFF"/>
          </w:tcPr>
          <w:p w14:paraId="6F0F60A1" w14:textId="77777777" w:rsidR="003C75CE" w:rsidRPr="00721EE3" w:rsidRDefault="003C75CE"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Total</w:t>
            </w:r>
          </w:p>
        </w:tc>
        <w:tc>
          <w:tcPr>
            <w:tcW w:w="723" w:type="pct"/>
            <w:tcBorders>
              <w:top w:val="nil"/>
              <w:left w:val="single" w:sz="16" w:space="0" w:color="000000"/>
              <w:bottom w:val="single" w:sz="16" w:space="0" w:color="000000"/>
            </w:tcBorders>
            <w:shd w:val="clear" w:color="auto" w:fill="FFFFFF"/>
            <w:vAlign w:val="center"/>
          </w:tcPr>
          <w:p w14:paraId="3BFAF873"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35</w:t>
            </w:r>
          </w:p>
        </w:tc>
        <w:tc>
          <w:tcPr>
            <w:tcW w:w="638" w:type="pct"/>
            <w:tcBorders>
              <w:top w:val="nil"/>
              <w:bottom w:val="single" w:sz="16" w:space="0" w:color="000000"/>
            </w:tcBorders>
            <w:shd w:val="clear" w:color="auto" w:fill="FFFFFF"/>
            <w:vAlign w:val="center"/>
          </w:tcPr>
          <w:p w14:paraId="261A2646"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867" w:type="pct"/>
            <w:tcBorders>
              <w:top w:val="nil"/>
              <w:bottom w:val="single" w:sz="16" w:space="0" w:color="000000"/>
            </w:tcBorders>
            <w:shd w:val="clear" w:color="auto" w:fill="FFFFFF"/>
            <w:vAlign w:val="center"/>
          </w:tcPr>
          <w:p w14:paraId="543B24BE" w14:textId="77777777" w:rsidR="003C75CE" w:rsidRPr="00721EE3" w:rsidRDefault="003C75CE"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915" w:type="pct"/>
            <w:tcBorders>
              <w:top w:val="nil"/>
              <w:bottom w:val="single" w:sz="16" w:space="0" w:color="000000"/>
              <w:right w:val="single" w:sz="16" w:space="0" w:color="000000"/>
            </w:tcBorders>
            <w:shd w:val="clear" w:color="auto" w:fill="FFFFFF"/>
            <w:vAlign w:val="center"/>
          </w:tcPr>
          <w:p w14:paraId="7BFD7AA4" w14:textId="77777777" w:rsidR="003C75CE" w:rsidRPr="00721EE3" w:rsidRDefault="003C75CE" w:rsidP="00D639E9">
            <w:pPr>
              <w:autoSpaceDE w:val="0"/>
              <w:autoSpaceDN w:val="0"/>
              <w:adjustRightInd w:val="0"/>
              <w:spacing w:after="0" w:line="240" w:lineRule="auto"/>
              <w:jc w:val="center"/>
              <w:rPr>
                <w:rFonts w:ascii="Times New Roman" w:hAnsi="Times New Roman" w:cs="Times New Roman"/>
                <w:sz w:val="24"/>
                <w:szCs w:val="24"/>
              </w:rPr>
            </w:pPr>
          </w:p>
        </w:tc>
      </w:tr>
    </w:tbl>
    <w:p w14:paraId="30BA8ACB" w14:textId="66A367FF" w:rsidR="00B61579" w:rsidRDefault="00B61579" w:rsidP="00B61579">
      <w:pPr>
        <w:spacing w:after="0"/>
        <w:rPr>
          <w:rFonts w:cstheme="minorHAnsi"/>
          <w:sz w:val="24"/>
          <w:szCs w:val="24"/>
        </w:rPr>
      </w:pPr>
      <w:r w:rsidRPr="009629D2">
        <w:rPr>
          <w:rFonts w:cstheme="minorHAnsi"/>
          <w:i/>
          <w:iCs/>
          <w:sz w:val="18"/>
          <w:szCs w:val="18"/>
        </w:rPr>
        <w:t>Source: Researchers Computation using SPSS</w:t>
      </w:r>
    </w:p>
    <w:p w14:paraId="6CCD0408" w14:textId="77777777" w:rsidR="00B61579" w:rsidRDefault="00B61579" w:rsidP="00B61579">
      <w:pPr>
        <w:spacing w:after="0"/>
        <w:rPr>
          <w:rFonts w:cstheme="minorHAnsi"/>
          <w:sz w:val="24"/>
          <w:szCs w:val="24"/>
        </w:rPr>
      </w:pPr>
    </w:p>
    <w:p w14:paraId="10209CD9" w14:textId="77777777" w:rsidR="00B61579" w:rsidRPr="009629D2" w:rsidRDefault="00B61579" w:rsidP="00B61579">
      <w:pPr>
        <w:spacing w:after="0"/>
        <w:rPr>
          <w:rFonts w:cstheme="minorHAnsi"/>
          <w:i/>
          <w:iCs/>
          <w:sz w:val="18"/>
          <w:szCs w:val="18"/>
        </w:rPr>
      </w:pPr>
      <w:r w:rsidRPr="00E42635">
        <w:rPr>
          <w:rFonts w:cstheme="minorHAnsi"/>
          <w:sz w:val="24"/>
          <w:szCs w:val="24"/>
        </w:rPr>
        <w:t xml:space="preserve">Graph 4: Region of </w:t>
      </w:r>
      <w:r>
        <w:rPr>
          <w:rFonts w:cstheme="minorHAnsi"/>
          <w:sz w:val="24"/>
          <w:szCs w:val="24"/>
        </w:rPr>
        <w:t>participant organisation base</w:t>
      </w:r>
    </w:p>
    <w:p w14:paraId="4E2DE0B6" w14:textId="77777777" w:rsidR="00B61579" w:rsidRPr="00E42635" w:rsidRDefault="00B61579" w:rsidP="00AA41D7">
      <w:pPr>
        <w:autoSpaceDE w:val="0"/>
        <w:autoSpaceDN w:val="0"/>
        <w:adjustRightInd w:val="0"/>
        <w:spacing w:after="0" w:line="240" w:lineRule="auto"/>
        <w:jc w:val="center"/>
        <w:rPr>
          <w:rFonts w:cstheme="minorHAnsi"/>
          <w:sz w:val="24"/>
          <w:szCs w:val="24"/>
        </w:rPr>
      </w:pPr>
      <w:r w:rsidRPr="00E42635">
        <w:rPr>
          <w:rFonts w:cstheme="minorHAnsi"/>
          <w:noProof/>
          <w:sz w:val="24"/>
          <w:szCs w:val="24"/>
        </w:rPr>
        <w:drawing>
          <wp:inline distT="0" distB="0" distL="0" distR="0" wp14:anchorId="699A2567" wp14:editId="2AEA5B82">
            <wp:extent cx="5287617" cy="2618387"/>
            <wp:effectExtent l="0" t="0" r="8890" b="0"/>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96111" cy="2622593"/>
                    </a:xfrm>
                    <a:prstGeom prst="rect">
                      <a:avLst/>
                    </a:prstGeom>
                    <a:noFill/>
                    <a:ln>
                      <a:noFill/>
                    </a:ln>
                  </pic:spPr>
                </pic:pic>
              </a:graphicData>
            </a:graphic>
          </wp:inline>
        </w:drawing>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11"/>
        <w:gridCol w:w="1897"/>
        <w:gridCol w:w="1441"/>
        <w:gridCol w:w="1269"/>
        <w:gridCol w:w="1728"/>
        <w:gridCol w:w="1820"/>
      </w:tblGrid>
      <w:tr w:rsidR="00AA41D7" w:rsidRPr="00721EE3" w14:paraId="69DCAE24" w14:textId="77777777" w:rsidTr="00D639E9">
        <w:trPr>
          <w:cantSplit/>
        </w:trPr>
        <w:tc>
          <w:tcPr>
            <w:tcW w:w="1548" w:type="pct"/>
            <w:gridSpan w:val="2"/>
            <w:tcBorders>
              <w:top w:val="single" w:sz="16" w:space="0" w:color="000000"/>
              <w:left w:val="single" w:sz="16" w:space="0" w:color="000000"/>
              <w:bottom w:val="single" w:sz="16" w:space="0" w:color="000000"/>
              <w:right w:val="nil"/>
            </w:tcBorders>
            <w:shd w:val="clear" w:color="auto" w:fill="FFFFFF"/>
            <w:vAlign w:val="bottom"/>
          </w:tcPr>
          <w:p w14:paraId="04F16ED7" w14:textId="77777777" w:rsidR="00AA41D7" w:rsidRPr="00721EE3" w:rsidRDefault="00AA41D7" w:rsidP="00D639E9">
            <w:pPr>
              <w:autoSpaceDE w:val="0"/>
              <w:autoSpaceDN w:val="0"/>
              <w:adjustRightInd w:val="0"/>
              <w:spacing w:after="0" w:line="240" w:lineRule="auto"/>
              <w:rPr>
                <w:rFonts w:ascii="Times New Roman" w:hAnsi="Times New Roman" w:cs="Times New Roman"/>
                <w:sz w:val="24"/>
                <w:szCs w:val="24"/>
              </w:rPr>
            </w:pPr>
          </w:p>
        </w:tc>
        <w:tc>
          <w:tcPr>
            <w:tcW w:w="795" w:type="pct"/>
            <w:tcBorders>
              <w:top w:val="single" w:sz="16" w:space="0" w:color="000000"/>
              <w:left w:val="single" w:sz="16" w:space="0" w:color="000000"/>
              <w:bottom w:val="single" w:sz="16" w:space="0" w:color="000000"/>
            </w:tcBorders>
            <w:shd w:val="clear" w:color="auto" w:fill="FFFFFF"/>
            <w:vAlign w:val="bottom"/>
          </w:tcPr>
          <w:p w14:paraId="3D35F091"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Frequency</w:t>
            </w:r>
          </w:p>
        </w:tc>
        <w:tc>
          <w:tcPr>
            <w:tcW w:w="700" w:type="pct"/>
            <w:tcBorders>
              <w:top w:val="single" w:sz="16" w:space="0" w:color="000000"/>
              <w:bottom w:val="single" w:sz="16" w:space="0" w:color="000000"/>
            </w:tcBorders>
            <w:shd w:val="clear" w:color="auto" w:fill="FFFFFF"/>
            <w:vAlign w:val="bottom"/>
          </w:tcPr>
          <w:p w14:paraId="595AC8EF"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Percent</w:t>
            </w:r>
          </w:p>
        </w:tc>
        <w:tc>
          <w:tcPr>
            <w:tcW w:w="953" w:type="pct"/>
            <w:tcBorders>
              <w:top w:val="single" w:sz="16" w:space="0" w:color="000000"/>
              <w:bottom w:val="single" w:sz="16" w:space="0" w:color="000000"/>
            </w:tcBorders>
            <w:shd w:val="clear" w:color="auto" w:fill="FFFFFF"/>
            <w:vAlign w:val="bottom"/>
          </w:tcPr>
          <w:p w14:paraId="0ADB6600"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Valid Percent</w:t>
            </w:r>
          </w:p>
        </w:tc>
        <w:tc>
          <w:tcPr>
            <w:tcW w:w="1005" w:type="pct"/>
            <w:tcBorders>
              <w:top w:val="single" w:sz="16" w:space="0" w:color="000000"/>
              <w:bottom w:val="single" w:sz="16" w:space="0" w:color="000000"/>
              <w:right w:val="single" w:sz="16" w:space="0" w:color="000000"/>
            </w:tcBorders>
            <w:shd w:val="clear" w:color="auto" w:fill="FFFFFF"/>
            <w:vAlign w:val="bottom"/>
          </w:tcPr>
          <w:p w14:paraId="1DE4B411"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Cumulative Percent</w:t>
            </w:r>
          </w:p>
        </w:tc>
      </w:tr>
      <w:tr w:rsidR="00AA41D7" w:rsidRPr="00721EE3" w14:paraId="3E9CB457" w14:textId="77777777" w:rsidTr="00D639E9">
        <w:trPr>
          <w:cantSplit/>
        </w:trPr>
        <w:tc>
          <w:tcPr>
            <w:tcW w:w="502" w:type="pct"/>
            <w:vMerge w:val="restart"/>
            <w:tcBorders>
              <w:top w:val="single" w:sz="16" w:space="0" w:color="000000"/>
              <w:left w:val="single" w:sz="16" w:space="0" w:color="000000"/>
              <w:bottom w:val="single" w:sz="16" w:space="0" w:color="000000"/>
              <w:right w:val="nil"/>
            </w:tcBorders>
            <w:shd w:val="clear" w:color="auto" w:fill="FFFFFF"/>
          </w:tcPr>
          <w:p w14:paraId="52117D3C"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Valid</w:t>
            </w:r>
          </w:p>
        </w:tc>
        <w:tc>
          <w:tcPr>
            <w:tcW w:w="1046" w:type="pct"/>
            <w:tcBorders>
              <w:top w:val="single" w:sz="16" w:space="0" w:color="000000"/>
              <w:left w:val="nil"/>
              <w:bottom w:val="nil"/>
              <w:right w:val="single" w:sz="16" w:space="0" w:color="000000"/>
            </w:tcBorders>
            <w:shd w:val="clear" w:color="auto" w:fill="FFFFFF"/>
          </w:tcPr>
          <w:p w14:paraId="03FE3EB1"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London</w:t>
            </w:r>
          </w:p>
        </w:tc>
        <w:tc>
          <w:tcPr>
            <w:tcW w:w="795" w:type="pct"/>
            <w:tcBorders>
              <w:top w:val="single" w:sz="16" w:space="0" w:color="000000"/>
              <w:left w:val="single" w:sz="16" w:space="0" w:color="000000"/>
              <w:bottom w:val="nil"/>
            </w:tcBorders>
            <w:shd w:val="clear" w:color="auto" w:fill="FFFFFF"/>
            <w:vAlign w:val="center"/>
          </w:tcPr>
          <w:p w14:paraId="4BB7C240"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6</w:t>
            </w:r>
          </w:p>
        </w:tc>
        <w:tc>
          <w:tcPr>
            <w:tcW w:w="700" w:type="pct"/>
            <w:tcBorders>
              <w:top w:val="single" w:sz="16" w:space="0" w:color="000000"/>
              <w:bottom w:val="nil"/>
            </w:tcBorders>
            <w:shd w:val="clear" w:color="auto" w:fill="FFFFFF"/>
            <w:vAlign w:val="center"/>
          </w:tcPr>
          <w:p w14:paraId="63A3E2B2"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17.1</w:t>
            </w:r>
          </w:p>
        </w:tc>
        <w:tc>
          <w:tcPr>
            <w:tcW w:w="953" w:type="pct"/>
            <w:tcBorders>
              <w:top w:val="single" w:sz="16" w:space="0" w:color="000000"/>
              <w:bottom w:val="nil"/>
            </w:tcBorders>
            <w:shd w:val="clear" w:color="auto" w:fill="FFFFFF"/>
            <w:vAlign w:val="center"/>
          </w:tcPr>
          <w:p w14:paraId="213CB184"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17.1</w:t>
            </w:r>
          </w:p>
        </w:tc>
        <w:tc>
          <w:tcPr>
            <w:tcW w:w="1005" w:type="pct"/>
            <w:tcBorders>
              <w:top w:val="single" w:sz="16" w:space="0" w:color="000000"/>
              <w:bottom w:val="nil"/>
              <w:right w:val="single" w:sz="16" w:space="0" w:color="000000"/>
            </w:tcBorders>
            <w:shd w:val="clear" w:color="auto" w:fill="FFFFFF"/>
            <w:vAlign w:val="center"/>
          </w:tcPr>
          <w:p w14:paraId="3072C92E"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17.1</w:t>
            </w:r>
          </w:p>
        </w:tc>
      </w:tr>
      <w:tr w:rsidR="00AA41D7" w:rsidRPr="00721EE3" w14:paraId="3682EBC9" w14:textId="77777777" w:rsidTr="00D639E9">
        <w:trPr>
          <w:cantSplit/>
        </w:trPr>
        <w:tc>
          <w:tcPr>
            <w:tcW w:w="502" w:type="pct"/>
            <w:vMerge/>
            <w:tcBorders>
              <w:top w:val="single" w:sz="16" w:space="0" w:color="000000"/>
              <w:left w:val="single" w:sz="16" w:space="0" w:color="000000"/>
              <w:bottom w:val="single" w:sz="16" w:space="0" w:color="000000"/>
              <w:right w:val="nil"/>
            </w:tcBorders>
            <w:shd w:val="clear" w:color="auto" w:fill="FFFFFF"/>
          </w:tcPr>
          <w:p w14:paraId="1CBF4426" w14:textId="77777777" w:rsidR="00AA41D7" w:rsidRPr="00721EE3" w:rsidRDefault="00AA41D7" w:rsidP="00D639E9">
            <w:pPr>
              <w:autoSpaceDE w:val="0"/>
              <w:autoSpaceDN w:val="0"/>
              <w:adjustRightInd w:val="0"/>
              <w:spacing w:after="0" w:line="240" w:lineRule="auto"/>
              <w:rPr>
                <w:rFonts w:ascii="Times New Roman" w:hAnsi="Times New Roman" w:cs="Times New Roman"/>
                <w:color w:val="000000"/>
                <w:sz w:val="24"/>
                <w:szCs w:val="24"/>
              </w:rPr>
            </w:pPr>
          </w:p>
        </w:tc>
        <w:tc>
          <w:tcPr>
            <w:tcW w:w="1046" w:type="pct"/>
            <w:tcBorders>
              <w:top w:val="nil"/>
              <w:left w:val="nil"/>
              <w:bottom w:val="nil"/>
              <w:right w:val="single" w:sz="16" w:space="0" w:color="000000"/>
            </w:tcBorders>
            <w:shd w:val="clear" w:color="auto" w:fill="FFFFFF"/>
          </w:tcPr>
          <w:p w14:paraId="70A637C6"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West Midlands</w:t>
            </w:r>
          </w:p>
        </w:tc>
        <w:tc>
          <w:tcPr>
            <w:tcW w:w="795" w:type="pct"/>
            <w:tcBorders>
              <w:top w:val="nil"/>
              <w:left w:val="single" w:sz="16" w:space="0" w:color="000000"/>
              <w:bottom w:val="nil"/>
            </w:tcBorders>
            <w:shd w:val="clear" w:color="auto" w:fill="FFFFFF"/>
            <w:vAlign w:val="center"/>
          </w:tcPr>
          <w:p w14:paraId="33B69C32"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29</w:t>
            </w:r>
          </w:p>
        </w:tc>
        <w:tc>
          <w:tcPr>
            <w:tcW w:w="700" w:type="pct"/>
            <w:tcBorders>
              <w:top w:val="nil"/>
              <w:bottom w:val="nil"/>
            </w:tcBorders>
            <w:shd w:val="clear" w:color="auto" w:fill="FFFFFF"/>
            <w:vAlign w:val="center"/>
          </w:tcPr>
          <w:p w14:paraId="7F92E7FA"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82.9</w:t>
            </w:r>
          </w:p>
        </w:tc>
        <w:tc>
          <w:tcPr>
            <w:tcW w:w="953" w:type="pct"/>
            <w:tcBorders>
              <w:top w:val="nil"/>
              <w:bottom w:val="nil"/>
            </w:tcBorders>
            <w:shd w:val="clear" w:color="auto" w:fill="FFFFFF"/>
            <w:vAlign w:val="center"/>
          </w:tcPr>
          <w:p w14:paraId="41DA5C67"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82.9</w:t>
            </w:r>
          </w:p>
        </w:tc>
        <w:tc>
          <w:tcPr>
            <w:tcW w:w="1005" w:type="pct"/>
            <w:tcBorders>
              <w:top w:val="nil"/>
              <w:bottom w:val="nil"/>
              <w:right w:val="single" w:sz="16" w:space="0" w:color="000000"/>
            </w:tcBorders>
            <w:shd w:val="clear" w:color="auto" w:fill="FFFFFF"/>
            <w:vAlign w:val="center"/>
          </w:tcPr>
          <w:p w14:paraId="7117BB8C"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r>
      <w:tr w:rsidR="00AA41D7" w:rsidRPr="00721EE3" w14:paraId="0732267A" w14:textId="77777777" w:rsidTr="00D639E9">
        <w:trPr>
          <w:cantSplit/>
        </w:trPr>
        <w:tc>
          <w:tcPr>
            <w:tcW w:w="502" w:type="pct"/>
            <w:vMerge/>
            <w:tcBorders>
              <w:top w:val="single" w:sz="16" w:space="0" w:color="000000"/>
              <w:left w:val="single" w:sz="16" w:space="0" w:color="000000"/>
              <w:bottom w:val="single" w:sz="16" w:space="0" w:color="000000"/>
              <w:right w:val="nil"/>
            </w:tcBorders>
            <w:shd w:val="clear" w:color="auto" w:fill="FFFFFF"/>
          </w:tcPr>
          <w:p w14:paraId="579C56A9" w14:textId="77777777" w:rsidR="00AA41D7" w:rsidRPr="00721EE3" w:rsidRDefault="00AA41D7" w:rsidP="00D639E9">
            <w:pPr>
              <w:autoSpaceDE w:val="0"/>
              <w:autoSpaceDN w:val="0"/>
              <w:adjustRightInd w:val="0"/>
              <w:spacing w:after="0" w:line="240" w:lineRule="auto"/>
              <w:rPr>
                <w:rFonts w:ascii="Times New Roman" w:hAnsi="Times New Roman" w:cs="Times New Roman"/>
                <w:color w:val="000000"/>
                <w:sz w:val="24"/>
                <w:szCs w:val="24"/>
              </w:rPr>
            </w:pPr>
          </w:p>
        </w:tc>
        <w:tc>
          <w:tcPr>
            <w:tcW w:w="1046" w:type="pct"/>
            <w:tcBorders>
              <w:top w:val="nil"/>
              <w:left w:val="nil"/>
              <w:bottom w:val="single" w:sz="16" w:space="0" w:color="000000"/>
              <w:right w:val="single" w:sz="16" w:space="0" w:color="000000"/>
            </w:tcBorders>
            <w:shd w:val="clear" w:color="auto" w:fill="FFFFFF"/>
          </w:tcPr>
          <w:p w14:paraId="23B566AA"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Total</w:t>
            </w:r>
          </w:p>
        </w:tc>
        <w:tc>
          <w:tcPr>
            <w:tcW w:w="795" w:type="pct"/>
            <w:tcBorders>
              <w:top w:val="nil"/>
              <w:left w:val="single" w:sz="16" w:space="0" w:color="000000"/>
              <w:bottom w:val="single" w:sz="16" w:space="0" w:color="000000"/>
            </w:tcBorders>
            <w:shd w:val="clear" w:color="auto" w:fill="FFFFFF"/>
            <w:vAlign w:val="center"/>
          </w:tcPr>
          <w:p w14:paraId="0130565D"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35</w:t>
            </w:r>
          </w:p>
        </w:tc>
        <w:tc>
          <w:tcPr>
            <w:tcW w:w="700" w:type="pct"/>
            <w:tcBorders>
              <w:top w:val="nil"/>
              <w:bottom w:val="single" w:sz="16" w:space="0" w:color="000000"/>
            </w:tcBorders>
            <w:shd w:val="clear" w:color="auto" w:fill="FFFFFF"/>
            <w:vAlign w:val="center"/>
          </w:tcPr>
          <w:p w14:paraId="366DCFA7"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953" w:type="pct"/>
            <w:tcBorders>
              <w:top w:val="nil"/>
              <w:bottom w:val="single" w:sz="16" w:space="0" w:color="000000"/>
            </w:tcBorders>
            <w:shd w:val="clear" w:color="auto" w:fill="FFFFFF"/>
            <w:vAlign w:val="center"/>
          </w:tcPr>
          <w:p w14:paraId="2DC41768"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1005" w:type="pct"/>
            <w:tcBorders>
              <w:top w:val="nil"/>
              <w:bottom w:val="single" w:sz="16" w:space="0" w:color="000000"/>
              <w:right w:val="single" w:sz="16" w:space="0" w:color="000000"/>
            </w:tcBorders>
            <w:shd w:val="clear" w:color="auto" w:fill="FFFFFF"/>
            <w:vAlign w:val="center"/>
          </w:tcPr>
          <w:p w14:paraId="56C2B8A3" w14:textId="77777777" w:rsidR="00AA41D7" w:rsidRPr="00721EE3" w:rsidRDefault="00AA41D7" w:rsidP="00D639E9">
            <w:pPr>
              <w:autoSpaceDE w:val="0"/>
              <w:autoSpaceDN w:val="0"/>
              <w:adjustRightInd w:val="0"/>
              <w:spacing w:after="0" w:line="240" w:lineRule="auto"/>
              <w:jc w:val="center"/>
              <w:rPr>
                <w:rFonts w:ascii="Times New Roman" w:hAnsi="Times New Roman" w:cs="Times New Roman"/>
                <w:sz w:val="24"/>
                <w:szCs w:val="24"/>
              </w:rPr>
            </w:pPr>
          </w:p>
        </w:tc>
      </w:tr>
    </w:tbl>
    <w:p w14:paraId="51128294" w14:textId="0E883DEC" w:rsidR="00B61579" w:rsidRPr="009629D2" w:rsidRDefault="00B61579" w:rsidP="00B61579">
      <w:pPr>
        <w:spacing w:after="0"/>
        <w:rPr>
          <w:rFonts w:cstheme="minorHAnsi"/>
          <w:i/>
          <w:iCs/>
          <w:sz w:val="18"/>
          <w:szCs w:val="18"/>
        </w:rPr>
      </w:pPr>
      <w:r w:rsidRPr="009629D2">
        <w:rPr>
          <w:rFonts w:cstheme="minorHAnsi"/>
          <w:i/>
          <w:iCs/>
          <w:sz w:val="18"/>
          <w:szCs w:val="18"/>
        </w:rPr>
        <w:t xml:space="preserve">Source: Researchers Computation using </w:t>
      </w:r>
      <w:r>
        <w:rPr>
          <w:rFonts w:cstheme="minorHAnsi"/>
          <w:i/>
          <w:iCs/>
          <w:sz w:val="18"/>
          <w:szCs w:val="18"/>
        </w:rPr>
        <w:t>SPSS</w:t>
      </w:r>
    </w:p>
    <w:p w14:paraId="4E284726" w14:textId="77777777" w:rsidR="00B61579" w:rsidRPr="00E42635" w:rsidRDefault="00B61579" w:rsidP="00B61579">
      <w:pPr>
        <w:spacing w:after="0" w:line="240" w:lineRule="auto"/>
        <w:jc w:val="both"/>
        <w:rPr>
          <w:rFonts w:cstheme="minorHAnsi"/>
          <w:sz w:val="24"/>
          <w:szCs w:val="24"/>
        </w:rPr>
      </w:pPr>
    </w:p>
    <w:p w14:paraId="7A3E5F68" w14:textId="77777777" w:rsidR="00B61579" w:rsidRDefault="00B61579" w:rsidP="00B61579">
      <w:pPr>
        <w:spacing w:after="0" w:line="240" w:lineRule="auto"/>
        <w:jc w:val="both"/>
        <w:rPr>
          <w:rFonts w:cstheme="minorHAnsi"/>
          <w:sz w:val="24"/>
          <w:szCs w:val="24"/>
        </w:rPr>
      </w:pPr>
    </w:p>
    <w:p w14:paraId="45DF1A7B" w14:textId="77777777" w:rsidR="00B61579" w:rsidRDefault="00B61579" w:rsidP="00B61579">
      <w:pPr>
        <w:spacing w:after="0" w:line="240" w:lineRule="auto"/>
        <w:jc w:val="both"/>
        <w:rPr>
          <w:rFonts w:cstheme="minorHAnsi"/>
          <w:sz w:val="24"/>
          <w:szCs w:val="24"/>
        </w:rPr>
      </w:pPr>
    </w:p>
    <w:p w14:paraId="4A67243A" w14:textId="77777777" w:rsidR="00B83FA1" w:rsidRDefault="00B83FA1" w:rsidP="00B61579">
      <w:pPr>
        <w:spacing w:after="0" w:line="240" w:lineRule="auto"/>
        <w:jc w:val="both"/>
        <w:rPr>
          <w:rFonts w:cstheme="minorHAnsi"/>
          <w:sz w:val="24"/>
          <w:szCs w:val="24"/>
        </w:rPr>
      </w:pPr>
    </w:p>
    <w:p w14:paraId="123914DF" w14:textId="77777777" w:rsidR="00B83FA1" w:rsidRDefault="00B83FA1" w:rsidP="00B61579">
      <w:pPr>
        <w:spacing w:after="0" w:line="240" w:lineRule="auto"/>
        <w:jc w:val="both"/>
        <w:rPr>
          <w:rFonts w:cstheme="minorHAnsi"/>
          <w:sz w:val="24"/>
          <w:szCs w:val="24"/>
        </w:rPr>
      </w:pPr>
    </w:p>
    <w:p w14:paraId="33E23C04" w14:textId="71E5A6B3" w:rsidR="00B61579" w:rsidRPr="00E42635" w:rsidRDefault="00B61579" w:rsidP="00B61579">
      <w:pPr>
        <w:spacing w:after="0" w:line="240" w:lineRule="auto"/>
        <w:jc w:val="both"/>
        <w:rPr>
          <w:rFonts w:cstheme="minorHAnsi"/>
          <w:sz w:val="24"/>
          <w:szCs w:val="24"/>
        </w:rPr>
      </w:pPr>
      <w:r w:rsidRPr="00E42635">
        <w:rPr>
          <w:rFonts w:cstheme="minorHAnsi"/>
          <w:sz w:val="24"/>
          <w:szCs w:val="24"/>
        </w:rPr>
        <w:lastRenderedPageBreak/>
        <w:t>Graph 5: Employees of respondents</w:t>
      </w:r>
    </w:p>
    <w:p w14:paraId="092537CE" w14:textId="77777777" w:rsidR="00B61579" w:rsidRPr="00E42635" w:rsidRDefault="00B61579" w:rsidP="00AA41D7">
      <w:pPr>
        <w:autoSpaceDE w:val="0"/>
        <w:autoSpaceDN w:val="0"/>
        <w:adjustRightInd w:val="0"/>
        <w:spacing w:after="0" w:line="240" w:lineRule="auto"/>
        <w:jc w:val="center"/>
        <w:rPr>
          <w:rFonts w:cstheme="minorHAnsi"/>
          <w:sz w:val="24"/>
          <w:szCs w:val="24"/>
        </w:rPr>
      </w:pPr>
      <w:r w:rsidRPr="00E42635">
        <w:rPr>
          <w:rFonts w:cstheme="minorHAnsi"/>
          <w:noProof/>
          <w:sz w:val="24"/>
          <w:szCs w:val="24"/>
        </w:rPr>
        <w:drawing>
          <wp:inline distT="0" distB="0" distL="0" distR="0" wp14:anchorId="7F900254" wp14:editId="43091868">
            <wp:extent cx="4691270" cy="2353153"/>
            <wp:effectExtent l="0" t="0" r="0" b="9525"/>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98335" cy="2356697"/>
                    </a:xfrm>
                    <a:prstGeom prst="rect">
                      <a:avLst/>
                    </a:prstGeom>
                    <a:noFill/>
                    <a:ln>
                      <a:noFill/>
                    </a:ln>
                  </pic:spPr>
                </pic:pic>
              </a:graphicData>
            </a:graphic>
          </wp:inline>
        </w:drawing>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78"/>
        <w:gridCol w:w="1323"/>
        <w:gridCol w:w="1549"/>
        <w:gridCol w:w="1365"/>
        <w:gridCol w:w="1854"/>
        <w:gridCol w:w="1957"/>
      </w:tblGrid>
      <w:tr w:rsidR="00AA41D7" w:rsidRPr="00721EE3" w14:paraId="51CA9D3F" w14:textId="77777777" w:rsidTr="00D639E9">
        <w:trPr>
          <w:cantSplit/>
        </w:trPr>
        <w:tc>
          <w:tcPr>
            <w:tcW w:w="5000" w:type="pct"/>
            <w:gridSpan w:val="6"/>
            <w:tcBorders>
              <w:top w:val="nil"/>
              <w:left w:val="nil"/>
              <w:bottom w:val="nil"/>
              <w:right w:val="nil"/>
            </w:tcBorders>
            <w:shd w:val="clear" w:color="auto" w:fill="FFFFFF"/>
            <w:vAlign w:val="center"/>
          </w:tcPr>
          <w:p w14:paraId="36EA339B"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b/>
                <w:bCs/>
                <w:color w:val="000000"/>
                <w:sz w:val="24"/>
                <w:szCs w:val="24"/>
              </w:rPr>
              <w:t>Number of Employees</w:t>
            </w:r>
          </w:p>
        </w:tc>
      </w:tr>
      <w:tr w:rsidR="00AA41D7" w:rsidRPr="00721EE3" w14:paraId="1FAE1349" w14:textId="77777777" w:rsidTr="00D639E9">
        <w:trPr>
          <w:cantSplit/>
        </w:trPr>
        <w:tc>
          <w:tcPr>
            <w:tcW w:w="1275" w:type="pct"/>
            <w:gridSpan w:val="2"/>
            <w:tcBorders>
              <w:top w:val="single" w:sz="16" w:space="0" w:color="000000"/>
              <w:left w:val="single" w:sz="16" w:space="0" w:color="000000"/>
              <w:bottom w:val="single" w:sz="16" w:space="0" w:color="000000"/>
              <w:right w:val="nil"/>
            </w:tcBorders>
            <w:shd w:val="clear" w:color="auto" w:fill="FFFFFF"/>
            <w:vAlign w:val="bottom"/>
          </w:tcPr>
          <w:p w14:paraId="64FF4EDA" w14:textId="77777777" w:rsidR="00AA41D7" w:rsidRPr="00721EE3" w:rsidRDefault="00AA41D7" w:rsidP="00D639E9">
            <w:pPr>
              <w:autoSpaceDE w:val="0"/>
              <w:autoSpaceDN w:val="0"/>
              <w:adjustRightInd w:val="0"/>
              <w:spacing w:after="0" w:line="240" w:lineRule="auto"/>
              <w:rPr>
                <w:rFonts w:ascii="Times New Roman" w:hAnsi="Times New Roman" w:cs="Times New Roman"/>
                <w:sz w:val="24"/>
                <w:szCs w:val="24"/>
              </w:rPr>
            </w:pPr>
          </w:p>
        </w:tc>
        <w:tc>
          <w:tcPr>
            <w:tcW w:w="858" w:type="pct"/>
            <w:tcBorders>
              <w:top w:val="single" w:sz="16" w:space="0" w:color="000000"/>
              <w:left w:val="single" w:sz="16" w:space="0" w:color="000000"/>
              <w:bottom w:val="single" w:sz="16" w:space="0" w:color="000000"/>
            </w:tcBorders>
            <w:shd w:val="clear" w:color="auto" w:fill="FFFFFF"/>
            <w:vAlign w:val="bottom"/>
          </w:tcPr>
          <w:p w14:paraId="318100A6"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Frequency</w:t>
            </w:r>
          </w:p>
        </w:tc>
        <w:tc>
          <w:tcPr>
            <w:tcW w:w="756" w:type="pct"/>
            <w:tcBorders>
              <w:top w:val="single" w:sz="16" w:space="0" w:color="000000"/>
              <w:bottom w:val="single" w:sz="16" w:space="0" w:color="000000"/>
            </w:tcBorders>
            <w:shd w:val="clear" w:color="auto" w:fill="FFFFFF"/>
            <w:vAlign w:val="bottom"/>
          </w:tcPr>
          <w:p w14:paraId="3D02B905"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Percent</w:t>
            </w:r>
          </w:p>
        </w:tc>
        <w:tc>
          <w:tcPr>
            <w:tcW w:w="1027" w:type="pct"/>
            <w:tcBorders>
              <w:top w:val="single" w:sz="16" w:space="0" w:color="000000"/>
              <w:bottom w:val="single" w:sz="16" w:space="0" w:color="000000"/>
            </w:tcBorders>
            <w:shd w:val="clear" w:color="auto" w:fill="FFFFFF"/>
            <w:vAlign w:val="bottom"/>
          </w:tcPr>
          <w:p w14:paraId="2C80D10E"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Valid Percent</w:t>
            </w:r>
          </w:p>
        </w:tc>
        <w:tc>
          <w:tcPr>
            <w:tcW w:w="1084" w:type="pct"/>
            <w:tcBorders>
              <w:top w:val="single" w:sz="16" w:space="0" w:color="000000"/>
              <w:bottom w:val="single" w:sz="16" w:space="0" w:color="000000"/>
              <w:right w:val="single" w:sz="16" w:space="0" w:color="000000"/>
            </w:tcBorders>
            <w:shd w:val="clear" w:color="auto" w:fill="FFFFFF"/>
            <w:vAlign w:val="bottom"/>
          </w:tcPr>
          <w:p w14:paraId="64E0D090"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Cumulative Percent</w:t>
            </w:r>
          </w:p>
        </w:tc>
      </w:tr>
      <w:tr w:rsidR="00AA41D7" w:rsidRPr="00721EE3" w14:paraId="2D09634A" w14:textId="77777777" w:rsidTr="00D639E9">
        <w:trPr>
          <w:cantSplit/>
        </w:trPr>
        <w:tc>
          <w:tcPr>
            <w:tcW w:w="542" w:type="pct"/>
            <w:vMerge w:val="restart"/>
            <w:tcBorders>
              <w:top w:val="single" w:sz="16" w:space="0" w:color="000000"/>
              <w:left w:val="single" w:sz="16" w:space="0" w:color="000000"/>
              <w:bottom w:val="single" w:sz="16" w:space="0" w:color="000000"/>
              <w:right w:val="nil"/>
            </w:tcBorders>
            <w:shd w:val="clear" w:color="auto" w:fill="FFFFFF"/>
          </w:tcPr>
          <w:p w14:paraId="74268B5E"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Valid</w:t>
            </w:r>
          </w:p>
        </w:tc>
        <w:tc>
          <w:tcPr>
            <w:tcW w:w="733" w:type="pct"/>
            <w:tcBorders>
              <w:top w:val="single" w:sz="16" w:space="0" w:color="000000"/>
              <w:left w:val="nil"/>
              <w:bottom w:val="nil"/>
              <w:right w:val="single" w:sz="16" w:space="0" w:color="000000"/>
            </w:tcBorders>
            <w:shd w:val="clear" w:color="auto" w:fill="FFFFFF"/>
          </w:tcPr>
          <w:p w14:paraId="05BD89AA"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25-100</w:t>
            </w:r>
          </w:p>
        </w:tc>
        <w:tc>
          <w:tcPr>
            <w:tcW w:w="858" w:type="pct"/>
            <w:tcBorders>
              <w:top w:val="single" w:sz="16" w:space="0" w:color="000000"/>
              <w:left w:val="single" w:sz="16" w:space="0" w:color="000000"/>
              <w:bottom w:val="nil"/>
            </w:tcBorders>
            <w:shd w:val="clear" w:color="auto" w:fill="FFFFFF"/>
            <w:vAlign w:val="center"/>
          </w:tcPr>
          <w:p w14:paraId="5357039E"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w:t>
            </w:r>
          </w:p>
        </w:tc>
        <w:tc>
          <w:tcPr>
            <w:tcW w:w="756" w:type="pct"/>
            <w:tcBorders>
              <w:top w:val="single" w:sz="16" w:space="0" w:color="000000"/>
              <w:bottom w:val="nil"/>
            </w:tcBorders>
            <w:shd w:val="clear" w:color="auto" w:fill="FFFFFF"/>
            <w:vAlign w:val="center"/>
          </w:tcPr>
          <w:p w14:paraId="4C329B77"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2.9</w:t>
            </w:r>
          </w:p>
        </w:tc>
        <w:tc>
          <w:tcPr>
            <w:tcW w:w="1027" w:type="pct"/>
            <w:tcBorders>
              <w:top w:val="single" w:sz="16" w:space="0" w:color="000000"/>
              <w:bottom w:val="nil"/>
            </w:tcBorders>
            <w:shd w:val="clear" w:color="auto" w:fill="FFFFFF"/>
            <w:vAlign w:val="center"/>
          </w:tcPr>
          <w:p w14:paraId="4C83009E"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2.9</w:t>
            </w:r>
          </w:p>
        </w:tc>
        <w:tc>
          <w:tcPr>
            <w:tcW w:w="1084" w:type="pct"/>
            <w:tcBorders>
              <w:top w:val="single" w:sz="16" w:space="0" w:color="000000"/>
              <w:bottom w:val="nil"/>
              <w:right w:val="single" w:sz="16" w:space="0" w:color="000000"/>
            </w:tcBorders>
            <w:shd w:val="clear" w:color="auto" w:fill="FFFFFF"/>
            <w:vAlign w:val="center"/>
          </w:tcPr>
          <w:p w14:paraId="58BB85D0"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2.9</w:t>
            </w:r>
          </w:p>
        </w:tc>
      </w:tr>
      <w:tr w:rsidR="00AA41D7" w:rsidRPr="00721EE3" w14:paraId="0E663BB5" w14:textId="77777777" w:rsidTr="00D639E9">
        <w:trPr>
          <w:cantSplit/>
        </w:trPr>
        <w:tc>
          <w:tcPr>
            <w:tcW w:w="542" w:type="pct"/>
            <w:vMerge/>
            <w:tcBorders>
              <w:top w:val="single" w:sz="16" w:space="0" w:color="000000"/>
              <w:left w:val="single" w:sz="16" w:space="0" w:color="000000"/>
              <w:bottom w:val="single" w:sz="16" w:space="0" w:color="000000"/>
              <w:right w:val="nil"/>
            </w:tcBorders>
            <w:shd w:val="clear" w:color="auto" w:fill="FFFFFF"/>
          </w:tcPr>
          <w:p w14:paraId="5C32E8D8" w14:textId="77777777" w:rsidR="00AA41D7" w:rsidRPr="00721EE3" w:rsidRDefault="00AA41D7" w:rsidP="00D639E9">
            <w:pPr>
              <w:autoSpaceDE w:val="0"/>
              <w:autoSpaceDN w:val="0"/>
              <w:adjustRightInd w:val="0"/>
              <w:spacing w:after="0" w:line="240" w:lineRule="auto"/>
              <w:rPr>
                <w:rFonts w:ascii="Times New Roman" w:hAnsi="Times New Roman" w:cs="Times New Roman"/>
                <w:color w:val="000000"/>
                <w:sz w:val="24"/>
                <w:szCs w:val="24"/>
              </w:rPr>
            </w:pPr>
          </w:p>
        </w:tc>
        <w:tc>
          <w:tcPr>
            <w:tcW w:w="733" w:type="pct"/>
            <w:tcBorders>
              <w:top w:val="nil"/>
              <w:left w:val="nil"/>
              <w:bottom w:val="nil"/>
              <w:right w:val="single" w:sz="16" w:space="0" w:color="000000"/>
            </w:tcBorders>
            <w:shd w:val="clear" w:color="auto" w:fill="FFFFFF"/>
          </w:tcPr>
          <w:p w14:paraId="281B93F1"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100-200</w:t>
            </w:r>
          </w:p>
        </w:tc>
        <w:tc>
          <w:tcPr>
            <w:tcW w:w="858" w:type="pct"/>
            <w:tcBorders>
              <w:top w:val="nil"/>
              <w:left w:val="single" w:sz="16" w:space="0" w:color="000000"/>
              <w:bottom w:val="nil"/>
            </w:tcBorders>
            <w:shd w:val="clear" w:color="auto" w:fill="FFFFFF"/>
            <w:vAlign w:val="center"/>
          </w:tcPr>
          <w:p w14:paraId="4507467D"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w:t>
            </w:r>
          </w:p>
        </w:tc>
        <w:tc>
          <w:tcPr>
            <w:tcW w:w="756" w:type="pct"/>
            <w:tcBorders>
              <w:top w:val="nil"/>
              <w:bottom w:val="nil"/>
            </w:tcBorders>
            <w:shd w:val="clear" w:color="auto" w:fill="FFFFFF"/>
            <w:vAlign w:val="center"/>
          </w:tcPr>
          <w:p w14:paraId="4327FD41"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8.6</w:t>
            </w:r>
          </w:p>
        </w:tc>
        <w:tc>
          <w:tcPr>
            <w:tcW w:w="1027" w:type="pct"/>
            <w:tcBorders>
              <w:top w:val="nil"/>
              <w:bottom w:val="nil"/>
            </w:tcBorders>
            <w:shd w:val="clear" w:color="auto" w:fill="FFFFFF"/>
            <w:vAlign w:val="center"/>
          </w:tcPr>
          <w:p w14:paraId="702B8A44"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8.6</w:t>
            </w:r>
          </w:p>
        </w:tc>
        <w:tc>
          <w:tcPr>
            <w:tcW w:w="1084" w:type="pct"/>
            <w:tcBorders>
              <w:top w:val="nil"/>
              <w:bottom w:val="nil"/>
              <w:right w:val="single" w:sz="16" w:space="0" w:color="000000"/>
            </w:tcBorders>
            <w:shd w:val="clear" w:color="auto" w:fill="FFFFFF"/>
            <w:vAlign w:val="center"/>
          </w:tcPr>
          <w:p w14:paraId="516442DF"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11.4</w:t>
            </w:r>
          </w:p>
        </w:tc>
      </w:tr>
      <w:tr w:rsidR="00AA41D7" w:rsidRPr="00721EE3" w14:paraId="10AA6AEC" w14:textId="77777777" w:rsidTr="00D639E9">
        <w:trPr>
          <w:cantSplit/>
        </w:trPr>
        <w:tc>
          <w:tcPr>
            <w:tcW w:w="542" w:type="pct"/>
            <w:vMerge/>
            <w:tcBorders>
              <w:top w:val="single" w:sz="16" w:space="0" w:color="000000"/>
              <w:left w:val="single" w:sz="16" w:space="0" w:color="000000"/>
              <w:bottom w:val="single" w:sz="16" w:space="0" w:color="000000"/>
              <w:right w:val="nil"/>
            </w:tcBorders>
            <w:shd w:val="clear" w:color="auto" w:fill="FFFFFF"/>
          </w:tcPr>
          <w:p w14:paraId="030D484E" w14:textId="77777777" w:rsidR="00AA41D7" w:rsidRPr="00721EE3" w:rsidRDefault="00AA41D7" w:rsidP="00D639E9">
            <w:pPr>
              <w:autoSpaceDE w:val="0"/>
              <w:autoSpaceDN w:val="0"/>
              <w:adjustRightInd w:val="0"/>
              <w:spacing w:after="0" w:line="240" w:lineRule="auto"/>
              <w:rPr>
                <w:rFonts w:ascii="Times New Roman" w:hAnsi="Times New Roman" w:cs="Times New Roman"/>
                <w:color w:val="000000"/>
                <w:sz w:val="24"/>
                <w:szCs w:val="24"/>
              </w:rPr>
            </w:pPr>
          </w:p>
        </w:tc>
        <w:tc>
          <w:tcPr>
            <w:tcW w:w="733" w:type="pct"/>
            <w:tcBorders>
              <w:top w:val="nil"/>
              <w:left w:val="nil"/>
              <w:bottom w:val="nil"/>
              <w:right w:val="single" w:sz="16" w:space="0" w:color="000000"/>
            </w:tcBorders>
            <w:shd w:val="clear" w:color="auto" w:fill="FFFFFF"/>
          </w:tcPr>
          <w:p w14:paraId="2F9B78A2"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250-500</w:t>
            </w:r>
          </w:p>
        </w:tc>
        <w:tc>
          <w:tcPr>
            <w:tcW w:w="858" w:type="pct"/>
            <w:tcBorders>
              <w:top w:val="nil"/>
              <w:left w:val="single" w:sz="16" w:space="0" w:color="000000"/>
              <w:bottom w:val="nil"/>
            </w:tcBorders>
            <w:shd w:val="clear" w:color="auto" w:fill="FFFFFF"/>
            <w:vAlign w:val="center"/>
          </w:tcPr>
          <w:p w14:paraId="7A6F9D57"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31</w:t>
            </w:r>
          </w:p>
        </w:tc>
        <w:tc>
          <w:tcPr>
            <w:tcW w:w="756" w:type="pct"/>
            <w:tcBorders>
              <w:top w:val="nil"/>
              <w:bottom w:val="nil"/>
            </w:tcBorders>
            <w:shd w:val="clear" w:color="auto" w:fill="FFFFFF"/>
            <w:vAlign w:val="center"/>
          </w:tcPr>
          <w:p w14:paraId="26F4162E"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88.6</w:t>
            </w:r>
          </w:p>
        </w:tc>
        <w:tc>
          <w:tcPr>
            <w:tcW w:w="1027" w:type="pct"/>
            <w:tcBorders>
              <w:top w:val="nil"/>
              <w:bottom w:val="nil"/>
            </w:tcBorders>
            <w:shd w:val="clear" w:color="auto" w:fill="FFFFFF"/>
            <w:vAlign w:val="center"/>
          </w:tcPr>
          <w:p w14:paraId="7D03BB0C"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88.6</w:t>
            </w:r>
          </w:p>
        </w:tc>
        <w:tc>
          <w:tcPr>
            <w:tcW w:w="1084" w:type="pct"/>
            <w:tcBorders>
              <w:top w:val="nil"/>
              <w:bottom w:val="nil"/>
              <w:right w:val="single" w:sz="16" w:space="0" w:color="000000"/>
            </w:tcBorders>
            <w:shd w:val="clear" w:color="auto" w:fill="FFFFFF"/>
            <w:vAlign w:val="center"/>
          </w:tcPr>
          <w:p w14:paraId="132BC17C"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r>
      <w:tr w:rsidR="00AA41D7" w:rsidRPr="00721EE3" w14:paraId="2948553B" w14:textId="77777777" w:rsidTr="00D639E9">
        <w:trPr>
          <w:cantSplit/>
        </w:trPr>
        <w:tc>
          <w:tcPr>
            <w:tcW w:w="542" w:type="pct"/>
            <w:vMerge/>
            <w:tcBorders>
              <w:top w:val="single" w:sz="16" w:space="0" w:color="000000"/>
              <w:left w:val="single" w:sz="16" w:space="0" w:color="000000"/>
              <w:bottom w:val="single" w:sz="16" w:space="0" w:color="000000"/>
              <w:right w:val="nil"/>
            </w:tcBorders>
            <w:shd w:val="clear" w:color="auto" w:fill="FFFFFF"/>
          </w:tcPr>
          <w:p w14:paraId="74D48E0A" w14:textId="77777777" w:rsidR="00AA41D7" w:rsidRPr="00721EE3" w:rsidRDefault="00AA41D7" w:rsidP="00D639E9">
            <w:pPr>
              <w:autoSpaceDE w:val="0"/>
              <w:autoSpaceDN w:val="0"/>
              <w:adjustRightInd w:val="0"/>
              <w:spacing w:after="0" w:line="240" w:lineRule="auto"/>
              <w:rPr>
                <w:rFonts w:ascii="Times New Roman" w:hAnsi="Times New Roman" w:cs="Times New Roman"/>
                <w:color w:val="000000"/>
                <w:sz w:val="24"/>
                <w:szCs w:val="24"/>
              </w:rPr>
            </w:pPr>
          </w:p>
        </w:tc>
        <w:tc>
          <w:tcPr>
            <w:tcW w:w="733" w:type="pct"/>
            <w:tcBorders>
              <w:top w:val="nil"/>
              <w:left w:val="nil"/>
              <w:bottom w:val="single" w:sz="16" w:space="0" w:color="000000"/>
              <w:right w:val="single" w:sz="16" w:space="0" w:color="000000"/>
            </w:tcBorders>
            <w:shd w:val="clear" w:color="auto" w:fill="FFFFFF"/>
          </w:tcPr>
          <w:p w14:paraId="1959F937"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Total</w:t>
            </w:r>
          </w:p>
        </w:tc>
        <w:tc>
          <w:tcPr>
            <w:tcW w:w="858" w:type="pct"/>
            <w:tcBorders>
              <w:top w:val="nil"/>
              <w:left w:val="single" w:sz="16" w:space="0" w:color="000000"/>
              <w:bottom w:val="single" w:sz="16" w:space="0" w:color="000000"/>
            </w:tcBorders>
            <w:shd w:val="clear" w:color="auto" w:fill="FFFFFF"/>
            <w:vAlign w:val="center"/>
          </w:tcPr>
          <w:p w14:paraId="2BBA75E5"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35</w:t>
            </w:r>
          </w:p>
        </w:tc>
        <w:tc>
          <w:tcPr>
            <w:tcW w:w="756" w:type="pct"/>
            <w:tcBorders>
              <w:top w:val="nil"/>
              <w:bottom w:val="single" w:sz="16" w:space="0" w:color="000000"/>
            </w:tcBorders>
            <w:shd w:val="clear" w:color="auto" w:fill="FFFFFF"/>
            <w:vAlign w:val="center"/>
          </w:tcPr>
          <w:p w14:paraId="2B498D89"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1027" w:type="pct"/>
            <w:tcBorders>
              <w:top w:val="nil"/>
              <w:bottom w:val="single" w:sz="16" w:space="0" w:color="000000"/>
            </w:tcBorders>
            <w:shd w:val="clear" w:color="auto" w:fill="FFFFFF"/>
            <w:vAlign w:val="center"/>
          </w:tcPr>
          <w:p w14:paraId="3FC79537"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1084" w:type="pct"/>
            <w:tcBorders>
              <w:top w:val="nil"/>
              <w:bottom w:val="single" w:sz="16" w:space="0" w:color="000000"/>
              <w:right w:val="single" w:sz="16" w:space="0" w:color="000000"/>
            </w:tcBorders>
            <w:shd w:val="clear" w:color="auto" w:fill="FFFFFF"/>
            <w:vAlign w:val="center"/>
          </w:tcPr>
          <w:p w14:paraId="66B42DA7" w14:textId="77777777" w:rsidR="00AA41D7" w:rsidRPr="00721EE3" w:rsidRDefault="00AA41D7" w:rsidP="00D639E9">
            <w:pPr>
              <w:autoSpaceDE w:val="0"/>
              <w:autoSpaceDN w:val="0"/>
              <w:adjustRightInd w:val="0"/>
              <w:spacing w:after="0" w:line="240" w:lineRule="auto"/>
              <w:jc w:val="center"/>
              <w:rPr>
                <w:rFonts w:ascii="Times New Roman" w:hAnsi="Times New Roman" w:cs="Times New Roman"/>
                <w:sz w:val="24"/>
                <w:szCs w:val="24"/>
              </w:rPr>
            </w:pPr>
          </w:p>
        </w:tc>
      </w:tr>
    </w:tbl>
    <w:p w14:paraId="73DA7ED9" w14:textId="77777777" w:rsidR="00B61579" w:rsidRPr="009030FA" w:rsidRDefault="00B61579" w:rsidP="00B61579">
      <w:pPr>
        <w:spacing w:after="0"/>
        <w:rPr>
          <w:rFonts w:cstheme="minorHAnsi"/>
          <w:i/>
          <w:iCs/>
          <w:sz w:val="16"/>
          <w:szCs w:val="16"/>
        </w:rPr>
      </w:pPr>
      <w:r w:rsidRPr="009030FA">
        <w:rPr>
          <w:rFonts w:cstheme="minorHAnsi"/>
          <w:i/>
          <w:iCs/>
          <w:sz w:val="16"/>
          <w:szCs w:val="16"/>
        </w:rPr>
        <w:t>Source: Researchers Computation using SPSS</w:t>
      </w:r>
    </w:p>
    <w:p w14:paraId="204140B2" w14:textId="77777777" w:rsidR="00B61579" w:rsidRPr="00E42635" w:rsidRDefault="00B61579" w:rsidP="00B61579">
      <w:pPr>
        <w:rPr>
          <w:rFonts w:cstheme="minorHAnsi"/>
          <w:sz w:val="24"/>
          <w:szCs w:val="24"/>
        </w:rPr>
      </w:pPr>
    </w:p>
    <w:p w14:paraId="025BBBDE" w14:textId="77777777" w:rsidR="00B61579" w:rsidRDefault="00B61579" w:rsidP="00B61579">
      <w:pPr>
        <w:spacing w:after="0" w:line="240" w:lineRule="auto"/>
        <w:jc w:val="both"/>
        <w:rPr>
          <w:rFonts w:cstheme="minorHAnsi"/>
          <w:sz w:val="24"/>
          <w:szCs w:val="24"/>
        </w:rPr>
      </w:pPr>
      <w:r w:rsidRPr="00E42635">
        <w:rPr>
          <w:rFonts w:cstheme="minorHAnsi"/>
          <w:sz w:val="24"/>
          <w:szCs w:val="24"/>
        </w:rPr>
        <w:t xml:space="preserve">Graph 6: </w:t>
      </w:r>
      <w:r>
        <w:rPr>
          <w:rFonts w:cstheme="minorHAnsi"/>
          <w:sz w:val="24"/>
          <w:szCs w:val="24"/>
        </w:rPr>
        <w:t xml:space="preserve">Annual Revenue </w:t>
      </w:r>
      <w:r w:rsidRPr="00E42635">
        <w:rPr>
          <w:rFonts w:cstheme="minorHAnsi"/>
          <w:sz w:val="24"/>
          <w:szCs w:val="24"/>
        </w:rPr>
        <w:t xml:space="preserve">Income of </w:t>
      </w:r>
      <w:r>
        <w:rPr>
          <w:rFonts w:cstheme="minorHAnsi"/>
          <w:sz w:val="24"/>
          <w:szCs w:val="24"/>
        </w:rPr>
        <w:t>participant organisations</w:t>
      </w:r>
    </w:p>
    <w:p w14:paraId="1442E6E7" w14:textId="77777777" w:rsidR="00B61579" w:rsidRPr="00E42635" w:rsidRDefault="00B61579" w:rsidP="00B61579">
      <w:pPr>
        <w:spacing w:after="0" w:line="240" w:lineRule="auto"/>
        <w:jc w:val="both"/>
        <w:rPr>
          <w:rFonts w:cstheme="minorHAnsi"/>
          <w:sz w:val="24"/>
          <w:szCs w:val="24"/>
        </w:rPr>
      </w:pPr>
    </w:p>
    <w:p w14:paraId="03B83A22" w14:textId="50D17CC6" w:rsidR="00AA41D7" w:rsidRDefault="00B61579" w:rsidP="00AA41D7">
      <w:pPr>
        <w:spacing w:after="0"/>
        <w:jc w:val="center"/>
        <w:rPr>
          <w:rFonts w:cstheme="minorHAnsi"/>
          <w:i/>
          <w:iCs/>
          <w:sz w:val="18"/>
          <w:szCs w:val="18"/>
        </w:rPr>
      </w:pPr>
      <w:r w:rsidRPr="00E42635">
        <w:rPr>
          <w:rFonts w:cstheme="minorHAnsi"/>
          <w:noProof/>
          <w:sz w:val="24"/>
          <w:szCs w:val="24"/>
        </w:rPr>
        <w:drawing>
          <wp:inline distT="0" distB="0" distL="0" distR="0" wp14:anchorId="33DF5BA6" wp14:editId="5C161BC2">
            <wp:extent cx="4359441" cy="2403282"/>
            <wp:effectExtent l="0" t="0" r="3175"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65533" cy="2406641"/>
                    </a:xfrm>
                    <a:prstGeom prst="rect">
                      <a:avLst/>
                    </a:prstGeom>
                    <a:noFill/>
                    <a:ln>
                      <a:noFill/>
                    </a:ln>
                  </pic:spPr>
                </pic:pic>
              </a:graphicData>
            </a:graphic>
          </wp:inline>
        </w:drawing>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40"/>
        <w:gridCol w:w="2401"/>
        <w:gridCol w:w="1330"/>
        <w:gridCol w:w="1173"/>
        <w:gridCol w:w="1596"/>
        <w:gridCol w:w="1686"/>
      </w:tblGrid>
      <w:tr w:rsidR="00AA41D7" w:rsidRPr="00721EE3" w14:paraId="7B769E23" w14:textId="77777777" w:rsidTr="00D639E9">
        <w:trPr>
          <w:cantSplit/>
        </w:trPr>
        <w:tc>
          <w:tcPr>
            <w:tcW w:w="5000" w:type="pct"/>
            <w:gridSpan w:val="6"/>
            <w:tcBorders>
              <w:top w:val="nil"/>
              <w:left w:val="nil"/>
              <w:bottom w:val="nil"/>
              <w:right w:val="nil"/>
            </w:tcBorders>
            <w:shd w:val="clear" w:color="auto" w:fill="FFFFFF"/>
            <w:vAlign w:val="center"/>
          </w:tcPr>
          <w:p w14:paraId="35403679"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b/>
                <w:bCs/>
                <w:color w:val="000000"/>
                <w:sz w:val="24"/>
                <w:szCs w:val="24"/>
              </w:rPr>
              <w:t xml:space="preserve">Annual </w:t>
            </w:r>
            <w:r>
              <w:rPr>
                <w:rFonts w:ascii="Times New Roman" w:hAnsi="Times New Roman" w:cs="Times New Roman"/>
                <w:b/>
                <w:bCs/>
                <w:color w:val="000000"/>
                <w:sz w:val="24"/>
                <w:szCs w:val="24"/>
              </w:rPr>
              <w:t>Revenue</w:t>
            </w:r>
          </w:p>
        </w:tc>
      </w:tr>
      <w:tr w:rsidR="00AA41D7" w:rsidRPr="00721EE3" w14:paraId="711035FE" w14:textId="77777777" w:rsidTr="00D639E9">
        <w:trPr>
          <w:cantSplit/>
        </w:trPr>
        <w:tc>
          <w:tcPr>
            <w:tcW w:w="1795" w:type="pct"/>
            <w:gridSpan w:val="2"/>
            <w:tcBorders>
              <w:top w:val="single" w:sz="16" w:space="0" w:color="000000"/>
              <w:left w:val="single" w:sz="16" w:space="0" w:color="000000"/>
              <w:bottom w:val="single" w:sz="16" w:space="0" w:color="000000"/>
              <w:right w:val="nil"/>
            </w:tcBorders>
            <w:shd w:val="clear" w:color="auto" w:fill="FFFFFF"/>
            <w:vAlign w:val="bottom"/>
          </w:tcPr>
          <w:p w14:paraId="109DB149" w14:textId="77777777" w:rsidR="00AA41D7" w:rsidRPr="00721EE3" w:rsidRDefault="00AA41D7" w:rsidP="00D639E9">
            <w:pPr>
              <w:autoSpaceDE w:val="0"/>
              <w:autoSpaceDN w:val="0"/>
              <w:adjustRightInd w:val="0"/>
              <w:spacing w:after="0" w:line="240" w:lineRule="auto"/>
              <w:rPr>
                <w:rFonts w:ascii="Times New Roman" w:hAnsi="Times New Roman" w:cs="Times New Roman"/>
                <w:sz w:val="24"/>
                <w:szCs w:val="24"/>
              </w:rPr>
            </w:pPr>
          </w:p>
        </w:tc>
        <w:tc>
          <w:tcPr>
            <w:tcW w:w="737" w:type="pct"/>
            <w:tcBorders>
              <w:top w:val="single" w:sz="16" w:space="0" w:color="000000"/>
              <w:left w:val="single" w:sz="16" w:space="0" w:color="000000"/>
              <w:bottom w:val="single" w:sz="16" w:space="0" w:color="000000"/>
            </w:tcBorders>
            <w:shd w:val="clear" w:color="auto" w:fill="FFFFFF"/>
            <w:vAlign w:val="bottom"/>
          </w:tcPr>
          <w:p w14:paraId="0CA6E7B5"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Frequency</w:t>
            </w:r>
          </w:p>
        </w:tc>
        <w:tc>
          <w:tcPr>
            <w:tcW w:w="650" w:type="pct"/>
            <w:tcBorders>
              <w:top w:val="single" w:sz="16" w:space="0" w:color="000000"/>
              <w:bottom w:val="single" w:sz="16" w:space="0" w:color="000000"/>
            </w:tcBorders>
            <w:shd w:val="clear" w:color="auto" w:fill="FFFFFF"/>
            <w:vAlign w:val="bottom"/>
          </w:tcPr>
          <w:p w14:paraId="7A13C857"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Percent</w:t>
            </w:r>
          </w:p>
        </w:tc>
        <w:tc>
          <w:tcPr>
            <w:tcW w:w="884" w:type="pct"/>
            <w:tcBorders>
              <w:top w:val="single" w:sz="16" w:space="0" w:color="000000"/>
              <w:bottom w:val="single" w:sz="16" w:space="0" w:color="000000"/>
            </w:tcBorders>
            <w:shd w:val="clear" w:color="auto" w:fill="FFFFFF"/>
            <w:vAlign w:val="bottom"/>
          </w:tcPr>
          <w:p w14:paraId="63F9BDA5"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Valid Percent</w:t>
            </w:r>
          </w:p>
        </w:tc>
        <w:tc>
          <w:tcPr>
            <w:tcW w:w="933" w:type="pct"/>
            <w:tcBorders>
              <w:top w:val="single" w:sz="16" w:space="0" w:color="000000"/>
              <w:bottom w:val="single" w:sz="16" w:space="0" w:color="000000"/>
              <w:right w:val="single" w:sz="16" w:space="0" w:color="000000"/>
            </w:tcBorders>
            <w:shd w:val="clear" w:color="auto" w:fill="FFFFFF"/>
            <w:vAlign w:val="bottom"/>
          </w:tcPr>
          <w:p w14:paraId="7EED4F82"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Cumulative Percent</w:t>
            </w:r>
          </w:p>
        </w:tc>
      </w:tr>
      <w:tr w:rsidR="00AA41D7" w:rsidRPr="00721EE3" w14:paraId="592D6AA5" w14:textId="77777777" w:rsidTr="00D639E9">
        <w:trPr>
          <w:cantSplit/>
        </w:trPr>
        <w:tc>
          <w:tcPr>
            <w:tcW w:w="465" w:type="pct"/>
            <w:vMerge w:val="restart"/>
            <w:tcBorders>
              <w:top w:val="single" w:sz="16" w:space="0" w:color="000000"/>
              <w:left w:val="single" w:sz="16" w:space="0" w:color="000000"/>
              <w:bottom w:val="single" w:sz="16" w:space="0" w:color="000000"/>
              <w:right w:val="nil"/>
            </w:tcBorders>
            <w:shd w:val="clear" w:color="auto" w:fill="FFFFFF"/>
          </w:tcPr>
          <w:p w14:paraId="15F45693"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Valid</w:t>
            </w:r>
          </w:p>
        </w:tc>
        <w:tc>
          <w:tcPr>
            <w:tcW w:w="1330" w:type="pct"/>
            <w:tcBorders>
              <w:top w:val="single" w:sz="16" w:space="0" w:color="000000"/>
              <w:left w:val="nil"/>
              <w:bottom w:val="nil"/>
              <w:right w:val="single" w:sz="16" w:space="0" w:color="000000"/>
            </w:tcBorders>
            <w:shd w:val="clear" w:color="auto" w:fill="FFFFFF"/>
          </w:tcPr>
          <w:p w14:paraId="59A9FE46"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bookmarkStart w:id="57" w:name="_Hlk120293983"/>
            <w:r w:rsidRPr="00721EE3">
              <w:rPr>
                <w:rFonts w:ascii="Times New Roman" w:hAnsi="Times New Roman" w:cs="Times New Roman"/>
                <w:color w:val="000000"/>
                <w:sz w:val="24"/>
                <w:szCs w:val="24"/>
              </w:rPr>
              <w:t>£10-£50 million</w:t>
            </w:r>
            <w:bookmarkEnd w:id="57"/>
          </w:p>
        </w:tc>
        <w:tc>
          <w:tcPr>
            <w:tcW w:w="737" w:type="pct"/>
            <w:tcBorders>
              <w:top w:val="single" w:sz="16" w:space="0" w:color="000000"/>
              <w:left w:val="single" w:sz="16" w:space="0" w:color="000000"/>
              <w:bottom w:val="nil"/>
            </w:tcBorders>
            <w:shd w:val="clear" w:color="auto" w:fill="FFFFFF"/>
            <w:vAlign w:val="center"/>
          </w:tcPr>
          <w:p w14:paraId="698C9819"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w:t>
            </w:r>
          </w:p>
        </w:tc>
        <w:tc>
          <w:tcPr>
            <w:tcW w:w="650" w:type="pct"/>
            <w:tcBorders>
              <w:top w:val="single" w:sz="16" w:space="0" w:color="000000"/>
              <w:bottom w:val="nil"/>
            </w:tcBorders>
            <w:shd w:val="clear" w:color="auto" w:fill="FFFFFF"/>
            <w:vAlign w:val="center"/>
          </w:tcPr>
          <w:p w14:paraId="51B3DAA9"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5.7</w:t>
            </w:r>
          </w:p>
        </w:tc>
        <w:tc>
          <w:tcPr>
            <w:tcW w:w="884" w:type="pct"/>
            <w:tcBorders>
              <w:top w:val="single" w:sz="16" w:space="0" w:color="000000"/>
              <w:bottom w:val="nil"/>
            </w:tcBorders>
            <w:shd w:val="clear" w:color="auto" w:fill="FFFFFF"/>
            <w:vAlign w:val="center"/>
          </w:tcPr>
          <w:p w14:paraId="7BD86E97"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5.7</w:t>
            </w:r>
          </w:p>
        </w:tc>
        <w:tc>
          <w:tcPr>
            <w:tcW w:w="933" w:type="pct"/>
            <w:tcBorders>
              <w:top w:val="single" w:sz="16" w:space="0" w:color="000000"/>
              <w:bottom w:val="nil"/>
              <w:right w:val="single" w:sz="16" w:space="0" w:color="000000"/>
            </w:tcBorders>
            <w:shd w:val="clear" w:color="auto" w:fill="FFFFFF"/>
            <w:vAlign w:val="center"/>
          </w:tcPr>
          <w:p w14:paraId="391797F5"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5.7</w:t>
            </w:r>
          </w:p>
        </w:tc>
      </w:tr>
      <w:tr w:rsidR="00AA41D7" w:rsidRPr="00721EE3" w14:paraId="01FC9F1A" w14:textId="77777777" w:rsidTr="00D639E9">
        <w:trPr>
          <w:cantSplit/>
        </w:trPr>
        <w:tc>
          <w:tcPr>
            <w:tcW w:w="465" w:type="pct"/>
            <w:vMerge/>
            <w:tcBorders>
              <w:top w:val="single" w:sz="16" w:space="0" w:color="000000"/>
              <w:left w:val="single" w:sz="16" w:space="0" w:color="000000"/>
              <w:bottom w:val="single" w:sz="16" w:space="0" w:color="000000"/>
              <w:right w:val="nil"/>
            </w:tcBorders>
            <w:shd w:val="clear" w:color="auto" w:fill="FFFFFF"/>
          </w:tcPr>
          <w:p w14:paraId="3E611136" w14:textId="77777777" w:rsidR="00AA41D7" w:rsidRPr="00721EE3" w:rsidRDefault="00AA41D7" w:rsidP="00D639E9">
            <w:pPr>
              <w:autoSpaceDE w:val="0"/>
              <w:autoSpaceDN w:val="0"/>
              <w:adjustRightInd w:val="0"/>
              <w:spacing w:after="0" w:line="240" w:lineRule="auto"/>
              <w:rPr>
                <w:rFonts w:ascii="Times New Roman" w:hAnsi="Times New Roman" w:cs="Times New Roman"/>
                <w:color w:val="000000"/>
                <w:sz w:val="24"/>
                <w:szCs w:val="24"/>
              </w:rPr>
            </w:pPr>
          </w:p>
        </w:tc>
        <w:tc>
          <w:tcPr>
            <w:tcW w:w="1330" w:type="pct"/>
            <w:tcBorders>
              <w:top w:val="nil"/>
              <w:left w:val="nil"/>
              <w:bottom w:val="nil"/>
              <w:right w:val="single" w:sz="16" w:space="0" w:color="000000"/>
            </w:tcBorders>
            <w:shd w:val="clear" w:color="auto" w:fill="FFFFFF"/>
          </w:tcPr>
          <w:p w14:paraId="2CDE1338"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bookmarkStart w:id="58" w:name="_Hlk120293955"/>
            <w:r w:rsidRPr="00721EE3">
              <w:rPr>
                <w:rFonts w:ascii="Times New Roman" w:hAnsi="Times New Roman" w:cs="Times New Roman"/>
                <w:color w:val="000000"/>
                <w:sz w:val="24"/>
                <w:szCs w:val="24"/>
              </w:rPr>
              <w:t>£50-£80 million</w:t>
            </w:r>
            <w:bookmarkEnd w:id="58"/>
          </w:p>
        </w:tc>
        <w:tc>
          <w:tcPr>
            <w:tcW w:w="737" w:type="pct"/>
            <w:tcBorders>
              <w:top w:val="nil"/>
              <w:left w:val="single" w:sz="16" w:space="0" w:color="000000"/>
              <w:bottom w:val="nil"/>
            </w:tcBorders>
            <w:shd w:val="clear" w:color="auto" w:fill="FFFFFF"/>
            <w:vAlign w:val="center"/>
          </w:tcPr>
          <w:p w14:paraId="5E941393"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7</w:t>
            </w:r>
          </w:p>
        </w:tc>
        <w:tc>
          <w:tcPr>
            <w:tcW w:w="650" w:type="pct"/>
            <w:tcBorders>
              <w:top w:val="nil"/>
              <w:bottom w:val="nil"/>
            </w:tcBorders>
            <w:shd w:val="clear" w:color="auto" w:fill="FFFFFF"/>
            <w:vAlign w:val="center"/>
          </w:tcPr>
          <w:p w14:paraId="71BFCC23"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20.0</w:t>
            </w:r>
          </w:p>
        </w:tc>
        <w:tc>
          <w:tcPr>
            <w:tcW w:w="884" w:type="pct"/>
            <w:tcBorders>
              <w:top w:val="nil"/>
              <w:bottom w:val="nil"/>
            </w:tcBorders>
            <w:shd w:val="clear" w:color="auto" w:fill="FFFFFF"/>
            <w:vAlign w:val="center"/>
          </w:tcPr>
          <w:p w14:paraId="66073D78"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20.0</w:t>
            </w:r>
          </w:p>
        </w:tc>
        <w:tc>
          <w:tcPr>
            <w:tcW w:w="933" w:type="pct"/>
            <w:tcBorders>
              <w:top w:val="nil"/>
              <w:bottom w:val="nil"/>
              <w:right w:val="single" w:sz="16" w:space="0" w:color="000000"/>
            </w:tcBorders>
            <w:shd w:val="clear" w:color="auto" w:fill="FFFFFF"/>
            <w:vAlign w:val="center"/>
          </w:tcPr>
          <w:p w14:paraId="3ECE0E05"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25.7</w:t>
            </w:r>
          </w:p>
        </w:tc>
      </w:tr>
      <w:tr w:rsidR="00AA41D7" w:rsidRPr="00721EE3" w14:paraId="60396C76" w14:textId="77777777" w:rsidTr="00D639E9">
        <w:trPr>
          <w:cantSplit/>
        </w:trPr>
        <w:tc>
          <w:tcPr>
            <w:tcW w:w="465" w:type="pct"/>
            <w:vMerge/>
            <w:tcBorders>
              <w:top w:val="single" w:sz="16" w:space="0" w:color="000000"/>
              <w:left w:val="single" w:sz="16" w:space="0" w:color="000000"/>
              <w:bottom w:val="single" w:sz="16" w:space="0" w:color="000000"/>
              <w:right w:val="nil"/>
            </w:tcBorders>
            <w:shd w:val="clear" w:color="auto" w:fill="FFFFFF"/>
          </w:tcPr>
          <w:p w14:paraId="53704E49" w14:textId="77777777" w:rsidR="00AA41D7" w:rsidRPr="00721EE3" w:rsidRDefault="00AA41D7" w:rsidP="00D639E9">
            <w:pPr>
              <w:autoSpaceDE w:val="0"/>
              <w:autoSpaceDN w:val="0"/>
              <w:adjustRightInd w:val="0"/>
              <w:spacing w:after="0" w:line="240" w:lineRule="auto"/>
              <w:rPr>
                <w:rFonts w:ascii="Times New Roman" w:hAnsi="Times New Roman" w:cs="Times New Roman"/>
                <w:color w:val="000000"/>
                <w:sz w:val="24"/>
                <w:szCs w:val="24"/>
              </w:rPr>
            </w:pPr>
          </w:p>
        </w:tc>
        <w:tc>
          <w:tcPr>
            <w:tcW w:w="1330" w:type="pct"/>
            <w:tcBorders>
              <w:top w:val="nil"/>
              <w:left w:val="nil"/>
              <w:bottom w:val="nil"/>
              <w:right w:val="single" w:sz="16" w:space="0" w:color="000000"/>
            </w:tcBorders>
            <w:shd w:val="clear" w:color="auto" w:fill="FFFFFF"/>
          </w:tcPr>
          <w:p w14:paraId="167815F3"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 xml:space="preserve">More than </w:t>
            </w:r>
            <w:bookmarkStart w:id="59" w:name="_Hlk120293913"/>
            <w:r w:rsidRPr="00721EE3">
              <w:rPr>
                <w:rFonts w:ascii="Times New Roman" w:hAnsi="Times New Roman" w:cs="Times New Roman"/>
                <w:color w:val="000000"/>
                <w:sz w:val="24"/>
                <w:szCs w:val="24"/>
              </w:rPr>
              <w:t>£80 million</w:t>
            </w:r>
            <w:bookmarkEnd w:id="59"/>
          </w:p>
        </w:tc>
        <w:tc>
          <w:tcPr>
            <w:tcW w:w="737" w:type="pct"/>
            <w:tcBorders>
              <w:top w:val="nil"/>
              <w:left w:val="single" w:sz="16" w:space="0" w:color="000000"/>
              <w:bottom w:val="nil"/>
            </w:tcBorders>
            <w:shd w:val="clear" w:color="auto" w:fill="FFFFFF"/>
            <w:vAlign w:val="center"/>
          </w:tcPr>
          <w:p w14:paraId="17EEC413"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26</w:t>
            </w:r>
          </w:p>
        </w:tc>
        <w:tc>
          <w:tcPr>
            <w:tcW w:w="650" w:type="pct"/>
            <w:tcBorders>
              <w:top w:val="nil"/>
              <w:bottom w:val="nil"/>
            </w:tcBorders>
            <w:shd w:val="clear" w:color="auto" w:fill="FFFFFF"/>
            <w:vAlign w:val="center"/>
          </w:tcPr>
          <w:p w14:paraId="3DE4DA9A"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74.3</w:t>
            </w:r>
          </w:p>
        </w:tc>
        <w:tc>
          <w:tcPr>
            <w:tcW w:w="884" w:type="pct"/>
            <w:tcBorders>
              <w:top w:val="nil"/>
              <w:bottom w:val="nil"/>
            </w:tcBorders>
            <w:shd w:val="clear" w:color="auto" w:fill="FFFFFF"/>
            <w:vAlign w:val="center"/>
          </w:tcPr>
          <w:p w14:paraId="0FA32DA6"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74.3</w:t>
            </w:r>
          </w:p>
        </w:tc>
        <w:tc>
          <w:tcPr>
            <w:tcW w:w="933" w:type="pct"/>
            <w:tcBorders>
              <w:top w:val="nil"/>
              <w:bottom w:val="nil"/>
              <w:right w:val="single" w:sz="16" w:space="0" w:color="000000"/>
            </w:tcBorders>
            <w:shd w:val="clear" w:color="auto" w:fill="FFFFFF"/>
            <w:vAlign w:val="center"/>
          </w:tcPr>
          <w:p w14:paraId="021AFBC5"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r>
      <w:tr w:rsidR="00AA41D7" w:rsidRPr="00721EE3" w14:paraId="5D80320C" w14:textId="77777777" w:rsidTr="00D639E9">
        <w:trPr>
          <w:cantSplit/>
        </w:trPr>
        <w:tc>
          <w:tcPr>
            <w:tcW w:w="465" w:type="pct"/>
            <w:vMerge/>
            <w:tcBorders>
              <w:top w:val="single" w:sz="16" w:space="0" w:color="000000"/>
              <w:left w:val="single" w:sz="16" w:space="0" w:color="000000"/>
              <w:bottom w:val="single" w:sz="16" w:space="0" w:color="000000"/>
              <w:right w:val="nil"/>
            </w:tcBorders>
            <w:shd w:val="clear" w:color="auto" w:fill="FFFFFF"/>
          </w:tcPr>
          <w:p w14:paraId="1602D80B" w14:textId="77777777" w:rsidR="00AA41D7" w:rsidRPr="00721EE3" w:rsidRDefault="00AA41D7" w:rsidP="00D639E9">
            <w:pPr>
              <w:autoSpaceDE w:val="0"/>
              <w:autoSpaceDN w:val="0"/>
              <w:adjustRightInd w:val="0"/>
              <w:spacing w:after="0" w:line="240" w:lineRule="auto"/>
              <w:rPr>
                <w:rFonts w:ascii="Times New Roman" w:hAnsi="Times New Roman" w:cs="Times New Roman"/>
                <w:color w:val="000000"/>
                <w:sz w:val="24"/>
                <w:szCs w:val="24"/>
              </w:rPr>
            </w:pPr>
          </w:p>
        </w:tc>
        <w:tc>
          <w:tcPr>
            <w:tcW w:w="1330" w:type="pct"/>
            <w:tcBorders>
              <w:top w:val="nil"/>
              <w:left w:val="nil"/>
              <w:bottom w:val="single" w:sz="16" w:space="0" w:color="000000"/>
              <w:right w:val="single" w:sz="16" w:space="0" w:color="000000"/>
            </w:tcBorders>
            <w:shd w:val="clear" w:color="auto" w:fill="FFFFFF"/>
          </w:tcPr>
          <w:p w14:paraId="0626DB11" w14:textId="77777777" w:rsidR="00AA41D7" w:rsidRPr="00721EE3" w:rsidRDefault="00AA41D7"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Total</w:t>
            </w:r>
          </w:p>
        </w:tc>
        <w:tc>
          <w:tcPr>
            <w:tcW w:w="737" w:type="pct"/>
            <w:tcBorders>
              <w:top w:val="nil"/>
              <w:left w:val="single" w:sz="16" w:space="0" w:color="000000"/>
              <w:bottom w:val="single" w:sz="16" w:space="0" w:color="000000"/>
            </w:tcBorders>
            <w:shd w:val="clear" w:color="auto" w:fill="FFFFFF"/>
            <w:vAlign w:val="center"/>
          </w:tcPr>
          <w:p w14:paraId="1BAED014"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35</w:t>
            </w:r>
          </w:p>
        </w:tc>
        <w:tc>
          <w:tcPr>
            <w:tcW w:w="650" w:type="pct"/>
            <w:tcBorders>
              <w:top w:val="nil"/>
              <w:bottom w:val="single" w:sz="16" w:space="0" w:color="000000"/>
            </w:tcBorders>
            <w:shd w:val="clear" w:color="auto" w:fill="FFFFFF"/>
            <w:vAlign w:val="center"/>
          </w:tcPr>
          <w:p w14:paraId="1C714BE3"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884" w:type="pct"/>
            <w:tcBorders>
              <w:top w:val="nil"/>
              <w:bottom w:val="single" w:sz="16" w:space="0" w:color="000000"/>
            </w:tcBorders>
            <w:shd w:val="clear" w:color="auto" w:fill="FFFFFF"/>
            <w:vAlign w:val="center"/>
          </w:tcPr>
          <w:p w14:paraId="4178F4EB" w14:textId="77777777" w:rsidR="00AA41D7" w:rsidRPr="00721EE3" w:rsidRDefault="00AA41D7"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933" w:type="pct"/>
            <w:tcBorders>
              <w:top w:val="nil"/>
              <w:bottom w:val="single" w:sz="16" w:space="0" w:color="000000"/>
              <w:right w:val="single" w:sz="16" w:space="0" w:color="000000"/>
            </w:tcBorders>
            <w:shd w:val="clear" w:color="auto" w:fill="FFFFFF"/>
            <w:vAlign w:val="center"/>
          </w:tcPr>
          <w:p w14:paraId="5858B0B7" w14:textId="77777777" w:rsidR="00AA41D7" w:rsidRPr="00721EE3" w:rsidRDefault="00AA41D7" w:rsidP="00D639E9">
            <w:pPr>
              <w:autoSpaceDE w:val="0"/>
              <w:autoSpaceDN w:val="0"/>
              <w:adjustRightInd w:val="0"/>
              <w:spacing w:after="0" w:line="240" w:lineRule="auto"/>
              <w:jc w:val="center"/>
              <w:rPr>
                <w:rFonts w:ascii="Times New Roman" w:hAnsi="Times New Roman" w:cs="Times New Roman"/>
                <w:sz w:val="24"/>
                <w:szCs w:val="24"/>
              </w:rPr>
            </w:pPr>
          </w:p>
        </w:tc>
      </w:tr>
    </w:tbl>
    <w:p w14:paraId="65A0E8AF" w14:textId="4D9AE8B1" w:rsidR="00B61579" w:rsidRPr="00573529" w:rsidRDefault="00B61579" w:rsidP="00AA41D7">
      <w:pPr>
        <w:spacing w:after="0"/>
        <w:rPr>
          <w:rFonts w:cstheme="minorHAnsi"/>
          <w:i/>
          <w:iCs/>
          <w:sz w:val="18"/>
          <w:szCs w:val="18"/>
        </w:rPr>
      </w:pPr>
      <w:r w:rsidRPr="00573529">
        <w:rPr>
          <w:rFonts w:cstheme="minorHAnsi"/>
          <w:i/>
          <w:iCs/>
          <w:sz w:val="18"/>
          <w:szCs w:val="18"/>
        </w:rPr>
        <w:t xml:space="preserve">Source: Researchers Computation using </w:t>
      </w:r>
      <w:r>
        <w:rPr>
          <w:rFonts w:cstheme="minorHAnsi"/>
          <w:i/>
          <w:iCs/>
          <w:sz w:val="18"/>
          <w:szCs w:val="18"/>
        </w:rPr>
        <w:t>SPSS</w:t>
      </w:r>
    </w:p>
    <w:p w14:paraId="1418D33D" w14:textId="4D85BF0C" w:rsidR="00B61579" w:rsidRDefault="00B61579" w:rsidP="00B61579">
      <w:pPr>
        <w:spacing w:after="0" w:line="240" w:lineRule="auto"/>
        <w:jc w:val="both"/>
        <w:rPr>
          <w:rFonts w:cstheme="minorHAnsi"/>
          <w:sz w:val="24"/>
          <w:szCs w:val="24"/>
        </w:rPr>
      </w:pPr>
      <w:r w:rsidRPr="00E42635">
        <w:rPr>
          <w:rFonts w:cstheme="minorHAnsi"/>
          <w:sz w:val="24"/>
          <w:szCs w:val="24"/>
        </w:rPr>
        <w:lastRenderedPageBreak/>
        <w:t xml:space="preserve">Graph 7: Business </w:t>
      </w:r>
      <w:r>
        <w:rPr>
          <w:rFonts w:cstheme="minorHAnsi"/>
          <w:sz w:val="24"/>
          <w:szCs w:val="24"/>
        </w:rPr>
        <w:t xml:space="preserve">Sector </w:t>
      </w:r>
      <w:r w:rsidRPr="00E42635">
        <w:rPr>
          <w:rFonts w:cstheme="minorHAnsi"/>
          <w:sz w:val="24"/>
          <w:szCs w:val="24"/>
        </w:rPr>
        <w:t>type</w:t>
      </w:r>
    </w:p>
    <w:p w14:paraId="176C8010" w14:textId="77777777" w:rsidR="00B61579" w:rsidRPr="00E42635" w:rsidRDefault="00B61579" w:rsidP="00B61579">
      <w:pPr>
        <w:spacing w:after="0" w:line="240" w:lineRule="auto"/>
        <w:jc w:val="both"/>
        <w:rPr>
          <w:rFonts w:cstheme="minorHAnsi"/>
          <w:sz w:val="24"/>
          <w:szCs w:val="24"/>
        </w:rPr>
      </w:pPr>
    </w:p>
    <w:p w14:paraId="3879A26E" w14:textId="77777777" w:rsidR="00B61579" w:rsidRPr="00E42635" w:rsidRDefault="00B61579" w:rsidP="00B61579">
      <w:pPr>
        <w:autoSpaceDE w:val="0"/>
        <w:autoSpaceDN w:val="0"/>
        <w:adjustRightInd w:val="0"/>
        <w:spacing w:after="0" w:line="240" w:lineRule="auto"/>
        <w:jc w:val="center"/>
        <w:rPr>
          <w:rFonts w:cstheme="minorHAnsi"/>
          <w:sz w:val="24"/>
          <w:szCs w:val="24"/>
        </w:rPr>
      </w:pPr>
      <w:r w:rsidRPr="00E42635">
        <w:rPr>
          <w:rFonts w:cstheme="minorHAnsi"/>
          <w:noProof/>
          <w:sz w:val="24"/>
          <w:szCs w:val="24"/>
        </w:rPr>
        <w:drawing>
          <wp:inline distT="0" distB="0" distL="0" distR="0" wp14:anchorId="14B45BDA" wp14:editId="53348BF1">
            <wp:extent cx="4678017" cy="2346505"/>
            <wp:effectExtent l="0" t="0" r="8890" b="0"/>
            <wp:docPr id="8" name="Picture 8" descr="Chart, 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shap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80260" cy="2347630"/>
                    </a:xfrm>
                    <a:prstGeom prst="rect">
                      <a:avLst/>
                    </a:prstGeom>
                    <a:noFill/>
                    <a:ln>
                      <a:noFill/>
                    </a:ln>
                  </pic:spPr>
                </pic:pic>
              </a:graphicData>
            </a:graphic>
          </wp:inline>
        </w:drawing>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98"/>
        <w:gridCol w:w="1164"/>
        <w:gridCol w:w="1581"/>
        <w:gridCol w:w="1392"/>
        <w:gridCol w:w="1894"/>
        <w:gridCol w:w="1997"/>
      </w:tblGrid>
      <w:tr w:rsidR="00B83FA1" w:rsidRPr="00721EE3" w14:paraId="3D79548B" w14:textId="77777777" w:rsidTr="00D639E9">
        <w:trPr>
          <w:cantSplit/>
        </w:trPr>
        <w:tc>
          <w:tcPr>
            <w:tcW w:w="5000" w:type="pct"/>
            <w:gridSpan w:val="6"/>
            <w:tcBorders>
              <w:top w:val="nil"/>
              <w:left w:val="nil"/>
              <w:bottom w:val="nil"/>
              <w:right w:val="nil"/>
            </w:tcBorders>
            <w:shd w:val="clear" w:color="auto" w:fill="FFFFFF"/>
            <w:vAlign w:val="center"/>
          </w:tcPr>
          <w:p w14:paraId="018DF193"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Pr>
                <w:rFonts w:ascii="Times New Roman" w:hAnsi="Times New Roman" w:cs="Times New Roman"/>
                <w:b/>
                <w:bCs/>
                <w:color w:val="000000"/>
                <w:sz w:val="24"/>
                <w:szCs w:val="24"/>
              </w:rPr>
              <w:t>P</w:t>
            </w:r>
            <w:r w:rsidRPr="00721EE3">
              <w:rPr>
                <w:rFonts w:ascii="Times New Roman" w:hAnsi="Times New Roman" w:cs="Times New Roman"/>
                <w:b/>
                <w:bCs/>
                <w:color w:val="000000"/>
                <w:sz w:val="24"/>
                <w:szCs w:val="24"/>
              </w:rPr>
              <w:t>rivate or public</w:t>
            </w:r>
            <w:r>
              <w:rPr>
                <w:rFonts w:ascii="Times New Roman" w:hAnsi="Times New Roman" w:cs="Times New Roman"/>
                <w:b/>
                <w:bCs/>
                <w:color w:val="000000"/>
                <w:sz w:val="24"/>
                <w:szCs w:val="24"/>
              </w:rPr>
              <w:t xml:space="preserve"> sector</w:t>
            </w:r>
          </w:p>
        </w:tc>
      </w:tr>
      <w:tr w:rsidR="00B83FA1" w:rsidRPr="00721EE3" w14:paraId="035D28E0" w14:textId="77777777" w:rsidTr="00D639E9">
        <w:trPr>
          <w:cantSplit/>
        </w:trPr>
        <w:tc>
          <w:tcPr>
            <w:tcW w:w="1197" w:type="pct"/>
            <w:gridSpan w:val="2"/>
            <w:tcBorders>
              <w:top w:val="single" w:sz="16" w:space="0" w:color="000000"/>
              <w:left w:val="single" w:sz="16" w:space="0" w:color="000000"/>
              <w:bottom w:val="single" w:sz="16" w:space="0" w:color="000000"/>
              <w:right w:val="nil"/>
            </w:tcBorders>
            <w:shd w:val="clear" w:color="auto" w:fill="FFFFFF"/>
            <w:vAlign w:val="bottom"/>
          </w:tcPr>
          <w:p w14:paraId="72AD1E8D" w14:textId="77777777" w:rsidR="00B83FA1" w:rsidRPr="00721EE3" w:rsidRDefault="00B83FA1" w:rsidP="00D639E9">
            <w:pPr>
              <w:autoSpaceDE w:val="0"/>
              <w:autoSpaceDN w:val="0"/>
              <w:adjustRightInd w:val="0"/>
              <w:spacing w:after="0" w:line="240" w:lineRule="auto"/>
              <w:rPr>
                <w:rFonts w:ascii="Times New Roman" w:hAnsi="Times New Roman" w:cs="Times New Roman"/>
                <w:sz w:val="24"/>
                <w:szCs w:val="24"/>
              </w:rPr>
            </w:pPr>
          </w:p>
        </w:tc>
        <w:tc>
          <w:tcPr>
            <w:tcW w:w="876" w:type="pct"/>
            <w:tcBorders>
              <w:top w:val="single" w:sz="16" w:space="0" w:color="000000"/>
              <w:left w:val="single" w:sz="16" w:space="0" w:color="000000"/>
              <w:bottom w:val="single" w:sz="16" w:space="0" w:color="000000"/>
            </w:tcBorders>
            <w:shd w:val="clear" w:color="auto" w:fill="FFFFFF"/>
            <w:vAlign w:val="bottom"/>
          </w:tcPr>
          <w:p w14:paraId="767A0C84"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Frequency</w:t>
            </w:r>
          </w:p>
        </w:tc>
        <w:tc>
          <w:tcPr>
            <w:tcW w:w="771" w:type="pct"/>
            <w:tcBorders>
              <w:top w:val="single" w:sz="16" w:space="0" w:color="000000"/>
              <w:bottom w:val="single" w:sz="16" w:space="0" w:color="000000"/>
            </w:tcBorders>
            <w:shd w:val="clear" w:color="auto" w:fill="FFFFFF"/>
            <w:vAlign w:val="bottom"/>
          </w:tcPr>
          <w:p w14:paraId="433F298D"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Percent</w:t>
            </w:r>
          </w:p>
        </w:tc>
        <w:tc>
          <w:tcPr>
            <w:tcW w:w="1049" w:type="pct"/>
            <w:tcBorders>
              <w:top w:val="single" w:sz="16" w:space="0" w:color="000000"/>
              <w:bottom w:val="single" w:sz="16" w:space="0" w:color="000000"/>
            </w:tcBorders>
            <w:shd w:val="clear" w:color="auto" w:fill="FFFFFF"/>
            <w:vAlign w:val="bottom"/>
          </w:tcPr>
          <w:p w14:paraId="6929DAF7"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Valid Percent</w:t>
            </w:r>
          </w:p>
        </w:tc>
        <w:tc>
          <w:tcPr>
            <w:tcW w:w="1106" w:type="pct"/>
            <w:tcBorders>
              <w:top w:val="single" w:sz="16" w:space="0" w:color="000000"/>
              <w:bottom w:val="single" w:sz="16" w:space="0" w:color="000000"/>
              <w:right w:val="single" w:sz="16" w:space="0" w:color="000000"/>
            </w:tcBorders>
            <w:shd w:val="clear" w:color="auto" w:fill="FFFFFF"/>
            <w:vAlign w:val="bottom"/>
          </w:tcPr>
          <w:p w14:paraId="05C22048"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Cumulative Percent</w:t>
            </w:r>
          </w:p>
        </w:tc>
      </w:tr>
      <w:tr w:rsidR="00B83FA1" w:rsidRPr="00721EE3" w14:paraId="1AE7EC2A" w14:textId="77777777" w:rsidTr="00D639E9">
        <w:trPr>
          <w:cantSplit/>
        </w:trPr>
        <w:tc>
          <w:tcPr>
            <w:tcW w:w="553" w:type="pct"/>
            <w:tcBorders>
              <w:top w:val="single" w:sz="16" w:space="0" w:color="000000"/>
              <w:left w:val="single" w:sz="16" w:space="0" w:color="000000"/>
              <w:bottom w:val="single" w:sz="16" w:space="0" w:color="000000"/>
              <w:right w:val="nil"/>
            </w:tcBorders>
            <w:shd w:val="clear" w:color="auto" w:fill="FFFFFF"/>
          </w:tcPr>
          <w:p w14:paraId="27F5CE20" w14:textId="77777777" w:rsidR="00B83FA1" w:rsidRPr="00721EE3" w:rsidRDefault="00B83FA1"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Valid</w:t>
            </w:r>
          </w:p>
        </w:tc>
        <w:tc>
          <w:tcPr>
            <w:tcW w:w="645" w:type="pct"/>
            <w:tcBorders>
              <w:top w:val="single" w:sz="16" w:space="0" w:color="000000"/>
              <w:left w:val="nil"/>
              <w:bottom w:val="single" w:sz="16" w:space="0" w:color="000000"/>
              <w:right w:val="single" w:sz="16" w:space="0" w:color="000000"/>
            </w:tcBorders>
            <w:shd w:val="clear" w:color="auto" w:fill="FFFFFF"/>
          </w:tcPr>
          <w:p w14:paraId="1BF176AC" w14:textId="77777777" w:rsidR="00B83FA1" w:rsidRPr="00721EE3" w:rsidRDefault="00B83FA1"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Private</w:t>
            </w:r>
          </w:p>
        </w:tc>
        <w:tc>
          <w:tcPr>
            <w:tcW w:w="876" w:type="pct"/>
            <w:tcBorders>
              <w:top w:val="single" w:sz="16" w:space="0" w:color="000000"/>
              <w:left w:val="single" w:sz="16" w:space="0" w:color="000000"/>
              <w:bottom w:val="single" w:sz="16" w:space="0" w:color="000000"/>
            </w:tcBorders>
            <w:shd w:val="clear" w:color="auto" w:fill="FFFFFF"/>
            <w:vAlign w:val="center"/>
          </w:tcPr>
          <w:p w14:paraId="19625E2F"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35</w:t>
            </w:r>
          </w:p>
        </w:tc>
        <w:tc>
          <w:tcPr>
            <w:tcW w:w="771" w:type="pct"/>
            <w:tcBorders>
              <w:top w:val="single" w:sz="16" w:space="0" w:color="000000"/>
              <w:bottom w:val="single" w:sz="16" w:space="0" w:color="000000"/>
            </w:tcBorders>
            <w:shd w:val="clear" w:color="auto" w:fill="FFFFFF"/>
            <w:vAlign w:val="center"/>
          </w:tcPr>
          <w:p w14:paraId="6DC3DF4D"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1049" w:type="pct"/>
            <w:tcBorders>
              <w:top w:val="single" w:sz="16" w:space="0" w:color="000000"/>
              <w:bottom w:val="single" w:sz="16" w:space="0" w:color="000000"/>
            </w:tcBorders>
            <w:shd w:val="clear" w:color="auto" w:fill="FFFFFF"/>
            <w:vAlign w:val="center"/>
          </w:tcPr>
          <w:p w14:paraId="0E5A8FF3"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1106" w:type="pct"/>
            <w:tcBorders>
              <w:top w:val="single" w:sz="16" w:space="0" w:color="000000"/>
              <w:bottom w:val="single" w:sz="16" w:space="0" w:color="000000"/>
              <w:right w:val="single" w:sz="16" w:space="0" w:color="000000"/>
            </w:tcBorders>
            <w:shd w:val="clear" w:color="auto" w:fill="FFFFFF"/>
            <w:vAlign w:val="center"/>
          </w:tcPr>
          <w:p w14:paraId="4351243C"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r>
    </w:tbl>
    <w:p w14:paraId="2D592DC7" w14:textId="77777777" w:rsidR="00B61579" w:rsidRPr="00573529" w:rsidRDefault="00B61579" w:rsidP="00B61579">
      <w:pPr>
        <w:spacing w:after="0"/>
        <w:rPr>
          <w:rFonts w:cstheme="minorHAnsi"/>
          <w:i/>
          <w:iCs/>
          <w:sz w:val="18"/>
          <w:szCs w:val="18"/>
        </w:rPr>
      </w:pPr>
      <w:r w:rsidRPr="00573529">
        <w:rPr>
          <w:rFonts w:cstheme="minorHAnsi"/>
          <w:i/>
          <w:iCs/>
          <w:sz w:val="18"/>
          <w:szCs w:val="18"/>
        </w:rPr>
        <w:t xml:space="preserve">Source: Researchers Computation using </w:t>
      </w:r>
      <w:r>
        <w:rPr>
          <w:rFonts w:cstheme="minorHAnsi"/>
          <w:i/>
          <w:iCs/>
          <w:sz w:val="18"/>
          <w:szCs w:val="18"/>
        </w:rPr>
        <w:t>SPSS</w:t>
      </w:r>
    </w:p>
    <w:p w14:paraId="513E00A3" w14:textId="77777777" w:rsidR="00B61579" w:rsidRPr="00E42635" w:rsidRDefault="00B61579" w:rsidP="00B61579">
      <w:pPr>
        <w:spacing w:after="0" w:line="360" w:lineRule="auto"/>
        <w:jc w:val="both"/>
        <w:rPr>
          <w:rFonts w:cstheme="minorHAnsi"/>
          <w:sz w:val="24"/>
          <w:szCs w:val="24"/>
        </w:rPr>
      </w:pPr>
    </w:p>
    <w:p w14:paraId="52AB42C8" w14:textId="77777777" w:rsidR="00B61579" w:rsidRPr="00E42635" w:rsidRDefault="00B61579" w:rsidP="00B61579">
      <w:pPr>
        <w:rPr>
          <w:rFonts w:cstheme="minorHAnsi"/>
          <w:sz w:val="24"/>
          <w:szCs w:val="24"/>
        </w:rPr>
      </w:pPr>
      <w:r w:rsidRPr="00E42635">
        <w:rPr>
          <w:rFonts w:cstheme="minorHAnsi"/>
          <w:sz w:val="24"/>
          <w:szCs w:val="24"/>
        </w:rPr>
        <w:t xml:space="preserve">Graph 8: </w:t>
      </w:r>
      <w:r>
        <w:rPr>
          <w:rFonts w:cstheme="minorHAnsi"/>
          <w:sz w:val="24"/>
          <w:szCs w:val="24"/>
        </w:rPr>
        <w:t xml:space="preserve">Business </w:t>
      </w:r>
      <w:r w:rsidRPr="00E42635">
        <w:rPr>
          <w:rFonts w:cstheme="minorHAnsi"/>
          <w:sz w:val="24"/>
          <w:szCs w:val="24"/>
        </w:rPr>
        <w:t xml:space="preserve">Industry </w:t>
      </w:r>
    </w:p>
    <w:p w14:paraId="0F2DDD22" w14:textId="77777777" w:rsidR="00B61579" w:rsidRPr="00E42635" w:rsidRDefault="00B61579" w:rsidP="00B83FA1">
      <w:pPr>
        <w:autoSpaceDE w:val="0"/>
        <w:autoSpaceDN w:val="0"/>
        <w:adjustRightInd w:val="0"/>
        <w:spacing w:after="0" w:line="240" w:lineRule="auto"/>
        <w:jc w:val="center"/>
        <w:rPr>
          <w:rFonts w:cstheme="minorHAnsi"/>
          <w:sz w:val="24"/>
          <w:szCs w:val="24"/>
        </w:rPr>
      </w:pPr>
      <w:r w:rsidRPr="00E42635">
        <w:rPr>
          <w:rFonts w:cstheme="minorHAnsi"/>
          <w:noProof/>
          <w:sz w:val="24"/>
          <w:szCs w:val="24"/>
        </w:rPr>
        <w:drawing>
          <wp:inline distT="0" distB="0" distL="0" distR="0" wp14:anchorId="0679B8FA" wp14:editId="41DD74EC">
            <wp:extent cx="4664765" cy="2422090"/>
            <wp:effectExtent l="0" t="0" r="254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67242" cy="2423376"/>
                    </a:xfrm>
                    <a:prstGeom prst="rect">
                      <a:avLst/>
                    </a:prstGeom>
                    <a:noFill/>
                    <a:ln>
                      <a:noFill/>
                    </a:ln>
                  </pic:spPr>
                </pic:pic>
              </a:graphicData>
            </a:graphic>
          </wp:inline>
        </w:drawing>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28"/>
        <w:gridCol w:w="1720"/>
        <w:gridCol w:w="1468"/>
        <w:gridCol w:w="1294"/>
        <w:gridCol w:w="1758"/>
        <w:gridCol w:w="1858"/>
      </w:tblGrid>
      <w:tr w:rsidR="00B83FA1" w:rsidRPr="00721EE3" w14:paraId="46A72C79" w14:textId="77777777" w:rsidTr="00D639E9">
        <w:trPr>
          <w:cantSplit/>
        </w:trPr>
        <w:tc>
          <w:tcPr>
            <w:tcW w:w="5000" w:type="pct"/>
            <w:gridSpan w:val="6"/>
            <w:tcBorders>
              <w:top w:val="nil"/>
              <w:left w:val="nil"/>
              <w:bottom w:val="nil"/>
              <w:right w:val="nil"/>
            </w:tcBorders>
            <w:shd w:val="clear" w:color="auto" w:fill="FFFFFF"/>
            <w:vAlign w:val="center"/>
          </w:tcPr>
          <w:p w14:paraId="7B2146D4"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b/>
                <w:bCs/>
                <w:color w:val="000000"/>
                <w:sz w:val="24"/>
                <w:szCs w:val="24"/>
              </w:rPr>
              <w:t>Business' Industry</w:t>
            </w:r>
          </w:p>
        </w:tc>
      </w:tr>
      <w:tr w:rsidR="00B83FA1" w:rsidRPr="00721EE3" w14:paraId="2AFCFD76" w14:textId="77777777" w:rsidTr="00D639E9">
        <w:trPr>
          <w:cantSplit/>
        </w:trPr>
        <w:tc>
          <w:tcPr>
            <w:tcW w:w="1467" w:type="pct"/>
            <w:gridSpan w:val="2"/>
            <w:tcBorders>
              <w:top w:val="single" w:sz="16" w:space="0" w:color="000000"/>
              <w:left w:val="single" w:sz="16" w:space="0" w:color="000000"/>
              <w:bottom w:val="single" w:sz="16" w:space="0" w:color="000000"/>
              <w:right w:val="nil"/>
            </w:tcBorders>
            <w:shd w:val="clear" w:color="auto" w:fill="FFFFFF"/>
            <w:vAlign w:val="bottom"/>
          </w:tcPr>
          <w:p w14:paraId="166208BC" w14:textId="77777777" w:rsidR="00B83FA1" w:rsidRPr="00721EE3" w:rsidRDefault="00B83FA1" w:rsidP="00D639E9">
            <w:pPr>
              <w:autoSpaceDE w:val="0"/>
              <w:autoSpaceDN w:val="0"/>
              <w:adjustRightInd w:val="0"/>
              <w:spacing w:after="0" w:line="240" w:lineRule="auto"/>
              <w:rPr>
                <w:rFonts w:ascii="Times New Roman" w:hAnsi="Times New Roman" w:cs="Times New Roman"/>
                <w:sz w:val="24"/>
                <w:szCs w:val="24"/>
              </w:rPr>
            </w:pPr>
          </w:p>
        </w:tc>
        <w:tc>
          <w:tcPr>
            <w:tcW w:w="813" w:type="pct"/>
            <w:tcBorders>
              <w:top w:val="single" w:sz="16" w:space="0" w:color="000000"/>
              <w:left w:val="single" w:sz="16" w:space="0" w:color="000000"/>
              <w:bottom w:val="single" w:sz="16" w:space="0" w:color="000000"/>
            </w:tcBorders>
            <w:shd w:val="clear" w:color="auto" w:fill="FFFFFF"/>
            <w:vAlign w:val="bottom"/>
          </w:tcPr>
          <w:p w14:paraId="49F5C18E"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Frequency</w:t>
            </w:r>
          </w:p>
        </w:tc>
        <w:tc>
          <w:tcPr>
            <w:tcW w:w="717" w:type="pct"/>
            <w:tcBorders>
              <w:top w:val="single" w:sz="16" w:space="0" w:color="000000"/>
              <w:bottom w:val="single" w:sz="16" w:space="0" w:color="000000"/>
            </w:tcBorders>
            <w:shd w:val="clear" w:color="auto" w:fill="FFFFFF"/>
            <w:vAlign w:val="bottom"/>
          </w:tcPr>
          <w:p w14:paraId="740F3355"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Percent</w:t>
            </w:r>
          </w:p>
        </w:tc>
        <w:tc>
          <w:tcPr>
            <w:tcW w:w="974" w:type="pct"/>
            <w:tcBorders>
              <w:top w:val="single" w:sz="16" w:space="0" w:color="000000"/>
              <w:bottom w:val="single" w:sz="16" w:space="0" w:color="000000"/>
            </w:tcBorders>
            <w:shd w:val="clear" w:color="auto" w:fill="FFFFFF"/>
            <w:vAlign w:val="bottom"/>
          </w:tcPr>
          <w:p w14:paraId="0631406A"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Valid Percent</w:t>
            </w:r>
          </w:p>
        </w:tc>
        <w:tc>
          <w:tcPr>
            <w:tcW w:w="1028" w:type="pct"/>
            <w:tcBorders>
              <w:top w:val="single" w:sz="16" w:space="0" w:color="000000"/>
              <w:bottom w:val="single" w:sz="16" w:space="0" w:color="000000"/>
              <w:right w:val="single" w:sz="16" w:space="0" w:color="000000"/>
            </w:tcBorders>
            <w:shd w:val="clear" w:color="auto" w:fill="FFFFFF"/>
            <w:vAlign w:val="bottom"/>
          </w:tcPr>
          <w:p w14:paraId="2A80D1CA"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Cumulative Percent</w:t>
            </w:r>
          </w:p>
        </w:tc>
      </w:tr>
      <w:tr w:rsidR="00B83FA1" w:rsidRPr="00721EE3" w14:paraId="71E7B33A" w14:textId="77777777" w:rsidTr="00D639E9">
        <w:trPr>
          <w:cantSplit/>
        </w:trPr>
        <w:tc>
          <w:tcPr>
            <w:tcW w:w="514" w:type="pct"/>
            <w:vMerge w:val="restart"/>
            <w:tcBorders>
              <w:top w:val="single" w:sz="16" w:space="0" w:color="000000"/>
              <w:left w:val="single" w:sz="16" w:space="0" w:color="000000"/>
              <w:bottom w:val="single" w:sz="16" w:space="0" w:color="000000"/>
              <w:right w:val="nil"/>
            </w:tcBorders>
            <w:shd w:val="clear" w:color="auto" w:fill="FFFFFF"/>
          </w:tcPr>
          <w:p w14:paraId="469471DB" w14:textId="77777777" w:rsidR="00B83FA1" w:rsidRPr="00721EE3" w:rsidRDefault="00B83FA1"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Valid</w:t>
            </w:r>
          </w:p>
        </w:tc>
        <w:tc>
          <w:tcPr>
            <w:tcW w:w="953" w:type="pct"/>
            <w:tcBorders>
              <w:top w:val="single" w:sz="16" w:space="0" w:color="000000"/>
              <w:left w:val="nil"/>
              <w:bottom w:val="nil"/>
              <w:right w:val="single" w:sz="16" w:space="0" w:color="000000"/>
            </w:tcBorders>
            <w:shd w:val="clear" w:color="auto" w:fill="FFFFFF"/>
          </w:tcPr>
          <w:p w14:paraId="47E0BE2B" w14:textId="77777777" w:rsidR="00B83FA1" w:rsidRPr="00721EE3" w:rsidRDefault="00B83FA1"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Construction</w:t>
            </w:r>
          </w:p>
        </w:tc>
        <w:tc>
          <w:tcPr>
            <w:tcW w:w="813" w:type="pct"/>
            <w:tcBorders>
              <w:top w:val="single" w:sz="16" w:space="0" w:color="000000"/>
              <w:left w:val="single" w:sz="16" w:space="0" w:color="000000"/>
              <w:bottom w:val="nil"/>
            </w:tcBorders>
            <w:shd w:val="clear" w:color="auto" w:fill="FFFFFF"/>
            <w:vAlign w:val="center"/>
          </w:tcPr>
          <w:p w14:paraId="13EC48C5"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w:t>
            </w:r>
          </w:p>
        </w:tc>
        <w:tc>
          <w:tcPr>
            <w:tcW w:w="717" w:type="pct"/>
            <w:tcBorders>
              <w:top w:val="single" w:sz="16" w:space="0" w:color="000000"/>
              <w:bottom w:val="nil"/>
            </w:tcBorders>
            <w:shd w:val="clear" w:color="auto" w:fill="FFFFFF"/>
            <w:vAlign w:val="center"/>
          </w:tcPr>
          <w:p w14:paraId="6AB07C8A"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5.7</w:t>
            </w:r>
          </w:p>
        </w:tc>
        <w:tc>
          <w:tcPr>
            <w:tcW w:w="974" w:type="pct"/>
            <w:tcBorders>
              <w:top w:val="single" w:sz="16" w:space="0" w:color="000000"/>
              <w:bottom w:val="nil"/>
            </w:tcBorders>
            <w:shd w:val="clear" w:color="auto" w:fill="FFFFFF"/>
            <w:vAlign w:val="center"/>
          </w:tcPr>
          <w:p w14:paraId="0FA6A535"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5.7</w:t>
            </w:r>
          </w:p>
        </w:tc>
        <w:tc>
          <w:tcPr>
            <w:tcW w:w="1028" w:type="pct"/>
            <w:tcBorders>
              <w:top w:val="single" w:sz="16" w:space="0" w:color="000000"/>
              <w:bottom w:val="nil"/>
              <w:right w:val="single" w:sz="16" w:space="0" w:color="000000"/>
            </w:tcBorders>
            <w:shd w:val="clear" w:color="auto" w:fill="FFFFFF"/>
            <w:vAlign w:val="center"/>
          </w:tcPr>
          <w:p w14:paraId="071CAB63"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5.7</w:t>
            </w:r>
          </w:p>
        </w:tc>
      </w:tr>
      <w:tr w:rsidR="00B83FA1" w:rsidRPr="00721EE3" w14:paraId="4A09A86A" w14:textId="77777777" w:rsidTr="00D639E9">
        <w:trPr>
          <w:cantSplit/>
        </w:trPr>
        <w:tc>
          <w:tcPr>
            <w:tcW w:w="514" w:type="pct"/>
            <w:vMerge/>
            <w:tcBorders>
              <w:top w:val="single" w:sz="16" w:space="0" w:color="000000"/>
              <w:left w:val="single" w:sz="16" w:space="0" w:color="000000"/>
              <w:bottom w:val="single" w:sz="16" w:space="0" w:color="000000"/>
              <w:right w:val="nil"/>
            </w:tcBorders>
            <w:shd w:val="clear" w:color="auto" w:fill="FFFFFF"/>
          </w:tcPr>
          <w:p w14:paraId="60D3B619" w14:textId="77777777" w:rsidR="00B83FA1" w:rsidRPr="00721EE3" w:rsidRDefault="00B83FA1" w:rsidP="00D639E9">
            <w:pPr>
              <w:autoSpaceDE w:val="0"/>
              <w:autoSpaceDN w:val="0"/>
              <w:adjustRightInd w:val="0"/>
              <w:spacing w:after="0" w:line="240" w:lineRule="auto"/>
              <w:rPr>
                <w:rFonts w:ascii="Times New Roman" w:hAnsi="Times New Roman" w:cs="Times New Roman"/>
                <w:color w:val="000000"/>
                <w:sz w:val="24"/>
                <w:szCs w:val="24"/>
              </w:rPr>
            </w:pPr>
          </w:p>
        </w:tc>
        <w:tc>
          <w:tcPr>
            <w:tcW w:w="953" w:type="pct"/>
            <w:tcBorders>
              <w:top w:val="nil"/>
              <w:left w:val="nil"/>
              <w:bottom w:val="nil"/>
              <w:right w:val="single" w:sz="16" w:space="0" w:color="000000"/>
            </w:tcBorders>
            <w:shd w:val="clear" w:color="auto" w:fill="FFFFFF"/>
          </w:tcPr>
          <w:p w14:paraId="34FDCB01" w14:textId="77777777" w:rsidR="00B83FA1" w:rsidRPr="00721EE3" w:rsidRDefault="00B83FA1"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Retail</w:t>
            </w:r>
          </w:p>
        </w:tc>
        <w:tc>
          <w:tcPr>
            <w:tcW w:w="813" w:type="pct"/>
            <w:tcBorders>
              <w:top w:val="nil"/>
              <w:left w:val="single" w:sz="16" w:space="0" w:color="000000"/>
              <w:bottom w:val="nil"/>
            </w:tcBorders>
            <w:shd w:val="clear" w:color="auto" w:fill="FFFFFF"/>
            <w:vAlign w:val="center"/>
          </w:tcPr>
          <w:p w14:paraId="0761AAC0"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7</w:t>
            </w:r>
          </w:p>
        </w:tc>
        <w:tc>
          <w:tcPr>
            <w:tcW w:w="717" w:type="pct"/>
            <w:tcBorders>
              <w:top w:val="nil"/>
              <w:bottom w:val="nil"/>
            </w:tcBorders>
            <w:shd w:val="clear" w:color="auto" w:fill="FFFFFF"/>
            <w:vAlign w:val="center"/>
          </w:tcPr>
          <w:p w14:paraId="48E042DE"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20.0</w:t>
            </w:r>
          </w:p>
        </w:tc>
        <w:tc>
          <w:tcPr>
            <w:tcW w:w="974" w:type="pct"/>
            <w:tcBorders>
              <w:top w:val="nil"/>
              <w:bottom w:val="nil"/>
            </w:tcBorders>
            <w:shd w:val="clear" w:color="auto" w:fill="FFFFFF"/>
            <w:vAlign w:val="center"/>
          </w:tcPr>
          <w:p w14:paraId="5E72248D"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20.0</w:t>
            </w:r>
          </w:p>
        </w:tc>
        <w:tc>
          <w:tcPr>
            <w:tcW w:w="1028" w:type="pct"/>
            <w:tcBorders>
              <w:top w:val="nil"/>
              <w:bottom w:val="nil"/>
              <w:right w:val="single" w:sz="16" w:space="0" w:color="000000"/>
            </w:tcBorders>
            <w:shd w:val="clear" w:color="auto" w:fill="FFFFFF"/>
            <w:vAlign w:val="center"/>
          </w:tcPr>
          <w:p w14:paraId="5BF11042"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25.7</w:t>
            </w:r>
          </w:p>
        </w:tc>
      </w:tr>
      <w:tr w:rsidR="00B83FA1" w:rsidRPr="00721EE3" w14:paraId="5970E677" w14:textId="77777777" w:rsidTr="00D639E9">
        <w:trPr>
          <w:cantSplit/>
        </w:trPr>
        <w:tc>
          <w:tcPr>
            <w:tcW w:w="514" w:type="pct"/>
            <w:vMerge/>
            <w:tcBorders>
              <w:top w:val="single" w:sz="16" w:space="0" w:color="000000"/>
              <w:left w:val="single" w:sz="16" w:space="0" w:color="000000"/>
              <w:bottom w:val="single" w:sz="16" w:space="0" w:color="000000"/>
              <w:right w:val="nil"/>
            </w:tcBorders>
            <w:shd w:val="clear" w:color="auto" w:fill="FFFFFF"/>
          </w:tcPr>
          <w:p w14:paraId="6F8ECEAF" w14:textId="77777777" w:rsidR="00B83FA1" w:rsidRPr="00721EE3" w:rsidRDefault="00B83FA1" w:rsidP="00D639E9">
            <w:pPr>
              <w:autoSpaceDE w:val="0"/>
              <w:autoSpaceDN w:val="0"/>
              <w:adjustRightInd w:val="0"/>
              <w:spacing w:after="0" w:line="240" w:lineRule="auto"/>
              <w:rPr>
                <w:rFonts w:ascii="Times New Roman" w:hAnsi="Times New Roman" w:cs="Times New Roman"/>
                <w:color w:val="000000"/>
                <w:sz w:val="24"/>
                <w:szCs w:val="24"/>
              </w:rPr>
            </w:pPr>
          </w:p>
        </w:tc>
        <w:tc>
          <w:tcPr>
            <w:tcW w:w="953" w:type="pct"/>
            <w:tcBorders>
              <w:top w:val="nil"/>
              <w:left w:val="nil"/>
              <w:bottom w:val="nil"/>
              <w:right w:val="single" w:sz="16" w:space="0" w:color="000000"/>
            </w:tcBorders>
            <w:shd w:val="clear" w:color="auto" w:fill="FFFFFF"/>
          </w:tcPr>
          <w:p w14:paraId="549C0A28" w14:textId="77777777" w:rsidR="00B83FA1" w:rsidRPr="00721EE3" w:rsidRDefault="00B83FA1"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Technology</w:t>
            </w:r>
          </w:p>
        </w:tc>
        <w:tc>
          <w:tcPr>
            <w:tcW w:w="813" w:type="pct"/>
            <w:tcBorders>
              <w:top w:val="nil"/>
              <w:left w:val="single" w:sz="16" w:space="0" w:color="000000"/>
              <w:bottom w:val="nil"/>
            </w:tcBorders>
            <w:shd w:val="clear" w:color="auto" w:fill="FFFFFF"/>
            <w:vAlign w:val="center"/>
          </w:tcPr>
          <w:p w14:paraId="013E80AB"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4</w:t>
            </w:r>
          </w:p>
        </w:tc>
        <w:tc>
          <w:tcPr>
            <w:tcW w:w="717" w:type="pct"/>
            <w:tcBorders>
              <w:top w:val="nil"/>
              <w:bottom w:val="nil"/>
            </w:tcBorders>
            <w:shd w:val="clear" w:color="auto" w:fill="FFFFFF"/>
            <w:vAlign w:val="center"/>
          </w:tcPr>
          <w:p w14:paraId="55DAD552"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11.4</w:t>
            </w:r>
          </w:p>
        </w:tc>
        <w:tc>
          <w:tcPr>
            <w:tcW w:w="974" w:type="pct"/>
            <w:tcBorders>
              <w:top w:val="nil"/>
              <w:bottom w:val="nil"/>
            </w:tcBorders>
            <w:shd w:val="clear" w:color="auto" w:fill="FFFFFF"/>
            <w:vAlign w:val="center"/>
          </w:tcPr>
          <w:p w14:paraId="47368348"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11.4</w:t>
            </w:r>
          </w:p>
        </w:tc>
        <w:tc>
          <w:tcPr>
            <w:tcW w:w="1028" w:type="pct"/>
            <w:tcBorders>
              <w:top w:val="nil"/>
              <w:bottom w:val="nil"/>
              <w:right w:val="single" w:sz="16" w:space="0" w:color="000000"/>
            </w:tcBorders>
            <w:shd w:val="clear" w:color="auto" w:fill="FFFFFF"/>
            <w:vAlign w:val="center"/>
          </w:tcPr>
          <w:p w14:paraId="115733F5"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37.1</w:t>
            </w:r>
          </w:p>
        </w:tc>
      </w:tr>
      <w:tr w:rsidR="00B83FA1" w:rsidRPr="00721EE3" w14:paraId="6138A5CC" w14:textId="77777777" w:rsidTr="00D639E9">
        <w:trPr>
          <w:cantSplit/>
        </w:trPr>
        <w:tc>
          <w:tcPr>
            <w:tcW w:w="514" w:type="pct"/>
            <w:vMerge/>
            <w:tcBorders>
              <w:top w:val="single" w:sz="16" w:space="0" w:color="000000"/>
              <w:left w:val="single" w:sz="16" w:space="0" w:color="000000"/>
              <w:bottom w:val="single" w:sz="16" w:space="0" w:color="000000"/>
              <w:right w:val="nil"/>
            </w:tcBorders>
            <w:shd w:val="clear" w:color="auto" w:fill="FFFFFF"/>
          </w:tcPr>
          <w:p w14:paraId="5B46405D" w14:textId="77777777" w:rsidR="00B83FA1" w:rsidRPr="00721EE3" w:rsidRDefault="00B83FA1" w:rsidP="00D639E9">
            <w:pPr>
              <w:autoSpaceDE w:val="0"/>
              <w:autoSpaceDN w:val="0"/>
              <w:adjustRightInd w:val="0"/>
              <w:spacing w:after="0" w:line="240" w:lineRule="auto"/>
              <w:rPr>
                <w:rFonts w:ascii="Times New Roman" w:hAnsi="Times New Roman" w:cs="Times New Roman"/>
                <w:color w:val="000000"/>
                <w:sz w:val="24"/>
                <w:szCs w:val="24"/>
              </w:rPr>
            </w:pPr>
          </w:p>
        </w:tc>
        <w:tc>
          <w:tcPr>
            <w:tcW w:w="953" w:type="pct"/>
            <w:tcBorders>
              <w:top w:val="nil"/>
              <w:left w:val="nil"/>
              <w:bottom w:val="nil"/>
              <w:right w:val="single" w:sz="16" w:space="0" w:color="000000"/>
            </w:tcBorders>
            <w:shd w:val="clear" w:color="auto" w:fill="FFFFFF"/>
          </w:tcPr>
          <w:p w14:paraId="31202786" w14:textId="77777777" w:rsidR="00B83FA1" w:rsidRPr="00721EE3" w:rsidRDefault="00B83FA1"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Wholesales</w:t>
            </w:r>
          </w:p>
        </w:tc>
        <w:tc>
          <w:tcPr>
            <w:tcW w:w="813" w:type="pct"/>
            <w:tcBorders>
              <w:top w:val="nil"/>
              <w:left w:val="single" w:sz="16" w:space="0" w:color="000000"/>
              <w:bottom w:val="nil"/>
            </w:tcBorders>
            <w:shd w:val="clear" w:color="auto" w:fill="FFFFFF"/>
            <w:vAlign w:val="center"/>
          </w:tcPr>
          <w:p w14:paraId="3998FD32"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22</w:t>
            </w:r>
          </w:p>
        </w:tc>
        <w:tc>
          <w:tcPr>
            <w:tcW w:w="717" w:type="pct"/>
            <w:tcBorders>
              <w:top w:val="nil"/>
              <w:bottom w:val="nil"/>
            </w:tcBorders>
            <w:shd w:val="clear" w:color="auto" w:fill="FFFFFF"/>
            <w:vAlign w:val="center"/>
          </w:tcPr>
          <w:p w14:paraId="3D3645E0"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62.9</w:t>
            </w:r>
          </w:p>
        </w:tc>
        <w:tc>
          <w:tcPr>
            <w:tcW w:w="974" w:type="pct"/>
            <w:tcBorders>
              <w:top w:val="nil"/>
              <w:bottom w:val="nil"/>
            </w:tcBorders>
            <w:shd w:val="clear" w:color="auto" w:fill="FFFFFF"/>
            <w:vAlign w:val="center"/>
          </w:tcPr>
          <w:p w14:paraId="66236CA0"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62.9</w:t>
            </w:r>
          </w:p>
        </w:tc>
        <w:tc>
          <w:tcPr>
            <w:tcW w:w="1028" w:type="pct"/>
            <w:tcBorders>
              <w:top w:val="nil"/>
              <w:bottom w:val="nil"/>
              <w:right w:val="single" w:sz="16" w:space="0" w:color="000000"/>
            </w:tcBorders>
            <w:shd w:val="clear" w:color="auto" w:fill="FFFFFF"/>
            <w:vAlign w:val="center"/>
          </w:tcPr>
          <w:p w14:paraId="780B368D"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r>
      <w:tr w:rsidR="00B83FA1" w:rsidRPr="00721EE3" w14:paraId="12DB1496" w14:textId="77777777" w:rsidTr="00D639E9">
        <w:trPr>
          <w:cantSplit/>
        </w:trPr>
        <w:tc>
          <w:tcPr>
            <w:tcW w:w="514" w:type="pct"/>
            <w:vMerge/>
            <w:tcBorders>
              <w:top w:val="single" w:sz="16" w:space="0" w:color="000000"/>
              <w:left w:val="single" w:sz="16" w:space="0" w:color="000000"/>
              <w:bottom w:val="single" w:sz="16" w:space="0" w:color="000000"/>
              <w:right w:val="nil"/>
            </w:tcBorders>
            <w:shd w:val="clear" w:color="auto" w:fill="FFFFFF"/>
          </w:tcPr>
          <w:p w14:paraId="553D7693" w14:textId="77777777" w:rsidR="00B83FA1" w:rsidRPr="00721EE3" w:rsidRDefault="00B83FA1" w:rsidP="00D639E9">
            <w:pPr>
              <w:autoSpaceDE w:val="0"/>
              <w:autoSpaceDN w:val="0"/>
              <w:adjustRightInd w:val="0"/>
              <w:spacing w:after="0" w:line="240" w:lineRule="auto"/>
              <w:rPr>
                <w:rFonts w:ascii="Times New Roman" w:hAnsi="Times New Roman" w:cs="Times New Roman"/>
                <w:color w:val="000000"/>
                <w:sz w:val="24"/>
                <w:szCs w:val="24"/>
              </w:rPr>
            </w:pPr>
          </w:p>
        </w:tc>
        <w:tc>
          <w:tcPr>
            <w:tcW w:w="953" w:type="pct"/>
            <w:tcBorders>
              <w:top w:val="nil"/>
              <w:left w:val="nil"/>
              <w:bottom w:val="single" w:sz="16" w:space="0" w:color="000000"/>
              <w:right w:val="single" w:sz="16" w:space="0" w:color="000000"/>
            </w:tcBorders>
            <w:shd w:val="clear" w:color="auto" w:fill="FFFFFF"/>
          </w:tcPr>
          <w:p w14:paraId="31FABBB9" w14:textId="77777777" w:rsidR="00B83FA1" w:rsidRPr="00721EE3" w:rsidRDefault="00B83FA1" w:rsidP="00D639E9">
            <w:pPr>
              <w:autoSpaceDE w:val="0"/>
              <w:autoSpaceDN w:val="0"/>
              <w:adjustRightInd w:val="0"/>
              <w:spacing w:after="0" w:line="240" w:lineRule="auto"/>
              <w:ind w:left="60" w:right="60"/>
              <w:rPr>
                <w:rFonts w:ascii="Times New Roman" w:hAnsi="Times New Roman" w:cs="Times New Roman"/>
                <w:color w:val="000000"/>
                <w:sz w:val="24"/>
                <w:szCs w:val="24"/>
              </w:rPr>
            </w:pPr>
            <w:r w:rsidRPr="00721EE3">
              <w:rPr>
                <w:rFonts w:ascii="Times New Roman" w:hAnsi="Times New Roman" w:cs="Times New Roman"/>
                <w:color w:val="000000"/>
                <w:sz w:val="24"/>
                <w:szCs w:val="24"/>
              </w:rPr>
              <w:t>Total</w:t>
            </w:r>
          </w:p>
        </w:tc>
        <w:tc>
          <w:tcPr>
            <w:tcW w:w="813" w:type="pct"/>
            <w:tcBorders>
              <w:top w:val="nil"/>
              <w:left w:val="single" w:sz="16" w:space="0" w:color="000000"/>
              <w:bottom w:val="single" w:sz="16" w:space="0" w:color="000000"/>
            </w:tcBorders>
            <w:shd w:val="clear" w:color="auto" w:fill="FFFFFF"/>
            <w:vAlign w:val="center"/>
          </w:tcPr>
          <w:p w14:paraId="7B006545"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35</w:t>
            </w:r>
          </w:p>
        </w:tc>
        <w:tc>
          <w:tcPr>
            <w:tcW w:w="717" w:type="pct"/>
            <w:tcBorders>
              <w:top w:val="nil"/>
              <w:bottom w:val="single" w:sz="16" w:space="0" w:color="000000"/>
            </w:tcBorders>
            <w:shd w:val="clear" w:color="auto" w:fill="FFFFFF"/>
            <w:vAlign w:val="center"/>
          </w:tcPr>
          <w:p w14:paraId="593A09B1"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974" w:type="pct"/>
            <w:tcBorders>
              <w:top w:val="nil"/>
              <w:bottom w:val="single" w:sz="16" w:space="0" w:color="000000"/>
            </w:tcBorders>
            <w:shd w:val="clear" w:color="auto" w:fill="FFFFFF"/>
            <w:vAlign w:val="center"/>
          </w:tcPr>
          <w:p w14:paraId="2292AE6F" w14:textId="77777777" w:rsidR="00B83FA1" w:rsidRPr="00721EE3" w:rsidRDefault="00B83FA1" w:rsidP="00D639E9">
            <w:pPr>
              <w:autoSpaceDE w:val="0"/>
              <w:autoSpaceDN w:val="0"/>
              <w:adjustRightInd w:val="0"/>
              <w:spacing w:after="0" w:line="240" w:lineRule="auto"/>
              <w:ind w:left="60" w:right="60"/>
              <w:jc w:val="center"/>
              <w:rPr>
                <w:rFonts w:ascii="Times New Roman" w:hAnsi="Times New Roman" w:cs="Times New Roman"/>
                <w:color w:val="000000"/>
                <w:sz w:val="24"/>
                <w:szCs w:val="24"/>
              </w:rPr>
            </w:pPr>
            <w:r w:rsidRPr="00721EE3">
              <w:rPr>
                <w:rFonts w:ascii="Times New Roman" w:hAnsi="Times New Roman" w:cs="Times New Roman"/>
                <w:color w:val="000000"/>
                <w:sz w:val="24"/>
                <w:szCs w:val="24"/>
              </w:rPr>
              <w:t>100.0</w:t>
            </w:r>
          </w:p>
        </w:tc>
        <w:tc>
          <w:tcPr>
            <w:tcW w:w="1028" w:type="pct"/>
            <w:tcBorders>
              <w:top w:val="nil"/>
              <w:bottom w:val="single" w:sz="16" w:space="0" w:color="000000"/>
              <w:right w:val="single" w:sz="16" w:space="0" w:color="000000"/>
            </w:tcBorders>
            <w:shd w:val="clear" w:color="auto" w:fill="FFFFFF"/>
            <w:vAlign w:val="center"/>
          </w:tcPr>
          <w:p w14:paraId="703A97B6" w14:textId="77777777" w:rsidR="00B83FA1" w:rsidRPr="00721EE3" w:rsidRDefault="00B83FA1" w:rsidP="00D639E9">
            <w:pPr>
              <w:autoSpaceDE w:val="0"/>
              <w:autoSpaceDN w:val="0"/>
              <w:adjustRightInd w:val="0"/>
              <w:spacing w:after="0" w:line="240" w:lineRule="auto"/>
              <w:jc w:val="center"/>
              <w:rPr>
                <w:rFonts w:ascii="Times New Roman" w:hAnsi="Times New Roman" w:cs="Times New Roman"/>
                <w:sz w:val="24"/>
                <w:szCs w:val="24"/>
              </w:rPr>
            </w:pPr>
          </w:p>
        </w:tc>
      </w:tr>
    </w:tbl>
    <w:p w14:paraId="6D891919" w14:textId="63DAABD2" w:rsidR="00B61579" w:rsidRPr="0091128E" w:rsidRDefault="00B61579" w:rsidP="00B61579">
      <w:pPr>
        <w:spacing w:after="0"/>
        <w:rPr>
          <w:rFonts w:cstheme="minorHAnsi"/>
          <w:i/>
          <w:iCs/>
          <w:sz w:val="18"/>
          <w:szCs w:val="18"/>
        </w:rPr>
      </w:pPr>
      <w:r w:rsidRPr="0091128E">
        <w:rPr>
          <w:rFonts w:cstheme="minorHAnsi"/>
          <w:i/>
          <w:iCs/>
          <w:sz w:val="18"/>
          <w:szCs w:val="18"/>
        </w:rPr>
        <w:t xml:space="preserve">Source: Researchers Computation using </w:t>
      </w:r>
      <w:r>
        <w:rPr>
          <w:rFonts w:cstheme="minorHAnsi"/>
          <w:i/>
          <w:iCs/>
          <w:sz w:val="18"/>
          <w:szCs w:val="18"/>
        </w:rPr>
        <w:t>SPSS</w:t>
      </w:r>
    </w:p>
    <w:p w14:paraId="3F94B351" w14:textId="77777777" w:rsidR="00B61579" w:rsidRPr="00E42635" w:rsidRDefault="00B61579" w:rsidP="00B61579">
      <w:pPr>
        <w:spacing w:after="0"/>
        <w:rPr>
          <w:rFonts w:cstheme="minorHAnsi"/>
          <w:i/>
          <w:iCs/>
          <w:sz w:val="24"/>
          <w:szCs w:val="24"/>
        </w:rPr>
      </w:pPr>
    </w:p>
    <w:p w14:paraId="46AFFF2B" w14:textId="16BE79E8" w:rsidR="00B61579" w:rsidRDefault="00B61579" w:rsidP="00B61579">
      <w:pPr>
        <w:pStyle w:val="Heading2"/>
        <w:rPr>
          <w:rFonts w:asciiTheme="minorHAnsi" w:hAnsiTheme="minorHAnsi" w:cstheme="minorHAnsi"/>
        </w:rPr>
      </w:pPr>
      <w:bookmarkStart w:id="60" w:name="_Toc127177863"/>
      <w:bookmarkStart w:id="61" w:name="_Toc130924576"/>
      <w:r w:rsidRPr="00E42635">
        <w:rPr>
          <w:rFonts w:asciiTheme="minorHAnsi" w:hAnsiTheme="minorHAnsi" w:cstheme="minorHAnsi"/>
        </w:rPr>
        <w:lastRenderedPageBreak/>
        <w:t xml:space="preserve">Analysis of AI </w:t>
      </w:r>
      <w:r>
        <w:rPr>
          <w:rFonts w:asciiTheme="minorHAnsi" w:hAnsiTheme="minorHAnsi" w:cstheme="minorHAnsi"/>
        </w:rPr>
        <w:t>adoption and utilisation</w:t>
      </w:r>
      <w:bookmarkEnd w:id="60"/>
      <w:bookmarkEnd w:id="61"/>
    </w:p>
    <w:p w14:paraId="68DCFF2B" w14:textId="77777777" w:rsidR="00B61579" w:rsidRDefault="00B61579" w:rsidP="00C92D28">
      <w:pPr>
        <w:pStyle w:val="NoSpacing"/>
      </w:pPr>
    </w:p>
    <w:p w14:paraId="0135F9B4" w14:textId="77777777" w:rsidR="00B61579" w:rsidRPr="009030FA" w:rsidRDefault="00B61579" w:rsidP="00C92D28">
      <w:pPr>
        <w:spacing w:line="360" w:lineRule="auto"/>
        <w:rPr>
          <w:sz w:val="24"/>
          <w:szCs w:val="24"/>
        </w:rPr>
      </w:pPr>
      <w:r w:rsidRPr="009030FA">
        <w:rPr>
          <w:sz w:val="24"/>
          <w:szCs w:val="24"/>
        </w:rPr>
        <w:t xml:space="preserve">The below table shows the results of the survey which analyses the adoption and utilisation of AI in the participant organisations: </w:t>
      </w:r>
    </w:p>
    <w:p w14:paraId="0EB92325" w14:textId="77777777" w:rsidR="00B61579" w:rsidRPr="00E42635" w:rsidRDefault="00B61579" w:rsidP="00B61579">
      <w:pPr>
        <w:spacing w:after="0" w:line="240" w:lineRule="auto"/>
        <w:rPr>
          <w:rFonts w:cstheme="minorHAnsi"/>
          <w:sz w:val="24"/>
          <w:szCs w:val="24"/>
        </w:rPr>
      </w:pPr>
    </w:p>
    <w:tbl>
      <w:tblPr>
        <w:tblStyle w:val="PlainTable2"/>
        <w:tblW w:w="5306" w:type="pct"/>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4"/>
        <w:gridCol w:w="3713"/>
        <w:gridCol w:w="1889"/>
        <w:gridCol w:w="1752"/>
      </w:tblGrid>
      <w:tr w:rsidR="00B61579" w:rsidRPr="003B04D2" w14:paraId="16B32079" w14:textId="77777777" w:rsidTr="00D639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pct"/>
            <w:tcBorders>
              <w:bottom w:val="none" w:sz="0" w:space="0" w:color="auto"/>
            </w:tcBorders>
          </w:tcPr>
          <w:p w14:paraId="6F85F11F" w14:textId="77777777" w:rsidR="00B61579" w:rsidRPr="003B04D2" w:rsidRDefault="00B61579" w:rsidP="00D639E9">
            <w:pPr>
              <w:rPr>
                <w:rFonts w:cstheme="minorHAnsi"/>
                <w:b w:val="0"/>
                <w:sz w:val="24"/>
                <w:szCs w:val="24"/>
              </w:rPr>
            </w:pPr>
            <w:r w:rsidRPr="003B04D2">
              <w:rPr>
                <w:rFonts w:cstheme="minorHAnsi"/>
                <w:b w:val="0"/>
                <w:sz w:val="24"/>
                <w:szCs w:val="24"/>
              </w:rPr>
              <w:t>Variables</w:t>
            </w:r>
          </w:p>
        </w:tc>
        <w:tc>
          <w:tcPr>
            <w:tcW w:w="1893" w:type="pct"/>
            <w:tcBorders>
              <w:bottom w:val="none" w:sz="0" w:space="0" w:color="auto"/>
            </w:tcBorders>
          </w:tcPr>
          <w:p w14:paraId="00801DD3" w14:textId="77777777" w:rsidR="00B61579" w:rsidRPr="003B04D2" w:rsidRDefault="00B61579" w:rsidP="00D639E9">
            <w:pPr>
              <w:jc w:val="both"/>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3B04D2">
              <w:rPr>
                <w:rFonts w:cstheme="minorHAnsi"/>
                <w:b w:val="0"/>
                <w:sz w:val="24"/>
                <w:szCs w:val="24"/>
              </w:rPr>
              <w:t>Categories</w:t>
            </w:r>
          </w:p>
        </w:tc>
        <w:tc>
          <w:tcPr>
            <w:tcW w:w="963" w:type="pct"/>
            <w:tcBorders>
              <w:bottom w:val="none" w:sz="0" w:space="0" w:color="auto"/>
            </w:tcBorders>
          </w:tcPr>
          <w:p w14:paraId="4E04E492" w14:textId="77777777" w:rsidR="00B61579" w:rsidRPr="003B04D2" w:rsidRDefault="00B61579" w:rsidP="00D639E9">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3B04D2">
              <w:rPr>
                <w:rFonts w:cstheme="minorHAnsi"/>
                <w:b w:val="0"/>
                <w:sz w:val="24"/>
                <w:szCs w:val="24"/>
              </w:rPr>
              <w:t>Frequency</w:t>
            </w:r>
          </w:p>
        </w:tc>
        <w:tc>
          <w:tcPr>
            <w:tcW w:w="893" w:type="pct"/>
            <w:tcBorders>
              <w:bottom w:val="none" w:sz="0" w:space="0" w:color="auto"/>
            </w:tcBorders>
          </w:tcPr>
          <w:p w14:paraId="2CC1825E" w14:textId="77777777" w:rsidR="00B61579" w:rsidRPr="003B04D2" w:rsidRDefault="00B61579" w:rsidP="00D639E9">
            <w:pPr>
              <w:jc w:val="center"/>
              <w:cnfStyle w:val="100000000000" w:firstRow="1" w:lastRow="0" w:firstColumn="0" w:lastColumn="0" w:oddVBand="0" w:evenVBand="0" w:oddHBand="0" w:evenHBand="0" w:firstRowFirstColumn="0" w:firstRowLastColumn="0" w:lastRowFirstColumn="0" w:lastRowLastColumn="0"/>
              <w:rPr>
                <w:rFonts w:cstheme="minorHAnsi"/>
                <w:b w:val="0"/>
                <w:color w:val="000000"/>
                <w:sz w:val="24"/>
                <w:szCs w:val="24"/>
              </w:rPr>
            </w:pPr>
            <w:r w:rsidRPr="003B04D2">
              <w:rPr>
                <w:rFonts w:cstheme="minorHAnsi"/>
                <w:b w:val="0"/>
                <w:sz w:val="24"/>
                <w:szCs w:val="24"/>
              </w:rPr>
              <w:t>Percentage %</w:t>
            </w:r>
          </w:p>
        </w:tc>
      </w:tr>
      <w:tr w:rsidR="00B61579" w:rsidRPr="003B04D2" w14:paraId="2CDA22C3"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pct"/>
            <w:vMerge w:val="restart"/>
            <w:tcBorders>
              <w:top w:val="none" w:sz="0" w:space="0" w:color="auto"/>
              <w:bottom w:val="none" w:sz="0" w:space="0" w:color="auto"/>
            </w:tcBorders>
          </w:tcPr>
          <w:p w14:paraId="70F19101" w14:textId="77777777" w:rsidR="00B61579" w:rsidRPr="003B04D2" w:rsidRDefault="00B61579" w:rsidP="00D639E9">
            <w:pPr>
              <w:rPr>
                <w:rFonts w:cstheme="minorHAnsi"/>
                <w:b w:val="0"/>
                <w:sz w:val="24"/>
                <w:szCs w:val="24"/>
              </w:rPr>
            </w:pPr>
            <w:r w:rsidRPr="003B04D2">
              <w:rPr>
                <w:rFonts w:cstheme="minorHAnsi"/>
                <w:b w:val="0"/>
                <w:sz w:val="24"/>
                <w:szCs w:val="24"/>
              </w:rPr>
              <w:t>Have IT Department</w:t>
            </w:r>
          </w:p>
        </w:tc>
        <w:tc>
          <w:tcPr>
            <w:tcW w:w="1893" w:type="pct"/>
            <w:tcBorders>
              <w:top w:val="none" w:sz="0" w:space="0" w:color="auto"/>
              <w:bottom w:val="none" w:sz="0" w:space="0" w:color="auto"/>
            </w:tcBorders>
          </w:tcPr>
          <w:p w14:paraId="7E54C567"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Yes</w:t>
            </w:r>
          </w:p>
        </w:tc>
        <w:tc>
          <w:tcPr>
            <w:tcW w:w="963" w:type="pct"/>
            <w:tcBorders>
              <w:top w:val="none" w:sz="0" w:space="0" w:color="auto"/>
              <w:bottom w:val="none" w:sz="0" w:space="0" w:color="auto"/>
            </w:tcBorders>
          </w:tcPr>
          <w:p w14:paraId="1525EBF1"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35</w:t>
            </w:r>
          </w:p>
        </w:tc>
        <w:tc>
          <w:tcPr>
            <w:tcW w:w="893" w:type="pct"/>
            <w:tcBorders>
              <w:top w:val="none" w:sz="0" w:space="0" w:color="auto"/>
              <w:bottom w:val="none" w:sz="0" w:space="0" w:color="auto"/>
            </w:tcBorders>
          </w:tcPr>
          <w:p w14:paraId="6AD94933"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322F4B91" w14:textId="77777777" w:rsidTr="00D639E9">
        <w:tc>
          <w:tcPr>
            <w:cnfStyle w:val="001000000000" w:firstRow="0" w:lastRow="0" w:firstColumn="1" w:lastColumn="0" w:oddVBand="0" w:evenVBand="0" w:oddHBand="0" w:evenHBand="0" w:firstRowFirstColumn="0" w:firstRowLastColumn="0" w:lastRowFirstColumn="0" w:lastRowLastColumn="0"/>
            <w:tcW w:w="1251" w:type="pct"/>
            <w:vMerge/>
          </w:tcPr>
          <w:p w14:paraId="477468C8" w14:textId="77777777" w:rsidR="00B61579" w:rsidRPr="003B04D2" w:rsidRDefault="00B61579" w:rsidP="00D639E9">
            <w:pPr>
              <w:rPr>
                <w:rFonts w:cstheme="minorHAnsi"/>
                <w:b w:val="0"/>
                <w:sz w:val="24"/>
                <w:szCs w:val="24"/>
              </w:rPr>
            </w:pPr>
          </w:p>
        </w:tc>
        <w:tc>
          <w:tcPr>
            <w:tcW w:w="1893" w:type="pct"/>
          </w:tcPr>
          <w:p w14:paraId="57E4A79B"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No</w:t>
            </w:r>
          </w:p>
        </w:tc>
        <w:tc>
          <w:tcPr>
            <w:tcW w:w="963" w:type="pct"/>
          </w:tcPr>
          <w:p w14:paraId="79FED52C"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0</w:t>
            </w:r>
          </w:p>
        </w:tc>
        <w:tc>
          <w:tcPr>
            <w:tcW w:w="893" w:type="pct"/>
          </w:tcPr>
          <w:p w14:paraId="40450074"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0</w:t>
            </w:r>
          </w:p>
        </w:tc>
      </w:tr>
      <w:tr w:rsidR="00B61579" w:rsidRPr="003B04D2" w14:paraId="55D32CEA"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5B72C2F4"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5CADFD34"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Total</w:t>
            </w:r>
          </w:p>
        </w:tc>
        <w:tc>
          <w:tcPr>
            <w:tcW w:w="963" w:type="pct"/>
            <w:tcBorders>
              <w:top w:val="none" w:sz="0" w:space="0" w:color="auto"/>
              <w:bottom w:val="none" w:sz="0" w:space="0" w:color="auto"/>
            </w:tcBorders>
          </w:tcPr>
          <w:p w14:paraId="19D7A9AE"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35</w:t>
            </w:r>
          </w:p>
        </w:tc>
        <w:tc>
          <w:tcPr>
            <w:tcW w:w="893" w:type="pct"/>
            <w:tcBorders>
              <w:top w:val="none" w:sz="0" w:space="0" w:color="auto"/>
              <w:bottom w:val="none" w:sz="0" w:space="0" w:color="auto"/>
            </w:tcBorders>
          </w:tcPr>
          <w:p w14:paraId="0195405F"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244E6617" w14:textId="77777777" w:rsidTr="00D639E9">
        <w:tc>
          <w:tcPr>
            <w:cnfStyle w:val="001000000000" w:firstRow="0" w:lastRow="0" w:firstColumn="1" w:lastColumn="0" w:oddVBand="0" w:evenVBand="0" w:oddHBand="0" w:evenHBand="0" w:firstRowFirstColumn="0" w:firstRowLastColumn="0" w:lastRowFirstColumn="0" w:lastRowLastColumn="0"/>
            <w:tcW w:w="1251" w:type="pct"/>
            <w:vMerge w:val="restart"/>
          </w:tcPr>
          <w:p w14:paraId="216EF3E3" w14:textId="77777777" w:rsidR="00B61579" w:rsidRPr="003B04D2" w:rsidRDefault="00B61579" w:rsidP="00D639E9">
            <w:pPr>
              <w:rPr>
                <w:rFonts w:cstheme="minorHAnsi"/>
                <w:b w:val="0"/>
                <w:sz w:val="24"/>
                <w:szCs w:val="24"/>
              </w:rPr>
            </w:pPr>
            <w:r>
              <w:rPr>
                <w:rFonts w:cstheme="minorHAnsi"/>
                <w:b w:val="0"/>
                <w:sz w:val="24"/>
                <w:szCs w:val="24"/>
              </w:rPr>
              <w:t xml:space="preserve">Prior </w:t>
            </w:r>
            <w:r w:rsidRPr="003B04D2">
              <w:rPr>
                <w:rFonts w:cstheme="minorHAnsi"/>
                <w:b w:val="0"/>
                <w:sz w:val="24"/>
                <w:szCs w:val="24"/>
              </w:rPr>
              <w:t>Business knowledge about AI</w:t>
            </w:r>
          </w:p>
        </w:tc>
        <w:tc>
          <w:tcPr>
            <w:tcW w:w="1893" w:type="pct"/>
          </w:tcPr>
          <w:p w14:paraId="388F1977"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Yes</w:t>
            </w:r>
          </w:p>
        </w:tc>
        <w:tc>
          <w:tcPr>
            <w:tcW w:w="963" w:type="pct"/>
          </w:tcPr>
          <w:p w14:paraId="64D0C770"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35</w:t>
            </w:r>
          </w:p>
        </w:tc>
        <w:tc>
          <w:tcPr>
            <w:tcW w:w="893" w:type="pct"/>
          </w:tcPr>
          <w:p w14:paraId="38801264"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100</w:t>
            </w:r>
          </w:p>
        </w:tc>
      </w:tr>
      <w:tr w:rsidR="00B61579" w:rsidRPr="003B04D2" w14:paraId="2853366C"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6EAF3913"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532D7AFF"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No</w:t>
            </w:r>
          </w:p>
        </w:tc>
        <w:tc>
          <w:tcPr>
            <w:tcW w:w="963" w:type="pct"/>
            <w:tcBorders>
              <w:top w:val="none" w:sz="0" w:space="0" w:color="auto"/>
              <w:bottom w:val="none" w:sz="0" w:space="0" w:color="auto"/>
            </w:tcBorders>
          </w:tcPr>
          <w:p w14:paraId="12D47476"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0</w:t>
            </w:r>
          </w:p>
        </w:tc>
        <w:tc>
          <w:tcPr>
            <w:tcW w:w="893" w:type="pct"/>
            <w:tcBorders>
              <w:top w:val="none" w:sz="0" w:space="0" w:color="auto"/>
              <w:bottom w:val="none" w:sz="0" w:space="0" w:color="auto"/>
            </w:tcBorders>
          </w:tcPr>
          <w:p w14:paraId="7B8494F3"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color w:val="000000"/>
                <w:sz w:val="24"/>
                <w:szCs w:val="24"/>
              </w:rPr>
              <w:t>0</w:t>
            </w:r>
          </w:p>
        </w:tc>
      </w:tr>
      <w:tr w:rsidR="00B61579" w:rsidRPr="003B04D2" w14:paraId="1C12DC7B" w14:textId="77777777" w:rsidTr="00D639E9">
        <w:tc>
          <w:tcPr>
            <w:cnfStyle w:val="001000000000" w:firstRow="0" w:lastRow="0" w:firstColumn="1" w:lastColumn="0" w:oddVBand="0" w:evenVBand="0" w:oddHBand="0" w:evenHBand="0" w:firstRowFirstColumn="0" w:firstRowLastColumn="0" w:lastRowFirstColumn="0" w:lastRowLastColumn="0"/>
            <w:tcW w:w="1251" w:type="pct"/>
            <w:vMerge/>
          </w:tcPr>
          <w:p w14:paraId="1B5BA8B9" w14:textId="77777777" w:rsidR="00B61579" w:rsidRPr="003B04D2" w:rsidRDefault="00B61579" w:rsidP="00D639E9">
            <w:pPr>
              <w:rPr>
                <w:rFonts w:cstheme="minorHAnsi"/>
                <w:b w:val="0"/>
                <w:sz w:val="24"/>
                <w:szCs w:val="24"/>
              </w:rPr>
            </w:pPr>
          </w:p>
        </w:tc>
        <w:tc>
          <w:tcPr>
            <w:tcW w:w="1893" w:type="pct"/>
          </w:tcPr>
          <w:p w14:paraId="266492BB"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Total</w:t>
            </w:r>
          </w:p>
        </w:tc>
        <w:tc>
          <w:tcPr>
            <w:tcW w:w="963" w:type="pct"/>
          </w:tcPr>
          <w:p w14:paraId="7B5DDB62"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35</w:t>
            </w:r>
          </w:p>
        </w:tc>
        <w:tc>
          <w:tcPr>
            <w:tcW w:w="893" w:type="pct"/>
          </w:tcPr>
          <w:p w14:paraId="5AB63B6E"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100</w:t>
            </w:r>
          </w:p>
        </w:tc>
      </w:tr>
      <w:tr w:rsidR="00B61579" w:rsidRPr="003B04D2" w14:paraId="51D3494D"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pct"/>
            <w:vMerge w:val="restart"/>
            <w:tcBorders>
              <w:top w:val="none" w:sz="0" w:space="0" w:color="auto"/>
              <w:bottom w:val="none" w:sz="0" w:space="0" w:color="auto"/>
            </w:tcBorders>
          </w:tcPr>
          <w:p w14:paraId="1AA11548" w14:textId="77777777" w:rsidR="00B61579" w:rsidRPr="003B04D2" w:rsidRDefault="00B61579" w:rsidP="00D639E9">
            <w:pPr>
              <w:rPr>
                <w:rFonts w:cstheme="minorHAnsi"/>
                <w:b w:val="0"/>
                <w:sz w:val="24"/>
                <w:szCs w:val="24"/>
              </w:rPr>
            </w:pPr>
            <w:r>
              <w:rPr>
                <w:rFonts w:cstheme="minorHAnsi"/>
                <w:b w:val="0"/>
                <w:sz w:val="24"/>
                <w:szCs w:val="24"/>
              </w:rPr>
              <w:t xml:space="preserve">Have </w:t>
            </w:r>
            <w:r w:rsidRPr="003B04D2">
              <w:rPr>
                <w:rFonts w:cstheme="minorHAnsi"/>
                <w:b w:val="0"/>
                <w:sz w:val="24"/>
                <w:szCs w:val="24"/>
              </w:rPr>
              <w:t>Adopt</w:t>
            </w:r>
            <w:r>
              <w:rPr>
                <w:rFonts w:cstheme="minorHAnsi"/>
                <w:b w:val="0"/>
                <w:sz w:val="24"/>
                <w:szCs w:val="24"/>
              </w:rPr>
              <w:t>ed</w:t>
            </w:r>
            <w:r w:rsidRPr="003B04D2">
              <w:rPr>
                <w:rFonts w:cstheme="minorHAnsi"/>
                <w:b w:val="0"/>
                <w:sz w:val="24"/>
                <w:szCs w:val="24"/>
              </w:rPr>
              <w:t xml:space="preserve"> AI in </w:t>
            </w:r>
            <w:r>
              <w:rPr>
                <w:rFonts w:cstheme="minorHAnsi"/>
                <w:b w:val="0"/>
                <w:sz w:val="24"/>
                <w:szCs w:val="24"/>
              </w:rPr>
              <w:t>B</w:t>
            </w:r>
            <w:r w:rsidRPr="003B04D2">
              <w:rPr>
                <w:rFonts w:cstheme="minorHAnsi"/>
                <w:b w:val="0"/>
                <w:sz w:val="24"/>
                <w:szCs w:val="24"/>
              </w:rPr>
              <w:t>usiness</w:t>
            </w:r>
          </w:p>
        </w:tc>
        <w:tc>
          <w:tcPr>
            <w:tcW w:w="1893" w:type="pct"/>
            <w:tcBorders>
              <w:top w:val="none" w:sz="0" w:space="0" w:color="auto"/>
              <w:bottom w:val="none" w:sz="0" w:space="0" w:color="auto"/>
            </w:tcBorders>
          </w:tcPr>
          <w:p w14:paraId="30BA2048"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Yes</w:t>
            </w:r>
          </w:p>
        </w:tc>
        <w:tc>
          <w:tcPr>
            <w:tcW w:w="963" w:type="pct"/>
            <w:tcBorders>
              <w:top w:val="none" w:sz="0" w:space="0" w:color="auto"/>
              <w:bottom w:val="none" w:sz="0" w:space="0" w:color="auto"/>
            </w:tcBorders>
          </w:tcPr>
          <w:p w14:paraId="6F753BAD"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35</w:t>
            </w:r>
          </w:p>
        </w:tc>
        <w:tc>
          <w:tcPr>
            <w:tcW w:w="893" w:type="pct"/>
            <w:tcBorders>
              <w:top w:val="none" w:sz="0" w:space="0" w:color="auto"/>
              <w:bottom w:val="none" w:sz="0" w:space="0" w:color="auto"/>
            </w:tcBorders>
          </w:tcPr>
          <w:p w14:paraId="7F7F4DA9"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color w:val="000000"/>
                <w:sz w:val="24"/>
                <w:szCs w:val="24"/>
              </w:rPr>
              <w:t>100</w:t>
            </w:r>
          </w:p>
        </w:tc>
      </w:tr>
      <w:tr w:rsidR="00B61579" w:rsidRPr="003B04D2" w14:paraId="48459222"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31AFE105" w14:textId="77777777" w:rsidR="00B61579" w:rsidRPr="003B04D2" w:rsidRDefault="00B61579" w:rsidP="00D639E9">
            <w:pPr>
              <w:rPr>
                <w:rFonts w:cstheme="minorHAnsi"/>
                <w:b w:val="0"/>
                <w:sz w:val="24"/>
                <w:szCs w:val="24"/>
              </w:rPr>
            </w:pPr>
          </w:p>
        </w:tc>
        <w:tc>
          <w:tcPr>
            <w:tcW w:w="1893" w:type="pct"/>
          </w:tcPr>
          <w:p w14:paraId="435852AF"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No</w:t>
            </w:r>
          </w:p>
        </w:tc>
        <w:tc>
          <w:tcPr>
            <w:tcW w:w="963" w:type="pct"/>
          </w:tcPr>
          <w:p w14:paraId="2E68E38F"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0</w:t>
            </w:r>
          </w:p>
        </w:tc>
        <w:tc>
          <w:tcPr>
            <w:tcW w:w="893" w:type="pct"/>
          </w:tcPr>
          <w:p w14:paraId="08EEB294"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0</w:t>
            </w:r>
          </w:p>
        </w:tc>
      </w:tr>
      <w:tr w:rsidR="00B61579" w:rsidRPr="003B04D2" w14:paraId="3EE370DF"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30040F4C"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26CBB47F"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Total</w:t>
            </w:r>
          </w:p>
        </w:tc>
        <w:tc>
          <w:tcPr>
            <w:tcW w:w="963" w:type="pct"/>
            <w:tcBorders>
              <w:top w:val="none" w:sz="0" w:space="0" w:color="auto"/>
              <w:bottom w:val="none" w:sz="0" w:space="0" w:color="auto"/>
            </w:tcBorders>
          </w:tcPr>
          <w:p w14:paraId="6FD83677"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35</w:t>
            </w:r>
          </w:p>
        </w:tc>
        <w:tc>
          <w:tcPr>
            <w:tcW w:w="893" w:type="pct"/>
            <w:tcBorders>
              <w:top w:val="none" w:sz="0" w:space="0" w:color="auto"/>
              <w:bottom w:val="none" w:sz="0" w:space="0" w:color="auto"/>
            </w:tcBorders>
          </w:tcPr>
          <w:p w14:paraId="54AE5443"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color w:val="000000"/>
                <w:sz w:val="24"/>
                <w:szCs w:val="24"/>
              </w:rPr>
              <w:t>100</w:t>
            </w:r>
          </w:p>
        </w:tc>
      </w:tr>
      <w:tr w:rsidR="00B61579" w:rsidRPr="003B04D2" w14:paraId="61FF80BC"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Pr>
          <w:p w14:paraId="366DEF62" w14:textId="77777777" w:rsidR="00B61579" w:rsidRPr="003B04D2" w:rsidRDefault="00B61579" w:rsidP="00D639E9">
            <w:pPr>
              <w:rPr>
                <w:rFonts w:cstheme="minorHAnsi"/>
                <w:b w:val="0"/>
                <w:sz w:val="24"/>
                <w:szCs w:val="24"/>
              </w:rPr>
            </w:pPr>
            <w:r w:rsidRPr="003B04D2">
              <w:rPr>
                <w:rFonts w:cstheme="minorHAnsi"/>
                <w:b w:val="0"/>
                <w:sz w:val="24"/>
                <w:szCs w:val="24"/>
              </w:rPr>
              <w:t>Period of adopting AI</w:t>
            </w:r>
          </w:p>
        </w:tc>
        <w:tc>
          <w:tcPr>
            <w:tcW w:w="1893" w:type="pct"/>
          </w:tcPr>
          <w:p w14:paraId="32854A4F"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During pandemic</w:t>
            </w:r>
          </w:p>
        </w:tc>
        <w:tc>
          <w:tcPr>
            <w:tcW w:w="963" w:type="pct"/>
          </w:tcPr>
          <w:p w14:paraId="3E808C05"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Pr>
                <w:rFonts w:cstheme="minorHAnsi"/>
                <w:bCs/>
                <w:sz w:val="24"/>
                <w:szCs w:val="24"/>
              </w:rPr>
              <w:t>35</w:t>
            </w:r>
          </w:p>
        </w:tc>
        <w:tc>
          <w:tcPr>
            <w:tcW w:w="893" w:type="pct"/>
          </w:tcPr>
          <w:p w14:paraId="6488750E"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Pr>
                <w:rFonts w:cstheme="minorHAnsi"/>
                <w:bCs/>
                <w:sz w:val="24"/>
                <w:szCs w:val="24"/>
              </w:rPr>
              <w:t>100</w:t>
            </w:r>
          </w:p>
        </w:tc>
      </w:tr>
      <w:tr w:rsidR="00B61579" w:rsidRPr="003B04D2" w14:paraId="0461046C"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21FAA6A8"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27D84643"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Prior to pandemic</w:t>
            </w:r>
          </w:p>
        </w:tc>
        <w:tc>
          <w:tcPr>
            <w:tcW w:w="963" w:type="pct"/>
            <w:tcBorders>
              <w:top w:val="none" w:sz="0" w:space="0" w:color="auto"/>
              <w:bottom w:val="none" w:sz="0" w:space="0" w:color="auto"/>
            </w:tcBorders>
          </w:tcPr>
          <w:p w14:paraId="2F0C39E7"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Pr>
                <w:rFonts w:cstheme="minorHAnsi"/>
                <w:bCs/>
                <w:sz w:val="24"/>
                <w:szCs w:val="24"/>
              </w:rPr>
              <w:t>0</w:t>
            </w:r>
          </w:p>
        </w:tc>
        <w:tc>
          <w:tcPr>
            <w:tcW w:w="893" w:type="pct"/>
            <w:tcBorders>
              <w:top w:val="none" w:sz="0" w:space="0" w:color="auto"/>
              <w:bottom w:val="none" w:sz="0" w:space="0" w:color="auto"/>
            </w:tcBorders>
          </w:tcPr>
          <w:p w14:paraId="03162A4A"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0</w:t>
            </w:r>
          </w:p>
        </w:tc>
      </w:tr>
      <w:tr w:rsidR="00B61579" w:rsidRPr="003B04D2" w14:paraId="2A5A439F" w14:textId="77777777" w:rsidTr="00D639E9">
        <w:tc>
          <w:tcPr>
            <w:cnfStyle w:val="001000000000" w:firstRow="0" w:lastRow="0" w:firstColumn="1" w:lastColumn="0" w:oddVBand="0" w:evenVBand="0" w:oddHBand="0" w:evenHBand="0" w:firstRowFirstColumn="0" w:firstRowLastColumn="0" w:lastRowFirstColumn="0" w:lastRowLastColumn="0"/>
            <w:tcW w:w="1251" w:type="pct"/>
            <w:vMerge/>
          </w:tcPr>
          <w:p w14:paraId="18F344CF" w14:textId="77777777" w:rsidR="00B61579" w:rsidRPr="003B04D2" w:rsidRDefault="00B61579" w:rsidP="00D639E9">
            <w:pPr>
              <w:rPr>
                <w:rFonts w:cstheme="minorHAnsi"/>
                <w:b w:val="0"/>
                <w:sz w:val="24"/>
                <w:szCs w:val="24"/>
              </w:rPr>
            </w:pPr>
          </w:p>
        </w:tc>
        <w:tc>
          <w:tcPr>
            <w:tcW w:w="1893" w:type="pct"/>
          </w:tcPr>
          <w:p w14:paraId="47A36BB1"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Total</w:t>
            </w:r>
          </w:p>
        </w:tc>
        <w:tc>
          <w:tcPr>
            <w:tcW w:w="963" w:type="pct"/>
          </w:tcPr>
          <w:p w14:paraId="63674039"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Pr>
                <w:rFonts w:cstheme="minorHAnsi"/>
                <w:bCs/>
                <w:sz w:val="24"/>
                <w:szCs w:val="24"/>
              </w:rPr>
              <w:t>35</w:t>
            </w:r>
          </w:p>
        </w:tc>
        <w:tc>
          <w:tcPr>
            <w:tcW w:w="893" w:type="pct"/>
          </w:tcPr>
          <w:p w14:paraId="0B17C7D7"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Pr>
                <w:rFonts w:cstheme="minorHAnsi"/>
                <w:bCs/>
                <w:sz w:val="24"/>
                <w:szCs w:val="24"/>
              </w:rPr>
              <w:t>100</w:t>
            </w:r>
          </w:p>
        </w:tc>
      </w:tr>
      <w:tr w:rsidR="00B61579" w:rsidRPr="003B04D2" w14:paraId="76BD62AA" w14:textId="77777777" w:rsidTr="00D63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pct"/>
            <w:vMerge w:val="restart"/>
            <w:tcBorders>
              <w:top w:val="none" w:sz="0" w:space="0" w:color="auto"/>
              <w:bottom w:val="none" w:sz="0" w:space="0" w:color="auto"/>
            </w:tcBorders>
          </w:tcPr>
          <w:p w14:paraId="63E0ED4C" w14:textId="77777777" w:rsidR="00B61579" w:rsidRPr="00EE2785" w:rsidRDefault="00B61579" w:rsidP="00D639E9">
            <w:pPr>
              <w:rPr>
                <w:rFonts w:cstheme="minorHAnsi"/>
                <w:bCs w:val="0"/>
                <w:sz w:val="24"/>
                <w:szCs w:val="24"/>
              </w:rPr>
            </w:pPr>
            <w:r>
              <w:rPr>
                <w:rFonts w:cstheme="minorHAnsi"/>
                <w:b w:val="0"/>
                <w:sz w:val="24"/>
                <w:szCs w:val="24"/>
              </w:rPr>
              <w:t xml:space="preserve">Pandemic accelerated </w:t>
            </w:r>
            <w:r w:rsidRPr="003B04D2">
              <w:rPr>
                <w:rFonts w:cstheme="minorHAnsi"/>
                <w:b w:val="0"/>
                <w:sz w:val="24"/>
                <w:szCs w:val="24"/>
              </w:rPr>
              <w:t>AI adoption</w:t>
            </w:r>
          </w:p>
        </w:tc>
        <w:tc>
          <w:tcPr>
            <w:tcW w:w="1893" w:type="pct"/>
            <w:tcBorders>
              <w:top w:val="none" w:sz="0" w:space="0" w:color="auto"/>
              <w:bottom w:val="none" w:sz="0" w:space="0" w:color="auto"/>
            </w:tcBorders>
          </w:tcPr>
          <w:p w14:paraId="46FC61D6"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Yes</w:t>
            </w:r>
          </w:p>
        </w:tc>
        <w:tc>
          <w:tcPr>
            <w:tcW w:w="963" w:type="pct"/>
            <w:tcBorders>
              <w:top w:val="none" w:sz="0" w:space="0" w:color="auto"/>
              <w:bottom w:val="none" w:sz="0" w:space="0" w:color="auto"/>
            </w:tcBorders>
          </w:tcPr>
          <w:p w14:paraId="5B4237CA"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35</w:t>
            </w:r>
          </w:p>
        </w:tc>
        <w:tc>
          <w:tcPr>
            <w:tcW w:w="893" w:type="pct"/>
            <w:tcBorders>
              <w:top w:val="none" w:sz="0" w:space="0" w:color="auto"/>
              <w:bottom w:val="none" w:sz="0" w:space="0" w:color="auto"/>
            </w:tcBorders>
          </w:tcPr>
          <w:p w14:paraId="1663338D"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color w:val="000000"/>
                <w:sz w:val="24"/>
                <w:szCs w:val="24"/>
              </w:rPr>
              <w:t>100</w:t>
            </w:r>
          </w:p>
        </w:tc>
      </w:tr>
      <w:tr w:rsidR="00B61579" w:rsidRPr="003B04D2" w14:paraId="711DEC38"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5A7F07AC" w14:textId="77777777" w:rsidR="00B61579" w:rsidRPr="003B04D2" w:rsidRDefault="00B61579" w:rsidP="00D639E9">
            <w:pPr>
              <w:rPr>
                <w:rFonts w:cstheme="minorHAnsi"/>
                <w:b w:val="0"/>
                <w:sz w:val="24"/>
                <w:szCs w:val="24"/>
              </w:rPr>
            </w:pPr>
          </w:p>
        </w:tc>
        <w:tc>
          <w:tcPr>
            <w:tcW w:w="1893" w:type="pct"/>
          </w:tcPr>
          <w:p w14:paraId="56562B53"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No</w:t>
            </w:r>
          </w:p>
        </w:tc>
        <w:tc>
          <w:tcPr>
            <w:tcW w:w="963" w:type="pct"/>
          </w:tcPr>
          <w:p w14:paraId="42C8E0D3"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0</w:t>
            </w:r>
          </w:p>
        </w:tc>
        <w:tc>
          <w:tcPr>
            <w:tcW w:w="893" w:type="pct"/>
          </w:tcPr>
          <w:p w14:paraId="2F65D80B"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0</w:t>
            </w:r>
          </w:p>
        </w:tc>
      </w:tr>
      <w:tr w:rsidR="00B61579" w:rsidRPr="003B04D2" w14:paraId="0EF15BD4"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23FC1276"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185D04EC"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Total</w:t>
            </w:r>
          </w:p>
        </w:tc>
        <w:tc>
          <w:tcPr>
            <w:tcW w:w="963" w:type="pct"/>
            <w:tcBorders>
              <w:top w:val="none" w:sz="0" w:space="0" w:color="auto"/>
              <w:bottom w:val="none" w:sz="0" w:space="0" w:color="auto"/>
            </w:tcBorders>
          </w:tcPr>
          <w:p w14:paraId="43929339"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35</w:t>
            </w:r>
          </w:p>
        </w:tc>
        <w:tc>
          <w:tcPr>
            <w:tcW w:w="893" w:type="pct"/>
            <w:tcBorders>
              <w:top w:val="none" w:sz="0" w:space="0" w:color="auto"/>
              <w:bottom w:val="none" w:sz="0" w:space="0" w:color="auto"/>
            </w:tcBorders>
          </w:tcPr>
          <w:p w14:paraId="6926C21A"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color w:val="000000"/>
                <w:sz w:val="24"/>
                <w:szCs w:val="24"/>
              </w:rPr>
              <w:t>100</w:t>
            </w:r>
          </w:p>
        </w:tc>
      </w:tr>
      <w:tr w:rsidR="00B61579" w:rsidRPr="003B04D2" w14:paraId="31841575"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Pr>
          <w:p w14:paraId="5C5C9B92" w14:textId="77777777" w:rsidR="00B61579" w:rsidRPr="003B04D2" w:rsidRDefault="00B61579" w:rsidP="00D639E9">
            <w:pPr>
              <w:rPr>
                <w:rFonts w:cstheme="minorHAnsi"/>
                <w:b w:val="0"/>
                <w:sz w:val="24"/>
                <w:szCs w:val="24"/>
              </w:rPr>
            </w:pPr>
            <w:r w:rsidRPr="003B04D2">
              <w:rPr>
                <w:rFonts w:cstheme="minorHAnsi"/>
                <w:b w:val="0"/>
                <w:sz w:val="24"/>
                <w:szCs w:val="24"/>
              </w:rPr>
              <w:t>Years of using AI</w:t>
            </w:r>
          </w:p>
        </w:tc>
        <w:tc>
          <w:tcPr>
            <w:tcW w:w="1893" w:type="pct"/>
          </w:tcPr>
          <w:p w14:paraId="67C91BC9"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1year</w:t>
            </w:r>
          </w:p>
        </w:tc>
        <w:tc>
          <w:tcPr>
            <w:tcW w:w="963" w:type="pct"/>
          </w:tcPr>
          <w:p w14:paraId="293BCF81"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w:t>
            </w:r>
          </w:p>
        </w:tc>
        <w:tc>
          <w:tcPr>
            <w:tcW w:w="893" w:type="pct"/>
          </w:tcPr>
          <w:p w14:paraId="76944766"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8.6</w:t>
            </w:r>
          </w:p>
        </w:tc>
      </w:tr>
      <w:tr w:rsidR="00B61579" w:rsidRPr="003B04D2" w14:paraId="476433FA"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3337F7A8"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0524ACD2"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color w:val="000000"/>
                <w:sz w:val="24"/>
                <w:szCs w:val="24"/>
              </w:rPr>
              <w:t>1-2years</w:t>
            </w:r>
          </w:p>
        </w:tc>
        <w:tc>
          <w:tcPr>
            <w:tcW w:w="963" w:type="pct"/>
            <w:tcBorders>
              <w:top w:val="none" w:sz="0" w:space="0" w:color="auto"/>
              <w:bottom w:val="none" w:sz="0" w:space="0" w:color="auto"/>
            </w:tcBorders>
          </w:tcPr>
          <w:p w14:paraId="6B069E06"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29</w:t>
            </w:r>
          </w:p>
        </w:tc>
        <w:tc>
          <w:tcPr>
            <w:tcW w:w="893" w:type="pct"/>
            <w:tcBorders>
              <w:top w:val="none" w:sz="0" w:space="0" w:color="auto"/>
              <w:bottom w:val="none" w:sz="0" w:space="0" w:color="auto"/>
            </w:tcBorders>
          </w:tcPr>
          <w:p w14:paraId="77E92CAF"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82.9</w:t>
            </w:r>
          </w:p>
        </w:tc>
      </w:tr>
      <w:tr w:rsidR="00B61579" w:rsidRPr="003B04D2" w14:paraId="5DEC73D9"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6A2AE824" w14:textId="77777777" w:rsidR="00B61579" w:rsidRPr="003B04D2" w:rsidRDefault="00B61579" w:rsidP="00D639E9">
            <w:pPr>
              <w:rPr>
                <w:rFonts w:cstheme="minorHAnsi"/>
                <w:b w:val="0"/>
                <w:sz w:val="24"/>
                <w:szCs w:val="24"/>
              </w:rPr>
            </w:pPr>
          </w:p>
        </w:tc>
        <w:tc>
          <w:tcPr>
            <w:tcW w:w="1893" w:type="pct"/>
          </w:tcPr>
          <w:p w14:paraId="0B18A39E"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More than 2years</w:t>
            </w:r>
          </w:p>
        </w:tc>
        <w:tc>
          <w:tcPr>
            <w:tcW w:w="963" w:type="pct"/>
          </w:tcPr>
          <w:p w14:paraId="4B49A583"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w:t>
            </w:r>
          </w:p>
        </w:tc>
        <w:tc>
          <w:tcPr>
            <w:tcW w:w="893" w:type="pct"/>
          </w:tcPr>
          <w:p w14:paraId="635F6682"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8.6</w:t>
            </w:r>
          </w:p>
        </w:tc>
      </w:tr>
      <w:tr w:rsidR="00B61579" w:rsidRPr="003B04D2" w14:paraId="69FCB2C9"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532537E1"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55DD89BB"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sz w:val="24"/>
                <w:szCs w:val="24"/>
              </w:rPr>
              <w:t>Total</w:t>
            </w:r>
          </w:p>
        </w:tc>
        <w:tc>
          <w:tcPr>
            <w:tcW w:w="963" w:type="pct"/>
            <w:tcBorders>
              <w:top w:val="none" w:sz="0" w:space="0" w:color="auto"/>
              <w:bottom w:val="none" w:sz="0" w:space="0" w:color="auto"/>
            </w:tcBorders>
          </w:tcPr>
          <w:p w14:paraId="2EF9A05A"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Borders>
              <w:top w:val="none" w:sz="0" w:space="0" w:color="auto"/>
              <w:bottom w:val="none" w:sz="0" w:space="0" w:color="auto"/>
            </w:tcBorders>
          </w:tcPr>
          <w:p w14:paraId="3989793C"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0AA9D10F"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Pr>
          <w:p w14:paraId="1E63A782" w14:textId="77777777" w:rsidR="00B61579" w:rsidRPr="003B04D2" w:rsidRDefault="00B61579" w:rsidP="00D639E9">
            <w:pPr>
              <w:rPr>
                <w:rFonts w:cstheme="minorHAnsi"/>
                <w:b w:val="0"/>
                <w:sz w:val="24"/>
                <w:szCs w:val="24"/>
              </w:rPr>
            </w:pPr>
            <w:r w:rsidRPr="003B04D2">
              <w:rPr>
                <w:rFonts w:cstheme="minorHAnsi"/>
                <w:b w:val="0"/>
                <w:sz w:val="24"/>
                <w:szCs w:val="24"/>
              </w:rPr>
              <w:t xml:space="preserve">Types of AI </w:t>
            </w:r>
            <w:r>
              <w:rPr>
                <w:rFonts w:cstheme="minorHAnsi"/>
                <w:b w:val="0"/>
                <w:sz w:val="24"/>
                <w:szCs w:val="24"/>
              </w:rPr>
              <w:t xml:space="preserve">Technology </w:t>
            </w:r>
            <w:r w:rsidRPr="003B04D2">
              <w:rPr>
                <w:rFonts w:cstheme="minorHAnsi"/>
                <w:b w:val="0"/>
                <w:sz w:val="24"/>
                <w:szCs w:val="24"/>
              </w:rPr>
              <w:t>adopted</w:t>
            </w:r>
          </w:p>
        </w:tc>
        <w:tc>
          <w:tcPr>
            <w:tcW w:w="1893" w:type="pct"/>
          </w:tcPr>
          <w:p w14:paraId="701DDB93"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Automation</w:t>
            </w:r>
          </w:p>
        </w:tc>
        <w:tc>
          <w:tcPr>
            <w:tcW w:w="963" w:type="pct"/>
          </w:tcPr>
          <w:p w14:paraId="447D7CD4"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w:t>
            </w:r>
          </w:p>
        </w:tc>
        <w:tc>
          <w:tcPr>
            <w:tcW w:w="893" w:type="pct"/>
          </w:tcPr>
          <w:p w14:paraId="1D2AB68C"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2.9</w:t>
            </w:r>
          </w:p>
        </w:tc>
      </w:tr>
      <w:tr w:rsidR="00B61579" w:rsidRPr="003B04D2" w14:paraId="783BBFE0"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2FC5E8C5"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567F8982"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color w:val="000000"/>
                <w:sz w:val="24"/>
                <w:szCs w:val="24"/>
              </w:rPr>
              <w:t>Computer vision</w:t>
            </w:r>
          </w:p>
        </w:tc>
        <w:tc>
          <w:tcPr>
            <w:tcW w:w="963" w:type="pct"/>
            <w:tcBorders>
              <w:top w:val="none" w:sz="0" w:space="0" w:color="auto"/>
              <w:bottom w:val="none" w:sz="0" w:space="0" w:color="auto"/>
            </w:tcBorders>
          </w:tcPr>
          <w:p w14:paraId="75CB260D"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w:t>
            </w:r>
          </w:p>
        </w:tc>
        <w:tc>
          <w:tcPr>
            <w:tcW w:w="893" w:type="pct"/>
            <w:tcBorders>
              <w:top w:val="none" w:sz="0" w:space="0" w:color="auto"/>
              <w:bottom w:val="none" w:sz="0" w:space="0" w:color="auto"/>
            </w:tcBorders>
          </w:tcPr>
          <w:p w14:paraId="0D7FBB29"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2.9</w:t>
            </w:r>
          </w:p>
        </w:tc>
      </w:tr>
      <w:tr w:rsidR="00B61579" w:rsidRPr="003B04D2" w14:paraId="7355C9B6"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273CE61E" w14:textId="77777777" w:rsidR="00B61579" w:rsidRPr="003B04D2" w:rsidRDefault="00B61579" w:rsidP="00D639E9">
            <w:pPr>
              <w:rPr>
                <w:rFonts w:cstheme="minorHAnsi"/>
                <w:b w:val="0"/>
                <w:sz w:val="24"/>
                <w:szCs w:val="24"/>
              </w:rPr>
            </w:pPr>
          </w:p>
        </w:tc>
        <w:tc>
          <w:tcPr>
            <w:tcW w:w="1893" w:type="pct"/>
          </w:tcPr>
          <w:p w14:paraId="6654DC8C"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Machine learning</w:t>
            </w:r>
          </w:p>
        </w:tc>
        <w:tc>
          <w:tcPr>
            <w:tcW w:w="963" w:type="pct"/>
          </w:tcPr>
          <w:p w14:paraId="609DC3EB"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21</w:t>
            </w:r>
          </w:p>
        </w:tc>
        <w:tc>
          <w:tcPr>
            <w:tcW w:w="893" w:type="pct"/>
          </w:tcPr>
          <w:p w14:paraId="1F71FF24"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60.0</w:t>
            </w:r>
          </w:p>
        </w:tc>
      </w:tr>
      <w:tr w:rsidR="00B61579" w:rsidRPr="003B04D2" w14:paraId="18C694FD"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3D284FD1"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4E8AD2C7"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Machine learning &amp; automation</w:t>
            </w:r>
          </w:p>
        </w:tc>
        <w:tc>
          <w:tcPr>
            <w:tcW w:w="963" w:type="pct"/>
            <w:tcBorders>
              <w:top w:val="none" w:sz="0" w:space="0" w:color="auto"/>
              <w:bottom w:val="none" w:sz="0" w:space="0" w:color="auto"/>
            </w:tcBorders>
          </w:tcPr>
          <w:p w14:paraId="3EC4EB91"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4</w:t>
            </w:r>
          </w:p>
        </w:tc>
        <w:tc>
          <w:tcPr>
            <w:tcW w:w="893" w:type="pct"/>
            <w:tcBorders>
              <w:top w:val="none" w:sz="0" w:space="0" w:color="auto"/>
              <w:bottom w:val="none" w:sz="0" w:space="0" w:color="auto"/>
            </w:tcBorders>
          </w:tcPr>
          <w:p w14:paraId="238DFA43"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11.4</w:t>
            </w:r>
          </w:p>
        </w:tc>
      </w:tr>
      <w:tr w:rsidR="00B61579" w:rsidRPr="003B04D2" w14:paraId="736D7DE8"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154E6DAD" w14:textId="77777777" w:rsidR="00B61579" w:rsidRPr="003B04D2" w:rsidRDefault="00B61579" w:rsidP="00D639E9">
            <w:pPr>
              <w:rPr>
                <w:rFonts w:cstheme="minorHAnsi"/>
                <w:b w:val="0"/>
                <w:sz w:val="24"/>
                <w:szCs w:val="24"/>
              </w:rPr>
            </w:pPr>
          </w:p>
        </w:tc>
        <w:tc>
          <w:tcPr>
            <w:tcW w:w="1893" w:type="pct"/>
          </w:tcPr>
          <w:p w14:paraId="7CD24F6D"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Machine learning and data science</w:t>
            </w:r>
          </w:p>
        </w:tc>
        <w:tc>
          <w:tcPr>
            <w:tcW w:w="963" w:type="pct"/>
          </w:tcPr>
          <w:p w14:paraId="2B3DF0AD"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7</w:t>
            </w:r>
          </w:p>
        </w:tc>
        <w:tc>
          <w:tcPr>
            <w:tcW w:w="893" w:type="pct"/>
          </w:tcPr>
          <w:p w14:paraId="0246DBDE"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20.0</w:t>
            </w:r>
          </w:p>
        </w:tc>
      </w:tr>
      <w:tr w:rsidR="00B61579" w:rsidRPr="003B04D2" w14:paraId="4C1F9676"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4A841835"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48A17B73"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Machine learning and chatbot</w:t>
            </w:r>
          </w:p>
        </w:tc>
        <w:tc>
          <w:tcPr>
            <w:tcW w:w="963" w:type="pct"/>
            <w:tcBorders>
              <w:top w:val="none" w:sz="0" w:space="0" w:color="auto"/>
              <w:bottom w:val="none" w:sz="0" w:space="0" w:color="auto"/>
            </w:tcBorders>
          </w:tcPr>
          <w:p w14:paraId="7609CE94"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w:t>
            </w:r>
          </w:p>
        </w:tc>
        <w:tc>
          <w:tcPr>
            <w:tcW w:w="893" w:type="pct"/>
            <w:tcBorders>
              <w:top w:val="none" w:sz="0" w:space="0" w:color="auto"/>
              <w:bottom w:val="none" w:sz="0" w:space="0" w:color="auto"/>
            </w:tcBorders>
          </w:tcPr>
          <w:p w14:paraId="714701DE"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2.9</w:t>
            </w:r>
          </w:p>
        </w:tc>
      </w:tr>
      <w:tr w:rsidR="00B61579" w:rsidRPr="003B04D2" w14:paraId="5425B511"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72DC0D99" w14:textId="77777777" w:rsidR="00B61579" w:rsidRPr="003B04D2" w:rsidRDefault="00B61579" w:rsidP="00D639E9">
            <w:pPr>
              <w:rPr>
                <w:rFonts w:cstheme="minorHAnsi"/>
                <w:b w:val="0"/>
                <w:sz w:val="24"/>
                <w:szCs w:val="24"/>
              </w:rPr>
            </w:pPr>
          </w:p>
        </w:tc>
        <w:tc>
          <w:tcPr>
            <w:tcW w:w="1893" w:type="pct"/>
          </w:tcPr>
          <w:p w14:paraId="7F029386"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sz w:val="24"/>
                <w:szCs w:val="24"/>
              </w:rPr>
              <w:t>Total</w:t>
            </w:r>
          </w:p>
        </w:tc>
        <w:tc>
          <w:tcPr>
            <w:tcW w:w="963" w:type="pct"/>
          </w:tcPr>
          <w:p w14:paraId="20E28015"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Pr>
          <w:p w14:paraId="2C58579C"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7A41A8CA"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Borders>
              <w:top w:val="none" w:sz="0" w:space="0" w:color="auto"/>
              <w:bottom w:val="none" w:sz="0" w:space="0" w:color="auto"/>
            </w:tcBorders>
          </w:tcPr>
          <w:p w14:paraId="45A02C42" w14:textId="77777777" w:rsidR="00B61579" w:rsidRPr="003B04D2" w:rsidRDefault="00B61579" w:rsidP="00D639E9">
            <w:pPr>
              <w:rPr>
                <w:rFonts w:cstheme="minorHAnsi"/>
                <w:b w:val="0"/>
                <w:sz w:val="24"/>
                <w:szCs w:val="24"/>
              </w:rPr>
            </w:pPr>
            <w:r>
              <w:rPr>
                <w:rFonts w:cstheme="minorHAnsi"/>
                <w:b w:val="0"/>
                <w:sz w:val="24"/>
                <w:szCs w:val="24"/>
              </w:rPr>
              <w:t xml:space="preserve">AI </w:t>
            </w:r>
            <w:r w:rsidRPr="003B04D2">
              <w:rPr>
                <w:rFonts w:cstheme="minorHAnsi"/>
                <w:b w:val="0"/>
                <w:sz w:val="24"/>
                <w:szCs w:val="24"/>
              </w:rPr>
              <w:t xml:space="preserve">Platforms </w:t>
            </w:r>
            <w:r>
              <w:rPr>
                <w:rFonts w:cstheme="minorHAnsi"/>
                <w:b w:val="0"/>
                <w:sz w:val="24"/>
                <w:szCs w:val="24"/>
              </w:rPr>
              <w:t>used</w:t>
            </w:r>
          </w:p>
        </w:tc>
        <w:tc>
          <w:tcPr>
            <w:tcW w:w="1893" w:type="pct"/>
            <w:tcBorders>
              <w:top w:val="none" w:sz="0" w:space="0" w:color="auto"/>
              <w:bottom w:val="none" w:sz="0" w:space="0" w:color="auto"/>
            </w:tcBorders>
          </w:tcPr>
          <w:p w14:paraId="2CCECD13"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color w:val="000000"/>
                <w:sz w:val="24"/>
                <w:szCs w:val="24"/>
              </w:rPr>
              <w:t>Microsoft</w:t>
            </w:r>
          </w:p>
        </w:tc>
        <w:tc>
          <w:tcPr>
            <w:tcW w:w="963" w:type="pct"/>
            <w:tcBorders>
              <w:top w:val="none" w:sz="0" w:space="0" w:color="auto"/>
              <w:bottom w:val="none" w:sz="0" w:space="0" w:color="auto"/>
            </w:tcBorders>
          </w:tcPr>
          <w:p w14:paraId="149E175D"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33</w:t>
            </w:r>
          </w:p>
        </w:tc>
        <w:tc>
          <w:tcPr>
            <w:tcW w:w="893" w:type="pct"/>
            <w:tcBorders>
              <w:top w:val="none" w:sz="0" w:space="0" w:color="auto"/>
              <w:bottom w:val="none" w:sz="0" w:space="0" w:color="auto"/>
            </w:tcBorders>
          </w:tcPr>
          <w:p w14:paraId="0FF30CE0"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94.3</w:t>
            </w:r>
          </w:p>
        </w:tc>
      </w:tr>
      <w:tr w:rsidR="00B61579" w:rsidRPr="003B04D2" w14:paraId="66C1AAE8"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43F54F29" w14:textId="77777777" w:rsidR="00B61579" w:rsidRPr="003B04D2" w:rsidRDefault="00B61579" w:rsidP="00D639E9">
            <w:pPr>
              <w:rPr>
                <w:rFonts w:cstheme="minorHAnsi"/>
                <w:b w:val="0"/>
                <w:sz w:val="24"/>
                <w:szCs w:val="24"/>
              </w:rPr>
            </w:pPr>
          </w:p>
        </w:tc>
        <w:tc>
          <w:tcPr>
            <w:tcW w:w="1893" w:type="pct"/>
          </w:tcPr>
          <w:p w14:paraId="34EAA273"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Microsoft and Amazon</w:t>
            </w:r>
          </w:p>
        </w:tc>
        <w:tc>
          <w:tcPr>
            <w:tcW w:w="963" w:type="pct"/>
          </w:tcPr>
          <w:p w14:paraId="2866E55A"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w:t>
            </w:r>
          </w:p>
        </w:tc>
        <w:tc>
          <w:tcPr>
            <w:tcW w:w="893" w:type="pct"/>
          </w:tcPr>
          <w:p w14:paraId="0E7983CB"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2.9</w:t>
            </w:r>
          </w:p>
        </w:tc>
      </w:tr>
      <w:tr w:rsidR="00B61579" w:rsidRPr="003B04D2" w14:paraId="5FF00CE6"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2EC66DE9"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0D733F24"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sz w:val="24"/>
                <w:szCs w:val="24"/>
              </w:rPr>
            </w:pPr>
            <w:r w:rsidRPr="003B04D2">
              <w:rPr>
                <w:rFonts w:cstheme="minorHAnsi"/>
                <w:bCs/>
                <w:color w:val="000000"/>
                <w:sz w:val="24"/>
                <w:szCs w:val="24"/>
              </w:rPr>
              <w:t>Microsoft and SAP</w:t>
            </w:r>
          </w:p>
        </w:tc>
        <w:tc>
          <w:tcPr>
            <w:tcW w:w="963" w:type="pct"/>
            <w:tcBorders>
              <w:top w:val="none" w:sz="0" w:space="0" w:color="auto"/>
              <w:bottom w:val="none" w:sz="0" w:space="0" w:color="auto"/>
            </w:tcBorders>
          </w:tcPr>
          <w:p w14:paraId="194A0419"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w:t>
            </w:r>
          </w:p>
        </w:tc>
        <w:tc>
          <w:tcPr>
            <w:tcW w:w="893" w:type="pct"/>
            <w:tcBorders>
              <w:top w:val="none" w:sz="0" w:space="0" w:color="auto"/>
              <w:bottom w:val="none" w:sz="0" w:space="0" w:color="auto"/>
            </w:tcBorders>
          </w:tcPr>
          <w:p w14:paraId="478BF984"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2.9</w:t>
            </w:r>
          </w:p>
        </w:tc>
      </w:tr>
      <w:tr w:rsidR="00B61579" w:rsidRPr="003B04D2" w14:paraId="339DA34A"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172BCC7E" w14:textId="77777777" w:rsidR="00B61579" w:rsidRPr="003B04D2" w:rsidRDefault="00B61579" w:rsidP="00D639E9">
            <w:pPr>
              <w:rPr>
                <w:rFonts w:cstheme="minorHAnsi"/>
                <w:b w:val="0"/>
                <w:sz w:val="24"/>
                <w:szCs w:val="24"/>
              </w:rPr>
            </w:pPr>
          </w:p>
        </w:tc>
        <w:tc>
          <w:tcPr>
            <w:tcW w:w="1893" w:type="pct"/>
          </w:tcPr>
          <w:p w14:paraId="0650B7B2"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sz w:val="24"/>
                <w:szCs w:val="24"/>
              </w:rPr>
            </w:pPr>
            <w:r w:rsidRPr="003B04D2">
              <w:rPr>
                <w:rFonts w:cstheme="minorHAnsi"/>
                <w:bCs/>
                <w:color w:val="000000"/>
                <w:sz w:val="24"/>
                <w:szCs w:val="24"/>
              </w:rPr>
              <w:t>Microsoft</w:t>
            </w:r>
          </w:p>
        </w:tc>
        <w:tc>
          <w:tcPr>
            <w:tcW w:w="963" w:type="pct"/>
          </w:tcPr>
          <w:p w14:paraId="61A3EACC"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33</w:t>
            </w:r>
          </w:p>
        </w:tc>
        <w:tc>
          <w:tcPr>
            <w:tcW w:w="893" w:type="pct"/>
          </w:tcPr>
          <w:p w14:paraId="68738AB8"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94.3</w:t>
            </w:r>
          </w:p>
        </w:tc>
      </w:tr>
      <w:tr w:rsidR="00B61579" w:rsidRPr="003B04D2" w14:paraId="0ACD704B"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418E1DAF"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04158736"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Total</w:t>
            </w:r>
          </w:p>
        </w:tc>
        <w:tc>
          <w:tcPr>
            <w:tcW w:w="963" w:type="pct"/>
            <w:tcBorders>
              <w:top w:val="none" w:sz="0" w:space="0" w:color="auto"/>
              <w:bottom w:val="none" w:sz="0" w:space="0" w:color="auto"/>
            </w:tcBorders>
          </w:tcPr>
          <w:p w14:paraId="48F0E4C7"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Borders>
              <w:top w:val="none" w:sz="0" w:space="0" w:color="auto"/>
              <w:bottom w:val="none" w:sz="0" w:space="0" w:color="auto"/>
            </w:tcBorders>
          </w:tcPr>
          <w:p w14:paraId="5C858F0B"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03C38A4F"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Pr>
          <w:p w14:paraId="065991D1" w14:textId="77777777" w:rsidR="00B61579" w:rsidRPr="003B04D2" w:rsidRDefault="00B61579" w:rsidP="00D639E9">
            <w:pPr>
              <w:rPr>
                <w:rFonts w:cstheme="minorHAnsi"/>
                <w:b w:val="0"/>
                <w:sz w:val="24"/>
                <w:szCs w:val="24"/>
              </w:rPr>
            </w:pPr>
            <w:r w:rsidRPr="003B04D2">
              <w:rPr>
                <w:rFonts w:cstheme="minorHAnsi"/>
                <w:b w:val="0"/>
                <w:sz w:val="24"/>
                <w:szCs w:val="24"/>
              </w:rPr>
              <w:t xml:space="preserve">How AI </w:t>
            </w:r>
            <w:r>
              <w:rPr>
                <w:rFonts w:cstheme="minorHAnsi"/>
                <w:b w:val="0"/>
                <w:sz w:val="24"/>
                <w:szCs w:val="24"/>
              </w:rPr>
              <w:t>was</w:t>
            </w:r>
            <w:r w:rsidRPr="003B04D2">
              <w:rPr>
                <w:rFonts w:cstheme="minorHAnsi"/>
                <w:b w:val="0"/>
                <w:sz w:val="24"/>
                <w:szCs w:val="24"/>
              </w:rPr>
              <w:t xml:space="preserve"> adopted in </w:t>
            </w:r>
            <w:r>
              <w:rPr>
                <w:rFonts w:cstheme="minorHAnsi"/>
                <w:b w:val="0"/>
                <w:sz w:val="24"/>
                <w:szCs w:val="24"/>
              </w:rPr>
              <w:t>organisation</w:t>
            </w:r>
          </w:p>
        </w:tc>
        <w:tc>
          <w:tcPr>
            <w:tcW w:w="1893" w:type="pct"/>
          </w:tcPr>
          <w:p w14:paraId="353BA49E"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Developed in-house</w:t>
            </w:r>
          </w:p>
        </w:tc>
        <w:tc>
          <w:tcPr>
            <w:tcW w:w="963" w:type="pct"/>
          </w:tcPr>
          <w:p w14:paraId="4C2702E3"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Pr>
          <w:p w14:paraId="0FA68EDE"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1FB3882F" w14:textId="77777777" w:rsidTr="00D639E9">
        <w:trPr>
          <w:cnfStyle w:val="000000100000" w:firstRow="0" w:lastRow="0" w:firstColumn="0" w:lastColumn="0" w:oddVBand="0" w:evenVBand="0" w:oddHBand="1" w:evenHBand="0" w:firstRowFirstColumn="0" w:firstRowLastColumn="0" w:lastRowFirstColumn="0" w:lastRowLastColumn="0"/>
          <w:trHeight w:val="8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7F9D99E4"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5C25AB93"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Hired professionals</w:t>
            </w:r>
          </w:p>
        </w:tc>
        <w:tc>
          <w:tcPr>
            <w:tcW w:w="963" w:type="pct"/>
            <w:tcBorders>
              <w:top w:val="none" w:sz="0" w:space="0" w:color="auto"/>
              <w:bottom w:val="none" w:sz="0" w:space="0" w:color="auto"/>
            </w:tcBorders>
          </w:tcPr>
          <w:p w14:paraId="2C340809"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0</w:t>
            </w:r>
          </w:p>
        </w:tc>
        <w:tc>
          <w:tcPr>
            <w:tcW w:w="893" w:type="pct"/>
            <w:tcBorders>
              <w:top w:val="none" w:sz="0" w:space="0" w:color="auto"/>
              <w:bottom w:val="none" w:sz="0" w:space="0" w:color="auto"/>
            </w:tcBorders>
          </w:tcPr>
          <w:p w14:paraId="63250EBE"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0</w:t>
            </w:r>
          </w:p>
        </w:tc>
      </w:tr>
      <w:tr w:rsidR="00B61579" w:rsidRPr="003B04D2" w14:paraId="11A5947F"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457C41E6" w14:textId="77777777" w:rsidR="00B61579" w:rsidRPr="003B04D2" w:rsidRDefault="00B61579" w:rsidP="00D639E9">
            <w:pPr>
              <w:rPr>
                <w:rFonts w:cstheme="minorHAnsi"/>
                <w:b w:val="0"/>
                <w:sz w:val="24"/>
                <w:szCs w:val="24"/>
              </w:rPr>
            </w:pPr>
          </w:p>
        </w:tc>
        <w:tc>
          <w:tcPr>
            <w:tcW w:w="1893" w:type="pct"/>
          </w:tcPr>
          <w:p w14:paraId="4AF8F1B1"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Total</w:t>
            </w:r>
          </w:p>
        </w:tc>
        <w:tc>
          <w:tcPr>
            <w:tcW w:w="963" w:type="pct"/>
          </w:tcPr>
          <w:p w14:paraId="4B5CE4AC"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Pr>
          <w:p w14:paraId="45BD7E5D"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69D2690C"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Borders>
              <w:top w:val="none" w:sz="0" w:space="0" w:color="auto"/>
              <w:bottom w:val="none" w:sz="0" w:space="0" w:color="auto"/>
            </w:tcBorders>
          </w:tcPr>
          <w:p w14:paraId="183E9665" w14:textId="77777777" w:rsidR="00B61579" w:rsidRPr="003B04D2" w:rsidRDefault="00B61579" w:rsidP="00D639E9">
            <w:pPr>
              <w:rPr>
                <w:rFonts w:cstheme="minorHAnsi"/>
                <w:b w:val="0"/>
                <w:sz w:val="24"/>
                <w:szCs w:val="24"/>
              </w:rPr>
            </w:pPr>
            <w:r w:rsidRPr="003B04D2">
              <w:rPr>
                <w:rFonts w:cstheme="minorHAnsi"/>
                <w:b w:val="0"/>
                <w:sz w:val="24"/>
                <w:szCs w:val="24"/>
              </w:rPr>
              <w:t>Time it required to adopt</w:t>
            </w:r>
            <w:r>
              <w:rPr>
                <w:rFonts w:cstheme="minorHAnsi"/>
                <w:b w:val="0"/>
                <w:sz w:val="24"/>
                <w:szCs w:val="24"/>
              </w:rPr>
              <w:t xml:space="preserve"> and implement</w:t>
            </w:r>
            <w:r w:rsidRPr="003B04D2">
              <w:rPr>
                <w:rFonts w:cstheme="minorHAnsi"/>
                <w:b w:val="0"/>
                <w:sz w:val="24"/>
                <w:szCs w:val="24"/>
              </w:rPr>
              <w:t xml:space="preserve"> AI in </w:t>
            </w:r>
            <w:r>
              <w:rPr>
                <w:rFonts w:cstheme="minorHAnsi"/>
                <w:b w:val="0"/>
                <w:sz w:val="24"/>
                <w:szCs w:val="24"/>
              </w:rPr>
              <w:t>business</w:t>
            </w:r>
          </w:p>
        </w:tc>
        <w:tc>
          <w:tcPr>
            <w:tcW w:w="1893" w:type="pct"/>
            <w:tcBorders>
              <w:top w:val="none" w:sz="0" w:space="0" w:color="auto"/>
              <w:bottom w:val="none" w:sz="0" w:space="0" w:color="auto"/>
            </w:tcBorders>
          </w:tcPr>
          <w:p w14:paraId="341C5465"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Pr>
                <w:rFonts w:cstheme="minorHAnsi"/>
                <w:bCs/>
                <w:color w:val="000000"/>
                <w:sz w:val="24"/>
                <w:szCs w:val="24"/>
              </w:rPr>
              <w:t>More</w:t>
            </w:r>
            <w:r w:rsidRPr="003B04D2">
              <w:rPr>
                <w:rFonts w:cstheme="minorHAnsi"/>
                <w:bCs/>
                <w:color w:val="000000"/>
                <w:sz w:val="24"/>
                <w:szCs w:val="24"/>
              </w:rPr>
              <w:t xml:space="preserve"> than 1</w:t>
            </w:r>
            <w:r>
              <w:rPr>
                <w:rFonts w:cstheme="minorHAnsi"/>
                <w:bCs/>
                <w:color w:val="000000"/>
                <w:sz w:val="24"/>
                <w:szCs w:val="24"/>
              </w:rPr>
              <w:t xml:space="preserve"> </w:t>
            </w:r>
            <w:r w:rsidRPr="003B04D2">
              <w:rPr>
                <w:rFonts w:cstheme="minorHAnsi"/>
                <w:bCs/>
                <w:color w:val="000000"/>
                <w:sz w:val="24"/>
                <w:szCs w:val="24"/>
              </w:rPr>
              <w:t>month</w:t>
            </w:r>
          </w:p>
        </w:tc>
        <w:tc>
          <w:tcPr>
            <w:tcW w:w="963" w:type="pct"/>
            <w:tcBorders>
              <w:top w:val="none" w:sz="0" w:space="0" w:color="auto"/>
              <w:bottom w:val="none" w:sz="0" w:space="0" w:color="auto"/>
            </w:tcBorders>
            <w:vAlign w:val="center"/>
          </w:tcPr>
          <w:p w14:paraId="3DDE66E8"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4</w:t>
            </w:r>
          </w:p>
        </w:tc>
        <w:tc>
          <w:tcPr>
            <w:tcW w:w="893" w:type="pct"/>
            <w:tcBorders>
              <w:top w:val="none" w:sz="0" w:space="0" w:color="auto"/>
              <w:bottom w:val="none" w:sz="0" w:space="0" w:color="auto"/>
            </w:tcBorders>
            <w:vAlign w:val="center"/>
          </w:tcPr>
          <w:p w14:paraId="181E9F4F"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11.4</w:t>
            </w:r>
          </w:p>
        </w:tc>
      </w:tr>
      <w:tr w:rsidR="00B61579" w:rsidRPr="003B04D2" w14:paraId="5BE9ACDC"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4814D8E9" w14:textId="77777777" w:rsidR="00B61579" w:rsidRPr="003B04D2" w:rsidRDefault="00B61579" w:rsidP="00D639E9">
            <w:pPr>
              <w:rPr>
                <w:rFonts w:cstheme="minorHAnsi"/>
                <w:b w:val="0"/>
                <w:sz w:val="24"/>
                <w:szCs w:val="24"/>
              </w:rPr>
            </w:pPr>
          </w:p>
        </w:tc>
        <w:tc>
          <w:tcPr>
            <w:tcW w:w="1893" w:type="pct"/>
          </w:tcPr>
          <w:p w14:paraId="62D23D88"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Pr>
                <w:rFonts w:cstheme="minorHAnsi"/>
                <w:bCs/>
                <w:color w:val="000000"/>
                <w:sz w:val="24"/>
                <w:szCs w:val="24"/>
              </w:rPr>
              <w:t>Less</w:t>
            </w:r>
            <w:r w:rsidRPr="003B04D2">
              <w:rPr>
                <w:rFonts w:cstheme="minorHAnsi"/>
                <w:bCs/>
                <w:color w:val="000000"/>
                <w:sz w:val="24"/>
                <w:szCs w:val="24"/>
              </w:rPr>
              <w:t xml:space="preserve"> than 6</w:t>
            </w:r>
            <w:r>
              <w:rPr>
                <w:rFonts w:cstheme="minorHAnsi"/>
                <w:bCs/>
                <w:color w:val="000000"/>
                <w:sz w:val="24"/>
                <w:szCs w:val="24"/>
              </w:rPr>
              <w:t xml:space="preserve"> </w:t>
            </w:r>
            <w:r w:rsidRPr="003B04D2">
              <w:rPr>
                <w:rFonts w:cstheme="minorHAnsi"/>
                <w:bCs/>
                <w:color w:val="000000"/>
                <w:sz w:val="24"/>
                <w:szCs w:val="24"/>
              </w:rPr>
              <w:t>months</w:t>
            </w:r>
          </w:p>
        </w:tc>
        <w:tc>
          <w:tcPr>
            <w:tcW w:w="963" w:type="pct"/>
            <w:vAlign w:val="center"/>
          </w:tcPr>
          <w:p w14:paraId="368F70E9"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31</w:t>
            </w:r>
          </w:p>
        </w:tc>
        <w:tc>
          <w:tcPr>
            <w:tcW w:w="893" w:type="pct"/>
            <w:vAlign w:val="center"/>
          </w:tcPr>
          <w:p w14:paraId="37EB60B4"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88.6</w:t>
            </w:r>
          </w:p>
        </w:tc>
      </w:tr>
      <w:tr w:rsidR="00B61579" w:rsidRPr="003B04D2" w14:paraId="577BFF94"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2E995B19"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4C48AC7E"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Total</w:t>
            </w:r>
          </w:p>
        </w:tc>
        <w:tc>
          <w:tcPr>
            <w:tcW w:w="963" w:type="pct"/>
            <w:tcBorders>
              <w:top w:val="none" w:sz="0" w:space="0" w:color="auto"/>
              <w:bottom w:val="none" w:sz="0" w:space="0" w:color="auto"/>
            </w:tcBorders>
          </w:tcPr>
          <w:p w14:paraId="1B0E3285"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Borders>
              <w:top w:val="none" w:sz="0" w:space="0" w:color="auto"/>
              <w:bottom w:val="none" w:sz="0" w:space="0" w:color="auto"/>
            </w:tcBorders>
          </w:tcPr>
          <w:p w14:paraId="0AB4DC81"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789A4183"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Pr>
          <w:p w14:paraId="4B08ABE1" w14:textId="77777777" w:rsidR="00B61579" w:rsidRPr="003B04D2" w:rsidRDefault="00B61579" w:rsidP="00D639E9">
            <w:pPr>
              <w:rPr>
                <w:rFonts w:cstheme="minorHAnsi"/>
                <w:b w:val="0"/>
                <w:sz w:val="24"/>
                <w:szCs w:val="24"/>
              </w:rPr>
            </w:pPr>
            <w:r w:rsidRPr="003B04D2">
              <w:rPr>
                <w:rFonts w:cstheme="minorHAnsi"/>
                <w:b w:val="0"/>
                <w:sz w:val="24"/>
                <w:szCs w:val="24"/>
              </w:rPr>
              <w:t xml:space="preserve">Cost spent on </w:t>
            </w:r>
            <w:r w:rsidRPr="003B04D2">
              <w:rPr>
                <w:rFonts w:cstheme="minorHAnsi"/>
                <w:b w:val="0"/>
                <w:sz w:val="24"/>
                <w:szCs w:val="24"/>
              </w:rPr>
              <w:lastRenderedPageBreak/>
              <w:t>A</w:t>
            </w:r>
            <w:r>
              <w:rPr>
                <w:rFonts w:cstheme="minorHAnsi"/>
                <w:b w:val="0"/>
                <w:sz w:val="24"/>
                <w:szCs w:val="24"/>
              </w:rPr>
              <w:t>doption</w:t>
            </w:r>
          </w:p>
        </w:tc>
        <w:tc>
          <w:tcPr>
            <w:tcW w:w="1893" w:type="pct"/>
          </w:tcPr>
          <w:p w14:paraId="26B6ABC9"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lastRenderedPageBreak/>
              <w:t>£10-£20k</w:t>
            </w:r>
          </w:p>
        </w:tc>
        <w:tc>
          <w:tcPr>
            <w:tcW w:w="963" w:type="pct"/>
            <w:vAlign w:val="center"/>
          </w:tcPr>
          <w:p w14:paraId="48E8F7B7"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29</w:t>
            </w:r>
          </w:p>
        </w:tc>
        <w:tc>
          <w:tcPr>
            <w:tcW w:w="893" w:type="pct"/>
            <w:vAlign w:val="center"/>
          </w:tcPr>
          <w:p w14:paraId="2C73FC13"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82.9</w:t>
            </w:r>
          </w:p>
        </w:tc>
      </w:tr>
      <w:tr w:rsidR="00B61579" w:rsidRPr="003B04D2" w14:paraId="27738EA5"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50D02BE9"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5D316415"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£20-£50k</w:t>
            </w:r>
          </w:p>
        </w:tc>
        <w:tc>
          <w:tcPr>
            <w:tcW w:w="963" w:type="pct"/>
            <w:tcBorders>
              <w:top w:val="none" w:sz="0" w:space="0" w:color="auto"/>
              <w:bottom w:val="none" w:sz="0" w:space="0" w:color="auto"/>
            </w:tcBorders>
            <w:vAlign w:val="center"/>
          </w:tcPr>
          <w:p w14:paraId="4AD95CAF"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4</w:t>
            </w:r>
          </w:p>
        </w:tc>
        <w:tc>
          <w:tcPr>
            <w:tcW w:w="893" w:type="pct"/>
            <w:tcBorders>
              <w:top w:val="none" w:sz="0" w:space="0" w:color="auto"/>
              <w:bottom w:val="none" w:sz="0" w:space="0" w:color="auto"/>
            </w:tcBorders>
            <w:vAlign w:val="center"/>
          </w:tcPr>
          <w:p w14:paraId="0FC5845D"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11.4</w:t>
            </w:r>
          </w:p>
        </w:tc>
      </w:tr>
      <w:tr w:rsidR="00B61579" w:rsidRPr="003B04D2" w14:paraId="130E23CB"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173425E3" w14:textId="77777777" w:rsidR="00B61579" w:rsidRPr="003B04D2" w:rsidRDefault="00B61579" w:rsidP="00D639E9">
            <w:pPr>
              <w:rPr>
                <w:rFonts w:cstheme="minorHAnsi"/>
                <w:b w:val="0"/>
                <w:sz w:val="24"/>
                <w:szCs w:val="24"/>
              </w:rPr>
            </w:pPr>
          </w:p>
        </w:tc>
        <w:tc>
          <w:tcPr>
            <w:tcW w:w="1893" w:type="pct"/>
          </w:tcPr>
          <w:p w14:paraId="469E360E"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£50-£100k</w:t>
            </w:r>
          </w:p>
        </w:tc>
        <w:tc>
          <w:tcPr>
            <w:tcW w:w="963" w:type="pct"/>
            <w:vAlign w:val="center"/>
          </w:tcPr>
          <w:p w14:paraId="3E8C8097"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w:t>
            </w:r>
          </w:p>
        </w:tc>
        <w:tc>
          <w:tcPr>
            <w:tcW w:w="893" w:type="pct"/>
            <w:vAlign w:val="center"/>
          </w:tcPr>
          <w:p w14:paraId="2F2E01F7"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5.7</w:t>
            </w:r>
          </w:p>
        </w:tc>
      </w:tr>
      <w:tr w:rsidR="00B61579" w:rsidRPr="003B04D2" w14:paraId="5C57F29C"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207FEC07"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668E94BE"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Total</w:t>
            </w:r>
          </w:p>
        </w:tc>
        <w:tc>
          <w:tcPr>
            <w:tcW w:w="963" w:type="pct"/>
            <w:tcBorders>
              <w:top w:val="none" w:sz="0" w:space="0" w:color="auto"/>
              <w:bottom w:val="none" w:sz="0" w:space="0" w:color="auto"/>
            </w:tcBorders>
          </w:tcPr>
          <w:p w14:paraId="06ED32D1"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Borders>
              <w:top w:val="none" w:sz="0" w:space="0" w:color="auto"/>
              <w:bottom w:val="none" w:sz="0" w:space="0" w:color="auto"/>
            </w:tcBorders>
          </w:tcPr>
          <w:p w14:paraId="54C31DB8"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46C834DA"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Pr>
          <w:p w14:paraId="3503318D" w14:textId="77777777" w:rsidR="00B61579" w:rsidRPr="003B04D2" w:rsidRDefault="00B61579" w:rsidP="00D639E9">
            <w:pPr>
              <w:rPr>
                <w:rFonts w:cstheme="minorHAnsi"/>
                <w:b w:val="0"/>
                <w:sz w:val="24"/>
                <w:szCs w:val="24"/>
              </w:rPr>
            </w:pPr>
            <w:r>
              <w:rPr>
                <w:rFonts w:cstheme="minorHAnsi"/>
                <w:b w:val="0"/>
                <w:sz w:val="24"/>
                <w:szCs w:val="24"/>
              </w:rPr>
              <w:t>Count of</w:t>
            </w:r>
            <w:r w:rsidRPr="003B04D2">
              <w:rPr>
                <w:rFonts w:cstheme="minorHAnsi"/>
                <w:b w:val="0"/>
                <w:sz w:val="24"/>
                <w:szCs w:val="24"/>
              </w:rPr>
              <w:t xml:space="preserve"> AI</w:t>
            </w:r>
            <w:r>
              <w:rPr>
                <w:rFonts w:cstheme="minorHAnsi"/>
                <w:b w:val="0"/>
                <w:sz w:val="24"/>
                <w:szCs w:val="24"/>
              </w:rPr>
              <w:t xml:space="preserve"> applications</w:t>
            </w:r>
            <w:r w:rsidRPr="003B04D2">
              <w:rPr>
                <w:rFonts w:cstheme="minorHAnsi"/>
                <w:b w:val="0"/>
                <w:sz w:val="24"/>
                <w:szCs w:val="24"/>
              </w:rPr>
              <w:t xml:space="preserve"> adopted in business</w:t>
            </w:r>
          </w:p>
        </w:tc>
        <w:tc>
          <w:tcPr>
            <w:tcW w:w="1893" w:type="pct"/>
          </w:tcPr>
          <w:p w14:paraId="5690B0C2"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2-5</w:t>
            </w:r>
          </w:p>
        </w:tc>
        <w:tc>
          <w:tcPr>
            <w:tcW w:w="963" w:type="pct"/>
            <w:vAlign w:val="center"/>
          </w:tcPr>
          <w:p w14:paraId="07D9E7B5"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25</w:t>
            </w:r>
          </w:p>
        </w:tc>
        <w:tc>
          <w:tcPr>
            <w:tcW w:w="893" w:type="pct"/>
            <w:vAlign w:val="center"/>
          </w:tcPr>
          <w:p w14:paraId="4D9ACD71"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71.4</w:t>
            </w:r>
          </w:p>
        </w:tc>
      </w:tr>
      <w:tr w:rsidR="00B61579" w:rsidRPr="003B04D2" w14:paraId="6CA0AB2D"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09A07002"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6AF5A3E9"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More than 5</w:t>
            </w:r>
          </w:p>
        </w:tc>
        <w:tc>
          <w:tcPr>
            <w:tcW w:w="963" w:type="pct"/>
            <w:tcBorders>
              <w:top w:val="none" w:sz="0" w:space="0" w:color="auto"/>
              <w:bottom w:val="none" w:sz="0" w:space="0" w:color="auto"/>
            </w:tcBorders>
            <w:vAlign w:val="center"/>
          </w:tcPr>
          <w:p w14:paraId="6C9E21C5"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w:t>
            </w:r>
          </w:p>
        </w:tc>
        <w:tc>
          <w:tcPr>
            <w:tcW w:w="893" w:type="pct"/>
            <w:tcBorders>
              <w:top w:val="none" w:sz="0" w:space="0" w:color="auto"/>
              <w:bottom w:val="none" w:sz="0" w:space="0" w:color="auto"/>
            </w:tcBorders>
            <w:vAlign w:val="center"/>
          </w:tcPr>
          <w:p w14:paraId="098273C9"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28.6</w:t>
            </w:r>
          </w:p>
        </w:tc>
      </w:tr>
      <w:tr w:rsidR="00B61579" w:rsidRPr="003B04D2" w14:paraId="253A0BF2"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6AD3D049" w14:textId="77777777" w:rsidR="00B61579" w:rsidRPr="003B04D2" w:rsidRDefault="00B61579" w:rsidP="00D639E9">
            <w:pPr>
              <w:rPr>
                <w:rFonts w:cstheme="minorHAnsi"/>
                <w:b w:val="0"/>
                <w:sz w:val="24"/>
                <w:szCs w:val="24"/>
              </w:rPr>
            </w:pPr>
          </w:p>
        </w:tc>
        <w:tc>
          <w:tcPr>
            <w:tcW w:w="1893" w:type="pct"/>
          </w:tcPr>
          <w:p w14:paraId="5AEA72EF"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Total</w:t>
            </w:r>
          </w:p>
        </w:tc>
        <w:tc>
          <w:tcPr>
            <w:tcW w:w="963" w:type="pct"/>
          </w:tcPr>
          <w:p w14:paraId="6F4822BF"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Pr>
          <w:p w14:paraId="3D69F71E"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7889D8B4"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Borders>
              <w:top w:val="none" w:sz="0" w:space="0" w:color="auto"/>
              <w:bottom w:val="none" w:sz="0" w:space="0" w:color="auto"/>
            </w:tcBorders>
          </w:tcPr>
          <w:p w14:paraId="3EE918C8" w14:textId="77777777" w:rsidR="00B61579" w:rsidRPr="003B04D2" w:rsidRDefault="00B61579" w:rsidP="00D639E9">
            <w:pPr>
              <w:rPr>
                <w:rFonts w:cstheme="minorHAnsi"/>
                <w:b w:val="0"/>
                <w:sz w:val="24"/>
                <w:szCs w:val="24"/>
              </w:rPr>
            </w:pPr>
            <w:r w:rsidRPr="003B04D2">
              <w:rPr>
                <w:rFonts w:cstheme="minorHAnsi"/>
                <w:b w:val="0"/>
                <w:sz w:val="24"/>
                <w:szCs w:val="24"/>
              </w:rPr>
              <w:t xml:space="preserve">Frequency of AI </w:t>
            </w:r>
            <w:r>
              <w:rPr>
                <w:rFonts w:cstheme="minorHAnsi"/>
                <w:b w:val="0"/>
                <w:sz w:val="24"/>
                <w:szCs w:val="24"/>
              </w:rPr>
              <w:t>Usage in</w:t>
            </w:r>
            <w:r w:rsidRPr="003B04D2">
              <w:rPr>
                <w:rFonts w:cstheme="minorHAnsi"/>
                <w:b w:val="0"/>
                <w:sz w:val="24"/>
                <w:szCs w:val="24"/>
              </w:rPr>
              <w:t xml:space="preserve"> business</w:t>
            </w:r>
          </w:p>
        </w:tc>
        <w:tc>
          <w:tcPr>
            <w:tcW w:w="1893" w:type="pct"/>
            <w:tcBorders>
              <w:top w:val="none" w:sz="0" w:space="0" w:color="auto"/>
              <w:bottom w:val="none" w:sz="0" w:space="0" w:color="auto"/>
            </w:tcBorders>
          </w:tcPr>
          <w:p w14:paraId="0F6890A5"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Daily</w:t>
            </w:r>
          </w:p>
        </w:tc>
        <w:tc>
          <w:tcPr>
            <w:tcW w:w="963" w:type="pct"/>
            <w:tcBorders>
              <w:top w:val="none" w:sz="0" w:space="0" w:color="auto"/>
              <w:bottom w:val="none" w:sz="0" w:space="0" w:color="auto"/>
            </w:tcBorders>
          </w:tcPr>
          <w:p w14:paraId="3981B134"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Borders>
              <w:top w:val="none" w:sz="0" w:space="0" w:color="auto"/>
              <w:bottom w:val="none" w:sz="0" w:space="0" w:color="auto"/>
            </w:tcBorders>
          </w:tcPr>
          <w:p w14:paraId="3F77F8A0"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2BD9F1EC"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5B4B75A3" w14:textId="77777777" w:rsidR="00B61579" w:rsidRPr="003B04D2" w:rsidRDefault="00B61579" w:rsidP="00D639E9">
            <w:pPr>
              <w:rPr>
                <w:rFonts w:cstheme="minorHAnsi"/>
                <w:b w:val="0"/>
                <w:sz w:val="24"/>
                <w:szCs w:val="24"/>
              </w:rPr>
            </w:pPr>
          </w:p>
        </w:tc>
        <w:tc>
          <w:tcPr>
            <w:tcW w:w="1893" w:type="pct"/>
          </w:tcPr>
          <w:p w14:paraId="78ECDEFB"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Not often</w:t>
            </w:r>
          </w:p>
        </w:tc>
        <w:tc>
          <w:tcPr>
            <w:tcW w:w="963" w:type="pct"/>
          </w:tcPr>
          <w:p w14:paraId="32332B2F"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0</w:t>
            </w:r>
          </w:p>
        </w:tc>
        <w:tc>
          <w:tcPr>
            <w:tcW w:w="893" w:type="pct"/>
          </w:tcPr>
          <w:p w14:paraId="700C8868"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0</w:t>
            </w:r>
          </w:p>
        </w:tc>
      </w:tr>
      <w:tr w:rsidR="00B61579" w:rsidRPr="003B04D2" w14:paraId="2EEAC21B"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6322B330"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45412B14"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Total</w:t>
            </w:r>
          </w:p>
        </w:tc>
        <w:tc>
          <w:tcPr>
            <w:tcW w:w="963" w:type="pct"/>
            <w:tcBorders>
              <w:top w:val="none" w:sz="0" w:space="0" w:color="auto"/>
              <w:bottom w:val="none" w:sz="0" w:space="0" w:color="auto"/>
            </w:tcBorders>
          </w:tcPr>
          <w:p w14:paraId="701E74A8"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Borders>
              <w:top w:val="none" w:sz="0" w:space="0" w:color="auto"/>
              <w:bottom w:val="none" w:sz="0" w:space="0" w:color="auto"/>
            </w:tcBorders>
          </w:tcPr>
          <w:p w14:paraId="5B6E3B6E"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4575B40C"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Pr>
          <w:p w14:paraId="7F2542CC" w14:textId="77777777" w:rsidR="00B61579" w:rsidRPr="003B04D2" w:rsidRDefault="00B61579" w:rsidP="00D639E9">
            <w:pPr>
              <w:rPr>
                <w:rFonts w:cstheme="minorHAnsi"/>
                <w:b w:val="0"/>
                <w:sz w:val="24"/>
                <w:szCs w:val="24"/>
              </w:rPr>
            </w:pPr>
            <w:r w:rsidRPr="003B04D2">
              <w:rPr>
                <w:rFonts w:cstheme="minorHAnsi"/>
                <w:b w:val="0"/>
                <w:sz w:val="24"/>
                <w:szCs w:val="24"/>
              </w:rPr>
              <w:t xml:space="preserve">Level of satisfaction </w:t>
            </w:r>
            <w:r>
              <w:rPr>
                <w:rFonts w:cstheme="minorHAnsi"/>
                <w:b w:val="0"/>
                <w:sz w:val="24"/>
                <w:szCs w:val="24"/>
              </w:rPr>
              <w:t>of</w:t>
            </w:r>
            <w:r w:rsidRPr="003B04D2">
              <w:rPr>
                <w:rFonts w:cstheme="minorHAnsi"/>
                <w:b w:val="0"/>
                <w:sz w:val="24"/>
                <w:szCs w:val="24"/>
              </w:rPr>
              <w:t xml:space="preserve"> AI use in business</w:t>
            </w:r>
          </w:p>
        </w:tc>
        <w:tc>
          <w:tcPr>
            <w:tcW w:w="1893" w:type="pct"/>
          </w:tcPr>
          <w:p w14:paraId="538086C4"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Very satisfied</w:t>
            </w:r>
          </w:p>
        </w:tc>
        <w:tc>
          <w:tcPr>
            <w:tcW w:w="963" w:type="pct"/>
          </w:tcPr>
          <w:p w14:paraId="04BEF462"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Pr>
          <w:p w14:paraId="2CB20BA6"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204BC29F"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4F891AE8"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59DA1B5C"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Very dissatisfied</w:t>
            </w:r>
          </w:p>
        </w:tc>
        <w:tc>
          <w:tcPr>
            <w:tcW w:w="963" w:type="pct"/>
            <w:tcBorders>
              <w:top w:val="none" w:sz="0" w:space="0" w:color="auto"/>
              <w:bottom w:val="none" w:sz="0" w:space="0" w:color="auto"/>
            </w:tcBorders>
          </w:tcPr>
          <w:p w14:paraId="1F587389"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0</w:t>
            </w:r>
          </w:p>
        </w:tc>
        <w:tc>
          <w:tcPr>
            <w:tcW w:w="893" w:type="pct"/>
            <w:tcBorders>
              <w:top w:val="none" w:sz="0" w:space="0" w:color="auto"/>
              <w:bottom w:val="none" w:sz="0" w:space="0" w:color="auto"/>
            </w:tcBorders>
          </w:tcPr>
          <w:p w14:paraId="1F5523D1"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0</w:t>
            </w:r>
          </w:p>
        </w:tc>
      </w:tr>
      <w:tr w:rsidR="00B61579" w:rsidRPr="003B04D2" w14:paraId="10019578"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1576225C" w14:textId="77777777" w:rsidR="00B61579" w:rsidRPr="003B04D2" w:rsidRDefault="00B61579" w:rsidP="00D639E9">
            <w:pPr>
              <w:rPr>
                <w:rFonts w:cstheme="minorHAnsi"/>
                <w:b w:val="0"/>
                <w:sz w:val="24"/>
                <w:szCs w:val="24"/>
              </w:rPr>
            </w:pPr>
          </w:p>
        </w:tc>
        <w:tc>
          <w:tcPr>
            <w:tcW w:w="1893" w:type="pct"/>
          </w:tcPr>
          <w:p w14:paraId="7010D9AB"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Total</w:t>
            </w:r>
          </w:p>
        </w:tc>
        <w:tc>
          <w:tcPr>
            <w:tcW w:w="963" w:type="pct"/>
          </w:tcPr>
          <w:p w14:paraId="517B6271"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Pr>
          <w:p w14:paraId="057C637E"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2E6ED19E"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val="restart"/>
            <w:tcBorders>
              <w:top w:val="none" w:sz="0" w:space="0" w:color="auto"/>
              <w:bottom w:val="none" w:sz="0" w:space="0" w:color="auto"/>
            </w:tcBorders>
          </w:tcPr>
          <w:p w14:paraId="27CFD504" w14:textId="77777777" w:rsidR="00B61579" w:rsidRPr="003B04D2" w:rsidRDefault="00B61579" w:rsidP="00D639E9">
            <w:pPr>
              <w:rPr>
                <w:rFonts w:cstheme="minorHAnsi"/>
                <w:b w:val="0"/>
                <w:sz w:val="24"/>
                <w:szCs w:val="24"/>
              </w:rPr>
            </w:pPr>
            <w:r w:rsidRPr="003B04D2">
              <w:rPr>
                <w:rFonts w:cstheme="minorHAnsi"/>
                <w:b w:val="0"/>
                <w:sz w:val="24"/>
                <w:szCs w:val="24"/>
              </w:rPr>
              <w:t>Plans to invest in AI for future business use</w:t>
            </w:r>
          </w:p>
        </w:tc>
        <w:tc>
          <w:tcPr>
            <w:tcW w:w="1893" w:type="pct"/>
            <w:tcBorders>
              <w:top w:val="none" w:sz="0" w:space="0" w:color="auto"/>
              <w:bottom w:val="none" w:sz="0" w:space="0" w:color="auto"/>
            </w:tcBorders>
          </w:tcPr>
          <w:p w14:paraId="6B2BCBAC"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Yes</w:t>
            </w:r>
          </w:p>
        </w:tc>
        <w:tc>
          <w:tcPr>
            <w:tcW w:w="963" w:type="pct"/>
            <w:tcBorders>
              <w:top w:val="none" w:sz="0" w:space="0" w:color="auto"/>
              <w:bottom w:val="none" w:sz="0" w:space="0" w:color="auto"/>
            </w:tcBorders>
          </w:tcPr>
          <w:p w14:paraId="0A3181CB"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Borders>
              <w:top w:val="none" w:sz="0" w:space="0" w:color="auto"/>
              <w:bottom w:val="none" w:sz="0" w:space="0" w:color="auto"/>
            </w:tcBorders>
          </w:tcPr>
          <w:p w14:paraId="284D0969"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r w:rsidR="00B61579" w:rsidRPr="003B04D2" w14:paraId="3C2714FF" w14:textId="77777777" w:rsidTr="00D639E9">
        <w:trPr>
          <w:trHeight w:val="70"/>
        </w:trPr>
        <w:tc>
          <w:tcPr>
            <w:cnfStyle w:val="001000000000" w:firstRow="0" w:lastRow="0" w:firstColumn="1" w:lastColumn="0" w:oddVBand="0" w:evenVBand="0" w:oddHBand="0" w:evenHBand="0" w:firstRowFirstColumn="0" w:firstRowLastColumn="0" w:lastRowFirstColumn="0" w:lastRowLastColumn="0"/>
            <w:tcW w:w="1251" w:type="pct"/>
            <w:vMerge/>
          </w:tcPr>
          <w:p w14:paraId="6C6C7762" w14:textId="77777777" w:rsidR="00B61579" w:rsidRPr="003B04D2" w:rsidRDefault="00B61579" w:rsidP="00D639E9">
            <w:pPr>
              <w:rPr>
                <w:rFonts w:cstheme="minorHAnsi"/>
                <w:b w:val="0"/>
                <w:sz w:val="24"/>
                <w:szCs w:val="24"/>
              </w:rPr>
            </w:pPr>
          </w:p>
        </w:tc>
        <w:tc>
          <w:tcPr>
            <w:tcW w:w="1893" w:type="pct"/>
          </w:tcPr>
          <w:p w14:paraId="182CD467" w14:textId="77777777" w:rsidR="00B61579" w:rsidRPr="003B04D2" w:rsidRDefault="00B61579" w:rsidP="00D639E9">
            <w:pPr>
              <w:jc w:val="both"/>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No</w:t>
            </w:r>
          </w:p>
        </w:tc>
        <w:tc>
          <w:tcPr>
            <w:tcW w:w="963" w:type="pct"/>
          </w:tcPr>
          <w:p w14:paraId="0ADD392E"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0</w:t>
            </w:r>
          </w:p>
        </w:tc>
        <w:tc>
          <w:tcPr>
            <w:tcW w:w="893" w:type="pct"/>
          </w:tcPr>
          <w:p w14:paraId="63E7514E" w14:textId="77777777" w:rsidR="00B61579" w:rsidRPr="003B04D2" w:rsidRDefault="00B61579" w:rsidP="00D639E9">
            <w:pPr>
              <w:jc w:val="center"/>
              <w:cnfStyle w:val="000000000000" w:firstRow="0" w:lastRow="0" w:firstColumn="0" w:lastColumn="0" w:oddVBand="0" w:evenVBand="0" w:oddHBand="0"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0</w:t>
            </w:r>
          </w:p>
        </w:tc>
      </w:tr>
      <w:tr w:rsidR="00B61579" w:rsidRPr="003B04D2" w14:paraId="2785DA81" w14:textId="77777777" w:rsidTr="00D639E9">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251" w:type="pct"/>
            <w:vMerge/>
            <w:tcBorders>
              <w:top w:val="none" w:sz="0" w:space="0" w:color="auto"/>
              <w:bottom w:val="none" w:sz="0" w:space="0" w:color="auto"/>
            </w:tcBorders>
          </w:tcPr>
          <w:p w14:paraId="425D578C" w14:textId="77777777" w:rsidR="00B61579" w:rsidRPr="003B04D2" w:rsidRDefault="00B61579" w:rsidP="00D639E9">
            <w:pPr>
              <w:rPr>
                <w:rFonts w:cstheme="minorHAnsi"/>
                <w:b w:val="0"/>
                <w:sz w:val="24"/>
                <w:szCs w:val="24"/>
              </w:rPr>
            </w:pPr>
          </w:p>
        </w:tc>
        <w:tc>
          <w:tcPr>
            <w:tcW w:w="1893" w:type="pct"/>
            <w:tcBorders>
              <w:top w:val="none" w:sz="0" w:space="0" w:color="auto"/>
              <w:bottom w:val="none" w:sz="0" w:space="0" w:color="auto"/>
            </w:tcBorders>
          </w:tcPr>
          <w:p w14:paraId="11F478B1" w14:textId="77777777" w:rsidR="00B61579" w:rsidRPr="003B04D2" w:rsidRDefault="00B61579" w:rsidP="00D639E9">
            <w:pPr>
              <w:jc w:val="both"/>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Total</w:t>
            </w:r>
          </w:p>
        </w:tc>
        <w:tc>
          <w:tcPr>
            <w:tcW w:w="963" w:type="pct"/>
            <w:tcBorders>
              <w:top w:val="none" w:sz="0" w:space="0" w:color="auto"/>
              <w:bottom w:val="none" w:sz="0" w:space="0" w:color="auto"/>
            </w:tcBorders>
          </w:tcPr>
          <w:p w14:paraId="6AC6E82E"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35</w:t>
            </w:r>
          </w:p>
        </w:tc>
        <w:tc>
          <w:tcPr>
            <w:tcW w:w="893" w:type="pct"/>
            <w:tcBorders>
              <w:top w:val="none" w:sz="0" w:space="0" w:color="auto"/>
              <w:bottom w:val="none" w:sz="0" w:space="0" w:color="auto"/>
            </w:tcBorders>
          </w:tcPr>
          <w:p w14:paraId="6BC60A4B" w14:textId="77777777" w:rsidR="00B61579" w:rsidRPr="003B04D2" w:rsidRDefault="00B61579" w:rsidP="00D639E9">
            <w:pPr>
              <w:jc w:val="center"/>
              <w:cnfStyle w:val="000000100000" w:firstRow="0" w:lastRow="0" w:firstColumn="0" w:lastColumn="0" w:oddVBand="0" w:evenVBand="0" w:oddHBand="1" w:evenHBand="0" w:firstRowFirstColumn="0" w:firstRowLastColumn="0" w:lastRowFirstColumn="0" w:lastRowLastColumn="0"/>
              <w:rPr>
                <w:rFonts w:cstheme="minorHAnsi"/>
                <w:bCs/>
                <w:color w:val="000000"/>
                <w:sz w:val="24"/>
                <w:szCs w:val="24"/>
              </w:rPr>
            </w:pPr>
            <w:r w:rsidRPr="003B04D2">
              <w:rPr>
                <w:rFonts w:cstheme="minorHAnsi"/>
                <w:bCs/>
                <w:color w:val="000000"/>
                <w:sz w:val="24"/>
                <w:szCs w:val="24"/>
              </w:rPr>
              <w:t>100</w:t>
            </w:r>
          </w:p>
        </w:tc>
      </w:tr>
    </w:tbl>
    <w:p w14:paraId="551C590F" w14:textId="77777777" w:rsidR="00B61579" w:rsidRPr="00EF7647" w:rsidRDefault="00B61579" w:rsidP="00B61579">
      <w:pPr>
        <w:spacing w:after="0"/>
        <w:rPr>
          <w:rFonts w:cstheme="minorHAnsi"/>
          <w:i/>
          <w:iCs/>
          <w:sz w:val="18"/>
          <w:szCs w:val="18"/>
        </w:rPr>
      </w:pPr>
      <w:r w:rsidRPr="00EF7647">
        <w:rPr>
          <w:rFonts w:cstheme="minorHAnsi"/>
          <w:i/>
          <w:iCs/>
          <w:sz w:val="18"/>
          <w:szCs w:val="18"/>
        </w:rPr>
        <w:t>Source: Researchers Computation using SPSS</w:t>
      </w:r>
    </w:p>
    <w:p w14:paraId="3B917841" w14:textId="77777777" w:rsidR="00B61579" w:rsidRDefault="00B61579" w:rsidP="00B61579">
      <w:pPr>
        <w:spacing w:before="240" w:after="0" w:line="360" w:lineRule="auto"/>
        <w:jc w:val="both"/>
        <w:rPr>
          <w:rFonts w:cstheme="minorHAnsi"/>
          <w:sz w:val="24"/>
          <w:szCs w:val="24"/>
        </w:rPr>
      </w:pPr>
      <w:r>
        <w:rPr>
          <w:rFonts w:cstheme="minorHAnsi"/>
          <w:sz w:val="24"/>
          <w:szCs w:val="24"/>
        </w:rPr>
        <w:t>The above table</w:t>
      </w:r>
      <w:r w:rsidRPr="00E42635">
        <w:rPr>
          <w:rFonts w:cstheme="minorHAnsi"/>
          <w:sz w:val="24"/>
          <w:szCs w:val="24"/>
        </w:rPr>
        <w:t xml:space="preserve"> </w:t>
      </w:r>
      <w:r>
        <w:rPr>
          <w:rFonts w:cstheme="minorHAnsi"/>
          <w:sz w:val="24"/>
          <w:szCs w:val="24"/>
        </w:rPr>
        <w:t>summarises</w:t>
      </w:r>
      <w:r w:rsidRPr="00E42635">
        <w:rPr>
          <w:rFonts w:cstheme="minorHAnsi"/>
          <w:sz w:val="24"/>
          <w:szCs w:val="24"/>
        </w:rPr>
        <w:t xml:space="preserve"> the use</w:t>
      </w:r>
      <w:r>
        <w:rPr>
          <w:rFonts w:cstheme="minorHAnsi"/>
          <w:sz w:val="24"/>
          <w:szCs w:val="24"/>
        </w:rPr>
        <w:t xml:space="preserve"> and adoption</w:t>
      </w:r>
      <w:r w:rsidRPr="00E42635">
        <w:rPr>
          <w:rFonts w:cstheme="minorHAnsi"/>
          <w:sz w:val="24"/>
          <w:szCs w:val="24"/>
        </w:rPr>
        <w:t xml:space="preserve"> of AI among the </w:t>
      </w:r>
      <w:r>
        <w:rPr>
          <w:rFonts w:cstheme="minorHAnsi"/>
          <w:sz w:val="24"/>
          <w:szCs w:val="24"/>
        </w:rPr>
        <w:t>organisations</w:t>
      </w:r>
      <w:r w:rsidRPr="00E42635">
        <w:rPr>
          <w:rFonts w:cstheme="minorHAnsi"/>
          <w:sz w:val="24"/>
          <w:szCs w:val="24"/>
        </w:rPr>
        <w:t xml:space="preserve"> </w:t>
      </w:r>
      <w:r>
        <w:rPr>
          <w:rFonts w:cstheme="minorHAnsi"/>
          <w:sz w:val="24"/>
          <w:szCs w:val="24"/>
        </w:rPr>
        <w:t>which participated in the survey</w:t>
      </w:r>
      <w:r w:rsidRPr="00E42635">
        <w:rPr>
          <w:rFonts w:cstheme="minorHAnsi"/>
          <w:sz w:val="24"/>
          <w:szCs w:val="24"/>
        </w:rPr>
        <w:t xml:space="preserve">. </w:t>
      </w:r>
    </w:p>
    <w:p w14:paraId="56BF2D5A" w14:textId="77777777" w:rsidR="00B61579" w:rsidRDefault="00B61579" w:rsidP="00B61579">
      <w:pPr>
        <w:spacing w:before="240" w:after="0" w:line="360" w:lineRule="auto"/>
        <w:jc w:val="both"/>
        <w:rPr>
          <w:rFonts w:cstheme="minorHAnsi"/>
          <w:sz w:val="24"/>
          <w:szCs w:val="24"/>
        </w:rPr>
      </w:pPr>
      <w:r w:rsidRPr="00E42635">
        <w:rPr>
          <w:rFonts w:cstheme="minorHAnsi"/>
          <w:sz w:val="24"/>
          <w:szCs w:val="24"/>
        </w:rPr>
        <w:t xml:space="preserve">The results reveal that all </w:t>
      </w:r>
      <w:r>
        <w:rPr>
          <w:rFonts w:cstheme="minorHAnsi"/>
          <w:sz w:val="24"/>
          <w:szCs w:val="24"/>
        </w:rPr>
        <w:t>organisations</w:t>
      </w:r>
      <w:r w:rsidRPr="00E42635">
        <w:rPr>
          <w:rFonts w:cstheme="minorHAnsi"/>
          <w:sz w:val="24"/>
          <w:szCs w:val="24"/>
        </w:rPr>
        <w:t xml:space="preserve"> </w:t>
      </w:r>
      <w:r>
        <w:rPr>
          <w:rFonts w:cstheme="minorHAnsi"/>
          <w:sz w:val="24"/>
          <w:szCs w:val="24"/>
        </w:rPr>
        <w:t>participated in</w:t>
      </w:r>
      <w:r w:rsidRPr="00E42635">
        <w:rPr>
          <w:rFonts w:cstheme="minorHAnsi"/>
          <w:sz w:val="24"/>
          <w:szCs w:val="24"/>
        </w:rPr>
        <w:t xml:space="preserve"> the </w:t>
      </w:r>
      <w:r>
        <w:rPr>
          <w:rFonts w:cstheme="minorHAnsi"/>
          <w:sz w:val="24"/>
          <w:szCs w:val="24"/>
        </w:rPr>
        <w:t>survey</w:t>
      </w:r>
      <w:r w:rsidRPr="00E42635">
        <w:rPr>
          <w:rFonts w:cstheme="minorHAnsi"/>
          <w:sz w:val="24"/>
          <w:szCs w:val="24"/>
        </w:rPr>
        <w:t xml:space="preserve"> have an </w:t>
      </w:r>
      <w:r>
        <w:rPr>
          <w:rFonts w:cstheme="minorHAnsi"/>
          <w:sz w:val="24"/>
          <w:szCs w:val="24"/>
        </w:rPr>
        <w:t xml:space="preserve">IT </w:t>
      </w:r>
      <w:r w:rsidRPr="00E42635">
        <w:rPr>
          <w:rFonts w:cstheme="minorHAnsi"/>
          <w:sz w:val="24"/>
          <w:szCs w:val="24"/>
        </w:rPr>
        <w:t>department which is in-charge of the use and maintenance of artificial intelligence technologies of the business.</w:t>
      </w:r>
      <w:r>
        <w:rPr>
          <w:rFonts w:cstheme="minorHAnsi"/>
          <w:sz w:val="24"/>
          <w:szCs w:val="24"/>
        </w:rPr>
        <w:t xml:space="preserve"> With a proficient IT department, it can be safely assumed that t</w:t>
      </w:r>
      <w:r w:rsidRPr="00E42635">
        <w:rPr>
          <w:rFonts w:cstheme="minorHAnsi"/>
          <w:sz w:val="24"/>
          <w:szCs w:val="24"/>
        </w:rPr>
        <w:t>hese businesses are knowledgeable about AI and its benefits</w:t>
      </w:r>
      <w:r>
        <w:rPr>
          <w:rFonts w:cstheme="minorHAnsi"/>
          <w:sz w:val="24"/>
          <w:szCs w:val="24"/>
        </w:rPr>
        <w:t xml:space="preserve"> as </w:t>
      </w:r>
      <w:r w:rsidRPr="00E42635">
        <w:rPr>
          <w:rFonts w:cstheme="minorHAnsi"/>
          <w:sz w:val="24"/>
          <w:szCs w:val="24"/>
        </w:rPr>
        <w:t xml:space="preserve">they have all already adopted AI in their business </w:t>
      </w:r>
      <w:r>
        <w:rPr>
          <w:rFonts w:cstheme="minorHAnsi"/>
          <w:sz w:val="24"/>
          <w:szCs w:val="24"/>
        </w:rPr>
        <w:t xml:space="preserve">and daily </w:t>
      </w:r>
      <w:r w:rsidRPr="00E42635">
        <w:rPr>
          <w:rFonts w:cstheme="minorHAnsi"/>
          <w:sz w:val="24"/>
          <w:szCs w:val="24"/>
        </w:rPr>
        <w:t>operations.</w:t>
      </w:r>
      <w:r>
        <w:rPr>
          <w:rFonts w:cstheme="minorHAnsi"/>
          <w:sz w:val="24"/>
          <w:szCs w:val="24"/>
        </w:rPr>
        <w:t xml:space="preserve"> </w:t>
      </w:r>
    </w:p>
    <w:p w14:paraId="33D1DE04" w14:textId="1F44DEA8" w:rsidR="00B61579" w:rsidRDefault="00B61579" w:rsidP="00B61579">
      <w:pPr>
        <w:spacing w:before="240" w:after="0" w:line="360" w:lineRule="auto"/>
        <w:jc w:val="both"/>
        <w:rPr>
          <w:rFonts w:cstheme="minorHAnsi"/>
          <w:sz w:val="24"/>
          <w:szCs w:val="24"/>
        </w:rPr>
      </w:pPr>
      <w:r w:rsidRPr="00E42635">
        <w:rPr>
          <w:rFonts w:cstheme="minorHAnsi"/>
          <w:sz w:val="24"/>
          <w:szCs w:val="24"/>
        </w:rPr>
        <w:t>Further</w:t>
      </w:r>
      <w:r>
        <w:rPr>
          <w:rFonts w:cstheme="minorHAnsi"/>
          <w:sz w:val="24"/>
          <w:szCs w:val="24"/>
        </w:rPr>
        <w:t>more,</w:t>
      </w:r>
      <w:r w:rsidRPr="00E42635">
        <w:rPr>
          <w:rFonts w:cstheme="minorHAnsi"/>
          <w:sz w:val="24"/>
          <w:szCs w:val="24"/>
        </w:rPr>
        <w:t xml:space="preserve"> </w:t>
      </w:r>
      <w:r>
        <w:rPr>
          <w:rFonts w:cstheme="minorHAnsi"/>
          <w:sz w:val="24"/>
          <w:szCs w:val="24"/>
        </w:rPr>
        <w:t xml:space="preserve">the </w:t>
      </w:r>
      <w:r w:rsidRPr="00E42635">
        <w:rPr>
          <w:rFonts w:cstheme="minorHAnsi"/>
          <w:sz w:val="24"/>
          <w:szCs w:val="24"/>
        </w:rPr>
        <w:t>results</w:t>
      </w:r>
      <w:r>
        <w:rPr>
          <w:rFonts w:cstheme="minorHAnsi"/>
          <w:sz w:val="24"/>
          <w:szCs w:val="24"/>
        </w:rPr>
        <w:t xml:space="preserve"> reveal </w:t>
      </w:r>
      <w:r w:rsidRPr="00E42635">
        <w:rPr>
          <w:rFonts w:cstheme="minorHAnsi"/>
          <w:sz w:val="24"/>
          <w:szCs w:val="24"/>
        </w:rPr>
        <w:t xml:space="preserve"> that they all adopted AI during the pandemic, implying that the pandemic motivated them to adopt AI technologies.</w:t>
      </w:r>
      <w:r>
        <w:rPr>
          <w:rFonts w:cstheme="minorHAnsi"/>
          <w:sz w:val="24"/>
          <w:szCs w:val="24"/>
        </w:rPr>
        <w:t xml:space="preserve"> </w:t>
      </w:r>
      <w:r w:rsidRPr="00E42635">
        <w:rPr>
          <w:rFonts w:cstheme="minorHAnsi"/>
          <w:sz w:val="24"/>
          <w:szCs w:val="24"/>
        </w:rPr>
        <w:t xml:space="preserve">About 82.9% of the respondents admit that they adopted AI </w:t>
      </w:r>
      <w:r>
        <w:rPr>
          <w:rFonts w:cstheme="minorHAnsi"/>
          <w:sz w:val="24"/>
          <w:szCs w:val="24"/>
        </w:rPr>
        <w:t xml:space="preserve">with </w:t>
      </w:r>
      <w:r w:rsidRPr="00E42635">
        <w:rPr>
          <w:rFonts w:cstheme="minorHAnsi"/>
          <w:sz w:val="24"/>
          <w:szCs w:val="24"/>
        </w:rPr>
        <w:t>1 and 2 years</w:t>
      </w:r>
      <w:r>
        <w:rPr>
          <w:rFonts w:cstheme="minorHAnsi"/>
          <w:sz w:val="24"/>
          <w:szCs w:val="24"/>
        </w:rPr>
        <w:t xml:space="preserve"> of AI utilisation</w:t>
      </w:r>
      <w:r w:rsidRPr="00E42635">
        <w:rPr>
          <w:rFonts w:cstheme="minorHAnsi"/>
          <w:sz w:val="24"/>
          <w:szCs w:val="24"/>
        </w:rPr>
        <w:t xml:space="preserve">, while most the respondents admit that machine learning is the commonly used AI technology adopted for </w:t>
      </w:r>
      <w:r>
        <w:rPr>
          <w:rFonts w:cstheme="minorHAnsi"/>
          <w:sz w:val="24"/>
          <w:szCs w:val="24"/>
        </w:rPr>
        <w:t xml:space="preserve">their </w:t>
      </w:r>
      <w:r w:rsidRPr="00E42635">
        <w:rPr>
          <w:rFonts w:cstheme="minorHAnsi"/>
          <w:sz w:val="24"/>
          <w:szCs w:val="24"/>
        </w:rPr>
        <w:t xml:space="preserve">business </w:t>
      </w:r>
      <w:r>
        <w:rPr>
          <w:rFonts w:cstheme="minorHAnsi"/>
          <w:sz w:val="24"/>
          <w:szCs w:val="24"/>
        </w:rPr>
        <w:t xml:space="preserve">daily </w:t>
      </w:r>
      <w:r w:rsidRPr="00E42635">
        <w:rPr>
          <w:rFonts w:cstheme="minorHAnsi"/>
          <w:sz w:val="24"/>
          <w:szCs w:val="24"/>
        </w:rPr>
        <w:t xml:space="preserve">operations. </w:t>
      </w:r>
    </w:p>
    <w:p w14:paraId="153F0344" w14:textId="77777777" w:rsidR="00B61579" w:rsidRDefault="00B61579" w:rsidP="00B61579">
      <w:pPr>
        <w:spacing w:before="240" w:after="0" w:line="360" w:lineRule="auto"/>
        <w:jc w:val="both"/>
        <w:rPr>
          <w:rFonts w:cstheme="minorHAnsi"/>
          <w:sz w:val="24"/>
          <w:szCs w:val="24"/>
        </w:rPr>
      </w:pPr>
      <w:r w:rsidRPr="00E42635">
        <w:rPr>
          <w:rFonts w:cstheme="minorHAnsi"/>
          <w:sz w:val="24"/>
          <w:szCs w:val="24"/>
        </w:rPr>
        <w:t>These businesses apply AI technology on Microsoft, Amazon, and SAP platforms. These businesses admit that their AI technologies were adopted in</w:t>
      </w:r>
      <w:r>
        <w:rPr>
          <w:rFonts w:cstheme="minorHAnsi"/>
          <w:sz w:val="24"/>
          <w:szCs w:val="24"/>
        </w:rPr>
        <w:t xml:space="preserve">- </w:t>
      </w:r>
      <w:r w:rsidRPr="00E42635">
        <w:rPr>
          <w:rFonts w:cstheme="minorHAnsi"/>
          <w:sz w:val="24"/>
          <w:szCs w:val="24"/>
        </w:rPr>
        <w:t xml:space="preserve">house as </w:t>
      </w:r>
      <w:r>
        <w:rPr>
          <w:rFonts w:cstheme="minorHAnsi"/>
          <w:sz w:val="24"/>
          <w:szCs w:val="24"/>
        </w:rPr>
        <w:t xml:space="preserve">external </w:t>
      </w:r>
      <w:r w:rsidRPr="00E42635">
        <w:rPr>
          <w:rFonts w:cstheme="minorHAnsi"/>
          <w:sz w:val="24"/>
          <w:szCs w:val="24"/>
        </w:rPr>
        <w:t xml:space="preserve">professionals were not hired. </w:t>
      </w:r>
    </w:p>
    <w:p w14:paraId="2D6D09F1" w14:textId="77777777" w:rsidR="00B61579" w:rsidRDefault="00B61579" w:rsidP="00B61579">
      <w:pPr>
        <w:spacing w:before="240" w:after="0" w:line="360" w:lineRule="auto"/>
        <w:jc w:val="both"/>
        <w:rPr>
          <w:rFonts w:cstheme="minorHAnsi"/>
          <w:sz w:val="24"/>
          <w:szCs w:val="24"/>
        </w:rPr>
      </w:pPr>
      <w:r w:rsidRPr="00173B6D">
        <w:rPr>
          <w:rFonts w:cstheme="minorHAnsi"/>
          <w:sz w:val="24"/>
          <w:szCs w:val="24"/>
        </w:rPr>
        <w:t>About 88.6% of the participant organisations revealed that it took them less than 6 months to adopt AI technologies while 11.4% said it took them little more than a month adopt to AI technologies.</w:t>
      </w:r>
      <w:r>
        <w:rPr>
          <w:rFonts w:cstheme="minorHAnsi"/>
          <w:sz w:val="24"/>
          <w:szCs w:val="24"/>
        </w:rPr>
        <w:t xml:space="preserve"> </w:t>
      </w:r>
    </w:p>
    <w:p w14:paraId="4B232BE8" w14:textId="77777777" w:rsidR="00B61579" w:rsidRDefault="00B61579" w:rsidP="00B61579">
      <w:pPr>
        <w:spacing w:before="240" w:after="0" w:line="360" w:lineRule="auto"/>
        <w:jc w:val="both"/>
        <w:rPr>
          <w:rFonts w:cstheme="minorHAnsi"/>
          <w:color w:val="000000"/>
          <w:sz w:val="24"/>
          <w:szCs w:val="24"/>
        </w:rPr>
      </w:pPr>
      <w:r w:rsidRPr="00E42635">
        <w:rPr>
          <w:rFonts w:cstheme="minorHAnsi"/>
          <w:sz w:val="24"/>
          <w:szCs w:val="24"/>
        </w:rPr>
        <w:lastRenderedPageBreak/>
        <w:t xml:space="preserve">Most of the businesses investigated (82.9%) note that they have spent between </w:t>
      </w:r>
      <w:r w:rsidRPr="00E42635">
        <w:rPr>
          <w:rFonts w:cstheme="minorHAnsi"/>
          <w:color w:val="000000"/>
          <w:sz w:val="24"/>
          <w:szCs w:val="24"/>
        </w:rPr>
        <w:t xml:space="preserve">£10k and £20k on AI technologies, while most of them (71.4%) </w:t>
      </w:r>
      <w:r>
        <w:rPr>
          <w:rFonts w:cstheme="minorHAnsi"/>
          <w:color w:val="000000"/>
          <w:sz w:val="24"/>
          <w:szCs w:val="24"/>
        </w:rPr>
        <w:t>have</w:t>
      </w:r>
      <w:r w:rsidRPr="00E42635">
        <w:rPr>
          <w:rFonts w:cstheme="minorHAnsi"/>
          <w:color w:val="000000"/>
          <w:sz w:val="24"/>
          <w:szCs w:val="24"/>
        </w:rPr>
        <w:t xml:space="preserve"> </w:t>
      </w:r>
      <w:r w:rsidRPr="00A5777E">
        <w:rPr>
          <w:rFonts w:cstheme="minorHAnsi"/>
          <w:color w:val="000000"/>
          <w:sz w:val="24"/>
          <w:szCs w:val="24"/>
        </w:rPr>
        <w:t xml:space="preserve">between 2 and 5 AI </w:t>
      </w:r>
      <w:r>
        <w:rPr>
          <w:rFonts w:cstheme="minorHAnsi"/>
          <w:color w:val="000000"/>
          <w:sz w:val="24"/>
          <w:szCs w:val="24"/>
        </w:rPr>
        <w:t xml:space="preserve">live applications in use in their </w:t>
      </w:r>
      <w:r>
        <w:rPr>
          <w:rFonts w:cstheme="minorHAnsi"/>
          <w:sz w:val="24"/>
          <w:szCs w:val="24"/>
        </w:rPr>
        <w:t>organisations</w:t>
      </w:r>
      <w:r w:rsidRPr="00E42635">
        <w:rPr>
          <w:rFonts w:cstheme="minorHAnsi"/>
          <w:color w:val="000000"/>
          <w:sz w:val="24"/>
          <w:szCs w:val="24"/>
        </w:rPr>
        <w:t xml:space="preserve">. </w:t>
      </w:r>
    </w:p>
    <w:p w14:paraId="1F583674" w14:textId="62B7998E" w:rsidR="00B61579" w:rsidRPr="00173B6D" w:rsidRDefault="00B61579" w:rsidP="00B61579">
      <w:pPr>
        <w:spacing w:before="240" w:after="0" w:line="360" w:lineRule="auto"/>
        <w:jc w:val="both"/>
        <w:rPr>
          <w:rFonts w:cstheme="minorHAnsi"/>
          <w:sz w:val="24"/>
          <w:szCs w:val="24"/>
          <w:highlight w:val="yellow"/>
        </w:rPr>
      </w:pPr>
      <w:r w:rsidRPr="00E42635">
        <w:rPr>
          <w:rFonts w:cstheme="minorHAnsi"/>
          <w:color w:val="000000"/>
          <w:sz w:val="24"/>
          <w:szCs w:val="24"/>
        </w:rPr>
        <w:t xml:space="preserve">All of the </w:t>
      </w:r>
      <w:r>
        <w:rPr>
          <w:rFonts w:cstheme="minorHAnsi"/>
          <w:sz w:val="24"/>
          <w:szCs w:val="24"/>
        </w:rPr>
        <w:t>organisations</w:t>
      </w:r>
      <w:r w:rsidRPr="00E42635">
        <w:rPr>
          <w:rFonts w:cstheme="minorHAnsi"/>
          <w:sz w:val="24"/>
          <w:szCs w:val="24"/>
        </w:rPr>
        <w:t xml:space="preserve"> </w:t>
      </w:r>
      <w:r w:rsidRPr="00E42635">
        <w:rPr>
          <w:rFonts w:cstheme="minorHAnsi"/>
          <w:color w:val="000000"/>
          <w:sz w:val="24"/>
          <w:szCs w:val="24"/>
        </w:rPr>
        <w:t>admit</w:t>
      </w:r>
      <w:r>
        <w:rPr>
          <w:rFonts w:cstheme="minorHAnsi"/>
          <w:color w:val="000000"/>
          <w:sz w:val="24"/>
          <w:szCs w:val="24"/>
        </w:rPr>
        <w:t>ted</w:t>
      </w:r>
      <w:r w:rsidRPr="00E42635">
        <w:rPr>
          <w:rFonts w:cstheme="minorHAnsi"/>
          <w:color w:val="000000"/>
          <w:sz w:val="24"/>
          <w:szCs w:val="24"/>
        </w:rPr>
        <w:t xml:space="preserve"> that they use AI technologies daily </w:t>
      </w:r>
      <w:r>
        <w:rPr>
          <w:rFonts w:cstheme="minorHAnsi"/>
          <w:color w:val="000000"/>
          <w:sz w:val="24"/>
          <w:szCs w:val="24"/>
        </w:rPr>
        <w:t xml:space="preserve">for their </w:t>
      </w:r>
      <w:r w:rsidRPr="00E42635">
        <w:rPr>
          <w:rFonts w:cstheme="minorHAnsi"/>
          <w:color w:val="000000"/>
          <w:sz w:val="24"/>
          <w:szCs w:val="24"/>
        </w:rPr>
        <w:t xml:space="preserve">business operations. They all expressed satisfaction about the benefits of AI in their business performance and all mentioned that they will be investing more funds in the future to purchase and acquire </w:t>
      </w:r>
      <w:r>
        <w:rPr>
          <w:rFonts w:cstheme="minorHAnsi"/>
          <w:color w:val="000000"/>
          <w:sz w:val="24"/>
          <w:szCs w:val="24"/>
        </w:rPr>
        <w:t xml:space="preserve">more </w:t>
      </w:r>
      <w:r w:rsidRPr="00E42635">
        <w:rPr>
          <w:rFonts w:cstheme="minorHAnsi"/>
          <w:color w:val="000000"/>
          <w:sz w:val="24"/>
          <w:szCs w:val="24"/>
        </w:rPr>
        <w:t xml:space="preserve">AI technologies for their </w:t>
      </w:r>
      <w:r>
        <w:rPr>
          <w:rFonts w:cstheme="minorHAnsi"/>
          <w:sz w:val="24"/>
          <w:szCs w:val="24"/>
        </w:rPr>
        <w:t>organisations</w:t>
      </w:r>
      <w:r w:rsidR="0097689B">
        <w:rPr>
          <w:rFonts w:cstheme="minorHAnsi"/>
          <w:color w:val="000000"/>
          <w:sz w:val="24"/>
          <w:szCs w:val="24"/>
        </w:rPr>
        <w:t xml:space="preserve">. This finding is further </w:t>
      </w:r>
      <w:r w:rsidR="0097689B" w:rsidRPr="0097689B">
        <w:rPr>
          <w:rFonts w:cstheme="minorHAnsi"/>
          <w:color w:val="000000"/>
          <w:sz w:val="24"/>
          <w:szCs w:val="24"/>
        </w:rPr>
        <w:t>supported where  Dobson (2023) states that “</w:t>
      </w:r>
      <w:r w:rsidR="0097689B" w:rsidRPr="0097689B">
        <w:rPr>
          <w:sz w:val="24"/>
          <w:szCs w:val="24"/>
        </w:rPr>
        <w:t>investments by organisations in AI is still increasing as value of tech evolves</w:t>
      </w:r>
      <w:r w:rsidR="0097689B" w:rsidRPr="0097689B">
        <w:rPr>
          <w:rFonts w:cstheme="minorHAnsi"/>
          <w:color w:val="000000"/>
          <w:sz w:val="24"/>
          <w:szCs w:val="24"/>
        </w:rPr>
        <w:t>”.</w:t>
      </w:r>
      <w:r w:rsidR="0097689B">
        <w:rPr>
          <w:rFonts w:cstheme="minorHAnsi"/>
          <w:color w:val="000000"/>
          <w:sz w:val="24"/>
          <w:szCs w:val="24"/>
        </w:rPr>
        <w:t xml:space="preserve"> </w:t>
      </w:r>
    </w:p>
    <w:p w14:paraId="162DCB72" w14:textId="77777777" w:rsidR="00B61579" w:rsidRPr="00E42635" w:rsidRDefault="00B61579" w:rsidP="00B61579">
      <w:pPr>
        <w:spacing w:after="0" w:line="240" w:lineRule="auto"/>
        <w:jc w:val="both"/>
        <w:rPr>
          <w:rFonts w:eastAsia="Times New Roman" w:cstheme="minorHAnsi"/>
          <w:sz w:val="24"/>
          <w:szCs w:val="24"/>
        </w:rPr>
      </w:pPr>
    </w:p>
    <w:p w14:paraId="75E29CF1" w14:textId="77777777" w:rsidR="00B61579" w:rsidRDefault="00B61579" w:rsidP="00B61579">
      <w:pPr>
        <w:pStyle w:val="Heading2"/>
        <w:rPr>
          <w:rFonts w:asciiTheme="minorHAnsi" w:hAnsiTheme="minorHAnsi" w:cstheme="minorHAnsi"/>
        </w:rPr>
      </w:pPr>
    </w:p>
    <w:p w14:paraId="11ABC32A" w14:textId="301E8323" w:rsidR="00B61579" w:rsidRDefault="00B61579" w:rsidP="00B61579"/>
    <w:p w14:paraId="1D99A0B8" w14:textId="29B785DE" w:rsidR="00765B0F" w:rsidRDefault="00765B0F" w:rsidP="00B61579"/>
    <w:p w14:paraId="00975305" w14:textId="02FC0F75" w:rsidR="00765B0F" w:rsidRDefault="00765B0F" w:rsidP="00B61579"/>
    <w:p w14:paraId="1AE9BABF" w14:textId="739266A2" w:rsidR="00765B0F" w:rsidRDefault="00765B0F" w:rsidP="00B61579"/>
    <w:p w14:paraId="527837FB" w14:textId="2620B018" w:rsidR="00765B0F" w:rsidRDefault="00765B0F" w:rsidP="00B61579"/>
    <w:p w14:paraId="4F104629" w14:textId="3C61238C" w:rsidR="00765B0F" w:rsidRDefault="00765B0F" w:rsidP="00B61579"/>
    <w:p w14:paraId="759D7597" w14:textId="73004226" w:rsidR="00765B0F" w:rsidRDefault="00765B0F" w:rsidP="00B61579"/>
    <w:p w14:paraId="6BF69CDE" w14:textId="5A182884" w:rsidR="00765B0F" w:rsidRDefault="00765B0F" w:rsidP="00B61579"/>
    <w:p w14:paraId="6BD733C1" w14:textId="37012F68" w:rsidR="00765B0F" w:rsidRDefault="00765B0F" w:rsidP="00B61579"/>
    <w:p w14:paraId="43846865" w14:textId="488759BD" w:rsidR="00765B0F" w:rsidRDefault="00765B0F" w:rsidP="00B61579"/>
    <w:p w14:paraId="0B8A7883" w14:textId="75C82AC4" w:rsidR="00765B0F" w:rsidRDefault="00765B0F" w:rsidP="00B61579"/>
    <w:p w14:paraId="1B1D93EC" w14:textId="0930A807" w:rsidR="00765B0F" w:rsidRDefault="00765B0F" w:rsidP="00B61579"/>
    <w:p w14:paraId="2AAACE77" w14:textId="4B88FD36" w:rsidR="00765B0F" w:rsidRDefault="00765B0F" w:rsidP="00B61579"/>
    <w:p w14:paraId="6166D762" w14:textId="1B110F93" w:rsidR="00765B0F" w:rsidRDefault="00765B0F" w:rsidP="00B61579"/>
    <w:p w14:paraId="788F3D16" w14:textId="06CA6208" w:rsidR="00765B0F" w:rsidRDefault="00765B0F" w:rsidP="00B61579"/>
    <w:p w14:paraId="1D1F7C30" w14:textId="342BC229" w:rsidR="00765B0F" w:rsidRDefault="00765B0F" w:rsidP="00B61579"/>
    <w:p w14:paraId="0DC4700C" w14:textId="6DB61FC0" w:rsidR="00765B0F" w:rsidRDefault="00765B0F" w:rsidP="00B61579"/>
    <w:p w14:paraId="7EECED60" w14:textId="017F0783" w:rsidR="00765B0F" w:rsidRDefault="00765B0F" w:rsidP="00B61579"/>
    <w:p w14:paraId="056ACE3F" w14:textId="77777777" w:rsidR="00B61579" w:rsidRPr="00D94330" w:rsidRDefault="00B61579" w:rsidP="00B61579">
      <w:pPr>
        <w:pStyle w:val="Heading2"/>
      </w:pPr>
      <w:bookmarkStart w:id="62" w:name="_Toc127177864"/>
      <w:bookmarkStart w:id="63" w:name="_Toc130924577"/>
      <w:r w:rsidRPr="00D94330">
        <w:lastRenderedPageBreak/>
        <w:t>Normality Test</w:t>
      </w:r>
      <w:bookmarkEnd w:id="62"/>
      <w:bookmarkEnd w:id="63"/>
    </w:p>
    <w:p w14:paraId="663E1535" w14:textId="77777777" w:rsidR="00FC33B9" w:rsidRPr="00495696" w:rsidRDefault="00FC33B9" w:rsidP="00B61579"/>
    <w:p w14:paraId="0644CC6C" w14:textId="59E99773" w:rsidR="00B61579" w:rsidRDefault="00B61579" w:rsidP="00B61579">
      <w:pPr>
        <w:pStyle w:val="Heading3"/>
        <w:rPr>
          <w:rStyle w:val="Heading2Char"/>
        </w:rPr>
      </w:pPr>
      <w:bookmarkStart w:id="64" w:name="_Toc127177865"/>
      <w:bookmarkStart w:id="65" w:name="_Toc130924578"/>
      <w:r w:rsidRPr="004B3CC7">
        <w:rPr>
          <w:rStyle w:val="Heading2Char"/>
        </w:rPr>
        <w:t>One-Sample Kolmogorov-Smirnov Test</w:t>
      </w:r>
      <w:bookmarkEnd w:id="64"/>
      <w:bookmarkEnd w:id="65"/>
    </w:p>
    <w:p w14:paraId="716402E5" w14:textId="24D00F84" w:rsidR="00300418" w:rsidRDefault="00300418" w:rsidP="00300418"/>
    <w:p w14:paraId="5CF00C66" w14:textId="5787EA4E" w:rsidR="00300418" w:rsidRPr="00300418" w:rsidRDefault="00300418" w:rsidP="00300418">
      <w:pPr>
        <w:rPr>
          <w:rFonts w:cstheme="minorHAnsi"/>
          <w:sz w:val="24"/>
          <w:szCs w:val="24"/>
        </w:rPr>
      </w:pPr>
      <w:r w:rsidRPr="00300418">
        <w:rPr>
          <w:rFonts w:cstheme="minorHAnsi"/>
          <w:sz w:val="24"/>
          <w:szCs w:val="24"/>
        </w:rPr>
        <w:t xml:space="preserve">A one-sample Kolmogorov-Smirnov test is </w:t>
      </w:r>
      <w:r w:rsidR="00760BE7" w:rsidRPr="00300418">
        <w:rPr>
          <w:rFonts w:cstheme="minorHAnsi"/>
          <w:sz w:val="24"/>
          <w:szCs w:val="24"/>
        </w:rPr>
        <w:t>generally</w:t>
      </w:r>
      <w:r w:rsidRPr="00300418">
        <w:rPr>
          <w:rFonts w:cstheme="minorHAnsi"/>
          <w:sz w:val="24"/>
          <w:szCs w:val="24"/>
        </w:rPr>
        <w:t xml:space="preserve"> used to test i</w:t>
      </w:r>
      <w:r w:rsidR="00960311">
        <w:rPr>
          <w:rFonts w:cstheme="minorHAnsi"/>
          <w:sz w:val="24"/>
          <w:szCs w:val="24"/>
        </w:rPr>
        <w:t>f</w:t>
      </w:r>
      <w:r w:rsidRPr="00300418">
        <w:rPr>
          <w:rFonts w:cstheme="minorHAnsi"/>
          <w:sz w:val="24"/>
          <w:szCs w:val="24"/>
        </w:rPr>
        <w:t xml:space="preserve"> a sample comes from a specific distribution</w:t>
      </w:r>
      <w:r w:rsidR="00D12C5B">
        <w:rPr>
          <w:rFonts w:cstheme="minorHAnsi"/>
          <w:sz w:val="24"/>
          <w:szCs w:val="24"/>
        </w:rPr>
        <w:t xml:space="preserve"> (Mallery, 2016)</w:t>
      </w:r>
      <w:r>
        <w:rPr>
          <w:rFonts w:cstheme="minorHAnsi"/>
          <w:sz w:val="24"/>
          <w:szCs w:val="24"/>
        </w:rPr>
        <w:t xml:space="preserve">, which is detailed in the below table: </w:t>
      </w:r>
    </w:p>
    <w:p w14:paraId="1862F413" w14:textId="77777777" w:rsidR="00B61579" w:rsidRPr="00E42635" w:rsidRDefault="00B61579" w:rsidP="00B61579">
      <w:pPr>
        <w:autoSpaceDE w:val="0"/>
        <w:autoSpaceDN w:val="0"/>
        <w:adjustRightInd w:val="0"/>
        <w:spacing w:after="0" w:line="240" w:lineRule="auto"/>
        <w:rPr>
          <w:rFonts w:cstheme="minorHAnsi"/>
          <w:sz w:val="24"/>
          <w:szCs w:val="24"/>
        </w:rPr>
      </w:pPr>
    </w:p>
    <w:tbl>
      <w:tblPr>
        <w:tblW w:w="516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014"/>
        <w:gridCol w:w="1007"/>
        <w:gridCol w:w="1206"/>
        <w:gridCol w:w="1207"/>
        <w:gridCol w:w="1207"/>
        <w:gridCol w:w="1482"/>
        <w:gridCol w:w="947"/>
        <w:gridCol w:w="286"/>
      </w:tblGrid>
      <w:tr w:rsidR="00B61579" w:rsidRPr="00E42635" w14:paraId="4B95B167" w14:textId="77777777" w:rsidTr="00D639E9">
        <w:trPr>
          <w:cantSplit/>
        </w:trPr>
        <w:tc>
          <w:tcPr>
            <w:tcW w:w="1602" w:type="pct"/>
            <w:gridSpan w:val="2"/>
            <w:tcBorders>
              <w:top w:val="single" w:sz="16" w:space="0" w:color="000000"/>
              <w:left w:val="single" w:sz="16" w:space="0" w:color="000000"/>
              <w:bottom w:val="single" w:sz="16" w:space="0" w:color="000000"/>
              <w:right w:val="nil"/>
            </w:tcBorders>
            <w:shd w:val="clear" w:color="auto" w:fill="FFFFFF"/>
            <w:vAlign w:val="bottom"/>
          </w:tcPr>
          <w:p w14:paraId="273A3028" w14:textId="77777777" w:rsidR="00B61579" w:rsidRPr="00B90009" w:rsidRDefault="00B61579" w:rsidP="00D639E9">
            <w:pPr>
              <w:autoSpaceDE w:val="0"/>
              <w:autoSpaceDN w:val="0"/>
              <w:adjustRightInd w:val="0"/>
              <w:spacing w:after="0" w:line="240" w:lineRule="auto"/>
              <w:rPr>
                <w:rFonts w:cstheme="minorHAnsi"/>
                <w:sz w:val="24"/>
                <w:szCs w:val="24"/>
              </w:rPr>
            </w:pPr>
          </w:p>
        </w:tc>
        <w:tc>
          <w:tcPr>
            <w:tcW w:w="647" w:type="pct"/>
            <w:tcBorders>
              <w:top w:val="single" w:sz="16" w:space="0" w:color="000000"/>
              <w:left w:val="single" w:sz="16" w:space="0" w:color="000000"/>
              <w:bottom w:val="single" w:sz="16" w:space="0" w:color="000000"/>
            </w:tcBorders>
            <w:shd w:val="clear" w:color="auto" w:fill="FFFFFF"/>
            <w:vAlign w:val="bottom"/>
          </w:tcPr>
          <w:p w14:paraId="7E562B4B"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AI Adoption improved business efficiency?</w:t>
            </w:r>
          </w:p>
        </w:tc>
        <w:tc>
          <w:tcPr>
            <w:tcW w:w="647" w:type="pct"/>
            <w:tcBorders>
              <w:top w:val="single" w:sz="16" w:space="0" w:color="000000"/>
              <w:bottom w:val="single" w:sz="16" w:space="0" w:color="000000"/>
            </w:tcBorders>
            <w:shd w:val="clear" w:color="auto" w:fill="FFFFFF"/>
            <w:vAlign w:val="bottom"/>
          </w:tcPr>
          <w:p w14:paraId="4AC7E85D"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AI adoption increased  revenue?</w:t>
            </w:r>
          </w:p>
        </w:tc>
        <w:tc>
          <w:tcPr>
            <w:tcW w:w="647" w:type="pct"/>
            <w:tcBorders>
              <w:top w:val="single" w:sz="16" w:space="0" w:color="000000"/>
              <w:bottom w:val="single" w:sz="16" w:space="0" w:color="000000"/>
            </w:tcBorders>
            <w:shd w:val="clear" w:color="auto" w:fill="FFFFFF"/>
            <w:vAlign w:val="bottom"/>
          </w:tcPr>
          <w:p w14:paraId="722A0509"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AI adoption decreased cost reduction?</w:t>
            </w:r>
          </w:p>
        </w:tc>
        <w:tc>
          <w:tcPr>
            <w:tcW w:w="794" w:type="pct"/>
            <w:tcBorders>
              <w:top w:val="single" w:sz="16" w:space="0" w:color="000000"/>
              <w:bottom w:val="single" w:sz="16" w:space="0" w:color="000000"/>
            </w:tcBorders>
            <w:shd w:val="clear" w:color="auto" w:fill="FFFFFF"/>
            <w:vAlign w:val="bottom"/>
          </w:tcPr>
          <w:p w14:paraId="51100E86"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AI adoption aided company growth?</w:t>
            </w:r>
          </w:p>
        </w:tc>
        <w:tc>
          <w:tcPr>
            <w:tcW w:w="662" w:type="pct"/>
            <w:gridSpan w:val="2"/>
            <w:tcBorders>
              <w:top w:val="single" w:sz="16" w:space="0" w:color="000000"/>
              <w:bottom w:val="single" w:sz="16" w:space="0" w:color="000000"/>
              <w:right w:val="single" w:sz="16" w:space="0" w:color="000000"/>
            </w:tcBorders>
            <w:shd w:val="clear" w:color="auto" w:fill="FFFFFF"/>
            <w:vAlign w:val="bottom"/>
          </w:tcPr>
          <w:p w14:paraId="700A0604"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Business' Industry?</w:t>
            </w:r>
          </w:p>
        </w:tc>
      </w:tr>
      <w:tr w:rsidR="00B61579" w:rsidRPr="00E42635" w14:paraId="62D32834" w14:textId="77777777" w:rsidTr="00D639E9">
        <w:trPr>
          <w:cantSplit/>
        </w:trPr>
        <w:tc>
          <w:tcPr>
            <w:tcW w:w="1602" w:type="pct"/>
            <w:gridSpan w:val="2"/>
            <w:tcBorders>
              <w:top w:val="single" w:sz="16" w:space="0" w:color="000000"/>
              <w:left w:val="single" w:sz="16" w:space="0" w:color="000000"/>
              <w:bottom w:val="nil"/>
              <w:right w:val="nil"/>
            </w:tcBorders>
            <w:shd w:val="clear" w:color="auto" w:fill="FFFFFF"/>
          </w:tcPr>
          <w:p w14:paraId="48C39043" w14:textId="77777777" w:rsidR="00B61579" w:rsidRPr="00B90009" w:rsidRDefault="00B61579" w:rsidP="00D639E9">
            <w:pPr>
              <w:autoSpaceDE w:val="0"/>
              <w:autoSpaceDN w:val="0"/>
              <w:adjustRightInd w:val="0"/>
              <w:spacing w:after="0" w:line="240" w:lineRule="auto"/>
              <w:ind w:left="60" w:right="60"/>
              <w:rPr>
                <w:rFonts w:cstheme="minorHAnsi"/>
                <w:color w:val="000000"/>
                <w:sz w:val="24"/>
                <w:szCs w:val="24"/>
              </w:rPr>
            </w:pPr>
            <w:r w:rsidRPr="00B90009">
              <w:rPr>
                <w:rFonts w:cstheme="minorHAnsi"/>
                <w:color w:val="000000"/>
                <w:sz w:val="24"/>
                <w:szCs w:val="24"/>
              </w:rPr>
              <w:t>N</w:t>
            </w:r>
          </w:p>
        </w:tc>
        <w:tc>
          <w:tcPr>
            <w:tcW w:w="647" w:type="pct"/>
            <w:tcBorders>
              <w:top w:val="single" w:sz="16" w:space="0" w:color="000000"/>
              <w:left w:val="single" w:sz="16" w:space="0" w:color="000000"/>
              <w:bottom w:val="nil"/>
            </w:tcBorders>
            <w:shd w:val="clear" w:color="auto" w:fill="FFFFFF"/>
            <w:vAlign w:val="center"/>
          </w:tcPr>
          <w:p w14:paraId="11823DFF"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35</w:t>
            </w:r>
          </w:p>
        </w:tc>
        <w:tc>
          <w:tcPr>
            <w:tcW w:w="647" w:type="pct"/>
            <w:tcBorders>
              <w:top w:val="single" w:sz="16" w:space="0" w:color="000000"/>
              <w:bottom w:val="nil"/>
            </w:tcBorders>
            <w:shd w:val="clear" w:color="auto" w:fill="FFFFFF"/>
            <w:vAlign w:val="center"/>
          </w:tcPr>
          <w:p w14:paraId="4C912971"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35</w:t>
            </w:r>
          </w:p>
        </w:tc>
        <w:tc>
          <w:tcPr>
            <w:tcW w:w="647" w:type="pct"/>
            <w:tcBorders>
              <w:top w:val="single" w:sz="16" w:space="0" w:color="000000"/>
              <w:bottom w:val="nil"/>
            </w:tcBorders>
            <w:shd w:val="clear" w:color="auto" w:fill="FFFFFF"/>
            <w:vAlign w:val="center"/>
          </w:tcPr>
          <w:p w14:paraId="77EFAAAA"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35</w:t>
            </w:r>
          </w:p>
        </w:tc>
        <w:tc>
          <w:tcPr>
            <w:tcW w:w="794" w:type="pct"/>
            <w:tcBorders>
              <w:top w:val="single" w:sz="16" w:space="0" w:color="000000"/>
              <w:bottom w:val="nil"/>
            </w:tcBorders>
            <w:shd w:val="clear" w:color="auto" w:fill="FFFFFF"/>
            <w:vAlign w:val="center"/>
          </w:tcPr>
          <w:p w14:paraId="40733B10"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35</w:t>
            </w:r>
          </w:p>
        </w:tc>
        <w:tc>
          <w:tcPr>
            <w:tcW w:w="662" w:type="pct"/>
            <w:gridSpan w:val="2"/>
            <w:tcBorders>
              <w:top w:val="single" w:sz="16" w:space="0" w:color="000000"/>
              <w:bottom w:val="nil"/>
              <w:right w:val="single" w:sz="16" w:space="0" w:color="000000"/>
            </w:tcBorders>
            <w:shd w:val="clear" w:color="auto" w:fill="FFFFFF"/>
            <w:vAlign w:val="center"/>
          </w:tcPr>
          <w:p w14:paraId="1FAD9FAB"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35</w:t>
            </w:r>
          </w:p>
        </w:tc>
      </w:tr>
      <w:tr w:rsidR="00B61579" w:rsidRPr="00E42635" w14:paraId="576A4E68" w14:textId="77777777" w:rsidTr="00D639E9">
        <w:trPr>
          <w:cantSplit/>
        </w:trPr>
        <w:tc>
          <w:tcPr>
            <w:tcW w:w="1079" w:type="pct"/>
            <w:tcBorders>
              <w:top w:val="nil"/>
              <w:left w:val="single" w:sz="16" w:space="0" w:color="000000"/>
              <w:bottom w:val="nil"/>
              <w:right w:val="nil"/>
            </w:tcBorders>
            <w:shd w:val="clear" w:color="auto" w:fill="FFFFFF"/>
          </w:tcPr>
          <w:p w14:paraId="59BA3EDC" w14:textId="77777777" w:rsidR="00B61579" w:rsidRPr="00B90009" w:rsidRDefault="00B61579" w:rsidP="00D639E9">
            <w:pPr>
              <w:autoSpaceDE w:val="0"/>
              <w:autoSpaceDN w:val="0"/>
              <w:adjustRightInd w:val="0"/>
              <w:spacing w:after="0" w:line="240" w:lineRule="auto"/>
              <w:ind w:left="60" w:right="60"/>
              <w:rPr>
                <w:rFonts w:cstheme="minorHAnsi"/>
                <w:color w:val="000000"/>
                <w:sz w:val="24"/>
                <w:szCs w:val="24"/>
              </w:rPr>
            </w:pPr>
            <w:r w:rsidRPr="00B90009">
              <w:rPr>
                <w:rFonts w:cstheme="minorHAnsi"/>
                <w:color w:val="000000"/>
                <w:sz w:val="24"/>
                <w:szCs w:val="24"/>
              </w:rPr>
              <w:t xml:space="preserve">Poisson </w:t>
            </w:r>
            <w:proofErr w:type="spellStart"/>
            <w:r w:rsidRPr="00B90009">
              <w:rPr>
                <w:rFonts w:cstheme="minorHAnsi"/>
                <w:color w:val="000000"/>
                <w:sz w:val="24"/>
                <w:szCs w:val="24"/>
              </w:rPr>
              <w:t>Parameter</w:t>
            </w:r>
            <w:r w:rsidRPr="00B90009">
              <w:rPr>
                <w:rFonts w:cstheme="minorHAnsi"/>
                <w:color w:val="000000"/>
                <w:sz w:val="24"/>
                <w:szCs w:val="24"/>
                <w:vertAlign w:val="superscript"/>
              </w:rPr>
              <w:t>a,b</w:t>
            </w:r>
            <w:proofErr w:type="spellEnd"/>
          </w:p>
        </w:tc>
        <w:tc>
          <w:tcPr>
            <w:tcW w:w="523" w:type="pct"/>
            <w:tcBorders>
              <w:top w:val="nil"/>
              <w:left w:val="nil"/>
              <w:bottom w:val="nil"/>
              <w:right w:val="single" w:sz="16" w:space="0" w:color="000000"/>
            </w:tcBorders>
            <w:shd w:val="clear" w:color="auto" w:fill="FFFFFF"/>
          </w:tcPr>
          <w:p w14:paraId="590A744F" w14:textId="77777777" w:rsidR="00B61579" w:rsidRPr="00B90009" w:rsidRDefault="00B61579" w:rsidP="00D639E9">
            <w:pPr>
              <w:autoSpaceDE w:val="0"/>
              <w:autoSpaceDN w:val="0"/>
              <w:adjustRightInd w:val="0"/>
              <w:spacing w:after="0" w:line="240" w:lineRule="auto"/>
              <w:ind w:left="60" w:right="60"/>
              <w:rPr>
                <w:rFonts w:cstheme="minorHAnsi"/>
                <w:color w:val="000000"/>
                <w:sz w:val="24"/>
                <w:szCs w:val="24"/>
              </w:rPr>
            </w:pPr>
            <w:r w:rsidRPr="00B90009">
              <w:rPr>
                <w:rFonts w:cstheme="minorHAnsi"/>
                <w:color w:val="000000"/>
                <w:sz w:val="24"/>
                <w:szCs w:val="24"/>
              </w:rPr>
              <w:t>Mean</w:t>
            </w:r>
          </w:p>
        </w:tc>
        <w:tc>
          <w:tcPr>
            <w:tcW w:w="647" w:type="pct"/>
            <w:tcBorders>
              <w:top w:val="nil"/>
              <w:left w:val="single" w:sz="16" w:space="0" w:color="000000"/>
              <w:bottom w:val="nil"/>
            </w:tcBorders>
            <w:shd w:val="clear" w:color="auto" w:fill="FFFFFF"/>
            <w:vAlign w:val="center"/>
          </w:tcPr>
          <w:p w14:paraId="011CD43E"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1.00</w:t>
            </w:r>
          </w:p>
        </w:tc>
        <w:tc>
          <w:tcPr>
            <w:tcW w:w="647" w:type="pct"/>
            <w:tcBorders>
              <w:top w:val="nil"/>
              <w:bottom w:val="nil"/>
            </w:tcBorders>
            <w:shd w:val="clear" w:color="auto" w:fill="FFFFFF"/>
            <w:vAlign w:val="center"/>
          </w:tcPr>
          <w:p w14:paraId="4A070452"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1.00</w:t>
            </w:r>
          </w:p>
        </w:tc>
        <w:tc>
          <w:tcPr>
            <w:tcW w:w="647" w:type="pct"/>
            <w:tcBorders>
              <w:top w:val="nil"/>
              <w:bottom w:val="nil"/>
            </w:tcBorders>
            <w:shd w:val="clear" w:color="auto" w:fill="FFFFFF"/>
            <w:vAlign w:val="center"/>
          </w:tcPr>
          <w:p w14:paraId="0A3DA7AB"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1.00</w:t>
            </w:r>
          </w:p>
        </w:tc>
        <w:tc>
          <w:tcPr>
            <w:tcW w:w="794" w:type="pct"/>
            <w:tcBorders>
              <w:top w:val="nil"/>
              <w:bottom w:val="nil"/>
            </w:tcBorders>
            <w:shd w:val="clear" w:color="auto" w:fill="FFFFFF"/>
            <w:vAlign w:val="center"/>
          </w:tcPr>
          <w:p w14:paraId="7A55FCF2"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1.00</w:t>
            </w:r>
          </w:p>
        </w:tc>
        <w:tc>
          <w:tcPr>
            <w:tcW w:w="662" w:type="pct"/>
            <w:gridSpan w:val="2"/>
            <w:tcBorders>
              <w:top w:val="nil"/>
              <w:bottom w:val="nil"/>
              <w:right w:val="single" w:sz="16" w:space="0" w:color="000000"/>
            </w:tcBorders>
            <w:shd w:val="clear" w:color="auto" w:fill="FFFFFF"/>
            <w:vAlign w:val="center"/>
          </w:tcPr>
          <w:p w14:paraId="4FD5C819"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3.31</w:t>
            </w:r>
          </w:p>
        </w:tc>
      </w:tr>
      <w:tr w:rsidR="00B61579" w:rsidRPr="00E42635" w14:paraId="594E9CA8" w14:textId="77777777" w:rsidTr="00D639E9">
        <w:trPr>
          <w:cantSplit/>
        </w:trPr>
        <w:tc>
          <w:tcPr>
            <w:tcW w:w="1079" w:type="pct"/>
            <w:vMerge w:val="restart"/>
            <w:tcBorders>
              <w:top w:val="nil"/>
              <w:left w:val="single" w:sz="16" w:space="0" w:color="000000"/>
              <w:bottom w:val="nil"/>
              <w:right w:val="nil"/>
            </w:tcBorders>
            <w:shd w:val="clear" w:color="auto" w:fill="FFFFFF"/>
          </w:tcPr>
          <w:p w14:paraId="244ED821" w14:textId="77777777" w:rsidR="00B61579" w:rsidRPr="00B90009" w:rsidRDefault="00B61579" w:rsidP="00D639E9">
            <w:pPr>
              <w:autoSpaceDE w:val="0"/>
              <w:autoSpaceDN w:val="0"/>
              <w:adjustRightInd w:val="0"/>
              <w:spacing w:after="0" w:line="240" w:lineRule="auto"/>
              <w:ind w:left="60" w:right="60"/>
              <w:rPr>
                <w:rFonts w:cstheme="minorHAnsi"/>
                <w:color w:val="000000"/>
                <w:sz w:val="24"/>
                <w:szCs w:val="24"/>
              </w:rPr>
            </w:pPr>
            <w:r w:rsidRPr="00B90009">
              <w:rPr>
                <w:rFonts w:cstheme="minorHAnsi"/>
                <w:color w:val="000000"/>
                <w:sz w:val="24"/>
                <w:szCs w:val="24"/>
              </w:rPr>
              <w:t>Most Extreme Differences</w:t>
            </w:r>
          </w:p>
        </w:tc>
        <w:tc>
          <w:tcPr>
            <w:tcW w:w="523" w:type="pct"/>
            <w:tcBorders>
              <w:top w:val="nil"/>
              <w:left w:val="nil"/>
              <w:bottom w:val="nil"/>
              <w:right w:val="single" w:sz="16" w:space="0" w:color="000000"/>
            </w:tcBorders>
            <w:shd w:val="clear" w:color="auto" w:fill="FFFFFF"/>
          </w:tcPr>
          <w:p w14:paraId="7FC6367D" w14:textId="77777777" w:rsidR="00B61579" w:rsidRPr="00B90009" w:rsidRDefault="00B61579" w:rsidP="00D639E9">
            <w:pPr>
              <w:autoSpaceDE w:val="0"/>
              <w:autoSpaceDN w:val="0"/>
              <w:adjustRightInd w:val="0"/>
              <w:spacing w:after="0" w:line="240" w:lineRule="auto"/>
              <w:ind w:left="60" w:right="60"/>
              <w:rPr>
                <w:rFonts w:cstheme="minorHAnsi"/>
                <w:color w:val="000000"/>
                <w:sz w:val="24"/>
                <w:szCs w:val="24"/>
              </w:rPr>
            </w:pPr>
            <w:r w:rsidRPr="00B90009">
              <w:rPr>
                <w:rFonts w:cstheme="minorHAnsi"/>
                <w:color w:val="000000"/>
                <w:sz w:val="24"/>
                <w:szCs w:val="24"/>
              </w:rPr>
              <w:t>Absolute</w:t>
            </w:r>
          </w:p>
        </w:tc>
        <w:tc>
          <w:tcPr>
            <w:tcW w:w="647" w:type="pct"/>
            <w:tcBorders>
              <w:top w:val="nil"/>
              <w:left w:val="single" w:sz="16" w:space="0" w:color="000000"/>
              <w:bottom w:val="nil"/>
            </w:tcBorders>
            <w:shd w:val="clear" w:color="auto" w:fill="FFFFFF"/>
            <w:vAlign w:val="center"/>
          </w:tcPr>
          <w:p w14:paraId="722544B4"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.368</w:t>
            </w:r>
          </w:p>
        </w:tc>
        <w:tc>
          <w:tcPr>
            <w:tcW w:w="647" w:type="pct"/>
            <w:tcBorders>
              <w:top w:val="nil"/>
              <w:bottom w:val="nil"/>
            </w:tcBorders>
            <w:shd w:val="clear" w:color="auto" w:fill="FFFFFF"/>
            <w:vAlign w:val="center"/>
          </w:tcPr>
          <w:p w14:paraId="1AC9B1CB"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.368</w:t>
            </w:r>
          </w:p>
        </w:tc>
        <w:tc>
          <w:tcPr>
            <w:tcW w:w="647" w:type="pct"/>
            <w:tcBorders>
              <w:top w:val="nil"/>
              <w:bottom w:val="nil"/>
            </w:tcBorders>
            <w:shd w:val="clear" w:color="auto" w:fill="FFFFFF"/>
            <w:vAlign w:val="center"/>
          </w:tcPr>
          <w:p w14:paraId="46B66AB9"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.368</w:t>
            </w:r>
          </w:p>
        </w:tc>
        <w:tc>
          <w:tcPr>
            <w:tcW w:w="794" w:type="pct"/>
            <w:tcBorders>
              <w:top w:val="nil"/>
              <w:bottom w:val="nil"/>
            </w:tcBorders>
            <w:shd w:val="clear" w:color="auto" w:fill="FFFFFF"/>
            <w:vAlign w:val="center"/>
          </w:tcPr>
          <w:p w14:paraId="5F291AF7"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.368</w:t>
            </w:r>
          </w:p>
        </w:tc>
        <w:tc>
          <w:tcPr>
            <w:tcW w:w="662" w:type="pct"/>
            <w:gridSpan w:val="2"/>
            <w:tcBorders>
              <w:top w:val="nil"/>
              <w:bottom w:val="nil"/>
              <w:right w:val="single" w:sz="16" w:space="0" w:color="000000"/>
            </w:tcBorders>
            <w:shd w:val="clear" w:color="auto" w:fill="FFFFFF"/>
            <w:vAlign w:val="center"/>
          </w:tcPr>
          <w:p w14:paraId="46FC54D0"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.240</w:t>
            </w:r>
          </w:p>
        </w:tc>
      </w:tr>
      <w:tr w:rsidR="00B61579" w:rsidRPr="00E42635" w14:paraId="0F7587FD" w14:textId="77777777" w:rsidTr="00D639E9">
        <w:trPr>
          <w:cantSplit/>
        </w:trPr>
        <w:tc>
          <w:tcPr>
            <w:tcW w:w="1079" w:type="pct"/>
            <w:vMerge/>
            <w:tcBorders>
              <w:top w:val="nil"/>
              <w:left w:val="single" w:sz="16" w:space="0" w:color="000000"/>
              <w:bottom w:val="nil"/>
              <w:right w:val="nil"/>
            </w:tcBorders>
            <w:shd w:val="clear" w:color="auto" w:fill="FFFFFF"/>
          </w:tcPr>
          <w:p w14:paraId="37DCC4DB" w14:textId="77777777" w:rsidR="00B61579" w:rsidRPr="00B90009" w:rsidRDefault="00B61579" w:rsidP="00D639E9">
            <w:pPr>
              <w:autoSpaceDE w:val="0"/>
              <w:autoSpaceDN w:val="0"/>
              <w:adjustRightInd w:val="0"/>
              <w:spacing w:after="0" w:line="240" w:lineRule="auto"/>
              <w:rPr>
                <w:rFonts w:cstheme="minorHAnsi"/>
                <w:color w:val="000000"/>
                <w:sz w:val="24"/>
                <w:szCs w:val="24"/>
              </w:rPr>
            </w:pPr>
          </w:p>
        </w:tc>
        <w:tc>
          <w:tcPr>
            <w:tcW w:w="523" w:type="pct"/>
            <w:tcBorders>
              <w:top w:val="nil"/>
              <w:left w:val="nil"/>
              <w:bottom w:val="nil"/>
              <w:right w:val="single" w:sz="16" w:space="0" w:color="000000"/>
            </w:tcBorders>
            <w:shd w:val="clear" w:color="auto" w:fill="FFFFFF"/>
          </w:tcPr>
          <w:p w14:paraId="2B78C7A6" w14:textId="77777777" w:rsidR="00B61579" w:rsidRPr="00B90009" w:rsidRDefault="00B61579" w:rsidP="00D639E9">
            <w:pPr>
              <w:autoSpaceDE w:val="0"/>
              <w:autoSpaceDN w:val="0"/>
              <w:adjustRightInd w:val="0"/>
              <w:spacing w:after="0" w:line="240" w:lineRule="auto"/>
              <w:ind w:left="60" w:right="60"/>
              <w:rPr>
                <w:rFonts w:cstheme="minorHAnsi"/>
                <w:color w:val="000000"/>
                <w:sz w:val="24"/>
                <w:szCs w:val="24"/>
              </w:rPr>
            </w:pPr>
            <w:r w:rsidRPr="00B90009">
              <w:rPr>
                <w:rFonts w:cstheme="minorHAnsi"/>
                <w:color w:val="000000"/>
                <w:sz w:val="24"/>
                <w:szCs w:val="24"/>
              </w:rPr>
              <w:t>Positive</w:t>
            </w:r>
          </w:p>
        </w:tc>
        <w:tc>
          <w:tcPr>
            <w:tcW w:w="647" w:type="pct"/>
            <w:tcBorders>
              <w:top w:val="nil"/>
              <w:left w:val="single" w:sz="16" w:space="0" w:color="000000"/>
              <w:bottom w:val="nil"/>
            </w:tcBorders>
            <w:shd w:val="clear" w:color="auto" w:fill="FFFFFF"/>
            <w:vAlign w:val="center"/>
          </w:tcPr>
          <w:p w14:paraId="538FE6B9"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.264</w:t>
            </w:r>
          </w:p>
        </w:tc>
        <w:tc>
          <w:tcPr>
            <w:tcW w:w="647" w:type="pct"/>
            <w:tcBorders>
              <w:top w:val="nil"/>
              <w:bottom w:val="nil"/>
            </w:tcBorders>
            <w:shd w:val="clear" w:color="auto" w:fill="FFFFFF"/>
            <w:vAlign w:val="center"/>
          </w:tcPr>
          <w:p w14:paraId="5293229E"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.264</w:t>
            </w:r>
          </w:p>
        </w:tc>
        <w:tc>
          <w:tcPr>
            <w:tcW w:w="647" w:type="pct"/>
            <w:tcBorders>
              <w:top w:val="nil"/>
              <w:bottom w:val="nil"/>
            </w:tcBorders>
            <w:shd w:val="clear" w:color="auto" w:fill="FFFFFF"/>
            <w:vAlign w:val="center"/>
          </w:tcPr>
          <w:p w14:paraId="71A3F850"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.264</w:t>
            </w:r>
          </w:p>
        </w:tc>
        <w:tc>
          <w:tcPr>
            <w:tcW w:w="794" w:type="pct"/>
            <w:tcBorders>
              <w:top w:val="nil"/>
              <w:bottom w:val="nil"/>
            </w:tcBorders>
            <w:shd w:val="clear" w:color="auto" w:fill="FFFFFF"/>
            <w:vAlign w:val="center"/>
          </w:tcPr>
          <w:p w14:paraId="3A7A0B00"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.264</w:t>
            </w:r>
          </w:p>
        </w:tc>
        <w:tc>
          <w:tcPr>
            <w:tcW w:w="662" w:type="pct"/>
            <w:gridSpan w:val="2"/>
            <w:tcBorders>
              <w:top w:val="nil"/>
              <w:bottom w:val="nil"/>
              <w:right w:val="single" w:sz="16" w:space="0" w:color="000000"/>
            </w:tcBorders>
            <w:shd w:val="clear" w:color="auto" w:fill="FFFFFF"/>
            <w:vAlign w:val="center"/>
          </w:tcPr>
          <w:p w14:paraId="7704D53D"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.240</w:t>
            </w:r>
          </w:p>
        </w:tc>
      </w:tr>
      <w:tr w:rsidR="00B61579" w:rsidRPr="00E42635" w14:paraId="5AA1E0C2" w14:textId="77777777" w:rsidTr="00D639E9">
        <w:trPr>
          <w:cantSplit/>
        </w:trPr>
        <w:tc>
          <w:tcPr>
            <w:tcW w:w="1079" w:type="pct"/>
            <w:vMerge/>
            <w:tcBorders>
              <w:top w:val="nil"/>
              <w:left w:val="single" w:sz="16" w:space="0" w:color="000000"/>
              <w:bottom w:val="nil"/>
              <w:right w:val="nil"/>
            </w:tcBorders>
            <w:shd w:val="clear" w:color="auto" w:fill="FFFFFF"/>
          </w:tcPr>
          <w:p w14:paraId="2AEEAE15" w14:textId="77777777" w:rsidR="00B61579" w:rsidRPr="00B90009" w:rsidRDefault="00B61579" w:rsidP="00D639E9">
            <w:pPr>
              <w:autoSpaceDE w:val="0"/>
              <w:autoSpaceDN w:val="0"/>
              <w:adjustRightInd w:val="0"/>
              <w:spacing w:after="0" w:line="240" w:lineRule="auto"/>
              <w:rPr>
                <w:rFonts w:cstheme="minorHAnsi"/>
                <w:color w:val="000000"/>
                <w:sz w:val="24"/>
                <w:szCs w:val="24"/>
              </w:rPr>
            </w:pPr>
          </w:p>
        </w:tc>
        <w:tc>
          <w:tcPr>
            <w:tcW w:w="523" w:type="pct"/>
            <w:tcBorders>
              <w:top w:val="nil"/>
              <w:left w:val="nil"/>
              <w:bottom w:val="nil"/>
              <w:right w:val="single" w:sz="16" w:space="0" w:color="000000"/>
            </w:tcBorders>
            <w:shd w:val="clear" w:color="auto" w:fill="FFFFFF"/>
          </w:tcPr>
          <w:p w14:paraId="219925CF" w14:textId="77777777" w:rsidR="00B61579" w:rsidRPr="00B90009" w:rsidRDefault="00B61579" w:rsidP="00D639E9">
            <w:pPr>
              <w:autoSpaceDE w:val="0"/>
              <w:autoSpaceDN w:val="0"/>
              <w:adjustRightInd w:val="0"/>
              <w:spacing w:after="0" w:line="240" w:lineRule="auto"/>
              <w:ind w:left="60" w:right="60"/>
              <w:rPr>
                <w:rFonts w:cstheme="minorHAnsi"/>
                <w:color w:val="000000"/>
                <w:sz w:val="24"/>
                <w:szCs w:val="24"/>
              </w:rPr>
            </w:pPr>
            <w:r w:rsidRPr="00B90009">
              <w:rPr>
                <w:rFonts w:cstheme="minorHAnsi"/>
                <w:color w:val="000000"/>
                <w:sz w:val="24"/>
                <w:szCs w:val="24"/>
              </w:rPr>
              <w:t>Negative</w:t>
            </w:r>
          </w:p>
        </w:tc>
        <w:tc>
          <w:tcPr>
            <w:tcW w:w="647" w:type="pct"/>
            <w:tcBorders>
              <w:top w:val="nil"/>
              <w:left w:val="single" w:sz="16" w:space="0" w:color="000000"/>
              <w:bottom w:val="nil"/>
            </w:tcBorders>
            <w:shd w:val="clear" w:color="auto" w:fill="FFFFFF"/>
            <w:vAlign w:val="center"/>
          </w:tcPr>
          <w:p w14:paraId="0B4C494C"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-.368</w:t>
            </w:r>
          </w:p>
        </w:tc>
        <w:tc>
          <w:tcPr>
            <w:tcW w:w="647" w:type="pct"/>
            <w:tcBorders>
              <w:top w:val="nil"/>
              <w:bottom w:val="nil"/>
            </w:tcBorders>
            <w:shd w:val="clear" w:color="auto" w:fill="FFFFFF"/>
            <w:vAlign w:val="center"/>
          </w:tcPr>
          <w:p w14:paraId="08A4ACF3"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-.368</w:t>
            </w:r>
          </w:p>
        </w:tc>
        <w:tc>
          <w:tcPr>
            <w:tcW w:w="647" w:type="pct"/>
            <w:tcBorders>
              <w:top w:val="nil"/>
              <w:bottom w:val="nil"/>
            </w:tcBorders>
            <w:shd w:val="clear" w:color="auto" w:fill="FFFFFF"/>
            <w:vAlign w:val="center"/>
          </w:tcPr>
          <w:p w14:paraId="308B8C91"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-.368</w:t>
            </w:r>
          </w:p>
        </w:tc>
        <w:tc>
          <w:tcPr>
            <w:tcW w:w="794" w:type="pct"/>
            <w:tcBorders>
              <w:top w:val="nil"/>
              <w:bottom w:val="nil"/>
            </w:tcBorders>
            <w:shd w:val="clear" w:color="auto" w:fill="FFFFFF"/>
            <w:vAlign w:val="center"/>
          </w:tcPr>
          <w:p w14:paraId="749C698B"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-.368</w:t>
            </w:r>
          </w:p>
        </w:tc>
        <w:tc>
          <w:tcPr>
            <w:tcW w:w="662" w:type="pct"/>
            <w:gridSpan w:val="2"/>
            <w:tcBorders>
              <w:top w:val="nil"/>
              <w:bottom w:val="nil"/>
              <w:right w:val="single" w:sz="16" w:space="0" w:color="000000"/>
            </w:tcBorders>
            <w:shd w:val="clear" w:color="auto" w:fill="FFFFFF"/>
            <w:vAlign w:val="center"/>
          </w:tcPr>
          <w:p w14:paraId="2F89F5A7"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-.206</w:t>
            </w:r>
          </w:p>
        </w:tc>
      </w:tr>
      <w:tr w:rsidR="00B61579" w:rsidRPr="00E42635" w14:paraId="68CAAA3E" w14:textId="77777777" w:rsidTr="00D639E9">
        <w:trPr>
          <w:cantSplit/>
        </w:trPr>
        <w:tc>
          <w:tcPr>
            <w:tcW w:w="1602" w:type="pct"/>
            <w:gridSpan w:val="2"/>
            <w:tcBorders>
              <w:top w:val="nil"/>
              <w:left w:val="single" w:sz="16" w:space="0" w:color="000000"/>
              <w:bottom w:val="nil"/>
              <w:right w:val="nil"/>
            </w:tcBorders>
            <w:shd w:val="clear" w:color="auto" w:fill="FFFFFF"/>
          </w:tcPr>
          <w:p w14:paraId="0F384B32" w14:textId="77777777" w:rsidR="00B61579" w:rsidRPr="00B90009" w:rsidRDefault="00B61579" w:rsidP="00D639E9">
            <w:pPr>
              <w:autoSpaceDE w:val="0"/>
              <w:autoSpaceDN w:val="0"/>
              <w:adjustRightInd w:val="0"/>
              <w:spacing w:after="0" w:line="240" w:lineRule="auto"/>
              <w:ind w:left="60" w:right="60"/>
              <w:rPr>
                <w:rFonts w:cstheme="minorHAnsi"/>
                <w:color w:val="000000"/>
                <w:sz w:val="24"/>
                <w:szCs w:val="24"/>
              </w:rPr>
            </w:pPr>
            <w:r w:rsidRPr="00B90009">
              <w:rPr>
                <w:rFonts w:cstheme="minorHAnsi"/>
                <w:color w:val="000000"/>
                <w:sz w:val="24"/>
                <w:szCs w:val="24"/>
              </w:rPr>
              <w:t>Kolmogorov-Smirnov Z</w:t>
            </w:r>
          </w:p>
        </w:tc>
        <w:tc>
          <w:tcPr>
            <w:tcW w:w="647" w:type="pct"/>
            <w:tcBorders>
              <w:top w:val="nil"/>
              <w:left w:val="single" w:sz="16" w:space="0" w:color="000000"/>
              <w:bottom w:val="nil"/>
            </w:tcBorders>
            <w:shd w:val="clear" w:color="auto" w:fill="FFFFFF"/>
            <w:vAlign w:val="center"/>
          </w:tcPr>
          <w:p w14:paraId="7DA97309"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2.176</w:t>
            </w:r>
          </w:p>
        </w:tc>
        <w:tc>
          <w:tcPr>
            <w:tcW w:w="647" w:type="pct"/>
            <w:tcBorders>
              <w:top w:val="nil"/>
              <w:bottom w:val="nil"/>
            </w:tcBorders>
            <w:shd w:val="clear" w:color="auto" w:fill="FFFFFF"/>
            <w:vAlign w:val="center"/>
          </w:tcPr>
          <w:p w14:paraId="68AF111C"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2.176</w:t>
            </w:r>
          </w:p>
        </w:tc>
        <w:tc>
          <w:tcPr>
            <w:tcW w:w="647" w:type="pct"/>
            <w:tcBorders>
              <w:top w:val="nil"/>
              <w:bottom w:val="nil"/>
            </w:tcBorders>
            <w:shd w:val="clear" w:color="auto" w:fill="FFFFFF"/>
            <w:vAlign w:val="center"/>
          </w:tcPr>
          <w:p w14:paraId="1F304E4B"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2.176</w:t>
            </w:r>
          </w:p>
        </w:tc>
        <w:tc>
          <w:tcPr>
            <w:tcW w:w="794" w:type="pct"/>
            <w:tcBorders>
              <w:top w:val="nil"/>
              <w:bottom w:val="nil"/>
            </w:tcBorders>
            <w:shd w:val="clear" w:color="auto" w:fill="FFFFFF"/>
            <w:vAlign w:val="center"/>
          </w:tcPr>
          <w:p w14:paraId="1B385509"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2.176</w:t>
            </w:r>
          </w:p>
        </w:tc>
        <w:tc>
          <w:tcPr>
            <w:tcW w:w="662" w:type="pct"/>
            <w:gridSpan w:val="2"/>
            <w:tcBorders>
              <w:top w:val="nil"/>
              <w:bottom w:val="nil"/>
              <w:right w:val="single" w:sz="16" w:space="0" w:color="000000"/>
            </w:tcBorders>
            <w:shd w:val="clear" w:color="auto" w:fill="FFFFFF"/>
            <w:vAlign w:val="center"/>
          </w:tcPr>
          <w:p w14:paraId="5B23002D"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1.420</w:t>
            </w:r>
          </w:p>
        </w:tc>
      </w:tr>
      <w:tr w:rsidR="00B61579" w:rsidRPr="00E42635" w14:paraId="5AD9FDE7" w14:textId="77777777" w:rsidTr="00D639E9">
        <w:trPr>
          <w:cantSplit/>
        </w:trPr>
        <w:tc>
          <w:tcPr>
            <w:tcW w:w="1602" w:type="pct"/>
            <w:gridSpan w:val="2"/>
            <w:tcBorders>
              <w:top w:val="nil"/>
              <w:left w:val="single" w:sz="16" w:space="0" w:color="000000"/>
              <w:bottom w:val="single" w:sz="16" w:space="0" w:color="000000"/>
              <w:right w:val="nil"/>
            </w:tcBorders>
            <w:shd w:val="clear" w:color="auto" w:fill="FFFFFF"/>
          </w:tcPr>
          <w:p w14:paraId="41F1FBF1" w14:textId="77777777" w:rsidR="00B61579" w:rsidRPr="00B90009" w:rsidRDefault="00B61579" w:rsidP="00D639E9">
            <w:pPr>
              <w:autoSpaceDE w:val="0"/>
              <w:autoSpaceDN w:val="0"/>
              <w:adjustRightInd w:val="0"/>
              <w:spacing w:after="0" w:line="240" w:lineRule="auto"/>
              <w:ind w:left="60" w:right="60"/>
              <w:rPr>
                <w:rFonts w:cstheme="minorHAnsi"/>
                <w:color w:val="000000"/>
                <w:sz w:val="24"/>
                <w:szCs w:val="24"/>
              </w:rPr>
            </w:pPr>
            <w:proofErr w:type="spellStart"/>
            <w:r w:rsidRPr="00B90009">
              <w:rPr>
                <w:rFonts w:cstheme="minorHAnsi"/>
                <w:color w:val="000000"/>
                <w:sz w:val="24"/>
                <w:szCs w:val="24"/>
              </w:rPr>
              <w:t>Asymp</w:t>
            </w:r>
            <w:proofErr w:type="spellEnd"/>
            <w:r w:rsidRPr="00B90009">
              <w:rPr>
                <w:rFonts w:cstheme="minorHAnsi"/>
                <w:color w:val="000000"/>
                <w:sz w:val="24"/>
                <w:szCs w:val="24"/>
              </w:rPr>
              <w:t>. Sig. (2-tailed)</w:t>
            </w:r>
          </w:p>
        </w:tc>
        <w:tc>
          <w:tcPr>
            <w:tcW w:w="647" w:type="pct"/>
            <w:tcBorders>
              <w:top w:val="nil"/>
              <w:left w:val="single" w:sz="16" w:space="0" w:color="000000"/>
              <w:bottom w:val="single" w:sz="16" w:space="0" w:color="000000"/>
            </w:tcBorders>
            <w:shd w:val="clear" w:color="auto" w:fill="FFFFFF"/>
            <w:vAlign w:val="center"/>
          </w:tcPr>
          <w:p w14:paraId="7B5B2A35"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.000</w:t>
            </w:r>
          </w:p>
        </w:tc>
        <w:tc>
          <w:tcPr>
            <w:tcW w:w="647" w:type="pct"/>
            <w:tcBorders>
              <w:top w:val="nil"/>
              <w:bottom w:val="single" w:sz="16" w:space="0" w:color="000000"/>
            </w:tcBorders>
            <w:shd w:val="clear" w:color="auto" w:fill="FFFFFF"/>
            <w:vAlign w:val="center"/>
          </w:tcPr>
          <w:p w14:paraId="736F3567"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.000</w:t>
            </w:r>
          </w:p>
        </w:tc>
        <w:tc>
          <w:tcPr>
            <w:tcW w:w="647" w:type="pct"/>
            <w:tcBorders>
              <w:top w:val="nil"/>
              <w:bottom w:val="single" w:sz="16" w:space="0" w:color="000000"/>
            </w:tcBorders>
            <w:shd w:val="clear" w:color="auto" w:fill="FFFFFF"/>
            <w:vAlign w:val="center"/>
          </w:tcPr>
          <w:p w14:paraId="0C609DE4"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.000</w:t>
            </w:r>
          </w:p>
        </w:tc>
        <w:tc>
          <w:tcPr>
            <w:tcW w:w="794" w:type="pct"/>
            <w:tcBorders>
              <w:top w:val="nil"/>
              <w:bottom w:val="single" w:sz="16" w:space="0" w:color="000000"/>
            </w:tcBorders>
            <w:shd w:val="clear" w:color="auto" w:fill="FFFFFF"/>
            <w:vAlign w:val="center"/>
          </w:tcPr>
          <w:p w14:paraId="7195F5D6"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.000</w:t>
            </w:r>
          </w:p>
        </w:tc>
        <w:tc>
          <w:tcPr>
            <w:tcW w:w="662" w:type="pct"/>
            <w:gridSpan w:val="2"/>
            <w:tcBorders>
              <w:top w:val="nil"/>
              <w:bottom w:val="single" w:sz="16" w:space="0" w:color="000000"/>
              <w:right w:val="single" w:sz="16" w:space="0" w:color="000000"/>
            </w:tcBorders>
            <w:shd w:val="clear" w:color="auto" w:fill="FFFFFF"/>
            <w:vAlign w:val="center"/>
          </w:tcPr>
          <w:p w14:paraId="210513EC" w14:textId="77777777" w:rsidR="00B61579" w:rsidRPr="00B90009" w:rsidRDefault="00B61579" w:rsidP="00D639E9">
            <w:pPr>
              <w:autoSpaceDE w:val="0"/>
              <w:autoSpaceDN w:val="0"/>
              <w:adjustRightInd w:val="0"/>
              <w:spacing w:after="0" w:line="240" w:lineRule="auto"/>
              <w:ind w:left="60" w:right="60"/>
              <w:jc w:val="center"/>
              <w:rPr>
                <w:rFonts w:cstheme="minorHAnsi"/>
                <w:color w:val="000000"/>
                <w:sz w:val="24"/>
                <w:szCs w:val="24"/>
              </w:rPr>
            </w:pPr>
            <w:r w:rsidRPr="00B90009">
              <w:rPr>
                <w:rFonts w:cstheme="minorHAnsi"/>
                <w:color w:val="000000"/>
                <w:sz w:val="24"/>
                <w:szCs w:val="24"/>
              </w:rPr>
              <w:t>.035</w:t>
            </w:r>
          </w:p>
        </w:tc>
      </w:tr>
      <w:tr w:rsidR="00B61579" w:rsidRPr="00E42635" w14:paraId="1269BCF7" w14:textId="77777777" w:rsidTr="00D639E9">
        <w:trPr>
          <w:gridAfter w:val="1"/>
          <w:wAfter w:w="155" w:type="pct"/>
          <w:cantSplit/>
        </w:trPr>
        <w:tc>
          <w:tcPr>
            <w:tcW w:w="4845" w:type="pct"/>
            <w:gridSpan w:val="7"/>
            <w:tcBorders>
              <w:top w:val="nil"/>
              <w:left w:val="nil"/>
              <w:bottom w:val="nil"/>
              <w:right w:val="nil"/>
            </w:tcBorders>
            <w:shd w:val="clear" w:color="auto" w:fill="FFFFFF"/>
          </w:tcPr>
          <w:p w14:paraId="77EE7775" w14:textId="77777777" w:rsidR="00B61579" w:rsidRPr="00E42635" w:rsidRDefault="00B61579" w:rsidP="00D639E9">
            <w:pPr>
              <w:autoSpaceDE w:val="0"/>
              <w:autoSpaceDN w:val="0"/>
              <w:adjustRightInd w:val="0"/>
              <w:spacing w:after="0" w:line="240" w:lineRule="auto"/>
              <w:ind w:right="60"/>
              <w:rPr>
                <w:rFonts w:cstheme="minorHAnsi"/>
                <w:color w:val="000000"/>
                <w:sz w:val="24"/>
                <w:szCs w:val="24"/>
              </w:rPr>
            </w:pPr>
            <w:r w:rsidRPr="00E42635">
              <w:rPr>
                <w:rFonts w:cstheme="minorHAnsi"/>
                <w:color w:val="000000"/>
                <w:sz w:val="24"/>
                <w:szCs w:val="24"/>
              </w:rPr>
              <w:t>a. Test distribution is Poisson.</w:t>
            </w:r>
          </w:p>
        </w:tc>
      </w:tr>
      <w:tr w:rsidR="00B61579" w:rsidRPr="00E42635" w14:paraId="62C4ADC6" w14:textId="77777777" w:rsidTr="00D639E9">
        <w:trPr>
          <w:gridAfter w:val="1"/>
          <w:wAfter w:w="155" w:type="pct"/>
          <w:cantSplit/>
        </w:trPr>
        <w:tc>
          <w:tcPr>
            <w:tcW w:w="4845" w:type="pct"/>
            <w:gridSpan w:val="7"/>
            <w:tcBorders>
              <w:top w:val="nil"/>
              <w:left w:val="nil"/>
              <w:bottom w:val="nil"/>
              <w:right w:val="nil"/>
            </w:tcBorders>
            <w:shd w:val="clear" w:color="auto" w:fill="FFFFFF"/>
          </w:tcPr>
          <w:p w14:paraId="7D831423" w14:textId="77777777" w:rsidR="00B61579" w:rsidRPr="00E42635" w:rsidRDefault="00B61579" w:rsidP="00D639E9">
            <w:pPr>
              <w:autoSpaceDE w:val="0"/>
              <w:autoSpaceDN w:val="0"/>
              <w:adjustRightInd w:val="0"/>
              <w:spacing w:after="0" w:line="240" w:lineRule="auto"/>
              <w:ind w:right="60"/>
              <w:rPr>
                <w:rFonts w:cstheme="minorHAnsi"/>
                <w:color w:val="000000"/>
                <w:sz w:val="24"/>
                <w:szCs w:val="24"/>
              </w:rPr>
            </w:pPr>
            <w:r w:rsidRPr="00E42635">
              <w:rPr>
                <w:rFonts w:cstheme="minorHAnsi"/>
                <w:color w:val="000000"/>
                <w:sz w:val="24"/>
                <w:szCs w:val="24"/>
              </w:rPr>
              <w:t>b. Calculated from data.</w:t>
            </w:r>
          </w:p>
          <w:p w14:paraId="28A87CB3" w14:textId="77777777" w:rsidR="00B61579" w:rsidRPr="0082287E" w:rsidRDefault="00B61579" w:rsidP="00D639E9">
            <w:pPr>
              <w:autoSpaceDE w:val="0"/>
              <w:autoSpaceDN w:val="0"/>
              <w:adjustRightInd w:val="0"/>
              <w:spacing w:after="0" w:line="240" w:lineRule="auto"/>
              <w:ind w:right="60"/>
              <w:rPr>
                <w:rFonts w:cstheme="minorHAnsi"/>
                <w:color w:val="000000"/>
                <w:sz w:val="18"/>
                <w:szCs w:val="18"/>
              </w:rPr>
            </w:pPr>
            <w:r w:rsidRPr="0082287E">
              <w:rPr>
                <w:rFonts w:cstheme="minorHAnsi"/>
                <w:i/>
                <w:iCs/>
                <w:sz w:val="18"/>
                <w:szCs w:val="18"/>
              </w:rPr>
              <w:t xml:space="preserve">Source: Researchers Computation using </w:t>
            </w:r>
            <w:r>
              <w:rPr>
                <w:rFonts w:cstheme="minorHAnsi"/>
                <w:i/>
                <w:iCs/>
                <w:sz w:val="18"/>
                <w:szCs w:val="18"/>
              </w:rPr>
              <w:t>SPSS</w:t>
            </w:r>
          </w:p>
        </w:tc>
      </w:tr>
    </w:tbl>
    <w:p w14:paraId="2E4B8176" w14:textId="18B3E496" w:rsidR="00B61579" w:rsidRDefault="00B61579" w:rsidP="00B61579">
      <w:pPr>
        <w:spacing w:before="240" w:line="360" w:lineRule="auto"/>
        <w:jc w:val="both"/>
        <w:rPr>
          <w:rFonts w:cstheme="minorHAnsi"/>
          <w:color w:val="000000"/>
          <w:sz w:val="24"/>
          <w:szCs w:val="24"/>
        </w:rPr>
      </w:pPr>
      <w:r w:rsidRPr="00E42635">
        <w:rPr>
          <w:rFonts w:cstheme="minorHAnsi"/>
          <w:sz w:val="24"/>
          <w:szCs w:val="24"/>
        </w:rPr>
        <w:t xml:space="preserve">The data was tested to determine if they are normally distributed. The test was conducted using the </w:t>
      </w:r>
      <w:r w:rsidRPr="00E42635">
        <w:rPr>
          <w:rFonts w:cstheme="minorHAnsi"/>
          <w:color w:val="000000"/>
          <w:sz w:val="24"/>
          <w:szCs w:val="24"/>
        </w:rPr>
        <w:t xml:space="preserve">One-Sample Kolmogorov-Smirnov test. According to the null hypothesis, at 5% level of significance, a variable tested is normally distributed, </w:t>
      </w:r>
      <w:r>
        <w:rPr>
          <w:rFonts w:cstheme="minorHAnsi"/>
          <w:color w:val="000000"/>
          <w:sz w:val="24"/>
          <w:szCs w:val="24"/>
        </w:rPr>
        <w:t>else</w:t>
      </w:r>
      <w:r w:rsidRPr="00E42635">
        <w:rPr>
          <w:rFonts w:cstheme="minorHAnsi"/>
          <w:color w:val="000000"/>
          <w:sz w:val="24"/>
          <w:szCs w:val="24"/>
        </w:rPr>
        <w:t xml:space="preserve"> the variable is not normally distributed</w:t>
      </w:r>
      <w:r w:rsidR="00451713">
        <w:rPr>
          <w:rFonts w:cstheme="minorHAnsi"/>
          <w:color w:val="000000"/>
          <w:sz w:val="24"/>
          <w:szCs w:val="24"/>
        </w:rPr>
        <w:t xml:space="preserve"> (</w:t>
      </w:r>
      <w:r w:rsidR="00451713" w:rsidRPr="00451713">
        <w:rPr>
          <w:rFonts w:cstheme="minorHAnsi"/>
          <w:color w:val="000000"/>
          <w:sz w:val="24"/>
          <w:szCs w:val="24"/>
        </w:rPr>
        <w:t>Rajaratnam</w:t>
      </w:r>
      <w:r w:rsidR="00451713">
        <w:rPr>
          <w:rFonts w:cstheme="minorHAnsi"/>
          <w:color w:val="000000"/>
          <w:sz w:val="24"/>
          <w:szCs w:val="24"/>
        </w:rPr>
        <w:t xml:space="preserve">, </w:t>
      </w:r>
      <w:r w:rsidR="00451713" w:rsidRPr="00451713">
        <w:rPr>
          <w:rFonts w:cstheme="minorHAnsi"/>
          <w:color w:val="000000"/>
          <w:sz w:val="24"/>
          <w:szCs w:val="24"/>
        </w:rPr>
        <w:t>2015</w:t>
      </w:r>
      <w:r w:rsidR="00451713">
        <w:rPr>
          <w:rFonts w:cstheme="minorHAnsi"/>
          <w:color w:val="000000"/>
          <w:sz w:val="24"/>
          <w:szCs w:val="24"/>
        </w:rPr>
        <w:t>)</w:t>
      </w:r>
      <w:r w:rsidRPr="00E42635">
        <w:rPr>
          <w:rFonts w:cstheme="minorHAnsi"/>
          <w:color w:val="000000"/>
          <w:sz w:val="24"/>
          <w:szCs w:val="24"/>
        </w:rPr>
        <w:t xml:space="preserve">. </w:t>
      </w:r>
    </w:p>
    <w:p w14:paraId="21B2615D" w14:textId="77777777" w:rsidR="00B61579" w:rsidRDefault="00B61579" w:rsidP="00B61579">
      <w:pPr>
        <w:spacing w:before="240" w:line="360" w:lineRule="auto"/>
        <w:jc w:val="both"/>
        <w:rPr>
          <w:rFonts w:cstheme="minorHAnsi"/>
          <w:color w:val="000000"/>
          <w:sz w:val="24"/>
          <w:szCs w:val="24"/>
        </w:rPr>
      </w:pPr>
      <w:r w:rsidRPr="00E42635">
        <w:rPr>
          <w:rFonts w:cstheme="minorHAnsi"/>
          <w:color w:val="000000"/>
          <w:sz w:val="24"/>
          <w:szCs w:val="24"/>
        </w:rPr>
        <w:t xml:space="preserve">If the datasets are normally distributed, it becomes appropriate to estimate them using parametric technique, otherwise non-parametric technique will be used to estimate the dataset if they are not normally distributed. </w:t>
      </w:r>
    </w:p>
    <w:p w14:paraId="534DE9ED" w14:textId="77777777" w:rsidR="00B61579" w:rsidRDefault="00B61579" w:rsidP="00B61579">
      <w:pPr>
        <w:spacing w:before="240" w:line="360" w:lineRule="auto"/>
        <w:jc w:val="both"/>
        <w:rPr>
          <w:rFonts w:cstheme="minorHAnsi"/>
          <w:color w:val="000000"/>
          <w:sz w:val="24"/>
          <w:szCs w:val="24"/>
        </w:rPr>
      </w:pPr>
      <w:r w:rsidRPr="00E42635">
        <w:rPr>
          <w:rFonts w:cstheme="minorHAnsi"/>
          <w:color w:val="000000"/>
          <w:sz w:val="24"/>
          <w:szCs w:val="24"/>
        </w:rPr>
        <w:t>The p-values obtained from the test results (</w:t>
      </w:r>
      <w:r>
        <w:rPr>
          <w:rFonts w:cstheme="minorHAnsi"/>
          <w:color w:val="000000"/>
          <w:sz w:val="24"/>
          <w:szCs w:val="24"/>
        </w:rPr>
        <w:t>please see above table</w:t>
      </w:r>
      <w:r w:rsidRPr="00E42635">
        <w:rPr>
          <w:rFonts w:cstheme="minorHAnsi"/>
          <w:color w:val="000000"/>
          <w:sz w:val="24"/>
          <w:szCs w:val="24"/>
        </w:rPr>
        <w:t>) are all lower than 5% which indicates that the null hypothesis not accepted. This implies the dataset are not normally distributed; hence, they will be analysed using non</w:t>
      </w:r>
      <w:r>
        <w:rPr>
          <w:rFonts w:cstheme="minorHAnsi"/>
          <w:color w:val="000000"/>
          <w:sz w:val="24"/>
          <w:szCs w:val="24"/>
        </w:rPr>
        <w:t>-parametric</w:t>
      </w:r>
      <w:r w:rsidRPr="00E42635">
        <w:rPr>
          <w:rFonts w:cstheme="minorHAnsi"/>
          <w:color w:val="000000"/>
          <w:sz w:val="24"/>
          <w:szCs w:val="24"/>
        </w:rPr>
        <w:t xml:space="preserve"> techniques.</w:t>
      </w:r>
    </w:p>
    <w:p w14:paraId="6F140B53" w14:textId="77777777" w:rsidR="00B61579" w:rsidRDefault="00B61579" w:rsidP="00B61579">
      <w:pPr>
        <w:spacing w:before="240" w:line="360" w:lineRule="auto"/>
        <w:jc w:val="both"/>
        <w:rPr>
          <w:rFonts w:cstheme="minorHAnsi"/>
          <w:color w:val="000000"/>
          <w:sz w:val="24"/>
          <w:szCs w:val="24"/>
        </w:rPr>
      </w:pPr>
    </w:p>
    <w:p w14:paraId="6F03745F" w14:textId="2EC8FEC3" w:rsidR="00B61579" w:rsidRDefault="00B61579" w:rsidP="00B61579">
      <w:pPr>
        <w:spacing w:before="240" w:line="360" w:lineRule="auto"/>
        <w:jc w:val="both"/>
        <w:rPr>
          <w:rFonts w:cstheme="minorHAnsi"/>
          <w:color w:val="000000"/>
          <w:sz w:val="24"/>
          <w:szCs w:val="24"/>
        </w:rPr>
      </w:pPr>
    </w:p>
    <w:p w14:paraId="72945F36" w14:textId="77777777" w:rsidR="00B61579" w:rsidRDefault="00B61579" w:rsidP="00B61579">
      <w:pPr>
        <w:pStyle w:val="Heading2"/>
      </w:pPr>
      <w:bookmarkStart w:id="66" w:name="_Toc127177866"/>
      <w:bookmarkStart w:id="67" w:name="_Toc130924579"/>
      <w:r>
        <w:lastRenderedPageBreak/>
        <w:t>Hypothesis</w:t>
      </w:r>
      <w:bookmarkEnd w:id="66"/>
      <w:bookmarkEnd w:id="67"/>
    </w:p>
    <w:p w14:paraId="4115A0D0" w14:textId="77777777" w:rsidR="00B61579" w:rsidRPr="00D94330" w:rsidRDefault="00B61579" w:rsidP="00B61579"/>
    <w:p w14:paraId="75C731B0" w14:textId="77777777" w:rsidR="00B61579" w:rsidRPr="00D94330" w:rsidRDefault="00B61579" w:rsidP="00B61579">
      <w:pPr>
        <w:pStyle w:val="Heading3"/>
      </w:pPr>
      <w:bookmarkStart w:id="68" w:name="_Toc127177867"/>
      <w:bookmarkStart w:id="69" w:name="_Toc130924580"/>
      <w:r w:rsidRPr="00D94330">
        <w:t>Analysis of Research Hypotheses</w:t>
      </w:r>
      <w:bookmarkEnd w:id="68"/>
      <w:bookmarkEnd w:id="69"/>
    </w:p>
    <w:p w14:paraId="75CA1CE1" w14:textId="77777777" w:rsidR="00B61579" w:rsidRPr="00E42635" w:rsidRDefault="00B61579" w:rsidP="00B61579">
      <w:pPr>
        <w:rPr>
          <w:rFonts w:cstheme="minorHAnsi"/>
        </w:rPr>
      </w:pPr>
    </w:p>
    <w:p w14:paraId="65C2CBF6" w14:textId="5994175F" w:rsidR="00B61579" w:rsidRPr="00E42635" w:rsidRDefault="00B61579" w:rsidP="00B61579">
      <w:pPr>
        <w:spacing w:line="360" w:lineRule="auto"/>
        <w:jc w:val="both"/>
        <w:rPr>
          <w:rFonts w:cstheme="minorHAnsi"/>
          <w:sz w:val="24"/>
          <w:szCs w:val="24"/>
        </w:rPr>
      </w:pPr>
      <w:r w:rsidRPr="00E42635">
        <w:rPr>
          <w:rFonts w:cstheme="minorHAnsi"/>
          <w:sz w:val="24"/>
          <w:szCs w:val="24"/>
        </w:rPr>
        <w:t xml:space="preserve">To analyse the benefits of AI </w:t>
      </w:r>
      <w:r>
        <w:rPr>
          <w:rFonts w:cstheme="minorHAnsi"/>
          <w:sz w:val="24"/>
          <w:szCs w:val="24"/>
        </w:rPr>
        <w:t xml:space="preserve">adoption </w:t>
      </w:r>
      <w:r w:rsidRPr="00E42635">
        <w:rPr>
          <w:rFonts w:cstheme="minorHAnsi"/>
          <w:sz w:val="24"/>
          <w:szCs w:val="24"/>
        </w:rPr>
        <w:t xml:space="preserve">on business performance during the pandemic, </w:t>
      </w:r>
      <w:r>
        <w:rPr>
          <w:rFonts w:cstheme="minorHAnsi"/>
          <w:sz w:val="24"/>
          <w:szCs w:val="24"/>
        </w:rPr>
        <w:t>8</w:t>
      </w:r>
      <w:r w:rsidRPr="00E42635">
        <w:rPr>
          <w:rFonts w:cstheme="minorHAnsi"/>
          <w:sz w:val="24"/>
          <w:szCs w:val="24"/>
        </w:rPr>
        <w:t xml:space="preserve"> research hypotheses </w:t>
      </w:r>
      <w:r>
        <w:rPr>
          <w:rFonts w:cstheme="minorHAnsi"/>
          <w:sz w:val="24"/>
          <w:szCs w:val="24"/>
        </w:rPr>
        <w:t>have been</w:t>
      </w:r>
      <w:r w:rsidRPr="00E42635">
        <w:rPr>
          <w:rFonts w:cstheme="minorHAnsi"/>
          <w:sz w:val="24"/>
          <w:szCs w:val="24"/>
        </w:rPr>
        <w:t xml:space="preserve"> developed</w:t>
      </w:r>
      <w:r w:rsidR="00D33641">
        <w:rPr>
          <w:rFonts w:cstheme="minorHAnsi"/>
          <w:sz w:val="24"/>
          <w:szCs w:val="24"/>
        </w:rPr>
        <w:t xml:space="preserve"> (</w:t>
      </w:r>
      <w:proofErr w:type="spellStart"/>
      <w:r w:rsidR="00D33641" w:rsidRPr="00D33641">
        <w:rPr>
          <w:rFonts w:cstheme="minorHAnsi"/>
          <w:sz w:val="24"/>
          <w:szCs w:val="24"/>
        </w:rPr>
        <w:t>Lavrakas</w:t>
      </w:r>
      <w:proofErr w:type="spellEnd"/>
      <w:r w:rsidR="00D33641" w:rsidRPr="00D33641">
        <w:rPr>
          <w:rFonts w:cstheme="minorHAnsi"/>
          <w:sz w:val="24"/>
          <w:szCs w:val="24"/>
        </w:rPr>
        <w:t>,</w:t>
      </w:r>
      <w:r w:rsidR="00D33641">
        <w:rPr>
          <w:rFonts w:cstheme="minorHAnsi"/>
          <w:sz w:val="24"/>
          <w:szCs w:val="24"/>
        </w:rPr>
        <w:t xml:space="preserve"> </w:t>
      </w:r>
      <w:r w:rsidR="00D33641" w:rsidRPr="00D33641">
        <w:rPr>
          <w:rFonts w:cstheme="minorHAnsi"/>
          <w:sz w:val="24"/>
          <w:szCs w:val="24"/>
        </w:rPr>
        <w:t>2008</w:t>
      </w:r>
      <w:r w:rsidR="00D33641">
        <w:rPr>
          <w:rFonts w:cstheme="minorHAnsi"/>
          <w:sz w:val="24"/>
          <w:szCs w:val="24"/>
        </w:rPr>
        <w:t>)</w:t>
      </w:r>
      <w:r w:rsidRPr="00E42635">
        <w:rPr>
          <w:rFonts w:cstheme="minorHAnsi"/>
          <w:sz w:val="24"/>
          <w:szCs w:val="24"/>
        </w:rPr>
        <w:t xml:space="preserve">. They are stated in null form </w:t>
      </w:r>
      <w:r>
        <w:rPr>
          <w:rFonts w:cstheme="minorHAnsi"/>
          <w:sz w:val="24"/>
          <w:szCs w:val="24"/>
        </w:rPr>
        <w:t xml:space="preserve">which is </w:t>
      </w:r>
      <w:r w:rsidRPr="00E42635">
        <w:rPr>
          <w:rFonts w:cstheme="minorHAnsi"/>
          <w:sz w:val="24"/>
          <w:szCs w:val="24"/>
        </w:rPr>
        <w:t>as follows:</w:t>
      </w:r>
    </w:p>
    <w:p w14:paraId="7D178FAE" w14:textId="77777777" w:rsidR="00B61579" w:rsidRPr="00960311" w:rsidRDefault="00B61579">
      <w:pPr>
        <w:pStyle w:val="ListParagraph"/>
        <w:numPr>
          <w:ilvl w:val="0"/>
          <w:numId w:val="18"/>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H</w:t>
      </w:r>
      <w:r w:rsidRPr="00960311">
        <w:rPr>
          <w:rFonts w:asciiTheme="minorHAnsi" w:hAnsiTheme="minorHAnsi" w:cstheme="minorHAnsi"/>
          <w:sz w:val="24"/>
          <w:szCs w:val="24"/>
          <w:vertAlign w:val="subscript"/>
        </w:rPr>
        <w:t>01</w:t>
      </w:r>
      <w:r w:rsidRPr="00960311">
        <w:rPr>
          <w:rFonts w:asciiTheme="minorHAnsi" w:hAnsiTheme="minorHAnsi" w:cstheme="minorHAnsi"/>
          <w:sz w:val="24"/>
          <w:szCs w:val="24"/>
        </w:rPr>
        <w:t>: AI does not improve the efficiency of businesses.</w:t>
      </w:r>
    </w:p>
    <w:p w14:paraId="0BEFF4F5" w14:textId="77777777" w:rsidR="00B61579" w:rsidRPr="00960311" w:rsidRDefault="00B61579">
      <w:pPr>
        <w:pStyle w:val="ListParagraph"/>
        <w:numPr>
          <w:ilvl w:val="0"/>
          <w:numId w:val="18"/>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H</w:t>
      </w:r>
      <w:r w:rsidRPr="00960311">
        <w:rPr>
          <w:rFonts w:asciiTheme="minorHAnsi" w:hAnsiTheme="minorHAnsi" w:cstheme="minorHAnsi"/>
          <w:sz w:val="24"/>
          <w:szCs w:val="24"/>
          <w:vertAlign w:val="subscript"/>
        </w:rPr>
        <w:t>02</w:t>
      </w:r>
      <w:r w:rsidRPr="00960311">
        <w:rPr>
          <w:rFonts w:asciiTheme="minorHAnsi" w:hAnsiTheme="minorHAnsi" w:cstheme="minorHAnsi"/>
          <w:sz w:val="24"/>
          <w:szCs w:val="24"/>
        </w:rPr>
        <w:t>: AI does not increase the revenue of businesses.</w:t>
      </w:r>
    </w:p>
    <w:p w14:paraId="0F952077" w14:textId="77777777" w:rsidR="00B61579" w:rsidRPr="00960311" w:rsidRDefault="00B61579">
      <w:pPr>
        <w:pStyle w:val="ListParagraph"/>
        <w:numPr>
          <w:ilvl w:val="0"/>
          <w:numId w:val="18"/>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H</w:t>
      </w:r>
      <w:r w:rsidRPr="00960311">
        <w:rPr>
          <w:rFonts w:asciiTheme="minorHAnsi" w:hAnsiTheme="minorHAnsi" w:cstheme="minorHAnsi"/>
          <w:sz w:val="24"/>
          <w:szCs w:val="24"/>
          <w:vertAlign w:val="subscript"/>
        </w:rPr>
        <w:t>03</w:t>
      </w:r>
      <w:r w:rsidRPr="00960311">
        <w:rPr>
          <w:rFonts w:asciiTheme="minorHAnsi" w:hAnsiTheme="minorHAnsi" w:cstheme="minorHAnsi"/>
          <w:sz w:val="24"/>
          <w:szCs w:val="24"/>
        </w:rPr>
        <w:t>: AI does not decrease the business cost.</w:t>
      </w:r>
    </w:p>
    <w:p w14:paraId="670B3751" w14:textId="77777777" w:rsidR="00B61579" w:rsidRPr="00960311" w:rsidRDefault="00B61579">
      <w:pPr>
        <w:pStyle w:val="ListParagraph"/>
        <w:numPr>
          <w:ilvl w:val="0"/>
          <w:numId w:val="18"/>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H</w:t>
      </w:r>
      <w:r w:rsidRPr="00960311">
        <w:rPr>
          <w:rFonts w:asciiTheme="minorHAnsi" w:hAnsiTheme="minorHAnsi" w:cstheme="minorHAnsi"/>
          <w:sz w:val="24"/>
          <w:szCs w:val="24"/>
          <w:vertAlign w:val="subscript"/>
        </w:rPr>
        <w:t>04</w:t>
      </w:r>
      <w:r w:rsidRPr="00960311">
        <w:rPr>
          <w:rFonts w:asciiTheme="minorHAnsi" w:hAnsiTheme="minorHAnsi" w:cstheme="minorHAnsi"/>
          <w:sz w:val="24"/>
          <w:szCs w:val="24"/>
        </w:rPr>
        <w:t>: AI technologies do not aid business growth.</w:t>
      </w:r>
    </w:p>
    <w:p w14:paraId="34560035" w14:textId="77777777" w:rsidR="00B61579" w:rsidRPr="00960311" w:rsidRDefault="00B61579">
      <w:pPr>
        <w:pStyle w:val="ListParagraph"/>
        <w:numPr>
          <w:ilvl w:val="0"/>
          <w:numId w:val="18"/>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H</w:t>
      </w:r>
      <w:r w:rsidRPr="00960311">
        <w:rPr>
          <w:rFonts w:asciiTheme="minorHAnsi" w:hAnsiTheme="minorHAnsi" w:cstheme="minorHAnsi"/>
          <w:sz w:val="24"/>
          <w:szCs w:val="24"/>
          <w:vertAlign w:val="subscript"/>
        </w:rPr>
        <w:t>05</w:t>
      </w:r>
      <w:r w:rsidRPr="00960311">
        <w:rPr>
          <w:rFonts w:asciiTheme="minorHAnsi" w:hAnsiTheme="minorHAnsi" w:cstheme="minorHAnsi"/>
          <w:sz w:val="24"/>
          <w:szCs w:val="24"/>
        </w:rPr>
        <w:t xml:space="preserve">: There is </w:t>
      </w:r>
      <w:proofErr w:type="spellStart"/>
      <w:r w:rsidRPr="00960311">
        <w:rPr>
          <w:rFonts w:asciiTheme="minorHAnsi" w:hAnsiTheme="minorHAnsi" w:cstheme="minorHAnsi"/>
          <w:sz w:val="24"/>
          <w:szCs w:val="24"/>
        </w:rPr>
        <w:t>not</w:t>
      </w:r>
      <w:proofErr w:type="spellEnd"/>
      <w:r w:rsidRPr="00960311">
        <w:rPr>
          <w:rFonts w:asciiTheme="minorHAnsi" w:hAnsiTheme="minorHAnsi" w:cstheme="minorHAnsi"/>
          <w:sz w:val="24"/>
          <w:szCs w:val="24"/>
        </w:rPr>
        <w:t xml:space="preserve"> difference in the AI impact on business efficiency based on years of adopting AI among the companies investigated.</w:t>
      </w:r>
    </w:p>
    <w:p w14:paraId="6252CCAA" w14:textId="77777777" w:rsidR="00B61579" w:rsidRPr="00960311" w:rsidRDefault="00B61579">
      <w:pPr>
        <w:pStyle w:val="ListParagraph"/>
        <w:numPr>
          <w:ilvl w:val="0"/>
          <w:numId w:val="18"/>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H</w:t>
      </w:r>
      <w:r w:rsidRPr="00960311">
        <w:rPr>
          <w:rFonts w:asciiTheme="minorHAnsi" w:hAnsiTheme="minorHAnsi" w:cstheme="minorHAnsi"/>
          <w:sz w:val="24"/>
          <w:szCs w:val="24"/>
          <w:vertAlign w:val="subscript"/>
        </w:rPr>
        <w:t>06</w:t>
      </w:r>
      <w:r w:rsidRPr="00960311">
        <w:rPr>
          <w:rFonts w:asciiTheme="minorHAnsi" w:hAnsiTheme="minorHAnsi" w:cstheme="minorHAnsi"/>
          <w:sz w:val="24"/>
          <w:szCs w:val="24"/>
        </w:rPr>
        <w:t xml:space="preserve">: There is </w:t>
      </w:r>
      <w:proofErr w:type="spellStart"/>
      <w:r w:rsidRPr="00960311">
        <w:rPr>
          <w:rFonts w:asciiTheme="minorHAnsi" w:hAnsiTheme="minorHAnsi" w:cstheme="minorHAnsi"/>
          <w:sz w:val="24"/>
          <w:szCs w:val="24"/>
        </w:rPr>
        <w:t>not</w:t>
      </w:r>
      <w:proofErr w:type="spellEnd"/>
      <w:r w:rsidRPr="00960311">
        <w:rPr>
          <w:rFonts w:asciiTheme="minorHAnsi" w:hAnsiTheme="minorHAnsi" w:cstheme="minorHAnsi"/>
          <w:sz w:val="24"/>
          <w:szCs w:val="24"/>
        </w:rPr>
        <w:t xml:space="preserve"> difference in the AI impact on business revenue based on years of adopting AI among the companies investigated.</w:t>
      </w:r>
    </w:p>
    <w:p w14:paraId="1D8286AD" w14:textId="77777777" w:rsidR="00B61579" w:rsidRPr="00960311" w:rsidRDefault="00B61579">
      <w:pPr>
        <w:pStyle w:val="ListParagraph"/>
        <w:numPr>
          <w:ilvl w:val="0"/>
          <w:numId w:val="18"/>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H</w:t>
      </w:r>
      <w:r w:rsidRPr="00960311">
        <w:rPr>
          <w:rFonts w:asciiTheme="minorHAnsi" w:hAnsiTheme="minorHAnsi" w:cstheme="minorHAnsi"/>
          <w:sz w:val="24"/>
          <w:szCs w:val="24"/>
          <w:vertAlign w:val="subscript"/>
        </w:rPr>
        <w:t>07</w:t>
      </w:r>
      <w:r w:rsidRPr="00960311">
        <w:rPr>
          <w:rFonts w:asciiTheme="minorHAnsi" w:hAnsiTheme="minorHAnsi" w:cstheme="minorHAnsi"/>
          <w:sz w:val="24"/>
          <w:szCs w:val="24"/>
        </w:rPr>
        <w:t xml:space="preserve">: There is </w:t>
      </w:r>
      <w:proofErr w:type="spellStart"/>
      <w:r w:rsidRPr="00960311">
        <w:rPr>
          <w:rFonts w:asciiTheme="minorHAnsi" w:hAnsiTheme="minorHAnsi" w:cstheme="minorHAnsi"/>
          <w:sz w:val="24"/>
          <w:szCs w:val="24"/>
        </w:rPr>
        <w:t>not</w:t>
      </w:r>
      <w:proofErr w:type="spellEnd"/>
      <w:r w:rsidRPr="00960311">
        <w:rPr>
          <w:rFonts w:asciiTheme="minorHAnsi" w:hAnsiTheme="minorHAnsi" w:cstheme="minorHAnsi"/>
          <w:sz w:val="24"/>
          <w:szCs w:val="24"/>
        </w:rPr>
        <w:t xml:space="preserve"> difference in the AI impact on business cost reduction based on years of adopting AI among the companies investigated.</w:t>
      </w:r>
    </w:p>
    <w:p w14:paraId="33756A6C" w14:textId="77777777" w:rsidR="00B61579" w:rsidRPr="00960311" w:rsidRDefault="00B61579">
      <w:pPr>
        <w:pStyle w:val="ListParagraph"/>
        <w:numPr>
          <w:ilvl w:val="0"/>
          <w:numId w:val="18"/>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H</w:t>
      </w:r>
      <w:r w:rsidRPr="00960311">
        <w:rPr>
          <w:rFonts w:asciiTheme="minorHAnsi" w:hAnsiTheme="minorHAnsi" w:cstheme="minorHAnsi"/>
          <w:sz w:val="24"/>
          <w:szCs w:val="24"/>
          <w:vertAlign w:val="subscript"/>
        </w:rPr>
        <w:t>08</w:t>
      </w:r>
      <w:r w:rsidRPr="00960311">
        <w:rPr>
          <w:rFonts w:asciiTheme="minorHAnsi" w:hAnsiTheme="minorHAnsi" w:cstheme="minorHAnsi"/>
          <w:sz w:val="24"/>
          <w:szCs w:val="24"/>
        </w:rPr>
        <w:t xml:space="preserve">: There is </w:t>
      </w:r>
      <w:proofErr w:type="spellStart"/>
      <w:r w:rsidRPr="00960311">
        <w:rPr>
          <w:rFonts w:asciiTheme="minorHAnsi" w:hAnsiTheme="minorHAnsi" w:cstheme="minorHAnsi"/>
          <w:sz w:val="24"/>
          <w:szCs w:val="24"/>
        </w:rPr>
        <w:t>not</w:t>
      </w:r>
      <w:proofErr w:type="spellEnd"/>
      <w:r w:rsidRPr="00960311">
        <w:rPr>
          <w:rFonts w:asciiTheme="minorHAnsi" w:hAnsiTheme="minorHAnsi" w:cstheme="minorHAnsi"/>
          <w:sz w:val="24"/>
          <w:szCs w:val="24"/>
        </w:rPr>
        <w:t xml:space="preserve"> difference in the AI impact on business growth based on years of adopting AI among the companies investigated.</w:t>
      </w:r>
    </w:p>
    <w:p w14:paraId="3A808754" w14:textId="77777777" w:rsidR="00B61579" w:rsidRPr="00FF5928" w:rsidRDefault="00B61579" w:rsidP="00B61579">
      <w:pPr>
        <w:pStyle w:val="ListParagraph"/>
        <w:spacing w:line="360" w:lineRule="auto"/>
        <w:rPr>
          <w:rFonts w:asciiTheme="minorHAnsi" w:hAnsiTheme="minorHAnsi" w:cstheme="minorHAnsi"/>
        </w:rPr>
      </w:pPr>
    </w:p>
    <w:p w14:paraId="6FD4700A" w14:textId="2D1FC912" w:rsidR="00B61579" w:rsidRDefault="00B61579" w:rsidP="00B61579">
      <w:pPr>
        <w:spacing w:line="360" w:lineRule="auto"/>
        <w:jc w:val="both"/>
        <w:rPr>
          <w:rFonts w:cstheme="minorHAnsi"/>
          <w:sz w:val="24"/>
          <w:szCs w:val="24"/>
        </w:rPr>
      </w:pPr>
      <w:r w:rsidRPr="00E42635">
        <w:rPr>
          <w:rFonts w:cstheme="minorHAnsi"/>
          <w:sz w:val="24"/>
          <w:szCs w:val="24"/>
        </w:rPr>
        <w:t xml:space="preserve">Hypotheses 1-4 will be analysed using binomial test. </w:t>
      </w:r>
      <w:r w:rsidR="00ED1B8E" w:rsidRPr="00960311">
        <w:rPr>
          <w:rFonts w:cstheme="minorHAnsi"/>
          <w:sz w:val="24"/>
          <w:szCs w:val="24"/>
        </w:rPr>
        <w:t>Cramer</w:t>
      </w:r>
      <w:r w:rsidR="00ED1B8E">
        <w:rPr>
          <w:rFonts w:cstheme="minorHAnsi"/>
          <w:sz w:val="24"/>
          <w:szCs w:val="24"/>
        </w:rPr>
        <w:t xml:space="preserve"> (</w:t>
      </w:r>
      <w:r w:rsidR="00ED1B8E" w:rsidRPr="00960311">
        <w:rPr>
          <w:rFonts w:cstheme="minorHAnsi"/>
          <w:sz w:val="24"/>
          <w:szCs w:val="24"/>
        </w:rPr>
        <w:t>2001</w:t>
      </w:r>
      <w:r w:rsidR="00ED1B8E">
        <w:rPr>
          <w:rFonts w:cstheme="minorHAnsi"/>
          <w:sz w:val="24"/>
          <w:szCs w:val="24"/>
        </w:rPr>
        <w:t>) states that “</w:t>
      </w:r>
      <w:r w:rsidRPr="00E42635">
        <w:rPr>
          <w:rFonts w:cstheme="minorHAnsi"/>
          <w:sz w:val="24"/>
          <w:szCs w:val="24"/>
        </w:rPr>
        <w:t>binomial test is an exact test of statistical significance used to test if the proportion from a single dichotomous variable is equal to its presumed population value</w:t>
      </w:r>
      <w:r w:rsidR="00ED1B8E">
        <w:rPr>
          <w:rFonts w:cstheme="minorHAnsi"/>
          <w:sz w:val="24"/>
          <w:szCs w:val="24"/>
        </w:rPr>
        <w:t>”</w:t>
      </w:r>
      <w:r w:rsidRPr="00E42635">
        <w:rPr>
          <w:rFonts w:cstheme="minorHAnsi"/>
          <w:sz w:val="24"/>
          <w:szCs w:val="24"/>
        </w:rPr>
        <w:t xml:space="preserve">. </w:t>
      </w:r>
      <w:r>
        <w:rPr>
          <w:rFonts w:cstheme="minorHAnsi"/>
          <w:sz w:val="24"/>
          <w:szCs w:val="24"/>
        </w:rPr>
        <w:t xml:space="preserve"> </w:t>
      </w:r>
      <w:r w:rsidRPr="00E42635">
        <w:rPr>
          <w:rFonts w:cstheme="minorHAnsi"/>
          <w:sz w:val="24"/>
          <w:szCs w:val="24"/>
        </w:rPr>
        <w:t xml:space="preserve">The </w:t>
      </w:r>
      <w:r>
        <w:rPr>
          <w:rFonts w:cstheme="minorHAnsi"/>
          <w:sz w:val="24"/>
          <w:szCs w:val="24"/>
        </w:rPr>
        <w:t>4</w:t>
      </w:r>
      <w:r w:rsidRPr="00E42635">
        <w:rPr>
          <w:rFonts w:cstheme="minorHAnsi"/>
          <w:sz w:val="24"/>
          <w:szCs w:val="24"/>
        </w:rPr>
        <w:t xml:space="preserve"> variables tested</w:t>
      </w:r>
      <w:r>
        <w:rPr>
          <w:rFonts w:cstheme="minorHAnsi"/>
          <w:sz w:val="24"/>
          <w:szCs w:val="24"/>
        </w:rPr>
        <w:t xml:space="preserve"> are</w:t>
      </w:r>
      <w:r w:rsidRPr="00DB1498">
        <w:rPr>
          <w:rFonts w:cstheme="minorHAnsi"/>
          <w:sz w:val="24"/>
          <w:szCs w:val="24"/>
        </w:rPr>
        <w:t xml:space="preserve"> </w:t>
      </w:r>
      <w:r w:rsidRPr="00E42635">
        <w:rPr>
          <w:rFonts w:cstheme="minorHAnsi"/>
          <w:sz w:val="24"/>
          <w:szCs w:val="24"/>
        </w:rPr>
        <w:t>all dichotomous in nature</w:t>
      </w:r>
      <w:r>
        <w:rPr>
          <w:rFonts w:cstheme="minorHAnsi"/>
          <w:sz w:val="24"/>
          <w:szCs w:val="24"/>
        </w:rPr>
        <w:t xml:space="preserve"> are stated below:</w:t>
      </w:r>
      <w:r w:rsidRPr="00E42635">
        <w:rPr>
          <w:rFonts w:cstheme="minorHAnsi"/>
          <w:sz w:val="24"/>
          <w:szCs w:val="24"/>
        </w:rPr>
        <w:t xml:space="preserve"> </w:t>
      </w:r>
    </w:p>
    <w:p w14:paraId="43DB1742" w14:textId="77777777" w:rsidR="00B61579" w:rsidRPr="00960311" w:rsidRDefault="00B61579">
      <w:pPr>
        <w:pStyle w:val="ListParagraph"/>
        <w:numPr>
          <w:ilvl w:val="0"/>
          <w:numId w:val="19"/>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“AI efficiency impact of business”</w:t>
      </w:r>
    </w:p>
    <w:p w14:paraId="471820E8" w14:textId="77777777" w:rsidR="00B61579" w:rsidRPr="00960311" w:rsidRDefault="00B61579">
      <w:pPr>
        <w:pStyle w:val="ListParagraph"/>
        <w:numPr>
          <w:ilvl w:val="0"/>
          <w:numId w:val="19"/>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“AI increase of business revenue”</w:t>
      </w:r>
    </w:p>
    <w:p w14:paraId="03B34DA2" w14:textId="77777777" w:rsidR="00B61579" w:rsidRPr="00960311" w:rsidRDefault="00B61579">
      <w:pPr>
        <w:pStyle w:val="ListParagraph"/>
        <w:numPr>
          <w:ilvl w:val="0"/>
          <w:numId w:val="19"/>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“AI business cost reduction impact”</w:t>
      </w:r>
    </w:p>
    <w:p w14:paraId="10B6022B" w14:textId="77777777" w:rsidR="00B61579" w:rsidRPr="00960311" w:rsidRDefault="00B61579">
      <w:pPr>
        <w:pStyle w:val="ListParagraph"/>
        <w:numPr>
          <w:ilvl w:val="0"/>
          <w:numId w:val="19"/>
        </w:numPr>
        <w:spacing w:after="120" w:line="360" w:lineRule="auto"/>
        <w:jc w:val="both"/>
        <w:rPr>
          <w:rFonts w:asciiTheme="minorHAnsi" w:hAnsiTheme="minorHAnsi" w:cstheme="minorHAnsi"/>
          <w:sz w:val="24"/>
          <w:szCs w:val="24"/>
        </w:rPr>
      </w:pPr>
      <w:r w:rsidRPr="00960311">
        <w:rPr>
          <w:rFonts w:asciiTheme="minorHAnsi" w:hAnsiTheme="minorHAnsi" w:cstheme="minorHAnsi"/>
          <w:sz w:val="24"/>
          <w:szCs w:val="24"/>
        </w:rPr>
        <w:t xml:space="preserve">“AI effect on business growth” </w:t>
      </w:r>
    </w:p>
    <w:p w14:paraId="317DD595" w14:textId="77777777" w:rsidR="00B61579" w:rsidRDefault="00B61579" w:rsidP="00B61579">
      <w:pPr>
        <w:spacing w:line="360" w:lineRule="auto"/>
        <w:jc w:val="both"/>
        <w:rPr>
          <w:rFonts w:cstheme="minorHAnsi"/>
          <w:sz w:val="24"/>
          <w:szCs w:val="24"/>
        </w:rPr>
      </w:pPr>
    </w:p>
    <w:p w14:paraId="38A85C9C" w14:textId="77777777" w:rsidR="00960311" w:rsidRDefault="00B61579" w:rsidP="00B61579">
      <w:pPr>
        <w:spacing w:after="160" w:line="360" w:lineRule="auto"/>
        <w:jc w:val="both"/>
        <w:rPr>
          <w:rFonts w:cstheme="minorHAnsi"/>
          <w:sz w:val="24"/>
          <w:szCs w:val="24"/>
        </w:rPr>
      </w:pPr>
      <w:r>
        <w:rPr>
          <w:rFonts w:cstheme="minorHAnsi"/>
          <w:sz w:val="24"/>
          <w:szCs w:val="24"/>
        </w:rPr>
        <w:lastRenderedPageBreak/>
        <w:t>T</w:t>
      </w:r>
      <w:r w:rsidRPr="00E42635">
        <w:rPr>
          <w:rFonts w:cstheme="minorHAnsi"/>
          <w:sz w:val="24"/>
          <w:szCs w:val="24"/>
        </w:rPr>
        <w:t>he binomial test will be used to ascertain if the proportion of the positive values are equal to their presumed population value. If the proportion of the positive values are equal to their presumed population value, it implies that the null hypothesis 1-8 will be rejected.</w:t>
      </w:r>
      <w:r>
        <w:rPr>
          <w:rFonts w:cstheme="minorHAnsi"/>
          <w:sz w:val="24"/>
          <w:szCs w:val="24"/>
        </w:rPr>
        <w:t xml:space="preserve"> </w:t>
      </w:r>
    </w:p>
    <w:p w14:paraId="4377842E" w14:textId="5FC03543" w:rsidR="00B61579" w:rsidRDefault="00B61579" w:rsidP="00B61579">
      <w:pPr>
        <w:spacing w:after="160" w:line="360" w:lineRule="auto"/>
        <w:jc w:val="both"/>
        <w:rPr>
          <w:rFonts w:cstheme="minorHAnsi"/>
          <w:sz w:val="24"/>
          <w:szCs w:val="24"/>
        </w:rPr>
      </w:pPr>
      <w:r>
        <w:rPr>
          <w:rFonts w:cstheme="minorHAnsi"/>
          <w:sz w:val="24"/>
          <w:szCs w:val="24"/>
        </w:rPr>
        <w:t>However, o</w:t>
      </w:r>
      <w:r w:rsidRPr="00E42635">
        <w:rPr>
          <w:rFonts w:cstheme="minorHAnsi"/>
          <w:sz w:val="24"/>
          <w:szCs w:val="24"/>
        </w:rPr>
        <w:t>n the other hand, hypotheses 5-8 will be analysed using the Kruskal-Wallis which is a nonparametric version of the analysis of variance (ANOVA)</w:t>
      </w:r>
      <w:r w:rsidR="00960311">
        <w:rPr>
          <w:rFonts w:cstheme="minorHAnsi"/>
          <w:sz w:val="24"/>
          <w:szCs w:val="24"/>
        </w:rPr>
        <w:t xml:space="preserve"> (</w:t>
      </w:r>
      <w:r w:rsidR="00960311" w:rsidRPr="00960311">
        <w:rPr>
          <w:rFonts w:cstheme="minorHAnsi"/>
          <w:sz w:val="24"/>
          <w:szCs w:val="24"/>
        </w:rPr>
        <w:t>Foreman, 2011</w:t>
      </w:r>
      <w:r w:rsidR="00960311">
        <w:rPr>
          <w:rFonts w:cstheme="minorHAnsi"/>
          <w:sz w:val="24"/>
          <w:szCs w:val="24"/>
        </w:rPr>
        <w:t>)</w:t>
      </w:r>
      <w:r w:rsidRPr="00E42635">
        <w:rPr>
          <w:rFonts w:cstheme="minorHAnsi"/>
          <w:sz w:val="24"/>
          <w:szCs w:val="24"/>
        </w:rPr>
        <w:t xml:space="preserve">. The Kruskal-Wallis nonparametric technique is used to determine if changes in a dependent variable is caused by outcomes of an independent variable. </w:t>
      </w:r>
    </w:p>
    <w:p w14:paraId="5B16A463" w14:textId="77777777" w:rsidR="00B61579" w:rsidRDefault="00B61579" w:rsidP="00B61579">
      <w:pPr>
        <w:spacing w:before="240" w:after="0" w:line="360" w:lineRule="auto"/>
        <w:jc w:val="both"/>
        <w:rPr>
          <w:rFonts w:cstheme="minorHAnsi"/>
          <w:sz w:val="24"/>
          <w:szCs w:val="24"/>
        </w:rPr>
      </w:pPr>
      <w:r w:rsidRPr="00E42635">
        <w:rPr>
          <w:rFonts w:cstheme="minorHAnsi"/>
          <w:sz w:val="24"/>
          <w:szCs w:val="24"/>
        </w:rPr>
        <w:t>At 5% of significance, the Kruskal-Wallis test asserts that there is no significant difference in AI impact on business efficiency, AI impact on the increase in business revenue, AI impact on business cost reduction, and AI impact on business growth based on the years of adopting AI among the companies investigated, otherwise the null hypotheses will not be accepted.</w:t>
      </w:r>
    </w:p>
    <w:p w14:paraId="0EAD5557" w14:textId="77777777" w:rsidR="00B61579" w:rsidRDefault="00B61579" w:rsidP="00B61579"/>
    <w:p w14:paraId="2AAFA93F" w14:textId="77777777" w:rsidR="00B61579" w:rsidRPr="00D94330" w:rsidRDefault="00B61579" w:rsidP="00B61579">
      <w:pPr>
        <w:pStyle w:val="Heading3"/>
      </w:pPr>
      <w:bookmarkStart w:id="70" w:name="_Toc127177868"/>
      <w:bookmarkStart w:id="71" w:name="_Toc130924581"/>
      <w:r w:rsidRPr="00D94330">
        <w:rPr>
          <w:rStyle w:val="Heading2Char"/>
          <w:color w:val="243F60" w:themeColor="accent1" w:themeShade="7F"/>
        </w:rPr>
        <w:t>Binomial test results for hypotheses 1-4</w:t>
      </w:r>
      <w:bookmarkEnd w:id="70"/>
      <w:bookmarkEnd w:id="71"/>
    </w:p>
    <w:p w14:paraId="2FFCAA08" w14:textId="77777777" w:rsidR="00B61579" w:rsidRPr="00E42635" w:rsidRDefault="00B61579" w:rsidP="00B61579">
      <w:pPr>
        <w:spacing w:before="240" w:after="0" w:line="360" w:lineRule="auto"/>
        <w:jc w:val="both"/>
        <w:rPr>
          <w:rFonts w:cstheme="minorHAnsi"/>
          <w:sz w:val="24"/>
          <w:szCs w:val="24"/>
        </w:rPr>
      </w:pPr>
      <w:r w:rsidRPr="00E42635">
        <w:rPr>
          <w:rFonts w:cstheme="minorHAnsi"/>
          <w:sz w:val="24"/>
          <w:szCs w:val="24"/>
        </w:rPr>
        <w:t xml:space="preserve">The binomial test and </w:t>
      </w:r>
      <w:bookmarkStart w:id="72" w:name="_Hlk120339616"/>
      <w:r w:rsidRPr="00E42635">
        <w:rPr>
          <w:rFonts w:cstheme="minorHAnsi"/>
          <w:sz w:val="24"/>
          <w:szCs w:val="24"/>
        </w:rPr>
        <w:t xml:space="preserve">Kruskal-Wallis </w:t>
      </w:r>
      <w:bookmarkEnd w:id="72"/>
      <w:r w:rsidRPr="00E42635">
        <w:rPr>
          <w:rFonts w:cstheme="minorHAnsi"/>
          <w:sz w:val="24"/>
          <w:szCs w:val="24"/>
        </w:rPr>
        <w:t>were carried out using SPSS</w:t>
      </w:r>
      <w:r>
        <w:rPr>
          <w:rFonts w:cstheme="minorHAnsi"/>
          <w:sz w:val="24"/>
          <w:szCs w:val="24"/>
        </w:rPr>
        <w:t xml:space="preserve"> software</w:t>
      </w:r>
      <w:r w:rsidRPr="00E42635">
        <w:rPr>
          <w:rFonts w:cstheme="minorHAnsi"/>
          <w:sz w:val="24"/>
          <w:szCs w:val="24"/>
        </w:rPr>
        <w:t xml:space="preserve">. The </w:t>
      </w:r>
      <w:r>
        <w:rPr>
          <w:rFonts w:cstheme="minorHAnsi"/>
          <w:sz w:val="24"/>
          <w:szCs w:val="24"/>
        </w:rPr>
        <w:t>r</w:t>
      </w:r>
      <w:r w:rsidRPr="00E42635">
        <w:rPr>
          <w:rFonts w:cstheme="minorHAnsi"/>
          <w:sz w:val="24"/>
          <w:szCs w:val="24"/>
        </w:rPr>
        <w:t xml:space="preserve">esults are tabulated and presented </w:t>
      </w:r>
      <w:r>
        <w:rPr>
          <w:rFonts w:cstheme="minorHAnsi"/>
          <w:sz w:val="24"/>
          <w:szCs w:val="24"/>
        </w:rPr>
        <w:t>in the below table:</w:t>
      </w:r>
    </w:p>
    <w:p w14:paraId="0B13CE13" w14:textId="77777777" w:rsidR="00B61579" w:rsidRPr="00E42635" w:rsidRDefault="00B61579" w:rsidP="00B61579">
      <w:pPr>
        <w:spacing w:after="0" w:line="240" w:lineRule="auto"/>
        <w:rPr>
          <w:rFonts w:cstheme="minorHAnsi"/>
          <w:b/>
          <w:bCs/>
          <w:sz w:val="24"/>
          <w:szCs w:val="24"/>
        </w:rPr>
      </w:pPr>
    </w:p>
    <w:p w14:paraId="11D5683A" w14:textId="77777777" w:rsidR="00B61579" w:rsidRPr="00E42635" w:rsidRDefault="00B61579" w:rsidP="00B61579">
      <w:pPr>
        <w:spacing w:after="0" w:line="240" w:lineRule="auto"/>
        <w:rPr>
          <w:rFonts w:cstheme="minorHAnsi"/>
          <w:sz w:val="24"/>
          <w:szCs w:val="24"/>
        </w:rPr>
      </w:pPr>
      <w:r w:rsidRPr="00DB1498">
        <w:t>Binomial test results for hypotheses 1-4</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239"/>
        <w:gridCol w:w="883"/>
        <w:gridCol w:w="1273"/>
        <w:gridCol w:w="937"/>
        <w:gridCol w:w="1344"/>
        <w:gridCol w:w="1048"/>
        <w:gridCol w:w="1342"/>
      </w:tblGrid>
      <w:tr w:rsidR="00B61579" w:rsidRPr="00E42635" w14:paraId="4213DE5D" w14:textId="77777777" w:rsidTr="00D639E9">
        <w:trPr>
          <w:cantSplit/>
        </w:trPr>
        <w:tc>
          <w:tcPr>
            <w:tcW w:w="1722" w:type="pct"/>
            <w:gridSpan w:val="2"/>
            <w:tcBorders>
              <w:top w:val="single" w:sz="16" w:space="0" w:color="000000"/>
              <w:left w:val="single" w:sz="16" w:space="0" w:color="000000"/>
              <w:bottom w:val="single" w:sz="16" w:space="0" w:color="000000"/>
              <w:right w:val="nil"/>
            </w:tcBorders>
            <w:shd w:val="clear" w:color="auto" w:fill="FFFFFF"/>
            <w:vAlign w:val="bottom"/>
          </w:tcPr>
          <w:p w14:paraId="430C2AD3" w14:textId="77777777" w:rsidR="00B61579" w:rsidRPr="00E42635" w:rsidRDefault="00B61579" w:rsidP="00D639E9">
            <w:pPr>
              <w:autoSpaceDE w:val="0"/>
              <w:autoSpaceDN w:val="0"/>
              <w:adjustRightInd w:val="0"/>
              <w:spacing w:after="0" w:line="240" w:lineRule="auto"/>
              <w:rPr>
                <w:rFonts w:cstheme="minorHAnsi"/>
                <w:sz w:val="24"/>
                <w:szCs w:val="24"/>
              </w:rPr>
            </w:pPr>
          </w:p>
        </w:tc>
        <w:tc>
          <w:tcPr>
            <w:tcW w:w="702" w:type="pct"/>
            <w:tcBorders>
              <w:top w:val="single" w:sz="16" w:space="0" w:color="000000"/>
              <w:left w:val="single" w:sz="16" w:space="0" w:color="000000"/>
              <w:bottom w:val="single" w:sz="16" w:space="0" w:color="000000"/>
            </w:tcBorders>
            <w:shd w:val="clear" w:color="auto" w:fill="FFFFFF"/>
            <w:vAlign w:val="bottom"/>
          </w:tcPr>
          <w:p w14:paraId="44D3AB81"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Category</w:t>
            </w:r>
          </w:p>
        </w:tc>
        <w:tc>
          <w:tcPr>
            <w:tcW w:w="517" w:type="pct"/>
            <w:tcBorders>
              <w:top w:val="single" w:sz="16" w:space="0" w:color="000000"/>
              <w:bottom w:val="single" w:sz="16" w:space="0" w:color="000000"/>
            </w:tcBorders>
            <w:shd w:val="clear" w:color="auto" w:fill="FFFFFF"/>
            <w:vAlign w:val="bottom"/>
          </w:tcPr>
          <w:p w14:paraId="07675F50"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N</w:t>
            </w:r>
          </w:p>
        </w:tc>
        <w:tc>
          <w:tcPr>
            <w:tcW w:w="741" w:type="pct"/>
            <w:tcBorders>
              <w:top w:val="single" w:sz="16" w:space="0" w:color="000000"/>
              <w:bottom w:val="single" w:sz="16" w:space="0" w:color="000000"/>
            </w:tcBorders>
            <w:shd w:val="clear" w:color="auto" w:fill="FFFFFF"/>
            <w:vAlign w:val="bottom"/>
          </w:tcPr>
          <w:p w14:paraId="23C045AC"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Observed Prop.</w:t>
            </w:r>
          </w:p>
        </w:tc>
        <w:tc>
          <w:tcPr>
            <w:tcW w:w="578" w:type="pct"/>
            <w:tcBorders>
              <w:top w:val="single" w:sz="16" w:space="0" w:color="000000"/>
              <w:bottom w:val="single" w:sz="16" w:space="0" w:color="000000"/>
            </w:tcBorders>
            <w:shd w:val="clear" w:color="auto" w:fill="FFFFFF"/>
            <w:vAlign w:val="bottom"/>
          </w:tcPr>
          <w:p w14:paraId="223DA783"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Test Prop.</w:t>
            </w:r>
          </w:p>
        </w:tc>
        <w:tc>
          <w:tcPr>
            <w:tcW w:w="741" w:type="pct"/>
            <w:tcBorders>
              <w:top w:val="single" w:sz="16" w:space="0" w:color="000000"/>
              <w:bottom w:val="single" w:sz="16" w:space="0" w:color="000000"/>
              <w:right w:val="single" w:sz="16" w:space="0" w:color="000000"/>
            </w:tcBorders>
            <w:shd w:val="clear" w:color="auto" w:fill="FFFFFF"/>
            <w:vAlign w:val="bottom"/>
          </w:tcPr>
          <w:p w14:paraId="324FFFC4"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Exact Sig. (2-tailed)</w:t>
            </w:r>
          </w:p>
        </w:tc>
      </w:tr>
      <w:tr w:rsidR="00B61579" w:rsidRPr="00E42635" w14:paraId="7B234D5E" w14:textId="77777777" w:rsidTr="00D639E9">
        <w:trPr>
          <w:cantSplit/>
        </w:trPr>
        <w:tc>
          <w:tcPr>
            <w:tcW w:w="1235" w:type="pct"/>
            <w:vMerge w:val="restart"/>
            <w:tcBorders>
              <w:top w:val="single" w:sz="16" w:space="0" w:color="000000"/>
              <w:left w:val="single" w:sz="16" w:space="0" w:color="000000"/>
              <w:right w:val="nil"/>
            </w:tcBorders>
            <w:shd w:val="clear" w:color="auto" w:fill="FFFFFF"/>
          </w:tcPr>
          <w:p w14:paraId="0F467FAA"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AI impact on business efficiency?</w:t>
            </w:r>
          </w:p>
        </w:tc>
        <w:tc>
          <w:tcPr>
            <w:tcW w:w="487" w:type="pct"/>
            <w:tcBorders>
              <w:top w:val="single" w:sz="16" w:space="0" w:color="000000"/>
              <w:left w:val="nil"/>
              <w:bottom w:val="nil"/>
              <w:right w:val="single" w:sz="16" w:space="0" w:color="000000"/>
            </w:tcBorders>
            <w:shd w:val="clear" w:color="auto" w:fill="FFFFFF"/>
          </w:tcPr>
          <w:p w14:paraId="1E9C4320"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Group 1</w:t>
            </w:r>
          </w:p>
        </w:tc>
        <w:tc>
          <w:tcPr>
            <w:tcW w:w="702" w:type="pct"/>
            <w:tcBorders>
              <w:top w:val="single" w:sz="16" w:space="0" w:color="000000"/>
              <w:left w:val="single" w:sz="16" w:space="0" w:color="000000"/>
              <w:bottom w:val="nil"/>
            </w:tcBorders>
            <w:shd w:val="clear" w:color="auto" w:fill="FFFFFF"/>
            <w:vAlign w:val="center"/>
          </w:tcPr>
          <w:p w14:paraId="6BC7D619"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Yes</w:t>
            </w:r>
          </w:p>
        </w:tc>
        <w:tc>
          <w:tcPr>
            <w:tcW w:w="517" w:type="pct"/>
            <w:tcBorders>
              <w:top w:val="single" w:sz="16" w:space="0" w:color="000000"/>
              <w:bottom w:val="nil"/>
            </w:tcBorders>
            <w:shd w:val="clear" w:color="auto" w:fill="FFFFFF"/>
            <w:vAlign w:val="center"/>
          </w:tcPr>
          <w:p w14:paraId="6C6D751D"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35</w:t>
            </w:r>
          </w:p>
        </w:tc>
        <w:tc>
          <w:tcPr>
            <w:tcW w:w="741" w:type="pct"/>
            <w:tcBorders>
              <w:top w:val="single" w:sz="16" w:space="0" w:color="000000"/>
              <w:bottom w:val="nil"/>
            </w:tcBorders>
            <w:shd w:val="clear" w:color="auto" w:fill="FFFFFF"/>
            <w:vAlign w:val="center"/>
          </w:tcPr>
          <w:p w14:paraId="3E32D970"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w:t>
            </w:r>
          </w:p>
        </w:tc>
        <w:tc>
          <w:tcPr>
            <w:tcW w:w="578" w:type="pct"/>
            <w:tcBorders>
              <w:top w:val="single" w:sz="16" w:space="0" w:color="000000"/>
              <w:bottom w:val="nil"/>
            </w:tcBorders>
            <w:shd w:val="clear" w:color="auto" w:fill="FFFFFF"/>
            <w:vAlign w:val="center"/>
          </w:tcPr>
          <w:p w14:paraId="3FCC79ED"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.50</w:t>
            </w:r>
          </w:p>
        </w:tc>
        <w:tc>
          <w:tcPr>
            <w:tcW w:w="741" w:type="pct"/>
            <w:tcBorders>
              <w:top w:val="single" w:sz="16" w:space="0" w:color="000000"/>
              <w:bottom w:val="nil"/>
              <w:right w:val="single" w:sz="16" w:space="0" w:color="000000"/>
            </w:tcBorders>
            <w:shd w:val="clear" w:color="auto" w:fill="FFFFFF"/>
            <w:vAlign w:val="center"/>
          </w:tcPr>
          <w:p w14:paraId="226E4394"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.000</w:t>
            </w:r>
          </w:p>
        </w:tc>
      </w:tr>
      <w:tr w:rsidR="00B61579" w:rsidRPr="00E42635" w14:paraId="7C8B7645" w14:textId="77777777" w:rsidTr="00D639E9">
        <w:trPr>
          <w:cantSplit/>
        </w:trPr>
        <w:tc>
          <w:tcPr>
            <w:tcW w:w="1235" w:type="pct"/>
            <w:vMerge/>
            <w:tcBorders>
              <w:top w:val="single" w:sz="16" w:space="0" w:color="000000"/>
              <w:left w:val="single" w:sz="16" w:space="0" w:color="000000"/>
              <w:right w:val="nil"/>
            </w:tcBorders>
            <w:shd w:val="clear" w:color="auto" w:fill="FFFFFF"/>
          </w:tcPr>
          <w:p w14:paraId="145C0FBA" w14:textId="77777777" w:rsidR="00B61579" w:rsidRPr="00E42635" w:rsidRDefault="00B61579" w:rsidP="00D639E9">
            <w:pPr>
              <w:autoSpaceDE w:val="0"/>
              <w:autoSpaceDN w:val="0"/>
              <w:adjustRightInd w:val="0"/>
              <w:spacing w:after="0" w:line="240" w:lineRule="auto"/>
              <w:rPr>
                <w:rFonts w:cstheme="minorHAnsi"/>
                <w:color w:val="000000"/>
                <w:sz w:val="24"/>
                <w:szCs w:val="24"/>
              </w:rPr>
            </w:pPr>
          </w:p>
        </w:tc>
        <w:tc>
          <w:tcPr>
            <w:tcW w:w="487" w:type="pct"/>
            <w:tcBorders>
              <w:top w:val="nil"/>
              <w:left w:val="nil"/>
              <w:right w:val="single" w:sz="16" w:space="0" w:color="000000"/>
            </w:tcBorders>
            <w:shd w:val="clear" w:color="auto" w:fill="FFFFFF"/>
          </w:tcPr>
          <w:p w14:paraId="2AD420B9"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Total</w:t>
            </w:r>
          </w:p>
        </w:tc>
        <w:tc>
          <w:tcPr>
            <w:tcW w:w="702" w:type="pct"/>
            <w:tcBorders>
              <w:top w:val="nil"/>
              <w:left w:val="single" w:sz="16" w:space="0" w:color="000000"/>
            </w:tcBorders>
            <w:shd w:val="clear" w:color="auto" w:fill="FFFFFF"/>
            <w:vAlign w:val="center"/>
          </w:tcPr>
          <w:p w14:paraId="26F81DFE"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c>
          <w:tcPr>
            <w:tcW w:w="517" w:type="pct"/>
            <w:tcBorders>
              <w:top w:val="nil"/>
            </w:tcBorders>
            <w:shd w:val="clear" w:color="auto" w:fill="FFFFFF"/>
            <w:vAlign w:val="center"/>
          </w:tcPr>
          <w:p w14:paraId="17A36960"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35</w:t>
            </w:r>
          </w:p>
        </w:tc>
        <w:tc>
          <w:tcPr>
            <w:tcW w:w="741" w:type="pct"/>
            <w:tcBorders>
              <w:top w:val="nil"/>
            </w:tcBorders>
            <w:shd w:val="clear" w:color="auto" w:fill="FFFFFF"/>
            <w:vAlign w:val="center"/>
          </w:tcPr>
          <w:p w14:paraId="730E4204"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w:t>
            </w:r>
          </w:p>
        </w:tc>
        <w:tc>
          <w:tcPr>
            <w:tcW w:w="578" w:type="pct"/>
            <w:tcBorders>
              <w:top w:val="nil"/>
            </w:tcBorders>
            <w:shd w:val="clear" w:color="auto" w:fill="FFFFFF"/>
            <w:vAlign w:val="center"/>
          </w:tcPr>
          <w:p w14:paraId="050791DC"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c>
          <w:tcPr>
            <w:tcW w:w="741" w:type="pct"/>
            <w:tcBorders>
              <w:top w:val="nil"/>
              <w:right w:val="single" w:sz="16" w:space="0" w:color="000000"/>
            </w:tcBorders>
            <w:shd w:val="clear" w:color="auto" w:fill="FFFFFF"/>
            <w:vAlign w:val="center"/>
          </w:tcPr>
          <w:p w14:paraId="0E7368E3"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r>
      <w:tr w:rsidR="00B61579" w:rsidRPr="00E42635" w14:paraId="53C78739" w14:textId="77777777" w:rsidTr="00D639E9">
        <w:trPr>
          <w:cantSplit/>
        </w:trPr>
        <w:tc>
          <w:tcPr>
            <w:tcW w:w="1235" w:type="pct"/>
            <w:vMerge w:val="restart"/>
            <w:tcBorders>
              <w:top w:val="nil"/>
              <w:left w:val="single" w:sz="16" w:space="0" w:color="000000"/>
              <w:right w:val="nil"/>
            </w:tcBorders>
            <w:shd w:val="clear" w:color="auto" w:fill="FFFFFF"/>
          </w:tcPr>
          <w:p w14:paraId="0D4542E9"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AI impact on revenue?</w:t>
            </w:r>
          </w:p>
        </w:tc>
        <w:tc>
          <w:tcPr>
            <w:tcW w:w="487" w:type="pct"/>
            <w:tcBorders>
              <w:top w:val="nil"/>
              <w:left w:val="nil"/>
              <w:bottom w:val="nil"/>
              <w:right w:val="single" w:sz="16" w:space="0" w:color="000000"/>
            </w:tcBorders>
            <w:shd w:val="clear" w:color="auto" w:fill="FFFFFF"/>
          </w:tcPr>
          <w:p w14:paraId="35249247"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Group 1</w:t>
            </w:r>
          </w:p>
        </w:tc>
        <w:tc>
          <w:tcPr>
            <w:tcW w:w="702" w:type="pct"/>
            <w:tcBorders>
              <w:top w:val="nil"/>
              <w:left w:val="single" w:sz="16" w:space="0" w:color="000000"/>
              <w:bottom w:val="nil"/>
            </w:tcBorders>
            <w:shd w:val="clear" w:color="auto" w:fill="FFFFFF"/>
            <w:vAlign w:val="center"/>
          </w:tcPr>
          <w:p w14:paraId="570C7905"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Yes</w:t>
            </w:r>
          </w:p>
        </w:tc>
        <w:tc>
          <w:tcPr>
            <w:tcW w:w="517" w:type="pct"/>
            <w:tcBorders>
              <w:top w:val="nil"/>
              <w:bottom w:val="nil"/>
            </w:tcBorders>
            <w:shd w:val="clear" w:color="auto" w:fill="FFFFFF"/>
            <w:vAlign w:val="center"/>
          </w:tcPr>
          <w:p w14:paraId="148B9CBF"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35</w:t>
            </w:r>
          </w:p>
        </w:tc>
        <w:tc>
          <w:tcPr>
            <w:tcW w:w="741" w:type="pct"/>
            <w:tcBorders>
              <w:top w:val="nil"/>
              <w:bottom w:val="nil"/>
            </w:tcBorders>
            <w:shd w:val="clear" w:color="auto" w:fill="FFFFFF"/>
            <w:vAlign w:val="center"/>
          </w:tcPr>
          <w:p w14:paraId="4B08FC64"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w:t>
            </w:r>
          </w:p>
        </w:tc>
        <w:tc>
          <w:tcPr>
            <w:tcW w:w="578" w:type="pct"/>
            <w:tcBorders>
              <w:top w:val="nil"/>
              <w:bottom w:val="nil"/>
            </w:tcBorders>
            <w:shd w:val="clear" w:color="auto" w:fill="FFFFFF"/>
            <w:vAlign w:val="center"/>
          </w:tcPr>
          <w:p w14:paraId="32C75A3A"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.50</w:t>
            </w:r>
          </w:p>
        </w:tc>
        <w:tc>
          <w:tcPr>
            <w:tcW w:w="741" w:type="pct"/>
            <w:tcBorders>
              <w:top w:val="nil"/>
              <w:bottom w:val="nil"/>
              <w:right w:val="single" w:sz="16" w:space="0" w:color="000000"/>
            </w:tcBorders>
            <w:shd w:val="clear" w:color="auto" w:fill="FFFFFF"/>
            <w:vAlign w:val="center"/>
          </w:tcPr>
          <w:p w14:paraId="24DD2B01"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.000</w:t>
            </w:r>
          </w:p>
        </w:tc>
      </w:tr>
      <w:tr w:rsidR="00B61579" w:rsidRPr="00E42635" w14:paraId="2F741ECA" w14:textId="77777777" w:rsidTr="00D639E9">
        <w:trPr>
          <w:cantSplit/>
        </w:trPr>
        <w:tc>
          <w:tcPr>
            <w:tcW w:w="1235" w:type="pct"/>
            <w:vMerge/>
            <w:tcBorders>
              <w:top w:val="nil"/>
              <w:left w:val="single" w:sz="16" w:space="0" w:color="000000"/>
              <w:right w:val="nil"/>
            </w:tcBorders>
            <w:shd w:val="clear" w:color="auto" w:fill="FFFFFF"/>
          </w:tcPr>
          <w:p w14:paraId="289B88F3" w14:textId="77777777" w:rsidR="00B61579" w:rsidRPr="00E42635" w:rsidRDefault="00B61579" w:rsidP="00D639E9">
            <w:pPr>
              <w:autoSpaceDE w:val="0"/>
              <w:autoSpaceDN w:val="0"/>
              <w:adjustRightInd w:val="0"/>
              <w:spacing w:after="0" w:line="240" w:lineRule="auto"/>
              <w:rPr>
                <w:rFonts w:cstheme="minorHAnsi"/>
                <w:color w:val="000000"/>
                <w:sz w:val="24"/>
                <w:szCs w:val="24"/>
              </w:rPr>
            </w:pPr>
          </w:p>
        </w:tc>
        <w:tc>
          <w:tcPr>
            <w:tcW w:w="487" w:type="pct"/>
            <w:tcBorders>
              <w:top w:val="nil"/>
              <w:left w:val="nil"/>
              <w:right w:val="single" w:sz="16" w:space="0" w:color="000000"/>
            </w:tcBorders>
            <w:shd w:val="clear" w:color="auto" w:fill="FFFFFF"/>
          </w:tcPr>
          <w:p w14:paraId="71E193B0"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Total</w:t>
            </w:r>
          </w:p>
        </w:tc>
        <w:tc>
          <w:tcPr>
            <w:tcW w:w="702" w:type="pct"/>
            <w:tcBorders>
              <w:top w:val="nil"/>
              <w:left w:val="single" w:sz="16" w:space="0" w:color="000000"/>
            </w:tcBorders>
            <w:shd w:val="clear" w:color="auto" w:fill="FFFFFF"/>
            <w:vAlign w:val="center"/>
          </w:tcPr>
          <w:p w14:paraId="75EBB6BA"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c>
          <w:tcPr>
            <w:tcW w:w="517" w:type="pct"/>
            <w:tcBorders>
              <w:top w:val="nil"/>
            </w:tcBorders>
            <w:shd w:val="clear" w:color="auto" w:fill="FFFFFF"/>
            <w:vAlign w:val="center"/>
          </w:tcPr>
          <w:p w14:paraId="6ECDFE12"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35</w:t>
            </w:r>
          </w:p>
        </w:tc>
        <w:tc>
          <w:tcPr>
            <w:tcW w:w="741" w:type="pct"/>
            <w:tcBorders>
              <w:top w:val="nil"/>
            </w:tcBorders>
            <w:shd w:val="clear" w:color="auto" w:fill="FFFFFF"/>
            <w:vAlign w:val="center"/>
          </w:tcPr>
          <w:p w14:paraId="6F98E628"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w:t>
            </w:r>
          </w:p>
        </w:tc>
        <w:tc>
          <w:tcPr>
            <w:tcW w:w="578" w:type="pct"/>
            <w:tcBorders>
              <w:top w:val="nil"/>
            </w:tcBorders>
            <w:shd w:val="clear" w:color="auto" w:fill="FFFFFF"/>
            <w:vAlign w:val="center"/>
          </w:tcPr>
          <w:p w14:paraId="57C282D8"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c>
          <w:tcPr>
            <w:tcW w:w="741" w:type="pct"/>
            <w:tcBorders>
              <w:top w:val="nil"/>
              <w:right w:val="single" w:sz="16" w:space="0" w:color="000000"/>
            </w:tcBorders>
            <w:shd w:val="clear" w:color="auto" w:fill="FFFFFF"/>
            <w:vAlign w:val="center"/>
          </w:tcPr>
          <w:p w14:paraId="5C226B1D"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r>
      <w:tr w:rsidR="00B61579" w:rsidRPr="00E42635" w14:paraId="68075F9C" w14:textId="77777777" w:rsidTr="00D639E9">
        <w:trPr>
          <w:cantSplit/>
        </w:trPr>
        <w:tc>
          <w:tcPr>
            <w:tcW w:w="1235" w:type="pct"/>
            <w:vMerge w:val="restart"/>
            <w:tcBorders>
              <w:top w:val="nil"/>
              <w:left w:val="single" w:sz="16" w:space="0" w:color="000000"/>
              <w:right w:val="nil"/>
            </w:tcBorders>
            <w:shd w:val="clear" w:color="auto" w:fill="FFFFFF"/>
          </w:tcPr>
          <w:p w14:paraId="14CDEA67"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AI impact on cost reduction?</w:t>
            </w:r>
          </w:p>
        </w:tc>
        <w:tc>
          <w:tcPr>
            <w:tcW w:w="487" w:type="pct"/>
            <w:tcBorders>
              <w:top w:val="nil"/>
              <w:left w:val="nil"/>
              <w:bottom w:val="nil"/>
              <w:right w:val="single" w:sz="16" w:space="0" w:color="000000"/>
            </w:tcBorders>
            <w:shd w:val="clear" w:color="auto" w:fill="FFFFFF"/>
          </w:tcPr>
          <w:p w14:paraId="3AA61BAE"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Group 1</w:t>
            </w:r>
          </w:p>
        </w:tc>
        <w:tc>
          <w:tcPr>
            <w:tcW w:w="702" w:type="pct"/>
            <w:tcBorders>
              <w:top w:val="nil"/>
              <w:left w:val="single" w:sz="16" w:space="0" w:color="000000"/>
              <w:bottom w:val="nil"/>
            </w:tcBorders>
            <w:shd w:val="clear" w:color="auto" w:fill="FFFFFF"/>
            <w:vAlign w:val="center"/>
          </w:tcPr>
          <w:p w14:paraId="1180A6C6"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Yes</w:t>
            </w:r>
          </w:p>
        </w:tc>
        <w:tc>
          <w:tcPr>
            <w:tcW w:w="517" w:type="pct"/>
            <w:tcBorders>
              <w:top w:val="nil"/>
              <w:bottom w:val="nil"/>
            </w:tcBorders>
            <w:shd w:val="clear" w:color="auto" w:fill="FFFFFF"/>
            <w:vAlign w:val="center"/>
          </w:tcPr>
          <w:p w14:paraId="0F8AB520"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35</w:t>
            </w:r>
          </w:p>
        </w:tc>
        <w:tc>
          <w:tcPr>
            <w:tcW w:w="741" w:type="pct"/>
            <w:tcBorders>
              <w:top w:val="nil"/>
              <w:bottom w:val="nil"/>
            </w:tcBorders>
            <w:shd w:val="clear" w:color="auto" w:fill="FFFFFF"/>
            <w:vAlign w:val="center"/>
          </w:tcPr>
          <w:p w14:paraId="57535322"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w:t>
            </w:r>
          </w:p>
        </w:tc>
        <w:tc>
          <w:tcPr>
            <w:tcW w:w="578" w:type="pct"/>
            <w:tcBorders>
              <w:top w:val="nil"/>
              <w:bottom w:val="nil"/>
            </w:tcBorders>
            <w:shd w:val="clear" w:color="auto" w:fill="FFFFFF"/>
            <w:vAlign w:val="center"/>
          </w:tcPr>
          <w:p w14:paraId="32A91645"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.50</w:t>
            </w:r>
          </w:p>
        </w:tc>
        <w:tc>
          <w:tcPr>
            <w:tcW w:w="741" w:type="pct"/>
            <w:tcBorders>
              <w:top w:val="nil"/>
              <w:bottom w:val="nil"/>
              <w:right w:val="single" w:sz="16" w:space="0" w:color="000000"/>
            </w:tcBorders>
            <w:shd w:val="clear" w:color="auto" w:fill="FFFFFF"/>
            <w:vAlign w:val="center"/>
          </w:tcPr>
          <w:p w14:paraId="1BC82385"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.000</w:t>
            </w:r>
          </w:p>
        </w:tc>
      </w:tr>
      <w:tr w:rsidR="00B61579" w:rsidRPr="00E42635" w14:paraId="30C6342D" w14:textId="77777777" w:rsidTr="00D639E9">
        <w:trPr>
          <w:cantSplit/>
        </w:trPr>
        <w:tc>
          <w:tcPr>
            <w:tcW w:w="1235" w:type="pct"/>
            <w:vMerge/>
            <w:tcBorders>
              <w:top w:val="nil"/>
              <w:left w:val="single" w:sz="16" w:space="0" w:color="000000"/>
              <w:right w:val="nil"/>
            </w:tcBorders>
            <w:shd w:val="clear" w:color="auto" w:fill="FFFFFF"/>
          </w:tcPr>
          <w:p w14:paraId="7DEBC9A5" w14:textId="77777777" w:rsidR="00B61579" w:rsidRPr="00E42635" w:rsidRDefault="00B61579" w:rsidP="00D639E9">
            <w:pPr>
              <w:autoSpaceDE w:val="0"/>
              <w:autoSpaceDN w:val="0"/>
              <w:adjustRightInd w:val="0"/>
              <w:spacing w:after="0" w:line="240" w:lineRule="auto"/>
              <w:rPr>
                <w:rFonts w:cstheme="minorHAnsi"/>
                <w:color w:val="000000"/>
                <w:sz w:val="24"/>
                <w:szCs w:val="24"/>
              </w:rPr>
            </w:pPr>
          </w:p>
        </w:tc>
        <w:tc>
          <w:tcPr>
            <w:tcW w:w="487" w:type="pct"/>
            <w:tcBorders>
              <w:top w:val="nil"/>
              <w:left w:val="nil"/>
              <w:right w:val="single" w:sz="16" w:space="0" w:color="000000"/>
            </w:tcBorders>
            <w:shd w:val="clear" w:color="auto" w:fill="FFFFFF"/>
          </w:tcPr>
          <w:p w14:paraId="59A3C74F"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Total</w:t>
            </w:r>
          </w:p>
        </w:tc>
        <w:tc>
          <w:tcPr>
            <w:tcW w:w="702" w:type="pct"/>
            <w:tcBorders>
              <w:top w:val="nil"/>
              <w:left w:val="single" w:sz="16" w:space="0" w:color="000000"/>
            </w:tcBorders>
            <w:shd w:val="clear" w:color="auto" w:fill="FFFFFF"/>
            <w:vAlign w:val="center"/>
          </w:tcPr>
          <w:p w14:paraId="7B221203"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c>
          <w:tcPr>
            <w:tcW w:w="517" w:type="pct"/>
            <w:tcBorders>
              <w:top w:val="nil"/>
            </w:tcBorders>
            <w:shd w:val="clear" w:color="auto" w:fill="FFFFFF"/>
            <w:vAlign w:val="center"/>
          </w:tcPr>
          <w:p w14:paraId="651A0801"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35</w:t>
            </w:r>
          </w:p>
        </w:tc>
        <w:tc>
          <w:tcPr>
            <w:tcW w:w="741" w:type="pct"/>
            <w:tcBorders>
              <w:top w:val="nil"/>
            </w:tcBorders>
            <w:shd w:val="clear" w:color="auto" w:fill="FFFFFF"/>
            <w:vAlign w:val="center"/>
          </w:tcPr>
          <w:p w14:paraId="32B20593"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w:t>
            </w:r>
          </w:p>
        </w:tc>
        <w:tc>
          <w:tcPr>
            <w:tcW w:w="578" w:type="pct"/>
            <w:tcBorders>
              <w:top w:val="nil"/>
            </w:tcBorders>
            <w:shd w:val="clear" w:color="auto" w:fill="FFFFFF"/>
            <w:vAlign w:val="center"/>
          </w:tcPr>
          <w:p w14:paraId="728CB1DD"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c>
          <w:tcPr>
            <w:tcW w:w="741" w:type="pct"/>
            <w:tcBorders>
              <w:top w:val="nil"/>
              <w:right w:val="single" w:sz="16" w:space="0" w:color="000000"/>
            </w:tcBorders>
            <w:shd w:val="clear" w:color="auto" w:fill="FFFFFF"/>
            <w:vAlign w:val="center"/>
          </w:tcPr>
          <w:p w14:paraId="1A9066D8"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r>
      <w:tr w:rsidR="00B61579" w:rsidRPr="00E42635" w14:paraId="60B56908" w14:textId="77777777" w:rsidTr="00D639E9">
        <w:trPr>
          <w:cantSplit/>
        </w:trPr>
        <w:tc>
          <w:tcPr>
            <w:tcW w:w="1235" w:type="pct"/>
            <w:vMerge w:val="restart"/>
            <w:tcBorders>
              <w:top w:val="nil"/>
              <w:left w:val="single" w:sz="16" w:space="0" w:color="000000"/>
              <w:bottom w:val="single" w:sz="16" w:space="0" w:color="000000"/>
              <w:right w:val="nil"/>
            </w:tcBorders>
            <w:shd w:val="clear" w:color="auto" w:fill="FFFFFF"/>
          </w:tcPr>
          <w:p w14:paraId="3ECC75AB"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Does adopting AI aid company growth?</w:t>
            </w:r>
          </w:p>
        </w:tc>
        <w:tc>
          <w:tcPr>
            <w:tcW w:w="487" w:type="pct"/>
            <w:tcBorders>
              <w:top w:val="nil"/>
              <w:left w:val="nil"/>
              <w:bottom w:val="nil"/>
              <w:right w:val="single" w:sz="16" w:space="0" w:color="000000"/>
            </w:tcBorders>
            <w:shd w:val="clear" w:color="auto" w:fill="FFFFFF"/>
          </w:tcPr>
          <w:p w14:paraId="44CAFA5C"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Group 1</w:t>
            </w:r>
          </w:p>
        </w:tc>
        <w:tc>
          <w:tcPr>
            <w:tcW w:w="702" w:type="pct"/>
            <w:tcBorders>
              <w:top w:val="nil"/>
              <w:left w:val="single" w:sz="16" w:space="0" w:color="000000"/>
              <w:bottom w:val="nil"/>
            </w:tcBorders>
            <w:shd w:val="clear" w:color="auto" w:fill="FFFFFF"/>
            <w:vAlign w:val="center"/>
          </w:tcPr>
          <w:p w14:paraId="39F38213"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Very adaptive</w:t>
            </w:r>
          </w:p>
        </w:tc>
        <w:tc>
          <w:tcPr>
            <w:tcW w:w="517" w:type="pct"/>
            <w:tcBorders>
              <w:top w:val="nil"/>
              <w:bottom w:val="nil"/>
            </w:tcBorders>
            <w:shd w:val="clear" w:color="auto" w:fill="FFFFFF"/>
            <w:vAlign w:val="center"/>
          </w:tcPr>
          <w:p w14:paraId="4DD1E6E5"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35</w:t>
            </w:r>
          </w:p>
        </w:tc>
        <w:tc>
          <w:tcPr>
            <w:tcW w:w="741" w:type="pct"/>
            <w:tcBorders>
              <w:top w:val="nil"/>
              <w:bottom w:val="nil"/>
            </w:tcBorders>
            <w:shd w:val="clear" w:color="auto" w:fill="FFFFFF"/>
            <w:vAlign w:val="center"/>
          </w:tcPr>
          <w:p w14:paraId="0893D0C9"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w:t>
            </w:r>
          </w:p>
        </w:tc>
        <w:tc>
          <w:tcPr>
            <w:tcW w:w="578" w:type="pct"/>
            <w:tcBorders>
              <w:top w:val="nil"/>
              <w:bottom w:val="nil"/>
            </w:tcBorders>
            <w:shd w:val="clear" w:color="auto" w:fill="FFFFFF"/>
            <w:vAlign w:val="center"/>
          </w:tcPr>
          <w:p w14:paraId="29BD7095"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.50</w:t>
            </w:r>
          </w:p>
        </w:tc>
        <w:tc>
          <w:tcPr>
            <w:tcW w:w="741" w:type="pct"/>
            <w:tcBorders>
              <w:top w:val="nil"/>
              <w:bottom w:val="nil"/>
              <w:right w:val="single" w:sz="16" w:space="0" w:color="000000"/>
            </w:tcBorders>
            <w:shd w:val="clear" w:color="auto" w:fill="FFFFFF"/>
            <w:vAlign w:val="center"/>
          </w:tcPr>
          <w:p w14:paraId="6394DB7E"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.000</w:t>
            </w:r>
          </w:p>
        </w:tc>
      </w:tr>
      <w:tr w:rsidR="00B61579" w:rsidRPr="00E42635" w14:paraId="5138EB5C" w14:textId="77777777" w:rsidTr="00D639E9">
        <w:trPr>
          <w:cantSplit/>
        </w:trPr>
        <w:tc>
          <w:tcPr>
            <w:tcW w:w="1235" w:type="pct"/>
            <w:vMerge/>
            <w:tcBorders>
              <w:top w:val="nil"/>
              <w:left w:val="single" w:sz="16" w:space="0" w:color="000000"/>
              <w:bottom w:val="single" w:sz="16" w:space="0" w:color="000000"/>
              <w:right w:val="nil"/>
            </w:tcBorders>
            <w:shd w:val="clear" w:color="auto" w:fill="FFFFFF"/>
          </w:tcPr>
          <w:p w14:paraId="2A8B4634" w14:textId="77777777" w:rsidR="00B61579" w:rsidRPr="00E42635" w:rsidRDefault="00B61579" w:rsidP="00D639E9">
            <w:pPr>
              <w:autoSpaceDE w:val="0"/>
              <w:autoSpaceDN w:val="0"/>
              <w:adjustRightInd w:val="0"/>
              <w:spacing w:after="0" w:line="240" w:lineRule="auto"/>
              <w:rPr>
                <w:rFonts w:cstheme="minorHAnsi"/>
                <w:color w:val="000000"/>
                <w:sz w:val="24"/>
                <w:szCs w:val="24"/>
              </w:rPr>
            </w:pPr>
          </w:p>
        </w:tc>
        <w:tc>
          <w:tcPr>
            <w:tcW w:w="487" w:type="pct"/>
            <w:tcBorders>
              <w:top w:val="nil"/>
              <w:left w:val="nil"/>
              <w:bottom w:val="single" w:sz="16" w:space="0" w:color="000000"/>
              <w:right w:val="single" w:sz="16" w:space="0" w:color="000000"/>
            </w:tcBorders>
            <w:shd w:val="clear" w:color="auto" w:fill="FFFFFF"/>
          </w:tcPr>
          <w:p w14:paraId="3C10FAC1"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Total</w:t>
            </w:r>
          </w:p>
        </w:tc>
        <w:tc>
          <w:tcPr>
            <w:tcW w:w="702" w:type="pct"/>
            <w:tcBorders>
              <w:top w:val="nil"/>
              <w:left w:val="single" w:sz="16" w:space="0" w:color="000000"/>
              <w:bottom w:val="single" w:sz="16" w:space="0" w:color="000000"/>
            </w:tcBorders>
            <w:shd w:val="clear" w:color="auto" w:fill="FFFFFF"/>
            <w:vAlign w:val="center"/>
          </w:tcPr>
          <w:p w14:paraId="72708AFD"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c>
          <w:tcPr>
            <w:tcW w:w="517" w:type="pct"/>
            <w:tcBorders>
              <w:top w:val="nil"/>
              <w:bottom w:val="single" w:sz="16" w:space="0" w:color="000000"/>
            </w:tcBorders>
            <w:shd w:val="clear" w:color="auto" w:fill="FFFFFF"/>
            <w:vAlign w:val="center"/>
          </w:tcPr>
          <w:p w14:paraId="6290F3AF"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35</w:t>
            </w:r>
          </w:p>
        </w:tc>
        <w:tc>
          <w:tcPr>
            <w:tcW w:w="741" w:type="pct"/>
            <w:tcBorders>
              <w:top w:val="nil"/>
              <w:bottom w:val="single" w:sz="16" w:space="0" w:color="000000"/>
            </w:tcBorders>
            <w:shd w:val="clear" w:color="auto" w:fill="FFFFFF"/>
            <w:vAlign w:val="center"/>
          </w:tcPr>
          <w:p w14:paraId="6DE17071"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w:t>
            </w:r>
          </w:p>
        </w:tc>
        <w:tc>
          <w:tcPr>
            <w:tcW w:w="578" w:type="pct"/>
            <w:tcBorders>
              <w:top w:val="nil"/>
              <w:bottom w:val="single" w:sz="16" w:space="0" w:color="000000"/>
            </w:tcBorders>
            <w:shd w:val="clear" w:color="auto" w:fill="FFFFFF"/>
            <w:vAlign w:val="center"/>
          </w:tcPr>
          <w:p w14:paraId="7CA38028"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c>
          <w:tcPr>
            <w:tcW w:w="741" w:type="pct"/>
            <w:tcBorders>
              <w:top w:val="nil"/>
              <w:bottom w:val="single" w:sz="16" w:space="0" w:color="000000"/>
              <w:right w:val="single" w:sz="16" w:space="0" w:color="000000"/>
            </w:tcBorders>
            <w:shd w:val="clear" w:color="auto" w:fill="FFFFFF"/>
            <w:vAlign w:val="center"/>
          </w:tcPr>
          <w:p w14:paraId="277867F5" w14:textId="77777777" w:rsidR="00B61579" w:rsidRPr="00E42635" w:rsidRDefault="00B61579" w:rsidP="00D639E9">
            <w:pPr>
              <w:autoSpaceDE w:val="0"/>
              <w:autoSpaceDN w:val="0"/>
              <w:adjustRightInd w:val="0"/>
              <w:spacing w:after="0" w:line="240" w:lineRule="auto"/>
              <w:jc w:val="center"/>
              <w:rPr>
                <w:rFonts w:cstheme="minorHAnsi"/>
                <w:sz w:val="24"/>
                <w:szCs w:val="24"/>
              </w:rPr>
            </w:pPr>
          </w:p>
        </w:tc>
      </w:tr>
    </w:tbl>
    <w:p w14:paraId="0FA9FB98" w14:textId="77777777" w:rsidR="00B61579" w:rsidRPr="00DB1498" w:rsidRDefault="00B61579" w:rsidP="00B61579">
      <w:pPr>
        <w:spacing w:after="0" w:line="360" w:lineRule="auto"/>
        <w:rPr>
          <w:rFonts w:cstheme="minorHAnsi"/>
        </w:rPr>
      </w:pPr>
      <w:r w:rsidRPr="00DB1498">
        <w:rPr>
          <w:rFonts w:cstheme="minorHAnsi"/>
          <w:i/>
          <w:iCs/>
        </w:rPr>
        <w:t>Source: Researchers Computation using SPSS</w:t>
      </w:r>
    </w:p>
    <w:p w14:paraId="79DF4F27" w14:textId="77777777" w:rsidR="00960311" w:rsidRDefault="00960311" w:rsidP="00B61579">
      <w:pPr>
        <w:spacing w:before="240" w:after="0" w:line="360" w:lineRule="auto"/>
        <w:jc w:val="both"/>
        <w:rPr>
          <w:rFonts w:cstheme="minorHAnsi"/>
          <w:sz w:val="24"/>
          <w:szCs w:val="24"/>
        </w:rPr>
      </w:pPr>
    </w:p>
    <w:p w14:paraId="0725C187" w14:textId="4B2C344D" w:rsidR="00B61579" w:rsidRDefault="00B61579" w:rsidP="00B61579">
      <w:pPr>
        <w:spacing w:before="240" w:after="0" w:line="360" w:lineRule="auto"/>
        <w:jc w:val="both"/>
        <w:rPr>
          <w:rFonts w:cstheme="minorHAnsi"/>
          <w:sz w:val="24"/>
          <w:szCs w:val="24"/>
        </w:rPr>
      </w:pPr>
      <w:r w:rsidRPr="00E42635">
        <w:rPr>
          <w:rFonts w:cstheme="minorHAnsi"/>
          <w:sz w:val="24"/>
          <w:szCs w:val="24"/>
        </w:rPr>
        <w:lastRenderedPageBreak/>
        <w:t>The binomial test results are presented in</w:t>
      </w:r>
      <w:r>
        <w:rPr>
          <w:rFonts w:cstheme="minorHAnsi"/>
          <w:sz w:val="24"/>
          <w:szCs w:val="24"/>
        </w:rPr>
        <w:t xml:space="preserve"> above</w:t>
      </w:r>
      <w:r w:rsidRPr="00E42635">
        <w:rPr>
          <w:rFonts w:cstheme="minorHAnsi"/>
          <w:sz w:val="24"/>
          <w:szCs w:val="24"/>
        </w:rPr>
        <w:t xml:space="preserve"> table</w:t>
      </w:r>
      <w:r>
        <w:rPr>
          <w:rFonts w:cstheme="minorHAnsi"/>
          <w:sz w:val="24"/>
          <w:szCs w:val="24"/>
        </w:rPr>
        <w:t xml:space="preserve">. </w:t>
      </w:r>
      <w:r w:rsidRPr="00E42635">
        <w:rPr>
          <w:rFonts w:cstheme="minorHAnsi"/>
          <w:sz w:val="24"/>
          <w:szCs w:val="24"/>
        </w:rPr>
        <w:t xml:space="preserve">The p-values are all significant at 1% level, which indicates that the null hypothesis (1-4) </w:t>
      </w:r>
      <w:proofErr w:type="gramStart"/>
      <w:r w:rsidRPr="00E42635">
        <w:rPr>
          <w:rFonts w:cstheme="minorHAnsi"/>
          <w:sz w:val="24"/>
          <w:szCs w:val="24"/>
        </w:rPr>
        <w:t>are</w:t>
      </w:r>
      <w:proofErr w:type="gramEnd"/>
      <w:r w:rsidRPr="00E42635">
        <w:rPr>
          <w:rFonts w:cstheme="minorHAnsi"/>
          <w:sz w:val="24"/>
          <w:szCs w:val="24"/>
        </w:rPr>
        <w:t xml:space="preserve"> not accepted. This indicates that AI improves the efficiency of businesses, AI increases the revenue of businesses, AI decreases business cost, and AI technologies aid business growth.</w:t>
      </w:r>
    </w:p>
    <w:p w14:paraId="4E7DFA36" w14:textId="77777777" w:rsidR="00B61579" w:rsidRDefault="00B61579" w:rsidP="00B61579">
      <w:pPr>
        <w:spacing w:before="240" w:after="0" w:line="360" w:lineRule="auto"/>
        <w:jc w:val="both"/>
        <w:rPr>
          <w:rFonts w:cstheme="minorHAnsi"/>
          <w:sz w:val="24"/>
          <w:szCs w:val="24"/>
        </w:rPr>
      </w:pPr>
    </w:p>
    <w:p w14:paraId="51F4BCDD" w14:textId="77777777" w:rsidR="00B61579" w:rsidRPr="00D94330" w:rsidRDefault="00B61579" w:rsidP="00B61579">
      <w:pPr>
        <w:pStyle w:val="Heading3"/>
      </w:pPr>
      <w:bookmarkStart w:id="73" w:name="_Toc127177869"/>
      <w:bookmarkStart w:id="74" w:name="_Toc130924582"/>
      <w:r w:rsidRPr="00D94330">
        <w:rPr>
          <w:rStyle w:val="Heading2Char"/>
          <w:color w:val="243F60" w:themeColor="accent1" w:themeShade="7F"/>
        </w:rPr>
        <w:t>Kruskal-</w:t>
      </w:r>
      <w:proofErr w:type="gramStart"/>
      <w:r w:rsidRPr="00D94330">
        <w:rPr>
          <w:rStyle w:val="Heading2Char"/>
          <w:color w:val="243F60" w:themeColor="accent1" w:themeShade="7F"/>
        </w:rPr>
        <w:t>Wallis</w:t>
      </w:r>
      <w:proofErr w:type="gramEnd"/>
      <w:r w:rsidRPr="00D94330">
        <w:rPr>
          <w:rStyle w:val="Heading2Char"/>
          <w:color w:val="243F60" w:themeColor="accent1" w:themeShade="7F"/>
        </w:rPr>
        <w:t xml:space="preserve"> test results for hypotheses 5-8</w:t>
      </w:r>
      <w:bookmarkEnd w:id="73"/>
      <w:bookmarkEnd w:id="74"/>
    </w:p>
    <w:p w14:paraId="1865FE5D" w14:textId="77777777" w:rsidR="00B61579" w:rsidRPr="00E42635" w:rsidRDefault="00B61579" w:rsidP="00B61579">
      <w:pPr>
        <w:spacing w:after="0" w:line="240" w:lineRule="auto"/>
        <w:rPr>
          <w:rFonts w:cstheme="minorHAnsi"/>
          <w:sz w:val="24"/>
          <w:szCs w:val="24"/>
        </w:rPr>
      </w:pPr>
    </w:p>
    <w:p w14:paraId="1BDBE30B" w14:textId="77777777" w:rsidR="00B61579" w:rsidRPr="00E42635" w:rsidRDefault="00B61579" w:rsidP="00B61579">
      <w:pPr>
        <w:spacing w:after="0" w:line="240" w:lineRule="auto"/>
        <w:rPr>
          <w:rFonts w:cstheme="minorHAnsi"/>
          <w:sz w:val="24"/>
          <w:szCs w:val="24"/>
        </w:rPr>
      </w:pPr>
      <w:r w:rsidRPr="00E42635">
        <w:rPr>
          <w:rFonts w:cstheme="minorHAnsi"/>
          <w:sz w:val="24"/>
          <w:szCs w:val="24"/>
        </w:rPr>
        <w:t xml:space="preserve">Table 4.5: </w:t>
      </w:r>
      <w:r w:rsidRPr="004B3CC7">
        <w:rPr>
          <w:rStyle w:val="Heading2Char"/>
        </w:rPr>
        <w:t>Kruskal-</w:t>
      </w:r>
      <w:proofErr w:type="gramStart"/>
      <w:r w:rsidRPr="004B3CC7">
        <w:rPr>
          <w:rStyle w:val="Heading2Char"/>
        </w:rPr>
        <w:t>Wallis</w:t>
      </w:r>
      <w:proofErr w:type="gramEnd"/>
      <w:r w:rsidRPr="004B3CC7">
        <w:rPr>
          <w:rStyle w:val="Heading2Char"/>
        </w:rPr>
        <w:t xml:space="preserve"> test results for hypotheses 5-8</w:t>
      </w:r>
    </w:p>
    <w:tbl>
      <w:tblPr>
        <w:tblW w:w="5021" w:type="pct"/>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18"/>
        <w:gridCol w:w="1872"/>
        <w:gridCol w:w="1872"/>
        <w:gridCol w:w="1872"/>
        <w:gridCol w:w="1870"/>
      </w:tblGrid>
      <w:tr w:rsidR="00B61579" w:rsidRPr="00E42635" w14:paraId="3DE7F2F8" w14:textId="77777777" w:rsidTr="00D639E9">
        <w:trPr>
          <w:cantSplit/>
        </w:trPr>
        <w:tc>
          <w:tcPr>
            <w:tcW w:w="889" w:type="pct"/>
            <w:tcBorders>
              <w:top w:val="single" w:sz="16" w:space="0" w:color="000000"/>
              <w:left w:val="single" w:sz="16" w:space="0" w:color="000000"/>
              <w:bottom w:val="single" w:sz="16" w:space="0" w:color="000000"/>
              <w:right w:val="single" w:sz="16" w:space="0" w:color="000000"/>
            </w:tcBorders>
            <w:shd w:val="clear" w:color="auto" w:fill="FFFFFF"/>
            <w:vAlign w:val="bottom"/>
          </w:tcPr>
          <w:p w14:paraId="5DA1EBBF" w14:textId="77777777" w:rsidR="00B61579" w:rsidRPr="00E42635" w:rsidRDefault="00B61579" w:rsidP="00D639E9">
            <w:pPr>
              <w:autoSpaceDE w:val="0"/>
              <w:autoSpaceDN w:val="0"/>
              <w:adjustRightInd w:val="0"/>
              <w:spacing w:after="0" w:line="240" w:lineRule="auto"/>
              <w:rPr>
                <w:rFonts w:cstheme="minorHAnsi"/>
                <w:sz w:val="24"/>
                <w:szCs w:val="24"/>
              </w:rPr>
            </w:pPr>
          </w:p>
        </w:tc>
        <w:tc>
          <w:tcPr>
            <w:tcW w:w="1028" w:type="pct"/>
            <w:tcBorders>
              <w:top w:val="single" w:sz="16" w:space="0" w:color="000000"/>
              <w:left w:val="single" w:sz="16" w:space="0" w:color="000000"/>
              <w:bottom w:val="single" w:sz="16" w:space="0" w:color="000000"/>
            </w:tcBorders>
            <w:shd w:val="clear" w:color="auto" w:fill="FFFFFF"/>
            <w:vAlign w:val="bottom"/>
          </w:tcPr>
          <w:p w14:paraId="27DDD48E"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AI impact on business efficiency?</w:t>
            </w:r>
          </w:p>
        </w:tc>
        <w:tc>
          <w:tcPr>
            <w:tcW w:w="1028" w:type="pct"/>
            <w:tcBorders>
              <w:top w:val="single" w:sz="16" w:space="0" w:color="000000"/>
              <w:bottom w:val="single" w:sz="16" w:space="0" w:color="000000"/>
            </w:tcBorders>
            <w:shd w:val="clear" w:color="auto" w:fill="FFFFFF"/>
            <w:vAlign w:val="bottom"/>
          </w:tcPr>
          <w:p w14:paraId="04302115"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AI impact on revenue?</w:t>
            </w:r>
          </w:p>
        </w:tc>
        <w:tc>
          <w:tcPr>
            <w:tcW w:w="1028" w:type="pct"/>
            <w:tcBorders>
              <w:top w:val="single" w:sz="16" w:space="0" w:color="000000"/>
              <w:bottom w:val="single" w:sz="16" w:space="0" w:color="000000"/>
            </w:tcBorders>
            <w:shd w:val="clear" w:color="auto" w:fill="FFFFFF"/>
            <w:vAlign w:val="bottom"/>
          </w:tcPr>
          <w:p w14:paraId="4571DFC5"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AI impact on cost reduction?</w:t>
            </w:r>
          </w:p>
        </w:tc>
        <w:tc>
          <w:tcPr>
            <w:tcW w:w="1027" w:type="pct"/>
            <w:tcBorders>
              <w:top w:val="single" w:sz="16" w:space="0" w:color="000000"/>
              <w:bottom w:val="single" w:sz="16" w:space="0" w:color="000000"/>
              <w:right w:val="single" w:sz="16" w:space="0" w:color="000000"/>
            </w:tcBorders>
            <w:shd w:val="clear" w:color="auto" w:fill="FFFFFF"/>
            <w:vAlign w:val="bottom"/>
          </w:tcPr>
          <w:p w14:paraId="3CA26ACC"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Does adopting AI aid company growth?</w:t>
            </w:r>
          </w:p>
        </w:tc>
      </w:tr>
      <w:tr w:rsidR="00B61579" w:rsidRPr="00E42635" w14:paraId="227BFF54" w14:textId="77777777" w:rsidTr="00D639E9">
        <w:trPr>
          <w:cantSplit/>
        </w:trPr>
        <w:tc>
          <w:tcPr>
            <w:tcW w:w="889" w:type="pct"/>
            <w:tcBorders>
              <w:top w:val="single" w:sz="16" w:space="0" w:color="000000"/>
              <w:left w:val="single" w:sz="16" w:space="0" w:color="000000"/>
              <w:bottom w:val="nil"/>
              <w:right w:val="single" w:sz="16" w:space="0" w:color="000000"/>
            </w:tcBorders>
            <w:shd w:val="clear" w:color="auto" w:fill="FFFFFF"/>
          </w:tcPr>
          <w:p w14:paraId="0660EC4A"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Chi-Square</w:t>
            </w:r>
          </w:p>
        </w:tc>
        <w:tc>
          <w:tcPr>
            <w:tcW w:w="1028" w:type="pct"/>
            <w:tcBorders>
              <w:top w:val="single" w:sz="16" w:space="0" w:color="000000"/>
              <w:left w:val="single" w:sz="16" w:space="0" w:color="000000"/>
              <w:bottom w:val="nil"/>
            </w:tcBorders>
            <w:shd w:val="clear" w:color="auto" w:fill="FFFFFF"/>
            <w:vAlign w:val="center"/>
          </w:tcPr>
          <w:p w14:paraId="4F557E57"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.000</w:t>
            </w:r>
          </w:p>
        </w:tc>
        <w:tc>
          <w:tcPr>
            <w:tcW w:w="1028" w:type="pct"/>
            <w:tcBorders>
              <w:top w:val="single" w:sz="16" w:space="0" w:color="000000"/>
              <w:bottom w:val="nil"/>
            </w:tcBorders>
            <w:shd w:val="clear" w:color="auto" w:fill="FFFFFF"/>
            <w:vAlign w:val="center"/>
          </w:tcPr>
          <w:p w14:paraId="1DDCB6EF"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.000</w:t>
            </w:r>
          </w:p>
        </w:tc>
        <w:tc>
          <w:tcPr>
            <w:tcW w:w="1028" w:type="pct"/>
            <w:tcBorders>
              <w:top w:val="single" w:sz="16" w:space="0" w:color="000000"/>
              <w:bottom w:val="nil"/>
            </w:tcBorders>
            <w:shd w:val="clear" w:color="auto" w:fill="FFFFFF"/>
            <w:vAlign w:val="center"/>
          </w:tcPr>
          <w:p w14:paraId="3762B4CF"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.000</w:t>
            </w:r>
          </w:p>
        </w:tc>
        <w:tc>
          <w:tcPr>
            <w:tcW w:w="1027" w:type="pct"/>
            <w:tcBorders>
              <w:top w:val="single" w:sz="16" w:space="0" w:color="000000"/>
              <w:bottom w:val="nil"/>
              <w:right w:val="single" w:sz="16" w:space="0" w:color="000000"/>
            </w:tcBorders>
            <w:shd w:val="clear" w:color="auto" w:fill="FFFFFF"/>
            <w:vAlign w:val="center"/>
          </w:tcPr>
          <w:p w14:paraId="60BF35B3"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.000</w:t>
            </w:r>
          </w:p>
        </w:tc>
      </w:tr>
      <w:tr w:rsidR="00B61579" w:rsidRPr="00E42635" w14:paraId="3D6A86EA" w14:textId="77777777" w:rsidTr="00D639E9">
        <w:trPr>
          <w:cantSplit/>
        </w:trPr>
        <w:tc>
          <w:tcPr>
            <w:tcW w:w="889" w:type="pct"/>
            <w:tcBorders>
              <w:top w:val="nil"/>
              <w:left w:val="single" w:sz="16" w:space="0" w:color="000000"/>
              <w:bottom w:val="nil"/>
              <w:right w:val="single" w:sz="16" w:space="0" w:color="000000"/>
            </w:tcBorders>
            <w:shd w:val="clear" w:color="auto" w:fill="FFFFFF"/>
          </w:tcPr>
          <w:p w14:paraId="09FEF131"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proofErr w:type="spellStart"/>
            <w:r w:rsidRPr="00E42635">
              <w:rPr>
                <w:rFonts w:cstheme="minorHAnsi"/>
                <w:color w:val="000000"/>
                <w:sz w:val="24"/>
                <w:szCs w:val="24"/>
              </w:rPr>
              <w:t>df</w:t>
            </w:r>
            <w:proofErr w:type="spellEnd"/>
          </w:p>
        </w:tc>
        <w:tc>
          <w:tcPr>
            <w:tcW w:w="1028" w:type="pct"/>
            <w:tcBorders>
              <w:top w:val="nil"/>
              <w:left w:val="single" w:sz="16" w:space="0" w:color="000000"/>
              <w:bottom w:val="nil"/>
            </w:tcBorders>
            <w:shd w:val="clear" w:color="auto" w:fill="FFFFFF"/>
            <w:vAlign w:val="center"/>
          </w:tcPr>
          <w:p w14:paraId="147796B5"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2</w:t>
            </w:r>
          </w:p>
        </w:tc>
        <w:tc>
          <w:tcPr>
            <w:tcW w:w="1028" w:type="pct"/>
            <w:tcBorders>
              <w:top w:val="nil"/>
              <w:bottom w:val="nil"/>
            </w:tcBorders>
            <w:shd w:val="clear" w:color="auto" w:fill="FFFFFF"/>
            <w:vAlign w:val="center"/>
          </w:tcPr>
          <w:p w14:paraId="4ADD502E"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2</w:t>
            </w:r>
          </w:p>
        </w:tc>
        <w:tc>
          <w:tcPr>
            <w:tcW w:w="1028" w:type="pct"/>
            <w:tcBorders>
              <w:top w:val="nil"/>
              <w:bottom w:val="nil"/>
            </w:tcBorders>
            <w:shd w:val="clear" w:color="auto" w:fill="FFFFFF"/>
            <w:vAlign w:val="center"/>
          </w:tcPr>
          <w:p w14:paraId="2759D7EB"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2</w:t>
            </w:r>
          </w:p>
        </w:tc>
        <w:tc>
          <w:tcPr>
            <w:tcW w:w="1027" w:type="pct"/>
            <w:tcBorders>
              <w:top w:val="nil"/>
              <w:bottom w:val="nil"/>
              <w:right w:val="single" w:sz="16" w:space="0" w:color="000000"/>
            </w:tcBorders>
            <w:shd w:val="clear" w:color="auto" w:fill="FFFFFF"/>
            <w:vAlign w:val="center"/>
          </w:tcPr>
          <w:p w14:paraId="3CBD18BB"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2</w:t>
            </w:r>
          </w:p>
        </w:tc>
      </w:tr>
      <w:tr w:rsidR="00B61579" w:rsidRPr="00E42635" w14:paraId="297441B9" w14:textId="77777777" w:rsidTr="00D639E9">
        <w:trPr>
          <w:cantSplit/>
        </w:trPr>
        <w:tc>
          <w:tcPr>
            <w:tcW w:w="889" w:type="pct"/>
            <w:tcBorders>
              <w:top w:val="nil"/>
              <w:left w:val="single" w:sz="16" w:space="0" w:color="000000"/>
              <w:bottom w:val="single" w:sz="16" w:space="0" w:color="000000"/>
              <w:right w:val="single" w:sz="16" w:space="0" w:color="000000"/>
            </w:tcBorders>
            <w:shd w:val="clear" w:color="auto" w:fill="FFFFFF"/>
          </w:tcPr>
          <w:p w14:paraId="3AC695B3"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proofErr w:type="spellStart"/>
            <w:r w:rsidRPr="00E42635">
              <w:rPr>
                <w:rFonts w:cstheme="minorHAnsi"/>
                <w:color w:val="000000"/>
                <w:sz w:val="24"/>
                <w:szCs w:val="24"/>
              </w:rPr>
              <w:t>Asymp</w:t>
            </w:r>
            <w:proofErr w:type="spellEnd"/>
            <w:r w:rsidRPr="00E42635">
              <w:rPr>
                <w:rFonts w:cstheme="minorHAnsi"/>
                <w:color w:val="000000"/>
                <w:sz w:val="24"/>
                <w:szCs w:val="24"/>
              </w:rPr>
              <w:t>. Sig.</w:t>
            </w:r>
          </w:p>
        </w:tc>
        <w:tc>
          <w:tcPr>
            <w:tcW w:w="1028" w:type="pct"/>
            <w:tcBorders>
              <w:top w:val="nil"/>
              <w:left w:val="single" w:sz="16" w:space="0" w:color="000000"/>
              <w:bottom w:val="single" w:sz="16" w:space="0" w:color="000000"/>
            </w:tcBorders>
            <w:shd w:val="clear" w:color="auto" w:fill="FFFFFF"/>
            <w:vAlign w:val="center"/>
          </w:tcPr>
          <w:p w14:paraId="6F69D3EF"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1.000</w:t>
            </w:r>
          </w:p>
        </w:tc>
        <w:tc>
          <w:tcPr>
            <w:tcW w:w="1028" w:type="pct"/>
            <w:tcBorders>
              <w:top w:val="nil"/>
              <w:bottom w:val="single" w:sz="16" w:space="0" w:color="000000"/>
            </w:tcBorders>
            <w:shd w:val="clear" w:color="auto" w:fill="FFFFFF"/>
            <w:vAlign w:val="center"/>
          </w:tcPr>
          <w:p w14:paraId="49F464D8"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1.000</w:t>
            </w:r>
          </w:p>
        </w:tc>
        <w:tc>
          <w:tcPr>
            <w:tcW w:w="1028" w:type="pct"/>
            <w:tcBorders>
              <w:top w:val="nil"/>
              <w:bottom w:val="single" w:sz="16" w:space="0" w:color="000000"/>
            </w:tcBorders>
            <w:shd w:val="clear" w:color="auto" w:fill="FFFFFF"/>
            <w:vAlign w:val="center"/>
          </w:tcPr>
          <w:p w14:paraId="3FCD9766"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1.000</w:t>
            </w:r>
          </w:p>
        </w:tc>
        <w:tc>
          <w:tcPr>
            <w:tcW w:w="1027" w:type="pct"/>
            <w:tcBorders>
              <w:top w:val="nil"/>
              <w:bottom w:val="single" w:sz="16" w:space="0" w:color="000000"/>
              <w:right w:val="single" w:sz="16" w:space="0" w:color="000000"/>
            </w:tcBorders>
            <w:shd w:val="clear" w:color="auto" w:fill="FFFFFF"/>
            <w:vAlign w:val="center"/>
          </w:tcPr>
          <w:p w14:paraId="4D35F13B" w14:textId="77777777" w:rsidR="00B61579" w:rsidRPr="00E42635" w:rsidRDefault="00B61579" w:rsidP="00D639E9">
            <w:pPr>
              <w:autoSpaceDE w:val="0"/>
              <w:autoSpaceDN w:val="0"/>
              <w:adjustRightInd w:val="0"/>
              <w:spacing w:after="0" w:line="240" w:lineRule="auto"/>
              <w:ind w:left="60" w:right="60"/>
              <w:jc w:val="center"/>
              <w:rPr>
                <w:rFonts w:cstheme="minorHAnsi"/>
                <w:color w:val="000000"/>
                <w:sz w:val="24"/>
                <w:szCs w:val="24"/>
              </w:rPr>
            </w:pPr>
            <w:r w:rsidRPr="00E42635">
              <w:rPr>
                <w:rFonts w:cstheme="minorHAnsi"/>
                <w:color w:val="000000"/>
                <w:sz w:val="24"/>
                <w:szCs w:val="24"/>
              </w:rPr>
              <w:t>1.000</w:t>
            </w:r>
          </w:p>
        </w:tc>
      </w:tr>
      <w:tr w:rsidR="00B61579" w:rsidRPr="00E42635" w14:paraId="58F426CE" w14:textId="77777777" w:rsidTr="00D639E9">
        <w:trPr>
          <w:cantSplit/>
        </w:trPr>
        <w:tc>
          <w:tcPr>
            <w:tcW w:w="5000" w:type="pct"/>
            <w:gridSpan w:val="5"/>
            <w:tcBorders>
              <w:top w:val="nil"/>
              <w:left w:val="nil"/>
              <w:bottom w:val="nil"/>
              <w:right w:val="nil"/>
            </w:tcBorders>
            <w:shd w:val="clear" w:color="auto" w:fill="FFFFFF"/>
          </w:tcPr>
          <w:p w14:paraId="6C0A0F26"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a. Kruskal Wallis Test</w:t>
            </w:r>
          </w:p>
        </w:tc>
      </w:tr>
      <w:tr w:rsidR="00B61579" w:rsidRPr="00E42635" w14:paraId="69F2E2B0" w14:textId="77777777" w:rsidTr="00D639E9">
        <w:trPr>
          <w:cantSplit/>
        </w:trPr>
        <w:tc>
          <w:tcPr>
            <w:tcW w:w="5000" w:type="pct"/>
            <w:gridSpan w:val="5"/>
            <w:tcBorders>
              <w:top w:val="nil"/>
              <w:left w:val="nil"/>
              <w:bottom w:val="nil"/>
              <w:right w:val="nil"/>
            </w:tcBorders>
            <w:shd w:val="clear" w:color="auto" w:fill="FFFFFF"/>
          </w:tcPr>
          <w:p w14:paraId="29818C5F" w14:textId="77777777" w:rsidR="00B61579" w:rsidRPr="00E42635" w:rsidRDefault="00B61579" w:rsidP="00D639E9">
            <w:pPr>
              <w:autoSpaceDE w:val="0"/>
              <w:autoSpaceDN w:val="0"/>
              <w:adjustRightInd w:val="0"/>
              <w:spacing w:after="0" w:line="240" w:lineRule="auto"/>
              <w:ind w:left="60" w:right="60"/>
              <w:rPr>
                <w:rFonts w:cstheme="minorHAnsi"/>
                <w:color w:val="000000"/>
                <w:sz w:val="24"/>
                <w:szCs w:val="24"/>
              </w:rPr>
            </w:pPr>
            <w:r w:rsidRPr="00E42635">
              <w:rPr>
                <w:rFonts w:cstheme="minorHAnsi"/>
                <w:color w:val="000000"/>
                <w:sz w:val="24"/>
                <w:szCs w:val="24"/>
              </w:rPr>
              <w:t>b. Grouping Variable: Years of using AI</w:t>
            </w:r>
          </w:p>
        </w:tc>
      </w:tr>
    </w:tbl>
    <w:p w14:paraId="25EF7366" w14:textId="77777777" w:rsidR="00B61579" w:rsidRPr="00E42635" w:rsidRDefault="00B61579" w:rsidP="00B61579">
      <w:pPr>
        <w:spacing w:after="0" w:line="240" w:lineRule="auto"/>
        <w:rPr>
          <w:rFonts w:cstheme="minorHAnsi"/>
          <w:i/>
          <w:iCs/>
          <w:sz w:val="24"/>
          <w:szCs w:val="24"/>
        </w:rPr>
      </w:pPr>
      <w:r w:rsidRPr="00E42635">
        <w:rPr>
          <w:rFonts w:cstheme="minorHAnsi"/>
          <w:i/>
          <w:iCs/>
          <w:sz w:val="24"/>
          <w:szCs w:val="24"/>
        </w:rPr>
        <w:t xml:space="preserve">Source: </w:t>
      </w:r>
      <w:r>
        <w:rPr>
          <w:rFonts w:cstheme="minorHAnsi"/>
          <w:i/>
          <w:iCs/>
          <w:sz w:val="24"/>
          <w:szCs w:val="24"/>
        </w:rPr>
        <w:t>Researchers</w:t>
      </w:r>
      <w:r w:rsidRPr="00E42635">
        <w:rPr>
          <w:rFonts w:cstheme="minorHAnsi"/>
          <w:i/>
          <w:iCs/>
          <w:sz w:val="24"/>
          <w:szCs w:val="24"/>
        </w:rPr>
        <w:t xml:space="preserve"> Computation using </w:t>
      </w:r>
      <w:r>
        <w:rPr>
          <w:rFonts w:cstheme="minorHAnsi"/>
          <w:i/>
          <w:iCs/>
          <w:sz w:val="24"/>
          <w:szCs w:val="24"/>
        </w:rPr>
        <w:t>SPSS</w:t>
      </w:r>
    </w:p>
    <w:p w14:paraId="4DC0A22A" w14:textId="4BD68B66" w:rsidR="00F64C27" w:rsidRDefault="00B61579" w:rsidP="00B61579">
      <w:pPr>
        <w:spacing w:before="240" w:after="0" w:line="360" w:lineRule="auto"/>
        <w:jc w:val="both"/>
        <w:rPr>
          <w:rFonts w:cstheme="minorHAnsi"/>
          <w:sz w:val="24"/>
          <w:szCs w:val="24"/>
        </w:rPr>
      </w:pPr>
      <w:r w:rsidRPr="00E42635">
        <w:rPr>
          <w:rFonts w:cstheme="minorHAnsi"/>
          <w:sz w:val="24"/>
          <w:szCs w:val="24"/>
        </w:rPr>
        <w:t>The Kruskal-</w:t>
      </w:r>
      <w:proofErr w:type="gramStart"/>
      <w:r w:rsidRPr="00E42635">
        <w:rPr>
          <w:rFonts w:cstheme="minorHAnsi"/>
          <w:sz w:val="24"/>
          <w:szCs w:val="24"/>
        </w:rPr>
        <w:t>Wallis</w:t>
      </w:r>
      <w:proofErr w:type="gramEnd"/>
      <w:r w:rsidRPr="00E42635">
        <w:rPr>
          <w:rFonts w:cstheme="minorHAnsi"/>
          <w:sz w:val="24"/>
          <w:szCs w:val="24"/>
        </w:rPr>
        <w:t xml:space="preserve"> test results are presented in table 4.5. The p-values are all insignificant at 5% level, which indicates that the null hypothesis (1-5) </w:t>
      </w:r>
      <w:proofErr w:type="gramStart"/>
      <w:r w:rsidRPr="00E42635">
        <w:rPr>
          <w:rFonts w:cstheme="minorHAnsi"/>
          <w:sz w:val="24"/>
          <w:szCs w:val="24"/>
        </w:rPr>
        <w:t>are</w:t>
      </w:r>
      <w:proofErr w:type="gramEnd"/>
      <w:r w:rsidRPr="00E42635">
        <w:rPr>
          <w:rFonts w:cstheme="minorHAnsi"/>
          <w:sz w:val="24"/>
          <w:szCs w:val="24"/>
        </w:rPr>
        <w:t xml:space="preserve"> accepted</w:t>
      </w:r>
      <w:r w:rsidR="00632642">
        <w:rPr>
          <w:rFonts w:cstheme="minorHAnsi"/>
          <w:sz w:val="24"/>
          <w:szCs w:val="24"/>
        </w:rPr>
        <w:t xml:space="preserve"> (</w:t>
      </w:r>
      <w:r w:rsidR="00632642" w:rsidRPr="00632642">
        <w:rPr>
          <w:rFonts w:cstheme="minorHAnsi"/>
          <w:sz w:val="24"/>
          <w:szCs w:val="24"/>
        </w:rPr>
        <w:t>Knapp</w:t>
      </w:r>
      <w:r w:rsidR="00632642">
        <w:rPr>
          <w:rFonts w:cstheme="minorHAnsi"/>
          <w:sz w:val="24"/>
          <w:szCs w:val="24"/>
        </w:rPr>
        <w:t xml:space="preserve">, </w:t>
      </w:r>
      <w:r w:rsidR="00632642" w:rsidRPr="00632642">
        <w:rPr>
          <w:rFonts w:cstheme="minorHAnsi"/>
          <w:sz w:val="24"/>
          <w:szCs w:val="24"/>
        </w:rPr>
        <w:t>2017</w:t>
      </w:r>
      <w:r w:rsidR="00632642">
        <w:rPr>
          <w:rFonts w:cstheme="minorHAnsi"/>
          <w:sz w:val="24"/>
          <w:szCs w:val="24"/>
        </w:rPr>
        <w:t>)</w:t>
      </w:r>
      <w:r w:rsidRPr="00E42635">
        <w:rPr>
          <w:rFonts w:cstheme="minorHAnsi"/>
          <w:sz w:val="24"/>
          <w:szCs w:val="24"/>
        </w:rPr>
        <w:t xml:space="preserve">. </w:t>
      </w:r>
    </w:p>
    <w:p w14:paraId="6E2AD463" w14:textId="6321A4D5" w:rsidR="00B61579" w:rsidRDefault="00B61579" w:rsidP="00B61579">
      <w:pPr>
        <w:spacing w:before="240" w:after="0" w:line="360" w:lineRule="auto"/>
        <w:jc w:val="both"/>
        <w:rPr>
          <w:rFonts w:cstheme="minorHAnsi"/>
          <w:sz w:val="24"/>
          <w:szCs w:val="24"/>
        </w:rPr>
      </w:pPr>
      <w:r w:rsidRPr="00E42635">
        <w:rPr>
          <w:rFonts w:cstheme="minorHAnsi"/>
          <w:sz w:val="24"/>
          <w:szCs w:val="24"/>
        </w:rPr>
        <w:t xml:space="preserve">This indicates that there is </w:t>
      </w:r>
      <w:proofErr w:type="spellStart"/>
      <w:r w:rsidRPr="00E42635">
        <w:rPr>
          <w:rFonts w:cstheme="minorHAnsi"/>
          <w:sz w:val="24"/>
          <w:szCs w:val="24"/>
        </w:rPr>
        <w:t>no</w:t>
      </w:r>
      <w:r w:rsidR="006F580C">
        <w:rPr>
          <w:rFonts w:cstheme="minorHAnsi"/>
          <w:sz w:val="24"/>
          <w:szCs w:val="24"/>
        </w:rPr>
        <w:t>t</w:t>
      </w:r>
      <w:proofErr w:type="spellEnd"/>
      <w:r w:rsidRPr="00E42635">
        <w:rPr>
          <w:rFonts w:cstheme="minorHAnsi"/>
          <w:sz w:val="24"/>
          <w:szCs w:val="24"/>
        </w:rPr>
        <w:t xml:space="preserve"> difference in the AI impact on business efficiency based on years of adopting AI among the companies investigated, there is </w:t>
      </w:r>
      <w:proofErr w:type="spellStart"/>
      <w:r w:rsidRPr="00E42635">
        <w:rPr>
          <w:rFonts w:cstheme="minorHAnsi"/>
          <w:sz w:val="24"/>
          <w:szCs w:val="24"/>
        </w:rPr>
        <w:t>not</w:t>
      </w:r>
      <w:proofErr w:type="spellEnd"/>
      <w:r w:rsidRPr="00E42635">
        <w:rPr>
          <w:rFonts w:cstheme="minorHAnsi"/>
          <w:sz w:val="24"/>
          <w:szCs w:val="24"/>
        </w:rPr>
        <w:t xml:space="preserve"> difference in the AI impact on business revenue based on years of adopting AI among the companies investigated, there is </w:t>
      </w:r>
      <w:proofErr w:type="spellStart"/>
      <w:r w:rsidRPr="00E42635">
        <w:rPr>
          <w:rFonts w:cstheme="minorHAnsi"/>
          <w:sz w:val="24"/>
          <w:szCs w:val="24"/>
        </w:rPr>
        <w:t>not</w:t>
      </w:r>
      <w:proofErr w:type="spellEnd"/>
      <w:r w:rsidRPr="00E42635">
        <w:rPr>
          <w:rFonts w:cstheme="minorHAnsi"/>
          <w:sz w:val="24"/>
          <w:szCs w:val="24"/>
        </w:rPr>
        <w:t xml:space="preserve"> difference in the AI impact on business cost reduction based on years of adopting AI among the companies investigated, and there is </w:t>
      </w:r>
      <w:proofErr w:type="spellStart"/>
      <w:r w:rsidRPr="00E42635">
        <w:rPr>
          <w:rFonts w:cstheme="minorHAnsi"/>
          <w:sz w:val="24"/>
          <w:szCs w:val="24"/>
        </w:rPr>
        <w:t>not</w:t>
      </w:r>
      <w:proofErr w:type="spellEnd"/>
      <w:r w:rsidRPr="00E42635">
        <w:rPr>
          <w:rFonts w:cstheme="minorHAnsi"/>
          <w:sz w:val="24"/>
          <w:szCs w:val="24"/>
        </w:rPr>
        <w:t xml:space="preserve"> difference in the AI impact on business growth based on years of adopting AI among the companies investigated. </w:t>
      </w:r>
      <w:r w:rsidR="00F64C27">
        <w:rPr>
          <w:rFonts w:cstheme="minorHAnsi"/>
          <w:sz w:val="24"/>
          <w:szCs w:val="24"/>
        </w:rPr>
        <w:t>Simply put</w:t>
      </w:r>
      <w:r w:rsidRPr="00E42635">
        <w:rPr>
          <w:rFonts w:cstheme="minorHAnsi"/>
          <w:sz w:val="24"/>
          <w:szCs w:val="24"/>
        </w:rPr>
        <w:t xml:space="preserve">, the results indicate that AI helps to achieve </w:t>
      </w:r>
      <w:r w:rsidR="004173DE">
        <w:rPr>
          <w:rFonts w:cstheme="minorHAnsi"/>
          <w:sz w:val="24"/>
          <w:szCs w:val="24"/>
        </w:rPr>
        <w:t>greater</w:t>
      </w:r>
      <w:r w:rsidRPr="00E42635">
        <w:rPr>
          <w:rFonts w:cstheme="minorHAnsi"/>
          <w:sz w:val="24"/>
          <w:szCs w:val="24"/>
        </w:rPr>
        <w:t xml:space="preserve"> performance among </w:t>
      </w:r>
      <w:r w:rsidR="004173DE">
        <w:rPr>
          <w:rFonts w:cstheme="minorHAnsi"/>
          <w:sz w:val="24"/>
          <w:szCs w:val="24"/>
        </w:rPr>
        <w:t>companies</w:t>
      </w:r>
      <w:r w:rsidRPr="00E42635">
        <w:rPr>
          <w:rFonts w:cstheme="minorHAnsi"/>
          <w:sz w:val="24"/>
          <w:szCs w:val="24"/>
        </w:rPr>
        <w:t xml:space="preserve"> that adopt AI technologies.</w:t>
      </w:r>
    </w:p>
    <w:p w14:paraId="33D0DF91" w14:textId="6F1D97F6" w:rsidR="00745154" w:rsidRDefault="00745154" w:rsidP="00B61579">
      <w:pPr>
        <w:spacing w:before="240" w:after="0" w:line="360" w:lineRule="auto"/>
        <w:jc w:val="both"/>
        <w:rPr>
          <w:rFonts w:cstheme="minorHAnsi"/>
          <w:sz w:val="24"/>
          <w:szCs w:val="24"/>
        </w:rPr>
      </w:pPr>
    </w:p>
    <w:p w14:paraId="5D5BB3D9" w14:textId="220F72DC" w:rsidR="00745154" w:rsidRDefault="00745154" w:rsidP="00B61579">
      <w:pPr>
        <w:spacing w:before="240" w:after="0" w:line="360" w:lineRule="auto"/>
        <w:jc w:val="both"/>
        <w:rPr>
          <w:rFonts w:cstheme="minorHAnsi"/>
          <w:sz w:val="24"/>
          <w:szCs w:val="24"/>
        </w:rPr>
      </w:pPr>
    </w:p>
    <w:p w14:paraId="45B63265" w14:textId="79B829AD" w:rsidR="00745154" w:rsidRDefault="00745154" w:rsidP="00B61579">
      <w:pPr>
        <w:spacing w:before="240" w:after="0" w:line="360" w:lineRule="auto"/>
        <w:jc w:val="both"/>
        <w:rPr>
          <w:rFonts w:cstheme="minorHAnsi"/>
          <w:sz w:val="24"/>
          <w:szCs w:val="24"/>
        </w:rPr>
      </w:pPr>
    </w:p>
    <w:p w14:paraId="2923BBA6" w14:textId="77777777" w:rsidR="00745154" w:rsidRDefault="00745154" w:rsidP="00B61579">
      <w:pPr>
        <w:spacing w:before="240" w:after="0" w:line="360" w:lineRule="auto"/>
        <w:jc w:val="both"/>
        <w:rPr>
          <w:rFonts w:cstheme="minorHAnsi"/>
          <w:sz w:val="24"/>
          <w:szCs w:val="24"/>
        </w:rPr>
      </w:pPr>
    </w:p>
    <w:p w14:paraId="23153076" w14:textId="5C143904" w:rsidR="00745154" w:rsidRDefault="00745154" w:rsidP="00745154">
      <w:pPr>
        <w:pStyle w:val="Heading2"/>
      </w:pPr>
      <w:bookmarkStart w:id="75" w:name="_Toc130924583"/>
      <w:r>
        <w:lastRenderedPageBreak/>
        <w:t>Key Findings</w:t>
      </w:r>
      <w:bookmarkEnd w:id="75"/>
    </w:p>
    <w:p w14:paraId="781042CB" w14:textId="1B7F55E3" w:rsidR="00B61579" w:rsidRDefault="00B61579" w:rsidP="00C153F6"/>
    <w:p w14:paraId="7BFC47A2" w14:textId="79DAEA08" w:rsidR="00B25BA0" w:rsidRPr="00B25BA0" w:rsidRDefault="00745154" w:rsidP="00AE1489">
      <w:pPr>
        <w:spacing w:line="360" w:lineRule="auto"/>
        <w:jc w:val="both"/>
        <w:rPr>
          <w:sz w:val="24"/>
          <w:szCs w:val="24"/>
        </w:rPr>
      </w:pPr>
      <w:r w:rsidRPr="00B25BA0">
        <w:rPr>
          <w:sz w:val="24"/>
          <w:szCs w:val="24"/>
        </w:rPr>
        <w:t>Overall, the key finding</w:t>
      </w:r>
      <w:r w:rsidR="00B25BA0" w:rsidRPr="00B25BA0">
        <w:rPr>
          <w:sz w:val="24"/>
          <w:szCs w:val="24"/>
        </w:rPr>
        <w:t>s</w:t>
      </w:r>
      <w:r w:rsidRPr="00B25BA0">
        <w:rPr>
          <w:sz w:val="24"/>
          <w:szCs w:val="24"/>
        </w:rPr>
        <w:t xml:space="preserve"> of the </w:t>
      </w:r>
      <w:r w:rsidR="00B25BA0" w:rsidRPr="00B25BA0">
        <w:rPr>
          <w:sz w:val="24"/>
          <w:szCs w:val="24"/>
        </w:rPr>
        <w:t>survey</w:t>
      </w:r>
      <w:r w:rsidRPr="00B25BA0">
        <w:rPr>
          <w:sz w:val="24"/>
          <w:szCs w:val="24"/>
        </w:rPr>
        <w:t xml:space="preserve"> results are as followed:</w:t>
      </w:r>
    </w:p>
    <w:p w14:paraId="0EF0BF76" w14:textId="2ABF61BE" w:rsidR="00B25BA0" w:rsidRPr="00AE1489" w:rsidRDefault="00B25BA0" w:rsidP="00AE1489">
      <w:pPr>
        <w:pStyle w:val="ListParagraph"/>
        <w:numPr>
          <w:ilvl w:val="0"/>
          <w:numId w:val="26"/>
        </w:numPr>
        <w:spacing w:line="360" w:lineRule="auto"/>
        <w:jc w:val="both"/>
        <w:rPr>
          <w:rFonts w:asciiTheme="minorHAnsi" w:hAnsiTheme="minorHAnsi" w:cstheme="minorHAnsi"/>
          <w:sz w:val="24"/>
          <w:szCs w:val="24"/>
        </w:rPr>
      </w:pPr>
      <w:r w:rsidRPr="00AE1489">
        <w:rPr>
          <w:rFonts w:asciiTheme="minorHAnsi" w:hAnsiTheme="minorHAnsi" w:cstheme="minorHAnsi"/>
          <w:sz w:val="24"/>
          <w:szCs w:val="24"/>
        </w:rPr>
        <w:t xml:space="preserve">All organisations that participated in the survey have an IT department which is in-charge of the use and maintenance of </w:t>
      </w:r>
      <w:r w:rsidR="00EA4396">
        <w:rPr>
          <w:rFonts w:asciiTheme="minorHAnsi" w:hAnsiTheme="minorHAnsi" w:cstheme="minorHAnsi"/>
          <w:sz w:val="24"/>
          <w:szCs w:val="24"/>
        </w:rPr>
        <w:t>AI</w:t>
      </w:r>
      <w:r w:rsidRPr="00AE1489">
        <w:rPr>
          <w:rFonts w:asciiTheme="minorHAnsi" w:hAnsiTheme="minorHAnsi" w:cstheme="minorHAnsi"/>
          <w:sz w:val="24"/>
          <w:szCs w:val="24"/>
        </w:rPr>
        <w:t xml:space="preserve"> technologies of the business- this goes to show that AI is very easily adoptable by organisations with the</w:t>
      </w:r>
      <w:r w:rsidR="00EA4396">
        <w:rPr>
          <w:rFonts w:asciiTheme="minorHAnsi" w:hAnsiTheme="minorHAnsi" w:cstheme="minorHAnsi"/>
          <w:sz w:val="24"/>
          <w:szCs w:val="24"/>
        </w:rPr>
        <w:t xml:space="preserve"> right</w:t>
      </w:r>
      <w:r w:rsidRPr="00AE1489">
        <w:rPr>
          <w:rFonts w:asciiTheme="minorHAnsi" w:hAnsiTheme="minorHAnsi" w:cstheme="minorHAnsi"/>
          <w:sz w:val="24"/>
          <w:szCs w:val="24"/>
        </w:rPr>
        <w:t xml:space="preserve"> IT know-how and skills set.</w:t>
      </w:r>
    </w:p>
    <w:p w14:paraId="65EEC274" w14:textId="360C9EC5" w:rsidR="00B25BA0" w:rsidRPr="00AE1489" w:rsidRDefault="00B25BA0" w:rsidP="00AE1489">
      <w:pPr>
        <w:pStyle w:val="ListParagraph"/>
        <w:numPr>
          <w:ilvl w:val="0"/>
          <w:numId w:val="26"/>
        </w:numPr>
        <w:spacing w:line="360" w:lineRule="auto"/>
        <w:jc w:val="both"/>
        <w:rPr>
          <w:rFonts w:asciiTheme="minorHAnsi" w:hAnsiTheme="minorHAnsi" w:cstheme="minorHAnsi"/>
          <w:sz w:val="24"/>
          <w:szCs w:val="24"/>
        </w:rPr>
      </w:pPr>
      <w:r w:rsidRPr="00AE1489">
        <w:rPr>
          <w:rFonts w:asciiTheme="minorHAnsi" w:hAnsiTheme="minorHAnsi" w:cstheme="minorHAnsi"/>
          <w:sz w:val="24"/>
          <w:szCs w:val="24"/>
        </w:rPr>
        <w:t>All participant organisation adopted AI during the pandemic, implying that the pandemic motivated them to adopt AI technologies and invest heavily in it</w:t>
      </w:r>
      <w:r w:rsidR="005871F3">
        <w:rPr>
          <w:rFonts w:asciiTheme="minorHAnsi" w:hAnsiTheme="minorHAnsi" w:cstheme="minorHAnsi"/>
          <w:sz w:val="24"/>
          <w:szCs w:val="24"/>
        </w:rPr>
        <w:t>.</w:t>
      </w:r>
    </w:p>
    <w:p w14:paraId="2015CFE6" w14:textId="1D33B526" w:rsidR="00B25BA0" w:rsidRDefault="00B25BA0" w:rsidP="00AE1489">
      <w:pPr>
        <w:pStyle w:val="ListParagraph"/>
        <w:numPr>
          <w:ilvl w:val="0"/>
          <w:numId w:val="26"/>
        </w:numPr>
        <w:spacing w:line="360" w:lineRule="auto"/>
        <w:jc w:val="both"/>
        <w:rPr>
          <w:rFonts w:asciiTheme="minorHAnsi" w:hAnsiTheme="minorHAnsi" w:cstheme="minorHAnsi"/>
          <w:sz w:val="24"/>
          <w:szCs w:val="24"/>
        </w:rPr>
      </w:pPr>
      <w:r w:rsidRPr="00AE1489">
        <w:rPr>
          <w:rFonts w:asciiTheme="minorHAnsi" w:hAnsiTheme="minorHAnsi" w:cstheme="minorHAnsi"/>
          <w:sz w:val="24"/>
          <w:szCs w:val="24"/>
        </w:rPr>
        <w:t>Most common AI technology adopted was Machine Learning</w:t>
      </w:r>
      <w:r w:rsidR="00AE1489">
        <w:rPr>
          <w:rFonts w:asciiTheme="minorHAnsi" w:hAnsiTheme="minorHAnsi" w:cstheme="minorHAnsi"/>
          <w:sz w:val="24"/>
          <w:szCs w:val="24"/>
        </w:rPr>
        <w:t xml:space="preserve"> which they have been utilising more than 1 to 2 years. </w:t>
      </w:r>
    </w:p>
    <w:p w14:paraId="63B93484" w14:textId="134826C9" w:rsidR="005871F3" w:rsidRDefault="005871F3" w:rsidP="00AE1489">
      <w:pPr>
        <w:pStyle w:val="ListParagraph"/>
        <w:numPr>
          <w:ilvl w:val="0"/>
          <w:numId w:val="26"/>
        </w:num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Most common AI platform utilised is Microsoft Azure proving it is by far the most popular AI provider on the commercial </w:t>
      </w:r>
      <w:proofErr w:type="gramStart"/>
      <w:r>
        <w:rPr>
          <w:rFonts w:asciiTheme="minorHAnsi" w:hAnsiTheme="minorHAnsi" w:cstheme="minorHAnsi"/>
          <w:sz w:val="24"/>
          <w:szCs w:val="24"/>
        </w:rPr>
        <w:t>market</w:t>
      </w:r>
      <w:proofErr w:type="gramEnd"/>
    </w:p>
    <w:p w14:paraId="5204B28D" w14:textId="3592ED1B" w:rsidR="005871F3" w:rsidRDefault="00A526FA" w:rsidP="00AE1489">
      <w:pPr>
        <w:pStyle w:val="ListParagraph"/>
        <w:numPr>
          <w:ilvl w:val="0"/>
          <w:numId w:val="26"/>
        </w:num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AI adoption was very quick to implement where most participant organisations </w:t>
      </w:r>
      <w:r w:rsidR="00794430">
        <w:rPr>
          <w:rFonts w:asciiTheme="minorHAnsi" w:hAnsiTheme="minorHAnsi" w:cstheme="minorHAnsi"/>
          <w:sz w:val="24"/>
          <w:szCs w:val="24"/>
        </w:rPr>
        <w:t>revealed</w:t>
      </w:r>
      <w:r>
        <w:rPr>
          <w:rFonts w:asciiTheme="minorHAnsi" w:hAnsiTheme="minorHAnsi" w:cstheme="minorHAnsi"/>
          <w:sz w:val="24"/>
          <w:szCs w:val="24"/>
        </w:rPr>
        <w:t xml:space="preserve"> that it too them 6 </w:t>
      </w:r>
      <w:r w:rsidR="00794430">
        <w:rPr>
          <w:rFonts w:asciiTheme="minorHAnsi" w:hAnsiTheme="minorHAnsi" w:cstheme="minorHAnsi"/>
          <w:sz w:val="24"/>
          <w:szCs w:val="24"/>
        </w:rPr>
        <w:t>months</w:t>
      </w:r>
      <w:r>
        <w:rPr>
          <w:rFonts w:asciiTheme="minorHAnsi" w:hAnsiTheme="minorHAnsi" w:cstheme="minorHAnsi"/>
          <w:sz w:val="24"/>
          <w:szCs w:val="24"/>
        </w:rPr>
        <w:t xml:space="preserve"> or less to implement their AI </w:t>
      </w:r>
      <w:r w:rsidR="00794430">
        <w:rPr>
          <w:rFonts w:asciiTheme="minorHAnsi" w:hAnsiTheme="minorHAnsi" w:cstheme="minorHAnsi"/>
          <w:sz w:val="24"/>
          <w:szCs w:val="24"/>
        </w:rPr>
        <w:t xml:space="preserve">technology. This </w:t>
      </w:r>
      <w:proofErr w:type="spellStart"/>
      <w:r w:rsidR="00794430">
        <w:rPr>
          <w:rFonts w:asciiTheme="minorHAnsi" w:hAnsiTheme="minorHAnsi" w:cstheme="minorHAnsi"/>
          <w:sz w:val="24"/>
          <w:szCs w:val="24"/>
        </w:rPr>
        <w:t>maybe</w:t>
      </w:r>
      <w:proofErr w:type="spellEnd"/>
      <w:r w:rsidR="00794430">
        <w:rPr>
          <w:rFonts w:asciiTheme="minorHAnsi" w:hAnsiTheme="minorHAnsi" w:cstheme="minorHAnsi"/>
          <w:sz w:val="24"/>
          <w:szCs w:val="24"/>
        </w:rPr>
        <w:t xml:space="preserve"> due to the IT department </w:t>
      </w:r>
      <w:r w:rsidR="0084280C">
        <w:rPr>
          <w:rFonts w:asciiTheme="minorHAnsi" w:hAnsiTheme="minorHAnsi" w:cstheme="minorHAnsi"/>
          <w:sz w:val="24"/>
          <w:szCs w:val="24"/>
        </w:rPr>
        <w:t>resources</w:t>
      </w:r>
      <w:r w:rsidR="00794430">
        <w:rPr>
          <w:rFonts w:asciiTheme="minorHAnsi" w:hAnsiTheme="minorHAnsi" w:cstheme="minorHAnsi"/>
          <w:sz w:val="24"/>
          <w:szCs w:val="24"/>
        </w:rPr>
        <w:t xml:space="preserve"> being </w:t>
      </w:r>
      <w:r w:rsidR="0084280C">
        <w:rPr>
          <w:rFonts w:asciiTheme="minorHAnsi" w:hAnsiTheme="minorHAnsi" w:cstheme="minorHAnsi"/>
          <w:sz w:val="24"/>
          <w:szCs w:val="24"/>
        </w:rPr>
        <w:t xml:space="preserve">available </w:t>
      </w:r>
      <w:r w:rsidR="00794430">
        <w:rPr>
          <w:rFonts w:asciiTheme="minorHAnsi" w:hAnsiTheme="minorHAnsi" w:cstheme="minorHAnsi"/>
          <w:sz w:val="24"/>
          <w:szCs w:val="24"/>
        </w:rPr>
        <w:t>with great investment made during the pandemic</w:t>
      </w:r>
      <w:r w:rsidR="0084280C">
        <w:rPr>
          <w:rFonts w:asciiTheme="minorHAnsi" w:hAnsiTheme="minorHAnsi" w:cstheme="minorHAnsi"/>
          <w:sz w:val="24"/>
          <w:szCs w:val="24"/>
        </w:rPr>
        <w:t xml:space="preserve"> as work-from home policies were introduced during lockdown.</w:t>
      </w:r>
    </w:p>
    <w:p w14:paraId="548E7326" w14:textId="2B5CF6D9" w:rsidR="00794430" w:rsidRDefault="00794430" w:rsidP="00AE1489">
      <w:pPr>
        <w:pStyle w:val="ListParagraph"/>
        <w:numPr>
          <w:ilvl w:val="0"/>
          <w:numId w:val="26"/>
        </w:num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Average spend of AI adoption technology was between £10-20K, this </w:t>
      </w:r>
      <w:proofErr w:type="spellStart"/>
      <w:r>
        <w:rPr>
          <w:rFonts w:asciiTheme="minorHAnsi" w:hAnsiTheme="minorHAnsi" w:cstheme="minorHAnsi"/>
          <w:sz w:val="24"/>
          <w:szCs w:val="24"/>
        </w:rPr>
        <w:t>maybe</w:t>
      </w:r>
      <w:proofErr w:type="spellEnd"/>
      <w:r>
        <w:rPr>
          <w:rFonts w:asciiTheme="minorHAnsi" w:hAnsiTheme="minorHAnsi" w:cstheme="minorHAnsi"/>
          <w:sz w:val="24"/>
          <w:szCs w:val="24"/>
        </w:rPr>
        <w:t xml:space="preserve"> purely down to the initial software costs and</w:t>
      </w:r>
      <w:r w:rsidR="0084280C">
        <w:rPr>
          <w:rFonts w:asciiTheme="minorHAnsi" w:hAnsiTheme="minorHAnsi" w:cstheme="minorHAnsi"/>
          <w:sz w:val="24"/>
          <w:szCs w:val="24"/>
        </w:rPr>
        <w:t xml:space="preserve"> may</w:t>
      </w:r>
      <w:r>
        <w:rPr>
          <w:rFonts w:asciiTheme="minorHAnsi" w:hAnsiTheme="minorHAnsi" w:cstheme="minorHAnsi"/>
          <w:sz w:val="24"/>
          <w:szCs w:val="24"/>
        </w:rPr>
        <w:t xml:space="preserve"> not account for other ongoing resource cost </w:t>
      </w:r>
      <w:r w:rsidR="0084280C">
        <w:rPr>
          <w:rFonts w:asciiTheme="minorHAnsi" w:hAnsiTheme="minorHAnsi" w:cstheme="minorHAnsi"/>
          <w:sz w:val="24"/>
          <w:szCs w:val="24"/>
        </w:rPr>
        <w:t xml:space="preserve">such as labour. </w:t>
      </w:r>
    </w:p>
    <w:p w14:paraId="7C4B21B1" w14:textId="4776F361" w:rsidR="007A5D41" w:rsidRDefault="007A5D41" w:rsidP="00AE1489">
      <w:pPr>
        <w:pStyle w:val="ListParagraph"/>
        <w:numPr>
          <w:ilvl w:val="0"/>
          <w:numId w:val="26"/>
        </w:num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AI usage is </w:t>
      </w:r>
      <w:proofErr w:type="gramStart"/>
      <w:r>
        <w:rPr>
          <w:rFonts w:asciiTheme="minorHAnsi" w:hAnsiTheme="minorHAnsi" w:cstheme="minorHAnsi"/>
          <w:sz w:val="24"/>
          <w:szCs w:val="24"/>
        </w:rPr>
        <w:t>on a daily basis</w:t>
      </w:r>
      <w:proofErr w:type="gramEnd"/>
      <w:r>
        <w:rPr>
          <w:rFonts w:asciiTheme="minorHAnsi" w:hAnsiTheme="minorHAnsi" w:cstheme="minorHAnsi"/>
          <w:sz w:val="24"/>
          <w:szCs w:val="24"/>
        </w:rPr>
        <w:t xml:space="preserve"> with </w:t>
      </w:r>
      <w:proofErr w:type="spellStart"/>
      <w:r>
        <w:rPr>
          <w:rFonts w:asciiTheme="minorHAnsi" w:hAnsiTheme="minorHAnsi" w:cstheme="minorHAnsi"/>
          <w:sz w:val="24"/>
          <w:szCs w:val="24"/>
        </w:rPr>
        <w:t>and</w:t>
      </w:r>
      <w:proofErr w:type="spellEnd"/>
      <w:r>
        <w:rPr>
          <w:rFonts w:asciiTheme="minorHAnsi" w:hAnsiTheme="minorHAnsi" w:cstheme="minorHAnsi"/>
          <w:sz w:val="24"/>
          <w:szCs w:val="24"/>
        </w:rPr>
        <w:t xml:space="preserve"> </w:t>
      </w:r>
      <w:r w:rsidR="00452540">
        <w:rPr>
          <w:rFonts w:asciiTheme="minorHAnsi" w:hAnsiTheme="minorHAnsi" w:cstheme="minorHAnsi"/>
          <w:sz w:val="24"/>
          <w:szCs w:val="24"/>
        </w:rPr>
        <w:t>average</w:t>
      </w:r>
      <w:r>
        <w:rPr>
          <w:rFonts w:asciiTheme="minorHAnsi" w:hAnsiTheme="minorHAnsi" w:cstheme="minorHAnsi"/>
          <w:sz w:val="24"/>
          <w:szCs w:val="24"/>
        </w:rPr>
        <w:t xml:space="preserve"> 3-5 AI applications being maintained by organisation</w:t>
      </w:r>
      <w:r w:rsidR="001B5691">
        <w:rPr>
          <w:rFonts w:asciiTheme="minorHAnsi" w:hAnsiTheme="minorHAnsi" w:cstheme="minorHAnsi"/>
          <w:sz w:val="24"/>
          <w:szCs w:val="24"/>
        </w:rPr>
        <w:t>s</w:t>
      </w:r>
      <w:r>
        <w:rPr>
          <w:rFonts w:asciiTheme="minorHAnsi" w:hAnsiTheme="minorHAnsi" w:cstheme="minorHAnsi"/>
          <w:sz w:val="24"/>
          <w:szCs w:val="24"/>
        </w:rPr>
        <w:t xml:space="preserve"> surveyed.</w:t>
      </w:r>
    </w:p>
    <w:p w14:paraId="76195F99" w14:textId="18F057AD" w:rsidR="00452540" w:rsidRDefault="001B5691" w:rsidP="00AE1489">
      <w:pPr>
        <w:pStyle w:val="ListParagraph"/>
        <w:numPr>
          <w:ilvl w:val="0"/>
          <w:numId w:val="26"/>
        </w:numPr>
        <w:spacing w:line="360" w:lineRule="auto"/>
        <w:jc w:val="both"/>
        <w:rPr>
          <w:rFonts w:asciiTheme="minorHAnsi" w:hAnsiTheme="minorHAnsi" w:cstheme="minorHAnsi"/>
          <w:sz w:val="24"/>
          <w:szCs w:val="24"/>
        </w:rPr>
      </w:pPr>
      <w:r>
        <w:rPr>
          <w:rFonts w:asciiTheme="minorHAnsi" w:hAnsiTheme="minorHAnsi" w:cstheme="minorHAnsi"/>
          <w:sz w:val="24"/>
          <w:szCs w:val="24"/>
        </w:rPr>
        <w:t>Most</w:t>
      </w:r>
      <w:r w:rsidR="00452540">
        <w:rPr>
          <w:rFonts w:asciiTheme="minorHAnsi" w:hAnsiTheme="minorHAnsi" w:cstheme="minorHAnsi"/>
          <w:sz w:val="24"/>
          <w:szCs w:val="24"/>
        </w:rPr>
        <w:t xml:space="preserve"> participant organisation revealed that by adopting AI it has decreased costs in other areas of the business and improved efficiency.</w:t>
      </w:r>
    </w:p>
    <w:p w14:paraId="57605865" w14:textId="6A308DC5" w:rsidR="00F749F9" w:rsidRDefault="00F749F9" w:rsidP="00AE1489">
      <w:pPr>
        <w:pStyle w:val="ListParagraph"/>
        <w:numPr>
          <w:ilvl w:val="0"/>
          <w:numId w:val="26"/>
        </w:num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All </w:t>
      </w:r>
      <w:r w:rsidR="00C125D8">
        <w:rPr>
          <w:rFonts w:asciiTheme="minorHAnsi" w:hAnsiTheme="minorHAnsi" w:cstheme="minorHAnsi"/>
          <w:sz w:val="24"/>
          <w:szCs w:val="24"/>
        </w:rPr>
        <w:t>participants</w:t>
      </w:r>
      <w:r>
        <w:rPr>
          <w:rFonts w:asciiTheme="minorHAnsi" w:hAnsiTheme="minorHAnsi" w:cstheme="minorHAnsi"/>
          <w:sz w:val="24"/>
          <w:szCs w:val="24"/>
        </w:rPr>
        <w:t xml:space="preserve"> have revealed they will be investing </w:t>
      </w:r>
      <w:r w:rsidR="00C125D8">
        <w:rPr>
          <w:rFonts w:asciiTheme="minorHAnsi" w:hAnsiTheme="minorHAnsi" w:cstheme="minorHAnsi"/>
          <w:sz w:val="24"/>
          <w:szCs w:val="24"/>
        </w:rPr>
        <w:t>further</w:t>
      </w:r>
      <w:r>
        <w:rPr>
          <w:rFonts w:asciiTheme="minorHAnsi" w:hAnsiTheme="minorHAnsi" w:cstheme="minorHAnsi"/>
          <w:sz w:val="24"/>
          <w:szCs w:val="24"/>
        </w:rPr>
        <w:t xml:space="preserve"> into their AI </w:t>
      </w:r>
      <w:r w:rsidR="00C125D8">
        <w:rPr>
          <w:rFonts w:asciiTheme="minorHAnsi" w:hAnsiTheme="minorHAnsi" w:cstheme="minorHAnsi"/>
          <w:sz w:val="24"/>
          <w:szCs w:val="24"/>
        </w:rPr>
        <w:t>operations.</w:t>
      </w:r>
    </w:p>
    <w:p w14:paraId="0B4882F4" w14:textId="2ACE09EC" w:rsidR="00452540" w:rsidRPr="00AE1489" w:rsidRDefault="00452540" w:rsidP="00AE1489">
      <w:pPr>
        <w:pStyle w:val="ListParagraph"/>
        <w:numPr>
          <w:ilvl w:val="0"/>
          <w:numId w:val="26"/>
        </w:numPr>
        <w:spacing w:line="360" w:lineRule="auto"/>
        <w:jc w:val="both"/>
        <w:rPr>
          <w:rFonts w:asciiTheme="minorHAnsi" w:hAnsiTheme="minorHAnsi" w:cstheme="minorHAnsi"/>
          <w:sz w:val="24"/>
          <w:szCs w:val="24"/>
        </w:rPr>
      </w:pPr>
      <w:r>
        <w:rPr>
          <w:rFonts w:asciiTheme="minorHAnsi" w:hAnsiTheme="minorHAnsi" w:cstheme="minorHAnsi"/>
          <w:sz w:val="24"/>
          <w:szCs w:val="24"/>
        </w:rPr>
        <w:t>Overall, all participants found AI technology very adoptive and effective in aiding their respective company operations</w:t>
      </w:r>
      <w:r w:rsidR="004A6F98">
        <w:rPr>
          <w:rFonts w:asciiTheme="minorHAnsi" w:hAnsiTheme="minorHAnsi" w:cstheme="minorHAnsi"/>
          <w:sz w:val="24"/>
          <w:szCs w:val="24"/>
        </w:rPr>
        <w:t xml:space="preserve"> therby successfully concluding that AI is very suitable for SME’s as evident with their implementation and application by organisations in the survey study</w:t>
      </w:r>
    </w:p>
    <w:p w14:paraId="742E95B0" w14:textId="63BBB1A8" w:rsidR="00745154" w:rsidRDefault="00745154" w:rsidP="00C153F6"/>
    <w:p w14:paraId="0D02E345" w14:textId="77777777" w:rsidR="00B61579" w:rsidRDefault="00B61579" w:rsidP="00B61579">
      <w:pPr>
        <w:pStyle w:val="Heading1"/>
      </w:pPr>
      <w:bookmarkStart w:id="76" w:name="_Toc127177870"/>
      <w:bookmarkStart w:id="77" w:name="_Toc130924584"/>
      <w:r>
        <w:lastRenderedPageBreak/>
        <w:t>Conclusions and Recommendations</w:t>
      </w:r>
      <w:bookmarkEnd w:id="76"/>
      <w:bookmarkEnd w:id="77"/>
    </w:p>
    <w:p w14:paraId="0DE66F1F" w14:textId="77777777" w:rsidR="00B61579" w:rsidRDefault="00B61579" w:rsidP="00B61579"/>
    <w:p w14:paraId="5C41BACC" w14:textId="6322D1EB" w:rsidR="00B61579" w:rsidRPr="00F64C27" w:rsidRDefault="00B61579" w:rsidP="00B61579">
      <w:pPr>
        <w:spacing w:after="0" w:line="360" w:lineRule="auto"/>
        <w:jc w:val="both"/>
        <w:rPr>
          <w:rFonts w:cstheme="minorHAnsi"/>
          <w:sz w:val="24"/>
          <w:szCs w:val="24"/>
        </w:rPr>
      </w:pPr>
      <w:r w:rsidRPr="00F64C27">
        <w:rPr>
          <w:rFonts w:cstheme="minorHAnsi"/>
          <w:sz w:val="24"/>
          <w:szCs w:val="24"/>
        </w:rPr>
        <w:t xml:space="preserve">The purpose of the project was to undertake and investigation into the adoption of Artificial Intelligence technologies in </w:t>
      </w:r>
      <w:r w:rsidR="00F64C27">
        <w:rPr>
          <w:rFonts w:cstheme="minorHAnsi"/>
          <w:sz w:val="24"/>
          <w:szCs w:val="24"/>
        </w:rPr>
        <w:t>b</w:t>
      </w:r>
      <w:r w:rsidRPr="00F64C27">
        <w:rPr>
          <w:rFonts w:cstheme="minorHAnsi"/>
          <w:sz w:val="24"/>
          <w:szCs w:val="24"/>
        </w:rPr>
        <w:t xml:space="preserve">usiness </w:t>
      </w:r>
      <w:r w:rsidR="00F64C27">
        <w:rPr>
          <w:rFonts w:cstheme="minorHAnsi"/>
          <w:sz w:val="24"/>
          <w:szCs w:val="24"/>
        </w:rPr>
        <w:t>o</w:t>
      </w:r>
      <w:r w:rsidRPr="00F64C27">
        <w:rPr>
          <w:rFonts w:cstheme="minorHAnsi"/>
          <w:sz w:val="24"/>
          <w:szCs w:val="24"/>
        </w:rPr>
        <w:t xml:space="preserve">perations. This has been achieved by undertaking a literature review and conducting a survey where the results were analysed. It can be said that AI technologies were very adoptive during the pandemic for SME’s. </w:t>
      </w:r>
    </w:p>
    <w:p w14:paraId="60A80956" w14:textId="77777777" w:rsidR="00B61579" w:rsidRDefault="00B61579" w:rsidP="00B61579">
      <w:pPr>
        <w:pStyle w:val="Heading2"/>
        <w:rPr>
          <w:rFonts w:asciiTheme="minorHAnsi" w:hAnsiTheme="minorHAnsi" w:cstheme="minorHAnsi"/>
        </w:rPr>
      </w:pPr>
    </w:p>
    <w:p w14:paraId="7B143FD3" w14:textId="292BF70E" w:rsidR="00B36526" w:rsidRDefault="00B36526" w:rsidP="00B36526">
      <w:pPr>
        <w:pStyle w:val="Heading2"/>
      </w:pPr>
      <w:bookmarkStart w:id="78" w:name="_Toc130924585"/>
      <w:r>
        <w:t>Limitations of Study Survey Sample</w:t>
      </w:r>
      <w:bookmarkEnd w:id="78"/>
    </w:p>
    <w:p w14:paraId="7153370B" w14:textId="77777777" w:rsidR="00B61579" w:rsidRPr="00B63633" w:rsidRDefault="00B61579" w:rsidP="00B36526">
      <w:pPr>
        <w:pStyle w:val="NoSpacing"/>
      </w:pPr>
    </w:p>
    <w:p w14:paraId="1B88B9C7" w14:textId="7D28104A" w:rsidR="00112577" w:rsidRDefault="00B61579" w:rsidP="00112577">
      <w:pPr>
        <w:spacing w:line="360" w:lineRule="auto"/>
        <w:jc w:val="both"/>
        <w:rPr>
          <w:rFonts w:cstheme="minorHAnsi"/>
          <w:sz w:val="24"/>
          <w:szCs w:val="24"/>
        </w:rPr>
      </w:pPr>
      <w:r w:rsidRPr="00E42635">
        <w:rPr>
          <w:rFonts w:cstheme="minorHAnsi"/>
          <w:sz w:val="24"/>
          <w:szCs w:val="24"/>
        </w:rPr>
        <w:t>The findings from this</w:t>
      </w:r>
      <w:r>
        <w:rPr>
          <w:rFonts w:cstheme="minorHAnsi"/>
          <w:sz w:val="24"/>
          <w:szCs w:val="24"/>
        </w:rPr>
        <w:t xml:space="preserve"> survey</w:t>
      </w:r>
      <w:r w:rsidRPr="00E42635">
        <w:rPr>
          <w:rFonts w:cstheme="minorHAnsi"/>
          <w:sz w:val="24"/>
          <w:szCs w:val="24"/>
        </w:rPr>
        <w:t xml:space="preserve"> </w:t>
      </w:r>
      <w:r>
        <w:rPr>
          <w:rFonts w:cstheme="minorHAnsi"/>
          <w:sz w:val="24"/>
          <w:szCs w:val="24"/>
        </w:rPr>
        <w:t xml:space="preserve">and literature review </w:t>
      </w:r>
      <w:r w:rsidRPr="00E42635">
        <w:rPr>
          <w:rFonts w:cstheme="minorHAnsi"/>
          <w:sz w:val="24"/>
          <w:szCs w:val="24"/>
        </w:rPr>
        <w:t>study shows that artificial intelligence is an importan</w:t>
      </w:r>
      <w:r>
        <w:rPr>
          <w:rFonts w:cstheme="minorHAnsi"/>
          <w:sz w:val="24"/>
          <w:szCs w:val="24"/>
        </w:rPr>
        <w:t>t</w:t>
      </w:r>
      <w:r w:rsidRPr="00E42635">
        <w:rPr>
          <w:rFonts w:cstheme="minorHAnsi"/>
          <w:sz w:val="24"/>
          <w:szCs w:val="24"/>
        </w:rPr>
        <w:t xml:space="preserve"> tool to promote business performance</w:t>
      </w:r>
      <w:r>
        <w:rPr>
          <w:rFonts w:cstheme="minorHAnsi"/>
          <w:sz w:val="24"/>
          <w:szCs w:val="24"/>
        </w:rPr>
        <w:t xml:space="preserve"> which was evidently adopted by many SME sized businesses</w:t>
      </w:r>
      <w:r w:rsidR="00112577">
        <w:rPr>
          <w:rFonts w:cstheme="minorHAnsi"/>
          <w:sz w:val="24"/>
          <w:szCs w:val="24"/>
        </w:rPr>
        <w:t xml:space="preserve"> during the pandemic</w:t>
      </w:r>
      <w:r w:rsidR="00636D5B">
        <w:rPr>
          <w:rFonts w:cstheme="minorHAnsi"/>
          <w:sz w:val="24"/>
          <w:szCs w:val="24"/>
        </w:rPr>
        <w:t xml:space="preserve">, therby successfully concluding from the data collected in the study that AI is very adoptive for SME organisations. </w:t>
      </w:r>
    </w:p>
    <w:p w14:paraId="5FAC5E82" w14:textId="21FFC981" w:rsidR="00112577" w:rsidRDefault="00112577" w:rsidP="00112577">
      <w:pPr>
        <w:spacing w:line="360" w:lineRule="auto"/>
        <w:jc w:val="both"/>
        <w:rPr>
          <w:rFonts w:cstheme="minorHAnsi"/>
          <w:sz w:val="24"/>
          <w:szCs w:val="24"/>
        </w:rPr>
      </w:pPr>
      <w:r>
        <w:rPr>
          <w:rFonts w:cstheme="minorHAnsi"/>
          <w:sz w:val="24"/>
          <w:szCs w:val="24"/>
        </w:rPr>
        <w:t>However, it</w:t>
      </w:r>
      <w:r w:rsidR="00183E8A">
        <w:rPr>
          <w:rFonts w:cstheme="minorHAnsi"/>
          <w:sz w:val="24"/>
          <w:szCs w:val="24"/>
        </w:rPr>
        <w:t xml:space="preserve"> must</w:t>
      </w:r>
      <w:r>
        <w:rPr>
          <w:rFonts w:cstheme="minorHAnsi"/>
          <w:sz w:val="24"/>
          <w:szCs w:val="24"/>
        </w:rPr>
        <w:t xml:space="preserve"> </w:t>
      </w:r>
      <w:r w:rsidR="001E7199">
        <w:rPr>
          <w:rFonts w:cstheme="minorHAnsi"/>
          <w:sz w:val="24"/>
          <w:szCs w:val="24"/>
        </w:rPr>
        <w:t xml:space="preserve">strongly </w:t>
      </w:r>
      <w:proofErr w:type="gramStart"/>
      <w:r>
        <w:rPr>
          <w:rFonts w:cstheme="minorHAnsi"/>
          <w:sz w:val="24"/>
          <w:szCs w:val="24"/>
        </w:rPr>
        <w:t>stressed</w:t>
      </w:r>
      <w:proofErr w:type="gramEnd"/>
      <w:r>
        <w:rPr>
          <w:rFonts w:cstheme="minorHAnsi"/>
          <w:sz w:val="24"/>
          <w:szCs w:val="24"/>
        </w:rPr>
        <w:t xml:space="preserve"> that the</w:t>
      </w:r>
      <w:r w:rsidRPr="00112577">
        <w:rPr>
          <w:rFonts w:cstheme="minorHAnsi"/>
          <w:sz w:val="24"/>
          <w:szCs w:val="24"/>
        </w:rPr>
        <w:t xml:space="preserve"> study </w:t>
      </w:r>
      <w:r>
        <w:rPr>
          <w:rFonts w:cstheme="minorHAnsi"/>
          <w:sz w:val="24"/>
          <w:szCs w:val="24"/>
        </w:rPr>
        <w:t xml:space="preserve">is </w:t>
      </w:r>
      <w:r w:rsidRPr="00112577">
        <w:rPr>
          <w:rFonts w:cstheme="minorHAnsi"/>
          <w:sz w:val="24"/>
          <w:szCs w:val="24"/>
        </w:rPr>
        <w:t>base</w:t>
      </w:r>
      <w:r>
        <w:rPr>
          <w:rFonts w:cstheme="minorHAnsi"/>
          <w:sz w:val="24"/>
          <w:szCs w:val="24"/>
        </w:rPr>
        <w:t>d</w:t>
      </w:r>
      <w:r w:rsidRPr="00112577">
        <w:rPr>
          <w:rFonts w:cstheme="minorHAnsi"/>
          <w:sz w:val="24"/>
          <w:szCs w:val="24"/>
        </w:rPr>
        <w:t xml:space="preserve"> on </w:t>
      </w:r>
      <w:r w:rsidR="001E7199">
        <w:rPr>
          <w:rFonts w:cstheme="minorHAnsi"/>
          <w:sz w:val="24"/>
          <w:szCs w:val="24"/>
        </w:rPr>
        <w:t xml:space="preserve">a limited </w:t>
      </w:r>
      <w:r w:rsidRPr="00112577">
        <w:rPr>
          <w:rFonts w:cstheme="minorHAnsi"/>
          <w:sz w:val="24"/>
          <w:szCs w:val="24"/>
        </w:rPr>
        <w:t xml:space="preserve">35 </w:t>
      </w:r>
      <w:r>
        <w:rPr>
          <w:rFonts w:cstheme="minorHAnsi"/>
          <w:sz w:val="24"/>
          <w:szCs w:val="24"/>
        </w:rPr>
        <w:t>participant responses collected which</w:t>
      </w:r>
      <w:r w:rsidRPr="00112577">
        <w:rPr>
          <w:rFonts w:cstheme="minorHAnsi"/>
          <w:sz w:val="24"/>
          <w:szCs w:val="24"/>
        </w:rPr>
        <w:t xml:space="preserve"> shows a</w:t>
      </w:r>
      <w:r>
        <w:rPr>
          <w:rFonts w:cstheme="minorHAnsi"/>
          <w:sz w:val="24"/>
          <w:szCs w:val="24"/>
        </w:rPr>
        <w:t xml:space="preserve"> very</w:t>
      </w:r>
      <w:r w:rsidRPr="00112577">
        <w:rPr>
          <w:rFonts w:cstheme="minorHAnsi"/>
          <w:sz w:val="24"/>
          <w:szCs w:val="24"/>
        </w:rPr>
        <w:t xml:space="preserve"> severe </w:t>
      </w:r>
      <w:r>
        <w:rPr>
          <w:rFonts w:cstheme="minorHAnsi"/>
          <w:sz w:val="24"/>
          <w:szCs w:val="24"/>
        </w:rPr>
        <w:t xml:space="preserve">restrictive </w:t>
      </w:r>
      <w:r w:rsidRPr="00112577">
        <w:rPr>
          <w:rFonts w:cstheme="minorHAnsi"/>
          <w:sz w:val="24"/>
          <w:szCs w:val="24"/>
        </w:rPr>
        <w:t xml:space="preserve">sample size, which is less than the anticipated 150 </w:t>
      </w:r>
      <w:r>
        <w:rPr>
          <w:rFonts w:cstheme="minorHAnsi"/>
          <w:sz w:val="24"/>
          <w:szCs w:val="24"/>
        </w:rPr>
        <w:t xml:space="preserve">responses </w:t>
      </w:r>
      <w:r w:rsidR="00183E8A">
        <w:rPr>
          <w:rFonts w:cstheme="minorHAnsi"/>
          <w:sz w:val="24"/>
          <w:szCs w:val="24"/>
        </w:rPr>
        <w:t>that</w:t>
      </w:r>
      <w:r>
        <w:rPr>
          <w:rFonts w:cstheme="minorHAnsi"/>
          <w:sz w:val="24"/>
          <w:szCs w:val="24"/>
        </w:rPr>
        <w:t xml:space="preserve"> was expected however due to slow response rate only 35 responses were achieved overall in the end of the study. </w:t>
      </w:r>
    </w:p>
    <w:p w14:paraId="72B28A20" w14:textId="3F8A4221" w:rsidR="00112577" w:rsidRPr="00112577" w:rsidRDefault="00112577" w:rsidP="00112577">
      <w:pPr>
        <w:spacing w:line="360" w:lineRule="auto"/>
        <w:jc w:val="both"/>
        <w:rPr>
          <w:rFonts w:cstheme="minorHAnsi"/>
          <w:sz w:val="24"/>
          <w:szCs w:val="24"/>
        </w:rPr>
      </w:pPr>
      <w:r w:rsidRPr="00112577">
        <w:rPr>
          <w:rFonts w:cstheme="minorHAnsi"/>
          <w:sz w:val="24"/>
          <w:szCs w:val="24"/>
        </w:rPr>
        <w:t xml:space="preserve">This </w:t>
      </w:r>
      <w:r>
        <w:rPr>
          <w:rFonts w:cstheme="minorHAnsi"/>
          <w:sz w:val="24"/>
          <w:szCs w:val="24"/>
        </w:rPr>
        <w:t xml:space="preserve">lack of response rate to the survey creates </w:t>
      </w:r>
      <w:r w:rsidR="00183E8A">
        <w:rPr>
          <w:rFonts w:cstheme="minorHAnsi"/>
          <w:sz w:val="24"/>
          <w:szCs w:val="24"/>
        </w:rPr>
        <w:t xml:space="preserve">a </w:t>
      </w:r>
      <w:r w:rsidR="001E7199">
        <w:rPr>
          <w:rFonts w:cstheme="minorHAnsi"/>
          <w:sz w:val="24"/>
          <w:szCs w:val="24"/>
        </w:rPr>
        <w:t xml:space="preserve">great </w:t>
      </w:r>
      <w:r w:rsidR="00183E8A">
        <w:rPr>
          <w:rFonts w:cstheme="minorHAnsi"/>
          <w:sz w:val="24"/>
          <w:szCs w:val="24"/>
        </w:rPr>
        <w:t xml:space="preserve">certain </w:t>
      </w:r>
      <w:r w:rsidRPr="00112577">
        <w:rPr>
          <w:rFonts w:cstheme="minorHAnsi"/>
          <w:sz w:val="24"/>
          <w:szCs w:val="24"/>
        </w:rPr>
        <w:t>deficiency</w:t>
      </w:r>
      <w:r>
        <w:rPr>
          <w:rFonts w:cstheme="minorHAnsi"/>
          <w:sz w:val="24"/>
          <w:szCs w:val="24"/>
        </w:rPr>
        <w:t xml:space="preserve"> and constraint</w:t>
      </w:r>
      <w:r w:rsidRPr="00112577">
        <w:rPr>
          <w:rFonts w:cstheme="minorHAnsi"/>
          <w:sz w:val="24"/>
          <w:szCs w:val="24"/>
        </w:rPr>
        <w:t xml:space="preserve"> </w:t>
      </w:r>
      <w:r>
        <w:rPr>
          <w:rFonts w:cstheme="minorHAnsi"/>
          <w:sz w:val="24"/>
          <w:szCs w:val="24"/>
        </w:rPr>
        <w:t xml:space="preserve">on the study and its </w:t>
      </w:r>
      <w:r w:rsidR="001E7199">
        <w:rPr>
          <w:rFonts w:cstheme="minorHAnsi"/>
          <w:sz w:val="24"/>
          <w:szCs w:val="24"/>
        </w:rPr>
        <w:t xml:space="preserve">limited </w:t>
      </w:r>
      <w:r>
        <w:rPr>
          <w:rFonts w:cstheme="minorHAnsi"/>
          <w:sz w:val="24"/>
          <w:szCs w:val="24"/>
        </w:rPr>
        <w:t>recommendation</w:t>
      </w:r>
      <w:r w:rsidR="00183E8A">
        <w:rPr>
          <w:rFonts w:cstheme="minorHAnsi"/>
          <w:sz w:val="24"/>
          <w:szCs w:val="24"/>
        </w:rPr>
        <w:t xml:space="preserve"> that it can provide</w:t>
      </w:r>
      <w:r>
        <w:rPr>
          <w:rFonts w:cstheme="minorHAnsi"/>
          <w:sz w:val="24"/>
          <w:szCs w:val="24"/>
        </w:rPr>
        <w:t>, which</w:t>
      </w:r>
      <w:r w:rsidRPr="00112577">
        <w:rPr>
          <w:rFonts w:cstheme="minorHAnsi"/>
          <w:sz w:val="24"/>
          <w:szCs w:val="24"/>
        </w:rPr>
        <w:t xml:space="preserve"> </w:t>
      </w:r>
      <w:r w:rsidR="001E7199">
        <w:rPr>
          <w:rFonts w:cstheme="minorHAnsi"/>
          <w:sz w:val="24"/>
          <w:szCs w:val="24"/>
        </w:rPr>
        <w:t>influences</w:t>
      </w:r>
      <w:r w:rsidRPr="00112577">
        <w:rPr>
          <w:rFonts w:cstheme="minorHAnsi"/>
          <w:sz w:val="24"/>
          <w:szCs w:val="24"/>
        </w:rPr>
        <w:t xml:space="preserve"> the depth and scope of knowledge that the results create, which in turn,</w:t>
      </w:r>
      <w:r w:rsidR="001E7199">
        <w:rPr>
          <w:rFonts w:cstheme="minorHAnsi"/>
          <w:sz w:val="24"/>
          <w:szCs w:val="24"/>
        </w:rPr>
        <w:t xml:space="preserve"> for this reason</w:t>
      </w:r>
      <w:r w:rsidRPr="00112577">
        <w:rPr>
          <w:rFonts w:cstheme="minorHAnsi"/>
          <w:sz w:val="24"/>
          <w:szCs w:val="24"/>
        </w:rPr>
        <w:t xml:space="preserve"> impairs the validity of the recommendations based on these findings</w:t>
      </w:r>
      <w:r w:rsidR="00183E8A">
        <w:rPr>
          <w:rFonts w:cstheme="minorHAnsi"/>
          <w:sz w:val="24"/>
          <w:szCs w:val="24"/>
        </w:rPr>
        <w:t>.</w:t>
      </w:r>
    </w:p>
    <w:p w14:paraId="4669E9DB" w14:textId="55A70F92" w:rsidR="00112577" w:rsidRPr="00112577" w:rsidRDefault="00112577" w:rsidP="00112577">
      <w:pPr>
        <w:spacing w:line="360" w:lineRule="auto"/>
        <w:jc w:val="both"/>
        <w:rPr>
          <w:rFonts w:cstheme="minorHAnsi"/>
          <w:sz w:val="24"/>
          <w:szCs w:val="24"/>
        </w:rPr>
      </w:pPr>
      <w:r w:rsidRPr="00112577">
        <w:rPr>
          <w:rFonts w:cstheme="minorHAnsi"/>
          <w:sz w:val="24"/>
          <w:szCs w:val="24"/>
        </w:rPr>
        <w:t>Although the sample size cannot be changed at this time</w:t>
      </w:r>
      <w:r w:rsidR="00E93A1D">
        <w:rPr>
          <w:rFonts w:cstheme="minorHAnsi"/>
          <w:sz w:val="24"/>
          <w:szCs w:val="24"/>
        </w:rPr>
        <w:t xml:space="preserve"> during the end of the study</w:t>
      </w:r>
      <w:r w:rsidRPr="00112577">
        <w:rPr>
          <w:rFonts w:cstheme="minorHAnsi"/>
          <w:sz w:val="24"/>
          <w:szCs w:val="24"/>
        </w:rPr>
        <w:t>, it is crucial to be aware of this restriction when inferring conclusions and making decisions based on the results</w:t>
      </w:r>
      <w:r>
        <w:rPr>
          <w:rFonts w:cstheme="minorHAnsi"/>
          <w:sz w:val="24"/>
          <w:szCs w:val="24"/>
        </w:rPr>
        <w:t xml:space="preserve"> collected from the survey</w:t>
      </w:r>
      <w:r w:rsidR="00CF1108">
        <w:rPr>
          <w:rFonts w:cstheme="minorHAnsi"/>
          <w:sz w:val="24"/>
          <w:szCs w:val="24"/>
        </w:rPr>
        <w:t xml:space="preserve">, however the data collected does </w:t>
      </w:r>
      <w:r w:rsidR="00E93A1D">
        <w:rPr>
          <w:rFonts w:cstheme="minorHAnsi"/>
          <w:sz w:val="24"/>
          <w:szCs w:val="24"/>
        </w:rPr>
        <w:t xml:space="preserve">indeed </w:t>
      </w:r>
      <w:r w:rsidR="00CF1108">
        <w:rPr>
          <w:rFonts w:cstheme="minorHAnsi"/>
          <w:sz w:val="24"/>
          <w:szCs w:val="24"/>
        </w:rPr>
        <w:t>provide a</w:t>
      </w:r>
      <w:r w:rsidR="00183E8A">
        <w:rPr>
          <w:rFonts w:cstheme="minorHAnsi"/>
          <w:sz w:val="24"/>
          <w:szCs w:val="24"/>
        </w:rPr>
        <w:t xml:space="preserve"> limited </w:t>
      </w:r>
      <w:r w:rsidR="00CF1108">
        <w:rPr>
          <w:rFonts w:cstheme="minorHAnsi"/>
          <w:sz w:val="24"/>
          <w:szCs w:val="24"/>
        </w:rPr>
        <w:t xml:space="preserve">indicative snapshot and insight, it would have been much greater to have received a larger response to survey which would have widened </w:t>
      </w:r>
      <w:r w:rsidR="00E93A1D">
        <w:rPr>
          <w:rFonts w:cstheme="minorHAnsi"/>
          <w:sz w:val="24"/>
          <w:szCs w:val="24"/>
        </w:rPr>
        <w:t xml:space="preserve">the </w:t>
      </w:r>
      <w:r w:rsidR="00CF1108">
        <w:rPr>
          <w:rFonts w:cstheme="minorHAnsi"/>
          <w:sz w:val="24"/>
          <w:szCs w:val="24"/>
        </w:rPr>
        <w:t>scope and interpretation of data collected</w:t>
      </w:r>
      <w:r w:rsidR="00183E8A">
        <w:rPr>
          <w:rFonts w:cstheme="minorHAnsi"/>
          <w:sz w:val="24"/>
          <w:szCs w:val="24"/>
        </w:rPr>
        <w:t xml:space="preserve"> across </w:t>
      </w:r>
      <w:r w:rsidR="00E93A1D">
        <w:rPr>
          <w:rFonts w:cstheme="minorHAnsi"/>
          <w:sz w:val="24"/>
          <w:szCs w:val="24"/>
        </w:rPr>
        <w:t xml:space="preserve">all </w:t>
      </w:r>
      <w:r w:rsidR="00183E8A">
        <w:rPr>
          <w:rFonts w:cstheme="minorHAnsi"/>
          <w:sz w:val="24"/>
          <w:szCs w:val="24"/>
        </w:rPr>
        <w:t>segments and industry sectors</w:t>
      </w:r>
      <w:r w:rsidRPr="00112577">
        <w:rPr>
          <w:rFonts w:cstheme="minorHAnsi"/>
          <w:sz w:val="24"/>
          <w:szCs w:val="24"/>
        </w:rPr>
        <w:t>.</w:t>
      </w:r>
    </w:p>
    <w:p w14:paraId="2073A82B" w14:textId="796DA92B" w:rsidR="00B61579" w:rsidRDefault="00112577" w:rsidP="00112577">
      <w:pPr>
        <w:spacing w:line="360" w:lineRule="auto"/>
        <w:jc w:val="both"/>
        <w:rPr>
          <w:rFonts w:cstheme="minorHAnsi"/>
          <w:sz w:val="24"/>
          <w:szCs w:val="24"/>
        </w:rPr>
      </w:pPr>
      <w:proofErr w:type="gramStart"/>
      <w:r w:rsidRPr="00112577">
        <w:rPr>
          <w:rFonts w:cstheme="minorHAnsi"/>
          <w:sz w:val="24"/>
          <w:szCs w:val="24"/>
        </w:rPr>
        <w:t>In order to</w:t>
      </w:r>
      <w:proofErr w:type="gramEnd"/>
      <w:r w:rsidRPr="00112577">
        <w:rPr>
          <w:rFonts w:cstheme="minorHAnsi"/>
          <w:sz w:val="24"/>
          <w:szCs w:val="24"/>
        </w:rPr>
        <w:t xml:space="preserve"> improve the validity and reliability of the study findings, </w:t>
      </w:r>
      <w:r w:rsidR="00E93A1D">
        <w:rPr>
          <w:rFonts w:cstheme="minorHAnsi"/>
          <w:sz w:val="24"/>
          <w:szCs w:val="24"/>
        </w:rPr>
        <w:t xml:space="preserve">it should be said that </w:t>
      </w:r>
      <w:r w:rsidR="00183E8A">
        <w:rPr>
          <w:rFonts w:cstheme="minorHAnsi"/>
          <w:sz w:val="24"/>
          <w:szCs w:val="24"/>
        </w:rPr>
        <w:t xml:space="preserve">great </w:t>
      </w:r>
      <w:r w:rsidRPr="00112577">
        <w:rPr>
          <w:rFonts w:cstheme="minorHAnsi"/>
          <w:sz w:val="24"/>
          <w:szCs w:val="24"/>
        </w:rPr>
        <w:t>care should be used when interpreting the results and attempts should be made to expand the sample size in successive investigations</w:t>
      </w:r>
      <w:r>
        <w:rPr>
          <w:rFonts w:cstheme="minorHAnsi"/>
          <w:sz w:val="24"/>
          <w:szCs w:val="24"/>
        </w:rPr>
        <w:t xml:space="preserve"> in the futur</w:t>
      </w:r>
      <w:r w:rsidR="00C57972">
        <w:rPr>
          <w:rFonts w:cstheme="minorHAnsi"/>
          <w:sz w:val="24"/>
          <w:szCs w:val="24"/>
        </w:rPr>
        <w:t xml:space="preserve">e should this occur. </w:t>
      </w:r>
    </w:p>
    <w:p w14:paraId="3FD1E33B" w14:textId="77777777" w:rsidR="00B36526" w:rsidRDefault="00B36526" w:rsidP="00B36526">
      <w:pPr>
        <w:pStyle w:val="Heading2"/>
        <w:rPr>
          <w:rFonts w:asciiTheme="minorHAnsi" w:hAnsiTheme="minorHAnsi" w:cstheme="minorHAnsi"/>
        </w:rPr>
      </w:pPr>
      <w:bookmarkStart w:id="79" w:name="_Toc127177872"/>
      <w:bookmarkStart w:id="80" w:name="_Toc130924586"/>
      <w:r>
        <w:rPr>
          <w:rFonts w:asciiTheme="minorHAnsi" w:hAnsiTheme="minorHAnsi" w:cstheme="minorHAnsi"/>
        </w:rPr>
        <w:lastRenderedPageBreak/>
        <w:t>Conclusion</w:t>
      </w:r>
      <w:bookmarkEnd w:id="79"/>
      <w:bookmarkEnd w:id="80"/>
    </w:p>
    <w:p w14:paraId="1007472D" w14:textId="76367663" w:rsidR="00B61579" w:rsidRDefault="00B61579" w:rsidP="00B61579">
      <w:pPr>
        <w:spacing w:line="360" w:lineRule="auto"/>
        <w:jc w:val="both"/>
        <w:rPr>
          <w:rFonts w:cstheme="minorHAnsi"/>
          <w:sz w:val="24"/>
          <w:szCs w:val="24"/>
        </w:rPr>
      </w:pPr>
      <w:r>
        <w:rPr>
          <w:rFonts w:cstheme="minorHAnsi"/>
          <w:sz w:val="24"/>
          <w:szCs w:val="24"/>
        </w:rPr>
        <w:t xml:space="preserve">The survey results have shown that the  Adoption of AI seems to </w:t>
      </w:r>
      <w:r w:rsidRPr="00E42635">
        <w:rPr>
          <w:rFonts w:cstheme="minorHAnsi"/>
          <w:sz w:val="24"/>
          <w:szCs w:val="24"/>
        </w:rPr>
        <w:t xml:space="preserve"> improve the efficiency of businesses, increase revenue of businesses, lowers business costs, and aids business growth. However, there is no significan</w:t>
      </w:r>
      <w:r>
        <w:rPr>
          <w:rFonts w:cstheme="minorHAnsi"/>
          <w:sz w:val="24"/>
          <w:szCs w:val="24"/>
        </w:rPr>
        <w:t>t</w:t>
      </w:r>
      <w:r w:rsidRPr="00E42635">
        <w:rPr>
          <w:rFonts w:cstheme="minorHAnsi"/>
          <w:sz w:val="24"/>
          <w:szCs w:val="24"/>
        </w:rPr>
        <w:t xml:space="preserve"> difference in performance of businesses which adopt AI technologies. This shows that AI helps to achieve similar performance among firms that adopt it</w:t>
      </w:r>
      <w:r>
        <w:rPr>
          <w:rFonts w:cstheme="minorHAnsi"/>
          <w:sz w:val="24"/>
          <w:szCs w:val="24"/>
        </w:rPr>
        <w:t xml:space="preserve"> (</w:t>
      </w:r>
      <w:proofErr w:type="spellStart"/>
      <w:r w:rsidRPr="00E42635">
        <w:rPr>
          <w:rFonts w:cstheme="minorHAnsi"/>
          <w:sz w:val="24"/>
          <w:szCs w:val="24"/>
        </w:rPr>
        <w:t>Besterfield</w:t>
      </w:r>
      <w:proofErr w:type="spellEnd"/>
      <w:r>
        <w:rPr>
          <w:rFonts w:cstheme="minorHAnsi"/>
          <w:sz w:val="24"/>
          <w:szCs w:val="24"/>
        </w:rPr>
        <w:t>,</w:t>
      </w:r>
      <w:r w:rsidRPr="00E42635">
        <w:rPr>
          <w:rFonts w:cstheme="minorHAnsi"/>
          <w:sz w:val="24"/>
          <w:szCs w:val="24"/>
        </w:rPr>
        <w:t xml:space="preserve"> 2009).</w:t>
      </w:r>
    </w:p>
    <w:p w14:paraId="02423CC1" w14:textId="3C3262DF" w:rsidR="00B61579" w:rsidRDefault="00B61579" w:rsidP="00B61579">
      <w:pPr>
        <w:spacing w:line="360" w:lineRule="auto"/>
        <w:jc w:val="both"/>
        <w:rPr>
          <w:rFonts w:cstheme="minorHAnsi"/>
          <w:sz w:val="24"/>
          <w:szCs w:val="24"/>
        </w:rPr>
      </w:pPr>
      <w:r w:rsidRPr="00E42635">
        <w:rPr>
          <w:rFonts w:cstheme="minorHAnsi"/>
          <w:sz w:val="24"/>
          <w:szCs w:val="24"/>
        </w:rPr>
        <w:t xml:space="preserve">Studies in the literature </w:t>
      </w:r>
      <w:r>
        <w:rPr>
          <w:rFonts w:cstheme="minorHAnsi"/>
          <w:sz w:val="24"/>
          <w:szCs w:val="24"/>
        </w:rPr>
        <w:t xml:space="preserve">review </w:t>
      </w:r>
      <w:r w:rsidRPr="00E42635">
        <w:rPr>
          <w:rFonts w:cstheme="minorHAnsi"/>
          <w:sz w:val="24"/>
          <w:szCs w:val="24"/>
        </w:rPr>
        <w:t>reveal that the adoption of artificial intelligence</w:t>
      </w:r>
      <w:r>
        <w:rPr>
          <w:rFonts w:cstheme="minorHAnsi"/>
          <w:sz w:val="24"/>
          <w:szCs w:val="24"/>
        </w:rPr>
        <w:t xml:space="preserve"> during the pandemic</w:t>
      </w:r>
      <w:r w:rsidRPr="00E42635">
        <w:rPr>
          <w:rFonts w:cstheme="minorHAnsi"/>
          <w:sz w:val="24"/>
          <w:szCs w:val="24"/>
        </w:rPr>
        <w:t xml:space="preserve"> offers immense benefits to businesses and organi</w:t>
      </w:r>
      <w:r>
        <w:rPr>
          <w:rFonts w:cstheme="minorHAnsi"/>
          <w:sz w:val="24"/>
          <w:szCs w:val="24"/>
        </w:rPr>
        <w:t>s</w:t>
      </w:r>
      <w:r w:rsidRPr="00E42635">
        <w:rPr>
          <w:rFonts w:cstheme="minorHAnsi"/>
          <w:sz w:val="24"/>
          <w:szCs w:val="24"/>
        </w:rPr>
        <w:t>ations such as accuracy in job delivery, labour savings, cost savings, material costs savings, and improvement in quality (</w:t>
      </w:r>
      <w:proofErr w:type="spellStart"/>
      <w:r w:rsidRPr="00E42635">
        <w:rPr>
          <w:rFonts w:cstheme="minorHAnsi"/>
          <w:sz w:val="24"/>
          <w:szCs w:val="24"/>
        </w:rPr>
        <w:t>Rehg</w:t>
      </w:r>
      <w:proofErr w:type="spellEnd"/>
      <w:r w:rsidR="006B692A">
        <w:rPr>
          <w:rFonts w:cstheme="minorHAnsi"/>
          <w:sz w:val="24"/>
          <w:szCs w:val="24"/>
        </w:rPr>
        <w:t xml:space="preserve"> </w:t>
      </w:r>
      <w:r>
        <w:rPr>
          <w:rFonts w:cstheme="minorHAnsi"/>
          <w:sz w:val="24"/>
          <w:szCs w:val="24"/>
        </w:rPr>
        <w:t xml:space="preserve">et </w:t>
      </w:r>
      <w:proofErr w:type="spellStart"/>
      <w:r>
        <w:rPr>
          <w:rFonts w:cstheme="minorHAnsi"/>
          <w:sz w:val="24"/>
          <w:szCs w:val="24"/>
        </w:rPr>
        <w:t>el</w:t>
      </w:r>
      <w:proofErr w:type="spellEnd"/>
      <w:r w:rsidRPr="00E42635">
        <w:rPr>
          <w:rFonts w:cstheme="minorHAnsi"/>
          <w:sz w:val="24"/>
          <w:szCs w:val="24"/>
        </w:rPr>
        <w:t>, 2005</w:t>
      </w:r>
      <w:r>
        <w:rPr>
          <w:rFonts w:cstheme="minorHAnsi"/>
          <w:sz w:val="24"/>
          <w:szCs w:val="24"/>
        </w:rPr>
        <w:t>).</w:t>
      </w:r>
      <w:r w:rsidRPr="00E42635">
        <w:rPr>
          <w:rFonts w:cstheme="minorHAnsi"/>
          <w:sz w:val="24"/>
          <w:szCs w:val="24"/>
        </w:rPr>
        <w:t xml:space="preserve"> </w:t>
      </w:r>
    </w:p>
    <w:p w14:paraId="42215C74" w14:textId="7984C376" w:rsidR="00B61579" w:rsidRDefault="00B61579" w:rsidP="00B61579">
      <w:pPr>
        <w:spacing w:line="360" w:lineRule="auto"/>
        <w:jc w:val="both"/>
        <w:rPr>
          <w:rFonts w:cstheme="minorHAnsi"/>
          <w:sz w:val="24"/>
          <w:szCs w:val="24"/>
        </w:rPr>
      </w:pPr>
      <w:r>
        <w:rPr>
          <w:rFonts w:cstheme="minorHAnsi"/>
          <w:sz w:val="24"/>
          <w:szCs w:val="24"/>
        </w:rPr>
        <w:t>The survey reveals that AI</w:t>
      </w:r>
      <w:r w:rsidRPr="00E42635">
        <w:rPr>
          <w:rFonts w:cstheme="minorHAnsi"/>
          <w:sz w:val="24"/>
          <w:szCs w:val="24"/>
        </w:rPr>
        <w:t xml:space="preserve"> technology does not only increase production level, but also promotes competitiveness, and lower costs</w:t>
      </w:r>
      <w:r>
        <w:rPr>
          <w:rFonts w:cstheme="minorHAnsi"/>
          <w:sz w:val="24"/>
          <w:szCs w:val="24"/>
        </w:rPr>
        <w:t xml:space="preserve"> as companies</w:t>
      </w:r>
      <w:r w:rsidRPr="00E42635">
        <w:rPr>
          <w:rFonts w:cstheme="minorHAnsi"/>
          <w:sz w:val="24"/>
          <w:szCs w:val="24"/>
        </w:rPr>
        <w:t xml:space="preserve"> are always in competition with each other to dominate the market (Autor, 2015). </w:t>
      </w:r>
    </w:p>
    <w:p w14:paraId="239A0A86" w14:textId="1A9349DA" w:rsidR="00B61579" w:rsidRDefault="00B36526" w:rsidP="00B61579">
      <w:pPr>
        <w:spacing w:line="360" w:lineRule="auto"/>
        <w:jc w:val="both"/>
        <w:rPr>
          <w:rFonts w:cstheme="minorHAnsi"/>
          <w:sz w:val="24"/>
          <w:szCs w:val="24"/>
        </w:rPr>
      </w:pPr>
      <w:r>
        <w:rPr>
          <w:rFonts w:cstheme="minorHAnsi"/>
          <w:sz w:val="24"/>
          <w:szCs w:val="24"/>
        </w:rPr>
        <w:t xml:space="preserve">The study reveals that </w:t>
      </w:r>
      <w:r w:rsidR="00B61579" w:rsidRPr="00E42635">
        <w:rPr>
          <w:rFonts w:cstheme="minorHAnsi"/>
          <w:sz w:val="24"/>
          <w:szCs w:val="24"/>
        </w:rPr>
        <w:t xml:space="preserve">Artificial intelligence offers competitive advantage </w:t>
      </w:r>
      <w:r w:rsidR="00F720CF">
        <w:rPr>
          <w:rFonts w:cstheme="minorHAnsi"/>
          <w:sz w:val="24"/>
          <w:szCs w:val="24"/>
        </w:rPr>
        <w:t>as</w:t>
      </w:r>
      <w:r w:rsidR="00B61579" w:rsidRPr="00E42635">
        <w:rPr>
          <w:rFonts w:cstheme="minorHAnsi"/>
          <w:sz w:val="24"/>
          <w:szCs w:val="24"/>
        </w:rPr>
        <w:t xml:space="preserve"> it </w:t>
      </w:r>
      <w:r w:rsidR="00BD5129">
        <w:rPr>
          <w:rFonts w:cstheme="minorHAnsi"/>
          <w:sz w:val="24"/>
          <w:szCs w:val="24"/>
        </w:rPr>
        <w:t>aids in</w:t>
      </w:r>
      <w:r w:rsidR="00B61579" w:rsidRPr="00E42635">
        <w:rPr>
          <w:rFonts w:cstheme="minorHAnsi"/>
          <w:sz w:val="24"/>
          <w:szCs w:val="24"/>
        </w:rPr>
        <w:t xml:space="preserve"> </w:t>
      </w:r>
      <w:r w:rsidR="00F720CF" w:rsidRPr="00E42635">
        <w:rPr>
          <w:rFonts w:cstheme="minorHAnsi"/>
          <w:sz w:val="24"/>
          <w:szCs w:val="24"/>
        </w:rPr>
        <w:t>cutting</w:t>
      </w:r>
      <w:r w:rsidR="00BD5129">
        <w:rPr>
          <w:rFonts w:cstheme="minorHAnsi"/>
          <w:sz w:val="24"/>
          <w:szCs w:val="24"/>
        </w:rPr>
        <w:t xml:space="preserve"> the</w:t>
      </w:r>
      <w:r w:rsidR="00B61579" w:rsidRPr="00E42635">
        <w:rPr>
          <w:rFonts w:cstheme="minorHAnsi"/>
          <w:sz w:val="24"/>
          <w:szCs w:val="24"/>
        </w:rPr>
        <w:t xml:space="preserve"> costs of production</w:t>
      </w:r>
      <w:r w:rsidR="00BD5129">
        <w:rPr>
          <w:rFonts w:cstheme="minorHAnsi"/>
          <w:sz w:val="24"/>
          <w:szCs w:val="24"/>
        </w:rPr>
        <w:t xml:space="preserve"> and </w:t>
      </w:r>
      <w:r w:rsidR="00F720CF" w:rsidRPr="00E42635">
        <w:rPr>
          <w:rFonts w:cstheme="minorHAnsi"/>
          <w:sz w:val="24"/>
          <w:szCs w:val="24"/>
        </w:rPr>
        <w:t>improves</w:t>
      </w:r>
      <w:r w:rsidR="00B61579" w:rsidRPr="00E42635">
        <w:rPr>
          <w:rFonts w:cstheme="minorHAnsi"/>
          <w:sz w:val="24"/>
          <w:szCs w:val="24"/>
        </w:rPr>
        <w:t xml:space="preserve"> efficiency</w:t>
      </w:r>
      <w:r w:rsidR="00BD5129">
        <w:rPr>
          <w:rFonts w:cstheme="minorHAnsi"/>
          <w:sz w:val="24"/>
          <w:szCs w:val="24"/>
        </w:rPr>
        <w:t xml:space="preserve">. </w:t>
      </w:r>
      <w:r w:rsidR="00B61579" w:rsidRPr="00E42635">
        <w:rPr>
          <w:rFonts w:cstheme="minorHAnsi"/>
          <w:sz w:val="24"/>
          <w:szCs w:val="24"/>
        </w:rPr>
        <w:t xml:space="preserve">These are benefits affords </w:t>
      </w:r>
      <w:r w:rsidR="00B61579">
        <w:rPr>
          <w:rFonts w:cstheme="minorHAnsi"/>
          <w:sz w:val="24"/>
          <w:szCs w:val="24"/>
        </w:rPr>
        <w:t>business</w:t>
      </w:r>
      <w:r w:rsidR="00B61579" w:rsidRPr="00E42635">
        <w:rPr>
          <w:rFonts w:cstheme="minorHAnsi"/>
          <w:sz w:val="24"/>
          <w:szCs w:val="24"/>
        </w:rPr>
        <w:t xml:space="preserve"> to remain competitive within in their industry, both locally and globally</w:t>
      </w:r>
      <w:r w:rsidR="00B61579">
        <w:rPr>
          <w:rFonts w:cstheme="minorHAnsi"/>
          <w:sz w:val="24"/>
          <w:szCs w:val="24"/>
        </w:rPr>
        <w:t xml:space="preserve"> especially during the Covid-19 pandemic</w:t>
      </w:r>
      <w:r w:rsidR="00B61579" w:rsidRPr="00E42635">
        <w:rPr>
          <w:rFonts w:cstheme="minorHAnsi"/>
          <w:sz w:val="24"/>
          <w:szCs w:val="24"/>
        </w:rPr>
        <w:t xml:space="preserve">. </w:t>
      </w:r>
      <w:proofErr w:type="gramStart"/>
      <w:r w:rsidR="00B61579" w:rsidRPr="00E42635">
        <w:rPr>
          <w:rFonts w:cstheme="minorHAnsi"/>
          <w:sz w:val="24"/>
          <w:szCs w:val="24"/>
        </w:rPr>
        <w:t>Also</w:t>
      </w:r>
      <w:proofErr w:type="gramEnd"/>
      <w:r w:rsidR="00B61579">
        <w:rPr>
          <w:rFonts w:cstheme="minorHAnsi"/>
          <w:sz w:val="24"/>
          <w:szCs w:val="24"/>
        </w:rPr>
        <w:t xml:space="preserve"> </w:t>
      </w:r>
      <w:r w:rsidR="00B61579" w:rsidRPr="00E42635">
        <w:rPr>
          <w:rFonts w:cstheme="minorHAnsi"/>
          <w:sz w:val="24"/>
          <w:szCs w:val="24"/>
        </w:rPr>
        <w:t>SMEs can exploit from the benefits of automation, in achieving econom</w:t>
      </w:r>
      <w:r w:rsidR="00B61579">
        <w:rPr>
          <w:rFonts w:cstheme="minorHAnsi"/>
          <w:sz w:val="24"/>
          <w:szCs w:val="24"/>
        </w:rPr>
        <w:t>y</w:t>
      </w:r>
      <w:r w:rsidR="00B61579" w:rsidRPr="00E42635">
        <w:rPr>
          <w:rFonts w:cstheme="minorHAnsi"/>
          <w:sz w:val="24"/>
          <w:szCs w:val="24"/>
        </w:rPr>
        <w:t xml:space="preserve"> of scales (lowering costs of production with increasing level of output); which in turn </w:t>
      </w:r>
      <w:r w:rsidR="00B61579">
        <w:rPr>
          <w:rFonts w:cstheme="minorHAnsi"/>
          <w:sz w:val="24"/>
          <w:szCs w:val="24"/>
        </w:rPr>
        <w:t>helps</w:t>
      </w:r>
      <w:r w:rsidR="00B61579" w:rsidRPr="00E42635">
        <w:rPr>
          <w:rFonts w:cstheme="minorHAnsi"/>
          <w:sz w:val="24"/>
          <w:szCs w:val="24"/>
        </w:rPr>
        <w:t xml:space="preserve"> their growth</w:t>
      </w:r>
      <w:r w:rsidR="00B61579">
        <w:rPr>
          <w:rFonts w:cstheme="minorHAnsi"/>
          <w:sz w:val="24"/>
          <w:szCs w:val="24"/>
        </w:rPr>
        <w:t xml:space="preserve"> </w:t>
      </w:r>
      <w:r w:rsidR="00B61579" w:rsidRPr="00E42635">
        <w:rPr>
          <w:rFonts w:cstheme="minorHAnsi"/>
          <w:sz w:val="24"/>
          <w:szCs w:val="24"/>
        </w:rPr>
        <w:t>(IFR, 2017).</w:t>
      </w:r>
      <w:r w:rsidR="002E5996">
        <w:rPr>
          <w:rFonts w:cstheme="minorHAnsi"/>
          <w:sz w:val="24"/>
          <w:szCs w:val="24"/>
        </w:rPr>
        <w:t xml:space="preserve"> </w:t>
      </w:r>
      <w:r w:rsidR="00B61579">
        <w:rPr>
          <w:rFonts w:cstheme="minorHAnsi"/>
          <w:sz w:val="24"/>
          <w:szCs w:val="24"/>
        </w:rPr>
        <w:t>Furthermore, f</w:t>
      </w:r>
      <w:r w:rsidR="00B61579" w:rsidRPr="00E42635">
        <w:rPr>
          <w:rFonts w:cstheme="minorHAnsi"/>
          <w:sz w:val="24"/>
          <w:szCs w:val="24"/>
        </w:rPr>
        <w:t>rom a macro level, increased level of productivity is paramount; because it promotes job opportunities, increase export base of the country, and improve balance of trade positions (Hossain</w:t>
      </w:r>
      <w:r w:rsidR="00DB7D08">
        <w:rPr>
          <w:rFonts w:cstheme="minorHAnsi"/>
          <w:sz w:val="24"/>
          <w:szCs w:val="24"/>
        </w:rPr>
        <w:t xml:space="preserve"> </w:t>
      </w:r>
      <w:r w:rsidR="00B61579">
        <w:rPr>
          <w:rFonts w:cstheme="minorHAnsi"/>
          <w:sz w:val="24"/>
          <w:szCs w:val="24"/>
        </w:rPr>
        <w:t xml:space="preserve">et </w:t>
      </w:r>
      <w:proofErr w:type="spellStart"/>
      <w:r w:rsidR="00B61579">
        <w:rPr>
          <w:rFonts w:cstheme="minorHAnsi"/>
          <w:sz w:val="24"/>
          <w:szCs w:val="24"/>
        </w:rPr>
        <w:t>el</w:t>
      </w:r>
      <w:proofErr w:type="spellEnd"/>
      <w:r w:rsidR="00B61579" w:rsidRPr="00E42635">
        <w:rPr>
          <w:rFonts w:cstheme="minorHAnsi"/>
          <w:sz w:val="24"/>
          <w:szCs w:val="24"/>
        </w:rPr>
        <w:t xml:space="preserve">, 2016). </w:t>
      </w:r>
    </w:p>
    <w:p w14:paraId="67927CE3" w14:textId="3DEED67C" w:rsidR="00B61579" w:rsidRDefault="005970F9" w:rsidP="00B61579">
      <w:pPr>
        <w:spacing w:line="360" w:lineRule="auto"/>
        <w:jc w:val="both"/>
        <w:rPr>
          <w:rFonts w:cstheme="minorHAnsi"/>
          <w:sz w:val="24"/>
          <w:szCs w:val="24"/>
        </w:rPr>
      </w:pPr>
      <w:r>
        <w:rPr>
          <w:rFonts w:cstheme="minorHAnsi"/>
          <w:sz w:val="24"/>
          <w:szCs w:val="24"/>
        </w:rPr>
        <w:t>Though the scope of the survey didn’t peruse the risk of automation to SME’s, s</w:t>
      </w:r>
      <w:r w:rsidRPr="00E42635">
        <w:rPr>
          <w:rFonts w:cstheme="minorHAnsi"/>
          <w:sz w:val="24"/>
          <w:szCs w:val="24"/>
        </w:rPr>
        <w:t>everal</w:t>
      </w:r>
      <w:r w:rsidR="00B61579">
        <w:rPr>
          <w:rFonts w:cstheme="minorHAnsi"/>
          <w:sz w:val="24"/>
          <w:szCs w:val="24"/>
        </w:rPr>
        <w:t xml:space="preserve"> other</w:t>
      </w:r>
      <w:r w:rsidR="00B61579" w:rsidRPr="00E42635">
        <w:rPr>
          <w:rFonts w:cstheme="minorHAnsi"/>
          <w:sz w:val="24"/>
          <w:szCs w:val="24"/>
        </w:rPr>
        <w:t xml:space="preserve"> studies agree that automation enhances labour efforts, such by carrying out physical-tasking jobs which are difficult for physical labour (</w:t>
      </w:r>
      <w:proofErr w:type="spellStart"/>
      <w:r w:rsidR="00B61579" w:rsidRPr="00E42635">
        <w:rPr>
          <w:rFonts w:cstheme="minorHAnsi"/>
          <w:sz w:val="24"/>
          <w:szCs w:val="24"/>
        </w:rPr>
        <w:t>Bessen</w:t>
      </w:r>
      <w:proofErr w:type="spellEnd"/>
      <w:r w:rsidR="00B61579" w:rsidRPr="00E42635">
        <w:rPr>
          <w:rFonts w:cstheme="minorHAnsi"/>
          <w:sz w:val="24"/>
          <w:szCs w:val="24"/>
        </w:rPr>
        <w:t>,</w:t>
      </w:r>
      <w:r w:rsidR="00A336AC">
        <w:rPr>
          <w:rFonts w:cstheme="minorHAnsi"/>
          <w:sz w:val="24"/>
          <w:szCs w:val="24"/>
        </w:rPr>
        <w:t xml:space="preserve"> </w:t>
      </w:r>
      <w:r w:rsidR="00B61579" w:rsidRPr="00E42635">
        <w:rPr>
          <w:rFonts w:cstheme="minorHAnsi"/>
          <w:sz w:val="24"/>
          <w:szCs w:val="24"/>
        </w:rPr>
        <w:t xml:space="preserve">2016). Essentially, automation </w:t>
      </w:r>
      <w:r w:rsidR="00B61579">
        <w:rPr>
          <w:rFonts w:cstheme="minorHAnsi"/>
          <w:sz w:val="24"/>
          <w:szCs w:val="24"/>
        </w:rPr>
        <w:t>the</w:t>
      </w:r>
      <w:r w:rsidR="00B61579" w:rsidRPr="00E42635">
        <w:rPr>
          <w:rFonts w:cstheme="minorHAnsi"/>
          <w:sz w:val="24"/>
          <w:szCs w:val="24"/>
        </w:rPr>
        <w:t xml:space="preserve"> labour</w:t>
      </w:r>
      <w:r w:rsidR="00B61579">
        <w:rPr>
          <w:rFonts w:cstheme="minorHAnsi"/>
          <w:sz w:val="24"/>
          <w:szCs w:val="24"/>
        </w:rPr>
        <w:t xml:space="preserve"> force</w:t>
      </w:r>
      <w:r w:rsidR="00B61579" w:rsidRPr="00E42635">
        <w:rPr>
          <w:rFonts w:cstheme="minorHAnsi"/>
          <w:sz w:val="24"/>
          <w:szCs w:val="24"/>
        </w:rPr>
        <w:t xml:space="preserve"> to reskill and earn higher income and enjoy higher quality of living (</w:t>
      </w:r>
      <w:r w:rsidR="00A336AC">
        <w:rPr>
          <w:rFonts w:cstheme="minorHAnsi"/>
          <w:sz w:val="24"/>
          <w:szCs w:val="24"/>
        </w:rPr>
        <w:t>McNeil &amp; Steams,</w:t>
      </w:r>
      <w:r w:rsidR="00B61579" w:rsidRPr="00E42635">
        <w:rPr>
          <w:rFonts w:cstheme="minorHAnsi"/>
          <w:sz w:val="24"/>
          <w:szCs w:val="24"/>
        </w:rPr>
        <w:t xml:space="preserve"> 2010). </w:t>
      </w:r>
      <w:r w:rsidR="00B61579">
        <w:rPr>
          <w:rFonts w:cstheme="minorHAnsi"/>
          <w:sz w:val="24"/>
          <w:szCs w:val="24"/>
        </w:rPr>
        <w:t>In addition, b</w:t>
      </w:r>
      <w:r w:rsidR="00B61579" w:rsidRPr="00E42635">
        <w:rPr>
          <w:rFonts w:cstheme="minorHAnsi"/>
          <w:sz w:val="24"/>
          <w:szCs w:val="24"/>
        </w:rPr>
        <w:t>y complementing labour</w:t>
      </w:r>
      <w:r w:rsidR="00B61579">
        <w:rPr>
          <w:rFonts w:cstheme="minorHAnsi"/>
          <w:sz w:val="24"/>
          <w:szCs w:val="24"/>
        </w:rPr>
        <w:t xml:space="preserve"> force</w:t>
      </w:r>
      <w:r w:rsidR="00B61579" w:rsidRPr="00E42635">
        <w:rPr>
          <w:rFonts w:cstheme="minorHAnsi"/>
          <w:sz w:val="24"/>
          <w:szCs w:val="24"/>
        </w:rPr>
        <w:t>, automation helps with safer jobs, such as making tasks less dangerous, harsh, and threat to health. It also promotes clear jobs needed to lower carbon emission (BSR, 2017).</w:t>
      </w:r>
      <w:r w:rsidR="002E5996">
        <w:rPr>
          <w:rFonts w:cstheme="minorHAnsi"/>
          <w:sz w:val="24"/>
          <w:szCs w:val="24"/>
        </w:rPr>
        <w:t xml:space="preserve"> </w:t>
      </w:r>
    </w:p>
    <w:p w14:paraId="79CDF1DE" w14:textId="0FFF0204" w:rsidR="00B61579" w:rsidRDefault="00B61579" w:rsidP="00B61579">
      <w:pPr>
        <w:spacing w:after="160" w:line="360" w:lineRule="auto"/>
        <w:jc w:val="both"/>
        <w:rPr>
          <w:rFonts w:cstheme="minorHAnsi"/>
          <w:sz w:val="24"/>
          <w:szCs w:val="24"/>
        </w:rPr>
      </w:pPr>
      <w:r w:rsidRPr="00E42635">
        <w:rPr>
          <w:rFonts w:cstheme="minorHAnsi"/>
          <w:sz w:val="24"/>
          <w:szCs w:val="24"/>
        </w:rPr>
        <w:lastRenderedPageBreak/>
        <w:t>However, some studies in the literature</w:t>
      </w:r>
      <w:r>
        <w:rPr>
          <w:rFonts w:cstheme="minorHAnsi"/>
          <w:sz w:val="24"/>
          <w:szCs w:val="24"/>
        </w:rPr>
        <w:t xml:space="preserve"> review</w:t>
      </w:r>
      <w:r w:rsidRPr="00E42635">
        <w:rPr>
          <w:rFonts w:cstheme="minorHAnsi"/>
          <w:sz w:val="24"/>
          <w:szCs w:val="24"/>
        </w:rPr>
        <w:t xml:space="preserve"> dismiss the support of automation; stating that automation poses a threat to high unemployment because it competes with labour</w:t>
      </w:r>
      <w:r>
        <w:rPr>
          <w:rFonts w:cstheme="minorHAnsi"/>
          <w:sz w:val="24"/>
          <w:szCs w:val="24"/>
        </w:rPr>
        <w:t xml:space="preserve"> force</w:t>
      </w:r>
      <w:r w:rsidRPr="00E42635">
        <w:rPr>
          <w:rFonts w:cstheme="minorHAnsi"/>
          <w:sz w:val="24"/>
          <w:szCs w:val="24"/>
        </w:rPr>
        <w:t xml:space="preserve">, and poses a threat to human civilization (Ramaswamy, </w:t>
      </w:r>
      <w:r>
        <w:rPr>
          <w:rFonts w:cstheme="minorHAnsi"/>
          <w:sz w:val="24"/>
          <w:szCs w:val="24"/>
        </w:rPr>
        <w:t xml:space="preserve">K, </w:t>
      </w:r>
      <w:r w:rsidRPr="00E42635">
        <w:rPr>
          <w:rFonts w:cstheme="minorHAnsi"/>
          <w:sz w:val="24"/>
          <w:szCs w:val="24"/>
        </w:rPr>
        <w:t>2018).</w:t>
      </w:r>
      <w:r>
        <w:rPr>
          <w:rFonts w:cstheme="minorHAnsi"/>
          <w:sz w:val="24"/>
          <w:szCs w:val="24"/>
        </w:rPr>
        <w:t xml:space="preserve"> </w:t>
      </w:r>
      <w:r w:rsidRPr="00E42635">
        <w:rPr>
          <w:rFonts w:cstheme="minorHAnsi"/>
          <w:sz w:val="24"/>
          <w:szCs w:val="24"/>
        </w:rPr>
        <w:t xml:space="preserve">Automation may be gainful to businesses, yet it poses huge risk to job opportunities, which will affect welfare level of households and breed poverty. As observed during the Industrial Revolution, automation of production processes </w:t>
      </w:r>
      <w:r>
        <w:rPr>
          <w:rFonts w:cstheme="minorHAnsi"/>
          <w:sz w:val="24"/>
          <w:szCs w:val="24"/>
        </w:rPr>
        <w:t>led to</w:t>
      </w:r>
      <w:r w:rsidRPr="00E42635">
        <w:rPr>
          <w:rFonts w:cstheme="minorHAnsi"/>
          <w:sz w:val="24"/>
          <w:szCs w:val="24"/>
        </w:rPr>
        <w:t xml:space="preserve"> workers </w:t>
      </w:r>
      <w:r>
        <w:rPr>
          <w:rFonts w:cstheme="minorHAnsi"/>
          <w:sz w:val="24"/>
          <w:szCs w:val="24"/>
        </w:rPr>
        <w:t xml:space="preserve">being made </w:t>
      </w:r>
      <w:r w:rsidRPr="00E42635">
        <w:rPr>
          <w:rFonts w:cstheme="minorHAnsi"/>
          <w:sz w:val="24"/>
          <w:szCs w:val="24"/>
        </w:rPr>
        <w:t>redundant, which raised competition against the few employed. In the long run, this lowers welfare of workers (Pham</w:t>
      </w:r>
      <w:r w:rsidR="00CA0D38">
        <w:rPr>
          <w:rFonts w:cstheme="minorHAnsi"/>
          <w:sz w:val="24"/>
          <w:szCs w:val="24"/>
        </w:rPr>
        <w:t xml:space="preserve"> </w:t>
      </w:r>
      <w:r>
        <w:rPr>
          <w:rFonts w:cstheme="minorHAnsi"/>
          <w:color w:val="000000" w:themeColor="text1"/>
          <w:sz w:val="24"/>
          <w:szCs w:val="24"/>
        </w:rPr>
        <w:t xml:space="preserve">et </w:t>
      </w:r>
      <w:proofErr w:type="spellStart"/>
      <w:r>
        <w:rPr>
          <w:rFonts w:cstheme="minorHAnsi"/>
          <w:color w:val="000000" w:themeColor="text1"/>
          <w:sz w:val="24"/>
          <w:szCs w:val="24"/>
        </w:rPr>
        <w:t>el</w:t>
      </w:r>
      <w:proofErr w:type="spellEnd"/>
      <w:r w:rsidRPr="00E42635">
        <w:rPr>
          <w:rFonts w:cstheme="minorHAnsi"/>
          <w:color w:val="000000" w:themeColor="text1"/>
          <w:sz w:val="24"/>
          <w:szCs w:val="24"/>
        </w:rPr>
        <w:t xml:space="preserve"> </w:t>
      </w:r>
      <w:r w:rsidRPr="00E42635">
        <w:rPr>
          <w:rFonts w:cstheme="minorHAnsi"/>
          <w:sz w:val="24"/>
          <w:szCs w:val="24"/>
        </w:rPr>
        <w:t xml:space="preserve">2018). </w:t>
      </w:r>
    </w:p>
    <w:p w14:paraId="6CC4D6F2" w14:textId="0FFCA1BB" w:rsidR="00B61579" w:rsidRDefault="00B61579" w:rsidP="00B61579">
      <w:pPr>
        <w:spacing w:before="240" w:after="0" w:line="360" w:lineRule="auto"/>
        <w:jc w:val="both"/>
        <w:rPr>
          <w:rFonts w:eastAsia="LinLibertine" w:cstheme="minorHAnsi"/>
          <w:sz w:val="24"/>
          <w:szCs w:val="24"/>
        </w:rPr>
      </w:pPr>
      <w:r w:rsidRPr="00E42635">
        <w:rPr>
          <w:rFonts w:eastAsia="LinLibertine" w:cstheme="minorHAnsi"/>
          <w:sz w:val="24"/>
          <w:szCs w:val="24"/>
        </w:rPr>
        <w:t>Frey</w:t>
      </w:r>
      <w:r w:rsidR="007E51CE">
        <w:rPr>
          <w:rFonts w:eastAsia="LinLibertine" w:cstheme="minorHAnsi"/>
          <w:sz w:val="24"/>
          <w:szCs w:val="24"/>
        </w:rPr>
        <w:t xml:space="preserve"> </w:t>
      </w:r>
      <w:r>
        <w:rPr>
          <w:rFonts w:eastAsia="LinLibertine" w:cstheme="minorHAnsi"/>
          <w:sz w:val="24"/>
          <w:szCs w:val="24"/>
        </w:rPr>
        <w:t xml:space="preserve">et </w:t>
      </w:r>
      <w:proofErr w:type="spellStart"/>
      <w:r>
        <w:rPr>
          <w:rFonts w:eastAsia="LinLibertine" w:cstheme="minorHAnsi"/>
          <w:sz w:val="24"/>
          <w:szCs w:val="24"/>
        </w:rPr>
        <w:t>el</w:t>
      </w:r>
      <w:proofErr w:type="spellEnd"/>
      <w:r>
        <w:rPr>
          <w:rFonts w:eastAsia="LinLibertine" w:cstheme="minorHAnsi"/>
          <w:sz w:val="24"/>
          <w:szCs w:val="24"/>
        </w:rPr>
        <w:t xml:space="preserve"> </w:t>
      </w:r>
      <w:r w:rsidRPr="00E42635">
        <w:rPr>
          <w:rFonts w:eastAsia="LinLibertine" w:cstheme="minorHAnsi"/>
          <w:sz w:val="24"/>
          <w:szCs w:val="24"/>
        </w:rPr>
        <w:t xml:space="preserve">(2013) </w:t>
      </w:r>
      <w:r>
        <w:rPr>
          <w:rFonts w:eastAsia="LinLibertine" w:cstheme="minorHAnsi"/>
          <w:sz w:val="24"/>
          <w:szCs w:val="24"/>
        </w:rPr>
        <w:t>believed</w:t>
      </w:r>
      <w:r w:rsidRPr="00E42635">
        <w:rPr>
          <w:rFonts w:eastAsia="LinLibertine" w:cstheme="minorHAnsi"/>
          <w:sz w:val="24"/>
          <w:szCs w:val="24"/>
        </w:rPr>
        <w:t xml:space="preserve"> that automation of jobs in the US poses as high as 47% increase in unemployment. This is because lower wage jobs will be mostly affected by </w:t>
      </w:r>
      <w:r w:rsidR="00F74A9E" w:rsidRPr="00E42635">
        <w:rPr>
          <w:rFonts w:eastAsia="LinLibertine" w:cstheme="minorHAnsi"/>
          <w:sz w:val="24"/>
          <w:szCs w:val="24"/>
        </w:rPr>
        <w:t>automation,</w:t>
      </w:r>
      <w:r w:rsidRPr="00E42635">
        <w:rPr>
          <w:rFonts w:eastAsia="LinLibertine" w:cstheme="minorHAnsi"/>
          <w:sz w:val="24"/>
          <w:szCs w:val="24"/>
        </w:rPr>
        <w:t xml:space="preserve"> which would increase the income inequality gap between the less </w:t>
      </w:r>
      <w:r w:rsidR="00E30E2B">
        <w:rPr>
          <w:rFonts w:eastAsia="LinLibertine" w:cstheme="minorHAnsi"/>
          <w:sz w:val="24"/>
          <w:szCs w:val="24"/>
        </w:rPr>
        <w:t>skilled</w:t>
      </w:r>
      <w:r w:rsidRPr="00E42635">
        <w:rPr>
          <w:rFonts w:eastAsia="LinLibertine" w:cstheme="minorHAnsi"/>
          <w:sz w:val="24"/>
          <w:szCs w:val="24"/>
        </w:rPr>
        <w:t xml:space="preserve"> and </w:t>
      </w:r>
      <w:r w:rsidR="00E30E2B">
        <w:rPr>
          <w:rFonts w:eastAsia="LinLibertine" w:cstheme="minorHAnsi"/>
          <w:sz w:val="24"/>
          <w:szCs w:val="24"/>
        </w:rPr>
        <w:t>skilled</w:t>
      </w:r>
      <w:r w:rsidRPr="00E42635">
        <w:rPr>
          <w:rFonts w:eastAsia="LinLibertine" w:cstheme="minorHAnsi"/>
          <w:sz w:val="24"/>
          <w:szCs w:val="24"/>
        </w:rPr>
        <w:t xml:space="preserve"> workers (Nagano,</w:t>
      </w:r>
      <w:r>
        <w:rPr>
          <w:rFonts w:eastAsia="LinLibertine" w:cstheme="minorHAnsi"/>
          <w:sz w:val="24"/>
          <w:szCs w:val="24"/>
        </w:rPr>
        <w:t xml:space="preserve"> </w:t>
      </w:r>
      <w:r w:rsidRPr="00E42635">
        <w:rPr>
          <w:rFonts w:eastAsia="LinLibertine" w:cstheme="minorHAnsi"/>
          <w:sz w:val="24"/>
          <w:szCs w:val="24"/>
        </w:rPr>
        <w:t xml:space="preserve">2018). </w:t>
      </w:r>
    </w:p>
    <w:p w14:paraId="5676E126" w14:textId="2BC3A187" w:rsidR="00B61579" w:rsidRDefault="00B61579" w:rsidP="00B61579">
      <w:pPr>
        <w:spacing w:before="240" w:after="0" w:line="360" w:lineRule="auto"/>
        <w:jc w:val="both"/>
        <w:rPr>
          <w:rFonts w:cstheme="minorHAnsi"/>
          <w:sz w:val="24"/>
          <w:szCs w:val="24"/>
        </w:rPr>
      </w:pPr>
      <w:r>
        <w:rPr>
          <w:rFonts w:eastAsia="LinLibertine" w:cstheme="minorHAnsi"/>
          <w:sz w:val="24"/>
          <w:szCs w:val="24"/>
        </w:rPr>
        <w:t>It could be argued that the</w:t>
      </w:r>
      <w:r w:rsidRPr="00E42635">
        <w:rPr>
          <w:rFonts w:eastAsia="LinLibertine" w:cstheme="minorHAnsi"/>
          <w:sz w:val="24"/>
          <w:szCs w:val="24"/>
        </w:rPr>
        <w:t xml:space="preserve"> situation is worse for developing countries</w:t>
      </w:r>
      <w:r>
        <w:rPr>
          <w:rFonts w:eastAsia="LinLibertine" w:cstheme="minorHAnsi"/>
          <w:sz w:val="24"/>
          <w:szCs w:val="24"/>
        </w:rPr>
        <w:t xml:space="preserve"> compared to developed countries in the </w:t>
      </w:r>
      <w:proofErr w:type="gramStart"/>
      <w:r>
        <w:rPr>
          <w:rFonts w:eastAsia="LinLibertine" w:cstheme="minorHAnsi"/>
          <w:sz w:val="24"/>
          <w:szCs w:val="24"/>
        </w:rPr>
        <w:t>West</w:t>
      </w:r>
      <w:r w:rsidRPr="00E42635">
        <w:rPr>
          <w:rFonts w:eastAsia="LinLibertine" w:cstheme="minorHAnsi"/>
          <w:sz w:val="24"/>
          <w:szCs w:val="24"/>
        </w:rPr>
        <w:t>;</w:t>
      </w:r>
      <w:proofErr w:type="gramEnd"/>
      <w:r w:rsidRPr="00E42635">
        <w:rPr>
          <w:rFonts w:eastAsia="LinLibertine" w:cstheme="minorHAnsi"/>
          <w:sz w:val="24"/>
          <w:szCs w:val="24"/>
        </w:rPr>
        <w:t xml:space="preserve"> where production is labour intensive</w:t>
      </w:r>
      <w:r w:rsidR="00E60DCA">
        <w:rPr>
          <w:rFonts w:eastAsia="LinLibertine" w:cstheme="minorHAnsi"/>
          <w:sz w:val="24"/>
          <w:szCs w:val="24"/>
        </w:rPr>
        <w:t xml:space="preserve"> with </w:t>
      </w:r>
      <w:r w:rsidRPr="00E42635">
        <w:rPr>
          <w:rFonts w:eastAsia="LinLibertine" w:cstheme="minorHAnsi"/>
          <w:sz w:val="24"/>
          <w:szCs w:val="24"/>
        </w:rPr>
        <w:t xml:space="preserve">higher rate of lower wage jobs </w:t>
      </w:r>
      <w:r w:rsidR="00C47F8F">
        <w:rPr>
          <w:rFonts w:eastAsia="LinLibertine" w:cstheme="minorHAnsi"/>
          <w:sz w:val="24"/>
          <w:szCs w:val="24"/>
        </w:rPr>
        <w:t xml:space="preserve">in </w:t>
      </w:r>
      <w:r w:rsidR="00C47F8F" w:rsidRPr="00E42635">
        <w:rPr>
          <w:rFonts w:eastAsia="LinLibertine" w:cstheme="minorHAnsi"/>
          <w:sz w:val="24"/>
          <w:szCs w:val="24"/>
        </w:rPr>
        <w:t>compar</w:t>
      </w:r>
      <w:r w:rsidR="00C47F8F">
        <w:rPr>
          <w:rFonts w:eastAsia="LinLibertine" w:cstheme="minorHAnsi"/>
          <w:sz w:val="24"/>
          <w:szCs w:val="24"/>
        </w:rPr>
        <w:t xml:space="preserve">ison </w:t>
      </w:r>
      <w:r w:rsidRPr="00E42635">
        <w:rPr>
          <w:rFonts w:eastAsia="LinLibertine" w:cstheme="minorHAnsi"/>
          <w:sz w:val="24"/>
          <w:szCs w:val="24"/>
        </w:rPr>
        <w:t xml:space="preserve">to high </w:t>
      </w:r>
      <w:r w:rsidR="00C47F8F">
        <w:rPr>
          <w:rFonts w:eastAsia="LinLibertine" w:cstheme="minorHAnsi"/>
          <w:sz w:val="24"/>
          <w:szCs w:val="24"/>
        </w:rPr>
        <w:t>wage</w:t>
      </w:r>
      <w:r w:rsidRPr="00E42635">
        <w:rPr>
          <w:rFonts w:eastAsia="LinLibertine" w:cstheme="minorHAnsi"/>
          <w:sz w:val="24"/>
          <w:szCs w:val="24"/>
        </w:rPr>
        <w:t xml:space="preserve"> jobs. For </w:t>
      </w:r>
      <w:r w:rsidR="00C47F8F">
        <w:rPr>
          <w:rFonts w:eastAsia="LinLibertine" w:cstheme="minorHAnsi"/>
          <w:sz w:val="24"/>
          <w:szCs w:val="24"/>
        </w:rPr>
        <w:t xml:space="preserve">example, the </w:t>
      </w:r>
      <w:r w:rsidRPr="00E42635">
        <w:rPr>
          <w:rFonts w:eastAsia="LinLibertine" w:cstheme="minorHAnsi"/>
          <w:sz w:val="24"/>
          <w:szCs w:val="24"/>
        </w:rPr>
        <w:t>BRICS countries (</w:t>
      </w:r>
      <w:r w:rsidRPr="00E42635">
        <w:rPr>
          <w:rFonts w:cstheme="minorHAnsi"/>
          <w:sz w:val="24"/>
          <w:szCs w:val="24"/>
        </w:rPr>
        <w:t>Brazil, Russia, India, China, and</w:t>
      </w:r>
      <w:r w:rsidRPr="00E42635">
        <w:rPr>
          <w:rFonts w:eastAsia="LinLibertine" w:cstheme="minorHAnsi"/>
          <w:sz w:val="24"/>
          <w:szCs w:val="24"/>
        </w:rPr>
        <w:t xml:space="preserve"> </w:t>
      </w:r>
      <w:r w:rsidRPr="00E42635">
        <w:rPr>
          <w:rFonts w:cstheme="minorHAnsi"/>
          <w:sz w:val="24"/>
          <w:szCs w:val="24"/>
        </w:rPr>
        <w:t xml:space="preserve">South Africa), automation would have serious adverse effect on job employment, because they are a </w:t>
      </w:r>
      <w:proofErr w:type="gramStart"/>
      <w:r w:rsidRPr="00E42635">
        <w:rPr>
          <w:rFonts w:cstheme="minorHAnsi"/>
          <w:sz w:val="24"/>
          <w:szCs w:val="24"/>
        </w:rPr>
        <w:t xml:space="preserve">labour-intensive </w:t>
      </w:r>
      <w:r w:rsidR="00DD12C4">
        <w:rPr>
          <w:rFonts w:cstheme="minorHAnsi"/>
          <w:sz w:val="24"/>
          <w:szCs w:val="24"/>
        </w:rPr>
        <w:t xml:space="preserve">dependent </w:t>
      </w:r>
      <w:r w:rsidRPr="00E42635">
        <w:rPr>
          <w:rFonts w:cstheme="minorHAnsi"/>
          <w:sz w:val="24"/>
          <w:szCs w:val="24"/>
        </w:rPr>
        <w:t>economies</w:t>
      </w:r>
      <w:proofErr w:type="gramEnd"/>
      <w:r w:rsidRPr="00E42635">
        <w:rPr>
          <w:rFonts w:cstheme="minorHAnsi"/>
          <w:sz w:val="24"/>
          <w:szCs w:val="24"/>
        </w:rPr>
        <w:t>. This could trigger a recession, because of low demand (Pham</w:t>
      </w:r>
      <w:r w:rsidR="007E51CE">
        <w:rPr>
          <w:rFonts w:cstheme="minorHAnsi"/>
          <w:sz w:val="24"/>
          <w:szCs w:val="24"/>
        </w:rPr>
        <w:t xml:space="preserve"> </w:t>
      </w:r>
      <w:r>
        <w:rPr>
          <w:rFonts w:cstheme="minorHAnsi"/>
          <w:sz w:val="24"/>
          <w:szCs w:val="24"/>
        </w:rPr>
        <w:t xml:space="preserve">et </w:t>
      </w:r>
      <w:proofErr w:type="spellStart"/>
      <w:r>
        <w:rPr>
          <w:rFonts w:cstheme="minorHAnsi"/>
          <w:sz w:val="24"/>
          <w:szCs w:val="24"/>
        </w:rPr>
        <w:t>el</w:t>
      </w:r>
      <w:proofErr w:type="spellEnd"/>
      <w:r w:rsidRPr="00E42635">
        <w:rPr>
          <w:rFonts w:cstheme="minorHAnsi"/>
          <w:sz w:val="24"/>
          <w:szCs w:val="24"/>
        </w:rPr>
        <w:t xml:space="preserve"> 2018). </w:t>
      </w:r>
      <w:r>
        <w:rPr>
          <w:rFonts w:cstheme="minorHAnsi"/>
          <w:sz w:val="24"/>
          <w:szCs w:val="24"/>
        </w:rPr>
        <w:t xml:space="preserve">Furthermore, the </w:t>
      </w:r>
      <w:r w:rsidRPr="00E42635">
        <w:rPr>
          <w:rFonts w:cstheme="minorHAnsi"/>
          <w:sz w:val="24"/>
          <w:szCs w:val="24"/>
        </w:rPr>
        <w:t xml:space="preserve">World Bank revealed that two-third of jobs among developing countries will </w:t>
      </w:r>
      <w:r w:rsidR="00C47F8F">
        <w:rPr>
          <w:rFonts w:cstheme="minorHAnsi"/>
          <w:sz w:val="24"/>
          <w:szCs w:val="24"/>
        </w:rPr>
        <w:t>be taken over by</w:t>
      </w:r>
      <w:r w:rsidRPr="00E42635">
        <w:rPr>
          <w:rFonts w:cstheme="minorHAnsi"/>
          <w:sz w:val="24"/>
          <w:szCs w:val="24"/>
        </w:rPr>
        <w:t xml:space="preserve"> </w:t>
      </w:r>
      <w:proofErr w:type="gramStart"/>
      <w:r w:rsidRPr="00E42635">
        <w:rPr>
          <w:rFonts w:cstheme="minorHAnsi"/>
          <w:sz w:val="24"/>
          <w:szCs w:val="24"/>
        </w:rPr>
        <w:t>automation;</w:t>
      </w:r>
      <w:proofErr w:type="gramEnd"/>
      <w:r w:rsidRPr="00E42635">
        <w:rPr>
          <w:rFonts w:cstheme="minorHAnsi"/>
          <w:sz w:val="24"/>
          <w:szCs w:val="24"/>
        </w:rPr>
        <w:t xml:space="preserve"> whereas jobs in the ASEAN region textile sector are at highest risk to automation (</w:t>
      </w:r>
      <w:r>
        <w:rPr>
          <w:rFonts w:cstheme="minorHAnsi"/>
          <w:sz w:val="24"/>
          <w:szCs w:val="24"/>
        </w:rPr>
        <w:t xml:space="preserve">Uddin, </w:t>
      </w:r>
      <w:r w:rsidRPr="00E42635">
        <w:rPr>
          <w:rFonts w:cstheme="minorHAnsi"/>
          <w:sz w:val="24"/>
          <w:szCs w:val="24"/>
        </w:rPr>
        <w:t xml:space="preserve">2018). </w:t>
      </w:r>
      <w:r>
        <w:rPr>
          <w:rFonts w:cstheme="minorHAnsi"/>
          <w:sz w:val="24"/>
          <w:szCs w:val="24"/>
        </w:rPr>
        <w:t xml:space="preserve"> For example, i</w:t>
      </w:r>
      <w:r w:rsidRPr="00E42635">
        <w:rPr>
          <w:rFonts w:cstheme="minorHAnsi"/>
          <w:sz w:val="24"/>
          <w:szCs w:val="24"/>
        </w:rPr>
        <w:t xml:space="preserve">n Bangladesh, where the </w:t>
      </w:r>
      <w:r w:rsidR="00553D9A">
        <w:rPr>
          <w:rFonts w:cstheme="minorHAnsi"/>
          <w:sz w:val="24"/>
          <w:szCs w:val="24"/>
        </w:rPr>
        <w:t>textile</w:t>
      </w:r>
      <w:r w:rsidR="00553D9A" w:rsidRPr="00E42635">
        <w:rPr>
          <w:rFonts w:cstheme="minorHAnsi"/>
          <w:sz w:val="24"/>
          <w:szCs w:val="24"/>
        </w:rPr>
        <w:t xml:space="preserve"> </w:t>
      </w:r>
      <w:r w:rsidRPr="00E42635">
        <w:rPr>
          <w:rFonts w:cstheme="minorHAnsi"/>
          <w:sz w:val="24"/>
          <w:szCs w:val="24"/>
        </w:rPr>
        <w:t>industry is a major source of foreign earning</w:t>
      </w:r>
      <w:r w:rsidR="00553D9A">
        <w:rPr>
          <w:rFonts w:cstheme="minorHAnsi"/>
          <w:sz w:val="24"/>
          <w:szCs w:val="24"/>
        </w:rPr>
        <w:t>s</w:t>
      </w:r>
      <w:r w:rsidRPr="00E42635">
        <w:rPr>
          <w:rFonts w:cstheme="minorHAnsi"/>
          <w:sz w:val="24"/>
          <w:szCs w:val="24"/>
        </w:rPr>
        <w:t>, there are more than 4</w:t>
      </w:r>
      <w:r w:rsidR="00553D9A">
        <w:rPr>
          <w:rFonts w:cstheme="minorHAnsi"/>
          <w:sz w:val="24"/>
          <w:szCs w:val="24"/>
        </w:rPr>
        <w:t xml:space="preserve"> </w:t>
      </w:r>
      <w:r w:rsidRPr="00E42635">
        <w:rPr>
          <w:rFonts w:cstheme="minorHAnsi"/>
          <w:sz w:val="24"/>
          <w:szCs w:val="24"/>
        </w:rPr>
        <w:t xml:space="preserve">million </w:t>
      </w:r>
      <w:r w:rsidR="00553D9A">
        <w:rPr>
          <w:rFonts w:cstheme="minorHAnsi"/>
          <w:sz w:val="24"/>
          <w:szCs w:val="24"/>
        </w:rPr>
        <w:t>textile</w:t>
      </w:r>
      <w:r w:rsidRPr="00E42635">
        <w:rPr>
          <w:rFonts w:cstheme="minorHAnsi"/>
          <w:sz w:val="24"/>
          <w:szCs w:val="24"/>
        </w:rPr>
        <w:t xml:space="preserve"> workers who are at risk of automation. More than 80% of the country’s apparel industry is dominated by women who are breadwinners of their families (Hossain</w:t>
      </w:r>
      <w:r>
        <w:rPr>
          <w:rFonts w:cstheme="minorHAnsi"/>
          <w:sz w:val="24"/>
          <w:szCs w:val="24"/>
        </w:rPr>
        <w:t xml:space="preserve"> et </w:t>
      </w:r>
      <w:proofErr w:type="spellStart"/>
      <w:r>
        <w:rPr>
          <w:rFonts w:cstheme="minorHAnsi"/>
          <w:sz w:val="24"/>
          <w:szCs w:val="24"/>
        </w:rPr>
        <w:t>el</w:t>
      </w:r>
      <w:proofErr w:type="spellEnd"/>
      <w:r w:rsidRPr="00E42635">
        <w:rPr>
          <w:rFonts w:cstheme="minorHAnsi"/>
          <w:sz w:val="24"/>
          <w:szCs w:val="24"/>
        </w:rPr>
        <w:t xml:space="preserve">, 2016). Therefore, increase in automotive production would </w:t>
      </w:r>
      <w:r>
        <w:rPr>
          <w:rFonts w:cstheme="minorHAnsi"/>
          <w:sz w:val="24"/>
          <w:szCs w:val="24"/>
        </w:rPr>
        <w:t>leave behind</w:t>
      </w:r>
      <w:r w:rsidRPr="00E42635">
        <w:rPr>
          <w:rFonts w:cstheme="minorHAnsi"/>
          <w:sz w:val="24"/>
          <w:szCs w:val="24"/>
        </w:rPr>
        <w:t xml:space="preserve"> drastic negative effects. </w:t>
      </w:r>
    </w:p>
    <w:p w14:paraId="29A8438D" w14:textId="58BAA99F" w:rsidR="00B61579" w:rsidRPr="00E42635" w:rsidRDefault="00B61579" w:rsidP="00B61579">
      <w:pPr>
        <w:spacing w:before="240" w:after="0" w:line="360" w:lineRule="auto"/>
        <w:jc w:val="both"/>
        <w:rPr>
          <w:rFonts w:cstheme="minorHAnsi"/>
          <w:sz w:val="24"/>
          <w:szCs w:val="24"/>
        </w:rPr>
      </w:pPr>
      <w:r w:rsidRPr="00E42635">
        <w:rPr>
          <w:rFonts w:cstheme="minorHAnsi"/>
          <w:sz w:val="24"/>
          <w:szCs w:val="24"/>
        </w:rPr>
        <w:t>A</w:t>
      </w:r>
      <w:r>
        <w:rPr>
          <w:rFonts w:cstheme="minorHAnsi"/>
          <w:sz w:val="24"/>
          <w:szCs w:val="24"/>
        </w:rPr>
        <w:t>n</w:t>
      </w:r>
      <w:r w:rsidRPr="00E42635">
        <w:rPr>
          <w:rFonts w:cstheme="minorHAnsi"/>
          <w:sz w:val="24"/>
          <w:szCs w:val="24"/>
        </w:rPr>
        <w:t xml:space="preserve"> </w:t>
      </w:r>
      <w:r w:rsidRPr="008E686E">
        <w:rPr>
          <w:rFonts w:cstheme="minorHAnsi"/>
          <w:color w:val="000000" w:themeColor="text1"/>
          <w:sz w:val="24"/>
          <w:szCs w:val="24"/>
        </w:rPr>
        <w:t>International Federation of Robotics (IFR)</w:t>
      </w:r>
      <w:r>
        <w:rPr>
          <w:rFonts w:cstheme="minorHAnsi"/>
          <w:color w:val="000000" w:themeColor="text1"/>
          <w:sz w:val="24"/>
          <w:szCs w:val="24"/>
        </w:rPr>
        <w:t xml:space="preserve"> </w:t>
      </w:r>
      <w:r w:rsidRPr="00E42635">
        <w:rPr>
          <w:rFonts w:cstheme="minorHAnsi"/>
          <w:sz w:val="24"/>
          <w:szCs w:val="24"/>
        </w:rPr>
        <w:t xml:space="preserve">report in 2017 estimated that 700,000 low skill jobs would be lost to automation by 2022; showing the magnitude of harm automation would cause developing countries (Ramaswamy, 2018). </w:t>
      </w:r>
      <w:r>
        <w:rPr>
          <w:rFonts w:cstheme="minorHAnsi"/>
          <w:sz w:val="24"/>
          <w:szCs w:val="24"/>
        </w:rPr>
        <w:t>However</w:t>
      </w:r>
      <w:r w:rsidRPr="00E42635">
        <w:rPr>
          <w:rFonts w:cstheme="minorHAnsi"/>
          <w:sz w:val="24"/>
          <w:szCs w:val="24"/>
        </w:rPr>
        <w:t>, IFR (2017) argue</w:t>
      </w:r>
      <w:r w:rsidR="00C044D0">
        <w:rPr>
          <w:rFonts w:cstheme="minorHAnsi"/>
          <w:sz w:val="24"/>
          <w:szCs w:val="24"/>
        </w:rPr>
        <w:t>s</w:t>
      </w:r>
      <w:r w:rsidRPr="00E42635">
        <w:rPr>
          <w:rFonts w:cstheme="minorHAnsi"/>
          <w:sz w:val="24"/>
          <w:szCs w:val="24"/>
        </w:rPr>
        <w:t xml:space="preserve"> that </w:t>
      </w:r>
      <w:r w:rsidR="00C044D0">
        <w:rPr>
          <w:rFonts w:cstheme="minorHAnsi"/>
          <w:sz w:val="24"/>
          <w:szCs w:val="24"/>
        </w:rPr>
        <w:t>“</w:t>
      </w:r>
      <w:r w:rsidRPr="00E42635">
        <w:rPr>
          <w:rFonts w:cstheme="minorHAnsi"/>
          <w:sz w:val="24"/>
          <w:szCs w:val="24"/>
        </w:rPr>
        <w:t xml:space="preserve">automation does not pose as risk factor to unemployment; rather, job </w:t>
      </w:r>
      <w:proofErr w:type="spellStart"/>
      <w:proofErr w:type="gramStart"/>
      <w:r w:rsidRPr="00E42635">
        <w:rPr>
          <w:rFonts w:cstheme="minorHAnsi"/>
          <w:sz w:val="24"/>
          <w:szCs w:val="24"/>
        </w:rPr>
        <w:t>loss</w:t>
      </w:r>
      <w:r w:rsidR="00544A64">
        <w:rPr>
          <w:rFonts w:cstheme="minorHAnsi"/>
          <w:sz w:val="24"/>
          <w:szCs w:val="24"/>
        </w:rPr>
        <w:t>’s</w:t>
      </w:r>
      <w:proofErr w:type="spellEnd"/>
      <w:proofErr w:type="gramEnd"/>
      <w:r w:rsidR="00544A64">
        <w:rPr>
          <w:rFonts w:cstheme="minorHAnsi"/>
          <w:sz w:val="24"/>
          <w:szCs w:val="24"/>
        </w:rPr>
        <w:t xml:space="preserve"> will usually</w:t>
      </w:r>
      <w:r w:rsidRPr="00E42635">
        <w:rPr>
          <w:rFonts w:cstheme="minorHAnsi"/>
          <w:sz w:val="24"/>
          <w:szCs w:val="24"/>
        </w:rPr>
        <w:t xml:space="preserve"> arise </w:t>
      </w:r>
      <w:r w:rsidR="00C044D0">
        <w:rPr>
          <w:rFonts w:cstheme="minorHAnsi"/>
          <w:sz w:val="24"/>
          <w:szCs w:val="24"/>
        </w:rPr>
        <w:t>from the workforce being uncompetitive</w:t>
      </w:r>
      <w:r w:rsidRPr="00E42635">
        <w:rPr>
          <w:rFonts w:cstheme="minorHAnsi"/>
          <w:sz w:val="24"/>
          <w:szCs w:val="24"/>
        </w:rPr>
        <w:t>.</w:t>
      </w:r>
      <w:r w:rsidR="00C044D0">
        <w:rPr>
          <w:rFonts w:cstheme="minorHAnsi"/>
          <w:sz w:val="24"/>
          <w:szCs w:val="24"/>
        </w:rPr>
        <w:t>”</w:t>
      </w:r>
      <w:r w:rsidRPr="00E42635">
        <w:rPr>
          <w:rFonts w:cstheme="minorHAnsi"/>
          <w:sz w:val="24"/>
          <w:szCs w:val="24"/>
        </w:rPr>
        <w:t xml:space="preserve"> </w:t>
      </w:r>
      <w:r w:rsidR="00C044D0">
        <w:rPr>
          <w:rFonts w:cstheme="minorHAnsi"/>
          <w:sz w:val="24"/>
          <w:szCs w:val="24"/>
        </w:rPr>
        <w:t>It can be regarded that a  c</w:t>
      </w:r>
      <w:r w:rsidRPr="00E42635">
        <w:rPr>
          <w:rFonts w:cstheme="minorHAnsi"/>
          <w:sz w:val="24"/>
          <w:szCs w:val="24"/>
        </w:rPr>
        <w:t xml:space="preserve">ompetitive </w:t>
      </w:r>
      <w:r w:rsidRPr="00E42635">
        <w:rPr>
          <w:rFonts w:cstheme="minorHAnsi"/>
          <w:sz w:val="24"/>
          <w:szCs w:val="24"/>
        </w:rPr>
        <w:lastRenderedPageBreak/>
        <w:t>labour</w:t>
      </w:r>
      <w:r>
        <w:rPr>
          <w:rFonts w:cstheme="minorHAnsi"/>
          <w:sz w:val="24"/>
          <w:szCs w:val="24"/>
        </w:rPr>
        <w:t xml:space="preserve"> force</w:t>
      </w:r>
      <w:r w:rsidRPr="00E42635">
        <w:rPr>
          <w:rFonts w:cstheme="minorHAnsi"/>
          <w:sz w:val="24"/>
          <w:szCs w:val="24"/>
        </w:rPr>
        <w:t xml:space="preserve"> will </w:t>
      </w:r>
      <w:r>
        <w:rPr>
          <w:rFonts w:cstheme="minorHAnsi"/>
          <w:sz w:val="24"/>
          <w:szCs w:val="24"/>
        </w:rPr>
        <w:t xml:space="preserve">be able to </w:t>
      </w:r>
      <w:r w:rsidRPr="00E42635">
        <w:rPr>
          <w:rFonts w:cstheme="minorHAnsi"/>
          <w:sz w:val="24"/>
          <w:szCs w:val="24"/>
        </w:rPr>
        <w:t>switch job</w:t>
      </w:r>
      <w:r>
        <w:rPr>
          <w:rFonts w:cstheme="minorHAnsi"/>
          <w:sz w:val="24"/>
          <w:szCs w:val="24"/>
        </w:rPr>
        <w:t>s</w:t>
      </w:r>
      <w:r w:rsidRPr="00E42635">
        <w:rPr>
          <w:rFonts w:cstheme="minorHAnsi"/>
          <w:sz w:val="24"/>
          <w:szCs w:val="24"/>
        </w:rPr>
        <w:t xml:space="preserve"> at ease and mitigate the challenges of automation. </w:t>
      </w:r>
      <w:r>
        <w:rPr>
          <w:rFonts w:cstheme="minorHAnsi"/>
          <w:sz w:val="24"/>
          <w:szCs w:val="24"/>
        </w:rPr>
        <w:t>For this reason</w:t>
      </w:r>
      <w:r w:rsidRPr="00E42635">
        <w:rPr>
          <w:rFonts w:cstheme="minorHAnsi"/>
          <w:sz w:val="24"/>
          <w:szCs w:val="24"/>
        </w:rPr>
        <w:t>, skill acquisition plays an important role to circumvent the problems of automation.</w:t>
      </w:r>
    </w:p>
    <w:p w14:paraId="37343C69" w14:textId="6685F519" w:rsidR="00B61579" w:rsidRPr="00E42635" w:rsidRDefault="00C86DA4" w:rsidP="00B61579">
      <w:pPr>
        <w:spacing w:before="240" w:after="0" w:line="360" w:lineRule="auto"/>
        <w:jc w:val="both"/>
        <w:rPr>
          <w:rFonts w:cstheme="minorHAnsi"/>
          <w:color w:val="000000" w:themeColor="text1"/>
          <w:sz w:val="24"/>
          <w:szCs w:val="24"/>
        </w:rPr>
      </w:pPr>
      <w:r>
        <w:rPr>
          <w:rFonts w:cstheme="minorHAnsi"/>
          <w:color w:val="000000" w:themeColor="text1"/>
          <w:sz w:val="24"/>
          <w:szCs w:val="24"/>
        </w:rPr>
        <w:t xml:space="preserve">The results of the survey do suggest that AI is widely adopted in many </w:t>
      </w:r>
      <w:r w:rsidR="001D7690">
        <w:rPr>
          <w:rFonts w:cstheme="minorHAnsi"/>
          <w:color w:val="000000" w:themeColor="text1"/>
          <w:sz w:val="24"/>
          <w:szCs w:val="24"/>
        </w:rPr>
        <w:t>businesses</w:t>
      </w:r>
      <w:r>
        <w:rPr>
          <w:rFonts w:cstheme="minorHAnsi"/>
          <w:color w:val="000000" w:themeColor="text1"/>
          <w:sz w:val="24"/>
          <w:szCs w:val="24"/>
        </w:rPr>
        <w:t>, for example m</w:t>
      </w:r>
      <w:r w:rsidR="00B61579" w:rsidRPr="00E42635">
        <w:rPr>
          <w:rFonts w:cstheme="minorHAnsi"/>
          <w:color w:val="000000" w:themeColor="text1"/>
          <w:sz w:val="24"/>
          <w:szCs w:val="24"/>
        </w:rPr>
        <w:t xml:space="preserve">any </w:t>
      </w:r>
      <w:r>
        <w:rPr>
          <w:rFonts w:cstheme="minorHAnsi"/>
          <w:color w:val="000000" w:themeColor="text1"/>
          <w:sz w:val="24"/>
          <w:szCs w:val="24"/>
        </w:rPr>
        <w:t>organisations</w:t>
      </w:r>
      <w:r w:rsidR="00B61579" w:rsidRPr="00E42635">
        <w:rPr>
          <w:rFonts w:cstheme="minorHAnsi"/>
          <w:color w:val="000000" w:themeColor="text1"/>
          <w:sz w:val="24"/>
          <w:szCs w:val="24"/>
        </w:rPr>
        <w:t xml:space="preserve"> are employing various artificial intelligence technologies to enhance innovation, effectiveness, and efficiency in productivity. For instance, financial technology (Fintech) firms make use of artificial intelligence to provide financial services at very low costs compared to traditional banks (Simon</w:t>
      </w:r>
      <w:r w:rsidR="002D42E1">
        <w:rPr>
          <w:rFonts w:cstheme="minorHAnsi"/>
          <w:color w:val="000000" w:themeColor="text1"/>
          <w:sz w:val="24"/>
          <w:szCs w:val="24"/>
        </w:rPr>
        <w:t>,</w:t>
      </w:r>
      <w:r w:rsidR="00B61579" w:rsidRPr="00E42635">
        <w:rPr>
          <w:rFonts w:cstheme="minorHAnsi"/>
          <w:color w:val="000000" w:themeColor="text1"/>
          <w:sz w:val="24"/>
          <w:szCs w:val="24"/>
        </w:rPr>
        <w:t xml:space="preserve"> 2017). This is made possible with the use of technologies that help to quickly analyse information of customers rather than making use of time-consuming credit score of customers. As such, the FinTech industry has experienced significant growth, as they are increasingly competing with traditional banks (</w:t>
      </w:r>
      <w:r w:rsidR="00B61579" w:rsidRPr="00E42635">
        <w:rPr>
          <w:rFonts w:eastAsia="Times New Roman" w:cstheme="minorHAnsi"/>
          <w:color w:val="000000" w:themeColor="text1"/>
          <w:sz w:val="24"/>
          <w:szCs w:val="24"/>
        </w:rPr>
        <w:t>Business Research Company, 2019</w:t>
      </w:r>
      <w:r w:rsidR="00B61579" w:rsidRPr="00E42635">
        <w:rPr>
          <w:rFonts w:cstheme="minorHAnsi"/>
          <w:color w:val="000000" w:themeColor="text1"/>
          <w:sz w:val="24"/>
          <w:szCs w:val="24"/>
        </w:rPr>
        <w:t xml:space="preserve">). </w:t>
      </w:r>
      <w:r w:rsidR="00B61579">
        <w:rPr>
          <w:rFonts w:cstheme="minorHAnsi"/>
          <w:color w:val="000000" w:themeColor="text1"/>
          <w:sz w:val="24"/>
          <w:szCs w:val="24"/>
        </w:rPr>
        <w:t>Furthermore</w:t>
      </w:r>
      <w:r w:rsidR="00B61579" w:rsidRPr="00E42635">
        <w:rPr>
          <w:rFonts w:cstheme="minorHAnsi"/>
          <w:color w:val="000000" w:themeColor="text1"/>
          <w:sz w:val="24"/>
          <w:szCs w:val="24"/>
        </w:rPr>
        <w:t>, marketing firms do not make use of expensive traditional marketing; instead, they now rely on big data analytics</w:t>
      </w:r>
      <w:r w:rsidR="00B61579">
        <w:rPr>
          <w:rFonts w:cstheme="minorHAnsi"/>
          <w:color w:val="000000" w:themeColor="text1"/>
          <w:sz w:val="24"/>
          <w:szCs w:val="24"/>
        </w:rPr>
        <w:t xml:space="preserve"> such as Machine Learning</w:t>
      </w:r>
      <w:r w:rsidR="00B61579" w:rsidRPr="00E42635">
        <w:rPr>
          <w:rFonts w:cstheme="minorHAnsi"/>
          <w:color w:val="000000" w:themeColor="text1"/>
          <w:sz w:val="24"/>
          <w:szCs w:val="24"/>
        </w:rPr>
        <w:t xml:space="preserve"> to improve their customer reach, customer satisfaction, and customer retention</w:t>
      </w:r>
      <w:r w:rsidR="00B61579" w:rsidRPr="00E42635">
        <w:rPr>
          <w:rFonts w:eastAsia="Times New Roman" w:cstheme="minorHAnsi"/>
          <w:color w:val="000000" w:themeColor="text1"/>
          <w:sz w:val="24"/>
          <w:szCs w:val="24"/>
        </w:rPr>
        <w:t xml:space="preserve"> (</w:t>
      </w:r>
      <w:proofErr w:type="spellStart"/>
      <w:r w:rsidR="00B61579" w:rsidRPr="00E42635">
        <w:rPr>
          <w:rFonts w:eastAsia="Times New Roman" w:cstheme="minorHAnsi"/>
          <w:color w:val="000000" w:themeColor="text1"/>
          <w:sz w:val="24"/>
          <w:szCs w:val="24"/>
        </w:rPr>
        <w:t>Geru</w:t>
      </w:r>
      <w:proofErr w:type="spellEnd"/>
      <w:r w:rsidR="002D42E1">
        <w:rPr>
          <w:rFonts w:eastAsia="Times New Roman" w:cstheme="minorHAnsi"/>
          <w:color w:val="000000" w:themeColor="text1"/>
          <w:sz w:val="24"/>
          <w:szCs w:val="24"/>
        </w:rPr>
        <w:t xml:space="preserve"> </w:t>
      </w:r>
      <w:r w:rsidR="00B61579" w:rsidRPr="00E42635">
        <w:rPr>
          <w:rFonts w:eastAsia="Times New Roman" w:cstheme="minorHAnsi"/>
          <w:color w:val="000000" w:themeColor="text1"/>
          <w:sz w:val="24"/>
          <w:szCs w:val="24"/>
        </w:rPr>
        <w:t xml:space="preserve">et al, 2018). </w:t>
      </w:r>
      <w:proofErr w:type="gramStart"/>
      <w:r w:rsidR="00B61579" w:rsidRPr="00E42635">
        <w:rPr>
          <w:rFonts w:eastAsia="Times New Roman" w:cstheme="minorHAnsi"/>
          <w:color w:val="000000" w:themeColor="text1"/>
          <w:sz w:val="24"/>
          <w:szCs w:val="24"/>
        </w:rPr>
        <w:t>Also</w:t>
      </w:r>
      <w:proofErr w:type="gramEnd"/>
      <w:r w:rsidR="00B61579" w:rsidRPr="00E42635">
        <w:rPr>
          <w:rFonts w:eastAsia="Times New Roman" w:cstheme="minorHAnsi"/>
          <w:color w:val="000000" w:themeColor="text1"/>
          <w:sz w:val="24"/>
          <w:szCs w:val="24"/>
        </w:rPr>
        <w:t xml:space="preserve"> healthcare </w:t>
      </w:r>
      <w:r w:rsidR="00B61579">
        <w:rPr>
          <w:rFonts w:eastAsia="Times New Roman" w:cstheme="minorHAnsi"/>
          <w:color w:val="000000" w:themeColor="text1"/>
          <w:sz w:val="24"/>
          <w:szCs w:val="24"/>
        </w:rPr>
        <w:t>companies</w:t>
      </w:r>
      <w:r w:rsidR="00B61579" w:rsidRPr="00E42635">
        <w:rPr>
          <w:rFonts w:eastAsia="Times New Roman" w:cstheme="minorHAnsi"/>
          <w:color w:val="000000" w:themeColor="text1"/>
          <w:sz w:val="24"/>
          <w:szCs w:val="24"/>
        </w:rPr>
        <w:t xml:space="preserve"> rely on expert system</w:t>
      </w:r>
      <w:r w:rsidR="00B61579">
        <w:rPr>
          <w:rFonts w:eastAsia="Times New Roman" w:cstheme="minorHAnsi"/>
          <w:color w:val="000000" w:themeColor="text1"/>
          <w:sz w:val="24"/>
          <w:szCs w:val="24"/>
        </w:rPr>
        <w:t>s</w:t>
      </w:r>
      <w:r w:rsidR="00B61579" w:rsidRPr="00E42635">
        <w:rPr>
          <w:rFonts w:eastAsia="Times New Roman" w:cstheme="minorHAnsi"/>
          <w:color w:val="000000" w:themeColor="text1"/>
          <w:sz w:val="24"/>
          <w:szCs w:val="24"/>
        </w:rPr>
        <w:t>, which is an artificial intelligence technology to effectively analyse patient’s health data and carry out accurate diagnosis</w:t>
      </w:r>
      <w:r w:rsidR="00B61579" w:rsidRPr="00E42635">
        <w:rPr>
          <w:rFonts w:cstheme="minorHAnsi"/>
          <w:color w:val="000000" w:themeColor="text1"/>
          <w:sz w:val="24"/>
          <w:szCs w:val="24"/>
        </w:rPr>
        <w:t xml:space="preserve"> of patient</w:t>
      </w:r>
      <w:r w:rsidR="00B61579">
        <w:rPr>
          <w:rFonts w:cstheme="minorHAnsi"/>
          <w:color w:val="000000" w:themeColor="text1"/>
          <w:sz w:val="24"/>
          <w:szCs w:val="24"/>
        </w:rPr>
        <w:t xml:space="preserve"> issues </w:t>
      </w:r>
      <w:r w:rsidR="00B61579" w:rsidRPr="00E42635">
        <w:rPr>
          <w:rFonts w:cstheme="minorHAnsi"/>
          <w:color w:val="000000" w:themeColor="text1"/>
          <w:sz w:val="24"/>
          <w:szCs w:val="24"/>
        </w:rPr>
        <w:t>(</w:t>
      </w:r>
      <w:proofErr w:type="spellStart"/>
      <w:r w:rsidR="00B61579" w:rsidRPr="00E42635">
        <w:rPr>
          <w:rFonts w:cstheme="minorHAnsi"/>
          <w:color w:val="000000" w:themeColor="text1"/>
          <w:sz w:val="24"/>
          <w:szCs w:val="24"/>
        </w:rPr>
        <w:t>Secinaro</w:t>
      </w:r>
      <w:proofErr w:type="spellEnd"/>
      <w:r w:rsidR="00B61579" w:rsidRPr="00E42635">
        <w:rPr>
          <w:rFonts w:cstheme="minorHAnsi"/>
          <w:color w:val="000000" w:themeColor="text1"/>
          <w:sz w:val="24"/>
          <w:szCs w:val="24"/>
        </w:rPr>
        <w:t xml:space="preserve"> et al, 2021). </w:t>
      </w:r>
      <w:r w:rsidR="00B61579">
        <w:rPr>
          <w:rFonts w:cstheme="minorHAnsi"/>
          <w:color w:val="000000" w:themeColor="text1"/>
          <w:sz w:val="24"/>
          <w:szCs w:val="24"/>
        </w:rPr>
        <w:t>Most</w:t>
      </w:r>
      <w:r w:rsidR="00B61579" w:rsidRPr="00E42635">
        <w:rPr>
          <w:rFonts w:cstheme="minorHAnsi"/>
          <w:color w:val="000000" w:themeColor="text1"/>
          <w:sz w:val="24"/>
          <w:szCs w:val="24"/>
        </w:rPr>
        <w:t xml:space="preserve"> artificial intelligence technology possesses sensors</w:t>
      </w:r>
      <w:r w:rsidR="00B61579">
        <w:rPr>
          <w:rFonts w:cstheme="minorHAnsi"/>
          <w:color w:val="000000" w:themeColor="text1"/>
          <w:sz w:val="24"/>
          <w:szCs w:val="24"/>
        </w:rPr>
        <w:t xml:space="preserve"> which</w:t>
      </w:r>
      <w:r w:rsidR="00B61579" w:rsidRPr="00E42635">
        <w:rPr>
          <w:rFonts w:cstheme="minorHAnsi"/>
          <w:color w:val="000000" w:themeColor="text1"/>
          <w:sz w:val="24"/>
          <w:szCs w:val="24"/>
        </w:rPr>
        <w:t xml:space="preserve"> makes it less costly for firms and businesses to obtain</w:t>
      </w:r>
      <w:r w:rsidR="00B61579">
        <w:rPr>
          <w:rFonts w:cstheme="minorHAnsi"/>
          <w:color w:val="000000" w:themeColor="text1"/>
          <w:sz w:val="24"/>
          <w:szCs w:val="24"/>
        </w:rPr>
        <w:t xml:space="preserve"> allowing them to </w:t>
      </w:r>
      <w:r w:rsidR="00B61579" w:rsidRPr="00E42635">
        <w:rPr>
          <w:rFonts w:cstheme="minorHAnsi"/>
          <w:color w:val="000000" w:themeColor="text1"/>
          <w:sz w:val="24"/>
          <w:szCs w:val="24"/>
        </w:rPr>
        <w:t xml:space="preserve">measure and carry out analysis for accurately informed decision making </w:t>
      </w:r>
      <w:r w:rsidR="00B61579">
        <w:rPr>
          <w:rFonts w:cstheme="minorHAnsi"/>
          <w:color w:val="000000" w:themeColor="text1"/>
          <w:sz w:val="24"/>
          <w:szCs w:val="24"/>
        </w:rPr>
        <w:t xml:space="preserve">in real-time </w:t>
      </w:r>
      <w:r w:rsidR="00B61579" w:rsidRPr="00E42635">
        <w:rPr>
          <w:rFonts w:cstheme="minorHAnsi"/>
          <w:color w:val="000000" w:themeColor="text1"/>
          <w:sz w:val="24"/>
          <w:szCs w:val="24"/>
        </w:rPr>
        <w:t>(Crews</w:t>
      </w:r>
      <w:r w:rsidR="002D42E1">
        <w:rPr>
          <w:rFonts w:cstheme="minorHAnsi"/>
          <w:color w:val="000000" w:themeColor="text1"/>
          <w:sz w:val="24"/>
          <w:szCs w:val="24"/>
        </w:rPr>
        <w:t xml:space="preserve"> </w:t>
      </w:r>
      <w:r w:rsidR="00B61579">
        <w:rPr>
          <w:rFonts w:cstheme="minorHAnsi"/>
          <w:color w:val="000000" w:themeColor="text1"/>
          <w:sz w:val="24"/>
          <w:szCs w:val="24"/>
        </w:rPr>
        <w:t xml:space="preserve">et </w:t>
      </w:r>
      <w:proofErr w:type="spellStart"/>
      <w:r w:rsidR="00B61579">
        <w:rPr>
          <w:rFonts w:cstheme="minorHAnsi"/>
          <w:color w:val="000000" w:themeColor="text1"/>
          <w:sz w:val="24"/>
          <w:szCs w:val="24"/>
        </w:rPr>
        <w:t>el</w:t>
      </w:r>
      <w:proofErr w:type="spellEnd"/>
      <w:r w:rsidR="00B61579">
        <w:rPr>
          <w:rFonts w:cstheme="minorHAnsi"/>
          <w:color w:val="000000" w:themeColor="text1"/>
          <w:sz w:val="24"/>
          <w:szCs w:val="24"/>
        </w:rPr>
        <w:t xml:space="preserve">, </w:t>
      </w:r>
      <w:r w:rsidR="00B61579" w:rsidRPr="00E42635">
        <w:rPr>
          <w:rFonts w:cstheme="minorHAnsi"/>
          <w:color w:val="000000" w:themeColor="text1"/>
          <w:sz w:val="24"/>
          <w:szCs w:val="24"/>
        </w:rPr>
        <w:t>2019).</w:t>
      </w:r>
    </w:p>
    <w:p w14:paraId="69FE46DB" w14:textId="712ECE10" w:rsidR="00B61579" w:rsidRPr="00E42635" w:rsidRDefault="00B61579" w:rsidP="00B61579">
      <w:pPr>
        <w:spacing w:before="240" w:after="0" w:line="360" w:lineRule="auto"/>
        <w:jc w:val="both"/>
        <w:rPr>
          <w:rFonts w:cstheme="minorHAnsi"/>
          <w:sz w:val="24"/>
          <w:szCs w:val="24"/>
        </w:rPr>
      </w:pPr>
      <w:r w:rsidRPr="00E42635">
        <w:rPr>
          <w:rFonts w:cstheme="minorHAnsi"/>
          <w:sz w:val="24"/>
          <w:szCs w:val="24"/>
        </w:rPr>
        <w:t xml:space="preserve">The positive contributions of artificial intelligence to business performance are consistent with </w:t>
      </w:r>
      <w:r>
        <w:rPr>
          <w:rFonts w:cstheme="minorHAnsi"/>
          <w:sz w:val="24"/>
          <w:szCs w:val="24"/>
        </w:rPr>
        <w:t xml:space="preserve">the survey findings as </w:t>
      </w:r>
      <w:proofErr w:type="spellStart"/>
      <w:r w:rsidRPr="00E42635">
        <w:rPr>
          <w:rFonts w:cstheme="minorHAnsi"/>
          <w:bCs/>
          <w:color w:val="000000" w:themeColor="text1"/>
          <w:sz w:val="24"/>
          <w:szCs w:val="24"/>
        </w:rPr>
        <w:t>Basri</w:t>
      </w:r>
      <w:proofErr w:type="spellEnd"/>
      <w:r w:rsidR="00DD2063">
        <w:rPr>
          <w:rFonts w:cstheme="minorHAnsi"/>
          <w:bCs/>
          <w:color w:val="000000" w:themeColor="text1"/>
          <w:sz w:val="24"/>
          <w:szCs w:val="24"/>
        </w:rPr>
        <w:t xml:space="preserve"> </w:t>
      </w:r>
      <w:r w:rsidRPr="00E42635">
        <w:rPr>
          <w:rFonts w:cstheme="minorHAnsi"/>
          <w:bCs/>
          <w:color w:val="000000" w:themeColor="text1"/>
          <w:sz w:val="24"/>
          <w:szCs w:val="24"/>
        </w:rPr>
        <w:t xml:space="preserve">(2020) </w:t>
      </w:r>
      <w:r>
        <w:rPr>
          <w:rFonts w:cstheme="minorHAnsi"/>
          <w:bCs/>
          <w:color w:val="000000" w:themeColor="text1"/>
          <w:sz w:val="24"/>
          <w:szCs w:val="24"/>
        </w:rPr>
        <w:t>states that</w:t>
      </w:r>
      <w:r w:rsidRPr="00E42635">
        <w:rPr>
          <w:rFonts w:cstheme="minorHAnsi"/>
          <w:bCs/>
          <w:color w:val="000000" w:themeColor="text1"/>
          <w:sz w:val="24"/>
          <w:szCs w:val="24"/>
        </w:rPr>
        <w:t xml:space="preserve"> </w:t>
      </w:r>
      <w:r>
        <w:rPr>
          <w:rFonts w:cstheme="minorHAnsi"/>
          <w:bCs/>
          <w:color w:val="000000" w:themeColor="text1"/>
          <w:sz w:val="24"/>
          <w:szCs w:val="24"/>
        </w:rPr>
        <w:t>“</w:t>
      </w:r>
      <w:r w:rsidRPr="00E42635">
        <w:rPr>
          <w:rFonts w:cstheme="minorHAnsi"/>
          <w:bCs/>
          <w:color w:val="000000" w:themeColor="text1"/>
          <w:sz w:val="24"/>
          <w:szCs w:val="24"/>
        </w:rPr>
        <w:t>artificial intelligence increase</w:t>
      </w:r>
      <w:r>
        <w:rPr>
          <w:rFonts w:cstheme="minorHAnsi"/>
          <w:bCs/>
          <w:color w:val="000000" w:themeColor="text1"/>
          <w:sz w:val="24"/>
          <w:szCs w:val="24"/>
        </w:rPr>
        <w:t>s</w:t>
      </w:r>
      <w:r w:rsidRPr="00E42635">
        <w:rPr>
          <w:rFonts w:cstheme="minorHAnsi"/>
          <w:bCs/>
          <w:color w:val="000000" w:themeColor="text1"/>
          <w:sz w:val="24"/>
          <w:szCs w:val="24"/>
        </w:rPr>
        <w:t xml:space="preserve"> the effectiv</w:t>
      </w:r>
      <w:r>
        <w:rPr>
          <w:rFonts w:cstheme="minorHAnsi"/>
          <w:bCs/>
          <w:color w:val="000000" w:themeColor="text1"/>
          <w:sz w:val="24"/>
          <w:szCs w:val="24"/>
        </w:rPr>
        <w:t>eness</w:t>
      </w:r>
      <w:r w:rsidRPr="00E42635">
        <w:rPr>
          <w:rFonts w:cstheme="minorHAnsi"/>
          <w:bCs/>
          <w:color w:val="000000" w:themeColor="text1"/>
          <w:sz w:val="24"/>
          <w:szCs w:val="24"/>
        </w:rPr>
        <w:t xml:space="preserve"> of </w:t>
      </w:r>
      <w:r>
        <w:rPr>
          <w:rFonts w:cstheme="minorHAnsi"/>
          <w:bCs/>
          <w:color w:val="000000" w:themeColor="text1"/>
          <w:sz w:val="24"/>
          <w:szCs w:val="24"/>
        </w:rPr>
        <w:t xml:space="preserve">daily </w:t>
      </w:r>
      <w:r w:rsidRPr="00E42635">
        <w:rPr>
          <w:rFonts w:cstheme="minorHAnsi"/>
          <w:bCs/>
          <w:color w:val="000000" w:themeColor="text1"/>
          <w:sz w:val="24"/>
          <w:szCs w:val="24"/>
        </w:rPr>
        <w:t>operations of businesses and help</w:t>
      </w:r>
      <w:r>
        <w:rPr>
          <w:rFonts w:cstheme="minorHAnsi"/>
          <w:bCs/>
          <w:color w:val="000000" w:themeColor="text1"/>
          <w:sz w:val="24"/>
          <w:szCs w:val="24"/>
        </w:rPr>
        <w:t>s</w:t>
      </w:r>
      <w:r w:rsidRPr="00E42635">
        <w:rPr>
          <w:rFonts w:cstheme="minorHAnsi"/>
          <w:bCs/>
          <w:color w:val="000000" w:themeColor="text1"/>
          <w:sz w:val="24"/>
          <w:szCs w:val="24"/>
        </w:rPr>
        <w:t xml:space="preserve"> to reduce costs</w:t>
      </w:r>
      <w:r>
        <w:rPr>
          <w:rFonts w:cstheme="minorHAnsi"/>
          <w:bCs/>
          <w:color w:val="000000" w:themeColor="text1"/>
          <w:sz w:val="24"/>
          <w:szCs w:val="24"/>
        </w:rPr>
        <w:t xml:space="preserve"> too”</w:t>
      </w:r>
      <w:r w:rsidRPr="00E42635">
        <w:rPr>
          <w:rFonts w:cstheme="minorHAnsi"/>
          <w:bCs/>
          <w:color w:val="000000" w:themeColor="text1"/>
          <w:sz w:val="24"/>
          <w:szCs w:val="24"/>
        </w:rPr>
        <w:t xml:space="preserve">. </w:t>
      </w:r>
      <w:r>
        <w:rPr>
          <w:rFonts w:cstheme="minorHAnsi"/>
          <w:bCs/>
          <w:color w:val="000000" w:themeColor="text1"/>
          <w:sz w:val="24"/>
          <w:szCs w:val="24"/>
        </w:rPr>
        <w:t>In addition,</w:t>
      </w:r>
      <w:r w:rsidRPr="00E42635">
        <w:rPr>
          <w:rFonts w:cstheme="minorHAnsi"/>
          <w:bCs/>
          <w:color w:val="000000" w:themeColor="text1"/>
          <w:sz w:val="24"/>
          <w:szCs w:val="24"/>
        </w:rPr>
        <w:t xml:space="preserve"> </w:t>
      </w:r>
      <w:proofErr w:type="spellStart"/>
      <w:r w:rsidRPr="00E42635">
        <w:rPr>
          <w:rFonts w:cstheme="minorHAnsi"/>
          <w:bCs/>
          <w:color w:val="000000" w:themeColor="text1"/>
          <w:sz w:val="24"/>
          <w:szCs w:val="24"/>
        </w:rPr>
        <w:t>Alzaidi</w:t>
      </w:r>
      <w:proofErr w:type="spellEnd"/>
      <w:r>
        <w:rPr>
          <w:rFonts w:cstheme="minorHAnsi"/>
          <w:bCs/>
          <w:color w:val="000000" w:themeColor="text1"/>
          <w:sz w:val="24"/>
          <w:szCs w:val="24"/>
        </w:rPr>
        <w:t xml:space="preserve"> </w:t>
      </w:r>
      <w:r w:rsidRPr="00E42635">
        <w:rPr>
          <w:rFonts w:cstheme="minorHAnsi"/>
          <w:bCs/>
          <w:color w:val="000000" w:themeColor="text1"/>
          <w:sz w:val="24"/>
          <w:szCs w:val="24"/>
        </w:rPr>
        <w:t xml:space="preserve"> (2018) </w:t>
      </w:r>
      <w:r>
        <w:rPr>
          <w:rFonts w:cstheme="minorHAnsi"/>
          <w:bCs/>
          <w:color w:val="000000" w:themeColor="text1"/>
          <w:sz w:val="24"/>
          <w:szCs w:val="24"/>
        </w:rPr>
        <w:t xml:space="preserve">states that “the </w:t>
      </w:r>
      <w:r w:rsidRPr="00E42635">
        <w:rPr>
          <w:rFonts w:cstheme="minorHAnsi"/>
          <w:bCs/>
          <w:color w:val="000000" w:themeColor="text1"/>
          <w:sz w:val="24"/>
          <w:szCs w:val="24"/>
        </w:rPr>
        <w:t xml:space="preserve">use of AI </w:t>
      </w:r>
      <w:proofErr w:type="gramStart"/>
      <w:r w:rsidRPr="00E42635">
        <w:rPr>
          <w:rFonts w:cstheme="minorHAnsi"/>
          <w:bCs/>
          <w:color w:val="000000" w:themeColor="text1"/>
          <w:sz w:val="24"/>
          <w:szCs w:val="24"/>
        </w:rPr>
        <w:t>open</w:t>
      </w:r>
      <w:r>
        <w:rPr>
          <w:rFonts w:cstheme="minorHAnsi"/>
          <w:bCs/>
          <w:color w:val="000000" w:themeColor="text1"/>
          <w:sz w:val="24"/>
          <w:szCs w:val="24"/>
        </w:rPr>
        <w:t>s</w:t>
      </w:r>
      <w:r w:rsidRPr="00E42635">
        <w:rPr>
          <w:rFonts w:cstheme="minorHAnsi"/>
          <w:bCs/>
          <w:color w:val="000000" w:themeColor="text1"/>
          <w:sz w:val="24"/>
          <w:szCs w:val="24"/>
        </w:rPr>
        <w:t xml:space="preserve"> up</w:t>
      </w:r>
      <w:proofErr w:type="gramEnd"/>
      <w:r w:rsidRPr="00E42635">
        <w:rPr>
          <w:rFonts w:cstheme="minorHAnsi"/>
          <w:bCs/>
          <w:color w:val="000000" w:themeColor="text1"/>
          <w:sz w:val="24"/>
          <w:szCs w:val="24"/>
        </w:rPr>
        <w:t xml:space="preserve"> the </w:t>
      </w:r>
      <w:r>
        <w:rPr>
          <w:rFonts w:cstheme="minorHAnsi"/>
          <w:bCs/>
          <w:color w:val="000000" w:themeColor="text1"/>
          <w:sz w:val="24"/>
          <w:szCs w:val="24"/>
        </w:rPr>
        <w:t xml:space="preserve">new opportunities for business’s </w:t>
      </w:r>
      <w:r w:rsidRPr="00E42635">
        <w:rPr>
          <w:rFonts w:cstheme="minorHAnsi"/>
          <w:bCs/>
          <w:color w:val="000000" w:themeColor="text1"/>
          <w:sz w:val="24"/>
          <w:szCs w:val="24"/>
        </w:rPr>
        <w:t>by</w:t>
      </w:r>
      <w:r>
        <w:rPr>
          <w:rFonts w:cstheme="minorHAnsi"/>
          <w:bCs/>
          <w:color w:val="000000" w:themeColor="text1"/>
          <w:sz w:val="24"/>
          <w:szCs w:val="24"/>
        </w:rPr>
        <w:t xml:space="preserve"> allowing them to</w:t>
      </w:r>
      <w:r w:rsidRPr="00E42635">
        <w:rPr>
          <w:rFonts w:cstheme="minorHAnsi"/>
          <w:bCs/>
          <w:color w:val="000000" w:themeColor="text1"/>
          <w:sz w:val="24"/>
          <w:szCs w:val="24"/>
        </w:rPr>
        <w:t xml:space="preserve"> reduc</w:t>
      </w:r>
      <w:r>
        <w:rPr>
          <w:rFonts w:cstheme="minorHAnsi"/>
          <w:bCs/>
          <w:color w:val="000000" w:themeColor="text1"/>
          <w:sz w:val="24"/>
          <w:szCs w:val="24"/>
        </w:rPr>
        <w:t>e</w:t>
      </w:r>
      <w:r w:rsidRPr="00E42635">
        <w:rPr>
          <w:rFonts w:cstheme="minorHAnsi"/>
          <w:bCs/>
          <w:color w:val="000000" w:themeColor="text1"/>
          <w:sz w:val="24"/>
          <w:szCs w:val="24"/>
        </w:rPr>
        <w:t xml:space="preserve"> their operating costs and raising their profit level</w:t>
      </w:r>
      <w:r>
        <w:rPr>
          <w:rFonts w:cstheme="minorHAnsi"/>
          <w:bCs/>
          <w:color w:val="000000" w:themeColor="text1"/>
          <w:sz w:val="24"/>
          <w:szCs w:val="24"/>
        </w:rPr>
        <w:t>s”</w:t>
      </w:r>
      <w:r w:rsidRPr="00E42635">
        <w:rPr>
          <w:rFonts w:cstheme="minorHAnsi"/>
          <w:bCs/>
          <w:color w:val="000000" w:themeColor="text1"/>
          <w:sz w:val="24"/>
          <w:szCs w:val="24"/>
        </w:rPr>
        <w:t xml:space="preserve"> </w:t>
      </w:r>
      <w:r>
        <w:rPr>
          <w:rFonts w:cstheme="minorHAnsi"/>
          <w:bCs/>
          <w:color w:val="000000" w:themeColor="text1"/>
          <w:sz w:val="24"/>
          <w:szCs w:val="24"/>
        </w:rPr>
        <w:t xml:space="preserve"> which in turn helps to</w:t>
      </w:r>
      <w:r w:rsidRPr="00E42635">
        <w:rPr>
          <w:rFonts w:cstheme="minorHAnsi"/>
          <w:bCs/>
          <w:color w:val="000000" w:themeColor="text1"/>
          <w:sz w:val="24"/>
          <w:szCs w:val="24"/>
        </w:rPr>
        <w:t xml:space="preserve"> mitigate risks and maximise their performance</w:t>
      </w:r>
      <w:r>
        <w:rPr>
          <w:rFonts w:cstheme="minorHAnsi"/>
          <w:bCs/>
          <w:color w:val="000000" w:themeColor="text1"/>
          <w:sz w:val="24"/>
          <w:szCs w:val="24"/>
        </w:rPr>
        <w:t xml:space="preserve"> by adopting AI technologies</w:t>
      </w:r>
      <w:r w:rsidR="00240CE8">
        <w:rPr>
          <w:rFonts w:cstheme="minorHAnsi"/>
          <w:bCs/>
          <w:color w:val="000000" w:themeColor="text1"/>
          <w:sz w:val="24"/>
          <w:szCs w:val="24"/>
        </w:rPr>
        <w:t>, which is supported by the finding of the survey</w:t>
      </w:r>
      <w:r w:rsidRPr="00E42635">
        <w:rPr>
          <w:rFonts w:cstheme="minorHAnsi"/>
          <w:bCs/>
          <w:color w:val="000000" w:themeColor="text1"/>
          <w:sz w:val="24"/>
          <w:szCs w:val="24"/>
        </w:rPr>
        <w:t>.</w:t>
      </w:r>
    </w:p>
    <w:p w14:paraId="5AF14109" w14:textId="7A7BEAE9" w:rsidR="00B61579" w:rsidRDefault="00B61579" w:rsidP="00B61579">
      <w:pPr>
        <w:spacing w:before="240" w:line="360" w:lineRule="auto"/>
        <w:jc w:val="both"/>
        <w:rPr>
          <w:rFonts w:cstheme="minorHAnsi"/>
          <w:color w:val="000000" w:themeColor="text1"/>
          <w:sz w:val="24"/>
          <w:szCs w:val="24"/>
        </w:rPr>
      </w:pPr>
      <w:r>
        <w:rPr>
          <w:rFonts w:cstheme="minorHAnsi"/>
          <w:bCs/>
          <w:color w:val="000000" w:themeColor="text1"/>
          <w:sz w:val="24"/>
          <w:szCs w:val="24"/>
        </w:rPr>
        <w:t>Furthermore</w:t>
      </w:r>
      <w:r w:rsidRPr="00E42635">
        <w:rPr>
          <w:rFonts w:cstheme="minorHAnsi"/>
          <w:bCs/>
          <w:color w:val="000000" w:themeColor="text1"/>
          <w:sz w:val="24"/>
          <w:szCs w:val="24"/>
        </w:rPr>
        <w:t xml:space="preserve">, </w:t>
      </w:r>
      <w:proofErr w:type="spellStart"/>
      <w:r w:rsidRPr="00E42635">
        <w:rPr>
          <w:rFonts w:cstheme="minorHAnsi"/>
          <w:bCs/>
          <w:color w:val="000000" w:themeColor="text1"/>
          <w:sz w:val="24"/>
          <w:szCs w:val="24"/>
        </w:rPr>
        <w:t>Ellahham</w:t>
      </w:r>
      <w:proofErr w:type="spellEnd"/>
      <w:r w:rsidR="00DD2063">
        <w:rPr>
          <w:rFonts w:cstheme="minorHAnsi"/>
          <w:bCs/>
          <w:color w:val="000000" w:themeColor="text1"/>
          <w:sz w:val="24"/>
          <w:szCs w:val="24"/>
        </w:rPr>
        <w:t xml:space="preserve"> </w:t>
      </w:r>
      <w:r w:rsidRPr="00E42635">
        <w:rPr>
          <w:rFonts w:cstheme="minorHAnsi"/>
          <w:bCs/>
          <w:color w:val="000000" w:themeColor="text1"/>
          <w:sz w:val="24"/>
          <w:szCs w:val="24"/>
        </w:rPr>
        <w:t xml:space="preserve">et al (2019) </w:t>
      </w:r>
      <w:r>
        <w:rPr>
          <w:rFonts w:cstheme="minorHAnsi"/>
          <w:bCs/>
          <w:color w:val="000000" w:themeColor="text1"/>
          <w:sz w:val="24"/>
          <w:szCs w:val="24"/>
        </w:rPr>
        <w:t>states that “</w:t>
      </w:r>
      <w:r w:rsidRPr="00E42635">
        <w:rPr>
          <w:rFonts w:cstheme="minorHAnsi"/>
          <w:bCs/>
          <w:color w:val="000000" w:themeColor="text1"/>
          <w:sz w:val="24"/>
          <w:szCs w:val="24"/>
        </w:rPr>
        <w:t>artificial intelligence helps to improve on quality healthcare delivery through accurate diagnosis and cost reduction.</w:t>
      </w:r>
      <w:r>
        <w:rPr>
          <w:rFonts w:cstheme="minorHAnsi"/>
          <w:bCs/>
          <w:color w:val="000000" w:themeColor="text1"/>
          <w:sz w:val="24"/>
          <w:szCs w:val="24"/>
        </w:rPr>
        <w:t xml:space="preserve">” In addition </w:t>
      </w:r>
      <w:r w:rsidRPr="00E42635">
        <w:rPr>
          <w:rFonts w:cstheme="minorHAnsi"/>
          <w:bCs/>
          <w:color w:val="000000" w:themeColor="text1"/>
          <w:sz w:val="24"/>
          <w:szCs w:val="24"/>
        </w:rPr>
        <w:t xml:space="preserve">, </w:t>
      </w:r>
      <w:proofErr w:type="spellStart"/>
      <w:r w:rsidRPr="00E42635">
        <w:rPr>
          <w:rFonts w:cstheme="minorHAnsi"/>
          <w:bCs/>
          <w:color w:val="000000" w:themeColor="text1"/>
          <w:sz w:val="24"/>
          <w:szCs w:val="24"/>
        </w:rPr>
        <w:t>Elsaadani</w:t>
      </w:r>
      <w:proofErr w:type="spellEnd"/>
      <w:r w:rsidRPr="00E42635">
        <w:rPr>
          <w:rFonts w:cstheme="minorHAnsi"/>
          <w:bCs/>
          <w:color w:val="000000" w:themeColor="text1"/>
          <w:sz w:val="24"/>
          <w:szCs w:val="24"/>
        </w:rPr>
        <w:t xml:space="preserve"> et al (2018) </w:t>
      </w:r>
      <w:r>
        <w:rPr>
          <w:rFonts w:cstheme="minorHAnsi"/>
          <w:bCs/>
          <w:color w:val="000000" w:themeColor="text1"/>
          <w:sz w:val="24"/>
          <w:szCs w:val="24"/>
        </w:rPr>
        <w:t>believed that</w:t>
      </w:r>
      <w:r w:rsidRPr="00E42635">
        <w:rPr>
          <w:rFonts w:cstheme="minorHAnsi"/>
          <w:bCs/>
          <w:color w:val="000000" w:themeColor="text1"/>
          <w:sz w:val="24"/>
          <w:szCs w:val="24"/>
        </w:rPr>
        <w:t xml:space="preserve"> artificial intelligence adoption </w:t>
      </w:r>
      <w:r>
        <w:rPr>
          <w:rFonts w:cstheme="minorHAnsi"/>
          <w:bCs/>
          <w:color w:val="000000" w:themeColor="text1"/>
          <w:sz w:val="24"/>
          <w:szCs w:val="24"/>
        </w:rPr>
        <w:t>would enhance</w:t>
      </w:r>
      <w:r w:rsidRPr="00E42635">
        <w:rPr>
          <w:rFonts w:cstheme="minorHAnsi"/>
          <w:bCs/>
          <w:color w:val="000000" w:themeColor="text1"/>
          <w:sz w:val="24"/>
          <w:szCs w:val="24"/>
        </w:rPr>
        <w:t xml:space="preserve"> capital </w:t>
      </w:r>
      <w:r w:rsidRPr="00E42635">
        <w:rPr>
          <w:rFonts w:cstheme="minorHAnsi"/>
          <w:bCs/>
          <w:color w:val="000000" w:themeColor="text1"/>
          <w:sz w:val="24"/>
          <w:szCs w:val="24"/>
        </w:rPr>
        <w:lastRenderedPageBreak/>
        <w:t xml:space="preserve">efficiency, lower </w:t>
      </w:r>
      <w:proofErr w:type="gramStart"/>
      <w:r w:rsidRPr="00E42635">
        <w:rPr>
          <w:rFonts w:cstheme="minorHAnsi"/>
          <w:bCs/>
          <w:color w:val="000000" w:themeColor="text1"/>
          <w:sz w:val="24"/>
          <w:szCs w:val="24"/>
        </w:rPr>
        <w:t>waste</w:t>
      </w:r>
      <w:proofErr w:type="gramEnd"/>
      <w:r w:rsidRPr="00E42635">
        <w:rPr>
          <w:rFonts w:cstheme="minorHAnsi"/>
          <w:bCs/>
          <w:color w:val="000000" w:themeColor="text1"/>
          <w:sz w:val="24"/>
          <w:szCs w:val="24"/>
        </w:rPr>
        <w:t xml:space="preserve"> and help achieve sustaining growth and development</w:t>
      </w:r>
      <w:r>
        <w:rPr>
          <w:rFonts w:cstheme="minorHAnsi"/>
          <w:bCs/>
          <w:color w:val="000000" w:themeColor="text1"/>
          <w:sz w:val="24"/>
          <w:szCs w:val="24"/>
        </w:rPr>
        <w:t xml:space="preserve"> for companies</w:t>
      </w:r>
      <w:r w:rsidRPr="00E42635">
        <w:rPr>
          <w:rFonts w:cstheme="minorHAnsi"/>
          <w:bCs/>
          <w:color w:val="000000" w:themeColor="text1"/>
          <w:sz w:val="24"/>
          <w:szCs w:val="24"/>
        </w:rPr>
        <w:t xml:space="preserve">. </w:t>
      </w:r>
      <w:r>
        <w:rPr>
          <w:rFonts w:cstheme="minorHAnsi"/>
          <w:bCs/>
          <w:color w:val="000000" w:themeColor="text1"/>
          <w:sz w:val="24"/>
          <w:szCs w:val="24"/>
        </w:rPr>
        <w:t xml:space="preserve"> </w:t>
      </w:r>
      <w:r w:rsidRPr="00E42635">
        <w:rPr>
          <w:rFonts w:cstheme="minorHAnsi"/>
          <w:bCs/>
          <w:color w:val="000000" w:themeColor="text1"/>
          <w:sz w:val="24"/>
          <w:szCs w:val="24"/>
        </w:rPr>
        <w:t xml:space="preserve">Likewise, </w:t>
      </w:r>
      <w:proofErr w:type="spellStart"/>
      <w:r w:rsidRPr="00E42635">
        <w:rPr>
          <w:rFonts w:cstheme="minorHAnsi"/>
          <w:color w:val="000000" w:themeColor="text1"/>
          <w:sz w:val="24"/>
          <w:szCs w:val="24"/>
        </w:rPr>
        <w:t>Solaimani</w:t>
      </w:r>
      <w:proofErr w:type="spellEnd"/>
      <w:r w:rsidR="00DD2063">
        <w:rPr>
          <w:rFonts w:cstheme="minorHAnsi"/>
          <w:color w:val="000000" w:themeColor="text1"/>
          <w:sz w:val="24"/>
          <w:szCs w:val="24"/>
        </w:rPr>
        <w:t xml:space="preserve"> </w:t>
      </w:r>
      <w:r w:rsidRPr="00E42635">
        <w:rPr>
          <w:rFonts w:cstheme="minorHAnsi"/>
          <w:color w:val="000000" w:themeColor="text1"/>
          <w:sz w:val="24"/>
          <w:szCs w:val="24"/>
        </w:rPr>
        <w:t xml:space="preserve">et al (2020) </w:t>
      </w:r>
      <w:r>
        <w:rPr>
          <w:rFonts w:cstheme="minorHAnsi"/>
          <w:color w:val="000000" w:themeColor="text1"/>
          <w:sz w:val="24"/>
          <w:szCs w:val="24"/>
        </w:rPr>
        <w:t>states that “</w:t>
      </w:r>
      <w:r w:rsidRPr="00E42635">
        <w:rPr>
          <w:rFonts w:cstheme="minorHAnsi"/>
          <w:color w:val="000000" w:themeColor="text1"/>
          <w:sz w:val="24"/>
          <w:szCs w:val="24"/>
        </w:rPr>
        <w:t>the use of artificial intelligence through machine learning improves cost control among firms through effective budgeting and efficient utilization of organisational resources; thus, showing the effectiveness of artificial intelligence to effectively manage costs in the workplace</w:t>
      </w:r>
      <w:r>
        <w:rPr>
          <w:rFonts w:cstheme="minorHAnsi"/>
          <w:color w:val="000000" w:themeColor="text1"/>
          <w:sz w:val="24"/>
          <w:szCs w:val="24"/>
        </w:rPr>
        <w:t>”</w:t>
      </w:r>
      <w:r w:rsidRPr="00E42635">
        <w:rPr>
          <w:rFonts w:cstheme="minorHAnsi"/>
          <w:color w:val="000000" w:themeColor="text1"/>
          <w:sz w:val="24"/>
          <w:szCs w:val="24"/>
        </w:rPr>
        <w:t>.</w:t>
      </w:r>
      <w:r>
        <w:rPr>
          <w:rFonts w:cstheme="minorHAnsi"/>
          <w:color w:val="000000" w:themeColor="text1"/>
          <w:sz w:val="24"/>
          <w:szCs w:val="24"/>
        </w:rPr>
        <w:t xml:space="preserve"> This is supported by the findings of the survey. </w:t>
      </w:r>
    </w:p>
    <w:p w14:paraId="7458CB4F" w14:textId="60E53D68" w:rsidR="00B61579" w:rsidRPr="00FF79B7" w:rsidRDefault="00B61579" w:rsidP="00FF79B7">
      <w:pPr>
        <w:spacing w:line="360" w:lineRule="auto"/>
        <w:jc w:val="both"/>
        <w:rPr>
          <w:rFonts w:cstheme="minorHAnsi"/>
          <w:sz w:val="24"/>
          <w:szCs w:val="24"/>
        </w:rPr>
      </w:pPr>
      <w:r w:rsidRPr="00FF79B7">
        <w:rPr>
          <w:rFonts w:cstheme="minorHAnsi"/>
          <w:sz w:val="24"/>
          <w:szCs w:val="24"/>
        </w:rPr>
        <w:t xml:space="preserve">From the results </w:t>
      </w:r>
      <w:proofErr w:type="gramStart"/>
      <w:r w:rsidRPr="00FF79B7">
        <w:rPr>
          <w:rFonts w:cstheme="minorHAnsi"/>
          <w:sz w:val="24"/>
          <w:szCs w:val="24"/>
        </w:rPr>
        <w:t>it is clear that SMEs</w:t>
      </w:r>
      <w:proofErr w:type="gramEnd"/>
      <w:r w:rsidRPr="00FF79B7">
        <w:rPr>
          <w:rFonts w:cstheme="minorHAnsi"/>
          <w:sz w:val="24"/>
          <w:szCs w:val="24"/>
        </w:rPr>
        <w:t xml:space="preserve"> do indeed believe that AI is very adaptable to SME needs, this is evident from the questionnaire results.  </w:t>
      </w:r>
      <w:r w:rsidR="00FF79B7" w:rsidRPr="00FF79B7">
        <w:rPr>
          <w:rFonts w:cstheme="minorHAnsi"/>
          <w:sz w:val="24"/>
          <w:szCs w:val="24"/>
        </w:rPr>
        <w:t xml:space="preserve">Adoption of artificial intelligence (AI) technologies is growing rapidly, as more businesses and organisations recognise the potential for AI to improve their operations and increase their competitive edge. </w:t>
      </w:r>
      <w:r w:rsidRPr="00FF79B7">
        <w:rPr>
          <w:rFonts w:cstheme="minorHAnsi"/>
          <w:sz w:val="24"/>
          <w:szCs w:val="24"/>
        </w:rPr>
        <w:t>Question 33 “</w:t>
      </w:r>
      <w:r w:rsidRPr="00FF79B7">
        <w:rPr>
          <w:rFonts w:cstheme="minorHAnsi"/>
          <w:sz w:val="24"/>
          <w:szCs w:val="24"/>
          <w:lang w:eastAsia="en-GB"/>
        </w:rPr>
        <w:t xml:space="preserve">How adoptive are AI technologies in aiding your company?” and Question 16 “Which AI technologies have you adopted?” clearly </w:t>
      </w:r>
      <w:r w:rsidRPr="00FF79B7">
        <w:rPr>
          <w:rFonts w:cstheme="minorHAnsi"/>
          <w:sz w:val="24"/>
          <w:szCs w:val="24"/>
        </w:rPr>
        <w:t xml:space="preserve">illustrates the purpose of the project by </w:t>
      </w:r>
      <w:r w:rsidR="00AF0FDA" w:rsidRPr="00FF79B7">
        <w:rPr>
          <w:rFonts w:cstheme="minorHAnsi"/>
          <w:sz w:val="24"/>
          <w:szCs w:val="24"/>
        </w:rPr>
        <w:t>establishing</w:t>
      </w:r>
      <w:r w:rsidRPr="00FF79B7">
        <w:rPr>
          <w:rFonts w:cstheme="minorHAnsi"/>
          <w:sz w:val="24"/>
          <w:szCs w:val="24"/>
        </w:rPr>
        <w:t xml:space="preserve"> and asking these questions to SME participants, to see if SMEs themselves believe if AI  is suitable for them both technologically and economically.</w:t>
      </w:r>
      <w:r w:rsidR="00FF79B7">
        <w:rPr>
          <w:rFonts w:cstheme="minorHAnsi"/>
          <w:sz w:val="24"/>
          <w:szCs w:val="24"/>
        </w:rPr>
        <w:t xml:space="preserve"> </w:t>
      </w:r>
    </w:p>
    <w:p w14:paraId="7FB44E6B" w14:textId="43316DD6" w:rsidR="00FF79B7" w:rsidRDefault="00B61579" w:rsidP="00FF79B7">
      <w:pPr>
        <w:spacing w:line="360" w:lineRule="auto"/>
        <w:jc w:val="both"/>
        <w:rPr>
          <w:rFonts w:cstheme="minorHAnsi"/>
          <w:sz w:val="24"/>
          <w:szCs w:val="24"/>
        </w:rPr>
      </w:pPr>
      <w:r w:rsidRPr="00481190">
        <w:rPr>
          <w:rFonts w:cstheme="minorHAnsi"/>
          <w:sz w:val="24"/>
          <w:szCs w:val="24"/>
        </w:rPr>
        <w:t xml:space="preserve">As the questionnaire research results have shown, SMEs largely agree that AI </w:t>
      </w:r>
      <w:r>
        <w:rPr>
          <w:rFonts w:cstheme="minorHAnsi"/>
          <w:sz w:val="24"/>
          <w:szCs w:val="24"/>
        </w:rPr>
        <w:t>t</w:t>
      </w:r>
      <w:r w:rsidRPr="00481190">
        <w:rPr>
          <w:rFonts w:cstheme="minorHAnsi"/>
          <w:sz w:val="24"/>
          <w:szCs w:val="24"/>
        </w:rPr>
        <w:t xml:space="preserve">echnology are very adaptable and highly suited to SME needs and believe that adopting AI technologies is very beneficial. </w:t>
      </w:r>
      <w:r w:rsidR="00FF79B7" w:rsidRPr="00FF79B7">
        <w:rPr>
          <w:sz w:val="24"/>
          <w:szCs w:val="24"/>
        </w:rPr>
        <w:t>AI technologies have been adopted in various ways, from automating tasks to providing insights and predictive analytics using machine learning.</w:t>
      </w:r>
    </w:p>
    <w:p w14:paraId="0D7C9C20" w14:textId="69D54E76" w:rsidR="00B61579" w:rsidRDefault="00B61579" w:rsidP="00B61579">
      <w:pPr>
        <w:spacing w:line="360" w:lineRule="auto"/>
        <w:jc w:val="both"/>
        <w:rPr>
          <w:sz w:val="24"/>
          <w:szCs w:val="24"/>
        </w:rPr>
      </w:pPr>
      <w:r>
        <w:rPr>
          <w:rFonts w:cstheme="minorHAnsi"/>
          <w:sz w:val="24"/>
          <w:szCs w:val="24"/>
        </w:rPr>
        <w:t>It can be concluded that</w:t>
      </w:r>
      <w:r w:rsidRPr="00481190">
        <w:rPr>
          <w:rFonts w:cstheme="minorHAnsi"/>
          <w:sz w:val="24"/>
          <w:szCs w:val="24"/>
        </w:rPr>
        <w:t xml:space="preserve"> </w:t>
      </w:r>
      <w:r w:rsidRPr="00E045C6">
        <w:rPr>
          <w:sz w:val="24"/>
          <w:szCs w:val="24"/>
        </w:rPr>
        <w:t xml:space="preserve">AI technologies have been </w:t>
      </w:r>
      <w:r>
        <w:rPr>
          <w:sz w:val="24"/>
          <w:szCs w:val="24"/>
        </w:rPr>
        <w:t>very</w:t>
      </w:r>
      <w:r w:rsidRPr="00E045C6">
        <w:rPr>
          <w:sz w:val="24"/>
          <w:szCs w:val="24"/>
        </w:rPr>
        <w:t xml:space="preserve"> </w:t>
      </w:r>
      <w:r w:rsidR="004A6F98">
        <w:rPr>
          <w:sz w:val="24"/>
          <w:szCs w:val="24"/>
        </w:rPr>
        <w:t xml:space="preserve">adoptive and </w:t>
      </w:r>
      <w:r w:rsidRPr="00E045C6">
        <w:rPr>
          <w:sz w:val="24"/>
          <w:szCs w:val="24"/>
        </w:rPr>
        <w:t xml:space="preserve">helpful in aiding small-to-medium sized enterprises (SMEs) during the COVID-19 pandemic. AI technologies have been used to automate mundane tasks which have allowed businesses to focus on core </w:t>
      </w:r>
      <w:r>
        <w:rPr>
          <w:sz w:val="24"/>
          <w:szCs w:val="24"/>
        </w:rPr>
        <w:t>business functions</w:t>
      </w:r>
      <w:r w:rsidRPr="00E045C6">
        <w:rPr>
          <w:sz w:val="24"/>
          <w:szCs w:val="24"/>
        </w:rPr>
        <w:t xml:space="preserve">. AI technologies </w:t>
      </w:r>
      <w:r>
        <w:rPr>
          <w:sz w:val="24"/>
          <w:szCs w:val="24"/>
        </w:rPr>
        <w:t>have been</w:t>
      </w:r>
      <w:r w:rsidRPr="00E045C6">
        <w:rPr>
          <w:sz w:val="24"/>
          <w:szCs w:val="24"/>
        </w:rPr>
        <w:t xml:space="preserve"> used to help SMEs analyse data more efficiently and quickly with the utilisation of Machine Learning, providing them with better insights into their businesses and allowing them to make more </w:t>
      </w:r>
      <w:r>
        <w:rPr>
          <w:sz w:val="24"/>
          <w:szCs w:val="24"/>
        </w:rPr>
        <w:t>better-informed</w:t>
      </w:r>
      <w:r w:rsidRPr="00E045C6">
        <w:rPr>
          <w:sz w:val="24"/>
          <w:szCs w:val="24"/>
        </w:rPr>
        <w:t xml:space="preserve"> decisions. Additionally, AI technologies </w:t>
      </w:r>
      <w:r>
        <w:rPr>
          <w:sz w:val="24"/>
          <w:szCs w:val="24"/>
        </w:rPr>
        <w:t>have been</w:t>
      </w:r>
      <w:r w:rsidRPr="00E045C6">
        <w:rPr>
          <w:sz w:val="24"/>
          <w:szCs w:val="24"/>
        </w:rPr>
        <w:t xml:space="preserve"> used to provide customer service support</w:t>
      </w:r>
      <w:r>
        <w:rPr>
          <w:sz w:val="24"/>
          <w:szCs w:val="24"/>
        </w:rPr>
        <w:t xml:space="preserve"> via the use of chatbots</w:t>
      </w:r>
      <w:r w:rsidRPr="00E045C6">
        <w:rPr>
          <w:sz w:val="24"/>
          <w:szCs w:val="24"/>
        </w:rPr>
        <w:t>, helping SMEs respond to customers in a timely manner and maintain customer relationships</w:t>
      </w:r>
      <w:r>
        <w:rPr>
          <w:sz w:val="24"/>
          <w:szCs w:val="24"/>
        </w:rPr>
        <w:t xml:space="preserve"> during the pandemic</w:t>
      </w:r>
      <w:r w:rsidRPr="00E045C6">
        <w:rPr>
          <w:sz w:val="24"/>
          <w:szCs w:val="24"/>
        </w:rPr>
        <w:t xml:space="preserve">. </w:t>
      </w:r>
    </w:p>
    <w:p w14:paraId="007E2603" w14:textId="77297910" w:rsidR="00B61579" w:rsidRDefault="00B61579" w:rsidP="00B61579">
      <w:pPr>
        <w:spacing w:line="360" w:lineRule="auto"/>
        <w:jc w:val="both"/>
        <w:rPr>
          <w:sz w:val="24"/>
          <w:szCs w:val="24"/>
        </w:rPr>
      </w:pPr>
      <w:r>
        <w:rPr>
          <w:sz w:val="24"/>
          <w:szCs w:val="24"/>
        </w:rPr>
        <w:t>Overall,</w:t>
      </w:r>
      <w:r w:rsidRPr="00E045C6">
        <w:rPr>
          <w:sz w:val="24"/>
          <w:szCs w:val="24"/>
        </w:rPr>
        <w:t xml:space="preserve"> </w:t>
      </w:r>
      <w:r w:rsidR="00240CE8">
        <w:rPr>
          <w:sz w:val="24"/>
          <w:szCs w:val="24"/>
        </w:rPr>
        <w:t>the</w:t>
      </w:r>
      <w:r w:rsidR="00240CE8">
        <w:rPr>
          <w:sz w:val="24"/>
          <w:szCs w:val="24"/>
        </w:rPr>
        <w:t xml:space="preserve"> </w:t>
      </w:r>
      <w:r w:rsidR="00240CE8">
        <w:rPr>
          <w:sz w:val="24"/>
          <w:szCs w:val="24"/>
        </w:rPr>
        <w:t>objectives</w:t>
      </w:r>
      <w:r w:rsidR="00240CE8">
        <w:rPr>
          <w:sz w:val="24"/>
          <w:szCs w:val="24"/>
        </w:rPr>
        <w:t xml:space="preserve"> and aim</w:t>
      </w:r>
      <w:r w:rsidR="00240CE8">
        <w:rPr>
          <w:sz w:val="24"/>
          <w:szCs w:val="24"/>
        </w:rPr>
        <w:t>s</w:t>
      </w:r>
      <w:r w:rsidR="00240CE8">
        <w:rPr>
          <w:sz w:val="24"/>
          <w:szCs w:val="24"/>
        </w:rPr>
        <w:t xml:space="preserve"> of the project have been met and answered</w:t>
      </w:r>
      <w:r w:rsidR="00240CE8">
        <w:rPr>
          <w:sz w:val="24"/>
          <w:szCs w:val="24"/>
        </w:rPr>
        <w:t>, this is support</w:t>
      </w:r>
      <w:r w:rsidR="00100776">
        <w:rPr>
          <w:sz w:val="24"/>
          <w:szCs w:val="24"/>
        </w:rPr>
        <w:t>ed</w:t>
      </w:r>
      <w:r w:rsidR="00240CE8">
        <w:rPr>
          <w:sz w:val="24"/>
          <w:szCs w:val="24"/>
        </w:rPr>
        <w:t xml:space="preserve"> by </w:t>
      </w:r>
      <w:r>
        <w:rPr>
          <w:sz w:val="24"/>
          <w:szCs w:val="24"/>
        </w:rPr>
        <w:t>the survey</w:t>
      </w:r>
      <w:r w:rsidR="00240CE8">
        <w:rPr>
          <w:sz w:val="24"/>
          <w:szCs w:val="24"/>
        </w:rPr>
        <w:t xml:space="preserve">’s data collection as it </w:t>
      </w:r>
      <w:r>
        <w:rPr>
          <w:sz w:val="24"/>
          <w:szCs w:val="24"/>
        </w:rPr>
        <w:t>has revealed that</w:t>
      </w:r>
      <w:r w:rsidRPr="00E045C6">
        <w:rPr>
          <w:sz w:val="24"/>
          <w:szCs w:val="24"/>
        </w:rPr>
        <w:t xml:space="preserve"> SMEs </w:t>
      </w:r>
      <w:r>
        <w:rPr>
          <w:sz w:val="24"/>
          <w:szCs w:val="24"/>
        </w:rPr>
        <w:t xml:space="preserve">have been able </w:t>
      </w:r>
      <w:r w:rsidRPr="00E045C6">
        <w:rPr>
          <w:sz w:val="24"/>
          <w:szCs w:val="24"/>
        </w:rPr>
        <w:t>identify potential opportunities for growth</w:t>
      </w:r>
      <w:r>
        <w:rPr>
          <w:sz w:val="24"/>
          <w:szCs w:val="24"/>
        </w:rPr>
        <w:t xml:space="preserve"> via the use of AI technology adoption</w:t>
      </w:r>
      <w:r w:rsidR="000546A4">
        <w:rPr>
          <w:sz w:val="24"/>
          <w:szCs w:val="24"/>
        </w:rPr>
        <w:t xml:space="preserve"> and in </w:t>
      </w:r>
      <w:r w:rsidR="000546A4">
        <w:rPr>
          <w:sz w:val="24"/>
          <w:szCs w:val="24"/>
        </w:rPr>
        <w:lastRenderedPageBreak/>
        <w:t>answering the research question</w:t>
      </w:r>
      <w:r w:rsidR="00240CE8">
        <w:rPr>
          <w:sz w:val="24"/>
          <w:szCs w:val="24"/>
        </w:rPr>
        <w:t xml:space="preserve"> and objectives</w:t>
      </w:r>
      <w:r w:rsidR="000546A4">
        <w:rPr>
          <w:sz w:val="24"/>
          <w:szCs w:val="24"/>
        </w:rPr>
        <w:t xml:space="preserve"> it can be concluded that AI was very adoptive in sustaining business during the pandemic as revealed by the survey data results</w:t>
      </w:r>
      <w:r w:rsidR="005970F9">
        <w:rPr>
          <w:sz w:val="24"/>
          <w:szCs w:val="24"/>
        </w:rPr>
        <w:t xml:space="preserve"> that AI was very adoptive in during the pandemic. </w:t>
      </w:r>
      <w:r w:rsidR="000546A4">
        <w:rPr>
          <w:sz w:val="24"/>
          <w:szCs w:val="24"/>
        </w:rPr>
        <w:t xml:space="preserve"> </w:t>
      </w:r>
    </w:p>
    <w:p w14:paraId="15EC903A" w14:textId="77777777" w:rsidR="00240CE8" w:rsidRDefault="00240CE8" w:rsidP="00B61579">
      <w:pPr>
        <w:pStyle w:val="Heading2"/>
      </w:pPr>
      <w:bookmarkStart w:id="81" w:name="_Toc127177873"/>
    </w:p>
    <w:p w14:paraId="381E1D82" w14:textId="765ECF14" w:rsidR="00240CE8" w:rsidRDefault="00240CE8" w:rsidP="00B61579">
      <w:pPr>
        <w:pStyle w:val="Heading2"/>
      </w:pPr>
    </w:p>
    <w:p w14:paraId="2E3B1DB7" w14:textId="2CEFBB3D" w:rsidR="00240CE8" w:rsidRDefault="00240CE8" w:rsidP="00240CE8"/>
    <w:p w14:paraId="03EEF120" w14:textId="00A50390" w:rsidR="00240CE8" w:rsidRDefault="00240CE8" w:rsidP="00240CE8"/>
    <w:p w14:paraId="558661DC" w14:textId="1F6517C1" w:rsidR="00240CE8" w:rsidRDefault="00240CE8" w:rsidP="00240CE8"/>
    <w:p w14:paraId="044D1C76" w14:textId="1D498A13" w:rsidR="00240CE8" w:rsidRDefault="00240CE8" w:rsidP="00240CE8"/>
    <w:p w14:paraId="2942BF04" w14:textId="00A6B434" w:rsidR="00240CE8" w:rsidRDefault="00240CE8" w:rsidP="00240CE8"/>
    <w:p w14:paraId="165BE7C4" w14:textId="5ED6F882" w:rsidR="00240CE8" w:rsidRDefault="00240CE8" w:rsidP="00240CE8"/>
    <w:p w14:paraId="7808824E" w14:textId="797BE238" w:rsidR="00240CE8" w:rsidRDefault="00240CE8" w:rsidP="00240CE8"/>
    <w:p w14:paraId="20A27029" w14:textId="12B5AB71" w:rsidR="00240CE8" w:rsidRDefault="00240CE8" w:rsidP="00240CE8"/>
    <w:p w14:paraId="5E7EB9A8" w14:textId="3EA5574B" w:rsidR="00240CE8" w:rsidRDefault="00240CE8" w:rsidP="00240CE8"/>
    <w:p w14:paraId="6812BC59" w14:textId="31D095F3" w:rsidR="00240CE8" w:rsidRDefault="00240CE8" w:rsidP="00240CE8"/>
    <w:p w14:paraId="2A15492B" w14:textId="0DA4D1D0" w:rsidR="00240CE8" w:rsidRDefault="00240CE8" w:rsidP="00240CE8"/>
    <w:p w14:paraId="0711CE37" w14:textId="5120C98E" w:rsidR="00240CE8" w:rsidRDefault="00240CE8" w:rsidP="00240CE8"/>
    <w:p w14:paraId="71E1218D" w14:textId="64D11DAC" w:rsidR="00240CE8" w:rsidRDefault="00240CE8" w:rsidP="00240CE8"/>
    <w:p w14:paraId="456C4EA3" w14:textId="6711A66B" w:rsidR="00240CE8" w:rsidRDefault="00240CE8" w:rsidP="00240CE8"/>
    <w:p w14:paraId="2B2A4398" w14:textId="0F6FE734" w:rsidR="00240CE8" w:rsidRDefault="00240CE8" w:rsidP="00240CE8"/>
    <w:p w14:paraId="53056638" w14:textId="112F5241" w:rsidR="00240CE8" w:rsidRDefault="00240CE8" w:rsidP="00240CE8"/>
    <w:p w14:paraId="5F734E45" w14:textId="658E91EB" w:rsidR="00240CE8" w:rsidRDefault="00240CE8" w:rsidP="00240CE8"/>
    <w:p w14:paraId="2980D0F2" w14:textId="4DDC8EF5" w:rsidR="00240CE8" w:rsidRDefault="00240CE8" w:rsidP="00240CE8"/>
    <w:p w14:paraId="21652BF1" w14:textId="41537559" w:rsidR="00240CE8" w:rsidRDefault="00240CE8" w:rsidP="00240CE8"/>
    <w:p w14:paraId="39C9A509" w14:textId="07CD0B9C" w:rsidR="00240CE8" w:rsidRDefault="00240CE8" w:rsidP="00240CE8"/>
    <w:p w14:paraId="60432222" w14:textId="0A81509D" w:rsidR="00240CE8" w:rsidRDefault="00240CE8" w:rsidP="00240CE8"/>
    <w:p w14:paraId="1DFE5DD8" w14:textId="4262F3E5" w:rsidR="00240CE8" w:rsidRDefault="00240CE8" w:rsidP="00240CE8"/>
    <w:p w14:paraId="69337C85" w14:textId="77777777" w:rsidR="00240CE8" w:rsidRPr="00240CE8" w:rsidRDefault="00240CE8" w:rsidP="00240CE8"/>
    <w:p w14:paraId="3E6875B9" w14:textId="2352BCB4" w:rsidR="00B61579" w:rsidRDefault="00B61579" w:rsidP="00B61579">
      <w:pPr>
        <w:pStyle w:val="Heading2"/>
      </w:pPr>
      <w:bookmarkStart w:id="82" w:name="_Toc130924587"/>
      <w:r>
        <w:lastRenderedPageBreak/>
        <w:t>Recommendations</w:t>
      </w:r>
      <w:bookmarkEnd w:id="81"/>
      <w:bookmarkEnd w:id="82"/>
    </w:p>
    <w:p w14:paraId="487920D2" w14:textId="77777777" w:rsidR="00B61579" w:rsidRDefault="00B61579" w:rsidP="00B61579"/>
    <w:p w14:paraId="69ECE503" w14:textId="77777777" w:rsidR="00B61579" w:rsidRPr="00BD5E9A" w:rsidRDefault="00B61579" w:rsidP="00B61579">
      <w:pPr>
        <w:spacing w:line="360" w:lineRule="auto"/>
        <w:jc w:val="both"/>
        <w:rPr>
          <w:sz w:val="24"/>
          <w:szCs w:val="24"/>
        </w:rPr>
      </w:pPr>
      <w:r w:rsidRPr="00BD5E9A">
        <w:rPr>
          <w:rFonts w:cstheme="minorHAnsi"/>
          <w:sz w:val="24"/>
          <w:szCs w:val="24"/>
        </w:rPr>
        <w:t xml:space="preserve">The study survey evidently shows that the AI technologies are very adoptable by businesses. </w:t>
      </w:r>
      <w:r w:rsidRPr="00BD5E9A">
        <w:rPr>
          <w:sz w:val="24"/>
          <w:szCs w:val="24"/>
        </w:rPr>
        <w:t xml:space="preserve">The use of AI technologies during the pandemic has been very beneficial for businesses. AI has enabled businesses to automate processes, identify potential cost savings, and improve customer experience. </w:t>
      </w:r>
      <w:r w:rsidRPr="00BD5E9A">
        <w:rPr>
          <w:rFonts w:cstheme="minorHAnsi"/>
          <w:sz w:val="24"/>
          <w:szCs w:val="24"/>
        </w:rPr>
        <w:t xml:space="preserve">It is the researcher’s recommendation that as AI is a future growing area which can be very easily adopted and utilised, more businesses of all sizes should transition and adopt AI technology into their organisations. </w:t>
      </w:r>
    </w:p>
    <w:p w14:paraId="401AA44B" w14:textId="77777777" w:rsidR="00B61579" w:rsidRPr="00102707" w:rsidRDefault="00B61579" w:rsidP="00B61579">
      <w:pPr>
        <w:spacing w:line="360" w:lineRule="auto"/>
        <w:jc w:val="both"/>
        <w:rPr>
          <w:rFonts w:cstheme="minorHAnsi"/>
          <w:sz w:val="24"/>
          <w:szCs w:val="24"/>
        </w:rPr>
      </w:pPr>
      <w:r w:rsidRPr="00102707">
        <w:rPr>
          <w:rFonts w:cstheme="minorHAnsi"/>
          <w:sz w:val="24"/>
          <w:szCs w:val="24"/>
        </w:rPr>
        <w:t>There are 3 recommendations of how AI technologies can be adopted by business:</w:t>
      </w:r>
    </w:p>
    <w:p w14:paraId="60FFEAC2" w14:textId="17C8BA9B" w:rsidR="00B61579" w:rsidRPr="00102707" w:rsidRDefault="00B61579">
      <w:pPr>
        <w:pStyle w:val="ListParagraph"/>
        <w:numPr>
          <w:ilvl w:val="0"/>
          <w:numId w:val="22"/>
        </w:numPr>
        <w:spacing w:after="120" w:line="360" w:lineRule="auto"/>
        <w:jc w:val="both"/>
        <w:rPr>
          <w:rFonts w:asciiTheme="minorHAnsi" w:hAnsiTheme="minorHAnsi" w:cstheme="minorHAnsi"/>
          <w:sz w:val="24"/>
          <w:szCs w:val="24"/>
        </w:rPr>
      </w:pPr>
      <w:r w:rsidRPr="00102707">
        <w:rPr>
          <w:rFonts w:asciiTheme="minorHAnsi" w:hAnsiTheme="minorHAnsi" w:cstheme="minorHAnsi"/>
          <w:sz w:val="24"/>
          <w:szCs w:val="24"/>
          <w:u w:val="single"/>
        </w:rPr>
        <w:t>Use AI to Automate Customer Support-</w:t>
      </w:r>
      <w:r w:rsidRPr="00102707">
        <w:rPr>
          <w:rFonts w:asciiTheme="minorHAnsi" w:hAnsiTheme="minorHAnsi" w:cstheme="minorHAnsi"/>
          <w:sz w:val="24"/>
          <w:szCs w:val="24"/>
        </w:rPr>
        <w:t xml:space="preserve">  AI-powered chatbots will allow automation of customer support, responding to customer inquiries quickly and accurately. This can save businesses time and money and improve customer satisfaction with quick resolutions (</w:t>
      </w:r>
      <w:r w:rsidRPr="00102707">
        <w:rPr>
          <w:rFonts w:asciiTheme="minorHAnsi" w:hAnsiTheme="minorHAnsi" w:cstheme="minorHAnsi"/>
          <w:bCs/>
          <w:color w:val="000000" w:themeColor="text1"/>
          <w:sz w:val="24"/>
          <w:szCs w:val="24"/>
        </w:rPr>
        <w:t>Brynjolfsson</w:t>
      </w:r>
      <w:r w:rsidR="005058BB">
        <w:rPr>
          <w:rFonts w:asciiTheme="minorHAnsi" w:hAnsiTheme="minorHAnsi" w:cstheme="minorHAnsi"/>
          <w:bCs/>
          <w:color w:val="000000" w:themeColor="text1"/>
          <w:sz w:val="24"/>
          <w:szCs w:val="24"/>
        </w:rPr>
        <w:t xml:space="preserve"> </w:t>
      </w:r>
      <w:r w:rsidRPr="00102707">
        <w:rPr>
          <w:rFonts w:asciiTheme="minorHAnsi" w:hAnsiTheme="minorHAnsi" w:cstheme="minorHAnsi"/>
          <w:bCs/>
          <w:color w:val="000000" w:themeColor="text1"/>
          <w:sz w:val="24"/>
          <w:szCs w:val="24"/>
        </w:rPr>
        <w:t xml:space="preserve">et </w:t>
      </w:r>
      <w:proofErr w:type="spellStart"/>
      <w:r w:rsidRPr="00102707">
        <w:rPr>
          <w:rFonts w:asciiTheme="minorHAnsi" w:hAnsiTheme="minorHAnsi" w:cstheme="minorHAnsi"/>
          <w:bCs/>
          <w:color w:val="000000" w:themeColor="text1"/>
          <w:sz w:val="24"/>
          <w:szCs w:val="24"/>
        </w:rPr>
        <w:t>el</w:t>
      </w:r>
      <w:proofErr w:type="spellEnd"/>
      <w:r w:rsidRPr="00102707">
        <w:rPr>
          <w:rFonts w:asciiTheme="minorHAnsi" w:hAnsiTheme="minorHAnsi" w:cstheme="minorHAnsi"/>
          <w:bCs/>
          <w:color w:val="000000" w:themeColor="text1"/>
          <w:sz w:val="24"/>
          <w:szCs w:val="24"/>
        </w:rPr>
        <w:t>, 2019</w:t>
      </w:r>
      <w:r w:rsidRPr="00102707">
        <w:rPr>
          <w:rFonts w:asciiTheme="minorHAnsi" w:hAnsiTheme="minorHAnsi" w:cstheme="minorHAnsi"/>
          <w:sz w:val="24"/>
          <w:szCs w:val="24"/>
        </w:rPr>
        <w:t>).</w:t>
      </w:r>
    </w:p>
    <w:p w14:paraId="3F4F6AA4" w14:textId="77777777" w:rsidR="00102707" w:rsidRPr="00102707" w:rsidRDefault="00102707" w:rsidP="00102707">
      <w:pPr>
        <w:pStyle w:val="ListParagraph"/>
        <w:spacing w:after="120" w:line="360" w:lineRule="auto"/>
        <w:jc w:val="both"/>
        <w:rPr>
          <w:rFonts w:asciiTheme="minorHAnsi" w:hAnsiTheme="minorHAnsi" w:cstheme="minorHAnsi"/>
          <w:sz w:val="24"/>
          <w:szCs w:val="24"/>
        </w:rPr>
      </w:pPr>
    </w:p>
    <w:p w14:paraId="54DE0910" w14:textId="2282EF0D" w:rsidR="00B61579" w:rsidRPr="00102707" w:rsidRDefault="00B61579">
      <w:pPr>
        <w:pStyle w:val="ListParagraph"/>
        <w:numPr>
          <w:ilvl w:val="0"/>
          <w:numId w:val="22"/>
        </w:numPr>
        <w:spacing w:after="120" w:line="360" w:lineRule="auto"/>
        <w:jc w:val="both"/>
        <w:rPr>
          <w:rFonts w:asciiTheme="minorHAnsi" w:hAnsiTheme="minorHAnsi" w:cstheme="minorHAnsi"/>
          <w:sz w:val="24"/>
          <w:szCs w:val="24"/>
        </w:rPr>
      </w:pPr>
      <w:r w:rsidRPr="00102707">
        <w:rPr>
          <w:rFonts w:asciiTheme="minorHAnsi" w:hAnsiTheme="minorHAnsi" w:cstheme="minorHAnsi"/>
          <w:sz w:val="24"/>
          <w:szCs w:val="24"/>
          <w:u w:val="single"/>
        </w:rPr>
        <w:t>Utilise AI for Predictive Analysis via Machine Learning</w:t>
      </w:r>
      <w:r w:rsidRPr="00102707">
        <w:rPr>
          <w:rFonts w:asciiTheme="minorHAnsi" w:hAnsiTheme="minorHAnsi" w:cstheme="minorHAnsi"/>
          <w:sz w:val="24"/>
          <w:szCs w:val="24"/>
        </w:rPr>
        <w:t>-  AI can be used to analyse data and make predictions and forecasts. Businesses’ can use this to identify potential opportunities, predict customer behaviour and create targeted customer campaigns (</w:t>
      </w:r>
      <w:r w:rsidRPr="00102707">
        <w:rPr>
          <w:rFonts w:asciiTheme="minorHAnsi" w:hAnsiTheme="minorHAnsi" w:cstheme="minorHAnsi"/>
          <w:bCs/>
          <w:color w:val="000000" w:themeColor="text1"/>
          <w:sz w:val="24"/>
          <w:szCs w:val="24"/>
        </w:rPr>
        <w:t>Finlay, 2021)</w:t>
      </w:r>
      <w:r w:rsidRPr="00102707">
        <w:rPr>
          <w:rFonts w:asciiTheme="minorHAnsi" w:hAnsiTheme="minorHAnsi" w:cstheme="minorHAnsi"/>
          <w:sz w:val="24"/>
          <w:szCs w:val="24"/>
        </w:rPr>
        <w:t>.</w:t>
      </w:r>
    </w:p>
    <w:p w14:paraId="650E9CED" w14:textId="77777777" w:rsidR="00B61579" w:rsidRPr="00102707" w:rsidRDefault="00B61579" w:rsidP="00B61579">
      <w:pPr>
        <w:spacing w:line="360" w:lineRule="auto"/>
        <w:rPr>
          <w:rFonts w:cstheme="minorHAnsi"/>
          <w:sz w:val="24"/>
          <w:szCs w:val="24"/>
        </w:rPr>
      </w:pPr>
    </w:p>
    <w:p w14:paraId="7CA7226F" w14:textId="203524F3" w:rsidR="00B61579" w:rsidRPr="00102707" w:rsidRDefault="00B61579">
      <w:pPr>
        <w:pStyle w:val="ListParagraph"/>
        <w:numPr>
          <w:ilvl w:val="0"/>
          <w:numId w:val="22"/>
        </w:numPr>
        <w:spacing w:after="120" w:line="360" w:lineRule="auto"/>
        <w:jc w:val="both"/>
        <w:rPr>
          <w:rFonts w:asciiTheme="minorHAnsi" w:hAnsiTheme="minorHAnsi" w:cstheme="minorHAnsi"/>
          <w:sz w:val="24"/>
          <w:szCs w:val="24"/>
        </w:rPr>
      </w:pPr>
      <w:r w:rsidRPr="00102707">
        <w:rPr>
          <w:rFonts w:asciiTheme="minorHAnsi" w:hAnsiTheme="minorHAnsi" w:cstheme="minorHAnsi"/>
          <w:sz w:val="24"/>
          <w:szCs w:val="24"/>
          <w:u w:val="single"/>
        </w:rPr>
        <w:t>Utilise AI for Process Automation</w:t>
      </w:r>
      <w:r w:rsidRPr="00102707">
        <w:rPr>
          <w:rFonts w:asciiTheme="minorHAnsi" w:hAnsiTheme="minorHAnsi" w:cstheme="minorHAnsi"/>
          <w:sz w:val="24"/>
          <w:szCs w:val="24"/>
        </w:rPr>
        <w:t xml:space="preserve">-  AI can automate </w:t>
      </w:r>
      <w:r w:rsidR="00332899">
        <w:rPr>
          <w:rFonts w:asciiTheme="minorHAnsi" w:hAnsiTheme="minorHAnsi" w:cstheme="minorHAnsi"/>
          <w:sz w:val="24"/>
          <w:szCs w:val="24"/>
        </w:rPr>
        <w:t>mundane</w:t>
      </w:r>
      <w:r w:rsidRPr="00102707">
        <w:rPr>
          <w:rFonts w:asciiTheme="minorHAnsi" w:hAnsiTheme="minorHAnsi" w:cstheme="minorHAnsi"/>
          <w:sz w:val="24"/>
          <w:szCs w:val="24"/>
        </w:rPr>
        <w:t xml:space="preserve"> processes, such as data entry, payroll, </w:t>
      </w:r>
      <w:proofErr w:type="gramStart"/>
      <w:r w:rsidRPr="00102707">
        <w:rPr>
          <w:rFonts w:asciiTheme="minorHAnsi" w:hAnsiTheme="minorHAnsi" w:cstheme="minorHAnsi"/>
          <w:sz w:val="24"/>
          <w:szCs w:val="24"/>
        </w:rPr>
        <w:t>accounting</w:t>
      </w:r>
      <w:proofErr w:type="gramEnd"/>
      <w:r w:rsidRPr="00102707">
        <w:rPr>
          <w:rFonts w:asciiTheme="minorHAnsi" w:hAnsiTheme="minorHAnsi" w:cstheme="minorHAnsi"/>
          <w:sz w:val="24"/>
          <w:szCs w:val="24"/>
        </w:rPr>
        <w:t xml:space="preserve"> and general workflow administration. This can save businesses time and money, and free up employees to focus on more important tasks (</w:t>
      </w:r>
      <w:r w:rsidRPr="00102707">
        <w:rPr>
          <w:rFonts w:asciiTheme="minorHAnsi" w:hAnsiTheme="minorHAnsi" w:cstheme="minorHAnsi"/>
          <w:bCs/>
          <w:color w:val="000000" w:themeColor="text1"/>
          <w:sz w:val="24"/>
          <w:szCs w:val="24"/>
        </w:rPr>
        <w:t>Dasgupta,</w:t>
      </w:r>
      <w:r w:rsidR="005058BB">
        <w:rPr>
          <w:rFonts w:asciiTheme="minorHAnsi" w:hAnsiTheme="minorHAnsi" w:cstheme="minorHAnsi"/>
          <w:bCs/>
          <w:color w:val="000000" w:themeColor="text1"/>
          <w:sz w:val="24"/>
          <w:szCs w:val="24"/>
        </w:rPr>
        <w:t xml:space="preserve"> </w:t>
      </w:r>
      <w:r w:rsidRPr="00102707">
        <w:rPr>
          <w:rFonts w:asciiTheme="minorHAnsi" w:hAnsiTheme="minorHAnsi" w:cstheme="minorHAnsi"/>
          <w:bCs/>
          <w:color w:val="000000" w:themeColor="text1"/>
          <w:sz w:val="24"/>
          <w:szCs w:val="24"/>
        </w:rPr>
        <w:t>2021).</w:t>
      </w:r>
    </w:p>
    <w:p w14:paraId="32E10392" w14:textId="77777777" w:rsidR="00B61579" w:rsidRPr="00755739" w:rsidRDefault="00B61579" w:rsidP="00B61579">
      <w:pPr>
        <w:rPr>
          <w:rFonts w:cstheme="minorHAnsi"/>
          <w:sz w:val="24"/>
          <w:szCs w:val="24"/>
        </w:rPr>
      </w:pPr>
    </w:p>
    <w:p w14:paraId="6C813F76" w14:textId="2227DCB5" w:rsidR="00B61579" w:rsidRDefault="00B61579" w:rsidP="00B61579">
      <w:pPr>
        <w:spacing w:line="360" w:lineRule="auto"/>
        <w:rPr>
          <w:rFonts w:cstheme="minorHAnsi"/>
          <w:sz w:val="24"/>
          <w:szCs w:val="24"/>
        </w:rPr>
      </w:pPr>
      <w:r w:rsidRPr="00755739">
        <w:rPr>
          <w:rFonts w:cstheme="minorHAnsi"/>
          <w:sz w:val="24"/>
          <w:szCs w:val="24"/>
        </w:rPr>
        <w:t xml:space="preserve">To achieve the mentioned recommendations, the author has produced a set of guidelines which can be followed by businesses on how to adopt AI technologies which are detailed in the next chapter. </w:t>
      </w:r>
    </w:p>
    <w:p w14:paraId="6E4AC658" w14:textId="77777777" w:rsidR="008D4EFA" w:rsidRDefault="008D4EFA" w:rsidP="00B61579">
      <w:pPr>
        <w:spacing w:line="360" w:lineRule="auto"/>
        <w:rPr>
          <w:rFonts w:cstheme="minorHAnsi"/>
          <w:sz w:val="24"/>
          <w:szCs w:val="24"/>
        </w:rPr>
      </w:pPr>
    </w:p>
    <w:p w14:paraId="6918E309" w14:textId="77777777" w:rsidR="00B61579" w:rsidRPr="00C35771" w:rsidRDefault="00B61579" w:rsidP="00B61579">
      <w:pPr>
        <w:pStyle w:val="Heading1"/>
        <w:jc w:val="both"/>
        <w:rPr>
          <w:rFonts w:asciiTheme="minorHAnsi" w:hAnsiTheme="minorHAnsi" w:cstheme="minorHAnsi"/>
        </w:rPr>
      </w:pPr>
      <w:bookmarkStart w:id="83" w:name="_Toc127176008"/>
      <w:bookmarkStart w:id="84" w:name="_Toc127177874"/>
      <w:bookmarkStart w:id="85" w:name="_Toc130924588"/>
      <w:r w:rsidRPr="00C35771">
        <w:rPr>
          <w:rFonts w:asciiTheme="minorHAnsi" w:hAnsiTheme="minorHAnsi" w:cstheme="minorHAnsi"/>
        </w:rPr>
        <w:lastRenderedPageBreak/>
        <w:t xml:space="preserve">Project Artifact:  How SME’s can acquire </w:t>
      </w:r>
      <w:r>
        <w:rPr>
          <w:rFonts w:asciiTheme="minorHAnsi" w:hAnsiTheme="minorHAnsi" w:cstheme="minorHAnsi"/>
        </w:rPr>
        <w:t xml:space="preserve">and adopt </w:t>
      </w:r>
      <w:r w:rsidRPr="00C35771">
        <w:rPr>
          <w:rFonts w:asciiTheme="minorHAnsi" w:hAnsiTheme="minorHAnsi" w:cstheme="minorHAnsi"/>
        </w:rPr>
        <w:t xml:space="preserve">AI </w:t>
      </w:r>
      <w:r>
        <w:rPr>
          <w:rFonts w:asciiTheme="minorHAnsi" w:hAnsiTheme="minorHAnsi" w:cstheme="minorHAnsi"/>
        </w:rPr>
        <w:t>T</w:t>
      </w:r>
      <w:r w:rsidRPr="00C35771">
        <w:rPr>
          <w:rFonts w:asciiTheme="minorHAnsi" w:hAnsiTheme="minorHAnsi" w:cstheme="minorHAnsi"/>
        </w:rPr>
        <w:t>echnologies</w:t>
      </w:r>
      <w:bookmarkEnd w:id="83"/>
      <w:bookmarkEnd w:id="84"/>
      <w:bookmarkEnd w:id="85"/>
      <w:r w:rsidRPr="00C35771">
        <w:rPr>
          <w:rFonts w:asciiTheme="minorHAnsi" w:hAnsiTheme="minorHAnsi" w:cstheme="minorHAnsi"/>
        </w:rPr>
        <w:t xml:space="preserve"> </w:t>
      </w:r>
    </w:p>
    <w:p w14:paraId="7ACAC335" w14:textId="77777777" w:rsidR="00B61579" w:rsidRPr="00315216" w:rsidRDefault="00B61579" w:rsidP="00B61579">
      <w:pPr>
        <w:pStyle w:val="NoSpacing"/>
      </w:pPr>
    </w:p>
    <w:p w14:paraId="4FAFBA85" w14:textId="77777777" w:rsidR="00B61579" w:rsidRDefault="00B61579" w:rsidP="00B61579">
      <w:pPr>
        <w:autoSpaceDE w:val="0"/>
        <w:autoSpaceDN w:val="0"/>
        <w:adjustRightInd w:val="0"/>
        <w:jc w:val="center"/>
        <w:rPr>
          <w:rFonts w:ascii="Arial" w:hAnsi="Arial" w:cs="Arial"/>
          <w:b/>
          <w:bCs/>
          <w:u w:val="single"/>
        </w:rPr>
      </w:pPr>
      <w:r w:rsidRPr="00315216">
        <w:rPr>
          <w:rFonts w:ascii="Arial" w:hAnsi="Arial" w:cs="Arial"/>
          <w:b/>
          <w:bCs/>
          <w:u w:val="single"/>
        </w:rPr>
        <w:t>How an SME can adopt and implement AI Technology</w:t>
      </w:r>
    </w:p>
    <w:p w14:paraId="23935A4F" w14:textId="77777777" w:rsidR="00B61579" w:rsidRPr="00B329A1" w:rsidRDefault="00B61579" w:rsidP="00332899">
      <w:pPr>
        <w:pStyle w:val="NoSpacing"/>
      </w:pPr>
    </w:p>
    <w:p w14:paraId="66FC41F1" w14:textId="77777777" w:rsidR="00B61579" w:rsidRPr="00177CCA" w:rsidRDefault="00B61579" w:rsidP="00B61579">
      <w:pPr>
        <w:autoSpaceDE w:val="0"/>
        <w:autoSpaceDN w:val="0"/>
        <w:adjustRightInd w:val="0"/>
        <w:spacing w:after="160" w:line="360" w:lineRule="auto"/>
        <w:jc w:val="both"/>
        <w:rPr>
          <w:rFonts w:cstheme="minorHAnsi"/>
          <w:sz w:val="24"/>
          <w:szCs w:val="24"/>
        </w:rPr>
      </w:pPr>
      <w:r w:rsidRPr="00B329A1">
        <w:rPr>
          <w:rFonts w:cstheme="minorHAnsi"/>
          <w:sz w:val="24"/>
          <w:szCs w:val="24"/>
        </w:rPr>
        <w:t>This is a set of guidelines for SMEs on how they can acquire and adopt AI Technology from a</w:t>
      </w:r>
      <w:r>
        <w:rPr>
          <w:rFonts w:cstheme="minorHAnsi"/>
          <w:sz w:val="24"/>
          <w:szCs w:val="24"/>
        </w:rPr>
        <w:t>n</w:t>
      </w:r>
      <w:r w:rsidRPr="00B329A1">
        <w:rPr>
          <w:rFonts w:cstheme="minorHAnsi"/>
          <w:sz w:val="24"/>
          <w:szCs w:val="24"/>
        </w:rPr>
        <w:t xml:space="preserve"> AI provider. Below are a set of guidelines that advise you on approach you should take when adopting AI Technology.</w:t>
      </w:r>
    </w:p>
    <w:p w14:paraId="767AB20F" w14:textId="77777777" w:rsidR="00B61579" w:rsidRPr="0074556A" w:rsidRDefault="00B61579">
      <w:pPr>
        <w:pStyle w:val="ListParagraph"/>
        <w:widowControl w:val="0"/>
        <w:numPr>
          <w:ilvl w:val="0"/>
          <w:numId w:val="20"/>
        </w:numPr>
        <w:suppressAutoHyphens/>
        <w:autoSpaceDE w:val="0"/>
        <w:autoSpaceDN w:val="0"/>
        <w:adjustRightInd w:val="0"/>
        <w:spacing w:line="360" w:lineRule="auto"/>
        <w:jc w:val="both"/>
        <w:rPr>
          <w:rFonts w:asciiTheme="minorHAnsi" w:eastAsia="SimSun" w:hAnsiTheme="minorHAnsi" w:cstheme="minorHAnsi"/>
          <w:b/>
          <w:color w:val="000000"/>
          <w:sz w:val="24"/>
          <w:szCs w:val="24"/>
        </w:rPr>
      </w:pPr>
      <w:r w:rsidRPr="0074556A">
        <w:rPr>
          <w:rFonts w:asciiTheme="minorHAnsi" w:eastAsia="SimSun" w:hAnsiTheme="minorHAnsi" w:cstheme="minorHAnsi"/>
          <w:b/>
          <w:color w:val="000000"/>
          <w:sz w:val="24"/>
          <w:szCs w:val="24"/>
        </w:rPr>
        <w:t xml:space="preserve">Assess your needs, </w:t>
      </w:r>
      <w:proofErr w:type="gramStart"/>
      <w:r w:rsidRPr="0074556A">
        <w:rPr>
          <w:rFonts w:asciiTheme="minorHAnsi" w:eastAsia="SimSun" w:hAnsiTheme="minorHAnsi" w:cstheme="minorHAnsi"/>
          <w:b/>
          <w:color w:val="000000"/>
          <w:sz w:val="24"/>
          <w:szCs w:val="24"/>
        </w:rPr>
        <w:t>requirements</w:t>
      </w:r>
      <w:proofErr w:type="gramEnd"/>
      <w:r w:rsidRPr="0074556A">
        <w:rPr>
          <w:rFonts w:asciiTheme="minorHAnsi" w:eastAsia="SimSun" w:hAnsiTheme="minorHAnsi" w:cstheme="minorHAnsi"/>
          <w:b/>
          <w:color w:val="000000"/>
          <w:sz w:val="24"/>
          <w:szCs w:val="24"/>
        </w:rPr>
        <w:t xml:space="preserve"> and objectives.</w:t>
      </w:r>
    </w:p>
    <w:p w14:paraId="5C0DDEC9" w14:textId="77777777" w:rsidR="00B61579" w:rsidRPr="0074556A" w:rsidRDefault="00B61579">
      <w:pPr>
        <w:pStyle w:val="ListParagraph"/>
        <w:widowControl w:val="0"/>
        <w:numPr>
          <w:ilvl w:val="0"/>
          <w:numId w:val="21"/>
        </w:numPr>
        <w:suppressAutoHyphens/>
        <w:autoSpaceDE w:val="0"/>
        <w:autoSpaceDN w:val="0"/>
        <w:adjustRightInd w:val="0"/>
        <w:spacing w:line="360" w:lineRule="auto"/>
        <w:jc w:val="both"/>
        <w:rPr>
          <w:rFonts w:asciiTheme="minorHAnsi" w:eastAsia="SimSun" w:hAnsiTheme="minorHAnsi" w:cstheme="minorHAnsi"/>
          <w:color w:val="000000"/>
          <w:sz w:val="24"/>
          <w:szCs w:val="24"/>
        </w:rPr>
      </w:pPr>
      <w:r w:rsidRPr="0074556A">
        <w:rPr>
          <w:rFonts w:asciiTheme="minorHAnsi" w:eastAsia="SimSun" w:hAnsiTheme="minorHAnsi" w:cstheme="minorHAnsi"/>
          <w:color w:val="000000"/>
          <w:sz w:val="24"/>
          <w:szCs w:val="24"/>
        </w:rPr>
        <w:t xml:space="preserve">Review your user requirements, data needs and business requirements and identify areas which can benefits from AI such as customer service, marketing, finance, operation etc. </w:t>
      </w:r>
    </w:p>
    <w:p w14:paraId="1B28B03F" w14:textId="77777777" w:rsidR="00B61579" w:rsidRPr="0074556A" w:rsidRDefault="00B61579">
      <w:pPr>
        <w:pStyle w:val="ListParagraph"/>
        <w:widowControl w:val="0"/>
        <w:numPr>
          <w:ilvl w:val="0"/>
          <w:numId w:val="20"/>
        </w:numPr>
        <w:suppressAutoHyphens/>
        <w:autoSpaceDE w:val="0"/>
        <w:autoSpaceDN w:val="0"/>
        <w:adjustRightInd w:val="0"/>
        <w:spacing w:line="360" w:lineRule="auto"/>
        <w:jc w:val="both"/>
        <w:rPr>
          <w:rFonts w:asciiTheme="minorHAnsi" w:eastAsia="SimSun" w:hAnsiTheme="minorHAnsi" w:cstheme="minorHAnsi"/>
          <w:b/>
          <w:color w:val="000000"/>
          <w:sz w:val="24"/>
          <w:szCs w:val="24"/>
        </w:rPr>
      </w:pPr>
      <w:r w:rsidRPr="0074556A">
        <w:rPr>
          <w:rFonts w:asciiTheme="minorHAnsi" w:eastAsia="SimSun" w:hAnsiTheme="minorHAnsi" w:cstheme="minorHAnsi"/>
          <w:b/>
          <w:color w:val="000000"/>
          <w:sz w:val="24"/>
          <w:szCs w:val="24"/>
        </w:rPr>
        <w:t>Research into appropriate AI Technology Service providers</w:t>
      </w:r>
    </w:p>
    <w:p w14:paraId="02FE1198" w14:textId="77777777" w:rsidR="00B61579" w:rsidRPr="0074556A" w:rsidRDefault="00B61579">
      <w:pPr>
        <w:pStyle w:val="ListParagraph"/>
        <w:widowControl w:val="0"/>
        <w:numPr>
          <w:ilvl w:val="0"/>
          <w:numId w:val="21"/>
        </w:numPr>
        <w:suppressAutoHyphens/>
        <w:autoSpaceDE w:val="0"/>
        <w:autoSpaceDN w:val="0"/>
        <w:adjustRightInd w:val="0"/>
        <w:spacing w:line="360" w:lineRule="auto"/>
        <w:jc w:val="both"/>
        <w:rPr>
          <w:rFonts w:asciiTheme="minorHAnsi" w:eastAsia="SimSun" w:hAnsiTheme="minorHAnsi" w:cstheme="minorHAnsi"/>
          <w:color w:val="000000"/>
          <w:sz w:val="24"/>
          <w:szCs w:val="24"/>
        </w:rPr>
      </w:pPr>
      <w:r w:rsidRPr="0074556A">
        <w:rPr>
          <w:rFonts w:asciiTheme="minorHAnsi" w:eastAsia="SimSun" w:hAnsiTheme="minorHAnsi" w:cstheme="minorHAnsi"/>
          <w:color w:val="000000"/>
          <w:sz w:val="24"/>
          <w:szCs w:val="24"/>
        </w:rPr>
        <w:t>Research into reputable certified AI Technology service providers such as Microsoft, IBM etc and understand the different AI technologies available such as Machine Learning, computer vision etc and see how they can be applied to your operations.</w:t>
      </w:r>
    </w:p>
    <w:p w14:paraId="67F5AA3D" w14:textId="77777777" w:rsidR="00B61579" w:rsidRPr="0074556A" w:rsidRDefault="00B61579">
      <w:pPr>
        <w:pStyle w:val="ListParagraph"/>
        <w:widowControl w:val="0"/>
        <w:numPr>
          <w:ilvl w:val="0"/>
          <w:numId w:val="20"/>
        </w:numPr>
        <w:suppressAutoHyphens/>
        <w:autoSpaceDE w:val="0"/>
        <w:autoSpaceDN w:val="0"/>
        <w:adjustRightInd w:val="0"/>
        <w:spacing w:line="360" w:lineRule="auto"/>
        <w:jc w:val="both"/>
        <w:rPr>
          <w:rFonts w:asciiTheme="minorHAnsi" w:eastAsia="SimSun" w:hAnsiTheme="minorHAnsi" w:cstheme="minorHAnsi"/>
          <w:b/>
          <w:color w:val="000000"/>
          <w:sz w:val="24"/>
          <w:szCs w:val="24"/>
        </w:rPr>
      </w:pPr>
      <w:r w:rsidRPr="0074556A">
        <w:rPr>
          <w:rFonts w:asciiTheme="minorHAnsi" w:eastAsia="SimSun" w:hAnsiTheme="minorHAnsi" w:cstheme="minorHAnsi"/>
          <w:b/>
          <w:color w:val="000000"/>
          <w:sz w:val="24"/>
          <w:szCs w:val="24"/>
        </w:rPr>
        <w:t>Design and plan your AI Technology to specification.</w:t>
      </w:r>
    </w:p>
    <w:p w14:paraId="5690E4F1" w14:textId="77777777" w:rsidR="00B61579" w:rsidRPr="0074556A" w:rsidRDefault="00B61579">
      <w:pPr>
        <w:pStyle w:val="ListParagraph"/>
        <w:widowControl w:val="0"/>
        <w:numPr>
          <w:ilvl w:val="0"/>
          <w:numId w:val="21"/>
        </w:numPr>
        <w:suppressAutoHyphens/>
        <w:autoSpaceDE w:val="0"/>
        <w:autoSpaceDN w:val="0"/>
        <w:adjustRightInd w:val="0"/>
        <w:spacing w:line="360" w:lineRule="auto"/>
        <w:jc w:val="both"/>
        <w:rPr>
          <w:rFonts w:asciiTheme="minorHAnsi" w:eastAsia="SimSun" w:hAnsiTheme="minorHAnsi" w:cstheme="minorHAnsi"/>
          <w:color w:val="000000"/>
          <w:sz w:val="24"/>
          <w:szCs w:val="24"/>
        </w:rPr>
      </w:pPr>
      <w:r w:rsidRPr="0074556A">
        <w:rPr>
          <w:rFonts w:asciiTheme="minorHAnsi" w:eastAsia="SimSun" w:hAnsiTheme="minorHAnsi" w:cstheme="minorHAnsi"/>
          <w:color w:val="000000"/>
          <w:sz w:val="24"/>
          <w:szCs w:val="24"/>
        </w:rPr>
        <w:t xml:space="preserve">Design solution with ensuring all stakeholders </w:t>
      </w:r>
      <w:proofErr w:type="gramStart"/>
      <w:r w:rsidRPr="0074556A">
        <w:rPr>
          <w:rFonts w:asciiTheme="minorHAnsi" w:eastAsia="SimSun" w:hAnsiTheme="minorHAnsi" w:cstheme="minorHAnsi"/>
          <w:color w:val="000000"/>
          <w:sz w:val="24"/>
          <w:szCs w:val="24"/>
        </w:rPr>
        <w:t>are</w:t>
      </w:r>
      <w:proofErr w:type="gramEnd"/>
      <w:r w:rsidRPr="0074556A">
        <w:rPr>
          <w:rFonts w:asciiTheme="minorHAnsi" w:eastAsia="SimSun" w:hAnsiTheme="minorHAnsi" w:cstheme="minorHAnsi"/>
          <w:color w:val="000000"/>
          <w:sz w:val="24"/>
          <w:szCs w:val="24"/>
        </w:rPr>
        <w:t xml:space="preserve"> involved in design </w:t>
      </w:r>
    </w:p>
    <w:p w14:paraId="0FABC8EC" w14:textId="77777777" w:rsidR="00B61579" w:rsidRPr="0074556A" w:rsidRDefault="00B61579">
      <w:pPr>
        <w:pStyle w:val="ListParagraph"/>
        <w:widowControl w:val="0"/>
        <w:numPr>
          <w:ilvl w:val="0"/>
          <w:numId w:val="20"/>
        </w:numPr>
        <w:suppressAutoHyphens/>
        <w:autoSpaceDE w:val="0"/>
        <w:autoSpaceDN w:val="0"/>
        <w:adjustRightInd w:val="0"/>
        <w:spacing w:line="360" w:lineRule="auto"/>
        <w:jc w:val="both"/>
        <w:rPr>
          <w:rFonts w:asciiTheme="minorHAnsi" w:eastAsia="SimSun" w:hAnsiTheme="minorHAnsi" w:cstheme="minorHAnsi"/>
          <w:b/>
          <w:color w:val="000000"/>
          <w:sz w:val="24"/>
          <w:szCs w:val="24"/>
        </w:rPr>
      </w:pPr>
      <w:r w:rsidRPr="0074556A">
        <w:rPr>
          <w:rFonts w:asciiTheme="minorHAnsi" w:eastAsia="SimSun" w:hAnsiTheme="minorHAnsi" w:cstheme="minorHAnsi"/>
          <w:b/>
          <w:color w:val="000000"/>
          <w:sz w:val="24"/>
          <w:szCs w:val="24"/>
        </w:rPr>
        <w:t>Develop and test your AI Technology</w:t>
      </w:r>
    </w:p>
    <w:p w14:paraId="4C47B144" w14:textId="77777777" w:rsidR="00B61579" w:rsidRPr="0074556A" w:rsidRDefault="00B61579">
      <w:pPr>
        <w:pStyle w:val="ListParagraph"/>
        <w:widowControl w:val="0"/>
        <w:numPr>
          <w:ilvl w:val="0"/>
          <w:numId w:val="21"/>
        </w:numPr>
        <w:suppressAutoHyphens/>
        <w:autoSpaceDE w:val="0"/>
        <w:autoSpaceDN w:val="0"/>
        <w:adjustRightInd w:val="0"/>
        <w:spacing w:line="360" w:lineRule="auto"/>
        <w:jc w:val="both"/>
        <w:rPr>
          <w:rFonts w:asciiTheme="minorHAnsi" w:eastAsia="SimSun" w:hAnsiTheme="minorHAnsi" w:cstheme="minorHAnsi"/>
          <w:color w:val="000000"/>
          <w:sz w:val="24"/>
          <w:szCs w:val="24"/>
        </w:rPr>
      </w:pPr>
      <w:r w:rsidRPr="0074556A">
        <w:rPr>
          <w:rFonts w:asciiTheme="minorHAnsi" w:eastAsia="SimSun" w:hAnsiTheme="minorHAnsi" w:cstheme="minorHAnsi"/>
          <w:color w:val="000000"/>
          <w:sz w:val="24"/>
          <w:szCs w:val="24"/>
        </w:rPr>
        <w:t>Assemble software engineers to design and build AI solution.</w:t>
      </w:r>
    </w:p>
    <w:p w14:paraId="75686BFF" w14:textId="77777777" w:rsidR="00B61579" w:rsidRPr="0074556A" w:rsidRDefault="00B61579">
      <w:pPr>
        <w:pStyle w:val="ListParagraph"/>
        <w:widowControl w:val="0"/>
        <w:numPr>
          <w:ilvl w:val="0"/>
          <w:numId w:val="21"/>
        </w:numPr>
        <w:suppressAutoHyphens/>
        <w:autoSpaceDE w:val="0"/>
        <w:autoSpaceDN w:val="0"/>
        <w:adjustRightInd w:val="0"/>
        <w:spacing w:line="360" w:lineRule="auto"/>
        <w:jc w:val="both"/>
        <w:rPr>
          <w:rFonts w:asciiTheme="minorHAnsi" w:eastAsia="SimSun" w:hAnsiTheme="minorHAnsi" w:cstheme="minorHAnsi"/>
          <w:color w:val="000000"/>
          <w:sz w:val="24"/>
          <w:szCs w:val="24"/>
        </w:rPr>
      </w:pPr>
      <w:r w:rsidRPr="0074556A">
        <w:rPr>
          <w:rFonts w:asciiTheme="minorHAnsi" w:eastAsia="SimSun" w:hAnsiTheme="minorHAnsi" w:cstheme="minorHAnsi"/>
          <w:color w:val="000000"/>
          <w:sz w:val="24"/>
          <w:szCs w:val="24"/>
        </w:rPr>
        <w:t>Test the AI Technology applications before rolling it for live use.</w:t>
      </w:r>
    </w:p>
    <w:p w14:paraId="4203FDDD" w14:textId="77777777" w:rsidR="00B61579" w:rsidRPr="0074556A" w:rsidRDefault="00B61579">
      <w:pPr>
        <w:pStyle w:val="ListParagraph"/>
        <w:widowControl w:val="0"/>
        <w:numPr>
          <w:ilvl w:val="0"/>
          <w:numId w:val="20"/>
        </w:numPr>
        <w:suppressAutoHyphens/>
        <w:autoSpaceDE w:val="0"/>
        <w:autoSpaceDN w:val="0"/>
        <w:adjustRightInd w:val="0"/>
        <w:spacing w:line="360" w:lineRule="auto"/>
        <w:jc w:val="both"/>
        <w:rPr>
          <w:rFonts w:asciiTheme="minorHAnsi" w:eastAsia="SimSun" w:hAnsiTheme="minorHAnsi" w:cstheme="minorHAnsi"/>
          <w:b/>
          <w:color w:val="000000"/>
          <w:sz w:val="24"/>
          <w:szCs w:val="24"/>
        </w:rPr>
      </w:pPr>
      <w:r w:rsidRPr="0074556A">
        <w:rPr>
          <w:rFonts w:asciiTheme="minorHAnsi" w:eastAsia="SimSun" w:hAnsiTheme="minorHAnsi" w:cstheme="minorHAnsi"/>
          <w:b/>
          <w:color w:val="000000"/>
          <w:sz w:val="24"/>
          <w:szCs w:val="24"/>
        </w:rPr>
        <w:t>Implement the AI Technology</w:t>
      </w:r>
    </w:p>
    <w:p w14:paraId="2E2ED43D" w14:textId="77777777" w:rsidR="00B61579" w:rsidRPr="0074556A" w:rsidRDefault="00B61579">
      <w:pPr>
        <w:pStyle w:val="ListParagraph"/>
        <w:widowControl w:val="0"/>
        <w:numPr>
          <w:ilvl w:val="0"/>
          <w:numId w:val="21"/>
        </w:numPr>
        <w:suppressAutoHyphens/>
        <w:autoSpaceDE w:val="0"/>
        <w:autoSpaceDN w:val="0"/>
        <w:adjustRightInd w:val="0"/>
        <w:spacing w:line="360" w:lineRule="auto"/>
        <w:jc w:val="both"/>
        <w:rPr>
          <w:rFonts w:asciiTheme="minorHAnsi" w:eastAsia="SimSun" w:hAnsiTheme="minorHAnsi" w:cstheme="minorHAnsi"/>
          <w:color w:val="000000"/>
          <w:sz w:val="24"/>
          <w:szCs w:val="24"/>
        </w:rPr>
      </w:pPr>
      <w:r w:rsidRPr="0074556A">
        <w:rPr>
          <w:rFonts w:asciiTheme="minorHAnsi" w:eastAsia="SimSun" w:hAnsiTheme="minorHAnsi" w:cstheme="minorHAnsi"/>
          <w:color w:val="000000"/>
          <w:sz w:val="24"/>
          <w:szCs w:val="24"/>
        </w:rPr>
        <w:t>Implement the AI Technology efficiently and smoothly with effective rollout.</w:t>
      </w:r>
    </w:p>
    <w:p w14:paraId="5590F08A" w14:textId="77777777" w:rsidR="00B61579" w:rsidRPr="0074556A" w:rsidRDefault="00B61579">
      <w:pPr>
        <w:pStyle w:val="ListParagraph"/>
        <w:widowControl w:val="0"/>
        <w:numPr>
          <w:ilvl w:val="0"/>
          <w:numId w:val="21"/>
        </w:numPr>
        <w:suppressAutoHyphens/>
        <w:autoSpaceDE w:val="0"/>
        <w:autoSpaceDN w:val="0"/>
        <w:adjustRightInd w:val="0"/>
        <w:spacing w:line="360" w:lineRule="auto"/>
        <w:jc w:val="both"/>
        <w:rPr>
          <w:rFonts w:asciiTheme="minorHAnsi" w:eastAsia="SimSun" w:hAnsiTheme="minorHAnsi" w:cstheme="minorHAnsi"/>
          <w:b/>
          <w:color w:val="000000"/>
          <w:sz w:val="24"/>
          <w:szCs w:val="24"/>
        </w:rPr>
      </w:pPr>
      <w:r w:rsidRPr="0074556A">
        <w:rPr>
          <w:rFonts w:asciiTheme="minorHAnsi" w:eastAsia="SimSun" w:hAnsiTheme="minorHAnsi" w:cstheme="minorHAnsi"/>
          <w:color w:val="000000"/>
          <w:sz w:val="24"/>
          <w:szCs w:val="24"/>
        </w:rPr>
        <w:t>Support AI operations by giving support and training to users and all stakeholders.</w:t>
      </w:r>
    </w:p>
    <w:p w14:paraId="3468C9CE" w14:textId="77777777" w:rsidR="00B61579" w:rsidRPr="0074556A" w:rsidRDefault="00B61579">
      <w:pPr>
        <w:pStyle w:val="ListParagraph"/>
        <w:widowControl w:val="0"/>
        <w:numPr>
          <w:ilvl w:val="0"/>
          <w:numId w:val="20"/>
        </w:numPr>
        <w:suppressAutoHyphens/>
        <w:autoSpaceDE w:val="0"/>
        <w:autoSpaceDN w:val="0"/>
        <w:adjustRightInd w:val="0"/>
        <w:spacing w:line="360" w:lineRule="auto"/>
        <w:jc w:val="both"/>
        <w:rPr>
          <w:rFonts w:asciiTheme="minorHAnsi" w:eastAsia="SimSun" w:hAnsiTheme="minorHAnsi" w:cstheme="minorHAnsi"/>
          <w:b/>
          <w:color w:val="000000"/>
          <w:sz w:val="24"/>
          <w:szCs w:val="24"/>
        </w:rPr>
      </w:pPr>
      <w:r w:rsidRPr="0074556A">
        <w:rPr>
          <w:rFonts w:asciiTheme="minorHAnsi" w:eastAsia="SimSun" w:hAnsiTheme="minorHAnsi" w:cstheme="minorHAnsi"/>
          <w:b/>
          <w:color w:val="000000"/>
          <w:sz w:val="24"/>
          <w:szCs w:val="24"/>
        </w:rPr>
        <w:t xml:space="preserve">Monitor and Evaluate </w:t>
      </w:r>
    </w:p>
    <w:p w14:paraId="3312BE5A" w14:textId="77777777" w:rsidR="00B61579" w:rsidRPr="0074556A" w:rsidRDefault="00B61579">
      <w:pPr>
        <w:pStyle w:val="ListParagraph"/>
        <w:widowControl w:val="0"/>
        <w:numPr>
          <w:ilvl w:val="0"/>
          <w:numId w:val="21"/>
        </w:numPr>
        <w:suppressAutoHyphens/>
        <w:autoSpaceDE w:val="0"/>
        <w:autoSpaceDN w:val="0"/>
        <w:adjustRightInd w:val="0"/>
        <w:spacing w:line="360" w:lineRule="auto"/>
        <w:jc w:val="both"/>
        <w:rPr>
          <w:rFonts w:asciiTheme="minorHAnsi" w:eastAsia="SimSun" w:hAnsiTheme="minorHAnsi" w:cstheme="minorHAnsi"/>
          <w:color w:val="000000"/>
          <w:sz w:val="24"/>
          <w:szCs w:val="24"/>
        </w:rPr>
      </w:pPr>
      <w:r w:rsidRPr="0074556A">
        <w:rPr>
          <w:rFonts w:asciiTheme="minorHAnsi" w:eastAsia="SimSun" w:hAnsiTheme="minorHAnsi" w:cstheme="minorHAnsi"/>
          <w:color w:val="000000"/>
          <w:sz w:val="24"/>
          <w:szCs w:val="24"/>
        </w:rPr>
        <w:t xml:space="preserve">After implementation of the AI Technology, evaluate performance and impact of the solution by undertaking a cost benefit analysis for the organisation and reassess the need for future adjustments of organisational requirements. </w:t>
      </w:r>
    </w:p>
    <w:p w14:paraId="1C124D59" w14:textId="052E0BCE" w:rsidR="00F25F44" w:rsidRPr="00C35771" w:rsidRDefault="00F25F44" w:rsidP="00E01ADE">
      <w:pPr>
        <w:jc w:val="both"/>
        <w:rPr>
          <w:rFonts w:cstheme="minorHAnsi"/>
        </w:rPr>
      </w:pPr>
    </w:p>
    <w:p w14:paraId="7E21D64D" w14:textId="77777777" w:rsidR="002A7238" w:rsidRPr="00C35771" w:rsidRDefault="002A7238" w:rsidP="00E01ADE">
      <w:pPr>
        <w:spacing w:after="0" w:line="240" w:lineRule="auto"/>
        <w:jc w:val="both"/>
        <w:rPr>
          <w:rFonts w:cstheme="minorHAnsi"/>
        </w:rPr>
      </w:pPr>
    </w:p>
    <w:p w14:paraId="2531CDB5" w14:textId="64034DF1" w:rsidR="007B7198" w:rsidRPr="00C35771" w:rsidRDefault="007B7198" w:rsidP="00E01ADE">
      <w:pPr>
        <w:pStyle w:val="Heading1"/>
        <w:jc w:val="both"/>
        <w:rPr>
          <w:rFonts w:asciiTheme="minorHAnsi" w:hAnsiTheme="minorHAnsi" w:cstheme="minorHAnsi"/>
        </w:rPr>
      </w:pPr>
      <w:bookmarkStart w:id="86" w:name="_Hlk130844720"/>
      <w:bookmarkStart w:id="87" w:name="_Toc130924589"/>
      <w:r w:rsidRPr="00C35771">
        <w:rPr>
          <w:rFonts w:asciiTheme="minorHAnsi" w:hAnsiTheme="minorHAnsi" w:cstheme="minorHAnsi"/>
        </w:rPr>
        <w:lastRenderedPageBreak/>
        <w:t>References</w:t>
      </w:r>
      <w:bookmarkEnd w:id="87"/>
    </w:p>
    <w:p w14:paraId="4D0649C6" w14:textId="77777777" w:rsidR="000A34F4" w:rsidRPr="00C35771" w:rsidRDefault="000A34F4" w:rsidP="00E01ADE">
      <w:pPr>
        <w:spacing w:after="0" w:line="240" w:lineRule="auto"/>
        <w:jc w:val="both"/>
        <w:rPr>
          <w:rStyle w:val="HTMLCite"/>
          <w:rFonts w:cstheme="minorHAnsi"/>
        </w:rPr>
      </w:pPr>
    </w:p>
    <w:p w14:paraId="7CABD1A2" w14:textId="77777777" w:rsidR="00DF79CF" w:rsidRPr="00514EA4" w:rsidRDefault="00DF79CF" w:rsidP="00DF79CF">
      <w:pPr>
        <w:rPr>
          <w:rFonts w:cstheme="minorHAnsi"/>
          <w:sz w:val="24"/>
          <w:szCs w:val="24"/>
        </w:rPr>
      </w:pPr>
      <w:bookmarkStart w:id="88" w:name="_Toc370202767"/>
      <w:bookmarkStart w:id="89" w:name="_Hlk99384063"/>
      <w:bookmarkEnd w:id="86"/>
      <w:r w:rsidRPr="00514EA4">
        <w:rPr>
          <w:rFonts w:cstheme="minorHAnsi"/>
          <w:sz w:val="24"/>
          <w:szCs w:val="24"/>
        </w:rPr>
        <w:t>ABB Robotics. (2022, March 15). ABB predicts key trends that will change robotic automation in 2022. [Online]. ABB Robotics. https://new.abb.com/news/detail/88734/prsrl-abb-predicts-key-trends-that-will-change-robotic-automat</w:t>
      </w:r>
    </w:p>
    <w:p w14:paraId="66961E8C" w14:textId="77777777" w:rsidR="00DF79CF" w:rsidRPr="00514EA4" w:rsidRDefault="00DF79CF" w:rsidP="00DF79CF">
      <w:pPr>
        <w:rPr>
          <w:rFonts w:cstheme="minorHAnsi"/>
          <w:sz w:val="24"/>
          <w:szCs w:val="24"/>
        </w:rPr>
      </w:pPr>
      <w:r w:rsidRPr="00514EA4">
        <w:rPr>
          <w:rFonts w:cstheme="minorHAnsi"/>
          <w:sz w:val="24"/>
          <w:szCs w:val="24"/>
        </w:rPr>
        <w:t>Abdou, H., Pointon, J., &amp; El-</w:t>
      </w:r>
      <w:proofErr w:type="spellStart"/>
      <w:r w:rsidRPr="00514EA4">
        <w:rPr>
          <w:rFonts w:cstheme="minorHAnsi"/>
          <w:sz w:val="24"/>
          <w:szCs w:val="24"/>
        </w:rPr>
        <w:t>Masry</w:t>
      </w:r>
      <w:proofErr w:type="spellEnd"/>
      <w:r w:rsidRPr="00514EA4">
        <w:rPr>
          <w:rFonts w:cstheme="minorHAnsi"/>
          <w:sz w:val="24"/>
          <w:szCs w:val="24"/>
        </w:rPr>
        <w:t>, A. (2012). Determinants of capital structure in the UK retail industry: A comparison of multiple regression and generalized regression neural network. Intelligent Systems in Accounting, Finance and Management, 19(3), 151-169.</w:t>
      </w:r>
    </w:p>
    <w:p w14:paraId="281ED3E0" w14:textId="77777777" w:rsidR="00DF79CF" w:rsidRPr="00514EA4" w:rsidRDefault="00DF79CF" w:rsidP="00DF79CF">
      <w:pPr>
        <w:rPr>
          <w:rFonts w:cstheme="minorHAnsi"/>
          <w:sz w:val="24"/>
          <w:szCs w:val="24"/>
        </w:rPr>
      </w:pPr>
      <w:proofErr w:type="spellStart"/>
      <w:r w:rsidRPr="00514EA4">
        <w:rPr>
          <w:rFonts w:cstheme="minorHAnsi"/>
          <w:sz w:val="24"/>
          <w:szCs w:val="24"/>
        </w:rPr>
        <w:t>Abril,D</w:t>
      </w:r>
      <w:proofErr w:type="spellEnd"/>
      <w:r w:rsidRPr="00514EA4">
        <w:rPr>
          <w:rFonts w:cstheme="minorHAnsi"/>
          <w:sz w:val="24"/>
          <w:szCs w:val="24"/>
        </w:rPr>
        <w:t xml:space="preserve">. (2022). </w:t>
      </w:r>
      <w:r w:rsidRPr="00514EA4">
        <w:rPr>
          <w:rFonts w:cstheme="minorHAnsi"/>
          <w:i/>
          <w:iCs/>
          <w:sz w:val="24"/>
          <w:szCs w:val="24"/>
        </w:rPr>
        <w:t>Make room, bellhops: Robots and AI may soon predict what guests want</w:t>
      </w:r>
      <w:r w:rsidRPr="00514EA4">
        <w:rPr>
          <w:rFonts w:cstheme="minorHAnsi"/>
          <w:sz w:val="24"/>
          <w:szCs w:val="24"/>
        </w:rPr>
        <w:t>. [Online]. The Washington Post. Last Updated: 9th August 2022. Available at: https://www.washingtonpost.com/technology/2022/08/09/rosewood-hotels-cheng/ [Accessed 2 October 2022].</w:t>
      </w:r>
    </w:p>
    <w:p w14:paraId="41B30B3F" w14:textId="77777777" w:rsidR="00DF79CF" w:rsidRPr="00514EA4" w:rsidRDefault="00DF79CF" w:rsidP="00DF79CF">
      <w:pPr>
        <w:rPr>
          <w:rFonts w:cstheme="minorHAnsi"/>
          <w:iCs/>
          <w:color w:val="000000" w:themeColor="text1"/>
          <w:sz w:val="24"/>
          <w:szCs w:val="24"/>
        </w:rPr>
      </w:pPr>
      <w:r w:rsidRPr="00514EA4">
        <w:rPr>
          <w:rFonts w:cstheme="minorHAnsi"/>
          <w:iCs/>
          <w:color w:val="000000" w:themeColor="text1"/>
          <w:sz w:val="24"/>
          <w:szCs w:val="24"/>
        </w:rPr>
        <w:t xml:space="preserve">Adams, J., Khan, H.T.A. and </w:t>
      </w:r>
      <w:proofErr w:type="spellStart"/>
      <w:r w:rsidRPr="00514EA4">
        <w:rPr>
          <w:rFonts w:cstheme="minorHAnsi"/>
          <w:iCs/>
          <w:color w:val="000000" w:themeColor="text1"/>
          <w:sz w:val="24"/>
          <w:szCs w:val="24"/>
        </w:rPr>
        <w:t>Raeside</w:t>
      </w:r>
      <w:proofErr w:type="spellEnd"/>
      <w:r w:rsidRPr="00514EA4">
        <w:rPr>
          <w:rFonts w:cstheme="minorHAnsi"/>
          <w:iCs/>
          <w:color w:val="000000" w:themeColor="text1"/>
          <w:sz w:val="24"/>
          <w:szCs w:val="24"/>
        </w:rPr>
        <w:t>, R. (2014) Research methods for business and social science students. New Delhi: SAGE</w:t>
      </w:r>
    </w:p>
    <w:p w14:paraId="0CC345AF" w14:textId="77777777" w:rsidR="00DF79CF" w:rsidRPr="00514EA4" w:rsidRDefault="00DF79CF" w:rsidP="00DF79CF">
      <w:pPr>
        <w:rPr>
          <w:rFonts w:cstheme="minorHAnsi"/>
          <w:sz w:val="24"/>
          <w:szCs w:val="24"/>
        </w:rPr>
      </w:pPr>
      <w:proofErr w:type="spellStart"/>
      <w:r w:rsidRPr="00514EA4">
        <w:rPr>
          <w:rFonts w:cstheme="minorHAnsi"/>
          <w:sz w:val="24"/>
          <w:szCs w:val="24"/>
        </w:rPr>
        <w:t>Affronti</w:t>
      </w:r>
      <w:proofErr w:type="spellEnd"/>
      <w:r w:rsidRPr="00514EA4">
        <w:rPr>
          <w:rFonts w:cstheme="minorHAnsi"/>
          <w:sz w:val="24"/>
          <w:szCs w:val="24"/>
        </w:rPr>
        <w:t xml:space="preserve">, M. (2020). </w:t>
      </w:r>
      <w:r w:rsidRPr="00514EA4">
        <w:rPr>
          <w:rFonts w:cstheme="minorHAnsi"/>
          <w:i/>
          <w:iCs/>
          <w:sz w:val="24"/>
          <w:szCs w:val="24"/>
        </w:rPr>
        <w:t>How UK retailers are using AI to enhance safety and operations</w:t>
      </w:r>
      <w:r w:rsidRPr="00514EA4">
        <w:rPr>
          <w:rFonts w:cstheme="minorHAnsi"/>
          <w:sz w:val="24"/>
          <w:szCs w:val="24"/>
        </w:rPr>
        <w:t>. [Online]. Information Age. Last Updated: 30th September 2020. Available at: https://www.information-age.com/how-uk-retailers-are-using-ai-enhance-safety-and-operations-12349192 [Accessed 1 October 2022].</w:t>
      </w:r>
    </w:p>
    <w:p w14:paraId="3A54FD3A" w14:textId="77777777" w:rsidR="00DF79CF" w:rsidRPr="00514EA4" w:rsidRDefault="00DF79CF" w:rsidP="00DF79CF">
      <w:pPr>
        <w:rPr>
          <w:rFonts w:cstheme="minorHAnsi"/>
          <w:sz w:val="24"/>
          <w:szCs w:val="24"/>
        </w:rPr>
      </w:pPr>
      <w:r w:rsidRPr="00514EA4">
        <w:rPr>
          <w:rFonts w:cstheme="minorHAnsi"/>
          <w:sz w:val="24"/>
          <w:szCs w:val="24"/>
        </w:rPr>
        <w:t xml:space="preserve">AI: changing the face of online retail, 2021. Sanlam Wealth.co.uk. Atomos. </w:t>
      </w:r>
    </w:p>
    <w:p w14:paraId="69836BD1" w14:textId="77777777" w:rsidR="00DF79CF" w:rsidRPr="00514EA4" w:rsidRDefault="00DF79CF" w:rsidP="00DF79CF">
      <w:pPr>
        <w:rPr>
          <w:rFonts w:cstheme="minorHAnsi"/>
          <w:sz w:val="24"/>
          <w:szCs w:val="24"/>
        </w:rPr>
      </w:pPr>
      <w:r w:rsidRPr="00514EA4">
        <w:rPr>
          <w:rFonts w:cstheme="minorHAnsi"/>
          <w:sz w:val="24"/>
          <w:szCs w:val="24"/>
        </w:rPr>
        <w:t>Akpan, I.J., Udoh, E.A.P. and Adebisi, B., 2022. Small business awareness and adoption of state-of-the-art technologies in emerging and developing markets, and lessons from the COVID-19 pandemic. Journal of Small Business &amp; Entrepreneurship, 34(2), pp.123-140.</w:t>
      </w:r>
    </w:p>
    <w:p w14:paraId="71CC1148" w14:textId="77777777" w:rsidR="00DF79CF" w:rsidRPr="00514EA4" w:rsidRDefault="00DF79CF" w:rsidP="00DF79CF">
      <w:pPr>
        <w:rPr>
          <w:rFonts w:cstheme="minorHAnsi"/>
          <w:sz w:val="24"/>
          <w:szCs w:val="24"/>
        </w:rPr>
      </w:pPr>
      <w:proofErr w:type="spellStart"/>
      <w:r w:rsidRPr="00514EA4">
        <w:rPr>
          <w:rFonts w:cstheme="minorHAnsi"/>
          <w:sz w:val="24"/>
          <w:szCs w:val="24"/>
        </w:rPr>
        <w:t>Alkhaddar</w:t>
      </w:r>
      <w:proofErr w:type="spellEnd"/>
      <w:r w:rsidRPr="00514EA4">
        <w:rPr>
          <w:rFonts w:cstheme="minorHAnsi"/>
          <w:sz w:val="24"/>
          <w:szCs w:val="24"/>
        </w:rPr>
        <w:t xml:space="preserve">, R., Wooder, T., </w:t>
      </w:r>
      <w:proofErr w:type="spellStart"/>
      <w:r w:rsidRPr="00514EA4">
        <w:rPr>
          <w:rFonts w:cstheme="minorHAnsi"/>
          <w:sz w:val="24"/>
          <w:szCs w:val="24"/>
        </w:rPr>
        <w:t>Sertyesilisik</w:t>
      </w:r>
      <w:proofErr w:type="spellEnd"/>
      <w:r w:rsidRPr="00514EA4">
        <w:rPr>
          <w:rFonts w:cstheme="minorHAnsi"/>
          <w:sz w:val="24"/>
          <w:szCs w:val="24"/>
        </w:rPr>
        <w:t>, B. and Tunstall, A., 2012. Deep learning approach's effectiveness on sustainability improvement in the UK construction industry. Management of Environmental Quality: An International Journal.</w:t>
      </w:r>
    </w:p>
    <w:p w14:paraId="3CBFE7A0" w14:textId="77777777" w:rsidR="00DF79CF" w:rsidRPr="00514EA4" w:rsidRDefault="00DF79CF" w:rsidP="00DF79CF">
      <w:pPr>
        <w:rPr>
          <w:rFonts w:cstheme="minorHAnsi"/>
          <w:sz w:val="24"/>
          <w:szCs w:val="24"/>
        </w:rPr>
      </w:pPr>
      <w:proofErr w:type="spellStart"/>
      <w:r w:rsidRPr="00514EA4">
        <w:rPr>
          <w:rFonts w:cstheme="minorHAnsi"/>
          <w:sz w:val="24"/>
          <w:szCs w:val="24"/>
        </w:rPr>
        <w:t>Allcoat,J</w:t>
      </w:r>
      <w:proofErr w:type="spellEnd"/>
      <w:r w:rsidRPr="00514EA4">
        <w:rPr>
          <w:rFonts w:cstheme="minorHAnsi"/>
          <w:sz w:val="24"/>
          <w:szCs w:val="24"/>
        </w:rPr>
        <w:t xml:space="preserve">. (2021). </w:t>
      </w:r>
      <w:r w:rsidRPr="00514EA4">
        <w:rPr>
          <w:rFonts w:cstheme="minorHAnsi"/>
          <w:i/>
          <w:iCs/>
          <w:sz w:val="24"/>
          <w:szCs w:val="24"/>
        </w:rPr>
        <w:t xml:space="preserve">How has UK construction performed over the </w:t>
      </w:r>
      <w:proofErr w:type="gramStart"/>
      <w:r w:rsidRPr="00514EA4">
        <w:rPr>
          <w:rFonts w:cstheme="minorHAnsi"/>
          <w:i/>
          <w:iCs/>
          <w:sz w:val="24"/>
          <w:szCs w:val="24"/>
        </w:rPr>
        <w:t>pandemic?</w:t>
      </w:r>
      <w:r w:rsidRPr="00514EA4">
        <w:rPr>
          <w:rFonts w:cstheme="minorHAnsi"/>
          <w:sz w:val="24"/>
          <w:szCs w:val="24"/>
        </w:rPr>
        <w:t>.</w:t>
      </w:r>
      <w:proofErr w:type="gramEnd"/>
      <w:r w:rsidRPr="00514EA4">
        <w:rPr>
          <w:rFonts w:cstheme="minorHAnsi"/>
          <w:sz w:val="24"/>
          <w:szCs w:val="24"/>
        </w:rPr>
        <w:t xml:space="preserve"> [Online]. Office for National Statistics. Last Updated: 19th October 2021. Available at: https://blog.ons.gov.uk/2021/10/19/how-has-uk-construction-performed-over-the-pandemic/ [Accessed 2 October 2022].</w:t>
      </w:r>
    </w:p>
    <w:p w14:paraId="2925B154" w14:textId="77777777" w:rsidR="00DF79CF" w:rsidRPr="00514EA4" w:rsidRDefault="00DF79CF" w:rsidP="00DF79CF">
      <w:pPr>
        <w:rPr>
          <w:rFonts w:cstheme="minorHAnsi"/>
          <w:color w:val="000000" w:themeColor="text1"/>
          <w:sz w:val="24"/>
          <w:szCs w:val="24"/>
        </w:rPr>
      </w:pPr>
      <w:proofErr w:type="spellStart"/>
      <w:r w:rsidRPr="00514EA4">
        <w:rPr>
          <w:rFonts w:cstheme="minorHAnsi"/>
          <w:color w:val="000000" w:themeColor="text1"/>
          <w:sz w:val="24"/>
          <w:szCs w:val="24"/>
        </w:rPr>
        <w:t>Alzaidi</w:t>
      </w:r>
      <w:proofErr w:type="spellEnd"/>
      <w:r w:rsidRPr="00514EA4">
        <w:rPr>
          <w:rFonts w:cstheme="minorHAnsi"/>
          <w:color w:val="000000" w:themeColor="text1"/>
          <w:sz w:val="24"/>
          <w:szCs w:val="24"/>
        </w:rPr>
        <w:t xml:space="preserve">, A. A. (2018). Impact of Artificial Intelligence on Performance of Banking Industry in Middle East. </w:t>
      </w:r>
      <w:r w:rsidRPr="00514EA4">
        <w:rPr>
          <w:rFonts w:cstheme="minorHAnsi"/>
          <w:i/>
          <w:color w:val="000000" w:themeColor="text1"/>
          <w:sz w:val="24"/>
          <w:szCs w:val="24"/>
        </w:rPr>
        <w:t>International Journal of Computer Science and Network Security, 18</w:t>
      </w:r>
      <w:r w:rsidRPr="00514EA4">
        <w:rPr>
          <w:rFonts w:cstheme="minorHAnsi"/>
          <w:color w:val="000000" w:themeColor="text1"/>
          <w:sz w:val="24"/>
          <w:szCs w:val="24"/>
        </w:rPr>
        <w:t>(10).</w:t>
      </w:r>
    </w:p>
    <w:p w14:paraId="2610B2F1" w14:textId="77777777" w:rsidR="00DF79CF" w:rsidRPr="00514EA4" w:rsidRDefault="00DF79CF" w:rsidP="00DF79CF">
      <w:pPr>
        <w:rPr>
          <w:rFonts w:cstheme="minorHAnsi"/>
          <w:sz w:val="24"/>
          <w:szCs w:val="24"/>
        </w:rPr>
      </w:pPr>
      <w:r w:rsidRPr="00514EA4">
        <w:rPr>
          <w:rFonts w:cstheme="minorHAnsi"/>
          <w:sz w:val="24"/>
          <w:szCs w:val="24"/>
        </w:rPr>
        <w:t xml:space="preserve">Andrews, J. (2022). </w:t>
      </w:r>
      <w:r w:rsidRPr="00514EA4">
        <w:rPr>
          <w:rFonts w:cstheme="minorHAnsi"/>
          <w:i/>
          <w:iCs/>
          <w:sz w:val="24"/>
          <w:szCs w:val="24"/>
        </w:rPr>
        <w:t>https://www.money.co.uk/business/business-statistics/small-business-statistics</w:t>
      </w:r>
      <w:r w:rsidRPr="00514EA4">
        <w:rPr>
          <w:rFonts w:cstheme="minorHAnsi"/>
          <w:sz w:val="24"/>
          <w:szCs w:val="24"/>
        </w:rPr>
        <w:t>. [Online]. Money. Last Updated: 13th July 2022. Available at: https://www.money.co.uk/business/business-statistics/small-business-statistics [Accessed 4 October 2022].</w:t>
      </w:r>
    </w:p>
    <w:p w14:paraId="69AD8FB4" w14:textId="77777777" w:rsidR="00DF79CF" w:rsidRPr="00514EA4" w:rsidRDefault="00DF79CF" w:rsidP="00DF79CF">
      <w:pPr>
        <w:rPr>
          <w:rFonts w:cstheme="minorHAnsi"/>
          <w:sz w:val="24"/>
          <w:szCs w:val="24"/>
        </w:rPr>
      </w:pPr>
      <w:r w:rsidRPr="00514EA4">
        <w:rPr>
          <w:rFonts w:cstheme="minorHAnsi"/>
          <w:sz w:val="24"/>
          <w:szCs w:val="24"/>
        </w:rPr>
        <w:lastRenderedPageBreak/>
        <w:t>Arora, A., Johnson, K., Levinson, M., &amp; Tuff, G. (2020). Fast times: How digital winners set direction, learn, and adapt. United States: Amazon Publishing.</w:t>
      </w:r>
    </w:p>
    <w:p w14:paraId="426EE985" w14:textId="77777777" w:rsidR="00DF79CF" w:rsidRPr="00514EA4" w:rsidRDefault="00DF79CF" w:rsidP="00DF79CF">
      <w:pPr>
        <w:rPr>
          <w:rFonts w:cstheme="minorHAnsi"/>
          <w:color w:val="000000" w:themeColor="text1"/>
          <w:sz w:val="24"/>
          <w:szCs w:val="24"/>
        </w:rPr>
      </w:pPr>
      <w:r w:rsidRPr="00514EA4">
        <w:rPr>
          <w:rFonts w:cstheme="minorHAnsi"/>
          <w:color w:val="000000" w:themeColor="text1"/>
          <w:sz w:val="24"/>
          <w:szCs w:val="24"/>
        </w:rPr>
        <w:t xml:space="preserve">Autor, D. (2015).  Why are there still so many jobs? The history and future of workplace automation. </w:t>
      </w:r>
      <w:r w:rsidRPr="00514EA4">
        <w:rPr>
          <w:rFonts w:cstheme="minorHAnsi"/>
          <w:i/>
          <w:color w:val="000000" w:themeColor="text1"/>
          <w:sz w:val="24"/>
          <w:szCs w:val="24"/>
        </w:rPr>
        <w:t xml:space="preserve">J. Econ. </w:t>
      </w:r>
      <w:proofErr w:type="spellStart"/>
      <w:r w:rsidRPr="00514EA4">
        <w:rPr>
          <w:rFonts w:cstheme="minorHAnsi"/>
          <w:i/>
          <w:color w:val="000000" w:themeColor="text1"/>
          <w:sz w:val="24"/>
          <w:szCs w:val="24"/>
        </w:rPr>
        <w:t>Perspect</w:t>
      </w:r>
      <w:proofErr w:type="spellEnd"/>
      <w:r w:rsidRPr="00514EA4">
        <w:rPr>
          <w:rFonts w:cstheme="minorHAnsi"/>
          <w:color w:val="000000" w:themeColor="text1"/>
          <w:sz w:val="24"/>
          <w:szCs w:val="24"/>
        </w:rPr>
        <w:t>, 29, 3–30.</w:t>
      </w:r>
    </w:p>
    <w:p w14:paraId="34017A32" w14:textId="77777777" w:rsidR="00DF79CF" w:rsidRPr="00514EA4" w:rsidRDefault="00DF79CF" w:rsidP="00DF79CF">
      <w:pPr>
        <w:rPr>
          <w:rFonts w:cstheme="minorHAnsi"/>
          <w:sz w:val="24"/>
          <w:szCs w:val="24"/>
        </w:rPr>
      </w:pPr>
      <w:r w:rsidRPr="00514EA4">
        <w:rPr>
          <w:rFonts w:cstheme="minorHAnsi"/>
          <w:sz w:val="24"/>
          <w:szCs w:val="24"/>
        </w:rPr>
        <w:t xml:space="preserve">Autor, D., </w:t>
      </w:r>
      <w:proofErr w:type="spellStart"/>
      <w:r w:rsidRPr="00514EA4">
        <w:rPr>
          <w:rFonts w:cstheme="minorHAnsi"/>
          <w:sz w:val="24"/>
          <w:szCs w:val="24"/>
        </w:rPr>
        <w:t>Sandvig</w:t>
      </w:r>
      <w:proofErr w:type="spellEnd"/>
      <w:r w:rsidRPr="00514EA4">
        <w:rPr>
          <w:rFonts w:cstheme="minorHAnsi"/>
          <w:sz w:val="24"/>
          <w:szCs w:val="24"/>
        </w:rPr>
        <w:t xml:space="preserve">, C., &amp; </w:t>
      </w:r>
      <w:proofErr w:type="spellStart"/>
      <w:r w:rsidRPr="00514EA4">
        <w:rPr>
          <w:rFonts w:cstheme="minorHAnsi"/>
          <w:sz w:val="24"/>
          <w:szCs w:val="24"/>
        </w:rPr>
        <w:t>Nissenbaum</w:t>
      </w:r>
      <w:proofErr w:type="spellEnd"/>
      <w:r w:rsidRPr="00514EA4">
        <w:rPr>
          <w:rFonts w:cstheme="minorHAnsi"/>
          <w:sz w:val="24"/>
          <w:szCs w:val="24"/>
        </w:rPr>
        <w:t>, H. (Eds.). (2021). The Work of the Future: Building Better Jobs in an Age of Intelligent Machines. MIT Press.</w:t>
      </w:r>
    </w:p>
    <w:p w14:paraId="37B992B4" w14:textId="77777777" w:rsidR="00DF79CF" w:rsidRPr="00514EA4" w:rsidRDefault="00DF79CF" w:rsidP="00DF79CF">
      <w:pPr>
        <w:rPr>
          <w:rFonts w:cstheme="minorHAnsi"/>
          <w:sz w:val="24"/>
          <w:szCs w:val="24"/>
        </w:rPr>
      </w:pPr>
      <w:proofErr w:type="spellStart"/>
      <w:r w:rsidRPr="00514EA4">
        <w:rPr>
          <w:rFonts w:cstheme="minorHAnsi"/>
          <w:sz w:val="24"/>
          <w:szCs w:val="24"/>
        </w:rPr>
        <w:t>Awad</w:t>
      </w:r>
      <w:proofErr w:type="spellEnd"/>
      <w:r w:rsidRPr="00514EA4">
        <w:rPr>
          <w:rFonts w:cstheme="minorHAnsi"/>
          <w:sz w:val="24"/>
          <w:szCs w:val="24"/>
        </w:rPr>
        <w:t>, M., Khanna, R. (2015). Efficient Learning Machines: Theories, Concepts, and Applications for Engineers and System Designers. Germany: </w:t>
      </w:r>
      <w:proofErr w:type="spellStart"/>
      <w:r w:rsidRPr="00514EA4">
        <w:rPr>
          <w:rFonts w:cstheme="minorHAnsi"/>
          <w:sz w:val="24"/>
          <w:szCs w:val="24"/>
        </w:rPr>
        <w:t>Apress</w:t>
      </w:r>
      <w:proofErr w:type="spellEnd"/>
      <w:r w:rsidRPr="00514EA4">
        <w:rPr>
          <w:rFonts w:cstheme="minorHAnsi"/>
          <w:sz w:val="24"/>
          <w:szCs w:val="24"/>
        </w:rPr>
        <w:t>.</w:t>
      </w:r>
    </w:p>
    <w:p w14:paraId="653DC241" w14:textId="77777777" w:rsidR="00DF79CF" w:rsidRPr="00514EA4" w:rsidRDefault="00DF79CF" w:rsidP="00DF79CF">
      <w:pPr>
        <w:rPr>
          <w:rFonts w:cstheme="minorHAnsi"/>
          <w:sz w:val="24"/>
          <w:szCs w:val="24"/>
        </w:rPr>
      </w:pPr>
      <w:r w:rsidRPr="00514EA4">
        <w:rPr>
          <w:rFonts w:cstheme="minorHAnsi"/>
          <w:sz w:val="24"/>
          <w:szCs w:val="24"/>
        </w:rPr>
        <w:t>Babbie, E (2016). The Basics of Social Research. United States: Cengage Learning.</w:t>
      </w:r>
    </w:p>
    <w:p w14:paraId="0D5220AB" w14:textId="77777777" w:rsidR="00DF79CF" w:rsidRPr="00514EA4" w:rsidRDefault="00DF79CF" w:rsidP="00DF79CF">
      <w:pPr>
        <w:rPr>
          <w:rFonts w:cstheme="minorHAnsi"/>
          <w:sz w:val="24"/>
          <w:szCs w:val="24"/>
        </w:rPr>
      </w:pPr>
      <w:r w:rsidRPr="00514EA4">
        <w:rPr>
          <w:rFonts w:cstheme="minorHAnsi"/>
          <w:sz w:val="24"/>
          <w:szCs w:val="24"/>
        </w:rPr>
        <w:t>Barnes, J. (2015). Microsoft Azure Essentials Azure Machine Learning. United States: Pearson Education.</w:t>
      </w:r>
    </w:p>
    <w:p w14:paraId="22BBE690" w14:textId="77777777" w:rsidR="00DF79CF" w:rsidRPr="00514EA4" w:rsidRDefault="00DF79CF" w:rsidP="00DF79CF">
      <w:pPr>
        <w:rPr>
          <w:rFonts w:cstheme="minorHAnsi"/>
          <w:sz w:val="24"/>
          <w:szCs w:val="24"/>
        </w:rPr>
      </w:pPr>
      <w:proofErr w:type="spellStart"/>
      <w:r w:rsidRPr="00514EA4">
        <w:rPr>
          <w:rFonts w:cstheme="minorHAnsi"/>
          <w:sz w:val="24"/>
          <w:szCs w:val="24"/>
        </w:rPr>
        <w:t>Barrero</w:t>
      </w:r>
      <w:proofErr w:type="spellEnd"/>
      <w:r w:rsidRPr="00514EA4">
        <w:rPr>
          <w:rFonts w:cstheme="minorHAnsi"/>
          <w:sz w:val="24"/>
          <w:szCs w:val="24"/>
        </w:rPr>
        <w:t>, J. M., Bloom, N., &amp; Davis, S. J. (2020). COVID-19 Is Also a Reallocation Shock. Brookings Papers on Economic Activity, 2020(2), 329-371.</w:t>
      </w:r>
    </w:p>
    <w:p w14:paraId="1D88DCC2" w14:textId="77777777" w:rsidR="00DF79CF" w:rsidRPr="00514EA4" w:rsidRDefault="00DF79CF" w:rsidP="00DF79CF">
      <w:pPr>
        <w:rPr>
          <w:rFonts w:cstheme="minorHAnsi"/>
          <w:sz w:val="24"/>
          <w:szCs w:val="24"/>
        </w:rPr>
      </w:pPr>
      <w:proofErr w:type="spellStart"/>
      <w:r w:rsidRPr="00514EA4">
        <w:rPr>
          <w:rFonts w:cstheme="minorHAnsi"/>
          <w:sz w:val="24"/>
          <w:szCs w:val="24"/>
        </w:rPr>
        <w:t>Baskas</w:t>
      </w:r>
      <w:proofErr w:type="spellEnd"/>
      <w:r w:rsidRPr="00514EA4">
        <w:rPr>
          <w:rFonts w:cstheme="minorHAnsi"/>
          <w:sz w:val="24"/>
          <w:szCs w:val="24"/>
        </w:rPr>
        <w:t xml:space="preserve">, H. (2022). </w:t>
      </w:r>
      <w:r w:rsidRPr="00514EA4">
        <w:rPr>
          <w:rFonts w:cstheme="minorHAnsi"/>
          <w:i/>
          <w:iCs/>
          <w:sz w:val="24"/>
          <w:szCs w:val="24"/>
        </w:rPr>
        <w:t>That front desk agent may be a bot. And more helpful than a live one</w:t>
      </w:r>
      <w:r w:rsidRPr="00514EA4">
        <w:rPr>
          <w:rFonts w:cstheme="minorHAnsi"/>
          <w:sz w:val="24"/>
          <w:szCs w:val="24"/>
        </w:rPr>
        <w:t>. [Online]. The Points Guy UK. Last Updated: 11th March 2022. Available at: https://thepointsguy.co.uk/news/ai-virtual-front-desk-agent-hotel/ [Accessed 2 October 2022]</w:t>
      </w:r>
    </w:p>
    <w:p w14:paraId="2689CC07" w14:textId="77777777" w:rsidR="00DF79CF" w:rsidRPr="00514EA4" w:rsidRDefault="00DF79CF" w:rsidP="00DF79CF">
      <w:pPr>
        <w:rPr>
          <w:rFonts w:cstheme="minorHAnsi"/>
          <w:iCs/>
          <w:color w:val="000000" w:themeColor="text1"/>
          <w:sz w:val="24"/>
          <w:szCs w:val="24"/>
        </w:rPr>
      </w:pPr>
      <w:proofErr w:type="spellStart"/>
      <w:r w:rsidRPr="00514EA4">
        <w:rPr>
          <w:rFonts w:cstheme="minorHAnsi"/>
          <w:color w:val="000000" w:themeColor="text1"/>
          <w:sz w:val="24"/>
          <w:szCs w:val="24"/>
        </w:rPr>
        <w:t>Basri</w:t>
      </w:r>
      <w:proofErr w:type="spellEnd"/>
      <w:r w:rsidRPr="00514EA4">
        <w:rPr>
          <w:rFonts w:cstheme="minorHAnsi"/>
          <w:color w:val="000000" w:themeColor="text1"/>
          <w:sz w:val="24"/>
          <w:szCs w:val="24"/>
        </w:rPr>
        <w:t xml:space="preserve">, W. (2020). </w:t>
      </w:r>
      <w:r w:rsidRPr="00514EA4">
        <w:rPr>
          <w:rFonts w:cstheme="minorHAnsi"/>
          <w:bCs/>
          <w:color w:val="000000" w:themeColor="text1"/>
          <w:sz w:val="24"/>
          <w:szCs w:val="24"/>
        </w:rPr>
        <w:t>Examining the Impact of Artificial Intelligence (AI)-Assisted</w:t>
      </w:r>
      <w:r w:rsidRPr="00514EA4">
        <w:rPr>
          <w:rFonts w:cstheme="minorHAnsi"/>
          <w:color w:val="000000" w:themeColor="text1"/>
          <w:sz w:val="24"/>
          <w:szCs w:val="24"/>
        </w:rPr>
        <w:t xml:space="preserve"> </w:t>
      </w:r>
      <w:r w:rsidRPr="00514EA4">
        <w:rPr>
          <w:rFonts w:cstheme="minorHAnsi"/>
          <w:bCs/>
          <w:color w:val="000000" w:themeColor="text1"/>
          <w:sz w:val="24"/>
          <w:szCs w:val="24"/>
        </w:rPr>
        <w:t>Social Media Marketing on the Performance of Small and</w:t>
      </w:r>
      <w:r w:rsidRPr="00514EA4">
        <w:rPr>
          <w:rFonts w:cstheme="minorHAnsi"/>
          <w:color w:val="000000" w:themeColor="text1"/>
          <w:sz w:val="24"/>
          <w:szCs w:val="24"/>
        </w:rPr>
        <w:t xml:space="preserve"> </w:t>
      </w:r>
      <w:r w:rsidRPr="00514EA4">
        <w:rPr>
          <w:rFonts w:cstheme="minorHAnsi"/>
          <w:bCs/>
          <w:color w:val="000000" w:themeColor="text1"/>
          <w:sz w:val="24"/>
          <w:szCs w:val="24"/>
        </w:rPr>
        <w:t>Medium Enterprises: Toward Effective Business</w:t>
      </w:r>
      <w:r w:rsidRPr="00514EA4">
        <w:rPr>
          <w:rFonts w:cstheme="minorHAnsi"/>
          <w:color w:val="000000" w:themeColor="text1"/>
          <w:sz w:val="24"/>
          <w:szCs w:val="24"/>
        </w:rPr>
        <w:t xml:space="preserve"> </w:t>
      </w:r>
      <w:r w:rsidRPr="00514EA4">
        <w:rPr>
          <w:rFonts w:cstheme="minorHAnsi"/>
          <w:bCs/>
          <w:color w:val="000000" w:themeColor="text1"/>
          <w:sz w:val="24"/>
          <w:szCs w:val="24"/>
        </w:rPr>
        <w:t xml:space="preserve">Management in the Saudi Arabian Context. </w:t>
      </w:r>
      <w:r w:rsidRPr="00514EA4">
        <w:rPr>
          <w:rFonts w:cstheme="minorHAnsi"/>
          <w:i/>
          <w:color w:val="000000" w:themeColor="text1"/>
          <w:sz w:val="24"/>
          <w:szCs w:val="24"/>
        </w:rPr>
        <w:t xml:space="preserve">International Journal of Computational Intelligence Systems, </w:t>
      </w:r>
      <w:r w:rsidRPr="00514EA4">
        <w:rPr>
          <w:rFonts w:cstheme="minorHAnsi"/>
          <w:bCs/>
          <w:i/>
          <w:color w:val="000000" w:themeColor="text1"/>
          <w:sz w:val="24"/>
          <w:szCs w:val="24"/>
        </w:rPr>
        <w:t>13</w:t>
      </w:r>
      <w:r w:rsidRPr="00514EA4">
        <w:rPr>
          <w:rFonts w:cstheme="minorHAnsi"/>
          <w:bCs/>
          <w:color w:val="000000" w:themeColor="text1"/>
          <w:sz w:val="24"/>
          <w:szCs w:val="24"/>
        </w:rPr>
        <w:t>(1)</w:t>
      </w:r>
      <w:r w:rsidRPr="00514EA4">
        <w:rPr>
          <w:rFonts w:cstheme="minorHAnsi"/>
          <w:color w:val="000000" w:themeColor="text1"/>
          <w:sz w:val="24"/>
          <w:szCs w:val="24"/>
        </w:rPr>
        <w:t xml:space="preserve">, </w:t>
      </w:r>
      <w:r w:rsidRPr="00514EA4">
        <w:rPr>
          <w:rFonts w:cstheme="minorHAnsi"/>
          <w:iCs/>
          <w:color w:val="000000" w:themeColor="text1"/>
          <w:sz w:val="24"/>
          <w:szCs w:val="24"/>
        </w:rPr>
        <w:t>142-152.</w:t>
      </w:r>
    </w:p>
    <w:p w14:paraId="0F65024F" w14:textId="77777777" w:rsidR="00DF79CF" w:rsidRPr="00514EA4" w:rsidRDefault="00DF79CF" w:rsidP="00DF79CF">
      <w:pPr>
        <w:rPr>
          <w:rFonts w:cstheme="minorHAnsi"/>
          <w:sz w:val="24"/>
          <w:szCs w:val="24"/>
        </w:rPr>
      </w:pPr>
      <w:r w:rsidRPr="00514EA4">
        <w:rPr>
          <w:rFonts w:cstheme="minorHAnsi"/>
          <w:sz w:val="24"/>
          <w:szCs w:val="24"/>
        </w:rPr>
        <w:t xml:space="preserve">BCS.(2020). Code of Conduct. Available: http://www.bcs.org/server.php?show=nav.6030. Last accessed 29th March </w:t>
      </w:r>
      <w:proofErr w:type="gramStart"/>
      <w:r w:rsidRPr="00514EA4">
        <w:rPr>
          <w:rFonts w:cstheme="minorHAnsi"/>
          <w:sz w:val="24"/>
          <w:szCs w:val="24"/>
        </w:rPr>
        <w:t>2022..</w:t>
      </w:r>
      <w:proofErr w:type="gramEnd"/>
      <w:r w:rsidRPr="00514EA4">
        <w:rPr>
          <w:rFonts w:cstheme="minorHAnsi"/>
          <w:sz w:val="24"/>
          <w:szCs w:val="24"/>
        </w:rPr>
        <w:t xml:space="preserve"> </w:t>
      </w:r>
    </w:p>
    <w:p w14:paraId="31165B67" w14:textId="77777777" w:rsidR="00DF79CF" w:rsidRPr="00514EA4" w:rsidRDefault="00DF79CF" w:rsidP="00DF79CF">
      <w:pPr>
        <w:rPr>
          <w:rFonts w:cstheme="minorHAnsi"/>
          <w:sz w:val="24"/>
          <w:szCs w:val="24"/>
        </w:rPr>
      </w:pPr>
      <w:proofErr w:type="spellStart"/>
      <w:r w:rsidRPr="00514EA4">
        <w:rPr>
          <w:rFonts w:cstheme="minorHAnsi"/>
          <w:sz w:val="24"/>
          <w:szCs w:val="24"/>
        </w:rPr>
        <w:t>Berndtsson</w:t>
      </w:r>
      <w:proofErr w:type="spellEnd"/>
      <w:r w:rsidRPr="00514EA4">
        <w:rPr>
          <w:rFonts w:cstheme="minorHAnsi"/>
          <w:sz w:val="24"/>
          <w:szCs w:val="24"/>
        </w:rPr>
        <w:t>, M., Borg, M., &amp; Olsson, J. (2020). Scaling Up Data-Driven Pilot Projects. The AI Magazine, 41(3), 94-102.</w:t>
      </w:r>
    </w:p>
    <w:p w14:paraId="41BD5BEE" w14:textId="77777777" w:rsidR="00DF79CF" w:rsidRPr="00514EA4" w:rsidRDefault="00DF79CF" w:rsidP="00DF79CF">
      <w:pPr>
        <w:rPr>
          <w:rFonts w:cstheme="minorHAnsi"/>
          <w:color w:val="000000" w:themeColor="text1"/>
          <w:sz w:val="24"/>
          <w:szCs w:val="24"/>
        </w:rPr>
      </w:pPr>
      <w:proofErr w:type="spellStart"/>
      <w:r w:rsidRPr="00514EA4">
        <w:rPr>
          <w:rFonts w:cstheme="minorHAnsi"/>
          <w:color w:val="000000" w:themeColor="text1"/>
          <w:sz w:val="24"/>
          <w:szCs w:val="24"/>
        </w:rPr>
        <w:t>Bessen</w:t>
      </w:r>
      <w:proofErr w:type="spellEnd"/>
      <w:r w:rsidRPr="00514EA4">
        <w:rPr>
          <w:rFonts w:cstheme="minorHAnsi"/>
          <w:color w:val="000000" w:themeColor="text1"/>
          <w:sz w:val="24"/>
          <w:szCs w:val="24"/>
        </w:rPr>
        <w:t xml:space="preserve">, J. (2016). </w:t>
      </w:r>
      <w:r w:rsidRPr="00514EA4">
        <w:rPr>
          <w:rFonts w:cstheme="minorHAnsi"/>
          <w:i/>
          <w:iCs/>
          <w:color w:val="000000" w:themeColor="text1"/>
          <w:sz w:val="24"/>
          <w:szCs w:val="24"/>
        </w:rPr>
        <w:t>How Computer Automation Affects Occupations: Technology, Jobs, and Skills</w:t>
      </w:r>
      <w:r w:rsidRPr="00514EA4">
        <w:rPr>
          <w:rFonts w:cstheme="minorHAnsi"/>
          <w:color w:val="000000" w:themeColor="text1"/>
          <w:sz w:val="24"/>
          <w:szCs w:val="24"/>
        </w:rPr>
        <w:t xml:space="preserve">. Boston Univ. School of Law, </w:t>
      </w:r>
      <w:proofErr w:type="gramStart"/>
      <w:r w:rsidRPr="00514EA4">
        <w:rPr>
          <w:rFonts w:cstheme="minorHAnsi"/>
          <w:color w:val="000000" w:themeColor="text1"/>
          <w:sz w:val="24"/>
          <w:szCs w:val="24"/>
        </w:rPr>
        <w:t>Law</w:t>
      </w:r>
      <w:proofErr w:type="gramEnd"/>
      <w:r w:rsidRPr="00514EA4">
        <w:rPr>
          <w:rFonts w:cstheme="minorHAnsi"/>
          <w:color w:val="000000" w:themeColor="text1"/>
          <w:sz w:val="24"/>
          <w:szCs w:val="24"/>
        </w:rPr>
        <w:t xml:space="preserve"> and Economics Research Paper No. 15-49, 1-45.</w:t>
      </w:r>
    </w:p>
    <w:p w14:paraId="187C8750" w14:textId="77777777" w:rsidR="00DF79CF" w:rsidRPr="00514EA4" w:rsidRDefault="00DF79CF" w:rsidP="00DF79CF">
      <w:pPr>
        <w:rPr>
          <w:rFonts w:cstheme="minorHAnsi"/>
          <w:color w:val="000000" w:themeColor="text1"/>
          <w:sz w:val="24"/>
          <w:szCs w:val="24"/>
        </w:rPr>
      </w:pPr>
      <w:proofErr w:type="spellStart"/>
      <w:r w:rsidRPr="00514EA4">
        <w:rPr>
          <w:rFonts w:cstheme="minorHAnsi"/>
          <w:color w:val="000000" w:themeColor="text1"/>
          <w:sz w:val="24"/>
          <w:szCs w:val="24"/>
        </w:rPr>
        <w:t>Besterfield</w:t>
      </w:r>
      <w:proofErr w:type="spellEnd"/>
      <w:r w:rsidRPr="00514EA4">
        <w:rPr>
          <w:rFonts w:cstheme="minorHAnsi"/>
          <w:color w:val="000000" w:themeColor="text1"/>
          <w:sz w:val="24"/>
          <w:szCs w:val="24"/>
        </w:rPr>
        <w:t xml:space="preserve">, D. H. (2009). </w:t>
      </w:r>
      <w:r w:rsidRPr="00514EA4">
        <w:rPr>
          <w:rFonts w:cstheme="minorHAnsi"/>
          <w:i/>
          <w:iCs/>
          <w:color w:val="000000" w:themeColor="text1"/>
          <w:sz w:val="24"/>
          <w:szCs w:val="24"/>
        </w:rPr>
        <w:t xml:space="preserve">Quality Control, </w:t>
      </w:r>
      <w:r w:rsidRPr="00514EA4">
        <w:rPr>
          <w:rFonts w:cstheme="minorHAnsi"/>
          <w:color w:val="000000" w:themeColor="text1"/>
          <w:sz w:val="24"/>
          <w:szCs w:val="24"/>
        </w:rPr>
        <w:t>8th ed. New Jersey: Pearson Prentice Hall.</w:t>
      </w:r>
    </w:p>
    <w:p w14:paraId="7C5FD755" w14:textId="77777777" w:rsidR="00DF79CF" w:rsidRPr="00514EA4" w:rsidRDefault="00DF79CF" w:rsidP="00DF79CF">
      <w:pPr>
        <w:rPr>
          <w:rFonts w:cstheme="minorHAnsi"/>
          <w:sz w:val="24"/>
          <w:szCs w:val="24"/>
        </w:rPr>
      </w:pPr>
      <w:r w:rsidRPr="00514EA4">
        <w:rPr>
          <w:rFonts w:cstheme="minorHAnsi"/>
          <w:sz w:val="24"/>
          <w:szCs w:val="24"/>
        </w:rPr>
        <w:t xml:space="preserve">BIM. (2020). </w:t>
      </w:r>
      <w:r w:rsidRPr="00514EA4">
        <w:rPr>
          <w:rFonts w:cstheme="minorHAnsi"/>
          <w:i/>
          <w:iCs/>
          <w:sz w:val="24"/>
          <w:szCs w:val="24"/>
        </w:rPr>
        <w:t>Mace uses AI tech on Mayfair project to meet Covid-19 safety challenges</w:t>
      </w:r>
      <w:r w:rsidRPr="00514EA4">
        <w:rPr>
          <w:rFonts w:cstheme="minorHAnsi"/>
          <w:sz w:val="24"/>
          <w:szCs w:val="24"/>
        </w:rPr>
        <w:t>. [Online]. BIM Plus. Last Updated: 1st October 2020. Available at: https://www.bimplus.co.uk/mace-turned-ai-tech-mayfair-project-meet-covid-19/ [Accessed 2 October 2022].</w:t>
      </w:r>
    </w:p>
    <w:p w14:paraId="03D4DED4" w14:textId="77777777" w:rsidR="00DF79CF" w:rsidRPr="00514EA4" w:rsidRDefault="00DF79CF" w:rsidP="00DF79CF">
      <w:pPr>
        <w:rPr>
          <w:rFonts w:cstheme="minorHAnsi"/>
          <w:sz w:val="24"/>
          <w:szCs w:val="24"/>
        </w:rPr>
      </w:pPr>
      <w:r w:rsidRPr="00514EA4">
        <w:rPr>
          <w:rFonts w:cstheme="minorHAnsi"/>
          <w:sz w:val="24"/>
          <w:szCs w:val="24"/>
        </w:rPr>
        <w:lastRenderedPageBreak/>
        <w:t xml:space="preserve">Biswas, A., Ghosh, A., Kar, A., Mondal, T., Ghosh, </w:t>
      </w:r>
      <w:proofErr w:type="gramStart"/>
      <w:r w:rsidRPr="00514EA4">
        <w:rPr>
          <w:rFonts w:cstheme="minorHAnsi"/>
          <w:sz w:val="24"/>
          <w:szCs w:val="24"/>
        </w:rPr>
        <w:t>B.</w:t>
      </w:r>
      <w:proofErr w:type="gramEnd"/>
      <w:r w:rsidRPr="00514EA4">
        <w:rPr>
          <w:rFonts w:cstheme="minorHAnsi"/>
          <w:sz w:val="24"/>
          <w:szCs w:val="24"/>
        </w:rPr>
        <w:t xml:space="preserve"> and Bardhan, P.K., 2021, February. The impact of COVID-19 in the construction sector and its remedial measures. In Journal of Physics: Conference Series (Vol. 1797, No. 1, p. 012054). IOP Publishing.</w:t>
      </w:r>
    </w:p>
    <w:p w14:paraId="187523BD" w14:textId="77777777" w:rsidR="00DF79CF" w:rsidRPr="00514EA4" w:rsidRDefault="00DF79CF" w:rsidP="00DF79CF">
      <w:pPr>
        <w:rPr>
          <w:rStyle w:val="Hyperlink"/>
          <w:rFonts w:cstheme="minorHAnsi"/>
          <w:color w:val="auto"/>
          <w:sz w:val="24"/>
          <w:szCs w:val="24"/>
          <w:u w:val="none"/>
          <w:bdr w:val="none" w:sz="0" w:space="0" w:color="auto" w:frame="1"/>
          <w:shd w:val="clear" w:color="auto" w:fill="FFFFFF"/>
        </w:rPr>
      </w:pPr>
      <w:r w:rsidRPr="00514EA4">
        <w:rPr>
          <w:rStyle w:val="Hyperlink"/>
          <w:rFonts w:cstheme="minorHAnsi"/>
          <w:color w:val="auto"/>
          <w:sz w:val="24"/>
          <w:szCs w:val="24"/>
          <w:u w:val="none"/>
          <w:bdr w:val="none" w:sz="0" w:space="0" w:color="auto" w:frame="1"/>
          <w:shd w:val="clear" w:color="auto" w:fill="FFFFFF"/>
        </w:rPr>
        <w:t xml:space="preserve">Bloom, N., Liang, J., Roberts, J., &amp; Ying, Z. J. (2016). Trade-induced technical change? The impact of Chinese imports on innovation, </w:t>
      </w:r>
      <w:proofErr w:type="gramStart"/>
      <w:r w:rsidRPr="00514EA4">
        <w:rPr>
          <w:rStyle w:val="Hyperlink"/>
          <w:rFonts w:cstheme="minorHAnsi"/>
          <w:color w:val="auto"/>
          <w:sz w:val="24"/>
          <w:szCs w:val="24"/>
          <w:u w:val="none"/>
          <w:bdr w:val="none" w:sz="0" w:space="0" w:color="auto" w:frame="1"/>
          <w:shd w:val="clear" w:color="auto" w:fill="FFFFFF"/>
        </w:rPr>
        <w:t>IT</w:t>
      </w:r>
      <w:proofErr w:type="gramEnd"/>
      <w:r w:rsidRPr="00514EA4">
        <w:rPr>
          <w:rStyle w:val="Hyperlink"/>
          <w:rFonts w:cstheme="minorHAnsi"/>
          <w:color w:val="auto"/>
          <w:sz w:val="24"/>
          <w:szCs w:val="24"/>
          <w:u w:val="none"/>
          <w:bdr w:val="none" w:sz="0" w:space="0" w:color="auto" w:frame="1"/>
          <w:shd w:val="clear" w:color="auto" w:fill="FFFFFF"/>
        </w:rPr>
        <w:t xml:space="preserve"> and productivity. The Review of Economic Studies, 83(1), 87-117. </w:t>
      </w:r>
      <w:proofErr w:type="spellStart"/>
      <w:r w:rsidRPr="00514EA4">
        <w:rPr>
          <w:rStyle w:val="Hyperlink"/>
          <w:rFonts w:cstheme="minorHAnsi"/>
          <w:color w:val="auto"/>
          <w:sz w:val="24"/>
          <w:szCs w:val="24"/>
          <w:u w:val="none"/>
          <w:bdr w:val="none" w:sz="0" w:space="0" w:color="auto" w:frame="1"/>
          <w:shd w:val="clear" w:color="auto" w:fill="FFFFFF"/>
        </w:rPr>
        <w:t>doi</w:t>
      </w:r>
      <w:proofErr w:type="spellEnd"/>
      <w:r w:rsidRPr="00514EA4">
        <w:rPr>
          <w:rStyle w:val="Hyperlink"/>
          <w:rFonts w:cstheme="minorHAnsi"/>
          <w:color w:val="auto"/>
          <w:sz w:val="24"/>
          <w:szCs w:val="24"/>
          <w:u w:val="none"/>
          <w:bdr w:val="none" w:sz="0" w:space="0" w:color="auto" w:frame="1"/>
          <w:shd w:val="clear" w:color="auto" w:fill="FFFFFF"/>
        </w:rPr>
        <w:t>: 10.1093/</w:t>
      </w:r>
      <w:proofErr w:type="spellStart"/>
      <w:r w:rsidRPr="00514EA4">
        <w:rPr>
          <w:rStyle w:val="Hyperlink"/>
          <w:rFonts w:cstheme="minorHAnsi"/>
          <w:color w:val="auto"/>
          <w:sz w:val="24"/>
          <w:szCs w:val="24"/>
          <w:u w:val="none"/>
          <w:bdr w:val="none" w:sz="0" w:space="0" w:color="auto" w:frame="1"/>
          <w:shd w:val="clear" w:color="auto" w:fill="FFFFFF"/>
        </w:rPr>
        <w:t>restud</w:t>
      </w:r>
      <w:proofErr w:type="spellEnd"/>
      <w:r w:rsidRPr="00514EA4">
        <w:rPr>
          <w:rStyle w:val="Hyperlink"/>
          <w:rFonts w:cstheme="minorHAnsi"/>
          <w:color w:val="auto"/>
          <w:sz w:val="24"/>
          <w:szCs w:val="24"/>
          <w:u w:val="none"/>
          <w:bdr w:val="none" w:sz="0" w:space="0" w:color="auto" w:frame="1"/>
          <w:shd w:val="clear" w:color="auto" w:fill="FFFFFF"/>
        </w:rPr>
        <w:t>/rdv039</w:t>
      </w:r>
      <w:r w:rsidRPr="00514EA4">
        <w:rPr>
          <w:rStyle w:val="Hyperlink"/>
          <w:rFonts w:cstheme="minorHAnsi"/>
          <w:sz w:val="24"/>
          <w:szCs w:val="24"/>
          <w:bdr w:val="none" w:sz="0" w:space="0" w:color="auto" w:frame="1"/>
          <w:shd w:val="clear" w:color="auto" w:fill="FFFFFF"/>
        </w:rPr>
        <w:t xml:space="preserve"> </w:t>
      </w:r>
    </w:p>
    <w:p w14:paraId="60E8D064" w14:textId="77777777" w:rsidR="00DF79CF" w:rsidRPr="00514EA4" w:rsidRDefault="00DF79CF" w:rsidP="00DF79CF">
      <w:pPr>
        <w:rPr>
          <w:rFonts w:cstheme="minorHAnsi"/>
          <w:sz w:val="24"/>
          <w:szCs w:val="24"/>
        </w:rPr>
      </w:pPr>
      <w:r w:rsidRPr="00514EA4">
        <w:rPr>
          <w:rFonts w:cstheme="minorHAnsi"/>
          <w:sz w:val="24"/>
          <w:szCs w:val="24"/>
        </w:rPr>
        <w:t>Bloom, N., Davis, S. J., &amp; Terry, S. J. (2020). Economic uncertainty before and during the COVID-19 pandemic. National Bureau of Economic Research. https://www.nber.org/papers/w27157</w:t>
      </w:r>
    </w:p>
    <w:p w14:paraId="5E8F7826" w14:textId="77777777" w:rsidR="00DF79CF" w:rsidRPr="00514EA4" w:rsidRDefault="00DF79CF" w:rsidP="00DF79CF">
      <w:pPr>
        <w:rPr>
          <w:rFonts w:cstheme="minorHAnsi"/>
          <w:sz w:val="24"/>
          <w:szCs w:val="24"/>
        </w:rPr>
      </w:pPr>
      <w:r w:rsidRPr="00514EA4">
        <w:rPr>
          <w:rFonts w:cstheme="minorHAnsi"/>
          <w:sz w:val="24"/>
          <w:szCs w:val="24"/>
        </w:rPr>
        <w:t>Blumberg, B, Cooper D.R, and Schindler P.S. (2005) Business Research Methods. Berkshire: Mc Graw Hill</w:t>
      </w:r>
    </w:p>
    <w:p w14:paraId="41013241" w14:textId="77777777" w:rsidR="00DF79CF" w:rsidRPr="00514EA4" w:rsidRDefault="00DF79CF" w:rsidP="00DF79CF">
      <w:pPr>
        <w:rPr>
          <w:rFonts w:cstheme="minorHAnsi"/>
          <w:sz w:val="24"/>
          <w:szCs w:val="24"/>
        </w:rPr>
      </w:pPr>
      <w:r w:rsidRPr="00514EA4">
        <w:rPr>
          <w:rFonts w:cstheme="minorHAnsi"/>
          <w:sz w:val="24"/>
          <w:szCs w:val="24"/>
        </w:rPr>
        <w:t xml:space="preserve">Dobson, S. (2023). Is AI adoption slowing </w:t>
      </w:r>
      <w:proofErr w:type="gramStart"/>
      <w:r w:rsidRPr="00514EA4">
        <w:rPr>
          <w:rFonts w:cstheme="minorHAnsi"/>
          <w:sz w:val="24"/>
          <w:szCs w:val="24"/>
        </w:rPr>
        <w:t>down?.</w:t>
      </w:r>
      <w:proofErr w:type="gramEnd"/>
      <w:r w:rsidRPr="00514EA4">
        <w:rPr>
          <w:rFonts w:cstheme="minorHAnsi"/>
          <w:sz w:val="24"/>
          <w:szCs w:val="24"/>
        </w:rPr>
        <w:t xml:space="preserve"> [Online]. HR Reporter. Last Updated: 13th Feb 2023. Available at: https://www.hrreporter.com/focus-areas/hr-technology/is-ai-adoption-slowing-down/373624 [Accessed 13 February 2023].</w:t>
      </w:r>
    </w:p>
    <w:p w14:paraId="65F1C965" w14:textId="77777777" w:rsidR="00DF79CF" w:rsidRPr="00514EA4" w:rsidRDefault="00DF79CF" w:rsidP="00DF79CF">
      <w:pPr>
        <w:rPr>
          <w:rFonts w:cstheme="minorHAnsi"/>
          <w:sz w:val="24"/>
          <w:szCs w:val="24"/>
        </w:rPr>
      </w:pPr>
      <w:r w:rsidRPr="00514EA4">
        <w:rPr>
          <w:rFonts w:cstheme="minorHAnsi"/>
          <w:sz w:val="24"/>
          <w:szCs w:val="24"/>
        </w:rPr>
        <w:t>Mallery, P., George, D. (2016). IBM SPSS Statistics 23 Step by Step: A Simple Guide and Reference. United States: Taylor &amp; Francis.</w:t>
      </w:r>
    </w:p>
    <w:p w14:paraId="07C8031C" w14:textId="77777777" w:rsidR="00DF79CF" w:rsidRPr="00514EA4" w:rsidRDefault="00DF79CF" w:rsidP="00DF79CF">
      <w:pPr>
        <w:rPr>
          <w:rFonts w:cstheme="minorHAnsi"/>
          <w:sz w:val="24"/>
          <w:szCs w:val="24"/>
        </w:rPr>
      </w:pPr>
      <w:proofErr w:type="spellStart"/>
      <w:r w:rsidRPr="00514EA4">
        <w:rPr>
          <w:rFonts w:cstheme="minorHAnsi"/>
          <w:sz w:val="24"/>
          <w:szCs w:val="24"/>
        </w:rPr>
        <w:t>Rajaretnam</w:t>
      </w:r>
      <w:proofErr w:type="spellEnd"/>
      <w:r w:rsidRPr="00514EA4">
        <w:rPr>
          <w:rFonts w:cstheme="minorHAnsi"/>
          <w:sz w:val="24"/>
          <w:szCs w:val="24"/>
        </w:rPr>
        <w:t>, T. (2015). Statistics for Social Sciences. India: SAGE Publications.</w:t>
      </w:r>
    </w:p>
    <w:p w14:paraId="1F2BED5D" w14:textId="77777777" w:rsidR="00DF79CF" w:rsidRPr="00514EA4" w:rsidRDefault="00DF79CF" w:rsidP="00DF79CF">
      <w:pPr>
        <w:rPr>
          <w:rFonts w:cstheme="minorHAnsi"/>
          <w:sz w:val="24"/>
          <w:szCs w:val="24"/>
        </w:rPr>
      </w:pPr>
      <w:proofErr w:type="spellStart"/>
      <w:r w:rsidRPr="00514EA4">
        <w:rPr>
          <w:rFonts w:cstheme="minorHAnsi"/>
          <w:sz w:val="24"/>
          <w:szCs w:val="24"/>
        </w:rPr>
        <w:t>Lavrakas</w:t>
      </w:r>
      <w:proofErr w:type="spellEnd"/>
      <w:r w:rsidRPr="00514EA4">
        <w:rPr>
          <w:rFonts w:cstheme="minorHAnsi"/>
          <w:sz w:val="24"/>
          <w:szCs w:val="24"/>
        </w:rPr>
        <w:t>, P. J. (2008). </w:t>
      </w:r>
      <w:proofErr w:type="spellStart"/>
      <w:r w:rsidRPr="00514EA4">
        <w:rPr>
          <w:rFonts w:cstheme="minorHAnsi"/>
          <w:sz w:val="24"/>
          <w:szCs w:val="24"/>
        </w:rPr>
        <w:t>Encyclopedia</w:t>
      </w:r>
      <w:proofErr w:type="spellEnd"/>
      <w:r w:rsidRPr="00514EA4">
        <w:rPr>
          <w:rFonts w:cstheme="minorHAnsi"/>
          <w:sz w:val="24"/>
          <w:szCs w:val="24"/>
        </w:rPr>
        <w:t xml:space="preserve"> of Survey Research Methods. United States: SAGE Publications.</w:t>
      </w:r>
    </w:p>
    <w:p w14:paraId="733DD85B" w14:textId="77777777" w:rsidR="00DF79CF" w:rsidRPr="00514EA4" w:rsidRDefault="00DF79CF" w:rsidP="00DF79CF">
      <w:pPr>
        <w:rPr>
          <w:rFonts w:cstheme="minorHAnsi"/>
          <w:sz w:val="24"/>
          <w:szCs w:val="24"/>
        </w:rPr>
      </w:pPr>
      <w:r w:rsidRPr="00514EA4">
        <w:rPr>
          <w:rFonts w:cstheme="minorHAnsi"/>
          <w:sz w:val="24"/>
          <w:szCs w:val="24"/>
        </w:rPr>
        <w:t>Cramer, D. (2001). Quantitative Data Analysis with SPSS Release 10 for Windows: A Guide for Social Scientists. United Kingdom: Routledge.</w:t>
      </w:r>
    </w:p>
    <w:p w14:paraId="26A21784" w14:textId="77777777" w:rsidR="00DF79CF" w:rsidRPr="00514EA4" w:rsidRDefault="00DF79CF" w:rsidP="00DF79CF">
      <w:pPr>
        <w:rPr>
          <w:rFonts w:cstheme="minorHAnsi"/>
          <w:sz w:val="24"/>
          <w:szCs w:val="24"/>
        </w:rPr>
      </w:pPr>
      <w:r w:rsidRPr="00514EA4">
        <w:rPr>
          <w:rFonts w:cstheme="minorHAnsi"/>
          <w:sz w:val="24"/>
          <w:szCs w:val="24"/>
        </w:rPr>
        <w:t>Foreman, D, (2011). Nonparametric Statistics for Non-Statisticians: A Step-by-Step Approach. Germany: Wiley.</w:t>
      </w:r>
    </w:p>
    <w:p w14:paraId="336CF18E" w14:textId="77777777" w:rsidR="00DF79CF" w:rsidRPr="00514EA4" w:rsidRDefault="00DF79CF" w:rsidP="00DF79CF">
      <w:pPr>
        <w:rPr>
          <w:rFonts w:cstheme="minorHAnsi"/>
          <w:sz w:val="24"/>
          <w:szCs w:val="24"/>
        </w:rPr>
      </w:pPr>
      <w:r w:rsidRPr="00514EA4">
        <w:rPr>
          <w:rFonts w:cstheme="minorHAnsi"/>
          <w:sz w:val="24"/>
          <w:szCs w:val="24"/>
        </w:rPr>
        <w:t>Knapp, H. (2017). Intermediate Statistics Using SPSS. United States: SAGE Publications.</w:t>
      </w:r>
    </w:p>
    <w:p w14:paraId="757B9CD0" w14:textId="77777777" w:rsidR="00DF79CF" w:rsidRPr="00514EA4" w:rsidRDefault="00DF79CF" w:rsidP="00DF79CF">
      <w:pPr>
        <w:rPr>
          <w:rFonts w:cstheme="minorHAnsi"/>
          <w:sz w:val="24"/>
          <w:szCs w:val="24"/>
        </w:rPr>
      </w:pPr>
      <w:r w:rsidRPr="00514EA4">
        <w:rPr>
          <w:rFonts w:cstheme="minorHAnsi"/>
          <w:sz w:val="24"/>
          <w:szCs w:val="24"/>
        </w:rPr>
        <w:t>Borne, K., Mohan, S., Natarajan, P., Rogers, B., Christensen, J., Wilkinson, L., Dixon, E. (2021). Demystifying AI for the Enterprise: A Playbook for Business Value and Digital Transformation. United States: Taylor &amp; Francis.</w:t>
      </w:r>
    </w:p>
    <w:p w14:paraId="223BDBAA" w14:textId="77777777" w:rsidR="00DF79CF" w:rsidRPr="00514EA4" w:rsidRDefault="00DF79CF" w:rsidP="00DF79CF">
      <w:pPr>
        <w:rPr>
          <w:rFonts w:cstheme="minorHAnsi"/>
          <w:sz w:val="24"/>
          <w:szCs w:val="24"/>
        </w:rPr>
      </w:pPr>
      <w:r w:rsidRPr="00514EA4">
        <w:rPr>
          <w:rFonts w:cstheme="minorHAnsi"/>
          <w:sz w:val="24"/>
          <w:szCs w:val="24"/>
        </w:rPr>
        <w:t>Boudreaux, B., DeNardo, M. A., Sanchez, R., Feistel, K., Denton, S. W., Dayalani, H. (2020). Data Privacy During Pandemics: A Scorecard Approach for Evaluating the Privacy Implications of COVID-19 Mobile Phone Surveillance Programs. (</w:t>
      </w:r>
      <w:proofErr w:type="spellStart"/>
      <w:r w:rsidRPr="00514EA4">
        <w:rPr>
          <w:rFonts w:cstheme="minorHAnsi"/>
          <w:sz w:val="24"/>
          <w:szCs w:val="24"/>
        </w:rPr>
        <w:t>n.p.</w:t>
      </w:r>
      <w:proofErr w:type="spellEnd"/>
      <w:r w:rsidRPr="00514EA4">
        <w:rPr>
          <w:rFonts w:cstheme="minorHAnsi"/>
          <w:sz w:val="24"/>
          <w:szCs w:val="24"/>
        </w:rPr>
        <w:t>): RAND Corporation.</w:t>
      </w:r>
    </w:p>
    <w:p w14:paraId="6D66C539" w14:textId="77777777" w:rsidR="00DF79CF" w:rsidRPr="00514EA4" w:rsidRDefault="00DF79CF" w:rsidP="00DF79CF">
      <w:pPr>
        <w:rPr>
          <w:rFonts w:cstheme="minorHAnsi"/>
          <w:iCs/>
          <w:color w:val="000000" w:themeColor="text1"/>
          <w:sz w:val="24"/>
          <w:szCs w:val="24"/>
        </w:rPr>
      </w:pPr>
      <w:r w:rsidRPr="00514EA4">
        <w:rPr>
          <w:rFonts w:cstheme="minorHAnsi"/>
          <w:iCs/>
          <w:color w:val="000000" w:themeColor="text1"/>
          <w:sz w:val="24"/>
          <w:szCs w:val="24"/>
        </w:rPr>
        <w:t xml:space="preserve">Boyd, C. O., 2001. Phenomenology the </w:t>
      </w:r>
      <w:proofErr w:type="gramStart"/>
      <w:r w:rsidRPr="00514EA4">
        <w:rPr>
          <w:rFonts w:cstheme="minorHAnsi"/>
          <w:iCs/>
          <w:color w:val="000000" w:themeColor="text1"/>
          <w:sz w:val="24"/>
          <w:szCs w:val="24"/>
        </w:rPr>
        <w:t>method..</w:t>
      </w:r>
      <w:proofErr w:type="gramEnd"/>
      <w:r w:rsidRPr="00514EA4">
        <w:rPr>
          <w:rFonts w:cstheme="minorHAnsi"/>
          <w:iCs/>
          <w:color w:val="000000" w:themeColor="text1"/>
          <w:sz w:val="24"/>
          <w:szCs w:val="24"/>
        </w:rPr>
        <w:t xml:space="preserve"> In: Nursing research: A qualitative perspective. third ed. Sudbury: Jones &amp; </w:t>
      </w:r>
      <w:proofErr w:type="spellStart"/>
      <w:r w:rsidRPr="00514EA4">
        <w:rPr>
          <w:rFonts w:cstheme="minorHAnsi"/>
          <w:iCs/>
          <w:color w:val="000000" w:themeColor="text1"/>
          <w:sz w:val="24"/>
          <w:szCs w:val="24"/>
        </w:rPr>
        <w:t>Barlett</w:t>
      </w:r>
      <w:proofErr w:type="spellEnd"/>
      <w:r w:rsidRPr="00514EA4">
        <w:rPr>
          <w:rFonts w:cstheme="minorHAnsi"/>
          <w:iCs/>
          <w:color w:val="000000" w:themeColor="text1"/>
          <w:sz w:val="24"/>
          <w:szCs w:val="24"/>
        </w:rPr>
        <w:t>, pp. 93-122.</w:t>
      </w:r>
    </w:p>
    <w:p w14:paraId="1AA90BF4" w14:textId="77777777" w:rsidR="00DF79CF" w:rsidRPr="00514EA4" w:rsidRDefault="00DF79CF" w:rsidP="00DF79CF">
      <w:pPr>
        <w:rPr>
          <w:rFonts w:cstheme="minorHAnsi"/>
          <w:i/>
          <w:iCs/>
          <w:sz w:val="24"/>
          <w:szCs w:val="24"/>
        </w:rPr>
      </w:pPr>
      <w:r w:rsidRPr="00514EA4">
        <w:rPr>
          <w:rFonts w:cstheme="minorHAnsi"/>
          <w:i/>
          <w:iCs/>
          <w:sz w:val="24"/>
          <w:szCs w:val="24"/>
        </w:rPr>
        <w:t>Bryman, A. 2015. Social Research Methods. OUP Oxford Publishing. London.</w:t>
      </w:r>
    </w:p>
    <w:p w14:paraId="623C4703" w14:textId="77777777" w:rsidR="00DF79CF" w:rsidRPr="00514EA4" w:rsidRDefault="00DF79CF" w:rsidP="00DF79CF">
      <w:r w:rsidRPr="00514EA4">
        <w:lastRenderedPageBreak/>
        <w:t>Brynjolfsson, E., Mitchell, T., &amp; Van Alstyne, M. (2019). Artificial Intelligence: The Insights You Need from Harvard Business Review. Harvard Business Review Press.</w:t>
      </w:r>
    </w:p>
    <w:p w14:paraId="3D7D20D9" w14:textId="77777777" w:rsidR="00DF79CF" w:rsidRPr="00514EA4" w:rsidRDefault="00DF79CF" w:rsidP="00DF79CF">
      <w:pPr>
        <w:rPr>
          <w:rFonts w:cstheme="minorHAnsi"/>
          <w:sz w:val="24"/>
          <w:szCs w:val="24"/>
        </w:rPr>
      </w:pPr>
      <w:r w:rsidRPr="00514EA4">
        <w:rPr>
          <w:rFonts w:cstheme="minorHAnsi"/>
          <w:sz w:val="24"/>
          <w:szCs w:val="24"/>
        </w:rPr>
        <w:t>Buchanan, B.G. and Wright, D., 2021. The impact of machine learning on UK financial services. Oxford Review of Economic Policy, 37(3), pp.537-563.</w:t>
      </w:r>
    </w:p>
    <w:p w14:paraId="0461E7BF" w14:textId="77777777" w:rsidR="00DF79CF" w:rsidRPr="00514EA4" w:rsidRDefault="00DF79CF" w:rsidP="00DF79CF">
      <w:pPr>
        <w:rPr>
          <w:rFonts w:cstheme="minorHAnsi"/>
          <w:sz w:val="24"/>
          <w:szCs w:val="24"/>
        </w:rPr>
      </w:pPr>
      <w:r w:rsidRPr="00514EA4">
        <w:rPr>
          <w:rFonts w:cstheme="minorHAnsi"/>
          <w:sz w:val="24"/>
          <w:szCs w:val="24"/>
        </w:rPr>
        <w:t>Burke, L. M., Robinson, M. M., </w:t>
      </w:r>
      <w:proofErr w:type="spellStart"/>
      <w:r w:rsidRPr="00514EA4">
        <w:rPr>
          <w:rFonts w:cstheme="minorHAnsi"/>
          <w:sz w:val="24"/>
          <w:szCs w:val="24"/>
        </w:rPr>
        <w:t>Sarns</w:t>
      </w:r>
      <w:proofErr w:type="spellEnd"/>
      <w:r w:rsidRPr="00514EA4">
        <w:rPr>
          <w:rFonts w:cstheme="minorHAnsi"/>
          <w:sz w:val="24"/>
          <w:szCs w:val="24"/>
        </w:rPr>
        <w:t>, M. P. (2020). Construction in the COVID-19 Pandemic: The 60-minute Lawyer. United States: MCLE New England.</w:t>
      </w:r>
    </w:p>
    <w:p w14:paraId="3B0445BB" w14:textId="77777777" w:rsidR="00DF79CF" w:rsidRPr="00514EA4" w:rsidRDefault="00DF79CF" w:rsidP="00DF79CF">
      <w:pPr>
        <w:rPr>
          <w:rFonts w:cstheme="minorHAnsi"/>
          <w:sz w:val="24"/>
          <w:szCs w:val="24"/>
        </w:rPr>
      </w:pPr>
      <w:r w:rsidRPr="00514EA4">
        <w:t>Burns, R., &amp; Burns, R. (2008). Business Research Methods and Statistics Using SPSS. Sage Publications.</w:t>
      </w:r>
    </w:p>
    <w:p w14:paraId="2DF3EB61" w14:textId="77777777" w:rsidR="00DF79CF" w:rsidRPr="00514EA4" w:rsidRDefault="00DF79CF" w:rsidP="00DF79CF">
      <w:pPr>
        <w:rPr>
          <w:rStyle w:val="Hyperlink"/>
          <w:rFonts w:cstheme="minorHAnsi"/>
          <w:color w:val="000000" w:themeColor="text1"/>
          <w:sz w:val="24"/>
          <w:szCs w:val="24"/>
        </w:rPr>
      </w:pPr>
      <w:r w:rsidRPr="00514EA4">
        <w:rPr>
          <w:rFonts w:cstheme="minorHAnsi"/>
          <w:color w:val="000000" w:themeColor="text1"/>
          <w:sz w:val="24"/>
          <w:szCs w:val="24"/>
        </w:rPr>
        <w:t xml:space="preserve">Business Research Company (BSR). (2019). </w:t>
      </w:r>
      <w:r w:rsidRPr="00514EA4">
        <w:rPr>
          <w:rFonts w:cstheme="minorHAnsi"/>
          <w:i/>
          <w:color w:val="000000" w:themeColor="text1"/>
          <w:sz w:val="24"/>
          <w:szCs w:val="24"/>
        </w:rPr>
        <w:t>Global Fintech Market Value is Expected to Reach $309.98 Billion at a CAGR of 24.8% Through 2022</w:t>
      </w:r>
      <w:r w:rsidRPr="00514EA4">
        <w:rPr>
          <w:rFonts w:cstheme="minorHAnsi"/>
          <w:color w:val="000000" w:themeColor="text1"/>
          <w:sz w:val="24"/>
          <w:szCs w:val="24"/>
        </w:rPr>
        <w:t xml:space="preserve">. Available at: </w:t>
      </w:r>
      <w:hyperlink r:id="rId22" w:history="1">
        <w:r w:rsidRPr="00514EA4">
          <w:rPr>
            <w:rStyle w:val="Hyperlink"/>
            <w:rFonts w:cstheme="minorHAnsi"/>
            <w:color w:val="000000" w:themeColor="text1"/>
            <w:sz w:val="24"/>
            <w:szCs w:val="24"/>
          </w:rPr>
          <w:t>https://www.prnewswire.com/news-releases/global-fintech-market-value-is-expected-to-reach-309-98-billion-at-a-cagr-of-24-8-through-2022--300926069.html</w:t>
        </w:r>
      </w:hyperlink>
    </w:p>
    <w:p w14:paraId="0199B6EB" w14:textId="77777777" w:rsidR="00DF79CF" w:rsidRPr="00514EA4" w:rsidRDefault="00DF79CF" w:rsidP="00DF79CF">
      <w:pPr>
        <w:rPr>
          <w:rFonts w:cstheme="minorHAnsi"/>
          <w:sz w:val="24"/>
          <w:szCs w:val="24"/>
        </w:rPr>
      </w:pPr>
      <w:proofErr w:type="spellStart"/>
      <w:r w:rsidRPr="00514EA4">
        <w:rPr>
          <w:rFonts w:cstheme="minorHAnsi"/>
          <w:sz w:val="24"/>
          <w:szCs w:val="24"/>
        </w:rPr>
        <w:t>Canhoto</w:t>
      </w:r>
      <w:proofErr w:type="spellEnd"/>
      <w:r w:rsidRPr="00514EA4">
        <w:rPr>
          <w:rFonts w:cstheme="minorHAnsi"/>
          <w:sz w:val="24"/>
          <w:szCs w:val="24"/>
        </w:rPr>
        <w:t xml:space="preserve">, A.I. and Wei, L., 2021. Stakeholders of the world, </w:t>
      </w:r>
      <w:proofErr w:type="gramStart"/>
      <w:r w:rsidRPr="00514EA4">
        <w:rPr>
          <w:rFonts w:cstheme="minorHAnsi"/>
          <w:sz w:val="24"/>
          <w:szCs w:val="24"/>
        </w:rPr>
        <w:t>unite!:</w:t>
      </w:r>
      <w:proofErr w:type="gramEnd"/>
      <w:r w:rsidRPr="00514EA4">
        <w:rPr>
          <w:rFonts w:cstheme="minorHAnsi"/>
          <w:sz w:val="24"/>
          <w:szCs w:val="24"/>
        </w:rPr>
        <w:t xml:space="preserve"> hospitality in the time of COVID-19. International Journal of Hospitality Management, 95, p.102922.</w:t>
      </w:r>
    </w:p>
    <w:p w14:paraId="010AFE36" w14:textId="77777777" w:rsidR="00DF79CF" w:rsidRPr="00514EA4" w:rsidRDefault="00DF79CF" w:rsidP="00DF79CF">
      <w:pPr>
        <w:rPr>
          <w:rFonts w:cstheme="minorHAnsi"/>
          <w:sz w:val="24"/>
          <w:szCs w:val="24"/>
        </w:rPr>
      </w:pPr>
      <w:proofErr w:type="spellStart"/>
      <w:r w:rsidRPr="00514EA4">
        <w:rPr>
          <w:rFonts w:cstheme="minorHAnsi"/>
          <w:sz w:val="24"/>
          <w:szCs w:val="24"/>
        </w:rPr>
        <w:t>Carkenord</w:t>
      </w:r>
      <w:proofErr w:type="spellEnd"/>
      <w:r w:rsidRPr="00514EA4">
        <w:rPr>
          <w:rFonts w:cstheme="minorHAnsi"/>
          <w:sz w:val="24"/>
          <w:szCs w:val="24"/>
        </w:rPr>
        <w:t xml:space="preserve">, B. A. (2009). Seven Steps to Mastering Business Analysis. United States: J. Ross </w:t>
      </w:r>
      <w:proofErr w:type="gramStart"/>
      <w:r w:rsidRPr="00514EA4">
        <w:rPr>
          <w:rFonts w:cstheme="minorHAnsi"/>
          <w:sz w:val="24"/>
          <w:szCs w:val="24"/>
        </w:rPr>
        <w:t>Pub..</w:t>
      </w:r>
      <w:proofErr w:type="gramEnd"/>
    </w:p>
    <w:p w14:paraId="1DC710DF" w14:textId="77777777" w:rsidR="00DF79CF" w:rsidRPr="00514EA4" w:rsidRDefault="00DF79CF" w:rsidP="00DF79CF">
      <w:pPr>
        <w:rPr>
          <w:rFonts w:cstheme="minorHAnsi"/>
          <w:sz w:val="24"/>
          <w:szCs w:val="24"/>
        </w:rPr>
      </w:pPr>
      <w:proofErr w:type="spellStart"/>
      <w:r w:rsidRPr="00514EA4">
        <w:rPr>
          <w:rFonts w:cstheme="minorHAnsi"/>
          <w:sz w:val="24"/>
          <w:szCs w:val="24"/>
        </w:rPr>
        <w:t>Champandard</w:t>
      </w:r>
      <w:proofErr w:type="spellEnd"/>
      <w:r w:rsidRPr="00514EA4">
        <w:rPr>
          <w:rFonts w:cstheme="minorHAnsi"/>
          <w:sz w:val="24"/>
          <w:szCs w:val="24"/>
        </w:rPr>
        <w:t xml:space="preserve">, A. J. (2003). AI Game Development: Synthetic Creatures with Learning and Reactive </w:t>
      </w:r>
      <w:proofErr w:type="spellStart"/>
      <w:r w:rsidRPr="00514EA4">
        <w:rPr>
          <w:rFonts w:cstheme="minorHAnsi"/>
          <w:sz w:val="24"/>
          <w:szCs w:val="24"/>
        </w:rPr>
        <w:t>Behaviors</w:t>
      </w:r>
      <w:proofErr w:type="spellEnd"/>
      <w:r w:rsidRPr="00514EA4">
        <w:rPr>
          <w:rFonts w:cstheme="minorHAnsi"/>
          <w:sz w:val="24"/>
          <w:szCs w:val="24"/>
        </w:rPr>
        <w:t>. Switzerland: New Riders.</w:t>
      </w:r>
    </w:p>
    <w:p w14:paraId="78DF0346" w14:textId="77777777" w:rsidR="00DF79CF" w:rsidRPr="00514EA4" w:rsidRDefault="00DF79CF" w:rsidP="00DF79CF">
      <w:pPr>
        <w:rPr>
          <w:rFonts w:cstheme="minorHAnsi"/>
          <w:sz w:val="24"/>
          <w:szCs w:val="24"/>
        </w:rPr>
      </w:pPr>
      <w:bookmarkStart w:id="90" w:name="_Hlk115898300"/>
      <w:proofErr w:type="spellStart"/>
      <w:r w:rsidRPr="00514EA4">
        <w:rPr>
          <w:rFonts w:cstheme="minorHAnsi"/>
          <w:sz w:val="24"/>
          <w:szCs w:val="24"/>
        </w:rPr>
        <w:t>Chojecki</w:t>
      </w:r>
      <w:bookmarkEnd w:id="90"/>
      <w:proofErr w:type="spellEnd"/>
      <w:r w:rsidRPr="00514EA4">
        <w:rPr>
          <w:rFonts w:cstheme="minorHAnsi"/>
          <w:sz w:val="24"/>
          <w:szCs w:val="24"/>
        </w:rPr>
        <w:t>, P. (2020). Artificial Intelligence Business: How You Can Profit from AI: Expert Tips and Techniques for how to Profit from AI. United Kingdom: </w:t>
      </w:r>
      <w:proofErr w:type="spellStart"/>
      <w:r w:rsidRPr="00514EA4">
        <w:rPr>
          <w:rFonts w:cstheme="minorHAnsi"/>
          <w:sz w:val="24"/>
          <w:szCs w:val="24"/>
        </w:rPr>
        <w:t>Packt</w:t>
      </w:r>
      <w:proofErr w:type="spellEnd"/>
      <w:r w:rsidRPr="00514EA4">
        <w:rPr>
          <w:rFonts w:cstheme="minorHAnsi"/>
          <w:sz w:val="24"/>
          <w:szCs w:val="24"/>
        </w:rPr>
        <w:t xml:space="preserve"> Publishing.</w:t>
      </w:r>
    </w:p>
    <w:p w14:paraId="1E8D9832" w14:textId="77777777" w:rsidR="00DF79CF" w:rsidRPr="00514EA4" w:rsidRDefault="00DF79CF" w:rsidP="00DF79CF">
      <w:pPr>
        <w:rPr>
          <w:rFonts w:cstheme="minorHAnsi"/>
          <w:sz w:val="24"/>
          <w:szCs w:val="24"/>
        </w:rPr>
      </w:pPr>
      <w:r w:rsidRPr="00514EA4">
        <w:rPr>
          <w:rFonts w:cstheme="minorHAnsi"/>
          <w:sz w:val="24"/>
          <w:szCs w:val="24"/>
        </w:rPr>
        <w:t>Clark, T. R. (2020). The 4 Stages of Psychological Safety: Defining the Path to Inclusion and Innovation. United States: Berrett-Koehler Publishers.</w:t>
      </w:r>
    </w:p>
    <w:p w14:paraId="3914667E" w14:textId="6264C60E" w:rsidR="00DF79CF" w:rsidRPr="00514EA4" w:rsidRDefault="00DF79CF" w:rsidP="00DF79CF">
      <w:pPr>
        <w:rPr>
          <w:rFonts w:cstheme="minorHAnsi"/>
          <w:sz w:val="24"/>
          <w:szCs w:val="24"/>
        </w:rPr>
      </w:pPr>
      <w:r w:rsidRPr="00514EA4">
        <w:rPr>
          <w:rFonts w:cstheme="minorHAnsi"/>
          <w:sz w:val="24"/>
          <w:szCs w:val="24"/>
        </w:rPr>
        <w:t>Clifton, J. &amp; Harter, J. K. (2019) It’s the manager : Gallup finds the quality of managers and team leaders is the single biggest factor in your organi</w:t>
      </w:r>
      <w:r w:rsidR="00426BF9">
        <w:rPr>
          <w:rFonts w:cstheme="minorHAnsi"/>
          <w:sz w:val="24"/>
          <w:szCs w:val="24"/>
        </w:rPr>
        <w:t>s</w:t>
      </w:r>
      <w:r w:rsidRPr="00514EA4">
        <w:rPr>
          <w:rFonts w:cstheme="minorHAnsi"/>
          <w:sz w:val="24"/>
          <w:szCs w:val="24"/>
        </w:rPr>
        <w:t>ation’s long-term success. New York, NY: Gallup Press.</w:t>
      </w:r>
    </w:p>
    <w:p w14:paraId="5EACCFAE" w14:textId="77777777" w:rsidR="00DF79CF" w:rsidRPr="00514EA4" w:rsidRDefault="00DF79CF" w:rsidP="00DF79CF">
      <w:pPr>
        <w:rPr>
          <w:rFonts w:cstheme="minorHAnsi"/>
          <w:sz w:val="24"/>
          <w:szCs w:val="24"/>
        </w:rPr>
      </w:pPr>
      <w:r w:rsidRPr="00514EA4">
        <w:rPr>
          <w:rFonts w:cstheme="minorHAnsi"/>
          <w:sz w:val="24"/>
          <w:szCs w:val="24"/>
        </w:rPr>
        <w:t>Creswell, J. (2008). Educational Research: Planning, conducting, and evaluating quantitative and qualitative research (3rd ed.). Upper Saddle River: Pearson.</w:t>
      </w:r>
    </w:p>
    <w:p w14:paraId="26A8333C" w14:textId="77777777" w:rsidR="00DF79CF" w:rsidRPr="00514EA4" w:rsidRDefault="00DF79CF" w:rsidP="00DF79CF">
      <w:r w:rsidRPr="00514EA4">
        <w:t xml:space="preserve">Crews, C., Edwards, A. M., </w:t>
      </w:r>
      <w:proofErr w:type="spellStart"/>
      <w:r w:rsidRPr="00514EA4">
        <w:t>Kharas</w:t>
      </w:r>
      <w:proofErr w:type="spellEnd"/>
      <w:r w:rsidRPr="00514EA4">
        <w:t>, K., &amp; Moghaddam, K. (2019). What machine learning can learn from foresight: A human-</w:t>
      </w:r>
      <w:proofErr w:type="spellStart"/>
      <w:r w:rsidRPr="00514EA4">
        <w:t>centered</w:t>
      </w:r>
      <w:proofErr w:type="spellEnd"/>
      <w:r w:rsidRPr="00514EA4">
        <w:t xml:space="preserve"> approach. Research-Technology Management, 62(1), 30-33. </w:t>
      </w:r>
      <w:proofErr w:type="spellStart"/>
      <w:r w:rsidRPr="00514EA4">
        <w:t>doi</w:t>
      </w:r>
      <w:proofErr w:type="spellEnd"/>
      <w:r w:rsidRPr="00514EA4">
        <w:t>: 10.1080/08956308.2019.1540527</w:t>
      </w:r>
    </w:p>
    <w:p w14:paraId="1DC2434A" w14:textId="77777777" w:rsidR="00DF79CF" w:rsidRPr="00514EA4" w:rsidRDefault="00DF79CF" w:rsidP="00DF79CF">
      <w:pPr>
        <w:rPr>
          <w:rFonts w:cstheme="minorHAnsi"/>
          <w:sz w:val="24"/>
          <w:szCs w:val="24"/>
        </w:rPr>
      </w:pPr>
      <w:r w:rsidRPr="00514EA4">
        <w:rPr>
          <w:rFonts w:cstheme="minorHAnsi"/>
          <w:sz w:val="24"/>
          <w:szCs w:val="24"/>
        </w:rPr>
        <w:t>Daniel, J(2016). Sampling Essentials: Practical Guidelines for Making Sampling Choices. United States: SAGE Publications.</w:t>
      </w:r>
    </w:p>
    <w:p w14:paraId="409C3417" w14:textId="77777777" w:rsidR="00DF79CF" w:rsidRPr="00514EA4" w:rsidRDefault="00DF79CF" w:rsidP="00DF79CF">
      <w:pPr>
        <w:rPr>
          <w:rFonts w:cstheme="minorHAnsi"/>
          <w:bCs/>
          <w:color w:val="000000" w:themeColor="text1"/>
          <w:sz w:val="24"/>
          <w:szCs w:val="24"/>
        </w:rPr>
      </w:pPr>
      <w:r w:rsidRPr="00514EA4">
        <w:rPr>
          <w:rFonts w:cstheme="minorHAnsi"/>
          <w:bCs/>
          <w:color w:val="000000" w:themeColor="text1"/>
          <w:sz w:val="24"/>
          <w:szCs w:val="24"/>
        </w:rPr>
        <w:lastRenderedPageBreak/>
        <w:t>Dasgupta, D. (2021). Intelligent Automation Simplified: Learn Enterprise Automation, AI-Led Automation, and Robotic Process Automation with Use-cases (English Edition). India: BPB Publications.</w:t>
      </w:r>
    </w:p>
    <w:p w14:paraId="438737C3" w14:textId="77777777" w:rsidR="00DF79CF" w:rsidRPr="00514EA4" w:rsidRDefault="00DF79CF" w:rsidP="00DF79CF">
      <w:pPr>
        <w:rPr>
          <w:rFonts w:cstheme="minorHAnsi"/>
          <w:bCs/>
          <w:color w:val="000000" w:themeColor="text1"/>
          <w:sz w:val="24"/>
          <w:szCs w:val="24"/>
        </w:rPr>
      </w:pPr>
      <w:proofErr w:type="spellStart"/>
      <w:r w:rsidRPr="00514EA4">
        <w:rPr>
          <w:rFonts w:cstheme="minorHAnsi"/>
          <w:bCs/>
          <w:color w:val="000000" w:themeColor="text1"/>
          <w:sz w:val="24"/>
          <w:szCs w:val="24"/>
        </w:rPr>
        <w:t>Dabit</w:t>
      </w:r>
      <w:proofErr w:type="spellEnd"/>
      <w:r w:rsidRPr="00514EA4">
        <w:rPr>
          <w:rFonts w:cstheme="minorHAnsi"/>
          <w:bCs/>
          <w:color w:val="000000" w:themeColor="text1"/>
          <w:sz w:val="24"/>
          <w:szCs w:val="24"/>
        </w:rPr>
        <w:t>, N. (2020). Full Stack Serverless. United States: O'Reilly Media.</w:t>
      </w:r>
    </w:p>
    <w:p w14:paraId="357312C6" w14:textId="77777777" w:rsidR="00DF79CF" w:rsidRPr="00514EA4" w:rsidRDefault="00DF79CF" w:rsidP="00DF79CF">
      <w:pPr>
        <w:rPr>
          <w:rFonts w:cstheme="minorHAnsi"/>
          <w:sz w:val="24"/>
          <w:szCs w:val="24"/>
        </w:rPr>
      </w:pPr>
      <w:proofErr w:type="spellStart"/>
      <w:r w:rsidRPr="00514EA4">
        <w:rPr>
          <w:rFonts w:cstheme="minorHAnsi"/>
          <w:sz w:val="24"/>
          <w:szCs w:val="24"/>
        </w:rPr>
        <w:t>Dathe</w:t>
      </w:r>
      <w:proofErr w:type="spellEnd"/>
      <w:r w:rsidRPr="00514EA4">
        <w:rPr>
          <w:rFonts w:cstheme="minorHAnsi"/>
          <w:sz w:val="24"/>
          <w:szCs w:val="24"/>
        </w:rPr>
        <w:t>, T., </w:t>
      </w:r>
      <w:proofErr w:type="spellStart"/>
      <w:r w:rsidRPr="00514EA4">
        <w:rPr>
          <w:rFonts w:cstheme="minorHAnsi"/>
          <w:sz w:val="24"/>
          <w:szCs w:val="24"/>
        </w:rPr>
        <w:t>Helmold</w:t>
      </w:r>
      <w:proofErr w:type="spellEnd"/>
      <w:r w:rsidRPr="00514EA4">
        <w:rPr>
          <w:rFonts w:cstheme="minorHAnsi"/>
          <w:sz w:val="24"/>
          <w:szCs w:val="24"/>
        </w:rPr>
        <w:t>, M., </w:t>
      </w:r>
      <w:proofErr w:type="spellStart"/>
      <w:r w:rsidRPr="00514EA4">
        <w:rPr>
          <w:rFonts w:cstheme="minorHAnsi"/>
          <w:sz w:val="24"/>
          <w:szCs w:val="24"/>
        </w:rPr>
        <w:t>Flouris</w:t>
      </w:r>
      <w:proofErr w:type="spellEnd"/>
      <w:r w:rsidRPr="00514EA4">
        <w:rPr>
          <w:rFonts w:cstheme="minorHAnsi"/>
          <w:sz w:val="24"/>
          <w:szCs w:val="24"/>
        </w:rPr>
        <w:t>, T. G., </w:t>
      </w:r>
      <w:proofErr w:type="spellStart"/>
      <w:r w:rsidRPr="00514EA4">
        <w:rPr>
          <w:rFonts w:cstheme="minorHAnsi"/>
          <w:sz w:val="24"/>
          <w:szCs w:val="24"/>
        </w:rPr>
        <w:t>Küçük</w:t>
      </w:r>
      <w:proofErr w:type="spellEnd"/>
      <w:r w:rsidRPr="00514EA4">
        <w:rPr>
          <w:rFonts w:cstheme="minorHAnsi"/>
          <w:sz w:val="24"/>
          <w:szCs w:val="24"/>
        </w:rPr>
        <w:t xml:space="preserve"> </w:t>
      </w:r>
      <w:proofErr w:type="spellStart"/>
      <w:r w:rsidRPr="00514EA4">
        <w:rPr>
          <w:rFonts w:cstheme="minorHAnsi"/>
          <w:sz w:val="24"/>
          <w:szCs w:val="24"/>
        </w:rPr>
        <w:t>Yılmaz</w:t>
      </w:r>
      <w:proofErr w:type="spellEnd"/>
      <w:r w:rsidRPr="00514EA4">
        <w:rPr>
          <w:rFonts w:cstheme="minorHAnsi"/>
          <w:sz w:val="24"/>
          <w:szCs w:val="24"/>
        </w:rPr>
        <w:t>, A. (2022). Supply Chain Risk Management: Cases and Industry Insights. Switzerland: Springer International Publishing.</w:t>
      </w:r>
    </w:p>
    <w:p w14:paraId="1AA41517" w14:textId="0B083C8E" w:rsidR="00DF79CF" w:rsidRPr="00514EA4" w:rsidRDefault="00DF79CF" w:rsidP="00DF79CF">
      <w:pPr>
        <w:rPr>
          <w:rFonts w:cstheme="minorHAnsi"/>
          <w:sz w:val="24"/>
          <w:szCs w:val="24"/>
        </w:rPr>
      </w:pPr>
      <w:proofErr w:type="spellStart"/>
      <w:r w:rsidRPr="00514EA4">
        <w:rPr>
          <w:rFonts w:cstheme="minorHAnsi"/>
          <w:sz w:val="24"/>
          <w:szCs w:val="24"/>
        </w:rPr>
        <w:t>Davim</w:t>
      </w:r>
      <w:proofErr w:type="spellEnd"/>
      <w:r w:rsidRPr="00514EA4">
        <w:rPr>
          <w:rFonts w:cstheme="minorHAnsi"/>
          <w:sz w:val="24"/>
          <w:szCs w:val="24"/>
        </w:rPr>
        <w:t>, J. P., &amp; Machado, C. (2022). Organi</w:t>
      </w:r>
      <w:r w:rsidR="00426BF9">
        <w:rPr>
          <w:rFonts w:cstheme="minorHAnsi"/>
          <w:sz w:val="24"/>
          <w:szCs w:val="24"/>
        </w:rPr>
        <w:t>s</w:t>
      </w:r>
      <w:r w:rsidRPr="00514EA4">
        <w:rPr>
          <w:rFonts w:cstheme="minorHAnsi"/>
          <w:sz w:val="24"/>
          <w:szCs w:val="24"/>
        </w:rPr>
        <w:t>ational Management in Post Pandemic Crisis. Cham, Switzerland: Springer International Publishing AG.</w:t>
      </w:r>
    </w:p>
    <w:p w14:paraId="23C9E10F" w14:textId="2C6DE093" w:rsidR="00DF79CF" w:rsidRDefault="00DF79CF" w:rsidP="00DF79CF">
      <w:pPr>
        <w:rPr>
          <w:rFonts w:cstheme="minorHAnsi"/>
          <w:sz w:val="24"/>
          <w:szCs w:val="24"/>
        </w:rPr>
      </w:pPr>
      <w:r w:rsidRPr="00514EA4">
        <w:rPr>
          <w:rFonts w:cstheme="minorHAnsi"/>
          <w:sz w:val="24"/>
          <w:szCs w:val="24"/>
        </w:rPr>
        <w:t>Davenport, T. H., Wilson, H. J., Brynjolfsson, E., Review, H. B., McAfee, A. (2019). Artificial Intelligence: The Insights You Need from Harvard Business Review. United States: Harvard Business Review Press.</w:t>
      </w:r>
    </w:p>
    <w:p w14:paraId="0E4D3B07" w14:textId="3BDC7A7B" w:rsidR="00B7073C" w:rsidRPr="00514EA4" w:rsidRDefault="00B7073C" w:rsidP="00DF79CF">
      <w:pPr>
        <w:rPr>
          <w:rFonts w:cstheme="minorHAnsi"/>
          <w:sz w:val="24"/>
          <w:szCs w:val="24"/>
        </w:rPr>
      </w:pPr>
      <w:r>
        <w:t xml:space="preserve">Dey, P. K., </w:t>
      </w:r>
      <w:proofErr w:type="spellStart"/>
      <w:r>
        <w:t>Malesios</w:t>
      </w:r>
      <w:proofErr w:type="spellEnd"/>
      <w:r>
        <w:t xml:space="preserve">, C., Chowdhury, S., </w:t>
      </w:r>
      <w:proofErr w:type="spellStart"/>
      <w:r>
        <w:t>Saha</w:t>
      </w:r>
      <w:proofErr w:type="spellEnd"/>
      <w:r>
        <w:t xml:space="preserve">, K., </w:t>
      </w:r>
      <w:proofErr w:type="spellStart"/>
      <w:r>
        <w:t>Budhwar</w:t>
      </w:r>
      <w:proofErr w:type="spellEnd"/>
      <w:r>
        <w:t xml:space="preserve">, P., &amp; De, D. (2022). Adoption of circular economy practices in small and medium-sized enterprises: Evidence from Europe. International Journal of Production Economics, 248, 108496. </w:t>
      </w:r>
      <w:hyperlink r:id="rId23" w:tgtFrame="_new" w:history="1">
        <w:r>
          <w:rPr>
            <w:rStyle w:val="Hyperlink"/>
          </w:rPr>
          <w:t>https://doi.org/10.1016/j.ijpe.2022.108496</w:t>
        </w:r>
      </w:hyperlink>
    </w:p>
    <w:p w14:paraId="12CBBDCA" w14:textId="77777777" w:rsidR="00DF79CF" w:rsidRPr="00514EA4" w:rsidRDefault="00DF79CF" w:rsidP="00DF79CF">
      <w:pPr>
        <w:rPr>
          <w:rFonts w:cstheme="minorHAnsi"/>
          <w:iCs/>
          <w:color w:val="000000" w:themeColor="text1"/>
          <w:sz w:val="24"/>
          <w:szCs w:val="24"/>
        </w:rPr>
      </w:pPr>
      <w:r w:rsidRPr="00514EA4">
        <w:rPr>
          <w:rFonts w:cstheme="minorHAnsi"/>
          <w:iCs/>
          <w:color w:val="000000" w:themeColor="text1"/>
          <w:sz w:val="24"/>
          <w:szCs w:val="24"/>
        </w:rPr>
        <w:t>De Vaus, D. A. (2002) Surveys in Social Research 5</w:t>
      </w:r>
      <w:r w:rsidRPr="00514EA4">
        <w:rPr>
          <w:rFonts w:cstheme="minorHAnsi"/>
          <w:iCs/>
          <w:color w:val="000000" w:themeColor="text1"/>
          <w:sz w:val="24"/>
          <w:szCs w:val="24"/>
          <w:vertAlign w:val="superscript"/>
        </w:rPr>
        <w:t>th</w:t>
      </w:r>
      <w:r w:rsidRPr="00514EA4">
        <w:rPr>
          <w:rFonts w:cstheme="minorHAnsi"/>
          <w:iCs/>
          <w:color w:val="000000" w:themeColor="text1"/>
          <w:sz w:val="24"/>
          <w:szCs w:val="24"/>
        </w:rPr>
        <w:t xml:space="preserve"> edition. London: Routledge</w:t>
      </w:r>
    </w:p>
    <w:p w14:paraId="2D3CB0D8" w14:textId="77777777" w:rsidR="00DF79CF" w:rsidRPr="00514EA4" w:rsidRDefault="00DF79CF" w:rsidP="00DF79CF">
      <w:pPr>
        <w:rPr>
          <w:rFonts w:cstheme="minorHAnsi"/>
          <w:sz w:val="24"/>
          <w:szCs w:val="24"/>
        </w:rPr>
      </w:pPr>
      <w:r w:rsidRPr="00514EA4">
        <w:rPr>
          <w:rFonts w:cstheme="minorHAnsi"/>
          <w:sz w:val="24"/>
          <w:szCs w:val="24"/>
        </w:rPr>
        <w:t>Deci, E, 2012). Intrinsic Motivation. Germany: Springer US.</w:t>
      </w:r>
    </w:p>
    <w:p w14:paraId="0C592CBB" w14:textId="77777777" w:rsidR="00DF79CF" w:rsidRPr="00514EA4" w:rsidRDefault="00DF79CF" w:rsidP="00DF79CF">
      <w:pPr>
        <w:rPr>
          <w:rFonts w:cstheme="minorHAnsi"/>
          <w:sz w:val="24"/>
          <w:szCs w:val="24"/>
        </w:rPr>
      </w:pPr>
      <w:proofErr w:type="spellStart"/>
      <w:r w:rsidRPr="00514EA4">
        <w:rPr>
          <w:rFonts w:cstheme="minorHAnsi"/>
          <w:sz w:val="24"/>
          <w:szCs w:val="24"/>
        </w:rPr>
        <w:t>DeVaus</w:t>
      </w:r>
      <w:proofErr w:type="spellEnd"/>
      <w:r w:rsidRPr="00514EA4">
        <w:rPr>
          <w:rFonts w:cstheme="minorHAnsi"/>
          <w:sz w:val="24"/>
          <w:szCs w:val="24"/>
        </w:rPr>
        <w:t>, D. (2002). Surveys in social research. Routledge.</w:t>
      </w:r>
    </w:p>
    <w:p w14:paraId="5415C8BD" w14:textId="77777777" w:rsidR="00DF79CF" w:rsidRPr="00514EA4" w:rsidRDefault="00DF79CF" w:rsidP="00DF79CF">
      <w:pPr>
        <w:rPr>
          <w:rFonts w:cstheme="minorHAnsi"/>
          <w:sz w:val="24"/>
          <w:szCs w:val="24"/>
        </w:rPr>
      </w:pPr>
      <w:r w:rsidRPr="00514EA4">
        <w:rPr>
          <w:rFonts w:cstheme="minorHAnsi"/>
          <w:sz w:val="24"/>
          <w:szCs w:val="24"/>
        </w:rPr>
        <w:t>Creswell, J. W., &amp; Plano Clark, V. L. (2007). Designing and conducting mixed methods research. Sage publications.</w:t>
      </w:r>
    </w:p>
    <w:p w14:paraId="62C2ED73" w14:textId="77777777" w:rsidR="00DF79CF" w:rsidRPr="00514EA4" w:rsidRDefault="00DF79CF" w:rsidP="00DF79CF">
      <w:pPr>
        <w:rPr>
          <w:rFonts w:cstheme="minorHAnsi"/>
          <w:sz w:val="24"/>
          <w:szCs w:val="24"/>
        </w:rPr>
      </w:pPr>
      <w:r w:rsidRPr="00514EA4">
        <w:rPr>
          <w:rFonts w:cstheme="minorHAnsi"/>
          <w:sz w:val="24"/>
          <w:szCs w:val="24"/>
        </w:rPr>
        <w:t xml:space="preserve">Dickinson, H. (2021). </w:t>
      </w:r>
      <w:r w:rsidRPr="00514EA4">
        <w:rPr>
          <w:rFonts w:cstheme="minorHAnsi"/>
          <w:i/>
          <w:iCs/>
          <w:sz w:val="24"/>
          <w:szCs w:val="24"/>
        </w:rPr>
        <w:t>£22bn cost of lockdown to retailers</w:t>
      </w:r>
      <w:r w:rsidRPr="00514EA4">
        <w:rPr>
          <w:rFonts w:cstheme="minorHAnsi"/>
          <w:sz w:val="24"/>
          <w:szCs w:val="24"/>
        </w:rPr>
        <w:t xml:space="preserve">. [Online]. British Retail Consortium. Last Updated: 11th </w:t>
      </w:r>
      <w:proofErr w:type="spellStart"/>
      <w:r w:rsidRPr="00514EA4">
        <w:rPr>
          <w:rFonts w:cstheme="minorHAnsi"/>
          <w:sz w:val="24"/>
          <w:szCs w:val="24"/>
        </w:rPr>
        <w:t>Febuary</w:t>
      </w:r>
      <w:proofErr w:type="spellEnd"/>
      <w:r w:rsidRPr="00514EA4">
        <w:rPr>
          <w:rFonts w:cstheme="minorHAnsi"/>
          <w:sz w:val="24"/>
          <w:szCs w:val="24"/>
        </w:rPr>
        <w:t xml:space="preserve"> 2021. Available at: https://brc.org.uk/news/corporate-affairs/22bn-cost-of-lockdown-to-retailers/ [Accessed 1 October 2022].</w:t>
      </w:r>
    </w:p>
    <w:p w14:paraId="6B1C391B" w14:textId="77777777" w:rsidR="00DF79CF" w:rsidRPr="00514EA4" w:rsidRDefault="00DF79CF" w:rsidP="00DF79CF">
      <w:pPr>
        <w:rPr>
          <w:rFonts w:eastAsia="Times New Roman" w:cstheme="minorHAnsi"/>
          <w:sz w:val="24"/>
          <w:szCs w:val="24"/>
        </w:rPr>
      </w:pPr>
      <w:proofErr w:type="spellStart"/>
      <w:r w:rsidRPr="00514EA4">
        <w:rPr>
          <w:rFonts w:eastAsia="Times New Roman" w:cstheme="minorHAnsi"/>
          <w:sz w:val="24"/>
          <w:szCs w:val="24"/>
        </w:rPr>
        <w:t>Dillman</w:t>
      </w:r>
      <w:proofErr w:type="spellEnd"/>
      <w:r w:rsidRPr="00514EA4">
        <w:rPr>
          <w:rFonts w:eastAsia="Times New Roman" w:cstheme="minorHAnsi"/>
          <w:sz w:val="24"/>
          <w:szCs w:val="24"/>
        </w:rPr>
        <w:t>, D. A. (2000). Mail and Internet Surveys: The Tailored Design Method. New York: Wiley.</w:t>
      </w:r>
    </w:p>
    <w:p w14:paraId="34C7A2F7" w14:textId="77777777" w:rsidR="00DF79CF" w:rsidRPr="00514EA4" w:rsidRDefault="00DF79CF" w:rsidP="00DF79CF">
      <w:pPr>
        <w:rPr>
          <w:rFonts w:cstheme="minorHAnsi"/>
          <w:iCs/>
          <w:color w:val="000000" w:themeColor="text1"/>
          <w:sz w:val="24"/>
          <w:szCs w:val="24"/>
        </w:rPr>
      </w:pPr>
      <w:proofErr w:type="spellStart"/>
      <w:r w:rsidRPr="00514EA4">
        <w:rPr>
          <w:rFonts w:cstheme="minorHAnsi"/>
          <w:iCs/>
          <w:color w:val="000000" w:themeColor="text1"/>
          <w:sz w:val="24"/>
          <w:szCs w:val="24"/>
        </w:rPr>
        <w:t>Divakaran</w:t>
      </w:r>
      <w:proofErr w:type="spellEnd"/>
      <w:r w:rsidRPr="00514EA4">
        <w:rPr>
          <w:rFonts w:cstheme="minorHAnsi"/>
          <w:iCs/>
          <w:color w:val="000000" w:themeColor="text1"/>
          <w:sz w:val="24"/>
          <w:szCs w:val="24"/>
        </w:rPr>
        <w:t xml:space="preserve">, P. (2014). RESEARCH METHODOLOGY. India: Ignited Minds </w:t>
      </w:r>
      <w:proofErr w:type="spellStart"/>
      <w:r w:rsidRPr="00514EA4">
        <w:rPr>
          <w:rFonts w:cstheme="minorHAnsi"/>
          <w:iCs/>
          <w:color w:val="000000" w:themeColor="text1"/>
          <w:sz w:val="24"/>
          <w:szCs w:val="24"/>
        </w:rPr>
        <w:t>Edutech</w:t>
      </w:r>
      <w:proofErr w:type="spellEnd"/>
      <w:r w:rsidRPr="00514EA4">
        <w:rPr>
          <w:rFonts w:cstheme="minorHAnsi"/>
          <w:iCs/>
          <w:color w:val="000000" w:themeColor="text1"/>
          <w:sz w:val="24"/>
          <w:szCs w:val="24"/>
        </w:rPr>
        <w:t xml:space="preserve"> Private Limited.</w:t>
      </w:r>
    </w:p>
    <w:p w14:paraId="69C3B5C5" w14:textId="77777777" w:rsidR="00DF79CF" w:rsidRPr="00514EA4" w:rsidRDefault="00DF79CF" w:rsidP="00DF79CF">
      <w:pPr>
        <w:rPr>
          <w:rFonts w:cstheme="minorHAnsi"/>
          <w:sz w:val="24"/>
          <w:szCs w:val="24"/>
        </w:rPr>
      </w:pPr>
      <w:proofErr w:type="spellStart"/>
      <w:r w:rsidRPr="00514EA4">
        <w:rPr>
          <w:rFonts w:cstheme="minorHAnsi"/>
          <w:sz w:val="24"/>
          <w:szCs w:val="24"/>
        </w:rPr>
        <w:t>Drydakis</w:t>
      </w:r>
      <w:proofErr w:type="spellEnd"/>
      <w:r w:rsidRPr="00514EA4">
        <w:rPr>
          <w:rFonts w:cstheme="minorHAnsi"/>
          <w:sz w:val="24"/>
          <w:szCs w:val="24"/>
        </w:rPr>
        <w:t>, N., 2022. “Artificial Intelligence and reduced SMEs’ business risks. A dynamic capabilities analysis during the COVID-19 pandemic,” Information systems frontiers: a journal of research and innovation, pp. 1–25. Doi: 10.1007/s10796-022-10249-6.</w:t>
      </w:r>
    </w:p>
    <w:p w14:paraId="142130D1" w14:textId="77777777" w:rsidR="00DF79CF" w:rsidRPr="00514EA4" w:rsidRDefault="00DF79CF" w:rsidP="00DF79CF">
      <w:pPr>
        <w:rPr>
          <w:rFonts w:cstheme="minorHAnsi"/>
          <w:sz w:val="24"/>
          <w:szCs w:val="24"/>
        </w:rPr>
      </w:pPr>
      <w:proofErr w:type="spellStart"/>
      <w:r w:rsidRPr="00514EA4">
        <w:rPr>
          <w:rFonts w:cstheme="minorHAnsi"/>
          <w:sz w:val="24"/>
          <w:szCs w:val="24"/>
        </w:rPr>
        <w:t>Duak</w:t>
      </w:r>
      <w:proofErr w:type="spellEnd"/>
      <w:r w:rsidRPr="00514EA4">
        <w:rPr>
          <w:rFonts w:cstheme="minorHAnsi"/>
          <w:sz w:val="24"/>
          <w:szCs w:val="24"/>
        </w:rPr>
        <w:t xml:space="preserve">, N. (2022). </w:t>
      </w:r>
      <w:r w:rsidRPr="00514EA4">
        <w:rPr>
          <w:rFonts w:cstheme="minorHAnsi"/>
          <w:i/>
          <w:iCs/>
          <w:sz w:val="24"/>
          <w:szCs w:val="24"/>
        </w:rPr>
        <w:t>https://www.bbc.co.uk/news/business-61793984</w:t>
      </w:r>
      <w:r w:rsidRPr="00514EA4">
        <w:rPr>
          <w:rFonts w:cstheme="minorHAnsi"/>
          <w:sz w:val="24"/>
          <w:szCs w:val="24"/>
        </w:rPr>
        <w:t>. [Online]. BBC News. Last Updated: 16th June 2022. Available at: https://www.bbc.co.uk/news/business-61793984 [Accessed 2 October 2022].</w:t>
      </w:r>
    </w:p>
    <w:p w14:paraId="585A8B21" w14:textId="77777777" w:rsidR="00DF79CF" w:rsidRPr="00514EA4" w:rsidRDefault="00DF79CF" w:rsidP="00DF79CF">
      <w:pPr>
        <w:rPr>
          <w:rFonts w:cstheme="minorHAnsi"/>
          <w:sz w:val="24"/>
          <w:szCs w:val="24"/>
        </w:rPr>
      </w:pPr>
      <w:r w:rsidRPr="00514EA4">
        <w:rPr>
          <w:rFonts w:cstheme="minorHAnsi"/>
          <w:sz w:val="24"/>
          <w:szCs w:val="24"/>
        </w:rPr>
        <w:lastRenderedPageBreak/>
        <w:t xml:space="preserve">Duan, Y., Edwards, J. S., Dwivedi, Y. K., &amp; Williams, M. D. (2019). Artificial intelligence for decision making in the era of big data–evolution, </w:t>
      </w:r>
      <w:proofErr w:type="gramStart"/>
      <w:r w:rsidRPr="00514EA4">
        <w:rPr>
          <w:rFonts w:cstheme="minorHAnsi"/>
          <w:sz w:val="24"/>
          <w:szCs w:val="24"/>
        </w:rPr>
        <w:t>challenges</w:t>
      </w:r>
      <w:proofErr w:type="gramEnd"/>
      <w:r w:rsidRPr="00514EA4">
        <w:rPr>
          <w:rFonts w:cstheme="minorHAnsi"/>
          <w:sz w:val="24"/>
          <w:szCs w:val="24"/>
        </w:rPr>
        <w:t xml:space="preserve"> and research agenda. International Journal of Information Management, 48, 63-71. </w:t>
      </w:r>
      <w:proofErr w:type="spellStart"/>
      <w:r w:rsidRPr="00514EA4">
        <w:rPr>
          <w:rFonts w:cstheme="minorHAnsi"/>
          <w:sz w:val="24"/>
          <w:szCs w:val="24"/>
        </w:rPr>
        <w:t>doi</w:t>
      </w:r>
      <w:proofErr w:type="spellEnd"/>
      <w:r w:rsidRPr="00514EA4">
        <w:rPr>
          <w:rFonts w:cstheme="minorHAnsi"/>
          <w:sz w:val="24"/>
          <w:szCs w:val="24"/>
        </w:rPr>
        <w:t>: 10.1016/j.ijinfomgt.2019.01.002</w:t>
      </w:r>
    </w:p>
    <w:p w14:paraId="24985C96" w14:textId="77777777" w:rsidR="00DF79CF" w:rsidRPr="00514EA4" w:rsidRDefault="00DF79CF" w:rsidP="00DF79CF">
      <w:pPr>
        <w:rPr>
          <w:rFonts w:cstheme="minorHAnsi"/>
          <w:color w:val="222222"/>
          <w:sz w:val="24"/>
          <w:szCs w:val="24"/>
        </w:rPr>
      </w:pPr>
      <w:proofErr w:type="spellStart"/>
      <w:r w:rsidRPr="00514EA4">
        <w:rPr>
          <w:rFonts w:cstheme="minorHAnsi"/>
          <w:color w:val="222222"/>
          <w:sz w:val="24"/>
          <w:szCs w:val="24"/>
        </w:rPr>
        <w:t>Easterby</w:t>
      </w:r>
      <w:proofErr w:type="spellEnd"/>
      <w:r w:rsidRPr="00514EA4">
        <w:rPr>
          <w:rFonts w:cstheme="minorHAnsi"/>
          <w:color w:val="222222"/>
          <w:sz w:val="24"/>
          <w:szCs w:val="24"/>
        </w:rPr>
        <w:t xml:space="preserve">-Smith, M., Thorpe, R., &amp; Jackson, P. R. (2012). </w:t>
      </w:r>
      <w:r w:rsidRPr="00514EA4">
        <w:rPr>
          <w:rFonts w:cstheme="minorHAnsi"/>
          <w:i/>
          <w:iCs/>
          <w:color w:val="222222"/>
          <w:sz w:val="24"/>
          <w:szCs w:val="24"/>
        </w:rPr>
        <w:t>Management research</w:t>
      </w:r>
      <w:r w:rsidRPr="00514EA4">
        <w:rPr>
          <w:rFonts w:cstheme="minorHAnsi"/>
          <w:color w:val="222222"/>
          <w:sz w:val="24"/>
          <w:szCs w:val="24"/>
        </w:rPr>
        <w:t>. Sage.</w:t>
      </w:r>
    </w:p>
    <w:p w14:paraId="0424BA0B" w14:textId="77777777" w:rsidR="00DF79CF" w:rsidRPr="00514EA4" w:rsidRDefault="00DF79CF" w:rsidP="00DF79CF">
      <w:pPr>
        <w:rPr>
          <w:rFonts w:cstheme="minorHAnsi"/>
          <w:sz w:val="24"/>
          <w:szCs w:val="24"/>
        </w:rPr>
      </w:pPr>
      <w:bookmarkStart w:id="91" w:name="_Hlk120119645"/>
      <w:r w:rsidRPr="00514EA4">
        <w:rPr>
          <w:rFonts w:cstheme="minorHAnsi"/>
          <w:sz w:val="24"/>
          <w:szCs w:val="24"/>
        </w:rPr>
        <w:t>Eboch, C. E. (2020). </w:t>
      </w:r>
      <w:bookmarkEnd w:id="91"/>
      <w:r w:rsidRPr="00514EA4">
        <w:rPr>
          <w:rFonts w:cstheme="minorHAnsi"/>
          <w:sz w:val="24"/>
          <w:szCs w:val="24"/>
        </w:rPr>
        <w:t xml:space="preserve">How Do Virtual Assistants </w:t>
      </w:r>
      <w:proofErr w:type="gramStart"/>
      <w:r w:rsidRPr="00514EA4">
        <w:rPr>
          <w:rFonts w:cstheme="minorHAnsi"/>
          <w:sz w:val="24"/>
          <w:szCs w:val="24"/>
        </w:rPr>
        <w:t>Work?.</w:t>
      </w:r>
      <w:proofErr w:type="gramEnd"/>
      <w:r w:rsidRPr="00514EA4">
        <w:rPr>
          <w:rFonts w:cstheme="minorHAnsi"/>
          <w:sz w:val="24"/>
          <w:szCs w:val="24"/>
        </w:rPr>
        <w:t> United States: Capstone.</w:t>
      </w:r>
    </w:p>
    <w:p w14:paraId="4DDBAC50" w14:textId="77777777" w:rsidR="001D7690" w:rsidRDefault="001D7690" w:rsidP="00DF79CF">
      <w:r>
        <w:t>El-</w:t>
      </w:r>
      <w:proofErr w:type="spellStart"/>
      <w:r>
        <w:t>Hanfy</w:t>
      </w:r>
      <w:proofErr w:type="spellEnd"/>
      <w:r>
        <w:t xml:space="preserve">, S. (2021, August 20). Aiming high for AI: Innovate UK's role in supporting AI. UK Research and Innovation. Retrieved March 29, 2022, from </w:t>
      </w:r>
      <w:hyperlink r:id="rId24" w:tgtFrame="_new" w:history="1">
        <w:r>
          <w:rPr>
            <w:rStyle w:val="Hyperlink"/>
          </w:rPr>
          <w:t>https://www.ukri.org/blog/aiming-high-for-ai-innovate-uks-role-in-supporting-ai/</w:t>
        </w:r>
      </w:hyperlink>
    </w:p>
    <w:p w14:paraId="31FE91CC" w14:textId="42583AFC" w:rsidR="00DF79CF" w:rsidRPr="00514EA4" w:rsidRDefault="00DF79CF" w:rsidP="00DF79CF">
      <w:proofErr w:type="spellStart"/>
      <w:r w:rsidRPr="00514EA4">
        <w:t>Ellahham</w:t>
      </w:r>
      <w:proofErr w:type="spellEnd"/>
      <w:r w:rsidRPr="00514EA4">
        <w:t xml:space="preserve">, S., Al-Akash, M., </w:t>
      </w:r>
      <w:proofErr w:type="spellStart"/>
      <w:r w:rsidRPr="00514EA4">
        <w:t>AlHashmi</w:t>
      </w:r>
      <w:proofErr w:type="spellEnd"/>
      <w:r w:rsidRPr="00514EA4">
        <w:t>, S., &amp; Al-</w:t>
      </w:r>
      <w:proofErr w:type="spellStart"/>
      <w:r w:rsidRPr="00514EA4">
        <w:t>Tawfiq</w:t>
      </w:r>
      <w:proofErr w:type="spellEnd"/>
      <w:r w:rsidRPr="00514EA4">
        <w:t xml:space="preserve">, J. A. (2019). Application of Artificial Intelligence in the Health Care Safety Context: Opportunities and Challenges. American Journal of Medical Quality, 34(5), 469-476. </w:t>
      </w:r>
      <w:proofErr w:type="spellStart"/>
      <w:r w:rsidRPr="00514EA4">
        <w:t>doi</w:t>
      </w:r>
      <w:proofErr w:type="spellEnd"/>
      <w:r w:rsidRPr="00514EA4">
        <w:t>: 10.1177/1062860619833658</w:t>
      </w:r>
    </w:p>
    <w:p w14:paraId="0E2C143B" w14:textId="77777777" w:rsidR="00DF79CF" w:rsidRPr="00514EA4" w:rsidRDefault="00DF79CF" w:rsidP="00DF79CF">
      <w:proofErr w:type="spellStart"/>
      <w:r w:rsidRPr="00514EA4">
        <w:t>Elsaadani</w:t>
      </w:r>
      <w:proofErr w:type="spellEnd"/>
      <w:r w:rsidRPr="00514EA4">
        <w:t xml:space="preserve">, A., </w:t>
      </w:r>
      <w:proofErr w:type="spellStart"/>
      <w:r w:rsidRPr="00514EA4">
        <w:t>Ghazaleh</w:t>
      </w:r>
      <w:proofErr w:type="spellEnd"/>
      <w:r w:rsidRPr="00514EA4">
        <w:t>, F., &amp; El-</w:t>
      </w:r>
      <w:proofErr w:type="spellStart"/>
      <w:r w:rsidRPr="00514EA4">
        <w:t>Shishini</w:t>
      </w:r>
      <w:proofErr w:type="spellEnd"/>
      <w:r w:rsidRPr="00514EA4">
        <w:t>, H. (2018). How Artificial Intelligence can drive diversification in the Middle East: Pivoting without AI. Accenture Consulting.</w:t>
      </w:r>
    </w:p>
    <w:p w14:paraId="4C10DC19" w14:textId="77777777" w:rsidR="00DF79CF" w:rsidRPr="00514EA4" w:rsidRDefault="00DF79CF" w:rsidP="00DF79CF">
      <w:pPr>
        <w:rPr>
          <w:rFonts w:cstheme="minorHAnsi"/>
          <w:sz w:val="24"/>
          <w:szCs w:val="24"/>
        </w:rPr>
      </w:pPr>
      <w:r w:rsidRPr="00514EA4">
        <w:rPr>
          <w:rFonts w:cstheme="minorHAnsi"/>
          <w:sz w:val="24"/>
          <w:szCs w:val="24"/>
        </w:rPr>
        <w:t>Ertel, W. (2018). Introduction to Artificial Intelligence. Germany: Springer International Publishing.</w:t>
      </w:r>
    </w:p>
    <w:p w14:paraId="3DD87B8E" w14:textId="77777777" w:rsidR="00DF79CF" w:rsidRPr="00514EA4" w:rsidRDefault="00DF79CF" w:rsidP="00DF79CF">
      <w:pPr>
        <w:rPr>
          <w:rFonts w:cstheme="minorHAnsi"/>
          <w:sz w:val="24"/>
          <w:szCs w:val="24"/>
        </w:rPr>
      </w:pPr>
      <w:r w:rsidRPr="00514EA4">
        <w:rPr>
          <w:rFonts w:cstheme="minorHAnsi"/>
          <w:sz w:val="24"/>
          <w:szCs w:val="24"/>
        </w:rPr>
        <w:t>Eubanks, B. Artificial Intelligence for HR: Use AI to Support and Develop a Successful Workforce. United Kingdom, Kogan Page, 2022.</w:t>
      </w:r>
    </w:p>
    <w:p w14:paraId="3508D393" w14:textId="77777777" w:rsidR="00DF79CF" w:rsidRPr="00514EA4" w:rsidRDefault="00DF79CF" w:rsidP="00DF79CF">
      <w:pPr>
        <w:rPr>
          <w:rFonts w:cstheme="minorHAnsi"/>
          <w:sz w:val="24"/>
          <w:szCs w:val="24"/>
        </w:rPr>
      </w:pPr>
      <w:r w:rsidRPr="00514EA4">
        <w:rPr>
          <w:rFonts w:cstheme="minorHAnsi"/>
          <w:sz w:val="24"/>
          <w:szCs w:val="24"/>
        </w:rPr>
        <w:t xml:space="preserve">Evans, A. and </w:t>
      </w:r>
      <w:proofErr w:type="spellStart"/>
      <w:r w:rsidRPr="00514EA4">
        <w:rPr>
          <w:rFonts w:cstheme="minorHAnsi"/>
          <w:sz w:val="24"/>
          <w:szCs w:val="24"/>
        </w:rPr>
        <w:t>Heimann</w:t>
      </w:r>
      <w:proofErr w:type="spellEnd"/>
      <w:r w:rsidRPr="00514EA4">
        <w:rPr>
          <w:rFonts w:cstheme="minorHAnsi"/>
          <w:sz w:val="24"/>
          <w:szCs w:val="24"/>
        </w:rPr>
        <w:t xml:space="preserve">, A., 2022. AI activity in UK businesses, Gov.uk. </w:t>
      </w:r>
    </w:p>
    <w:p w14:paraId="2EA971D7" w14:textId="77777777" w:rsidR="00DF79CF" w:rsidRPr="00514EA4" w:rsidRDefault="00DF79CF" w:rsidP="00DF79CF">
      <w:pPr>
        <w:rPr>
          <w:rFonts w:cstheme="minorHAnsi"/>
          <w:sz w:val="24"/>
          <w:szCs w:val="24"/>
        </w:rPr>
      </w:pPr>
      <w:r w:rsidRPr="00514EA4">
        <w:rPr>
          <w:rFonts w:cstheme="minorHAnsi"/>
          <w:sz w:val="24"/>
          <w:szCs w:val="24"/>
        </w:rPr>
        <w:t xml:space="preserve">Evans, J. C. (2020). Aws: Amazon Web Services: A Complete Guide </w:t>
      </w:r>
      <w:proofErr w:type="gramStart"/>
      <w:r w:rsidRPr="00514EA4">
        <w:rPr>
          <w:rFonts w:cstheme="minorHAnsi"/>
          <w:sz w:val="24"/>
          <w:szCs w:val="24"/>
        </w:rPr>
        <w:t>For</w:t>
      </w:r>
      <w:proofErr w:type="gramEnd"/>
      <w:r w:rsidRPr="00514EA4">
        <w:rPr>
          <w:rFonts w:cstheme="minorHAnsi"/>
          <w:sz w:val="24"/>
          <w:szCs w:val="24"/>
        </w:rPr>
        <w:t xml:space="preserve"> Beginners and Advanced Users For Amazon Web Services. (</w:t>
      </w:r>
      <w:proofErr w:type="spellStart"/>
      <w:r w:rsidRPr="00514EA4">
        <w:rPr>
          <w:rFonts w:cstheme="minorHAnsi"/>
          <w:sz w:val="24"/>
          <w:szCs w:val="24"/>
        </w:rPr>
        <w:t>n.p.</w:t>
      </w:r>
      <w:proofErr w:type="spellEnd"/>
      <w:r w:rsidRPr="00514EA4">
        <w:rPr>
          <w:rFonts w:cstheme="minorHAnsi"/>
          <w:sz w:val="24"/>
          <w:szCs w:val="24"/>
        </w:rPr>
        <w:t>): Amazon Digital Services LLC - KDP Print US.</w:t>
      </w:r>
    </w:p>
    <w:p w14:paraId="35810ADD" w14:textId="77777777" w:rsidR="00DF79CF" w:rsidRPr="00514EA4" w:rsidRDefault="00DF79CF" w:rsidP="00DF79CF">
      <w:pPr>
        <w:rPr>
          <w:rFonts w:cstheme="minorHAnsi"/>
          <w:iCs/>
          <w:color w:val="000000" w:themeColor="text1"/>
          <w:sz w:val="24"/>
          <w:szCs w:val="24"/>
        </w:rPr>
      </w:pPr>
      <w:r w:rsidRPr="00514EA4">
        <w:rPr>
          <w:rFonts w:cstheme="minorHAnsi"/>
          <w:iCs/>
          <w:color w:val="000000" w:themeColor="text1"/>
          <w:sz w:val="24"/>
          <w:szCs w:val="24"/>
        </w:rPr>
        <w:t>Fink, A. (2003) How to Sample in Surveys 2</w:t>
      </w:r>
      <w:r w:rsidRPr="00514EA4">
        <w:rPr>
          <w:rFonts w:cstheme="minorHAnsi"/>
          <w:iCs/>
          <w:color w:val="000000" w:themeColor="text1"/>
          <w:sz w:val="24"/>
          <w:szCs w:val="24"/>
          <w:vertAlign w:val="superscript"/>
        </w:rPr>
        <w:t>nd</w:t>
      </w:r>
      <w:r w:rsidRPr="00514EA4">
        <w:rPr>
          <w:rFonts w:cstheme="minorHAnsi"/>
          <w:iCs/>
          <w:color w:val="000000" w:themeColor="text1"/>
          <w:sz w:val="24"/>
          <w:szCs w:val="24"/>
        </w:rPr>
        <w:t xml:space="preserve"> edition. Thousand Oaks: Sage</w:t>
      </w:r>
    </w:p>
    <w:p w14:paraId="328A9E3F" w14:textId="77777777" w:rsidR="00DF79CF" w:rsidRPr="00514EA4" w:rsidRDefault="00DF79CF" w:rsidP="00DF79CF">
      <w:pPr>
        <w:rPr>
          <w:rFonts w:cstheme="minorHAnsi"/>
          <w:bCs/>
          <w:color w:val="000000" w:themeColor="text1"/>
          <w:sz w:val="24"/>
          <w:szCs w:val="24"/>
        </w:rPr>
      </w:pPr>
      <w:r w:rsidRPr="00514EA4">
        <w:rPr>
          <w:rFonts w:cstheme="minorHAnsi"/>
          <w:bCs/>
          <w:color w:val="000000" w:themeColor="text1"/>
          <w:sz w:val="24"/>
          <w:szCs w:val="24"/>
        </w:rPr>
        <w:t>Finlay, S. (2021). Artificial Intelligence and Machine Learning for Business: A No-Nonsense Guide to Data Driven Technologies. United Kingdom: Relativistic.</w:t>
      </w:r>
    </w:p>
    <w:p w14:paraId="0AE5A830" w14:textId="77777777" w:rsidR="00DF79CF" w:rsidRPr="00514EA4" w:rsidRDefault="00DF79CF" w:rsidP="00DF79CF">
      <w:pPr>
        <w:rPr>
          <w:rFonts w:cstheme="minorHAnsi"/>
          <w:sz w:val="24"/>
          <w:szCs w:val="24"/>
        </w:rPr>
      </w:pPr>
      <w:proofErr w:type="spellStart"/>
      <w:r w:rsidRPr="00514EA4">
        <w:rPr>
          <w:rFonts w:cstheme="minorHAnsi"/>
          <w:sz w:val="24"/>
          <w:szCs w:val="24"/>
        </w:rPr>
        <w:t>Fitri</w:t>
      </w:r>
      <w:proofErr w:type="spellEnd"/>
      <w:r w:rsidRPr="00514EA4">
        <w:rPr>
          <w:rFonts w:cstheme="minorHAnsi"/>
          <w:sz w:val="24"/>
          <w:szCs w:val="24"/>
        </w:rPr>
        <w:t xml:space="preserve">, A. (2022). </w:t>
      </w:r>
      <w:r w:rsidRPr="00514EA4">
        <w:rPr>
          <w:rFonts w:cstheme="minorHAnsi"/>
          <w:i/>
          <w:iCs/>
          <w:sz w:val="24"/>
          <w:szCs w:val="24"/>
        </w:rPr>
        <w:t>Pandemic recovery gives high-risk jobs a ‘temporary reprieve’ from automation</w:t>
      </w:r>
      <w:r w:rsidRPr="00514EA4">
        <w:rPr>
          <w:rFonts w:cstheme="minorHAnsi"/>
          <w:sz w:val="24"/>
          <w:szCs w:val="24"/>
        </w:rPr>
        <w:t xml:space="preserve">. [Online]. </w:t>
      </w:r>
      <w:proofErr w:type="spellStart"/>
      <w:r w:rsidRPr="00514EA4">
        <w:rPr>
          <w:rFonts w:cstheme="minorHAnsi"/>
          <w:sz w:val="24"/>
          <w:szCs w:val="24"/>
        </w:rPr>
        <w:t>TechMonitor</w:t>
      </w:r>
      <w:proofErr w:type="spellEnd"/>
      <w:r w:rsidRPr="00514EA4">
        <w:rPr>
          <w:rFonts w:cstheme="minorHAnsi"/>
          <w:sz w:val="24"/>
          <w:szCs w:val="24"/>
        </w:rPr>
        <w:t>. Last Updated: 28th June 2022. Available at: https://techmonitor.ai/technology/ai-and-automation/pandemic-recovery-high-risk-jobs-temporary-repri [Accessed 3 October 2022].</w:t>
      </w:r>
    </w:p>
    <w:p w14:paraId="2771EFFD" w14:textId="77777777" w:rsidR="00DF79CF" w:rsidRPr="00514EA4" w:rsidRDefault="00DF79CF" w:rsidP="00DF79CF">
      <w:pPr>
        <w:rPr>
          <w:rFonts w:cstheme="minorHAnsi"/>
          <w:sz w:val="24"/>
          <w:szCs w:val="24"/>
        </w:rPr>
      </w:pPr>
      <w:r w:rsidRPr="00514EA4">
        <w:rPr>
          <w:rFonts w:cstheme="minorHAnsi"/>
          <w:sz w:val="24"/>
          <w:szCs w:val="24"/>
        </w:rPr>
        <w:t>Ford, M. (2016). Rise of the Robots: Technology and the Threat of a Jobless Future. United Kingdom: Basic Books.</w:t>
      </w:r>
    </w:p>
    <w:p w14:paraId="59107960" w14:textId="77777777" w:rsidR="00DF79CF" w:rsidRPr="00514EA4" w:rsidRDefault="00DF79CF" w:rsidP="00DF79CF">
      <w:pPr>
        <w:rPr>
          <w:rFonts w:cstheme="minorHAnsi"/>
          <w:sz w:val="24"/>
          <w:szCs w:val="24"/>
        </w:rPr>
      </w:pPr>
      <w:r w:rsidRPr="00514EA4">
        <w:rPr>
          <w:rFonts w:cstheme="minorHAnsi"/>
          <w:sz w:val="24"/>
          <w:szCs w:val="24"/>
        </w:rPr>
        <w:lastRenderedPageBreak/>
        <w:t>William, F. Artificial Intelligence Business Applications: How to Learn Applied Artificial Intelligence and Use Data Science for Business. Includes Data Analytics, Machine Learning for Business and Python. United States, Amazon Digital Services LLC - KDP Print US, 2020.</w:t>
      </w:r>
    </w:p>
    <w:p w14:paraId="680D481E" w14:textId="77777777" w:rsidR="00DF79CF" w:rsidRPr="00514EA4" w:rsidRDefault="00DF79CF" w:rsidP="00DF79CF">
      <w:pPr>
        <w:rPr>
          <w:rFonts w:cstheme="minorHAnsi"/>
          <w:sz w:val="24"/>
          <w:szCs w:val="24"/>
        </w:rPr>
      </w:pPr>
      <w:r w:rsidRPr="00514EA4">
        <w:rPr>
          <w:rFonts w:cstheme="minorHAnsi"/>
          <w:sz w:val="24"/>
          <w:szCs w:val="24"/>
        </w:rPr>
        <w:t xml:space="preserve">Foroughi, A. (2021) Supply chain workforce training: addressing the digital skills gap. Higher education, </w:t>
      </w:r>
      <w:proofErr w:type="gramStart"/>
      <w:r w:rsidRPr="00514EA4">
        <w:rPr>
          <w:rFonts w:cstheme="minorHAnsi"/>
          <w:sz w:val="24"/>
          <w:szCs w:val="24"/>
        </w:rPr>
        <w:t>skills</w:t>
      </w:r>
      <w:proofErr w:type="gramEnd"/>
      <w:r w:rsidRPr="00514EA4">
        <w:rPr>
          <w:rFonts w:cstheme="minorHAnsi"/>
          <w:sz w:val="24"/>
          <w:szCs w:val="24"/>
        </w:rPr>
        <w:t xml:space="preserve"> and work-based learning. [Online] 11 (3), 683–696.</w:t>
      </w:r>
    </w:p>
    <w:p w14:paraId="6094847B" w14:textId="47301D18" w:rsidR="00DF79CF" w:rsidRPr="00514EA4" w:rsidRDefault="00DF79CF" w:rsidP="00DF79CF">
      <w:pPr>
        <w:rPr>
          <w:rFonts w:cstheme="minorHAnsi"/>
          <w:sz w:val="24"/>
          <w:szCs w:val="24"/>
        </w:rPr>
      </w:pPr>
      <w:proofErr w:type="spellStart"/>
      <w:r w:rsidRPr="00514EA4">
        <w:rPr>
          <w:rFonts w:cstheme="minorHAnsi"/>
          <w:sz w:val="24"/>
          <w:szCs w:val="24"/>
        </w:rPr>
        <w:t>Fredriksen</w:t>
      </w:r>
      <w:proofErr w:type="spellEnd"/>
      <w:r w:rsidRPr="00514EA4">
        <w:rPr>
          <w:rFonts w:cstheme="minorHAnsi"/>
          <w:sz w:val="24"/>
          <w:szCs w:val="24"/>
        </w:rPr>
        <w:t xml:space="preserve">, S. F. B. &amp; </w:t>
      </w:r>
      <w:proofErr w:type="spellStart"/>
      <w:r w:rsidRPr="00514EA4">
        <w:rPr>
          <w:rFonts w:cstheme="minorHAnsi"/>
          <w:sz w:val="24"/>
          <w:szCs w:val="24"/>
        </w:rPr>
        <w:t>Skjærvik</w:t>
      </w:r>
      <w:proofErr w:type="spellEnd"/>
      <w:r w:rsidRPr="00514EA4">
        <w:rPr>
          <w:rFonts w:cstheme="minorHAnsi"/>
          <w:sz w:val="24"/>
          <w:szCs w:val="24"/>
        </w:rPr>
        <w:t>, M. E. (2021) Understanding the role of organi</w:t>
      </w:r>
      <w:r w:rsidR="00426BF9">
        <w:rPr>
          <w:rFonts w:cstheme="minorHAnsi"/>
          <w:sz w:val="24"/>
          <w:szCs w:val="24"/>
        </w:rPr>
        <w:t>s</w:t>
      </w:r>
      <w:r w:rsidRPr="00514EA4">
        <w:rPr>
          <w:rFonts w:cstheme="minorHAnsi"/>
          <w:sz w:val="24"/>
          <w:szCs w:val="24"/>
        </w:rPr>
        <w:t>ational culture on Artificial Intelligence capabilities and organi</w:t>
      </w:r>
      <w:r w:rsidR="00426BF9">
        <w:rPr>
          <w:rFonts w:cstheme="minorHAnsi"/>
          <w:sz w:val="24"/>
          <w:szCs w:val="24"/>
        </w:rPr>
        <w:t>s</w:t>
      </w:r>
      <w:r w:rsidRPr="00514EA4">
        <w:rPr>
          <w:rFonts w:cstheme="minorHAnsi"/>
          <w:sz w:val="24"/>
          <w:szCs w:val="24"/>
        </w:rPr>
        <w:t xml:space="preserve">ational performance. University of </w:t>
      </w:r>
      <w:proofErr w:type="spellStart"/>
      <w:r w:rsidRPr="00514EA4">
        <w:rPr>
          <w:rFonts w:cstheme="minorHAnsi"/>
          <w:sz w:val="24"/>
          <w:szCs w:val="24"/>
        </w:rPr>
        <w:t>Agder</w:t>
      </w:r>
      <w:proofErr w:type="spellEnd"/>
      <w:r w:rsidRPr="00514EA4">
        <w:rPr>
          <w:rFonts w:cstheme="minorHAnsi"/>
          <w:sz w:val="24"/>
          <w:szCs w:val="24"/>
        </w:rPr>
        <w:t>.</w:t>
      </w:r>
    </w:p>
    <w:p w14:paraId="3CAB5DDE" w14:textId="77777777" w:rsidR="00DF79CF" w:rsidRPr="00514EA4" w:rsidRDefault="00DF79CF" w:rsidP="00DF79CF">
      <w:pPr>
        <w:rPr>
          <w:rFonts w:cstheme="minorHAnsi"/>
          <w:sz w:val="24"/>
          <w:szCs w:val="24"/>
        </w:rPr>
      </w:pPr>
      <w:r w:rsidRPr="00514EA4">
        <w:rPr>
          <w:rFonts w:cstheme="minorHAnsi"/>
          <w:sz w:val="24"/>
          <w:szCs w:val="24"/>
        </w:rPr>
        <w:t>Freed, A. (2021). Conversational AI: Chatbots that Work. United States: Manning.</w:t>
      </w:r>
    </w:p>
    <w:p w14:paraId="153CD8CE" w14:textId="77777777" w:rsidR="00DF79CF" w:rsidRPr="00514EA4" w:rsidRDefault="00DF79CF" w:rsidP="00DF79CF">
      <w:r w:rsidRPr="00514EA4">
        <w:t xml:space="preserve">Frey, C. B., &amp; Osborne, M. A. (2013). The future of employment: How susceptible are jobs to computerisation? Technological Forecasting and Social Change, 114, 254-280. </w:t>
      </w:r>
      <w:proofErr w:type="spellStart"/>
      <w:r w:rsidRPr="00514EA4">
        <w:t>doi</w:t>
      </w:r>
      <w:proofErr w:type="spellEnd"/>
      <w:r w:rsidRPr="00514EA4">
        <w:t>: 10.1016/j.techfore.2016.08.019</w:t>
      </w:r>
    </w:p>
    <w:p w14:paraId="5A56116E" w14:textId="77777777" w:rsidR="00DF79CF" w:rsidRPr="00514EA4" w:rsidRDefault="00DF79CF" w:rsidP="00DF79CF">
      <w:pPr>
        <w:rPr>
          <w:rFonts w:cstheme="minorHAnsi"/>
          <w:noProof/>
          <w:sz w:val="24"/>
          <w:szCs w:val="24"/>
        </w:rPr>
      </w:pPr>
      <w:r w:rsidRPr="00514EA4">
        <w:rPr>
          <w:rFonts w:cstheme="minorHAnsi"/>
          <w:noProof/>
          <w:sz w:val="24"/>
          <w:szCs w:val="24"/>
        </w:rPr>
        <w:t xml:space="preserve">Fricker Jr, R. D., Galesic, M., Tourangeau, R., &amp; Yan, T. (2005). An experimental comparison of web and telephone surveys. Public Opinion Quarterly, 69(3), 370-392. </w:t>
      </w:r>
      <w:hyperlink r:id="rId25" w:history="1">
        <w:r w:rsidRPr="00514EA4">
          <w:rPr>
            <w:rStyle w:val="Hyperlink"/>
            <w:rFonts w:cstheme="minorHAnsi"/>
            <w:noProof/>
            <w:sz w:val="24"/>
            <w:szCs w:val="24"/>
          </w:rPr>
          <w:t>https://doi.org/10.1093/poq/nfi035</w:t>
        </w:r>
      </w:hyperlink>
    </w:p>
    <w:p w14:paraId="32E78473" w14:textId="77777777" w:rsidR="00DF79CF" w:rsidRPr="00514EA4" w:rsidRDefault="00DF79CF" w:rsidP="00DF79CF">
      <w:pPr>
        <w:rPr>
          <w:rFonts w:cstheme="minorHAnsi"/>
          <w:sz w:val="24"/>
          <w:szCs w:val="24"/>
        </w:rPr>
      </w:pPr>
      <w:r w:rsidRPr="00514EA4">
        <w:rPr>
          <w:rFonts w:cstheme="minorHAnsi"/>
          <w:sz w:val="24"/>
          <w:szCs w:val="24"/>
        </w:rPr>
        <w:t xml:space="preserve">Fuller, M., </w:t>
      </w:r>
      <w:proofErr w:type="spellStart"/>
      <w:r w:rsidRPr="00514EA4">
        <w:rPr>
          <w:rFonts w:cstheme="minorHAnsi"/>
          <w:sz w:val="24"/>
          <w:szCs w:val="24"/>
        </w:rPr>
        <w:t>Valacich</w:t>
      </w:r>
      <w:proofErr w:type="spellEnd"/>
      <w:r w:rsidRPr="00514EA4">
        <w:rPr>
          <w:rFonts w:cstheme="minorHAnsi"/>
          <w:sz w:val="24"/>
          <w:szCs w:val="24"/>
        </w:rPr>
        <w:t>, J., George, F. (2008).Information Systems project Management : A Process and Team Approach. USA: Pearson Prentice Hall. P312- 347.</w:t>
      </w:r>
    </w:p>
    <w:p w14:paraId="76D1014C" w14:textId="77777777" w:rsidR="00DF79CF" w:rsidRPr="00514EA4" w:rsidRDefault="00DF79CF" w:rsidP="00DF79CF">
      <w:pPr>
        <w:rPr>
          <w:rFonts w:cstheme="minorHAnsi"/>
          <w:sz w:val="24"/>
          <w:szCs w:val="24"/>
        </w:rPr>
      </w:pPr>
      <w:r w:rsidRPr="00514EA4">
        <w:rPr>
          <w:rFonts w:cstheme="minorHAnsi"/>
          <w:sz w:val="24"/>
          <w:szCs w:val="24"/>
        </w:rPr>
        <w:t>Ganesan, K. The Business Case for AI: A Leader's Guide to AI Strategies, Best Practices &amp; Real-World Applications. </w:t>
      </w:r>
      <w:proofErr w:type="spellStart"/>
      <w:r w:rsidRPr="00514EA4">
        <w:rPr>
          <w:rFonts w:cstheme="minorHAnsi"/>
          <w:sz w:val="24"/>
          <w:szCs w:val="24"/>
        </w:rPr>
        <w:t>BookBaby</w:t>
      </w:r>
      <w:proofErr w:type="spellEnd"/>
      <w:r w:rsidRPr="00514EA4">
        <w:rPr>
          <w:rFonts w:cstheme="minorHAnsi"/>
          <w:sz w:val="24"/>
          <w:szCs w:val="24"/>
        </w:rPr>
        <w:t>, 2022.</w:t>
      </w:r>
    </w:p>
    <w:p w14:paraId="4B2BB26D" w14:textId="77777777" w:rsidR="00DF79CF" w:rsidRPr="00514EA4" w:rsidRDefault="00DF79CF" w:rsidP="00DF79CF">
      <w:pPr>
        <w:rPr>
          <w:rFonts w:cstheme="minorHAnsi"/>
          <w:sz w:val="24"/>
          <w:szCs w:val="24"/>
        </w:rPr>
      </w:pPr>
      <w:proofErr w:type="spellStart"/>
      <w:r w:rsidRPr="00514EA4">
        <w:rPr>
          <w:rFonts w:cstheme="minorHAnsi"/>
          <w:sz w:val="24"/>
          <w:szCs w:val="24"/>
        </w:rPr>
        <w:t>Gawdat</w:t>
      </w:r>
      <w:proofErr w:type="spellEnd"/>
      <w:r w:rsidRPr="00514EA4">
        <w:rPr>
          <w:rFonts w:cstheme="minorHAnsi"/>
          <w:sz w:val="24"/>
          <w:szCs w:val="24"/>
        </w:rPr>
        <w:t>, M. (2021). Scary Smart: The Future of Artificial Intelligence and How You Can Save Our World. United Kingdom: Pan Macmillan.</w:t>
      </w:r>
    </w:p>
    <w:p w14:paraId="6668D623" w14:textId="77777777" w:rsidR="00DF79CF" w:rsidRPr="00514EA4" w:rsidRDefault="00DF79CF" w:rsidP="00DF79CF">
      <w:pPr>
        <w:rPr>
          <w:rFonts w:cstheme="minorHAnsi"/>
          <w:sz w:val="24"/>
          <w:szCs w:val="24"/>
        </w:rPr>
      </w:pPr>
      <w:r w:rsidRPr="00514EA4">
        <w:rPr>
          <w:rFonts w:cstheme="minorHAnsi"/>
          <w:sz w:val="24"/>
          <w:szCs w:val="24"/>
        </w:rPr>
        <w:t>Gerrish, S. (2018) How Smart Machines Think. Cambridge, MA: MIT Press.</w:t>
      </w:r>
    </w:p>
    <w:p w14:paraId="5EEBF50C" w14:textId="77777777" w:rsidR="00DF79CF" w:rsidRPr="00514EA4" w:rsidRDefault="00DF79CF" w:rsidP="00DF79CF">
      <w:pPr>
        <w:rPr>
          <w:rFonts w:cstheme="minorHAnsi"/>
          <w:color w:val="000000" w:themeColor="text1"/>
          <w:sz w:val="24"/>
          <w:szCs w:val="24"/>
          <w:shd w:val="clear" w:color="auto" w:fill="FFFFFF"/>
        </w:rPr>
      </w:pPr>
      <w:proofErr w:type="spellStart"/>
      <w:r w:rsidRPr="00514EA4">
        <w:t>Geru</w:t>
      </w:r>
      <w:proofErr w:type="spellEnd"/>
      <w:r w:rsidRPr="00514EA4">
        <w:t xml:space="preserve">, M., </w:t>
      </w:r>
      <w:proofErr w:type="spellStart"/>
      <w:r w:rsidRPr="00514EA4">
        <w:t>Albăstroiu</w:t>
      </w:r>
      <w:proofErr w:type="spellEnd"/>
      <w:r w:rsidRPr="00514EA4">
        <w:t xml:space="preserve">, I., &amp; Dinu, R. (2018). Using Artificial Intelligence on Social Media's User Generated Content for Disruptive Marketing Strategies in eCommerce. Annals of the University </w:t>
      </w:r>
      <w:proofErr w:type="spellStart"/>
      <w:r w:rsidRPr="00514EA4">
        <w:t>Dunarea</w:t>
      </w:r>
      <w:proofErr w:type="spellEnd"/>
      <w:r w:rsidRPr="00514EA4">
        <w:t xml:space="preserve"> de Jos of Galati, Fascicle XVII, 23(3), 5-11.</w:t>
      </w:r>
    </w:p>
    <w:p w14:paraId="1D24C2A0" w14:textId="77777777" w:rsidR="00DF79CF" w:rsidRPr="00514EA4" w:rsidRDefault="00DF79CF" w:rsidP="00DF79CF">
      <w:pPr>
        <w:rPr>
          <w:rFonts w:cstheme="minorHAnsi"/>
          <w:sz w:val="24"/>
          <w:szCs w:val="24"/>
        </w:rPr>
      </w:pPr>
      <w:r w:rsidRPr="00514EA4">
        <w:rPr>
          <w:rFonts w:cstheme="minorHAnsi"/>
          <w:sz w:val="24"/>
          <w:szCs w:val="24"/>
        </w:rPr>
        <w:t>Gibney, E. (2016). Google AI algorithm masters the ancient game of Go. Nature, 529(7587), 445-446. https://doi.org/10.1038/nature.2016.19234</w:t>
      </w:r>
    </w:p>
    <w:p w14:paraId="264B31DE" w14:textId="77777777" w:rsidR="00DF79CF" w:rsidRPr="00514EA4" w:rsidRDefault="00DF79CF" w:rsidP="00DF79CF">
      <w:pPr>
        <w:rPr>
          <w:rFonts w:cstheme="minorHAnsi"/>
          <w:sz w:val="24"/>
          <w:szCs w:val="24"/>
        </w:rPr>
      </w:pPr>
      <w:r w:rsidRPr="00514EA4">
        <w:rPr>
          <w:rFonts w:cstheme="minorHAnsi"/>
          <w:sz w:val="24"/>
          <w:szCs w:val="24"/>
        </w:rPr>
        <w:t xml:space="preserve">Gill, R. (2022). </w:t>
      </w:r>
      <w:r w:rsidRPr="00514EA4">
        <w:rPr>
          <w:rFonts w:cstheme="minorHAnsi"/>
          <w:i/>
          <w:iCs/>
          <w:sz w:val="24"/>
          <w:szCs w:val="24"/>
        </w:rPr>
        <w:t>Travelodge introduces robot vacuum cleaners at UK hotels</w:t>
      </w:r>
      <w:r w:rsidRPr="00514EA4">
        <w:rPr>
          <w:rFonts w:cstheme="minorHAnsi"/>
          <w:sz w:val="24"/>
          <w:szCs w:val="24"/>
        </w:rPr>
        <w:t>. [Online]. BTN Europe. Last Updated: 9 February 2022. Available at:https://www.businesstravelnewseurope.com/Accommodation/Travelodge-introduces-robot-vacuum-cleaners-a [Accessed 2 October 2022].</w:t>
      </w:r>
    </w:p>
    <w:p w14:paraId="2DC4DEE7" w14:textId="77777777" w:rsidR="00DF79CF" w:rsidRPr="00514EA4" w:rsidRDefault="00DF79CF" w:rsidP="00DF79CF">
      <w:pPr>
        <w:rPr>
          <w:rFonts w:cstheme="minorHAnsi"/>
          <w:sz w:val="24"/>
          <w:szCs w:val="24"/>
        </w:rPr>
      </w:pPr>
      <w:r w:rsidRPr="00514EA4">
        <w:rPr>
          <w:rFonts w:cstheme="minorHAnsi"/>
          <w:sz w:val="24"/>
          <w:szCs w:val="24"/>
        </w:rPr>
        <w:t xml:space="preserve">Glover, C. (2021). </w:t>
      </w:r>
      <w:r w:rsidRPr="00514EA4">
        <w:rPr>
          <w:rFonts w:cstheme="minorHAnsi"/>
          <w:i/>
          <w:iCs/>
          <w:sz w:val="24"/>
          <w:szCs w:val="24"/>
        </w:rPr>
        <w:t xml:space="preserve">When it comes to AI adoption the UK is </w:t>
      </w:r>
      <w:proofErr w:type="gramStart"/>
      <w:r w:rsidRPr="00514EA4">
        <w:rPr>
          <w:rFonts w:cstheme="minorHAnsi"/>
          <w:i/>
          <w:iCs/>
          <w:sz w:val="24"/>
          <w:szCs w:val="24"/>
        </w:rPr>
        <w:t>lagging behind</w:t>
      </w:r>
      <w:proofErr w:type="gramEnd"/>
      <w:r w:rsidRPr="00514EA4">
        <w:rPr>
          <w:rFonts w:cstheme="minorHAnsi"/>
          <w:i/>
          <w:iCs/>
          <w:sz w:val="24"/>
          <w:szCs w:val="24"/>
        </w:rPr>
        <w:t xml:space="preserve"> the rest of Europe</w:t>
      </w:r>
      <w:r w:rsidRPr="00514EA4">
        <w:rPr>
          <w:rFonts w:cstheme="minorHAnsi"/>
          <w:sz w:val="24"/>
          <w:szCs w:val="24"/>
        </w:rPr>
        <w:t xml:space="preserve">. [Online]. </w:t>
      </w:r>
      <w:proofErr w:type="spellStart"/>
      <w:r w:rsidRPr="00514EA4">
        <w:rPr>
          <w:rFonts w:cstheme="minorHAnsi"/>
          <w:sz w:val="24"/>
          <w:szCs w:val="24"/>
        </w:rPr>
        <w:t>TechMonitor</w:t>
      </w:r>
      <w:proofErr w:type="spellEnd"/>
      <w:r w:rsidRPr="00514EA4">
        <w:rPr>
          <w:rFonts w:cstheme="minorHAnsi"/>
          <w:sz w:val="24"/>
          <w:szCs w:val="24"/>
        </w:rPr>
        <w:t>. Last Updated: 13th May 2021. Available at: https://techmonitor.ai/technology/uk-ai-adoption-machine-learning-artificial-intelligence-ibm [Accessed 4 October 2022].</w:t>
      </w:r>
    </w:p>
    <w:p w14:paraId="74A801CE" w14:textId="77777777" w:rsidR="00DF79CF" w:rsidRPr="00514EA4" w:rsidRDefault="00DF79CF" w:rsidP="00DF79CF">
      <w:pPr>
        <w:rPr>
          <w:rFonts w:cstheme="minorHAnsi"/>
          <w:sz w:val="24"/>
          <w:szCs w:val="24"/>
        </w:rPr>
      </w:pPr>
      <w:r w:rsidRPr="00514EA4">
        <w:rPr>
          <w:rFonts w:cstheme="minorHAnsi"/>
          <w:sz w:val="24"/>
          <w:szCs w:val="24"/>
        </w:rPr>
        <w:lastRenderedPageBreak/>
        <w:t xml:space="preserve">Golden, B. (2013). Amazon Web Services </w:t>
      </w:r>
      <w:proofErr w:type="gramStart"/>
      <w:r w:rsidRPr="00514EA4">
        <w:rPr>
          <w:rFonts w:cstheme="minorHAnsi"/>
          <w:sz w:val="24"/>
          <w:szCs w:val="24"/>
        </w:rPr>
        <w:t>For</w:t>
      </w:r>
      <w:proofErr w:type="gramEnd"/>
      <w:r w:rsidRPr="00514EA4">
        <w:rPr>
          <w:rFonts w:cstheme="minorHAnsi"/>
          <w:sz w:val="24"/>
          <w:szCs w:val="24"/>
        </w:rPr>
        <w:t xml:space="preserve"> Dummies. Germany: Wiley.</w:t>
      </w:r>
    </w:p>
    <w:p w14:paraId="6C5A3D62" w14:textId="77777777" w:rsidR="00DF79CF" w:rsidRPr="00514EA4" w:rsidRDefault="00DF79CF" w:rsidP="00DF79CF">
      <w:pPr>
        <w:rPr>
          <w:rFonts w:cstheme="minorHAnsi"/>
          <w:sz w:val="24"/>
          <w:szCs w:val="24"/>
        </w:rPr>
      </w:pPr>
      <w:r w:rsidRPr="00514EA4">
        <w:rPr>
          <w:rFonts w:cstheme="minorHAnsi"/>
          <w:sz w:val="24"/>
          <w:szCs w:val="24"/>
        </w:rPr>
        <w:t>Gopinath, G., Agarwal, R. (2021). A Proposal to End the COVID-19 Pandemic. United States: International Monetary Fund.</w:t>
      </w:r>
    </w:p>
    <w:p w14:paraId="5CF1DB0D" w14:textId="77777777" w:rsidR="00DF79CF" w:rsidRPr="00514EA4" w:rsidRDefault="00DF79CF" w:rsidP="00DF79CF">
      <w:pPr>
        <w:rPr>
          <w:rFonts w:cstheme="minorHAnsi"/>
          <w:sz w:val="24"/>
          <w:szCs w:val="24"/>
        </w:rPr>
      </w:pPr>
      <w:proofErr w:type="spellStart"/>
      <w:r w:rsidRPr="00514EA4">
        <w:rPr>
          <w:rFonts w:cstheme="minorHAnsi"/>
          <w:sz w:val="24"/>
          <w:szCs w:val="24"/>
        </w:rPr>
        <w:t>Govindarajulu</w:t>
      </w:r>
      <w:proofErr w:type="spellEnd"/>
      <w:r w:rsidRPr="00514EA4">
        <w:rPr>
          <w:rFonts w:cstheme="minorHAnsi"/>
          <w:sz w:val="24"/>
          <w:szCs w:val="24"/>
        </w:rPr>
        <w:t xml:space="preserve">, S., </w:t>
      </w:r>
      <w:proofErr w:type="spellStart"/>
      <w:r w:rsidRPr="00514EA4">
        <w:rPr>
          <w:rFonts w:cstheme="minorHAnsi"/>
          <w:sz w:val="24"/>
          <w:szCs w:val="24"/>
        </w:rPr>
        <w:t>Rangaswamy</w:t>
      </w:r>
      <w:proofErr w:type="spellEnd"/>
      <w:r w:rsidRPr="00514EA4">
        <w:rPr>
          <w:rFonts w:cstheme="minorHAnsi"/>
          <w:sz w:val="24"/>
          <w:szCs w:val="24"/>
        </w:rPr>
        <w:t>, P., &amp; Rajkumar, S. (2022). Microsoft Azure AI: Explore Azure Applied AI Services, Azure Cognitive Services and Azure Machine Learning with Practical Illustrations (English Edition). India: BPB Publications</w:t>
      </w:r>
    </w:p>
    <w:p w14:paraId="456D64B4" w14:textId="77777777" w:rsidR="00DF79CF" w:rsidRPr="00514EA4" w:rsidRDefault="00DF79CF" w:rsidP="00DF79CF">
      <w:pPr>
        <w:rPr>
          <w:rFonts w:cstheme="minorHAnsi"/>
          <w:sz w:val="24"/>
          <w:szCs w:val="24"/>
        </w:rPr>
      </w:pPr>
      <w:proofErr w:type="spellStart"/>
      <w:r w:rsidRPr="00514EA4">
        <w:rPr>
          <w:rFonts w:cstheme="minorHAnsi"/>
          <w:sz w:val="24"/>
          <w:szCs w:val="24"/>
        </w:rPr>
        <w:t>Grech</w:t>
      </w:r>
      <w:proofErr w:type="spellEnd"/>
      <w:r w:rsidRPr="00514EA4">
        <w:rPr>
          <w:rFonts w:cstheme="minorHAnsi"/>
          <w:sz w:val="24"/>
          <w:szCs w:val="24"/>
        </w:rPr>
        <w:t xml:space="preserve">, G . (2021). </w:t>
      </w:r>
      <w:r w:rsidRPr="00514EA4">
        <w:rPr>
          <w:rFonts w:cstheme="minorHAnsi"/>
          <w:i/>
          <w:iCs/>
          <w:sz w:val="24"/>
          <w:szCs w:val="24"/>
        </w:rPr>
        <w:t>New ten-year plan to make the UK a global AI superpower.</w:t>
      </w:r>
      <w:r w:rsidRPr="00514EA4">
        <w:rPr>
          <w:rFonts w:cstheme="minorHAnsi"/>
          <w:sz w:val="24"/>
          <w:szCs w:val="24"/>
        </w:rPr>
        <w:t xml:space="preserve"> Available: </w:t>
      </w:r>
      <w:hyperlink r:id="rId26" w:history="1">
        <w:r w:rsidRPr="00514EA4">
          <w:rPr>
            <w:rStyle w:val="Hyperlink"/>
            <w:rFonts w:cstheme="minorHAnsi"/>
            <w:sz w:val="24"/>
            <w:szCs w:val="24"/>
          </w:rPr>
          <w:t>https://www.gov.uk/government/news/new-ten-year-plan-to-make-britain-a-global-ai-superpower</w:t>
        </w:r>
      </w:hyperlink>
      <w:r w:rsidRPr="00514EA4">
        <w:rPr>
          <w:rFonts w:cstheme="minorHAnsi"/>
          <w:sz w:val="24"/>
          <w:szCs w:val="24"/>
        </w:rPr>
        <w:t xml:space="preserve"> Last accessed 29th March 2022.</w:t>
      </w:r>
    </w:p>
    <w:p w14:paraId="10BD2536" w14:textId="77777777" w:rsidR="00DF79CF" w:rsidRPr="00514EA4" w:rsidRDefault="00DF79CF" w:rsidP="00DF79CF">
      <w:pPr>
        <w:rPr>
          <w:rFonts w:cstheme="minorHAnsi"/>
          <w:sz w:val="24"/>
          <w:szCs w:val="24"/>
        </w:rPr>
      </w:pPr>
      <w:r w:rsidRPr="00514EA4">
        <w:rPr>
          <w:rFonts w:cstheme="minorHAnsi"/>
          <w:sz w:val="24"/>
          <w:szCs w:val="24"/>
        </w:rPr>
        <w:t xml:space="preserve">Greengard, S. (2015). The Internet of Things. United Kingdom: MIT Press. </w:t>
      </w:r>
    </w:p>
    <w:p w14:paraId="43493799" w14:textId="77777777" w:rsidR="00DF79CF" w:rsidRPr="00514EA4" w:rsidRDefault="00DF79CF" w:rsidP="00DF79CF">
      <w:pPr>
        <w:rPr>
          <w:rFonts w:cstheme="minorHAnsi"/>
          <w:color w:val="000000" w:themeColor="text1"/>
          <w:sz w:val="24"/>
          <w:szCs w:val="24"/>
        </w:rPr>
      </w:pPr>
      <w:r w:rsidRPr="00514EA4">
        <w:rPr>
          <w:rFonts w:cstheme="minorHAnsi"/>
          <w:color w:val="000000" w:themeColor="text1"/>
          <w:sz w:val="24"/>
          <w:szCs w:val="24"/>
        </w:rPr>
        <w:t xml:space="preserve">Gunter, B. (2002). The quantitative research </w:t>
      </w:r>
      <w:proofErr w:type="gramStart"/>
      <w:r w:rsidRPr="00514EA4">
        <w:rPr>
          <w:rFonts w:cstheme="minorHAnsi"/>
          <w:color w:val="000000" w:themeColor="text1"/>
          <w:sz w:val="24"/>
          <w:szCs w:val="24"/>
        </w:rPr>
        <w:t>process</w:t>
      </w:r>
      <w:proofErr w:type="gramEnd"/>
      <w:r w:rsidRPr="00514EA4">
        <w:rPr>
          <w:rFonts w:cstheme="minorHAnsi"/>
          <w:color w:val="000000" w:themeColor="text1"/>
          <w:sz w:val="24"/>
          <w:szCs w:val="24"/>
        </w:rPr>
        <w:t>. In K. Jensen (Ed.), Handbook of media and communication research (pp. 239-257). Routledge.</w:t>
      </w:r>
    </w:p>
    <w:p w14:paraId="6AE6BE26" w14:textId="77777777" w:rsidR="00DF79CF" w:rsidRPr="00514EA4" w:rsidRDefault="00DF79CF" w:rsidP="00DF79CF">
      <w:pPr>
        <w:rPr>
          <w:rFonts w:cstheme="minorHAnsi"/>
          <w:sz w:val="24"/>
          <w:szCs w:val="24"/>
        </w:rPr>
      </w:pPr>
      <w:r w:rsidRPr="00514EA4">
        <w:rPr>
          <w:rFonts w:cstheme="minorHAnsi"/>
          <w:sz w:val="24"/>
          <w:szCs w:val="24"/>
        </w:rPr>
        <w:t xml:space="preserve">Hall, W. and </w:t>
      </w:r>
      <w:proofErr w:type="spellStart"/>
      <w:r w:rsidRPr="00514EA4">
        <w:rPr>
          <w:rFonts w:cstheme="minorHAnsi"/>
          <w:sz w:val="24"/>
          <w:szCs w:val="24"/>
        </w:rPr>
        <w:t>Pesenti</w:t>
      </w:r>
      <w:proofErr w:type="spellEnd"/>
      <w:r w:rsidRPr="00514EA4">
        <w:rPr>
          <w:rFonts w:cstheme="minorHAnsi"/>
          <w:sz w:val="24"/>
          <w:szCs w:val="24"/>
        </w:rPr>
        <w:t>, J., 2017. Growing the artificial intelligence industry in the UK. Department for Digital, Culture, Media &amp; Sport and Department for Business, Energy &amp; Industrial Strategy. Part of the Industrial Strategy UK and the Commonwealth.</w:t>
      </w:r>
    </w:p>
    <w:p w14:paraId="3119A247" w14:textId="77777777" w:rsidR="00DF79CF" w:rsidRPr="00514EA4" w:rsidRDefault="00DF79CF" w:rsidP="00DF79CF">
      <w:pPr>
        <w:rPr>
          <w:rFonts w:cstheme="minorHAnsi"/>
          <w:sz w:val="24"/>
          <w:szCs w:val="24"/>
        </w:rPr>
      </w:pPr>
      <w:r w:rsidRPr="00514EA4">
        <w:rPr>
          <w:rFonts w:cstheme="minorHAnsi"/>
          <w:sz w:val="24"/>
          <w:szCs w:val="24"/>
        </w:rPr>
        <w:t>Hamdan, A. Explore Business, Technology Opportunities and Challenges ‎After the Covid-19 Pandemic. Switzerland, Springer International Publishing, 2022.</w:t>
      </w:r>
    </w:p>
    <w:p w14:paraId="3F735BFA" w14:textId="77777777" w:rsidR="00DF79CF" w:rsidRPr="00514EA4" w:rsidRDefault="00DF79CF" w:rsidP="00DF79CF">
      <w:pPr>
        <w:rPr>
          <w:rFonts w:cstheme="minorHAnsi"/>
          <w:sz w:val="24"/>
          <w:szCs w:val="24"/>
        </w:rPr>
      </w:pPr>
      <w:r w:rsidRPr="00514EA4">
        <w:rPr>
          <w:rFonts w:cstheme="minorHAnsi"/>
          <w:sz w:val="24"/>
          <w:szCs w:val="24"/>
        </w:rPr>
        <w:t xml:space="preserve">Hardie, I., Stevely, A.K., </w:t>
      </w:r>
      <w:proofErr w:type="spellStart"/>
      <w:r w:rsidRPr="00514EA4">
        <w:rPr>
          <w:rFonts w:cstheme="minorHAnsi"/>
          <w:sz w:val="24"/>
          <w:szCs w:val="24"/>
        </w:rPr>
        <w:t>Sasso</w:t>
      </w:r>
      <w:proofErr w:type="spellEnd"/>
      <w:r w:rsidRPr="00514EA4">
        <w:rPr>
          <w:rFonts w:cstheme="minorHAnsi"/>
          <w:sz w:val="24"/>
          <w:szCs w:val="24"/>
        </w:rPr>
        <w:t>, A., Meier, P.S. and Holmes, J., 2022. The impact of changes in COVID-19 lockdown restrictions on alcohol consumption and drinking occasion characteristics in Scotland and England in 2020: an interrupted time-series analysis. Addiction, 117(6), pp.1622-1639.</w:t>
      </w:r>
    </w:p>
    <w:p w14:paraId="479C6C06" w14:textId="77777777" w:rsidR="00DF79CF" w:rsidRPr="00514EA4" w:rsidRDefault="00DF79CF" w:rsidP="00DF79CF">
      <w:pPr>
        <w:rPr>
          <w:rFonts w:cstheme="minorHAnsi"/>
          <w:sz w:val="24"/>
          <w:szCs w:val="24"/>
        </w:rPr>
      </w:pPr>
      <w:r w:rsidRPr="00514EA4">
        <w:rPr>
          <w:rFonts w:cstheme="minorHAnsi"/>
          <w:sz w:val="24"/>
          <w:szCs w:val="24"/>
        </w:rPr>
        <w:t xml:space="preserve">Hassan, Q (2018), Internet of Things A to Z: Technologies and </w:t>
      </w:r>
      <w:proofErr w:type="gramStart"/>
      <w:r w:rsidRPr="00514EA4">
        <w:rPr>
          <w:rFonts w:cstheme="minorHAnsi"/>
          <w:sz w:val="24"/>
          <w:szCs w:val="24"/>
        </w:rPr>
        <w:t>Applications..</w:t>
      </w:r>
      <w:proofErr w:type="gramEnd"/>
      <w:r w:rsidRPr="00514EA4">
        <w:rPr>
          <w:rFonts w:cstheme="minorHAnsi"/>
          <w:sz w:val="24"/>
          <w:szCs w:val="24"/>
        </w:rPr>
        <w:t> United Kingdom: Wiley.</w:t>
      </w:r>
    </w:p>
    <w:p w14:paraId="56E8F2BA" w14:textId="77777777" w:rsidR="00DF79CF" w:rsidRPr="00514EA4" w:rsidRDefault="00DF79CF" w:rsidP="00DF79CF">
      <w:pPr>
        <w:rPr>
          <w:rFonts w:cstheme="minorHAnsi"/>
          <w:sz w:val="24"/>
          <w:szCs w:val="24"/>
        </w:rPr>
      </w:pPr>
      <w:r w:rsidRPr="00514EA4">
        <w:rPr>
          <w:rFonts w:cstheme="minorHAnsi"/>
          <w:sz w:val="24"/>
          <w:szCs w:val="24"/>
        </w:rPr>
        <w:t>Haupt, T. C. (2022). Construction in 5D: Deconstruction, Digitalization, Disruption, Disaster, Development: Proceedings of the 15th Built Environment Conference. Switzerland: Springer International Publishing.</w:t>
      </w:r>
    </w:p>
    <w:p w14:paraId="41B4AD86" w14:textId="77777777" w:rsidR="00DF79CF" w:rsidRPr="00514EA4" w:rsidRDefault="00DF79CF" w:rsidP="00DF79CF">
      <w:pPr>
        <w:rPr>
          <w:rFonts w:cstheme="minorHAnsi"/>
          <w:iCs/>
          <w:color w:val="000000" w:themeColor="text1"/>
          <w:sz w:val="24"/>
          <w:szCs w:val="24"/>
        </w:rPr>
      </w:pPr>
      <w:r w:rsidRPr="00514EA4">
        <w:rPr>
          <w:rFonts w:cstheme="minorHAnsi"/>
          <w:iCs/>
          <w:color w:val="000000" w:themeColor="text1"/>
          <w:sz w:val="24"/>
          <w:szCs w:val="24"/>
        </w:rPr>
        <w:t>Henry, G. T. (1990). Practical Sampling (Vol. 21). Sage Publications.</w:t>
      </w:r>
    </w:p>
    <w:p w14:paraId="4B71D35B" w14:textId="77777777" w:rsidR="00DF79CF" w:rsidRPr="00514EA4" w:rsidRDefault="00DF79CF" w:rsidP="00DF79CF">
      <w:pPr>
        <w:rPr>
          <w:rFonts w:cstheme="minorHAnsi"/>
          <w:sz w:val="24"/>
          <w:szCs w:val="24"/>
        </w:rPr>
      </w:pPr>
      <w:bookmarkStart w:id="92" w:name="_Hlk120114036"/>
      <w:proofErr w:type="spellStart"/>
      <w:r w:rsidRPr="00514EA4">
        <w:rPr>
          <w:rFonts w:cstheme="minorHAnsi"/>
          <w:sz w:val="24"/>
          <w:szCs w:val="24"/>
        </w:rPr>
        <w:t>Hjartar</w:t>
      </w:r>
      <w:bookmarkEnd w:id="92"/>
      <w:proofErr w:type="spellEnd"/>
      <w:r w:rsidRPr="00514EA4">
        <w:rPr>
          <w:rFonts w:cstheme="minorHAnsi"/>
          <w:sz w:val="24"/>
          <w:szCs w:val="24"/>
        </w:rPr>
        <w:t>, K. (2020). Fast Times: How Digital Winners Set Direction, Learn, and Adapt. United States: Amazon Publishing.</w:t>
      </w:r>
    </w:p>
    <w:p w14:paraId="68C6368D" w14:textId="77777777" w:rsidR="00DF79CF" w:rsidRPr="00514EA4" w:rsidRDefault="00DF79CF" w:rsidP="00DF79CF">
      <w:pPr>
        <w:rPr>
          <w:rFonts w:cstheme="minorHAnsi"/>
          <w:sz w:val="24"/>
          <w:szCs w:val="24"/>
        </w:rPr>
      </w:pPr>
      <w:r w:rsidRPr="00514EA4">
        <w:rPr>
          <w:rFonts w:cstheme="minorHAnsi"/>
          <w:sz w:val="24"/>
          <w:szCs w:val="24"/>
        </w:rPr>
        <w:t>HMRC. (2020). The Small and Medium-sized Enterprise Scheme. Available: http://www.hmrc.gov.uk/ct/forms-rates/claims/randd.htm#2. Last accessed 26th June 2020.</w:t>
      </w:r>
    </w:p>
    <w:p w14:paraId="1727C007" w14:textId="77777777" w:rsidR="00DF79CF" w:rsidRPr="00514EA4" w:rsidRDefault="00DF79CF" w:rsidP="00DF79CF">
      <w:pPr>
        <w:rPr>
          <w:rFonts w:cstheme="minorHAnsi"/>
          <w:bCs/>
          <w:color w:val="000000" w:themeColor="text1"/>
          <w:sz w:val="24"/>
          <w:szCs w:val="24"/>
        </w:rPr>
      </w:pPr>
      <w:r w:rsidRPr="00514EA4">
        <w:lastRenderedPageBreak/>
        <w:t>McNeill, J. R., &amp; Stearns, P. P. (2010). Reconceptualizing the Industrial Revolution. Washington, DC: Smithsonian Books.</w:t>
      </w:r>
    </w:p>
    <w:p w14:paraId="6AFE893C" w14:textId="77777777" w:rsidR="00DF79CF" w:rsidRPr="00514EA4" w:rsidRDefault="00DF79CF" w:rsidP="00DF79CF">
      <w:pPr>
        <w:rPr>
          <w:rFonts w:cstheme="minorHAnsi"/>
          <w:bCs/>
          <w:color w:val="000000" w:themeColor="text1"/>
          <w:sz w:val="24"/>
          <w:szCs w:val="24"/>
        </w:rPr>
      </w:pPr>
      <w:r w:rsidRPr="00514EA4">
        <w:t>Hossain, L., Parvin, N., &amp; Hasan, M. N. (2019). Export Competitiveness of Bangladesh Readymade Garments Sector: Challenges and Prospects. International Journal of Research in Business and Social Science, 8(3), 51-62.</w:t>
      </w:r>
    </w:p>
    <w:p w14:paraId="41E3A195" w14:textId="77777777" w:rsidR="00DF79CF" w:rsidRPr="00514EA4" w:rsidRDefault="00DF79CF" w:rsidP="00DF79CF">
      <w:pPr>
        <w:rPr>
          <w:rFonts w:cstheme="minorHAnsi"/>
          <w:sz w:val="24"/>
          <w:szCs w:val="24"/>
        </w:rPr>
      </w:pPr>
      <w:proofErr w:type="spellStart"/>
      <w:r w:rsidRPr="00514EA4">
        <w:rPr>
          <w:rFonts w:cstheme="minorHAnsi"/>
          <w:sz w:val="24"/>
          <w:szCs w:val="24"/>
        </w:rPr>
        <w:t>Hourston</w:t>
      </w:r>
      <w:proofErr w:type="spellEnd"/>
      <w:r w:rsidRPr="00514EA4">
        <w:rPr>
          <w:rFonts w:cstheme="minorHAnsi"/>
          <w:sz w:val="24"/>
          <w:szCs w:val="24"/>
        </w:rPr>
        <w:t xml:space="preserve">, P. (2022). </w:t>
      </w:r>
      <w:r w:rsidRPr="00514EA4">
        <w:rPr>
          <w:rFonts w:cstheme="minorHAnsi"/>
          <w:i/>
          <w:iCs/>
          <w:sz w:val="24"/>
          <w:szCs w:val="24"/>
        </w:rPr>
        <w:t xml:space="preserve">Coronavirus: what economic support did the government provide for individuals and </w:t>
      </w:r>
      <w:proofErr w:type="gramStart"/>
      <w:r w:rsidRPr="00514EA4">
        <w:rPr>
          <w:rFonts w:cstheme="minorHAnsi"/>
          <w:i/>
          <w:iCs/>
          <w:sz w:val="24"/>
          <w:szCs w:val="24"/>
        </w:rPr>
        <w:t>businesses?</w:t>
      </w:r>
      <w:r w:rsidRPr="00514EA4">
        <w:rPr>
          <w:rFonts w:cstheme="minorHAnsi"/>
          <w:sz w:val="24"/>
          <w:szCs w:val="24"/>
        </w:rPr>
        <w:t>.</w:t>
      </w:r>
      <w:proofErr w:type="gramEnd"/>
      <w:r w:rsidRPr="00514EA4">
        <w:rPr>
          <w:rFonts w:cstheme="minorHAnsi"/>
          <w:sz w:val="24"/>
          <w:szCs w:val="24"/>
        </w:rPr>
        <w:t xml:space="preserve"> [Online]. Institute for Government. Last Updated: 31st March 202. Available at: https://www.instituteforgovernment.org.uk/explainers/coronavirus-economic-support [Accessed 1 October 2022].</w:t>
      </w:r>
    </w:p>
    <w:p w14:paraId="54BAA26D" w14:textId="2F4B332C" w:rsidR="00DF79CF" w:rsidRPr="00514EA4" w:rsidRDefault="00DF79CF" w:rsidP="00DF79CF">
      <w:pPr>
        <w:rPr>
          <w:rFonts w:cstheme="minorHAnsi"/>
          <w:sz w:val="24"/>
          <w:szCs w:val="24"/>
        </w:rPr>
      </w:pPr>
      <w:proofErr w:type="spellStart"/>
      <w:r w:rsidRPr="00514EA4">
        <w:rPr>
          <w:rFonts w:cstheme="minorHAnsi"/>
          <w:sz w:val="24"/>
          <w:szCs w:val="24"/>
        </w:rPr>
        <w:t>Hradecky</w:t>
      </w:r>
      <w:proofErr w:type="spellEnd"/>
      <w:r w:rsidRPr="00514EA4">
        <w:rPr>
          <w:rFonts w:cstheme="minorHAnsi"/>
          <w:sz w:val="24"/>
          <w:szCs w:val="24"/>
        </w:rPr>
        <w:t xml:space="preserve">, D., </w:t>
      </w:r>
      <w:proofErr w:type="spellStart"/>
      <w:r w:rsidRPr="00514EA4">
        <w:rPr>
          <w:rFonts w:cstheme="minorHAnsi"/>
          <w:sz w:val="24"/>
          <w:szCs w:val="24"/>
        </w:rPr>
        <w:t>Kennell</w:t>
      </w:r>
      <w:proofErr w:type="spellEnd"/>
      <w:r w:rsidRPr="00514EA4">
        <w:rPr>
          <w:rFonts w:cstheme="minorHAnsi"/>
          <w:sz w:val="24"/>
          <w:szCs w:val="24"/>
        </w:rPr>
        <w:t>, J., Cai, W., &amp; Davidson, R. (2022). Organi</w:t>
      </w:r>
      <w:r w:rsidR="00426BF9">
        <w:rPr>
          <w:rFonts w:cstheme="minorHAnsi"/>
          <w:sz w:val="24"/>
          <w:szCs w:val="24"/>
        </w:rPr>
        <w:t>s</w:t>
      </w:r>
      <w:r w:rsidRPr="00514EA4">
        <w:rPr>
          <w:rFonts w:cstheme="minorHAnsi"/>
          <w:sz w:val="24"/>
          <w:szCs w:val="24"/>
        </w:rPr>
        <w:t>ational readiness to adopt artificial intelligence in the exhibition sector in Western Europe. International Journal of Information Management, 65, 102497. https://doi.org/10.1016/j.ijinfomgt.2022.102497</w:t>
      </w:r>
    </w:p>
    <w:p w14:paraId="16F60C83" w14:textId="77777777" w:rsidR="00DF79CF" w:rsidRPr="00514EA4" w:rsidRDefault="00DF79CF" w:rsidP="00DF79CF">
      <w:pPr>
        <w:rPr>
          <w:rFonts w:cstheme="minorHAnsi"/>
          <w:sz w:val="24"/>
          <w:szCs w:val="24"/>
        </w:rPr>
      </w:pPr>
      <w:r w:rsidRPr="00514EA4">
        <w:rPr>
          <w:rFonts w:cstheme="minorHAnsi"/>
          <w:sz w:val="24"/>
          <w:szCs w:val="24"/>
        </w:rPr>
        <w:t>Huang, M. L. (2019). Artificial Intelligence: Stages, Types &amp; Branches. A Beginner's Guide. Independently Published.</w:t>
      </w:r>
    </w:p>
    <w:p w14:paraId="784ABA0E" w14:textId="77777777" w:rsidR="00DF79CF" w:rsidRPr="00514EA4" w:rsidRDefault="00DF79CF" w:rsidP="00DF79CF">
      <w:pPr>
        <w:rPr>
          <w:rFonts w:cstheme="minorHAnsi"/>
          <w:sz w:val="24"/>
          <w:szCs w:val="24"/>
        </w:rPr>
      </w:pPr>
      <w:r w:rsidRPr="00514EA4">
        <w:rPr>
          <w:rFonts w:cstheme="minorHAnsi"/>
          <w:sz w:val="24"/>
          <w:szCs w:val="24"/>
        </w:rPr>
        <w:t xml:space="preserve">IFR, The International Federation of Robotics (IFR). (2021). </w:t>
      </w:r>
      <w:r w:rsidRPr="00514EA4">
        <w:rPr>
          <w:rFonts w:cstheme="minorHAnsi"/>
          <w:i/>
          <w:iCs/>
          <w:sz w:val="24"/>
          <w:szCs w:val="24"/>
        </w:rPr>
        <w:t>IFR presents World Robotics 2021 reports</w:t>
      </w:r>
      <w:r w:rsidRPr="00514EA4">
        <w:rPr>
          <w:rFonts w:cstheme="minorHAnsi"/>
          <w:sz w:val="24"/>
          <w:szCs w:val="24"/>
        </w:rPr>
        <w:t>. [Online]. The International Federation of Robotics (IFR). Last Updated: 28th October 2021. Available at: https://ifr.org/ifr-press-releases/news/robot-sales-rise-again [Accessed 15 November 2022].</w:t>
      </w:r>
    </w:p>
    <w:p w14:paraId="65D09B54" w14:textId="77777777" w:rsidR="00DF79CF" w:rsidRPr="00514EA4" w:rsidRDefault="00DF79CF" w:rsidP="00DF79CF">
      <w:pPr>
        <w:rPr>
          <w:rFonts w:cstheme="minorHAnsi"/>
          <w:color w:val="000000" w:themeColor="text1"/>
          <w:sz w:val="24"/>
          <w:szCs w:val="24"/>
          <w:shd w:val="clear" w:color="auto" w:fill="FFFFFF"/>
        </w:rPr>
      </w:pPr>
      <w:r w:rsidRPr="00514EA4">
        <w:rPr>
          <w:rFonts w:cstheme="minorHAnsi"/>
          <w:color w:val="000000" w:themeColor="text1"/>
          <w:sz w:val="24"/>
          <w:szCs w:val="24"/>
        </w:rPr>
        <w:t xml:space="preserve">International Federation of Robotics (IFR). (2017). </w:t>
      </w:r>
      <w:r w:rsidRPr="00514EA4">
        <w:rPr>
          <w:rFonts w:cstheme="minorHAnsi"/>
          <w:i/>
          <w:color w:val="000000" w:themeColor="text1"/>
          <w:sz w:val="24"/>
          <w:szCs w:val="24"/>
        </w:rPr>
        <w:t xml:space="preserve">The Impacts of Robots on Productivity, Employment and Jobs. </w:t>
      </w:r>
      <w:r w:rsidRPr="00514EA4">
        <w:rPr>
          <w:rFonts w:cstheme="minorHAnsi"/>
          <w:iCs/>
          <w:color w:val="000000" w:themeColor="text1"/>
          <w:sz w:val="24"/>
          <w:szCs w:val="24"/>
        </w:rPr>
        <w:t>A positioning paper by the International Federation of Robotics, 1-7.</w:t>
      </w:r>
    </w:p>
    <w:p w14:paraId="0EE3C341" w14:textId="77777777" w:rsidR="00DF79CF" w:rsidRPr="00514EA4" w:rsidRDefault="00DF79CF" w:rsidP="00DF79CF">
      <w:pPr>
        <w:rPr>
          <w:rFonts w:cstheme="minorHAnsi"/>
          <w:sz w:val="24"/>
          <w:szCs w:val="24"/>
        </w:rPr>
      </w:pPr>
      <w:r w:rsidRPr="00514EA4">
        <w:rPr>
          <w:rFonts w:cstheme="minorHAnsi"/>
          <w:sz w:val="24"/>
          <w:szCs w:val="24"/>
        </w:rPr>
        <w:t xml:space="preserve">Iqbal, M., Ali, A., Abbas, A., &amp; Riaz, M. (2021). COVID-19 pandemic and construction industry: Impacts, emerging construction safety practices, and proposed crisis management. Brazilian Journal of Operations &amp; Production Management, 18(2), 1-17. </w:t>
      </w:r>
      <w:proofErr w:type="spellStart"/>
      <w:r w:rsidRPr="00514EA4">
        <w:rPr>
          <w:rFonts w:cstheme="minorHAnsi"/>
          <w:sz w:val="24"/>
          <w:szCs w:val="24"/>
        </w:rPr>
        <w:t>doi</w:t>
      </w:r>
      <w:proofErr w:type="spellEnd"/>
      <w:r w:rsidRPr="00514EA4">
        <w:rPr>
          <w:rFonts w:cstheme="minorHAnsi"/>
          <w:sz w:val="24"/>
          <w:szCs w:val="24"/>
        </w:rPr>
        <w:t>: 10.14488/BJOPM.2021.v18.n2.a1</w:t>
      </w:r>
    </w:p>
    <w:p w14:paraId="52C65101" w14:textId="77777777" w:rsidR="00DF79CF" w:rsidRPr="00514EA4" w:rsidRDefault="00DF79CF" w:rsidP="00DF79CF">
      <w:pPr>
        <w:rPr>
          <w:rFonts w:cstheme="minorHAnsi"/>
          <w:sz w:val="24"/>
          <w:szCs w:val="24"/>
        </w:rPr>
      </w:pPr>
      <w:r w:rsidRPr="00514EA4">
        <w:rPr>
          <w:rFonts w:cstheme="minorHAnsi"/>
          <w:sz w:val="24"/>
          <w:szCs w:val="24"/>
        </w:rPr>
        <w:t xml:space="preserve">Ismail, N. (2018). </w:t>
      </w:r>
      <w:r w:rsidRPr="00514EA4">
        <w:rPr>
          <w:rFonts w:cstheme="minorHAnsi"/>
          <w:i/>
          <w:iCs/>
          <w:sz w:val="24"/>
          <w:szCs w:val="24"/>
        </w:rPr>
        <w:t>Britain sees world-beating growth in artificial intelligence jobs</w:t>
      </w:r>
      <w:r w:rsidRPr="00514EA4">
        <w:rPr>
          <w:rFonts w:cstheme="minorHAnsi"/>
          <w:sz w:val="24"/>
          <w:szCs w:val="24"/>
        </w:rPr>
        <w:t>. [Online]. Information Age. Last Updated: 16th March 2018. Available at: https://www.information-age.com/britain-growth-artificial-intelligence-jobs-123471144/ [Accessed 5 October 2022]</w:t>
      </w:r>
    </w:p>
    <w:p w14:paraId="1D1E7CA4" w14:textId="77777777" w:rsidR="00DF79CF" w:rsidRPr="00514EA4" w:rsidRDefault="00DF79CF" w:rsidP="00DF79CF">
      <w:pPr>
        <w:rPr>
          <w:rFonts w:cstheme="minorHAnsi"/>
          <w:sz w:val="24"/>
          <w:szCs w:val="24"/>
        </w:rPr>
      </w:pPr>
      <w:r w:rsidRPr="00514EA4">
        <w:rPr>
          <w:rFonts w:cstheme="minorHAnsi"/>
          <w:sz w:val="24"/>
          <w:szCs w:val="24"/>
        </w:rPr>
        <w:t xml:space="preserve">Ismail, Y (2019 )Internet of Things (IoT) for Automated and Smart </w:t>
      </w:r>
      <w:proofErr w:type="gramStart"/>
      <w:r w:rsidRPr="00514EA4">
        <w:rPr>
          <w:rFonts w:cstheme="minorHAnsi"/>
          <w:sz w:val="24"/>
          <w:szCs w:val="24"/>
        </w:rPr>
        <w:t>Applications..</w:t>
      </w:r>
      <w:proofErr w:type="gramEnd"/>
      <w:r w:rsidRPr="00514EA4">
        <w:rPr>
          <w:rFonts w:cstheme="minorHAnsi"/>
          <w:sz w:val="24"/>
          <w:szCs w:val="24"/>
        </w:rPr>
        <w:t> (</w:t>
      </w:r>
      <w:proofErr w:type="spellStart"/>
      <w:r w:rsidRPr="00514EA4">
        <w:rPr>
          <w:rFonts w:cstheme="minorHAnsi"/>
          <w:sz w:val="24"/>
          <w:szCs w:val="24"/>
        </w:rPr>
        <w:t>n.p.</w:t>
      </w:r>
      <w:proofErr w:type="spellEnd"/>
      <w:r w:rsidRPr="00514EA4">
        <w:rPr>
          <w:rFonts w:cstheme="minorHAnsi"/>
          <w:sz w:val="24"/>
          <w:szCs w:val="24"/>
        </w:rPr>
        <w:t>): </w:t>
      </w:r>
      <w:proofErr w:type="spellStart"/>
      <w:r w:rsidRPr="00514EA4">
        <w:rPr>
          <w:rFonts w:cstheme="minorHAnsi"/>
          <w:sz w:val="24"/>
          <w:szCs w:val="24"/>
        </w:rPr>
        <w:t>IntechOpen</w:t>
      </w:r>
      <w:proofErr w:type="spellEnd"/>
      <w:r w:rsidRPr="00514EA4">
        <w:rPr>
          <w:rFonts w:cstheme="minorHAnsi"/>
          <w:sz w:val="24"/>
          <w:szCs w:val="24"/>
        </w:rPr>
        <w:t>.</w:t>
      </w:r>
    </w:p>
    <w:p w14:paraId="35A05AEC" w14:textId="77777777" w:rsidR="00DF79CF" w:rsidRPr="00514EA4" w:rsidRDefault="00DF79CF" w:rsidP="00DF79CF">
      <w:pPr>
        <w:rPr>
          <w:rStyle w:val="author"/>
          <w:rFonts w:cstheme="minorHAnsi"/>
          <w:sz w:val="24"/>
          <w:szCs w:val="24"/>
        </w:rPr>
      </w:pPr>
      <w:r w:rsidRPr="00514EA4">
        <w:rPr>
          <w:rStyle w:val="author"/>
          <w:rFonts w:cstheme="minorHAnsi"/>
          <w:sz w:val="24"/>
          <w:szCs w:val="24"/>
        </w:rPr>
        <w:t xml:space="preserve">Jakhar, D., &amp; Kaur, I. (2020). Artificial intelligence, machine learning and deep learning: definitions and differences. Clinical and Experimental Dermatology, 45(1), 131-132. https://doi.org/10.1111/ced.14029 </w:t>
      </w:r>
    </w:p>
    <w:p w14:paraId="63CCE42D" w14:textId="0602875C" w:rsidR="00DF79CF" w:rsidRPr="00514EA4" w:rsidRDefault="00DF79CF" w:rsidP="00DF79CF">
      <w:pPr>
        <w:rPr>
          <w:rFonts w:cstheme="minorHAnsi"/>
          <w:sz w:val="24"/>
          <w:szCs w:val="24"/>
        </w:rPr>
      </w:pPr>
      <w:r w:rsidRPr="00514EA4">
        <w:rPr>
          <w:rFonts w:cstheme="minorHAnsi"/>
          <w:sz w:val="24"/>
          <w:szCs w:val="24"/>
        </w:rPr>
        <w:t xml:space="preserve">Janssen, M., van der Voort, H., &amp; </w:t>
      </w:r>
      <w:proofErr w:type="spellStart"/>
      <w:r w:rsidRPr="00514EA4">
        <w:rPr>
          <w:rFonts w:cstheme="minorHAnsi"/>
          <w:sz w:val="24"/>
          <w:szCs w:val="24"/>
        </w:rPr>
        <w:t>Wahyudi</w:t>
      </w:r>
      <w:proofErr w:type="spellEnd"/>
      <w:r w:rsidRPr="00514EA4">
        <w:rPr>
          <w:rFonts w:cstheme="minorHAnsi"/>
          <w:sz w:val="24"/>
          <w:szCs w:val="24"/>
        </w:rPr>
        <w:t>, A. (2020). Data governance: Organi</w:t>
      </w:r>
      <w:r w:rsidR="00426BF9">
        <w:rPr>
          <w:rFonts w:cstheme="minorHAnsi"/>
          <w:sz w:val="24"/>
          <w:szCs w:val="24"/>
        </w:rPr>
        <w:t>s</w:t>
      </w:r>
      <w:r w:rsidRPr="00514EA4">
        <w:rPr>
          <w:rFonts w:cstheme="minorHAnsi"/>
          <w:sz w:val="24"/>
          <w:szCs w:val="24"/>
        </w:rPr>
        <w:t>ing data for trustworthy Artificial Intelligence. Government Information Quarterly, 37(3), 101493.</w:t>
      </w:r>
    </w:p>
    <w:p w14:paraId="465A8763" w14:textId="77777777" w:rsidR="00DF79CF" w:rsidRPr="00514EA4" w:rsidRDefault="00DF79CF" w:rsidP="00DF79CF">
      <w:pPr>
        <w:rPr>
          <w:rFonts w:cstheme="minorHAnsi"/>
          <w:sz w:val="24"/>
          <w:szCs w:val="24"/>
        </w:rPr>
      </w:pPr>
      <w:r w:rsidRPr="00514EA4">
        <w:rPr>
          <w:rStyle w:val="authors"/>
          <w:rFonts w:cstheme="minorHAnsi"/>
          <w:sz w:val="24"/>
          <w:szCs w:val="24"/>
        </w:rPr>
        <w:lastRenderedPageBreak/>
        <w:t xml:space="preserve">Jilly Gibson-Miller, </w:t>
      </w:r>
      <w:proofErr w:type="spellStart"/>
      <w:r w:rsidRPr="00514EA4">
        <w:rPr>
          <w:rStyle w:val="authors"/>
          <w:rFonts w:cstheme="minorHAnsi"/>
          <w:sz w:val="24"/>
          <w:szCs w:val="24"/>
        </w:rPr>
        <w:t>Orestis</w:t>
      </w:r>
      <w:proofErr w:type="spellEnd"/>
      <w:r w:rsidRPr="00514EA4">
        <w:rPr>
          <w:rStyle w:val="authors"/>
          <w:rFonts w:cstheme="minorHAnsi"/>
          <w:sz w:val="24"/>
          <w:szCs w:val="24"/>
        </w:rPr>
        <w:t xml:space="preserve"> </w:t>
      </w:r>
      <w:proofErr w:type="spellStart"/>
      <w:r w:rsidRPr="00514EA4">
        <w:rPr>
          <w:rStyle w:val="authors"/>
          <w:rFonts w:cstheme="minorHAnsi"/>
          <w:sz w:val="24"/>
          <w:szCs w:val="24"/>
        </w:rPr>
        <w:t>Zavlis</w:t>
      </w:r>
      <w:proofErr w:type="spellEnd"/>
      <w:r w:rsidRPr="00514EA4">
        <w:rPr>
          <w:rStyle w:val="authors"/>
          <w:rFonts w:cstheme="minorHAnsi"/>
          <w:sz w:val="24"/>
          <w:szCs w:val="24"/>
        </w:rPr>
        <w:t xml:space="preserve">, Todd K. Hartman, Kate M. Bennett, Sarah Butter, </w:t>
      </w:r>
      <w:proofErr w:type="spellStart"/>
      <w:r w:rsidRPr="00514EA4">
        <w:rPr>
          <w:rStyle w:val="authors"/>
          <w:rFonts w:cstheme="minorHAnsi"/>
          <w:sz w:val="24"/>
          <w:szCs w:val="24"/>
        </w:rPr>
        <w:t>Liat</w:t>
      </w:r>
      <w:proofErr w:type="spellEnd"/>
      <w:r w:rsidRPr="00514EA4">
        <w:rPr>
          <w:rStyle w:val="authors"/>
          <w:rFonts w:cstheme="minorHAnsi"/>
          <w:sz w:val="24"/>
          <w:szCs w:val="24"/>
        </w:rPr>
        <w:t xml:space="preserve"> </w:t>
      </w:r>
      <w:proofErr w:type="spellStart"/>
      <w:r w:rsidRPr="00514EA4">
        <w:rPr>
          <w:rStyle w:val="authors"/>
          <w:rFonts w:cstheme="minorHAnsi"/>
          <w:sz w:val="24"/>
          <w:szCs w:val="24"/>
        </w:rPr>
        <w:t>Levita</w:t>
      </w:r>
      <w:proofErr w:type="spellEnd"/>
      <w:r w:rsidRPr="00514EA4">
        <w:rPr>
          <w:rStyle w:val="authors"/>
          <w:rFonts w:cstheme="minorHAnsi"/>
          <w:sz w:val="24"/>
          <w:szCs w:val="24"/>
        </w:rPr>
        <w:t>, Anton P. Martinez, Liam Mason, Orla McBride, Ryan McKay, Jamie Murphy, Mark Shevlin, Thomas V. A Stocks &amp; Richard P. Bentall</w:t>
      </w:r>
      <w:r w:rsidRPr="00514EA4">
        <w:rPr>
          <w:rFonts w:cstheme="minorHAnsi"/>
          <w:sz w:val="24"/>
          <w:szCs w:val="24"/>
        </w:rPr>
        <w:t xml:space="preserve"> </w:t>
      </w:r>
      <w:r w:rsidRPr="00514EA4">
        <w:rPr>
          <w:rStyle w:val="Date1"/>
          <w:rFonts w:cstheme="minorHAnsi"/>
          <w:sz w:val="24"/>
          <w:szCs w:val="24"/>
        </w:rPr>
        <w:t>(2022)</w:t>
      </w:r>
      <w:r w:rsidRPr="00514EA4">
        <w:rPr>
          <w:rFonts w:cstheme="minorHAnsi"/>
          <w:sz w:val="24"/>
          <w:szCs w:val="24"/>
        </w:rPr>
        <w:t xml:space="preserve"> </w:t>
      </w:r>
      <w:r w:rsidRPr="00514EA4">
        <w:rPr>
          <w:rStyle w:val="arttitle"/>
          <w:rFonts w:cstheme="minorHAnsi"/>
          <w:sz w:val="24"/>
          <w:szCs w:val="24"/>
        </w:rPr>
        <w:t>A network approach to understanding social distancing behaviour during the first UK lockdown of the COVID-19 pandemic,</w:t>
      </w:r>
      <w:r w:rsidRPr="00514EA4">
        <w:rPr>
          <w:rFonts w:cstheme="minorHAnsi"/>
          <w:sz w:val="24"/>
          <w:szCs w:val="24"/>
        </w:rPr>
        <w:t xml:space="preserve"> </w:t>
      </w:r>
      <w:r w:rsidRPr="00514EA4">
        <w:rPr>
          <w:rStyle w:val="serialtitle"/>
          <w:rFonts w:cstheme="minorHAnsi"/>
          <w:sz w:val="24"/>
          <w:szCs w:val="24"/>
        </w:rPr>
        <w:t>Psychology &amp; Health,</w:t>
      </w:r>
      <w:r w:rsidRPr="00514EA4">
        <w:rPr>
          <w:rFonts w:cstheme="minorHAnsi"/>
          <w:sz w:val="24"/>
          <w:szCs w:val="24"/>
        </w:rPr>
        <w:t xml:space="preserve"> </w:t>
      </w:r>
      <w:r w:rsidRPr="00514EA4">
        <w:rPr>
          <w:rStyle w:val="doilink"/>
          <w:rFonts w:cstheme="minorHAnsi"/>
          <w:sz w:val="24"/>
          <w:szCs w:val="24"/>
        </w:rPr>
        <w:t xml:space="preserve">DOI: </w:t>
      </w:r>
      <w:hyperlink r:id="rId27" w:history="1">
        <w:r w:rsidRPr="00514EA4">
          <w:rPr>
            <w:rStyle w:val="Hyperlink"/>
            <w:rFonts w:cstheme="minorHAnsi"/>
            <w:sz w:val="24"/>
            <w:szCs w:val="24"/>
          </w:rPr>
          <w:t>10.1080/08870446.2022.2057497</w:t>
        </w:r>
      </w:hyperlink>
      <w:r w:rsidRPr="00514EA4">
        <w:rPr>
          <w:rFonts w:cstheme="minorHAnsi"/>
          <w:sz w:val="24"/>
          <w:szCs w:val="24"/>
        </w:rPr>
        <w:t xml:space="preserve"> </w:t>
      </w:r>
    </w:p>
    <w:p w14:paraId="1A08B02B" w14:textId="77777777" w:rsidR="00DF79CF" w:rsidRPr="00514EA4" w:rsidRDefault="00DF79CF" w:rsidP="00DF79CF">
      <w:pPr>
        <w:rPr>
          <w:rFonts w:cstheme="minorHAnsi"/>
          <w:sz w:val="24"/>
          <w:szCs w:val="24"/>
        </w:rPr>
      </w:pPr>
      <w:r w:rsidRPr="00514EA4">
        <w:rPr>
          <w:rFonts w:cstheme="minorHAnsi"/>
          <w:sz w:val="24"/>
          <w:szCs w:val="24"/>
        </w:rPr>
        <w:t xml:space="preserve">Johannessen, J. (2020). Artificial Intelligence, </w:t>
      </w:r>
      <w:proofErr w:type="gramStart"/>
      <w:r w:rsidRPr="00514EA4">
        <w:rPr>
          <w:rFonts w:cstheme="minorHAnsi"/>
          <w:sz w:val="24"/>
          <w:szCs w:val="24"/>
        </w:rPr>
        <w:t>Automation</w:t>
      </w:r>
      <w:proofErr w:type="gramEnd"/>
      <w:r w:rsidRPr="00514EA4">
        <w:rPr>
          <w:rFonts w:cstheme="minorHAnsi"/>
          <w:sz w:val="24"/>
          <w:szCs w:val="24"/>
        </w:rPr>
        <w:t xml:space="preserve"> and the Future of Competence at Work. United Kingdom: Taylor &amp; Francis.</w:t>
      </w:r>
    </w:p>
    <w:p w14:paraId="5A5B14DF" w14:textId="77777777" w:rsidR="00DF79CF" w:rsidRPr="00514EA4" w:rsidRDefault="00DF79CF" w:rsidP="00DF79CF">
      <w:pPr>
        <w:rPr>
          <w:rFonts w:cstheme="minorHAnsi"/>
          <w:bCs/>
          <w:sz w:val="24"/>
          <w:szCs w:val="24"/>
        </w:rPr>
      </w:pPr>
      <w:r w:rsidRPr="00514EA4">
        <w:rPr>
          <w:rFonts w:cstheme="minorHAnsi"/>
          <w:bCs/>
          <w:sz w:val="24"/>
          <w:szCs w:val="24"/>
        </w:rPr>
        <w:t xml:space="preserve">Johnson, P. C., Li, J., </w:t>
      </w:r>
      <w:proofErr w:type="spellStart"/>
      <w:r w:rsidRPr="00514EA4">
        <w:rPr>
          <w:rFonts w:cstheme="minorHAnsi"/>
          <w:bCs/>
          <w:sz w:val="24"/>
          <w:szCs w:val="24"/>
        </w:rPr>
        <w:t>Jin</w:t>
      </w:r>
      <w:proofErr w:type="spellEnd"/>
      <w:r w:rsidRPr="00514EA4">
        <w:rPr>
          <w:rFonts w:cstheme="minorHAnsi"/>
          <w:bCs/>
          <w:sz w:val="24"/>
          <w:szCs w:val="24"/>
        </w:rPr>
        <w:t xml:space="preserve">, X., Zhao, J., &amp; Li, M. (2022). Digital innovation and the effects of artificial intelligence on firms’ research and development – Automation or augmentation, </w:t>
      </w:r>
      <w:proofErr w:type="gramStart"/>
      <w:r w:rsidRPr="00514EA4">
        <w:rPr>
          <w:rFonts w:cstheme="minorHAnsi"/>
          <w:bCs/>
          <w:sz w:val="24"/>
          <w:szCs w:val="24"/>
        </w:rPr>
        <w:t>exploration</w:t>
      </w:r>
      <w:proofErr w:type="gramEnd"/>
      <w:r w:rsidRPr="00514EA4">
        <w:rPr>
          <w:rFonts w:cstheme="minorHAnsi"/>
          <w:bCs/>
          <w:sz w:val="24"/>
          <w:szCs w:val="24"/>
        </w:rPr>
        <w:t xml:space="preserve"> or exploitation? Technological Forecasting &amp; Social Change, 179, 121636. https://doi.org/10.1016/j.techfore.2021.121636</w:t>
      </w:r>
    </w:p>
    <w:p w14:paraId="733C9224" w14:textId="77777777" w:rsidR="00DF79CF" w:rsidRPr="00514EA4" w:rsidRDefault="00DF79CF" w:rsidP="00DF79CF">
      <w:pPr>
        <w:rPr>
          <w:rFonts w:cstheme="minorHAnsi"/>
          <w:sz w:val="24"/>
          <w:szCs w:val="24"/>
        </w:rPr>
      </w:pPr>
      <w:r w:rsidRPr="00514EA4">
        <w:rPr>
          <w:rFonts w:cstheme="minorHAnsi"/>
          <w:sz w:val="24"/>
          <w:szCs w:val="24"/>
        </w:rPr>
        <w:t>Joshi, P. (2017). Artificial Intelligence with Python. United Kingdom: </w:t>
      </w:r>
      <w:proofErr w:type="spellStart"/>
      <w:r w:rsidRPr="00514EA4">
        <w:rPr>
          <w:rFonts w:cstheme="minorHAnsi"/>
          <w:sz w:val="24"/>
          <w:szCs w:val="24"/>
        </w:rPr>
        <w:t>Packt</w:t>
      </w:r>
      <w:proofErr w:type="spellEnd"/>
      <w:r w:rsidRPr="00514EA4">
        <w:rPr>
          <w:rFonts w:cstheme="minorHAnsi"/>
          <w:sz w:val="24"/>
          <w:szCs w:val="24"/>
        </w:rPr>
        <w:t xml:space="preserve"> Publishing.</w:t>
      </w:r>
    </w:p>
    <w:p w14:paraId="75BF54D4" w14:textId="2E876F21" w:rsidR="00DF79CF" w:rsidRPr="00514EA4" w:rsidRDefault="00DF79CF" w:rsidP="00DF79CF">
      <w:pPr>
        <w:rPr>
          <w:rFonts w:cstheme="minorHAnsi"/>
          <w:sz w:val="24"/>
          <w:szCs w:val="24"/>
        </w:rPr>
      </w:pPr>
      <w:r w:rsidRPr="00514EA4">
        <w:rPr>
          <w:rFonts w:cstheme="minorHAnsi"/>
          <w:sz w:val="24"/>
          <w:szCs w:val="24"/>
        </w:rPr>
        <w:t>Jules, C. Building Better Organi</w:t>
      </w:r>
      <w:r w:rsidR="00426BF9">
        <w:rPr>
          <w:rFonts w:cstheme="minorHAnsi"/>
          <w:sz w:val="24"/>
          <w:szCs w:val="24"/>
        </w:rPr>
        <w:t>s</w:t>
      </w:r>
      <w:r w:rsidRPr="00514EA4">
        <w:rPr>
          <w:rFonts w:cstheme="minorHAnsi"/>
          <w:sz w:val="24"/>
          <w:szCs w:val="24"/>
        </w:rPr>
        <w:t>ations: How to Fuel Growth and Lead in a Digital Era. United States, Berrett-Koehler Publishers, 2022.</w:t>
      </w:r>
    </w:p>
    <w:p w14:paraId="48263CA1" w14:textId="77777777" w:rsidR="00DF79CF" w:rsidRPr="00514EA4" w:rsidRDefault="00DF79CF" w:rsidP="00DF79CF">
      <w:pPr>
        <w:rPr>
          <w:rFonts w:cstheme="minorHAnsi"/>
          <w:sz w:val="24"/>
          <w:szCs w:val="24"/>
        </w:rPr>
      </w:pPr>
      <w:r w:rsidRPr="00514EA4">
        <w:rPr>
          <w:rFonts w:cstheme="minorHAnsi"/>
          <w:sz w:val="24"/>
          <w:szCs w:val="24"/>
        </w:rPr>
        <w:t xml:space="preserve">Kamath, G. (2022). </w:t>
      </w:r>
      <w:r w:rsidRPr="00514EA4">
        <w:rPr>
          <w:rFonts w:cstheme="minorHAnsi"/>
          <w:i/>
          <w:iCs/>
          <w:sz w:val="24"/>
          <w:szCs w:val="24"/>
        </w:rPr>
        <w:t>17 Remarkable Use Cases of AI in the Manufacturing Industry</w:t>
      </w:r>
      <w:r w:rsidRPr="00514EA4">
        <w:rPr>
          <w:rFonts w:cstheme="minorHAnsi"/>
          <w:sz w:val="24"/>
          <w:szCs w:val="24"/>
        </w:rPr>
        <w:t xml:space="preserve">. [Online]. </w:t>
      </w:r>
      <w:proofErr w:type="spellStart"/>
      <w:r w:rsidRPr="00514EA4">
        <w:rPr>
          <w:rFonts w:cstheme="minorHAnsi"/>
          <w:sz w:val="24"/>
          <w:szCs w:val="24"/>
        </w:rPr>
        <w:t>BirlaSoft</w:t>
      </w:r>
      <w:proofErr w:type="spellEnd"/>
      <w:r w:rsidRPr="00514EA4">
        <w:rPr>
          <w:rFonts w:cstheme="minorHAnsi"/>
          <w:sz w:val="24"/>
          <w:szCs w:val="24"/>
        </w:rPr>
        <w:t>. Last Updated: 26th August 2022. Available at: https://www.birlasoft.com/articles/17-use-cases-of-ai-in-manufacturing [Accessed 3 October 2022]</w:t>
      </w:r>
    </w:p>
    <w:p w14:paraId="7DF0D0D0" w14:textId="77777777" w:rsidR="00DF79CF" w:rsidRPr="00514EA4" w:rsidRDefault="00DF79CF" w:rsidP="00DF79CF">
      <w:pPr>
        <w:rPr>
          <w:rFonts w:cstheme="minorHAnsi"/>
          <w:sz w:val="24"/>
          <w:szCs w:val="24"/>
        </w:rPr>
      </w:pPr>
      <w:proofErr w:type="spellStart"/>
      <w:r w:rsidRPr="00514EA4">
        <w:rPr>
          <w:rFonts w:cstheme="minorHAnsi"/>
          <w:sz w:val="24"/>
          <w:szCs w:val="24"/>
        </w:rPr>
        <w:t>Karkeraa</w:t>
      </w:r>
      <w:proofErr w:type="spellEnd"/>
      <w:r w:rsidRPr="00514EA4">
        <w:rPr>
          <w:rFonts w:cstheme="minorHAnsi"/>
          <w:sz w:val="24"/>
          <w:szCs w:val="24"/>
        </w:rPr>
        <w:t xml:space="preserve">, S., 2020. Technological Tools. In Unlocking Blockchain on Azure (pp. 159-194). </w:t>
      </w:r>
      <w:proofErr w:type="spellStart"/>
      <w:r w:rsidRPr="00514EA4">
        <w:rPr>
          <w:rFonts w:cstheme="minorHAnsi"/>
          <w:sz w:val="24"/>
          <w:szCs w:val="24"/>
        </w:rPr>
        <w:t>Apress</w:t>
      </w:r>
      <w:proofErr w:type="spellEnd"/>
      <w:r w:rsidRPr="00514EA4">
        <w:rPr>
          <w:rFonts w:cstheme="minorHAnsi"/>
          <w:sz w:val="24"/>
          <w:szCs w:val="24"/>
        </w:rPr>
        <w:t>, Berkeley, CA.</w:t>
      </w:r>
    </w:p>
    <w:p w14:paraId="1A87C416" w14:textId="77777777" w:rsidR="00DF79CF" w:rsidRPr="00514EA4" w:rsidRDefault="00DF79CF" w:rsidP="00DF79CF">
      <w:pPr>
        <w:rPr>
          <w:rFonts w:cstheme="minorHAnsi"/>
          <w:sz w:val="24"/>
          <w:szCs w:val="24"/>
        </w:rPr>
      </w:pPr>
      <w:r w:rsidRPr="00514EA4">
        <w:rPr>
          <w:rFonts w:cstheme="minorHAnsi"/>
          <w:sz w:val="24"/>
          <w:szCs w:val="24"/>
        </w:rPr>
        <w:t xml:space="preserve">Kendrick, J. (2021). </w:t>
      </w:r>
      <w:r w:rsidRPr="00514EA4">
        <w:rPr>
          <w:rFonts w:cstheme="minorHAnsi"/>
          <w:i/>
          <w:iCs/>
          <w:sz w:val="24"/>
          <w:szCs w:val="24"/>
        </w:rPr>
        <w:t>AI Adoption Skyrocketed Over the Last 18 Months</w:t>
      </w:r>
      <w:r w:rsidRPr="00514EA4">
        <w:rPr>
          <w:rFonts w:cstheme="minorHAnsi"/>
          <w:sz w:val="24"/>
          <w:szCs w:val="24"/>
        </w:rPr>
        <w:t>. [Online]. Harvard Business Review. Last Updated: 27th September 2021. Available at: https://hbr.org/2021/09/ai-adoption-skyrocketed-over-the-last-18-months [Accessed 3 October 2022].</w:t>
      </w:r>
    </w:p>
    <w:p w14:paraId="657A31AB" w14:textId="77777777" w:rsidR="00DF79CF" w:rsidRPr="00514EA4" w:rsidRDefault="00DF79CF" w:rsidP="00DF79CF">
      <w:pPr>
        <w:rPr>
          <w:rFonts w:cstheme="minorHAnsi"/>
          <w:sz w:val="24"/>
          <w:szCs w:val="24"/>
        </w:rPr>
      </w:pPr>
      <w:r w:rsidRPr="00514EA4">
        <w:rPr>
          <w:rFonts w:cstheme="minorHAnsi"/>
          <w:sz w:val="24"/>
          <w:szCs w:val="24"/>
        </w:rPr>
        <w:t>Kim, S., Lee, M., Yu, I. and Son, J., 2022. Key Initiatives for Digital Transformation, Green New Deal and Recovery after COVID-19 within the Construction Industry in Korea. Sustainability, 14(14), p.8726.</w:t>
      </w:r>
    </w:p>
    <w:p w14:paraId="1BD0575F" w14:textId="77777777" w:rsidR="00DF79CF" w:rsidRPr="00514EA4" w:rsidRDefault="00DF79CF" w:rsidP="00DF79CF">
      <w:pPr>
        <w:rPr>
          <w:rFonts w:cstheme="minorHAnsi"/>
          <w:sz w:val="24"/>
          <w:szCs w:val="24"/>
        </w:rPr>
      </w:pPr>
      <w:r w:rsidRPr="00514EA4">
        <w:rPr>
          <w:rFonts w:cstheme="minorHAnsi"/>
          <w:sz w:val="24"/>
          <w:szCs w:val="24"/>
        </w:rPr>
        <w:t>Kim, T. &amp; Kim, W. (2022) How does competition in the development of artificial intelligence affect a firm’s technology search strategy? Evidence from the U.S. pharmaceutical industry. Applied economics letters. [Online] ahead-of-print (ahead-of-print), 1–5.</w:t>
      </w:r>
    </w:p>
    <w:p w14:paraId="22B4A0B8" w14:textId="77777777" w:rsidR="00DF79CF" w:rsidRPr="00514EA4" w:rsidRDefault="00DF79CF" w:rsidP="00DF79CF">
      <w:pPr>
        <w:rPr>
          <w:rFonts w:cstheme="minorHAnsi"/>
          <w:sz w:val="24"/>
          <w:szCs w:val="24"/>
        </w:rPr>
      </w:pPr>
      <w:r w:rsidRPr="00514EA4">
        <w:rPr>
          <w:rFonts w:cstheme="minorHAnsi"/>
          <w:sz w:val="24"/>
          <w:szCs w:val="24"/>
        </w:rPr>
        <w:t xml:space="preserve">Lakhani, K. R., &amp; </w:t>
      </w:r>
      <w:proofErr w:type="spellStart"/>
      <w:r w:rsidRPr="00514EA4">
        <w:rPr>
          <w:rFonts w:cstheme="minorHAnsi"/>
          <w:sz w:val="24"/>
          <w:szCs w:val="24"/>
        </w:rPr>
        <w:t>Iansiti</w:t>
      </w:r>
      <w:proofErr w:type="spellEnd"/>
      <w:r w:rsidRPr="00514EA4">
        <w:rPr>
          <w:rFonts w:cstheme="minorHAnsi"/>
          <w:sz w:val="24"/>
          <w:szCs w:val="24"/>
        </w:rPr>
        <w:t>, M. (2020). Competing in the Age of AI: Strategy and Leadership When Algorithms and Networks Run the World. Harvard Business Review Press.</w:t>
      </w:r>
    </w:p>
    <w:p w14:paraId="06867815" w14:textId="77777777" w:rsidR="00DF79CF" w:rsidRPr="00514EA4" w:rsidRDefault="00DF79CF" w:rsidP="00DF79CF">
      <w:pPr>
        <w:rPr>
          <w:rFonts w:cstheme="minorHAnsi"/>
          <w:sz w:val="24"/>
          <w:szCs w:val="24"/>
        </w:rPr>
      </w:pPr>
      <w:proofErr w:type="spellStart"/>
      <w:r w:rsidRPr="00514EA4">
        <w:rPr>
          <w:rFonts w:cstheme="minorHAnsi"/>
          <w:sz w:val="24"/>
          <w:szCs w:val="24"/>
        </w:rPr>
        <w:t>Lavrakas</w:t>
      </w:r>
      <w:proofErr w:type="spellEnd"/>
      <w:r w:rsidRPr="00514EA4">
        <w:rPr>
          <w:rFonts w:cstheme="minorHAnsi"/>
          <w:sz w:val="24"/>
          <w:szCs w:val="24"/>
        </w:rPr>
        <w:t>, P (2008). </w:t>
      </w:r>
      <w:proofErr w:type="spellStart"/>
      <w:r w:rsidRPr="00514EA4">
        <w:rPr>
          <w:rFonts w:cstheme="minorHAnsi"/>
          <w:sz w:val="24"/>
          <w:szCs w:val="24"/>
        </w:rPr>
        <w:t>Encyclopedia</w:t>
      </w:r>
      <w:proofErr w:type="spellEnd"/>
      <w:r w:rsidRPr="00514EA4">
        <w:rPr>
          <w:rFonts w:cstheme="minorHAnsi"/>
          <w:sz w:val="24"/>
          <w:szCs w:val="24"/>
        </w:rPr>
        <w:t xml:space="preserve"> of Survey Research Methods. United States: SAGE Publications.</w:t>
      </w:r>
    </w:p>
    <w:p w14:paraId="6FB96ACF" w14:textId="77777777" w:rsidR="00DF79CF" w:rsidRPr="00514EA4" w:rsidRDefault="00DF79CF" w:rsidP="00DF79CF">
      <w:pPr>
        <w:rPr>
          <w:rFonts w:cstheme="minorHAnsi"/>
          <w:noProof/>
          <w:sz w:val="24"/>
          <w:szCs w:val="24"/>
        </w:rPr>
      </w:pPr>
      <w:r w:rsidRPr="00514EA4">
        <w:lastRenderedPageBreak/>
        <w:t xml:space="preserve">Lee, R., </w:t>
      </w:r>
      <w:proofErr w:type="spellStart"/>
      <w:r w:rsidRPr="00514EA4">
        <w:t>Renzetti</w:t>
      </w:r>
      <w:proofErr w:type="spellEnd"/>
      <w:r w:rsidRPr="00514EA4">
        <w:t xml:space="preserve">, C. M., &amp; Bergen, R. K. (1990). The problems of researching sensitive topics: An overview and introduction. The American </w:t>
      </w:r>
      <w:proofErr w:type="spellStart"/>
      <w:r w:rsidRPr="00514EA4">
        <w:t>Behavioral</w:t>
      </w:r>
      <w:proofErr w:type="spellEnd"/>
      <w:r w:rsidRPr="00514EA4">
        <w:t xml:space="preserve"> Scientist, 33(5), 510-528.</w:t>
      </w:r>
    </w:p>
    <w:p w14:paraId="37437558" w14:textId="77777777" w:rsidR="00DF79CF" w:rsidRPr="00514EA4" w:rsidRDefault="00DF79CF" w:rsidP="00DF79CF">
      <w:pPr>
        <w:rPr>
          <w:rFonts w:cstheme="minorHAnsi"/>
          <w:sz w:val="24"/>
          <w:szCs w:val="24"/>
        </w:rPr>
      </w:pPr>
      <w:r w:rsidRPr="00514EA4">
        <w:rPr>
          <w:rFonts w:cstheme="minorHAnsi"/>
          <w:sz w:val="24"/>
          <w:szCs w:val="24"/>
        </w:rPr>
        <w:t xml:space="preserve">Lee, Y.-I. and Trim, P. R. J., 2022. “Enhancing marketing provision through increased online safety that imbues consumer confidence: Coupling AI and ML with the AIDA model,” Big data and cognitive computing, 6(3), p. 78. </w:t>
      </w:r>
      <w:proofErr w:type="spellStart"/>
      <w:r w:rsidRPr="00514EA4">
        <w:rPr>
          <w:rFonts w:cstheme="minorHAnsi"/>
          <w:sz w:val="24"/>
          <w:szCs w:val="24"/>
        </w:rPr>
        <w:t>doi</w:t>
      </w:r>
      <w:proofErr w:type="spellEnd"/>
      <w:r w:rsidRPr="00514EA4">
        <w:rPr>
          <w:rFonts w:cstheme="minorHAnsi"/>
          <w:sz w:val="24"/>
          <w:szCs w:val="24"/>
        </w:rPr>
        <w:t>: 10.3390/bdcc6030078.</w:t>
      </w:r>
    </w:p>
    <w:p w14:paraId="31F98B69" w14:textId="77777777" w:rsidR="00DF79CF" w:rsidRPr="00514EA4" w:rsidRDefault="00DF79CF" w:rsidP="00DF79CF">
      <w:pPr>
        <w:rPr>
          <w:rFonts w:cstheme="minorHAnsi"/>
          <w:sz w:val="24"/>
          <w:szCs w:val="24"/>
        </w:rPr>
      </w:pPr>
      <w:r w:rsidRPr="00514EA4">
        <w:rPr>
          <w:rFonts w:cstheme="minorHAnsi"/>
          <w:sz w:val="24"/>
          <w:szCs w:val="24"/>
        </w:rPr>
        <w:t>Li, F., 2020. Leading digital transformation: three emerging approaches for managing the transition. International Journal of Operations &amp; Production Management.</w:t>
      </w:r>
    </w:p>
    <w:p w14:paraId="4D65F7D6" w14:textId="77777777" w:rsidR="00DF79CF" w:rsidRPr="00514EA4" w:rsidRDefault="00DF79CF" w:rsidP="00DF79CF">
      <w:pPr>
        <w:rPr>
          <w:rFonts w:cstheme="minorHAnsi"/>
          <w:sz w:val="24"/>
          <w:szCs w:val="24"/>
        </w:rPr>
      </w:pPr>
      <w:r w:rsidRPr="00514EA4">
        <w:rPr>
          <w:rFonts w:cstheme="minorHAnsi"/>
          <w:sz w:val="24"/>
          <w:szCs w:val="24"/>
        </w:rPr>
        <w:t>Li, R. (2018). An Economic Analysis on Automated Construction Safety: Internet of Things, Artificial Intelligence and 3D Printing. Singapore: Springer Nature Singapore.</w:t>
      </w:r>
    </w:p>
    <w:p w14:paraId="5BE1AB86" w14:textId="77777777" w:rsidR="00DF79CF" w:rsidRPr="00514EA4" w:rsidRDefault="00DF79CF" w:rsidP="00DF79CF">
      <w:pPr>
        <w:rPr>
          <w:rFonts w:cstheme="minorHAnsi"/>
          <w:sz w:val="24"/>
          <w:szCs w:val="24"/>
        </w:rPr>
      </w:pPr>
      <w:r w:rsidRPr="00514EA4">
        <w:rPr>
          <w:rFonts w:cstheme="minorHAnsi"/>
          <w:sz w:val="24"/>
          <w:szCs w:val="24"/>
        </w:rPr>
        <w:t>Liu, H., 2020. Crisis governance, Chinese style: Distinctive features of China’s response to the Covid-19 pandemic. Policy Design and Practice, 3(3), pp.242-258.</w:t>
      </w:r>
    </w:p>
    <w:p w14:paraId="7B7E2B43" w14:textId="77777777" w:rsidR="00DF79CF" w:rsidRPr="00514EA4" w:rsidRDefault="00DF79CF" w:rsidP="00DF79CF">
      <w:pPr>
        <w:rPr>
          <w:rFonts w:cstheme="minorHAnsi"/>
          <w:sz w:val="24"/>
          <w:szCs w:val="24"/>
        </w:rPr>
      </w:pPr>
      <w:r w:rsidRPr="00514EA4">
        <w:rPr>
          <w:rFonts w:cstheme="minorHAnsi"/>
          <w:sz w:val="24"/>
          <w:szCs w:val="24"/>
        </w:rPr>
        <w:t>Lloyd, C. and Payne, J., 2019. Rethinking country effects: Robotics, AI and work futures in Norway and the UK. New Technology, Work and Employment, 34(3), pp.208-225.</w:t>
      </w:r>
    </w:p>
    <w:p w14:paraId="324EA5A6" w14:textId="77777777" w:rsidR="00DF79CF" w:rsidRPr="00514EA4" w:rsidRDefault="00DF79CF" w:rsidP="00DF79CF">
      <w:pPr>
        <w:rPr>
          <w:rFonts w:cstheme="minorHAnsi"/>
          <w:sz w:val="24"/>
          <w:szCs w:val="24"/>
        </w:rPr>
      </w:pPr>
      <w:r w:rsidRPr="00514EA4">
        <w:rPr>
          <w:rFonts w:cstheme="minorHAnsi"/>
          <w:sz w:val="24"/>
          <w:szCs w:val="24"/>
        </w:rPr>
        <w:t>Lok, J. C. (2019). Artificial Intelligence Customer Psychological Predictive: Methods. (</w:t>
      </w:r>
      <w:proofErr w:type="spellStart"/>
      <w:r w:rsidRPr="00514EA4">
        <w:rPr>
          <w:rFonts w:cstheme="minorHAnsi"/>
          <w:sz w:val="24"/>
          <w:szCs w:val="24"/>
        </w:rPr>
        <w:t>n.p.</w:t>
      </w:r>
      <w:proofErr w:type="spellEnd"/>
      <w:r w:rsidRPr="00514EA4">
        <w:rPr>
          <w:rFonts w:cstheme="minorHAnsi"/>
          <w:sz w:val="24"/>
          <w:szCs w:val="24"/>
        </w:rPr>
        <w:t>): INDEPENDENTLY PUBLISHED.</w:t>
      </w:r>
    </w:p>
    <w:p w14:paraId="0E3591F9" w14:textId="77777777" w:rsidR="00DF79CF" w:rsidRPr="00514EA4" w:rsidRDefault="00DF79CF" w:rsidP="00DF79CF">
      <w:pPr>
        <w:rPr>
          <w:rFonts w:cstheme="minorHAnsi"/>
          <w:sz w:val="24"/>
          <w:szCs w:val="24"/>
        </w:rPr>
      </w:pPr>
      <w:r w:rsidRPr="00514EA4">
        <w:rPr>
          <w:rFonts w:cstheme="minorHAnsi"/>
          <w:sz w:val="24"/>
          <w:szCs w:val="24"/>
        </w:rPr>
        <w:t>Lorne, F.T. and Gogireddy, M.R., 2021, March. Digital social contracts with AI robots: some implications for Amazon. Com. In European, Asian, Middle Eastern, North African Conference on Management &amp; Information Systems (pp. 78-89). Springer, Cham.</w:t>
      </w:r>
    </w:p>
    <w:p w14:paraId="382DA791" w14:textId="77777777" w:rsidR="00DF79CF" w:rsidRPr="00514EA4" w:rsidRDefault="00DF79CF" w:rsidP="00DF79CF">
      <w:pPr>
        <w:rPr>
          <w:rFonts w:cstheme="minorHAnsi"/>
          <w:sz w:val="24"/>
          <w:szCs w:val="24"/>
        </w:rPr>
      </w:pPr>
      <w:r w:rsidRPr="00514EA4">
        <w:rPr>
          <w:rFonts w:cstheme="minorHAnsi"/>
          <w:sz w:val="24"/>
          <w:szCs w:val="24"/>
        </w:rPr>
        <w:t>Luff, P. (2020). Future of UK manufacturing: oral and written evidence. United Kingdom: Stationery Office.</w:t>
      </w:r>
    </w:p>
    <w:p w14:paraId="4A8242A9" w14:textId="77777777" w:rsidR="00DF79CF" w:rsidRPr="00514EA4" w:rsidRDefault="00DF79CF" w:rsidP="00DF79CF">
      <w:pPr>
        <w:rPr>
          <w:rFonts w:cstheme="minorHAnsi"/>
          <w:sz w:val="24"/>
          <w:szCs w:val="24"/>
        </w:rPr>
      </w:pPr>
      <w:r w:rsidRPr="00514EA4">
        <w:rPr>
          <w:rFonts w:cstheme="minorHAnsi"/>
          <w:sz w:val="24"/>
          <w:szCs w:val="24"/>
        </w:rPr>
        <w:t xml:space="preserve">Lui, A. K. H., Wong, T. C., </w:t>
      </w:r>
      <w:proofErr w:type="spellStart"/>
      <w:r w:rsidRPr="00514EA4">
        <w:rPr>
          <w:rFonts w:cstheme="minorHAnsi"/>
          <w:sz w:val="24"/>
          <w:szCs w:val="24"/>
        </w:rPr>
        <w:t>Yiu</w:t>
      </w:r>
      <w:proofErr w:type="spellEnd"/>
      <w:r w:rsidRPr="00514EA4">
        <w:rPr>
          <w:rFonts w:cstheme="minorHAnsi"/>
          <w:sz w:val="24"/>
          <w:szCs w:val="24"/>
        </w:rPr>
        <w:t>, C. Y., &amp; Gao, S. (2021). Impact of artificial intelligence investment on firm value. Annals of Operations Research, 308(1-2), 373–388.</w:t>
      </w:r>
    </w:p>
    <w:p w14:paraId="02443733" w14:textId="77777777" w:rsidR="00DF79CF" w:rsidRPr="00514EA4" w:rsidRDefault="00DF79CF" w:rsidP="00DF79CF">
      <w:pPr>
        <w:rPr>
          <w:rFonts w:cstheme="minorHAnsi"/>
          <w:sz w:val="24"/>
          <w:szCs w:val="24"/>
        </w:rPr>
      </w:pPr>
      <w:proofErr w:type="spellStart"/>
      <w:r w:rsidRPr="00514EA4">
        <w:rPr>
          <w:rFonts w:cstheme="minorHAnsi"/>
          <w:sz w:val="24"/>
          <w:szCs w:val="24"/>
        </w:rPr>
        <w:t>Maciaszek</w:t>
      </w:r>
      <w:proofErr w:type="spellEnd"/>
      <w:r w:rsidRPr="00514EA4">
        <w:rPr>
          <w:rFonts w:cstheme="minorHAnsi"/>
          <w:sz w:val="24"/>
          <w:szCs w:val="24"/>
        </w:rPr>
        <w:t>, L. (2007). Requirements Analysis and System Design. United Kingdom: Addison-Wesley.</w:t>
      </w:r>
    </w:p>
    <w:p w14:paraId="0E063EED" w14:textId="77777777" w:rsidR="00DF79CF" w:rsidRPr="00514EA4" w:rsidRDefault="00DF79CF" w:rsidP="00DF79CF">
      <w:pPr>
        <w:rPr>
          <w:rFonts w:cstheme="minorHAnsi"/>
          <w:sz w:val="24"/>
          <w:szCs w:val="24"/>
        </w:rPr>
      </w:pPr>
      <w:proofErr w:type="spellStart"/>
      <w:r w:rsidRPr="00514EA4">
        <w:rPr>
          <w:rFonts w:cstheme="minorHAnsi"/>
          <w:sz w:val="24"/>
          <w:szCs w:val="24"/>
        </w:rPr>
        <w:t>Manoghan</w:t>
      </w:r>
      <w:proofErr w:type="spellEnd"/>
      <w:r w:rsidRPr="00514EA4">
        <w:rPr>
          <w:rFonts w:cstheme="minorHAnsi"/>
          <w:sz w:val="24"/>
          <w:szCs w:val="24"/>
        </w:rPr>
        <w:t xml:space="preserve">, A. (2017). </w:t>
      </w:r>
      <w:r w:rsidRPr="00514EA4">
        <w:rPr>
          <w:rFonts w:cstheme="minorHAnsi"/>
          <w:i/>
          <w:iCs/>
          <w:sz w:val="24"/>
          <w:szCs w:val="24"/>
        </w:rPr>
        <w:t>Robotics, AI​​ and 3D printing could close UK's productivity gap</w:t>
      </w:r>
      <w:r w:rsidRPr="00514EA4">
        <w:rPr>
          <w:rFonts w:cstheme="minorHAnsi"/>
          <w:sz w:val="24"/>
          <w:szCs w:val="24"/>
        </w:rPr>
        <w:t>. [Online]. The Guardian. Last Updated: 7th May 2017. Available at: https://www.theguardian.com/business/2017/may/07/robotics-ai-and-3d-printing-could-close-uks-product [Accessed 3 October 2022].</w:t>
      </w:r>
    </w:p>
    <w:p w14:paraId="20A8C1B3" w14:textId="77777777" w:rsidR="00DF79CF" w:rsidRPr="00514EA4" w:rsidRDefault="00DF79CF" w:rsidP="00DF79CF">
      <w:pPr>
        <w:rPr>
          <w:rFonts w:cstheme="minorHAnsi"/>
          <w:sz w:val="24"/>
          <w:szCs w:val="24"/>
        </w:rPr>
      </w:pPr>
      <w:r w:rsidRPr="00514EA4">
        <w:rPr>
          <w:rFonts w:cstheme="minorHAnsi"/>
          <w:sz w:val="24"/>
          <w:szCs w:val="24"/>
        </w:rPr>
        <w:t xml:space="preserve">Marr, B. (2020). </w:t>
      </w:r>
      <w:r w:rsidRPr="00514EA4">
        <w:rPr>
          <w:rFonts w:cstheme="minorHAnsi"/>
          <w:i/>
          <w:iCs/>
          <w:sz w:val="24"/>
          <w:szCs w:val="24"/>
        </w:rPr>
        <w:t xml:space="preserve">What are the Four Types of </w:t>
      </w:r>
      <w:proofErr w:type="gramStart"/>
      <w:r w:rsidRPr="00514EA4">
        <w:rPr>
          <w:rFonts w:cstheme="minorHAnsi"/>
          <w:i/>
          <w:iCs/>
          <w:sz w:val="24"/>
          <w:szCs w:val="24"/>
        </w:rPr>
        <w:t>AI?</w:t>
      </w:r>
      <w:r w:rsidRPr="00514EA4">
        <w:rPr>
          <w:rFonts w:cstheme="minorHAnsi"/>
          <w:sz w:val="24"/>
          <w:szCs w:val="24"/>
        </w:rPr>
        <w:t>.</w:t>
      </w:r>
      <w:proofErr w:type="gramEnd"/>
      <w:r w:rsidRPr="00514EA4">
        <w:rPr>
          <w:rFonts w:cstheme="minorHAnsi"/>
          <w:sz w:val="24"/>
          <w:szCs w:val="24"/>
        </w:rPr>
        <w:t xml:space="preserve"> [Online]. Bernard Marr. Last Updated: 15th June 2020. Available at: https://bernardmarr.com/what-are-the-four-types-of-ai/ [Accessed 4 October 2022].</w:t>
      </w:r>
    </w:p>
    <w:p w14:paraId="051BB1F8" w14:textId="77777777" w:rsidR="00DF79CF" w:rsidRPr="00514EA4" w:rsidRDefault="00DF79CF" w:rsidP="00DF79CF">
      <w:pPr>
        <w:rPr>
          <w:rFonts w:cstheme="minorHAnsi"/>
          <w:sz w:val="24"/>
          <w:szCs w:val="24"/>
        </w:rPr>
      </w:pPr>
      <w:r w:rsidRPr="00514EA4">
        <w:rPr>
          <w:rFonts w:cstheme="minorHAnsi"/>
          <w:sz w:val="24"/>
          <w:szCs w:val="24"/>
        </w:rPr>
        <w:t>Ward, M., Marr, B. (2019). Artificial Intelligence in Practice: How 50 Successful Companies Used AI and Machine Learning to Solve Problems. United Kingdom: Wiley.</w:t>
      </w:r>
    </w:p>
    <w:p w14:paraId="12872494" w14:textId="77777777" w:rsidR="00DF79CF" w:rsidRPr="00514EA4" w:rsidRDefault="00DF79CF" w:rsidP="00DF79CF">
      <w:pPr>
        <w:rPr>
          <w:rFonts w:cstheme="minorHAnsi"/>
          <w:sz w:val="24"/>
          <w:szCs w:val="24"/>
        </w:rPr>
      </w:pPr>
      <w:r w:rsidRPr="00514EA4">
        <w:rPr>
          <w:rFonts w:cstheme="minorHAnsi"/>
          <w:sz w:val="24"/>
          <w:szCs w:val="24"/>
        </w:rPr>
        <w:lastRenderedPageBreak/>
        <w:t xml:space="preserve">Mason, C.M., Carter, S. and </w:t>
      </w:r>
      <w:proofErr w:type="spellStart"/>
      <w:r w:rsidRPr="00514EA4">
        <w:rPr>
          <w:rFonts w:cstheme="minorHAnsi"/>
          <w:sz w:val="24"/>
          <w:szCs w:val="24"/>
        </w:rPr>
        <w:t>Tagg</w:t>
      </w:r>
      <w:proofErr w:type="spellEnd"/>
      <w:r w:rsidRPr="00514EA4">
        <w:rPr>
          <w:rFonts w:cstheme="minorHAnsi"/>
          <w:sz w:val="24"/>
          <w:szCs w:val="24"/>
        </w:rPr>
        <w:t>, S., 2011. Invisible businesses: The characteristics of home-based businesses in the United Kingdom. Regional Studies, 45(5), pp.625-639.</w:t>
      </w:r>
    </w:p>
    <w:p w14:paraId="6592FF0E" w14:textId="77777777" w:rsidR="00DF79CF" w:rsidRPr="00514EA4" w:rsidRDefault="00DF79CF" w:rsidP="00DF79CF">
      <w:pPr>
        <w:rPr>
          <w:rFonts w:cstheme="minorHAnsi"/>
          <w:sz w:val="24"/>
          <w:szCs w:val="24"/>
        </w:rPr>
      </w:pPr>
      <w:r w:rsidRPr="00514EA4">
        <w:rPr>
          <w:rFonts w:cstheme="minorHAnsi"/>
          <w:sz w:val="24"/>
          <w:szCs w:val="24"/>
        </w:rPr>
        <w:t>McAfee, A., Davenport, T. H., Wilson, H. J., Brynjolfsson, E., Review, H. B. (2019). Artificial Intelligence: The Insights You Need from Harvard Business Review. United States: Harvard Business Review Press.</w:t>
      </w:r>
    </w:p>
    <w:p w14:paraId="534FAC41" w14:textId="77777777" w:rsidR="00DF79CF" w:rsidRPr="00514EA4" w:rsidRDefault="00DF79CF" w:rsidP="00DF79CF">
      <w:pPr>
        <w:rPr>
          <w:rFonts w:cstheme="minorHAnsi"/>
          <w:sz w:val="24"/>
          <w:szCs w:val="24"/>
        </w:rPr>
      </w:pPr>
      <w:r w:rsidRPr="00514EA4">
        <w:rPr>
          <w:rFonts w:cstheme="minorHAnsi"/>
          <w:sz w:val="24"/>
          <w:szCs w:val="24"/>
        </w:rPr>
        <w:t>McAuley, J. Personalized Machine Learning. United Kingdom, Cambridge University Press.</w:t>
      </w:r>
    </w:p>
    <w:p w14:paraId="3290103B" w14:textId="77777777" w:rsidR="00DF79CF" w:rsidRPr="00514EA4" w:rsidRDefault="00DF79CF" w:rsidP="00DF79CF">
      <w:pPr>
        <w:rPr>
          <w:rFonts w:cstheme="minorHAnsi"/>
          <w:sz w:val="24"/>
          <w:szCs w:val="24"/>
        </w:rPr>
      </w:pPr>
      <w:r w:rsidRPr="00514EA4">
        <w:rPr>
          <w:rFonts w:cstheme="minorHAnsi"/>
          <w:sz w:val="24"/>
          <w:szCs w:val="24"/>
        </w:rPr>
        <w:t>Mehlig, B. (2021). Machine Learning with Neural Networks: An Introduction for Scientists and Engineers. United Kingdom: Cambridge University Press.</w:t>
      </w:r>
    </w:p>
    <w:p w14:paraId="5BCB805F" w14:textId="77777777" w:rsidR="00DF79CF" w:rsidRPr="00514EA4" w:rsidRDefault="00DF79CF" w:rsidP="00DF79CF">
      <w:pPr>
        <w:rPr>
          <w:rFonts w:cstheme="minorHAnsi"/>
          <w:sz w:val="24"/>
          <w:szCs w:val="24"/>
        </w:rPr>
      </w:pPr>
      <w:r w:rsidRPr="00514EA4">
        <w:rPr>
          <w:rFonts w:cstheme="minorHAnsi"/>
          <w:sz w:val="24"/>
          <w:szCs w:val="24"/>
        </w:rPr>
        <w:t>Messick, S. (1989) Validity. In R. L. Linn (Ed.). Educational Measurement (3rd Ed.). New York: American Council on Education and Macmillan</w:t>
      </w:r>
    </w:p>
    <w:p w14:paraId="2908ADA8" w14:textId="77777777" w:rsidR="00DF79CF" w:rsidRPr="00514EA4" w:rsidRDefault="00DF79CF" w:rsidP="00DF79CF">
      <w:pPr>
        <w:rPr>
          <w:rFonts w:cstheme="minorHAnsi"/>
          <w:sz w:val="24"/>
          <w:szCs w:val="24"/>
        </w:rPr>
      </w:pPr>
      <w:r w:rsidRPr="00514EA4">
        <w:rPr>
          <w:rFonts w:cstheme="minorHAnsi"/>
          <w:sz w:val="24"/>
          <w:szCs w:val="24"/>
        </w:rPr>
        <w:t xml:space="preserve">Mohapatra, B., Misra, A., Narayana, G., &amp; Pati, R. N. (2022). Significance of digital technology in manufacturing sectors: Examination of key factors during Covid-19. Research in Transportation Economics, 93, 101134. </w:t>
      </w:r>
      <w:proofErr w:type="spellStart"/>
      <w:r w:rsidRPr="00514EA4">
        <w:rPr>
          <w:rFonts w:cstheme="minorHAnsi"/>
          <w:sz w:val="24"/>
          <w:szCs w:val="24"/>
        </w:rPr>
        <w:t>doi</w:t>
      </w:r>
      <w:proofErr w:type="spellEnd"/>
      <w:r w:rsidRPr="00514EA4">
        <w:rPr>
          <w:rFonts w:cstheme="minorHAnsi"/>
          <w:sz w:val="24"/>
          <w:szCs w:val="24"/>
        </w:rPr>
        <w:t>: 10.1016/j.retrec.2021.101134.</w:t>
      </w:r>
    </w:p>
    <w:p w14:paraId="4CFAC425" w14:textId="77777777" w:rsidR="00DF79CF" w:rsidRPr="00514EA4" w:rsidRDefault="00DF79CF" w:rsidP="00DF79CF">
      <w:pPr>
        <w:rPr>
          <w:rFonts w:cstheme="minorHAnsi"/>
          <w:sz w:val="24"/>
          <w:szCs w:val="24"/>
        </w:rPr>
      </w:pPr>
      <w:r w:rsidRPr="00514EA4">
        <w:rPr>
          <w:rFonts w:cstheme="minorHAnsi"/>
          <w:sz w:val="24"/>
          <w:szCs w:val="24"/>
        </w:rPr>
        <w:t>Morrish, J., Puhlmann, F., Bhatnagar, R. M., Slama, D. (2015). Enterprise IoT: Strategies and Best Practices for Connected Products and Services. United States: O'Reilly Media.</w:t>
      </w:r>
    </w:p>
    <w:p w14:paraId="4B43AF89" w14:textId="77777777" w:rsidR="00DF79CF" w:rsidRPr="00514EA4" w:rsidRDefault="00DF79CF" w:rsidP="00DF79CF">
      <w:pPr>
        <w:rPr>
          <w:rFonts w:cstheme="minorHAnsi"/>
          <w:sz w:val="24"/>
          <w:szCs w:val="24"/>
        </w:rPr>
      </w:pPr>
      <w:proofErr w:type="spellStart"/>
      <w:r w:rsidRPr="00514EA4">
        <w:rPr>
          <w:rFonts w:cstheme="minorHAnsi"/>
          <w:sz w:val="24"/>
          <w:szCs w:val="24"/>
        </w:rPr>
        <w:t>Moxness</w:t>
      </w:r>
      <w:proofErr w:type="spellEnd"/>
      <w:r w:rsidRPr="00514EA4">
        <w:rPr>
          <w:rFonts w:cstheme="minorHAnsi"/>
          <w:sz w:val="24"/>
          <w:szCs w:val="24"/>
        </w:rPr>
        <w:t>, K, &amp; </w:t>
      </w:r>
      <w:proofErr w:type="spellStart"/>
      <w:r w:rsidRPr="00514EA4">
        <w:rPr>
          <w:rFonts w:cstheme="minorHAnsi"/>
          <w:sz w:val="24"/>
          <w:szCs w:val="24"/>
        </w:rPr>
        <w:t>Moxness</w:t>
      </w:r>
      <w:proofErr w:type="spellEnd"/>
      <w:r w:rsidRPr="00514EA4">
        <w:rPr>
          <w:rFonts w:cstheme="minorHAnsi"/>
          <w:sz w:val="24"/>
          <w:szCs w:val="24"/>
        </w:rPr>
        <w:t>, P. Spin the Bottle Service: Hospitality in the Age of AI. United States, How2Conquer, 2021.</w:t>
      </w:r>
    </w:p>
    <w:p w14:paraId="7EB1EA6A" w14:textId="77777777" w:rsidR="00DF79CF" w:rsidRPr="00514EA4" w:rsidRDefault="00DF79CF" w:rsidP="00DF79CF">
      <w:pPr>
        <w:rPr>
          <w:rFonts w:cstheme="minorHAnsi"/>
          <w:sz w:val="24"/>
          <w:szCs w:val="24"/>
        </w:rPr>
      </w:pPr>
      <w:r w:rsidRPr="00514EA4">
        <w:rPr>
          <w:rFonts w:cstheme="minorHAnsi"/>
          <w:sz w:val="24"/>
          <w:szCs w:val="24"/>
        </w:rPr>
        <w:t xml:space="preserve">Mueller, J. P., Massaron, L. (2021). Machine Learning </w:t>
      </w:r>
      <w:proofErr w:type="gramStart"/>
      <w:r w:rsidRPr="00514EA4">
        <w:rPr>
          <w:rFonts w:cstheme="minorHAnsi"/>
          <w:sz w:val="24"/>
          <w:szCs w:val="24"/>
        </w:rPr>
        <w:t>For</w:t>
      </w:r>
      <w:proofErr w:type="gramEnd"/>
      <w:r w:rsidRPr="00514EA4">
        <w:rPr>
          <w:rFonts w:cstheme="minorHAnsi"/>
          <w:sz w:val="24"/>
          <w:szCs w:val="24"/>
        </w:rPr>
        <w:t xml:space="preserve"> Dummies. United Kingdom: Wiley.</w:t>
      </w:r>
    </w:p>
    <w:p w14:paraId="0A7AE7F0" w14:textId="77777777" w:rsidR="00DF79CF" w:rsidRPr="00514EA4" w:rsidRDefault="00DF79CF" w:rsidP="00DF79CF">
      <w:pPr>
        <w:rPr>
          <w:rFonts w:cstheme="minorHAnsi"/>
          <w:color w:val="000000" w:themeColor="text1"/>
          <w:sz w:val="24"/>
          <w:szCs w:val="24"/>
        </w:rPr>
      </w:pPr>
      <w:bookmarkStart w:id="93" w:name="_Hlk49375410"/>
      <w:r w:rsidRPr="00514EA4">
        <w:rPr>
          <w:rFonts w:eastAsia="LinLibertine" w:cstheme="minorHAnsi"/>
          <w:color w:val="000000" w:themeColor="text1"/>
          <w:sz w:val="24"/>
          <w:szCs w:val="24"/>
        </w:rPr>
        <w:t xml:space="preserve">Nagano, A. (2018). </w:t>
      </w:r>
      <w:r w:rsidRPr="00514EA4">
        <w:rPr>
          <w:rFonts w:cstheme="minorHAnsi"/>
          <w:i/>
          <w:color w:val="000000" w:themeColor="text1"/>
          <w:sz w:val="24"/>
          <w:szCs w:val="24"/>
        </w:rPr>
        <w:t>Economic Growth and Automation Risks in Developing Countries Due to the Transition Toward Digital Modernity</w:t>
      </w:r>
      <w:r w:rsidRPr="00514EA4">
        <w:rPr>
          <w:rFonts w:cstheme="minorHAnsi"/>
          <w:color w:val="000000" w:themeColor="text1"/>
          <w:sz w:val="24"/>
          <w:szCs w:val="24"/>
        </w:rPr>
        <w:t>. ICEGOV’18, April 2018, Galway, Ireland.</w:t>
      </w:r>
      <w:bookmarkEnd w:id="93"/>
    </w:p>
    <w:p w14:paraId="28208661" w14:textId="77777777" w:rsidR="00DF79CF" w:rsidRPr="00514EA4" w:rsidRDefault="00DF79CF" w:rsidP="00DF79CF">
      <w:pPr>
        <w:rPr>
          <w:rFonts w:cstheme="minorHAnsi"/>
          <w:sz w:val="24"/>
          <w:szCs w:val="24"/>
        </w:rPr>
      </w:pPr>
      <w:proofErr w:type="spellStart"/>
      <w:r w:rsidRPr="00514EA4">
        <w:rPr>
          <w:rFonts w:cstheme="minorHAnsi"/>
          <w:sz w:val="24"/>
          <w:szCs w:val="24"/>
        </w:rPr>
        <w:t>Nahavandi</w:t>
      </w:r>
      <w:proofErr w:type="spellEnd"/>
      <w:r w:rsidRPr="00514EA4">
        <w:rPr>
          <w:rFonts w:cstheme="minorHAnsi"/>
          <w:sz w:val="24"/>
          <w:szCs w:val="24"/>
        </w:rPr>
        <w:t xml:space="preserve">, S. (2019). Industry 5.0—A Human-Centric Solution. </w:t>
      </w:r>
      <w:proofErr w:type="spellStart"/>
      <w:r w:rsidRPr="00514EA4">
        <w:rPr>
          <w:rFonts w:cstheme="minorHAnsi"/>
          <w:i/>
          <w:iCs/>
          <w:sz w:val="24"/>
          <w:szCs w:val="24"/>
        </w:rPr>
        <w:t>Sustainabilty</w:t>
      </w:r>
      <w:proofErr w:type="spellEnd"/>
      <w:r w:rsidRPr="00514EA4">
        <w:rPr>
          <w:rFonts w:cstheme="minorHAnsi"/>
          <w:sz w:val="24"/>
          <w:szCs w:val="24"/>
        </w:rPr>
        <w:t>. 11(16), p.6. [Online]. Available at: 10.3233/JIFS-189248 [Accessed 15 October 2022].</w:t>
      </w:r>
    </w:p>
    <w:p w14:paraId="02D006D1" w14:textId="77777777" w:rsidR="00DF79CF" w:rsidRPr="00514EA4" w:rsidRDefault="00DF79CF" w:rsidP="00DF79CF">
      <w:pPr>
        <w:rPr>
          <w:rFonts w:cstheme="minorHAnsi"/>
          <w:sz w:val="24"/>
          <w:szCs w:val="24"/>
        </w:rPr>
      </w:pPr>
      <w:r w:rsidRPr="00514EA4">
        <w:rPr>
          <w:rFonts w:cstheme="minorHAnsi"/>
          <w:sz w:val="24"/>
          <w:szCs w:val="24"/>
        </w:rPr>
        <w:t xml:space="preserve">Naqvi, A. (2021). </w:t>
      </w:r>
      <w:r w:rsidRPr="00514EA4">
        <w:rPr>
          <w:rFonts w:cstheme="minorHAnsi"/>
          <w:i/>
          <w:iCs/>
          <w:sz w:val="24"/>
          <w:szCs w:val="24"/>
        </w:rPr>
        <w:t xml:space="preserve">Robotic Process Automation (RPA) in Finance Drive greater efficiency, </w:t>
      </w:r>
      <w:proofErr w:type="gramStart"/>
      <w:r w:rsidRPr="00514EA4">
        <w:rPr>
          <w:rFonts w:cstheme="minorHAnsi"/>
          <w:i/>
          <w:iCs/>
          <w:sz w:val="24"/>
          <w:szCs w:val="24"/>
        </w:rPr>
        <w:t>compliance</w:t>
      </w:r>
      <w:proofErr w:type="gramEnd"/>
      <w:r w:rsidRPr="00514EA4">
        <w:rPr>
          <w:rFonts w:cstheme="minorHAnsi"/>
          <w:i/>
          <w:iCs/>
          <w:sz w:val="24"/>
          <w:szCs w:val="24"/>
        </w:rPr>
        <w:t xml:space="preserve"> and productivity with finance RPA</w:t>
      </w:r>
      <w:r w:rsidRPr="00514EA4">
        <w:rPr>
          <w:rFonts w:cstheme="minorHAnsi"/>
          <w:sz w:val="24"/>
          <w:szCs w:val="24"/>
        </w:rPr>
        <w:t>. [Online]. Gartner. Last Updated: 20th June 2021. Available at: https://www.gartner.co.uk/en/finance/insights/robotics-in-finance [Accessed 15 November 2022].</w:t>
      </w:r>
    </w:p>
    <w:p w14:paraId="01A22FA9" w14:textId="77777777" w:rsidR="00DF79CF" w:rsidRPr="00514EA4" w:rsidRDefault="00DF79CF" w:rsidP="00DF79CF">
      <w:pPr>
        <w:rPr>
          <w:rFonts w:cstheme="minorHAnsi"/>
          <w:sz w:val="24"/>
          <w:szCs w:val="24"/>
        </w:rPr>
      </w:pPr>
      <w:r w:rsidRPr="00514EA4">
        <w:rPr>
          <w:rFonts w:cstheme="minorHAnsi"/>
          <w:sz w:val="24"/>
          <w:szCs w:val="24"/>
        </w:rPr>
        <w:t>Naqvi, A. (2021). Artificial Intelligence for Asset Management and Investment: A Strategic Perspective. United Kingdom: Wiley.</w:t>
      </w:r>
    </w:p>
    <w:p w14:paraId="460B0E8F" w14:textId="77777777" w:rsidR="00DF79CF" w:rsidRPr="00514EA4" w:rsidRDefault="00DF79CF" w:rsidP="00DF79CF">
      <w:pPr>
        <w:rPr>
          <w:rFonts w:cstheme="minorHAnsi"/>
          <w:iCs/>
          <w:color w:val="000000" w:themeColor="text1"/>
          <w:sz w:val="24"/>
          <w:szCs w:val="24"/>
        </w:rPr>
      </w:pPr>
      <w:r w:rsidRPr="00514EA4">
        <w:rPr>
          <w:rFonts w:cstheme="minorHAnsi"/>
          <w:iCs/>
          <w:color w:val="000000" w:themeColor="text1"/>
          <w:sz w:val="24"/>
          <w:szCs w:val="24"/>
        </w:rPr>
        <w:t xml:space="preserve">National Audit Office (2001) A Practical Guide to Sampling. Available at: </w:t>
      </w:r>
      <w:hyperlink r:id="rId28" w:history="1">
        <w:r w:rsidRPr="00514EA4">
          <w:rPr>
            <w:rStyle w:val="Hyperlink"/>
            <w:rFonts w:cstheme="minorHAnsi"/>
            <w:color w:val="000000" w:themeColor="text1"/>
            <w:sz w:val="24"/>
            <w:szCs w:val="24"/>
          </w:rPr>
          <w:t>https://www.nao.org.uk/wp-content/uploads/2001/06/SamplingGuide.pdf</w:t>
        </w:r>
      </w:hyperlink>
      <w:r w:rsidRPr="00514EA4">
        <w:rPr>
          <w:rFonts w:cstheme="minorHAnsi"/>
          <w:iCs/>
          <w:color w:val="000000" w:themeColor="text1"/>
          <w:sz w:val="24"/>
          <w:szCs w:val="24"/>
        </w:rPr>
        <w:t xml:space="preserve">. Accessed on </w:t>
      </w:r>
      <w:proofErr w:type="gramStart"/>
      <w:r w:rsidRPr="00514EA4">
        <w:rPr>
          <w:rFonts w:cstheme="minorHAnsi"/>
          <w:iCs/>
          <w:color w:val="000000" w:themeColor="text1"/>
          <w:sz w:val="24"/>
          <w:szCs w:val="24"/>
        </w:rPr>
        <w:t>23/03/2018</w:t>
      </w:r>
      <w:proofErr w:type="gramEnd"/>
    </w:p>
    <w:p w14:paraId="313A5C36" w14:textId="77777777" w:rsidR="00DF79CF" w:rsidRPr="00514EA4" w:rsidRDefault="00DF79CF" w:rsidP="00DF79CF">
      <w:pPr>
        <w:rPr>
          <w:rFonts w:cstheme="minorHAnsi"/>
          <w:sz w:val="24"/>
          <w:szCs w:val="24"/>
        </w:rPr>
      </w:pPr>
      <w:r w:rsidRPr="00514EA4">
        <w:rPr>
          <w:rFonts w:cstheme="minorHAnsi"/>
          <w:sz w:val="24"/>
          <w:szCs w:val="24"/>
        </w:rPr>
        <w:t xml:space="preserve">Ngige, L. (2022). </w:t>
      </w:r>
      <w:r w:rsidRPr="00514EA4">
        <w:rPr>
          <w:rFonts w:cstheme="minorHAnsi"/>
          <w:i/>
          <w:iCs/>
          <w:sz w:val="24"/>
          <w:szCs w:val="24"/>
        </w:rPr>
        <w:t xml:space="preserve">Robotics use growing “at </w:t>
      </w:r>
      <w:proofErr w:type="spellStart"/>
      <w:r w:rsidRPr="00514EA4">
        <w:rPr>
          <w:rFonts w:cstheme="minorHAnsi"/>
          <w:i/>
          <w:iCs/>
          <w:sz w:val="24"/>
          <w:szCs w:val="24"/>
        </w:rPr>
        <w:t>breathtaking</w:t>
      </w:r>
      <w:proofErr w:type="spellEnd"/>
      <w:r w:rsidRPr="00514EA4">
        <w:rPr>
          <w:rFonts w:cstheme="minorHAnsi"/>
          <w:i/>
          <w:iCs/>
          <w:sz w:val="24"/>
          <w:szCs w:val="24"/>
        </w:rPr>
        <w:t xml:space="preserve"> speed” as food &amp; </w:t>
      </w:r>
      <w:proofErr w:type="spellStart"/>
      <w:r w:rsidRPr="00514EA4">
        <w:rPr>
          <w:rFonts w:cstheme="minorHAnsi"/>
          <w:i/>
          <w:iCs/>
          <w:sz w:val="24"/>
          <w:szCs w:val="24"/>
        </w:rPr>
        <w:t>bev</w:t>
      </w:r>
      <w:proofErr w:type="spellEnd"/>
      <w:r w:rsidRPr="00514EA4">
        <w:rPr>
          <w:rFonts w:cstheme="minorHAnsi"/>
          <w:i/>
          <w:iCs/>
          <w:sz w:val="24"/>
          <w:szCs w:val="24"/>
        </w:rPr>
        <w:t xml:space="preserve"> industry automation increases 25% – IFR </w:t>
      </w:r>
      <w:proofErr w:type="spellStart"/>
      <w:r w:rsidRPr="00514EA4">
        <w:rPr>
          <w:rFonts w:cstheme="minorHAnsi"/>
          <w:i/>
          <w:iCs/>
          <w:sz w:val="24"/>
          <w:szCs w:val="24"/>
        </w:rPr>
        <w:t>repor</w:t>
      </w:r>
      <w:proofErr w:type="spellEnd"/>
      <w:r w:rsidRPr="00514EA4">
        <w:rPr>
          <w:rFonts w:cstheme="minorHAnsi"/>
          <w:sz w:val="24"/>
          <w:szCs w:val="24"/>
        </w:rPr>
        <w:t xml:space="preserve">. [Online]. </w:t>
      </w:r>
      <w:proofErr w:type="spellStart"/>
      <w:r w:rsidRPr="00514EA4">
        <w:rPr>
          <w:rFonts w:cstheme="minorHAnsi"/>
          <w:sz w:val="24"/>
          <w:szCs w:val="24"/>
        </w:rPr>
        <w:t>AGFunder</w:t>
      </w:r>
      <w:proofErr w:type="spellEnd"/>
      <w:r w:rsidRPr="00514EA4">
        <w:rPr>
          <w:rFonts w:cstheme="minorHAnsi"/>
          <w:sz w:val="24"/>
          <w:szCs w:val="24"/>
        </w:rPr>
        <w:t xml:space="preserve"> News. Last Updated: 17th </w:t>
      </w:r>
      <w:r w:rsidRPr="00514EA4">
        <w:rPr>
          <w:rFonts w:cstheme="minorHAnsi"/>
          <w:sz w:val="24"/>
          <w:szCs w:val="24"/>
        </w:rPr>
        <w:lastRenderedPageBreak/>
        <w:t>October 2022. Available at: https://agfundernews.com/robotics-use-growing-at-breathtaking-speed-as-food-bev-industry-automation- [Accessed 15 November 2022].</w:t>
      </w:r>
    </w:p>
    <w:p w14:paraId="26F0494D" w14:textId="77777777" w:rsidR="00DF79CF" w:rsidRPr="00514EA4" w:rsidRDefault="00DF79CF" w:rsidP="00DF79CF">
      <w:pPr>
        <w:rPr>
          <w:rFonts w:cstheme="minorHAnsi"/>
          <w:sz w:val="24"/>
          <w:szCs w:val="24"/>
        </w:rPr>
      </w:pPr>
      <w:proofErr w:type="spellStart"/>
      <w:r w:rsidRPr="00514EA4">
        <w:rPr>
          <w:rFonts w:cstheme="minorHAnsi"/>
          <w:sz w:val="24"/>
          <w:szCs w:val="24"/>
        </w:rPr>
        <w:t>Ntounis</w:t>
      </w:r>
      <w:proofErr w:type="spellEnd"/>
      <w:r w:rsidRPr="00514EA4">
        <w:rPr>
          <w:rFonts w:cstheme="minorHAnsi"/>
          <w:sz w:val="24"/>
          <w:szCs w:val="24"/>
        </w:rPr>
        <w:t xml:space="preserve">, N., Parker, C., Skinner, H., Steadman, C. and </w:t>
      </w:r>
      <w:proofErr w:type="spellStart"/>
      <w:r w:rsidRPr="00514EA4">
        <w:rPr>
          <w:rFonts w:cstheme="minorHAnsi"/>
          <w:sz w:val="24"/>
          <w:szCs w:val="24"/>
        </w:rPr>
        <w:t>Warnaby</w:t>
      </w:r>
      <w:proofErr w:type="spellEnd"/>
      <w:r w:rsidRPr="00514EA4">
        <w:rPr>
          <w:rFonts w:cstheme="minorHAnsi"/>
          <w:sz w:val="24"/>
          <w:szCs w:val="24"/>
        </w:rPr>
        <w:t>, G., 2022. Tourism and Hospitality industry resilience during the Covid-19 pandemic: Evidence from England. Current Issues in Tourism, 25(1), pp.46-59</w:t>
      </w:r>
    </w:p>
    <w:p w14:paraId="6B38E5F6" w14:textId="77777777" w:rsidR="00DF79CF" w:rsidRPr="00514EA4" w:rsidRDefault="00DF79CF" w:rsidP="00DF79CF">
      <w:pPr>
        <w:rPr>
          <w:rFonts w:cstheme="minorHAnsi"/>
          <w:sz w:val="24"/>
          <w:szCs w:val="24"/>
        </w:rPr>
      </w:pPr>
      <w:r w:rsidRPr="00514EA4">
        <w:rPr>
          <w:rFonts w:cstheme="minorHAnsi"/>
          <w:sz w:val="24"/>
          <w:szCs w:val="24"/>
        </w:rPr>
        <w:t xml:space="preserve">OECD (2020), "Using artificial intelligence to help combat COVID-19", </w:t>
      </w:r>
      <w:r w:rsidRPr="00514EA4">
        <w:rPr>
          <w:rFonts w:cstheme="minorHAnsi"/>
          <w:i/>
          <w:iCs/>
          <w:sz w:val="24"/>
          <w:szCs w:val="24"/>
        </w:rPr>
        <w:t>OECD Policy Responses to Coronavirus (COVID-19)</w:t>
      </w:r>
      <w:r w:rsidRPr="00514EA4">
        <w:rPr>
          <w:rFonts w:cstheme="minorHAnsi"/>
          <w:sz w:val="24"/>
          <w:szCs w:val="24"/>
        </w:rPr>
        <w:t xml:space="preserve">, OECD Publishing, Paris, </w:t>
      </w:r>
      <w:hyperlink r:id="rId29" w:history="1">
        <w:r w:rsidRPr="00514EA4">
          <w:rPr>
            <w:rStyle w:val="Hyperlink"/>
            <w:rFonts w:cstheme="minorHAnsi"/>
            <w:sz w:val="24"/>
            <w:szCs w:val="24"/>
          </w:rPr>
          <w:t>https://doi.org/10.1787/ae4c5c21-en</w:t>
        </w:r>
      </w:hyperlink>
      <w:r w:rsidRPr="00514EA4">
        <w:rPr>
          <w:rFonts w:cstheme="minorHAnsi"/>
          <w:sz w:val="24"/>
          <w:szCs w:val="24"/>
        </w:rPr>
        <w:t>.</w:t>
      </w:r>
    </w:p>
    <w:p w14:paraId="00DB0A27" w14:textId="77777777" w:rsidR="00DF79CF" w:rsidRPr="00514EA4" w:rsidRDefault="00DF79CF" w:rsidP="00DF79CF">
      <w:pPr>
        <w:rPr>
          <w:rFonts w:cstheme="minorHAnsi"/>
          <w:sz w:val="24"/>
          <w:szCs w:val="24"/>
        </w:rPr>
      </w:pPr>
      <w:r w:rsidRPr="00514EA4">
        <w:rPr>
          <w:rFonts w:cstheme="minorHAnsi"/>
          <w:sz w:val="24"/>
          <w:szCs w:val="24"/>
        </w:rPr>
        <w:t xml:space="preserve">OECD Science, </w:t>
      </w:r>
      <w:proofErr w:type="gramStart"/>
      <w:r w:rsidRPr="00514EA4">
        <w:rPr>
          <w:rFonts w:cstheme="minorHAnsi"/>
          <w:sz w:val="24"/>
          <w:szCs w:val="24"/>
        </w:rPr>
        <w:t>Technology</w:t>
      </w:r>
      <w:proofErr w:type="gramEnd"/>
      <w:r w:rsidRPr="00514EA4">
        <w:rPr>
          <w:rFonts w:cstheme="minorHAnsi"/>
          <w:sz w:val="24"/>
          <w:szCs w:val="24"/>
        </w:rPr>
        <w:t xml:space="preserve"> and Innovation Outlook 2021: Times of Crisis and Opportunity. (2021). France: OECD Publishing.</w:t>
      </w:r>
    </w:p>
    <w:p w14:paraId="6E213057" w14:textId="77777777" w:rsidR="00DF79CF" w:rsidRPr="00514EA4" w:rsidRDefault="00DF79CF" w:rsidP="00DF79CF">
      <w:pPr>
        <w:rPr>
          <w:rFonts w:cstheme="minorHAnsi"/>
          <w:sz w:val="24"/>
          <w:szCs w:val="24"/>
        </w:rPr>
      </w:pPr>
      <w:proofErr w:type="spellStart"/>
      <w:r w:rsidRPr="00514EA4">
        <w:rPr>
          <w:rFonts w:cstheme="minorHAnsi"/>
          <w:sz w:val="24"/>
          <w:szCs w:val="24"/>
        </w:rPr>
        <w:t>Ogunnusi</w:t>
      </w:r>
      <w:proofErr w:type="spellEnd"/>
      <w:r w:rsidRPr="00514EA4">
        <w:rPr>
          <w:rFonts w:cstheme="minorHAnsi"/>
          <w:sz w:val="24"/>
          <w:szCs w:val="24"/>
        </w:rPr>
        <w:t xml:space="preserve">, M., Omotayo, T., </w:t>
      </w:r>
      <w:proofErr w:type="spellStart"/>
      <w:r w:rsidRPr="00514EA4">
        <w:rPr>
          <w:rFonts w:cstheme="minorHAnsi"/>
          <w:sz w:val="24"/>
          <w:szCs w:val="24"/>
        </w:rPr>
        <w:t>Hamma-Adama</w:t>
      </w:r>
      <w:proofErr w:type="spellEnd"/>
      <w:r w:rsidRPr="00514EA4">
        <w:rPr>
          <w:rFonts w:cstheme="minorHAnsi"/>
          <w:sz w:val="24"/>
          <w:szCs w:val="24"/>
        </w:rPr>
        <w:t xml:space="preserve">, M., </w:t>
      </w:r>
      <w:proofErr w:type="spellStart"/>
      <w:r w:rsidRPr="00514EA4">
        <w:rPr>
          <w:rFonts w:cstheme="minorHAnsi"/>
          <w:sz w:val="24"/>
          <w:szCs w:val="24"/>
        </w:rPr>
        <w:t>Awuzie</w:t>
      </w:r>
      <w:proofErr w:type="spellEnd"/>
      <w:r w:rsidRPr="00514EA4">
        <w:rPr>
          <w:rFonts w:cstheme="minorHAnsi"/>
          <w:sz w:val="24"/>
          <w:szCs w:val="24"/>
        </w:rPr>
        <w:t xml:space="preserve">, B.O. and </w:t>
      </w:r>
      <w:proofErr w:type="spellStart"/>
      <w:r w:rsidRPr="00514EA4">
        <w:rPr>
          <w:rFonts w:cstheme="minorHAnsi"/>
          <w:sz w:val="24"/>
          <w:szCs w:val="24"/>
        </w:rPr>
        <w:t>Egbelakin</w:t>
      </w:r>
      <w:proofErr w:type="spellEnd"/>
      <w:r w:rsidRPr="00514EA4">
        <w:rPr>
          <w:rFonts w:cstheme="minorHAnsi"/>
          <w:sz w:val="24"/>
          <w:szCs w:val="24"/>
        </w:rPr>
        <w:t xml:space="preserve">, T., 2021. Lessons learned from the impact of COVID-19 on the global construction industry. Journal of engineering, </w:t>
      </w:r>
      <w:proofErr w:type="gramStart"/>
      <w:r w:rsidRPr="00514EA4">
        <w:rPr>
          <w:rFonts w:cstheme="minorHAnsi"/>
          <w:sz w:val="24"/>
          <w:szCs w:val="24"/>
        </w:rPr>
        <w:t>design</w:t>
      </w:r>
      <w:proofErr w:type="gramEnd"/>
      <w:r w:rsidRPr="00514EA4">
        <w:rPr>
          <w:rFonts w:cstheme="minorHAnsi"/>
          <w:sz w:val="24"/>
          <w:szCs w:val="24"/>
        </w:rPr>
        <w:t xml:space="preserve"> and technology.</w:t>
      </w:r>
    </w:p>
    <w:p w14:paraId="0A485FF6" w14:textId="77777777" w:rsidR="00DF79CF" w:rsidRPr="00514EA4" w:rsidRDefault="00DF79CF" w:rsidP="00DF79CF">
      <w:pPr>
        <w:rPr>
          <w:rFonts w:cstheme="minorHAnsi"/>
          <w:sz w:val="24"/>
          <w:szCs w:val="24"/>
        </w:rPr>
      </w:pPr>
      <w:r w:rsidRPr="00514EA4">
        <w:rPr>
          <w:rFonts w:cstheme="minorHAnsi"/>
          <w:sz w:val="24"/>
          <w:szCs w:val="24"/>
        </w:rPr>
        <w:t>Ong, S. K., &amp; Nee, A. Y. C. (2013). Virtual and augmented reality applications in manufacturing. Springer London.</w:t>
      </w:r>
    </w:p>
    <w:p w14:paraId="15962408" w14:textId="77777777" w:rsidR="00DF79CF" w:rsidRPr="00514EA4" w:rsidRDefault="00DF79CF" w:rsidP="00DF79CF">
      <w:pPr>
        <w:rPr>
          <w:rFonts w:cstheme="minorHAnsi"/>
          <w:sz w:val="24"/>
          <w:szCs w:val="24"/>
        </w:rPr>
      </w:pPr>
      <w:proofErr w:type="spellStart"/>
      <w:r w:rsidRPr="00514EA4">
        <w:rPr>
          <w:rFonts w:cstheme="minorHAnsi"/>
          <w:sz w:val="24"/>
          <w:szCs w:val="24"/>
        </w:rPr>
        <w:t>Panth</w:t>
      </w:r>
      <w:proofErr w:type="spellEnd"/>
      <w:r w:rsidRPr="00514EA4">
        <w:rPr>
          <w:rFonts w:cstheme="minorHAnsi"/>
          <w:sz w:val="24"/>
          <w:szCs w:val="24"/>
        </w:rPr>
        <w:t xml:space="preserve">, B. &amp; Maclean, R. (2020) Anticipating and Preparing for Emerging Skills and Jobs Key Issues, Concerns, and Prospects. 1st ed. 2020. Brajesh. </w:t>
      </w:r>
      <w:proofErr w:type="spellStart"/>
      <w:r w:rsidRPr="00514EA4">
        <w:rPr>
          <w:rFonts w:cstheme="minorHAnsi"/>
          <w:sz w:val="24"/>
          <w:szCs w:val="24"/>
        </w:rPr>
        <w:t>Panth</w:t>
      </w:r>
      <w:proofErr w:type="spellEnd"/>
      <w:r w:rsidRPr="00514EA4">
        <w:rPr>
          <w:rFonts w:cstheme="minorHAnsi"/>
          <w:sz w:val="24"/>
          <w:szCs w:val="24"/>
        </w:rPr>
        <w:t xml:space="preserve"> &amp; Rupert. Maclean (eds.). [Online]. Singapore: Springer Singapore.</w:t>
      </w:r>
    </w:p>
    <w:p w14:paraId="3BF0FB35" w14:textId="77777777" w:rsidR="00DF79CF" w:rsidRPr="00514EA4" w:rsidRDefault="00DF79CF" w:rsidP="00DF79CF">
      <w:pPr>
        <w:rPr>
          <w:rFonts w:cstheme="minorHAnsi"/>
          <w:sz w:val="24"/>
          <w:szCs w:val="24"/>
        </w:rPr>
      </w:pPr>
      <w:r w:rsidRPr="00514EA4">
        <w:rPr>
          <w:rFonts w:cstheme="minorHAnsi"/>
          <w:sz w:val="24"/>
          <w:szCs w:val="24"/>
        </w:rPr>
        <w:t xml:space="preserve">Partington, R. (2020). </w:t>
      </w:r>
      <w:r w:rsidRPr="00514EA4">
        <w:rPr>
          <w:rFonts w:cstheme="minorHAnsi"/>
          <w:i/>
          <w:iCs/>
          <w:sz w:val="24"/>
          <w:szCs w:val="24"/>
        </w:rPr>
        <w:t>More than half of UK's furloughed jobs at risk of automation – report</w:t>
      </w:r>
      <w:r w:rsidRPr="00514EA4">
        <w:rPr>
          <w:rFonts w:cstheme="minorHAnsi"/>
          <w:sz w:val="24"/>
          <w:szCs w:val="24"/>
        </w:rPr>
        <w:t>. [Online]. The Guardian. Last Updated: 15th December 2020. Available at: https://www.theguardian.com/business/2020/dec/15/more-than-half-of-uk-furloughed-jobs-at-risk-of-aut [Accessed 15 November 2022].</w:t>
      </w:r>
    </w:p>
    <w:p w14:paraId="26E1F1DA" w14:textId="77777777" w:rsidR="00DF79CF" w:rsidRPr="00514EA4" w:rsidRDefault="00DF79CF" w:rsidP="00DF79CF">
      <w:pPr>
        <w:rPr>
          <w:rFonts w:cstheme="minorHAnsi"/>
          <w:sz w:val="24"/>
          <w:szCs w:val="24"/>
        </w:rPr>
      </w:pPr>
      <w:r w:rsidRPr="00514EA4">
        <w:rPr>
          <w:rFonts w:cstheme="minorHAnsi"/>
          <w:sz w:val="24"/>
          <w:szCs w:val="24"/>
        </w:rPr>
        <w:t>Pathak, N. (2017). Artificial Intelligence for .NET: Speech, Language, and Search: Building Smart Applications with Microsoft Cognitive Services APIs. United States: </w:t>
      </w:r>
      <w:proofErr w:type="spellStart"/>
      <w:r w:rsidRPr="00514EA4">
        <w:rPr>
          <w:rFonts w:cstheme="minorHAnsi"/>
          <w:sz w:val="24"/>
          <w:szCs w:val="24"/>
        </w:rPr>
        <w:t>Apress</w:t>
      </w:r>
      <w:proofErr w:type="spellEnd"/>
      <w:r w:rsidRPr="00514EA4">
        <w:rPr>
          <w:rFonts w:cstheme="minorHAnsi"/>
          <w:sz w:val="24"/>
          <w:szCs w:val="24"/>
        </w:rPr>
        <w:t>.</w:t>
      </w:r>
    </w:p>
    <w:p w14:paraId="45080A9E" w14:textId="77777777" w:rsidR="00DF79CF" w:rsidRPr="00514EA4" w:rsidRDefault="00DF79CF" w:rsidP="00DF79CF">
      <w:pPr>
        <w:rPr>
          <w:rFonts w:cstheme="minorHAnsi"/>
          <w:sz w:val="24"/>
          <w:szCs w:val="24"/>
        </w:rPr>
      </w:pPr>
      <w:r w:rsidRPr="00514EA4">
        <w:rPr>
          <w:rFonts w:cstheme="minorHAnsi"/>
          <w:sz w:val="24"/>
          <w:szCs w:val="24"/>
        </w:rPr>
        <w:t>Perks, S., 2020. AI could reduce teacher workload. Physics World, 33(8), p.11.</w:t>
      </w:r>
    </w:p>
    <w:p w14:paraId="608C21BE" w14:textId="77777777" w:rsidR="00DF79CF" w:rsidRPr="00514EA4" w:rsidRDefault="00DF79CF" w:rsidP="00DF79CF">
      <w:pPr>
        <w:rPr>
          <w:rFonts w:cstheme="minorHAnsi"/>
          <w:sz w:val="24"/>
          <w:szCs w:val="24"/>
        </w:rPr>
      </w:pPr>
      <w:r w:rsidRPr="00514EA4">
        <w:t xml:space="preserve">Pham, Q. C., Nguyen, D. T., Nguyen, D. D., &amp; Hoang, M. D. (2018). The Impact of Robotics and Automation on Working Conditions and Employment. IEEE Robotics &amp; Automation Magazine, 25(2), 44-52. </w:t>
      </w:r>
      <w:hyperlink r:id="rId30" w:tgtFrame="_new" w:history="1">
        <w:r w:rsidRPr="00514EA4">
          <w:rPr>
            <w:rStyle w:val="Hyperlink"/>
          </w:rPr>
          <w:t>https://doi.org/10.1109/MRA.2017.2774143</w:t>
        </w:r>
      </w:hyperlink>
      <w:r w:rsidRPr="00514EA4">
        <w:rPr>
          <w:rFonts w:cstheme="minorHAnsi"/>
          <w:sz w:val="24"/>
          <w:szCs w:val="24"/>
        </w:rPr>
        <w:t xml:space="preserve"> </w:t>
      </w:r>
    </w:p>
    <w:p w14:paraId="7AF767C3" w14:textId="77777777" w:rsidR="00DF79CF" w:rsidRPr="00514EA4" w:rsidRDefault="00DF79CF" w:rsidP="00DF79CF">
      <w:pPr>
        <w:rPr>
          <w:rFonts w:cstheme="minorHAnsi"/>
          <w:sz w:val="24"/>
          <w:szCs w:val="24"/>
        </w:rPr>
      </w:pPr>
      <w:r w:rsidRPr="00514EA4">
        <w:rPr>
          <w:rFonts w:cstheme="minorHAnsi"/>
          <w:sz w:val="24"/>
          <w:szCs w:val="24"/>
        </w:rPr>
        <w:t>Pieraccini, R. (2021). AI Assistants. United States: MIT Press.</w:t>
      </w:r>
    </w:p>
    <w:p w14:paraId="005499B5" w14:textId="77777777" w:rsidR="00DF79CF" w:rsidRPr="00514EA4" w:rsidRDefault="00DF79CF" w:rsidP="00DF79CF">
      <w:r w:rsidRPr="00514EA4">
        <w:t>Prasad, R., Joshi, S., &amp; Venkat, V. (2021). The Automation Advantage: Embrace the Future of Productivity and Improve Speed, Quality, and Customer Experience Through AI. McGraw Hill LLC: United Kingdom.</w:t>
      </w:r>
    </w:p>
    <w:p w14:paraId="48995D97" w14:textId="77777777" w:rsidR="00DF79CF" w:rsidRPr="00514EA4" w:rsidRDefault="00DF79CF" w:rsidP="00DF79CF">
      <w:pPr>
        <w:rPr>
          <w:rFonts w:cstheme="minorHAnsi"/>
          <w:sz w:val="24"/>
          <w:szCs w:val="24"/>
        </w:rPr>
      </w:pPr>
      <w:r w:rsidRPr="00514EA4">
        <w:rPr>
          <w:rFonts w:cstheme="minorHAnsi"/>
          <w:sz w:val="24"/>
          <w:szCs w:val="24"/>
        </w:rPr>
        <w:t xml:space="preserve">Rakha, A., Hettiarachchi, H., Rady, D., Gaber, M.M., Rakha, E. and </w:t>
      </w:r>
      <w:proofErr w:type="spellStart"/>
      <w:r w:rsidRPr="00514EA4">
        <w:rPr>
          <w:rFonts w:cstheme="minorHAnsi"/>
          <w:sz w:val="24"/>
          <w:szCs w:val="24"/>
        </w:rPr>
        <w:t>Abdelsamea</w:t>
      </w:r>
      <w:proofErr w:type="spellEnd"/>
      <w:r w:rsidRPr="00514EA4">
        <w:rPr>
          <w:rFonts w:cstheme="minorHAnsi"/>
          <w:sz w:val="24"/>
          <w:szCs w:val="24"/>
        </w:rPr>
        <w:t>, M.M., 2021. Predicting the economic impact of the COVID-19 pandemic in the United Kingdom using time-series mining. Economies, 9(4), p.137.</w:t>
      </w:r>
    </w:p>
    <w:p w14:paraId="3EA84379" w14:textId="77777777" w:rsidR="00DF79CF" w:rsidRPr="00514EA4" w:rsidRDefault="00DF79CF" w:rsidP="00DF79CF">
      <w:pPr>
        <w:rPr>
          <w:rFonts w:cstheme="minorHAnsi"/>
          <w:color w:val="000000" w:themeColor="text1"/>
          <w:sz w:val="24"/>
          <w:szCs w:val="24"/>
        </w:rPr>
      </w:pPr>
      <w:r w:rsidRPr="00514EA4">
        <w:rPr>
          <w:rFonts w:cstheme="minorHAnsi"/>
          <w:color w:val="000000" w:themeColor="text1"/>
          <w:sz w:val="24"/>
          <w:szCs w:val="24"/>
        </w:rPr>
        <w:lastRenderedPageBreak/>
        <w:t xml:space="preserve">Ramaswamy, K. V. (2018). </w:t>
      </w:r>
      <w:r w:rsidRPr="00514EA4">
        <w:rPr>
          <w:rFonts w:cstheme="minorHAnsi"/>
          <w:i/>
          <w:color w:val="000000" w:themeColor="text1"/>
          <w:sz w:val="24"/>
          <w:szCs w:val="24"/>
        </w:rPr>
        <w:t>Technological Change, Automation and Employment: A Short Review of Theory and Evidence</w:t>
      </w:r>
      <w:r w:rsidRPr="00514EA4">
        <w:rPr>
          <w:rFonts w:cstheme="minorHAnsi"/>
          <w:color w:val="000000" w:themeColor="text1"/>
          <w:sz w:val="24"/>
          <w:szCs w:val="24"/>
        </w:rPr>
        <w:t>. Indira Gandhi Institute of Development Research, Mumbai. JEL Code: J20, J23, J24, O30 and O33, 1-27.</w:t>
      </w:r>
    </w:p>
    <w:p w14:paraId="5831441C" w14:textId="77777777" w:rsidR="00DF79CF" w:rsidRPr="00514EA4" w:rsidRDefault="00DF79CF" w:rsidP="00DF79CF">
      <w:pPr>
        <w:rPr>
          <w:rFonts w:cstheme="minorHAnsi"/>
          <w:sz w:val="24"/>
          <w:szCs w:val="24"/>
        </w:rPr>
      </w:pPr>
      <w:r w:rsidRPr="00514EA4">
        <w:rPr>
          <w:rFonts w:cstheme="minorHAnsi"/>
          <w:sz w:val="24"/>
          <w:szCs w:val="24"/>
        </w:rPr>
        <w:t>Ran, L. (2021). Influence of government subsidy on high-tech enterprise investment based on artificial intelligence and fuzzy neural network. Journal of Intelligent &amp; Fuzzy Systems, 40(2), 2553-2563. https://doi.org/10.3233/JIFS-189810</w:t>
      </w:r>
    </w:p>
    <w:p w14:paraId="750EC720" w14:textId="77777777" w:rsidR="00DF79CF" w:rsidRPr="00514EA4" w:rsidRDefault="00DF79CF" w:rsidP="00DF79CF">
      <w:pPr>
        <w:rPr>
          <w:rFonts w:cstheme="minorHAnsi"/>
          <w:sz w:val="24"/>
          <w:szCs w:val="24"/>
        </w:rPr>
      </w:pPr>
      <w:r w:rsidRPr="00514EA4">
        <w:rPr>
          <w:rFonts w:cstheme="minorHAnsi"/>
          <w:sz w:val="24"/>
          <w:szCs w:val="24"/>
        </w:rPr>
        <w:t>Ranasinghe, R. (2020). Post-COVID19 (Novel Corona) Economic Recovery: Critical Review on Economic Immunity of Sri Lanka. (</w:t>
      </w:r>
      <w:proofErr w:type="spellStart"/>
      <w:r w:rsidRPr="00514EA4">
        <w:rPr>
          <w:rFonts w:cstheme="minorHAnsi"/>
          <w:sz w:val="24"/>
          <w:szCs w:val="24"/>
        </w:rPr>
        <w:t>n.p.</w:t>
      </w:r>
      <w:proofErr w:type="spellEnd"/>
      <w:r w:rsidRPr="00514EA4">
        <w:rPr>
          <w:rFonts w:cstheme="minorHAnsi"/>
          <w:sz w:val="24"/>
          <w:szCs w:val="24"/>
        </w:rPr>
        <w:t>): SSRN.</w:t>
      </w:r>
    </w:p>
    <w:p w14:paraId="5F89D1EA" w14:textId="1DA93A21" w:rsidR="00DF79CF" w:rsidRPr="00514EA4" w:rsidRDefault="00DF79CF" w:rsidP="00DF79CF">
      <w:pPr>
        <w:rPr>
          <w:rFonts w:cstheme="minorHAnsi"/>
          <w:sz w:val="24"/>
          <w:szCs w:val="24"/>
        </w:rPr>
      </w:pPr>
      <w:proofErr w:type="spellStart"/>
      <w:r w:rsidRPr="00514EA4">
        <w:rPr>
          <w:rFonts w:cstheme="minorHAnsi"/>
          <w:sz w:val="24"/>
          <w:szCs w:val="24"/>
        </w:rPr>
        <w:t>Ransbotham</w:t>
      </w:r>
      <w:proofErr w:type="spellEnd"/>
      <w:r w:rsidRPr="00514EA4">
        <w:rPr>
          <w:rFonts w:cstheme="minorHAnsi"/>
          <w:sz w:val="24"/>
          <w:szCs w:val="24"/>
        </w:rPr>
        <w:t xml:space="preserve">, S., Kiron, D., &amp; </w:t>
      </w:r>
      <w:proofErr w:type="spellStart"/>
      <w:r w:rsidRPr="00514EA4">
        <w:rPr>
          <w:rFonts w:cstheme="minorHAnsi"/>
          <w:sz w:val="24"/>
          <w:szCs w:val="24"/>
        </w:rPr>
        <w:t>Gerbert</w:t>
      </w:r>
      <w:proofErr w:type="spellEnd"/>
      <w:r w:rsidRPr="00514EA4">
        <w:rPr>
          <w:rFonts w:cstheme="minorHAnsi"/>
          <w:sz w:val="24"/>
          <w:szCs w:val="24"/>
        </w:rPr>
        <w:t xml:space="preserve">, P. (2018). Artificial Intelligence in Business Gets Real. MIT Sloan Management Review. Retrieved from </w:t>
      </w:r>
      <w:hyperlink r:id="rId31" w:history="1">
        <w:r w:rsidRPr="00514EA4">
          <w:rPr>
            <w:rStyle w:val="Hyperlink"/>
            <w:rFonts w:cstheme="minorHAnsi"/>
            <w:sz w:val="24"/>
            <w:szCs w:val="24"/>
          </w:rPr>
          <w:t>https://sloanreview.mit.edu/projects/artificial-intelligence-in-business-gets-real/</w:t>
        </w:r>
      </w:hyperlink>
    </w:p>
    <w:p w14:paraId="4546F6CB" w14:textId="77777777" w:rsidR="00DF79CF" w:rsidRPr="00514EA4" w:rsidRDefault="00DF79CF" w:rsidP="00DF79CF">
      <w:pPr>
        <w:rPr>
          <w:rFonts w:cstheme="minorHAnsi"/>
          <w:sz w:val="24"/>
          <w:szCs w:val="24"/>
        </w:rPr>
      </w:pPr>
      <w:r w:rsidRPr="00514EA4">
        <w:rPr>
          <w:rFonts w:cstheme="minorHAnsi"/>
          <w:sz w:val="24"/>
          <w:szCs w:val="24"/>
        </w:rPr>
        <w:t xml:space="preserve">Rao, A. (2022). </w:t>
      </w:r>
      <w:r w:rsidRPr="00514EA4">
        <w:rPr>
          <w:rFonts w:cstheme="minorHAnsi"/>
          <w:i/>
          <w:iCs/>
          <w:sz w:val="24"/>
          <w:szCs w:val="24"/>
        </w:rPr>
        <w:t>PwC 2022 AI Business Survey</w:t>
      </w:r>
      <w:r w:rsidRPr="00514EA4">
        <w:rPr>
          <w:rFonts w:cstheme="minorHAnsi"/>
          <w:sz w:val="24"/>
          <w:szCs w:val="24"/>
        </w:rPr>
        <w:t>. [Online]. PWC. Last Updated: 14 Jan 2022. Available at: https://www.pwc.com/us/en/tech-effect/ai-analytics/ai-business-survey.html [Accessed 26 September 2022].</w:t>
      </w:r>
    </w:p>
    <w:p w14:paraId="4E769C17" w14:textId="77777777" w:rsidR="00DF79CF" w:rsidRPr="00514EA4" w:rsidRDefault="00DF79CF" w:rsidP="00DF79CF">
      <w:pPr>
        <w:rPr>
          <w:rFonts w:cstheme="minorHAnsi"/>
          <w:sz w:val="24"/>
          <w:szCs w:val="24"/>
        </w:rPr>
      </w:pPr>
      <w:bookmarkStart w:id="94" w:name="_Hlk115097931"/>
      <w:r w:rsidRPr="00514EA4">
        <w:rPr>
          <w:rFonts w:cstheme="minorHAnsi"/>
          <w:sz w:val="24"/>
          <w:szCs w:val="24"/>
        </w:rPr>
        <w:t xml:space="preserve">Reenen, J. (2020). </w:t>
      </w:r>
      <w:bookmarkEnd w:id="94"/>
      <w:r w:rsidRPr="00514EA4">
        <w:rPr>
          <w:rFonts w:cstheme="minorHAnsi"/>
          <w:i/>
          <w:iCs/>
          <w:sz w:val="24"/>
          <w:szCs w:val="24"/>
        </w:rPr>
        <w:t>Covid-19 and business technology adoption</w:t>
      </w:r>
      <w:r w:rsidRPr="00514EA4">
        <w:rPr>
          <w:rFonts w:cstheme="minorHAnsi"/>
          <w:sz w:val="24"/>
          <w:szCs w:val="24"/>
        </w:rPr>
        <w:t xml:space="preserve">. [Online]. London School of Economics. Last Updated: 24th November 2020. Available at: </w:t>
      </w:r>
      <w:hyperlink r:id="rId32" w:history="1">
        <w:r w:rsidRPr="00514EA4">
          <w:rPr>
            <w:rStyle w:val="Hyperlink"/>
            <w:rFonts w:cstheme="minorHAnsi"/>
            <w:sz w:val="24"/>
            <w:szCs w:val="24"/>
          </w:rPr>
          <w:t>https://cep.lse.ac.uk/_new/events/event.asp?index=7686</w:t>
        </w:r>
      </w:hyperlink>
      <w:r w:rsidRPr="00514EA4">
        <w:rPr>
          <w:rFonts w:cstheme="minorHAnsi"/>
          <w:sz w:val="24"/>
          <w:szCs w:val="24"/>
        </w:rPr>
        <w:t xml:space="preserve">  [Accessed 26 September 2022].</w:t>
      </w:r>
    </w:p>
    <w:p w14:paraId="374F1019" w14:textId="77777777" w:rsidR="00DF79CF" w:rsidRPr="00514EA4" w:rsidRDefault="00DF79CF" w:rsidP="00DF79CF">
      <w:pPr>
        <w:rPr>
          <w:rFonts w:cstheme="minorHAnsi"/>
          <w:color w:val="000000" w:themeColor="text1"/>
          <w:sz w:val="24"/>
          <w:szCs w:val="24"/>
        </w:rPr>
      </w:pPr>
      <w:proofErr w:type="spellStart"/>
      <w:r w:rsidRPr="00514EA4">
        <w:t>Rehg</w:t>
      </w:r>
      <w:proofErr w:type="spellEnd"/>
      <w:r w:rsidRPr="00514EA4">
        <w:t xml:space="preserve">, J., </w:t>
      </w:r>
      <w:proofErr w:type="spellStart"/>
      <w:r w:rsidRPr="00514EA4">
        <w:t>Kraebber</w:t>
      </w:r>
      <w:proofErr w:type="spellEnd"/>
      <w:r w:rsidRPr="00514EA4">
        <w:t>, H., &amp; Ross, P. J. (2005). Computer-Integrated Manufacturing. New Jersey: Pearson Education.</w:t>
      </w:r>
    </w:p>
    <w:p w14:paraId="6F295E94" w14:textId="77777777" w:rsidR="00DF79CF" w:rsidRPr="00514EA4" w:rsidRDefault="00DF79CF" w:rsidP="00DF79CF">
      <w:pPr>
        <w:rPr>
          <w:rFonts w:cstheme="minorHAnsi"/>
          <w:iCs/>
          <w:color w:val="000000" w:themeColor="text1"/>
          <w:sz w:val="24"/>
          <w:szCs w:val="24"/>
        </w:rPr>
      </w:pPr>
      <w:r w:rsidRPr="00514EA4">
        <w:rPr>
          <w:rFonts w:cstheme="minorHAnsi"/>
          <w:iCs/>
          <w:color w:val="000000" w:themeColor="text1"/>
          <w:sz w:val="24"/>
          <w:szCs w:val="24"/>
        </w:rPr>
        <w:t xml:space="preserve">Reichardt &amp; </w:t>
      </w:r>
      <w:proofErr w:type="gramStart"/>
      <w:r w:rsidRPr="00514EA4">
        <w:rPr>
          <w:rFonts w:cstheme="minorHAnsi"/>
          <w:iCs/>
          <w:color w:val="000000" w:themeColor="text1"/>
          <w:sz w:val="24"/>
          <w:szCs w:val="24"/>
        </w:rPr>
        <w:t>Cook</w:t>
      </w:r>
      <w:proofErr w:type="gramEnd"/>
      <w:r w:rsidRPr="00514EA4">
        <w:rPr>
          <w:rFonts w:cstheme="minorHAnsi"/>
          <w:iCs/>
          <w:color w:val="000000" w:themeColor="text1"/>
          <w:sz w:val="24"/>
          <w:szCs w:val="24"/>
        </w:rPr>
        <w:t xml:space="preserve"> . Deshpande, R. (1983). “Paradigms Lost”: On Theory and Method in Research in Marketing. Journal of Marketing, 47(4), 101–110. https://doi.org/10.1177/002224298304700411</w:t>
      </w:r>
    </w:p>
    <w:p w14:paraId="211E4941" w14:textId="77777777" w:rsidR="00DF79CF" w:rsidRPr="00514EA4" w:rsidRDefault="00DF79CF" w:rsidP="00DF79CF">
      <w:pPr>
        <w:rPr>
          <w:rFonts w:cstheme="minorHAnsi"/>
          <w:sz w:val="24"/>
          <w:szCs w:val="24"/>
        </w:rPr>
      </w:pPr>
      <w:r w:rsidRPr="00514EA4">
        <w:rPr>
          <w:rFonts w:cstheme="minorHAnsi"/>
          <w:sz w:val="24"/>
          <w:szCs w:val="24"/>
        </w:rPr>
        <w:t>Ridley, M. (2022) Explainable Artificial Intelligence (XAI): Adoption and Advocacy. Information technology and libraries. [Online] 41 (2), 1–17.</w:t>
      </w:r>
    </w:p>
    <w:p w14:paraId="21ED1543" w14:textId="77777777" w:rsidR="00DF79CF" w:rsidRPr="00514EA4" w:rsidRDefault="00DF79CF" w:rsidP="00DF79CF">
      <w:pPr>
        <w:rPr>
          <w:rFonts w:cstheme="minorHAnsi"/>
          <w:sz w:val="24"/>
          <w:szCs w:val="24"/>
        </w:rPr>
      </w:pPr>
      <w:bookmarkStart w:id="95" w:name="_Hlk120476625"/>
      <w:proofErr w:type="spellStart"/>
      <w:r w:rsidRPr="00514EA4">
        <w:rPr>
          <w:rFonts w:cstheme="minorHAnsi"/>
          <w:sz w:val="24"/>
          <w:szCs w:val="24"/>
        </w:rPr>
        <w:t>Riom</w:t>
      </w:r>
      <w:proofErr w:type="spellEnd"/>
      <w:r w:rsidRPr="00514EA4">
        <w:rPr>
          <w:rFonts w:cstheme="minorHAnsi"/>
          <w:sz w:val="24"/>
          <w:szCs w:val="24"/>
        </w:rPr>
        <w:t xml:space="preserve">, C., Leaver, A., &amp; </w:t>
      </w:r>
      <w:proofErr w:type="spellStart"/>
      <w:r w:rsidRPr="00514EA4">
        <w:rPr>
          <w:rFonts w:cstheme="minorHAnsi"/>
          <w:sz w:val="24"/>
          <w:szCs w:val="24"/>
        </w:rPr>
        <w:t>Rosolia</w:t>
      </w:r>
      <w:proofErr w:type="spellEnd"/>
      <w:r w:rsidRPr="00514EA4">
        <w:rPr>
          <w:rFonts w:cstheme="minorHAnsi"/>
          <w:sz w:val="24"/>
          <w:szCs w:val="24"/>
        </w:rPr>
        <w:t xml:space="preserve">, A. (2020, October 7). COVID has forced many firms to innovate, with possible lasting impacts. LSE Business Review. </w:t>
      </w:r>
      <w:hyperlink r:id="rId33" w:history="1">
        <w:r w:rsidRPr="00514EA4">
          <w:rPr>
            <w:rStyle w:val="Hyperlink"/>
            <w:rFonts w:cstheme="minorHAnsi"/>
            <w:sz w:val="24"/>
            <w:szCs w:val="24"/>
          </w:rPr>
          <w:t>https://blogs.lse.ac.uk/businessreview/2020/10/07/covid-has-forced-many-firms-to-innovate-with-possible-lasting-impacts/</w:t>
        </w:r>
      </w:hyperlink>
    </w:p>
    <w:bookmarkEnd w:id="95"/>
    <w:p w14:paraId="1F556C3B" w14:textId="77777777" w:rsidR="00DF79CF" w:rsidRPr="00514EA4" w:rsidRDefault="00DF79CF" w:rsidP="00DF79CF">
      <w:pPr>
        <w:rPr>
          <w:rFonts w:cstheme="minorHAnsi"/>
          <w:sz w:val="24"/>
          <w:szCs w:val="24"/>
        </w:rPr>
      </w:pPr>
      <w:r w:rsidRPr="00514EA4">
        <w:rPr>
          <w:rFonts w:cstheme="minorHAnsi"/>
          <w:sz w:val="24"/>
          <w:szCs w:val="24"/>
        </w:rPr>
        <w:t xml:space="preserve">Rips, L. J., Tourangeau, R., &amp; </w:t>
      </w:r>
      <w:proofErr w:type="spellStart"/>
      <w:r w:rsidRPr="00514EA4">
        <w:rPr>
          <w:rFonts w:cstheme="minorHAnsi"/>
          <w:sz w:val="24"/>
          <w:szCs w:val="24"/>
        </w:rPr>
        <w:t>Rasinski</w:t>
      </w:r>
      <w:proofErr w:type="spellEnd"/>
      <w:r w:rsidRPr="00514EA4">
        <w:rPr>
          <w:rFonts w:cstheme="minorHAnsi"/>
          <w:sz w:val="24"/>
          <w:szCs w:val="24"/>
        </w:rPr>
        <w:t>, K. A. (2000). The psychology of survey response. Cambridge University Press.</w:t>
      </w:r>
    </w:p>
    <w:p w14:paraId="2B25D273" w14:textId="77777777" w:rsidR="00DF79CF" w:rsidRPr="00514EA4" w:rsidRDefault="00DF79CF" w:rsidP="00DF79CF">
      <w:pPr>
        <w:rPr>
          <w:rFonts w:cstheme="minorHAnsi"/>
          <w:i/>
          <w:iCs/>
          <w:sz w:val="24"/>
          <w:szCs w:val="24"/>
        </w:rPr>
      </w:pPr>
      <w:r w:rsidRPr="00514EA4">
        <w:t>Ritter, L. A., Sue, V. M., &amp; Miller, C. A. (2012). Conducting online surveys. Thousand Oaks, CA: SAGE Publications.</w:t>
      </w:r>
    </w:p>
    <w:p w14:paraId="65075666" w14:textId="77777777" w:rsidR="00DF79CF" w:rsidRPr="00514EA4" w:rsidRDefault="00DF79CF" w:rsidP="00DF79CF">
      <w:pPr>
        <w:rPr>
          <w:rFonts w:cstheme="minorHAnsi"/>
          <w:sz w:val="24"/>
          <w:szCs w:val="24"/>
        </w:rPr>
      </w:pPr>
      <w:r w:rsidRPr="00514EA4">
        <w:rPr>
          <w:rFonts w:cstheme="minorHAnsi"/>
          <w:sz w:val="24"/>
          <w:szCs w:val="24"/>
        </w:rPr>
        <w:t>Robotics for Pandemics. (2021). United Kingdom: CRC Press, Taylor &amp; Francis Group.</w:t>
      </w:r>
    </w:p>
    <w:p w14:paraId="658A71FA" w14:textId="77777777" w:rsidR="00DF79CF" w:rsidRPr="00514EA4" w:rsidRDefault="00DF79CF" w:rsidP="00DF79CF">
      <w:pPr>
        <w:rPr>
          <w:rFonts w:cstheme="minorHAnsi"/>
          <w:sz w:val="24"/>
          <w:szCs w:val="24"/>
        </w:rPr>
      </w:pPr>
      <w:r w:rsidRPr="00514EA4">
        <w:rPr>
          <w:rFonts w:cstheme="minorHAnsi"/>
          <w:sz w:val="24"/>
          <w:szCs w:val="24"/>
        </w:rPr>
        <w:lastRenderedPageBreak/>
        <w:t xml:space="preserve">Roland, T (2021) Venture capital investments in artificial intelligence: Analysing trends in VC in AI companies from 2012 through 2020. IDEAS Working Paper Series from </w:t>
      </w:r>
      <w:proofErr w:type="spellStart"/>
      <w:r w:rsidRPr="00514EA4">
        <w:rPr>
          <w:rFonts w:cstheme="minorHAnsi"/>
          <w:sz w:val="24"/>
          <w:szCs w:val="24"/>
        </w:rPr>
        <w:t>RePEc</w:t>
      </w:r>
      <w:proofErr w:type="spellEnd"/>
      <w:r w:rsidRPr="00514EA4">
        <w:rPr>
          <w:rFonts w:cstheme="minorHAnsi"/>
          <w:sz w:val="24"/>
          <w:szCs w:val="24"/>
        </w:rPr>
        <w:t>. [Online]</w:t>
      </w:r>
    </w:p>
    <w:p w14:paraId="0B436561" w14:textId="77777777" w:rsidR="00DF79CF" w:rsidRPr="00514EA4" w:rsidRDefault="00DF79CF" w:rsidP="00DF79CF">
      <w:pPr>
        <w:rPr>
          <w:rFonts w:cstheme="minorHAnsi"/>
          <w:sz w:val="24"/>
          <w:szCs w:val="24"/>
        </w:rPr>
      </w:pPr>
      <w:proofErr w:type="spellStart"/>
      <w:r w:rsidRPr="00514EA4">
        <w:rPr>
          <w:rFonts w:cstheme="minorHAnsi"/>
          <w:sz w:val="24"/>
          <w:szCs w:val="24"/>
        </w:rPr>
        <w:t>Salvaris</w:t>
      </w:r>
      <w:proofErr w:type="spellEnd"/>
      <w:r w:rsidRPr="00514EA4">
        <w:rPr>
          <w:rFonts w:cstheme="minorHAnsi"/>
          <w:sz w:val="24"/>
          <w:szCs w:val="24"/>
        </w:rPr>
        <w:t xml:space="preserve">, M., Dean, D. and Tok, W.H., 2018. Microsoft AI platform. In Deep learning with azure (pp. 79-98). </w:t>
      </w:r>
      <w:proofErr w:type="spellStart"/>
      <w:r w:rsidRPr="00514EA4">
        <w:rPr>
          <w:rFonts w:cstheme="minorHAnsi"/>
          <w:sz w:val="24"/>
          <w:szCs w:val="24"/>
        </w:rPr>
        <w:t>Apress</w:t>
      </w:r>
      <w:proofErr w:type="spellEnd"/>
      <w:r w:rsidRPr="00514EA4">
        <w:rPr>
          <w:rFonts w:cstheme="minorHAnsi"/>
          <w:sz w:val="24"/>
          <w:szCs w:val="24"/>
        </w:rPr>
        <w:t>, Berkeley, CA.</w:t>
      </w:r>
    </w:p>
    <w:p w14:paraId="339500BF" w14:textId="77777777" w:rsidR="00DF79CF" w:rsidRPr="00514EA4" w:rsidRDefault="00DF79CF" w:rsidP="00DF79CF">
      <w:pPr>
        <w:rPr>
          <w:rFonts w:cstheme="minorHAnsi"/>
          <w:sz w:val="24"/>
          <w:szCs w:val="24"/>
        </w:rPr>
      </w:pPr>
      <w:r w:rsidRPr="00514EA4">
        <w:rPr>
          <w:rFonts w:cstheme="minorHAnsi"/>
          <w:sz w:val="24"/>
          <w:szCs w:val="24"/>
        </w:rPr>
        <w:t>Tok, W. H., Dean, D., </w:t>
      </w:r>
      <w:proofErr w:type="spellStart"/>
      <w:r w:rsidRPr="00514EA4">
        <w:rPr>
          <w:rFonts w:cstheme="minorHAnsi"/>
          <w:sz w:val="24"/>
          <w:szCs w:val="24"/>
        </w:rPr>
        <w:t>Salvaris</w:t>
      </w:r>
      <w:proofErr w:type="spellEnd"/>
      <w:r w:rsidRPr="00514EA4">
        <w:rPr>
          <w:rFonts w:cstheme="minorHAnsi"/>
          <w:sz w:val="24"/>
          <w:szCs w:val="24"/>
        </w:rPr>
        <w:t>, M. (2018). Deep Learning with Azure: Building and Deploying Artificial Intelligence Solutions on the Microsoft AI Platform. Germany: </w:t>
      </w:r>
      <w:proofErr w:type="spellStart"/>
      <w:r w:rsidRPr="00514EA4">
        <w:rPr>
          <w:rFonts w:cstheme="minorHAnsi"/>
          <w:sz w:val="24"/>
          <w:szCs w:val="24"/>
        </w:rPr>
        <w:t>Apress</w:t>
      </w:r>
      <w:proofErr w:type="spellEnd"/>
      <w:r w:rsidRPr="00514EA4">
        <w:rPr>
          <w:rFonts w:cstheme="minorHAnsi"/>
          <w:sz w:val="24"/>
          <w:szCs w:val="24"/>
        </w:rPr>
        <w:t>.</w:t>
      </w:r>
    </w:p>
    <w:p w14:paraId="764A764D" w14:textId="77777777" w:rsidR="00DF79CF" w:rsidRPr="00514EA4" w:rsidRDefault="00DF79CF" w:rsidP="00DF79CF">
      <w:pPr>
        <w:rPr>
          <w:rFonts w:cstheme="minorHAnsi"/>
          <w:sz w:val="24"/>
          <w:szCs w:val="24"/>
        </w:rPr>
      </w:pPr>
      <w:r w:rsidRPr="00514EA4">
        <w:rPr>
          <w:rFonts w:cstheme="minorHAnsi"/>
          <w:sz w:val="24"/>
          <w:szCs w:val="24"/>
        </w:rPr>
        <w:t xml:space="preserve">Sanlam Wealth. (2021). </w:t>
      </w:r>
      <w:r w:rsidRPr="00514EA4">
        <w:rPr>
          <w:rFonts w:cstheme="minorHAnsi"/>
          <w:i/>
          <w:iCs/>
          <w:sz w:val="24"/>
          <w:szCs w:val="24"/>
        </w:rPr>
        <w:t>AI: changing the face of online retail - 2021</w:t>
      </w:r>
      <w:r w:rsidRPr="00514EA4">
        <w:rPr>
          <w:rFonts w:cstheme="minorHAnsi"/>
          <w:sz w:val="24"/>
          <w:szCs w:val="24"/>
        </w:rPr>
        <w:t xml:space="preserve">. [Online]. </w:t>
      </w:r>
      <w:proofErr w:type="spellStart"/>
      <w:r w:rsidRPr="00514EA4">
        <w:rPr>
          <w:rFonts w:cstheme="minorHAnsi"/>
          <w:sz w:val="24"/>
          <w:szCs w:val="24"/>
        </w:rPr>
        <w:t>Sanla</w:t>
      </w:r>
      <w:proofErr w:type="spellEnd"/>
      <w:r w:rsidRPr="00514EA4">
        <w:rPr>
          <w:rFonts w:cstheme="minorHAnsi"/>
          <w:sz w:val="24"/>
          <w:szCs w:val="24"/>
        </w:rPr>
        <w:t>, Wealth. Last Updated: April 2022. Available at: https://www.sanlamwealth.co.uk/insights/ai-changing-the-face-of-online-retail [Accessed 1 October 2022].</w:t>
      </w:r>
    </w:p>
    <w:p w14:paraId="21A95CCA" w14:textId="77777777" w:rsidR="00DF79CF" w:rsidRPr="00514EA4" w:rsidRDefault="00DF79CF" w:rsidP="00DF79CF">
      <w:pPr>
        <w:rPr>
          <w:rFonts w:cstheme="minorHAnsi"/>
          <w:noProof/>
          <w:sz w:val="24"/>
          <w:szCs w:val="24"/>
        </w:rPr>
      </w:pPr>
      <w:r w:rsidRPr="00514EA4">
        <w:t>Saunders, M., Lewis, P., &amp; Thornhill, A. (2015). Research Methods for Business Students. (5th ed.). Essex: Pearson.</w:t>
      </w:r>
    </w:p>
    <w:p w14:paraId="79596BC0" w14:textId="77777777" w:rsidR="00DF79CF" w:rsidRPr="00514EA4" w:rsidRDefault="00DF79CF" w:rsidP="00DF79CF">
      <w:pPr>
        <w:rPr>
          <w:rFonts w:cstheme="minorHAnsi"/>
          <w:iCs/>
          <w:color w:val="000000" w:themeColor="text1"/>
          <w:sz w:val="24"/>
          <w:szCs w:val="24"/>
        </w:rPr>
      </w:pPr>
      <w:r w:rsidRPr="00514EA4">
        <w:rPr>
          <w:rFonts w:cstheme="minorHAnsi"/>
          <w:iCs/>
          <w:color w:val="000000" w:themeColor="text1"/>
          <w:sz w:val="24"/>
          <w:szCs w:val="24"/>
        </w:rPr>
        <w:t>Saunders, M., &amp; Lewis, P. (2012). Doing Research in Business &amp; Management. Harlow: Pearson Education Limited.</w:t>
      </w:r>
    </w:p>
    <w:p w14:paraId="768791B1" w14:textId="77777777" w:rsidR="00DF79CF" w:rsidRPr="00514EA4" w:rsidRDefault="00DF79CF" w:rsidP="00DF79CF">
      <w:pPr>
        <w:rPr>
          <w:rFonts w:cstheme="minorHAnsi"/>
          <w:sz w:val="24"/>
          <w:szCs w:val="24"/>
        </w:rPr>
      </w:pPr>
      <w:proofErr w:type="spellStart"/>
      <w:r w:rsidRPr="00514EA4">
        <w:rPr>
          <w:rFonts w:cstheme="minorHAnsi"/>
          <w:sz w:val="24"/>
          <w:szCs w:val="24"/>
        </w:rPr>
        <w:t>Sawers</w:t>
      </w:r>
      <w:proofErr w:type="spellEnd"/>
      <w:r w:rsidRPr="00514EA4">
        <w:rPr>
          <w:rFonts w:cstheme="minorHAnsi"/>
          <w:sz w:val="24"/>
          <w:szCs w:val="24"/>
        </w:rPr>
        <w:t xml:space="preserve">, P. (2022). </w:t>
      </w:r>
      <w:r w:rsidRPr="00514EA4">
        <w:rPr>
          <w:rFonts w:cstheme="minorHAnsi"/>
          <w:i/>
          <w:iCs/>
          <w:sz w:val="24"/>
          <w:szCs w:val="24"/>
        </w:rPr>
        <w:t>Disperse, which brings AI-fuelled data to construction projects, raises $16M</w:t>
      </w:r>
      <w:r w:rsidRPr="00514EA4">
        <w:rPr>
          <w:rFonts w:cstheme="minorHAnsi"/>
          <w:sz w:val="24"/>
          <w:szCs w:val="24"/>
        </w:rPr>
        <w:t>. [Online]. TechCrunch. Last Updated: 26th September 2022. Available at: https://techcrunch.com/2022/09/25/disperse-which-brings-ai-fuelled-data-to-construction-projects-rai [Accessed 2 October 2022].</w:t>
      </w:r>
    </w:p>
    <w:p w14:paraId="49ED37B3" w14:textId="77777777" w:rsidR="00DF79CF" w:rsidRPr="00514EA4" w:rsidRDefault="00DF79CF" w:rsidP="00DF79CF">
      <w:pPr>
        <w:rPr>
          <w:rFonts w:cstheme="minorHAnsi"/>
          <w:sz w:val="24"/>
          <w:szCs w:val="24"/>
        </w:rPr>
      </w:pPr>
      <w:r w:rsidRPr="00514EA4">
        <w:rPr>
          <w:rFonts w:cstheme="minorHAnsi"/>
          <w:sz w:val="24"/>
          <w:szCs w:val="24"/>
        </w:rPr>
        <w:t>Schwab, K. (2022). The Fourth Industrial Revolution. Switzerland: Penguin Books Limited.</w:t>
      </w:r>
    </w:p>
    <w:p w14:paraId="2C7EA65F" w14:textId="77777777" w:rsidR="00DF79CF" w:rsidRPr="00514EA4" w:rsidRDefault="00DF79CF" w:rsidP="00DF79CF">
      <w:pPr>
        <w:rPr>
          <w:rFonts w:cstheme="minorHAnsi"/>
          <w:sz w:val="24"/>
          <w:szCs w:val="24"/>
        </w:rPr>
      </w:pPr>
      <w:r w:rsidRPr="00514EA4">
        <w:rPr>
          <w:rFonts w:cstheme="minorHAnsi"/>
          <w:sz w:val="24"/>
          <w:szCs w:val="24"/>
        </w:rPr>
        <w:t>Scott C. (2005) Anonymity in applied communication research: tensions between IRBs, researchers, and human subjects. Journal of Applied Communication Research 33(3): 242–25</w:t>
      </w:r>
    </w:p>
    <w:p w14:paraId="11C143E9" w14:textId="77777777" w:rsidR="00DF79CF" w:rsidRPr="00514EA4" w:rsidRDefault="00DF79CF" w:rsidP="00DF79CF">
      <w:pPr>
        <w:rPr>
          <w:rFonts w:cstheme="minorHAnsi"/>
          <w:sz w:val="24"/>
          <w:szCs w:val="24"/>
        </w:rPr>
      </w:pPr>
      <w:proofErr w:type="spellStart"/>
      <w:r w:rsidRPr="00514EA4">
        <w:t>Secinaro</w:t>
      </w:r>
      <w:proofErr w:type="spellEnd"/>
      <w:r w:rsidRPr="00514EA4">
        <w:t xml:space="preserve">, S., Amato, F., </w:t>
      </w:r>
      <w:proofErr w:type="spellStart"/>
      <w:r w:rsidRPr="00514EA4">
        <w:t>Mincarone</w:t>
      </w:r>
      <w:proofErr w:type="spellEnd"/>
      <w:r w:rsidRPr="00514EA4">
        <w:t xml:space="preserve">, P., </w:t>
      </w:r>
      <w:proofErr w:type="spellStart"/>
      <w:r w:rsidRPr="00514EA4">
        <w:t>Ascolese</w:t>
      </w:r>
      <w:proofErr w:type="spellEnd"/>
      <w:r w:rsidRPr="00514EA4">
        <w:t xml:space="preserve">, A., </w:t>
      </w:r>
      <w:proofErr w:type="spellStart"/>
      <w:r w:rsidRPr="00514EA4">
        <w:t>Mazzeo</w:t>
      </w:r>
      <w:proofErr w:type="spellEnd"/>
      <w:r w:rsidRPr="00514EA4">
        <w:t>, A., &amp; Ricciardi, W. (2021). The role of artificial intelligence in healthcare: a structured literature review. BMC Medical Informatics and Decision Making, 21(1), 1-23. doi:10.1186/s12911-021-01510-7</w:t>
      </w:r>
    </w:p>
    <w:p w14:paraId="3E56FA5E" w14:textId="77777777" w:rsidR="00DF79CF" w:rsidRPr="00514EA4" w:rsidRDefault="00DF79CF" w:rsidP="00DF79CF">
      <w:pPr>
        <w:rPr>
          <w:rFonts w:cstheme="minorHAnsi"/>
          <w:sz w:val="24"/>
          <w:szCs w:val="24"/>
        </w:rPr>
      </w:pPr>
      <w:proofErr w:type="spellStart"/>
      <w:r w:rsidRPr="00514EA4">
        <w:t>Sestino</w:t>
      </w:r>
      <w:proofErr w:type="spellEnd"/>
      <w:r w:rsidRPr="00514EA4">
        <w:t xml:space="preserve">, A., Peluso, A. M., </w:t>
      </w:r>
      <w:proofErr w:type="spellStart"/>
      <w:r w:rsidRPr="00514EA4">
        <w:t>Amatulli</w:t>
      </w:r>
      <w:proofErr w:type="spellEnd"/>
      <w:r w:rsidRPr="00514EA4">
        <w:t xml:space="preserve">, C., &amp; Guido, G. (2022). Let me drive you! The effect of change seeking and </w:t>
      </w:r>
      <w:proofErr w:type="spellStart"/>
      <w:r w:rsidRPr="00514EA4">
        <w:t>behavioral</w:t>
      </w:r>
      <w:proofErr w:type="spellEnd"/>
      <w:r w:rsidRPr="00514EA4">
        <w:t xml:space="preserve"> control in the Artificial Intelligence-based self-driving cars. Technology in Society, 70(C). </w:t>
      </w:r>
      <w:hyperlink r:id="rId34" w:tgtFrame="_new" w:history="1">
        <w:r w:rsidRPr="00514EA4">
          <w:rPr>
            <w:rStyle w:val="Hyperlink"/>
          </w:rPr>
          <w:t>https://doi.org/10.1016/j.techsoc.2021.101774</w:t>
        </w:r>
      </w:hyperlink>
    </w:p>
    <w:p w14:paraId="29CFAEE2" w14:textId="77777777" w:rsidR="00DF79CF" w:rsidRPr="00514EA4" w:rsidRDefault="00DF79CF" w:rsidP="00DF79CF">
      <w:pPr>
        <w:rPr>
          <w:rFonts w:cstheme="minorHAnsi"/>
          <w:sz w:val="24"/>
          <w:szCs w:val="24"/>
        </w:rPr>
      </w:pPr>
      <w:proofErr w:type="spellStart"/>
      <w:r w:rsidRPr="00514EA4">
        <w:rPr>
          <w:rFonts w:cstheme="minorHAnsi"/>
          <w:sz w:val="24"/>
          <w:szCs w:val="24"/>
        </w:rPr>
        <w:t>Shapoval</w:t>
      </w:r>
      <w:proofErr w:type="spellEnd"/>
      <w:r w:rsidRPr="00514EA4">
        <w:rPr>
          <w:rFonts w:cstheme="minorHAnsi"/>
          <w:sz w:val="24"/>
          <w:szCs w:val="24"/>
        </w:rPr>
        <w:t xml:space="preserve">, V., </w:t>
      </w:r>
      <w:proofErr w:type="spellStart"/>
      <w:r w:rsidRPr="00514EA4">
        <w:rPr>
          <w:rFonts w:cstheme="minorHAnsi"/>
          <w:sz w:val="24"/>
          <w:szCs w:val="24"/>
        </w:rPr>
        <w:t>Ratten</w:t>
      </w:r>
      <w:proofErr w:type="spellEnd"/>
      <w:r w:rsidRPr="00514EA4">
        <w:rPr>
          <w:rFonts w:cstheme="minorHAnsi"/>
          <w:sz w:val="24"/>
          <w:szCs w:val="24"/>
        </w:rPr>
        <w:t xml:space="preserve">, V., </w:t>
      </w:r>
      <w:proofErr w:type="spellStart"/>
      <w:r w:rsidRPr="00514EA4">
        <w:rPr>
          <w:rFonts w:cstheme="minorHAnsi"/>
          <w:sz w:val="24"/>
          <w:szCs w:val="24"/>
        </w:rPr>
        <w:t>Tokarchuk</w:t>
      </w:r>
      <w:proofErr w:type="spellEnd"/>
      <w:r w:rsidRPr="00514EA4">
        <w:rPr>
          <w:rFonts w:cstheme="minorHAnsi"/>
          <w:sz w:val="24"/>
          <w:szCs w:val="24"/>
        </w:rPr>
        <w:t xml:space="preserve">, O., Foss, L., &amp; </w:t>
      </w:r>
      <w:proofErr w:type="spellStart"/>
      <w:r w:rsidRPr="00514EA4">
        <w:rPr>
          <w:rFonts w:cstheme="minorHAnsi"/>
          <w:sz w:val="24"/>
          <w:szCs w:val="24"/>
        </w:rPr>
        <w:t>Rogaten</w:t>
      </w:r>
      <w:proofErr w:type="spellEnd"/>
      <w:r w:rsidRPr="00514EA4">
        <w:rPr>
          <w:rFonts w:cstheme="minorHAnsi"/>
          <w:sz w:val="24"/>
          <w:szCs w:val="24"/>
        </w:rPr>
        <w:t xml:space="preserve">, J. (2021). The COVID-19 pandemic effects on the hospitality industry using social systems theory: A multi-country comparison. International Journal of Hospitality Management, 94, 102813. </w:t>
      </w:r>
      <w:proofErr w:type="spellStart"/>
      <w:r w:rsidRPr="00514EA4">
        <w:rPr>
          <w:rFonts w:cstheme="minorHAnsi"/>
          <w:sz w:val="24"/>
          <w:szCs w:val="24"/>
        </w:rPr>
        <w:t>doi</w:t>
      </w:r>
      <w:proofErr w:type="spellEnd"/>
      <w:r w:rsidRPr="00514EA4">
        <w:rPr>
          <w:rFonts w:cstheme="minorHAnsi"/>
          <w:sz w:val="24"/>
          <w:szCs w:val="24"/>
        </w:rPr>
        <w:t>: 10.1016/j.ijhm.2020.102813.</w:t>
      </w:r>
    </w:p>
    <w:p w14:paraId="1F74D990" w14:textId="77777777" w:rsidR="00DF79CF" w:rsidRPr="00514EA4" w:rsidRDefault="00DF79CF" w:rsidP="00DF79CF">
      <w:pPr>
        <w:rPr>
          <w:rFonts w:cstheme="minorHAnsi"/>
          <w:color w:val="0000FF" w:themeColor="hyperlink"/>
          <w:sz w:val="24"/>
          <w:szCs w:val="24"/>
          <w:u w:val="single"/>
        </w:rPr>
      </w:pPr>
      <w:r w:rsidRPr="00514EA4">
        <w:rPr>
          <w:rFonts w:cstheme="minorHAnsi"/>
          <w:sz w:val="24"/>
          <w:szCs w:val="24"/>
        </w:rPr>
        <w:t xml:space="preserve">Sharifi, A., Ahmadi, M. &amp; Ala, A. The impact of artificial intelligence and digital style on industry and energy post-COVID-19 pandemic. </w:t>
      </w:r>
      <w:r w:rsidRPr="00514EA4">
        <w:rPr>
          <w:rFonts w:cstheme="minorHAnsi"/>
          <w:i/>
          <w:iCs/>
          <w:sz w:val="24"/>
          <w:szCs w:val="24"/>
        </w:rPr>
        <w:t xml:space="preserve">Environ Sci </w:t>
      </w:r>
      <w:proofErr w:type="spellStart"/>
      <w:r w:rsidRPr="00514EA4">
        <w:rPr>
          <w:rFonts w:cstheme="minorHAnsi"/>
          <w:i/>
          <w:iCs/>
          <w:sz w:val="24"/>
          <w:szCs w:val="24"/>
        </w:rPr>
        <w:t>Pollut</w:t>
      </w:r>
      <w:proofErr w:type="spellEnd"/>
      <w:r w:rsidRPr="00514EA4">
        <w:rPr>
          <w:rFonts w:cstheme="minorHAnsi"/>
          <w:i/>
          <w:iCs/>
          <w:sz w:val="24"/>
          <w:szCs w:val="24"/>
        </w:rPr>
        <w:t xml:space="preserve"> Res</w:t>
      </w:r>
      <w:r w:rsidRPr="00514EA4">
        <w:rPr>
          <w:rFonts w:cstheme="minorHAnsi"/>
          <w:sz w:val="24"/>
          <w:szCs w:val="24"/>
        </w:rPr>
        <w:t xml:space="preserve"> </w:t>
      </w:r>
      <w:r w:rsidRPr="00514EA4">
        <w:rPr>
          <w:rFonts w:cstheme="minorHAnsi"/>
          <w:b/>
          <w:bCs/>
          <w:sz w:val="24"/>
          <w:szCs w:val="24"/>
        </w:rPr>
        <w:t>28</w:t>
      </w:r>
      <w:r w:rsidRPr="00514EA4">
        <w:rPr>
          <w:rFonts w:cstheme="minorHAnsi"/>
          <w:sz w:val="24"/>
          <w:szCs w:val="24"/>
        </w:rPr>
        <w:t xml:space="preserve">, 46964–46984 (2021). </w:t>
      </w:r>
      <w:hyperlink r:id="rId35" w:history="1">
        <w:r w:rsidRPr="00514EA4">
          <w:rPr>
            <w:rStyle w:val="Hyperlink"/>
            <w:rFonts w:cstheme="minorHAnsi"/>
            <w:sz w:val="24"/>
            <w:szCs w:val="24"/>
          </w:rPr>
          <w:t>https://doi.org/10.1007/s11356-021-15292-5</w:t>
        </w:r>
      </w:hyperlink>
    </w:p>
    <w:p w14:paraId="60CB2B66" w14:textId="77777777" w:rsidR="00DF79CF" w:rsidRPr="00514EA4" w:rsidRDefault="00DF79CF" w:rsidP="00DF79CF">
      <w:pPr>
        <w:rPr>
          <w:rFonts w:cstheme="minorHAnsi"/>
          <w:sz w:val="24"/>
          <w:szCs w:val="24"/>
        </w:rPr>
      </w:pPr>
      <w:r w:rsidRPr="00514EA4">
        <w:rPr>
          <w:rFonts w:cstheme="minorHAnsi"/>
          <w:sz w:val="24"/>
          <w:szCs w:val="24"/>
        </w:rPr>
        <w:lastRenderedPageBreak/>
        <w:t>Sharma, P., Bhaskar, A. U., &amp; Chandra, R. (2020). Managing uncertainty during a global pandemic: An international business perspective. Journal of Business Research, 116, 188-192. https://doi.org/10.1016/j.jbusres.2020.05.026</w:t>
      </w:r>
    </w:p>
    <w:p w14:paraId="6D4CC9D5" w14:textId="77777777" w:rsidR="00DF79CF" w:rsidRPr="00514EA4" w:rsidRDefault="00DF79CF" w:rsidP="00DF79CF">
      <w:pPr>
        <w:rPr>
          <w:rFonts w:cstheme="minorHAnsi"/>
          <w:sz w:val="24"/>
          <w:szCs w:val="24"/>
        </w:rPr>
      </w:pPr>
      <w:r w:rsidRPr="00514EA4">
        <w:rPr>
          <w:rFonts w:cstheme="minorHAnsi"/>
          <w:sz w:val="24"/>
          <w:szCs w:val="24"/>
        </w:rPr>
        <w:t xml:space="preserve">Sheehan, M. J. (2013). Sustainability And </w:t>
      </w:r>
      <w:proofErr w:type="gramStart"/>
      <w:r w:rsidRPr="00514EA4">
        <w:rPr>
          <w:rFonts w:cstheme="minorHAnsi"/>
          <w:sz w:val="24"/>
          <w:szCs w:val="24"/>
        </w:rPr>
        <w:t>The</w:t>
      </w:r>
      <w:proofErr w:type="gramEnd"/>
      <w:r w:rsidRPr="00514EA4">
        <w:rPr>
          <w:rFonts w:cstheme="minorHAnsi"/>
          <w:sz w:val="24"/>
          <w:szCs w:val="24"/>
        </w:rPr>
        <w:t xml:space="preserve"> Small And Medium Enterprise (SME): Becoming More Professional. United States: Xlibris.</w:t>
      </w:r>
    </w:p>
    <w:p w14:paraId="35E7F228" w14:textId="77777777" w:rsidR="00DF79CF" w:rsidRPr="00514EA4" w:rsidRDefault="00DF79CF" w:rsidP="00DF79CF">
      <w:pPr>
        <w:rPr>
          <w:rFonts w:eastAsia="Times New Roman" w:cstheme="minorHAnsi"/>
          <w:color w:val="000000" w:themeColor="text1"/>
          <w:sz w:val="24"/>
          <w:szCs w:val="24"/>
          <w:lang w:eastAsia="en-GB"/>
        </w:rPr>
      </w:pPr>
      <w:r w:rsidRPr="00514EA4">
        <w:rPr>
          <w:rFonts w:eastAsia="Times New Roman" w:cstheme="minorHAnsi"/>
          <w:color w:val="000000" w:themeColor="text1"/>
          <w:sz w:val="24"/>
          <w:szCs w:val="24"/>
          <w:lang w:eastAsia="en-GB"/>
        </w:rPr>
        <w:t xml:space="preserve">Simon, S. (2017). Introduction: Artificial Intelligence, Technology, and the Law. </w:t>
      </w:r>
      <w:r w:rsidRPr="00514EA4">
        <w:rPr>
          <w:rFonts w:eastAsia="Times New Roman" w:cstheme="minorHAnsi"/>
          <w:i/>
          <w:color w:val="000000" w:themeColor="text1"/>
          <w:sz w:val="24"/>
          <w:szCs w:val="24"/>
          <w:lang w:eastAsia="en-GB"/>
        </w:rPr>
        <w:t>University of Toronto Law Journal</w:t>
      </w:r>
      <w:r w:rsidRPr="00514EA4">
        <w:rPr>
          <w:rFonts w:eastAsia="Times New Roman" w:cstheme="minorHAnsi"/>
          <w:color w:val="000000" w:themeColor="text1"/>
          <w:sz w:val="24"/>
          <w:szCs w:val="24"/>
          <w:lang w:eastAsia="en-GB"/>
        </w:rPr>
        <w:t>, 68.</w:t>
      </w:r>
    </w:p>
    <w:p w14:paraId="1E41B316" w14:textId="77777777" w:rsidR="00DF79CF" w:rsidRPr="00514EA4" w:rsidRDefault="00DF79CF" w:rsidP="00DF79CF">
      <w:pPr>
        <w:rPr>
          <w:rFonts w:cstheme="minorHAnsi"/>
          <w:sz w:val="24"/>
          <w:szCs w:val="24"/>
        </w:rPr>
      </w:pPr>
      <w:proofErr w:type="spellStart"/>
      <w:r w:rsidRPr="00514EA4">
        <w:rPr>
          <w:rFonts w:cstheme="minorHAnsi"/>
          <w:sz w:val="24"/>
          <w:szCs w:val="24"/>
        </w:rPr>
        <w:t>Sinonquel</w:t>
      </w:r>
      <w:proofErr w:type="spellEnd"/>
      <w:r w:rsidRPr="00514EA4">
        <w:rPr>
          <w:rFonts w:cstheme="minorHAnsi"/>
          <w:sz w:val="24"/>
          <w:szCs w:val="24"/>
        </w:rPr>
        <w:t xml:space="preserve">, P. &amp; </w:t>
      </w:r>
      <w:bookmarkStart w:id="96" w:name="_Hlk130850606"/>
      <w:proofErr w:type="spellStart"/>
      <w:r w:rsidRPr="00514EA4">
        <w:rPr>
          <w:rFonts w:cstheme="minorHAnsi"/>
          <w:sz w:val="24"/>
          <w:szCs w:val="24"/>
        </w:rPr>
        <w:t>Bisschops</w:t>
      </w:r>
      <w:bookmarkEnd w:id="96"/>
      <w:proofErr w:type="spellEnd"/>
      <w:r w:rsidRPr="00514EA4">
        <w:rPr>
          <w:rFonts w:cstheme="minorHAnsi"/>
          <w:sz w:val="24"/>
          <w:szCs w:val="24"/>
        </w:rPr>
        <w:t xml:space="preserve">, R. (2021) Striving for quality improvement: can artificial intelligence help? </w:t>
      </w:r>
      <w:proofErr w:type="spellStart"/>
      <w:r w:rsidRPr="00514EA4">
        <w:rPr>
          <w:rFonts w:cstheme="minorHAnsi"/>
          <w:sz w:val="24"/>
          <w:szCs w:val="24"/>
        </w:rPr>
        <w:t>Baillière’s</w:t>
      </w:r>
      <w:proofErr w:type="spellEnd"/>
      <w:r w:rsidRPr="00514EA4">
        <w:rPr>
          <w:rFonts w:cstheme="minorHAnsi"/>
          <w:sz w:val="24"/>
          <w:szCs w:val="24"/>
        </w:rPr>
        <w:t xml:space="preserve"> best practice &amp; research. Clinical gastroenterology. [Online] 52-53101722–101722.</w:t>
      </w:r>
    </w:p>
    <w:p w14:paraId="59802291" w14:textId="77777777" w:rsidR="00DF79CF" w:rsidRPr="00514EA4" w:rsidRDefault="00DF79CF" w:rsidP="00DF79CF">
      <w:pPr>
        <w:rPr>
          <w:rFonts w:cstheme="minorHAnsi"/>
          <w:sz w:val="24"/>
          <w:szCs w:val="24"/>
        </w:rPr>
      </w:pPr>
      <w:proofErr w:type="spellStart"/>
      <w:r w:rsidRPr="00514EA4">
        <w:rPr>
          <w:rFonts w:cstheme="minorHAnsi"/>
          <w:sz w:val="24"/>
          <w:szCs w:val="24"/>
        </w:rPr>
        <w:t>Sinonquel</w:t>
      </w:r>
      <w:proofErr w:type="spellEnd"/>
      <w:r w:rsidRPr="00514EA4">
        <w:rPr>
          <w:rFonts w:cstheme="minorHAnsi"/>
          <w:sz w:val="24"/>
          <w:szCs w:val="24"/>
        </w:rPr>
        <w:t xml:space="preserve">, P., &amp; </w:t>
      </w:r>
      <w:proofErr w:type="spellStart"/>
      <w:r w:rsidRPr="00514EA4">
        <w:rPr>
          <w:rFonts w:cstheme="minorHAnsi"/>
          <w:sz w:val="24"/>
          <w:szCs w:val="24"/>
        </w:rPr>
        <w:t>Bisschops</w:t>
      </w:r>
      <w:proofErr w:type="spellEnd"/>
      <w:r w:rsidRPr="00514EA4">
        <w:rPr>
          <w:rFonts w:cstheme="minorHAnsi"/>
          <w:sz w:val="24"/>
          <w:szCs w:val="24"/>
        </w:rPr>
        <w:t xml:space="preserve">, R. (2021). Striving for quality improvement: Can artificial intelligence help? </w:t>
      </w:r>
      <w:proofErr w:type="spellStart"/>
      <w:r w:rsidRPr="00514EA4">
        <w:rPr>
          <w:rFonts w:cstheme="minorHAnsi"/>
          <w:sz w:val="24"/>
          <w:szCs w:val="24"/>
        </w:rPr>
        <w:t>Baillière's</w:t>
      </w:r>
      <w:proofErr w:type="spellEnd"/>
      <w:r w:rsidRPr="00514EA4">
        <w:rPr>
          <w:rFonts w:cstheme="minorHAnsi"/>
          <w:sz w:val="24"/>
          <w:szCs w:val="24"/>
        </w:rPr>
        <w:t xml:space="preserve"> Best Practice &amp; Research: Clinical Gastroenterology, 52-53101722-101722. </w:t>
      </w:r>
      <w:hyperlink r:id="rId36" w:history="1">
        <w:r w:rsidRPr="00514EA4">
          <w:rPr>
            <w:rStyle w:val="Hyperlink"/>
            <w:rFonts w:cstheme="minorHAnsi"/>
            <w:sz w:val="24"/>
            <w:szCs w:val="24"/>
          </w:rPr>
          <w:t>https://doi.org/10.1016/j.bpg.2021.101722</w:t>
        </w:r>
      </w:hyperlink>
    </w:p>
    <w:p w14:paraId="23BAEAC5" w14:textId="77777777" w:rsidR="00DF79CF" w:rsidRPr="00514EA4" w:rsidRDefault="00DF79CF" w:rsidP="00DF79CF">
      <w:pPr>
        <w:rPr>
          <w:rFonts w:cstheme="minorHAnsi"/>
          <w:sz w:val="24"/>
          <w:szCs w:val="24"/>
        </w:rPr>
      </w:pPr>
      <w:r w:rsidRPr="00514EA4">
        <w:rPr>
          <w:rFonts w:cstheme="minorHAnsi"/>
          <w:sz w:val="24"/>
          <w:szCs w:val="24"/>
        </w:rPr>
        <w:t xml:space="preserve">Smith and J. Anderson, “AI, Robotics, and the Future of Jobs,” Pew Research </w:t>
      </w:r>
      <w:proofErr w:type="spellStart"/>
      <w:r w:rsidRPr="00514EA4">
        <w:rPr>
          <w:rFonts w:cstheme="minorHAnsi"/>
          <w:sz w:val="24"/>
          <w:szCs w:val="24"/>
        </w:rPr>
        <w:t>Center</w:t>
      </w:r>
      <w:proofErr w:type="spellEnd"/>
      <w:r w:rsidRPr="00514EA4">
        <w:rPr>
          <w:rFonts w:cstheme="minorHAnsi"/>
          <w:sz w:val="24"/>
          <w:szCs w:val="24"/>
        </w:rPr>
        <w:t xml:space="preserve">, Aug. 6, 2014, </w:t>
      </w:r>
      <w:hyperlink r:id="rId37" w:history="1">
        <w:r w:rsidRPr="00514EA4">
          <w:rPr>
            <w:rStyle w:val="Hyperlink"/>
            <w:rFonts w:cstheme="minorHAnsi"/>
            <w:sz w:val="24"/>
            <w:szCs w:val="24"/>
          </w:rPr>
          <w:t>www.pewinternet.org</w:t>
        </w:r>
      </w:hyperlink>
      <w:r w:rsidRPr="00514EA4">
        <w:rPr>
          <w:rFonts w:cstheme="minorHAnsi"/>
          <w:sz w:val="24"/>
          <w:szCs w:val="24"/>
        </w:rPr>
        <w:t>.</w:t>
      </w:r>
    </w:p>
    <w:p w14:paraId="54CD5617" w14:textId="77777777" w:rsidR="00DF79CF" w:rsidRPr="00514EA4" w:rsidRDefault="00DF79CF" w:rsidP="00DF79CF">
      <w:proofErr w:type="spellStart"/>
      <w:r w:rsidRPr="00514EA4">
        <w:t>Solaimani</w:t>
      </w:r>
      <w:proofErr w:type="spellEnd"/>
      <w:r w:rsidRPr="00514EA4">
        <w:t xml:space="preserve">, R., Roshani, S., &amp; </w:t>
      </w:r>
      <w:proofErr w:type="spellStart"/>
      <w:r w:rsidRPr="00514EA4">
        <w:t>Jalalvand</w:t>
      </w:r>
      <w:proofErr w:type="spellEnd"/>
      <w:r w:rsidRPr="00514EA4">
        <w:t>, A. (2020). The Impact of Artificial Intelligence on Corporate Control. Corporate Ownership &amp; Control, 17(3).</w:t>
      </w:r>
    </w:p>
    <w:p w14:paraId="646C97FB" w14:textId="77777777" w:rsidR="00DF79CF" w:rsidRPr="00514EA4" w:rsidRDefault="00DF79CF" w:rsidP="00DF79CF">
      <w:pPr>
        <w:rPr>
          <w:rFonts w:cstheme="minorHAnsi"/>
          <w:sz w:val="24"/>
          <w:szCs w:val="24"/>
        </w:rPr>
      </w:pPr>
      <w:r w:rsidRPr="00514EA4">
        <w:rPr>
          <w:rFonts w:cstheme="minorHAnsi"/>
          <w:sz w:val="24"/>
          <w:szCs w:val="24"/>
        </w:rPr>
        <w:t>Solomon, M. R., Bamossy, G., Hogg, M. K., Askegaard, S. (2019). Consumer Behaviour: A European Perspective. United Kingdom: </w:t>
      </w:r>
      <w:proofErr w:type="gramStart"/>
      <w:r w:rsidRPr="00514EA4">
        <w:rPr>
          <w:rFonts w:cstheme="minorHAnsi"/>
          <w:sz w:val="24"/>
          <w:szCs w:val="24"/>
        </w:rPr>
        <w:t>Pearson..</w:t>
      </w:r>
      <w:proofErr w:type="gramEnd"/>
    </w:p>
    <w:p w14:paraId="350F5A0A" w14:textId="77777777" w:rsidR="00DF79CF" w:rsidRPr="00514EA4" w:rsidRDefault="00DF79CF" w:rsidP="00DF79CF">
      <w:pPr>
        <w:rPr>
          <w:rFonts w:cstheme="minorHAnsi"/>
          <w:sz w:val="24"/>
          <w:szCs w:val="24"/>
        </w:rPr>
      </w:pPr>
      <w:proofErr w:type="spellStart"/>
      <w:r w:rsidRPr="00514EA4">
        <w:rPr>
          <w:rFonts w:cstheme="minorHAnsi"/>
          <w:sz w:val="24"/>
          <w:szCs w:val="24"/>
        </w:rPr>
        <w:t>Soltanifar</w:t>
      </w:r>
      <w:proofErr w:type="spellEnd"/>
      <w:r w:rsidRPr="00514EA4">
        <w:rPr>
          <w:rFonts w:cstheme="minorHAnsi"/>
          <w:sz w:val="24"/>
          <w:szCs w:val="24"/>
        </w:rPr>
        <w:t xml:space="preserve">, M., Gerdes, J., </w:t>
      </w:r>
      <w:proofErr w:type="spellStart"/>
      <w:r w:rsidRPr="00514EA4">
        <w:rPr>
          <w:rFonts w:cstheme="minorHAnsi"/>
          <w:sz w:val="24"/>
          <w:szCs w:val="24"/>
        </w:rPr>
        <w:t>Lytras</w:t>
      </w:r>
      <w:proofErr w:type="spellEnd"/>
      <w:r w:rsidRPr="00514EA4">
        <w:rPr>
          <w:rFonts w:cstheme="minorHAnsi"/>
          <w:sz w:val="24"/>
          <w:szCs w:val="24"/>
        </w:rPr>
        <w:t>, M. D., &amp; Daniela, M. (Eds.). (2021). Digital Entrepreneurship Impact on Business and Society. Cham: Springer International Publishing.</w:t>
      </w:r>
    </w:p>
    <w:p w14:paraId="28FE1404" w14:textId="77777777" w:rsidR="00DF79CF" w:rsidRPr="00514EA4" w:rsidRDefault="00DF79CF" w:rsidP="00DF79CF">
      <w:pPr>
        <w:rPr>
          <w:rFonts w:cstheme="minorHAnsi"/>
          <w:sz w:val="24"/>
          <w:szCs w:val="24"/>
        </w:rPr>
      </w:pPr>
      <w:r w:rsidRPr="00514EA4">
        <w:rPr>
          <w:rFonts w:cstheme="minorHAnsi"/>
          <w:sz w:val="24"/>
          <w:szCs w:val="24"/>
        </w:rPr>
        <w:t>Song, C., </w:t>
      </w:r>
      <w:proofErr w:type="spellStart"/>
      <w:r w:rsidRPr="00514EA4">
        <w:rPr>
          <w:rFonts w:cstheme="minorHAnsi"/>
          <w:sz w:val="24"/>
          <w:szCs w:val="24"/>
        </w:rPr>
        <w:t>Tripuraneni</w:t>
      </w:r>
      <w:proofErr w:type="spellEnd"/>
      <w:r w:rsidRPr="00514EA4">
        <w:rPr>
          <w:rFonts w:cstheme="minorHAnsi"/>
          <w:sz w:val="24"/>
          <w:szCs w:val="24"/>
        </w:rPr>
        <w:t>, S. (2019). Hands-On Artificial Intelligence on Amazon Web Services: Decrease the Time to Market for AI and ML Applications with the Power of AWS. United Kingdom: </w:t>
      </w:r>
      <w:proofErr w:type="spellStart"/>
      <w:r w:rsidRPr="00514EA4">
        <w:rPr>
          <w:rFonts w:cstheme="minorHAnsi"/>
          <w:sz w:val="24"/>
          <w:szCs w:val="24"/>
        </w:rPr>
        <w:t>Packt</w:t>
      </w:r>
      <w:proofErr w:type="spellEnd"/>
      <w:r w:rsidRPr="00514EA4">
        <w:rPr>
          <w:rFonts w:cstheme="minorHAnsi"/>
          <w:sz w:val="24"/>
          <w:szCs w:val="24"/>
        </w:rPr>
        <w:t xml:space="preserve"> Publishing.</w:t>
      </w:r>
    </w:p>
    <w:p w14:paraId="3652A3E3" w14:textId="77777777" w:rsidR="00DF79CF" w:rsidRPr="00514EA4" w:rsidRDefault="00DF79CF" w:rsidP="00DF79CF">
      <w:pPr>
        <w:rPr>
          <w:rFonts w:cstheme="minorHAnsi"/>
          <w:sz w:val="24"/>
          <w:szCs w:val="24"/>
        </w:rPr>
      </w:pPr>
      <w:proofErr w:type="spellStart"/>
      <w:r w:rsidRPr="00514EA4">
        <w:rPr>
          <w:rFonts w:cstheme="minorHAnsi"/>
          <w:sz w:val="24"/>
          <w:szCs w:val="24"/>
        </w:rPr>
        <w:t>Soofastaei</w:t>
      </w:r>
      <w:proofErr w:type="spellEnd"/>
      <w:r w:rsidRPr="00514EA4">
        <w:rPr>
          <w:rFonts w:cstheme="minorHAnsi"/>
          <w:sz w:val="24"/>
          <w:szCs w:val="24"/>
        </w:rPr>
        <w:t xml:space="preserve">, A. (Ed.). (2021). Virtual Assistant. </w:t>
      </w:r>
      <w:proofErr w:type="spellStart"/>
      <w:r w:rsidRPr="00514EA4">
        <w:rPr>
          <w:rFonts w:cstheme="minorHAnsi"/>
          <w:sz w:val="24"/>
          <w:szCs w:val="24"/>
        </w:rPr>
        <w:t>BoD</w:t>
      </w:r>
      <w:proofErr w:type="spellEnd"/>
      <w:r w:rsidRPr="00514EA4">
        <w:rPr>
          <w:rFonts w:cstheme="minorHAnsi"/>
          <w:sz w:val="24"/>
          <w:szCs w:val="24"/>
        </w:rPr>
        <w:t>–Books on Demand.</w:t>
      </w:r>
    </w:p>
    <w:p w14:paraId="1B660B6A" w14:textId="77777777" w:rsidR="00DF79CF" w:rsidRPr="00514EA4" w:rsidRDefault="00DF79CF" w:rsidP="00DF79CF">
      <w:pPr>
        <w:rPr>
          <w:rFonts w:cstheme="minorHAnsi"/>
          <w:sz w:val="24"/>
          <w:szCs w:val="24"/>
        </w:rPr>
      </w:pPr>
      <w:r w:rsidRPr="00514EA4">
        <w:rPr>
          <w:rFonts w:cstheme="minorHAnsi"/>
          <w:sz w:val="24"/>
          <w:szCs w:val="24"/>
        </w:rPr>
        <w:t>Statistics, C. o. N., Council, N. R. (2013). Nonresponse in Social Science Surveys: A Research Agenda. United States: National Academies Press.</w:t>
      </w:r>
    </w:p>
    <w:p w14:paraId="34D0B414" w14:textId="77777777" w:rsidR="00DF79CF" w:rsidRPr="00514EA4" w:rsidRDefault="00DF79CF" w:rsidP="00DF79CF">
      <w:pPr>
        <w:rPr>
          <w:rFonts w:cstheme="minorHAnsi"/>
          <w:sz w:val="24"/>
          <w:szCs w:val="24"/>
        </w:rPr>
      </w:pPr>
      <w:r w:rsidRPr="00514EA4">
        <w:rPr>
          <w:rFonts w:cstheme="minorHAnsi"/>
          <w:sz w:val="24"/>
          <w:szCs w:val="24"/>
        </w:rPr>
        <w:t>Stephenson, D. Big Data Demystified: How to Use Big Data, Data Science and AI to Make Better Business Decisions and Gain Competitive Advantage. Netherlands, Pearson Education Limited, 2018.</w:t>
      </w:r>
    </w:p>
    <w:p w14:paraId="4599438C" w14:textId="77777777" w:rsidR="00DF79CF" w:rsidRPr="00514EA4" w:rsidRDefault="00DF79CF" w:rsidP="00DF79CF">
      <w:pPr>
        <w:rPr>
          <w:rFonts w:cstheme="minorHAnsi"/>
          <w:sz w:val="24"/>
          <w:szCs w:val="24"/>
        </w:rPr>
      </w:pPr>
      <w:r w:rsidRPr="00514EA4">
        <w:rPr>
          <w:rFonts w:cstheme="minorHAnsi"/>
          <w:sz w:val="24"/>
          <w:szCs w:val="24"/>
        </w:rPr>
        <w:t>Sue, V., Ritter, L. A., &amp; Sue, D. W. (2013). Conducting online surveys. SAGE Publications.</w:t>
      </w:r>
    </w:p>
    <w:p w14:paraId="23C13B5C" w14:textId="77777777" w:rsidR="00DF79CF" w:rsidRPr="00514EA4" w:rsidRDefault="00DF79CF" w:rsidP="00DF79CF">
      <w:pPr>
        <w:rPr>
          <w:rFonts w:cstheme="minorHAnsi"/>
          <w:sz w:val="24"/>
          <w:szCs w:val="24"/>
        </w:rPr>
      </w:pPr>
      <w:proofErr w:type="spellStart"/>
      <w:r w:rsidRPr="00514EA4">
        <w:rPr>
          <w:rFonts w:cstheme="minorHAnsi"/>
          <w:sz w:val="24"/>
          <w:szCs w:val="24"/>
        </w:rPr>
        <w:t>Suseno</w:t>
      </w:r>
      <w:proofErr w:type="spellEnd"/>
      <w:r w:rsidRPr="00514EA4">
        <w:rPr>
          <w:rFonts w:cstheme="minorHAnsi"/>
          <w:sz w:val="24"/>
          <w:szCs w:val="24"/>
        </w:rPr>
        <w:t xml:space="preserve">, Y., </w:t>
      </w:r>
      <w:proofErr w:type="spellStart"/>
      <w:r w:rsidRPr="00514EA4">
        <w:rPr>
          <w:rFonts w:cstheme="minorHAnsi"/>
          <w:sz w:val="24"/>
          <w:szCs w:val="24"/>
        </w:rPr>
        <w:t>Tjahjono</w:t>
      </w:r>
      <w:proofErr w:type="spellEnd"/>
      <w:r w:rsidRPr="00514EA4">
        <w:rPr>
          <w:rFonts w:cstheme="minorHAnsi"/>
          <w:sz w:val="24"/>
          <w:szCs w:val="24"/>
        </w:rPr>
        <w:t xml:space="preserve">, H. K., </w:t>
      </w:r>
      <w:proofErr w:type="spellStart"/>
      <w:r w:rsidRPr="00514EA4">
        <w:rPr>
          <w:rFonts w:cstheme="minorHAnsi"/>
          <w:sz w:val="24"/>
          <w:szCs w:val="24"/>
        </w:rPr>
        <w:t>Suwandi</w:t>
      </w:r>
      <w:proofErr w:type="spellEnd"/>
      <w:r w:rsidRPr="00514EA4">
        <w:rPr>
          <w:rFonts w:cstheme="minorHAnsi"/>
          <w:sz w:val="24"/>
          <w:szCs w:val="24"/>
        </w:rPr>
        <w:t xml:space="preserve">, T., &amp; </w:t>
      </w:r>
      <w:proofErr w:type="spellStart"/>
      <w:r w:rsidRPr="00514EA4">
        <w:rPr>
          <w:rFonts w:cstheme="minorHAnsi"/>
          <w:sz w:val="24"/>
          <w:szCs w:val="24"/>
        </w:rPr>
        <w:t>Dwiatmadja</w:t>
      </w:r>
      <w:proofErr w:type="spellEnd"/>
      <w:r w:rsidRPr="00514EA4">
        <w:rPr>
          <w:rFonts w:cstheme="minorHAnsi"/>
          <w:sz w:val="24"/>
          <w:szCs w:val="24"/>
        </w:rPr>
        <w:t xml:space="preserve">, C. (2022). Beliefs, anxiety and change readiness for artificial intelligence adoption among human resource managers: The </w:t>
      </w:r>
      <w:r w:rsidRPr="00514EA4">
        <w:rPr>
          <w:rFonts w:cstheme="minorHAnsi"/>
          <w:sz w:val="24"/>
          <w:szCs w:val="24"/>
        </w:rPr>
        <w:lastRenderedPageBreak/>
        <w:t>moderating role of high-performance work systems. International Journal of Human Resource Management, 33(6), 1209-1236.</w:t>
      </w:r>
    </w:p>
    <w:p w14:paraId="470F08AC" w14:textId="77777777" w:rsidR="00DF79CF" w:rsidRPr="00514EA4" w:rsidRDefault="00DF79CF" w:rsidP="00DF79CF">
      <w:pPr>
        <w:rPr>
          <w:rFonts w:cstheme="minorHAnsi"/>
          <w:sz w:val="24"/>
          <w:szCs w:val="24"/>
        </w:rPr>
      </w:pPr>
      <w:r w:rsidRPr="00514EA4">
        <w:rPr>
          <w:rFonts w:cstheme="minorHAnsi"/>
          <w:sz w:val="24"/>
          <w:szCs w:val="24"/>
        </w:rPr>
        <w:t>Takeno, J. (2022). Self-Aware Robots: On the Path to Machine Consciousness. Singapore: Jenny Stanford Publishing.</w:t>
      </w:r>
    </w:p>
    <w:p w14:paraId="26CC7691" w14:textId="77777777" w:rsidR="00DF79CF" w:rsidRPr="00514EA4" w:rsidRDefault="00DF79CF" w:rsidP="00DF79CF">
      <w:pPr>
        <w:rPr>
          <w:rFonts w:cstheme="minorHAnsi"/>
          <w:sz w:val="24"/>
          <w:szCs w:val="24"/>
        </w:rPr>
      </w:pPr>
      <w:r w:rsidRPr="00514EA4">
        <w:rPr>
          <w:rFonts w:cstheme="minorHAnsi"/>
          <w:sz w:val="24"/>
          <w:szCs w:val="24"/>
        </w:rPr>
        <w:t xml:space="preserve">Tanczer, L., Brass, I., Elsden, M., </w:t>
      </w:r>
      <w:proofErr w:type="spellStart"/>
      <w:r w:rsidRPr="00514EA4">
        <w:rPr>
          <w:rFonts w:cstheme="minorHAnsi"/>
          <w:sz w:val="24"/>
          <w:szCs w:val="24"/>
        </w:rPr>
        <w:t>Carr</w:t>
      </w:r>
      <w:proofErr w:type="spellEnd"/>
      <w:r w:rsidRPr="00514EA4">
        <w:rPr>
          <w:rFonts w:cstheme="minorHAnsi"/>
          <w:sz w:val="24"/>
          <w:szCs w:val="24"/>
        </w:rPr>
        <w:t>, M., &amp; Blackstock, J. (2019). The United Kingdom's emerging internet of things (IoT) policy landscape. In R. Ellis &amp; V. Mohan (Eds.), Rewired: Cybersecurity Governance (pp. 37-56).</w:t>
      </w:r>
    </w:p>
    <w:p w14:paraId="0CED687A" w14:textId="77777777" w:rsidR="00DF79CF" w:rsidRPr="00514EA4" w:rsidRDefault="00DF79CF" w:rsidP="00DF79CF">
      <w:pPr>
        <w:rPr>
          <w:rFonts w:cstheme="minorHAnsi"/>
          <w:sz w:val="24"/>
          <w:szCs w:val="24"/>
        </w:rPr>
      </w:pPr>
      <w:proofErr w:type="spellStart"/>
      <w:r w:rsidRPr="00514EA4">
        <w:rPr>
          <w:rFonts w:cstheme="minorHAnsi"/>
          <w:sz w:val="24"/>
          <w:szCs w:val="24"/>
        </w:rPr>
        <w:t>Telving</w:t>
      </w:r>
      <w:proofErr w:type="spellEnd"/>
      <w:r w:rsidRPr="00514EA4">
        <w:rPr>
          <w:rFonts w:cstheme="minorHAnsi"/>
          <w:sz w:val="24"/>
          <w:szCs w:val="24"/>
        </w:rPr>
        <w:t>, T. (2022). Killing Sophia: Consciousness, Empathy, and Reason in the Age of Intelligent Robots Volume 27. Denmark: University Press of Southern Denmark.</w:t>
      </w:r>
    </w:p>
    <w:p w14:paraId="0ACDD4F5" w14:textId="77777777" w:rsidR="00DF79CF" w:rsidRPr="00514EA4" w:rsidRDefault="00DF79CF" w:rsidP="00DF79CF">
      <w:pPr>
        <w:rPr>
          <w:rFonts w:cstheme="minorHAnsi"/>
          <w:sz w:val="24"/>
          <w:szCs w:val="24"/>
        </w:rPr>
      </w:pPr>
      <w:proofErr w:type="spellStart"/>
      <w:r w:rsidRPr="00514EA4">
        <w:rPr>
          <w:rFonts w:cstheme="minorHAnsi"/>
          <w:sz w:val="24"/>
          <w:szCs w:val="24"/>
        </w:rPr>
        <w:t>Thams</w:t>
      </w:r>
      <w:proofErr w:type="spellEnd"/>
      <w:r w:rsidRPr="00514EA4">
        <w:rPr>
          <w:rFonts w:cstheme="minorHAnsi"/>
          <w:sz w:val="24"/>
          <w:szCs w:val="24"/>
        </w:rPr>
        <w:t xml:space="preserve">, A., </w:t>
      </w:r>
      <w:proofErr w:type="spellStart"/>
      <w:r w:rsidRPr="00514EA4">
        <w:rPr>
          <w:rFonts w:cstheme="minorHAnsi"/>
          <w:sz w:val="24"/>
          <w:szCs w:val="24"/>
        </w:rPr>
        <w:t>Zech</w:t>
      </w:r>
      <w:proofErr w:type="spellEnd"/>
      <w:r w:rsidRPr="00514EA4">
        <w:rPr>
          <w:rFonts w:cstheme="minorHAnsi"/>
          <w:sz w:val="24"/>
          <w:szCs w:val="24"/>
        </w:rPr>
        <w:t>, N., Rempel, D. and Ayia-Koi, A., 2020. An initial assessment of economic impacts and operational challenges for the tourism &amp; hospitality industry due to COVID-19 (No. 2/2020). IUBH Discussion Papers-</w:t>
      </w:r>
      <w:proofErr w:type="spellStart"/>
      <w:r w:rsidRPr="00514EA4">
        <w:rPr>
          <w:rFonts w:cstheme="minorHAnsi"/>
          <w:sz w:val="24"/>
          <w:szCs w:val="24"/>
        </w:rPr>
        <w:t>Tourismus</w:t>
      </w:r>
      <w:proofErr w:type="spellEnd"/>
      <w:r w:rsidRPr="00514EA4">
        <w:rPr>
          <w:rFonts w:cstheme="minorHAnsi"/>
          <w:sz w:val="24"/>
          <w:szCs w:val="24"/>
        </w:rPr>
        <w:t xml:space="preserve"> &amp; Hospitality.</w:t>
      </w:r>
    </w:p>
    <w:p w14:paraId="156F7D2B" w14:textId="77777777" w:rsidR="00DF79CF" w:rsidRPr="00514EA4" w:rsidRDefault="00DF79CF" w:rsidP="00DF79CF">
      <w:pPr>
        <w:rPr>
          <w:rFonts w:cstheme="minorHAnsi"/>
          <w:iCs/>
          <w:color w:val="000000" w:themeColor="text1"/>
          <w:sz w:val="24"/>
          <w:szCs w:val="24"/>
        </w:rPr>
      </w:pPr>
      <w:r w:rsidRPr="00514EA4">
        <w:rPr>
          <w:rFonts w:cstheme="minorHAnsi"/>
          <w:color w:val="000000" w:themeColor="text1"/>
          <w:sz w:val="24"/>
          <w:szCs w:val="24"/>
        </w:rPr>
        <w:t xml:space="preserve">Uddin, M (2018). </w:t>
      </w:r>
      <w:r w:rsidRPr="00514EA4">
        <w:rPr>
          <w:rFonts w:cstheme="minorHAnsi"/>
          <w:i/>
          <w:color w:val="000000" w:themeColor="text1"/>
          <w:sz w:val="24"/>
          <w:szCs w:val="24"/>
        </w:rPr>
        <w:t xml:space="preserve">Boon or bane for Bangladesh? </w:t>
      </w:r>
      <w:r w:rsidRPr="00514EA4">
        <w:rPr>
          <w:rFonts w:cstheme="minorHAnsi"/>
          <w:color w:val="000000" w:themeColor="text1"/>
          <w:sz w:val="24"/>
          <w:szCs w:val="24"/>
        </w:rPr>
        <w:t xml:space="preserve">Online. Available at: </w:t>
      </w:r>
      <w:hyperlink r:id="rId38" w:history="1">
        <w:r w:rsidRPr="00514EA4">
          <w:rPr>
            <w:rStyle w:val="Hyperlink"/>
            <w:rFonts w:cstheme="minorHAnsi"/>
            <w:color w:val="000000" w:themeColor="text1"/>
            <w:sz w:val="24"/>
            <w:szCs w:val="24"/>
          </w:rPr>
          <w:t>https://www.thedailystar.net/opinion/business-analysis/automation-apparel-1523047</w:t>
        </w:r>
      </w:hyperlink>
    </w:p>
    <w:p w14:paraId="71219D01" w14:textId="77777777" w:rsidR="00DF79CF" w:rsidRPr="00514EA4" w:rsidRDefault="00DF79CF" w:rsidP="00DF79CF">
      <w:pPr>
        <w:rPr>
          <w:rFonts w:cstheme="minorHAnsi"/>
          <w:sz w:val="24"/>
          <w:szCs w:val="24"/>
        </w:rPr>
      </w:pPr>
      <w:proofErr w:type="spellStart"/>
      <w:r w:rsidRPr="00514EA4">
        <w:rPr>
          <w:rFonts w:cstheme="minorHAnsi"/>
          <w:sz w:val="24"/>
          <w:szCs w:val="24"/>
        </w:rPr>
        <w:t>Unal</w:t>
      </w:r>
      <w:proofErr w:type="spellEnd"/>
      <w:r w:rsidRPr="00514EA4">
        <w:rPr>
          <w:rFonts w:cstheme="minorHAnsi"/>
          <w:sz w:val="24"/>
          <w:szCs w:val="24"/>
        </w:rPr>
        <w:t xml:space="preserve">, C. (2022). Factories of the Future: Manager's Guide to Industry 4.0. Ukraine: Amazon Digital Services LLC - </w:t>
      </w:r>
      <w:proofErr w:type="spellStart"/>
      <w:r w:rsidRPr="00514EA4">
        <w:rPr>
          <w:rFonts w:cstheme="minorHAnsi"/>
          <w:sz w:val="24"/>
          <w:szCs w:val="24"/>
        </w:rPr>
        <w:t>Kdp</w:t>
      </w:r>
      <w:proofErr w:type="spellEnd"/>
      <w:r w:rsidRPr="00514EA4">
        <w:rPr>
          <w:rFonts w:cstheme="minorHAnsi"/>
          <w:sz w:val="24"/>
          <w:szCs w:val="24"/>
        </w:rPr>
        <w:t>.</w:t>
      </w:r>
    </w:p>
    <w:p w14:paraId="31912D05" w14:textId="77777777" w:rsidR="00DF79CF" w:rsidRPr="00514EA4" w:rsidRDefault="00DF79CF" w:rsidP="00DF79CF">
      <w:pPr>
        <w:rPr>
          <w:rFonts w:cstheme="minorHAnsi"/>
          <w:sz w:val="24"/>
          <w:szCs w:val="24"/>
        </w:rPr>
      </w:pPr>
      <w:proofErr w:type="spellStart"/>
      <w:r w:rsidRPr="00514EA4">
        <w:rPr>
          <w:rFonts w:cstheme="minorHAnsi"/>
          <w:sz w:val="24"/>
          <w:szCs w:val="24"/>
        </w:rPr>
        <w:t>Unhelkar</w:t>
      </w:r>
      <w:proofErr w:type="spellEnd"/>
      <w:r w:rsidRPr="00514EA4">
        <w:rPr>
          <w:rFonts w:cstheme="minorHAnsi"/>
          <w:sz w:val="24"/>
          <w:szCs w:val="24"/>
        </w:rPr>
        <w:t>, B., Wu, L., &amp; Liang, Y. (2021). Artificial Intelligence for Business Optimization: Research and Applications. United States: CRC Press.</w:t>
      </w:r>
    </w:p>
    <w:p w14:paraId="2978E3D2" w14:textId="77777777" w:rsidR="00DF79CF" w:rsidRPr="00514EA4" w:rsidRDefault="00DF79CF" w:rsidP="00DF79CF">
      <w:pPr>
        <w:rPr>
          <w:rFonts w:cstheme="minorHAnsi"/>
          <w:sz w:val="24"/>
          <w:szCs w:val="24"/>
        </w:rPr>
      </w:pPr>
      <w:proofErr w:type="spellStart"/>
      <w:r w:rsidRPr="00514EA4">
        <w:rPr>
          <w:rFonts w:cstheme="minorHAnsi"/>
          <w:sz w:val="24"/>
          <w:szCs w:val="24"/>
        </w:rPr>
        <w:t>Uriev</w:t>
      </w:r>
      <w:proofErr w:type="spellEnd"/>
      <w:r w:rsidRPr="00514EA4">
        <w:rPr>
          <w:rFonts w:cstheme="minorHAnsi"/>
          <w:sz w:val="24"/>
          <w:szCs w:val="24"/>
        </w:rPr>
        <w:t>, N. B. (2016). Technology of Dispersed Systems and Materials: Physicochemical Dynamics of Structure Formation and Rheology. Germany: Wiley.</w:t>
      </w:r>
    </w:p>
    <w:p w14:paraId="1DC8C250" w14:textId="77777777" w:rsidR="00DF79CF" w:rsidRPr="00514EA4" w:rsidRDefault="00DF79CF" w:rsidP="00DF79CF">
      <w:pPr>
        <w:rPr>
          <w:rFonts w:cstheme="minorHAnsi"/>
          <w:sz w:val="24"/>
          <w:szCs w:val="24"/>
        </w:rPr>
      </w:pPr>
      <w:r w:rsidRPr="00514EA4">
        <w:rPr>
          <w:rFonts w:cstheme="minorHAnsi"/>
          <w:sz w:val="24"/>
          <w:szCs w:val="24"/>
        </w:rPr>
        <w:t xml:space="preserve">Using artificial intelligence to help combat COVID-19 (no date) OECD. </w:t>
      </w:r>
    </w:p>
    <w:p w14:paraId="39D3346E" w14:textId="77777777" w:rsidR="00DF79CF" w:rsidRPr="00514EA4" w:rsidRDefault="00DF79CF" w:rsidP="00DF79CF">
      <w:pPr>
        <w:rPr>
          <w:rFonts w:cstheme="minorHAnsi"/>
          <w:sz w:val="24"/>
          <w:szCs w:val="24"/>
        </w:rPr>
      </w:pPr>
      <w:proofErr w:type="spellStart"/>
      <w:r w:rsidRPr="00514EA4">
        <w:rPr>
          <w:rFonts w:cstheme="minorHAnsi"/>
          <w:sz w:val="24"/>
          <w:szCs w:val="24"/>
        </w:rPr>
        <w:t>Verhezen</w:t>
      </w:r>
      <w:proofErr w:type="spellEnd"/>
      <w:r w:rsidRPr="00514EA4">
        <w:rPr>
          <w:rFonts w:cstheme="minorHAnsi"/>
          <w:sz w:val="24"/>
          <w:szCs w:val="24"/>
        </w:rPr>
        <w:t>, P., </w:t>
      </w:r>
      <w:proofErr w:type="spellStart"/>
      <w:r w:rsidRPr="00514EA4">
        <w:rPr>
          <w:rFonts w:cstheme="minorHAnsi"/>
          <w:sz w:val="24"/>
          <w:szCs w:val="24"/>
        </w:rPr>
        <w:t>Abeng</w:t>
      </w:r>
      <w:proofErr w:type="spellEnd"/>
      <w:r w:rsidRPr="00514EA4">
        <w:rPr>
          <w:rFonts w:cstheme="minorHAnsi"/>
          <w:sz w:val="24"/>
          <w:szCs w:val="24"/>
        </w:rPr>
        <w:t>, T. (2022). The Boardroom: A Guide to Effective Leadership and Good Corporate Governance in Southeast Asia. Germany: De Gruyter.</w:t>
      </w:r>
    </w:p>
    <w:p w14:paraId="768F30BB" w14:textId="77777777" w:rsidR="00DF79CF" w:rsidRPr="00514EA4" w:rsidRDefault="00DF79CF" w:rsidP="00DF79CF">
      <w:pPr>
        <w:rPr>
          <w:rFonts w:cstheme="minorHAnsi"/>
          <w:sz w:val="24"/>
          <w:szCs w:val="24"/>
        </w:rPr>
      </w:pPr>
      <w:r w:rsidRPr="00514EA4">
        <w:rPr>
          <w:rFonts w:cstheme="minorHAnsi"/>
          <w:sz w:val="24"/>
          <w:szCs w:val="24"/>
        </w:rPr>
        <w:t>Vieira, A., Ribeiro, B. (2018). Introduction to Deep Learning Business Applications for Developers: From Conversational Bots in Customer Service to Medical Image Processing. Germany: </w:t>
      </w:r>
      <w:proofErr w:type="spellStart"/>
      <w:r w:rsidRPr="00514EA4">
        <w:rPr>
          <w:rFonts w:cstheme="minorHAnsi"/>
          <w:sz w:val="24"/>
          <w:szCs w:val="24"/>
        </w:rPr>
        <w:t>Apress</w:t>
      </w:r>
      <w:proofErr w:type="spellEnd"/>
      <w:r w:rsidRPr="00514EA4">
        <w:rPr>
          <w:rFonts w:cstheme="minorHAnsi"/>
          <w:sz w:val="24"/>
          <w:szCs w:val="24"/>
        </w:rPr>
        <w:t>.</w:t>
      </w:r>
    </w:p>
    <w:p w14:paraId="6E4D6ECA" w14:textId="77777777" w:rsidR="00DF79CF" w:rsidRPr="00514EA4" w:rsidRDefault="00DF79CF" w:rsidP="00DF79CF">
      <w:pPr>
        <w:rPr>
          <w:rFonts w:cstheme="minorHAnsi"/>
          <w:sz w:val="24"/>
          <w:szCs w:val="24"/>
        </w:rPr>
      </w:pPr>
      <w:proofErr w:type="spellStart"/>
      <w:r w:rsidRPr="00514EA4">
        <w:rPr>
          <w:rFonts w:cstheme="minorHAnsi"/>
          <w:sz w:val="24"/>
          <w:szCs w:val="24"/>
        </w:rPr>
        <w:t>Vorhies</w:t>
      </w:r>
      <w:proofErr w:type="spellEnd"/>
      <w:r w:rsidRPr="00514EA4">
        <w:rPr>
          <w:rFonts w:cstheme="minorHAnsi"/>
          <w:sz w:val="24"/>
          <w:szCs w:val="24"/>
        </w:rPr>
        <w:t xml:space="preserve">, W. (2018). </w:t>
      </w:r>
      <w:r w:rsidRPr="00514EA4">
        <w:rPr>
          <w:rFonts w:cstheme="minorHAnsi"/>
          <w:i/>
          <w:iCs/>
          <w:sz w:val="24"/>
          <w:szCs w:val="24"/>
        </w:rPr>
        <w:t>Comparing AI Strategies – Vertical vs. Horizontal</w:t>
      </w:r>
      <w:r w:rsidRPr="00514EA4">
        <w:rPr>
          <w:rFonts w:cstheme="minorHAnsi"/>
          <w:sz w:val="24"/>
          <w:szCs w:val="24"/>
        </w:rPr>
        <w:t>. [Online]. Data Science Central. Last Updated: 17th July 2018. Available at: https://www.datasciencecentral.com/comparing-ai-strategies-vertical-vs-horizontal/ [Accessed 26 September 2022]</w:t>
      </w:r>
    </w:p>
    <w:p w14:paraId="2BA03B23" w14:textId="77777777" w:rsidR="00DF79CF" w:rsidRPr="00514EA4" w:rsidRDefault="00DF79CF" w:rsidP="00DF79CF">
      <w:pPr>
        <w:rPr>
          <w:rFonts w:cstheme="minorHAnsi"/>
          <w:sz w:val="24"/>
          <w:szCs w:val="24"/>
        </w:rPr>
      </w:pPr>
      <w:r w:rsidRPr="00514EA4">
        <w:rPr>
          <w:rFonts w:cstheme="minorHAnsi"/>
          <w:sz w:val="24"/>
          <w:szCs w:val="24"/>
        </w:rPr>
        <w:t>Wagner, D. N. (2020). Economic patterns in a world with artificial intelligence. Evolutionary and Institutional Economics Review, 17(1), 111-131. https://doi.org/10.1007/s40844-020-00163-w</w:t>
      </w:r>
    </w:p>
    <w:p w14:paraId="3D097C04" w14:textId="77777777" w:rsidR="00DF79CF" w:rsidRPr="00514EA4" w:rsidRDefault="00DF79CF" w:rsidP="00DF79CF">
      <w:pPr>
        <w:rPr>
          <w:rFonts w:cstheme="minorHAnsi"/>
          <w:sz w:val="24"/>
          <w:szCs w:val="24"/>
        </w:rPr>
      </w:pPr>
      <w:r w:rsidRPr="00514EA4">
        <w:rPr>
          <w:rFonts w:cstheme="minorHAnsi"/>
          <w:sz w:val="24"/>
          <w:szCs w:val="24"/>
        </w:rPr>
        <w:lastRenderedPageBreak/>
        <w:t xml:space="preserve">Whiteside, J. (2021). </w:t>
      </w:r>
      <w:r w:rsidRPr="00514EA4">
        <w:rPr>
          <w:rFonts w:cstheme="minorHAnsi"/>
          <w:i/>
          <w:iCs/>
          <w:sz w:val="24"/>
          <w:szCs w:val="24"/>
        </w:rPr>
        <w:t>Three ways AI is improving manufacturing operations</w:t>
      </w:r>
      <w:r w:rsidRPr="00514EA4">
        <w:rPr>
          <w:rFonts w:cstheme="minorHAnsi"/>
          <w:sz w:val="24"/>
          <w:szCs w:val="24"/>
        </w:rPr>
        <w:t>. [Online]. Manufacturing Digital. Last Updated: 26th March 2021. Available at: https://manufacturingdigital.com/ai-and-automation/three-ways-ai-improving-manufacturing-operations [Accessed 3 October 2022].</w:t>
      </w:r>
    </w:p>
    <w:p w14:paraId="2FE7782D" w14:textId="77777777" w:rsidR="00DF79CF" w:rsidRPr="00514EA4" w:rsidRDefault="00DF79CF" w:rsidP="00DF79CF">
      <w:pPr>
        <w:rPr>
          <w:rFonts w:cstheme="minorHAnsi"/>
          <w:sz w:val="24"/>
          <w:szCs w:val="24"/>
        </w:rPr>
      </w:pPr>
      <w:r w:rsidRPr="00514EA4">
        <w:rPr>
          <w:rFonts w:cstheme="minorHAnsi"/>
          <w:sz w:val="24"/>
          <w:szCs w:val="24"/>
        </w:rPr>
        <w:t xml:space="preserve">Woodside, A. G. (2010). Case Study Research: Theory, </w:t>
      </w:r>
      <w:proofErr w:type="gramStart"/>
      <w:r w:rsidRPr="00514EA4">
        <w:rPr>
          <w:rFonts w:cstheme="minorHAnsi"/>
          <w:sz w:val="24"/>
          <w:szCs w:val="24"/>
        </w:rPr>
        <w:t>Methods</w:t>
      </w:r>
      <w:proofErr w:type="gramEnd"/>
      <w:r w:rsidRPr="00514EA4">
        <w:rPr>
          <w:rFonts w:cstheme="minorHAnsi"/>
          <w:sz w:val="24"/>
          <w:szCs w:val="24"/>
        </w:rPr>
        <w:t xml:space="preserve"> and Practice. United Kingdom: Emerald Group Publishing Limited.</w:t>
      </w:r>
    </w:p>
    <w:p w14:paraId="5DFA1E34" w14:textId="77777777" w:rsidR="00DF79CF" w:rsidRPr="00514EA4" w:rsidRDefault="00DF79CF" w:rsidP="00DF79CF">
      <w:pPr>
        <w:rPr>
          <w:rFonts w:cstheme="minorHAnsi"/>
          <w:sz w:val="24"/>
          <w:szCs w:val="24"/>
        </w:rPr>
      </w:pPr>
      <w:r w:rsidRPr="00514EA4">
        <w:rPr>
          <w:rFonts w:cstheme="minorHAnsi"/>
          <w:sz w:val="24"/>
          <w:szCs w:val="24"/>
        </w:rPr>
        <w:t>Wright, S. A. &amp; Schultz, A. E. (2018) The rising tide of artificial intelligence and business automation: Developing an ethical framework. Business horizons. [Online] 61 (6), 823–832.</w:t>
      </w:r>
    </w:p>
    <w:p w14:paraId="5F659225" w14:textId="77777777" w:rsidR="00DF79CF" w:rsidRPr="00514EA4" w:rsidRDefault="00DF79CF" w:rsidP="00DF79CF">
      <w:pPr>
        <w:rPr>
          <w:rFonts w:cstheme="minorHAnsi"/>
          <w:sz w:val="24"/>
          <w:szCs w:val="24"/>
        </w:rPr>
      </w:pPr>
      <w:r w:rsidRPr="00514EA4">
        <w:rPr>
          <w:rFonts w:cstheme="minorHAnsi"/>
          <w:sz w:val="24"/>
          <w:szCs w:val="24"/>
        </w:rPr>
        <w:t>Xiao, P. (2019). Practical Java Programming for IoT, AI, and Blockchain. United Kingdom: Wiley.</w:t>
      </w:r>
    </w:p>
    <w:p w14:paraId="56A48CCD" w14:textId="77777777" w:rsidR="00DF79CF" w:rsidRPr="00514EA4" w:rsidRDefault="00DF79CF" w:rsidP="00DF79CF">
      <w:pPr>
        <w:rPr>
          <w:rFonts w:eastAsia="Times New Roman" w:cstheme="minorHAnsi"/>
          <w:color w:val="000000" w:themeColor="text1"/>
          <w:sz w:val="24"/>
          <w:szCs w:val="24"/>
        </w:rPr>
      </w:pPr>
      <w:r w:rsidRPr="00514EA4">
        <w:rPr>
          <w:rFonts w:eastAsia="Times New Roman" w:cstheme="minorHAnsi"/>
          <w:color w:val="000000" w:themeColor="text1"/>
          <w:sz w:val="24"/>
          <w:szCs w:val="24"/>
        </w:rPr>
        <w:t>Yin, R. K. (1994) Case study research: Design and Methods 2</w:t>
      </w:r>
      <w:r w:rsidRPr="00514EA4">
        <w:rPr>
          <w:rFonts w:eastAsia="Times New Roman" w:cstheme="minorHAnsi"/>
          <w:color w:val="000000" w:themeColor="text1"/>
          <w:sz w:val="24"/>
          <w:szCs w:val="24"/>
          <w:vertAlign w:val="superscript"/>
        </w:rPr>
        <w:t>nd</w:t>
      </w:r>
      <w:r w:rsidRPr="00514EA4">
        <w:rPr>
          <w:rFonts w:eastAsia="Times New Roman" w:cstheme="minorHAnsi"/>
          <w:color w:val="000000" w:themeColor="text1"/>
          <w:sz w:val="24"/>
          <w:szCs w:val="24"/>
        </w:rPr>
        <w:t xml:space="preserve"> edition. Thousand Oaks, CA: Sage Publishing</w:t>
      </w:r>
    </w:p>
    <w:p w14:paraId="01BA7BE1" w14:textId="77777777" w:rsidR="00DF79CF" w:rsidRPr="00514EA4" w:rsidRDefault="00DF79CF" w:rsidP="00DF79CF">
      <w:pPr>
        <w:rPr>
          <w:rFonts w:cstheme="minorHAnsi"/>
          <w:sz w:val="24"/>
          <w:szCs w:val="24"/>
        </w:rPr>
      </w:pPr>
      <w:proofErr w:type="spellStart"/>
      <w:r w:rsidRPr="00514EA4">
        <w:rPr>
          <w:rFonts w:cstheme="minorHAnsi"/>
          <w:sz w:val="24"/>
          <w:szCs w:val="24"/>
        </w:rPr>
        <w:t>Yoo</w:t>
      </w:r>
      <w:proofErr w:type="spellEnd"/>
      <w:r w:rsidRPr="00514EA4">
        <w:rPr>
          <w:rFonts w:cstheme="minorHAnsi"/>
          <w:sz w:val="24"/>
          <w:szCs w:val="24"/>
        </w:rPr>
        <w:t xml:space="preserve">, J., </w:t>
      </w:r>
      <w:proofErr w:type="spellStart"/>
      <w:r w:rsidRPr="00514EA4">
        <w:rPr>
          <w:rFonts w:cstheme="minorHAnsi"/>
          <w:sz w:val="24"/>
          <w:szCs w:val="24"/>
        </w:rPr>
        <w:t>Belabed</w:t>
      </w:r>
      <w:proofErr w:type="spellEnd"/>
      <w:r w:rsidRPr="00514EA4">
        <w:rPr>
          <w:rFonts w:cstheme="minorHAnsi"/>
          <w:sz w:val="24"/>
          <w:szCs w:val="24"/>
        </w:rPr>
        <w:t xml:space="preserve">, C., &amp; Mestre, R. (2021). Pandemics and Automation: Will the Lost Jobs Come </w:t>
      </w:r>
      <w:proofErr w:type="gramStart"/>
      <w:r w:rsidRPr="00514EA4">
        <w:rPr>
          <w:rFonts w:cstheme="minorHAnsi"/>
          <w:sz w:val="24"/>
          <w:szCs w:val="24"/>
        </w:rPr>
        <w:t>Back?.</w:t>
      </w:r>
      <w:proofErr w:type="gramEnd"/>
      <w:r w:rsidRPr="00514EA4">
        <w:rPr>
          <w:rFonts w:cstheme="minorHAnsi"/>
          <w:sz w:val="24"/>
          <w:szCs w:val="24"/>
        </w:rPr>
        <w:t xml:space="preserve"> INTERNATIONAL MONETARY FUND</w:t>
      </w:r>
    </w:p>
    <w:p w14:paraId="6A2F0D53" w14:textId="77777777" w:rsidR="00DF79CF" w:rsidRPr="00514EA4" w:rsidRDefault="00DF79CF" w:rsidP="00DF79CF">
      <w:r w:rsidRPr="00514EA4">
        <w:t>Zhang, L. (2021). The Origins of COVID-19: China and Global Capitalism. United States: Stanford University Press.</w:t>
      </w:r>
    </w:p>
    <w:p w14:paraId="2A1F17E6" w14:textId="77777777" w:rsidR="00DF79CF" w:rsidRPr="00514EA4" w:rsidRDefault="00DF79CF" w:rsidP="00DF79CF"/>
    <w:p w14:paraId="05E4AEDF" w14:textId="68785EDF" w:rsidR="00DF79CF" w:rsidRDefault="00DF79CF" w:rsidP="00DF79CF"/>
    <w:p w14:paraId="6CDC7BEF" w14:textId="63A0CFD4" w:rsidR="00DF79CF" w:rsidRDefault="00DF79CF" w:rsidP="00DF79CF"/>
    <w:p w14:paraId="2B51E497" w14:textId="0EC0BFA6" w:rsidR="00DF79CF" w:rsidRDefault="00DF79CF" w:rsidP="00DF79CF"/>
    <w:p w14:paraId="1384F19D" w14:textId="7BD8AF83" w:rsidR="00DF79CF" w:rsidRDefault="00DF79CF" w:rsidP="00DF79CF"/>
    <w:p w14:paraId="42D23385" w14:textId="09535BE7" w:rsidR="00DF79CF" w:rsidRDefault="00DF79CF" w:rsidP="00DF79CF"/>
    <w:p w14:paraId="5DF9688F" w14:textId="16182BAD" w:rsidR="00DF79CF" w:rsidRDefault="00DF79CF" w:rsidP="00DF79CF"/>
    <w:p w14:paraId="38505760" w14:textId="5950E175" w:rsidR="00DF79CF" w:rsidRDefault="00DF79CF" w:rsidP="00DF79CF"/>
    <w:p w14:paraId="0EE633BA" w14:textId="02313554" w:rsidR="00DF79CF" w:rsidRDefault="00DF79CF" w:rsidP="00DF79CF"/>
    <w:p w14:paraId="34D77DCE" w14:textId="11A244C2" w:rsidR="00F164DC" w:rsidRDefault="00F164DC" w:rsidP="00DF79CF"/>
    <w:p w14:paraId="193493E1" w14:textId="1119EA92" w:rsidR="00F164DC" w:rsidRDefault="00F164DC" w:rsidP="00DF79CF"/>
    <w:p w14:paraId="2A488FA0" w14:textId="77777777" w:rsidR="00F164DC" w:rsidRDefault="00F164DC" w:rsidP="00DF79CF"/>
    <w:p w14:paraId="42B521E9" w14:textId="1B24A2B6" w:rsidR="00DF79CF" w:rsidRDefault="00DF79CF" w:rsidP="00DF79CF"/>
    <w:p w14:paraId="6782E3C6" w14:textId="6951D6C2" w:rsidR="00DF79CF" w:rsidRDefault="00DF79CF" w:rsidP="00DF79CF"/>
    <w:p w14:paraId="31154C19" w14:textId="77777777" w:rsidR="00DF79CF" w:rsidRPr="00514EA4" w:rsidRDefault="00DF79CF" w:rsidP="00DF79CF">
      <w:pPr>
        <w:pStyle w:val="Heading1"/>
        <w:jc w:val="both"/>
        <w:rPr>
          <w:rFonts w:asciiTheme="minorHAnsi" w:hAnsiTheme="minorHAnsi" w:cstheme="minorHAnsi"/>
        </w:rPr>
      </w:pPr>
      <w:bookmarkStart w:id="97" w:name="_Toc130843591"/>
      <w:bookmarkStart w:id="98" w:name="_Toc130844738"/>
      <w:bookmarkStart w:id="99" w:name="_Toc130924590"/>
      <w:bookmarkEnd w:id="88"/>
      <w:r w:rsidRPr="00514EA4">
        <w:rPr>
          <w:rFonts w:asciiTheme="minorHAnsi" w:hAnsiTheme="minorHAnsi" w:cstheme="minorHAnsi"/>
        </w:rPr>
        <w:lastRenderedPageBreak/>
        <w:t>Bibliography</w:t>
      </w:r>
      <w:bookmarkEnd w:id="97"/>
      <w:bookmarkEnd w:id="98"/>
      <w:bookmarkEnd w:id="99"/>
    </w:p>
    <w:p w14:paraId="19151F92" w14:textId="77777777" w:rsidR="00DF79CF" w:rsidRPr="00514EA4" w:rsidRDefault="00DF79CF" w:rsidP="00DF79CF"/>
    <w:p w14:paraId="5A68D843" w14:textId="77777777" w:rsidR="00DF79CF" w:rsidRPr="00514EA4" w:rsidRDefault="00DF79CF" w:rsidP="00DF79CF">
      <w:pPr>
        <w:rPr>
          <w:rFonts w:cstheme="minorHAnsi"/>
          <w:sz w:val="24"/>
          <w:szCs w:val="24"/>
        </w:rPr>
      </w:pPr>
      <w:r w:rsidRPr="00514EA4">
        <w:rPr>
          <w:rFonts w:cstheme="minorHAnsi"/>
          <w:sz w:val="24"/>
          <w:szCs w:val="24"/>
        </w:rPr>
        <w:t>Advanced Analytics and Artificial Intelligence Applications. (2019). (</w:t>
      </w:r>
      <w:proofErr w:type="spellStart"/>
      <w:r w:rsidRPr="00514EA4">
        <w:rPr>
          <w:rFonts w:cstheme="minorHAnsi"/>
          <w:sz w:val="24"/>
          <w:szCs w:val="24"/>
        </w:rPr>
        <w:t>n.p.</w:t>
      </w:r>
      <w:proofErr w:type="spellEnd"/>
      <w:r w:rsidRPr="00514EA4">
        <w:rPr>
          <w:rFonts w:cstheme="minorHAnsi"/>
          <w:sz w:val="24"/>
          <w:szCs w:val="24"/>
        </w:rPr>
        <w:t>): </w:t>
      </w:r>
      <w:proofErr w:type="spellStart"/>
      <w:r w:rsidRPr="00514EA4">
        <w:rPr>
          <w:rFonts w:cstheme="minorHAnsi"/>
          <w:sz w:val="24"/>
          <w:szCs w:val="24"/>
        </w:rPr>
        <w:t>IntechOpen</w:t>
      </w:r>
      <w:proofErr w:type="spellEnd"/>
      <w:r w:rsidRPr="00514EA4">
        <w:rPr>
          <w:rFonts w:cstheme="minorHAnsi"/>
          <w:sz w:val="24"/>
          <w:szCs w:val="24"/>
        </w:rPr>
        <w:t>.</w:t>
      </w:r>
    </w:p>
    <w:p w14:paraId="033D7356" w14:textId="77777777" w:rsidR="00DF79CF" w:rsidRPr="00514EA4" w:rsidRDefault="00DF79CF" w:rsidP="00DF79CF">
      <w:pPr>
        <w:rPr>
          <w:rFonts w:cstheme="minorHAnsi"/>
          <w:sz w:val="24"/>
          <w:szCs w:val="24"/>
        </w:rPr>
      </w:pPr>
      <w:r w:rsidRPr="00514EA4">
        <w:rPr>
          <w:rFonts w:cstheme="minorHAnsi"/>
          <w:sz w:val="24"/>
          <w:szCs w:val="24"/>
        </w:rPr>
        <w:t xml:space="preserve">AI For </w:t>
      </w:r>
      <w:proofErr w:type="spellStart"/>
      <w:r w:rsidRPr="00514EA4">
        <w:rPr>
          <w:rFonts w:cstheme="minorHAnsi"/>
          <w:sz w:val="24"/>
          <w:szCs w:val="24"/>
        </w:rPr>
        <w:t>Entreprender</w:t>
      </w:r>
      <w:proofErr w:type="spellEnd"/>
      <w:r w:rsidRPr="00514EA4">
        <w:rPr>
          <w:rFonts w:cstheme="minorHAnsi"/>
          <w:sz w:val="24"/>
          <w:szCs w:val="24"/>
        </w:rPr>
        <w:t xml:space="preserve">: How to Successfully Build, Grow </w:t>
      </w:r>
      <w:proofErr w:type="gramStart"/>
      <w:r w:rsidRPr="00514EA4">
        <w:rPr>
          <w:rFonts w:cstheme="minorHAnsi"/>
          <w:sz w:val="24"/>
          <w:szCs w:val="24"/>
        </w:rPr>
        <w:t>Or</w:t>
      </w:r>
      <w:proofErr w:type="gramEnd"/>
      <w:r w:rsidRPr="00514EA4">
        <w:rPr>
          <w:rFonts w:cstheme="minorHAnsi"/>
          <w:sz w:val="24"/>
          <w:szCs w:val="24"/>
        </w:rPr>
        <w:t xml:space="preserve"> Expand Your Business Using Artificial Intelligence. (2021). United Kingdom: </w:t>
      </w:r>
      <w:proofErr w:type="spellStart"/>
      <w:r w:rsidRPr="00514EA4">
        <w:rPr>
          <w:rFonts w:cstheme="minorHAnsi"/>
          <w:sz w:val="24"/>
          <w:szCs w:val="24"/>
        </w:rPr>
        <w:t>Bibliomundi</w:t>
      </w:r>
      <w:proofErr w:type="spellEnd"/>
      <w:r w:rsidRPr="00514EA4">
        <w:rPr>
          <w:rFonts w:cstheme="minorHAnsi"/>
          <w:sz w:val="24"/>
          <w:szCs w:val="24"/>
        </w:rPr>
        <w:t>.</w:t>
      </w:r>
    </w:p>
    <w:p w14:paraId="677E5A6B" w14:textId="77777777" w:rsidR="00DF79CF" w:rsidRPr="00514EA4" w:rsidRDefault="00DF79CF" w:rsidP="00DF79CF">
      <w:pPr>
        <w:rPr>
          <w:rFonts w:cstheme="minorHAnsi"/>
          <w:sz w:val="24"/>
          <w:szCs w:val="24"/>
        </w:rPr>
      </w:pPr>
      <w:r w:rsidRPr="00514EA4">
        <w:rPr>
          <w:rFonts w:cstheme="minorHAnsi"/>
          <w:sz w:val="24"/>
          <w:szCs w:val="24"/>
        </w:rPr>
        <w:t>Applications of Machine Learning. (2020). Singapore: Springer Singapore.</w:t>
      </w:r>
    </w:p>
    <w:p w14:paraId="755FB335" w14:textId="77777777" w:rsidR="00DF79CF" w:rsidRPr="00514EA4" w:rsidRDefault="00DF79CF" w:rsidP="00DF79CF">
      <w:pPr>
        <w:rPr>
          <w:rFonts w:cstheme="minorHAnsi"/>
          <w:sz w:val="24"/>
          <w:szCs w:val="24"/>
        </w:rPr>
      </w:pPr>
      <w:r w:rsidRPr="00514EA4">
        <w:rPr>
          <w:rFonts w:cstheme="minorHAnsi"/>
          <w:sz w:val="24"/>
          <w:szCs w:val="24"/>
        </w:rPr>
        <w:t>Applied Ethics in a Digital World. (2021). United States: IGI Global.</w:t>
      </w:r>
    </w:p>
    <w:p w14:paraId="736ADE27" w14:textId="77777777" w:rsidR="00DF79CF" w:rsidRPr="00514EA4" w:rsidRDefault="00DF79CF" w:rsidP="00DF79CF">
      <w:pPr>
        <w:rPr>
          <w:rFonts w:cstheme="minorHAnsi"/>
          <w:sz w:val="24"/>
          <w:szCs w:val="24"/>
        </w:rPr>
      </w:pPr>
      <w:r w:rsidRPr="00514EA4">
        <w:rPr>
          <w:rFonts w:cstheme="minorHAnsi"/>
          <w:sz w:val="24"/>
          <w:szCs w:val="24"/>
        </w:rPr>
        <w:t xml:space="preserve">Artificial Intelligence </w:t>
      </w:r>
      <w:proofErr w:type="gramStart"/>
      <w:r w:rsidRPr="00514EA4">
        <w:rPr>
          <w:rFonts w:cstheme="minorHAnsi"/>
          <w:sz w:val="24"/>
          <w:szCs w:val="24"/>
        </w:rPr>
        <w:t>And</w:t>
      </w:r>
      <w:proofErr w:type="gramEnd"/>
      <w:r w:rsidRPr="00514EA4">
        <w:rPr>
          <w:rFonts w:cstheme="minorHAnsi"/>
          <w:sz w:val="24"/>
          <w:szCs w:val="24"/>
        </w:rPr>
        <w:t xml:space="preserve"> Automation. (1998). Singapore: World Scientific Publishing Company.</w:t>
      </w:r>
    </w:p>
    <w:p w14:paraId="65D97F91" w14:textId="77777777" w:rsidR="00DF79CF" w:rsidRPr="00514EA4" w:rsidRDefault="00DF79CF" w:rsidP="00DF79CF">
      <w:pPr>
        <w:rPr>
          <w:rFonts w:cstheme="minorHAnsi"/>
          <w:sz w:val="24"/>
          <w:szCs w:val="24"/>
        </w:rPr>
      </w:pPr>
      <w:r w:rsidRPr="00514EA4">
        <w:rPr>
          <w:rFonts w:cstheme="minorHAnsi"/>
          <w:sz w:val="24"/>
          <w:szCs w:val="24"/>
        </w:rPr>
        <w:t>Artificial Intelligence in Industry 4.0: A Collection of Innovative Research Case-studies that are Reworking the Way We Look at Industry 4.0 Thanks to Artificial Intelligence. (2021). Germany: Springer International Publishing.</w:t>
      </w:r>
    </w:p>
    <w:p w14:paraId="63FFD230" w14:textId="77777777" w:rsidR="00DF79CF" w:rsidRPr="00514EA4" w:rsidRDefault="00DF79CF" w:rsidP="00DF79CF">
      <w:pPr>
        <w:rPr>
          <w:rFonts w:cstheme="minorHAnsi"/>
          <w:sz w:val="24"/>
          <w:szCs w:val="24"/>
        </w:rPr>
      </w:pPr>
      <w:r w:rsidRPr="00514EA4">
        <w:rPr>
          <w:rFonts w:cstheme="minorHAnsi"/>
          <w:sz w:val="24"/>
          <w:szCs w:val="24"/>
        </w:rPr>
        <w:t>Artificial Intelligence, Machine Learning, and Optimization Tools for Smart Cities: Designing for Sustainability. (2022). Switzerland: Springer International Publishing.</w:t>
      </w:r>
    </w:p>
    <w:p w14:paraId="682F6695" w14:textId="77777777" w:rsidR="00DF79CF" w:rsidRPr="00514EA4" w:rsidRDefault="00DF79CF" w:rsidP="00DF79CF">
      <w:pPr>
        <w:rPr>
          <w:rFonts w:cstheme="minorHAnsi"/>
          <w:sz w:val="24"/>
          <w:szCs w:val="24"/>
        </w:rPr>
      </w:pPr>
      <w:r w:rsidRPr="00514EA4">
        <w:rPr>
          <w:rFonts w:cstheme="minorHAnsi"/>
          <w:sz w:val="24"/>
          <w:szCs w:val="24"/>
        </w:rPr>
        <w:t>BCS.(2010). Code of Conduct. Available: http://www.bcs.org/server.php?show=nav.6030. Last accessed 29th March 2022.</w:t>
      </w:r>
    </w:p>
    <w:p w14:paraId="7D7F5896" w14:textId="77777777" w:rsidR="00DF79CF" w:rsidRPr="00514EA4" w:rsidRDefault="00DF79CF" w:rsidP="00DF79CF">
      <w:pPr>
        <w:rPr>
          <w:rFonts w:cstheme="minorHAnsi"/>
          <w:sz w:val="24"/>
          <w:szCs w:val="24"/>
        </w:rPr>
      </w:pPr>
      <w:r w:rsidRPr="00514EA4">
        <w:rPr>
          <w:rFonts w:cstheme="minorHAnsi"/>
          <w:sz w:val="24"/>
          <w:szCs w:val="24"/>
        </w:rPr>
        <w:t>Big Data in Small Business: Data-Driven Growth in Small and Medium-Sized Enterprises. (2021). United Kingdom: Edward Elgar Publishing Limited.</w:t>
      </w:r>
    </w:p>
    <w:p w14:paraId="1976795E" w14:textId="77777777" w:rsidR="00DF79CF" w:rsidRPr="00514EA4" w:rsidRDefault="00DF79CF" w:rsidP="00DF79CF">
      <w:pPr>
        <w:rPr>
          <w:rFonts w:cstheme="minorHAnsi"/>
          <w:sz w:val="24"/>
          <w:szCs w:val="24"/>
        </w:rPr>
      </w:pPr>
      <w:r w:rsidRPr="00514EA4">
        <w:rPr>
          <w:rFonts w:cstheme="minorHAnsi"/>
          <w:sz w:val="24"/>
          <w:szCs w:val="24"/>
        </w:rPr>
        <w:t>Blair, E., Blair, J. (2014). Applied Survey Sampling. United States: SAGE Publications.</w:t>
      </w:r>
    </w:p>
    <w:p w14:paraId="711ABCD3" w14:textId="77777777" w:rsidR="00DF79CF" w:rsidRPr="00514EA4" w:rsidRDefault="00DF79CF" w:rsidP="00DF79CF">
      <w:pPr>
        <w:rPr>
          <w:rFonts w:cstheme="minorHAnsi"/>
          <w:sz w:val="24"/>
          <w:szCs w:val="24"/>
        </w:rPr>
      </w:pPr>
      <w:proofErr w:type="spellStart"/>
      <w:r w:rsidRPr="00514EA4">
        <w:rPr>
          <w:rFonts w:cstheme="minorHAnsi"/>
          <w:sz w:val="24"/>
          <w:szCs w:val="24"/>
        </w:rPr>
        <w:t>Bornet</w:t>
      </w:r>
      <w:proofErr w:type="spellEnd"/>
      <w:r w:rsidRPr="00514EA4">
        <w:rPr>
          <w:rFonts w:cstheme="minorHAnsi"/>
          <w:sz w:val="24"/>
          <w:szCs w:val="24"/>
        </w:rPr>
        <w:t>, P., Wirtz, J., </w:t>
      </w:r>
      <w:proofErr w:type="spellStart"/>
      <w:r w:rsidRPr="00514EA4">
        <w:rPr>
          <w:rFonts w:cstheme="minorHAnsi"/>
          <w:sz w:val="24"/>
          <w:szCs w:val="24"/>
        </w:rPr>
        <w:t>Barkin</w:t>
      </w:r>
      <w:proofErr w:type="spellEnd"/>
      <w:r w:rsidRPr="00514EA4">
        <w:rPr>
          <w:rFonts w:cstheme="minorHAnsi"/>
          <w:sz w:val="24"/>
          <w:szCs w:val="24"/>
        </w:rPr>
        <w:t xml:space="preserve">, I. (2020). INTELLIGENT AUTOMATION: Learn how to harness Artificial Intelligence to boost business &amp; make our world more human. Poland: Amazon Digital Services LLC - </w:t>
      </w:r>
      <w:proofErr w:type="spellStart"/>
      <w:r w:rsidRPr="00514EA4">
        <w:rPr>
          <w:rFonts w:cstheme="minorHAnsi"/>
          <w:sz w:val="24"/>
          <w:szCs w:val="24"/>
        </w:rPr>
        <w:t>Kdp</w:t>
      </w:r>
      <w:proofErr w:type="spellEnd"/>
      <w:r w:rsidRPr="00514EA4">
        <w:rPr>
          <w:rFonts w:cstheme="minorHAnsi"/>
          <w:sz w:val="24"/>
          <w:szCs w:val="24"/>
        </w:rPr>
        <w:t>.</w:t>
      </w:r>
    </w:p>
    <w:p w14:paraId="29CAD4E7" w14:textId="77777777" w:rsidR="00DF79CF" w:rsidRPr="00514EA4" w:rsidRDefault="00DF79CF" w:rsidP="00DF79CF">
      <w:pPr>
        <w:rPr>
          <w:rFonts w:cstheme="minorHAnsi"/>
          <w:i/>
          <w:iCs/>
          <w:sz w:val="24"/>
          <w:szCs w:val="24"/>
        </w:rPr>
      </w:pPr>
      <w:r w:rsidRPr="00514EA4">
        <w:rPr>
          <w:rFonts w:cstheme="minorHAnsi"/>
          <w:i/>
          <w:iCs/>
          <w:sz w:val="24"/>
          <w:szCs w:val="24"/>
        </w:rPr>
        <w:t>Bryman, A. 2015. Social Research Methods. OUP Oxford Publishing. London.</w:t>
      </w:r>
    </w:p>
    <w:p w14:paraId="65566B45" w14:textId="77777777" w:rsidR="00DF79CF" w:rsidRPr="00514EA4" w:rsidRDefault="00DF79CF" w:rsidP="00DF79CF">
      <w:pPr>
        <w:rPr>
          <w:rFonts w:cstheme="minorHAnsi"/>
          <w:sz w:val="24"/>
          <w:szCs w:val="24"/>
        </w:rPr>
      </w:pPr>
      <w:r w:rsidRPr="00514EA4">
        <w:rPr>
          <w:rFonts w:cstheme="minorHAnsi"/>
          <w:sz w:val="24"/>
          <w:szCs w:val="24"/>
        </w:rPr>
        <w:t>Burns, R. (2000) Introduction to Research Methods, 4th Ed. Sage Publications: London.</w:t>
      </w:r>
    </w:p>
    <w:p w14:paraId="3F5E2F9A" w14:textId="77777777" w:rsidR="00DF79CF" w:rsidRPr="00514EA4" w:rsidRDefault="00DF79CF" w:rsidP="00DF79CF">
      <w:pPr>
        <w:rPr>
          <w:rFonts w:cstheme="minorHAnsi"/>
          <w:sz w:val="24"/>
          <w:szCs w:val="24"/>
        </w:rPr>
      </w:pPr>
      <w:proofErr w:type="spellStart"/>
      <w:r w:rsidRPr="00514EA4">
        <w:rPr>
          <w:rFonts w:cstheme="minorHAnsi"/>
          <w:sz w:val="24"/>
          <w:szCs w:val="24"/>
        </w:rPr>
        <w:t>Cadle</w:t>
      </w:r>
      <w:proofErr w:type="spellEnd"/>
      <w:r w:rsidRPr="00514EA4">
        <w:rPr>
          <w:rFonts w:cstheme="minorHAnsi"/>
          <w:sz w:val="24"/>
          <w:szCs w:val="24"/>
        </w:rPr>
        <w:t xml:space="preserve">, James and </w:t>
      </w:r>
      <w:proofErr w:type="spellStart"/>
      <w:r w:rsidRPr="00514EA4">
        <w:rPr>
          <w:rFonts w:cstheme="minorHAnsi"/>
          <w:sz w:val="24"/>
          <w:szCs w:val="24"/>
        </w:rPr>
        <w:t>Yeates</w:t>
      </w:r>
      <w:proofErr w:type="spellEnd"/>
      <w:r w:rsidRPr="00514EA4">
        <w:rPr>
          <w:rFonts w:cstheme="minorHAnsi"/>
          <w:sz w:val="24"/>
          <w:szCs w:val="24"/>
        </w:rPr>
        <w:t>, Donald (2008). Project Management for Information Systems. 5th ed. England: Pearson Prentice Hall. P432</w:t>
      </w:r>
    </w:p>
    <w:p w14:paraId="1B54F240" w14:textId="77777777" w:rsidR="00DF79CF" w:rsidRPr="00514EA4" w:rsidRDefault="00DF79CF" w:rsidP="00DF79CF">
      <w:pPr>
        <w:rPr>
          <w:rFonts w:cstheme="minorHAnsi"/>
          <w:sz w:val="24"/>
          <w:szCs w:val="24"/>
        </w:rPr>
      </w:pPr>
      <w:r w:rsidRPr="00514EA4">
        <w:rPr>
          <w:rFonts w:cstheme="minorHAnsi"/>
          <w:sz w:val="24"/>
          <w:szCs w:val="24"/>
        </w:rPr>
        <w:t>China After Covid-19: Economic Revival and Challenges to the World. (2021). Italy: </w:t>
      </w:r>
      <w:proofErr w:type="spellStart"/>
      <w:r w:rsidRPr="00514EA4">
        <w:rPr>
          <w:rFonts w:cstheme="minorHAnsi"/>
          <w:sz w:val="24"/>
          <w:szCs w:val="24"/>
        </w:rPr>
        <w:t>Ledizioni</w:t>
      </w:r>
      <w:proofErr w:type="spellEnd"/>
      <w:r w:rsidRPr="00514EA4">
        <w:rPr>
          <w:rFonts w:cstheme="minorHAnsi"/>
          <w:sz w:val="24"/>
          <w:szCs w:val="24"/>
        </w:rPr>
        <w:t>.</w:t>
      </w:r>
    </w:p>
    <w:p w14:paraId="24DE49C8" w14:textId="77777777" w:rsidR="00DF79CF" w:rsidRPr="00514EA4" w:rsidRDefault="00DF79CF" w:rsidP="00DF79CF">
      <w:pPr>
        <w:rPr>
          <w:rFonts w:cstheme="minorHAnsi"/>
          <w:sz w:val="24"/>
          <w:szCs w:val="24"/>
        </w:rPr>
      </w:pPr>
      <w:r w:rsidRPr="00514EA4">
        <w:rPr>
          <w:rFonts w:cstheme="minorHAnsi"/>
          <w:sz w:val="24"/>
          <w:szCs w:val="24"/>
        </w:rPr>
        <w:t xml:space="preserve">Code of Conduct. Available: http://www.bcs.org/server.php?show=nav.6030. Last accessed 29th March </w:t>
      </w:r>
      <w:proofErr w:type="gramStart"/>
      <w:r w:rsidRPr="00514EA4">
        <w:rPr>
          <w:rFonts w:cstheme="minorHAnsi"/>
          <w:sz w:val="24"/>
          <w:szCs w:val="24"/>
        </w:rPr>
        <w:t>2022..</w:t>
      </w:r>
      <w:proofErr w:type="gramEnd"/>
      <w:r w:rsidRPr="00514EA4">
        <w:rPr>
          <w:rFonts w:cstheme="minorHAnsi"/>
          <w:sz w:val="24"/>
          <w:szCs w:val="24"/>
        </w:rPr>
        <w:t xml:space="preserve"> </w:t>
      </w:r>
    </w:p>
    <w:p w14:paraId="7EC150E6" w14:textId="77777777" w:rsidR="00DF79CF" w:rsidRPr="00514EA4" w:rsidRDefault="00DF79CF" w:rsidP="00DF79CF">
      <w:pPr>
        <w:rPr>
          <w:rFonts w:cstheme="minorHAnsi"/>
          <w:sz w:val="24"/>
          <w:szCs w:val="24"/>
        </w:rPr>
      </w:pPr>
      <w:r w:rsidRPr="00514EA4">
        <w:rPr>
          <w:rFonts w:cstheme="minorHAnsi"/>
          <w:sz w:val="24"/>
          <w:szCs w:val="24"/>
        </w:rPr>
        <w:t>Considerations for a Post-COVID-19 Technology and Innovation Ecosystem in China. (2021). Singapore: Springer Singapore.</w:t>
      </w:r>
    </w:p>
    <w:p w14:paraId="59498030" w14:textId="77777777" w:rsidR="00DF79CF" w:rsidRPr="00514EA4" w:rsidRDefault="00DF79CF" w:rsidP="00DF79CF">
      <w:pPr>
        <w:rPr>
          <w:rFonts w:cstheme="minorHAnsi"/>
          <w:sz w:val="24"/>
          <w:szCs w:val="24"/>
        </w:rPr>
      </w:pPr>
      <w:r w:rsidRPr="00514EA4">
        <w:rPr>
          <w:rFonts w:cstheme="minorHAnsi"/>
          <w:sz w:val="24"/>
          <w:szCs w:val="24"/>
        </w:rPr>
        <w:lastRenderedPageBreak/>
        <w:t>Construction 4.0: An Innovation Platform for the Built Environment. (2020). Spain: Routledge.</w:t>
      </w:r>
    </w:p>
    <w:p w14:paraId="73C79C5B" w14:textId="77777777" w:rsidR="00DF79CF" w:rsidRPr="00514EA4" w:rsidRDefault="00DF79CF" w:rsidP="00DF79CF">
      <w:pPr>
        <w:rPr>
          <w:rFonts w:cstheme="minorHAnsi"/>
          <w:sz w:val="24"/>
          <w:szCs w:val="24"/>
        </w:rPr>
      </w:pPr>
      <w:r w:rsidRPr="00514EA4">
        <w:rPr>
          <w:rFonts w:cstheme="minorHAnsi"/>
          <w:sz w:val="24"/>
          <w:szCs w:val="24"/>
        </w:rPr>
        <w:t xml:space="preserve">COVID-19 Pandemic, Crisis </w:t>
      </w:r>
      <w:proofErr w:type="gramStart"/>
      <w:r w:rsidRPr="00514EA4">
        <w:rPr>
          <w:rFonts w:cstheme="minorHAnsi"/>
          <w:sz w:val="24"/>
          <w:szCs w:val="24"/>
        </w:rPr>
        <w:t>Responses</w:t>
      </w:r>
      <w:proofErr w:type="gramEnd"/>
      <w:r w:rsidRPr="00514EA4">
        <w:rPr>
          <w:rFonts w:cstheme="minorHAnsi"/>
          <w:sz w:val="24"/>
          <w:szCs w:val="24"/>
        </w:rPr>
        <w:t xml:space="preserve"> and the Changing World: Perspectives in Humanities and Social Sciences. (2021). Singapore: Springer Nature Singapore.</w:t>
      </w:r>
    </w:p>
    <w:p w14:paraId="4BC656FA" w14:textId="77777777" w:rsidR="00DF79CF" w:rsidRPr="00514EA4" w:rsidRDefault="00DF79CF" w:rsidP="00DF79CF">
      <w:pPr>
        <w:rPr>
          <w:rFonts w:cstheme="minorHAnsi"/>
          <w:sz w:val="24"/>
          <w:szCs w:val="24"/>
        </w:rPr>
      </w:pPr>
      <w:proofErr w:type="spellStart"/>
      <w:r w:rsidRPr="00514EA4">
        <w:rPr>
          <w:rFonts w:cstheme="minorHAnsi"/>
          <w:sz w:val="24"/>
          <w:szCs w:val="24"/>
        </w:rPr>
        <w:t>Cukier</w:t>
      </w:r>
      <w:proofErr w:type="spellEnd"/>
      <w:r w:rsidRPr="00514EA4">
        <w:rPr>
          <w:rFonts w:cstheme="minorHAnsi"/>
          <w:sz w:val="24"/>
          <w:szCs w:val="24"/>
        </w:rPr>
        <w:t>, W. (2019) Disruptive processes and skills mismatches in the new economy: Theorizing social inclusion and innovation as solutions. Journal of global responsibility. [Online] 10 (3), 211–225.</w:t>
      </w:r>
    </w:p>
    <w:p w14:paraId="1303A1D8" w14:textId="77777777" w:rsidR="00DF79CF" w:rsidRPr="00514EA4" w:rsidRDefault="00DF79CF" w:rsidP="00DF79CF">
      <w:pPr>
        <w:rPr>
          <w:rFonts w:cstheme="minorHAnsi"/>
          <w:sz w:val="24"/>
          <w:szCs w:val="24"/>
        </w:rPr>
      </w:pPr>
      <w:proofErr w:type="spellStart"/>
      <w:r w:rsidRPr="00514EA4">
        <w:rPr>
          <w:rFonts w:cstheme="minorHAnsi"/>
          <w:sz w:val="24"/>
          <w:szCs w:val="24"/>
        </w:rPr>
        <w:t>Cusolito</w:t>
      </w:r>
      <w:proofErr w:type="spellEnd"/>
      <w:r w:rsidRPr="00514EA4">
        <w:rPr>
          <w:rFonts w:cstheme="minorHAnsi"/>
          <w:sz w:val="24"/>
          <w:szCs w:val="24"/>
        </w:rPr>
        <w:t xml:space="preserve">, A. P., The Upside of Digital for the Middle </w:t>
      </w:r>
      <w:proofErr w:type="gramStart"/>
      <w:r w:rsidRPr="00514EA4">
        <w:rPr>
          <w:rFonts w:cstheme="minorHAnsi"/>
          <w:sz w:val="24"/>
          <w:szCs w:val="24"/>
        </w:rPr>
        <w:t>East</w:t>
      </w:r>
      <w:proofErr w:type="gramEnd"/>
      <w:r w:rsidRPr="00514EA4">
        <w:rPr>
          <w:rFonts w:cstheme="minorHAnsi"/>
          <w:sz w:val="24"/>
          <w:szCs w:val="24"/>
        </w:rPr>
        <w:t xml:space="preserve"> and North Africa: How Digital Technology Adoption Can Accelerate Growth and Create Jobs. United States: World Bank Publications.</w:t>
      </w:r>
    </w:p>
    <w:p w14:paraId="0D6499F6" w14:textId="77777777" w:rsidR="00DF79CF" w:rsidRPr="00514EA4" w:rsidRDefault="00DF79CF" w:rsidP="00DF79CF">
      <w:pPr>
        <w:rPr>
          <w:rFonts w:cstheme="minorHAnsi"/>
          <w:sz w:val="24"/>
          <w:szCs w:val="24"/>
        </w:rPr>
      </w:pPr>
      <w:r w:rsidRPr="00514EA4">
        <w:rPr>
          <w:rFonts w:cstheme="minorHAnsi"/>
          <w:sz w:val="24"/>
          <w:szCs w:val="24"/>
        </w:rPr>
        <w:t>Costa, F. (2013). Rethinking the Internet of Things: A Scalable Approach to Connecting Everything. United States: </w:t>
      </w:r>
      <w:proofErr w:type="spellStart"/>
      <w:r w:rsidRPr="00514EA4">
        <w:rPr>
          <w:rFonts w:cstheme="minorHAnsi"/>
          <w:sz w:val="24"/>
          <w:szCs w:val="24"/>
        </w:rPr>
        <w:t>Apress</w:t>
      </w:r>
      <w:proofErr w:type="spellEnd"/>
      <w:r w:rsidRPr="00514EA4">
        <w:rPr>
          <w:rFonts w:cstheme="minorHAnsi"/>
          <w:sz w:val="24"/>
          <w:szCs w:val="24"/>
        </w:rPr>
        <w:t>.</w:t>
      </w:r>
    </w:p>
    <w:p w14:paraId="67733893" w14:textId="77777777" w:rsidR="00DF79CF" w:rsidRPr="00514EA4" w:rsidRDefault="00DF79CF" w:rsidP="00DF79CF">
      <w:pPr>
        <w:rPr>
          <w:rFonts w:cstheme="minorHAnsi"/>
          <w:sz w:val="24"/>
          <w:szCs w:val="24"/>
        </w:rPr>
      </w:pPr>
      <w:r w:rsidRPr="00514EA4">
        <w:rPr>
          <w:rFonts w:cstheme="minorHAnsi"/>
          <w:sz w:val="24"/>
          <w:szCs w:val="24"/>
        </w:rPr>
        <w:t>Davenport, T. H. (2019). The AI Advantage: How to Put the Artificial Intelligence Revolution to Work. United Kingdom: MIT Press.</w:t>
      </w:r>
    </w:p>
    <w:p w14:paraId="4A4E40CF" w14:textId="77777777" w:rsidR="00DF79CF" w:rsidRPr="00514EA4" w:rsidRDefault="00DF79CF" w:rsidP="00DF79CF">
      <w:pPr>
        <w:rPr>
          <w:rFonts w:cstheme="minorHAnsi"/>
          <w:sz w:val="24"/>
          <w:szCs w:val="24"/>
        </w:rPr>
      </w:pPr>
      <w:r w:rsidRPr="00514EA4">
        <w:rPr>
          <w:rFonts w:cstheme="minorHAnsi"/>
          <w:sz w:val="24"/>
          <w:szCs w:val="24"/>
        </w:rPr>
        <w:t xml:space="preserve">Davies, A. (2021). </w:t>
      </w:r>
      <w:r w:rsidRPr="00514EA4">
        <w:rPr>
          <w:rFonts w:cstheme="minorHAnsi"/>
          <w:i/>
          <w:iCs/>
          <w:sz w:val="24"/>
          <w:szCs w:val="24"/>
        </w:rPr>
        <w:t>This brick laying Robot can work 500% faster than humans</w:t>
      </w:r>
      <w:r w:rsidRPr="00514EA4">
        <w:rPr>
          <w:rFonts w:cstheme="minorHAnsi"/>
          <w:sz w:val="24"/>
          <w:szCs w:val="24"/>
        </w:rPr>
        <w:t xml:space="preserve">. [Online]. Born to Engineer. Last Updated: 20th </w:t>
      </w:r>
      <w:proofErr w:type="spellStart"/>
      <w:r w:rsidRPr="00514EA4">
        <w:rPr>
          <w:rFonts w:cstheme="minorHAnsi"/>
          <w:sz w:val="24"/>
          <w:szCs w:val="24"/>
        </w:rPr>
        <w:t>Septmeber</w:t>
      </w:r>
      <w:proofErr w:type="spellEnd"/>
      <w:r w:rsidRPr="00514EA4">
        <w:rPr>
          <w:rFonts w:cstheme="minorHAnsi"/>
          <w:sz w:val="24"/>
          <w:szCs w:val="24"/>
        </w:rPr>
        <w:t xml:space="preserve"> 2021. Available at: https://www.borntoengineer.com/semi-automated-mason-construction-robotics-bricks [Accessed 2 October 2022].</w:t>
      </w:r>
    </w:p>
    <w:p w14:paraId="37192422" w14:textId="77777777" w:rsidR="00DF79CF" w:rsidRPr="00514EA4" w:rsidRDefault="00DF79CF" w:rsidP="00DF79CF">
      <w:pPr>
        <w:rPr>
          <w:rFonts w:cstheme="minorHAnsi"/>
          <w:sz w:val="24"/>
          <w:szCs w:val="24"/>
        </w:rPr>
      </w:pPr>
      <w:r w:rsidRPr="00514EA4">
        <w:rPr>
          <w:rFonts w:cstheme="minorHAnsi"/>
          <w:sz w:val="24"/>
          <w:szCs w:val="24"/>
        </w:rPr>
        <w:t>Deep Learning: Fundamentals, Theory and Applications. (2019). Switzerland: Springer International Publishing.</w:t>
      </w:r>
    </w:p>
    <w:p w14:paraId="5A8C0B82" w14:textId="77777777" w:rsidR="00DF79CF" w:rsidRPr="00514EA4" w:rsidRDefault="00DF79CF" w:rsidP="00DF79CF">
      <w:pPr>
        <w:rPr>
          <w:rFonts w:cstheme="minorHAnsi"/>
          <w:sz w:val="24"/>
          <w:szCs w:val="24"/>
        </w:rPr>
      </w:pPr>
      <w:proofErr w:type="spellStart"/>
      <w:r w:rsidRPr="00514EA4">
        <w:rPr>
          <w:rFonts w:cstheme="minorHAnsi"/>
          <w:sz w:val="24"/>
          <w:szCs w:val="24"/>
        </w:rPr>
        <w:t>Demirgüç-Kunt</w:t>
      </w:r>
      <w:proofErr w:type="spellEnd"/>
      <w:r w:rsidRPr="00514EA4">
        <w:rPr>
          <w:rFonts w:cstheme="minorHAnsi"/>
          <w:sz w:val="24"/>
          <w:szCs w:val="24"/>
        </w:rPr>
        <w:t>, A., Beck, T., </w:t>
      </w:r>
      <w:proofErr w:type="spellStart"/>
      <w:r w:rsidRPr="00514EA4">
        <w:rPr>
          <w:rFonts w:cstheme="minorHAnsi"/>
          <w:sz w:val="24"/>
          <w:szCs w:val="24"/>
        </w:rPr>
        <w:t>Ayyagari</w:t>
      </w:r>
      <w:proofErr w:type="spellEnd"/>
      <w:r w:rsidRPr="00514EA4">
        <w:rPr>
          <w:rFonts w:cstheme="minorHAnsi"/>
          <w:sz w:val="24"/>
          <w:szCs w:val="24"/>
        </w:rPr>
        <w:t>, M. (2003). Small and Medium Enterprises Across the Globe: A New Database. United States: World Bank, Development Research Group, Finance.</w:t>
      </w:r>
    </w:p>
    <w:p w14:paraId="49A26E4A" w14:textId="77777777" w:rsidR="00DF79CF" w:rsidRPr="00514EA4" w:rsidRDefault="00DF79CF" w:rsidP="00DF79CF">
      <w:pPr>
        <w:rPr>
          <w:rFonts w:cstheme="minorHAnsi"/>
          <w:sz w:val="24"/>
          <w:szCs w:val="24"/>
        </w:rPr>
      </w:pPr>
      <w:r w:rsidRPr="00514EA4">
        <w:rPr>
          <w:rFonts w:cstheme="minorHAnsi"/>
          <w:sz w:val="24"/>
          <w:szCs w:val="24"/>
        </w:rPr>
        <w:t xml:space="preserve">Drives &amp; Control. (2021). </w:t>
      </w:r>
      <w:r w:rsidRPr="00514EA4">
        <w:rPr>
          <w:rFonts w:cstheme="minorHAnsi"/>
          <w:i/>
          <w:iCs/>
          <w:sz w:val="24"/>
          <w:szCs w:val="24"/>
        </w:rPr>
        <w:t>UK enters the global top 15 for sales of industrial robots</w:t>
      </w:r>
      <w:r w:rsidRPr="00514EA4">
        <w:rPr>
          <w:rFonts w:cstheme="minorHAnsi"/>
          <w:sz w:val="24"/>
          <w:szCs w:val="24"/>
        </w:rPr>
        <w:t>. [Online]. Drives &amp; Control. Last Updated: 28th October 2021. Available at: https://drivesncontrols.com/news/fullstory.php/aid/6866/UK_enters_the_global_top_15_for_sales_of_ind [Accessed 15 November 2022].</w:t>
      </w:r>
    </w:p>
    <w:p w14:paraId="776DF495" w14:textId="77777777" w:rsidR="00DF79CF" w:rsidRPr="00514EA4" w:rsidRDefault="00DF79CF" w:rsidP="00DF79CF">
      <w:pPr>
        <w:rPr>
          <w:rFonts w:cstheme="minorHAnsi"/>
          <w:sz w:val="24"/>
          <w:szCs w:val="24"/>
        </w:rPr>
      </w:pPr>
      <w:proofErr w:type="spellStart"/>
      <w:r w:rsidRPr="00514EA4">
        <w:rPr>
          <w:rFonts w:cstheme="minorHAnsi"/>
          <w:sz w:val="24"/>
          <w:szCs w:val="24"/>
        </w:rPr>
        <w:t>Drydakis</w:t>
      </w:r>
      <w:proofErr w:type="spellEnd"/>
      <w:r w:rsidRPr="00514EA4">
        <w:rPr>
          <w:rFonts w:cstheme="minorHAnsi"/>
          <w:sz w:val="24"/>
          <w:szCs w:val="24"/>
        </w:rPr>
        <w:t xml:space="preserve">, N. (2022). Artificial Intelligence and Reduced SMEs’ Business Risks. A Dynamic Capabilities Analysis During the COVID-19 Pandemic. Information Systems Frontiers, 1-21. </w:t>
      </w:r>
      <w:hyperlink r:id="rId39" w:history="1">
        <w:r w:rsidRPr="00514EA4">
          <w:rPr>
            <w:rStyle w:val="Hyperlink"/>
            <w:rFonts w:cstheme="minorHAnsi"/>
            <w:sz w:val="24"/>
            <w:szCs w:val="24"/>
          </w:rPr>
          <w:t>https://doi.org/10.1007/s10796-022-10249-6</w:t>
        </w:r>
      </w:hyperlink>
      <w:r w:rsidRPr="00514EA4">
        <w:rPr>
          <w:rFonts w:cstheme="minorHAnsi"/>
          <w:sz w:val="24"/>
          <w:szCs w:val="24"/>
        </w:rPr>
        <w:t xml:space="preserve"> </w:t>
      </w:r>
    </w:p>
    <w:p w14:paraId="504CE0F4" w14:textId="77777777" w:rsidR="00DF79CF" w:rsidRPr="00514EA4" w:rsidRDefault="00DF79CF" w:rsidP="00DF79CF">
      <w:pPr>
        <w:rPr>
          <w:rFonts w:cstheme="minorHAnsi"/>
          <w:color w:val="222222"/>
          <w:sz w:val="24"/>
          <w:szCs w:val="24"/>
        </w:rPr>
      </w:pPr>
      <w:proofErr w:type="spellStart"/>
      <w:r w:rsidRPr="00514EA4">
        <w:rPr>
          <w:rFonts w:cstheme="minorHAnsi"/>
          <w:color w:val="222222"/>
          <w:sz w:val="24"/>
          <w:szCs w:val="24"/>
        </w:rPr>
        <w:t>Easterby</w:t>
      </w:r>
      <w:proofErr w:type="spellEnd"/>
      <w:r w:rsidRPr="00514EA4">
        <w:rPr>
          <w:rFonts w:cstheme="minorHAnsi"/>
          <w:color w:val="222222"/>
          <w:sz w:val="24"/>
          <w:szCs w:val="24"/>
        </w:rPr>
        <w:t xml:space="preserve">-Smith, M., Thorpe, R., &amp; Jackson, P. R. (2012). </w:t>
      </w:r>
      <w:r w:rsidRPr="00514EA4">
        <w:rPr>
          <w:rFonts w:cstheme="minorHAnsi"/>
          <w:i/>
          <w:iCs/>
          <w:color w:val="222222"/>
          <w:sz w:val="24"/>
          <w:szCs w:val="24"/>
        </w:rPr>
        <w:t>Management research</w:t>
      </w:r>
      <w:r w:rsidRPr="00514EA4">
        <w:rPr>
          <w:rFonts w:cstheme="minorHAnsi"/>
          <w:color w:val="222222"/>
          <w:sz w:val="24"/>
          <w:szCs w:val="24"/>
        </w:rPr>
        <w:t>. Sage.</w:t>
      </w:r>
    </w:p>
    <w:p w14:paraId="305ECEFA" w14:textId="77777777" w:rsidR="00DF79CF" w:rsidRPr="00514EA4" w:rsidRDefault="00DF79CF" w:rsidP="00DF79CF">
      <w:pPr>
        <w:rPr>
          <w:rFonts w:cstheme="minorHAnsi"/>
          <w:sz w:val="24"/>
          <w:szCs w:val="24"/>
        </w:rPr>
      </w:pPr>
      <w:r w:rsidRPr="00514EA4">
        <w:rPr>
          <w:rFonts w:cstheme="minorHAnsi"/>
          <w:sz w:val="24"/>
          <w:szCs w:val="24"/>
        </w:rPr>
        <w:t>Economic Effects of COVID-19 Related Uncertainty Shocks. (2021). (</w:t>
      </w:r>
      <w:proofErr w:type="spellStart"/>
      <w:r w:rsidRPr="00514EA4">
        <w:rPr>
          <w:rFonts w:cstheme="minorHAnsi"/>
          <w:sz w:val="24"/>
          <w:szCs w:val="24"/>
        </w:rPr>
        <w:t>n.p.</w:t>
      </w:r>
      <w:proofErr w:type="spellEnd"/>
      <w:r w:rsidRPr="00514EA4">
        <w:rPr>
          <w:rFonts w:cstheme="minorHAnsi"/>
          <w:sz w:val="24"/>
          <w:szCs w:val="24"/>
        </w:rPr>
        <w:t>): Frontiers Media SA.</w:t>
      </w:r>
    </w:p>
    <w:p w14:paraId="40371A99" w14:textId="77777777" w:rsidR="00DF79CF" w:rsidRPr="00514EA4" w:rsidRDefault="00DF79CF" w:rsidP="00DF79CF">
      <w:pPr>
        <w:rPr>
          <w:rFonts w:cstheme="minorHAnsi"/>
          <w:sz w:val="24"/>
          <w:szCs w:val="24"/>
        </w:rPr>
      </w:pPr>
      <w:r w:rsidRPr="00514EA4">
        <w:rPr>
          <w:rFonts w:cstheme="minorHAnsi"/>
          <w:sz w:val="24"/>
          <w:szCs w:val="24"/>
        </w:rPr>
        <w:lastRenderedPageBreak/>
        <w:t>Franklin, D. W., </w:t>
      </w:r>
      <w:proofErr w:type="spellStart"/>
      <w:r w:rsidRPr="00514EA4">
        <w:rPr>
          <w:rFonts w:cstheme="minorHAnsi"/>
          <w:sz w:val="24"/>
          <w:szCs w:val="24"/>
        </w:rPr>
        <w:t>Burdet</w:t>
      </w:r>
      <w:proofErr w:type="spellEnd"/>
      <w:r w:rsidRPr="00514EA4">
        <w:rPr>
          <w:rFonts w:cstheme="minorHAnsi"/>
          <w:sz w:val="24"/>
          <w:szCs w:val="24"/>
        </w:rPr>
        <w:t xml:space="preserve">, E., Milner, T. E. (2018). Human Robotics: </w:t>
      </w:r>
      <w:proofErr w:type="spellStart"/>
      <w:r w:rsidRPr="00514EA4">
        <w:rPr>
          <w:rFonts w:cstheme="minorHAnsi"/>
          <w:sz w:val="24"/>
          <w:szCs w:val="24"/>
        </w:rPr>
        <w:t>Neuromechanics</w:t>
      </w:r>
      <w:proofErr w:type="spellEnd"/>
      <w:r w:rsidRPr="00514EA4">
        <w:rPr>
          <w:rFonts w:cstheme="minorHAnsi"/>
          <w:sz w:val="24"/>
          <w:szCs w:val="24"/>
        </w:rPr>
        <w:t xml:space="preserve"> and Motor Control. United States: Penguin Random House LLC.</w:t>
      </w:r>
    </w:p>
    <w:p w14:paraId="1D0427E4" w14:textId="77777777" w:rsidR="00DF79CF" w:rsidRPr="00514EA4" w:rsidRDefault="00DF79CF" w:rsidP="00DF79CF">
      <w:pPr>
        <w:rPr>
          <w:rFonts w:cstheme="minorHAnsi"/>
          <w:sz w:val="24"/>
          <w:szCs w:val="24"/>
        </w:rPr>
      </w:pPr>
      <w:r w:rsidRPr="00514EA4">
        <w:rPr>
          <w:rFonts w:cstheme="minorHAnsi"/>
          <w:sz w:val="24"/>
          <w:szCs w:val="24"/>
        </w:rPr>
        <w:t xml:space="preserve">Fuller, M., </w:t>
      </w:r>
      <w:proofErr w:type="spellStart"/>
      <w:r w:rsidRPr="00514EA4">
        <w:rPr>
          <w:rFonts w:cstheme="minorHAnsi"/>
          <w:sz w:val="24"/>
          <w:szCs w:val="24"/>
        </w:rPr>
        <w:t>Valacich</w:t>
      </w:r>
      <w:proofErr w:type="spellEnd"/>
      <w:r w:rsidRPr="00514EA4">
        <w:rPr>
          <w:rFonts w:cstheme="minorHAnsi"/>
          <w:sz w:val="24"/>
          <w:szCs w:val="24"/>
        </w:rPr>
        <w:t>, J., George, F. (2008).Information Systems project Management : A Process and Team Approach. USA: Pearson Prentice Hall. P312- 347.</w:t>
      </w:r>
    </w:p>
    <w:p w14:paraId="437B142B" w14:textId="77777777" w:rsidR="00DF79CF" w:rsidRPr="00514EA4" w:rsidRDefault="00DF79CF" w:rsidP="00DF79CF">
      <w:pPr>
        <w:rPr>
          <w:rFonts w:cstheme="minorHAnsi"/>
          <w:sz w:val="24"/>
          <w:szCs w:val="24"/>
        </w:rPr>
      </w:pPr>
      <w:r w:rsidRPr="00514EA4">
        <w:rPr>
          <w:rFonts w:cstheme="minorHAnsi"/>
          <w:sz w:val="24"/>
          <w:szCs w:val="24"/>
        </w:rPr>
        <w:t>Global Productivity: Trends, Drivers, and Policies. United States, World Bank Publications, 2021.</w:t>
      </w:r>
    </w:p>
    <w:p w14:paraId="63C19441" w14:textId="77777777" w:rsidR="00DF79CF" w:rsidRPr="00514EA4" w:rsidRDefault="00DF79CF" w:rsidP="00DF79CF">
      <w:pPr>
        <w:rPr>
          <w:rFonts w:cstheme="minorHAnsi"/>
          <w:sz w:val="24"/>
          <w:szCs w:val="24"/>
        </w:rPr>
      </w:pPr>
      <w:r w:rsidRPr="00514EA4">
        <w:rPr>
          <w:rFonts w:cstheme="minorHAnsi"/>
          <w:sz w:val="24"/>
          <w:szCs w:val="24"/>
        </w:rPr>
        <w:t xml:space="preserve">Growth Tribe. (2019). </w:t>
      </w:r>
      <w:r w:rsidRPr="00514EA4">
        <w:rPr>
          <w:rFonts w:cstheme="minorHAnsi"/>
          <w:i/>
          <w:iCs/>
          <w:sz w:val="24"/>
          <w:szCs w:val="24"/>
        </w:rPr>
        <w:t>The AI Adoption Gap | AI for Business #7</w:t>
      </w:r>
      <w:r w:rsidRPr="00514EA4">
        <w:rPr>
          <w:rFonts w:cstheme="minorHAnsi"/>
          <w:sz w:val="24"/>
          <w:szCs w:val="24"/>
        </w:rPr>
        <w:t>. [Online]. YouTube. Last Updated: 9th January 2019. Available at: https://www.youtube.com/watch?v=ZDiHpk4I1FU [Accessed 26 September 2022].</w:t>
      </w:r>
    </w:p>
    <w:p w14:paraId="14616B44" w14:textId="77777777" w:rsidR="00DF79CF" w:rsidRPr="00514EA4" w:rsidRDefault="00DF79CF" w:rsidP="00DF79CF">
      <w:pPr>
        <w:rPr>
          <w:rFonts w:cstheme="minorHAnsi"/>
          <w:sz w:val="24"/>
          <w:szCs w:val="24"/>
        </w:rPr>
      </w:pPr>
      <w:r w:rsidRPr="00514EA4">
        <w:rPr>
          <w:rFonts w:cstheme="minorHAnsi"/>
          <w:sz w:val="24"/>
          <w:szCs w:val="24"/>
        </w:rPr>
        <w:t>Handbook of Research on Financial Management During Economic Downturn and Recovery. (2021). United States: IGI Global.</w:t>
      </w:r>
    </w:p>
    <w:p w14:paraId="785CC786" w14:textId="77777777" w:rsidR="00DF79CF" w:rsidRPr="00514EA4" w:rsidRDefault="00DF79CF" w:rsidP="00DF79CF">
      <w:proofErr w:type="spellStart"/>
      <w:r w:rsidRPr="00514EA4">
        <w:t>Iansiti</w:t>
      </w:r>
      <w:proofErr w:type="spellEnd"/>
      <w:r w:rsidRPr="00514EA4">
        <w:t>, M., &amp; Lakhani, K. R. (2020). Competing in the Age of AI: Strategy and Leadership When Algorithms and Networks Run the World. Harvard Business Review Press: United States.</w:t>
      </w:r>
    </w:p>
    <w:p w14:paraId="1A5F45E2" w14:textId="77777777" w:rsidR="00DF79CF" w:rsidRPr="00514EA4" w:rsidRDefault="00DF79CF" w:rsidP="00DF79CF">
      <w:pPr>
        <w:rPr>
          <w:rFonts w:cstheme="minorHAnsi"/>
          <w:sz w:val="24"/>
          <w:szCs w:val="24"/>
        </w:rPr>
      </w:pPr>
      <w:r w:rsidRPr="00514EA4">
        <w:rPr>
          <w:rFonts w:cstheme="minorHAnsi"/>
          <w:sz w:val="24"/>
          <w:szCs w:val="24"/>
        </w:rPr>
        <w:t>Innovations and Technologies in Construction: Selected Papers of BUILDINTECH BIT 2021. (2021). Germany: Springer International Publishing.</w:t>
      </w:r>
    </w:p>
    <w:p w14:paraId="5408BFA6" w14:textId="77777777" w:rsidR="00DF79CF" w:rsidRPr="00514EA4" w:rsidRDefault="00DF79CF" w:rsidP="00DF79CF">
      <w:pPr>
        <w:rPr>
          <w:rFonts w:cstheme="minorHAnsi"/>
          <w:sz w:val="24"/>
          <w:szCs w:val="24"/>
        </w:rPr>
      </w:pPr>
      <w:r w:rsidRPr="00514EA4">
        <w:rPr>
          <w:rFonts w:cstheme="minorHAnsi"/>
          <w:sz w:val="24"/>
          <w:szCs w:val="24"/>
        </w:rPr>
        <w:t>Johnsen, M. (2017). The Future of Artificial Intelligence in Digital Marketing: The Next Big Technological Break. (</w:t>
      </w:r>
      <w:proofErr w:type="spellStart"/>
      <w:r w:rsidRPr="00514EA4">
        <w:rPr>
          <w:rFonts w:cstheme="minorHAnsi"/>
          <w:sz w:val="24"/>
          <w:szCs w:val="24"/>
        </w:rPr>
        <w:t>n.p.</w:t>
      </w:r>
      <w:proofErr w:type="spellEnd"/>
      <w:r w:rsidRPr="00514EA4">
        <w:rPr>
          <w:rFonts w:cstheme="minorHAnsi"/>
          <w:sz w:val="24"/>
          <w:szCs w:val="24"/>
        </w:rPr>
        <w:t>): CreateSpace Independent Publishing Platform.</w:t>
      </w:r>
    </w:p>
    <w:p w14:paraId="6EAD2742" w14:textId="77777777" w:rsidR="00DF79CF" w:rsidRPr="00514EA4" w:rsidRDefault="00DF79CF" w:rsidP="00DF79CF">
      <w:pPr>
        <w:rPr>
          <w:rFonts w:cstheme="minorHAnsi"/>
          <w:sz w:val="24"/>
          <w:szCs w:val="24"/>
        </w:rPr>
      </w:pPr>
      <w:r w:rsidRPr="00514EA4">
        <w:rPr>
          <w:rFonts w:cstheme="minorHAnsi"/>
          <w:sz w:val="24"/>
          <w:szCs w:val="24"/>
        </w:rPr>
        <w:t xml:space="preserve">King, B. (2022). </w:t>
      </w:r>
      <w:r w:rsidRPr="00514EA4">
        <w:rPr>
          <w:rFonts w:cstheme="minorHAnsi"/>
          <w:i/>
          <w:iCs/>
          <w:sz w:val="24"/>
          <w:szCs w:val="24"/>
        </w:rPr>
        <w:t>The Disruptors Making a better future</w:t>
      </w:r>
      <w:r w:rsidRPr="00514EA4">
        <w:rPr>
          <w:rFonts w:cstheme="minorHAnsi"/>
          <w:sz w:val="24"/>
          <w:szCs w:val="24"/>
        </w:rPr>
        <w:t>. [Online]. BBC News. Last Updated: 15th May 2022. Available at: https://www.bbc.com/future/bespoke/the-disruptors/making-a-better-future/ [Accessed 3 October 2022].</w:t>
      </w:r>
    </w:p>
    <w:p w14:paraId="03C7F4A9" w14:textId="77777777" w:rsidR="00DF79CF" w:rsidRPr="00514EA4" w:rsidRDefault="00DF79CF" w:rsidP="00DF79CF">
      <w:pPr>
        <w:rPr>
          <w:rFonts w:cstheme="minorHAnsi"/>
          <w:sz w:val="24"/>
          <w:szCs w:val="24"/>
        </w:rPr>
      </w:pPr>
      <w:r w:rsidRPr="00514EA4">
        <w:rPr>
          <w:rFonts w:cstheme="minorHAnsi"/>
          <w:sz w:val="24"/>
          <w:szCs w:val="24"/>
        </w:rPr>
        <w:t>Kranz, M. (2016). Building the Internet of Things: Implement New Business Models, Disrupt Competitors, Transform Your Industry. Germany: Wiley.</w:t>
      </w:r>
    </w:p>
    <w:p w14:paraId="2901973E" w14:textId="673768EA" w:rsidR="00DF79CF" w:rsidRPr="00514EA4" w:rsidRDefault="00DF79CF" w:rsidP="00DF79CF">
      <w:pPr>
        <w:rPr>
          <w:rFonts w:cstheme="minorHAnsi"/>
          <w:sz w:val="24"/>
          <w:szCs w:val="24"/>
        </w:rPr>
      </w:pPr>
      <w:r w:rsidRPr="00514EA4">
        <w:rPr>
          <w:rFonts w:cstheme="minorHAnsi"/>
          <w:sz w:val="24"/>
          <w:szCs w:val="24"/>
        </w:rPr>
        <w:t xml:space="preserve">Latif, S. T. M. (2020) </w:t>
      </w:r>
      <w:r w:rsidRPr="00514EA4">
        <w:rPr>
          <w:rFonts w:cstheme="minorHAnsi"/>
          <w:i/>
          <w:iCs/>
          <w:sz w:val="24"/>
          <w:szCs w:val="24"/>
        </w:rPr>
        <w:t>Study of the effect of choice of organi</w:t>
      </w:r>
      <w:r w:rsidR="00426BF9">
        <w:rPr>
          <w:rFonts w:cstheme="minorHAnsi"/>
          <w:i/>
          <w:iCs/>
          <w:sz w:val="24"/>
          <w:szCs w:val="24"/>
        </w:rPr>
        <w:t>s</w:t>
      </w:r>
      <w:r w:rsidRPr="00514EA4">
        <w:rPr>
          <w:rFonts w:cstheme="minorHAnsi"/>
          <w:i/>
          <w:iCs/>
          <w:sz w:val="24"/>
          <w:szCs w:val="24"/>
        </w:rPr>
        <w:t>ational culture on artificial intelligence (AI) resources adoption</w:t>
      </w:r>
      <w:r w:rsidRPr="00514EA4">
        <w:rPr>
          <w:rFonts w:cstheme="minorHAnsi"/>
          <w:sz w:val="24"/>
          <w:szCs w:val="24"/>
        </w:rPr>
        <w:t>. NTNU.</w:t>
      </w:r>
    </w:p>
    <w:p w14:paraId="3D13E091" w14:textId="77777777" w:rsidR="00DF79CF" w:rsidRPr="00514EA4" w:rsidRDefault="00DF79CF" w:rsidP="00DF79CF">
      <w:pPr>
        <w:rPr>
          <w:rFonts w:cstheme="minorHAnsi"/>
          <w:sz w:val="24"/>
          <w:szCs w:val="24"/>
        </w:rPr>
      </w:pPr>
      <w:proofErr w:type="spellStart"/>
      <w:r w:rsidRPr="00514EA4">
        <w:rPr>
          <w:rFonts w:cstheme="minorHAnsi"/>
          <w:sz w:val="24"/>
          <w:szCs w:val="24"/>
        </w:rPr>
        <w:t>Locklear,M</w:t>
      </w:r>
      <w:proofErr w:type="spellEnd"/>
      <w:r w:rsidRPr="00514EA4">
        <w:rPr>
          <w:rFonts w:cstheme="minorHAnsi"/>
          <w:sz w:val="24"/>
          <w:szCs w:val="24"/>
        </w:rPr>
        <w:t xml:space="preserve">. (2018). </w:t>
      </w:r>
      <w:r w:rsidRPr="00514EA4">
        <w:rPr>
          <w:rFonts w:cstheme="minorHAnsi"/>
          <w:i/>
          <w:iCs/>
          <w:sz w:val="24"/>
          <w:szCs w:val="24"/>
        </w:rPr>
        <w:t xml:space="preserve">ASOS’ visual search tool is now available to </w:t>
      </w:r>
      <w:proofErr w:type="gramStart"/>
      <w:r w:rsidRPr="00514EA4">
        <w:rPr>
          <w:rFonts w:cstheme="minorHAnsi"/>
          <w:i/>
          <w:iCs/>
          <w:sz w:val="24"/>
          <w:szCs w:val="24"/>
        </w:rPr>
        <w:t>all of</w:t>
      </w:r>
      <w:proofErr w:type="gramEnd"/>
      <w:r w:rsidRPr="00514EA4">
        <w:rPr>
          <w:rFonts w:cstheme="minorHAnsi"/>
          <w:i/>
          <w:iCs/>
          <w:sz w:val="24"/>
          <w:szCs w:val="24"/>
        </w:rPr>
        <w:t xml:space="preserve"> its shoppers</w:t>
      </w:r>
      <w:r w:rsidRPr="00514EA4">
        <w:rPr>
          <w:rFonts w:cstheme="minorHAnsi"/>
          <w:sz w:val="24"/>
          <w:szCs w:val="24"/>
        </w:rPr>
        <w:t xml:space="preserve">. [Online]. </w:t>
      </w:r>
      <w:proofErr w:type="spellStart"/>
      <w:r w:rsidRPr="00514EA4">
        <w:rPr>
          <w:rFonts w:cstheme="minorHAnsi"/>
          <w:sz w:val="24"/>
          <w:szCs w:val="24"/>
        </w:rPr>
        <w:t>Engadget</w:t>
      </w:r>
      <w:proofErr w:type="spellEnd"/>
      <w:r w:rsidRPr="00514EA4">
        <w:rPr>
          <w:rFonts w:cstheme="minorHAnsi"/>
          <w:sz w:val="24"/>
          <w:szCs w:val="24"/>
        </w:rPr>
        <w:t>. Last Updated: 9th March 2018. Available at: https://www.engadget.com/2018-03-09-asos-visual-search-tool-available-all-shoppers.html?guccounter=1 [Accessed 3 October 2022].</w:t>
      </w:r>
    </w:p>
    <w:p w14:paraId="3E9AF99C" w14:textId="77777777" w:rsidR="00DF79CF" w:rsidRPr="00514EA4" w:rsidRDefault="00DF79CF" w:rsidP="00DF79CF">
      <w:pPr>
        <w:rPr>
          <w:rFonts w:cstheme="minorHAnsi"/>
          <w:sz w:val="24"/>
          <w:szCs w:val="24"/>
        </w:rPr>
      </w:pPr>
      <w:r w:rsidRPr="00514EA4">
        <w:rPr>
          <w:rFonts w:cstheme="minorHAnsi"/>
          <w:sz w:val="24"/>
          <w:szCs w:val="24"/>
        </w:rPr>
        <w:t>Managing Supply Chain Risk and Disruptions: Post COVID-19. (2021). Switzerland: Springer International Publishing.</w:t>
      </w:r>
    </w:p>
    <w:p w14:paraId="5A66B4D4" w14:textId="77777777" w:rsidR="00DF79CF" w:rsidRPr="00514EA4" w:rsidRDefault="00DF79CF" w:rsidP="00DF79CF">
      <w:pPr>
        <w:rPr>
          <w:rFonts w:cstheme="minorHAnsi"/>
          <w:sz w:val="24"/>
          <w:szCs w:val="24"/>
        </w:rPr>
      </w:pPr>
      <w:r w:rsidRPr="00514EA4">
        <w:rPr>
          <w:rFonts w:cstheme="minorHAnsi"/>
          <w:sz w:val="24"/>
          <w:szCs w:val="24"/>
        </w:rPr>
        <w:t xml:space="preserve">Marr, B. (2019). </w:t>
      </w:r>
      <w:r w:rsidRPr="00514EA4">
        <w:rPr>
          <w:rFonts w:cstheme="minorHAnsi"/>
          <w:i/>
          <w:iCs/>
          <w:sz w:val="24"/>
          <w:szCs w:val="24"/>
        </w:rPr>
        <w:t>The Biggest Barriers to AI Adoption and Digital Transformation</w:t>
      </w:r>
      <w:r w:rsidRPr="00514EA4">
        <w:rPr>
          <w:rFonts w:cstheme="minorHAnsi"/>
          <w:sz w:val="24"/>
          <w:szCs w:val="24"/>
        </w:rPr>
        <w:t>. [Online]. YouTube. Last Updated: 22nd May 2019. Available at: https://www.youtube.com/watch?v=xa9NiuiaZ3o [Accessed 26 September 2022].</w:t>
      </w:r>
    </w:p>
    <w:p w14:paraId="31341D15" w14:textId="77777777" w:rsidR="00DF79CF" w:rsidRPr="00514EA4" w:rsidRDefault="00DF79CF" w:rsidP="00DF79CF">
      <w:pPr>
        <w:rPr>
          <w:rFonts w:cstheme="minorHAnsi"/>
          <w:sz w:val="24"/>
          <w:szCs w:val="24"/>
        </w:rPr>
      </w:pPr>
      <w:r w:rsidRPr="00514EA4">
        <w:rPr>
          <w:rFonts w:cstheme="minorHAnsi"/>
          <w:color w:val="000000"/>
          <w:sz w:val="24"/>
          <w:szCs w:val="24"/>
          <w:shd w:val="clear" w:color="auto" w:fill="FFFFFF"/>
        </w:rPr>
        <w:lastRenderedPageBreak/>
        <w:t>Marr, B. (2022). </w:t>
      </w:r>
      <w:r w:rsidRPr="00514EA4">
        <w:rPr>
          <w:rFonts w:cstheme="minorHAnsi"/>
          <w:i/>
          <w:iCs/>
          <w:color w:val="000000"/>
          <w:sz w:val="24"/>
          <w:szCs w:val="24"/>
        </w:rPr>
        <w:t xml:space="preserve">How Is AI Used </w:t>
      </w:r>
      <w:proofErr w:type="gramStart"/>
      <w:r w:rsidRPr="00514EA4">
        <w:rPr>
          <w:rFonts w:cstheme="minorHAnsi"/>
          <w:i/>
          <w:iCs/>
          <w:color w:val="000000"/>
          <w:sz w:val="24"/>
          <w:szCs w:val="24"/>
        </w:rPr>
        <w:t>In</w:t>
      </w:r>
      <w:proofErr w:type="gramEnd"/>
      <w:r w:rsidRPr="00514EA4">
        <w:rPr>
          <w:rFonts w:cstheme="minorHAnsi"/>
          <w:i/>
          <w:iCs/>
          <w:color w:val="000000"/>
          <w:sz w:val="24"/>
          <w:szCs w:val="24"/>
        </w:rPr>
        <w:t xml:space="preserve"> Healthcare – 5 Powerful Real-World Examples That Show The Latest Advances</w:t>
      </w:r>
      <w:r w:rsidRPr="00514EA4">
        <w:rPr>
          <w:rFonts w:cstheme="minorHAnsi"/>
          <w:color w:val="000000"/>
          <w:sz w:val="24"/>
          <w:szCs w:val="24"/>
          <w:shd w:val="clear" w:color="auto" w:fill="FFFFFF"/>
        </w:rPr>
        <w:t>. [Online]. Bernard Marr. Last Updated: 28th July 2022. Available at: https://bernardmarr.com/how-is-ai-used-in-healthcare-5-powerful-real-world-examples-that-show-the-la [Accessed 26 September 2022].</w:t>
      </w:r>
    </w:p>
    <w:p w14:paraId="374C6FF8" w14:textId="77777777" w:rsidR="00DF79CF" w:rsidRPr="00514EA4" w:rsidRDefault="00DF79CF" w:rsidP="00DF79CF">
      <w:pPr>
        <w:rPr>
          <w:rFonts w:cstheme="minorHAnsi"/>
          <w:sz w:val="24"/>
          <w:szCs w:val="24"/>
        </w:rPr>
      </w:pPr>
      <w:r w:rsidRPr="00514EA4">
        <w:rPr>
          <w:rFonts w:cstheme="minorHAnsi"/>
          <w:sz w:val="24"/>
          <w:szCs w:val="24"/>
        </w:rPr>
        <w:t>Mills, K. G. (2019). Fintech, Small Business &amp; the American Dream: How Technology Is Transforming Lending and Shaping a New Era of Small Business Opportunity. Germany: Springer International Publishing.</w:t>
      </w:r>
    </w:p>
    <w:p w14:paraId="0A703F8F" w14:textId="77777777" w:rsidR="00DF79CF" w:rsidRPr="00514EA4" w:rsidRDefault="00DF79CF" w:rsidP="00DF79CF">
      <w:pPr>
        <w:rPr>
          <w:rFonts w:cstheme="minorHAnsi"/>
          <w:sz w:val="24"/>
          <w:szCs w:val="24"/>
        </w:rPr>
      </w:pPr>
      <w:proofErr w:type="spellStart"/>
      <w:r w:rsidRPr="00514EA4">
        <w:rPr>
          <w:rFonts w:cstheme="minorHAnsi"/>
          <w:sz w:val="24"/>
          <w:szCs w:val="24"/>
        </w:rPr>
        <w:t>Northcut</w:t>
      </w:r>
      <w:proofErr w:type="spellEnd"/>
      <w:r w:rsidRPr="00514EA4">
        <w:rPr>
          <w:rFonts w:cstheme="minorHAnsi"/>
          <w:sz w:val="24"/>
          <w:szCs w:val="24"/>
        </w:rPr>
        <w:t>, S (2004). IT Ethics Handbook : Right and Wrong for IT Professionals. USA: Syngress. P379-388.</w:t>
      </w:r>
    </w:p>
    <w:p w14:paraId="0F4308D9" w14:textId="26C75066" w:rsidR="00DF79CF" w:rsidRPr="00514EA4" w:rsidRDefault="00DF79CF" w:rsidP="00DF79CF">
      <w:pPr>
        <w:rPr>
          <w:rFonts w:cstheme="minorHAnsi"/>
          <w:sz w:val="24"/>
          <w:szCs w:val="24"/>
        </w:rPr>
      </w:pPr>
      <w:r w:rsidRPr="00514EA4">
        <w:rPr>
          <w:rFonts w:cstheme="minorHAnsi"/>
          <w:sz w:val="24"/>
          <w:szCs w:val="24"/>
        </w:rPr>
        <w:t>Organi</w:t>
      </w:r>
      <w:r w:rsidR="00426BF9">
        <w:rPr>
          <w:rFonts w:cstheme="minorHAnsi"/>
          <w:sz w:val="24"/>
          <w:szCs w:val="24"/>
        </w:rPr>
        <w:t>s</w:t>
      </w:r>
      <w:r w:rsidRPr="00514EA4">
        <w:rPr>
          <w:rFonts w:cstheme="minorHAnsi"/>
          <w:sz w:val="24"/>
          <w:szCs w:val="24"/>
        </w:rPr>
        <w:t>ational Culture, Business-to-Business Relationships, and Interfirm Networks. (2010). United Kingdom: Emerald Group Publishing Limited.</w:t>
      </w:r>
    </w:p>
    <w:p w14:paraId="19B733A4" w14:textId="77777777" w:rsidR="00DF79CF" w:rsidRPr="00514EA4" w:rsidRDefault="00DF79CF" w:rsidP="00DF79CF">
      <w:pPr>
        <w:rPr>
          <w:rFonts w:cstheme="minorHAnsi"/>
          <w:sz w:val="24"/>
          <w:szCs w:val="24"/>
        </w:rPr>
      </w:pPr>
      <w:proofErr w:type="spellStart"/>
      <w:r w:rsidRPr="00514EA4">
        <w:rPr>
          <w:rFonts w:cstheme="minorHAnsi"/>
          <w:sz w:val="24"/>
          <w:szCs w:val="24"/>
        </w:rPr>
        <w:t>Pallail</w:t>
      </w:r>
      <w:proofErr w:type="spellEnd"/>
      <w:r w:rsidRPr="00514EA4">
        <w:rPr>
          <w:rFonts w:cstheme="minorHAnsi"/>
          <w:sz w:val="24"/>
          <w:szCs w:val="24"/>
        </w:rPr>
        <w:t>, G., Ghosh, B., Prasad, R. (2021). The Automation Advantage: Embrace the Future of Productivity and Improve Speed, Quality, and Customer Experience Through AI. United Kingdom: McGraw Hill LLC.</w:t>
      </w:r>
    </w:p>
    <w:p w14:paraId="2444E702" w14:textId="77777777" w:rsidR="00DF79CF" w:rsidRPr="00514EA4" w:rsidRDefault="00DF79CF" w:rsidP="00DF79CF">
      <w:pPr>
        <w:rPr>
          <w:rFonts w:eastAsiaTheme="minorEastAsia" w:cstheme="minorHAnsi"/>
          <w:sz w:val="24"/>
          <w:szCs w:val="24"/>
        </w:rPr>
      </w:pPr>
      <w:proofErr w:type="spellStart"/>
      <w:r w:rsidRPr="00514EA4">
        <w:t>Palomares</w:t>
      </w:r>
      <w:proofErr w:type="spellEnd"/>
      <w:r w:rsidRPr="00514EA4">
        <w:t xml:space="preserve">, I., </w:t>
      </w:r>
      <w:proofErr w:type="spellStart"/>
      <w:r w:rsidRPr="00514EA4">
        <w:t>Chouvarda</w:t>
      </w:r>
      <w:proofErr w:type="spellEnd"/>
      <w:r w:rsidRPr="00514EA4">
        <w:t xml:space="preserve">, I., Clegg, R., et al. (2021). A panoramic view and SWOT analysis of artificial intelligence for achieving the sustainable development goals by 2030: progress and prospects. Applied Intelligence, 51(9), 6497-6527. </w:t>
      </w:r>
      <w:proofErr w:type="spellStart"/>
      <w:r w:rsidRPr="00514EA4">
        <w:t>doi</w:t>
      </w:r>
      <w:proofErr w:type="spellEnd"/>
      <w:r w:rsidRPr="00514EA4">
        <w:t xml:space="preserve">: 10.1007/s10489-021-02264-y. </w:t>
      </w:r>
      <w:proofErr w:type="spellStart"/>
      <w:r w:rsidRPr="00514EA4">
        <w:t>Epub</w:t>
      </w:r>
      <w:proofErr w:type="spellEnd"/>
      <w:r w:rsidRPr="00514EA4">
        <w:t xml:space="preserve"> 2021 Jun 11. PMID: 34764606; PMCID: PMC8192224.</w:t>
      </w:r>
    </w:p>
    <w:p w14:paraId="025EF5B2" w14:textId="77777777" w:rsidR="00DF79CF" w:rsidRPr="00514EA4" w:rsidRDefault="00DF79CF" w:rsidP="00DF79CF">
      <w:pPr>
        <w:rPr>
          <w:rFonts w:cstheme="minorHAnsi"/>
          <w:sz w:val="24"/>
          <w:szCs w:val="24"/>
        </w:rPr>
      </w:pPr>
      <w:r w:rsidRPr="00514EA4">
        <w:rPr>
          <w:rFonts w:cstheme="minorHAnsi"/>
          <w:sz w:val="24"/>
          <w:szCs w:val="24"/>
        </w:rPr>
        <w:t>Pandemic, Lockdown, and Digital Transformation: Challenges and Opportunities for Public Administration, NGOs, and Businesses. (2021). Switzerland: Springer International Publishing.</w:t>
      </w:r>
    </w:p>
    <w:p w14:paraId="10046976" w14:textId="77777777" w:rsidR="00DF79CF" w:rsidRPr="00514EA4" w:rsidRDefault="00DF79CF" w:rsidP="00DF79CF">
      <w:pPr>
        <w:rPr>
          <w:rFonts w:cstheme="minorHAnsi"/>
          <w:sz w:val="24"/>
          <w:szCs w:val="24"/>
        </w:rPr>
      </w:pPr>
      <w:r w:rsidRPr="00514EA4">
        <w:rPr>
          <w:rFonts w:cstheme="minorHAnsi"/>
          <w:sz w:val="24"/>
          <w:szCs w:val="24"/>
        </w:rPr>
        <w:t>Patricia Nilsson (2018) Business schools bridge the artificial intelligence skills gap. FT.com.</w:t>
      </w:r>
    </w:p>
    <w:p w14:paraId="144E8566" w14:textId="77777777" w:rsidR="00DF79CF" w:rsidRPr="00514EA4" w:rsidRDefault="00DF79CF" w:rsidP="00DF79CF">
      <w:pPr>
        <w:rPr>
          <w:rFonts w:cstheme="minorHAnsi"/>
          <w:sz w:val="24"/>
          <w:szCs w:val="24"/>
        </w:rPr>
      </w:pPr>
      <w:r w:rsidRPr="00514EA4">
        <w:rPr>
          <w:rFonts w:cstheme="minorHAnsi"/>
          <w:sz w:val="24"/>
          <w:szCs w:val="24"/>
        </w:rPr>
        <w:t>Pfister, C. (2011). Getting Started with the Internet of Things: Connecting Sensors and Microcontrollers to the Cloud. Germany: O'Reilly Media, Incorporated.</w:t>
      </w:r>
    </w:p>
    <w:p w14:paraId="23606702" w14:textId="77777777" w:rsidR="00DF79CF" w:rsidRPr="00514EA4" w:rsidRDefault="00DF79CF" w:rsidP="00DF79CF">
      <w:pPr>
        <w:rPr>
          <w:rFonts w:cstheme="minorHAnsi"/>
          <w:sz w:val="24"/>
          <w:szCs w:val="24"/>
        </w:rPr>
      </w:pPr>
      <w:r w:rsidRPr="00514EA4">
        <w:rPr>
          <w:rFonts w:cstheme="minorHAnsi"/>
          <w:sz w:val="24"/>
          <w:szCs w:val="24"/>
        </w:rPr>
        <w:t>Quinn, M (2005). Ethics for the Information Age . USA: Pearson Education. P422</w:t>
      </w:r>
    </w:p>
    <w:p w14:paraId="445C801B" w14:textId="6469CD44" w:rsidR="00DF79CF" w:rsidRPr="00514EA4" w:rsidRDefault="00DF79CF" w:rsidP="00DF79CF">
      <w:pPr>
        <w:rPr>
          <w:rFonts w:cstheme="minorHAnsi"/>
          <w:sz w:val="24"/>
          <w:szCs w:val="24"/>
        </w:rPr>
      </w:pPr>
      <w:r w:rsidRPr="00514EA4">
        <w:rPr>
          <w:rFonts w:cstheme="minorHAnsi"/>
          <w:sz w:val="24"/>
          <w:szCs w:val="24"/>
        </w:rPr>
        <w:t xml:space="preserve">Ramesh, R. (2020). </w:t>
      </w:r>
      <w:r w:rsidRPr="00514EA4">
        <w:rPr>
          <w:rFonts w:cstheme="minorHAnsi"/>
          <w:i/>
          <w:iCs/>
          <w:sz w:val="24"/>
          <w:szCs w:val="24"/>
        </w:rPr>
        <w:t>10 Business Challenges of Bringing AI into the Organi</w:t>
      </w:r>
      <w:r w:rsidR="00426BF9">
        <w:rPr>
          <w:rFonts w:cstheme="minorHAnsi"/>
          <w:i/>
          <w:iCs/>
          <w:sz w:val="24"/>
          <w:szCs w:val="24"/>
        </w:rPr>
        <w:t>s</w:t>
      </w:r>
      <w:r w:rsidRPr="00514EA4">
        <w:rPr>
          <w:rFonts w:cstheme="minorHAnsi"/>
          <w:i/>
          <w:iCs/>
          <w:sz w:val="24"/>
          <w:szCs w:val="24"/>
        </w:rPr>
        <w:t>ation</w:t>
      </w:r>
      <w:r w:rsidRPr="00514EA4">
        <w:rPr>
          <w:rFonts w:cstheme="minorHAnsi"/>
          <w:sz w:val="24"/>
          <w:szCs w:val="24"/>
        </w:rPr>
        <w:t>. [Online]. YouTube. Last Updated: 3rd March 2020. Available at: https://www.youtube.com/watch?v=b6mXzfdRkII [Accessed 26 September 2022].</w:t>
      </w:r>
    </w:p>
    <w:p w14:paraId="2BAB777B" w14:textId="77777777" w:rsidR="00DF79CF" w:rsidRPr="00514EA4" w:rsidRDefault="00DF79CF" w:rsidP="00DF79CF">
      <w:pPr>
        <w:rPr>
          <w:rFonts w:cstheme="minorHAnsi"/>
          <w:sz w:val="24"/>
          <w:szCs w:val="24"/>
        </w:rPr>
      </w:pPr>
      <w:proofErr w:type="spellStart"/>
      <w:r w:rsidRPr="00514EA4">
        <w:rPr>
          <w:rFonts w:cstheme="minorHAnsi"/>
          <w:sz w:val="24"/>
          <w:szCs w:val="24"/>
        </w:rPr>
        <w:t>Reenan</w:t>
      </w:r>
      <w:proofErr w:type="spellEnd"/>
      <w:r w:rsidRPr="00514EA4">
        <w:rPr>
          <w:rFonts w:cstheme="minorHAnsi"/>
          <w:sz w:val="24"/>
          <w:szCs w:val="24"/>
        </w:rPr>
        <w:t xml:space="preserve">, J. (2021). </w:t>
      </w:r>
      <w:r w:rsidRPr="00514EA4">
        <w:rPr>
          <w:rFonts w:cstheme="minorHAnsi"/>
          <w:i/>
          <w:iCs/>
          <w:sz w:val="24"/>
          <w:szCs w:val="24"/>
        </w:rPr>
        <w:t xml:space="preserve">A wave of COVID-related bankruptcies is coming to the UK. What can we do about </w:t>
      </w:r>
      <w:proofErr w:type="gramStart"/>
      <w:r w:rsidRPr="00514EA4">
        <w:rPr>
          <w:rFonts w:cstheme="minorHAnsi"/>
          <w:i/>
          <w:iCs/>
          <w:sz w:val="24"/>
          <w:szCs w:val="24"/>
        </w:rPr>
        <w:t>it?.</w:t>
      </w:r>
      <w:proofErr w:type="gramEnd"/>
      <w:r w:rsidRPr="00514EA4">
        <w:rPr>
          <w:rFonts w:cstheme="minorHAnsi"/>
          <w:sz w:val="24"/>
          <w:szCs w:val="24"/>
        </w:rPr>
        <w:t xml:space="preserve"> Available: https://blogs.lse.ac.uk/businessreview/2021/02/02/a-wave-of-covid-related-bankruptcies-is-coming-to-the-uk-what-can-we-do-about-it/. Last accessed 29th March 2022. BCS.(2010). </w:t>
      </w:r>
    </w:p>
    <w:p w14:paraId="6C138432" w14:textId="77777777" w:rsidR="00DF79CF" w:rsidRPr="00514EA4" w:rsidRDefault="00DF79CF" w:rsidP="00DF79CF">
      <w:pPr>
        <w:rPr>
          <w:rFonts w:cstheme="minorHAnsi"/>
          <w:sz w:val="24"/>
          <w:szCs w:val="24"/>
        </w:rPr>
      </w:pPr>
      <w:proofErr w:type="spellStart"/>
      <w:r w:rsidRPr="00514EA4">
        <w:rPr>
          <w:rFonts w:cstheme="minorHAnsi"/>
          <w:sz w:val="24"/>
          <w:szCs w:val="24"/>
        </w:rPr>
        <w:t>Reenan</w:t>
      </w:r>
      <w:proofErr w:type="spellEnd"/>
      <w:r w:rsidRPr="00514EA4">
        <w:rPr>
          <w:rFonts w:cstheme="minorHAnsi"/>
          <w:sz w:val="24"/>
          <w:szCs w:val="24"/>
        </w:rPr>
        <w:t xml:space="preserve">, J. (2021). </w:t>
      </w:r>
      <w:r w:rsidRPr="00514EA4">
        <w:rPr>
          <w:rFonts w:cstheme="minorHAnsi"/>
          <w:i/>
          <w:iCs/>
          <w:sz w:val="24"/>
          <w:szCs w:val="24"/>
        </w:rPr>
        <w:t xml:space="preserve">A wave of COVID-related bankruptcies is coming to the UK. What can we do about </w:t>
      </w:r>
      <w:proofErr w:type="gramStart"/>
      <w:r w:rsidRPr="00514EA4">
        <w:rPr>
          <w:rFonts w:cstheme="minorHAnsi"/>
          <w:i/>
          <w:iCs/>
          <w:sz w:val="24"/>
          <w:szCs w:val="24"/>
        </w:rPr>
        <w:t>it?.</w:t>
      </w:r>
      <w:proofErr w:type="gramEnd"/>
      <w:r w:rsidRPr="00514EA4">
        <w:rPr>
          <w:rFonts w:cstheme="minorHAnsi"/>
          <w:sz w:val="24"/>
          <w:szCs w:val="24"/>
        </w:rPr>
        <w:t xml:space="preserve"> Available: https://blogs.lse.ac.uk/businessreview/2021/02/02/a-wave-of-</w:t>
      </w:r>
      <w:r w:rsidRPr="00514EA4">
        <w:rPr>
          <w:rFonts w:cstheme="minorHAnsi"/>
          <w:sz w:val="24"/>
          <w:szCs w:val="24"/>
        </w:rPr>
        <w:lastRenderedPageBreak/>
        <w:t>covid-related-bankruptcies-is-coming-to-the-uk-what-can-we-do-about-it/. Last accessed 29th March 2022.</w:t>
      </w:r>
    </w:p>
    <w:p w14:paraId="43C35C30" w14:textId="77777777" w:rsidR="00DF79CF" w:rsidRPr="00514EA4" w:rsidRDefault="00DF79CF" w:rsidP="00DF79CF">
      <w:pPr>
        <w:rPr>
          <w:rFonts w:cstheme="minorHAnsi"/>
          <w:sz w:val="24"/>
          <w:szCs w:val="24"/>
        </w:rPr>
      </w:pPr>
      <w:r w:rsidRPr="00514EA4">
        <w:t xml:space="preserve">Harvard Business Review </w:t>
      </w:r>
      <w:proofErr w:type="spellStart"/>
      <w:r w:rsidRPr="00514EA4">
        <w:t>Review</w:t>
      </w:r>
      <w:proofErr w:type="spellEnd"/>
      <w:r w:rsidRPr="00514EA4">
        <w:t xml:space="preserve">, P., </w:t>
      </w:r>
      <w:proofErr w:type="spellStart"/>
      <w:r w:rsidRPr="00514EA4">
        <w:t>Iansiti</w:t>
      </w:r>
      <w:proofErr w:type="spellEnd"/>
      <w:r w:rsidRPr="00514EA4">
        <w:t>, M., &amp; Lakhani, K. R. (2019). Artificial Intelligence: The Insights You Need from Harvard Business Review. Harvard Business Review Press: United States.</w:t>
      </w:r>
    </w:p>
    <w:p w14:paraId="38B4782D" w14:textId="77777777" w:rsidR="00DF79CF" w:rsidRPr="00514EA4" w:rsidRDefault="00DF79CF" w:rsidP="00DF79CF">
      <w:proofErr w:type="spellStart"/>
      <w:r w:rsidRPr="00514EA4">
        <w:t>Riom</w:t>
      </w:r>
      <w:proofErr w:type="spellEnd"/>
      <w:r w:rsidRPr="00514EA4">
        <w:t xml:space="preserve">, C., </w:t>
      </w:r>
      <w:proofErr w:type="spellStart"/>
      <w:r w:rsidRPr="00514EA4">
        <w:t>Khatibi</w:t>
      </w:r>
      <w:proofErr w:type="spellEnd"/>
      <w:r w:rsidRPr="00514EA4">
        <w:t xml:space="preserve">, A., &amp; </w:t>
      </w:r>
      <w:proofErr w:type="spellStart"/>
      <w:r w:rsidRPr="00514EA4">
        <w:t>Poncin</w:t>
      </w:r>
      <w:proofErr w:type="spellEnd"/>
      <w:r w:rsidRPr="00514EA4">
        <w:t xml:space="preserve">, I. (2020). COVID has forced many firms to innovate, with possible lasting impacts. London School of Economics Business Review. Retrieved September 26, 2022, from </w:t>
      </w:r>
      <w:hyperlink r:id="rId40" w:tgtFrame="_new" w:history="1">
        <w:r w:rsidRPr="00514EA4">
          <w:rPr>
            <w:rStyle w:val="Hyperlink"/>
          </w:rPr>
          <w:t>https://blogs.lse.ac.uk/businessreview/2020/10/07/covid-has-forced-many-firms-to-innovate-with-possible-lasting-impacts/</w:t>
        </w:r>
      </w:hyperlink>
    </w:p>
    <w:p w14:paraId="7E732EE9" w14:textId="77777777" w:rsidR="00DF79CF" w:rsidRPr="00514EA4" w:rsidRDefault="00DF79CF" w:rsidP="00DF79CF">
      <w:pPr>
        <w:rPr>
          <w:rFonts w:cstheme="minorHAnsi"/>
          <w:sz w:val="24"/>
          <w:szCs w:val="24"/>
        </w:rPr>
      </w:pPr>
      <w:r w:rsidRPr="00514EA4">
        <w:rPr>
          <w:rFonts w:cstheme="minorHAnsi"/>
          <w:sz w:val="24"/>
          <w:szCs w:val="24"/>
        </w:rPr>
        <w:t>Robotics and Automation in Construction. (2008). Austria: </w:t>
      </w:r>
      <w:proofErr w:type="spellStart"/>
      <w:r w:rsidRPr="00514EA4">
        <w:rPr>
          <w:rFonts w:cstheme="minorHAnsi"/>
          <w:sz w:val="24"/>
          <w:szCs w:val="24"/>
        </w:rPr>
        <w:t>IntechOpen</w:t>
      </w:r>
      <w:proofErr w:type="spellEnd"/>
      <w:r w:rsidRPr="00514EA4">
        <w:rPr>
          <w:rFonts w:cstheme="minorHAnsi"/>
          <w:sz w:val="24"/>
          <w:szCs w:val="24"/>
        </w:rPr>
        <w:t>.</w:t>
      </w:r>
    </w:p>
    <w:p w14:paraId="23DB954F" w14:textId="77777777" w:rsidR="00DF79CF" w:rsidRPr="00514EA4" w:rsidRDefault="00DF79CF" w:rsidP="00DF79CF">
      <w:pPr>
        <w:rPr>
          <w:rFonts w:cstheme="minorHAnsi"/>
          <w:sz w:val="24"/>
          <w:szCs w:val="24"/>
        </w:rPr>
      </w:pPr>
      <w:r w:rsidRPr="00514EA4">
        <w:rPr>
          <w:rFonts w:cstheme="minorHAnsi"/>
          <w:sz w:val="24"/>
          <w:szCs w:val="24"/>
        </w:rPr>
        <w:t>Robotics for Pandemics. (2021). United Kingdom: CRC Press, Taylor &amp; Francis Group.</w:t>
      </w:r>
    </w:p>
    <w:p w14:paraId="39FBCA7F" w14:textId="77777777" w:rsidR="00DF79CF" w:rsidRPr="00514EA4" w:rsidRDefault="00DF79CF" w:rsidP="00DF79CF">
      <w:pPr>
        <w:rPr>
          <w:rFonts w:cstheme="minorHAnsi"/>
          <w:sz w:val="24"/>
          <w:szCs w:val="24"/>
        </w:rPr>
      </w:pPr>
      <w:r w:rsidRPr="00514EA4">
        <w:rPr>
          <w:rFonts w:cstheme="minorHAnsi"/>
          <w:sz w:val="24"/>
          <w:szCs w:val="24"/>
        </w:rPr>
        <w:t>Robotics, Autonomous Systems and AI for Nonurgent/Nonemergent Healthcare Delivery During and After the COVID-19 Pandemic. (2022). (</w:t>
      </w:r>
      <w:proofErr w:type="spellStart"/>
      <w:r w:rsidRPr="00514EA4">
        <w:rPr>
          <w:rFonts w:cstheme="minorHAnsi"/>
          <w:sz w:val="24"/>
          <w:szCs w:val="24"/>
        </w:rPr>
        <w:t>n.p.</w:t>
      </w:r>
      <w:proofErr w:type="spellEnd"/>
      <w:r w:rsidRPr="00514EA4">
        <w:rPr>
          <w:rFonts w:cstheme="minorHAnsi"/>
          <w:sz w:val="24"/>
          <w:szCs w:val="24"/>
        </w:rPr>
        <w:t>): Frontiers Media SA.</w:t>
      </w:r>
    </w:p>
    <w:p w14:paraId="0B9438F7" w14:textId="77777777" w:rsidR="00DF79CF" w:rsidRPr="00514EA4" w:rsidRDefault="00DF79CF" w:rsidP="00DF79CF">
      <w:pPr>
        <w:rPr>
          <w:rFonts w:cstheme="minorHAnsi"/>
          <w:sz w:val="24"/>
          <w:szCs w:val="24"/>
        </w:rPr>
      </w:pPr>
      <w:proofErr w:type="spellStart"/>
      <w:r w:rsidRPr="00514EA4">
        <w:rPr>
          <w:rFonts w:cstheme="minorHAnsi"/>
          <w:sz w:val="24"/>
          <w:szCs w:val="24"/>
        </w:rPr>
        <w:t>Sneader,K</w:t>
      </w:r>
      <w:proofErr w:type="spellEnd"/>
      <w:r w:rsidRPr="00514EA4">
        <w:rPr>
          <w:rFonts w:cstheme="minorHAnsi"/>
          <w:sz w:val="24"/>
          <w:szCs w:val="24"/>
        </w:rPr>
        <w:t xml:space="preserve">. (2018). </w:t>
      </w:r>
      <w:r w:rsidRPr="00514EA4">
        <w:rPr>
          <w:rFonts w:cstheme="minorHAnsi"/>
          <w:i/>
          <w:iCs/>
          <w:sz w:val="24"/>
          <w:szCs w:val="24"/>
        </w:rPr>
        <w:t>AI, automation, and the future of work: Ten things to solve for</w:t>
      </w:r>
      <w:r w:rsidRPr="00514EA4">
        <w:rPr>
          <w:rFonts w:cstheme="minorHAnsi"/>
          <w:sz w:val="24"/>
          <w:szCs w:val="24"/>
        </w:rPr>
        <w:t>. [Online]. McKinsey Global Institute. Last Updated: 1st June 2018. Available at: https://www.mckinsey.com/featured-insights/future-of-work/ai-automation-and-the-future-of-work-ten-t [Accessed 15 November 2022].</w:t>
      </w:r>
    </w:p>
    <w:p w14:paraId="505A1281" w14:textId="77777777" w:rsidR="00DF79CF" w:rsidRPr="00514EA4" w:rsidRDefault="00DF79CF" w:rsidP="00DF79CF">
      <w:pPr>
        <w:rPr>
          <w:rFonts w:cstheme="minorHAnsi"/>
          <w:sz w:val="24"/>
          <w:szCs w:val="24"/>
        </w:rPr>
      </w:pPr>
      <w:r w:rsidRPr="00514EA4">
        <w:rPr>
          <w:rFonts w:cstheme="minorHAnsi"/>
          <w:sz w:val="24"/>
          <w:szCs w:val="24"/>
        </w:rPr>
        <w:t>Tensor, O. (2019). Artificial Intelligence and Machine Learning for Business: The Ultimate Guide to Use Data Science for Business Through Applied Artificial Intelligence. Includes Big Data and Data Mining for Business. United Kingdom: Amazon Digital Services LLC - KDP Print US.</w:t>
      </w:r>
    </w:p>
    <w:p w14:paraId="2A84B03D" w14:textId="77777777" w:rsidR="00DF79CF" w:rsidRPr="00514EA4" w:rsidRDefault="00DF79CF" w:rsidP="00DF79CF">
      <w:pPr>
        <w:rPr>
          <w:rFonts w:cstheme="minorHAnsi"/>
          <w:sz w:val="24"/>
          <w:szCs w:val="24"/>
        </w:rPr>
      </w:pPr>
      <w:r w:rsidRPr="00514EA4">
        <w:rPr>
          <w:rFonts w:cstheme="minorHAnsi"/>
          <w:sz w:val="24"/>
          <w:szCs w:val="24"/>
        </w:rPr>
        <w:t>The Role of Digital Technologies in Shaping the Post-Pandemic World: 21st IFIP WG 6.11 Conference on E-Business, E-Services and E-Society, I3E 2022, Newcastle Upon Tyne, UK, September 13–14, 2022, Proceedings. (2022). Switzerland: Springer International Publishing.</w:t>
      </w:r>
    </w:p>
    <w:p w14:paraId="3F69D1AD" w14:textId="77777777" w:rsidR="00DF79CF" w:rsidRPr="00514EA4" w:rsidRDefault="00DF79CF" w:rsidP="00DF79CF">
      <w:pPr>
        <w:rPr>
          <w:rFonts w:cstheme="minorHAnsi"/>
          <w:sz w:val="24"/>
          <w:szCs w:val="24"/>
        </w:rPr>
      </w:pPr>
      <w:r w:rsidRPr="00514EA4">
        <w:rPr>
          <w:rFonts w:cstheme="minorHAnsi"/>
          <w:sz w:val="24"/>
          <w:szCs w:val="24"/>
        </w:rPr>
        <w:t xml:space="preserve">Wakefield, J. (2020). </w:t>
      </w:r>
      <w:r w:rsidRPr="00514EA4">
        <w:rPr>
          <w:rFonts w:cstheme="minorHAnsi"/>
          <w:i/>
          <w:iCs/>
          <w:sz w:val="24"/>
          <w:szCs w:val="24"/>
        </w:rPr>
        <w:t>How artificial intelligence may be making you buy things</w:t>
      </w:r>
      <w:r w:rsidRPr="00514EA4">
        <w:rPr>
          <w:rFonts w:cstheme="minorHAnsi"/>
          <w:sz w:val="24"/>
          <w:szCs w:val="24"/>
        </w:rPr>
        <w:t xml:space="preserve">. [Online]. BBC News. Last Updated: 9th November 2020. Available at: https://www.bbc.co.uk/news/technology-54522442 [Accessed 3 October 2022] </w:t>
      </w:r>
    </w:p>
    <w:p w14:paraId="599DB88E" w14:textId="77777777" w:rsidR="00DF79CF" w:rsidRPr="00A27E72" w:rsidRDefault="00DF79CF" w:rsidP="00DF79CF">
      <w:pPr>
        <w:rPr>
          <w:rFonts w:cstheme="minorHAnsi"/>
          <w:sz w:val="24"/>
          <w:szCs w:val="24"/>
        </w:rPr>
      </w:pPr>
      <w:r w:rsidRPr="00514EA4">
        <w:rPr>
          <w:rFonts w:cstheme="minorHAnsi"/>
          <w:sz w:val="24"/>
          <w:szCs w:val="24"/>
        </w:rPr>
        <w:t>West, D. M. (2018). The Future of Work: Robots, AI, and Automation. United States: Brookings Institution Press.</w:t>
      </w:r>
    </w:p>
    <w:p w14:paraId="12BE1035" w14:textId="77777777" w:rsidR="00DF79CF" w:rsidRDefault="00DF79CF" w:rsidP="00DF79CF"/>
    <w:p w14:paraId="40678018" w14:textId="0BAD6658" w:rsidR="00762FA8" w:rsidRDefault="00762FA8" w:rsidP="00762FA8"/>
    <w:p w14:paraId="163BF891" w14:textId="2C41C617" w:rsidR="00F164DC" w:rsidRDefault="00F164DC" w:rsidP="00762FA8"/>
    <w:p w14:paraId="725936D2" w14:textId="77777777" w:rsidR="00F164DC" w:rsidRDefault="00F164DC" w:rsidP="00762FA8"/>
    <w:p w14:paraId="645722E9" w14:textId="72723CC4" w:rsidR="00253C45" w:rsidRDefault="00253C45" w:rsidP="00253C45">
      <w:pPr>
        <w:pStyle w:val="Heading1"/>
        <w:jc w:val="both"/>
        <w:rPr>
          <w:rFonts w:asciiTheme="minorHAnsi" w:hAnsiTheme="minorHAnsi" w:cstheme="minorHAnsi"/>
        </w:rPr>
      </w:pPr>
      <w:bookmarkStart w:id="100" w:name="_Toc130924591"/>
      <w:r>
        <w:rPr>
          <w:rFonts w:asciiTheme="minorHAnsi" w:hAnsiTheme="minorHAnsi" w:cstheme="minorHAnsi"/>
        </w:rPr>
        <w:lastRenderedPageBreak/>
        <w:t>Appendices</w:t>
      </w:r>
      <w:bookmarkEnd w:id="100"/>
    </w:p>
    <w:p w14:paraId="52FCD6B8" w14:textId="0116E0E2" w:rsidR="00C47F8F" w:rsidRDefault="00625952" w:rsidP="00C47F8F">
      <w:pPr>
        <w:pStyle w:val="Heading2"/>
        <w:rPr>
          <w:rFonts w:cstheme="minorHAnsi"/>
          <w:noProof/>
        </w:rPr>
      </w:pPr>
      <w:bookmarkStart w:id="101" w:name="_Toc130924592"/>
      <w:r>
        <w:rPr>
          <w:noProof/>
        </w:rPr>
        <w:drawing>
          <wp:anchor distT="0" distB="0" distL="114300" distR="114300" simplePos="0" relativeHeight="251661824" behindDoc="0" locked="0" layoutInCell="1" allowOverlap="1" wp14:anchorId="4893E1A1" wp14:editId="598F122C">
            <wp:simplePos x="0" y="0"/>
            <wp:positionH relativeFrom="column">
              <wp:posOffset>-1</wp:posOffset>
            </wp:positionH>
            <wp:positionV relativeFrom="paragraph">
              <wp:posOffset>384736</wp:posOffset>
            </wp:positionV>
            <wp:extent cx="5730949" cy="8146316"/>
            <wp:effectExtent l="0" t="0" r="3175" b="7620"/>
            <wp:wrapNone/>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a:picLocks noChangeAspect="1" noChangeArrowheads="1"/>
                    </pic:cNvPicPr>
                  </pic:nvPicPr>
                  <pic:blipFill rotWithShape="1">
                    <a:blip r:embed="rId41">
                      <a:extLst>
                        <a:ext uri="{28A0092B-C50C-407E-A947-70E740481C1C}">
                          <a14:useLocalDpi xmlns:a14="http://schemas.microsoft.com/office/drawing/2010/main" val="0"/>
                        </a:ext>
                      </a:extLst>
                    </a:blip>
                    <a:srcRect l="9362" t="7032" r="9754" b="11489"/>
                    <a:stretch/>
                  </pic:blipFill>
                  <pic:spPr bwMode="auto">
                    <a:xfrm>
                      <a:off x="0" y="0"/>
                      <a:ext cx="5739107" cy="815791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5F7F">
        <w:t>Ethics Form</w:t>
      </w:r>
      <w:bookmarkEnd w:id="101"/>
    </w:p>
    <w:p w14:paraId="0B1705F6" w14:textId="3B684E4D" w:rsidR="00F6239C" w:rsidRPr="00F6239C" w:rsidRDefault="00F6239C" w:rsidP="00F6239C">
      <w:r>
        <w:rPr>
          <w:noProof/>
        </w:rPr>
        <w:lastRenderedPageBreak/>
        <w:drawing>
          <wp:inline distT="0" distB="0" distL="0" distR="0" wp14:anchorId="1067440C" wp14:editId="4711201A">
            <wp:extent cx="6373922" cy="7968343"/>
            <wp:effectExtent l="0" t="0" r="825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2">
                      <a:extLst>
                        <a:ext uri="{28A0092B-C50C-407E-A947-70E740481C1C}">
                          <a14:useLocalDpi xmlns:a14="http://schemas.microsoft.com/office/drawing/2010/main" val="0"/>
                        </a:ext>
                      </a:extLst>
                    </a:blip>
                    <a:srcRect l="4453" b="15347"/>
                    <a:stretch/>
                  </pic:blipFill>
                  <pic:spPr bwMode="auto">
                    <a:xfrm>
                      <a:off x="0" y="0"/>
                      <a:ext cx="6396794" cy="7996936"/>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AD941E1" wp14:editId="78EB4185">
            <wp:extent cx="6345479" cy="8532867"/>
            <wp:effectExtent l="0" t="0" r="0" b="190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3">
                      <a:extLst>
                        <a:ext uri="{28A0092B-C50C-407E-A947-70E740481C1C}">
                          <a14:useLocalDpi xmlns:a14="http://schemas.microsoft.com/office/drawing/2010/main" val="0"/>
                        </a:ext>
                      </a:extLst>
                    </a:blip>
                    <a:srcRect l="7110" t="5631" r="1917" b="7672"/>
                    <a:stretch/>
                  </pic:blipFill>
                  <pic:spPr bwMode="auto">
                    <a:xfrm>
                      <a:off x="0" y="0"/>
                      <a:ext cx="6361335" cy="8554189"/>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AA7814C" wp14:editId="17D7F7C6">
            <wp:extent cx="6101255" cy="8666621"/>
            <wp:effectExtent l="0" t="0" r="0" b="127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4">
                      <a:extLst>
                        <a:ext uri="{28A0092B-C50C-407E-A947-70E740481C1C}">
                          <a14:useLocalDpi xmlns:a14="http://schemas.microsoft.com/office/drawing/2010/main" val="0"/>
                        </a:ext>
                      </a:extLst>
                    </a:blip>
                    <a:srcRect l="8605" t="6492" r="7549" b="9102"/>
                    <a:stretch/>
                  </pic:blipFill>
                  <pic:spPr bwMode="auto">
                    <a:xfrm>
                      <a:off x="0" y="0"/>
                      <a:ext cx="6109938" cy="8678955"/>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4DFF67B0" wp14:editId="0280312C">
            <wp:extent cx="6338548" cy="7745595"/>
            <wp:effectExtent l="0" t="0" r="5715" b="825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5">
                      <a:extLst>
                        <a:ext uri="{28A0092B-C50C-407E-A947-70E740481C1C}">
                          <a14:useLocalDpi xmlns:a14="http://schemas.microsoft.com/office/drawing/2010/main" val="0"/>
                        </a:ext>
                      </a:extLst>
                    </a:blip>
                    <a:srcRect l="5831" t="13379" r="2833" b="7522"/>
                    <a:stretch/>
                  </pic:blipFill>
                  <pic:spPr bwMode="auto">
                    <a:xfrm>
                      <a:off x="0" y="0"/>
                      <a:ext cx="6348690" cy="775798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E66C3A2" wp14:editId="55C3CF88">
            <wp:extent cx="6038193" cy="8225544"/>
            <wp:effectExtent l="0" t="0" r="1270" b="444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46">
                      <a:extLst>
                        <a:ext uri="{28A0092B-C50C-407E-A947-70E740481C1C}">
                          <a14:useLocalDpi xmlns:a14="http://schemas.microsoft.com/office/drawing/2010/main" val="0"/>
                        </a:ext>
                      </a:extLst>
                    </a:blip>
                    <a:srcRect l="8329" t="5902" r="2000" b="7527"/>
                    <a:stretch/>
                  </pic:blipFill>
                  <pic:spPr bwMode="auto">
                    <a:xfrm>
                      <a:off x="0" y="0"/>
                      <a:ext cx="6046748" cy="823719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E8FAEF3" wp14:editId="41057AED">
            <wp:extent cx="6203545" cy="8607972"/>
            <wp:effectExtent l="0" t="0" r="6985" b="317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7">
                      <a:extLst>
                        <a:ext uri="{28A0092B-C50C-407E-A947-70E740481C1C}">
                          <a14:useLocalDpi xmlns:a14="http://schemas.microsoft.com/office/drawing/2010/main" val="0"/>
                        </a:ext>
                      </a:extLst>
                    </a:blip>
                    <a:srcRect l="9162" t="6494" r="2000" b="6146"/>
                    <a:stretch/>
                  </pic:blipFill>
                  <pic:spPr bwMode="auto">
                    <a:xfrm>
                      <a:off x="0" y="0"/>
                      <a:ext cx="6212465" cy="8620349"/>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4F8BCBE2" wp14:editId="6D3BD4C9">
            <wp:extent cx="6215342" cy="8103476"/>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48">
                      <a:extLst>
                        <a:ext uri="{28A0092B-C50C-407E-A947-70E740481C1C}">
                          <a14:useLocalDpi xmlns:a14="http://schemas.microsoft.com/office/drawing/2010/main" val="0"/>
                        </a:ext>
                      </a:extLst>
                    </a:blip>
                    <a:srcRect l="9162" t="6690" r="334" b="9687"/>
                    <a:stretch/>
                  </pic:blipFill>
                  <pic:spPr bwMode="auto">
                    <a:xfrm>
                      <a:off x="0" y="0"/>
                      <a:ext cx="6221980" cy="811213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76ABBA91" wp14:editId="233AC9A3">
            <wp:extent cx="6205758" cy="6921062"/>
            <wp:effectExtent l="0" t="0" r="508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9">
                      <a:extLst>
                        <a:ext uri="{28A0092B-C50C-407E-A947-70E740481C1C}">
                          <a14:useLocalDpi xmlns:a14="http://schemas.microsoft.com/office/drawing/2010/main" val="0"/>
                        </a:ext>
                      </a:extLst>
                    </a:blip>
                    <a:srcRect l="9162" t="7280" r="1715" b="22279"/>
                    <a:stretch/>
                  </pic:blipFill>
                  <pic:spPr bwMode="auto">
                    <a:xfrm>
                      <a:off x="0" y="0"/>
                      <a:ext cx="6215942" cy="693242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C988017" wp14:editId="08E6D1CC">
            <wp:extent cx="6303445" cy="6479628"/>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50">
                      <a:extLst>
                        <a:ext uri="{28A0092B-C50C-407E-A947-70E740481C1C}">
                          <a14:useLocalDpi xmlns:a14="http://schemas.microsoft.com/office/drawing/2010/main" val="0"/>
                        </a:ext>
                      </a:extLst>
                    </a:blip>
                    <a:srcRect l="9162" t="6493" r="1438" b="28378"/>
                    <a:stretch/>
                  </pic:blipFill>
                  <pic:spPr bwMode="auto">
                    <a:xfrm>
                      <a:off x="0" y="0"/>
                      <a:ext cx="6316186" cy="6492725"/>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7513D9CC" wp14:editId="3C895A1E">
            <wp:extent cx="6007984" cy="8182303"/>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51">
                      <a:extLst>
                        <a:ext uri="{28A0092B-C50C-407E-A947-70E740481C1C}">
                          <a14:useLocalDpi xmlns:a14="http://schemas.microsoft.com/office/drawing/2010/main" val="0"/>
                        </a:ext>
                      </a:extLst>
                    </a:blip>
                    <a:srcRect l="10272" t="6690" r="2271" b="8900"/>
                    <a:stretch/>
                  </pic:blipFill>
                  <pic:spPr bwMode="auto">
                    <a:xfrm>
                      <a:off x="0" y="0"/>
                      <a:ext cx="6017878" cy="819577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5E5F88D4" wp14:editId="3E39A0FD">
            <wp:extent cx="6352628" cy="6799884"/>
            <wp:effectExtent l="0" t="0" r="0" b="127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52">
                      <a:extLst>
                        <a:ext uri="{28A0092B-C50C-407E-A947-70E740481C1C}">
                          <a14:useLocalDpi xmlns:a14="http://schemas.microsoft.com/office/drawing/2010/main" val="0"/>
                        </a:ext>
                      </a:extLst>
                    </a:blip>
                    <a:srcRect l="10827" t="7084" r="2548" b="27203"/>
                    <a:stretch/>
                  </pic:blipFill>
                  <pic:spPr bwMode="auto">
                    <a:xfrm>
                      <a:off x="0" y="0"/>
                      <a:ext cx="6372747" cy="6821419"/>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31E9B515" wp14:editId="0193DC57">
            <wp:extent cx="6175324" cy="8182303"/>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53">
                      <a:extLst>
                        <a:ext uri="{28A0092B-C50C-407E-A947-70E740481C1C}">
                          <a14:useLocalDpi xmlns:a14="http://schemas.microsoft.com/office/drawing/2010/main" val="0"/>
                        </a:ext>
                      </a:extLst>
                    </a:blip>
                    <a:srcRect l="9716" t="7083" r="1443" b="9495"/>
                    <a:stretch/>
                  </pic:blipFill>
                  <pic:spPr bwMode="auto">
                    <a:xfrm>
                      <a:off x="0" y="0"/>
                      <a:ext cx="6186951" cy="8197709"/>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306A5D1F" wp14:editId="7C08A433">
            <wp:extent cx="6177912" cy="8103476"/>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54">
                      <a:extLst>
                        <a:ext uri="{28A0092B-C50C-407E-A947-70E740481C1C}">
                          <a14:useLocalDpi xmlns:a14="http://schemas.microsoft.com/office/drawing/2010/main" val="0"/>
                        </a:ext>
                      </a:extLst>
                    </a:blip>
                    <a:srcRect l="9163" t="9836" r="1722" b="7323"/>
                    <a:stretch/>
                  </pic:blipFill>
                  <pic:spPr bwMode="auto">
                    <a:xfrm>
                      <a:off x="0" y="0"/>
                      <a:ext cx="6190214" cy="8119613"/>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48A468C7" wp14:editId="65976A72">
            <wp:extent cx="6030456" cy="8292662"/>
            <wp:effectExtent l="0" t="0" r="889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55">
                      <a:extLst>
                        <a:ext uri="{28A0092B-C50C-407E-A947-70E740481C1C}">
                          <a14:useLocalDpi xmlns:a14="http://schemas.microsoft.com/office/drawing/2010/main" val="0"/>
                        </a:ext>
                      </a:extLst>
                    </a:blip>
                    <a:srcRect l="9162" t="10231" r="8663" b="9685"/>
                    <a:stretch/>
                  </pic:blipFill>
                  <pic:spPr bwMode="auto">
                    <a:xfrm>
                      <a:off x="0" y="0"/>
                      <a:ext cx="6043083" cy="8310026"/>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7A195D46" wp14:editId="158D75EC">
            <wp:extent cx="5801710" cy="8584893"/>
            <wp:effectExtent l="0" t="0" r="8890" b="698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56">
                      <a:extLst>
                        <a:ext uri="{28A0092B-C50C-407E-A947-70E740481C1C}">
                          <a14:useLocalDpi xmlns:a14="http://schemas.microsoft.com/office/drawing/2010/main" val="0"/>
                        </a:ext>
                      </a:extLst>
                    </a:blip>
                    <a:srcRect l="9162" t="6099" r="9218" b="8309"/>
                    <a:stretch/>
                  </pic:blipFill>
                  <pic:spPr bwMode="auto">
                    <a:xfrm>
                      <a:off x="0" y="0"/>
                      <a:ext cx="5812899" cy="8601449"/>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13CE4093" wp14:editId="2E44B03D">
            <wp:extent cx="5880538" cy="7854533"/>
            <wp:effectExtent l="0" t="0" r="635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57">
                      <a:extLst>
                        <a:ext uri="{28A0092B-C50C-407E-A947-70E740481C1C}">
                          <a14:useLocalDpi xmlns:a14="http://schemas.microsoft.com/office/drawing/2010/main" val="0"/>
                        </a:ext>
                      </a:extLst>
                    </a:blip>
                    <a:srcRect l="8052" t="6690" r="9218" b="14999"/>
                    <a:stretch/>
                  </pic:blipFill>
                  <pic:spPr bwMode="auto">
                    <a:xfrm>
                      <a:off x="0" y="0"/>
                      <a:ext cx="5890840" cy="7868293"/>
                    </a:xfrm>
                    <a:prstGeom prst="rect">
                      <a:avLst/>
                    </a:prstGeom>
                    <a:noFill/>
                    <a:ln>
                      <a:noFill/>
                    </a:ln>
                    <a:extLst>
                      <a:ext uri="{53640926-AAD7-44D8-BBD7-CCE9431645EC}">
                        <a14:shadowObscured xmlns:a14="http://schemas.microsoft.com/office/drawing/2010/main"/>
                      </a:ext>
                    </a:extLst>
                  </pic:spPr>
                </pic:pic>
              </a:graphicData>
            </a:graphic>
          </wp:inline>
        </w:drawing>
      </w:r>
    </w:p>
    <w:p w14:paraId="71E8897A" w14:textId="35784E42" w:rsidR="00C047CB" w:rsidRDefault="00C047CB" w:rsidP="00E81EE4">
      <w:pPr>
        <w:jc w:val="both"/>
        <w:rPr>
          <w:rFonts w:cstheme="minorHAnsi"/>
        </w:rPr>
      </w:pPr>
    </w:p>
    <w:p w14:paraId="6BECB62F" w14:textId="1BCB9888" w:rsidR="00C047CB" w:rsidRDefault="00C047CB" w:rsidP="00E81EE4">
      <w:pPr>
        <w:jc w:val="both"/>
        <w:rPr>
          <w:rFonts w:cstheme="minorHAnsi"/>
        </w:rPr>
      </w:pPr>
    </w:p>
    <w:p w14:paraId="567BE0B5" w14:textId="058CB4D3" w:rsidR="00F409A5" w:rsidRDefault="00C703B1" w:rsidP="00F409A5">
      <w:pPr>
        <w:pStyle w:val="Heading2"/>
      </w:pPr>
      <w:bookmarkStart w:id="102" w:name="_Toc130924593"/>
      <w:r>
        <w:lastRenderedPageBreak/>
        <w:t>Questionnaire Survey</w:t>
      </w:r>
      <w:bookmarkEnd w:id="102"/>
    </w:p>
    <w:p w14:paraId="6774FD85" w14:textId="77777777" w:rsidR="00F409A5" w:rsidRDefault="00F409A5" w:rsidP="00C07F1F"/>
    <w:p w14:paraId="40AB8907" w14:textId="1340C853" w:rsidR="00C07F1F" w:rsidRDefault="009D3D58" w:rsidP="00C07F1F">
      <w:r>
        <w:rPr>
          <w:noProof/>
        </w:rPr>
        <w:drawing>
          <wp:inline distT="0" distB="0" distL="0" distR="0" wp14:anchorId="3751C76F" wp14:editId="55752BD5">
            <wp:extent cx="5731510" cy="5299075"/>
            <wp:effectExtent l="0" t="0" r="254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58"/>
                    <a:stretch>
                      <a:fillRect/>
                    </a:stretch>
                  </pic:blipFill>
                  <pic:spPr>
                    <a:xfrm>
                      <a:off x="0" y="0"/>
                      <a:ext cx="5731510" cy="5299075"/>
                    </a:xfrm>
                    <a:prstGeom prst="rect">
                      <a:avLst/>
                    </a:prstGeom>
                  </pic:spPr>
                </pic:pic>
              </a:graphicData>
            </a:graphic>
          </wp:inline>
        </w:drawing>
      </w:r>
    </w:p>
    <w:p w14:paraId="28E913D3" w14:textId="4A4FF476" w:rsidR="00C07F1F" w:rsidRDefault="00C07F1F" w:rsidP="00C07F1F"/>
    <w:p w14:paraId="78622BCE" w14:textId="69376EFA" w:rsidR="00C07F1F" w:rsidRDefault="00C07F1F" w:rsidP="00C07F1F"/>
    <w:p w14:paraId="0EA95174" w14:textId="77777777" w:rsidR="00C07F1F" w:rsidRDefault="00C07F1F" w:rsidP="00C07F1F"/>
    <w:p w14:paraId="17F95447" w14:textId="10A68072" w:rsidR="00C07F1F" w:rsidRDefault="00C07F1F" w:rsidP="00C07F1F"/>
    <w:p w14:paraId="5E9A5CD2" w14:textId="62E7C219" w:rsidR="00C07F1F" w:rsidRDefault="00C07F1F" w:rsidP="00C07F1F"/>
    <w:p w14:paraId="700E22CE" w14:textId="68F824EF" w:rsidR="00C07F1F" w:rsidRDefault="00C07F1F" w:rsidP="00C07F1F"/>
    <w:p w14:paraId="12ADE362" w14:textId="5EB64846" w:rsidR="00C07F1F" w:rsidRDefault="00C07F1F" w:rsidP="00C07F1F"/>
    <w:p w14:paraId="11FF9873" w14:textId="41A0E414" w:rsidR="00C07F1F" w:rsidRDefault="00C07F1F" w:rsidP="00C07F1F"/>
    <w:p w14:paraId="545AA503" w14:textId="603EDF3A" w:rsidR="00C07F1F" w:rsidRDefault="00C07F1F" w:rsidP="00C07F1F"/>
    <w:p w14:paraId="2952783E" w14:textId="203044E2" w:rsidR="00C07F1F" w:rsidRDefault="00C07F1F" w:rsidP="00C07F1F"/>
    <w:p w14:paraId="76CF438D" w14:textId="00852D8F" w:rsidR="00C07F1F" w:rsidRDefault="009D3D58" w:rsidP="00C07F1F">
      <w:r>
        <w:rPr>
          <w:noProof/>
        </w:rPr>
        <w:drawing>
          <wp:inline distT="0" distB="0" distL="0" distR="0" wp14:anchorId="1031830C" wp14:editId="5B04BCB0">
            <wp:extent cx="5731510" cy="5577840"/>
            <wp:effectExtent l="0" t="0" r="2540" b="381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59"/>
                    <a:stretch>
                      <a:fillRect/>
                    </a:stretch>
                  </pic:blipFill>
                  <pic:spPr>
                    <a:xfrm>
                      <a:off x="0" y="0"/>
                      <a:ext cx="5731510" cy="5577840"/>
                    </a:xfrm>
                    <a:prstGeom prst="rect">
                      <a:avLst/>
                    </a:prstGeom>
                  </pic:spPr>
                </pic:pic>
              </a:graphicData>
            </a:graphic>
          </wp:inline>
        </w:drawing>
      </w:r>
    </w:p>
    <w:p w14:paraId="1C5A5B75" w14:textId="6B289487" w:rsidR="00C07F1F" w:rsidRDefault="00C07F1F" w:rsidP="00C07F1F"/>
    <w:p w14:paraId="0ED6EA1E" w14:textId="38EC808B" w:rsidR="00C07F1F" w:rsidRDefault="00C07F1F" w:rsidP="00C07F1F"/>
    <w:p w14:paraId="640C1C47" w14:textId="6CA7D269" w:rsidR="00C07F1F" w:rsidRDefault="00C07F1F" w:rsidP="00C07F1F"/>
    <w:p w14:paraId="7D3FFCFA" w14:textId="750A6DA4" w:rsidR="00C07F1F" w:rsidRDefault="00C07F1F" w:rsidP="00C07F1F"/>
    <w:p w14:paraId="2C1D2D88" w14:textId="55D4E76C" w:rsidR="00C07F1F" w:rsidRDefault="00C07F1F" w:rsidP="00C07F1F"/>
    <w:p w14:paraId="63BF0FDF" w14:textId="4ED81332" w:rsidR="00C07F1F" w:rsidRDefault="00C07F1F" w:rsidP="00C07F1F"/>
    <w:p w14:paraId="5265551B" w14:textId="5223AA6F" w:rsidR="00C07F1F" w:rsidRDefault="00C07F1F" w:rsidP="00C07F1F"/>
    <w:p w14:paraId="3D4E535E" w14:textId="033FEBCF" w:rsidR="00C07F1F" w:rsidRDefault="00C07F1F" w:rsidP="00C07F1F"/>
    <w:p w14:paraId="464615E0" w14:textId="4BECCD69" w:rsidR="00C07F1F" w:rsidRDefault="00C07F1F" w:rsidP="00C07F1F"/>
    <w:p w14:paraId="56910996" w14:textId="402AF2E5" w:rsidR="00C07F1F" w:rsidRDefault="009D3D58" w:rsidP="00C07F1F">
      <w:r>
        <w:rPr>
          <w:noProof/>
        </w:rPr>
        <w:lastRenderedPageBreak/>
        <w:drawing>
          <wp:inline distT="0" distB="0" distL="0" distR="0" wp14:anchorId="055A74A8" wp14:editId="079E4173">
            <wp:extent cx="4044462" cy="8502069"/>
            <wp:effectExtent l="0" t="0" r="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60"/>
                    <a:stretch>
                      <a:fillRect/>
                    </a:stretch>
                  </pic:blipFill>
                  <pic:spPr>
                    <a:xfrm>
                      <a:off x="0" y="0"/>
                      <a:ext cx="4049482" cy="8512622"/>
                    </a:xfrm>
                    <a:prstGeom prst="rect">
                      <a:avLst/>
                    </a:prstGeom>
                  </pic:spPr>
                </pic:pic>
              </a:graphicData>
            </a:graphic>
          </wp:inline>
        </w:drawing>
      </w:r>
    </w:p>
    <w:p w14:paraId="4AB50DD6" w14:textId="3D1ED14B" w:rsidR="009D3D58" w:rsidRDefault="009D3D58" w:rsidP="00C07F1F"/>
    <w:p w14:paraId="624FEECE" w14:textId="3871F52B" w:rsidR="009D3D58" w:rsidRDefault="00D15799" w:rsidP="00C07F1F">
      <w:pPr>
        <w:rPr>
          <w:noProof/>
        </w:rPr>
      </w:pPr>
      <w:r>
        <w:rPr>
          <w:noProof/>
        </w:rPr>
        <w:lastRenderedPageBreak/>
        <w:drawing>
          <wp:inline distT="0" distB="0" distL="0" distR="0" wp14:anchorId="06D75501" wp14:editId="0DE4CDCD">
            <wp:extent cx="5229225" cy="77247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29225" cy="7724775"/>
                    </a:xfrm>
                    <a:prstGeom prst="rect">
                      <a:avLst/>
                    </a:prstGeom>
                  </pic:spPr>
                </pic:pic>
              </a:graphicData>
            </a:graphic>
          </wp:inline>
        </w:drawing>
      </w:r>
    </w:p>
    <w:p w14:paraId="27068EE8" w14:textId="137BB590" w:rsidR="009D3D58" w:rsidRDefault="009D3D58" w:rsidP="00C07F1F">
      <w:pPr>
        <w:rPr>
          <w:noProof/>
        </w:rPr>
      </w:pPr>
    </w:p>
    <w:p w14:paraId="0BF11C93" w14:textId="7DF0ED13" w:rsidR="009D3D58" w:rsidRDefault="009D3D58" w:rsidP="00C07F1F">
      <w:pPr>
        <w:rPr>
          <w:noProof/>
        </w:rPr>
      </w:pPr>
    </w:p>
    <w:p w14:paraId="1EC3DB07" w14:textId="4BDCF991" w:rsidR="009D3D58" w:rsidRDefault="009D3D58" w:rsidP="00C07F1F">
      <w:pPr>
        <w:rPr>
          <w:noProof/>
        </w:rPr>
      </w:pPr>
    </w:p>
    <w:p w14:paraId="775F064A" w14:textId="3297237E" w:rsidR="009D3D58" w:rsidRDefault="00D15799" w:rsidP="00C07F1F">
      <w:pPr>
        <w:rPr>
          <w:noProof/>
        </w:rPr>
      </w:pPr>
      <w:r>
        <w:rPr>
          <w:noProof/>
        </w:rPr>
        <w:lastRenderedPageBreak/>
        <w:drawing>
          <wp:inline distT="0" distB="0" distL="0" distR="0" wp14:anchorId="2E191884" wp14:editId="684BF2C2">
            <wp:extent cx="5943600" cy="6496727"/>
            <wp:effectExtent l="0" t="0" r="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62"/>
                    <a:stretch>
                      <a:fillRect/>
                    </a:stretch>
                  </pic:blipFill>
                  <pic:spPr>
                    <a:xfrm>
                      <a:off x="0" y="0"/>
                      <a:ext cx="5944573" cy="6497791"/>
                    </a:xfrm>
                    <a:prstGeom prst="rect">
                      <a:avLst/>
                    </a:prstGeom>
                  </pic:spPr>
                </pic:pic>
              </a:graphicData>
            </a:graphic>
          </wp:inline>
        </w:drawing>
      </w:r>
    </w:p>
    <w:p w14:paraId="6B3965B9" w14:textId="6BFDFD88" w:rsidR="00D15799" w:rsidRDefault="00D15799" w:rsidP="00C07F1F">
      <w:pPr>
        <w:rPr>
          <w:noProof/>
        </w:rPr>
      </w:pPr>
    </w:p>
    <w:p w14:paraId="09F42C57" w14:textId="7BF21440" w:rsidR="00D15799" w:rsidRDefault="00D15799" w:rsidP="00C07F1F">
      <w:pPr>
        <w:rPr>
          <w:noProof/>
        </w:rPr>
      </w:pPr>
      <w:r>
        <w:rPr>
          <w:noProof/>
        </w:rPr>
        <w:lastRenderedPageBreak/>
        <w:drawing>
          <wp:inline distT="0" distB="0" distL="0" distR="0" wp14:anchorId="10FFDD7B" wp14:editId="42E07666">
            <wp:extent cx="5276850" cy="8515350"/>
            <wp:effectExtent l="0" t="0" r="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63"/>
                    <a:stretch>
                      <a:fillRect/>
                    </a:stretch>
                  </pic:blipFill>
                  <pic:spPr>
                    <a:xfrm>
                      <a:off x="0" y="0"/>
                      <a:ext cx="5276850" cy="8515350"/>
                    </a:xfrm>
                    <a:prstGeom prst="rect">
                      <a:avLst/>
                    </a:prstGeom>
                  </pic:spPr>
                </pic:pic>
              </a:graphicData>
            </a:graphic>
          </wp:inline>
        </w:drawing>
      </w:r>
    </w:p>
    <w:p w14:paraId="31001167" w14:textId="6AA868C5" w:rsidR="00D15799" w:rsidRDefault="00D15799" w:rsidP="00C07F1F">
      <w:pPr>
        <w:rPr>
          <w:noProof/>
        </w:rPr>
      </w:pPr>
    </w:p>
    <w:p w14:paraId="59C82AED" w14:textId="4F773B4B" w:rsidR="00D15799" w:rsidRDefault="00D15799" w:rsidP="00C07F1F">
      <w:pPr>
        <w:rPr>
          <w:noProof/>
        </w:rPr>
      </w:pPr>
      <w:r>
        <w:rPr>
          <w:noProof/>
        </w:rPr>
        <w:lastRenderedPageBreak/>
        <w:drawing>
          <wp:inline distT="0" distB="0" distL="0" distR="0" wp14:anchorId="2C2A7980" wp14:editId="7483E163">
            <wp:extent cx="5429250" cy="8543925"/>
            <wp:effectExtent l="0" t="0" r="0" b="9525"/>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64"/>
                    <a:stretch>
                      <a:fillRect/>
                    </a:stretch>
                  </pic:blipFill>
                  <pic:spPr>
                    <a:xfrm>
                      <a:off x="0" y="0"/>
                      <a:ext cx="5429250" cy="8543925"/>
                    </a:xfrm>
                    <a:prstGeom prst="rect">
                      <a:avLst/>
                    </a:prstGeom>
                  </pic:spPr>
                </pic:pic>
              </a:graphicData>
            </a:graphic>
          </wp:inline>
        </w:drawing>
      </w:r>
    </w:p>
    <w:p w14:paraId="75816C7C" w14:textId="69293840" w:rsidR="009D3D58" w:rsidRPr="00C07F1F" w:rsidRDefault="00D15799" w:rsidP="00C07F1F">
      <w:r w:rsidRPr="00D15799">
        <w:rPr>
          <w:noProof/>
        </w:rPr>
        <w:lastRenderedPageBreak/>
        <w:drawing>
          <wp:inline distT="0" distB="0" distL="0" distR="0" wp14:anchorId="59BFE41B" wp14:editId="6C9492F2">
            <wp:extent cx="5731510" cy="51701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5">
                      <a:extLst>
                        <a:ext uri="{28A0092B-C50C-407E-A947-70E740481C1C}">
                          <a14:useLocalDpi xmlns:a14="http://schemas.microsoft.com/office/drawing/2010/main" val="0"/>
                        </a:ext>
                      </a:extLst>
                    </a:blip>
                    <a:srcRect t="33218"/>
                    <a:stretch/>
                  </pic:blipFill>
                  <pic:spPr bwMode="auto">
                    <a:xfrm>
                      <a:off x="0" y="0"/>
                      <a:ext cx="5731510" cy="5170170"/>
                    </a:xfrm>
                    <a:prstGeom prst="rect">
                      <a:avLst/>
                    </a:prstGeom>
                    <a:noFill/>
                    <a:ln>
                      <a:noFill/>
                    </a:ln>
                    <a:extLst>
                      <a:ext uri="{53640926-AAD7-44D8-BBD7-CCE9431645EC}">
                        <a14:shadowObscured xmlns:a14="http://schemas.microsoft.com/office/drawing/2010/main"/>
                      </a:ext>
                    </a:extLst>
                  </pic:spPr>
                </pic:pic>
              </a:graphicData>
            </a:graphic>
          </wp:inline>
        </w:drawing>
      </w:r>
    </w:p>
    <w:p w14:paraId="48FE6D4D" w14:textId="77777777" w:rsidR="00C15DD6" w:rsidRDefault="00C15DD6" w:rsidP="00C15DD6">
      <w:pPr>
        <w:pStyle w:val="Heading2"/>
      </w:pPr>
    </w:p>
    <w:p w14:paraId="09F6B4BF" w14:textId="77777777" w:rsidR="00FA2BC9" w:rsidRDefault="00FA2BC9" w:rsidP="00FA2BC9"/>
    <w:p w14:paraId="601BC99D" w14:textId="77777777" w:rsidR="00FA2BC9" w:rsidRDefault="00FA2BC9" w:rsidP="00FA2BC9"/>
    <w:p w14:paraId="52787EE5" w14:textId="77777777" w:rsidR="00FA2BC9" w:rsidRDefault="00FA2BC9" w:rsidP="00FA2BC9"/>
    <w:p w14:paraId="6237271E" w14:textId="67599861" w:rsidR="00FA2BC9" w:rsidRPr="00FA2BC9" w:rsidRDefault="00FA2BC9" w:rsidP="00FA2BC9">
      <w:pPr>
        <w:sectPr w:rsidR="00FA2BC9" w:rsidRPr="00FA2BC9" w:rsidSect="005C4E84">
          <w:headerReference w:type="default" r:id="rId66"/>
          <w:footerReference w:type="default" r:id="rId67"/>
          <w:headerReference w:type="first" r:id="rId68"/>
          <w:pgSz w:w="11906" w:h="16838"/>
          <w:pgMar w:top="1440" w:right="1440" w:bottom="1440" w:left="1440" w:header="708" w:footer="708" w:gutter="0"/>
          <w:cols w:space="708"/>
          <w:titlePg/>
          <w:docGrid w:linePitch="360"/>
        </w:sectPr>
      </w:pPr>
      <w:r>
        <w:rPr>
          <w:noProof/>
        </w:rPr>
        <w:lastRenderedPageBreak/>
        <w:drawing>
          <wp:inline distT="0" distB="0" distL="0" distR="0" wp14:anchorId="73379C93" wp14:editId="5483114F">
            <wp:extent cx="5686425" cy="6835808"/>
            <wp:effectExtent l="0" t="0" r="0" b="3175"/>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69"/>
                    <a:stretch>
                      <a:fillRect/>
                    </a:stretch>
                  </pic:blipFill>
                  <pic:spPr>
                    <a:xfrm>
                      <a:off x="0" y="0"/>
                      <a:ext cx="5689149" cy="6839082"/>
                    </a:xfrm>
                    <a:prstGeom prst="rect">
                      <a:avLst/>
                    </a:prstGeom>
                  </pic:spPr>
                </pic:pic>
              </a:graphicData>
            </a:graphic>
          </wp:inline>
        </w:drawing>
      </w:r>
    </w:p>
    <w:p w14:paraId="55CA4153" w14:textId="6F6AED3B" w:rsidR="00C15DD6" w:rsidRDefault="00C15DD6" w:rsidP="00286BE3">
      <w:pPr>
        <w:pStyle w:val="Heading2"/>
      </w:pPr>
      <w:bookmarkStart w:id="103" w:name="_Toc130924594"/>
      <w:r>
        <w:lastRenderedPageBreak/>
        <w:t>Survey Data Results</w:t>
      </w:r>
      <w:bookmarkEnd w:id="103"/>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0"/>
        <w:gridCol w:w="938"/>
        <w:gridCol w:w="555"/>
        <w:gridCol w:w="342"/>
        <w:gridCol w:w="805"/>
        <w:gridCol w:w="540"/>
        <w:gridCol w:w="807"/>
        <w:gridCol w:w="492"/>
        <w:gridCol w:w="721"/>
        <w:gridCol w:w="349"/>
        <w:gridCol w:w="349"/>
        <w:gridCol w:w="868"/>
        <w:gridCol w:w="1341"/>
        <w:gridCol w:w="349"/>
        <w:gridCol w:w="939"/>
        <w:gridCol w:w="2898"/>
        <w:gridCol w:w="967"/>
        <w:gridCol w:w="1027"/>
        <w:gridCol w:w="985"/>
        <w:gridCol w:w="993"/>
        <w:gridCol w:w="366"/>
        <w:gridCol w:w="410"/>
        <w:gridCol w:w="832"/>
        <w:gridCol w:w="349"/>
        <w:gridCol w:w="349"/>
        <w:gridCol w:w="349"/>
        <w:gridCol w:w="349"/>
        <w:gridCol w:w="620"/>
        <w:gridCol w:w="760"/>
        <w:gridCol w:w="763"/>
      </w:tblGrid>
      <w:tr w:rsidR="000B217A" w:rsidRPr="00286BE3" w14:paraId="436A6717" w14:textId="77777777" w:rsidTr="00553004">
        <w:trPr>
          <w:cantSplit/>
          <w:trHeight w:val="1800"/>
        </w:trPr>
        <w:tc>
          <w:tcPr>
            <w:tcW w:w="183" w:type="pct"/>
            <w:shd w:val="clear" w:color="5B9BD5" w:fill="5B9BD5"/>
            <w:textDirection w:val="tbRl"/>
            <w:vAlign w:val="bottom"/>
            <w:hideMark/>
          </w:tcPr>
          <w:p w14:paraId="6DABDE34"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Confirm that you are 18 years of age or over to take part in survey?</w:t>
            </w:r>
          </w:p>
        </w:tc>
        <w:tc>
          <w:tcPr>
            <w:tcW w:w="173" w:type="pct"/>
            <w:shd w:val="clear" w:color="5B9BD5" w:fill="5B9BD5"/>
            <w:textDirection w:val="tbRl"/>
            <w:vAlign w:val="bottom"/>
            <w:hideMark/>
          </w:tcPr>
          <w:p w14:paraId="75786E2B"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Management or Non-Management position?</w:t>
            </w:r>
          </w:p>
        </w:tc>
        <w:tc>
          <w:tcPr>
            <w:tcW w:w="143" w:type="pct"/>
            <w:shd w:val="clear" w:color="5B9BD5" w:fill="5B9BD5"/>
            <w:textDirection w:val="tbRl"/>
            <w:vAlign w:val="bottom"/>
            <w:hideMark/>
          </w:tcPr>
          <w:p w14:paraId="28275C70"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Profession</w:t>
            </w:r>
          </w:p>
        </w:tc>
        <w:tc>
          <w:tcPr>
            <w:tcW w:w="122" w:type="pct"/>
            <w:shd w:val="clear" w:color="5B9BD5" w:fill="5B9BD5"/>
            <w:textDirection w:val="tbRl"/>
            <w:vAlign w:val="bottom"/>
            <w:hideMark/>
          </w:tcPr>
          <w:p w14:paraId="0911EF0F"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 xml:space="preserve">UK or </w:t>
            </w:r>
            <w:proofErr w:type="gramStart"/>
            <w:r w:rsidRPr="00286BE3">
              <w:rPr>
                <w:rFonts w:ascii="Calibri" w:eastAsia="Times New Roman" w:hAnsi="Calibri" w:cs="Calibri"/>
                <w:b/>
                <w:bCs/>
                <w:color w:val="FFFFFF"/>
                <w:sz w:val="16"/>
                <w:szCs w:val="16"/>
                <w:lang w:eastAsia="zh-CN"/>
              </w:rPr>
              <w:t>Abroad</w:t>
            </w:r>
            <w:proofErr w:type="gramEnd"/>
            <w:r w:rsidRPr="00286BE3">
              <w:rPr>
                <w:rFonts w:ascii="Calibri" w:eastAsia="Times New Roman" w:hAnsi="Calibri" w:cs="Calibri"/>
                <w:b/>
                <w:bCs/>
                <w:color w:val="FFFFFF"/>
                <w:sz w:val="16"/>
                <w:szCs w:val="16"/>
                <w:lang w:eastAsia="zh-CN"/>
              </w:rPr>
              <w:t>?</w:t>
            </w:r>
          </w:p>
        </w:tc>
        <w:tc>
          <w:tcPr>
            <w:tcW w:w="128" w:type="pct"/>
            <w:shd w:val="clear" w:color="5B9BD5" w:fill="5B9BD5"/>
            <w:textDirection w:val="tbRl"/>
            <w:vAlign w:val="bottom"/>
            <w:hideMark/>
          </w:tcPr>
          <w:p w14:paraId="100CD909"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Region</w:t>
            </w:r>
          </w:p>
        </w:tc>
        <w:tc>
          <w:tcPr>
            <w:tcW w:w="146" w:type="pct"/>
            <w:shd w:val="clear" w:color="5B9BD5" w:fill="5B9BD5"/>
            <w:textDirection w:val="tbRl"/>
            <w:vAlign w:val="bottom"/>
            <w:hideMark/>
          </w:tcPr>
          <w:p w14:paraId="57EEE5CA"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Employees</w:t>
            </w:r>
          </w:p>
        </w:tc>
        <w:tc>
          <w:tcPr>
            <w:tcW w:w="125" w:type="pct"/>
            <w:shd w:val="clear" w:color="5B9BD5" w:fill="5B9BD5"/>
            <w:textDirection w:val="tbRl"/>
            <w:vAlign w:val="bottom"/>
            <w:hideMark/>
          </w:tcPr>
          <w:p w14:paraId="02F26714"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Annual Revenue</w:t>
            </w:r>
          </w:p>
        </w:tc>
        <w:tc>
          <w:tcPr>
            <w:tcW w:w="108" w:type="pct"/>
            <w:shd w:val="clear" w:color="5B9BD5" w:fill="5B9BD5"/>
            <w:textDirection w:val="tbRl"/>
            <w:vAlign w:val="bottom"/>
            <w:hideMark/>
          </w:tcPr>
          <w:p w14:paraId="286924F0"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Private or Public</w:t>
            </w:r>
          </w:p>
        </w:tc>
        <w:tc>
          <w:tcPr>
            <w:tcW w:w="165" w:type="pct"/>
            <w:shd w:val="clear" w:color="5B9BD5" w:fill="5B9BD5"/>
            <w:noWrap/>
            <w:textDirection w:val="tbRl"/>
            <w:vAlign w:val="bottom"/>
            <w:hideMark/>
          </w:tcPr>
          <w:p w14:paraId="64BAC748"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Industry</w:t>
            </w:r>
          </w:p>
        </w:tc>
        <w:tc>
          <w:tcPr>
            <w:tcW w:w="170" w:type="pct"/>
            <w:shd w:val="clear" w:color="5B9BD5" w:fill="5B9BD5"/>
            <w:noWrap/>
            <w:textDirection w:val="tbRl"/>
            <w:vAlign w:val="bottom"/>
            <w:hideMark/>
          </w:tcPr>
          <w:p w14:paraId="6C7BF98F"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Does your company have an IT department?</w:t>
            </w:r>
          </w:p>
        </w:tc>
        <w:tc>
          <w:tcPr>
            <w:tcW w:w="155" w:type="pct"/>
            <w:shd w:val="clear" w:color="5B9BD5" w:fill="5B9BD5"/>
            <w:noWrap/>
            <w:textDirection w:val="tbRl"/>
            <w:vAlign w:val="bottom"/>
            <w:hideMark/>
          </w:tcPr>
          <w:p w14:paraId="6B21CC12"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Do you know what Artificial Intelligence (AI) is?</w:t>
            </w:r>
          </w:p>
        </w:tc>
        <w:tc>
          <w:tcPr>
            <w:tcW w:w="186" w:type="pct"/>
            <w:shd w:val="clear" w:color="5B9BD5" w:fill="5B9BD5"/>
            <w:noWrap/>
            <w:textDirection w:val="tbRl"/>
            <w:vAlign w:val="bottom"/>
            <w:hideMark/>
          </w:tcPr>
          <w:p w14:paraId="0A9EC8C0"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Are you piloting, planning or have already adopted AI in your company?</w:t>
            </w:r>
          </w:p>
        </w:tc>
        <w:tc>
          <w:tcPr>
            <w:tcW w:w="214" w:type="pct"/>
            <w:shd w:val="clear" w:color="5B9BD5" w:fill="5B9BD5"/>
            <w:noWrap/>
            <w:textDirection w:val="tbRl"/>
            <w:vAlign w:val="bottom"/>
            <w:hideMark/>
          </w:tcPr>
          <w:p w14:paraId="08882B1F"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Did you adopt AI technologies before, during or after the Covid-19 Pandemic started?</w:t>
            </w:r>
          </w:p>
        </w:tc>
        <w:tc>
          <w:tcPr>
            <w:tcW w:w="238" w:type="pct"/>
            <w:shd w:val="clear" w:color="5B9BD5" w:fill="5B9BD5"/>
            <w:noWrap/>
            <w:textDirection w:val="tbRl"/>
            <w:vAlign w:val="bottom"/>
            <w:hideMark/>
          </w:tcPr>
          <w:p w14:paraId="6AEAEEAB"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Did the pandemic accelerate adoption and investment of AI technologies within your company?</w:t>
            </w:r>
          </w:p>
        </w:tc>
        <w:tc>
          <w:tcPr>
            <w:tcW w:w="141" w:type="pct"/>
            <w:shd w:val="clear" w:color="5B9BD5" w:fill="5B9BD5"/>
            <w:noWrap/>
            <w:textDirection w:val="tbRl"/>
            <w:vAlign w:val="bottom"/>
            <w:hideMark/>
          </w:tcPr>
          <w:p w14:paraId="51D30EFB"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How long have you been using AI in your company?</w:t>
            </w:r>
          </w:p>
        </w:tc>
        <w:tc>
          <w:tcPr>
            <w:tcW w:w="256" w:type="pct"/>
            <w:shd w:val="clear" w:color="5B9BD5" w:fill="5B9BD5"/>
            <w:textDirection w:val="tbRl"/>
            <w:vAlign w:val="bottom"/>
            <w:hideMark/>
          </w:tcPr>
          <w:p w14:paraId="28F28C93"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Which AI technologies have you adopted? (Select as many as appropriate)</w:t>
            </w:r>
          </w:p>
        </w:tc>
        <w:tc>
          <w:tcPr>
            <w:tcW w:w="228" w:type="pct"/>
            <w:shd w:val="clear" w:color="5B9BD5" w:fill="5B9BD5"/>
            <w:noWrap/>
            <w:textDirection w:val="tbRl"/>
            <w:vAlign w:val="bottom"/>
            <w:hideMark/>
          </w:tcPr>
          <w:p w14:paraId="7C07B1A0"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Which AI platform do you use? (Select as many as appropriate)</w:t>
            </w:r>
          </w:p>
        </w:tc>
        <w:tc>
          <w:tcPr>
            <w:tcW w:w="178" w:type="pct"/>
            <w:shd w:val="clear" w:color="5B9BD5" w:fill="5B9BD5"/>
            <w:noWrap/>
            <w:textDirection w:val="tbRl"/>
            <w:vAlign w:val="bottom"/>
            <w:hideMark/>
          </w:tcPr>
          <w:p w14:paraId="4E36393E"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How did your business adopt the majority of the AI technologies?</w:t>
            </w:r>
          </w:p>
        </w:tc>
        <w:tc>
          <w:tcPr>
            <w:tcW w:w="141" w:type="pct"/>
            <w:shd w:val="clear" w:color="5B9BD5" w:fill="5B9BD5"/>
            <w:noWrap/>
            <w:textDirection w:val="tbRl"/>
            <w:vAlign w:val="bottom"/>
            <w:hideMark/>
          </w:tcPr>
          <w:p w14:paraId="113ECB94"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How long did it take to adopt AI in your company?</w:t>
            </w:r>
          </w:p>
        </w:tc>
        <w:tc>
          <w:tcPr>
            <w:tcW w:w="129" w:type="pct"/>
            <w:shd w:val="clear" w:color="5B9BD5" w:fill="5B9BD5"/>
            <w:noWrap/>
            <w:textDirection w:val="tbRl"/>
            <w:vAlign w:val="bottom"/>
            <w:hideMark/>
          </w:tcPr>
          <w:p w14:paraId="3114AE41"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 xml:space="preserve">How much did your company spend on AI? </w:t>
            </w:r>
          </w:p>
        </w:tc>
        <w:tc>
          <w:tcPr>
            <w:tcW w:w="179" w:type="pct"/>
            <w:shd w:val="clear" w:color="5B9BD5" w:fill="5B9BD5"/>
            <w:noWrap/>
            <w:textDirection w:val="tbRl"/>
            <w:vAlign w:val="bottom"/>
            <w:hideMark/>
          </w:tcPr>
          <w:p w14:paraId="016DC404"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How many AI applications would you say you have in your company?</w:t>
            </w:r>
          </w:p>
        </w:tc>
        <w:tc>
          <w:tcPr>
            <w:tcW w:w="90" w:type="pct"/>
            <w:shd w:val="clear" w:color="5B9BD5" w:fill="5B9BD5"/>
            <w:noWrap/>
            <w:textDirection w:val="tbRl"/>
            <w:vAlign w:val="bottom"/>
            <w:hideMark/>
          </w:tcPr>
          <w:p w14:paraId="6B057D1B"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How often do you use AI?</w:t>
            </w:r>
          </w:p>
        </w:tc>
        <w:tc>
          <w:tcPr>
            <w:tcW w:w="210" w:type="pct"/>
            <w:shd w:val="clear" w:color="5B9BD5" w:fill="5B9BD5"/>
            <w:noWrap/>
            <w:textDirection w:val="tbRl"/>
            <w:vAlign w:val="bottom"/>
            <w:hideMark/>
          </w:tcPr>
          <w:p w14:paraId="4C9D62BB"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Overall, how satisfied are you with the adopted AI product/service?</w:t>
            </w:r>
          </w:p>
        </w:tc>
        <w:tc>
          <w:tcPr>
            <w:tcW w:w="192" w:type="pct"/>
            <w:shd w:val="clear" w:color="5B9BD5" w:fill="5B9BD5"/>
            <w:noWrap/>
            <w:textDirection w:val="tbRl"/>
            <w:vAlign w:val="bottom"/>
            <w:hideMark/>
          </w:tcPr>
          <w:p w14:paraId="4CE170EE"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 xml:space="preserve">Do you anticipate further investment into AI by your company post covid? </w:t>
            </w:r>
          </w:p>
        </w:tc>
        <w:tc>
          <w:tcPr>
            <w:tcW w:w="169" w:type="pct"/>
            <w:shd w:val="clear" w:color="5B9BD5" w:fill="5B9BD5"/>
            <w:noWrap/>
            <w:textDirection w:val="tbRl"/>
            <w:vAlign w:val="bottom"/>
            <w:hideMark/>
          </w:tcPr>
          <w:p w14:paraId="7FB641DC"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Has the introduction of AI in your company improved efficiency?</w:t>
            </w:r>
          </w:p>
        </w:tc>
        <w:tc>
          <w:tcPr>
            <w:tcW w:w="190" w:type="pct"/>
            <w:shd w:val="clear" w:color="5B9BD5" w:fill="5B9BD5"/>
            <w:noWrap/>
            <w:textDirection w:val="tbRl"/>
            <w:vAlign w:val="bottom"/>
            <w:hideMark/>
          </w:tcPr>
          <w:p w14:paraId="0E09883D"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Has your revenue increased since the adoption of AI in your organisation?</w:t>
            </w:r>
          </w:p>
        </w:tc>
        <w:tc>
          <w:tcPr>
            <w:tcW w:w="141" w:type="pct"/>
            <w:shd w:val="clear" w:color="5B9BD5" w:fill="5B9BD5"/>
            <w:noWrap/>
            <w:textDirection w:val="tbRl"/>
            <w:vAlign w:val="bottom"/>
            <w:hideMark/>
          </w:tcPr>
          <w:p w14:paraId="1EBC549E"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Has adoption of AI in your company decreased cost?</w:t>
            </w:r>
          </w:p>
        </w:tc>
        <w:tc>
          <w:tcPr>
            <w:tcW w:w="182" w:type="pct"/>
            <w:shd w:val="clear" w:color="5B9BD5" w:fill="5B9BD5"/>
            <w:noWrap/>
            <w:textDirection w:val="tbRl"/>
            <w:vAlign w:val="bottom"/>
            <w:hideMark/>
          </w:tcPr>
          <w:p w14:paraId="3A06FDAD"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How likely are you to recommend AI technologies to other businesses?</w:t>
            </w:r>
          </w:p>
        </w:tc>
        <w:tc>
          <w:tcPr>
            <w:tcW w:w="220" w:type="pct"/>
            <w:shd w:val="clear" w:color="5B9BD5" w:fill="5B9BD5"/>
            <w:noWrap/>
            <w:textDirection w:val="tbRl"/>
            <w:vAlign w:val="bottom"/>
            <w:hideMark/>
          </w:tcPr>
          <w:p w14:paraId="393EAC3E"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How effective have you found AI technologies in supporting and aiding your company?</w:t>
            </w:r>
          </w:p>
        </w:tc>
        <w:tc>
          <w:tcPr>
            <w:tcW w:w="166" w:type="pct"/>
            <w:shd w:val="clear" w:color="5B9BD5" w:fill="5B9BD5"/>
            <w:noWrap/>
            <w:textDirection w:val="tbRl"/>
            <w:vAlign w:val="bottom"/>
            <w:hideMark/>
          </w:tcPr>
          <w:p w14:paraId="34628A8F" w14:textId="77777777" w:rsidR="00286BE3" w:rsidRPr="00286BE3" w:rsidRDefault="00286BE3" w:rsidP="000B217A">
            <w:pPr>
              <w:spacing w:after="0" w:line="240" w:lineRule="auto"/>
              <w:ind w:left="113" w:right="113"/>
              <w:rPr>
                <w:rFonts w:ascii="Calibri" w:eastAsia="Times New Roman" w:hAnsi="Calibri" w:cs="Calibri"/>
                <w:b/>
                <w:bCs/>
                <w:color w:val="FFFFFF"/>
                <w:sz w:val="16"/>
                <w:szCs w:val="16"/>
                <w:lang w:eastAsia="zh-CN"/>
              </w:rPr>
            </w:pPr>
            <w:r w:rsidRPr="00286BE3">
              <w:rPr>
                <w:rFonts w:ascii="Calibri" w:eastAsia="Times New Roman" w:hAnsi="Calibri" w:cs="Calibri"/>
                <w:b/>
                <w:bCs/>
                <w:color w:val="FFFFFF"/>
                <w:sz w:val="16"/>
                <w:szCs w:val="16"/>
                <w:lang w:eastAsia="zh-CN"/>
              </w:rPr>
              <w:t xml:space="preserve">How adoptive are AI technologies in aiding your company? </w:t>
            </w:r>
          </w:p>
        </w:tc>
      </w:tr>
      <w:tr w:rsidR="000B217A" w:rsidRPr="00286BE3" w14:paraId="6582FBF6" w14:textId="77777777" w:rsidTr="00553004">
        <w:trPr>
          <w:trHeight w:val="300"/>
        </w:trPr>
        <w:tc>
          <w:tcPr>
            <w:tcW w:w="183" w:type="pct"/>
            <w:shd w:val="clear" w:color="DDEBF7" w:fill="DDEBF7"/>
            <w:noWrap/>
            <w:vAlign w:val="bottom"/>
            <w:hideMark/>
          </w:tcPr>
          <w:p w14:paraId="6401C0B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324ADA6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7CA9D53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1A66A95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6F7AD47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5635574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25-100</w:t>
            </w:r>
          </w:p>
        </w:tc>
        <w:tc>
          <w:tcPr>
            <w:tcW w:w="125" w:type="pct"/>
            <w:shd w:val="clear" w:color="DDEBF7" w:fill="DDEBF7"/>
            <w:noWrap/>
            <w:vAlign w:val="bottom"/>
            <w:hideMark/>
          </w:tcPr>
          <w:p w14:paraId="576249C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£10-50 Million</w:t>
            </w:r>
          </w:p>
        </w:tc>
        <w:tc>
          <w:tcPr>
            <w:tcW w:w="108" w:type="pct"/>
            <w:shd w:val="clear" w:color="DDEBF7" w:fill="DDEBF7"/>
            <w:noWrap/>
            <w:vAlign w:val="bottom"/>
            <w:hideMark/>
          </w:tcPr>
          <w:p w14:paraId="70B57BA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7D56D65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0769CBD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00BE5AF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21B4775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23542F7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6FAE81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14A4241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 Year</w:t>
            </w:r>
          </w:p>
        </w:tc>
        <w:tc>
          <w:tcPr>
            <w:tcW w:w="256" w:type="pct"/>
            <w:shd w:val="clear" w:color="DDEBF7" w:fill="DDEBF7"/>
            <w:noWrap/>
            <w:vAlign w:val="bottom"/>
            <w:hideMark/>
          </w:tcPr>
          <w:p w14:paraId="780A050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337013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6DA1FDB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7A902A6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More than a month</w:t>
            </w:r>
          </w:p>
        </w:tc>
        <w:tc>
          <w:tcPr>
            <w:tcW w:w="129" w:type="pct"/>
            <w:shd w:val="clear" w:color="DDEBF7" w:fill="DDEBF7"/>
            <w:noWrap/>
            <w:vAlign w:val="bottom"/>
            <w:hideMark/>
          </w:tcPr>
          <w:p w14:paraId="07B79D3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2A1815B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7904C3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46C61E7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398AC66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1BEAC9E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1950138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300B25B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36B2FCB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0B955EB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7C5F0D0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5B282BBF" w14:textId="77777777" w:rsidTr="00553004">
        <w:trPr>
          <w:trHeight w:val="300"/>
        </w:trPr>
        <w:tc>
          <w:tcPr>
            <w:tcW w:w="183" w:type="pct"/>
            <w:shd w:val="clear" w:color="auto" w:fill="auto"/>
            <w:noWrap/>
            <w:vAlign w:val="bottom"/>
            <w:hideMark/>
          </w:tcPr>
          <w:p w14:paraId="6D08FE7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0D17A70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5F6F723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517D641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5274FA4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6CB34E2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100-250</w:t>
            </w:r>
          </w:p>
        </w:tc>
        <w:tc>
          <w:tcPr>
            <w:tcW w:w="125" w:type="pct"/>
            <w:shd w:val="clear" w:color="auto" w:fill="auto"/>
            <w:noWrap/>
            <w:vAlign w:val="bottom"/>
            <w:hideMark/>
          </w:tcPr>
          <w:p w14:paraId="35CA743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£50- 80 </w:t>
            </w:r>
            <w:proofErr w:type="gramStart"/>
            <w:r w:rsidRPr="00286BE3">
              <w:rPr>
                <w:rFonts w:ascii="Calibri" w:eastAsia="Times New Roman" w:hAnsi="Calibri" w:cs="Calibri"/>
                <w:color w:val="000000"/>
                <w:sz w:val="16"/>
                <w:szCs w:val="16"/>
                <w:lang w:eastAsia="zh-CN"/>
              </w:rPr>
              <w:t>Million</w:t>
            </w:r>
            <w:proofErr w:type="gramEnd"/>
            <w:r w:rsidRPr="00286BE3">
              <w:rPr>
                <w:rFonts w:ascii="Calibri" w:eastAsia="Times New Roman" w:hAnsi="Calibri" w:cs="Calibri"/>
                <w:color w:val="000000"/>
                <w:sz w:val="16"/>
                <w:szCs w:val="16"/>
                <w:lang w:eastAsia="zh-CN"/>
              </w:rPr>
              <w:t xml:space="preserve"> </w:t>
            </w:r>
          </w:p>
        </w:tc>
        <w:tc>
          <w:tcPr>
            <w:tcW w:w="108" w:type="pct"/>
            <w:shd w:val="clear" w:color="auto" w:fill="auto"/>
            <w:noWrap/>
            <w:vAlign w:val="bottom"/>
            <w:hideMark/>
          </w:tcPr>
          <w:p w14:paraId="32D8CBB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420C7A6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73C1C2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6B48C75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6215132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5D8B927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4E7E788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64E3C88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1192022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Science;</w:t>
            </w:r>
          </w:p>
        </w:tc>
        <w:tc>
          <w:tcPr>
            <w:tcW w:w="228" w:type="pct"/>
            <w:shd w:val="clear" w:color="auto" w:fill="auto"/>
            <w:noWrap/>
            <w:vAlign w:val="bottom"/>
            <w:hideMark/>
          </w:tcPr>
          <w:p w14:paraId="29692A5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428B4BB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74E37C3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5621760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5CB9531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4CB578D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68E8AD2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4146EE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59490AC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622F913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55E1EC4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573233B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3BF6B7B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02F3B9B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7C7667DF" w14:textId="77777777" w:rsidTr="00553004">
        <w:trPr>
          <w:trHeight w:val="300"/>
        </w:trPr>
        <w:tc>
          <w:tcPr>
            <w:tcW w:w="183" w:type="pct"/>
            <w:shd w:val="clear" w:color="DDEBF7" w:fill="DDEBF7"/>
            <w:noWrap/>
            <w:vAlign w:val="bottom"/>
            <w:hideMark/>
          </w:tcPr>
          <w:p w14:paraId="2F2313C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6FBBB95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0FC3752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5872854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3C6FD76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29A73F6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100-250</w:t>
            </w:r>
          </w:p>
        </w:tc>
        <w:tc>
          <w:tcPr>
            <w:tcW w:w="125" w:type="pct"/>
            <w:shd w:val="clear" w:color="DDEBF7" w:fill="DDEBF7"/>
            <w:noWrap/>
            <w:vAlign w:val="bottom"/>
            <w:hideMark/>
          </w:tcPr>
          <w:p w14:paraId="1037C94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£50- 80 </w:t>
            </w:r>
            <w:proofErr w:type="gramStart"/>
            <w:r w:rsidRPr="00286BE3">
              <w:rPr>
                <w:rFonts w:ascii="Calibri" w:eastAsia="Times New Roman" w:hAnsi="Calibri" w:cs="Calibri"/>
                <w:color w:val="000000"/>
                <w:sz w:val="16"/>
                <w:szCs w:val="16"/>
                <w:lang w:eastAsia="zh-CN"/>
              </w:rPr>
              <w:t>Million</w:t>
            </w:r>
            <w:proofErr w:type="gramEnd"/>
            <w:r w:rsidRPr="00286BE3">
              <w:rPr>
                <w:rFonts w:ascii="Calibri" w:eastAsia="Times New Roman" w:hAnsi="Calibri" w:cs="Calibri"/>
                <w:color w:val="000000"/>
                <w:sz w:val="16"/>
                <w:szCs w:val="16"/>
                <w:lang w:eastAsia="zh-CN"/>
              </w:rPr>
              <w:t xml:space="preserve"> </w:t>
            </w:r>
          </w:p>
        </w:tc>
        <w:tc>
          <w:tcPr>
            <w:tcW w:w="108" w:type="pct"/>
            <w:shd w:val="clear" w:color="DDEBF7" w:fill="DDEBF7"/>
            <w:noWrap/>
            <w:vAlign w:val="bottom"/>
            <w:hideMark/>
          </w:tcPr>
          <w:p w14:paraId="47317C7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50819D2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1775CD0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1D47A82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610A26B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5D7B6EA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6350DD6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304A7F0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34F700E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Learning;Automation</w:t>
            </w:r>
            <w:proofErr w:type="spellEnd"/>
            <w:r w:rsidRPr="00286BE3">
              <w:rPr>
                <w:rFonts w:ascii="Calibri" w:eastAsia="Times New Roman" w:hAnsi="Calibri" w:cs="Calibri"/>
                <w:color w:val="000000"/>
                <w:sz w:val="16"/>
                <w:szCs w:val="16"/>
                <w:lang w:eastAsia="zh-CN"/>
              </w:rPr>
              <w:t>;</w:t>
            </w:r>
          </w:p>
        </w:tc>
        <w:tc>
          <w:tcPr>
            <w:tcW w:w="228" w:type="pct"/>
            <w:shd w:val="clear" w:color="DDEBF7" w:fill="DDEBF7"/>
            <w:noWrap/>
            <w:vAlign w:val="bottom"/>
            <w:hideMark/>
          </w:tcPr>
          <w:p w14:paraId="02E9CEC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5EAF22C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7FD60EB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More than a month</w:t>
            </w:r>
          </w:p>
        </w:tc>
        <w:tc>
          <w:tcPr>
            <w:tcW w:w="129" w:type="pct"/>
            <w:shd w:val="clear" w:color="DDEBF7" w:fill="DDEBF7"/>
            <w:noWrap/>
            <w:vAlign w:val="bottom"/>
            <w:hideMark/>
          </w:tcPr>
          <w:p w14:paraId="5200C02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£50,000 – £100,000</w:t>
            </w:r>
          </w:p>
        </w:tc>
        <w:tc>
          <w:tcPr>
            <w:tcW w:w="179" w:type="pct"/>
            <w:shd w:val="clear" w:color="DDEBF7" w:fill="DDEBF7"/>
            <w:noWrap/>
            <w:vAlign w:val="bottom"/>
            <w:hideMark/>
          </w:tcPr>
          <w:p w14:paraId="01D8814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69E4EE0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0E8BEC2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28EF060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74C647E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75C1463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12AF184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6243181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4300CC7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10B14A2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0985E475" w14:textId="77777777" w:rsidTr="00553004">
        <w:trPr>
          <w:trHeight w:val="300"/>
        </w:trPr>
        <w:tc>
          <w:tcPr>
            <w:tcW w:w="183" w:type="pct"/>
            <w:shd w:val="clear" w:color="auto" w:fill="auto"/>
            <w:noWrap/>
            <w:vAlign w:val="bottom"/>
            <w:hideMark/>
          </w:tcPr>
          <w:p w14:paraId="657BCE9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59B09AE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6734081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5226D7E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3734D32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0095D8D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0FAC56C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618992E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75D60E0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2FE63EF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2F09C08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242BC32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3DE9726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3FD7843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49F8B3F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651CA6C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Science;</w:t>
            </w:r>
          </w:p>
        </w:tc>
        <w:tc>
          <w:tcPr>
            <w:tcW w:w="228" w:type="pct"/>
            <w:shd w:val="clear" w:color="auto" w:fill="auto"/>
            <w:noWrap/>
            <w:vAlign w:val="bottom"/>
            <w:hideMark/>
          </w:tcPr>
          <w:p w14:paraId="1736116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10468DB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7DB74B2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7BCB987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4CA52A8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775C7AE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31E3697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7C522F7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77F46A6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76A3FBC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0BFE672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39C7C14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3F4F45B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5F31834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26BC1BB1" w14:textId="77777777" w:rsidTr="00553004">
        <w:trPr>
          <w:trHeight w:val="300"/>
        </w:trPr>
        <w:tc>
          <w:tcPr>
            <w:tcW w:w="183" w:type="pct"/>
            <w:shd w:val="clear" w:color="DDEBF7" w:fill="DDEBF7"/>
            <w:noWrap/>
            <w:vAlign w:val="bottom"/>
            <w:hideMark/>
          </w:tcPr>
          <w:p w14:paraId="709A0FA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6158625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Non-Management</w:t>
            </w:r>
          </w:p>
        </w:tc>
        <w:tc>
          <w:tcPr>
            <w:tcW w:w="143" w:type="pct"/>
            <w:shd w:val="clear" w:color="DDEBF7" w:fill="DDEBF7"/>
            <w:noWrap/>
            <w:vAlign w:val="bottom"/>
            <w:hideMark/>
          </w:tcPr>
          <w:p w14:paraId="16C2C08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4861226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5172CDE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3C52A92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4A3035E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368FC41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4463826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388E522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46F3815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06B6675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1EA6271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6735FAE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1CE6C16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 Year</w:t>
            </w:r>
          </w:p>
        </w:tc>
        <w:tc>
          <w:tcPr>
            <w:tcW w:w="256" w:type="pct"/>
            <w:shd w:val="clear" w:color="DDEBF7" w:fill="DDEBF7"/>
            <w:noWrap/>
            <w:vAlign w:val="bottom"/>
            <w:hideMark/>
          </w:tcPr>
          <w:p w14:paraId="5B95D48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Learning;Automation</w:t>
            </w:r>
            <w:proofErr w:type="spellEnd"/>
            <w:r w:rsidRPr="00286BE3">
              <w:rPr>
                <w:rFonts w:ascii="Calibri" w:eastAsia="Times New Roman" w:hAnsi="Calibri" w:cs="Calibri"/>
                <w:color w:val="000000"/>
                <w:sz w:val="16"/>
                <w:szCs w:val="16"/>
                <w:lang w:eastAsia="zh-CN"/>
              </w:rPr>
              <w:t>;</w:t>
            </w:r>
          </w:p>
        </w:tc>
        <w:tc>
          <w:tcPr>
            <w:tcW w:w="228" w:type="pct"/>
            <w:shd w:val="clear" w:color="DDEBF7" w:fill="DDEBF7"/>
            <w:noWrap/>
            <w:vAlign w:val="bottom"/>
            <w:hideMark/>
          </w:tcPr>
          <w:p w14:paraId="1E06DF3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proofErr w:type="spellStart"/>
            <w:r w:rsidRPr="00286BE3">
              <w:rPr>
                <w:rFonts w:ascii="Calibri" w:eastAsia="Times New Roman" w:hAnsi="Calibri" w:cs="Calibri"/>
                <w:color w:val="000000"/>
                <w:sz w:val="16"/>
                <w:szCs w:val="16"/>
                <w:lang w:eastAsia="zh-CN"/>
              </w:rPr>
              <w:t>Microsoft;Amazon</w:t>
            </w:r>
            <w:proofErr w:type="spellEnd"/>
            <w:r w:rsidRPr="00286BE3">
              <w:rPr>
                <w:rFonts w:ascii="Calibri" w:eastAsia="Times New Roman" w:hAnsi="Calibri" w:cs="Calibri"/>
                <w:color w:val="000000"/>
                <w:sz w:val="16"/>
                <w:szCs w:val="16"/>
                <w:lang w:eastAsia="zh-CN"/>
              </w:rPr>
              <w:t>;</w:t>
            </w:r>
          </w:p>
        </w:tc>
        <w:tc>
          <w:tcPr>
            <w:tcW w:w="178" w:type="pct"/>
            <w:shd w:val="clear" w:color="DDEBF7" w:fill="DDEBF7"/>
            <w:noWrap/>
            <w:vAlign w:val="bottom"/>
            <w:hideMark/>
          </w:tcPr>
          <w:p w14:paraId="08AD0B5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7199708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More than a month</w:t>
            </w:r>
          </w:p>
        </w:tc>
        <w:tc>
          <w:tcPr>
            <w:tcW w:w="129" w:type="pct"/>
            <w:shd w:val="clear" w:color="DDEBF7" w:fill="DDEBF7"/>
            <w:noWrap/>
            <w:vAlign w:val="bottom"/>
            <w:hideMark/>
          </w:tcPr>
          <w:p w14:paraId="267E0BE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£20,000 – £50,000</w:t>
            </w:r>
          </w:p>
        </w:tc>
        <w:tc>
          <w:tcPr>
            <w:tcW w:w="179" w:type="pct"/>
            <w:shd w:val="clear" w:color="DDEBF7" w:fill="DDEBF7"/>
            <w:noWrap/>
            <w:vAlign w:val="bottom"/>
            <w:hideMark/>
          </w:tcPr>
          <w:p w14:paraId="4C9AC33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DDEBF7" w:fill="DDEBF7"/>
            <w:noWrap/>
            <w:vAlign w:val="bottom"/>
            <w:hideMark/>
          </w:tcPr>
          <w:p w14:paraId="6840780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0C48F32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65A5778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17E898F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51412AC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4C12CF1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08A0559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09FF60D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2532BE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41EC42F4" w14:textId="77777777" w:rsidTr="00553004">
        <w:trPr>
          <w:trHeight w:val="300"/>
        </w:trPr>
        <w:tc>
          <w:tcPr>
            <w:tcW w:w="183" w:type="pct"/>
            <w:shd w:val="clear" w:color="auto" w:fill="auto"/>
            <w:noWrap/>
            <w:vAlign w:val="bottom"/>
            <w:hideMark/>
          </w:tcPr>
          <w:p w14:paraId="197F2F3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3F43299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0EA08E0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Business</w:t>
            </w:r>
          </w:p>
        </w:tc>
        <w:tc>
          <w:tcPr>
            <w:tcW w:w="122" w:type="pct"/>
            <w:shd w:val="clear" w:color="auto" w:fill="auto"/>
            <w:noWrap/>
            <w:vAlign w:val="bottom"/>
            <w:hideMark/>
          </w:tcPr>
          <w:p w14:paraId="4075978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7A421E7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55974C3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2854A2F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51FDB42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0CF519C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31E9D5E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72C0FCF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70B5E3C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0CF024E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73C59DF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7F4B09D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7CC46A2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1629EC5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615C445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2BB6475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0ADBEC5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£20,000 – £50,000</w:t>
            </w:r>
          </w:p>
        </w:tc>
        <w:tc>
          <w:tcPr>
            <w:tcW w:w="179" w:type="pct"/>
            <w:shd w:val="clear" w:color="auto" w:fill="auto"/>
            <w:noWrap/>
            <w:vAlign w:val="bottom"/>
            <w:hideMark/>
          </w:tcPr>
          <w:p w14:paraId="3206724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auto" w:fill="auto"/>
            <w:noWrap/>
            <w:vAlign w:val="bottom"/>
            <w:hideMark/>
          </w:tcPr>
          <w:p w14:paraId="3C5A581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70F17B4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7B147E8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5C480D5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533490E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22A7E70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1E55D93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5E7B1A9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33B856F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0EC0C006" w14:textId="77777777" w:rsidTr="00553004">
        <w:trPr>
          <w:trHeight w:val="300"/>
        </w:trPr>
        <w:tc>
          <w:tcPr>
            <w:tcW w:w="183" w:type="pct"/>
            <w:shd w:val="clear" w:color="DDEBF7" w:fill="DDEBF7"/>
            <w:noWrap/>
            <w:vAlign w:val="bottom"/>
            <w:hideMark/>
          </w:tcPr>
          <w:p w14:paraId="1FD1579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3D1A2A9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2FE11B4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Business</w:t>
            </w:r>
          </w:p>
        </w:tc>
        <w:tc>
          <w:tcPr>
            <w:tcW w:w="122" w:type="pct"/>
            <w:shd w:val="clear" w:color="DDEBF7" w:fill="DDEBF7"/>
            <w:noWrap/>
            <w:vAlign w:val="bottom"/>
            <w:hideMark/>
          </w:tcPr>
          <w:p w14:paraId="69DF672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3A8420A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79E55AF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100-250</w:t>
            </w:r>
          </w:p>
        </w:tc>
        <w:tc>
          <w:tcPr>
            <w:tcW w:w="125" w:type="pct"/>
            <w:shd w:val="clear" w:color="DDEBF7" w:fill="DDEBF7"/>
            <w:noWrap/>
            <w:vAlign w:val="bottom"/>
            <w:hideMark/>
          </w:tcPr>
          <w:p w14:paraId="6EDFADB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161731C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12DE388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Retail</w:t>
            </w:r>
          </w:p>
        </w:tc>
        <w:tc>
          <w:tcPr>
            <w:tcW w:w="170" w:type="pct"/>
            <w:shd w:val="clear" w:color="DDEBF7" w:fill="DDEBF7"/>
            <w:noWrap/>
            <w:vAlign w:val="bottom"/>
            <w:hideMark/>
          </w:tcPr>
          <w:p w14:paraId="722A54B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5D012F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11814F3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28C865B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2AF3FA6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6CDAD74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2280A02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Computer </w:t>
            </w:r>
            <w:proofErr w:type="spellStart"/>
            <w:r w:rsidRPr="00286BE3">
              <w:rPr>
                <w:rFonts w:ascii="Calibri" w:eastAsia="Times New Roman" w:hAnsi="Calibri" w:cs="Calibri"/>
                <w:color w:val="000000"/>
                <w:sz w:val="16"/>
                <w:szCs w:val="16"/>
                <w:lang w:eastAsia="zh-CN"/>
              </w:rPr>
              <w:t>Vision;Machine</w:t>
            </w:r>
            <w:proofErr w:type="spellEnd"/>
            <w:r w:rsidRPr="00286BE3">
              <w:rPr>
                <w:rFonts w:ascii="Calibri" w:eastAsia="Times New Roman" w:hAnsi="Calibri" w:cs="Calibri"/>
                <w:color w:val="000000"/>
                <w:sz w:val="16"/>
                <w:szCs w:val="16"/>
                <w:lang w:eastAsia="zh-CN"/>
              </w:rPr>
              <w:t xml:space="preserv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Science;</w:t>
            </w:r>
          </w:p>
        </w:tc>
        <w:tc>
          <w:tcPr>
            <w:tcW w:w="228" w:type="pct"/>
            <w:shd w:val="clear" w:color="DDEBF7" w:fill="DDEBF7"/>
            <w:noWrap/>
            <w:vAlign w:val="bottom"/>
            <w:hideMark/>
          </w:tcPr>
          <w:p w14:paraId="3B8D7D7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proofErr w:type="spellStart"/>
            <w:r w:rsidRPr="00286BE3">
              <w:rPr>
                <w:rFonts w:ascii="Calibri" w:eastAsia="Times New Roman" w:hAnsi="Calibri" w:cs="Calibri"/>
                <w:color w:val="000000"/>
                <w:sz w:val="16"/>
                <w:szCs w:val="16"/>
                <w:lang w:eastAsia="zh-CN"/>
              </w:rPr>
              <w:t>Microsoft;SAP</w:t>
            </w:r>
            <w:proofErr w:type="spellEnd"/>
            <w:r w:rsidRPr="00286BE3">
              <w:rPr>
                <w:rFonts w:ascii="Calibri" w:eastAsia="Times New Roman" w:hAnsi="Calibri" w:cs="Calibri"/>
                <w:color w:val="000000"/>
                <w:sz w:val="16"/>
                <w:szCs w:val="16"/>
                <w:lang w:eastAsia="zh-CN"/>
              </w:rPr>
              <w:t>;</w:t>
            </w:r>
          </w:p>
        </w:tc>
        <w:tc>
          <w:tcPr>
            <w:tcW w:w="178" w:type="pct"/>
            <w:shd w:val="clear" w:color="DDEBF7" w:fill="DDEBF7"/>
            <w:noWrap/>
            <w:vAlign w:val="bottom"/>
            <w:hideMark/>
          </w:tcPr>
          <w:p w14:paraId="3E12408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5D41504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More than a month</w:t>
            </w:r>
          </w:p>
        </w:tc>
        <w:tc>
          <w:tcPr>
            <w:tcW w:w="129" w:type="pct"/>
            <w:shd w:val="clear" w:color="DDEBF7" w:fill="DDEBF7"/>
            <w:noWrap/>
            <w:vAlign w:val="bottom"/>
            <w:hideMark/>
          </w:tcPr>
          <w:p w14:paraId="2DB1B59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£20,000 – £50,000</w:t>
            </w:r>
          </w:p>
        </w:tc>
        <w:tc>
          <w:tcPr>
            <w:tcW w:w="179" w:type="pct"/>
            <w:shd w:val="clear" w:color="DDEBF7" w:fill="DDEBF7"/>
            <w:noWrap/>
            <w:vAlign w:val="bottom"/>
            <w:hideMark/>
          </w:tcPr>
          <w:p w14:paraId="158F6C9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DDEBF7" w:fill="DDEBF7"/>
            <w:noWrap/>
            <w:vAlign w:val="bottom"/>
            <w:hideMark/>
          </w:tcPr>
          <w:p w14:paraId="3A45D2C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23B48BD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606585A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31C4591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549B8F6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6ED8D1B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0EF1F98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73FF662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27FF788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261FCAB7" w14:textId="77777777" w:rsidTr="00553004">
        <w:trPr>
          <w:trHeight w:val="300"/>
        </w:trPr>
        <w:tc>
          <w:tcPr>
            <w:tcW w:w="183" w:type="pct"/>
            <w:shd w:val="clear" w:color="auto" w:fill="auto"/>
            <w:noWrap/>
            <w:vAlign w:val="bottom"/>
            <w:hideMark/>
          </w:tcPr>
          <w:p w14:paraId="139350E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159302D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43E0949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19B0942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2630AAA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London</w:t>
            </w:r>
          </w:p>
        </w:tc>
        <w:tc>
          <w:tcPr>
            <w:tcW w:w="146" w:type="pct"/>
            <w:shd w:val="clear" w:color="auto" w:fill="auto"/>
            <w:noWrap/>
            <w:vAlign w:val="bottom"/>
            <w:hideMark/>
          </w:tcPr>
          <w:p w14:paraId="3410C17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01DB779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£50- 80 </w:t>
            </w:r>
            <w:proofErr w:type="gramStart"/>
            <w:r w:rsidRPr="00286BE3">
              <w:rPr>
                <w:rFonts w:ascii="Calibri" w:eastAsia="Times New Roman" w:hAnsi="Calibri" w:cs="Calibri"/>
                <w:color w:val="000000"/>
                <w:sz w:val="16"/>
                <w:szCs w:val="16"/>
                <w:lang w:eastAsia="zh-CN"/>
              </w:rPr>
              <w:t>Million</w:t>
            </w:r>
            <w:proofErr w:type="gramEnd"/>
            <w:r w:rsidRPr="00286BE3">
              <w:rPr>
                <w:rFonts w:ascii="Calibri" w:eastAsia="Times New Roman" w:hAnsi="Calibri" w:cs="Calibri"/>
                <w:color w:val="000000"/>
                <w:sz w:val="16"/>
                <w:szCs w:val="16"/>
                <w:lang w:eastAsia="zh-CN"/>
              </w:rPr>
              <w:t xml:space="preserve"> </w:t>
            </w:r>
          </w:p>
        </w:tc>
        <w:tc>
          <w:tcPr>
            <w:tcW w:w="108" w:type="pct"/>
            <w:shd w:val="clear" w:color="auto" w:fill="auto"/>
            <w:noWrap/>
            <w:vAlign w:val="bottom"/>
            <w:hideMark/>
          </w:tcPr>
          <w:p w14:paraId="5B87582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724EE0B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Retail</w:t>
            </w:r>
          </w:p>
        </w:tc>
        <w:tc>
          <w:tcPr>
            <w:tcW w:w="170" w:type="pct"/>
            <w:shd w:val="clear" w:color="auto" w:fill="auto"/>
            <w:noWrap/>
            <w:vAlign w:val="bottom"/>
            <w:hideMark/>
          </w:tcPr>
          <w:p w14:paraId="57107F1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2EE8535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21D152F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7667E5C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0AE7EC2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7E5B3F4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More than 2 Years</w:t>
            </w:r>
          </w:p>
        </w:tc>
        <w:tc>
          <w:tcPr>
            <w:tcW w:w="256" w:type="pct"/>
            <w:shd w:val="clear" w:color="auto" w:fill="auto"/>
            <w:noWrap/>
            <w:vAlign w:val="bottom"/>
            <w:hideMark/>
          </w:tcPr>
          <w:p w14:paraId="0D96651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w:t>
            </w:r>
            <w:proofErr w:type="spellStart"/>
            <w:r w:rsidRPr="00286BE3">
              <w:rPr>
                <w:rFonts w:ascii="Calibri" w:eastAsia="Times New Roman" w:hAnsi="Calibri" w:cs="Calibri"/>
                <w:color w:val="000000"/>
                <w:sz w:val="16"/>
                <w:szCs w:val="16"/>
                <w:lang w:eastAsia="zh-CN"/>
              </w:rPr>
              <w:t>Science;Chatbot</w:t>
            </w:r>
            <w:proofErr w:type="spellEnd"/>
            <w:r w:rsidRPr="00286BE3">
              <w:rPr>
                <w:rFonts w:ascii="Calibri" w:eastAsia="Times New Roman" w:hAnsi="Calibri" w:cs="Calibri"/>
                <w:color w:val="000000"/>
                <w:sz w:val="16"/>
                <w:szCs w:val="16"/>
                <w:lang w:eastAsia="zh-CN"/>
              </w:rPr>
              <w:t>;</w:t>
            </w:r>
          </w:p>
        </w:tc>
        <w:tc>
          <w:tcPr>
            <w:tcW w:w="228" w:type="pct"/>
            <w:shd w:val="clear" w:color="auto" w:fill="auto"/>
            <w:noWrap/>
            <w:vAlign w:val="bottom"/>
            <w:hideMark/>
          </w:tcPr>
          <w:p w14:paraId="5DB14AD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759032D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37FBC9D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517BCFB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£50,000 – £100,000</w:t>
            </w:r>
          </w:p>
        </w:tc>
        <w:tc>
          <w:tcPr>
            <w:tcW w:w="179" w:type="pct"/>
            <w:shd w:val="clear" w:color="auto" w:fill="auto"/>
            <w:noWrap/>
            <w:vAlign w:val="bottom"/>
            <w:hideMark/>
          </w:tcPr>
          <w:p w14:paraId="15DC94A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auto" w:fill="auto"/>
            <w:noWrap/>
            <w:vAlign w:val="bottom"/>
            <w:hideMark/>
          </w:tcPr>
          <w:p w14:paraId="4A40414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1E14525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0CA8043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24B66A5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0519E2C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4D1D79A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7ECFFC1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0C05E53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5936CB3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26E8AB15" w14:textId="77777777" w:rsidTr="00553004">
        <w:trPr>
          <w:trHeight w:val="300"/>
        </w:trPr>
        <w:tc>
          <w:tcPr>
            <w:tcW w:w="183" w:type="pct"/>
            <w:shd w:val="clear" w:color="DDEBF7" w:fill="DDEBF7"/>
            <w:noWrap/>
            <w:vAlign w:val="bottom"/>
            <w:hideMark/>
          </w:tcPr>
          <w:p w14:paraId="2CB0830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0A9EA3D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030141B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6242903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2EA3C1E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5B51F08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7184C3A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0D51E2D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1978F70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Technology</w:t>
            </w:r>
          </w:p>
        </w:tc>
        <w:tc>
          <w:tcPr>
            <w:tcW w:w="170" w:type="pct"/>
            <w:shd w:val="clear" w:color="DDEBF7" w:fill="DDEBF7"/>
            <w:noWrap/>
            <w:vAlign w:val="bottom"/>
            <w:hideMark/>
          </w:tcPr>
          <w:p w14:paraId="50A8961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6E93AB9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322A2CD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17066F6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6CEC603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4334E93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5FE4A45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proofErr w:type="spellStart"/>
            <w:r w:rsidRPr="00286BE3">
              <w:rPr>
                <w:rFonts w:ascii="Calibri" w:eastAsia="Times New Roman" w:hAnsi="Calibri" w:cs="Calibri"/>
                <w:color w:val="000000"/>
                <w:sz w:val="16"/>
                <w:szCs w:val="16"/>
                <w:lang w:eastAsia="zh-CN"/>
              </w:rPr>
              <w:t>Automation;Deep</w:t>
            </w:r>
            <w:proofErr w:type="spellEnd"/>
            <w:r w:rsidRPr="00286BE3">
              <w:rPr>
                <w:rFonts w:ascii="Calibri" w:eastAsia="Times New Roman" w:hAnsi="Calibri" w:cs="Calibri"/>
                <w:color w:val="000000"/>
                <w:sz w:val="16"/>
                <w:szCs w:val="16"/>
                <w:lang w:eastAsia="zh-CN"/>
              </w:rPr>
              <w:t xml:space="preserve"> </w:t>
            </w:r>
            <w:proofErr w:type="spellStart"/>
            <w:r w:rsidRPr="00286BE3">
              <w:rPr>
                <w:rFonts w:ascii="Calibri" w:eastAsia="Times New Roman" w:hAnsi="Calibri" w:cs="Calibri"/>
                <w:color w:val="000000"/>
                <w:sz w:val="16"/>
                <w:szCs w:val="16"/>
                <w:lang w:eastAsia="zh-CN"/>
              </w:rPr>
              <w:t>Learning;Machine</w:t>
            </w:r>
            <w:proofErr w:type="spellEnd"/>
            <w:r w:rsidRPr="00286BE3">
              <w:rPr>
                <w:rFonts w:ascii="Calibri" w:eastAsia="Times New Roman" w:hAnsi="Calibri" w:cs="Calibri"/>
                <w:color w:val="000000"/>
                <w:sz w:val="16"/>
                <w:szCs w:val="16"/>
                <w:lang w:eastAsia="zh-CN"/>
              </w:rPr>
              <w:t xml:space="preserv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w:t>
            </w:r>
            <w:proofErr w:type="spellStart"/>
            <w:r w:rsidRPr="00286BE3">
              <w:rPr>
                <w:rFonts w:ascii="Calibri" w:eastAsia="Times New Roman" w:hAnsi="Calibri" w:cs="Calibri"/>
                <w:color w:val="000000"/>
                <w:sz w:val="16"/>
                <w:szCs w:val="16"/>
                <w:lang w:eastAsia="zh-CN"/>
              </w:rPr>
              <w:t>Science;Chatbot</w:t>
            </w:r>
            <w:proofErr w:type="spellEnd"/>
            <w:r w:rsidRPr="00286BE3">
              <w:rPr>
                <w:rFonts w:ascii="Calibri" w:eastAsia="Times New Roman" w:hAnsi="Calibri" w:cs="Calibri"/>
                <w:color w:val="000000"/>
                <w:sz w:val="16"/>
                <w:szCs w:val="16"/>
                <w:lang w:eastAsia="zh-CN"/>
              </w:rPr>
              <w:t>;</w:t>
            </w:r>
          </w:p>
        </w:tc>
        <w:tc>
          <w:tcPr>
            <w:tcW w:w="228" w:type="pct"/>
            <w:shd w:val="clear" w:color="DDEBF7" w:fill="DDEBF7"/>
            <w:noWrap/>
            <w:vAlign w:val="bottom"/>
            <w:hideMark/>
          </w:tcPr>
          <w:p w14:paraId="6181C65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4AA2F9E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695A0E3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3EE1865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£20,000 – £50,000</w:t>
            </w:r>
          </w:p>
        </w:tc>
        <w:tc>
          <w:tcPr>
            <w:tcW w:w="179" w:type="pct"/>
            <w:shd w:val="clear" w:color="DDEBF7" w:fill="DDEBF7"/>
            <w:noWrap/>
            <w:vAlign w:val="bottom"/>
            <w:hideMark/>
          </w:tcPr>
          <w:p w14:paraId="6CEB905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DDEBF7" w:fill="DDEBF7"/>
            <w:noWrap/>
            <w:vAlign w:val="bottom"/>
            <w:hideMark/>
          </w:tcPr>
          <w:p w14:paraId="240C760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0D18B51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07E84FA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7644B61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450BB82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6DA4716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58A06AD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1D2EB67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241A7AE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5AA37733" w14:textId="77777777" w:rsidTr="00553004">
        <w:trPr>
          <w:trHeight w:val="300"/>
        </w:trPr>
        <w:tc>
          <w:tcPr>
            <w:tcW w:w="183" w:type="pct"/>
            <w:shd w:val="clear" w:color="auto" w:fill="auto"/>
            <w:noWrap/>
            <w:vAlign w:val="bottom"/>
            <w:hideMark/>
          </w:tcPr>
          <w:p w14:paraId="46F817F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36BB9E8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56BD149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2ECC524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6F7E459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5A3F8D3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531A349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2F60D0D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30377F6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5C1E481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10C149E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623C82F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467A624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601A12D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6352A1E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7419A07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162DB9A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73379C4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3772FF2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51B326D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60E64F1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7E73F8C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421C77B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592A480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461A217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7383964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1A29ABF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4BB5F73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1EDA01C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2C83E2E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42868FEF" w14:textId="77777777" w:rsidTr="00553004">
        <w:trPr>
          <w:trHeight w:val="300"/>
        </w:trPr>
        <w:tc>
          <w:tcPr>
            <w:tcW w:w="183" w:type="pct"/>
            <w:shd w:val="clear" w:color="DDEBF7" w:fill="DDEBF7"/>
            <w:noWrap/>
            <w:vAlign w:val="bottom"/>
            <w:hideMark/>
          </w:tcPr>
          <w:p w14:paraId="4C20D8D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232B668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530837C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7D4FDF9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7C41CD6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03725DD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5585A33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02D4619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28B065B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123B46D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0718C44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5C2D9C8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5CDB83C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6C5AFF6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7A04B5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More than 2 Years</w:t>
            </w:r>
          </w:p>
        </w:tc>
        <w:tc>
          <w:tcPr>
            <w:tcW w:w="256" w:type="pct"/>
            <w:shd w:val="clear" w:color="DDEBF7" w:fill="DDEBF7"/>
            <w:noWrap/>
            <w:vAlign w:val="bottom"/>
            <w:hideMark/>
          </w:tcPr>
          <w:p w14:paraId="21C46F9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07F8A3C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68AFF98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4204DA5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4F39A9E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7236E7E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3F6AF6C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058A58A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2778047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425118F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3C3852C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57CBED2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4556346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1726477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328F679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4DEA9BD2" w14:textId="77777777" w:rsidTr="00553004">
        <w:trPr>
          <w:trHeight w:val="300"/>
        </w:trPr>
        <w:tc>
          <w:tcPr>
            <w:tcW w:w="183" w:type="pct"/>
            <w:shd w:val="clear" w:color="auto" w:fill="auto"/>
            <w:noWrap/>
            <w:vAlign w:val="bottom"/>
            <w:hideMark/>
          </w:tcPr>
          <w:p w14:paraId="3F4C898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7644173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2D3B94C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61C6D96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248E1E3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London</w:t>
            </w:r>
          </w:p>
        </w:tc>
        <w:tc>
          <w:tcPr>
            <w:tcW w:w="146" w:type="pct"/>
            <w:shd w:val="clear" w:color="auto" w:fill="auto"/>
            <w:noWrap/>
            <w:vAlign w:val="bottom"/>
            <w:hideMark/>
          </w:tcPr>
          <w:p w14:paraId="7B2A758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26ECA44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5F67DE0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2EBDE4B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Retail</w:t>
            </w:r>
          </w:p>
        </w:tc>
        <w:tc>
          <w:tcPr>
            <w:tcW w:w="170" w:type="pct"/>
            <w:shd w:val="clear" w:color="auto" w:fill="auto"/>
            <w:noWrap/>
            <w:vAlign w:val="bottom"/>
            <w:hideMark/>
          </w:tcPr>
          <w:p w14:paraId="45FC64C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7EB3CCE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52C8E89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008F38D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1183E64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0C26BDD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454CAF7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29F5253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3CA1863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1BA6167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4DB9899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61E0009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69840E3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0A22B1B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7007BF5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744490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056195A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0BB6BE8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7CB7DD8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34B9EBB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5B93BDF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13B94F90" w14:textId="77777777" w:rsidTr="00553004">
        <w:trPr>
          <w:trHeight w:val="300"/>
        </w:trPr>
        <w:tc>
          <w:tcPr>
            <w:tcW w:w="183" w:type="pct"/>
            <w:shd w:val="clear" w:color="DDEBF7" w:fill="DDEBF7"/>
            <w:noWrap/>
            <w:vAlign w:val="bottom"/>
            <w:hideMark/>
          </w:tcPr>
          <w:p w14:paraId="3C6895E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134B141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424D612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2D962AD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74F5F04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1A10289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78F1FD4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768F41A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70D64CA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Retail</w:t>
            </w:r>
          </w:p>
        </w:tc>
        <w:tc>
          <w:tcPr>
            <w:tcW w:w="170" w:type="pct"/>
            <w:shd w:val="clear" w:color="DDEBF7" w:fill="DDEBF7"/>
            <w:noWrap/>
            <w:vAlign w:val="bottom"/>
            <w:hideMark/>
          </w:tcPr>
          <w:p w14:paraId="68478A4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1B91412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2E7E44B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3D1E495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4DF05E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19769F8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76D2304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78928C1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291499F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16640D6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1761D18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1EAFDD9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5BD5CB5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33E7AE3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5A1432E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53F0979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4FF52C8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0BB98C9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6852242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32422D6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2FD4D9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041DE34D" w14:textId="77777777" w:rsidTr="00553004">
        <w:trPr>
          <w:trHeight w:val="300"/>
        </w:trPr>
        <w:tc>
          <w:tcPr>
            <w:tcW w:w="183" w:type="pct"/>
            <w:shd w:val="clear" w:color="auto" w:fill="auto"/>
            <w:noWrap/>
            <w:vAlign w:val="bottom"/>
            <w:hideMark/>
          </w:tcPr>
          <w:p w14:paraId="472E017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4AFABD8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104667B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7806D39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38F0337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71F2BCA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083D73B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£10-50 Million</w:t>
            </w:r>
          </w:p>
        </w:tc>
        <w:tc>
          <w:tcPr>
            <w:tcW w:w="108" w:type="pct"/>
            <w:shd w:val="clear" w:color="auto" w:fill="auto"/>
            <w:noWrap/>
            <w:vAlign w:val="bottom"/>
            <w:hideMark/>
          </w:tcPr>
          <w:p w14:paraId="388D344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1C1B913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Technology</w:t>
            </w:r>
          </w:p>
        </w:tc>
        <w:tc>
          <w:tcPr>
            <w:tcW w:w="170" w:type="pct"/>
            <w:shd w:val="clear" w:color="auto" w:fill="auto"/>
            <w:noWrap/>
            <w:vAlign w:val="bottom"/>
            <w:hideMark/>
          </w:tcPr>
          <w:p w14:paraId="689EA36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28EF77A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05CDA48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3D2D694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122C459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4775D32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More than 2 Years</w:t>
            </w:r>
          </w:p>
        </w:tc>
        <w:tc>
          <w:tcPr>
            <w:tcW w:w="256" w:type="pct"/>
            <w:shd w:val="clear" w:color="auto" w:fill="auto"/>
            <w:noWrap/>
            <w:vAlign w:val="bottom"/>
            <w:hideMark/>
          </w:tcPr>
          <w:p w14:paraId="0E321BD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3363DC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191F62A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6418E32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29D04A3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36BC903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7AF4DB6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1E91E7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5E63F3A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3B8736B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4D4AFDA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50F183C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5C582A4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3D5BA5B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7FF20E5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51B28AF6" w14:textId="77777777" w:rsidTr="00553004">
        <w:trPr>
          <w:trHeight w:val="300"/>
        </w:trPr>
        <w:tc>
          <w:tcPr>
            <w:tcW w:w="183" w:type="pct"/>
            <w:shd w:val="clear" w:color="DDEBF7" w:fill="DDEBF7"/>
            <w:noWrap/>
            <w:vAlign w:val="bottom"/>
            <w:hideMark/>
          </w:tcPr>
          <w:p w14:paraId="09A5A87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333C862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33F2F3A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0A7A796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17904A8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1588A67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3665FEC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01EB642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3E6DA91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Technology</w:t>
            </w:r>
          </w:p>
        </w:tc>
        <w:tc>
          <w:tcPr>
            <w:tcW w:w="170" w:type="pct"/>
            <w:shd w:val="clear" w:color="DDEBF7" w:fill="DDEBF7"/>
            <w:noWrap/>
            <w:vAlign w:val="bottom"/>
            <w:hideMark/>
          </w:tcPr>
          <w:p w14:paraId="0FFCECC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7513ED0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1878E68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712FCF4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522FF6F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15232F3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 Year</w:t>
            </w:r>
          </w:p>
        </w:tc>
        <w:tc>
          <w:tcPr>
            <w:tcW w:w="256" w:type="pct"/>
            <w:shd w:val="clear" w:color="DDEBF7" w:fill="DDEBF7"/>
            <w:noWrap/>
            <w:vAlign w:val="bottom"/>
            <w:hideMark/>
          </w:tcPr>
          <w:p w14:paraId="01D7FD2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561740F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552348D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45AEA1D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5784B73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19756C3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DDEBF7" w:fill="DDEBF7"/>
            <w:noWrap/>
            <w:vAlign w:val="bottom"/>
            <w:hideMark/>
          </w:tcPr>
          <w:p w14:paraId="48C5F69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6D90D81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68BDD14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5512672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3E0D607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223AD91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46A7777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219DD7F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3F739F4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5B989263" w14:textId="77777777" w:rsidTr="00553004">
        <w:trPr>
          <w:trHeight w:val="300"/>
        </w:trPr>
        <w:tc>
          <w:tcPr>
            <w:tcW w:w="183" w:type="pct"/>
            <w:shd w:val="clear" w:color="auto" w:fill="auto"/>
            <w:noWrap/>
            <w:vAlign w:val="bottom"/>
            <w:hideMark/>
          </w:tcPr>
          <w:p w14:paraId="4989D83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4839399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5663D7E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4F5ECF0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0338062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1751914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2F3F8C6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33FAA8C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3228E3A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Technology</w:t>
            </w:r>
          </w:p>
        </w:tc>
        <w:tc>
          <w:tcPr>
            <w:tcW w:w="170" w:type="pct"/>
            <w:shd w:val="clear" w:color="auto" w:fill="auto"/>
            <w:noWrap/>
            <w:vAlign w:val="bottom"/>
            <w:hideMark/>
          </w:tcPr>
          <w:p w14:paraId="65B375C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30BB59B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1E6EBC2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193597E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38119AC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166B11D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2499422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268A7C4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29CD66B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47E933B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5871119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04BDF86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auto" w:fill="auto"/>
            <w:noWrap/>
            <w:vAlign w:val="bottom"/>
            <w:hideMark/>
          </w:tcPr>
          <w:p w14:paraId="06F0242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45A7824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463D814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4096914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6B50725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083F3EC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7D57798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1FDD52A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08B9D12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7146585D" w14:textId="77777777" w:rsidTr="00553004">
        <w:trPr>
          <w:trHeight w:val="300"/>
        </w:trPr>
        <w:tc>
          <w:tcPr>
            <w:tcW w:w="183" w:type="pct"/>
            <w:shd w:val="clear" w:color="DDEBF7" w:fill="DDEBF7"/>
            <w:noWrap/>
            <w:vAlign w:val="bottom"/>
            <w:hideMark/>
          </w:tcPr>
          <w:p w14:paraId="0734D10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1043FD6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1B5DBFB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7690EB7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30A6AE4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057845C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721A1D1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6EDBCD5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0162049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Construction</w:t>
            </w:r>
          </w:p>
        </w:tc>
        <w:tc>
          <w:tcPr>
            <w:tcW w:w="170" w:type="pct"/>
            <w:shd w:val="clear" w:color="DDEBF7" w:fill="DDEBF7"/>
            <w:noWrap/>
            <w:vAlign w:val="bottom"/>
            <w:hideMark/>
          </w:tcPr>
          <w:p w14:paraId="2856B0F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20CF5EE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4E78963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03280A2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321A122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2D36F41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303E7D8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686385B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4D0D316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0E2DA65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08535AF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00D52C7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0D16B0D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3A89D32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5476A8B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673279E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167B401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1156ED3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4ED7A45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41C9328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5EA4BF2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4FD6B5AD" w14:textId="77777777" w:rsidTr="00553004">
        <w:trPr>
          <w:trHeight w:val="300"/>
        </w:trPr>
        <w:tc>
          <w:tcPr>
            <w:tcW w:w="183" w:type="pct"/>
            <w:shd w:val="clear" w:color="auto" w:fill="auto"/>
            <w:noWrap/>
            <w:vAlign w:val="bottom"/>
            <w:hideMark/>
          </w:tcPr>
          <w:p w14:paraId="32B8EB2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7B21613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4A9BBAC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5359FDF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3E7024F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6F4657A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789E095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61D9671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6C54830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Construction</w:t>
            </w:r>
          </w:p>
        </w:tc>
        <w:tc>
          <w:tcPr>
            <w:tcW w:w="170" w:type="pct"/>
            <w:shd w:val="clear" w:color="auto" w:fill="auto"/>
            <w:noWrap/>
            <w:vAlign w:val="bottom"/>
            <w:hideMark/>
          </w:tcPr>
          <w:p w14:paraId="013424D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4876696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01B5923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2DB652F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4698CC0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6ED82FA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76A86D2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36709B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191AD1C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34EF853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63D7078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4B48400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2DCDF82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51B6E52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708237A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4E9EC34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3BB5ABE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43903FC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0FEB184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490FEA2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029601F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513A1374" w14:textId="77777777" w:rsidTr="00553004">
        <w:trPr>
          <w:trHeight w:val="300"/>
        </w:trPr>
        <w:tc>
          <w:tcPr>
            <w:tcW w:w="183" w:type="pct"/>
            <w:shd w:val="clear" w:color="DDEBF7" w:fill="DDEBF7"/>
            <w:noWrap/>
            <w:vAlign w:val="bottom"/>
            <w:hideMark/>
          </w:tcPr>
          <w:p w14:paraId="7B04903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791E04D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0FADA5F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13C4F58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060C457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1FD19EA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47C03DE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351329C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3B36518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Retail</w:t>
            </w:r>
          </w:p>
        </w:tc>
        <w:tc>
          <w:tcPr>
            <w:tcW w:w="170" w:type="pct"/>
            <w:shd w:val="clear" w:color="DDEBF7" w:fill="DDEBF7"/>
            <w:noWrap/>
            <w:vAlign w:val="bottom"/>
            <w:hideMark/>
          </w:tcPr>
          <w:p w14:paraId="2DE224D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57AB6D6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6690A51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561B392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6D6D65E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18EB916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2037177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Science;</w:t>
            </w:r>
          </w:p>
        </w:tc>
        <w:tc>
          <w:tcPr>
            <w:tcW w:w="228" w:type="pct"/>
            <w:shd w:val="clear" w:color="DDEBF7" w:fill="DDEBF7"/>
            <w:noWrap/>
            <w:vAlign w:val="bottom"/>
            <w:hideMark/>
          </w:tcPr>
          <w:p w14:paraId="7C8CA07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39F442A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6AADE9A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2CE924C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0734A4D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09A5591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2757F15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73D3827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14409E2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0DFFAA9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2441133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6F8AF81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415BDB9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7C046F9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3D53A84C" w14:textId="77777777" w:rsidTr="00553004">
        <w:trPr>
          <w:trHeight w:val="300"/>
        </w:trPr>
        <w:tc>
          <w:tcPr>
            <w:tcW w:w="183" w:type="pct"/>
            <w:shd w:val="clear" w:color="auto" w:fill="auto"/>
            <w:noWrap/>
            <w:vAlign w:val="bottom"/>
            <w:hideMark/>
          </w:tcPr>
          <w:p w14:paraId="3C091F1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44FA4F9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51CBD0A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130FB7F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5D111B6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7456143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25535AB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09CC611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00B4BEA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Retail</w:t>
            </w:r>
          </w:p>
        </w:tc>
        <w:tc>
          <w:tcPr>
            <w:tcW w:w="170" w:type="pct"/>
            <w:shd w:val="clear" w:color="auto" w:fill="auto"/>
            <w:noWrap/>
            <w:vAlign w:val="bottom"/>
            <w:hideMark/>
          </w:tcPr>
          <w:p w14:paraId="3103526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677D20A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465B310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3373AC4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77A62E5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3D4C78B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39BF54C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Learning;Automation</w:t>
            </w:r>
            <w:proofErr w:type="spellEnd"/>
            <w:r w:rsidRPr="00286BE3">
              <w:rPr>
                <w:rFonts w:ascii="Calibri" w:eastAsia="Times New Roman" w:hAnsi="Calibri" w:cs="Calibri"/>
                <w:color w:val="000000"/>
                <w:sz w:val="16"/>
                <w:szCs w:val="16"/>
                <w:lang w:eastAsia="zh-CN"/>
              </w:rPr>
              <w:t>;</w:t>
            </w:r>
          </w:p>
        </w:tc>
        <w:tc>
          <w:tcPr>
            <w:tcW w:w="228" w:type="pct"/>
            <w:shd w:val="clear" w:color="auto" w:fill="auto"/>
            <w:noWrap/>
            <w:vAlign w:val="bottom"/>
            <w:hideMark/>
          </w:tcPr>
          <w:p w14:paraId="7C232EE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6CCB35F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4AE36EF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1226141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59DE707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458CFCC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4CC9B0E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7093CB7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70F11CE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6CEF664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37334B7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45E4064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57D2968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44E5C21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2C227A64" w14:textId="77777777" w:rsidTr="00553004">
        <w:trPr>
          <w:trHeight w:val="300"/>
        </w:trPr>
        <w:tc>
          <w:tcPr>
            <w:tcW w:w="183" w:type="pct"/>
            <w:shd w:val="clear" w:color="DDEBF7" w:fill="DDEBF7"/>
            <w:noWrap/>
            <w:vAlign w:val="bottom"/>
            <w:hideMark/>
          </w:tcPr>
          <w:p w14:paraId="4D6C517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4F7D09C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0AEC29A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21078F4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3A10E1A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34AC858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598A593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2B8C708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45C6196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5BC951E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555790F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1B6208B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1AF5F16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683C00B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60F3908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7AFD033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Science;</w:t>
            </w:r>
          </w:p>
        </w:tc>
        <w:tc>
          <w:tcPr>
            <w:tcW w:w="228" w:type="pct"/>
            <w:shd w:val="clear" w:color="DDEBF7" w:fill="DDEBF7"/>
            <w:noWrap/>
            <w:vAlign w:val="bottom"/>
            <w:hideMark/>
          </w:tcPr>
          <w:p w14:paraId="5770D28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1E489F5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6316A05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7611A5C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1E11DFB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2EC1600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4B8EBF5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3E50618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2CBA2C7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7D49BD4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10F049E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6D4F0FF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0D2508D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60D024D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0F2528D1" w14:textId="77777777" w:rsidTr="00553004">
        <w:trPr>
          <w:trHeight w:val="300"/>
        </w:trPr>
        <w:tc>
          <w:tcPr>
            <w:tcW w:w="183" w:type="pct"/>
            <w:shd w:val="clear" w:color="auto" w:fill="auto"/>
            <w:noWrap/>
            <w:vAlign w:val="bottom"/>
            <w:hideMark/>
          </w:tcPr>
          <w:p w14:paraId="41BE14D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w:t>
            </w:r>
            <w:r w:rsidRPr="00286BE3">
              <w:rPr>
                <w:rFonts w:ascii="Calibri" w:eastAsia="Times New Roman" w:hAnsi="Calibri" w:cs="Calibri"/>
                <w:color w:val="000000"/>
                <w:sz w:val="16"/>
                <w:szCs w:val="16"/>
                <w:lang w:eastAsia="zh-CN"/>
              </w:rPr>
              <w:lastRenderedPageBreak/>
              <w:t>s</w:t>
            </w:r>
          </w:p>
        </w:tc>
        <w:tc>
          <w:tcPr>
            <w:tcW w:w="173" w:type="pct"/>
            <w:shd w:val="clear" w:color="auto" w:fill="auto"/>
            <w:noWrap/>
            <w:vAlign w:val="bottom"/>
            <w:hideMark/>
          </w:tcPr>
          <w:p w14:paraId="34322CA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Management</w:t>
            </w:r>
          </w:p>
        </w:tc>
        <w:tc>
          <w:tcPr>
            <w:tcW w:w="143" w:type="pct"/>
            <w:shd w:val="clear" w:color="auto" w:fill="auto"/>
            <w:noWrap/>
            <w:vAlign w:val="bottom"/>
            <w:hideMark/>
          </w:tcPr>
          <w:p w14:paraId="03E81DD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7ACDC81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4383599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w:t>
            </w:r>
            <w:r w:rsidRPr="00286BE3">
              <w:rPr>
                <w:rFonts w:ascii="Calibri" w:eastAsia="Times New Roman" w:hAnsi="Calibri" w:cs="Calibri"/>
                <w:color w:val="000000"/>
                <w:sz w:val="16"/>
                <w:szCs w:val="16"/>
                <w:lang w:eastAsia="zh-CN"/>
              </w:rPr>
              <w:lastRenderedPageBreak/>
              <w:t>s</w:t>
            </w:r>
          </w:p>
        </w:tc>
        <w:tc>
          <w:tcPr>
            <w:tcW w:w="146" w:type="pct"/>
            <w:shd w:val="clear" w:color="auto" w:fill="auto"/>
            <w:noWrap/>
            <w:vAlign w:val="bottom"/>
            <w:hideMark/>
          </w:tcPr>
          <w:p w14:paraId="21114B0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250-500</w:t>
            </w:r>
          </w:p>
        </w:tc>
        <w:tc>
          <w:tcPr>
            <w:tcW w:w="125" w:type="pct"/>
            <w:shd w:val="clear" w:color="auto" w:fill="auto"/>
            <w:noWrap/>
            <w:vAlign w:val="bottom"/>
            <w:hideMark/>
          </w:tcPr>
          <w:p w14:paraId="2F781C7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2DE8E1A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5A2607D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00073E6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w:t>
            </w:r>
            <w:r w:rsidRPr="00286BE3">
              <w:rPr>
                <w:rFonts w:ascii="Calibri" w:eastAsia="Times New Roman" w:hAnsi="Calibri" w:cs="Calibri"/>
                <w:color w:val="000000"/>
                <w:sz w:val="16"/>
                <w:szCs w:val="16"/>
                <w:lang w:eastAsia="zh-CN"/>
              </w:rPr>
              <w:lastRenderedPageBreak/>
              <w:t>s</w:t>
            </w:r>
          </w:p>
        </w:tc>
        <w:tc>
          <w:tcPr>
            <w:tcW w:w="155" w:type="pct"/>
            <w:shd w:val="clear" w:color="auto" w:fill="auto"/>
            <w:noWrap/>
            <w:vAlign w:val="bottom"/>
            <w:hideMark/>
          </w:tcPr>
          <w:p w14:paraId="30F124C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Ye</w:t>
            </w:r>
            <w:r w:rsidRPr="00286BE3">
              <w:rPr>
                <w:rFonts w:ascii="Calibri" w:eastAsia="Times New Roman" w:hAnsi="Calibri" w:cs="Calibri"/>
                <w:color w:val="000000"/>
                <w:sz w:val="16"/>
                <w:szCs w:val="16"/>
                <w:lang w:eastAsia="zh-CN"/>
              </w:rPr>
              <w:lastRenderedPageBreak/>
              <w:t>s</w:t>
            </w:r>
          </w:p>
        </w:tc>
        <w:tc>
          <w:tcPr>
            <w:tcW w:w="186" w:type="pct"/>
            <w:shd w:val="clear" w:color="auto" w:fill="auto"/>
            <w:noWrap/>
            <w:vAlign w:val="bottom"/>
            <w:hideMark/>
          </w:tcPr>
          <w:p w14:paraId="2E1D6ED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Already adopted</w:t>
            </w:r>
          </w:p>
        </w:tc>
        <w:tc>
          <w:tcPr>
            <w:tcW w:w="214" w:type="pct"/>
            <w:shd w:val="clear" w:color="auto" w:fill="auto"/>
            <w:noWrap/>
            <w:vAlign w:val="bottom"/>
            <w:hideMark/>
          </w:tcPr>
          <w:p w14:paraId="3A330A1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5316430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w:t>
            </w:r>
            <w:r w:rsidRPr="00286BE3">
              <w:rPr>
                <w:rFonts w:ascii="Calibri" w:eastAsia="Times New Roman" w:hAnsi="Calibri" w:cs="Calibri"/>
                <w:color w:val="000000"/>
                <w:sz w:val="16"/>
                <w:szCs w:val="16"/>
                <w:lang w:eastAsia="zh-CN"/>
              </w:rPr>
              <w:lastRenderedPageBreak/>
              <w:t>s</w:t>
            </w:r>
          </w:p>
        </w:tc>
        <w:tc>
          <w:tcPr>
            <w:tcW w:w="141" w:type="pct"/>
            <w:shd w:val="clear" w:color="auto" w:fill="auto"/>
            <w:noWrap/>
            <w:vAlign w:val="bottom"/>
            <w:hideMark/>
          </w:tcPr>
          <w:p w14:paraId="18176D3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1-2 years</w:t>
            </w:r>
          </w:p>
        </w:tc>
        <w:tc>
          <w:tcPr>
            <w:tcW w:w="256" w:type="pct"/>
            <w:shd w:val="clear" w:color="auto" w:fill="auto"/>
            <w:noWrap/>
            <w:vAlign w:val="bottom"/>
            <w:hideMark/>
          </w:tcPr>
          <w:p w14:paraId="55C5BDD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Science;</w:t>
            </w:r>
          </w:p>
        </w:tc>
        <w:tc>
          <w:tcPr>
            <w:tcW w:w="228" w:type="pct"/>
            <w:shd w:val="clear" w:color="auto" w:fill="auto"/>
            <w:noWrap/>
            <w:vAlign w:val="bottom"/>
            <w:hideMark/>
          </w:tcPr>
          <w:p w14:paraId="1E11637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1C2164B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482242F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65708A5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2978592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090087A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7460054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22B659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w:t>
            </w:r>
            <w:r w:rsidRPr="00286BE3">
              <w:rPr>
                <w:rFonts w:ascii="Calibri" w:eastAsia="Times New Roman" w:hAnsi="Calibri" w:cs="Calibri"/>
                <w:color w:val="000000"/>
                <w:sz w:val="16"/>
                <w:szCs w:val="16"/>
                <w:lang w:eastAsia="zh-CN"/>
              </w:rPr>
              <w:lastRenderedPageBreak/>
              <w:t>s</w:t>
            </w:r>
          </w:p>
        </w:tc>
        <w:tc>
          <w:tcPr>
            <w:tcW w:w="169" w:type="pct"/>
            <w:shd w:val="clear" w:color="auto" w:fill="auto"/>
            <w:noWrap/>
            <w:vAlign w:val="bottom"/>
            <w:hideMark/>
          </w:tcPr>
          <w:p w14:paraId="488D560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Ye</w:t>
            </w:r>
            <w:r w:rsidRPr="00286BE3">
              <w:rPr>
                <w:rFonts w:ascii="Calibri" w:eastAsia="Times New Roman" w:hAnsi="Calibri" w:cs="Calibri"/>
                <w:color w:val="000000"/>
                <w:sz w:val="16"/>
                <w:szCs w:val="16"/>
                <w:lang w:eastAsia="zh-CN"/>
              </w:rPr>
              <w:lastRenderedPageBreak/>
              <w:t>s</w:t>
            </w:r>
          </w:p>
        </w:tc>
        <w:tc>
          <w:tcPr>
            <w:tcW w:w="190" w:type="pct"/>
            <w:shd w:val="clear" w:color="auto" w:fill="auto"/>
            <w:noWrap/>
            <w:vAlign w:val="bottom"/>
            <w:hideMark/>
          </w:tcPr>
          <w:p w14:paraId="712985E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Ye</w:t>
            </w:r>
            <w:r w:rsidRPr="00286BE3">
              <w:rPr>
                <w:rFonts w:ascii="Calibri" w:eastAsia="Times New Roman" w:hAnsi="Calibri" w:cs="Calibri"/>
                <w:color w:val="000000"/>
                <w:sz w:val="16"/>
                <w:szCs w:val="16"/>
                <w:lang w:eastAsia="zh-CN"/>
              </w:rPr>
              <w:lastRenderedPageBreak/>
              <w:t>s</w:t>
            </w:r>
          </w:p>
        </w:tc>
        <w:tc>
          <w:tcPr>
            <w:tcW w:w="141" w:type="pct"/>
            <w:shd w:val="clear" w:color="auto" w:fill="auto"/>
            <w:noWrap/>
            <w:vAlign w:val="bottom"/>
            <w:hideMark/>
          </w:tcPr>
          <w:p w14:paraId="610306C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Ye</w:t>
            </w:r>
            <w:r w:rsidRPr="00286BE3">
              <w:rPr>
                <w:rFonts w:ascii="Calibri" w:eastAsia="Times New Roman" w:hAnsi="Calibri" w:cs="Calibri"/>
                <w:color w:val="000000"/>
                <w:sz w:val="16"/>
                <w:szCs w:val="16"/>
                <w:lang w:eastAsia="zh-CN"/>
              </w:rPr>
              <w:lastRenderedPageBreak/>
              <w:t>s</w:t>
            </w:r>
          </w:p>
        </w:tc>
        <w:tc>
          <w:tcPr>
            <w:tcW w:w="182" w:type="pct"/>
            <w:shd w:val="clear" w:color="auto" w:fill="auto"/>
            <w:noWrap/>
            <w:vAlign w:val="bottom"/>
            <w:hideMark/>
          </w:tcPr>
          <w:p w14:paraId="4C28A12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Very likely</w:t>
            </w:r>
          </w:p>
        </w:tc>
        <w:tc>
          <w:tcPr>
            <w:tcW w:w="220" w:type="pct"/>
            <w:shd w:val="clear" w:color="auto" w:fill="auto"/>
            <w:noWrap/>
            <w:vAlign w:val="bottom"/>
            <w:hideMark/>
          </w:tcPr>
          <w:p w14:paraId="4DBAC48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w:t>
            </w:r>
            <w:r w:rsidRPr="00286BE3">
              <w:rPr>
                <w:rFonts w:ascii="Calibri" w:eastAsia="Times New Roman" w:hAnsi="Calibri" w:cs="Calibri"/>
                <w:color w:val="000000"/>
                <w:sz w:val="16"/>
                <w:szCs w:val="16"/>
                <w:lang w:eastAsia="zh-CN"/>
              </w:rPr>
              <w:lastRenderedPageBreak/>
              <w:t>e</w:t>
            </w:r>
          </w:p>
        </w:tc>
        <w:tc>
          <w:tcPr>
            <w:tcW w:w="166" w:type="pct"/>
            <w:shd w:val="clear" w:color="auto" w:fill="auto"/>
            <w:noWrap/>
            <w:vAlign w:val="bottom"/>
            <w:hideMark/>
          </w:tcPr>
          <w:p w14:paraId="1112892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lastRenderedPageBreak/>
              <w:t>Very adoptiv</w:t>
            </w:r>
            <w:r w:rsidRPr="00286BE3">
              <w:rPr>
                <w:rFonts w:ascii="Calibri" w:eastAsia="Times New Roman" w:hAnsi="Calibri" w:cs="Calibri"/>
                <w:color w:val="000000"/>
                <w:sz w:val="16"/>
                <w:szCs w:val="16"/>
                <w:lang w:eastAsia="zh-CN"/>
              </w:rPr>
              <w:lastRenderedPageBreak/>
              <w:t>e</w:t>
            </w:r>
          </w:p>
        </w:tc>
      </w:tr>
      <w:tr w:rsidR="000B217A" w:rsidRPr="00286BE3" w14:paraId="520EF447" w14:textId="77777777" w:rsidTr="00553004">
        <w:trPr>
          <w:trHeight w:val="300"/>
        </w:trPr>
        <w:tc>
          <w:tcPr>
            <w:tcW w:w="183" w:type="pct"/>
            <w:shd w:val="clear" w:color="DDEBF7" w:fill="DDEBF7"/>
            <w:noWrap/>
            <w:vAlign w:val="bottom"/>
            <w:hideMark/>
          </w:tcPr>
          <w:p w14:paraId="1F9B868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2C8405F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5FE68FC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2B27A3F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2AC9CAD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London</w:t>
            </w:r>
          </w:p>
        </w:tc>
        <w:tc>
          <w:tcPr>
            <w:tcW w:w="146" w:type="pct"/>
            <w:shd w:val="clear" w:color="DDEBF7" w:fill="DDEBF7"/>
            <w:noWrap/>
            <w:vAlign w:val="bottom"/>
            <w:hideMark/>
          </w:tcPr>
          <w:p w14:paraId="1A7775F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73F5791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2B336A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6E9A04C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25B70C3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7A5D12A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5FA1FEC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64B86F1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128B7C5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0C2CB53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2A30187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Learning;Automation</w:t>
            </w:r>
            <w:proofErr w:type="spellEnd"/>
            <w:r w:rsidRPr="00286BE3">
              <w:rPr>
                <w:rFonts w:ascii="Calibri" w:eastAsia="Times New Roman" w:hAnsi="Calibri" w:cs="Calibri"/>
                <w:color w:val="000000"/>
                <w:sz w:val="16"/>
                <w:szCs w:val="16"/>
                <w:lang w:eastAsia="zh-CN"/>
              </w:rPr>
              <w:t>;</w:t>
            </w:r>
          </w:p>
        </w:tc>
        <w:tc>
          <w:tcPr>
            <w:tcW w:w="228" w:type="pct"/>
            <w:shd w:val="clear" w:color="DDEBF7" w:fill="DDEBF7"/>
            <w:noWrap/>
            <w:vAlign w:val="bottom"/>
            <w:hideMark/>
          </w:tcPr>
          <w:p w14:paraId="1227EDF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20E0066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4D634F3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75E23B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0322029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4ACA085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43AEAEE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1F788E5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6EFA535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145BE40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2446EB9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4FC8783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58B89B9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3D35BFE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76087AE1" w14:textId="77777777" w:rsidTr="00553004">
        <w:trPr>
          <w:trHeight w:val="300"/>
        </w:trPr>
        <w:tc>
          <w:tcPr>
            <w:tcW w:w="183" w:type="pct"/>
            <w:shd w:val="clear" w:color="auto" w:fill="auto"/>
            <w:noWrap/>
            <w:vAlign w:val="bottom"/>
            <w:hideMark/>
          </w:tcPr>
          <w:p w14:paraId="22BE23F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7376318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185661A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44EE2A0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7FD0066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London</w:t>
            </w:r>
          </w:p>
        </w:tc>
        <w:tc>
          <w:tcPr>
            <w:tcW w:w="146" w:type="pct"/>
            <w:shd w:val="clear" w:color="auto" w:fill="auto"/>
            <w:noWrap/>
            <w:vAlign w:val="bottom"/>
            <w:hideMark/>
          </w:tcPr>
          <w:p w14:paraId="6A922A1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046535E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39D2BE2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64D6D8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214D03B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22947AD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3539718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77C4552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42048E1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43CBF42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02634AC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Science;</w:t>
            </w:r>
          </w:p>
        </w:tc>
        <w:tc>
          <w:tcPr>
            <w:tcW w:w="228" w:type="pct"/>
            <w:shd w:val="clear" w:color="auto" w:fill="auto"/>
            <w:noWrap/>
            <w:vAlign w:val="bottom"/>
            <w:hideMark/>
          </w:tcPr>
          <w:p w14:paraId="363955E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50A0E73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47D4171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2E86472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7063E0A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42AD754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1379EBB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4754455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06F4D22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792E065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75B5327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435D950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782B4EB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3077912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363B2797" w14:textId="77777777" w:rsidTr="00553004">
        <w:trPr>
          <w:trHeight w:val="300"/>
        </w:trPr>
        <w:tc>
          <w:tcPr>
            <w:tcW w:w="183" w:type="pct"/>
            <w:shd w:val="clear" w:color="DDEBF7" w:fill="DDEBF7"/>
            <w:noWrap/>
            <w:vAlign w:val="bottom"/>
            <w:hideMark/>
          </w:tcPr>
          <w:p w14:paraId="3E5EF14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5B5B7EE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6020F1C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6AE9766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196F3B7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London</w:t>
            </w:r>
          </w:p>
        </w:tc>
        <w:tc>
          <w:tcPr>
            <w:tcW w:w="146" w:type="pct"/>
            <w:shd w:val="clear" w:color="DDEBF7" w:fill="DDEBF7"/>
            <w:noWrap/>
            <w:vAlign w:val="bottom"/>
            <w:hideMark/>
          </w:tcPr>
          <w:p w14:paraId="5B48D7A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148563C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£50- 80 </w:t>
            </w:r>
            <w:proofErr w:type="gramStart"/>
            <w:r w:rsidRPr="00286BE3">
              <w:rPr>
                <w:rFonts w:ascii="Calibri" w:eastAsia="Times New Roman" w:hAnsi="Calibri" w:cs="Calibri"/>
                <w:color w:val="000000"/>
                <w:sz w:val="16"/>
                <w:szCs w:val="16"/>
                <w:lang w:eastAsia="zh-CN"/>
              </w:rPr>
              <w:t>Million</w:t>
            </w:r>
            <w:proofErr w:type="gramEnd"/>
            <w:r w:rsidRPr="00286BE3">
              <w:rPr>
                <w:rFonts w:ascii="Calibri" w:eastAsia="Times New Roman" w:hAnsi="Calibri" w:cs="Calibri"/>
                <w:color w:val="000000"/>
                <w:sz w:val="16"/>
                <w:szCs w:val="16"/>
                <w:lang w:eastAsia="zh-CN"/>
              </w:rPr>
              <w:t xml:space="preserve"> </w:t>
            </w:r>
          </w:p>
        </w:tc>
        <w:tc>
          <w:tcPr>
            <w:tcW w:w="108" w:type="pct"/>
            <w:shd w:val="clear" w:color="DDEBF7" w:fill="DDEBF7"/>
            <w:noWrap/>
            <w:vAlign w:val="bottom"/>
            <w:hideMark/>
          </w:tcPr>
          <w:p w14:paraId="5C51A1C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42B8635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36C84A8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3CE0579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058E06D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34A83F2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358C13C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59DFE49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7D50E47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Machine </w:t>
            </w:r>
            <w:proofErr w:type="spellStart"/>
            <w:r w:rsidRPr="00286BE3">
              <w:rPr>
                <w:rFonts w:ascii="Calibri" w:eastAsia="Times New Roman" w:hAnsi="Calibri" w:cs="Calibri"/>
                <w:color w:val="000000"/>
                <w:sz w:val="16"/>
                <w:szCs w:val="16"/>
                <w:lang w:eastAsia="zh-CN"/>
              </w:rPr>
              <w:t>Learning;Data</w:t>
            </w:r>
            <w:proofErr w:type="spellEnd"/>
            <w:r w:rsidRPr="00286BE3">
              <w:rPr>
                <w:rFonts w:ascii="Calibri" w:eastAsia="Times New Roman" w:hAnsi="Calibri" w:cs="Calibri"/>
                <w:color w:val="000000"/>
                <w:sz w:val="16"/>
                <w:szCs w:val="16"/>
                <w:lang w:eastAsia="zh-CN"/>
              </w:rPr>
              <w:t xml:space="preserve"> Science;</w:t>
            </w:r>
          </w:p>
        </w:tc>
        <w:tc>
          <w:tcPr>
            <w:tcW w:w="228" w:type="pct"/>
            <w:shd w:val="clear" w:color="DDEBF7" w:fill="DDEBF7"/>
            <w:noWrap/>
            <w:vAlign w:val="bottom"/>
            <w:hideMark/>
          </w:tcPr>
          <w:p w14:paraId="2358CBB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208C37A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3E40958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4EB63AC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3FF9EE7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723DFC9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4F10BB0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4FE4953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0F3C973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228158E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573CFD9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59D9A25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0D35893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59DE0A3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7D1D1E5F" w14:textId="77777777" w:rsidTr="00553004">
        <w:trPr>
          <w:trHeight w:val="300"/>
        </w:trPr>
        <w:tc>
          <w:tcPr>
            <w:tcW w:w="183" w:type="pct"/>
            <w:shd w:val="clear" w:color="auto" w:fill="auto"/>
            <w:noWrap/>
            <w:vAlign w:val="bottom"/>
            <w:hideMark/>
          </w:tcPr>
          <w:p w14:paraId="166AA18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13C2769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264BE5C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48B9FCB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2221165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6A63700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03CDCDF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£50- 80 </w:t>
            </w:r>
            <w:proofErr w:type="gramStart"/>
            <w:r w:rsidRPr="00286BE3">
              <w:rPr>
                <w:rFonts w:ascii="Calibri" w:eastAsia="Times New Roman" w:hAnsi="Calibri" w:cs="Calibri"/>
                <w:color w:val="000000"/>
                <w:sz w:val="16"/>
                <w:szCs w:val="16"/>
                <w:lang w:eastAsia="zh-CN"/>
              </w:rPr>
              <w:t>Million</w:t>
            </w:r>
            <w:proofErr w:type="gramEnd"/>
            <w:r w:rsidRPr="00286BE3">
              <w:rPr>
                <w:rFonts w:ascii="Calibri" w:eastAsia="Times New Roman" w:hAnsi="Calibri" w:cs="Calibri"/>
                <w:color w:val="000000"/>
                <w:sz w:val="16"/>
                <w:szCs w:val="16"/>
                <w:lang w:eastAsia="zh-CN"/>
              </w:rPr>
              <w:t xml:space="preserve"> </w:t>
            </w:r>
          </w:p>
        </w:tc>
        <w:tc>
          <w:tcPr>
            <w:tcW w:w="108" w:type="pct"/>
            <w:shd w:val="clear" w:color="auto" w:fill="auto"/>
            <w:noWrap/>
            <w:vAlign w:val="bottom"/>
            <w:hideMark/>
          </w:tcPr>
          <w:p w14:paraId="0963DF5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577AE4B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20A431F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561DBE8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4E22124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0C254A6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0DA4F66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0C8D160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1B939B4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08B8F99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3B4BE6E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69E7007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5E09C46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37C1525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0E812ED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0CEF00B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47FC3E8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32F8BD0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0B77AD0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09359AF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6886E32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19C423F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14A445F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389EFC48" w14:textId="77777777" w:rsidTr="00553004">
        <w:trPr>
          <w:trHeight w:val="300"/>
        </w:trPr>
        <w:tc>
          <w:tcPr>
            <w:tcW w:w="183" w:type="pct"/>
            <w:shd w:val="clear" w:color="DDEBF7" w:fill="DDEBF7"/>
            <w:noWrap/>
            <w:vAlign w:val="bottom"/>
            <w:hideMark/>
          </w:tcPr>
          <w:p w14:paraId="6123163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1A178DC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14A5D5D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39088F5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186EC87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6D0DD70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46FFC2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£50- 80 </w:t>
            </w:r>
            <w:proofErr w:type="gramStart"/>
            <w:r w:rsidRPr="00286BE3">
              <w:rPr>
                <w:rFonts w:ascii="Calibri" w:eastAsia="Times New Roman" w:hAnsi="Calibri" w:cs="Calibri"/>
                <w:color w:val="000000"/>
                <w:sz w:val="16"/>
                <w:szCs w:val="16"/>
                <w:lang w:eastAsia="zh-CN"/>
              </w:rPr>
              <w:t>Million</w:t>
            </w:r>
            <w:proofErr w:type="gramEnd"/>
            <w:r w:rsidRPr="00286BE3">
              <w:rPr>
                <w:rFonts w:ascii="Calibri" w:eastAsia="Times New Roman" w:hAnsi="Calibri" w:cs="Calibri"/>
                <w:color w:val="000000"/>
                <w:sz w:val="16"/>
                <w:szCs w:val="16"/>
                <w:lang w:eastAsia="zh-CN"/>
              </w:rPr>
              <w:t xml:space="preserve"> </w:t>
            </w:r>
          </w:p>
        </w:tc>
        <w:tc>
          <w:tcPr>
            <w:tcW w:w="108" w:type="pct"/>
            <w:shd w:val="clear" w:color="DDEBF7" w:fill="DDEBF7"/>
            <w:noWrap/>
            <w:vAlign w:val="bottom"/>
            <w:hideMark/>
          </w:tcPr>
          <w:p w14:paraId="5CCEB16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0078D90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372A606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6FC1CD4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78ECEB0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3400EA9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2233AF1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33D0ED3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7128DAA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47590EA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3E953D7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7E64F68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02522DC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25B3D11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7E691AF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213DAFF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569425A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0C74E40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7B5D16D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3D4233B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2FC5AAE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4D3A09B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46940C0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6FC9D418" w14:textId="77777777" w:rsidTr="00553004">
        <w:trPr>
          <w:trHeight w:val="300"/>
        </w:trPr>
        <w:tc>
          <w:tcPr>
            <w:tcW w:w="183" w:type="pct"/>
            <w:shd w:val="clear" w:color="auto" w:fill="auto"/>
            <w:noWrap/>
            <w:vAlign w:val="bottom"/>
            <w:hideMark/>
          </w:tcPr>
          <w:p w14:paraId="46411A6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4A9F408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5A7C5E9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7045292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2849CC9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323B631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2B559B8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0E3CAE5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48F9E63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3601FAA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04F9289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659604F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474A2E3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03DC82D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3D948A8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0692889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3E8F3A9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17C760A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56D3266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7D7436E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6E6BD3D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39AB1D0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748640E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5D73EAA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42FEE14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4714AF3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7F91BB3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14C7698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4128E76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5942B94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086BB831" w14:textId="77777777" w:rsidTr="00553004">
        <w:trPr>
          <w:trHeight w:val="300"/>
        </w:trPr>
        <w:tc>
          <w:tcPr>
            <w:tcW w:w="183" w:type="pct"/>
            <w:shd w:val="clear" w:color="DDEBF7" w:fill="DDEBF7"/>
            <w:noWrap/>
            <w:vAlign w:val="bottom"/>
            <w:hideMark/>
          </w:tcPr>
          <w:p w14:paraId="2CDA829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55D1E8C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70DCCE8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61ECB50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50EA14E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3F31AF3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701B0EF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591A18F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593C595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7B3BBBB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3D9C366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2CE0548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3516A41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40A1EE4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1F3F178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5276419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1DBE92B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330E9EE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52F25DB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3701AA2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55E9FD0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0C9DB5D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1956A67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2C3D128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3DFB883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75A5D6B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762BD6F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0AE1C41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122BF5B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3B7EBED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3107EF9A" w14:textId="77777777" w:rsidTr="00553004">
        <w:trPr>
          <w:trHeight w:val="300"/>
        </w:trPr>
        <w:tc>
          <w:tcPr>
            <w:tcW w:w="183" w:type="pct"/>
            <w:shd w:val="clear" w:color="auto" w:fill="auto"/>
            <w:noWrap/>
            <w:vAlign w:val="bottom"/>
            <w:hideMark/>
          </w:tcPr>
          <w:p w14:paraId="2785D5D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546A639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107C603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0E830FB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54FDD59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28F8B97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68F08E8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6F98D1F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54BCEE4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6F0D7D3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738AABD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29EFE5F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73564D3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50DCDC9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4407944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71CF3DB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367F162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4481C86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41F3243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27C210C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5B0B5DB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5E18109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5C42925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00F58AC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66DA708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651AC7C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4F6EE41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6C3185D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42E9A05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17B90BD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15E2F7EB" w14:textId="77777777" w:rsidTr="00553004">
        <w:trPr>
          <w:trHeight w:val="300"/>
        </w:trPr>
        <w:tc>
          <w:tcPr>
            <w:tcW w:w="183" w:type="pct"/>
            <w:shd w:val="clear" w:color="DDEBF7" w:fill="DDEBF7"/>
            <w:noWrap/>
            <w:vAlign w:val="bottom"/>
            <w:hideMark/>
          </w:tcPr>
          <w:p w14:paraId="187FBF2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77D4738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2C61361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2865232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4B01EF8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244FB50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20E0F8A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71B0FFF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2E581E3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058AFCA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400BEEC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24D5480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253808C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71B6BAB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0A27318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1CA35FC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429F4D4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7464AF2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559F550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5C8D2DA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2F1C55A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DDEBF7" w:fill="DDEBF7"/>
            <w:noWrap/>
            <w:vAlign w:val="bottom"/>
            <w:hideMark/>
          </w:tcPr>
          <w:p w14:paraId="6D0EAB2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66C9D06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674E328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3DF536B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0340E3E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6B72B03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29DFDFE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0C9DF6F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23191FB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50C7D546" w14:textId="77777777" w:rsidTr="00553004">
        <w:trPr>
          <w:trHeight w:val="300"/>
        </w:trPr>
        <w:tc>
          <w:tcPr>
            <w:tcW w:w="183" w:type="pct"/>
            <w:shd w:val="clear" w:color="auto" w:fill="auto"/>
            <w:noWrap/>
            <w:vAlign w:val="bottom"/>
            <w:hideMark/>
          </w:tcPr>
          <w:p w14:paraId="3F4DA19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203C6EE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4976657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5E20254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12430FD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London</w:t>
            </w:r>
          </w:p>
        </w:tc>
        <w:tc>
          <w:tcPr>
            <w:tcW w:w="146" w:type="pct"/>
            <w:shd w:val="clear" w:color="auto" w:fill="auto"/>
            <w:noWrap/>
            <w:vAlign w:val="bottom"/>
            <w:hideMark/>
          </w:tcPr>
          <w:p w14:paraId="31C2F53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1F46C1A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£50- 80 </w:t>
            </w:r>
            <w:proofErr w:type="gramStart"/>
            <w:r w:rsidRPr="00286BE3">
              <w:rPr>
                <w:rFonts w:ascii="Calibri" w:eastAsia="Times New Roman" w:hAnsi="Calibri" w:cs="Calibri"/>
                <w:color w:val="000000"/>
                <w:sz w:val="16"/>
                <w:szCs w:val="16"/>
                <w:lang w:eastAsia="zh-CN"/>
              </w:rPr>
              <w:t>Million</w:t>
            </w:r>
            <w:proofErr w:type="gramEnd"/>
            <w:r w:rsidRPr="00286BE3">
              <w:rPr>
                <w:rFonts w:ascii="Calibri" w:eastAsia="Times New Roman" w:hAnsi="Calibri" w:cs="Calibri"/>
                <w:color w:val="000000"/>
                <w:sz w:val="16"/>
                <w:szCs w:val="16"/>
                <w:lang w:eastAsia="zh-CN"/>
              </w:rPr>
              <w:t xml:space="preserve"> </w:t>
            </w:r>
          </w:p>
        </w:tc>
        <w:tc>
          <w:tcPr>
            <w:tcW w:w="108" w:type="pct"/>
            <w:shd w:val="clear" w:color="auto" w:fill="auto"/>
            <w:noWrap/>
            <w:vAlign w:val="bottom"/>
            <w:hideMark/>
          </w:tcPr>
          <w:p w14:paraId="787F3E9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4490FF6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auto" w:fill="auto"/>
            <w:noWrap/>
            <w:vAlign w:val="bottom"/>
            <w:hideMark/>
          </w:tcPr>
          <w:p w14:paraId="09A3A0B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65583A3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04BECF6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2727D12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3D8F8F1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47727CD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0E2B2EA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29A87BA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3F9C931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74C439B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26E60EB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62CEA2F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2- 5</w:t>
            </w:r>
          </w:p>
        </w:tc>
        <w:tc>
          <w:tcPr>
            <w:tcW w:w="90" w:type="pct"/>
            <w:shd w:val="clear" w:color="auto" w:fill="auto"/>
            <w:noWrap/>
            <w:vAlign w:val="bottom"/>
            <w:hideMark/>
          </w:tcPr>
          <w:p w14:paraId="2C4E076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487F3DC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5471038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0EA254C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049A0E6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2526AE2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57F2EA6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1D163C2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790F088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2E51581A" w14:textId="77777777" w:rsidTr="00553004">
        <w:trPr>
          <w:trHeight w:val="300"/>
        </w:trPr>
        <w:tc>
          <w:tcPr>
            <w:tcW w:w="183" w:type="pct"/>
            <w:shd w:val="clear" w:color="DDEBF7" w:fill="DDEBF7"/>
            <w:noWrap/>
            <w:vAlign w:val="bottom"/>
            <w:hideMark/>
          </w:tcPr>
          <w:p w14:paraId="1D4DC65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4BBF686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0915EF7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2991A31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5329AB6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00A15B4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4938340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0C30939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3E9BAD4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75533BF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1530049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6E2BEB2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25E8B45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6B5A8B8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0BA7767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327769C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2A20B40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43A7631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0791F89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05FACDB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01B3A26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DDEBF7" w:fill="DDEBF7"/>
            <w:noWrap/>
            <w:vAlign w:val="bottom"/>
            <w:hideMark/>
          </w:tcPr>
          <w:p w14:paraId="636B167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1E4A08D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1942B5C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2F44E65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014671C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068799A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1B1ED55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08EB53F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4701E23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42AACED8" w14:textId="77777777" w:rsidTr="00553004">
        <w:trPr>
          <w:trHeight w:val="300"/>
        </w:trPr>
        <w:tc>
          <w:tcPr>
            <w:tcW w:w="183" w:type="pct"/>
            <w:shd w:val="clear" w:color="auto" w:fill="auto"/>
            <w:noWrap/>
            <w:vAlign w:val="bottom"/>
            <w:hideMark/>
          </w:tcPr>
          <w:p w14:paraId="01ADAB1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auto" w:fill="auto"/>
            <w:noWrap/>
            <w:vAlign w:val="bottom"/>
            <w:hideMark/>
          </w:tcPr>
          <w:p w14:paraId="7E88B24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auto" w:fill="auto"/>
            <w:noWrap/>
            <w:vAlign w:val="bottom"/>
            <w:hideMark/>
          </w:tcPr>
          <w:p w14:paraId="5D2BEE0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auto" w:fill="auto"/>
            <w:noWrap/>
            <w:vAlign w:val="bottom"/>
            <w:hideMark/>
          </w:tcPr>
          <w:p w14:paraId="7956DE0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auto" w:fill="auto"/>
            <w:noWrap/>
            <w:vAlign w:val="bottom"/>
            <w:hideMark/>
          </w:tcPr>
          <w:p w14:paraId="1491875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auto" w:fill="auto"/>
            <w:noWrap/>
            <w:vAlign w:val="bottom"/>
            <w:hideMark/>
          </w:tcPr>
          <w:p w14:paraId="2E010C2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auto" w:fill="auto"/>
            <w:noWrap/>
            <w:vAlign w:val="bottom"/>
            <w:hideMark/>
          </w:tcPr>
          <w:p w14:paraId="793C63A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auto" w:fill="auto"/>
            <w:noWrap/>
            <w:vAlign w:val="bottom"/>
            <w:hideMark/>
          </w:tcPr>
          <w:p w14:paraId="1CC7C09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auto" w:fill="auto"/>
            <w:noWrap/>
            <w:vAlign w:val="bottom"/>
            <w:hideMark/>
          </w:tcPr>
          <w:p w14:paraId="3633CF8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Retail</w:t>
            </w:r>
          </w:p>
        </w:tc>
        <w:tc>
          <w:tcPr>
            <w:tcW w:w="170" w:type="pct"/>
            <w:shd w:val="clear" w:color="auto" w:fill="auto"/>
            <w:noWrap/>
            <w:vAlign w:val="bottom"/>
            <w:hideMark/>
          </w:tcPr>
          <w:p w14:paraId="7CAE094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auto" w:fill="auto"/>
            <w:noWrap/>
            <w:vAlign w:val="bottom"/>
            <w:hideMark/>
          </w:tcPr>
          <w:p w14:paraId="3BA68CFC"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auto" w:fill="auto"/>
            <w:noWrap/>
            <w:vAlign w:val="bottom"/>
            <w:hideMark/>
          </w:tcPr>
          <w:p w14:paraId="7F7B6F3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auto" w:fill="auto"/>
            <w:noWrap/>
            <w:vAlign w:val="bottom"/>
            <w:hideMark/>
          </w:tcPr>
          <w:p w14:paraId="3D65AE3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auto" w:fill="auto"/>
            <w:noWrap/>
            <w:vAlign w:val="bottom"/>
            <w:hideMark/>
          </w:tcPr>
          <w:p w14:paraId="00D9B1A1"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3A8016B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auto" w:fill="auto"/>
            <w:noWrap/>
            <w:vAlign w:val="bottom"/>
            <w:hideMark/>
          </w:tcPr>
          <w:p w14:paraId="5EF3A71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auto" w:fill="auto"/>
            <w:noWrap/>
            <w:vAlign w:val="bottom"/>
            <w:hideMark/>
          </w:tcPr>
          <w:p w14:paraId="445F2A4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auto" w:fill="auto"/>
            <w:noWrap/>
            <w:vAlign w:val="bottom"/>
            <w:hideMark/>
          </w:tcPr>
          <w:p w14:paraId="11E4B8D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auto" w:fill="auto"/>
            <w:noWrap/>
            <w:vAlign w:val="bottom"/>
            <w:hideMark/>
          </w:tcPr>
          <w:p w14:paraId="0E94A11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auto" w:fill="auto"/>
            <w:noWrap/>
            <w:vAlign w:val="bottom"/>
            <w:hideMark/>
          </w:tcPr>
          <w:p w14:paraId="76F3FE8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auto" w:fill="auto"/>
            <w:noWrap/>
            <w:vAlign w:val="bottom"/>
            <w:hideMark/>
          </w:tcPr>
          <w:p w14:paraId="0977D2A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auto" w:fill="auto"/>
            <w:noWrap/>
            <w:vAlign w:val="bottom"/>
            <w:hideMark/>
          </w:tcPr>
          <w:p w14:paraId="54D98CF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auto" w:fill="auto"/>
            <w:noWrap/>
            <w:vAlign w:val="bottom"/>
            <w:hideMark/>
          </w:tcPr>
          <w:p w14:paraId="3901A4F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auto" w:fill="auto"/>
            <w:noWrap/>
            <w:vAlign w:val="bottom"/>
            <w:hideMark/>
          </w:tcPr>
          <w:p w14:paraId="0F226B4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auto" w:fill="auto"/>
            <w:noWrap/>
            <w:vAlign w:val="bottom"/>
            <w:hideMark/>
          </w:tcPr>
          <w:p w14:paraId="367A4A9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auto" w:fill="auto"/>
            <w:noWrap/>
            <w:vAlign w:val="bottom"/>
            <w:hideMark/>
          </w:tcPr>
          <w:p w14:paraId="0C8BC3B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auto" w:fill="auto"/>
            <w:noWrap/>
            <w:vAlign w:val="bottom"/>
            <w:hideMark/>
          </w:tcPr>
          <w:p w14:paraId="68DF326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auto" w:fill="auto"/>
            <w:noWrap/>
            <w:vAlign w:val="bottom"/>
            <w:hideMark/>
          </w:tcPr>
          <w:p w14:paraId="559E19E6"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auto" w:fill="auto"/>
            <w:noWrap/>
            <w:vAlign w:val="bottom"/>
            <w:hideMark/>
          </w:tcPr>
          <w:p w14:paraId="2D545D0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auto" w:fill="auto"/>
            <w:noWrap/>
            <w:vAlign w:val="bottom"/>
            <w:hideMark/>
          </w:tcPr>
          <w:p w14:paraId="1881B28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r w:rsidR="000B217A" w:rsidRPr="00286BE3" w14:paraId="50CEC093" w14:textId="77777777" w:rsidTr="00553004">
        <w:trPr>
          <w:trHeight w:val="300"/>
        </w:trPr>
        <w:tc>
          <w:tcPr>
            <w:tcW w:w="183" w:type="pct"/>
            <w:shd w:val="clear" w:color="DDEBF7" w:fill="DDEBF7"/>
            <w:noWrap/>
            <w:vAlign w:val="bottom"/>
            <w:hideMark/>
          </w:tcPr>
          <w:p w14:paraId="2DCDFA3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73" w:type="pct"/>
            <w:shd w:val="clear" w:color="DDEBF7" w:fill="DDEBF7"/>
            <w:noWrap/>
            <w:vAlign w:val="bottom"/>
            <w:hideMark/>
          </w:tcPr>
          <w:p w14:paraId="5205610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Management</w:t>
            </w:r>
          </w:p>
        </w:tc>
        <w:tc>
          <w:tcPr>
            <w:tcW w:w="143" w:type="pct"/>
            <w:shd w:val="clear" w:color="DDEBF7" w:fill="DDEBF7"/>
            <w:noWrap/>
            <w:vAlign w:val="bottom"/>
            <w:hideMark/>
          </w:tcPr>
          <w:p w14:paraId="3368413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IT</w:t>
            </w:r>
          </w:p>
        </w:tc>
        <w:tc>
          <w:tcPr>
            <w:tcW w:w="122" w:type="pct"/>
            <w:shd w:val="clear" w:color="DDEBF7" w:fill="DDEBF7"/>
            <w:noWrap/>
            <w:vAlign w:val="bottom"/>
            <w:hideMark/>
          </w:tcPr>
          <w:p w14:paraId="419A44C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UK</w:t>
            </w:r>
          </w:p>
        </w:tc>
        <w:tc>
          <w:tcPr>
            <w:tcW w:w="128" w:type="pct"/>
            <w:shd w:val="clear" w:color="DDEBF7" w:fill="DDEBF7"/>
            <w:noWrap/>
            <w:vAlign w:val="bottom"/>
            <w:hideMark/>
          </w:tcPr>
          <w:p w14:paraId="564E4F4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West Midlands</w:t>
            </w:r>
          </w:p>
        </w:tc>
        <w:tc>
          <w:tcPr>
            <w:tcW w:w="146" w:type="pct"/>
            <w:shd w:val="clear" w:color="DDEBF7" w:fill="DDEBF7"/>
            <w:noWrap/>
            <w:vAlign w:val="bottom"/>
            <w:hideMark/>
          </w:tcPr>
          <w:p w14:paraId="15452D3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250-500</w:t>
            </w:r>
          </w:p>
        </w:tc>
        <w:tc>
          <w:tcPr>
            <w:tcW w:w="125" w:type="pct"/>
            <w:shd w:val="clear" w:color="DDEBF7" w:fill="DDEBF7"/>
            <w:noWrap/>
            <w:vAlign w:val="bottom"/>
            <w:hideMark/>
          </w:tcPr>
          <w:p w14:paraId="19E4749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£80 Million +</w:t>
            </w:r>
          </w:p>
        </w:tc>
        <w:tc>
          <w:tcPr>
            <w:tcW w:w="108" w:type="pct"/>
            <w:shd w:val="clear" w:color="DDEBF7" w:fill="DDEBF7"/>
            <w:noWrap/>
            <w:vAlign w:val="bottom"/>
            <w:hideMark/>
          </w:tcPr>
          <w:p w14:paraId="6C58B37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Private</w:t>
            </w:r>
          </w:p>
        </w:tc>
        <w:tc>
          <w:tcPr>
            <w:tcW w:w="165" w:type="pct"/>
            <w:shd w:val="clear" w:color="DDEBF7" w:fill="DDEBF7"/>
            <w:noWrap/>
            <w:vAlign w:val="bottom"/>
            <w:hideMark/>
          </w:tcPr>
          <w:p w14:paraId="21EADA4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Wholesale</w:t>
            </w:r>
          </w:p>
        </w:tc>
        <w:tc>
          <w:tcPr>
            <w:tcW w:w="170" w:type="pct"/>
            <w:shd w:val="clear" w:color="DDEBF7" w:fill="DDEBF7"/>
            <w:noWrap/>
            <w:vAlign w:val="bottom"/>
            <w:hideMark/>
          </w:tcPr>
          <w:p w14:paraId="49C529EA"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55" w:type="pct"/>
            <w:shd w:val="clear" w:color="DDEBF7" w:fill="DDEBF7"/>
            <w:noWrap/>
            <w:vAlign w:val="bottom"/>
            <w:hideMark/>
          </w:tcPr>
          <w:p w14:paraId="2BE5D877"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6" w:type="pct"/>
            <w:shd w:val="clear" w:color="DDEBF7" w:fill="DDEBF7"/>
            <w:noWrap/>
            <w:vAlign w:val="bottom"/>
            <w:hideMark/>
          </w:tcPr>
          <w:p w14:paraId="2BAE1AA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Already adopted</w:t>
            </w:r>
          </w:p>
        </w:tc>
        <w:tc>
          <w:tcPr>
            <w:tcW w:w="214" w:type="pct"/>
            <w:shd w:val="clear" w:color="DDEBF7" w:fill="DDEBF7"/>
            <w:noWrap/>
            <w:vAlign w:val="bottom"/>
            <w:hideMark/>
          </w:tcPr>
          <w:p w14:paraId="514084A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During </w:t>
            </w:r>
            <w:proofErr w:type="spellStart"/>
            <w:r w:rsidRPr="00286BE3">
              <w:rPr>
                <w:rFonts w:ascii="Calibri" w:eastAsia="Times New Roman" w:hAnsi="Calibri" w:cs="Calibri"/>
                <w:color w:val="000000"/>
                <w:sz w:val="16"/>
                <w:szCs w:val="16"/>
                <w:lang w:eastAsia="zh-CN"/>
              </w:rPr>
              <w:t>during</w:t>
            </w:r>
            <w:proofErr w:type="spellEnd"/>
            <w:r w:rsidRPr="00286BE3">
              <w:rPr>
                <w:rFonts w:ascii="Calibri" w:eastAsia="Times New Roman" w:hAnsi="Calibri" w:cs="Calibri"/>
                <w:color w:val="000000"/>
                <w:sz w:val="16"/>
                <w:szCs w:val="16"/>
                <w:lang w:eastAsia="zh-CN"/>
              </w:rPr>
              <w:t xml:space="preserve"> the pandemic;</w:t>
            </w:r>
          </w:p>
        </w:tc>
        <w:tc>
          <w:tcPr>
            <w:tcW w:w="238" w:type="pct"/>
            <w:shd w:val="clear" w:color="DDEBF7" w:fill="DDEBF7"/>
            <w:noWrap/>
            <w:vAlign w:val="bottom"/>
            <w:hideMark/>
          </w:tcPr>
          <w:p w14:paraId="332EDA28"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27740D4B"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1-2 years</w:t>
            </w:r>
          </w:p>
        </w:tc>
        <w:tc>
          <w:tcPr>
            <w:tcW w:w="256" w:type="pct"/>
            <w:shd w:val="clear" w:color="DDEBF7" w:fill="DDEBF7"/>
            <w:noWrap/>
            <w:vAlign w:val="bottom"/>
            <w:hideMark/>
          </w:tcPr>
          <w:p w14:paraId="2A2ECB2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Machine Learning;</w:t>
            </w:r>
          </w:p>
        </w:tc>
        <w:tc>
          <w:tcPr>
            <w:tcW w:w="228" w:type="pct"/>
            <w:shd w:val="clear" w:color="DDEBF7" w:fill="DDEBF7"/>
            <w:noWrap/>
            <w:vAlign w:val="bottom"/>
            <w:hideMark/>
          </w:tcPr>
          <w:p w14:paraId="6033F633"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Microsoft;</w:t>
            </w:r>
          </w:p>
        </w:tc>
        <w:tc>
          <w:tcPr>
            <w:tcW w:w="178" w:type="pct"/>
            <w:shd w:val="clear" w:color="DDEBF7" w:fill="DDEBF7"/>
            <w:noWrap/>
            <w:vAlign w:val="bottom"/>
            <w:hideMark/>
          </w:tcPr>
          <w:p w14:paraId="4478DF5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Developed in-house;</w:t>
            </w:r>
          </w:p>
        </w:tc>
        <w:tc>
          <w:tcPr>
            <w:tcW w:w="141" w:type="pct"/>
            <w:shd w:val="clear" w:color="DDEBF7" w:fill="DDEBF7"/>
            <w:noWrap/>
            <w:vAlign w:val="bottom"/>
            <w:hideMark/>
          </w:tcPr>
          <w:p w14:paraId="6C1DCEA5"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Less than 6 months</w:t>
            </w:r>
          </w:p>
        </w:tc>
        <w:tc>
          <w:tcPr>
            <w:tcW w:w="129" w:type="pct"/>
            <w:shd w:val="clear" w:color="DDEBF7" w:fill="DDEBF7"/>
            <w:noWrap/>
            <w:vAlign w:val="bottom"/>
            <w:hideMark/>
          </w:tcPr>
          <w:p w14:paraId="4E8D844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£10,000 – £20,000</w:t>
            </w:r>
          </w:p>
        </w:tc>
        <w:tc>
          <w:tcPr>
            <w:tcW w:w="179" w:type="pct"/>
            <w:shd w:val="clear" w:color="DDEBF7" w:fill="DDEBF7"/>
            <w:noWrap/>
            <w:vAlign w:val="bottom"/>
            <w:hideMark/>
          </w:tcPr>
          <w:p w14:paraId="261981A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5+</w:t>
            </w:r>
          </w:p>
        </w:tc>
        <w:tc>
          <w:tcPr>
            <w:tcW w:w="90" w:type="pct"/>
            <w:shd w:val="clear" w:color="DDEBF7" w:fill="DDEBF7"/>
            <w:noWrap/>
            <w:vAlign w:val="bottom"/>
            <w:hideMark/>
          </w:tcPr>
          <w:p w14:paraId="3B8E9012"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Daily</w:t>
            </w:r>
          </w:p>
        </w:tc>
        <w:tc>
          <w:tcPr>
            <w:tcW w:w="210" w:type="pct"/>
            <w:shd w:val="clear" w:color="DDEBF7" w:fill="DDEBF7"/>
            <w:noWrap/>
            <w:vAlign w:val="bottom"/>
            <w:hideMark/>
          </w:tcPr>
          <w:p w14:paraId="6739DE2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 xml:space="preserve">    Very satisfied</w:t>
            </w:r>
          </w:p>
        </w:tc>
        <w:tc>
          <w:tcPr>
            <w:tcW w:w="192" w:type="pct"/>
            <w:shd w:val="clear" w:color="DDEBF7" w:fill="DDEBF7"/>
            <w:noWrap/>
            <w:vAlign w:val="bottom"/>
            <w:hideMark/>
          </w:tcPr>
          <w:p w14:paraId="320D43C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69" w:type="pct"/>
            <w:shd w:val="clear" w:color="DDEBF7" w:fill="DDEBF7"/>
            <w:noWrap/>
            <w:vAlign w:val="bottom"/>
            <w:hideMark/>
          </w:tcPr>
          <w:p w14:paraId="41EF1F69"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90" w:type="pct"/>
            <w:shd w:val="clear" w:color="DDEBF7" w:fill="DDEBF7"/>
            <w:noWrap/>
            <w:vAlign w:val="bottom"/>
            <w:hideMark/>
          </w:tcPr>
          <w:p w14:paraId="0D94D65D"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41" w:type="pct"/>
            <w:shd w:val="clear" w:color="DDEBF7" w:fill="DDEBF7"/>
            <w:noWrap/>
            <w:vAlign w:val="bottom"/>
            <w:hideMark/>
          </w:tcPr>
          <w:p w14:paraId="21F071BF"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Yes</w:t>
            </w:r>
          </w:p>
        </w:tc>
        <w:tc>
          <w:tcPr>
            <w:tcW w:w="182" w:type="pct"/>
            <w:shd w:val="clear" w:color="DDEBF7" w:fill="DDEBF7"/>
            <w:noWrap/>
            <w:vAlign w:val="bottom"/>
            <w:hideMark/>
          </w:tcPr>
          <w:p w14:paraId="20487C90"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likely</w:t>
            </w:r>
          </w:p>
        </w:tc>
        <w:tc>
          <w:tcPr>
            <w:tcW w:w="220" w:type="pct"/>
            <w:shd w:val="clear" w:color="DDEBF7" w:fill="DDEBF7"/>
            <w:noWrap/>
            <w:vAlign w:val="bottom"/>
            <w:hideMark/>
          </w:tcPr>
          <w:p w14:paraId="17DF616E"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effective</w:t>
            </w:r>
          </w:p>
        </w:tc>
        <w:tc>
          <w:tcPr>
            <w:tcW w:w="166" w:type="pct"/>
            <w:shd w:val="clear" w:color="DDEBF7" w:fill="DDEBF7"/>
            <w:noWrap/>
            <w:vAlign w:val="bottom"/>
            <w:hideMark/>
          </w:tcPr>
          <w:p w14:paraId="6FA96684" w14:textId="77777777" w:rsidR="00286BE3" w:rsidRPr="00286BE3" w:rsidRDefault="00286BE3" w:rsidP="00286BE3">
            <w:pPr>
              <w:spacing w:after="0" w:line="240" w:lineRule="auto"/>
              <w:rPr>
                <w:rFonts w:ascii="Calibri" w:eastAsia="Times New Roman" w:hAnsi="Calibri" w:cs="Calibri"/>
                <w:color w:val="000000"/>
                <w:sz w:val="16"/>
                <w:szCs w:val="16"/>
                <w:lang w:eastAsia="zh-CN"/>
              </w:rPr>
            </w:pPr>
            <w:r w:rsidRPr="00286BE3">
              <w:rPr>
                <w:rFonts w:ascii="Calibri" w:eastAsia="Times New Roman" w:hAnsi="Calibri" w:cs="Calibri"/>
                <w:color w:val="000000"/>
                <w:sz w:val="16"/>
                <w:szCs w:val="16"/>
                <w:lang w:eastAsia="zh-CN"/>
              </w:rPr>
              <w:t>Very adoptive</w:t>
            </w:r>
          </w:p>
        </w:tc>
      </w:tr>
    </w:tbl>
    <w:p w14:paraId="27449642" w14:textId="4C117BE1" w:rsidR="00C15DD6" w:rsidRPr="00C15DD6" w:rsidRDefault="00C15DD6" w:rsidP="00C15DD6">
      <w:pPr>
        <w:sectPr w:rsidR="00C15DD6" w:rsidRPr="00C15DD6" w:rsidSect="000C2BF2">
          <w:pgSz w:w="22680" w:h="17010" w:orient="landscape" w:code="9"/>
          <w:pgMar w:top="567" w:right="567" w:bottom="567" w:left="567" w:header="709" w:footer="709" w:gutter="0"/>
          <w:cols w:space="708"/>
          <w:titlePg/>
          <w:docGrid w:linePitch="360"/>
        </w:sectPr>
      </w:pPr>
    </w:p>
    <w:p w14:paraId="7E405FC0" w14:textId="7D3932FE" w:rsidR="00253C45" w:rsidRDefault="00253C45" w:rsidP="00253C45">
      <w:pPr>
        <w:pStyle w:val="Heading2"/>
      </w:pPr>
      <w:bookmarkStart w:id="104" w:name="_Toc130924595"/>
      <w:r>
        <w:lastRenderedPageBreak/>
        <w:t>Project Management Gantt Chart</w:t>
      </w:r>
      <w:bookmarkEnd w:id="104"/>
    </w:p>
    <w:p w14:paraId="16662AAB" w14:textId="687FA747" w:rsidR="00160EDA" w:rsidRDefault="00160EDA" w:rsidP="00160EDA"/>
    <w:p w14:paraId="044141BD" w14:textId="1C0AC798" w:rsidR="00160EDA" w:rsidRDefault="00A726B1" w:rsidP="00160EDA">
      <w:r>
        <w:rPr>
          <w:noProof/>
        </w:rPr>
        <w:drawing>
          <wp:inline distT="0" distB="0" distL="0" distR="0" wp14:anchorId="7FE6E383" wp14:editId="0D4B47B6">
            <wp:extent cx="8863330" cy="4511675"/>
            <wp:effectExtent l="0" t="0" r="0" b="3175"/>
            <wp:docPr id="35" name="Picture 3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table, Excel&#10;&#10;Description automatically generated"/>
                    <pic:cNvPicPr/>
                  </pic:nvPicPr>
                  <pic:blipFill>
                    <a:blip r:embed="rId70"/>
                    <a:stretch>
                      <a:fillRect/>
                    </a:stretch>
                  </pic:blipFill>
                  <pic:spPr>
                    <a:xfrm>
                      <a:off x="0" y="0"/>
                      <a:ext cx="8863330" cy="4511675"/>
                    </a:xfrm>
                    <a:prstGeom prst="rect">
                      <a:avLst/>
                    </a:prstGeom>
                  </pic:spPr>
                </pic:pic>
              </a:graphicData>
            </a:graphic>
          </wp:inline>
        </w:drawing>
      </w:r>
    </w:p>
    <w:p w14:paraId="02599D8E" w14:textId="0AE58895" w:rsidR="00A726B1" w:rsidRPr="00D933C5" w:rsidRDefault="00A726B1" w:rsidP="00A726B1">
      <w:pPr>
        <w:spacing w:after="0"/>
        <w:rPr>
          <w:rFonts w:cstheme="minorHAnsi"/>
          <w:i/>
          <w:iCs/>
          <w:sz w:val="16"/>
          <w:szCs w:val="16"/>
        </w:rPr>
      </w:pPr>
      <w:r w:rsidRPr="00D933C5">
        <w:rPr>
          <w:rFonts w:cstheme="minorHAnsi"/>
          <w:i/>
          <w:iCs/>
          <w:sz w:val="16"/>
          <w:szCs w:val="16"/>
        </w:rPr>
        <w:t xml:space="preserve">Source: Researchers Computation using </w:t>
      </w:r>
      <w:r>
        <w:rPr>
          <w:rFonts w:cstheme="minorHAnsi"/>
          <w:i/>
          <w:iCs/>
          <w:sz w:val="16"/>
          <w:szCs w:val="16"/>
        </w:rPr>
        <w:t>Microsoft Project</w:t>
      </w:r>
    </w:p>
    <w:p w14:paraId="6497C7B7" w14:textId="77777777" w:rsidR="00A726B1" w:rsidRDefault="00A726B1" w:rsidP="00160EDA"/>
    <w:p w14:paraId="1C504D7C" w14:textId="25EBBA4C" w:rsidR="004F40C5" w:rsidRDefault="00253C45" w:rsidP="004F40C5">
      <w:pPr>
        <w:pStyle w:val="Heading2"/>
      </w:pPr>
      <w:bookmarkStart w:id="105" w:name="_Toc130924596"/>
      <w:r>
        <w:lastRenderedPageBreak/>
        <w:t>Supervisor Logs</w:t>
      </w:r>
      <w:bookmarkEnd w:id="105"/>
    </w:p>
    <w:p w14:paraId="16EAC060" w14:textId="31D3D052" w:rsidR="00DA4EA6" w:rsidRPr="004F40C5" w:rsidRDefault="004F40C5" w:rsidP="004F40C5">
      <w:r>
        <w:rPr>
          <w:noProof/>
        </w:rPr>
        <w:drawing>
          <wp:inline distT="0" distB="0" distL="0" distR="0" wp14:anchorId="3B693868" wp14:editId="044ACD94">
            <wp:extent cx="8537944" cy="3068798"/>
            <wp:effectExtent l="0" t="0" r="0" b="0"/>
            <wp:docPr id="75" name="Picture 7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Table&#10;&#10;Description automatically generated"/>
                    <pic:cNvPicPr/>
                  </pic:nvPicPr>
                  <pic:blipFill>
                    <a:blip r:embed="rId71"/>
                    <a:stretch>
                      <a:fillRect/>
                    </a:stretch>
                  </pic:blipFill>
                  <pic:spPr>
                    <a:xfrm>
                      <a:off x="0" y="0"/>
                      <a:ext cx="8547435" cy="3072210"/>
                    </a:xfrm>
                    <a:prstGeom prst="rect">
                      <a:avLst/>
                    </a:prstGeom>
                  </pic:spPr>
                </pic:pic>
              </a:graphicData>
            </a:graphic>
          </wp:inline>
        </w:drawing>
      </w:r>
    </w:p>
    <w:tbl>
      <w:tblPr>
        <w:tblW w:w="11975" w:type="dxa"/>
        <w:tblInd w:w="9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813"/>
        <w:gridCol w:w="9162"/>
      </w:tblGrid>
      <w:tr w:rsidR="00DA4EA6" w:rsidRPr="00622C49" w14:paraId="149F1E46" w14:textId="77777777" w:rsidTr="00C167C3">
        <w:trPr>
          <w:trHeight w:val="460"/>
        </w:trPr>
        <w:tc>
          <w:tcPr>
            <w:tcW w:w="2813" w:type="dxa"/>
            <w:vAlign w:val="center"/>
          </w:tcPr>
          <w:p w14:paraId="46E2EF14" w14:textId="77777777" w:rsidR="00DA4EA6" w:rsidRPr="00622C49" w:rsidRDefault="00DA4EA6" w:rsidP="00D639E9">
            <w:pPr>
              <w:spacing w:before="100" w:beforeAutospacing="1" w:after="100" w:afterAutospacing="1"/>
              <w:rPr>
                <w:rFonts w:cstheme="minorHAnsi"/>
                <w:b/>
                <w:bCs/>
              </w:rPr>
            </w:pPr>
            <w:r w:rsidRPr="00622C49">
              <w:rPr>
                <w:rFonts w:cstheme="minorHAnsi"/>
                <w:b/>
                <w:bCs/>
              </w:rPr>
              <w:t>Dissertation Title:</w:t>
            </w:r>
          </w:p>
        </w:tc>
        <w:tc>
          <w:tcPr>
            <w:tcW w:w="9162" w:type="dxa"/>
            <w:vAlign w:val="center"/>
          </w:tcPr>
          <w:p w14:paraId="0AFAA1B1" w14:textId="77777777" w:rsidR="00DA4EA6" w:rsidRPr="00622C49" w:rsidRDefault="00DA4EA6" w:rsidP="00D639E9">
            <w:pPr>
              <w:spacing w:before="100" w:beforeAutospacing="1" w:after="100" w:afterAutospacing="1"/>
              <w:rPr>
                <w:rFonts w:cstheme="minorHAnsi"/>
                <w:bCs/>
              </w:rPr>
            </w:pPr>
            <w:r w:rsidRPr="00622C49">
              <w:rPr>
                <w:rFonts w:cstheme="minorHAnsi"/>
                <w:bCs/>
              </w:rPr>
              <w:t>Project Title: Investigation into the use of Artificial Intelligence (AI) Technologies to Sustain Business’s during Covid-19 Pandemic</w:t>
            </w:r>
          </w:p>
          <w:p w14:paraId="4C19CB75" w14:textId="77777777" w:rsidR="00DA4EA6" w:rsidRPr="00622C49" w:rsidRDefault="00DA4EA6" w:rsidP="00D639E9">
            <w:pPr>
              <w:spacing w:before="100" w:beforeAutospacing="1" w:after="100" w:afterAutospacing="1"/>
              <w:rPr>
                <w:rFonts w:cstheme="minorHAnsi"/>
                <w:bCs/>
              </w:rPr>
            </w:pPr>
            <w:r w:rsidRPr="00622C49">
              <w:rPr>
                <w:rFonts w:cstheme="minorHAnsi"/>
                <w:bCs/>
              </w:rPr>
              <w:t>Academic Question: How Adoptive were Artificial Intelligence (AI) Technologies in aiding Small-to-Medium Sized Enterprises (SME’s) during COVID-19 Pandemic?</w:t>
            </w:r>
          </w:p>
        </w:tc>
      </w:tr>
      <w:tr w:rsidR="00DA4EA6" w:rsidRPr="00622C49" w14:paraId="23A4CA02" w14:textId="77777777" w:rsidTr="00C167C3">
        <w:trPr>
          <w:trHeight w:val="460"/>
        </w:trPr>
        <w:tc>
          <w:tcPr>
            <w:tcW w:w="2813" w:type="dxa"/>
            <w:vAlign w:val="center"/>
          </w:tcPr>
          <w:p w14:paraId="375923F2" w14:textId="77777777" w:rsidR="00DA4EA6" w:rsidRPr="00622C49" w:rsidRDefault="00DA4EA6" w:rsidP="00D639E9">
            <w:pPr>
              <w:spacing w:before="100" w:beforeAutospacing="1" w:after="100" w:afterAutospacing="1"/>
              <w:rPr>
                <w:rFonts w:cstheme="minorHAnsi"/>
                <w:b/>
                <w:bCs/>
              </w:rPr>
            </w:pPr>
            <w:r w:rsidRPr="00622C49">
              <w:rPr>
                <w:rFonts w:cstheme="minorHAnsi"/>
                <w:b/>
                <w:bCs/>
              </w:rPr>
              <w:t xml:space="preserve">Dissertation Supervisor: </w:t>
            </w:r>
          </w:p>
        </w:tc>
        <w:tc>
          <w:tcPr>
            <w:tcW w:w="9162" w:type="dxa"/>
            <w:vAlign w:val="center"/>
          </w:tcPr>
          <w:p w14:paraId="71C4BD73" w14:textId="77777777" w:rsidR="00DA4EA6" w:rsidRPr="00622C49" w:rsidRDefault="00DA4EA6" w:rsidP="00D639E9">
            <w:pPr>
              <w:spacing w:before="100" w:beforeAutospacing="1" w:after="100" w:afterAutospacing="1"/>
              <w:rPr>
                <w:rFonts w:cstheme="minorHAnsi"/>
                <w:bCs/>
              </w:rPr>
            </w:pPr>
            <w:r w:rsidRPr="00622C49">
              <w:rPr>
                <w:rFonts w:cstheme="minorHAnsi"/>
                <w:bCs/>
              </w:rPr>
              <w:t>Dr .Roisin Mullins</w:t>
            </w:r>
          </w:p>
        </w:tc>
      </w:tr>
      <w:tr w:rsidR="00DA4EA6" w:rsidRPr="00622C49" w14:paraId="25206D66" w14:textId="77777777" w:rsidTr="00C167C3">
        <w:trPr>
          <w:trHeight w:val="460"/>
        </w:trPr>
        <w:tc>
          <w:tcPr>
            <w:tcW w:w="2813" w:type="dxa"/>
            <w:vAlign w:val="center"/>
          </w:tcPr>
          <w:p w14:paraId="03E6717E" w14:textId="77777777" w:rsidR="00DA4EA6" w:rsidRPr="00622C49" w:rsidRDefault="00DA4EA6" w:rsidP="00D639E9">
            <w:pPr>
              <w:spacing w:before="100" w:beforeAutospacing="1" w:after="100" w:afterAutospacing="1"/>
              <w:jc w:val="both"/>
              <w:rPr>
                <w:rFonts w:cstheme="minorHAnsi"/>
                <w:b/>
                <w:bCs/>
              </w:rPr>
            </w:pPr>
            <w:r w:rsidRPr="00622C49">
              <w:rPr>
                <w:rFonts w:cstheme="minorHAnsi"/>
                <w:b/>
                <w:bCs/>
              </w:rPr>
              <w:t xml:space="preserve">Programme Director: </w:t>
            </w:r>
          </w:p>
        </w:tc>
        <w:tc>
          <w:tcPr>
            <w:tcW w:w="9162" w:type="dxa"/>
            <w:vAlign w:val="center"/>
          </w:tcPr>
          <w:p w14:paraId="3A9C9C2E" w14:textId="77777777" w:rsidR="00DA4EA6" w:rsidRPr="00622C49" w:rsidRDefault="00DA4EA6" w:rsidP="00D639E9">
            <w:pPr>
              <w:spacing w:before="100" w:beforeAutospacing="1" w:after="100" w:afterAutospacing="1"/>
              <w:rPr>
                <w:rFonts w:cstheme="minorHAnsi"/>
                <w:bCs/>
              </w:rPr>
            </w:pPr>
            <w:proofErr w:type="spellStart"/>
            <w:r w:rsidRPr="00622C49">
              <w:rPr>
                <w:rFonts w:cstheme="minorHAnsi"/>
                <w:bCs/>
              </w:rPr>
              <w:t>Dr.Alex</w:t>
            </w:r>
            <w:proofErr w:type="spellEnd"/>
            <w:r w:rsidRPr="00622C49">
              <w:rPr>
                <w:rFonts w:cstheme="minorHAnsi"/>
                <w:bCs/>
              </w:rPr>
              <w:t xml:space="preserve"> Bell/ </w:t>
            </w:r>
            <w:proofErr w:type="spellStart"/>
            <w:r w:rsidRPr="00622C49">
              <w:rPr>
                <w:rFonts w:cstheme="minorHAnsi"/>
                <w:bCs/>
              </w:rPr>
              <w:t>Dr.</w:t>
            </w:r>
            <w:proofErr w:type="spellEnd"/>
            <w:r w:rsidRPr="00622C49">
              <w:rPr>
                <w:rFonts w:cstheme="minorHAnsi"/>
              </w:rPr>
              <w:t xml:space="preserve"> </w:t>
            </w:r>
            <w:r w:rsidRPr="00622C49">
              <w:rPr>
                <w:rFonts w:cstheme="minorHAnsi"/>
                <w:bCs/>
              </w:rPr>
              <w:t>Glenn Behenna</w:t>
            </w:r>
          </w:p>
        </w:tc>
      </w:tr>
    </w:tbl>
    <w:p w14:paraId="6811AFFA" w14:textId="77777777" w:rsidR="00DA4EA6" w:rsidRPr="00622C49" w:rsidRDefault="00DA4EA6" w:rsidP="00DA4EA6">
      <w:pPr>
        <w:rPr>
          <w:rFonts w:cstheme="minorHAnsi"/>
          <w:b/>
          <w:bCs/>
        </w:rPr>
      </w:pPr>
    </w:p>
    <w:p w14:paraId="1ADD5E8C" w14:textId="77777777" w:rsidR="00C167C3" w:rsidRDefault="00C167C3" w:rsidP="00DA4EA6">
      <w:pPr>
        <w:ind w:left="720" w:hanging="720"/>
        <w:jc w:val="center"/>
        <w:rPr>
          <w:rFonts w:cstheme="minorHAnsi"/>
          <w:b/>
          <w:bCs/>
          <w:sz w:val="24"/>
          <w:szCs w:val="24"/>
        </w:rPr>
      </w:pPr>
    </w:p>
    <w:p w14:paraId="0999066E" w14:textId="74DB446F" w:rsidR="00DA4EA6" w:rsidRPr="00622C49" w:rsidRDefault="00DA4EA6" w:rsidP="00DA4EA6">
      <w:pPr>
        <w:ind w:left="720" w:hanging="720"/>
        <w:jc w:val="center"/>
        <w:rPr>
          <w:rFonts w:cstheme="minorHAnsi"/>
          <w:b/>
          <w:bCs/>
          <w:sz w:val="24"/>
          <w:szCs w:val="24"/>
        </w:rPr>
      </w:pPr>
      <w:r w:rsidRPr="00622C49">
        <w:rPr>
          <w:rFonts w:cstheme="minorHAnsi"/>
          <w:b/>
          <w:bCs/>
          <w:sz w:val="24"/>
          <w:szCs w:val="24"/>
        </w:rPr>
        <w:lastRenderedPageBreak/>
        <w:t>SUPERVISION RECORD</w:t>
      </w:r>
    </w:p>
    <w:p w14:paraId="4E98600F" w14:textId="2F396D75" w:rsidR="00DA4EA6" w:rsidRPr="00622C49" w:rsidRDefault="00DA4EA6" w:rsidP="00DA4EA6">
      <w:pPr>
        <w:ind w:left="720" w:hanging="720"/>
        <w:jc w:val="center"/>
        <w:rPr>
          <w:rFonts w:cstheme="minorHAnsi"/>
          <w:b/>
          <w:bCs/>
          <w:sz w:val="16"/>
          <w:szCs w:val="16"/>
        </w:rPr>
      </w:pPr>
      <w:r>
        <w:rPr>
          <w:noProof/>
          <w:lang w:eastAsia="en-GB"/>
        </w:rPr>
        <w:drawing>
          <wp:anchor distT="0" distB="0" distL="114300" distR="114300" simplePos="0" relativeHeight="251658752" behindDoc="0" locked="0" layoutInCell="1" allowOverlap="1" wp14:anchorId="631DEB6E" wp14:editId="7B80BE21">
            <wp:simplePos x="0" y="0"/>
            <wp:positionH relativeFrom="margin">
              <wp:posOffset>7729798</wp:posOffset>
            </wp:positionH>
            <wp:positionV relativeFrom="page">
              <wp:posOffset>308898</wp:posOffset>
            </wp:positionV>
            <wp:extent cx="1784985" cy="598805"/>
            <wp:effectExtent l="0" t="0" r="5715" b="0"/>
            <wp:wrapNone/>
            <wp:docPr id="33" name="Picture 3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Quality Assurance\QAHBooks\Academic Quality Handbook 2015-16\Appendices\UWTSD Logo.jp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784985" cy="598805"/>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15121"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2"/>
        <w:gridCol w:w="1412"/>
        <w:gridCol w:w="4239"/>
        <w:gridCol w:w="1662"/>
        <w:gridCol w:w="1385"/>
        <w:gridCol w:w="2077"/>
        <w:gridCol w:w="2684"/>
      </w:tblGrid>
      <w:tr w:rsidR="00DA4EA6" w:rsidRPr="00622C49" w14:paraId="3FDBA109" w14:textId="77777777" w:rsidTr="00DA4EA6">
        <w:trPr>
          <w:cantSplit/>
          <w:trHeight w:val="570"/>
          <w:tblHeader/>
        </w:trPr>
        <w:tc>
          <w:tcPr>
            <w:tcW w:w="1662" w:type="dxa"/>
            <w:shd w:val="clear" w:color="auto" w:fill="auto"/>
            <w:vAlign w:val="center"/>
          </w:tcPr>
          <w:p w14:paraId="46A9FED5" w14:textId="77777777" w:rsidR="00DA4EA6" w:rsidRPr="00622C49" w:rsidRDefault="00DA4EA6" w:rsidP="00D639E9">
            <w:pPr>
              <w:jc w:val="center"/>
              <w:rPr>
                <w:rFonts w:cstheme="minorHAnsi"/>
                <w:b/>
                <w:bCs/>
              </w:rPr>
            </w:pPr>
            <w:r w:rsidRPr="00622C49">
              <w:rPr>
                <w:rFonts w:cstheme="minorHAnsi"/>
                <w:b/>
                <w:bCs/>
              </w:rPr>
              <w:t>Date of meeting</w:t>
            </w:r>
          </w:p>
        </w:tc>
        <w:tc>
          <w:tcPr>
            <w:tcW w:w="1412" w:type="dxa"/>
            <w:shd w:val="clear" w:color="auto" w:fill="auto"/>
            <w:vAlign w:val="center"/>
          </w:tcPr>
          <w:p w14:paraId="02A213FD" w14:textId="77777777" w:rsidR="00DA4EA6" w:rsidRPr="00622C49" w:rsidRDefault="00DA4EA6" w:rsidP="00D639E9">
            <w:pPr>
              <w:jc w:val="center"/>
              <w:rPr>
                <w:rFonts w:cstheme="minorHAnsi"/>
                <w:b/>
                <w:bCs/>
              </w:rPr>
            </w:pPr>
            <w:r w:rsidRPr="00622C49">
              <w:rPr>
                <w:rFonts w:cstheme="minorHAnsi"/>
                <w:b/>
                <w:bCs/>
              </w:rPr>
              <w:t>Type of meeting</w:t>
            </w:r>
          </w:p>
        </w:tc>
        <w:tc>
          <w:tcPr>
            <w:tcW w:w="4239" w:type="dxa"/>
            <w:shd w:val="clear" w:color="auto" w:fill="auto"/>
            <w:vAlign w:val="center"/>
          </w:tcPr>
          <w:p w14:paraId="1EE585E3" w14:textId="77777777" w:rsidR="00DA4EA6" w:rsidRPr="00622C49" w:rsidRDefault="00DA4EA6" w:rsidP="00D639E9">
            <w:pPr>
              <w:jc w:val="center"/>
              <w:rPr>
                <w:rFonts w:cstheme="minorHAnsi"/>
                <w:b/>
                <w:bCs/>
              </w:rPr>
            </w:pPr>
            <w:r w:rsidRPr="00622C49">
              <w:rPr>
                <w:rFonts w:cstheme="minorHAnsi"/>
                <w:b/>
                <w:bCs/>
              </w:rPr>
              <w:t>Summary of outcomes</w:t>
            </w:r>
          </w:p>
        </w:tc>
        <w:tc>
          <w:tcPr>
            <w:tcW w:w="1662" w:type="dxa"/>
            <w:shd w:val="clear" w:color="auto" w:fill="auto"/>
            <w:vAlign w:val="center"/>
          </w:tcPr>
          <w:p w14:paraId="664E190D" w14:textId="77777777" w:rsidR="00DA4EA6" w:rsidRPr="00622C49" w:rsidRDefault="00DA4EA6" w:rsidP="00D639E9">
            <w:pPr>
              <w:jc w:val="center"/>
              <w:rPr>
                <w:rFonts w:cstheme="minorHAnsi"/>
                <w:b/>
                <w:bCs/>
              </w:rPr>
            </w:pPr>
            <w:r w:rsidRPr="00622C49">
              <w:rPr>
                <w:rFonts w:cstheme="minorHAnsi"/>
                <w:b/>
                <w:bCs/>
              </w:rPr>
              <w:t>Student</w:t>
            </w:r>
          </w:p>
        </w:tc>
        <w:tc>
          <w:tcPr>
            <w:tcW w:w="1385" w:type="dxa"/>
            <w:shd w:val="clear" w:color="auto" w:fill="auto"/>
            <w:vAlign w:val="center"/>
          </w:tcPr>
          <w:p w14:paraId="5D23F26B" w14:textId="77777777" w:rsidR="00DA4EA6" w:rsidRPr="00622C49" w:rsidRDefault="00DA4EA6" w:rsidP="00D639E9">
            <w:pPr>
              <w:jc w:val="center"/>
              <w:rPr>
                <w:rFonts w:cstheme="minorHAnsi"/>
                <w:b/>
                <w:bCs/>
              </w:rPr>
            </w:pPr>
            <w:r w:rsidRPr="00622C49">
              <w:rPr>
                <w:rFonts w:cstheme="minorHAnsi"/>
                <w:b/>
                <w:bCs/>
              </w:rPr>
              <w:t>Supervisor</w:t>
            </w:r>
          </w:p>
        </w:tc>
        <w:tc>
          <w:tcPr>
            <w:tcW w:w="2077" w:type="dxa"/>
            <w:shd w:val="clear" w:color="auto" w:fill="auto"/>
            <w:vAlign w:val="center"/>
          </w:tcPr>
          <w:p w14:paraId="4717E5E3" w14:textId="192D7148" w:rsidR="00DA4EA6" w:rsidRPr="00622C49" w:rsidRDefault="00DA4EA6" w:rsidP="00D639E9">
            <w:pPr>
              <w:jc w:val="center"/>
              <w:rPr>
                <w:rFonts w:cstheme="minorHAnsi"/>
                <w:b/>
                <w:bCs/>
              </w:rPr>
            </w:pPr>
            <w:r w:rsidRPr="00622C49">
              <w:rPr>
                <w:rFonts w:cstheme="minorHAnsi"/>
                <w:b/>
                <w:bCs/>
              </w:rPr>
              <w:t>Duration of meeting</w:t>
            </w:r>
          </w:p>
        </w:tc>
        <w:tc>
          <w:tcPr>
            <w:tcW w:w="2684" w:type="dxa"/>
            <w:shd w:val="clear" w:color="auto" w:fill="auto"/>
            <w:vAlign w:val="center"/>
          </w:tcPr>
          <w:p w14:paraId="7ADB0855" w14:textId="77777777" w:rsidR="00DA4EA6" w:rsidRPr="00622C49" w:rsidRDefault="00DA4EA6" w:rsidP="00D639E9">
            <w:pPr>
              <w:jc w:val="center"/>
              <w:rPr>
                <w:rFonts w:cstheme="minorHAnsi"/>
                <w:b/>
                <w:bCs/>
              </w:rPr>
            </w:pPr>
            <w:r w:rsidRPr="00622C49">
              <w:rPr>
                <w:rFonts w:cstheme="minorHAnsi"/>
                <w:b/>
                <w:bCs/>
              </w:rPr>
              <w:t>Running total</w:t>
            </w:r>
          </w:p>
        </w:tc>
      </w:tr>
      <w:tr w:rsidR="00DA4EA6" w:rsidRPr="00622C49" w14:paraId="0B28AA0C" w14:textId="77777777" w:rsidTr="00DA4EA6">
        <w:trPr>
          <w:cantSplit/>
          <w:trHeight w:val="570"/>
        </w:trPr>
        <w:tc>
          <w:tcPr>
            <w:tcW w:w="1662" w:type="dxa"/>
            <w:shd w:val="clear" w:color="auto" w:fill="auto"/>
            <w:vAlign w:val="center"/>
          </w:tcPr>
          <w:p w14:paraId="67BDAF5B" w14:textId="77777777" w:rsidR="00DA4EA6" w:rsidRPr="00622C49" w:rsidRDefault="00DA4EA6" w:rsidP="00D639E9">
            <w:pPr>
              <w:rPr>
                <w:rFonts w:cstheme="minorHAnsi"/>
                <w:bCs/>
              </w:rPr>
            </w:pPr>
            <w:r>
              <w:rPr>
                <w:rFonts w:ascii="Calibri" w:hAnsi="Calibri" w:cs="Calibri"/>
                <w:color w:val="000000"/>
              </w:rPr>
              <w:t>01 February 2022</w:t>
            </w:r>
          </w:p>
        </w:tc>
        <w:tc>
          <w:tcPr>
            <w:tcW w:w="1412" w:type="dxa"/>
            <w:shd w:val="clear" w:color="auto" w:fill="auto"/>
            <w:vAlign w:val="center"/>
          </w:tcPr>
          <w:p w14:paraId="72FD3522" w14:textId="77777777" w:rsidR="00DA4EA6" w:rsidRPr="00622C49" w:rsidRDefault="00DA4EA6" w:rsidP="00D639E9">
            <w:pPr>
              <w:rPr>
                <w:rFonts w:cstheme="minorHAnsi"/>
                <w:bCs/>
              </w:rPr>
            </w:pPr>
            <w:r>
              <w:rPr>
                <w:rFonts w:cstheme="minorHAnsi"/>
                <w:bCs/>
              </w:rPr>
              <w:t>Teams</w:t>
            </w:r>
          </w:p>
        </w:tc>
        <w:tc>
          <w:tcPr>
            <w:tcW w:w="4239" w:type="dxa"/>
            <w:shd w:val="clear" w:color="auto" w:fill="auto"/>
            <w:vAlign w:val="center"/>
          </w:tcPr>
          <w:p w14:paraId="76EC5BF3" w14:textId="77777777" w:rsidR="00DA4EA6" w:rsidRPr="00622C49" w:rsidRDefault="00DA4EA6" w:rsidP="00D639E9">
            <w:pPr>
              <w:rPr>
                <w:rFonts w:cstheme="minorHAnsi"/>
                <w:bCs/>
              </w:rPr>
            </w:pPr>
            <w:r>
              <w:rPr>
                <w:rFonts w:ascii="Calibri" w:hAnsi="Calibri" w:cs="Calibri"/>
                <w:color w:val="000000"/>
              </w:rPr>
              <w:t>Project Proposal Meeting</w:t>
            </w:r>
          </w:p>
        </w:tc>
        <w:tc>
          <w:tcPr>
            <w:tcW w:w="1662" w:type="dxa"/>
            <w:shd w:val="clear" w:color="auto" w:fill="auto"/>
            <w:vAlign w:val="center"/>
          </w:tcPr>
          <w:p w14:paraId="64906A31" w14:textId="5CB88E56" w:rsidR="00DA4EA6" w:rsidRPr="00622C49" w:rsidRDefault="00DA4EA6" w:rsidP="00D639E9">
            <w:pPr>
              <w:rPr>
                <w:rFonts w:cstheme="minorHAnsi"/>
                <w:bCs/>
              </w:rPr>
            </w:pPr>
            <w:r>
              <w:rPr>
                <w:rFonts w:cstheme="minorHAnsi"/>
                <w:bCs/>
              </w:rPr>
              <w:t>RI</w:t>
            </w:r>
          </w:p>
        </w:tc>
        <w:tc>
          <w:tcPr>
            <w:tcW w:w="1385" w:type="dxa"/>
            <w:shd w:val="clear" w:color="auto" w:fill="auto"/>
            <w:vAlign w:val="center"/>
          </w:tcPr>
          <w:p w14:paraId="1346CFD1" w14:textId="77777777" w:rsidR="00DA4EA6" w:rsidRPr="00622C49" w:rsidRDefault="00DA4EA6" w:rsidP="00D639E9">
            <w:pPr>
              <w:rPr>
                <w:rFonts w:cstheme="minorHAnsi"/>
                <w:bCs/>
              </w:rPr>
            </w:pPr>
          </w:p>
        </w:tc>
        <w:tc>
          <w:tcPr>
            <w:tcW w:w="2077" w:type="dxa"/>
            <w:shd w:val="clear" w:color="auto" w:fill="auto"/>
            <w:vAlign w:val="center"/>
          </w:tcPr>
          <w:p w14:paraId="1E9F3BA0" w14:textId="77777777" w:rsidR="00DA4EA6" w:rsidRPr="00622C49" w:rsidRDefault="00DA4EA6" w:rsidP="00D639E9">
            <w:pPr>
              <w:rPr>
                <w:rFonts w:cstheme="minorHAnsi"/>
                <w:bCs/>
              </w:rPr>
            </w:pPr>
            <w:r>
              <w:rPr>
                <w:rFonts w:cstheme="minorHAnsi"/>
                <w:bCs/>
              </w:rPr>
              <w:t>30 mins</w:t>
            </w:r>
          </w:p>
        </w:tc>
        <w:tc>
          <w:tcPr>
            <w:tcW w:w="2684" w:type="dxa"/>
            <w:shd w:val="clear" w:color="auto" w:fill="auto"/>
            <w:vAlign w:val="center"/>
          </w:tcPr>
          <w:p w14:paraId="5DBF3387" w14:textId="77777777" w:rsidR="00DA4EA6" w:rsidRPr="00622C49" w:rsidRDefault="00DA4EA6" w:rsidP="00D639E9">
            <w:pPr>
              <w:rPr>
                <w:rFonts w:cstheme="minorHAnsi"/>
                <w:bCs/>
              </w:rPr>
            </w:pPr>
          </w:p>
        </w:tc>
      </w:tr>
      <w:tr w:rsidR="00DA4EA6" w:rsidRPr="00622C49" w14:paraId="24FC97E2" w14:textId="77777777" w:rsidTr="00DA4EA6">
        <w:trPr>
          <w:cantSplit/>
          <w:trHeight w:val="570"/>
        </w:trPr>
        <w:tc>
          <w:tcPr>
            <w:tcW w:w="1662" w:type="dxa"/>
            <w:shd w:val="clear" w:color="auto" w:fill="auto"/>
            <w:vAlign w:val="center"/>
          </w:tcPr>
          <w:p w14:paraId="32104655" w14:textId="77777777" w:rsidR="00DA4EA6" w:rsidRPr="00622C49" w:rsidRDefault="00DA4EA6" w:rsidP="00D639E9">
            <w:pPr>
              <w:rPr>
                <w:rFonts w:cstheme="minorHAnsi"/>
                <w:bCs/>
              </w:rPr>
            </w:pPr>
            <w:r>
              <w:rPr>
                <w:rFonts w:ascii="Calibri" w:hAnsi="Calibri" w:cs="Calibri"/>
                <w:color w:val="000000"/>
              </w:rPr>
              <w:t>21 March 2022</w:t>
            </w:r>
          </w:p>
        </w:tc>
        <w:tc>
          <w:tcPr>
            <w:tcW w:w="1412" w:type="dxa"/>
            <w:shd w:val="clear" w:color="auto" w:fill="auto"/>
            <w:vAlign w:val="center"/>
          </w:tcPr>
          <w:p w14:paraId="3566F8A8"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4A5E0D56" w14:textId="77777777" w:rsidR="00DA4EA6" w:rsidRPr="00622C49" w:rsidRDefault="00DA4EA6" w:rsidP="00D639E9">
            <w:pPr>
              <w:rPr>
                <w:rFonts w:cstheme="minorHAnsi"/>
                <w:bCs/>
              </w:rPr>
            </w:pPr>
            <w:r>
              <w:rPr>
                <w:rFonts w:cstheme="minorHAnsi"/>
                <w:bCs/>
              </w:rPr>
              <w:t>Project Proposal Update</w:t>
            </w:r>
          </w:p>
          <w:p w14:paraId="153280F3" w14:textId="77777777" w:rsidR="00DA4EA6" w:rsidRPr="00622C49" w:rsidRDefault="00DA4EA6" w:rsidP="00D639E9">
            <w:pPr>
              <w:rPr>
                <w:rFonts w:cstheme="minorHAnsi"/>
                <w:bCs/>
              </w:rPr>
            </w:pPr>
          </w:p>
        </w:tc>
        <w:tc>
          <w:tcPr>
            <w:tcW w:w="1662" w:type="dxa"/>
            <w:shd w:val="clear" w:color="auto" w:fill="auto"/>
            <w:vAlign w:val="center"/>
          </w:tcPr>
          <w:p w14:paraId="4D89A28C" w14:textId="77777777" w:rsidR="00DA4EA6" w:rsidRPr="00622C49" w:rsidRDefault="00DA4EA6" w:rsidP="00D639E9">
            <w:pPr>
              <w:rPr>
                <w:rFonts w:cstheme="minorHAnsi"/>
                <w:bCs/>
              </w:rPr>
            </w:pPr>
            <w:r>
              <w:rPr>
                <w:rFonts w:cstheme="minorHAnsi"/>
                <w:bCs/>
              </w:rPr>
              <w:t>RI</w:t>
            </w:r>
          </w:p>
        </w:tc>
        <w:tc>
          <w:tcPr>
            <w:tcW w:w="1385" w:type="dxa"/>
            <w:shd w:val="clear" w:color="auto" w:fill="auto"/>
            <w:vAlign w:val="center"/>
          </w:tcPr>
          <w:p w14:paraId="342DBE82" w14:textId="77777777" w:rsidR="00DA4EA6" w:rsidRPr="00622C49" w:rsidRDefault="00DA4EA6" w:rsidP="00D639E9">
            <w:pPr>
              <w:rPr>
                <w:rFonts w:cstheme="minorHAnsi"/>
                <w:bCs/>
              </w:rPr>
            </w:pPr>
          </w:p>
        </w:tc>
        <w:tc>
          <w:tcPr>
            <w:tcW w:w="2077" w:type="dxa"/>
            <w:shd w:val="clear" w:color="auto" w:fill="auto"/>
            <w:vAlign w:val="center"/>
          </w:tcPr>
          <w:p w14:paraId="59F25F69" w14:textId="77777777" w:rsidR="00DA4EA6" w:rsidRPr="00622C49" w:rsidRDefault="00DA4EA6" w:rsidP="00D639E9">
            <w:pPr>
              <w:rPr>
                <w:rFonts w:cstheme="minorHAnsi"/>
                <w:bCs/>
              </w:rPr>
            </w:pPr>
          </w:p>
        </w:tc>
        <w:tc>
          <w:tcPr>
            <w:tcW w:w="2684" w:type="dxa"/>
            <w:shd w:val="clear" w:color="auto" w:fill="auto"/>
            <w:vAlign w:val="center"/>
          </w:tcPr>
          <w:p w14:paraId="42432559" w14:textId="77777777" w:rsidR="00DA4EA6" w:rsidRPr="00622C49" w:rsidRDefault="00DA4EA6" w:rsidP="00D639E9">
            <w:pPr>
              <w:rPr>
                <w:rFonts w:cstheme="minorHAnsi"/>
                <w:bCs/>
              </w:rPr>
            </w:pPr>
          </w:p>
        </w:tc>
      </w:tr>
      <w:tr w:rsidR="00DA4EA6" w:rsidRPr="00622C49" w14:paraId="78981C35" w14:textId="77777777" w:rsidTr="00DA4EA6">
        <w:trPr>
          <w:cantSplit/>
          <w:trHeight w:val="570"/>
        </w:trPr>
        <w:tc>
          <w:tcPr>
            <w:tcW w:w="1662" w:type="dxa"/>
            <w:shd w:val="clear" w:color="auto" w:fill="auto"/>
            <w:vAlign w:val="center"/>
          </w:tcPr>
          <w:p w14:paraId="095B76B2" w14:textId="77777777" w:rsidR="00DA4EA6" w:rsidRPr="00622C49" w:rsidRDefault="00DA4EA6" w:rsidP="00D639E9">
            <w:pPr>
              <w:rPr>
                <w:rFonts w:cstheme="minorHAnsi"/>
                <w:bCs/>
              </w:rPr>
            </w:pPr>
            <w:r>
              <w:rPr>
                <w:rFonts w:ascii="Calibri" w:hAnsi="Calibri" w:cs="Calibri"/>
                <w:color w:val="000000"/>
              </w:rPr>
              <w:t>31 March 2022</w:t>
            </w:r>
          </w:p>
        </w:tc>
        <w:tc>
          <w:tcPr>
            <w:tcW w:w="1412" w:type="dxa"/>
            <w:shd w:val="clear" w:color="auto" w:fill="auto"/>
            <w:vAlign w:val="center"/>
          </w:tcPr>
          <w:p w14:paraId="14E549FB"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3B53E851" w14:textId="77777777" w:rsidR="00DA4EA6" w:rsidRPr="00622C49" w:rsidRDefault="00DA4EA6" w:rsidP="00D639E9">
            <w:pPr>
              <w:rPr>
                <w:rFonts w:cstheme="minorHAnsi"/>
                <w:bCs/>
              </w:rPr>
            </w:pPr>
            <w:r>
              <w:rPr>
                <w:rFonts w:cstheme="minorHAnsi"/>
                <w:bCs/>
              </w:rPr>
              <w:t>Project Proposal Update</w:t>
            </w:r>
          </w:p>
          <w:p w14:paraId="1D0445DE" w14:textId="77777777" w:rsidR="00DA4EA6" w:rsidRPr="00622C49" w:rsidRDefault="00DA4EA6" w:rsidP="00D639E9">
            <w:pPr>
              <w:rPr>
                <w:rFonts w:cstheme="minorHAnsi"/>
                <w:bCs/>
              </w:rPr>
            </w:pPr>
          </w:p>
        </w:tc>
        <w:tc>
          <w:tcPr>
            <w:tcW w:w="1662" w:type="dxa"/>
            <w:shd w:val="clear" w:color="auto" w:fill="auto"/>
            <w:vAlign w:val="center"/>
          </w:tcPr>
          <w:p w14:paraId="47F91257" w14:textId="77777777" w:rsidR="00DA4EA6" w:rsidRPr="00622C49" w:rsidRDefault="00DA4EA6" w:rsidP="00D639E9">
            <w:pPr>
              <w:rPr>
                <w:rFonts w:cstheme="minorHAnsi"/>
                <w:bCs/>
              </w:rPr>
            </w:pPr>
            <w:r>
              <w:rPr>
                <w:rFonts w:cstheme="minorHAnsi"/>
                <w:bCs/>
              </w:rPr>
              <w:t>RI</w:t>
            </w:r>
          </w:p>
        </w:tc>
        <w:tc>
          <w:tcPr>
            <w:tcW w:w="1385" w:type="dxa"/>
            <w:shd w:val="clear" w:color="auto" w:fill="auto"/>
            <w:vAlign w:val="center"/>
          </w:tcPr>
          <w:p w14:paraId="39417264" w14:textId="77777777" w:rsidR="00DA4EA6" w:rsidRPr="00622C49" w:rsidRDefault="00DA4EA6" w:rsidP="00D639E9">
            <w:pPr>
              <w:rPr>
                <w:rFonts w:cstheme="minorHAnsi"/>
                <w:bCs/>
              </w:rPr>
            </w:pPr>
          </w:p>
        </w:tc>
        <w:tc>
          <w:tcPr>
            <w:tcW w:w="2077" w:type="dxa"/>
            <w:shd w:val="clear" w:color="auto" w:fill="auto"/>
            <w:vAlign w:val="center"/>
          </w:tcPr>
          <w:p w14:paraId="1ECE378E" w14:textId="77777777" w:rsidR="00DA4EA6" w:rsidRPr="00622C49" w:rsidRDefault="00DA4EA6" w:rsidP="00D639E9">
            <w:pPr>
              <w:rPr>
                <w:rFonts w:cstheme="minorHAnsi"/>
                <w:bCs/>
              </w:rPr>
            </w:pPr>
          </w:p>
        </w:tc>
        <w:tc>
          <w:tcPr>
            <w:tcW w:w="2684" w:type="dxa"/>
            <w:shd w:val="clear" w:color="auto" w:fill="auto"/>
            <w:vAlign w:val="center"/>
          </w:tcPr>
          <w:p w14:paraId="6835F22A" w14:textId="77777777" w:rsidR="00DA4EA6" w:rsidRPr="00622C49" w:rsidRDefault="00DA4EA6" w:rsidP="00D639E9">
            <w:pPr>
              <w:rPr>
                <w:rFonts w:cstheme="minorHAnsi"/>
                <w:bCs/>
              </w:rPr>
            </w:pPr>
          </w:p>
        </w:tc>
      </w:tr>
      <w:tr w:rsidR="00DA4EA6" w:rsidRPr="00622C49" w14:paraId="29C26E13" w14:textId="77777777" w:rsidTr="00DA4EA6">
        <w:trPr>
          <w:cantSplit/>
          <w:trHeight w:val="570"/>
        </w:trPr>
        <w:tc>
          <w:tcPr>
            <w:tcW w:w="1662" w:type="dxa"/>
            <w:shd w:val="clear" w:color="auto" w:fill="auto"/>
            <w:vAlign w:val="center"/>
          </w:tcPr>
          <w:p w14:paraId="7E7F0D1E" w14:textId="77777777" w:rsidR="00DA4EA6" w:rsidRPr="00622C49" w:rsidRDefault="00DA4EA6" w:rsidP="00D639E9">
            <w:pPr>
              <w:rPr>
                <w:rFonts w:cstheme="minorHAnsi"/>
                <w:bCs/>
              </w:rPr>
            </w:pPr>
            <w:r>
              <w:rPr>
                <w:rFonts w:ascii="Calibri" w:hAnsi="Calibri" w:cs="Calibri"/>
                <w:color w:val="000000"/>
              </w:rPr>
              <w:t>13 May 2022</w:t>
            </w:r>
          </w:p>
        </w:tc>
        <w:tc>
          <w:tcPr>
            <w:tcW w:w="1412" w:type="dxa"/>
            <w:shd w:val="clear" w:color="auto" w:fill="auto"/>
            <w:vAlign w:val="center"/>
          </w:tcPr>
          <w:p w14:paraId="6B273F71"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5BB9C284" w14:textId="77777777" w:rsidR="00DA4EA6" w:rsidRPr="00622C49" w:rsidRDefault="00DA4EA6" w:rsidP="00D639E9">
            <w:pPr>
              <w:rPr>
                <w:rFonts w:cstheme="minorHAnsi"/>
                <w:bCs/>
              </w:rPr>
            </w:pPr>
          </w:p>
          <w:p w14:paraId="00683486" w14:textId="77777777" w:rsidR="00DA4EA6" w:rsidRPr="00622C49" w:rsidRDefault="00DA4EA6" w:rsidP="00D639E9">
            <w:pPr>
              <w:rPr>
                <w:rFonts w:cstheme="minorHAnsi"/>
                <w:bCs/>
              </w:rPr>
            </w:pPr>
            <w:r>
              <w:rPr>
                <w:rFonts w:cstheme="minorHAnsi"/>
                <w:bCs/>
              </w:rPr>
              <w:t>Project Proposal Update</w:t>
            </w:r>
          </w:p>
        </w:tc>
        <w:tc>
          <w:tcPr>
            <w:tcW w:w="1662" w:type="dxa"/>
            <w:shd w:val="clear" w:color="auto" w:fill="auto"/>
            <w:vAlign w:val="center"/>
          </w:tcPr>
          <w:p w14:paraId="38B3A1BE" w14:textId="77777777" w:rsidR="00DA4EA6" w:rsidRPr="00622C49" w:rsidRDefault="00DA4EA6" w:rsidP="00D639E9">
            <w:pPr>
              <w:rPr>
                <w:rFonts w:cstheme="minorHAnsi"/>
                <w:bCs/>
              </w:rPr>
            </w:pPr>
            <w:r>
              <w:rPr>
                <w:rFonts w:cstheme="minorHAnsi"/>
                <w:bCs/>
              </w:rPr>
              <w:t>RI</w:t>
            </w:r>
          </w:p>
        </w:tc>
        <w:tc>
          <w:tcPr>
            <w:tcW w:w="1385" w:type="dxa"/>
            <w:shd w:val="clear" w:color="auto" w:fill="auto"/>
            <w:vAlign w:val="center"/>
          </w:tcPr>
          <w:p w14:paraId="5E50BE2E" w14:textId="77777777" w:rsidR="00DA4EA6" w:rsidRPr="00622C49" w:rsidRDefault="00DA4EA6" w:rsidP="00D639E9">
            <w:pPr>
              <w:rPr>
                <w:rFonts w:cstheme="minorHAnsi"/>
                <w:bCs/>
              </w:rPr>
            </w:pPr>
          </w:p>
        </w:tc>
        <w:tc>
          <w:tcPr>
            <w:tcW w:w="2077" w:type="dxa"/>
            <w:shd w:val="clear" w:color="auto" w:fill="auto"/>
            <w:vAlign w:val="center"/>
          </w:tcPr>
          <w:p w14:paraId="5A9CCFDD" w14:textId="77777777" w:rsidR="00DA4EA6" w:rsidRPr="00622C49" w:rsidRDefault="00DA4EA6" w:rsidP="00D639E9">
            <w:pPr>
              <w:rPr>
                <w:rFonts w:cstheme="minorHAnsi"/>
                <w:bCs/>
              </w:rPr>
            </w:pPr>
          </w:p>
        </w:tc>
        <w:tc>
          <w:tcPr>
            <w:tcW w:w="2684" w:type="dxa"/>
            <w:shd w:val="clear" w:color="auto" w:fill="auto"/>
            <w:vAlign w:val="center"/>
          </w:tcPr>
          <w:p w14:paraId="4CDF335E" w14:textId="77777777" w:rsidR="00DA4EA6" w:rsidRPr="00622C49" w:rsidRDefault="00DA4EA6" w:rsidP="00D639E9">
            <w:pPr>
              <w:rPr>
                <w:rFonts w:cstheme="minorHAnsi"/>
                <w:bCs/>
              </w:rPr>
            </w:pPr>
          </w:p>
        </w:tc>
      </w:tr>
      <w:tr w:rsidR="00DA4EA6" w:rsidRPr="00622C49" w14:paraId="107DA996" w14:textId="77777777" w:rsidTr="00DA4EA6">
        <w:trPr>
          <w:cantSplit/>
          <w:trHeight w:val="570"/>
        </w:trPr>
        <w:tc>
          <w:tcPr>
            <w:tcW w:w="1662" w:type="dxa"/>
            <w:shd w:val="clear" w:color="auto" w:fill="auto"/>
            <w:vAlign w:val="center"/>
          </w:tcPr>
          <w:p w14:paraId="230588F9" w14:textId="77777777" w:rsidR="00DA4EA6" w:rsidRPr="00622C49" w:rsidRDefault="00DA4EA6" w:rsidP="00D639E9">
            <w:pPr>
              <w:rPr>
                <w:rFonts w:cstheme="minorHAnsi"/>
                <w:bCs/>
              </w:rPr>
            </w:pPr>
            <w:r>
              <w:rPr>
                <w:rFonts w:ascii="Calibri" w:hAnsi="Calibri" w:cs="Calibri"/>
                <w:color w:val="000000"/>
              </w:rPr>
              <w:t>15 June 2022</w:t>
            </w:r>
          </w:p>
        </w:tc>
        <w:tc>
          <w:tcPr>
            <w:tcW w:w="1412" w:type="dxa"/>
            <w:shd w:val="clear" w:color="auto" w:fill="auto"/>
            <w:vAlign w:val="center"/>
          </w:tcPr>
          <w:p w14:paraId="26648988"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79FCEE69" w14:textId="77777777" w:rsidR="00DA4EA6" w:rsidRPr="00622C49" w:rsidRDefault="00DA4EA6" w:rsidP="00D639E9">
            <w:pPr>
              <w:rPr>
                <w:rFonts w:cstheme="minorHAnsi"/>
                <w:bCs/>
              </w:rPr>
            </w:pPr>
          </w:p>
          <w:p w14:paraId="77532156" w14:textId="77777777" w:rsidR="00DA4EA6" w:rsidRPr="00622C49" w:rsidRDefault="00DA4EA6" w:rsidP="00D639E9">
            <w:pPr>
              <w:rPr>
                <w:rFonts w:cstheme="minorHAnsi"/>
                <w:bCs/>
              </w:rPr>
            </w:pPr>
            <w:r>
              <w:rPr>
                <w:rFonts w:cstheme="minorHAnsi"/>
                <w:bCs/>
              </w:rPr>
              <w:t>Project Proposal Finalisation and Approval</w:t>
            </w:r>
          </w:p>
        </w:tc>
        <w:tc>
          <w:tcPr>
            <w:tcW w:w="1662" w:type="dxa"/>
            <w:shd w:val="clear" w:color="auto" w:fill="auto"/>
            <w:vAlign w:val="center"/>
          </w:tcPr>
          <w:p w14:paraId="4B32CF5C" w14:textId="77777777" w:rsidR="00DA4EA6" w:rsidRPr="00622C49" w:rsidRDefault="00DA4EA6" w:rsidP="00D639E9">
            <w:pPr>
              <w:rPr>
                <w:rFonts w:cstheme="minorHAnsi"/>
                <w:bCs/>
              </w:rPr>
            </w:pPr>
            <w:r>
              <w:rPr>
                <w:rFonts w:cstheme="minorHAnsi"/>
                <w:bCs/>
              </w:rPr>
              <w:t>RI</w:t>
            </w:r>
          </w:p>
        </w:tc>
        <w:tc>
          <w:tcPr>
            <w:tcW w:w="1385" w:type="dxa"/>
            <w:shd w:val="clear" w:color="auto" w:fill="auto"/>
            <w:vAlign w:val="center"/>
          </w:tcPr>
          <w:p w14:paraId="7749E4A5" w14:textId="77777777" w:rsidR="00DA4EA6" w:rsidRPr="00622C49" w:rsidRDefault="00DA4EA6" w:rsidP="00D639E9">
            <w:pPr>
              <w:rPr>
                <w:rFonts w:cstheme="minorHAnsi"/>
                <w:bCs/>
              </w:rPr>
            </w:pPr>
          </w:p>
        </w:tc>
        <w:tc>
          <w:tcPr>
            <w:tcW w:w="2077" w:type="dxa"/>
            <w:shd w:val="clear" w:color="auto" w:fill="auto"/>
            <w:vAlign w:val="center"/>
          </w:tcPr>
          <w:p w14:paraId="68D5812E" w14:textId="77777777" w:rsidR="00DA4EA6" w:rsidRPr="00622C49" w:rsidRDefault="00DA4EA6" w:rsidP="00D639E9">
            <w:pPr>
              <w:rPr>
                <w:rFonts w:cstheme="minorHAnsi"/>
                <w:bCs/>
              </w:rPr>
            </w:pPr>
          </w:p>
        </w:tc>
        <w:tc>
          <w:tcPr>
            <w:tcW w:w="2684" w:type="dxa"/>
            <w:shd w:val="clear" w:color="auto" w:fill="auto"/>
            <w:vAlign w:val="center"/>
          </w:tcPr>
          <w:p w14:paraId="61C9A9A2" w14:textId="77777777" w:rsidR="00DA4EA6" w:rsidRPr="00622C49" w:rsidRDefault="00DA4EA6" w:rsidP="00D639E9">
            <w:pPr>
              <w:rPr>
                <w:rFonts w:cstheme="minorHAnsi"/>
                <w:bCs/>
              </w:rPr>
            </w:pPr>
          </w:p>
        </w:tc>
      </w:tr>
      <w:tr w:rsidR="00DA4EA6" w:rsidRPr="00622C49" w14:paraId="3BC50145" w14:textId="77777777" w:rsidTr="00DA4EA6">
        <w:trPr>
          <w:cantSplit/>
          <w:trHeight w:val="570"/>
        </w:trPr>
        <w:tc>
          <w:tcPr>
            <w:tcW w:w="1662" w:type="dxa"/>
            <w:shd w:val="clear" w:color="auto" w:fill="auto"/>
            <w:vAlign w:val="center"/>
          </w:tcPr>
          <w:p w14:paraId="3FDF8B07" w14:textId="77777777" w:rsidR="00DA4EA6" w:rsidRPr="00A40078" w:rsidRDefault="00DA4EA6" w:rsidP="00D639E9">
            <w:pPr>
              <w:rPr>
                <w:rFonts w:cstheme="minorHAnsi"/>
                <w:bCs/>
              </w:rPr>
            </w:pPr>
            <w:r w:rsidRPr="00A40078">
              <w:rPr>
                <w:rFonts w:cstheme="minorHAnsi"/>
                <w:color w:val="000000"/>
              </w:rPr>
              <w:t>05 September 2022</w:t>
            </w:r>
          </w:p>
        </w:tc>
        <w:tc>
          <w:tcPr>
            <w:tcW w:w="1412" w:type="dxa"/>
            <w:shd w:val="clear" w:color="auto" w:fill="auto"/>
            <w:vAlign w:val="center"/>
          </w:tcPr>
          <w:p w14:paraId="7DE55378"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61C0312E" w14:textId="77777777" w:rsidR="00DA4EA6" w:rsidRPr="00622C49" w:rsidRDefault="00DA4EA6" w:rsidP="00D639E9">
            <w:pPr>
              <w:rPr>
                <w:rFonts w:cstheme="minorHAnsi"/>
                <w:bCs/>
              </w:rPr>
            </w:pPr>
            <w:r>
              <w:rPr>
                <w:rFonts w:cstheme="minorHAnsi"/>
                <w:bCs/>
              </w:rPr>
              <w:t>Project Update</w:t>
            </w:r>
          </w:p>
        </w:tc>
        <w:tc>
          <w:tcPr>
            <w:tcW w:w="1662" w:type="dxa"/>
            <w:shd w:val="clear" w:color="auto" w:fill="auto"/>
            <w:vAlign w:val="center"/>
          </w:tcPr>
          <w:p w14:paraId="252BA507" w14:textId="77777777" w:rsidR="00DA4EA6" w:rsidRPr="00622C49" w:rsidRDefault="00DA4EA6" w:rsidP="00D639E9">
            <w:pPr>
              <w:rPr>
                <w:rFonts w:cstheme="minorHAnsi"/>
                <w:bCs/>
              </w:rPr>
            </w:pPr>
            <w:r>
              <w:rPr>
                <w:rFonts w:cstheme="minorHAnsi"/>
                <w:bCs/>
              </w:rPr>
              <w:t>RI</w:t>
            </w:r>
          </w:p>
        </w:tc>
        <w:tc>
          <w:tcPr>
            <w:tcW w:w="1385" w:type="dxa"/>
            <w:shd w:val="clear" w:color="auto" w:fill="auto"/>
            <w:vAlign w:val="center"/>
          </w:tcPr>
          <w:p w14:paraId="1666C5ED" w14:textId="77777777" w:rsidR="00DA4EA6" w:rsidRPr="00622C49" w:rsidRDefault="00DA4EA6" w:rsidP="00D639E9">
            <w:pPr>
              <w:rPr>
                <w:rFonts w:cstheme="minorHAnsi"/>
                <w:bCs/>
              </w:rPr>
            </w:pPr>
          </w:p>
        </w:tc>
        <w:tc>
          <w:tcPr>
            <w:tcW w:w="2077" w:type="dxa"/>
            <w:shd w:val="clear" w:color="auto" w:fill="auto"/>
            <w:vAlign w:val="center"/>
          </w:tcPr>
          <w:p w14:paraId="7FC3DA67" w14:textId="77777777" w:rsidR="00DA4EA6" w:rsidRPr="00622C49" w:rsidRDefault="00DA4EA6" w:rsidP="00D639E9">
            <w:pPr>
              <w:rPr>
                <w:rFonts w:cstheme="minorHAnsi"/>
                <w:bCs/>
              </w:rPr>
            </w:pPr>
          </w:p>
        </w:tc>
        <w:tc>
          <w:tcPr>
            <w:tcW w:w="2684" w:type="dxa"/>
            <w:shd w:val="clear" w:color="auto" w:fill="auto"/>
            <w:vAlign w:val="center"/>
          </w:tcPr>
          <w:p w14:paraId="179EA24C" w14:textId="77777777" w:rsidR="00DA4EA6" w:rsidRPr="00622C49" w:rsidRDefault="00DA4EA6" w:rsidP="00D639E9">
            <w:pPr>
              <w:rPr>
                <w:rFonts w:cstheme="minorHAnsi"/>
                <w:bCs/>
              </w:rPr>
            </w:pPr>
          </w:p>
        </w:tc>
      </w:tr>
      <w:tr w:rsidR="00DA4EA6" w:rsidRPr="00622C49" w14:paraId="1C236FBC" w14:textId="77777777" w:rsidTr="00DA4EA6">
        <w:trPr>
          <w:cantSplit/>
          <w:trHeight w:val="570"/>
        </w:trPr>
        <w:tc>
          <w:tcPr>
            <w:tcW w:w="1662" w:type="dxa"/>
            <w:shd w:val="clear" w:color="auto" w:fill="auto"/>
            <w:vAlign w:val="center"/>
          </w:tcPr>
          <w:p w14:paraId="0FCE8EBC" w14:textId="77777777" w:rsidR="00DA4EA6" w:rsidRPr="00A40078" w:rsidRDefault="00DA4EA6" w:rsidP="00D639E9">
            <w:pPr>
              <w:rPr>
                <w:rFonts w:cstheme="minorHAnsi"/>
                <w:bCs/>
              </w:rPr>
            </w:pPr>
            <w:r w:rsidRPr="00A40078">
              <w:rPr>
                <w:rFonts w:cstheme="minorHAnsi"/>
              </w:rPr>
              <w:t>21st September 2022</w:t>
            </w:r>
          </w:p>
        </w:tc>
        <w:tc>
          <w:tcPr>
            <w:tcW w:w="1412" w:type="dxa"/>
            <w:shd w:val="clear" w:color="auto" w:fill="auto"/>
            <w:vAlign w:val="center"/>
          </w:tcPr>
          <w:p w14:paraId="02466D89" w14:textId="77777777" w:rsidR="00DA4EA6" w:rsidRPr="00622C49" w:rsidRDefault="00DA4EA6" w:rsidP="00D639E9">
            <w:pPr>
              <w:rPr>
                <w:rFonts w:cstheme="minorHAnsi"/>
                <w:bCs/>
              </w:rPr>
            </w:pPr>
            <w:r>
              <w:rPr>
                <w:rFonts w:cstheme="minorHAnsi"/>
                <w:bCs/>
              </w:rPr>
              <w:t>Teams</w:t>
            </w:r>
          </w:p>
        </w:tc>
        <w:tc>
          <w:tcPr>
            <w:tcW w:w="4239" w:type="dxa"/>
            <w:shd w:val="clear" w:color="auto" w:fill="auto"/>
            <w:vAlign w:val="center"/>
          </w:tcPr>
          <w:p w14:paraId="62E4CCD3" w14:textId="77777777" w:rsidR="00DA4EA6" w:rsidRPr="00622C49" w:rsidRDefault="00DA4EA6" w:rsidP="00D639E9">
            <w:pPr>
              <w:rPr>
                <w:rFonts w:cstheme="minorHAnsi"/>
                <w:bCs/>
              </w:rPr>
            </w:pPr>
            <w:r>
              <w:rPr>
                <w:rFonts w:cstheme="minorHAnsi"/>
                <w:bCs/>
              </w:rPr>
              <w:t>Project Update</w:t>
            </w:r>
          </w:p>
        </w:tc>
        <w:tc>
          <w:tcPr>
            <w:tcW w:w="1662" w:type="dxa"/>
            <w:shd w:val="clear" w:color="auto" w:fill="auto"/>
            <w:vAlign w:val="center"/>
          </w:tcPr>
          <w:p w14:paraId="7E92B35C" w14:textId="77777777" w:rsidR="00DA4EA6" w:rsidRPr="00622C49" w:rsidRDefault="00DA4EA6" w:rsidP="00D639E9">
            <w:pPr>
              <w:rPr>
                <w:rFonts w:cstheme="minorHAnsi"/>
                <w:bCs/>
              </w:rPr>
            </w:pPr>
            <w:r>
              <w:rPr>
                <w:rFonts w:cstheme="minorHAnsi"/>
                <w:bCs/>
              </w:rPr>
              <w:t>RI</w:t>
            </w:r>
          </w:p>
        </w:tc>
        <w:tc>
          <w:tcPr>
            <w:tcW w:w="1385" w:type="dxa"/>
            <w:shd w:val="clear" w:color="auto" w:fill="auto"/>
            <w:vAlign w:val="center"/>
          </w:tcPr>
          <w:p w14:paraId="5CF7D92A" w14:textId="77777777" w:rsidR="00DA4EA6" w:rsidRPr="00622C49" w:rsidRDefault="00DA4EA6" w:rsidP="00D639E9">
            <w:pPr>
              <w:rPr>
                <w:rFonts w:cstheme="minorHAnsi"/>
                <w:bCs/>
              </w:rPr>
            </w:pPr>
          </w:p>
        </w:tc>
        <w:tc>
          <w:tcPr>
            <w:tcW w:w="2077" w:type="dxa"/>
            <w:shd w:val="clear" w:color="auto" w:fill="auto"/>
            <w:vAlign w:val="center"/>
          </w:tcPr>
          <w:p w14:paraId="2B530D21" w14:textId="77777777" w:rsidR="00DA4EA6" w:rsidRPr="00622C49" w:rsidRDefault="00DA4EA6" w:rsidP="00D639E9">
            <w:pPr>
              <w:rPr>
                <w:rFonts w:cstheme="minorHAnsi"/>
                <w:bCs/>
              </w:rPr>
            </w:pPr>
          </w:p>
        </w:tc>
        <w:tc>
          <w:tcPr>
            <w:tcW w:w="2684" w:type="dxa"/>
            <w:shd w:val="clear" w:color="auto" w:fill="auto"/>
            <w:vAlign w:val="center"/>
          </w:tcPr>
          <w:p w14:paraId="2C2B81E8" w14:textId="77777777" w:rsidR="00DA4EA6" w:rsidRPr="00622C49" w:rsidRDefault="00DA4EA6" w:rsidP="00D639E9">
            <w:pPr>
              <w:rPr>
                <w:rFonts w:cstheme="minorHAnsi"/>
                <w:bCs/>
              </w:rPr>
            </w:pPr>
          </w:p>
        </w:tc>
      </w:tr>
      <w:tr w:rsidR="00DA4EA6" w:rsidRPr="00622C49" w14:paraId="27DBE9A7" w14:textId="77777777" w:rsidTr="00DA4EA6">
        <w:trPr>
          <w:cantSplit/>
          <w:trHeight w:val="570"/>
        </w:trPr>
        <w:tc>
          <w:tcPr>
            <w:tcW w:w="1662" w:type="dxa"/>
            <w:shd w:val="clear" w:color="auto" w:fill="auto"/>
            <w:vAlign w:val="center"/>
          </w:tcPr>
          <w:p w14:paraId="16823998" w14:textId="77777777" w:rsidR="00DA4EA6" w:rsidRPr="00622C49" w:rsidRDefault="00DA4EA6" w:rsidP="00D639E9">
            <w:pPr>
              <w:rPr>
                <w:rFonts w:cstheme="minorHAnsi"/>
                <w:bCs/>
              </w:rPr>
            </w:pPr>
            <w:r w:rsidRPr="00A40078">
              <w:rPr>
                <w:rFonts w:cstheme="minorHAnsi"/>
              </w:rPr>
              <w:lastRenderedPageBreak/>
              <w:t>21st September 2022</w:t>
            </w:r>
          </w:p>
        </w:tc>
        <w:tc>
          <w:tcPr>
            <w:tcW w:w="1412" w:type="dxa"/>
            <w:shd w:val="clear" w:color="auto" w:fill="auto"/>
            <w:vAlign w:val="center"/>
          </w:tcPr>
          <w:p w14:paraId="1CE83BD6"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144C3C63" w14:textId="77777777" w:rsidR="00DA4EA6" w:rsidRPr="00622C49" w:rsidRDefault="00DA4EA6" w:rsidP="00D639E9">
            <w:pPr>
              <w:rPr>
                <w:rFonts w:cstheme="minorHAnsi"/>
                <w:bCs/>
              </w:rPr>
            </w:pPr>
            <w:r>
              <w:rPr>
                <w:rFonts w:cstheme="minorHAnsi"/>
                <w:bCs/>
              </w:rPr>
              <w:t>Project Update</w:t>
            </w:r>
          </w:p>
        </w:tc>
        <w:tc>
          <w:tcPr>
            <w:tcW w:w="1662" w:type="dxa"/>
            <w:shd w:val="clear" w:color="auto" w:fill="auto"/>
            <w:vAlign w:val="center"/>
          </w:tcPr>
          <w:p w14:paraId="4BB56BEB" w14:textId="77777777" w:rsidR="00DA4EA6" w:rsidRPr="00622C49" w:rsidRDefault="00DA4EA6" w:rsidP="00D639E9">
            <w:pPr>
              <w:rPr>
                <w:rFonts w:cstheme="minorHAnsi"/>
                <w:bCs/>
              </w:rPr>
            </w:pPr>
            <w:r>
              <w:rPr>
                <w:rFonts w:cstheme="minorHAnsi"/>
                <w:bCs/>
              </w:rPr>
              <w:t>RI</w:t>
            </w:r>
          </w:p>
        </w:tc>
        <w:tc>
          <w:tcPr>
            <w:tcW w:w="1385" w:type="dxa"/>
            <w:shd w:val="clear" w:color="auto" w:fill="auto"/>
            <w:vAlign w:val="center"/>
          </w:tcPr>
          <w:p w14:paraId="09F9FAEE" w14:textId="77777777" w:rsidR="00DA4EA6" w:rsidRPr="00622C49" w:rsidRDefault="00DA4EA6" w:rsidP="00D639E9">
            <w:pPr>
              <w:rPr>
                <w:rFonts w:cstheme="minorHAnsi"/>
                <w:bCs/>
              </w:rPr>
            </w:pPr>
          </w:p>
        </w:tc>
        <w:tc>
          <w:tcPr>
            <w:tcW w:w="2077" w:type="dxa"/>
            <w:shd w:val="clear" w:color="auto" w:fill="auto"/>
            <w:vAlign w:val="center"/>
          </w:tcPr>
          <w:p w14:paraId="561C26CB" w14:textId="77777777" w:rsidR="00DA4EA6" w:rsidRPr="00622C49" w:rsidRDefault="00DA4EA6" w:rsidP="00D639E9">
            <w:pPr>
              <w:rPr>
                <w:rFonts w:cstheme="minorHAnsi"/>
                <w:bCs/>
              </w:rPr>
            </w:pPr>
          </w:p>
        </w:tc>
        <w:tc>
          <w:tcPr>
            <w:tcW w:w="2684" w:type="dxa"/>
            <w:shd w:val="clear" w:color="auto" w:fill="auto"/>
            <w:vAlign w:val="center"/>
          </w:tcPr>
          <w:p w14:paraId="11092BA4" w14:textId="77777777" w:rsidR="00DA4EA6" w:rsidRPr="00622C49" w:rsidRDefault="00DA4EA6" w:rsidP="00D639E9">
            <w:pPr>
              <w:rPr>
                <w:rFonts w:cstheme="minorHAnsi"/>
                <w:bCs/>
              </w:rPr>
            </w:pPr>
          </w:p>
        </w:tc>
      </w:tr>
      <w:tr w:rsidR="00DA4EA6" w:rsidRPr="00622C49" w14:paraId="24482D75" w14:textId="77777777" w:rsidTr="00DA4EA6">
        <w:trPr>
          <w:cantSplit/>
          <w:trHeight w:val="570"/>
        </w:trPr>
        <w:tc>
          <w:tcPr>
            <w:tcW w:w="1662" w:type="dxa"/>
            <w:shd w:val="clear" w:color="auto" w:fill="auto"/>
            <w:vAlign w:val="center"/>
          </w:tcPr>
          <w:p w14:paraId="3A9F728D" w14:textId="77777777" w:rsidR="00DA4EA6" w:rsidRPr="00622C49" w:rsidRDefault="00DA4EA6" w:rsidP="00D639E9">
            <w:pPr>
              <w:rPr>
                <w:rFonts w:cstheme="minorHAnsi"/>
                <w:bCs/>
              </w:rPr>
            </w:pPr>
            <w:r>
              <w:rPr>
                <w:rFonts w:ascii="Calibri" w:hAnsi="Calibri" w:cs="Calibri"/>
                <w:color w:val="000000"/>
              </w:rPr>
              <w:t>27 September 2022</w:t>
            </w:r>
          </w:p>
        </w:tc>
        <w:tc>
          <w:tcPr>
            <w:tcW w:w="1412" w:type="dxa"/>
            <w:shd w:val="clear" w:color="auto" w:fill="auto"/>
            <w:vAlign w:val="center"/>
          </w:tcPr>
          <w:p w14:paraId="11FA5E9F"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4D0CB39B" w14:textId="77777777" w:rsidR="00DA4EA6" w:rsidRPr="00622C49" w:rsidRDefault="00DA4EA6" w:rsidP="00D639E9">
            <w:pPr>
              <w:rPr>
                <w:rFonts w:cstheme="minorHAnsi"/>
                <w:bCs/>
              </w:rPr>
            </w:pPr>
            <w:r>
              <w:rPr>
                <w:rFonts w:cstheme="minorHAnsi"/>
                <w:bCs/>
              </w:rPr>
              <w:t>Project Update</w:t>
            </w:r>
          </w:p>
        </w:tc>
        <w:tc>
          <w:tcPr>
            <w:tcW w:w="1662" w:type="dxa"/>
            <w:shd w:val="clear" w:color="auto" w:fill="auto"/>
            <w:vAlign w:val="center"/>
          </w:tcPr>
          <w:p w14:paraId="7B5323D6" w14:textId="77777777" w:rsidR="00DA4EA6" w:rsidRDefault="00DA4EA6" w:rsidP="00D639E9">
            <w:pPr>
              <w:rPr>
                <w:rFonts w:cstheme="minorHAnsi"/>
                <w:bCs/>
              </w:rPr>
            </w:pPr>
            <w:r>
              <w:rPr>
                <w:rFonts w:cstheme="minorHAnsi"/>
                <w:bCs/>
              </w:rPr>
              <w:t>RI</w:t>
            </w:r>
          </w:p>
        </w:tc>
        <w:tc>
          <w:tcPr>
            <w:tcW w:w="1385" w:type="dxa"/>
            <w:shd w:val="clear" w:color="auto" w:fill="auto"/>
            <w:vAlign w:val="center"/>
          </w:tcPr>
          <w:p w14:paraId="3F92C37A" w14:textId="77777777" w:rsidR="00DA4EA6" w:rsidRPr="00622C49" w:rsidRDefault="00DA4EA6" w:rsidP="00D639E9">
            <w:pPr>
              <w:rPr>
                <w:rFonts w:cstheme="minorHAnsi"/>
                <w:bCs/>
              </w:rPr>
            </w:pPr>
          </w:p>
        </w:tc>
        <w:tc>
          <w:tcPr>
            <w:tcW w:w="2077" w:type="dxa"/>
            <w:shd w:val="clear" w:color="auto" w:fill="auto"/>
            <w:vAlign w:val="center"/>
          </w:tcPr>
          <w:p w14:paraId="7C61E72C" w14:textId="24C173F6" w:rsidR="00DA4EA6" w:rsidRPr="00622C49" w:rsidRDefault="00DA4EA6" w:rsidP="00D639E9">
            <w:pPr>
              <w:rPr>
                <w:rFonts w:cstheme="minorHAnsi"/>
                <w:bCs/>
              </w:rPr>
            </w:pPr>
          </w:p>
        </w:tc>
        <w:tc>
          <w:tcPr>
            <w:tcW w:w="2684" w:type="dxa"/>
            <w:shd w:val="clear" w:color="auto" w:fill="auto"/>
            <w:vAlign w:val="center"/>
          </w:tcPr>
          <w:p w14:paraId="52EE8A9B" w14:textId="77777777" w:rsidR="00DA4EA6" w:rsidRPr="00622C49" w:rsidRDefault="00DA4EA6" w:rsidP="00D639E9">
            <w:pPr>
              <w:rPr>
                <w:rFonts w:cstheme="minorHAnsi"/>
                <w:bCs/>
              </w:rPr>
            </w:pPr>
          </w:p>
        </w:tc>
      </w:tr>
      <w:tr w:rsidR="00DA4EA6" w:rsidRPr="00622C49" w14:paraId="5A7E650A" w14:textId="77777777" w:rsidTr="00DA4EA6">
        <w:trPr>
          <w:cantSplit/>
          <w:trHeight w:val="570"/>
        </w:trPr>
        <w:tc>
          <w:tcPr>
            <w:tcW w:w="1662" w:type="dxa"/>
            <w:shd w:val="clear" w:color="auto" w:fill="auto"/>
            <w:vAlign w:val="center"/>
          </w:tcPr>
          <w:p w14:paraId="0004B07C" w14:textId="77777777" w:rsidR="00DA4EA6" w:rsidRPr="00622C49" w:rsidRDefault="00DA4EA6" w:rsidP="00D639E9">
            <w:pPr>
              <w:rPr>
                <w:rFonts w:cstheme="minorHAnsi"/>
                <w:bCs/>
              </w:rPr>
            </w:pPr>
            <w:r>
              <w:rPr>
                <w:rFonts w:ascii="Calibri" w:hAnsi="Calibri" w:cs="Calibri"/>
                <w:color w:val="000000"/>
              </w:rPr>
              <w:t>03 October 2022</w:t>
            </w:r>
          </w:p>
        </w:tc>
        <w:tc>
          <w:tcPr>
            <w:tcW w:w="1412" w:type="dxa"/>
            <w:shd w:val="clear" w:color="auto" w:fill="auto"/>
            <w:vAlign w:val="center"/>
          </w:tcPr>
          <w:p w14:paraId="4EF32364"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60A1A2D2" w14:textId="77777777" w:rsidR="00DA4EA6" w:rsidRPr="00622C49" w:rsidRDefault="00DA4EA6" w:rsidP="00D639E9">
            <w:pPr>
              <w:rPr>
                <w:rFonts w:cstheme="minorHAnsi"/>
                <w:bCs/>
              </w:rPr>
            </w:pPr>
            <w:r>
              <w:rPr>
                <w:rFonts w:cstheme="minorHAnsi"/>
                <w:bCs/>
              </w:rPr>
              <w:t>Project Update</w:t>
            </w:r>
          </w:p>
        </w:tc>
        <w:tc>
          <w:tcPr>
            <w:tcW w:w="1662" w:type="dxa"/>
            <w:shd w:val="clear" w:color="auto" w:fill="auto"/>
            <w:vAlign w:val="center"/>
          </w:tcPr>
          <w:p w14:paraId="33F044C8" w14:textId="77777777" w:rsidR="00DA4EA6" w:rsidRDefault="00DA4EA6" w:rsidP="00D639E9">
            <w:pPr>
              <w:rPr>
                <w:rFonts w:cstheme="minorHAnsi"/>
                <w:bCs/>
              </w:rPr>
            </w:pPr>
            <w:r>
              <w:rPr>
                <w:rFonts w:cstheme="minorHAnsi"/>
                <w:bCs/>
              </w:rPr>
              <w:t>RI</w:t>
            </w:r>
          </w:p>
        </w:tc>
        <w:tc>
          <w:tcPr>
            <w:tcW w:w="1385" w:type="dxa"/>
            <w:shd w:val="clear" w:color="auto" w:fill="auto"/>
            <w:vAlign w:val="center"/>
          </w:tcPr>
          <w:p w14:paraId="238B751D" w14:textId="77777777" w:rsidR="00DA4EA6" w:rsidRPr="00622C49" w:rsidRDefault="00DA4EA6" w:rsidP="00D639E9">
            <w:pPr>
              <w:rPr>
                <w:rFonts w:cstheme="minorHAnsi"/>
                <w:bCs/>
              </w:rPr>
            </w:pPr>
          </w:p>
        </w:tc>
        <w:tc>
          <w:tcPr>
            <w:tcW w:w="2077" w:type="dxa"/>
            <w:shd w:val="clear" w:color="auto" w:fill="auto"/>
            <w:vAlign w:val="center"/>
          </w:tcPr>
          <w:p w14:paraId="3818A5D0" w14:textId="77777777" w:rsidR="00DA4EA6" w:rsidRPr="00622C49" w:rsidRDefault="00DA4EA6" w:rsidP="00D639E9">
            <w:pPr>
              <w:rPr>
                <w:rFonts w:cstheme="minorHAnsi"/>
                <w:bCs/>
              </w:rPr>
            </w:pPr>
          </w:p>
        </w:tc>
        <w:tc>
          <w:tcPr>
            <w:tcW w:w="2684" w:type="dxa"/>
            <w:shd w:val="clear" w:color="auto" w:fill="auto"/>
            <w:vAlign w:val="center"/>
          </w:tcPr>
          <w:p w14:paraId="249DF2F5" w14:textId="77777777" w:rsidR="00DA4EA6" w:rsidRPr="00622C49" w:rsidRDefault="00DA4EA6" w:rsidP="00D639E9">
            <w:pPr>
              <w:rPr>
                <w:rFonts w:cstheme="minorHAnsi"/>
                <w:bCs/>
              </w:rPr>
            </w:pPr>
          </w:p>
        </w:tc>
      </w:tr>
      <w:tr w:rsidR="00DA4EA6" w:rsidRPr="00622C49" w14:paraId="3ABB0F1A" w14:textId="77777777" w:rsidTr="00DA4EA6">
        <w:trPr>
          <w:cantSplit/>
          <w:trHeight w:val="570"/>
        </w:trPr>
        <w:tc>
          <w:tcPr>
            <w:tcW w:w="1662" w:type="dxa"/>
            <w:shd w:val="clear" w:color="auto" w:fill="auto"/>
            <w:vAlign w:val="center"/>
          </w:tcPr>
          <w:p w14:paraId="3DF707C6" w14:textId="77777777" w:rsidR="00DA4EA6" w:rsidRPr="00622C49" w:rsidRDefault="00DA4EA6" w:rsidP="00D639E9">
            <w:pPr>
              <w:rPr>
                <w:rFonts w:cstheme="minorHAnsi"/>
                <w:bCs/>
              </w:rPr>
            </w:pPr>
            <w:r>
              <w:rPr>
                <w:rFonts w:cstheme="minorHAnsi"/>
                <w:bCs/>
              </w:rPr>
              <w:t>14 October 2022</w:t>
            </w:r>
          </w:p>
        </w:tc>
        <w:tc>
          <w:tcPr>
            <w:tcW w:w="1412" w:type="dxa"/>
            <w:shd w:val="clear" w:color="auto" w:fill="auto"/>
            <w:vAlign w:val="center"/>
          </w:tcPr>
          <w:p w14:paraId="48F21A49"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0AE736D1" w14:textId="77777777" w:rsidR="00DA4EA6" w:rsidRPr="00622C49" w:rsidRDefault="00DA4EA6" w:rsidP="00D639E9">
            <w:pPr>
              <w:rPr>
                <w:rFonts w:cstheme="minorHAnsi"/>
                <w:bCs/>
              </w:rPr>
            </w:pPr>
            <w:r>
              <w:rPr>
                <w:rFonts w:cstheme="minorHAnsi"/>
                <w:bCs/>
              </w:rPr>
              <w:t>Survey Review</w:t>
            </w:r>
          </w:p>
        </w:tc>
        <w:tc>
          <w:tcPr>
            <w:tcW w:w="1662" w:type="dxa"/>
            <w:shd w:val="clear" w:color="auto" w:fill="auto"/>
            <w:vAlign w:val="center"/>
          </w:tcPr>
          <w:p w14:paraId="632EB0A9" w14:textId="77777777" w:rsidR="00DA4EA6" w:rsidRDefault="00DA4EA6" w:rsidP="00D639E9">
            <w:pPr>
              <w:rPr>
                <w:rFonts w:cstheme="minorHAnsi"/>
                <w:bCs/>
              </w:rPr>
            </w:pPr>
            <w:r>
              <w:rPr>
                <w:rFonts w:cstheme="minorHAnsi"/>
                <w:bCs/>
              </w:rPr>
              <w:t>RI</w:t>
            </w:r>
          </w:p>
        </w:tc>
        <w:tc>
          <w:tcPr>
            <w:tcW w:w="1385" w:type="dxa"/>
            <w:shd w:val="clear" w:color="auto" w:fill="auto"/>
            <w:vAlign w:val="center"/>
          </w:tcPr>
          <w:p w14:paraId="113C4134" w14:textId="1DE675DC" w:rsidR="00DA4EA6" w:rsidRPr="00622C49" w:rsidRDefault="00DA4EA6" w:rsidP="00D639E9">
            <w:pPr>
              <w:rPr>
                <w:rFonts w:cstheme="minorHAnsi"/>
                <w:bCs/>
              </w:rPr>
            </w:pPr>
          </w:p>
        </w:tc>
        <w:tc>
          <w:tcPr>
            <w:tcW w:w="2077" w:type="dxa"/>
            <w:shd w:val="clear" w:color="auto" w:fill="auto"/>
            <w:vAlign w:val="center"/>
          </w:tcPr>
          <w:p w14:paraId="4F9E1A64" w14:textId="77777777" w:rsidR="00DA4EA6" w:rsidRPr="00622C49" w:rsidRDefault="00DA4EA6" w:rsidP="00D639E9">
            <w:pPr>
              <w:rPr>
                <w:rFonts w:cstheme="minorHAnsi"/>
                <w:bCs/>
              </w:rPr>
            </w:pPr>
          </w:p>
        </w:tc>
        <w:tc>
          <w:tcPr>
            <w:tcW w:w="2684" w:type="dxa"/>
            <w:shd w:val="clear" w:color="auto" w:fill="auto"/>
            <w:vAlign w:val="center"/>
          </w:tcPr>
          <w:p w14:paraId="7F67587F" w14:textId="77777777" w:rsidR="00DA4EA6" w:rsidRPr="00622C49" w:rsidRDefault="00DA4EA6" w:rsidP="00D639E9">
            <w:pPr>
              <w:rPr>
                <w:rFonts w:cstheme="minorHAnsi"/>
                <w:bCs/>
              </w:rPr>
            </w:pPr>
          </w:p>
        </w:tc>
      </w:tr>
      <w:tr w:rsidR="00DA4EA6" w:rsidRPr="00622C49" w14:paraId="0CAB3951" w14:textId="77777777" w:rsidTr="00DA4EA6">
        <w:trPr>
          <w:cantSplit/>
          <w:trHeight w:val="570"/>
        </w:trPr>
        <w:tc>
          <w:tcPr>
            <w:tcW w:w="1662" w:type="dxa"/>
            <w:shd w:val="clear" w:color="auto" w:fill="auto"/>
            <w:vAlign w:val="center"/>
          </w:tcPr>
          <w:p w14:paraId="353F21CD" w14:textId="77777777" w:rsidR="00DA4EA6" w:rsidRPr="00622C49" w:rsidRDefault="00DA4EA6" w:rsidP="00D639E9">
            <w:pPr>
              <w:rPr>
                <w:rFonts w:cstheme="minorHAnsi"/>
                <w:bCs/>
              </w:rPr>
            </w:pPr>
            <w:r>
              <w:rPr>
                <w:rFonts w:cstheme="minorHAnsi"/>
                <w:bCs/>
              </w:rPr>
              <w:t>17 October 2022</w:t>
            </w:r>
          </w:p>
        </w:tc>
        <w:tc>
          <w:tcPr>
            <w:tcW w:w="1412" w:type="dxa"/>
            <w:shd w:val="clear" w:color="auto" w:fill="auto"/>
            <w:vAlign w:val="center"/>
          </w:tcPr>
          <w:p w14:paraId="520088A4"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7986ED3E" w14:textId="77777777" w:rsidR="00DA4EA6" w:rsidRPr="00622C49" w:rsidRDefault="00DA4EA6" w:rsidP="00D639E9">
            <w:pPr>
              <w:rPr>
                <w:rFonts w:cstheme="minorHAnsi"/>
                <w:bCs/>
              </w:rPr>
            </w:pPr>
            <w:r>
              <w:rPr>
                <w:rFonts w:cstheme="minorHAnsi"/>
                <w:bCs/>
              </w:rPr>
              <w:t>Survey Review</w:t>
            </w:r>
          </w:p>
        </w:tc>
        <w:tc>
          <w:tcPr>
            <w:tcW w:w="1662" w:type="dxa"/>
            <w:shd w:val="clear" w:color="auto" w:fill="auto"/>
            <w:vAlign w:val="center"/>
          </w:tcPr>
          <w:p w14:paraId="4848526B" w14:textId="77777777" w:rsidR="00DA4EA6" w:rsidRDefault="00DA4EA6" w:rsidP="00D639E9">
            <w:pPr>
              <w:rPr>
                <w:rFonts w:cstheme="minorHAnsi"/>
                <w:bCs/>
              </w:rPr>
            </w:pPr>
            <w:r>
              <w:rPr>
                <w:rFonts w:cstheme="minorHAnsi"/>
                <w:bCs/>
              </w:rPr>
              <w:t>RI</w:t>
            </w:r>
          </w:p>
        </w:tc>
        <w:tc>
          <w:tcPr>
            <w:tcW w:w="1385" w:type="dxa"/>
            <w:shd w:val="clear" w:color="auto" w:fill="auto"/>
            <w:vAlign w:val="center"/>
          </w:tcPr>
          <w:p w14:paraId="198EA61E" w14:textId="77777777" w:rsidR="00DA4EA6" w:rsidRPr="00622C49" w:rsidRDefault="00DA4EA6" w:rsidP="00D639E9">
            <w:pPr>
              <w:rPr>
                <w:rFonts w:cstheme="minorHAnsi"/>
                <w:bCs/>
              </w:rPr>
            </w:pPr>
          </w:p>
        </w:tc>
        <w:tc>
          <w:tcPr>
            <w:tcW w:w="2077" w:type="dxa"/>
            <w:shd w:val="clear" w:color="auto" w:fill="auto"/>
            <w:vAlign w:val="center"/>
          </w:tcPr>
          <w:p w14:paraId="10879F2C" w14:textId="77777777" w:rsidR="00DA4EA6" w:rsidRPr="00622C49" w:rsidRDefault="00DA4EA6" w:rsidP="00D639E9">
            <w:pPr>
              <w:rPr>
                <w:rFonts w:cstheme="minorHAnsi"/>
                <w:bCs/>
              </w:rPr>
            </w:pPr>
          </w:p>
        </w:tc>
        <w:tc>
          <w:tcPr>
            <w:tcW w:w="2684" w:type="dxa"/>
            <w:shd w:val="clear" w:color="auto" w:fill="auto"/>
            <w:vAlign w:val="center"/>
          </w:tcPr>
          <w:p w14:paraId="3DF21F65" w14:textId="77777777" w:rsidR="00DA4EA6" w:rsidRPr="00622C49" w:rsidRDefault="00DA4EA6" w:rsidP="00D639E9">
            <w:pPr>
              <w:rPr>
                <w:rFonts w:cstheme="minorHAnsi"/>
                <w:bCs/>
              </w:rPr>
            </w:pPr>
          </w:p>
        </w:tc>
      </w:tr>
      <w:tr w:rsidR="00DA4EA6" w:rsidRPr="00622C49" w14:paraId="0B81F7BD" w14:textId="77777777" w:rsidTr="00DA4EA6">
        <w:trPr>
          <w:cantSplit/>
          <w:trHeight w:val="570"/>
        </w:trPr>
        <w:tc>
          <w:tcPr>
            <w:tcW w:w="1662" w:type="dxa"/>
            <w:shd w:val="clear" w:color="auto" w:fill="auto"/>
            <w:vAlign w:val="center"/>
          </w:tcPr>
          <w:p w14:paraId="1FC280D0" w14:textId="77777777" w:rsidR="00DA4EA6" w:rsidRPr="00622C49" w:rsidRDefault="00DA4EA6" w:rsidP="00D639E9">
            <w:pPr>
              <w:rPr>
                <w:rFonts w:cstheme="minorHAnsi"/>
                <w:bCs/>
              </w:rPr>
            </w:pPr>
            <w:r>
              <w:rPr>
                <w:rFonts w:cstheme="minorHAnsi"/>
                <w:bCs/>
              </w:rPr>
              <w:t>23 October 2022</w:t>
            </w:r>
          </w:p>
        </w:tc>
        <w:tc>
          <w:tcPr>
            <w:tcW w:w="1412" w:type="dxa"/>
            <w:shd w:val="clear" w:color="auto" w:fill="auto"/>
            <w:vAlign w:val="center"/>
          </w:tcPr>
          <w:p w14:paraId="03D481BC"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0A81B86E" w14:textId="77777777" w:rsidR="00DA4EA6" w:rsidRPr="00622C49" w:rsidRDefault="00DA4EA6" w:rsidP="00D639E9">
            <w:pPr>
              <w:rPr>
                <w:rFonts w:cstheme="minorHAnsi"/>
                <w:bCs/>
              </w:rPr>
            </w:pPr>
            <w:r>
              <w:rPr>
                <w:rFonts w:cstheme="minorHAnsi"/>
                <w:bCs/>
              </w:rPr>
              <w:t>Survey Approved for Go-live</w:t>
            </w:r>
          </w:p>
        </w:tc>
        <w:tc>
          <w:tcPr>
            <w:tcW w:w="1662" w:type="dxa"/>
            <w:shd w:val="clear" w:color="auto" w:fill="auto"/>
            <w:vAlign w:val="center"/>
          </w:tcPr>
          <w:p w14:paraId="2D8D111B" w14:textId="77777777" w:rsidR="00DA4EA6" w:rsidRDefault="00DA4EA6" w:rsidP="00D639E9">
            <w:pPr>
              <w:rPr>
                <w:rFonts w:cstheme="minorHAnsi"/>
                <w:bCs/>
              </w:rPr>
            </w:pPr>
            <w:r>
              <w:rPr>
                <w:rFonts w:cstheme="minorHAnsi"/>
                <w:bCs/>
              </w:rPr>
              <w:t>RI</w:t>
            </w:r>
          </w:p>
        </w:tc>
        <w:tc>
          <w:tcPr>
            <w:tcW w:w="1385" w:type="dxa"/>
            <w:shd w:val="clear" w:color="auto" w:fill="auto"/>
            <w:vAlign w:val="center"/>
          </w:tcPr>
          <w:p w14:paraId="17D5F4AE" w14:textId="77777777" w:rsidR="00DA4EA6" w:rsidRPr="00622C49" w:rsidRDefault="00DA4EA6" w:rsidP="00D639E9">
            <w:pPr>
              <w:rPr>
                <w:rFonts w:cstheme="minorHAnsi"/>
                <w:bCs/>
              </w:rPr>
            </w:pPr>
          </w:p>
        </w:tc>
        <w:tc>
          <w:tcPr>
            <w:tcW w:w="2077" w:type="dxa"/>
            <w:shd w:val="clear" w:color="auto" w:fill="auto"/>
            <w:vAlign w:val="center"/>
          </w:tcPr>
          <w:p w14:paraId="06186FB6" w14:textId="77777777" w:rsidR="00DA4EA6" w:rsidRPr="00622C49" w:rsidRDefault="00DA4EA6" w:rsidP="00D639E9">
            <w:pPr>
              <w:rPr>
                <w:rFonts w:cstheme="minorHAnsi"/>
                <w:bCs/>
              </w:rPr>
            </w:pPr>
          </w:p>
        </w:tc>
        <w:tc>
          <w:tcPr>
            <w:tcW w:w="2684" w:type="dxa"/>
            <w:shd w:val="clear" w:color="auto" w:fill="auto"/>
            <w:vAlign w:val="center"/>
          </w:tcPr>
          <w:p w14:paraId="72824AF1" w14:textId="77777777" w:rsidR="00DA4EA6" w:rsidRPr="00622C49" w:rsidRDefault="00DA4EA6" w:rsidP="00D639E9">
            <w:pPr>
              <w:rPr>
                <w:rFonts w:cstheme="minorHAnsi"/>
                <w:bCs/>
              </w:rPr>
            </w:pPr>
          </w:p>
        </w:tc>
      </w:tr>
      <w:tr w:rsidR="00DA4EA6" w:rsidRPr="00622C49" w14:paraId="6322D253" w14:textId="77777777" w:rsidTr="00DA4EA6">
        <w:trPr>
          <w:cantSplit/>
          <w:trHeight w:val="570"/>
        </w:trPr>
        <w:tc>
          <w:tcPr>
            <w:tcW w:w="1662" w:type="dxa"/>
            <w:shd w:val="clear" w:color="auto" w:fill="auto"/>
            <w:vAlign w:val="center"/>
          </w:tcPr>
          <w:p w14:paraId="1409CEA0" w14:textId="77777777" w:rsidR="00DA4EA6" w:rsidRPr="00622C49" w:rsidRDefault="00DA4EA6" w:rsidP="00D639E9">
            <w:pPr>
              <w:rPr>
                <w:rFonts w:cstheme="minorHAnsi"/>
                <w:bCs/>
              </w:rPr>
            </w:pPr>
            <w:r>
              <w:rPr>
                <w:rFonts w:cstheme="minorHAnsi"/>
                <w:bCs/>
              </w:rPr>
              <w:t>30 November 2022</w:t>
            </w:r>
          </w:p>
        </w:tc>
        <w:tc>
          <w:tcPr>
            <w:tcW w:w="1412" w:type="dxa"/>
            <w:shd w:val="clear" w:color="auto" w:fill="auto"/>
            <w:vAlign w:val="center"/>
          </w:tcPr>
          <w:p w14:paraId="5748961B"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16B37CAD" w14:textId="77777777" w:rsidR="00DA4EA6" w:rsidRDefault="00DA4EA6" w:rsidP="00D639E9">
            <w:pPr>
              <w:rPr>
                <w:rFonts w:cstheme="minorHAnsi"/>
                <w:bCs/>
              </w:rPr>
            </w:pPr>
            <w:r>
              <w:rPr>
                <w:rFonts w:cstheme="minorHAnsi"/>
                <w:bCs/>
              </w:rPr>
              <w:t>Project Update- Data Analysis Stage</w:t>
            </w:r>
          </w:p>
        </w:tc>
        <w:tc>
          <w:tcPr>
            <w:tcW w:w="1662" w:type="dxa"/>
            <w:shd w:val="clear" w:color="auto" w:fill="auto"/>
            <w:vAlign w:val="center"/>
          </w:tcPr>
          <w:p w14:paraId="7EC2BDC7" w14:textId="77777777" w:rsidR="00DA4EA6" w:rsidRDefault="00DA4EA6" w:rsidP="00D639E9">
            <w:pPr>
              <w:rPr>
                <w:rFonts w:cstheme="minorHAnsi"/>
                <w:bCs/>
              </w:rPr>
            </w:pPr>
            <w:r>
              <w:rPr>
                <w:rFonts w:cstheme="minorHAnsi"/>
                <w:bCs/>
              </w:rPr>
              <w:t>RI</w:t>
            </w:r>
          </w:p>
        </w:tc>
        <w:tc>
          <w:tcPr>
            <w:tcW w:w="1385" w:type="dxa"/>
            <w:shd w:val="clear" w:color="auto" w:fill="auto"/>
            <w:vAlign w:val="center"/>
          </w:tcPr>
          <w:p w14:paraId="0FF77FB2" w14:textId="77777777" w:rsidR="00DA4EA6" w:rsidRPr="00622C49" w:rsidRDefault="00DA4EA6" w:rsidP="00D639E9">
            <w:pPr>
              <w:rPr>
                <w:rFonts w:cstheme="minorHAnsi"/>
                <w:bCs/>
              </w:rPr>
            </w:pPr>
          </w:p>
        </w:tc>
        <w:tc>
          <w:tcPr>
            <w:tcW w:w="2077" w:type="dxa"/>
            <w:shd w:val="clear" w:color="auto" w:fill="auto"/>
            <w:vAlign w:val="center"/>
          </w:tcPr>
          <w:p w14:paraId="24EA81A5" w14:textId="77777777" w:rsidR="00DA4EA6" w:rsidRPr="00622C49" w:rsidRDefault="00DA4EA6" w:rsidP="00D639E9">
            <w:pPr>
              <w:rPr>
                <w:rFonts w:cstheme="minorHAnsi"/>
                <w:bCs/>
              </w:rPr>
            </w:pPr>
          </w:p>
        </w:tc>
        <w:tc>
          <w:tcPr>
            <w:tcW w:w="2684" w:type="dxa"/>
            <w:shd w:val="clear" w:color="auto" w:fill="auto"/>
            <w:vAlign w:val="center"/>
          </w:tcPr>
          <w:p w14:paraId="537C5056" w14:textId="77777777" w:rsidR="00DA4EA6" w:rsidRPr="00622C49" w:rsidRDefault="00DA4EA6" w:rsidP="00D639E9">
            <w:pPr>
              <w:rPr>
                <w:rFonts w:cstheme="minorHAnsi"/>
                <w:bCs/>
              </w:rPr>
            </w:pPr>
          </w:p>
        </w:tc>
      </w:tr>
      <w:tr w:rsidR="00DA4EA6" w:rsidRPr="00622C49" w14:paraId="31ECFB38" w14:textId="77777777" w:rsidTr="00DA4EA6">
        <w:trPr>
          <w:cantSplit/>
          <w:trHeight w:val="570"/>
        </w:trPr>
        <w:tc>
          <w:tcPr>
            <w:tcW w:w="1662" w:type="dxa"/>
            <w:shd w:val="clear" w:color="auto" w:fill="auto"/>
            <w:vAlign w:val="center"/>
          </w:tcPr>
          <w:p w14:paraId="49EBA73F" w14:textId="77777777" w:rsidR="00DA4EA6" w:rsidRPr="00622C49" w:rsidRDefault="00DA4EA6" w:rsidP="00D639E9">
            <w:pPr>
              <w:rPr>
                <w:rFonts w:cstheme="minorHAnsi"/>
                <w:bCs/>
              </w:rPr>
            </w:pPr>
            <w:r>
              <w:rPr>
                <w:rFonts w:cstheme="minorHAnsi"/>
                <w:bCs/>
              </w:rPr>
              <w:t>04 January 2023</w:t>
            </w:r>
          </w:p>
        </w:tc>
        <w:tc>
          <w:tcPr>
            <w:tcW w:w="1412" w:type="dxa"/>
            <w:shd w:val="clear" w:color="auto" w:fill="auto"/>
            <w:vAlign w:val="center"/>
          </w:tcPr>
          <w:p w14:paraId="707C07B5"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61409334" w14:textId="77777777" w:rsidR="00DA4EA6" w:rsidRDefault="00DA4EA6" w:rsidP="00D639E9">
            <w:pPr>
              <w:rPr>
                <w:rFonts w:cstheme="minorHAnsi"/>
                <w:bCs/>
              </w:rPr>
            </w:pPr>
            <w:r>
              <w:rPr>
                <w:rFonts w:cstheme="minorHAnsi"/>
                <w:bCs/>
              </w:rPr>
              <w:t>Project Update</w:t>
            </w:r>
          </w:p>
        </w:tc>
        <w:tc>
          <w:tcPr>
            <w:tcW w:w="1662" w:type="dxa"/>
            <w:shd w:val="clear" w:color="auto" w:fill="auto"/>
            <w:vAlign w:val="center"/>
          </w:tcPr>
          <w:p w14:paraId="055C13D3" w14:textId="77777777" w:rsidR="00DA4EA6" w:rsidRDefault="00DA4EA6" w:rsidP="00D639E9">
            <w:pPr>
              <w:rPr>
                <w:rFonts w:cstheme="minorHAnsi"/>
                <w:bCs/>
              </w:rPr>
            </w:pPr>
            <w:r>
              <w:rPr>
                <w:rFonts w:cstheme="minorHAnsi"/>
                <w:bCs/>
              </w:rPr>
              <w:t>RI</w:t>
            </w:r>
          </w:p>
        </w:tc>
        <w:tc>
          <w:tcPr>
            <w:tcW w:w="1385" w:type="dxa"/>
            <w:shd w:val="clear" w:color="auto" w:fill="auto"/>
            <w:vAlign w:val="center"/>
          </w:tcPr>
          <w:p w14:paraId="387148A4" w14:textId="77777777" w:rsidR="00DA4EA6" w:rsidRPr="00622C49" w:rsidRDefault="00DA4EA6" w:rsidP="00D639E9">
            <w:pPr>
              <w:rPr>
                <w:rFonts w:cstheme="minorHAnsi"/>
                <w:bCs/>
              </w:rPr>
            </w:pPr>
          </w:p>
        </w:tc>
        <w:tc>
          <w:tcPr>
            <w:tcW w:w="2077" w:type="dxa"/>
            <w:shd w:val="clear" w:color="auto" w:fill="auto"/>
            <w:vAlign w:val="center"/>
          </w:tcPr>
          <w:p w14:paraId="6CFC7DE3" w14:textId="77777777" w:rsidR="00DA4EA6" w:rsidRPr="00622C49" w:rsidRDefault="00DA4EA6" w:rsidP="00D639E9">
            <w:pPr>
              <w:rPr>
                <w:rFonts w:cstheme="minorHAnsi"/>
                <w:bCs/>
              </w:rPr>
            </w:pPr>
          </w:p>
        </w:tc>
        <w:tc>
          <w:tcPr>
            <w:tcW w:w="2684" w:type="dxa"/>
            <w:shd w:val="clear" w:color="auto" w:fill="auto"/>
            <w:vAlign w:val="center"/>
          </w:tcPr>
          <w:p w14:paraId="2D766427" w14:textId="77777777" w:rsidR="00DA4EA6" w:rsidRPr="00622C49" w:rsidRDefault="00DA4EA6" w:rsidP="00D639E9">
            <w:pPr>
              <w:rPr>
                <w:rFonts w:cstheme="minorHAnsi"/>
                <w:bCs/>
              </w:rPr>
            </w:pPr>
          </w:p>
        </w:tc>
      </w:tr>
      <w:tr w:rsidR="00DA4EA6" w:rsidRPr="00622C49" w14:paraId="284D8577" w14:textId="77777777" w:rsidTr="00DA4EA6">
        <w:trPr>
          <w:cantSplit/>
          <w:trHeight w:val="570"/>
        </w:trPr>
        <w:tc>
          <w:tcPr>
            <w:tcW w:w="1662" w:type="dxa"/>
            <w:shd w:val="clear" w:color="auto" w:fill="auto"/>
            <w:vAlign w:val="center"/>
          </w:tcPr>
          <w:p w14:paraId="6B6E5F05" w14:textId="77777777" w:rsidR="00DA4EA6" w:rsidRPr="00622C49" w:rsidRDefault="00DA4EA6" w:rsidP="00D639E9">
            <w:pPr>
              <w:rPr>
                <w:rFonts w:cstheme="minorHAnsi"/>
                <w:bCs/>
              </w:rPr>
            </w:pPr>
            <w:r>
              <w:rPr>
                <w:rFonts w:cstheme="minorHAnsi"/>
                <w:bCs/>
              </w:rPr>
              <w:t>25</w:t>
            </w:r>
            <w:r>
              <w:rPr>
                <w:rFonts w:cstheme="minorHAnsi"/>
                <w:bCs/>
                <w:vertAlign w:val="superscript"/>
              </w:rPr>
              <w:t xml:space="preserve"> </w:t>
            </w:r>
            <w:r>
              <w:rPr>
                <w:rFonts w:cstheme="minorHAnsi"/>
                <w:bCs/>
              </w:rPr>
              <w:t xml:space="preserve"> January 2023</w:t>
            </w:r>
          </w:p>
        </w:tc>
        <w:tc>
          <w:tcPr>
            <w:tcW w:w="1412" w:type="dxa"/>
            <w:shd w:val="clear" w:color="auto" w:fill="auto"/>
            <w:vAlign w:val="center"/>
          </w:tcPr>
          <w:p w14:paraId="04402E31"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2D38CC84" w14:textId="077AB067" w:rsidR="00DA4EA6" w:rsidRDefault="00DA4EA6" w:rsidP="00D639E9">
            <w:pPr>
              <w:rPr>
                <w:rFonts w:cstheme="minorHAnsi"/>
                <w:bCs/>
              </w:rPr>
            </w:pPr>
            <w:r>
              <w:rPr>
                <w:rFonts w:cstheme="minorHAnsi"/>
                <w:bCs/>
              </w:rPr>
              <w:t xml:space="preserve">Project Update-  Ready to submit draft </w:t>
            </w:r>
          </w:p>
        </w:tc>
        <w:tc>
          <w:tcPr>
            <w:tcW w:w="1662" w:type="dxa"/>
            <w:shd w:val="clear" w:color="auto" w:fill="auto"/>
            <w:vAlign w:val="center"/>
          </w:tcPr>
          <w:p w14:paraId="770ABF10" w14:textId="77777777" w:rsidR="00DA4EA6" w:rsidRDefault="00DA4EA6" w:rsidP="00D639E9">
            <w:pPr>
              <w:rPr>
                <w:rFonts w:cstheme="minorHAnsi"/>
                <w:bCs/>
              </w:rPr>
            </w:pPr>
            <w:r>
              <w:rPr>
                <w:rFonts w:cstheme="minorHAnsi"/>
                <w:bCs/>
              </w:rPr>
              <w:t>RI</w:t>
            </w:r>
          </w:p>
        </w:tc>
        <w:tc>
          <w:tcPr>
            <w:tcW w:w="1385" w:type="dxa"/>
            <w:shd w:val="clear" w:color="auto" w:fill="auto"/>
            <w:vAlign w:val="center"/>
          </w:tcPr>
          <w:p w14:paraId="7250C437" w14:textId="77777777" w:rsidR="00DA4EA6" w:rsidRPr="00622C49" w:rsidRDefault="00DA4EA6" w:rsidP="00D639E9">
            <w:pPr>
              <w:rPr>
                <w:rFonts w:cstheme="minorHAnsi"/>
                <w:bCs/>
              </w:rPr>
            </w:pPr>
          </w:p>
        </w:tc>
        <w:tc>
          <w:tcPr>
            <w:tcW w:w="2077" w:type="dxa"/>
            <w:shd w:val="clear" w:color="auto" w:fill="auto"/>
            <w:vAlign w:val="center"/>
          </w:tcPr>
          <w:p w14:paraId="1F84787B" w14:textId="77777777" w:rsidR="00DA4EA6" w:rsidRPr="00622C49" w:rsidRDefault="00DA4EA6" w:rsidP="00D639E9">
            <w:pPr>
              <w:rPr>
                <w:rFonts w:cstheme="minorHAnsi"/>
                <w:bCs/>
              </w:rPr>
            </w:pPr>
          </w:p>
        </w:tc>
        <w:tc>
          <w:tcPr>
            <w:tcW w:w="2684" w:type="dxa"/>
            <w:shd w:val="clear" w:color="auto" w:fill="auto"/>
            <w:vAlign w:val="center"/>
          </w:tcPr>
          <w:p w14:paraId="380EBBF5" w14:textId="77777777" w:rsidR="00DA4EA6" w:rsidRPr="00622C49" w:rsidRDefault="00DA4EA6" w:rsidP="00D639E9">
            <w:pPr>
              <w:rPr>
                <w:rFonts w:cstheme="minorHAnsi"/>
                <w:bCs/>
              </w:rPr>
            </w:pPr>
          </w:p>
        </w:tc>
      </w:tr>
      <w:tr w:rsidR="00DA4EA6" w:rsidRPr="00622C49" w14:paraId="598AE8CD" w14:textId="77777777" w:rsidTr="00DA4EA6">
        <w:trPr>
          <w:cantSplit/>
          <w:trHeight w:val="570"/>
        </w:trPr>
        <w:tc>
          <w:tcPr>
            <w:tcW w:w="1662" w:type="dxa"/>
            <w:shd w:val="clear" w:color="auto" w:fill="auto"/>
            <w:vAlign w:val="center"/>
          </w:tcPr>
          <w:p w14:paraId="4105E971" w14:textId="77777777" w:rsidR="00DA4EA6" w:rsidRPr="00622C49" w:rsidRDefault="00DA4EA6" w:rsidP="00D639E9">
            <w:pPr>
              <w:rPr>
                <w:rFonts w:cstheme="minorHAnsi"/>
                <w:bCs/>
              </w:rPr>
            </w:pPr>
            <w:r>
              <w:rPr>
                <w:rFonts w:cstheme="minorHAnsi"/>
                <w:bCs/>
              </w:rPr>
              <w:lastRenderedPageBreak/>
              <w:t>13</w:t>
            </w:r>
            <w:r w:rsidRPr="00CE5FA8">
              <w:rPr>
                <w:rFonts w:cstheme="minorHAnsi"/>
                <w:bCs/>
                <w:vertAlign w:val="superscript"/>
              </w:rPr>
              <w:t>th</w:t>
            </w:r>
            <w:r>
              <w:rPr>
                <w:rFonts w:cstheme="minorHAnsi"/>
                <w:bCs/>
              </w:rPr>
              <w:t xml:space="preserve"> February</w:t>
            </w:r>
          </w:p>
        </w:tc>
        <w:tc>
          <w:tcPr>
            <w:tcW w:w="1412" w:type="dxa"/>
            <w:shd w:val="clear" w:color="auto" w:fill="auto"/>
            <w:vAlign w:val="center"/>
          </w:tcPr>
          <w:p w14:paraId="1AD96B45" w14:textId="77777777" w:rsidR="00DA4EA6" w:rsidRPr="00622C49" w:rsidRDefault="00DA4EA6" w:rsidP="00D639E9">
            <w:pPr>
              <w:rPr>
                <w:rFonts w:cstheme="minorHAnsi"/>
                <w:bCs/>
              </w:rPr>
            </w:pPr>
            <w:r>
              <w:rPr>
                <w:rFonts w:cstheme="minorHAnsi"/>
                <w:bCs/>
              </w:rPr>
              <w:t>Email</w:t>
            </w:r>
          </w:p>
        </w:tc>
        <w:tc>
          <w:tcPr>
            <w:tcW w:w="4239" w:type="dxa"/>
            <w:shd w:val="clear" w:color="auto" w:fill="auto"/>
            <w:vAlign w:val="center"/>
          </w:tcPr>
          <w:p w14:paraId="21F4FA07" w14:textId="77777777" w:rsidR="00DA4EA6" w:rsidRPr="00622C49" w:rsidRDefault="00DA4EA6" w:rsidP="00D639E9">
            <w:pPr>
              <w:rPr>
                <w:rFonts w:cstheme="minorHAnsi"/>
                <w:bCs/>
              </w:rPr>
            </w:pPr>
          </w:p>
          <w:p w14:paraId="4E28AEB7" w14:textId="77777777" w:rsidR="00DA4EA6" w:rsidRPr="00622C49" w:rsidRDefault="00DA4EA6" w:rsidP="00D639E9">
            <w:pPr>
              <w:rPr>
                <w:rFonts w:cstheme="minorHAnsi"/>
                <w:bCs/>
              </w:rPr>
            </w:pPr>
            <w:r>
              <w:rPr>
                <w:rFonts w:cstheme="minorHAnsi"/>
                <w:bCs/>
              </w:rPr>
              <w:t>Project Update-  Ready to submit draft</w:t>
            </w:r>
          </w:p>
        </w:tc>
        <w:tc>
          <w:tcPr>
            <w:tcW w:w="1662" w:type="dxa"/>
            <w:shd w:val="clear" w:color="auto" w:fill="auto"/>
            <w:vAlign w:val="center"/>
          </w:tcPr>
          <w:p w14:paraId="09C389F6" w14:textId="77777777" w:rsidR="00DA4EA6" w:rsidRPr="00622C49" w:rsidRDefault="00DA4EA6" w:rsidP="00D639E9">
            <w:pPr>
              <w:rPr>
                <w:rFonts w:cstheme="minorHAnsi"/>
                <w:bCs/>
              </w:rPr>
            </w:pPr>
            <w:r>
              <w:rPr>
                <w:rFonts w:cstheme="minorHAnsi"/>
                <w:bCs/>
              </w:rPr>
              <w:t>RI</w:t>
            </w:r>
          </w:p>
        </w:tc>
        <w:tc>
          <w:tcPr>
            <w:tcW w:w="1385" w:type="dxa"/>
            <w:shd w:val="clear" w:color="auto" w:fill="auto"/>
            <w:vAlign w:val="center"/>
          </w:tcPr>
          <w:p w14:paraId="2D904FED" w14:textId="77777777" w:rsidR="00DA4EA6" w:rsidRPr="00622C49" w:rsidRDefault="00DA4EA6" w:rsidP="00D639E9">
            <w:pPr>
              <w:rPr>
                <w:rFonts w:cstheme="minorHAnsi"/>
                <w:bCs/>
              </w:rPr>
            </w:pPr>
          </w:p>
        </w:tc>
        <w:tc>
          <w:tcPr>
            <w:tcW w:w="2077" w:type="dxa"/>
            <w:shd w:val="clear" w:color="auto" w:fill="auto"/>
            <w:vAlign w:val="center"/>
          </w:tcPr>
          <w:p w14:paraId="1456FB5C" w14:textId="77777777" w:rsidR="00DA4EA6" w:rsidRPr="00622C49" w:rsidRDefault="00DA4EA6" w:rsidP="00D639E9">
            <w:pPr>
              <w:rPr>
                <w:rFonts w:cstheme="minorHAnsi"/>
                <w:bCs/>
              </w:rPr>
            </w:pPr>
          </w:p>
        </w:tc>
        <w:tc>
          <w:tcPr>
            <w:tcW w:w="2684" w:type="dxa"/>
            <w:shd w:val="clear" w:color="auto" w:fill="auto"/>
            <w:vAlign w:val="center"/>
          </w:tcPr>
          <w:p w14:paraId="67F5BE1A" w14:textId="77777777" w:rsidR="00DA4EA6" w:rsidRPr="00622C49" w:rsidRDefault="00DA4EA6" w:rsidP="00D639E9">
            <w:pPr>
              <w:rPr>
                <w:rFonts w:cstheme="minorHAnsi"/>
                <w:bCs/>
              </w:rPr>
            </w:pPr>
          </w:p>
        </w:tc>
      </w:tr>
      <w:tr w:rsidR="00C5127C" w:rsidRPr="00622C49" w14:paraId="08604085" w14:textId="77777777" w:rsidTr="00DA4EA6">
        <w:trPr>
          <w:cantSplit/>
          <w:trHeight w:val="570"/>
        </w:trPr>
        <w:tc>
          <w:tcPr>
            <w:tcW w:w="1662" w:type="dxa"/>
            <w:shd w:val="clear" w:color="auto" w:fill="auto"/>
            <w:vAlign w:val="center"/>
          </w:tcPr>
          <w:p w14:paraId="79401C03" w14:textId="573E2BEB" w:rsidR="00C5127C" w:rsidRDefault="00C5127C" w:rsidP="00D639E9">
            <w:pPr>
              <w:rPr>
                <w:rFonts w:cstheme="minorHAnsi"/>
                <w:bCs/>
              </w:rPr>
            </w:pPr>
            <w:r>
              <w:rPr>
                <w:rFonts w:cstheme="minorHAnsi"/>
                <w:bCs/>
              </w:rPr>
              <w:t>16</w:t>
            </w:r>
            <w:r w:rsidRPr="00C5127C">
              <w:rPr>
                <w:rFonts w:cstheme="minorHAnsi"/>
                <w:bCs/>
                <w:vertAlign w:val="superscript"/>
              </w:rPr>
              <w:t>th</w:t>
            </w:r>
            <w:r>
              <w:rPr>
                <w:rFonts w:cstheme="minorHAnsi"/>
                <w:bCs/>
              </w:rPr>
              <w:t xml:space="preserve"> February </w:t>
            </w:r>
          </w:p>
        </w:tc>
        <w:tc>
          <w:tcPr>
            <w:tcW w:w="1412" w:type="dxa"/>
            <w:shd w:val="clear" w:color="auto" w:fill="auto"/>
            <w:vAlign w:val="center"/>
          </w:tcPr>
          <w:p w14:paraId="2B7F9AF3" w14:textId="5287A58E" w:rsidR="00C5127C" w:rsidRDefault="00C5127C" w:rsidP="00D639E9">
            <w:pPr>
              <w:rPr>
                <w:rFonts w:cstheme="minorHAnsi"/>
                <w:bCs/>
              </w:rPr>
            </w:pPr>
            <w:r>
              <w:rPr>
                <w:rFonts w:cstheme="minorHAnsi"/>
                <w:bCs/>
              </w:rPr>
              <w:t>Email</w:t>
            </w:r>
          </w:p>
        </w:tc>
        <w:tc>
          <w:tcPr>
            <w:tcW w:w="4239" w:type="dxa"/>
            <w:shd w:val="clear" w:color="auto" w:fill="auto"/>
            <w:vAlign w:val="center"/>
          </w:tcPr>
          <w:p w14:paraId="5968197E" w14:textId="48E6D2C6" w:rsidR="00C5127C" w:rsidRPr="00622C49" w:rsidRDefault="00C5127C" w:rsidP="00D639E9">
            <w:pPr>
              <w:rPr>
                <w:rFonts w:cstheme="minorHAnsi"/>
                <w:bCs/>
              </w:rPr>
            </w:pPr>
            <w:r>
              <w:rPr>
                <w:rFonts w:cstheme="minorHAnsi"/>
                <w:bCs/>
              </w:rPr>
              <w:t>Project Update – Feedback on Draft</w:t>
            </w:r>
          </w:p>
        </w:tc>
        <w:tc>
          <w:tcPr>
            <w:tcW w:w="1662" w:type="dxa"/>
            <w:shd w:val="clear" w:color="auto" w:fill="auto"/>
            <w:vAlign w:val="center"/>
          </w:tcPr>
          <w:p w14:paraId="09A6DFFA" w14:textId="1D660CD4" w:rsidR="00C5127C" w:rsidRDefault="00C5127C" w:rsidP="00D639E9">
            <w:pPr>
              <w:rPr>
                <w:rFonts w:cstheme="minorHAnsi"/>
                <w:bCs/>
              </w:rPr>
            </w:pPr>
            <w:r>
              <w:rPr>
                <w:rFonts w:cstheme="minorHAnsi"/>
                <w:bCs/>
              </w:rPr>
              <w:t>RI</w:t>
            </w:r>
          </w:p>
        </w:tc>
        <w:tc>
          <w:tcPr>
            <w:tcW w:w="1385" w:type="dxa"/>
            <w:shd w:val="clear" w:color="auto" w:fill="auto"/>
            <w:vAlign w:val="center"/>
          </w:tcPr>
          <w:p w14:paraId="61EB2E32" w14:textId="77777777" w:rsidR="00C5127C" w:rsidRPr="00622C49" w:rsidRDefault="00C5127C" w:rsidP="00D639E9">
            <w:pPr>
              <w:rPr>
                <w:rFonts w:cstheme="minorHAnsi"/>
                <w:bCs/>
              </w:rPr>
            </w:pPr>
          </w:p>
        </w:tc>
        <w:tc>
          <w:tcPr>
            <w:tcW w:w="2077" w:type="dxa"/>
            <w:shd w:val="clear" w:color="auto" w:fill="auto"/>
            <w:vAlign w:val="center"/>
          </w:tcPr>
          <w:p w14:paraId="16580CBB" w14:textId="77777777" w:rsidR="00C5127C" w:rsidRPr="00622C49" w:rsidRDefault="00C5127C" w:rsidP="00D639E9">
            <w:pPr>
              <w:rPr>
                <w:rFonts w:cstheme="minorHAnsi"/>
                <w:bCs/>
              </w:rPr>
            </w:pPr>
          </w:p>
        </w:tc>
        <w:tc>
          <w:tcPr>
            <w:tcW w:w="2684" w:type="dxa"/>
            <w:shd w:val="clear" w:color="auto" w:fill="auto"/>
            <w:vAlign w:val="center"/>
          </w:tcPr>
          <w:p w14:paraId="4AED303C" w14:textId="77777777" w:rsidR="00C5127C" w:rsidRPr="00622C49" w:rsidRDefault="00C5127C" w:rsidP="00D639E9">
            <w:pPr>
              <w:rPr>
                <w:rFonts w:cstheme="minorHAnsi"/>
                <w:bCs/>
              </w:rPr>
            </w:pPr>
          </w:p>
        </w:tc>
      </w:tr>
      <w:tr w:rsidR="00C5127C" w:rsidRPr="00622C49" w14:paraId="44B0972E" w14:textId="77777777" w:rsidTr="00DA4EA6">
        <w:trPr>
          <w:cantSplit/>
          <w:trHeight w:val="570"/>
        </w:trPr>
        <w:tc>
          <w:tcPr>
            <w:tcW w:w="1662" w:type="dxa"/>
            <w:shd w:val="clear" w:color="auto" w:fill="auto"/>
            <w:vAlign w:val="center"/>
          </w:tcPr>
          <w:p w14:paraId="0AFF7D9A" w14:textId="3DF92C0F" w:rsidR="00C5127C" w:rsidRDefault="00C5127C" w:rsidP="00D639E9">
            <w:pPr>
              <w:rPr>
                <w:rFonts w:cstheme="minorHAnsi"/>
                <w:bCs/>
              </w:rPr>
            </w:pPr>
            <w:r>
              <w:rPr>
                <w:rFonts w:cstheme="minorHAnsi"/>
                <w:bCs/>
              </w:rPr>
              <w:t>2</w:t>
            </w:r>
            <w:r w:rsidR="005848B7">
              <w:rPr>
                <w:rFonts w:cstheme="minorHAnsi"/>
                <w:bCs/>
              </w:rPr>
              <w:t>8</w:t>
            </w:r>
            <w:r w:rsidRPr="00C5127C">
              <w:rPr>
                <w:rFonts w:cstheme="minorHAnsi"/>
                <w:bCs/>
                <w:vertAlign w:val="superscript"/>
              </w:rPr>
              <w:t>th</w:t>
            </w:r>
            <w:r>
              <w:rPr>
                <w:rFonts w:cstheme="minorHAnsi"/>
                <w:bCs/>
              </w:rPr>
              <w:t xml:space="preserve"> </w:t>
            </w:r>
            <w:r w:rsidR="004016BF">
              <w:rPr>
                <w:rFonts w:cstheme="minorHAnsi"/>
                <w:bCs/>
              </w:rPr>
              <w:t>March</w:t>
            </w:r>
            <w:r>
              <w:rPr>
                <w:rFonts w:cstheme="minorHAnsi"/>
                <w:bCs/>
              </w:rPr>
              <w:t xml:space="preserve"> </w:t>
            </w:r>
          </w:p>
        </w:tc>
        <w:tc>
          <w:tcPr>
            <w:tcW w:w="1412" w:type="dxa"/>
            <w:shd w:val="clear" w:color="auto" w:fill="auto"/>
            <w:vAlign w:val="center"/>
          </w:tcPr>
          <w:p w14:paraId="06823A51" w14:textId="12474964" w:rsidR="00C5127C" w:rsidRDefault="00C5127C" w:rsidP="00D639E9">
            <w:pPr>
              <w:rPr>
                <w:rFonts w:cstheme="minorHAnsi"/>
                <w:bCs/>
              </w:rPr>
            </w:pPr>
            <w:r>
              <w:rPr>
                <w:rFonts w:cstheme="minorHAnsi"/>
                <w:bCs/>
              </w:rPr>
              <w:t xml:space="preserve">Email </w:t>
            </w:r>
          </w:p>
        </w:tc>
        <w:tc>
          <w:tcPr>
            <w:tcW w:w="4239" w:type="dxa"/>
            <w:shd w:val="clear" w:color="auto" w:fill="auto"/>
            <w:vAlign w:val="center"/>
          </w:tcPr>
          <w:p w14:paraId="4D03DFD6" w14:textId="25CB0E0A" w:rsidR="00C5127C" w:rsidRDefault="00C5127C" w:rsidP="00D639E9">
            <w:pPr>
              <w:rPr>
                <w:rFonts w:cstheme="minorHAnsi"/>
                <w:bCs/>
              </w:rPr>
            </w:pPr>
            <w:r>
              <w:rPr>
                <w:rFonts w:cstheme="minorHAnsi"/>
                <w:bCs/>
              </w:rPr>
              <w:t>Project Update – Project Submitted</w:t>
            </w:r>
          </w:p>
        </w:tc>
        <w:tc>
          <w:tcPr>
            <w:tcW w:w="1662" w:type="dxa"/>
            <w:shd w:val="clear" w:color="auto" w:fill="auto"/>
            <w:vAlign w:val="center"/>
          </w:tcPr>
          <w:p w14:paraId="28AEE73D" w14:textId="16807B74" w:rsidR="00C5127C" w:rsidRDefault="00C5127C" w:rsidP="00D639E9">
            <w:pPr>
              <w:rPr>
                <w:rFonts w:cstheme="minorHAnsi"/>
                <w:bCs/>
              </w:rPr>
            </w:pPr>
            <w:r>
              <w:rPr>
                <w:rFonts w:cstheme="minorHAnsi"/>
                <w:bCs/>
              </w:rPr>
              <w:t>RI</w:t>
            </w:r>
          </w:p>
        </w:tc>
        <w:tc>
          <w:tcPr>
            <w:tcW w:w="1385" w:type="dxa"/>
            <w:shd w:val="clear" w:color="auto" w:fill="auto"/>
            <w:vAlign w:val="center"/>
          </w:tcPr>
          <w:p w14:paraId="58E9E879" w14:textId="77777777" w:rsidR="00C5127C" w:rsidRPr="00622C49" w:rsidRDefault="00C5127C" w:rsidP="00D639E9">
            <w:pPr>
              <w:rPr>
                <w:rFonts w:cstheme="minorHAnsi"/>
                <w:bCs/>
              </w:rPr>
            </w:pPr>
          </w:p>
        </w:tc>
        <w:tc>
          <w:tcPr>
            <w:tcW w:w="2077" w:type="dxa"/>
            <w:shd w:val="clear" w:color="auto" w:fill="auto"/>
            <w:vAlign w:val="center"/>
          </w:tcPr>
          <w:p w14:paraId="20885794" w14:textId="77777777" w:rsidR="00C5127C" w:rsidRPr="00622C49" w:rsidRDefault="00C5127C" w:rsidP="00D639E9">
            <w:pPr>
              <w:rPr>
                <w:rFonts w:cstheme="minorHAnsi"/>
                <w:bCs/>
              </w:rPr>
            </w:pPr>
          </w:p>
        </w:tc>
        <w:tc>
          <w:tcPr>
            <w:tcW w:w="2684" w:type="dxa"/>
            <w:shd w:val="clear" w:color="auto" w:fill="auto"/>
            <w:vAlign w:val="center"/>
          </w:tcPr>
          <w:p w14:paraId="299498A4" w14:textId="77777777" w:rsidR="00C5127C" w:rsidRPr="00622C49" w:rsidRDefault="00C5127C" w:rsidP="00D639E9">
            <w:pPr>
              <w:rPr>
                <w:rFonts w:cstheme="minorHAnsi"/>
                <w:bCs/>
              </w:rPr>
            </w:pPr>
          </w:p>
        </w:tc>
      </w:tr>
    </w:tbl>
    <w:p w14:paraId="1729851A" w14:textId="26D356E1" w:rsidR="004016BF" w:rsidRPr="004016BF" w:rsidRDefault="00DA4EA6" w:rsidP="004016BF">
      <w:pPr>
        <w:ind w:left="720" w:hanging="720"/>
        <w:jc w:val="center"/>
        <w:rPr>
          <w:rFonts w:cstheme="minorHAnsi"/>
          <w:b/>
          <w:bCs/>
          <w:sz w:val="16"/>
          <w:szCs w:val="16"/>
        </w:rPr>
      </w:pPr>
      <w:r>
        <w:rPr>
          <w:noProof/>
          <w:lang w:eastAsia="en-GB"/>
        </w:rPr>
        <w:drawing>
          <wp:anchor distT="0" distB="0" distL="114300" distR="114300" simplePos="0" relativeHeight="251655680" behindDoc="0" locked="0" layoutInCell="1" allowOverlap="1" wp14:anchorId="74837410" wp14:editId="7B350EF3">
            <wp:simplePos x="0" y="0"/>
            <wp:positionH relativeFrom="margin">
              <wp:posOffset>7830589</wp:posOffset>
            </wp:positionH>
            <wp:positionV relativeFrom="page">
              <wp:posOffset>317846</wp:posOffset>
            </wp:positionV>
            <wp:extent cx="1784985" cy="598805"/>
            <wp:effectExtent l="0" t="0" r="5715" b="0"/>
            <wp:wrapNone/>
            <wp:docPr id="31" name="Picture 3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Quality Assurance\QAHBooks\Academic Quality Handbook 2015-16\Appendices\UWTSD Logo.jp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784985" cy="598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DF9AAA" w14:textId="35FCB011" w:rsidR="00DA4EA6" w:rsidRPr="00622C49" w:rsidRDefault="00DA4EA6" w:rsidP="00DA4EA6">
      <w:pPr>
        <w:rPr>
          <w:rFonts w:cstheme="minorHAnsi"/>
          <w:b/>
          <w:bCs/>
          <w:sz w:val="16"/>
          <w:szCs w:val="16"/>
        </w:rPr>
      </w:pPr>
    </w:p>
    <w:p w14:paraId="65CB5FF5" w14:textId="462D2D9E" w:rsidR="00C703B1" w:rsidRDefault="00C703B1" w:rsidP="00C703B1"/>
    <w:p w14:paraId="4E3BEAA7" w14:textId="36020210" w:rsidR="00C703B1" w:rsidRPr="00C703B1" w:rsidRDefault="00C703B1" w:rsidP="00C703B1"/>
    <w:p w14:paraId="5FF0EE76" w14:textId="0C6BB762" w:rsidR="00253C45" w:rsidRDefault="00253C45" w:rsidP="00253C45"/>
    <w:p w14:paraId="1ED951FA" w14:textId="5EE5DCB0" w:rsidR="0093444B" w:rsidRPr="0093444B" w:rsidRDefault="0093444B" w:rsidP="0093444B"/>
    <w:p w14:paraId="5985FC2A" w14:textId="77777777" w:rsidR="0093444B" w:rsidRPr="0093444B" w:rsidRDefault="0093444B" w:rsidP="0093444B"/>
    <w:p w14:paraId="03EAF2C8" w14:textId="763EF578" w:rsidR="00253C45" w:rsidRPr="00253C45" w:rsidRDefault="00253C45" w:rsidP="00253C45"/>
    <w:p w14:paraId="66E23EB5" w14:textId="32B70231" w:rsidR="00253C45" w:rsidRPr="00253C45" w:rsidRDefault="00253C45" w:rsidP="00253C45"/>
    <w:p w14:paraId="0E3546A7" w14:textId="77777777" w:rsidR="00253C45" w:rsidRPr="00253C45" w:rsidRDefault="00253C45" w:rsidP="00253C45"/>
    <w:bookmarkEnd w:id="89"/>
    <w:p w14:paraId="38BDB7FD" w14:textId="5A38CDA4" w:rsidR="00FD7FCC" w:rsidRPr="00E717A9" w:rsidRDefault="00FD7FCC" w:rsidP="00E717A9">
      <w:pPr>
        <w:jc w:val="both"/>
        <w:rPr>
          <w:rFonts w:cstheme="minorHAnsi"/>
        </w:rPr>
      </w:pPr>
    </w:p>
    <w:sectPr w:rsidR="00FD7FCC" w:rsidRPr="00E717A9" w:rsidSect="00C15DD6">
      <w:headerReference w:type="default" r:id="rId73"/>
      <w:footerReference w:type="default" r:id="rId74"/>
      <w:headerReference w:type="first" r:id="rId75"/>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4DD15" w14:textId="77777777" w:rsidR="00CC0CBC" w:rsidRDefault="00CC0CBC" w:rsidP="005C4E84">
      <w:pPr>
        <w:spacing w:after="0" w:line="240" w:lineRule="auto"/>
      </w:pPr>
      <w:r>
        <w:separator/>
      </w:r>
    </w:p>
  </w:endnote>
  <w:endnote w:type="continuationSeparator" w:id="0">
    <w:p w14:paraId="2F271EC4" w14:textId="77777777" w:rsidR="00CC0CBC" w:rsidRDefault="00CC0CBC" w:rsidP="005C4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jaVu Sans">
    <w:altName w:val="MS Mincho"/>
    <w:panose1 w:val="00000000000000000000"/>
    <w:charset w:val="80"/>
    <w:family w:val="auto"/>
    <w:notTrueType/>
    <w:pitch w:val="variable"/>
    <w:sig w:usb0="00000001" w:usb1="08070000" w:usb2="00000010" w:usb3="00000000" w:csb0="0002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inLibertine">
    <w:altName w:val="MS Mincho"/>
    <w:panose1 w:val="00000000000000000000"/>
    <w:charset w:val="80"/>
    <w:family w:val="auto"/>
    <w:notTrueType/>
    <w:pitch w:val="default"/>
    <w:sig w:usb0="00000003" w:usb1="08070000" w:usb2="00000010"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276891"/>
      <w:docPartObj>
        <w:docPartGallery w:val="Page Numbers (Bottom of Page)"/>
        <w:docPartUnique/>
      </w:docPartObj>
    </w:sdtPr>
    <w:sdtEndPr>
      <w:rPr>
        <w:noProof/>
      </w:rPr>
    </w:sdtEndPr>
    <w:sdtContent>
      <w:p w14:paraId="2F44B03F" w14:textId="77777777" w:rsidR="00C15DD6" w:rsidRDefault="00C15D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2A2392" w14:textId="77777777" w:rsidR="00C15DD6" w:rsidRDefault="00C15D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826328"/>
      <w:docPartObj>
        <w:docPartGallery w:val="Page Numbers (Bottom of Page)"/>
        <w:docPartUnique/>
      </w:docPartObj>
    </w:sdtPr>
    <w:sdtEndPr>
      <w:rPr>
        <w:noProof/>
      </w:rPr>
    </w:sdtEndPr>
    <w:sdtContent>
      <w:p w14:paraId="4234CA30" w14:textId="77777777" w:rsidR="00C15DD6" w:rsidRDefault="00C15D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3D6B1A" w14:textId="77777777" w:rsidR="00C15DD6" w:rsidRDefault="00C15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CFB43" w14:textId="77777777" w:rsidR="00CC0CBC" w:rsidRDefault="00CC0CBC" w:rsidP="005C4E84">
      <w:pPr>
        <w:spacing w:after="0" w:line="240" w:lineRule="auto"/>
      </w:pPr>
      <w:r>
        <w:separator/>
      </w:r>
    </w:p>
  </w:footnote>
  <w:footnote w:type="continuationSeparator" w:id="0">
    <w:p w14:paraId="5F899200" w14:textId="77777777" w:rsidR="00CC0CBC" w:rsidRDefault="00CC0CBC" w:rsidP="005C4E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F32C6" w14:textId="77777777" w:rsidR="00C15DD6" w:rsidRDefault="00C15DD6" w:rsidP="005C4E84">
    <w:pPr>
      <w:jc w:val="center"/>
    </w:pPr>
    <w:r w:rsidRPr="00C06363">
      <w:rPr>
        <w:rFonts w:cstheme="minorHAnsi"/>
      </w:rPr>
      <w:t xml:space="preserve">Rehman Ismail  -  1908396  </w:t>
    </w:r>
    <w:r w:rsidRPr="00C06363">
      <w:rPr>
        <w:rFonts w:cstheme="minorHAnsi"/>
      </w:rPr>
      <w:tab/>
    </w:r>
    <w:r w:rsidRPr="00C06363">
      <w:rPr>
        <w:rFonts w:cstheme="minorHAnsi"/>
      </w:rPr>
      <w:tab/>
    </w:r>
    <w:r>
      <w:rPr>
        <w:rFonts w:cstheme="minorHAnsi"/>
      </w:rPr>
      <w:tab/>
      <w:t xml:space="preserve"> </w:t>
    </w:r>
    <w:r>
      <w:rPr>
        <w:rFonts w:cstheme="minorHAnsi"/>
      </w:rPr>
      <w:tab/>
    </w:r>
    <w:r>
      <w:rPr>
        <w:rFonts w:cstheme="minorHAnsi"/>
      </w:rPr>
      <w:tab/>
    </w:r>
    <w:r>
      <w:rPr>
        <w:rFonts w:cstheme="minorHAnsi"/>
      </w:rPr>
      <w:tab/>
    </w:r>
    <w:r w:rsidRPr="005C4E84">
      <w:rPr>
        <w:rFonts w:cstheme="minorHAnsi"/>
      </w:rPr>
      <w:t>BMMB7003D</w:t>
    </w:r>
    <w:r>
      <w:rPr>
        <w:rFonts w:ascii="Arial" w:hAnsi="Arial" w:cs="Arial"/>
      </w:rPr>
      <w:t xml:space="preserve"> </w:t>
    </w:r>
    <w:r>
      <w:rPr>
        <w:rFonts w:cstheme="minorHAnsi"/>
      </w:rPr>
      <w:t>Dissertation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02AC5" w14:textId="77777777" w:rsidR="00C15DD6" w:rsidRDefault="00C15DD6" w:rsidP="005C4E84">
    <w:pPr>
      <w:jc w:val="center"/>
    </w:pPr>
    <w:r w:rsidRPr="00C06363">
      <w:rPr>
        <w:rFonts w:cstheme="minorHAnsi"/>
      </w:rPr>
      <w:t xml:space="preserve">Rehman Ismail  -  1908396  </w:t>
    </w:r>
    <w:r w:rsidRPr="00C06363">
      <w:rPr>
        <w:rFonts w:cstheme="minorHAnsi"/>
      </w:rPr>
      <w:tab/>
    </w:r>
    <w:r w:rsidRPr="00C06363">
      <w:rPr>
        <w:rFonts w:cstheme="minorHAnsi"/>
      </w:rPr>
      <w:tab/>
    </w:r>
    <w:r>
      <w:rPr>
        <w:rFonts w:cstheme="minorHAnsi"/>
      </w:rPr>
      <w:tab/>
      <w:t xml:space="preserve"> </w:t>
    </w:r>
    <w:r>
      <w:rPr>
        <w:rFonts w:cstheme="minorHAnsi"/>
      </w:rPr>
      <w:tab/>
    </w:r>
    <w:r>
      <w:rPr>
        <w:rFonts w:cstheme="minorHAnsi"/>
      </w:rPr>
      <w:tab/>
    </w:r>
    <w:r>
      <w:rPr>
        <w:rFonts w:cstheme="minorHAnsi"/>
      </w:rPr>
      <w:tab/>
    </w:r>
    <w:r w:rsidRPr="005C4E84">
      <w:rPr>
        <w:rFonts w:cstheme="minorHAnsi"/>
      </w:rPr>
      <w:t>BMMB7003D</w:t>
    </w:r>
    <w:r>
      <w:rPr>
        <w:rFonts w:ascii="Arial" w:hAnsi="Arial" w:cs="Arial"/>
      </w:rPr>
      <w:t xml:space="preserve"> </w:t>
    </w:r>
    <w:r>
      <w:rPr>
        <w:rFonts w:cstheme="minorHAnsi"/>
      </w:rPr>
      <w:t>Dissertation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25B01" w14:textId="77777777" w:rsidR="00C15DD6" w:rsidRDefault="00C15DD6" w:rsidP="005C4E84">
    <w:pPr>
      <w:jc w:val="center"/>
    </w:pPr>
    <w:r w:rsidRPr="00C06363">
      <w:rPr>
        <w:rFonts w:cstheme="minorHAnsi"/>
      </w:rPr>
      <w:t xml:space="preserve">Rehman Ismail  -  1908396  </w:t>
    </w:r>
    <w:r w:rsidRPr="00C06363">
      <w:rPr>
        <w:rFonts w:cstheme="minorHAnsi"/>
      </w:rPr>
      <w:tab/>
    </w:r>
    <w:r w:rsidRPr="00C06363">
      <w:rPr>
        <w:rFonts w:cstheme="minorHAnsi"/>
      </w:rPr>
      <w:tab/>
    </w:r>
    <w:r>
      <w:rPr>
        <w:rFonts w:cstheme="minorHAnsi"/>
      </w:rPr>
      <w:tab/>
      <w:t xml:space="preserve"> </w:t>
    </w:r>
    <w:r>
      <w:rPr>
        <w:rFonts w:cstheme="minorHAnsi"/>
      </w:rPr>
      <w:tab/>
    </w:r>
    <w:r>
      <w:rPr>
        <w:rFonts w:cstheme="minorHAnsi"/>
      </w:rPr>
      <w:tab/>
    </w:r>
    <w:r>
      <w:rPr>
        <w:rFonts w:cstheme="minorHAnsi"/>
      </w:rPr>
      <w:tab/>
    </w:r>
    <w:r w:rsidRPr="005C4E84">
      <w:rPr>
        <w:rFonts w:cstheme="minorHAnsi"/>
      </w:rPr>
      <w:t>BMMB7003D</w:t>
    </w:r>
    <w:r>
      <w:rPr>
        <w:rFonts w:ascii="Arial" w:hAnsi="Arial" w:cs="Arial"/>
      </w:rPr>
      <w:t xml:space="preserve"> </w:t>
    </w:r>
    <w:r>
      <w:rPr>
        <w:rFonts w:cstheme="minorHAnsi"/>
      </w:rPr>
      <w:t>Dissertation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BC5DE" w14:textId="77777777" w:rsidR="00C15DD6" w:rsidRDefault="00C15DD6" w:rsidP="005C4E84">
    <w:pPr>
      <w:jc w:val="center"/>
    </w:pPr>
    <w:r w:rsidRPr="00C06363">
      <w:rPr>
        <w:rFonts w:cstheme="minorHAnsi"/>
      </w:rPr>
      <w:t xml:space="preserve">Rehman Ismail  -  1908396  </w:t>
    </w:r>
    <w:r w:rsidRPr="00C06363">
      <w:rPr>
        <w:rFonts w:cstheme="minorHAnsi"/>
      </w:rPr>
      <w:tab/>
    </w:r>
    <w:r w:rsidRPr="00C06363">
      <w:rPr>
        <w:rFonts w:cstheme="minorHAnsi"/>
      </w:rPr>
      <w:tab/>
    </w:r>
    <w:r>
      <w:rPr>
        <w:rFonts w:cstheme="minorHAnsi"/>
      </w:rPr>
      <w:tab/>
      <w:t xml:space="preserve"> </w:t>
    </w:r>
    <w:r>
      <w:rPr>
        <w:rFonts w:cstheme="minorHAnsi"/>
      </w:rPr>
      <w:tab/>
    </w:r>
    <w:r>
      <w:rPr>
        <w:rFonts w:cstheme="minorHAnsi"/>
      </w:rPr>
      <w:tab/>
    </w:r>
    <w:r>
      <w:rPr>
        <w:rFonts w:cstheme="minorHAnsi"/>
      </w:rPr>
      <w:tab/>
    </w:r>
    <w:r w:rsidRPr="005C4E84">
      <w:rPr>
        <w:rFonts w:cstheme="minorHAnsi"/>
      </w:rPr>
      <w:t>BMMB7003D</w:t>
    </w:r>
    <w:r>
      <w:rPr>
        <w:rFonts w:ascii="Arial" w:hAnsi="Arial" w:cs="Arial"/>
      </w:rPr>
      <w:t xml:space="preserve"> </w:t>
    </w:r>
    <w:r>
      <w:rPr>
        <w:rFonts w:cstheme="minorHAnsi"/>
      </w:rP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41FC"/>
    <w:multiLevelType w:val="hybridMultilevel"/>
    <w:tmpl w:val="56E87C20"/>
    <w:lvl w:ilvl="0" w:tplc="C8A05DF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D0B8D"/>
    <w:multiLevelType w:val="hybridMultilevel"/>
    <w:tmpl w:val="41D88E5E"/>
    <w:lvl w:ilvl="0" w:tplc="1D82476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71850CD"/>
    <w:multiLevelType w:val="hybridMultilevel"/>
    <w:tmpl w:val="174AEA36"/>
    <w:lvl w:ilvl="0" w:tplc="F56E2560">
      <w:start w:val="1"/>
      <w:numFmt w:val="bullet"/>
      <w:lvlText w:val="-"/>
      <w:lvlJc w:val="left"/>
      <w:pPr>
        <w:ind w:left="1080" w:hanging="36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B5937"/>
    <w:multiLevelType w:val="hybridMultilevel"/>
    <w:tmpl w:val="D7A44420"/>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14012548"/>
    <w:multiLevelType w:val="hybridMultilevel"/>
    <w:tmpl w:val="505C3A14"/>
    <w:lvl w:ilvl="0" w:tplc="EEA6FBFA">
      <w:numFmt w:val="bullet"/>
      <w:lvlText w:val="-"/>
      <w:lvlJc w:val="left"/>
      <w:pPr>
        <w:ind w:left="1080" w:hanging="360"/>
      </w:pPr>
      <w:rPr>
        <w:rFonts w:ascii="Times New Roman" w:eastAsia="DejaVu Sans"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4872409"/>
    <w:multiLevelType w:val="hybridMultilevel"/>
    <w:tmpl w:val="9EAA81C0"/>
    <w:lvl w:ilvl="0" w:tplc="C8A05DF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686716"/>
    <w:multiLevelType w:val="hybridMultilevel"/>
    <w:tmpl w:val="DD54634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62366F0"/>
    <w:multiLevelType w:val="hybridMultilevel"/>
    <w:tmpl w:val="BBD08F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5D0BC1"/>
    <w:multiLevelType w:val="hybridMultilevel"/>
    <w:tmpl w:val="17882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3E2C50"/>
    <w:multiLevelType w:val="hybridMultilevel"/>
    <w:tmpl w:val="4328DE3A"/>
    <w:lvl w:ilvl="0" w:tplc="F56E2560">
      <w:start w:val="1"/>
      <w:numFmt w:val="bullet"/>
      <w:lvlText w:val="-"/>
      <w:lvlJc w:val="left"/>
      <w:pPr>
        <w:ind w:left="1080" w:hanging="36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10ADE"/>
    <w:multiLevelType w:val="hybridMultilevel"/>
    <w:tmpl w:val="F03E1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B557DB"/>
    <w:multiLevelType w:val="hybridMultilevel"/>
    <w:tmpl w:val="62D4F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6A30E2"/>
    <w:multiLevelType w:val="hybridMultilevel"/>
    <w:tmpl w:val="EE5E213E"/>
    <w:lvl w:ilvl="0" w:tplc="26FE312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308D4EEC"/>
    <w:multiLevelType w:val="hybridMultilevel"/>
    <w:tmpl w:val="9C6EA11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1831FFD"/>
    <w:multiLevelType w:val="hybridMultilevel"/>
    <w:tmpl w:val="59129336"/>
    <w:lvl w:ilvl="0" w:tplc="F56E2560">
      <w:start w:val="1"/>
      <w:numFmt w:val="bullet"/>
      <w:lvlText w:val="-"/>
      <w:lvlJc w:val="left"/>
      <w:pPr>
        <w:ind w:left="1080" w:hanging="360"/>
      </w:pPr>
      <w:rPr>
        <w:rFonts w:ascii="Calibri" w:eastAsiaTheme="minorHAnsi" w:hAnsi="Calibri" w:cs="Calibri" w:hint="default"/>
        <w:b/>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24A03DD"/>
    <w:multiLevelType w:val="hybridMultilevel"/>
    <w:tmpl w:val="C2A484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E835DD1"/>
    <w:multiLevelType w:val="hybridMultilevel"/>
    <w:tmpl w:val="B64E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096A17"/>
    <w:multiLevelType w:val="hybridMultilevel"/>
    <w:tmpl w:val="3884A48E"/>
    <w:lvl w:ilvl="0" w:tplc="6EB4830A">
      <w:start w:val="1"/>
      <w:numFmt w:val="decimal"/>
      <w:lvlText w:val="%1."/>
      <w:lvlJc w:val="left"/>
      <w:pPr>
        <w:ind w:left="720" w:hanging="360"/>
      </w:pPr>
      <w:rPr>
        <w:rFonts w:asciiTheme="minorHAnsi" w:eastAsia="Times New Roman"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01193C"/>
    <w:multiLevelType w:val="hybridMultilevel"/>
    <w:tmpl w:val="49D8419C"/>
    <w:lvl w:ilvl="0" w:tplc="201669A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593E84"/>
    <w:multiLevelType w:val="hybridMultilevel"/>
    <w:tmpl w:val="FE56B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045028"/>
    <w:multiLevelType w:val="hybridMultilevel"/>
    <w:tmpl w:val="CD26D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69564C"/>
    <w:multiLevelType w:val="hybridMultilevel"/>
    <w:tmpl w:val="F8F0D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C808BA"/>
    <w:multiLevelType w:val="hybridMultilevel"/>
    <w:tmpl w:val="81C04A62"/>
    <w:lvl w:ilvl="0" w:tplc="6598D5F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5EB21490"/>
    <w:multiLevelType w:val="hybridMultilevel"/>
    <w:tmpl w:val="3F74B25A"/>
    <w:lvl w:ilvl="0" w:tplc="F56E2560">
      <w:start w:val="1"/>
      <w:numFmt w:val="bullet"/>
      <w:lvlText w:val="-"/>
      <w:lvlJc w:val="left"/>
      <w:pPr>
        <w:ind w:left="1080" w:hanging="36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9A6731"/>
    <w:multiLevelType w:val="hybridMultilevel"/>
    <w:tmpl w:val="3BF46594"/>
    <w:lvl w:ilvl="0" w:tplc="F56E2560">
      <w:start w:val="1"/>
      <w:numFmt w:val="bullet"/>
      <w:lvlText w:val="-"/>
      <w:lvlJc w:val="left"/>
      <w:pPr>
        <w:ind w:left="1080" w:hanging="36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B65F03"/>
    <w:multiLevelType w:val="hybridMultilevel"/>
    <w:tmpl w:val="7BF26B7E"/>
    <w:lvl w:ilvl="0" w:tplc="F56E2560">
      <w:start w:val="1"/>
      <w:numFmt w:val="bullet"/>
      <w:lvlText w:val="-"/>
      <w:lvlJc w:val="left"/>
      <w:pPr>
        <w:ind w:left="1080" w:hanging="36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5E47CB"/>
    <w:multiLevelType w:val="hybridMultilevel"/>
    <w:tmpl w:val="3AC86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066E11"/>
    <w:multiLevelType w:val="hybridMultilevel"/>
    <w:tmpl w:val="9A461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67250F"/>
    <w:multiLevelType w:val="hybridMultilevel"/>
    <w:tmpl w:val="152A58FA"/>
    <w:lvl w:ilvl="0" w:tplc="2DF0B792">
      <w:start w:val="1"/>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2370B9B"/>
    <w:multiLevelType w:val="hybridMultilevel"/>
    <w:tmpl w:val="7F4CFC42"/>
    <w:lvl w:ilvl="0" w:tplc="58DEA47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2" w15:restartNumberingAfterBreak="0">
    <w:nsid w:val="796727C1"/>
    <w:multiLevelType w:val="hybridMultilevel"/>
    <w:tmpl w:val="8EBAE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DA4750"/>
    <w:multiLevelType w:val="hybridMultilevel"/>
    <w:tmpl w:val="4A4A4E80"/>
    <w:lvl w:ilvl="0" w:tplc="BF5A50EE">
      <w:start w:val="1"/>
      <w:numFmt w:val="bullet"/>
      <w:lvlText w:val="-"/>
      <w:lvlJc w:val="left"/>
      <w:pPr>
        <w:ind w:left="1080" w:hanging="360"/>
      </w:pPr>
      <w:rPr>
        <w:rFonts w:ascii="Arial" w:eastAsia="SimSu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16911338">
    <w:abstractNumId w:val="4"/>
  </w:num>
  <w:num w:numId="2" w16cid:durableId="718019082">
    <w:abstractNumId w:val="17"/>
  </w:num>
  <w:num w:numId="3" w16cid:durableId="165367522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831753771">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3764679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75138841">
    <w:abstractNumId w:val="30"/>
  </w:num>
  <w:num w:numId="7" w16cid:durableId="836572749">
    <w:abstractNumId w:val="12"/>
  </w:num>
  <w:num w:numId="8" w16cid:durableId="1045569134">
    <w:abstractNumId w:val="11"/>
  </w:num>
  <w:num w:numId="9" w16cid:durableId="1198739406">
    <w:abstractNumId w:val="29"/>
  </w:num>
  <w:num w:numId="10" w16cid:durableId="1988511654">
    <w:abstractNumId w:val="14"/>
  </w:num>
  <w:num w:numId="11" w16cid:durableId="284045511">
    <w:abstractNumId w:val="18"/>
  </w:num>
  <w:num w:numId="12" w16cid:durableId="1966813033">
    <w:abstractNumId w:val="3"/>
  </w:num>
  <w:num w:numId="13" w16cid:durableId="984940640">
    <w:abstractNumId w:val="28"/>
  </w:num>
  <w:num w:numId="14" w16cid:durableId="754402904">
    <w:abstractNumId w:val="23"/>
  </w:num>
  <w:num w:numId="15" w16cid:durableId="1180894091">
    <w:abstractNumId w:val="5"/>
  </w:num>
  <w:num w:numId="16" w16cid:durableId="1346711352">
    <w:abstractNumId w:val="7"/>
  </w:num>
  <w:num w:numId="17" w16cid:durableId="1769545387">
    <w:abstractNumId w:val="0"/>
  </w:num>
  <w:num w:numId="18" w16cid:durableId="633146701">
    <w:abstractNumId w:val="6"/>
  </w:num>
  <w:num w:numId="19" w16cid:durableId="1427916933">
    <w:abstractNumId w:val="15"/>
  </w:num>
  <w:num w:numId="20" w16cid:durableId="1789348470">
    <w:abstractNumId w:val="20"/>
  </w:num>
  <w:num w:numId="21" w16cid:durableId="1154105947">
    <w:abstractNumId w:val="33"/>
  </w:num>
  <w:num w:numId="22" w16cid:durableId="483013551">
    <w:abstractNumId w:val="19"/>
  </w:num>
  <w:num w:numId="23" w16cid:durableId="671832750">
    <w:abstractNumId w:val="13"/>
  </w:num>
  <w:num w:numId="24" w16cid:durableId="1481531138">
    <w:abstractNumId w:val="10"/>
  </w:num>
  <w:num w:numId="25" w16cid:durableId="1156411124">
    <w:abstractNumId w:val="1"/>
  </w:num>
  <w:num w:numId="26" w16cid:durableId="1650360150">
    <w:abstractNumId w:val="21"/>
  </w:num>
  <w:num w:numId="27" w16cid:durableId="84159270">
    <w:abstractNumId w:val="8"/>
  </w:num>
  <w:num w:numId="28" w16cid:durableId="566034678">
    <w:abstractNumId w:val="16"/>
  </w:num>
  <w:num w:numId="29" w16cid:durableId="310526936">
    <w:abstractNumId w:val="2"/>
  </w:num>
  <w:num w:numId="30" w16cid:durableId="1935891377">
    <w:abstractNumId w:val="25"/>
  </w:num>
  <w:num w:numId="31" w16cid:durableId="1627004097">
    <w:abstractNumId w:val="26"/>
  </w:num>
  <w:num w:numId="32" w16cid:durableId="1266307429">
    <w:abstractNumId w:val="27"/>
  </w:num>
  <w:num w:numId="33" w16cid:durableId="1957789037">
    <w:abstractNumId w:val="9"/>
  </w:num>
  <w:num w:numId="34" w16cid:durableId="1979918371">
    <w:abstractNumId w:val="32"/>
  </w:num>
  <w:num w:numId="35" w16cid:durableId="1465850633">
    <w:abstractNumId w:val="2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C1368"/>
    <w:rsid w:val="00000BEC"/>
    <w:rsid w:val="00000FC5"/>
    <w:rsid w:val="000012B7"/>
    <w:rsid w:val="0000174D"/>
    <w:rsid w:val="00001951"/>
    <w:rsid w:val="00001E17"/>
    <w:rsid w:val="00004DBB"/>
    <w:rsid w:val="00004F56"/>
    <w:rsid w:val="00005F2F"/>
    <w:rsid w:val="00006CD4"/>
    <w:rsid w:val="00010730"/>
    <w:rsid w:val="0001382E"/>
    <w:rsid w:val="00013C5F"/>
    <w:rsid w:val="00014350"/>
    <w:rsid w:val="0001448A"/>
    <w:rsid w:val="00017DC2"/>
    <w:rsid w:val="000201AB"/>
    <w:rsid w:val="000202E4"/>
    <w:rsid w:val="00020A81"/>
    <w:rsid w:val="00022060"/>
    <w:rsid w:val="0002323F"/>
    <w:rsid w:val="00023DFC"/>
    <w:rsid w:val="00025B68"/>
    <w:rsid w:val="00026D9C"/>
    <w:rsid w:val="00026F6C"/>
    <w:rsid w:val="00027F51"/>
    <w:rsid w:val="00030005"/>
    <w:rsid w:val="00030F88"/>
    <w:rsid w:val="00031AB5"/>
    <w:rsid w:val="0003377B"/>
    <w:rsid w:val="00034998"/>
    <w:rsid w:val="000353F0"/>
    <w:rsid w:val="00035691"/>
    <w:rsid w:val="00035F4F"/>
    <w:rsid w:val="0004021D"/>
    <w:rsid w:val="000403E6"/>
    <w:rsid w:val="00040594"/>
    <w:rsid w:val="00040595"/>
    <w:rsid w:val="000411B7"/>
    <w:rsid w:val="000415D4"/>
    <w:rsid w:val="00041999"/>
    <w:rsid w:val="00041D3A"/>
    <w:rsid w:val="000424D1"/>
    <w:rsid w:val="00042D12"/>
    <w:rsid w:val="00043054"/>
    <w:rsid w:val="00043465"/>
    <w:rsid w:val="000449AF"/>
    <w:rsid w:val="000458B1"/>
    <w:rsid w:val="000476F9"/>
    <w:rsid w:val="000478D7"/>
    <w:rsid w:val="00050A0C"/>
    <w:rsid w:val="00050DB7"/>
    <w:rsid w:val="00051304"/>
    <w:rsid w:val="00052535"/>
    <w:rsid w:val="00052654"/>
    <w:rsid w:val="00052AD7"/>
    <w:rsid w:val="00053192"/>
    <w:rsid w:val="000546A4"/>
    <w:rsid w:val="000556A0"/>
    <w:rsid w:val="00056284"/>
    <w:rsid w:val="00057340"/>
    <w:rsid w:val="00060D76"/>
    <w:rsid w:val="00061BCB"/>
    <w:rsid w:val="00061CD1"/>
    <w:rsid w:val="00062250"/>
    <w:rsid w:val="000626A5"/>
    <w:rsid w:val="000628BA"/>
    <w:rsid w:val="00062C97"/>
    <w:rsid w:val="00062D02"/>
    <w:rsid w:val="000632B8"/>
    <w:rsid w:val="000637DC"/>
    <w:rsid w:val="00063DA0"/>
    <w:rsid w:val="00064C3A"/>
    <w:rsid w:val="000661D9"/>
    <w:rsid w:val="00066E8F"/>
    <w:rsid w:val="000670BF"/>
    <w:rsid w:val="000674E9"/>
    <w:rsid w:val="000677F3"/>
    <w:rsid w:val="000703F3"/>
    <w:rsid w:val="00071C00"/>
    <w:rsid w:val="00071C82"/>
    <w:rsid w:val="00072966"/>
    <w:rsid w:val="00074855"/>
    <w:rsid w:val="00074B9D"/>
    <w:rsid w:val="00075B9F"/>
    <w:rsid w:val="00075CB5"/>
    <w:rsid w:val="00077FCC"/>
    <w:rsid w:val="0008066D"/>
    <w:rsid w:val="0008178A"/>
    <w:rsid w:val="00081E9A"/>
    <w:rsid w:val="00082400"/>
    <w:rsid w:val="0008310E"/>
    <w:rsid w:val="00083BCA"/>
    <w:rsid w:val="00084067"/>
    <w:rsid w:val="00086C20"/>
    <w:rsid w:val="00086E3E"/>
    <w:rsid w:val="00090776"/>
    <w:rsid w:val="00090DC4"/>
    <w:rsid w:val="00092489"/>
    <w:rsid w:val="00092B9E"/>
    <w:rsid w:val="000935FD"/>
    <w:rsid w:val="00093681"/>
    <w:rsid w:val="00094935"/>
    <w:rsid w:val="000A08A5"/>
    <w:rsid w:val="000A34F4"/>
    <w:rsid w:val="000A3636"/>
    <w:rsid w:val="000A42C3"/>
    <w:rsid w:val="000A4CCC"/>
    <w:rsid w:val="000A640E"/>
    <w:rsid w:val="000A6921"/>
    <w:rsid w:val="000A7FE4"/>
    <w:rsid w:val="000B08E8"/>
    <w:rsid w:val="000B1858"/>
    <w:rsid w:val="000B1C42"/>
    <w:rsid w:val="000B217A"/>
    <w:rsid w:val="000B2569"/>
    <w:rsid w:val="000B30C4"/>
    <w:rsid w:val="000B3236"/>
    <w:rsid w:val="000B42A5"/>
    <w:rsid w:val="000B45C2"/>
    <w:rsid w:val="000B728B"/>
    <w:rsid w:val="000B73E4"/>
    <w:rsid w:val="000C116F"/>
    <w:rsid w:val="000C1529"/>
    <w:rsid w:val="000C2BCA"/>
    <w:rsid w:val="000C2BF2"/>
    <w:rsid w:val="000C5A5F"/>
    <w:rsid w:val="000C5F7F"/>
    <w:rsid w:val="000C6150"/>
    <w:rsid w:val="000D369E"/>
    <w:rsid w:val="000D42D5"/>
    <w:rsid w:val="000D5931"/>
    <w:rsid w:val="000D5EF7"/>
    <w:rsid w:val="000D63B2"/>
    <w:rsid w:val="000D690F"/>
    <w:rsid w:val="000D6C1F"/>
    <w:rsid w:val="000D7841"/>
    <w:rsid w:val="000E11B9"/>
    <w:rsid w:val="000E1759"/>
    <w:rsid w:val="000E31B5"/>
    <w:rsid w:val="000E3D65"/>
    <w:rsid w:val="000E4E7D"/>
    <w:rsid w:val="000E607F"/>
    <w:rsid w:val="000E7376"/>
    <w:rsid w:val="000F02DA"/>
    <w:rsid w:val="000F1012"/>
    <w:rsid w:val="000F1A3A"/>
    <w:rsid w:val="000F2454"/>
    <w:rsid w:val="000F2E04"/>
    <w:rsid w:val="000F2EF7"/>
    <w:rsid w:val="000F45D6"/>
    <w:rsid w:val="000F5430"/>
    <w:rsid w:val="000F6126"/>
    <w:rsid w:val="000F6436"/>
    <w:rsid w:val="000F69A7"/>
    <w:rsid w:val="000F71E8"/>
    <w:rsid w:val="00100552"/>
    <w:rsid w:val="00100776"/>
    <w:rsid w:val="00101818"/>
    <w:rsid w:val="001022D4"/>
    <w:rsid w:val="00102707"/>
    <w:rsid w:val="00102DE5"/>
    <w:rsid w:val="00102DF7"/>
    <w:rsid w:val="001036EF"/>
    <w:rsid w:val="00105E4E"/>
    <w:rsid w:val="0010690F"/>
    <w:rsid w:val="0011121A"/>
    <w:rsid w:val="00112577"/>
    <w:rsid w:val="0011346B"/>
    <w:rsid w:val="0011357C"/>
    <w:rsid w:val="00113C72"/>
    <w:rsid w:val="001148C0"/>
    <w:rsid w:val="00114EC3"/>
    <w:rsid w:val="001154C5"/>
    <w:rsid w:val="00116742"/>
    <w:rsid w:val="00116A56"/>
    <w:rsid w:val="00117C0E"/>
    <w:rsid w:val="0012030D"/>
    <w:rsid w:val="00120BAF"/>
    <w:rsid w:val="0012163A"/>
    <w:rsid w:val="0012215E"/>
    <w:rsid w:val="001223C3"/>
    <w:rsid w:val="00124C51"/>
    <w:rsid w:val="0012530E"/>
    <w:rsid w:val="00125F35"/>
    <w:rsid w:val="001269FD"/>
    <w:rsid w:val="00126BAC"/>
    <w:rsid w:val="001276BB"/>
    <w:rsid w:val="0013151A"/>
    <w:rsid w:val="001319F5"/>
    <w:rsid w:val="00131EF9"/>
    <w:rsid w:val="0013258F"/>
    <w:rsid w:val="001328F9"/>
    <w:rsid w:val="00134A08"/>
    <w:rsid w:val="00134BF5"/>
    <w:rsid w:val="00136F3C"/>
    <w:rsid w:val="00137EE2"/>
    <w:rsid w:val="001415F7"/>
    <w:rsid w:val="00142236"/>
    <w:rsid w:val="001440DE"/>
    <w:rsid w:val="00145CB2"/>
    <w:rsid w:val="00147097"/>
    <w:rsid w:val="00147F0F"/>
    <w:rsid w:val="00150EDC"/>
    <w:rsid w:val="00151135"/>
    <w:rsid w:val="00151563"/>
    <w:rsid w:val="0015313B"/>
    <w:rsid w:val="00153AC6"/>
    <w:rsid w:val="00153E12"/>
    <w:rsid w:val="00155079"/>
    <w:rsid w:val="001562B8"/>
    <w:rsid w:val="00157533"/>
    <w:rsid w:val="00160EDA"/>
    <w:rsid w:val="001612F5"/>
    <w:rsid w:val="00161A6E"/>
    <w:rsid w:val="00162A98"/>
    <w:rsid w:val="0016354B"/>
    <w:rsid w:val="00163656"/>
    <w:rsid w:val="0016374C"/>
    <w:rsid w:val="00163CC4"/>
    <w:rsid w:val="00165798"/>
    <w:rsid w:val="00165A98"/>
    <w:rsid w:val="00166340"/>
    <w:rsid w:val="001702EC"/>
    <w:rsid w:val="001703C7"/>
    <w:rsid w:val="00171A04"/>
    <w:rsid w:val="00172EAD"/>
    <w:rsid w:val="00173FE7"/>
    <w:rsid w:val="00174E63"/>
    <w:rsid w:val="00174F2D"/>
    <w:rsid w:val="00175977"/>
    <w:rsid w:val="00176599"/>
    <w:rsid w:val="001776B6"/>
    <w:rsid w:val="00182E94"/>
    <w:rsid w:val="00183E8A"/>
    <w:rsid w:val="00185589"/>
    <w:rsid w:val="001867A2"/>
    <w:rsid w:val="00186A3A"/>
    <w:rsid w:val="00186D4C"/>
    <w:rsid w:val="00190B7E"/>
    <w:rsid w:val="001939E3"/>
    <w:rsid w:val="00194A24"/>
    <w:rsid w:val="00194EFE"/>
    <w:rsid w:val="001970E7"/>
    <w:rsid w:val="00197C33"/>
    <w:rsid w:val="001A0627"/>
    <w:rsid w:val="001A0650"/>
    <w:rsid w:val="001A1721"/>
    <w:rsid w:val="001A38BA"/>
    <w:rsid w:val="001A54BA"/>
    <w:rsid w:val="001A5938"/>
    <w:rsid w:val="001A605C"/>
    <w:rsid w:val="001A6EEA"/>
    <w:rsid w:val="001B090E"/>
    <w:rsid w:val="001B1355"/>
    <w:rsid w:val="001B1DA1"/>
    <w:rsid w:val="001B25A7"/>
    <w:rsid w:val="001B2AA8"/>
    <w:rsid w:val="001B3A7B"/>
    <w:rsid w:val="001B42FF"/>
    <w:rsid w:val="001B5060"/>
    <w:rsid w:val="001B5691"/>
    <w:rsid w:val="001B6476"/>
    <w:rsid w:val="001B6E61"/>
    <w:rsid w:val="001C1032"/>
    <w:rsid w:val="001C3853"/>
    <w:rsid w:val="001C3AED"/>
    <w:rsid w:val="001C60CB"/>
    <w:rsid w:val="001D0904"/>
    <w:rsid w:val="001D0AB2"/>
    <w:rsid w:val="001D294A"/>
    <w:rsid w:val="001D326D"/>
    <w:rsid w:val="001D3AA4"/>
    <w:rsid w:val="001D3CFF"/>
    <w:rsid w:val="001D3D5C"/>
    <w:rsid w:val="001D4041"/>
    <w:rsid w:val="001D417D"/>
    <w:rsid w:val="001D63DF"/>
    <w:rsid w:val="001D6998"/>
    <w:rsid w:val="001D6E29"/>
    <w:rsid w:val="001D7690"/>
    <w:rsid w:val="001E01B8"/>
    <w:rsid w:val="001E3228"/>
    <w:rsid w:val="001E3BE8"/>
    <w:rsid w:val="001E46DB"/>
    <w:rsid w:val="001E4879"/>
    <w:rsid w:val="001E7199"/>
    <w:rsid w:val="001F0D6F"/>
    <w:rsid w:val="001F33DE"/>
    <w:rsid w:val="001F3E33"/>
    <w:rsid w:val="001F4D41"/>
    <w:rsid w:val="001F5226"/>
    <w:rsid w:val="001F5522"/>
    <w:rsid w:val="001F56AA"/>
    <w:rsid w:val="001F5F52"/>
    <w:rsid w:val="001F68FB"/>
    <w:rsid w:val="0020049A"/>
    <w:rsid w:val="00202B8E"/>
    <w:rsid w:val="002031B8"/>
    <w:rsid w:val="00203E04"/>
    <w:rsid w:val="00203E3D"/>
    <w:rsid w:val="002053A5"/>
    <w:rsid w:val="002055F2"/>
    <w:rsid w:val="00206889"/>
    <w:rsid w:val="002076FD"/>
    <w:rsid w:val="0021029F"/>
    <w:rsid w:val="002119C4"/>
    <w:rsid w:val="00213C0D"/>
    <w:rsid w:val="00213C6A"/>
    <w:rsid w:val="00214B43"/>
    <w:rsid w:val="0021515D"/>
    <w:rsid w:val="00215960"/>
    <w:rsid w:val="00216C0E"/>
    <w:rsid w:val="002175A8"/>
    <w:rsid w:val="00217BAA"/>
    <w:rsid w:val="002229C6"/>
    <w:rsid w:val="00224E96"/>
    <w:rsid w:val="002253CC"/>
    <w:rsid w:val="00225CD3"/>
    <w:rsid w:val="0022663C"/>
    <w:rsid w:val="00226E7E"/>
    <w:rsid w:val="00227EAD"/>
    <w:rsid w:val="00230867"/>
    <w:rsid w:val="00230D6A"/>
    <w:rsid w:val="00231B4A"/>
    <w:rsid w:val="00231B8D"/>
    <w:rsid w:val="00232B03"/>
    <w:rsid w:val="00235F88"/>
    <w:rsid w:val="0023611E"/>
    <w:rsid w:val="00240CE8"/>
    <w:rsid w:val="002428B5"/>
    <w:rsid w:val="00242DFF"/>
    <w:rsid w:val="002435DC"/>
    <w:rsid w:val="00243803"/>
    <w:rsid w:val="002438E6"/>
    <w:rsid w:val="00243E27"/>
    <w:rsid w:val="002444BF"/>
    <w:rsid w:val="002455D9"/>
    <w:rsid w:val="00247922"/>
    <w:rsid w:val="0025018F"/>
    <w:rsid w:val="00250711"/>
    <w:rsid w:val="00250B8D"/>
    <w:rsid w:val="00251CBE"/>
    <w:rsid w:val="002521D3"/>
    <w:rsid w:val="00253986"/>
    <w:rsid w:val="00253C45"/>
    <w:rsid w:val="00254F0B"/>
    <w:rsid w:val="00254F32"/>
    <w:rsid w:val="00255027"/>
    <w:rsid w:val="00255AC1"/>
    <w:rsid w:val="0025660A"/>
    <w:rsid w:val="00256B0C"/>
    <w:rsid w:val="00260D2C"/>
    <w:rsid w:val="00261406"/>
    <w:rsid w:val="00261ED0"/>
    <w:rsid w:val="00263A2F"/>
    <w:rsid w:val="00264FA9"/>
    <w:rsid w:val="00265294"/>
    <w:rsid w:val="0026593F"/>
    <w:rsid w:val="00265C53"/>
    <w:rsid w:val="00265D49"/>
    <w:rsid w:val="00267421"/>
    <w:rsid w:val="0027005E"/>
    <w:rsid w:val="0027034B"/>
    <w:rsid w:val="002712CB"/>
    <w:rsid w:val="00272038"/>
    <w:rsid w:val="00272F69"/>
    <w:rsid w:val="002734DD"/>
    <w:rsid w:val="0027368E"/>
    <w:rsid w:val="00274572"/>
    <w:rsid w:val="0027720A"/>
    <w:rsid w:val="00277F1F"/>
    <w:rsid w:val="00283846"/>
    <w:rsid w:val="00284CB6"/>
    <w:rsid w:val="00286BE3"/>
    <w:rsid w:val="00290CDE"/>
    <w:rsid w:val="00290ED3"/>
    <w:rsid w:val="00291197"/>
    <w:rsid w:val="00291C73"/>
    <w:rsid w:val="0029213E"/>
    <w:rsid w:val="00292BD1"/>
    <w:rsid w:val="002979CB"/>
    <w:rsid w:val="002A028D"/>
    <w:rsid w:val="002A0CD5"/>
    <w:rsid w:val="002A185B"/>
    <w:rsid w:val="002A2617"/>
    <w:rsid w:val="002A28EC"/>
    <w:rsid w:val="002A35C8"/>
    <w:rsid w:val="002A3EAA"/>
    <w:rsid w:val="002A45DE"/>
    <w:rsid w:val="002A57A3"/>
    <w:rsid w:val="002A5C56"/>
    <w:rsid w:val="002A6C52"/>
    <w:rsid w:val="002A7238"/>
    <w:rsid w:val="002B0CC6"/>
    <w:rsid w:val="002B11E0"/>
    <w:rsid w:val="002B1EC4"/>
    <w:rsid w:val="002B2D89"/>
    <w:rsid w:val="002B476E"/>
    <w:rsid w:val="002B4870"/>
    <w:rsid w:val="002B604D"/>
    <w:rsid w:val="002C0061"/>
    <w:rsid w:val="002C109A"/>
    <w:rsid w:val="002C1649"/>
    <w:rsid w:val="002C31E4"/>
    <w:rsid w:val="002C471E"/>
    <w:rsid w:val="002C6450"/>
    <w:rsid w:val="002C6C27"/>
    <w:rsid w:val="002C78B6"/>
    <w:rsid w:val="002C7D6E"/>
    <w:rsid w:val="002D027F"/>
    <w:rsid w:val="002D0792"/>
    <w:rsid w:val="002D2416"/>
    <w:rsid w:val="002D2BAB"/>
    <w:rsid w:val="002D3313"/>
    <w:rsid w:val="002D397F"/>
    <w:rsid w:val="002D42E1"/>
    <w:rsid w:val="002D5483"/>
    <w:rsid w:val="002D5CB8"/>
    <w:rsid w:val="002E5883"/>
    <w:rsid w:val="002E5996"/>
    <w:rsid w:val="002E6804"/>
    <w:rsid w:val="002E75B8"/>
    <w:rsid w:val="002F375A"/>
    <w:rsid w:val="002F4E1A"/>
    <w:rsid w:val="00300418"/>
    <w:rsid w:val="00301237"/>
    <w:rsid w:val="00305506"/>
    <w:rsid w:val="0030767B"/>
    <w:rsid w:val="00310DEA"/>
    <w:rsid w:val="00311071"/>
    <w:rsid w:val="003110C5"/>
    <w:rsid w:val="003111BC"/>
    <w:rsid w:val="003119D4"/>
    <w:rsid w:val="0031207A"/>
    <w:rsid w:val="003126CA"/>
    <w:rsid w:val="00313B78"/>
    <w:rsid w:val="00314AE3"/>
    <w:rsid w:val="00315D2B"/>
    <w:rsid w:val="00317EC2"/>
    <w:rsid w:val="00317FA6"/>
    <w:rsid w:val="0032022C"/>
    <w:rsid w:val="00321D24"/>
    <w:rsid w:val="0032364A"/>
    <w:rsid w:val="00323927"/>
    <w:rsid w:val="00323AE5"/>
    <w:rsid w:val="00325CD2"/>
    <w:rsid w:val="00326543"/>
    <w:rsid w:val="00330A97"/>
    <w:rsid w:val="003323A5"/>
    <w:rsid w:val="00332899"/>
    <w:rsid w:val="00333FDC"/>
    <w:rsid w:val="00334C03"/>
    <w:rsid w:val="003369F0"/>
    <w:rsid w:val="00337837"/>
    <w:rsid w:val="00337B06"/>
    <w:rsid w:val="00337C71"/>
    <w:rsid w:val="00341F70"/>
    <w:rsid w:val="0034216D"/>
    <w:rsid w:val="0034331E"/>
    <w:rsid w:val="003472E0"/>
    <w:rsid w:val="00347831"/>
    <w:rsid w:val="00350FF9"/>
    <w:rsid w:val="00351B83"/>
    <w:rsid w:val="003522A2"/>
    <w:rsid w:val="00352355"/>
    <w:rsid w:val="00353AC6"/>
    <w:rsid w:val="00354505"/>
    <w:rsid w:val="0035567A"/>
    <w:rsid w:val="00355767"/>
    <w:rsid w:val="00355C9E"/>
    <w:rsid w:val="003602E4"/>
    <w:rsid w:val="00361D90"/>
    <w:rsid w:val="003620AE"/>
    <w:rsid w:val="003628D4"/>
    <w:rsid w:val="003639E9"/>
    <w:rsid w:val="003646CD"/>
    <w:rsid w:val="00364AAA"/>
    <w:rsid w:val="00365426"/>
    <w:rsid w:val="00365493"/>
    <w:rsid w:val="0036576C"/>
    <w:rsid w:val="00366F5D"/>
    <w:rsid w:val="00367E89"/>
    <w:rsid w:val="003700A3"/>
    <w:rsid w:val="00374753"/>
    <w:rsid w:val="00377786"/>
    <w:rsid w:val="003813C3"/>
    <w:rsid w:val="00384149"/>
    <w:rsid w:val="00385A58"/>
    <w:rsid w:val="0038782E"/>
    <w:rsid w:val="0039192B"/>
    <w:rsid w:val="0039208B"/>
    <w:rsid w:val="003931B9"/>
    <w:rsid w:val="003948B1"/>
    <w:rsid w:val="00394E59"/>
    <w:rsid w:val="00395F68"/>
    <w:rsid w:val="003974F0"/>
    <w:rsid w:val="00397DB1"/>
    <w:rsid w:val="00397FC9"/>
    <w:rsid w:val="003A04B3"/>
    <w:rsid w:val="003A0E31"/>
    <w:rsid w:val="003A484D"/>
    <w:rsid w:val="003A7F18"/>
    <w:rsid w:val="003B06F5"/>
    <w:rsid w:val="003B0E91"/>
    <w:rsid w:val="003B43DF"/>
    <w:rsid w:val="003B46DD"/>
    <w:rsid w:val="003B536B"/>
    <w:rsid w:val="003B726A"/>
    <w:rsid w:val="003C1AE9"/>
    <w:rsid w:val="003C1F51"/>
    <w:rsid w:val="003C21B5"/>
    <w:rsid w:val="003C3E7A"/>
    <w:rsid w:val="003C707F"/>
    <w:rsid w:val="003C75CE"/>
    <w:rsid w:val="003C7E93"/>
    <w:rsid w:val="003D005B"/>
    <w:rsid w:val="003D0BF7"/>
    <w:rsid w:val="003D14CF"/>
    <w:rsid w:val="003D2C81"/>
    <w:rsid w:val="003D3158"/>
    <w:rsid w:val="003D34B2"/>
    <w:rsid w:val="003D3E4D"/>
    <w:rsid w:val="003D4529"/>
    <w:rsid w:val="003D5CAF"/>
    <w:rsid w:val="003D6BCC"/>
    <w:rsid w:val="003E0215"/>
    <w:rsid w:val="003E26B0"/>
    <w:rsid w:val="003E2CB8"/>
    <w:rsid w:val="003E59B4"/>
    <w:rsid w:val="003E63E0"/>
    <w:rsid w:val="003E67DA"/>
    <w:rsid w:val="003E6F94"/>
    <w:rsid w:val="003F10CA"/>
    <w:rsid w:val="003F1EE3"/>
    <w:rsid w:val="003F2C66"/>
    <w:rsid w:val="003F4E9B"/>
    <w:rsid w:val="00400597"/>
    <w:rsid w:val="004016BF"/>
    <w:rsid w:val="004016F5"/>
    <w:rsid w:val="00401736"/>
    <w:rsid w:val="004019A2"/>
    <w:rsid w:val="00401CD2"/>
    <w:rsid w:val="00402897"/>
    <w:rsid w:val="004041F2"/>
    <w:rsid w:val="00404816"/>
    <w:rsid w:val="00405095"/>
    <w:rsid w:val="00405440"/>
    <w:rsid w:val="00405AD7"/>
    <w:rsid w:val="00405F39"/>
    <w:rsid w:val="00407E52"/>
    <w:rsid w:val="00410F1E"/>
    <w:rsid w:val="004113D3"/>
    <w:rsid w:val="00412C85"/>
    <w:rsid w:val="00413E8C"/>
    <w:rsid w:val="0041410F"/>
    <w:rsid w:val="004147DC"/>
    <w:rsid w:val="0041526A"/>
    <w:rsid w:val="004162C0"/>
    <w:rsid w:val="00416640"/>
    <w:rsid w:val="0041719D"/>
    <w:rsid w:val="004173DE"/>
    <w:rsid w:val="00417E82"/>
    <w:rsid w:val="00420D0B"/>
    <w:rsid w:val="00420D5E"/>
    <w:rsid w:val="00421A14"/>
    <w:rsid w:val="00423A62"/>
    <w:rsid w:val="00425A21"/>
    <w:rsid w:val="00426681"/>
    <w:rsid w:val="0042674F"/>
    <w:rsid w:val="00426BF9"/>
    <w:rsid w:val="00427678"/>
    <w:rsid w:val="00430155"/>
    <w:rsid w:val="00430B07"/>
    <w:rsid w:val="00430C7A"/>
    <w:rsid w:val="0043247D"/>
    <w:rsid w:val="00432909"/>
    <w:rsid w:val="00433BBC"/>
    <w:rsid w:val="0043457F"/>
    <w:rsid w:val="00435543"/>
    <w:rsid w:val="004356ED"/>
    <w:rsid w:val="00436D1F"/>
    <w:rsid w:val="0044279E"/>
    <w:rsid w:val="00442AF4"/>
    <w:rsid w:val="0044328F"/>
    <w:rsid w:val="0044420C"/>
    <w:rsid w:val="004461F2"/>
    <w:rsid w:val="00446AE4"/>
    <w:rsid w:val="0044780C"/>
    <w:rsid w:val="0044788F"/>
    <w:rsid w:val="00447C04"/>
    <w:rsid w:val="00447E6B"/>
    <w:rsid w:val="00451713"/>
    <w:rsid w:val="00452540"/>
    <w:rsid w:val="00452A46"/>
    <w:rsid w:val="0045353D"/>
    <w:rsid w:val="004549BB"/>
    <w:rsid w:val="00454B7C"/>
    <w:rsid w:val="00456246"/>
    <w:rsid w:val="0046072F"/>
    <w:rsid w:val="0046148E"/>
    <w:rsid w:val="004632AA"/>
    <w:rsid w:val="00464683"/>
    <w:rsid w:val="00465121"/>
    <w:rsid w:val="00465759"/>
    <w:rsid w:val="00466F35"/>
    <w:rsid w:val="004700C4"/>
    <w:rsid w:val="00470BC1"/>
    <w:rsid w:val="004722C9"/>
    <w:rsid w:val="00473DDE"/>
    <w:rsid w:val="004741AD"/>
    <w:rsid w:val="0047518E"/>
    <w:rsid w:val="00477C9D"/>
    <w:rsid w:val="00480491"/>
    <w:rsid w:val="004813BB"/>
    <w:rsid w:val="00481C32"/>
    <w:rsid w:val="004821CF"/>
    <w:rsid w:val="00483BF4"/>
    <w:rsid w:val="00483BFE"/>
    <w:rsid w:val="00483E05"/>
    <w:rsid w:val="00486D1C"/>
    <w:rsid w:val="0048750F"/>
    <w:rsid w:val="004934C8"/>
    <w:rsid w:val="00493E60"/>
    <w:rsid w:val="00494587"/>
    <w:rsid w:val="00495C0D"/>
    <w:rsid w:val="004A08F1"/>
    <w:rsid w:val="004A1117"/>
    <w:rsid w:val="004A1A12"/>
    <w:rsid w:val="004A28A1"/>
    <w:rsid w:val="004A4C2A"/>
    <w:rsid w:val="004A4C83"/>
    <w:rsid w:val="004A5D14"/>
    <w:rsid w:val="004A683A"/>
    <w:rsid w:val="004A6F98"/>
    <w:rsid w:val="004A748B"/>
    <w:rsid w:val="004A77A3"/>
    <w:rsid w:val="004B07B9"/>
    <w:rsid w:val="004B0C17"/>
    <w:rsid w:val="004B1035"/>
    <w:rsid w:val="004B181B"/>
    <w:rsid w:val="004B3B57"/>
    <w:rsid w:val="004B3D5B"/>
    <w:rsid w:val="004B43B8"/>
    <w:rsid w:val="004B46FD"/>
    <w:rsid w:val="004B5F80"/>
    <w:rsid w:val="004B744F"/>
    <w:rsid w:val="004B7591"/>
    <w:rsid w:val="004C1184"/>
    <w:rsid w:val="004C1368"/>
    <w:rsid w:val="004C2371"/>
    <w:rsid w:val="004C29D8"/>
    <w:rsid w:val="004C2FE1"/>
    <w:rsid w:val="004C456E"/>
    <w:rsid w:val="004C469E"/>
    <w:rsid w:val="004C48F6"/>
    <w:rsid w:val="004C52E4"/>
    <w:rsid w:val="004C5960"/>
    <w:rsid w:val="004C5E7D"/>
    <w:rsid w:val="004D050B"/>
    <w:rsid w:val="004D2873"/>
    <w:rsid w:val="004D2A56"/>
    <w:rsid w:val="004D2EC5"/>
    <w:rsid w:val="004D44F5"/>
    <w:rsid w:val="004D5DDC"/>
    <w:rsid w:val="004D6E73"/>
    <w:rsid w:val="004D7989"/>
    <w:rsid w:val="004D7DBC"/>
    <w:rsid w:val="004E0FA0"/>
    <w:rsid w:val="004E2E76"/>
    <w:rsid w:val="004E3BD8"/>
    <w:rsid w:val="004E4CFA"/>
    <w:rsid w:val="004E54FD"/>
    <w:rsid w:val="004E5A67"/>
    <w:rsid w:val="004E66B5"/>
    <w:rsid w:val="004E74AB"/>
    <w:rsid w:val="004F17ED"/>
    <w:rsid w:val="004F19F9"/>
    <w:rsid w:val="004F2CB9"/>
    <w:rsid w:val="004F3160"/>
    <w:rsid w:val="004F31CD"/>
    <w:rsid w:val="004F3D79"/>
    <w:rsid w:val="004F40C5"/>
    <w:rsid w:val="004F45D0"/>
    <w:rsid w:val="004F65FD"/>
    <w:rsid w:val="00500E99"/>
    <w:rsid w:val="0050112E"/>
    <w:rsid w:val="005019E1"/>
    <w:rsid w:val="00503371"/>
    <w:rsid w:val="005038AF"/>
    <w:rsid w:val="0050496F"/>
    <w:rsid w:val="00505454"/>
    <w:rsid w:val="0050571C"/>
    <w:rsid w:val="005058BB"/>
    <w:rsid w:val="00506241"/>
    <w:rsid w:val="00506277"/>
    <w:rsid w:val="00507EE9"/>
    <w:rsid w:val="0051201E"/>
    <w:rsid w:val="005124F0"/>
    <w:rsid w:val="00512D2A"/>
    <w:rsid w:val="00514DF9"/>
    <w:rsid w:val="005154D5"/>
    <w:rsid w:val="00515DF6"/>
    <w:rsid w:val="00517110"/>
    <w:rsid w:val="0051748E"/>
    <w:rsid w:val="00520429"/>
    <w:rsid w:val="005205CB"/>
    <w:rsid w:val="00520625"/>
    <w:rsid w:val="0052111C"/>
    <w:rsid w:val="0052265F"/>
    <w:rsid w:val="00523631"/>
    <w:rsid w:val="00523F2A"/>
    <w:rsid w:val="00524F7A"/>
    <w:rsid w:val="005267BF"/>
    <w:rsid w:val="0052762D"/>
    <w:rsid w:val="00527907"/>
    <w:rsid w:val="005279AD"/>
    <w:rsid w:val="005316CB"/>
    <w:rsid w:val="005328D7"/>
    <w:rsid w:val="00533609"/>
    <w:rsid w:val="005338BB"/>
    <w:rsid w:val="00534AF0"/>
    <w:rsid w:val="00534B92"/>
    <w:rsid w:val="00535C3C"/>
    <w:rsid w:val="00536096"/>
    <w:rsid w:val="00537066"/>
    <w:rsid w:val="00537557"/>
    <w:rsid w:val="00537E01"/>
    <w:rsid w:val="00540887"/>
    <w:rsid w:val="00542016"/>
    <w:rsid w:val="005440AC"/>
    <w:rsid w:val="00544A64"/>
    <w:rsid w:val="005451A8"/>
    <w:rsid w:val="00545795"/>
    <w:rsid w:val="005516D1"/>
    <w:rsid w:val="005520EB"/>
    <w:rsid w:val="00553004"/>
    <w:rsid w:val="00553D9A"/>
    <w:rsid w:val="005547A5"/>
    <w:rsid w:val="00554A99"/>
    <w:rsid w:val="00554CEB"/>
    <w:rsid w:val="00554F8C"/>
    <w:rsid w:val="00556C62"/>
    <w:rsid w:val="00560A59"/>
    <w:rsid w:val="00561AE8"/>
    <w:rsid w:val="0056340C"/>
    <w:rsid w:val="0056381A"/>
    <w:rsid w:val="005646FA"/>
    <w:rsid w:val="005648DF"/>
    <w:rsid w:val="00564980"/>
    <w:rsid w:val="00566178"/>
    <w:rsid w:val="005669BF"/>
    <w:rsid w:val="00570B2C"/>
    <w:rsid w:val="00570D35"/>
    <w:rsid w:val="005714DE"/>
    <w:rsid w:val="005716D9"/>
    <w:rsid w:val="00572FFC"/>
    <w:rsid w:val="005737B7"/>
    <w:rsid w:val="00573FEB"/>
    <w:rsid w:val="00576157"/>
    <w:rsid w:val="00580357"/>
    <w:rsid w:val="005818B6"/>
    <w:rsid w:val="0058228B"/>
    <w:rsid w:val="0058254F"/>
    <w:rsid w:val="005848B7"/>
    <w:rsid w:val="00584BA4"/>
    <w:rsid w:val="00584CFE"/>
    <w:rsid w:val="005852DD"/>
    <w:rsid w:val="005859BF"/>
    <w:rsid w:val="00586092"/>
    <w:rsid w:val="005863E8"/>
    <w:rsid w:val="005869D7"/>
    <w:rsid w:val="005871F3"/>
    <w:rsid w:val="00587ADC"/>
    <w:rsid w:val="00591A7C"/>
    <w:rsid w:val="005922D5"/>
    <w:rsid w:val="0059293C"/>
    <w:rsid w:val="00593770"/>
    <w:rsid w:val="00594DB0"/>
    <w:rsid w:val="0059518D"/>
    <w:rsid w:val="00595A80"/>
    <w:rsid w:val="00595C3D"/>
    <w:rsid w:val="00595CB0"/>
    <w:rsid w:val="00596BF5"/>
    <w:rsid w:val="00596CE2"/>
    <w:rsid w:val="005970F9"/>
    <w:rsid w:val="005A0096"/>
    <w:rsid w:val="005A04B8"/>
    <w:rsid w:val="005A0738"/>
    <w:rsid w:val="005A0A3B"/>
    <w:rsid w:val="005A0EF8"/>
    <w:rsid w:val="005A1560"/>
    <w:rsid w:val="005A1E4A"/>
    <w:rsid w:val="005A2255"/>
    <w:rsid w:val="005A53B8"/>
    <w:rsid w:val="005B1091"/>
    <w:rsid w:val="005B5794"/>
    <w:rsid w:val="005B640E"/>
    <w:rsid w:val="005B6A2C"/>
    <w:rsid w:val="005B6CBB"/>
    <w:rsid w:val="005B77EA"/>
    <w:rsid w:val="005B7BA0"/>
    <w:rsid w:val="005C0F43"/>
    <w:rsid w:val="005C16EF"/>
    <w:rsid w:val="005C4A27"/>
    <w:rsid w:val="005C4E84"/>
    <w:rsid w:val="005C530E"/>
    <w:rsid w:val="005C7208"/>
    <w:rsid w:val="005C7A8B"/>
    <w:rsid w:val="005C7B65"/>
    <w:rsid w:val="005D0092"/>
    <w:rsid w:val="005D0234"/>
    <w:rsid w:val="005D2520"/>
    <w:rsid w:val="005D3F7B"/>
    <w:rsid w:val="005D3F8E"/>
    <w:rsid w:val="005D4BE2"/>
    <w:rsid w:val="005D59BB"/>
    <w:rsid w:val="005D5F4E"/>
    <w:rsid w:val="005D6A98"/>
    <w:rsid w:val="005D7553"/>
    <w:rsid w:val="005E187F"/>
    <w:rsid w:val="005E1E2E"/>
    <w:rsid w:val="005E208E"/>
    <w:rsid w:val="005E20BB"/>
    <w:rsid w:val="005E234D"/>
    <w:rsid w:val="005E2758"/>
    <w:rsid w:val="005E49B8"/>
    <w:rsid w:val="005E6688"/>
    <w:rsid w:val="005E73E5"/>
    <w:rsid w:val="005E75A0"/>
    <w:rsid w:val="005F07F6"/>
    <w:rsid w:val="005F0CE5"/>
    <w:rsid w:val="005F4326"/>
    <w:rsid w:val="005F4953"/>
    <w:rsid w:val="005F5EE4"/>
    <w:rsid w:val="005F7551"/>
    <w:rsid w:val="005F78D7"/>
    <w:rsid w:val="00601CDD"/>
    <w:rsid w:val="00601E39"/>
    <w:rsid w:val="00602B32"/>
    <w:rsid w:val="00603355"/>
    <w:rsid w:val="0060380D"/>
    <w:rsid w:val="00603BE7"/>
    <w:rsid w:val="006048DA"/>
    <w:rsid w:val="00605C30"/>
    <w:rsid w:val="0060605B"/>
    <w:rsid w:val="006073BB"/>
    <w:rsid w:val="00613938"/>
    <w:rsid w:val="00613AEA"/>
    <w:rsid w:val="00613F57"/>
    <w:rsid w:val="00616403"/>
    <w:rsid w:val="00616452"/>
    <w:rsid w:val="006175E1"/>
    <w:rsid w:val="006203F5"/>
    <w:rsid w:val="00620EA0"/>
    <w:rsid w:val="00622D59"/>
    <w:rsid w:val="00623113"/>
    <w:rsid w:val="00625125"/>
    <w:rsid w:val="0062512D"/>
    <w:rsid w:val="00625952"/>
    <w:rsid w:val="0062770A"/>
    <w:rsid w:val="00627ABD"/>
    <w:rsid w:val="00630986"/>
    <w:rsid w:val="00632208"/>
    <w:rsid w:val="00632642"/>
    <w:rsid w:val="00632B83"/>
    <w:rsid w:val="006336D3"/>
    <w:rsid w:val="006343AB"/>
    <w:rsid w:val="00635E29"/>
    <w:rsid w:val="0063670B"/>
    <w:rsid w:val="00636AA0"/>
    <w:rsid w:val="00636D09"/>
    <w:rsid w:val="00636D5B"/>
    <w:rsid w:val="006378B3"/>
    <w:rsid w:val="00641BA0"/>
    <w:rsid w:val="00641C5B"/>
    <w:rsid w:val="0064504B"/>
    <w:rsid w:val="006450A4"/>
    <w:rsid w:val="006457CB"/>
    <w:rsid w:val="00645F2A"/>
    <w:rsid w:val="006465B1"/>
    <w:rsid w:val="006471F5"/>
    <w:rsid w:val="006475CB"/>
    <w:rsid w:val="0065022B"/>
    <w:rsid w:val="0065165D"/>
    <w:rsid w:val="006517CC"/>
    <w:rsid w:val="006517DA"/>
    <w:rsid w:val="006519CC"/>
    <w:rsid w:val="00652D4A"/>
    <w:rsid w:val="0065487C"/>
    <w:rsid w:val="006549DD"/>
    <w:rsid w:val="0065543E"/>
    <w:rsid w:val="00655994"/>
    <w:rsid w:val="0065628A"/>
    <w:rsid w:val="00657A6F"/>
    <w:rsid w:val="00661973"/>
    <w:rsid w:val="00661ADD"/>
    <w:rsid w:val="00661B4C"/>
    <w:rsid w:val="00661F51"/>
    <w:rsid w:val="006628AF"/>
    <w:rsid w:val="00667B58"/>
    <w:rsid w:val="006723E1"/>
    <w:rsid w:val="006730D0"/>
    <w:rsid w:val="00674027"/>
    <w:rsid w:val="00674B24"/>
    <w:rsid w:val="00675581"/>
    <w:rsid w:val="00675BC8"/>
    <w:rsid w:val="00676DEE"/>
    <w:rsid w:val="006770D0"/>
    <w:rsid w:val="006775F0"/>
    <w:rsid w:val="00680287"/>
    <w:rsid w:val="0068063E"/>
    <w:rsid w:val="006810F4"/>
    <w:rsid w:val="00681747"/>
    <w:rsid w:val="00682299"/>
    <w:rsid w:val="00682A31"/>
    <w:rsid w:val="00683662"/>
    <w:rsid w:val="0068382A"/>
    <w:rsid w:val="006839B1"/>
    <w:rsid w:val="00684B87"/>
    <w:rsid w:val="00684D32"/>
    <w:rsid w:val="00684F25"/>
    <w:rsid w:val="006858A4"/>
    <w:rsid w:val="00685B40"/>
    <w:rsid w:val="006860B1"/>
    <w:rsid w:val="00686BA1"/>
    <w:rsid w:val="0069083F"/>
    <w:rsid w:val="00690986"/>
    <w:rsid w:val="00691BEC"/>
    <w:rsid w:val="00691C96"/>
    <w:rsid w:val="00692AEA"/>
    <w:rsid w:val="0069453B"/>
    <w:rsid w:val="006946A2"/>
    <w:rsid w:val="00694E2C"/>
    <w:rsid w:val="0069669E"/>
    <w:rsid w:val="006A0319"/>
    <w:rsid w:val="006A1476"/>
    <w:rsid w:val="006A181D"/>
    <w:rsid w:val="006A1C28"/>
    <w:rsid w:val="006A2049"/>
    <w:rsid w:val="006A2FFC"/>
    <w:rsid w:val="006A366B"/>
    <w:rsid w:val="006A5418"/>
    <w:rsid w:val="006A5BC9"/>
    <w:rsid w:val="006B023D"/>
    <w:rsid w:val="006B1C2F"/>
    <w:rsid w:val="006B1DDB"/>
    <w:rsid w:val="006B244C"/>
    <w:rsid w:val="006B3726"/>
    <w:rsid w:val="006B44FD"/>
    <w:rsid w:val="006B5F37"/>
    <w:rsid w:val="006B68E2"/>
    <w:rsid w:val="006B692A"/>
    <w:rsid w:val="006B7A93"/>
    <w:rsid w:val="006C164D"/>
    <w:rsid w:val="006C323B"/>
    <w:rsid w:val="006C3D35"/>
    <w:rsid w:val="006C5389"/>
    <w:rsid w:val="006C60B7"/>
    <w:rsid w:val="006D11F9"/>
    <w:rsid w:val="006D1818"/>
    <w:rsid w:val="006D31B6"/>
    <w:rsid w:val="006D379E"/>
    <w:rsid w:val="006D7237"/>
    <w:rsid w:val="006D7654"/>
    <w:rsid w:val="006E0755"/>
    <w:rsid w:val="006E0961"/>
    <w:rsid w:val="006E0E4C"/>
    <w:rsid w:val="006E1474"/>
    <w:rsid w:val="006E1B90"/>
    <w:rsid w:val="006E37E9"/>
    <w:rsid w:val="006E4BA8"/>
    <w:rsid w:val="006E7850"/>
    <w:rsid w:val="006E7C6E"/>
    <w:rsid w:val="006F347B"/>
    <w:rsid w:val="006F4BC0"/>
    <w:rsid w:val="006F580C"/>
    <w:rsid w:val="006F62D8"/>
    <w:rsid w:val="006F7C44"/>
    <w:rsid w:val="007000A8"/>
    <w:rsid w:val="00701009"/>
    <w:rsid w:val="00701306"/>
    <w:rsid w:val="00701DF8"/>
    <w:rsid w:val="007021EF"/>
    <w:rsid w:val="007022F5"/>
    <w:rsid w:val="00703235"/>
    <w:rsid w:val="00703C6B"/>
    <w:rsid w:val="00704379"/>
    <w:rsid w:val="007048C9"/>
    <w:rsid w:val="00705923"/>
    <w:rsid w:val="00706D65"/>
    <w:rsid w:val="00707D97"/>
    <w:rsid w:val="00707DEB"/>
    <w:rsid w:val="007104F5"/>
    <w:rsid w:val="007115E9"/>
    <w:rsid w:val="00711E67"/>
    <w:rsid w:val="00712B19"/>
    <w:rsid w:val="00717C23"/>
    <w:rsid w:val="00717DA8"/>
    <w:rsid w:val="007228E5"/>
    <w:rsid w:val="007234FD"/>
    <w:rsid w:val="007239A1"/>
    <w:rsid w:val="00724A44"/>
    <w:rsid w:val="00726FC0"/>
    <w:rsid w:val="007324D5"/>
    <w:rsid w:val="00732BF1"/>
    <w:rsid w:val="0073310A"/>
    <w:rsid w:val="00734F51"/>
    <w:rsid w:val="0073657B"/>
    <w:rsid w:val="007371D1"/>
    <w:rsid w:val="00737864"/>
    <w:rsid w:val="00742751"/>
    <w:rsid w:val="00745154"/>
    <w:rsid w:val="0074536D"/>
    <w:rsid w:val="0074556A"/>
    <w:rsid w:val="007503A6"/>
    <w:rsid w:val="007520FA"/>
    <w:rsid w:val="00752802"/>
    <w:rsid w:val="00755457"/>
    <w:rsid w:val="00755739"/>
    <w:rsid w:val="007568A4"/>
    <w:rsid w:val="00756ACB"/>
    <w:rsid w:val="00757B05"/>
    <w:rsid w:val="0076052C"/>
    <w:rsid w:val="00760A7D"/>
    <w:rsid w:val="00760BE7"/>
    <w:rsid w:val="00760C86"/>
    <w:rsid w:val="00761D76"/>
    <w:rsid w:val="00762094"/>
    <w:rsid w:val="007628D0"/>
    <w:rsid w:val="007629CF"/>
    <w:rsid w:val="00762BBF"/>
    <w:rsid w:val="00762D3C"/>
    <w:rsid w:val="00762DFD"/>
    <w:rsid w:val="00762FA8"/>
    <w:rsid w:val="007630A2"/>
    <w:rsid w:val="007631A8"/>
    <w:rsid w:val="00763629"/>
    <w:rsid w:val="0076396B"/>
    <w:rsid w:val="00763FDE"/>
    <w:rsid w:val="00765714"/>
    <w:rsid w:val="00765B0F"/>
    <w:rsid w:val="007666F6"/>
    <w:rsid w:val="00767A93"/>
    <w:rsid w:val="0077354A"/>
    <w:rsid w:val="00774684"/>
    <w:rsid w:val="00775D9F"/>
    <w:rsid w:val="00775EB8"/>
    <w:rsid w:val="00776DEB"/>
    <w:rsid w:val="00780C38"/>
    <w:rsid w:val="0078105B"/>
    <w:rsid w:val="0078117D"/>
    <w:rsid w:val="00781C7D"/>
    <w:rsid w:val="00781EC6"/>
    <w:rsid w:val="00781F98"/>
    <w:rsid w:val="00783219"/>
    <w:rsid w:val="00786FF2"/>
    <w:rsid w:val="00790595"/>
    <w:rsid w:val="007906C9"/>
    <w:rsid w:val="00790CE4"/>
    <w:rsid w:val="0079192F"/>
    <w:rsid w:val="00792C32"/>
    <w:rsid w:val="00793AE4"/>
    <w:rsid w:val="00793C8A"/>
    <w:rsid w:val="00793E1D"/>
    <w:rsid w:val="00794430"/>
    <w:rsid w:val="007951E3"/>
    <w:rsid w:val="007972BC"/>
    <w:rsid w:val="007A0AA3"/>
    <w:rsid w:val="007A1F53"/>
    <w:rsid w:val="007A2645"/>
    <w:rsid w:val="007A359D"/>
    <w:rsid w:val="007A4037"/>
    <w:rsid w:val="007A54A2"/>
    <w:rsid w:val="007A5D41"/>
    <w:rsid w:val="007A62F8"/>
    <w:rsid w:val="007A6B8C"/>
    <w:rsid w:val="007A6C4B"/>
    <w:rsid w:val="007A6DF1"/>
    <w:rsid w:val="007A6F48"/>
    <w:rsid w:val="007A784A"/>
    <w:rsid w:val="007B0DEA"/>
    <w:rsid w:val="007B0F89"/>
    <w:rsid w:val="007B22E8"/>
    <w:rsid w:val="007B2EE1"/>
    <w:rsid w:val="007B2F8B"/>
    <w:rsid w:val="007B39D2"/>
    <w:rsid w:val="007B69C9"/>
    <w:rsid w:val="007B7198"/>
    <w:rsid w:val="007B77FE"/>
    <w:rsid w:val="007C01C0"/>
    <w:rsid w:val="007C12EC"/>
    <w:rsid w:val="007C15E6"/>
    <w:rsid w:val="007C3A79"/>
    <w:rsid w:val="007C3F36"/>
    <w:rsid w:val="007C42B9"/>
    <w:rsid w:val="007C5BC1"/>
    <w:rsid w:val="007C710B"/>
    <w:rsid w:val="007D0781"/>
    <w:rsid w:val="007D079E"/>
    <w:rsid w:val="007D089C"/>
    <w:rsid w:val="007D0CC9"/>
    <w:rsid w:val="007D0EDF"/>
    <w:rsid w:val="007D17C7"/>
    <w:rsid w:val="007D1828"/>
    <w:rsid w:val="007D217C"/>
    <w:rsid w:val="007D2CD2"/>
    <w:rsid w:val="007D5DB5"/>
    <w:rsid w:val="007D6EB9"/>
    <w:rsid w:val="007D7D10"/>
    <w:rsid w:val="007D7DE9"/>
    <w:rsid w:val="007D7F41"/>
    <w:rsid w:val="007E0B41"/>
    <w:rsid w:val="007E2AFF"/>
    <w:rsid w:val="007E39C2"/>
    <w:rsid w:val="007E4749"/>
    <w:rsid w:val="007E4E2B"/>
    <w:rsid w:val="007E51CE"/>
    <w:rsid w:val="007E66D9"/>
    <w:rsid w:val="007E7244"/>
    <w:rsid w:val="007E7902"/>
    <w:rsid w:val="007E7A47"/>
    <w:rsid w:val="007F1FDE"/>
    <w:rsid w:val="007F2249"/>
    <w:rsid w:val="007F2CB4"/>
    <w:rsid w:val="007F30B2"/>
    <w:rsid w:val="007F37F4"/>
    <w:rsid w:val="007F5398"/>
    <w:rsid w:val="007F67EC"/>
    <w:rsid w:val="008005DA"/>
    <w:rsid w:val="0080060A"/>
    <w:rsid w:val="008009D1"/>
    <w:rsid w:val="008017E0"/>
    <w:rsid w:val="00802854"/>
    <w:rsid w:val="00802A64"/>
    <w:rsid w:val="00806BF2"/>
    <w:rsid w:val="00810141"/>
    <w:rsid w:val="00811061"/>
    <w:rsid w:val="0081140B"/>
    <w:rsid w:val="00812E24"/>
    <w:rsid w:val="008148A2"/>
    <w:rsid w:val="00814E95"/>
    <w:rsid w:val="00815793"/>
    <w:rsid w:val="0081765D"/>
    <w:rsid w:val="00817D72"/>
    <w:rsid w:val="00821048"/>
    <w:rsid w:val="0082223D"/>
    <w:rsid w:val="00822261"/>
    <w:rsid w:val="00822578"/>
    <w:rsid w:val="00822A70"/>
    <w:rsid w:val="008242CD"/>
    <w:rsid w:val="00825B4C"/>
    <w:rsid w:val="00830CA4"/>
    <w:rsid w:val="008319A7"/>
    <w:rsid w:val="00835918"/>
    <w:rsid w:val="00836514"/>
    <w:rsid w:val="00837C5A"/>
    <w:rsid w:val="0084022A"/>
    <w:rsid w:val="008404DC"/>
    <w:rsid w:val="008410F1"/>
    <w:rsid w:val="00841A7C"/>
    <w:rsid w:val="008420C3"/>
    <w:rsid w:val="0084280C"/>
    <w:rsid w:val="00845E44"/>
    <w:rsid w:val="00846B63"/>
    <w:rsid w:val="00850485"/>
    <w:rsid w:val="0085128D"/>
    <w:rsid w:val="0085138A"/>
    <w:rsid w:val="008513A0"/>
    <w:rsid w:val="0085198C"/>
    <w:rsid w:val="00852A06"/>
    <w:rsid w:val="00853077"/>
    <w:rsid w:val="008546D0"/>
    <w:rsid w:val="00855165"/>
    <w:rsid w:val="00855C8E"/>
    <w:rsid w:val="00857AA9"/>
    <w:rsid w:val="00863286"/>
    <w:rsid w:val="00863BA2"/>
    <w:rsid w:val="00863EAB"/>
    <w:rsid w:val="00864298"/>
    <w:rsid w:val="008645B3"/>
    <w:rsid w:val="008652BC"/>
    <w:rsid w:val="0086589A"/>
    <w:rsid w:val="00866289"/>
    <w:rsid w:val="0086665B"/>
    <w:rsid w:val="00866766"/>
    <w:rsid w:val="008667C2"/>
    <w:rsid w:val="008670F4"/>
    <w:rsid w:val="00871131"/>
    <w:rsid w:val="0087150D"/>
    <w:rsid w:val="00874428"/>
    <w:rsid w:val="00874861"/>
    <w:rsid w:val="00874CE1"/>
    <w:rsid w:val="00875C8C"/>
    <w:rsid w:val="00877A4A"/>
    <w:rsid w:val="00877E01"/>
    <w:rsid w:val="00880A82"/>
    <w:rsid w:val="00880BC0"/>
    <w:rsid w:val="00881AD5"/>
    <w:rsid w:val="00882047"/>
    <w:rsid w:val="0088288A"/>
    <w:rsid w:val="00882B36"/>
    <w:rsid w:val="00883E81"/>
    <w:rsid w:val="008845D7"/>
    <w:rsid w:val="00884BF5"/>
    <w:rsid w:val="008856D0"/>
    <w:rsid w:val="008857D9"/>
    <w:rsid w:val="00885A59"/>
    <w:rsid w:val="008866DF"/>
    <w:rsid w:val="00887779"/>
    <w:rsid w:val="00890B23"/>
    <w:rsid w:val="00890C89"/>
    <w:rsid w:val="0089179C"/>
    <w:rsid w:val="008934B2"/>
    <w:rsid w:val="00893746"/>
    <w:rsid w:val="008979E3"/>
    <w:rsid w:val="00897EA0"/>
    <w:rsid w:val="008A010C"/>
    <w:rsid w:val="008A03B5"/>
    <w:rsid w:val="008A147E"/>
    <w:rsid w:val="008A2198"/>
    <w:rsid w:val="008A3405"/>
    <w:rsid w:val="008A3F08"/>
    <w:rsid w:val="008A7949"/>
    <w:rsid w:val="008B1DA1"/>
    <w:rsid w:val="008B512D"/>
    <w:rsid w:val="008B6AB9"/>
    <w:rsid w:val="008B7AB1"/>
    <w:rsid w:val="008C09A9"/>
    <w:rsid w:val="008C15B7"/>
    <w:rsid w:val="008C1E4B"/>
    <w:rsid w:val="008C200D"/>
    <w:rsid w:val="008C2060"/>
    <w:rsid w:val="008C4647"/>
    <w:rsid w:val="008C5C8D"/>
    <w:rsid w:val="008C71C7"/>
    <w:rsid w:val="008D0A77"/>
    <w:rsid w:val="008D10A7"/>
    <w:rsid w:val="008D2513"/>
    <w:rsid w:val="008D2D9A"/>
    <w:rsid w:val="008D31B3"/>
    <w:rsid w:val="008D3B3C"/>
    <w:rsid w:val="008D4A33"/>
    <w:rsid w:val="008D4A39"/>
    <w:rsid w:val="008D4D70"/>
    <w:rsid w:val="008D4EFA"/>
    <w:rsid w:val="008D5FE6"/>
    <w:rsid w:val="008D757A"/>
    <w:rsid w:val="008D7D46"/>
    <w:rsid w:val="008E01DF"/>
    <w:rsid w:val="008E10C9"/>
    <w:rsid w:val="008E177E"/>
    <w:rsid w:val="008E2E5B"/>
    <w:rsid w:val="008E36CF"/>
    <w:rsid w:val="008E5AAC"/>
    <w:rsid w:val="008E6243"/>
    <w:rsid w:val="008F0C6C"/>
    <w:rsid w:val="008F12BF"/>
    <w:rsid w:val="008F14E7"/>
    <w:rsid w:val="008F1B20"/>
    <w:rsid w:val="008F1C2F"/>
    <w:rsid w:val="008F2F3A"/>
    <w:rsid w:val="008F3AA2"/>
    <w:rsid w:val="008F43AF"/>
    <w:rsid w:val="008F60B0"/>
    <w:rsid w:val="008F6A6C"/>
    <w:rsid w:val="008F74F5"/>
    <w:rsid w:val="008F767A"/>
    <w:rsid w:val="008F7A48"/>
    <w:rsid w:val="008F7D3D"/>
    <w:rsid w:val="00900F9C"/>
    <w:rsid w:val="00901358"/>
    <w:rsid w:val="00902C8C"/>
    <w:rsid w:val="009030FA"/>
    <w:rsid w:val="009032E6"/>
    <w:rsid w:val="00904B1A"/>
    <w:rsid w:val="00904C6C"/>
    <w:rsid w:val="009058A8"/>
    <w:rsid w:val="00906F23"/>
    <w:rsid w:val="0091131B"/>
    <w:rsid w:val="00911784"/>
    <w:rsid w:val="00913E22"/>
    <w:rsid w:val="00914867"/>
    <w:rsid w:val="0091677E"/>
    <w:rsid w:val="00916E9F"/>
    <w:rsid w:val="00917625"/>
    <w:rsid w:val="0092065D"/>
    <w:rsid w:val="009216CC"/>
    <w:rsid w:val="0092362F"/>
    <w:rsid w:val="0092584E"/>
    <w:rsid w:val="00925EEC"/>
    <w:rsid w:val="009276DD"/>
    <w:rsid w:val="00927D41"/>
    <w:rsid w:val="0093375B"/>
    <w:rsid w:val="00933DA1"/>
    <w:rsid w:val="009341ED"/>
    <w:rsid w:val="0093444B"/>
    <w:rsid w:val="00934A6A"/>
    <w:rsid w:val="00935855"/>
    <w:rsid w:val="00935C10"/>
    <w:rsid w:val="0093663B"/>
    <w:rsid w:val="009411C3"/>
    <w:rsid w:val="0094121C"/>
    <w:rsid w:val="00942997"/>
    <w:rsid w:val="00943B13"/>
    <w:rsid w:val="00947A1A"/>
    <w:rsid w:val="00951290"/>
    <w:rsid w:val="009522B2"/>
    <w:rsid w:val="009541D4"/>
    <w:rsid w:val="009546C7"/>
    <w:rsid w:val="00955B0F"/>
    <w:rsid w:val="00956E7B"/>
    <w:rsid w:val="009577FD"/>
    <w:rsid w:val="009600EA"/>
    <w:rsid w:val="00960311"/>
    <w:rsid w:val="009603CF"/>
    <w:rsid w:val="009605AC"/>
    <w:rsid w:val="00961529"/>
    <w:rsid w:val="009616F4"/>
    <w:rsid w:val="00961D13"/>
    <w:rsid w:val="00961F8C"/>
    <w:rsid w:val="00962AB5"/>
    <w:rsid w:val="0096509C"/>
    <w:rsid w:val="00966E7A"/>
    <w:rsid w:val="009724E0"/>
    <w:rsid w:val="00974110"/>
    <w:rsid w:val="0097689B"/>
    <w:rsid w:val="00977770"/>
    <w:rsid w:val="009778EF"/>
    <w:rsid w:val="0098017A"/>
    <w:rsid w:val="009804AC"/>
    <w:rsid w:val="00980E34"/>
    <w:rsid w:val="00982FC8"/>
    <w:rsid w:val="00983F2C"/>
    <w:rsid w:val="00984CF7"/>
    <w:rsid w:val="009859C7"/>
    <w:rsid w:val="009863E4"/>
    <w:rsid w:val="00987EF0"/>
    <w:rsid w:val="0099026C"/>
    <w:rsid w:val="00990921"/>
    <w:rsid w:val="00990F86"/>
    <w:rsid w:val="009915AB"/>
    <w:rsid w:val="009922EA"/>
    <w:rsid w:val="00992689"/>
    <w:rsid w:val="00992AF4"/>
    <w:rsid w:val="00994239"/>
    <w:rsid w:val="009951E2"/>
    <w:rsid w:val="00997349"/>
    <w:rsid w:val="009978C7"/>
    <w:rsid w:val="009A0C06"/>
    <w:rsid w:val="009A0F8E"/>
    <w:rsid w:val="009A165B"/>
    <w:rsid w:val="009A1B9F"/>
    <w:rsid w:val="009A1D20"/>
    <w:rsid w:val="009A1DF2"/>
    <w:rsid w:val="009A32C1"/>
    <w:rsid w:val="009A3DC8"/>
    <w:rsid w:val="009A4BDC"/>
    <w:rsid w:val="009A6144"/>
    <w:rsid w:val="009A698F"/>
    <w:rsid w:val="009A7136"/>
    <w:rsid w:val="009B02F7"/>
    <w:rsid w:val="009B18AB"/>
    <w:rsid w:val="009B18E7"/>
    <w:rsid w:val="009B3CDB"/>
    <w:rsid w:val="009C0D6B"/>
    <w:rsid w:val="009C1307"/>
    <w:rsid w:val="009C255E"/>
    <w:rsid w:val="009C46BF"/>
    <w:rsid w:val="009C4E5F"/>
    <w:rsid w:val="009C598D"/>
    <w:rsid w:val="009C6511"/>
    <w:rsid w:val="009C6639"/>
    <w:rsid w:val="009C7513"/>
    <w:rsid w:val="009C756F"/>
    <w:rsid w:val="009D0AC1"/>
    <w:rsid w:val="009D0CF7"/>
    <w:rsid w:val="009D0DD3"/>
    <w:rsid w:val="009D1E6C"/>
    <w:rsid w:val="009D2477"/>
    <w:rsid w:val="009D33D6"/>
    <w:rsid w:val="009D34F1"/>
    <w:rsid w:val="009D3D58"/>
    <w:rsid w:val="009D5396"/>
    <w:rsid w:val="009D5BB4"/>
    <w:rsid w:val="009D6174"/>
    <w:rsid w:val="009D61DD"/>
    <w:rsid w:val="009D6E1C"/>
    <w:rsid w:val="009D7E94"/>
    <w:rsid w:val="009E0C0E"/>
    <w:rsid w:val="009E1BCD"/>
    <w:rsid w:val="009E228B"/>
    <w:rsid w:val="009E272D"/>
    <w:rsid w:val="009E2C5A"/>
    <w:rsid w:val="009E405F"/>
    <w:rsid w:val="009E4116"/>
    <w:rsid w:val="009E46BE"/>
    <w:rsid w:val="009E46F9"/>
    <w:rsid w:val="009F0137"/>
    <w:rsid w:val="009F0A55"/>
    <w:rsid w:val="009F1908"/>
    <w:rsid w:val="009F1C11"/>
    <w:rsid w:val="009F2D01"/>
    <w:rsid w:val="009F3A06"/>
    <w:rsid w:val="009F43CD"/>
    <w:rsid w:val="009F6FA4"/>
    <w:rsid w:val="009F74BB"/>
    <w:rsid w:val="00A00732"/>
    <w:rsid w:val="00A02CE7"/>
    <w:rsid w:val="00A03468"/>
    <w:rsid w:val="00A03AB1"/>
    <w:rsid w:val="00A05C29"/>
    <w:rsid w:val="00A10419"/>
    <w:rsid w:val="00A146C3"/>
    <w:rsid w:val="00A152CD"/>
    <w:rsid w:val="00A156F8"/>
    <w:rsid w:val="00A165CC"/>
    <w:rsid w:val="00A17B3B"/>
    <w:rsid w:val="00A17FC0"/>
    <w:rsid w:val="00A20D53"/>
    <w:rsid w:val="00A2248A"/>
    <w:rsid w:val="00A226B9"/>
    <w:rsid w:val="00A23AF2"/>
    <w:rsid w:val="00A23FA8"/>
    <w:rsid w:val="00A25387"/>
    <w:rsid w:val="00A26A0B"/>
    <w:rsid w:val="00A30718"/>
    <w:rsid w:val="00A309D4"/>
    <w:rsid w:val="00A30B9D"/>
    <w:rsid w:val="00A310B0"/>
    <w:rsid w:val="00A32FCF"/>
    <w:rsid w:val="00A331FF"/>
    <w:rsid w:val="00A333F9"/>
    <w:rsid w:val="00A336AC"/>
    <w:rsid w:val="00A3440D"/>
    <w:rsid w:val="00A34E56"/>
    <w:rsid w:val="00A35AEF"/>
    <w:rsid w:val="00A36258"/>
    <w:rsid w:val="00A3656C"/>
    <w:rsid w:val="00A42751"/>
    <w:rsid w:val="00A443C2"/>
    <w:rsid w:val="00A44DF4"/>
    <w:rsid w:val="00A45479"/>
    <w:rsid w:val="00A45A6E"/>
    <w:rsid w:val="00A464FA"/>
    <w:rsid w:val="00A46510"/>
    <w:rsid w:val="00A50951"/>
    <w:rsid w:val="00A526FA"/>
    <w:rsid w:val="00A5277C"/>
    <w:rsid w:val="00A53686"/>
    <w:rsid w:val="00A55116"/>
    <w:rsid w:val="00A55729"/>
    <w:rsid w:val="00A565F3"/>
    <w:rsid w:val="00A614B5"/>
    <w:rsid w:val="00A64ADF"/>
    <w:rsid w:val="00A660C7"/>
    <w:rsid w:val="00A71810"/>
    <w:rsid w:val="00A72077"/>
    <w:rsid w:val="00A726B1"/>
    <w:rsid w:val="00A72B04"/>
    <w:rsid w:val="00A740DC"/>
    <w:rsid w:val="00A74B12"/>
    <w:rsid w:val="00A74F91"/>
    <w:rsid w:val="00A75551"/>
    <w:rsid w:val="00A75A30"/>
    <w:rsid w:val="00A777C3"/>
    <w:rsid w:val="00A77A1E"/>
    <w:rsid w:val="00A8061E"/>
    <w:rsid w:val="00A8070A"/>
    <w:rsid w:val="00A80E46"/>
    <w:rsid w:val="00A831A1"/>
    <w:rsid w:val="00A83923"/>
    <w:rsid w:val="00A83F85"/>
    <w:rsid w:val="00A84B69"/>
    <w:rsid w:val="00A8591A"/>
    <w:rsid w:val="00A85E2A"/>
    <w:rsid w:val="00A86B38"/>
    <w:rsid w:val="00A87ED7"/>
    <w:rsid w:val="00A9005D"/>
    <w:rsid w:val="00A90A27"/>
    <w:rsid w:val="00A90F6A"/>
    <w:rsid w:val="00A92E17"/>
    <w:rsid w:val="00A9329E"/>
    <w:rsid w:val="00A9529E"/>
    <w:rsid w:val="00A955B6"/>
    <w:rsid w:val="00A95BB4"/>
    <w:rsid w:val="00A9672A"/>
    <w:rsid w:val="00A96A02"/>
    <w:rsid w:val="00A96A0E"/>
    <w:rsid w:val="00AA11E5"/>
    <w:rsid w:val="00AA2F09"/>
    <w:rsid w:val="00AA3A6D"/>
    <w:rsid w:val="00AA41D7"/>
    <w:rsid w:val="00AA52E6"/>
    <w:rsid w:val="00AA6A37"/>
    <w:rsid w:val="00AB02B2"/>
    <w:rsid w:val="00AB15B3"/>
    <w:rsid w:val="00AB2799"/>
    <w:rsid w:val="00AB2C3E"/>
    <w:rsid w:val="00AB32C7"/>
    <w:rsid w:val="00AB34B4"/>
    <w:rsid w:val="00AB3C1F"/>
    <w:rsid w:val="00AB529B"/>
    <w:rsid w:val="00AB60AD"/>
    <w:rsid w:val="00AB60B5"/>
    <w:rsid w:val="00AC05D9"/>
    <w:rsid w:val="00AC0B06"/>
    <w:rsid w:val="00AC1E21"/>
    <w:rsid w:val="00AC23C9"/>
    <w:rsid w:val="00AC32E6"/>
    <w:rsid w:val="00AC691A"/>
    <w:rsid w:val="00AC7311"/>
    <w:rsid w:val="00AD113B"/>
    <w:rsid w:val="00AD29B0"/>
    <w:rsid w:val="00AD3E8E"/>
    <w:rsid w:val="00AD4970"/>
    <w:rsid w:val="00AD4C68"/>
    <w:rsid w:val="00AD58D2"/>
    <w:rsid w:val="00AD6016"/>
    <w:rsid w:val="00AD6772"/>
    <w:rsid w:val="00AD739A"/>
    <w:rsid w:val="00AD7BAC"/>
    <w:rsid w:val="00AD7ECC"/>
    <w:rsid w:val="00AD7FBC"/>
    <w:rsid w:val="00AE0F81"/>
    <w:rsid w:val="00AE1489"/>
    <w:rsid w:val="00AE2D67"/>
    <w:rsid w:val="00AE4D0A"/>
    <w:rsid w:val="00AE5951"/>
    <w:rsid w:val="00AE5BD9"/>
    <w:rsid w:val="00AF0165"/>
    <w:rsid w:val="00AF0FDA"/>
    <w:rsid w:val="00AF23CD"/>
    <w:rsid w:val="00AF4108"/>
    <w:rsid w:val="00AF46B6"/>
    <w:rsid w:val="00AF489F"/>
    <w:rsid w:val="00AF5815"/>
    <w:rsid w:val="00AF7D02"/>
    <w:rsid w:val="00B0085D"/>
    <w:rsid w:val="00B00C9E"/>
    <w:rsid w:val="00B00E77"/>
    <w:rsid w:val="00B018F4"/>
    <w:rsid w:val="00B02430"/>
    <w:rsid w:val="00B02FC3"/>
    <w:rsid w:val="00B03D12"/>
    <w:rsid w:val="00B0411A"/>
    <w:rsid w:val="00B056C9"/>
    <w:rsid w:val="00B05873"/>
    <w:rsid w:val="00B05C4D"/>
    <w:rsid w:val="00B113C8"/>
    <w:rsid w:val="00B11848"/>
    <w:rsid w:val="00B12844"/>
    <w:rsid w:val="00B12D8F"/>
    <w:rsid w:val="00B12EC8"/>
    <w:rsid w:val="00B1430C"/>
    <w:rsid w:val="00B148F0"/>
    <w:rsid w:val="00B152E7"/>
    <w:rsid w:val="00B15863"/>
    <w:rsid w:val="00B15C38"/>
    <w:rsid w:val="00B1798C"/>
    <w:rsid w:val="00B2044E"/>
    <w:rsid w:val="00B219CA"/>
    <w:rsid w:val="00B22159"/>
    <w:rsid w:val="00B2570B"/>
    <w:rsid w:val="00B25BA0"/>
    <w:rsid w:val="00B266F8"/>
    <w:rsid w:val="00B31656"/>
    <w:rsid w:val="00B3205E"/>
    <w:rsid w:val="00B3232F"/>
    <w:rsid w:val="00B34201"/>
    <w:rsid w:val="00B3504C"/>
    <w:rsid w:val="00B35C03"/>
    <w:rsid w:val="00B36139"/>
    <w:rsid w:val="00B36526"/>
    <w:rsid w:val="00B3729C"/>
    <w:rsid w:val="00B37C08"/>
    <w:rsid w:val="00B4008B"/>
    <w:rsid w:val="00B40C7D"/>
    <w:rsid w:val="00B4102F"/>
    <w:rsid w:val="00B4141C"/>
    <w:rsid w:val="00B41421"/>
    <w:rsid w:val="00B41587"/>
    <w:rsid w:val="00B4177B"/>
    <w:rsid w:val="00B43116"/>
    <w:rsid w:val="00B44484"/>
    <w:rsid w:val="00B44CF6"/>
    <w:rsid w:val="00B44FC9"/>
    <w:rsid w:val="00B4593F"/>
    <w:rsid w:val="00B45A52"/>
    <w:rsid w:val="00B46DD0"/>
    <w:rsid w:val="00B47A33"/>
    <w:rsid w:val="00B47E77"/>
    <w:rsid w:val="00B5049D"/>
    <w:rsid w:val="00B50710"/>
    <w:rsid w:val="00B51AC2"/>
    <w:rsid w:val="00B51B0B"/>
    <w:rsid w:val="00B5394A"/>
    <w:rsid w:val="00B53E00"/>
    <w:rsid w:val="00B54DA5"/>
    <w:rsid w:val="00B5726D"/>
    <w:rsid w:val="00B57D3F"/>
    <w:rsid w:val="00B57E85"/>
    <w:rsid w:val="00B6079D"/>
    <w:rsid w:val="00B60C8F"/>
    <w:rsid w:val="00B61579"/>
    <w:rsid w:val="00B621BE"/>
    <w:rsid w:val="00B635DE"/>
    <w:rsid w:val="00B63605"/>
    <w:rsid w:val="00B64397"/>
    <w:rsid w:val="00B65111"/>
    <w:rsid w:val="00B656DD"/>
    <w:rsid w:val="00B65D12"/>
    <w:rsid w:val="00B6657C"/>
    <w:rsid w:val="00B6697E"/>
    <w:rsid w:val="00B66DF2"/>
    <w:rsid w:val="00B70119"/>
    <w:rsid w:val="00B7072A"/>
    <w:rsid w:val="00B7073C"/>
    <w:rsid w:val="00B71018"/>
    <w:rsid w:val="00B711EA"/>
    <w:rsid w:val="00B71481"/>
    <w:rsid w:val="00B71BF3"/>
    <w:rsid w:val="00B728F9"/>
    <w:rsid w:val="00B72968"/>
    <w:rsid w:val="00B733D7"/>
    <w:rsid w:val="00B75690"/>
    <w:rsid w:val="00B76A35"/>
    <w:rsid w:val="00B8027C"/>
    <w:rsid w:val="00B804A0"/>
    <w:rsid w:val="00B814C7"/>
    <w:rsid w:val="00B818CC"/>
    <w:rsid w:val="00B8212D"/>
    <w:rsid w:val="00B82682"/>
    <w:rsid w:val="00B8323C"/>
    <w:rsid w:val="00B832A0"/>
    <w:rsid w:val="00B83FA1"/>
    <w:rsid w:val="00B84B45"/>
    <w:rsid w:val="00B867AF"/>
    <w:rsid w:val="00B92283"/>
    <w:rsid w:val="00B951F7"/>
    <w:rsid w:val="00B961D8"/>
    <w:rsid w:val="00B96BFF"/>
    <w:rsid w:val="00B96F02"/>
    <w:rsid w:val="00B9705F"/>
    <w:rsid w:val="00B97B0B"/>
    <w:rsid w:val="00BA0B5E"/>
    <w:rsid w:val="00BA25A7"/>
    <w:rsid w:val="00BA63BE"/>
    <w:rsid w:val="00BA63DB"/>
    <w:rsid w:val="00BA6DC3"/>
    <w:rsid w:val="00BB10A6"/>
    <w:rsid w:val="00BB16EC"/>
    <w:rsid w:val="00BB1A97"/>
    <w:rsid w:val="00BB2248"/>
    <w:rsid w:val="00BB37CB"/>
    <w:rsid w:val="00BB48EC"/>
    <w:rsid w:val="00BB7CC1"/>
    <w:rsid w:val="00BC0062"/>
    <w:rsid w:val="00BC2268"/>
    <w:rsid w:val="00BC325F"/>
    <w:rsid w:val="00BC4C1E"/>
    <w:rsid w:val="00BC580A"/>
    <w:rsid w:val="00BC5A0E"/>
    <w:rsid w:val="00BC5DC3"/>
    <w:rsid w:val="00BD04E5"/>
    <w:rsid w:val="00BD14E9"/>
    <w:rsid w:val="00BD29F4"/>
    <w:rsid w:val="00BD2AE3"/>
    <w:rsid w:val="00BD3B8A"/>
    <w:rsid w:val="00BD4D00"/>
    <w:rsid w:val="00BD4DF1"/>
    <w:rsid w:val="00BD5129"/>
    <w:rsid w:val="00BD6925"/>
    <w:rsid w:val="00BE053D"/>
    <w:rsid w:val="00BE0CBB"/>
    <w:rsid w:val="00BE1AC9"/>
    <w:rsid w:val="00BE1AEC"/>
    <w:rsid w:val="00BE268C"/>
    <w:rsid w:val="00BE47C9"/>
    <w:rsid w:val="00BE4BF9"/>
    <w:rsid w:val="00BE6A65"/>
    <w:rsid w:val="00BE7F60"/>
    <w:rsid w:val="00BF12A7"/>
    <w:rsid w:val="00BF291D"/>
    <w:rsid w:val="00BF2F4C"/>
    <w:rsid w:val="00BF3B06"/>
    <w:rsid w:val="00BF40F6"/>
    <w:rsid w:val="00BF5085"/>
    <w:rsid w:val="00BF66B2"/>
    <w:rsid w:val="00BF6B49"/>
    <w:rsid w:val="00BF73AB"/>
    <w:rsid w:val="00C0018F"/>
    <w:rsid w:val="00C0093A"/>
    <w:rsid w:val="00C01460"/>
    <w:rsid w:val="00C022FC"/>
    <w:rsid w:val="00C029A6"/>
    <w:rsid w:val="00C044D0"/>
    <w:rsid w:val="00C047CB"/>
    <w:rsid w:val="00C05986"/>
    <w:rsid w:val="00C05B77"/>
    <w:rsid w:val="00C06265"/>
    <w:rsid w:val="00C0761B"/>
    <w:rsid w:val="00C076D4"/>
    <w:rsid w:val="00C07DBD"/>
    <w:rsid w:val="00C07F1F"/>
    <w:rsid w:val="00C10470"/>
    <w:rsid w:val="00C124CC"/>
    <w:rsid w:val="00C12519"/>
    <w:rsid w:val="00C125D8"/>
    <w:rsid w:val="00C1291B"/>
    <w:rsid w:val="00C13FED"/>
    <w:rsid w:val="00C15377"/>
    <w:rsid w:val="00C153F6"/>
    <w:rsid w:val="00C15C00"/>
    <w:rsid w:val="00C15DD6"/>
    <w:rsid w:val="00C167C3"/>
    <w:rsid w:val="00C1692A"/>
    <w:rsid w:val="00C2060F"/>
    <w:rsid w:val="00C20EDB"/>
    <w:rsid w:val="00C2165C"/>
    <w:rsid w:val="00C272FA"/>
    <w:rsid w:val="00C27B6C"/>
    <w:rsid w:val="00C27FEC"/>
    <w:rsid w:val="00C3002D"/>
    <w:rsid w:val="00C303B8"/>
    <w:rsid w:val="00C3114B"/>
    <w:rsid w:val="00C33279"/>
    <w:rsid w:val="00C33368"/>
    <w:rsid w:val="00C34100"/>
    <w:rsid w:val="00C34233"/>
    <w:rsid w:val="00C34EAD"/>
    <w:rsid w:val="00C35148"/>
    <w:rsid w:val="00C35771"/>
    <w:rsid w:val="00C358DB"/>
    <w:rsid w:val="00C35ED2"/>
    <w:rsid w:val="00C36829"/>
    <w:rsid w:val="00C377BD"/>
    <w:rsid w:val="00C37B2F"/>
    <w:rsid w:val="00C40565"/>
    <w:rsid w:val="00C41F1B"/>
    <w:rsid w:val="00C43C80"/>
    <w:rsid w:val="00C46C35"/>
    <w:rsid w:val="00C47C98"/>
    <w:rsid w:val="00C47F8F"/>
    <w:rsid w:val="00C500DE"/>
    <w:rsid w:val="00C5127C"/>
    <w:rsid w:val="00C512AE"/>
    <w:rsid w:val="00C514BE"/>
    <w:rsid w:val="00C51DAD"/>
    <w:rsid w:val="00C52E4F"/>
    <w:rsid w:val="00C535AC"/>
    <w:rsid w:val="00C54113"/>
    <w:rsid w:val="00C54C1E"/>
    <w:rsid w:val="00C57563"/>
    <w:rsid w:val="00C578A7"/>
    <w:rsid w:val="00C57972"/>
    <w:rsid w:val="00C57BA2"/>
    <w:rsid w:val="00C6031E"/>
    <w:rsid w:val="00C606DC"/>
    <w:rsid w:val="00C61513"/>
    <w:rsid w:val="00C61C5D"/>
    <w:rsid w:val="00C62170"/>
    <w:rsid w:val="00C644AB"/>
    <w:rsid w:val="00C644D0"/>
    <w:rsid w:val="00C64B35"/>
    <w:rsid w:val="00C652FC"/>
    <w:rsid w:val="00C66CF4"/>
    <w:rsid w:val="00C67208"/>
    <w:rsid w:val="00C7011A"/>
    <w:rsid w:val="00C702D0"/>
    <w:rsid w:val="00C703B1"/>
    <w:rsid w:val="00C70CD4"/>
    <w:rsid w:val="00C712F8"/>
    <w:rsid w:val="00C71D79"/>
    <w:rsid w:val="00C72195"/>
    <w:rsid w:val="00C72ED3"/>
    <w:rsid w:val="00C734FE"/>
    <w:rsid w:val="00C73D20"/>
    <w:rsid w:val="00C7454B"/>
    <w:rsid w:val="00C74CA3"/>
    <w:rsid w:val="00C761E8"/>
    <w:rsid w:val="00C77D03"/>
    <w:rsid w:val="00C80E95"/>
    <w:rsid w:val="00C8271C"/>
    <w:rsid w:val="00C8324F"/>
    <w:rsid w:val="00C83A06"/>
    <w:rsid w:val="00C83A8F"/>
    <w:rsid w:val="00C86102"/>
    <w:rsid w:val="00C8692C"/>
    <w:rsid w:val="00C86A87"/>
    <w:rsid w:val="00C86DA4"/>
    <w:rsid w:val="00C909B7"/>
    <w:rsid w:val="00C92D28"/>
    <w:rsid w:val="00C9330A"/>
    <w:rsid w:val="00C93363"/>
    <w:rsid w:val="00C9504F"/>
    <w:rsid w:val="00C9590F"/>
    <w:rsid w:val="00C96516"/>
    <w:rsid w:val="00CA0D38"/>
    <w:rsid w:val="00CA1D6D"/>
    <w:rsid w:val="00CA22A2"/>
    <w:rsid w:val="00CA25ED"/>
    <w:rsid w:val="00CA2AE7"/>
    <w:rsid w:val="00CA475F"/>
    <w:rsid w:val="00CA53D3"/>
    <w:rsid w:val="00CB3629"/>
    <w:rsid w:val="00CB3916"/>
    <w:rsid w:val="00CB4B91"/>
    <w:rsid w:val="00CB54E2"/>
    <w:rsid w:val="00CB54F6"/>
    <w:rsid w:val="00CB73C9"/>
    <w:rsid w:val="00CC06E6"/>
    <w:rsid w:val="00CC0CBC"/>
    <w:rsid w:val="00CC240A"/>
    <w:rsid w:val="00CC3550"/>
    <w:rsid w:val="00CC4EBC"/>
    <w:rsid w:val="00CC53C1"/>
    <w:rsid w:val="00CC5954"/>
    <w:rsid w:val="00CC6722"/>
    <w:rsid w:val="00CC74EE"/>
    <w:rsid w:val="00CD07DE"/>
    <w:rsid w:val="00CD2EBD"/>
    <w:rsid w:val="00CD3683"/>
    <w:rsid w:val="00CD541C"/>
    <w:rsid w:val="00CD6D8B"/>
    <w:rsid w:val="00CD7711"/>
    <w:rsid w:val="00CE0803"/>
    <w:rsid w:val="00CE0D9E"/>
    <w:rsid w:val="00CE15D5"/>
    <w:rsid w:val="00CE33FF"/>
    <w:rsid w:val="00CE37DE"/>
    <w:rsid w:val="00CE3C83"/>
    <w:rsid w:val="00CE4C51"/>
    <w:rsid w:val="00CE599D"/>
    <w:rsid w:val="00CE6104"/>
    <w:rsid w:val="00CE61F0"/>
    <w:rsid w:val="00CF00A2"/>
    <w:rsid w:val="00CF0886"/>
    <w:rsid w:val="00CF1108"/>
    <w:rsid w:val="00CF1C50"/>
    <w:rsid w:val="00CF24FD"/>
    <w:rsid w:val="00CF47F7"/>
    <w:rsid w:val="00CF4A49"/>
    <w:rsid w:val="00CF7230"/>
    <w:rsid w:val="00CF7697"/>
    <w:rsid w:val="00D00BEA"/>
    <w:rsid w:val="00D01618"/>
    <w:rsid w:val="00D01F4A"/>
    <w:rsid w:val="00D01F5B"/>
    <w:rsid w:val="00D045E7"/>
    <w:rsid w:val="00D0561C"/>
    <w:rsid w:val="00D05690"/>
    <w:rsid w:val="00D05BBA"/>
    <w:rsid w:val="00D06746"/>
    <w:rsid w:val="00D102FE"/>
    <w:rsid w:val="00D1132B"/>
    <w:rsid w:val="00D11E26"/>
    <w:rsid w:val="00D12C5B"/>
    <w:rsid w:val="00D13136"/>
    <w:rsid w:val="00D133DE"/>
    <w:rsid w:val="00D137B3"/>
    <w:rsid w:val="00D15690"/>
    <w:rsid w:val="00D15799"/>
    <w:rsid w:val="00D169B9"/>
    <w:rsid w:val="00D202E9"/>
    <w:rsid w:val="00D21469"/>
    <w:rsid w:val="00D21745"/>
    <w:rsid w:val="00D21CEB"/>
    <w:rsid w:val="00D21E38"/>
    <w:rsid w:val="00D22ACD"/>
    <w:rsid w:val="00D239EA"/>
    <w:rsid w:val="00D249FD"/>
    <w:rsid w:val="00D25885"/>
    <w:rsid w:val="00D3119C"/>
    <w:rsid w:val="00D31A99"/>
    <w:rsid w:val="00D3203A"/>
    <w:rsid w:val="00D32C53"/>
    <w:rsid w:val="00D32CCB"/>
    <w:rsid w:val="00D33597"/>
    <w:rsid w:val="00D33641"/>
    <w:rsid w:val="00D346A7"/>
    <w:rsid w:val="00D3513F"/>
    <w:rsid w:val="00D36091"/>
    <w:rsid w:val="00D3748E"/>
    <w:rsid w:val="00D37E9E"/>
    <w:rsid w:val="00D40D28"/>
    <w:rsid w:val="00D40E64"/>
    <w:rsid w:val="00D4255D"/>
    <w:rsid w:val="00D4397E"/>
    <w:rsid w:val="00D46638"/>
    <w:rsid w:val="00D4753B"/>
    <w:rsid w:val="00D51CE6"/>
    <w:rsid w:val="00D53102"/>
    <w:rsid w:val="00D5354A"/>
    <w:rsid w:val="00D53992"/>
    <w:rsid w:val="00D55D2F"/>
    <w:rsid w:val="00D563D3"/>
    <w:rsid w:val="00D564E2"/>
    <w:rsid w:val="00D56E39"/>
    <w:rsid w:val="00D56E6F"/>
    <w:rsid w:val="00D6038D"/>
    <w:rsid w:val="00D605D0"/>
    <w:rsid w:val="00D6168B"/>
    <w:rsid w:val="00D61C05"/>
    <w:rsid w:val="00D625DF"/>
    <w:rsid w:val="00D6285C"/>
    <w:rsid w:val="00D6467E"/>
    <w:rsid w:val="00D65579"/>
    <w:rsid w:val="00D65E66"/>
    <w:rsid w:val="00D67A50"/>
    <w:rsid w:val="00D70DF5"/>
    <w:rsid w:val="00D72D19"/>
    <w:rsid w:val="00D72EED"/>
    <w:rsid w:val="00D7502B"/>
    <w:rsid w:val="00D75A0B"/>
    <w:rsid w:val="00D76BBF"/>
    <w:rsid w:val="00D775A1"/>
    <w:rsid w:val="00D83867"/>
    <w:rsid w:val="00D83EEE"/>
    <w:rsid w:val="00D84B64"/>
    <w:rsid w:val="00D84CC6"/>
    <w:rsid w:val="00D8655B"/>
    <w:rsid w:val="00D867C5"/>
    <w:rsid w:val="00D902D7"/>
    <w:rsid w:val="00D903D1"/>
    <w:rsid w:val="00D903ED"/>
    <w:rsid w:val="00D90C9B"/>
    <w:rsid w:val="00D9114A"/>
    <w:rsid w:val="00D91714"/>
    <w:rsid w:val="00D926BD"/>
    <w:rsid w:val="00D92C19"/>
    <w:rsid w:val="00D933C5"/>
    <w:rsid w:val="00D945C5"/>
    <w:rsid w:val="00D94A27"/>
    <w:rsid w:val="00D96614"/>
    <w:rsid w:val="00DA0A15"/>
    <w:rsid w:val="00DA0B5D"/>
    <w:rsid w:val="00DA2023"/>
    <w:rsid w:val="00DA287E"/>
    <w:rsid w:val="00DA46AB"/>
    <w:rsid w:val="00DA4848"/>
    <w:rsid w:val="00DA486D"/>
    <w:rsid w:val="00DA4EA6"/>
    <w:rsid w:val="00DA5052"/>
    <w:rsid w:val="00DA568A"/>
    <w:rsid w:val="00DA6190"/>
    <w:rsid w:val="00DA781D"/>
    <w:rsid w:val="00DB01ED"/>
    <w:rsid w:val="00DB1B1A"/>
    <w:rsid w:val="00DB2A4B"/>
    <w:rsid w:val="00DB2EB3"/>
    <w:rsid w:val="00DB34D5"/>
    <w:rsid w:val="00DB4D68"/>
    <w:rsid w:val="00DB7BB2"/>
    <w:rsid w:val="00DB7D08"/>
    <w:rsid w:val="00DB7D56"/>
    <w:rsid w:val="00DC0267"/>
    <w:rsid w:val="00DC04D3"/>
    <w:rsid w:val="00DC06CA"/>
    <w:rsid w:val="00DC181D"/>
    <w:rsid w:val="00DC212A"/>
    <w:rsid w:val="00DC23E0"/>
    <w:rsid w:val="00DC27A2"/>
    <w:rsid w:val="00DC2AC9"/>
    <w:rsid w:val="00DC462A"/>
    <w:rsid w:val="00DC5EF8"/>
    <w:rsid w:val="00DC73B4"/>
    <w:rsid w:val="00DC7D91"/>
    <w:rsid w:val="00DD12C4"/>
    <w:rsid w:val="00DD13F6"/>
    <w:rsid w:val="00DD2063"/>
    <w:rsid w:val="00DD2A24"/>
    <w:rsid w:val="00DD3A1E"/>
    <w:rsid w:val="00DD3E6A"/>
    <w:rsid w:val="00DD484F"/>
    <w:rsid w:val="00DD48A6"/>
    <w:rsid w:val="00DD4AF4"/>
    <w:rsid w:val="00DD6357"/>
    <w:rsid w:val="00DD67A4"/>
    <w:rsid w:val="00DD6F5C"/>
    <w:rsid w:val="00DD74CA"/>
    <w:rsid w:val="00DE0B0E"/>
    <w:rsid w:val="00DE2723"/>
    <w:rsid w:val="00DE3543"/>
    <w:rsid w:val="00DE3E98"/>
    <w:rsid w:val="00DE63FD"/>
    <w:rsid w:val="00DF0AF0"/>
    <w:rsid w:val="00DF2772"/>
    <w:rsid w:val="00DF3178"/>
    <w:rsid w:val="00DF35DB"/>
    <w:rsid w:val="00DF37FE"/>
    <w:rsid w:val="00DF38A5"/>
    <w:rsid w:val="00DF409A"/>
    <w:rsid w:val="00DF4DCE"/>
    <w:rsid w:val="00DF6081"/>
    <w:rsid w:val="00DF79CF"/>
    <w:rsid w:val="00E01ADE"/>
    <w:rsid w:val="00E06490"/>
    <w:rsid w:val="00E07086"/>
    <w:rsid w:val="00E11E21"/>
    <w:rsid w:val="00E12A09"/>
    <w:rsid w:val="00E1388C"/>
    <w:rsid w:val="00E1494C"/>
    <w:rsid w:val="00E14F14"/>
    <w:rsid w:val="00E15239"/>
    <w:rsid w:val="00E15A09"/>
    <w:rsid w:val="00E17984"/>
    <w:rsid w:val="00E17AAC"/>
    <w:rsid w:val="00E20018"/>
    <w:rsid w:val="00E204E7"/>
    <w:rsid w:val="00E2118A"/>
    <w:rsid w:val="00E21A35"/>
    <w:rsid w:val="00E22024"/>
    <w:rsid w:val="00E222CF"/>
    <w:rsid w:val="00E22F57"/>
    <w:rsid w:val="00E2359C"/>
    <w:rsid w:val="00E2370F"/>
    <w:rsid w:val="00E23A3E"/>
    <w:rsid w:val="00E24568"/>
    <w:rsid w:val="00E24685"/>
    <w:rsid w:val="00E26DD8"/>
    <w:rsid w:val="00E26F34"/>
    <w:rsid w:val="00E30C3C"/>
    <w:rsid w:val="00E30E2B"/>
    <w:rsid w:val="00E3112A"/>
    <w:rsid w:val="00E31DC5"/>
    <w:rsid w:val="00E3231C"/>
    <w:rsid w:val="00E34ABD"/>
    <w:rsid w:val="00E35869"/>
    <w:rsid w:val="00E3710C"/>
    <w:rsid w:val="00E376D4"/>
    <w:rsid w:val="00E40218"/>
    <w:rsid w:val="00E42675"/>
    <w:rsid w:val="00E43499"/>
    <w:rsid w:val="00E43D62"/>
    <w:rsid w:val="00E4491D"/>
    <w:rsid w:val="00E47984"/>
    <w:rsid w:val="00E47D51"/>
    <w:rsid w:val="00E52179"/>
    <w:rsid w:val="00E53387"/>
    <w:rsid w:val="00E54A66"/>
    <w:rsid w:val="00E54D45"/>
    <w:rsid w:val="00E550D7"/>
    <w:rsid w:val="00E556A8"/>
    <w:rsid w:val="00E55A43"/>
    <w:rsid w:val="00E55E59"/>
    <w:rsid w:val="00E55FAF"/>
    <w:rsid w:val="00E566FC"/>
    <w:rsid w:val="00E56F61"/>
    <w:rsid w:val="00E57442"/>
    <w:rsid w:val="00E579DC"/>
    <w:rsid w:val="00E60635"/>
    <w:rsid w:val="00E60DCA"/>
    <w:rsid w:val="00E620B1"/>
    <w:rsid w:val="00E65A79"/>
    <w:rsid w:val="00E65E68"/>
    <w:rsid w:val="00E66D41"/>
    <w:rsid w:val="00E66EF5"/>
    <w:rsid w:val="00E700BD"/>
    <w:rsid w:val="00E704D3"/>
    <w:rsid w:val="00E717A9"/>
    <w:rsid w:val="00E71D0D"/>
    <w:rsid w:val="00E727A1"/>
    <w:rsid w:val="00E72DA8"/>
    <w:rsid w:val="00E7321C"/>
    <w:rsid w:val="00E74CC3"/>
    <w:rsid w:val="00E769F5"/>
    <w:rsid w:val="00E76E4F"/>
    <w:rsid w:val="00E8013E"/>
    <w:rsid w:val="00E80819"/>
    <w:rsid w:val="00E80D0A"/>
    <w:rsid w:val="00E810F3"/>
    <w:rsid w:val="00E81EE4"/>
    <w:rsid w:val="00E82181"/>
    <w:rsid w:val="00E8228C"/>
    <w:rsid w:val="00E829B2"/>
    <w:rsid w:val="00E83130"/>
    <w:rsid w:val="00E836F1"/>
    <w:rsid w:val="00E84569"/>
    <w:rsid w:val="00E85005"/>
    <w:rsid w:val="00E856FD"/>
    <w:rsid w:val="00E85C17"/>
    <w:rsid w:val="00E86725"/>
    <w:rsid w:val="00E86AFF"/>
    <w:rsid w:val="00E86D04"/>
    <w:rsid w:val="00E90485"/>
    <w:rsid w:val="00E9127D"/>
    <w:rsid w:val="00E9304B"/>
    <w:rsid w:val="00E93A1D"/>
    <w:rsid w:val="00E94817"/>
    <w:rsid w:val="00E94DB1"/>
    <w:rsid w:val="00E96BD1"/>
    <w:rsid w:val="00E96CB6"/>
    <w:rsid w:val="00E977BF"/>
    <w:rsid w:val="00EA00E8"/>
    <w:rsid w:val="00EA04CB"/>
    <w:rsid w:val="00EA1B71"/>
    <w:rsid w:val="00EA1D82"/>
    <w:rsid w:val="00EA4396"/>
    <w:rsid w:val="00EA44E7"/>
    <w:rsid w:val="00EA4605"/>
    <w:rsid w:val="00EA52B2"/>
    <w:rsid w:val="00EA668A"/>
    <w:rsid w:val="00EA67A0"/>
    <w:rsid w:val="00EB0551"/>
    <w:rsid w:val="00EB16B4"/>
    <w:rsid w:val="00EB225E"/>
    <w:rsid w:val="00EB48B9"/>
    <w:rsid w:val="00EB4987"/>
    <w:rsid w:val="00EB4B5C"/>
    <w:rsid w:val="00EB6105"/>
    <w:rsid w:val="00EB7C6D"/>
    <w:rsid w:val="00EC0FAC"/>
    <w:rsid w:val="00EC1B73"/>
    <w:rsid w:val="00EC20CF"/>
    <w:rsid w:val="00EC336C"/>
    <w:rsid w:val="00EC3AA4"/>
    <w:rsid w:val="00EC43BD"/>
    <w:rsid w:val="00EC5005"/>
    <w:rsid w:val="00EC633C"/>
    <w:rsid w:val="00EC7E0D"/>
    <w:rsid w:val="00ED0DE5"/>
    <w:rsid w:val="00ED0EEF"/>
    <w:rsid w:val="00ED1B8E"/>
    <w:rsid w:val="00ED218D"/>
    <w:rsid w:val="00ED2914"/>
    <w:rsid w:val="00ED3808"/>
    <w:rsid w:val="00ED633E"/>
    <w:rsid w:val="00ED65A1"/>
    <w:rsid w:val="00ED79B0"/>
    <w:rsid w:val="00EE0F49"/>
    <w:rsid w:val="00EE170F"/>
    <w:rsid w:val="00EE18A2"/>
    <w:rsid w:val="00EE1A56"/>
    <w:rsid w:val="00EE3A90"/>
    <w:rsid w:val="00EE596C"/>
    <w:rsid w:val="00EE69E6"/>
    <w:rsid w:val="00EE76C3"/>
    <w:rsid w:val="00EF005A"/>
    <w:rsid w:val="00EF0AB0"/>
    <w:rsid w:val="00EF23BC"/>
    <w:rsid w:val="00EF2B63"/>
    <w:rsid w:val="00EF3FDE"/>
    <w:rsid w:val="00EF42A5"/>
    <w:rsid w:val="00EF47CC"/>
    <w:rsid w:val="00EF4E03"/>
    <w:rsid w:val="00EF4EEA"/>
    <w:rsid w:val="00EF4F75"/>
    <w:rsid w:val="00EF5DE6"/>
    <w:rsid w:val="00EF6CF7"/>
    <w:rsid w:val="00EF7460"/>
    <w:rsid w:val="00F0080B"/>
    <w:rsid w:val="00F0100D"/>
    <w:rsid w:val="00F01D10"/>
    <w:rsid w:val="00F02981"/>
    <w:rsid w:val="00F02C90"/>
    <w:rsid w:val="00F03895"/>
    <w:rsid w:val="00F05D51"/>
    <w:rsid w:val="00F07F5C"/>
    <w:rsid w:val="00F1027B"/>
    <w:rsid w:val="00F11B4B"/>
    <w:rsid w:val="00F140F7"/>
    <w:rsid w:val="00F1448E"/>
    <w:rsid w:val="00F15A77"/>
    <w:rsid w:val="00F164DC"/>
    <w:rsid w:val="00F16B7C"/>
    <w:rsid w:val="00F17E95"/>
    <w:rsid w:val="00F219CC"/>
    <w:rsid w:val="00F25F44"/>
    <w:rsid w:val="00F26378"/>
    <w:rsid w:val="00F32712"/>
    <w:rsid w:val="00F3467B"/>
    <w:rsid w:val="00F35765"/>
    <w:rsid w:val="00F409A5"/>
    <w:rsid w:val="00F40A76"/>
    <w:rsid w:val="00F45F80"/>
    <w:rsid w:val="00F46A3C"/>
    <w:rsid w:val="00F5049F"/>
    <w:rsid w:val="00F508B6"/>
    <w:rsid w:val="00F5094A"/>
    <w:rsid w:val="00F50AC2"/>
    <w:rsid w:val="00F511DA"/>
    <w:rsid w:val="00F53148"/>
    <w:rsid w:val="00F559A9"/>
    <w:rsid w:val="00F567E0"/>
    <w:rsid w:val="00F57489"/>
    <w:rsid w:val="00F60508"/>
    <w:rsid w:val="00F6239C"/>
    <w:rsid w:val="00F628ED"/>
    <w:rsid w:val="00F63318"/>
    <w:rsid w:val="00F63BF4"/>
    <w:rsid w:val="00F63DCE"/>
    <w:rsid w:val="00F64460"/>
    <w:rsid w:val="00F64B25"/>
    <w:rsid w:val="00F64C27"/>
    <w:rsid w:val="00F665E8"/>
    <w:rsid w:val="00F66E7F"/>
    <w:rsid w:val="00F67CA3"/>
    <w:rsid w:val="00F7040F"/>
    <w:rsid w:val="00F71117"/>
    <w:rsid w:val="00F716C5"/>
    <w:rsid w:val="00F71F31"/>
    <w:rsid w:val="00F720CF"/>
    <w:rsid w:val="00F742ED"/>
    <w:rsid w:val="00F749F9"/>
    <w:rsid w:val="00F74A9E"/>
    <w:rsid w:val="00F76086"/>
    <w:rsid w:val="00F76ECF"/>
    <w:rsid w:val="00F802F6"/>
    <w:rsid w:val="00F80502"/>
    <w:rsid w:val="00F8077F"/>
    <w:rsid w:val="00F8210F"/>
    <w:rsid w:val="00F83030"/>
    <w:rsid w:val="00F839C9"/>
    <w:rsid w:val="00F8464D"/>
    <w:rsid w:val="00F85630"/>
    <w:rsid w:val="00F85E84"/>
    <w:rsid w:val="00F8723A"/>
    <w:rsid w:val="00F8752A"/>
    <w:rsid w:val="00F87F0D"/>
    <w:rsid w:val="00F9522D"/>
    <w:rsid w:val="00F95B7F"/>
    <w:rsid w:val="00F95C89"/>
    <w:rsid w:val="00FA1538"/>
    <w:rsid w:val="00FA2BC9"/>
    <w:rsid w:val="00FA498B"/>
    <w:rsid w:val="00FA5FB2"/>
    <w:rsid w:val="00FA6295"/>
    <w:rsid w:val="00FA7055"/>
    <w:rsid w:val="00FA7B58"/>
    <w:rsid w:val="00FB03FB"/>
    <w:rsid w:val="00FB24F0"/>
    <w:rsid w:val="00FB3BA1"/>
    <w:rsid w:val="00FB5B43"/>
    <w:rsid w:val="00FB63EC"/>
    <w:rsid w:val="00FB68E6"/>
    <w:rsid w:val="00FB76C3"/>
    <w:rsid w:val="00FC03F5"/>
    <w:rsid w:val="00FC0853"/>
    <w:rsid w:val="00FC0961"/>
    <w:rsid w:val="00FC118C"/>
    <w:rsid w:val="00FC139B"/>
    <w:rsid w:val="00FC15F7"/>
    <w:rsid w:val="00FC31FD"/>
    <w:rsid w:val="00FC33B9"/>
    <w:rsid w:val="00FC5B2D"/>
    <w:rsid w:val="00FC5CB5"/>
    <w:rsid w:val="00FC691F"/>
    <w:rsid w:val="00FC6E75"/>
    <w:rsid w:val="00FD0341"/>
    <w:rsid w:val="00FD085A"/>
    <w:rsid w:val="00FD0F75"/>
    <w:rsid w:val="00FD1447"/>
    <w:rsid w:val="00FD3349"/>
    <w:rsid w:val="00FD4335"/>
    <w:rsid w:val="00FD48C9"/>
    <w:rsid w:val="00FD6673"/>
    <w:rsid w:val="00FD66EB"/>
    <w:rsid w:val="00FD7FCC"/>
    <w:rsid w:val="00FE00FF"/>
    <w:rsid w:val="00FE02C9"/>
    <w:rsid w:val="00FE03BE"/>
    <w:rsid w:val="00FE0C5E"/>
    <w:rsid w:val="00FE1252"/>
    <w:rsid w:val="00FE246F"/>
    <w:rsid w:val="00FE36DA"/>
    <w:rsid w:val="00FE451C"/>
    <w:rsid w:val="00FE5013"/>
    <w:rsid w:val="00FE5254"/>
    <w:rsid w:val="00FE674B"/>
    <w:rsid w:val="00FE682B"/>
    <w:rsid w:val="00FF0F80"/>
    <w:rsid w:val="00FF1A20"/>
    <w:rsid w:val="00FF2D0A"/>
    <w:rsid w:val="00FF3A34"/>
    <w:rsid w:val="00FF43C2"/>
    <w:rsid w:val="00FF532F"/>
    <w:rsid w:val="00FF5FAC"/>
    <w:rsid w:val="00FF6183"/>
    <w:rsid w:val="00FF767C"/>
    <w:rsid w:val="00FF79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B34626"/>
  <w15:chartTrackingRefBased/>
  <w15:docId w15:val="{27D8CD42-321D-48B0-9EDC-27E7A3933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B719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B719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F25F4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unhideWhenUsed/>
    <w:qFormat/>
    <w:rsid w:val="00EF0AB0"/>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B719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B7198"/>
    <w:pPr>
      <w:spacing w:line="259" w:lineRule="auto"/>
      <w:outlineLvl w:val="9"/>
    </w:pPr>
    <w:rPr>
      <w:lang w:val="en-US"/>
    </w:rPr>
  </w:style>
  <w:style w:type="paragraph" w:styleId="TOC1">
    <w:name w:val="toc 1"/>
    <w:basedOn w:val="Normal"/>
    <w:next w:val="Normal"/>
    <w:autoRedefine/>
    <w:uiPriority w:val="39"/>
    <w:unhideWhenUsed/>
    <w:rsid w:val="007B7198"/>
    <w:pPr>
      <w:spacing w:after="100"/>
    </w:pPr>
  </w:style>
  <w:style w:type="character" w:styleId="Hyperlink">
    <w:name w:val="Hyperlink"/>
    <w:basedOn w:val="DefaultParagraphFont"/>
    <w:uiPriority w:val="99"/>
    <w:unhideWhenUsed/>
    <w:rsid w:val="007B7198"/>
    <w:rPr>
      <w:color w:val="0000FF" w:themeColor="hyperlink"/>
      <w:u w:val="single"/>
    </w:rPr>
  </w:style>
  <w:style w:type="table" w:styleId="MediumGrid1-Accent1">
    <w:name w:val="Medium Grid 1 Accent 1"/>
    <w:basedOn w:val="TableNormal"/>
    <w:uiPriority w:val="67"/>
    <w:rsid w:val="007B7198"/>
    <w:pPr>
      <w:spacing w:after="0" w:line="240" w:lineRule="auto"/>
    </w:pPr>
    <w:rPr>
      <w:rFonts w:ascii="Calibri" w:eastAsia="Calibri" w:hAnsi="Calibri" w:cs="Times New Roman"/>
      <w:lang w:eastAsia="en-GB"/>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customStyle="1" w:styleId="Heading2Char">
    <w:name w:val="Heading 2 Char"/>
    <w:basedOn w:val="DefaultParagraphFont"/>
    <w:link w:val="Heading2"/>
    <w:uiPriority w:val="9"/>
    <w:rsid w:val="007B7198"/>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99"/>
    <w:qFormat/>
    <w:rsid w:val="007B7198"/>
    <w:pPr>
      <w:spacing w:after="0" w:line="240" w:lineRule="auto"/>
      <w:ind w:left="720"/>
      <w:contextualSpacing/>
    </w:pPr>
    <w:rPr>
      <w:rFonts w:ascii="Times New Roman" w:eastAsia="Calibri" w:hAnsi="Times New Roman" w:cs="Times New Roman"/>
      <w:sz w:val="20"/>
      <w:szCs w:val="20"/>
      <w:lang w:eastAsia="en-GB"/>
    </w:rPr>
  </w:style>
  <w:style w:type="paragraph" w:styleId="TOC2">
    <w:name w:val="toc 2"/>
    <w:basedOn w:val="Normal"/>
    <w:next w:val="Normal"/>
    <w:autoRedefine/>
    <w:uiPriority w:val="39"/>
    <w:unhideWhenUsed/>
    <w:rsid w:val="007B7198"/>
    <w:pPr>
      <w:spacing w:after="100"/>
      <w:ind w:left="220"/>
    </w:pPr>
  </w:style>
  <w:style w:type="paragraph" w:styleId="Header">
    <w:name w:val="header"/>
    <w:basedOn w:val="Normal"/>
    <w:link w:val="HeaderChar"/>
    <w:uiPriority w:val="99"/>
    <w:unhideWhenUsed/>
    <w:rsid w:val="005C4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E84"/>
  </w:style>
  <w:style w:type="paragraph" w:styleId="Footer">
    <w:name w:val="footer"/>
    <w:basedOn w:val="Normal"/>
    <w:link w:val="FooterChar"/>
    <w:uiPriority w:val="99"/>
    <w:unhideWhenUsed/>
    <w:rsid w:val="005C4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E84"/>
  </w:style>
  <w:style w:type="character" w:styleId="UnresolvedMention">
    <w:name w:val="Unresolved Mention"/>
    <w:basedOn w:val="DefaultParagraphFont"/>
    <w:uiPriority w:val="99"/>
    <w:semiHidden/>
    <w:unhideWhenUsed/>
    <w:rsid w:val="00EC633C"/>
    <w:rPr>
      <w:color w:val="605E5C"/>
      <w:shd w:val="clear" w:color="auto" w:fill="E1DFDD"/>
    </w:rPr>
  </w:style>
  <w:style w:type="character" w:styleId="FollowedHyperlink">
    <w:name w:val="FollowedHyperlink"/>
    <w:basedOn w:val="DefaultParagraphFont"/>
    <w:uiPriority w:val="99"/>
    <w:semiHidden/>
    <w:unhideWhenUsed/>
    <w:rsid w:val="00D6285C"/>
    <w:rPr>
      <w:color w:val="800080" w:themeColor="followedHyperlink"/>
      <w:u w:val="single"/>
    </w:rPr>
  </w:style>
  <w:style w:type="character" w:styleId="HTMLCite">
    <w:name w:val="HTML Cite"/>
    <w:basedOn w:val="DefaultParagraphFont"/>
    <w:uiPriority w:val="99"/>
    <w:semiHidden/>
    <w:unhideWhenUsed/>
    <w:rsid w:val="00DC2AC9"/>
    <w:rPr>
      <w:i/>
      <w:iCs/>
    </w:rPr>
  </w:style>
  <w:style w:type="character" w:customStyle="1" w:styleId="author">
    <w:name w:val="author"/>
    <w:basedOn w:val="DefaultParagraphFont"/>
    <w:rsid w:val="00DC2AC9"/>
  </w:style>
  <w:style w:type="character" w:customStyle="1" w:styleId="articletitle">
    <w:name w:val="articletitle"/>
    <w:basedOn w:val="DefaultParagraphFont"/>
    <w:rsid w:val="00DC2AC9"/>
  </w:style>
  <w:style w:type="character" w:customStyle="1" w:styleId="journaltitle">
    <w:name w:val="journaltitle"/>
    <w:basedOn w:val="DefaultParagraphFont"/>
    <w:rsid w:val="00DC2AC9"/>
  </w:style>
  <w:style w:type="character" w:customStyle="1" w:styleId="pubyear">
    <w:name w:val="pubyear"/>
    <w:basedOn w:val="DefaultParagraphFont"/>
    <w:rsid w:val="00DC2AC9"/>
  </w:style>
  <w:style w:type="character" w:customStyle="1" w:styleId="vol">
    <w:name w:val="vol"/>
    <w:basedOn w:val="DefaultParagraphFont"/>
    <w:rsid w:val="00DC2AC9"/>
  </w:style>
  <w:style w:type="character" w:customStyle="1" w:styleId="citedissue">
    <w:name w:val="citedissue"/>
    <w:basedOn w:val="DefaultParagraphFont"/>
    <w:rsid w:val="00DC2AC9"/>
  </w:style>
  <w:style w:type="character" w:customStyle="1" w:styleId="pagefirst">
    <w:name w:val="pagefirst"/>
    <w:basedOn w:val="DefaultParagraphFont"/>
    <w:rsid w:val="00DC2AC9"/>
  </w:style>
  <w:style w:type="character" w:customStyle="1" w:styleId="pagelast">
    <w:name w:val="pagelast"/>
    <w:basedOn w:val="DefaultParagraphFont"/>
    <w:rsid w:val="00DC2AC9"/>
  </w:style>
  <w:style w:type="paragraph" w:styleId="NormalIndent">
    <w:name w:val="Normal Indent"/>
    <w:basedOn w:val="Normal"/>
    <w:rsid w:val="00E84569"/>
    <w:pPr>
      <w:spacing w:after="120" w:line="240" w:lineRule="auto"/>
      <w:ind w:left="340"/>
    </w:pPr>
    <w:rPr>
      <w:rFonts w:ascii="Tahoma" w:eastAsia="Times New Roman" w:hAnsi="Tahoma" w:cs="Times New Roman"/>
      <w:sz w:val="20"/>
      <w:szCs w:val="20"/>
    </w:rPr>
  </w:style>
  <w:style w:type="paragraph" w:styleId="NoSpacing">
    <w:name w:val="No Spacing"/>
    <w:link w:val="NoSpacingChar"/>
    <w:uiPriority w:val="1"/>
    <w:qFormat/>
    <w:rsid w:val="00A331FF"/>
    <w:pPr>
      <w:spacing w:after="0" w:line="240" w:lineRule="auto"/>
    </w:pPr>
  </w:style>
  <w:style w:type="paragraph" w:styleId="NormalWeb">
    <w:name w:val="Normal (Web)"/>
    <w:basedOn w:val="Normal"/>
    <w:uiPriority w:val="99"/>
    <w:unhideWhenUsed/>
    <w:rsid w:val="004C2FE1"/>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eading3Char">
    <w:name w:val="Heading 3 Char"/>
    <w:basedOn w:val="DefaultParagraphFont"/>
    <w:link w:val="Heading3"/>
    <w:uiPriority w:val="9"/>
    <w:rsid w:val="00F25F44"/>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F25F44"/>
    <w:pPr>
      <w:spacing w:after="100"/>
      <w:ind w:left="440"/>
    </w:pPr>
  </w:style>
  <w:style w:type="paragraph" w:styleId="Subtitle">
    <w:name w:val="Subtitle"/>
    <w:basedOn w:val="Normal"/>
    <w:next w:val="Normal"/>
    <w:link w:val="SubtitleChar"/>
    <w:qFormat/>
    <w:rsid w:val="00837C5A"/>
    <w:pPr>
      <w:spacing w:after="60" w:line="240" w:lineRule="auto"/>
      <w:jc w:val="center"/>
      <w:outlineLvl w:val="1"/>
    </w:pPr>
    <w:rPr>
      <w:rFonts w:ascii="Cambria" w:eastAsia="Times New Roman" w:hAnsi="Cambria" w:cs="Times New Roman"/>
      <w:sz w:val="24"/>
      <w:szCs w:val="24"/>
      <w:lang w:val="x-none" w:eastAsia="zh-CN"/>
    </w:rPr>
  </w:style>
  <w:style w:type="character" w:customStyle="1" w:styleId="SubtitleChar">
    <w:name w:val="Subtitle Char"/>
    <w:basedOn w:val="DefaultParagraphFont"/>
    <w:link w:val="Subtitle"/>
    <w:rsid w:val="00837C5A"/>
    <w:rPr>
      <w:rFonts w:ascii="Cambria" w:eastAsia="Times New Roman" w:hAnsi="Cambria" w:cs="Times New Roman"/>
      <w:sz w:val="24"/>
      <w:szCs w:val="24"/>
      <w:lang w:val="x-none" w:eastAsia="zh-CN"/>
    </w:rPr>
  </w:style>
  <w:style w:type="character" w:customStyle="1" w:styleId="Heading4Char">
    <w:name w:val="Heading 4 Char"/>
    <w:basedOn w:val="DefaultParagraphFont"/>
    <w:link w:val="Heading4"/>
    <w:uiPriority w:val="99"/>
    <w:rsid w:val="00EF0AB0"/>
    <w:rPr>
      <w:rFonts w:asciiTheme="majorHAnsi" w:eastAsiaTheme="majorEastAsia" w:hAnsiTheme="majorHAnsi" w:cstheme="majorBidi"/>
      <w:i/>
      <w:iCs/>
      <w:color w:val="365F91" w:themeColor="accent1" w:themeShade="BF"/>
    </w:rPr>
  </w:style>
  <w:style w:type="character" w:customStyle="1" w:styleId="NoSpacingChar">
    <w:name w:val="No Spacing Char"/>
    <w:link w:val="NoSpacing"/>
    <w:uiPriority w:val="1"/>
    <w:locked/>
    <w:rsid w:val="007021EF"/>
  </w:style>
  <w:style w:type="character" w:customStyle="1" w:styleId="ev-1u8qly9">
    <w:name w:val="ev-1u8qly9"/>
    <w:basedOn w:val="DefaultParagraphFont"/>
    <w:rsid w:val="00661ADD"/>
  </w:style>
  <w:style w:type="paragraph" w:customStyle="1" w:styleId="result-sty">
    <w:name w:val="result-sty"/>
    <w:basedOn w:val="Normal"/>
    <w:rsid w:val="008A2198"/>
    <w:pPr>
      <w:spacing w:before="100" w:beforeAutospacing="1" w:after="100" w:afterAutospacing="1" w:line="240" w:lineRule="auto"/>
    </w:pPr>
    <w:rPr>
      <w:rFonts w:ascii="Times New Roman" w:eastAsia="Times New Roman" w:hAnsi="Times New Roman" w:cs="Times New Roman"/>
      <w:sz w:val="24"/>
      <w:szCs w:val="24"/>
      <w:lang w:eastAsia="zh-CN"/>
    </w:rPr>
  </w:style>
  <w:style w:type="table" w:styleId="PlainTable2">
    <w:name w:val="Plain Table 2"/>
    <w:basedOn w:val="TableNormal"/>
    <w:uiPriority w:val="42"/>
    <w:rsid w:val="00124C51"/>
    <w:pPr>
      <w:spacing w:after="0" w:line="240" w:lineRule="auto"/>
    </w:pPr>
    <w:rPr>
      <w:lang w:val="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59"/>
    <w:rsid w:val="00B6157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B61579"/>
  </w:style>
  <w:style w:type="character" w:customStyle="1" w:styleId="highlight">
    <w:name w:val="highlight"/>
    <w:basedOn w:val="DefaultParagraphFont"/>
    <w:rsid w:val="00B61579"/>
  </w:style>
  <w:style w:type="character" w:customStyle="1" w:styleId="authors">
    <w:name w:val="authors"/>
    <w:basedOn w:val="DefaultParagraphFont"/>
    <w:rsid w:val="00B61579"/>
  </w:style>
  <w:style w:type="paragraph" w:styleId="BodyText">
    <w:name w:val="Body Text"/>
    <w:basedOn w:val="Normal"/>
    <w:link w:val="BodyTextChar"/>
    <w:rsid w:val="00B61579"/>
    <w:pPr>
      <w:spacing w:after="120" w:line="240" w:lineRule="auto"/>
    </w:pPr>
    <w:rPr>
      <w:rFonts w:ascii="Times New Roman" w:eastAsia="Times New Roman" w:hAnsi="Times New Roman" w:cs="Times New Roman"/>
      <w:sz w:val="24"/>
      <w:szCs w:val="24"/>
      <w:lang w:eastAsia="zh-CN"/>
    </w:rPr>
  </w:style>
  <w:style w:type="character" w:customStyle="1" w:styleId="BodyTextChar">
    <w:name w:val="Body Text Char"/>
    <w:basedOn w:val="DefaultParagraphFont"/>
    <w:link w:val="BodyText"/>
    <w:rsid w:val="00B61579"/>
    <w:rPr>
      <w:rFonts w:ascii="Times New Roman" w:eastAsia="Times New Roman" w:hAnsi="Times New Roman" w:cs="Times New Roman"/>
      <w:sz w:val="24"/>
      <w:szCs w:val="24"/>
      <w:lang w:eastAsia="zh-CN"/>
    </w:rPr>
  </w:style>
  <w:style w:type="paragraph" w:styleId="BodyText2">
    <w:name w:val="Body Text 2"/>
    <w:basedOn w:val="Normal"/>
    <w:link w:val="BodyText2Char"/>
    <w:uiPriority w:val="99"/>
    <w:unhideWhenUsed/>
    <w:rsid w:val="00E85005"/>
    <w:pPr>
      <w:spacing w:after="120" w:line="480" w:lineRule="auto"/>
    </w:pPr>
  </w:style>
  <w:style w:type="character" w:customStyle="1" w:styleId="BodyText2Char">
    <w:name w:val="Body Text 2 Char"/>
    <w:basedOn w:val="DefaultParagraphFont"/>
    <w:link w:val="BodyText2"/>
    <w:uiPriority w:val="99"/>
    <w:semiHidden/>
    <w:rsid w:val="00E85005"/>
  </w:style>
  <w:style w:type="paragraph" w:customStyle="1" w:styleId="deannah1">
    <w:name w:val="deannah1"/>
    <w:basedOn w:val="Normal"/>
    <w:uiPriority w:val="99"/>
    <w:rsid w:val="00E8500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8500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85005"/>
    <w:rPr>
      <w:rFonts w:ascii="Tahoma" w:eastAsia="Times New Roman" w:hAnsi="Tahoma" w:cs="Tahoma"/>
      <w:sz w:val="16"/>
      <w:szCs w:val="16"/>
    </w:rPr>
  </w:style>
  <w:style w:type="character" w:customStyle="1" w:styleId="Hyperlink1">
    <w:name w:val="Hyperlink1"/>
    <w:uiPriority w:val="99"/>
    <w:rsid w:val="00E85005"/>
    <w:rPr>
      <w:color w:val="535353"/>
      <w:u w:val="single"/>
      <w:effect w:val="none"/>
    </w:rPr>
  </w:style>
  <w:style w:type="paragraph" w:customStyle="1" w:styleId="NormalWeb1">
    <w:name w:val="Normal (Web)1"/>
    <w:basedOn w:val="Normal"/>
    <w:uiPriority w:val="99"/>
    <w:rsid w:val="00E8500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85005"/>
  </w:style>
  <w:style w:type="character" w:styleId="CommentReference">
    <w:name w:val="annotation reference"/>
    <w:uiPriority w:val="99"/>
    <w:semiHidden/>
    <w:unhideWhenUsed/>
    <w:rsid w:val="00E85005"/>
    <w:rPr>
      <w:sz w:val="16"/>
      <w:szCs w:val="16"/>
    </w:rPr>
  </w:style>
  <w:style w:type="paragraph" w:styleId="CommentText">
    <w:name w:val="annotation text"/>
    <w:basedOn w:val="Normal"/>
    <w:link w:val="CommentTextChar"/>
    <w:uiPriority w:val="99"/>
    <w:semiHidden/>
    <w:unhideWhenUsed/>
    <w:rsid w:val="00E8500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8500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85005"/>
    <w:rPr>
      <w:b/>
      <w:bCs/>
    </w:rPr>
  </w:style>
  <w:style w:type="character" w:customStyle="1" w:styleId="CommentSubjectChar">
    <w:name w:val="Comment Subject Char"/>
    <w:basedOn w:val="CommentTextChar"/>
    <w:link w:val="CommentSubject"/>
    <w:uiPriority w:val="99"/>
    <w:semiHidden/>
    <w:rsid w:val="00E85005"/>
    <w:rPr>
      <w:rFonts w:ascii="Times New Roman" w:eastAsia="Times New Roman" w:hAnsi="Times New Roman" w:cs="Times New Roman"/>
      <w:b/>
      <w:bCs/>
      <w:sz w:val="20"/>
      <w:szCs w:val="20"/>
    </w:rPr>
  </w:style>
  <w:style w:type="character" w:styleId="Strong">
    <w:name w:val="Strong"/>
    <w:uiPriority w:val="22"/>
    <w:qFormat/>
    <w:rsid w:val="00E85005"/>
    <w:rPr>
      <w:b/>
      <w:bCs/>
    </w:rPr>
  </w:style>
  <w:style w:type="paragraph" w:customStyle="1" w:styleId="msonormal0">
    <w:name w:val="msonormal"/>
    <w:basedOn w:val="Normal"/>
    <w:rsid w:val="00D15799"/>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l63">
    <w:name w:val="xl63"/>
    <w:basedOn w:val="Normal"/>
    <w:rsid w:val="00D15799"/>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l64">
    <w:name w:val="xl64"/>
    <w:basedOn w:val="Normal"/>
    <w:rsid w:val="00D15799"/>
    <w:pPr>
      <w:shd w:val="clear" w:color="000000" w:fill="FFFF00"/>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l65">
    <w:name w:val="xl65"/>
    <w:basedOn w:val="Normal"/>
    <w:rsid w:val="00286BE3"/>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l66">
    <w:name w:val="xl66"/>
    <w:basedOn w:val="Normal"/>
    <w:rsid w:val="00286BE3"/>
    <w:pPr>
      <w:shd w:val="clear" w:color="000000" w:fill="FFFF00"/>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Emphasis">
    <w:name w:val="Emphasis"/>
    <w:basedOn w:val="DefaultParagraphFont"/>
    <w:uiPriority w:val="20"/>
    <w:qFormat/>
    <w:rsid w:val="00E566FC"/>
    <w:rPr>
      <w:i/>
      <w:iCs/>
    </w:rPr>
  </w:style>
  <w:style w:type="character" w:customStyle="1" w:styleId="Date1">
    <w:name w:val="Date1"/>
    <w:basedOn w:val="DefaultParagraphFont"/>
    <w:rsid w:val="00E566FC"/>
  </w:style>
  <w:style w:type="character" w:customStyle="1" w:styleId="arttitle">
    <w:name w:val="art_title"/>
    <w:basedOn w:val="DefaultParagraphFont"/>
    <w:rsid w:val="00E566FC"/>
  </w:style>
  <w:style w:type="character" w:customStyle="1" w:styleId="serialtitle">
    <w:name w:val="serial_title"/>
    <w:basedOn w:val="DefaultParagraphFont"/>
    <w:rsid w:val="00E566FC"/>
  </w:style>
  <w:style w:type="character" w:customStyle="1" w:styleId="doilink">
    <w:name w:val="doi_link"/>
    <w:basedOn w:val="DefaultParagraphFont"/>
    <w:rsid w:val="00E566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1853">
      <w:bodyDiv w:val="1"/>
      <w:marLeft w:val="0"/>
      <w:marRight w:val="0"/>
      <w:marTop w:val="0"/>
      <w:marBottom w:val="0"/>
      <w:divBdr>
        <w:top w:val="none" w:sz="0" w:space="0" w:color="auto"/>
        <w:left w:val="none" w:sz="0" w:space="0" w:color="auto"/>
        <w:bottom w:val="none" w:sz="0" w:space="0" w:color="auto"/>
        <w:right w:val="none" w:sz="0" w:space="0" w:color="auto"/>
      </w:divBdr>
    </w:div>
    <w:div w:id="15891529">
      <w:bodyDiv w:val="1"/>
      <w:marLeft w:val="0"/>
      <w:marRight w:val="0"/>
      <w:marTop w:val="0"/>
      <w:marBottom w:val="0"/>
      <w:divBdr>
        <w:top w:val="none" w:sz="0" w:space="0" w:color="auto"/>
        <w:left w:val="none" w:sz="0" w:space="0" w:color="auto"/>
        <w:bottom w:val="none" w:sz="0" w:space="0" w:color="auto"/>
        <w:right w:val="none" w:sz="0" w:space="0" w:color="auto"/>
      </w:divBdr>
    </w:div>
    <w:div w:id="80881710">
      <w:bodyDiv w:val="1"/>
      <w:marLeft w:val="0"/>
      <w:marRight w:val="0"/>
      <w:marTop w:val="0"/>
      <w:marBottom w:val="0"/>
      <w:divBdr>
        <w:top w:val="none" w:sz="0" w:space="0" w:color="auto"/>
        <w:left w:val="none" w:sz="0" w:space="0" w:color="auto"/>
        <w:bottom w:val="none" w:sz="0" w:space="0" w:color="auto"/>
        <w:right w:val="none" w:sz="0" w:space="0" w:color="auto"/>
      </w:divBdr>
    </w:div>
    <w:div w:id="120466319">
      <w:bodyDiv w:val="1"/>
      <w:marLeft w:val="0"/>
      <w:marRight w:val="0"/>
      <w:marTop w:val="0"/>
      <w:marBottom w:val="0"/>
      <w:divBdr>
        <w:top w:val="none" w:sz="0" w:space="0" w:color="auto"/>
        <w:left w:val="none" w:sz="0" w:space="0" w:color="auto"/>
        <w:bottom w:val="none" w:sz="0" w:space="0" w:color="auto"/>
        <w:right w:val="none" w:sz="0" w:space="0" w:color="auto"/>
      </w:divBdr>
    </w:div>
    <w:div w:id="156191824">
      <w:bodyDiv w:val="1"/>
      <w:marLeft w:val="0"/>
      <w:marRight w:val="0"/>
      <w:marTop w:val="0"/>
      <w:marBottom w:val="0"/>
      <w:divBdr>
        <w:top w:val="none" w:sz="0" w:space="0" w:color="auto"/>
        <w:left w:val="none" w:sz="0" w:space="0" w:color="auto"/>
        <w:bottom w:val="none" w:sz="0" w:space="0" w:color="auto"/>
        <w:right w:val="none" w:sz="0" w:space="0" w:color="auto"/>
      </w:divBdr>
    </w:div>
    <w:div w:id="167604623">
      <w:bodyDiv w:val="1"/>
      <w:marLeft w:val="0"/>
      <w:marRight w:val="0"/>
      <w:marTop w:val="0"/>
      <w:marBottom w:val="0"/>
      <w:divBdr>
        <w:top w:val="none" w:sz="0" w:space="0" w:color="auto"/>
        <w:left w:val="none" w:sz="0" w:space="0" w:color="auto"/>
        <w:bottom w:val="none" w:sz="0" w:space="0" w:color="auto"/>
        <w:right w:val="none" w:sz="0" w:space="0" w:color="auto"/>
      </w:divBdr>
    </w:div>
    <w:div w:id="179591218">
      <w:bodyDiv w:val="1"/>
      <w:marLeft w:val="0"/>
      <w:marRight w:val="0"/>
      <w:marTop w:val="0"/>
      <w:marBottom w:val="0"/>
      <w:divBdr>
        <w:top w:val="none" w:sz="0" w:space="0" w:color="auto"/>
        <w:left w:val="none" w:sz="0" w:space="0" w:color="auto"/>
        <w:bottom w:val="none" w:sz="0" w:space="0" w:color="auto"/>
        <w:right w:val="none" w:sz="0" w:space="0" w:color="auto"/>
      </w:divBdr>
    </w:div>
    <w:div w:id="200023039">
      <w:bodyDiv w:val="1"/>
      <w:marLeft w:val="0"/>
      <w:marRight w:val="0"/>
      <w:marTop w:val="0"/>
      <w:marBottom w:val="0"/>
      <w:divBdr>
        <w:top w:val="none" w:sz="0" w:space="0" w:color="auto"/>
        <w:left w:val="none" w:sz="0" w:space="0" w:color="auto"/>
        <w:bottom w:val="none" w:sz="0" w:space="0" w:color="auto"/>
        <w:right w:val="none" w:sz="0" w:space="0" w:color="auto"/>
      </w:divBdr>
    </w:div>
    <w:div w:id="300890624">
      <w:bodyDiv w:val="1"/>
      <w:marLeft w:val="0"/>
      <w:marRight w:val="0"/>
      <w:marTop w:val="0"/>
      <w:marBottom w:val="0"/>
      <w:divBdr>
        <w:top w:val="none" w:sz="0" w:space="0" w:color="auto"/>
        <w:left w:val="none" w:sz="0" w:space="0" w:color="auto"/>
        <w:bottom w:val="none" w:sz="0" w:space="0" w:color="auto"/>
        <w:right w:val="none" w:sz="0" w:space="0" w:color="auto"/>
      </w:divBdr>
    </w:div>
    <w:div w:id="317223719">
      <w:bodyDiv w:val="1"/>
      <w:marLeft w:val="0"/>
      <w:marRight w:val="0"/>
      <w:marTop w:val="0"/>
      <w:marBottom w:val="0"/>
      <w:divBdr>
        <w:top w:val="none" w:sz="0" w:space="0" w:color="auto"/>
        <w:left w:val="none" w:sz="0" w:space="0" w:color="auto"/>
        <w:bottom w:val="none" w:sz="0" w:space="0" w:color="auto"/>
        <w:right w:val="none" w:sz="0" w:space="0" w:color="auto"/>
      </w:divBdr>
    </w:div>
    <w:div w:id="414786874">
      <w:bodyDiv w:val="1"/>
      <w:marLeft w:val="0"/>
      <w:marRight w:val="0"/>
      <w:marTop w:val="0"/>
      <w:marBottom w:val="0"/>
      <w:divBdr>
        <w:top w:val="none" w:sz="0" w:space="0" w:color="auto"/>
        <w:left w:val="none" w:sz="0" w:space="0" w:color="auto"/>
        <w:bottom w:val="none" w:sz="0" w:space="0" w:color="auto"/>
        <w:right w:val="none" w:sz="0" w:space="0" w:color="auto"/>
      </w:divBdr>
    </w:div>
    <w:div w:id="431821783">
      <w:bodyDiv w:val="1"/>
      <w:marLeft w:val="0"/>
      <w:marRight w:val="0"/>
      <w:marTop w:val="0"/>
      <w:marBottom w:val="0"/>
      <w:divBdr>
        <w:top w:val="none" w:sz="0" w:space="0" w:color="auto"/>
        <w:left w:val="none" w:sz="0" w:space="0" w:color="auto"/>
        <w:bottom w:val="none" w:sz="0" w:space="0" w:color="auto"/>
        <w:right w:val="none" w:sz="0" w:space="0" w:color="auto"/>
      </w:divBdr>
    </w:div>
    <w:div w:id="467624691">
      <w:bodyDiv w:val="1"/>
      <w:marLeft w:val="0"/>
      <w:marRight w:val="0"/>
      <w:marTop w:val="0"/>
      <w:marBottom w:val="0"/>
      <w:divBdr>
        <w:top w:val="none" w:sz="0" w:space="0" w:color="auto"/>
        <w:left w:val="none" w:sz="0" w:space="0" w:color="auto"/>
        <w:bottom w:val="none" w:sz="0" w:space="0" w:color="auto"/>
        <w:right w:val="none" w:sz="0" w:space="0" w:color="auto"/>
      </w:divBdr>
    </w:div>
    <w:div w:id="497623422">
      <w:bodyDiv w:val="1"/>
      <w:marLeft w:val="0"/>
      <w:marRight w:val="0"/>
      <w:marTop w:val="0"/>
      <w:marBottom w:val="0"/>
      <w:divBdr>
        <w:top w:val="none" w:sz="0" w:space="0" w:color="auto"/>
        <w:left w:val="none" w:sz="0" w:space="0" w:color="auto"/>
        <w:bottom w:val="none" w:sz="0" w:space="0" w:color="auto"/>
        <w:right w:val="none" w:sz="0" w:space="0" w:color="auto"/>
      </w:divBdr>
    </w:div>
    <w:div w:id="635724338">
      <w:bodyDiv w:val="1"/>
      <w:marLeft w:val="0"/>
      <w:marRight w:val="0"/>
      <w:marTop w:val="0"/>
      <w:marBottom w:val="0"/>
      <w:divBdr>
        <w:top w:val="none" w:sz="0" w:space="0" w:color="auto"/>
        <w:left w:val="none" w:sz="0" w:space="0" w:color="auto"/>
        <w:bottom w:val="none" w:sz="0" w:space="0" w:color="auto"/>
        <w:right w:val="none" w:sz="0" w:space="0" w:color="auto"/>
      </w:divBdr>
    </w:div>
    <w:div w:id="682241735">
      <w:bodyDiv w:val="1"/>
      <w:marLeft w:val="0"/>
      <w:marRight w:val="0"/>
      <w:marTop w:val="0"/>
      <w:marBottom w:val="0"/>
      <w:divBdr>
        <w:top w:val="none" w:sz="0" w:space="0" w:color="auto"/>
        <w:left w:val="none" w:sz="0" w:space="0" w:color="auto"/>
        <w:bottom w:val="none" w:sz="0" w:space="0" w:color="auto"/>
        <w:right w:val="none" w:sz="0" w:space="0" w:color="auto"/>
      </w:divBdr>
    </w:div>
    <w:div w:id="694115116">
      <w:bodyDiv w:val="1"/>
      <w:marLeft w:val="0"/>
      <w:marRight w:val="0"/>
      <w:marTop w:val="0"/>
      <w:marBottom w:val="0"/>
      <w:divBdr>
        <w:top w:val="none" w:sz="0" w:space="0" w:color="auto"/>
        <w:left w:val="none" w:sz="0" w:space="0" w:color="auto"/>
        <w:bottom w:val="none" w:sz="0" w:space="0" w:color="auto"/>
        <w:right w:val="none" w:sz="0" w:space="0" w:color="auto"/>
      </w:divBdr>
    </w:div>
    <w:div w:id="714083715">
      <w:bodyDiv w:val="1"/>
      <w:marLeft w:val="0"/>
      <w:marRight w:val="0"/>
      <w:marTop w:val="0"/>
      <w:marBottom w:val="0"/>
      <w:divBdr>
        <w:top w:val="none" w:sz="0" w:space="0" w:color="auto"/>
        <w:left w:val="none" w:sz="0" w:space="0" w:color="auto"/>
        <w:bottom w:val="none" w:sz="0" w:space="0" w:color="auto"/>
        <w:right w:val="none" w:sz="0" w:space="0" w:color="auto"/>
      </w:divBdr>
    </w:div>
    <w:div w:id="1062674192">
      <w:bodyDiv w:val="1"/>
      <w:marLeft w:val="0"/>
      <w:marRight w:val="0"/>
      <w:marTop w:val="0"/>
      <w:marBottom w:val="0"/>
      <w:divBdr>
        <w:top w:val="none" w:sz="0" w:space="0" w:color="auto"/>
        <w:left w:val="none" w:sz="0" w:space="0" w:color="auto"/>
        <w:bottom w:val="none" w:sz="0" w:space="0" w:color="auto"/>
        <w:right w:val="none" w:sz="0" w:space="0" w:color="auto"/>
      </w:divBdr>
    </w:div>
    <w:div w:id="1100569630">
      <w:bodyDiv w:val="1"/>
      <w:marLeft w:val="0"/>
      <w:marRight w:val="0"/>
      <w:marTop w:val="0"/>
      <w:marBottom w:val="0"/>
      <w:divBdr>
        <w:top w:val="none" w:sz="0" w:space="0" w:color="auto"/>
        <w:left w:val="none" w:sz="0" w:space="0" w:color="auto"/>
        <w:bottom w:val="none" w:sz="0" w:space="0" w:color="auto"/>
        <w:right w:val="none" w:sz="0" w:space="0" w:color="auto"/>
      </w:divBdr>
    </w:div>
    <w:div w:id="1243223840">
      <w:bodyDiv w:val="1"/>
      <w:marLeft w:val="0"/>
      <w:marRight w:val="0"/>
      <w:marTop w:val="0"/>
      <w:marBottom w:val="0"/>
      <w:divBdr>
        <w:top w:val="none" w:sz="0" w:space="0" w:color="auto"/>
        <w:left w:val="none" w:sz="0" w:space="0" w:color="auto"/>
        <w:bottom w:val="none" w:sz="0" w:space="0" w:color="auto"/>
        <w:right w:val="none" w:sz="0" w:space="0" w:color="auto"/>
      </w:divBdr>
    </w:div>
    <w:div w:id="1339313552">
      <w:bodyDiv w:val="1"/>
      <w:marLeft w:val="0"/>
      <w:marRight w:val="0"/>
      <w:marTop w:val="0"/>
      <w:marBottom w:val="0"/>
      <w:divBdr>
        <w:top w:val="none" w:sz="0" w:space="0" w:color="auto"/>
        <w:left w:val="none" w:sz="0" w:space="0" w:color="auto"/>
        <w:bottom w:val="none" w:sz="0" w:space="0" w:color="auto"/>
        <w:right w:val="none" w:sz="0" w:space="0" w:color="auto"/>
      </w:divBdr>
    </w:div>
    <w:div w:id="1386685386">
      <w:bodyDiv w:val="1"/>
      <w:marLeft w:val="0"/>
      <w:marRight w:val="0"/>
      <w:marTop w:val="0"/>
      <w:marBottom w:val="0"/>
      <w:divBdr>
        <w:top w:val="none" w:sz="0" w:space="0" w:color="auto"/>
        <w:left w:val="none" w:sz="0" w:space="0" w:color="auto"/>
        <w:bottom w:val="none" w:sz="0" w:space="0" w:color="auto"/>
        <w:right w:val="none" w:sz="0" w:space="0" w:color="auto"/>
      </w:divBdr>
    </w:div>
    <w:div w:id="1455323089">
      <w:bodyDiv w:val="1"/>
      <w:marLeft w:val="0"/>
      <w:marRight w:val="0"/>
      <w:marTop w:val="0"/>
      <w:marBottom w:val="0"/>
      <w:divBdr>
        <w:top w:val="none" w:sz="0" w:space="0" w:color="auto"/>
        <w:left w:val="none" w:sz="0" w:space="0" w:color="auto"/>
        <w:bottom w:val="none" w:sz="0" w:space="0" w:color="auto"/>
        <w:right w:val="none" w:sz="0" w:space="0" w:color="auto"/>
      </w:divBdr>
    </w:div>
    <w:div w:id="1562136360">
      <w:bodyDiv w:val="1"/>
      <w:marLeft w:val="0"/>
      <w:marRight w:val="0"/>
      <w:marTop w:val="0"/>
      <w:marBottom w:val="0"/>
      <w:divBdr>
        <w:top w:val="none" w:sz="0" w:space="0" w:color="auto"/>
        <w:left w:val="none" w:sz="0" w:space="0" w:color="auto"/>
        <w:bottom w:val="none" w:sz="0" w:space="0" w:color="auto"/>
        <w:right w:val="none" w:sz="0" w:space="0" w:color="auto"/>
      </w:divBdr>
    </w:div>
    <w:div w:id="1586769548">
      <w:bodyDiv w:val="1"/>
      <w:marLeft w:val="0"/>
      <w:marRight w:val="0"/>
      <w:marTop w:val="0"/>
      <w:marBottom w:val="0"/>
      <w:divBdr>
        <w:top w:val="none" w:sz="0" w:space="0" w:color="auto"/>
        <w:left w:val="none" w:sz="0" w:space="0" w:color="auto"/>
        <w:bottom w:val="none" w:sz="0" w:space="0" w:color="auto"/>
        <w:right w:val="none" w:sz="0" w:space="0" w:color="auto"/>
      </w:divBdr>
    </w:div>
    <w:div w:id="1607344730">
      <w:bodyDiv w:val="1"/>
      <w:marLeft w:val="0"/>
      <w:marRight w:val="0"/>
      <w:marTop w:val="0"/>
      <w:marBottom w:val="0"/>
      <w:divBdr>
        <w:top w:val="none" w:sz="0" w:space="0" w:color="auto"/>
        <w:left w:val="none" w:sz="0" w:space="0" w:color="auto"/>
        <w:bottom w:val="none" w:sz="0" w:space="0" w:color="auto"/>
        <w:right w:val="none" w:sz="0" w:space="0" w:color="auto"/>
      </w:divBdr>
    </w:div>
    <w:div w:id="1615942204">
      <w:bodyDiv w:val="1"/>
      <w:marLeft w:val="0"/>
      <w:marRight w:val="0"/>
      <w:marTop w:val="0"/>
      <w:marBottom w:val="0"/>
      <w:divBdr>
        <w:top w:val="none" w:sz="0" w:space="0" w:color="auto"/>
        <w:left w:val="none" w:sz="0" w:space="0" w:color="auto"/>
        <w:bottom w:val="none" w:sz="0" w:space="0" w:color="auto"/>
        <w:right w:val="none" w:sz="0" w:space="0" w:color="auto"/>
      </w:divBdr>
    </w:div>
    <w:div w:id="2015766916">
      <w:bodyDiv w:val="1"/>
      <w:marLeft w:val="0"/>
      <w:marRight w:val="0"/>
      <w:marTop w:val="0"/>
      <w:marBottom w:val="0"/>
      <w:divBdr>
        <w:top w:val="none" w:sz="0" w:space="0" w:color="auto"/>
        <w:left w:val="none" w:sz="0" w:space="0" w:color="auto"/>
        <w:bottom w:val="none" w:sz="0" w:space="0" w:color="auto"/>
        <w:right w:val="none" w:sz="0" w:space="0" w:color="auto"/>
      </w:divBdr>
    </w:div>
    <w:div w:id="2021079220">
      <w:bodyDiv w:val="1"/>
      <w:marLeft w:val="0"/>
      <w:marRight w:val="0"/>
      <w:marTop w:val="0"/>
      <w:marBottom w:val="0"/>
      <w:divBdr>
        <w:top w:val="none" w:sz="0" w:space="0" w:color="auto"/>
        <w:left w:val="none" w:sz="0" w:space="0" w:color="auto"/>
        <w:bottom w:val="none" w:sz="0" w:space="0" w:color="auto"/>
        <w:right w:val="none" w:sz="0" w:space="0" w:color="auto"/>
      </w:divBdr>
    </w:div>
    <w:div w:id="214553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news/new-ten-year-plan-to-make-britain-a-global-ai-superpower" TargetMode="External"/><Relationship Id="rId21" Type="http://schemas.openxmlformats.org/officeDocument/2006/relationships/image" Target="media/image14.png"/><Relationship Id="rId42" Type="http://schemas.openxmlformats.org/officeDocument/2006/relationships/image" Target="media/image16.png"/><Relationship Id="rId47" Type="http://schemas.openxmlformats.org/officeDocument/2006/relationships/image" Target="media/image21.png"/><Relationship Id="rId63" Type="http://schemas.openxmlformats.org/officeDocument/2006/relationships/image" Target="media/image37.png"/><Relationship Id="rId68" Type="http://schemas.openxmlformats.org/officeDocument/2006/relationships/header" Target="header2.xm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www.ukri.org/blog/aiming-high-for-ai-innovate-uks-role-in-supporting-ai/" TargetMode="External"/><Relationship Id="rId32" Type="http://schemas.openxmlformats.org/officeDocument/2006/relationships/hyperlink" Target="https://cep.lse.ac.uk/_new/events/event.asp?index=7686" TargetMode="External"/><Relationship Id="rId37" Type="http://schemas.openxmlformats.org/officeDocument/2006/relationships/hyperlink" Target="http://www.pewinternet.org" TargetMode="External"/><Relationship Id="rId40" Type="http://schemas.openxmlformats.org/officeDocument/2006/relationships/hyperlink" Target="https://blogs.lse.ac.uk/businessreview/2020/10/07/covid-has-forced-many-firms-to-innovate-with-possible-lasting-impacts/" TargetMode="External"/><Relationship Id="rId45" Type="http://schemas.openxmlformats.org/officeDocument/2006/relationships/image" Target="media/image19.png"/><Relationship Id="rId53" Type="http://schemas.openxmlformats.org/officeDocument/2006/relationships/image" Target="media/image27.png"/><Relationship Id="rId58" Type="http://schemas.openxmlformats.org/officeDocument/2006/relationships/image" Target="media/image32.png"/><Relationship Id="rId66" Type="http://schemas.openxmlformats.org/officeDocument/2006/relationships/header" Target="header1.xml"/><Relationship Id="rId74"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image" Target="media/image35.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prnewswire.com/news-releases/global-fintech-market-value-is-expected-to-reach-309-98-billion-at-a-cagr-of-24-8-through-2022--300926069.html" TargetMode="External"/><Relationship Id="rId27" Type="http://schemas.openxmlformats.org/officeDocument/2006/relationships/hyperlink" Target="https://doi.org/10.1080/08870446.2022.2057497" TargetMode="External"/><Relationship Id="rId30" Type="http://schemas.openxmlformats.org/officeDocument/2006/relationships/hyperlink" Target="https://doi.org/10.1109/MRA.2017.2774143" TargetMode="External"/><Relationship Id="rId35" Type="http://schemas.openxmlformats.org/officeDocument/2006/relationships/hyperlink" Target="https://doi.org/10.1007/s11356-021-15292-5" TargetMode="External"/><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0.png"/><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25.png"/><Relationship Id="rId72" Type="http://schemas.openxmlformats.org/officeDocument/2006/relationships/image" Target="media/image43.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93/poq/nfi035" TargetMode="External"/><Relationship Id="rId33" Type="http://schemas.openxmlformats.org/officeDocument/2006/relationships/hyperlink" Target="https://blogs.lse.ac.uk/businessreview/2020/10/07/covid-has-forced-many-firms-to-innovate-with-possible-lasting-impacts/" TargetMode="External"/><Relationship Id="rId38" Type="http://schemas.openxmlformats.org/officeDocument/2006/relationships/hyperlink" Target="https://www.thedailystar.net/opinion/business-analysis/automation-apparel-1523047" TargetMode="External"/><Relationship Id="rId46" Type="http://schemas.openxmlformats.org/officeDocument/2006/relationships/image" Target="media/image20.png"/><Relationship Id="rId59" Type="http://schemas.openxmlformats.org/officeDocument/2006/relationships/image" Target="media/image33.png"/><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15.png"/><Relationship Id="rId54" Type="http://schemas.openxmlformats.org/officeDocument/2006/relationships/image" Target="media/image28.png"/><Relationship Id="rId62" Type="http://schemas.openxmlformats.org/officeDocument/2006/relationships/image" Target="media/image36.png"/><Relationship Id="rId70" Type="http://schemas.openxmlformats.org/officeDocument/2006/relationships/image" Target="media/image41.png"/><Relationship Id="rId75"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16/j.ijpe.2022.108496" TargetMode="External"/><Relationship Id="rId28" Type="http://schemas.openxmlformats.org/officeDocument/2006/relationships/hyperlink" Target="https://www.nao.org.uk/wp-content/uploads/2001/06/SamplingGuide.pdf" TargetMode="External"/><Relationship Id="rId36" Type="http://schemas.openxmlformats.org/officeDocument/2006/relationships/hyperlink" Target="https://doi.org/10.1016/j.bpg.2021.101722" TargetMode="External"/><Relationship Id="rId49" Type="http://schemas.openxmlformats.org/officeDocument/2006/relationships/image" Target="media/image23.png"/><Relationship Id="rId57" Type="http://schemas.openxmlformats.org/officeDocument/2006/relationships/image" Target="media/image31.png"/><Relationship Id="rId10" Type="http://schemas.openxmlformats.org/officeDocument/2006/relationships/image" Target="media/image3.png"/><Relationship Id="rId31" Type="http://schemas.openxmlformats.org/officeDocument/2006/relationships/hyperlink" Target="https://sloanreview.mit.edu/projects/artificial-intelligence-in-business-gets-real/" TargetMode="External"/><Relationship Id="rId44" Type="http://schemas.openxmlformats.org/officeDocument/2006/relationships/image" Target="media/image18.png"/><Relationship Id="rId52" Type="http://schemas.openxmlformats.org/officeDocument/2006/relationships/image" Target="media/image26.png"/><Relationship Id="rId60" Type="http://schemas.openxmlformats.org/officeDocument/2006/relationships/image" Target="media/image34.png"/><Relationship Id="rId65" Type="http://schemas.openxmlformats.org/officeDocument/2006/relationships/image" Target="media/image39.emf"/><Relationship Id="rId73"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07/s10796-022-10249-6" TargetMode="External"/><Relationship Id="rId34" Type="http://schemas.openxmlformats.org/officeDocument/2006/relationships/hyperlink" Target="https://doi.org/10.1016/j.techsoc.2021.101774" TargetMode="External"/><Relationship Id="rId50" Type="http://schemas.openxmlformats.org/officeDocument/2006/relationships/image" Target="media/image24.png"/><Relationship Id="rId55" Type="http://schemas.openxmlformats.org/officeDocument/2006/relationships/image" Target="media/image29.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42.png"/><Relationship Id="rId2" Type="http://schemas.openxmlformats.org/officeDocument/2006/relationships/numbering" Target="numbering.xml"/><Relationship Id="rId29" Type="http://schemas.openxmlformats.org/officeDocument/2006/relationships/hyperlink" Target="https://doi.org/10.1787/ae4c5c21-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87D13-7928-4611-BD20-0E9FA0E14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132</Pages>
  <Words>30799</Words>
  <Characters>175556</Characters>
  <Application>Microsoft Office Word</Application>
  <DocSecurity>0</DocSecurity>
  <Lines>1462</Lines>
  <Paragraphs>411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Rehman Ismail (1908396)</dc:creator>
  <cp:keywords/>
  <dc:description/>
  <cp:lastModifiedBy>Rehman Ismail (1908396)</cp:lastModifiedBy>
  <cp:revision>69</cp:revision>
  <cp:lastPrinted>2023-03-28T13:58:00Z</cp:lastPrinted>
  <dcterms:created xsi:type="dcterms:W3CDTF">2023-03-28T14:12:00Z</dcterms:created>
  <dcterms:modified xsi:type="dcterms:W3CDTF">2023-03-28T18:50:00Z</dcterms:modified>
</cp:coreProperties>
</file>