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2671AA" w14:textId="77777777" w:rsidR="00806CBE" w:rsidRDefault="00806CBE" w:rsidP="00806CBE">
      <w:pPr>
        <w:pStyle w:val="Title"/>
        <w:rPr>
          <w:b/>
        </w:rPr>
      </w:pPr>
      <w:r w:rsidRPr="00806CBE">
        <w:rPr>
          <w:b/>
        </w:rPr>
        <w:t>Changemakers: Creativity and Value Creation</w:t>
      </w:r>
    </w:p>
    <w:p w14:paraId="0032E240" w14:textId="2A78CBA8" w:rsidR="006854D6" w:rsidRPr="00806CBE" w:rsidRDefault="000D5188" w:rsidP="006854D6">
      <w:pPr>
        <w:pStyle w:val="Title"/>
      </w:pPr>
      <w:r w:rsidRPr="000D5188">
        <w:t>Project Management</w:t>
      </w:r>
    </w:p>
    <w:p w14:paraId="2A933C86" w14:textId="3AC36D7F" w:rsidR="00FE276C" w:rsidRDefault="006854D6" w:rsidP="00806CBE">
      <w:pPr>
        <w:pStyle w:val="Subtitle"/>
        <w:rPr>
          <w:b/>
          <w:bCs/>
        </w:rPr>
      </w:pPr>
      <w:r>
        <w:t xml:space="preserve">Module: </w:t>
      </w:r>
      <w:r w:rsidRPr="006854D6">
        <w:rPr>
          <w:b/>
          <w:bCs/>
        </w:rPr>
        <w:t>ACCA5033</w:t>
      </w:r>
    </w:p>
    <w:p w14:paraId="711A7640" w14:textId="793278FD" w:rsidR="006854D6" w:rsidRPr="006854D6" w:rsidRDefault="006854D6" w:rsidP="006854D6">
      <w:pPr>
        <w:pStyle w:val="Subtitle"/>
      </w:pPr>
      <w:r>
        <w:t xml:space="preserve">Cristian Stefan </w:t>
      </w:r>
      <w:proofErr w:type="spellStart"/>
      <w:r>
        <w:t>Stancu</w:t>
      </w:r>
      <w:proofErr w:type="spellEnd"/>
    </w:p>
    <w:p w14:paraId="7A3AFFE1" w14:textId="03E825F2" w:rsidR="006854D6" w:rsidRDefault="006854D6" w:rsidP="006854D6">
      <w:pPr>
        <w:pStyle w:val="Subtitle"/>
      </w:pPr>
      <w:r>
        <w:t>Student #: 2008911</w:t>
      </w:r>
    </w:p>
    <w:p w14:paraId="4D8AB401" w14:textId="77777777" w:rsidR="006854D6" w:rsidRDefault="006854D6" w:rsidP="006854D6">
      <w:pPr>
        <w:pStyle w:val="Subtitle"/>
      </w:pPr>
    </w:p>
    <w:p w14:paraId="7B540902" w14:textId="77777777" w:rsidR="006854D6" w:rsidRDefault="006854D6" w:rsidP="006854D6"/>
    <w:p w14:paraId="7D12DE9E" w14:textId="77777777" w:rsidR="006854D6" w:rsidRDefault="006854D6" w:rsidP="006854D6"/>
    <w:p w14:paraId="2D4B27BA" w14:textId="77777777" w:rsidR="006854D6" w:rsidRDefault="006854D6" w:rsidP="006854D6"/>
    <w:p w14:paraId="2459394D" w14:textId="77777777" w:rsidR="006854D6" w:rsidRDefault="006854D6" w:rsidP="006854D6"/>
    <w:p w14:paraId="7C8752A9" w14:textId="77777777" w:rsidR="006854D6" w:rsidRDefault="006854D6" w:rsidP="006854D6"/>
    <w:p w14:paraId="043F6781" w14:textId="77777777" w:rsidR="006854D6" w:rsidRDefault="006854D6" w:rsidP="006854D6"/>
    <w:p w14:paraId="32753CA9" w14:textId="77777777" w:rsidR="006854D6" w:rsidRDefault="006854D6" w:rsidP="006854D6"/>
    <w:p w14:paraId="116A8AF0" w14:textId="77777777" w:rsidR="006854D6" w:rsidRDefault="006854D6" w:rsidP="006854D6"/>
    <w:p w14:paraId="01A94FA3" w14:textId="77777777" w:rsidR="006854D6" w:rsidRDefault="006854D6" w:rsidP="006854D6"/>
    <w:p w14:paraId="39EDB03B" w14:textId="77777777" w:rsidR="006854D6" w:rsidRDefault="006854D6" w:rsidP="006854D6"/>
    <w:p w14:paraId="710A2962" w14:textId="77777777" w:rsidR="006854D6" w:rsidRDefault="006854D6" w:rsidP="006854D6"/>
    <w:p w14:paraId="66EC862B" w14:textId="77777777" w:rsidR="006854D6" w:rsidRDefault="006854D6" w:rsidP="006854D6"/>
    <w:p w14:paraId="3B60E1F0" w14:textId="77777777" w:rsidR="006854D6" w:rsidRDefault="006854D6" w:rsidP="006854D6"/>
    <w:p w14:paraId="3FB84BCF" w14:textId="77777777" w:rsidR="006854D6" w:rsidRDefault="006854D6" w:rsidP="006854D6"/>
    <w:p w14:paraId="0932D6EC" w14:textId="77777777" w:rsidR="006854D6" w:rsidRDefault="006854D6" w:rsidP="006854D6"/>
    <w:p w14:paraId="070D9268" w14:textId="77777777" w:rsidR="006854D6" w:rsidRDefault="006854D6" w:rsidP="006854D6"/>
    <w:p w14:paraId="25B5C4DB" w14:textId="77777777" w:rsidR="006854D6" w:rsidRDefault="006854D6" w:rsidP="006854D6"/>
    <w:p w14:paraId="47081133" w14:textId="77777777" w:rsidR="006854D6" w:rsidRDefault="006854D6" w:rsidP="006854D6"/>
    <w:p w14:paraId="63A797E4" w14:textId="77777777" w:rsidR="006854D6" w:rsidRDefault="006854D6" w:rsidP="006854D6"/>
    <w:p w14:paraId="18DAA9AC" w14:textId="77777777" w:rsidR="006854D6" w:rsidRDefault="006854D6" w:rsidP="006854D6"/>
    <w:p w14:paraId="3BE52361" w14:textId="77777777" w:rsidR="006854D6" w:rsidRDefault="006854D6" w:rsidP="006854D6"/>
    <w:p w14:paraId="51F31444" w14:textId="77777777" w:rsidR="006854D6" w:rsidRDefault="006854D6" w:rsidP="006854D6"/>
    <w:p w14:paraId="19CE62D3" w14:textId="77777777" w:rsidR="006854D6" w:rsidRDefault="006854D6" w:rsidP="006854D6"/>
    <w:p w14:paraId="4D6083CC" w14:textId="77777777" w:rsidR="006854D6" w:rsidRDefault="006854D6" w:rsidP="006854D6"/>
    <w:p w14:paraId="2CC999C2" w14:textId="77777777" w:rsidR="006854D6" w:rsidRDefault="006854D6" w:rsidP="006854D6"/>
    <w:p w14:paraId="57216E8C" w14:textId="77777777" w:rsidR="006854D6" w:rsidRDefault="006854D6" w:rsidP="006854D6"/>
    <w:p w14:paraId="28F11D93" w14:textId="77777777" w:rsidR="006854D6" w:rsidRDefault="006854D6" w:rsidP="006854D6"/>
    <w:p w14:paraId="6DE3A993" w14:textId="77777777" w:rsidR="006854D6" w:rsidRDefault="006854D6" w:rsidP="006854D6"/>
    <w:p w14:paraId="5F8188ED" w14:textId="1E15DDBC" w:rsidR="006A7DBB" w:rsidRDefault="006A7DBB" w:rsidP="006854D6"/>
    <w:p w14:paraId="47E8440C" w14:textId="77777777" w:rsidR="006A7DBB" w:rsidRDefault="006A7DBB">
      <w:r>
        <w:br w:type="page"/>
      </w:r>
    </w:p>
    <w:sdt>
      <w:sdtPr>
        <w:rPr>
          <w:rFonts w:asciiTheme="minorHAnsi" w:eastAsiaTheme="minorHAnsi" w:hAnsiTheme="minorHAnsi" w:cstheme="minorBidi"/>
          <w:b w:val="0"/>
          <w:bCs w:val="0"/>
          <w:color w:val="auto"/>
          <w:kern w:val="2"/>
          <w:sz w:val="24"/>
          <w:szCs w:val="24"/>
          <w:lang w:val="en-GB"/>
          <w14:ligatures w14:val="standardContextual"/>
        </w:rPr>
        <w:id w:val="-401148513"/>
        <w:docPartObj>
          <w:docPartGallery w:val="Table of Contents"/>
          <w:docPartUnique/>
        </w:docPartObj>
      </w:sdtPr>
      <w:sdtEndPr>
        <w:rPr>
          <w:noProof/>
        </w:rPr>
      </w:sdtEndPr>
      <w:sdtContent>
        <w:p w14:paraId="7AE425A6" w14:textId="5F65AFF5" w:rsidR="006A7DBB" w:rsidRDefault="006A7DBB">
          <w:pPr>
            <w:pStyle w:val="TOCHeading"/>
          </w:pPr>
          <w:r>
            <w:t>Table of Contents</w:t>
          </w:r>
        </w:p>
        <w:p w14:paraId="1037E7C2" w14:textId="51B492D5" w:rsidR="000D5188" w:rsidRDefault="006A7DBB">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40589985" w:history="1">
            <w:r w:rsidR="000D5188" w:rsidRPr="007F174E">
              <w:rPr>
                <w:rStyle w:val="Hyperlink"/>
                <w:noProof/>
              </w:rPr>
              <w:t>E-portfolio website</w:t>
            </w:r>
            <w:r w:rsidR="000D5188">
              <w:rPr>
                <w:noProof/>
                <w:webHidden/>
              </w:rPr>
              <w:tab/>
            </w:r>
            <w:r w:rsidR="000D5188">
              <w:rPr>
                <w:noProof/>
                <w:webHidden/>
              </w:rPr>
              <w:fldChar w:fldCharType="begin"/>
            </w:r>
            <w:r w:rsidR="000D5188">
              <w:rPr>
                <w:noProof/>
                <w:webHidden/>
              </w:rPr>
              <w:instrText xml:space="preserve"> PAGEREF _Toc140589985 \h </w:instrText>
            </w:r>
            <w:r w:rsidR="000D5188">
              <w:rPr>
                <w:noProof/>
                <w:webHidden/>
              </w:rPr>
            </w:r>
            <w:r w:rsidR="000D5188">
              <w:rPr>
                <w:noProof/>
                <w:webHidden/>
              </w:rPr>
              <w:fldChar w:fldCharType="separate"/>
            </w:r>
            <w:r w:rsidR="000D5188">
              <w:rPr>
                <w:noProof/>
                <w:webHidden/>
              </w:rPr>
              <w:t>3</w:t>
            </w:r>
            <w:r w:rsidR="000D5188">
              <w:rPr>
                <w:noProof/>
                <w:webHidden/>
              </w:rPr>
              <w:fldChar w:fldCharType="end"/>
            </w:r>
          </w:hyperlink>
        </w:p>
        <w:p w14:paraId="4BC2C196" w14:textId="32527ACA" w:rsidR="000D5188" w:rsidRDefault="000D5188">
          <w:pPr>
            <w:pStyle w:val="TOC1"/>
            <w:tabs>
              <w:tab w:val="right" w:leader="dot" w:pos="9016"/>
            </w:tabs>
            <w:rPr>
              <w:rFonts w:eastAsiaTheme="minorEastAsia" w:cstheme="minorBidi"/>
              <w:b w:val="0"/>
              <w:bCs w:val="0"/>
              <w:i w:val="0"/>
              <w:iCs w:val="0"/>
              <w:noProof/>
              <w:lang w:eastAsia="en-GB"/>
            </w:rPr>
          </w:pPr>
          <w:hyperlink w:anchor="_Toc140589986" w:history="1">
            <w:r w:rsidRPr="007F174E">
              <w:rPr>
                <w:rStyle w:val="Hyperlink"/>
                <w:noProof/>
              </w:rPr>
              <w:t>It’s all about the numbers</w:t>
            </w:r>
            <w:r>
              <w:rPr>
                <w:noProof/>
                <w:webHidden/>
              </w:rPr>
              <w:tab/>
            </w:r>
            <w:r>
              <w:rPr>
                <w:noProof/>
                <w:webHidden/>
              </w:rPr>
              <w:fldChar w:fldCharType="begin"/>
            </w:r>
            <w:r>
              <w:rPr>
                <w:noProof/>
                <w:webHidden/>
              </w:rPr>
              <w:instrText xml:space="preserve"> PAGEREF _Toc140589986 \h </w:instrText>
            </w:r>
            <w:r>
              <w:rPr>
                <w:noProof/>
                <w:webHidden/>
              </w:rPr>
            </w:r>
            <w:r>
              <w:rPr>
                <w:noProof/>
                <w:webHidden/>
              </w:rPr>
              <w:fldChar w:fldCharType="separate"/>
            </w:r>
            <w:r>
              <w:rPr>
                <w:noProof/>
                <w:webHidden/>
              </w:rPr>
              <w:t>3</w:t>
            </w:r>
            <w:r>
              <w:rPr>
                <w:noProof/>
                <w:webHidden/>
              </w:rPr>
              <w:fldChar w:fldCharType="end"/>
            </w:r>
          </w:hyperlink>
        </w:p>
        <w:p w14:paraId="0989759B" w14:textId="637DE1A5" w:rsidR="000D5188" w:rsidRDefault="000D5188">
          <w:pPr>
            <w:pStyle w:val="TOC1"/>
            <w:tabs>
              <w:tab w:val="right" w:leader="dot" w:pos="9016"/>
            </w:tabs>
            <w:rPr>
              <w:rFonts w:eastAsiaTheme="minorEastAsia" w:cstheme="minorBidi"/>
              <w:b w:val="0"/>
              <w:bCs w:val="0"/>
              <w:i w:val="0"/>
              <w:iCs w:val="0"/>
              <w:noProof/>
              <w:lang w:eastAsia="en-GB"/>
            </w:rPr>
          </w:pPr>
          <w:hyperlink w:anchor="_Toc140589987" w:history="1">
            <w:r w:rsidRPr="007F174E">
              <w:rPr>
                <w:rStyle w:val="Hyperlink"/>
                <w:noProof/>
              </w:rPr>
              <w:t>Academic poster</w:t>
            </w:r>
            <w:r>
              <w:rPr>
                <w:noProof/>
                <w:webHidden/>
              </w:rPr>
              <w:tab/>
            </w:r>
            <w:r>
              <w:rPr>
                <w:noProof/>
                <w:webHidden/>
              </w:rPr>
              <w:fldChar w:fldCharType="begin"/>
            </w:r>
            <w:r>
              <w:rPr>
                <w:noProof/>
                <w:webHidden/>
              </w:rPr>
              <w:instrText xml:space="preserve"> PAGEREF _Toc140589987 \h </w:instrText>
            </w:r>
            <w:r>
              <w:rPr>
                <w:noProof/>
                <w:webHidden/>
              </w:rPr>
            </w:r>
            <w:r>
              <w:rPr>
                <w:noProof/>
                <w:webHidden/>
              </w:rPr>
              <w:fldChar w:fldCharType="separate"/>
            </w:r>
            <w:r>
              <w:rPr>
                <w:noProof/>
                <w:webHidden/>
              </w:rPr>
              <w:t>5</w:t>
            </w:r>
            <w:r>
              <w:rPr>
                <w:noProof/>
                <w:webHidden/>
              </w:rPr>
              <w:fldChar w:fldCharType="end"/>
            </w:r>
          </w:hyperlink>
        </w:p>
        <w:p w14:paraId="7971742D" w14:textId="38907A43" w:rsidR="000D5188" w:rsidRDefault="000D5188">
          <w:pPr>
            <w:pStyle w:val="TOC1"/>
            <w:tabs>
              <w:tab w:val="right" w:leader="dot" w:pos="9016"/>
            </w:tabs>
            <w:rPr>
              <w:rFonts w:eastAsiaTheme="minorEastAsia" w:cstheme="minorBidi"/>
              <w:b w:val="0"/>
              <w:bCs w:val="0"/>
              <w:i w:val="0"/>
              <w:iCs w:val="0"/>
              <w:noProof/>
              <w:lang w:eastAsia="en-GB"/>
            </w:rPr>
          </w:pPr>
          <w:hyperlink w:anchor="_Toc140589988" w:history="1">
            <w:r w:rsidRPr="007F174E">
              <w:rPr>
                <w:rStyle w:val="Hyperlink"/>
                <w:noProof/>
              </w:rPr>
              <w:t>Project reflection</w:t>
            </w:r>
            <w:r>
              <w:rPr>
                <w:noProof/>
                <w:webHidden/>
              </w:rPr>
              <w:tab/>
            </w:r>
            <w:r>
              <w:rPr>
                <w:noProof/>
                <w:webHidden/>
              </w:rPr>
              <w:fldChar w:fldCharType="begin"/>
            </w:r>
            <w:r>
              <w:rPr>
                <w:noProof/>
                <w:webHidden/>
              </w:rPr>
              <w:instrText xml:space="preserve"> PAGEREF _Toc140589988 \h </w:instrText>
            </w:r>
            <w:r>
              <w:rPr>
                <w:noProof/>
                <w:webHidden/>
              </w:rPr>
            </w:r>
            <w:r>
              <w:rPr>
                <w:noProof/>
                <w:webHidden/>
              </w:rPr>
              <w:fldChar w:fldCharType="separate"/>
            </w:r>
            <w:r>
              <w:rPr>
                <w:noProof/>
                <w:webHidden/>
              </w:rPr>
              <w:t>5</w:t>
            </w:r>
            <w:r>
              <w:rPr>
                <w:noProof/>
                <w:webHidden/>
              </w:rPr>
              <w:fldChar w:fldCharType="end"/>
            </w:r>
          </w:hyperlink>
        </w:p>
        <w:p w14:paraId="1082DD62" w14:textId="55373B8D" w:rsidR="000D5188" w:rsidRDefault="000D5188">
          <w:pPr>
            <w:pStyle w:val="TOC1"/>
            <w:tabs>
              <w:tab w:val="right" w:leader="dot" w:pos="9016"/>
            </w:tabs>
            <w:rPr>
              <w:rFonts w:eastAsiaTheme="minorEastAsia" w:cstheme="minorBidi"/>
              <w:b w:val="0"/>
              <w:bCs w:val="0"/>
              <w:i w:val="0"/>
              <w:iCs w:val="0"/>
              <w:noProof/>
              <w:lang w:eastAsia="en-GB"/>
            </w:rPr>
          </w:pPr>
          <w:hyperlink w:anchor="_Toc140589989" w:history="1">
            <w:r w:rsidRPr="007F174E">
              <w:rPr>
                <w:rStyle w:val="Hyperlink"/>
                <w:noProof/>
              </w:rPr>
              <w:t>Bibliography</w:t>
            </w:r>
            <w:r>
              <w:rPr>
                <w:noProof/>
                <w:webHidden/>
              </w:rPr>
              <w:tab/>
            </w:r>
            <w:r>
              <w:rPr>
                <w:noProof/>
                <w:webHidden/>
              </w:rPr>
              <w:fldChar w:fldCharType="begin"/>
            </w:r>
            <w:r>
              <w:rPr>
                <w:noProof/>
                <w:webHidden/>
              </w:rPr>
              <w:instrText xml:space="preserve"> PAGEREF _Toc140589989 \h </w:instrText>
            </w:r>
            <w:r>
              <w:rPr>
                <w:noProof/>
                <w:webHidden/>
              </w:rPr>
            </w:r>
            <w:r>
              <w:rPr>
                <w:noProof/>
                <w:webHidden/>
              </w:rPr>
              <w:fldChar w:fldCharType="separate"/>
            </w:r>
            <w:r>
              <w:rPr>
                <w:noProof/>
                <w:webHidden/>
              </w:rPr>
              <w:t>6</w:t>
            </w:r>
            <w:r>
              <w:rPr>
                <w:noProof/>
                <w:webHidden/>
              </w:rPr>
              <w:fldChar w:fldCharType="end"/>
            </w:r>
          </w:hyperlink>
        </w:p>
        <w:p w14:paraId="1D85405A" w14:textId="0773B5F9" w:rsidR="006A7DBB" w:rsidRDefault="006A7DBB">
          <w:r>
            <w:rPr>
              <w:b/>
              <w:bCs/>
              <w:noProof/>
            </w:rPr>
            <w:fldChar w:fldCharType="end"/>
          </w:r>
        </w:p>
      </w:sdtContent>
    </w:sdt>
    <w:p w14:paraId="5492C82A" w14:textId="77777777" w:rsidR="006854D6" w:rsidRDefault="006854D6" w:rsidP="006854D6"/>
    <w:p w14:paraId="69367413" w14:textId="77777777" w:rsidR="006A7DBB" w:rsidRDefault="006A7DBB" w:rsidP="006854D6"/>
    <w:p w14:paraId="200A048F" w14:textId="77777777" w:rsidR="006A7DBB" w:rsidRDefault="006A7DBB" w:rsidP="006854D6"/>
    <w:p w14:paraId="1364E3CD" w14:textId="77777777" w:rsidR="006A7DBB" w:rsidRDefault="006A7DBB" w:rsidP="006854D6"/>
    <w:p w14:paraId="02A5A7EA" w14:textId="77777777" w:rsidR="006A7DBB" w:rsidRDefault="006A7DBB" w:rsidP="006854D6"/>
    <w:p w14:paraId="0A770A89" w14:textId="77777777" w:rsidR="006A7DBB" w:rsidRDefault="006A7DBB" w:rsidP="006854D6"/>
    <w:p w14:paraId="77F106F5" w14:textId="77777777" w:rsidR="006A7DBB" w:rsidRDefault="006A7DBB" w:rsidP="006854D6"/>
    <w:p w14:paraId="729B6F36" w14:textId="77777777" w:rsidR="006A7DBB" w:rsidRDefault="006A7DBB" w:rsidP="006854D6"/>
    <w:p w14:paraId="1F42E2CD" w14:textId="77777777" w:rsidR="006A7DBB" w:rsidRDefault="006A7DBB" w:rsidP="006854D6"/>
    <w:p w14:paraId="76A6A7E7" w14:textId="77777777" w:rsidR="006A7DBB" w:rsidRDefault="006A7DBB" w:rsidP="006854D6"/>
    <w:p w14:paraId="56CDE941" w14:textId="77777777" w:rsidR="006A7DBB" w:rsidRDefault="006A7DBB" w:rsidP="006854D6"/>
    <w:p w14:paraId="50BE7C31" w14:textId="77777777" w:rsidR="006A7DBB" w:rsidRDefault="006A7DBB" w:rsidP="006854D6"/>
    <w:p w14:paraId="7BBFCF8A" w14:textId="77777777" w:rsidR="006A7DBB" w:rsidRDefault="006A7DBB" w:rsidP="006854D6"/>
    <w:p w14:paraId="2CF26DDA" w14:textId="77777777" w:rsidR="006A7DBB" w:rsidRDefault="006A7DBB" w:rsidP="006854D6"/>
    <w:p w14:paraId="529C42A9" w14:textId="77777777" w:rsidR="006A7DBB" w:rsidRDefault="006A7DBB" w:rsidP="006854D6"/>
    <w:p w14:paraId="185CCDDF" w14:textId="77777777" w:rsidR="006A7DBB" w:rsidRDefault="006A7DBB" w:rsidP="006854D6"/>
    <w:p w14:paraId="6B1FE15B" w14:textId="77777777" w:rsidR="006A7DBB" w:rsidRDefault="006A7DBB" w:rsidP="006854D6"/>
    <w:p w14:paraId="68AB23A8" w14:textId="77777777" w:rsidR="006A7DBB" w:rsidRDefault="006A7DBB" w:rsidP="006854D6"/>
    <w:p w14:paraId="471400C1" w14:textId="77777777" w:rsidR="006A7DBB" w:rsidRDefault="006A7DBB" w:rsidP="006854D6"/>
    <w:p w14:paraId="3DC62508" w14:textId="77777777" w:rsidR="006A7DBB" w:rsidRDefault="006A7DBB" w:rsidP="006854D6"/>
    <w:p w14:paraId="683DCD96" w14:textId="77777777" w:rsidR="006A7DBB" w:rsidRDefault="006A7DBB" w:rsidP="006854D6"/>
    <w:p w14:paraId="227C7996" w14:textId="77777777" w:rsidR="006A7DBB" w:rsidRDefault="006A7DBB" w:rsidP="006854D6"/>
    <w:p w14:paraId="71F07C28" w14:textId="77777777" w:rsidR="006A7DBB" w:rsidRDefault="006A7DBB" w:rsidP="006854D6"/>
    <w:p w14:paraId="4682B2AB" w14:textId="77777777" w:rsidR="006A7DBB" w:rsidRDefault="006A7DBB" w:rsidP="006854D6"/>
    <w:p w14:paraId="54159DF7" w14:textId="77777777" w:rsidR="006A7DBB" w:rsidRDefault="006A7DBB" w:rsidP="006854D6"/>
    <w:p w14:paraId="7F2329E4" w14:textId="77777777" w:rsidR="006A7DBB" w:rsidRDefault="006A7DBB" w:rsidP="006854D6"/>
    <w:p w14:paraId="583C8E34" w14:textId="77777777" w:rsidR="006A7DBB" w:rsidRDefault="006A7DBB" w:rsidP="006854D6"/>
    <w:p w14:paraId="7355FE98" w14:textId="77777777" w:rsidR="006A7DBB" w:rsidRDefault="006A7DBB" w:rsidP="006854D6"/>
    <w:p w14:paraId="50D0DB16" w14:textId="77777777" w:rsidR="006A7DBB" w:rsidRDefault="006A7DBB" w:rsidP="006854D6"/>
    <w:p w14:paraId="640D14B1" w14:textId="77777777" w:rsidR="006A7DBB" w:rsidRDefault="006A7DBB" w:rsidP="006854D6"/>
    <w:p w14:paraId="737D812D" w14:textId="77777777" w:rsidR="006A7DBB" w:rsidRDefault="006A7DBB" w:rsidP="006854D6"/>
    <w:p w14:paraId="470F4E89" w14:textId="77777777" w:rsidR="006A7DBB" w:rsidRDefault="006A7DBB" w:rsidP="006854D6"/>
    <w:p w14:paraId="5B623F6D" w14:textId="5A119B84" w:rsidR="006854D6" w:rsidRDefault="006854D6" w:rsidP="006854D6">
      <w:pPr>
        <w:pStyle w:val="Heading1"/>
      </w:pPr>
    </w:p>
    <w:p w14:paraId="254EC517" w14:textId="7A4CCFB0" w:rsidR="006854D6" w:rsidRDefault="006854D6" w:rsidP="006854D6">
      <w:pPr>
        <w:pStyle w:val="Heading1"/>
      </w:pPr>
      <w:bookmarkStart w:id="0" w:name="_Toc140589985"/>
      <w:r>
        <w:t>E-portfolio website</w:t>
      </w:r>
      <w:bookmarkEnd w:id="0"/>
    </w:p>
    <w:p w14:paraId="7A99B6A7" w14:textId="2CC82989" w:rsidR="006854D6" w:rsidRDefault="006854D6" w:rsidP="006854D6">
      <w:r>
        <w:t>The link to the portfolio is:</w:t>
      </w:r>
      <w:r>
        <w:br/>
      </w:r>
      <w:hyperlink r:id="rId5" w:history="1">
        <w:r w:rsidR="00B816DE" w:rsidRPr="00E25DCF">
          <w:rPr>
            <w:rStyle w:val="Hyperlink"/>
          </w:rPr>
          <w:t>https://sites.google.com/view/cristian-e-portfolio/home</w:t>
        </w:r>
      </w:hyperlink>
    </w:p>
    <w:p w14:paraId="3C0F2442" w14:textId="77777777" w:rsidR="00B816DE" w:rsidRDefault="00B816DE" w:rsidP="006854D6"/>
    <w:p w14:paraId="44224028" w14:textId="1F715810" w:rsidR="0045628C" w:rsidRDefault="0045628C" w:rsidP="0045628C">
      <w:pPr>
        <w:pStyle w:val="Heading1"/>
      </w:pPr>
      <w:bookmarkStart w:id="1" w:name="_Toc140589986"/>
      <w:r>
        <w:t xml:space="preserve">It’s all about the </w:t>
      </w:r>
      <w:proofErr w:type="gramStart"/>
      <w:r>
        <w:t>numbers</w:t>
      </w:r>
      <w:bookmarkEnd w:id="1"/>
      <w:proofErr w:type="gramEnd"/>
    </w:p>
    <w:p w14:paraId="332ED655" w14:textId="14F24B81" w:rsidR="0045628C" w:rsidRDefault="0045628C" w:rsidP="0045628C">
      <w:r>
        <w:t xml:space="preserve">URL: </w:t>
      </w:r>
      <w:hyperlink r:id="rId6" w:history="1">
        <w:r w:rsidRPr="00E34C50">
          <w:rPr>
            <w:rStyle w:val="Hyperlink"/>
          </w:rPr>
          <w:t>https://sites.google.com/view/cristian-e-portfolio/its-all-in-the-numbers</w:t>
        </w:r>
      </w:hyperlink>
    </w:p>
    <w:p w14:paraId="4150A55B" w14:textId="56811B93" w:rsidR="0045628C" w:rsidRDefault="0020251C" w:rsidP="0045628C">
      <w:r>
        <w:rPr>
          <w:noProof/>
        </w:rPr>
        <w:drawing>
          <wp:inline distT="0" distB="0" distL="0" distR="0" wp14:anchorId="4F2C4623" wp14:editId="2ECCC53A">
            <wp:extent cx="5731510" cy="3192145"/>
            <wp:effectExtent l="0" t="0" r="0" b="0"/>
            <wp:docPr id="572558855"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558855" name="Picture 1" descr="Graphical user interface,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92145"/>
                    </a:xfrm>
                    <a:prstGeom prst="rect">
                      <a:avLst/>
                    </a:prstGeom>
                  </pic:spPr>
                </pic:pic>
              </a:graphicData>
            </a:graphic>
          </wp:inline>
        </w:drawing>
      </w:r>
      <w:r>
        <w:rPr>
          <w:noProof/>
        </w:rPr>
        <w:drawing>
          <wp:inline distT="0" distB="0" distL="0" distR="0" wp14:anchorId="73A7DA02" wp14:editId="07192079">
            <wp:extent cx="5731510" cy="3030855"/>
            <wp:effectExtent l="0" t="0" r="0" b="4445"/>
            <wp:docPr id="887120096"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120096" name="Picture 2" descr="Chart, lin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30855"/>
                    </a:xfrm>
                    <a:prstGeom prst="rect">
                      <a:avLst/>
                    </a:prstGeom>
                  </pic:spPr>
                </pic:pic>
              </a:graphicData>
            </a:graphic>
          </wp:inline>
        </w:drawing>
      </w:r>
      <w:r>
        <w:rPr>
          <w:noProof/>
        </w:rPr>
        <w:lastRenderedPageBreak/>
        <w:drawing>
          <wp:inline distT="0" distB="0" distL="0" distR="0" wp14:anchorId="4E905D95" wp14:editId="09151752">
            <wp:extent cx="5731510" cy="3054985"/>
            <wp:effectExtent l="0" t="0" r="0" b="5715"/>
            <wp:docPr id="874227632" name="Picture 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227632" name="Picture 3" descr="Chart&#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54985"/>
                    </a:xfrm>
                    <a:prstGeom prst="rect">
                      <a:avLst/>
                    </a:prstGeom>
                  </pic:spPr>
                </pic:pic>
              </a:graphicData>
            </a:graphic>
          </wp:inline>
        </w:drawing>
      </w:r>
      <w:r>
        <w:rPr>
          <w:noProof/>
        </w:rPr>
        <w:drawing>
          <wp:inline distT="0" distB="0" distL="0" distR="0" wp14:anchorId="320BC320" wp14:editId="03CA6B52">
            <wp:extent cx="5731510" cy="3602355"/>
            <wp:effectExtent l="0" t="0" r="0" b="4445"/>
            <wp:docPr id="378185795" name="Picture 4" descr="Graphical user interface, 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185795" name="Picture 4" descr="Graphical user interface, chart, pie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602355"/>
                    </a:xfrm>
                    <a:prstGeom prst="rect">
                      <a:avLst/>
                    </a:prstGeom>
                  </pic:spPr>
                </pic:pic>
              </a:graphicData>
            </a:graphic>
          </wp:inline>
        </w:drawing>
      </w:r>
    </w:p>
    <w:p w14:paraId="68FF0A5D" w14:textId="77777777" w:rsidR="0020251C" w:rsidRDefault="0020251C" w:rsidP="0045628C"/>
    <w:p w14:paraId="72AF343D" w14:textId="77777777" w:rsidR="0081459F" w:rsidRDefault="0081459F" w:rsidP="0081459F">
      <w:pPr>
        <w:pStyle w:val="Heading1"/>
      </w:pPr>
    </w:p>
    <w:p w14:paraId="74A42F01" w14:textId="5756424E" w:rsidR="00EC5A8F" w:rsidRDefault="00C75B01" w:rsidP="00C75B01">
      <w:pPr>
        <w:pStyle w:val="Heading1"/>
      </w:pPr>
      <w:bookmarkStart w:id="2" w:name="_Toc140589987"/>
      <w:r w:rsidRPr="00C75B01">
        <w:t>Academic poster</w:t>
      </w:r>
      <w:bookmarkEnd w:id="2"/>
    </w:p>
    <w:p w14:paraId="22937002" w14:textId="70739C31" w:rsidR="00C75B01" w:rsidRPr="00C75B01" w:rsidRDefault="00C75B01" w:rsidP="00C75B01">
      <w:r>
        <w:rPr>
          <w:noProof/>
        </w:rPr>
        <w:drawing>
          <wp:inline distT="0" distB="0" distL="0" distR="0" wp14:anchorId="1E3BFCD0" wp14:editId="1491470A">
            <wp:extent cx="5731510" cy="3223895"/>
            <wp:effectExtent l="0" t="0" r="0" b="1905"/>
            <wp:docPr id="137848960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489605" name="Picture 5"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21F5F37" w14:textId="6B107D99" w:rsidR="0020251C" w:rsidRDefault="0081459F" w:rsidP="0081459F">
      <w:pPr>
        <w:pStyle w:val="Heading1"/>
      </w:pPr>
      <w:bookmarkStart w:id="3" w:name="_Toc140589988"/>
      <w:r>
        <w:t>Project reflection</w:t>
      </w:r>
      <w:bookmarkEnd w:id="3"/>
    </w:p>
    <w:p w14:paraId="76041862" w14:textId="77777777" w:rsidR="0081459F" w:rsidRDefault="0081459F" w:rsidP="0081459F"/>
    <w:p w14:paraId="73614005" w14:textId="6A854EF6" w:rsidR="00EC5A8F" w:rsidRPr="00EC5A8F" w:rsidRDefault="00EC5A8F" w:rsidP="00EC5A8F">
      <w:r w:rsidRPr="0081459F">
        <w:t xml:space="preserve">As I consider initiating this CRM project, </w:t>
      </w:r>
      <w:r w:rsidRPr="00EC5A8F">
        <w:t xml:space="preserve">I am keenly aware of the potential it </w:t>
      </w:r>
      <w:proofErr w:type="gramStart"/>
      <w:r w:rsidRPr="00EC5A8F">
        <w:t>has to</w:t>
      </w:r>
      <w:proofErr w:type="gramEnd"/>
      <w:r w:rsidRPr="00EC5A8F">
        <w:t xml:space="preserve"> revolutionize how businesses manage their relationships with customers.</w:t>
      </w:r>
      <w:r>
        <w:t xml:space="preserve"> </w:t>
      </w:r>
      <w:r w:rsidRPr="00EC5A8F">
        <w:t>Reflecting more deeply on the development of the CRM project, it's clear that a successful CRM system can be a game-changer in the way businesses manage and nurture their customer relationships. The potential of an efficient CRM system lies in its capacity to centralize customer data, automate mundane tasks, and facilitate personalized and timely customer interactions.</w:t>
      </w:r>
    </w:p>
    <w:p w14:paraId="74E1E617" w14:textId="057C8DA2" w:rsidR="00EC5A8F" w:rsidRPr="00EC5A8F" w:rsidRDefault="00EC5A8F" w:rsidP="00EC5A8F">
      <w:r w:rsidRPr="00EC5A8F">
        <w:t xml:space="preserve">The value of comprehensive customer knowledge cannot be underestimated. By consolidating all customer data into a single system, our CRM project could provide a 360-degree view of the customer. This is a fundamental shift from fragmented customer data spread across different platforms. By having all the data in one place, businesses could gain a deeper understanding of customer </w:t>
      </w:r>
      <w:r w:rsidRPr="00EC5A8F">
        <w:t>behaviour</w:t>
      </w:r>
      <w:r w:rsidRPr="00EC5A8F">
        <w:t xml:space="preserve"> and needs, aiding in targeted marketing and sales efforts (</w:t>
      </w:r>
      <w:proofErr w:type="spellStart"/>
      <w:r w:rsidRPr="00EC5A8F">
        <w:t>Khodakarami</w:t>
      </w:r>
      <w:proofErr w:type="spellEnd"/>
      <w:r w:rsidRPr="00EC5A8F">
        <w:t xml:space="preserve"> &amp; Chan, 2014).</w:t>
      </w:r>
    </w:p>
    <w:p w14:paraId="1944FE50" w14:textId="77777777" w:rsidR="00EC5A8F" w:rsidRPr="00EC5A8F" w:rsidRDefault="00EC5A8F" w:rsidP="00EC5A8F">
      <w:r w:rsidRPr="00EC5A8F">
        <w:t>Moreover, a well-implemented CRM system can automate various routine tasks such as scheduling appointments, sending follow-up emails, and tracking customer interactions. This automation could greatly increase the efficiency of the sales and customer service teams, allowing them to focus more on building customer relationships rather than getting bogged down by administrative tasks (Chen &amp; Popovich, 2003).</w:t>
      </w:r>
    </w:p>
    <w:p w14:paraId="06DD0394" w14:textId="77777777" w:rsidR="00EC5A8F" w:rsidRPr="00EC5A8F" w:rsidRDefault="00EC5A8F" w:rsidP="00EC5A8F">
      <w:r w:rsidRPr="00EC5A8F">
        <w:t>The role of personalization in today's customer-centric world cannot be overstated. Customers expect personalized experiences, and our CRM project could facilitate this by enabling targeted marketing and personalized communication based on the individual customer's history and preferences (</w:t>
      </w:r>
      <w:proofErr w:type="spellStart"/>
      <w:r w:rsidRPr="00EC5A8F">
        <w:t>Almotairi</w:t>
      </w:r>
      <w:proofErr w:type="spellEnd"/>
      <w:r w:rsidRPr="00EC5A8F">
        <w:t>, 2019).</w:t>
      </w:r>
    </w:p>
    <w:p w14:paraId="67DF074D" w14:textId="77777777" w:rsidR="00EC5A8F" w:rsidRPr="00EC5A8F" w:rsidRDefault="00EC5A8F" w:rsidP="00EC5A8F">
      <w:r w:rsidRPr="00EC5A8F">
        <w:t xml:space="preserve">However, reflecting on the challenges, it's clear that ensuring user acceptance and data security are key considerations. We must strive to create a system that is user-friendly, </w:t>
      </w:r>
      <w:r w:rsidRPr="00EC5A8F">
        <w:lastRenderedPageBreak/>
        <w:t>intuitive, and secure. The users' trust in the system's ability to protect sensitive customer data is paramount to its success.</w:t>
      </w:r>
    </w:p>
    <w:p w14:paraId="7227FA33" w14:textId="77777777" w:rsidR="00EC5A8F" w:rsidRPr="00EC5A8F" w:rsidRDefault="00EC5A8F" w:rsidP="00EC5A8F">
      <w:r w:rsidRPr="00EC5A8F">
        <w:t>Finally, it's crucial to acknowledge that a CRM system is not a one-time solution but an evolving tool. As businesses grow and customer needs change, the CRM system must be adaptable to cater to these changes, requiring ongoing development and refinement.</w:t>
      </w:r>
    </w:p>
    <w:p w14:paraId="02B65F95" w14:textId="77777777" w:rsidR="00EC5A8F" w:rsidRPr="00EC5A8F" w:rsidRDefault="00EC5A8F" w:rsidP="00EC5A8F">
      <w:r w:rsidRPr="00EC5A8F">
        <w:t>To sum up, as I delve deeper into the planning phase of this CRM project, I am met with a blend of excitement for the potential rewards and respect for the challenges we'll have to navigate. With careful planning and execution, I believe this CRM project could significantly enhance businesses' efficiency and customer satisfaction.</w:t>
      </w:r>
    </w:p>
    <w:p w14:paraId="04A7D3A1" w14:textId="77777777" w:rsidR="00EC5A8F" w:rsidRDefault="00EC5A8F" w:rsidP="0081459F"/>
    <w:p w14:paraId="4210CABD" w14:textId="77777777" w:rsidR="000D5188" w:rsidRDefault="000D5188" w:rsidP="0081459F"/>
    <w:p w14:paraId="11DEDFCD" w14:textId="77777777" w:rsidR="000D5188" w:rsidRDefault="000D5188" w:rsidP="0081459F"/>
    <w:p w14:paraId="61CC372D" w14:textId="77777777" w:rsidR="000D5188" w:rsidRDefault="000D5188" w:rsidP="0081459F"/>
    <w:p w14:paraId="75071851" w14:textId="77777777" w:rsidR="000D5188" w:rsidRDefault="000D5188" w:rsidP="0081459F"/>
    <w:p w14:paraId="33A6198D" w14:textId="77777777" w:rsidR="000D5188" w:rsidRDefault="000D5188" w:rsidP="0081459F"/>
    <w:p w14:paraId="52E1D184" w14:textId="77777777" w:rsidR="000D5188" w:rsidRDefault="000D5188" w:rsidP="0081459F"/>
    <w:p w14:paraId="06F33A04" w14:textId="77777777" w:rsidR="000D5188" w:rsidRDefault="000D5188" w:rsidP="0081459F"/>
    <w:p w14:paraId="37C6A33A" w14:textId="77777777" w:rsidR="000D5188" w:rsidRDefault="000D5188" w:rsidP="0081459F"/>
    <w:p w14:paraId="21838340" w14:textId="77777777" w:rsidR="000D5188" w:rsidRDefault="000D5188" w:rsidP="0081459F"/>
    <w:p w14:paraId="6A835CB5" w14:textId="77777777" w:rsidR="000D5188" w:rsidRDefault="000D5188" w:rsidP="0081459F"/>
    <w:p w14:paraId="7C84CD35" w14:textId="77777777" w:rsidR="000D5188" w:rsidRDefault="000D5188" w:rsidP="0081459F"/>
    <w:p w14:paraId="5200C686" w14:textId="77777777" w:rsidR="000D5188" w:rsidRDefault="000D5188" w:rsidP="0081459F"/>
    <w:p w14:paraId="08E9C3D8" w14:textId="77777777" w:rsidR="000D5188" w:rsidRDefault="000D5188" w:rsidP="0081459F"/>
    <w:p w14:paraId="3DDC45F7" w14:textId="77777777" w:rsidR="000D5188" w:rsidRDefault="000D5188" w:rsidP="0081459F"/>
    <w:p w14:paraId="102E6E73" w14:textId="77777777" w:rsidR="000D5188" w:rsidRDefault="000D5188" w:rsidP="0081459F"/>
    <w:p w14:paraId="74FDD611" w14:textId="77777777" w:rsidR="000D5188" w:rsidRDefault="000D5188" w:rsidP="0081459F"/>
    <w:p w14:paraId="27F73DE4" w14:textId="77777777" w:rsidR="000D5188" w:rsidRDefault="000D5188" w:rsidP="0081459F"/>
    <w:p w14:paraId="5E6B93CA" w14:textId="77777777" w:rsidR="000D5188" w:rsidRDefault="000D5188" w:rsidP="0081459F"/>
    <w:p w14:paraId="1B9367AA" w14:textId="77777777" w:rsidR="000D5188" w:rsidRDefault="000D5188" w:rsidP="0081459F"/>
    <w:p w14:paraId="799EF6F8" w14:textId="77777777" w:rsidR="000D5188" w:rsidRDefault="000D5188" w:rsidP="0081459F"/>
    <w:p w14:paraId="50489C59" w14:textId="77777777" w:rsidR="000D5188" w:rsidRDefault="000D5188" w:rsidP="0081459F"/>
    <w:p w14:paraId="5FF0A9A1" w14:textId="77777777" w:rsidR="000D5188" w:rsidRDefault="000D5188" w:rsidP="0081459F"/>
    <w:p w14:paraId="0C5B0B52" w14:textId="77777777" w:rsidR="000D5188" w:rsidRDefault="000D5188" w:rsidP="0081459F"/>
    <w:p w14:paraId="48E0680A" w14:textId="77777777" w:rsidR="000D5188" w:rsidRDefault="000D5188" w:rsidP="0081459F"/>
    <w:p w14:paraId="0BEFA2DE" w14:textId="77777777" w:rsidR="000D5188" w:rsidRDefault="000D5188" w:rsidP="0081459F"/>
    <w:p w14:paraId="761B3E5F" w14:textId="77777777" w:rsidR="000D5188" w:rsidRDefault="000D5188" w:rsidP="0081459F"/>
    <w:p w14:paraId="16AF0B4C" w14:textId="77777777" w:rsidR="000D5188" w:rsidRDefault="000D5188" w:rsidP="0081459F"/>
    <w:p w14:paraId="47306B80" w14:textId="77777777" w:rsidR="000D5188" w:rsidRDefault="000D5188" w:rsidP="0081459F"/>
    <w:p w14:paraId="2D690361" w14:textId="77777777" w:rsidR="000D5188" w:rsidRDefault="000D5188" w:rsidP="0081459F"/>
    <w:p w14:paraId="6B883AAD" w14:textId="77777777" w:rsidR="000D5188" w:rsidRDefault="000D5188" w:rsidP="0081459F"/>
    <w:p w14:paraId="020F36C1" w14:textId="77777777" w:rsidR="000D5188" w:rsidRDefault="000D5188" w:rsidP="0081459F"/>
    <w:p w14:paraId="4724D8A1" w14:textId="77777777" w:rsidR="000D5188" w:rsidRDefault="000D5188" w:rsidP="0081459F"/>
    <w:p w14:paraId="2EAEB4C7" w14:textId="77777777" w:rsidR="000D5188" w:rsidRDefault="000D5188" w:rsidP="0081459F"/>
    <w:p w14:paraId="3CD93DA5" w14:textId="77777777" w:rsidR="000D5188" w:rsidRDefault="000D5188" w:rsidP="0081459F"/>
    <w:p w14:paraId="2EDAE6B6" w14:textId="77777777" w:rsidR="000D5188" w:rsidRDefault="000D5188" w:rsidP="0081459F"/>
    <w:bookmarkStart w:id="4" w:name="_Toc140589989" w:displacedByCustomXml="next"/>
    <w:sdt>
      <w:sdtPr>
        <w:id w:val="-1616665525"/>
        <w:docPartObj>
          <w:docPartGallery w:val="Bibliographies"/>
          <w:docPartUnique/>
        </w:docPartObj>
      </w:sdtPr>
      <w:sdtEndPr>
        <w:rPr>
          <w:rFonts w:asciiTheme="minorHAnsi" w:eastAsiaTheme="minorHAnsi" w:hAnsiTheme="minorHAnsi" w:cstheme="minorBidi"/>
          <w:color w:val="auto"/>
          <w:sz w:val="24"/>
          <w:szCs w:val="24"/>
        </w:rPr>
      </w:sdtEndPr>
      <w:sdtContent>
        <w:p w14:paraId="4CFCF8C7" w14:textId="29EEF8FA" w:rsidR="000D5188" w:rsidRDefault="000D5188">
          <w:pPr>
            <w:pStyle w:val="Heading1"/>
          </w:pPr>
          <w:r>
            <w:t>Bibliography</w:t>
          </w:r>
          <w:bookmarkEnd w:id="4"/>
        </w:p>
        <w:sdt>
          <w:sdtPr>
            <w:id w:val="111145805"/>
            <w:bibliography/>
          </w:sdtPr>
          <w:sdtContent>
            <w:p w14:paraId="10B0E01B" w14:textId="77777777" w:rsidR="000D5188" w:rsidRDefault="000D518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0D5188" w14:paraId="33553DEB" w14:textId="77777777">
                <w:trPr>
                  <w:divId w:val="1200699810"/>
                  <w:tblCellSpacing w:w="15" w:type="dxa"/>
                </w:trPr>
                <w:tc>
                  <w:tcPr>
                    <w:tcW w:w="50" w:type="pct"/>
                    <w:hideMark/>
                  </w:tcPr>
                  <w:p w14:paraId="1A0B6682" w14:textId="4022C373" w:rsidR="000D5188" w:rsidRDefault="000D5188">
                    <w:pPr>
                      <w:pStyle w:val="Bibliography"/>
                      <w:rPr>
                        <w:noProof/>
                        <w:kern w:val="0"/>
                        <w14:ligatures w14:val="none"/>
                      </w:rPr>
                    </w:pPr>
                    <w:r>
                      <w:rPr>
                        <w:noProof/>
                      </w:rPr>
                      <w:t xml:space="preserve">[1] </w:t>
                    </w:r>
                  </w:p>
                </w:tc>
                <w:tc>
                  <w:tcPr>
                    <w:tcW w:w="0" w:type="auto"/>
                    <w:hideMark/>
                  </w:tcPr>
                  <w:p w14:paraId="426838BB" w14:textId="77777777" w:rsidR="000D5188" w:rsidRDefault="000D5188">
                    <w:pPr>
                      <w:pStyle w:val="Bibliography"/>
                      <w:rPr>
                        <w:noProof/>
                      </w:rPr>
                    </w:pPr>
                    <w:r>
                      <w:rPr>
                        <w:noProof/>
                      </w:rPr>
                      <w:t xml:space="preserve">I. J. Chen and K. Popovich, “Understanding customer relationship management (CRM) People, process and technology.,” </w:t>
                    </w:r>
                    <w:r>
                      <w:rPr>
                        <w:i/>
                        <w:iCs/>
                        <w:noProof/>
                      </w:rPr>
                      <w:t xml:space="preserve">Business Process Management Journal, </w:t>
                    </w:r>
                    <w:r>
                      <w:rPr>
                        <w:noProof/>
                      </w:rPr>
                      <w:t xml:space="preserve">2003. </w:t>
                    </w:r>
                  </w:p>
                </w:tc>
              </w:tr>
              <w:tr w:rsidR="000D5188" w14:paraId="390DB318" w14:textId="77777777">
                <w:trPr>
                  <w:divId w:val="1200699810"/>
                  <w:tblCellSpacing w:w="15" w:type="dxa"/>
                </w:trPr>
                <w:tc>
                  <w:tcPr>
                    <w:tcW w:w="50" w:type="pct"/>
                    <w:hideMark/>
                  </w:tcPr>
                  <w:p w14:paraId="68352DFF" w14:textId="77777777" w:rsidR="000D5188" w:rsidRDefault="000D5188">
                    <w:pPr>
                      <w:pStyle w:val="Bibliography"/>
                      <w:rPr>
                        <w:noProof/>
                      </w:rPr>
                    </w:pPr>
                    <w:r>
                      <w:rPr>
                        <w:noProof/>
                      </w:rPr>
                      <w:t xml:space="preserve">[2] </w:t>
                    </w:r>
                  </w:p>
                </w:tc>
                <w:tc>
                  <w:tcPr>
                    <w:tcW w:w="0" w:type="auto"/>
                    <w:hideMark/>
                  </w:tcPr>
                  <w:p w14:paraId="5B32705E" w14:textId="77777777" w:rsidR="000D5188" w:rsidRDefault="000D5188">
                    <w:pPr>
                      <w:pStyle w:val="Bibliography"/>
                      <w:rPr>
                        <w:noProof/>
                      </w:rPr>
                    </w:pPr>
                    <w:r>
                      <w:rPr>
                        <w:noProof/>
                      </w:rPr>
                      <w:t xml:space="preserve">P. Greenberg, “The impact of CRM 2.0 on customer insight,” </w:t>
                    </w:r>
                    <w:r>
                      <w:rPr>
                        <w:i/>
                        <w:iCs/>
                        <w:noProof/>
                      </w:rPr>
                      <w:t xml:space="preserve">Journal of Business &amp; Industrial Marketing, </w:t>
                    </w:r>
                    <w:r>
                      <w:rPr>
                        <w:noProof/>
                      </w:rPr>
                      <w:t xml:space="preserve">2010. </w:t>
                    </w:r>
                  </w:p>
                </w:tc>
              </w:tr>
              <w:tr w:rsidR="000D5188" w14:paraId="1AF9E740" w14:textId="77777777">
                <w:trPr>
                  <w:divId w:val="1200699810"/>
                  <w:tblCellSpacing w:w="15" w:type="dxa"/>
                </w:trPr>
                <w:tc>
                  <w:tcPr>
                    <w:tcW w:w="50" w:type="pct"/>
                    <w:hideMark/>
                  </w:tcPr>
                  <w:p w14:paraId="5D9C7D9A" w14:textId="77777777" w:rsidR="000D5188" w:rsidRDefault="000D5188">
                    <w:pPr>
                      <w:pStyle w:val="Bibliography"/>
                      <w:rPr>
                        <w:noProof/>
                      </w:rPr>
                    </w:pPr>
                    <w:r>
                      <w:rPr>
                        <w:noProof/>
                      </w:rPr>
                      <w:t xml:space="preserve">[3] </w:t>
                    </w:r>
                  </w:p>
                </w:tc>
                <w:tc>
                  <w:tcPr>
                    <w:tcW w:w="0" w:type="auto"/>
                    <w:hideMark/>
                  </w:tcPr>
                  <w:p w14:paraId="578B6DA3" w14:textId="77777777" w:rsidR="000D5188" w:rsidRDefault="000D5188">
                    <w:pPr>
                      <w:pStyle w:val="Bibliography"/>
                      <w:rPr>
                        <w:noProof/>
                      </w:rPr>
                    </w:pPr>
                    <w:r>
                      <w:rPr>
                        <w:noProof/>
                      </w:rPr>
                      <w:t xml:space="preserve">F. Khodakarami and Y. E. Chan, “Exploring the role of customer relationship management (CRM) systems in customer knowledge creation,” </w:t>
                    </w:r>
                    <w:r>
                      <w:rPr>
                        <w:i/>
                        <w:iCs/>
                        <w:noProof/>
                      </w:rPr>
                      <w:t>Information &amp; Management.</w:t>
                    </w:r>
                    <w:r>
                      <w:rPr>
                        <w:noProof/>
                      </w:rPr>
                      <w:t xml:space="preserve"> </w:t>
                    </w:r>
                  </w:p>
                </w:tc>
              </w:tr>
              <w:tr w:rsidR="000D5188" w14:paraId="24419F58" w14:textId="77777777">
                <w:trPr>
                  <w:divId w:val="1200699810"/>
                  <w:tblCellSpacing w:w="15" w:type="dxa"/>
                </w:trPr>
                <w:tc>
                  <w:tcPr>
                    <w:tcW w:w="50" w:type="pct"/>
                    <w:hideMark/>
                  </w:tcPr>
                  <w:p w14:paraId="00293E59" w14:textId="77777777" w:rsidR="000D5188" w:rsidRDefault="000D5188">
                    <w:pPr>
                      <w:pStyle w:val="Bibliography"/>
                      <w:rPr>
                        <w:noProof/>
                      </w:rPr>
                    </w:pPr>
                    <w:r>
                      <w:rPr>
                        <w:noProof/>
                      </w:rPr>
                      <w:t xml:space="preserve">[4] </w:t>
                    </w:r>
                  </w:p>
                </w:tc>
                <w:tc>
                  <w:tcPr>
                    <w:tcW w:w="0" w:type="auto"/>
                    <w:hideMark/>
                  </w:tcPr>
                  <w:p w14:paraId="4949835F" w14:textId="77777777" w:rsidR="000D5188" w:rsidRDefault="000D5188">
                    <w:pPr>
                      <w:pStyle w:val="Bibliography"/>
                      <w:rPr>
                        <w:noProof/>
                      </w:rPr>
                    </w:pPr>
                    <w:r>
                      <w:rPr>
                        <w:noProof/>
                      </w:rPr>
                      <w:t xml:space="preserve">A. M, “CRM from theory to practice: A review and preliminary findings in Gulf banks.,” </w:t>
                    </w:r>
                    <w:r>
                      <w:rPr>
                        <w:i/>
                        <w:iCs/>
                        <w:noProof/>
                      </w:rPr>
                      <w:t>International Journal of Information Systems and Change Management.</w:t>
                    </w:r>
                    <w:r>
                      <w:rPr>
                        <w:noProof/>
                      </w:rPr>
                      <w:t xml:space="preserve"> </w:t>
                    </w:r>
                  </w:p>
                </w:tc>
              </w:tr>
            </w:tbl>
            <w:p w14:paraId="048AADF1" w14:textId="77777777" w:rsidR="000D5188" w:rsidRDefault="000D5188">
              <w:pPr>
                <w:divId w:val="1200699810"/>
                <w:rPr>
                  <w:rFonts w:eastAsia="Times New Roman"/>
                  <w:noProof/>
                </w:rPr>
              </w:pPr>
            </w:p>
            <w:p w14:paraId="1FE0C6C2" w14:textId="3F61E730" w:rsidR="000D5188" w:rsidRDefault="000D5188">
              <w:r>
                <w:rPr>
                  <w:b/>
                  <w:bCs/>
                  <w:noProof/>
                </w:rPr>
                <w:fldChar w:fldCharType="end"/>
              </w:r>
            </w:p>
          </w:sdtContent>
        </w:sdt>
      </w:sdtContent>
    </w:sdt>
    <w:p w14:paraId="595FA7FA" w14:textId="77777777" w:rsidR="000D5188" w:rsidRDefault="000D5188" w:rsidP="0081459F"/>
    <w:p w14:paraId="6D568EDB" w14:textId="77777777" w:rsidR="00EC5A8F" w:rsidRPr="0081459F" w:rsidRDefault="00EC5A8F" w:rsidP="0081459F"/>
    <w:sectPr w:rsidR="00EC5A8F" w:rsidRPr="008145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CBE"/>
    <w:rsid w:val="00085505"/>
    <w:rsid w:val="000D5188"/>
    <w:rsid w:val="0020251C"/>
    <w:rsid w:val="0045628C"/>
    <w:rsid w:val="006854D6"/>
    <w:rsid w:val="006A7DBB"/>
    <w:rsid w:val="00806CBE"/>
    <w:rsid w:val="0081459F"/>
    <w:rsid w:val="00926A63"/>
    <w:rsid w:val="00B816DE"/>
    <w:rsid w:val="00C75B01"/>
    <w:rsid w:val="00EC5A8F"/>
    <w:rsid w:val="00FE2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7BFC5"/>
  <w15:chartTrackingRefBased/>
  <w15:docId w15:val="{A67D062C-5C49-784C-B449-F7FFAF289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4D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16D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06CBE"/>
    <w:pPr>
      <w:spacing w:line="360" w:lineRule="auto"/>
      <w:contextualSpacing/>
      <w:jc w:val="center"/>
    </w:pPr>
    <w:rPr>
      <w:rFonts w:ascii="Arial" w:eastAsiaTheme="majorEastAsia" w:hAnsi="Arial" w:cstheme="majorBidi"/>
      <w:spacing w:val="-10"/>
      <w:kern w:val="28"/>
      <w:sz w:val="56"/>
      <w:szCs w:val="56"/>
    </w:rPr>
  </w:style>
  <w:style w:type="character" w:customStyle="1" w:styleId="TitleChar">
    <w:name w:val="Title Char"/>
    <w:basedOn w:val="DefaultParagraphFont"/>
    <w:link w:val="Title"/>
    <w:uiPriority w:val="10"/>
    <w:rsid w:val="00806CBE"/>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806CBE"/>
    <w:pPr>
      <w:numPr>
        <w:ilvl w:val="1"/>
      </w:numPr>
      <w:spacing w:after="160" w:line="360" w:lineRule="auto"/>
      <w:jc w:val="center"/>
    </w:pPr>
    <w:rPr>
      <w:rFonts w:ascii="Arial" w:eastAsiaTheme="minorEastAsia" w:hAnsi="Arial"/>
      <w:color w:val="5A5A5A" w:themeColor="text1" w:themeTint="A5"/>
      <w:spacing w:val="15"/>
      <w:sz w:val="22"/>
      <w:szCs w:val="22"/>
    </w:rPr>
  </w:style>
  <w:style w:type="character" w:customStyle="1" w:styleId="SubtitleChar">
    <w:name w:val="Subtitle Char"/>
    <w:basedOn w:val="DefaultParagraphFont"/>
    <w:link w:val="Subtitle"/>
    <w:uiPriority w:val="11"/>
    <w:rsid w:val="00806CBE"/>
    <w:rPr>
      <w:rFonts w:ascii="Arial" w:eastAsiaTheme="minorEastAsia" w:hAnsi="Arial"/>
      <w:color w:val="5A5A5A" w:themeColor="text1" w:themeTint="A5"/>
      <w:spacing w:val="15"/>
      <w:sz w:val="22"/>
      <w:szCs w:val="22"/>
    </w:rPr>
  </w:style>
  <w:style w:type="character" w:customStyle="1" w:styleId="Heading1Char">
    <w:name w:val="Heading 1 Char"/>
    <w:basedOn w:val="DefaultParagraphFont"/>
    <w:link w:val="Heading1"/>
    <w:uiPriority w:val="9"/>
    <w:rsid w:val="006854D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854D6"/>
    <w:rPr>
      <w:color w:val="0563C1" w:themeColor="hyperlink"/>
      <w:u w:val="single"/>
    </w:rPr>
  </w:style>
  <w:style w:type="character" w:styleId="UnresolvedMention">
    <w:name w:val="Unresolved Mention"/>
    <w:basedOn w:val="DefaultParagraphFont"/>
    <w:uiPriority w:val="99"/>
    <w:semiHidden/>
    <w:unhideWhenUsed/>
    <w:rsid w:val="006854D6"/>
    <w:rPr>
      <w:color w:val="605E5C"/>
      <w:shd w:val="clear" w:color="auto" w:fill="E1DFDD"/>
    </w:rPr>
  </w:style>
  <w:style w:type="character" w:customStyle="1" w:styleId="Heading2Char">
    <w:name w:val="Heading 2 Char"/>
    <w:basedOn w:val="DefaultParagraphFont"/>
    <w:link w:val="Heading2"/>
    <w:uiPriority w:val="9"/>
    <w:rsid w:val="00B816D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A7DBB"/>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A7DBB"/>
    <w:pPr>
      <w:spacing w:before="120"/>
    </w:pPr>
    <w:rPr>
      <w:rFonts w:cstheme="minorHAnsi"/>
      <w:b/>
      <w:bCs/>
      <w:i/>
      <w:iCs/>
    </w:rPr>
  </w:style>
  <w:style w:type="paragraph" w:styleId="TOC2">
    <w:name w:val="toc 2"/>
    <w:basedOn w:val="Normal"/>
    <w:next w:val="Normal"/>
    <w:autoRedefine/>
    <w:uiPriority w:val="39"/>
    <w:unhideWhenUsed/>
    <w:rsid w:val="006A7DBB"/>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A7DBB"/>
    <w:pPr>
      <w:ind w:left="480"/>
    </w:pPr>
    <w:rPr>
      <w:rFonts w:cstheme="minorHAnsi"/>
      <w:sz w:val="20"/>
      <w:szCs w:val="20"/>
    </w:rPr>
  </w:style>
  <w:style w:type="paragraph" w:styleId="TOC4">
    <w:name w:val="toc 4"/>
    <w:basedOn w:val="Normal"/>
    <w:next w:val="Normal"/>
    <w:autoRedefine/>
    <w:uiPriority w:val="39"/>
    <w:semiHidden/>
    <w:unhideWhenUsed/>
    <w:rsid w:val="006A7DBB"/>
    <w:pPr>
      <w:ind w:left="720"/>
    </w:pPr>
    <w:rPr>
      <w:rFonts w:cstheme="minorHAnsi"/>
      <w:sz w:val="20"/>
      <w:szCs w:val="20"/>
    </w:rPr>
  </w:style>
  <w:style w:type="paragraph" w:styleId="TOC5">
    <w:name w:val="toc 5"/>
    <w:basedOn w:val="Normal"/>
    <w:next w:val="Normal"/>
    <w:autoRedefine/>
    <w:uiPriority w:val="39"/>
    <w:semiHidden/>
    <w:unhideWhenUsed/>
    <w:rsid w:val="006A7DBB"/>
    <w:pPr>
      <w:ind w:left="960"/>
    </w:pPr>
    <w:rPr>
      <w:rFonts w:cstheme="minorHAnsi"/>
      <w:sz w:val="20"/>
      <w:szCs w:val="20"/>
    </w:rPr>
  </w:style>
  <w:style w:type="paragraph" w:styleId="TOC6">
    <w:name w:val="toc 6"/>
    <w:basedOn w:val="Normal"/>
    <w:next w:val="Normal"/>
    <w:autoRedefine/>
    <w:uiPriority w:val="39"/>
    <w:semiHidden/>
    <w:unhideWhenUsed/>
    <w:rsid w:val="006A7DBB"/>
    <w:pPr>
      <w:ind w:left="1200"/>
    </w:pPr>
    <w:rPr>
      <w:rFonts w:cstheme="minorHAnsi"/>
      <w:sz w:val="20"/>
      <w:szCs w:val="20"/>
    </w:rPr>
  </w:style>
  <w:style w:type="paragraph" w:styleId="TOC7">
    <w:name w:val="toc 7"/>
    <w:basedOn w:val="Normal"/>
    <w:next w:val="Normal"/>
    <w:autoRedefine/>
    <w:uiPriority w:val="39"/>
    <w:semiHidden/>
    <w:unhideWhenUsed/>
    <w:rsid w:val="006A7DBB"/>
    <w:pPr>
      <w:ind w:left="1440"/>
    </w:pPr>
    <w:rPr>
      <w:rFonts w:cstheme="minorHAnsi"/>
      <w:sz w:val="20"/>
      <w:szCs w:val="20"/>
    </w:rPr>
  </w:style>
  <w:style w:type="paragraph" w:styleId="TOC8">
    <w:name w:val="toc 8"/>
    <w:basedOn w:val="Normal"/>
    <w:next w:val="Normal"/>
    <w:autoRedefine/>
    <w:uiPriority w:val="39"/>
    <w:semiHidden/>
    <w:unhideWhenUsed/>
    <w:rsid w:val="006A7DBB"/>
    <w:pPr>
      <w:ind w:left="1680"/>
    </w:pPr>
    <w:rPr>
      <w:rFonts w:cstheme="minorHAnsi"/>
      <w:sz w:val="20"/>
      <w:szCs w:val="20"/>
    </w:rPr>
  </w:style>
  <w:style w:type="paragraph" w:styleId="TOC9">
    <w:name w:val="toc 9"/>
    <w:basedOn w:val="Normal"/>
    <w:next w:val="Normal"/>
    <w:autoRedefine/>
    <w:uiPriority w:val="39"/>
    <w:semiHidden/>
    <w:unhideWhenUsed/>
    <w:rsid w:val="006A7DBB"/>
    <w:pPr>
      <w:ind w:left="1920"/>
    </w:pPr>
    <w:rPr>
      <w:rFonts w:cstheme="minorHAnsi"/>
      <w:sz w:val="20"/>
      <w:szCs w:val="20"/>
    </w:rPr>
  </w:style>
  <w:style w:type="paragraph" w:styleId="Bibliography">
    <w:name w:val="Bibliography"/>
    <w:basedOn w:val="Normal"/>
    <w:next w:val="Normal"/>
    <w:uiPriority w:val="37"/>
    <w:unhideWhenUsed/>
    <w:rsid w:val="000D51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33326">
      <w:bodyDiv w:val="1"/>
      <w:marLeft w:val="0"/>
      <w:marRight w:val="0"/>
      <w:marTop w:val="0"/>
      <w:marBottom w:val="0"/>
      <w:divBdr>
        <w:top w:val="none" w:sz="0" w:space="0" w:color="auto"/>
        <w:left w:val="none" w:sz="0" w:space="0" w:color="auto"/>
        <w:bottom w:val="none" w:sz="0" w:space="0" w:color="auto"/>
        <w:right w:val="none" w:sz="0" w:space="0" w:color="auto"/>
      </w:divBdr>
    </w:div>
    <w:div w:id="97260030">
      <w:bodyDiv w:val="1"/>
      <w:marLeft w:val="0"/>
      <w:marRight w:val="0"/>
      <w:marTop w:val="0"/>
      <w:marBottom w:val="0"/>
      <w:divBdr>
        <w:top w:val="none" w:sz="0" w:space="0" w:color="auto"/>
        <w:left w:val="none" w:sz="0" w:space="0" w:color="auto"/>
        <w:bottom w:val="none" w:sz="0" w:space="0" w:color="auto"/>
        <w:right w:val="none" w:sz="0" w:space="0" w:color="auto"/>
      </w:divBdr>
    </w:div>
    <w:div w:id="185757459">
      <w:bodyDiv w:val="1"/>
      <w:marLeft w:val="0"/>
      <w:marRight w:val="0"/>
      <w:marTop w:val="0"/>
      <w:marBottom w:val="0"/>
      <w:divBdr>
        <w:top w:val="none" w:sz="0" w:space="0" w:color="auto"/>
        <w:left w:val="none" w:sz="0" w:space="0" w:color="auto"/>
        <w:bottom w:val="none" w:sz="0" w:space="0" w:color="auto"/>
        <w:right w:val="none" w:sz="0" w:space="0" w:color="auto"/>
      </w:divBdr>
    </w:div>
    <w:div w:id="324630620">
      <w:bodyDiv w:val="1"/>
      <w:marLeft w:val="0"/>
      <w:marRight w:val="0"/>
      <w:marTop w:val="0"/>
      <w:marBottom w:val="0"/>
      <w:divBdr>
        <w:top w:val="none" w:sz="0" w:space="0" w:color="auto"/>
        <w:left w:val="none" w:sz="0" w:space="0" w:color="auto"/>
        <w:bottom w:val="none" w:sz="0" w:space="0" w:color="auto"/>
        <w:right w:val="none" w:sz="0" w:space="0" w:color="auto"/>
      </w:divBdr>
    </w:div>
    <w:div w:id="368334754">
      <w:bodyDiv w:val="1"/>
      <w:marLeft w:val="0"/>
      <w:marRight w:val="0"/>
      <w:marTop w:val="0"/>
      <w:marBottom w:val="0"/>
      <w:divBdr>
        <w:top w:val="none" w:sz="0" w:space="0" w:color="auto"/>
        <w:left w:val="none" w:sz="0" w:space="0" w:color="auto"/>
        <w:bottom w:val="none" w:sz="0" w:space="0" w:color="auto"/>
        <w:right w:val="none" w:sz="0" w:space="0" w:color="auto"/>
      </w:divBdr>
    </w:div>
    <w:div w:id="557933628">
      <w:bodyDiv w:val="1"/>
      <w:marLeft w:val="0"/>
      <w:marRight w:val="0"/>
      <w:marTop w:val="0"/>
      <w:marBottom w:val="0"/>
      <w:divBdr>
        <w:top w:val="none" w:sz="0" w:space="0" w:color="auto"/>
        <w:left w:val="none" w:sz="0" w:space="0" w:color="auto"/>
        <w:bottom w:val="none" w:sz="0" w:space="0" w:color="auto"/>
        <w:right w:val="none" w:sz="0" w:space="0" w:color="auto"/>
      </w:divBdr>
    </w:div>
    <w:div w:id="774524981">
      <w:bodyDiv w:val="1"/>
      <w:marLeft w:val="0"/>
      <w:marRight w:val="0"/>
      <w:marTop w:val="0"/>
      <w:marBottom w:val="0"/>
      <w:divBdr>
        <w:top w:val="none" w:sz="0" w:space="0" w:color="auto"/>
        <w:left w:val="none" w:sz="0" w:space="0" w:color="auto"/>
        <w:bottom w:val="none" w:sz="0" w:space="0" w:color="auto"/>
        <w:right w:val="none" w:sz="0" w:space="0" w:color="auto"/>
      </w:divBdr>
    </w:div>
    <w:div w:id="1200699810">
      <w:bodyDiv w:val="1"/>
      <w:marLeft w:val="0"/>
      <w:marRight w:val="0"/>
      <w:marTop w:val="0"/>
      <w:marBottom w:val="0"/>
      <w:divBdr>
        <w:top w:val="none" w:sz="0" w:space="0" w:color="auto"/>
        <w:left w:val="none" w:sz="0" w:space="0" w:color="auto"/>
        <w:bottom w:val="none" w:sz="0" w:space="0" w:color="auto"/>
        <w:right w:val="none" w:sz="0" w:space="0" w:color="auto"/>
      </w:divBdr>
    </w:div>
    <w:div w:id="1284465098">
      <w:bodyDiv w:val="1"/>
      <w:marLeft w:val="0"/>
      <w:marRight w:val="0"/>
      <w:marTop w:val="0"/>
      <w:marBottom w:val="0"/>
      <w:divBdr>
        <w:top w:val="none" w:sz="0" w:space="0" w:color="auto"/>
        <w:left w:val="none" w:sz="0" w:space="0" w:color="auto"/>
        <w:bottom w:val="none" w:sz="0" w:space="0" w:color="auto"/>
        <w:right w:val="none" w:sz="0" w:space="0" w:color="auto"/>
      </w:divBdr>
    </w:div>
    <w:div w:id="1329746426">
      <w:bodyDiv w:val="1"/>
      <w:marLeft w:val="0"/>
      <w:marRight w:val="0"/>
      <w:marTop w:val="0"/>
      <w:marBottom w:val="0"/>
      <w:divBdr>
        <w:top w:val="none" w:sz="0" w:space="0" w:color="auto"/>
        <w:left w:val="none" w:sz="0" w:space="0" w:color="auto"/>
        <w:bottom w:val="none" w:sz="0" w:space="0" w:color="auto"/>
        <w:right w:val="none" w:sz="0" w:space="0" w:color="auto"/>
      </w:divBdr>
    </w:div>
    <w:div w:id="1495683528">
      <w:bodyDiv w:val="1"/>
      <w:marLeft w:val="0"/>
      <w:marRight w:val="0"/>
      <w:marTop w:val="0"/>
      <w:marBottom w:val="0"/>
      <w:divBdr>
        <w:top w:val="none" w:sz="0" w:space="0" w:color="auto"/>
        <w:left w:val="none" w:sz="0" w:space="0" w:color="auto"/>
        <w:bottom w:val="none" w:sz="0" w:space="0" w:color="auto"/>
        <w:right w:val="none" w:sz="0" w:space="0" w:color="auto"/>
      </w:divBdr>
    </w:div>
    <w:div w:id="1510558695">
      <w:bodyDiv w:val="1"/>
      <w:marLeft w:val="0"/>
      <w:marRight w:val="0"/>
      <w:marTop w:val="0"/>
      <w:marBottom w:val="0"/>
      <w:divBdr>
        <w:top w:val="none" w:sz="0" w:space="0" w:color="auto"/>
        <w:left w:val="none" w:sz="0" w:space="0" w:color="auto"/>
        <w:bottom w:val="none" w:sz="0" w:space="0" w:color="auto"/>
        <w:right w:val="none" w:sz="0" w:space="0" w:color="auto"/>
      </w:divBdr>
    </w:div>
    <w:div w:id="1541360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sites.google.com/view/cristian-e-portfolio/its-all-in-the-numbers" TargetMode="External"/><Relationship Id="rId11" Type="http://schemas.openxmlformats.org/officeDocument/2006/relationships/image" Target="media/image5.jpg"/><Relationship Id="rId5" Type="http://schemas.openxmlformats.org/officeDocument/2006/relationships/hyperlink" Target="https://sites.google.com/view/cristian-e-portfolio/home"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Che03</b:Tag>
    <b:SourceType>JournalArticle</b:SourceType>
    <b:Guid>{9598E0A5-5D1A-4244-AE80-9DCEDF570657}</b:Guid>
    <b:Author>
      <b:Author>
        <b:NameList>
          <b:Person>
            <b:Last>Chen</b:Last>
            <b:First>I. J.</b:First>
          </b:Person>
          <b:Person>
            <b:Last>Popovich</b:Last>
            <b:First>K.</b:First>
          </b:Person>
        </b:NameList>
      </b:Author>
    </b:Author>
    <b:Title>Understanding customer relationship management (CRM) People, process and technology.</b:Title>
    <b:JournalName>Business Process Management Journal</b:JournalName>
    <b:Year>2003</b:Year>
    <b:RefOrder>1</b:RefOrder>
  </b:Source>
  <b:Source>
    <b:Tag>Gre10</b:Tag>
    <b:SourceType>JournalArticle</b:SourceType>
    <b:Guid>{F0BDC082-9027-7B43-AF18-0F27B4FF1241}</b:Guid>
    <b:Author>
      <b:Author>
        <b:NameList>
          <b:Person>
            <b:Last>Greenberg</b:Last>
            <b:First>P.</b:First>
          </b:Person>
        </b:NameList>
      </b:Author>
    </b:Author>
    <b:Title>The impact of CRM 2.0 on customer insight</b:Title>
    <b:JournalName>Journal of Business &amp; Industrial Marketing</b:JournalName>
    <b:Year>2010</b:Year>
    <b:RefOrder>2</b:RefOrder>
  </b:Source>
  <b:Source>
    <b:Tag>Kho</b:Tag>
    <b:SourceType>JournalArticle</b:SourceType>
    <b:Guid>{0EF0D67E-DAA2-B443-8648-333D453248A4}</b:Guid>
    <b:Author>
      <b:Author>
        <b:NameList>
          <b:Person>
            <b:Last>Khodakarami</b:Last>
            <b:First>F.</b:First>
          </b:Person>
          <b:Person>
            <b:Last>Chan</b:Last>
            <b:First>Y.</b:First>
            <b:Middle>E.</b:Middle>
          </b:Person>
        </b:NameList>
      </b:Author>
    </b:Author>
    <b:Title>Exploring the role of customer relationship management (CRM) systems in customer knowledge creation</b:Title>
    <b:JournalName>Information &amp; Management</b:JournalName>
    <b:RefOrder>3</b:RefOrder>
  </b:Source>
  <b:Source xmlns:b="http://schemas.openxmlformats.org/officeDocument/2006/bibliography">
    <b:Tag>MAl</b:Tag>
    <b:SourceType>JournalArticle</b:SourceType>
    <b:Guid>{8793345E-39D5-0C46-AFC3-863451057B27}</b:Guid>
    <b:Title>CRM from theory to practice: A review and preliminary findings in Gulf banks.</b:Title>
    <b:JournalName>International Journal of Information Systems and Change Management</b:JournalName>
    <b:Author>
      <b:Author>
        <b:NameList>
          <b:Person>
            <b:Last>M</b:Last>
            <b:First>Almotairi</b:First>
          </b:Person>
        </b:NameList>
      </b:Author>
    </b:Author>
    <b:RefOrder>4</b:RefOrder>
  </b:Source>
</b:Sources>
</file>

<file path=customXml/itemProps1.xml><?xml version="1.0" encoding="utf-8"?>
<ds:datastoreItem xmlns:ds="http://schemas.openxmlformats.org/officeDocument/2006/customXml" ds:itemID="{9A563A60-C2AB-7E44-BC9C-05B1DA693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7</Pages>
  <Words>654</Words>
  <Characters>3731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2023-07-18T11:20:00Z</dcterms:created>
  <dcterms:modified xsi:type="dcterms:W3CDTF">2023-07-18T13:27:00Z</dcterms:modified>
</cp:coreProperties>
</file>