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18ECBF2" w14:textId="28CCE569" w:rsidR="00232190" w:rsidRDefault="00904D2B" w:rsidP="00564D10">
      <w:pPr>
        <w:spacing w:line="480" w:lineRule="auto"/>
        <w:rPr>
          <w:rFonts w:ascii="Times New Roman" w:hAnsi="Times New Roman" w:cs="Times New Roman"/>
          <w:sz w:val="24"/>
          <w:szCs w:val="24"/>
        </w:rPr>
      </w:pPr>
    </w:p>
    <w:p w14:paraId="5789C7A8" w14:textId="6101FA86" w:rsidR="00564D10" w:rsidRDefault="00564D10" w:rsidP="00564D10">
      <w:pPr>
        <w:spacing w:line="480" w:lineRule="auto"/>
        <w:rPr>
          <w:rFonts w:ascii="Times New Roman" w:hAnsi="Times New Roman" w:cs="Times New Roman"/>
          <w:sz w:val="24"/>
          <w:szCs w:val="24"/>
        </w:rPr>
      </w:pPr>
    </w:p>
    <w:p w14:paraId="4006B8C1" w14:textId="690E4189" w:rsidR="00564D10" w:rsidRDefault="006D6016" w:rsidP="00564D10">
      <w:pPr>
        <w:spacing w:line="480" w:lineRule="auto"/>
        <w:rPr>
          <w:rFonts w:ascii="Times New Roman" w:hAnsi="Times New Roman" w:cs="Times New Roman"/>
          <w:sz w:val="24"/>
          <w:szCs w:val="24"/>
        </w:rPr>
      </w:pPr>
      <w:r>
        <w:rPr>
          <w:noProof/>
          <w:lang w:eastAsia="en-GB"/>
        </w:rPr>
        <w:drawing>
          <wp:anchor distT="0" distB="0" distL="114300" distR="114300" simplePos="0" relativeHeight="251659264" behindDoc="1" locked="0" layoutInCell="1" allowOverlap="1" wp14:anchorId="4FF3244C" wp14:editId="62F51755">
            <wp:simplePos x="0" y="0"/>
            <wp:positionH relativeFrom="margin">
              <wp:align>center</wp:align>
            </wp:positionH>
            <wp:positionV relativeFrom="paragraph">
              <wp:posOffset>108585</wp:posOffset>
            </wp:positionV>
            <wp:extent cx="3057525" cy="1106170"/>
            <wp:effectExtent l="0" t="0" r="9525" b="0"/>
            <wp:wrapNone/>
            <wp:docPr id="1" name="Picture 1" descr="Image result fo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niversity of wales trinity saint davi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057525" cy="11061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8759D17" w14:textId="043B112B" w:rsidR="00564D10" w:rsidRDefault="00564D10" w:rsidP="00564D10">
      <w:pPr>
        <w:spacing w:line="480" w:lineRule="auto"/>
        <w:rPr>
          <w:rFonts w:ascii="Times New Roman" w:hAnsi="Times New Roman" w:cs="Times New Roman"/>
          <w:sz w:val="24"/>
          <w:szCs w:val="24"/>
        </w:rPr>
      </w:pPr>
    </w:p>
    <w:p w14:paraId="1BCDE21D" w14:textId="119DEB4E" w:rsidR="00564D10" w:rsidRDefault="00564D10" w:rsidP="00564D10">
      <w:pPr>
        <w:spacing w:line="480" w:lineRule="auto"/>
        <w:rPr>
          <w:rFonts w:ascii="Times New Roman" w:hAnsi="Times New Roman" w:cs="Times New Roman"/>
          <w:sz w:val="24"/>
          <w:szCs w:val="24"/>
        </w:rPr>
      </w:pPr>
    </w:p>
    <w:p w14:paraId="4AF9DE4B" w14:textId="77777777" w:rsidR="00533B05" w:rsidRDefault="00533B05" w:rsidP="006D6016">
      <w:pPr>
        <w:spacing w:line="480" w:lineRule="auto"/>
        <w:jc w:val="center"/>
        <w:rPr>
          <w:rFonts w:ascii="Times New Roman" w:hAnsi="Times New Roman" w:cs="Times New Roman"/>
          <w:sz w:val="24"/>
          <w:szCs w:val="24"/>
        </w:rPr>
      </w:pPr>
    </w:p>
    <w:p w14:paraId="7258BFF6" w14:textId="09DB83CF" w:rsidR="00564D10" w:rsidRDefault="6BDC695F" w:rsidP="6BDC695F">
      <w:pPr>
        <w:spacing w:line="480" w:lineRule="auto"/>
        <w:jc w:val="center"/>
        <w:rPr>
          <w:rFonts w:ascii="Times New Roman" w:hAnsi="Times New Roman" w:cs="Times New Roman"/>
          <w:sz w:val="24"/>
          <w:szCs w:val="24"/>
        </w:rPr>
      </w:pPr>
      <w:r w:rsidRPr="6BDC695F">
        <w:rPr>
          <w:rFonts w:ascii="Times New Roman" w:hAnsi="Times New Roman" w:cs="Times New Roman"/>
          <w:sz w:val="24"/>
          <w:szCs w:val="24"/>
        </w:rPr>
        <w:t>‘Describe the Historical and Social Influences that have informed our Understanding of the Care Treatment of Clients with Mental Health Issues’</w:t>
      </w:r>
    </w:p>
    <w:p w14:paraId="5B78C41F" w14:textId="24D77FEE" w:rsidR="00F47246" w:rsidRDefault="6BDC695F" w:rsidP="6BDC695F">
      <w:pPr>
        <w:spacing w:line="480" w:lineRule="auto"/>
        <w:jc w:val="center"/>
        <w:rPr>
          <w:rFonts w:ascii="Times New Roman" w:hAnsi="Times New Roman" w:cs="Times New Roman"/>
          <w:sz w:val="24"/>
          <w:szCs w:val="24"/>
        </w:rPr>
      </w:pPr>
      <w:r w:rsidRPr="6BDC695F">
        <w:rPr>
          <w:rFonts w:ascii="Times New Roman" w:hAnsi="Times New Roman" w:cs="Times New Roman"/>
          <w:sz w:val="24"/>
          <w:szCs w:val="24"/>
        </w:rPr>
        <w:t>Student Number: 1701786</w:t>
      </w:r>
    </w:p>
    <w:p w14:paraId="7A539550" w14:textId="321A321B" w:rsidR="00533B05" w:rsidRDefault="6BDC695F" w:rsidP="6BDC695F">
      <w:pPr>
        <w:spacing w:line="480" w:lineRule="auto"/>
        <w:jc w:val="center"/>
        <w:rPr>
          <w:rFonts w:ascii="Times New Roman" w:hAnsi="Times New Roman" w:cs="Times New Roman"/>
          <w:sz w:val="24"/>
          <w:szCs w:val="24"/>
        </w:rPr>
      </w:pPr>
      <w:r w:rsidRPr="6BDC695F">
        <w:rPr>
          <w:rFonts w:ascii="Times New Roman" w:hAnsi="Times New Roman" w:cs="Times New Roman"/>
          <w:sz w:val="24"/>
          <w:szCs w:val="24"/>
        </w:rPr>
        <w:t>University of Wales Trinity Saint David</w:t>
      </w:r>
    </w:p>
    <w:p w14:paraId="774D127C" w14:textId="3302AD64" w:rsidR="00564D10" w:rsidRDefault="00564D10" w:rsidP="00564D10">
      <w:pPr>
        <w:spacing w:line="480" w:lineRule="auto"/>
        <w:rPr>
          <w:rFonts w:ascii="Times New Roman" w:hAnsi="Times New Roman" w:cs="Times New Roman"/>
          <w:sz w:val="24"/>
          <w:szCs w:val="24"/>
        </w:rPr>
      </w:pPr>
    </w:p>
    <w:p w14:paraId="08C2ACEC" w14:textId="1C53D95C" w:rsidR="00564D10" w:rsidRDefault="00564D10" w:rsidP="00564D10">
      <w:pPr>
        <w:spacing w:line="480" w:lineRule="auto"/>
        <w:rPr>
          <w:rFonts w:ascii="Times New Roman" w:hAnsi="Times New Roman" w:cs="Times New Roman"/>
          <w:sz w:val="24"/>
          <w:szCs w:val="24"/>
        </w:rPr>
      </w:pPr>
    </w:p>
    <w:p w14:paraId="57C660BB" w14:textId="52A08D50" w:rsidR="00564D10" w:rsidRDefault="00564D10" w:rsidP="00564D10">
      <w:pPr>
        <w:spacing w:line="480" w:lineRule="auto"/>
        <w:rPr>
          <w:rFonts w:ascii="Times New Roman" w:hAnsi="Times New Roman" w:cs="Times New Roman"/>
          <w:sz w:val="24"/>
          <w:szCs w:val="24"/>
        </w:rPr>
      </w:pPr>
    </w:p>
    <w:p w14:paraId="745A2866" w14:textId="1E3E554A" w:rsidR="00564D10" w:rsidRDefault="00564D10" w:rsidP="00564D10">
      <w:pPr>
        <w:spacing w:line="480" w:lineRule="auto"/>
        <w:rPr>
          <w:rFonts w:ascii="Times New Roman" w:hAnsi="Times New Roman" w:cs="Times New Roman"/>
          <w:sz w:val="24"/>
          <w:szCs w:val="24"/>
        </w:rPr>
      </w:pPr>
    </w:p>
    <w:p w14:paraId="585ABED7" w14:textId="4C27E91E" w:rsidR="00564D10" w:rsidRDefault="00564D10" w:rsidP="00564D10">
      <w:pPr>
        <w:spacing w:line="480" w:lineRule="auto"/>
        <w:rPr>
          <w:rFonts w:ascii="Times New Roman" w:hAnsi="Times New Roman" w:cs="Times New Roman"/>
          <w:sz w:val="24"/>
          <w:szCs w:val="24"/>
        </w:rPr>
      </w:pPr>
    </w:p>
    <w:p w14:paraId="3226F4BF" w14:textId="3A2D3FF6" w:rsidR="00564D10" w:rsidRDefault="00564D10" w:rsidP="00564D10">
      <w:pPr>
        <w:spacing w:line="480" w:lineRule="auto"/>
        <w:rPr>
          <w:rFonts w:ascii="Times New Roman" w:hAnsi="Times New Roman" w:cs="Times New Roman"/>
          <w:sz w:val="24"/>
          <w:szCs w:val="24"/>
        </w:rPr>
      </w:pPr>
    </w:p>
    <w:p w14:paraId="74FB8CB7" w14:textId="739D01F3" w:rsidR="00564D10" w:rsidRDefault="00564D10" w:rsidP="00564D10">
      <w:pPr>
        <w:spacing w:line="480" w:lineRule="auto"/>
        <w:rPr>
          <w:rFonts w:ascii="Times New Roman" w:hAnsi="Times New Roman" w:cs="Times New Roman"/>
          <w:sz w:val="24"/>
          <w:szCs w:val="24"/>
        </w:rPr>
      </w:pPr>
    </w:p>
    <w:p w14:paraId="6960CC46" w14:textId="70A4AFDE" w:rsidR="00564D10" w:rsidRDefault="00564D10" w:rsidP="00564D10">
      <w:pPr>
        <w:spacing w:line="480" w:lineRule="auto"/>
        <w:rPr>
          <w:rFonts w:ascii="Times New Roman" w:hAnsi="Times New Roman" w:cs="Times New Roman"/>
          <w:sz w:val="24"/>
          <w:szCs w:val="24"/>
        </w:rPr>
      </w:pPr>
    </w:p>
    <w:p w14:paraId="78FBCEEE" w14:textId="0BF25AAE" w:rsidR="00564D10" w:rsidRDefault="00564D10" w:rsidP="00564D10">
      <w:pPr>
        <w:spacing w:line="480" w:lineRule="auto"/>
        <w:rPr>
          <w:rFonts w:ascii="Times New Roman" w:hAnsi="Times New Roman" w:cs="Times New Roman"/>
          <w:sz w:val="24"/>
          <w:szCs w:val="24"/>
        </w:rPr>
      </w:pPr>
    </w:p>
    <w:p w14:paraId="6B8D6A86" w14:textId="3FF5C096" w:rsidR="00564D10" w:rsidRDefault="00564D10" w:rsidP="00564D10">
      <w:pPr>
        <w:spacing w:line="480" w:lineRule="auto"/>
        <w:rPr>
          <w:rFonts w:ascii="Times New Roman" w:hAnsi="Times New Roman" w:cs="Times New Roman"/>
          <w:sz w:val="24"/>
          <w:szCs w:val="24"/>
        </w:rPr>
      </w:pPr>
    </w:p>
    <w:p w14:paraId="5A295CDA" w14:textId="366FC856" w:rsidR="005E0553" w:rsidRDefault="6BDC695F" w:rsidP="6BDC695F">
      <w:pPr>
        <w:spacing w:line="480" w:lineRule="auto"/>
        <w:rPr>
          <w:rFonts w:ascii="Times New Roman" w:hAnsi="Times New Roman" w:cs="Times New Roman"/>
          <w:sz w:val="24"/>
          <w:szCs w:val="24"/>
        </w:rPr>
      </w:pPr>
      <w:r w:rsidRPr="6BDC695F">
        <w:rPr>
          <w:rFonts w:ascii="Times New Roman" w:hAnsi="Times New Roman" w:cs="Times New Roman"/>
          <w:sz w:val="24"/>
          <w:szCs w:val="24"/>
        </w:rPr>
        <w:lastRenderedPageBreak/>
        <w:t>Throughout history, society has held many different understandings of mental health as well as the mental illnesses which have served to degrade the proverbial armour that is mental health. Each of these understandings have been influenced by several different factors and events of both historical and social significance. This would include various figures throughout history who have revolutionised society’s outlook and understanding of mental health and its phenomena, through their research and various philosophical theories and understandings. In extension to this, these iterations of understanding have resulted in innovative means in which we provide treatment to those with mental illness. Examples of these figures and situations that come to mind would include the likes of Hippocrates and his four humours (U.S. National Library of Medicine, 2012), mental health asylums (Scull, 201</w:t>
      </w:r>
      <w:r w:rsidR="00FB1A2B">
        <w:rPr>
          <w:rFonts w:ascii="Times New Roman" w:hAnsi="Times New Roman" w:cs="Times New Roman"/>
          <w:sz w:val="24"/>
          <w:szCs w:val="24"/>
        </w:rPr>
        <w:t>6</w:t>
      </w:r>
      <w:r w:rsidRPr="6BDC695F">
        <w:rPr>
          <w:rFonts w:ascii="Times New Roman" w:hAnsi="Times New Roman" w:cs="Times New Roman"/>
          <w:sz w:val="24"/>
          <w:szCs w:val="24"/>
        </w:rPr>
        <w:t>) the father of Neurology, Charcot (</w:t>
      </w:r>
      <w:proofErr w:type="spellStart"/>
      <w:r w:rsidRPr="6BDC695F">
        <w:rPr>
          <w:rFonts w:ascii="Times New Roman" w:hAnsi="Times New Roman" w:cs="Times New Roman"/>
          <w:sz w:val="24"/>
          <w:szCs w:val="24"/>
        </w:rPr>
        <w:t>Hustvedt</w:t>
      </w:r>
      <w:proofErr w:type="spellEnd"/>
      <w:r w:rsidRPr="6BDC695F">
        <w:rPr>
          <w:rFonts w:ascii="Times New Roman" w:hAnsi="Times New Roman" w:cs="Times New Roman"/>
          <w:sz w:val="24"/>
          <w:szCs w:val="24"/>
        </w:rPr>
        <w:t xml:space="preserve">, 2011), and his student, the founder of Psychoanalysis, Freud (BBC, 2014), to name a few. With this information in mind, this essay will examine the various historical and social influences throughout history that have impacted our understanding of treatment for mental illness. To this end, this essay will provide examples of instances from three separate eras’ on how society’s understanding of the treatment of the mentally ill has developed and what influenced these developments, each of these era's including the ancient world, the time of madhouses and </w:t>
      </w:r>
      <w:r w:rsidR="00DA7604">
        <w:rPr>
          <w:rFonts w:ascii="Times New Roman" w:hAnsi="Times New Roman" w:cs="Times New Roman"/>
          <w:sz w:val="24"/>
          <w:szCs w:val="24"/>
        </w:rPr>
        <w:t xml:space="preserve">then </w:t>
      </w:r>
      <w:r w:rsidRPr="6BDC695F">
        <w:rPr>
          <w:rFonts w:ascii="Times New Roman" w:hAnsi="Times New Roman" w:cs="Times New Roman"/>
          <w:sz w:val="24"/>
          <w:szCs w:val="24"/>
        </w:rPr>
        <w:t>modern society</w:t>
      </w:r>
      <w:r w:rsidR="00DA7604">
        <w:rPr>
          <w:rFonts w:ascii="Times New Roman" w:hAnsi="Times New Roman" w:cs="Times New Roman"/>
          <w:sz w:val="24"/>
          <w:szCs w:val="24"/>
        </w:rPr>
        <w:t>’s innovati</w:t>
      </w:r>
      <w:r w:rsidR="002C21FE">
        <w:rPr>
          <w:rFonts w:ascii="Times New Roman" w:hAnsi="Times New Roman" w:cs="Times New Roman"/>
          <w:sz w:val="24"/>
          <w:szCs w:val="24"/>
        </w:rPr>
        <w:t>ve theories</w:t>
      </w:r>
      <w:r w:rsidR="00DA7604">
        <w:rPr>
          <w:rFonts w:ascii="Times New Roman" w:hAnsi="Times New Roman" w:cs="Times New Roman"/>
          <w:sz w:val="24"/>
          <w:szCs w:val="24"/>
        </w:rPr>
        <w:t xml:space="preserve"> </w:t>
      </w:r>
      <w:r w:rsidR="002C21FE">
        <w:rPr>
          <w:rFonts w:ascii="Times New Roman" w:hAnsi="Times New Roman" w:cs="Times New Roman"/>
          <w:sz w:val="24"/>
          <w:szCs w:val="24"/>
        </w:rPr>
        <w:t xml:space="preserve">and understandings </w:t>
      </w:r>
      <w:r w:rsidR="00DA7604">
        <w:rPr>
          <w:rFonts w:ascii="Times New Roman" w:hAnsi="Times New Roman" w:cs="Times New Roman"/>
          <w:sz w:val="24"/>
          <w:szCs w:val="24"/>
        </w:rPr>
        <w:t xml:space="preserve">towards care and treatment </w:t>
      </w:r>
      <w:r w:rsidR="002C21FE">
        <w:rPr>
          <w:rFonts w:ascii="Times New Roman" w:hAnsi="Times New Roman" w:cs="Times New Roman"/>
          <w:sz w:val="24"/>
          <w:szCs w:val="24"/>
        </w:rPr>
        <w:t>for the mentally ill</w:t>
      </w:r>
      <w:r w:rsidR="00B25829">
        <w:rPr>
          <w:rFonts w:ascii="Times New Roman" w:hAnsi="Times New Roman" w:cs="Times New Roman"/>
          <w:sz w:val="24"/>
          <w:szCs w:val="24"/>
        </w:rPr>
        <w:t>.</w:t>
      </w:r>
    </w:p>
    <w:p w14:paraId="03265438" w14:textId="77777777" w:rsidR="003E7B6B" w:rsidRDefault="003E7B6B" w:rsidP="6BDC695F">
      <w:pPr>
        <w:spacing w:line="480" w:lineRule="auto"/>
        <w:rPr>
          <w:rFonts w:ascii="Times New Roman" w:hAnsi="Times New Roman" w:cs="Times New Roman"/>
          <w:b/>
          <w:bCs/>
          <w:sz w:val="24"/>
          <w:szCs w:val="24"/>
        </w:rPr>
      </w:pPr>
    </w:p>
    <w:p w14:paraId="04E87E21" w14:textId="77777777" w:rsidR="003E7B6B" w:rsidRDefault="003E7B6B" w:rsidP="6BDC695F">
      <w:pPr>
        <w:spacing w:line="480" w:lineRule="auto"/>
        <w:rPr>
          <w:rFonts w:ascii="Times New Roman" w:hAnsi="Times New Roman" w:cs="Times New Roman"/>
          <w:b/>
          <w:sz w:val="24"/>
          <w:szCs w:val="24"/>
        </w:rPr>
      </w:pPr>
    </w:p>
    <w:p w14:paraId="2B4CE4EA" w14:textId="3EBC5A85" w:rsidR="003968E3" w:rsidRDefault="002538E3" w:rsidP="6BDC695F">
      <w:pPr>
        <w:spacing w:line="480" w:lineRule="auto"/>
        <w:rPr>
          <w:rFonts w:ascii="Times New Roman" w:hAnsi="Times New Roman" w:cs="Times New Roman"/>
          <w:sz w:val="24"/>
          <w:szCs w:val="24"/>
        </w:rPr>
      </w:pPr>
      <w:r>
        <w:rPr>
          <w:rFonts w:ascii="Times New Roman" w:hAnsi="Times New Roman" w:cs="Times New Roman"/>
          <w:b/>
          <w:sz w:val="24"/>
          <w:szCs w:val="24"/>
        </w:rPr>
        <w:tab/>
      </w:r>
      <w:r w:rsidR="0053242F">
        <w:rPr>
          <w:rFonts w:ascii="Times New Roman" w:hAnsi="Times New Roman" w:cs="Times New Roman"/>
          <w:sz w:val="24"/>
          <w:szCs w:val="24"/>
        </w:rPr>
        <w:t xml:space="preserve">The ancient world incorporates </w:t>
      </w:r>
      <w:r w:rsidR="00973609">
        <w:rPr>
          <w:rFonts w:ascii="Times New Roman" w:hAnsi="Times New Roman" w:cs="Times New Roman"/>
          <w:sz w:val="24"/>
          <w:szCs w:val="24"/>
        </w:rPr>
        <w:t>a plethora of dif</w:t>
      </w:r>
      <w:r w:rsidR="000F1B23">
        <w:rPr>
          <w:rFonts w:ascii="Times New Roman" w:hAnsi="Times New Roman" w:cs="Times New Roman"/>
          <w:sz w:val="24"/>
          <w:szCs w:val="24"/>
        </w:rPr>
        <w:t>ferent under</w:t>
      </w:r>
      <w:r w:rsidR="008E26FE">
        <w:rPr>
          <w:rFonts w:ascii="Times New Roman" w:hAnsi="Times New Roman" w:cs="Times New Roman"/>
          <w:sz w:val="24"/>
          <w:szCs w:val="24"/>
        </w:rPr>
        <w:t>standing on mental health issues</w:t>
      </w:r>
      <w:r w:rsidR="007B4857">
        <w:rPr>
          <w:rFonts w:ascii="Times New Roman" w:hAnsi="Times New Roman" w:cs="Times New Roman"/>
          <w:sz w:val="24"/>
          <w:szCs w:val="24"/>
        </w:rPr>
        <w:t xml:space="preserve"> and as such, the treatment towards those </w:t>
      </w:r>
      <w:r w:rsidR="00E0258C">
        <w:rPr>
          <w:rFonts w:ascii="Times New Roman" w:hAnsi="Times New Roman" w:cs="Times New Roman"/>
          <w:sz w:val="24"/>
          <w:szCs w:val="24"/>
        </w:rPr>
        <w:t>afflicted with</w:t>
      </w:r>
      <w:r w:rsidR="007B4857">
        <w:rPr>
          <w:rFonts w:ascii="Times New Roman" w:hAnsi="Times New Roman" w:cs="Times New Roman"/>
          <w:sz w:val="24"/>
          <w:szCs w:val="24"/>
        </w:rPr>
        <w:t xml:space="preserve"> these issues is reflected </w:t>
      </w:r>
      <w:r w:rsidR="00CF3EFC">
        <w:rPr>
          <w:rFonts w:ascii="Times New Roman" w:hAnsi="Times New Roman" w:cs="Times New Roman"/>
          <w:sz w:val="24"/>
          <w:szCs w:val="24"/>
        </w:rPr>
        <w:t xml:space="preserve">by these understandings. </w:t>
      </w:r>
      <w:r w:rsidR="00C96D74">
        <w:rPr>
          <w:rFonts w:ascii="Times New Roman" w:hAnsi="Times New Roman" w:cs="Times New Roman"/>
          <w:sz w:val="24"/>
          <w:szCs w:val="24"/>
        </w:rPr>
        <w:t xml:space="preserve">One such instance of this would </w:t>
      </w:r>
      <w:r w:rsidR="002361D2">
        <w:rPr>
          <w:rFonts w:ascii="Times New Roman" w:hAnsi="Times New Roman" w:cs="Times New Roman"/>
          <w:sz w:val="24"/>
          <w:szCs w:val="24"/>
        </w:rPr>
        <w:t>include the depictions of madness</w:t>
      </w:r>
      <w:r w:rsidR="00C02972">
        <w:rPr>
          <w:rFonts w:ascii="Times New Roman" w:hAnsi="Times New Roman" w:cs="Times New Roman"/>
          <w:sz w:val="24"/>
          <w:szCs w:val="24"/>
        </w:rPr>
        <w:t xml:space="preserve"> through various religious figures and texts. </w:t>
      </w:r>
      <w:r w:rsidR="00041EBF">
        <w:rPr>
          <w:rFonts w:ascii="Times New Roman" w:hAnsi="Times New Roman" w:cs="Times New Roman"/>
          <w:sz w:val="24"/>
          <w:szCs w:val="24"/>
        </w:rPr>
        <w:t>One of these depictions would</w:t>
      </w:r>
      <w:r w:rsidR="00251BF6">
        <w:rPr>
          <w:rFonts w:ascii="Times New Roman" w:hAnsi="Times New Roman" w:cs="Times New Roman"/>
          <w:sz w:val="24"/>
          <w:szCs w:val="24"/>
        </w:rPr>
        <w:t xml:space="preserve"> the </w:t>
      </w:r>
      <w:r w:rsidR="00742ADE">
        <w:rPr>
          <w:rFonts w:ascii="Times New Roman" w:hAnsi="Times New Roman" w:cs="Times New Roman"/>
          <w:sz w:val="24"/>
          <w:szCs w:val="24"/>
        </w:rPr>
        <w:t xml:space="preserve">first </w:t>
      </w:r>
      <w:r w:rsidR="00251BF6">
        <w:rPr>
          <w:rFonts w:ascii="Times New Roman" w:hAnsi="Times New Roman" w:cs="Times New Roman"/>
          <w:sz w:val="24"/>
          <w:szCs w:val="24"/>
        </w:rPr>
        <w:t>book of Samuel</w:t>
      </w:r>
      <w:r w:rsidR="00742ADE">
        <w:rPr>
          <w:rFonts w:ascii="Times New Roman" w:hAnsi="Times New Roman" w:cs="Times New Roman"/>
          <w:sz w:val="24"/>
          <w:szCs w:val="24"/>
        </w:rPr>
        <w:t xml:space="preserve">, </w:t>
      </w:r>
      <w:r w:rsidR="00742ADE">
        <w:rPr>
          <w:rFonts w:ascii="Times New Roman" w:hAnsi="Times New Roman" w:cs="Times New Roman"/>
          <w:sz w:val="24"/>
          <w:szCs w:val="24"/>
        </w:rPr>
        <w:lastRenderedPageBreak/>
        <w:t>involving the king</w:t>
      </w:r>
      <w:r w:rsidR="00251BF6">
        <w:rPr>
          <w:rFonts w:ascii="Times New Roman" w:hAnsi="Times New Roman" w:cs="Times New Roman"/>
          <w:sz w:val="24"/>
          <w:szCs w:val="24"/>
        </w:rPr>
        <w:t xml:space="preserve"> of Israel, Saul, </w:t>
      </w:r>
      <w:r w:rsidR="00742ADE">
        <w:rPr>
          <w:rFonts w:ascii="Times New Roman" w:hAnsi="Times New Roman" w:cs="Times New Roman"/>
          <w:sz w:val="24"/>
          <w:szCs w:val="24"/>
        </w:rPr>
        <w:t xml:space="preserve">who had disobeyed his </w:t>
      </w:r>
      <w:r w:rsidR="00D71D7D">
        <w:rPr>
          <w:rFonts w:ascii="Times New Roman" w:hAnsi="Times New Roman" w:cs="Times New Roman"/>
          <w:sz w:val="24"/>
          <w:szCs w:val="24"/>
        </w:rPr>
        <w:t xml:space="preserve">god and as such, he had been cursed with an </w:t>
      </w:r>
      <w:r w:rsidR="00DA6AD9">
        <w:rPr>
          <w:rFonts w:ascii="Times New Roman" w:hAnsi="Times New Roman" w:cs="Times New Roman"/>
          <w:sz w:val="24"/>
          <w:szCs w:val="24"/>
        </w:rPr>
        <w:t>‘</w:t>
      </w:r>
      <w:r w:rsidR="00D71D7D">
        <w:rPr>
          <w:rFonts w:ascii="Times New Roman" w:hAnsi="Times New Roman" w:cs="Times New Roman"/>
          <w:sz w:val="24"/>
          <w:szCs w:val="24"/>
        </w:rPr>
        <w:t>evil spirit</w:t>
      </w:r>
      <w:r w:rsidR="00DA6AD9">
        <w:rPr>
          <w:rFonts w:ascii="Times New Roman" w:hAnsi="Times New Roman" w:cs="Times New Roman"/>
          <w:sz w:val="24"/>
          <w:szCs w:val="24"/>
        </w:rPr>
        <w:t>’</w:t>
      </w:r>
      <w:r w:rsidR="00F2794C">
        <w:rPr>
          <w:rFonts w:ascii="Times New Roman" w:hAnsi="Times New Roman" w:cs="Times New Roman"/>
          <w:sz w:val="24"/>
          <w:szCs w:val="24"/>
        </w:rPr>
        <w:t xml:space="preserve"> that would linger with him for the remainder of his life</w:t>
      </w:r>
      <w:r w:rsidR="00925268">
        <w:rPr>
          <w:rFonts w:ascii="Times New Roman" w:hAnsi="Times New Roman" w:cs="Times New Roman"/>
          <w:sz w:val="24"/>
          <w:szCs w:val="24"/>
        </w:rPr>
        <w:t xml:space="preserve"> </w:t>
      </w:r>
      <w:r w:rsidR="008F47C1">
        <w:rPr>
          <w:rFonts w:ascii="Times New Roman" w:hAnsi="Times New Roman" w:cs="Times New Roman"/>
          <w:sz w:val="24"/>
          <w:szCs w:val="24"/>
        </w:rPr>
        <w:t>(Scull, 201</w:t>
      </w:r>
      <w:r w:rsidR="00FB1A2B">
        <w:rPr>
          <w:rFonts w:ascii="Times New Roman" w:hAnsi="Times New Roman" w:cs="Times New Roman"/>
          <w:sz w:val="24"/>
          <w:szCs w:val="24"/>
        </w:rPr>
        <w:t>6</w:t>
      </w:r>
      <w:r w:rsidR="00B41B25">
        <w:rPr>
          <w:rFonts w:ascii="Times New Roman" w:hAnsi="Times New Roman" w:cs="Times New Roman"/>
          <w:sz w:val="24"/>
          <w:szCs w:val="24"/>
        </w:rPr>
        <w:t xml:space="preserve">). </w:t>
      </w:r>
      <w:r w:rsidR="003A7DCF">
        <w:rPr>
          <w:rFonts w:ascii="Times New Roman" w:hAnsi="Times New Roman" w:cs="Times New Roman"/>
          <w:sz w:val="24"/>
          <w:szCs w:val="24"/>
        </w:rPr>
        <w:t xml:space="preserve">Saul’s sons had perished </w:t>
      </w:r>
      <w:r w:rsidR="00F37439">
        <w:rPr>
          <w:rFonts w:ascii="Times New Roman" w:hAnsi="Times New Roman" w:cs="Times New Roman"/>
          <w:sz w:val="24"/>
          <w:szCs w:val="24"/>
        </w:rPr>
        <w:t>because of</w:t>
      </w:r>
      <w:r w:rsidR="003A7DCF">
        <w:rPr>
          <w:rFonts w:ascii="Times New Roman" w:hAnsi="Times New Roman" w:cs="Times New Roman"/>
          <w:sz w:val="24"/>
          <w:szCs w:val="24"/>
        </w:rPr>
        <w:t xml:space="preserve"> their conflict with the philistines</w:t>
      </w:r>
      <w:r w:rsidR="00F37439">
        <w:rPr>
          <w:rFonts w:ascii="Times New Roman" w:hAnsi="Times New Roman" w:cs="Times New Roman"/>
          <w:sz w:val="24"/>
          <w:szCs w:val="24"/>
        </w:rPr>
        <w:t xml:space="preserve"> and he himself, had also perished</w:t>
      </w:r>
      <w:r w:rsidR="00594916">
        <w:rPr>
          <w:rFonts w:ascii="Times New Roman" w:hAnsi="Times New Roman" w:cs="Times New Roman"/>
          <w:sz w:val="24"/>
          <w:szCs w:val="24"/>
        </w:rPr>
        <w:t xml:space="preserve"> as he had</w:t>
      </w:r>
      <w:r w:rsidR="00F37439">
        <w:rPr>
          <w:rFonts w:ascii="Times New Roman" w:hAnsi="Times New Roman" w:cs="Times New Roman"/>
          <w:sz w:val="24"/>
          <w:szCs w:val="24"/>
        </w:rPr>
        <w:t xml:space="preserve"> fall</w:t>
      </w:r>
      <w:r w:rsidR="00594916">
        <w:rPr>
          <w:rFonts w:ascii="Times New Roman" w:hAnsi="Times New Roman" w:cs="Times New Roman"/>
          <w:sz w:val="24"/>
          <w:szCs w:val="24"/>
        </w:rPr>
        <w:t>en</w:t>
      </w:r>
      <w:r w:rsidR="00F37439">
        <w:rPr>
          <w:rFonts w:ascii="Times New Roman" w:hAnsi="Times New Roman" w:cs="Times New Roman"/>
          <w:sz w:val="24"/>
          <w:szCs w:val="24"/>
        </w:rPr>
        <w:t xml:space="preserve"> on his sword once faced with his enemies. </w:t>
      </w:r>
      <w:r w:rsidR="006F0BB9">
        <w:rPr>
          <w:rFonts w:ascii="Times New Roman" w:hAnsi="Times New Roman" w:cs="Times New Roman"/>
          <w:sz w:val="24"/>
          <w:szCs w:val="24"/>
        </w:rPr>
        <w:t>Saul had been described</w:t>
      </w:r>
      <w:r w:rsidR="00C46E44">
        <w:rPr>
          <w:rFonts w:ascii="Times New Roman" w:hAnsi="Times New Roman" w:cs="Times New Roman"/>
          <w:sz w:val="24"/>
          <w:szCs w:val="24"/>
        </w:rPr>
        <w:t xml:space="preserve"> to display behaviours involving </w:t>
      </w:r>
      <w:r w:rsidR="00B76284">
        <w:rPr>
          <w:rFonts w:ascii="Times New Roman" w:hAnsi="Times New Roman" w:cs="Times New Roman"/>
          <w:sz w:val="24"/>
          <w:szCs w:val="24"/>
        </w:rPr>
        <w:t>rage, depression</w:t>
      </w:r>
      <w:r w:rsidR="00FB20C1">
        <w:rPr>
          <w:rFonts w:ascii="Times New Roman" w:hAnsi="Times New Roman" w:cs="Times New Roman"/>
          <w:sz w:val="24"/>
          <w:szCs w:val="24"/>
        </w:rPr>
        <w:t>, fearful and homicidal tendencies</w:t>
      </w:r>
      <w:r w:rsidR="0037588F">
        <w:rPr>
          <w:rFonts w:ascii="Times New Roman" w:hAnsi="Times New Roman" w:cs="Times New Roman"/>
          <w:sz w:val="24"/>
          <w:szCs w:val="24"/>
        </w:rPr>
        <w:t>, including an attempt at his son’s life, all due to an alleged ‘evil spirit’</w:t>
      </w:r>
      <w:r w:rsidR="00AB12C3">
        <w:rPr>
          <w:rFonts w:ascii="Times New Roman" w:hAnsi="Times New Roman" w:cs="Times New Roman"/>
          <w:sz w:val="24"/>
          <w:szCs w:val="24"/>
        </w:rPr>
        <w:t>, Scull (201</w:t>
      </w:r>
      <w:r w:rsidR="00FB1A2B">
        <w:rPr>
          <w:rFonts w:ascii="Times New Roman" w:hAnsi="Times New Roman" w:cs="Times New Roman"/>
          <w:sz w:val="24"/>
          <w:szCs w:val="24"/>
        </w:rPr>
        <w:t>6</w:t>
      </w:r>
      <w:r w:rsidR="00AB12C3">
        <w:rPr>
          <w:rFonts w:ascii="Times New Roman" w:hAnsi="Times New Roman" w:cs="Times New Roman"/>
          <w:sz w:val="24"/>
          <w:szCs w:val="24"/>
        </w:rPr>
        <w:t xml:space="preserve">) notes here </w:t>
      </w:r>
      <w:r w:rsidR="0037588F">
        <w:rPr>
          <w:rFonts w:ascii="Times New Roman" w:hAnsi="Times New Roman" w:cs="Times New Roman"/>
          <w:sz w:val="24"/>
          <w:szCs w:val="24"/>
        </w:rPr>
        <w:t xml:space="preserve">however </w:t>
      </w:r>
      <w:r w:rsidR="00AB12C3">
        <w:rPr>
          <w:rFonts w:ascii="Times New Roman" w:hAnsi="Times New Roman" w:cs="Times New Roman"/>
          <w:sz w:val="24"/>
          <w:szCs w:val="24"/>
        </w:rPr>
        <w:t xml:space="preserve">that Saul </w:t>
      </w:r>
      <w:r w:rsidR="007430CD">
        <w:rPr>
          <w:rFonts w:ascii="Times New Roman" w:hAnsi="Times New Roman" w:cs="Times New Roman"/>
          <w:sz w:val="24"/>
          <w:szCs w:val="24"/>
        </w:rPr>
        <w:t xml:space="preserve">was </w:t>
      </w:r>
      <w:r w:rsidR="0015501F">
        <w:rPr>
          <w:rFonts w:ascii="Times New Roman" w:hAnsi="Times New Roman" w:cs="Times New Roman"/>
          <w:sz w:val="24"/>
          <w:szCs w:val="24"/>
        </w:rPr>
        <w:t>experiencing issues with his mental health during his reign</w:t>
      </w:r>
      <w:r w:rsidR="00D90C13">
        <w:rPr>
          <w:rFonts w:ascii="Times New Roman" w:hAnsi="Times New Roman" w:cs="Times New Roman"/>
          <w:sz w:val="24"/>
          <w:szCs w:val="24"/>
        </w:rPr>
        <w:t xml:space="preserve">. The </w:t>
      </w:r>
      <w:r w:rsidR="00240E85">
        <w:rPr>
          <w:rFonts w:ascii="Times New Roman" w:hAnsi="Times New Roman" w:cs="Times New Roman"/>
          <w:sz w:val="24"/>
          <w:szCs w:val="24"/>
        </w:rPr>
        <w:t>Jew</w:t>
      </w:r>
      <w:r w:rsidR="00AC73DB">
        <w:rPr>
          <w:rFonts w:ascii="Times New Roman" w:hAnsi="Times New Roman" w:cs="Times New Roman"/>
          <w:sz w:val="24"/>
          <w:szCs w:val="24"/>
        </w:rPr>
        <w:t>is</w:t>
      </w:r>
      <w:r w:rsidR="00107071">
        <w:rPr>
          <w:rFonts w:ascii="Times New Roman" w:hAnsi="Times New Roman" w:cs="Times New Roman"/>
          <w:sz w:val="24"/>
          <w:szCs w:val="24"/>
        </w:rPr>
        <w:t>h people</w:t>
      </w:r>
      <w:r w:rsidR="009C6E28">
        <w:rPr>
          <w:rFonts w:ascii="Times New Roman" w:hAnsi="Times New Roman" w:cs="Times New Roman"/>
          <w:sz w:val="24"/>
          <w:szCs w:val="24"/>
        </w:rPr>
        <w:t>, as described in the bible,</w:t>
      </w:r>
      <w:r w:rsidR="00D90C13">
        <w:rPr>
          <w:rFonts w:ascii="Times New Roman" w:hAnsi="Times New Roman" w:cs="Times New Roman"/>
          <w:sz w:val="24"/>
          <w:szCs w:val="24"/>
        </w:rPr>
        <w:t xml:space="preserve"> would seem to suggest that the </w:t>
      </w:r>
      <w:r w:rsidR="00594916">
        <w:rPr>
          <w:rFonts w:ascii="Times New Roman" w:hAnsi="Times New Roman" w:cs="Times New Roman"/>
          <w:sz w:val="24"/>
          <w:szCs w:val="24"/>
        </w:rPr>
        <w:t xml:space="preserve">behaviours he </w:t>
      </w:r>
      <w:r w:rsidR="006D1143">
        <w:rPr>
          <w:rFonts w:ascii="Times New Roman" w:hAnsi="Times New Roman" w:cs="Times New Roman"/>
          <w:sz w:val="24"/>
          <w:szCs w:val="24"/>
        </w:rPr>
        <w:t>exhibited were the result of the ‘evil spirit’ that had been placed upon him by their god</w:t>
      </w:r>
      <w:r w:rsidR="00C2636E">
        <w:rPr>
          <w:rFonts w:ascii="Times New Roman" w:hAnsi="Times New Roman" w:cs="Times New Roman"/>
          <w:sz w:val="24"/>
          <w:szCs w:val="24"/>
        </w:rPr>
        <w:t>,</w:t>
      </w:r>
      <w:r w:rsidR="00FC4A25">
        <w:rPr>
          <w:rFonts w:ascii="Times New Roman" w:hAnsi="Times New Roman" w:cs="Times New Roman"/>
          <w:sz w:val="24"/>
          <w:szCs w:val="24"/>
        </w:rPr>
        <w:t xml:space="preserve"> as suggested in the book of Samuel</w:t>
      </w:r>
      <w:r w:rsidR="00107071">
        <w:rPr>
          <w:rFonts w:ascii="Times New Roman" w:hAnsi="Times New Roman" w:cs="Times New Roman"/>
          <w:sz w:val="24"/>
          <w:szCs w:val="24"/>
        </w:rPr>
        <w:t xml:space="preserve"> (Scull, 201</w:t>
      </w:r>
      <w:r w:rsidR="00FB1A2B">
        <w:rPr>
          <w:rFonts w:ascii="Times New Roman" w:hAnsi="Times New Roman" w:cs="Times New Roman"/>
          <w:sz w:val="24"/>
          <w:szCs w:val="24"/>
        </w:rPr>
        <w:t>6</w:t>
      </w:r>
      <w:r w:rsidR="00107071">
        <w:rPr>
          <w:rFonts w:ascii="Times New Roman" w:hAnsi="Times New Roman" w:cs="Times New Roman"/>
          <w:sz w:val="24"/>
          <w:szCs w:val="24"/>
        </w:rPr>
        <w:t>)</w:t>
      </w:r>
      <w:r w:rsidR="00AF1A1C">
        <w:rPr>
          <w:rFonts w:ascii="Times New Roman" w:hAnsi="Times New Roman" w:cs="Times New Roman"/>
          <w:sz w:val="24"/>
          <w:szCs w:val="24"/>
        </w:rPr>
        <w:t>.</w:t>
      </w:r>
      <w:r w:rsidR="00AB63A6">
        <w:rPr>
          <w:rFonts w:ascii="Times New Roman" w:hAnsi="Times New Roman" w:cs="Times New Roman"/>
          <w:sz w:val="24"/>
          <w:szCs w:val="24"/>
        </w:rPr>
        <w:t xml:space="preserve"> </w:t>
      </w:r>
      <w:r w:rsidR="001616DE">
        <w:rPr>
          <w:rFonts w:ascii="Times New Roman" w:hAnsi="Times New Roman" w:cs="Times New Roman"/>
          <w:sz w:val="24"/>
          <w:szCs w:val="24"/>
        </w:rPr>
        <w:t>Th</w:t>
      </w:r>
      <w:r w:rsidR="00917B91">
        <w:rPr>
          <w:rFonts w:ascii="Times New Roman" w:hAnsi="Times New Roman" w:cs="Times New Roman"/>
          <w:sz w:val="24"/>
          <w:szCs w:val="24"/>
        </w:rPr>
        <w:t>e idea that mental illness is an evil spirit</w:t>
      </w:r>
      <w:r w:rsidR="00431BBB">
        <w:rPr>
          <w:rFonts w:ascii="Times New Roman" w:hAnsi="Times New Roman" w:cs="Times New Roman"/>
          <w:sz w:val="24"/>
          <w:szCs w:val="24"/>
        </w:rPr>
        <w:t xml:space="preserve"> </w:t>
      </w:r>
      <w:r w:rsidR="001616DE">
        <w:rPr>
          <w:rFonts w:ascii="Times New Roman" w:hAnsi="Times New Roman" w:cs="Times New Roman"/>
          <w:sz w:val="24"/>
          <w:szCs w:val="24"/>
        </w:rPr>
        <w:t xml:space="preserve">is </w:t>
      </w:r>
      <w:r w:rsidR="00AB63A6">
        <w:rPr>
          <w:rFonts w:ascii="Times New Roman" w:hAnsi="Times New Roman" w:cs="Times New Roman"/>
          <w:sz w:val="24"/>
          <w:szCs w:val="24"/>
        </w:rPr>
        <w:t xml:space="preserve">an understanding that </w:t>
      </w:r>
      <w:r w:rsidR="00442ED0">
        <w:rPr>
          <w:rFonts w:ascii="Times New Roman" w:hAnsi="Times New Roman" w:cs="Times New Roman"/>
          <w:sz w:val="24"/>
          <w:szCs w:val="24"/>
        </w:rPr>
        <w:t>influenced the treatment and care of those with mental illness</w:t>
      </w:r>
      <w:r w:rsidR="009A2F7F">
        <w:rPr>
          <w:rFonts w:ascii="Times New Roman" w:hAnsi="Times New Roman" w:cs="Times New Roman"/>
          <w:sz w:val="24"/>
          <w:szCs w:val="24"/>
        </w:rPr>
        <w:t xml:space="preserve"> </w:t>
      </w:r>
      <w:r w:rsidR="00374CEE">
        <w:rPr>
          <w:rFonts w:ascii="Times New Roman" w:hAnsi="Times New Roman" w:cs="Times New Roman"/>
          <w:sz w:val="24"/>
          <w:szCs w:val="24"/>
        </w:rPr>
        <w:t>for a large portion of histor</w:t>
      </w:r>
      <w:r w:rsidR="00DD5C7B">
        <w:rPr>
          <w:rFonts w:ascii="Times New Roman" w:hAnsi="Times New Roman" w:cs="Times New Roman"/>
          <w:sz w:val="24"/>
          <w:szCs w:val="24"/>
        </w:rPr>
        <w:t>y.</w:t>
      </w:r>
      <w:r w:rsidR="002E0DC1">
        <w:rPr>
          <w:rFonts w:ascii="Times New Roman" w:hAnsi="Times New Roman" w:cs="Times New Roman"/>
          <w:sz w:val="24"/>
          <w:szCs w:val="24"/>
        </w:rPr>
        <w:t xml:space="preserve"> </w:t>
      </w:r>
    </w:p>
    <w:p w14:paraId="08693677" w14:textId="77777777" w:rsidR="00BF2DCE" w:rsidRDefault="00BF2DCE" w:rsidP="6BDC695F">
      <w:pPr>
        <w:spacing w:line="480" w:lineRule="auto"/>
        <w:ind w:firstLine="720"/>
        <w:rPr>
          <w:rFonts w:ascii="Times New Roman" w:hAnsi="Times New Roman" w:cs="Times New Roman"/>
          <w:b/>
          <w:bCs/>
          <w:sz w:val="24"/>
          <w:szCs w:val="24"/>
        </w:rPr>
      </w:pPr>
    </w:p>
    <w:p w14:paraId="187BF3B9" w14:textId="217AB5A9" w:rsidR="09796924" w:rsidRDefault="09796924" w:rsidP="09796924">
      <w:pPr>
        <w:spacing w:line="480" w:lineRule="auto"/>
        <w:ind w:firstLine="720"/>
        <w:rPr>
          <w:rFonts w:ascii="Times New Roman" w:hAnsi="Times New Roman" w:cs="Times New Roman"/>
          <w:sz w:val="24"/>
          <w:szCs w:val="24"/>
        </w:rPr>
      </w:pPr>
    </w:p>
    <w:p w14:paraId="417AEF33" w14:textId="66E0D1F8" w:rsidR="00742ADE" w:rsidRDefault="6BDC695F" w:rsidP="6BDC695F">
      <w:pPr>
        <w:spacing w:line="480" w:lineRule="auto"/>
        <w:ind w:firstLine="720"/>
        <w:rPr>
          <w:rFonts w:ascii="Times New Roman" w:hAnsi="Times New Roman" w:cs="Times New Roman"/>
          <w:sz w:val="24"/>
          <w:szCs w:val="24"/>
        </w:rPr>
      </w:pPr>
      <w:r w:rsidRPr="6BDC695F">
        <w:rPr>
          <w:rFonts w:ascii="Times New Roman" w:hAnsi="Times New Roman" w:cs="Times New Roman"/>
          <w:sz w:val="24"/>
          <w:szCs w:val="24"/>
        </w:rPr>
        <w:t xml:space="preserve">Tales such as this are one of many examples of mental illness depicted as evil spirits in the bible. As such, this may prove to be both a social and historical influence, depending upon the accuracy of these historical accounts, upon our understanding and by extension, the treatment of those with mental illness. This is due to the significant influence the Christian faith has had upon society because of their social document known as the Bible. This can be seen in the significant reach the Bible and Christianity had as it was suggested that “The influence of the Bible is worldwide” (Pink, n.d., as cited in </w:t>
      </w:r>
      <w:r w:rsidR="00CF747C">
        <w:rPr>
          <w:rFonts w:ascii="Times New Roman" w:hAnsi="Times New Roman" w:cs="Times New Roman"/>
          <w:sz w:val="24"/>
          <w:szCs w:val="24"/>
        </w:rPr>
        <w:t xml:space="preserve">What Christians Want </w:t>
      </w:r>
      <w:proofErr w:type="gramStart"/>
      <w:r w:rsidR="00CF747C">
        <w:rPr>
          <w:rFonts w:ascii="Times New Roman" w:hAnsi="Times New Roman" w:cs="Times New Roman"/>
          <w:sz w:val="24"/>
          <w:szCs w:val="24"/>
        </w:rPr>
        <w:t>To</w:t>
      </w:r>
      <w:proofErr w:type="gramEnd"/>
      <w:r w:rsidR="00CF747C">
        <w:rPr>
          <w:rFonts w:ascii="Times New Roman" w:hAnsi="Times New Roman" w:cs="Times New Roman"/>
          <w:sz w:val="24"/>
          <w:szCs w:val="24"/>
        </w:rPr>
        <w:t xml:space="preserve"> Know</w:t>
      </w:r>
      <w:r w:rsidRPr="6BDC695F">
        <w:rPr>
          <w:rFonts w:ascii="Times New Roman" w:hAnsi="Times New Roman" w:cs="Times New Roman"/>
          <w:sz w:val="24"/>
          <w:szCs w:val="24"/>
        </w:rPr>
        <w:t xml:space="preserve">, n.d.). With depictions of mental illness such as this and the reach the bible has, it may prove the bible to be a social influence, due to the consensus of mental illness being demonic possession or a curse by god and as such, the treatment of these individuals would prove to follow suit in accordance to these understandings </w:t>
      </w:r>
      <w:r w:rsidR="009D5D5A">
        <w:rPr>
          <w:rFonts w:ascii="Times New Roman" w:hAnsi="Times New Roman" w:cs="Times New Roman"/>
          <w:sz w:val="24"/>
          <w:szCs w:val="24"/>
        </w:rPr>
        <w:t>for some time</w:t>
      </w:r>
      <w:r w:rsidRPr="6BDC695F">
        <w:rPr>
          <w:rFonts w:ascii="Times New Roman" w:hAnsi="Times New Roman" w:cs="Times New Roman"/>
          <w:sz w:val="24"/>
          <w:szCs w:val="24"/>
        </w:rPr>
        <w:t xml:space="preserve">. </w:t>
      </w:r>
      <w:r w:rsidR="00B77E9C">
        <w:rPr>
          <w:rFonts w:ascii="Times New Roman" w:hAnsi="Times New Roman" w:cs="Times New Roman"/>
          <w:sz w:val="24"/>
          <w:szCs w:val="24"/>
        </w:rPr>
        <w:t>This is evident in a</w:t>
      </w:r>
      <w:r w:rsidRPr="6BDC695F">
        <w:rPr>
          <w:rFonts w:ascii="Times New Roman" w:hAnsi="Times New Roman" w:cs="Times New Roman"/>
          <w:sz w:val="24"/>
          <w:szCs w:val="24"/>
        </w:rPr>
        <w:t xml:space="preserve"> </w:t>
      </w:r>
      <w:r w:rsidRPr="6BDC695F">
        <w:rPr>
          <w:rFonts w:ascii="Times New Roman" w:hAnsi="Times New Roman" w:cs="Times New Roman"/>
          <w:sz w:val="24"/>
          <w:szCs w:val="24"/>
        </w:rPr>
        <w:lastRenderedPageBreak/>
        <w:t>treatment possibly created in response to this idea of ‘evil spirits’ involved trephination, a surgical process which involves drilling a hole into the head of the individual and is suspected to have been used to release such evil spirits from the skull to alleviate abnormal behaviours (</w:t>
      </w:r>
      <w:proofErr w:type="spellStart"/>
      <w:r w:rsidRPr="6BDC695F">
        <w:rPr>
          <w:rFonts w:ascii="Times New Roman" w:hAnsi="Times New Roman" w:cs="Times New Roman"/>
          <w:sz w:val="24"/>
          <w:szCs w:val="24"/>
        </w:rPr>
        <w:t>Faria</w:t>
      </w:r>
      <w:proofErr w:type="spellEnd"/>
      <w:r w:rsidRPr="6BDC695F">
        <w:rPr>
          <w:rFonts w:ascii="Times New Roman" w:hAnsi="Times New Roman" w:cs="Times New Roman"/>
          <w:sz w:val="24"/>
          <w:szCs w:val="24"/>
        </w:rPr>
        <w:t>, 2013). This treatment had also proven to persist throughout history, as late as the 16</w:t>
      </w:r>
      <w:r w:rsidRPr="6BDC695F">
        <w:rPr>
          <w:rFonts w:ascii="Times New Roman" w:hAnsi="Times New Roman" w:cs="Times New Roman"/>
          <w:sz w:val="24"/>
          <w:szCs w:val="24"/>
          <w:vertAlign w:val="superscript"/>
        </w:rPr>
        <w:t>th</w:t>
      </w:r>
      <w:r w:rsidRPr="6BDC695F">
        <w:rPr>
          <w:rFonts w:ascii="Times New Roman" w:hAnsi="Times New Roman" w:cs="Times New Roman"/>
          <w:sz w:val="24"/>
          <w:szCs w:val="24"/>
        </w:rPr>
        <w:t xml:space="preserve"> century, including new iterations of the procedure, such as the triangular trephine instrument designed by </w:t>
      </w:r>
      <w:proofErr w:type="spellStart"/>
      <w:r w:rsidRPr="6BDC695F">
        <w:rPr>
          <w:rFonts w:ascii="Times New Roman" w:hAnsi="Times New Roman" w:cs="Times New Roman"/>
          <w:sz w:val="24"/>
          <w:szCs w:val="24"/>
        </w:rPr>
        <w:t>Fabricius</w:t>
      </w:r>
      <w:proofErr w:type="spellEnd"/>
      <w:r w:rsidRPr="6BDC695F">
        <w:rPr>
          <w:rFonts w:ascii="Times New Roman" w:hAnsi="Times New Roman" w:cs="Times New Roman"/>
          <w:sz w:val="24"/>
          <w:szCs w:val="24"/>
        </w:rPr>
        <w:t xml:space="preserve"> of </w:t>
      </w:r>
      <w:proofErr w:type="spellStart"/>
      <w:r w:rsidRPr="6BDC695F">
        <w:rPr>
          <w:rFonts w:ascii="Times New Roman" w:hAnsi="Times New Roman" w:cs="Times New Roman"/>
          <w:sz w:val="24"/>
          <w:szCs w:val="24"/>
        </w:rPr>
        <w:t>Aquadente</w:t>
      </w:r>
      <w:proofErr w:type="spellEnd"/>
      <w:r w:rsidRPr="6BDC695F">
        <w:rPr>
          <w:rFonts w:ascii="Times New Roman" w:hAnsi="Times New Roman" w:cs="Times New Roman"/>
          <w:sz w:val="24"/>
          <w:szCs w:val="24"/>
        </w:rPr>
        <w:t xml:space="preserve"> (U.S. National Library of Medicine, 2013). Due to the persistence of this treatment throughout history, this potentially demonstrates the prominent superstition of ‘evil spirits’ and its association with mental illness during these time periods, also demonstrating the effects socially influential documents such as the bible may invoke upon public opinion on various topics. </w:t>
      </w:r>
    </w:p>
    <w:p w14:paraId="4CEB5EB4" w14:textId="77777777" w:rsidR="008A5DE1" w:rsidRDefault="008A5DE1" w:rsidP="09796924">
      <w:pPr>
        <w:tabs>
          <w:tab w:val="left" w:pos="8085"/>
        </w:tabs>
        <w:spacing w:line="480" w:lineRule="auto"/>
        <w:ind w:firstLine="720"/>
        <w:rPr>
          <w:rFonts w:ascii="Times New Roman" w:hAnsi="Times New Roman" w:cs="Times New Roman"/>
          <w:b/>
          <w:bCs/>
          <w:sz w:val="24"/>
          <w:szCs w:val="24"/>
        </w:rPr>
      </w:pPr>
    </w:p>
    <w:p w14:paraId="69DD24B1" w14:textId="1FF016CB" w:rsidR="09796924" w:rsidRDefault="09796924" w:rsidP="09796924">
      <w:pPr>
        <w:spacing w:line="480" w:lineRule="auto"/>
        <w:ind w:firstLine="720"/>
        <w:rPr>
          <w:rFonts w:ascii="Times New Roman" w:hAnsi="Times New Roman" w:cs="Times New Roman"/>
          <w:b/>
          <w:bCs/>
          <w:sz w:val="24"/>
          <w:szCs w:val="24"/>
        </w:rPr>
      </w:pPr>
    </w:p>
    <w:p w14:paraId="2474C790" w14:textId="264D07DD" w:rsidR="006D4A0D" w:rsidRDefault="6BDC695F" w:rsidP="006D4A0D">
      <w:pPr>
        <w:tabs>
          <w:tab w:val="left" w:pos="8085"/>
        </w:tabs>
        <w:spacing w:line="480" w:lineRule="auto"/>
        <w:ind w:firstLine="720"/>
        <w:rPr>
          <w:rFonts w:ascii="Times New Roman" w:hAnsi="Times New Roman" w:cs="Times New Roman"/>
          <w:sz w:val="24"/>
          <w:szCs w:val="24"/>
        </w:rPr>
      </w:pPr>
      <w:r w:rsidRPr="6BDC695F">
        <w:rPr>
          <w:rFonts w:ascii="Times New Roman" w:hAnsi="Times New Roman" w:cs="Times New Roman"/>
          <w:sz w:val="24"/>
          <w:szCs w:val="24"/>
        </w:rPr>
        <w:t>A historical influence may include the Greek physician Hippocrates’ four humours (U.S. National Library of Medicine, n.d.), which involved the influence of blood, yellow bile, black bile and phlegm, upon the body of the individual (U.S. National Library of Medicine, n.d.). This had been later revised by Galen during the 2</w:t>
      </w:r>
      <w:r w:rsidRPr="6BDC695F">
        <w:rPr>
          <w:rFonts w:ascii="Times New Roman" w:hAnsi="Times New Roman" w:cs="Times New Roman"/>
          <w:sz w:val="24"/>
          <w:szCs w:val="24"/>
          <w:vertAlign w:val="superscript"/>
        </w:rPr>
        <w:t>nd</w:t>
      </w:r>
      <w:r w:rsidRPr="6BDC695F">
        <w:rPr>
          <w:rFonts w:ascii="Times New Roman" w:hAnsi="Times New Roman" w:cs="Times New Roman"/>
          <w:sz w:val="24"/>
          <w:szCs w:val="24"/>
        </w:rPr>
        <w:t xml:space="preserve"> century (</w:t>
      </w:r>
      <w:proofErr w:type="spellStart"/>
      <w:r w:rsidRPr="6BDC695F">
        <w:rPr>
          <w:rFonts w:ascii="Times New Roman" w:hAnsi="Times New Roman" w:cs="Times New Roman"/>
          <w:sz w:val="24"/>
          <w:szCs w:val="24"/>
        </w:rPr>
        <w:t>Dols</w:t>
      </w:r>
      <w:proofErr w:type="spellEnd"/>
      <w:r w:rsidRPr="6BDC695F">
        <w:rPr>
          <w:rFonts w:ascii="Times New Roman" w:hAnsi="Times New Roman" w:cs="Times New Roman"/>
          <w:sz w:val="24"/>
          <w:szCs w:val="24"/>
        </w:rPr>
        <w:t xml:space="preserve">, M.W. &amp; </w:t>
      </w:r>
      <w:proofErr w:type="spellStart"/>
      <w:r w:rsidRPr="6BDC695F">
        <w:rPr>
          <w:rFonts w:ascii="Times New Roman" w:hAnsi="Times New Roman" w:cs="Times New Roman"/>
          <w:sz w:val="24"/>
          <w:szCs w:val="24"/>
        </w:rPr>
        <w:t>Immisch</w:t>
      </w:r>
      <w:proofErr w:type="spellEnd"/>
      <w:r w:rsidRPr="6BDC695F">
        <w:rPr>
          <w:rFonts w:ascii="Times New Roman" w:hAnsi="Times New Roman" w:cs="Times New Roman"/>
          <w:sz w:val="24"/>
          <w:szCs w:val="24"/>
        </w:rPr>
        <w:t xml:space="preserve">, D.E., </w:t>
      </w:r>
      <w:r w:rsidR="00DC3F78">
        <w:rPr>
          <w:rFonts w:ascii="Times New Roman" w:hAnsi="Times New Roman" w:cs="Times New Roman"/>
          <w:sz w:val="24"/>
          <w:szCs w:val="24"/>
        </w:rPr>
        <w:t>2011</w:t>
      </w:r>
      <w:r w:rsidRPr="6BDC695F">
        <w:rPr>
          <w:rFonts w:ascii="Times New Roman" w:hAnsi="Times New Roman" w:cs="Times New Roman"/>
          <w:sz w:val="24"/>
          <w:szCs w:val="24"/>
        </w:rPr>
        <w:t>) in which he had determined the four humours may be affected by a balance of four qualities, these being hot, cold, moist and dry (U.S. National Library of Medicine, n.d.). This had involved Galen providing extensive writings on mental disorders, basing his theories on the four humours, this suggested that mental health issues were the result of imbalances amongst the humours in the brain, resulting in issues with the functioning of the brain (</w:t>
      </w:r>
      <w:proofErr w:type="spellStart"/>
      <w:r w:rsidRPr="6BDC695F">
        <w:rPr>
          <w:rFonts w:ascii="Times New Roman" w:hAnsi="Times New Roman" w:cs="Times New Roman"/>
          <w:sz w:val="24"/>
          <w:szCs w:val="24"/>
        </w:rPr>
        <w:t>Dols</w:t>
      </w:r>
      <w:proofErr w:type="spellEnd"/>
      <w:r w:rsidRPr="6BDC695F">
        <w:rPr>
          <w:rFonts w:ascii="Times New Roman" w:hAnsi="Times New Roman" w:cs="Times New Roman"/>
          <w:sz w:val="24"/>
          <w:szCs w:val="24"/>
        </w:rPr>
        <w:t xml:space="preserve">, M.W. &amp; </w:t>
      </w:r>
      <w:proofErr w:type="spellStart"/>
      <w:r w:rsidRPr="6BDC695F">
        <w:rPr>
          <w:rFonts w:ascii="Times New Roman" w:hAnsi="Times New Roman" w:cs="Times New Roman"/>
          <w:sz w:val="24"/>
          <w:szCs w:val="24"/>
        </w:rPr>
        <w:t>Immisch</w:t>
      </w:r>
      <w:proofErr w:type="spellEnd"/>
      <w:r w:rsidRPr="6BDC695F">
        <w:rPr>
          <w:rFonts w:ascii="Times New Roman" w:hAnsi="Times New Roman" w:cs="Times New Roman"/>
          <w:sz w:val="24"/>
          <w:szCs w:val="24"/>
        </w:rPr>
        <w:t xml:space="preserve">, D.E., </w:t>
      </w:r>
      <w:r w:rsidR="00DC3F78">
        <w:rPr>
          <w:rFonts w:ascii="Times New Roman" w:hAnsi="Times New Roman" w:cs="Times New Roman"/>
          <w:sz w:val="24"/>
          <w:szCs w:val="24"/>
        </w:rPr>
        <w:t>2011</w:t>
      </w:r>
      <w:r w:rsidRPr="6BDC695F">
        <w:rPr>
          <w:rFonts w:ascii="Times New Roman" w:hAnsi="Times New Roman" w:cs="Times New Roman"/>
          <w:sz w:val="24"/>
          <w:szCs w:val="24"/>
        </w:rPr>
        <w:t xml:space="preserve">). The theory and revision of said theory may be a historical influence due to the significant influence these revisions have had upon the treatment of those with mental illness. This can be seen in the theory’s influence upon the </w:t>
      </w:r>
      <w:r w:rsidRPr="6BDC695F">
        <w:rPr>
          <w:rFonts w:ascii="Times New Roman" w:hAnsi="Times New Roman" w:cs="Times New Roman"/>
          <w:sz w:val="24"/>
          <w:szCs w:val="24"/>
        </w:rPr>
        <w:lastRenderedPageBreak/>
        <w:t>treatment of patients within various private mental health institutes, previously commonly referred to as ‘Madhouses’ in their respective times (</w:t>
      </w:r>
      <w:r w:rsidR="00103915">
        <w:rPr>
          <w:rFonts w:ascii="Times New Roman" w:hAnsi="Times New Roman" w:cs="Times New Roman"/>
          <w:sz w:val="24"/>
          <w:szCs w:val="24"/>
        </w:rPr>
        <w:t>Hand</w:t>
      </w:r>
      <w:r w:rsidRPr="6BDC695F">
        <w:rPr>
          <w:rFonts w:ascii="Times New Roman" w:hAnsi="Times New Roman" w:cs="Times New Roman"/>
          <w:sz w:val="24"/>
          <w:szCs w:val="24"/>
        </w:rPr>
        <w:t xml:space="preserve">, n.d.). </w:t>
      </w:r>
    </w:p>
    <w:p w14:paraId="5FC78EA8" w14:textId="77777777" w:rsidR="006D4A0D" w:rsidRDefault="006D4A0D" w:rsidP="006D4A0D">
      <w:pPr>
        <w:tabs>
          <w:tab w:val="left" w:pos="8085"/>
        </w:tabs>
        <w:spacing w:line="480" w:lineRule="auto"/>
        <w:ind w:firstLine="720"/>
        <w:rPr>
          <w:rFonts w:ascii="Times New Roman" w:hAnsi="Times New Roman" w:cs="Times New Roman"/>
          <w:sz w:val="24"/>
          <w:szCs w:val="24"/>
        </w:rPr>
      </w:pPr>
    </w:p>
    <w:p w14:paraId="37DB5BA4" w14:textId="2B8B1B4A" w:rsidR="09796924" w:rsidRDefault="09796924" w:rsidP="09796924">
      <w:pPr>
        <w:spacing w:line="480" w:lineRule="auto"/>
        <w:ind w:firstLine="720"/>
        <w:rPr>
          <w:rFonts w:ascii="Times New Roman" w:hAnsi="Times New Roman" w:cs="Times New Roman"/>
          <w:sz w:val="24"/>
          <w:szCs w:val="24"/>
        </w:rPr>
      </w:pPr>
    </w:p>
    <w:p w14:paraId="665156BC" w14:textId="2BE68A47" w:rsidR="00177368" w:rsidRPr="00547AF7" w:rsidRDefault="00554EEF" w:rsidP="00547AF7">
      <w:pPr>
        <w:tabs>
          <w:tab w:val="left" w:pos="8085"/>
        </w:tabs>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This </w:t>
      </w:r>
      <w:r w:rsidR="00A5754C">
        <w:rPr>
          <w:rFonts w:ascii="Times New Roman" w:hAnsi="Times New Roman" w:cs="Times New Roman"/>
          <w:sz w:val="24"/>
          <w:szCs w:val="24"/>
        </w:rPr>
        <w:t xml:space="preserve">naturally </w:t>
      </w:r>
      <w:r>
        <w:rPr>
          <w:rFonts w:ascii="Times New Roman" w:hAnsi="Times New Roman" w:cs="Times New Roman"/>
          <w:sz w:val="24"/>
          <w:szCs w:val="24"/>
        </w:rPr>
        <w:t>leads into the next era</w:t>
      </w:r>
      <w:r w:rsidR="000D2B78">
        <w:rPr>
          <w:rFonts w:ascii="Times New Roman" w:hAnsi="Times New Roman" w:cs="Times New Roman"/>
          <w:sz w:val="24"/>
          <w:szCs w:val="24"/>
        </w:rPr>
        <w:t xml:space="preserve"> of discussion</w:t>
      </w:r>
      <w:r>
        <w:rPr>
          <w:rFonts w:ascii="Times New Roman" w:hAnsi="Times New Roman" w:cs="Times New Roman"/>
          <w:sz w:val="24"/>
          <w:szCs w:val="24"/>
        </w:rPr>
        <w:t xml:space="preserve"> in which treatment of </w:t>
      </w:r>
      <w:r w:rsidR="00B241D6">
        <w:rPr>
          <w:rFonts w:ascii="Times New Roman" w:hAnsi="Times New Roman" w:cs="Times New Roman"/>
          <w:sz w:val="24"/>
          <w:szCs w:val="24"/>
        </w:rPr>
        <w:t xml:space="preserve">the mentally afflicted had been impacted, involving </w:t>
      </w:r>
      <w:r w:rsidR="002E651E">
        <w:rPr>
          <w:rFonts w:ascii="Times New Roman" w:hAnsi="Times New Roman" w:cs="Times New Roman"/>
          <w:sz w:val="24"/>
          <w:szCs w:val="24"/>
        </w:rPr>
        <w:t>t</w:t>
      </w:r>
      <w:r w:rsidR="00A96CB5">
        <w:rPr>
          <w:rFonts w:ascii="Times New Roman" w:hAnsi="Times New Roman" w:cs="Times New Roman"/>
          <w:sz w:val="24"/>
          <w:szCs w:val="24"/>
        </w:rPr>
        <w:t>hese afore</w:t>
      </w:r>
      <w:r w:rsidR="006D3888">
        <w:rPr>
          <w:rFonts w:ascii="Times New Roman" w:hAnsi="Times New Roman" w:cs="Times New Roman"/>
          <w:sz w:val="24"/>
          <w:szCs w:val="24"/>
        </w:rPr>
        <w:t>me</w:t>
      </w:r>
      <w:r w:rsidR="00B85BA0">
        <w:rPr>
          <w:rFonts w:ascii="Times New Roman" w:hAnsi="Times New Roman" w:cs="Times New Roman"/>
          <w:sz w:val="24"/>
          <w:szCs w:val="24"/>
        </w:rPr>
        <w:t>ntioned</w:t>
      </w:r>
      <w:r w:rsidR="00B93CA4">
        <w:rPr>
          <w:rFonts w:ascii="Times New Roman" w:hAnsi="Times New Roman" w:cs="Times New Roman"/>
          <w:sz w:val="24"/>
          <w:szCs w:val="24"/>
        </w:rPr>
        <w:t xml:space="preserve"> ’madhouses</w:t>
      </w:r>
      <w:r w:rsidR="00C55BB1">
        <w:rPr>
          <w:rFonts w:ascii="Times New Roman" w:hAnsi="Times New Roman" w:cs="Times New Roman"/>
          <w:sz w:val="24"/>
          <w:szCs w:val="24"/>
        </w:rPr>
        <w:t>’</w:t>
      </w:r>
      <w:r w:rsidR="00957810">
        <w:rPr>
          <w:rFonts w:ascii="Times New Roman" w:hAnsi="Times New Roman" w:cs="Times New Roman"/>
          <w:sz w:val="24"/>
          <w:szCs w:val="24"/>
        </w:rPr>
        <w:t>. W</w:t>
      </w:r>
      <w:r w:rsidR="009240D1">
        <w:rPr>
          <w:rFonts w:ascii="Times New Roman" w:hAnsi="Times New Roman" w:cs="Times New Roman"/>
          <w:sz w:val="24"/>
          <w:szCs w:val="24"/>
        </w:rPr>
        <w:t>ith focus now being placed</w:t>
      </w:r>
      <w:r w:rsidR="00D86B07">
        <w:rPr>
          <w:rFonts w:ascii="Times New Roman" w:hAnsi="Times New Roman" w:cs="Times New Roman"/>
          <w:sz w:val="24"/>
          <w:szCs w:val="24"/>
        </w:rPr>
        <w:t xml:space="preserve"> predominantly in the 18</w:t>
      </w:r>
      <w:r w:rsidR="00D86B07" w:rsidRPr="00D86B07">
        <w:rPr>
          <w:rFonts w:ascii="Times New Roman" w:hAnsi="Times New Roman" w:cs="Times New Roman"/>
          <w:sz w:val="24"/>
          <w:szCs w:val="24"/>
          <w:vertAlign w:val="superscript"/>
        </w:rPr>
        <w:t>th</w:t>
      </w:r>
      <w:r w:rsidR="00D86B07">
        <w:rPr>
          <w:rFonts w:ascii="Times New Roman" w:hAnsi="Times New Roman" w:cs="Times New Roman"/>
          <w:sz w:val="24"/>
          <w:szCs w:val="24"/>
        </w:rPr>
        <w:t xml:space="preserve"> centu</w:t>
      </w:r>
      <w:r w:rsidR="00C70D9E">
        <w:rPr>
          <w:rFonts w:ascii="Times New Roman" w:hAnsi="Times New Roman" w:cs="Times New Roman"/>
          <w:sz w:val="24"/>
          <w:szCs w:val="24"/>
        </w:rPr>
        <w:t>ry</w:t>
      </w:r>
      <w:r w:rsidR="00E8202E">
        <w:rPr>
          <w:rFonts w:ascii="Times New Roman" w:hAnsi="Times New Roman" w:cs="Times New Roman"/>
          <w:sz w:val="24"/>
          <w:szCs w:val="24"/>
        </w:rPr>
        <w:t xml:space="preserve"> for care and treatment</w:t>
      </w:r>
      <w:r w:rsidR="009C3280">
        <w:rPr>
          <w:rFonts w:ascii="Times New Roman" w:hAnsi="Times New Roman" w:cs="Times New Roman"/>
          <w:sz w:val="24"/>
          <w:szCs w:val="24"/>
        </w:rPr>
        <w:t xml:space="preserve"> in mental health institutions</w:t>
      </w:r>
      <w:r w:rsidR="00BF0E5E">
        <w:rPr>
          <w:rFonts w:ascii="Times New Roman" w:hAnsi="Times New Roman" w:cs="Times New Roman"/>
          <w:sz w:val="24"/>
          <w:szCs w:val="24"/>
        </w:rPr>
        <w:t xml:space="preserve">, </w:t>
      </w:r>
      <w:r w:rsidR="00957810">
        <w:rPr>
          <w:rFonts w:ascii="Times New Roman" w:hAnsi="Times New Roman" w:cs="Times New Roman"/>
          <w:sz w:val="24"/>
          <w:szCs w:val="24"/>
        </w:rPr>
        <w:t xml:space="preserve">these ‘madhouses’ </w:t>
      </w:r>
      <w:r w:rsidR="00BF0E5E">
        <w:rPr>
          <w:rFonts w:ascii="Times New Roman" w:hAnsi="Times New Roman" w:cs="Times New Roman"/>
          <w:sz w:val="24"/>
          <w:szCs w:val="24"/>
        </w:rPr>
        <w:t>had</w:t>
      </w:r>
      <w:r w:rsidR="00106871">
        <w:rPr>
          <w:rFonts w:ascii="Times New Roman" w:hAnsi="Times New Roman" w:cs="Times New Roman"/>
          <w:sz w:val="24"/>
          <w:szCs w:val="24"/>
        </w:rPr>
        <w:t xml:space="preserve"> made it their objective to</w:t>
      </w:r>
      <w:r w:rsidR="00BF0E5E">
        <w:rPr>
          <w:rFonts w:ascii="Times New Roman" w:hAnsi="Times New Roman" w:cs="Times New Roman"/>
          <w:sz w:val="24"/>
          <w:szCs w:val="24"/>
        </w:rPr>
        <w:t xml:space="preserve"> </w:t>
      </w:r>
      <w:r w:rsidR="00106871">
        <w:rPr>
          <w:rFonts w:ascii="Times New Roman" w:hAnsi="Times New Roman" w:cs="Times New Roman"/>
          <w:sz w:val="24"/>
          <w:szCs w:val="24"/>
        </w:rPr>
        <w:t>provide</w:t>
      </w:r>
      <w:r w:rsidR="00BF0E5E">
        <w:rPr>
          <w:rFonts w:ascii="Times New Roman" w:hAnsi="Times New Roman" w:cs="Times New Roman"/>
          <w:sz w:val="24"/>
          <w:szCs w:val="24"/>
        </w:rPr>
        <w:t xml:space="preserve"> </w:t>
      </w:r>
      <w:r w:rsidR="00106871">
        <w:rPr>
          <w:rFonts w:ascii="Times New Roman" w:hAnsi="Times New Roman" w:cs="Times New Roman"/>
          <w:sz w:val="24"/>
          <w:szCs w:val="24"/>
        </w:rPr>
        <w:t xml:space="preserve">an emphasis </w:t>
      </w:r>
      <w:r w:rsidR="00BF0E5E">
        <w:rPr>
          <w:rFonts w:ascii="Times New Roman" w:hAnsi="Times New Roman" w:cs="Times New Roman"/>
          <w:sz w:val="24"/>
          <w:szCs w:val="24"/>
        </w:rPr>
        <w:t>upon the care and treatment of the mentally ill</w:t>
      </w:r>
      <w:r w:rsidR="00BE571A">
        <w:rPr>
          <w:rFonts w:ascii="Times New Roman" w:hAnsi="Times New Roman" w:cs="Times New Roman"/>
          <w:sz w:val="24"/>
          <w:szCs w:val="24"/>
        </w:rPr>
        <w:t xml:space="preserve"> (</w:t>
      </w:r>
      <w:r w:rsidR="00103915">
        <w:rPr>
          <w:rFonts w:ascii="Times New Roman" w:hAnsi="Times New Roman" w:cs="Times New Roman"/>
          <w:sz w:val="24"/>
          <w:szCs w:val="24"/>
        </w:rPr>
        <w:t>Hand</w:t>
      </w:r>
      <w:r w:rsidR="004E5EB9">
        <w:rPr>
          <w:rFonts w:ascii="Times New Roman" w:hAnsi="Times New Roman" w:cs="Times New Roman"/>
          <w:sz w:val="24"/>
          <w:szCs w:val="24"/>
        </w:rPr>
        <w:t>, n.d.)</w:t>
      </w:r>
      <w:r w:rsidR="00FB1873">
        <w:rPr>
          <w:rFonts w:ascii="Times New Roman" w:hAnsi="Times New Roman" w:cs="Times New Roman"/>
          <w:sz w:val="24"/>
          <w:szCs w:val="24"/>
        </w:rPr>
        <w:t xml:space="preserve">. </w:t>
      </w:r>
      <w:r w:rsidR="00106871">
        <w:rPr>
          <w:rFonts w:ascii="Times New Roman" w:hAnsi="Times New Roman" w:cs="Times New Roman"/>
          <w:sz w:val="24"/>
          <w:szCs w:val="24"/>
        </w:rPr>
        <w:t>However, their objective was anything but as their actions had led to what is known as ‘The Great Confinement’ (Mic</w:t>
      </w:r>
      <w:r w:rsidR="00056E44">
        <w:rPr>
          <w:rFonts w:ascii="Times New Roman" w:hAnsi="Times New Roman" w:cs="Times New Roman"/>
          <w:sz w:val="24"/>
          <w:szCs w:val="24"/>
        </w:rPr>
        <w:t>hael Foucault, 1967, as cited in Parry-Jones, 1973). This had involved situations in which people with mental afflictions had been placed in mental health institutions, amongst criminals, the unemployed and many other individuals of this nature (Parry-Jones, 197</w:t>
      </w:r>
      <w:r w:rsidR="000E555C">
        <w:rPr>
          <w:rFonts w:ascii="Times New Roman" w:hAnsi="Times New Roman" w:cs="Times New Roman"/>
          <w:sz w:val="24"/>
          <w:szCs w:val="24"/>
        </w:rPr>
        <w:t xml:space="preserve">3). </w:t>
      </w:r>
      <w:r w:rsidR="00784E77">
        <w:rPr>
          <w:rFonts w:ascii="Times New Roman" w:hAnsi="Times New Roman" w:cs="Times New Roman"/>
          <w:sz w:val="24"/>
          <w:szCs w:val="24"/>
        </w:rPr>
        <w:t>In addition to this, conditions for these asylums were of low quality</w:t>
      </w:r>
      <w:r w:rsidR="00F82FC8">
        <w:rPr>
          <w:rFonts w:ascii="Times New Roman" w:hAnsi="Times New Roman" w:cs="Times New Roman"/>
          <w:sz w:val="24"/>
          <w:szCs w:val="24"/>
        </w:rPr>
        <w:t>, involving crowded cells in buildings such as stables, with no beds in these cells</w:t>
      </w:r>
      <w:r w:rsidR="00784E77">
        <w:rPr>
          <w:rFonts w:ascii="Times New Roman" w:hAnsi="Times New Roman" w:cs="Times New Roman"/>
          <w:sz w:val="24"/>
          <w:szCs w:val="24"/>
        </w:rPr>
        <w:t>,</w:t>
      </w:r>
      <w:r w:rsidR="00F82FC8">
        <w:rPr>
          <w:rFonts w:ascii="Times New Roman" w:hAnsi="Times New Roman" w:cs="Times New Roman"/>
          <w:sz w:val="24"/>
          <w:szCs w:val="24"/>
        </w:rPr>
        <w:t xml:space="preserve"> this occurred</w:t>
      </w:r>
      <w:r w:rsidR="00784E77">
        <w:rPr>
          <w:rFonts w:ascii="Times New Roman" w:hAnsi="Times New Roman" w:cs="Times New Roman"/>
          <w:sz w:val="24"/>
          <w:szCs w:val="24"/>
        </w:rPr>
        <w:t xml:space="preserve"> primarily in asylums which housed mentally ill that we</w:t>
      </w:r>
      <w:r w:rsidR="00F82FC8">
        <w:rPr>
          <w:rFonts w:ascii="Times New Roman" w:hAnsi="Times New Roman" w:cs="Times New Roman"/>
          <w:sz w:val="24"/>
          <w:szCs w:val="24"/>
        </w:rPr>
        <w:t xml:space="preserve">re on the </w:t>
      </w:r>
      <w:r w:rsidR="00315A52">
        <w:rPr>
          <w:rFonts w:ascii="Times New Roman" w:hAnsi="Times New Roman" w:cs="Times New Roman"/>
          <w:sz w:val="24"/>
          <w:szCs w:val="24"/>
        </w:rPr>
        <w:t xml:space="preserve">lower </w:t>
      </w:r>
      <w:r w:rsidR="00F82FC8">
        <w:rPr>
          <w:rFonts w:ascii="Times New Roman" w:hAnsi="Times New Roman" w:cs="Times New Roman"/>
          <w:sz w:val="24"/>
          <w:szCs w:val="24"/>
        </w:rPr>
        <w:t xml:space="preserve">end of economic scale (Parry-Jones, 1973). </w:t>
      </w:r>
      <w:r w:rsidR="000A737A">
        <w:rPr>
          <w:rFonts w:ascii="Times New Roman" w:hAnsi="Times New Roman" w:cs="Times New Roman"/>
          <w:sz w:val="24"/>
          <w:szCs w:val="24"/>
        </w:rPr>
        <w:t xml:space="preserve">A social influence as to why this may occur would </w:t>
      </w:r>
      <w:r w:rsidR="00CB25E1">
        <w:rPr>
          <w:rFonts w:ascii="Times New Roman" w:hAnsi="Times New Roman" w:cs="Times New Roman"/>
          <w:sz w:val="24"/>
          <w:szCs w:val="24"/>
        </w:rPr>
        <w:t xml:space="preserve">involve </w:t>
      </w:r>
      <w:r w:rsidR="000A737A">
        <w:rPr>
          <w:rFonts w:ascii="Times New Roman" w:hAnsi="Times New Roman" w:cs="Times New Roman"/>
          <w:sz w:val="24"/>
          <w:szCs w:val="24"/>
        </w:rPr>
        <w:t>the suggestion by Parry-Jones (1973) that the cause behind these low-quality conditions was due to licensing issues</w:t>
      </w:r>
      <w:r w:rsidR="005F7314">
        <w:rPr>
          <w:rFonts w:ascii="Times New Roman" w:hAnsi="Times New Roman" w:cs="Times New Roman"/>
          <w:sz w:val="24"/>
          <w:szCs w:val="24"/>
        </w:rPr>
        <w:t xml:space="preserve">, he also suggests that this is demonstrated in a report by the Commissioners in Lunacy where allegations of maltreatment towards Haydock Lodge, a mental health institute in </w:t>
      </w:r>
      <w:r w:rsidR="00036453">
        <w:rPr>
          <w:rFonts w:ascii="Times New Roman" w:hAnsi="Times New Roman" w:cs="Times New Roman"/>
          <w:sz w:val="24"/>
          <w:szCs w:val="24"/>
        </w:rPr>
        <w:t>Lancashire, were present. The commission had stated after the investigation that “the revocation</w:t>
      </w:r>
      <w:r w:rsidR="000A737A">
        <w:rPr>
          <w:rFonts w:ascii="Times New Roman" w:hAnsi="Times New Roman" w:cs="Times New Roman"/>
          <w:sz w:val="24"/>
          <w:szCs w:val="24"/>
        </w:rPr>
        <w:t xml:space="preserve"> </w:t>
      </w:r>
      <w:r w:rsidR="00036453">
        <w:rPr>
          <w:rFonts w:ascii="Times New Roman" w:hAnsi="Times New Roman" w:cs="Times New Roman"/>
          <w:sz w:val="24"/>
          <w:szCs w:val="24"/>
        </w:rPr>
        <w:t>or non-renewal of the licence…would be most unwise and mischievous proceeding</w:t>
      </w:r>
      <w:r w:rsidR="0041605D">
        <w:rPr>
          <w:rFonts w:ascii="Times New Roman" w:hAnsi="Times New Roman" w:cs="Times New Roman"/>
          <w:sz w:val="24"/>
          <w:szCs w:val="24"/>
        </w:rPr>
        <w:t>…if Haydock Lodge were to be at once shut up, a body of pauper lunatics…all utterly unfit to be at large, would be instantly turned adrift…” (Commissioners of Lunacy, 1847</w:t>
      </w:r>
      <w:r w:rsidR="00A27369">
        <w:rPr>
          <w:rFonts w:ascii="Times New Roman" w:hAnsi="Times New Roman" w:cs="Times New Roman"/>
          <w:sz w:val="24"/>
          <w:szCs w:val="24"/>
        </w:rPr>
        <w:t>, as cited in Parry-Jones, 1973</w:t>
      </w:r>
      <w:r w:rsidR="0041605D">
        <w:rPr>
          <w:rFonts w:ascii="Times New Roman" w:hAnsi="Times New Roman" w:cs="Times New Roman"/>
          <w:sz w:val="24"/>
          <w:szCs w:val="24"/>
        </w:rPr>
        <w:t xml:space="preserve">). This </w:t>
      </w:r>
      <w:r w:rsidR="0041605D">
        <w:rPr>
          <w:rFonts w:ascii="Times New Roman" w:hAnsi="Times New Roman" w:cs="Times New Roman"/>
          <w:sz w:val="24"/>
          <w:szCs w:val="24"/>
        </w:rPr>
        <w:lastRenderedPageBreak/>
        <w:t>demonstrates the social influence as the commission had deemed the social implication</w:t>
      </w:r>
      <w:r w:rsidR="00561D54">
        <w:rPr>
          <w:rFonts w:ascii="Times New Roman" w:hAnsi="Times New Roman" w:cs="Times New Roman"/>
          <w:sz w:val="24"/>
          <w:szCs w:val="24"/>
        </w:rPr>
        <w:t>s</w:t>
      </w:r>
      <w:r w:rsidR="0041605D">
        <w:rPr>
          <w:rFonts w:ascii="Times New Roman" w:hAnsi="Times New Roman" w:cs="Times New Roman"/>
          <w:sz w:val="24"/>
          <w:szCs w:val="24"/>
        </w:rPr>
        <w:t xml:space="preserve"> to be too great if these institutions had been shut down. </w:t>
      </w:r>
      <w:r w:rsidR="00315A52">
        <w:rPr>
          <w:rFonts w:ascii="Times New Roman" w:hAnsi="Times New Roman" w:cs="Times New Roman"/>
          <w:sz w:val="24"/>
          <w:szCs w:val="24"/>
        </w:rPr>
        <w:t>These</w:t>
      </w:r>
      <w:r w:rsidR="00F82FC8">
        <w:rPr>
          <w:rFonts w:ascii="Times New Roman" w:hAnsi="Times New Roman" w:cs="Times New Roman"/>
          <w:sz w:val="24"/>
          <w:szCs w:val="24"/>
        </w:rPr>
        <w:t xml:space="preserve"> standard</w:t>
      </w:r>
      <w:r w:rsidR="00315A52">
        <w:rPr>
          <w:rFonts w:ascii="Times New Roman" w:hAnsi="Times New Roman" w:cs="Times New Roman"/>
          <w:sz w:val="24"/>
          <w:szCs w:val="24"/>
        </w:rPr>
        <w:t>s</w:t>
      </w:r>
      <w:r w:rsidR="00F82FC8">
        <w:rPr>
          <w:rFonts w:ascii="Times New Roman" w:hAnsi="Times New Roman" w:cs="Times New Roman"/>
          <w:sz w:val="24"/>
          <w:szCs w:val="24"/>
        </w:rPr>
        <w:t xml:space="preserve"> also permeated into the treatment of the mentally ill, </w:t>
      </w:r>
      <w:r w:rsidR="00487ABE">
        <w:rPr>
          <w:rFonts w:ascii="Times New Roman" w:hAnsi="Times New Roman" w:cs="Times New Roman"/>
          <w:sz w:val="24"/>
          <w:szCs w:val="24"/>
        </w:rPr>
        <w:t xml:space="preserve">to </w:t>
      </w:r>
      <w:r w:rsidR="00165DA3">
        <w:rPr>
          <w:rFonts w:ascii="Times New Roman" w:hAnsi="Times New Roman" w:cs="Times New Roman"/>
          <w:sz w:val="24"/>
          <w:szCs w:val="24"/>
        </w:rPr>
        <w:t>refer</w:t>
      </w:r>
      <w:r w:rsidR="00487ABE">
        <w:rPr>
          <w:rFonts w:ascii="Times New Roman" w:hAnsi="Times New Roman" w:cs="Times New Roman"/>
          <w:sz w:val="24"/>
          <w:szCs w:val="24"/>
        </w:rPr>
        <w:t xml:space="preserve"> to </w:t>
      </w:r>
      <w:r w:rsidR="00165DA3">
        <w:rPr>
          <w:rFonts w:ascii="Times New Roman" w:hAnsi="Times New Roman" w:cs="Times New Roman"/>
          <w:sz w:val="24"/>
          <w:szCs w:val="24"/>
        </w:rPr>
        <w:t xml:space="preserve">the </w:t>
      </w:r>
      <w:r w:rsidR="00DA0007">
        <w:rPr>
          <w:rFonts w:ascii="Times New Roman" w:hAnsi="Times New Roman" w:cs="Times New Roman"/>
          <w:sz w:val="24"/>
          <w:szCs w:val="24"/>
        </w:rPr>
        <w:t>four</w:t>
      </w:r>
      <w:r w:rsidR="00165DA3">
        <w:rPr>
          <w:rFonts w:ascii="Times New Roman" w:hAnsi="Times New Roman" w:cs="Times New Roman"/>
          <w:sz w:val="24"/>
          <w:szCs w:val="24"/>
        </w:rPr>
        <w:t xml:space="preserve"> humours</w:t>
      </w:r>
      <w:r w:rsidR="00BE571A">
        <w:rPr>
          <w:rFonts w:ascii="Times New Roman" w:hAnsi="Times New Roman" w:cs="Times New Roman"/>
          <w:sz w:val="24"/>
          <w:szCs w:val="24"/>
        </w:rPr>
        <w:t xml:space="preserve">, </w:t>
      </w:r>
      <w:r w:rsidR="001B3C17">
        <w:rPr>
          <w:rFonts w:ascii="Times New Roman" w:hAnsi="Times New Roman" w:cs="Times New Roman"/>
          <w:sz w:val="24"/>
          <w:szCs w:val="24"/>
        </w:rPr>
        <w:t xml:space="preserve">the </w:t>
      </w:r>
      <w:r w:rsidR="00BE571A">
        <w:rPr>
          <w:rFonts w:ascii="Times New Roman" w:hAnsi="Times New Roman" w:cs="Times New Roman"/>
          <w:sz w:val="24"/>
          <w:szCs w:val="24"/>
        </w:rPr>
        <w:t xml:space="preserve">historical influence of </w:t>
      </w:r>
      <w:r w:rsidR="00487ABE">
        <w:rPr>
          <w:rFonts w:ascii="Times New Roman" w:hAnsi="Times New Roman" w:cs="Times New Roman"/>
          <w:sz w:val="24"/>
          <w:szCs w:val="24"/>
        </w:rPr>
        <w:t>Galen’s</w:t>
      </w:r>
      <w:r w:rsidR="00BE571A">
        <w:rPr>
          <w:rFonts w:ascii="Times New Roman" w:hAnsi="Times New Roman" w:cs="Times New Roman"/>
          <w:sz w:val="24"/>
          <w:szCs w:val="24"/>
        </w:rPr>
        <w:t xml:space="preserve"> </w:t>
      </w:r>
      <w:r w:rsidR="00FA0B98">
        <w:rPr>
          <w:rFonts w:ascii="Times New Roman" w:hAnsi="Times New Roman" w:cs="Times New Roman"/>
          <w:sz w:val="24"/>
          <w:szCs w:val="24"/>
        </w:rPr>
        <w:t xml:space="preserve">four humours is evident as </w:t>
      </w:r>
      <w:r w:rsidR="00F7139F">
        <w:rPr>
          <w:rFonts w:ascii="Times New Roman" w:hAnsi="Times New Roman" w:cs="Times New Roman"/>
          <w:sz w:val="24"/>
          <w:szCs w:val="24"/>
        </w:rPr>
        <w:t>most of</w:t>
      </w:r>
      <w:r w:rsidR="00FA0B98">
        <w:rPr>
          <w:rFonts w:ascii="Times New Roman" w:hAnsi="Times New Roman" w:cs="Times New Roman"/>
          <w:sz w:val="24"/>
          <w:szCs w:val="24"/>
        </w:rPr>
        <w:t xml:space="preserve"> treatment </w:t>
      </w:r>
      <w:r w:rsidR="00B05B1F">
        <w:rPr>
          <w:rFonts w:ascii="Times New Roman" w:hAnsi="Times New Roman" w:cs="Times New Roman"/>
          <w:sz w:val="24"/>
          <w:szCs w:val="24"/>
        </w:rPr>
        <w:t xml:space="preserve">in these institutions relied upon the theory as their basis of care, this including mostly physical treatments </w:t>
      </w:r>
      <w:r w:rsidR="009F7777">
        <w:rPr>
          <w:rFonts w:ascii="Times New Roman" w:hAnsi="Times New Roman" w:cs="Times New Roman"/>
          <w:sz w:val="24"/>
          <w:szCs w:val="24"/>
        </w:rPr>
        <w:t>to</w:t>
      </w:r>
      <w:r w:rsidR="00B05B1F">
        <w:rPr>
          <w:rFonts w:ascii="Times New Roman" w:hAnsi="Times New Roman" w:cs="Times New Roman"/>
          <w:sz w:val="24"/>
          <w:szCs w:val="24"/>
        </w:rPr>
        <w:t xml:space="preserve"> restore balance to the humours (</w:t>
      </w:r>
      <w:r w:rsidR="00AC5394">
        <w:rPr>
          <w:rFonts w:ascii="Times New Roman" w:hAnsi="Times New Roman" w:cs="Times New Roman"/>
          <w:sz w:val="24"/>
          <w:szCs w:val="24"/>
        </w:rPr>
        <w:t>Hand</w:t>
      </w:r>
      <w:r w:rsidR="00B05B1F">
        <w:rPr>
          <w:rFonts w:ascii="Times New Roman" w:hAnsi="Times New Roman" w:cs="Times New Roman"/>
          <w:sz w:val="24"/>
          <w:szCs w:val="24"/>
        </w:rPr>
        <w:t>, n.d.).</w:t>
      </w:r>
      <w:r w:rsidR="00547AF7">
        <w:rPr>
          <w:rFonts w:ascii="Times New Roman" w:hAnsi="Times New Roman" w:cs="Times New Roman"/>
          <w:sz w:val="24"/>
          <w:szCs w:val="24"/>
        </w:rPr>
        <w:t xml:space="preserve"> </w:t>
      </w:r>
      <w:r w:rsidR="00D30DDC">
        <w:rPr>
          <w:rFonts w:ascii="Times New Roman" w:hAnsi="Times New Roman" w:cs="Times New Roman"/>
          <w:sz w:val="24"/>
          <w:szCs w:val="24"/>
        </w:rPr>
        <w:t>Examples of this can be seen in treatments such as purges, bleeding</w:t>
      </w:r>
      <w:r w:rsidR="00F7139F">
        <w:rPr>
          <w:rFonts w:ascii="Times New Roman" w:hAnsi="Times New Roman" w:cs="Times New Roman"/>
          <w:sz w:val="24"/>
          <w:szCs w:val="24"/>
        </w:rPr>
        <w:t>, blistering as well as cold bath therapy</w:t>
      </w:r>
      <w:r w:rsidR="00103DBF">
        <w:rPr>
          <w:rFonts w:ascii="Times New Roman" w:hAnsi="Times New Roman" w:cs="Times New Roman"/>
          <w:sz w:val="24"/>
          <w:szCs w:val="24"/>
        </w:rPr>
        <w:t xml:space="preserve">. </w:t>
      </w:r>
      <w:r w:rsidR="00D904C8">
        <w:rPr>
          <w:rFonts w:ascii="Times New Roman" w:hAnsi="Times New Roman" w:cs="Times New Roman"/>
          <w:sz w:val="24"/>
          <w:szCs w:val="24"/>
        </w:rPr>
        <w:t xml:space="preserve">Various drugs had </w:t>
      </w:r>
      <w:r w:rsidR="00733597">
        <w:rPr>
          <w:rFonts w:ascii="Times New Roman" w:hAnsi="Times New Roman" w:cs="Times New Roman"/>
          <w:sz w:val="24"/>
          <w:szCs w:val="24"/>
        </w:rPr>
        <w:t xml:space="preserve">also </w:t>
      </w:r>
      <w:r w:rsidR="00D904C8">
        <w:rPr>
          <w:rFonts w:ascii="Times New Roman" w:hAnsi="Times New Roman" w:cs="Times New Roman"/>
          <w:sz w:val="24"/>
          <w:szCs w:val="24"/>
        </w:rPr>
        <w:t xml:space="preserve">been utilised </w:t>
      </w:r>
      <w:r w:rsidR="008613DC">
        <w:rPr>
          <w:rFonts w:ascii="Times New Roman" w:hAnsi="Times New Roman" w:cs="Times New Roman"/>
          <w:sz w:val="24"/>
          <w:szCs w:val="24"/>
        </w:rPr>
        <w:t>to induce vomiting</w:t>
      </w:r>
      <w:r w:rsidR="00733597">
        <w:rPr>
          <w:rFonts w:ascii="Times New Roman" w:hAnsi="Times New Roman" w:cs="Times New Roman"/>
          <w:sz w:val="24"/>
          <w:szCs w:val="24"/>
        </w:rPr>
        <w:t xml:space="preserve"> and sweating in patients to return the</w:t>
      </w:r>
      <w:r w:rsidR="00282DF8">
        <w:rPr>
          <w:rFonts w:ascii="Times New Roman" w:hAnsi="Times New Roman" w:cs="Times New Roman"/>
          <w:sz w:val="24"/>
          <w:szCs w:val="24"/>
        </w:rPr>
        <w:t xml:space="preserve"> humours into balance (</w:t>
      </w:r>
      <w:r w:rsidR="00AC5394">
        <w:rPr>
          <w:rFonts w:ascii="Times New Roman" w:hAnsi="Times New Roman" w:cs="Times New Roman"/>
          <w:sz w:val="24"/>
          <w:szCs w:val="24"/>
        </w:rPr>
        <w:t>Hand</w:t>
      </w:r>
      <w:r w:rsidR="00282DF8">
        <w:rPr>
          <w:rFonts w:ascii="Times New Roman" w:hAnsi="Times New Roman" w:cs="Times New Roman"/>
          <w:sz w:val="24"/>
          <w:szCs w:val="24"/>
        </w:rPr>
        <w:t xml:space="preserve">, n.d.). </w:t>
      </w:r>
      <w:r w:rsidR="001860C8">
        <w:rPr>
          <w:rFonts w:ascii="Times New Roman" w:hAnsi="Times New Roman" w:cs="Times New Roman"/>
          <w:sz w:val="24"/>
          <w:szCs w:val="24"/>
        </w:rPr>
        <w:t>As previously suggested, the</w:t>
      </w:r>
      <w:r w:rsidR="00674A1C">
        <w:rPr>
          <w:rFonts w:ascii="Times New Roman" w:hAnsi="Times New Roman" w:cs="Times New Roman"/>
          <w:sz w:val="24"/>
          <w:szCs w:val="24"/>
        </w:rPr>
        <w:t xml:space="preserve"> theory of the four humours</w:t>
      </w:r>
      <w:r w:rsidR="00EB4654">
        <w:rPr>
          <w:rFonts w:ascii="Times New Roman" w:hAnsi="Times New Roman" w:cs="Times New Roman"/>
          <w:sz w:val="24"/>
          <w:szCs w:val="24"/>
        </w:rPr>
        <w:t>, as revised by Galen, h</w:t>
      </w:r>
      <w:r w:rsidR="00F82FC8">
        <w:rPr>
          <w:rFonts w:ascii="Times New Roman" w:hAnsi="Times New Roman" w:cs="Times New Roman"/>
          <w:sz w:val="24"/>
          <w:szCs w:val="24"/>
        </w:rPr>
        <w:t>as</w:t>
      </w:r>
      <w:r w:rsidR="00EB4654">
        <w:rPr>
          <w:rFonts w:ascii="Times New Roman" w:hAnsi="Times New Roman" w:cs="Times New Roman"/>
          <w:sz w:val="24"/>
          <w:szCs w:val="24"/>
        </w:rPr>
        <w:t xml:space="preserve"> had a historical impact upon the care and treatment of individual with mental health issues</w:t>
      </w:r>
      <w:r w:rsidR="006D6CCB">
        <w:rPr>
          <w:rFonts w:ascii="Times New Roman" w:hAnsi="Times New Roman" w:cs="Times New Roman"/>
          <w:sz w:val="24"/>
          <w:szCs w:val="24"/>
        </w:rPr>
        <w:t xml:space="preserve"> during the time of ‘madhouses</w:t>
      </w:r>
      <w:r w:rsidR="00295676">
        <w:rPr>
          <w:rFonts w:ascii="Times New Roman" w:hAnsi="Times New Roman" w:cs="Times New Roman"/>
          <w:sz w:val="24"/>
          <w:szCs w:val="24"/>
        </w:rPr>
        <w:t>’</w:t>
      </w:r>
      <w:r w:rsidR="006D6CCB">
        <w:rPr>
          <w:rFonts w:ascii="Times New Roman" w:hAnsi="Times New Roman" w:cs="Times New Roman"/>
          <w:sz w:val="24"/>
          <w:szCs w:val="24"/>
        </w:rPr>
        <w:t>, due to the various treatments required to solely attempt to balance these humours.</w:t>
      </w:r>
      <w:r w:rsidR="0081295F">
        <w:rPr>
          <w:rFonts w:ascii="Times New Roman" w:hAnsi="Times New Roman" w:cs="Times New Roman"/>
          <w:sz w:val="24"/>
          <w:szCs w:val="24"/>
        </w:rPr>
        <w:t xml:space="preserve"> </w:t>
      </w:r>
    </w:p>
    <w:p w14:paraId="6FAAEAFF" w14:textId="3B5502DB" w:rsidR="000D401D" w:rsidRDefault="000D401D" w:rsidP="09796924">
      <w:pPr>
        <w:tabs>
          <w:tab w:val="left" w:pos="720"/>
          <w:tab w:val="left" w:pos="1320"/>
        </w:tabs>
        <w:spacing w:line="480" w:lineRule="auto"/>
        <w:rPr>
          <w:rFonts w:ascii="Times New Roman" w:hAnsi="Times New Roman" w:cs="Times New Roman"/>
          <w:b/>
          <w:bCs/>
          <w:sz w:val="24"/>
          <w:szCs w:val="24"/>
        </w:rPr>
      </w:pPr>
    </w:p>
    <w:p w14:paraId="1CF84C73" w14:textId="4FC05DE9" w:rsidR="09796924" w:rsidRDefault="09796924" w:rsidP="09796924">
      <w:pPr>
        <w:spacing w:line="480" w:lineRule="auto"/>
        <w:rPr>
          <w:rFonts w:ascii="Times New Roman" w:hAnsi="Times New Roman" w:cs="Times New Roman"/>
          <w:b/>
          <w:bCs/>
          <w:sz w:val="24"/>
          <w:szCs w:val="24"/>
        </w:rPr>
      </w:pPr>
    </w:p>
    <w:p w14:paraId="62F07954" w14:textId="77777777" w:rsidR="00E825FB" w:rsidRDefault="00957810" w:rsidP="00E03590">
      <w:pPr>
        <w:tabs>
          <w:tab w:val="left" w:pos="720"/>
          <w:tab w:val="left" w:pos="1320"/>
        </w:tabs>
        <w:spacing w:line="480" w:lineRule="auto"/>
        <w:rPr>
          <w:rFonts w:ascii="Times New Roman" w:hAnsi="Times New Roman" w:cs="Times New Roman"/>
          <w:sz w:val="24"/>
          <w:szCs w:val="24"/>
        </w:rPr>
      </w:pPr>
      <w:r>
        <w:rPr>
          <w:rFonts w:ascii="Times New Roman" w:hAnsi="Times New Roman" w:cs="Times New Roman"/>
          <w:b/>
          <w:sz w:val="24"/>
          <w:szCs w:val="24"/>
        </w:rPr>
        <w:tab/>
      </w:r>
      <w:r w:rsidR="00F82FC8">
        <w:rPr>
          <w:rFonts w:ascii="Times New Roman" w:hAnsi="Times New Roman" w:cs="Times New Roman"/>
          <w:sz w:val="24"/>
          <w:szCs w:val="24"/>
        </w:rPr>
        <w:t xml:space="preserve">However, treatment had begun to steadily change </w:t>
      </w:r>
      <w:r w:rsidR="0041605D">
        <w:rPr>
          <w:rFonts w:ascii="Times New Roman" w:hAnsi="Times New Roman" w:cs="Times New Roman"/>
          <w:sz w:val="24"/>
          <w:szCs w:val="24"/>
        </w:rPr>
        <w:t xml:space="preserve">during </w:t>
      </w:r>
      <w:r w:rsidR="00F82FC8">
        <w:rPr>
          <w:rFonts w:ascii="Times New Roman" w:hAnsi="Times New Roman" w:cs="Times New Roman"/>
          <w:sz w:val="24"/>
          <w:szCs w:val="24"/>
        </w:rPr>
        <w:t>the latter half of the 18</w:t>
      </w:r>
      <w:r w:rsidR="00F82FC8" w:rsidRPr="00F82FC8">
        <w:rPr>
          <w:rFonts w:ascii="Times New Roman" w:hAnsi="Times New Roman" w:cs="Times New Roman"/>
          <w:sz w:val="24"/>
          <w:szCs w:val="24"/>
          <w:vertAlign w:val="superscript"/>
        </w:rPr>
        <w:t>th</w:t>
      </w:r>
      <w:r w:rsidR="00F82FC8">
        <w:rPr>
          <w:rFonts w:ascii="Times New Roman" w:hAnsi="Times New Roman" w:cs="Times New Roman"/>
          <w:sz w:val="24"/>
          <w:szCs w:val="24"/>
        </w:rPr>
        <w:t xml:space="preserve"> </w:t>
      </w:r>
      <w:r w:rsidR="0041605D">
        <w:rPr>
          <w:rFonts w:ascii="Times New Roman" w:hAnsi="Times New Roman" w:cs="Times New Roman"/>
          <w:sz w:val="24"/>
          <w:szCs w:val="24"/>
        </w:rPr>
        <w:t>century and into the 19</w:t>
      </w:r>
      <w:r w:rsidR="0041605D" w:rsidRPr="0041605D">
        <w:rPr>
          <w:rFonts w:ascii="Times New Roman" w:hAnsi="Times New Roman" w:cs="Times New Roman"/>
          <w:sz w:val="24"/>
          <w:szCs w:val="24"/>
          <w:vertAlign w:val="superscript"/>
        </w:rPr>
        <w:t>th</w:t>
      </w:r>
      <w:r w:rsidR="0041605D">
        <w:rPr>
          <w:rFonts w:ascii="Times New Roman" w:hAnsi="Times New Roman" w:cs="Times New Roman"/>
          <w:sz w:val="24"/>
          <w:szCs w:val="24"/>
        </w:rPr>
        <w:t xml:space="preserve"> century, due to the intervention of what’s known as ‘Moral Treatment’</w:t>
      </w:r>
      <w:r w:rsidR="00307FAF">
        <w:rPr>
          <w:rFonts w:ascii="Times New Roman" w:hAnsi="Times New Roman" w:cs="Times New Roman"/>
          <w:sz w:val="24"/>
          <w:szCs w:val="24"/>
        </w:rPr>
        <w:t xml:space="preserve"> and the innovations it</w:t>
      </w:r>
      <w:r w:rsidR="00DA5E6C">
        <w:rPr>
          <w:rFonts w:ascii="Times New Roman" w:hAnsi="Times New Roman" w:cs="Times New Roman"/>
          <w:sz w:val="24"/>
          <w:szCs w:val="24"/>
        </w:rPr>
        <w:t xml:space="preserve"> brought to treatment of the mentally</w:t>
      </w:r>
      <w:r w:rsidR="00307FAF">
        <w:rPr>
          <w:rFonts w:ascii="Times New Roman" w:hAnsi="Times New Roman" w:cs="Times New Roman"/>
          <w:sz w:val="24"/>
          <w:szCs w:val="24"/>
        </w:rPr>
        <w:t>.</w:t>
      </w:r>
      <w:r w:rsidR="00DA5E6C">
        <w:rPr>
          <w:rFonts w:ascii="Times New Roman" w:hAnsi="Times New Roman" w:cs="Times New Roman"/>
          <w:sz w:val="24"/>
          <w:szCs w:val="24"/>
        </w:rPr>
        <w:t xml:space="preserve"> These ideas derived from various concerns over the conditions of the mentally ill, at the hands of the staff at these institutions</w:t>
      </w:r>
      <w:r w:rsidR="00F7558E">
        <w:rPr>
          <w:rFonts w:ascii="Times New Roman" w:hAnsi="Times New Roman" w:cs="Times New Roman"/>
          <w:sz w:val="24"/>
          <w:szCs w:val="24"/>
        </w:rPr>
        <w:t xml:space="preserve"> </w:t>
      </w:r>
      <w:r w:rsidR="00DA5E6C">
        <w:rPr>
          <w:rFonts w:ascii="Times New Roman" w:hAnsi="Times New Roman" w:cs="Times New Roman"/>
          <w:sz w:val="24"/>
          <w:szCs w:val="24"/>
        </w:rPr>
        <w:t xml:space="preserve">(University of Warwick, n.d.). </w:t>
      </w:r>
      <w:r w:rsidR="00F7558E">
        <w:rPr>
          <w:rFonts w:ascii="Times New Roman" w:hAnsi="Times New Roman" w:cs="Times New Roman"/>
          <w:sz w:val="24"/>
          <w:szCs w:val="24"/>
        </w:rPr>
        <w:t xml:space="preserve">This led to interventions such as what had been described by Brigham (1847), which consisted of </w:t>
      </w:r>
      <w:r w:rsidR="00AC0680">
        <w:rPr>
          <w:rFonts w:ascii="Times New Roman" w:hAnsi="Times New Roman" w:cs="Times New Roman"/>
          <w:sz w:val="24"/>
          <w:szCs w:val="24"/>
        </w:rPr>
        <w:t>a process in which the mentally afflicted were to receive kind treatment from the staff of these institutions</w:t>
      </w:r>
      <w:r w:rsidR="00224C97">
        <w:rPr>
          <w:rFonts w:ascii="Times New Roman" w:hAnsi="Times New Roman" w:cs="Times New Roman"/>
          <w:sz w:val="24"/>
          <w:szCs w:val="24"/>
        </w:rPr>
        <w:t>, this to ensure that patients are respected</w:t>
      </w:r>
      <w:r w:rsidR="00DA5E6C">
        <w:rPr>
          <w:rFonts w:ascii="Times New Roman" w:hAnsi="Times New Roman" w:cs="Times New Roman"/>
          <w:sz w:val="24"/>
          <w:szCs w:val="24"/>
        </w:rPr>
        <w:t xml:space="preserve"> and that interactions with said patients are handled with care (as cited in </w:t>
      </w:r>
      <w:proofErr w:type="spellStart"/>
      <w:r w:rsidR="00224C97">
        <w:rPr>
          <w:rFonts w:ascii="Times New Roman" w:hAnsi="Times New Roman" w:cs="Times New Roman"/>
          <w:sz w:val="24"/>
          <w:szCs w:val="24"/>
        </w:rPr>
        <w:t>Luchin</w:t>
      </w:r>
      <w:r w:rsidR="00DA5E6C">
        <w:rPr>
          <w:rFonts w:ascii="Times New Roman" w:hAnsi="Times New Roman" w:cs="Times New Roman"/>
          <w:sz w:val="24"/>
          <w:szCs w:val="24"/>
        </w:rPr>
        <w:t>s</w:t>
      </w:r>
      <w:proofErr w:type="spellEnd"/>
      <w:r w:rsidR="00224C97">
        <w:rPr>
          <w:rFonts w:ascii="Times New Roman" w:hAnsi="Times New Roman" w:cs="Times New Roman"/>
          <w:sz w:val="24"/>
          <w:szCs w:val="24"/>
        </w:rPr>
        <w:t>, 1989).</w:t>
      </w:r>
      <w:r w:rsidR="00AC0680">
        <w:rPr>
          <w:rFonts w:ascii="Times New Roman" w:hAnsi="Times New Roman" w:cs="Times New Roman"/>
          <w:sz w:val="24"/>
          <w:szCs w:val="24"/>
        </w:rPr>
        <w:t xml:space="preserve"> </w:t>
      </w:r>
      <w:r w:rsidR="00F7558E">
        <w:rPr>
          <w:rFonts w:ascii="Times New Roman" w:hAnsi="Times New Roman" w:cs="Times New Roman"/>
          <w:sz w:val="24"/>
          <w:szCs w:val="24"/>
        </w:rPr>
        <w:t xml:space="preserve">Examples of this would include the York Retreat (University of Warwick, n.d.) in the UK as well as innovations pioneered in </w:t>
      </w:r>
      <w:r w:rsidR="00AC0680">
        <w:rPr>
          <w:rFonts w:ascii="Times New Roman" w:hAnsi="Times New Roman" w:cs="Times New Roman"/>
          <w:sz w:val="24"/>
          <w:szCs w:val="24"/>
        </w:rPr>
        <w:t>America by Eli Todd</w:t>
      </w:r>
      <w:r w:rsidR="00F7558E">
        <w:rPr>
          <w:rFonts w:ascii="Times New Roman" w:hAnsi="Times New Roman" w:cs="Times New Roman"/>
          <w:sz w:val="24"/>
          <w:szCs w:val="24"/>
        </w:rPr>
        <w:t xml:space="preserve"> (</w:t>
      </w:r>
      <w:proofErr w:type="spellStart"/>
      <w:r w:rsidR="00F7558E">
        <w:rPr>
          <w:rFonts w:ascii="Times New Roman" w:hAnsi="Times New Roman" w:cs="Times New Roman"/>
          <w:sz w:val="24"/>
          <w:szCs w:val="24"/>
        </w:rPr>
        <w:t>Luchins</w:t>
      </w:r>
      <w:proofErr w:type="spellEnd"/>
      <w:r w:rsidR="00F7558E">
        <w:rPr>
          <w:rFonts w:ascii="Times New Roman" w:hAnsi="Times New Roman" w:cs="Times New Roman"/>
          <w:sz w:val="24"/>
          <w:szCs w:val="24"/>
        </w:rPr>
        <w:t xml:space="preserve">, 1989). </w:t>
      </w:r>
      <w:r w:rsidR="00BA7414">
        <w:rPr>
          <w:rFonts w:ascii="Times New Roman" w:hAnsi="Times New Roman" w:cs="Times New Roman"/>
          <w:sz w:val="24"/>
          <w:szCs w:val="24"/>
        </w:rPr>
        <w:t xml:space="preserve">As may be prevalent in these descriptions, the infamous accounts of maltreatment in mental </w:t>
      </w:r>
      <w:r w:rsidR="00BA7414">
        <w:rPr>
          <w:rFonts w:ascii="Times New Roman" w:hAnsi="Times New Roman" w:cs="Times New Roman"/>
          <w:sz w:val="24"/>
          <w:szCs w:val="24"/>
        </w:rPr>
        <w:lastRenderedPageBreak/>
        <w:t>health institutions had served as a historical force for which mora</w:t>
      </w:r>
      <w:r w:rsidR="000B78FF">
        <w:rPr>
          <w:rFonts w:ascii="Times New Roman" w:hAnsi="Times New Roman" w:cs="Times New Roman"/>
          <w:sz w:val="24"/>
          <w:szCs w:val="24"/>
        </w:rPr>
        <w:t xml:space="preserve">l treatment had been borne from, these ideals had been built </w:t>
      </w:r>
      <w:r w:rsidR="000B5984">
        <w:rPr>
          <w:rFonts w:ascii="Times New Roman" w:hAnsi="Times New Roman" w:cs="Times New Roman"/>
          <w:sz w:val="24"/>
          <w:szCs w:val="24"/>
        </w:rPr>
        <w:t>because of</w:t>
      </w:r>
      <w:r w:rsidR="000B78FF">
        <w:rPr>
          <w:rFonts w:ascii="Times New Roman" w:hAnsi="Times New Roman" w:cs="Times New Roman"/>
          <w:sz w:val="24"/>
          <w:szCs w:val="24"/>
        </w:rPr>
        <w:t xml:space="preserve"> the issues prevalent in mental health institutions of this era and as such, this proves to be historical influence upon the care and treatment of the mentally ill. With this </w:t>
      </w:r>
      <w:r w:rsidR="000B5984">
        <w:rPr>
          <w:rFonts w:ascii="Times New Roman" w:hAnsi="Times New Roman" w:cs="Times New Roman"/>
          <w:sz w:val="24"/>
          <w:szCs w:val="24"/>
        </w:rPr>
        <w:t>considered</w:t>
      </w:r>
      <w:r w:rsidR="000B78FF">
        <w:rPr>
          <w:rFonts w:ascii="Times New Roman" w:hAnsi="Times New Roman" w:cs="Times New Roman"/>
          <w:sz w:val="24"/>
          <w:szCs w:val="24"/>
        </w:rPr>
        <w:t>, the innovations seen in these treatments would only continue to extend into the 20</w:t>
      </w:r>
      <w:r w:rsidR="000B78FF" w:rsidRPr="000B78FF">
        <w:rPr>
          <w:rFonts w:ascii="Times New Roman" w:hAnsi="Times New Roman" w:cs="Times New Roman"/>
          <w:sz w:val="24"/>
          <w:szCs w:val="24"/>
          <w:vertAlign w:val="superscript"/>
        </w:rPr>
        <w:t>th</w:t>
      </w:r>
      <w:r w:rsidR="000B78FF">
        <w:rPr>
          <w:rFonts w:ascii="Times New Roman" w:hAnsi="Times New Roman" w:cs="Times New Roman"/>
          <w:sz w:val="24"/>
          <w:szCs w:val="24"/>
        </w:rPr>
        <w:t xml:space="preserve"> century and into modern day sensibilities.</w:t>
      </w:r>
    </w:p>
    <w:p w14:paraId="6228E8B8" w14:textId="77777777" w:rsidR="00E825FB" w:rsidRDefault="00E825FB" w:rsidP="00E03590">
      <w:pPr>
        <w:tabs>
          <w:tab w:val="left" w:pos="720"/>
          <w:tab w:val="left" w:pos="1320"/>
        </w:tabs>
        <w:spacing w:line="480" w:lineRule="auto"/>
        <w:rPr>
          <w:rFonts w:ascii="Times New Roman" w:hAnsi="Times New Roman" w:cs="Times New Roman"/>
          <w:sz w:val="24"/>
          <w:szCs w:val="24"/>
        </w:rPr>
      </w:pPr>
      <w:r>
        <w:rPr>
          <w:rFonts w:ascii="Times New Roman" w:hAnsi="Times New Roman" w:cs="Times New Roman"/>
          <w:sz w:val="24"/>
          <w:szCs w:val="24"/>
        </w:rPr>
        <w:tab/>
      </w:r>
    </w:p>
    <w:p w14:paraId="57D11D66" w14:textId="77777777" w:rsidR="00E825FB" w:rsidRDefault="00E825FB" w:rsidP="00E03590">
      <w:pPr>
        <w:tabs>
          <w:tab w:val="left" w:pos="720"/>
          <w:tab w:val="left" w:pos="1320"/>
        </w:tabs>
        <w:spacing w:line="480" w:lineRule="auto"/>
        <w:rPr>
          <w:rFonts w:ascii="Times New Roman" w:hAnsi="Times New Roman" w:cs="Times New Roman"/>
          <w:sz w:val="24"/>
          <w:szCs w:val="24"/>
        </w:rPr>
      </w:pPr>
    </w:p>
    <w:p w14:paraId="18E84855" w14:textId="0C61B231" w:rsidR="00711686" w:rsidRDefault="00E825FB" w:rsidP="00E03590">
      <w:pPr>
        <w:tabs>
          <w:tab w:val="left" w:pos="720"/>
          <w:tab w:val="left" w:pos="1320"/>
        </w:tabs>
        <w:spacing w:line="480" w:lineRule="auto"/>
        <w:rPr>
          <w:rFonts w:ascii="Times New Roman" w:hAnsi="Times New Roman" w:cs="Times New Roman"/>
          <w:sz w:val="24"/>
          <w:szCs w:val="24"/>
        </w:rPr>
      </w:pPr>
      <w:r>
        <w:rPr>
          <w:rFonts w:ascii="Times New Roman" w:hAnsi="Times New Roman" w:cs="Times New Roman"/>
          <w:sz w:val="24"/>
          <w:szCs w:val="24"/>
        </w:rPr>
        <w:tab/>
      </w:r>
      <w:r w:rsidR="00AD7671">
        <w:rPr>
          <w:rFonts w:ascii="Times New Roman" w:hAnsi="Times New Roman" w:cs="Times New Roman"/>
          <w:sz w:val="24"/>
          <w:szCs w:val="24"/>
        </w:rPr>
        <w:t xml:space="preserve">These developments to </w:t>
      </w:r>
      <w:r w:rsidR="006D294D">
        <w:rPr>
          <w:rFonts w:ascii="Times New Roman" w:hAnsi="Times New Roman" w:cs="Times New Roman"/>
          <w:sz w:val="24"/>
          <w:szCs w:val="24"/>
        </w:rPr>
        <w:t>the treatment of the mentally afflicted had continued to occur, this now involves focus</w:t>
      </w:r>
      <w:r w:rsidR="00A06D52">
        <w:rPr>
          <w:rFonts w:ascii="Times New Roman" w:hAnsi="Times New Roman" w:cs="Times New Roman"/>
          <w:sz w:val="24"/>
          <w:szCs w:val="24"/>
        </w:rPr>
        <w:t xml:space="preserve"> being placed upon </w:t>
      </w:r>
      <w:r w:rsidR="00094917">
        <w:rPr>
          <w:rFonts w:ascii="Times New Roman" w:hAnsi="Times New Roman" w:cs="Times New Roman"/>
          <w:sz w:val="24"/>
          <w:szCs w:val="24"/>
        </w:rPr>
        <w:t>modern day views upon the treatment of the mentally i</w:t>
      </w:r>
      <w:r w:rsidR="000B5984">
        <w:rPr>
          <w:rFonts w:ascii="Times New Roman" w:hAnsi="Times New Roman" w:cs="Times New Roman"/>
          <w:sz w:val="24"/>
          <w:szCs w:val="24"/>
        </w:rPr>
        <w:t>ll, predominantly in the</w:t>
      </w:r>
      <w:r w:rsidR="005746D3">
        <w:rPr>
          <w:rFonts w:ascii="Times New Roman" w:hAnsi="Times New Roman" w:cs="Times New Roman"/>
          <w:sz w:val="24"/>
          <w:szCs w:val="24"/>
        </w:rPr>
        <w:t xml:space="preserve"> 20</w:t>
      </w:r>
      <w:r w:rsidR="005746D3" w:rsidRPr="005746D3">
        <w:rPr>
          <w:rFonts w:ascii="Times New Roman" w:hAnsi="Times New Roman" w:cs="Times New Roman"/>
          <w:sz w:val="24"/>
          <w:szCs w:val="24"/>
          <w:vertAlign w:val="superscript"/>
        </w:rPr>
        <w:t>th</w:t>
      </w:r>
      <w:r w:rsidR="00E04E7C">
        <w:rPr>
          <w:rFonts w:ascii="Times New Roman" w:hAnsi="Times New Roman" w:cs="Times New Roman"/>
          <w:sz w:val="24"/>
          <w:szCs w:val="24"/>
        </w:rPr>
        <w:t xml:space="preserve"> </w:t>
      </w:r>
      <w:r w:rsidR="000B5984">
        <w:rPr>
          <w:rFonts w:ascii="Times New Roman" w:hAnsi="Times New Roman" w:cs="Times New Roman"/>
          <w:sz w:val="24"/>
          <w:szCs w:val="24"/>
        </w:rPr>
        <w:t>century</w:t>
      </w:r>
      <w:r w:rsidR="00E03590">
        <w:rPr>
          <w:rFonts w:ascii="Times New Roman" w:hAnsi="Times New Roman" w:cs="Times New Roman"/>
          <w:sz w:val="24"/>
          <w:szCs w:val="24"/>
        </w:rPr>
        <w:t xml:space="preserve">. </w:t>
      </w:r>
      <w:r w:rsidR="00886CDE">
        <w:rPr>
          <w:rFonts w:ascii="Times New Roman" w:hAnsi="Times New Roman" w:cs="Times New Roman"/>
          <w:sz w:val="24"/>
          <w:szCs w:val="24"/>
        </w:rPr>
        <w:t xml:space="preserve">Debates over the treatment of the mentally afflicted had begun to appear </w:t>
      </w:r>
      <w:r w:rsidR="00DE5F1F">
        <w:rPr>
          <w:rFonts w:ascii="Times New Roman" w:hAnsi="Times New Roman" w:cs="Times New Roman"/>
          <w:sz w:val="24"/>
          <w:szCs w:val="24"/>
        </w:rPr>
        <w:t>during the end of the 19</w:t>
      </w:r>
      <w:r w:rsidR="00DE5F1F" w:rsidRPr="00DE5F1F">
        <w:rPr>
          <w:rFonts w:ascii="Times New Roman" w:hAnsi="Times New Roman" w:cs="Times New Roman"/>
          <w:sz w:val="24"/>
          <w:szCs w:val="24"/>
          <w:vertAlign w:val="superscript"/>
        </w:rPr>
        <w:t>th</w:t>
      </w:r>
      <w:r w:rsidR="00DE5F1F">
        <w:rPr>
          <w:rFonts w:ascii="Times New Roman" w:hAnsi="Times New Roman" w:cs="Times New Roman"/>
          <w:sz w:val="24"/>
          <w:szCs w:val="24"/>
        </w:rPr>
        <w:t xml:space="preserve"> century</w:t>
      </w:r>
      <w:r w:rsidR="00A4390D">
        <w:rPr>
          <w:rFonts w:ascii="Times New Roman" w:hAnsi="Times New Roman" w:cs="Times New Roman"/>
          <w:sz w:val="24"/>
          <w:szCs w:val="24"/>
        </w:rPr>
        <w:t>, including</w:t>
      </w:r>
      <w:r w:rsidR="001106BB">
        <w:rPr>
          <w:rFonts w:ascii="Times New Roman" w:hAnsi="Times New Roman" w:cs="Times New Roman"/>
          <w:sz w:val="24"/>
          <w:szCs w:val="24"/>
        </w:rPr>
        <w:t xml:space="preserve"> the </w:t>
      </w:r>
      <w:r w:rsidR="008C0BCC">
        <w:rPr>
          <w:rFonts w:ascii="Times New Roman" w:hAnsi="Times New Roman" w:cs="Times New Roman"/>
          <w:sz w:val="24"/>
          <w:szCs w:val="24"/>
        </w:rPr>
        <w:t>public</w:t>
      </w:r>
      <w:r w:rsidR="001106BB">
        <w:rPr>
          <w:rFonts w:ascii="Times New Roman" w:hAnsi="Times New Roman" w:cs="Times New Roman"/>
          <w:sz w:val="24"/>
          <w:szCs w:val="24"/>
        </w:rPr>
        <w:t xml:space="preserve"> displaying outrage towards the methods used to treat the mentally ill </w:t>
      </w:r>
      <w:r w:rsidR="008C0BCC">
        <w:rPr>
          <w:rFonts w:ascii="Times New Roman" w:hAnsi="Times New Roman" w:cs="Times New Roman"/>
          <w:sz w:val="24"/>
          <w:szCs w:val="24"/>
        </w:rPr>
        <w:t>(McLeod, 2009)</w:t>
      </w:r>
      <w:r w:rsidR="0097007B">
        <w:rPr>
          <w:rFonts w:ascii="Times New Roman" w:hAnsi="Times New Roman" w:cs="Times New Roman"/>
          <w:sz w:val="24"/>
          <w:szCs w:val="24"/>
        </w:rPr>
        <w:t xml:space="preserve"> and as such</w:t>
      </w:r>
      <w:r w:rsidR="00E14BF4">
        <w:rPr>
          <w:rFonts w:ascii="Times New Roman" w:hAnsi="Times New Roman" w:cs="Times New Roman"/>
          <w:sz w:val="24"/>
          <w:szCs w:val="24"/>
        </w:rPr>
        <w:t>, th</w:t>
      </w:r>
      <w:r w:rsidR="00F94160">
        <w:rPr>
          <w:rFonts w:ascii="Times New Roman" w:hAnsi="Times New Roman" w:cs="Times New Roman"/>
          <w:sz w:val="24"/>
          <w:szCs w:val="24"/>
        </w:rPr>
        <w:t xml:space="preserve">ese debates had served as a social influence upon </w:t>
      </w:r>
      <w:r w:rsidR="0049037B">
        <w:rPr>
          <w:rFonts w:ascii="Times New Roman" w:hAnsi="Times New Roman" w:cs="Times New Roman"/>
          <w:sz w:val="24"/>
          <w:szCs w:val="24"/>
        </w:rPr>
        <w:t>future treatments</w:t>
      </w:r>
      <w:r w:rsidR="008C0BCC">
        <w:rPr>
          <w:rFonts w:ascii="Times New Roman" w:hAnsi="Times New Roman" w:cs="Times New Roman"/>
          <w:sz w:val="24"/>
          <w:szCs w:val="24"/>
        </w:rPr>
        <w:t xml:space="preserve">. </w:t>
      </w:r>
      <w:r w:rsidR="00911DD6">
        <w:rPr>
          <w:rFonts w:ascii="Times New Roman" w:hAnsi="Times New Roman" w:cs="Times New Roman"/>
          <w:sz w:val="24"/>
          <w:szCs w:val="24"/>
        </w:rPr>
        <w:t>Examples can be seen in the advancements made by Sigmund Freud</w:t>
      </w:r>
      <w:r w:rsidR="00E14B8D">
        <w:rPr>
          <w:rFonts w:ascii="Times New Roman" w:hAnsi="Times New Roman" w:cs="Times New Roman"/>
          <w:sz w:val="24"/>
          <w:szCs w:val="24"/>
        </w:rPr>
        <w:t xml:space="preserve">, in which his theories of psychoanalysis had provided </w:t>
      </w:r>
      <w:r w:rsidR="00E94AD9">
        <w:rPr>
          <w:rFonts w:ascii="Times New Roman" w:hAnsi="Times New Roman" w:cs="Times New Roman"/>
          <w:sz w:val="24"/>
          <w:szCs w:val="24"/>
        </w:rPr>
        <w:t>vast insight into the psyche of the individual</w:t>
      </w:r>
      <w:r w:rsidR="00611054">
        <w:rPr>
          <w:rFonts w:ascii="Times New Roman" w:hAnsi="Times New Roman" w:cs="Times New Roman"/>
          <w:sz w:val="24"/>
          <w:szCs w:val="24"/>
        </w:rPr>
        <w:t>, including the</w:t>
      </w:r>
      <w:r w:rsidR="00E157B6">
        <w:rPr>
          <w:rFonts w:ascii="Times New Roman" w:hAnsi="Times New Roman" w:cs="Times New Roman"/>
          <w:sz w:val="24"/>
          <w:szCs w:val="24"/>
        </w:rPr>
        <w:t xml:space="preserve"> development of s</w:t>
      </w:r>
      <w:r w:rsidR="00611054">
        <w:rPr>
          <w:rFonts w:ascii="Times New Roman" w:hAnsi="Times New Roman" w:cs="Times New Roman"/>
          <w:sz w:val="24"/>
          <w:szCs w:val="24"/>
        </w:rPr>
        <w:t>exuality,</w:t>
      </w:r>
      <w:r w:rsidR="001A22BC">
        <w:rPr>
          <w:rFonts w:ascii="Times New Roman" w:hAnsi="Times New Roman" w:cs="Times New Roman"/>
          <w:sz w:val="24"/>
          <w:szCs w:val="24"/>
        </w:rPr>
        <w:t xml:space="preserve"> </w:t>
      </w:r>
      <w:r w:rsidR="00E157B6">
        <w:rPr>
          <w:rFonts w:ascii="Times New Roman" w:hAnsi="Times New Roman" w:cs="Times New Roman"/>
          <w:sz w:val="24"/>
          <w:szCs w:val="24"/>
        </w:rPr>
        <w:t xml:space="preserve">their </w:t>
      </w:r>
      <w:r w:rsidR="00541A79">
        <w:rPr>
          <w:rFonts w:ascii="Times New Roman" w:hAnsi="Times New Roman" w:cs="Times New Roman"/>
          <w:sz w:val="24"/>
          <w:szCs w:val="24"/>
        </w:rPr>
        <w:t>unconscious thoughts, etc (</w:t>
      </w:r>
      <w:r w:rsidR="00E157B6">
        <w:rPr>
          <w:rFonts w:ascii="Times New Roman" w:hAnsi="Times New Roman" w:cs="Times New Roman"/>
          <w:sz w:val="24"/>
          <w:szCs w:val="24"/>
        </w:rPr>
        <w:t xml:space="preserve">BBC, </w:t>
      </w:r>
      <w:r w:rsidR="00B15482">
        <w:rPr>
          <w:rFonts w:ascii="Times New Roman" w:hAnsi="Times New Roman" w:cs="Times New Roman"/>
          <w:sz w:val="24"/>
          <w:szCs w:val="24"/>
        </w:rPr>
        <w:t>2014</w:t>
      </w:r>
      <w:r w:rsidR="007955CE">
        <w:rPr>
          <w:rFonts w:ascii="Times New Roman" w:hAnsi="Times New Roman" w:cs="Times New Roman"/>
          <w:sz w:val="24"/>
          <w:szCs w:val="24"/>
        </w:rPr>
        <w:t>)</w:t>
      </w:r>
      <w:r w:rsidR="00121B1A">
        <w:rPr>
          <w:rFonts w:ascii="Times New Roman" w:hAnsi="Times New Roman" w:cs="Times New Roman"/>
          <w:sz w:val="24"/>
          <w:szCs w:val="24"/>
        </w:rPr>
        <w:t>.</w:t>
      </w:r>
      <w:r w:rsidR="002C0F41">
        <w:rPr>
          <w:rFonts w:ascii="Times New Roman" w:hAnsi="Times New Roman" w:cs="Times New Roman"/>
          <w:sz w:val="24"/>
          <w:szCs w:val="24"/>
        </w:rPr>
        <w:t xml:space="preserve"> Other </w:t>
      </w:r>
      <w:r w:rsidR="00426A69">
        <w:rPr>
          <w:rFonts w:ascii="Times New Roman" w:hAnsi="Times New Roman" w:cs="Times New Roman"/>
          <w:sz w:val="24"/>
          <w:szCs w:val="24"/>
        </w:rPr>
        <w:t>theories included free association and dream interpretation (McLeod, 2009).</w:t>
      </w:r>
      <w:r w:rsidR="00800303">
        <w:rPr>
          <w:rFonts w:ascii="Times New Roman" w:hAnsi="Times New Roman" w:cs="Times New Roman"/>
          <w:sz w:val="24"/>
          <w:szCs w:val="24"/>
        </w:rPr>
        <w:t xml:space="preserve"> Psychoanalysis had</w:t>
      </w:r>
      <w:r w:rsidR="00451E29">
        <w:rPr>
          <w:rFonts w:ascii="Times New Roman" w:hAnsi="Times New Roman" w:cs="Times New Roman"/>
          <w:sz w:val="24"/>
          <w:szCs w:val="24"/>
        </w:rPr>
        <w:t xml:space="preserve"> served</w:t>
      </w:r>
      <w:r w:rsidR="00863A7E">
        <w:rPr>
          <w:rFonts w:ascii="Times New Roman" w:hAnsi="Times New Roman" w:cs="Times New Roman"/>
          <w:sz w:val="24"/>
          <w:szCs w:val="24"/>
        </w:rPr>
        <w:t xml:space="preserve"> to manifest into </w:t>
      </w:r>
      <w:r w:rsidR="008B7FFB">
        <w:rPr>
          <w:rFonts w:ascii="Times New Roman" w:hAnsi="Times New Roman" w:cs="Times New Roman"/>
          <w:sz w:val="24"/>
          <w:szCs w:val="24"/>
        </w:rPr>
        <w:t>various treatments</w:t>
      </w:r>
      <w:r w:rsidR="00A54B4F">
        <w:rPr>
          <w:rFonts w:ascii="Times New Roman" w:hAnsi="Times New Roman" w:cs="Times New Roman"/>
          <w:sz w:val="24"/>
          <w:szCs w:val="24"/>
        </w:rPr>
        <w:t>, which serve</w:t>
      </w:r>
      <w:r w:rsidR="00D93CBB">
        <w:rPr>
          <w:rFonts w:ascii="Times New Roman" w:hAnsi="Times New Roman" w:cs="Times New Roman"/>
          <w:sz w:val="24"/>
          <w:szCs w:val="24"/>
        </w:rPr>
        <w:t>s</w:t>
      </w:r>
      <w:r w:rsidR="00A54B4F">
        <w:rPr>
          <w:rFonts w:ascii="Times New Roman" w:hAnsi="Times New Roman" w:cs="Times New Roman"/>
          <w:sz w:val="24"/>
          <w:szCs w:val="24"/>
        </w:rPr>
        <w:t xml:space="preserve"> to </w:t>
      </w:r>
      <w:r w:rsidR="00483FD7">
        <w:rPr>
          <w:rFonts w:ascii="Times New Roman" w:hAnsi="Times New Roman" w:cs="Times New Roman"/>
          <w:sz w:val="24"/>
          <w:szCs w:val="24"/>
        </w:rPr>
        <w:t>assist individuals</w:t>
      </w:r>
      <w:r w:rsidR="002C4B13">
        <w:rPr>
          <w:rFonts w:ascii="Times New Roman" w:hAnsi="Times New Roman" w:cs="Times New Roman"/>
          <w:sz w:val="24"/>
          <w:szCs w:val="24"/>
        </w:rPr>
        <w:t xml:space="preserve"> </w:t>
      </w:r>
      <w:r w:rsidR="000B6EC4">
        <w:rPr>
          <w:rFonts w:ascii="Times New Roman" w:hAnsi="Times New Roman" w:cs="Times New Roman"/>
          <w:sz w:val="24"/>
          <w:szCs w:val="24"/>
        </w:rPr>
        <w:t>in overcoming</w:t>
      </w:r>
      <w:r w:rsidR="002C4B13">
        <w:rPr>
          <w:rFonts w:ascii="Times New Roman" w:hAnsi="Times New Roman" w:cs="Times New Roman"/>
          <w:sz w:val="24"/>
          <w:szCs w:val="24"/>
        </w:rPr>
        <w:t xml:space="preserve"> </w:t>
      </w:r>
      <w:r w:rsidR="005C7DBD">
        <w:rPr>
          <w:rFonts w:ascii="Times New Roman" w:hAnsi="Times New Roman" w:cs="Times New Roman"/>
          <w:sz w:val="24"/>
          <w:szCs w:val="24"/>
        </w:rPr>
        <w:t>deeply</w:t>
      </w:r>
      <w:r w:rsidR="00F7638D">
        <w:rPr>
          <w:rFonts w:ascii="Times New Roman" w:hAnsi="Times New Roman" w:cs="Times New Roman"/>
          <w:sz w:val="24"/>
          <w:szCs w:val="24"/>
        </w:rPr>
        <w:t xml:space="preserve">-rooted </w:t>
      </w:r>
      <w:r w:rsidR="00E62AFE">
        <w:rPr>
          <w:rFonts w:ascii="Times New Roman" w:hAnsi="Times New Roman" w:cs="Times New Roman"/>
          <w:sz w:val="24"/>
          <w:szCs w:val="24"/>
        </w:rPr>
        <w:t xml:space="preserve">emotional </w:t>
      </w:r>
      <w:r w:rsidR="00A56001">
        <w:rPr>
          <w:rFonts w:ascii="Times New Roman" w:hAnsi="Times New Roman" w:cs="Times New Roman"/>
          <w:sz w:val="24"/>
          <w:szCs w:val="24"/>
        </w:rPr>
        <w:t>issues, which often lie in the unconscious psyche</w:t>
      </w:r>
      <w:r w:rsidR="002B7C13">
        <w:rPr>
          <w:rFonts w:ascii="Times New Roman" w:hAnsi="Times New Roman" w:cs="Times New Roman"/>
          <w:sz w:val="24"/>
          <w:szCs w:val="24"/>
        </w:rPr>
        <w:t xml:space="preserve"> (</w:t>
      </w:r>
      <w:r w:rsidR="00014DDA">
        <w:rPr>
          <w:rFonts w:ascii="Times New Roman" w:hAnsi="Times New Roman" w:cs="Times New Roman"/>
          <w:sz w:val="24"/>
          <w:szCs w:val="24"/>
        </w:rPr>
        <w:t xml:space="preserve">British Psychoanalytic Council, </w:t>
      </w:r>
      <w:r w:rsidR="00C80B8F">
        <w:rPr>
          <w:rFonts w:ascii="Times New Roman" w:hAnsi="Times New Roman" w:cs="Times New Roman"/>
          <w:sz w:val="24"/>
          <w:szCs w:val="24"/>
        </w:rPr>
        <w:t xml:space="preserve">n.d.). </w:t>
      </w:r>
      <w:r w:rsidR="00CA04D7">
        <w:rPr>
          <w:rFonts w:ascii="Times New Roman" w:hAnsi="Times New Roman" w:cs="Times New Roman"/>
          <w:sz w:val="24"/>
          <w:szCs w:val="24"/>
        </w:rPr>
        <w:t xml:space="preserve">The works of Freud would prove to have a </w:t>
      </w:r>
      <w:r w:rsidR="00840423">
        <w:rPr>
          <w:rFonts w:ascii="Times New Roman" w:hAnsi="Times New Roman" w:cs="Times New Roman"/>
          <w:sz w:val="24"/>
          <w:szCs w:val="24"/>
        </w:rPr>
        <w:t>historically significant i</w:t>
      </w:r>
      <w:r w:rsidR="00E221A1">
        <w:rPr>
          <w:rFonts w:ascii="Times New Roman" w:hAnsi="Times New Roman" w:cs="Times New Roman"/>
          <w:sz w:val="24"/>
          <w:szCs w:val="24"/>
        </w:rPr>
        <w:t>nfluence</w:t>
      </w:r>
      <w:r w:rsidR="00840423">
        <w:rPr>
          <w:rFonts w:ascii="Times New Roman" w:hAnsi="Times New Roman" w:cs="Times New Roman"/>
          <w:sz w:val="24"/>
          <w:szCs w:val="24"/>
        </w:rPr>
        <w:t xml:space="preserve"> upon psychotherapy </w:t>
      </w:r>
      <w:r w:rsidR="004260B9">
        <w:rPr>
          <w:rFonts w:ascii="Times New Roman" w:hAnsi="Times New Roman" w:cs="Times New Roman"/>
          <w:sz w:val="24"/>
          <w:szCs w:val="24"/>
        </w:rPr>
        <w:t xml:space="preserve">and medicine in general (McLeod, 2009). </w:t>
      </w:r>
      <w:r w:rsidR="0047696F">
        <w:rPr>
          <w:rFonts w:ascii="Times New Roman" w:hAnsi="Times New Roman" w:cs="Times New Roman"/>
          <w:sz w:val="24"/>
          <w:szCs w:val="24"/>
        </w:rPr>
        <w:t>The latter half of the 20</w:t>
      </w:r>
      <w:r w:rsidR="0047696F" w:rsidRPr="0047696F">
        <w:rPr>
          <w:rFonts w:ascii="Times New Roman" w:hAnsi="Times New Roman" w:cs="Times New Roman"/>
          <w:sz w:val="24"/>
          <w:szCs w:val="24"/>
          <w:vertAlign w:val="superscript"/>
        </w:rPr>
        <w:t>th</w:t>
      </w:r>
      <w:r w:rsidR="0047696F">
        <w:rPr>
          <w:rFonts w:ascii="Times New Roman" w:hAnsi="Times New Roman" w:cs="Times New Roman"/>
          <w:sz w:val="24"/>
          <w:szCs w:val="24"/>
        </w:rPr>
        <w:t xml:space="preserve"> century had</w:t>
      </w:r>
      <w:r w:rsidR="00FB2C7E">
        <w:rPr>
          <w:rFonts w:ascii="Times New Roman" w:hAnsi="Times New Roman" w:cs="Times New Roman"/>
          <w:sz w:val="24"/>
          <w:szCs w:val="24"/>
        </w:rPr>
        <w:t xml:space="preserve"> seen figures such as </w:t>
      </w:r>
      <w:r w:rsidR="003D1D7E">
        <w:rPr>
          <w:rFonts w:ascii="Times New Roman" w:hAnsi="Times New Roman" w:cs="Times New Roman"/>
          <w:sz w:val="24"/>
          <w:szCs w:val="24"/>
        </w:rPr>
        <w:t>Carl Rogers</w:t>
      </w:r>
      <w:r w:rsidR="005D28DE">
        <w:rPr>
          <w:rFonts w:ascii="Times New Roman" w:hAnsi="Times New Roman" w:cs="Times New Roman"/>
          <w:sz w:val="24"/>
          <w:szCs w:val="24"/>
        </w:rPr>
        <w:t xml:space="preserve">, who his best known for his client-centred </w:t>
      </w:r>
      <w:r w:rsidR="00B04279">
        <w:rPr>
          <w:rFonts w:ascii="Times New Roman" w:hAnsi="Times New Roman" w:cs="Times New Roman"/>
          <w:sz w:val="24"/>
          <w:szCs w:val="24"/>
        </w:rPr>
        <w:t>therapy</w:t>
      </w:r>
      <w:r w:rsidR="00A43F14">
        <w:rPr>
          <w:rFonts w:ascii="Times New Roman" w:hAnsi="Times New Roman" w:cs="Times New Roman"/>
          <w:sz w:val="24"/>
          <w:szCs w:val="24"/>
        </w:rPr>
        <w:t xml:space="preserve">, which involves a </w:t>
      </w:r>
      <w:r w:rsidR="006016D1">
        <w:rPr>
          <w:rFonts w:ascii="Times New Roman" w:hAnsi="Times New Roman" w:cs="Times New Roman"/>
          <w:sz w:val="24"/>
          <w:szCs w:val="24"/>
        </w:rPr>
        <w:t>value placed</w:t>
      </w:r>
      <w:r w:rsidR="00A43F14">
        <w:rPr>
          <w:rFonts w:ascii="Times New Roman" w:hAnsi="Times New Roman" w:cs="Times New Roman"/>
          <w:sz w:val="24"/>
          <w:szCs w:val="24"/>
        </w:rPr>
        <w:t xml:space="preserve"> upon the feelings of the client</w:t>
      </w:r>
      <w:r w:rsidR="00C43071">
        <w:rPr>
          <w:rFonts w:ascii="Times New Roman" w:hAnsi="Times New Roman" w:cs="Times New Roman"/>
          <w:sz w:val="24"/>
          <w:szCs w:val="24"/>
        </w:rPr>
        <w:t xml:space="preserve"> </w:t>
      </w:r>
      <w:r w:rsidR="006016D1">
        <w:rPr>
          <w:rFonts w:ascii="Times New Roman" w:hAnsi="Times New Roman" w:cs="Times New Roman"/>
          <w:sz w:val="24"/>
          <w:szCs w:val="24"/>
        </w:rPr>
        <w:t>above all else during the therapy session</w:t>
      </w:r>
      <w:r w:rsidR="00422C25">
        <w:rPr>
          <w:rFonts w:ascii="Times New Roman" w:hAnsi="Times New Roman" w:cs="Times New Roman"/>
          <w:sz w:val="24"/>
          <w:szCs w:val="24"/>
        </w:rPr>
        <w:t xml:space="preserve">, which had been suggested to incorporate </w:t>
      </w:r>
      <w:r w:rsidR="00553997">
        <w:rPr>
          <w:rFonts w:ascii="Times New Roman" w:hAnsi="Times New Roman" w:cs="Times New Roman"/>
          <w:sz w:val="24"/>
          <w:szCs w:val="24"/>
        </w:rPr>
        <w:t xml:space="preserve">‘basic American Cultural norms’ into the </w:t>
      </w:r>
      <w:r w:rsidR="00553997">
        <w:rPr>
          <w:rFonts w:ascii="Times New Roman" w:hAnsi="Times New Roman" w:cs="Times New Roman"/>
          <w:sz w:val="24"/>
          <w:szCs w:val="24"/>
        </w:rPr>
        <w:lastRenderedPageBreak/>
        <w:t>treatment</w:t>
      </w:r>
      <w:r w:rsidR="00D5512E">
        <w:rPr>
          <w:rFonts w:ascii="Times New Roman" w:hAnsi="Times New Roman" w:cs="Times New Roman"/>
          <w:sz w:val="24"/>
          <w:szCs w:val="24"/>
        </w:rPr>
        <w:t xml:space="preserve"> of the individual, this including</w:t>
      </w:r>
      <w:r w:rsidR="008B21DE">
        <w:rPr>
          <w:rFonts w:ascii="Times New Roman" w:hAnsi="Times New Roman" w:cs="Times New Roman"/>
          <w:sz w:val="24"/>
          <w:szCs w:val="24"/>
        </w:rPr>
        <w:t xml:space="preserve"> focus on application </w:t>
      </w:r>
      <w:r w:rsidR="00263514">
        <w:rPr>
          <w:rFonts w:ascii="Times New Roman" w:hAnsi="Times New Roman" w:cs="Times New Roman"/>
          <w:sz w:val="24"/>
          <w:szCs w:val="24"/>
        </w:rPr>
        <w:t>of theory</w:t>
      </w:r>
      <w:r w:rsidR="003E2DC8">
        <w:rPr>
          <w:rFonts w:ascii="Times New Roman" w:hAnsi="Times New Roman" w:cs="Times New Roman"/>
          <w:sz w:val="24"/>
          <w:szCs w:val="24"/>
        </w:rPr>
        <w:t xml:space="preserve"> as well as the emphasis on the individual’s independence</w:t>
      </w:r>
      <w:r w:rsidR="00D36979">
        <w:rPr>
          <w:rFonts w:ascii="Times New Roman" w:hAnsi="Times New Roman" w:cs="Times New Roman"/>
          <w:sz w:val="24"/>
          <w:szCs w:val="24"/>
        </w:rPr>
        <w:t xml:space="preserve"> and needs as opposed to viewing the individual as part of a whole</w:t>
      </w:r>
      <w:r w:rsidR="003E2DC8">
        <w:rPr>
          <w:rFonts w:ascii="Times New Roman" w:hAnsi="Times New Roman" w:cs="Times New Roman"/>
          <w:sz w:val="24"/>
          <w:szCs w:val="24"/>
        </w:rPr>
        <w:t xml:space="preserve"> (Meadow, 19</w:t>
      </w:r>
      <w:r w:rsidR="00275722">
        <w:rPr>
          <w:rFonts w:ascii="Times New Roman" w:hAnsi="Times New Roman" w:cs="Times New Roman"/>
          <w:sz w:val="24"/>
          <w:szCs w:val="24"/>
        </w:rPr>
        <w:t xml:space="preserve">64, as cited in McLeod, 2009). </w:t>
      </w:r>
      <w:r w:rsidR="00D23DCC">
        <w:rPr>
          <w:rFonts w:ascii="Times New Roman" w:hAnsi="Times New Roman" w:cs="Times New Roman"/>
          <w:sz w:val="24"/>
          <w:szCs w:val="24"/>
        </w:rPr>
        <w:t xml:space="preserve">This </w:t>
      </w:r>
      <w:r w:rsidR="00FA7FBD">
        <w:rPr>
          <w:rFonts w:ascii="Times New Roman" w:hAnsi="Times New Roman" w:cs="Times New Roman"/>
          <w:sz w:val="24"/>
          <w:szCs w:val="24"/>
        </w:rPr>
        <w:t>demonstrates</w:t>
      </w:r>
      <w:r w:rsidR="00D23DCC">
        <w:rPr>
          <w:rFonts w:ascii="Times New Roman" w:hAnsi="Times New Roman" w:cs="Times New Roman"/>
          <w:sz w:val="24"/>
          <w:szCs w:val="24"/>
        </w:rPr>
        <w:t xml:space="preserve"> a cultural and by extension, a</w:t>
      </w:r>
      <w:r w:rsidR="00806784">
        <w:rPr>
          <w:rFonts w:ascii="Times New Roman" w:hAnsi="Times New Roman" w:cs="Times New Roman"/>
          <w:sz w:val="24"/>
          <w:szCs w:val="24"/>
        </w:rPr>
        <w:t xml:space="preserve"> social influence </w:t>
      </w:r>
      <w:r w:rsidR="00DD2ADE">
        <w:rPr>
          <w:rFonts w:ascii="Times New Roman" w:hAnsi="Times New Roman" w:cs="Times New Roman"/>
          <w:sz w:val="24"/>
          <w:szCs w:val="24"/>
        </w:rPr>
        <w:t>as Roger’s theories had been influenced by these values, and therefore, have influenced</w:t>
      </w:r>
      <w:r w:rsidR="00806784">
        <w:rPr>
          <w:rFonts w:ascii="Times New Roman" w:hAnsi="Times New Roman" w:cs="Times New Roman"/>
          <w:sz w:val="24"/>
          <w:szCs w:val="24"/>
        </w:rPr>
        <w:t xml:space="preserve"> the treatment of the mentally ill</w:t>
      </w:r>
      <w:r w:rsidR="00B07B2A">
        <w:rPr>
          <w:rFonts w:ascii="Times New Roman" w:hAnsi="Times New Roman" w:cs="Times New Roman"/>
          <w:sz w:val="24"/>
          <w:szCs w:val="24"/>
        </w:rPr>
        <w:t>.</w:t>
      </w:r>
    </w:p>
    <w:p w14:paraId="1D237015" w14:textId="01201554" w:rsidR="00B07B2A" w:rsidRDefault="00B07B2A" w:rsidP="09796924">
      <w:pPr>
        <w:tabs>
          <w:tab w:val="left" w:pos="720"/>
          <w:tab w:val="left" w:pos="1320"/>
        </w:tabs>
        <w:spacing w:line="480" w:lineRule="auto"/>
        <w:rPr>
          <w:rFonts w:ascii="Times New Roman" w:hAnsi="Times New Roman" w:cs="Times New Roman"/>
          <w:sz w:val="24"/>
          <w:szCs w:val="24"/>
        </w:rPr>
      </w:pPr>
    </w:p>
    <w:p w14:paraId="77F4C436" w14:textId="42B84764" w:rsidR="09796924" w:rsidRDefault="09796924" w:rsidP="09796924">
      <w:pPr>
        <w:spacing w:line="480" w:lineRule="auto"/>
        <w:rPr>
          <w:rFonts w:ascii="Times New Roman" w:hAnsi="Times New Roman" w:cs="Times New Roman"/>
          <w:sz w:val="24"/>
          <w:szCs w:val="24"/>
        </w:rPr>
      </w:pPr>
    </w:p>
    <w:p w14:paraId="46DEE512" w14:textId="69A5521C" w:rsidR="00B07B2A" w:rsidRDefault="00B07B2A" w:rsidP="00DB209C">
      <w:pPr>
        <w:spacing w:line="480" w:lineRule="auto"/>
        <w:rPr>
          <w:rFonts w:ascii="Times New Roman" w:hAnsi="Times New Roman" w:cs="Times New Roman"/>
          <w:sz w:val="24"/>
          <w:szCs w:val="24"/>
        </w:rPr>
      </w:pPr>
      <w:r>
        <w:rPr>
          <w:rFonts w:ascii="Times New Roman" w:hAnsi="Times New Roman" w:cs="Times New Roman"/>
          <w:sz w:val="24"/>
          <w:szCs w:val="24"/>
        </w:rPr>
        <w:tab/>
        <w:t xml:space="preserve">In conclusion, there have been various factors throughout history which have had an influence towards how </w:t>
      </w:r>
      <w:r w:rsidR="009F2728">
        <w:rPr>
          <w:rFonts w:ascii="Times New Roman" w:hAnsi="Times New Roman" w:cs="Times New Roman"/>
          <w:sz w:val="24"/>
          <w:szCs w:val="24"/>
        </w:rPr>
        <w:t>society views mental illness and how it is treated by extension</w:t>
      </w:r>
      <w:r w:rsidR="0045144B">
        <w:rPr>
          <w:rFonts w:ascii="Times New Roman" w:hAnsi="Times New Roman" w:cs="Times New Roman"/>
          <w:sz w:val="24"/>
          <w:szCs w:val="24"/>
        </w:rPr>
        <w:t xml:space="preserve">. </w:t>
      </w:r>
      <w:r w:rsidR="00DB209C">
        <w:rPr>
          <w:rFonts w:ascii="Times New Roman" w:hAnsi="Times New Roman" w:cs="Times New Roman"/>
          <w:sz w:val="24"/>
          <w:szCs w:val="24"/>
        </w:rPr>
        <w:t>Note must be made for other factors as well, including the historical influence of legislation such as the Mental Health Act (</w:t>
      </w:r>
      <w:r w:rsidR="00A70CAE">
        <w:rPr>
          <w:rFonts w:ascii="Times New Roman" w:hAnsi="Times New Roman" w:cs="Times New Roman"/>
          <w:sz w:val="24"/>
          <w:szCs w:val="24"/>
        </w:rPr>
        <w:t xml:space="preserve">Legislative.gov.uk, </w:t>
      </w:r>
      <w:r w:rsidR="00DB209C">
        <w:rPr>
          <w:rFonts w:ascii="Times New Roman" w:hAnsi="Times New Roman" w:cs="Times New Roman"/>
          <w:sz w:val="24"/>
          <w:szCs w:val="24"/>
        </w:rPr>
        <w:t>1983) and the Human Rights Act (</w:t>
      </w:r>
      <w:r w:rsidR="00A70CAE">
        <w:rPr>
          <w:rFonts w:ascii="Times New Roman" w:hAnsi="Times New Roman" w:cs="Times New Roman"/>
          <w:sz w:val="24"/>
          <w:szCs w:val="24"/>
        </w:rPr>
        <w:t>Legislative</w:t>
      </w:r>
      <w:r w:rsidR="00043D50">
        <w:rPr>
          <w:rFonts w:ascii="Times New Roman" w:hAnsi="Times New Roman" w:cs="Times New Roman"/>
          <w:sz w:val="24"/>
          <w:szCs w:val="24"/>
        </w:rPr>
        <w:t xml:space="preserve">.gov.uk, </w:t>
      </w:r>
      <w:r w:rsidR="00DB209C">
        <w:rPr>
          <w:rFonts w:ascii="Times New Roman" w:hAnsi="Times New Roman" w:cs="Times New Roman"/>
          <w:sz w:val="24"/>
          <w:szCs w:val="24"/>
        </w:rPr>
        <w:t xml:space="preserve">1998), to </w:t>
      </w:r>
      <w:bookmarkStart w:id="0" w:name="_GoBack"/>
      <w:r w:rsidR="00DB209C">
        <w:rPr>
          <w:rFonts w:ascii="Times New Roman" w:hAnsi="Times New Roman" w:cs="Times New Roman"/>
          <w:sz w:val="24"/>
          <w:szCs w:val="24"/>
        </w:rPr>
        <w:t>name a few</w:t>
      </w:r>
      <w:r w:rsidR="00BA66FD">
        <w:rPr>
          <w:rFonts w:ascii="Times New Roman" w:hAnsi="Times New Roman" w:cs="Times New Roman"/>
          <w:sz w:val="24"/>
          <w:szCs w:val="24"/>
        </w:rPr>
        <w:t xml:space="preserve">. </w:t>
      </w:r>
      <w:r w:rsidR="00DB209C">
        <w:rPr>
          <w:rFonts w:ascii="Times New Roman" w:hAnsi="Times New Roman" w:cs="Times New Roman"/>
          <w:sz w:val="24"/>
          <w:szCs w:val="24"/>
        </w:rPr>
        <w:t>However, examples of these changing understandings may involve the</w:t>
      </w:r>
      <w:r w:rsidR="00BA66FD">
        <w:rPr>
          <w:rFonts w:ascii="Times New Roman" w:hAnsi="Times New Roman" w:cs="Times New Roman"/>
          <w:sz w:val="24"/>
          <w:szCs w:val="24"/>
        </w:rPr>
        <w:t xml:space="preserve"> </w:t>
      </w:r>
      <w:r w:rsidR="0059338E">
        <w:rPr>
          <w:rFonts w:ascii="Times New Roman" w:hAnsi="Times New Roman" w:cs="Times New Roman"/>
          <w:sz w:val="24"/>
          <w:szCs w:val="24"/>
        </w:rPr>
        <w:t>superstition towards mental illness</w:t>
      </w:r>
      <w:r w:rsidR="00BA66FD">
        <w:rPr>
          <w:rFonts w:ascii="Times New Roman" w:hAnsi="Times New Roman" w:cs="Times New Roman"/>
          <w:sz w:val="24"/>
          <w:szCs w:val="24"/>
        </w:rPr>
        <w:t>, as this</w:t>
      </w:r>
      <w:r w:rsidR="0059338E">
        <w:rPr>
          <w:rFonts w:ascii="Times New Roman" w:hAnsi="Times New Roman" w:cs="Times New Roman"/>
          <w:sz w:val="24"/>
          <w:szCs w:val="24"/>
        </w:rPr>
        <w:t xml:space="preserve"> would seem to have dissipated </w:t>
      </w:r>
      <w:r w:rsidR="00903E9B">
        <w:rPr>
          <w:rFonts w:ascii="Times New Roman" w:hAnsi="Times New Roman" w:cs="Times New Roman"/>
          <w:sz w:val="24"/>
          <w:szCs w:val="24"/>
        </w:rPr>
        <w:t>throughout the ages</w:t>
      </w:r>
      <w:r w:rsidR="00170C6B">
        <w:rPr>
          <w:rFonts w:ascii="Times New Roman" w:hAnsi="Times New Roman" w:cs="Times New Roman"/>
          <w:sz w:val="24"/>
          <w:szCs w:val="24"/>
        </w:rPr>
        <w:t xml:space="preserve">, as theories towards the functioning of the body and brain had come to fruition. This, as well as the many other examples provided </w:t>
      </w:r>
      <w:r w:rsidR="00FF081E">
        <w:rPr>
          <w:rFonts w:ascii="Times New Roman" w:hAnsi="Times New Roman" w:cs="Times New Roman"/>
          <w:sz w:val="24"/>
          <w:szCs w:val="24"/>
        </w:rPr>
        <w:t xml:space="preserve">here, demonstrates the </w:t>
      </w:r>
      <w:r w:rsidR="00743EC5">
        <w:rPr>
          <w:rFonts w:ascii="Times New Roman" w:hAnsi="Times New Roman" w:cs="Times New Roman"/>
          <w:sz w:val="24"/>
          <w:szCs w:val="24"/>
        </w:rPr>
        <w:t xml:space="preserve">various </w:t>
      </w:r>
      <w:r w:rsidR="00FF081E">
        <w:rPr>
          <w:rFonts w:ascii="Times New Roman" w:hAnsi="Times New Roman" w:cs="Times New Roman"/>
          <w:sz w:val="24"/>
          <w:szCs w:val="24"/>
        </w:rPr>
        <w:t>change</w:t>
      </w:r>
      <w:r w:rsidR="00743EC5">
        <w:rPr>
          <w:rFonts w:ascii="Times New Roman" w:hAnsi="Times New Roman" w:cs="Times New Roman"/>
          <w:sz w:val="24"/>
          <w:szCs w:val="24"/>
        </w:rPr>
        <w:t>s</w:t>
      </w:r>
      <w:r w:rsidR="00FF081E">
        <w:rPr>
          <w:rFonts w:ascii="Times New Roman" w:hAnsi="Times New Roman" w:cs="Times New Roman"/>
          <w:sz w:val="24"/>
          <w:szCs w:val="24"/>
        </w:rPr>
        <w:t xml:space="preserve"> in our perspective</w:t>
      </w:r>
      <w:r w:rsidR="00743EC5">
        <w:rPr>
          <w:rFonts w:ascii="Times New Roman" w:hAnsi="Times New Roman" w:cs="Times New Roman"/>
          <w:sz w:val="24"/>
          <w:szCs w:val="24"/>
        </w:rPr>
        <w:t>s</w:t>
      </w:r>
      <w:r w:rsidR="00FF081E">
        <w:rPr>
          <w:rFonts w:ascii="Times New Roman" w:hAnsi="Times New Roman" w:cs="Times New Roman"/>
          <w:sz w:val="24"/>
          <w:szCs w:val="24"/>
        </w:rPr>
        <w:t xml:space="preserve"> and treatment</w:t>
      </w:r>
      <w:r w:rsidR="00743EC5">
        <w:rPr>
          <w:rFonts w:ascii="Times New Roman" w:hAnsi="Times New Roman" w:cs="Times New Roman"/>
          <w:sz w:val="24"/>
          <w:szCs w:val="24"/>
        </w:rPr>
        <w:t>s</w:t>
      </w:r>
      <w:r w:rsidR="00FF081E">
        <w:rPr>
          <w:rFonts w:ascii="Times New Roman" w:hAnsi="Times New Roman" w:cs="Times New Roman"/>
          <w:sz w:val="24"/>
          <w:szCs w:val="24"/>
        </w:rPr>
        <w:t xml:space="preserve"> of the mentally</w:t>
      </w:r>
      <w:r w:rsidR="000F72EE">
        <w:rPr>
          <w:rFonts w:ascii="Times New Roman" w:hAnsi="Times New Roman" w:cs="Times New Roman"/>
          <w:sz w:val="24"/>
          <w:szCs w:val="24"/>
        </w:rPr>
        <w:t xml:space="preserve"> ill as well as what influenced these changes both historically and socially. </w:t>
      </w:r>
    </w:p>
    <w:bookmarkEnd w:id="0"/>
    <w:p w14:paraId="1257778F" w14:textId="77777777" w:rsidR="00B43BB7" w:rsidRPr="00DB209C" w:rsidRDefault="00B43BB7" w:rsidP="00DB209C">
      <w:pPr>
        <w:spacing w:line="480" w:lineRule="auto"/>
        <w:rPr>
          <w:rFonts w:ascii="Times New Roman" w:hAnsi="Times New Roman" w:cs="Times New Roman"/>
          <w:b/>
          <w:sz w:val="24"/>
          <w:szCs w:val="24"/>
        </w:rPr>
      </w:pPr>
    </w:p>
    <w:p w14:paraId="3A59FDAD" w14:textId="369E4E94" w:rsidR="00224C97" w:rsidRDefault="6BDC695F" w:rsidP="6BDC695F">
      <w:pPr>
        <w:spacing w:line="480" w:lineRule="auto"/>
        <w:rPr>
          <w:rFonts w:ascii="Times New Roman" w:hAnsi="Times New Roman" w:cs="Times New Roman"/>
          <w:sz w:val="24"/>
          <w:szCs w:val="24"/>
        </w:rPr>
      </w:pPr>
      <w:r w:rsidRPr="6BDC695F">
        <w:rPr>
          <w:rFonts w:ascii="Times New Roman" w:hAnsi="Times New Roman" w:cs="Times New Roman"/>
          <w:sz w:val="24"/>
          <w:szCs w:val="24"/>
          <w:u w:val="single"/>
        </w:rPr>
        <w:t>Word Count (Excluding References, Titles and Quotations)</w:t>
      </w:r>
      <w:r w:rsidRPr="6BDC695F">
        <w:rPr>
          <w:rFonts w:ascii="Times New Roman" w:hAnsi="Times New Roman" w:cs="Times New Roman"/>
          <w:sz w:val="24"/>
          <w:szCs w:val="24"/>
        </w:rPr>
        <w:t xml:space="preserve">: </w:t>
      </w:r>
      <w:r w:rsidR="00547AF7">
        <w:rPr>
          <w:rFonts w:ascii="Times New Roman" w:hAnsi="Times New Roman" w:cs="Times New Roman"/>
          <w:sz w:val="24"/>
          <w:szCs w:val="24"/>
        </w:rPr>
        <w:t>1,8</w:t>
      </w:r>
      <w:r w:rsidR="00B43BB7">
        <w:rPr>
          <w:rFonts w:ascii="Times New Roman" w:hAnsi="Times New Roman" w:cs="Times New Roman"/>
          <w:sz w:val="24"/>
          <w:szCs w:val="24"/>
        </w:rPr>
        <w:t>96</w:t>
      </w:r>
    </w:p>
    <w:p w14:paraId="287B5100" w14:textId="77777777" w:rsidR="0041028D" w:rsidRDefault="0041028D" w:rsidP="6BDC695F">
      <w:pPr>
        <w:spacing w:line="480" w:lineRule="auto"/>
        <w:rPr>
          <w:rFonts w:ascii="Times New Roman" w:hAnsi="Times New Roman" w:cs="Times New Roman"/>
          <w:sz w:val="24"/>
          <w:szCs w:val="24"/>
          <w:u w:val="single"/>
        </w:rPr>
      </w:pPr>
    </w:p>
    <w:p w14:paraId="14C07E7E" w14:textId="384ACBDB" w:rsidR="005E0553" w:rsidRDefault="6BDC695F" w:rsidP="6BDC695F">
      <w:pPr>
        <w:spacing w:line="480" w:lineRule="auto"/>
        <w:rPr>
          <w:rFonts w:ascii="Times New Roman" w:hAnsi="Times New Roman" w:cs="Times New Roman"/>
          <w:sz w:val="24"/>
          <w:szCs w:val="24"/>
        </w:rPr>
      </w:pPr>
      <w:r w:rsidRPr="6BDC695F">
        <w:rPr>
          <w:rFonts w:ascii="Times New Roman" w:hAnsi="Times New Roman" w:cs="Times New Roman"/>
          <w:sz w:val="24"/>
          <w:szCs w:val="24"/>
          <w:u w:val="single"/>
        </w:rPr>
        <w:t>References</w:t>
      </w:r>
      <w:r w:rsidRPr="6BDC695F">
        <w:rPr>
          <w:rFonts w:ascii="Times New Roman" w:hAnsi="Times New Roman" w:cs="Times New Roman"/>
          <w:sz w:val="24"/>
          <w:szCs w:val="24"/>
        </w:rPr>
        <w:t>:</w:t>
      </w:r>
    </w:p>
    <w:p w14:paraId="7868959D" w14:textId="77777777" w:rsidR="00FB1A2B" w:rsidRDefault="00FB1A2B" w:rsidP="00BE5997">
      <w:pPr>
        <w:pStyle w:val="ListParagraph"/>
        <w:numPr>
          <w:ilvl w:val="0"/>
          <w:numId w:val="1"/>
        </w:numPr>
        <w:spacing w:line="480" w:lineRule="auto"/>
        <w:rPr>
          <w:rFonts w:ascii="Times New Roman" w:hAnsi="Times New Roman" w:cs="Times New Roman"/>
          <w:sz w:val="24"/>
          <w:szCs w:val="24"/>
        </w:rPr>
      </w:pPr>
      <w:r w:rsidRPr="005701F9">
        <w:rPr>
          <w:rFonts w:ascii="Times New Roman" w:hAnsi="Times New Roman" w:cs="Times New Roman"/>
          <w:sz w:val="24"/>
          <w:szCs w:val="24"/>
        </w:rPr>
        <w:t xml:space="preserve">BBC. (2014). </w:t>
      </w:r>
      <w:r w:rsidRPr="005701F9">
        <w:rPr>
          <w:rFonts w:ascii="Times New Roman" w:hAnsi="Times New Roman" w:cs="Times New Roman"/>
          <w:i/>
          <w:sz w:val="24"/>
          <w:szCs w:val="24"/>
        </w:rPr>
        <w:t xml:space="preserve">History: Sigmund Freud. </w:t>
      </w:r>
      <w:r w:rsidRPr="005701F9">
        <w:rPr>
          <w:rFonts w:ascii="Times New Roman" w:hAnsi="Times New Roman" w:cs="Times New Roman"/>
          <w:sz w:val="24"/>
          <w:szCs w:val="24"/>
        </w:rPr>
        <w:t xml:space="preserve">Retrieved from </w:t>
      </w:r>
    </w:p>
    <w:p w14:paraId="28823238" w14:textId="7768408D" w:rsidR="00FB1A2B" w:rsidRDefault="00904D2B" w:rsidP="00BE5997">
      <w:pPr>
        <w:pStyle w:val="ListParagraph"/>
        <w:spacing w:line="480" w:lineRule="auto"/>
        <w:ind w:firstLine="720"/>
        <w:rPr>
          <w:rFonts w:ascii="Times New Roman" w:hAnsi="Times New Roman" w:cs="Times New Roman"/>
          <w:sz w:val="24"/>
          <w:szCs w:val="24"/>
        </w:rPr>
      </w:pPr>
      <w:hyperlink r:id="rId9" w:history="1">
        <w:r w:rsidR="00FB1A2B" w:rsidRPr="00D1350D">
          <w:rPr>
            <w:rStyle w:val="Hyperlink"/>
            <w:rFonts w:ascii="Times New Roman" w:hAnsi="Times New Roman" w:cs="Times New Roman"/>
            <w:sz w:val="24"/>
            <w:szCs w:val="24"/>
          </w:rPr>
          <w:t>http://www.bbc.co.uk/history/historic_figures/freud_sigmund.shtml</w:t>
        </w:r>
      </w:hyperlink>
    </w:p>
    <w:p w14:paraId="53D7E81C" w14:textId="77777777" w:rsidR="00FB1A2B" w:rsidRDefault="00FB1A2B" w:rsidP="00BE5997">
      <w:pPr>
        <w:pStyle w:val="ListParagraph"/>
        <w:numPr>
          <w:ilvl w:val="0"/>
          <w:numId w:val="1"/>
        </w:numPr>
        <w:spacing w:line="480" w:lineRule="auto"/>
        <w:rPr>
          <w:rFonts w:ascii="Times New Roman" w:hAnsi="Times New Roman" w:cs="Times New Roman"/>
          <w:sz w:val="24"/>
          <w:szCs w:val="24"/>
        </w:rPr>
      </w:pPr>
      <w:proofErr w:type="spellStart"/>
      <w:r w:rsidRPr="00FB1A2B">
        <w:rPr>
          <w:rFonts w:ascii="Times New Roman" w:hAnsi="Times New Roman" w:cs="Times New Roman"/>
          <w:sz w:val="24"/>
          <w:szCs w:val="24"/>
        </w:rPr>
        <w:lastRenderedPageBreak/>
        <w:t>Dols</w:t>
      </w:r>
      <w:proofErr w:type="spellEnd"/>
      <w:r w:rsidRPr="00FB1A2B">
        <w:rPr>
          <w:rFonts w:ascii="Times New Roman" w:hAnsi="Times New Roman" w:cs="Times New Roman"/>
          <w:sz w:val="24"/>
          <w:szCs w:val="24"/>
        </w:rPr>
        <w:t xml:space="preserve">, M.W. &amp; </w:t>
      </w:r>
      <w:proofErr w:type="spellStart"/>
      <w:r w:rsidRPr="00FB1A2B">
        <w:rPr>
          <w:rFonts w:ascii="Times New Roman" w:hAnsi="Times New Roman" w:cs="Times New Roman"/>
          <w:sz w:val="24"/>
          <w:szCs w:val="24"/>
        </w:rPr>
        <w:t>Immisch</w:t>
      </w:r>
      <w:proofErr w:type="spellEnd"/>
      <w:r w:rsidRPr="00FB1A2B">
        <w:rPr>
          <w:rFonts w:ascii="Times New Roman" w:hAnsi="Times New Roman" w:cs="Times New Roman"/>
          <w:sz w:val="24"/>
          <w:szCs w:val="24"/>
        </w:rPr>
        <w:t xml:space="preserve">, D.E. (2011). </w:t>
      </w:r>
      <w:r w:rsidRPr="00FB1A2B">
        <w:rPr>
          <w:rFonts w:ascii="Times New Roman" w:hAnsi="Times New Roman" w:cs="Times New Roman"/>
          <w:i/>
          <w:sz w:val="24"/>
          <w:szCs w:val="24"/>
        </w:rPr>
        <w:t>Galen and Mental Illness</w:t>
      </w:r>
      <w:r w:rsidRPr="00FB1A2B">
        <w:rPr>
          <w:rFonts w:ascii="Times New Roman" w:hAnsi="Times New Roman" w:cs="Times New Roman"/>
          <w:sz w:val="24"/>
          <w:szCs w:val="24"/>
        </w:rPr>
        <w:t xml:space="preserve">. Retrieved from </w:t>
      </w:r>
    </w:p>
    <w:p w14:paraId="12386D8D" w14:textId="71FD73BE" w:rsidR="00FB1A2B" w:rsidRPr="00FB1A2B" w:rsidRDefault="00904D2B" w:rsidP="00BE5997">
      <w:pPr>
        <w:pStyle w:val="ListParagraph"/>
        <w:spacing w:line="480" w:lineRule="auto"/>
        <w:ind w:left="1440"/>
        <w:rPr>
          <w:rFonts w:ascii="Times New Roman" w:hAnsi="Times New Roman" w:cs="Times New Roman"/>
          <w:sz w:val="24"/>
          <w:szCs w:val="24"/>
        </w:rPr>
      </w:pPr>
      <w:hyperlink r:id="rId10" w:history="1">
        <w:r w:rsidR="0043130B" w:rsidRPr="00D1350D">
          <w:rPr>
            <w:rStyle w:val="Hyperlink"/>
            <w:rFonts w:ascii="Times New Roman" w:hAnsi="Times New Roman" w:cs="Times New Roman"/>
            <w:sz w:val="24"/>
            <w:szCs w:val="24"/>
          </w:rPr>
          <w:t>http://oxfordindex.oup.com/view/10.1093/acprof:oso/9780198202219.003.0002</w:t>
        </w:r>
      </w:hyperlink>
    </w:p>
    <w:p w14:paraId="7EABCDF7" w14:textId="77777777" w:rsidR="00FB1A2B" w:rsidRPr="00FB1A2B" w:rsidRDefault="00FB1A2B" w:rsidP="00BE5997">
      <w:pPr>
        <w:pStyle w:val="ListParagraph"/>
        <w:numPr>
          <w:ilvl w:val="0"/>
          <w:numId w:val="1"/>
        </w:numPr>
        <w:spacing w:line="480" w:lineRule="auto"/>
        <w:rPr>
          <w:rFonts w:ascii="Times New Roman" w:hAnsi="Times New Roman" w:cs="Times New Roman"/>
          <w:sz w:val="24"/>
          <w:szCs w:val="24"/>
        </w:rPr>
      </w:pPr>
      <w:proofErr w:type="spellStart"/>
      <w:r>
        <w:rPr>
          <w:rFonts w:ascii="Times New Roman" w:hAnsi="Times New Roman" w:cs="Times New Roman"/>
          <w:sz w:val="24"/>
          <w:szCs w:val="24"/>
        </w:rPr>
        <w:t>Faria</w:t>
      </w:r>
      <w:proofErr w:type="spellEnd"/>
      <w:r>
        <w:rPr>
          <w:rFonts w:ascii="Times New Roman" w:hAnsi="Times New Roman" w:cs="Times New Roman"/>
          <w:sz w:val="24"/>
          <w:szCs w:val="24"/>
        </w:rPr>
        <w:t xml:space="preserve">, M.A., Jr. (2013). </w:t>
      </w:r>
      <w:r>
        <w:rPr>
          <w:rFonts w:ascii="Times New Roman" w:hAnsi="Times New Roman" w:cs="Times New Roman"/>
          <w:i/>
          <w:sz w:val="24"/>
          <w:szCs w:val="24"/>
        </w:rPr>
        <w:t xml:space="preserve">Violence, mental illness, and the brain – A brief history of </w:t>
      </w:r>
    </w:p>
    <w:p w14:paraId="274FAB78" w14:textId="77777777" w:rsidR="00FB1A2B" w:rsidRDefault="00FB1A2B" w:rsidP="00BE5997">
      <w:pPr>
        <w:pStyle w:val="ListParagraph"/>
        <w:spacing w:line="480" w:lineRule="auto"/>
        <w:ind w:firstLine="720"/>
        <w:rPr>
          <w:rFonts w:ascii="Times New Roman" w:hAnsi="Times New Roman" w:cs="Times New Roman"/>
          <w:sz w:val="24"/>
          <w:szCs w:val="24"/>
        </w:rPr>
      </w:pPr>
      <w:r>
        <w:rPr>
          <w:rFonts w:ascii="Times New Roman" w:hAnsi="Times New Roman" w:cs="Times New Roman"/>
          <w:i/>
          <w:sz w:val="24"/>
          <w:szCs w:val="24"/>
        </w:rPr>
        <w:t>psychosurgery: Part 1 – From trephination to lobotomy. 4</w:t>
      </w:r>
      <w:r>
        <w:rPr>
          <w:rFonts w:ascii="Times New Roman" w:hAnsi="Times New Roman" w:cs="Times New Roman"/>
          <w:sz w:val="24"/>
          <w:szCs w:val="24"/>
        </w:rPr>
        <w:t xml:space="preserve">(49). </w:t>
      </w:r>
      <w:proofErr w:type="spellStart"/>
      <w:r>
        <w:rPr>
          <w:rFonts w:ascii="Times New Roman" w:hAnsi="Times New Roman" w:cs="Times New Roman"/>
          <w:sz w:val="24"/>
          <w:szCs w:val="24"/>
        </w:rPr>
        <w:t>doi</w:t>
      </w:r>
      <w:proofErr w:type="spellEnd"/>
      <w:r>
        <w:rPr>
          <w:rFonts w:ascii="Times New Roman" w:hAnsi="Times New Roman" w:cs="Times New Roman"/>
          <w:sz w:val="24"/>
          <w:szCs w:val="24"/>
        </w:rPr>
        <w:t xml:space="preserve">: </w:t>
      </w:r>
    </w:p>
    <w:p w14:paraId="19145ADD" w14:textId="20097EBC" w:rsidR="00FB1A2B" w:rsidRPr="005701F9" w:rsidRDefault="00FB1A2B" w:rsidP="00BE5997">
      <w:pPr>
        <w:pStyle w:val="ListParagraph"/>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10.4103/2152-7806.110146 </w:t>
      </w:r>
    </w:p>
    <w:p w14:paraId="5536AA8D" w14:textId="77777777" w:rsidR="006D2777" w:rsidRDefault="00FB1A2B" w:rsidP="00BE5997">
      <w:pPr>
        <w:pStyle w:val="ListParagraph"/>
        <w:numPr>
          <w:ilvl w:val="0"/>
          <w:numId w:val="1"/>
        </w:numPr>
        <w:spacing w:line="480" w:lineRule="auto"/>
        <w:rPr>
          <w:rFonts w:ascii="Times New Roman" w:hAnsi="Times New Roman" w:cs="Times New Roman"/>
          <w:sz w:val="24"/>
          <w:szCs w:val="24"/>
        </w:rPr>
      </w:pPr>
      <w:r>
        <w:rPr>
          <w:rFonts w:ascii="Times New Roman" w:hAnsi="Times New Roman" w:cs="Times New Roman"/>
          <w:sz w:val="24"/>
          <w:szCs w:val="24"/>
        </w:rPr>
        <w:t xml:space="preserve">Hand, J. (n.d.). </w:t>
      </w:r>
      <w:r>
        <w:rPr>
          <w:rFonts w:ascii="Times New Roman" w:hAnsi="Times New Roman" w:cs="Times New Roman"/>
          <w:i/>
          <w:sz w:val="24"/>
          <w:szCs w:val="24"/>
        </w:rPr>
        <w:t xml:space="preserve">Therapy in the Private Asylum. </w:t>
      </w:r>
      <w:r>
        <w:rPr>
          <w:rFonts w:ascii="Times New Roman" w:hAnsi="Times New Roman" w:cs="Times New Roman"/>
          <w:sz w:val="24"/>
          <w:szCs w:val="24"/>
        </w:rPr>
        <w:t xml:space="preserve">Retrieved from </w:t>
      </w:r>
    </w:p>
    <w:p w14:paraId="29D40545" w14:textId="6870E097" w:rsidR="00FB1A2B" w:rsidRPr="005701F9" w:rsidRDefault="00904D2B" w:rsidP="00BE5997">
      <w:pPr>
        <w:pStyle w:val="ListParagraph"/>
        <w:spacing w:line="480" w:lineRule="auto"/>
        <w:ind w:left="1440"/>
        <w:rPr>
          <w:rFonts w:ascii="Times New Roman" w:hAnsi="Times New Roman" w:cs="Times New Roman"/>
          <w:sz w:val="24"/>
          <w:szCs w:val="24"/>
        </w:rPr>
      </w:pPr>
      <w:hyperlink r:id="rId11" w:history="1">
        <w:r w:rsidR="006D2777" w:rsidRPr="00D1350D">
          <w:rPr>
            <w:rStyle w:val="Hyperlink"/>
            <w:rFonts w:ascii="Times New Roman" w:hAnsi="Times New Roman" w:cs="Times New Roman"/>
            <w:sz w:val="24"/>
            <w:szCs w:val="24"/>
          </w:rPr>
          <w:t>https://warwick.ac.uk/fac/arts/history/chm/outreach/trade_in_lunacy/research/therapy/</w:t>
        </w:r>
      </w:hyperlink>
    </w:p>
    <w:p w14:paraId="4A396803" w14:textId="77777777" w:rsidR="00FB1A2B" w:rsidRPr="005701F9" w:rsidRDefault="00FB1A2B" w:rsidP="00BE5997">
      <w:pPr>
        <w:pStyle w:val="ListParagraph"/>
        <w:numPr>
          <w:ilvl w:val="0"/>
          <w:numId w:val="1"/>
        </w:numPr>
        <w:spacing w:after="0" w:line="480" w:lineRule="auto"/>
        <w:rPr>
          <w:rFonts w:ascii="Times New Roman" w:hAnsi="Times New Roman" w:cs="Times New Roman"/>
          <w:sz w:val="24"/>
          <w:szCs w:val="24"/>
        </w:rPr>
      </w:pPr>
      <w:proofErr w:type="spellStart"/>
      <w:r w:rsidRPr="005701F9">
        <w:rPr>
          <w:rFonts w:ascii="Times New Roman" w:hAnsi="Times New Roman" w:cs="Times New Roman"/>
          <w:sz w:val="24"/>
          <w:szCs w:val="24"/>
        </w:rPr>
        <w:t>Hustvedt</w:t>
      </w:r>
      <w:proofErr w:type="spellEnd"/>
      <w:r w:rsidRPr="005701F9">
        <w:rPr>
          <w:rFonts w:ascii="Times New Roman" w:hAnsi="Times New Roman" w:cs="Times New Roman"/>
          <w:sz w:val="24"/>
          <w:szCs w:val="24"/>
        </w:rPr>
        <w:t xml:space="preserve">, A. (2011). </w:t>
      </w:r>
      <w:r w:rsidRPr="005701F9">
        <w:rPr>
          <w:rFonts w:ascii="Times New Roman" w:hAnsi="Times New Roman" w:cs="Times New Roman"/>
          <w:i/>
          <w:iCs/>
          <w:sz w:val="24"/>
          <w:szCs w:val="24"/>
        </w:rPr>
        <w:t>Medical Muses: Hysteria in Nineteenth Century Paris.</w:t>
      </w:r>
      <w:r w:rsidRPr="005701F9">
        <w:rPr>
          <w:rFonts w:ascii="Times New Roman" w:hAnsi="Times New Roman" w:cs="Times New Roman"/>
          <w:sz w:val="24"/>
          <w:szCs w:val="24"/>
        </w:rPr>
        <w:t xml:space="preserve"> New </w:t>
      </w:r>
    </w:p>
    <w:p w14:paraId="4B5C7905" w14:textId="1758087F" w:rsidR="00FB1A2B" w:rsidRDefault="00FB1A2B" w:rsidP="00BE5997">
      <w:pPr>
        <w:pStyle w:val="ListParagraph"/>
        <w:spacing w:line="480" w:lineRule="auto"/>
        <w:ind w:firstLine="720"/>
        <w:rPr>
          <w:rFonts w:ascii="Times New Roman" w:hAnsi="Times New Roman" w:cs="Times New Roman"/>
          <w:sz w:val="24"/>
          <w:szCs w:val="24"/>
        </w:rPr>
      </w:pPr>
      <w:r w:rsidRPr="005701F9">
        <w:rPr>
          <w:rFonts w:ascii="Times New Roman" w:hAnsi="Times New Roman" w:cs="Times New Roman"/>
          <w:sz w:val="24"/>
          <w:szCs w:val="24"/>
        </w:rPr>
        <w:t xml:space="preserve">York: W.W. </w:t>
      </w:r>
      <w:proofErr w:type="spellStart"/>
      <w:r w:rsidRPr="005701F9">
        <w:rPr>
          <w:rFonts w:ascii="Times New Roman" w:hAnsi="Times New Roman" w:cs="Times New Roman"/>
          <w:sz w:val="24"/>
          <w:szCs w:val="24"/>
        </w:rPr>
        <w:t>Nortan</w:t>
      </w:r>
      <w:proofErr w:type="spellEnd"/>
      <w:r w:rsidRPr="005701F9">
        <w:rPr>
          <w:rFonts w:ascii="Times New Roman" w:hAnsi="Times New Roman" w:cs="Times New Roman"/>
          <w:sz w:val="24"/>
          <w:szCs w:val="24"/>
        </w:rPr>
        <w:t xml:space="preserve"> &amp; Company, Inc</w:t>
      </w:r>
    </w:p>
    <w:p w14:paraId="2CC5426B" w14:textId="77777777" w:rsidR="006A4989" w:rsidRDefault="006A4989" w:rsidP="00BE5997">
      <w:pPr>
        <w:pStyle w:val="ListParagraph"/>
        <w:numPr>
          <w:ilvl w:val="0"/>
          <w:numId w:val="1"/>
        </w:numPr>
        <w:spacing w:line="480" w:lineRule="auto"/>
        <w:rPr>
          <w:rFonts w:ascii="Times New Roman" w:hAnsi="Times New Roman" w:cs="Times New Roman"/>
          <w:sz w:val="24"/>
          <w:szCs w:val="24"/>
        </w:rPr>
      </w:pPr>
      <w:r>
        <w:rPr>
          <w:rFonts w:ascii="Times New Roman" w:hAnsi="Times New Roman" w:cs="Times New Roman"/>
          <w:sz w:val="24"/>
          <w:szCs w:val="24"/>
        </w:rPr>
        <w:t xml:space="preserve">Legislation.gov.uk. (1998). </w:t>
      </w:r>
      <w:r>
        <w:rPr>
          <w:rFonts w:ascii="Times New Roman" w:hAnsi="Times New Roman" w:cs="Times New Roman"/>
          <w:i/>
          <w:sz w:val="24"/>
          <w:szCs w:val="24"/>
        </w:rPr>
        <w:t xml:space="preserve">Human Rights Act 1998. </w:t>
      </w:r>
      <w:r>
        <w:rPr>
          <w:rFonts w:ascii="Times New Roman" w:hAnsi="Times New Roman" w:cs="Times New Roman"/>
          <w:sz w:val="24"/>
          <w:szCs w:val="24"/>
        </w:rPr>
        <w:t xml:space="preserve">Retrieved from </w:t>
      </w:r>
    </w:p>
    <w:p w14:paraId="40A59EAE" w14:textId="0133C50B" w:rsidR="006A4989" w:rsidRDefault="00BE5997" w:rsidP="00BE5997">
      <w:pPr>
        <w:pStyle w:val="ListParagraph"/>
        <w:spacing w:line="480" w:lineRule="auto"/>
        <w:ind w:firstLine="720"/>
        <w:rPr>
          <w:rFonts w:ascii="Times New Roman" w:hAnsi="Times New Roman" w:cs="Times New Roman"/>
          <w:sz w:val="24"/>
          <w:szCs w:val="24"/>
        </w:rPr>
      </w:pPr>
      <w:hyperlink r:id="rId12" w:history="1">
        <w:r w:rsidRPr="00D51BE1">
          <w:rPr>
            <w:rStyle w:val="Hyperlink"/>
            <w:rFonts w:ascii="Times New Roman" w:hAnsi="Times New Roman" w:cs="Times New Roman"/>
            <w:sz w:val="24"/>
            <w:szCs w:val="24"/>
          </w:rPr>
          <w:t>https://www.legislation.gov.uk/ukpga/1998/42/contents</w:t>
        </w:r>
      </w:hyperlink>
    </w:p>
    <w:p w14:paraId="0D3E630B" w14:textId="77777777" w:rsidR="00BE5997" w:rsidRDefault="0093759A" w:rsidP="00BE5997">
      <w:pPr>
        <w:pStyle w:val="ListParagraph"/>
        <w:numPr>
          <w:ilvl w:val="0"/>
          <w:numId w:val="1"/>
        </w:numPr>
        <w:spacing w:line="480" w:lineRule="auto"/>
        <w:rPr>
          <w:rFonts w:ascii="Times New Roman" w:hAnsi="Times New Roman" w:cs="Times New Roman"/>
          <w:sz w:val="24"/>
          <w:szCs w:val="24"/>
        </w:rPr>
      </w:pPr>
      <w:r>
        <w:rPr>
          <w:rFonts w:ascii="Times New Roman" w:hAnsi="Times New Roman" w:cs="Times New Roman"/>
          <w:sz w:val="24"/>
          <w:szCs w:val="24"/>
        </w:rPr>
        <w:t>Legislation</w:t>
      </w:r>
      <w:r w:rsidR="005E1B2D">
        <w:rPr>
          <w:rFonts w:ascii="Times New Roman" w:hAnsi="Times New Roman" w:cs="Times New Roman"/>
          <w:sz w:val="24"/>
          <w:szCs w:val="24"/>
        </w:rPr>
        <w:t>.gov.uk. (</w:t>
      </w:r>
      <w:r w:rsidR="000D40B4">
        <w:rPr>
          <w:rFonts w:ascii="Times New Roman" w:hAnsi="Times New Roman" w:cs="Times New Roman"/>
          <w:sz w:val="24"/>
          <w:szCs w:val="24"/>
        </w:rPr>
        <w:t xml:space="preserve">1983). </w:t>
      </w:r>
      <w:r w:rsidR="000D40B4">
        <w:rPr>
          <w:rFonts w:ascii="Times New Roman" w:hAnsi="Times New Roman" w:cs="Times New Roman"/>
          <w:i/>
          <w:sz w:val="24"/>
          <w:szCs w:val="24"/>
        </w:rPr>
        <w:t>Mental Health Act 1983</w:t>
      </w:r>
      <w:r w:rsidR="00546149">
        <w:rPr>
          <w:rFonts w:ascii="Times New Roman" w:hAnsi="Times New Roman" w:cs="Times New Roman"/>
          <w:i/>
          <w:sz w:val="24"/>
          <w:szCs w:val="24"/>
        </w:rPr>
        <w:t xml:space="preserve">. </w:t>
      </w:r>
      <w:r w:rsidR="00546149">
        <w:rPr>
          <w:rFonts w:ascii="Times New Roman" w:hAnsi="Times New Roman" w:cs="Times New Roman"/>
          <w:sz w:val="24"/>
          <w:szCs w:val="24"/>
        </w:rPr>
        <w:t>Retrieved from</w:t>
      </w:r>
      <w:r w:rsidR="00BE5997">
        <w:rPr>
          <w:rFonts w:ascii="Times New Roman" w:hAnsi="Times New Roman" w:cs="Times New Roman"/>
          <w:sz w:val="24"/>
          <w:szCs w:val="24"/>
        </w:rPr>
        <w:t xml:space="preserve"> </w:t>
      </w:r>
    </w:p>
    <w:p w14:paraId="5677ED6F" w14:textId="6669E0D6" w:rsidR="0093759A" w:rsidRPr="00BE5997" w:rsidRDefault="00BE5997" w:rsidP="00BE5997">
      <w:pPr>
        <w:pStyle w:val="ListParagraph"/>
        <w:spacing w:line="480" w:lineRule="auto"/>
        <w:ind w:firstLine="720"/>
        <w:rPr>
          <w:rFonts w:ascii="Times New Roman" w:hAnsi="Times New Roman" w:cs="Times New Roman"/>
          <w:sz w:val="24"/>
          <w:szCs w:val="24"/>
        </w:rPr>
      </w:pPr>
      <w:hyperlink r:id="rId13" w:history="1">
        <w:r w:rsidRPr="00D51BE1">
          <w:rPr>
            <w:rStyle w:val="Hyperlink"/>
            <w:rFonts w:ascii="Times New Roman" w:hAnsi="Times New Roman" w:cs="Times New Roman"/>
            <w:sz w:val="24"/>
            <w:szCs w:val="24"/>
          </w:rPr>
          <w:t>https://www.legislation.gov.uk/ukpga/1983/20/contents</w:t>
        </w:r>
      </w:hyperlink>
      <w:r w:rsidR="00546149" w:rsidRPr="00BE5997">
        <w:rPr>
          <w:rFonts w:ascii="Times New Roman" w:hAnsi="Times New Roman" w:cs="Times New Roman"/>
          <w:sz w:val="24"/>
          <w:szCs w:val="24"/>
        </w:rPr>
        <w:t xml:space="preserve"> </w:t>
      </w:r>
    </w:p>
    <w:p w14:paraId="32AD9EC0" w14:textId="4F56F814" w:rsidR="006D2777" w:rsidRPr="006D2777" w:rsidRDefault="00FB1A2B" w:rsidP="00BE5997">
      <w:pPr>
        <w:pStyle w:val="ListParagraph"/>
        <w:numPr>
          <w:ilvl w:val="0"/>
          <w:numId w:val="1"/>
        </w:numPr>
        <w:spacing w:line="480" w:lineRule="auto"/>
        <w:rPr>
          <w:rFonts w:ascii="Times New Roman" w:hAnsi="Times New Roman" w:cs="Times New Roman"/>
          <w:sz w:val="24"/>
          <w:szCs w:val="24"/>
        </w:rPr>
      </w:pPr>
      <w:proofErr w:type="spellStart"/>
      <w:r w:rsidRPr="005701F9">
        <w:rPr>
          <w:rFonts w:ascii="Times New Roman" w:hAnsi="Times New Roman" w:cs="Times New Roman"/>
          <w:sz w:val="24"/>
          <w:szCs w:val="24"/>
        </w:rPr>
        <w:t>Luchins</w:t>
      </w:r>
      <w:proofErr w:type="spellEnd"/>
      <w:r w:rsidRPr="005701F9">
        <w:rPr>
          <w:rFonts w:ascii="Times New Roman" w:hAnsi="Times New Roman" w:cs="Times New Roman"/>
          <w:sz w:val="24"/>
          <w:szCs w:val="24"/>
        </w:rPr>
        <w:t xml:space="preserve">, A.S. (1989). </w:t>
      </w:r>
      <w:r w:rsidRPr="005701F9">
        <w:rPr>
          <w:rFonts w:ascii="Times New Roman" w:hAnsi="Times New Roman" w:cs="Times New Roman"/>
          <w:i/>
          <w:iCs/>
          <w:sz w:val="24"/>
          <w:szCs w:val="24"/>
        </w:rPr>
        <w:t>Moral Treatment in Asylums and General Hospitals in 19</w:t>
      </w:r>
      <w:r w:rsidRPr="005701F9">
        <w:rPr>
          <w:rFonts w:ascii="Times New Roman" w:hAnsi="Times New Roman" w:cs="Times New Roman"/>
          <w:i/>
          <w:iCs/>
          <w:sz w:val="24"/>
          <w:szCs w:val="24"/>
          <w:vertAlign w:val="superscript"/>
        </w:rPr>
        <w:t>th</w:t>
      </w:r>
      <w:r w:rsidRPr="005701F9">
        <w:rPr>
          <w:rFonts w:ascii="Times New Roman" w:hAnsi="Times New Roman" w:cs="Times New Roman"/>
          <w:i/>
          <w:iCs/>
          <w:sz w:val="24"/>
          <w:szCs w:val="24"/>
        </w:rPr>
        <w:t>-</w:t>
      </w:r>
    </w:p>
    <w:p w14:paraId="534DBE02" w14:textId="4D64E4E2" w:rsidR="00FB1A2B" w:rsidRPr="005701F9" w:rsidRDefault="00FB1A2B" w:rsidP="00BE5997">
      <w:pPr>
        <w:pStyle w:val="ListParagraph"/>
        <w:spacing w:line="480" w:lineRule="auto"/>
        <w:ind w:firstLine="720"/>
        <w:rPr>
          <w:rFonts w:ascii="Times New Roman" w:hAnsi="Times New Roman" w:cs="Times New Roman"/>
          <w:sz w:val="24"/>
          <w:szCs w:val="24"/>
        </w:rPr>
      </w:pPr>
      <w:r w:rsidRPr="005701F9">
        <w:rPr>
          <w:rFonts w:ascii="Times New Roman" w:hAnsi="Times New Roman" w:cs="Times New Roman"/>
          <w:i/>
          <w:iCs/>
          <w:sz w:val="24"/>
          <w:szCs w:val="24"/>
        </w:rPr>
        <w:t>Century America. 123</w:t>
      </w:r>
      <w:r w:rsidRPr="005701F9">
        <w:rPr>
          <w:rFonts w:ascii="Times New Roman" w:hAnsi="Times New Roman" w:cs="Times New Roman"/>
          <w:sz w:val="24"/>
          <w:szCs w:val="24"/>
        </w:rPr>
        <w:t>(6). p. 585-607</w:t>
      </w:r>
      <w:r w:rsidRPr="005701F9">
        <w:rPr>
          <w:rFonts w:ascii="Times New Roman" w:hAnsi="Times New Roman" w:cs="Times New Roman"/>
          <w:i/>
          <w:iCs/>
          <w:sz w:val="24"/>
          <w:szCs w:val="24"/>
        </w:rPr>
        <w:t xml:space="preserve">  </w:t>
      </w:r>
    </w:p>
    <w:p w14:paraId="7D412CA6" w14:textId="77777777" w:rsidR="006D2777" w:rsidRDefault="00FB1A2B" w:rsidP="00BE5997">
      <w:pPr>
        <w:pStyle w:val="ListParagraph"/>
        <w:numPr>
          <w:ilvl w:val="0"/>
          <w:numId w:val="1"/>
        </w:numPr>
        <w:spacing w:line="480" w:lineRule="auto"/>
        <w:rPr>
          <w:rFonts w:ascii="Times New Roman" w:hAnsi="Times New Roman" w:cs="Times New Roman"/>
          <w:sz w:val="24"/>
          <w:szCs w:val="24"/>
        </w:rPr>
      </w:pPr>
      <w:r w:rsidRPr="005701F9">
        <w:rPr>
          <w:rFonts w:ascii="Times New Roman" w:hAnsi="Times New Roman" w:cs="Times New Roman"/>
          <w:sz w:val="24"/>
          <w:szCs w:val="24"/>
        </w:rPr>
        <w:t xml:space="preserve">McLeod, J. (2009). </w:t>
      </w:r>
      <w:r w:rsidRPr="005701F9">
        <w:rPr>
          <w:rFonts w:ascii="Times New Roman" w:hAnsi="Times New Roman" w:cs="Times New Roman"/>
          <w:i/>
          <w:sz w:val="24"/>
          <w:szCs w:val="24"/>
        </w:rPr>
        <w:t>An Introduction to Counselling.</w:t>
      </w:r>
      <w:r w:rsidRPr="005701F9">
        <w:rPr>
          <w:rFonts w:ascii="Times New Roman" w:hAnsi="Times New Roman" w:cs="Times New Roman"/>
          <w:sz w:val="24"/>
          <w:szCs w:val="24"/>
        </w:rPr>
        <w:t xml:space="preserve"> (4</w:t>
      </w:r>
      <w:r w:rsidRPr="005701F9">
        <w:rPr>
          <w:rFonts w:ascii="Times New Roman" w:hAnsi="Times New Roman" w:cs="Times New Roman"/>
          <w:sz w:val="24"/>
          <w:szCs w:val="24"/>
          <w:vertAlign w:val="superscript"/>
        </w:rPr>
        <w:t>th</w:t>
      </w:r>
      <w:r w:rsidRPr="005701F9">
        <w:rPr>
          <w:rFonts w:ascii="Times New Roman" w:hAnsi="Times New Roman" w:cs="Times New Roman"/>
          <w:sz w:val="24"/>
          <w:szCs w:val="24"/>
        </w:rPr>
        <w:t xml:space="preserve"> ed.). London: Open </w:t>
      </w:r>
    </w:p>
    <w:p w14:paraId="44C0CD1E" w14:textId="49AFEDC3" w:rsidR="00FB1A2B" w:rsidRPr="005701F9" w:rsidRDefault="00FB1A2B" w:rsidP="00BE5997">
      <w:pPr>
        <w:pStyle w:val="ListParagraph"/>
        <w:spacing w:line="480" w:lineRule="auto"/>
        <w:ind w:firstLine="720"/>
        <w:rPr>
          <w:rFonts w:ascii="Times New Roman" w:hAnsi="Times New Roman" w:cs="Times New Roman"/>
          <w:sz w:val="24"/>
          <w:szCs w:val="24"/>
        </w:rPr>
      </w:pPr>
      <w:r w:rsidRPr="005701F9">
        <w:rPr>
          <w:rFonts w:ascii="Times New Roman" w:hAnsi="Times New Roman" w:cs="Times New Roman"/>
          <w:sz w:val="24"/>
          <w:szCs w:val="24"/>
        </w:rPr>
        <w:t>University Press</w:t>
      </w:r>
    </w:p>
    <w:p w14:paraId="61A4AF25" w14:textId="77777777" w:rsidR="006D2777" w:rsidRPr="006D2777" w:rsidRDefault="00FB1A2B" w:rsidP="00BE5997">
      <w:pPr>
        <w:pStyle w:val="ListParagraph"/>
        <w:numPr>
          <w:ilvl w:val="0"/>
          <w:numId w:val="1"/>
        </w:numPr>
        <w:spacing w:line="480" w:lineRule="auto"/>
        <w:rPr>
          <w:rFonts w:ascii="Times New Roman" w:hAnsi="Times New Roman" w:cs="Times New Roman"/>
          <w:sz w:val="24"/>
          <w:szCs w:val="24"/>
        </w:rPr>
      </w:pPr>
      <w:r>
        <w:rPr>
          <w:rFonts w:ascii="Times New Roman" w:hAnsi="Times New Roman" w:cs="Times New Roman"/>
          <w:sz w:val="24"/>
          <w:szCs w:val="24"/>
        </w:rPr>
        <w:t xml:space="preserve">Parry-Jones, W.L. </w:t>
      </w:r>
      <w:r>
        <w:rPr>
          <w:rFonts w:ascii="Times New Roman" w:hAnsi="Times New Roman" w:cs="Times New Roman"/>
          <w:i/>
          <w:sz w:val="24"/>
          <w:szCs w:val="24"/>
        </w:rPr>
        <w:t xml:space="preserve">English Private Madhouses in the Eighteenth and Nineteenth </w:t>
      </w:r>
    </w:p>
    <w:p w14:paraId="0BC25CA4" w14:textId="485AE234" w:rsidR="00FB1A2B" w:rsidRPr="005701F9" w:rsidRDefault="00FB1A2B" w:rsidP="00BE5997">
      <w:pPr>
        <w:pStyle w:val="ListParagraph"/>
        <w:spacing w:line="480" w:lineRule="auto"/>
        <w:ind w:firstLine="720"/>
        <w:rPr>
          <w:rFonts w:ascii="Times New Roman" w:hAnsi="Times New Roman" w:cs="Times New Roman"/>
          <w:sz w:val="24"/>
          <w:szCs w:val="24"/>
        </w:rPr>
      </w:pPr>
      <w:r>
        <w:rPr>
          <w:rFonts w:ascii="Times New Roman" w:hAnsi="Times New Roman" w:cs="Times New Roman"/>
          <w:i/>
          <w:sz w:val="24"/>
          <w:szCs w:val="24"/>
        </w:rPr>
        <w:t>Centuries.</w:t>
      </w:r>
      <w:r>
        <w:rPr>
          <w:rFonts w:ascii="Times New Roman" w:hAnsi="Times New Roman" w:cs="Times New Roman"/>
          <w:sz w:val="24"/>
          <w:szCs w:val="24"/>
        </w:rPr>
        <w:t xml:space="preserve"> </w:t>
      </w:r>
      <w:r>
        <w:rPr>
          <w:rFonts w:ascii="Times New Roman" w:hAnsi="Times New Roman" w:cs="Times New Roman"/>
          <w:i/>
          <w:sz w:val="24"/>
          <w:szCs w:val="24"/>
        </w:rPr>
        <w:t>66</w:t>
      </w:r>
      <w:r>
        <w:rPr>
          <w:rFonts w:ascii="Times New Roman" w:hAnsi="Times New Roman" w:cs="Times New Roman"/>
          <w:sz w:val="24"/>
          <w:szCs w:val="24"/>
        </w:rPr>
        <w:t xml:space="preserve">(7). p. 659-664. </w:t>
      </w:r>
    </w:p>
    <w:p w14:paraId="7C4D5370" w14:textId="77777777" w:rsidR="006D2777" w:rsidRPr="006D2777" w:rsidRDefault="00FB1A2B" w:rsidP="00BE5997">
      <w:pPr>
        <w:pStyle w:val="ListParagraph"/>
        <w:numPr>
          <w:ilvl w:val="0"/>
          <w:numId w:val="1"/>
        </w:numPr>
        <w:spacing w:line="480" w:lineRule="auto"/>
        <w:rPr>
          <w:rFonts w:ascii="Times New Roman" w:hAnsi="Times New Roman" w:cs="Times New Roman"/>
          <w:sz w:val="24"/>
          <w:szCs w:val="24"/>
        </w:rPr>
      </w:pPr>
      <w:r w:rsidRPr="005701F9">
        <w:rPr>
          <w:rFonts w:ascii="Times New Roman" w:hAnsi="Times New Roman" w:cs="Times New Roman"/>
          <w:sz w:val="24"/>
          <w:szCs w:val="24"/>
        </w:rPr>
        <w:t>Scull, A. (201</w:t>
      </w:r>
      <w:r>
        <w:rPr>
          <w:rFonts w:ascii="Times New Roman" w:hAnsi="Times New Roman" w:cs="Times New Roman"/>
          <w:sz w:val="24"/>
          <w:szCs w:val="24"/>
        </w:rPr>
        <w:t>6</w:t>
      </w:r>
      <w:r w:rsidRPr="005701F9">
        <w:rPr>
          <w:rFonts w:ascii="Times New Roman" w:hAnsi="Times New Roman" w:cs="Times New Roman"/>
          <w:sz w:val="24"/>
          <w:szCs w:val="24"/>
        </w:rPr>
        <w:t xml:space="preserve">). </w:t>
      </w:r>
      <w:r w:rsidRPr="005701F9">
        <w:rPr>
          <w:rFonts w:ascii="Times New Roman" w:hAnsi="Times New Roman" w:cs="Times New Roman"/>
          <w:i/>
          <w:iCs/>
          <w:sz w:val="24"/>
          <w:szCs w:val="24"/>
        </w:rPr>
        <w:t xml:space="preserve">Madness in Civilisation: A Cultural History of Insanity, From the </w:t>
      </w:r>
    </w:p>
    <w:p w14:paraId="7EC2A616" w14:textId="05DFF882" w:rsidR="00FB1A2B" w:rsidRPr="005701F9" w:rsidRDefault="00FB1A2B" w:rsidP="00BE5997">
      <w:pPr>
        <w:pStyle w:val="ListParagraph"/>
        <w:spacing w:line="480" w:lineRule="auto"/>
        <w:ind w:left="1440"/>
        <w:rPr>
          <w:rFonts w:ascii="Times New Roman" w:hAnsi="Times New Roman" w:cs="Times New Roman"/>
          <w:sz w:val="24"/>
          <w:szCs w:val="24"/>
        </w:rPr>
      </w:pPr>
      <w:r w:rsidRPr="005701F9">
        <w:rPr>
          <w:rFonts w:ascii="Times New Roman" w:hAnsi="Times New Roman" w:cs="Times New Roman"/>
          <w:i/>
          <w:iCs/>
          <w:sz w:val="24"/>
          <w:szCs w:val="24"/>
        </w:rPr>
        <w:t>Bible to Freud, from the Madhouse to Modern Medicine.</w:t>
      </w:r>
      <w:r w:rsidRPr="005701F9">
        <w:rPr>
          <w:rFonts w:ascii="Times New Roman" w:hAnsi="Times New Roman" w:cs="Times New Roman"/>
          <w:sz w:val="24"/>
          <w:szCs w:val="24"/>
        </w:rPr>
        <w:t xml:space="preserve"> </w:t>
      </w:r>
      <w:r>
        <w:rPr>
          <w:rFonts w:ascii="Times New Roman" w:hAnsi="Times New Roman" w:cs="Times New Roman"/>
          <w:sz w:val="24"/>
          <w:szCs w:val="24"/>
        </w:rPr>
        <w:t xml:space="preserve">London: Thames &amp; Hudson. </w:t>
      </w:r>
    </w:p>
    <w:p w14:paraId="7AC2459D" w14:textId="77777777" w:rsidR="006D2777" w:rsidRPr="006D2777" w:rsidRDefault="006D2777" w:rsidP="00BE5997">
      <w:pPr>
        <w:pStyle w:val="ListParagraph"/>
        <w:numPr>
          <w:ilvl w:val="0"/>
          <w:numId w:val="1"/>
        </w:numPr>
        <w:spacing w:line="480" w:lineRule="auto"/>
        <w:rPr>
          <w:rFonts w:ascii="Times New Roman" w:hAnsi="Times New Roman" w:cs="Times New Roman"/>
          <w:sz w:val="24"/>
          <w:szCs w:val="24"/>
        </w:rPr>
      </w:pPr>
      <w:r>
        <w:rPr>
          <w:rFonts w:ascii="Times New Roman" w:hAnsi="Times New Roman" w:cs="Times New Roman"/>
          <w:sz w:val="24"/>
          <w:szCs w:val="24"/>
        </w:rPr>
        <w:t xml:space="preserve">University of Warwick. (n.d.). </w:t>
      </w:r>
      <w:r>
        <w:rPr>
          <w:rFonts w:ascii="Times New Roman" w:hAnsi="Times New Roman" w:cs="Times New Roman"/>
          <w:i/>
          <w:sz w:val="24"/>
          <w:szCs w:val="24"/>
        </w:rPr>
        <w:t xml:space="preserve">Reform, Moral Management and the York Retreat. </w:t>
      </w:r>
    </w:p>
    <w:p w14:paraId="1BA81450" w14:textId="5C3DC714" w:rsidR="006D2777" w:rsidRPr="005701F9" w:rsidRDefault="006D2777" w:rsidP="00BE5997">
      <w:pPr>
        <w:pStyle w:val="ListParagraph"/>
        <w:spacing w:line="480" w:lineRule="auto"/>
        <w:ind w:left="1440"/>
        <w:rPr>
          <w:rFonts w:ascii="Times New Roman" w:hAnsi="Times New Roman" w:cs="Times New Roman"/>
          <w:sz w:val="24"/>
          <w:szCs w:val="24"/>
        </w:rPr>
      </w:pPr>
      <w:r>
        <w:rPr>
          <w:rFonts w:ascii="Times New Roman" w:hAnsi="Times New Roman" w:cs="Times New Roman"/>
          <w:sz w:val="24"/>
          <w:szCs w:val="24"/>
        </w:rPr>
        <w:lastRenderedPageBreak/>
        <w:t xml:space="preserve">Retrieved from </w:t>
      </w:r>
      <w:hyperlink r:id="rId14" w:history="1">
        <w:r w:rsidRPr="00D1350D">
          <w:rPr>
            <w:rStyle w:val="Hyperlink"/>
            <w:rFonts w:ascii="Times New Roman" w:hAnsi="Times New Roman" w:cs="Times New Roman"/>
            <w:sz w:val="24"/>
            <w:szCs w:val="24"/>
          </w:rPr>
          <w:t>https://warwick.ac.uk/fac/arts/history/students/modules/hi383/syllabus/topic4/</w:t>
        </w:r>
      </w:hyperlink>
    </w:p>
    <w:p w14:paraId="4E4C30C3" w14:textId="77777777" w:rsidR="006D2777" w:rsidRPr="006D2777" w:rsidRDefault="006D2777" w:rsidP="00BE5997">
      <w:pPr>
        <w:pStyle w:val="ListParagraph"/>
        <w:numPr>
          <w:ilvl w:val="0"/>
          <w:numId w:val="1"/>
        </w:numPr>
        <w:spacing w:line="480" w:lineRule="auto"/>
        <w:rPr>
          <w:rFonts w:ascii="Times New Roman" w:hAnsi="Times New Roman" w:cs="Times New Roman"/>
          <w:sz w:val="24"/>
          <w:szCs w:val="24"/>
        </w:rPr>
      </w:pPr>
      <w:r w:rsidRPr="005701F9">
        <w:rPr>
          <w:rFonts w:ascii="Times New Roman" w:hAnsi="Times New Roman" w:cs="Times New Roman"/>
          <w:sz w:val="24"/>
          <w:szCs w:val="24"/>
        </w:rPr>
        <w:t>U.S. National Library of Medicine. (n.d.).</w:t>
      </w:r>
      <w:r w:rsidRPr="005701F9">
        <w:rPr>
          <w:rFonts w:ascii="Times New Roman" w:hAnsi="Times New Roman" w:cs="Times New Roman"/>
          <w:i/>
          <w:sz w:val="24"/>
          <w:szCs w:val="24"/>
        </w:rPr>
        <w:t xml:space="preserve"> The World of Shakespeare’s Humours. </w:t>
      </w:r>
    </w:p>
    <w:p w14:paraId="40464B6D" w14:textId="77777777" w:rsidR="006D2777" w:rsidRDefault="006D2777" w:rsidP="00BE5997">
      <w:pPr>
        <w:pStyle w:val="ListParagraph"/>
        <w:spacing w:line="480" w:lineRule="auto"/>
        <w:ind w:firstLine="720"/>
        <w:rPr>
          <w:rFonts w:ascii="Times New Roman" w:hAnsi="Times New Roman" w:cs="Times New Roman"/>
          <w:sz w:val="24"/>
          <w:szCs w:val="24"/>
        </w:rPr>
      </w:pPr>
      <w:r w:rsidRPr="005701F9">
        <w:rPr>
          <w:rFonts w:ascii="Times New Roman" w:hAnsi="Times New Roman" w:cs="Times New Roman"/>
          <w:sz w:val="24"/>
          <w:szCs w:val="24"/>
        </w:rPr>
        <w:t xml:space="preserve">Retrieved from </w:t>
      </w:r>
    </w:p>
    <w:p w14:paraId="7A12E6F0" w14:textId="7E0E717E" w:rsidR="006D2777" w:rsidRPr="005701F9" w:rsidRDefault="00904D2B" w:rsidP="00BE5997">
      <w:pPr>
        <w:pStyle w:val="ListParagraph"/>
        <w:spacing w:line="480" w:lineRule="auto"/>
        <w:ind w:firstLine="720"/>
        <w:rPr>
          <w:rFonts w:ascii="Times New Roman" w:hAnsi="Times New Roman" w:cs="Times New Roman"/>
          <w:sz w:val="24"/>
          <w:szCs w:val="24"/>
        </w:rPr>
      </w:pPr>
      <w:hyperlink r:id="rId15" w:history="1">
        <w:r w:rsidR="006D2777" w:rsidRPr="00D1350D">
          <w:rPr>
            <w:rStyle w:val="Hyperlink"/>
            <w:rFonts w:ascii="Times New Roman" w:hAnsi="Times New Roman" w:cs="Times New Roman"/>
            <w:sz w:val="24"/>
            <w:szCs w:val="24"/>
          </w:rPr>
          <w:t>https://www.nlm.nih.gov/exhibition/shakespeare/fourhumors.html</w:t>
        </w:r>
      </w:hyperlink>
    </w:p>
    <w:p w14:paraId="2415F161" w14:textId="77777777" w:rsidR="006D2777" w:rsidRPr="006D2777" w:rsidRDefault="006D2777" w:rsidP="00BE5997">
      <w:pPr>
        <w:pStyle w:val="ListParagraph"/>
        <w:numPr>
          <w:ilvl w:val="0"/>
          <w:numId w:val="1"/>
        </w:numPr>
        <w:spacing w:line="480" w:lineRule="auto"/>
        <w:rPr>
          <w:rFonts w:ascii="Times New Roman" w:hAnsi="Times New Roman" w:cs="Times New Roman"/>
          <w:sz w:val="24"/>
          <w:szCs w:val="24"/>
        </w:rPr>
      </w:pPr>
      <w:r w:rsidRPr="005701F9">
        <w:rPr>
          <w:rFonts w:ascii="Times New Roman" w:hAnsi="Times New Roman" w:cs="Times New Roman"/>
          <w:sz w:val="24"/>
          <w:szCs w:val="24"/>
        </w:rPr>
        <w:t xml:space="preserve">What Christians Want </w:t>
      </w:r>
      <w:proofErr w:type="gramStart"/>
      <w:r w:rsidRPr="005701F9">
        <w:rPr>
          <w:rFonts w:ascii="Times New Roman" w:hAnsi="Times New Roman" w:cs="Times New Roman"/>
          <w:sz w:val="24"/>
          <w:szCs w:val="24"/>
        </w:rPr>
        <w:t>To</w:t>
      </w:r>
      <w:proofErr w:type="gramEnd"/>
      <w:r w:rsidRPr="005701F9">
        <w:rPr>
          <w:rFonts w:ascii="Times New Roman" w:hAnsi="Times New Roman" w:cs="Times New Roman"/>
          <w:sz w:val="24"/>
          <w:szCs w:val="24"/>
        </w:rPr>
        <w:t xml:space="preserve"> Know. (n.d.).</w:t>
      </w:r>
      <w:r>
        <w:rPr>
          <w:rFonts w:ascii="Times New Roman" w:hAnsi="Times New Roman" w:cs="Times New Roman"/>
          <w:sz w:val="24"/>
          <w:szCs w:val="24"/>
        </w:rPr>
        <w:t xml:space="preserve"> </w:t>
      </w:r>
      <w:r>
        <w:rPr>
          <w:rFonts w:ascii="Times New Roman" w:hAnsi="Times New Roman" w:cs="Times New Roman"/>
          <w:i/>
          <w:sz w:val="24"/>
          <w:szCs w:val="24"/>
        </w:rPr>
        <w:t xml:space="preserve">How Does </w:t>
      </w:r>
      <w:proofErr w:type="gramStart"/>
      <w:r>
        <w:rPr>
          <w:rFonts w:ascii="Times New Roman" w:hAnsi="Times New Roman" w:cs="Times New Roman"/>
          <w:i/>
          <w:sz w:val="24"/>
          <w:szCs w:val="24"/>
        </w:rPr>
        <w:t>The</w:t>
      </w:r>
      <w:proofErr w:type="gramEnd"/>
      <w:r>
        <w:rPr>
          <w:rFonts w:ascii="Times New Roman" w:hAnsi="Times New Roman" w:cs="Times New Roman"/>
          <w:i/>
          <w:sz w:val="24"/>
          <w:szCs w:val="24"/>
        </w:rPr>
        <w:t xml:space="preserve"> Bible Influence Society? </w:t>
      </w:r>
    </w:p>
    <w:p w14:paraId="48A731B9" w14:textId="6590BE9B" w:rsidR="00FB1A2B" w:rsidRDefault="006D2777" w:rsidP="00BE5997">
      <w:pPr>
        <w:pStyle w:val="ListParagraph"/>
        <w:spacing w:line="480" w:lineRule="auto"/>
        <w:ind w:left="1440"/>
        <w:rPr>
          <w:rFonts w:ascii="Times New Roman" w:hAnsi="Times New Roman" w:cs="Times New Roman"/>
          <w:sz w:val="24"/>
          <w:szCs w:val="24"/>
        </w:rPr>
      </w:pPr>
      <w:r>
        <w:rPr>
          <w:rFonts w:ascii="Times New Roman" w:hAnsi="Times New Roman" w:cs="Times New Roman"/>
          <w:sz w:val="24"/>
          <w:szCs w:val="24"/>
        </w:rPr>
        <w:t xml:space="preserve">Retrieved from </w:t>
      </w:r>
      <w:hyperlink r:id="rId16" w:anchor="ixzz3kd1sMutB" w:history="1">
        <w:r w:rsidR="0041028D" w:rsidRPr="00D1350D">
          <w:rPr>
            <w:rStyle w:val="Hyperlink"/>
            <w:rFonts w:ascii="Times New Roman" w:hAnsi="Times New Roman" w:cs="Times New Roman"/>
            <w:sz w:val="24"/>
            <w:szCs w:val="24"/>
          </w:rPr>
          <w:t>https://www.whatchristianswanttoknow.com/how-does-the-bible-influence-society/#ixzz3kd1sMutB</w:t>
        </w:r>
      </w:hyperlink>
    </w:p>
    <w:p w14:paraId="6A1213FD" w14:textId="3BA5A723" w:rsidR="00A56077" w:rsidRPr="006D2777" w:rsidRDefault="00A56077" w:rsidP="006D2777">
      <w:pPr>
        <w:spacing w:line="480" w:lineRule="auto"/>
        <w:rPr>
          <w:rFonts w:ascii="Times New Roman" w:hAnsi="Times New Roman" w:cs="Times New Roman"/>
          <w:sz w:val="24"/>
          <w:szCs w:val="24"/>
        </w:rPr>
      </w:pPr>
    </w:p>
    <w:p w14:paraId="32A44C61" w14:textId="00B566E7" w:rsidR="00090BBE" w:rsidRPr="005701F9" w:rsidRDefault="6BDC695F" w:rsidP="6BDC695F">
      <w:pPr>
        <w:pStyle w:val="ListParagraph"/>
        <w:spacing w:line="480" w:lineRule="auto"/>
        <w:ind w:firstLine="720"/>
        <w:rPr>
          <w:rFonts w:ascii="Times New Roman" w:hAnsi="Times New Roman" w:cs="Times New Roman"/>
          <w:sz w:val="24"/>
          <w:szCs w:val="24"/>
        </w:rPr>
      </w:pPr>
      <w:r w:rsidRPr="005701F9">
        <w:rPr>
          <w:rFonts w:ascii="Times New Roman" w:hAnsi="Times New Roman" w:cs="Times New Roman"/>
          <w:sz w:val="24"/>
          <w:szCs w:val="24"/>
        </w:rPr>
        <w:t xml:space="preserve">. </w:t>
      </w:r>
    </w:p>
    <w:p w14:paraId="3387437A" w14:textId="06624597" w:rsidR="00564D10" w:rsidRPr="005E0553" w:rsidRDefault="00564D10" w:rsidP="00564D10">
      <w:pPr>
        <w:spacing w:line="480" w:lineRule="auto"/>
        <w:rPr>
          <w:rFonts w:ascii="Times New Roman" w:hAnsi="Times New Roman" w:cs="Times New Roman"/>
          <w:sz w:val="24"/>
          <w:szCs w:val="24"/>
          <w:u w:val="single"/>
        </w:rPr>
      </w:pPr>
    </w:p>
    <w:p w14:paraId="38BCD2D2" w14:textId="5E426E54" w:rsidR="00564D10" w:rsidRDefault="00564D10" w:rsidP="00564D10">
      <w:pPr>
        <w:spacing w:line="480" w:lineRule="auto"/>
        <w:rPr>
          <w:rFonts w:ascii="Times New Roman" w:hAnsi="Times New Roman" w:cs="Times New Roman"/>
          <w:sz w:val="24"/>
          <w:szCs w:val="24"/>
        </w:rPr>
      </w:pPr>
    </w:p>
    <w:p w14:paraId="358F7F3B" w14:textId="51EA56B2" w:rsidR="00564D10" w:rsidRDefault="00564D10" w:rsidP="00564D10">
      <w:pPr>
        <w:spacing w:line="480" w:lineRule="auto"/>
        <w:rPr>
          <w:rFonts w:ascii="Times New Roman" w:hAnsi="Times New Roman" w:cs="Times New Roman"/>
          <w:sz w:val="24"/>
          <w:szCs w:val="24"/>
        </w:rPr>
      </w:pPr>
    </w:p>
    <w:p w14:paraId="2EC00162" w14:textId="77777777" w:rsidR="00564D10" w:rsidRPr="00564D10" w:rsidRDefault="00564D10" w:rsidP="00564D10">
      <w:pPr>
        <w:spacing w:line="480" w:lineRule="auto"/>
        <w:rPr>
          <w:rFonts w:ascii="Times New Roman" w:hAnsi="Times New Roman" w:cs="Times New Roman"/>
          <w:sz w:val="24"/>
          <w:szCs w:val="24"/>
        </w:rPr>
      </w:pPr>
    </w:p>
    <w:sectPr w:rsidR="00564D10" w:rsidRPr="00564D10" w:rsidSect="00564D10">
      <w:headerReference w:type="default" r:id="rId17"/>
      <w:headerReference w:type="first" r:id="rId1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2E53BF5" w14:textId="77777777" w:rsidR="00904D2B" w:rsidRDefault="00904D2B" w:rsidP="00564D10">
      <w:pPr>
        <w:spacing w:after="0" w:line="240" w:lineRule="auto"/>
      </w:pPr>
      <w:r>
        <w:separator/>
      </w:r>
    </w:p>
  </w:endnote>
  <w:endnote w:type="continuationSeparator" w:id="0">
    <w:p w14:paraId="535D3075" w14:textId="77777777" w:rsidR="00904D2B" w:rsidRDefault="00904D2B" w:rsidP="00564D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A3374BB" w14:textId="77777777" w:rsidR="00904D2B" w:rsidRDefault="00904D2B" w:rsidP="00564D10">
      <w:pPr>
        <w:spacing w:after="0" w:line="240" w:lineRule="auto"/>
      </w:pPr>
      <w:r>
        <w:separator/>
      </w:r>
    </w:p>
  </w:footnote>
  <w:footnote w:type="continuationSeparator" w:id="0">
    <w:p w14:paraId="3178BF06" w14:textId="77777777" w:rsidR="00904D2B" w:rsidRDefault="00904D2B" w:rsidP="00564D1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255C381" w14:textId="08C2B67A" w:rsidR="00564D10" w:rsidRDefault="00564D10">
    <w:pPr>
      <w:pStyle w:val="Header"/>
    </w:pPr>
    <w:r>
      <w:tab/>
    </w:r>
    <w:r>
      <w:tab/>
    </w:r>
    <w:r>
      <w:fldChar w:fldCharType="begin"/>
    </w:r>
    <w:r>
      <w:instrText xml:space="preserve"> PAGE   \* MERGEFORMAT </w:instrText>
    </w:r>
    <w:r>
      <w:fldChar w:fldCharType="separate"/>
    </w:r>
    <w:r w:rsidR="00DD3A97">
      <w:rPr>
        <w:noProof/>
      </w:rPr>
      <w:t>2</w:t>
    </w:r>
    <w:r>
      <w:rPr>
        <w:noProof/>
      </w:rPr>
      <w:fldChar w:fldCharType="end"/>
    </w:r>
  </w:p>
  <w:p w14:paraId="5F6E4B3B" w14:textId="77777777" w:rsidR="00564D10" w:rsidRDefault="00564D1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C9FE355" w14:textId="7F603660" w:rsidR="00564D10" w:rsidRDefault="00564D10">
    <w:pPr>
      <w:pStyle w:val="Header"/>
    </w:pPr>
    <w:r>
      <w:t>Running head;</w:t>
    </w:r>
    <w:r w:rsidR="00533B05">
      <w:t xml:space="preserve"> DESCRIBE THE HISTORICAL AND SOCIAL INFLUENCES THAT HAVE INFORMED OUR UNDERSTANDING OF THE CARE TREATMENT OF CLIENTS WITH MENTAL HEALTH ISSUES</w:t>
    </w:r>
    <w:r>
      <w:tab/>
    </w:r>
    <w:r>
      <w:tab/>
    </w:r>
    <w:r w:rsidR="00533B05">
      <w:tab/>
    </w:r>
    <w:r>
      <w:rPr>
        <w:noProof/>
      </w:rPr>
      <w:fldChar w:fldCharType="begin"/>
    </w:r>
    <w:r>
      <w:instrText xml:space="preserve"> PAGE   \* MERGEFORMAT </w:instrText>
    </w:r>
    <w:r>
      <w:fldChar w:fldCharType="separate"/>
    </w:r>
    <w:r w:rsidR="00DD3A97">
      <w:rPr>
        <w:noProof/>
      </w:rPr>
      <w:t>1</w:t>
    </w:r>
    <w:r>
      <w:rPr>
        <w:noProof/>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6423D39"/>
    <w:multiLevelType w:val="hybridMultilevel"/>
    <w:tmpl w:val="691CBB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15E74D0"/>
    <w:multiLevelType w:val="hybridMultilevel"/>
    <w:tmpl w:val="39E0CF90"/>
    <w:lvl w:ilvl="0" w:tplc="FFFFFFFF">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17B4B"/>
    <w:rsid w:val="00000E95"/>
    <w:rsid w:val="00007657"/>
    <w:rsid w:val="00014DDA"/>
    <w:rsid w:val="000172B3"/>
    <w:rsid w:val="000254DC"/>
    <w:rsid w:val="00027D0B"/>
    <w:rsid w:val="00033358"/>
    <w:rsid w:val="00033AF3"/>
    <w:rsid w:val="00033BA1"/>
    <w:rsid w:val="00036453"/>
    <w:rsid w:val="000376CB"/>
    <w:rsid w:val="000415F2"/>
    <w:rsid w:val="00041EBF"/>
    <w:rsid w:val="00042E47"/>
    <w:rsid w:val="00042F38"/>
    <w:rsid w:val="00043D50"/>
    <w:rsid w:val="00045AC7"/>
    <w:rsid w:val="00047174"/>
    <w:rsid w:val="000477EF"/>
    <w:rsid w:val="00052A28"/>
    <w:rsid w:val="00056E44"/>
    <w:rsid w:val="000601F2"/>
    <w:rsid w:val="000616BF"/>
    <w:rsid w:val="000638BA"/>
    <w:rsid w:val="00064979"/>
    <w:rsid w:val="00071758"/>
    <w:rsid w:val="00072319"/>
    <w:rsid w:val="000843B3"/>
    <w:rsid w:val="00087B25"/>
    <w:rsid w:val="00090BBE"/>
    <w:rsid w:val="0009479B"/>
    <w:rsid w:val="00094917"/>
    <w:rsid w:val="000A2A19"/>
    <w:rsid w:val="000A737A"/>
    <w:rsid w:val="000B0228"/>
    <w:rsid w:val="000B1C5F"/>
    <w:rsid w:val="000B5984"/>
    <w:rsid w:val="000B6EC4"/>
    <w:rsid w:val="000B7110"/>
    <w:rsid w:val="000B78FF"/>
    <w:rsid w:val="000C38B8"/>
    <w:rsid w:val="000D1B71"/>
    <w:rsid w:val="000D2B78"/>
    <w:rsid w:val="000D401D"/>
    <w:rsid w:val="000D40B4"/>
    <w:rsid w:val="000D777B"/>
    <w:rsid w:val="000E555C"/>
    <w:rsid w:val="000F1B23"/>
    <w:rsid w:val="000F4212"/>
    <w:rsid w:val="000F42AB"/>
    <w:rsid w:val="000F72EE"/>
    <w:rsid w:val="00103915"/>
    <w:rsid w:val="00103DBF"/>
    <w:rsid w:val="00104479"/>
    <w:rsid w:val="00106871"/>
    <w:rsid w:val="00107071"/>
    <w:rsid w:val="001079E8"/>
    <w:rsid w:val="00107C59"/>
    <w:rsid w:val="001102A9"/>
    <w:rsid w:val="001106BB"/>
    <w:rsid w:val="001115D9"/>
    <w:rsid w:val="00115028"/>
    <w:rsid w:val="00121B1A"/>
    <w:rsid w:val="00123289"/>
    <w:rsid w:val="0013174F"/>
    <w:rsid w:val="00144276"/>
    <w:rsid w:val="00144630"/>
    <w:rsid w:val="00144857"/>
    <w:rsid w:val="00151734"/>
    <w:rsid w:val="00154A12"/>
    <w:rsid w:val="0015501F"/>
    <w:rsid w:val="00156305"/>
    <w:rsid w:val="001616DE"/>
    <w:rsid w:val="00165DA3"/>
    <w:rsid w:val="00170C6B"/>
    <w:rsid w:val="00172EAF"/>
    <w:rsid w:val="00174DEC"/>
    <w:rsid w:val="00177368"/>
    <w:rsid w:val="00183524"/>
    <w:rsid w:val="00184F08"/>
    <w:rsid w:val="001860C8"/>
    <w:rsid w:val="00195ACB"/>
    <w:rsid w:val="00195DF9"/>
    <w:rsid w:val="001968E4"/>
    <w:rsid w:val="00196B25"/>
    <w:rsid w:val="00197B6A"/>
    <w:rsid w:val="001A22BC"/>
    <w:rsid w:val="001A4D19"/>
    <w:rsid w:val="001A5B2C"/>
    <w:rsid w:val="001A70E3"/>
    <w:rsid w:val="001A7550"/>
    <w:rsid w:val="001B1415"/>
    <w:rsid w:val="001B179A"/>
    <w:rsid w:val="001B3C17"/>
    <w:rsid w:val="001C4BA6"/>
    <w:rsid w:val="001C5C43"/>
    <w:rsid w:val="001E57A1"/>
    <w:rsid w:val="001E7B49"/>
    <w:rsid w:val="001F06FF"/>
    <w:rsid w:val="001F51FE"/>
    <w:rsid w:val="001F5E84"/>
    <w:rsid w:val="001F7717"/>
    <w:rsid w:val="00214199"/>
    <w:rsid w:val="00216C55"/>
    <w:rsid w:val="00217279"/>
    <w:rsid w:val="002201FD"/>
    <w:rsid w:val="002203D4"/>
    <w:rsid w:val="0022175D"/>
    <w:rsid w:val="00224342"/>
    <w:rsid w:val="00224C97"/>
    <w:rsid w:val="00226B10"/>
    <w:rsid w:val="00234F08"/>
    <w:rsid w:val="002361D2"/>
    <w:rsid w:val="00240E85"/>
    <w:rsid w:val="00241A07"/>
    <w:rsid w:val="00244CD7"/>
    <w:rsid w:val="00245AAC"/>
    <w:rsid w:val="002466E7"/>
    <w:rsid w:val="00246F3B"/>
    <w:rsid w:val="00251B68"/>
    <w:rsid w:val="00251BF6"/>
    <w:rsid w:val="00251F67"/>
    <w:rsid w:val="002538E3"/>
    <w:rsid w:val="00256784"/>
    <w:rsid w:val="00263514"/>
    <w:rsid w:val="00275722"/>
    <w:rsid w:val="00282DF8"/>
    <w:rsid w:val="00295676"/>
    <w:rsid w:val="002B0F41"/>
    <w:rsid w:val="002B7C13"/>
    <w:rsid w:val="002C0F41"/>
    <w:rsid w:val="002C21FE"/>
    <w:rsid w:val="002C418A"/>
    <w:rsid w:val="002C4B13"/>
    <w:rsid w:val="002D5B32"/>
    <w:rsid w:val="002D78A4"/>
    <w:rsid w:val="002E0DC1"/>
    <w:rsid w:val="002E14CE"/>
    <w:rsid w:val="002E2F71"/>
    <w:rsid w:val="002E651E"/>
    <w:rsid w:val="002F0DA8"/>
    <w:rsid w:val="002F57C9"/>
    <w:rsid w:val="002F58DD"/>
    <w:rsid w:val="002F77F8"/>
    <w:rsid w:val="00300021"/>
    <w:rsid w:val="00307FAF"/>
    <w:rsid w:val="0031027A"/>
    <w:rsid w:val="00311E2E"/>
    <w:rsid w:val="00315A52"/>
    <w:rsid w:val="0031683E"/>
    <w:rsid w:val="00317B4B"/>
    <w:rsid w:val="0032379D"/>
    <w:rsid w:val="00324FC9"/>
    <w:rsid w:val="00326D1D"/>
    <w:rsid w:val="003305C3"/>
    <w:rsid w:val="0033652E"/>
    <w:rsid w:val="00337DD6"/>
    <w:rsid w:val="00340EF6"/>
    <w:rsid w:val="003434A6"/>
    <w:rsid w:val="00343ABC"/>
    <w:rsid w:val="00344EDB"/>
    <w:rsid w:val="003455DB"/>
    <w:rsid w:val="0034659F"/>
    <w:rsid w:val="00346638"/>
    <w:rsid w:val="003479CA"/>
    <w:rsid w:val="0035034F"/>
    <w:rsid w:val="003510EE"/>
    <w:rsid w:val="003522BE"/>
    <w:rsid w:val="003546CB"/>
    <w:rsid w:val="00357FBA"/>
    <w:rsid w:val="00360910"/>
    <w:rsid w:val="00360C73"/>
    <w:rsid w:val="00366FFF"/>
    <w:rsid w:val="0037293F"/>
    <w:rsid w:val="00374CEE"/>
    <w:rsid w:val="0037588F"/>
    <w:rsid w:val="00375920"/>
    <w:rsid w:val="0037798D"/>
    <w:rsid w:val="00377D94"/>
    <w:rsid w:val="003901F6"/>
    <w:rsid w:val="003968E3"/>
    <w:rsid w:val="003A1D92"/>
    <w:rsid w:val="003A4865"/>
    <w:rsid w:val="003A7DCF"/>
    <w:rsid w:val="003B56C0"/>
    <w:rsid w:val="003C0429"/>
    <w:rsid w:val="003C20D8"/>
    <w:rsid w:val="003C3A6A"/>
    <w:rsid w:val="003C4140"/>
    <w:rsid w:val="003D0E35"/>
    <w:rsid w:val="003D1D7E"/>
    <w:rsid w:val="003D7105"/>
    <w:rsid w:val="003D7D72"/>
    <w:rsid w:val="003E069F"/>
    <w:rsid w:val="003E2DC8"/>
    <w:rsid w:val="003E7B6B"/>
    <w:rsid w:val="003E7B83"/>
    <w:rsid w:val="004015D1"/>
    <w:rsid w:val="00402B7E"/>
    <w:rsid w:val="0040511C"/>
    <w:rsid w:val="0041028D"/>
    <w:rsid w:val="0041605D"/>
    <w:rsid w:val="004164CD"/>
    <w:rsid w:val="00420D84"/>
    <w:rsid w:val="00422C25"/>
    <w:rsid w:val="0042409A"/>
    <w:rsid w:val="004260B9"/>
    <w:rsid w:val="00426A69"/>
    <w:rsid w:val="0043130B"/>
    <w:rsid w:val="00431BBB"/>
    <w:rsid w:val="0043341C"/>
    <w:rsid w:val="0043430E"/>
    <w:rsid w:val="00441704"/>
    <w:rsid w:val="00442ED0"/>
    <w:rsid w:val="00443295"/>
    <w:rsid w:val="0044377C"/>
    <w:rsid w:val="004442FA"/>
    <w:rsid w:val="0044543F"/>
    <w:rsid w:val="00447087"/>
    <w:rsid w:val="00447421"/>
    <w:rsid w:val="00450C52"/>
    <w:rsid w:val="0045144B"/>
    <w:rsid w:val="00451E29"/>
    <w:rsid w:val="0045404A"/>
    <w:rsid w:val="00473444"/>
    <w:rsid w:val="0047696F"/>
    <w:rsid w:val="00477142"/>
    <w:rsid w:val="004829EE"/>
    <w:rsid w:val="00483FD7"/>
    <w:rsid w:val="00486415"/>
    <w:rsid w:val="00487ABE"/>
    <w:rsid w:val="0049037B"/>
    <w:rsid w:val="00494302"/>
    <w:rsid w:val="004A5B2B"/>
    <w:rsid w:val="004B1812"/>
    <w:rsid w:val="004B6C20"/>
    <w:rsid w:val="004C59DE"/>
    <w:rsid w:val="004C7C44"/>
    <w:rsid w:val="004D1034"/>
    <w:rsid w:val="004D1DA2"/>
    <w:rsid w:val="004D32A4"/>
    <w:rsid w:val="004D40C7"/>
    <w:rsid w:val="004D7E92"/>
    <w:rsid w:val="004E23C4"/>
    <w:rsid w:val="004E5EB9"/>
    <w:rsid w:val="004F52AF"/>
    <w:rsid w:val="00501901"/>
    <w:rsid w:val="00502C2F"/>
    <w:rsid w:val="00505761"/>
    <w:rsid w:val="00505ADD"/>
    <w:rsid w:val="00525EC7"/>
    <w:rsid w:val="0053242F"/>
    <w:rsid w:val="00533B05"/>
    <w:rsid w:val="00535A09"/>
    <w:rsid w:val="00537353"/>
    <w:rsid w:val="00541A79"/>
    <w:rsid w:val="00546149"/>
    <w:rsid w:val="00547AF7"/>
    <w:rsid w:val="00551B27"/>
    <w:rsid w:val="00553997"/>
    <w:rsid w:val="005539BD"/>
    <w:rsid w:val="00554C1E"/>
    <w:rsid w:val="00554EEF"/>
    <w:rsid w:val="00561D54"/>
    <w:rsid w:val="00564D10"/>
    <w:rsid w:val="005657B6"/>
    <w:rsid w:val="005701F9"/>
    <w:rsid w:val="00570829"/>
    <w:rsid w:val="005715B2"/>
    <w:rsid w:val="005746D3"/>
    <w:rsid w:val="00580FE2"/>
    <w:rsid w:val="005850EC"/>
    <w:rsid w:val="00585319"/>
    <w:rsid w:val="005917A0"/>
    <w:rsid w:val="00591AAE"/>
    <w:rsid w:val="005930E8"/>
    <w:rsid w:val="0059338E"/>
    <w:rsid w:val="005942BE"/>
    <w:rsid w:val="00594916"/>
    <w:rsid w:val="00596792"/>
    <w:rsid w:val="005A10CA"/>
    <w:rsid w:val="005A46A2"/>
    <w:rsid w:val="005A5969"/>
    <w:rsid w:val="005A71D7"/>
    <w:rsid w:val="005B4312"/>
    <w:rsid w:val="005B5BCE"/>
    <w:rsid w:val="005B7834"/>
    <w:rsid w:val="005C3B63"/>
    <w:rsid w:val="005C6DB3"/>
    <w:rsid w:val="005C7029"/>
    <w:rsid w:val="005C7DBD"/>
    <w:rsid w:val="005D19C1"/>
    <w:rsid w:val="005D28DE"/>
    <w:rsid w:val="005D6758"/>
    <w:rsid w:val="005D6C31"/>
    <w:rsid w:val="005E0553"/>
    <w:rsid w:val="005E1B2D"/>
    <w:rsid w:val="005E1B93"/>
    <w:rsid w:val="005E2B68"/>
    <w:rsid w:val="005E7D84"/>
    <w:rsid w:val="005F4111"/>
    <w:rsid w:val="005F5991"/>
    <w:rsid w:val="005F63D3"/>
    <w:rsid w:val="005F7314"/>
    <w:rsid w:val="00600924"/>
    <w:rsid w:val="006016D1"/>
    <w:rsid w:val="006043C7"/>
    <w:rsid w:val="00606B4E"/>
    <w:rsid w:val="006074D6"/>
    <w:rsid w:val="00611054"/>
    <w:rsid w:val="006126FF"/>
    <w:rsid w:val="0062106D"/>
    <w:rsid w:val="00621763"/>
    <w:rsid w:val="0062438A"/>
    <w:rsid w:val="00631B76"/>
    <w:rsid w:val="00637216"/>
    <w:rsid w:val="00645E92"/>
    <w:rsid w:val="0064655D"/>
    <w:rsid w:val="00647526"/>
    <w:rsid w:val="00655FF4"/>
    <w:rsid w:val="00661CAB"/>
    <w:rsid w:val="00662ABF"/>
    <w:rsid w:val="0066635E"/>
    <w:rsid w:val="006663CE"/>
    <w:rsid w:val="00674A1C"/>
    <w:rsid w:val="0067515E"/>
    <w:rsid w:val="00676720"/>
    <w:rsid w:val="00682497"/>
    <w:rsid w:val="0068476E"/>
    <w:rsid w:val="00690974"/>
    <w:rsid w:val="00694111"/>
    <w:rsid w:val="006A4989"/>
    <w:rsid w:val="006A7382"/>
    <w:rsid w:val="006C372C"/>
    <w:rsid w:val="006C5C1C"/>
    <w:rsid w:val="006C6B19"/>
    <w:rsid w:val="006C773C"/>
    <w:rsid w:val="006D1143"/>
    <w:rsid w:val="006D2777"/>
    <w:rsid w:val="006D294D"/>
    <w:rsid w:val="006D2AF4"/>
    <w:rsid w:val="006D3888"/>
    <w:rsid w:val="006D4A0D"/>
    <w:rsid w:val="006D6016"/>
    <w:rsid w:val="006D6CCB"/>
    <w:rsid w:val="006D73A6"/>
    <w:rsid w:val="006E0477"/>
    <w:rsid w:val="006E1345"/>
    <w:rsid w:val="006E7D13"/>
    <w:rsid w:val="006F099D"/>
    <w:rsid w:val="006F0BB9"/>
    <w:rsid w:val="006F4D58"/>
    <w:rsid w:val="006F4EFF"/>
    <w:rsid w:val="006F6593"/>
    <w:rsid w:val="00700BC1"/>
    <w:rsid w:val="00702713"/>
    <w:rsid w:val="007041FB"/>
    <w:rsid w:val="00711686"/>
    <w:rsid w:val="0071215D"/>
    <w:rsid w:val="007208B4"/>
    <w:rsid w:val="0072337E"/>
    <w:rsid w:val="00724F62"/>
    <w:rsid w:val="00725D8C"/>
    <w:rsid w:val="00733597"/>
    <w:rsid w:val="00742ADE"/>
    <w:rsid w:val="007430CD"/>
    <w:rsid w:val="007438D6"/>
    <w:rsid w:val="00743EC5"/>
    <w:rsid w:val="007451ED"/>
    <w:rsid w:val="00752870"/>
    <w:rsid w:val="0075380D"/>
    <w:rsid w:val="007550D5"/>
    <w:rsid w:val="00755A70"/>
    <w:rsid w:val="00755C26"/>
    <w:rsid w:val="00762D0D"/>
    <w:rsid w:val="007754E3"/>
    <w:rsid w:val="00776EAA"/>
    <w:rsid w:val="0078120D"/>
    <w:rsid w:val="007815BE"/>
    <w:rsid w:val="00784E77"/>
    <w:rsid w:val="0078651F"/>
    <w:rsid w:val="00791099"/>
    <w:rsid w:val="007955CE"/>
    <w:rsid w:val="00796A1F"/>
    <w:rsid w:val="007B4857"/>
    <w:rsid w:val="007C559B"/>
    <w:rsid w:val="007D6F89"/>
    <w:rsid w:val="007E30F5"/>
    <w:rsid w:val="007F5823"/>
    <w:rsid w:val="007F71D0"/>
    <w:rsid w:val="00800303"/>
    <w:rsid w:val="00800453"/>
    <w:rsid w:val="00804691"/>
    <w:rsid w:val="00806784"/>
    <w:rsid w:val="0081295F"/>
    <w:rsid w:val="00813F6C"/>
    <w:rsid w:val="00823225"/>
    <w:rsid w:val="00827886"/>
    <w:rsid w:val="008301CA"/>
    <w:rsid w:val="008343BC"/>
    <w:rsid w:val="00836F08"/>
    <w:rsid w:val="008402DF"/>
    <w:rsid w:val="00840423"/>
    <w:rsid w:val="00840E53"/>
    <w:rsid w:val="008613DC"/>
    <w:rsid w:val="00861813"/>
    <w:rsid w:val="00863A7E"/>
    <w:rsid w:val="00867D04"/>
    <w:rsid w:val="0087699A"/>
    <w:rsid w:val="008775C7"/>
    <w:rsid w:val="008804FE"/>
    <w:rsid w:val="0088305C"/>
    <w:rsid w:val="00886CDE"/>
    <w:rsid w:val="008945FC"/>
    <w:rsid w:val="008A0631"/>
    <w:rsid w:val="008A43A6"/>
    <w:rsid w:val="008A5DE1"/>
    <w:rsid w:val="008A7B3C"/>
    <w:rsid w:val="008B0413"/>
    <w:rsid w:val="008B14FF"/>
    <w:rsid w:val="008B21DE"/>
    <w:rsid w:val="008B5111"/>
    <w:rsid w:val="008B7FFB"/>
    <w:rsid w:val="008C043E"/>
    <w:rsid w:val="008C0BCC"/>
    <w:rsid w:val="008C25CF"/>
    <w:rsid w:val="008C36A3"/>
    <w:rsid w:val="008D192C"/>
    <w:rsid w:val="008D542B"/>
    <w:rsid w:val="008D57A5"/>
    <w:rsid w:val="008E26FE"/>
    <w:rsid w:val="008E2899"/>
    <w:rsid w:val="008F47C1"/>
    <w:rsid w:val="008F4CD4"/>
    <w:rsid w:val="00903E9B"/>
    <w:rsid w:val="009049CE"/>
    <w:rsid w:val="00904D2B"/>
    <w:rsid w:val="00911DD6"/>
    <w:rsid w:val="00914C4C"/>
    <w:rsid w:val="00917B91"/>
    <w:rsid w:val="009203FA"/>
    <w:rsid w:val="009223DF"/>
    <w:rsid w:val="009240D1"/>
    <w:rsid w:val="00925268"/>
    <w:rsid w:val="00926050"/>
    <w:rsid w:val="00926B6F"/>
    <w:rsid w:val="0092762B"/>
    <w:rsid w:val="0093759A"/>
    <w:rsid w:val="009429EA"/>
    <w:rsid w:val="00953693"/>
    <w:rsid w:val="00954F7C"/>
    <w:rsid w:val="00957810"/>
    <w:rsid w:val="00960150"/>
    <w:rsid w:val="00961DE2"/>
    <w:rsid w:val="00962B2C"/>
    <w:rsid w:val="00962B6C"/>
    <w:rsid w:val="00963FEF"/>
    <w:rsid w:val="00964834"/>
    <w:rsid w:val="00966D85"/>
    <w:rsid w:val="0097007B"/>
    <w:rsid w:val="00973609"/>
    <w:rsid w:val="00980BE4"/>
    <w:rsid w:val="00986634"/>
    <w:rsid w:val="009909E9"/>
    <w:rsid w:val="00993BF2"/>
    <w:rsid w:val="009A02A8"/>
    <w:rsid w:val="009A02BA"/>
    <w:rsid w:val="009A2BE2"/>
    <w:rsid w:val="009A2F7F"/>
    <w:rsid w:val="009A3C10"/>
    <w:rsid w:val="009A53E9"/>
    <w:rsid w:val="009A63A1"/>
    <w:rsid w:val="009C135D"/>
    <w:rsid w:val="009C1E59"/>
    <w:rsid w:val="009C3280"/>
    <w:rsid w:val="009C4264"/>
    <w:rsid w:val="009C6E28"/>
    <w:rsid w:val="009D13FB"/>
    <w:rsid w:val="009D2305"/>
    <w:rsid w:val="009D3D8F"/>
    <w:rsid w:val="009D5D5A"/>
    <w:rsid w:val="009E21D3"/>
    <w:rsid w:val="009E7F31"/>
    <w:rsid w:val="009F22AC"/>
    <w:rsid w:val="009F2728"/>
    <w:rsid w:val="009F4D4D"/>
    <w:rsid w:val="009F7760"/>
    <w:rsid w:val="009F7777"/>
    <w:rsid w:val="009F7E92"/>
    <w:rsid w:val="00A06D52"/>
    <w:rsid w:val="00A212E7"/>
    <w:rsid w:val="00A26BC2"/>
    <w:rsid w:val="00A27369"/>
    <w:rsid w:val="00A32864"/>
    <w:rsid w:val="00A432B7"/>
    <w:rsid w:val="00A4390D"/>
    <w:rsid w:val="00A43F14"/>
    <w:rsid w:val="00A46ACA"/>
    <w:rsid w:val="00A50204"/>
    <w:rsid w:val="00A54A79"/>
    <w:rsid w:val="00A54B4F"/>
    <w:rsid w:val="00A56001"/>
    <w:rsid w:val="00A56077"/>
    <w:rsid w:val="00A5754C"/>
    <w:rsid w:val="00A620C1"/>
    <w:rsid w:val="00A67302"/>
    <w:rsid w:val="00A70CAE"/>
    <w:rsid w:val="00A83067"/>
    <w:rsid w:val="00A96CB5"/>
    <w:rsid w:val="00AA6EE5"/>
    <w:rsid w:val="00AB12C3"/>
    <w:rsid w:val="00AB3D51"/>
    <w:rsid w:val="00AB5241"/>
    <w:rsid w:val="00AB63A6"/>
    <w:rsid w:val="00AC0680"/>
    <w:rsid w:val="00AC1B32"/>
    <w:rsid w:val="00AC4840"/>
    <w:rsid w:val="00AC5394"/>
    <w:rsid w:val="00AC73DB"/>
    <w:rsid w:val="00AD0A12"/>
    <w:rsid w:val="00AD4A66"/>
    <w:rsid w:val="00AD7671"/>
    <w:rsid w:val="00AE290E"/>
    <w:rsid w:val="00AF0248"/>
    <w:rsid w:val="00AF14C1"/>
    <w:rsid w:val="00AF1A1C"/>
    <w:rsid w:val="00AF5DF0"/>
    <w:rsid w:val="00B04279"/>
    <w:rsid w:val="00B05B1F"/>
    <w:rsid w:val="00B07B2A"/>
    <w:rsid w:val="00B15482"/>
    <w:rsid w:val="00B241D6"/>
    <w:rsid w:val="00B25829"/>
    <w:rsid w:val="00B25EDB"/>
    <w:rsid w:val="00B30350"/>
    <w:rsid w:val="00B307DF"/>
    <w:rsid w:val="00B41B25"/>
    <w:rsid w:val="00B43BB7"/>
    <w:rsid w:val="00B44980"/>
    <w:rsid w:val="00B474D9"/>
    <w:rsid w:val="00B50A6E"/>
    <w:rsid w:val="00B532F2"/>
    <w:rsid w:val="00B56348"/>
    <w:rsid w:val="00B66743"/>
    <w:rsid w:val="00B71B8A"/>
    <w:rsid w:val="00B72137"/>
    <w:rsid w:val="00B76284"/>
    <w:rsid w:val="00B77E9C"/>
    <w:rsid w:val="00B818FD"/>
    <w:rsid w:val="00B850F9"/>
    <w:rsid w:val="00B85BA0"/>
    <w:rsid w:val="00B93CA4"/>
    <w:rsid w:val="00BA1077"/>
    <w:rsid w:val="00BA3314"/>
    <w:rsid w:val="00BA3D5F"/>
    <w:rsid w:val="00BA66FD"/>
    <w:rsid w:val="00BA7414"/>
    <w:rsid w:val="00BB5C4C"/>
    <w:rsid w:val="00BB690D"/>
    <w:rsid w:val="00BB74E2"/>
    <w:rsid w:val="00BB79E8"/>
    <w:rsid w:val="00BC2745"/>
    <w:rsid w:val="00BC77B6"/>
    <w:rsid w:val="00BD50AC"/>
    <w:rsid w:val="00BE099C"/>
    <w:rsid w:val="00BE3A71"/>
    <w:rsid w:val="00BE571A"/>
    <w:rsid w:val="00BE5997"/>
    <w:rsid w:val="00BF0E5E"/>
    <w:rsid w:val="00BF2DCE"/>
    <w:rsid w:val="00BF7A58"/>
    <w:rsid w:val="00C01644"/>
    <w:rsid w:val="00C02972"/>
    <w:rsid w:val="00C04B56"/>
    <w:rsid w:val="00C05834"/>
    <w:rsid w:val="00C13BE1"/>
    <w:rsid w:val="00C1733C"/>
    <w:rsid w:val="00C23512"/>
    <w:rsid w:val="00C24769"/>
    <w:rsid w:val="00C2636E"/>
    <w:rsid w:val="00C36502"/>
    <w:rsid w:val="00C42DC4"/>
    <w:rsid w:val="00C43071"/>
    <w:rsid w:val="00C43B16"/>
    <w:rsid w:val="00C46CB5"/>
    <w:rsid w:val="00C46E44"/>
    <w:rsid w:val="00C47488"/>
    <w:rsid w:val="00C5079B"/>
    <w:rsid w:val="00C55BB1"/>
    <w:rsid w:val="00C56452"/>
    <w:rsid w:val="00C57688"/>
    <w:rsid w:val="00C63BCB"/>
    <w:rsid w:val="00C7096E"/>
    <w:rsid w:val="00C70D9E"/>
    <w:rsid w:val="00C71F29"/>
    <w:rsid w:val="00C76921"/>
    <w:rsid w:val="00C80B8F"/>
    <w:rsid w:val="00C83E2D"/>
    <w:rsid w:val="00C84F45"/>
    <w:rsid w:val="00C96BE0"/>
    <w:rsid w:val="00C96D74"/>
    <w:rsid w:val="00CA04D7"/>
    <w:rsid w:val="00CA0D58"/>
    <w:rsid w:val="00CA48D7"/>
    <w:rsid w:val="00CA5593"/>
    <w:rsid w:val="00CA77DC"/>
    <w:rsid w:val="00CB25E1"/>
    <w:rsid w:val="00CB48A7"/>
    <w:rsid w:val="00CB65C1"/>
    <w:rsid w:val="00CC26DD"/>
    <w:rsid w:val="00CD50CE"/>
    <w:rsid w:val="00CD760E"/>
    <w:rsid w:val="00CF05DD"/>
    <w:rsid w:val="00CF3EFC"/>
    <w:rsid w:val="00CF53E4"/>
    <w:rsid w:val="00CF747C"/>
    <w:rsid w:val="00D01918"/>
    <w:rsid w:val="00D0521D"/>
    <w:rsid w:val="00D05A45"/>
    <w:rsid w:val="00D0690F"/>
    <w:rsid w:val="00D10D1B"/>
    <w:rsid w:val="00D15DEC"/>
    <w:rsid w:val="00D16FBB"/>
    <w:rsid w:val="00D17290"/>
    <w:rsid w:val="00D238D3"/>
    <w:rsid w:val="00D23DCC"/>
    <w:rsid w:val="00D245AD"/>
    <w:rsid w:val="00D260B9"/>
    <w:rsid w:val="00D27B09"/>
    <w:rsid w:val="00D30DDC"/>
    <w:rsid w:val="00D30F17"/>
    <w:rsid w:val="00D36979"/>
    <w:rsid w:val="00D4295C"/>
    <w:rsid w:val="00D5512E"/>
    <w:rsid w:val="00D567C5"/>
    <w:rsid w:val="00D61F87"/>
    <w:rsid w:val="00D71D7D"/>
    <w:rsid w:val="00D73E4D"/>
    <w:rsid w:val="00D86B07"/>
    <w:rsid w:val="00D904C8"/>
    <w:rsid w:val="00D90C13"/>
    <w:rsid w:val="00D93CBB"/>
    <w:rsid w:val="00D94B8E"/>
    <w:rsid w:val="00D957A7"/>
    <w:rsid w:val="00D96012"/>
    <w:rsid w:val="00D96B62"/>
    <w:rsid w:val="00D96DD5"/>
    <w:rsid w:val="00DA0007"/>
    <w:rsid w:val="00DA1F8B"/>
    <w:rsid w:val="00DA57CA"/>
    <w:rsid w:val="00DA5E6C"/>
    <w:rsid w:val="00DA6AD9"/>
    <w:rsid w:val="00DA7604"/>
    <w:rsid w:val="00DB209C"/>
    <w:rsid w:val="00DB7413"/>
    <w:rsid w:val="00DC0359"/>
    <w:rsid w:val="00DC3F78"/>
    <w:rsid w:val="00DD224A"/>
    <w:rsid w:val="00DD2ADE"/>
    <w:rsid w:val="00DD3A97"/>
    <w:rsid w:val="00DD5649"/>
    <w:rsid w:val="00DD5C7B"/>
    <w:rsid w:val="00DD609E"/>
    <w:rsid w:val="00DD7CF5"/>
    <w:rsid w:val="00DE5F1F"/>
    <w:rsid w:val="00E0258C"/>
    <w:rsid w:val="00E03590"/>
    <w:rsid w:val="00E04E7C"/>
    <w:rsid w:val="00E06BE8"/>
    <w:rsid w:val="00E14B8D"/>
    <w:rsid w:val="00E14BF4"/>
    <w:rsid w:val="00E157B6"/>
    <w:rsid w:val="00E2129B"/>
    <w:rsid w:val="00E221A1"/>
    <w:rsid w:val="00E26BB4"/>
    <w:rsid w:val="00E362FC"/>
    <w:rsid w:val="00E406BE"/>
    <w:rsid w:val="00E427FD"/>
    <w:rsid w:val="00E4683D"/>
    <w:rsid w:val="00E62AFE"/>
    <w:rsid w:val="00E71893"/>
    <w:rsid w:val="00E71F63"/>
    <w:rsid w:val="00E74D18"/>
    <w:rsid w:val="00E76035"/>
    <w:rsid w:val="00E8202E"/>
    <w:rsid w:val="00E825FB"/>
    <w:rsid w:val="00E83ED1"/>
    <w:rsid w:val="00E90B52"/>
    <w:rsid w:val="00E94AD9"/>
    <w:rsid w:val="00E94B72"/>
    <w:rsid w:val="00EB0834"/>
    <w:rsid w:val="00EB2263"/>
    <w:rsid w:val="00EB3878"/>
    <w:rsid w:val="00EB3FEF"/>
    <w:rsid w:val="00EB4113"/>
    <w:rsid w:val="00EB4654"/>
    <w:rsid w:val="00EB6EC6"/>
    <w:rsid w:val="00EC473F"/>
    <w:rsid w:val="00EC5568"/>
    <w:rsid w:val="00ED1839"/>
    <w:rsid w:val="00ED2C94"/>
    <w:rsid w:val="00ED4F07"/>
    <w:rsid w:val="00EE1DC9"/>
    <w:rsid w:val="00EF084D"/>
    <w:rsid w:val="00EF1088"/>
    <w:rsid w:val="00F05B9C"/>
    <w:rsid w:val="00F24538"/>
    <w:rsid w:val="00F277A2"/>
    <w:rsid w:val="00F2794C"/>
    <w:rsid w:val="00F34547"/>
    <w:rsid w:val="00F37439"/>
    <w:rsid w:val="00F44428"/>
    <w:rsid w:val="00F45065"/>
    <w:rsid w:val="00F47246"/>
    <w:rsid w:val="00F52F97"/>
    <w:rsid w:val="00F544B3"/>
    <w:rsid w:val="00F57F77"/>
    <w:rsid w:val="00F60283"/>
    <w:rsid w:val="00F62285"/>
    <w:rsid w:val="00F62D37"/>
    <w:rsid w:val="00F6739D"/>
    <w:rsid w:val="00F7139F"/>
    <w:rsid w:val="00F7558E"/>
    <w:rsid w:val="00F7638D"/>
    <w:rsid w:val="00F76D33"/>
    <w:rsid w:val="00F82FC8"/>
    <w:rsid w:val="00F83942"/>
    <w:rsid w:val="00F8396F"/>
    <w:rsid w:val="00F92581"/>
    <w:rsid w:val="00F927CA"/>
    <w:rsid w:val="00F94160"/>
    <w:rsid w:val="00FA0B98"/>
    <w:rsid w:val="00FA0E2F"/>
    <w:rsid w:val="00FA10FA"/>
    <w:rsid w:val="00FA771A"/>
    <w:rsid w:val="00FA7FBD"/>
    <w:rsid w:val="00FB1873"/>
    <w:rsid w:val="00FB1A2B"/>
    <w:rsid w:val="00FB20C1"/>
    <w:rsid w:val="00FB2280"/>
    <w:rsid w:val="00FB2C7E"/>
    <w:rsid w:val="00FB609A"/>
    <w:rsid w:val="00FB7A1C"/>
    <w:rsid w:val="00FC1CCF"/>
    <w:rsid w:val="00FC4A25"/>
    <w:rsid w:val="00FD622B"/>
    <w:rsid w:val="00FD675E"/>
    <w:rsid w:val="00FE1FC4"/>
    <w:rsid w:val="00FF081E"/>
    <w:rsid w:val="00FF1B07"/>
    <w:rsid w:val="00FF4830"/>
    <w:rsid w:val="09796924"/>
    <w:rsid w:val="2B51FF0F"/>
    <w:rsid w:val="6BDC69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53020A"/>
  <w15:chartTrackingRefBased/>
  <w15:docId w15:val="{58F41376-F665-4AF6-95B6-531A7ECC42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64D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4D10"/>
  </w:style>
  <w:style w:type="paragraph" w:styleId="Footer">
    <w:name w:val="footer"/>
    <w:basedOn w:val="Normal"/>
    <w:link w:val="FooterChar"/>
    <w:uiPriority w:val="99"/>
    <w:unhideWhenUsed/>
    <w:rsid w:val="00564D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4D10"/>
  </w:style>
  <w:style w:type="paragraph" w:styleId="ListParagraph">
    <w:name w:val="List Paragraph"/>
    <w:basedOn w:val="Normal"/>
    <w:uiPriority w:val="34"/>
    <w:qFormat/>
    <w:rsid w:val="00570829"/>
    <w:pPr>
      <w:ind w:left="720"/>
      <w:contextualSpacing/>
    </w:pPr>
  </w:style>
  <w:style w:type="character" w:styleId="Hyperlink">
    <w:name w:val="Hyperlink"/>
    <w:basedOn w:val="DefaultParagraphFont"/>
    <w:uiPriority w:val="99"/>
    <w:unhideWhenUsed/>
    <w:rsid w:val="00D16FBB"/>
    <w:rPr>
      <w:color w:val="0563C1" w:themeColor="hyperlink"/>
      <w:u w:val="single"/>
    </w:rPr>
  </w:style>
  <w:style w:type="character" w:customStyle="1" w:styleId="UnresolvedMention1">
    <w:name w:val="Unresolved Mention1"/>
    <w:basedOn w:val="DefaultParagraphFont"/>
    <w:uiPriority w:val="99"/>
    <w:semiHidden/>
    <w:unhideWhenUsed/>
    <w:rsid w:val="00D16FBB"/>
    <w:rPr>
      <w:color w:val="808080"/>
      <w:shd w:val="clear" w:color="auto" w:fill="E6E6E6"/>
    </w:rPr>
  </w:style>
  <w:style w:type="character" w:styleId="FollowedHyperlink">
    <w:name w:val="FollowedHyperlink"/>
    <w:basedOn w:val="DefaultParagraphFont"/>
    <w:uiPriority w:val="99"/>
    <w:semiHidden/>
    <w:unhideWhenUsed/>
    <w:rsid w:val="00007657"/>
    <w:rPr>
      <w:color w:val="954F72" w:themeColor="followedHyperlink"/>
      <w:u w:val="single"/>
    </w:rPr>
  </w:style>
  <w:style w:type="character" w:styleId="UnresolvedMention">
    <w:name w:val="Unresolved Mention"/>
    <w:basedOn w:val="DefaultParagraphFont"/>
    <w:uiPriority w:val="99"/>
    <w:semiHidden/>
    <w:unhideWhenUsed/>
    <w:rsid w:val="00DA0007"/>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legislation.gov.uk/ukpga/1983/20/contents" TargetMode="External"/><Relationship Id="rId18" Type="http://schemas.openxmlformats.org/officeDocument/2006/relationships/header" Target="head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legislation.gov.uk/ukpga/1998/42/contents"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whatchristianswanttoknow.com/how-does-the-bible-influence-society/"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arwick.ac.uk/fac/arts/history/chm/outreach/trade_in_lunacy/research/therapy/" TargetMode="External"/><Relationship Id="rId5" Type="http://schemas.openxmlformats.org/officeDocument/2006/relationships/webSettings" Target="webSettings.xml"/><Relationship Id="rId15" Type="http://schemas.openxmlformats.org/officeDocument/2006/relationships/hyperlink" Target="https://www.nlm.nih.gov/exhibition/shakespeare/fourhumors.html" TargetMode="External"/><Relationship Id="rId10" Type="http://schemas.openxmlformats.org/officeDocument/2006/relationships/hyperlink" Target="http://oxfordindex.oup.com/view/10.1093/acprof:oso/9780198202219.003.0002"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www.bbc.co.uk/history/historic_figures/freud_sigmund.shtml" TargetMode="External"/><Relationship Id="rId14" Type="http://schemas.openxmlformats.org/officeDocument/2006/relationships/hyperlink" Target="https://warwick.ac.uk/fac/arts/history/students/modules/hi383/syllabus/topic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E642169-E72E-48CD-9E1C-1347F75D37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TotalTime>
  <Pages>10</Pages>
  <Words>2421</Words>
  <Characters>13802</Characters>
  <Application>Microsoft Office Word</Application>
  <DocSecurity>0</DocSecurity>
  <Lines>115</Lines>
  <Paragraphs>32</Paragraphs>
  <ScaleCrop>false</ScaleCrop>
  <Company/>
  <LinksUpToDate>false</LinksUpToDate>
  <CharactersWithSpaces>16191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Chase</dc:creator>
  <cp:keywords/>
  <dc:description/>
  <cp:lastModifiedBy>Chase Chandler</cp:lastModifiedBy>
  <cp:revision>719</cp:revision>
  <dcterms:created xsi:type="dcterms:W3CDTF">2017-10-28T13:56:00Z</dcterms:created>
  <dcterms:modified xsi:type="dcterms:W3CDTF">2018-04-23T20:53:00Z</dcterms:modified>
</cp:coreProperties>
</file>