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16sdtfl w16du wp14">
  <w:body>
    <w:p w:rsidR="2EBA5BA3" w:rsidP="78B1F8CF" w:rsidRDefault="2EBA5BA3" w14:paraId="30CC637A" w14:textId="2AB4EB1E">
      <w:pPr>
        <w:pStyle w:val="Normal"/>
      </w:pPr>
      <w:r w:rsidR="2EBA5BA3">
        <w:drawing>
          <wp:inline wp14:editId="798FE693" wp14:anchorId="684C7D2F">
            <wp:extent cx="1695450" cy="756041"/>
            <wp:effectExtent l="0" t="0" r="0" b="0"/>
            <wp:docPr id="6375456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7507595" name="Picture 1707507595"/>
                    <pic:cNvPicPr/>
                  </pic:nvPicPr>
                  <pic:blipFill>
                    <a:blip xmlns:r="http://schemas.openxmlformats.org/officeDocument/2006/relationships" r:embed="rId1374695299">
                      <a:extLst>
                        <a:ext uri="{28A0092B-C50C-407E-A947-70E740481C1C}">
                          <a14:useLocalDpi xmlns:a14="http://schemas.microsoft.com/office/drawing/2010/main"/>
                        </a:ext>
                      </a:extLst>
                    </a:blip>
                    <a:stretch>
                      <a:fillRect/>
                    </a:stretch>
                  </pic:blipFill>
                  <pic:spPr>
                    <a:xfrm rot="0">
                      <a:off x="0" y="0"/>
                      <a:ext cx="1695450" cy="756041"/>
                    </a:xfrm>
                    <a:prstGeom prst="rect">
                      <a:avLst/>
                    </a:prstGeom>
                  </pic:spPr>
                </pic:pic>
              </a:graphicData>
            </a:graphic>
          </wp:inline>
        </w:drawing>
      </w:r>
    </w:p>
    <w:p w:rsidR="78B1F8CF" w:rsidP="78B1F8CF" w:rsidRDefault="78B1F8CF" w14:paraId="69C55DEB" w14:textId="374673A3">
      <w:pPr>
        <w:pStyle w:val="Normal"/>
      </w:pPr>
    </w:p>
    <w:p w:rsidR="39242BC8" w:rsidP="78B1F8CF" w:rsidRDefault="39242BC8" w14:paraId="5915C08E" w14:textId="1BBBFA82">
      <w:pPr>
        <w:pStyle w:val="Normal"/>
        <w:rPr>
          <w:b w:val="1"/>
          <w:bCs w:val="1"/>
        </w:rPr>
      </w:pPr>
      <w:r w:rsidRPr="78B1F8CF" w:rsidR="39242BC8">
        <w:rPr>
          <w:b w:val="1"/>
          <w:bCs w:val="1"/>
        </w:rPr>
        <w:t>Module title:</w:t>
      </w:r>
      <w:r w:rsidRPr="78B1F8CF" w:rsidR="6660DE78">
        <w:rPr>
          <w:b w:val="1"/>
          <w:bCs w:val="1"/>
        </w:rPr>
        <w:t xml:space="preserve"> </w:t>
      </w:r>
      <w:r w:rsidR="6660DE78">
        <w:rPr/>
        <w:t>BMHP5015 – Changemakers: building your personal brand for sustainable</w:t>
      </w:r>
    </w:p>
    <w:p w:rsidR="39242BC8" w:rsidRDefault="39242BC8" w14:paraId="04DA4867" w14:textId="5F6CA2CD">
      <w:r w:rsidRPr="78B1F8CF" w:rsidR="39242BC8">
        <w:rPr>
          <w:b w:val="1"/>
          <w:bCs w:val="1"/>
        </w:rPr>
        <w:t>Assignment title:</w:t>
      </w:r>
      <w:r w:rsidR="4B6CA3E5">
        <w:rPr/>
        <w:t xml:space="preserve"> Online portfolio </w:t>
      </w:r>
    </w:p>
    <w:p w:rsidR="39242BC8" w:rsidRDefault="39242BC8" w14:paraId="67B77A17" w14:textId="36A703B9">
      <w:r w:rsidRPr="78B1F8CF" w:rsidR="39242BC8">
        <w:rPr>
          <w:b w:val="1"/>
          <w:bCs w:val="1"/>
        </w:rPr>
        <w:t>Student name:</w:t>
      </w:r>
      <w:r w:rsidRPr="78B1F8CF" w:rsidR="549E6858">
        <w:rPr>
          <w:b w:val="1"/>
          <w:bCs w:val="1"/>
        </w:rPr>
        <w:t xml:space="preserve"> </w:t>
      </w:r>
      <w:r w:rsidR="549E6858">
        <w:rPr/>
        <w:t xml:space="preserve">Delsimara Balde </w:t>
      </w:r>
    </w:p>
    <w:p w:rsidR="39242BC8" w:rsidRDefault="39242BC8" w14:paraId="5634543B" w14:textId="4E9C6373">
      <w:r w:rsidRPr="78B1F8CF" w:rsidR="39242BC8">
        <w:rPr>
          <w:b w:val="1"/>
          <w:bCs w:val="1"/>
        </w:rPr>
        <w:t>Student ID:</w:t>
      </w:r>
      <w:r w:rsidR="22CB5FD1">
        <w:rPr/>
        <w:t xml:space="preserve"> 22</w:t>
      </w:r>
      <w:r w:rsidR="4E0AFEE4">
        <w:rPr/>
        <w:t>47471</w:t>
      </w:r>
    </w:p>
    <w:p w:rsidR="39242BC8" w:rsidRDefault="39242BC8" w14:paraId="296D9AA6" w14:textId="68A7BC88">
      <w:r w:rsidRPr="78B1F8CF" w:rsidR="39242BC8">
        <w:rPr>
          <w:b w:val="1"/>
          <w:bCs w:val="1"/>
        </w:rPr>
        <w:t>Course:</w:t>
      </w:r>
      <w:r w:rsidR="28BFBC51">
        <w:rPr/>
        <w:t xml:space="preserve"> </w:t>
      </w:r>
      <w:r w:rsidR="45797584">
        <w:rPr/>
        <w:t xml:space="preserve">BSc (Hons) Health and Social Care </w:t>
      </w:r>
    </w:p>
    <w:p w:rsidR="39242BC8" w:rsidRDefault="39242BC8" w14:paraId="38AB96D9" w14:textId="7CCF1FB9">
      <w:r w:rsidRPr="78B1F8CF" w:rsidR="39242BC8">
        <w:rPr>
          <w:b w:val="1"/>
          <w:bCs w:val="1"/>
        </w:rPr>
        <w:t xml:space="preserve">Tutor Name: </w:t>
      </w:r>
      <w:r w:rsidR="39242BC8">
        <w:rPr/>
        <w:t xml:space="preserve">Christopher </w:t>
      </w:r>
      <w:r w:rsidR="23E7B5BE">
        <w:rPr/>
        <w:t xml:space="preserve"> </w:t>
      </w:r>
      <w:r w:rsidR="23E7B5BE">
        <w:rPr/>
        <w:t>Mafuva</w:t>
      </w:r>
    </w:p>
    <w:p w:rsidR="39242BC8" w:rsidRDefault="39242BC8" w14:paraId="3A66D9FE" w14:textId="302E22B1">
      <w:r w:rsidRPr="78B1F8CF" w:rsidR="39242BC8">
        <w:rPr>
          <w:b w:val="1"/>
          <w:bCs w:val="1"/>
        </w:rPr>
        <w:t>Submission Date:</w:t>
      </w:r>
      <w:r w:rsidR="39242BC8">
        <w:rPr/>
        <w:t xml:space="preserve"> 13/04/2026</w:t>
      </w:r>
    </w:p>
    <w:p w:rsidR="0C01104E" w:rsidRDefault="0C01104E" w14:paraId="4C3B043B" w14:textId="77E23E4B">
      <w:pPr>
        <w:rPr>
          <w:rFonts w:hint="eastAsia"/>
        </w:rPr>
      </w:pPr>
    </w:p>
    <w:p w:rsidR="0C01104E" w:rsidP="0E2DB98F" w:rsidRDefault="0C01104E" w14:paraId="6C5C4FC6" w14:textId="3424AA8A">
      <w:pPr>
        <w:rPr>
          <w:rFonts w:hint="eastAsia"/>
        </w:rPr>
      </w:pPr>
    </w:p>
    <w:p w:rsidR="0E2DB98F" w:rsidP="0E2DB98F" w:rsidRDefault="0E2DB98F" w14:paraId="25EFAAC7" w14:textId="1FDD10CE">
      <w:pPr>
        <w:rPr>
          <w:rFonts w:hint="eastAsia"/>
        </w:rPr>
      </w:pPr>
    </w:p>
    <w:p w:rsidR="0E2DB98F" w:rsidP="0E2DB98F" w:rsidRDefault="0E2DB98F" w14:paraId="7BC18B27" w14:textId="0DF8A26A">
      <w:pPr>
        <w:rPr>
          <w:rFonts w:hint="eastAsia"/>
        </w:rPr>
      </w:pPr>
    </w:p>
    <w:p w:rsidR="0E2DB98F" w:rsidP="0E2DB98F" w:rsidRDefault="0E2DB98F" w14:paraId="11D6A833" w14:textId="7936AEF0">
      <w:pPr>
        <w:rPr>
          <w:rFonts w:hint="eastAsia"/>
        </w:rPr>
      </w:pPr>
    </w:p>
    <w:p w:rsidR="0E2DB98F" w:rsidP="0E2DB98F" w:rsidRDefault="0E2DB98F" w14:paraId="6CC09241" w14:textId="44ED6AC9">
      <w:pPr>
        <w:rPr>
          <w:rFonts w:hint="eastAsia"/>
        </w:rPr>
      </w:pPr>
    </w:p>
    <w:p w:rsidR="0E2DB98F" w:rsidP="0E2DB98F" w:rsidRDefault="0E2DB98F" w14:paraId="7EC0CAFD" w14:textId="55CCD762">
      <w:pPr>
        <w:rPr>
          <w:rFonts w:hint="eastAsia"/>
        </w:rPr>
      </w:pPr>
    </w:p>
    <w:p w:rsidR="0E2DB98F" w:rsidP="0E2DB98F" w:rsidRDefault="0E2DB98F" w14:paraId="727352BE" w14:textId="2130BCFF">
      <w:pPr>
        <w:rPr>
          <w:rFonts w:hint="eastAsia"/>
        </w:rPr>
      </w:pPr>
    </w:p>
    <w:p w:rsidR="0E2DB98F" w:rsidP="0E2DB98F" w:rsidRDefault="0E2DB98F" w14:paraId="4AB45BF3" w14:textId="3BD6A30A">
      <w:pPr>
        <w:rPr>
          <w:rFonts w:hint="eastAsia"/>
        </w:rPr>
      </w:pPr>
    </w:p>
    <w:p w:rsidR="0E2DB98F" w:rsidP="0E2DB98F" w:rsidRDefault="0E2DB98F" w14:paraId="1B5600AB" w14:textId="2824C606">
      <w:pPr>
        <w:rPr>
          <w:rFonts w:hint="eastAsia"/>
        </w:rPr>
      </w:pPr>
    </w:p>
    <w:p w:rsidR="0E2DB98F" w:rsidP="0E2DB98F" w:rsidRDefault="0E2DB98F" w14:paraId="5AFFF1EF" w14:textId="30A35FCD">
      <w:pPr>
        <w:rPr>
          <w:rFonts w:hint="eastAsia"/>
        </w:rPr>
      </w:pPr>
    </w:p>
    <w:p w:rsidR="0E2DB98F" w:rsidP="0E2DB98F" w:rsidRDefault="0E2DB98F" w14:paraId="37741E67" w14:textId="730FF87B">
      <w:pPr>
        <w:rPr>
          <w:rFonts w:hint="eastAsia"/>
        </w:rPr>
      </w:pPr>
    </w:p>
    <w:p w:rsidR="0E2DB98F" w:rsidP="0E2DB98F" w:rsidRDefault="0E2DB98F" w14:paraId="054E58E3" w14:textId="0C006AD9">
      <w:pPr>
        <w:rPr>
          <w:rFonts w:hint="eastAsia"/>
        </w:rPr>
      </w:pPr>
    </w:p>
    <w:p w:rsidR="0E2DB98F" w:rsidP="0E2DB98F" w:rsidRDefault="0E2DB98F" w14:paraId="2ECF6B8E" w14:textId="35760609">
      <w:pPr>
        <w:rPr>
          <w:rFonts w:hint="eastAsia"/>
        </w:rPr>
      </w:pPr>
    </w:p>
    <w:p w:rsidR="0E2DB98F" w:rsidP="0E2DB98F" w:rsidRDefault="0E2DB98F" w14:paraId="4805C90B" w14:textId="06902406">
      <w:pPr>
        <w:rPr>
          <w:rFonts w:hint="eastAsia"/>
        </w:rPr>
      </w:pPr>
    </w:p>
    <w:p w:rsidR="0E2DB98F" w:rsidP="78B1F8CF" w:rsidRDefault="0E2DB98F" w14:paraId="3A5B5566" w14:textId="010452A7">
      <w:pPr>
        <w:pStyle w:val="Normal"/>
      </w:pPr>
    </w:p>
    <w:p w:rsidR="78B1F8CF" w:rsidP="78B1F8CF" w:rsidRDefault="78B1F8CF" w14:paraId="2B7A0E3F" w14:textId="0C0C3728">
      <w:pPr>
        <w:pStyle w:val="Normal"/>
      </w:pPr>
    </w:p>
    <w:p w:rsidR="0C01104E" w:rsidRDefault="0C01104E" w14:paraId="629461E1" w14:textId="47E49934">
      <w:pPr>
        <w:rPr>
          <w:rFonts w:hint="eastAsia"/>
        </w:rPr>
      </w:pPr>
    </w:p>
    <w:p w:rsidR="4A20111E" w:rsidP="0C01104E" w:rsidRDefault="4A20111E" w14:paraId="0D6DBFE8" w14:textId="61C1CEA0">
      <w:pPr>
        <w:rPr>
          <w:rFonts w:ascii="Arial" w:hAnsi="Arial" w:eastAsia="Arial" w:cs="Arial"/>
          <w:b/>
          <w:bCs/>
        </w:rPr>
      </w:pPr>
      <w:r w:rsidRPr="0C01104E">
        <w:rPr>
          <w:rFonts w:ascii="Arial" w:hAnsi="Arial" w:eastAsia="Arial" w:cs="Arial"/>
          <w:b/>
          <w:bCs/>
        </w:rPr>
        <w:t>Introduction</w:t>
      </w:r>
    </w:p>
    <w:p w:rsidR="4A20111E" w:rsidP="0C01104E" w:rsidRDefault="4A20111E" w14:paraId="786E626D" w14:textId="49989EFC">
      <w:pPr>
        <w:rPr>
          <w:rFonts w:ascii="Arial" w:hAnsi="Arial" w:eastAsia="Arial" w:cs="Arial"/>
        </w:rPr>
      </w:pPr>
      <w:r w:rsidRPr="0C01104E">
        <w:rPr>
          <w:rFonts w:ascii="Arial" w:hAnsi="Arial" w:eastAsia="Arial" w:cs="Arial"/>
        </w:rPr>
        <w:t>This online portfolio reflects my engagement with a range of learning activities completed throughout the module</w:t>
      </w:r>
      <w:r w:rsidRPr="0C01104E" w:rsidR="0D3581D5">
        <w:rPr>
          <w:rFonts w:ascii="Arial" w:hAnsi="Arial" w:eastAsia="Arial" w:cs="Arial"/>
        </w:rPr>
        <w:t>,</w:t>
      </w:r>
      <w:r w:rsidRPr="0C01104E">
        <w:rPr>
          <w:rFonts w:ascii="Arial" w:hAnsi="Arial" w:eastAsia="Arial" w:cs="Arial"/>
        </w:rPr>
        <w:t xml:space="preserve"> including online foru</w:t>
      </w:r>
      <w:r w:rsidRPr="0C01104E" w:rsidR="4AD199F9">
        <w:rPr>
          <w:rFonts w:ascii="Arial" w:hAnsi="Arial" w:eastAsia="Arial" w:cs="Arial"/>
        </w:rPr>
        <w:t>m discussions</w:t>
      </w:r>
      <w:r w:rsidRPr="0C01104E" w:rsidR="0A018D2F">
        <w:rPr>
          <w:rFonts w:ascii="Arial" w:hAnsi="Arial" w:eastAsia="Arial" w:cs="Arial"/>
        </w:rPr>
        <w:t>, skills</w:t>
      </w:r>
      <w:r w:rsidRPr="0C01104E" w:rsidR="09C7EEE9">
        <w:rPr>
          <w:rFonts w:ascii="Arial" w:hAnsi="Arial" w:eastAsia="Arial" w:cs="Arial"/>
        </w:rPr>
        <w:t>-</w:t>
      </w:r>
      <w:r w:rsidRPr="0C01104E" w:rsidR="0A018D2F">
        <w:rPr>
          <w:rFonts w:ascii="Arial" w:hAnsi="Arial" w:eastAsia="Arial" w:cs="Arial"/>
        </w:rPr>
        <w:t>based tasks and reflective exercises</w:t>
      </w:r>
      <w:r w:rsidRPr="0C01104E" w:rsidR="503561A4">
        <w:rPr>
          <w:rFonts w:ascii="Arial" w:hAnsi="Arial" w:eastAsia="Arial" w:cs="Arial"/>
        </w:rPr>
        <w:t>. The purpose of this portfolio is</w:t>
      </w:r>
      <w:r w:rsidRPr="0C01104E" w:rsidR="52E6620E">
        <w:rPr>
          <w:rFonts w:ascii="Arial" w:hAnsi="Arial" w:eastAsia="Arial" w:cs="Arial"/>
        </w:rPr>
        <w:t xml:space="preserve"> not only</w:t>
      </w:r>
      <w:r w:rsidRPr="0C01104E" w:rsidR="503561A4">
        <w:rPr>
          <w:rFonts w:ascii="Arial" w:hAnsi="Arial" w:eastAsia="Arial" w:cs="Arial"/>
        </w:rPr>
        <w:t xml:space="preserve"> to demonstrate </w:t>
      </w:r>
      <w:r w:rsidRPr="0C01104E" w:rsidR="623EFDD7">
        <w:rPr>
          <w:rFonts w:ascii="Arial" w:hAnsi="Arial" w:eastAsia="Arial" w:cs="Arial"/>
        </w:rPr>
        <w:t>my understanding of key concepts related to health and social care,</w:t>
      </w:r>
      <w:r w:rsidRPr="0C01104E" w:rsidR="42229304">
        <w:rPr>
          <w:rFonts w:ascii="Arial" w:hAnsi="Arial" w:eastAsia="Arial" w:cs="Arial"/>
        </w:rPr>
        <w:t xml:space="preserve"> but also to critically reflect on my personal and professional development over </w:t>
      </w:r>
      <w:r w:rsidRPr="0C01104E" w:rsidR="2B8205CA">
        <w:rPr>
          <w:rFonts w:ascii="Arial" w:hAnsi="Arial" w:eastAsia="Arial" w:cs="Arial"/>
        </w:rPr>
        <w:t xml:space="preserve">time. </w:t>
      </w:r>
    </w:p>
    <w:p w:rsidR="623EFDD7" w:rsidP="0C01104E" w:rsidRDefault="18D9B985" w14:paraId="61D5E2A0" w14:textId="18A47FB6">
      <w:pPr>
        <w:rPr>
          <w:rFonts w:ascii="Arial" w:hAnsi="Arial" w:eastAsia="Arial" w:cs="Arial"/>
        </w:rPr>
      </w:pPr>
      <w:r w:rsidRPr="0E2DB98F">
        <w:rPr>
          <w:rFonts w:ascii="Arial" w:hAnsi="Arial" w:eastAsia="Arial" w:cs="Arial"/>
        </w:rPr>
        <w:t xml:space="preserve">A key focus of this module has been the development of a personal brand for sustainable </w:t>
      </w:r>
      <w:r w:rsidRPr="0E2DB98F" w:rsidR="7875FC1B">
        <w:rPr>
          <w:rFonts w:ascii="Arial" w:hAnsi="Arial" w:eastAsia="Arial" w:cs="Arial"/>
        </w:rPr>
        <w:t>employment</w:t>
      </w:r>
      <w:r w:rsidRPr="0E2DB98F">
        <w:rPr>
          <w:rFonts w:ascii="Arial" w:hAnsi="Arial" w:eastAsia="Arial" w:cs="Arial"/>
        </w:rPr>
        <w:t>. This is particular</w:t>
      </w:r>
      <w:r w:rsidRPr="0E2DB98F" w:rsidR="47F2A796">
        <w:rPr>
          <w:rFonts w:ascii="Arial" w:hAnsi="Arial" w:eastAsia="Arial" w:cs="Arial"/>
        </w:rPr>
        <w:t xml:space="preserve">ly </w:t>
      </w:r>
      <w:r w:rsidRPr="0E2DB98F" w:rsidR="1E9F6719">
        <w:rPr>
          <w:rFonts w:ascii="Arial" w:hAnsi="Arial" w:eastAsia="Arial" w:cs="Arial"/>
        </w:rPr>
        <w:t>relevan</w:t>
      </w:r>
      <w:r w:rsidRPr="0E2DB98F" w:rsidR="0CB194A0">
        <w:rPr>
          <w:rFonts w:ascii="Arial" w:hAnsi="Arial" w:eastAsia="Arial" w:cs="Arial"/>
        </w:rPr>
        <w:t>t</w:t>
      </w:r>
      <w:r w:rsidRPr="0E2DB98F" w:rsidR="47F2A796">
        <w:rPr>
          <w:rFonts w:ascii="Arial" w:hAnsi="Arial" w:eastAsia="Arial" w:cs="Arial"/>
        </w:rPr>
        <w:t xml:space="preserve"> </w:t>
      </w:r>
      <w:r w:rsidRPr="0E2DB98F" w:rsidR="41CEA87B">
        <w:rPr>
          <w:rFonts w:ascii="Arial" w:hAnsi="Arial" w:eastAsia="Arial" w:cs="Arial"/>
        </w:rPr>
        <w:t>within</w:t>
      </w:r>
      <w:r w:rsidRPr="0E2DB98F" w:rsidR="547F2F6A">
        <w:rPr>
          <w:rFonts w:ascii="Arial" w:hAnsi="Arial" w:eastAsia="Arial" w:cs="Arial"/>
        </w:rPr>
        <w:t xml:space="preserve"> health and social care, where professionals must demonstrate strong </w:t>
      </w:r>
      <w:r w:rsidRPr="0E2DB98F" w:rsidR="0E98DA67">
        <w:rPr>
          <w:rFonts w:ascii="Arial" w:hAnsi="Arial" w:eastAsia="Arial" w:cs="Arial"/>
        </w:rPr>
        <w:t>communication skills</w:t>
      </w:r>
      <w:r w:rsidRPr="0E2DB98F" w:rsidR="547F2F6A">
        <w:rPr>
          <w:rFonts w:ascii="Arial" w:hAnsi="Arial" w:eastAsia="Arial" w:cs="Arial"/>
        </w:rPr>
        <w:t>, ethical behaviour</w:t>
      </w:r>
      <w:r w:rsidRPr="0E2DB98F" w:rsidR="617DE926">
        <w:rPr>
          <w:rFonts w:ascii="Arial" w:hAnsi="Arial" w:eastAsia="Arial" w:cs="Arial"/>
        </w:rPr>
        <w:t>, and commitment to</w:t>
      </w:r>
      <w:r w:rsidRPr="0E2DB98F" w:rsidR="3A345B4F">
        <w:rPr>
          <w:rFonts w:ascii="Arial" w:hAnsi="Arial" w:eastAsia="Arial" w:cs="Arial"/>
        </w:rPr>
        <w:t xml:space="preserve"> lifelong learning.</w:t>
      </w:r>
      <w:r w:rsidRPr="0E2DB98F" w:rsidR="617DE926">
        <w:rPr>
          <w:rFonts w:ascii="Arial" w:hAnsi="Arial" w:eastAsia="Arial" w:cs="Arial"/>
        </w:rPr>
        <w:t xml:space="preserve"> According to Health Education England (2015)</w:t>
      </w:r>
      <w:r w:rsidRPr="0E2DB98F" w:rsidR="53F25C8A">
        <w:rPr>
          <w:rFonts w:ascii="Arial" w:hAnsi="Arial" w:eastAsia="Arial" w:cs="Arial"/>
        </w:rPr>
        <w:t xml:space="preserve">, </w:t>
      </w:r>
      <w:r w:rsidRPr="0E2DB98F" w:rsidR="3C8E0297">
        <w:rPr>
          <w:rFonts w:ascii="Arial" w:hAnsi="Arial" w:eastAsia="Arial" w:cs="Arial"/>
        </w:rPr>
        <w:t xml:space="preserve">appropriate values and behaviours </w:t>
      </w:r>
      <w:r w:rsidRPr="0E2DB98F" w:rsidR="34821631">
        <w:rPr>
          <w:rFonts w:ascii="Arial" w:hAnsi="Arial" w:eastAsia="Arial" w:cs="Arial"/>
        </w:rPr>
        <w:t>are</w:t>
      </w:r>
      <w:r w:rsidRPr="0E2DB98F" w:rsidR="3C8E0297">
        <w:rPr>
          <w:rFonts w:ascii="Arial" w:hAnsi="Arial" w:eastAsia="Arial" w:cs="Arial"/>
        </w:rPr>
        <w:t xml:space="preserve"> essential for delivering safe a</w:t>
      </w:r>
      <w:r w:rsidRPr="0E2DB98F" w:rsidR="59B50ED0">
        <w:rPr>
          <w:rFonts w:ascii="Arial" w:hAnsi="Arial" w:eastAsia="Arial" w:cs="Arial"/>
        </w:rPr>
        <w:t>n</w:t>
      </w:r>
      <w:r w:rsidRPr="0E2DB98F" w:rsidR="3C8E0297">
        <w:rPr>
          <w:rFonts w:ascii="Arial" w:hAnsi="Arial" w:eastAsia="Arial" w:cs="Arial"/>
        </w:rPr>
        <w:t>d effective care</w:t>
      </w:r>
      <w:r w:rsidRPr="0E2DB98F" w:rsidR="06BA863E">
        <w:rPr>
          <w:rFonts w:ascii="Arial" w:hAnsi="Arial" w:eastAsia="Arial" w:cs="Arial"/>
        </w:rPr>
        <w:t xml:space="preserve">, </w:t>
      </w:r>
      <w:r w:rsidRPr="0E2DB98F" w:rsidR="5DB3DFD7">
        <w:rPr>
          <w:rFonts w:ascii="Arial" w:hAnsi="Arial" w:eastAsia="Arial" w:cs="Arial"/>
        </w:rPr>
        <w:t>highlighting</w:t>
      </w:r>
      <w:r w:rsidRPr="0E2DB98F" w:rsidR="06BA863E">
        <w:rPr>
          <w:rFonts w:ascii="Arial" w:hAnsi="Arial" w:eastAsia="Arial" w:cs="Arial"/>
        </w:rPr>
        <w:t xml:space="preserve"> the importance of developing both personal and professional competencies.</w:t>
      </w:r>
    </w:p>
    <w:p w:rsidR="44932D01" w:rsidP="0C01104E" w:rsidRDefault="44932D01" w14:paraId="0CBFE131" w14:textId="49D419B0">
      <w:pPr>
        <w:rPr>
          <w:rFonts w:ascii="Arial" w:hAnsi="Arial" w:eastAsia="Arial" w:cs="Arial"/>
        </w:rPr>
      </w:pPr>
      <w:r w:rsidRPr="0C01104E">
        <w:rPr>
          <w:rFonts w:ascii="Arial" w:hAnsi="Arial" w:eastAsia="Arial" w:cs="Arial"/>
        </w:rPr>
        <w:t>This portfolio will explore the activities I have completed, the skills I have developed and how these can be applied in real</w:t>
      </w:r>
      <w:r w:rsidRPr="0C01104E" w:rsidR="2BABB209">
        <w:rPr>
          <w:rFonts w:ascii="Arial" w:hAnsi="Arial" w:eastAsia="Arial" w:cs="Arial"/>
        </w:rPr>
        <w:t>-</w:t>
      </w:r>
      <w:r w:rsidRPr="0C01104E">
        <w:rPr>
          <w:rFonts w:ascii="Arial" w:hAnsi="Arial" w:eastAsia="Arial" w:cs="Arial"/>
        </w:rPr>
        <w:t xml:space="preserve">world health and social care </w:t>
      </w:r>
      <w:r w:rsidRPr="0C01104E" w:rsidR="3803C53C">
        <w:rPr>
          <w:rFonts w:ascii="Arial" w:hAnsi="Arial" w:eastAsia="Arial" w:cs="Arial"/>
        </w:rPr>
        <w:t xml:space="preserve">settings. </w:t>
      </w:r>
      <w:r w:rsidRPr="0C01104E" w:rsidR="6724C019">
        <w:rPr>
          <w:rFonts w:ascii="Arial" w:hAnsi="Arial" w:eastAsia="Arial" w:cs="Arial"/>
        </w:rPr>
        <w:t xml:space="preserve">It will also reflect on my personal growth, identifying both </w:t>
      </w:r>
      <w:r w:rsidRPr="0C01104E" w:rsidR="7545DC5D">
        <w:rPr>
          <w:rFonts w:ascii="Arial" w:hAnsi="Arial" w:eastAsia="Arial" w:cs="Arial"/>
        </w:rPr>
        <w:t>strengths</w:t>
      </w:r>
      <w:r w:rsidRPr="0C01104E" w:rsidR="6724C019">
        <w:rPr>
          <w:rFonts w:ascii="Arial" w:hAnsi="Arial" w:eastAsia="Arial" w:cs="Arial"/>
        </w:rPr>
        <w:t xml:space="preserve"> and areas for </w:t>
      </w:r>
      <w:r w:rsidRPr="0C01104E" w:rsidR="6FE99B5B">
        <w:rPr>
          <w:rFonts w:ascii="Arial" w:hAnsi="Arial" w:eastAsia="Arial" w:cs="Arial"/>
        </w:rPr>
        <w:t>further development</w:t>
      </w:r>
      <w:r w:rsidRPr="0C01104E" w:rsidR="481825DB">
        <w:rPr>
          <w:rFonts w:ascii="Arial" w:hAnsi="Arial" w:eastAsia="Arial" w:cs="Arial"/>
        </w:rPr>
        <w:t xml:space="preserve">. In doing so, it demonstrates how my learning aligns with professional </w:t>
      </w:r>
      <w:r w:rsidRPr="0C01104E" w:rsidR="36793DCA">
        <w:rPr>
          <w:rFonts w:ascii="Arial" w:hAnsi="Arial" w:eastAsia="Arial" w:cs="Arial"/>
        </w:rPr>
        <w:t>standards</w:t>
      </w:r>
      <w:r w:rsidRPr="0C01104E" w:rsidR="481825DB">
        <w:rPr>
          <w:rFonts w:ascii="Arial" w:hAnsi="Arial" w:eastAsia="Arial" w:cs="Arial"/>
        </w:rPr>
        <w:t xml:space="preserve"> </w:t>
      </w:r>
      <w:r w:rsidRPr="0C01104E" w:rsidR="704987C9">
        <w:rPr>
          <w:rFonts w:ascii="Arial" w:hAnsi="Arial" w:eastAsia="Arial" w:cs="Arial"/>
        </w:rPr>
        <w:t xml:space="preserve">and prepares me for future </w:t>
      </w:r>
      <w:r w:rsidRPr="0C01104E" w:rsidR="0BA1330D">
        <w:rPr>
          <w:rFonts w:ascii="Arial" w:hAnsi="Arial" w:eastAsia="Arial" w:cs="Arial"/>
        </w:rPr>
        <w:t xml:space="preserve">employment within the sector. </w:t>
      </w:r>
    </w:p>
    <w:p w:rsidR="676CB867" w:rsidP="0C01104E" w:rsidRDefault="676CB867" w14:paraId="632E9E17" w14:textId="3DA2D61A">
      <w:pPr>
        <w:rPr>
          <w:rFonts w:ascii="Arial" w:hAnsi="Arial" w:eastAsia="Arial" w:cs="Arial"/>
          <w:b/>
          <w:bCs/>
        </w:rPr>
      </w:pPr>
      <w:r w:rsidRPr="0C01104E">
        <w:rPr>
          <w:rFonts w:ascii="Arial" w:hAnsi="Arial" w:eastAsia="Arial" w:cs="Arial"/>
          <w:b/>
          <w:bCs/>
        </w:rPr>
        <w:t xml:space="preserve">Online forum discussions </w:t>
      </w:r>
    </w:p>
    <w:p w:rsidR="0C01104E" w:rsidP="0C01104E" w:rsidRDefault="2D9519D6" w14:paraId="79183D9E" w14:textId="7FD39135">
      <w:pPr>
        <w:rPr>
          <w:rFonts w:ascii="Arial" w:hAnsi="Arial" w:eastAsia="Arial" w:cs="Arial"/>
        </w:rPr>
      </w:pPr>
      <w:r w:rsidRPr="0E2DB98F">
        <w:rPr>
          <w:rFonts w:ascii="Arial" w:hAnsi="Arial" w:eastAsia="Arial" w:cs="Arial"/>
        </w:rPr>
        <w:t xml:space="preserve">One of the main activities throughout this module was participation in online forum </w:t>
      </w:r>
      <w:r w:rsidRPr="0E2DB98F" w:rsidR="573E623B">
        <w:rPr>
          <w:rFonts w:ascii="Arial" w:hAnsi="Arial" w:eastAsia="Arial" w:cs="Arial"/>
        </w:rPr>
        <w:t>discussions. These discussions required me to engage with different topics, share my ideas and respond to the perspectives of others.</w:t>
      </w:r>
    </w:p>
    <w:p w:rsidR="0D1D0759" w:rsidP="0C01104E" w:rsidRDefault="0D1D0759" w14:paraId="772DD4D0" w14:textId="58C1A415">
      <w:pPr>
        <w:rPr>
          <w:rFonts w:ascii="Arial" w:hAnsi="Arial" w:eastAsia="Arial" w:cs="Arial"/>
        </w:rPr>
      </w:pPr>
      <w:r w:rsidRPr="0C01104E">
        <w:rPr>
          <w:rFonts w:ascii="Arial" w:hAnsi="Arial" w:eastAsia="Arial" w:cs="Arial"/>
        </w:rPr>
        <w:t>Through these discussions, I developed my written communication skills, which are essential in health and social care. Effective commun</w:t>
      </w:r>
      <w:r w:rsidRPr="0C01104E" w:rsidR="68F700DD">
        <w:rPr>
          <w:rFonts w:ascii="Arial" w:hAnsi="Arial" w:eastAsia="Arial" w:cs="Arial"/>
        </w:rPr>
        <w:t xml:space="preserve">ication supports </w:t>
      </w:r>
      <w:r w:rsidRPr="0C01104E" w:rsidR="668249C3">
        <w:rPr>
          <w:rFonts w:ascii="Arial" w:hAnsi="Arial" w:eastAsia="Arial" w:cs="Arial"/>
        </w:rPr>
        <w:t>patient</w:t>
      </w:r>
      <w:r w:rsidRPr="0C01104E" w:rsidR="68F700DD">
        <w:rPr>
          <w:rFonts w:ascii="Arial" w:hAnsi="Arial" w:eastAsia="Arial" w:cs="Arial"/>
        </w:rPr>
        <w:t xml:space="preserve"> understanding, reduces the risk of errors, and helps build trust between professionals and </w:t>
      </w:r>
      <w:r w:rsidRPr="0C01104E" w:rsidR="30AC7C35">
        <w:rPr>
          <w:rFonts w:ascii="Arial" w:hAnsi="Arial" w:eastAsia="Arial" w:cs="Arial"/>
        </w:rPr>
        <w:t xml:space="preserve">service users (Brach and Grant,2015). Looking back, I can see a clear improvement in how structured </w:t>
      </w:r>
      <w:r w:rsidRPr="0C01104E" w:rsidR="56FC1959">
        <w:rPr>
          <w:rFonts w:ascii="Arial" w:hAnsi="Arial" w:eastAsia="Arial" w:cs="Arial"/>
        </w:rPr>
        <w:t xml:space="preserve">my responses and expressed my ideas more confidently. </w:t>
      </w:r>
      <w:r w:rsidRPr="0C01104E" w:rsidR="51E022F3">
        <w:rPr>
          <w:rFonts w:ascii="Arial" w:hAnsi="Arial" w:eastAsia="Arial" w:cs="Arial"/>
        </w:rPr>
        <w:t xml:space="preserve"> </w:t>
      </w:r>
    </w:p>
    <w:p w:rsidR="51E022F3" w:rsidP="0C01104E" w:rsidRDefault="51E022F3" w14:paraId="46B26314" w14:textId="3C9E3BA8">
      <w:pPr>
        <w:rPr>
          <w:rFonts w:ascii="Arial" w:hAnsi="Arial" w:eastAsia="Arial" w:cs="Arial"/>
        </w:rPr>
      </w:pPr>
      <w:r w:rsidRPr="0C01104E">
        <w:rPr>
          <w:rFonts w:ascii="Arial" w:hAnsi="Arial" w:eastAsia="Arial" w:cs="Arial"/>
        </w:rPr>
        <w:t xml:space="preserve">Engaging in these discussions also </w:t>
      </w:r>
      <w:r w:rsidRPr="3515521E" w:rsidR="774D1F17">
        <w:rPr>
          <w:rFonts w:ascii="Arial" w:hAnsi="Arial" w:eastAsia="Arial" w:cs="Arial"/>
        </w:rPr>
        <w:t>strengthened</w:t>
      </w:r>
      <w:r w:rsidRPr="0C01104E">
        <w:rPr>
          <w:rFonts w:ascii="Arial" w:hAnsi="Arial" w:eastAsia="Arial" w:cs="Arial"/>
        </w:rPr>
        <w:t xml:space="preserve"> my critical thinking skil</w:t>
      </w:r>
      <w:r w:rsidRPr="0C01104E" w:rsidR="79D4B01D">
        <w:rPr>
          <w:rFonts w:ascii="Arial" w:hAnsi="Arial" w:eastAsia="Arial" w:cs="Arial"/>
        </w:rPr>
        <w:t xml:space="preserve">ls, as I was required to consider different perspectives and justify </w:t>
      </w:r>
      <w:r w:rsidRPr="0C01104E" w:rsidR="78D2BC8E">
        <w:rPr>
          <w:rFonts w:ascii="Arial" w:hAnsi="Arial" w:eastAsia="Arial" w:cs="Arial"/>
        </w:rPr>
        <w:t>my own opinions. This is particularly important in healthcare settings, where decisions are often complex and r</w:t>
      </w:r>
      <w:r w:rsidRPr="0C01104E" w:rsidR="68987E07">
        <w:rPr>
          <w:rFonts w:ascii="Arial" w:hAnsi="Arial" w:eastAsia="Arial" w:cs="Arial"/>
        </w:rPr>
        <w:t xml:space="preserve">equire careful consideration of multiple viewpoints. </w:t>
      </w:r>
    </w:p>
    <w:p w:rsidR="56FC1959" w:rsidP="0C01104E" w:rsidRDefault="56FC1959" w14:paraId="4947C55E" w14:textId="4E1123DC">
      <w:pPr>
        <w:rPr>
          <w:rFonts w:ascii="Arial" w:hAnsi="Arial" w:eastAsia="Arial" w:cs="Arial"/>
        </w:rPr>
      </w:pPr>
      <w:r w:rsidRPr="0C01104E">
        <w:rPr>
          <w:rFonts w:ascii="Arial" w:hAnsi="Arial" w:eastAsia="Arial" w:cs="Arial"/>
        </w:rPr>
        <w:t xml:space="preserve">For example, in my discussion on autonomy, I explored the importance of individuals having control </w:t>
      </w:r>
      <w:r w:rsidRPr="0C01104E" w:rsidR="49CF222A">
        <w:rPr>
          <w:rFonts w:ascii="Arial" w:hAnsi="Arial" w:eastAsia="Arial" w:cs="Arial"/>
        </w:rPr>
        <w:t>over their own care decision</w:t>
      </w:r>
      <w:r w:rsidRPr="0C01104E" w:rsidR="047C5A8F">
        <w:rPr>
          <w:rFonts w:ascii="Arial" w:hAnsi="Arial" w:eastAsia="Arial" w:cs="Arial"/>
        </w:rPr>
        <w:t>s</w:t>
      </w:r>
      <w:r w:rsidRPr="0C01104E" w:rsidR="49CF222A">
        <w:rPr>
          <w:rFonts w:ascii="Arial" w:hAnsi="Arial" w:eastAsia="Arial" w:cs="Arial"/>
        </w:rPr>
        <w:t>. On reflection, this demonstrates my understanding of person</w:t>
      </w:r>
      <w:r w:rsidRPr="0C01104E" w:rsidR="6A3C7ADD">
        <w:rPr>
          <w:rFonts w:ascii="Arial" w:hAnsi="Arial" w:eastAsia="Arial" w:cs="Arial"/>
        </w:rPr>
        <w:t>-</w:t>
      </w:r>
      <w:r w:rsidRPr="0C01104E" w:rsidR="49CF222A">
        <w:rPr>
          <w:rFonts w:ascii="Arial" w:hAnsi="Arial" w:eastAsia="Arial" w:cs="Arial"/>
        </w:rPr>
        <w:t xml:space="preserve"> centred care, which is widely recognised </w:t>
      </w:r>
      <w:r w:rsidRPr="0C01104E" w:rsidR="173E4713">
        <w:rPr>
          <w:rFonts w:ascii="Arial" w:hAnsi="Arial" w:eastAsia="Arial" w:cs="Arial"/>
        </w:rPr>
        <w:t xml:space="preserve">as </w:t>
      </w:r>
      <w:r w:rsidRPr="0C01104E" w:rsidR="3E3B2527">
        <w:rPr>
          <w:rFonts w:ascii="Arial" w:hAnsi="Arial" w:eastAsia="Arial" w:cs="Arial"/>
        </w:rPr>
        <w:t xml:space="preserve">a </w:t>
      </w:r>
      <w:r w:rsidRPr="0C01104E" w:rsidR="173E4713">
        <w:rPr>
          <w:rFonts w:ascii="Arial" w:hAnsi="Arial" w:eastAsia="Arial" w:cs="Arial"/>
        </w:rPr>
        <w:t xml:space="preserve">key </w:t>
      </w:r>
      <w:r w:rsidRPr="0C01104E" w:rsidR="6860AEFA">
        <w:rPr>
          <w:rFonts w:ascii="Arial" w:hAnsi="Arial" w:eastAsia="Arial" w:cs="Arial"/>
        </w:rPr>
        <w:t>principle</w:t>
      </w:r>
      <w:r w:rsidRPr="0C01104E" w:rsidR="173E4713">
        <w:rPr>
          <w:rFonts w:ascii="Arial" w:hAnsi="Arial" w:eastAsia="Arial" w:cs="Arial"/>
        </w:rPr>
        <w:t xml:space="preserve"> in health and social care practice. However</w:t>
      </w:r>
      <w:r w:rsidRPr="0C01104E" w:rsidR="1F693D57">
        <w:rPr>
          <w:rFonts w:ascii="Arial" w:hAnsi="Arial" w:eastAsia="Arial" w:cs="Arial"/>
        </w:rPr>
        <w:t xml:space="preserve">, I also recognise that in real-life situations, balancing autonomy with </w:t>
      </w:r>
      <w:r w:rsidRPr="0C01104E" w:rsidR="02FDED9F">
        <w:rPr>
          <w:rFonts w:ascii="Arial" w:hAnsi="Arial" w:eastAsia="Arial" w:cs="Arial"/>
        </w:rPr>
        <w:t>professional responsibility can be complex, particularly when service users may not have full capacity to make deci</w:t>
      </w:r>
      <w:r w:rsidRPr="0C01104E" w:rsidR="5FD019F2">
        <w:rPr>
          <w:rFonts w:ascii="Arial" w:hAnsi="Arial" w:eastAsia="Arial" w:cs="Arial"/>
        </w:rPr>
        <w:t>si</w:t>
      </w:r>
      <w:r w:rsidRPr="0C01104E" w:rsidR="02FDED9F">
        <w:rPr>
          <w:rFonts w:ascii="Arial" w:hAnsi="Arial" w:eastAsia="Arial" w:cs="Arial"/>
        </w:rPr>
        <w:t>ons</w:t>
      </w:r>
    </w:p>
    <w:p w:rsidR="584E2C8A" w:rsidP="0C01104E" w:rsidRDefault="584E2C8A" w14:paraId="2B5B4892" w14:textId="3B2A5FDF">
      <w:pPr>
        <w:rPr>
          <w:rFonts w:ascii="Arial" w:hAnsi="Arial" w:eastAsia="Arial" w:cs="Arial"/>
        </w:rPr>
      </w:pPr>
      <w:r w:rsidRPr="0C01104E">
        <w:rPr>
          <w:rFonts w:ascii="Arial" w:hAnsi="Arial" w:eastAsia="Arial" w:cs="Arial"/>
        </w:rPr>
        <w:t xml:space="preserve">Similarly, when discussing concepts such as the serendipity mindset and perspective, I began </w:t>
      </w:r>
      <w:r w:rsidRPr="0C01104E" w:rsidR="5A3FB9B8">
        <w:rPr>
          <w:rFonts w:ascii="Arial" w:hAnsi="Arial" w:eastAsia="Arial" w:cs="Arial"/>
        </w:rPr>
        <w:t xml:space="preserve">to understand the importance of adaptability and open-mindedness. Initially, I viewed </w:t>
      </w:r>
      <w:r w:rsidRPr="0C01104E" w:rsidR="148C1C44">
        <w:rPr>
          <w:rFonts w:ascii="Arial" w:hAnsi="Arial" w:eastAsia="Arial" w:cs="Arial"/>
        </w:rPr>
        <w:t>these topics in a general way, but over time I realised their deeper relevance in healthcare. For example, unde</w:t>
      </w:r>
      <w:r w:rsidRPr="0C01104E" w:rsidR="3489775C">
        <w:rPr>
          <w:rFonts w:ascii="Arial" w:hAnsi="Arial" w:eastAsia="Arial" w:cs="Arial"/>
        </w:rPr>
        <w:t>rstanding a patient’s perspective is not just beneficial but essential in delivering compassionate and ef</w:t>
      </w:r>
      <w:r w:rsidRPr="0C01104E" w:rsidR="74B90844">
        <w:rPr>
          <w:rFonts w:ascii="Arial" w:hAnsi="Arial" w:eastAsia="Arial" w:cs="Arial"/>
        </w:rPr>
        <w:t xml:space="preserve">fective care. </w:t>
      </w:r>
    </w:p>
    <w:p w:rsidR="74B90844" w:rsidP="0C01104E" w:rsidRDefault="74B90844" w14:paraId="53A1941A" w14:textId="3D8D967C">
      <w:pPr>
        <w:rPr>
          <w:rFonts w:ascii="Arial" w:hAnsi="Arial" w:eastAsia="Arial" w:cs="Arial"/>
        </w:rPr>
      </w:pPr>
      <w:r w:rsidRPr="0C01104E">
        <w:rPr>
          <w:rFonts w:ascii="Arial" w:hAnsi="Arial" w:eastAsia="Arial" w:cs="Arial"/>
        </w:rPr>
        <w:t>I also explored public health topics, including strategies used to promote C</w:t>
      </w:r>
      <w:r w:rsidRPr="0C01104E" w:rsidR="248849BD">
        <w:rPr>
          <w:rFonts w:ascii="Arial" w:hAnsi="Arial" w:eastAsia="Arial" w:cs="Arial"/>
        </w:rPr>
        <w:t xml:space="preserve">OVID </w:t>
      </w:r>
      <w:r w:rsidRPr="0C01104E">
        <w:rPr>
          <w:rFonts w:ascii="Arial" w:hAnsi="Arial" w:eastAsia="Arial" w:cs="Arial"/>
        </w:rPr>
        <w:t>-19 vaccination. This helped me understand how healthcare sy</w:t>
      </w:r>
      <w:r w:rsidRPr="0C01104E" w:rsidR="63E36F33">
        <w:rPr>
          <w:rFonts w:ascii="Arial" w:hAnsi="Arial" w:eastAsia="Arial" w:cs="Arial"/>
        </w:rPr>
        <w:t xml:space="preserve">stems influence </w:t>
      </w:r>
      <w:r w:rsidRPr="0C01104E" w:rsidR="65D232D9">
        <w:rPr>
          <w:rFonts w:ascii="Arial" w:hAnsi="Arial" w:eastAsia="Arial" w:cs="Arial"/>
        </w:rPr>
        <w:t>behaviour</w:t>
      </w:r>
      <w:r w:rsidRPr="0C01104E" w:rsidR="63E36F33">
        <w:rPr>
          <w:rFonts w:ascii="Arial" w:hAnsi="Arial" w:eastAsia="Arial" w:cs="Arial"/>
        </w:rPr>
        <w:t xml:space="preserve"> through education and awareness. However, it also made me consider </w:t>
      </w:r>
      <w:r w:rsidRPr="0C01104E" w:rsidR="6C9F44F4">
        <w:rPr>
          <w:rFonts w:ascii="Arial" w:hAnsi="Arial" w:eastAsia="Arial" w:cs="Arial"/>
        </w:rPr>
        <w:t>the challenges involved, such as misinformation and public mistrust, which can limit the effectiveness of these campaigns</w:t>
      </w:r>
      <w:r w:rsidRPr="0C01104E" w:rsidR="54E1D8DE">
        <w:rPr>
          <w:rFonts w:ascii="Arial" w:hAnsi="Arial" w:eastAsia="Arial" w:cs="Arial"/>
        </w:rPr>
        <w:t xml:space="preserve">. </w:t>
      </w:r>
    </w:p>
    <w:p w:rsidR="17F244D1" w:rsidP="0C01104E" w:rsidRDefault="17F244D1" w14:paraId="7EEB1334" w14:textId="29E223DE">
      <w:pPr>
        <w:rPr>
          <w:rFonts w:ascii="Arial" w:hAnsi="Arial" w:eastAsia="Arial" w:cs="Arial"/>
        </w:rPr>
      </w:pPr>
      <w:r w:rsidRPr="0C01104E">
        <w:rPr>
          <w:rFonts w:ascii="Arial" w:hAnsi="Arial" w:eastAsia="Arial" w:cs="Arial"/>
        </w:rPr>
        <w:t>Reflecting on this activity, I can see clear progress in my contributions. My e</w:t>
      </w:r>
      <w:r w:rsidRPr="0C01104E" w:rsidR="55688C49">
        <w:rPr>
          <w:rFonts w:ascii="Arial" w:hAnsi="Arial" w:eastAsia="Arial" w:cs="Arial"/>
        </w:rPr>
        <w:t>arlier posts were more descriptive</w:t>
      </w:r>
      <w:r w:rsidRPr="0C01104E" w:rsidR="5145F785">
        <w:rPr>
          <w:rFonts w:ascii="Arial" w:hAnsi="Arial" w:eastAsia="Arial" w:cs="Arial"/>
        </w:rPr>
        <w:t xml:space="preserve">, </w:t>
      </w:r>
      <w:r w:rsidRPr="0C01104E" w:rsidR="55688C49">
        <w:rPr>
          <w:rFonts w:ascii="Arial" w:hAnsi="Arial" w:eastAsia="Arial" w:cs="Arial"/>
        </w:rPr>
        <w:t>whereas my later responses bec</w:t>
      </w:r>
      <w:r w:rsidRPr="0C01104E" w:rsidR="3AD84F76">
        <w:rPr>
          <w:rFonts w:ascii="Arial" w:hAnsi="Arial" w:eastAsia="Arial" w:cs="Arial"/>
        </w:rPr>
        <w:t>a</w:t>
      </w:r>
      <w:r w:rsidRPr="0C01104E" w:rsidR="55688C49">
        <w:rPr>
          <w:rFonts w:ascii="Arial" w:hAnsi="Arial" w:eastAsia="Arial" w:cs="Arial"/>
        </w:rPr>
        <w:t>me more analytical and reflect</w:t>
      </w:r>
      <w:r w:rsidRPr="0C01104E" w:rsidR="0B70B4EB">
        <w:rPr>
          <w:rFonts w:ascii="Arial" w:hAnsi="Arial" w:eastAsia="Arial" w:cs="Arial"/>
        </w:rPr>
        <w:t>ive. While I have improved significantly, I recognise that I could further develop my ability to engage with others</w:t>
      </w:r>
      <w:r w:rsidRPr="0C01104E" w:rsidR="7D7B8187">
        <w:rPr>
          <w:rFonts w:ascii="Arial" w:hAnsi="Arial" w:eastAsia="Arial" w:cs="Arial"/>
        </w:rPr>
        <w:t>’</w:t>
      </w:r>
      <w:r w:rsidRPr="0C01104E" w:rsidR="0B70B4EB">
        <w:rPr>
          <w:rFonts w:ascii="Arial" w:hAnsi="Arial" w:eastAsia="Arial" w:cs="Arial"/>
        </w:rPr>
        <w:t xml:space="preserve"> res</w:t>
      </w:r>
      <w:r w:rsidRPr="0C01104E" w:rsidR="6B284D2B">
        <w:rPr>
          <w:rFonts w:ascii="Arial" w:hAnsi="Arial" w:eastAsia="Arial" w:cs="Arial"/>
        </w:rPr>
        <w:t>ponses, as collaboration is a key skill in professional practice.</w:t>
      </w:r>
    </w:p>
    <w:p w:rsidR="54E1D8DE" w:rsidP="0C01104E" w:rsidRDefault="0D3D6216" w14:paraId="61CA61DC" w14:textId="78931CDA">
      <w:pPr>
        <w:rPr>
          <w:rFonts w:ascii="Arial" w:hAnsi="Arial" w:eastAsia="Arial" w:cs="Arial"/>
        </w:rPr>
      </w:pPr>
      <w:r w:rsidRPr="0E2DB98F">
        <w:rPr>
          <w:rFonts w:ascii="Arial" w:hAnsi="Arial" w:eastAsia="Arial" w:cs="Arial"/>
        </w:rPr>
        <w:t>Overall, this activity significantly improved my confidence and ability to communicate in</w:t>
      </w:r>
      <w:r w:rsidRPr="0E2DB98F" w:rsidR="29AB5363">
        <w:rPr>
          <w:rFonts w:ascii="Arial" w:hAnsi="Arial" w:eastAsia="Arial" w:cs="Arial"/>
        </w:rPr>
        <w:t xml:space="preserve"> a</w:t>
      </w:r>
      <w:r w:rsidRPr="0E2DB98F">
        <w:rPr>
          <w:rFonts w:ascii="Arial" w:hAnsi="Arial" w:eastAsia="Arial" w:cs="Arial"/>
        </w:rPr>
        <w:t xml:space="preserve"> professional context. While I initially found it </w:t>
      </w:r>
      <w:r w:rsidRPr="0E2DB98F" w:rsidR="3D9B502E">
        <w:rPr>
          <w:rFonts w:ascii="Arial" w:hAnsi="Arial" w:eastAsia="Arial" w:cs="Arial"/>
        </w:rPr>
        <w:t>difficult to contribute, I gradually became more comfortable, which reflects my personal growth through th</w:t>
      </w:r>
      <w:r w:rsidRPr="0E2DB98F" w:rsidR="5A209988">
        <w:rPr>
          <w:rFonts w:ascii="Arial" w:hAnsi="Arial" w:eastAsia="Arial" w:cs="Arial"/>
        </w:rPr>
        <w:t xml:space="preserve">e module. </w:t>
      </w:r>
    </w:p>
    <w:p w:rsidR="290B6F40" w:rsidP="0E2DB98F" w:rsidRDefault="290B6F40" w14:paraId="425FCDA3" w14:textId="69629FAD">
      <w:pPr>
        <w:rPr>
          <w:rFonts w:ascii="Arial" w:hAnsi="Arial" w:eastAsia="Arial" w:cs="Arial"/>
        </w:rPr>
      </w:pPr>
      <w:r>
        <w:rPr>
          <w:noProof/>
        </w:rPr>
        <w:drawing>
          <wp:inline distT="0" distB="0" distL="0" distR="0" wp14:anchorId="7336F00B" wp14:editId="760E1722">
            <wp:extent cx="1541207" cy="1649439"/>
            <wp:effectExtent l="0" t="0" r="0" b="0"/>
            <wp:docPr id="1249115916" name="Picture 3">
              <a:extLst xmlns:a="http://schemas.openxmlformats.org/drawingml/2006/main">
                <a:ext uri="{FF2B5EF4-FFF2-40B4-BE49-F238E27FC236}">
                  <a16:creationId xmlns:a16="http://schemas.microsoft.com/office/drawing/2014/main" id="{38289ADA-086E-4097-B696-6BF2A214153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490468" name="Picture 2019490468"/>
                    <pic:cNvPicPr/>
                  </pic:nvPicPr>
                  <pic:blipFill>
                    <a:blip r:embed="rId4" cstate="print">
                      <a:extLst>
                        <a:ext uri="{28A0092B-C50C-407E-A947-70E740481C1C}">
                          <a14:useLocalDpi xmlns:a14="http://schemas.microsoft.com/office/drawing/2010/main"/>
                        </a:ext>
                      </a:extLst>
                    </a:blip>
                    <a:stretch>
                      <a:fillRect/>
                    </a:stretch>
                  </pic:blipFill>
                  <pic:spPr>
                    <a:xfrm>
                      <a:off x="0" y="0"/>
                      <a:ext cx="1541207" cy="1649439"/>
                    </a:xfrm>
                    <a:prstGeom prst="rect">
                      <a:avLst/>
                    </a:prstGeom>
                  </pic:spPr>
                </pic:pic>
              </a:graphicData>
            </a:graphic>
          </wp:inline>
        </w:drawing>
      </w:r>
      <w:r w:rsidRPr="0E2DB98F" w:rsidR="2049D340">
        <w:rPr>
          <w:rFonts w:ascii="Arial" w:hAnsi="Arial" w:eastAsia="Arial" w:cs="Arial"/>
        </w:rPr>
        <w:t xml:space="preserve">Fig1. This shows my understanding of being open to unexpected opportunities, which links to my learning about </w:t>
      </w:r>
      <w:r w:rsidRPr="0E2DB98F" w:rsidR="2A428167">
        <w:rPr>
          <w:rFonts w:ascii="Arial" w:hAnsi="Arial" w:eastAsia="Arial" w:cs="Arial"/>
        </w:rPr>
        <w:t xml:space="preserve">personal growth and adapting to new situations in health and social care. </w:t>
      </w:r>
    </w:p>
    <w:p w:rsidR="6DB5521B" w:rsidP="0E2DB98F" w:rsidRDefault="6DB5521B" w14:paraId="0FF41EB5" w14:textId="0E4584EF">
      <w:pPr>
        <w:rPr>
          <w:rFonts w:ascii="Arial" w:hAnsi="Arial" w:eastAsia="Arial" w:cs="Arial"/>
        </w:rPr>
      </w:pPr>
      <w:r>
        <w:rPr>
          <w:noProof/>
        </w:rPr>
        <w:drawing>
          <wp:inline distT="0" distB="0" distL="0" distR="0" wp14:anchorId="1C6C176F" wp14:editId="605E6820">
            <wp:extent cx="1863090" cy="1107440"/>
            <wp:effectExtent l="0" t="0" r="3810" b="0"/>
            <wp:docPr id="359966648" name="Picture 2">
              <a:extLst xmlns:a="http://schemas.openxmlformats.org/drawingml/2006/main">
                <a:ext uri="{FF2B5EF4-FFF2-40B4-BE49-F238E27FC236}">
                  <a16:creationId xmlns:a16="http://schemas.microsoft.com/office/drawing/2014/main" id="{D0ABDE08-6AAE-4086-AFC6-FF4E54D187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707879" name="Picture 1389707879"/>
                    <pic:cNvPicPr/>
                  </pic:nvPicPr>
                  <pic:blipFill>
                    <a:blip r:embed="rId5" cstate="print">
                      <a:extLst>
                        <a:ext uri="{28A0092B-C50C-407E-A947-70E740481C1C}">
                          <a14:useLocalDpi xmlns:a14="http://schemas.microsoft.com/office/drawing/2010/main" val="0"/>
                        </a:ext>
                      </a:extLst>
                    </a:blip>
                    <a:stretch>
                      <a:fillRect/>
                    </a:stretch>
                  </pic:blipFill>
                  <pic:spPr>
                    <a:xfrm>
                      <a:off x="0" y="0"/>
                      <a:ext cx="1863090" cy="1107440"/>
                    </a:xfrm>
                    <a:prstGeom prst="rect">
                      <a:avLst/>
                    </a:prstGeom>
                  </pic:spPr>
                </pic:pic>
              </a:graphicData>
            </a:graphic>
          </wp:inline>
        </w:drawing>
      </w:r>
      <w:r w:rsidRPr="0E2DB98F">
        <w:rPr>
          <w:rFonts w:ascii="Arial" w:hAnsi="Arial" w:eastAsia="Arial" w:cs="Arial"/>
        </w:rPr>
        <w:t>Fig 2. This shows my understanding of the importance of respecting indi</w:t>
      </w:r>
      <w:r w:rsidRPr="0E2DB98F" w:rsidR="4BA425E3">
        <w:rPr>
          <w:rFonts w:ascii="Arial" w:hAnsi="Arial" w:eastAsia="Arial" w:cs="Arial"/>
        </w:rPr>
        <w:t xml:space="preserve">viduals’ right to make their own decisions, which links to person- centred care in health and social care. </w:t>
      </w:r>
    </w:p>
    <w:p w:rsidR="3D85CC30" w:rsidP="0E2DB98F" w:rsidRDefault="3D85CC30" w14:paraId="7FDBBCBD" w14:textId="649ACE89">
      <w:pPr>
        <w:rPr>
          <w:rFonts w:ascii="Arial" w:hAnsi="Arial" w:eastAsia="Arial" w:cs="Arial"/>
        </w:rPr>
      </w:pPr>
      <w:r>
        <w:rPr>
          <w:noProof/>
        </w:rPr>
        <w:drawing>
          <wp:inline distT="0" distB="0" distL="0" distR="0" wp14:anchorId="1CE223A1" wp14:editId="284701BE">
            <wp:extent cx="1673225" cy="2252980"/>
            <wp:effectExtent l="0" t="0" r="0" b="0"/>
            <wp:docPr id="1280583753" name="Picture 1">
              <a:extLst xmlns:a="http://schemas.openxmlformats.org/drawingml/2006/main">
                <a:ext uri="{FF2B5EF4-FFF2-40B4-BE49-F238E27FC236}">
                  <a16:creationId xmlns:a16="http://schemas.microsoft.com/office/drawing/2014/main" id="{AED62405-F9CD-4374-ACEC-3B525AACB2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635131" name="Picture 1266635131"/>
                    <pic:cNvPicPr/>
                  </pic:nvPicPr>
                  <pic:blipFill rotWithShape="1">
                    <a:blip r:embed="rId6" cstate="print">
                      <a:extLst>
                        <a:ext uri="{28A0092B-C50C-407E-A947-70E740481C1C}">
                          <a14:useLocalDpi xmlns:a14="http://schemas.microsoft.com/office/drawing/2010/main" val="0"/>
                        </a:ext>
                      </a:extLst>
                    </a:blip>
                    <a:srcRect t="17607" r="-4732" b="17509"/>
                    <a:stretch>
                      <a:fillRect/>
                    </a:stretch>
                  </pic:blipFill>
                  <pic:spPr bwMode="auto">
                    <a:xfrm>
                      <a:off x="0" y="0"/>
                      <a:ext cx="1673225" cy="2252980"/>
                    </a:xfrm>
                    <a:prstGeom prst="rect">
                      <a:avLst/>
                    </a:prstGeom>
                    <a:ln>
                      <a:noFill/>
                    </a:ln>
                    <a:extLst>
                      <a:ext uri="{53640926-AAD7-44D8-BBD7-CCE9431645EC}">
                        <a14:shadowObscured xmlns:a14="http://schemas.microsoft.com/office/drawing/2010/main"/>
                      </a:ext>
                    </a:extLst>
                  </pic:spPr>
                </pic:pic>
              </a:graphicData>
            </a:graphic>
          </wp:inline>
        </w:drawing>
      </w:r>
      <w:r w:rsidRPr="0E2DB98F">
        <w:rPr>
          <w:rFonts w:ascii="Arial" w:hAnsi="Arial" w:eastAsia="Arial" w:cs="Arial"/>
        </w:rPr>
        <w:t xml:space="preserve">Fig 3. This demonstrates my understanding of public </w:t>
      </w:r>
      <w:r w:rsidRPr="0E2DB98F" w:rsidR="72A9E58E">
        <w:rPr>
          <w:rFonts w:ascii="Arial" w:hAnsi="Arial" w:eastAsia="Arial" w:cs="Arial"/>
        </w:rPr>
        <w:t xml:space="preserve">health strategies, such as awareness campaigns and healthcare advice, and how they are used to influence behaviour and </w:t>
      </w:r>
      <w:r w:rsidRPr="0E2DB98F" w:rsidR="79850BCA">
        <w:rPr>
          <w:rFonts w:ascii="Arial" w:hAnsi="Arial" w:eastAsia="Arial" w:cs="Arial"/>
        </w:rPr>
        <w:t>protect communities.</w:t>
      </w:r>
    </w:p>
    <w:p w:rsidR="7803D128" w:rsidP="0E2DB98F" w:rsidRDefault="7803D128" w14:paraId="772B235B" w14:textId="3C474A4A">
      <w:pPr>
        <w:rPr>
          <w:rFonts w:ascii="Arial" w:hAnsi="Arial" w:eastAsia="Arial" w:cs="Arial"/>
        </w:rPr>
      </w:pPr>
      <w:r>
        <w:rPr>
          <w:noProof/>
        </w:rPr>
        <w:drawing>
          <wp:inline distT="0" distB="0" distL="0" distR="0" wp14:anchorId="120A236A" wp14:editId="7894C8D0">
            <wp:extent cx="1652905" cy="1177290"/>
            <wp:effectExtent l="0" t="0" r="0" b="3810"/>
            <wp:docPr id="1463110198" name="Picture 4">
              <a:extLst xmlns:a="http://schemas.openxmlformats.org/drawingml/2006/main">
                <a:ext uri="{FF2B5EF4-FFF2-40B4-BE49-F238E27FC236}">
                  <a16:creationId xmlns:a16="http://schemas.microsoft.com/office/drawing/2014/main" id="{0ABA5B71-43C8-450A-B322-AC983D3C822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763559" name="Picture 1247763559"/>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52905" cy="1177290"/>
                    </a:xfrm>
                    <a:prstGeom prst="rect">
                      <a:avLst/>
                    </a:prstGeom>
                  </pic:spPr>
                </pic:pic>
              </a:graphicData>
            </a:graphic>
          </wp:inline>
        </w:drawing>
      </w:r>
      <w:r w:rsidRPr="0E2DB98F">
        <w:rPr>
          <w:rFonts w:ascii="Arial" w:hAnsi="Arial" w:eastAsia="Arial" w:cs="Arial"/>
        </w:rPr>
        <w:t>Fig 4. shows my understanding of individuals having control over their own decisions</w:t>
      </w:r>
      <w:r w:rsidRPr="0E2DB98F" w:rsidR="2BFCCA88">
        <w:rPr>
          <w:rFonts w:ascii="Arial" w:hAnsi="Arial" w:eastAsia="Arial" w:cs="Arial"/>
        </w:rPr>
        <w:t>, which supports independence and person- centred in health and social care.</w:t>
      </w:r>
    </w:p>
    <w:p w:rsidR="38DF3CD7" w:rsidP="0E2DB98F" w:rsidRDefault="38DF3CD7" w14:paraId="0D4B26D8" w14:textId="5D43F4FD">
      <w:pPr>
        <w:rPr>
          <w:rFonts w:ascii="Arial" w:hAnsi="Arial" w:eastAsia="Arial" w:cs="Arial"/>
        </w:rPr>
      </w:pPr>
      <w:r>
        <w:rPr>
          <w:noProof/>
        </w:rPr>
        <w:drawing>
          <wp:inline distT="0" distB="0" distL="0" distR="0" wp14:anchorId="1C6F809B" wp14:editId="24AB05B0">
            <wp:extent cx="1293495" cy="1574800"/>
            <wp:effectExtent l="0" t="0" r="1905" b="0"/>
            <wp:docPr id="879454009" name="Picture 5">
              <a:extLst xmlns:a="http://schemas.openxmlformats.org/drawingml/2006/main">
                <a:ext uri="{FF2B5EF4-FFF2-40B4-BE49-F238E27FC236}">
                  <a16:creationId xmlns:a16="http://schemas.microsoft.com/office/drawing/2014/main" id="{9E2A880D-6F2F-4F77-8B75-B9A0A81E7E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122917" name="Picture 401122917"/>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93495" cy="1574800"/>
                    </a:xfrm>
                    <a:prstGeom prst="rect">
                      <a:avLst/>
                    </a:prstGeom>
                  </pic:spPr>
                </pic:pic>
              </a:graphicData>
            </a:graphic>
          </wp:inline>
        </w:drawing>
      </w:r>
      <w:r w:rsidRPr="0E2DB98F">
        <w:rPr>
          <w:rFonts w:ascii="Arial" w:hAnsi="Arial" w:eastAsia="Arial" w:cs="Arial"/>
        </w:rPr>
        <w:t xml:space="preserve">Fig 5. demonstrates my understanding of person-centred care as </w:t>
      </w:r>
      <w:r w:rsidRPr="0E2DB98F" w:rsidR="37126F6B">
        <w:rPr>
          <w:rFonts w:ascii="Arial" w:hAnsi="Arial" w:eastAsia="Arial" w:cs="Arial"/>
        </w:rPr>
        <w:t>considering</w:t>
      </w:r>
      <w:r w:rsidRPr="0E2DB98F">
        <w:rPr>
          <w:rFonts w:ascii="Arial" w:hAnsi="Arial" w:eastAsia="Arial" w:cs="Arial"/>
        </w:rPr>
        <w:t xml:space="preserve"> different </w:t>
      </w:r>
      <w:r w:rsidRPr="0E2DB98F" w:rsidR="57ABBD19">
        <w:rPr>
          <w:rFonts w:ascii="Arial" w:hAnsi="Arial" w:eastAsia="Arial" w:cs="Arial"/>
        </w:rPr>
        <w:t xml:space="preserve">perspectives helps </w:t>
      </w:r>
      <w:r w:rsidRPr="0E2DB98F" w:rsidR="3D13CB74">
        <w:rPr>
          <w:rFonts w:ascii="Arial" w:hAnsi="Arial" w:eastAsia="Arial" w:cs="Arial"/>
        </w:rPr>
        <w:t xml:space="preserve">professionals better understand patients’ needs and provide more compassionate and effective support. </w:t>
      </w:r>
    </w:p>
    <w:p w:rsidR="773F22EB" w:rsidP="0C01104E" w:rsidRDefault="773F22EB" w14:paraId="60B1B856" w14:textId="1E55B5E9">
      <w:pPr>
        <w:rPr>
          <w:rFonts w:ascii="Arial" w:hAnsi="Arial" w:eastAsia="Arial" w:cs="Arial"/>
          <w:b/>
          <w:bCs/>
        </w:rPr>
      </w:pPr>
      <w:r w:rsidRPr="0C01104E">
        <w:rPr>
          <w:rFonts w:ascii="Arial" w:hAnsi="Arial" w:eastAsia="Arial" w:cs="Arial"/>
          <w:b/>
          <w:bCs/>
        </w:rPr>
        <w:t xml:space="preserve">Personal branding and career goals </w:t>
      </w:r>
    </w:p>
    <w:p w:rsidR="00440DDE" w:rsidP="0C01104E" w:rsidRDefault="69238050" w14:paraId="13ED4DA7" w14:textId="771274CE">
      <w:pPr>
        <w:rPr>
          <w:rFonts w:ascii="Arial" w:hAnsi="Arial" w:eastAsia="Arial" w:cs="Arial"/>
        </w:rPr>
      </w:pPr>
      <w:r w:rsidRPr="0E2DB98F">
        <w:rPr>
          <w:rFonts w:ascii="Arial" w:hAnsi="Arial" w:eastAsia="Arial" w:cs="Arial"/>
        </w:rPr>
        <w:t xml:space="preserve">Another key activity involved developing my personal brand and reflecting on my future career goals. </w:t>
      </w:r>
    </w:p>
    <w:p w:rsidR="773F22EB" w:rsidP="0C01104E" w:rsidRDefault="773F22EB" w14:paraId="4D3633E1" w14:textId="261B8E62">
      <w:pPr>
        <w:rPr>
          <w:rFonts w:ascii="Arial" w:hAnsi="Arial" w:eastAsia="Arial" w:cs="Arial"/>
        </w:rPr>
      </w:pPr>
      <w:r w:rsidRPr="0C01104E">
        <w:rPr>
          <w:rFonts w:ascii="Arial" w:hAnsi="Arial" w:eastAsia="Arial" w:cs="Arial"/>
        </w:rPr>
        <w:t>Through this activity</w:t>
      </w:r>
      <w:r w:rsidRPr="0C01104E" w:rsidR="1A839C07">
        <w:rPr>
          <w:rFonts w:ascii="Arial" w:hAnsi="Arial" w:eastAsia="Arial" w:cs="Arial"/>
        </w:rPr>
        <w:t xml:space="preserve">, I explored my personal brand and identified my career aspirations. I recognised that I would like </w:t>
      </w:r>
      <w:r w:rsidRPr="0C01104E" w:rsidR="19923DC2">
        <w:rPr>
          <w:rFonts w:ascii="Arial" w:hAnsi="Arial" w:eastAsia="Arial" w:cs="Arial"/>
        </w:rPr>
        <w:t>to become either a paediatric nurse or a midwife, refle</w:t>
      </w:r>
      <w:r w:rsidRPr="0C01104E" w:rsidR="732CD188">
        <w:rPr>
          <w:rFonts w:ascii="Arial" w:hAnsi="Arial" w:eastAsia="Arial" w:cs="Arial"/>
        </w:rPr>
        <w:t>cting my interests in supporting children and families during important stages of life</w:t>
      </w:r>
      <w:r w:rsidRPr="0C01104E" w:rsidR="1EBBB627">
        <w:rPr>
          <w:rFonts w:ascii="Arial" w:hAnsi="Arial" w:eastAsia="Arial" w:cs="Arial"/>
        </w:rPr>
        <w:t xml:space="preserve">. </w:t>
      </w:r>
    </w:p>
    <w:p w:rsidR="78DC6286" w:rsidP="0C01104E" w:rsidRDefault="78DC6286" w14:paraId="05C7CE1F" w14:textId="532B6BF8">
      <w:pPr>
        <w:rPr>
          <w:rFonts w:ascii="Arial" w:hAnsi="Arial" w:eastAsia="Arial" w:cs="Arial"/>
        </w:rPr>
      </w:pPr>
      <w:r w:rsidRPr="0C01104E">
        <w:rPr>
          <w:rFonts w:ascii="Arial" w:hAnsi="Arial" w:eastAsia="Arial" w:cs="Arial"/>
        </w:rPr>
        <w:t xml:space="preserve">Personal branding plays a significant role in employability, as it allows individuals to present their values, strengths, and professional </w:t>
      </w:r>
      <w:r w:rsidRPr="0C01104E" w:rsidR="4D720DC9">
        <w:rPr>
          <w:rFonts w:ascii="Arial" w:hAnsi="Arial" w:eastAsia="Arial" w:cs="Arial"/>
        </w:rPr>
        <w:t>identity (Harris and Rae,2011). Within health and social care, this</w:t>
      </w:r>
      <w:r w:rsidRPr="0C01104E" w:rsidR="3784D730">
        <w:rPr>
          <w:rFonts w:ascii="Arial" w:hAnsi="Arial" w:eastAsia="Arial" w:cs="Arial"/>
        </w:rPr>
        <w:t xml:space="preserve"> involves demonstrating empathy,</w:t>
      </w:r>
      <w:r w:rsidRPr="0C01104E" w:rsidR="7D1A2A5C">
        <w:rPr>
          <w:rFonts w:ascii="Arial" w:hAnsi="Arial" w:eastAsia="Arial" w:cs="Arial"/>
        </w:rPr>
        <w:t xml:space="preserve"> </w:t>
      </w:r>
      <w:r w:rsidRPr="0C01104E" w:rsidR="3784D730">
        <w:rPr>
          <w:rFonts w:ascii="Arial" w:hAnsi="Arial" w:eastAsia="Arial" w:cs="Arial"/>
        </w:rPr>
        <w:t>professionalism, and</w:t>
      </w:r>
      <w:r w:rsidRPr="0C01104E" w:rsidR="51071473">
        <w:rPr>
          <w:rFonts w:ascii="Arial" w:hAnsi="Arial" w:eastAsia="Arial" w:cs="Arial"/>
        </w:rPr>
        <w:t xml:space="preserve"> a commitment to ethical </w:t>
      </w:r>
      <w:r w:rsidRPr="0C01104E" w:rsidR="63B19E59">
        <w:rPr>
          <w:rFonts w:ascii="Arial" w:hAnsi="Arial" w:eastAsia="Arial" w:cs="Arial"/>
        </w:rPr>
        <w:t>practice.  The</w:t>
      </w:r>
      <w:r w:rsidRPr="0C01104E" w:rsidR="51071473">
        <w:rPr>
          <w:rFonts w:ascii="Arial" w:hAnsi="Arial" w:eastAsia="Arial" w:cs="Arial"/>
        </w:rPr>
        <w:t xml:space="preserve"> Nursing and Midwifery Cou</w:t>
      </w:r>
      <w:r w:rsidRPr="0C01104E" w:rsidR="4731ECDD">
        <w:rPr>
          <w:rFonts w:ascii="Arial" w:hAnsi="Arial" w:eastAsia="Arial" w:cs="Arial"/>
        </w:rPr>
        <w:t xml:space="preserve">ncil (2018) emphasises </w:t>
      </w:r>
      <w:r w:rsidRPr="0C01104E" w:rsidR="4345D77F">
        <w:rPr>
          <w:rFonts w:ascii="Arial" w:hAnsi="Arial" w:eastAsia="Arial" w:cs="Arial"/>
        </w:rPr>
        <w:t xml:space="preserve">the importance of maintaining </w:t>
      </w:r>
      <w:r w:rsidRPr="0C01104E" w:rsidR="432EDC29">
        <w:rPr>
          <w:rFonts w:ascii="Arial" w:hAnsi="Arial" w:eastAsia="Arial" w:cs="Arial"/>
        </w:rPr>
        <w:t xml:space="preserve">high standards of behaviour, reinforcing the need for a strong professional identity. </w:t>
      </w:r>
    </w:p>
    <w:p w:rsidR="175FCD58" w:rsidP="0C01104E" w:rsidRDefault="175FCD58" w14:paraId="20154207" w14:textId="4F5FB599">
      <w:pPr>
        <w:rPr>
          <w:rFonts w:ascii="Arial" w:hAnsi="Arial" w:eastAsia="Arial" w:cs="Arial"/>
        </w:rPr>
      </w:pPr>
      <w:r w:rsidRPr="0C01104E">
        <w:rPr>
          <w:rFonts w:ascii="Arial" w:hAnsi="Arial" w:eastAsia="Arial" w:cs="Arial"/>
        </w:rPr>
        <w:t xml:space="preserve">This activity also helped me understand that personal branding extends beyond appearance and includes how </w:t>
      </w:r>
      <w:r w:rsidRPr="0C01104E" w:rsidR="53252F24">
        <w:rPr>
          <w:rFonts w:ascii="Arial" w:hAnsi="Arial" w:eastAsia="Arial" w:cs="Arial"/>
        </w:rPr>
        <w:t>individuals present themselves both online and in real- life situations. In today’s digital wo</w:t>
      </w:r>
      <w:r w:rsidRPr="0C01104E" w:rsidR="7855948C">
        <w:rPr>
          <w:rFonts w:ascii="Arial" w:hAnsi="Arial" w:eastAsia="Arial" w:cs="Arial"/>
        </w:rPr>
        <w:t xml:space="preserve">rld, maintaining a professional online presence is increasingly important. </w:t>
      </w:r>
    </w:p>
    <w:p w:rsidR="7855948C" w:rsidP="0C01104E" w:rsidRDefault="7855948C" w14:paraId="57378CDF" w14:textId="47557356">
      <w:pPr>
        <w:rPr>
          <w:rFonts w:ascii="Arial" w:hAnsi="Arial" w:eastAsia="Arial" w:cs="Arial"/>
        </w:rPr>
      </w:pPr>
      <w:r w:rsidRPr="0C01104E">
        <w:rPr>
          <w:rFonts w:ascii="Arial" w:hAnsi="Arial" w:eastAsia="Arial" w:cs="Arial"/>
        </w:rPr>
        <w:t>Through reflection, I identified key strengths such as communication and te</w:t>
      </w:r>
      <w:r w:rsidRPr="0C01104E" w:rsidR="7D26612E">
        <w:rPr>
          <w:rFonts w:ascii="Arial" w:hAnsi="Arial" w:eastAsia="Arial" w:cs="Arial"/>
        </w:rPr>
        <w:t>amwork, as well as areas for development, including confidence and time management. Recognising the</w:t>
      </w:r>
      <w:r w:rsidRPr="0C01104E" w:rsidR="0CB0FDF6">
        <w:rPr>
          <w:rFonts w:ascii="Arial" w:hAnsi="Arial" w:eastAsia="Arial" w:cs="Arial"/>
        </w:rPr>
        <w:t>se areas is important, as it allows me to focus on continuous improvement.</w:t>
      </w:r>
    </w:p>
    <w:p w:rsidR="523CC414" w:rsidP="0C01104E" w:rsidRDefault="523CC414" w14:paraId="5B3F90D7" w14:textId="0245BD3F">
      <w:pPr>
        <w:rPr>
          <w:rFonts w:ascii="Arial" w:hAnsi="Arial" w:eastAsia="Arial" w:cs="Arial"/>
        </w:rPr>
      </w:pPr>
      <w:r w:rsidRPr="0C01104E">
        <w:rPr>
          <w:rFonts w:ascii="Arial" w:hAnsi="Arial" w:eastAsia="Arial" w:cs="Arial"/>
        </w:rPr>
        <w:t>Importantly, I now understand that developing a personal</w:t>
      </w:r>
      <w:r w:rsidRPr="0C01104E" w:rsidR="5A76E17E">
        <w:rPr>
          <w:rFonts w:ascii="Arial" w:hAnsi="Arial" w:eastAsia="Arial" w:cs="Arial"/>
        </w:rPr>
        <w:t xml:space="preserve"> brand is an ongoing process that may </w:t>
      </w:r>
      <w:r w:rsidRPr="0C01104E" w:rsidR="4FAA8CB2">
        <w:rPr>
          <w:rFonts w:ascii="Arial" w:hAnsi="Arial" w:eastAsia="Arial" w:cs="Arial"/>
        </w:rPr>
        <w:t>evolve</w:t>
      </w:r>
      <w:r w:rsidRPr="0C01104E" w:rsidR="5A76E17E">
        <w:rPr>
          <w:rFonts w:ascii="Arial" w:hAnsi="Arial" w:eastAsia="Arial" w:cs="Arial"/>
        </w:rPr>
        <w:t xml:space="preserve"> as I gain more experience</w:t>
      </w:r>
      <w:r w:rsidRPr="0C01104E" w:rsidR="6903F935">
        <w:rPr>
          <w:rFonts w:ascii="Arial" w:hAnsi="Arial" w:eastAsia="Arial" w:cs="Arial"/>
        </w:rPr>
        <w:t xml:space="preserve">. This flexibility is essential in the health and social care sector, where there are many different career pathways. </w:t>
      </w:r>
    </w:p>
    <w:p w:rsidR="6903F935" w:rsidP="0C01104E" w:rsidRDefault="2F553FBD" w14:paraId="44B15B10" w14:textId="09D9319B">
      <w:pPr>
        <w:rPr>
          <w:rFonts w:ascii="Arial" w:hAnsi="Arial" w:eastAsia="Arial" w:cs="Arial"/>
        </w:rPr>
      </w:pPr>
      <w:r w:rsidRPr="0E2DB98F">
        <w:rPr>
          <w:rFonts w:ascii="Arial" w:hAnsi="Arial" w:eastAsia="Arial" w:cs="Arial"/>
        </w:rPr>
        <w:t xml:space="preserve">Overall, this activity encouraged me to take greater responsibility for my personal and professional </w:t>
      </w:r>
      <w:r w:rsidRPr="0E2DB98F" w:rsidR="76C0CB5A">
        <w:rPr>
          <w:rFonts w:ascii="Arial" w:hAnsi="Arial" w:eastAsia="Arial" w:cs="Arial"/>
        </w:rPr>
        <w:t>development</w:t>
      </w:r>
      <w:r w:rsidRPr="0E2DB98F">
        <w:rPr>
          <w:rFonts w:ascii="Arial" w:hAnsi="Arial" w:eastAsia="Arial" w:cs="Arial"/>
        </w:rPr>
        <w:t xml:space="preserve"> and prov</w:t>
      </w:r>
      <w:r w:rsidRPr="0E2DB98F" w:rsidR="05D3AEA5">
        <w:rPr>
          <w:rFonts w:ascii="Arial" w:hAnsi="Arial" w:eastAsia="Arial" w:cs="Arial"/>
        </w:rPr>
        <w:t>ided me with a clearer sense of direction for the future.</w:t>
      </w:r>
    </w:p>
    <w:p w:rsidR="618D9F28" w:rsidP="0E2DB98F" w:rsidRDefault="618D9F28" w14:paraId="145C569A" w14:textId="5FC2B6D5">
      <w:pPr>
        <w:rPr>
          <w:rFonts w:ascii="Arial" w:hAnsi="Arial" w:eastAsia="Arial" w:cs="Arial"/>
        </w:rPr>
      </w:pPr>
      <w:r>
        <w:rPr>
          <w:noProof/>
        </w:rPr>
        <w:drawing>
          <wp:inline distT="0" distB="0" distL="0" distR="0" wp14:anchorId="70926775" wp14:editId="7ECBF826">
            <wp:extent cx="2261742" cy="1957446"/>
            <wp:effectExtent l="0" t="0" r="0" b="0"/>
            <wp:docPr id="1216303774" name="Picture 2">
              <a:extLst xmlns:a="http://schemas.openxmlformats.org/drawingml/2006/main">
                <a:ext uri="{FF2B5EF4-FFF2-40B4-BE49-F238E27FC236}">
                  <a16:creationId xmlns:a16="http://schemas.microsoft.com/office/drawing/2014/main" id="{DC8E6B9A-E494-4256-BCCC-DBEB4AEC3F5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450641" name="Picture 1310450641"/>
                    <pic:cNvPicPr/>
                  </pic:nvPicPr>
                  <pic:blipFill>
                    <a:blip r:embed="rId9" cstate="print">
                      <a:extLst>
                        <a:ext uri="{28A0092B-C50C-407E-A947-70E740481C1C}">
                          <a14:useLocalDpi xmlns:a14="http://schemas.microsoft.com/office/drawing/2010/main"/>
                        </a:ext>
                      </a:extLst>
                    </a:blip>
                    <a:stretch>
                      <a:fillRect/>
                    </a:stretch>
                  </pic:blipFill>
                  <pic:spPr>
                    <a:xfrm>
                      <a:off x="0" y="0"/>
                      <a:ext cx="2261742" cy="1957446"/>
                    </a:xfrm>
                    <a:prstGeom prst="rect">
                      <a:avLst/>
                    </a:prstGeom>
                  </pic:spPr>
                </pic:pic>
              </a:graphicData>
            </a:graphic>
          </wp:inline>
        </w:drawing>
      </w:r>
      <w:r w:rsidRPr="0E2DB98F" w:rsidR="37709ACA">
        <w:rPr>
          <w:rFonts w:ascii="Arial" w:hAnsi="Arial" w:eastAsia="Arial" w:cs="Arial"/>
        </w:rPr>
        <w:t xml:space="preserve">Fig 6. </w:t>
      </w:r>
      <w:r w:rsidRPr="0E2DB98F">
        <w:rPr>
          <w:rFonts w:ascii="Arial" w:hAnsi="Arial" w:eastAsia="Arial" w:cs="Arial"/>
        </w:rPr>
        <w:t>This screenshot demonstrates my career aspirations and reflects my personal values, including my desire to support children and families. It shows my developing professional identity within health and social care. Personal branding is about how individuals present their skills, values and goals to others, and this discussion highlights my commitment to a caring and compassionate career. By identifying my career goals, I am beginning to build a clear direction for my future and developing a strong professional identity.</w:t>
      </w:r>
    </w:p>
    <w:p w:rsidR="00E33B83" w:rsidP="0C01104E" w:rsidRDefault="56768118" w14:paraId="1421C0A3" w14:textId="140C7B0E">
      <w:pPr>
        <w:rPr>
          <w:rFonts w:ascii="Arial" w:hAnsi="Arial" w:eastAsia="Arial" w:cs="Arial"/>
          <w:b/>
          <w:bCs/>
        </w:rPr>
      </w:pPr>
      <w:r w:rsidRPr="0E2DB98F">
        <w:rPr>
          <w:rFonts w:ascii="Arial" w:hAnsi="Arial" w:eastAsia="Arial" w:cs="Arial"/>
        </w:rPr>
        <w:t xml:space="preserve"> </w:t>
      </w:r>
      <w:r w:rsidRPr="0E2DB98F">
        <w:rPr>
          <w:rFonts w:ascii="Arial" w:hAnsi="Arial" w:eastAsia="Arial" w:cs="Arial"/>
          <w:b/>
          <w:bCs/>
        </w:rPr>
        <w:t xml:space="preserve">Skills development </w:t>
      </w:r>
    </w:p>
    <w:p w:rsidR="3C4AE328" w:rsidP="0C01104E" w:rsidRDefault="3C4AE328" w14:paraId="767168AE" w14:textId="504E09D4">
      <w:pPr>
        <w:rPr>
          <w:rFonts w:ascii="Arial" w:hAnsi="Arial" w:eastAsia="Arial" w:cs="Arial"/>
        </w:rPr>
      </w:pPr>
      <w:r w:rsidRPr="0C01104E">
        <w:rPr>
          <w:rFonts w:ascii="Arial" w:hAnsi="Arial" w:eastAsia="Arial" w:cs="Arial"/>
        </w:rPr>
        <w:t xml:space="preserve">These activities helped me recognise the importance of both soft and hard skills </w:t>
      </w:r>
      <w:r w:rsidRPr="0C01104E" w:rsidR="68E717E1">
        <w:rPr>
          <w:rFonts w:ascii="Arial" w:hAnsi="Arial" w:eastAsia="Arial" w:cs="Arial"/>
        </w:rPr>
        <w:t>within</w:t>
      </w:r>
      <w:r w:rsidRPr="0C01104E">
        <w:rPr>
          <w:rFonts w:ascii="Arial" w:hAnsi="Arial" w:eastAsia="Arial" w:cs="Arial"/>
        </w:rPr>
        <w:t xml:space="preserve"> health and social care. </w:t>
      </w:r>
      <w:bookmarkStart w:name="_Int_m3LrEdsf" w:id="0"/>
      <w:r w:rsidRPr="0C01104E" w:rsidR="0E4ECA66">
        <w:rPr>
          <w:rFonts w:ascii="Arial" w:hAnsi="Arial" w:eastAsia="Arial" w:cs="Arial"/>
        </w:rPr>
        <w:t>In particular, skills</w:t>
      </w:r>
      <w:bookmarkEnd w:id="0"/>
      <w:r w:rsidRPr="0C01104E" w:rsidR="163283A2">
        <w:rPr>
          <w:rFonts w:ascii="Arial" w:hAnsi="Arial" w:eastAsia="Arial" w:cs="Arial"/>
        </w:rPr>
        <w:t xml:space="preserve"> such as communications, teamwork, and empathy are </w:t>
      </w:r>
      <w:r w:rsidRPr="0C01104E" w:rsidR="0E1BE1F5">
        <w:rPr>
          <w:rFonts w:ascii="Arial" w:hAnsi="Arial" w:eastAsia="Arial" w:cs="Arial"/>
        </w:rPr>
        <w:t>essential for</w:t>
      </w:r>
      <w:r w:rsidRPr="0C01104E" w:rsidR="163283A2">
        <w:rPr>
          <w:rFonts w:ascii="Arial" w:hAnsi="Arial" w:eastAsia="Arial" w:cs="Arial"/>
        </w:rPr>
        <w:t xml:space="preserve"> building relationships and delivering h</w:t>
      </w:r>
      <w:r w:rsidRPr="0C01104E" w:rsidR="484C6D9D">
        <w:rPr>
          <w:rFonts w:ascii="Arial" w:hAnsi="Arial" w:eastAsia="Arial" w:cs="Arial"/>
        </w:rPr>
        <w:t>igh</w:t>
      </w:r>
      <w:r w:rsidRPr="0C01104E" w:rsidR="4C711B5D">
        <w:rPr>
          <w:rFonts w:ascii="Arial" w:hAnsi="Arial" w:eastAsia="Arial" w:cs="Arial"/>
        </w:rPr>
        <w:t xml:space="preserve">- </w:t>
      </w:r>
      <w:r w:rsidRPr="0C01104E" w:rsidR="484C6D9D">
        <w:rPr>
          <w:rFonts w:ascii="Arial" w:hAnsi="Arial" w:eastAsia="Arial" w:cs="Arial"/>
        </w:rPr>
        <w:t>quality care</w:t>
      </w:r>
      <w:r w:rsidRPr="0C01104E" w:rsidR="13F6CE83">
        <w:rPr>
          <w:rFonts w:ascii="Arial" w:hAnsi="Arial" w:eastAsia="Arial" w:cs="Arial"/>
        </w:rPr>
        <w:t xml:space="preserve">. </w:t>
      </w:r>
    </w:p>
    <w:p w:rsidR="7D4F65C4" w:rsidP="0C01104E" w:rsidRDefault="7D4F65C4" w14:paraId="7B417BAB" w14:textId="101F1CC2">
      <w:pPr>
        <w:rPr>
          <w:rFonts w:ascii="Arial" w:hAnsi="Arial" w:eastAsia="Arial" w:cs="Arial"/>
        </w:rPr>
      </w:pPr>
      <w:r w:rsidRPr="0C01104E">
        <w:rPr>
          <w:rFonts w:ascii="Arial" w:hAnsi="Arial" w:eastAsia="Arial" w:cs="Arial"/>
        </w:rPr>
        <w:t>In addition, this activity encouraged me to reflect on how these skills apply in real-life situations. For example, communication is not only about speaking clearly bu</w:t>
      </w:r>
      <w:r w:rsidRPr="0C01104E" w:rsidR="1A3453EE">
        <w:rPr>
          <w:rFonts w:ascii="Arial" w:hAnsi="Arial" w:eastAsia="Arial" w:cs="Arial"/>
        </w:rPr>
        <w:t xml:space="preserve">t also about listening and responding appropriately, especially when working with vulnerable individuals. </w:t>
      </w:r>
    </w:p>
    <w:p w:rsidR="13F6CE83" w:rsidP="0C01104E" w:rsidRDefault="13F6CE83" w14:paraId="15BF9340" w14:textId="5F7B7D98">
      <w:pPr>
        <w:rPr>
          <w:rFonts w:ascii="Arial" w:hAnsi="Arial" w:eastAsia="Arial" w:cs="Arial"/>
        </w:rPr>
      </w:pPr>
      <w:r w:rsidRPr="0C01104E">
        <w:rPr>
          <w:rFonts w:ascii="Arial" w:hAnsi="Arial" w:eastAsia="Arial" w:cs="Arial"/>
        </w:rPr>
        <w:t>For example, teamwork is a fundamental aspect of healthcare, as professionals must collaborate to meet the needs of servi</w:t>
      </w:r>
      <w:r w:rsidRPr="0C01104E" w:rsidR="62B87DB3">
        <w:rPr>
          <w:rFonts w:ascii="Arial" w:hAnsi="Arial" w:eastAsia="Arial" w:cs="Arial"/>
        </w:rPr>
        <w:t xml:space="preserve">ce users.  Reeves et al. (2017) suggest that effective teamwork leads to improved patient </w:t>
      </w:r>
      <w:r w:rsidRPr="0C01104E" w:rsidR="7E3CFFDD">
        <w:rPr>
          <w:rFonts w:ascii="Arial" w:hAnsi="Arial" w:eastAsia="Arial" w:cs="Arial"/>
        </w:rPr>
        <w:t>outcomes, which highlights its signif</w:t>
      </w:r>
      <w:r w:rsidRPr="0C01104E" w:rsidR="2130E065">
        <w:rPr>
          <w:rFonts w:ascii="Arial" w:hAnsi="Arial" w:eastAsia="Arial" w:cs="Arial"/>
        </w:rPr>
        <w:t>ic</w:t>
      </w:r>
      <w:r w:rsidRPr="0C01104E" w:rsidR="7E3CFFDD">
        <w:rPr>
          <w:rFonts w:ascii="Arial" w:hAnsi="Arial" w:eastAsia="Arial" w:cs="Arial"/>
        </w:rPr>
        <w:t>ance in practice. Reflecting on this, I recognise that while I am comfortable working with</w:t>
      </w:r>
      <w:r w:rsidRPr="0C01104E" w:rsidR="781D5245">
        <w:rPr>
          <w:rFonts w:ascii="Arial" w:hAnsi="Arial" w:eastAsia="Arial" w:cs="Arial"/>
        </w:rPr>
        <w:t xml:space="preserve"> others, I could further </w:t>
      </w:r>
      <w:r w:rsidRPr="0C01104E" w:rsidR="06728DBB">
        <w:rPr>
          <w:rFonts w:ascii="Arial" w:hAnsi="Arial" w:eastAsia="Arial" w:cs="Arial"/>
        </w:rPr>
        <w:t>develop</w:t>
      </w:r>
      <w:r w:rsidRPr="0C01104E" w:rsidR="781D5245">
        <w:rPr>
          <w:rFonts w:ascii="Arial" w:hAnsi="Arial" w:eastAsia="Arial" w:cs="Arial"/>
        </w:rPr>
        <w:t xml:space="preserve"> my ability to take on leadership roles within a team</w:t>
      </w:r>
      <w:r w:rsidRPr="0C01104E" w:rsidR="1646FC15">
        <w:rPr>
          <w:rFonts w:ascii="Arial" w:hAnsi="Arial" w:eastAsia="Arial" w:cs="Arial"/>
        </w:rPr>
        <w:t xml:space="preserve">. </w:t>
      </w:r>
    </w:p>
    <w:p w:rsidR="38BC319F" w:rsidP="0C01104E" w:rsidRDefault="28C26169" w14:paraId="5E40B9F4" w14:textId="05BA404E">
      <w:pPr>
        <w:rPr>
          <w:rFonts w:ascii="Arial" w:hAnsi="Arial" w:eastAsia="Arial" w:cs="Arial"/>
        </w:rPr>
      </w:pPr>
      <w:r w:rsidRPr="0E2DB98F">
        <w:rPr>
          <w:rFonts w:ascii="Arial" w:hAnsi="Arial" w:eastAsia="Arial" w:cs="Arial"/>
        </w:rPr>
        <w:t xml:space="preserve">Critically, I have become more aware of the gap between my current abilities and </w:t>
      </w:r>
      <w:r w:rsidRPr="0E2DB98F" w:rsidR="48E3F4A7">
        <w:rPr>
          <w:rFonts w:ascii="Arial" w:hAnsi="Arial" w:eastAsia="Arial" w:cs="Arial"/>
        </w:rPr>
        <w:t xml:space="preserve">the </w:t>
      </w:r>
      <w:r w:rsidRPr="0E2DB98F">
        <w:rPr>
          <w:rFonts w:ascii="Arial" w:hAnsi="Arial" w:eastAsia="Arial" w:cs="Arial"/>
        </w:rPr>
        <w:t>skills require</w:t>
      </w:r>
      <w:r w:rsidRPr="0E2DB98F" w:rsidR="0B93BB17">
        <w:rPr>
          <w:rFonts w:ascii="Arial" w:hAnsi="Arial" w:eastAsia="Arial" w:cs="Arial"/>
        </w:rPr>
        <w:t xml:space="preserve">d in professional practice. While I have a good foundation, I recognise the need to continue developing through experience, such as placements or volunteering. </w:t>
      </w:r>
    </w:p>
    <w:p w:rsidR="6D0D7931" w:rsidP="0E2DB98F" w:rsidRDefault="6D0D7931" w14:paraId="081F5578" w14:textId="3966139E">
      <w:pPr>
        <w:rPr>
          <w:rFonts w:ascii="Arial" w:hAnsi="Arial" w:eastAsia="Arial" w:cs="Arial"/>
        </w:rPr>
      </w:pPr>
      <w:r w:rsidRPr="0E2DB98F">
        <w:rPr>
          <w:rFonts w:ascii="Arial" w:hAnsi="Arial" w:eastAsia="Arial" w:cs="Arial"/>
        </w:rPr>
        <w:t>Networking is also an important skill in health and social care, as it allows professionals to build relationship with collegueas and other organisations</w:t>
      </w:r>
      <w:r w:rsidRPr="0E2DB98F" w:rsidR="66C63E42">
        <w:rPr>
          <w:rFonts w:ascii="Arial" w:hAnsi="Arial" w:eastAsia="Arial" w:cs="Arial"/>
        </w:rPr>
        <w:t>. Through my forum discussions</w:t>
      </w:r>
      <w:r w:rsidRPr="0E2DB98F" w:rsidR="31A6E894">
        <w:rPr>
          <w:rFonts w:ascii="Arial" w:hAnsi="Arial" w:eastAsia="Arial" w:cs="Arial"/>
        </w:rPr>
        <w:t xml:space="preserve">, </w:t>
      </w:r>
      <w:r w:rsidRPr="0E2DB98F" w:rsidR="20CBF841">
        <w:rPr>
          <w:rFonts w:ascii="Arial" w:hAnsi="Arial" w:eastAsia="Arial" w:cs="Arial"/>
        </w:rPr>
        <w:t xml:space="preserve">I </w:t>
      </w:r>
      <w:r w:rsidRPr="0E2DB98F" w:rsidR="31A6E894">
        <w:rPr>
          <w:rFonts w:ascii="Arial" w:hAnsi="Arial" w:eastAsia="Arial" w:cs="Arial"/>
        </w:rPr>
        <w:t>explored how making connections can support career development and provide opportunities to learn</w:t>
      </w:r>
      <w:r w:rsidRPr="0E2DB98F" w:rsidR="27431CCD">
        <w:rPr>
          <w:rFonts w:ascii="Arial" w:hAnsi="Arial" w:eastAsia="Arial" w:cs="Arial"/>
        </w:rPr>
        <w:t xml:space="preserve"> from others. According to the </w:t>
      </w:r>
      <w:r w:rsidRPr="0E2DB98F" w:rsidR="798941C3">
        <w:rPr>
          <w:rFonts w:ascii="Arial" w:hAnsi="Arial" w:eastAsia="Arial" w:cs="Arial"/>
        </w:rPr>
        <w:t>N</w:t>
      </w:r>
      <w:r w:rsidRPr="0E2DB98F" w:rsidR="27431CCD">
        <w:rPr>
          <w:rFonts w:ascii="Arial" w:hAnsi="Arial" w:eastAsia="Arial" w:cs="Arial"/>
        </w:rPr>
        <w:t xml:space="preserve">ational </w:t>
      </w:r>
      <w:r w:rsidRPr="0E2DB98F" w:rsidR="361EFC51">
        <w:rPr>
          <w:rFonts w:ascii="Arial" w:hAnsi="Arial" w:eastAsia="Arial" w:cs="Arial"/>
        </w:rPr>
        <w:t>C</w:t>
      </w:r>
      <w:r w:rsidRPr="0E2DB98F" w:rsidR="27431CCD">
        <w:rPr>
          <w:rFonts w:ascii="Arial" w:hAnsi="Arial" w:eastAsia="Arial" w:cs="Arial"/>
        </w:rPr>
        <w:t xml:space="preserve">areers </w:t>
      </w:r>
      <w:r w:rsidRPr="0E2DB98F" w:rsidR="15E6ABC5">
        <w:rPr>
          <w:rFonts w:ascii="Arial" w:hAnsi="Arial" w:eastAsia="Arial" w:cs="Arial"/>
        </w:rPr>
        <w:t>Se</w:t>
      </w:r>
      <w:r w:rsidRPr="0E2DB98F" w:rsidR="27431CCD">
        <w:rPr>
          <w:rFonts w:ascii="Arial" w:hAnsi="Arial" w:eastAsia="Arial" w:cs="Arial"/>
        </w:rPr>
        <w:t>rvice (2023</w:t>
      </w:r>
      <w:r w:rsidRPr="0E2DB98F" w:rsidR="04513E89">
        <w:rPr>
          <w:rFonts w:ascii="Arial" w:hAnsi="Arial" w:eastAsia="Arial" w:cs="Arial"/>
        </w:rPr>
        <w:t>,</w:t>
      </w:r>
      <w:r w:rsidRPr="0E2DB98F" w:rsidR="27431CCD">
        <w:rPr>
          <w:rFonts w:ascii="Arial" w:hAnsi="Arial" w:eastAsia="Arial" w:cs="Arial"/>
        </w:rPr>
        <w:t xml:space="preserve"> networking can improve employability by helping individuals </w:t>
      </w:r>
      <w:r w:rsidRPr="0E2DB98F" w:rsidR="15247CAA">
        <w:rPr>
          <w:rFonts w:ascii="Arial" w:hAnsi="Arial" w:eastAsia="Arial" w:cs="Arial"/>
        </w:rPr>
        <w:t>access</w:t>
      </w:r>
      <w:r w:rsidRPr="0E2DB98F" w:rsidR="27431CCD">
        <w:rPr>
          <w:rFonts w:ascii="Arial" w:hAnsi="Arial" w:eastAsia="Arial" w:cs="Arial"/>
        </w:rPr>
        <w:t xml:space="preserve"> job</w:t>
      </w:r>
      <w:r w:rsidRPr="0E2DB98F" w:rsidR="6DFAEF0C">
        <w:rPr>
          <w:rFonts w:ascii="Arial" w:hAnsi="Arial" w:eastAsia="Arial" w:cs="Arial"/>
        </w:rPr>
        <w:t xml:space="preserve"> </w:t>
      </w:r>
      <w:r w:rsidRPr="0E2DB98F" w:rsidR="15008A3A">
        <w:rPr>
          <w:rFonts w:ascii="Arial" w:hAnsi="Arial" w:eastAsia="Arial" w:cs="Arial"/>
        </w:rPr>
        <w:t xml:space="preserve">opportunities </w:t>
      </w:r>
      <w:r w:rsidRPr="0E2DB98F" w:rsidR="11AE69A0">
        <w:rPr>
          <w:rFonts w:ascii="Arial" w:hAnsi="Arial" w:eastAsia="Arial" w:cs="Arial"/>
        </w:rPr>
        <w:t xml:space="preserve">and gain professional support. Reflecting on </w:t>
      </w:r>
      <w:r w:rsidRPr="0E2DB98F" w:rsidR="6CA0A326">
        <w:rPr>
          <w:rFonts w:ascii="Arial" w:hAnsi="Arial" w:eastAsia="Arial" w:cs="Arial"/>
        </w:rPr>
        <w:t>this</w:t>
      </w:r>
      <w:r w:rsidRPr="0E2DB98F" w:rsidR="39604062">
        <w:rPr>
          <w:rFonts w:ascii="Arial" w:hAnsi="Arial" w:eastAsia="Arial" w:cs="Arial"/>
        </w:rPr>
        <w:t>,</w:t>
      </w:r>
      <w:r w:rsidRPr="0E2DB98F" w:rsidR="6CA0A326">
        <w:rPr>
          <w:rFonts w:ascii="Arial" w:hAnsi="Arial" w:eastAsia="Arial" w:cs="Arial"/>
        </w:rPr>
        <w:t xml:space="preserve"> </w:t>
      </w:r>
      <w:r w:rsidRPr="0E2DB98F" w:rsidR="06E4A58A">
        <w:rPr>
          <w:rFonts w:ascii="Arial" w:hAnsi="Arial" w:eastAsia="Arial" w:cs="Arial"/>
        </w:rPr>
        <w:t>I recognise</w:t>
      </w:r>
      <w:r w:rsidRPr="0E2DB98F" w:rsidR="11AE69A0">
        <w:rPr>
          <w:rFonts w:ascii="Arial" w:hAnsi="Arial" w:eastAsia="Arial" w:cs="Arial"/>
        </w:rPr>
        <w:t xml:space="preserve"> that developing my networking skills will be important for my future career, particul</w:t>
      </w:r>
      <w:r w:rsidRPr="0E2DB98F" w:rsidR="4D04147F">
        <w:rPr>
          <w:rFonts w:ascii="Arial" w:hAnsi="Arial" w:eastAsia="Arial" w:cs="Arial"/>
        </w:rPr>
        <w:t>arly in building confidence and expanding my professional connections.</w:t>
      </w:r>
    </w:p>
    <w:p w:rsidR="1646FC15" w:rsidP="0C01104E" w:rsidRDefault="1646FC15" w14:paraId="7C747680" w14:textId="1009EED6">
      <w:pPr>
        <w:rPr>
          <w:rFonts w:ascii="Arial" w:hAnsi="Arial" w:eastAsia="Arial" w:cs="Arial"/>
        </w:rPr>
      </w:pPr>
      <w:r w:rsidRPr="0C01104E">
        <w:rPr>
          <w:rFonts w:ascii="Arial" w:hAnsi="Arial" w:eastAsia="Arial" w:cs="Arial"/>
        </w:rPr>
        <w:t xml:space="preserve">I also explored the concept of the gig economy, which introduced me to different </w:t>
      </w:r>
      <w:r w:rsidRPr="0C01104E" w:rsidR="0AD0BE37">
        <w:rPr>
          <w:rFonts w:ascii="Arial" w:hAnsi="Arial" w:eastAsia="Arial" w:cs="Arial"/>
        </w:rPr>
        <w:t>employment</w:t>
      </w:r>
      <w:r w:rsidRPr="0C01104E">
        <w:rPr>
          <w:rFonts w:ascii="Arial" w:hAnsi="Arial" w:eastAsia="Arial" w:cs="Arial"/>
        </w:rPr>
        <w:t xml:space="preserve"> opportunities </w:t>
      </w:r>
      <w:r w:rsidRPr="0C01104E" w:rsidR="06F2782C">
        <w:rPr>
          <w:rFonts w:ascii="Arial" w:hAnsi="Arial" w:eastAsia="Arial" w:cs="Arial"/>
        </w:rPr>
        <w:t xml:space="preserve">within the sector. </w:t>
      </w:r>
      <w:r w:rsidRPr="0C01104E" w:rsidR="20FA035B">
        <w:rPr>
          <w:rFonts w:ascii="Arial" w:hAnsi="Arial" w:eastAsia="Arial" w:cs="Arial"/>
        </w:rPr>
        <w:t xml:space="preserve">Initially, I viewed this as simply flexible work; however, I now understand that it also requires adaptability, </w:t>
      </w:r>
      <w:r w:rsidRPr="0C01104E" w:rsidR="326B9D8A">
        <w:rPr>
          <w:rFonts w:ascii="Arial" w:hAnsi="Arial" w:eastAsia="Arial" w:cs="Arial"/>
        </w:rPr>
        <w:t>independence</w:t>
      </w:r>
      <w:r w:rsidRPr="0C01104E" w:rsidR="20FA035B">
        <w:rPr>
          <w:rFonts w:ascii="Arial" w:hAnsi="Arial" w:eastAsia="Arial" w:cs="Arial"/>
        </w:rPr>
        <w:t xml:space="preserve"> and </w:t>
      </w:r>
      <w:r w:rsidRPr="0C01104E" w:rsidR="6D48A0B2">
        <w:rPr>
          <w:rFonts w:ascii="Arial" w:hAnsi="Arial" w:eastAsia="Arial" w:cs="Arial"/>
        </w:rPr>
        <w:t>resilience</w:t>
      </w:r>
      <w:r w:rsidRPr="0C01104E" w:rsidR="20FA035B">
        <w:rPr>
          <w:rFonts w:ascii="Arial" w:hAnsi="Arial" w:eastAsia="Arial" w:cs="Arial"/>
        </w:rPr>
        <w:t xml:space="preserve">. </w:t>
      </w:r>
      <w:r w:rsidRPr="0C01104E" w:rsidR="72D4E579">
        <w:rPr>
          <w:rFonts w:ascii="Arial" w:hAnsi="Arial" w:eastAsia="Arial" w:cs="Arial"/>
        </w:rPr>
        <w:t>W</w:t>
      </w:r>
      <w:r w:rsidRPr="0C01104E" w:rsidR="20FA035B">
        <w:rPr>
          <w:rFonts w:ascii="Arial" w:hAnsi="Arial" w:eastAsia="Arial" w:cs="Arial"/>
        </w:rPr>
        <w:t>h</w:t>
      </w:r>
      <w:r w:rsidRPr="0C01104E" w:rsidR="72D4E579">
        <w:rPr>
          <w:rFonts w:ascii="Arial" w:hAnsi="Arial" w:eastAsia="Arial" w:cs="Arial"/>
        </w:rPr>
        <w:t xml:space="preserve">ile this type of work can offer valuable experience, it may also present </w:t>
      </w:r>
      <w:r w:rsidRPr="0C01104E" w:rsidR="224A5137">
        <w:rPr>
          <w:rFonts w:ascii="Arial" w:hAnsi="Arial" w:eastAsia="Arial" w:cs="Arial"/>
        </w:rPr>
        <w:t>challenges</w:t>
      </w:r>
      <w:r w:rsidRPr="0C01104E" w:rsidR="72D4E579">
        <w:rPr>
          <w:rFonts w:ascii="Arial" w:hAnsi="Arial" w:eastAsia="Arial" w:cs="Arial"/>
        </w:rPr>
        <w:t>, such as a lack of job security</w:t>
      </w:r>
      <w:r w:rsidRPr="0C01104E" w:rsidR="65BD1B46">
        <w:rPr>
          <w:rFonts w:ascii="Arial" w:hAnsi="Arial" w:eastAsia="Arial" w:cs="Arial"/>
        </w:rPr>
        <w:t>.</w:t>
      </w:r>
    </w:p>
    <w:p w:rsidR="65BD1B46" w:rsidP="0C01104E" w:rsidRDefault="1CA08F41" w14:paraId="7BB26C5E" w14:textId="16388029">
      <w:pPr>
        <w:rPr>
          <w:rFonts w:ascii="Arial" w:hAnsi="Arial" w:eastAsia="Arial" w:cs="Arial"/>
        </w:rPr>
      </w:pPr>
      <w:r w:rsidRPr="0E2DB98F">
        <w:rPr>
          <w:rFonts w:ascii="Arial" w:hAnsi="Arial" w:eastAsia="Arial" w:cs="Arial"/>
        </w:rPr>
        <w:t xml:space="preserve">Overall, these activities helped me develop a more realistic understanding of the skills required in health and social care. They also highlighted the importance </w:t>
      </w:r>
      <w:r w:rsidRPr="0E2DB98F" w:rsidR="4D37D9C7">
        <w:rPr>
          <w:rFonts w:ascii="Arial" w:hAnsi="Arial" w:eastAsia="Arial" w:cs="Arial"/>
        </w:rPr>
        <w:t xml:space="preserve">of continuous development, as the sector is constantly evolving. </w:t>
      </w:r>
    </w:p>
    <w:p w:rsidR="007A7584" w:rsidP="0E2DB98F" w:rsidRDefault="104D74E0" w14:paraId="4ECB4C71" w14:textId="6A9576B4">
      <w:pPr>
        <w:rPr>
          <w:rFonts w:ascii="Arial" w:hAnsi="Arial" w:eastAsia="Arial" w:cs="Arial"/>
        </w:rPr>
      </w:pPr>
      <w:r>
        <w:rPr>
          <w:noProof/>
        </w:rPr>
        <w:drawing>
          <wp:inline distT="0" distB="0" distL="0" distR="0" wp14:anchorId="650ADFA5" wp14:editId="0E6763E2">
            <wp:extent cx="2320925" cy="1707515"/>
            <wp:effectExtent l="0" t="0" r="3175" b="0"/>
            <wp:docPr id="1205026879" name="Picture 5">
              <a:extLst xmlns:a="http://schemas.openxmlformats.org/drawingml/2006/main">
                <a:ext uri="{FF2B5EF4-FFF2-40B4-BE49-F238E27FC236}">
                  <a16:creationId xmlns:a16="http://schemas.microsoft.com/office/drawing/2014/main" id="{1D01419A-50CF-4C38-BC9E-B0FA94AC44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76339" name="Picture 130876339"/>
                    <pic:cNvPicPr/>
                  </pic:nvPicPr>
                  <pic:blipFill rotWithShape="1">
                    <a:blip r:embed="rId10" cstate="print">
                      <a:extLst>
                        <a:ext uri="{28A0092B-C50C-407E-A947-70E740481C1C}">
                          <a14:useLocalDpi xmlns:a14="http://schemas.microsoft.com/office/drawing/2010/main" val="0"/>
                        </a:ext>
                      </a:extLst>
                    </a:blip>
                    <a:srcRect t="62873" r="2286" b="4031"/>
                    <a:stretch>
                      <a:fillRect/>
                    </a:stretch>
                  </pic:blipFill>
                  <pic:spPr bwMode="auto">
                    <a:xfrm>
                      <a:off x="0" y="0"/>
                      <a:ext cx="2320925" cy="1707515"/>
                    </a:xfrm>
                    <a:prstGeom prst="rect">
                      <a:avLst/>
                    </a:prstGeom>
                    <a:ln>
                      <a:noFill/>
                    </a:ln>
                    <a:extLst>
                      <a:ext uri="{53640926-AAD7-44D8-BBD7-CCE9431645EC}">
                        <a14:shadowObscured xmlns:a14="http://schemas.microsoft.com/office/drawing/2010/main"/>
                      </a:ext>
                    </a:extLst>
                  </pic:spPr>
                </pic:pic>
              </a:graphicData>
            </a:graphic>
          </wp:inline>
        </w:drawing>
      </w:r>
      <w:r w:rsidRPr="0E2DB98F">
        <w:rPr>
          <w:rFonts w:ascii="Arial" w:hAnsi="Arial" w:eastAsia="Arial" w:cs="Arial"/>
        </w:rPr>
        <w:t xml:space="preserve">Fig 7. shows my understanding of key skills such as communication and teamwork, which are important for effective </w:t>
      </w:r>
      <w:r w:rsidRPr="0E2DB98F" w:rsidR="3B0485C0">
        <w:rPr>
          <w:rFonts w:ascii="Arial" w:hAnsi="Arial" w:eastAsia="Arial" w:cs="Arial"/>
        </w:rPr>
        <w:t>collaboration</w:t>
      </w:r>
      <w:r w:rsidRPr="0E2DB98F">
        <w:rPr>
          <w:rFonts w:ascii="Arial" w:hAnsi="Arial" w:eastAsia="Arial" w:cs="Arial"/>
        </w:rPr>
        <w:t xml:space="preserve"> in heal</w:t>
      </w:r>
      <w:r w:rsidRPr="0E2DB98F" w:rsidR="69535625">
        <w:rPr>
          <w:rFonts w:ascii="Arial" w:hAnsi="Arial" w:eastAsia="Arial" w:cs="Arial"/>
        </w:rPr>
        <w:t>th and social care</w:t>
      </w:r>
      <w:r w:rsidRPr="0E2DB98F" w:rsidR="571FE630">
        <w:rPr>
          <w:rFonts w:ascii="Arial" w:hAnsi="Arial" w:eastAsia="Arial" w:cs="Arial"/>
        </w:rPr>
        <w:t>.</w:t>
      </w:r>
    </w:p>
    <w:p w:rsidR="007A7584" w:rsidP="0C01104E" w:rsidRDefault="007A7584" w14:paraId="4BFEF683" w14:textId="35DA714D">
      <w:pPr>
        <w:rPr>
          <w:rFonts w:ascii="Arial" w:hAnsi="Arial" w:eastAsia="Arial" w:cs="Arial"/>
        </w:rPr>
      </w:pPr>
    </w:p>
    <w:p w:rsidR="007A7584" w:rsidP="0E2DB98F" w:rsidRDefault="7FD21B93" w14:paraId="3804CDA0" w14:textId="71D90122">
      <w:pPr>
        <w:rPr>
          <w:rFonts w:ascii="Arial" w:hAnsi="Arial" w:eastAsia="Arial" w:cs="Arial"/>
        </w:rPr>
      </w:pPr>
      <w:r>
        <w:rPr>
          <w:noProof/>
        </w:rPr>
        <w:drawing>
          <wp:inline distT="0" distB="0" distL="0" distR="0" wp14:anchorId="4E9DD681" wp14:editId="4D54CAB3">
            <wp:extent cx="2078109" cy="1729623"/>
            <wp:effectExtent l="0" t="0" r="0" b="0"/>
            <wp:docPr id="1598297343" name="Picture 4">
              <a:extLst xmlns:a="http://schemas.openxmlformats.org/drawingml/2006/main">
                <a:ext uri="{FF2B5EF4-FFF2-40B4-BE49-F238E27FC236}">
                  <a16:creationId xmlns:a16="http://schemas.microsoft.com/office/drawing/2014/main" id="{EC644B62-B1B2-41CE-B2E2-311F3687BA3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815750" name="Picture 1862815750"/>
                    <pic:cNvPicPr/>
                  </pic:nvPicPr>
                  <pic:blipFill rotWithShape="1">
                    <a:blip r:embed="rId11" cstate="print">
                      <a:extLst>
                        <a:ext uri="{28A0092B-C50C-407E-A947-70E740481C1C}">
                          <a14:useLocalDpi xmlns:a14="http://schemas.microsoft.com/office/drawing/2010/main"/>
                        </a:ext>
                      </a:extLst>
                    </a:blip>
                    <a:srcRect t="33288" r="5684" b="8512"/>
                    <a:stretch>
                      <a:fillRect/>
                    </a:stretch>
                  </pic:blipFill>
                  <pic:spPr bwMode="auto">
                    <a:xfrm>
                      <a:off x="0" y="0"/>
                      <a:ext cx="2078109" cy="1729623"/>
                    </a:xfrm>
                    <a:prstGeom prst="rect">
                      <a:avLst/>
                    </a:prstGeom>
                    <a:ln>
                      <a:noFill/>
                    </a:ln>
                  </pic:spPr>
                </pic:pic>
              </a:graphicData>
            </a:graphic>
          </wp:inline>
        </w:drawing>
      </w:r>
      <w:r w:rsidRPr="0E2DB98F">
        <w:rPr>
          <w:rFonts w:ascii="Arial" w:hAnsi="Arial" w:eastAsia="Arial" w:cs="Arial"/>
        </w:rPr>
        <w:t>Fig</w:t>
      </w:r>
      <w:r w:rsidRPr="0E2DB98F" w:rsidR="0FC40866">
        <w:rPr>
          <w:rFonts w:ascii="Arial" w:hAnsi="Arial" w:eastAsia="Arial" w:cs="Arial"/>
        </w:rPr>
        <w:t xml:space="preserve"> 8.</w:t>
      </w:r>
      <w:r w:rsidRPr="0E2DB98F">
        <w:rPr>
          <w:rFonts w:ascii="Arial" w:hAnsi="Arial" w:eastAsia="Arial" w:cs="Arial"/>
        </w:rPr>
        <w:t xml:space="preserve"> demonstrates my ability to identify my curre</w:t>
      </w:r>
      <w:r w:rsidRPr="0E2DB98F" w:rsidR="0D566BCB">
        <w:rPr>
          <w:rFonts w:ascii="Arial" w:hAnsi="Arial" w:eastAsia="Arial" w:cs="Arial"/>
        </w:rPr>
        <w:t>nt skills and areas for improvement, supporting continuous learning</w:t>
      </w:r>
    </w:p>
    <w:p w:rsidR="0541F8A6" w:rsidP="0E2DB98F" w:rsidRDefault="0541F8A6" w14:paraId="5624633B" w14:textId="11C59E92">
      <w:pPr>
        <w:rPr>
          <w:rFonts w:ascii="Arial" w:hAnsi="Arial" w:eastAsia="Arial" w:cs="Arial"/>
        </w:rPr>
      </w:pPr>
      <w:r>
        <w:rPr>
          <w:noProof/>
        </w:rPr>
        <w:drawing>
          <wp:inline distT="0" distB="0" distL="0" distR="0" wp14:anchorId="144B96FA" wp14:editId="08F3C892">
            <wp:extent cx="2395157" cy="1282446"/>
            <wp:effectExtent l="0" t="0" r="0" b="0"/>
            <wp:docPr id="1458019281" name="Picture 6">
              <a:extLst xmlns:a="http://schemas.openxmlformats.org/drawingml/2006/main">
                <a:ext uri="{FF2B5EF4-FFF2-40B4-BE49-F238E27FC236}">
                  <a16:creationId xmlns:a16="http://schemas.microsoft.com/office/drawing/2014/main" id="{5B37BC9E-8022-48E0-B6C2-4AE1AE3495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586203" name="Picture 1252586203"/>
                    <pic:cNvPicPr/>
                  </pic:nvPicPr>
                  <pic:blipFill rotWithShape="1">
                    <a:blip r:embed="rId12" cstate="print">
                      <a:extLst>
                        <a:ext uri="{28A0092B-C50C-407E-A947-70E740481C1C}">
                          <a14:useLocalDpi xmlns:a14="http://schemas.microsoft.com/office/drawing/2010/main"/>
                        </a:ext>
                      </a:extLst>
                    </a:blip>
                    <a:srcRect t="62207" r="1381" b="13492"/>
                    <a:stretch>
                      <a:fillRect/>
                    </a:stretch>
                  </pic:blipFill>
                  <pic:spPr bwMode="auto">
                    <a:xfrm>
                      <a:off x="0" y="0"/>
                      <a:ext cx="2395157" cy="1282446"/>
                    </a:xfrm>
                    <a:prstGeom prst="rect">
                      <a:avLst/>
                    </a:prstGeom>
                    <a:ln>
                      <a:noFill/>
                    </a:ln>
                  </pic:spPr>
                </pic:pic>
              </a:graphicData>
            </a:graphic>
          </wp:inline>
        </w:drawing>
      </w:r>
      <w:r w:rsidRPr="0E2DB98F">
        <w:rPr>
          <w:rFonts w:ascii="Arial" w:hAnsi="Arial" w:eastAsia="Arial" w:cs="Arial"/>
        </w:rPr>
        <w:t>Fig</w:t>
      </w:r>
      <w:r w:rsidRPr="0E2DB98F" w:rsidR="2241C2F7">
        <w:rPr>
          <w:rFonts w:ascii="Arial" w:hAnsi="Arial" w:eastAsia="Arial" w:cs="Arial"/>
        </w:rPr>
        <w:t xml:space="preserve"> 9.</w:t>
      </w:r>
      <w:r w:rsidRPr="0E2DB98F">
        <w:rPr>
          <w:rFonts w:ascii="Arial" w:hAnsi="Arial" w:eastAsia="Arial" w:cs="Arial"/>
        </w:rPr>
        <w:t xml:space="preserve"> </w:t>
      </w:r>
      <w:r w:rsidRPr="0E2DB98F" w:rsidR="2112BA49">
        <w:rPr>
          <w:rFonts w:ascii="Arial" w:hAnsi="Arial" w:eastAsia="Arial" w:cs="Arial"/>
        </w:rPr>
        <w:t>demonstrates</w:t>
      </w:r>
      <w:r w:rsidRPr="0E2DB98F">
        <w:rPr>
          <w:rFonts w:ascii="Arial" w:hAnsi="Arial" w:eastAsia="Arial" w:cs="Arial"/>
        </w:rPr>
        <w:t xml:space="preserve"> my understanding of devoloping skills across different roles</w:t>
      </w:r>
      <w:r w:rsidRPr="0E2DB98F" w:rsidR="68EC46EB">
        <w:rPr>
          <w:rFonts w:ascii="Arial" w:hAnsi="Arial" w:eastAsia="Arial" w:cs="Arial"/>
        </w:rPr>
        <w:t xml:space="preserve"> and </w:t>
      </w:r>
      <w:r w:rsidRPr="0E2DB98F">
        <w:rPr>
          <w:rFonts w:ascii="Arial" w:hAnsi="Arial" w:eastAsia="Arial" w:cs="Arial"/>
        </w:rPr>
        <w:t>adapting</w:t>
      </w:r>
      <w:r w:rsidRPr="0E2DB98F" w:rsidR="58D850C1">
        <w:rPr>
          <w:rFonts w:ascii="Arial" w:hAnsi="Arial" w:eastAsia="Arial" w:cs="Arial"/>
        </w:rPr>
        <w:t xml:space="preserve"> to</w:t>
      </w:r>
      <w:r w:rsidRPr="0E2DB98F">
        <w:rPr>
          <w:rFonts w:ascii="Arial" w:hAnsi="Arial" w:eastAsia="Arial" w:cs="Arial"/>
        </w:rPr>
        <w:t xml:space="preserve"> changes in the workplace. </w:t>
      </w:r>
    </w:p>
    <w:p w:rsidR="0B5D10BB" w:rsidP="2DD3DB38" w:rsidRDefault="2FF0632C" w14:paraId="3EAF9FA5" w14:textId="6DAAAB89">
      <w:pPr>
        <w:rPr>
          <w:rFonts w:ascii="Arial" w:hAnsi="Arial" w:eastAsia="Arial" w:cs="Arial"/>
        </w:rPr>
      </w:pPr>
      <w:r>
        <w:rPr>
          <w:noProof/>
        </w:rPr>
        <w:drawing>
          <wp:inline distT="0" distB="0" distL="0" distR="0" wp14:anchorId="2A5F730A" wp14:editId="2434C580">
            <wp:extent cx="2507756" cy="1748190"/>
            <wp:effectExtent l="0" t="0" r="0" b="0"/>
            <wp:docPr id="414231681" name="Picture 4">
              <a:extLst xmlns:a="http://schemas.openxmlformats.org/drawingml/2006/main">
                <a:ext uri="{FF2B5EF4-FFF2-40B4-BE49-F238E27FC236}">
                  <a16:creationId xmlns:a16="http://schemas.microsoft.com/office/drawing/2014/main" id="{EC62B2F3-A739-41C9-922B-2743B0FD63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067834" name="Picture 1216067834"/>
                    <pic:cNvPicPr/>
                  </pic:nvPicPr>
                  <pic:blipFill rotWithShape="1">
                    <a:blip r:embed="rId13" cstate="print">
                      <a:extLst>
                        <a:ext uri="{28A0092B-C50C-407E-A947-70E740481C1C}">
                          <a14:useLocalDpi xmlns:a14="http://schemas.microsoft.com/office/drawing/2010/main"/>
                        </a:ext>
                      </a:extLst>
                    </a:blip>
                    <a:srcRect l="1222" t="48459" r="-2044" b="20108"/>
                    <a:stretch>
                      <a:fillRect/>
                    </a:stretch>
                  </pic:blipFill>
                  <pic:spPr bwMode="auto">
                    <a:xfrm>
                      <a:off x="0" y="0"/>
                      <a:ext cx="2507756" cy="1748190"/>
                    </a:xfrm>
                    <a:prstGeom prst="rect">
                      <a:avLst/>
                    </a:prstGeom>
                    <a:ln>
                      <a:noFill/>
                    </a:ln>
                  </pic:spPr>
                </pic:pic>
              </a:graphicData>
            </a:graphic>
          </wp:inline>
        </w:drawing>
      </w:r>
      <w:r w:rsidRPr="2DD3DB38" w:rsidR="5C24A357">
        <w:rPr>
          <w:rFonts w:ascii="Arial" w:hAnsi="Arial" w:eastAsia="Arial" w:cs="Arial"/>
        </w:rPr>
        <w:t>Fig</w:t>
      </w:r>
      <w:r w:rsidRPr="17C11A9A" w:rsidR="3BD5C4D9">
        <w:rPr>
          <w:rFonts w:ascii="Arial" w:hAnsi="Arial" w:eastAsia="Arial" w:cs="Arial"/>
        </w:rPr>
        <w:t xml:space="preserve"> </w:t>
      </w:r>
      <w:r w:rsidRPr="725FCE8F" w:rsidR="3BD5C4D9">
        <w:rPr>
          <w:rFonts w:ascii="Arial" w:hAnsi="Arial" w:eastAsia="Arial" w:cs="Arial"/>
        </w:rPr>
        <w:t>10.</w:t>
      </w:r>
      <w:r w:rsidRPr="2DD3DB38" w:rsidR="5C24A357">
        <w:rPr>
          <w:rFonts w:ascii="Arial" w:hAnsi="Arial" w:eastAsia="Arial" w:cs="Arial"/>
        </w:rPr>
        <w:t xml:space="preserve"> </w:t>
      </w:r>
      <w:r w:rsidRPr="121DE82F" w:rsidR="64DE253E">
        <w:rPr>
          <w:rFonts w:ascii="Arial" w:hAnsi="Arial" w:eastAsia="Arial" w:cs="Arial"/>
        </w:rPr>
        <w:t>T</w:t>
      </w:r>
      <w:r w:rsidRPr="121DE82F" w:rsidR="5C24A357">
        <w:rPr>
          <w:rFonts w:ascii="Arial" w:hAnsi="Arial" w:eastAsia="Arial" w:cs="Arial"/>
        </w:rPr>
        <w:t>his</w:t>
      </w:r>
      <w:r w:rsidRPr="2DD3DB38" w:rsidR="5C24A357">
        <w:rPr>
          <w:rFonts w:ascii="Arial" w:hAnsi="Arial" w:eastAsia="Arial" w:cs="Arial"/>
        </w:rPr>
        <w:t xml:space="preserve"> demonstrates my understanding of flexible working ro</w:t>
      </w:r>
      <w:r w:rsidRPr="2DD3DB38" w:rsidR="480DC16E">
        <w:rPr>
          <w:rFonts w:ascii="Arial" w:hAnsi="Arial" w:eastAsia="Arial" w:cs="Arial"/>
        </w:rPr>
        <w:t xml:space="preserve">les, such as agency nursing, and </w:t>
      </w:r>
      <w:r w:rsidRPr="2DD3DB38" w:rsidR="6AD1D4DD">
        <w:rPr>
          <w:rFonts w:ascii="Arial" w:hAnsi="Arial" w:eastAsia="Arial" w:cs="Arial"/>
        </w:rPr>
        <w:t>highlights</w:t>
      </w:r>
      <w:r w:rsidRPr="2DD3DB38" w:rsidR="480DC16E">
        <w:rPr>
          <w:rFonts w:ascii="Arial" w:hAnsi="Arial" w:eastAsia="Arial" w:cs="Arial"/>
        </w:rPr>
        <w:t xml:space="preserve"> the importance of adaptability and </w:t>
      </w:r>
      <w:r w:rsidRPr="2DD3DB38" w:rsidR="50E53027">
        <w:rPr>
          <w:rFonts w:ascii="Arial" w:hAnsi="Arial" w:eastAsia="Arial" w:cs="Arial"/>
        </w:rPr>
        <w:t>independence</w:t>
      </w:r>
      <w:r w:rsidRPr="2DD3DB38" w:rsidR="480DC16E">
        <w:rPr>
          <w:rFonts w:ascii="Arial" w:hAnsi="Arial" w:eastAsia="Arial" w:cs="Arial"/>
        </w:rPr>
        <w:t xml:space="preserve"> </w:t>
      </w:r>
      <w:r w:rsidRPr="2DD3DB38" w:rsidR="60286C12">
        <w:rPr>
          <w:rFonts w:ascii="Arial" w:hAnsi="Arial" w:eastAsia="Arial" w:cs="Arial"/>
        </w:rPr>
        <w:t>within</w:t>
      </w:r>
      <w:r w:rsidRPr="2DD3DB38" w:rsidR="480DC16E">
        <w:rPr>
          <w:rFonts w:ascii="Arial" w:hAnsi="Arial" w:eastAsia="Arial" w:cs="Arial"/>
        </w:rPr>
        <w:t xml:space="preserve"> the sector. </w:t>
      </w:r>
    </w:p>
    <w:p w:rsidR="5C24A357" w:rsidP="2DD3DB38" w:rsidRDefault="5C24A357" w14:paraId="0401F6BE" w14:textId="4BF8490D">
      <w:pPr>
        <w:rPr>
          <w:rFonts w:ascii="Arial" w:hAnsi="Arial" w:eastAsia="Arial" w:cs="Arial"/>
        </w:rPr>
      </w:pPr>
      <w:r>
        <w:rPr>
          <w:noProof/>
        </w:rPr>
        <w:drawing>
          <wp:inline distT="0" distB="0" distL="0" distR="0" wp14:anchorId="07920A17" wp14:editId="34542B8B">
            <wp:extent cx="3405767" cy="2218651"/>
            <wp:effectExtent l="0" t="0" r="0" b="0"/>
            <wp:docPr id="1499142223" name="Picture 1">
              <a:extLst xmlns:a="http://schemas.openxmlformats.org/drawingml/2006/main">
                <a:ext uri="{FF2B5EF4-FFF2-40B4-BE49-F238E27FC236}">
                  <a16:creationId xmlns:a16="http://schemas.microsoft.com/office/drawing/2014/main" id="{FCC529A5-1274-4A7C-910B-5821DF9D0D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625900" name="Picture 1538625900"/>
                    <pic:cNvPicPr/>
                  </pic:nvPicPr>
                  <pic:blipFill rotWithShape="1">
                    <a:blip r:embed="rId14" cstate="print">
                      <a:extLst>
                        <a:ext uri="{28A0092B-C50C-407E-A947-70E740481C1C}">
                          <a14:useLocalDpi xmlns:a14="http://schemas.microsoft.com/office/drawing/2010/main"/>
                        </a:ext>
                      </a:extLst>
                    </a:blip>
                    <a:srcRect l="1506" t="53161" r="941" b="17594"/>
                    <a:stretch>
                      <a:fillRect/>
                    </a:stretch>
                  </pic:blipFill>
                  <pic:spPr bwMode="auto">
                    <a:xfrm>
                      <a:off x="0" y="0"/>
                      <a:ext cx="3405767" cy="2218651"/>
                    </a:xfrm>
                    <a:prstGeom prst="rect">
                      <a:avLst/>
                    </a:prstGeom>
                    <a:ln>
                      <a:noFill/>
                    </a:ln>
                  </pic:spPr>
                </pic:pic>
              </a:graphicData>
            </a:graphic>
          </wp:inline>
        </w:drawing>
      </w:r>
      <w:r w:rsidRPr="2DD3DB38" w:rsidR="074B0120">
        <w:rPr>
          <w:rFonts w:ascii="Arial" w:hAnsi="Arial" w:eastAsia="Arial" w:cs="Arial"/>
        </w:rPr>
        <w:t>Fig</w:t>
      </w:r>
      <w:r w:rsidRPr="56AB1106" w:rsidR="54085376">
        <w:rPr>
          <w:rFonts w:ascii="Arial" w:hAnsi="Arial" w:eastAsia="Arial" w:cs="Arial"/>
        </w:rPr>
        <w:t xml:space="preserve"> </w:t>
      </w:r>
      <w:r w:rsidRPr="6EFB73C7" w:rsidR="54085376">
        <w:rPr>
          <w:rFonts w:ascii="Arial" w:hAnsi="Arial" w:eastAsia="Arial" w:cs="Arial"/>
        </w:rPr>
        <w:t>11</w:t>
      </w:r>
      <w:r w:rsidRPr="40DE9DE5" w:rsidR="46C8191E">
        <w:rPr>
          <w:rFonts w:ascii="Arial" w:hAnsi="Arial" w:eastAsia="Arial" w:cs="Arial"/>
        </w:rPr>
        <w:t>.</w:t>
      </w:r>
      <w:r w:rsidRPr="2DD3DB38" w:rsidR="074B0120">
        <w:rPr>
          <w:rFonts w:ascii="Arial" w:hAnsi="Arial" w:eastAsia="Arial" w:cs="Arial"/>
        </w:rPr>
        <w:t xml:space="preserve"> This demonstrates my understanding of th</w:t>
      </w:r>
      <w:r w:rsidRPr="2DD3DB38" w:rsidR="3A4B83C2">
        <w:rPr>
          <w:rFonts w:ascii="Arial" w:hAnsi="Arial" w:eastAsia="Arial" w:cs="Arial"/>
        </w:rPr>
        <w:t xml:space="preserve">e </w:t>
      </w:r>
      <w:r w:rsidRPr="5D6CF30A" w:rsidR="3A4B83C2">
        <w:rPr>
          <w:rFonts w:ascii="Arial" w:hAnsi="Arial" w:eastAsia="Arial" w:cs="Arial"/>
        </w:rPr>
        <w:t xml:space="preserve">importance of building professional relationships </w:t>
      </w:r>
      <w:r w:rsidRPr="4FE96D1E" w:rsidR="3A4B83C2">
        <w:rPr>
          <w:rFonts w:ascii="Arial" w:hAnsi="Arial" w:eastAsia="Arial" w:cs="Arial"/>
        </w:rPr>
        <w:t xml:space="preserve">to support </w:t>
      </w:r>
      <w:r w:rsidRPr="358BEAE1" w:rsidR="3A4B83C2">
        <w:rPr>
          <w:rFonts w:ascii="Arial" w:hAnsi="Arial" w:eastAsia="Arial" w:cs="Arial"/>
        </w:rPr>
        <w:t xml:space="preserve">career </w:t>
      </w:r>
      <w:r w:rsidRPr="08CA4290" w:rsidR="3A4B83C2">
        <w:rPr>
          <w:rFonts w:ascii="Arial" w:hAnsi="Arial" w:eastAsia="Arial" w:cs="Arial"/>
        </w:rPr>
        <w:t>development</w:t>
      </w:r>
      <w:r w:rsidRPr="671CD346" w:rsidR="3A4B83C2">
        <w:rPr>
          <w:rFonts w:ascii="Arial" w:hAnsi="Arial" w:eastAsia="Arial" w:cs="Arial"/>
        </w:rPr>
        <w:t>,</w:t>
      </w:r>
      <w:r w:rsidRPr="47F4D5E4" w:rsidR="3A4B83C2">
        <w:rPr>
          <w:rFonts w:ascii="Arial" w:hAnsi="Arial" w:eastAsia="Arial" w:cs="Arial"/>
        </w:rPr>
        <w:t xml:space="preserve"> gain </w:t>
      </w:r>
      <w:r w:rsidRPr="6E5D357F" w:rsidR="3A4B83C2">
        <w:rPr>
          <w:rFonts w:ascii="Arial" w:hAnsi="Arial" w:eastAsia="Arial" w:cs="Arial"/>
        </w:rPr>
        <w:t xml:space="preserve">knowledge, and </w:t>
      </w:r>
      <w:r w:rsidRPr="02026DA0" w:rsidR="3A4B83C2">
        <w:rPr>
          <w:rFonts w:ascii="Arial" w:hAnsi="Arial" w:eastAsia="Arial" w:cs="Arial"/>
        </w:rPr>
        <w:t xml:space="preserve">improve </w:t>
      </w:r>
      <w:r w:rsidRPr="0D0EBA2E" w:rsidR="3A4B83C2">
        <w:rPr>
          <w:rFonts w:ascii="Arial" w:hAnsi="Arial" w:eastAsia="Arial" w:cs="Arial"/>
        </w:rPr>
        <w:t xml:space="preserve">opportunities </w:t>
      </w:r>
      <w:r w:rsidRPr="46F32F17" w:rsidR="6A781372">
        <w:rPr>
          <w:rFonts w:ascii="Arial" w:hAnsi="Arial" w:eastAsia="Arial" w:cs="Arial"/>
        </w:rPr>
        <w:t>within</w:t>
      </w:r>
      <w:r w:rsidRPr="14E945DD" w:rsidR="3A4B83C2">
        <w:rPr>
          <w:rFonts w:ascii="Arial" w:hAnsi="Arial" w:eastAsia="Arial" w:cs="Arial"/>
        </w:rPr>
        <w:t xml:space="preserve"> </w:t>
      </w:r>
      <w:r w:rsidRPr="5F862AD8" w:rsidR="3A4B83C2">
        <w:rPr>
          <w:rFonts w:ascii="Arial" w:hAnsi="Arial" w:eastAsia="Arial" w:cs="Arial"/>
        </w:rPr>
        <w:t>the health</w:t>
      </w:r>
      <w:r w:rsidRPr="275637BA" w:rsidR="3A608080">
        <w:rPr>
          <w:rFonts w:ascii="Arial" w:hAnsi="Arial" w:eastAsia="Arial" w:cs="Arial"/>
        </w:rPr>
        <w:t xml:space="preserve"> </w:t>
      </w:r>
      <w:r w:rsidRPr="4C288D39" w:rsidR="3A608080">
        <w:rPr>
          <w:rFonts w:ascii="Arial" w:hAnsi="Arial" w:eastAsia="Arial" w:cs="Arial"/>
        </w:rPr>
        <w:t xml:space="preserve">and social </w:t>
      </w:r>
      <w:r w:rsidRPr="5E0D5D4F" w:rsidR="3A608080">
        <w:rPr>
          <w:rFonts w:ascii="Arial" w:hAnsi="Arial" w:eastAsia="Arial" w:cs="Arial"/>
        </w:rPr>
        <w:t xml:space="preserve">care </w:t>
      </w:r>
      <w:r w:rsidRPr="2E331EB7" w:rsidR="3A608080">
        <w:rPr>
          <w:rFonts w:ascii="Arial" w:hAnsi="Arial" w:eastAsia="Arial" w:cs="Arial"/>
        </w:rPr>
        <w:t>sector</w:t>
      </w:r>
      <w:r w:rsidRPr="5272F41D" w:rsidR="3A608080">
        <w:rPr>
          <w:rFonts w:ascii="Arial" w:hAnsi="Arial" w:eastAsia="Arial" w:cs="Arial"/>
        </w:rPr>
        <w:t xml:space="preserve">. </w:t>
      </w:r>
    </w:p>
    <w:p w:rsidR="009A12CD" w:rsidP="0E2DB98F" w:rsidRDefault="009A12CD" w14:paraId="2CABA1FB" w14:textId="0C54F9BA">
      <w:pPr>
        <w:rPr>
          <w:rFonts w:ascii="Arial" w:hAnsi="Arial" w:eastAsia="Arial" w:cs="Arial"/>
        </w:rPr>
      </w:pPr>
    </w:p>
    <w:p w:rsidR="71429EFC" w:rsidP="0C01104E" w:rsidRDefault="71429EFC" w14:paraId="5E95AB5F" w14:textId="70C3B300">
      <w:pPr>
        <w:rPr>
          <w:rFonts w:ascii="Arial" w:hAnsi="Arial" w:eastAsia="Arial" w:cs="Arial"/>
          <w:b/>
          <w:bCs/>
        </w:rPr>
      </w:pPr>
      <w:r w:rsidRPr="0C01104E">
        <w:rPr>
          <w:rFonts w:ascii="Arial" w:hAnsi="Arial" w:eastAsia="Arial" w:cs="Arial"/>
          <w:b/>
          <w:bCs/>
        </w:rPr>
        <w:t xml:space="preserve">Application to health and social care </w:t>
      </w:r>
    </w:p>
    <w:p w:rsidR="71429EFC" w:rsidP="0C01104E" w:rsidRDefault="71429EFC" w14:paraId="30272E27" w14:textId="099EEBBB">
      <w:pPr>
        <w:rPr>
          <w:rFonts w:ascii="Arial" w:hAnsi="Arial" w:eastAsia="Arial" w:cs="Arial"/>
        </w:rPr>
      </w:pPr>
      <w:r w:rsidRPr="0C01104E">
        <w:rPr>
          <w:rFonts w:ascii="Arial" w:hAnsi="Arial" w:eastAsia="Arial" w:cs="Arial"/>
        </w:rPr>
        <w:t>The knowledge and skills developed</w:t>
      </w:r>
      <w:r w:rsidRPr="0C01104E" w:rsidR="1D4B1134">
        <w:rPr>
          <w:rFonts w:ascii="Arial" w:hAnsi="Arial" w:eastAsia="Arial" w:cs="Arial"/>
        </w:rPr>
        <w:t xml:space="preserve"> throughout this module are directly applicable to health and social care practice. Communication skill</w:t>
      </w:r>
      <w:r w:rsidRPr="0C01104E" w:rsidR="552510BD">
        <w:rPr>
          <w:rFonts w:ascii="Arial" w:hAnsi="Arial" w:eastAsia="Arial" w:cs="Arial"/>
        </w:rPr>
        <w:t xml:space="preserve">s can enhance interactions with patients, ensuring that information is clear and accessible. </w:t>
      </w:r>
    </w:p>
    <w:p w:rsidR="552510BD" w:rsidP="0C01104E" w:rsidRDefault="552510BD" w14:paraId="0D0ACD2C" w14:textId="3054CA4C">
      <w:pPr>
        <w:rPr>
          <w:rFonts w:ascii="Arial" w:hAnsi="Arial" w:eastAsia="Arial" w:cs="Arial"/>
        </w:rPr>
      </w:pPr>
      <w:r w:rsidRPr="0C01104E">
        <w:rPr>
          <w:rFonts w:ascii="Arial" w:hAnsi="Arial" w:eastAsia="Arial" w:cs="Arial"/>
        </w:rPr>
        <w:t>Understanding concepts such as autonomy perspective supports th</w:t>
      </w:r>
      <w:r w:rsidRPr="0C01104E" w:rsidR="3743AB49">
        <w:rPr>
          <w:rFonts w:ascii="Arial" w:hAnsi="Arial" w:eastAsia="Arial" w:cs="Arial"/>
        </w:rPr>
        <w:t>e</w:t>
      </w:r>
      <w:r w:rsidRPr="0C01104E">
        <w:rPr>
          <w:rFonts w:ascii="Arial" w:hAnsi="Arial" w:eastAsia="Arial" w:cs="Arial"/>
        </w:rPr>
        <w:t xml:space="preserve"> delivery of </w:t>
      </w:r>
      <w:r w:rsidRPr="0C01104E" w:rsidR="5BD4DB06">
        <w:rPr>
          <w:rFonts w:ascii="Arial" w:hAnsi="Arial" w:eastAsia="Arial" w:cs="Arial"/>
        </w:rPr>
        <w:t>person-centred</w:t>
      </w:r>
      <w:r w:rsidRPr="0C01104E">
        <w:rPr>
          <w:rFonts w:ascii="Arial" w:hAnsi="Arial" w:eastAsia="Arial" w:cs="Arial"/>
        </w:rPr>
        <w:t xml:space="preserve"> care, where individuals are respected and involved in deci</w:t>
      </w:r>
      <w:r w:rsidRPr="0C01104E" w:rsidR="50E18CDC">
        <w:rPr>
          <w:rFonts w:ascii="Arial" w:hAnsi="Arial" w:eastAsia="Arial" w:cs="Arial"/>
        </w:rPr>
        <w:t xml:space="preserve">sion about their care. However, applying these principles in practice </w:t>
      </w:r>
      <w:r w:rsidRPr="0C01104E" w:rsidR="5FA6D16C">
        <w:rPr>
          <w:rFonts w:ascii="Arial" w:hAnsi="Arial" w:eastAsia="Arial" w:cs="Arial"/>
        </w:rPr>
        <w:t>may present</w:t>
      </w:r>
      <w:r w:rsidRPr="0C01104E" w:rsidR="50E18CDC">
        <w:rPr>
          <w:rFonts w:ascii="Arial" w:hAnsi="Arial" w:eastAsia="Arial" w:cs="Arial"/>
        </w:rPr>
        <w:t xml:space="preserve"> challenges, </w:t>
      </w:r>
      <w:r w:rsidRPr="0C01104E" w:rsidR="19001699">
        <w:rPr>
          <w:rFonts w:ascii="Arial" w:hAnsi="Arial" w:eastAsia="Arial" w:cs="Arial"/>
        </w:rPr>
        <w:t>particularly</w:t>
      </w:r>
      <w:r w:rsidRPr="0C01104E" w:rsidR="50E18CDC">
        <w:rPr>
          <w:rFonts w:ascii="Arial" w:hAnsi="Arial" w:eastAsia="Arial" w:cs="Arial"/>
        </w:rPr>
        <w:t xml:space="preserve"> when</w:t>
      </w:r>
      <w:r w:rsidRPr="0C01104E" w:rsidR="777C78CC">
        <w:rPr>
          <w:rFonts w:ascii="Arial" w:hAnsi="Arial" w:eastAsia="Arial" w:cs="Arial"/>
        </w:rPr>
        <w:t xml:space="preserve"> balancing individual needs and organisational policies. </w:t>
      </w:r>
    </w:p>
    <w:p w:rsidR="57ABA492" w:rsidP="0C01104E" w:rsidRDefault="57ABA492" w14:paraId="0B8737F0" w14:textId="30CE6E23">
      <w:pPr>
        <w:rPr>
          <w:rFonts w:ascii="Arial" w:hAnsi="Arial" w:eastAsia="Arial" w:cs="Arial"/>
        </w:rPr>
      </w:pPr>
      <w:r w:rsidRPr="0C01104E">
        <w:rPr>
          <w:rFonts w:ascii="Arial" w:hAnsi="Arial" w:eastAsia="Arial" w:cs="Arial"/>
        </w:rPr>
        <w:t xml:space="preserve">In addition, skills such as teamwork, problem </w:t>
      </w:r>
      <w:r w:rsidRPr="0C01104E" w:rsidR="2010D52F">
        <w:rPr>
          <w:rFonts w:ascii="Arial" w:hAnsi="Arial" w:eastAsia="Arial" w:cs="Arial"/>
        </w:rPr>
        <w:t>-</w:t>
      </w:r>
      <w:r w:rsidRPr="0C01104E">
        <w:rPr>
          <w:rFonts w:ascii="Arial" w:hAnsi="Arial" w:eastAsia="Arial" w:cs="Arial"/>
        </w:rPr>
        <w:t>solving, and networking are essential in complex healthcare envi</w:t>
      </w:r>
      <w:r w:rsidRPr="0C01104E" w:rsidR="5F52E55A">
        <w:rPr>
          <w:rFonts w:ascii="Arial" w:hAnsi="Arial" w:eastAsia="Arial" w:cs="Arial"/>
        </w:rPr>
        <w:t xml:space="preserve">ronments. These skills enable professionals to respond effectively to challenges and collaborate to achieve positive outcomes. </w:t>
      </w:r>
    </w:p>
    <w:p w:rsidR="7B9A253A" w:rsidP="0E2DB98F" w:rsidRDefault="7B9A253A" w14:paraId="1D43A161" w14:textId="41E88E0F">
      <w:pPr>
        <w:rPr>
          <w:rFonts w:ascii="Arial" w:hAnsi="Arial" w:eastAsia="Arial" w:cs="Arial"/>
        </w:rPr>
      </w:pPr>
      <w:r w:rsidRPr="0E2DB98F">
        <w:rPr>
          <w:rFonts w:ascii="Arial" w:hAnsi="Arial" w:eastAsia="Arial" w:cs="Arial"/>
        </w:rPr>
        <w:t>Furthermore, knowledge of public health strategies, such as vaccination campaigns, allows professionals</w:t>
      </w:r>
      <w:r w:rsidRPr="0E2DB98F" w:rsidR="1FB65668">
        <w:rPr>
          <w:rFonts w:ascii="Arial" w:hAnsi="Arial" w:eastAsia="Arial" w:cs="Arial"/>
        </w:rPr>
        <w:t xml:space="preserve"> </w:t>
      </w:r>
      <w:r w:rsidRPr="0E2DB98F">
        <w:rPr>
          <w:rFonts w:ascii="Arial" w:hAnsi="Arial" w:eastAsia="Arial" w:cs="Arial"/>
        </w:rPr>
        <w:t xml:space="preserve">to promote </w:t>
      </w:r>
      <w:r w:rsidRPr="0E2DB98F" w:rsidR="160EB81D">
        <w:rPr>
          <w:rFonts w:ascii="Arial" w:hAnsi="Arial" w:eastAsia="Arial" w:cs="Arial"/>
        </w:rPr>
        <w:t xml:space="preserve">health and improve community wellbeing (NHS England, 2019). </w:t>
      </w:r>
      <w:r w:rsidRPr="0E2DB98F" w:rsidR="69630EBC">
        <w:rPr>
          <w:rFonts w:ascii="Arial" w:hAnsi="Arial" w:eastAsia="Arial" w:cs="Arial"/>
        </w:rPr>
        <w:t>Health care professionals play by a key role in educating</w:t>
      </w:r>
      <w:r w:rsidRPr="0E2DB98F" w:rsidR="2A638337">
        <w:rPr>
          <w:rFonts w:ascii="Arial" w:hAnsi="Arial" w:eastAsia="Arial" w:cs="Arial"/>
        </w:rPr>
        <w:t xml:space="preserve"> </w:t>
      </w:r>
      <w:r w:rsidRPr="0E2DB98F" w:rsidR="69630EBC">
        <w:rPr>
          <w:rFonts w:ascii="Arial" w:hAnsi="Arial" w:eastAsia="Arial" w:cs="Arial"/>
        </w:rPr>
        <w:t xml:space="preserve">individuals, </w:t>
      </w:r>
      <w:r w:rsidRPr="0E2DB98F" w:rsidR="223DDEF1">
        <w:rPr>
          <w:rFonts w:ascii="Arial" w:hAnsi="Arial" w:eastAsia="Arial" w:cs="Arial"/>
        </w:rPr>
        <w:t>addressing</w:t>
      </w:r>
      <w:r w:rsidRPr="0E2DB98F" w:rsidR="69630EBC">
        <w:rPr>
          <w:rFonts w:ascii="Arial" w:hAnsi="Arial" w:eastAsia="Arial" w:cs="Arial"/>
        </w:rPr>
        <w:t xml:space="preserve"> </w:t>
      </w:r>
      <w:r w:rsidRPr="0E2DB98F" w:rsidR="3116F22B">
        <w:rPr>
          <w:rFonts w:ascii="Arial" w:hAnsi="Arial" w:eastAsia="Arial" w:cs="Arial"/>
        </w:rPr>
        <w:t>misinformation</w:t>
      </w:r>
      <w:r w:rsidRPr="0E2DB98F" w:rsidR="69630EBC">
        <w:rPr>
          <w:rFonts w:ascii="Arial" w:hAnsi="Arial" w:eastAsia="Arial" w:cs="Arial"/>
        </w:rPr>
        <w:t>, and encouraging positive health behaviours.</w:t>
      </w:r>
    </w:p>
    <w:p w:rsidR="401DA0C1" w:rsidP="0E2DB98F" w:rsidRDefault="401DA0C1" w14:paraId="1B42C004" w14:textId="652F5037">
      <w:pPr>
        <w:rPr>
          <w:rFonts w:ascii="Arial" w:hAnsi="Arial" w:eastAsia="Arial" w:cs="Arial"/>
        </w:rPr>
      </w:pPr>
      <w:r w:rsidRPr="0E2DB98F">
        <w:rPr>
          <w:rFonts w:ascii="Arial" w:hAnsi="Arial" w:eastAsia="Arial" w:cs="Arial"/>
        </w:rPr>
        <w:t>D</w:t>
      </w:r>
      <w:r w:rsidRPr="0E2DB98F" w:rsidR="63E2186A">
        <w:rPr>
          <w:rFonts w:ascii="Arial" w:hAnsi="Arial" w:eastAsia="Arial" w:cs="Arial"/>
        </w:rPr>
        <w:t>i</w:t>
      </w:r>
      <w:r w:rsidRPr="0E2DB98F" w:rsidR="38CCEFDC">
        <w:rPr>
          <w:rFonts w:ascii="Arial" w:hAnsi="Arial" w:eastAsia="Arial" w:cs="Arial"/>
        </w:rPr>
        <w:t xml:space="preserve">gital </w:t>
      </w:r>
      <w:r w:rsidRPr="0E2DB98F" w:rsidR="297E0696">
        <w:rPr>
          <w:rFonts w:ascii="Arial" w:hAnsi="Arial" w:eastAsia="Arial" w:cs="Arial"/>
        </w:rPr>
        <w:t xml:space="preserve">skills also are </w:t>
      </w:r>
      <w:r w:rsidRPr="0E2DB98F" w:rsidR="0A6EC761">
        <w:rPr>
          <w:rFonts w:ascii="Arial" w:hAnsi="Arial" w:eastAsia="Arial" w:cs="Arial"/>
        </w:rPr>
        <w:t>increasingly</w:t>
      </w:r>
      <w:r w:rsidRPr="0E2DB98F" w:rsidR="297E0696">
        <w:rPr>
          <w:rFonts w:ascii="Arial" w:hAnsi="Arial" w:eastAsia="Arial" w:cs="Arial"/>
        </w:rPr>
        <w:t xml:space="preserve"> important in a modern healt</w:t>
      </w:r>
      <w:r w:rsidRPr="0E2DB98F" w:rsidR="530BDB7A">
        <w:rPr>
          <w:rFonts w:ascii="Arial" w:hAnsi="Arial" w:eastAsia="Arial" w:cs="Arial"/>
        </w:rPr>
        <w:t xml:space="preserve">hcare </w:t>
      </w:r>
      <w:r w:rsidRPr="0E2DB98F" w:rsidR="742A53D5">
        <w:rPr>
          <w:rFonts w:ascii="Arial" w:hAnsi="Arial" w:eastAsia="Arial" w:cs="Arial"/>
        </w:rPr>
        <w:t>setting</w:t>
      </w:r>
      <w:r w:rsidRPr="0E2DB98F" w:rsidR="530BDB7A">
        <w:rPr>
          <w:rFonts w:ascii="Arial" w:hAnsi="Arial" w:eastAsia="Arial" w:cs="Arial"/>
        </w:rPr>
        <w:t xml:space="preserve">. The use of electronic records and online communication requires professionals to maintain </w:t>
      </w:r>
      <w:r w:rsidRPr="0E2DB98F" w:rsidR="0F0375B4">
        <w:rPr>
          <w:rFonts w:ascii="Arial" w:hAnsi="Arial" w:eastAsia="Arial" w:cs="Arial"/>
        </w:rPr>
        <w:t>confidentiality</w:t>
      </w:r>
      <w:r w:rsidRPr="0E2DB98F" w:rsidR="35370B78">
        <w:rPr>
          <w:rFonts w:ascii="Arial" w:hAnsi="Arial" w:eastAsia="Arial" w:cs="Arial"/>
        </w:rPr>
        <w:t xml:space="preserve">, accuracy, and </w:t>
      </w:r>
      <w:r w:rsidRPr="0E2DB98F" w:rsidR="788144C8">
        <w:rPr>
          <w:rFonts w:ascii="Arial" w:hAnsi="Arial" w:eastAsia="Arial" w:cs="Arial"/>
        </w:rPr>
        <w:t>professionalism</w:t>
      </w:r>
      <w:r w:rsidRPr="0E2DB98F" w:rsidR="35370B78">
        <w:rPr>
          <w:rFonts w:ascii="Arial" w:hAnsi="Arial" w:eastAsia="Arial" w:cs="Arial"/>
        </w:rPr>
        <w:t xml:space="preserve"> at all times. </w:t>
      </w:r>
    </w:p>
    <w:p w:rsidR="35370B78" w:rsidP="0E2DB98F" w:rsidRDefault="35370B78" w14:paraId="0880B9CC" w14:textId="608343D0">
      <w:pPr>
        <w:rPr>
          <w:rFonts w:ascii="Arial" w:hAnsi="Arial" w:eastAsia="Arial" w:cs="Arial"/>
        </w:rPr>
      </w:pPr>
      <w:r w:rsidRPr="0E2DB98F">
        <w:rPr>
          <w:rFonts w:ascii="Arial" w:hAnsi="Arial" w:eastAsia="Arial" w:cs="Arial"/>
        </w:rPr>
        <w:t>Overall, the application of these skills and knowledge demonstrate</w:t>
      </w:r>
      <w:r w:rsidRPr="0E2DB98F" w:rsidR="7A04AB11">
        <w:rPr>
          <w:rFonts w:ascii="Arial" w:hAnsi="Arial" w:eastAsia="Arial" w:cs="Arial"/>
        </w:rPr>
        <w:t>s</w:t>
      </w:r>
      <w:r w:rsidRPr="0E2DB98F">
        <w:rPr>
          <w:rFonts w:ascii="Arial" w:hAnsi="Arial" w:eastAsia="Arial" w:cs="Arial"/>
        </w:rPr>
        <w:t xml:space="preserve"> my </w:t>
      </w:r>
      <w:r w:rsidRPr="0E2DB98F" w:rsidR="1697EBD8">
        <w:rPr>
          <w:rFonts w:ascii="Arial" w:hAnsi="Arial" w:eastAsia="Arial" w:cs="Arial"/>
        </w:rPr>
        <w:t>readiness</w:t>
      </w:r>
      <w:r w:rsidRPr="0E2DB98F">
        <w:rPr>
          <w:rFonts w:ascii="Arial" w:hAnsi="Arial" w:eastAsia="Arial" w:cs="Arial"/>
        </w:rPr>
        <w:t xml:space="preserve"> to progress into a professional role</w:t>
      </w:r>
      <w:r w:rsidRPr="0E2DB98F" w:rsidR="68B8AE7A">
        <w:rPr>
          <w:rFonts w:ascii="Arial" w:hAnsi="Arial" w:eastAsia="Arial" w:cs="Arial"/>
        </w:rPr>
        <w:t xml:space="preserve"> </w:t>
      </w:r>
      <w:r w:rsidRPr="0E2DB98F" w:rsidR="0EA7A6BC">
        <w:rPr>
          <w:rFonts w:ascii="Arial" w:hAnsi="Arial" w:eastAsia="Arial" w:cs="Arial"/>
        </w:rPr>
        <w:t>within</w:t>
      </w:r>
      <w:r w:rsidRPr="0E2DB98F" w:rsidR="68B8AE7A">
        <w:rPr>
          <w:rFonts w:ascii="Arial" w:hAnsi="Arial" w:eastAsia="Arial" w:cs="Arial"/>
        </w:rPr>
        <w:t xml:space="preserve"> health and social care, </w:t>
      </w:r>
      <w:r w:rsidRPr="0E2DB98F" w:rsidR="48A71227">
        <w:rPr>
          <w:rFonts w:ascii="Arial" w:hAnsi="Arial" w:eastAsia="Arial" w:cs="Arial"/>
        </w:rPr>
        <w:t>however,</w:t>
      </w:r>
      <w:r w:rsidRPr="0E2DB98F" w:rsidR="68B8AE7A">
        <w:rPr>
          <w:rFonts w:ascii="Arial" w:hAnsi="Arial" w:eastAsia="Arial" w:cs="Arial"/>
        </w:rPr>
        <w:t xml:space="preserve"> continued development through practical experience will be essential. </w:t>
      </w:r>
    </w:p>
    <w:p w:rsidR="48F9B6E0" w:rsidP="48F9B6E0" w:rsidRDefault="48F9B6E0" w14:paraId="14B2EA26" w14:textId="54AC4B7F">
      <w:pPr>
        <w:rPr>
          <w:rFonts w:ascii="Arial" w:hAnsi="Arial" w:eastAsia="Arial" w:cs="Arial"/>
          <w:b/>
          <w:bCs/>
        </w:rPr>
      </w:pPr>
    </w:p>
    <w:p w:rsidR="4B92E228" w:rsidP="5F1E4905" w:rsidRDefault="4B92E228" w14:paraId="6AC24300" w14:textId="331C26ED">
      <w:pPr>
        <w:rPr>
          <w:rFonts w:ascii="Arial" w:hAnsi="Arial" w:eastAsia="Arial" w:cs="Arial"/>
          <w:b/>
          <w:bCs/>
        </w:rPr>
      </w:pPr>
    </w:p>
    <w:p w:rsidR="4B92E228" w:rsidP="0C01104E" w:rsidRDefault="4B92E228" w14:paraId="7C873BA6" w14:textId="1A3F4735">
      <w:pPr>
        <w:rPr>
          <w:rFonts w:ascii="Arial" w:hAnsi="Arial" w:eastAsia="Arial" w:cs="Arial"/>
          <w:b/>
          <w:bCs/>
        </w:rPr>
      </w:pPr>
      <w:r w:rsidRPr="0C01104E">
        <w:rPr>
          <w:rFonts w:ascii="Arial" w:hAnsi="Arial" w:eastAsia="Arial" w:cs="Arial"/>
          <w:b/>
          <w:bCs/>
        </w:rPr>
        <w:t>Reflection on learning development</w:t>
      </w:r>
    </w:p>
    <w:p w:rsidR="66C87F48" w:rsidP="0C01104E" w:rsidRDefault="66C87F48" w14:paraId="5A5CBFED" w14:textId="559C4556">
      <w:pPr>
        <w:rPr>
          <w:rFonts w:ascii="Arial" w:hAnsi="Arial" w:eastAsia="Arial" w:cs="Arial"/>
        </w:rPr>
      </w:pPr>
      <w:r w:rsidRPr="0C01104E">
        <w:rPr>
          <w:rFonts w:ascii="Arial" w:hAnsi="Arial" w:eastAsia="Arial" w:cs="Arial"/>
        </w:rPr>
        <w:t>Reflection has been a key aspect of my learning throughout this module. One of the most significant developments has been increased confiden</w:t>
      </w:r>
      <w:r w:rsidRPr="0C01104E" w:rsidR="4C7C04E4">
        <w:rPr>
          <w:rFonts w:ascii="Arial" w:hAnsi="Arial" w:eastAsia="Arial" w:cs="Arial"/>
        </w:rPr>
        <w:t>ce. At the beginning, I was hesitant to contribute to discussions, but over time I bec</w:t>
      </w:r>
      <w:r w:rsidRPr="0C01104E" w:rsidR="54A4CB58">
        <w:rPr>
          <w:rFonts w:ascii="Arial" w:hAnsi="Arial" w:eastAsia="Arial" w:cs="Arial"/>
        </w:rPr>
        <w:t>a</w:t>
      </w:r>
      <w:r w:rsidRPr="0C01104E" w:rsidR="4C7C04E4">
        <w:rPr>
          <w:rFonts w:ascii="Arial" w:hAnsi="Arial" w:eastAsia="Arial" w:cs="Arial"/>
        </w:rPr>
        <w:t xml:space="preserve">me more comfortable expressing my ideas. </w:t>
      </w:r>
    </w:p>
    <w:p w:rsidR="67C26A60" w:rsidP="0C01104E" w:rsidRDefault="67C26A60" w14:paraId="5A54986F" w14:textId="1C3B20B1">
      <w:pPr>
        <w:rPr>
          <w:rFonts w:ascii="Arial" w:hAnsi="Arial" w:eastAsia="Arial" w:cs="Arial"/>
        </w:rPr>
      </w:pPr>
      <w:r w:rsidRPr="0C01104E">
        <w:rPr>
          <w:rFonts w:ascii="Arial" w:hAnsi="Arial" w:eastAsia="Arial" w:cs="Arial"/>
        </w:rPr>
        <w:t>I have also developed greater self- awareness, allowing me to recognise my strengths and areas for im</w:t>
      </w:r>
      <w:r w:rsidRPr="0C01104E" w:rsidR="64028B9A">
        <w:rPr>
          <w:rFonts w:ascii="Arial" w:hAnsi="Arial" w:eastAsia="Arial" w:cs="Arial"/>
        </w:rPr>
        <w:t xml:space="preserve">provement. </w:t>
      </w:r>
      <w:r w:rsidRPr="0C01104E" w:rsidR="36AF9B75">
        <w:rPr>
          <w:rFonts w:ascii="Arial" w:hAnsi="Arial" w:eastAsia="Arial" w:cs="Arial"/>
        </w:rPr>
        <w:t xml:space="preserve">Schon (1983) emphasises </w:t>
      </w:r>
      <w:r w:rsidRPr="0C01104E" w:rsidR="35208D3F">
        <w:rPr>
          <w:rFonts w:ascii="Arial" w:hAnsi="Arial" w:eastAsia="Arial" w:cs="Arial"/>
        </w:rPr>
        <w:t xml:space="preserve">the importance of reflective practice in professional development, and I can now see how reflection </w:t>
      </w:r>
      <w:r w:rsidRPr="0C01104E" w:rsidR="08F815A2">
        <w:rPr>
          <w:rFonts w:ascii="Arial" w:hAnsi="Arial" w:eastAsia="Arial" w:cs="Arial"/>
        </w:rPr>
        <w:t xml:space="preserve">supports continuous learning. </w:t>
      </w:r>
    </w:p>
    <w:p w:rsidR="08F815A2" w:rsidP="0C01104E" w:rsidRDefault="08F815A2" w14:paraId="09404B00" w14:textId="2F9058B0">
      <w:pPr>
        <w:rPr>
          <w:rFonts w:ascii="Arial" w:hAnsi="Arial" w:eastAsia="Arial" w:cs="Arial"/>
        </w:rPr>
      </w:pPr>
      <w:r w:rsidRPr="0C01104E">
        <w:rPr>
          <w:rFonts w:ascii="Arial" w:hAnsi="Arial" w:eastAsia="Arial" w:cs="Arial"/>
        </w:rPr>
        <w:t>Initially, my reflections were more descriptive; however, they have become more analytical over time. I have also developed gre</w:t>
      </w:r>
      <w:r w:rsidRPr="0C01104E" w:rsidR="563CCCD1">
        <w:rPr>
          <w:rFonts w:ascii="Arial" w:hAnsi="Arial" w:eastAsia="Arial" w:cs="Arial"/>
        </w:rPr>
        <w:t>ater independence in my learning, taking responsibility for completing tasks and seeking additional informa</w:t>
      </w:r>
      <w:r w:rsidRPr="0C01104E" w:rsidR="45649474">
        <w:rPr>
          <w:rFonts w:ascii="Arial" w:hAnsi="Arial" w:eastAsia="Arial" w:cs="Arial"/>
        </w:rPr>
        <w:t xml:space="preserve">tion when necessary. </w:t>
      </w:r>
    </w:p>
    <w:p w:rsidR="45649474" w:rsidP="0C01104E" w:rsidRDefault="45649474" w14:paraId="72832171" w14:textId="2341782B">
      <w:pPr>
        <w:rPr>
          <w:rFonts w:ascii="Arial" w:hAnsi="Arial" w:eastAsia="Arial" w:cs="Arial"/>
        </w:rPr>
      </w:pPr>
      <w:r w:rsidRPr="0D666504">
        <w:rPr>
          <w:rFonts w:ascii="Arial" w:hAnsi="Arial" w:eastAsia="Arial" w:cs="Arial"/>
        </w:rPr>
        <w:t xml:space="preserve">Despite this progress, I recognise that I still need to improve areas such as time management and confidence in unfamiliar </w:t>
      </w:r>
      <w:r w:rsidRPr="0D666504" w:rsidR="6C7541DC">
        <w:rPr>
          <w:rFonts w:ascii="Arial" w:hAnsi="Arial" w:eastAsia="Arial" w:cs="Arial"/>
        </w:rPr>
        <w:t>situations. Moving forward, I will continue to reflect on my experiences and actively work towards improv</w:t>
      </w:r>
      <w:r w:rsidRPr="0D666504" w:rsidR="6AB7E755">
        <w:rPr>
          <w:rFonts w:ascii="Arial" w:hAnsi="Arial" w:eastAsia="Arial" w:cs="Arial"/>
        </w:rPr>
        <w:t xml:space="preserve">ing these skills. </w:t>
      </w:r>
    </w:p>
    <w:p w:rsidR="51FB0C64" w:rsidP="0D666504" w:rsidRDefault="51FB0C64" w14:paraId="63F0DEF0" w14:textId="452A4924">
      <w:pPr>
        <w:rPr>
          <w:rFonts w:ascii="Arial" w:hAnsi="Arial" w:eastAsia="Arial" w:cs="Arial"/>
        </w:rPr>
      </w:pPr>
      <w:r>
        <w:rPr>
          <w:noProof/>
        </w:rPr>
        <w:drawing>
          <wp:inline distT="0" distB="0" distL="0" distR="0" wp14:anchorId="0F1A5E64" wp14:editId="2BD3D99E">
            <wp:extent cx="3147688" cy="2142833"/>
            <wp:effectExtent l="0" t="0" r="0" b="0"/>
            <wp:docPr id="1564072716" name="Picture 2">
              <a:extLst xmlns:a="http://schemas.openxmlformats.org/drawingml/2006/main">
                <a:ext uri="{FF2B5EF4-FFF2-40B4-BE49-F238E27FC236}">
                  <a16:creationId xmlns:a16="http://schemas.microsoft.com/office/drawing/2014/main" id="{7F6B4D1B-2C59-4E0F-8CC2-476C899DE6A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112615" name="Picture 1801112615"/>
                    <pic:cNvPicPr/>
                  </pic:nvPicPr>
                  <pic:blipFill rotWithShape="1">
                    <a:blip r:embed="rId15" cstate="print">
                      <a:extLst>
                        <a:ext uri="{28A0092B-C50C-407E-A947-70E740481C1C}">
                          <a14:useLocalDpi xmlns:a14="http://schemas.microsoft.com/office/drawing/2010/main"/>
                        </a:ext>
                      </a:extLst>
                    </a:blip>
                    <a:srcRect t="51199" r="600" b="17659"/>
                    <a:stretch>
                      <a:fillRect/>
                    </a:stretch>
                  </pic:blipFill>
                  <pic:spPr bwMode="auto">
                    <a:xfrm>
                      <a:off x="0" y="0"/>
                      <a:ext cx="3147688" cy="2142833"/>
                    </a:xfrm>
                    <a:prstGeom prst="rect">
                      <a:avLst/>
                    </a:prstGeom>
                    <a:ln>
                      <a:noFill/>
                    </a:ln>
                  </pic:spPr>
                </pic:pic>
              </a:graphicData>
            </a:graphic>
          </wp:inline>
        </w:drawing>
      </w:r>
      <w:r w:rsidRPr="1687812F" w:rsidR="6E58EEE8">
        <w:rPr>
          <w:rFonts w:ascii="Arial" w:hAnsi="Arial" w:eastAsia="Arial" w:cs="Arial"/>
        </w:rPr>
        <w:t>Fig</w:t>
      </w:r>
      <w:r w:rsidRPr="00BE6437" w:rsidR="6E58EEE8">
        <w:rPr>
          <w:rFonts w:ascii="Arial" w:hAnsi="Arial" w:eastAsia="Arial" w:cs="Arial"/>
        </w:rPr>
        <w:t xml:space="preserve"> 12.</w:t>
      </w:r>
      <w:r w:rsidRPr="76E6CC2C" w:rsidR="6E58EEE8">
        <w:rPr>
          <w:rFonts w:ascii="Arial" w:hAnsi="Arial" w:eastAsia="Arial" w:cs="Arial"/>
        </w:rPr>
        <w:t xml:space="preserve"> </w:t>
      </w:r>
      <w:r w:rsidRPr="72AAA9DF" w:rsidR="6E58EEE8">
        <w:rPr>
          <w:rFonts w:ascii="Arial" w:hAnsi="Arial" w:eastAsia="Arial" w:cs="Arial"/>
        </w:rPr>
        <w:t xml:space="preserve">This </w:t>
      </w:r>
      <w:r w:rsidRPr="554D15B6" w:rsidR="6E58EEE8">
        <w:rPr>
          <w:rFonts w:ascii="Arial" w:hAnsi="Arial" w:eastAsia="Arial" w:cs="Arial"/>
        </w:rPr>
        <w:t xml:space="preserve">shows </w:t>
      </w:r>
      <w:r w:rsidRPr="56B89ECC" w:rsidR="6E58EEE8">
        <w:rPr>
          <w:rFonts w:ascii="Arial" w:hAnsi="Arial" w:eastAsia="Arial" w:cs="Arial"/>
        </w:rPr>
        <w:t xml:space="preserve">my </w:t>
      </w:r>
      <w:r w:rsidRPr="736BCED4" w:rsidR="6E58EEE8">
        <w:rPr>
          <w:rFonts w:ascii="Arial" w:hAnsi="Arial" w:eastAsia="Arial" w:cs="Arial"/>
        </w:rPr>
        <w:t xml:space="preserve">understanding </w:t>
      </w:r>
      <w:r w:rsidRPr="03769473" w:rsidR="6E58EEE8">
        <w:rPr>
          <w:rFonts w:ascii="Arial" w:hAnsi="Arial" w:eastAsia="Arial" w:cs="Arial"/>
        </w:rPr>
        <w:t xml:space="preserve">of how </w:t>
      </w:r>
      <w:r w:rsidRPr="60DF99E0" w:rsidR="6E58EEE8">
        <w:rPr>
          <w:rFonts w:ascii="Arial" w:hAnsi="Arial" w:eastAsia="Arial" w:cs="Arial"/>
        </w:rPr>
        <w:t>emotio</w:t>
      </w:r>
      <w:r w:rsidRPr="60DF99E0" w:rsidR="48B0587B">
        <w:rPr>
          <w:rFonts w:ascii="Arial" w:hAnsi="Arial" w:eastAsia="Arial" w:cs="Arial"/>
        </w:rPr>
        <w:t>nal</w:t>
      </w:r>
      <w:r w:rsidRPr="5E5F1C18" w:rsidR="75D26B14">
        <w:rPr>
          <w:rFonts w:ascii="Arial" w:hAnsi="Arial" w:eastAsia="Arial" w:cs="Arial"/>
        </w:rPr>
        <w:t xml:space="preserve"> </w:t>
      </w:r>
      <w:r w:rsidRPr="7D9EE0BD" w:rsidR="48B0587B">
        <w:rPr>
          <w:rFonts w:ascii="Arial" w:hAnsi="Arial" w:eastAsia="Arial" w:cs="Arial"/>
        </w:rPr>
        <w:t xml:space="preserve">intelligence </w:t>
      </w:r>
      <w:r w:rsidRPr="3861EFD1" w:rsidR="48B0587B">
        <w:rPr>
          <w:rFonts w:ascii="Arial" w:hAnsi="Arial" w:eastAsia="Arial" w:cs="Arial"/>
        </w:rPr>
        <w:t xml:space="preserve">helps </w:t>
      </w:r>
      <w:r w:rsidRPr="5E1895E2" w:rsidR="48B0587B">
        <w:rPr>
          <w:rFonts w:ascii="Arial" w:hAnsi="Arial" w:eastAsia="Arial" w:cs="Arial"/>
        </w:rPr>
        <w:t xml:space="preserve">health and </w:t>
      </w:r>
      <w:r w:rsidRPr="3CD53400" w:rsidR="48B0587B">
        <w:rPr>
          <w:rFonts w:ascii="Arial" w:hAnsi="Arial" w:eastAsia="Arial" w:cs="Arial"/>
        </w:rPr>
        <w:t xml:space="preserve">social care </w:t>
      </w:r>
      <w:r w:rsidRPr="43E82952" w:rsidR="48B0587B">
        <w:rPr>
          <w:rFonts w:ascii="Arial" w:hAnsi="Arial" w:eastAsia="Arial" w:cs="Arial"/>
        </w:rPr>
        <w:t xml:space="preserve">workers </w:t>
      </w:r>
      <w:r w:rsidRPr="2CEBF0BA" w:rsidR="48B0587B">
        <w:rPr>
          <w:rFonts w:ascii="Arial" w:hAnsi="Arial" w:eastAsia="Arial" w:cs="Arial"/>
        </w:rPr>
        <w:t xml:space="preserve">support </w:t>
      </w:r>
      <w:r w:rsidRPr="105AFF03" w:rsidR="48B0587B">
        <w:rPr>
          <w:rFonts w:ascii="Arial" w:hAnsi="Arial" w:eastAsia="Arial" w:cs="Arial"/>
        </w:rPr>
        <w:t>patients in</w:t>
      </w:r>
      <w:r w:rsidRPr="6A9B3A8F" w:rsidR="48B0587B">
        <w:rPr>
          <w:rFonts w:ascii="Arial" w:hAnsi="Arial" w:eastAsia="Arial" w:cs="Arial"/>
        </w:rPr>
        <w:t xml:space="preserve"> a </w:t>
      </w:r>
      <w:r w:rsidRPr="3B4025D3" w:rsidR="48B0587B">
        <w:rPr>
          <w:rFonts w:ascii="Arial" w:hAnsi="Arial" w:eastAsia="Arial" w:cs="Arial"/>
        </w:rPr>
        <w:t xml:space="preserve">kind </w:t>
      </w:r>
      <w:r w:rsidRPr="735BC8FD" w:rsidR="48B0587B">
        <w:rPr>
          <w:rFonts w:ascii="Arial" w:hAnsi="Arial" w:eastAsia="Arial" w:cs="Arial"/>
        </w:rPr>
        <w:t xml:space="preserve">and </w:t>
      </w:r>
      <w:r w:rsidRPr="13992937" w:rsidR="48B0587B">
        <w:rPr>
          <w:rFonts w:ascii="Arial" w:hAnsi="Arial" w:eastAsia="Arial" w:cs="Arial"/>
        </w:rPr>
        <w:t xml:space="preserve">respectful </w:t>
      </w:r>
      <w:r w:rsidRPr="00D16229" w:rsidR="48B0587B">
        <w:rPr>
          <w:rFonts w:ascii="Arial" w:hAnsi="Arial" w:eastAsia="Arial" w:cs="Arial"/>
        </w:rPr>
        <w:t xml:space="preserve">way. </w:t>
      </w:r>
    </w:p>
    <w:p w:rsidR="6AB7E755" w:rsidP="0C01104E" w:rsidRDefault="6AB7E755" w14:paraId="1B61C230" w14:textId="0E48B57F">
      <w:pPr>
        <w:rPr>
          <w:rFonts w:ascii="Arial" w:hAnsi="Arial" w:eastAsia="Arial" w:cs="Arial"/>
          <w:b/>
          <w:bCs/>
        </w:rPr>
      </w:pPr>
      <w:r w:rsidRPr="0C01104E">
        <w:rPr>
          <w:rFonts w:ascii="Arial" w:hAnsi="Arial" w:eastAsia="Arial" w:cs="Arial"/>
          <w:b/>
          <w:bCs/>
        </w:rPr>
        <w:t xml:space="preserve">Conclusion </w:t>
      </w:r>
      <w:r w:rsidRPr="0C01104E" w:rsidR="6C7541DC">
        <w:rPr>
          <w:rFonts w:ascii="Arial" w:hAnsi="Arial" w:eastAsia="Arial" w:cs="Arial"/>
          <w:b/>
          <w:bCs/>
        </w:rPr>
        <w:t xml:space="preserve"> </w:t>
      </w:r>
    </w:p>
    <w:p w:rsidR="48E9EAB3" w:rsidP="0C01104E" w:rsidRDefault="48E9EAB3" w14:paraId="661D05CB" w14:textId="43796908">
      <w:pPr>
        <w:rPr>
          <w:rFonts w:ascii="Arial" w:hAnsi="Arial" w:eastAsia="Arial" w:cs="Arial"/>
        </w:rPr>
      </w:pPr>
      <w:r w:rsidRPr="0C01104E">
        <w:rPr>
          <w:rFonts w:ascii="Arial" w:hAnsi="Arial" w:eastAsia="Arial" w:cs="Arial"/>
        </w:rPr>
        <w:t xml:space="preserve">In conclusion, this portfolio has provided </w:t>
      </w:r>
      <w:r w:rsidRPr="0C01104E" w:rsidR="535104F1">
        <w:rPr>
          <w:rFonts w:ascii="Arial" w:hAnsi="Arial" w:eastAsia="Arial" w:cs="Arial"/>
        </w:rPr>
        <w:t xml:space="preserve">a </w:t>
      </w:r>
      <w:r w:rsidRPr="0C01104E">
        <w:rPr>
          <w:rFonts w:ascii="Arial" w:hAnsi="Arial" w:eastAsia="Arial" w:cs="Arial"/>
        </w:rPr>
        <w:t>v</w:t>
      </w:r>
      <w:r w:rsidRPr="0C01104E" w:rsidR="17CD958E">
        <w:rPr>
          <w:rFonts w:ascii="Arial" w:hAnsi="Arial" w:eastAsia="Arial" w:cs="Arial"/>
        </w:rPr>
        <w:t>aluable opportunity to reflect on my learning and development through</w:t>
      </w:r>
      <w:r w:rsidRPr="0C01104E" w:rsidR="4312C74E">
        <w:rPr>
          <w:rFonts w:ascii="Arial" w:hAnsi="Arial" w:eastAsia="Arial" w:cs="Arial"/>
        </w:rPr>
        <w:t>out the module. By engaging in a range of activities, including forum discussions, skills development tasks</w:t>
      </w:r>
      <w:r w:rsidRPr="0C01104E" w:rsidR="10262036">
        <w:rPr>
          <w:rFonts w:ascii="Arial" w:hAnsi="Arial" w:eastAsia="Arial" w:cs="Arial"/>
        </w:rPr>
        <w:t xml:space="preserve">, and networking exercises, I have developed key skills such as communication, teamwork, and self- awareness. </w:t>
      </w:r>
    </w:p>
    <w:p w:rsidR="10262036" w:rsidP="0C01104E" w:rsidRDefault="10262036" w14:paraId="37B04A27" w14:textId="67E272BE">
      <w:pPr>
        <w:rPr>
          <w:rFonts w:ascii="Arial" w:hAnsi="Arial" w:eastAsia="Arial" w:cs="Arial"/>
        </w:rPr>
      </w:pPr>
      <w:r w:rsidRPr="0C01104E">
        <w:rPr>
          <w:rFonts w:ascii="Arial" w:hAnsi="Arial" w:eastAsia="Arial" w:cs="Arial"/>
        </w:rPr>
        <w:t xml:space="preserve">Importantly, I have not only gained knowledge but also developed a deeper understanding of how these skills can be </w:t>
      </w:r>
      <w:r w:rsidRPr="0C01104E" w:rsidR="243C7361">
        <w:rPr>
          <w:rFonts w:ascii="Arial" w:hAnsi="Arial" w:eastAsia="Arial" w:cs="Arial"/>
        </w:rPr>
        <w:t xml:space="preserve">applied in real- world health and social care settings. For example, I now recognise that effective communication is essential for building </w:t>
      </w:r>
      <w:r w:rsidRPr="0C01104E" w:rsidR="2DA502B0">
        <w:rPr>
          <w:rFonts w:ascii="Arial" w:hAnsi="Arial" w:eastAsia="Arial" w:cs="Arial"/>
        </w:rPr>
        <w:t>trust with service users, while teamwork and collaborating are crucial</w:t>
      </w:r>
      <w:r w:rsidRPr="0C01104E" w:rsidR="5DB47282">
        <w:rPr>
          <w:rFonts w:ascii="Arial" w:hAnsi="Arial" w:eastAsia="Arial" w:cs="Arial"/>
        </w:rPr>
        <w:t xml:space="preserve"> for delivering safe and high- quality care. </w:t>
      </w:r>
    </w:p>
    <w:p w:rsidR="5DB47282" w:rsidP="0C01104E" w:rsidRDefault="5DB47282" w14:paraId="78C93E71" w14:textId="563FAFC3">
      <w:pPr>
        <w:rPr>
          <w:rFonts w:ascii="Arial" w:hAnsi="Arial" w:eastAsia="Arial" w:cs="Arial"/>
        </w:rPr>
      </w:pPr>
      <w:r w:rsidRPr="0C01104E">
        <w:rPr>
          <w:rFonts w:ascii="Arial" w:hAnsi="Arial" w:eastAsia="Arial" w:cs="Arial"/>
        </w:rPr>
        <w:t>Furthermore, this portfolio has highlighted the importance of continuous professional development. I have become more aware of my strengths</w:t>
      </w:r>
      <w:r w:rsidRPr="0C01104E" w:rsidR="307EE998">
        <w:rPr>
          <w:rFonts w:ascii="Arial" w:hAnsi="Arial" w:eastAsia="Arial" w:cs="Arial"/>
        </w:rPr>
        <w:t>, such as my ability to communicate and work with others, as well as areas for improvement</w:t>
      </w:r>
      <w:r w:rsidRPr="0C01104E" w:rsidR="28534249">
        <w:rPr>
          <w:rFonts w:ascii="Arial" w:hAnsi="Arial" w:eastAsia="Arial" w:cs="Arial"/>
        </w:rPr>
        <w:t>, including confidence and time management. Recognising these areas is important, as it allows me to take responsibility for my ow</w:t>
      </w:r>
      <w:r w:rsidRPr="0C01104E" w:rsidR="003DE3EE">
        <w:rPr>
          <w:rFonts w:ascii="Arial" w:hAnsi="Arial" w:eastAsia="Arial" w:cs="Arial"/>
        </w:rPr>
        <w:t xml:space="preserve">n </w:t>
      </w:r>
      <w:r w:rsidRPr="0C01104E" w:rsidR="28534249">
        <w:rPr>
          <w:rFonts w:ascii="Arial" w:hAnsi="Arial" w:eastAsia="Arial" w:cs="Arial"/>
        </w:rPr>
        <w:t xml:space="preserve">development </w:t>
      </w:r>
      <w:r w:rsidRPr="0C01104E" w:rsidR="3BB6FACF">
        <w:rPr>
          <w:rFonts w:ascii="Arial" w:hAnsi="Arial" w:eastAsia="Arial" w:cs="Arial"/>
        </w:rPr>
        <w:t>and set realistic goals for improvement.</w:t>
      </w:r>
    </w:p>
    <w:p w:rsidR="3BB6FACF" w:rsidP="0C01104E" w:rsidRDefault="3BB6FACF" w14:paraId="7C76136E" w14:textId="727CEFB5">
      <w:pPr>
        <w:rPr>
          <w:rFonts w:hint="eastAsia"/>
        </w:rPr>
      </w:pPr>
      <w:r>
        <w:t>Critically, I now understand that working in health and social care requires more than just knowledge; it requires adaptability</w:t>
      </w:r>
      <w:r w:rsidR="654D7668">
        <w:t xml:space="preserve">, empathy, and the ability to reflect on practice. These qualities are essential for responding to the </w:t>
      </w:r>
      <w:r w:rsidR="5FF84A75">
        <w:t xml:space="preserve">complex and changing needs of individuals and communities. </w:t>
      </w:r>
    </w:p>
    <w:p w:rsidR="5FF84A75" w:rsidP="0C01104E" w:rsidRDefault="5FF84A75" w14:paraId="7F2EED7F" w14:textId="519BDB7C">
      <w:pPr>
        <w:rPr>
          <w:rFonts w:hint="eastAsia"/>
        </w:rPr>
      </w:pPr>
      <w:r>
        <w:t>Overall, this module has significantly contributed to my personal and professional gro</w:t>
      </w:r>
      <w:r w:rsidR="4D4E184B">
        <w:t>wth. While I have made clear progress, I recognise that learning is an ongoing process. Moving fo</w:t>
      </w:r>
      <w:r w:rsidR="4DBA7E02">
        <w:t xml:space="preserve">rward, </w:t>
      </w:r>
      <w:r w:rsidR="5B2540B6">
        <w:t>I</w:t>
      </w:r>
      <w:r w:rsidR="4DBA7E02">
        <w:t xml:space="preserve"> am to continue developing my skills, gaining practical experience, and </w:t>
      </w:r>
      <w:r w:rsidR="458A703D">
        <w:t>building, my</w:t>
      </w:r>
      <w:r w:rsidR="4DBA7E02">
        <w:t xml:space="preserve"> confidence in </w:t>
      </w:r>
      <w:r w:rsidR="14B88071">
        <w:t>preparation</w:t>
      </w:r>
      <w:r w:rsidR="7142323F">
        <w:t xml:space="preserve"> for </w:t>
      </w:r>
      <w:r w:rsidR="03D22532">
        <w:t xml:space="preserve">a </w:t>
      </w:r>
      <w:r w:rsidR="7142323F">
        <w:t>future career in health and social care.</w:t>
      </w:r>
    </w:p>
    <w:p w:rsidR="00545998" w:rsidP="0C01104E" w:rsidRDefault="70C858B9" w14:paraId="50F2EA42" w14:textId="040B44E9">
      <w:pPr>
        <w:rPr>
          <w:rFonts w:ascii="Arial" w:hAnsi="Arial" w:eastAsia="Arial" w:cs="Arial"/>
          <w:b/>
          <w:bCs/>
        </w:rPr>
      </w:pPr>
      <w:r w:rsidRPr="36B958B3">
        <w:rPr>
          <w:rFonts w:ascii="Arial" w:hAnsi="Arial" w:eastAsia="Arial" w:cs="Arial"/>
          <w:b/>
          <w:bCs/>
        </w:rPr>
        <w:t xml:space="preserve">References </w:t>
      </w:r>
    </w:p>
    <w:p w:rsidR="00B21E5C" w:rsidP="00B21E5C" w:rsidRDefault="00B21E5C" w14:paraId="5775527E" w14:textId="71C12181">
      <w:pPr>
        <w:pStyle w:val="p1"/>
        <w:rPr>
          <w:rFonts w:ascii="Arial" w:hAnsi="Arial" w:eastAsia="Arial" w:cs="Arial"/>
        </w:rPr>
      </w:pPr>
      <w:r w:rsidRPr="45675957">
        <w:rPr>
          <w:rFonts w:ascii="Arial" w:hAnsi="Arial" w:eastAsia="Arial" w:cs="Arial"/>
        </w:rPr>
        <w:t xml:space="preserve">Brach, C. and Grant, R. (2015) </w:t>
      </w:r>
      <w:r w:rsidRPr="313A1DF0">
        <w:rPr>
          <w:rFonts w:ascii="Arial" w:hAnsi="Arial" w:eastAsia="Arial" w:cs="Arial"/>
          <w:i/>
          <w:iCs/>
        </w:rPr>
        <w:t>Communication strategies to improve patient understanding</w:t>
      </w:r>
      <w:r w:rsidRPr="45675957">
        <w:rPr>
          <w:rFonts w:ascii="Arial" w:hAnsi="Arial" w:eastAsia="Arial" w:cs="Arial"/>
        </w:rPr>
        <w:t xml:space="preserve">. Available at: </w:t>
      </w:r>
      <w:hyperlink r:id="rId16">
        <w:r w:rsidRPr="45675957">
          <w:rPr>
            <w:rStyle w:val="Hyperlink"/>
            <w:rFonts w:ascii="Arial" w:hAnsi="Arial" w:eastAsia="Arial" w:cs="Arial"/>
          </w:rPr>
          <w:t>https://www.ahrq.gov</w:t>
        </w:r>
      </w:hyperlink>
      <w:r w:rsidRPr="45675957">
        <w:rPr>
          <w:rFonts w:ascii="Arial" w:hAnsi="Arial" w:eastAsia="Arial" w:cs="Arial"/>
        </w:rPr>
        <w:t xml:space="preserve"> (Accessed: 10 April 2026).</w:t>
      </w:r>
    </w:p>
    <w:p w:rsidR="00B21E5C" w:rsidP="00B21E5C" w:rsidRDefault="00B21E5C" w14:paraId="4AEA999E" w14:textId="418E7C76">
      <w:pPr>
        <w:pStyle w:val="p1"/>
        <w:rPr>
          <w:rFonts w:ascii="Arial" w:hAnsi="Arial" w:eastAsia="Arial" w:cs="Arial"/>
        </w:rPr>
      </w:pPr>
      <w:r w:rsidRPr="45675957">
        <w:rPr>
          <w:rFonts w:ascii="Arial" w:hAnsi="Arial" w:eastAsia="Arial" w:cs="Arial"/>
        </w:rPr>
        <w:t xml:space="preserve">Health Education England (2015) </w:t>
      </w:r>
      <w:r w:rsidRPr="5895BF6C">
        <w:rPr>
          <w:rFonts w:ascii="Arial" w:hAnsi="Arial" w:eastAsia="Arial" w:cs="Arial"/>
          <w:i/>
          <w:iCs/>
        </w:rPr>
        <w:t>The values</w:t>
      </w:r>
      <w:r w:rsidRPr="1F01E3C7" w:rsidR="2AA43EE6">
        <w:rPr>
          <w:rFonts w:ascii="Arial" w:hAnsi="Arial" w:eastAsia="Arial" w:cs="Arial"/>
          <w:i/>
          <w:iCs/>
        </w:rPr>
        <w:t>-</w:t>
      </w:r>
      <w:r w:rsidRPr="5895BF6C">
        <w:rPr>
          <w:rFonts w:ascii="Arial" w:hAnsi="Arial" w:eastAsia="Arial" w:cs="Arial"/>
          <w:i/>
          <w:iCs/>
        </w:rPr>
        <w:t>based recruitment framework</w:t>
      </w:r>
      <w:r w:rsidRPr="45675957">
        <w:rPr>
          <w:rFonts w:ascii="Arial" w:hAnsi="Arial" w:eastAsia="Arial" w:cs="Arial"/>
        </w:rPr>
        <w:t xml:space="preserve">. Available at: </w:t>
      </w:r>
      <w:hyperlink r:id="rId17">
        <w:r w:rsidRPr="45675957">
          <w:rPr>
            <w:rStyle w:val="Hyperlink"/>
            <w:rFonts w:ascii="Arial" w:hAnsi="Arial" w:eastAsia="Arial" w:cs="Arial"/>
          </w:rPr>
          <w:t>https://www.hee.nhs.uk</w:t>
        </w:r>
      </w:hyperlink>
      <w:r w:rsidRPr="45675957">
        <w:rPr>
          <w:rFonts w:ascii="Arial" w:hAnsi="Arial" w:eastAsia="Arial" w:cs="Arial"/>
        </w:rPr>
        <w:t xml:space="preserve"> (Accessed: 10 April 2026).</w:t>
      </w:r>
    </w:p>
    <w:p w:rsidR="00B21E5C" w:rsidP="00B21E5C" w:rsidRDefault="00B21E5C" w14:paraId="722325CD" w14:textId="4113B740">
      <w:pPr>
        <w:pStyle w:val="p1"/>
        <w:rPr>
          <w:rFonts w:ascii="Arial" w:hAnsi="Arial" w:eastAsia="Arial" w:cs="Arial"/>
        </w:rPr>
      </w:pPr>
      <w:r w:rsidRPr="45675957">
        <w:rPr>
          <w:rFonts w:ascii="Arial" w:hAnsi="Arial" w:eastAsia="Arial" w:cs="Arial"/>
        </w:rPr>
        <w:t xml:space="preserve">Harris, L. and Rae, A. (2011) </w:t>
      </w:r>
      <w:r w:rsidRPr="78312279">
        <w:rPr>
          <w:rFonts w:ascii="Arial" w:hAnsi="Arial" w:eastAsia="Arial" w:cs="Arial"/>
          <w:i/>
          <w:iCs/>
        </w:rPr>
        <w:t>‘Building a personal brand through social networking’, Journal of Business Strategy</w:t>
      </w:r>
      <w:r w:rsidRPr="45675957">
        <w:rPr>
          <w:rFonts w:ascii="Arial" w:hAnsi="Arial" w:eastAsia="Arial" w:cs="Arial"/>
        </w:rPr>
        <w:t>, 32(5), pp. 14–21.</w:t>
      </w:r>
    </w:p>
    <w:p w:rsidR="00B21E5C" w:rsidP="00B21E5C" w:rsidRDefault="00B21E5C" w14:paraId="22F6BB60" w14:textId="0A25C39C">
      <w:pPr>
        <w:pStyle w:val="p1"/>
        <w:rPr>
          <w:rFonts w:ascii="Arial" w:hAnsi="Arial" w:eastAsia="Arial" w:cs="Arial"/>
        </w:rPr>
      </w:pPr>
      <w:r w:rsidRPr="45675957">
        <w:rPr>
          <w:rFonts w:ascii="Arial" w:hAnsi="Arial" w:eastAsia="Arial" w:cs="Arial"/>
        </w:rPr>
        <w:t xml:space="preserve">National Careers Service (2023) </w:t>
      </w:r>
      <w:r w:rsidRPr="1E9B6106">
        <w:rPr>
          <w:rFonts w:ascii="Arial" w:hAnsi="Arial" w:eastAsia="Arial" w:cs="Arial"/>
          <w:i/>
          <w:iCs/>
        </w:rPr>
        <w:t>Networking and building professional relationships</w:t>
      </w:r>
      <w:r w:rsidRPr="45675957">
        <w:rPr>
          <w:rFonts w:ascii="Arial" w:hAnsi="Arial" w:eastAsia="Arial" w:cs="Arial"/>
        </w:rPr>
        <w:t xml:space="preserve">. Available at: </w:t>
      </w:r>
      <w:hyperlink r:id="rId18">
        <w:r w:rsidRPr="45675957">
          <w:rPr>
            <w:rStyle w:val="Hyperlink"/>
            <w:rFonts w:ascii="Arial" w:hAnsi="Arial" w:eastAsia="Arial" w:cs="Arial"/>
          </w:rPr>
          <w:t>https://nationalcareers.service.gov.uk</w:t>
        </w:r>
      </w:hyperlink>
      <w:r w:rsidRPr="45675957">
        <w:rPr>
          <w:rFonts w:ascii="Arial" w:hAnsi="Arial" w:eastAsia="Arial" w:cs="Arial"/>
        </w:rPr>
        <w:t xml:space="preserve"> (Accessed: 10 April 2026).</w:t>
      </w:r>
    </w:p>
    <w:p w:rsidR="00B21E5C" w:rsidP="00B21E5C" w:rsidRDefault="00B21E5C" w14:paraId="1B41F0C2" w14:textId="75CDDDB2">
      <w:pPr>
        <w:pStyle w:val="p1"/>
        <w:rPr>
          <w:rFonts w:ascii="Arial" w:hAnsi="Arial" w:eastAsia="Arial" w:cs="Arial"/>
        </w:rPr>
      </w:pPr>
      <w:r w:rsidRPr="45675957">
        <w:rPr>
          <w:rFonts w:ascii="Arial" w:hAnsi="Arial" w:eastAsia="Arial" w:cs="Arial"/>
        </w:rPr>
        <w:t xml:space="preserve">NHS England (2019) </w:t>
      </w:r>
      <w:r w:rsidRPr="6FC82299">
        <w:rPr>
          <w:rFonts w:ascii="Arial" w:hAnsi="Arial" w:eastAsia="Arial" w:cs="Arial"/>
          <w:i/>
          <w:iCs/>
        </w:rPr>
        <w:t>The NHS Long Term Plan</w:t>
      </w:r>
      <w:r w:rsidRPr="45675957">
        <w:rPr>
          <w:rFonts w:ascii="Arial" w:hAnsi="Arial" w:eastAsia="Arial" w:cs="Arial"/>
        </w:rPr>
        <w:t xml:space="preserve">. Available at: </w:t>
      </w:r>
      <w:hyperlink r:id="rId19">
        <w:r w:rsidRPr="45675957">
          <w:rPr>
            <w:rStyle w:val="Hyperlink"/>
            <w:rFonts w:ascii="Arial" w:hAnsi="Arial" w:eastAsia="Arial" w:cs="Arial"/>
          </w:rPr>
          <w:t>https://www.longtermplan.nhs.uk</w:t>
        </w:r>
      </w:hyperlink>
      <w:r w:rsidRPr="45675957">
        <w:rPr>
          <w:rFonts w:ascii="Arial" w:hAnsi="Arial" w:eastAsia="Arial" w:cs="Arial"/>
        </w:rPr>
        <w:t xml:space="preserve"> (Accessed: 10 April 2026).</w:t>
      </w:r>
    </w:p>
    <w:p w:rsidR="00B21E5C" w:rsidP="00B21E5C" w:rsidRDefault="00B21E5C" w14:paraId="50B6ED24" w14:textId="03877BDD">
      <w:pPr>
        <w:pStyle w:val="p1"/>
        <w:rPr>
          <w:rFonts w:ascii="Arial" w:hAnsi="Arial" w:eastAsia="Arial" w:cs="Arial"/>
        </w:rPr>
      </w:pPr>
      <w:r w:rsidRPr="45675957">
        <w:rPr>
          <w:rFonts w:ascii="Arial" w:hAnsi="Arial" w:eastAsia="Arial" w:cs="Arial"/>
        </w:rPr>
        <w:t>Nursing and Midwifery Council (2018) Th</w:t>
      </w:r>
      <w:r w:rsidRPr="3E958BDC">
        <w:rPr>
          <w:rFonts w:ascii="Arial" w:hAnsi="Arial" w:eastAsia="Arial" w:cs="Arial"/>
          <w:i/>
          <w:iCs/>
        </w:rPr>
        <w:t>e Code: Professional standards of practice and behaviour for nurses, midwives and nursing associates.</w:t>
      </w:r>
      <w:r w:rsidRPr="45675957">
        <w:rPr>
          <w:rFonts w:ascii="Arial" w:hAnsi="Arial" w:eastAsia="Arial" w:cs="Arial"/>
        </w:rPr>
        <w:t xml:space="preserve"> London: NMC.</w:t>
      </w:r>
    </w:p>
    <w:p w:rsidR="00B21E5C" w:rsidP="00B21E5C" w:rsidRDefault="00B21E5C" w14:paraId="667DD9F4" w14:textId="0E83E4C6">
      <w:pPr>
        <w:pStyle w:val="p1"/>
        <w:rPr>
          <w:rFonts w:ascii="Arial" w:hAnsi="Arial" w:eastAsia="Arial" w:cs="Arial"/>
        </w:rPr>
      </w:pPr>
      <w:r w:rsidRPr="45675957">
        <w:rPr>
          <w:rFonts w:ascii="Arial" w:hAnsi="Arial" w:eastAsia="Arial" w:cs="Arial"/>
        </w:rPr>
        <w:t xml:space="preserve">Reeves, S., Pelone, F., Harrison, R., Goldman, J. and Zwarenstein, M. (2017) </w:t>
      </w:r>
      <w:r w:rsidRPr="69A0F55A">
        <w:rPr>
          <w:rFonts w:ascii="Arial" w:hAnsi="Arial" w:eastAsia="Arial" w:cs="Arial"/>
          <w:i/>
          <w:iCs/>
        </w:rPr>
        <w:t>‘Interprofessional collaboration to improve professional practice and healthcare outcomes’</w:t>
      </w:r>
      <w:r w:rsidRPr="45675957">
        <w:rPr>
          <w:rFonts w:ascii="Arial" w:hAnsi="Arial" w:eastAsia="Arial" w:cs="Arial"/>
        </w:rPr>
        <w:t>, Cochrane Database of Systematic Reviews, (6).</w:t>
      </w:r>
    </w:p>
    <w:p w:rsidR="0C01104E" w:rsidRDefault="00B21E5C" w14:paraId="4C9FBA25" w14:textId="051F56DC">
      <w:pPr>
        <w:pStyle w:val="p1"/>
        <w:rPr>
          <w:rFonts w:ascii="Arial" w:hAnsi="Arial" w:eastAsia="Arial" w:cs="Arial"/>
        </w:rPr>
      </w:pPr>
      <w:r w:rsidRPr="45675957">
        <w:rPr>
          <w:rFonts w:ascii="Arial" w:hAnsi="Arial" w:eastAsia="Arial" w:cs="Arial"/>
        </w:rPr>
        <w:t xml:space="preserve">Schön, D. (1983) </w:t>
      </w:r>
      <w:r w:rsidRPr="1FBB06D4">
        <w:rPr>
          <w:rFonts w:ascii="Arial" w:hAnsi="Arial" w:eastAsia="Arial" w:cs="Arial"/>
          <w:i/>
          <w:iCs/>
        </w:rPr>
        <w:t>The reflective practitioner: How professionals think in action.</w:t>
      </w:r>
      <w:r w:rsidRPr="45675957">
        <w:rPr>
          <w:rFonts w:ascii="Arial" w:hAnsi="Arial" w:eastAsia="Arial" w:cs="Arial"/>
        </w:rPr>
        <w:t xml:space="preserve"> London: Temple Smith.</w:t>
      </w:r>
    </w:p>
    <w:sectPr w:rsidR="0C01104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8DEECF"/>
    <w:rsid w:val="0001172B"/>
    <w:rsid w:val="0004158A"/>
    <w:rsid w:val="00044A1D"/>
    <w:rsid w:val="000A6F19"/>
    <w:rsid w:val="000C1B26"/>
    <w:rsid w:val="000C3AC5"/>
    <w:rsid w:val="001025AC"/>
    <w:rsid w:val="001052E2"/>
    <w:rsid w:val="00105BAA"/>
    <w:rsid w:val="00106126"/>
    <w:rsid w:val="00115E1D"/>
    <w:rsid w:val="00117595"/>
    <w:rsid w:val="00120334"/>
    <w:rsid w:val="00122BA5"/>
    <w:rsid w:val="00122EB4"/>
    <w:rsid w:val="001362D6"/>
    <w:rsid w:val="00152ABA"/>
    <w:rsid w:val="00160CCB"/>
    <w:rsid w:val="00194AB2"/>
    <w:rsid w:val="001C31B2"/>
    <w:rsid w:val="001D5BCF"/>
    <w:rsid w:val="001E7C84"/>
    <w:rsid w:val="002055B0"/>
    <w:rsid w:val="002069AD"/>
    <w:rsid w:val="0025226D"/>
    <w:rsid w:val="00257B26"/>
    <w:rsid w:val="00276BAC"/>
    <w:rsid w:val="00295D61"/>
    <w:rsid w:val="002B755C"/>
    <w:rsid w:val="002E7586"/>
    <w:rsid w:val="002E769B"/>
    <w:rsid w:val="00327E0C"/>
    <w:rsid w:val="003519E4"/>
    <w:rsid w:val="00355B0D"/>
    <w:rsid w:val="003702A6"/>
    <w:rsid w:val="00386A95"/>
    <w:rsid w:val="00386FF2"/>
    <w:rsid w:val="003C2D65"/>
    <w:rsid w:val="003C43C9"/>
    <w:rsid w:val="003C754A"/>
    <w:rsid w:val="003DE3EE"/>
    <w:rsid w:val="003F0BE1"/>
    <w:rsid w:val="003F621D"/>
    <w:rsid w:val="003F6C67"/>
    <w:rsid w:val="004046F0"/>
    <w:rsid w:val="00440B30"/>
    <w:rsid w:val="00440DDE"/>
    <w:rsid w:val="00443E7E"/>
    <w:rsid w:val="0044577C"/>
    <w:rsid w:val="00450739"/>
    <w:rsid w:val="00473E37"/>
    <w:rsid w:val="00482996"/>
    <w:rsid w:val="004A38FB"/>
    <w:rsid w:val="004B2D41"/>
    <w:rsid w:val="00531228"/>
    <w:rsid w:val="00536DBC"/>
    <w:rsid w:val="00545998"/>
    <w:rsid w:val="00567607"/>
    <w:rsid w:val="00580B5C"/>
    <w:rsid w:val="00581139"/>
    <w:rsid w:val="005925ED"/>
    <w:rsid w:val="00592664"/>
    <w:rsid w:val="005A6F53"/>
    <w:rsid w:val="005C4FD3"/>
    <w:rsid w:val="005D5061"/>
    <w:rsid w:val="005F03B2"/>
    <w:rsid w:val="00603E90"/>
    <w:rsid w:val="00604390"/>
    <w:rsid w:val="00612C8E"/>
    <w:rsid w:val="00620EE5"/>
    <w:rsid w:val="00634710"/>
    <w:rsid w:val="00636966"/>
    <w:rsid w:val="00651FE9"/>
    <w:rsid w:val="00686F2E"/>
    <w:rsid w:val="00693883"/>
    <w:rsid w:val="006954D9"/>
    <w:rsid w:val="00695DD8"/>
    <w:rsid w:val="006A764A"/>
    <w:rsid w:val="006A7A55"/>
    <w:rsid w:val="006F3C05"/>
    <w:rsid w:val="007005AF"/>
    <w:rsid w:val="007302D6"/>
    <w:rsid w:val="0073576E"/>
    <w:rsid w:val="00751F7A"/>
    <w:rsid w:val="007776FE"/>
    <w:rsid w:val="00784CBA"/>
    <w:rsid w:val="00792C58"/>
    <w:rsid w:val="007A2374"/>
    <w:rsid w:val="007A7584"/>
    <w:rsid w:val="007C08CD"/>
    <w:rsid w:val="007C4A39"/>
    <w:rsid w:val="007D6665"/>
    <w:rsid w:val="007F52B7"/>
    <w:rsid w:val="007F554B"/>
    <w:rsid w:val="00804300"/>
    <w:rsid w:val="00813450"/>
    <w:rsid w:val="00855A37"/>
    <w:rsid w:val="008772A3"/>
    <w:rsid w:val="00883EFB"/>
    <w:rsid w:val="008952C3"/>
    <w:rsid w:val="0089786A"/>
    <w:rsid w:val="008C14C3"/>
    <w:rsid w:val="008C5574"/>
    <w:rsid w:val="00902E0A"/>
    <w:rsid w:val="009203D2"/>
    <w:rsid w:val="00961B25"/>
    <w:rsid w:val="00971E76"/>
    <w:rsid w:val="00973D7B"/>
    <w:rsid w:val="00985CBE"/>
    <w:rsid w:val="009876A7"/>
    <w:rsid w:val="009A12CD"/>
    <w:rsid w:val="009C571E"/>
    <w:rsid w:val="009E0B51"/>
    <w:rsid w:val="00A0256E"/>
    <w:rsid w:val="00A03729"/>
    <w:rsid w:val="00A11D18"/>
    <w:rsid w:val="00A1414A"/>
    <w:rsid w:val="00A47486"/>
    <w:rsid w:val="00A642F2"/>
    <w:rsid w:val="00A6D565"/>
    <w:rsid w:val="00A7000D"/>
    <w:rsid w:val="00A84662"/>
    <w:rsid w:val="00AD2602"/>
    <w:rsid w:val="00AE1F71"/>
    <w:rsid w:val="00AF5FE7"/>
    <w:rsid w:val="00B03A15"/>
    <w:rsid w:val="00B21E5C"/>
    <w:rsid w:val="00B27E27"/>
    <w:rsid w:val="00B32B17"/>
    <w:rsid w:val="00B62D36"/>
    <w:rsid w:val="00B869BA"/>
    <w:rsid w:val="00B95D7D"/>
    <w:rsid w:val="00B97758"/>
    <w:rsid w:val="00BD1FEF"/>
    <w:rsid w:val="00BE6437"/>
    <w:rsid w:val="00BF3613"/>
    <w:rsid w:val="00C00D3B"/>
    <w:rsid w:val="00C20AD6"/>
    <w:rsid w:val="00C2330D"/>
    <w:rsid w:val="00C31CC2"/>
    <w:rsid w:val="00C3224A"/>
    <w:rsid w:val="00C403F6"/>
    <w:rsid w:val="00C64CAE"/>
    <w:rsid w:val="00C86BEF"/>
    <w:rsid w:val="00CC1DBA"/>
    <w:rsid w:val="00CC914F"/>
    <w:rsid w:val="00CDAF4E"/>
    <w:rsid w:val="00CE384C"/>
    <w:rsid w:val="00D10B80"/>
    <w:rsid w:val="00D13A7F"/>
    <w:rsid w:val="00D1471C"/>
    <w:rsid w:val="00D16229"/>
    <w:rsid w:val="00D2160C"/>
    <w:rsid w:val="00D21B91"/>
    <w:rsid w:val="00D2434A"/>
    <w:rsid w:val="00D42F0F"/>
    <w:rsid w:val="00D67FD5"/>
    <w:rsid w:val="00D73D0A"/>
    <w:rsid w:val="00D8627A"/>
    <w:rsid w:val="00DA22B2"/>
    <w:rsid w:val="00DB164E"/>
    <w:rsid w:val="00DE2E8B"/>
    <w:rsid w:val="00DE5D57"/>
    <w:rsid w:val="00DF4507"/>
    <w:rsid w:val="00E10EEC"/>
    <w:rsid w:val="00E15E38"/>
    <w:rsid w:val="00E33B83"/>
    <w:rsid w:val="00E42EBD"/>
    <w:rsid w:val="00E72DA0"/>
    <w:rsid w:val="00E72DA2"/>
    <w:rsid w:val="00E965DE"/>
    <w:rsid w:val="00EA5764"/>
    <w:rsid w:val="00EC2AA6"/>
    <w:rsid w:val="00EC57F5"/>
    <w:rsid w:val="00ED6D60"/>
    <w:rsid w:val="00EE09A2"/>
    <w:rsid w:val="00EE1A89"/>
    <w:rsid w:val="00EF1C86"/>
    <w:rsid w:val="00F10CCF"/>
    <w:rsid w:val="00F15941"/>
    <w:rsid w:val="00F20645"/>
    <w:rsid w:val="00F46B01"/>
    <w:rsid w:val="00F474EC"/>
    <w:rsid w:val="00F59EF9"/>
    <w:rsid w:val="00F6396F"/>
    <w:rsid w:val="00F82788"/>
    <w:rsid w:val="00F82877"/>
    <w:rsid w:val="00F85DD9"/>
    <w:rsid w:val="00F93FEE"/>
    <w:rsid w:val="00FA43BD"/>
    <w:rsid w:val="00FA4B72"/>
    <w:rsid w:val="00FD19C2"/>
    <w:rsid w:val="00FD5D93"/>
    <w:rsid w:val="0126349E"/>
    <w:rsid w:val="0131D1D0"/>
    <w:rsid w:val="014BF885"/>
    <w:rsid w:val="0194CA50"/>
    <w:rsid w:val="02026DA0"/>
    <w:rsid w:val="02218CAF"/>
    <w:rsid w:val="0256E284"/>
    <w:rsid w:val="0262E606"/>
    <w:rsid w:val="026BB4A7"/>
    <w:rsid w:val="02A80805"/>
    <w:rsid w:val="02B41A4C"/>
    <w:rsid w:val="02D15444"/>
    <w:rsid w:val="02FDED9F"/>
    <w:rsid w:val="034B9982"/>
    <w:rsid w:val="035769CE"/>
    <w:rsid w:val="03698FFF"/>
    <w:rsid w:val="03769473"/>
    <w:rsid w:val="03914DE1"/>
    <w:rsid w:val="03A8EA97"/>
    <w:rsid w:val="03CE3CE0"/>
    <w:rsid w:val="03D22532"/>
    <w:rsid w:val="043CB8F1"/>
    <w:rsid w:val="04513E89"/>
    <w:rsid w:val="04720032"/>
    <w:rsid w:val="047C5A8F"/>
    <w:rsid w:val="04B72F72"/>
    <w:rsid w:val="04E78AA7"/>
    <w:rsid w:val="04EB379F"/>
    <w:rsid w:val="0505902B"/>
    <w:rsid w:val="0541F8A6"/>
    <w:rsid w:val="059788CD"/>
    <w:rsid w:val="05D3AEA5"/>
    <w:rsid w:val="06246F7D"/>
    <w:rsid w:val="0636711A"/>
    <w:rsid w:val="064613D7"/>
    <w:rsid w:val="066640AD"/>
    <w:rsid w:val="06728DBB"/>
    <w:rsid w:val="06BA863E"/>
    <w:rsid w:val="06E4A58A"/>
    <w:rsid w:val="06ED2348"/>
    <w:rsid w:val="06F2782C"/>
    <w:rsid w:val="07005FC4"/>
    <w:rsid w:val="074B0120"/>
    <w:rsid w:val="079BC5A8"/>
    <w:rsid w:val="08B03D33"/>
    <w:rsid w:val="08CA4290"/>
    <w:rsid w:val="08F815A2"/>
    <w:rsid w:val="0942ACC9"/>
    <w:rsid w:val="094CECAF"/>
    <w:rsid w:val="096048C4"/>
    <w:rsid w:val="09A0C53A"/>
    <w:rsid w:val="09B23DB1"/>
    <w:rsid w:val="09C7EEE9"/>
    <w:rsid w:val="0A018D2F"/>
    <w:rsid w:val="0A459F5D"/>
    <w:rsid w:val="0A6EC761"/>
    <w:rsid w:val="0A8D5D17"/>
    <w:rsid w:val="0A9E37E6"/>
    <w:rsid w:val="0AD0BE37"/>
    <w:rsid w:val="0B083839"/>
    <w:rsid w:val="0B1724E3"/>
    <w:rsid w:val="0B549D90"/>
    <w:rsid w:val="0B5D10BB"/>
    <w:rsid w:val="0B70B4EB"/>
    <w:rsid w:val="0B93BB17"/>
    <w:rsid w:val="0B94415C"/>
    <w:rsid w:val="0BA1330D"/>
    <w:rsid w:val="0BC8DE91"/>
    <w:rsid w:val="0C01104E"/>
    <w:rsid w:val="0C6E1371"/>
    <w:rsid w:val="0C966168"/>
    <w:rsid w:val="0CB0FDF6"/>
    <w:rsid w:val="0CB194A0"/>
    <w:rsid w:val="0CE84BF4"/>
    <w:rsid w:val="0D0EBA2E"/>
    <w:rsid w:val="0D1D0759"/>
    <w:rsid w:val="0D3581D5"/>
    <w:rsid w:val="0D3D6216"/>
    <w:rsid w:val="0D566BCB"/>
    <w:rsid w:val="0D666504"/>
    <w:rsid w:val="0DEA5A37"/>
    <w:rsid w:val="0DF945E7"/>
    <w:rsid w:val="0E136239"/>
    <w:rsid w:val="0E1BE1F5"/>
    <w:rsid w:val="0E2DB98F"/>
    <w:rsid w:val="0E2E6946"/>
    <w:rsid w:val="0E4ECA66"/>
    <w:rsid w:val="0E51A5C0"/>
    <w:rsid w:val="0E83F169"/>
    <w:rsid w:val="0E98DA67"/>
    <w:rsid w:val="0EA7A6BC"/>
    <w:rsid w:val="0F026F8E"/>
    <w:rsid w:val="0F0375B4"/>
    <w:rsid w:val="0F0BB51B"/>
    <w:rsid w:val="0F25ACF1"/>
    <w:rsid w:val="0F26C1EC"/>
    <w:rsid w:val="0F2DFF3D"/>
    <w:rsid w:val="0F82CB16"/>
    <w:rsid w:val="0F87FF33"/>
    <w:rsid w:val="0F98E0D4"/>
    <w:rsid w:val="0FC40866"/>
    <w:rsid w:val="0FCE653E"/>
    <w:rsid w:val="0FD5C7B6"/>
    <w:rsid w:val="10262036"/>
    <w:rsid w:val="103DFAE6"/>
    <w:rsid w:val="104D74E0"/>
    <w:rsid w:val="105AFF03"/>
    <w:rsid w:val="11AE69A0"/>
    <w:rsid w:val="11BC59C3"/>
    <w:rsid w:val="11D794F3"/>
    <w:rsid w:val="121DE82F"/>
    <w:rsid w:val="122ED5A4"/>
    <w:rsid w:val="12362BF2"/>
    <w:rsid w:val="128C8433"/>
    <w:rsid w:val="12B4E282"/>
    <w:rsid w:val="12B7AFDE"/>
    <w:rsid w:val="12D9E3E5"/>
    <w:rsid w:val="12E8716B"/>
    <w:rsid w:val="12F7186C"/>
    <w:rsid w:val="1352893B"/>
    <w:rsid w:val="13992937"/>
    <w:rsid w:val="13F52F4D"/>
    <w:rsid w:val="13F6CE83"/>
    <w:rsid w:val="13F7A3FC"/>
    <w:rsid w:val="14557C61"/>
    <w:rsid w:val="1477DBCD"/>
    <w:rsid w:val="14836AF2"/>
    <w:rsid w:val="148C1C44"/>
    <w:rsid w:val="14B88071"/>
    <w:rsid w:val="14E05A74"/>
    <w:rsid w:val="14E945DD"/>
    <w:rsid w:val="15008A3A"/>
    <w:rsid w:val="15247CAA"/>
    <w:rsid w:val="159E9993"/>
    <w:rsid w:val="159F976B"/>
    <w:rsid w:val="15B5359B"/>
    <w:rsid w:val="15E6ABC5"/>
    <w:rsid w:val="1608FB9E"/>
    <w:rsid w:val="160EB81D"/>
    <w:rsid w:val="163283A2"/>
    <w:rsid w:val="1646FC15"/>
    <w:rsid w:val="1687812F"/>
    <w:rsid w:val="1697EBD8"/>
    <w:rsid w:val="16AF3B46"/>
    <w:rsid w:val="1730F47E"/>
    <w:rsid w:val="173E4713"/>
    <w:rsid w:val="1744620E"/>
    <w:rsid w:val="175FCD58"/>
    <w:rsid w:val="17797B3D"/>
    <w:rsid w:val="17C11A9A"/>
    <w:rsid w:val="17CD958E"/>
    <w:rsid w:val="17F244D1"/>
    <w:rsid w:val="1832A210"/>
    <w:rsid w:val="1841AEA2"/>
    <w:rsid w:val="1894B5C4"/>
    <w:rsid w:val="18A944C4"/>
    <w:rsid w:val="18D9B985"/>
    <w:rsid w:val="19001699"/>
    <w:rsid w:val="190D945C"/>
    <w:rsid w:val="193DE0D2"/>
    <w:rsid w:val="195E0658"/>
    <w:rsid w:val="197958D8"/>
    <w:rsid w:val="19923DC2"/>
    <w:rsid w:val="1A3453EE"/>
    <w:rsid w:val="1A839C07"/>
    <w:rsid w:val="1A8CDD65"/>
    <w:rsid w:val="1A9A24F4"/>
    <w:rsid w:val="1B034B4D"/>
    <w:rsid w:val="1BA63383"/>
    <w:rsid w:val="1BF2FE60"/>
    <w:rsid w:val="1C2A0B4C"/>
    <w:rsid w:val="1C46BC9B"/>
    <w:rsid w:val="1C66410F"/>
    <w:rsid w:val="1C91A597"/>
    <w:rsid w:val="1C9E2A77"/>
    <w:rsid w:val="1CA08F41"/>
    <w:rsid w:val="1CC8D778"/>
    <w:rsid w:val="1CF1DE2C"/>
    <w:rsid w:val="1D1DF63A"/>
    <w:rsid w:val="1D4B1134"/>
    <w:rsid w:val="1D8DEECF"/>
    <w:rsid w:val="1DA68772"/>
    <w:rsid w:val="1DA9A2B8"/>
    <w:rsid w:val="1E394D04"/>
    <w:rsid w:val="1E69EB41"/>
    <w:rsid w:val="1E9B6106"/>
    <w:rsid w:val="1E9F6719"/>
    <w:rsid w:val="1EB4E250"/>
    <w:rsid w:val="1EB56B05"/>
    <w:rsid w:val="1EBBB627"/>
    <w:rsid w:val="1F01E3C7"/>
    <w:rsid w:val="1F08B0A3"/>
    <w:rsid w:val="1F3D6744"/>
    <w:rsid w:val="1F693D57"/>
    <w:rsid w:val="1FB65668"/>
    <w:rsid w:val="1FBB06D4"/>
    <w:rsid w:val="2010D52F"/>
    <w:rsid w:val="2049D340"/>
    <w:rsid w:val="2096DA42"/>
    <w:rsid w:val="209E7FE4"/>
    <w:rsid w:val="20A1FB7F"/>
    <w:rsid w:val="20A92B09"/>
    <w:rsid w:val="20CBF841"/>
    <w:rsid w:val="20E9291B"/>
    <w:rsid w:val="20FA035B"/>
    <w:rsid w:val="210726E6"/>
    <w:rsid w:val="210ECE78"/>
    <w:rsid w:val="2112BA49"/>
    <w:rsid w:val="2130E065"/>
    <w:rsid w:val="21686436"/>
    <w:rsid w:val="21A8EAF1"/>
    <w:rsid w:val="21C4E0D7"/>
    <w:rsid w:val="21ED4566"/>
    <w:rsid w:val="220AA4C8"/>
    <w:rsid w:val="2222AAD9"/>
    <w:rsid w:val="222548CD"/>
    <w:rsid w:val="223DDEF1"/>
    <w:rsid w:val="2241C2F7"/>
    <w:rsid w:val="224A5137"/>
    <w:rsid w:val="228C8D2E"/>
    <w:rsid w:val="22C7FEB6"/>
    <w:rsid w:val="22CB5FD1"/>
    <w:rsid w:val="2325269F"/>
    <w:rsid w:val="232914A0"/>
    <w:rsid w:val="239C1D30"/>
    <w:rsid w:val="23C51909"/>
    <w:rsid w:val="23E7B5BE"/>
    <w:rsid w:val="24024219"/>
    <w:rsid w:val="243C7361"/>
    <w:rsid w:val="244EF769"/>
    <w:rsid w:val="245AFF0B"/>
    <w:rsid w:val="248849BD"/>
    <w:rsid w:val="24B586FD"/>
    <w:rsid w:val="24E8598F"/>
    <w:rsid w:val="25316C74"/>
    <w:rsid w:val="25645EE8"/>
    <w:rsid w:val="2581CC80"/>
    <w:rsid w:val="25A12244"/>
    <w:rsid w:val="25EFBE12"/>
    <w:rsid w:val="25F427CB"/>
    <w:rsid w:val="264B0947"/>
    <w:rsid w:val="265EC522"/>
    <w:rsid w:val="26674ABD"/>
    <w:rsid w:val="26A774D1"/>
    <w:rsid w:val="26AD54CD"/>
    <w:rsid w:val="26BFBCA1"/>
    <w:rsid w:val="26C79EF0"/>
    <w:rsid w:val="26CA3126"/>
    <w:rsid w:val="26D5B9CA"/>
    <w:rsid w:val="26FFA53D"/>
    <w:rsid w:val="27431CCD"/>
    <w:rsid w:val="275637BA"/>
    <w:rsid w:val="278E20C2"/>
    <w:rsid w:val="27A4ACEC"/>
    <w:rsid w:val="27A8B85B"/>
    <w:rsid w:val="27BFE683"/>
    <w:rsid w:val="280C3508"/>
    <w:rsid w:val="28534249"/>
    <w:rsid w:val="28590AF6"/>
    <w:rsid w:val="28876AB6"/>
    <w:rsid w:val="28BFBC51"/>
    <w:rsid w:val="28C26169"/>
    <w:rsid w:val="28C49292"/>
    <w:rsid w:val="2904A94D"/>
    <w:rsid w:val="290B6F40"/>
    <w:rsid w:val="297E0696"/>
    <w:rsid w:val="29AB5363"/>
    <w:rsid w:val="29DFCEFE"/>
    <w:rsid w:val="2A428167"/>
    <w:rsid w:val="2A638337"/>
    <w:rsid w:val="2AA43EE6"/>
    <w:rsid w:val="2AE9D8A1"/>
    <w:rsid w:val="2B03A802"/>
    <w:rsid w:val="2B25F2B0"/>
    <w:rsid w:val="2B2E1A9A"/>
    <w:rsid w:val="2B8205CA"/>
    <w:rsid w:val="2BABB209"/>
    <w:rsid w:val="2BFCCA88"/>
    <w:rsid w:val="2BFF20F2"/>
    <w:rsid w:val="2CB980A5"/>
    <w:rsid w:val="2CCF6100"/>
    <w:rsid w:val="2CEBF0BA"/>
    <w:rsid w:val="2D21D4F8"/>
    <w:rsid w:val="2D9519D6"/>
    <w:rsid w:val="2DA502B0"/>
    <w:rsid w:val="2DCCD793"/>
    <w:rsid w:val="2DD3DB38"/>
    <w:rsid w:val="2E331EB7"/>
    <w:rsid w:val="2E8510B8"/>
    <w:rsid w:val="2EBA5BA3"/>
    <w:rsid w:val="2EDE6827"/>
    <w:rsid w:val="2F052DCE"/>
    <w:rsid w:val="2F553FBD"/>
    <w:rsid w:val="2FB5BDC6"/>
    <w:rsid w:val="2FB5E050"/>
    <w:rsid w:val="2FF0632C"/>
    <w:rsid w:val="2FF237B9"/>
    <w:rsid w:val="30138CDE"/>
    <w:rsid w:val="303607AB"/>
    <w:rsid w:val="307EE998"/>
    <w:rsid w:val="30AC7C35"/>
    <w:rsid w:val="30F6522B"/>
    <w:rsid w:val="3116F22B"/>
    <w:rsid w:val="313A1DF0"/>
    <w:rsid w:val="314859A4"/>
    <w:rsid w:val="31885E99"/>
    <w:rsid w:val="31A6E894"/>
    <w:rsid w:val="31D78B53"/>
    <w:rsid w:val="31D8CEDD"/>
    <w:rsid w:val="320A4AF8"/>
    <w:rsid w:val="326B9D8A"/>
    <w:rsid w:val="3290D5CA"/>
    <w:rsid w:val="32A93515"/>
    <w:rsid w:val="33B3EDB8"/>
    <w:rsid w:val="34437A86"/>
    <w:rsid w:val="345151E0"/>
    <w:rsid w:val="34821631"/>
    <w:rsid w:val="3489775C"/>
    <w:rsid w:val="349095AB"/>
    <w:rsid w:val="34A73E84"/>
    <w:rsid w:val="34B95C03"/>
    <w:rsid w:val="34CA1DEB"/>
    <w:rsid w:val="34E51088"/>
    <w:rsid w:val="3515521E"/>
    <w:rsid w:val="35208D3F"/>
    <w:rsid w:val="35370B78"/>
    <w:rsid w:val="35424E67"/>
    <w:rsid w:val="358BEAE1"/>
    <w:rsid w:val="35DC3FE0"/>
    <w:rsid w:val="35EED583"/>
    <w:rsid w:val="360BE0AF"/>
    <w:rsid w:val="361EFC51"/>
    <w:rsid w:val="364E627D"/>
    <w:rsid w:val="36793DCA"/>
    <w:rsid w:val="36AF9B75"/>
    <w:rsid w:val="36B958B3"/>
    <w:rsid w:val="36FBC64E"/>
    <w:rsid w:val="371216B7"/>
    <w:rsid w:val="37126F6B"/>
    <w:rsid w:val="372F21A0"/>
    <w:rsid w:val="3743AB49"/>
    <w:rsid w:val="375C1974"/>
    <w:rsid w:val="37709ACA"/>
    <w:rsid w:val="3784D730"/>
    <w:rsid w:val="37908684"/>
    <w:rsid w:val="3803C53C"/>
    <w:rsid w:val="380AFF0D"/>
    <w:rsid w:val="381CDADB"/>
    <w:rsid w:val="381DFE1D"/>
    <w:rsid w:val="3861EFD1"/>
    <w:rsid w:val="38BC319F"/>
    <w:rsid w:val="38CCEFDC"/>
    <w:rsid w:val="38CE5D5D"/>
    <w:rsid w:val="38CF661D"/>
    <w:rsid w:val="38DF3CD7"/>
    <w:rsid w:val="38FFA84E"/>
    <w:rsid w:val="39242BC8"/>
    <w:rsid w:val="39604062"/>
    <w:rsid w:val="397025E7"/>
    <w:rsid w:val="3983AA70"/>
    <w:rsid w:val="39DFBA90"/>
    <w:rsid w:val="3A14596F"/>
    <w:rsid w:val="3A2B36A1"/>
    <w:rsid w:val="3A345B4F"/>
    <w:rsid w:val="3A4B83C2"/>
    <w:rsid w:val="3A608080"/>
    <w:rsid w:val="3A73598E"/>
    <w:rsid w:val="3A82650F"/>
    <w:rsid w:val="3A99F814"/>
    <w:rsid w:val="3A9B8F2A"/>
    <w:rsid w:val="3AD84F76"/>
    <w:rsid w:val="3B030521"/>
    <w:rsid w:val="3B0485C0"/>
    <w:rsid w:val="3B053CB3"/>
    <w:rsid w:val="3B4025D3"/>
    <w:rsid w:val="3B66DCEE"/>
    <w:rsid w:val="3BB6FACF"/>
    <w:rsid w:val="3BCA330F"/>
    <w:rsid w:val="3BD5C4D9"/>
    <w:rsid w:val="3BF89C4E"/>
    <w:rsid w:val="3C0D416A"/>
    <w:rsid w:val="3C4AE328"/>
    <w:rsid w:val="3C8E0297"/>
    <w:rsid w:val="3C9EB453"/>
    <w:rsid w:val="3CD53400"/>
    <w:rsid w:val="3CD5765F"/>
    <w:rsid w:val="3D13CB74"/>
    <w:rsid w:val="3D415A7C"/>
    <w:rsid w:val="3D633A3F"/>
    <w:rsid w:val="3D644018"/>
    <w:rsid w:val="3D85CC30"/>
    <w:rsid w:val="3D9B502E"/>
    <w:rsid w:val="3DB2183A"/>
    <w:rsid w:val="3E1E0188"/>
    <w:rsid w:val="3E3B2527"/>
    <w:rsid w:val="3E549D74"/>
    <w:rsid w:val="3E7C5FE6"/>
    <w:rsid w:val="3E958BDC"/>
    <w:rsid w:val="3F04ABC7"/>
    <w:rsid w:val="401DA0C1"/>
    <w:rsid w:val="402F158B"/>
    <w:rsid w:val="40471423"/>
    <w:rsid w:val="405CFF63"/>
    <w:rsid w:val="40A55D4B"/>
    <w:rsid w:val="40DE9DE5"/>
    <w:rsid w:val="40E743D5"/>
    <w:rsid w:val="414825FF"/>
    <w:rsid w:val="41CEA87B"/>
    <w:rsid w:val="41D70B46"/>
    <w:rsid w:val="41DACE2C"/>
    <w:rsid w:val="41EB393C"/>
    <w:rsid w:val="4204C111"/>
    <w:rsid w:val="42229304"/>
    <w:rsid w:val="42520693"/>
    <w:rsid w:val="425F2EB9"/>
    <w:rsid w:val="42B0BF65"/>
    <w:rsid w:val="42B13595"/>
    <w:rsid w:val="42CBF40C"/>
    <w:rsid w:val="4304A18E"/>
    <w:rsid w:val="4312C74E"/>
    <w:rsid w:val="432EDC29"/>
    <w:rsid w:val="43433C20"/>
    <w:rsid w:val="4345D77F"/>
    <w:rsid w:val="437A3369"/>
    <w:rsid w:val="43927536"/>
    <w:rsid w:val="43E166E4"/>
    <w:rsid w:val="43E82952"/>
    <w:rsid w:val="44932D01"/>
    <w:rsid w:val="44A4F212"/>
    <w:rsid w:val="44CACC81"/>
    <w:rsid w:val="4510BD1C"/>
    <w:rsid w:val="4531F883"/>
    <w:rsid w:val="45649474"/>
    <w:rsid w:val="45675957"/>
    <w:rsid w:val="45797584"/>
    <w:rsid w:val="458A703D"/>
    <w:rsid w:val="464629B0"/>
    <w:rsid w:val="46A4ABB9"/>
    <w:rsid w:val="46A89ADE"/>
    <w:rsid w:val="46C8191E"/>
    <w:rsid w:val="46F32F17"/>
    <w:rsid w:val="4725216A"/>
    <w:rsid w:val="4727F151"/>
    <w:rsid w:val="4730BA88"/>
    <w:rsid w:val="4731ECDD"/>
    <w:rsid w:val="474A7BF5"/>
    <w:rsid w:val="47CCEEF4"/>
    <w:rsid w:val="47F2A796"/>
    <w:rsid w:val="47F4D5E4"/>
    <w:rsid w:val="480DC16E"/>
    <w:rsid w:val="481825DB"/>
    <w:rsid w:val="4822F1FF"/>
    <w:rsid w:val="48341F90"/>
    <w:rsid w:val="484C6D9D"/>
    <w:rsid w:val="48507FBE"/>
    <w:rsid w:val="48A71227"/>
    <w:rsid w:val="48B0587B"/>
    <w:rsid w:val="48B4B3A7"/>
    <w:rsid w:val="48E3F4A7"/>
    <w:rsid w:val="48E9EAB3"/>
    <w:rsid w:val="48F56F17"/>
    <w:rsid w:val="48F9B6E0"/>
    <w:rsid w:val="492910BB"/>
    <w:rsid w:val="4953A810"/>
    <w:rsid w:val="4965ACD3"/>
    <w:rsid w:val="49BFE90D"/>
    <w:rsid w:val="49C7BDB1"/>
    <w:rsid w:val="49CAD7A4"/>
    <w:rsid w:val="49CF222A"/>
    <w:rsid w:val="4A20111E"/>
    <w:rsid w:val="4ABEEC5F"/>
    <w:rsid w:val="4AD199F9"/>
    <w:rsid w:val="4B1AB90D"/>
    <w:rsid w:val="4B6CA3E5"/>
    <w:rsid w:val="4B741CCA"/>
    <w:rsid w:val="4B92E228"/>
    <w:rsid w:val="4BA425E3"/>
    <w:rsid w:val="4BBD6E1A"/>
    <w:rsid w:val="4BF73EBD"/>
    <w:rsid w:val="4C08E832"/>
    <w:rsid w:val="4C288D39"/>
    <w:rsid w:val="4C29FF83"/>
    <w:rsid w:val="4C711B5D"/>
    <w:rsid w:val="4C71990E"/>
    <w:rsid w:val="4C7C04E4"/>
    <w:rsid w:val="4CA06F4B"/>
    <w:rsid w:val="4CCA8213"/>
    <w:rsid w:val="4CF656DB"/>
    <w:rsid w:val="4D04147F"/>
    <w:rsid w:val="4D0FFE0F"/>
    <w:rsid w:val="4D37D9C7"/>
    <w:rsid w:val="4D4A8401"/>
    <w:rsid w:val="4D4E184B"/>
    <w:rsid w:val="4D65A81F"/>
    <w:rsid w:val="4D71736B"/>
    <w:rsid w:val="4D720DC9"/>
    <w:rsid w:val="4DBA7E02"/>
    <w:rsid w:val="4E0AFEE4"/>
    <w:rsid w:val="4E548E27"/>
    <w:rsid w:val="4E62D14F"/>
    <w:rsid w:val="4EB1826E"/>
    <w:rsid w:val="4F309D12"/>
    <w:rsid w:val="4FAA8CB2"/>
    <w:rsid w:val="4FE96D1E"/>
    <w:rsid w:val="4FF42B2B"/>
    <w:rsid w:val="503561A4"/>
    <w:rsid w:val="504F787C"/>
    <w:rsid w:val="5088B3E7"/>
    <w:rsid w:val="50E18CDC"/>
    <w:rsid w:val="50E53027"/>
    <w:rsid w:val="51071473"/>
    <w:rsid w:val="5145F785"/>
    <w:rsid w:val="51E022F3"/>
    <w:rsid w:val="51FB0C64"/>
    <w:rsid w:val="523CC414"/>
    <w:rsid w:val="5268BC81"/>
    <w:rsid w:val="5272F41D"/>
    <w:rsid w:val="52A649CA"/>
    <w:rsid w:val="52C19317"/>
    <w:rsid w:val="52E6620E"/>
    <w:rsid w:val="530BDB7A"/>
    <w:rsid w:val="530F6FE1"/>
    <w:rsid w:val="53252F24"/>
    <w:rsid w:val="535104F1"/>
    <w:rsid w:val="535282EF"/>
    <w:rsid w:val="53988F65"/>
    <w:rsid w:val="539DA54C"/>
    <w:rsid w:val="53A395BD"/>
    <w:rsid w:val="53D1BEEF"/>
    <w:rsid w:val="53D64AD6"/>
    <w:rsid w:val="53F25C8A"/>
    <w:rsid w:val="54085376"/>
    <w:rsid w:val="540E4BDE"/>
    <w:rsid w:val="540EA10D"/>
    <w:rsid w:val="541503C1"/>
    <w:rsid w:val="5447EDB5"/>
    <w:rsid w:val="547F2F6A"/>
    <w:rsid w:val="549E6858"/>
    <w:rsid w:val="54A4CB58"/>
    <w:rsid w:val="54E1D8DE"/>
    <w:rsid w:val="552510BD"/>
    <w:rsid w:val="554D15B6"/>
    <w:rsid w:val="55577FAC"/>
    <w:rsid w:val="55688C49"/>
    <w:rsid w:val="5594C9FA"/>
    <w:rsid w:val="55AE4D2A"/>
    <w:rsid w:val="55FD41BA"/>
    <w:rsid w:val="5619FE6B"/>
    <w:rsid w:val="5631D4E5"/>
    <w:rsid w:val="563CCCD1"/>
    <w:rsid w:val="56564AD7"/>
    <w:rsid w:val="565B19A4"/>
    <w:rsid w:val="56768118"/>
    <w:rsid w:val="56AB1106"/>
    <w:rsid w:val="56B86776"/>
    <w:rsid w:val="56B89ECC"/>
    <w:rsid w:val="56E82E9E"/>
    <w:rsid w:val="56ED3DA9"/>
    <w:rsid w:val="56EFFE4A"/>
    <w:rsid w:val="56FC1959"/>
    <w:rsid w:val="571FE630"/>
    <w:rsid w:val="573E623B"/>
    <w:rsid w:val="574BF32D"/>
    <w:rsid w:val="574D830D"/>
    <w:rsid w:val="575072C9"/>
    <w:rsid w:val="576FDAE5"/>
    <w:rsid w:val="577FEFC3"/>
    <w:rsid w:val="57ABA492"/>
    <w:rsid w:val="57ABBD19"/>
    <w:rsid w:val="57BACF72"/>
    <w:rsid w:val="581F1AE3"/>
    <w:rsid w:val="584E2C8A"/>
    <w:rsid w:val="587FEEA5"/>
    <w:rsid w:val="5895BF6C"/>
    <w:rsid w:val="58BDF78D"/>
    <w:rsid w:val="58D4C3E6"/>
    <w:rsid w:val="58D850C1"/>
    <w:rsid w:val="5977B5B9"/>
    <w:rsid w:val="59B50ED0"/>
    <w:rsid w:val="59D74D4E"/>
    <w:rsid w:val="59D9327C"/>
    <w:rsid w:val="5A209988"/>
    <w:rsid w:val="5A3BE032"/>
    <w:rsid w:val="5A3FB9B8"/>
    <w:rsid w:val="5A58D1FF"/>
    <w:rsid w:val="5A76E17E"/>
    <w:rsid w:val="5AEBBD0C"/>
    <w:rsid w:val="5B2540B6"/>
    <w:rsid w:val="5BD4DB06"/>
    <w:rsid w:val="5BE3D22E"/>
    <w:rsid w:val="5C0F5969"/>
    <w:rsid w:val="5C10037F"/>
    <w:rsid w:val="5C24A357"/>
    <w:rsid w:val="5C968E52"/>
    <w:rsid w:val="5CD45A77"/>
    <w:rsid w:val="5CD4FA09"/>
    <w:rsid w:val="5CD7CA8F"/>
    <w:rsid w:val="5D18B8CE"/>
    <w:rsid w:val="5D6CF30A"/>
    <w:rsid w:val="5D6D86E3"/>
    <w:rsid w:val="5DB3DFD7"/>
    <w:rsid w:val="5DB47282"/>
    <w:rsid w:val="5E0D5D4F"/>
    <w:rsid w:val="5E1895E2"/>
    <w:rsid w:val="5E4271DC"/>
    <w:rsid w:val="5E5F1C18"/>
    <w:rsid w:val="5E7C6CD1"/>
    <w:rsid w:val="5EAD89F4"/>
    <w:rsid w:val="5EAE9F2C"/>
    <w:rsid w:val="5EF8DD41"/>
    <w:rsid w:val="5F0F01E0"/>
    <w:rsid w:val="5F1E4905"/>
    <w:rsid w:val="5F52E55A"/>
    <w:rsid w:val="5F862AD8"/>
    <w:rsid w:val="5FA6D16C"/>
    <w:rsid w:val="5FB4C806"/>
    <w:rsid w:val="5FD019F2"/>
    <w:rsid w:val="5FF84A75"/>
    <w:rsid w:val="5FFA70A2"/>
    <w:rsid w:val="60286C12"/>
    <w:rsid w:val="60943288"/>
    <w:rsid w:val="60AC39C6"/>
    <w:rsid w:val="60DAE04F"/>
    <w:rsid w:val="60DF99E0"/>
    <w:rsid w:val="60E21296"/>
    <w:rsid w:val="60EDBDD1"/>
    <w:rsid w:val="60FC17E1"/>
    <w:rsid w:val="61569E78"/>
    <w:rsid w:val="617DE926"/>
    <w:rsid w:val="618D9F28"/>
    <w:rsid w:val="620B9CD1"/>
    <w:rsid w:val="623EFDD7"/>
    <w:rsid w:val="626FFE0F"/>
    <w:rsid w:val="6270F0D0"/>
    <w:rsid w:val="62977B41"/>
    <w:rsid w:val="62A0CB8D"/>
    <w:rsid w:val="62B87DB3"/>
    <w:rsid w:val="62C633A6"/>
    <w:rsid w:val="62E53554"/>
    <w:rsid w:val="62F9B2A1"/>
    <w:rsid w:val="63336C27"/>
    <w:rsid w:val="63B19E59"/>
    <w:rsid w:val="63E2186A"/>
    <w:rsid w:val="63E36F33"/>
    <w:rsid w:val="64028B9A"/>
    <w:rsid w:val="64AC4BE5"/>
    <w:rsid w:val="64DE253E"/>
    <w:rsid w:val="64F6C98B"/>
    <w:rsid w:val="654D4B23"/>
    <w:rsid w:val="654D7668"/>
    <w:rsid w:val="6550FC5C"/>
    <w:rsid w:val="6554CCFB"/>
    <w:rsid w:val="65682D67"/>
    <w:rsid w:val="65A42AAA"/>
    <w:rsid w:val="65BD1B46"/>
    <w:rsid w:val="65C90ADD"/>
    <w:rsid w:val="65D232D9"/>
    <w:rsid w:val="66600675"/>
    <w:rsid w:val="6660DE78"/>
    <w:rsid w:val="668249C3"/>
    <w:rsid w:val="66C63E42"/>
    <w:rsid w:val="66C87F48"/>
    <w:rsid w:val="66F5F3BF"/>
    <w:rsid w:val="671C2039"/>
    <w:rsid w:val="671CD346"/>
    <w:rsid w:val="6724C019"/>
    <w:rsid w:val="6735B7FD"/>
    <w:rsid w:val="6748BEB2"/>
    <w:rsid w:val="675C0E88"/>
    <w:rsid w:val="676CB867"/>
    <w:rsid w:val="67C26A60"/>
    <w:rsid w:val="68009B2A"/>
    <w:rsid w:val="68212433"/>
    <w:rsid w:val="6860AEFA"/>
    <w:rsid w:val="68712591"/>
    <w:rsid w:val="68987E07"/>
    <w:rsid w:val="68B8AE7A"/>
    <w:rsid w:val="68E717E1"/>
    <w:rsid w:val="68EC46EB"/>
    <w:rsid w:val="68F700DD"/>
    <w:rsid w:val="6903F935"/>
    <w:rsid w:val="6905EB26"/>
    <w:rsid w:val="69238050"/>
    <w:rsid w:val="69535625"/>
    <w:rsid w:val="69630EBC"/>
    <w:rsid w:val="69A0F55A"/>
    <w:rsid w:val="6A132D08"/>
    <w:rsid w:val="6A19B857"/>
    <w:rsid w:val="6A2FA496"/>
    <w:rsid w:val="6A3C7ADD"/>
    <w:rsid w:val="6A781372"/>
    <w:rsid w:val="6A8EDA89"/>
    <w:rsid w:val="6A9B3A8F"/>
    <w:rsid w:val="6AB7E755"/>
    <w:rsid w:val="6AC5C197"/>
    <w:rsid w:val="6AC64921"/>
    <w:rsid w:val="6ACED9BB"/>
    <w:rsid w:val="6AD1D4DD"/>
    <w:rsid w:val="6ADA4B4E"/>
    <w:rsid w:val="6B284D2B"/>
    <w:rsid w:val="6B364412"/>
    <w:rsid w:val="6B67C5CF"/>
    <w:rsid w:val="6B97D64D"/>
    <w:rsid w:val="6BA4F688"/>
    <w:rsid w:val="6BB8ED7F"/>
    <w:rsid w:val="6BC3261E"/>
    <w:rsid w:val="6BD69291"/>
    <w:rsid w:val="6BFCB77D"/>
    <w:rsid w:val="6C7541DC"/>
    <w:rsid w:val="6C9F44F4"/>
    <w:rsid w:val="6CA0A326"/>
    <w:rsid w:val="6CC4D362"/>
    <w:rsid w:val="6CE47DAD"/>
    <w:rsid w:val="6CE81F0B"/>
    <w:rsid w:val="6D0D7931"/>
    <w:rsid w:val="6D48A0B2"/>
    <w:rsid w:val="6DA12F90"/>
    <w:rsid w:val="6DB5521B"/>
    <w:rsid w:val="6DCBDD47"/>
    <w:rsid w:val="6DFAEF0C"/>
    <w:rsid w:val="6E58EEE8"/>
    <w:rsid w:val="6E5D357F"/>
    <w:rsid w:val="6E6D7B9F"/>
    <w:rsid w:val="6EBDA870"/>
    <w:rsid w:val="6EDCE6BC"/>
    <w:rsid w:val="6EFB73C7"/>
    <w:rsid w:val="6F02889A"/>
    <w:rsid w:val="6F0D6141"/>
    <w:rsid w:val="6F4F3FC2"/>
    <w:rsid w:val="6F792079"/>
    <w:rsid w:val="6FC5C3D1"/>
    <w:rsid w:val="6FC82299"/>
    <w:rsid w:val="6FCC3EE0"/>
    <w:rsid w:val="6FE06DDC"/>
    <w:rsid w:val="6FE99B5B"/>
    <w:rsid w:val="6FFB341D"/>
    <w:rsid w:val="70256143"/>
    <w:rsid w:val="704987C9"/>
    <w:rsid w:val="707ABF69"/>
    <w:rsid w:val="70C858B9"/>
    <w:rsid w:val="70D669CD"/>
    <w:rsid w:val="70FD48E9"/>
    <w:rsid w:val="7118DB58"/>
    <w:rsid w:val="711EA8F8"/>
    <w:rsid w:val="7142323F"/>
    <w:rsid w:val="71429EFC"/>
    <w:rsid w:val="71ECDD3B"/>
    <w:rsid w:val="71F1EAF0"/>
    <w:rsid w:val="725FCE8F"/>
    <w:rsid w:val="7272CBBB"/>
    <w:rsid w:val="727B266C"/>
    <w:rsid w:val="72A9E58E"/>
    <w:rsid w:val="72AAA9DF"/>
    <w:rsid w:val="72D4E579"/>
    <w:rsid w:val="72F9EB17"/>
    <w:rsid w:val="7306E94C"/>
    <w:rsid w:val="732CD188"/>
    <w:rsid w:val="7333D153"/>
    <w:rsid w:val="735BC8FD"/>
    <w:rsid w:val="736BCED4"/>
    <w:rsid w:val="73D0424E"/>
    <w:rsid w:val="73EF51A4"/>
    <w:rsid w:val="74085CF2"/>
    <w:rsid w:val="7425BE19"/>
    <w:rsid w:val="742A53D5"/>
    <w:rsid w:val="745D9943"/>
    <w:rsid w:val="74B90844"/>
    <w:rsid w:val="7545DC5D"/>
    <w:rsid w:val="758DAB34"/>
    <w:rsid w:val="75A20148"/>
    <w:rsid w:val="75D26B14"/>
    <w:rsid w:val="76273FF8"/>
    <w:rsid w:val="76C0CB5A"/>
    <w:rsid w:val="76E6CC2C"/>
    <w:rsid w:val="7728C0D5"/>
    <w:rsid w:val="7729F9AE"/>
    <w:rsid w:val="773F22EB"/>
    <w:rsid w:val="774D1F17"/>
    <w:rsid w:val="777C78CC"/>
    <w:rsid w:val="77960C6F"/>
    <w:rsid w:val="7803D128"/>
    <w:rsid w:val="781D5245"/>
    <w:rsid w:val="78312279"/>
    <w:rsid w:val="7855948C"/>
    <w:rsid w:val="7875FC1B"/>
    <w:rsid w:val="788144C8"/>
    <w:rsid w:val="7884152C"/>
    <w:rsid w:val="78B1F8CF"/>
    <w:rsid w:val="78D2BC8E"/>
    <w:rsid w:val="78DC6286"/>
    <w:rsid w:val="794DA2F2"/>
    <w:rsid w:val="79850BCA"/>
    <w:rsid w:val="798941C3"/>
    <w:rsid w:val="798E70AD"/>
    <w:rsid w:val="79B12C18"/>
    <w:rsid w:val="79D4B01D"/>
    <w:rsid w:val="7A04AB11"/>
    <w:rsid w:val="7A5CF107"/>
    <w:rsid w:val="7A61DC64"/>
    <w:rsid w:val="7A6F4E02"/>
    <w:rsid w:val="7B1B17C8"/>
    <w:rsid w:val="7B43B16F"/>
    <w:rsid w:val="7B69C44C"/>
    <w:rsid w:val="7B77C8AE"/>
    <w:rsid w:val="7B932F4F"/>
    <w:rsid w:val="7B9A253A"/>
    <w:rsid w:val="7BF83592"/>
    <w:rsid w:val="7C0BB2CD"/>
    <w:rsid w:val="7C11D33E"/>
    <w:rsid w:val="7C143F7B"/>
    <w:rsid w:val="7C3ED144"/>
    <w:rsid w:val="7C941276"/>
    <w:rsid w:val="7CA6B433"/>
    <w:rsid w:val="7D1A2A5C"/>
    <w:rsid w:val="7D2529C8"/>
    <w:rsid w:val="7D26612E"/>
    <w:rsid w:val="7D4F65C4"/>
    <w:rsid w:val="7D6A9876"/>
    <w:rsid w:val="7D7B8187"/>
    <w:rsid w:val="7D9EE0BD"/>
    <w:rsid w:val="7DCF3A7E"/>
    <w:rsid w:val="7E3CFFDD"/>
    <w:rsid w:val="7E8D7B09"/>
    <w:rsid w:val="7EAF325D"/>
    <w:rsid w:val="7F126B4A"/>
    <w:rsid w:val="7FA3F4D8"/>
    <w:rsid w:val="7FB84AB9"/>
    <w:rsid w:val="7FD21B93"/>
    <w:rsid w:val="7FE8E51F"/>
    <w:rsid w:val="7FF6DEA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72C7172"/>
  <w15:chartTrackingRefBased/>
  <w15:docId w15:val="{A06AEFF7-4421-4A33-B995-6E35DE7FB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1" w:customStyle="1">
    <w:name w:val="p1"/>
    <w:basedOn w:val="Normal"/>
    <w:rsid w:val="00F20645"/>
    <w:pPr>
      <w:spacing w:before="100" w:beforeAutospacing="1" w:after="100" w:afterAutospacing="1" w:line="240" w:lineRule="auto"/>
    </w:pPr>
    <w:rPr>
      <w:rFonts w:ascii="Times New Roman" w:hAnsi="Times New Roman" w:cs="Times New Roman"/>
      <w:lang w:eastAsia="en-GB"/>
    </w:rPr>
  </w:style>
  <w:style w:type="character" w:styleId="s1" w:customStyle="1">
    <w:name w:val="s1"/>
    <w:basedOn w:val="DefaultParagraphFont"/>
    <w:rsid w:val="00F20645"/>
  </w:style>
  <w:style w:type="paragraph" w:styleId="p2" w:customStyle="1">
    <w:name w:val="p2"/>
    <w:basedOn w:val="Normal"/>
    <w:rsid w:val="00F20645"/>
    <w:pPr>
      <w:spacing w:before="100" w:beforeAutospacing="1" w:after="100" w:afterAutospacing="1" w:line="240" w:lineRule="auto"/>
    </w:pPr>
    <w:rPr>
      <w:rFonts w:ascii="Times New Roman" w:hAnsi="Times New Roman" w:cs="Times New Roman"/>
      <w:lang w:eastAsia="en-GB"/>
    </w:rPr>
  </w:style>
  <w:style w:type="character" w:styleId="s2" w:customStyle="1">
    <w:name w:val="s2"/>
    <w:basedOn w:val="DefaultParagraphFont"/>
    <w:rsid w:val="00F20645"/>
  </w:style>
  <w:style w:type="character" w:styleId="Hyperlink">
    <w:name w:val="Hyperlink"/>
    <w:basedOn w:val="DefaultParagraphFont"/>
    <w:uiPriority w:val="99"/>
    <w:unhideWhenUsed/>
    <w:rsid w:val="00A0256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5.png" Id="rId8" /><Relationship Type="http://schemas.openxmlformats.org/officeDocument/2006/relationships/image" Target="media/image10.png" Id="rId13" /><Relationship Type="http://schemas.openxmlformats.org/officeDocument/2006/relationships/hyperlink" Target="https://nationalcareers.service.gov.uk" TargetMode="External" Id="rId18" /><Relationship Type="http://schemas.openxmlformats.org/officeDocument/2006/relationships/webSettings" Target="webSettings.xml" Id="rId3" /><Relationship Type="http://schemas.openxmlformats.org/officeDocument/2006/relationships/theme" Target="theme/theme1.xml" Id="rId21" /><Relationship Type="http://schemas.openxmlformats.org/officeDocument/2006/relationships/image" Target="media/image4.png" Id="rId7" /><Relationship Type="http://schemas.openxmlformats.org/officeDocument/2006/relationships/image" Target="media/image9.png" Id="rId12" /><Relationship Type="http://schemas.openxmlformats.org/officeDocument/2006/relationships/hyperlink" Target="https://www.hee.nhs.uk" TargetMode="External" Id="rId17" /><Relationship Type="http://schemas.openxmlformats.org/officeDocument/2006/relationships/settings" Target="settings.xml" Id="rId2" /><Relationship Type="http://schemas.openxmlformats.org/officeDocument/2006/relationships/hyperlink" Target="https://www.ahrq.gov" TargetMode="External" Id="rId16" /><Relationship Type="http://schemas.openxmlformats.org/officeDocument/2006/relationships/fontTable" Target="fontTable.xml" Id="rId20" /><Relationship Type="http://schemas.openxmlformats.org/officeDocument/2006/relationships/styles" Target="styles.xml" Id="rId1" /><Relationship Type="http://schemas.openxmlformats.org/officeDocument/2006/relationships/image" Target="media/image3.png" Id="rId6" /><Relationship Type="http://schemas.openxmlformats.org/officeDocument/2006/relationships/image" Target="media/image8.png" Id="rId11" /><Relationship Type="http://schemas.openxmlformats.org/officeDocument/2006/relationships/image" Target="media/image2.png" Id="rId5" /><Relationship Type="http://schemas.openxmlformats.org/officeDocument/2006/relationships/image" Target="media/image12.png" Id="rId15" /><Relationship Type="http://schemas.openxmlformats.org/officeDocument/2006/relationships/image" Target="media/image7.png" Id="rId10" /><Relationship Type="http://schemas.openxmlformats.org/officeDocument/2006/relationships/hyperlink" Target="https://www.longtermplan.nhs.uk" TargetMode="External" Id="rId19" /><Relationship Type="http://schemas.openxmlformats.org/officeDocument/2006/relationships/image" Target="media/image1.png" Id="rId4" /><Relationship Type="http://schemas.openxmlformats.org/officeDocument/2006/relationships/image" Target="media/image6.png" Id="rId9" /><Relationship Type="http://schemas.openxmlformats.org/officeDocument/2006/relationships/image" Target="media/image11.png" Id="rId14" /><Relationship Type="http://schemas.openxmlformats.org/officeDocument/2006/relationships/image" Target="/media/imaged.png" Id="rId137469529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Delsimara Aua Silva Balde (2247471)</dc:creator>
  <keywords/>
  <dc:description/>
  <lastModifiedBy>Delsimara Aua Silva Balde (2247471)</lastModifiedBy>
  <revision>13</revision>
  <dcterms:created xsi:type="dcterms:W3CDTF">2026-04-10T16:24:00.0000000Z</dcterms:created>
  <dcterms:modified xsi:type="dcterms:W3CDTF">2026-04-13T12:22:16.8872980Z</dcterms:modified>
</coreProperties>
</file>