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4CBE1" w14:textId="77777777" w:rsidR="00904CC6" w:rsidRDefault="0053250A">
      <w:pPr>
        <w:pStyle w:val="BodyText"/>
        <w:ind w:left="220"/>
        <w:rPr>
          <w:rFonts w:ascii="Times New Roman"/>
          <w:sz w:val="20"/>
        </w:rPr>
      </w:pPr>
      <w:r>
        <w:rPr>
          <w:rFonts w:ascii="Times New Roman"/>
          <w:noProof/>
          <w:sz w:val="20"/>
        </w:rPr>
        <w:drawing>
          <wp:inline distT="0" distB="0" distL="0" distR="0" wp14:anchorId="06B3A157" wp14:editId="344134C3">
            <wp:extent cx="1811667"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1667" cy="600075"/>
                    </a:xfrm>
                    <a:prstGeom prst="rect">
                      <a:avLst/>
                    </a:prstGeom>
                  </pic:spPr>
                </pic:pic>
              </a:graphicData>
            </a:graphic>
          </wp:inline>
        </w:drawing>
      </w:r>
    </w:p>
    <w:p w14:paraId="49FE1FA6" w14:textId="77777777" w:rsidR="00904CC6" w:rsidRDefault="0053250A">
      <w:pPr>
        <w:spacing w:before="82"/>
        <w:ind w:right="639"/>
        <w:jc w:val="right"/>
        <w:rPr>
          <w:b/>
          <w:sz w:val="29"/>
        </w:rPr>
      </w:pPr>
      <w:r>
        <w:rPr>
          <w:b/>
          <w:sz w:val="29"/>
        </w:rPr>
        <w:t>APPENDIX</w:t>
      </w:r>
      <w:r>
        <w:rPr>
          <w:b/>
          <w:spacing w:val="-4"/>
          <w:sz w:val="29"/>
        </w:rPr>
        <w:t xml:space="preserve"> GA36a</w:t>
      </w:r>
    </w:p>
    <w:p w14:paraId="351103E3" w14:textId="1F28788F" w:rsidR="00904CC6" w:rsidRDefault="006A7E3B">
      <w:pPr>
        <w:pStyle w:val="BodyText"/>
        <w:spacing w:before="2"/>
        <w:rPr>
          <w:b/>
          <w:sz w:val="19"/>
        </w:rPr>
      </w:pPr>
      <w:r>
        <w:rPr>
          <w:noProof/>
        </w:rPr>
        <mc:AlternateContent>
          <mc:Choice Requires="wps">
            <w:drawing>
              <wp:anchor distT="0" distB="0" distL="0" distR="0" simplePos="0" relativeHeight="487587840" behindDoc="1" locked="0" layoutInCell="1" allowOverlap="1" wp14:anchorId="4491F27C" wp14:editId="3324A05A">
                <wp:simplePos x="0" y="0"/>
                <wp:positionH relativeFrom="page">
                  <wp:posOffset>706755</wp:posOffset>
                </wp:positionH>
                <wp:positionV relativeFrom="paragraph">
                  <wp:posOffset>160655</wp:posOffset>
                </wp:positionV>
                <wp:extent cx="6135370" cy="447675"/>
                <wp:effectExtent l="0" t="0" r="0" b="0"/>
                <wp:wrapTopAndBottom/>
                <wp:docPr id="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550FD971" w14:textId="77777777" w:rsidR="00904CC6" w:rsidRDefault="0053250A">
                            <w:pPr>
                              <w:spacing w:before="104"/>
                              <w:ind w:left="977"/>
                              <w:rPr>
                                <w:b/>
                                <w:color w:val="000000"/>
                                <w:sz w:val="40"/>
                              </w:rPr>
                            </w:pPr>
                            <w:r>
                              <w:rPr>
                                <w:b/>
                                <w:color w:val="000000"/>
                                <w:sz w:val="40"/>
                              </w:rPr>
                              <w:t>LEVEL</w:t>
                            </w:r>
                            <w:r>
                              <w:rPr>
                                <w:b/>
                                <w:color w:val="000000"/>
                                <w:spacing w:val="-5"/>
                                <w:sz w:val="40"/>
                              </w:rPr>
                              <w:t xml:space="preserve"> </w:t>
                            </w:r>
                            <w:r>
                              <w:rPr>
                                <w:b/>
                                <w:color w:val="000000"/>
                                <w:sz w:val="40"/>
                              </w:rPr>
                              <w:t>4</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91F27C" id="_x0000_t202" coordsize="21600,21600" o:spt="202" path="m,l,21600r21600,l21600,xe">
                <v:stroke joinstyle="miter"/>
                <v:path gradientshapeok="t" o:connecttype="rect"/>
              </v:shapetype>
              <v:shape id="docshape2" o:spid="_x0000_s1026" type="#_x0000_t202" style="position:absolute;margin-left:55.65pt;margin-top:12.65pt;width:483.1pt;height:35.2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" fillcolor="silver" strokeweight=".8pt">
                <v:textbox inset="0,0,0,0">
                  <w:txbxContent>
                    <w:p w14:paraId="550FD971" w14:textId="77777777" w:rsidR="00904CC6" w:rsidRDefault="0053250A">
                      <w:pPr>
                        <w:spacing w:before="104"/>
                        <w:ind w:left="977"/>
                        <w:rPr>
                          <w:b/>
                          <w:color w:val="000000"/>
                          <w:sz w:val="40"/>
                        </w:rPr>
                      </w:pPr>
                      <w:r>
                        <w:rPr>
                          <w:b/>
                          <w:color w:val="000000"/>
                          <w:sz w:val="40"/>
                        </w:rPr>
                        <w:t>LEVEL</w:t>
                      </w:r>
                      <w:r>
                        <w:rPr>
                          <w:b/>
                          <w:color w:val="000000"/>
                          <w:spacing w:val="-5"/>
                          <w:sz w:val="40"/>
                        </w:rPr>
                        <w:t xml:space="preserve"> </w:t>
                      </w:r>
                      <w:r>
                        <w:rPr>
                          <w:b/>
                          <w:color w:val="000000"/>
                          <w:sz w:val="40"/>
                        </w:rPr>
                        <w:t>4</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68CEFA79" w14:textId="77777777" w:rsidR="00904CC6" w:rsidRDefault="00904CC6">
      <w:pPr>
        <w:pStyle w:val="BodyText"/>
        <w:spacing w:before="5" w:after="1"/>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00"/>
        <w:gridCol w:w="3284"/>
        <w:gridCol w:w="2276"/>
        <w:gridCol w:w="2307"/>
      </w:tblGrid>
      <w:tr w:rsidR="00904CC6" w14:paraId="6DAE5EC2" w14:textId="77777777">
        <w:trPr>
          <w:trHeight w:val="476"/>
        </w:trPr>
        <w:tc>
          <w:tcPr>
            <w:tcW w:w="2100" w:type="dxa"/>
            <w:shd w:val="clear" w:color="auto" w:fill="D9D9D9"/>
          </w:tcPr>
          <w:p w14:paraId="676BDA15" w14:textId="77777777" w:rsidR="00904CC6" w:rsidRDefault="0053250A">
            <w:pPr>
              <w:pStyle w:val="TableParagraph"/>
              <w:spacing w:before="112"/>
              <w:ind w:left="127"/>
              <w:rPr>
                <w:b/>
              </w:rPr>
            </w:pPr>
            <w:r>
              <w:rPr>
                <w:b/>
              </w:rPr>
              <w:t>Student</w:t>
            </w:r>
            <w:r>
              <w:rPr>
                <w:b/>
                <w:spacing w:val="-4"/>
              </w:rPr>
              <w:t xml:space="preserve"> name:</w:t>
            </w:r>
          </w:p>
        </w:tc>
        <w:tc>
          <w:tcPr>
            <w:tcW w:w="3284" w:type="dxa"/>
          </w:tcPr>
          <w:p w14:paraId="2F9A4793" w14:textId="77777777" w:rsidR="00904CC6" w:rsidRDefault="00904CC6">
            <w:pPr>
              <w:pStyle w:val="TableParagraph"/>
              <w:rPr>
                <w:rFonts w:ascii="Times New Roman"/>
              </w:rPr>
            </w:pPr>
          </w:p>
        </w:tc>
        <w:tc>
          <w:tcPr>
            <w:tcW w:w="2276" w:type="dxa"/>
            <w:shd w:val="clear" w:color="auto" w:fill="D9D9D9"/>
          </w:tcPr>
          <w:p w14:paraId="4CB8941D" w14:textId="77777777" w:rsidR="00904CC6" w:rsidRDefault="0053250A">
            <w:pPr>
              <w:pStyle w:val="TableParagraph"/>
              <w:spacing w:before="112"/>
              <w:ind w:left="127"/>
              <w:rPr>
                <w:b/>
              </w:rPr>
            </w:pPr>
            <w:r>
              <w:rPr>
                <w:b/>
              </w:rPr>
              <w:t>Student</w:t>
            </w:r>
            <w:r>
              <w:rPr>
                <w:b/>
                <w:spacing w:val="-4"/>
              </w:rPr>
              <w:t xml:space="preserve"> </w:t>
            </w:r>
            <w:r>
              <w:rPr>
                <w:b/>
              </w:rPr>
              <w:t>ID</w:t>
            </w:r>
            <w:r>
              <w:rPr>
                <w:b/>
                <w:spacing w:val="-2"/>
              </w:rPr>
              <w:t xml:space="preserve"> number:</w:t>
            </w:r>
          </w:p>
        </w:tc>
        <w:tc>
          <w:tcPr>
            <w:tcW w:w="2307" w:type="dxa"/>
          </w:tcPr>
          <w:p w14:paraId="601701D6" w14:textId="77777777" w:rsidR="00904CC6" w:rsidRDefault="00904CC6">
            <w:pPr>
              <w:pStyle w:val="TableParagraph"/>
              <w:rPr>
                <w:rFonts w:ascii="Times New Roman"/>
              </w:rPr>
            </w:pPr>
          </w:p>
        </w:tc>
      </w:tr>
      <w:tr w:rsidR="00904CC6" w14:paraId="425A8A45" w14:textId="77777777">
        <w:trPr>
          <w:trHeight w:val="491"/>
        </w:trPr>
        <w:tc>
          <w:tcPr>
            <w:tcW w:w="2100" w:type="dxa"/>
            <w:shd w:val="clear" w:color="auto" w:fill="D9D9D9"/>
          </w:tcPr>
          <w:p w14:paraId="55762785" w14:textId="77777777" w:rsidR="00904CC6" w:rsidRDefault="0053250A">
            <w:pPr>
              <w:pStyle w:val="TableParagraph"/>
              <w:spacing w:before="127"/>
              <w:ind w:left="127"/>
              <w:rPr>
                <w:b/>
              </w:rPr>
            </w:pPr>
            <w:r>
              <w:rPr>
                <w:b/>
                <w:spacing w:val="-2"/>
              </w:rPr>
              <w:t>Programme:</w:t>
            </w:r>
          </w:p>
        </w:tc>
        <w:tc>
          <w:tcPr>
            <w:tcW w:w="7867" w:type="dxa"/>
            <w:gridSpan w:val="3"/>
          </w:tcPr>
          <w:p w14:paraId="30D6FAA6" w14:textId="77777777" w:rsidR="00904CC6" w:rsidRDefault="0053250A">
            <w:pPr>
              <w:pStyle w:val="TableParagraph"/>
              <w:spacing w:before="127"/>
              <w:ind w:left="112"/>
              <w:rPr>
                <w:b/>
              </w:rPr>
            </w:pPr>
            <w:r>
              <w:rPr>
                <w:b/>
              </w:rPr>
              <w:t>Bachelor</w:t>
            </w:r>
            <w:r>
              <w:rPr>
                <w:b/>
                <w:spacing w:val="-6"/>
              </w:rPr>
              <w:t xml:space="preserve"> </w:t>
            </w:r>
            <w:r>
              <w:rPr>
                <w:b/>
              </w:rPr>
              <w:t>of</w:t>
            </w:r>
            <w:r>
              <w:rPr>
                <w:b/>
                <w:spacing w:val="-6"/>
              </w:rPr>
              <w:t xml:space="preserve"> </w:t>
            </w:r>
            <w:r>
              <w:rPr>
                <w:b/>
              </w:rPr>
              <w:t>Arts</w:t>
            </w:r>
            <w:r>
              <w:rPr>
                <w:b/>
                <w:spacing w:val="-5"/>
              </w:rPr>
              <w:t xml:space="preserve"> </w:t>
            </w:r>
            <w:r>
              <w:rPr>
                <w:b/>
              </w:rPr>
              <w:t>Business</w:t>
            </w:r>
            <w:r>
              <w:rPr>
                <w:b/>
                <w:spacing w:val="-4"/>
              </w:rPr>
              <w:t xml:space="preserve"> </w:t>
            </w:r>
            <w:r>
              <w:rPr>
                <w:b/>
                <w:spacing w:val="-2"/>
              </w:rPr>
              <w:t>Management</w:t>
            </w:r>
          </w:p>
        </w:tc>
      </w:tr>
      <w:tr w:rsidR="00904CC6" w14:paraId="4B7A0B41" w14:textId="77777777">
        <w:trPr>
          <w:trHeight w:val="476"/>
        </w:trPr>
        <w:tc>
          <w:tcPr>
            <w:tcW w:w="2100" w:type="dxa"/>
            <w:shd w:val="clear" w:color="auto" w:fill="D9D9D9"/>
          </w:tcPr>
          <w:p w14:paraId="26775C59" w14:textId="77777777" w:rsidR="00904CC6" w:rsidRDefault="0053250A">
            <w:pPr>
              <w:pStyle w:val="TableParagraph"/>
              <w:spacing w:before="112"/>
              <w:ind w:left="127"/>
              <w:rPr>
                <w:b/>
              </w:rPr>
            </w:pPr>
            <w:r>
              <w:rPr>
                <w:b/>
                <w:spacing w:val="-2"/>
              </w:rPr>
              <w:t>Module:</w:t>
            </w:r>
          </w:p>
        </w:tc>
        <w:tc>
          <w:tcPr>
            <w:tcW w:w="7867" w:type="dxa"/>
            <w:gridSpan w:val="3"/>
          </w:tcPr>
          <w:p w14:paraId="4C1E8FA8" w14:textId="77777777" w:rsidR="00904CC6" w:rsidRDefault="0053250A">
            <w:pPr>
              <w:pStyle w:val="TableParagraph"/>
              <w:spacing w:before="112"/>
              <w:ind w:left="112"/>
              <w:rPr>
                <w:b/>
              </w:rPr>
            </w:pPr>
            <w:r>
              <w:rPr>
                <w:b/>
              </w:rPr>
              <w:t>Academic</w:t>
            </w:r>
            <w:r>
              <w:rPr>
                <w:b/>
                <w:spacing w:val="-5"/>
              </w:rPr>
              <w:t xml:space="preserve"> </w:t>
            </w:r>
            <w:r>
              <w:rPr>
                <w:b/>
                <w:spacing w:val="-2"/>
              </w:rPr>
              <w:t>Skills</w:t>
            </w:r>
          </w:p>
        </w:tc>
      </w:tr>
      <w:tr w:rsidR="00904CC6" w14:paraId="356DA2BB" w14:textId="77777777">
        <w:trPr>
          <w:trHeight w:val="752"/>
        </w:trPr>
        <w:tc>
          <w:tcPr>
            <w:tcW w:w="2100" w:type="dxa"/>
            <w:shd w:val="clear" w:color="auto" w:fill="D9D9D9"/>
          </w:tcPr>
          <w:p w14:paraId="240E93AF" w14:textId="77777777" w:rsidR="00904CC6" w:rsidRDefault="0053250A">
            <w:pPr>
              <w:pStyle w:val="TableParagraph"/>
              <w:spacing w:before="129"/>
              <w:ind w:left="127"/>
              <w:rPr>
                <w:b/>
              </w:rPr>
            </w:pPr>
            <w:r>
              <w:rPr>
                <w:b/>
              </w:rPr>
              <w:t>Module</w:t>
            </w:r>
            <w:r>
              <w:rPr>
                <w:b/>
                <w:spacing w:val="-4"/>
              </w:rPr>
              <w:t xml:space="preserve"> </w:t>
            </w:r>
            <w:r>
              <w:rPr>
                <w:b/>
                <w:spacing w:val="-2"/>
              </w:rPr>
              <w:t>code:</w:t>
            </w:r>
          </w:p>
        </w:tc>
        <w:tc>
          <w:tcPr>
            <w:tcW w:w="3284" w:type="dxa"/>
          </w:tcPr>
          <w:p w14:paraId="5E445699" w14:textId="07323F5E" w:rsidR="00904CC6" w:rsidRDefault="0053250A">
            <w:pPr>
              <w:pStyle w:val="TableParagraph"/>
              <w:spacing w:before="129"/>
              <w:ind w:left="112"/>
              <w:rPr>
                <w:b/>
              </w:rPr>
            </w:pPr>
            <w:r>
              <w:rPr>
                <w:b/>
                <w:spacing w:val="-2"/>
              </w:rPr>
              <w:t>LCBB400</w:t>
            </w:r>
            <w:r w:rsidR="00962D92">
              <w:rPr>
                <w:b/>
                <w:spacing w:val="-2"/>
              </w:rPr>
              <w:t>6</w:t>
            </w:r>
          </w:p>
        </w:tc>
        <w:tc>
          <w:tcPr>
            <w:tcW w:w="2276" w:type="dxa"/>
            <w:shd w:val="clear" w:color="auto" w:fill="D9D9D9"/>
          </w:tcPr>
          <w:p w14:paraId="7EBB03FE" w14:textId="77777777" w:rsidR="00904CC6" w:rsidRDefault="0053250A">
            <w:pPr>
              <w:pStyle w:val="TableParagraph"/>
              <w:tabs>
                <w:tab w:val="left" w:pos="1966"/>
              </w:tabs>
              <w:spacing w:line="236" w:lineRule="exact"/>
              <w:ind w:left="127"/>
              <w:rPr>
                <w:b/>
              </w:rPr>
            </w:pPr>
            <w:r>
              <w:rPr>
                <w:b/>
                <w:spacing w:val="-2"/>
              </w:rPr>
              <w:t>Contribution</w:t>
            </w:r>
            <w:r>
              <w:rPr>
                <w:b/>
              </w:rPr>
              <w:tab/>
            </w:r>
            <w:r>
              <w:rPr>
                <w:b/>
                <w:spacing w:val="-5"/>
              </w:rPr>
              <w:t>to</w:t>
            </w:r>
          </w:p>
          <w:p w14:paraId="6795345C" w14:textId="77777777" w:rsidR="00904CC6" w:rsidRDefault="0053250A">
            <w:pPr>
              <w:pStyle w:val="TableParagraph"/>
              <w:tabs>
                <w:tab w:val="left" w:pos="1406"/>
              </w:tabs>
              <w:spacing w:line="250" w:lineRule="atLeast"/>
              <w:ind w:left="127" w:right="110"/>
              <w:rPr>
                <w:b/>
              </w:rPr>
            </w:pPr>
            <w:r>
              <w:rPr>
                <w:b/>
                <w:spacing w:val="-2"/>
              </w:rPr>
              <w:t>Overall</w:t>
            </w:r>
            <w:r>
              <w:rPr>
                <w:b/>
              </w:rPr>
              <w:tab/>
            </w:r>
            <w:r>
              <w:rPr>
                <w:b/>
                <w:spacing w:val="-8"/>
              </w:rPr>
              <w:t xml:space="preserve">Module </w:t>
            </w:r>
            <w:r>
              <w:rPr>
                <w:b/>
              </w:rPr>
              <w:t>Assessment (%):</w:t>
            </w:r>
          </w:p>
        </w:tc>
        <w:tc>
          <w:tcPr>
            <w:tcW w:w="2307" w:type="dxa"/>
          </w:tcPr>
          <w:p w14:paraId="6206AED2" w14:textId="77777777" w:rsidR="00904CC6" w:rsidRDefault="0053250A">
            <w:pPr>
              <w:pStyle w:val="TableParagraph"/>
              <w:spacing w:before="129"/>
              <w:ind w:left="527" w:right="468"/>
              <w:jc w:val="center"/>
              <w:rPr>
                <w:b/>
              </w:rPr>
            </w:pPr>
            <w:r>
              <w:rPr>
                <w:b/>
                <w:spacing w:val="-5"/>
              </w:rPr>
              <w:t>75%</w:t>
            </w:r>
          </w:p>
        </w:tc>
      </w:tr>
      <w:tr w:rsidR="00904CC6" w14:paraId="10F7FF58" w14:textId="77777777">
        <w:trPr>
          <w:trHeight w:val="728"/>
        </w:trPr>
        <w:tc>
          <w:tcPr>
            <w:tcW w:w="2100" w:type="dxa"/>
            <w:shd w:val="clear" w:color="auto" w:fill="D9D9D9"/>
          </w:tcPr>
          <w:p w14:paraId="4A089DC0" w14:textId="77777777" w:rsidR="00904CC6" w:rsidRDefault="0053250A">
            <w:pPr>
              <w:pStyle w:val="TableParagraph"/>
              <w:spacing w:before="107" w:line="244" w:lineRule="auto"/>
              <w:ind w:left="127"/>
              <w:rPr>
                <w:b/>
              </w:rPr>
            </w:pPr>
            <w:r>
              <w:rPr>
                <w:b/>
                <w:spacing w:val="-2"/>
              </w:rPr>
              <w:t>Module Coordinator:</w:t>
            </w:r>
          </w:p>
        </w:tc>
        <w:tc>
          <w:tcPr>
            <w:tcW w:w="3284" w:type="dxa"/>
          </w:tcPr>
          <w:p w14:paraId="4798A2F8" w14:textId="6D7C88C3" w:rsidR="00904CC6" w:rsidRDefault="00962D92">
            <w:pPr>
              <w:pStyle w:val="TableParagraph"/>
              <w:spacing w:line="253" w:lineRule="exact"/>
              <w:ind w:left="9"/>
              <w:rPr>
                <w:b/>
              </w:rPr>
            </w:pPr>
            <w:r>
              <w:rPr>
                <w:b/>
              </w:rPr>
              <w:t>Muno Zuwirai</w:t>
            </w:r>
          </w:p>
        </w:tc>
        <w:tc>
          <w:tcPr>
            <w:tcW w:w="2276" w:type="dxa"/>
            <w:shd w:val="clear" w:color="auto" w:fill="D9D9D9"/>
          </w:tcPr>
          <w:p w14:paraId="45B0E43A" w14:textId="77777777" w:rsidR="00904CC6" w:rsidRDefault="0053250A">
            <w:pPr>
              <w:pStyle w:val="TableParagraph"/>
              <w:spacing w:before="124"/>
              <w:ind w:left="127"/>
              <w:rPr>
                <w:b/>
              </w:rPr>
            </w:pPr>
            <w:r>
              <w:rPr>
                <w:b/>
              </w:rPr>
              <w:t>Internal</w:t>
            </w:r>
            <w:r>
              <w:rPr>
                <w:b/>
                <w:spacing w:val="-1"/>
              </w:rPr>
              <w:t xml:space="preserve"> </w:t>
            </w:r>
            <w:r>
              <w:rPr>
                <w:b/>
                <w:spacing w:val="-2"/>
              </w:rPr>
              <w:t>Verifier:</w:t>
            </w:r>
          </w:p>
        </w:tc>
        <w:tc>
          <w:tcPr>
            <w:tcW w:w="2307" w:type="dxa"/>
          </w:tcPr>
          <w:p w14:paraId="2E3060A2" w14:textId="77777777" w:rsidR="00904CC6" w:rsidRDefault="0053250A">
            <w:pPr>
              <w:pStyle w:val="TableParagraph"/>
              <w:spacing w:before="124"/>
              <w:ind w:left="527" w:right="483"/>
              <w:jc w:val="center"/>
              <w:rPr>
                <w:b/>
              </w:rPr>
            </w:pPr>
            <w:r>
              <w:rPr>
                <w:b/>
              </w:rPr>
              <w:t>Dr</w:t>
            </w:r>
            <w:r>
              <w:rPr>
                <w:b/>
                <w:spacing w:val="-3"/>
              </w:rPr>
              <w:t xml:space="preserve"> </w:t>
            </w:r>
            <w:r>
              <w:rPr>
                <w:b/>
              </w:rPr>
              <w:t>Eric</w:t>
            </w:r>
            <w:r>
              <w:rPr>
                <w:b/>
                <w:spacing w:val="-5"/>
              </w:rPr>
              <w:t xml:space="preserve"> </w:t>
            </w:r>
            <w:r>
              <w:rPr>
                <w:b/>
                <w:spacing w:val="-4"/>
              </w:rPr>
              <w:t>Osei</w:t>
            </w:r>
          </w:p>
        </w:tc>
      </w:tr>
      <w:tr w:rsidR="00904CC6" w14:paraId="0599A04C" w14:textId="77777777">
        <w:trPr>
          <w:trHeight w:val="858"/>
        </w:trPr>
        <w:tc>
          <w:tcPr>
            <w:tcW w:w="2100" w:type="dxa"/>
            <w:shd w:val="clear" w:color="auto" w:fill="D9D9D9"/>
          </w:tcPr>
          <w:p w14:paraId="150B9A4E" w14:textId="77777777" w:rsidR="00904CC6" w:rsidRDefault="0053250A">
            <w:pPr>
              <w:pStyle w:val="TableParagraph"/>
              <w:spacing w:before="129"/>
              <w:ind w:left="127"/>
              <w:rPr>
                <w:b/>
              </w:rPr>
            </w:pPr>
            <w:r>
              <w:rPr>
                <w:b/>
              </w:rPr>
              <w:t>Assignment</w:t>
            </w:r>
            <w:r>
              <w:rPr>
                <w:b/>
                <w:spacing w:val="-12"/>
              </w:rPr>
              <w:t xml:space="preserve"> </w:t>
            </w:r>
            <w:r>
              <w:rPr>
                <w:b/>
                <w:spacing w:val="-2"/>
              </w:rPr>
              <w:t>Title:</w:t>
            </w:r>
          </w:p>
        </w:tc>
        <w:tc>
          <w:tcPr>
            <w:tcW w:w="3284" w:type="dxa"/>
          </w:tcPr>
          <w:p w14:paraId="792B52D0" w14:textId="77777777" w:rsidR="00904CC6" w:rsidRDefault="0053250A">
            <w:pPr>
              <w:pStyle w:val="TableParagraph"/>
              <w:spacing w:before="129"/>
              <w:ind w:left="112"/>
              <w:rPr>
                <w:b/>
              </w:rPr>
            </w:pPr>
            <w:r>
              <w:rPr>
                <w:b/>
              </w:rPr>
              <w:t>Group</w:t>
            </w:r>
            <w:r>
              <w:rPr>
                <w:b/>
                <w:spacing w:val="-6"/>
              </w:rPr>
              <w:t xml:space="preserve"> </w:t>
            </w:r>
            <w:r>
              <w:rPr>
                <w:b/>
                <w:spacing w:val="-2"/>
              </w:rPr>
              <w:t>Presentation</w:t>
            </w:r>
          </w:p>
        </w:tc>
        <w:tc>
          <w:tcPr>
            <w:tcW w:w="2276" w:type="dxa"/>
            <w:shd w:val="clear" w:color="auto" w:fill="D9D9D9"/>
          </w:tcPr>
          <w:p w14:paraId="0E14E369" w14:textId="77777777" w:rsidR="00904CC6" w:rsidRDefault="0053250A">
            <w:pPr>
              <w:pStyle w:val="TableParagraph"/>
              <w:tabs>
                <w:tab w:val="left" w:pos="991"/>
                <w:tab w:val="left" w:pos="1887"/>
              </w:tabs>
              <w:spacing w:before="112"/>
              <w:ind w:left="127" w:right="90"/>
              <w:rPr>
                <w:b/>
              </w:rPr>
            </w:pPr>
            <w:r>
              <w:rPr>
                <w:b/>
                <w:spacing w:val="-4"/>
              </w:rPr>
              <w:t>Word</w:t>
            </w:r>
            <w:r>
              <w:rPr>
                <w:b/>
              </w:rPr>
              <w:tab/>
            </w:r>
            <w:r>
              <w:rPr>
                <w:b/>
                <w:spacing w:val="-4"/>
              </w:rPr>
              <w:t>count</w:t>
            </w:r>
            <w:r>
              <w:rPr>
                <w:b/>
              </w:rPr>
              <w:tab/>
            </w:r>
            <w:r>
              <w:rPr>
                <w:b/>
                <w:spacing w:val="-10"/>
              </w:rPr>
              <w:t xml:space="preserve">(or </w:t>
            </w:r>
            <w:r>
              <w:rPr>
                <w:b/>
                <w:spacing w:val="-2"/>
              </w:rPr>
              <w:t>equivalent):</w:t>
            </w:r>
          </w:p>
        </w:tc>
        <w:tc>
          <w:tcPr>
            <w:tcW w:w="2307" w:type="dxa"/>
          </w:tcPr>
          <w:p w14:paraId="5264F1B5" w14:textId="33F7BEFF" w:rsidR="00904CC6" w:rsidRDefault="00962D92" w:rsidP="00962D92">
            <w:pPr>
              <w:pStyle w:val="TableParagraph"/>
              <w:spacing w:before="12" w:line="370" w:lineRule="atLeast"/>
              <w:ind w:left="782" w:hanging="528"/>
              <w:rPr>
                <w:b/>
              </w:rPr>
            </w:pPr>
            <w:r>
              <w:rPr>
                <w:b/>
              </w:rPr>
              <w:t>Maximum 10</w:t>
            </w:r>
            <w:r>
              <w:rPr>
                <w:b/>
                <w:spacing w:val="-10"/>
              </w:rPr>
              <w:t xml:space="preserve"> </w:t>
            </w:r>
            <w:r w:rsidR="0053250A">
              <w:rPr>
                <w:b/>
              </w:rPr>
              <w:t>Minutes</w:t>
            </w:r>
            <w:r w:rsidR="0053250A">
              <w:rPr>
                <w:b/>
                <w:spacing w:val="-10"/>
              </w:rPr>
              <w:t xml:space="preserve"> </w:t>
            </w:r>
            <w:r w:rsidR="0053250A">
              <w:rPr>
                <w:b/>
              </w:rPr>
              <w:t xml:space="preserve">per </w:t>
            </w:r>
            <w:r w:rsidR="0053250A">
              <w:rPr>
                <w:b/>
                <w:spacing w:val="-2"/>
              </w:rPr>
              <w:t>person</w:t>
            </w:r>
          </w:p>
        </w:tc>
      </w:tr>
      <w:tr w:rsidR="00904CC6" w14:paraId="6AF22211" w14:textId="77777777">
        <w:trPr>
          <w:trHeight w:val="1487"/>
        </w:trPr>
        <w:tc>
          <w:tcPr>
            <w:tcW w:w="2100" w:type="dxa"/>
            <w:shd w:val="clear" w:color="auto" w:fill="D9D9D9"/>
          </w:tcPr>
          <w:p w14:paraId="71A73A87" w14:textId="77777777" w:rsidR="00904CC6" w:rsidRDefault="0053250A">
            <w:pPr>
              <w:pStyle w:val="TableParagraph"/>
              <w:spacing w:before="115"/>
              <w:ind w:left="127"/>
              <w:rPr>
                <w:b/>
              </w:rPr>
            </w:pPr>
            <w:r>
              <w:rPr>
                <w:b/>
                <w:spacing w:val="-2"/>
              </w:rPr>
              <w:t>Submission deadline:</w:t>
            </w:r>
          </w:p>
        </w:tc>
        <w:tc>
          <w:tcPr>
            <w:tcW w:w="3284" w:type="dxa"/>
          </w:tcPr>
          <w:p w14:paraId="377D52B7" w14:textId="5D9D6FCC" w:rsidR="00904CC6" w:rsidRDefault="0053250A">
            <w:pPr>
              <w:pStyle w:val="TableParagraph"/>
              <w:spacing w:line="465" w:lineRule="auto"/>
              <w:ind w:left="112" w:right="137"/>
              <w:rPr>
                <w:b/>
              </w:rPr>
            </w:pPr>
            <w:r>
              <w:rPr>
                <w:b/>
              </w:rPr>
              <w:t>Submission</w:t>
            </w:r>
            <w:r>
              <w:rPr>
                <w:b/>
                <w:spacing w:val="-16"/>
              </w:rPr>
              <w:t xml:space="preserve"> </w:t>
            </w:r>
            <w:r>
              <w:rPr>
                <w:b/>
              </w:rPr>
              <w:t>of</w:t>
            </w:r>
            <w:r>
              <w:rPr>
                <w:b/>
                <w:spacing w:val="-15"/>
              </w:rPr>
              <w:t xml:space="preserve"> </w:t>
            </w:r>
            <w:r>
              <w:rPr>
                <w:b/>
              </w:rPr>
              <w:t xml:space="preserve">Slides </w:t>
            </w:r>
            <w:r w:rsidR="006A7E3B">
              <w:rPr>
                <w:b/>
              </w:rPr>
              <w:t>18/11/22 – 3pm</w:t>
            </w:r>
          </w:p>
          <w:p w14:paraId="5DDB121E" w14:textId="7CD35F18" w:rsidR="00904CC6" w:rsidRDefault="00904CC6">
            <w:pPr>
              <w:pStyle w:val="TableParagraph"/>
              <w:spacing w:before="19"/>
              <w:ind w:left="112"/>
              <w:rPr>
                <w:b/>
              </w:rPr>
            </w:pPr>
          </w:p>
        </w:tc>
        <w:tc>
          <w:tcPr>
            <w:tcW w:w="2276" w:type="dxa"/>
            <w:shd w:val="clear" w:color="auto" w:fill="D9D9D9"/>
          </w:tcPr>
          <w:p w14:paraId="3852E85C" w14:textId="77777777" w:rsidR="00904CC6" w:rsidRDefault="0053250A">
            <w:pPr>
              <w:pStyle w:val="TableParagraph"/>
              <w:spacing w:before="115"/>
              <w:ind w:left="127" w:right="59"/>
              <w:jc w:val="both"/>
              <w:rPr>
                <w:b/>
              </w:rPr>
            </w:pPr>
            <w:r>
              <w:rPr>
                <w:b/>
              </w:rPr>
              <w:t>Return date of provisional marks</w:t>
            </w:r>
            <w:r>
              <w:rPr>
                <w:b/>
                <w:spacing w:val="40"/>
              </w:rPr>
              <w:t xml:space="preserve"> </w:t>
            </w:r>
            <w:r>
              <w:rPr>
                <w:b/>
              </w:rPr>
              <w:t>&amp; written</w:t>
            </w:r>
            <w:r>
              <w:rPr>
                <w:b/>
                <w:spacing w:val="-17"/>
              </w:rPr>
              <w:t xml:space="preserve"> </w:t>
            </w:r>
            <w:r>
              <w:rPr>
                <w:b/>
              </w:rPr>
              <w:t>feedback:</w:t>
            </w:r>
          </w:p>
        </w:tc>
        <w:tc>
          <w:tcPr>
            <w:tcW w:w="2307" w:type="dxa"/>
          </w:tcPr>
          <w:p w14:paraId="5FA8D4A2" w14:textId="77777777" w:rsidR="00904CC6" w:rsidRDefault="00904CC6">
            <w:pPr>
              <w:pStyle w:val="TableParagraph"/>
              <w:rPr>
                <w:rFonts w:ascii="Times New Roman"/>
              </w:rPr>
            </w:pPr>
          </w:p>
        </w:tc>
      </w:tr>
      <w:tr w:rsidR="00904CC6" w14:paraId="2A07FF7F" w14:textId="77777777">
        <w:trPr>
          <w:trHeight w:val="2623"/>
        </w:trPr>
        <w:tc>
          <w:tcPr>
            <w:tcW w:w="2100" w:type="dxa"/>
            <w:shd w:val="clear" w:color="auto" w:fill="D9D9D9"/>
          </w:tcPr>
          <w:p w14:paraId="6611D07F" w14:textId="77777777" w:rsidR="00904CC6" w:rsidRDefault="0053250A">
            <w:pPr>
              <w:pStyle w:val="TableParagraph"/>
              <w:spacing w:before="100" w:line="256" w:lineRule="auto"/>
              <w:ind w:left="127"/>
              <w:rPr>
                <w:b/>
              </w:rPr>
            </w:pPr>
            <w:r>
              <w:rPr>
                <w:b/>
                <w:spacing w:val="-2"/>
              </w:rPr>
              <w:t>Submission method:</w:t>
            </w:r>
          </w:p>
        </w:tc>
        <w:tc>
          <w:tcPr>
            <w:tcW w:w="7867" w:type="dxa"/>
            <w:gridSpan w:val="3"/>
          </w:tcPr>
          <w:p w14:paraId="54788EBF" w14:textId="77777777" w:rsidR="00904CC6" w:rsidRDefault="0053250A">
            <w:pPr>
              <w:pStyle w:val="TableParagraph"/>
              <w:spacing w:line="236" w:lineRule="exact"/>
              <w:ind w:left="112"/>
            </w:pPr>
            <w:r>
              <w:t>All</w:t>
            </w:r>
            <w:r>
              <w:rPr>
                <w:spacing w:val="-8"/>
              </w:rPr>
              <w:t xml:space="preserve"> </w:t>
            </w:r>
            <w:r>
              <w:t>written</w:t>
            </w:r>
            <w:r>
              <w:rPr>
                <w:spacing w:val="-5"/>
              </w:rPr>
              <w:t xml:space="preserve"> </w:t>
            </w:r>
            <w:r>
              <w:t>assessments,</w:t>
            </w:r>
            <w:r>
              <w:rPr>
                <w:spacing w:val="-7"/>
              </w:rPr>
              <w:t xml:space="preserve"> </w:t>
            </w:r>
            <w:r>
              <w:t>where</w:t>
            </w:r>
            <w:r>
              <w:rPr>
                <w:spacing w:val="-5"/>
              </w:rPr>
              <w:t xml:space="preserve"> </w:t>
            </w:r>
            <w:r>
              <w:t>practical</w:t>
            </w:r>
            <w:r>
              <w:rPr>
                <w:spacing w:val="-7"/>
              </w:rPr>
              <w:t xml:space="preserve"> </w:t>
            </w:r>
            <w:r>
              <w:t>and</w:t>
            </w:r>
            <w:r>
              <w:rPr>
                <w:spacing w:val="-7"/>
              </w:rPr>
              <w:t xml:space="preserve"> </w:t>
            </w:r>
            <w:r>
              <w:t>possible,</w:t>
            </w:r>
            <w:r>
              <w:rPr>
                <w:spacing w:val="-4"/>
              </w:rPr>
              <w:t xml:space="preserve"> </w:t>
            </w:r>
            <w:r>
              <w:t>must</w:t>
            </w:r>
            <w:r>
              <w:rPr>
                <w:spacing w:val="-4"/>
              </w:rPr>
              <w:t xml:space="preserve"> </w:t>
            </w:r>
            <w:r>
              <w:t>be</w:t>
            </w:r>
            <w:r>
              <w:rPr>
                <w:spacing w:val="-7"/>
              </w:rPr>
              <w:t xml:space="preserve"> </w:t>
            </w:r>
            <w:r>
              <w:t>submitted</w:t>
            </w:r>
            <w:r>
              <w:rPr>
                <w:spacing w:val="-7"/>
              </w:rPr>
              <w:t xml:space="preserve"> </w:t>
            </w:r>
            <w:r>
              <w:rPr>
                <w:spacing w:val="-5"/>
              </w:rPr>
              <w:t>via</w:t>
            </w:r>
          </w:p>
          <w:p w14:paraId="300923D5" w14:textId="77777777" w:rsidR="00904CC6" w:rsidRDefault="0053250A">
            <w:pPr>
              <w:pStyle w:val="TableParagraph"/>
              <w:spacing w:before="6"/>
              <w:ind w:left="112" w:right="3"/>
            </w:pPr>
            <w:r>
              <w:t>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9B0722D" w14:textId="77777777" w:rsidR="00904CC6" w:rsidRDefault="0053250A">
            <w:pPr>
              <w:pStyle w:val="TableParagraph"/>
              <w:spacing w:before="136"/>
              <w:ind w:left="112"/>
              <w:jc w:val="both"/>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1191359" w14:textId="77777777" w:rsidR="00904CC6" w:rsidRDefault="0053250A">
            <w:pPr>
              <w:pStyle w:val="TableParagraph"/>
              <w:spacing w:before="101" w:line="242" w:lineRule="auto"/>
              <w:ind w:left="112" w:right="77"/>
              <w:jc w:val="both"/>
            </w:pPr>
            <w:r>
              <w:rPr>
                <w:b/>
              </w:rPr>
              <w:t xml:space="preserve">Late submission of the assessment will result in a late penalty mark. </w:t>
            </w:r>
            <w:r>
              <w:t>Penalties</w:t>
            </w:r>
            <w:r>
              <w:rPr>
                <w:spacing w:val="-16"/>
              </w:rPr>
              <w:t xml:space="preserve"> </w:t>
            </w:r>
            <w:r>
              <w:t>for</w:t>
            </w:r>
            <w:r>
              <w:rPr>
                <w:spacing w:val="-15"/>
              </w:rPr>
              <w:t xml:space="preserve"> </w:t>
            </w:r>
            <w:r>
              <w:t>late</w:t>
            </w:r>
            <w:r>
              <w:rPr>
                <w:spacing w:val="-15"/>
              </w:rPr>
              <w:t xml:space="preserve"> </w:t>
            </w:r>
            <w:r>
              <w:t>submission:</w:t>
            </w:r>
            <w:r>
              <w:rPr>
                <w:spacing w:val="-16"/>
              </w:rPr>
              <w:t xml:space="preserve"> </w:t>
            </w:r>
            <w:r>
              <w:t>Up</w:t>
            </w:r>
            <w:r>
              <w:rPr>
                <w:spacing w:val="-15"/>
              </w:rPr>
              <w:t xml:space="preserve"> </w:t>
            </w:r>
            <w:r>
              <w:t>to</w:t>
            </w:r>
            <w:r>
              <w:rPr>
                <w:spacing w:val="-15"/>
              </w:rPr>
              <w:t xml:space="preserve"> </w:t>
            </w:r>
            <w:r>
              <w:t>one</w:t>
            </w:r>
            <w:r>
              <w:rPr>
                <w:spacing w:val="-15"/>
              </w:rPr>
              <w:t xml:space="preserve"> </w:t>
            </w:r>
            <w:r>
              <w:t>week</w:t>
            </w:r>
            <w:r>
              <w:rPr>
                <w:spacing w:val="-16"/>
              </w:rPr>
              <w:t xml:space="preserve"> </w:t>
            </w:r>
            <w:r>
              <w:t>late,</w:t>
            </w:r>
            <w:r>
              <w:rPr>
                <w:spacing w:val="-15"/>
              </w:rPr>
              <w:t xml:space="preserve"> </w:t>
            </w:r>
            <w:r>
              <w:t>maximum</w:t>
            </w:r>
            <w:r>
              <w:rPr>
                <w:spacing w:val="-15"/>
              </w:rPr>
              <w:t xml:space="preserve"> </w:t>
            </w:r>
            <w:r>
              <w:t>mark</w:t>
            </w:r>
            <w:r>
              <w:rPr>
                <w:spacing w:val="-16"/>
              </w:rPr>
              <w:t xml:space="preserve"> </w:t>
            </w:r>
            <w:r>
              <w:t>of</w:t>
            </w:r>
            <w:r>
              <w:rPr>
                <w:spacing w:val="-15"/>
              </w:rPr>
              <w:t xml:space="preserve"> </w:t>
            </w:r>
            <w:r>
              <w:t>40%.</w:t>
            </w:r>
            <w:r>
              <w:rPr>
                <w:spacing w:val="-15"/>
              </w:rPr>
              <w:t xml:space="preserve"> </w:t>
            </w:r>
            <w:r>
              <w:t>Over one week late, 0%.</w:t>
            </w:r>
            <w:r>
              <w:rPr>
                <w:spacing w:val="-1"/>
              </w:rPr>
              <w:t xml:space="preserve"> </w:t>
            </w:r>
            <w:r>
              <w:t>Only</w:t>
            </w:r>
            <w:r>
              <w:rPr>
                <w:spacing w:val="-2"/>
              </w:rPr>
              <w:t xml:space="preserve"> </w:t>
            </w:r>
            <w:r>
              <w:t>the</w:t>
            </w:r>
            <w:r>
              <w:rPr>
                <w:spacing w:val="-1"/>
              </w:rPr>
              <w:t xml:space="preserve"> </w:t>
            </w:r>
            <w:r>
              <w:t>Extenuating</w:t>
            </w:r>
            <w:r>
              <w:rPr>
                <w:spacing w:val="-1"/>
              </w:rPr>
              <w:t xml:space="preserve"> </w:t>
            </w:r>
            <w:r>
              <w:t>Circumstances Panel</w:t>
            </w:r>
            <w:r>
              <w:rPr>
                <w:spacing w:val="-1"/>
              </w:rPr>
              <w:t xml:space="preserve"> </w:t>
            </w:r>
            <w:r>
              <w:t>may approve a change to submission dates.</w:t>
            </w:r>
          </w:p>
        </w:tc>
      </w:tr>
      <w:tr w:rsidR="00904CC6" w14:paraId="11810F63" w14:textId="77777777">
        <w:trPr>
          <w:trHeight w:val="1244"/>
        </w:trPr>
        <w:tc>
          <w:tcPr>
            <w:tcW w:w="2100" w:type="dxa"/>
            <w:shd w:val="clear" w:color="auto" w:fill="D9D9D9"/>
          </w:tcPr>
          <w:p w14:paraId="0FE16D87" w14:textId="77777777" w:rsidR="00904CC6" w:rsidRDefault="0053250A">
            <w:pPr>
              <w:pStyle w:val="TableParagraph"/>
              <w:spacing w:before="112" w:line="242" w:lineRule="auto"/>
              <w:ind w:left="127" w:right="106"/>
              <w:rPr>
                <w:b/>
              </w:rPr>
            </w:pPr>
            <w:r>
              <w:rPr>
                <w:b/>
                <w:spacing w:val="-2"/>
              </w:rPr>
              <w:t xml:space="preserve">Academic </w:t>
            </w:r>
            <w:r>
              <w:rPr>
                <w:b/>
              </w:rPr>
              <w:t xml:space="preserve">honesty / </w:t>
            </w:r>
            <w:r>
              <w:rPr>
                <w:b/>
                <w:spacing w:val="-2"/>
              </w:rPr>
              <w:t>referencing:</w:t>
            </w:r>
          </w:p>
        </w:tc>
        <w:tc>
          <w:tcPr>
            <w:tcW w:w="7867" w:type="dxa"/>
            <w:gridSpan w:val="3"/>
          </w:tcPr>
          <w:p w14:paraId="563384F8" w14:textId="77777777" w:rsidR="00904CC6" w:rsidRDefault="0053250A">
            <w:pPr>
              <w:pStyle w:val="TableParagraph"/>
              <w:spacing w:before="112" w:line="242" w:lineRule="auto"/>
              <w:ind w:left="112" w:right="68"/>
              <w:jc w:val="both"/>
            </w:pPr>
            <w:r>
              <w:t>Academic honesty is required. In the main</w:t>
            </w:r>
            <w:r>
              <w:rPr>
                <w:spacing w:val="-4"/>
              </w:rPr>
              <w:t xml:space="preserve"> </w:t>
            </w:r>
            <w:r>
              <w:t>body of your submission you must give</w:t>
            </w:r>
            <w:r>
              <w:rPr>
                <w:spacing w:val="-16"/>
              </w:rPr>
              <w:t xml:space="preserve"> </w:t>
            </w:r>
            <w:r>
              <w:t>credit</w:t>
            </w:r>
            <w:r>
              <w:rPr>
                <w:spacing w:val="-15"/>
              </w:rPr>
              <w:t xml:space="preserve"> </w:t>
            </w:r>
            <w:r>
              <w:t>to</w:t>
            </w:r>
            <w:r>
              <w:rPr>
                <w:spacing w:val="-15"/>
              </w:rPr>
              <w:t xml:space="preserve"> </w:t>
            </w:r>
            <w:r>
              <w:t>authors</w:t>
            </w:r>
            <w:r>
              <w:rPr>
                <w:spacing w:val="-16"/>
              </w:rPr>
              <w:t xml:space="preserve"> </w:t>
            </w:r>
            <w:r>
              <w:t>on</w:t>
            </w:r>
            <w:r>
              <w:rPr>
                <w:spacing w:val="-8"/>
              </w:rPr>
              <w:t xml:space="preserve"> </w:t>
            </w:r>
            <w:r>
              <w:t>whose</w:t>
            </w:r>
            <w:r>
              <w:rPr>
                <w:spacing w:val="-15"/>
              </w:rPr>
              <w:t xml:space="preserve"> </w:t>
            </w:r>
            <w:r>
              <w:t>research</w:t>
            </w:r>
            <w:r>
              <w:rPr>
                <w:spacing w:val="-15"/>
              </w:rPr>
              <w:t xml:space="preserve"> </w:t>
            </w:r>
            <w:r>
              <w:t>and</w:t>
            </w:r>
            <w:r>
              <w:rPr>
                <w:spacing w:val="-3"/>
              </w:rPr>
              <w:t xml:space="preserve"> </w:t>
            </w:r>
            <w:r>
              <w:t>ideas your</w:t>
            </w:r>
            <w:r>
              <w:rPr>
                <w:spacing w:val="-13"/>
              </w:rPr>
              <w:t xml:space="preserve"> </w:t>
            </w:r>
            <w:r>
              <w:t>work</w:t>
            </w:r>
            <w:r>
              <w:rPr>
                <w:spacing w:val="-16"/>
              </w:rPr>
              <w:t xml:space="preserve"> </w:t>
            </w:r>
            <w:r>
              <w:t>is</w:t>
            </w:r>
            <w:r>
              <w:rPr>
                <w:spacing w:val="19"/>
              </w:rPr>
              <w:t xml:space="preserve"> </w:t>
            </w:r>
            <w:r>
              <w:t>based.</w:t>
            </w:r>
            <w:r>
              <w:rPr>
                <w:spacing w:val="-16"/>
              </w:rPr>
              <w:t xml:space="preserve"> </w:t>
            </w:r>
            <w:r>
              <w:t>Append to your submission a reference list that indicates the books, articles, etc. that you have used, cited or quoted in order</w:t>
            </w:r>
            <w:r>
              <w:rPr>
                <w:spacing w:val="-11"/>
              </w:rPr>
              <w:t xml:space="preserve"> </w:t>
            </w:r>
            <w:r>
              <w:t>to complete this assessment.</w:t>
            </w:r>
          </w:p>
        </w:tc>
      </w:tr>
      <w:tr w:rsidR="00904CC6" w14:paraId="458B224E" w14:textId="77777777">
        <w:trPr>
          <w:trHeight w:val="493"/>
        </w:trPr>
        <w:tc>
          <w:tcPr>
            <w:tcW w:w="9967" w:type="dxa"/>
            <w:gridSpan w:val="4"/>
            <w:shd w:val="clear" w:color="auto" w:fill="E3E3E3"/>
          </w:tcPr>
          <w:p w14:paraId="1F381505" w14:textId="77777777" w:rsidR="00904CC6" w:rsidRDefault="0053250A">
            <w:pPr>
              <w:pStyle w:val="TableParagraph"/>
              <w:spacing w:line="240" w:lineRule="exact"/>
              <w:ind w:left="127" w:right="6411"/>
              <w:rPr>
                <w:b/>
              </w:rPr>
            </w:pPr>
            <w:r>
              <w:rPr>
                <w:b/>
              </w:rPr>
              <w:t>Module</w:t>
            </w:r>
            <w:r>
              <w:rPr>
                <w:b/>
                <w:spacing w:val="-16"/>
              </w:rPr>
              <w:t xml:space="preserve"> </w:t>
            </w:r>
            <w:r>
              <w:rPr>
                <w:b/>
              </w:rPr>
              <w:t>Learning</w:t>
            </w:r>
            <w:r>
              <w:rPr>
                <w:b/>
                <w:spacing w:val="-15"/>
              </w:rPr>
              <w:t xml:space="preserve"> </w:t>
            </w:r>
            <w:r>
              <w:rPr>
                <w:b/>
              </w:rPr>
              <w:t>Outcomes (from module syllabus)</w:t>
            </w:r>
          </w:p>
        </w:tc>
      </w:tr>
      <w:tr w:rsidR="00904CC6" w14:paraId="2E045ED7" w14:textId="77777777">
        <w:trPr>
          <w:trHeight w:val="2013"/>
        </w:trPr>
        <w:tc>
          <w:tcPr>
            <w:tcW w:w="9967" w:type="dxa"/>
            <w:gridSpan w:val="4"/>
          </w:tcPr>
          <w:p w14:paraId="05AFDABD" w14:textId="77777777" w:rsidR="00904CC6" w:rsidRDefault="00904CC6">
            <w:pPr>
              <w:pStyle w:val="TableParagraph"/>
              <w:spacing w:before="2"/>
              <w:rPr>
                <w:b/>
                <w:sz w:val="23"/>
              </w:rPr>
            </w:pPr>
          </w:p>
          <w:p w14:paraId="46673451" w14:textId="77777777" w:rsidR="00904CC6" w:rsidRDefault="0053250A">
            <w:pPr>
              <w:pStyle w:val="TableParagraph"/>
              <w:numPr>
                <w:ilvl w:val="0"/>
                <w:numId w:val="2"/>
              </w:numPr>
              <w:tabs>
                <w:tab w:val="left" w:pos="848"/>
              </w:tabs>
              <w:spacing w:line="228" w:lineRule="auto"/>
              <w:ind w:right="271"/>
            </w:pPr>
            <w:r>
              <w:t>LO1:</w:t>
            </w:r>
            <w:r>
              <w:rPr>
                <w:spacing w:val="-6"/>
              </w:rPr>
              <w:t xml:space="preserve"> </w:t>
            </w:r>
            <w:r>
              <w:t>Analyse</w:t>
            </w:r>
            <w:r>
              <w:rPr>
                <w:spacing w:val="-15"/>
              </w:rPr>
              <w:t xml:space="preserve"> </w:t>
            </w:r>
            <w:r>
              <w:t>the</w:t>
            </w:r>
            <w:r>
              <w:rPr>
                <w:spacing w:val="-6"/>
              </w:rPr>
              <w:t xml:space="preserve"> </w:t>
            </w:r>
            <w:r>
              <w:t>published</w:t>
            </w:r>
            <w:r>
              <w:rPr>
                <w:spacing w:val="-6"/>
              </w:rPr>
              <w:t xml:space="preserve"> </w:t>
            </w:r>
            <w:r>
              <w:t>literature</w:t>
            </w:r>
            <w:r>
              <w:rPr>
                <w:spacing w:val="-8"/>
              </w:rPr>
              <w:t xml:space="preserve"> </w:t>
            </w:r>
            <w:r>
              <w:t>relating</w:t>
            </w:r>
            <w:r>
              <w:rPr>
                <w:spacing w:val="-8"/>
              </w:rPr>
              <w:t xml:space="preserve"> </w:t>
            </w:r>
            <w:r>
              <w:t>to</w:t>
            </w:r>
            <w:r>
              <w:rPr>
                <w:spacing w:val="-6"/>
              </w:rPr>
              <w:t xml:space="preserve"> </w:t>
            </w:r>
            <w:r>
              <w:t>a</w:t>
            </w:r>
            <w:r>
              <w:rPr>
                <w:spacing w:val="-7"/>
              </w:rPr>
              <w:t xml:space="preserve"> </w:t>
            </w:r>
            <w:r>
              <w:t>management</w:t>
            </w:r>
            <w:r>
              <w:rPr>
                <w:spacing w:val="-14"/>
              </w:rPr>
              <w:t xml:space="preserve"> </w:t>
            </w:r>
            <w:r>
              <w:t>related</w:t>
            </w:r>
            <w:r>
              <w:rPr>
                <w:spacing w:val="-8"/>
              </w:rPr>
              <w:t xml:space="preserve"> </w:t>
            </w:r>
            <w:r>
              <w:t>topic</w:t>
            </w:r>
            <w:r>
              <w:rPr>
                <w:spacing w:val="-5"/>
              </w:rPr>
              <w:t xml:space="preserve"> </w:t>
            </w:r>
            <w:r>
              <w:t>and</w:t>
            </w:r>
            <w:r>
              <w:rPr>
                <w:spacing w:val="-15"/>
              </w:rPr>
              <w:t xml:space="preserve"> </w:t>
            </w:r>
            <w:r>
              <w:t>produce</w:t>
            </w:r>
            <w:r>
              <w:rPr>
                <w:spacing w:val="-3"/>
              </w:rPr>
              <w:t xml:space="preserve"> </w:t>
            </w:r>
            <w:r>
              <w:t>a fully referenced managementreport</w:t>
            </w:r>
          </w:p>
          <w:p w14:paraId="004ECEFD" w14:textId="77777777" w:rsidR="00904CC6" w:rsidRDefault="0053250A">
            <w:pPr>
              <w:pStyle w:val="TableParagraph"/>
              <w:numPr>
                <w:ilvl w:val="0"/>
                <w:numId w:val="2"/>
              </w:numPr>
              <w:tabs>
                <w:tab w:val="left" w:pos="850"/>
              </w:tabs>
              <w:spacing w:before="6"/>
              <w:ind w:left="849" w:hanging="354"/>
            </w:pPr>
            <w:r>
              <w:t>LO2:</w:t>
            </w:r>
            <w:r>
              <w:rPr>
                <w:spacing w:val="-18"/>
              </w:rPr>
              <w:t xml:space="preserve"> </w:t>
            </w:r>
            <w:r>
              <w:t>Design</w:t>
            </w:r>
            <w:r>
              <w:rPr>
                <w:spacing w:val="-15"/>
              </w:rPr>
              <w:t xml:space="preserve"> </w:t>
            </w:r>
            <w:r>
              <w:t>and</w:t>
            </w:r>
            <w:r>
              <w:rPr>
                <w:spacing w:val="-15"/>
              </w:rPr>
              <w:t xml:space="preserve"> </w:t>
            </w:r>
            <w:r>
              <w:t>deploy</w:t>
            </w:r>
            <w:r>
              <w:rPr>
                <w:spacing w:val="-16"/>
              </w:rPr>
              <w:t xml:space="preserve"> </w:t>
            </w:r>
            <w:r>
              <w:t>a</w:t>
            </w:r>
            <w:r>
              <w:rPr>
                <w:spacing w:val="-15"/>
              </w:rPr>
              <w:t xml:space="preserve"> </w:t>
            </w:r>
            <w:r>
              <w:t>range</w:t>
            </w:r>
            <w:r>
              <w:rPr>
                <w:spacing w:val="-15"/>
              </w:rPr>
              <w:t xml:space="preserve"> </w:t>
            </w:r>
            <w:r>
              <w:t>of</w:t>
            </w:r>
            <w:r>
              <w:rPr>
                <w:spacing w:val="-13"/>
              </w:rPr>
              <w:t xml:space="preserve"> </w:t>
            </w:r>
            <w:r>
              <w:t>primary</w:t>
            </w:r>
            <w:r>
              <w:rPr>
                <w:spacing w:val="-15"/>
              </w:rPr>
              <w:t xml:space="preserve"> </w:t>
            </w:r>
            <w:r>
              <w:t>data</w:t>
            </w:r>
            <w:r>
              <w:rPr>
                <w:spacing w:val="-15"/>
              </w:rPr>
              <w:t xml:space="preserve"> </w:t>
            </w:r>
            <w:r>
              <w:t>collection</w:t>
            </w:r>
            <w:r>
              <w:rPr>
                <w:spacing w:val="-15"/>
              </w:rPr>
              <w:t xml:space="preserve"> </w:t>
            </w:r>
            <w:r>
              <w:rPr>
                <w:spacing w:val="-2"/>
              </w:rPr>
              <w:t>methods.</w:t>
            </w:r>
          </w:p>
          <w:p w14:paraId="6A675EEE" w14:textId="77777777" w:rsidR="00904CC6" w:rsidRDefault="0053250A">
            <w:pPr>
              <w:pStyle w:val="TableParagraph"/>
              <w:numPr>
                <w:ilvl w:val="0"/>
                <w:numId w:val="2"/>
              </w:numPr>
              <w:tabs>
                <w:tab w:val="left" w:pos="848"/>
              </w:tabs>
              <w:spacing w:before="4"/>
              <w:ind w:right="691"/>
            </w:pPr>
            <w:r>
              <w:t>LO3:</w:t>
            </w:r>
            <w:r>
              <w:rPr>
                <w:spacing w:val="-12"/>
              </w:rPr>
              <w:t xml:space="preserve"> </w:t>
            </w:r>
            <w:r>
              <w:t>Evaluate</w:t>
            </w:r>
            <w:r>
              <w:rPr>
                <w:spacing w:val="-16"/>
              </w:rPr>
              <w:t xml:space="preserve"> </w:t>
            </w:r>
            <w:r>
              <w:t>and</w:t>
            </w:r>
            <w:r>
              <w:rPr>
                <w:spacing w:val="-15"/>
              </w:rPr>
              <w:t xml:space="preserve"> </w:t>
            </w:r>
            <w:r>
              <w:t>interpret</w:t>
            </w:r>
            <w:r>
              <w:rPr>
                <w:spacing w:val="-1"/>
              </w:rPr>
              <w:t xml:space="preserve"> </w:t>
            </w:r>
            <w:r>
              <w:t>qualitative</w:t>
            </w:r>
            <w:r>
              <w:rPr>
                <w:spacing w:val="-15"/>
              </w:rPr>
              <w:t xml:space="preserve"> </w:t>
            </w:r>
            <w:r>
              <w:t>and</w:t>
            </w:r>
            <w:r>
              <w:rPr>
                <w:spacing w:val="-16"/>
              </w:rPr>
              <w:t xml:space="preserve"> </w:t>
            </w:r>
            <w:r>
              <w:t>quantitative</w:t>
            </w:r>
            <w:r>
              <w:rPr>
                <w:spacing w:val="-8"/>
              </w:rPr>
              <w:t xml:space="preserve"> </w:t>
            </w:r>
            <w:r>
              <w:t>data</w:t>
            </w:r>
            <w:r>
              <w:rPr>
                <w:spacing w:val="-15"/>
              </w:rPr>
              <w:t xml:space="preserve"> </w:t>
            </w:r>
            <w:r>
              <w:t>and</w:t>
            </w:r>
            <w:r>
              <w:rPr>
                <w:spacing w:val="-16"/>
              </w:rPr>
              <w:t xml:space="preserve"> </w:t>
            </w:r>
            <w:r>
              <w:t>present</w:t>
            </w:r>
            <w:r>
              <w:rPr>
                <w:spacing w:val="-3"/>
              </w:rPr>
              <w:t xml:space="preserve"> </w:t>
            </w:r>
            <w:r>
              <w:t>the</w:t>
            </w:r>
            <w:r>
              <w:rPr>
                <w:spacing w:val="-9"/>
              </w:rPr>
              <w:t xml:space="preserve"> </w:t>
            </w:r>
            <w:r>
              <w:t>findings</w:t>
            </w:r>
            <w:r>
              <w:rPr>
                <w:spacing w:val="-10"/>
              </w:rPr>
              <w:t xml:space="preserve"> </w:t>
            </w:r>
            <w:r>
              <w:t>to specialist and non-specialist audiences</w:t>
            </w:r>
          </w:p>
          <w:p w14:paraId="1AB1B1F2" w14:textId="77777777" w:rsidR="00904CC6" w:rsidRDefault="0053250A">
            <w:pPr>
              <w:pStyle w:val="TableParagraph"/>
              <w:numPr>
                <w:ilvl w:val="0"/>
                <w:numId w:val="2"/>
              </w:numPr>
              <w:tabs>
                <w:tab w:val="left" w:pos="850"/>
              </w:tabs>
              <w:spacing w:before="5"/>
              <w:ind w:left="849" w:hanging="354"/>
            </w:pPr>
            <w:r>
              <w:t>LO4:</w:t>
            </w:r>
            <w:r>
              <w:rPr>
                <w:spacing w:val="-16"/>
              </w:rPr>
              <w:t xml:space="preserve"> </w:t>
            </w:r>
            <w:r>
              <w:t>Evaluate</w:t>
            </w:r>
            <w:r>
              <w:rPr>
                <w:spacing w:val="-15"/>
              </w:rPr>
              <w:t xml:space="preserve"> </w:t>
            </w:r>
            <w:r>
              <w:t>the</w:t>
            </w:r>
            <w:r>
              <w:rPr>
                <w:spacing w:val="-14"/>
              </w:rPr>
              <w:t xml:space="preserve"> </w:t>
            </w:r>
            <w:r>
              <w:t>appropriateness</w:t>
            </w:r>
            <w:r>
              <w:rPr>
                <w:spacing w:val="-12"/>
              </w:rPr>
              <w:t xml:space="preserve"> </w:t>
            </w:r>
            <w:r>
              <w:t>of</w:t>
            </w:r>
            <w:r>
              <w:rPr>
                <w:spacing w:val="-11"/>
              </w:rPr>
              <w:t xml:space="preserve"> </w:t>
            </w:r>
            <w:r>
              <w:t>different</w:t>
            </w:r>
            <w:r>
              <w:rPr>
                <w:spacing w:val="-11"/>
              </w:rPr>
              <w:t xml:space="preserve"> </w:t>
            </w:r>
            <w:r>
              <w:t>approaches</w:t>
            </w:r>
            <w:r>
              <w:rPr>
                <w:spacing w:val="-12"/>
              </w:rPr>
              <w:t xml:space="preserve"> </w:t>
            </w:r>
            <w:r>
              <w:t>to</w:t>
            </w:r>
            <w:r>
              <w:rPr>
                <w:spacing w:val="-10"/>
              </w:rPr>
              <w:t xml:space="preserve"> </w:t>
            </w:r>
            <w:r>
              <w:t>information</w:t>
            </w:r>
            <w:r>
              <w:rPr>
                <w:spacing w:val="-25"/>
              </w:rPr>
              <w:t xml:space="preserve"> </w:t>
            </w:r>
            <w:r>
              <w:rPr>
                <w:spacing w:val="-2"/>
              </w:rPr>
              <w:t>gathering.</w:t>
            </w:r>
          </w:p>
        </w:tc>
      </w:tr>
    </w:tbl>
    <w:p w14:paraId="78B73458" w14:textId="77777777" w:rsidR="00904CC6" w:rsidRDefault="00904CC6">
      <w:pPr>
        <w:sectPr w:rsidR="00904CC6">
          <w:footerReference w:type="default" r:id="rId8"/>
          <w:type w:val="continuous"/>
          <w:pgSz w:w="11890" w:h="16850"/>
          <w:pgMar w:top="800" w:right="460" w:bottom="800" w:left="500" w:header="0" w:footer="609" w:gutter="0"/>
          <w:pgNumType w:start="1"/>
          <w:cols w:space="720"/>
        </w:sectPr>
      </w:pPr>
    </w:p>
    <w:p w14:paraId="276016CC" w14:textId="63C4293C" w:rsidR="00904CC6" w:rsidRDefault="006A7E3B">
      <w:pPr>
        <w:pStyle w:val="BodyText"/>
        <w:ind w:left="617"/>
        <w:rPr>
          <w:sz w:val="20"/>
        </w:rPr>
      </w:pPr>
      <w:r>
        <w:rPr>
          <w:noProof/>
          <w:sz w:val="20"/>
        </w:rPr>
        <w:lastRenderedPageBreak/>
        <mc:AlternateContent>
          <mc:Choice Requires="wps">
            <w:drawing>
              <wp:inline distT="0" distB="0" distL="0" distR="0" wp14:anchorId="41F8879D" wp14:editId="3E768474">
                <wp:extent cx="6135370" cy="295275"/>
                <wp:effectExtent l="13970" t="9525" r="13335" b="9525"/>
                <wp:docPr id="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4622F0CF" w14:textId="77777777" w:rsidR="00904CC6" w:rsidRDefault="0053250A">
                            <w:pPr>
                              <w:spacing w:line="444" w:lineRule="exact"/>
                              <w:ind w:left="2856" w:right="2840"/>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inline>
            </w:drawing>
          </mc:Choice>
          <mc:Fallback>
            <w:pict>
              <v:shape w14:anchorId="41F8879D" id="docshape3"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4622F0CF" w14:textId="77777777" w:rsidR="00904CC6" w:rsidRDefault="0053250A">
                      <w:pPr>
                        <w:spacing w:line="444" w:lineRule="exact"/>
                        <w:ind w:left="2856" w:right="2840"/>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mc:Fallback>
        </mc:AlternateContent>
      </w:r>
    </w:p>
    <w:p w14:paraId="2C574948" w14:textId="77777777" w:rsidR="00904CC6" w:rsidRDefault="00904CC6">
      <w:pPr>
        <w:pStyle w:val="BodyText"/>
        <w:rPr>
          <w:b/>
          <w:sz w:val="20"/>
        </w:rPr>
      </w:pPr>
    </w:p>
    <w:p w14:paraId="2BA31956" w14:textId="77777777" w:rsidR="00904CC6" w:rsidRDefault="00904CC6">
      <w:pPr>
        <w:pStyle w:val="BodyText"/>
        <w:rPr>
          <w:b/>
          <w:sz w:val="20"/>
        </w:rPr>
      </w:pPr>
    </w:p>
    <w:p w14:paraId="2B0FCB57" w14:textId="77777777" w:rsidR="00904CC6" w:rsidRDefault="00904CC6">
      <w:pPr>
        <w:pStyle w:val="BodyText"/>
        <w:rPr>
          <w:b/>
          <w:sz w:val="20"/>
        </w:rPr>
      </w:pPr>
    </w:p>
    <w:p w14:paraId="17F88CF1" w14:textId="77777777" w:rsidR="00904CC6" w:rsidRDefault="00904CC6">
      <w:pPr>
        <w:pStyle w:val="BodyText"/>
        <w:spacing w:before="6"/>
        <w:rPr>
          <w:b/>
        </w:rPr>
      </w:pPr>
    </w:p>
    <w:p w14:paraId="146EE5BC" w14:textId="7C053B75" w:rsidR="00962D92" w:rsidRDefault="00962D92">
      <w:pPr>
        <w:spacing w:before="1" w:line="235" w:lineRule="auto"/>
        <w:ind w:left="652" w:right="749"/>
        <w:jc w:val="both"/>
        <w:rPr>
          <w:spacing w:val="-12"/>
          <w:sz w:val="24"/>
        </w:rPr>
      </w:pPr>
      <w:r>
        <w:rPr>
          <w:sz w:val="24"/>
        </w:rPr>
        <w:t xml:space="preserve">Choose a retail company from the </w:t>
      </w:r>
      <w:r w:rsidR="00C12C21" w:rsidRPr="00C12C21">
        <w:rPr>
          <w:i/>
          <w:iCs/>
          <w:sz w:val="24"/>
        </w:rPr>
        <w:t>F</w:t>
      </w:r>
      <w:r w:rsidRPr="00C12C21">
        <w:rPr>
          <w:i/>
          <w:iCs/>
          <w:sz w:val="24"/>
        </w:rPr>
        <w:t>igure 1</w:t>
      </w:r>
      <w:r>
        <w:rPr>
          <w:sz w:val="24"/>
        </w:rPr>
        <w:t xml:space="preserve"> below. </w:t>
      </w:r>
      <w:r w:rsidR="0053250A">
        <w:rPr>
          <w:sz w:val="24"/>
        </w:rPr>
        <w:t xml:space="preserve">Your group is required to make a presentation that describes the main </w:t>
      </w:r>
      <w:r>
        <w:rPr>
          <w:sz w:val="24"/>
        </w:rPr>
        <w:t>products</w:t>
      </w:r>
      <w:r w:rsidR="0053250A">
        <w:rPr>
          <w:sz w:val="24"/>
        </w:rPr>
        <w:t xml:space="preserve"> and services</w:t>
      </w:r>
      <w:r w:rsidR="0053250A">
        <w:rPr>
          <w:spacing w:val="-10"/>
          <w:sz w:val="24"/>
        </w:rPr>
        <w:t xml:space="preserve"> </w:t>
      </w:r>
      <w:r>
        <w:rPr>
          <w:spacing w:val="-10"/>
          <w:sz w:val="24"/>
        </w:rPr>
        <w:t xml:space="preserve">offered by your chosen </w:t>
      </w:r>
      <w:r w:rsidR="0053250A">
        <w:rPr>
          <w:sz w:val="24"/>
        </w:rPr>
        <w:t>UK</w:t>
      </w:r>
      <w:r w:rsidR="0053250A">
        <w:rPr>
          <w:spacing w:val="-12"/>
          <w:sz w:val="24"/>
        </w:rPr>
        <w:t xml:space="preserve"> </w:t>
      </w:r>
      <w:r w:rsidR="0053250A">
        <w:rPr>
          <w:sz w:val="24"/>
        </w:rPr>
        <w:t>based</w:t>
      </w:r>
      <w:r w:rsidR="0053250A">
        <w:rPr>
          <w:spacing w:val="-9"/>
          <w:sz w:val="24"/>
        </w:rPr>
        <w:t xml:space="preserve"> </w:t>
      </w:r>
      <w:r>
        <w:rPr>
          <w:sz w:val="24"/>
        </w:rPr>
        <w:t>retail company and how it manages to compete in this market.</w:t>
      </w:r>
      <w:r w:rsidR="0053250A">
        <w:rPr>
          <w:spacing w:val="-12"/>
          <w:sz w:val="24"/>
        </w:rPr>
        <w:t xml:space="preserve"> </w:t>
      </w:r>
    </w:p>
    <w:p w14:paraId="5062A08A" w14:textId="77777777" w:rsidR="00962D92" w:rsidRDefault="00962D92">
      <w:pPr>
        <w:spacing w:before="1" w:line="235" w:lineRule="auto"/>
        <w:ind w:left="652" w:right="749"/>
        <w:jc w:val="both"/>
        <w:rPr>
          <w:spacing w:val="-12"/>
          <w:sz w:val="24"/>
        </w:rPr>
      </w:pPr>
    </w:p>
    <w:p w14:paraId="2B40F26F" w14:textId="77777777" w:rsidR="00962D92" w:rsidRDefault="0053250A">
      <w:pPr>
        <w:spacing w:before="1" w:line="235" w:lineRule="auto"/>
        <w:ind w:left="652" w:right="749"/>
        <w:jc w:val="both"/>
        <w:rPr>
          <w:spacing w:val="-13"/>
          <w:sz w:val="24"/>
        </w:rPr>
      </w:pPr>
      <w:r>
        <w:rPr>
          <w:sz w:val="24"/>
        </w:rPr>
        <w:t>As</w:t>
      </w:r>
      <w:r>
        <w:rPr>
          <w:spacing w:val="-13"/>
          <w:sz w:val="24"/>
        </w:rPr>
        <w:t xml:space="preserve"> </w:t>
      </w:r>
      <w:r>
        <w:rPr>
          <w:sz w:val="24"/>
        </w:rPr>
        <w:t>part</w:t>
      </w:r>
      <w:r>
        <w:rPr>
          <w:spacing w:val="-10"/>
          <w:sz w:val="24"/>
        </w:rPr>
        <w:t xml:space="preserve"> </w:t>
      </w:r>
      <w:r>
        <w:rPr>
          <w:sz w:val="24"/>
        </w:rPr>
        <w:t>of</w:t>
      </w:r>
      <w:r>
        <w:rPr>
          <w:spacing w:val="-12"/>
          <w:sz w:val="24"/>
        </w:rPr>
        <w:t xml:space="preserve"> </w:t>
      </w:r>
      <w:r>
        <w:rPr>
          <w:sz w:val="24"/>
        </w:rPr>
        <w:t>the</w:t>
      </w:r>
      <w:r>
        <w:rPr>
          <w:spacing w:val="-12"/>
          <w:sz w:val="24"/>
        </w:rPr>
        <w:t xml:space="preserve"> </w:t>
      </w:r>
      <w:r>
        <w:rPr>
          <w:sz w:val="24"/>
        </w:rPr>
        <w:t>presentation, your group has to recommend at least two appropriate strategies on how the products or services</w:t>
      </w:r>
      <w:r>
        <w:rPr>
          <w:spacing w:val="-12"/>
          <w:sz w:val="24"/>
        </w:rPr>
        <w:t xml:space="preserve"> </w:t>
      </w:r>
      <w:r>
        <w:rPr>
          <w:sz w:val="24"/>
        </w:rPr>
        <w:t>of</w:t>
      </w:r>
      <w:r>
        <w:rPr>
          <w:spacing w:val="-11"/>
          <w:sz w:val="24"/>
        </w:rPr>
        <w:t xml:space="preserve"> </w:t>
      </w:r>
      <w:r>
        <w:rPr>
          <w:sz w:val="24"/>
        </w:rPr>
        <w:t>this</w:t>
      </w:r>
      <w:r>
        <w:rPr>
          <w:spacing w:val="-11"/>
          <w:sz w:val="24"/>
        </w:rPr>
        <w:t xml:space="preserve"> </w:t>
      </w:r>
      <w:r>
        <w:rPr>
          <w:sz w:val="24"/>
        </w:rPr>
        <w:t>company</w:t>
      </w:r>
      <w:r>
        <w:rPr>
          <w:spacing w:val="-11"/>
          <w:sz w:val="24"/>
        </w:rPr>
        <w:t xml:space="preserve"> </w:t>
      </w:r>
      <w:r>
        <w:rPr>
          <w:sz w:val="24"/>
        </w:rPr>
        <w:t>can</w:t>
      </w:r>
      <w:r>
        <w:rPr>
          <w:spacing w:val="-11"/>
          <w:sz w:val="24"/>
        </w:rPr>
        <w:t xml:space="preserve"> </w:t>
      </w:r>
      <w:r>
        <w:rPr>
          <w:sz w:val="24"/>
        </w:rPr>
        <w:t>be</w:t>
      </w:r>
      <w:r>
        <w:rPr>
          <w:spacing w:val="-11"/>
          <w:sz w:val="24"/>
        </w:rPr>
        <w:t xml:space="preserve"> </w:t>
      </w:r>
      <w:r>
        <w:rPr>
          <w:sz w:val="24"/>
        </w:rPr>
        <w:t>improved</w:t>
      </w:r>
      <w:r>
        <w:rPr>
          <w:spacing w:val="-13"/>
          <w:sz w:val="24"/>
        </w:rPr>
        <w:t xml:space="preserve"> </w:t>
      </w:r>
      <w:r>
        <w:rPr>
          <w:sz w:val="24"/>
        </w:rPr>
        <w:t>to</w:t>
      </w:r>
      <w:r>
        <w:rPr>
          <w:spacing w:val="-13"/>
          <w:sz w:val="24"/>
        </w:rPr>
        <w:t xml:space="preserve"> </w:t>
      </w:r>
      <w:r>
        <w:rPr>
          <w:sz w:val="24"/>
        </w:rPr>
        <w:t>gain</w:t>
      </w:r>
      <w:r>
        <w:rPr>
          <w:spacing w:val="-11"/>
          <w:sz w:val="24"/>
        </w:rPr>
        <w:t xml:space="preserve"> </w:t>
      </w:r>
      <w:r>
        <w:rPr>
          <w:sz w:val="24"/>
        </w:rPr>
        <w:t>additional</w:t>
      </w:r>
      <w:r>
        <w:rPr>
          <w:spacing w:val="-12"/>
          <w:sz w:val="24"/>
        </w:rPr>
        <w:t xml:space="preserve"> </w:t>
      </w:r>
      <w:r>
        <w:rPr>
          <w:sz w:val="24"/>
        </w:rPr>
        <w:t>customer</w:t>
      </w:r>
      <w:r>
        <w:rPr>
          <w:spacing w:val="-12"/>
          <w:sz w:val="24"/>
        </w:rPr>
        <w:t xml:space="preserve"> </w:t>
      </w:r>
      <w:r>
        <w:rPr>
          <w:sz w:val="24"/>
        </w:rPr>
        <w:t>satisfaction</w:t>
      </w:r>
      <w:r>
        <w:rPr>
          <w:spacing w:val="-11"/>
          <w:sz w:val="24"/>
        </w:rPr>
        <w:t xml:space="preserve"> </w:t>
      </w:r>
      <w:r w:rsidR="00962D92">
        <w:rPr>
          <w:sz w:val="24"/>
        </w:rPr>
        <w:t>win in this competitive market</w:t>
      </w:r>
      <w:r>
        <w:rPr>
          <w:sz w:val="24"/>
        </w:rPr>
        <w:t>.</w:t>
      </w:r>
      <w:r>
        <w:rPr>
          <w:spacing w:val="-13"/>
          <w:sz w:val="24"/>
        </w:rPr>
        <w:t xml:space="preserve"> </w:t>
      </w:r>
    </w:p>
    <w:p w14:paraId="4A46BD09" w14:textId="77777777" w:rsidR="00962D92" w:rsidRDefault="00962D92">
      <w:pPr>
        <w:spacing w:before="1" w:line="235" w:lineRule="auto"/>
        <w:ind w:left="652" w:right="749"/>
        <w:jc w:val="both"/>
        <w:rPr>
          <w:spacing w:val="-13"/>
          <w:sz w:val="24"/>
        </w:rPr>
      </w:pPr>
    </w:p>
    <w:p w14:paraId="3543C634" w14:textId="16CEDD4F" w:rsidR="00904CC6" w:rsidRDefault="0053250A">
      <w:pPr>
        <w:spacing w:before="1" w:line="235" w:lineRule="auto"/>
        <w:ind w:left="652" w:right="749"/>
        <w:jc w:val="both"/>
        <w:rPr>
          <w:sz w:val="24"/>
        </w:rPr>
      </w:pPr>
      <w:r>
        <w:rPr>
          <w:sz w:val="24"/>
        </w:rPr>
        <w:t>To</w:t>
      </w:r>
      <w:r>
        <w:rPr>
          <w:spacing w:val="-17"/>
          <w:sz w:val="24"/>
        </w:rPr>
        <w:t xml:space="preserve"> </w:t>
      </w:r>
      <w:r>
        <w:rPr>
          <w:sz w:val="24"/>
        </w:rPr>
        <w:t>demonstrate</w:t>
      </w:r>
      <w:r>
        <w:rPr>
          <w:spacing w:val="-14"/>
          <w:sz w:val="24"/>
        </w:rPr>
        <w:t xml:space="preserve"> </w:t>
      </w:r>
      <w:r>
        <w:rPr>
          <w:sz w:val="24"/>
        </w:rPr>
        <w:t>the</w:t>
      </w:r>
      <w:r>
        <w:rPr>
          <w:spacing w:val="-16"/>
          <w:sz w:val="24"/>
        </w:rPr>
        <w:t xml:space="preserve"> </w:t>
      </w:r>
      <w:r>
        <w:rPr>
          <w:sz w:val="24"/>
        </w:rPr>
        <w:t>contribution</w:t>
      </w:r>
      <w:r>
        <w:rPr>
          <w:spacing w:val="-14"/>
          <w:sz w:val="24"/>
        </w:rPr>
        <w:t xml:space="preserve"> </w:t>
      </w:r>
      <w:r>
        <w:rPr>
          <w:sz w:val="24"/>
        </w:rPr>
        <w:t>of</w:t>
      </w:r>
      <w:r>
        <w:rPr>
          <w:spacing w:val="-17"/>
          <w:sz w:val="24"/>
        </w:rPr>
        <w:t xml:space="preserve"> </w:t>
      </w:r>
      <w:r>
        <w:rPr>
          <w:sz w:val="24"/>
        </w:rPr>
        <w:t>individual</w:t>
      </w:r>
      <w:r>
        <w:rPr>
          <w:spacing w:val="-17"/>
          <w:sz w:val="24"/>
        </w:rPr>
        <w:t xml:space="preserve"> </w:t>
      </w:r>
      <w:r>
        <w:rPr>
          <w:sz w:val="24"/>
        </w:rPr>
        <w:t>group</w:t>
      </w:r>
      <w:r>
        <w:rPr>
          <w:spacing w:val="-16"/>
          <w:sz w:val="24"/>
        </w:rPr>
        <w:t xml:space="preserve"> </w:t>
      </w:r>
      <w:r>
        <w:rPr>
          <w:sz w:val="24"/>
        </w:rPr>
        <w:t>members,</w:t>
      </w:r>
      <w:r>
        <w:rPr>
          <w:spacing w:val="-17"/>
          <w:sz w:val="24"/>
        </w:rPr>
        <w:t xml:space="preserve"> </w:t>
      </w:r>
      <w:r>
        <w:rPr>
          <w:sz w:val="24"/>
        </w:rPr>
        <w:t>each</w:t>
      </w:r>
      <w:r>
        <w:rPr>
          <w:spacing w:val="-15"/>
          <w:sz w:val="24"/>
        </w:rPr>
        <w:t xml:space="preserve"> </w:t>
      </w:r>
      <w:r>
        <w:rPr>
          <w:sz w:val="24"/>
        </w:rPr>
        <w:t>member will be responsible for presenting an agreed section of the work</w:t>
      </w:r>
      <w:r w:rsidR="00962D92">
        <w:rPr>
          <w:sz w:val="24"/>
        </w:rPr>
        <w:t>.</w:t>
      </w:r>
    </w:p>
    <w:p w14:paraId="04178BC4" w14:textId="77777777" w:rsidR="00904CC6" w:rsidRDefault="00904CC6">
      <w:pPr>
        <w:pStyle w:val="BodyText"/>
        <w:rPr>
          <w:sz w:val="21"/>
        </w:rPr>
      </w:pPr>
    </w:p>
    <w:p w14:paraId="16598DA3" w14:textId="0F71CFFD" w:rsidR="00904CC6" w:rsidRDefault="0053250A">
      <w:pPr>
        <w:spacing w:before="1"/>
        <w:ind w:left="652" w:right="824"/>
        <w:jc w:val="both"/>
        <w:rPr>
          <w:i/>
        </w:rPr>
      </w:pPr>
      <w:r>
        <w:rPr>
          <w:b/>
        </w:rPr>
        <w:t xml:space="preserve">Note: </w:t>
      </w:r>
      <w:r w:rsidR="00962D92">
        <w:rPr>
          <w:b/>
        </w:rPr>
        <w:t xml:space="preserve">Please use MS PowerPoint to prepare your presentation. </w:t>
      </w:r>
      <w:r>
        <w:rPr>
          <w:b/>
          <w:i/>
        </w:rPr>
        <w:t>Each</w:t>
      </w:r>
      <w:r>
        <w:rPr>
          <w:b/>
          <w:i/>
          <w:spacing w:val="-4"/>
        </w:rPr>
        <w:t xml:space="preserve"> </w:t>
      </w:r>
      <w:r>
        <w:rPr>
          <w:b/>
          <w:i/>
        </w:rPr>
        <w:t>member</w:t>
      </w:r>
      <w:r>
        <w:rPr>
          <w:b/>
          <w:i/>
          <w:spacing w:val="-4"/>
        </w:rPr>
        <w:t xml:space="preserve"> </w:t>
      </w:r>
      <w:r>
        <w:rPr>
          <w:b/>
          <w:i/>
        </w:rPr>
        <w:t>of</w:t>
      </w:r>
      <w:r>
        <w:rPr>
          <w:b/>
          <w:i/>
          <w:spacing w:val="-6"/>
        </w:rPr>
        <w:t xml:space="preserve"> </w:t>
      </w:r>
      <w:r>
        <w:rPr>
          <w:b/>
          <w:i/>
        </w:rPr>
        <w:t>the</w:t>
      </w:r>
      <w:r>
        <w:rPr>
          <w:b/>
          <w:i/>
          <w:spacing w:val="-2"/>
        </w:rPr>
        <w:t xml:space="preserve"> </w:t>
      </w:r>
      <w:r>
        <w:rPr>
          <w:b/>
          <w:i/>
        </w:rPr>
        <w:t>group</w:t>
      </w:r>
      <w:r>
        <w:rPr>
          <w:b/>
          <w:i/>
          <w:spacing w:val="-4"/>
        </w:rPr>
        <w:t xml:space="preserve"> </w:t>
      </w:r>
      <w:r w:rsidR="00962D92">
        <w:rPr>
          <w:b/>
          <w:i/>
          <w:spacing w:val="-4"/>
        </w:rPr>
        <w:t xml:space="preserve">must </w:t>
      </w:r>
      <w:r>
        <w:rPr>
          <w:b/>
          <w:i/>
        </w:rPr>
        <w:t>submit</w:t>
      </w:r>
      <w:r>
        <w:rPr>
          <w:b/>
          <w:i/>
          <w:spacing w:val="-4"/>
        </w:rPr>
        <w:t xml:space="preserve"> </w:t>
      </w:r>
      <w:r>
        <w:rPr>
          <w:b/>
          <w:i/>
        </w:rPr>
        <w:t>a</w:t>
      </w:r>
      <w:r>
        <w:rPr>
          <w:b/>
          <w:i/>
          <w:spacing w:val="-2"/>
        </w:rPr>
        <w:t xml:space="preserve"> </w:t>
      </w:r>
      <w:r>
        <w:rPr>
          <w:b/>
          <w:i/>
        </w:rPr>
        <w:t>copy</w:t>
      </w:r>
      <w:r>
        <w:rPr>
          <w:b/>
          <w:i/>
          <w:spacing w:val="-2"/>
        </w:rPr>
        <w:t xml:space="preserve"> </w:t>
      </w:r>
      <w:r>
        <w:rPr>
          <w:b/>
          <w:i/>
        </w:rPr>
        <w:t>of</w:t>
      </w:r>
      <w:r>
        <w:rPr>
          <w:b/>
          <w:i/>
          <w:spacing w:val="-3"/>
        </w:rPr>
        <w:t xml:space="preserve"> </w:t>
      </w:r>
      <w:r>
        <w:rPr>
          <w:b/>
          <w:i/>
        </w:rPr>
        <w:t>the</w:t>
      </w:r>
      <w:r>
        <w:rPr>
          <w:b/>
          <w:i/>
          <w:spacing w:val="-5"/>
        </w:rPr>
        <w:t xml:space="preserve"> </w:t>
      </w:r>
      <w:r>
        <w:rPr>
          <w:b/>
          <w:i/>
        </w:rPr>
        <w:t>complete</w:t>
      </w:r>
      <w:r>
        <w:rPr>
          <w:b/>
          <w:i/>
          <w:spacing w:val="-4"/>
        </w:rPr>
        <w:t xml:space="preserve"> </w:t>
      </w:r>
      <w:r w:rsidR="00962D92">
        <w:rPr>
          <w:b/>
          <w:i/>
          <w:spacing w:val="-4"/>
        </w:rPr>
        <w:t xml:space="preserve">MS PowerPoint </w:t>
      </w:r>
      <w:r>
        <w:rPr>
          <w:b/>
          <w:i/>
        </w:rPr>
        <w:t>presentation slides via Turnitin</w:t>
      </w:r>
      <w:r>
        <w:rPr>
          <w:i/>
        </w:rPr>
        <w:t>.</w:t>
      </w:r>
    </w:p>
    <w:p w14:paraId="3F3C2AF3" w14:textId="77777777" w:rsidR="00904CC6" w:rsidRDefault="00904CC6">
      <w:pPr>
        <w:jc w:val="both"/>
      </w:pPr>
    </w:p>
    <w:p w14:paraId="13394071" w14:textId="77777777" w:rsidR="00C12C21" w:rsidRDefault="00C12C21">
      <w:pPr>
        <w:jc w:val="both"/>
      </w:pPr>
      <w:r>
        <w:rPr>
          <w:noProof/>
        </w:rPr>
        <w:drawing>
          <wp:inline distT="0" distB="0" distL="0" distR="0" wp14:anchorId="5DB8671F" wp14:editId="73341881">
            <wp:extent cx="6572434" cy="2853266"/>
            <wp:effectExtent l="0" t="0" r="0" b="4445"/>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9"/>
                    <a:stretch>
                      <a:fillRect/>
                    </a:stretch>
                  </pic:blipFill>
                  <pic:spPr>
                    <a:xfrm>
                      <a:off x="0" y="0"/>
                      <a:ext cx="6585761" cy="2859051"/>
                    </a:xfrm>
                    <a:prstGeom prst="rect">
                      <a:avLst/>
                    </a:prstGeom>
                  </pic:spPr>
                </pic:pic>
              </a:graphicData>
            </a:graphic>
          </wp:inline>
        </w:drawing>
      </w:r>
    </w:p>
    <w:p w14:paraId="049B58DF" w14:textId="636338D0" w:rsidR="00C12C21" w:rsidRDefault="00C12C21" w:rsidP="00C12C21">
      <w:pPr>
        <w:sectPr w:rsidR="00C12C21">
          <w:pgSz w:w="11890" w:h="16850"/>
          <w:pgMar w:top="1200" w:right="460" w:bottom="860" w:left="500" w:header="0" w:footer="609" w:gutter="0"/>
          <w:cols w:space="720"/>
        </w:sectPr>
      </w:pPr>
      <w:r>
        <w:t xml:space="preserve">Source: </w:t>
      </w:r>
      <w:r w:rsidRPr="00C12C21">
        <w:t>www.kantarworldpanel.com</w:t>
      </w:r>
      <w:r>
        <w:t xml:space="preserve"> </w:t>
      </w:r>
    </w:p>
    <w:p w14:paraId="56AD0E65" w14:textId="3D817882" w:rsidR="00904CC6" w:rsidRDefault="006A7E3B">
      <w:pPr>
        <w:pStyle w:val="BodyText"/>
        <w:ind w:left="212"/>
        <w:rPr>
          <w:sz w:val="20"/>
        </w:rPr>
      </w:pPr>
      <w:r>
        <w:rPr>
          <w:noProof/>
          <w:sz w:val="20"/>
        </w:rPr>
        <w:lastRenderedPageBreak/>
        <mc:AlternateContent>
          <mc:Choice Requires="wps">
            <w:drawing>
              <wp:inline distT="0" distB="0" distL="0" distR="0" wp14:anchorId="5F4F9816" wp14:editId="56A2C58C">
                <wp:extent cx="6389370" cy="589915"/>
                <wp:effectExtent l="13970" t="9525" r="6985" b="10160"/>
                <wp:docPr id="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6891917E" w14:textId="77777777" w:rsidR="00904CC6" w:rsidRDefault="0053250A">
                            <w:pPr>
                              <w:spacing w:line="242" w:lineRule="auto"/>
                              <w:ind w:left="4005" w:hanging="3767"/>
                              <w:rPr>
                                <w:b/>
                                <w:color w:val="000000"/>
                                <w:sz w:val="40"/>
                              </w:rPr>
                            </w:pPr>
                            <w:r>
                              <w:rPr>
                                <w:b/>
                                <w:color w:val="000000"/>
                                <w:sz w:val="40"/>
                              </w:rPr>
                              <w:t>GUIDANCE</w:t>
                            </w:r>
                            <w:r>
                              <w:rPr>
                                <w:b/>
                                <w:color w:val="000000"/>
                                <w:spacing w:val="-10"/>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9"/>
                                <w:sz w:val="40"/>
                              </w:rPr>
                              <w:t xml:space="preserve"> </w:t>
                            </w:r>
                            <w:r>
                              <w:rPr>
                                <w:b/>
                                <w:color w:val="000000"/>
                                <w:sz w:val="40"/>
                              </w:rPr>
                              <w:t>THE</w:t>
                            </w:r>
                            <w:r>
                              <w:rPr>
                                <w:b/>
                                <w:color w:val="000000"/>
                                <w:spacing w:val="-8"/>
                                <w:sz w:val="40"/>
                              </w:rPr>
                              <w:t xml:space="preserve"> </w:t>
                            </w:r>
                            <w:r>
                              <w:rPr>
                                <w:b/>
                                <w:color w:val="000000"/>
                                <w:sz w:val="40"/>
                              </w:rPr>
                              <w:t>COMPLETION OF TASKS</w:t>
                            </w:r>
                          </w:p>
                        </w:txbxContent>
                      </wps:txbx>
                      <wps:bodyPr rot="0" vert="horz" wrap="square" lIns="0" tIns="0" rIns="0" bIns="0" anchor="t" anchorCtr="0" upright="1">
                        <a:noAutofit/>
                      </wps:bodyPr>
                    </wps:wsp>
                  </a:graphicData>
                </a:graphic>
              </wp:inline>
            </w:drawing>
          </mc:Choice>
          <mc:Fallback>
            <w:pict>
              <v:shape w14:anchorId="5F4F9816" id="docshape4" o:spid="_x0000_s1028"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DA2Rc2&#10;EgIAACMEAAAOAAAAAAAAAAAAAAAAAC4CAABkcnMvZTJvRG9jLnhtbFBLAQItABQABgAIAAAAIQBw&#10;gukn3AAAAAUBAAAPAAAAAAAAAAAAAAAAAGwEAABkcnMvZG93bnJldi54bWxQSwUGAAAAAAQABADz&#10;AAAAdQUAAAAA&#10;" fillcolor="#d9d9d9" strokeweight=".8pt">
                <v:textbox inset="0,0,0,0">
                  <w:txbxContent>
                    <w:p w14:paraId="6891917E" w14:textId="77777777" w:rsidR="00904CC6" w:rsidRDefault="0053250A">
                      <w:pPr>
                        <w:spacing w:line="242" w:lineRule="auto"/>
                        <w:ind w:left="4005" w:hanging="3767"/>
                        <w:rPr>
                          <w:b/>
                          <w:color w:val="000000"/>
                          <w:sz w:val="40"/>
                        </w:rPr>
                      </w:pPr>
                      <w:r>
                        <w:rPr>
                          <w:b/>
                          <w:color w:val="000000"/>
                          <w:sz w:val="40"/>
                        </w:rPr>
                        <w:t>GUIDANCE</w:t>
                      </w:r>
                      <w:r>
                        <w:rPr>
                          <w:b/>
                          <w:color w:val="000000"/>
                          <w:spacing w:val="-10"/>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9"/>
                          <w:sz w:val="40"/>
                        </w:rPr>
                        <w:t xml:space="preserve"> </w:t>
                      </w:r>
                      <w:r>
                        <w:rPr>
                          <w:b/>
                          <w:color w:val="000000"/>
                          <w:sz w:val="40"/>
                        </w:rPr>
                        <w:t>THE</w:t>
                      </w:r>
                      <w:r>
                        <w:rPr>
                          <w:b/>
                          <w:color w:val="000000"/>
                          <w:spacing w:val="-8"/>
                          <w:sz w:val="40"/>
                        </w:rPr>
                        <w:t xml:space="preserve"> </w:t>
                      </w:r>
                      <w:r>
                        <w:rPr>
                          <w:b/>
                          <w:color w:val="000000"/>
                          <w:sz w:val="40"/>
                        </w:rPr>
                        <w:t>COMPLETION OF TASKS</w:t>
                      </w:r>
                    </w:p>
                  </w:txbxContent>
                </v:textbox>
                <w10:anchorlock/>
              </v:shape>
            </w:pict>
          </mc:Fallback>
        </mc:AlternateContent>
      </w:r>
    </w:p>
    <w:p w14:paraId="480E190D" w14:textId="77777777" w:rsidR="00904CC6" w:rsidRDefault="00904CC6">
      <w:pPr>
        <w:pStyle w:val="BodyText"/>
        <w:rPr>
          <w:i/>
          <w:sz w:val="9"/>
        </w:rPr>
      </w:pPr>
    </w:p>
    <w:p w14:paraId="5FE3D1D3" w14:textId="77777777" w:rsidR="00904CC6" w:rsidRDefault="0053250A">
      <w:pPr>
        <w:pStyle w:val="Heading1"/>
        <w:spacing w:before="93"/>
        <w:ind w:left="22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w:t>
      </w:r>
      <w:r>
        <w:rPr>
          <w:spacing w:val="-4"/>
        </w:rPr>
        <w:t xml:space="preserve"> </w:t>
      </w:r>
      <w:r>
        <w:t>generic</w:t>
      </w:r>
      <w:r>
        <w:rPr>
          <w:spacing w:val="-2"/>
        </w:rPr>
        <w:t xml:space="preserve"> </w:t>
      </w:r>
      <w:r>
        <w:t>assessment</w:t>
      </w:r>
      <w:r>
        <w:rPr>
          <w:spacing w:val="-5"/>
        </w:rPr>
        <w:t xml:space="preserve"> </w:t>
      </w:r>
      <w:r>
        <w:t>criteria</w:t>
      </w:r>
      <w:r>
        <w:rPr>
          <w:spacing w:val="-3"/>
        </w:rPr>
        <w:t xml:space="preserve"> </w:t>
      </w:r>
      <w:r>
        <w:rPr>
          <w:spacing w:val="-2"/>
        </w:rPr>
        <w:t>overleaf.</w:t>
      </w:r>
    </w:p>
    <w:p w14:paraId="41F57E25" w14:textId="77777777" w:rsidR="00904CC6" w:rsidRDefault="00904CC6">
      <w:pPr>
        <w:pStyle w:val="BodyText"/>
        <w:spacing w:before="6"/>
        <w:rPr>
          <w:b/>
        </w:rPr>
      </w:pPr>
    </w:p>
    <w:p w14:paraId="01F519E7" w14:textId="77777777" w:rsidR="00904CC6" w:rsidRDefault="0053250A">
      <w:pPr>
        <w:pStyle w:val="ListParagraph"/>
        <w:numPr>
          <w:ilvl w:val="0"/>
          <w:numId w:val="1"/>
        </w:numPr>
        <w:tabs>
          <w:tab w:val="left" w:pos="590"/>
        </w:tabs>
        <w:jc w:val="both"/>
        <w:rPr>
          <w:b/>
        </w:rPr>
      </w:pPr>
      <w:r>
        <w:rPr>
          <w:b/>
          <w:spacing w:val="-2"/>
        </w:rPr>
        <w:t>Engagement</w:t>
      </w:r>
      <w:r>
        <w:rPr>
          <w:b/>
          <w:spacing w:val="7"/>
        </w:rPr>
        <w:t xml:space="preserve"> </w:t>
      </w:r>
      <w:r>
        <w:rPr>
          <w:b/>
          <w:spacing w:val="-2"/>
        </w:rPr>
        <w:t>with</w:t>
      </w:r>
      <w:r>
        <w:rPr>
          <w:b/>
          <w:spacing w:val="-1"/>
        </w:rPr>
        <w:t xml:space="preserve"> </w:t>
      </w:r>
      <w:r>
        <w:rPr>
          <w:b/>
          <w:spacing w:val="-2"/>
        </w:rPr>
        <w:t>Literature</w:t>
      </w:r>
      <w:r>
        <w:rPr>
          <w:b/>
          <w:spacing w:val="-7"/>
        </w:rPr>
        <w:t xml:space="preserve"> </w:t>
      </w:r>
      <w:r>
        <w:rPr>
          <w:b/>
          <w:spacing w:val="-2"/>
        </w:rPr>
        <w:t>Skills</w:t>
      </w:r>
    </w:p>
    <w:p w14:paraId="32EF58D5" w14:textId="77777777" w:rsidR="00904CC6" w:rsidRDefault="0053250A">
      <w:pPr>
        <w:pStyle w:val="BodyText"/>
        <w:spacing w:before="4"/>
        <w:ind w:left="220" w:right="622"/>
        <w:jc w:val="both"/>
      </w:pPr>
      <w:r>
        <w:t>Your work must be informed and</w:t>
      </w:r>
      <w:r>
        <w:rPr>
          <w:spacing w:val="-3"/>
        </w:rPr>
        <w:t xml:space="preserve"> </w:t>
      </w:r>
      <w:r>
        <w:t>supported by scholarly material</w:t>
      </w:r>
      <w:r>
        <w:rPr>
          <w:spacing w:val="-3"/>
        </w:rPr>
        <w:t xml:space="preserve"> </w:t>
      </w:r>
      <w:r>
        <w:t xml:space="preserve">that is </w:t>
      </w:r>
      <w:r>
        <w:rPr>
          <w:i/>
        </w:rPr>
        <w:t xml:space="preserve">relevant </w:t>
      </w:r>
      <w:r>
        <w:t>to and</w:t>
      </w:r>
      <w:r>
        <w:rPr>
          <w:spacing w:val="-3"/>
        </w:rPr>
        <w:t xml:space="preserve"> </w:t>
      </w:r>
      <w:r>
        <w:rPr>
          <w:i/>
        </w:rPr>
        <w:t xml:space="preserve">focused </w:t>
      </w:r>
      <w:r>
        <w:t>on the task(s)</w:t>
      </w:r>
      <w:r>
        <w:rPr>
          <w:spacing w:val="-10"/>
        </w:rPr>
        <w:t xml:space="preserve"> </w:t>
      </w:r>
      <w:r>
        <w:t>set.</w:t>
      </w:r>
      <w:r>
        <w:rPr>
          <w:spacing w:val="-9"/>
        </w:rPr>
        <w:t xml:space="preserve"> </w:t>
      </w:r>
      <w:r>
        <w:t>You</w:t>
      </w:r>
      <w:r>
        <w:rPr>
          <w:spacing w:val="-9"/>
        </w:rPr>
        <w:t xml:space="preserve"> </w:t>
      </w:r>
      <w:r>
        <w:t>should</w:t>
      </w:r>
      <w:r>
        <w:rPr>
          <w:spacing w:val="-11"/>
        </w:rPr>
        <w:t xml:space="preserve"> </w:t>
      </w:r>
      <w:r>
        <w:t>provide</w:t>
      </w:r>
      <w:r>
        <w:rPr>
          <w:spacing w:val="-9"/>
        </w:rPr>
        <w:t xml:space="preserve"> </w:t>
      </w:r>
      <w:r>
        <w:t>evidence</w:t>
      </w:r>
      <w:r>
        <w:rPr>
          <w:spacing w:val="-12"/>
        </w:rPr>
        <w:t xml:space="preserve"> </w:t>
      </w:r>
      <w:r>
        <w:t>that</w:t>
      </w:r>
      <w:r>
        <w:rPr>
          <w:spacing w:val="-14"/>
        </w:rPr>
        <w:t xml:space="preserve"> </w:t>
      </w:r>
      <w:r>
        <w:t>you</w:t>
      </w:r>
      <w:r>
        <w:rPr>
          <w:spacing w:val="-14"/>
        </w:rPr>
        <w:t xml:space="preserve"> </w:t>
      </w:r>
      <w:r>
        <w:t>have</w:t>
      </w:r>
      <w:r>
        <w:rPr>
          <w:spacing w:val="-15"/>
        </w:rPr>
        <w:t xml:space="preserve"> </w:t>
      </w:r>
      <w:r>
        <w:t>accessed</w:t>
      </w:r>
      <w:r>
        <w:rPr>
          <w:spacing w:val="-11"/>
        </w:rPr>
        <w:t xml:space="preserve"> </w:t>
      </w:r>
      <w:r>
        <w:t>an</w:t>
      </w:r>
      <w:r>
        <w:rPr>
          <w:spacing w:val="-9"/>
        </w:rPr>
        <w:t xml:space="preserve"> </w:t>
      </w:r>
      <w:r>
        <w:t>appropriate</w:t>
      </w:r>
      <w:r>
        <w:rPr>
          <w:spacing w:val="-10"/>
        </w:rPr>
        <w:t xml:space="preserve"> </w:t>
      </w:r>
      <w:r>
        <w:rPr>
          <w:i/>
        </w:rPr>
        <w:t>range</w:t>
      </w:r>
      <w:r>
        <w:rPr>
          <w:i/>
          <w:spacing w:val="-5"/>
        </w:rPr>
        <w:t xml:space="preserve"> </w:t>
      </w:r>
      <w:r>
        <w:t>of</w:t>
      </w:r>
      <w:r>
        <w:rPr>
          <w:spacing w:val="-10"/>
        </w:rPr>
        <w:t xml:space="preserve"> </w:t>
      </w:r>
      <w:r>
        <w:t>sources,</w:t>
      </w:r>
      <w:r>
        <w:rPr>
          <w:spacing w:val="-14"/>
        </w:rPr>
        <w:t xml:space="preserve"> </w:t>
      </w:r>
      <w:r>
        <w:t xml:space="preserve">which may be academic, governmental and industrial; these sources may include academic journal articles, textbooks, current news articles, organisational documents, and websites. You should consider the </w:t>
      </w:r>
      <w:r>
        <w:rPr>
          <w:i/>
        </w:rPr>
        <w:t>credibility</w:t>
      </w:r>
      <w:r>
        <w:rPr>
          <w:i/>
          <w:spacing w:val="-11"/>
        </w:rPr>
        <w:t xml:space="preserve"> </w:t>
      </w:r>
      <w:r>
        <w:t>of</w:t>
      </w:r>
      <w:r>
        <w:rPr>
          <w:spacing w:val="-8"/>
        </w:rPr>
        <w:t xml:space="preserve"> </w:t>
      </w:r>
      <w:r>
        <w:t>your</w:t>
      </w:r>
      <w:r>
        <w:rPr>
          <w:spacing w:val="-8"/>
        </w:rPr>
        <w:t xml:space="preserve"> </w:t>
      </w:r>
      <w:r>
        <w:t>sources;</w:t>
      </w:r>
      <w:r>
        <w:rPr>
          <w:spacing w:val="-7"/>
        </w:rPr>
        <w:t xml:space="preserve"> </w:t>
      </w:r>
      <w:r>
        <w:t>academic</w:t>
      </w:r>
      <w:r>
        <w:rPr>
          <w:spacing w:val="-16"/>
        </w:rPr>
        <w:t xml:space="preserve"> </w:t>
      </w:r>
      <w:r>
        <w:t>journals</w:t>
      </w:r>
      <w:r>
        <w:rPr>
          <w:spacing w:val="-7"/>
        </w:rPr>
        <w:t xml:space="preserve"> </w:t>
      </w:r>
      <w:r>
        <w:t>are</w:t>
      </w:r>
      <w:r>
        <w:rPr>
          <w:spacing w:val="-16"/>
        </w:rPr>
        <w:t xml:space="preserve"> </w:t>
      </w:r>
      <w:r>
        <w:t>normally</w:t>
      </w:r>
      <w:r>
        <w:rPr>
          <w:spacing w:val="-11"/>
        </w:rPr>
        <w:t xml:space="preserve"> </w:t>
      </w:r>
      <w:r>
        <w:t>highly</w:t>
      </w:r>
      <w:r>
        <w:rPr>
          <w:spacing w:val="-8"/>
        </w:rPr>
        <w:t xml:space="preserve"> </w:t>
      </w:r>
      <w:r>
        <w:t>credible</w:t>
      </w:r>
      <w:r>
        <w:rPr>
          <w:spacing w:val="-9"/>
        </w:rPr>
        <w:t xml:space="preserve"> </w:t>
      </w:r>
      <w:r>
        <w:t>sources</w:t>
      </w:r>
      <w:r>
        <w:rPr>
          <w:spacing w:val="-9"/>
        </w:rPr>
        <w:t xml:space="preserve"> </w:t>
      </w:r>
      <w:r>
        <w:t>while</w:t>
      </w:r>
      <w:r>
        <w:rPr>
          <w:spacing w:val="-7"/>
        </w:rPr>
        <w:t xml:space="preserve"> </w:t>
      </w:r>
      <w:r>
        <w:t>websites</w:t>
      </w:r>
      <w:r>
        <w:rPr>
          <w:spacing w:val="-16"/>
        </w:rPr>
        <w:t xml:space="preserve"> </w:t>
      </w:r>
      <w:r>
        <w:t>require careful</w:t>
      </w:r>
      <w:r>
        <w:rPr>
          <w:spacing w:val="-16"/>
        </w:rPr>
        <w:t xml:space="preserve"> </w:t>
      </w:r>
      <w:r>
        <w:t>consideration/selection</w:t>
      </w:r>
      <w:r>
        <w:rPr>
          <w:spacing w:val="-15"/>
        </w:rPr>
        <w:t xml:space="preserve"> </w:t>
      </w:r>
      <w:r>
        <w:t>and</w:t>
      </w:r>
      <w:r>
        <w:rPr>
          <w:spacing w:val="-15"/>
        </w:rPr>
        <w:t xml:space="preserve"> </w:t>
      </w:r>
      <w:r>
        <w:t>should</w:t>
      </w:r>
      <w:r>
        <w:rPr>
          <w:spacing w:val="-16"/>
        </w:rPr>
        <w:t xml:space="preserve"> </w:t>
      </w:r>
      <w:r>
        <w:t>be</w:t>
      </w:r>
      <w:r>
        <w:rPr>
          <w:spacing w:val="-15"/>
        </w:rPr>
        <w:t xml:space="preserve"> </w:t>
      </w:r>
      <w:r>
        <w:t>used</w:t>
      </w:r>
      <w:r>
        <w:rPr>
          <w:spacing w:val="-11"/>
        </w:rPr>
        <w:t xml:space="preserve"> </w:t>
      </w:r>
      <w:r>
        <w:t>sparingly.</w:t>
      </w:r>
      <w:r>
        <w:rPr>
          <w:spacing w:val="-11"/>
        </w:rPr>
        <w:t xml:space="preserve"> </w:t>
      </w:r>
      <w:r>
        <w:t>Any</w:t>
      </w:r>
      <w:r>
        <w:rPr>
          <w:spacing w:val="-15"/>
        </w:rPr>
        <w:t xml:space="preserve"> </w:t>
      </w:r>
      <w:r>
        <w:t>sources</w:t>
      </w:r>
      <w:r>
        <w:rPr>
          <w:spacing w:val="-16"/>
        </w:rPr>
        <w:t xml:space="preserve"> </w:t>
      </w:r>
      <w:r>
        <w:t>you</w:t>
      </w:r>
      <w:r>
        <w:rPr>
          <w:spacing w:val="-12"/>
        </w:rPr>
        <w:t xml:space="preserve"> </w:t>
      </w:r>
      <w:r>
        <w:t>use</w:t>
      </w:r>
      <w:r>
        <w:rPr>
          <w:spacing w:val="-15"/>
        </w:rPr>
        <w:t xml:space="preserve"> </w:t>
      </w:r>
      <w:r>
        <w:t>should</w:t>
      </w:r>
      <w:r>
        <w:rPr>
          <w:spacing w:val="-13"/>
        </w:rPr>
        <w:t xml:space="preserve"> </w:t>
      </w:r>
      <w:r>
        <w:t>be</w:t>
      </w:r>
      <w:r>
        <w:rPr>
          <w:spacing w:val="-16"/>
        </w:rPr>
        <w:t xml:space="preserve"> </w:t>
      </w:r>
      <w:r>
        <w:t>current</w:t>
      </w:r>
      <w:r>
        <w:rPr>
          <w:spacing w:val="-7"/>
        </w:rPr>
        <w:t xml:space="preserve"> </w:t>
      </w:r>
      <w:r>
        <w:t>and up-to-date,</w:t>
      </w:r>
      <w:r>
        <w:rPr>
          <w:spacing w:val="-2"/>
        </w:rPr>
        <w:t xml:space="preserve"> </w:t>
      </w:r>
      <w:r>
        <w:t>mostly published within the last</w:t>
      </w:r>
      <w:r>
        <w:rPr>
          <w:spacing w:val="-2"/>
        </w:rPr>
        <w:t xml:space="preserve"> </w:t>
      </w:r>
      <w:r>
        <w:t>five years or so, though seminal/important works</w:t>
      </w:r>
      <w:r>
        <w:rPr>
          <w:spacing w:val="-16"/>
        </w:rPr>
        <w:t xml:space="preserve"> </w:t>
      </w:r>
      <w:r>
        <w:t>in the field may</w:t>
      </w:r>
      <w:r>
        <w:rPr>
          <w:spacing w:val="-5"/>
        </w:rPr>
        <w:t xml:space="preserve"> </w:t>
      </w:r>
      <w:r>
        <w:t xml:space="preserve">be older. You must provide </w:t>
      </w:r>
      <w:r>
        <w:rPr>
          <w:i/>
        </w:rPr>
        <w:t xml:space="preserve">evidence </w:t>
      </w:r>
      <w:r>
        <w:t>of your research/own reading throughout your</w:t>
      </w:r>
      <w:r>
        <w:rPr>
          <w:spacing w:val="-2"/>
        </w:rPr>
        <w:t xml:space="preserve"> </w:t>
      </w:r>
      <w:r>
        <w:t>work, using a suitable</w:t>
      </w:r>
      <w:r>
        <w:rPr>
          <w:spacing w:val="-5"/>
        </w:rPr>
        <w:t xml:space="preserve"> </w:t>
      </w:r>
      <w:r>
        <w:t>referencing system, including</w:t>
      </w:r>
      <w:r>
        <w:rPr>
          <w:spacing w:val="-2"/>
        </w:rPr>
        <w:t xml:space="preserve"> </w:t>
      </w:r>
      <w:r>
        <w:t>in-text citations</w:t>
      </w:r>
      <w:r>
        <w:rPr>
          <w:spacing w:val="-1"/>
        </w:rPr>
        <w:t xml:space="preserve"> </w:t>
      </w:r>
      <w:r>
        <w:t>in the</w:t>
      </w:r>
      <w:r>
        <w:rPr>
          <w:spacing w:val="-3"/>
        </w:rPr>
        <w:t xml:space="preserve"> </w:t>
      </w:r>
      <w:r>
        <w:t>main</w:t>
      </w:r>
      <w:r>
        <w:rPr>
          <w:spacing w:val="-15"/>
        </w:rPr>
        <w:t xml:space="preserve"> </w:t>
      </w:r>
      <w:r>
        <w:t>body of</w:t>
      </w:r>
      <w:r>
        <w:rPr>
          <w:spacing w:val="-2"/>
        </w:rPr>
        <w:t xml:space="preserve"> </w:t>
      </w:r>
      <w:r>
        <w:t>your work</w:t>
      </w:r>
      <w:r>
        <w:rPr>
          <w:spacing w:val="-1"/>
        </w:rPr>
        <w:t xml:space="preserve"> </w:t>
      </w:r>
      <w:r>
        <w:t>and</w:t>
      </w:r>
      <w:r>
        <w:rPr>
          <w:spacing w:val="-16"/>
        </w:rPr>
        <w:t xml:space="preserve"> </w:t>
      </w:r>
      <w:r>
        <w:t>a</w:t>
      </w:r>
      <w:r>
        <w:rPr>
          <w:spacing w:val="-1"/>
        </w:rPr>
        <w:t xml:space="preserve"> </w:t>
      </w:r>
      <w:r>
        <w:t>reference list at the end of your work.</w:t>
      </w:r>
    </w:p>
    <w:p w14:paraId="232FB9C7" w14:textId="77777777" w:rsidR="00904CC6" w:rsidRDefault="00904CC6">
      <w:pPr>
        <w:pStyle w:val="BodyText"/>
        <w:spacing w:before="4"/>
      </w:pPr>
    </w:p>
    <w:p w14:paraId="78F6BBF7" w14:textId="77777777" w:rsidR="00904CC6" w:rsidRDefault="0053250A">
      <w:pPr>
        <w:pStyle w:val="Heading2"/>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2C95E72C" w14:textId="77777777" w:rsidR="00904CC6" w:rsidRDefault="0053250A">
      <w:pPr>
        <w:pStyle w:val="ListParagraph"/>
        <w:numPr>
          <w:ilvl w:val="1"/>
          <w:numId w:val="1"/>
        </w:numPr>
        <w:tabs>
          <w:tab w:val="left" w:pos="700"/>
          <w:tab w:val="left" w:pos="701"/>
        </w:tabs>
        <w:spacing w:before="1" w:line="268" w:lineRule="exact"/>
      </w:pPr>
      <w:r>
        <w:t>All</w:t>
      </w:r>
      <w:r>
        <w:rPr>
          <w:spacing w:val="-5"/>
        </w:rPr>
        <w:t xml:space="preserve"> </w:t>
      </w:r>
      <w:r>
        <w:t>sources</w:t>
      </w:r>
      <w:r>
        <w:rPr>
          <w:spacing w:val="-4"/>
        </w:rPr>
        <w:t xml:space="preserve"> </w:t>
      </w:r>
      <w:r>
        <w:t>of</w:t>
      </w:r>
      <w:r>
        <w:rPr>
          <w:spacing w:val="-3"/>
        </w:rPr>
        <w:t xml:space="preserve"> </w:t>
      </w:r>
      <w:r>
        <w:t>information</w:t>
      </w:r>
      <w:r>
        <w:rPr>
          <w:spacing w:val="-5"/>
        </w:rPr>
        <w:t xml:space="preserve"> </w:t>
      </w:r>
      <w:r>
        <w:t>must</w:t>
      </w:r>
      <w:r>
        <w:rPr>
          <w:spacing w:val="-2"/>
        </w:rPr>
        <w:t xml:space="preserve"> </w:t>
      </w:r>
      <w:r>
        <w:t>be</w:t>
      </w:r>
      <w:r>
        <w:rPr>
          <w:spacing w:val="-6"/>
        </w:rPr>
        <w:t xml:space="preserve"> </w:t>
      </w:r>
      <w:r>
        <w:rPr>
          <w:spacing w:val="-2"/>
        </w:rPr>
        <w:t>cited.</w:t>
      </w:r>
    </w:p>
    <w:p w14:paraId="0DD240F4" w14:textId="77777777" w:rsidR="00904CC6" w:rsidRDefault="0053250A">
      <w:pPr>
        <w:pStyle w:val="ListParagraph"/>
        <w:numPr>
          <w:ilvl w:val="1"/>
          <w:numId w:val="1"/>
        </w:numPr>
        <w:tabs>
          <w:tab w:val="left" w:pos="700"/>
          <w:tab w:val="left" w:pos="701"/>
        </w:tabs>
        <w:spacing w:line="268" w:lineRule="exact"/>
      </w:pPr>
      <w:r>
        <w:t>Citation</w:t>
      </w:r>
      <w:r>
        <w:rPr>
          <w:spacing w:val="-7"/>
        </w:rPr>
        <w:t xml:space="preserve"> </w:t>
      </w:r>
      <w:r>
        <w:t>must</w:t>
      </w:r>
      <w:r>
        <w:rPr>
          <w:spacing w:val="-6"/>
        </w:rPr>
        <w:t xml:space="preserve"> </w:t>
      </w:r>
      <w:r>
        <w:t>adhere</w:t>
      </w:r>
      <w:r>
        <w:rPr>
          <w:spacing w:val="-7"/>
        </w:rPr>
        <w:t xml:space="preserve"> </w:t>
      </w:r>
      <w:r>
        <w:t>to</w:t>
      </w:r>
      <w:r>
        <w:rPr>
          <w:spacing w:val="-7"/>
        </w:rPr>
        <w:t xml:space="preserve"> </w:t>
      </w:r>
      <w:r>
        <w:t>the</w:t>
      </w:r>
      <w:r>
        <w:rPr>
          <w:spacing w:val="-5"/>
        </w:rPr>
        <w:t xml:space="preserve"> </w:t>
      </w:r>
      <w:r>
        <w:t>university’s</w:t>
      </w:r>
      <w:r>
        <w:rPr>
          <w:spacing w:val="-7"/>
        </w:rPr>
        <w:t xml:space="preserve"> </w:t>
      </w:r>
      <w:r>
        <w:t>referencing</w:t>
      </w:r>
      <w:r>
        <w:rPr>
          <w:spacing w:val="-4"/>
        </w:rPr>
        <w:t xml:space="preserve"> </w:t>
      </w:r>
      <w:r>
        <w:rPr>
          <w:spacing w:val="-2"/>
        </w:rPr>
        <w:t>style</w:t>
      </w:r>
    </w:p>
    <w:p w14:paraId="56128C6F" w14:textId="77777777" w:rsidR="00904CC6" w:rsidRDefault="00904CC6">
      <w:pPr>
        <w:pStyle w:val="BodyText"/>
        <w:rPr>
          <w:sz w:val="26"/>
        </w:rPr>
      </w:pPr>
    </w:p>
    <w:p w14:paraId="20A25638" w14:textId="77777777" w:rsidR="00904CC6" w:rsidRDefault="00904CC6">
      <w:pPr>
        <w:pStyle w:val="BodyText"/>
        <w:rPr>
          <w:sz w:val="26"/>
        </w:rPr>
      </w:pPr>
    </w:p>
    <w:p w14:paraId="0ED2584C" w14:textId="77777777" w:rsidR="00904CC6" w:rsidRDefault="0053250A">
      <w:pPr>
        <w:pStyle w:val="Heading1"/>
        <w:numPr>
          <w:ilvl w:val="0"/>
          <w:numId w:val="1"/>
        </w:numPr>
        <w:tabs>
          <w:tab w:val="left" w:pos="590"/>
        </w:tabs>
        <w:spacing w:before="153"/>
        <w:jc w:val="both"/>
      </w:pPr>
      <w:r>
        <w:t>Knowledgeand</w:t>
      </w:r>
      <w:r>
        <w:rPr>
          <w:spacing w:val="17"/>
        </w:rPr>
        <w:t xml:space="preserve"> </w:t>
      </w:r>
      <w:r>
        <w:t>Understanding</w:t>
      </w:r>
      <w:r>
        <w:rPr>
          <w:spacing w:val="8"/>
        </w:rPr>
        <w:t xml:space="preserve"> </w:t>
      </w:r>
      <w:r>
        <w:rPr>
          <w:spacing w:val="-2"/>
        </w:rPr>
        <w:t>Skills</w:t>
      </w:r>
    </w:p>
    <w:p w14:paraId="369206B2" w14:textId="77777777" w:rsidR="00904CC6" w:rsidRDefault="0053250A">
      <w:pPr>
        <w:pStyle w:val="BodyText"/>
        <w:spacing w:before="4"/>
        <w:ind w:left="220" w:right="620"/>
        <w:jc w:val="both"/>
      </w:pPr>
      <w:r>
        <w:t xml:space="preserve">At level 4, you should be able to demonstrate knowledge of the underlying concepts and principles associated with your area(s) of study. </w:t>
      </w:r>
      <w:r>
        <w:rPr>
          <w:i/>
        </w:rPr>
        <w:t xml:space="preserve">Knowledge </w:t>
      </w:r>
      <w:r>
        <w:t>relates to the facts, information and skills you have acquired through your learning. You</w:t>
      </w:r>
      <w:r>
        <w:rPr>
          <w:spacing w:val="-1"/>
        </w:rPr>
        <w:t xml:space="preserve"> </w:t>
      </w:r>
      <w:r>
        <w:t>demonstrate your</w:t>
      </w:r>
      <w:r>
        <w:rPr>
          <w:spacing w:val="-6"/>
        </w:rPr>
        <w:t xml:space="preserve"> </w:t>
      </w:r>
      <w:r>
        <w:rPr>
          <w:i/>
        </w:rPr>
        <w:t xml:space="preserve">understanding </w:t>
      </w:r>
      <w:r>
        <w:t>by interpreting</w:t>
      </w:r>
      <w:r>
        <w:rPr>
          <w:spacing w:val="-6"/>
        </w:rPr>
        <w:t xml:space="preserve"> </w:t>
      </w:r>
      <w:r>
        <w:t>the</w:t>
      </w:r>
      <w:r>
        <w:rPr>
          <w:spacing w:val="-3"/>
        </w:rPr>
        <w:t xml:space="preserve"> </w:t>
      </w:r>
      <w:r>
        <w:t>meaning</w:t>
      </w:r>
      <w:r>
        <w:rPr>
          <w:spacing w:val="-6"/>
        </w:rPr>
        <w:t xml:space="preserve"> </w:t>
      </w:r>
      <w:r>
        <w:t>of</w:t>
      </w:r>
      <w:r>
        <w:rPr>
          <w:spacing w:val="-12"/>
        </w:rPr>
        <w:t xml:space="preserve"> </w:t>
      </w:r>
      <w:r>
        <w:t>the facts and information (knowledge). This means that you need to select and include in your work the concepts,</w:t>
      </w:r>
      <w:r>
        <w:rPr>
          <w:spacing w:val="-16"/>
        </w:rPr>
        <w:t xml:space="preserve"> </w:t>
      </w:r>
      <w:r>
        <w:t>techniques,</w:t>
      </w:r>
      <w:r>
        <w:rPr>
          <w:spacing w:val="-15"/>
        </w:rPr>
        <w:t xml:space="preserve"> </w:t>
      </w:r>
      <w:r>
        <w:t>models,</w:t>
      </w:r>
      <w:r>
        <w:rPr>
          <w:spacing w:val="-15"/>
        </w:rPr>
        <w:t xml:space="preserve"> </w:t>
      </w:r>
      <w:r>
        <w:t>theories,</w:t>
      </w:r>
      <w:r>
        <w:rPr>
          <w:spacing w:val="-16"/>
        </w:rPr>
        <w:t xml:space="preserve"> </w:t>
      </w:r>
      <w:r>
        <w:t>etc.</w:t>
      </w:r>
      <w:r>
        <w:rPr>
          <w:spacing w:val="-15"/>
        </w:rPr>
        <w:t xml:space="preserve"> </w:t>
      </w:r>
      <w:r>
        <w:t>appropriate</w:t>
      </w:r>
      <w:r>
        <w:rPr>
          <w:spacing w:val="-15"/>
        </w:rPr>
        <w:t xml:space="preserve"> </w:t>
      </w:r>
      <w:r>
        <w:t>to</w:t>
      </w:r>
      <w:r>
        <w:rPr>
          <w:spacing w:val="-15"/>
        </w:rPr>
        <w:t xml:space="preserve"> </w:t>
      </w:r>
      <w:r>
        <w:t>the</w:t>
      </w:r>
      <w:r>
        <w:rPr>
          <w:spacing w:val="-16"/>
        </w:rPr>
        <w:t xml:space="preserve"> </w:t>
      </w:r>
      <w:r>
        <w:t>task(s)</w:t>
      </w:r>
      <w:r>
        <w:rPr>
          <w:spacing w:val="-13"/>
        </w:rPr>
        <w:t xml:space="preserve"> </w:t>
      </w:r>
      <w:r>
        <w:t>set.</w:t>
      </w:r>
      <w:r>
        <w:rPr>
          <w:spacing w:val="40"/>
        </w:rPr>
        <w:t xml:space="preserve"> </w:t>
      </w:r>
      <w:r>
        <w:t>You should</w:t>
      </w:r>
      <w:r>
        <w:rPr>
          <w:spacing w:val="-15"/>
        </w:rPr>
        <w:t xml:space="preserve"> </w:t>
      </w:r>
      <w:r>
        <w:t>be</w:t>
      </w:r>
      <w:r>
        <w:rPr>
          <w:spacing w:val="-15"/>
        </w:rPr>
        <w:t xml:space="preserve"> </w:t>
      </w:r>
      <w:r>
        <w:t xml:space="preserve">able to explain the theories, concepts, etc. to show your understanding. Your mark/grade will also depend upon the </w:t>
      </w:r>
      <w:r>
        <w:rPr>
          <w:i/>
        </w:rPr>
        <w:t xml:space="preserve">extent </w:t>
      </w:r>
      <w:r>
        <w:t>to which you demonstrate your knowledge and understanding.</w:t>
      </w:r>
    </w:p>
    <w:p w14:paraId="1B179F27" w14:textId="77777777" w:rsidR="00904CC6" w:rsidRDefault="00904CC6">
      <w:pPr>
        <w:pStyle w:val="BodyText"/>
        <w:spacing w:before="9"/>
      </w:pPr>
    </w:p>
    <w:p w14:paraId="74414F64" w14:textId="77777777" w:rsidR="00904CC6" w:rsidRDefault="0053250A">
      <w:pPr>
        <w:pStyle w:val="Heading2"/>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088FA053" w14:textId="77777777" w:rsidR="00904CC6" w:rsidRDefault="0053250A">
      <w:pPr>
        <w:pStyle w:val="ListParagraph"/>
        <w:numPr>
          <w:ilvl w:val="1"/>
          <w:numId w:val="1"/>
        </w:numPr>
        <w:tabs>
          <w:tab w:val="left" w:pos="701"/>
        </w:tabs>
        <w:spacing w:before="1"/>
        <w:jc w:val="both"/>
      </w:pPr>
      <w:r>
        <w:t>The</w:t>
      </w:r>
      <w:r>
        <w:rPr>
          <w:spacing w:val="-7"/>
        </w:rPr>
        <w:t xml:space="preserve"> </w:t>
      </w:r>
      <w:r>
        <w:t>presentation</w:t>
      </w:r>
      <w:r>
        <w:rPr>
          <w:spacing w:val="-6"/>
        </w:rPr>
        <w:t xml:space="preserve"> </w:t>
      </w:r>
      <w:r>
        <w:t>must</w:t>
      </w:r>
      <w:r>
        <w:rPr>
          <w:spacing w:val="-6"/>
        </w:rPr>
        <w:t xml:space="preserve"> </w:t>
      </w:r>
      <w:r>
        <w:t>focus</w:t>
      </w:r>
      <w:r>
        <w:rPr>
          <w:spacing w:val="-4"/>
        </w:rPr>
        <w:t xml:space="preserve"> </w:t>
      </w:r>
      <w:r>
        <w:t>on</w:t>
      </w:r>
      <w:r>
        <w:rPr>
          <w:spacing w:val="-5"/>
        </w:rPr>
        <w:t xml:space="preserve"> </w:t>
      </w:r>
      <w:r>
        <w:t>one</w:t>
      </w:r>
      <w:r>
        <w:rPr>
          <w:spacing w:val="-5"/>
        </w:rPr>
        <w:t xml:space="preserve"> </w:t>
      </w:r>
      <w:r>
        <w:t>commercial</w:t>
      </w:r>
      <w:r>
        <w:rPr>
          <w:spacing w:val="-4"/>
        </w:rPr>
        <w:t xml:space="preserve"> </w:t>
      </w:r>
      <w:r>
        <w:t>company</w:t>
      </w:r>
      <w:r>
        <w:rPr>
          <w:spacing w:val="-4"/>
        </w:rPr>
        <w:t xml:space="preserve"> </w:t>
      </w:r>
      <w:r>
        <w:t>in</w:t>
      </w:r>
      <w:r>
        <w:rPr>
          <w:spacing w:val="-6"/>
        </w:rPr>
        <w:t xml:space="preserve"> </w:t>
      </w:r>
      <w:r>
        <w:t>the</w:t>
      </w:r>
      <w:r>
        <w:rPr>
          <w:spacing w:val="-6"/>
        </w:rPr>
        <w:t xml:space="preserve"> </w:t>
      </w:r>
      <w:r>
        <w:rPr>
          <w:spacing w:val="-5"/>
        </w:rPr>
        <w:t>UK</w:t>
      </w:r>
    </w:p>
    <w:p w14:paraId="09064056" w14:textId="77777777" w:rsidR="00904CC6" w:rsidRDefault="00904CC6">
      <w:pPr>
        <w:pStyle w:val="BodyText"/>
        <w:spacing w:before="10"/>
        <w:rPr>
          <w:sz w:val="21"/>
        </w:rPr>
      </w:pPr>
    </w:p>
    <w:p w14:paraId="4FDECEDA" w14:textId="77777777" w:rsidR="00904CC6" w:rsidRDefault="0053250A">
      <w:pPr>
        <w:pStyle w:val="ListParagraph"/>
        <w:numPr>
          <w:ilvl w:val="1"/>
          <w:numId w:val="1"/>
        </w:numPr>
        <w:tabs>
          <w:tab w:val="left" w:pos="701"/>
        </w:tabs>
        <w:jc w:val="both"/>
      </w:pPr>
      <w:r>
        <w:t>The</w:t>
      </w:r>
      <w:r>
        <w:rPr>
          <w:spacing w:val="-6"/>
        </w:rPr>
        <w:t xml:space="preserve"> </w:t>
      </w:r>
      <w:r>
        <w:t>commercial</w:t>
      </w:r>
      <w:r>
        <w:rPr>
          <w:spacing w:val="-4"/>
        </w:rPr>
        <w:t xml:space="preserve"> </w:t>
      </w:r>
      <w:r>
        <w:t>company</w:t>
      </w:r>
      <w:r>
        <w:rPr>
          <w:spacing w:val="-3"/>
        </w:rPr>
        <w:t xml:space="preserve"> </w:t>
      </w:r>
      <w:r>
        <w:t>needs</w:t>
      </w:r>
      <w:r>
        <w:rPr>
          <w:spacing w:val="-6"/>
        </w:rPr>
        <w:t xml:space="preserve"> </w:t>
      </w:r>
      <w:r>
        <w:t>to</w:t>
      </w:r>
      <w:r>
        <w:rPr>
          <w:spacing w:val="-5"/>
        </w:rPr>
        <w:t xml:space="preserve"> </w:t>
      </w:r>
      <w:r>
        <w:t>be</w:t>
      </w:r>
      <w:r>
        <w:rPr>
          <w:spacing w:val="-4"/>
        </w:rPr>
        <w:t xml:space="preserve"> </w:t>
      </w:r>
      <w:r>
        <w:t>agreed</w:t>
      </w:r>
      <w:r>
        <w:rPr>
          <w:spacing w:val="-4"/>
        </w:rPr>
        <w:t xml:space="preserve"> </w:t>
      </w:r>
      <w:r>
        <w:t>among</w:t>
      </w:r>
      <w:r>
        <w:rPr>
          <w:spacing w:val="-4"/>
        </w:rPr>
        <w:t xml:space="preserve"> </w:t>
      </w:r>
      <w:r>
        <w:t>group</w:t>
      </w:r>
      <w:r>
        <w:rPr>
          <w:spacing w:val="-6"/>
        </w:rPr>
        <w:t xml:space="preserve"> </w:t>
      </w:r>
      <w:r>
        <w:t>members</w:t>
      </w:r>
      <w:r>
        <w:rPr>
          <w:spacing w:val="-3"/>
        </w:rPr>
        <w:t xml:space="preserve"> </w:t>
      </w:r>
      <w:r>
        <w:t>and</w:t>
      </w:r>
      <w:r>
        <w:rPr>
          <w:spacing w:val="-3"/>
        </w:rPr>
        <w:t xml:space="preserve"> </w:t>
      </w:r>
      <w:r>
        <w:t>discussed</w:t>
      </w:r>
      <w:r>
        <w:rPr>
          <w:spacing w:val="-4"/>
        </w:rPr>
        <w:t xml:space="preserve"> </w:t>
      </w:r>
      <w:r>
        <w:t>with</w:t>
      </w:r>
      <w:r>
        <w:rPr>
          <w:spacing w:val="-6"/>
        </w:rPr>
        <w:t xml:space="preserve"> </w:t>
      </w:r>
      <w:r>
        <w:t>the</w:t>
      </w:r>
      <w:r>
        <w:rPr>
          <w:spacing w:val="-8"/>
        </w:rPr>
        <w:t xml:space="preserve"> </w:t>
      </w:r>
      <w:r>
        <w:rPr>
          <w:spacing w:val="-2"/>
        </w:rPr>
        <w:t>tutor</w:t>
      </w:r>
    </w:p>
    <w:p w14:paraId="31B25019" w14:textId="77777777" w:rsidR="00904CC6" w:rsidRDefault="00904CC6">
      <w:pPr>
        <w:pStyle w:val="BodyText"/>
        <w:rPr>
          <w:sz w:val="26"/>
        </w:rPr>
      </w:pPr>
    </w:p>
    <w:p w14:paraId="20B78CD3" w14:textId="77777777" w:rsidR="00904CC6" w:rsidRDefault="00904CC6">
      <w:pPr>
        <w:pStyle w:val="BodyText"/>
        <w:rPr>
          <w:sz w:val="26"/>
        </w:rPr>
      </w:pPr>
    </w:p>
    <w:p w14:paraId="3CA247E7" w14:textId="77777777" w:rsidR="00904CC6" w:rsidRDefault="00904CC6">
      <w:pPr>
        <w:pStyle w:val="BodyText"/>
        <w:spacing w:before="5"/>
        <w:rPr>
          <w:sz w:val="35"/>
        </w:rPr>
      </w:pPr>
    </w:p>
    <w:p w14:paraId="38AD4D2C" w14:textId="77777777" w:rsidR="00904CC6" w:rsidRDefault="0053250A">
      <w:pPr>
        <w:pStyle w:val="Heading1"/>
        <w:numPr>
          <w:ilvl w:val="0"/>
          <w:numId w:val="1"/>
        </w:numPr>
        <w:tabs>
          <w:tab w:val="left" w:pos="590"/>
        </w:tabs>
        <w:jc w:val="both"/>
      </w:pPr>
      <w:r>
        <w:t>Cognitive</w:t>
      </w:r>
      <w:r>
        <w:rPr>
          <w:spacing w:val="14"/>
        </w:rPr>
        <w:t xml:space="preserve"> </w:t>
      </w:r>
      <w:r>
        <w:t>andIntellectual</w:t>
      </w:r>
      <w:r>
        <w:rPr>
          <w:spacing w:val="11"/>
        </w:rPr>
        <w:t xml:space="preserve"> </w:t>
      </w:r>
      <w:r>
        <w:rPr>
          <w:spacing w:val="-2"/>
        </w:rPr>
        <w:t>Skills</w:t>
      </w:r>
    </w:p>
    <w:p w14:paraId="6B766C2B" w14:textId="77777777" w:rsidR="00904CC6" w:rsidRDefault="0053250A">
      <w:pPr>
        <w:pStyle w:val="BodyText"/>
        <w:spacing w:before="2"/>
        <w:ind w:left="220" w:right="626"/>
        <w:jc w:val="both"/>
      </w:pPr>
      <w:r>
        <w:t>You</w:t>
      </w:r>
      <w:r>
        <w:rPr>
          <w:spacing w:val="-16"/>
        </w:rPr>
        <w:t xml:space="preserve"> </w:t>
      </w:r>
      <w:r>
        <w:t>should</w:t>
      </w:r>
      <w:r>
        <w:rPr>
          <w:spacing w:val="-15"/>
        </w:rPr>
        <w:t xml:space="preserve"> </w:t>
      </w:r>
      <w:r>
        <w:t>be</w:t>
      </w:r>
      <w:r>
        <w:rPr>
          <w:spacing w:val="-15"/>
        </w:rPr>
        <w:t xml:space="preserve"> </w:t>
      </w:r>
      <w:r>
        <w:t>able</w:t>
      </w:r>
      <w:r>
        <w:rPr>
          <w:spacing w:val="-16"/>
        </w:rPr>
        <w:t xml:space="preserve"> </w:t>
      </w:r>
      <w:r>
        <w:t>to</w:t>
      </w:r>
      <w:r>
        <w:rPr>
          <w:spacing w:val="-15"/>
        </w:rPr>
        <w:t xml:space="preserve"> </w:t>
      </w:r>
      <w:r>
        <w:t>present,</w:t>
      </w:r>
      <w:r>
        <w:rPr>
          <w:spacing w:val="-15"/>
        </w:rPr>
        <w:t xml:space="preserve"> </w:t>
      </w:r>
      <w:r>
        <w:t>evaluate</w:t>
      </w:r>
      <w:r>
        <w:rPr>
          <w:spacing w:val="-15"/>
        </w:rPr>
        <w:t xml:space="preserve"> </w:t>
      </w:r>
      <w:r>
        <w:t>and</w:t>
      </w:r>
      <w:r>
        <w:rPr>
          <w:spacing w:val="-16"/>
        </w:rPr>
        <w:t xml:space="preserve"> </w:t>
      </w:r>
      <w:r>
        <w:t>interpret</w:t>
      </w:r>
      <w:r>
        <w:rPr>
          <w:spacing w:val="-15"/>
        </w:rPr>
        <w:t xml:space="preserve"> </w:t>
      </w:r>
      <w:r>
        <w:t>qualitative</w:t>
      </w:r>
      <w:r>
        <w:rPr>
          <w:spacing w:val="-15"/>
        </w:rPr>
        <w:t xml:space="preserve"> </w:t>
      </w:r>
      <w:r>
        <w:t>and</w:t>
      </w:r>
      <w:r>
        <w:rPr>
          <w:spacing w:val="-16"/>
        </w:rPr>
        <w:t xml:space="preserve"> </w:t>
      </w:r>
      <w:r>
        <w:t>quantitative</w:t>
      </w:r>
      <w:r>
        <w:rPr>
          <w:spacing w:val="-15"/>
        </w:rPr>
        <w:t xml:space="preserve"> </w:t>
      </w:r>
      <w:r>
        <w:t>data,</w:t>
      </w:r>
      <w:r>
        <w:rPr>
          <w:spacing w:val="-15"/>
        </w:rPr>
        <w:t xml:space="preserve"> </w:t>
      </w:r>
      <w:r>
        <w:t>in</w:t>
      </w:r>
      <w:r>
        <w:rPr>
          <w:spacing w:val="-11"/>
        </w:rPr>
        <w:t xml:space="preserve"> </w:t>
      </w:r>
      <w:r>
        <w:t>order</w:t>
      </w:r>
      <w:r>
        <w:rPr>
          <w:spacing w:val="-5"/>
        </w:rPr>
        <w:t xml:space="preserve"> </w:t>
      </w:r>
      <w:r>
        <w:t>to</w:t>
      </w:r>
      <w:r>
        <w:rPr>
          <w:spacing w:val="-16"/>
        </w:rPr>
        <w:t xml:space="preserve"> </w:t>
      </w:r>
      <w:r>
        <w:t>develop lines of argument and</w:t>
      </w:r>
      <w:r>
        <w:rPr>
          <w:spacing w:val="-2"/>
        </w:rPr>
        <w:t xml:space="preserve"> </w:t>
      </w:r>
      <w:r>
        <w:t>make</w:t>
      </w:r>
      <w:r>
        <w:rPr>
          <w:spacing w:val="-6"/>
        </w:rPr>
        <w:t xml:space="preserve"> </w:t>
      </w:r>
      <w:r>
        <w:t>sound judgements in accordance with basic</w:t>
      </w:r>
      <w:r>
        <w:rPr>
          <w:spacing w:val="-2"/>
        </w:rPr>
        <w:t xml:space="preserve"> </w:t>
      </w:r>
      <w:r>
        <w:t>theories and</w:t>
      </w:r>
      <w:r>
        <w:rPr>
          <w:spacing w:val="-2"/>
        </w:rPr>
        <w:t xml:space="preserve"> </w:t>
      </w:r>
      <w:r>
        <w:t>concepts of your subject(s)</w:t>
      </w:r>
      <w:r>
        <w:rPr>
          <w:spacing w:val="-16"/>
        </w:rPr>
        <w:t xml:space="preserve"> </w:t>
      </w:r>
      <w:r>
        <w:t>of</w:t>
      </w:r>
      <w:r>
        <w:rPr>
          <w:spacing w:val="-15"/>
        </w:rPr>
        <w:t xml:space="preserve"> </w:t>
      </w:r>
      <w:r>
        <w:t>study.</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evaluate the</w:t>
      </w:r>
      <w:r>
        <w:rPr>
          <w:spacing w:val="-15"/>
        </w:rPr>
        <w:t xml:space="preserve"> </w:t>
      </w:r>
      <w:r>
        <w:t>appropriateness</w:t>
      </w:r>
      <w:r>
        <w:rPr>
          <w:spacing w:val="-16"/>
        </w:rPr>
        <w:t xml:space="preserve"> </w:t>
      </w:r>
      <w:r>
        <w:t>of</w:t>
      </w:r>
      <w:r>
        <w:rPr>
          <w:spacing w:val="4"/>
        </w:rPr>
        <w:t xml:space="preserve"> </w:t>
      </w:r>
      <w:r>
        <w:t>different</w:t>
      </w:r>
      <w:r>
        <w:rPr>
          <w:spacing w:val="-16"/>
        </w:rPr>
        <w:t xml:space="preserve"> </w:t>
      </w:r>
      <w:r>
        <w:t>approaches</w:t>
      </w:r>
      <w:r>
        <w:rPr>
          <w:spacing w:val="-15"/>
        </w:rPr>
        <w:t xml:space="preserve"> </w:t>
      </w:r>
      <w:r>
        <w:t>to</w:t>
      </w:r>
      <w:r>
        <w:rPr>
          <w:spacing w:val="-14"/>
        </w:rPr>
        <w:t xml:space="preserve"> </w:t>
      </w:r>
      <w:r>
        <w:t xml:space="preserve">solving problems related to your area(s) of study and/or work. Your work must contain evidence of logical, analytical thinking. For example, to examine and break information down into parts, make infer ences, </w:t>
      </w:r>
      <w:r>
        <w:rPr>
          <w:spacing w:val="-2"/>
        </w:rPr>
        <w:t>compile, compare and</w:t>
      </w:r>
      <w:r>
        <w:rPr>
          <w:spacing w:val="-11"/>
        </w:rPr>
        <w:t xml:space="preserve"> </w:t>
      </w:r>
      <w:r>
        <w:rPr>
          <w:spacing w:val="-2"/>
        </w:rPr>
        <w:t>contrast information. This</w:t>
      </w:r>
      <w:r>
        <w:rPr>
          <w:spacing w:val="-3"/>
        </w:rPr>
        <w:t xml:space="preserve"> </w:t>
      </w:r>
      <w:r>
        <w:rPr>
          <w:spacing w:val="-2"/>
        </w:rPr>
        <w:t>means</w:t>
      </w:r>
      <w:r>
        <w:rPr>
          <w:spacing w:val="-11"/>
        </w:rPr>
        <w:t xml:space="preserve"> </w:t>
      </w:r>
      <w:r>
        <w:rPr>
          <w:spacing w:val="-2"/>
        </w:rPr>
        <w:t>not just describing</w:t>
      </w:r>
      <w:r>
        <w:rPr>
          <w:spacing w:val="-3"/>
        </w:rPr>
        <w:t xml:space="preserve"> </w:t>
      </w:r>
      <w:r>
        <w:rPr>
          <w:spacing w:val="-2"/>
        </w:rPr>
        <w:t>what!</w:t>
      </w:r>
      <w:r>
        <w:rPr>
          <w:spacing w:val="-7"/>
        </w:rPr>
        <w:t xml:space="preserve"> </w:t>
      </w:r>
      <w:r>
        <w:rPr>
          <w:spacing w:val="-2"/>
        </w:rPr>
        <w:t>But also</w:t>
      </w:r>
      <w:r>
        <w:rPr>
          <w:spacing w:val="-12"/>
        </w:rPr>
        <w:t xml:space="preserve"> </w:t>
      </w:r>
      <w:r>
        <w:rPr>
          <w:spacing w:val="-2"/>
        </w:rPr>
        <w:t>justifying:</w:t>
      </w:r>
      <w:r>
        <w:rPr>
          <w:spacing w:val="-12"/>
        </w:rPr>
        <w:t xml:space="preserve"> </w:t>
      </w:r>
      <w:r>
        <w:rPr>
          <w:spacing w:val="-2"/>
        </w:rPr>
        <w:t xml:space="preserve">Why? </w:t>
      </w:r>
      <w:r>
        <w:t>How? When? Who? Where? At what cost? You should provide justification for your arguments and judgements</w:t>
      </w:r>
      <w:r>
        <w:rPr>
          <w:spacing w:val="-5"/>
        </w:rPr>
        <w:t xml:space="preserve"> </w:t>
      </w:r>
      <w:r>
        <w:t>using evidence that</w:t>
      </w:r>
      <w:r>
        <w:rPr>
          <w:spacing w:val="-4"/>
        </w:rPr>
        <w:t xml:space="preserve"> </w:t>
      </w:r>
      <w:r>
        <w:t>you</w:t>
      </w:r>
      <w:r>
        <w:rPr>
          <w:spacing w:val="-1"/>
        </w:rPr>
        <w:t xml:space="preserve"> </w:t>
      </w:r>
      <w:r>
        <w:t>have</w:t>
      </w:r>
      <w:r>
        <w:rPr>
          <w:spacing w:val="-6"/>
        </w:rPr>
        <w:t xml:space="preserve"> </w:t>
      </w:r>
      <w:r>
        <w:t>reflected upon the</w:t>
      </w:r>
      <w:r>
        <w:rPr>
          <w:spacing w:val="-3"/>
        </w:rPr>
        <w:t xml:space="preserve"> </w:t>
      </w:r>
      <w:r>
        <w:t>ideas of</w:t>
      </w:r>
      <w:r>
        <w:rPr>
          <w:spacing w:val="-2"/>
        </w:rPr>
        <w:t xml:space="preserve"> </w:t>
      </w:r>
      <w:r>
        <w:t>others within the</w:t>
      </w:r>
      <w:r>
        <w:rPr>
          <w:spacing w:val="-3"/>
        </w:rPr>
        <w:t xml:space="preserve"> </w:t>
      </w:r>
      <w:r>
        <w:t>subject area</w:t>
      </w:r>
      <w:r>
        <w:rPr>
          <w:spacing w:val="-16"/>
        </w:rPr>
        <w:t xml:space="preserve"> </w:t>
      </w:r>
      <w:r>
        <w:t>and that you are</w:t>
      </w:r>
      <w:r>
        <w:rPr>
          <w:spacing w:val="-4"/>
        </w:rPr>
        <w:t xml:space="preserve"> </w:t>
      </w:r>
      <w:r>
        <w:t>able</w:t>
      </w:r>
      <w:r>
        <w:rPr>
          <w:spacing w:val="-4"/>
        </w:rPr>
        <w:t xml:space="preserve"> </w:t>
      </w:r>
      <w:r>
        <w:t>to make</w:t>
      </w:r>
      <w:r>
        <w:rPr>
          <w:spacing w:val="-10"/>
        </w:rPr>
        <w:t xml:space="preserve"> </w:t>
      </w:r>
      <w:r>
        <w:t>sound judgements and</w:t>
      </w:r>
      <w:r>
        <w:rPr>
          <w:spacing w:val="-4"/>
        </w:rPr>
        <w:t xml:space="preserve"> </w:t>
      </w:r>
      <w:r>
        <w:t>arguments using data</w:t>
      </w:r>
      <w:r>
        <w:rPr>
          <w:spacing w:val="-2"/>
        </w:rPr>
        <w:t xml:space="preserve"> </w:t>
      </w:r>
      <w:r>
        <w:t>and</w:t>
      </w:r>
      <w:r>
        <w:rPr>
          <w:spacing w:val="-4"/>
        </w:rPr>
        <w:t xml:space="preserve"> </w:t>
      </w:r>
      <w:r>
        <w:t>concepts . Where</w:t>
      </w:r>
      <w:r>
        <w:rPr>
          <w:spacing w:val="-13"/>
        </w:rPr>
        <w:t xml:space="preserve"> </w:t>
      </w:r>
      <w:r>
        <w:t>relevant, alternative solutions and recommendations may be proposed.</w:t>
      </w:r>
    </w:p>
    <w:p w14:paraId="3920AFFF" w14:textId="77777777" w:rsidR="00904CC6" w:rsidRDefault="00904CC6">
      <w:pPr>
        <w:pStyle w:val="BodyText"/>
        <w:spacing w:before="6"/>
      </w:pPr>
    </w:p>
    <w:p w14:paraId="360CA593" w14:textId="77777777" w:rsidR="00904CC6" w:rsidRDefault="0053250A">
      <w:pPr>
        <w:pStyle w:val="Heading2"/>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1E38CD60" w14:textId="77777777" w:rsidR="00904CC6" w:rsidRDefault="00904CC6">
      <w:pPr>
        <w:pStyle w:val="BodyText"/>
        <w:spacing w:before="3"/>
        <w:rPr>
          <w:b/>
          <w:i/>
          <w:sz w:val="24"/>
        </w:rPr>
      </w:pPr>
    </w:p>
    <w:p w14:paraId="042B8E9B" w14:textId="77777777" w:rsidR="00904CC6" w:rsidRDefault="0053250A">
      <w:pPr>
        <w:pStyle w:val="ListParagraph"/>
        <w:numPr>
          <w:ilvl w:val="1"/>
          <w:numId w:val="1"/>
        </w:numPr>
        <w:tabs>
          <w:tab w:val="left" w:pos="700"/>
          <w:tab w:val="left" w:pos="701"/>
        </w:tabs>
        <w:spacing w:line="237" w:lineRule="auto"/>
        <w:ind w:right="805"/>
      </w:pPr>
      <w:r>
        <w:t>Students</w:t>
      </w:r>
      <w:r>
        <w:rPr>
          <w:spacing w:val="-4"/>
        </w:rPr>
        <w:t xml:space="preserve"> </w:t>
      </w:r>
      <w:r>
        <w:t>must</w:t>
      </w:r>
      <w:r>
        <w:rPr>
          <w:spacing w:val="-3"/>
        </w:rPr>
        <w:t xml:space="preserve"> </w:t>
      </w:r>
      <w:r>
        <w:t>justify</w:t>
      </w:r>
      <w:r>
        <w:rPr>
          <w:spacing w:val="-4"/>
        </w:rPr>
        <w:t xml:space="preserve"> </w:t>
      </w:r>
      <w:r>
        <w:t>the</w:t>
      </w:r>
      <w:r>
        <w:rPr>
          <w:spacing w:val="-4"/>
        </w:rPr>
        <w:t xml:space="preserve"> </w:t>
      </w:r>
      <w:r>
        <w:t>points</w:t>
      </w:r>
      <w:r>
        <w:rPr>
          <w:spacing w:val="-3"/>
        </w:rPr>
        <w:t xml:space="preserve"> </w:t>
      </w:r>
      <w:r>
        <w:t>that are</w:t>
      </w:r>
      <w:r>
        <w:rPr>
          <w:spacing w:val="-4"/>
        </w:rPr>
        <w:t xml:space="preserve"> </w:t>
      </w:r>
      <w:r>
        <w:t>made</w:t>
      </w:r>
      <w:r>
        <w:rPr>
          <w:spacing w:val="-2"/>
        </w:rPr>
        <w:t xml:space="preserve"> </w:t>
      </w:r>
      <w:r>
        <w:t>using relevant</w:t>
      </w:r>
      <w:r>
        <w:rPr>
          <w:spacing w:val="-3"/>
        </w:rPr>
        <w:t xml:space="preserve"> </w:t>
      </w:r>
      <w:r>
        <w:t>and</w:t>
      </w:r>
      <w:r>
        <w:rPr>
          <w:spacing w:val="-4"/>
        </w:rPr>
        <w:t xml:space="preserve"> </w:t>
      </w:r>
      <w:r>
        <w:t>credible</w:t>
      </w:r>
      <w:r>
        <w:rPr>
          <w:spacing w:val="-4"/>
        </w:rPr>
        <w:t xml:space="preserve"> </w:t>
      </w:r>
      <w:r>
        <w:t>literature</w:t>
      </w:r>
      <w:r>
        <w:rPr>
          <w:spacing w:val="-1"/>
        </w:rPr>
        <w:t xml:space="preserve"> </w:t>
      </w:r>
      <w:r>
        <w:t>or</w:t>
      </w:r>
      <w:r>
        <w:rPr>
          <w:spacing w:val="-3"/>
        </w:rPr>
        <w:t xml:space="preserve"> </w:t>
      </w:r>
      <w:r>
        <w:t>supporting explanations as appropriate</w:t>
      </w:r>
    </w:p>
    <w:p w14:paraId="160A82AA" w14:textId="77777777" w:rsidR="00904CC6" w:rsidRDefault="00904CC6">
      <w:pPr>
        <w:spacing w:line="237" w:lineRule="auto"/>
        <w:sectPr w:rsidR="00904CC6">
          <w:pgSz w:w="11890" w:h="16850"/>
          <w:pgMar w:top="1260" w:right="460" w:bottom="800" w:left="500" w:header="0" w:footer="609" w:gutter="0"/>
          <w:cols w:space="720"/>
        </w:sectPr>
      </w:pPr>
    </w:p>
    <w:p w14:paraId="2C4369A2" w14:textId="77777777" w:rsidR="00904CC6" w:rsidRDefault="0053250A">
      <w:pPr>
        <w:pStyle w:val="Heading1"/>
        <w:numPr>
          <w:ilvl w:val="0"/>
          <w:numId w:val="1"/>
        </w:numPr>
        <w:tabs>
          <w:tab w:val="left" w:pos="590"/>
        </w:tabs>
        <w:spacing w:before="79"/>
        <w:jc w:val="both"/>
      </w:pPr>
      <w:r>
        <w:rPr>
          <w:spacing w:val="-2"/>
        </w:rPr>
        <w:lastRenderedPageBreak/>
        <w:t>Practical</w:t>
      </w:r>
      <w:r>
        <w:rPr>
          <w:spacing w:val="2"/>
        </w:rPr>
        <w:t xml:space="preserve"> </w:t>
      </w:r>
      <w:r>
        <w:rPr>
          <w:spacing w:val="-2"/>
        </w:rPr>
        <w:t>Skills</w:t>
      </w:r>
    </w:p>
    <w:p w14:paraId="31383655" w14:textId="77777777" w:rsidR="00904CC6" w:rsidRDefault="0053250A">
      <w:pPr>
        <w:pStyle w:val="BodyText"/>
        <w:spacing w:before="4"/>
        <w:ind w:left="220" w:right="646"/>
        <w:jc w:val="both"/>
      </w:pPr>
      <w:r>
        <w:t>At level 4, you should be able to apply the basic underlying concepts and principles to evaluate and interpret these within the context of your area of study. You should be able to demonstrate how the subject-related</w:t>
      </w:r>
      <w:r>
        <w:rPr>
          <w:spacing w:val="-14"/>
        </w:rPr>
        <w:t xml:space="preserve"> </w:t>
      </w:r>
      <w:r>
        <w:t>concepts</w:t>
      </w:r>
      <w:r>
        <w:rPr>
          <w:spacing w:val="-13"/>
        </w:rPr>
        <w:t xml:space="preserve"> </w:t>
      </w:r>
      <w:r>
        <w:t>and</w:t>
      </w:r>
      <w:r>
        <w:rPr>
          <w:spacing w:val="-11"/>
        </w:rPr>
        <w:t xml:space="preserve"> </w:t>
      </w:r>
      <w:r>
        <w:t>ideas</w:t>
      </w:r>
      <w:r>
        <w:rPr>
          <w:spacing w:val="-14"/>
        </w:rPr>
        <w:t xml:space="preserve"> </w:t>
      </w:r>
      <w:r>
        <w:t>relate</w:t>
      </w:r>
      <w:r>
        <w:rPr>
          <w:spacing w:val="-13"/>
        </w:rPr>
        <w:t xml:space="preserve"> </w:t>
      </w:r>
      <w:r>
        <w:t>to</w:t>
      </w:r>
      <w:r>
        <w:rPr>
          <w:spacing w:val="-16"/>
        </w:rPr>
        <w:t xml:space="preserve"> </w:t>
      </w:r>
      <w:r>
        <w:t>real</w:t>
      </w:r>
      <w:r>
        <w:rPr>
          <w:spacing w:val="-11"/>
        </w:rPr>
        <w:t xml:space="preserve"> </w:t>
      </w:r>
      <w:r>
        <w:t>world</w:t>
      </w:r>
      <w:r>
        <w:rPr>
          <w:spacing w:val="-12"/>
        </w:rPr>
        <w:t xml:space="preserve"> </w:t>
      </w:r>
      <w:r>
        <w:t>situations</w:t>
      </w:r>
      <w:r>
        <w:rPr>
          <w:spacing w:val="-11"/>
        </w:rPr>
        <w:t xml:space="preserve"> </w:t>
      </w:r>
      <w:r>
        <w:t>and/or</w:t>
      </w:r>
      <w:r>
        <w:rPr>
          <w:spacing w:val="-13"/>
        </w:rPr>
        <w:t xml:space="preserve"> </w:t>
      </w:r>
      <w:r>
        <w:t>a</w:t>
      </w:r>
      <w:r>
        <w:rPr>
          <w:spacing w:val="-14"/>
        </w:rPr>
        <w:t xml:space="preserve"> </w:t>
      </w:r>
      <w:r>
        <w:t>particular</w:t>
      </w:r>
      <w:r>
        <w:rPr>
          <w:spacing w:val="-13"/>
        </w:rPr>
        <w:t xml:space="preserve"> </w:t>
      </w:r>
      <w:r>
        <w:t>context.</w:t>
      </w:r>
      <w:r>
        <w:rPr>
          <w:spacing w:val="-10"/>
        </w:rPr>
        <w:t xml:space="preserve"> </w:t>
      </w:r>
      <w:r>
        <w:t>How</w:t>
      </w:r>
      <w:r>
        <w:rPr>
          <w:spacing w:val="-15"/>
        </w:rPr>
        <w:t xml:space="preserve"> </w:t>
      </w:r>
      <w:r>
        <w:t>do</w:t>
      </w:r>
      <w:r>
        <w:rPr>
          <w:spacing w:val="-16"/>
        </w:rPr>
        <w:t xml:space="preserve"> </w:t>
      </w:r>
      <w:r>
        <w:t>they work</w:t>
      </w:r>
      <w:r>
        <w:rPr>
          <w:spacing w:val="-15"/>
        </w:rPr>
        <w:t xml:space="preserve"> </w:t>
      </w:r>
      <w:r>
        <w:t>in</w:t>
      </w:r>
      <w:r>
        <w:rPr>
          <w:spacing w:val="-14"/>
        </w:rPr>
        <w:t xml:space="preserve"> </w:t>
      </w:r>
      <w:r>
        <w:t>practice?</w:t>
      </w:r>
      <w:r>
        <w:rPr>
          <w:spacing w:val="-14"/>
        </w:rPr>
        <w:t xml:space="preserve"> </w:t>
      </w:r>
      <w:r>
        <w:t>You</w:t>
      </w:r>
      <w:r>
        <w:rPr>
          <w:spacing w:val="-16"/>
        </w:rPr>
        <w:t xml:space="preserve"> </w:t>
      </w:r>
      <w:r>
        <w:t>will</w:t>
      </w:r>
      <w:r>
        <w:rPr>
          <w:spacing w:val="-12"/>
        </w:rPr>
        <w:t xml:space="preserve"> </w:t>
      </w:r>
      <w:r>
        <w:t>deploy</w:t>
      </w:r>
      <w:r>
        <w:rPr>
          <w:spacing w:val="-14"/>
        </w:rPr>
        <w:t xml:space="preserve"> </w:t>
      </w:r>
      <w:r>
        <w:t>models,</w:t>
      </w:r>
      <w:r>
        <w:rPr>
          <w:spacing w:val="-15"/>
        </w:rPr>
        <w:t xml:space="preserve"> </w:t>
      </w:r>
      <w:r>
        <w:t>methods,</w:t>
      </w:r>
      <w:r>
        <w:rPr>
          <w:spacing w:val="-12"/>
        </w:rPr>
        <w:t xml:space="preserve"> </w:t>
      </w:r>
      <w:r>
        <w:t>techniques,</w:t>
      </w:r>
      <w:r>
        <w:rPr>
          <w:spacing w:val="-15"/>
        </w:rPr>
        <w:t xml:space="preserve"> </w:t>
      </w:r>
      <w:r>
        <w:t>and/or</w:t>
      </w:r>
      <w:r>
        <w:rPr>
          <w:spacing w:val="-15"/>
        </w:rPr>
        <w:t xml:space="preserve"> </w:t>
      </w:r>
      <w:r>
        <w:t>theories,</w:t>
      </w:r>
      <w:r>
        <w:rPr>
          <w:spacing w:val="-13"/>
        </w:rPr>
        <w:t xml:space="preserve"> </w:t>
      </w:r>
      <w:r>
        <w:t>in</w:t>
      </w:r>
      <w:r>
        <w:rPr>
          <w:spacing w:val="-16"/>
        </w:rPr>
        <w:t xml:space="preserve"> </w:t>
      </w:r>
      <w:r>
        <w:t>that</w:t>
      </w:r>
      <w:r>
        <w:rPr>
          <w:spacing w:val="-15"/>
        </w:rPr>
        <w:t xml:space="preserve"> </w:t>
      </w:r>
      <w:r>
        <w:t>context,</w:t>
      </w:r>
      <w:r>
        <w:rPr>
          <w:spacing w:val="-15"/>
        </w:rPr>
        <w:t xml:space="preserve"> </w:t>
      </w:r>
      <w:r>
        <w:t>to</w:t>
      </w:r>
      <w:r>
        <w:rPr>
          <w:spacing w:val="-14"/>
        </w:rPr>
        <w:t xml:space="preserve"> </w:t>
      </w:r>
      <w:r>
        <w:t>assess current situations,</w:t>
      </w:r>
      <w:r>
        <w:rPr>
          <w:spacing w:val="-3"/>
        </w:rPr>
        <w:t xml:space="preserve"> </w:t>
      </w:r>
      <w:r>
        <w:t>perhaps</w:t>
      </w:r>
      <w:r>
        <w:rPr>
          <w:spacing w:val="-2"/>
        </w:rPr>
        <w:t xml:space="preserve"> </w:t>
      </w:r>
      <w:r>
        <w:t>to</w:t>
      </w:r>
      <w:r>
        <w:rPr>
          <w:spacing w:val="-4"/>
        </w:rPr>
        <w:t xml:space="preserve"> </w:t>
      </w:r>
      <w:r>
        <w:t>formulate</w:t>
      </w:r>
      <w:r>
        <w:rPr>
          <w:spacing w:val="-4"/>
        </w:rPr>
        <w:t xml:space="preserve"> </w:t>
      </w:r>
      <w:r>
        <w:t>plans</w:t>
      </w:r>
      <w:r>
        <w:rPr>
          <w:spacing w:val="-1"/>
        </w:rPr>
        <w:t xml:space="preserve"> </w:t>
      </w:r>
      <w:r>
        <w:t>or</w:t>
      </w:r>
      <w:r>
        <w:rPr>
          <w:spacing w:val="-6"/>
        </w:rPr>
        <w:t xml:space="preserve"> </w:t>
      </w:r>
      <w:r>
        <w:t>solutions</w:t>
      </w:r>
      <w:r>
        <w:rPr>
          <w:spacing w:val="-2"/>
        </w:rPr>
        <w:t xml:space="preserve"> </w:t>
      </w:r>
      <w:r>
        <w:t>to</w:t>
      </w:r>
      <w:r>
        <w:rPr>
          <w:spacing w:val="-4"/>
        </w:rPr>
        <w:t xml:space="preserve"> </w:t>
      </w:r>
      <w:r>
        <w:t>solve</w:t>
      </w:r>
      <w:r>
        <w:rPr>
          <w:spacing w:val="-2"/>
        </w:rPr>
        <w:t xml:space="preserve"> </w:t>
      </w:r>
      <w:r>
        <w:t>problems,</w:t>
      </w:r>
      <w:r>
        <w:rPr>
          <w:spacing w:val="-3"/>
        </w:rPr>
        <w:t xml:space="preserve"> </w:t>
      </w:r>
      <w:r>
        <w:t>or</w:t>
      </w:r>
      <w:r>
        <w:rPr>
          <w:spacing w:val="-3"/>
        </w:rPr>
        <w:t xml:space="preserve"> </w:t>
      </w:r>
      <w:r>
        <w:t>to</w:t>
      </w:r>
      <w:r>
        <w:rPr>
          <w:spacing w:val="-2"/>
        </w:rPr>
        <w:t xml:space="preserve"> </w:t>
      </w:r>
      <w:r>
        <w:t>create</w:t>
      </w:r>
      <w:r>
        <w:rPr>
          <w:spacing w:val="-2"/>
        </w:rPr>
        <w:t xml:space="preserve"> </w:t>
      </w:r>
      <w:r>
        <w:t>artefacts. This is</w:t>
      </w:r>
      <w:r>
        <w:rPr>
          <w:spacing w:val="-1"/>
        </w:rPr>
        <w:t xml:space="preserve"> </w:t>
      </w:r>
      <w:r>
        <w:t>likely</w:t>
      </w:r>
      <w:r>
        <w:rPr>
          <w:spacing w:val="-1"/>
        </w:rPr>
        <w:t xml:space="preserve"> </w:t>
      </w:r>
      <w:r>
        <w:t>to</w:t>
      </w:r>
      <w:r>
        <w:rPr>
          <w:spacing w:val="-4"/>
        </w:rPr>
        <w:t xml:space="preserve"> </w:t>
      </w:r>
      <w:r>
        <w:t>involve,</w:t>
      </w:r>
      <w:r>
        <w:rPr>
          <w:spacing w:val="-3"/>
        </w:rPr>
        <w:t xml:space="preserve"> </w:t>
      </w:r>
      <w:r>
        <w:t>for</w:t>
      </w:r>
      <w:r>
        <w:rPr>
          <w:spacing w:val="-3"/>
        </w:rPr>
        <w:t xml:space="preserve"> </w:t>
      </w:r>
      <w:r>
        <w:t>instance,</w:t>
      </w:r>
      <w:r>
        <w:rPr>
          <w:spacing w:val="-3"/>
        </w:rPr>
        <w:t xml:space="preserve"> </w:t>
      </w:r>
      <w:r>
        <w:t>the</w:t>
      </w:r>
      <w:r>
        <w:rPr>
          <w:spacing w:val="-4"/>
        </w:rPr>
        <w:t xml:space="preserve"> </w:t>
      </w:r>
      <w:r>
        <w:t>use</w:t>
      </w:r>
      <w:r>
        <w:rPr>
          <w:spacing w:val="-4"/>
        </w:rPr>
        <w:t xml:space="preserve"> </w:t>
      </w:r>
      <w:r>
        <w:t>of</w:t>
      </w:r>
      <w:r>
        <w:rPr>
          <w:spacing w:val="-3"/>
        </w:rPr>
        <w:t xml:space="preserve"> </w:t>
      </w:r>
      <w:r>
        <w:t>real</w:t>
      </w:r>
      <w:r>
        <w:rPr>
          <w:spacing w:val="-2"/>
        </w:rPr>
        <w:t xml:space="preserve"> </w:t>
      </w:r>
      <w:r>
        <w:t>world</w:t>
      </w:r>
      <w:r>
        <w:rPr>
          <w:spacing w:val="-2"/>
        </w:rPr>
        <w:t xml:space="preserve"> </w:t>
      </w:r>
      <w:r>
        <w:t>artefacts, examples</w:t>
      </w:r>
      <w:r>
        <w:rPr>
          <w:spacing w:val="-4"/>
        </w:rPr>
        <w:t xml:space="preserve"> </w:t>
      </w:r>
      <w:r>
        <w:t>and</w:t>
      </w:r>
      <w:r>
        <w:rPr>
          <w:spacing w:val="-2"/>
        </w:rPr>
        <w:t xml:space="preserve"> </w:t>
      </w:r>
      <w:r>
        <w:t>cases,</w:t>
      </w:r>
      <w:r>
        <w:rPr>
          <w:spacing w:val="-3"/>
        </w:rPr>
        <w:t xml:space="preserve"> </w:t>
      </w:r>
      <w:r>
        <w:t>the</w:t>
      </w:r>
      <w:r>
        <w:rPr>
          <w:spacing w:val="-4"/>
        </w:rPr>
        <w:t xml:space="preserve"> </w:t>
      </w:r>
      <w:r>
        <w:t>application</w:t>
      </w:r>
      <w:r>
        <w:rPr>
          <w:spacing w:val="-2"/>
        </w:rPr>
        <w:t xml:space="preserve"> </w:t>
      </w:r>
      <w:r>
        <w:t>of</w:t>
      </w:r>
      <w:r>
        <w:rPr>
          <w:spacing w:val="-2"/>
        </w:rPr>
        <w:t xml:space="preserve"> </w:t>
      </w:r>
      <w:r>
        <w:t>a model within an organisation and/or benchmarking one theory or organisation against others based on stated criteria.</w:t>
      </w:r>
    </w:p>
    <w:p w14:paraId="5489237C" w14:textId="77777777" w:rsidR="00904CC6" w:rsidRDefault="00904CC6">
      <w:pPr>
        <w:jc w:val="both"/>
        <w:sectPr w:rsidR="00904CC6">
          <w:pgSz w:w="11890" w:h="16850"/>
          <w:pgMar w:top="1660" w:right="460" w:bottom="860" w:left="500" w:header="0" w:footer="609" w:gutter="0"/>
          <w:cols w:space="720"/>
        </w:sectPr>
      </w:pPr>
    </w:p>
    <w:p w14:paraId="2C232643" w14:textId="77777777" w:rsidR="00904CC6" w:rsidRDefault="0053250A">
      <w:pPr>
        <w:pStyle w:val="Heading2"/>
        <w:spacing w:before="66" w:line="252" w:lineRule="exact"/>
        <w:jc w:val="both"/>
      </w:pPr>
      <w:r>
        <w:lastRenderedPageBreak/>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5B7FA67D" w14:textId="77777777" w:rsidR="00904CC6" w:rsidRDefault="0053250A">
      <w:pPr>
        <w:pStyle w:val="ListParagraph"/>
        <w:numPr>
          <w:ilvl w:val="1"/>
          <w:numId w:val="1"/>
        </w:numPr>
        <w:tabs>
          <w:tab w:val="left" w:pos="700"/>
          <w:tab w:val="left" w:pos="701"/>
        </w:tabs>
        <w:spacing w:before="2" w:line="237" w:lineRule="auto"/>
        <w:ind w:right="445"/>
      </w:pPr>
      <w:r>
        <w:t>Students</w:t>
      </w:r>
      <w:r>
        <w:rPr>
          <w:spacing w:val="-4"/>
        </w:rPr>
        <w:t xml:space="preserve"> </w:t>
      </w:r>
      <w:r>
        <w:t>should</w:t>
      </w:r>
      <w:r>
        <w:rPr>
          <w:spacing w:val="-3"/>
        </w:rPr>
        <w:t xml:space="preserve"> </w:t>
      </w:r>
      <w:r>
        <w:t>apply</w:t>
      </w:r>
      <w:r>
        <w:rPr>
          <w:spacing w:val="-4"/>
        </w:rPr>
        <w:t xml:space="preserve"> </w:t>
      </w:r>
      <w:r>
        <w:t>relevant</w:t>
      </w:r>
      <w:r>
        <w:rPr>
          <w:spacing w:val="-2"/>
        </w:rPr>
        <w:t xml:space="preserve"> </w:t>
      </w:r>
      <w:r>
        <w:t>concepts</w:t>
      </w:r>
      <w:r>
        <w:rPr>
          <w:spacing w:val="-4"/>
        </w:rPr>
        <w:t xml:space="preserve"> </w:t>
      </w:r>
      <w:r>
        <w:t>covered</w:t>
      </w:r>
      <w:r>
        <w:rPr>
          <w:spacing w:val="-7"/>
        </w:rPr>
        <w:t xml:space="preserve"> </w:t>
      </w:r>
      <w:r>
        <w:t>in</w:t>
      </w:r>
      <w:r>
        <w:rPr>
          <w:spacing w:val="-3"/>
        </w:rPr>
        <w:t xml:space="preserve"> </w:t>
      </w:r>
      <w:r>
        <w:t>their</w:t>
      </w:r>
      <w:r>
        <w:rPr>
          <w:spacing w:val="-2"/>
        </w:rPr>
        <w:t xml:space="preserve"> </w:t>
      </w:r>
      <w:r>
        <w:t>lectures</w:t>
      </w:r>
      <w:r>
        <w:rPr>
          <w:spacing w:val="-4"/>
        </w:rPr>
        <w:t xml:space="preserve"> </w:t>
      </w:r>
      <w:r>
        <w:t>during</w:t>
      </w:r>
      <w:r>
        <w:rPr>
          <w:spacing w:val="-4"/>
        </w:rPr>
        <w:t xml:space="preserve"> </w:t>
      </w:r>
      <w:r>
        <w:t>the</w:t>
      </w:r>
      <w:r>
        <w:rPr>
          <w:spacing w:val="-3"/>
        </w:rPr>
        <w:t xml:space="preserve"> </w:t>
      </w:r>
      <w:r>
        <w:t>presentation.</w:t>
      </w:r>
      <w:r>
        <w:rPr>
          <w:spacing w:val="-1"/>
        </w:rPr>
        <w:t xml:space="preserve"> </w:t>
      </w:r>
      <w:r>
        <w:t>This</w:t>
      </w:r>
      <w:r>
        <w:rPr>
          <w:spacing w:val="-4"/>
        </w:rPr>
        <w:t xml:space="preserve"> </w:t>
      </w:r>
      <w:r>
        <w:t>could include use of graphs, tables and pictures.</w:t>
      </w:r>
    </w:p>
    <w:p w14:paraId="4B22F48F" w14:textId="77777777" w:rsidR="00904CC6" w:rsidRDefault="00904CC6">
      <w:pPr>
        <w:pStyle w:val="BodyText"/>
        <w:rPr>
          <w:sz w:val="24"/>
        </w:rPr>
      </w:pPr>
    </w:p>
    <w:p w14:paraId="170CE20D" w14:textId="77777777" w:rsidR="00904CC6" w:rsidRDefault="00904CC6">
      <w:pPr>
        <w:pStyle w:val="BodyText"/>
        <w:rPr>
          <w:sz w:val="24"/>
        </w:rPr>
      </w:pPr>
    </w:p>
    <w:p w14:paraId="6448C6DD" w14:textId="77777777" w:rsidR="00904CC6" w:rsidRDefault="00904CC6">
      <w:pPr>
        <w:pStyle w:val="BodyText"/>
        <w:spacing w:before="3"/>
        <w:rPr>
          <w:sz w:val="23"/>
        </w:rPr>
      </w:pPr>
    </w:p>
    <w:p w14:paraId="57020AB0" w14:textId="77777777" w:rsidR="00904CC6" w:rsidRDefault="0053250A">
      <w:pPr>
        <w:pStyle w:val="Heading1"/>
        <w:numPr>
          <w:ilvl w:val="0"/>
          <w:numId w:val="1"/>
        </w:numPr>
        <w:tabs>
          <w:tab w:val="left" w:pos="590"/>
        </w:tabs>
        <w:spacing w:before="1"/>
        <w:jc w:val="both"/>
      </w:pPr>
      <w:r>
        <w:rPr>
          <w:spacing w:val="-2"/>
        </w:rPr>
        <w:t>Transferable</w:t>
      </w:r>
      <w:r>
        <w:rPr>
          <w:spacing w:val="1"/>
        </w:rPr>
        <w:t xml:space="preserve"> </w:t>
      </w:r>
      <w:r>
        <w:rPr>
          <w:spacing w:val="-2"/>
        </w:rPr>
        <w:t>Skills</w:t>
      </w:r>
      <w:r>
        <w:rPr>
          <w:spacing w:val="-22"/>
        </w:rPr>
        <w:t xml:space="preserve"> </w:t>
      </w:r>
      <w:r>
        <w:rPr>
          <w:spacing w:val="-2"/>
        </w:rPr>
        <w:t>for</w:t>
      </w:r>
      <w:r>
        <w:rPr>
          <w:spacing w:val="-10"/>
        </w:rPr>
        <w:t xml:space="preserve"> </w:t>
      </w:r>
      <w:r>
        <w:rPr>
          <w:spacing w:val="-2"/>
        </w:rPr>
        <w:t>Life</w:t>
      </w:r>
      <w:r>
        <w:t xml:space="preserve"> </w:t>
      </w:r>
      <w:r>
        <w:rPr>
          <w:spacing w:val="-2"/>
        </w:rPr>
        <w:t>and</w:t>
      </w:r>
      <w:r>
        <w:rPr>
          <w:spacing w:val="-12"/>
        </w:rPr>
        <w:t xml:space="preserve"> </w:t>
      </w:r>
      <w:r>
        <w:rPr>
          <w:spacing w:val="-2"/>
        </w:rPr>
        <w:t>Professional</w:t>
      </w:r>
      <w:r>
        <w:rPr>
          <w:spacing w:val="-7"/>
        </w:rPr>
        <w:t xml:space="preserve"> </w:t>
      </w:r>
      <w:r>
        <w:rPr>
          <w:spacing w:val="-2"/>
        </w:rPr>
        <w:t>Practice</w:t>
      </w:r>
    </w:p>
    <w:p w14:paraId="0460EC31" w14:textId="77777777" w:rsidR="00904CC6" w:rsidRDefault="0053250A">
      <w:pPr>
        <w:pStyle w:val="BodyText"/>
        <w:spacing w:before="3"/>
        <w:ind w:left="220" w:right="638"/>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w:t>
      </w:r>
      <w:r>
        <w:rPr>
          <w:spacing w:val="40"/>
        </w:rPr>
        <w:t xml:space="preserve"> </w:t>
      </w:r>
      <w:r>
        <w:t>procedures, whether individually and/or collaboratively; fluency of expression; clarity and effectiveness in presentation and organisation. Work should be coherent and well-structured in presentation and organisation.</w:t>
      </w:r>
    </w:p>
    <w:p w14:paraId="1551B6A5" w14:textId="77777777" w:rsidR="00904CC6" w:rsidRDefault="00904CC6">
      <w:pPr>
        <w:pStyle w:val="BodyText"/>
        <w:rPr>
          <w:sz w:val="24"/>
        </w:rPr>
      </w:pPr>
    </w:p>
    <w:p w14:paraId="7AD89D2C" w14:textId="77777777" w:rsidR="00904CC6" w:rsidRDefault="00904CC6">
      <w:pPr>
        <w:pStyle w:val="BodyText"/>
        <w:spacing w:before="7"/>
        <w:rPr>
          <w:sz w:val="19"/>
        </w:rPr>
      </w:pPr>
    </w:p>
    <w:p w14:paraId="63129AE4" w14:textId="77777777" w:rsidR="00904CC6" w:rsidRDefault="0053250A">
      <w:pPr>
        <w:pStyle w:val="Heading2"/>
        <w:jc w:val="both"/>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5BCD0B0C" w14:textId="77777777" w:rsidR="00904CC6" w:rsidRDefault="00904CC6">
      <w:pPr>
        <w:pStyle w:val="BodyText"/>
        <w:rPr>
          <w:b/>
          <w:i/>
        </w:rPr>
      </w:pPr>
    </w:p>
    <w:p w14:paraId="642DAC9D" w14:textId="77777777" w:rsidR="00904CC6" w:rsidRDefault="0053250A">
      <w:pPr>
        <w:pStyle w:val="ListParagraph"/>
        <w:numPr>
          <w:ilvl w:val="1"/>
          <w:numId w:val="1"/>
        </w:numPr>
        <w:tabs>
          <w:tab w:val="left" w:pos="700"/>
          <w:tab w:val="left" w:pos="701"/>
        </w:tabs>
        <w:spacing w:line="269" w:lineRule="exact"/>
      </w:pPr>
      <w:r>
        <w:t>There</w:t>
      </w:r>
      <w:r>
        <w:rPr>
          <w:spacing w:val="-5"/>
        </w:rPr>
        <w:t xml:space="preserve"> </w:t>
      </w:r>
      <w:r>
        <w:t>must</w:t>
      </w:r>
      <w:r>
        <w:rPr>
          <w:spacing w:val="-4"/>
        </w:rPr>
        <w:t xml:space="preserve"> </w:t>
      </w:r>
      <w:r>
        <w:t>be</w:t>
      </w:r>
      <w:r>
        <w:rPr>
          <w:spacing w:val="-3"/>
        </w:rPr>
        <w:t xml:space="preserve"> </w:t>
      </w:r>
      <w:r>
        <w:t>a</w:t>
      </w:r>
      <w:r>
        <w:rPr>
          <w:spacing w:val="-5"/>
        </w:rPr>
        <w:t xml:space="preserve"> </w:t>
      </w:r>
      <w:r>
        <w:t>clear</w:t>
      </w:r>
      <w:r>
        <w:rPr>
          <w:spacing w:val="-4"/>
        </w:rPr>
        <w:t xml:space="preserve"> </w:t>
      </w:r>
      <w:r>
        <w:t>structure</w:t>
      </w:r>
      <w:r>
        <w:rPr>
          <w:spacing w:val="-3"/>
        </w:rPr>
        <w:t xml:space="preserve"> </w:t>
      </w:r>
      <w:r>
        <w:t>for</w:t>
      </w:r>
      <w:r>
        <w:rPr>
          <w:spacing w:val="-4"/>
        </w:rPr>
        <w:t xml:space="preserve"> </w:t>
      </w:r>
      <w:r>
        <w:t>the</w:t>
      </w:r>
      <w:r>
        <w:rPr>
          <w:spacing w:val="-2"/>
        </w:rPr>
        <w:t xml:space="preserve"> presentation.</w:t>
      </w:r>
    </w:p>
    <w:p w14:paraId="4743FA65" w14:textId="77777777" w:rsidR="00904CC6" w:rsidRDefault="0053250A">
      <w:pPr>
        <w:pStyle w:val="ListParagraph"/>
        <w:numPr>
          <w:ilvl w:val="1"/>
          <w:numId w:val="1"/>
        </w:numPr>
        <w:tabs>
          <w:tab w:val="left" w:pos="700"/>
          <w:tab w:val="left" w:pos="701"/>
        </w:tabs>
        <w:spacing w:line="269" w:lineRule="exact"/>
      </w:pPr>
      <w:r>
        <w:t>The</w:t>
      </w:r>
      <w:r>
        <w:rPr>
          <w:spacing w:val="-8"/>
        </w:rPr>
        <w:t xml:space="preserve"> </w:t>
      </w:r>
      <w:r>
        <w:t>presentation</w:t>
      </w:r>
      <w:r>
        <w:rPr>
          <w:spacing w:val="-7"/>
        </w:rPr>
        <w:t xml:space="preserve"> </w:t>
      </w:r>
      <w:r>
        <w:t>needs</w:t>
      </w:r>
      <w:r>
        <w:rPr>
          <w:spacing w:val="-7"/>
        </w:rPr>
        <w:t xml:space="preserve"> </w:t>
      </w:r>
      <w:r>
        <w:t>to</w:t>
      </w:r>
      <w:r>
        <w:rPr>
          <w:spacing w:val="-5"/>
        </w:rPr>
        <w:t xml:space="preserve"> </w:t>
      </w:r>
      <w:r>
        <w:t>include</w:t>
      </w:r>
      <w:r>
        <w:rPr>
          <w:spacing w:val="-6"/>
        </w:rPr>
        <w:t xml:space="preserve"> </w:t>
      </w:r>
      <w:r>
        <w:t>relevant</w:t>
      </w:r>
      <w:r>
        <w:rPr>
          <w:spacing w:val="-6"/>
        </w:rPr>
        <w:t xml:space="preserve"> </w:t>
      </w:r>
      <w:r>
        <w:t>information</w:t>
      </w:r>
      <w:r>
        <w:rPr>
          <w:spacing w:val="-5"/>
        </w:rPr>
        <w:t xml:space="preserve"> </w:t>
      </w:r>
      <w:r>
        <w:t>on</w:t>
      </w:r>
      <w:r>
        <w:rPr>
          <w:spacing w:val="-7"/>
        </w:rPr>
        <w:t xml:space="preserve"> </w:t>
      </w:r>
      <w:r>
        <w:t>the</w:t>
      </w:r>
      <w:r>
        <w:rPr>
          <w:spacing w:val="-4"/>
        </w:rPr>
        <w:t xml:space="preserve"> </w:t>
      </w:r>
      <w:r>
        <w:rPr>
          <w:spacing w:val="-2"/>
        </w:rPr>
        <w:t>group</w:t>
      </w:r>
    </w:p>
    <w:p w14:paraId="15E9DC18" w14:textId="77777777" w:rsidR="00904CC6" w:rsidRDefault="0053250A">
      <w:pPr>
        <w:pStyle w:val="ListParagraph"/>
        <w:numPr>
          <w:ilvl w:val="1"/>
          <w:numId w:val="1"/>
        </w:numPr>
        <w:tabs>
          <w:tab w:val="left" w:pos="700"/>
          <w:tab w:val="left" w:pos="701"/>
        </w:tabs>
        <w:spacing w:line="269" w:lineRule="exact"/>
      </w:pPr>
      <w:r>
        <w:t>If</w:t>
      </w:r>
      <w:r>
        <w:rPr>
          <w:spacing w:val="-8"/>
        </w:rPr>
        <w:t xml:space="preserve"> </w:t>
      </w:r>
      <w:r>
        <w:t>diagrams</w:t>
      </w:r>
      <w:r>
        <w:rPr>
          <w:spacing w:val="-3"/>
        </w:rPr>
        <w:t xml:space="preserve"> </w:t>
      </w:r>
      <w:r>
        <w:t>and</w:t>
      </w:r>
      <w:r>
        <w:rPr>
          <w:spacing w:val="-6"/>
        </w:rPr>
        <w:t xml:space="preserve"> </w:t>
      </w:r>
      <w:r>
        <w:t>figures</w:t>
      </w:r>
      <w:r>
        <w:rPr>
          <w:spacing w:val="-3"/>
        </w:rPr>
        <w:t xml:space="preserve"> </w:t>
      </w:r>
      <w:r>
        <w:t>are</w:t>
      </w:r>
      <w:r>
        <w:rPr>
          <w:spacing w:val="-4"/>
        </w:rPr>
        <w:t xml:space="preserve"> </w:t>
      </w:r>
      <w:r>
        <w:t>used,</w:t>
      </w:r>
      <w:r>
        <w:rPr>
          <w:spacing w:val="-5"/>
        </w:rPr>
        <w:t xml:space="preserve"> </w:t>
      </w:r>
      <w:r>
        <w:t>they</w:t>
      </w:r>
      <w:r>
        <w:rPr>
          <w:spacing w:val="-6"/>
        </w:rPr>
        <w:t xml:space="preserve"> </w:t>
      </w:r>
      <w:r>
        <w:t>should</w:t>
      </w:r>
      <w:r>
        <w:rPr>
          <w:spacing w:val="-5"/>
        </w:rPr>
        <w:t xml:space="preserve"> </w:t>
      </w:r>
      <w:r>
        <w:t>be</w:t>
      </w:r>
      <w:r>
        <w:rPr>
          <w:spacing w:val="-3"/>
        </w:rPr>
        <w:t xml:space="preserve"> </w:t>
      </w:r>
      <w:r>
        <w:t>clear</w:t>
      </w:r>
      <w:r>
        <w:rPr>
          <w:spacing w:val="-3"/>
        </w:rPr>
        <w:t xml:space="preserve"> </w:t>
      </w:r>
      <w:r>
        <w:t>and</w:t>
      </w:r>
      <w:r>
        <w:rPr>
          <w:spacing w:val="-3"/>
        </w:rPr>
        <w:t xml:space="preserve"> </w:t>
      </w:r>
      <w:r>
        <w:t>labelled</w:t>
      </w:r>
      <w:r>
        <w:rPr>
          <w:spacing w:val="-4"/>
        </w:rPr>
        <w:t xml:space="preserve"> </w:t>
      </w:r>
      <w:r>
        <w:rPr>
          <w:spacing w:val="-2"/>
        </w:rPr>
        <w:t>correctly.</w:t>
      </w:r>
    </w:p>
    <w:p w14:paraId="47AD51AC" w14:textId="77777777" w:rsidR="00904CC6" w:rsidRDefault="00904CC6">
      <w:pPr>
        <w:spacing w:line="269" w:lineRule="exact"/>
        <w:sectPr w:rsidR="00904CC6">
          <w:pgSz w:w="11890" w:h="16850"/>
          <w:pgMar w:top="900" w:right="460" w:bottom="860" w:left="500" w:header="0" w:footer="609" w:gutter="0"/>
          <w:cols w:space="720"/>
        </w:sectPr>
      </w:pPr>
    </w:p>
    <w:p w14:paraId="5F22FBDD" w14:textId="1251FFDE" w:rsidR="00904CC6" w:rsidRDefault="006A7E3B">
      <w:pPr>
        <w:pStyle w:val="BodyText"/>
        <w:ind w:left="212"/>
        <w:rPr>
          <w:sz w:val="20"/>
        </w:rPr>
      </w:pPr>
      <w:r>
        <w:rPr>
          <w:noProof/>
          <w:sz w:val="20"/>
        </w:rPr>
        <w:lastRenderedPageBreak/>
        <mc:AlternateContent>
          <mc:Choice Requires="wps">
            <w:drawing>
              <wp:inline distT="0" distB="0" distL="0" distR="0" wp14:anchorId="5A605675" wp14:editId="3ADED9B0">
                <wp:extent cx="6389370" cy="295275"/>
                <wp:effectExtent l="13970" t="12700" r="6985" b="6350"/>
                <wp:docPr id="5"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DBDBD"/>
                        </a:solidFill>
                        <a:ln w="10160">
                          <a:solidFill>
                            <a:srgbClr val="000000"/>
                          </a:solidFill>
                          <a:miter lim="800000"/>
                          <a:headEnd/>
                          <a:tailEnd/>
                        </a:ln>
                      </wps:spPr>
                      <wps:txbx>
                        <w:txbxContent>
                          <w:p w14:paraId="7234621C" w14:textId="77777777" w:rsidR="00904CC6" w:rsidRDefault="0053250A">
                            <w:pPr>
                              <w:spacing w:line="445" w:lineRule="exact"/>
                              <w:ind w:left="671"/>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5A605675" id="docshape5" o:spid="_x0000_s1029"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" fillcolor="#bdbdbd" strokeweight=".8pt">
                <v:textbox inset="0,0,0,0">
                  <w:txbxContent>
                    <w:p w14:paraId="7234621C" w14:textId="77777777" w:rsidR="00904CC6" w:rsidRDefault="0053250A">
                      <w:pPr>
                        <w:spacing w:line="445" w:lineRule="exact"/>
                        <w:ind w:left="671"/>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5C2538F5" w14:textId="77777777" w:rsidR="00904CC6" w:rsidRDefault="0053250A">
      <w:pPr>
        <w:spacing w:before="158" w:line="228" w:lineRule="auto"/>
        <w:ind w:left="220" w:right="617"/>
        <w:jc w:val="both"/>
        <w:rPr>
          <w:sz w:val="21"/>
        </w:rPr>
      </w:pPr>
      <w:r>
        <w:rPr>
          <w:spacing w:val="-4"/>
          <w:sz w:val="21"/>
        </w:rPr>
        <w:t>This</w:t>
      </w:r>
      <w:r>
        <w:rPr>
          <w:spacing w:val="-11"/>
          <w:sz w:val="21"/>
        </w:rPr>
        <w:t xml:space="preserve"> </w:t>
      </w:r>
      <w:r>
        <w:rPr>
          <w:spacing w:val="-4"/>
          <w:sz w:val="21"/>
        </w:rPr>
        <w:t>section</w:t>
      </w:r>
      <w:r>
        <w:rPr>
          <w:spacing w:val="-11"/>
          <w:sz w:val="21"/>
        </w:rPr>
        <w:t xml:space="preserve"> </w:t>
      </w:r>
      <w:r>
        <w:rPr>
          <w:spacing w:val="-4"/>
          <w:sz w:val="21"/>
        </w:rPr>
        <w:t>details</w:t>
      </w:r>
      <w:r>
        <w:rPr>
          <w:spacing w:val="-10"/>
          <w:sz w:val="21"/>
        </w:rPr>
        <w:t xml:space="preserve"> </w:t>
      </w:r>
      <w:r>
        <w:rPr>
          <w:spacing w:val="-4"/>
          <w:sz w:val="21"/>
        </w:rPr>
        <w:t>the</w:t>
      </w:r>
      <w:r>
        <w:rPr>
          <w:spacing w:val="-11"/>
          <w:sz w:val="21"/>
        </w:rPr>
        <w:t xml:space="preserve"> </w:t>
      </w:r>
      <w:r>
        <w:rPr>
          <w:i/>
          <w:spacing w:val="-4"/>
          <w:sz w:val="21"/>
        </w:rPr>
        <w:t>extent</w:t>
      </w:r>
      <w:r>
        <w:rPr>
          <w:i/>
          <w:spacing w:val="-10"/>
          <w:sz w:val="21"/>
        </w:rPr>
        <w:t xml:space="preserve"> </w:t>
      </w:r>
      <w:r>
        <w:rPr>
          <w:spacing w:val="-4"/>
          <w:sz w:val="21"/>
        </w:rPr>
        <w:t>to</w:t>
      </w:r>
      <w:r>
        <w:rPr>
          <w:spacing w:val="-10"/>
          <w:sz w:val="21"/>
        </w:rPr>
        <w:t xml:space="preserve"> </w:t>
      </w:r>
      <w:r>
        <w:rPr>
          <w:spacing w:val="-4"/>
          <w:sz w:val="21"/>
        </w:rPr>
        <w:t>which</w:t>
      </w:r>
      <w:r>
        <w:rPr>
          <w:spacing w:val="-10"/>
          <w:sz w:val="21"/>
        </w:rPr>
        <w:t xml:space="preserve"> </w:t>
      </w:r>
      <w:r>
        <w:rPr>
          <w:spacing w:val="-4"/>
          <w:sz w:val="21"/>
        </w:rPr>
        <w:t>the</w:t>
      </w:r>
      <w:r>
        <w:rPr>
          <w:spacing w:val="-7"/>
          <w:sz w:val="21"/>
        </w:rPr>
        <w:t xml:space="preserve"> </w:t>
      </w:r>
      <w:r>
        <w:rPr>
          <w:spacing w:val="-4"/>
          <w:sz w:val="21"/>
        </w:rPr>
        <w:t>assessment</w:t>
      </w:r>
      <w:r>
        <w:rPr>
          <w:spacing w:val="-11"/>
          <w:sz w:val="21"/>
        </w:rPr>
        <w:t xml:space="preserve"> </w:t>
      </w:r>
      <w:r>
        <w:rPr>
          <w:spacing w:val="-4"/>
          <w:sz w:val="21"/>
        </w:rPr>
        <w:t>criteria are</w:t>
      </w:r>
      <w:r>
        <w:rPr>
          <w:spacing w:val="-11"/>
          <w:sz w:val="21"/>
        </w:rPr>
        <w:t xml:space="preserve"> </w:t>
      </w:r>
      <w:r>
        <w:rPr>
          <w:spacing w:val="-4"/>
          <w:sz w:val="21"/>
        </w:rPr>
        <w:t>demonstrated</w:t>
      </w:r>
      <w:r>
        <w:rPr>
          <w:spacing w:val="-11"/>
          <w:sz w:val="21"/>
        </w:rPr>
        <w:t xml:space="preserve"> </w:t>
      </w:r>
      <w:r>
        <w:rPr>
          <w:spacing w:val="-4"/>
          <w:sz w:val="21"/>
        </w:rPr>
        <w:t>by you, which</w:t>
      </w:r>
      <w:r>
        <w:rPr>
          <w:spacing w:val="-11"/>
          <w:sz w:val="21"/>
        </w:rPr>
        <w:t xml:space="preserve"> </w:t>
      </w:r>
      <w:r>
        <w:rPr>
          <w:spacing w:val="-4"/>
          <w:sz w:val="21"/>
        </w:rPr>
        <w:t>in</w:t>
      </w:r>
      <w:r>
        <w:rPr>
          <w:spacing w:val="-7"/>
          <w:sz w:val="21"/>
        </w:rPr>
        <w:t xml:space="preserve"> </w:t>
      </w:r>
      <w:r>
        <w:rPr>
          <w:spacing w:val="-4"/>
          <w:sz w:val="21"/>
        </w:rPr>
        <w:t>turn</w:t>
      </w:r>
      <w:r>
        <w:rPr>
          <w:spacing w:val="-8"/>
          <w:sz w:val="21"/>
        </w:rPr>
        <w:t xml:space="preserve"> </w:t>
      </w:r>
      <w:r>
        <w:rPr>
          <w:spacing w:val="-4"/>
          <w:sz w:val="21"/>
        </w:rPr>
        <w:t xml:space="preserve">determines </w:t>
      </w:r>
      <w:r>
        <w:rPr>
          <w:sz w:val="21"/>
        </w:rPr>
        <w:t>your mark.</w:t>
      </w:r>
      <w:r>
        <w:rPr>
          <w:spacing w:val="-2"/>
          <w:sz w:val="21"/>
        </w:rPr>
        <w:t xml:space="preserve"> </w:t>
      </w:r>
      <w:r>
        <w:rPr>
          <w:sz w:val="21"/>
        </w:rPr>
        <w:t>The</w:t>
      </w:r>
      <w:r>
        <w:rPr>
          <w:spacing w:val="-15"/>
          <w:sz w:val="21"/>
        </w:rPr>
        <w:t xml:space="preserve"> </w:t>
      </w:r>
      <w:r>
        <w:rPr>
          <w:sz w:val="21"/>
        </w:rPr>
        <w:t>marks</w:t>
      </w:r>
      <w:r>
        <w:rPr>
          <w:spacing w:val="-3"/>
          <w:sz w:val="21"/>
        </w:rPr>
        <w:t xml:space="preserve"> </w:t>
      </w:r>
      <w:r>
        <w:rPr>
          <w:sz w:val="21"/>
        </w:rPr>
        <w:t>available</w:t>
      </w:r>
      <w:r>
        <w:rPr>
          <w:spacing w:val="-1"/>
          <w:sz w:val="21"/>
        </w:rPr>
        <w:t xml:space="preserve"> </w:t>
      </w:r>
      <w:r>
        <w:rPr>
          <w:sz w:val="21"/>
        </w:rPr>
        <w:t>for</w:t>
      </w:r>
      <w:r>
        <w:rPr>
          <w:spacing w:val="-1"/>
          <w:sz w:val="21"/>
        </w:rPr>
        <w:t xml:space="preserve"> </w:t>
      </w:r>
      <w:r>
        <w:rPr>
          <w:sz w:val="21"/>
        </w:rPr>
        <w:t>each</w:t>
      </w:r>
      <w:r>
        <w:rPr>
          <w:spacing w:val="-3"/>
          <w:sz w:val="21"/>
        </w:rPr>
        <w:t xml:space="preserve"> </w:t>
      </w:r>
      <w:r>
        <w:rPr>
          <w:sz w:val="21"/>
        </w:rPr>
        <w:t>category</w:t>
      </w:r>
      <w:r>
        <w:rPr>
          <w:spacing w:val="-1"/>
          <w:sz w:val="21"/>
        </w:rPr>
        <w:t xml:space="preserve"> </w:t>
      </w:r>
      <w:r>
        <w:rPr>
          <w:sz w:val="21"/>
        </w:rPr>
        <w:t>of skill are</w:t>
      </w:r>
      <w:r>
        <w:rPr>
          <w:spacing w:val="-11"/>
          <w:sz w:val="21"/>
        </w:rPr>
        <w:t xml:space="preserve"> </w:t>
      </w:r>
      <w:r>
        <w:rPr>
          <w:sz w:val="21"/>
        </w:rPr>
        <w:t>shown.</w:t>
      </w:r>
      <w:r>
        <w:rPr>
          <w:spacing w:val="-4"/>
          <w:sz w:val="21"/>
        </w:rPr>
        <w:t xml:space="preserve"> </w:t>
      </w:r>
      <w:r>
        <w:rPr>
          <w:sz w:val="21"/>
        </w:rPr>
        <w:t>Lecturers</w:t>
      </w:r>
      <w:r>
        <w:rPr>
          <w:spacing w:val="-3"/>
          <w:sz w:val="21"/>
        </w:rPr>
        <w:t xml:space="preserve"> </w:t>
      </w:r>
      <w:r>
        <w:rPr>
          <w:sz w:val="21"/>
        </w:rPr>
        <w:t>will use</w:t>
      </w:r>
      <w:r>
        <w:rPr>
          <w:spacing w:val="-1"/>
          <w:sz w:val="21"/>
        </w:rPr>
        <w:t xml:space="preserve"> </w:t>
      </w:r>
      <w:r>
        <w:rPr>
          <w:sz w:val="21"/>
        </w:rPr>
        <w:t>the</w:t>
      </w:r>
      <w:r>
        <w:rPr>
          <w:spacing w:val="-3"/>
          <w:sz w:val="21"/>
        </w:rPr>
        <w:t xml:space="preserve"> </w:t>
      </w:r>
      <w:r>
        <w:rPr>
          <w:sz w:val="21"/>
        </w:rPr>
        <w:t>space provided</w:t>
      </w:r>
      <w:r>
        <w:rPr>
          <w:spacing w:val="-14"/>
          <w:sz w:val="21"/>
        </w:rPr>
        <w:t xml:space="preserve"> </w:t>
      </w:r>
      <w:r>
        <w:rPr>
          <w:sz w:val="21"/>
        </w:rPr>
        <w:t xml:space="preserve">to </w:t>
      </w:r>
      <w:r>
        <w:rPr>
          <w:w w:val="95"/>
          <w:sz w:val="21"/>
        </w:rPr>
        <w:t>comment</w:t>
      </w:r>
      <w:r>
        <w:rPr>
          <w:spacing w:val="-12"/>
          <w:w w:val="95"/>
          <w:sz w:val="21"/>
        </w:rPr>
        <w:t xml:space="preserve"> </w:t>
      </w:r>
      <w:r>
        <w:rPr>
          <w:w w:val="95"/>
          <w:sz w:val="21"/>
        </w:rPr>
        <w:t>on</w:t>
      </w:r>
      <w:r>
        <w:rPr>
          <w:spacing w:val="-9"/>
          <w:w w:val="95"/>
          <w:sz w:val="21"/>
        </w:rPr>
        <w:t xml:space="preserve"> </w:t>
      </w:r>
      <w:r>
        <w:rPr>
          <w:w w:val="95"/>
          <w:sz w:val="21"/>
        </w:rPr>
        <w:t>the achievement of</w:t>
      </w:r>
      <w:r>
        <w:rPr>
          <w:spacing w:val="-8"/>
          <w:w w:val="95"/>
          <w:sz w:val="21"/>
        </w:rPr>
        <w:t xml:space="preserve"> </w:t>
      </w:r>
      <w:r>
        <w:rPr>
          <w:w w:val="95"/>
          <w:sz w:val="21"/>
        </w:rPr>
        <w:t>the</w:t>
      </w:r>
      <w:r>
        <w:rPr>
          <w:spacing w:val="-12"/>
          <w:w w:val="95"/>
          <w:sz w:val="21"/>
        </w:rPr>
        <w:t xml:space="preserve"> </w:t>
      </w:r>
      <w:r>
        <w:rPr>
          <w:w w:val="95"/>
          <w:sz w:val="21"/>
        </w:rPr>
        <w:t>task(s),</w:t>
      </w:r>
      <w:r>
        <w:rPr>
          <w:spacing w:val="-12"/>
          <w:w w:val="95"/>
          <w:sz w:val="21"/>
        </w:rPr>
        <w:t xml:space="preserve"> </w:t>
      </w:r>
      <w:r>
        <w:rPr>
          <w:w w:val="95"/>
          <w:sz w:val="21"/>
        </w:rPr>
        <w:t>including</w:t>
      </w:r>
      <w:r>
        <w:rPr>
          <w:spacing w:val="-7"/>
          <w:w w:val="95"/>
          <w:sz w:val="21"/>
        </w:rPr>
        <w:t xml:space="preserve"> </w:t>
      </w:r>
      <w:r>
        <w:rPr>
          <w:w w:val="95"/>
          <w:sz w:val="21"/>
        </w:rPr>
        <w:t>those</w:t>
      </w:r>
      <w:r>
        <w:rPr>
          <w:spacing w:val="-10"/>
          <w:w w:val="95"/>
          <w:sz w:val="21"/>
        </w:rPr>
        <w:t xml:space="preserve"> </w:t>
      </w:r>
      <w:r>
        <w:rPr>
          <w:w w:val="95"/>
          <w:sz w:val="21"/>
        </w:rPr>
        <w:t>areas</w:t>
      </w:r>
      <w:r>
        <w:rPr>
          <w:sz w:val="21"/>
        </w:rPr>
        <w:t xml:space="preserve"> </w:t>
      </w:r>
      <w:r>
        <w:rPr>
          <w:w w:val="95"/>
          <w:sz w:val="21"/>
        </w:rPr>
        <w:t>in</w:t>
      </w:r>
      <w:r>
        <w:rPr>
          <w:spacing w:val="-12"/>
          <w:w w:val="95"/>
          <w:sz w:val="21"/>
        </w:rPr>
        <w:t xml:space="preserve"> </w:t>
      </w:r>
      <w:r>
        <w:rPr>
          <w:w w:val="95"/>
          <w:sz w:val="21"/>
        </w:rPr>
        <w:t>which</w:t>
      </w:r>
      <w:r>
        <w:rPr>
          <w:spacing w:val="-7"/>
          <w:w w:val="95"/>
          <w:sz w:val="21"/>
        </w:rPr>
        <w:t xml:space="preserve"> </w:t>
      </w:r>
      <w:r>
        <w:rPr>
          <w:w w:val="95"/>
          <w:sz w:val="21"/>
        </w:rPr>
        <w:t>you</w:t>
      </w:r>
      <w:r>
        <w:rPr>
          <w:spacing w:val="-1"/>
          <w:w w:val="95"/>
          <w:sz w:val="21"/>
        </w:rPr>
        <w:t xml:space="preserve"> </w:t>
      </w:r>
      <w:r>
        <w:rPr>
          <w:w w:val="95"/>
          <w:sz w:val="21"/>
        </w:rPr>
        <w:t>have</w:t>
      </w:r>
      <w:r>
        <w:rPr>
          <w:spacing w:val="-8"/>
          <w:w w:val="95"/>
          <w:sz w:val="21"/>
        </w:rPr>
        <w:t xml:space="preserve"> </w:t>
      </w:r>
      <w:r>
        <w:rPr>
          <w:w w:val="95"/>
          <w:sz w:val="21"/>
        </w:rPr>
        <w:t>performed</w:t>
      </w:r>
      <w:r>
        <w:rPr>
          <w:spacing w:val="-6"/>
          <w:w w:val="95"/>
          <w:sz w:val="21"/>
        </w:rPr>
        <w:t xml:space="preserve"> </w:t>
      </w:r>
      <w:r>
        <w:rPr>
          <w:w w:val="95"/>
          <w:sz w:val="21"/>
        </w:rPr>
        <w:t>well</w:t>
      </w:r>
      <w:r>
        <w:rPr>
          <w:spacing w:val="-12"/>
          <w:w w:val="95"/>
          <w:sz w:val="21"/>
        </w:rPr>
        <w:t xml:space="preserve"> </w:t>
      </w:r>
      <w:r>
        <w:rPr>
          <w:w w:val="95"/>
          <w:sz w:val="21"/>
        </w:rPr>
        <w:t>and areas</w:t>
      </w:r>
      <w:r>
        <w:rPr>
          <w:spacing w:val="-10"/>
          <w:w w:val="95"/>
          <w:sz w:val="21"/>
        </w:rPr>
        <w:t xml:space="preserve"> </w:t>
      </w:r>
      <w:r>
        <w:rPr>
          <w:w w:val="95"/>
          <w:sz w:val="21"/>
        </w:rPr>
        <w:t xml:space="preserve">that </w:t>
      </w:r>
      <w:r>
        <w:rPr>
          <w:sz w:val="21"/>
        </w:rPr>
        <w:t>would benefit from</w:t>
      </w:r>
      <w:r>
        <w:rPr>
          <w:spacing w:val="-20"/>
          <w:sz w:val="21"/>
        </w:rPr>
        <w:t xml:space="preserve"> </w:t>
      </w:r>
      <w:r>
        <w:rPr>
          <w:sz w:val="21"/>
        </w:rPr>
        <w:t>development/improvement.</w:t>
      </w:r>
    </w:p>
    <w:p w14:paraId="1B06E985" w14:textId="77777777" w:rsidR="00904CC6" w:rsidRDefault="00904CC6">
      <w:pPr>
        <w:pStyle w:val="BodyText"/>
        <w:spacing w:before="7"/>
        <w:rPr>
          <w:sz w:val="21"/>
        </w:rPr>
      </w:pPr>
    </w:p>
    <w:tbl>
      <w:tblPr>
        <w:tblW w:w="0" w:type="auto"/>
        <w:tblInd w:w="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6"/>
        <w:gridCol w:w="864"/>
        <w:gridCol w:w="864"/>
      </w:tblGrid>
      <w:tr w:rsidR="00904CC6" w14:paraId="4D83F0F9" w14:textId="77777777">
        <w:trPr>
          <w:trHeight w:val="1004"/>
        </w:trPr>
        <w:tc>
          <w:tcPr>
            <w:tcW w:w="8736" w:type="dxa"/>
            <w:shd w:val="clear" w:color="auto" w:fill="BDBDBD"/>
          </w:tcPr>
          <w:p w14:paraId="733956F9" w14:textId="77777777" w:rsidR="00904CC6" w:rsidRDefault="00904CC6">
            <w:pPr>
              <w:pStyle w:val="TableParagraph"/>
              <w:spacing w:before="10"/>
              <w:rPr>
                <w:sz w:val="31"/>
              </w:rPr>
            </w:pPr>
          </w:p>
          <w:p w14:paraId="79CA8F7B" w14:textId="77777777" w:rsidR="00904CC6" w:rsidRDefault="0053250A">
            <w:pPr>
              <w:pStyle w:val="TableParagraph"/>
              <w:ind w:left="126"/>
              <w:rPr>
                <w:b/>
              </w:rPr>
            </w:pPr>
            <w:r>
              <w:rPr>
                <w:b/>
              </w:rPr>
              <w:t>Generic</w:t>
            </w:r>
            <w:r>
              <w:rPr>
                <w:b/>
                <w:spacing w:val="-10"/>
              </w:rPr>
              <w:t xml:space="preserve"> </w:t>
            </w:r>
            <w:r>
              <w:rPr>
                <w:b/>
              </w:rPr>
              <w:t>Assessment</w:t>
            </w:r>
            <w:r>
              <w:rPr>
                <w:b/>
                <w:spacing w:val="-8"/>
              </w:rPr>
              <w:t xml:space="preserve"> </w:t>
            </w:r>
            <w:r>
              <w:rPr>
                <w:b/>
                <w:spacing w:val="-2"/>
              </w:rPr>
              <w:t>Criteria</w:t>
            </w:r>
          </w:p>
        </w:tc>
        <w:tc>
          <w:tcPr>
            <w:tcW w:w="864" w:type="dxa"/>
            <w:shd w:val="clear" w:color="auto" w:fill="BDBDBD"/>
            <w:textDirection w:val="btLr"/>
          </w:tcPr>
          <w:p w14:paraId="6AEF59CB" w14:textId="77777777" w:rsidR="00904CC6" w:rsidRDefault="0053250A">
            <w:pPr>
              <w:pStyle w:val="TableParagraph"/>
              <w:spacing w:before="130" w:line="283" w:lineRule="auto"/>
              <w:ind w:left="93" w:right="190" w:firstLine="110"/>
              <w:rPr>
                <w:b/>
                <w:sz w:val="17"/>
              </w:rPr>
            </w:pPr>
            <w:r>
              <w:rPr>
                <w:b/>
                <w:spacing w:val="-2"/>
                <w:sz w:val="17"/>
              </w:rPr>
              <w:t>Marks available</w:t>
            </w:r>
          </w:p>
        </w:tc>
        <w:tc>
          <w:tcPr>
            <w:tcW w:w="864" w:type="dxa"/>
            <w:shd w:val="clear" w:color="auto" w:fill="BDBDBD"/>
            <w:textDirection w:val="btLr"/>
          </w:tcPr>
          <w:p w14:paraId="7B54A12D" w14:textId="77777777" w:rsidR="00904CC6" w:rsidRDefault="00904CC6">
            <w:pPr>
              <w:pStyle w:val="TableParagraph"/>
              <w:spacing w:before="2"/>
              <w:rPr>
                <w:sz w:val="23"/>
              </w:rPr>
            </w:pPr>
          </w:p>
          <w:p w14:paraId="78B832DB" w14:textId="77777777" w:rsidR="00904CC6" w:rsidRDefault="0053250A">
            <w:pPr>
              <w:pStyle w:val="TableParagraph"/>
              <w:spacing w:line="261" w:lineRule="auto"/>
              <w:ind w:left="141" w:right="167" w:firstLine="112"/>
              <w:rPr>
                <w:b/>
                <w:sz w:val="17"/>
              </w:rPr>
            </w:pPr>
            <w:r>
              <w:rPr>
                <w:b/>
                <w:spacing w:val="-2"/>
                <w:sz w:val="17"/>
              </w:rPr>
              <w:t>Marks awarded</w:t>
            </w:r>
          </w:p>
        </w:tc>
      </w:tr>
      <w:tr w:rsidR="00904CC6" w14:paraId="7C14715F" w14:textId="77777777">
        <w:trPr>
          <w:trHeight w:val="491"/>
        </w:trPr>
        <w:tc>
          <w:tcPr>
            <w:tcW w:w="8736" w:type="dxa"/>
            <w:shd w:val="clear" w:color="auto" w:fill="D9D9D9"/>
          </w:tcPr>
          <w:p w14:paraId="59C04C35" w14:textId="77777777" w:rsidR="00904CC6" w:rsidRDefault="0053250A">
            <w:pPr>
              <w:pStyle w:val="TableParagraph"/>
              <w:spacing w:line="219" w:lineRule="exact"/>
              <w:ind w:left="126"/>
              <w:rPr>
                <w:b/>
                <w:sz w:val="21"/>
              </w:rPr>
            </w:pPr>
            <w:r>
              <w:rPr>
                <w:b/>
                <w:sz w:val="21"/>
              </w:rPr>
              <w:t>1.</w:t>
            </w:r>
            <w:r>
              <w:rPr>
                <w:b/>
                <w:spacing w:val="-7"/>
                <w:sz w:val="21"/>
              </w:rPr>
              <w:t xml:space="preserve"> </w:t>
            </w:r>
            <w:r>
              <w:rPr>
                <w:b/>
                <w:sz w:val="21"/>
              </w:rPr>
              <w:t>Engagement</w:t>
            </w:r>
            <w:r>
              <w:rPr>
                <w:b/>
                <w:spacing w:val="-6"/>
                <w:sz w:val="21"/>
              </w:rPr>
              <w:t xml:space="preserve"> </w:t>
            </w:r>
            <w:r>
              <w:rPr>
                <w:b/>
                <w:sz w:val="21"/>
              </w:rPr>
              <w:t>with</w:t>
            </w:r>
            <w:r>
              <w:rPr>
                <w:b/>
                <w:spacing w:val="-7"/>
                <w:sz w:val="21"/>
              </w:rPr>
              <w:t xml:space="preserve"> </w:t>
            </w:r>
            <w:r>
              <w:rPr>
                <w:b/>
                <w:sz w:val="21"/>
              </w:rPr>
              <w:t>Literature</w:t>
            </w:r>
            <w:r>
              <w:rPr>
                <w:b/>
                <w:spacing w:val="-5"/>
                <w:sz w:val="21"/>
              </w:rPr>
              <w:t xml:space="preserve"> </w:t>
            </w:r>
            <w:r>
              <w:rPr>
                <w:b/>
                <w:spacing w:val="-2"/>
                <w:sz w:val="21"/>
              </w:rPr>
              <w:t>Skills</w:t>
            </w:r>
          </w:p>
          <w:p w14:paraId="41387F98" w14:textId="77777777" w:rsidR="00904CC6" w:rsidRDefault="0053250A">
            <w:pPr>
              <w:pStyle w:val="TableParagraph"/>
              <w:spacing w:line="161" w:lineRule="exact"/>
              <w:ind w:left="126"/>
              <w:rPr>
                <w:sz w:val="14"/>
              </w:rPr>
            </w:pPr>
            <w:r>
              <w:rPr>
                <w:w w:val="99"/>
                <w:sz w:val="14"/>
              </w:rPr>
              <w:t>.</w:t>
            </w:r>
          </w:p>
        </w:tc>
        <w:tc>
          <w:tcPr>
            <w:tcW w:w="864" w:type="dxa"/>
            <w:shd w:val="clear" w:color="auto" w:fill="D9D9D9"/>
          </w:tcPr>
          <w:p w14:paraId="2F83CB1A" w14:textId="77777777" w:rsidR="00904CC6" w:rsidRDefault="00904CC6">
            <w:pPr>
              <w:pStyle w:val="TableParagraph"/>
              <w:rPr>
                <w:rFonts w:ascii="Times New Roman"/>
                <w:sz w:val="20"/>
              </w:rPr>
            </w:pPr>
          </w:p>
        </w:tc>
        <w:tc>
          <w:tcPr>
            <w:tcW w:w="864" w:type="dxa"/>
            <w:shd w:val="clear" w:color="auto" w:fill="D9D9D9"/>
          </w:tcPr>
          <w:p w14:paraId="6E1378F6" w14:textId="77777777" w:rsidR="00904CC6" w:rsidRDefault="00904CC6">
            <w:pPr>
              <w:pStyle w:val="TableParagraph"/>
              <w:rPr>
                <w:rFonts w:ascii="Times New Roman"/>
                <w:sz w:val="20"/>
              </w:rPr>
            </w:pPr>
          </w:p>
        </w:tc>
      </w:tr>
      <w:tr w:rsidR="00904CC6" w14:paraId="51F9A652" w14:textId="77777777">
        <w:trPr>
          <w:trHeight w:val="1276"/>
        </w:trPr>
        <w:tc>
          <w:tcPr>
            <w:tcW w:w="8736" w:type="dxa"/>
          </w:tcPr>
          <w:p w14:paraId="374E3B07" w14:textId="77777777" w:rsidR="00904CC6" w:rsidRDefault="00904CC6">
            <w:pPr>
              <w:pStyle w:val="TableParagraph"/>
              <w:rPr>
                <w:rFonts w:ascii="Times New Roman"/>
                <w:sz w:val="20"/>
              </w:rPr>
            </w:pPr>
          </w:p>
        </w:tc>
        <w:tc>
          <w:tcPr>
            <w:tcW w:w="864" w:type="dxa"/>
          </w:tcPr>
          <w:p w14:paraId="4F3B5C93" w14:textId="680E7AC7" w:rsidR="00904CC6" w:rsidRDefault="0053250A">
            <w:pPr>
              <w:pStyle w:val="TableParagraph"/>
              <w:spacing w:before="2"/>
              <w:ind w:right="93"/>
              <w:jc w:val="right"/>
              <w:rPr>
                <w:sz w:val="32"/>
              </w:rPr>
            </w:pPr>
            <w:r>
              <w:rPr>
                <w:spacing w:val="-5"/>
                <w:sz w:val="32"/>
              </w:rPr>
              <w:t>1</w:t>
            </w:r>
            <w:r w:rsidR="00C12C21">
              <w:rPr>
                <w:spacing w:val="-5"/>
                <w:sz w:val="32"/>
              </w:rPr>
              <w:t>0</w:t>
            </w:r>
            <w:r>
              <w:rPr>
                <w:spacing w:val="-5"/>
                <w:sz w:val="32"/>
              </w:rPr>
              <w:t>%</w:t>
            </w:r>
          </w:p>
        </w:tc>
        <w:tc>
          <w:tcPr>
            <w:tcW w:w="864" w:type="dxa"/>
          </w:tcPr>
          <w:p w14:paraId="335B55DC" w14:textId="77777777" w:rsidR="00904CC6" w:rsidRDefault="00904CC6">
            <w:pPr>
              <w:pStyle w:val="TableParagraph"/>
              <w:rPr>
                <w:rFonts w:ascii="Times New Roman"/>
                <w:sz w:val="20"/>
              </w:rPr>
            </w:pPr>
          </w:p>
        </w:tc>
      </w:tr>
      <w:tr w:rsidR="00904CC6" w14:paraId="39B2ED84" w14:textId="77777777">
        <w:trPr>
          <w:trHeight w:val="508"/>
        </w:trPr>
        <w:tc>
          <w:tcPr>
            <w:tcW w:w="8736" w:type="dxa"/>
            <w:shd w:val="clear" w:color="auto" w:fill="D9D9D9"/>
          </w:tcPr>
          <w:p w14:paraId="716E89FA" w14:textId="77777777" w:rsidR="00904CC6" w:rsidRDefault="0053250A">
            <w:pPr>
              <w:pStyle w:val="TableParagraph"/>
              <w:spacing w:line="234" w:lineRule="exact"/>
              <w:ind w:left="126"/>
              <w:rPr>
                <w:b/>
                <w:sz w:val="21"/>
              </w:rPr>
            </w:pPr>
            <w:r>
              <w:rPr>
                <w:b/>
                <w:sz w:val="21"/>
              </w:rPr>
              <w:t>2.</w:t>
            </w:r>
            <w:r>
              <w:rPr>
                <w:b/>
                <w:spacing w:val="-8"/>
                <w:sz w:val="21"/>
              </w:rPr>
              <w:t xml:space="preserve"> </w:t>
            </w:r>
            <w:r>
              <w:rPr>
                <w:b/>
                <w:sz w:val="21"/>
              </w:rPr>
              <w:t>Knowledge</w:t>
            </w:r>
            <w:r>
              <w:rPr>
                <w:b/>
                <w:spacing w:val="-7"/>
                <w:sz w:val="21"/>
              </w:rPr>
              <w:t xml:space="preserve"> </w:t>
            </w:r>
            <w:r>
              <w:rPr>
                <w:b/>
                <w:sz w:val="21"/>
              </w:rPr>
              <w:t>and</w:t>
            </w:r>
            <w:r>
              <w:rPr>
                <w:b/>
                <w:spacing w:val="-8"/>
                <w:sz w:val="21"/>
              </w:rPr>
              <w:t xml:space="preserve"> </w:t>
            </w:r>
            <w:r>
              <w:rPr>
                <w:b/>
                <w:sz w:val="21"/>
              </w:rPr>
              <w:t>Understanding</w:t>
            </w:r>
            <w:r>
              <w:rPr>
                <w:b/>
                <w:spacing w:val="-8"/>
                <w:sz w:val="21"/>
              </w:rPr>
              <w:t xml:space="preserve"> </w:t>
            </w:r>
            <w:r>
              <w:rPr>
                <w:b/>
                <w:spacing w:val="-2"/>
                <w:sz w:val="21"/>
              </w:rPr>
              <w:t>Skills</w:t>
            </w:r>
          </w:p>
        </w:tc>
        <w:tc>
          <w:tcPr>
            <w:tcW w:w="864" w:type="dxa"/>
            <w:shd w:val="clear" w:color="auto" w:fill="D9D9D9"/>
          </w:tcPr>
          <w:p w14:paraId="38B03521" w14:textId="77777777" w:rsidR="00904CC6" w:rsidRDefault="00904CC6">
            <w:pPr>
              <w:pStyle w:val="TableParagraph"/>
              <w:rPr>
                <w:rFonts w:ascii="Times New Roman"/>
                <w:sz w:val="20"/>
              </w:rPr>
            </w:pPr>
          </w:p>
        </w:tc>
        <w:tc>
          <w:tcPr>
            <w:tcW w:w="864" w:type="dxa"/>
            <w:shd w:val="clear" w:color="auto" w:fill="D9D9D9"/>
          </w:tcPr>
          <w:p w14:paraId="5AF30FD3" w14:textId="77777777" w:rsidR="00904CC6" w:rsidRDefault="00904CC6">
            <w:pPr>
              <w:pStyle w:val="TableParagraph"/>
              <w:rPr>
                <w:rFonts w:ascii="Times New Roman"/>
                <w:sz w:val="20"/>
              </w:rPr>
            </w:pPr>
          </w:p>
        </w:tc>
      </w:tr>
      <w:tr w:rsidR="00904CC6" w14:paraId="69DCF987" w14:textId="77777777">
        <w:trPr>
          <w:trHeight w:val="1549"/>
        </w:trPr>
        <w:tc>
          <w:tcPr>
            <w:tcW w:w="8736" w:type="dxa"/>
          </w:tcPr>
          <w:p w14:paraId="204EAEF5" w14:textId="77777777" w:rsidR="00904CC6" w:rsidRDefault="00904CC6">
            <w:pPr>
              <w:pStyle w:val="TableParagraph"/>
              <w:rPr>
                <w:rFonts w:ascii="Times New Roman"/>
                <w:sz w:val="20"/>
              </w:rPr>
            </w:pPr>
          </w:p>
        </w:tc>
        <w:tc>
          <w:tcPr>
            <w:tcW w:w="864" w:type="dxa"/>
          </w:tcPr>
          <w:p w14:paraId="059AA3DB" w14:textId="51B9CBFF" w:rsidR="00904CC6" w:rsidRDefault="00C12C21">
            <w:pPr>
              <w:pStyle w:val="TableParagraph"/>
              <w:spacing w:line="353" w:lineRule="exact"/>
              <w:ind w:right="93"/>
              <w:jc w:val="right"/>
              <w:rPr>
                <w:sz w:val="32"/>
              </w:rPr>
            </w:pPr>
            <w:r>
              <w:rPr>
                <w:spacing w:val="-5"/>
                <w:sz w:val="32"/>
              </w:rPr>
              <w:t>25</w:t>
            </w:r>
            <w:r w:rsidR="0053250A">
              <w:rPr>
                <w:spacing w:val="-5"/>
                <w:sz w:val="32"/>
              </w:rPr>
              <w:t>%</w:t>
            </w:r>
          </w:p>
        </w:tc>
        <w:tc>
          <w:tcPr>
            <w:tcW w:w="864" w:type="dxa"/>
          </w:tcPr>
          <w:p w14:paraId="188CBA8A" w14:textId="77777777" w:rsidR="00904CC6" w:rsidRDefault="00904CC6">
            <w:pPr>
              <w:pStyle w:val="TableParagraph"/>
              <w:rPr>
                <w:rFonts w:ascii="Times New Roman"/>
                <w:sz w:val="20"/>
              </w:rPr>
            </w:pPr>
          </w:p>
        </w:tc>
      </w:tr>
      <w:tr w:rsidR="00904CC6" w14:paraId="60DD6B35" w14:textId="77777777">
        <w:trPr>
          <w:trHeight w:val="507"/>
        </w:trPr>
        <w:tc>
          <w:tcPr>
            <w:tcW w:w="8736" w:type="dxa"/>
            <w:shd w:val="clear" w:color="auto" w:fill="D9D9D9"/>
          </w:tcPr>
          <w:p w14:paraId="5D5D8F20" w14:textId="77777777" w:rsidR="00904CC6" w:rsidRDefault="0053250A">
            <w:pPr>
              <w:pStyle w:val="TableParagraph"/>
              <w:spacing w:line="231" w:lineRule="exact"/>
              <w:ind w:left="126"/>
              <w:rPr>
                <w:b/>
                <w:sz w:val="21"/>
              </w:rPr>
            </w:pPr>
            <w:r>
              <w:rPr>
                <w:b/>
                <w:sz w:val="21"/>
              </w:rPr>
              <w:t>3.</w:t>
            </w:r>
            <w:r>
              <w:rPr>
                <w:b/>
                <w:spacing w:val="-8"/>
                <w:sz w:val="21"/>
              </w:rPr>
              <w:t xml:space="preserve"> </w:t>
            </w:r>
            <w:r>
              <w:rPr>
                <w:b/>
                <w:sz w:val="21"/>
              </w:rPr>
              <w:t>Cognitive</w:t>
            </w:r>
            <w:r>
              <w:rPr>
                <w:b/>
                <w:spacing w:val="-6"/>
                <w:sz w:val="21"/>
              </w:rPr>
              <w:t xml:space="preserve"> </w:t>
            </w:r>
            <w:r>
              <w:rPr>
                <w:b/>
                <w:sz w:val="21"/>
              </w:rPr>
              <w:t>and</w:t>
            </w:r>
            <w:r>
              <w:rPr>
                <w:b/>
                <w:spacing w:val="-5"/>
                <w:sz w:val="21"/>
              </w:rPr>
              <w:t xml:space="preserve"> </w:t>
            </w:r>
            <w:r>
              <w:rPr>
                <w:b/>
                <w:sz w:val="21"/>
              </w:rPr>
              <w:t>Intellectual</w:t>
            </w:r>
            <w:r>
              <w:rPr>
                <w:b/>
                <w:spacing w:val="-7"/>
                <w:sz w:val="21"/>
              </w:rPr>
              <w:t xml:space="preserve"> </w:t>
            </w:r>
            <w:r>
              <w:rPr>
                <w:b/>
                <w:spacing w:val="-2"/>
                <w:sz w:val="21"/>
              </w:rPr>
              <w:t>Skills</w:t>
            </w:r>
          </w:p>
        </w:tc>
        <w:tc>
          <w:tcPr>
            <w:tcW w:w="864" w:type="dxa"/>
            <w:shd w:val="clear" w:color="auto" w:fill="D9D9D9"/>
          </w:tcPr>
          <w:p w14:paraId="6948ABB8" w14:textId="77777777" w:rsidR="00904CC6" w:rsidRDefault="00904CC6">
            <w:pPr>
              <w:pStyle w:val="TableParagraph"/>
              <w:rPr>
                <w:rFonts w:ascii="Times New Roman"/>
                <w:sz w:val="20"/>
              </w:rPr>
            </w:pPr>
          </w:p>
        </w:tc>
        <w:tc>
          <w:tcPr>
            <w:tcW w:w="864" w:type="dxa"/>
            <w:shd w:val="clear" w:color="auto" w:fill="D9D9D9"/>
          </w:tcPr>
          <w:p w14:paraId="23F09DAB" w14:textId="77777777" w:rsidR="00904CC6" w:rsidRDefault="00904CC6">
            <w:pPr>
              <w:pStyle w:val="TableParagraph"/>
              <w:rPr>
                <w:rFonts w:ascii="Times New Roman"/>
                <w:sz w:val="20"/>
              </w:rPr>
            </w:pPr>
          </w:p>
        </w:tc>
      </w:tr>
      <w:tr w:rsidR="00904CC6" w14:paraId="09728391" w14:textId="77777777">
        <w:trPr>
          <w:trHeight w:val="1549"/>
        </w:trPr>
        <w:tc>
          <w:tcPr>
            <w:tcW w:w="8736" w:type="dxa"/>
          </w:tcPr>
          <w:p w14:paraId="2966B209" w14:textId="77777777" w:rsidR="00904CC6" w:rsidRDefault="00904CC6">
            <w:pPr>
              <w:pStyle w:val="TableParagraph"/>
              <w:rPr>
                <w:rFonts w:ascii="Times New Roman"/>
                <w:sz w:val="20"/>
              </w:rPr>
            </w:pPr>
          </w:p>
        </w:tc>
        <w:tc>
          <w:tcPr>
            <w:tcW w:w="864" w:type="dxa"/>
          </w:tcPr>
          <w:p w14:paraId="63C8DEAE" w14:textId="77777777" w:rsidR="00904CC6" w:rsidRDefault="0053250A">
            <w:pPr>
              <w:pStyle w:val="TableParagraph"/>
              <w:spacing w:line="353" w:lineRule="exact"/>
              <w:ind w:right="93"/>
              <w:jc w:val="right"/>
              <w:rPr>
                <w:sz w:val="32"/>
              </w:rPr>
            </w:pPr>
            <w:r>
              <w:rPr>
                <w:spacing w:val="-5"/>
                <w:sz w:val="32"/>
              </w:rPr>
              <w:t>15%</w:t>
            </w:r>
          </w:p>
        </w:tc>
        <w:tc>
          <w:tcPr>
            <w:tcW w:w="864" w:type="dxa"/>
          </w:tcPr>
          <w:p w14:paraId="2C13AA21" w14:textId="77777777" w:rsidR="00904CC6" w:rsidRDefault="00904CC6">
            <w:pPr>
              <w:pStyle w:val="TableParagraph"/>
              <w:rPr>
                <w:rFonts w:ascii="Times New Roman"/>
                <w:sz w:val="20"/>
              </w:rPr>
            </w:pPr>
          </w:p>
        </w:tc>
      </w:tr>
      <w:tr w:rsidR="00904CC6" w14:paraId="66572339" w14:textId="77777777">
        <w:trPr>
          <w:trHeight w:val="508"/>
        </w:trPr>
        <w:tc>
          <w:tcPr>
            <w:tcW w:w="8736" w:type="dxa"/>
            <w:shd w:val="clear" w:color="auto" w:fill="D9D9D9"/>
          </w:tcPr>
          <w:p w14:paraId="092E0169" w14:textId="77777777" w:rsidR="00904CC6" w:rsidRDefault="0053250A">
            <w:pPr>
              <w:pStyle w:val="TableParagraph"/>
              <w:spacing w:line="231" w:lineRule="exact"/>
              <w:ind w:left="126"/>
              <w:rPr>
                <w:b/>
                <w:sz w:val="21"/>
              </w:rPr>
            </w:pPr>
            <w:r>
              <w:rPr>
                <w:b/>
                <w:sz w:val="21"/>
              </w:rPr>
              <w:t>4.</w:t>
            </w:r>
            <w:r>
              <w:rPr>
                <w:b/>
                <w:spacing w:val="-10"/>
                <w:sz w:val="21"/>
              </w:rPr>
              <w:t xml:space="preserve"> </w:t>
            </w:r>
            <w:r>
              <w:rPr>
                <w:b/>
                <w:sz w:val="21"/>
              </w:rPr>
              <w:t>Practical</w:t>
            </w:r>
            <w:r>
              <w:rPr>
                <w:b/>
                <w:spacing w:val="-9"/>
                <w:sz w:val="21"/>
              </w:rPr>
              <w:t xml:space="preserve"> </w:t>
            </w:r>
            <w:r>
              <w:rPr>
                <w:b/>
                <w:sz w:val="21"/>
              </w:rPr>
              <w:t>Application</w:t>
            </w:r>
            <w:r>
              <w:rPr>
                <w:b/>
                <w:spacing w:val="-9"/>
                <w:sz w:val="21"/>
              </w:rPr>
              <w:t xml:space="preserve"> </w:t>
            </w:r>
            <w:r>
              <w:rPr>
                <w:b/>
                <w:spacing w:val="-2"/>
                <w:sz w:val="21"/>
              </w:rPr>
              <w:t>Skills</w:t>
            </w:r>
          </w:p>
        </w:tc>
        <w:tc>
          <w:tcPr>
            <w:tcW w:w="864" w:type="dxa"/>
            <w:shd w:val="clear" w:color="auto" w:fill="D9D9D9"/>
          </w:tcPr>
          <w:p w14:paraId="44F8C14E" w14:textId="77777777" w:rsidR="00904CC6" w:rsidRDefault="00904CC6">
            <w:pPr>
              <w:pStyle w:val="TableParagraph"/>
              <w:rPr>
                <w:rFonts w:ascii="Times New Roman"/>
                <w:sz w:val="20"/>
              </w:rPr>
            </w:pPr>
          </w:p>
        </w:tc>
        <w:tc>
          <w:tcPr>
            <w:tcW w:w="864" w:type="dxa"/>
            <w:shd w:val="clear" w:color="auto" w:fill="D9D9D9"/>
          </w:tcPr>
          <w:p w14:paraId="161CB4F7" w14:textId="77777777" w:rsidR="00904CC6" w:rsidRDefault="00904CC6">
            <w:pPr>
              <w:pStyle w:val="TableParagraph"/>
              <w:rPr>
                <w:rFonts w:ascii="Times New Roman"/>
                <w:sz w:val="20"/>
              </w:rPr>
            </w:pPr>
          </w:p>
        </w:tc>
      </w:tr>
      <w:tr w:rsidR="00904CC6" w14:paraId="77BDDC86" w14:textId="77777777">
        <w:trPr>
          <w:trHeight w:val="2126"/>
        </w:trPr>
        <w:tc>
          <w:tcPr>
            <w:tcW w:w="8736" w:type="dxa"/>
          </w:tcPr>
          <w:p w14:paraId="37EF2417" w14:textId="77777777" w:rsidR="00904CC6" w:rsidRDefault="00904CC6">
            <w:pPr>
              <w:pStyle w:val="TableParagraph"/>
              <w:rPr>
                <w:rFonts w:ascii="Times New Roman"/>
                <w:sz w:val="20"/>
              </w:rPr>
            </w:pPr>
          </w:p>
        </w:tc>
        <w:tc>
          <w:tcPr>
            <w:tcW w:w="864" w:type="dxa"/>
          </w:tcPr>
          <w:p w14:paraId="6C484CC9" w14:textId="5D18BDFD" w:rsidR="00904CC6" w:rsidRDefault="0053250A">
            <w:pPr>
              <w:pStyle w:val="TableParagraph"/>
              <w:spacing w:before="2"/>
              <w:ind w:right="93"/>
              <w:jc w:val="right"/>
              <w:rPr>
                <w:sz w:val="32"/>
              </w:rPr>
            </w:pPr>
            <w:r>
              <w:rPr>
                <w:spacing w:val="-5"/>
                <w:sz w:val="32"/>
              </w:rPr>
              <w:t>2</w:t>
            </w:r>
            <w:r w:rsidR="00C12C21">
              <w:rPr>
                <w:spacing w:val="-5"/>
                <w:sz w:val="32"/>
              </w:rPr>
              <w:t>5</w:t>
            </w:r>
            <w:r>
              <w:rPr>
                <w:spacing w:val="-5"/>
                <w:sz w:val="32"/>
              </w:rPr>
              <w:t>%</w:t>
            </w:r>
          </w:p>
        </w:tc>
        <w:tc>
          <w:tcPr>
            <w:tcW w:w="864" w:type="dxa"/>
          </w:tcPr>
          <w:p w14:paraId="2CB6B155" w14:textId="77777777" w:rsidR="00904CC6" w:rsidRDefault="00904CC6">
            <w:pPr>
              <w:pStyle w:val="TableParagraph"/>
              <w:rPr>
                <w:rFonts w:ascii="Times New Roman"/>
                <w:sz w:val="20"/>
              </w:rPr>
            </w:pPr>
          </w:p>
        </w:tc>
      </w:tr>
      <w:tr w:rsidR="00904CC6" w14:paraId="3C365046" w14:textId="77777777">
        <w:trPr>
          <w:trHeight w:val="491"/>
        </w:trPr>
        <w:tc>
          <w:tcPr>
            <w:tcW w:w="8736" w:type="dxa"/>
            <w:shd w:val="clear" w:color="auto" w:fill="D9D9D9"/>
          </w:tcPr>
          <w:p w14:paraId="49C1E7EE" w14:textId="77777777" w:rsidR="00904CC6" w:rsidRDefault="0053250A">
            <w:pPr>
              <w:pStyle w:val="TableParagraph"/>
              <w:spacing w:line="219" w:lineRule="exact"/>
              <w:ind w:left="126"/>
              <w:rPr>
                <w:b/>
                <w:sz w:val="21"/>
              </w:rPr>
            </w:pPr>
            <w:r>
              <w:rPr>
                <w:b/>
                <w:sz w:val="21"/>
              </w:rPr>
              <w:t>5.</w:t>
            </w:r>
            <w:r>
              <w:rPr>
                <w:b/>
                <w:spacing w:val="-9"/>
                <w:sz w:val="21"/>
              </w:rPr>
              <w:t xml:space="preserve"> </w:t>
            </w:r>
            <w:r>
              <w:rPr>
                <w:b/>
                <w:sz w:val="21"/>
              </w:rPr>
              <w:t>Transferable</w:t>
            </w:r>
            <w:r>
              <w:rPr>
                <w:b/>
                <w:spacing w:val="-9"/>
                <w:sz w:val="21"/>
              </w:rPr>
              <w:t xml:space="preserve"> </w:t>
            </w:r>
            <w:r>
              <w:rPr>
                <w:b/>
                <w:sz w:val="21"/>
              </w:rPr>
              <w:t>Skills</w:t>
            </w:r>
            <w:r>
              <w:rPr>
                <w:b/>
                <w:spacing w:val="-5"/>
                <w:sz w:val="21"/>
              </w:rPr>
              <w:t xml:space="preserve"> </w:t>
            </w:r>
            <w:r>
              <w:rPr>
                <w:b/>
                <w:sz w:val="21"/>
              </w:rPr>
              <w:t>for</w:t>
            </w:r>
            <w:r>
              <w:rPr>
                <w:b/>
                <w:spacing w:val="-8"/>
                <w:sz w:val="21"/>
              </w:rPr>
              <w:t xml:space="preserve"> </w:t>
            </w:r>
            <w:r>
              <w:rPr>
                <w:b/>
                <w:sz w:val="21"/>
              </w:rPr>
              <w:t>Life</w:t>
            </w:r>
            <w:r>
              <w:rPr>
                <w:b/>
                <w:spacing w:val="-5"/>
                <w:sz w:val="21"/>
              </w:rPr>
              <w:t xml:space="preserve"> </w:t>
            </w:r>
            <w:r>
              <w:rPr>
                <w:b/>
                <w:sz w:val="21"/>
              </w:rPr>
              <w:t>and</w:t>
            </w:r>
            <w:r>
              <w:rPr>
                <w:b/>
                <w:spacing w:val="-8"/>
                <w:sz w:val="21"/>
              </w:rPr>
              <w:t xml:space="preserve"> </w:t>
            </w:r>
            <w:r>
              <w:rPr>
                <w:b/>
                <w:sz w:val="21"/>
              </w:rPr>
              <w:t>Professional</w:t>
            </w:r>
            <w:r>
              <w:rPr>
                <w:b/>
                <w:spacing w:val="-6"/>
                <w:sz w:val="21"/>
              </w:rPr>
              <w:t xml:space="preserve"> </w:t>
            </w:r>
            <w:r>
              <w:rPr>
                <w:b/>
                <w:spacing w:val="-2"/>
                <w:sz w:val="21"/>
              </w:rPr>
              <w:t>Practice</w:t>
            </w:r>
          </w:p>
        </w:tc>
        <w:tc>
          <w:tcPr>
            <w:tcW w:w="864" w:type="dxa"/>
            <w:shd w:val="clear" w:color="auto" w:fill="D9D9D9"/>
          </w:tcPr>
          <w:p w14:paraId="2EEB7AFD" w14:textId="77777777" w:rsidR="00904CC6" w:rsidRDefault="00904CC6">
            <w:pPr>
              <w:pStyle w:val="TableParagraph"/>
              <w:rPr>
                <w:rFonts w:ascii="Times New Roman"/>
                <w:sz w:val="20"/>
              </w:rPr>
            </w:pPr>
          </w:p>
        </w:tc>
        <w:tc>
          <w:tcPr>
            <w:tcW w:w="864" w:type="dxa"/>
            <w:shd w:val="clear" w:color="auto" w:fill="D9D9D9"/>
          </w:tcPr>
          <w:p w14:paraId="1ADA1A79" w14:textId="77777777" w:rsidR="00904CC6" w:rsidRDefault="00904CC6">
            <w:pPr>
              <w:pStyle w:val="TableParagraph"/>
              <w:rPr>
                <w:rFonts w:ascii="Times New Roman"/>
                <w:sz w:val="20"/>
              </w:rPr>
            </w:pPr>
          </w:p>
        </w:tc>
      </w:tr>
      <w:tr w:rsidR="00904CC6" w14:paraId="13AC3179" w14:textId="77777777">
        <w:trPr>
          <w:trHeight w:val="1182"/>
        </w:trPr>
        <w:tc>
          <w:tcPr>
            <w:tcW w:w="8736" w:type="dxa"/>
          </w:tcPr>
          <w:p w14:paraId="0AB26FBD" w14:textId="77777777" w:rsidR="00904CC6" w:rsidRDefault="00904CC6">
            <w:pPr>
              <w:pStyle w:val="TableParagraph"/>
              <w:rPr>
                <w:rFonts w:ascii="Times New Roman"/>
                <w:sz w:val="20"/>
              </w:rPr>
            </w:pPr>
          </w:p>
        </w:tc>
        <w:tc>
          <w:tcPr>
            <w:tcW w:w="864" w:type="dxa"/>
          </w:tcPr>
          <w:p w14:paraId="7A75651F" w14:textId="77777777" w:rsidR="00904CC6" w:rsidRDefault="00904CC6">
            <w:pPr>
              <w:pStyle w:val="TableParagraph"/>
              <w:spacing w:before="3"/>
              <w:rPr>
                <w:sz w:val="32"/>
              </w:rPr>
            </w:pPr>
          </w:p>
          <w:p w14:paraId="04B550B3" w14:textId="77777777" w:rsidR="00904CC6" w:rsidRDefault="0053250A">
            <w:pPr>
              <w:pStyle w:val="TableParagraph"/>
              <w:spacing w:before="1"/>
              <w:ind w:right="93"/>
              <w:jc w:val="right"/>
              <w:rPr>
                <w:sz w:val="32"/>
              </w:rPr>
            </w:pPr>
            <w:r>
              <w:rPr>
                <w:spacing w:val="-5"/>
                <w:sz w:val="32"/>
              </w:rPr>
              <w:t>25%</w:t>
            </w:r>
          </w:p>
        </w:tc>
        <w:tc>
          <w:tcPr>
            <w:tcW w:w="864" w:type="dxa"/>
          </w:tcPr>
          <w:p w14:paraId="3AE58F03" w14:textId="77777777" w:rsidR="00904CC6" w:rsidRDefault="00904CC6">
            <w:pPr>
              <w:pStyle w:val="TableParagraph"/>
              <w:rPr>
                <w:rFonts w:ascii="Times New Roman"/>
                <w:sz w:val="20"/>
              </w:rPr>
            </w:pPr>
          </w:p>
        </w:tc>
      </w:tr>
    </w:tbl>
    <w:p w14:paraId="4FF29818" w14:textId="77777777" w:rsidR="00904CC6" w:rsidRDefault="00904CC6">
      <w:pPr>
        <w:pStyle w:val="BodyText"/>
        <w:spacing w:before="11"/>
        <w:rPr>
          <w:sz w:val="23"/>
        </w:rPr>
      </w:pPr>
    </w:p>
    <w:tbl>
      <w:tblPr>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3"/>
        <w:gridCol w:w="2914"/>
        <w:gridCol w:w="641"/>
        <w:gridCol w:w="1059"/>
      </w:tblGrid>
      <w:tr w:rsidR="00904CC6" w14:paraId="1F97C8AE" w14:textId="77777777">
        <w:trPr>
          <w:trHeight w:val="347"/>
        </w:trPr>
        <w:tc>
          <w:tcPr>
            <w:tcW w:w="6073" w:type="dxa"/>
            <w:vMerge w:val="restart"/>
            <w:shd w:val="clear" w:color="auto" w:fill="D9D9D9"/>
          </w:tcPr>
          <w:p w14:paraId="28C19FD8" w14:textId="77777777" w:rsidR="00904CC6" w:rsidRDefault="0053250A">
            <w:pPr>
              <w:pStyle w:val="TableParagraph"/>
              <w:spacing w:before="47" w:line="242" w:lineRule="auto"/>
              <w:ind w:left="126" w:right="74"/>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3"/>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1"/>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3"/>
                <w:sz w:val="16"/>
              </w:rPr>
              <w:t xml:space="preserve"> </w:t>
            </w:r>
            <w:r>
              <w:rPr>
                <w:sz w:val="16"/>
              </w:rPr>
              <w:t>work and are for guidance only until they are confirmed. )</w:t>
            </w:r>
          </w:p>
        </w:tc>
        <w:tc>
          <w:tcPr>
            <w:tcW w:w="3555" w:type="dxa"/>
            <w:gridSpan w:val="2"/>
            <w:shd w:val="clear" w:color="auto" w:fill="D9D9D9"/>
          </w:tcPr>
          <w:p w14:paraId="271DF41E" w14:textId="77777777" w:rsidR="00904CC6" w:rsidRDefault="0053250A">
            <w:pPr>
              <w:pStyle w:val="TableParagraph"/>
              <w:spacing w:line="155" w:lineRule="exact"/>
              <w:ind w:left="127"/>
              <w:rPr>
                <w:b/>
                <w:sz w:val="16"/>
              </w:rPr>
            </w:pPr>
            <w:r>
              <w:rPr>
                <w:b/>
                <w:sz w:val="16"/>
              </w:rPr>
              <w:t>Late</w:t>
            </w:r>
            <w:r>
              <w:rPr>
                <w:b/>
                <w:spacing w:val="-5"/>
                <w:sz w:val="16"/>
              </w:rPr>
              <w:t xml:space="preserve"> </w:t>
            </w:r>
            <w:r>
              <w:rPr>
                <w:b/>
                <w:sz w:val="16"/>
              </w:rPr>
              <w:t>Submission</w:t>
            </w:r>
            <w:r>
              <w:rPr>
                <w:b/>
                <w:spacing w:val="-5"/>
                <w:sz w:val="16"/>
              </w:rPr>
              <w:t xml:space="preserve"> </w:t>
            </w:r>
            <w:r>
              <w:rPr>
                <w:b/>
                <w:sz w:val="16"/>
              </w:rPr>
              <w:t>Penalties</w:t>
            </w:r>
            <w:r>
              <w:rPr>
                <w:b/>
                <w:spacing w:val="-7"/>
                <w:sz w:val="16"/>
              </w:rPr>
              <w:t xml:space="preserve"> </w:t>
            </w:r>
            <w:r>
              <w:rPr>
                <w:b/>
                <w:sz w:val="16"/>
              </w:rPr>
              <w:t>(tick</w:t>
            </w:r>
            <w:r>
              <w:rPr>
                <w:b/>
                <w:spacing w:val="-6"/>
                <w:sz w:val="16"/>
              </w:rPr>
              <w:t xml:space="preserve"> </w:t>
            </w:r>
            <w:r>
              <w:rPr>
                <w:b/>
                <w:spacing w:val="-5"/>
                <w:sz w:val="16"/>
              </w:rPr>
              <w:t>if</w:t>
            </w:r>
          </w:p>
          <w:p w14:paraId="432AE3C9" w14:textId="77777777" w:rsidR="00904CC6" w:rsidRDefault="0053250A">
            <w:pPr>
              <w:pStyle w:val="TableParagraph"/>
              <w:spacing w:line="172" w:lineRule="exact"/>
              <w:ind w:left="127"/>
              <w:rPr>
                <w:b/>
                <w:sz w:val="16"/>
              </w:rPr>
            </w:pPr>
            <w:r>
              <w:rPr>
                <w:b/>
                <w:spacing w:val="-2"/>
                <w:sz w:val="16"/>
              </w:rPr>
              <w:t>appropriate)</w:t>
            </w:r>
          </w:p>
        </w:tc>
        <w:tc>
          <w:tcPr>
            <w:tcW w:w="1059" w:type="dxa"/>
            <w:vMerge w:val="restart"/>
          </w:tcPr>
          <w:p w14:paraId="5F717B65" w14:textId="77777777" w:rsidR="00904CC6" w:rsidRDefault="0053250A">
            <w:pPr>
              <w:pStyle w:val="TableParagraph"/>
              <w:spacing w:before="177"/>
              <w:ind w:left="144"/>
              <w:rPr>
                <w:sz w:val="32"/>
              </w:rPr>
            </w:pPr>
            <w:r>
              <w:rPr>
                <w:color w:val="FF0000"/>
                <w:spacing w:val="-4"/>
                <w:sz w:val="32"/>
              </w:rPr>
              <w:t>100%</w:t>
            </w:r>
          </w:p>
        </w:tc>
      </w:tr>
      <w:tr w:rsidR="00904CC6" w14:paraId="20914C85" w14:textId="77777777">
        <w:trPr>
          <w:trHeight w:val="171"/>
        </w:trPr>
        <w:tc>
          <w:tcPr>
            <w:tcW w:w="6073" w:type="dxa"/>
            <w:vMerge/>
            <w:tcBorders>
              <w:top w:val="nil"/>
            </w:tcBorders>
            <w:shd w:val="clear" w:color="auto" w:fill="D9D9D9"/>
          </w:tcPr>
          <w:p w14:paraId="1CFA7FC6" w14:textId="77777777" w:rsidR="00904CC6" w:rsidRDefault="00904CC6">
            <w:pPr>
              <w:rPr>
                <w:sz w:val="2"/>
                <w:szCs w:val="2"/>
              </w:rPr>
            </w:pPr>
          </w:p>
        </w:tc>
        <w:tc>
          <w:tcPr>
            <w:tcW w:w="2914" w:type="dxa"/>
          </w:tcPr>
          <w:p w14:paraId="51048A1F" w14:textId="77777777" w:rsidR="00904CC6" w:rsidRDefault="0053250A">
            <w:pPr>
              <w:pStyle w:val="TableParagraph"/>
              <w:spacing w:line="152" w:lineRule="exact"/>
              <w:ind w:left="127"/>
              <w:rPr>
                <w:sz w:val="13"/>
              </w:rPr>
            </w:pPr>
            <w:r>
              <w:rPr>
                <w:sz w:val="16"/>
              </w:rPr>
              <w:t>Up</w:t>
            </w:r>
            <w:r>
              <w:rPr>
                <w:spacing w:val="-2"/>
                <w:sz w:val="16"/>
              </w:rPr>
              <w:t xml:space="preserve"> </w:t>
            </w:r>
            <w:r>
              <w:rPr>
                <w:sz w:val="16"/>
              </w:rPr>
              <w:t>to</w:t>
            </w:r>
            <w:r>
              <w:rPr>
                <w:spacing w:val="-2"/>
                <w:sz w:val="16"/>
              </w:rPr>
              <w:t xml:space="preserve"> </w:t>
            </w:r>
            <w:r>
              <w:rPr>
                <w:sz w:val="16"/>
              </w:rPr>
              <w:t>1</w:t>
            </w:r>
            <w:r>
              <w:rPr>
                <w:spacing w:val="-4"/>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3"/>
              </w:rPr>
              <w:t>40%</w:t>
            </w:r>
            <w:r>
              <w:rPr>
                <w:spacing w:val="-2"/>
                <w:sz w:val="13"/>
              </w:rPr>
              <w:t xml:space="preserve"> </w:t>
            </w:r>
            <w:r>
              <w:rPr>
                <w:spacing w:val="-4"/>
                <w:sz w:val="13"/>
              </w:rPr>
              <w:t>Max)</w:t>
            </w:r>
          </w:p>
        </w:tc>
        <w:tc>
          <w:tcPr>
            <w:tcW w:w="641" w:type="dxa"/>
          </w:tcPr>
          <w:p w14:paraId="3633B422" w14:textId="77777777" w:rsidR="00904CC6" w:rsidRDefault="00904CC6">
            <w:pPr>
              <w:pStyle w:val="TableParagraph"/>
              <w:rPr>
                <w:rFonts w:ascii="Times New Roman"/>
                <w:sz w:val="10"/>
              </w:rPr>
            </w:pPr>
          </w:p>
        </w:tc>
        <w:tc>
          <w:tcPr>
            <w:tcW w:w="1059" w:type="dxa"/>
            <w:vMerge/>
            <w:tcBorders>
              <w:top w:val="nil"/>
            </w:tcBorders>
          </w:tcPr>
          <w:p w14:paraId="78925344" w14:textId="77777777" w:rsidR="00904CC6" w:rsidRDefault="00904CC6">
            <w:pPr>
              <w:rPr>
                <w:sz w:val="2"/>
                <w:szCs w:val="2"/>
              </w:rPr>
            </w:pPr>
          </w:p>
        </w:tc>
      </w:tr>
      <w:tr w:rsidR="00904CC6" w14:paraId="73C9A096" w14:textId="77777777">
        <w:trPr>
          <w:trHeight w:val="174"/>
        </w:trPr>
        <w:tc>
          <w:tcPr>
            <w:tcW w:w="6073" w:type="dxa"/>
            <w:vMerge/>
            <w:tcBorders>
              <w:top w:val="nil"/>
            </w:tcBorders>
            <w:shd w:val="clear" w:color="auto" w:fill="D9D9D9"/>
          </w:tcPr>
          <w:p w14:paraId="013144B1" w14:textId="77777777" w:rsidR="00904CC6" w:rsidRDefault="00904CC6">
            <w:pPr>
              <w:rPr>
                <w:sz w:val="2"/>
                <w:szCs w:val="2"/>
              </w:rPr>
            </w:pPr>
          </w:p>
        </w:tc>
        <w:tc>
          <w:tcPr>
            <w:tcW w:w="2914" w:type="dxa"/>
          </w:tcPr>
          <w:p w14:paraId="5A24DA85" w14:textId="77777777" w:rsidR="00904CC6" w:rsidRDefault="0053250A">
            <w:pPr>
              <w:pStyle w:val="TableParagraph"/>
              <w:spacing w:line="154" w:lineRule="exact"/>
              <w:ind w:left="127"/>
              <w:rPr>
                <w:sz w:val="13"/>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3"/>
              </w:rPr>
              <w:t>0%)</w:t>
            </w:r>
          </w:p>
        </w:tc>
        <w:tc>
          <w:tcPr>
            <w:tcW w:w="641" w:type="dxa"/>
          </w:tcPr>
          <w:p w14:paraId="52DFFE34" w14:textId="77777777" w:rsidR="00904CC6" w:rsidRDefault="00904CC6">
            <w:pPr>
              <w:pStyle w:val="TableParagraph"/>
              <w:rPr>
                <w:rFonts w:ascii="Times New Roman"/>
                <w:sz w:val="10"/>
              </w:rPr>
            </w:pPr>
          </w:p>
        </w:tc>
        <w:tc>
          <w:tcPr>
            <w:tcW w:w="1059" w:type="dxa"/>
            <w:vMerge/>
            <w:tcBorders>
              <w:top w:val="nil"/>
            </w:tcBorders>
          </w:tcPr>
          <w:p w14:paraId="7627E6AE" w14:textId="77777777" w:rsidR="00904CC6" w:rsidRDefault="00904CC6">
            <w:pPr>
              <w:rPr>
                <w:sz w:val="2"/>
                <w:szCs w:val="2"/>
              </w:rPr>
            </w:pPr>
          </w:p>
        </w:tc>
      </w:tr>
    </w:tbl>
    <w:p w14:paraId="1922929B" w14:textId="77777777" w:rsidR="00904CC6" w:rsidRDefault="00904CC6">
      <w:pPr>
        <w:rPr>
          <w:sz w:val="2"/>
          <w:szCs w:val="2"/>
        </w:rPr>
        <w:sectPr w:rsidR="00904CC6">
          <w:pgSz w:w="11890" w:h="16850"/>
          <w:pgMar w:top="980" w:right="460" w:bottom="860" w:left="500" w:header="0" w:footer="609" w:gutter="0"/>
          <w:cols w:space="720"/>
        </w:sectPr>
      </w:pPr>
    </w:p>
    <w:p w14:paraId="5E5EFE60" w14:textId="76449F45" w:rsidR="00904CC6" w:rsidRDefault="006A7E3B">
      <w:pPr>
        <w:pStyle w:val="BodyText"/>
        <w:ind w:left="109"/>
        <w:rPr>
          <w:sz w:val="20"/>
        </w:rPr>
      </w:pPr>
      <w:r>
        <w:rPr>
          <w:noProof/>
          <w:sz w:val="20"/>
        </w:rPr>
        <w:lastRenderedPageBreak/>
        <mc:AlternateContent>
          <mc:Choice Requires="wps">
            <w:drawing>
              <wp:inline distT="0" distB="0" distL="0" distR="0" wp14:anchorId="3971C361" wp14:editId="11AB5E12">
                <wp:extent cx="8807450" cy="295275"/>
                <wp:effectExtent l="12065" t="9525" r="10160" b="9525"/>
                <wp:docPr id="4"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0"/>
                        </a:solidFill>
                        <a:ln w="10160">
                          <a:solidFill>
                            <a:srgbClr val="000000"/>
                          </a:solidFill>
                          <a:miter lim="800000"/>
                          <a:headEnd/>
                          <a:tailEnd/>
                        </a:ln>
                      </wps:spPr>
                      <wps:txbx>
                        <w:txbxContent>
                          <w:p w14:paraId="733B90E1" w14:textId="77777777" w:rsidR="00904CC6" w:rsidRDefault="0053250A">
                            <w:pPr>
                              <w:spacing w:before="100"/>
                              <w:ind w:left="112"/>
                              <w:rPr>
                                <w:b/>
                                <w:color w:val="000000"/>
                              </w:rPr>
                            </w:pPr>
                            <w:r>
                              <w:rPr>
                                <w:b/>
                                <w:color w:val="2E3944"/>
                              </w:rPr>
                              <w:t>GENERIC</w:t>
                            </w:r>
                            <w:r>
                              <w:rPr>
                                <w:b/>
                                <w:color w:val="2E3944"/>
                                <w:spacing w:val="-10"/>
                              </w:rPr>
                              <w:t xml:space="preserve"> </w:t>
                            </w:r>
                            <w:r>
                              <w:rPr>
                                <w:b/>
                                <w:color w:val="2E3944"/>
                              </w:rPr>
                              <w:t>ASSESSMENT</w:t>
                            </w:r>
                            <w:r>
                              <w:rPr>
                                <w:b/>
                                <w:color w:val="2E3944"/>
                                <w:spacing w:val="-6"/>
                              </w:rPr>
                              <w:t xml:space="preserve"> </w:t>
                            </w:r>
                            <w:r>
                              <w:rPr>
                                <w:b/>
                                <w:color w:val="2E3944"/>
                                <w:spacing w:val="-2"/>
                              </w:rPr>
                              <w:t>CRITERIA</w:t>
                            </w:r>
                          </w:p>
                        </w:txbxContent>
                      </wps:txbx>
                      <wps:bodyPr rot="0" vert="horz" wrap="square" lIns="0" tIns="0" rIns="0" bIns="0" anchor="t" anchorCtr="0" upright="1">
                        <a:noAutofit/>
                      </wps:bodyPr>
                    </wps:wsp>
                  </a:graphicData>
                </a:graphic>
              </wp:inline>
            </w:drawing>
          </mc:Choice>
          <mc:Fallback>
            <w:pict>
              <v:shape w14:anchorId="3971C361" id="docshape6" o:spid="_x0000_s1030"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" fillcolor="#8db3e0" strokeweight=".8pt">
                <v:textbox inset="0,0,0,0">
                  <w:txbxContent>
                    <w:p w14:paraId="733B90E1" w14:textId="77777777" w:rsidR="00904CC6" w:rsidRDefault="0053250A">
                      <w:pPr>
                        <w:spacing w:before="100"/>
                        <w:ind w:left="112"/>
                        <w:rPr>
                          <w:b/>
                          <w:color w:val="000000"/>
                        </w:rPr>
                      </w:pPr>
                      <w:r>
                        <w:rPr>
                          <w:b/>
                          <w:color w:val="2E3944"/>
                        </w:rPr>
                        <w:t>GENERIC</w:t>
                      </w:r>
                      <w:r>
                        <w:rPr>
                          <w:b/>
                          <w:color w:val="2E3944"/>
                          <w:spacing w:val="-10"/>
                        </w:rPr>
                        <w:t xml:space="preserve"> </w:t>
                      </w:r>
                      <w:r>
                        <w:rPr>
                          <w:b/>
                          <w:color w:val="2E3944"/>
                        </w:rPr>
                        <w:t>ASSESSMENT</w:t>
                      </w:r>
                      <w:r>
                        <w:rPr>
                          <w:b/>
                          <w:color w:val="2E3944"/>
                          <w:spacing w:val="-6"/>
                        </w:rPr>
                        <w:t xml:space="preserve"> </w:t>
                      </w:r>
                      <w:r>
                        <w:rPr>
                          <w:b/>
                          <w:color w:val="2E3944"/>
                          <w:spacing w:val="-2"/>
                        </w:rPr>
                        <w:t>CRITERIA</w:t>
                      </w:r>
                    </w:p>
                  </w:txbxContent>
                </v:textbox>
                <w10:anchorlock/>
              </v:shape>
            </w:pict>
          </mc:Fallback>
        </mc:AlternateContent>
      </w:r>
    </w:p>
    <w:p w14:paraId="7D51A04F" w14:textId="77777777" w:rsidR="00904CC6" w:rsidRDefault="00904CC6">
      <w:pPr>
        <w:pStyle w:val="BodyText"/>
        <w:rPr>
          <w:sz w:val="20"/>
        </w:rPr>
      </w:pPr>
    </w:p>
    <w:p w14:paraId="3F7FE512" w14:textId="77777777" w:rsidR="00904CC6" w:rsidRDefault="00904CC6">
      <w:pPr>
        <w:pStyle w:val="BodyText"/>
        <w:spacing w:before="4"/>
        <w:rPr>
          <w:sz w:val="12"/>
        </w:r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8"/>
      </w:tblGrid>
      <w:tr w:rsidR="00904CC6" w14:paraId="5E7B6123" w14:textId="77777777">
        <w:trPr>
          <w:trHeight w:val="220"/>
        </w:trPr>
        <w:tc>
          <w:tcPr>
            <w:tcW w:w="13968" w:type="dxa"/>
            <w:shd w:val="clear" w:color="auto" w:fill="8DB3E0"/>
          </w:tcPr>
          <w:p w14:paraId="2883AC72" w14:textId="77777777" w:rsidR="00904CC6" w:rsidRDefault="0053250A">
            <w:pPr>
              <w:pStyle w:val="TableParagraph"/>
              <w:spacing w:line="200" w:lineRule="exact"/>
              <w:ind w:left="126"/>
              <w:rPr>
                <w:b/>
                <w:sz w:val="21"/>
              </w:rPr>
            </w:pPr>
            <w:r>
              <w:rPr>
                <w:b/>
                <w:sz w:val="21"/>
              </w:rPr>
              <w:t>Level</w:t>
            </w:r>
            <w:r>
              <w:rPr>
                <w:b/>
                <w:spacing w:val="-6"/>
                <w:sz w:val="21"/>
              </w:rPr>
              <w:t xml:space="preserve"> </w:t>
            </w:r>
            <w:r>
              <w:rPr>
                <w:b/>
                <w:spacing w:val="-10"/>
                <w:sz w:val="21"/>
              </w:rPr>
              <w:t>4</w:t>
            </w:r>
          </w:p>
        </w:tc>
      </w:tr>
      <w:tr w:rsidR="00904CC6" w14:paraId="4FB5D07F" w14:textId="77777777">
        <w:trPr>
          <w:trHeight w:val="1598"/>
        </w:trPr>
        <w:tc>
          <w:tcPr>
            <w:tcW w:w="13968" w:type="dxa"/>
            <w:shd w:val="clear" w:color="auto" w:fill="DAECF3"/>
          </w:tcPr>
          <w:p w14:paraId="3E4A5FBF" w14:textId="77777777" w:rsidR="00904CC6" w:rsidRDefault="0053250A">
            <w:pPr>
              <w:pStyle w:val="TableParagraph"/>
              <w:spacing w:before="4" w:line="225" w:lineRule="auto"/>
              <w:ind w:left="126"/>
              <w:rPr>
                <w:sz w:val="21"/>
              </w:rPr>
            </w:pPr>
            <w:r>
              <w:rPr>
                <w:spacing w:val="-2"/>
                <w:sz w:val="21"/>
              </w:rPr>
              <w:t>In</w:t>
            </w:r>
            <w:r>
              <w:rPr>
                <w:spacing w:val="-5"/>
                <w:sz w:val="21"/>
              </w:rPr>
              <w:t xml:space="preserve"> </w:t>
            </w:r>
            <w:r>
              <w:rPr>
                <w:spacing w:val="-2"/>
                <w:sz w:val="21"/>
              </w:rPr>
              <w:t>accordance</w:t>
            </w:r>
            <w:r>
              <w:rPr>
                <w:spacing w:val="-18"/>
                <w:sz w:val="21"/>
              </w:rPr>
              <w:t xml:space="preserve"> </w:t>
            </w:r>
            <w:r>
              <w:rPr>
                <w:spacing w:val="-2"/>
                <w:sz w:val="21"/>
              </w:rPr>
              <w:t>with</w:t>
            </w:r>
            <w:r>
              <w:rPr>
                <w:spacing w:val="-23"/>
                <w:sz w:val="21"/>
              </w:rPr>
              <w:t xml:space="preserve"> </w:t>
            </w:r>
            <w:r>
              <w:rPr>
                <w:spacing w:val="-2"/>
                <w:sz w:val="21"/>
              </w:rPr>
              <w:t>the</w:t>
            </w:r>
            <w:r>
              <w:rPr>
                <w:spacing w:val="-18"/>
                <w:sz w:val="21"/>
              </w:rPr>
              <w:t xml:space="preserve"> </w:t>
            </w:r>
            <w:r>
              <w:rPr>
                <w:spacing w:val="-2"/>
                <w:sz w:val="21"/>
              </w:rPr>
              <w:t>Framework</w:t>
            </w:r>
            <w:r>
              <w:rPr>
                <w:spacing w:val="-27"/>
                <w:sz w:val="21"/>
              </w:rPr>
              <w:t xml:space="preserve"> </w:t>
            </w:r>
            <w:r>
              <w:rPr>
                <w:spacing w:val="-2"/>
                <w:sz w:val="21"/>
              </w:rPr>
              <w:t>for</w:t>
            </w:r>
            <w:r>
              <w:rPr>
                <w:spacing w:val="-21"/>
                <w:sz w:val="21"/>
              </w:rPr>
              <w:t xml:space="preserve"> </w:t>
            </w:r>
            <w:r>
              <w:rPr>
                <w:spacing w:val="-2"/>
                <w:sz w:val="21"/>
              </w:rPr>
              <w:t>Higher</w:t>
            </w:r>
            <w:r>
              <w:rPr>
                <w:spacing w:val="-21"/>
                <w:sz w:val="21"/>
              </w:rPr>
              <w:t xml:space="preserve"> </w:t>
            </w:r>
            <w:r>
              <w:rPr>
                <w:spacing w:val="-2"/>
                <w:sz w:val="21"/>
              </w:rPr>
              <w:t>Education</w:t>
            </w:r>
            <w:r>
              <w:rPr>
                <w:spacing w:val="-27"/>
                <w:sz w:val="21"/>
              </w:rPr>
              <w:t xml:space="preserve"> </w:t>
            </w:r>
            <w:r>
              <w:rPr>
                <w:spacing w:val="-2"/>
                <w:sz w:val="21"/>
              </w:rPr>
              <w:t>Qualifications,</w:t>
            </w:r>
            <w:r>
              <w:rPr>
                <w:spacing w:val="-22"/>
                <w:sz w:val="21"/>
              </w:rPr>
              <w:t xml:space="preserve"> </w:t>
            </w:r>
            <w:r>
              <w:rPr>
                <w:spacing w:val="-2"/>
                <w:sz w:val="21"/>
              </w:rPr>
              <w:t>at</w:t>
            </w:r>
            <w:r>
              <w:rPr>
                <w:spacing w:val="-8"/>
                <w:sz w:val="21"/>
              </w:rPr>
              <w:t xml:space="preserve"> </w:t>
            </w:r>
            <w:r>
              <w:rPr>
                <w:spacing w:val="-2"/>
                <w:sz w:val="21"/>
              </w:rPr>
              <w:t>the</w:t>
            </w:r>
            <w:r>
              <w:rPr>
                <w:spacing w:val="-33"/>
                <w:sz w:val="21"/>
              </w:rPr>
              <w:t xml:space="preserve"> </w:t>
            </w:r>
            <w:r>
              <w:rPr>
                <w:spacing w:val="-2"/>
                <w:sz w:val="21"/>
              </w:rPr>
              <w:t>end</w:t>
            </w:r>
            <w:r>
              <w:rPr>
                <w:spacing w:val="-5"/>
                <w:sz w:val="21"/>
              </w:rPr>
              <w:t xml:space="preserve"> </w:t>
            </w:r>
            <w:r>
              <w:rPr>
                <w:spacing w:val="-2"/>
                <w:sz w:val="21"/>
              </w:rPr>
              <w:t>of</w:t>
            </w:r>
            <w:r>
              <w:rPr>
                <w:spacing w:val="-25"/>
                <w:sz w:val="21"/>
              </w:rPr>
              <w:t xml:space="preserve"> </w:t>
            </w:r>
            <w:r>
              <w:rPr>
                <w:spacing w:val="-2"/>
                <w:sz w:val="21"/>
              </w:rPr>
              <w:t>Level</w:t>
            </w:r>
            <w:r>
              <w:rPr>
                <w:spacing w:val="-26"/>
                <w:sz w:val="21"/>
              </w:rPr>
              <w:t xml:space="preserve"> </w:t>
            </w:r>
            <w:r>
              <w:rPr>
                <w:spacing w:val="-2"/>
                <w:sz w:val="21"/>
              </w:rPr>
              <w:t>4</w:t>
            </w:r>
            <w:r>
              <w:rPr>
                <w:spacing w:val="-18"/>
                <w:sz w:val="21"/>
              </w:rPr>
              <w:t xml:space="preserve"> </w:t>
            </w:r>
            <w:r>
              <w:rPr>
                <w:spacing w:val="-2"/>
                <w:sz w:val="21"/>
              </w:rPr>
              <w:t>students</w:t>
            </w:r>
            <w:r>
              <w:rPr>
                <w:spacing w:val="-11"/>
                <w:sz w:val="21"/>
              </w:rPr>
              <w:t xml:space="preserve"> </w:t>
            </w:r>
            <w:r>
              <w:rPr>
                <w:spacing w:val="-2"/>
                <w:sz w:val="21"/>
              </w:rPr>
              <w:t>will</w:t>
            </w:r>
            <w:r>
              <w:rPr>
                <w:spacing w:val="-17"/>
                <w:sz w:val="21"/>
              </w:rPr>
              <w:t xml:space="preserve"> </w:t>
            </w:r>
            <w:r>
              <w:rPr>
                <w:spacing w:val="-2"/>
                <w:sz w:val="21"/>
              </w:rPr>
              <w:t>be</w:t>
            </w:r>
            <w:r>
              <w:rPr>
                <w:spacing w:val="-29"/>
                <w:sz w:val="21"/>
              </w:rPr>
              <w:t xml:space="preserve"> </w:t>
            </w:r>
            <w:r>
              <w:rPr>
                <w:spacing w:val="-2"/>
                <w:sz w:val="21"/>
              </w:rPr>
              <w:t>expected</w:t>
            </w:r>
            <w:r>
              <w:rPr>
                <w:spacing w:val="-20"/>
                <w:sz w:val="21"/>
              </w:rPr>
              <w:t xml:space="preserve"> </w:t>
            </w:r>
            <w:r>
              <w:rPr>
                <w:spacing w:val="-2"/>
                <w:sz w:val="21"/>
              </w:rPr>
              <w:t>to</w:t>
            </w:r>
            <w:r>
              <w:rPr>
                <w:spacing w:val="-16"/>
                <w:sz w:val="21"/>
              </w:rPr>
              <w:t xml:space="preserve"> </w:t>
            </w:r>
            <w:r>
              <w:rPr>
                <w:spacing w:val="-2"/>
                <w:sz w:val="21"/>
              </w:rPr>
              <w:t>have</w:t>
            </w:r>
            <w:r>
              <w:rPr>
                <w:spacing w:val="-14"/>
                <w:sz w:val="21"/>
              </w:rPr>
              <w:t xml:space="preserve"> </w:t>
            </w:r>
            <w:r>
              <w:rPr>
                <w:spacing w:val="-2"/>
                <w:sz w:val="21"/>
              </w:rPr>
              <w:t>demonstrated</w:t>
            </w:r>
            <w:r>
              <w:rPr>
                <w:spacing w:val="-21"/>
                <w:sz w:val="21"/>
              </w:rPr>
              <w:t xml:space="preserve"> </w:t>
            </w:r>
            <w:r>
              <w:rPr>
                <w:spacing w:val="-2"/>
                <w:sz w:val="21"/>
              </w:rPr>
              <w:t>knowledge</w:t>
            </w:r>
            <w:r>
              <w:rPr>
                <w:spacing w:val="-23"/>
                <w:sz w:val="21"/>
              </w:rPr>
              <w:t xml:space="preserve"> </w:t>
            </w:r>
            <w:r>
              <w:rPr>
                <w:spacing w:val="-2"/>
                <w:sz w:val="21"/>
              </w:rPr>
              <w:t>of the</w:t>
            </w:r>
            <w:r>
              <w:rPr>
                <w:spacing w:val="-16"/>
                <w:sz w:val="21"/>
              </w:rPr>
              <w:t xml:space="preserve"> </w:t>
            </w:r>
            <w:r>
              <w:rPr>
                <w:spacing w:val="-2"/>
                <w:sz w:val="21"/>
              </w:rPr>
              <w:t>basic</w:t>
            </w:r>
            <w:r>
              <w:rPr>
                <w:spacing w:val="-17"/>
                <w:sz w:val="21"/>
              </w:rPr>
              <w:t xml:space="preserve"> </w:t>
            </w:r>
            <w:r>
              <w:rPr>
                <w:spacing w:val="-2"/>
                <w:sz w:val="21"/>
              </w:rPr>
              <w:t>underlying</w:t>
            </w:r>
            <w:r>
              <w:rPr>
                <w:spacing w:val="-22"/>
                <w:sz w:val="21"/>
              </w:rPr>
              <w:t xml:space="preserve"> </w:t>
            </w:r>
            <w:r>
              <w:rPr>
                <w:spacing w:val="-2"/>
                <w:sz w:val="21"/>
              </w:rPr>
              <w:t>concepts</w:t>
            </w:r>
            <w:r>
              <w:rPr>
                <w:spacing w:val="-26"/>
                <w:sz w:val="21"/>
              </w:rPr>
              <w:t xml:space="preserve"> </w:t>
            </w:r>
            <w:r>
              <w:rPr>
                <w:spacing w:val="-2"/>
                <w:sz w:val="21"/>
              </w:rPr>
              <w:t>and</w:t>
            </w:r>
            <w:r>
              <w:rPr>
                <w:spacing w:val="-19"/>
                <w:sz w:val="21"/>
              </w:rPr>
              <w:t xml:space="preserve"> </w:t>
            </w:r>
            <w:r>
              <w:rPr>
                <w:spacing w:val="-2"/>
                <w:sz w:val="21"/>
              </w:rPr>
              <w:t>principles</w:t>
            </w:r>
            <w:r>
              <w:rPr>
                <w:spacing w:val="-11"/>
                <w:sz w:val="21"/>
              </w:rPr>
              <w:t xml:space="preserve"> </w:t>
            </w:r>
            <w:r>
              <w:rPr>
                <w:spacing w:val="-2"/>
                <w:sz w:val="21"/>
              </w:rPr>
              <w:t>of</w:t>
            </w:r>
            <w:r>
              <w:rPr>
                <w:spacing w:val="-23"/>
                <w:sz w:val="21"/>
              </w:rPr>
              <w:t xml:space="preserve"> </w:t>
            </w:r>
            <w:r>
              <w:rPr>
                <w:spacing w:val="-2"/>
                <w:sz w:val="21"/>
              </w:rPr>
              <w:t>a</w:t>
            </w:r>
            <w:r>
              <w:rPr>
                <w:spacing w:val="-16"/>
                <w:sz w:val="21"/>
              </w:rPr>
              <w:t xml:space="preserve"> </w:t>
            </w:r>
            <w:r>
              <w:rPr>
                <w:spacing w:val="-2"/>
                <w:sz w:val="21"/>
              </w:rPr>
              <w:t>subject,</w:t>
            </w:r>
            <w:r>
              <w:rPr>
                <w:spacing w:val="-10"/>
                <w:sz w:val="21"/>
              </w:rPr>
              <w:t xml:space="preserve"> </w:t>
            </w:r>
            <w:r>
              <w:rPr>
                <w:spacing w:val="-2"/>
                <w:sz w:val="21"/>
              </w:rPr>
              <w:t>and</w:t>
            </w:r>
            <w:r>
              <w:rPr>
                <w:spacing w:val="-19"/>
                <w:sz w:val="21"/>
              </w:rPr>
              <w:t xml:space="preserve"> </w:t>
            </w:r>
            <w:r>
              <w:rPr>
                <w:spacing w:val="-2"/>
                <w:sz w:val="21"/>
              </w:rPr>
              <w:t>an</w:t>
            </w:r>
            <w:r>
              <w:rPr>
                <w:spacing w:val="-16"/>
                <w:sz w:val="21"/>
              </w:rPr>
              <w:t xml:space="preserve"> </w:t>
            </w:r>
            <w:r>
              <w:rPr>
                <w:spacing w:val="-2"/>
                <w:sz w:val="21"/>
              </w:rPr>
              <w:t>ability</w:t>
            </w:r>
            <w:r>
              <w:rPr>
                <w:spacing w:val="-22"/>
                <w:sz w:val="21"/>
              </w:rPr>
              <w:t xml:space="preserve"> </w:t>
            </w:r>
            <w:r>
              <w:rPr>
                <w:spacing w:val="-2"/>
                <w:sz w:val="21"/>
              </w:rPr>
              <w:t>to</w:t>
            </w:r>
            <w:r>
              <w:rPr>
                <w:spacing w:val="-22"/>
                <w:sz w:val="21"/>
              </w:rPr>
              <w:t xml:space="preserve"> </w:t>
            </w:r>
            <w:r>
              <w:rPr>
                <w:spacing w:val="-2"/>
                <w:sz w:val="21"/>
              </w:rPr>
              <w:t>evaluate</w:t>
            </w:r>
            <w:r>
              <w:rPr>
                <w:spacing w:val="-21"/>
                <w:sz w:val="21"/>
              </w:rPr>
              <w:t xml:space="preserve"> </w:t>
            </w:r>
            <w:r>
              <w:rPr>
                <w:spacing w:val="-2"/>
                <w:sz w:val="21"/>
              </w:rPr>
              <w:t>and</w:t>
            </w:r>
            <w:r>
              <w:rPr>
                <w:spacing w:val="-19"/>
                <w:sz w:val="21"/>
              </w:rPr>
              <w:t xml:space="preserve"> </w:t>
            </w:r>
            <w:r>
              <w:rPr>
                <w:spacing w:val="-2"/>
                <w:sz w:val="21"/>
              </w:rPr>
              <w:t>interpret</w:t>
            </w:r>
            <w:r>
              <w:rPr>
                <w:spacing w:val="-30"/>
                <w:sz w:val="21"/>
              </w:rPr>
              <w:t xml:space="preserve"> </w:t>
            </w:r>
            <w:r>
              <w:rPr>
                <w:spacing w:val="-2"/>
                <w:sz w:val="21"/>
              </w:rPr>
              <w:t>these</w:t>
            </w:r>
            <w:r>
              <w:rPr>
                <w:spacing w:val="-19"/>
                <w:sz w:val="21"/>
              </w:rPr>
              <w:t xml:space="preserve"> </w:t>
            </w:r>
            <w:r>
              <w:rPr>
                <w:spacing w:val="-2"/>
                <w:sz w:val="21"/>
              </w:rPr>
              <w:t>within</w:t>
            </w:r>
            <w:r>
              <w:rPr>
                <w:spacing w:val="-22"/>
                <w:sz w:val="21"/>
              </w:rPr>
              <w:t xml:space="preserve"> </w:t>
            </w:r>
            <w:r>
              <w:rPr>
                <w:spacing w:val="-2"/>
                <w:sz w:val="21"/>
              </w:rPr>
              <w:t>the</w:t>
            </w:r>
            <w:r>
              <w:rPr>
                <w:spacing w:val="-15"/>
                <w:sz w:val="21"/>
              </w:rPr>
              <w:t xml:space="preserve"> </w:t>
            </w:r>
            <w:r>
              <w:rPr>
                <w:spacing w:val="-2"/>
                <w:sz w:val="21"/>
              </w:rPr>
              <w:t>context</w:t>
            </w:r>
            <w:r>
              <w:rPr>
                <w:spacing w:val="-5"/>
                <w:sz w:val="21"/>
              </w:rPr>
              <w:t xml:space="preserve"> </w:t>
            </w:r>
            <w:r>
              <w:rPr>
                <w:spacing w:val="-2"/>
                <w:sz w:val="21"/>
              </w:rPr>
              <w:t>of</w:t>
            </w:r>
            <w:r>
              <w:rPr>
                <w:spacing w:val="-8"/>
                <w:sz w:val="21"/>
              </w:rPr>
              <w:t xml:space="preserve"> </w:t>
            </w:r>
            <w:r>
              <w:rPr>
                <w:spacing w:val="-2"/>
                <w:sz w:val="21"/>
              </w:rPr>
              <w:t>that</w:t>
            </w:r>
            <w:r>
              <w:rPr>
                <w:spacing w:val="-12"/>
                <w:sz w:val="21"/>
              </w:rPr>
              <w:t xml:space="preserve"> </w:t>
            </w:r>
            <w:r>
              <w:rPr>
                <w:spacing w:val="-2"/>
                <w:sz w:val="21"/>
              </w:rPr>
              <w:t>area</w:t>
            </w:r>
            <w:r>
              <w:rPr>
                <w:spacing w:val="-19"/>
                <w:sz w:val="21"/>
              </w:rPr>
              <w:t xml:space="preserve"> </w:t>
            </w:r>
            <w:r>
              <w:rPr>
                <w:spacing w:val="-2"/>
                <w:sz w:val="21"/>
              </w:rPr>
              <w:t>of</w:t>
            </w:r>
            <w:r>
              <w:rPr>
                <w:spacing w:val="-8"/>
                <w:sz w:val="21"/>
              </w:rPr>
              <w:t xml:space="preserve"> </w:t>
            </w:r>
            <w:r>
              <w:rPr>
                <w:spacing w:val="-2"/>
                <w:sz w:val="21"/>
              </w:rPr>
              <w:t>study.</w:t>
            </w:r>
            <w:r>
              <w:rPr>
                <w:spacing w:val="-28"/>
                <w:sz w:val="21"/>
              </w:rPr>
              <w:t xml:space="preserve"> </w:t>
            </w:r>
            <w:r>
              <w:rPr>
                <w:spacing w:val="-2"/>
                <w:sz w:val="21"/>
              </w:rPr>
              <w:t>They</w:t>
            </w:r>
            <w:r>
              <w:rPr>
                <w:spacing w:val="-9"/>
                <w:sz w:val="21"/>
              </w:rPr>
              <w:t xml:space="preserve"> </w:t>
            </w:r>
            <w:r>
              <w:rPr>
                <w:spacing w:val="-2"/>
                <w:sz w:val="21"/>
              </w:rPr>
              <w:t>should be</w:t>
            </w:r>
            <w:r>
              <w:rPr>
                <w:spacing w:val="-13"/>
                <w:sz w:val="21"/>
              </w:rPr>
              <w:t xml:space="preserve"> </w:t>
            </w:r>
            <w:r>
              <w:rPr>
                <w:spacing w:val="-2"/>
                <w:sz w:val="21"/>
              </w:rPr>
              <w:t>able</w:t>
            </w:r>
            <w:r>
              <w:rPr>
                <w:spacing w:val="-18"/>
                <w:sz w:val="21"/>
              </w:rPr>
              <w:t xml:space="preserve"> </w:t>
            </w:r>
            <w:r>
              <w:rPr>
                <w:spacing w:val="-2"/>
                <w:sz w:val="21"/>
              </w:rPr>
              <w:t>to</w:t>
            </w:r>
            <w:r>
              <w:rPr>
                <w:spacing w:val="-15"/>
                <w:sz w:val="21"/>
              </w:rPr>
              <w:t xml:space="preserve"> </w:t>
            </w:r>
            <w:r>
              <w:rPr>
                <w:spacing w:val="-2"/>
                <w:sz w:val="21"/>
              </w:rPr>
              <w:t>present,</w:t>
            </w:r>
            <w:r>
              <w:rPr>
                <w:spacing w:val="-31"/>
                <w:sz w:val="21"/>
              </w:rPr>
              <w:t xml:space="preserve"> </w:t>
            </w:r>
            <w:r>
              <w:rPr>
                <w:spacing w:val="-2"/>
                <w:sz w:val="21"/>
              </w:rPr>
              <w:t>evaluate</w:t>
            </w:r>
            <w:r>
              <w:rPr>
                <w:spacing w:val="-20"/>
                <w:sz w:val="21"/>
              </w:rPr>
              <w:t xml:space="preserve"> </w:t>
            </w:r>
            <w:r>
              <w:rPr>
                <w:spacing w:val="-2"/>
                <w:sz w:val="21"/>
              </w:rPr>
              <w:t>and</w:t>
            </w:r>
            <w:r>
              <w:rPr>
                <w:spacing w:val="-20"/>
                <w:sz w:val="21"/>
              </w:rPr>
              <w:t xml:space="preserve"> </w:t>
            </w:r>
            <w:r>
              <w:rPr>
                <w:spacing w:val="-2"/>
                <w:sz w:val="21"/>
              </w:rPr>
              <w:t>interpret</w:t>
            </w:r>
            <w:r>
              <w:rPr>
                <w:spacing w:val="-28"/>
                <w:sz w:val="21"/>
              </w:rPr>
              <w:t xml:space="preserve"> </w:t>
            </w:r>
            <w:r>
              <w:rPr>
                <w:spacing w:val="-2"/>
                <w:sz w:val="21"/>
              </w:rPr>
              <w:t>qualitative</w:t>
            </w:r>
            <w:r>
              <w:rPr>
                <w:spacing w:val="-23"/>
                <w:sz w:val="21"/>
              </w:rPr>
              <w:t xml:space="preserve"> </w:t>
            </w:r>
            <w:r>
              <w:rPr>
                <w:spacing w:val="-2"/>
                <w:sz w:val="21"/>
              </w:rPr>
              <w:t>and</w:t>
            </w:r>
            <w:r>
              <w:rPr>
                <w:spacing w:val="-20"/>
                <w:sz w:val="21"/>
              </w:rPr>
              <w:t xml:space="preserve"> </w:t>
            </w:r>
            <w:r>
              <w:rPr>
                <w:spacing w:val="-2"/>
                <w:sz w:val="21"/>
              </w:rPr>
              <w:t>quantitative</w:t>
            </w:r>
            <w:r>
              <w:rPr>
                <w:spacing w:val="-23"/>
                <w:sz w:val="21"/>
              </w:rPr>
              <w:t xml:space="preserve"> </w:t>
            </w:r>
            <w:r>
              <w:rPr>
                <w:spacing w:val="-2"/>
                <w:sz w:val="21"/>
              </w:rPr>
              <w:t>data</w:t>
            </w:r>
            <w:r>
              <w:rPr>
                <w:spacing w:val="-32"/>
                <w:sz w:val="21"/>
              </w:rPr>
              <w:t xml:space="preserve"> </w:t>
            </w:r>
            <w:r>
              <w:rPr>
                <w:spacing w:val="-2"/>
                <w:sz w:val="21"/>
              </w:rPr>
              <w:t>in</w:t>
            </w:r>
            <w:r>
              <w:rPr>
                <w:spacing w:val="-17"/>
                <w:sz w:val="21"/>
              </w:rPr>
              <w:t xml:space="preserve"> </w:t>
            </w:r>
            <w:r>
              <w:rPr>
                <w:spacing w:val="-2"/>
                <w:sz w:val="21"/>
              </w:rPr>
              <w:t>order</w:t>
            </w:r>
            <w:r>
              <w:rPr>
                <w:spacing w:val="-19"/>
                <w:sz w:val="21"/>
              </w:rPr>
              <w:t xml:space="preserve"> </w:t>
            </w:r>
            <w:r>
              <w:rPr>
                <w:spacing w:val="-2"/>
                <w:sz w:val="21"/>
              </w:rPr>
              <w:t>to</w:t>
            </w:r>
            <w:r>
              <w:rPr>
                <w:spacing w:val="-23"/>
                <w:sz w:val="21"/>
              </w:rPr>
              <w:t xml:space="preserve"> </w:t>
            </w:r>
            <w:r>
              <w:rPr>
                <w:spacing w:val="-2"/>
                <w:sz w:val="21"/>
              </w:rPr>
              <w:t>develop</w:t>
            </w:r>
            <w:r>
              <w:rPr>
                <w:spacing w:val="-23"/>
                <w:sz w:val="21"/>
              </w:rPr>
              <w:t xml:space="preserve"> </w:t>
            </w:r>
            <w:r>
              <w:rPr>
                <w:spacing w:val="-2"/>
                <w:sz w:val="21"/>
              </w:rPr>
              <w:t>lines</w:t>
            </w:r>
            <w:r>
              <w:rPr>
                <w:spacing w:val="-20"/>
                <w:sz w:val="21"/>
              </w:rPr>
              <w:t xml:space="preserve"> </w:t>
            </w:r>
            <w:r>
              <w:rPr>
                <w:spacing w:val="-2"/>
                <w:sz w:val="21"/>
              </w:rPr>
              <w:t>of</w:t>
            </w:r>
            <w:r>
              <w:rPr>
                <w:spacing w:val="-10"/>
                <w:sz w:val="21"/>
              </w:rPr>
              <w:t xml:space="preserve"> </w:t>
            </w:r>
            <w:r>
              <w:rPr>
                <w:spacing w:val="-2"/>
                <w:sz w:val="21"/>
              </w:rPr>
              <w:t>argument</w:t>
            </w:r>
            <w:r>
              <w:rPr>
                <w:spacing w:val="-28"/>
                <w:sz w:val="21"/>
              </w:rPr>
              <w:t xml:space="preserve"> </w:t>
            </w:r>
            <w:r>
              <w:rPr>
                <w:spacing w:val="-2"/>
                <w:sz w:val="21"/>
              </w:rPr>
              <w:t>and</w:t>
            </w:r>
            <w:r>
              <w:rPr>
                <w:spacing w:val="-6"/>
                <w:sz w:val="21"/>
              </w:rPr>
              <w:t xml:space="preserve"> </w:t>
            </w:r>
            <w:r>
              <w:rPr>
                <w:spacing w:val="-2"/>
                <w:sz w:val="21"/>
              </w:rPr>
              <w:t>make</w:t>
            </w:r>
            <w:r>
              <w:rPr>
                <w:spacing w:val="-25"/>
                <w:sz w:val="21"/>
              </w:rPr>
              <w:t xml:space="preserve"> </w:t>
            </w:r>
            <w:r>
              <w:rPr>
                <w:spacing w:val="-2"/>
                <w:sz w:val="21"/>
              </w:rPr>
              <w:t>sound</w:t>
            </w:r>
            <w:r>
              <w:rPr>
                <w:spacing w:val="-25"/>
                <w:sz w:val="21"/>
              </w:rPr>
              <w:t xml:space="preserve"> </w:t>
            </w:r>
            <w:r>
              <w:rPr>
                <w:spacing w:val="-2"/>
                <w:sz w:val="21"/>
              </w:rPr>
              <w:t>judgements</w:t>
            </w:r>
            <w:r>
              <w:rPr>
                <w:spacing w:val="-25"/>
                <w:sz w:val="21"/>
              </w:rPr>
              <w:t xml:space="preserve"> </w:t>
            </w:r>
            <w:r>
              <w:rPr>
                <w:spacing w:val="-2"/>
                <w:sz w:val="21"/>
              </w:rPr>
              <w:t>in</w:t>
            </w:r>
            <w:r>
              <w:rPr>
                <w:spacing w:val="-18"/>
                <w:sz w:val="21"/>
              </w:rPr>
              <w:t xml:space="preserve"> </w:t>
            </w:r>
            <w:r>
              <w:rPr>
                <w:spacing w:val="-2"/>
                <w:sz w:val="21"/>
              </w:rPr>
              <w:t>accordance with</w:t>
            </w:r>
            <w:r>
              <w:rPr>
                <w:spacing w:val="-13"/>
                <w:sz w:val="21"/>
              </w:rPr>
              <w:t xml:space="preserve"> </w:t>
            </w:r>
            <w:r>
              <w:rPr>
                <w:spacing w:val="-2"/>
                <w:sz w:val="21"/>
              </w:rPr>
              <w:t>basic</w:t>
            </w:r>
            <w:r>
              <w:rPr>
                <w:spacing w:val="-13"/>
                <w:sz w:val="21"/>
              </w:rPr>
              <w:t xml:space="preserve"> </w:t>
            </w:r>
            <w:r>
              <w:rPr>
                <w:spacing w:val="-2"/>
                <w:sz w:val="21"/>
              </w:rPr>
              <w:t>theories</w:t>
            </w:r>
            <w:r>
              <w:rPr>
                <w:spacing w:val="-13"/>
                <w:sz w:val="21"/>
              </w:rPr>
              <w:t xml:space="preserve"> </w:t>
            </w:r>
            <w:r>
              <w:rPr>
                <w:spacing w:val="-2"/>
                <w:sz w:val="21"/>
              </w:rPr>
              <w:t>and</w:t>
            </w:r>
            <w:r>
              <w:rPr>
                <w:spacing w:val="-10"/>
                <w:sz w:val="21"/>
              </w:rPr>
              <w:t xml:space="preserve"> </w:t>
            </w:r>
            <w:r>
              <w:rPr>
                <w:spacing w:val="-2"/>
                <w:sz w:val="21"/>
              </w:rPr>
              <w:t>concepts</w:t>
            </w:r>
            <w:r>
              <w:rPr>
                <w:spacing w:val="-14"/>
                <w:sz w:val="21"/>
              </w:rPr>
              <w:t xml:space="preserve"> </w:t>
            </w:r>
            <w:r>
              <w:rPr>
                <w:spacing w:val="-2"/>
                <w:sz w:val="21"/>
              </w:rPr>
              <w:t>of</w:t>
            </w:r>
            <w:r>
              <w:rPr>
                <w:spacing w:val="-6"/>
                <w:sz w:val="21"/>
              </w:rPr>
              <w:t xml:space="preserve"> </w:t>
            </w:r>
            <w:r>
              <w:rPr>
                <w:spacing w:val="-2"/>
                <w:sz w:val="21"/>
              </w:rPr>
              <w:t>their</w:t>
            </w:r>
            <w:r>
              <w:rPr>
                <w:spacing w:val="-5"/>
                <w:sz w:val="21"/>
              </w:rPr>
              <w:t xml:space="preserve"> </w:t>
            </w:r>
            <w:r>
              <w:rPr>
                <w:spacing w:val="-2"/>
                <w:sz w:val="21"/>
              </w:rPr>
              <w:t>subject(s)</w:t>
            </w:r>
            <w:r>
              <w:rPr>
                <w:spacing w:val="-13"/>
                <w:sz w:val="21"/>
              </w:rPr>
              <w:t xml:space="preserve"> </w:t>
            </w:r>
            <w:r>
              <w:rPr>
                <w:spacing w:val="-2"/>
                <w:sz w:val="21"/>
              </w:rPr>
              <w:t>of</w:t>
            </w:r>
            <w:r>
              <w:rPr>
                <w:spacing w:val="-4"/>
                <w:sz w:val="21"/>
              </w:rPr>
              <w:t xml:space="preserve"> </w:t>
            </w:r>
            <w:r>
              <w:rPr>
                <w:spacing w:val="-2"/>
                <w:sz w:val="21"/>
              </w:rPr>
              <w:t>study.</w:t>
            </w:r>
            <w:r>
              <w:rPr>
                <w:spacing w:val="-13"/>
                <w:sz w:val="21"/>
              </w:rPr>
              <w:t xml:space="preserve"> </w:t>
            </w:r>
            <w:r>
              <w:rPr>
                <w:spacing w:val="-2"/>
                <w:sz w:val="21"/>
              </w:rPr>
              <w:t>They</w:t>
            </w:r>
            <w:r>
              <w:rPr>
                <w:spacing w:val="-13"/>
                <w:sz w:val="21"/>
              </w:rPr>
              <w:t xml:space="preserve"> </w:t>
            </w:r>
            <w:r>
              <w:rPr>
                <w:spacing w:val="-2"/>
                <w:sz w:val="21"/>
              </w:rPr>
              <w:t>will</w:t>
            </w:r>
            <w:r>
              <w:rPr>
                <w:spacing w:val="-4"/>
                <w:sz w:val="21"/>
              </w:rPr>
              <w:t xml:space="preserve"> </w:t>
            </w:r>
            <w:r>
              <w:rPr>
                <w:spacing w:val="-2"/>
                <w:sz w:val="21"/>
              </w:rPr>
              <w:t>have</w:t>
            </w:r>
            <w:r>
              <w:rPr>
                <w:spacing w:val="-4"/>
                <w:sz w:val="21"/>
              </w:rPr>
              <w:t xml:space="preserve"> </w:t>
            </w:r>
            <w:r>
              <w:rPr>
                <w:spacing w:val="-2"/>
                <w:sz w:val="21"/>
              </w:rPr>
              <w:t>learned</w:t>
            </w:r>
            <w:r>
              <w:rPr>
                <w:spacing w:val="-16"/>
                <w:sz w:val="21"/>
              </w:rPr>
              <w:t xml:space="preserve"> </w:t>
            </w:r>
            <w:r>
              <w:rPr>
                <w:spacing w:val="-2"/>
                <w:sz w:val="21"/>
              </w:rPr>
              <w:t>how</w:t>
            </w:r>
            <w:r>
              <w:rPr>
                <w:spacing w:val="-9"/>
                <w:sz w:val="21"/>
              </w:rPr>
              <w:t xml:space="preserve"> </w:t>
            </w:r>
            <w:r>
              <w:rPr>
                <w:spacing w:val="-2"/>
                <w:sz w:val="21"/>
              </w:rPr>
              <w:t>to</w:t>
            </w:r>
            <w:r>
              <w:rPr>
                <w:spacing w:val="-3"/>
                <w:sz w:val="21"/>
              </w:rPr>
              <w:t xml:space="preserve"> </w:t>
            </w:r>
            <w:r>
              <w:rPr>
                <w:spacing w:val="-2"/>
                <w:sz w:val="21"/>
              </w:rPr>
              <w:t>evaluate</w:t>
            </w:r>
            <w:r>
              <w:rPr>
                <w:spacing w:val="-13"/>
                <w:sz w:val="21"/>
              </w:rPr>
              <w:t xml:space="preserve"> </w:t>
            </w:r>
            <w:r>
              <w:rPr>
                <w:spacing w:val="-2"/>
                <w:sz w:val="21"/>
              </w:rPr>
              <w:t>different</w:t>
            </w:r>
            <w:r>
              <w:rPr>
                <w:spacing w:val="-10"/>
                <w:sz w:val="21"/>
              </w:rPr>
              <w:t xml:space="preserve"> </w:t>
            </w:r>
            <w:r>
              <w:rPr>
                <w:spacing w:val="-2"/>
                <w:sz w:val="21"/>
              </w:rPr>
              <w:t>approaches</w:t>
            </w:r>
            <w:r>
              <w:rPr>
                <w:spacing w:val="-13"/>
                <w:sz w:val="21"/>
              </w:rPr>
              <w:t xml:space="preserve"> </w:t>
            </w:r>
            <w:r>
              <w:rPr>
                <w:spacing w:val="-2"/>
                <w:sz w:val="21"/>
              </w:rPr>
              <w:t>to solving</w:t>
            </w:r>
            <w:r>
              <w:rPr>
                <w:spacing w:val="-13"/>
                <w:sz w:val="21"/>
              </w:rPr>
              <w:t xml:space="preserve"> </w:t>
            </w:r>
            <w:r>
              <w:rPr>
                <w:spacing w:val="-2"/>
                <w:sz w:val="21"/>
              </w:rPr>
              <w:t>problems,</w:t>
            </w:r>
            <w:r>
              <w:rPr>
                <w:spacing w:val="-13"/>
                <w:sz w:val="21"/>
              </w:rPr>
              <w:t xml:space="preserve"> </w:t>
            </w:r>
            <w:r>
              <w:rPr>
                <w:spacing w:val="-2"/>
                <w:sz w:val="21"/>
              </w:rPr>
              <w:t>and</w:t>
            </w:r>
            <w:r>
              <w:rPr>
                <w:spacing w:val="-11"/>
                <w:sz w:val="21"/>
              </w:rPr>
              <w:t xml:space="preserve"> </w:t>
            </w:r>
            <w:r>
              <w:rPr>
                <w:spacing w:val="-2"/>
                <w:sz w:val="21"/>
              </w:rPr>
              <w:t>will</w:t>
            </w:r>
            <w:r>
              <w:rPr>
                <w:spacing w:val="-4"/>
                <w:sz w:val="21"/>
              </w:rPr>
              <w:t xml:space="preserve"> </w:t>
            </w:r>
            <w:r>
              <w:rPr>
                <w:spacing w:val="-2"/>
                <w:sz w:val="21"/>
              </w:rPr>
              <w:t xml:space="preserve">be </w:t>
            </w:r>
            <w:r>
              <w:rPr>
                <w:spacing w:val="-4"/>
                <w:sz w:val="21"/>
              </w:rPr>
              <w:t>able</w:t>
            </w:r>
            <w:r>
              <w:rPr>
                <w:spacing w:val="-12"/>
                <w:sz w:val="21"/>
              </w:rPr>
              <w:t xml:space="preserve"> </w:t>
            </w:r>
            <w:r>
              <w:rPr>
                <w:spacing w:val="-4"/>
                <w:sz w:val="21"/>
              </w:rPr>
              <w:t>to</w:t>
            </w:r>
            <w:r>
              <w:rPr>
                <w:spacing w:val="8"/>
                <w:sz w:val="21"/>
              </w:rPr>
              <w:t xml:space="preserve"> </w:t>
            </w:r>
            <w:r>
              <w:rPr>
                <w:spacing w:val="-4"/>
                <w:sz w:val="21"/>
              </w:rPr>
              <w:t>communicate</w:t>
            </w:r>
            <w:r>
              <w:rPr>
                <w:spacing w:val="-18"/>
                <w:sz w:val="21"/>
              </w:rPr>
              <w:t xml:space="preserve"> </w:t>
            </w:r>
            <w:r>
              <w:rPr>
                <w:spacing w:val="-4"/>
                <w:sz w:val="21"/>
              </w:rPr>
              <w:t>the</w:t>
            </w:r>
            <w:r>
              <w:rPr>
                <w:spacing w:val="-12"/>
                <w:sz w:val="21"/>
              </w:rPr>
              <w:t xml:space="preserve"> </w:t>
            </w:r>
            <w:r>
              <w:rPr>
                <w:spacing w:val="-4"/>
                <w:sz w:val="21"/>
              </w:rPr>
              <w:t>results</w:t>
            </w:r>
            <w:r>
              <w:rPr>
                <w:spacing w:val="-7"/>
                <w:sz w:val="21"/>
              </w:rPr>
              <w:t xml:space="preserve"> </w:t>
            </w:r>
            <w:r>
              <w:rPr>
                <w:spacing w:val="-4"/>
                <w:sz w:val="21"/>
              </w:rPr>
              <w:t>of</w:t>
            </w:r>
            <w:r>
              <w:rPr>
                <w:spacing w:val="-19"/>
                <w:sz w:val="21"/>
              </w:rPr>
              <w:t xml:space="preserve"> </w:t>
            </w:r>
            <w:r>
              <w:rPr>
                <w:spacing w:val="-4"/>
                <w:sz w:val="21"/>
              </w:rPr>
              <w:t>their</w:t>
            </w:r>
            <w:r>
              <w:rPr>
                <w:spacing w:val="-13"/>
                <w:sz w:val="21"/>
              </w:rPr>
              <w:t xml:space="preserve"> </w:t>
            </w:r>
            <w:r>
              <w:rPr>
                <w:spacing w:val="-4"/>
                <w:sz w:val="21"/>
              </w:rPr>
              <w:t>study/work</w:t>
            </w:r>
            <w:r>
              <w:rPr>
                <w:spacing w:val="-20"/>
                <w:sz w:val="21"/>
              </w:rPr>
              <w:t xml:space="preserve"> </w:t>
            </w:r>
            <w:r>
              <w:rPr>
                <w:spacing w:val="-4"/>
                <w:sz w:val="21"/>
              </w:rPr>
              <w:t>accurately</w:t>
            </w:r>
            <w:r>
              <w:rPr>
                <w:spacing w:val="-22"/>
                <w:sz w:val="21"/>
              </w:rPr>
              <w:t xml:space="preserve"> </w:t>
            </w:r>
            <w:r>
              <w:rPr>
                <w:spacing w:val="-4"/>
                <w:sz w:val="21"/>
              </w:rPr>
              <w:t>and</w:t>
            </w:r>
            <w:r>
              <w:rPr>
                <w:spacing w:val="-15"/>
                <w:sz w:val="21"/>
              </w:rPr>
              <w:t xml:space="preserve"> </w:t>
            </w:r>
            <w:r>
              <w:rPr>
                <w:spacing w:val="-4"/>
                <w:sz w:val="21"/>
              </w:rPr>
              <w:t>reliably,</w:t>
            </w:r>
            <w:r>
              <w:rPr>
                <w:spacing w:val="-23"/>
                <w:sz w:val="21"/>
              </w:rPr>
              <w:t xml:space="preserve"> </w:t>
            </w:r>
            <w:r>
              <w:rPr>
                <w:spacing w:val="-4"/>
                <w:sz w:val="21"/>
              </w:rPr>
              <w:t>and</w:t>
            </w:r>
            <w:r>
              <w:rPr>
                <w:spacing w:val="-15"/>
                <w:sz w:val="21"/>
              </w:rPr>
              <w:t xml:space="preserve"> </w:t>
            </w:r>
            <w:r>
              <w:rPr>
                <w:spacing w:val="-4"/>
                <w:sz w:val="21"/>
              </w:rPr>
              <w:t>withstructured</w:t>
            </w:r>
            <w:r>
              <w:rPr>
                <w:spacing w:val="-14"/>
                <w:sz w:val="21"/>
              </w:rPr>
              <w:t xml:space="preserve"> </w:t>
            </w:r>
            <w:r>
              <w:rPr>
                <w:spacing w:val="-4"/>
                <w:sz w:val="21"/>
              </w:rPr>
              <w:t>and</w:t>
            </w:r>
            <w:r>
              <w:rPr>
                <w:spacing w:val="-15"/>
                <w:sz w:val="21"/>
              </w:rPr>
              <w:t xml:space="preserve"> </w:t>
            </w:r>
            <w:r>
              <w:rPr>
                <w:spacing w:val="-4"/>
                <w:sz w:val="21"/>
              </w:rPr>
              <w:t>coherent</w:t>
            </w:r>
            <w:r>
              <w:rPr>
                <w:spacing w:val="-26"/>
                <w:sz w:val="21"/>
              </w:rPr>
              <w:t xml:space="preserve"> </w:t>
            </w:r>
            <w:r>
              <w:rPr>
                <w:spacing w:val="-4"/>
                <w:sz w:val="21"/>
              </w:rPr>
              <w:t>arguments.</w:t>
            </w:r>
            <w:r>
              <w:rPr>
                <w:spacing w:val="-21"/>
                <w:sz w:val="21"/>
              </w:rPr>
              <w:t xml:space="preserve"> </w:t>
            </w:r>
            <w:r>
              <w:rPr>
                <w:rFonts w:ascii="Times New Roman"/>
                <w:spacing w:val="-4"/>
                <w:sz w:val="21"/>
              </w:rPr>
              <w:t>They</w:t>
            </w:r>
            <w:r>
              <w:rPr>
                <w:rFonts w:ascii="Times New Roman"/>
                <w:spacing w:val="-12"/>
                <w:sz w:val="21"/>
              </w:rPr>
              <w:t xml:space="preserve"> </w:t>
            </w:r>
            <w:r>
              <w:rPr>
                <w:rFonts w:ascii="Times New Roman"/>
                <w:spacing w:val="-4"/>
                <w:sz w:val="21"/>
              </w:rPr>
              <w:t>willbe</w:t>
            </w:r>
            <w:r>
              <w:rPr>
                <w:rFonts w:ascii="Times New Roman"/>
                <w:spacing w:val="-13"/>
                <w:sz w:val="21"/>
              </w:rPr>
              <w:t xml:space="preserve"> </w:t>
            </w:r>
            <w:r>
              <w:rPr>
                <w:rFonts w:ascii="Times New Roman"/>
                <w:spacing w:val="-4"/>
                <w:sz w:val="21"/>
              </w:rPr>
              <w:t>able</w:t>
            </w:r>
            <w:r>
              <w:rPr>
                <w:rFonts w:ascii="Times New Roman"/>
                <w:spacing w:val="-9"/>
                <w:sz w:val="21"/>
              </w:rPr>
              <w:t xml:space="preserve"> </w:t>
            </w:r>
            <w:r>
              <w:rPr>
                <w:rFonts w:ascii="Times New Roman"/>
                <w:spacing w:val="-4"/>
                <w:sz w:val="21"/>
              </w:rPr>
              <w:t>to</w:t>
            </w:r>
            <w:r>
              <w:rPr>
                <w:rFonts w:ascii="Times New Roman"/>
                <w:spacing w:val="-1"/>
                <w:sz w:val="21"/>
              </w:rPr>
              <w:t xml:space="preserve"> </w:t>
            </w:r>
            <w:r>
              <w:rPr>
                <w:spacing w:val="-4"/>
                <w:sz w:val="21"/>
              </w:rPr>
              <w:t>undertake</w:t>
            </w:r>
            <w:r>
              <w:rPr>
                <w:spacing w:val="-11"/>
                <w:sz w:val="21"/>
              </w:rPr>
              <w:t xml:space="preserve"> </w:t>
            </w:r>
            <w:r>
              <w:rPr>
                <w:spacing w:val="-4"/>
                <w:sz w:val="21"/>
              </w:rPr>
              <w:t>further</w:t>
            </w:r>
          </w:p>
          <w:p w14:paraId="4647E8AB" w14:textId="77777777" w:rsidR="00904CC6" w:rsidRDefault="0053250A">
            <w:pPr>
              <w:pStyle w:val="TableParagraph"/>
              <w:spacing w:before="8" w:line="211" w:lineRule="auto"/>
              <w:ind w:left="126"/>
              <w:rPr>
                <w:sz w:val="21"/>
              </w:rPr>
            </w:pPr>
            <w:r>
              <w:rPr>
                <w:spacing w:val="-4"/>
                <w:sz w:val="21"/>
              </w:rPr>
              <w:t>training</w:t>
            </w:r>
            <w:r>
              <w:rPr>
                <w:sz w:val="21"/>
              </w:rPr>
              <w:t xml:space="preserve"> </w:t>
            </w:r>
            <w:r>
              <w:rPr>
                <w:spacing w:val="-4"/>
                <w:sz w:val="21"/>
              </w:rPr>
              <w:t>and develop</w:t>
            </w:r>
            <w:r>
              <w:rPr>
                <w:spacing w:val="-20"/>
                <w:sz w:val="21"/>
              </w:rPr>
              <w:t xml:space="preserve"> </w:t>
            </w:r>
            <w:r>
              <w:rPr>
                <w:spacing w:val="-4"/>
                <w:sz w:val="21"/>
              </w:rPr>
              <w:t>new</w:t>
            </w:r>
            <w:r>
              <w:rPr>
                <w:spacing w:val="-16"/>
                <w:sz w:val="21"/>
              </w:rPr>
              <w:t xml:space="preserve"> </w:t>
            </w:r>
            <w:r>
              <w:rPr>
                <w:spacing w:val="-4"/>
                <w:sz w:val="21"/>
              </w:rPr>
              <w:t>skills within</w:t>
            </w:r>
            <w:r>
              <w:rPr>
                <w:spacing w:val="-20"/>
                <w:sz w:val="21"/>
              </w:rPr>
              <w:t xml:space="preserve"> </w:t>
            </w:r>
            <w:r>
              <w:rPr>
                <w:spacing w:val="-4"/>
                <w:sz w:val="21"/>
              </w:rPr>
              <w:t>a</w:t>
            </w:r>
            <w:r>
              <w:rPr>
                <w:spacing w:val="-11"/>
                <w:sz w:val="21"/>
              </w:rPr>
              <w:t xml:space="preserve"> </w:t>
            </w:r>
            <w:r>
              <w:rPr>
                <w:spacing w:val="-4"/>
                <w:sz w:val="21"/>
              </w:rPr>
              <w:t>structured</w:t>
            </w:r>
            <w:r>
              <w:rPr>
                <w:spacing w:val="-16"/>
                <w:sz w:val="21"/>
              </w:rPr>
              <w:t xml:space="preserve"> </w:t>
            </w:r>
            <w:r>
              <w:rPr>
                <w:spacing w:val="-4"/>
                <w:sz w:val="21"/>
              </w:rPr>
              <w:t>and</w:t>
            </w:r>
            <w:r>
              <w:rPr>
                <w:spacing w:val="-17"/>
                <w:sz w:val="21"/>
              </w:rPr>
              <w:t xml:space="preserve"> </w:t>
            </w:r>
            <w:r>
              <w:rPr>
                <w:spacing w:val="-4"/>
                <w:sz w:val="21"/>
              </w:rPr>
              <w:t>managed</w:t>
            </w:r>
            <w:r>
              <w:rPr>
                <w:spacing w:val="-17"/>
                <w:sz w:val="21"/>
              </w:rPr>
              <w:t xml:space="preserve"> </w:t>
            </w:r>
            <w:r>
              <w:rPr>
                <w:spacing w:val="-4"/>
                <w:sz w:val="21"/>
              </w:rPr>
              <w:t>environment</w:t>
            </w:r>
            <w:r>
              <w:rPr>
                <w:spacing w:val="-27"/>
                <w:sz w:val="21"/>
              </w:rPr>
              <w:t xml:space="preserve"> </w:t>
            </w:r>
            <w:r>
              <w:rPr>
                <w:spacing w:val="-4"/>
                <w:sz w:val="21"/>
              </w:rPr>
              <w:t>and</w:t>
            </w:r>
            <w:r>
              <w:rPr>
                <w:spacing w:val="-9"/>
                <w:sz w:val="21"/>
              </w:rPr>
              <w:t xml:space="preserve"> </w:t>
            </w:r>
            <w:r>
              <w:rPr>
                <w:spacing w:val="-4"/>
                <w:sz w:val="21"/>
              </w:rPr>
              <w:t>will have</w:t>
            </w:r>
            <w:r>
              <w:rPr>
                <w:spacing w:val="-17"/>
                <w:sz w:val="21"/>
              </w:rPr>
              <w:t xml:space="preserve"> </w:t>
            </w:r>
            <w:r>
              <w:rPr>
                <w:spacing w:val="-4"/>
                <w:sz w:val="21"/>
              </w:rPr>
              <w:t>the</w:t>
            </w:r>
            <w:r>
              <w:rPr>
                <w:spacing w:val="-31"/>
                <w:sz w:val="21"/>
              </w:rPr>
              <w:t xml:space="preserve"> </w:t>
            </w:r>
            <w:r>
              <w:rPr>
                <w:spacing w:val="-4"/>
                <w:sz w:val="21"/>
              </w:rPr>
              <w:t>qualities</w:t>
            </w:r>
            <w:r>
              <w:rPr>
                <w:spacing w:val="-20"/>
                <w:sz w:val="21"/>
              </w:rPr>
              <w:t xml:space="preserve"> </w:t>
            </w:r>
            <w:r>
              <w:rPr>
                <w:spacing w:val="-4"/>
                <w:sz w:val="21"/>
              </w:rPr>
              <w:t>and</w:t>
            </w:r>
            <w:r>
              <w:rPr>
                <w:spacing w:val="-17"/>
                <w:sz w:val="21"/>
              </w:rPr>
              <w:t xml:space="preserve"> </w:t>
            </w:r>
            <w:r>
              <w:rPr>
                <w:spacing w:val="-4"/>
                <w:sz w:val="21"/>
              </w:rPr>
              <w:t>transferable</w:t>
            </w:r>
            <w:r>
              <w:rPr>
                <w:spacing w:val="-16"/>
                <w:sz w:val="21"/>
              </w:rPr>
              <w:t xml:space="preserve"> </w:t>
            </w:r>
            <w:r>
              <w:rPr>
                <w:spacing w:val="-4"/>
                <w:sz w:val="21"/>
              </w:rPr>
              <w:t>skills</w:t>
            </w:r>
            <w:r>
              <w:rPr>
                <w:spacing w:val="-21"/>
                <w:sz w:val="21"/>
              </w:rPr>
              <w:t xml:space="preserve"> </w:t>
            </w:r>
            <w:r>
              <w:rPr>
                <w:spacing w:val="-4"/>
                <w:sz w:val="21"/>
              </w:rPr>
              <w:t>necessary</w:t>
            </w:r>
            <w:r>
              <w:rPr>
                <w:spacing w:val="-20"/>
                <w:sz w:val="21"/>
              </w:rPr>
              <w:t xml:space="preserve"> </w:t>
            </w:r>
            <w:r>
              <w:rPr>
                <w:spacing w:val="-4"/>
                <w:sz w:val="21"/>
              </w:rPr>
              <w:t>for</w:t>
            </w:r>
            <w:r>
              <w:rPr>
                <w:spacing w:val="-15"/>
                <w:sz w:val="21"/>
              </w:rPr>
              <w:t xml:space="preserve"> </w:t>
            </w:r>
            <w:r>
              <w:rPr>
                <w:spacing w:val="-4"/>
                <w:sz w:val="21"/>
              </w:rPr>
              <w:t xml:space="preserve">employment </w:t>
            </w:r>
            <w:r>
              <w:rPr>
                <w:sz w:val="21"/>
              </w:rPr>
              <w:t>requiring the exercise of some personal responsibility.</w:t>
            </w:r>
          </w:p>
        </w:tc>
      </w:tr>
    </w:tbl>
    <w:p w14:paraId="0D0C72F4" w14:textId="77777777" w:rsidR="00904CC6" w:rsidRDefault="00904CC6">
      <w:pPr>
        <w:pStyle w:val="BodyText"/>
        <w:spacing w:before="6"/>
        <w:rPr>
          <w:sz w:val="19"/>
        </w:r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5"/>
        <w:gridCol w:w="1721"/>
        <w:gridCol w:w="1747"/>
        <w:gridCol w:w="1732"/>
        <w:gridCol w:w="1746"/>
        <w:gridCol w:w="1740"/>
      </w:tblGrid>
      <w:tr w:rsidR="00904CC6" w14:paraId="4E7089BD" w14:textId="77777777">
        <w:trPr>
          <w:trHeight w:val="411"/>
        </w:trPr>
        <w:tc>
          <w:tcPr>
            <w:tcW w:w="1746" w:type="dxa"/>
            <w:shd w:val="clear" w:color="auto" w:fill="8DB3E0"/>
          </w:tcPr>
          <w:p w14:paraId="31A2B3D0" w14:textId="77777777" w:rsidR="00904CC6" w:rsidRDefault="0053250A">
            <w:pPr>
              <w:pStyle w:val="TableParagraph"/>
              <w:spacing w:before="13"/>
              <w:ind w:left="126"/>
              <w:rPr>
                <w:b/>
                <w:sz w:val="17"/>
              </w:rPr>
            </w:pPr>
            <w:r>
              <w:rPr>
                <w:b/>
                <w:w w:val="105"/>
                <w:sz w:val="17"/>
              </w:rPr>
              <w:t>Level</w:t>
            </w:r>
            <w:r>
              <w:rPr>
                <w:b/>
                <w:spacing w:val="-5"/>
                <w:w w:val="105"/>
                <w:sz w:val="17"/>
              </w:rPr>
              <w:t xml:space="preserve"> </w:t>
            </w:r>
            <w:r>
              <w:rPr>
                <w:b/>
                <w:spacing w:val="-12"/>
                <w:w w:val="105"/>
                <w:sz w:val="17"/>
              </w:rPr>
              <w:t>4</w:t>
            </w:r>
          </w:p>
        </w:tc>
        <w:tc>
          <w:tcPr>
            <w:tcW w:w="1722" w:type="dxa"/>
            <w:shd w:val="clear" w:color="auto" w:fill="8DB3E0"/>
          </w:tcPr>
          <w:p w14:paraId="49D8FCBE" w14:textId="77777777" w:rsidR="00904CC6" w:rsidRDefault="0053250A">
            <w:pPr>
              <w:pStyle w:val="TableParagraph"/>
              <w:spacing w:before="111"/>
              <w:ind w:left="673"/>
              <w:rPr>
                <w:b/>
                <w:sz w:val="17"/>
              </w:rPr>
            </w:pPr>
            <w:r>
              <w:rPr>
                <w:b/>
                <w:spacing w:val="-4"/>
                <w:w w:val="105"/>
                <w:sz w:val="17"/>
              </w:rPr>
              <w:t>FAIL</w:t>
            </w:r>
          </w:p>
        </w:tc>
        <w:tc>
          <w:tcPr>
            <w:tcW w:w="1755" w:type="dxa"/>
            <w:shd w:val="clear" w:color="auto" w:fill="8DB3E0"/>
          </w:tcPr>
          <w:p w14:paraId="2464D81F" w14:textId="77777777" w:rsidR="00904CC6" w:rsidRDefault="0053250A">
            <w:pPr>
              <w:pStyle w:val="TableParagraph"/>
              <w:spacing w:before="111"/>
              <w:ind w:left="176" w:right="133"/>
              <w:jc w:val="center"/>
              <w:rPr>
                <w:b/>
                <w:sz w:val="17"/>
              </w:rPr>
            </w:pPr>
            <w:r>
              <w:rPr>
                <w:b/>
                <w:sz w:val="17"/>
              </w:rPr>
              <w:t>MARGINAL</w:t>
            </w:r>
            <w:r>
              <w:rPr>
                <w:b/>
                <w:spacing w:val="38"/>
                <w:w w:val="105"/>
                <w:sz w:val="17"/>
              </w:rPr>
              <w:t xml:space="preserve"> </w:t>
            </w:r>
            <w:r>
              <w:rPr>
                <w:b/>
                <w:spacing w:val="-4"/>
                <w:w w:val="105"/>
                <w:sz w:val="17"/>
              </w:rPr>
              <w:t>FAIL</w:t>
            </w:r>
          </w:p>
        </w:tc>
        <w:tc>
          <w:tcPr>
            <w:tcW w:w="1721" w:type="dxa"/>
            <w:shd w:val="clear" w:color="auto" w:fill="8DB3E0"/>
          </w:tcPr>
          <w:p w14:paraId="4BC3E199" w14:textId="77777777" w:rsidR="00904CC6" w:rsidRDefault="0053250A">
            <w:pPr>
              <w:pStyle w:val="TableParagraph"/>
              <w:spacing w:before="5" w:line="180" w:lineRule="exact"/>
              <w:ind w:left="174" w:right="121"/>
              <w:jc w:val="center"/>
              <w:rPr>
                <w:b/>
                <w:sz w:val="17"/>
              </w:rPr>
            </w:pPr>
            <w:r>
              <w:rPr>
                <w:b/>
                <w:spacing w:val="-2"/>
                <w:w w:val="105"/>
                <w:sz w:val="17"/>
              </w:rPr>
              <w:t>SATISFACTORY</w:t>
            </w:r>
          </w:p>
          <w:p w14:paraId="34B2773C" w14:textId="77777777" w:rsidR="00904CC6" w:rsidRDefault="0053250A">
            <w:pPr>
              <w:pStyle w:val="TableParagraph"/>
              <w:spacing w:line="203" w:lineRule="exact"/>
              <w:ind w:left="164" w:right="121"/>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1"/>
                <w:w w:val="105"/>
                <w:sz w:val="17"/>
              </w:rPr>
              <w:t xml:space="preserve"> </w:t>
            </w:r>
            <w:r>
              <w:rPr>
                <w:b/>
                <w:spacing w:val="-2"/>
                <w:w w:val="105"/>
                <w:sz w:val="17"/>
              </w:rPr>
              <w:t>Pass)</w:t>
            </w:r>
          </w:p>
        </w:tc>
        <w:tc>
          <w:tcPr>
            <w:tcW w:w="1747" w:type="dxa"/>
            <w:shd w:val="clear" w:color="auto" w:fill="8DB3E0"/>
          </w:tcPr>
          <w:p w14:paraId="3D950BAB" w14:textId="77777777" w:rsidR="00904CC6" w:rsidRDefault="0053250A">
            <w:pPr>
              <w:pStyle w:val="TableParagraph"/>
              <w:spacing w:before="13" w:line="190" w:lineRule="exact"/>
              <w:ind w:left="167" w:right="100"/>
              <w:jc w:val="center"/>
              <w:rPr>
                <w:b/>
                <w:sz w:val="17"/>
              </w:rPr>
            </w:pPr>
            <w:r>
              <w:rPr>
                <w:b/>
                <w:spacing w:val="-4"/>
                <w:w w:val="105"/>
                <w:sz w:val="17"/>
              </w:rPr>
              <w:t>GOOD</w:t>
            </w:r>
          </w:p>
          <w:p w14:paraId="19ED74EB" w14:textId="77777777" w:rsidR="00904CC6" w:rsidRDefault="0053250A">
            <w:pPr>
              <w:pStyle w:val="TableParagraph"/>
              <w:spacing w:line="189" w:lineRule="exact"/>
              <w:ind w:left="166" w:right="135"/>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2" w:type="dxa"/>
            <w:shd w:val="clear" w:color="auto" w:fill="8DB3E0"/>
          </w:tcPr>
          <w:p w14:paraId="45AB0E06" w14:textId="77777777" w:rsidR="00904CC6" w:rsidRDefault="0053250A">
            <w:pPr>
              <w:pStyle w:val="TableParagraph"/>
              <w:spacing w:before="13" w:line="190" w:lineRule="exact"/>
              <w:ind w:left="324"/>
              <w:rPr>
                <w:b/>
                <w:sz w:val="17"/>
              </w:rPr>
            </w:pPr>
            <w:r>
              <w:rPr>
                <w:b/>
                <w:w w:val="105"/>
                <w:sz w:val="17"/>
              </w:rPr>
              <w:t>VERY</w:t>
            </w:r>
            <w:r>
              <w:rPr>
                <w:b/>
                <w:spacing w:val="-4"/>
                <w:w w:val="105"/>
                <w:sz w:val="17"/>
              </w:rPr>
              <w:t xml:space="preserve"> GOOD</w:t>
            </w:r>
          </w:p>
          <w:p w14:paraId="4E45CDED" w14:textId="77777777" w:rsidR="00904CC6" w:rsidRDefault="0053250A">
            <w:pPr>
              <w:pStyle w:val="TableParagraph"/>
              <w:spacing w:line="189" w:lineRule="exact"/>
              <w:ind w:left="406"/>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6" w:type="dxa"/>
            <w:shd w:val="clear" w:color="auto" w:fill="8DB3E0"/>
          </w:tcPr>
          <w:p w14:paraId="66F9DD74" w14:textId="77777777" w:rsidR="00904CC6" w:rsidRDefault="0053250A">
            <w:pPr>
              <w:pStyle w:val="TableParagraph"/>
              <w:spacing w:before="5" w:line="180" w:lineRule="exact"/>
              <w:ind w:left="172" w:right="124"/>
              <w:jc w:val="center"/>
              <w:rPr>
                <w:b/>
                <w:sz w:val="17"/>
              </w:rPr>
            </w:pPr>
            <w:r>
              <w:rPr>
                <w:b/>
                <w:spacing w:val="-2"/>
                <w:w w:val="105"/>
                <w:sz w:val="17"/>
              </w:rPr>
              <w:t>EXCELLENT</w:t>
            </w:r>
          </w:p>
          <w:p w14:paraId="1AB19B9C" w14:textId="77777777" w:rsidR="00904CC6" w:rsidRDefault="0053250A">
            <w:pPr>
              <w:pStyle w:val="TableParagraph"/>
              <w:spacing w:line="203" w:lineRule="exact"/>
              <w:ind w:left="172" w:right="142"/>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40" w:type="dxa"/>
            <w:shd w:val="clear" w:color="auto" w:fill="8DB3E0"/>
          </w:tcPr>
          <w:p w14:paraId="2AAB7BCD" w14:textId="77777777" w:rsidR="00904CC6" w:rsidRDefault="0053250A">
            <w:pPr>
              <w:pStyle w:val="TableParagraph"/>
              <w:spacing w:before="5" w:line="180" w:lineRule="exact"/>
              <w:ind w:left="243"/>
              <w:rPr>
                <w:b/>
                <w:sz w:val="17"/>
              </w:rPr>
            </w:pPr>
            <w:r>
              <w:rPr>
                <w:b/>
                <w:spacing w:val="-2"/>
                <w:w w:val="105"/>
                <w:sz w:val="17"/>
              </w:rPr>
              <w:t>EXCEPTIONAL</w:t>
            </w:r>
          </w:p>
          <w:p w14:paraId="0FB92FEE" w14:textId="77777777" w:rsidR="00904CC6" w:rsidRDefault="0053250A">
            <w:pPr>
              <w:pStyle w:val="TableParagraph"/>
              <w:spacing w:line="203" w:lineRule="exact"/>
              <w:ind w:left="163"/>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904CC6" w14:paraId="61FB9E34" w14:textId="77777777">
        <w:trPr>
          <w:trHeight w:val="220"/>
        </w:trPr>
        <w:tc>
          <w:tcPr>
            <w:tcW w:w="1746" w:type="dxa"/>
            <w:shd w:val="clear" w:color="auto" w:fill="8DB3E0"/>
          </w:tcPr>
          <w:p w14:paraId="4E60EE0D" w14:textId="77777777" w:rsidR="00904CC6" w:rsidRDefault="0053250A">
            <w:pPr>
              <w:pStyle w:val="TableParagraph"/>
              <w:spacing w:line="200" w:lineRule="exact"/>
              <w:ind w:left="302"/>
              <w:rPr>
                <w:b/>
                <w:sz w:val="21"/>
              </w:rPr>
            </w:pPr>
            <w:r>
              <w:rPr>
                <w:b/>
                <w:spacing w:val="-2"/>
                <w:sz w:val="21"/>
              </w:rPr>
              <w:t>Category</w:t>
            </w:r>
          </w:p>
        </w:tc>
        <w:tc>
          <w:tcPr>
            <w:tcW w:w="1722" w:type="dxa"/>
            <w:shd w:val="clear" w:color="auto" w:fill="8DB3E0"/>
          </w:tcPr>
          <w:p w14:paraId="7799531E" w14:textId="77777777" w:rsidR="00904CC6" w:rsidRDefault="0053250A">
            <w:pPr>
              <w:pStyle w:val="TableParagraph"/>
              <w:spacing w:before="5" w:line="194" w:lineRule="exact"/>
              <w:ind w:left="603"/>
              <w:rPr>
                <w:b/>
                <w:sz w:val="17"/>
              </w:rPr>
            </w:pPr>
            <w:r>
              <w:rPr>
                <w:b/>
                <w:sz w:val="17"/>
              </w:rPr>
              <w:t>0-</w:t>
            </w:r>
            <w:r>
              <w:rPr>
                <w:b/>
                <w:spacing w:val="-5"/>
                <w:w w:val="105"/>
                <w:sz w:val="17"/>
              </w:rPr>
              <w:t>29%</w:t>
            </w:r>
          </w:p>
        </w:tc>
        <w:tc>
          <w:tcPr>
            <w:tcW w:w="1755" w:type="dxa"/>
            <w:shd w:val="clear" w:color="auto" w:fill="8DB3E0"/>
          </w:tcPr>
          <w:p w14:paraId="5016A367" w14:textId="77777777" w:rsidR="00904CC6" w:rsidRDefault="0053250A">
            <w:pPr>
              <w:pStyle w:val="TableParagraph"/>
              <w:spacing w:before="5" w:line="194" w:lineRule="exact"/>
              <w:ind w:left="162" w:right="133"/>
              <w:jc w:val="center"/>
              <w:rPr>
                <w:b/>
                <w:sz w:val="17"/>
              </w:rPr>
            </w:pPr>
            <w:r>
              <w:rPr>
                <w:b/>
                <w:sz w:val="17"/>
              </w:rPr>
              <w:t>30-</w:t>
            </w:r>
            <w:r>
              <w:rPr>
                <w:b/>
                <w:spacing w:val="-5"/>
                <w:w w:val="105"/>
                <w:sz w:val="17"/>
              </w:rPr>
              <w:t>39%</w:t>
            </w:r>
          </w:p>
        </w:tc>
        <w:tc>
          <w:tcPr>
            <w:tcW w:w="1721" w:type="dxa"/>
            <w:shd w:val="clear" w:color="auto" w:fill="8DB3E0"/>
          </w:tcPr>
          <w:p w14:paraId="0F8789DA" w14:textId="77777777" w:rsidR="00904CC6" w:rsidRDefault="0053250A">
            <w:pPr>
              <w:pStyle w:val="TableParagraph"/>
              <w:spacing w:before="5" w:line="194" w:lineRule="exact"/>
              <w:ind w:left="573"/>
              <w:rPr>
                <w:b/>
                <w:sz w:val="17"/>
              </w:rPr>
            </w:pPr>
            <w:r>
              <w:rPr>
                <w:b/>
                <w:sz w:val="17"/>
              </w:rPr>
              <w:t>40-</w:t>
            </w:r>
            <w:r>
              <w:rPr>
                <w:b/>
                <w:spacing w:val="-5"/>
                <w:w w:val="105"/>
                <w:sz w:val="17"/>
              </w:rPr>
              <w:t>49%</w:t>
            </w:r>
          </w:p>
        </w:tc>
        <w:tc>
          <w:tcPr>
            <w:tcW w:w="1747" w:type="dxa"/>
            <w:shd w:val="clear" w:color="auto" w:fill="8DB3E0"/>
          </w:tcPr>
          <w:p w14:paraId="5DC02518" w14:textId="77777777" w:rsidR="00904CC6" w:rsidRDefault="0053250A">
            <w:pPr>
              <w:pStyle w:val="TableParagraph"/>
              <w:spacing w:before="5" w:line="194" w:lineRule="exact"/>
              <w:ind w:left="583"/>
              <w:rPr>
                <w:b/>
                <w:sz w:val="17"/>
              </w:rPr>
            </w:pPr>
            <w:r>
              <w:rPr>
                <w:b/>
                <w:sz w:val="17"/>
              </w:rPr>
              <w:t>50-</w:t>
            </w:r>
            <w:r>
              <w:rPr>
                <w:b/>
                <w:spacing w:val="-5"/>
                <w:w w:val="105"/>
                <w:sz w:val="17"/>
              </w:rPr>
              <w:t>59%</w:t>
            </w:r>
          </w:p>
        </w:tc>
        <w:tc>
          <w:tcPr>
            <w:tcW w:w="1732" w:type="dxa"/>
            <w:shd w:val="clear" w:color="auto" w:fill="8DB3E0"/>
          </w:tcPr>
          <w:p w14:paraId="2F5BECB3" w14:textId="77777777" w:rsidR="00904CC6" w:rsidRDefault="0053250A">
            <w:pPr>
              <w:pStyle w:val="TableParagraph"/>
              <w:spacing w:before="5" w:line="194" w:lineRule="exact"/>
              <w:ind w:left="566"/>
              <w:rPr>
                <w:b/>
                <w:sz w:val="17"/>
              </w:rPr>
            </w:pPr>
            <w:r>
              <w:rPr>
                <w:b/>
                <w:sz w:val="17"/>
              </w:rPr>
              <w:t>60-</w:t>
            </w:r>
            <w:r>
              <w:rPr>
                <w:b/>
                <w:spacing w:val="-5"/>
                <w:w w:val="105"/>
                <w:sz w:val="17"/>
              </w:rPr>
              <w:t>69%</w:t>
            </w:r>
          </w:p>
        </w:tc>
        <w:tc>
          <w:tcPr>
            <w:tcW w:w="1746" w:type="dxa"/>
            <w:shd w:val="clear" w:color="auto" w:fill="8DB3E0"/>
          </w:tcPr>
          <w:p w14:paraId="749466D7" w14:textId="77777777" w:rsidR="00904CC6" w:rsidRDefault="0053250A">
            <w:pPr>
              <w:pStyle w:val="TableParagraph"/>
              <w:spacing w:before="5" w:line="194" w:lineRule="exact"/>
              <w:ind w:left="582"/>
              <w:rPr>
                <w:b/>
                <w:sz w:val="17"/>
              </w:rPr>
            </w:pPr>
            <w:r>
              <w:rPr>
                <w:b/>
                <w:sz w:val="17"/>
              </w:rPr>
              <w:t>70-</w:t>
            </w:r>
            <w:r>
              <w:rPr>
                <w:b/>
                <w:spacing w:val="-5"/>
                <w:w w:val="105"/>
                <w:sz w:val="17"/>
              </w:rPr>
              <w:t>84%</w:t>
            </w:r>
          </w:p>
        </w:tc>
        <w:tc>
          <w:tcPr>
            <w:tcW w:w="1740" w:type="dxa"/>
            <w:shd w:val="clear" w:color="auto" w:fill="8DB3E0"/>
          </w:tcPr>
          <w:p w14:paraId="7C3A41CF" w14:textId="77777777" w:rsidR="00904CC6" w:rsidRDefault="0053250A">
            <w:pPr>
              <w:pStyle w:val="TableParagraph"/>
              <w:spacing w:line="192" w:lineRule="exact"/>
              <w:ind w:left="514"/>
              <w:rPr>
                <w:b/>
                <w:sz w:val="17"/>
              </w:rPr>
            </w:pPr>
            <w:r>
              <w:rPr>
                <w:b/>
                <w:sz w:val="17"/>
              </w:rPr>
              <w:t>85-</w:t>
            </w:r>
            <w:r>
              <w:rPr>
                <w:b/>
                <w:spacing w:val="-4"/>
                <w:w w:val="105"/>
                <w:sz w:val="17"/>
              </w:rPr>
              <w:t>100%</w:t>
            </w:r>
          </w:p>
        </w:tc>
      </w:tr>
      <w:tr w:rsidR="00904CC6" w14:paraId="773F036A" w14:textId="77777777">
        <w:trPr>
          <w:trHeight w:val="4593"/>
        </w:trPr>
        <w:tc>
          <w:tcPr>
            <w:tcW w:w="1746" w:type="dxa"/>
            <w:shd w:val="clear" w:color="auto" w:fill="8DB3E0"/>
          </w:tcPr>
          <w:p w14:paraId="0CF12269" w14:textId="77777777" w:rsidR="00904CC6" w:rsidRDefault="0053250A">
            <w:pPr>
              <w:pStyle w:val="TableParagraph"/>
              <w:spacing w:line="259" w:lineRule="auto"/>
              <w:ind w:left="239" w:right="157"/>
              <w:rPr>
                <w:sz w:val="17"/>
              </w:rPr>
            </w:pPr>
            <w:r>
              <w:rPr>
                <w:b/>
                <w:spacing w:val="-2"/>
                <w:sz w:val="21"/>
              </w:rPr>
              <w:t xml:space="preserve">Engagement </w:t>
            </w:r>
            <w:r>
              <w:rPr>
                <w:b/>
                <w:spacing w:val="-4"/>
                <w:sz w:val="21"/>
              </w:rPr>
              <w:t>with</w:t>
            </w:r>
            <w:r>
              <w:rPr>
                <w:b/>
                <w:spacing w:val="-11"/>
                <w:sz w:val="21"/>
              </w:rPr>
              <w:t xml:space="preserve"> </w:t>
            </w:r>
            <w:r>
              <w:rPr>
                <w:b/>
                <w:spacing w:val="-4"/>
                <w:sz w:val="21"/>
              </w:rPr>
              <w:t xml:space="preserve">literature </w:t>
            </w:r>
            <w:r>
              <w:rPr>
                <w:spacing w:val="-2"/>
                <w:sz w:val="17"/>
              </w:rPr>
              <w:t>(including</w:t>
            </w:r>
            <w:r>
              <w:rPr>
                <w:spacing w:val="40"/>
                <w:sz w:val="17"/>
              </w:rPr>
              <w:t xml:space="preserve"> </w:t>
            </w:r>
            <w:r>
              <w:rPr>
                <w:spacing w:val="-2"/>
                <w:sz w:val="17"/>
              </w:rPr>
              <w:t>reading, referencing, academic</w:t>
            </w:r>
          </w:p>
          <w:p w14:paraId="19C1D0BE" w14:textId="77777777" w:rsidR="00904CC6" w:rsidRDefault="0053250A">
            <w:pPr>
              <w:pStyle w:val="TableParagraph"/>
              <w:spacing w:line="276" w:lineRule="auto"/>
              <w:ind w:left="239" w:right="159"/>
              <w:rPr>
                <w:sz w:val="17"/>
              </w:rPr>
            </w:pPr>
            <w:r>
              <w:rPr>
                <w:sz w:val="17"/>
              </w:rPr>
              <w:t xml:space="preserve">conventions and </w:t>
            </w:r>
            <w:r>
              <w:rPr>
                <w:spacing w:val="-2"/>
                <w:sz w:val="17"/>
              </w:rPr>
              <w:t>academic honesty)</w:t>
            </w:r>
          </w:p>
        </w:tc>
        <w:tc>
          <w:tcPr>
            <w:tcW w:w="1722" w:type="dxa"/>
            <w:tcBorders>
              <w:right w:val="dashSmallGap" w:sz="8" w:space="0" w:color="000000"/>
            </w:tcBorders>
          </w:tcPr>
          <w:p w14:paraId="3B71BE26" w14:textId="77777777" w:rsidR="00904CC6" w:rsidRDefault="0053250A">
            <w:pPr>
              <w:pStyle w:val="TableParagraph"/>
              <w:spacing w:line="219" w:lineRule="exact"/>
              <w:ind w:left="114"/>
              <w:rPr>
                <w:sz w:val="21"/>
              </w:rPr>
            </w:pPr>
            <w:r>
              <w:rPr>
                <w:sz w:val="21"/>
              </w:rPr>
              <w:t>Little</w:t>
            </w:r>
            <w:r>
              <w:rPr>
                <w:spacing w:val="-4"/>
                <w:sz w:val="21"/>
              </w:rPr>
              <w:t xml:space="preserve"> </w:t>
            </w:r>
            <w:r>
              <w:rPr>
                <w:sz w:val="21"/>
              </w:rPr>
              <w:t>or</w:t>
            </w:r>
            <w:r>
              <w:rPr>
                <w:spacing w:val="-3"/>
                <w:sz w:val="21"/>
              </w:rPr>
              <w:t xml:space="preserve"> </w:t>
            </w:r>
            <w:r>
              <w:rPr>
                <w:spacing w:val="-5"/>
                <w:sz w:val="21"/>
              </w:rPr>
              <w:t>no</w:t>
            </w:r>
          </w:p>
          <w:p w14:paraId="15988954" w14:textId="77777777" w:rsidR="00904CC6" w:rsidRDefault="0053250A">
            <w:pPr>
              <w:pStyle w:val="TableParagraph"/>
              <w:spacing w:before="11" w:line="225" w:lineRule="auto"/>
              <w:ind w:left="114"/>
              <w:rPr>
                <w:sz w:val="21"/>
              </w:rPr>
            </w:pPr>
            <w:r>
              <w:rPr>
                <w:sz w:val="21"/>
              </w:rPr>
              <w:t>evidence of reading</w:t>
            </w:r>
            <w:r>
              <w:rPr>
                <w:spacing w:val="-15"/>
                <w:sz w:val="21"/>
              </w:rPr>
              <w:t xml:space="preserve"> </w:t>
            </w:r>
            <w:r>
              <w:rPr>
                <w:rFonts w:ascii="Times New Roman"/>
                <w:sz w:val="21"/>
              </w:rPr>
              <w:t xml:space="preserve">and/or </w:t>
            </w:r>
            <w:r>
              <w:rPr>
                <w:sz w:val="21"/>
              </w:rPr>
              <w:t xml:space="preserve">reliance on </w:t>
            </w:r>
            <w:r>
              <w:rPr>
                <w:spacing w:val="-2"/>
                <w:sz w:val="21"/>
              </w:rPr>
              <w:t>inappropriate sources.</w:t>
            </w:r>
          </w:p>
          <w:p w14:paraId="17D926F9" w14:textId="77777777" w:rsidR="00904CC6" w:rsidRDefault="0053250A">
            <w:pPr>
              <w:pStyle w:val="TableParagraph"/>
              <w:spacing w:line="230" w:lineRule="exact"/>
              <w:ind w:left="114"/>
              <w:rPr>
                <w:sz w:val="21"/>
              </w:rPr>
            </w:pPr>
            <w:r>
              <w:rPr>
                <w:sz w:val="21"/>
              </w:rPr>
              <w:t>Views</w:t>
            </w:r>
            <w:r>
              <w:rPr>
                <w:spacing w:val="-6"/>
                <w:sz w:val="21"/>
              </w:rPr>
              <w:t xml:space="preserve"> </w:t>
            </w:r>
            <w:r>
              <w:rPr>
                <w:spacing w:val="-5"/>
                <w:sz w:val="21"/>
              </w:rPr>
              <w:t>and</w:t>
            </w:r>
          </w:p>
          <w:p w14:paraId="00B8CE91" w14:textId="77777777" w:rsidR="00904CC6" w:rsidRDefault="0053250A">
            <w:pPr>
              <w:pStyle w:val="TableParagraph"/>
              <w:spacing w:before="5" w:line="228" w:lineRule="auto"/>
              <w:ind w:left="114" w:right="7"/>
              <w:rPr>
                <w:sz w:val="21"/>
              </w:rPr>
            </w:pPr>
            <w:r>
              <w:rPr>
                <w:sz w:val="21"/>
              </w:rPr>
              <w:t>f indings mostly unsupported</w:t>
            </w:r>
            <w:r>
              <w:rPr>
                <w:spacing w:val="-15"/>
                <w:sz w:val="21"/>
              </w:rPr>
              <w:t xml:space="preserve"> </w:t>
            </w:r>
            <w:r>
              <w:rPr>
                <w:sz w:val="21"/>
              </w:rPr>
              <w:t xml:space="preserve">and </w:t>
            </w:r>
            <w:r>
              <w:rPr>
                <w:spacing w:val="-4"/>
                <w:sz w:val="21"/>
              </w:rPr>
              <w:t xml:space="preserve">non- </w:t>
            </w:r>
            <w:r>
              <w:rPr>
                <w:spacing w:val="-2"/>
                <w:sz w:val="21"/>
              </w:rPr>
              <w:t>authoritative.</w:t>
            </w:r>
          </w:p>
          <w:p w14:paraId="4CD93551" w14:textId="77777777" w:rsidR="00904CC6" w:rsidRDefault="0053250A">
            <w:pPr>
              <w:pStyle w:val="TableParagraph"/>
              <w:spacing w:before="11" w:line="228" w:lineRule="auto"/>
              <w:ind w:left="114" w:right="205"/>
              <w:rPr>
                <w:sz w:val="21"/>
              </w:rPr>
            </w:pPr>
            <w:r>
              <w:rPr>
                <w:spacing w:val="-2"/>
                <w:sz w:val="21"/>
              </w:rPr>
              <w:t xml:space="preserve">Referencing conventions </w:t>
            </w:r>
            <w:r>
              <w:rPr>
                <w:spacing w:val="-4"/>
                <w:sz w:val="21"/>
              </w:rPr>
              <w:t xml:space="preserve">used </w:t>
            </w:r>
            <w:r>
              <w:rPr>
                <w:sz w:val="21"/>
              </w:rPr>
              <w:t>incoherently</w:t>
            </w:r>
            <w:r>
              <w:rPr>
                <w:spacing w:val="-15"/>
                <w:sz w:val="21"/>
              </w:rPr>
              <w:t xml:space="preserve"> </w:t>
            </w:r>
            <w:r>
              <w:rPr>
                <w:sz w:val="21"/>
              </w:rPr>
              <w:t>or largely</w:t>
            </w:r>
            <w:r>
              <w:rPr>
                <w:spacing w:val="-7"/>
                <w:sz w:val="21"/>
              </w:rPr>
              <w:t xml:space="preserve"> </w:t>
            </w:r>
            <w:r>
              <w:rPr>
                <w:spacing w:val="-2"/>
                <w:sz w:val="21"/>
              </w:rPr>
              <w:t>absent.</w:t>
            </w:r>
          </w:p>
        </w:tc>
        <w:tc>
          <w:tcPr>
            <w:tcW w:w="1755" w:type="dxa"/>
            <w:tcBorders>
              <w:left w:val="dashSmallGap" w:sz="8" w:space="0" w:color="000000"/>
              <w:right w:val="double" w:sz="2" w:space="0" w:color="000000"/>
            </w:tcBorders>
          </w:tcPr>
          <w:p w14:paraId="43DF3773" w14:textId="77777777" w:rsidR="00904CC6" w:rsidRDefault="0053250A">
            <w:pPr>
              <w:pStyle w:val="TableParagraph"/>
              <w:spacing w:line="217" w:lineRule="exact"/>
              <w:ind w:left="134"/>
              <w:rPr>
                <w:sz w:val="21"/>
              </w:rPr>
            </w:pPr>
            <w:r>
              <w:rPr>
                <w:spacing w:val="-4"/>
                <w:sz w:val="21"/>
              </w:rPr>
              <w:t>Poor</w:t>
            </w:r>
          </w:p>
          <w:p w14:paraId="655EFF9B" w14:textId="77777777" w:rsidR="00904CC6" w:rsidRDefault="0053250A">
            <w:pPr>
              <w:pStyle w:val="TableParagraph"/>
              <w:spacing w:before="8" w:line="228" w:lineRule="auto"/>
              <w:ind w:left="134" w:right="102"/>
              <w:rPr>
                <w:sz w:val="21"/>
              </w:rPr>
            </w:pPr>
            <w:r>
              <w:rPr>
                <w:spacing w:val="-2"/>
                <w:sz w:val="21"/>
              </w:rPr>
              <w:t xml:space="preserve">engagement </w:t>
            </w:r>
            <w:r>
              <w:rPr>
                <w:sz w:val="21"/>
              </w:rPr>
              <w:t xml:space="preserve">with essential reading. No evidence of wider reading. Reliance on </w:t>
            </w:r>
            <w:r>
              <w:rPr>
                <w:spacing w:val="-2"/>
                <w:sz w:val="21"/>
              </w:rPr>
              <w:t xml:space="preserve">inappropriate </w:t>
            </w:r>
            <w:r>
              <w:rPr>
                <w:sz w:val="21"/>
              </w:rPr>
              <w:t>sources,</w:t>
            </w:r>
            <w:r>
              <w:rPr>
                <w:spacing w:val="-13"/>
                <w:sz w:val="21"/>
              </w:rPr>
              <w:t xml:space="preserve"> </w:t>
            </w:r>
            <w:r>
              <w:rPr>
                <w:sz w:val="21"/>
              </w:rPr>
              <w:t xml:space="preserve">and/or </w:t>
            </w:r>
            <w:r>
              <w:rPr>
                <w:spacing w:val="-2"/>
                <w:sz w:val="21"/>
              </w:rPr>
              <w:t xml:space="preserve">indiscriminate </w:t>
            </w:r>
            <w:r>
              <w:rPr>
                <w:sz w:val="21"/>
              </w:rPr>
              <w:t>use of sources. Heavily reliant on information gained through class contact.</w:t>
            </w:r>
          </w:p>
          <w:p w14:paraId="0880CC6E" w14:textId="77777777" w:rsidR="00904CC6" w:rsidRDefault="0053250A">
            <w:pPr>
              <w:pStyle w:val="TableParagraph"/>
              <w:spacing w:line="235" w:lineRule="auto"/>
              <w:ind w:left="134"/>
              <w:rPr>
                <w:sz w:val="21"/>
              </w:rPr>
            </w:pPr>
            <w:r>
              <w:rPr>
                <w:spacing w:val="-2"/>
                <w:sz w:val="21"/>
              </w:rPr>
              <w:t>Inconsistent</w:t>
            </w:r>
            <w:r>
              <w:rPr>
                <w:spacing w:val="-13"/>
                <w:sz w:val="21"/>
              </w:rPr>
              <w:t xml:space="preserve"> </w:t>
            </w:r>
            <w:r>
              <w:rPr>
                <w:spacing w:val="-2"/>
                <w:sz w:val="21"/>
              </w:rPr>
              <w:t xml:space="preserve">and </w:t>
            </w:r>
            <w:r>
              <w:rPr>
                <w:sz w:val="21"/>
              </w:rPr>
              <w:t xml:space="preserve">weak use of </w:t>
            </w:r>
            <w:r>
              <w:rPr>
                <w:spacing w:val="-2"/>
                <w:sz w:val="21"/>
              </w:rPr>
              <w:t>referencing.</w:t>
            </w:r>
          </w:p>
        </w:tc>
        <w:tc>
          <w:tcPr>
            <w:tcW w:w="1721" w:type="dxa"/>
            <w:tcBorders>
              <w:left w:val="double" w:sz="2" w:space="0" w:color="000000"/>
              <w:right w:val="dashSmallGap" w:sz="8" w:space="0" w:color="000000"/>
            </w:tcBorders>
          </w:tcPr>
          <w:p w14:paraId="502F59BF" w14:textId="77777777" w:rsidR="00904CC6" w:rsidRDefault="0053250A">
            <w:pPr>
              <w:pStyle w:val="TableParagraph"/>
              <w:spacing w:line="217" w:lineRule="exact"/>
              <w:ind w:left="105"/>
              <w:rPr>
                <w:sz w:val="21"/>
              </w:rPr>
            </w:pPr>
            <w:r>
              <w:rPr>
                <w:spacing w:val="-2"/>
                <w:sz w:val="21"/>
              </w:rPr>
              <w:t>Engagement</w:t>
            </w:r>
          </w:p>
          <w:p w14:paraId="4392E0A9" w14:textId="77777777" w:rsidR="00904CC6" w:rsidRDefault="0053250A">
            <w:pPr>
              <w:pStyle w:val="TableParagraph"/>
              <w:spacing w:before="8" w:line="228" w:lineRule="auto"/>
              <w:ind w:left="105"/>
              <w:rPr>
                <w:sz w:val="21"/>
              </w:rPr>
            </w:pPr>
            <w:r>
              <w:rPr>
                <w:sz w:val="21"/>
              </w:rPr>
              <w:t>with a limited range of mostly relevant and credible</w:t>
            </w:r>
            <w:r>
              <w:rPr>
                <w:spacing w:val="-15"/>
                <w:sz w:val="21"/>
              </w:rPr>
              <w:t xml:space="preserve"> </w:t>
            </w:r>
            <w:r>
              <w:rPr>
                <w:sz w:val="21"/>
              </w:rPr>
              <w:t xml:space="preserve">sources but with some reliance on </w:t>
            </w:r>
            <w:r>
              <w:rPr>
                <w:spacing w:val="-2"/>
                <w:sz w:val="21"/>
              </w:rPr>
              <w:t xml:space="preserve">information </w:t>
            </w:r>
            <w:r>
              <w:rPr>
                <w:sz w:val="21"/>
              </w:rPr>
              <w:t>gained through class contact.</w:t>
            </w:r>
          </w:p>
          <w:p w14:paraId="74C178ED" w14:textId="77777777" w:rsidR="00904CC6" w:rsidRDefault="0053250A">
            <w:pPr>
              <w:pStyle w:val="TableParagraph"/>
              <w:spacing w:before="4" w:line="228" w:lineRule="auto"/>
              <w:ind w:left="105" w:right="69"/>
              <w:rPr>
                <w:sz w:val="21"/>
              </w:rPr>
            </w:pPr>
            <w:r>
              <w:rPr>
                <w:spacing w:val="-2"/>
                <w:sz w:val="21"/>
              </w:rPr>
              <w:t>Some</w:t>
            </w:r>
            <w:r>
              <w:rPr>
                <w:spacing w:val="-13"/>
                <w:sz w:val="21"/>
              </w:rPr>
              <w:t xml:space="preserve"> </w:t>
            </w:r>
            <w:r>
              <w:rPr>
                <w:spacing w:val="-2"/>
                <w:sz w:val="21"/>
              </w:rPr>
              <w:t xml:space="preserve">omissions </w:t>
            </w:r>
            <w:r>
              <w:rPr>
                <w:sz w:val="21"/>
              </w:rPr>
              <w:t xml:space="preserve">and minor </w:t>
            </w:r>
            <w:r>
              <w:rPr>
                <w:spacing w:val="-2"/>
                <w:sz w:val="21"/>
              </w:rPr>
              <w:t>errors.</w:t>
            </w:r>
          </w:p>
          <w:p w14:paraId="3D490B84" w14:textId="77777777" w:rsidR="00904CC6" w:rsidRDefault="0053250A">
            <w:pPr>
              <w:pStyle w:val="TableParagraph"/>
              <w:spacing w:line="225" w:lineRule="auto"/>
              <w:ind w:left="105"/>
              <w:rPr>
                <w:sz w:val="21"/>
              </w:rPr>
            </w:pPr>
            <w:r>
              <w:rPr>
                <w:spacing w:val="-2"/>
                <w:sz w:val="21"/>
              </w:rPr>
              <w:t xml:space="preserve">Referencing conventions </w:t>
            </w:r>
            <w:r>
              <w:rPr>
                <w:sz w:val="21"/>
              </w:rPr>
              <w:t>evident</w:t>
            </w:r>
            <w:r>
              <w:rPr>
                <w:spacing w:val="-15"/>
                <w:sz w:val="21"/>
              </w:rPr>
              <w:t xml:space="preserve"> </w:t>
            </w:r>
            <w:r>
              <w:rPr>
                <w:sz w:val="21"/>
              </w:rPr>
              <w:t xml:space="preserve">though not always </w:t>
            </w:r>
            <w:r>
              <w:rPr>
                <w:spacing w:val="-2"/>
                <w:sz w:val="21"/>
              </w:rPr>
              <w:t xml:space="preserve">applied </w:t>
            </w:r>
            <w:r>
              <w:rPr>
                <w:sz w:val="21"/>
              </w:rPr>
              <w:t xml:space="preserve">accurately or </w:t>
            </w:r>
            <w:r>
              <w:rPr>
                <w:spacing w:val="-2"/>
                <w:sz w:val="21"/>
              </w:rPr>
              <w:t>consistently.</w:t>
            </w:r>
          </w:p>
        </w:tc>
        <w:tc>
          <w:tcPr>
            <w:tcW w:w="1747" w:type="dxa"/>
            <w:tcBorders>
              <w:left w:val="dashSmallGap" w:sz="8" w:space="0" w:color="000000"/>
              <w:right w:val="dashSmallGap" w:sz="8" w:space="0" w:color="000000"/>
            </w:tcBorders>
          </w:tcPr>
          <w:p w14:paraId="364BA4B0" w14:textId="77777777" w:rsidR="00904CC6" w:rsidRDefault="0053250A">
            <w:pPr>
              <w:pStyle w:val="TableParagraph"/>
              <w:spacing w:line="217" w:lineRule="exact"/>
              <w:ind w:left="134"/>
              <w:rPr>
                <w:sz w:val="21"/>
              </w:rPr>
            </w:pPr>
            <w:r>
              <w:rPr>
                <w:spacing w:val="-2"/>
                <w:sz w:val="21"/>
              </w:rPr>
              <w:t>Engagement</w:t>
            </w:r>
          </w:p>
          <w:p w14:paraId="0EF9D6B2" w14:textId="77777777" w:rsidR="00904CC6" w:rsidRDefault="0053250A">
            <w:pPr>
              <w:pStyle w:val="TableParagraph"/>
              <w:spacing w:before="8" w:line="228" w:lineRule="auto"/>
              <w:ind w:left="134" w:right="85"/>
              <w:rPr>
                <w:sz w:val="21"/>
              </w:rPr>
            </w:pPr>
            <w:r>
              <w:rPr>
                <w:sz w:val="21"/>
              </w:rPr>
              <w:t xml:space="preserve">with an </w:t>
            </w:r>
            <w:r>
              <w:rPr>
                <w:spacing w:val="-2"/>
                <w:sz w:val="21"/>
              </w:rPr>
              <w:t xml:space="preserve">appropriate </w:t>
            </w:r>
            <w:r>
              <w:rPr>
                <w:sz w:val="21"/>
              </w:rPr>
              <w:t xml:space="preserve">range of </w:t>
            </w:r>
            <w:r>
              <w:rPr>
                <w:spacing w:val="-2"/>
                <w:sz w:val="21"/>
              </w:rPr>
              <w:t xml:space="preserve">literature, including sources retrieved independently. </w:t>
            </w:r>
            <w:r>
              <w:rPr>
                <w:sz w:val="21"/>
              </w:rPr>
              <w:t>Some over- reliance</w:t>
            </w:r>
            <w:r>
              <w:rPr>
                <w:spacing w:val="-4"/>
                <w:sz w:val="21"/>
              </w:rPr>
              <w:t xml:space="preserve"> </w:t>
            </w:r>
            <w:r>
              <w:rPr>
                <w:sz w:val="21"/>
              </w:rPr>
              <w:t xml:space="preserve">ontexts </w:t>
            </w:r>
            <w:r>
              <w:rPr>
                <w:spacing w:val="-2"/>
                <w:sz w:val="21"/>
              </w:rPr>
              <w:t>rather</w:t>
            </w:r>
            <w:r>
              <w:rPr>
                <w:spacing w:val="-13"/>
                <w:sz w:val="21"/>
              </w:rPr>
              <w:t xml:space="preserve"> </w:t>
            </w:r>
            <w:r>
              <w:rPr>
                <w:spacing w:val="-2"/>
                <w:sz w:val="21"/>
              </w:rPr>
              <w:t>than</w:t>
            </w:r>
            <w:r>
              <w:rPr>
                <w:spacing w:val="-30"/>
                <w:sz w:val="21"/>
              </w:rPr>
              <w:t xml:space="preserve"> </w:t>
            </w:r>
            <w:r>
              <w:rPr>
                <w:spacing w:val="-2"/>
                <w:sz w:val="21"/>
              </w:rPr>
              <w:t>other sources.</w:t>
            </w:r>
          </w:p>
          <w:p w14:paraId="21AE2D94" w14:textId="77777777" w:rsidR="00904CC6" w:rsidRDefault="0053250A">
            <w:pPr>
              <w:pStyle w:val="TableParagraph"/>
              <w:spacing w:before="2" w:line="228" w:lineRule="auto"/>
              <w:ind w:left="134"/>
              <w:rPr>
                <w:sz w:val="21"/>
              </w:rPr>
            </w:pPr>
            <w:r>
              <w:rPr>
                <w:sz w:val="21"/>
              </w:rPr>
              <w:t>Referencing</w:t>
            </w:r>
            <w:r>
              <w:rPr>
                <w:spacing w:val="-15"/>
                <w:sz w:val="21"/>
              </w:rPr>
              <w:t xml:space="preserve"> </w:t>
            </w:r>
            <w:r>
              <w:rPr>
                <w:sz w:val="21"/>
              </w:rPr>
              <w:t xml:space="preserve">may show minor inaccuracies or </w:t>
            </w:r>
            <w:r>
              <w:rPr>
                <w:spacing w:val="-2"/>
                <w:sz w:val="21"/>
              </w:rPr>
              <w:t>inconsistencies.</w:t>
            </w:r>
          </w:p>
        </w:tc>
        <w:tc>
          <w:tcPr>
            <w:tcW w:w="1732" w:type="dxa"/>
            <w:tcBorders>
              <w:left w:val="dashSmallGap" w:sz="8" w:space="0" w:color="000000"/>
              <w:right w:val="dashSmallGap" w:sz="8" w:space="0" w:color="000000"/>
            </w:tcBorders>
          </w:tcPr>
          <w:p w14:paraId="3217421C" w14:textId="77777777" w:rsidR="00904CC6" w:rsidRDefault="0053250A">
            <w:pPr>
              <w:pStyle w:val="TableParagraph"/>
              <w:spacing w:line="217" w:lineRule="exact"/>
              <w:ind w:left="118"/>
              <w:rPr>
                <w:sz w:val="21"/>
              </w:rPr>
            </w:pPr>
            <w:r>
              <w:rPr>
                <w:spacing w:val="-2"/>
                <w:sz w:val="21"/>
              </w:rPr>
              <w:t>Engagement</w:t>
            </w:r>
          </w:p>
          <w:p w14:paraId="4150009E" w14:textId="77777777" w:rsidR="00904CC6" w:rsidRDefault="0053250A">
            <w:pPr>
              <w:pStyle w:val="TableParagraph"/>
              <w:spacing w:before="8" w:line="228" w:lineRule="auto"/>
              <w:ind w:left="118" w:right="40"/>
              <w:rPr>
                <w:sz w:val="21"/>
              </w:rPr>
            </w:pPr>
            <w:r>
              <w:rPr>
                <w:sz w:val="21"/>
              </w:rPr>
              <w:t xml:space="preserve">with a wide range of </w:t>
            </w:r>
            <w:r>
              <w:rPr>
                <w:spacing w:val="-2"/>
                <w:sz w:val="21"/>
              </w:rPr>
              <w:t>literature, including</w:t>
            </w:r>
            <w:r>
              <w:rPr>
                <w:spacing w:val="40"/>
                <w:sz w:val="21"/>
              </w:rPr>
              <w:t xml:space="preserve"> </w:t>
            </w:r>
            <w:r>
              <w:rPr>
                <w:spacing w:val="-2"/>
                <w:sz w:val="21"/>
              </w:rPr>
              <w:t>sources</w:t>
            </w:r>
            <w:r>
              <w:rPr>
                <w:spacing w:val="40"/>
                <w:sz w:val="21"/>
              </w:rPr>
              <w:t xml:space="preserve"> </w:t>
            </w:r>
            <w:r>
              <w:rPr>
                <w:spacing w:val="-2"/>
                <w:sz w:val="21"/>
              </w:rPr>
              <w:t xml:space="preserve">retrieved independently. </w:t>
            </w:r>
            <w:r>
              <w:rPr>
                <w:sz w:val="21"/>
              </w:rPr>
              <w:t xml:space="preserve">Selection of relevant and </w:t>
            </w:r>
            <w:r>
              <w:rPr>
                <w:spacing w:val="-2"/>
                <w:sz w:val="21"/>
              </w:rPr>
              <w:t>credible</w:t>
            </w:r>
            <w:r>
              <w:rPr>
                <w:spacing w:val="-13"/>
                <w:sz w:val="21"/>
              </w:rPr>
              <w:t xml:space="preserve"> </w:t>
            </w:r>
            <w:r>
              <w:rPr>
                <w:spacing w:val="-2"/>
                <w:sz w:val="21"/>
              </w:rPr>
              <w:t xml:space="preserve">sources. </w:t>
            </w:r>
            <w:r>
              <w:rPr>
                <w:sz w:val="21"/>
              </w:rPr>
              <w:t>Generally</w:t>
            </w:r>
            <w:r>
              <w:rPr>
                <w:spacing w:val="-15"/>
                <w:sz w:val="21"/>
              </w:rPr>
              <w:t xml:space="preserve"> </w:t>
            </w:r>
            <w:r>
              <w:rPr>
                <w:sz w:val="21"/>
              </w:rPr>
              <w:t>sound referencing,</w:t>
            </w:r>
            <w:r>
              <w:rPr>
                <w:spacing w:val="-15"/>
                <w:sz w:val="21"/>
              </w:rPr>
              <w:t xml:space="preserve"> </w:t>
            </w:r>
            <w:r>
              <w:rPr>
                <w:sz w:val="21"/>
              </w:rPr>
              <w:t xml:space="preserve">with no/very few inaccuracies or </w:t>
            </w:r>
            <w:r>
              <w:rPr>
                <w:spacing w:val="-2"/>
                <w:sz w:val="21"/>
              </w:rPr>
              <w:t>inconsistencies.</w:t>
            </w:r>
          </w:p>
        </w:tc>
        <w:tc>
          <w:tcPr>
            <w:tcW w:w="1746" w:type="dxa"/>
            <w:tcBorders>
              <w:left w:val="dashSmallGap" w:sz="8" w:space="0" w:color="000000"/>
              <w:right w:val="dashSmallGap" w:sz="8" w:space="0" w:color="000000"/>
            </w:tcBorders>
          </w:tcPr>
          <w:p w14:paraId="35347C13" w14:textId="77777777" w:rsidR="00904CC6" w:rsidRDefault="0053250A">
            <w:pPr>
              <w:pStyle w:val="TableParagraph"/>
              <w:spacing w:line="217" w:lineRule="exact"/>
              <w:ind w:left="131"/>
              <w:rPr>
                <w:sz w:val="21"/>
              </w:rPr>
            </w:pPr>
            <w:r>
              <w:rPr>
                <w:spacing w:val="-2"/>
                <w:sz w:val="21"/>
              </w:rPr>
              <w:t>Engagement</w:t>
            </w:r>
          </w:p>
          <w:p w14:paraId="3988B41A" w14:textId="77777777" w:rsidR="00904CC6" w:rsidRDefault="0053250A">
            <w:pPr>
              <w:pStyle w:val="TableParagraph"/>
              <w:spacing w:before="8" w:line="228" w:lineRule="auto"/>
              <w:ind w:left="131" w:right="62"/>
              <w:rPr>
                <w:sz w:val="21"/>
              </w:rPr>
            </w:pPr>
            <w:r>
              <w:rPr>
                <w:sz w:val="21"/>
              </w:rPr>
              <w:t>with an extensive</w:t>
            </w:r>
            <w:r>
              <w:rPr>
                <w:spacing w:val="-15"/>
                <w:sz w:val="21"/>
              </w:rPr>
              <w:t xml:space="preserve"> </w:t>
            </w:r>
            <w:r>
              <w:rPr>
                <w:sz w:val="21"/>
              </w:rPr>
              <w:t xml:space="preserve">range of relevant and </w:t>
            </w:r>
            <w:r>
              <w:rPr>
                <w:spacing w:val="-2"/>
                <w:sz w:val="21"/>
              </w:rPr>
              <w:t>credible literature.</w:t>
            </w:r>
          </w:p>
          <w:p w14:paraId="4C72230F" w14:textId="77777777" w:rsidR="00904CC6" w:rsidRDefault="0053250A">
            <w:pPr>
              <w:pStyle w:val="TableParagraph"/>
              <w:spacing w:before="5" w:line="228" w:lineRule="auto"/>
              <w:ind w:left="131" w:right="352"/>
              <w:rPr>
                <w:sz w:val="21"/>
              </w:rPr>
            </w:pPr>
            <w:r>
              <w:rPr>
                <w:spacing w:val="-2"/>
                <w:sz w:val="21"/>
              </w:rPr>
              <w:t xml:space="preserve">Consistently accurate </w:t>
            </w:r>
            <w:r>
              <w:rPr>
                <w:sz w:val="21"/>
              </w:rPr>
              <w:t>application</w:t>
            </w:r>
            <w:r>
              <w:rPr>
                <w:spacing w:val="-15"/>
                <w:sz w:val="21"/>
              </w:rPr>
              <w:t xml:space="preserve"> </w:t>
            </w:r>
            <w:r>
              <w:rPr>
                <w:sz w:val="21"/>
              </w:rPr>
              <w:t xml:space="preserve">of </w:t>
            </w:r>
            <w:r>
              <w:rPr>
                <w:spacing w:val="-2"/>
                <w:sz w:val="21"/>
              </w:rPr>
              <w:t>referencing.</w:t>
            </w:r>
          </w:p>
        </w:tc>
        <w:tc>
          <w:tcPr>
            <w:tcW w:w="1740" w:type="dxa"/>
            <w:tcBorders>
              <w:left w:val="dashSmallGap" w:sz="8" w:space="0" w:color="000000"/>
            </w:tcBorders>
          </w:tcPr>
          <w:p w14:paraId="51B7D994" w14:textId="77777777" w:rsidR="00904CC6" w:rsidRDefault="0053250A">
            <w:pPr>
              <w:pStyle w:val="TableParagraph"/>
              <w:spacing w:line="217" w:lineRule="exact"/>
              <w:ind w:left="113"/>
              <w:rPr>
                <w:sz w:val="21"/>
              </w:rPr>
            </w:pPr>
            <w:r>
              <w:rPr>
                <w:spacing w:val="-2"/>
                <w:sz w:val="21"/>
              </w:rPr>
              <w:t>Exceptional</w:t>
            </w:r>
          </w:p>
          <w:p w14:paraId="1522E885" w14:textId="77777777" w:rsidR="00904CC6" w:rsidRDefault="0053250A">
            <w:pPr>
              <w:pStyle w:val="TableParagraph"/>
              <w:spacing w:before="8" w:line="228" w:lineRule="auto"/>
              <w:ind w:left="113" w:right="62"/>
              <w:rPr>
                <w:sz w:val="21"/>
              </w:rPr>
            </w:pPr>
            <w:r>
              <w:rPr>
                <w:spacing w:val="-2"/>
                <w:sz w:val="21"/>
              </w:rPr>
              <w:t>engagement</w:t>
            </w:r>
            <w:r>
              <w:rPr>
                <w:spacing w:val="40"/>
                <w:sz w:val="21"/>
              </w:rPr>
              <w:t xml:space="preserve"> </w:t>
            </w:r>
            <w:r>
              <w:rPr>
                <w:sz w:val="21"/>
              </w:rPr>
              <w:t xml:space="preserve">with an extensive range of relevant and </w:t>
            </w:r>
            <w:r>
              <w:rPr>
                <w:spacing w:val="-2"/>
                <w:sz w:val="21"/>
              </w:rPr>
              <w:t xml:space="preserve">credible </w:t>
            </w:r>
            <w:r>
              <w:rPr>
                <w:sz w:val="21"/>
              </w:rPr>
              <w:t>literature. High- level</w:t>
            </w:r>
            <w:r>
              <w:rPr>
                <w:spacing w:val="-15"/>
                <w:sz w:val="21"/>
              </w:rPr>
              <w:t xml:space="preserve"> </w:t>
            </w:r>
            <w:r>
              <w:rPr>
                <w:sz w:val="21"/>
              </w:rPr>
              <w:t xml:space="preserve">referencing </w:t>
            </w:r>
            <w:r>
              <w:rPr>
                <w:spacing w:val="-2"/>
                <w:sz w:val="21"/>
              </w:rPr>
              <w:t>skills</w:t>
            </w:r>
            <w:r>
              <w:rPr>
                <w:spacing w:val="40"/>
                <w:sz w:val="21"/>
              </w:rPr>
              <w:t xml:space="preserve"> </w:t>
            </w:r>
            <w:r>
              <w:rPr>
                <w:spacing w:val="-2"/>
                <w:sz w:val="21"/>
              </w:rPr>
              <w:t>consistently applied.</w:t>
            </w:r>
          </w:p>
        </w:tc>
      </w:tr>
      <w:tr w:rsidR="00904CC6" w14:paraId="2F96707B" w14:textId="77777777">
        <w:trPr>
          <w:trHeight w:val="1599"/>
        </w:trPr>
        <w:tc>
          <w:tcPr>
            <w:tcW w:w="1746" w:type="dxa"/>
            <w:shd w:val="clear" w:color="auto" w:fill="8DB3E0"/>
          </w:tcPr>
          <w:p w14:paraId="4772F630" w14:textId="77777777" w:rsidR="00904CC6" w:rsidRDefault="0053250A">
            <w:pPr>
              <w:pStyle w:val="TableParagraph"/>
              <w:spacing w:line="249" w:lineRule="auto"/>
              <w:ind w:left="239" w:right="62"/>
              <w:rPr>
                <w:sz w:val="17"/>
              </w:rPr>
            </w:pPr>
            <w:r>
              <w:rPr>
                <w:b/>
                <w:spacing w:val="-2"/>
                <w:sz w:val="21"/>
              </w:rPr>
              <w:t xml:space="preserve">Knowledge </w:t>
            </w:r>
            <w:r>
              <w:rPr>
                <w:b/>
                <w:spacing w:val="-4"/>
                <w:sz w:val="21"/>
              </w:rPr>
              <w:t xml:space="preserve">and </w:t>
            </w:r>
            <w:r>
              <w:rPr>
                <w:b/>
                <w:spacing w:val="-2"/>
                <w:w w:val="95"/>
                <w:sz w:val="21"/>
              </w:rPr>
              <w:t xml:space="preserve">understanding </w:t>
            </w:r>
            <w:r>
              <w:rPr>
                <w:sz w:val="17"/>
              </w:rPr>
              <w:t>(Knowledge of the basic underlying concepts and</w:t>
            </w:r>
          </w:p>
        </w:tc>
        <w:tc>
          <w:tcPr>
            <w:tcW w:w="1722" w:type="dxa"/>
            <w:tcBorders>
              <w:right w:val="dashSmallGap" w:sz="8" w:space="0" w:color="000000"/>
            </w:tcBorders>
          </w:tcPr>
          <w:p w14:paraId="205B72DF" w14:textId="77777777" w:rsidR="00904CC6" w:rsidRDefault="0053250A">
            <w:pPr>
              <w:pStyle w:val="TableParagraph"/>
              <w:spacing w:line="217" w:lineRule="exact"/>
              <w:ind w:left="114"/>
              <w:rPr>
                <w:sz w:val="21"/>
              </w:rPr>
            </w:pPr>
            <w:r>
              <w:rPr>
                <w:sz w:val="21"/>
              </w:rPr>
              <w:t>Major</w:t>
            </w:r>
            <w:r>
              <w:rPr>
                <w:spacing w:val="1"/>
                <w:sz w:val="21"/>
              </w:rPr>
              <w:t xml:space="preserve"> </w:t>
            </w:r>
            <w:r>
              <w:rPr>
                <w:sz w:val="21"/>
              </w:rPr>
              <w:t>gaps</w:t>
            </w:r>
            <w:r>
              <w:rPr>
                <w:spacing w:val="-27"/>
                <w:sz w:val="21"/>
              </w:rPr>
              <w:t xml:space="preserve"> </w:t>
            </w:r>
            <w:r>
              <w:rPr>
                <w:spacing w:val="-7"/>
                <w:sz w:val="21"/>
              </w:rPr>
              <w:t>in</w:t>
            </w:r>
          </w:p>
          <w:p w14:paraId="6F5289E9" w14:textId="77777777" w:rsidR="00904CC6" w:rsidRDefault="0053250A">
            <w:pPr>
              <w:pStyle w:val="TableParagraph"/>
              <w:spacing w:before="12" w:line="223" w:lineRule="auto"/>
              <w:ind w:left="114"/>
              <w:rPr>
                <w:sz w:val="21"/>
              </w:rPr>
            </w:pPr>
            <w:r>
              <w:rPr>
                <w:sz w:val="21"/>
              </w:rPr>
              <w:t xml:space="preserve">knowledge and </w:t>
            </w:r>
            <w:r>
              <w:rPr>
                <w:spacing w:val="-4"/>
                <w:sz w:val="21"/>
              </w:rPr>
              <w:t>understanding</w:t>
            </w:r>
            <w:r>
              <w:rPr>
                <w:spacing w:val="-11"/>
                <w:sz w:val="21"/>
              </w:rPr>
              <w:t xml:space="preserve"> </w:t>
            </w:r>
            <w:r>
              <w:rPr>
                <w:spacing w:val="-4"/>
                <w:sz w:val="21"/>
              </w:rPr>
              <w:t xml:space="preserve">of </w:t>
            </w:r>
            <w:r>
              <w:rPr>
                <w:sz w:val="21"/>
              </w:rPr>
              <w:t xml:space="preserve">the basic </w:t>
            </w:r>
            <w:r>
              <w:rPr>
                <w:spacing w:val="-2"/>
                <w:sz w:val="21"/>
              </w:rPr>
              <w:t xml:space="preserve">underlying </w:t>
            </w:r>
            <w:r>
              <w:rPr>
                <w:sz w:val="21"/>
              </w:rPr>
              <w:t>concepts</w:t>
            </w:r>
            <w:r>
              <w:rPr>
                <w:spacing w:val="-19"/>
                <w:sz w:val="21"/>
              </w:rPr>
              <w:t xml:space="preserve"> </w:t>
            </w:r>
            <w:r>
              <w:rPr>
                <w:sz w:val="21"/>
              </w:rPr>
              <w:t>and principles of the</w:t>
            </w:r>
          </w:p>
        </w:tc>
        <w:tc>
          <w:tcPr>
            <w:tcW w:w="1755" w:type="dxa"/>
            <w:tcBorders>
              <w:left w:val="dashSmallGap" w:sz="8" w:space="0" w:color="000000"/>
              <w:right w:val="double" w:sz="2" w:space="0" w:color="000000"/>
            </w:tcBorders>
          </w:tcPr>
          <w:p w14:paraId="4C8192A0" w14:textId="77777777" w:rsidR="00904CC6" w:rsidRDefault="0053250A">
            <w:pPr>
              <w:pStyle w:val="TableParagraph"/>
              <w:spacing w:line="219" w:lineRule="exact"/>
              <w:ind w:left="134"/>
              <w:rPr>
                <w:sz w:val="21"/>
              </w:rPr>
            </w:pPr>
            <w:r>
              <w:rPr>
                <w:sz w:val="21"/>
              </w:rPr>
              <w:t>Gaps</w:t>
            </w:r>
            <w:r>
              <w:rPr>
                <w:spacing w:val="-5"/>
                <w:sz w:val="21"/>
              </w:rPr>
              <w:t xml:space="preserve"> in</w:t>
            </w:r>
          </w:p>
          <w:p w14:paraId="21E2DC05" w14:textId="77777777" w:rsidR="00904CC6" w:rsidRDefault="0053250A">
            <w:pPr>
              <w:pStyle w:val="TableParagraph"/>
              <w:spacing w:before="9" w:line="228" w:lineRule="auto"/>
              <w:ind w:left="134"/>
              <w:rPr>
                <w:sz w:val="21"/>
              </w:rPr>
            </w:pPr>
            <w:r>
              <w:rPr>
                <w:sz w:val="21"/>
              </w:rPr>
              <w:t>knowledge</w:t>
            </w:r>
            <w:r>
              <w:rPr>
                <w:spacing w:val="-15"/>
                <w:sz w:val="21"/>
              </w:rPr>
              <w:t xml:space="preserve"> </w:t>
            </w:r>
            <w:r>
              <w:rPr>
                <w:rFonts w:ascii="Times New Roman"/>
                <w:sz w:val="21"/>
              </w:rPr>
              <w:t>of</w:t>
            </w:r>
            <w:r>
              <w:rPr>
                <w:rFonts w:ascii="Times New Roman"/>
                <w:spacing w:val="-13"/>
                <w:sz w:val="21"/>
              </w:rPr>
              <w:t xml:space="preserve"> </w:t>
            </w:r>
            <w:r>
              <w:rPr>
                <w:sz w:val="21"/>
              </w:rPr>
              <w:t>the basic underlying concepts and principles, with</w:t>
            </w:r>
          </w:p>
          <w:p w14:paraId="171F61C5" w14:textId="77777777" w:rsidR="00904CC6" w:rsidRDefault="0053250A">
            <w:pPr>
              <w:pStyle w:val="TableParagraph"/>
              <w:spacing w:before="9" w:line="208" w:lineRule="auto"/>
              <w:ind w:left="134"/>
              <w:rPr>
                <w:sz w:val="21"/>
              </w:rPr>
            </w:pPr>
            <w:r>
              <w:rPr>
                <w:sz w:val="21"/>
              </w:rPr>
              <w:t xml:space="preserve">f lawed or </w:t>
            </w:r>
            <w:r>
              <w:rPr>
                <w:spacing w:val="-2"/>
                <w:sz w:val="21"/>
              </w:rPr>
              <w:t>superficial</w:t>
            </w:r>
          </w:p>
        </w:tc>
        <w:tc>
          <w:tcPr>
            <w:tcW w:w="1721" w:type="dxa"/>
            <w:tcBorders>
              <w:left w:val="double" w:sz="2" w:space="0" w:color="000000"/>
              <w:right w:val="dashSmallGap" w:sz="8" w:space="0" w:color="000000"/>
            </w:tcBorders>
          </w:tcPr>
          <w:p w14:paraId="29F66DA7" w14:textId="77777777" w:rsidR="00904CC6" w:rsidRDefault="0053250A">
            <w:pPr>
              <w:pStyle w:val="TableParagraph"/>
              <w:spacing w:line="217" w:lineRule="exact"/>
              <w:ind w:left="105"/>
              <w:rPr>
                <w:sz w:val="21"/>
              </w:rPr>
            </w:pPr>
            <w:r>
              <w:rPr>
                <w:spacing w:val="-2"/>
                <w:sz w:val="21"/>
              </w:rPr>
              <w:t>Limited</w:t>
            </w:r>
          </w:p>
          <w:p w14:paraId="6DD96426" w14:textId="77777777" w:rsidR="00904CC6" w:rsidRDefault="0053250A">
            <w:pPr>
              <w:pStyle w:val="TableParagraph"/>
              <w:spacing w:before="12" w:line="223" w:lineRule="auto"/>
              <w:ind w:left="105"/>
              <w:rPr>
                <w:sz w:val="21"/>
              </w:rPr>
            </w:pPr>
            <w:r>
              <w:rPr>
                <w:sz w:val="21"/>
              </w:rPr>
              <w:t>knowledge and understanding</w:t>
            </w:r>
            <w:r>
              <w:rPr>
                <w:spacing w:val="-15"/>
                <w:sz w:val="21"/>
              </w:rPr>
              <w:t xml:space="preserve"> </w:t>
            </w:r>
            <w:r>
              <w:rPr>
                <w:sz w:val="21"/>
              </w:rPr>
              <w:t xml:space="preserve">of the basic </w:t>
            </w:r>
            <w:r>
              <w:rPr>
                <w:spacing w:val="-2"/>
                <w:sz w:val="21"/>
              </w:rPr>
              <w:t xml:space="preserve">underlying </w:t>
            </w:r>
            <w:r>
              <w:rPr>
                <w:sz w:val="21"/>
              </w:rPr>
              <w:t>concepts and principles within</w:t>
            </w:r>
          </w:p>
        </w:tc>
        <w:tc>
          <w:tcPr>
            <w:tcW w:w="1747" w:type="dxa"/>
            <w:tcBorders>
              <w:left w:val="dashSmallGap" w:sz="8" w:space="0" w:color="000000"/>
              <w:right w:val="dashSmallGap" w:sz="8" w:space="0" w:color="000000"/>
            </w:tcBorders>
          </w:tcPr>
          <w:p w14:paraId="47E406C2" w14:textId="77777777" w:rsidR="00904CC6" w:rsidRDefault="0053250A">
            <w:pPr>
              <w:pStyle w:val="TableParagraph"/>
              <w:spacing w:line="217" w:lineRule="exact"/>
              <w:ind w:left="134"/>
              <w:rPr>
                <w:sz w:val="21"/>
              </w:rPr>
            </w:pPr>
            <w:r>
              <w:rPr>
                <w:sz w:val="21"/>
              </w:rPr>
              <w:t>Knowledge</w:t>
            </w:r>
            <w:r>
              <w:rPr>
                <w:spacing w:val="-12"/>
                <w:sz w:val="21"/>
              </w:rPr>
              <w:t xml:space="preserve"> </w:t>
            </w:r>
            <w:r>
              <w:rPr>
                <w:spacing w:val="-5"/>
                <w:sz w:val="21"/>
              </w:rPr>
              <w:t>of</w:t>
            </w:r>
          </w:p>
          <w:p w14:paraId="11E40B2F" w14:textId="77777777" w:rsidR="00904CC6" w:rsidRDefault="0053250A">
            <w:pPr>
              <w:pStyle w:val="TableParagraph"/>
              <w:spacing w:before="12" w:line="223" w:lineRule="auto"/>
              <w:ind w:left="134"/>
              <w:rPr>
                <w:sz w:val="21"/>
              </w:rPr>
            </w:pPr>
            <w:r>
              <w:rPr>
                <w:sz w:val="21"/>
              </w:rPr>
              <w:t xml:space="preserve">the basic </w:t>
            </w:r>
            <w:r>
              <w:rPr>
                <w:spacing w:val="-2"/>
                <w:sz w:val="21"/>
              </w:rPr>
              <w:t xml:space="preserve">underlying </w:t>
            </w:r>
            <w:r>
              <w:rPr>
                <w:sz w:val="21"/>
              </w:rPr>
              <w:t>concepts and principles is accurate</w:t>
            </w:r>
            <w:r>
              <w:rPr>
                <w:spacing w:val="-15"/>
                <w:sz w:val="21"/>
              </w:rPr>
              <w:t xml:space="preserve"> </w:t>
            </w:r>
            <w:r>
              <w:rPr>
                <w:sz w:val="21"/>
              </w:rPr>
              <w:t>with</w:t>
            </w:r>
            <w:r>
              <w:rPr>
                <w:spacing w:val="-15"/>
                <w:sz w:val="21"/>
              </w:rPr>
              <w:t xml:space="preserve"> </w:t>
            </w:r>
            <w:r>
              <w:rPr>
                <w:sz w:val="21"/>
              </w:rPr>
              <w:t xml:space="preserve">a </w:t>
            </w:r>
            <w:r>
              <w:rPr>
                <w:spacing w:val="-4"/>
                <w:sz w:val="21"/>
              </w:rPr>
              <w:t>good</w:t>
            </w:r>
          </w:p>
        </w:tc>
        <w:tc>
          <w:tcPr>
            <w:tcW w:w="1732" w:type="dxa"/>
            <w:tcBorders>
              <w:left w:val="dashSmallGap" w:sz="8" w:space="0" w:color="000000"/>
              <w:right w:val="dashSmallGap" w:sz="8" w:space="0" w:color="000000"/>
            </w:tcBorders>
          </w:tcPr>
          <w:p w14:paraId="748DC138" w14:textId="77777777" w:rsidR="00904CC6" w:rsidRDefault="0053250A">
            <w:pPr>
              <w:pStyle w:val="TableParagraph"/>
              <w:spacing w:line="217" w:lineRule="exact"/>
              <w:ind w:left="118"/>
              <w:rPr>
                <w:sz w:val="21"/>
              </w:rPr>
            </w:pPr>
            <w:r>
              <w:rPr>
                <w:spacing w:val="-2"/>
                <w:sz w:val="21"/>
              </w:rPr>
              <w:t>Competent</w:t>
            </w:r>
          </w:p>
          <w:p w14:paraId="7D3A758E" w14:textId="77777777" w:rsidR="00904CC6" w:rsidRDefault="0053250A">
            <w:pPr>
              <w:pStyle w:val="TableParagraph"/>
              <w:spacing w:before="8" w:line="228" w:lineRule="auto"/>
              <w:ind w:left="118"/>
              <w:rPr>
                <w:sz w:val="21"/>
              </w:rPr>
            </w:pPr>
            <w:r>
              <w:rPr>
                <w:sz w:val="21"/>
              </w:rPr>
              <w:t>knowledge</w:t>
            </w:r>
            <w:r>
              <w:rPr>
                <w:spacing w:val="-15"/>
                <w:sz w:val="21"/>
              </w:rPr>
              <w:t xml:space="preserve"> </w:t>
            </w:r>
            <w:r>
              <w:rPr>
                <w:sz w:val="21"/>
              </w:rPr>
              <w:t>of</w:t>
            </w:r>
            <w:r>
              <w:rPr>
                <w:spacing w:val="-15"/>
                <w:sz w:val="21"/>
              </w:rPr>
              <w:t xml:space="preserve"> </w:t>
            </w:r>
            <w:r>
              <w:rPr>
                <w:sz w:val="21"/>
              </w:rPr>
              <w:t xml:space="preserve">the basic underlying concepts and </w:t>
            </w:r>
            <w:r>
              <w:rPr>
                <w:spacing w:val="-2"/>
                <w:sz w:val="21"/>
              </w:rPr>
              <w:t>principles.</w:t>
            </w:r>
          </w:p>
          <w:p w14:paraId="46BCBE4C" w14:textId="77777777" w:rsidR="00904CC6" w:rsidRDefault="0053250A">
            <w:pPr>
              <w:pStyle w:val="TableParagraph"/>
              <w:spacing w:line="228" w:lineRule="exact"/>
              <w:ind w:left="118"/>
              <w:rPr>
                <w:sz w:val="21"/>
              </w:rPr>
            </w:pPr>
            <w:r>
              <w:rPr>
                <w:sz w:val="21"/>
              </w:rPr>
              <w:t>Exhibits</w:t>
            </w:r>
            <w:r>
              <w:rPr>
                <w:spacing w:val="-9"/>
                <w:sz w:val="21"/>
              </w:rPr>
              <w:t xml:space="preserve"> </w:t>
            </w:r>
            <w:r>
              <w:rPr>
                <w:spacing w:val="-4"/>
                <w:sz w:val="21"/>
              </w:rPr>
              <w:t>very</w:t>
            </w:r>
          </w:p>
        </w:tc>
        <w:tc>
          <w:tcPr>
            <w:tcW w:w="1746" w:type="dxa"/>
            <w:tcBorders>
              <w:left w:val="dashSmallGap" w:sz="8" w:space="0" w:color="000000"/>
              <w:right w:val="dashSmallGap" w:sz="8" w:space="0" w:color="000000"/>
            </w:tcBorders>
          </w:tcPr>
          <w:p w14:paraId="51DD513C" w14:textId="77777777" w:rsidR="00904CC6" w:rsidRDefault="0053250A">
            <w:pPr>
              <w:pStyle w:val="TableParagraph"/>
              <w:spacing w:line="217" w:lineRule="exact"/>
              <w:ind w:left="131"/>
              <w:rPr>
                <w:sz w:val="21"/>
              </w:rPr>
            </w:pPr>
            <w:r>
              <w:rPr>
                <w:spacing w:val="-2"/>
                <w:sz w:val="21"/>
              </w:rPr>
              <w:t>Excellent</w:t>
            </w:r>
          </w:p>
          <w:p w14:paraId="32824CA8" w14:textId="77777777" w:rsidR="00904CC6" w:rsidRDefault="0053250A">
            <w:pPr>
              <w:pStyle w:val="TableParagraph"/>
              <w:spacing w:before="8" w:line="228" w:lineRule="auto"/>
              <w:ind w:left="131"/>
              <w:rPr>
                <w:sz w:val="21"/>
              </w:rPr>
            </w:pPr>
            <w:r>
              <w:rPr>
                <w:sz w:val="21"/>
              </w:rPr>
              <w:t>knowledge and understanding</w:t>
            </w:r>
            <w:r>
              <w:rPr>
                <w:spacing w:val="-15"/>
                <w:sz w:val="21"/>
              </w:rPr>
              <w:t xml:space="preserve"> </w:t>
            </w:r>
            <w:r>
              <w:rPr>
                <w:sz w:val="21"/>
              </w:rPr>
              <w:t xml:space="preserve">of the basic </w:t>
            </w:r>
            <w:r>
              <w:rPr>
                <w:spacing w:val="-2"/>
                <w:sz w:val="21"/>
              </w:rPr>
              <w:t xml:space="preserve">underlying </w:t>
            </w:r>
            <w:r>
              <w:rPr>
                <w:sz w:val="21"/>
              </w:rPr>
              <w:t>concepts and</w:t>
            </w:r>
          </w:p>
        </w:tc>
        <w:tc>
          <w:tcPr>
            <w:tcW w:w="1740" w:type="dxa"/>
            <w:tcBorders>
              <w:left w:val="dashSmallGap" w:sz="8" w:space="0" w:color="000000"/>
            </w:tcBorders>
          </w:tcPr>
          <w:p w14:paraId="4BC3850C" w14:textId="77777777" w:rsidR="00904CC6" w:rsidRDefault="0053250A">
            <w:pPr>
              <w:pStyle w:val="TableParagraph"/>
              <w:spacing w:line="217" w:lineRule="exact"/>
              <w:ind w:left="113"/>
              <w:rPr>
                <w:sz w:val="21"/>
              </w:rPr>
            </w:pPr>
            <w:r>
              <w:rPr>
                <w:spacing w:val="-2"/>
                <w:sz w:val="21"/>
              </w:rPr>
              <w:t>Exceptional,</w:t>
            </w:r>
          </w:p>
          <w:p w14:paraId="26D40A28" w14:textId="77777777" w:rsidR="00904CC6" w:rsidRDefault="0053250A">
            <w:pPr>
              <w:pStyle w:val="TableParagraph"/>
              <w:spacing w:before="8" w:line="228" w:lineRule="auto"/>
              <w:ind w:left="113"/>
              <w:rPr>
                <w:sz w:val="21"/>
              </w:rPr>
            </w:pPr>
            <w:r>
              <w:rPr>
                <w:spacing w:val="-2"/>
                <w:sz w:val="21"/>
              </w:rPr>
              <w:t xml:space="preserve">detailed </w:t>
            </w:r>
            <w:r>
              <w:rPr>
                <w:sz w:val="21"/>
              </w:rPr>
              <w:t>knowledge and understanding</w:t>
            </w:r>
            <w:r>
              <w:rPr>
                <w:spacing w:val="-15"/>
                <w:sz w:val="21"/>
              </w:rPr>
              <w:t xml:space="preserve"> </w:t>
            </w:r>
            <w:r>
              <w:rPr>
                <w:sz w:val="21"/>
              </w:rPr>
              <w:t xml:space="preserve">of the basic </w:t>
            </w:r>
            <w:r>
              <w:rPr>
                <w:spacing w:val="-2"/>
                <w:sz w:val="21"/>
              </w:rPr>
              <w:t>underlying</w:t>
            </w:r>
          </w:p>
        </w:tc>
      </w:tr>
    </w:tbl>
    <w:p w14:paraId="3965F141" w14:textId="77777777" w:rsidR="00904CC6" w:rsidRDefault="00904CC6">
      <w:pPr>
        <w:spacing w:line="228" w:lineRule="auto"/>
        <w:rPr>
          <w:sz w:val="21"/>
        </w:rPr>
        <w:sectPr w:rsidR="00904CC6">
          <w:footerReference w:type="default" r:id="rId10"/>
          <w:pgSz w:w="16850" w:h="11890" w:orient="landscape"/>
          <w:pgMar w:top="1080" w:right="2020" w:bottom="280" w:left="600" w:header="0" w:footer="0" w:gutter="0"/>
          <w:cols w:space="720"/>
        </w:sect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5"/>
        <w:gridCol w:w="1730"/>
        <w:gridCol w:w="1747"/>
        <w:gridCol w:w="1730"/>
        <w:gridCol w:w="1744"/>
        <w:gridCol w:w="1730"/>
        <w:gridCol w:w="1744"/>
        <w:gridCol w:w="1732"/>
      </w:tblGrid>
      <w:tr w:rsidR="00904CC6" w14:paraId="0F46EE40" w14:textId="77777777">
        <w:trPr>
          <w:trHeight w:val="395"/>
        </w:trPr>
        <w:tc>
          <w:tcPr>
            <w:tcW w:w="1745" w:type="dxa"/>
            <w:shd w:val="clear" w:color="auto" w:fill="8DB3E0"/>
          </w:tcPr>
          <w:p w14:paraId="16E52AE6" w14:textId="77777777" w:rsidR="00904CC6" w:rsidRDefault="0053250A">
            <w:pPr>
              <w:pStyle w:val="TableParagraph"/>
              <w:spacing w:before="5"/>
              <w:ind w:left="126"/>
              <w:rPr>
                <w:b/>
                <w:sz w:val="17"/>
              </w:rPr>
            </w:pPr>
            <w:r>
              <w:rPr>
                <w:b/>
                <w:w w:val="105"/>
                <w:sz w:val="17"/>
              </w:rPr>
              <w:lastRenderedPageBreak/>
              <w:t>Level</w:t>
            </w:r>
            <w:r>
              <w:rPr>
                <w:b/>
                <w:spacing w:val="-5"/>
                <w:w w:val="105"/>
                <w:sz w:val="17"/>
              </w:rPr>
              <w:t xml:space="preserve"> </w:t>
            </w:r>
            <w:r>
              <w:rPr>
                <w:b/>
                <w:spacing w:val="-12"/>
                <w:w w:val="105"/>
                <w:sz w:val="17"/>
              </w:rPr>
              <w:t>4</w:t>
            </w:r>
          </w:p>
        </w:tc>
        <w:tc>
          <w:tcPr>
            <w:tcW w:w="1730" w:type="dxa"/>
            <w:shd w:val="clear" w:color="auto" w:fill="8DB3E0"/>
          </w:tcPr>
          <w:p w14:paraId="70AB7CB0" w14:textId="77777777" w:rsidR="00904CC6" w:rsidRDefault="0053250A">
            <w:pPr>
              <w:pStyle w:val="TableParagraph"/>
              <w:spacing w:before="104"/>
              <w:ind w:left="162" w:right="129"/>
              <w:jc w:val="center"/>
              <w:rPr>
                <w:b/>
                <w:sz w:val="17"/>
              </w:rPr>
            </w:pPr>
            <w:r>
              <w:rPr>
                <w:b/>
                <w:spacing w:val="-4"/>
                <w:w w:val="105"/>
                <w:sz w:val="17"/>
              </w:rPr>
              <w:t>FAIL</w:t>
            </w:r>
          </w:p>
        </w:tc>
        <w:tc>
          <w:tcPr>
            <w:tcW w:w="1747" w:type="dxa"/>
            <w:shd w:val="clear" w:color="auto" w:fill="8DB3E0"/>
          </w:tcPr>
          <w:p w14:paraId="7DDB628C" w14:textId="77777777" w:rsidR="00904CC6" w:rsidRDefault="0053250A">
            <w:pPr>
              <w:pStyle w:val="TableParagraph"/>
              <w:spacing w:before="104"/>
              <w:ind w:left="167" w:right="135"/>
              <w:jc w:val="center"/>
              <w:rPr>
                <w:b/>
                <w:sz w:val="17"/>
              </w:rPr>
            </w:pPr>
            <w:r>
              <w:rPr>
                <w:b/>
                <w:sz w:val="17"/>
              </w:rPr>
              <w:t>MARGINAL</w:t>
            </w:r>
            <w:r>
              <w:rPr>
                <w:b/>
                <w:spacing w:val="38"/>
                <w:w w:val="105"/>
                <w:sz w:val="17"/>
              </w:rPr>
              <w:t xml:space="preserve"> </w:t>
            </w:r>
            <w:r>
              <w:rPr>
                <w:b/>
                <w:spacing w:val="-4"/>
                <w:w w:val="105"/>
                <w:sz w:val="17"/>
              </w:rPr>
              <w:t>FAIL</w:t>
            </w:r>
          </w:p>
        </w:tc>
        <w:tc>
          <w:tcPr>
            <w:tcW w:w="1730" w:type="dxa"/>
            <w:shd w:val="clear" w:color="auto" w:fill="8DB3E0"/>
          </w:tcPr>
          <w:p w14:paraId="64608360" w14:textId="77777777" w:rsidR="00904CC6" w:rsidRDefault="0053250A">
            <w:pPr>
              <w:pStyle w:val="TableParagraph"/>
              <w:spacing w:line="174" w:lineRule="exact"/>
              <w:ind w:left="175" w:right="129"/>
              <w:jc w:val="center"/>
              <w:rPr>
                <w:b/>
                <w:sz w:val="17"/>
              </w:rPr>
            </w:pPr>
            <w:r>
              <w:rPr>
                <w:b/>
                <w:spacing w:val="-2"/>
                <w:w w:val="105"/>
                <w:sz w:val="17"/>
              </w:rPr>
              <w:t>SATISFACTORY</w:t>
            </w:r>
          </w:p>
          <w:p w14:paraId="659CF714" w14:textId="77777777" w:rsidR="00904CC6" w:rsidRDefault="0053250A">
            <w:pPr>
              <w:pStyle w:val="TableParagraph"/>
              <w:spacing w:line="201" w:lineRule="exact"/>
              <w:ind w:left="165" w:right="129"/>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1"/>
                <w:w w:val="105"/>
                <w:sz w:val="17"/>
              </w:rPr>
              <w:t xml:space="preserve"> </w:t>
            </w:r>
            <w:r>
              <w:rPr>
                <w:b/>
                <w:spacing w:val="-2"/>
                <w:w w:val="105"/>
                <w:sz w:val="17"/>
              </w:rPr>
              <w:t>Pass)</w:t>
            </w:r>
          </w:p>
        </w:tc>
        <w:tc>
          <w:tcPr>
            <w:tcW w:w="1744" w:type="dxa"/>
            <w:shd w:val="clear" w:color="auto" w:fill="8DB3E0"/>
          </w:tcPr>
          <w:p w14:paraId="51BFA81C" w14:textId="77777777" w:rsidR="00904CC6" w:rsidRDefault="0053250A">
            <w:pPr>
              <w:pStyle w:val="TableParagraph"/>
              <w:spacing w:before="3" w:line="187" w:lineRule="exact"/>
              <w:ind w:left="169" w:right="115"/>
              <w:jc w:val="center"/>
              <w:rPr>
                <w:b/>
                <w:sz w:val="17"/>
              </w:rPr>
            </w:pPr>
            <w:r>
              <w:rPr>
                <w:b/>
                <w:spacing w:val="-4"/>
                <w:w w:val="105"/>
                <w:sz w:val="17"/>
              </w:rPr>
              <w:t>GOOD</w:t>
            </w:r>
          </w:p>
          <w:p w14:paraId="40A11EF3" w14:textId="77777777" w:rsidR="00904CC6" w:rsidRDefault="0053250A">
            <w:pPr>
              <w:pStyle w:val="TableParagraph"/>
              <w:spacing w:line="185" w:lineRule="exact"/>
              <w:ind w:left="166" w:right="143"/>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0" w:type="dxa"/>
            <w:shd w:val="clear" w:color="auto" w:fill="8DB3E0"/>
          </w:tcPr>
          <w:p w14:paraId="002D35E2" w14:textId="77777777" w:rsidR="00904CC6" w:rsidRDefault="0053250A">
            <w:pPr>
              <w:pStyle w:val="TableParagraph"/>
              <w:spacing w:before="3" w:line="187" w:lineRule="exact"/>
              <w:ind w:left="319"/>
              <w:rPr>
                <w:b/>
                <w:sz w:val="17"/>
              </w:rPr>
            </w:pPr>
            <w:r>
              <w:rPr>
                <w:b/>
                <w:w w:val="105"/>
                <w:sz w:val="17"/>
              </w:rPr>
              <w:t>VERY</w:t>
            </w:r>
            <w:r>
              <w:rPr>
                <w:b/>
                <w:spacing w:val="-4"/>
                <w:w w:val="105"/>
                <w:sz w:val="17"/>
              </w:rPr>
              <w:t xml:space="preserve"> GOOD</w:t>
            </w:r>
          </w:p>
          <w:p w14:paraId="6178DE44" w14:textId="77777777" w:rsidR="00904CC6" w:rsidRDefault="0053250A">
            <w:pPr>
              <w:pStyle w:val="TableParagraph"/>
              <w:spacing w:line="185" w:lineRule="exact"/>
              <w:ind w:left="401"/>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4" w:type="dxa"/>
            <w:shd w:val="clear" w:color="auto" w:fill="8DB3E0"/>
          </w:tcPr>
          <w:p w14:paraId="74F3B543" w14:textId="77777777" w:rsidR="00904CC6" w:rsidRDefault="0053250A">
            <w:pPr>
              <w:pStyle w:val="TableParagraph"/>
              <w:spacing w:line="174" w:lineRule="exact"/>
              <w:ind w:left="169" w:right="125"/>
              <w:jc w:val="center"/>
              <w:rPr>
                <w:b/>
                <w:sz w:val="17"/>
              </w:rPr>
            </w:pPr>
            <w:r>
              <w:rPr>
                <w:b/>
                <w:spacing w:val="-2"/>
                <w:w w:val="105"/>
                <w:sz w:val="17"/>
              </w:rPr>
              <w:t>EXCELLENT</w:t>
            </w:r>
          </w:p>
          <w:p w14:paraId="447DBC68" w14:textId="77777777" w:rsidR="00904CC6" w:rsidRDefault="0053250A">
            <w:pPr>
              <w:pStyle w:val="TableParagraph"/>
              <w:spacing w:line="201" w:lineRule="exact"/>
              <w:ind w:left="169" w:right="143"/>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32" w:type="dxa"/>
            <w:shd w:val="clear" w:color="auto" w:fill="8DB3E0"/>
          </w:tcPr>
          <w:p w14:paraId="26B1BF5E" w14:textId="77777777" w:rsidR="00904CC6" w:rsidRDefault="0053250A">
            <w:pPr>
              <w:pStyle w:val="TableParagraph"/>
              <w:spacing w:line="174" w:lineRule="exact"/>
              <w:ind w:left="242"/>
              <w:rPr>
                <w:b/>
                <w:sz w:val="17"/>
              </w:rPr>
            </w:pPr>
            <w:r>
              <w:rPr>
                <w:b/>
                <w:spacing w:val="-2"/>
                <w:w w:val="105"/>
                <w:sz w:val="17"/>
              </w:rPr>
              <w:t>EXCEPTIONAL</w:t>
            </w:r>
          </w:p>
          <w:p w14:paraId="0C074DF9" w14:textId="77777777" w:rsidR="00904CC6" w:rsidRDefault="0053250A">
            <w:pPr>
              <w:pStyle w:val="TableParagraph"/>
              <w:spacing w:line="201" w:lineRule="exact"/>
              <w:ind w:left="162"/>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904CC6" w14:paraId="1E323032" w14:textId="77777777">
        <w:trPr>
          <w:trHeight w:val="220"/>
        </w:trPr>
        <w:tc>
          <w:tcPr>
            <w:tcW w:w="1745" w:type="dxa"/>
            <w:shd w:val="clear" w:color="auto" w:fill="8DB3E0"/>
          </w:tcPr>
          <w:p w14:paraId="2F2EC7D8" w14:textId="77777777" w:rsidR="00904CC6" w:rsidRDefault="0053250A">
            <w:pPr>
              <w:pStyle w:val="TableParagraph"/>
              <w:spacing w:line="200" w:lineRule="exact"/>
              <w:ind w:left="302"/>
              <w:rPr>
                <w:b/>
                <w:sz w:val="21"/>
              </w:rPr>
            </w:pPr>
            <w:r>
              <w:rPr>
                <w:b/>
                <w:spacing w:val="-2"/>
                <w:sz w:val="21"/>
              </w:rPr>
              <w:t>Category</w:t>
            </w:r>
          </w:p>
        </w:tc>
        <w:tc>
          <w:tcPr>
            <w:tcW w:w="1730" w:type="dxa"/>
            <w:shd w:val="clear" w:color="auto" w:fill="8DB3E0"/>
          </w:tcPr>
          <w:p w14:paraId="30B584F5" w14:textId="77777777" w:rsidR="00904CC6" w:rsidRDefault="0053250A">
            <w:pPr>
              <w:pStyle w:val="TableParagraph"/>
              <w:spacing w:before="6" w:line="194" w:lineRule="exact"/>
              <w:ind w:left="146" w:right="129"/>
              <w:jc w:val="center"/>
              <w:rPr>
                <w:b/>
                <w:sz w:val="17"/>
              </w:rPr>
            </w:pPr>
            <w:r>
              <w:rPr>
                <w:b/>
                <w:sz w:val="17"/>
              </w:rPr>
              <w:t>0-</w:t>
            </w:r>
            <w:r>
              <w:rPr>
                <w:b/>
                <w:spacing w:val="-5"/>
                <w:w w:val="105"/>
                <w:sz w:val="17"/>
              </w:rPr>
              <w:t>29%</w:t>
            </w:r>
          </w:p>
        </w:tc>
        <w:tc>
          <w:tcPr>
            <w:tcW w:w="1747" w:type="dxa"/>
            <w:shd w:val="clear" w:color="auto" w:fill="8DB3E0"/>
          </w:tcPr>
          <w:p w14:paraId="3EBA7C87" w14:textId="77777777" w:rsidR="00904CC6" w:rsidRDefault="0053250A">
            <w:pPr>
              <w:pStyle w:val="TableParagraph"/>
              <w:spacing w:before="6" w:line="194" w:lineRule="exact"/>
              <w:ind w:left="158" w:right="135"/>
              <w:jc w:val="center"/>
              <w:rPr>
                <w:b/>
                <w:sz w:val="17"/>
              </w:rPr>
            </w:pPr>
            <w:r>
              <w:rPr>
                <w:b/>
                <w:sz w:val="17"/>
              </w:rPr>
              <w:t>30-</w:t>
            </w:r>
            <w:r>
              <w:rPr>
                <w:b/>
                <w:spacing w:val="-5"/>
                <w:w w:val="105"/>
                <w:sz w:val="17"/>
              </w:rPr>
              <w:t>39%</w:t>
            </w:r>
          </w:p>
        </w:tc>
        <w:tc>
          <w:tcPr>
            <w:tcW w:w="1730" w:type="dxa"/>
            <w:shd w:val="clear" w:color="auto" w:fill="8DB3E0"/>
          </w:tcPr>
          <w:p w14:paraId="13481280" w14:textId="77777777" w:rsidR="00904CC6" w:rsidRDefault="0053250A">
            <w:pPr>
              <w:pStyle w:val="TableParagraph"/>
              <w:spacing w:before="6" w:line="194" w:lineRule="exact"/>
              <w:ind w:left="574"/>
              <w:rPr>
                <w:b/>
                <w:sz w:val="17"/>
              </w:rPr>
            </w:pPr>
            <w:r>
              <w:rPr>
                <w:b/>
                <w:sz w:val="17"/>
              </w:rPr>
              <w:t>40-</w:t>
            </w:r>
            <w:r>
              <w:rPr>
                <w:b/>
                <w:spacing w:val="-5"/>
                <w:w w:val="105"/>
                <w:sz w:val="17"/>
              </w:rPr>
              <w:t>49%</w:t>
            </w:r>
          </w:p>
        </w:tc>
        <w:tc>
          <w:tcPr>
            <w:tcW w:w="1744" w:type="dxa"/>
            <w:shd w:val="clear" w:color="auto" w:fill="8DB3E0"/>
          </w:tcPr>
          <w:p w14:paraId="4EFA689A" w14:textId="77777777" w:rsidR="00904CC6" w:rsidRDefault="0053250A">
            <w:pPr>
              <w:pStyle w:val="TableParagraph"/>
              <w:spacing w:before="6" w:line="194" w:lineRule="exact"/>
              <w:ind w:left="575"/>
              <w:rPr>
                <w:b/>
                <w:sz w:val="17"/>
              </w:rPr>
            </w:pPr>
            <w:r>
              <w:rPr>
                <w:b/>
                <w:sz w:val="17"/>
              </w:rPr>
              <w:t>50-</w:t>
            </w:r>
            <w:r>
              <w:rPr>
                <w:b/>
                <w:spacing w:val="-5"/>
                <w:w w:val="105"/>
                <w:sz w:val="17"/>
              </w:rPr>
              <w:t>59%</w:t>
            </w:r>
          </w:p>
        </w:tc>
        <w:tc>
          <w:tcPr>
            <w:tcW w:w="1730" w:type="dxa"/>
            <w:shd w:val="clear" w:color="auto" w:fill="8DB3E0"/>
          </w:tcPr>
          <w:p w14:paraId="778BCD4F" w14:textId="77777777" w:rsidR="00904CC6" w:rsidRDefault="0053250A">
            <w:pPr>
              <w:pStyle w:val="TableParagraph"/>
              <w:spacing w:before="6" w:line="194" w:lineRule="exact"/>
              <w:ind w:left="561"/>
              <w:rPr>
                <w:b/>
                <w:sz w:val="17"/>
              </w:rPr>
            </w:pPr>
            <w:r>
              <w:rPr>
                <w:b/>
                <w:sz w:val="17"/>
              </w:rPr>
              <w:t>60-</w:t>
            </w:r>
            <w:r>
              <w:rPr>
                <w:b/>
                <w:spacing w:val="-5"/>
                <w:w w:val="105"/>
                <w:sz w:val="17"/>
              </w:rPr>
              <w:t>69%</w:t>
            </w:r>
          </w:p>
        </w:tc>
        <w:tc>
          <w:tcPr>
            <w:tcW w:w="1744" w:type="dxa"/>
            <w:shd w:val="clear" w:color="auto" w:fill="8DB3E0"/>
          </w:tcPr>
          <w:p w14:paraId="49504915" w14:textId="77777777" w:rsidR="00904CC6" w:rsidRDefault="0053250A">
            <w:pPr>
              <w:pStyle w:val="TableParagraph"/>
              <w:spacing w:before="6" w:line="194" w:lineRule="exact"/>
              <w:ind w:left="577"/>
              <w:rPr>
                <w:b/>
                <w:sz w:val="17"/>
              </w:rPr>
            </w:pPr>
            <w:r>
              <w:rPr>
                <w:b/>
                <w:sz w:val="17"/>
              </w:rPr>
              <w:t>70-</w:t>
            </w:r>
            <w:r>
              <w:rPr>
                <w:b/>
                <w:spacing w:val="-5"/>
                <w:w w:val="105"/>
                <w:sz w:val="17"/>
              </w:rPr>
              <w:t>84%</w:t>
            </w:r>
          </w:p>
        </w:tc>
        <w:tc>
          <w:tcPr>
            <w:tcW w:w="1732" w:type="dxa"/>
            <w:shd w:val="clear" w:color="auto" w:fill="8DB3E0"/>
          </w:tcPr>
          <w:p w14:paraId="28108E5C" w14:textId="77777777" w:rsidR="00904CC6" w:rsidRDefault="0053250A">
            <w:pPr>
              <w:pStyle w:val="TableParagraph"/>
              <w:spacing w:before="3"/>
              <w:ind w:left="513"/>
              <w:rPr>
                <w:b/>
                <w:sz w:val="17"/>
              </w:rPr>
            </w:pPr>
            <w:r>
              <w:rPr>
                <w:b/>
                <w:sz w:val="17"/>
              </w:rPr>
              <w:t>85-</w:t>
            </w:r>
            <w:r>
              <w:rPr>
                <w:b/>
                <w:spacing w:val="-4"/>
                <w:w w:val="105"/>
                <w:sz w:val="17"/>
              </w:rPr>
              <w:t>100%</w:t>
            </w:r>
          </w:p>
        </w:tc>
      </w:tr>
      <w:tr w:rsidR="00904CC6" w14:paraId="6087ABC1" w14:textId="77777777">
        <w:trPr>
          <w:trHeight w:val="1504"/>
        </w:trPr>
        <w:tc>
          <w:tcPr>
            <w:tcW w:w="1745" w:type="dxa"/>
            <w:shd w:val="clear" w:color="auto" w:fill="8DB3E0"/>
          </w:tcPr>
          <w:p w14:paraId="066FC0AA" w14:textId="77777777" w:rsidR="00904CC6" w:rsidRDefault="0053250A">
            <w:pPr>
              <w:pStyle w:val="TableParagraph"/>
              <w:spacing w:before="10" w:line="254" w:lineRule="auto"/>
              <w:ind w:left="239"/>
              <w:rPr>
                <w:sz w:val="17"/>
              </w:rPr>
            </w:pPr>
            <w:r>
              <w:rPr>
                <w:w w:val="105"/>
                <w:sz w:val="17"/>
              </w:rPr>
              <w:t>principles</w:t>
            </w:r>
            <w:r>
              <w:rPr>
                <w:spacing w:val="-13"/>
                <w:w w:val="105"/>
                <w:sz w:val="17"/>
              </w:rPr>
              <w:t xml:space="preserve"> </w:t>
            </w:r>
            <w:r>
              <w:rPr>
                <w:w w:val="105"/>
                <w:sz w:val="17"/>
              </w:rPr>
              <w:t>of</w:t>
            </w:r>
            <w:r>
              <w:rPr>
                <w:spacing w:val="-12"/>
                <w:w w:val="105"/>
                <w:sz w:val="17"/>
              </w:rPr>
              <w:t xml:space="preserve"> </w:t>
            </w:r>
            <w:r>
              <w:rPr>
                <w:w w:val="105"/>
                <w:sz w:val="17"/>
              </w:rPr>
              <w:t xml:space="preserve">a </w:t>
            </w:r>
            <w:r>
              <w:rPr>
                <w:spacing w:val="-2"/>
                <w:w w:val="105"/>
                <w:sz w:val="17"/>
              </w:rPr>
              <w:t>subject.)</w:t>
            </w:r>
          </w:p>
        </w:tc>
        <w:tc>
          <w:tcPr>
            <w:tcW w:w="1730" w:type="dxa"/>
            <w:tcBorders>
              <w:right w:val="dashSmallGap" w:sz="8" w:space="0" w:color="000000"/>
            </w:tcBorders>
          </w:tcPr>
          <w:p w14:paraId="083EECB6" w14:textId="77777777" w:rsidR="00904CC6" w:rsidRDefault="0053250A">
            <w:pPr>
              <w:pStyle w:val="TableParagraph"/>
              <w:spacing w:line="228" w:lineRule="auto"/>
              <w:ind w:left="115" w:right="212"/>
              <w:rPr>
                <w:sz w:val="21"/>
              </w:rPr>
            </w:pPr>
            <w:r>
              <w:rPr>
                <w:sz w:val="21"/>
              </w:rPr>
              <w:t>subject</w:t>
            </w:r>
            <w:r>
              <w:rPr>
                <w:spacing w:val="-15"/>
                <w:sz w:val="21"/>
              </w:rPr>
              <w:t xml:space="preserve"> </w:t>
            </w:r>
            <w:r>
              <w:rPr>
                <w:sz w:val="21"/>
              </w:rPr>
              <w:t xml:space="preserve">matter. Inclusion of </w:t>
            </w:r>
            <w:r>
              <w:rPr>
                <w:spacing w:val="-2"/>
                <w:sz w:val="21"/>
              </w:rPr>
              <w:t>irrelevant material.</w:t>
            </w:r>
          </w:p>
          <w:p w14:paraId="710BC95F" w14:textId="77777777" w:rsidR="00904CC6" w:rsidRDefault="0053250A">
            <w:pPr>
              <w:pStyle w:val="TableParagraph"/>
              <w:spacing w:before="14" w:line="220" w:lineRule="auto"/>
              <w:ind w:left="115"/>
              <w:rPr>
                <w:sz w:val="21"/>
              </w:rPr>
            </w:pPr>
            <w:r>
              <w:rPr>
                <w:spacing w:val="-2"/>
                <w:sz w:val="21"/>
              </w:rPr>
              <w:t xml:space="preserve">Substantial </w:t>
            </w:r>
            <w:r>
              <w:rPr>
                <w:spacing w:val="-2"/>
                <w:w w:val="95"/>
                <w:sz w:val="21"/>
              </w:rPr>
              <w:t>inaccuracies.</w:t>
            </w:r>
          </w:p>
        </w:tc>
        <w:tc>
          <w:tcPr>
            <w:tcW w:w="1747" w:type="dxa"/>
            <w:tcBorders>
              <w:left w:val="dashSmallGap" w:sz="8" w:space="0" w:color="000000"/>
              <w:right w:val="double" w:sz="2" w:space="0" w:color="000000"/>
            </w:tcBorders>
          </w:tcPr>
          <w:p w14:paraId="6C3937BF" w14:textId="77777777" w:rsidR="00904CC6" w:rsidRDefault="0053250A">
            <w:pPr>
              <w:pStyle w:val="TableParagraph"/>
              <w:spacing w:line="230" w:lineRule="auto"/>
              <w:ind w:left="127"/>
              <w:rPr>
                <w:sz w:val="21"/>
              </w:rPr>
            </w:pPr>
            <w:r>
              <w:rPr>
                <w:spacing w:val="-2"/>
                <w:sz w:val="21"/>
              </w:rPr>
              <w:t xml:space="preserve">understanding. </w:t>
            </w:r>
            <w:r>
              <w:rPr>
                <w:sz w:val="21"/>
              </w:rPr>
              <w:t>Some</w:t>
            </w:r>
            <w:r>
              <w:rPr>
                <w:spacing w:val="-15"/>
                <w:sz w:val="21"/>
              </w:rPr>
              <w:t xml:space="preserve"> </w:t>
            </w:r>
            <w:r>
              <w:rPr>
                <w:sz w:val="21"/>
              </w:rPr>
              <w:t xml:space="preserve">significant </w:t>
            </w:r>
            <w:r>
              <w:rPr>
                <w:spacing w:val="-2"/>
                <w:sz w:val="21"/>
              </w:rPr>
              <w:t xml:space="preserve">inaccuracies </w:t>
            </w:r>
            <w:r>
              <w:rPr>
                <w:sz w:val="21"/>
              </w:rPr>
              <w:t>and/or</w:t>
            </w:r>
            <w:r>
              <w:rPr>
                <w:spacing w:val="-10"/>
                <w:sz w:val="21"/>
              </w:rPr>
              <w:t xml:space="preserve"> </w:t>
            </w:r>
            <w:r>
              <w:rPr>
                <w:sz w:val="21"/>
              </w:rPr>
              <w:t xml:space="preserve">irrelevant </w:t>
            </w:r>
            <w:r>
              <w:rPr>
                <w:spacing w:val="-2"/>
                <w:sz w:val="21"/>
              </w:rPr>
              <w:t>material.</w:t>
            </w:r>
          </w:p>
        </w:tc>
        <w:tc>
          <w:tcPr>
            <w:tcW w:w="1730" w:type="dxa"/>
            <w:tcBorders>
              <w:left w:val="double" w:sz="2" w:space="0" w:color="000000"/>
              <w:right w:val="dashSmallGap" w:sz="8" w:space="0" w:color="000000"/>
            </w:tcBorders>
          </w:tcPr>
          <w:p w14:paraId="6A1C8C80" w14:textId="77777777" w:rsidR="00904CC6" w:rsidRDefault="0053250A">
            <w:pPr>
              <w:pStyle w:val="TableParagraph"/>
              <w:spacing w:line="230" w:lineRule="auto"/>
              <w:ind w:left="106"/>
              <w:rPr>
                <w:sz w:val="21"/>
              </w:rPr>
            </w:pPr>
            <w:r>
              <w:rPr>
                <w:sz w:val="21"/>
              </w:rPr>
              <w:t>the</w:t>
            </w:r>
            <w:r>
              <w:rPr>
                <w:spacing w:val="-15"/>
                <w:sz w:val="21"/>
              </w:rPr>
              <w:t xml:space="preserve"> </w:t>
            </w:r>
            <w:r>
              <w:rPr>
                <w:sz w:val="21"/>
              </w:rPr>
              <w:t>subject</w:t>
            </w:r>
            <w:r>
              <w:rPr>
                <w:spacing w:val="-15"/>
                <w:sz w:val="21"/>
              </w:rPr>
              <w:t xml:space="preserve"> </w:t>
            </w:r>
            <w:r>
              <w:rPr>
                <w:sz w:val="21"/>
              </w:rPr>
              <w:t>area. Some elements may be missing.</w:t>
            </w:r>
          </w:p>
        </w:tc>
        <w:tc>
          <w:tcPr>
            <w:tcW w:w="1744" w:type="dxa"/>
            <w:tcBorders>
              <w:left w:val="dashSmallGap" w:sz="8" w:space="0" w:color="000000"/>
              <w:right w:val="dashSmallGap" w:sz="8" w:space="0" w:color="000000"/>
            </w:tcBorders>
          </w:tcPr>
          <w:p w14:paraId="6446FCEA" w14:textId="77777777" w:rsidR="00904CC6" w:rsidRDefault="0053250A">
            <w:pPr>
              <w:pStyle w:val="TableParagraph"/>
              <w:spacing w:line="228" w:lineRule="auto"/>
              <w:ind w:left="126"/>
              <w:rPr>
                <w:sz w:val="21"/>
              </w:rPr>
            </w:pPr>
            <w:r>
              <w:rPr>
                <w:sz w:val="21"/>
              </w:rPr>
              <w:t>understanding</w:t>
            </w:r>
            <w:r>
              <w:rPr>
                <w:spacing w:val="-11"/>
                <w:sz w:val="21"/>
              </w:rPr>
              <w:t xml:space="preserve"> </w:t>
            </w:r>
            <w:r>
              <w:rPr>
                <w:sz w:val="21"/>
              </w:rPr>
              <w:t>of the</w:t>
            </w:r>
            <w:r>
              <w:rPr>
                <w:spacing w:val="-9"/>
                <w:sz w:val="21"/>
              </w:rPr>
              <w:t xml:space="preserve"> </w:t>
            </w:r>
            <w:r>
              <w:rPr>
                <w:sz w:val="21"/>
              </w:rPr>
              <w:t>f</w:t>
            </w:r>
            <w:r>
              <w:rPr>
                <w:spacing w:val="-9"/>
                <w:sz w:val="21"/>
              </w:rPr>
              <w:t xml:space="preserve"> </w:t>
            </w:r>
            <w:r>
              <w:rPr>
                <w:sz w:val="21"/>
              </w:rPr>
              <w:t>ield</w:t>
            </w:r>
            <w:r>
              <w:rPr>
                <w:spacing w:val="-9"/>
                <w:sz w:val="21"/>
              </w:rPr>
              <w:t xml:space="preserve"> </w:t>
            </w:r>
            <w:r>
              <w:rPr>
                <w:sz w:val="21"/>
              </w:rPr>
              <w:t>of</w:t>
            </w:r>
            <w:r>
              <w:rPr>
                <w:spacing w:val="-9"/>
                <w:sz w:val="21"/>
              </w:rPr>
              <w:t xml:space="preserve"> </w:t>
            </w:r>
            <w:r>
              <w:rPr>
                <w:sz w:val="21"/>
              </w:rPr>
              <w:t>study but lacks depth and/or breadth.</w:t>
            </w:r>
          </w:p>
        </w:tc>
        <w:tc>
          <w:tcPr>
            <w:tcW w:w="1730" w:type="dxa"/>
            <w:tcBorders>
              <w:left w:val="dashSmallGap" w:sz="8" w:space="0" w:color="000000"/>
              <w:right w:val="dashSmallGap" w:sz="8" w:space="0" w:color="000000"/>
            </w:tcBorders>
          </w:tcPr>
          <w:p w14:paraId="126184DD" w14:textId="77777777" w:rsidR="00904CC6" w:rsidRDefault="0053250A">
            <w:pPr>
              <w:pStyle w:val="TableParagraph"/>
              <w:spacing w:before="3" w:line="220" w:lineRule="auto"/>
              <w:ind w:left="113"/>
              <w:rPr>
                <w:sz w:val="21"/>
              </w:rPr>
            </w:pPr>
            <w:r>
              <w:rPr>
                <w:spacing w:val="-4"/>
                <w:sz w:val="21"/>
              </w:rPr>
              <w:t xml:space="preserve">good </w:t>
            </w:r>
            <w:r>
              <w:rPr>
                <w:spacing w:val="-2"/>
                <w:w w:val="95"/>
                <w:sz w:val="21"/>
              </w:rPr>
              <w:t>understanding.</w:t>
            </w:r>
          </w:p>
        </w:tc>
        <w:tc>
          <w:tcPr>
            <w:tcW w:w="1744" w:type="dxa"/>
            <w:tcBorders>
              <w:left w:val="dashSmallGap" w:sz="8" w:space="0" w:color="000000"/>
              <w:right w:val="dashSmallGap" w:sz="8" w:space="0" w:color="000000"/>
            </w:tcBorders>
          </w:tcPr>
          <w:p w14:paraId="4232BC52" w14:textId="77777777" w:rsidR="00904CC6" w:rsidRDefault="0053250A">
            <w:pPr>
              <w:pStyle w:val="TableParagraph"/>
              <w:spacing w:before="3" w:line="220" w:lineRule="auto"/>
              <w:ind w:left="128"/>
              <w:rPr>
                <w:sz w:val="21"/>
              </w:rPr>
            </w:pPr>
            <w:r>
              <w:rPr>
                <w:sz w:val="21"/>
              </w:rPr>
              <w:t>principles</w:t>
            </w:r>
            <w:r>
              <w:rPr>
                <w:spacing w:val="-15"/>
                <w:sz w:val="21"/>
              </w:rPr>
              <w:t xml:space="preserve"> </w:t>
            </w:r>
            <w:r>
              <w:rPr>
                <w:sz w:val="21"/>
              </w:rPr>
              <w:t>of</w:t>
            </w:r>
            <w:r>
              <w:rPr>
                <w:spacing w:val="-15"/>
                <w:sz w:val="21"/>
              </w:rPr>
              <w:t xml:space="preserve"> </w:t>
            </w:r>
            <w:r>
              <w:rPr>
                <w:sz w:val="21"/>
              </w:rPr>
              <w:t xml:space="preserve">the </w:t>
            </w:r>
            <w:r>
              <w:rPr>
                <w:spacing w:val="-2"/>
                <w:sz w:val="21"/>
              </w:rPr>
              <w:t>subject.</w:t>
            </w:r>
          </w:p>
        </w:tc>
        <w:tc>
          <w:tcPr>
            <w:tcW w:w="1732" w:type="dxa"/>
            <w:tcBorders>
              <w:left w:val="dashSmallGap" w:sz="8" w:space="0" w:color="000000"/>
            </w:tcBorders>
          </w:tcPr>
          <w:p w14:paraId="2F6F6BCF" w14:textId="77777777" w:rsidR="00904CC6" w:rsidRDefault="0053250A">
            <w:pPr>
              <w:pStyle w:val="TableParagraph"/>
              <w:spacing w:before="3" w:line="220" w:lineRule="auto"/>
              <w:ind w:left="112"/>
              <w:rPr>
                <w:sz w:val="21"/>
              </w:rPr>
            </w:pPr>
            <w:r>
              <w:rPr>
                <w:sz w:val="21"/>
              </w:rPr>
              <w:t>concepts</w:t>
            </w:r>
            <w:r>
              <w:rPr>
                <w:spacing w:val="-15"/>
                <w:sz w:val="21"/>
              </w:rPr>
              <w:t xml:space="preserve"> </w:t>
            </w:r>
            <w:r>
              <w:rPr>
                <w:sz w:val="21"/>
              </w:rPr>
              <w:t xml:space="preserve">and </w:t>
            </w:r>
            <w:r>
              <w:rPr>
                <w:spacing w:val="-2"/>
                <w:sz w:val="21"/>
              </w:rPr>
              <w:t>principles</w:t>
            </w:r>
          </w:p>
        </w:tc>
      </w:tr>
      <w:tr w:rsidR="00904CC6" w14:paraId="3FD49177" w14:textId="77777777">
        <w:trPr>
          <w:trHeight w:val="5505"/>
        </w:trPr>
        <w:tc>
          <w:tcPr>
            <w:tcW w:w="1745" w:type="dxa"/>
            <w:shd w:val="clear" w:color="auto" w:fill="8DB3E0"/>
          </w:tcPr>
          <w:p w14:paraId="4FD4F6DC" w14:textId="77777777" w:rsidR="00904CC6" w:rsidRDefault="0053250A">
            <w:pPr>
              <w:pStyle w:val="TableParagraph"/>
              <w:spacing w:line="227" w:lineRule="exact"/>
              <w:ind w:left="239"/>
              <w:rPr>
                <w:b/>
                <w:sz w:val="21"/>
              </w:rPr>
            </w:pPr>
            <w:r>
              <w:rPr>
                <w:b/>
                <w:sz w:val="21"/>
              </w:rPr>
              <w:t>Cognitive</w:t>
            </w:r>
            <w:r>
              <w:rPr>
                <w:b/>
                <w:spacing w:val="-9"/>
                <w:sz w:val="21"/>
              </w:rPr>
              <w:t xml:space="preserve"> </w:t>
            </w:r>
            <w:r>
              <w:rPr>
                <w:b/>
                <w:spacing w:val="-5"/>
                <w:sz w:val="21"/>
              </w:rPr>
              <w:t>and</w:t>
            </w:r>
          </w:p>
          <w:p w14:paraId="380F3768" w14:textId="77777777" w:rsidR="00904CC6" w:rsidRDefault="0053250A">
            <w:pPr>
              <w:pStyle w:val="TableParagraph"/>
              <w:spacing w:before="31" w:line="220" w:lineRule="auto"/>
              <w:ind w:left="239" w:right="169"/>
              <w:rPr>
                <w:b/>
                <w:sz w:val="21"/>
              </w:rPr>
            </w:pPr>
            <w:r>
              <w:rPr>
                <w:b/>
                <w:spacing w:val="-2"/>
                <w:w w:val="90"/>
                <w:sz w:val="21"/>
              </w:rPr>
              <w:t xml:space="preserve">intellectual </w:t>
            </w:r>
            <w:r>
              <w:rPr>
                <w:b/>
                <w:spacing w:val="-2"/>
                <w:sz w:val="21"/>
              </w:rPr>
              <w:t>skills</w:t>
            </w:r>
          </w:p>
          <w:p w14:paraId="3ACD5052" w14:textId="77777777" w:rsidR="00904CC6" w:rsidRDefault="0053250A">
            <w:pPr>
              <w:pStyle w:val="TableParagraph"/>
              <w:spacing w:before="55" w:line="252" w:lineRule="auto"/>
              <w:ind w:left="239" w:right="169"/>
              <w:rPr>
                <w:sz w:val="17"/>
              </w:rPr>
            </w:pPr>
            <w:r>
              <w:rPr>
                <w:spacing w:val="-2"/>
                <w:w w:val="105"/>
                <w:sz w:val="17"/>
              </w:rPr>
              <w:t xml:space="preserve">(Evaluate underlying </w:t>
            </w:r>
            <w:r>
              <w:rPr>
                <w:w w:val="105"/>
                <w:sz w:val="17"/>
              </w:rPr>
              <w:t>concepts</w:t>
            </w:r>
            <w:r>
              <w:rPr>
                <w:spacing w:val="40"/>
                <w:w w:val="105"/>
                <w:sz w:val="17"/>
              </w:rPr>
              <w:t xml:space="preserve"> </w:t>
            </w:r>
            <w:r>
              <w:rPr>
                <w:w w:val="105"/>
                <w:sz w:val="17"/>
              </w:rPr>
              <w:t xml:space="preserve">and principles of a subject and </w:t>
            </w:r>
            <w:r>
              <w:rPr>
                <w:spacing w:val="-2"/>
                <w:w w:val="105"/>
                <w:sz w:val="17"/>
              </w:rPr>
              <w:t xml:space="preserve">interpret </w:t>
            </w:r>
            <w:r>
              <w:rPr>
                <w:w w:val="105"/>
                <w:sz w:val="17"/>
              </w:rPr>
              <w:t>qualitative and quantitative</w:t>
            </w:r>
            <w:r>
              <w:rPr>
                <w:spacing w:val="-13"/>
                <w:w w:val="105"/>
                <w:sz w:val="17"/>
              </w:rPr>
              <w:t xml:space="preserve"> </w:t>
            </w:r>
            <w:r>
              <w:rPr>
                <w:w w:val="105"/>
                <w:sz w:val="17"/>
              </w:rPr>
              <w:t xml:space="preserve">data in order to develop lines of argument and make sound </w:t>
            </w:r>
            <w:r>
              <w:rPr>
                <w:spacing w:val="-2"/>
                <w:w w:val="105"/>
                <w:sz w:val="17"/>
              </w:rPr>
              <w:t>judgements.)</w:t>
            </w:r>
          </w:p>
        </w:tc>
        <w:tc>
          <w:tcPr>
            <w:tcW w:w="1730" w:type="dxa"/>
          </w:tcPr>
          <w:p w14:paraId="718F34D3" w14:textId="77777777" w:rsidR="00904CC6" w:rsidRDefault="0053250A">
            <w:pPr>
              <w:pStyle w:val="TableParagraph"/>
              <w:spacing w:line="210" w:lineRule="exact"/>
              <w:ind w:left="115"/>
              <w:rPr>
                <w:sz w:val="21"/>
              </w:rPr>
            </w:pPr>
            <w:r>
              <w:rPr>
                <w:sz w:val="21"/>
              </w:rPr>
              <w:t>Wholly</w:t>
            </w:r>
            <w:r>
              <w:rPr>
                <w:spacing w:val="-4"/>
                <w:sz w:val="21"/>
              </w:rPr>
              <w:t xml:space="preserve"> </w:t>
            </w:r>
            <w:r>
              <w:rPr>
                <w:sz w:val="21"/>
              </w:rPr>
              <w:t>or</w:t>
            </w:r>
            <w:r>
              <w:rPr>
                <w:spacing w:val="-3"/>
                <w:sz w:val="21"/>
              </w:rPr>
              <w:t xml:space="preserve"> </w:t>
            </w:r>
            <w:r>
              <w:rPr>
                <w:spacing w:val="-2"/>
                <w:sz w:val="21"/>
              </w:rPr>
              <w:t>almost</w:t>
            </w:r>
          </w:p>
          <w:p w14:paraId="1DEA7718" w14:textId="77777777" w:rsidR="00904CC6" w:rsidRDefault="0053250A">
            <w:pPr>
              <w:pStyle w:val="TableParagraph"/>
              <w:spacing w:before="8" w:line="228" w:lineRule="auto"/>
              <w:ind w:left="115" w:right="26"/>
              <w:rPr>
                <w:sz w:val="21"/>
              </w:rPr>
            </w:pPr>
            <w:r>
              <w:rPr>
                <w:spacing w:val="-2"/>
                <w:sz w:val="21"/>
              </w:rPr>
              <w:t xml:space="preserve">wholly </w:t>
            </w:r>
            <w:r>
              <w:rPr>
                <w:sz w:val="21"/>
              </w:rPr>
              <w:t>descriptive</w:t>
            </w:r>
            <w:r>
              <w:rPr>
                <w:spacing w:val="-15"/>
                <w:sz w:val="21"/>
              </w:rPr>
              <w:t xml:space="preserve"> </w:t>
            </w:r>
            <w:r>
              <w:rPr>
                <w:sz w:val="21"/>
              </w:rPr>
              <w:t xml:space="preserve">work. Little or no evaluation of </w:t>
            </w:r>
            <w:r>
              <w:rPr>
                <w:rFonts w:ascii="Times New Roman"/>
                <w:sz w:val="21"/>
              </w:rPr>
              <w:t xml:space="preserve">the </w:t>
            </w:r>
            <w:r>
              <w:rPr>
                <w:spacing w:val="-2"/>
                <w:sz w:val="21"/>
              </w:rPr>
              <w:t xml:space="preserve">underlying </w:t>
            </w:r>
            <w:r>
              <w:rPr>
                <w:sz w:val="21"/>
              </w:rPr>
              <w:t xml:space="preserve">concepts and </w:t>
            </w:r>
            <w:r>
              <w:rPr>
                <w:spacing w:val="-2"/>
                <w:sz w:val="21"/>
              </w:rPr>
              <w:t>principles.</w:t>
            </w:r>
          </w:p>
          <w:p w14:paraId="46E791AF" w14:textId="77777777" w:rsidR="00904CC6" w:rsidRDefault="0053250A">
            <w:pPr>
              <w:pStyle w:val="TableParagraph"/>
              <w:spacing w:before="15" w:line="225" w:lineRule="auto"/>
              <w:ind w:left="115" w:right="6"/>
              <w:rPr>
                <w:sz w:val="21"/>
              </w:rPr>
            </w:pPr>
            <w:r>
              <w:rPr>
                <w:sz w:val="21"/>
              </w:rPr>
              <w:t xml:space="preserve">Failure to </w:t>
            </w:r>
            <w:r>
              <w:rPr>
                <w:spacing w:val="-2"/>
                <w:sz w:val="21"/>
              </w:rPr>
              <w:t xml:space="preserve">develop arguments, </w:t>
            </w:r>
            <w:r>
              <w:rPr>
                <w:sz w:val="21"/>
              </w:rPr>
              <w:t>leading to illogical</w:t>
            </w:r>
            <w:r>
              <w:rPr>
                <w:spacing w:val="-15"/>
                <w:sz w:val="21"/>
              </w:rPr>
              <w:t xml:space="preserve"> </w:t>
            </w:r>
            <w:r>
              <w:rPr>
                <w:sz w:val="21"/>
              </w:rPr>
              <w:t>or</w:t>
            </w:r>
            <w:r>
              <w:rPr>
                <w:spacing w:val="-15"/>
                <w:sz w:val="21"/>
              </w:rPr>
              <w:t xml:space="preserve"> </w:t>
            </w:r>
            <w:r>
              <w:rPr>
                <w:sz w:val="21"/>
              </w:rPr>
              <w:t xml:space="preserve">invalid </w:t>
            </w:r>
            <w:r>
              <w:rPr>
                <w:spacing w:val="-2"/>
                <w:sz w:val="21"/>
              </w:rPr>
              <w:t>judgements.</w:t>
            </w:r>
          </w:p>
          <w:p w14:paraId="3CCCC8BB" w14:textId="77777777" w:rsidR="00904CC6" w:rsidRDefault="0053250A">
            <w:pPr>
              <w:pStyle w:val="TableParagraph"/>
              <w:spacing w:before="16" w:line="220" w:lineRule="auto"/>
              <w:ind w:left="115" w:right="212"/>
              <w:rPr>
                <w:sz w:val="21"/>
              </w:rPr>
            </w:pPr>
            <w:r>
              <w:rPr>
                <w:sz w:val="21"/>
              </w:rPr>
              <w:t>Minimal</w:t>
            </w:r>
            <w:r>
              <w:rPr>
                <w:spacing w:val="-15"/>
                <w:sz w:val="21"/>
              </w:rPr>
              <w:t xml:space="preserve"> </w:t>
            </w:r>
            <w:r>
              <w:rPr>
                <w:sz w:val="21"/>
              </w:rPr>
              <w:t>or</w:t>
            </w:r>
            <w:r>
              <w:rPr>
                <w:spacing w:val="-15"/>
                <w:sz w:val="21"/>
              </w:rPr>
              <w:t xml:space="preserve"> </w:t>
            </w:r>
            <w:r>
              <w:rPr>
                <w:sz w:val="21"/>
              </w:rPr>
              <w:t>no use of</w:t>
            </w:r>
          </w:p>
          <w:p w14:paraId="173D85D4" w14:textId="77777777" w:rsidR="00904CC6" w:rsidRDefault="0053250A">
            <w:pPr>
              <w:pStyle w:val="TableParagraph"/>
              <w:spacing w:before="21" w:line="220" w:lineRule="auto"/>
              <w:ind w:left="115"/>
              <w:rPr>
                <w:sz w:val="21"/>
              </w:rPr>
            </w:pPr>
            <w:r>
              <w:rPr>
                <w:sz w:val="21"/>
              </w:rPr>
              <w:t>evidence</w:t>
            </w:r>
            <w:r>
              <w:rPr>
                <w:spacing w:val="-15"/>
                <w:sz w:val="21"/>
              </w:rPr>
              <w:t xml:space="preserve"> </w:t>
            </w:r>
            <w:r>
              <w:rPr>
                <w:sz w:val="21"/>
              </w:rPr>
              <w:t>to</w:t>
            </w:r>
            <w:r>
              <w:rPr>
                <w:spacing w:val="-15"/>
                <w:sz w:val="21"/>
              </w:rPr>
              <w:t xml:space="preserve"> </w:t>
            </w:r>
            <w:r>
              <w:rPr>
                <w:sz w:val="21"/>
              </w:rPr>
              <w:t>back up views.</w:t>
            </w:r>
          </w:p>
        </w:tc>
        <w:tc>
          <w:tcPr>
            <w:tcW w:w="1747" w:type="dxa"/>
          </w:tcPr>
          <w:p w14:paraId="2E43CBF7" w14:textId="77777777" w:rsidR="00904CC6" w:rsidRDefault="0053250A">
            <w:pPr>
              <w:pStyle w:val="TableParagraph"/>
              <w:spacing w:line="210" w:lineRule="exact"/>
              <w:ind w:left="127"/>
              <w:rPr>
                <w:sz w:val="21"/>
              </w:rPr>
            </w:pPr>
            <w:r>
              <w:rPr>
                <w:spacing w:val="-2"/>
                <w:sz w:val="21"/>
              </w:rPr>
              <w:t>Largely</w:t>
            </w:r>
          </w:p>
          <w:p w14:paraId="79F4942D" w14:textId="77777777" w:rsidR="00904CC6" w:rsidRDefault="0053250A">
            <w:pPr>
              <w:pStyle w:val="TableParagraph"/>
              <w:spacing w:before="6" w:line="230" w:lineRule="auto"/>
              <w:ind w:left="127"/>
              <w:rPr>
                <w:sz w:val="21"/>
              </w:rPr>
            </w:pPr>
            <w:r>
              <w:rPr>
                <w:sz w:val="21"/>
              </w:rPr>
              <w:t>descriptive</w:t>
            </w:r>
            <w:r>
              <w:rPr>
                <w:spacing w:val="-15"/>
                <w:sz w:val="21"/>
              </w:rPr>
              <w:t xml:space="preserve"> </w:t>
            </w:r>
            <w:r>
              <w:rPr>
                <w:sz w:val="21"/>
              </w:rPr>
              <w:t>work, with superficial evaluation</w:t>
            </w:r>
            <w:r>
              <w:rPr>
                <w:spacing w:val="-6"/>
                <w:sz w:val="21"/>
              </w:rPr>
              <w:t xml:space="preserve"> </w:t>
            </w:r>
            <w:r>
              <w:rPr>
                <w:sz w:val="21"/>
              </w:rPr>
              <w:t>of</w:t>
            </w:r>
            <w:r>
              <w:rPr>
                <w:spacing w:val="-7"/>
                <w:sz w:val="21"/>
              </w:rPr>
              <w:t xml:space="preserve"> </w:t>
            </w:r>
            <w:r>
              <w:rPr>
                <w:sz w:val="21"/>
              </w:rPr>
              <w:t xml:space="preserve">the </w:t>
            </w:r>
            <w:r>
              <w:rPr>
                <w:spacing w:val="-2"/>
                <w:sz w:val="21"/>
              </w:rPr>
              <w:t xml:space="preserve">underlying </w:t>
            </w:r>
            <w:r>
              <w:rPr>
                <w:sz w:val="21"/>
              </w:rPr>
              <w:t>concepts and principles.</w:t>
            </w:r>
            <w:r>
              <w:rPr>
                <w:spacing w:val="-12"/>
                <w:sz w:val="21"/>
              </w:rPr>
              <w:t xml:space="preserve"> </w:t>
            </w:r>
            <w:r>
              <w:rPr>
                <w:sz w:val="21"/>
              </w:rPr>
              <w:t xml:space="preserve">Weak interpretation of data, f lawed development of arguments and </w:t>
            </w:r>
            <w:r>
              <w:rPr>
                <w:spacing w:val="-2"/>
                <w:sz w:val="21"/>
              </w:rPr>
              <w:t>judgements.</w:t>
            </w:r>
          </w:p>
          <w:p w14:paraId="36E56D32" w14:textId="77777777" w:rsidR="00904CC6" w:rsidRDefault="0053250A">
            <w:pPr>
              <w:pStyle w:val="TableParagraph"/>
              <w:spacing w:line="225" w:lineRule="auto"/>
              <w:ind w:left="127" w:right="55"/>
              <w:rPr>
                <w:sz w:val="21"/>
              </w:rPr>
            </w:pPr>
            <w:r>
              <w:rPr>
                <w:spacing w:val="-2"/>
                <w:sz w:val="21"/>
              </w:rPr>
              <w:t xml:space="preserve">Information accepted </w:t>
            </w:r>
            <w:r>
              <w:rPr>
                <w:sz w:val="21"/>
              </w:rPr>
              <w:t>uncritically,</w:t>
            </w:r>
            <w:r>
              <w:rPr>
                <w:spacing w:val="-15"/>
                <w:sz w:val="21"/>
              </w:rPr>
              <w:t xml:space="preserve"> </w:t>
            </w:r>
            <w:r>
              <w:rPr>
                <w:sz w:val="21"/>
              </w:rPr>
              <w:t xml:space="preserve">uses </w:t>
            </w:r>
            <w:r>
              <w:rPr>
                <w:spacing w:val="-2"/>
                <w:sz w:val="21"/>
              </w:rPr>
              <w:t xml:space="preserve">generalised statements </w:t>
            </w:r>
            <w:r>
              <w:rPr>
                <w:sz w:val="21"/>
              </w:rPr>
              <w:t>made</w:t>
            </w:r>
            <w:r>
              <w:rPr>
                <w:spacing w:val="-8"/>
                <w:sz w:val="21"/>
              </w:rPr>
              <w:t xml:space="preserve"> </w:t>
            </w:r>
            <w:r>
              <w:rPr>
                <w:sz w:val="21"/>
              </w:rPr>
              <w:t>with</w:t>
            </w:r>
            <w:r>
              <w:rPr>
                <w:spacing w:val="-6"/>
                <w:sz w:val="21"/>
              </w:rPr>
              <w:t xml:space="preserve"> </w:t>
            </w:r>
            <w:r>
              <w:rPr>
                <w:sz w:val="21"/>
              </w:rPr>
              <w:t xml:space="preserve">scant evidence and </w:t>
            </w:r>
            <w:r>
              <w:rPr>
                <w:spacing w:val="-2"/>
                <w:sz w:val="21"/>
              </w:rPr>
              <w:t xml:space="preserve">unsubstantiated </w:t>
            </w:r>
            <w:r>
              <w:rPr>
                <w:sz w:val="21"/>
              </w:rPr>
              <w:t xml:space="preserve">opinions. Ideas </w:t>
            </w:r>
            <w:r>
              <w:rPr>
                <w:spacing w:val="-2"/>
                <w:sz w:val="21"/>
              </w:rPr>
              <w:t xml:space="preserve">sometimes </w:t>
            </w:r>
            <w:r>
              <w:rPr>
                <w:sz w:val="21"/>
              </w:rPr>
              <w:t xml:space="preserve">illogical and </w:t>
            </w:r>
            <w:r>
              <w:rPr>
                <w:spacing w:val="-2"/>
                <w:sz w:val="21"/>
              </w:rPr>
              <w:t>contradictory.</w:t>
            </w:r>
          </w:p>
        </w:tc>
        <w:tc>
          <w:tcPr>
            <w:tcW w:w="1730" w:type="dxa"/>
          </w:tcPr>
          <w:p w14:paraId="1A9AF1E8" w14:textId="77777777" w:rsidR="00904CC6" w:rsidRDefault="0053250A">
            <w:pPr>
              <w:pStyle w:val="TableParagraph"/>
              <w:spacing w:line="210" w:lineRule="exact"/>
              <w:ind w:left="125"/>
              <w:rPr>
                <w:sz w:val="21"/>
              </w:rPr>
            </w:pPr>
            <w:r>
              <w:rPr>
                <w:sz w:val="21"/>
              </w:rPr>
              <w:t>Limited</w:t>
            </w:r>
            <w:r>
              <w:rPr>
                <w:spacing w:val="-7"/>
                <w:sz w:val="21"/>
              </w:rPr>
              <w:t xml:space="preserve"> </w:t>
            </w:r>
            <w:r>
              <w:rPr>
                <w:spacing w:val="-2"/>
                <w:sz w:val="21"/>
              </w:rPr>
              <w:t>attempt</w:t>
            </w:r>
          </w:p>
          <w:p w14:paraId="453F037C" w14:textId="77777777" w:rsidR="00904CC6" w:rsidRDefault="0053250A">
            <w:pPr>
              <w:pStyle w:val="TableParagraph"/>
              <w:spacing w:before="6" w:line="230" w:lineRule="auto"/>
              <w:ind w:left="125"/>
              <w:rPr>
                <w:sz w:val="21"/>
              </w:rPr>
            </w:pPr>
            <w:r>
              <w:rPr>
                <w:sz w:val="21"/>
              </w:rPr>
              <w:t xml:space="preserve">at evaluation of the underlying concepts and </w:t>
            </w:r>
            <w:r>
              <w:rPr>
                <w:spacing w:val="-2"/>
                <w:sz w:val="21"/>
              </w:rPr>
              <w:t xml:space="preserve">principles, </w:t>
            </w:r>
            <w:r>
              <w:rPr>
                <w:sz w:val="21"/>
              </w:rPr>
              <w:t>tending</w:t>
            </w:r>
            <w:r>
              <w:rPr>
                <w:spacing w:val="-15"/>
                <w:sz w:val="21"/>
              </w:rPr>
              <w:t xml:space="preserve"> </w:t>
            </w:r>
            <w:r>
              <w:rPr>
                <w:sz w:val="21"/>
              </w:rPr>
              <w:t xml:space="preserve">towards </w:t>
            </w:r>
            <w:r>
              <w:rPr>
                <w:spacing w:val="-2"/>
                <w:sz w:val="21"/>
              </w:rPr>
              <w:t>description.</w:t>
            </w:r>
          </w:p>
          <w:p w14:paraId="1D757A59" w14:textId="77777777" w:rsidR="00904CC6" w:rsidRDefault="0053250A">
            <w:pPr>
              <w:pStyle w:val="TableParagraph"/>
              <w:spacing w:line="230" w:lineRule="auto"/>
              <w:ind w:left="125" w:right="39"/>
              <w:rPr>
                <w:sz w:val="21"/>
              </w:rPr>
            </w:pPr>
            <w:r>
              <w:rPr>
                <w:sz w:val="21"/>
              </w:rPr>
              <w:t>Can interpret qualitative and quantitative</w:t>
            </w:r>
            <w:r>
              <w:rPr>
                <w:spacing w:val="-15"/>
                <w:sz w:val="21"/>
              </w:rPr>
              <w:t xml:space="preserve"> </w:t>
            </w:r>
            <w:r>
              <w:rPr>
                <w:sz w:val="21"/>
              </w:rPr>
              <w:t xml:space="preserve">data but with some errors. Some evidence to </w:t>
            </w:r>
            <w:r>
              <w:rPr>
                <w:spacing w:val="-2"/>
                <w:sz w:val="21"/>
              </w:rPr>
              <w:t xml:space="preserve">support emerging </w:t>
            </w:r>
            <w:r>
              <w:rPr>
                <w:sz w:val="21"/>
              </w:rPr>
              <w:t xml:space="preserve">arguments and judgements but these may be </w:t>
            </w:r>
            <w:r>
              <w:rPr>
                <w:spacing w:val="-2"/>
                <w:sz w:val="21"/>
              </w:rPr>
              <w:t xml:space="preserve">underdeveloped </w:t>
            </w:r>
            <w:r>
              <w:rPr>
                <w:sz w:val="21"/>
              </w:rPr>
              <w:t xml:space="preserve">or with a little inconsistency / </w:t>
            </w:r>
            <w:r>
              <w:rPr>
                <w:spacing w:val="-4"/>
                <w:sz w:val="21"/>
              </w:rPr>
              <w:t xml:space="preserve">mis- </w:t>
            </w:r>
            <w:r>
              <w:rPr>
                <w:spacing w:val="-2"/>
                <w:sz w:val="21"/>
              </w:rPr>
              <w:t>interpretation.</w:t>
            </w:r>
          </w:p>
        </w:tc>
        <w:tc>
          <w:tcPr>
            <w:tcW w:w="1744" w:type="dxa"/>
          </w:tcPr>
          <w:p w14:paraId="3EE37B0E" w14:textId="77777777" w:rsidR="00904CC6" w:rsidRDefault="0053250A">
            <w:pPr>
              <w:pStyle w:val="TableParagraph"/>
              <w:spacing w:line="210" w:lineRule="exact"/>
              <w:ind w:left="126"/>
              <w:rPr>
                <w:sz w:val="21"/>
              </w:rPr>
            </w:pPr>
            <w:r>
              <w:rPr>
                <w:sz w:val="21"/>
              </w:rPr>
              <w:t>Good</w:t>
            </w:r>
            <w:r>
              <w:rPr>
                <w:spacing w:val="-4"/>
                <w:sz w:val="21"/>
              </w:rPr>
              <w:t xml:space="preserve"> </w:t>
            </w:r>
            <w:r>
              <w:rPr>
                <w:spacing w:val="-2"/>
                <w:sz w:val="21"/>
              </w:rPr>
              <w:t>evaluation</w:t>
            </w:r>
          </w:p>
          <w:p w14:paraId="37F48FF1" w14:textId="77777777" w:rsidR="00904CC6" w:rsidRDefault="0053250A">
            <w:pPr>
              <w:pStyle w:val="TableParagraph"/>
              <w:spacing w:before="8" w:line="228" w:lineRule="auto"/>
              <w:ind w:left="126" w:right="64"/>
              <w:rPr>
                <w:sz w:val="21"/>
              </w:rPr>
            </w:pPr>
            <w:r>
              <w:rPr>
                <w:sz w:val="21"/>
              </w:rPr>
              <w:t>of</w:t>
            </w:r>
            <w:r>
              <w:rPr>
                <w:spacing w:val="-15"/>
                <w:sz w:val="21"/>
              </w:rPr>
              <w:t xml:space="preserve"> </w:t>
            </w:r>
            <w:r>
              <w:rPr>
                <w:sz w:val="21"/>
              </w:rPr>
              <w:t>the</w:t>
            </w:r>
            <w:r>
              <w:rPr>
                <w:spacing w:val="-15"/>
                <w:sz w:val="21"/>
              </w:rPr>
              <w:t xml:space="preserve"> </w:t>
            </w:r>
            <w:r>
              <w:rPr>
                <w:sz w:val="21"/>
              </w:rPr>
              <w:t xml:space="preserve">underlying concepts and principles. Can </w:t>
            </w:r>
            <w:r>
              <w:rPr>
                <w:spacing w:val="-2"/>
                <w:sz w:val="21"/>
              </w:rPr>
              <w:t xml:space="preserve">interpret </w:t>
            </w:r>
            <w:r>
              <w:rPr>
                <w:sz w:val="21"/>
              </w:rPr>
              <w:t xml:space="preserve">qualitative and </w:t>
            </w:r>
            <w:r>
              <w:rPr>
                <w:spacing w:val="-2"/>
                <w:sz w:val="21"/>
              </w:rPr>
              <w:t>quantitative</w:t>
            </w:r>
            <w:r>
              <w:rPr>
                <w:sz w:val="21"/>
              </w:rPr>
              <w:t xml:space="preserve"> data, with minor </w:t>
            </w:r>
            <w:r>
              <w:rPr>
                <w:spacing w:val="-2"/>
                <w:sz w:val="21"/>
              </w:rPr>
              <w:t>errors.</w:t>
            </w:r>
          </w:p>
          <w:p w14:paraId="3C42F1CF" w14:textId="77777777" w:rsidR="00904CC6" w:rsidRDefault="0053250A">
            <w:pPr>
              <w:pStyle w:val="TableParagraph"/>
              <w:spacing w:before="8" w:line="228" w:lineRule="auto"/>
              <w:ind w:left="126" w:right="402"/>
              <w:rPr>
                <w:sz w:val="21"/>
              </w:rPr>
            </w:pPr>
            <w:r>
              <w:rPr>
                <w:sz w:val="21"/>
              </w:rPr>
              <w:t>An</w:t>
            </w:r>
            <w:r>
              <w:rPr>
                <w:spacing w:val="-15"/>
                <w:sz w:val="21"/>
              </w:rPr>
              <w:t xml:space="preserve"> </w:t>
            </w:r>
            <w:r>
              <w:rPr>
                <w:sz w:val="21"/>
              </w:rPr>
              <w:t>emerging ability</w:t>
            </w:r>
            <w:r>
              <w:rPr>
                <w:spacing w:val="-7"/>
                <w:sz w:val="21"/>
              </w:rPr>
              <w:t xml:space="preserve"> </w:t>
            </w:r>
            <w:r>
              <w:rPr>
                <w:sz w:val="21"/>
              </w:rPr>
              <w:t>to</w:t>
            </w:r>
            <w:r>
              <w:rPr>
                <w:spacing w:val="-7"/>
                <w:sz w:val="21"/>
              </w:rPr>
              <w:t xml:space="preserve"> </w:t>
            </w:r>
            <w:r>
              <w:rPr>
                <w:sz w:val="21"/>
              </w:rPr>
              <w:t xml:space="preserve">use evidence to support the </w:t>
            </w:r>
            <w:r>
              <w:rPr>
                <w:spacing w:val="-2"/>
                <w:sz w:val="21"/>
              </w:rPr>
              <w:t>argument.</w:t>
            </w:r>
          </w:p>
          <w:p w14:paraId="6F436332" w14:textId="77777777" w:rsidR="00904CC6" w:rsidRDefault="0053250A">
            <w:pPr>
              <w:pStyle w:val="TableParagraph"/>
              <w:spacing w:before="8" w:line="228" w:lineRule="auto"/>
              <w:ind w:left="126"/>
              <w:rPr>
                <w:sz w:val="21"/>
              </w:rPr>
            </w:pPr>
            <w:r>
              <w:rPr>
                <w:sz w:val="21"/>
              </w:rPr>
              <w:t>Mostly valid arguments</w:t>
            </w:r>
            <w:r>
              <w:rPr>
                <w:spacing w:val="-15"/>
                <w:sz w:val="21"/>
              </w:rPr>
              <w:t xml:space="preserve"> </w:t>
            </w:r>
            <w:r>
              <w:rPr>
                <w:sz w:val="21"/>
              </w:rPr>
              <w:t xml:space="preserve">and </w:t>
            </w:r>
            <w:r>
              <w:rPr>
                <w:spacing w:val="-2"/>
                <w:sz w:val="21"/>
              </w:rPr>
              <w:t>logical judgements.</w:t>
            </w:r>
          </w:p>
        </w:tc>
        <w:tc>
          <w:tcPr>
            <w:tcW w:w="1730" w:type="dxa"/>
          </w:tcPr>
          <w:p w14:paraId="07415C92" w14:textId="77777777" w:rsidR="00904CC6" w:rsidRDefault="0053250A">
            <w:pPr>
              <w:pStyle w:val="TableParagraph"/>
              <w:spacing w:line="210" w:lineRule="exact"/>
              <w:ind w:left="113"/>
              <w:rPr>
                <w:sz w:val="21"/>
              </w:rPr>
            </w:pPr>
            <w:r>
              <w:rPr>
                <w:spacing w:val="-4"/>
                <w:sz w:val="21"/>
              </w:rPr>
              <w:t>Sound</w:t>
            </w:r>
          </w:p>
          <w:p w14:paraId="7188F3A0" w14:textId="77777777" w:rsidR="00904CC6" w:rsidRDefault="0053250A">
            <w:pPr>
              <w:pStyle w:val="TableParagraph"/>
              <w:spacing w:before="8" w:line="228" w:lineRule="auto"/>
              <w:ind w:left="113" w:right="50"/>
              <w:rPr>
                <w:sz w:val="21"/>
              </w:rPr>
            </w:pPr>
            <w:r>
              <w:rPr>
                <w:sz w:val="21"/>
              </w:rPr>
              <w:t>evaluation</w:t>
            </w:r>
            <w:r>
              <w:rPr>
                <w:spacing w:val="-15"/>
                <w:sz w:val="21"/>
              </w:rPr>
              <w:t xml:space="preserve"> </w:t>
            </w:r>
            <w:r>
              <w:rPr>
                <w:sz w:val="21"/>
              </w:rPr>
              <w:t>of</w:t>
            </w:r>
            <w:r>
              <w:rPr>
                <w:spacing w:val="-15"/>
                <w:sz w:val="21"/>
              </w:rPr>
              <w:t xml:space="preserve"> </w:t>
            </w:r>
            <w:r>
              <w:rPr>
                <w:sz w:val="21"/>
              </w:rPr>
              <w:t xml:space="preserve">the </w:t>
            </w:r>
            <w:r>
              <w:rPr>
                <w:spacing w:val="-2"/>
                <w:sz w:val="21"/>
              </w:rPr>
              <w:t xml:space="preserve">underlying </w:t>
            </w:r>
            <w:r>
              <w:rPr>
                <w:sz w:val="21"/>
              </w:rPr>
              <w:t xml:space="preserve">concepts and principles. Can </w:t>
            </w:r>
            <w:r>
              <w:rPr>
                <w:spacing w:val="-2"/>
                <w:sz w:val="21"/>
              </w:rPr>
              <w:t xml:space="preserve">interpret </w:t>
            </w:r>
            <w:r>
              <w:rPr>
                <w:sz w:val="21"/>
              </w:rPr>
              <w:t>qualitative and quantitative</w:t>
            </w:r>
            <w:r>
              <w:rPr>
                <w:spacing w:val="-15"/>
                <w:sz w:val="21"/>
              </w:rPr>
              <w:t xml:space="preserve"> </w:t>
            </w:r>
            <w:r>
              <w:rPr>
                <w:sz w:val="21"/>
              </w:rPr>
              <w:t xml:space="preserve">data </w:t>
            </w:r>
            <w:r>
              <w:rPr>
                <w:spacing w:val="-2"/>
                <w:sz w:val="21"/>
              </w:rPr>
              <w:t>accurately.</w:t>
            </w:r>
          </w:p>
          <w:p w14:paraId="2DF72FDF" w14:textId="77777777" w:rsidR="00904CC6" w:rsidRDefault="0053250A">
            <w:pPr>
              <w:pStyle w:val="TableParagraph"/>
              <w:spacing w:before="8" w:line="228" w:lineRule="auto"/>
              <w:ind w:left="113" w:right="40"/>
              <w:rPr>
                <w:sz w:val="21"/>
              </w:rPr>
            </w:pPr>
            <w:r>
              <w:rPr>
                <w:sz w:val="21"/>
              </w:rPr>
              <w:t>Ability to devise arguments</w:t>
            </w:r>
            <w:r>
              <w:rPr>
                <w:spacing w:val="-15"/>
                <w:sz w:val="21"/>
              </w:rPr>
              <w:t xml:space="preserve"> </w:t>
            </w:r>
            <w:r>
              <w:rPr>
                <w:sz w:val="21"/>
              </w:rPr>
              <w:t xml:space="preserve">using evidence to make mostly appropriate and </w:t>
            </w:r>
            <w:r>
              <w:rPr>
                <w:spacing w:val="-2"/>
                <w:sz w:val="21"/>
              </w:rPr>
              <w:t>valid judgements.</w:t>
            </w:r>
          </w:p>
        </w:tc>
        <w:tc>
          <w:tcPr>
            <w:tcW w:w="1744" w:type="dxa"/>
          </w:tcPr>
          <w:p w14:paraId="7EF44377" w14:textId="77777777" w:rsidR="00904CC6" w:rsidRDefault="0053250A">
            <w:pPr>
              <w:pStyle w:val="TableParagraph"/>
              <w:spacing w:line="210" w:lineRule="exact"/>
              <w:ind w:left="128"/>
              <w:rPr>
                <w:sz w:val="21"/>
              </w:rPr>
            </w:pPr>
            <w:r>
              <w:rPr>
                <w:spacing w:val="-2"/>
                <w:sz w:val="21"/>
              </w:rPr>
              <w:t>Excellent</w:t>
            </w:r>
          </w:p>
          <w:p w14:paraId="7BCD3B0A" w14:textId="77777777" w:rsidR="00904CC6" w:rsidRDefault="0053250A">
            <w:pPr>
              <w:pStyle w:val="TableParagraph"/>
              <w:spacing w:before="8" w:line="228" w:lineRule="auto"/>
              <w:ind w:left="128" w:right="17"/>
              <w:rPr>
                <w:sz w:val="21"/>
              </w:rPr>
            </w:pPr>
            <w:r>
              <w:rPr>
                <w:sz w:val="21"/>
              </w:rPr>
              <w:t>evaluation</w:t>
            </w:r>
            <w:r>
              <w:rPr>
                <w:spacing w:val="-1"/>
                <w:sz w:val="21"/>
              </w:rPr>
              <w:t xml:space="preserve"> </w:t>
            </w:r>
            <w:r>
              <w:rPr>
                <w:sz w:val="21"/>
              </w:rPr>
              <w:t>of</w:t>
            </w:r>
            <w:r>
              <w:rPr>
                <w:spacing w:val="-2"/>
                <w:sz w:val="21"/>
              </w:rPr>
              <w:t xml:space="preserve"> </w:t>
            </w:r>
            <w:r>
              <w:rPr>
                <w:sz w:val="21"/>
              </w:rPr>
              <w:t xml:space="preserve">the </w:t>
            </w:r>
            <w:r>
              <w:rPr>
                <w:spacing w:val="-2"/>
                <w:sz w:val="21"/>
              </w:rPr>
              <w:t xml:space="preserve">underlying </w:t>
            </w:r>
            <w:r>
              <w:rPr>
                <w:sz w:val="21"/>
              </w:rPr>
              <w:t xml:space="preserve">concepts and principles. Can </w:t>
            </w:r>
            <w:r>
              <w:rPr>
                <w:spacing w:val="-2"/>
                <w:sz w:val="21"/>
              </w:rPr>
              <w:t xml:space="preserve">interpret </w:t>
            </w:r>
            <w:r>
              <w:rPr>
                <w:sz w:val="21"/>
              </w:rPr>
              <w:t>qualitative and quantitative</w:t>
            </w:r>
            <w:r>
              <w:rPr>
                <w:spacing w:val="-3"/>
                <w:sz w:val="21"/>
              </w:rPr>
              <w:t xml:space="preserve"> </w:t>
            </w:r>
            <w:r>
              <w:rPr>
                <w:sz w:val="21"/>
              </w:rPr>
              <w:t>data accurately and with some insight.</w:t>
            </w:r>
            <w:r>
              <w:rPr>
                <w:spacing w:val="-15"/>
                <w:sz w:val="21"/>
              </w:rPr>
              <w:t xml:space="preserve"> </w:t>
            </w:r>
            <w:r>
              <w:rPr>
                <w:sz w:val="21"/>
              </w:rPr>
              <w:t>Excellent ability to devise arguments</w:t>
            </w:r>
            <w:r>
              <w:rPr>
                <w:spacing w:val="-14"/>
                <w:sz w:val="21"/>
              </w:rPr>
              <w:t xml:space="preserve"> </w:t>
            </w:r>
            <w:r>
              <w:rPr>
                <w:sz w:val="21"/>
              </w:rPr>
              <w:t xml:space="preserve">using evidence and </w:t>
            </w:r>
            <w:r>
              <w:rPr>
                <w:spacing w:val="-4"/>
                <w:sz w:val="21"/>
              </w:rPr>
              <w:t>make</w:t>
            </w:r>
            <w:r>
              <w:rPr>
                <w:spacing w:val="40"/>
                <w:sz w:val="21"/>
              </w:rPr>
              <w:t xml:space="preserve"> </w:t>
            </w:r>
            <w:r>
              <w:rPr>
                <w:sz w:val="21"/>
              </w:rPr>
              <w:t xml:space="preserve">appropriate and </w:t>
            </w:r>
            <w:r>
              <w:rPr>
                <w:spacing w:val="-2"/>
                <w:sz w:val="21"/>
              </w:rPr>
              <w:t>valid</w:t>
            </w:r>
            <w:r>
              <w:rPr>
                <w:spacing w:val="40"/>
                <w:sz w:val="21"/>
              </w:rPr>
              <w:t xml:space="preserve"> </w:t>
            </w:r>
            <w:r>
              <w:rPr>
                <w:spacing w:val="-2"/>
                <w:sz w:val="21"/>
              </w:rPr>
              <w:t>judgements.</w:t>
            </w:r>
          </w:p>
        </w:tc>
        <w:tc>
          <w:tcPr>
            <w:tcW w:w="1732" w:type="dxa"/>
          </w:tcPr>
          <w:p w14:paraId="0B5EF6EE" w14:textId="77777777" w:rsidR="00904CC6" w:rsidRDefault="0053250A">
            <w:pPr>
              <w:pStyle w:val="TableParagraph"/>
              <w:spacing w:line="210" w:lineRule="exact"/>
              <w:ind w:left="112"/>
              <w:rPr>
                <w:sz w:val="21"/>
              </w:rPr>
            </w:pPr>
            <w:r>
              <w:rPr>
                <w:spacing w:val="-2"/>
                <w:sz w:val="21"/>
              </w:rPr>
              <w:t>Exceptional</w:t>
            </w:r>
          </w:p>
          <w:p w14:paraId="5533CB85" w14:textId="77777777" w:rsidR="00904CC6" w:rsidRDefault="0053250A">
            <w:pPr>
              <w:pStyle w:val="TableParagraph"/>
              <w:spacing w:before="8" w:line="228" w:lineRule="auto"/>
              <w:ind w:left="112"/>
              <w:rPr>
                <w:sz w:val="21"/>
              </w:rPr>
            </w:pPr>
            <w:r>
              <w:rPr>
                <w:sz w:val="21"/>
              </w:rPr>
              <w:t>evaluation</w:t>
            </w:r>
            <w:r>
              <w:rPr>
                <w:spacing w:val="-15"/>
                <w:sz w:val="21"/>
              </w:rPr>
              <w:t xml:space="preserve"> </w:t>
            </w:r>
            <w:r>
              <w:rPr>
                <w:sz w:val="21"/>
              </w:rPr>
              <w:t>of</w:t>
            </w:r>
            <w:r>
              <w:rPr>
                <w:spacing w:val="-15"/>
                <w:sz w:val="21"/>
              </w:rPr>
              <w:t xml:space="preserve"> </w:t>
            </w:r>
            <w:r>
              <w:rPr>
                <w:sz w:val="21"/>
              </w:rPr>
              <w:t xml:space="preserve">the </w:t>
            </w:r>
            <w:r>
              <w:rPr>
                <w:spacing w:val="-2"/>
                <w:sz w:val="21"/>
              </w:rPr>
              <w:t xml:space="preserve">underlying </w:t>
            </w:r>
            <w:r>
              <w:rPr>
                <w:sz w:val="21"/>
              </w:rPr>
              <w:t>concepts and principles</w:t>
            </w:r>
            <w:r>
              <w:rPr>
                <w:spacing w:val="-12"/>
                <w:sz w:val="21"/>
              </w:rPr>
              <w:t xml:space="preserve"> </w:t>
            </w:r>
            <w:r>
              <w:rPr>
                <w:sz w:val="21"/>
              </w:rPr>
              <w:t xml:space="preserve">based </w:t>
            </w:r>
            <w:r>
              <w:rPr>
                <w:spacing w:val="-2"/>
                <w:sz w:val="21"/>
              </w:rPr>
              <w:t>evidence.</w:t>
            </w:r>
          </w:p>
          <w:p w14:paraId="3F139CF6" w14:textId="77777777" w:rsidR="00904CC6" w:rsidRDefault="0053250A">
            <w:pPr>
              <w:pStyle w:val="TableParagraph"/>
              <w:spacing w:before="8" w:line="228" w:lineRule="auto"/>
              <w:ind w:left="112" w:right="112"/>
              <w:rPr>
                <w:sz w:val="21"/>
              </w:rPr>
            </w:pPr>
            <w:r>
              <w:rPr>
                <w:spacing w:val="-2"/>
                <w:sz w:val="21"/>
              </w:rPr>
              <w:t xml:space="preserve">Outstanding </w:t>
            </w:r>
            <w:r>
              <w:rPr>
                <w:sz w:val="21"/>
              </w:rPr>
              <w:t>interpretation</w:t>
            </w:r>
            <w:r>
              <w:rPr>
                <w:spacing w:val="-15"/>
                <w:sz w:val="21"/>
              </w:rPr>
              <w:t xml:space="preserve"> </w:t>
            </w:r>
            <w:r>
              <w:rPr>
                <w:sz w:val="21"/>
              </w:rPr>
              <w:t xml:space="preserve">of qualitative and </w:t>
            </w:r>
            <w:r>
              <w:rPr>
                <w:spacing w:val="-2"/>
                <w:sz w:val="21"/>
              </w:rPr>
              <w:t>quantitative data.</w:t>
            </w:r>
          </w:p>
          <w:p w14:paraId="6E795591" w14:textId="77777777" w:rsidR="00904CC6" w:rsidRDefault="0053250A">
            <w:pPr>
              <w:pStyle w:val="TableParagraph"/>
              <w:spacing w:before="5" w:line="228" w:lineRule="auto"/>
              <w:ind w:left="112" w:right="42"/>
              <w:rPr>
                <w:sz w:val="21"/>
              </w:rPr>
            </w:pPr>
            <w:r>
              <w:rPr>
                <w:spacing w:val="-2"/>
                <w:sz w:val="21"/>
              </w:rPr>
              <w:t xml:space="preserve">Exceptional </w:t>
            </w:r>
            <w:r>
              <w:rPr>
                <w:sz w:val="21"/>
              </w:rPr>
              <w:t>ability to devise arguments</w:t>
            </w:r>
            <w:r>
              <w:rPr>
                <w:spacing w:val="-15"/>
                <w:sz w:val="21"/>
              </w:rPr>
              <w:t xml:space="preserve"> </w:t>
            </w:r>
            <w:r>
              <w:rPr>
                <w:sz w:val="21"/>
              </w:rPr>
              <w:t xml:space="preserve">using evidence and make wholly appropriate and </w:t>
            </w:r>
            <w:r>
              <w:rPr>
                <w:spacing w:val="-2"/>
                <w:sz w:val="21"/>
              </w:rPr>
              <w:t>valid judgements.</w:t>
            </w:r>
          </w:p>
        </w:tc>
      </w:tr>
      <w:tr w:rsidR="00904CC6" w14:paraId="3596DFAF" w14:textId="77777777">
        <w:trPr>
          <w:trHeight w:val="2529"/>
        </w:trPr>
        <w:tc>
          <w:tcPr>
            <w:tcW w:w="1745" w:type="dxa"/>
            <w:shd w:val="clear" w:color="auto" w:fill="8DB3E0"/>
          </w:tcPr>
          <w:p w14:paraId="58DD4A63" w14:textId="77777777" w:rsidR="00904CC6" w:rsidRDefault="0053250A">
            <w:pPr>
              <w:pStyle w:val="TableParagraph"/>
              <w:spacing w:before="2"/>
              <w:ind w:left="239"/>
              <w:rPr>
                <w:b/>
                <w:sz w:val="21"/>
              </w:rPr>
            </w:pPr>
            <w:r>
              <w:rPr>
                <w:b/>
                <w:sz w:val="21"/>
              </w:rPr>
              <w:t>Practical</w:t>
            </w:r>
            <w:r>
              <w:rPr>
                <w:b/>
                <w:spacing w:val="-10"/>
                <w:sz w:val="21"/>
              </w:rPr>
              <w:t xml:space="preserve"> </w:t>
            </w:r>
            <w:r>
              <w:rPr>
                <w:b/>
                <w:spacing w:val="-2"/>
                <w:sz w:val="21"/>
              </w:rPr>
              <w:t>skills</w:t>
            </w:r>
          </w:p>
          <w:p w14:paraId="3C7B8EBB" w14:textId="77777777" w:rsidR="00904CC6" w:rsidRDefault="0053250A">
            <w:pPr>
              <w:pStyle w:val="TableParagraph"/>
              <w:spacing w:before="67" w:line="249" w:lineRule="auto"/>
              <w:ind w:left="239" w:right="139"/>
              <w:rPr>
                <w:sz w:val="17"/>
              </w:rPr>
            </w:pPr>
            <w:r>
              <w:rPr>
                <w:spacing w:val="-2"/>
                <w:w w:val="105"/>
                <w:sz w:val="17"/>
              </w:rPr>
              <w:t xml:space="preserve">(Different </w:t>
            </w:r>
            <w:r>
              <w:rPr>
                <w:w w:val="105"/>
                <w:sz w:val="17"/>
              </w:rPr>
              <w:t>approaches to solving</w:t>
            </w:r>
            <w:r>
              <w:rPr>
                <w:spacing w:val="-13"/>
                <w:w w:val="105"/>
                <w:sz w:val="17"/>
              </w:rPr>
              <w:t xml:space="preserve"> </w:t>
            </w:r>
            <w:r>
              <w:rPr>
                <w:w w:val="105"/>
                <w:sz w:val="17"/>
              </w:rPr>
              <w:t xml:space="preserve">problems in particular </w:t>
            </w:r>
            <w:r>
              <w:rPr>
                <w:spacing w:val="-2"/>
                <w:w w:val="105"/>
                <w:sz w:val="17"/>
              </w:rPr>
              <w:t>contexts.)</w:t>
            </w:r>
          </w:p>
        </w:tc>
        <w:tc>
          <w:tcPr>
            <w:tcW w:w="1730" w:type="dxa"/>
          </w:tcPr>
          <w:p w14:paraId="6B1F82CF" w14:textId="77777777" w:rsidR="00904CC6" w:rsidRDefault="0053250A">
            <w:pPr>
              <w:pStyle w:val="TableParagraph"/>
              <w:spacing w:line="230" w:lineRule="auto"/>
              <w:ind w:left="115" w:right="177"/>
              <w:rPr>
                <w:sz w:val="21"/>
              </w:rPr>
            </w:pPr>
            <w:r>
              <w:rPr>
                <w:sz w:val="21"/>
              </w:rPr>
              <w:t>Limited or no use of taught, basic</w:t>
            </w:r>
            <w:r>
              <w:rPr>
                <w:spacing w:val="-15"/>
                <w:sz w:val="21"/>
              </w:rPr>
              <w:t xml:space="preserve"> </w:t>
            </w:r>
            <w:r>
              <w:rPr>
                <w:sz w:val="21"/>
              </w:rPr>
              <w:t>methods, materials,</w:t>
            </w:r>
            <w:r>
              <w:rPr>
                <w:spacing w:val="-15"/>
                <w:sz w:val="21"/>
              </w:rPr>
              <w:t xml:space="preserve"> </w:t>
            </w:r>
            <w:r>
              <w:rPr>
                <w:sz w:val="21"/>
              </w:rPr>
              <w:t xml:space="preserve">tools </w:t>
            </w:r>
            <w:r>
              <w:rPr>
                <w:spacing w:val="-2"/>
                <w:sz w:val="21"/>
              </w:rPr>
              <w:t>and/or techniques.</w:t>
            </w:r>
          </w:p>
          <w:p w14:paraId="32EA281A" w14:textId="77777777" w:rsidR="00904CC6" w:rsidRDefault="0053250A">
            <w:pPr>
              <w:pStyle w:val="TableParagraph"/>
              <w:spacing w:line="225" w:lineRule="auto"/>
              <w:ind w:left="115" w:right="177"/>
              <w:rPr>
                <w:sz w:val="21"/>
              </w:rPr>
            </w:pPr>
            <w:r>
              <w:rPr>
                <w:sz w:val="21"/>
              </w:rPr>
              <w:t>Little or no appreciation</w:t>
            </w:r>
            <w:r>
              <w:rPr>
                <w:spacing w:val="-2"/>
                <w:sz w:val="21"/>
              </w:rPr>
              <w:t xml:space="preserve"> </w:t>
            </w:r>
            <w:r>
              <w:rPr>
                <w:sz w:val="21"/>
              </w:rPr>
              <w:t>of the context of the</w:t>
            </w:r>
            <w:r>
              <w:rPr>
                <w:spacing w:val="-15"/>
                <w:sz w:val="21"/>
              </w:rPr>
              <w:t xml:space="preserve"> </w:t>
            </w:r>
            <w:r>
              <w:rPr>
                <w:sz w:val="21"/>
              </w:rPr>
              <w:t>application.</w:t>
            </w:r>
          </w:p>
        </w:tc>
        <w:tc>
          <w:tcPr>
            <w:tcW w:w="1747" w:type="dxa"/>
          </w:tcPr>
          <w:p w14:paraId="5C112C4F" w14:textId="77777777" w:rsidR="00904CC6" w:rsidRDefault="0053250A">
            <w:pPr>
              <w:pStyle w:val="TableParagraph"/>
              <w:spacing w:before="1" w:line="225" w:lineRule="auto"/>
              <w:ind w:left="127" w:right="182"/>
              <w:rPr>
                <w:sz w:val="21"/>
              </w:rPr>
            </w:pPr>
            <w:r>
              <w:rPr>
                <w:spacing w:val="-2"/>
                <w:sz w:val="21"/>
              </w:rPr>
              <w:t xml:space="preserve">Rudimentary </w:t>
            </w:r>
            <w:r>
              <w:rPr>
                <w:sz w:val="21"/>
              </w:rPr>
              <w:t xml:space="preserve">application of taught, basic </w:t>
            </w:r>
            <w:r>
              <w:rPr>
                <w:spacing w:val="-2"/>
                <w:sz w:val="21"/>
              </w:rPr>
              <w:t xml:space="preserve">methods, </w:t>
            </w:r>
            <w:r>
              <w:rPr>
                <w:sz w:val="21"/>
              </w:rPr>
              <w:t>materials,</w:t>
            </w:r>
            <w:r>
              <w:rPr>
                <w:spacing w:val="-15"/>
                <w:sz w:val="21"/>
              </w:rPr>
              <w:t xml:space="preserve"> </w:t>
            </w:r>
            <w:r>
              <w:rPr>
                <w:sz w:val="21"/>
              </w:rPr>
              <w:t xml:space="preserve">tools </w:t>
            </w:r>
            <w:r>
              <w:rPr>
                <w:spacing w:val="-2"/>
                <w:sz w:val="21"/>
              </w:rPr>
              <w:t xml:space="preserve">and/or </w:t>
            </w:r>
            <w:r>
              <w:rPr>
                <w:sz w:val="21"/>
              </w:rPr>
              <w:t xml:space="preserve">techniques but </w:t>
            </w:r>
            <w:r>
              <w:rPr>
                <w:spacing w:val="-2"/>
                <w:sz w:val="21"/>
              </w:rPr>
              <w:t xml:space="preserve">without consideration </w:t>
            </w:r>
            <w:r>
              <w:rPr>
                <w:spacing w:val="-4"/>
                <w:sz w:val="21"/>
              </w:rPr>
              <w:t xml:space="preserve">and </w:t>
            </w:r>
            <w:r>
              <w:rPr>
                <w:spacing w:val="-2"/>
                <w:sz w:val="21"/>
              </w:rPr>
              <w:t>competence.</w:t>
            </w:r>
          </w:p>
        </w:tc>
        <w:tc>
          <w:tcPr>
            <w:tcW w:w="1730" w:type="dxa"/>
          </w:tcPr>
          <w:p w14:paraId="19DDBBC0" w14:textId="77777777" w:rsidR="00904CC6" w:rsidRDefault="0053250A">
            <w:pPr>
              <w:pStyle w:val="TableParagraph"/>
              <w:spacing w:line="228" w:lineRule="auto"/>
              <w:ind w:left="125" w:right="155"/>
              <w:rPr>
                <w:sz w:val="21"/>
              </w:rPr>
            </w:pPr>
            <w:r>
              <w:rPr>
                <w:sz w:val="21"/>
              </w:rPr>
              <w:t>An adequate awareness</w:t>
            </w:r>
            <w:r>
              <w:rPr>
                <w:spacing w:val="-15"/>
                <w:sz w:val="21"/>
              </w:rPr>
              <w:t xml:space="preserve"> </w:t>
            </w:r>
            <w:r>
              <w:rPr>
                <w:sz w:val="21"/>
              </w:rPr>
              <w:t xml:space="preserve">and </w:t>
            </w:r>
            <w:r>
              <w:rPr>
                <w:spacing w:val="-2"/>
                <w:sz w:val="21"/>
              </w:rPr>
              <w:t xml:space="preserve">mostly appropriate </w:t>
            </w:r>
            <w:r>
              <w:rPr>
                <w:sz w:val="21"/>
              </w:rPr>
              <w:t>application of basic</w:t>
            </w:r>
            <w:r>
              <w:rPr>
                <w:spacing w:val="-15"/>
                <w:sz w:val="21"/>
              </w:rPr>
              <w:t xml:space="preserve"> </w:t>
            </w:r>
            <w:r>
              <w:rPr>
                <w:sz w:val="21"/>
              </w:rPr>
              <w:t>methods, materials,</w:t>
            </w:r>
            <w:r>
              <w:rPr>
                <w:spacing w:val="-15"/>
                <w:sz w:val="21"/>
              </w:rPr>
              <w:t xml:space="preserve"> </w:t>
            </w:r>
            <w:r>
              <w:rPr>
                <w:sz w:val="21"/>
              </w:rPr>
              <w:t xml:space="preserve">tools </w:t>
            </w:r>
            <w:r>
              <w:rPr>
                <w:spacing w:val="-2"/>
                <w:sz w:val="21"/>
              </w:rPr>
              <w:t>and/or techniques.</w:t>
            </w:r>
          </w:p>
          <w:p w14:paraId="6A78818D" w14:textId="77777777" w:rsidR="00904CC6" w:rsidRDefault="0053250A">
            <w:pPr>
              <w:pStyle w:val="TableParagraph"/>
              <w:spacing w:before="13" w:line="213" w:lineRule="auto"/>
              <w:ind w:left="125"/>
              <w:rPr>
                <w:sz w:val="21"/>
              </w:rPr>
            </w:pPr>
            <w:r>
              <w:rPr>
                <w:spacing w:val="-4"/>
                <w:sz w:val="21"/>
              </w:rPr>
              <w:t xml:space="preserve">Basic </w:t>
            </w:r>
            <w:r>
              <w:rPr>
                <w:sz w:val="21"/>
              </w:rPr>
              <w:t>appreciation</w:t>
            </w:r>
            <w:r>
              <w:rPr>
                <w:spacing w:val="-15"/>
                <w:sz w:val="21"/>
              </w:rPr>
              <w:t xml:space="preserve"> </w:t>
            </w:r>
            <w:r>
              <w:rPr>
                <w:sz w:val="21"/>
              </w:rPr>
              <w:t>of</w:t>
            </w:r>
          </w:p>
        </w:tc>
        <w:tc>
          <w:tcPr>
            <w:tcW w:w="1744" w:type="dxa"/>
          </w:tcPr>
          <w:p w14:paraId="2C0EDF08" w14:textId="77777777" w:rsidR="00904CC6" w:rsidRDefault="0053250A">
            <w:pPr>
              <w:pStyle w:val="TableParagraph"/>
              <w:spacing w:line="228" w:lineRule="auto"/>
              <w:ind w:left="126" w:right="180"/>
              <w:rPr>
                <w:sz w:val="21"/>
              </w:rPr>
            </w:pPr>
            <w:r>
              <w:rPr>
                <w:sz w:val="21"/>
              </w:rPr>
              <w:t xml:space="preserve">A good and </w:t>
            </w:r>
            <w:r>
              <w:rPr>
                <w:spacing w:val="-2"/>
                <w:sz w:val="21"/>
              </w:rPr>
              <w:t xml:space="preserve">appropriate </w:t>
            </w:r>
            <w:r>
              <w:rPr>
                <w:sz w:val="21"/>
              </w:rPr>
              <w:t>application of basic</w:t>
            </w:r>
            <w:r>
              <w:rPr>
                <w:spacing w:val="-15"/>
                <w:sz w:val="21"/>
              </w:rPr>
              <w:t xml:space="preserve"> </w:t>
            </w:r>
            <w:r>
              <w:rPr>
                <w:sz w:val="21"/>
              </w:rPr>
              <w:t>methods, materials,</w:t>
            </w:r>
            <w:r>
              <w:rPr>
                <w:spacing w:val="-15"/>
                <w:sz w:val="21"/>
              </w:rPr>
              <w:t xml:space="preserve"> </w:t>
            </w:r>
            <w:r>
              <w:rPr>
                <w:sz w:val="21"/>
              </w:rPr>
              <w:t xml:space="preserve">tools </w:t>
            </w:r>
            <w:r>
              <w:rPr>
                <w:spacing w:val="-2"/>
                <w:sz w:val="21"/>
              </w:rPr>
              <w:t>and/or techniques.</w:t>
            </w:r>
          </w:p>
          <w:p w14:paraId="518F0375" w14:textId="77777777" w:rsidR="00904CC6" w:rsidRDefault="0053250A">
            <w:pPr>
              <w:pStyle w:val="TableParagraph"/>
              <w:spacing w:before="17" w:line="218" w:lineRule="auto"/>
              <w:ind w:left="126" w:right="180"/>
              <w:rPr>
                <w:sz w:val="21"/>
              </w:rPr>
            </w:pPr>
            <w:r>
              <w:rPr>
                <w:spacing w:val="-2"/>
                <w:sz w:val="21"/>
              </w:rPr>
              <w:t xml:space="preserve">Clear </w:t>
            </w:r>
            <w:r>
              <w:rPr>
                <w:sz w:val="21"/>
              </w:rPr>
              <w:t>appreciation</w:t>
            </w:r>
            <w:r>
              <w:rPr>
                <w:spacing w:val="-1"/>
                <w:sz w:val="21"/>
              </w:rPr>
              <w:t xml:space="preserve"> </w:t>
            </w:r>
            <w:r>
              <w:rPr>
                <w:sz w:val="21"/>
              </w:rPr>
              <w:t>of the context of the</w:t>
            </w:r>
            <w:r>
              <w:rPr>
                <w:spacing w:val="-15"/>
                <w:sz w:val="21"/>
              </w:rPr>
              <w:t xml:space="preserve"> </w:t>
            </w:r>
            <w:r>
              <w:rPr>
                <w:sz w:val="21"/>
              </w:rPr>
              <w:t>application.</w:t>
            </w:r>
          </w:p>
        </w:tc>
        <w:tc>
          <w:tcPr>
            <w:tcW w:w="1730" w:type="dxa"/>
          </w:tcPr>
          <w:p w14:paraId="76847944" w14:textId="77777777" w:rsidR="00904CC6" w:rsidRDefault="0053250A">
            <w:pPr>
              <w:pStyle w:val="TableParagraph"/>
              <w:spacing w:line="228" w:lineRule="auto"/>
              <w:ind w:left="113" w:right="179"/>
              <w:rPr>
                <w:sz w:val="21"/>
              </w:rPr>
            </w:pPr>
            <w:r>
              <w:rPr>
                <w:sz w:val="21"/>
              </w:rPr>
              <w:t>A very good application</w:t>
            </w:r>
            <w:r>
              <w:rPr>
                <w:spacing w:val="-15"/>
                <w:sz w:val="21"/>
              </w:rPr>
              <w:t xml:space="preserve"> </w:t>
            </w:r>
            <w:r>
              <w:rPr>
                <w:sz w:val="21"/>
              </w:rPr>
              <w:t>of</w:t>
            </w:r>
            <w:r>
              <w:rPr>
                <w:spacing w:val="-15"/>
                <w:sz w:val="21"/>
              </w:rPr>
              <w:t xml:space="preserve"> </w:t>
            </w:r>
            <w:r>
              <w:rPr>
                <w:sz w:val="21"/>
              </w:rPr>
              <w:t xml:space="preserve">a range of basic </w:t>
            </w:r>
            <w:r>
              <w:rPr>
                <w:spacing w:val="-2"/>
                <w:sz w:val="21"/>
              </w:rPr>
              <w:t xml:space="preserve">methods, </w:t>
            </w:r>
            <w:r>
              <w:rPr>
                <w:sz w:val="21"/>
              </w:rPr>
              <w:t>materials,</w:t>
            </w:r>
            <w:r>
              <w:rPr>
                <w:spacing w:val="-15"/>
                <w:sz w:val="21"/>
              </w:rPr>
              <w:t xml:space="preserve"> </w:t>
            </w:r>
            <w:r>
              <w:rPr>
                <w:sz w:val="21"/>
              </w:rPr>
              <w:t xml:space="preserve">tools </w:t>
            </w:r>
            <w:r>
              <w:rPr>
                <w:spacing w:val="-2"/>
                <w:sz w:val="21"/>
              </w:rPr>
              <w:t>and/or techniques.</w:t>
            </w:r>
          </w:p>
          <w:p w14:paraId="532D16C5" w14:textId="77777777" w:rsidR="00904CC6" w:rsidRDefault="0053250A">
            <w:pPr>
              <w:pStyle w:val="TableParagraph"/>
              <w:spacing w:before="17" w:line="218" w:lineRule="auto"/>
              <w:ind w:left="113" w:right="109"/>
              <w:rPr>
                <w:sz w:val="21"/>
              </w:rPr>
            </w:pPr>
            <w:r>
              <w:rPr>
                <w:sz w:val="21"/>
              </w:rPr>
              <w:t>Very good consideration</w:t>
            </w:r>
            <w:r>
              <w:rPr>
                <w:spacing w:val="-15"/>
                <w:sz w:val="21"/>
              </w:rPr>
              <w:t xml:space="preserve"> </w:t>
            </w:r>
            <w:r>
              <w:rPr>
                <w:sz w:val="21"/>
              </w:rPr>
              <w:t>of the context of the application.</w:t>
            </w:r>
          </w:p>
        </w:tc>
        <w:tc>
          <w:tcPr>
            <w:tcW w:w="1744" w:type="dxa"/>
          </w:tcPr>
          <w:p w14:paraId="03CF6128" w14:textId="77777777" w:rsidR="00904CC6" w:rsidRDefault="0053250A">
            <w:pPr>
              <w:pStyle w:val="TableParagraph"/>
              <w:spacing w:line="228" w:lineRule="auto"/>
              <w:ind w:left="128"/>
              <w:rPr>
                <w:sz w:val="21"/>
              </w:rPr>
            </w:pPr>
            <w:r>
              <w:rPr>
                <w:sz w:val="21"/>
              </w:rPr>
              <w:t>An advanced application of a range</w:t>
            </w:r>
            <w:r>
              <w:rPr>
                <w:spacing w:val="-15"/>
                <w:sz w:val="21"/>
              </w:rPr>
              <w:t xml:space="preserve"> </w:t>
            </w:r>
            <w:r>
              <w:rPr>
                <w:sz w:val="21"/>
              </w:rPr>
              <w:t>of</w:t>
            </w:r>
            <w:r>
              <w:rPr>
                <w:spacing w:val="-15"/>
                <w:sz w:val="21"/>
              </w:rPr>
              <w:t xml:space="preserve"> </w:t>
            </w:r>
            <w:r>
              <w:rPr>
                <w:sz w:val="21"/>
              </w:rPr>
              <w:t xml:space="preserve">taught, basic methods, materials, tools </w:t>
            </w:r>
            <w:r>
              <w:rPr>
                <w:spacing w:val="-2"/>
                <w:sz w:val="21"/>
              </w:rPr>
              <w:t>and/or techniques.</w:t>
            </w:r>
          </w:p>
          <w:p w14:paraId="45CEE9FD" w14:textId="77777777" w:rsidR="00904CC6" w:rsidRDefault="0053250A">
            <w:pPr>
              <w:pStyle w:val="TableParagraph"/>
              <w:spacing w:before="17" w:line="218" w:lineRule="auto"/>
              <w:ind w:left="128"/>
              <w:rPr>
                <w:sz w:val="21"/>
              </w:rPr>
            </w:pPr>
            <w:r>
              <w:rPr>
                <w:sz w:val="21"/>
              </w:rPr>
              <w:t>The context of the</w:t>
            </w:r>
            <w:r>
              <w:rPr>
                <w:spacing w:val="-15"/>
                <w:sz w:val="21"/>
              </w:rPr>
              <w:t xml:space="preserve"> </w:t>
            </w:r>
            <w:r>
              <w:rPr>
                <w:sz w:val="21"/>
              </w:rPr>
              <w:t>application</w:t>
            </w:r>
            <w:r>
              <w:rPr>
                <w:spacing w:val="-15"/>
                <w:sz w:val="21"/>
              </w:rPr>
              <w:t xml:space="preserve"> </w:t>
            </w:r>
            <w:r>
              <w:rPr>
                <w:sz w:val="21"/>
              </w:rPr>
              <w:t>is well considered, and insightful.</w:t>
            </w:r>
          </w:p>
        </w:tc>
        <w:tc>
          <w:tcPr>
            <w:tcW w:w="1732" w:type="dxa"/>
          </w:tcPr>
          <w:p w14:paraId="2DF35A11" w14:textId="77777777" w:rsidR="00904CC6" w:rsidRDefault="0053250A">
            <w:pPr>
              <w:pStyle w:val="TableParagraph"/>
              <w:spacing w:line="230" w:lineRule="auto"/>
              <w:ind w:left="112" w:right="112"/>
              <w:rPr>
                <w:sz w:val="21"/>
              </w:rPr>
            </w:pPr>
            <w:r>
              <w:rPr>
                <w:spacing w:val="-2"/>
                <w:sz w:val="21"/>
              </w:rPr>
              <w:t xml:space="preserve">Exceptional </w:t>
            </w:r>
            <w:r>
              <w:rPr>
                <w:sz w:val="21"/>
              </w:rPr>
              <w:t>levels of application</w:t>
            </w:r>
            <w:r>
              <w:rPr>
                <w:spacing w:val="-15"/>
                <w:sz w:val="21"/>
              </w:rPr>
              <w:t xml:space="preserve"> </w:t>
            </w:r>
            <w:r>
              <w:rPr>
                <w:sz w:val="21"/>
              </w:rPr>
              <w:t xml:space="preserve">and </w:t>
            </w:r>
            <w:r>
              <w:rPr>
                <w:spacing w:val="-2"/>
                <w:sz w:val="21"/>
              </w:rPr>
              <w:t xml:space="preserve">deployment </w:t>
            </w:r>
            <w:r>
              <w:rPr>
                <w:sz w:val="21"/>
              </w:rPr>
              <w:t xml:space="preserve">skills in </w:t>
            </w:r>
            <w:r>
              <w:rPr>
                <w:spacing w:val="-2"/>
                <w:sz w:val="21"/>
              </w:rPr>
              <w:t>particular practical contexts.</w:t>
            </w:r>
          </w:p>
          <w:p w14:paraId="6BD2F8C4" w14:textId="77777777" w:rsidR="00904CC6" w:rsidRDefault="0053250A">
            <w:pPr>
              <w:pStyle w:val="TableParagraph"/>
              <w:spacing w:line="217" w:lineRule="exact"/>
              <w:ind w:left="112"/>
              <w:rPr>
                <w:sz w:val="21"/>
              </w:rPr>
            </w:pPr>
            <w:r>
              <w:rPr>
                <w:spacing w:val="-2"/>
                <w:sz w:val="21"/>
              </w:rPr>
              <w:t>Outstanding</w:t>
            </w:r>
          </w:p>
          <w:p w14:paraId="179E790F" w14:textId="77777777" w:rsidR="00904CC6" w:rsidRDefault="0053250A">
            <w:pPr>
              <w:pStyle w:val="TableParagraph"/>
              <w:spacing w:before="13" w:line="212" w:lineRule="exact"/>
              <w:ind w:left="112" w:right="194"/>
              <w:rPr>
                <w:sz w:val="21"/>
              </w:rPr>
            </w:pPr>
            <w:r>
              <w:rPr>
                <w:sz w:val="21"/>
              </w:rPr>
              <w:t>identification</w:t>
            </w:r>
            <w:r>
              <w:rPr>
                <w:spacing w:val="-15"/>
                <w:sz w:val="21"/>
              </w:rPr>
              <w:t xml:space="preserve"> </w:t>
            </w:r>
            <w:r>
              <w:rPr>
                <w:sz w:val="21"/>
              </w:rPr>
              <w:t>of problems in</w:t>
            </w:r>
          </w:p>
        </w:tc>
      </w:tr>
    </w:tbl>
    <w:p w14:paraId="78100EFE" w14:textId="77777777" w:rsidR="00904CC6" w:rsidRDefault="00904CC6">
      <w:pPr>
        <w:spacing w:line="212" w:lineRule="exact"/>
        <w:rPr>
          <w:sz w:val="21"/>
        </w:rPr>
        <w:sectPr w:rsidR="00904CC6">
          <w:footerReference w:type="default" r:id="rId11"/>
          <w:pgSz w:w="16850" w:h="11890" w:orient="landscape"/>
          <w:pgMar w:top="700" w:right="2020" w:bottom="280" w:left="600" w:header="0" w:footer="0" w:gutter="0"/>
          <w:cols w:space="720"/>
        </w:sect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5"/>
        <w:gridCol w:w="1723"/>
        <w:gridCol w:w="1755"/>
        <w:gridCol w:w="1721"/>
        <w:gridCol w:w="1747"/>
        <w:gridCol w:w="1731"/>
        <w:gridCol w:w="1747"/>
        <w:gridCol w:w="1740"/>
      </w:tblGrid>
      <w:tr w:rsidR="00904CC6" w14:paraId="560F1120" w14:textId="77777777">
        <w:trPr>
          <w:trHeight w:val="395"/>
        </w:trPr>
        <w:tc>
          <w:tcPr>
            <w:tcW w:w="1745" w:type="dxa"/>
            <w:shd w:val="clear" w:color="auto" w:fill="8DB3E0"/>
          </w:tcPr>
          <w:p w14:paraId="1B1C1EFC" w14:textId="77777777" w:rsidR="00904CC6" w:rsidRDefault="0053250A">
            <w:pPr>
              <w:pStyle w:val="TableParagraph"/>
              <w:spacing w:before="5"/>
              <w:ind w:left="126"/>
              <w:rPr>
                <w:b/>
                <w:sz w:val="17"/>
              </w:rPr>
            </w:pPr>
            <w:r>
              <w:rPr>
                <w:b/>
                <w:w w:val="105"/>
                <w:sz w:val="17"/>
              </w:rPr>
              <w:lastRenderedPageBreak/>
              <w:t>Level</w:t>
            </w:r>
            <w:r>
              <w:rPr>
                <w:b/>
                <w:spacing w:val="-5"/>
                <w:w w:val="105"/>
                <w:sz w:val="17"/>
              </w:rPr>
              <w:t xml:space="preserve"> </w:t>
            </w:r>
            <w:r>
              <w:rPr>
                <w:b/>
                <w:spacing w:val="-12"/>
                <w:w w:val="105"/>
                <w:sz w:val="17"/>
              </w:rPr>
              <w:t>4</w:t>
            </w:r>
          </w:p>
        </w:tc>
        <w:tc>
          <w:tcPr>
            <w:tcW w:w="1723" w:type="dxa"/>
            <w:shd w:val="clear" w:color="auto" w:fill="8DB3E0"/>
          </w:tcPr>
          <w:p w14:paraId="20DD7500" w14:textId="77777777" w:rsidR="00904CC6" w:rsidRDefault="0053250A">
            <w:pPr>
              <w:pStyle w:val="TableParagraph"/>
              <w:spacing w:before="104"/>
              <w:ind w:left="674"/>
              <w:rPr>
                <w:b/>
                <w:sz w:val="17"/>
              </w:rPr>
            </w:pPr>
            <w:r>
              <w:rPr>
                <w:b/>
                <w:spacing w:val="-4"/>
                <w:w w:val="105"/>
                <w:sz w:val="17"/>
              </w:rPr>
              <w:t>FAIL</w:t>
            </w:r>
          </w:p>
        </w:tc>
        <w:tc>
          <w:tcPr>
            <w:tcW w:w="1755" w:type="dxa"/>
            <w:shd w:val="clear" w:color="auto" w:fill="8DB3E0"/>
          </w:tcPr>
          <w:p w14:paraId="6ADE5777" w14:textId="77777777" w:rsidR="00904CC6" w:rsidRDefault="0053250A">
            <w:pPr>
              <w:pStyle w:val="TableParagraph"/>
              <w:spacing w:before="104"/>
              <w:ind w:left="176" w:right="133"/>
              <w:jc w:val="center"/>
              <w:rPr>
                <w:b/>
                <w:sz w:val="17"/>
              </w:rPr>
            </w:pPr>
            <w:r>
              <w:rPr>
                <w:b/>
                <w:sz w:val="17"/>
              </w:rPr>
              <w:t>MARGINAL</w:t>
            </w:r>
            <w:r>
              <w:rPr>
                <w:b/>
                <w:spacing w:val="38"/>
                <w:w w:val="105"/>
                <w:sz w:val="17"/>
              </w:rPr>
              <w:t xml:space="preserve"> </w:t>
            </w:r>
            <w:r>
              <w:rPr>
                <w:b/>
                <w:spacing w:val="-4"/>
                <w:w w:val="105"/>
                <w:sz w:val="17"/>
              </w:rPr>
              <w:t>FAIL</w:t>
            </w:r>
          </w:p>
        </w:tc>
        <w:tc>
          <w:tcPr>
            <w:tcW w:w="1721" w:type="dxa"/>
            <w:shd w:val="clear" w:color="auto" w:fill="8DB3E0"/>
          </w:tcPr>
          <w:p w14:paraId="6ECE6198" w14:textId="77777777" w:rsidR="00904CC6" w:rsidRDefault="0053250A">
            <w:pPr>
              <w:pStyle w:val="TableParagraph"/>
              <w:spacing w:line="174" w:lineRule="exact"/>
              <w:ind w:left="174" w:right="121"/>
              <w:jc w:val="center"/>
              <w:rPr>
                <w:b/>
                <w:sz w:val="17"/>
              </w:rPr>
            </w:pPr>
            <w:r>
              <w:rPr>
                <w:b/>
                <w:spacing w:val="-2"/>
                <w:w w:val="105"/>
                <w:sz w:val="17"/>
              </w:rPr>
              <w:t>SATISFACTORY</w:t>
            </w:r>
          </w:p>
          <w:p w14:paraId="7E82FDAD" w14:textId="77777777" w:rsidR="00904CC6" w:rsidRDefault="0053250A">
            <w:pPr>
              <w:pStyle w:val="TableParagraph"/>
              <w:spacing w:line="201" w:lineRule="exact"/>
              <w:ind w:left="164" w:right="121"/>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1"/>
                <w:w w:val="105"/>
                <w:sz w:val="17"/>
              </w:rPr>
              <w:t xml:space="preserve"> </w:t>
            </w:r>
            <w:r>
              <w:rPr>
                <w:b/>
                <w:spacing w:val="-2"/>
                <w:w w:val="105"/>
                <w:sz w:val="17"/>
              </w:rPr>
              <w:t>Pass)</w:t>
            </w:r>
          </w:p>
        </w:tc>
        <w:tc>
          <w:tcPr>
            <w:tcW w:w="1747" w:type="dxa"/>
            <w:shd w:val="clear" w:color="auto" w:fill="8DB3E0"/>
          </w:tcPr>
          <w:p w14:paraId="024AC0A0" w14:textId="77777777" w:rsidR="00904CC6" w:rsidRDefault="0053250A">
            <w:pPr>
              <w:pStyle w:val="TableParagraph"/>
              <w:spacing w:before="3" w:line="187" w:lineRule="exact"/>
              <w:ind w:left="167" w:right="100"/>
              <w:jc w:val="center"/>
              <w:rPr>
                <w:b/>
                <w:sz w:val="17"/>
              </w:rPr>
            </w:pPr>
            <w:r>
              <w:rPr>
                <w:b/>
                <w:spacing w:val="-4"/>
                <w:w w:val="105"/>
                <w:sz w:val="17"/>
              </w:rPr>
              <w:t>GOOD</w:t>
            </w:r>
          </w:p>
          <w:p w14:paraId="08CC6776" w14:textId="77777777" w:rsidR="00904CC6" w:rsidRDefault="0053250A">
            <w:pPr>
              <w:pStyle w:val="TableParagraph"/>
              <w:spacing w:line="185" w:lineRule="exact"/>
              <w:ind w:left="166" w:right="135"/>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1" w:type="dxa"/>
            <w:shd w:val="clear" w:color="auto" w:fill="8DB3E0"/>
          </w:tcPr>
          <w:p w14:paraId="24A9C93A" w14:textId="77777777" w:rsidR="00904CC6" w:rsidRDefault="0053250A">
            <w:pPr>
              <w:pStyle w:val="TableParagraph"/>
              <w:spacing w:before="3" w:line="187" w:lineRule="exact"/>
              <w:ind w:left="324"/>
              <w:rPr>
                <w:b/>
                <w:sz w:val="17"/>
              </w:rPr>
            </w:pPr>
            <w:r>
              <w:rPr>
                <w:b/>
                <w:w w:val="105"/>
                <w:sz w:val="17"/>
              </w:rPr>
              <w:t>VERY</w:t>
            </w:r>
            <w:r>
              <w:rPr>
                <w:b/>
                <w:spacing w:val="-4"/>
                <w:w w:val="105"/>
                <w:sz w:val="17"/>
              </w:rPr>
              <w:t xml:space="preserve"> GOOD</w:t>
            </w:r>
          </w:p>
          <w:p w14:paraId="209978C0" w14:textId="77777777" w:rsidR="00904CC6" w:rsidRDefault="0053250A">
            <w:pPr>
              <w:pStyle w:val="TableParagraph"/>
              <w:spacing w:line="185" w:lineRule="exact"/>
              <w:ind w:left="406"/>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7" w:type="dxa"/>
            <w:shd w:val="clear" w:color="auto" w:fill="8DB3E0"/>
          </w:tcPr>
          <w:p w14:paraId="3ABA1B4E" w14:textId="77777777" w:rsidR="00904CC6" w:rsidRDefault="0053250A">
            <w:pPr>
              <w:pStyle w:val="TableParagraph"/>
              <w:spacing w:line="174" w:lineRule="exact"/>
              <w:ind w:left="167" w:right="118"/>
              <w:jc w:val="center"/>
              <w:rPr>
                <w:b/>
                <w:sz w:val="17"/>
              </w:rPr>
            </w:pPr>
            <w:r>
              <w:rPr>
                <w:b/>
                <w:spacing w:val="-2"/>
                <w:w w:val="105"/>
                <w:sz w:val="17"/>
              </w:rPr>
              <w:t>EXCELLENT</w:t>
            </w:r>
          </w:p>
          <w:p w14:paraId="10B64E5A" w14:textId="77777777" w:rsidR="00904CC6" w:rsidRDefault="0053250A">
            <w:pPr>
              <w:pStyle w:val="TableParagraph"/>
              <w:spacing w:line="201" w:lineRule="exact"/>
              <w:ind w:left="166" w:right="135"/>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40" w:type="dxa"/>
            <w:shd w:val="clear" w:color="auto" w:fill="8DB3E0"/>
          </w:tcPr>
          <w:p w14:paraId="3CE887BF" w14:textId="77777777" w:rsidR="00904CC6" w:rsidRDefault="0053250A">
            <w:pPr>
              <w:pStyle w:val="TableParagraph"/>
              <w:spacing w:line="174" w:lineRule="exact"/>
              <w:ind w:left="243"/>
              <w:rPr>
                <w:b/>
                <w:sz w:val="17"/>
              </w:rPr>
            </w:pPr>
            <w:r>
              <w:rPr>
                <w:b/>
                <w:spacing w:val="-2"/>
                <w:w w:val="105"/>
                <w:sz w:val="17"/>
              </w:rPr>
              <w:t>EXCEPTIONAL</w:t>
            </w:r>
          </w:p>
          <w:p w14:paraId="3FAC74F1" w14:textId="77777777" w:rsidR="00904CC6" w:rsidRDefault="0053250A">
            <w:pPr>
              <w:pStyle w:val="TableParagraph"/>
              <w:spacing w:line="201" w:lineRule="exact"/>
              <w:ind w:left="163"/>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904CC6" w14:paraId="3FD3EA48" w14:textId="77777777">
        <w:trPr>
          <w:trHeight w:val="220"/>
        </w:trPr>
        <w:tc>
          <w:tcPr>
            <w:tcW w:w="1745" w:type="dxa"/>
            <w:shd w:val="clear" w:color="auto" w:fill="8DB3E0"/>
          </w:tcPr>
          <w:p w14:paraId="1B10CEB8" w14:textId="77777777" w:rsidR="00904CC6" w:rsidRDefault="0053250A">
            <w:pPr>
              <w:pStyle w:val="TableParagraph"/>
              <w:spacing w:line="200" w:lineRule="exact"/>
              <w:ind w:left="302"/>
              <w:rPr>
                <w:b/>
                <w:sz w:val="21"/>
              </w:rPr>
            </w:pPr>
            <w:r>
              <w:rPr>
                <w:b/>
                <w:spacing w:val="-2"/>
                <w:sz w:val="21"/>
              </w:rPr>
              <w:t>Category</w:t>
            </w:r>
          </w:p>
        </w:tc>
        <w:tc>
          <w:tcPr>
            <w:tcW w:w="1723" w:type="dxa"/>
            <w:shd w:val="clear" w:color="auto" w:fill="8DB3E0"/>
          </w:tcPr>
          <w:p w14:paraId="6ED7375E" w14:textId="77777777" w:rsidR="00904CC6" w:rsidRDefault="0053250A">
            <w:pPr>
              <w:pStyle w:val="TableParagraph"/>
              <w:spacing w:before="6" w:line="194" w:lineRule="exact"/>
              <w:ind w:left="604"/>
              <w:rPr>
                <w:b/>
                <w:sz w:val="17"/>
              </w:rPr>
            </w:pPr>
            <w:r>
              <w:rPr>
                <w:b/>
                <w:sz w:val="17"/>
              </w:rPr>
              <w:t>0-</w:t>
            </w:r>
            <w:r>
              <w:rPr>
                <w:b/>
                <w:spacing w:val="-5"/>
                <w:w w:val="105"/>
                <w:sz w:val="17"/>
              </w:rPr>
              <w:t>29%</w:t>
            </w:r>
          </w:p>
        </w:tc>
        <w:tc>
          <w:tcPr>
            <w:tcW w:w="1755" w:type="dxa"/>
            <w:shd w:val="clear" w:color="auto" w:fill="8DB3E0"/>
          </w:tcPr>
          <w:p w14:paraId="5173F8C6" w14:textId="77777777" w:rsidR="00904CC6" w:rsidRDefault="0053250A">
            <w:pPr>
              <w:pStyle w:val="TableParagraph"/>
              <w:spacing w:before="6" w:line="194" w:lineRule="exact"/>
              <w:ind w:left="162" w:right="133"/>
              <w:jc w:val="center"/>
              <w:rPr>
                <w:b/>
                <w:sz w:val="17"/>
              </w:rPr>
            </w:pPr>
            <w:r>
              <w:rPr>
                <w:b/>
                <w:sz w:val="17"/>
              </w:rPr>
              <w:t>30-</w:t>
            </w:r>
            <w:r>
              <w:rPr>
                <w:b/>
                <w:spacing w:val="-5"/>
                <w:w w:val="105"/>
                <w:sz w:val="17"/>
              </w:rPr>
              <w:t>39%</w:t>
            </w:r>
          </w:p>
        </w:tc>
        <w:tc>
          <w:tcPr>
            <w:tcW w:w="1721" w:type="dxa"/>
            <w:shd w:val="clear" w:color="auto" w:fill="8DB3E0"/>
          </w:tcPr>
          <w:p w14:paraId="691BA5DC" w14:textId="77777777" w:rsidR="00904CC6" w:rsidRDefault="0053250A">
            <w:pPr>
              <w:pStyle w:val="TableParagraph"/>
              <w:spacing w:before="6" w:line="194" w:lineRule="exact"/>
              <w:ind w:left="573"/>
              <w:rPr>
                <w:b/>
                <w:sz w:val="17"/>
              </w:rPr>
            </w:pPr>
            <w:r>
              <w:rPr>
                <w:b/>
                <w:sz w:val="17"/>
              </w:rPr>
              <w:t>40-</w:t>
            </w:r>
            <w:r>
              <w:rPr>
                <w:b/>
                <w:spacing w:val="-5"/>
                <w:w w:val="105"/>
                <w:sz w:val="17"/>
              </w:rPr>
              <w:t>49%</w:t>
            </w:r>
          </w:p>
        </w:tc>
        <w:tc>
          <w:tcPr>
            <w:tcW w:w="1747" w:type="dxa"/>
            <w:shd w:val="clear" w:color="auto" w:fill="8DB3E0"/>
          </w:tcPr>
          <w:p w14:paraId="64B6D245" w14:textId="77777777" w:rsidR="00904CC6" w:rsidRDefault="0053250A">
            <w:pPr>
              <w:pStyle w:val="TableParagraph"/>
              <w:spacing w:before="6" w:line="194" w:lineRule="exact"/>
              <w:ind w:left="583"/>
              <w:rPr>
                <w:b/>
                <w:sz w:val="17"/>
              </w:rPr>
            </w:pPr>
            <w:r>
              <w:rPr>
                <w:b/>
                <w:sz w:val="17"/>
              </w:rPr>
              <w:t>50-</w:t>
            </w:r>
            <w:r>
              <w:rPr>
                <w:b/>
                <w:spacing w:val="-5"/>
                <w:w w:val="105"/>
                <w:sz w:val="17"/>
              </w:rPr>
              <w:t>59%</w:t>
            </w:r>
          </w:p>
        </w:tc>
        <w:tc>
          <w:tcPr>
            <w:tcW w:w="1731" w:type="dxa"/>
            <w:shd w:val="clear" w:color="auto" w:fill="8DB3E0"/>
          </w:tcPr>
          <w:p w14:paraId="54AD89BE" w14:textId="77777777" w:rsidR="00904CC6" w:rsidRDefault="0053250A">
            <w:pPr>
              <w:pStyle w:val="TableParagraph"/>
              <w:spacing w:before="6" w:line="194" w:lineRule="exact"/>
              <w:ind w:left="566"/>
              <w:rPr>
                <w:b/>
                <w:sz w:val="17"/>
              </w:rPr>
            </w:pPr>
            <w:r>
              <w:rPr>
                <w:b/>
                <w:sz w:val="17"/>
              </w:rPr>
              <w:t>60-</w:t>
            </w:r>
            <w:r>
              <w:rPr>
                <w:b/>
                <w:spacing w:val="-5"/>
                <w:w w:val="105"/>
                <w:sz w:val="17"/>
              </w:rPr>
              <w:t>69%</w:t>
            </w:r>
          </w:p>
        </w:tc>
        <w:tc>
          <w:tcPr>
            <w:tcW w:w="1747" w:type="dxa"/>
            <w:shd w:val="clear" w:color="auto" w:fill="8DB3E0"/>
          </w:tcPr>
          <w:p w14:paraId="208A0E59" w14:textId="77777777" w:rsidR="00904CC6" w:rsidRDefault="0053250A">
            <w:pPr>
              <w:pStyle w:val="TableParagraph"/>
              <w:spacing w:before="6" w:line="194" w:lineRule="exact"/>
              <w:ind w:left="583"/>
              <w:rPr>
                <w:b/>
                <w:sz w:val="17"/>
              </w:rPr>
            </w:pPr>
            <w:r>
              <w:rPr>
                <w:b/>
                <w:sz w:val="17"/>
              </w:rPr>
              <w:t>70-</w:t>
            </w:r>
            <w:r>
              <w:rPr>
                <w:b/>
                <w:spacing w:val="-5"/>
                <w:w w:val="105"/>
                <w:sz w:val="17"/>
              </w:rPr>
              <w:t>84%</w:t>
            </w:r>
          </w:p>
        </w:tc>
        <w:tc>
          <w:tcPr>
            <w:tcW w:w="1740" w:type="dxa"/>
            <w:shd w:val="clear" w:color="auto" w:fill="8DB3E0"/>
          </w:tcPr>
          <w:p w14:paraId="6B553B61" w14:textId="77777777" w:rsidR="00904CC6" w:rsidRDefault="0053250A">
            <w:pPr>
              <w:pStyle w:val="TableParagraph"/>
              <w:spacing w:before="3"/>
              <w:ind w:left="514"/>
              <w:rPr>
                <w:b/>
                <w:sz w:val="17"/>
              </w:rPr>
            </w:pPr>
            <w:r>
              <w:rPr>
                <w:b/>
                <w:sz w:val="17"/>
              </w:rPr>
              <w:t>85-</w:t>
            </w:r>
            <w:r>
              <w:rPr>
                <w:b/>
                <w:spacing w:val="-4"/>
                <w:w w:val="105"/>
                <w:sz w:val="17"/>
              </w:rPr>
              <w:t>100%</w:t>
            </w:r>
          </w:p>
        </w:tc>
      </w:tr>
      <w:tr w:rsidR="00904CC6" w14:paraId="4E94C0DD" w14:textId="77777777">
        <w:trPr>
          <w:trHeight w:val="2769"/>
        </w:trPr>
        <w:tc>
          <w:tcPr>
            <w:tcW w:w="1745" w:type="dxa"/>
            <w:shd w:val="clear" w:color="auto" w:fill="8DB3E0"/>
          </w:tcPr>
          <w:p w14:paraId="3FCF9151" w14:textId="77777777" w:rsidR="00904CC6" w:rsidRDefault="00904CC6">
            <w:pPr>
              <w:pStyle w:val="TableParagraph"/>
              <w:rPr>
                <w:rFonts w:ascii="Times New Roman"/>
                <w:sz w:val="20"/>
              </w:rPr>
            </w:pPr>
          </w:p>
        </w:tc>
        <w:tc>
          <w:tcPr>
            <w:tcW w:w="1723" w:type="dxa"/>
          </w:tcPr>
          <w:p w14:paraId="19069D01" w14:textId="77777777" w:rsidR="00904CC6" w:rsidRDefault="0053250A">
            <w:pPr>
              <w:pStyle w:val="TableParagraph"/>
              <w:spacing w:line="228" w:lineRule="auto"/>
              <w:ind w:left="115" w:right="176"/>
              <w:rPr>
                <w:sz w:val="21"/>
              </w:rPr>
            </w:pPr>
            <w:r>
              <w:rPr>
                <w:sz w:val="21"/>
              </w:rPr>
              <w:t xml:space="preserve">Very weak evidence of </w:t>
            </w:r>
            <w:r>
              <w:rPr>
                <w:spacing w:val="-2"/>
                <w:sz w:val="21"/>
              </w:rPr>
              <w:t xml:space="preserve">different </w:t>
            </w:r>
            <w:r>
              <w:rPr>
                <w:sz w:val="21"/>
              </w:rPr>
              <w:t xml:space="preserve">approaches to </w:t>
            </w:r>
            <w:r>
              <w:rPr>
                <w:spacing w:val="-2"/>
                <w:w w:val="95"/>
                <w:sz w:val="21"/>
              </w:rPr>
              <w:t xml:space="preserve">problem-solving </w:t>
            </w:r>
            <w:r>
              <w:rPr>
                <w:sz w:val="21"/>
              </w:rPr>
              <w:t xml:space="preserve">in particular </w:t>
            </w:r>
            <w:r>
              <w:rPr>
                <w:spacing w:val="-2"/>
                <w:sz w:val="21"/>
              </w:rPr>
              <w:t>contexts.</w:t>
            </w:r>
          </w:p>
        </w:tc>
        <w:tc>
          <w:tcPr>
            <w:tcW w:w="1755" w:type="dxa"/>
          </w:tcPr>
          <w:p w14:paraId="2DC1FB44" w14:textId="77777777" w:rsidR="00904CC6" w:rsidRDefault="0053250A">
            <w:pPr>
              <w:pStyle w:val="TableParagraph"/>
              <w:spacing w:line="228" w:lineRule="auto"/>
              <w:ind w:left="134" w:right="161"/>
              <w:rPr>
                <w:sz w:val="21"/>
              </w:rPr>
            </w:pPr>
            <w:r>
              <w:rPr>
                <w:spacing w:val="-2"/>
                <w:sz w:val="21"/>
              </w:rPr>
              <w:t xml:space="preserve">Flawed </w:t>
            </w:r>
            <w:r>
              <w:rPr>
                <w:sz w:val="21"/>
              </w:rPr>
              <w:t>appreciation of the context of the</w:t>
            </w:r>
            <w:r>
              <w:rPr>
                <w:spacing w:val="-13"/>
                <w:sz w:val="21"/>
              </w:rPr>
              <w:t xml:space="preserve"> </w:t>
            </w:r>
            <w:r>
              <w:rPr>
                <w:sz w:val="21"/>
              </w:rPr>
              <w:t>application. Weak</w:t>
            </w:r>
            <w:r>
              <w:rPr>
                <w:spacing w:val="-15"/>
                <w:sz w:val="21"/>
              </w:rPr>
              <w:t xml:space="preserve"> </w:t>
            </w:r>
            <w:r>
              <w:rPr>
                <w:sz w:val="21"/>
              </w:rPr>
              <w:t xml:space="preserve">evidence of different approaches to </w:t>
            </w:r>
            <w:r>
              <w:rPr>
                <w:spacing w:val="-2"/>
                <w:w w:val="95"/>
                <w:sz w:val="21"/>
              </w:rPr>
              <w:t xml:space="preserve">problem-solving </w:t>
            </w:r>
            <w:r>
              <w:rPr>
                <w:sz w:val="21"/>
              </w:rPr>
              <w:t xml:space="preserve">in particular </w:t>
            </w:r>
            <w:r>
              <w:rPr>
                <w:spacing w:val="-2"/>
                <w:sz w:val="21"/>
              </w:rPr>
              <w:t>contexts.</w:t>
            </w:r>
          </w:p>
        </w:tc>
        <w:tc>
          <w:tcPr>
            <w:tcW w:w="1721" w:type="dxa"/>
          </w:tcPr>
          <w:p w14:paraId="05D1399F" w14:textId="77777777" w:rsidR="00904CC6" w:rsidRDefault="0053250A">
            <w:pPr>
              <w:pStyle w:val="TableParagraph"/>
              <w:spacing w:line="230" w:lineRule="auto"/>
              <w:ind w:left="124" w:right="42"/>
              <w:rPr>
                <w:sz w:val="21"/>
              </w:rPr>
            </w:pPr>
            <w:r>
              <w:rPr>
                <w:sz w:val="21"/>
              </w:rPr>
              <w:t xml:space="preserve">the context of the application. Can identify problems in </w:t>
            </w:r>
            <w:r>
              <w:rPr>
                <w:spacing w:val="-2"/>
                <w:sz w:val="21"/>
              </w:rPr>
              <w:t xml:space="preserve">particular </w:t>
            </w:r>
            <w:r>
              <w:rPr>
                <w:sz w:val="21"/>
              </w:rPr>
              <w:t xml:space="preserve">contexts and propose basic </w:t>
            </w:r>
            <w:r>
              <w:rPr>
                <w:spacing w:val="-2"/>
                <w:sz w:val="21"/>
              </w:rPr>
              <w:t xml:space="preserve">alternative </w:t>
            </w:r>
            <w:r>
              <w:rPr>
                <w:sz w:val="21"/>
              </w:rPr>
              <w:t>approaches or solutions</w:t>
            </w:r>
            <w:r>
              <w:rPr>
                <w:spacing w:val="-15"/>
                <w:sz w:val="21"/>
              </w:rPr>
              <w:t xml:space="preserve"> </w:t>
            </w:r>
            <w:r>
              <w:rPr>
                <w:sz w:val="21"/>
              </w:rPr>
              <w:t>though</w:t>
            </w:r>
          </w:p>
          <w:p w14:paraId="469C3B0A" w14:textId="77777777" w:rsidR="00904CC6" w:rsidRDefault="0053250A">
            <w:pPr>
              <w:pStyle w:val="TableParagraph"/>
              <w:spacing w:before="17" w:line="204" w:lineRule="auto"/>
              <w:ind w:left="124"/>
              <w:rPr>
                <w:sz w:val="21"/>
              </w:rPr>
            </w:pPr>
            <w:r>
              <w:rPr>
                <w:sz w:val="21"/>
              </w:rPr>
              <w:t>there</w:t>
            </w:r>
            <w:r>
              <w:rPr>
                <w:spacing w:val="-15"/>
                <w:sz w:val="21"/>
              </w:rPr>
              <w:t xml:space="preserve"> </w:t>
            </w:r>
            <w:r>
              <w:rPr>
                <w:sz w:val="21"/>
              </w:rPr>
              <w:t>may</w:t>
            </w:r>
            <w:r>
              <w:rPr>
                <w:spacing w:val="-15"/>
                <w:sz w:val="21"/>
              </w:rPr>
              <w:t xml:space="preserve"> </w:t>
            </w:r>
            <w:r>
              <w:rPr>
                <w:sz w:val="21"/>
              </w:rPr>
              <w:t xml:space="preserve">be </w:t>
            </w:r>
            <w:r>
              <w:rPr>
                <w:spacing w:val="-2"/>
                <w:sz w:val="21"/>
              </w:rPr>
              <w:t>errors.</w:t>
            </w:r>
          </w:p>
        </w:tc>
        <w:tc>
          <w:tcPr>
            <w:tcW w:w="1747" w:type="dxa"/>
          </w:tcPr>
          <w:p w14:paraId="7291C3E6" w14:textId="77777777" w:rsidR="00904CC6" w:rsidRDefault="0053250A">
            <w:pPr>
              <w:pStyle w:val="TableParagraph"/>
              <w:spacing w:line="228" w:lineRule="auto"/>
              <w:ind w:left="134" w:right="60"/>
              <w:rPr>
                <w:sz w:val="21"/>
              </w:rPr>
            </w:pPr>
            <w:r>
              <w:rPr>
                <w:sz w:val="21"/>
              </w:rPr>
              <w:t xml:space="preserve">Good evidence of different approaches to </w:t>
            </w:r>
            <w:r>
              <w:rPr>
                <w:spacing w:val="-2"/>
                <w:sz w:val="21"/>
              </w:rPr>
              <w:t xml:space="preserve">problem-solving </w:t>
            </w:r>
            <w:r>
              <w:rPr>
                <w:sz w:val="21"/>
              </w:rPr>
              <w:t>in particular contexts and proposes</w:t>
            </w:r>
            <w:r>
              <w:rPr>
                <w:spacing w:val="-15"/>
                <w:sz w:val="21"/>
              </w:rPr>
              <w:t xml:space="preserve"> </w:t>
            </w:r>
            <w:r>
              <w:rPr>
                <w:sz w:val="21"/>
              </w:rPr>
              <w:t xml:space="preserve">mostly </w:t>
            </w:r>
            <w:r>
              <w:rPr>
                <w:spacing w:val="-2"/>
                <w:sz w:val="21"/>
              </w:rPr>
              <w:t>appropriate solutions.</w:t>
            </w:r>
          </w:p>
        </w:tc>
        <w:tc>
          <w:tcPr>
            <w:tcW w:w="1731" w:type="dxa"/>
          </w:tcPr>
          <w:p w14:paraId="5D154384" w14:textId="77777777" w:rsidR="00904CC6" w:rsidRDefault="0053250A">
            <w:pPr>
              <w:pStyle w:val="TableParagraph"/>
              <w:spacing w:line="228" w:lineRule="auto"/>
              <w:ind w:left="118" w:right="181"/>
              <w:rPr>
                <w:sz w:val="21"/>
              </w:rPr>
            </w:pPr>
            <w:r>
              <w:rPr>
                <w:sz w:val="21"/>
              </w:rPr>
              <w:t xml:space="preserve">Very good evidence of </w:t>
            </w:r>
            <w:r>
              <w:rPr>
                <w:spacing w:val="-2"/>
                <w:sz w:val="21"/>
              </w:rPr>
              <w:t xml:space="preserve">different </w:t>
            </w:r>
            <w:r>
              <w:rPr>
                <w:sz w:val="21"/>
              </w:rPr>
              <w:t xml:space="preserve">approaches to </w:t>
            </w:r>
            <w:r>
              <w:rPr>
                <w:spacing w:val="-2"/>
                <w:w w:val="95"/>
                <w:sz w:val="21"/>
              </w:rPr>
              <w:t xml:space="preserve">problem-solving </w:t>
            </w:r>
            <w:r>
              <w:rPr>
                <w:sz w:val="21"/>
              </w:rPr>
              <w:t xml:space="preserve">in particular contexts and </w:t>
            </w:r>
            <w:r>
              <w:rPr>
                <w:spacing w:val="-2"/>
                <w:sz w:val="21"/>
              </w:rPr>
              <w:t>proposes appropriate solutions.</w:t>
            </w:r>
          </w:p>
        </w:tc>
        <w:tc>
          <w:tcPr>
            <w:tcW w:w="1747" w:type="dxa"/>
          </w:tcPr>
          <w:p w14:paraId="13CC0DA0" w14:textId="77777777" w:rsidR="00904CC6" w:rsidRDefault="0053250A">
            <w:pPr>
              <w:pStyle w:val="TableParagraph"/>
              <w:spacing w:line="228" w:lineRule="auto"/>
              <w:ind w:left="132" w:right="183"/>
              <w:rPr>
                <w:sz w:val="21"/>
              </w:rPr>
            </w:pPr>
            <w:r>
              <w:rPr>
                <w:spacing w:val="-2"/>
                <w:sz w:val="21"/>
              </w:rPr>
              <w:t xml:space="preserve">Excellent </w:t>
            </w:r>
            <w:r>
              <w:rPr>
                <w:sz w:val="21"/>
              </w:rPr>
              <w:t xml:space="preserve">evidence of </w:t>
            </w:r>
            <w:r>
              <w:rPr>
                <w:spacing w:val="-2"/>
                <w:sz w:val="21"/>
              </w:rPr>
              <w:t xml:space="preserve">different </w:t>
            </w:r>
            <w:r>
              <w:rPr>
                <w:sz w:val="21"/>
              </w:rPr>
              <w:t xml:space="preserve">approaches to </w:t>
            </w:r>
            <w:r>
              <w:rPr>
                <w:spacing w:val="-2"/>
                <w:w w:val="95"/>
                <w:sz w:val="21"/>
              </w:rPr>
              <w:t xml:space="preserve">problem-solving </w:t>
            </w:r>
            <w:r>
              <w:rPr>
                <w:sz w:val="21"/>
              </w:rPr>
              <w:t xml:space="preserve">in particular contexts and </w:t>
            </w:r>
            <w:r>
              <w:rPr>
                <w:spacing w:val="-2"/>
                <w:sz w:val="21"/>
              </w:rPr>
              <w:t>proposes appropriate solutions.</w:t>
            </w:r>
          </w:p>
        </w:tc>
        <w:tc>
          <w:tcPr>
            <w:tcW w:w="1740" w:type="dxa"/>
          </w:tcPr>
          <w:p w14:paraId="16337178" w14:textId="77777777" w:rsidR="00904CC6" w:rsidRDefault="0053250A">
            <w:pPr>
              <w:pStyle w:val="TableParagraph"/>
              <w:spacing w:line="228" w:lineRule="auto"/>
              <w:ind w:left="113" w:right="329"/>
              <w:rPr>
                <w:sz w:val="21"/>
              </w:rPr>
            </w:pPr>
            <w:r>
              <w:rPr>
                <w:spacing w:val="-2"/>
                <w:sz w:val="21"/>
              </w:rPr>
              <w:t xml:space="preserve">particular </w:t>
            </w:r>
            <w:r>
              <w:rPr>
                <w:sz w:val="21"/>
              </w:rPr>
              <w:t>contexts and formulation</w:t>
            </w:r>
            <w:r>
              <w:rPr>
                <w:spacing w:val="-15"/>
                <w:sz w:val="21"/>
              </w:rPr>
              <w:t xml:space="preserve"> </w:t>
            </w:r>
            <w:r>
              <w:rPr>
                <w:sz w:val="21"/>
              </w:rPr>
              <w:t xml:space="preserve">of </w:t>
            </w:r>
            <w:r>
              <w:rPr>
                <w:spacing w:val="-2"/>
                <w:sz w:val="21"/>
              </w:rPr>
              <w:t xml:space="preserve">wholly appropriate, thoughtful </w:t>
            </w:r>
            <w:r>
              <w:rPr>
                <w:sz w:val="21"/>
              </w:rPr>
              <w:t xml:space="preserve">solutions / </w:t>
            </w:r>
            <w:r>
              <w:rPr>
                <w:spacing w:val="-2"/>
                <w:sz w:val="21"/>
              </w:rPr>
              <w:t>different approaches.</w:t>
            </w:r>
          </w:p>
        </w:tc>
      </w:tr>
      <w:tr w:rsidR="00904CC6" w14:paraId="49045B62" w14:textId="77777777">
        <w:trPr>
          <w:trHeight w:val="6662"/>
        </w:trPr>
        <w:tc>
          <w:tcPr>
            <w:tcW w:w="1745" w:type="dxa"/>
            <w:shd w:val="clear" w:color="auto" w:fill="8DB3E0"/>
          </w:tcPr>
          <w:p w14:paraId="3BB7C7EF" w14:textId="77777777" w:rsidR="00904CC6" w:rsidRDefault="0053250A">
            <w:pPr>
              <w:pStyle w:val="TableParagraph"/>
              <w:spacing w:line="227" w:lineRule="exact"/>
              <w:ind w:left="239"/>
              <w:rPr>
                <w:b/>
                <w:sz w:val="21"/>
              </w:rPr>
            </w:pPr>
            <w:r>
              <w:rPr>
                <w:b/>
                <w:spacing w:val="-2"/>
                <w:sz w:val="21"/>
              </w:rPr>
              <w:t>Transferable</w:t>
            </w:r>
          </w:p>
          <w:p w14:paraId="147DFA03" w14:textId="77777777" w:rsidR="00904CC6" w:rsidRDefault="0053250A">
            <w:pPr>
              <w:pStyle w:val="TableParagraph"/>
              <w:spacing w:before="25" w:line="228" w:lineRule="auto"/>
              <w:ind w:left="239"/>
              <w:rPr>
                <w:b/>
                <w:sz w:val="21"/>
              </w:rPr>
            </w:pPr>
            <w:r>
              <w:rPr>
                <w:b/>
                <w:sz w:val="21"/>
              </w:rPr>
              <w:t>skills</w:t>
            </w:r>
            <w:r>
              <w:rPr>
                <w:b/>
                <w:spacing w:val="-6"/>
                <w:sz w:val="21"/>
              </w:rPr>
              <w:t xml:space="preserve"> </w:t>
            </w:r>
            <w:r>
              <w:rPr>
                <w:b/>
                <w:sz w:val="21"/>
              </w:rPr>
              <w:t>for</w:t>
            </w:r>
            <w:r>
              <w:rPr>
                <w:b/>
                <w:spacing w:val="-6"/>
                <w:sz w:val="21"/>
              </w:rPr>
              <w:t xml:space="preserve"> </w:t>
            </w:r>
            <w:r>
              <w:rPr>
                <w:b/>
                <w:sz w:val="21"/>
              </w:rPr>
              <w:t xml:space="preserve">life </w:t>
            </w:r>
            <w:r>
              <w:rPr>
                <w:b/>
                <w:spacing w:val="-4"/>
                <w:sz w:val="21"/>
              </w:rPr>
              <w:t xml:space="preserve">and </w:t>
            </w:r>
            <w:r>
              <w:rPr>
                <w:b/>
                <w:spacing w:val="-2"/>
                <w:sz w:val="21"/>
              </w:rPr>
              <w:t>professional practice</w:t>
            </w:r>
          </w:p>
          <w:p w14:paraId="3FED04EE" w14:textId="77777777" w:rsidR="00904CC6" w:rsidRDefault="0053250A">
            <w:pPr>
              <w:pStyle w:val="TableParagraph"/>
              <w:spacing w:before="39" w:line="252" w:lineRule="auto"/>
              <w:ind w:left="239" w:right="45"/>
              <w:rPr>
                <w:sz w:val="17"/>
              </w:rPr>
            </w:pPr>
            <w:r>
              <w:rPr>
                <w:spacing w:val="-2"/>
                <w:w w:val="105"/>
                <w:sz w:val="17"/>
              </w:rPr>
              <w:t>(Communicate</w:t>
            </w:r>
            <w:r>
              <w:rPr>
                <w:spacing w:val="80"/>
                <w:w w:val="105"/>
                <w:sz w:val="17"/>
              </w:rPr>
              <w:t xml:space="preserve"> </w:t>
            </w:r>
            <w:r>
              <w:rPr>
                <w:w w:val="105"/>
                <w:sz w:val="17"/>
              </w:rPr>
              <w:t>the results of</w:t>
            </w:r>
            <w:r>
              <w:rPr>
                <w:spacing w:val="-28"/>
                <w:w w:val="105"/>
                <w:sz w:val="17"/>
              </w:rPr>
              <w:t xml:space="preserve"> </w:t>
            </w:r>
            <w:r>
              <w:rPr>
                <w:w w:val="105"/>
                <w:sz w:val="17"/>
              </w:rPr>
              <w:t xml:space="preserve">their </w:t>
            </w:r>
            <w:r>
              <w:rPr>
                <w:spacing w:val="-2"/>
                <w:w w:val="105"/>
                <w:sz w:val="17"/>
              </w:rPr>
              <w:t xml:space="preserve">study/work </w:t>
            </w:r>
            <w:r>
              <w:rPr>
                <w:w w:val="105"/>
                <w:sz w:val="17"/>
              </w:rPr>
              <w:t xml:space="preserve">accurately and reliably, and with structured and </w:t>
            </w:r>
            <w:r>
              <w:rPr>
                <w:spacing w:val="-2"/>
                <w:w w:val="105"/>
                <w:sz w:val="17"/>
              </w:rPr>
              <w:t xml:space="preserve">coherent </w:t>
            </w:r>
            <w:r>
              <w:rPr>
                <w:w w:val="105"/>
                <w:sz w:val="17"/>
              </w:rPr>
              <w:t xml:space="preserve">arguments; the qualities needed for employment requiring the exercise of some </w:t>
            </w:r>
            <w:r>
              <w:rPr>
                <w:spacing w:val="-2"/>
                <w:w w:val="105"/>
                <w:sz w:val="17"/>
              </w:rPr>
              <w:t xml:space="preserve">personal responsibility </w:t>
            </w:r>
            <w:r>
              <w:rPr>
                <w:w w:val="105"/>
                <w:sz w:val="17"/>
              </w:rPr>
              <w:t xml:space="preserve">within astructured and managed </w:t>
            </w:r>
            <w:r>
              <w:rPr>
                <w:spacing w:val="-2"/>
                <w:w w:val="105"/>
                <w:sz w:val="17"/>
              </w:rPr>
              <w:t>environment.)</w:t>
            </w:r>
          </w:p>
        </w:tc>
        <w:tc>
          <w:tcPr>
            <w:tcW w:w="1723" w:type="dxa"/>
            <w:tcBorders>
              <w:right w:val="dashSmallGap" w:sz="8" w:space="0" w:color="000000"/>
            </w:tcBorders>
          </w:tcPr>
          <w:p w14:paraId="02E2EF03" w14:textId="77777777" w:rsidR="00904CC6" w:rsidRDefault="0053250A">
            <w:pPr>
              <w:pStyle w:val="TableParagraph"/>
              <w:spacing w:line="210" w:lineRule="exact"/>
              <w:ind w:left="115"/>
              <w:rPr>
                <w:sz w:val="21"/>
              </w:rPr>
            </w:pPr>
            <w:r>
              <w:rPr>
                <w:sz w:val="21"/>
              </w:rPr>
              <w:t>Work</w:t>
            </w:r>
            <w:r>
              <w:rPr>
                <w:spacing w:val="-2"/>
                <w:sz w:val="21"/>
              </w:rPr>
              <w:t xml:space="preserve"> </w:t>
            </w:r>
            <w:r>
              <w:rPr>
                <w:sz w:val="21"/>
              </w:rPr>
              <w:t>is</w:t>
            </w:r>
            <w:r>
              <w:rPr>
                <w:spacing w:val="-1"/>
                <w:sz w:val="21"/>
              </w:rPr>
              <w:t xml:space="preserve"> </w:t>
            </w:r>
            <w:r>
              <w:rPr>
                <w:spacing w:val="-2"/>
                <w:sz w:val="21"/>
              </w:rPr>
              <w:t>poorly</w:t>
            </w:r>
          </w:p>
          <w:p w14:paraId="56F803AE" w14:textId="77777777" w:rsidR="00904CC6" w:rsidRDefault="0053250A">
            <w:pPr>
              <w:pStyle w:val="TableParagraph"/>
              <w:spacing w:before="8" w:line="228" w:lineRule="auto"/>
              <w:ind w:left="115" w:right="-15"/>
              <w:rPr>
                <w:sz w:val="21"/>
              </w:rPr>
            </w:pPr>
            <w:r>
              <w:rPr>
                <w:spacing w:val="-2"/>
                <w:sz w:val="21"/>
              </w:rPr>
              <w:t>structured, disorganised, inaccurate</w:t>
            </w:r>
            <w:r>
              <w:rPr>
                <w:spacing w:val="80"/>
                <w:sz w:val="21"/>
              </w:rPr>
              <w:t xml:space="preserve"> </w:t>
            </w:r>
            <w:r>
              <w:rPr>
                <w:spacing w:val="-2"/>
                <w:sz w:val="21"/>
              </w:rPr>
              <w:t xml:space="preserve">and/or confusingly </w:t>
            </w:r>
            <w:r>
              <w:rPr>
                <w:sz w:val="21"/>
              </w:rPr>
              <w:t xml:space="preserve">expressed. Very weak use of language and/or </w:t>
            </w:r>
            <w:r>
              <w:rPr>
                <w:spacing w:val="-4"/>
                <w:sz w:val="21"/>
              </w:rPr>
              <w:t>very</w:t>
            </w:r>
            <w:r>
              <w:rPr>
                <w:spacing w:val="40"/>
                <w:sz w:val="21"/>
              </w:rPr>
              <w:t xml:space="preserve"> </w:t>
            </w:r>
            <w:r>
              <w:rPr>
                <w:spacing w:val="-2"/>
                <w:sz w:val="21"/>
              </w:rPr>
              <w:t xml:space="preserve">inappropriate </w:t>
            </w:r>
            <w:r>
              <w:rPr>
                <w:sz w:val="21"/>
              </w:rPr>
              <w:t xml:space="preserve">style. Failure to work effectively individual or as part of a group. Little or no evidence of the skills for </w:t>
            </w:r>
            <w:r>
              <w:rPr>
                <w:spacing w:val="-2"/>
                <w:sz w:val="21"/>
              </w:rPr>
              <w:t xml:space="preserve">employment </w:t>
            </w:r>
            <w:r>
              <w:rPr>
                <w:sz w:val="21"/>
              </w:rPr>
              <w:t>requiring the exercise</w:t>
            </w:r>
            <w:r>
              <w:rPr>
                <w:spacing w:val="-12"/>
                <w:sz w:val="21"/>
              </w:rPr>
              <w:t xml:space="preserve"> </w:t>
            </w:r>
            <w:r>
              <w:rPr>
                <w:sz w:val="21"/>
              </w:rPr>
              <w:t>of</w:t>
            </w:r>
            <w:r>
              <w:rPr>
                <w:spacing w:val="-13"/>
                <w:sz w:val="21"/>
              </w:rPr>
              <w:t xml:space="preserve"> </w:t>
            </w:r>
            <w:r>
              <w:rPr>
                <w:sz w:val="21"/>
              </w:rPr>
              <w:t xml:space="preserve">some </w:t>
            </w:r>
            <w:r>
              <w:rPr>
                <w:spacing w:val="-2"/>
                <w:sz w:val="21"/>
              </w:rPr>
              <w:t>personal responsibility.</w:t>
            </w:r>
          </w:p>
        </w:tc>
        <w:tc>
          <w:tcPr>
            <w:tcW w:w="1755" w:type="dxa"/>
            <w:tcBorders>
              <w:left w:val="dashSmallGap" w:sz="8" w:space="0" w:color="000000"/>
              <w:right w:val="double" w:sz="2" w:space="0" w:color="000000"/>
            </w:tcBorders>
          </w:tcPr>
          <w:p w14:paraId="03B20FE5" w14:textId="77777777" w:rsidR="00904CC6" w:rsidRDefault="0053250A">
            <w:pPr>
              <w:pStyle w:val="TableParagraph"/>
              <w:spacing w:line="210" w:lineRule="exact"/>
              <w:ind w:left="134"/>
              <w:rPr>
                <w:sz w:val="21"/>
              </w:rPr>
            </w:pPr>
            <w:r>
              <w:rPr>
                <w:sz w:val="21"/>
              </w:rPr>
              <w:t>Work</w:t>
            </w:r>
            <w:r>
              <w:rPr>
                <w:spacing w:val="-2"/>
                <w:sz w:val="21"/>
              </w:rPr>
              <w:t xml:space="preserve"> </w:t>
            </w:r>
            <w:r>
              <w:rPr>
                <w:sz w:val="21"/>
              </w:rPr>
              <w:t>is</w:t>
            </w:r>
            <w:r>
              <w:rPr>
                <w:spacing w:val="-1"/>
                <w:sz w:val="21"/>
              </w:rPr>
              <w:t xml:space="preserve"> </w:t>
            </w:r>
            <w:r>
              <w:rPr>
                <w:spacing w:val="-2"/>
                <w:sz w:val="21"/>
              </w:rPr>
              <w:t>poorly</w:t>
            </w:r>
          </w:p>
          <w:p w14:paraId="61187AF6" w14:textId="77777777" w:rsidR="00904CC6" w:rsidRDefault="0053250A">
            <w:pPr>
              <w:pStyle w:val="TableParagraph"/>
              <w:spacing w:before="8" w:line="228" w:lineRule="auto"/>
              <w:ind w:left="134" w:right="102"/>
              <w:rPr>
                <w:sz w:val="21"/>
              </w:rPr>
            </w:pPr>
            <w:r>
              <w:rPr>
                <w:sz w:val="21"/>
              </w:rPr>
              <w:t xml:space="preserve">presented in a </w:t>
            </w:r>
            <w:r>
              <w:rPr>
                <w:spacing w:val="-2"/>
                <w:sz w:val="21"/>
              </w:rPr>
              <w:t xml:space="preserve">disjointed </w:t>
            </w:r>
            <w:r>
              <w:rPr>
                <w:sz w:val="21"/>
              </w:rPr>
              <w:t xml:space="preserve">manner. It is loosely, and at </w:t>
            </w:r>
            <w:r>
              <w:rPr>
                <w:spacing w:val="-4"/>
                <w:sz w:val="21"/>
              </w:rPr>
              <w:t xml:space="preserve">times </w:t>
            </w:r>
            <w:r>
              <w:rPr>
                <w:spacing w:val="-2"/>
                <w:sz w:val="21"/>
              </w:rPr>
              <w:t xml:space="preserve">incoherently, </w:t>
            </w:r>
            <w:r>
              <w:rPr>
                <w:sz w:val="21"/>
              </w:rPr>
              <w:t>structured,</w:t>
            </w:r>
            <w:r>
              <w:rPr>
                <w:spacing w:val="-10"/>
                <w:sz w:val="21"/>
              </w:rPr>
              <w:t xml:space="preserve"> </w:t>
            </w:r>
            <w:r>
              <w:rPr>
                <w:sz w:val="21"/>
              </w:rPr>
              <w:t>with information</w:t>
            </w:r>
            <w:r>
              <w:rPr>
                <w:spacing w:val="-15"/>
                <w:sz w:val="21"/>
              </w:rPr>
              <w:t xml:space="preserve"> </w:t>
            </w:r>
            <w:r>
              <w:rPr>
                <w:sz w:val="21"/>
              </w:rPr>
              <w:t xml:space="preserve">and ideas often </w:t>
            </w:r>
            <w:r>
              <w:rPr>
                <w:spacing w:val="-2"/>
                <w:sz w:val="21"/>
              </w:rPr>
              <w:t>poorly expressed.</w:t>
            </w:r>
          </w:p>
          <w:p w14:paraId="0332271B" w14:textId="77777777" w:rsidR="00904CC6" w:rsidRDefault="0053250A">
            <w:pPr>
              <w:pStyle w:val="TableParagraph"/>
              <w:spacing w:before="9" w:line="228" w:lineRule="auto"/>
              <w:ind w:left="134" w:right="40"/>
              <w:rPr>
                <w:sz w:val="21"/>
              </w:rPr>
            </w:pPr>
            <w:r>
              <w:rPr>
                <w:sz w:val="21"/>
              </w:rPr>
              <w:t xml:space="preserve">Weak use of language and/or </w:t>
            </w:r>
            <w:r>
              <w:rPr>
                <w:spacing w:val="-2"/>
                <w:sz w:val="21"/>
              </w:rPr>
              <w:t xml:space="preserve">inappropriate </w:t>
            </w:r>
            <w:r>
              <w:rPr>
                <w:sz w:val="21"/>
              </w:rPr>
              <w:t xml:space="preserve">style. Flawed approach to individual or group work, meeting only </w:t>
            </w:r>
            <w:r>
              <w:rPr>
                <w:spacing w:val="-2"/>
                <w:sz w:val="21"/>
              </w:rPr>
              <w:t xml:space="preserve">partial </w:t>
            </w:r>
            <w:r>
              <w:rPr>
                <w:sz w:val="21"/>
              </w:rPr>
              <w:t xml:space="preserve">obligations to others. Limited evidence of the skills for </w:t>
            </w:r>
            <w:r>
              <w:rPr>
                <w:spacing w:val="-2"/>
                <w:sz w:val="21"/>
              </w:rPr>
              <w:t xml:space="preserve">employment </w:t>
            </w:r>
            <w:r>
              <w:rPr>
                <w:sz w:val="21"/>
              </w:rPr>
              <w:t xml:space="preserve">requiring the </w:t>
            </w:r>
            <w:r>
              <w:rPr>
                <w:spacing w:val="-2"/>
                <w:sz w:val="21"/>
              </w:rPr>
              <w:t>exercise</w:t>
            </w:r>
            <w:r>
              <w:rPr>
                <w:spacing w:val="-13"/>
                <w:sz w:val="21"/>
              </w:rPr>
              <w:t xml:space="preserve"> </w:t>
            </w:r>
            <w:r>
              <w:rPr>
                <w:spacing w:val="-2"/>
                <w:sz w:val="21"/>
              </w:rPr>
              <w:t>of</w:t>
            </w:r>
            <w:r>
              <w:rPr>
                <w:spacing w:val="-13"/>
                <w:sz w:val="21"/>
              </w:rPr>
              <w:t xml:space="preserve"> </w:t>
            </w:r>
            <w:r>
              <w:rPr>
                <w:spacing w:val="-2"/>
                <w:sz w:val="21"/>
              </w:rPr>
              <w:t>some</w:t>
            </w:r>
          </w:p>
        </w:tc>
        <w:tc>
          <w:tcPr>
            <w:tcW w:w="1721" w:type="dxa"/>
            <w:tcBorders>
              <w:left w:val="double" w:sz="2" w:space="0" w:color="000000"/>
              <w:right w:val="dashSmallGap" w:sz="8" w:space="0" w:color="000000"/>
            </w:tcBorders>
          </w:tcPr>
          <w:p w14:paraId="3612F453" w14:textId="77777777" w:rsidR="00904CC6" w:rsidRDefault="0053250A">
            <w:pPr>
              <w:pStyle w:val="TableParagraph"/>
              <w:spacing w:line="210" w:lineRule="exact"/>
              <w:ind w:left="105"/>
              <w:rPr>
                <w:sz w:val="21"/>
              </w:rPr>
            </w:pPr>
            <w:r>
              <w:rPr>
                <w:sz w:val="21"/>
              </w:rPr>
              <w:t>Mostly</w:t>
            </w:r>
            <w:r>
              <w:rPr>
                <w:spacing w:val="-7"/>
                <w:sz w:val="21"/>
              </w:rPr>
              <w:t xml:space="preserve"> </w:t>
            </w:r>
            <w:r>
              <w:rPr>
                <w:spacing w:val="-2"/>
                <w:sz w:val="21"/>
              </w:rPr>
              <w:t>ordered</w:t>
            </w:r>
          </w:p>
          <w:p w14:paraId="1033F2DE" w14:textId="77777777" w:rsidR="00904CC6" w:rsidRDefault="0053250A">
            <w:pPr>
              <w:pStyle w:val="TableParagraph"/>
              <w:spacing w:before="8" w:line="228" w:lineRule="auto"/>
              <w:ind w:left="105" w:right="33"/>
              <w:rPr>
                <w:sz w:val="21"/>
              </w:rPr>
            </w:pPr>
            <w:r>
              <w:rPr>
                <w:sz w:val="21"/>
              </w:rPr>
              <w:t>presentation</w:t>
            </w:r>
            <w:r>
              <w:rPr>
                <w:spacing w:val="-15"/>
                <w:sz w:val="21"/>
              </w:rPr>
              <w:t xml:space="preserve"> </w:t>
            </w:r>
            <w:r>
              <w:rPr>
                <w:sz w:val="21"/>
              </w:rPr>
              <w:t>and structure in which relevant ideas / concepts are</w:t>
            </w:r>
            <w:r>
              <w:rPr>
                <w:spacing w:val="-4"/>
                <w:sz w:val="21"/>
              </w:rPr>
              <w:t xml:space="preserve"> </w:t>
            </w:r>
            <w:r>
              <w:rPr>
                <w:sz w:val="21"/>
              </w:rPr>
              <w:t xml:space="preserve">reasonably </w:t>
            </w:r>
            <w:r>
              <w:rPr>
                <w:spacing w:val="-2"/>
                <w:sz w:val="21"/>
              </w:rPr>
              <w:t>expressed.</w:t>
            </w:r>
            <w:r>
              <w:rPr>
                <w:spacing w:val="-13"/>
                <w:sz w:val="21"/>
              </w:rPr>
              <w:t xml:space="preserve"> </w:t>
            </w:r>
            <w:r>
              <w:rPr>
                <w:spacing w:val="-2"/>
                <w:sz w:val="21"/>
              </w:rPr>
              <w:t xml:space="preserve">Work </w:t>
            </w:r>
            <w:r>
              <w:rPr>
                <w:sz w:val="21"/>
              </w:rPr>
              <w:t xml:space="preserve">may lack </w:t>
            </w:r>
            <w:r>
              <w:rPr>
                <w:spacing w:val="-2"/>
                <w:sz w:val="21"/>
              </w:rPr>
              <w:t xml:space="preserve">coherence </w:t>
            </w:r>
            <w:r>
              <w:rPr>
                <w:sz w:val="21"/>
              </w:rPr>
              <w:t>and/or accuracy in places. Can work</w:t>
            </w:r>
            <w:r>
              <w:rPr>
                <w:spacing w:val="-7"/>
                <w:sz w:val="21"/>
              </w:rPr>
              <w:t xml:space="preserve"> </w:t>
            </w:r>
            <w:r>
              <w:rPr>
                <w:sz w:val="21"/>
              </w:rPr>
              <w:t>as</w:t>
            </w:r>
            <w:r>
              <w:rPr>
                <w:spacing w:val="-6"/>
                <w:sz w:val="21"/>
              </w:rPr>
              <w:t xml:space="preserve"> </w:t>
            </w:r>
            <w:r>
              <w:rPr>
                <w:sz w:val="21"/>
              </w:rPr>
              <w:t>part</w:t>
            </w:r>
            <w:r>
              <w:rPr>
                <w:spacing w:val="-8"/>
                <w:sz w:val="21"/>
              </w:rPr>
              <w:t xml:space="preserve"> </w:t>
            </w:r>
            <w:r>
              <w:rPr>
                <w:sz w:val="21"/>
              </w:rPr>
              <w:t>of</w:t>
            </w:r>
            <w:r>
              <w:rPr>
                <w:spacing w:val="-7"/>
                <w:sz w:val="21"/>
              </w:rPr>
              <w:t xml:space="preserve"> </w:t>
            </w:r>
            <w:r>
              <w:rPr>
                <w:sz w:val="21"/>
              </w:rPr>
              <w:t xml:space="preserve">a group, meeting most obligations to others but perhaps with </w:t>
            </w:r>
            <w:r>
              <w:rPr>
                <w:spacing w:val="-2"/>
                <w:sz w:val="21"/>
              </w:rPr>
              <w:t xml:space="preserve">limited </w:t>
            </w:r>
            <w:r>
              <w:rPr>
                <w:sz w:val="21"/>
              </w:rPr>
              <w:t xml:space="preserve">involvement in group activities. </w:t>
            </w:r>
            <w:r>
              <w:rPr>
                <w:spacing w:val="-2"/>
                <w:sz w:val="21"/>
              </w:rPr>
              <w:t xml:space="preserve">Demonstrates </w:t>
            </w:r>
            <w:r>
              <w:rPr>
                <w:sz w:val="21"/>
              </w:rPr>
              <w:t xml:space="preserve">the basic skills for employment requiring the </w:t>
            </w:r>
            <w:r>
              <w:rPr>
                <w:spacing w:val="-2"/>
                <w:sz w:val="21"/>
              </w:rPr>
              <w:t>exercise</w:t>
            </w:r>
            <w:r>
              <w:rPr>
                <w:spacing w:val="-13"/>
                <w:sz w:val="21"/>
              </w:rPr>
              <w:t xml:space="preserve"> </w:t>
            </w:r>
            <w:r>
              <w:rPr>
                <w:spacing w:val="-2"/>
                <w:sz w:val="21"/>
              </w:rPr>
              <w:t>of</w:t>
            </w:r>
            <w:r>
              <w:rPr>
                <w:spacing w:val="-13"/>
                <w:sz w:val="21"/>
              </w:rPr>
              <w:t xml:space="preserve"> </w:t>
            </w:r>
            <w:r>
              <w:rPr>
                <w:spacing w:val="-2"/>
                <w:sz w:val="21"/>
              </w:rPr>
              <w:t xml:space="preserve">some personal responsibility, </w:t>
            </w:r>
            <w:r>
              <w:rPr>
                <w:sz w:val="21"/>
              </w:rPr>
              <w:t>with</w:t>
            </w:r>
            <w:r>
              <w:rPr>
                <w:spacing w:val="-7"/>
                <w:sz w:val="21"/>
              </w:rPr>
              <w:t xml:space="preserve"> </w:t>
            </w:r>
            <w:r>
              <w:rPr>
                <w:sz w:val="21"/>
              </w:rPr>
              <w:t xml:space="preserve">some areas of minor </w:t>
            </w:r>
            <w:r>
              <w:rPr>
                <w:spacing w:val="-2"/>
                <w:sz w:val="21"/>
              </w:rPr>
              <w:t>weakness.</w:t>
            </w:r>
          </w:p>
        </w:tc>
        <w:tc>
          <w:tcPr>
            <w:tcW w:w="1747" w:type="dxa"/>
            <w:tcBorders>
              <w:left w:val="dashSmallGap" w:sz="8" w:space="0" w:color="000000"/>
              <w:right w:val="dashSmallGap" w:sz="8" w:space="0" w:color="000000"/>
            </w:tcBorders>
          </w:tcPr>
          <w:p w14:paraId="33F8E98B" w14:textId="77777777" w:rsidR="00904CC6" w:rsidRDefault="0053250A">
            <w:pPr>
              <w:pStyle w:val="TableParagraph"/>
              <w:spacing w:line="210" w:lineRule="exact"/>
              <w:ind w:left="134"/>
              <w:rPr>
                <w:sz w:val="21"/>
              </w:rPr>
            </w:pPr>
            <w:r>
              <w:rPr>
                <w:sz w:val="21"/>
              </w:rPr>
              <w:t>Mostly</w:t>
            </w:r>
            <w:r>
              <w:rPr>
                <w:spacing w:val="-5"/>
                <w:sz w:val="21"/>
              </w:rPr>
              <w:t xml:space="preserve"> </w:t>
            </w:r>
            <w:r>
              <w:rPr>
                <w:spacing w:val="-2"/>
                <w:sz w:val="21"/>
              </w:rPr>
              <w:t>coherent,</w:t>
            </w:r>
          </w:p>
          <w:p w14:paraId="6F244A7E" w14:textId="77777777" w:rsidR="00904CC6" w:rsidRDefault="0053250A">
            <w:pPr>
              <w:pStyle w:val="TableParagraph"/>
              <w:spacing w:before="8" w:line="228" w:lineRule="auto"/>
              <w:ind w:left="134" w:right="1"/>
              <w:rPr>
                <w:sz w:val="21"/>
              </w:rPr>
            </w:pPr>
            <w:r>
              <w:rPr>
                <w:sz w:val="21"/>
              </w:rPr>
              <w:t>organised and accurate work,in a suitable structure and is for the most</w:t>
            </w:r>
            <w:r>
              <w:rPr>
                <w:spacing w:val="-7"/>
                <w:sz w:val="21"/>
              </w:rPr>
              <w:t xml:space="preserve"> </w:t>
            </w:r>
            <w:r>
              <w:rPr>
                <w:sz w:val="21"/>
              </w:rPr>
              <w:t xml:space="preserve">part </w:t>
            </w:r>
            <w:r>
              <w:rPr>
                <w:spacing w:val="-2"/>
                <w:sz w:val="21"/>
              </w:rPr>
              <w:t xml:space="preserve">clearly </w:t>
            </w:r>
            <w:r>
              <w:rPr>
                <w:sz w:val="21"/>
              </w:rPr>
              <w:t xml:space="preserve">expressed. Can work effectively </w:t>
            </w:r>
            <w:r>
              <w:rPr>
                <w:spacing w:val="-2"/>
                <w:sz w:val="21"/>
              </w:rPr>
              <w:t xml:space="preserve">independently </w:t>
            </w:r>
            <w:r>
              <w:rPr>
                <w:sz w:val="21"/>
              </w:rPr>
              <w:t xml:space="preserve">and/or as partof a team, with </w:t>
            </w:r>
            <w:r>
              <w:rPr>
                <w:spacing w:val="-2"/>
                <w:sz w:val="21"/>
              </w:rPr>
              <w:t>clear</w:t>
            </w:r>
            <w:r>
              <w:rPr>
                <w:spacing w:val="80"/>
                <w:sz w:val="21"/>
              </w:rPr>
              <w:t xml:space="preserve"> </w:t>
            </w:r>
            <w:r>
              <w:rPr>
                <w:sz w:val="21"/>
              </w:rPr>
              <w:t xml:space="preserve">contribution to group activities. </w:t>
            </w:r>
            <w:r>
              <w:rPr>
                <w:spacing w:val="-2"/>
                <w:sz w:val="21"/>
              </w:rPr>
              <w:t>Demonstrates</w:t>
            </w:r>
            <w:r>
              <w:rPr>
                <w:sz w:val="21"/>
              </w:rPr>
              <w:t xml:space="preserve"> the skills for </w:t>
            </w:r>
            <w:r>
              <w:rPr>
                <w:spacing w:val="-2"/>
                <w:sz w:val="21"/>
              </w:rPr>
              <w:t xml:space="preserve">employment </w:t>
            </w:r>
            <w:r>
              <w:rPr>
                <w:sz w:val="21"/>
              </w:rPr>
              <w:t>requiring the exercise</w:t>
            </w:r>
            <w:r>
              <w:rPr>
                <w:spacing w:val="-15"/>
                <w:sz w:val="21"/>
              </w:rPr>
              <w:t xml:space="preserve"> </w:t>
            </w:r>
            <w:r>
              <w:rPr>
                <w:sz w:val="21"/>
              </w:rPr>
              <w:t>of</w:t>
            </w:r>
            <w:r>
              <w:rPr>
                <w:spacing w:val="-15"/>
                <w:sz w:val="21"/>
              </w:rPr>
              <w:t xml:space="preserve"> </w:t>
            </w:r>
            <w:r>
              <w:rPr>
                <w:sz w:val="21"/>
              </w:rPr>
              <w:t xml:space="preserve">some </w:t>
            </w:r>
            <w:r>
              <w:rPr>
                <w:spacing w:val="-2"/>
                <w:sz w:val="21"/>
              </w:rPr>
              <w:t xml:space="preserve">personal responsibility, </w:t>
            </w:r>
            <w:r>
              <w:rPr>
                <w:sz w:val="21"/>
              </w:rPr>
              <w:t xml:space="preserve">with some areas of strength and some of minor </w:t>
            </w:r>
            <w:r>
              <w:rPr>
                <w:spacing w:val="-2"/>
                <w:sz w:val="21"/>
              </w:rPr>
              <w:t>weakness.</w:t>
            </w:r>
          </w:p>
        </w:tc>
        <w:tc>
          <w:tcPr>
            <w:tcW w:w="1731" w:type="dxa"/>
            <w:tcBorders>
              <w:left w:val="dashSmallGap" w:sz="8" w:space="0" w:color="000000"/>
              <w:right w:val="dashSmallGap" w:sz="8" w:space="0" w:color="000000"/>
            </w:tcBorders>
          </w:tcPr>
          <w:p w14:paraId="5E4AAB2C" w14:textId="77777777" w:rsidR="00904CC6" w:rsidRDefault="0053250A">
            <w:pPr>
              <w:pStyle w:val="TableParagraph"/>
              <w:spacing w:line="210" w:lineRule="exact"/>
              <w:ind w:left="118"/>
              <w:rPr>
                <w:sz w:val="21"/>
              </w:rPr>
            </w:pPr>
            <w:r>
              <w:rPr>
                <w:sz w:val="21"/>
              </w:rPr>
              <w:t>Work</w:t>
            </w:r>
            <w:r>
              <w:rPr>
                <w:spacing w:val="-2"/>
                <w:sz w:val="21"/>
              </w:rPr>
              <w:t xml:space="preserve"> </w:t>
            </w:r>
            <w:r>
              <w:rPr>
                <w:spacing w:val="-5"/>
                <w:sz w:val="21"/>
              </w:rPr>
              <w:t>is</w:t>
            </w:r>
          </w:p>
          <w:p w14:paraId="7195AA4C" w14:textId="77777777" w:rsidR="00904CC6" w:rsidRDefault="0053250A">
            <w:pPr>
              <w:pStyle w:val="TableParagraph"/>
              <w:spacing w:before="8" w:line="228" w:lineRule="auto"/>
              <w:ind w:left="118" w:right="2"/>
              <w:rPr>
                <w:sz w:val="21"/>
              </w:rPr>
            </w:pPr>
            <w:r>
              <w:rPr>
                <w:spacing w:val="-2"/>
                <w:sz w:val="21"/>
              </w:rPr>
              <w:t xml:space="preserve">accurate, </w:t>
            </w:r>
            <w:r>
              <w:rPr>
                <w:sz w:val="21"/>
              </w:rPr>
              <w:t xml:space="preserve">coherent, fluent, </w:t>
            </w:r>
            <w:r>
              <w:rPr>
                <w:spacing w:val="-2"/>
                <w:sz w:val="21"/>
              </w:rPr>
              <w:t xml:space="preserve">well-structured </w:t>
            </w:r>
            <w:r>
              <w:rPr>
                <w:sz w:val="21"/>
              </w:rPr>
              <w:t xml:space="preserve">and organised. Can work </w:t>
            </w:r>
            <w:r>
              <w:rPr>
                <w:spacing w:val="-2"/>
                <w:sz w:val="21"/>
              </w:rPr>
              <w:t xml:space="preserve">effectively independently </w:t>
            </w:r>
            <w:r>
              <w:rPr>
                <w:sz w:val="21"/>
              </w:rPr>
              <w:t>and/or as part</w:t>
            </w:r>
            <w:r>
              <w:rPr>
                <w:spacing w:val="-1"/>
                <w:sz w:val="21"/>
              </w:rPr>
              <w:t xml:space="preserve"> </w:t>
            </w:r>
            <w:r>
              <w:rPr>
                <w:sz w:val="21"/>
              </w:rPr>
              <w:t>of a</w:t>
            </w:r>
            <w:r>
              <w:rPr>
                <w:spacing w:val="-12"/>
                <w:sz w:val="21"/>
              </w:rPr>
              <w:t xml:space="preserve"> </w:t>
            </w:r>
            <w:r>
              <w:rPr>
                <w:sz w:val="21"/>
              </w:rPr>
              <w:t>team,</w:t>
            </w:r>
            <w:r>
              <w:rPr>
                <w:spacing w:val="-15"/>
                <w:sz w:val="21"/>
              </w:rPr>
              <w:t xml:space="preserve"> </w:t>
            </w:r>
            <w:r>
              <w:rPr>
                <w:sz w:val="21"/>
              </w:rPr>
              <w:t>with</w:t>
            </w:r>
            <w:r>
              <w:rPr>
                <w:spacing w:val="-11"/>
                <w:sz w:val="21"/>
              </w:rPr>
              <w:t xml:space="preserve"> </w:t>
            </w:r>
            <w:r>
              <w:rPr>
                <w:sz w:val="21"/>
              </w:rPr>
              <w:t xml:space="preserve">very </w:t>
            </w:r>
            <w:r>
              <w:rPr>
                <w:spacing w:val="-4"/>
                <w:sz w:val="21"/>
              </w:rPr>
              <w:t>good</w:t>
            </w:r>
            <w:r>
              <w:rPr>
                <w:spacing w:val="40"/>
                <w:sz w:val="21"/>
              </w:rPr>
              <w:t xml:space="preserve"> </w:t>
            </w:r>
            <w:r>
              <w:rPr>
                <w:sz w:val="21"/>
              </w:rPr>
              <w:t xml:space="preserve">contribution to group activities. </w:t>
            </w:r>
            <w:r>
              <w:rPr>
                <w:spacing w:val="-2"/>
                <w:sz w:val="21"/>
              </w:rPr>
              <w:t xml:space="preserve">Demonstrates </w:t>
            </w:r>
            <w:r>
              <w:rPr>
                <w:sz w:val="21"/>
              </w:rPr>
              <w:t>very good skills for employment requiring the exercise</w:t>
            </w:r>
            <w:r>
              <w:rPr>
                <w:spacing w:val="-15"/>
                <w:sz w:val="21"/>
              </w:rPr>
              <w:t xml:space="preserve"> </w:t>
            </w:r>
            <w:r>
              <w:rPr>
                <w:sz w:val="21"/>
              </w:rPr>
              <w:t>of</w:t>
            </w:r>
            <w:r>
              <w:rPr>
                <w:spacing w:val="-15"/>
                <w:sz w:val="21"/>
              </w:rPr>
              <w:t xml:space="preserve"> </w:t>
            </w:r>
            <w:r>
              <w:rPr>
                <w:sz w:val="21"/>
              </w:rPr>
              <w:t xml:space="preserve">some </w:t>
            </w:r>
            <w:r>
              <w:rPr>
                <w:spacing w:val="-2"/>
                <w:sz w:val="21"/>
              </w:rPr>
              <w:t xml:space="preserve">personal responsibility, </w:t>
            </w:r>
            <w:r>
              <w:rPr>
                <w:sz w:val="21"/>
              </w:rPr>
              <w:t>with just occasional</w:t>
            </w:r>
            <w:r>
              <w:rPr>
                <w:spacing w:val="-15"/>
                <w:sz w:val="21"/>
              </w:rPr>
              <w:t xml:space="preserve"> </w:t>
            </w:r>
            <w:r>
              <w:rPr>
                <w:sz w:val="21"/>
              </w:rPr>
              <w:t xml:space="preserve">minor </w:t>
            </w:r>
            <w:r>
              <w:rPr>
                <w:spacing w:val="-2"/>
                <w:sz w:val="21"/>
              </w:rPr>
              <w:t>weakness.</w:t>
            </w:r>
          </w:p>
        </w:tc>
        <w:tc>
          <w:tcPr>
            <w:tcW w:w="1747" w:type="dxa"/>
            <w:tcBorders>
              <w:left w:val="dashSmallGap" w:sz="8" w:space="0" w:color="000000"/>
              <w:right w:val="dashSmallGap" w:sz="8" w:space="0" w:color="000000"/>
            </w:tcBorders>
          </w:tcPr>
          <w:p w14:paraId="15B3145B" w14:textId="77777777" w:rsidR="00904CC6" w:rsidRDefault="0053250A">
            <w:pPr>
              <w:pStyle w:val="TableParagraph"/>
              <w:spacing w:line="210" w:lineRule="exact"/>
              <w:ind w:left="132"/>
              <w:rPr>
                <w:sz w:val="21"/>
              </w:rPr>
            </w:pPr>
            <w:r>
              <w:rPr>
                <w:sz w:val="21"/>
              </w:rPr>
              <w:t>Work</w:t>
            </w:r>
            <w:r>
              <w:rPr>
                <w:spacing w:val="-2"/>
                <w:sz w:val="21"/>
              </w:rPr>
              <w:t xml:space="preserve"> </w:t>
            </w:r>
            <w:r>
              <w:rPr>
                <w:spacing w:val="-5"/>
                <w:sz w:val="21"/>
              </w:rPr>
              <w:t>is</w:t>
            </w:r>
          </w:p>
          <w:p w14:paraId="1220AC85" w14:textId="77777777" w:rsidR="00904CC6" w:rsidRDefault="0053250A">
            <w:pPr>
              <w:pStyle w:val="TableParagraph"/>
              <w:spacing w:before="8" w:line="228" w:lineRule="auto"/>
              <w:ind w:left="132" w:right="265"/>
              <w:rPr>
                <w:sz w:val="21"/>
              </w:rPr>
            </w:pPr>
            <w:r>
              <w:rPr>
                <w:spacing w:val="-2"/>
                <w:sz w:val="21"/>
              </w:rPr>
              <w:t>coherent,</w:t>
            </w:r>
            <w:r>
              <w:rPr>
                <w:spacing w:val="-13"/>
                <w:sz w:val="21"/>
              </w:rPr>
              <w:t xml:space="preserve"> </w:t>
            </w:r>
            <w:r>
              <w:rPr>
                <w:spacing w:val="-2"/>
                <w:sz w:val="21"/>
              </w:rPr>
              <w:t xml:space="preserve">very </w:t>
            </w:r>
            <w:r>
              <w:rPr>
                <w:sz w:val="21"/>
              </w:rPr>
              <w:t xml:space="preserve">f luent and is </w:t>
            </w:r>
            <w:r>
              <w:rPr>
                <w:spacing w:val="-2"/>
                <w:sz w:val="21"/>
              </w:rPr>
              <w:t xml:space="preserve">presented </w:t>
            </w:r>
            <w:r>
              <w:rPr>
                <w:spacing w:val="-4"/>
                <w:sz w:val="21"/>
              </w:rPr>
              <w:t xml:space="preserve">professionally. </w:t>
            </w:r>
            <w:r>
              <w:rPr>
                <w:sz w:val="21"/>
              </w:rPr>
              <w:t xml:space="preserve">Can work </w:t>
            </w:r>
            <w:r>
              <w:rPr>
                <w:spacing w:val="-2"/>
                <w:sz w:val="21"/>
              </w:rPr>
              <w:t>effectively independently</w:t>
            </w:r>
          </w:p>
          <w:p w14:paraId="0A872C68" w14:textId="77777777" w:rsidR="00904CC6" w:rsidRDefault="0053250A">
            <w:pPr>
              <w:pStyle w:val="TableParagraph"/>
              <w:spacing w:before="2" w:line="228" w:lineRule="auto"/>
              <w:ind w:left="132" w:right="32"/>
              <w:rPr>
                <w:sz w:val="21"/>
              </w:rPr>
            </w:pPr>
            <w:r>
              <w:rPr>
                <w:sz w:val="21"/>
              </w:rPr>
              <w:t>and/or</w:t>
            </w:r>
            <w:r>
              <w:rPr>
                <w:spacing w:val="-3"/>
                <w:sz w:val="21"/>
              </w:rPr>
              <w:t xml:space="preserve"> </w:t>
            </w:r>
            <w:r>
              <w:rPr>
                <w:sz w:val="21"/>
              </w:rPr>
              <w:t>as</w:t>
            </w:r>
            <w:r>
              <w:rPr>
                <w:spacing w:val="-2"/>
                <w:sz w:val="21"/>
              </w:rPr>
              <w:t xml:space="preserve"> </w:t>
            </w:r>
            <w:r>
              <w:rPr>
                <w:sz w:val="21"/>
              </w:rPr>
              <w:t>part</w:t>
            </w:r>
            <w:r>
              <w:rPr>
                <w:spacing w:val="-4"/>
                <w:sz w:val="21"/>
              </w:rPr>
              <w:t xml:space="preserve"> </w:t>
            </w:r>
            <w:r>
              <w:rPr>
                <w:sz w:val="21"/>
              </w:rPr>
              <w:t xml:space="preserve">of a team, with an </w:t>
            </w:r>
            <w:r>
              <w:rPr>
                <w:spacing w:val="-2"/>
                <w:sz w:val="21"/>
              </w:rPr>
              <w:t xml:space="preserve">excellent </w:t>
            </w:r>
            <w:r>
              <w:rPr>
                <w:sz w:val="21"/>
              </w:rPr>
              <w:t xml:space="preserve">contribution to group activities. </w:t>
            </w:r>
            <w:r>
              <w:rPr>
                <w:spacing w:val="-2"/>
                <w:sz w:val="21"/>
              </w:rPr>
              <w:t xml:space="preserve">Demonstrates </w:t>
            </w:r>
            <w:r>
              <w:rPr>
                <w:sz w:val="21"/>
              </w:rPr>
              <w:t xml:space="preserve">excellent skills for employment requiring the </w:t>
            </w:r>
            <w:r>
              <w:rPr>
                <w:spacing w:val="-2"/>
                <w:sz w:val="21"/>
              </w:rPr>
              <w:t>exercise</w:t>
            </w:r>
            <w:r>
              <w:rPr>
                <w:spacing w:val="-13"/>
                <w:sz w:val="21"/>
              </w:rPr>
              <w:t xml:space="preserve"> </w:t>
            </w:r>
            <w:r>
              <w:rPr>
                <w:spacing w:val="-2"/>
                <w:sz w:val="21"/>
              </w:rPr>
              <w:t>of</w:t>
            </w:r>
            <w:r>
              <w:rPr>
                <w:spacing w:val="-13"/>
                <w:sz w:val="21"/>
              </w:rPr>
              <w:t xml:space="preserve"> </w:t>
            </w:r>
            <w:r>
              <w:rPr>
                <w:spacing w:val="-2"/>
                <w:sz w:val="21"/>
              </w:rPr>
              <w:t xml:space="preserve">some personal responsibility </w:t>
            </w:r>
            <w:r>
              <w:rPr>
                <w:sz w:val="21"/>
              </w:rPr>
              <w:t xml:space="preserve">with an appetite for f urther </w:t>
            </w:r>
            <w:r>
              <w:rPr>
                <w:spacing w:val="-2"/>
                <w:sz w:val="21"/>
              </w:rPr>
              <w:t>development.</w:t>
            </w:r>
          </w:p>
        </w:tc>
        <w:tc>
          <w:tcPr>
            <w:tcW w:w="1740" w:type="dxa"/>
            <w:tcBorders>
              <w:left w:val="dashSmallGap" w:sz="8" w:space="0" w:color="000000"/>
            </w:tcBorders>
          </w:tcPr>
          <w:p w14:paraId="7EBF4D32" w14:textId="77777777" w:rsidR="00904CC6" w:rsidRDefault="0053250A">
            <w:pPr>
              <w:pStyle w:val="TableParagraph"/>
              <w:spacing w:line="210" w:lineRule="exact"/>
              <w:ind w:left="113"/>
              <w:rPr>
                <w:sz w:val="21"/>
              </w:rPr>
            </w:pPr>
            <w:r>
              <w:rPr>
                <w:sz w:val="21"/>
              </w:rPr>
              <w:t>Work</w:t>
            </w:r>
            <w:r>
              <w:rPr>
                <w:spacing w:val="-2"/>
                <w:sz w:val="21"/>
              </w:rPr>
              <w:t xml:space="preserve"> </w:t>
            </w:r>
            <w:r>
              <w:rPr>
                <w:spacing w:val="-5"/>
                <w:sz w:val="21"/>
              </w:rPr>
              <w:t>is</w:t>
            </w:r>
          </w:p>
          <w:p w14:paraId="0C0178F1" w14:textId="77777777" w:rsidR="00904CC6" w:rsidRDefault="0053250A">
            <w:pPr>
              <w:pStyle w:val="TableParagraph"/>
              <w:spacing w:before="8" w:line="228" w:lineRule="auto"/>
              <w:ind w:left="113" w:right="211"/>
              <w:rPr>
                <w:sz w:val="21"/>
              </w:rPr>
            </w:pPr>
            <w:r>
              <w:rPr>
                <w:spacing w:val="-2"/>
                <w:sz w:val="21"/>
              </w:rPr>
              <w:t xml:space="preserve">accurate, exceptionally </w:t>
            </w:r>
            <w:r>
              <w:rPr>
                <w:sz w:val="21"/>
              </w:rPr>
              <w:t xml:space="preserve">coherent, very f luent and </w:t>
            </w:r>
            <w:r>
              <w:rPr>
                <w:spacing w:val="-2"/>
                <w:sz w:val="21"/>
              </w:rPr>
              <w:t>presented</w:t>
            </w:r>
            <w:r>
              <w:rPr>
                <w:spacing w:val="-13"/>
                <w:sz w:val="21"/>
              </w:rPr>
              <w:t xml:space="preserve"> </w:t>
            </w:r>
            <w:r>
              <w:rPr>
                <w:spacing w:val="-2"/>
                <w:sz w:val="21"/>
              </w:rPr>
              <w:t xml:space="preserve">well. </w:t>
            </w:r>
            <w:r>
              <w:rPr>
                <w:sz w:val="21"/>
              </w:rPr>
              <w:t xml:space="preserve">Can work </w:t>
            </w:r>
            <w:r>
              <w:rPr>
                <w:spacing w:val="-2"/>
                <w:sz w:val="21"/>
              </w:rPr>
              <w:t>effectively independently</w:t>
            </w:r>
          </w:p>
          <w:p w14:paraId="2F89801B" w14:textId="77777777" w:rsidR="00904CC6" w:rsidRDefault="0053250A">
            <w:pPr>
              <w:pStyle w:val="TableParagraph"/>
              <w:spacing w:before="3" w:line="228" w:lineRule="auto"/>
              <w:ind w:left="113" w:right="46"/>
              <w:rPr>
                <w:sz w:val="21"/>
              </w:rPr>
            </w:pPr>
            <w:r>
              <w:rPr>
                <w:sz w:val="21"/>
              </w:rPr>
              <w:t>and/or as</w:t>
            </w:r>
            <w:r>
              <w:rPr>
                <w:spacing w:val="-2"/>
                <w:sz w:val="21"/>
              </w:rPr>
              <w:t xml:space="preserve"> </w:t>
            </w:r>
            <w:r>
              <w:rPr>
                <w:sz w:val="21"/>
              </w:rPr>
              <w:t>part</w:t>
            </w:r>
            <w:r>
              <w:rPr>
                <w:spacing w:val="-10"/>
                <w:sz w:val="21"/>
              </w:rPr>
              <w:t xml:space="preserve"> </w:t>
            </w:r>
            <w:r>
              <w:rPr>
                <w:sz w:val="21"/>
              </w:rPr>
              <w:t xml:space="preserve">of a team, with an </w:t>
            </w:r>
            <w:r>
              <w:rPr>
                <w:spacing w:val="-2"/>
                <w:sz w:val="21"/>
              </w:rPr>
              <w:t xml:space="preserve">exceptional </w:t>
            </w:r>
            <w:r>
              <w:rPr>
                <w:sz w:val="21"/>
              </w:rPr>
              <w:t xml:space="preserve">contribution to group activities. </w:t>
            </w:r>
            <w:r>
              <w:rPr>
                <w:spacing w:val="-2"/>
                <w:sz w:val="21"/>
              </w:rPr>
              <w:t>Demonstrates exceptional</w:t>
            </w:r>
            <w:r>
              <w:rPr>
                <w:spacing w:val="-13"/>
                <w:sz w:val="21"/>
              </w:rPr>
              <w:t xml:space="preserve"> </w:t>
            </w:r>
            <w:r>
              <w:rPr>
                <w:spacing w:val="-2"/>
                <w:sz w:val="21"/>
              </w:rPr>
              <w:t xml:space="preserve">skills </w:t>
            </w:r>
            <w:r>
              <w:rPr>
                <w:sz w:val="21"/>
              </w:rPr>
              <w:t xml:space="preserve">for employment requiring the </w:t>
            </w:r>
            <w:r>
              <w:rPr>
                <w:spacing w:val="-2"/>
                <w:sz w:val="21"/>
              </w:rPr>
              <w:t>exercise</w:t>
            </w:r>
            <w:r>
              <w:rPr>
                <w:spacing w:val="-13"/>
                <w:sz w:val="21"/>
              </w:rPr>
              <w:t xml:space="preserve"> </w:t>
            </w:r>
            <w:r>
              <w:rPr>
                <w:spacing w:val="-2"/>
                <w:sz w:val="21"/>
              </w:rPr>
              <w:t>of</w:t>
            </w:r>
            <w:r>
              <w:rPr>
                <w:spacing w:val="-13"/>
                <w:sz w:val="21"/>
              </w:rPr>
              <w:t xml:space="preserve"> </w:t>
            </w:r>
            <w:r>
              <w:rPr>
                <w:spacing w:val="-2"/>
                <w:sz w:val="21"/>
              </w:rPr>
              <w:t xml:space="preserve">some personal responsibility </w:t>
            </w:r>
            <w:r>
              <w:rPr>
                <w:sz w:val="21"/>
              </w:rPr>
              <w:t xml:space="preserve">with an appetite for f urther </w:t>
            </w:r>
            <w:r>
              <w:rPr>
                <w:spacing w:val="-2"/>
                <w:sz w:val="21"/>
              </w:rPr>
              <w:t>development.</w:t>
            </w:r>
          </w:p>
        </w:tc>
      </w:tr>
    </w:tbl>
    <w:p w14:paraId="473294B2" w14:textId="77777777" w:rsidR="00904CC6" w:rsidRDefault="00904CC6">
      <w:pPr>
        <w:spacing w:line="228" w:lineRule="auto"/>
        <w:rPr>
          <w:sz w:val="21"/>
        </w:rPr>
        <w:sectPr w:rsidR="00904CC6">
          <w:footerReference w:type="default" r:id="rId12"/>
          <w:pgSz w:w="16850" w:h="11890" w:orient="landscape"/>
          <w:pgMar w:top="700" w:right="2020" w:bottom="280" w:left="600" w:header="0" w:footer="0" w:gutter="0"/>
          <w:cols w:space="720"/>
        </w:sect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5"/>
        <w:gridCol w:w="1741"/>
        <w:gridCol w:w="1735"/>
        <w:gridCol w:w="1744"/>
        <w:gridCol w:w="1730"/>
        <w:gridCol w:w="1745"/>
        <w:gridCol w:w="1736"/>
      </w:tblGrid>
      <w:tr w:rsidR="00904CC6" w14:paraId="1FEE2A27" w14:textId="77777777">
        <w:trPr>
          <w:trHeight w:val="395"/>
        </w:trPr>
        <w:tc>
          <w:tcPr>
            <w:tcW w:w="1746" w:type="dxa"/>
            <w:shd w:val="clear" w:color="auto" w:fill="8DB3E0"/>
          </w:tcPr>
          <w:p w14:paraId="7A7F3F30" w14:textId="77777777" w:rsidR="00904CC6" w:rsidRDefault="0053250A">
            <w:pPr>
              <w:pStyle w:val="TableParagraph"/>
              <w:spacing w:before="5"/>
              <w:ind w:left="126"/>
              <w:rPr>
                <w:b/>
                <w:sz w:val="17"/>
              </w:rPr>
            </w:pPr>
            <w:r>
              <w:rPr>
                <w:b/>
                <w:w w:val="105"/>
                <w:sz w:val="17"/>
              </w:rPr>
              <w:lastRenderedPageBreak/>
              <w:t>Level</w:t>
            </w:r>
            <w:r>
              <w:rPr>
                <w:b/>
                <w:spacing w:val="-5"/>
                <w:w w:val="105"/>
                <w:sz w:val="17"/>
              </w:rPr>
              <w:t xml:space="preserve"> </w:t>
            </w:r>
            <w:r>
              <w:rPr>
                <w:b/>
                <w:spacing w:val="-12"/>
                <w:w w:val="105"/>
                <w:sz w:val="17"/>
              </w:rPr>
              <w:t>4</w:t>
            </w:r>
          </w:p>
        </w:tc>
        <w:tc>
          <w:tcPr>
            <w:tcW w:w="1725" w:type="dxa"/>
            <w:shd w:val="clear" w:color="auto" w:fill="8DB3E0"/>
          </w:tcPr>
          <w:p w14:paraId="7EA7FC0F" w14:textId="77777777" w:rsidR="00904CC6" w:rsidRDefault="0053250A">
            <w:pPr>
              <w:pStyle w:val="TableParagraph"/>
              <w:spacing w:before="104"/>
              <w:ind w:left="595" w:right="559"/>
              <w:jc w:val="center"/>
              <w:rPr>
                <w:b/>
                <w:sz w:val="17"/>
              </w:rPr>
            </w:pPr>
            <w:r>
              <w:rPr>
                <w:b/>
                <w:spacing w:val="-4"/>
                <w:w w:val="105"/>
                <w:sz w:val="17"/>
              </w:rPr>
              <w:t>FAIL</w:t>
            </w:r>
          </w:p>
        </w:tc>
        <w:tc>
          <w:tcPr>
            <w:tcW w:w="1741" w:type="dxa"/>
            <w:shd w:val="clear" w:color="auto" w:fill="8DB3E0"/>
          </w:tcPr>
          <w:p w14:paraId="0D7DD3BF" w14:textId="77777777" w:rsidR="00904CC6" w:rsidRDefault="0053250A">
            <w:pPr>
              <w:pStyle w:val="TableParagraph"/>
              <w:spacing w:before="104"/>
              <w:ind w:left="173" w:right="122"/>
              <w:jc w:val="center"/>
              <w:rPr>
                <w:b/>
                <w:sz w:val="17"/>
              </w:rPr>
            </w:pPr>
            <w:r>
              <w:rPr>
                <w:b/>
                <w:sz w:val="17"/>
              </w:rPr>
              <w:t>MARGINAL</w:t>
            </w:r>
            <w:r>
              <w:rPr>
                <w:b/>
                <w:spacing w:val="38"/>
                <w:w w:val="105"/>
                <w:sz w:val="17"/>
              </w:rPr>
              <w:t xml:space="preserve"> </w:t>
            </w:r>
            <w:r>
              <w:rPr>
                <w:b/>
                <w:spacing w:val="-4"/>
                <w:w w:val="105"/>
                <w:sz w:val="17"/>
              </w:rPr>
              <w:t>FAIL</w:t>
            </w:r>
          </w:p>
        </w:tc>
        <w:tc>
          <w:tcPr>
            <w:tcW w:w="1735" w:type="dxa"/>
            <w:shd w:val="clear" w:color="auto" w:fill="8DB3E0"/>
          </w:tcPr>
          <w:p w14:paraId="2F310973" w14:textId="77777777" w:rsidR="00904CC6" w:rsidRDefault="0053250A">
            <w:pPr>
              <w:pStyle w:val="TableParagraph"/>
              <w:spacing w:line="174" w:lineRule="exact"/>
              <w:ind w:left="183" w:right="127"/>
              <w:jc w:val="center"/>
              <w:rPr>
                <w:b/>
                <w:sz w:val="17"/>
              </w:rPr>
            </w:pPr>
            <w:r>
              <w:rPr>
                <w:b/>
                <w:spacing w:val="-2"/>
                <w:w w:val="105"/>
                <w:sz w:val="17"/>
              </w:rPr>
              <w:t>SATISFACTORY</w:t>
            </w:r>
          </w:p>
          <w:p w14:paraId="07444A10" w14:textId="77777777" w:rsidR="00904CC6" w:rsidRDefault="0053250A">
            <w:pPr>
              <w:pStyle w:val="TableParagraph"/>
              <w:spacing w:line="201" w:lineRule="exact"/>
              <w:ind w:left="178" w:right="127"/>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1"/>
                <w:w w:val="105"/>
                <w:sz w:val="17"/>
              </w:rPr>
              <w:t xml:space="preserve"> </w:t>
            </w:r>
            <w:r>
              <w:rPr>
                <w:b/>
                <w:spacing w:val="-2"/>
                <w:w w:val="105"/>
                <w:sz w:val="17"/>
              </w:rPr>
              <w:t>Pass)</w:t>
            </w:r>
          </w:p>
        </w:tc>
        <w:tc>
          <w:tcPr>
            <w:tcW w:w="1744" w:type="dxa"/>
            <w:shd w:val="clear" w:color="auto" w:fill="8DB3E0"/>
          </w:tcPr>
          <w:p w14:paraId="61D9EDA6" w14:textId="77777777" w:rsidR="00904CC6" w:rsidRDefault="0053250A">
            <w:pPr>
              <w:pStyle w:val="TableParagraph"/>
              <w:spacing w:before="3" w:line="187" w:lineRule="exact"/>
              <w:ind w:left="169" w:right="105"/>
              <w:jc w:val="center"/>
              <w:rPr>
                <w:b/>
                <w:sz w:val="17"/>
              </w:rPr>
            </w:pPr>
            <w:r>
              <w:rPr>
                <w:b/>
                <w:spacing w:val="-4"/>
                <w:w w:val="105"/>
                <w:sz w:val="17"/>
              </w:rPr>
              <w:t>GOOD</w:t>
            </w:r>
          </w:p>
          <w:p w14:paraId="007EEF19" w14:textId="77777777" w:rsidR="00904CC6" w:rsidRDefault="0053250A">
            <w:pPr>
              <w:pStyle w:val="TableParagraph"/>
              <w:spacing w:line="185" w:lineRule="exact"/>
              <w:ind w:left="169" w:right="136"/>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0" w:type="dxa"/>
            <w:shd w:val="clear" w:color="auto" w:fill="8DB3E0"/>
          </w:tcPr>
          <w:p w14:paraId="20A733E0" w14:textId="77777777" w:rsidR="00904CC6" w:rsidRDefault="0053250A">
            <w:pPr>
              <w:pStyle w:val="TableParagraph"/>
              <w:spacing w:before="3" w:line="187" w:lineRule="exact"/>
              <w:ind w:left="324"/>
              <w:rPr>
                <w:b/>
                <w:sz w:val="17"/>
              </w:rPr>
            </w:pPr>
            <w:r>
              <w:rPr>
                <w:b/>
                <w:w w:val="105"/>
                <w:sz w:val="17"/>
              </w:rPr>
              <w:t>VERY</w:t>
            </w:r>
            <w:r>
              <w:rPr>
                <w:b/>
                <w:spacing w:val="-4"/>
                <w:w w:val="105"/>
                <w:sz w:val="17"/>
              </w:rPr>
              <w:t xml:space="preserve"> GOOD</w:t>
            </w:r>
          </w:p>
          <w:p w14:paraId="497DEF25" w14:textId="77777777" w:rsidR="00904CC6" w:rsidRDefault="0053250A">
            <w:pPr>
              <w:pStyle w:val="TableParagraph"/>
              <w:spacing w:line="185" w:lineRule="exact"/>
              <w:ind w:left="406"/>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5" w:type="dxa"/>
            <w:shd w:val="clear" w:color="auto" w:fill="8DB3E0"/>
          </w:tcPr>
          <w:p w14:paraId="7F4C2A74" w14:textId="77777777" w:rsidR="00904CC6" w:rsidRDefault="0053250A">
            <w:pPr>
              <w:pStyle w:val="TableParagraph"/>
              <w:spacing w:line="174" w:lineRule="exact"/>
              <w:ind w:left="172" w:right="124"/>
              <w:jc w:val="center"/>
              <w:rPr>
                <w:b/>
                <w:sz w:val="17"/>
              </w:rPr>
            </w:pPr>
            <w:r>
              <w:rPr>
                <w:b/>
                <w:spacing w:val="-2"/>
                <w:w w:val="105"/>
                <w:sz w:val="17"/>
              </w:rPr>
              <w:t>EXCELLENT</w:t>
            </w:r>
          </w:p>
          <w:p w14:paraId="28059BBA" w14:textId="77777777" w:rsidR="00904CC6" w:rsidRDefault="0053250A">
            <w:pPr>
              <w:pStyle w:val="TableParagraph"/>
              <w:spacing w:line="201" w:lineRule="exact"/>
              <w:ind w:left="172" w:right="142"/>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36" w:type="dxa"/>
            <w:shd w:val="clear" w:color="auto" w:fill="8DB3E0"/>
          </w:tcPr>
          <w:p w14:paraId="7A340483" w14:textId="77777777" w:rsidR="00904CC6" w:rsidRDefault="0053250A">
            <w:pPr>
              <w:pStyle w:val="TableParagraph"/>
              <w:spacing w:line="174" w:lineRule="exact"/>
              <w:ind w:left="248"/>
              <w:rPr>
                <w:b/>
                <w:sz w:val="17"/>
              </w:rPr>
            </w:pPr>
            <w:r>
              <w:rPr>
                <w:b/>
                <w:spacing w:val="-2"/>
                <w:w w:val="105"/>
                <w:sz w:val="17"/>
              </w:rPr>
              <w:t>EXCEPTIONAL</w:t>
            </w:r>
          </w:p>
          <w:p w14:paraId="389DFC8B" w14:textId="77777777" w:rsidR="00904CC6" w:rsidRDefault="0053250A">
            <w:pPr>
              <w:pStyle w:val="TableParagraph"/>
              <w:spacing w:line="201" w:lineRule="exact"/>
              <w:ind w:left="166"/>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904CC6" w14:paraId="6569FA62" w14:textId="77777777">
        <w:trPr>
          <w:trHeight w:val="220"/>
        </w:trPr>
        <w:tc>
          <w:tcPr>
            <w:tcW w:w="1746" w:type="dxa"/>
            <w:shd w:val="clear" w:color="auto" w:fill="8DB3E0"/>
          </w:tcPr>
          <w:p w14:paraId="0ED3E2DA" w14:textId="77777777" w:rsidR="00904CC6" w:rsidRDefault="0053250A">
            <w:pPr>
              <w:pStyle w:val="TableParagraph"/>
              <w:spacing w:line="200" w:lineRule="exact"/>
              <w:ind w:left="302"/>
              <w:rPr>
                <w:b/>
                <w:sz w:val="21"/>
              </w:rPr>
            </w:pPr>
            <w:r>
              <w:rPr>
                <w:b/>
                <w:spacing w:val="-2"/>
                <w:sz w:val="21"/>
              </w:rPr>
              <w:t>Category</w:t>
            </w:r>
          </w:p>
        </w:tc>
        <w:tc>
          <w:tcPr>
            <w:tcW w:w="1725" w:type="dxa"/>
            <w:shd w:val="clear" w:color="auto" w:fill="8DB3E0"/>
          </w:tcPr>
          <w:p w14:paraId="71B28003" w14:textId="77777777" w:rsidR="00904CC6" w:rsidRDefault="0053250A">
            <w:pPr>
              <w:pStyle w:val="TableParagraph"/>
              <w:spacing w:before="6" w:line="194" w:lineRule="exact"/>
              <w:ind w:left="595" w:right="575"/>
              <w:jc w:val="center"/>
              <w:rPr>
                <w:b/>
                <w:sz w:val="17"/>
              </w:rPr>
            </w:pPr>
            <w:r>
              <w:rPr>
                <w:b/>
                <w:sz w:val="17"/>
              </w:rPr>
              <w:t>0-</w:t>
            </w:r>
            <w:r>
              <w:rPr>
                <w:b/>
                <w:spacing w:val="-5"/>
                <w:w w:val="105"/>
                <w:sz w:val="17"/>
              </w:rPr>
              <w:t>29%</w:t>
            </w:r>
          </w:p>
        </w:tc>
        <w:tc>
          <w:tcPr>
            <w:tcW w:w="1741" w:type="dxa"/>
            <w:shd w:val="clear" w:color="auto" w:fill="8DB3E0"/>
          </w:tcPr>
          <w:p w14:paraId="67E5E37B" w14:textId="77777777" w:rsidR="00904CC6" w:rsidRDefault="0053250A">
            <w:pPr>
              <w:pStyle w:val="TableParagraph"/>
              <w:spacing w:before="6" w:line="194" w:lineRule="exact"/>
              <w:ind w:left="164" w:right="122"/>
              <w:jc w:val="center"/>
              <w:rPr>
                <w:b/>
                <w:sz w:val="17"/>
              </w:rPr>
            </w:pPr>
            <w:r>
              <w:rPr>
                <w:b/>
                <w:sz w:val="17"/>
              </w:rPr>
              <w:t>30-</w:t>
            </w:r>
            <w:r>
              <w:rPr>
                <w:b/>
                <w:spacing w:val="-5"/>
                <w:w w:val="105"/>
                <w:sz w:val="17"/>
              </w:rPr>
              <w:t>39%</w:t>
            </w:r>
          </w:p>
        </w:tc>
        <w:tc>
          <w:tcPr>
            <w:tcW w:w="1735" w:type="dxa"/>
            <w:shd w:val="clear" w:color="auto" w:fill="8DB3E0"/>
          </w:tcPr>
          <w:p w14:paraId="7954D134" w14:textId="77777777" w:rsidR="00904CC6" w:rsidRDefault="0053250A">
            <w:pPr>
              <w:pStyle w:val="TableParagraph"/>
              <w:spacing w:before="6" w:line="194" w:lineRule="exact"/>
              <w:ind w:left="584"/>
              <w:rPr>
                <w:b/>
                <w:sz w:val="17"/>
              </w:rPr>
            </w:pPr>
            <w:r>
              <w:rPr>
                <w:b/>
                <w:sz w:val="17"/>
              </w:rPr>
              <w:t>40-</w:t>
            </w:r>
            <w:r>
              <w:rPr>
                <w:b/>
                <w:spacing w:val="-5"/>
                <w:w w:val="105"/>
                <w:sz w:val="17"/>
              </w:rPr>
              <w:t>49%</w:t>
            </w:r>
          </w:p>
        </w:tc>
        <w:tc>
          <w:tcPr>
            <w:tcW w:w="1744" w:type="dxa"/>
            <w:shd w:val="clear" w:color="auto" w:fill="8DB3E0"/>
          </w:tcPr>
          <w:p w14:paraId="45EAAAD5" w14:textId="77777777" w:rsidR="00904CC6" w:rsidRDefault="0053250A">
            <w:pPr>
              <w:pStyle w:val="TableParagraph"/>
              <w:spacing w:before="6" w:line="194" w:lineRule="exact"/>
              <w:ind w:left="580"/>
              <w:rPr>
                <w:b/>
                <w:sz w:val="17"/>
              </w:rPr>
            </w:pPr>
            <w:r>
              <w:rPr>
                <w:b/>
                <w:sz w:val="17"/>
              </w:rPr>
              <w:t>50-</w:t>
            </w:r>
            <w:r>
              <w:rPr>
                <w:b/>
                <w:spacing w:val="-5"/>
                <w:w w:val="105"/>
                <w:sz w:val="17"/>
              </w:rPr>
              <w:t>59%</w:t>
            </w:r>
          </w:p>
        </w:tc>
        <w:tc>
          <w:tcPr>
            <w:tcW w:w="1730" w:type="dxa"/>
            <w:shd w:val="clear" w:color="auto" w:fill="8DB3E0"/>
          </w:tcPr>
          <w:p w14:paraId="56A8796E" w14:textId="77777777" w:rsidR="00904CC6" w:rsidRDefault="0053250A">
            <w:pPr>
              <w:pStyle w:val="TableParagraph"/>
              <w:spacing w:before="6" w:line="194" w:lineRule="exact"/>
              <w:ind w:left="564"/>
              <w:rPr>
                <w:b/>
                <w:sz w:val="17"/>
              </w:rPr>
            </w:pPr>
            <w:r>
              <w:rPr>
                <w:b/>
                <w:sz w:val="17"/>
              </w:rPr>
              <w:t>60-</w:t>
            </w:r>
            <w:r>
              <w:rPr>
                <w:b/>
                <w:spacing w:val="-5"/>
                <w:w w:val="105"/>
                <w:sz w:val="17"/>
              </w:rPr>
              <w:t>69%</w:t>
            </w:r>
          </w:p>
        </w:tc>
        <w:tc>
          <w:tcPr>
            <w:tcW w:w="1745" w:type="dxa"/>
            <w:shd w:val="clear" w:color="auto" w:fill="8DB3E0"/>
          </w:tcPr>
          <w:p w14:paraId="184758D0" w14:textId="77777777" w:rsidR="00904CC6" w:rsidRDefault="0053250A">
            <w:pPr>
              <w:pStyle w:val="TableParagraph"/>
              <w:spacing w:before="6" w:line="194" w:lineRule="exact"/>
              <w:ind w:left="582"/>
              <w:rPr>
                <w:b/>
                <w:sz w:val="17"/>
              </w:rPr>
            </w:pPr>
            <w:r>
              <w:rPr>
                <w:b/>
                <w:sz w:val="17"/>
              </w:rPr>
              <w:t>70-</w:t>
            </w:r>
            <w:r>
              <w:rPr>
                <w:b/>
                <w:spacing w:val="-5"/>
                <w:w w:val="105"/>
                <w:sz w:val="17"/>
              </w:rPr>
              <w:t>84%</w:t>
            </w:r>
          </w:p>
        </w:tc>
        <w:tc>
          <w:tcPr>
            <w:tcW w:w="1736" w:type="dxa"/>
            <w:shd w:val="clear" w:color="auto" w:fill="8DB3E0"/>
          </w:tcPr>
          <w:p w14:paraId="0426F3F7" w14:textId="77777777" w:rsidR="00904CC6" w:rsidRDefault="0053250A">
            <w:pPr>
              <w:pStyle w:val="TableParagraph"/>
              <w:spacing w:before="3"/>
              <w:ind w:left="519"/>
              <w:rPr>
                <w:b/>
                <w:sz w:val="17"/>
              </w:rPr>
            </w:pPr>
            <w:r>
              <w:rPr>
                <w:b/>
                <w:sz w:val="17"/>
              </w:rPr>
              <w:t>85-</w:t>
            </w:r>
            <w:r>
              <w:rPr>
                <w:b/>
                <w:spacing w:val="-4"/>
                <w:w w:val="105"/>
                <w:sz w:val="17"/>
              </w:rPr>
              <w:t>100%</w:t>
            </w:r>
          </w:p>
        </w:tc>
      </w:tr>
      <w:tr w:rsidR="00904CC6" w14:paraId="2D134ABC" w14:textId="77777777">
        <w:trPr>
          <w:trHeight w:val="452"/>
        </w:trPr>
        <w:tc>
          <w:tcPr>
            <w:tcW w:w="1746" w:type="dxa"/>
            <w:shd w:val="clear" w:color="auto" w:fill="8DB3E0"/>
          </w:tcPr>
          <w:p w14:paraId="2DB76F86" w14:textId="77777777" w:rsidR="00904CC6" w:rsidRDefault="00904CC6">
            <w:pPr>
              <w:pStyle w:val="TableParagraph"/>
              <w:rPr>
                <w:rFonts w:ascii="Times New Roman"/>
                <w:sz w:val="18"/>
              </w:rPr>
            </w:pPr>
          </w:p>
        </w:tc>
        <w:tc>
          <w:tcPr>
            <w:tcW w:w="1725" w:type="dxa"/>
            <w:tcBorders>
              <w:right w:val="dashSmallGap" w:sz="8" w:space="0" w:color="000000"/>
            </w:tcBorders>
          </w:tcPr>
          <w:p w14:paraId="713E2D10" w14:textId="77777777" w:rsidR="00904CC6" w:rsidRDefault="00904CC6">
            <w:pPr>
              <w:pStyle w:val="TableParagraph"/>
              <w:rPr>
                <w:rFonts w:ascii="Times New Roman"/>
                <w:sz w:val="18"/>
              </w:rPr>
            </w:pPr>
          </w:p>
        </w:tc>
        <w:tc>
          <w:tcPr>
            <w:tcW w:w="1741" w:type="dxa"/>
            <w:tcBorders>
              <w:left w:val="dashSmallGap" w:sz="8" w:space="0" w:color="000000"/>
              <w:right w:val="double" w:sz="2" w:space="0" w:color="000000"/>
            </w:tcBorders>
          </w:tcPr>
          <w:p w14:paraId="7953A04B" w14:textId="77777777" w:rsidR="00904CC6" w:rsidRDefault="0053250A">
            <w:pPr>
              <w:pStyle w:val="TableParagraph"/>
              <w:spacing w:line="226" w:lineRule="exact"/>
              <w:ind w:left="131"/>
              <w:rPr>
                <w:sz w:val="21"/>
              </w:rPr>
            </w:pPr>
            <w:r>
              <w:rPr>
                <w:spacing w:val="-2"/>
                <w:sz w:val="21"/>
              </w:rPr>
              <w:t xml:space="preserve">personal </w:t>
            </w:r>
            <w:r>
              <w:rPr>
                <w:spacing w:val="-2"/>
                <w:w w:val="95"/>
                <w:sz w:val="21"/>
              </w:rPr>
              <w:t>responsibility.</w:t>
            </w:r>
          </w:p>
        </w:tc>
        <w:tc>
          <w:tcPr>
            <w:tcW w:w="1735" w:type="dxa"/>
            <w:tcBorders>
              <w:left w:val="double" w:sz="2" w:space="0" w:color="000000"/>
              <w:right w:val="dashSmallGap" w:sz="8" w:space="0" w:color="000000"/>
            </w:tcBorders>
          </w:tcPr>
          <w:p w14:paraId="1839433A" w14:textId="77777777" w:rsidR="00904CC6" w:rsidRDefault="00904CC6">
            <w:pPr>
              <w:pStyle w:val="TableParagraph"/>
              <w:rPr>
                <w:rFonts w:ascii="Times New Roman"/>
                <w:sz w:val="18"/>
              </w:rPr>
            </w:pPr>
          </w:p>
        </w:tc>
        <w:tc>
          <w:tcPr>
            <w:tcW w:w="1744" w:type="dxa"/>
            <w:tcBorders>
              <w:left w:val="dashSmallGap" w:sz="8" w:space="0" w:color="000000"/>
              <w:right w:val="dashSmallGap" w:sz="8" w:space="0" w:color="000000"/>
            </w:tcBorders>
          </w:tcPr>
          <w:p w14:paraId="67D4C3C9" w14:textId="77777777" w:rsidR="00904CC6" w:rsidRDefault="00904CC6">
            <w:pPr>
              <w:pStyle w:val="TableParagraph"/>
              <w:rPr>
                <w:rFonts w:ascii="Times New Roman"/>
                <w:sz w:val="18"/>
              </w:rPr>
            </w:pPr>
          </w:p>
        </w:tc>
        <w:tc>
          <w:tcPr>
            <w:tcW w:w="1730" w:type="dxa"/>
            <w:tcBorders>
              <w:left w:val="dashSmallGap" w:sz="8" w:space="0" w:color="000000"/>
              <w:right w:val="dashSmallGap" w:sz="8" w:space="0" w:color="000000"/>
            </w:tcBorders>
          </w:tcPr>
          <w:p w14:paraId="6867ED4E" w14:textId="77777777" w:rsidR="00904CC6" w:rsidRDefault="00904CC6">
            <w:pPr>
              <w:pStyle w:val="TableParagraph"/>
              <w:rPr>
                <w:rFonts w:ascii="Times New Roman"/>
                <w:sz w:val="18"/>
              </w:rPr>
            </w:pPr>
          </w:p>
        </w:tc>
        <w:tc>
          <w:tcPr>
            <w:tcW w:w="1745" w:type="dxa"/>
            <w:tcBorders>
              <w:left w:val="dashSmallGap" w:sz="8" w:space="0" w:color="000000"/>
              <w:right w:val="dashSmallGap" w:sz="8" w:space="0" w:color="000000"/>
            </w:tcBorders>
          </w:tcPr>
          <w:p w14:paraId="7607A9C4" w14:textId="77777777" w:rsidR="00904CC6" w:rsidRDefault="00904CC6">
            <w:pPr>
              <w:pStyle w:val="TableParagraph"/>
              <w:rPr>
                <w:rFonts w:ascii="Times New Roman"/>
                <w:sz w:val="18"/>
              </w:rPr>
            </w:pPr>
          </w:p>
        </w:tc>
        <w:tc>
          <w:tcPr>
            <w:tcW w:w="1736" w:type="dxa"/>
            <w:tcBorders>
              <w:left w:val="dashSmallGap" w:sz="8" w:space="0" w:color="000000"/>
            </w:tcBorders>
          </w:tcPr>
          <w:p w14:paraId="1F08BBA4" w14:textId="77777777" w:rsidR="00904CC6" w:rsidRDefault="00904CC6">
            <w:pPr>
              <w:pStyle w:val="TableParagraph"/>
              <w:rPr>
                <w:rFonts w:ascii="Times New Roman"/>
                <w:sz w:val="18"/>
              </w:rPr>
            </w:pPr>
          </w:p>
        </w:tc>
      </w:tr>
    </w:tbl>
    <w:p w14:paraId="5826E510" w14:textId="77777777" w:rsidR="00904CC6" w:rsidRDefault="00904CC6">
      <w:pPr>
        <w:pStyle w:val="BodyText"/>
        <w:rPr>
          <w:sz w:val="20"/>
        </w:rPr>
      </w:pPr>
    </w:p>
    <w:p w14:paraId="672E7DB0" w14:textId="77777777" w:rsidR="00904CC6" w:rsidRDefault="00904CC6">
      <w:pPr>
        <w:pStyle w:val="BodyText"/>
        <w:rPr>
          <w:sz w:val="20"/>
        </w:rPr>
      </w:pPr>
    </w:p>
    <w:p w14:paraId="7D98B1D5" w14:textId="77777777" w:rsidR="00904CC6" w:rsidRDefault="00904CC6">
      <w:pPr>
        <w:pStyle w:val="BodyText"/>
        <w:rPr>
          <w:sz w:val="20"/>
        </w:rPr>
      </w:pPr>
    </w:p>
    <w:p w14:paraId="65EB43F8" w14:textId="77777777" w:rsidR="00904CC6" w:rsidRDefault="00904CC6">
      <w:pPr>
        <w:pStyle w:val="BodyText"/>
        <w:rPr>
          <w:sz w:val="20"/>
        </w:rPr>
      </w:pPr>
    </w:p>
    <w:p w14:paraId="0D9B6A39" w14:textId="77777777" w:rsidR="00904CC6" w:rsidRDefault="00904CC6">
      <w:pPr>
        <w:pStyle w:val="BodyText"/>
        <w:rPr>
          <w:sz w:val="20"/>
        </w:rPr>
      </w:pPr>
    </w:p>
    <w:p w14:paraId="1E46BA1E" w14:textId="77777777" w:rsidR="00904CC6" w:rsidRDefault="00904CC6">
      <w:pPr>
        <w:pStyle w:val="BodyText"/>
        <w:rPr>
          <w:sz w:val="20"/>
        </w:rPr>
      </w:pPr>
    </w:p>
    <w:p w14:paraId="1A5EC739" w14:textId="77777777" w:rsidR="00904CC6" w:rsidRDefault="00904CC6">
      <w:pPr>
        <w:pStyle w:val="BodyText"/>
        <w:rPr>
          <w:sz w:val="20"/>
        </w:rPr>
      </w:pPr>
    </w:p>
    <w:p w14:paraId="410DA3A2" w14:textId="77777777" w:rsidR="00904CC6" w:rsidRDefault="00904CC6">
      <w:pPr>
        <w:pStyle w:val="BodyText"/>
        <w:rPr>
          <w:sz w:val="20"/>
        </w:rPr>
      </w:pPr>
    </w:p>
    <w:p w14:paraId="434B5418" w14:textId="77777777" w:rsidR="00904CC6" w:rsidRDefault="00904CC6">
      <w:pPr>
        <w:pStyle w:val="BodyText"/>
        <w:rPr>
          <w:sz w:val="20"/>
        </w:rPr>
      </w:pPr>
    </w:p>
    <w:p w14:paraId="3BE5F92E" w14:textId="77777777" w:rsidR="00904CC6" w:rsidRDefault="00904CC6">
      <w:pPr>
        <w:pStyle w:val="BodyText"/>
        <w:rPr>
          <w:sz w:val="20"/>
        </w:rPr>
      </w:pPr>
    </w:p>
    <w:p w14:paraId="00953919" w14:textId="77777777" w:rsidR="00904CC6" w:rsidRDefault="00904CC6">
      <w:pPr>
        <w:pStyle w:val="BodyText"/>
        <w:rPr>
          <w:sz w:val="20"/>
        </w:rPr>
      </w:pPr>
    </w:p>
    <w:p w14:paraId="77BC3052" w14:textId="77777777" w:rsidR="00904CC6" w:rsidRDefault="00904CC6">
      <w:pPr>
        <w:pStyle w:val="BodyText"/>
        <w:rPr>
          <w:sz w:val="20"/>
        </w:rPr>
      </w:pPr>
    </w:p>
    <w:p w14:paraId="0996BB7F" w14:textId="77777777" w:rsidR="00904CC6" w:rsidRDefault="00904CC6">
      <w:pPr>
        <w:pStyle w:val="BodyText"/>
        <w:rPr>
          <w:sz w:val="20"/>
        </w:rPr>
      </w:pPr>
    </w:p>
    <w:p w14:paraId="76A39FF8" w14:textId="77777777" w:rsidR="00904CC6" w:rsidRDefault="00904CC6">
      <w:pPr>
        <w:pStyle w:val="BodyText"/>
        <w:rPr>
          <w:sz w:val="20"/>
        </w:rPr>
      </w:pPr>
    </w:p>
    <w:p w14:paraId="7E3CED11" w14:textId="77777777" w:rsidR="00904CC6" w:rsidRDefault="00904CC6">
      <w:pPr>
        <w:pStyle w:val="BodyText"/>
        <w:rPr>
          <w:sz w:val="20"/>
        </w:rPr>
      </w:pPr>
    </w:p>
    <w:p w14:paraId="025FAEAC" w14:textId="77777777" w:rsidR="00904CC6" w:rsidRDefault="00904CC6">
      <w:pPr>
        <w:pStyle w:val="BodyText"/>
        <w:rPr>
          <w:sz w:val="20"/>
        </w:rPr>
      </w:pPr>
    </w:p>
    <w:p w14:paraId="2BBCBBF3" w14:textId="77777777" w:rsidR="00904CC6" w:rsidRDefault="00904CC6">
      <w:pPr>
        <w:pStyle w:val="BodyText"/>
        <w:rPr>
          <w:sz w:val="20"/>
        </w:rPr>
      </w:pPr>
    </w:p>
    <w:p w14:paraId="02832D5A" w14:textId="77777777" w:rsidR="00904CC6" w:rsidRDefault="00904CC6">
      <w:pPr>
        <w:pStyle w:val="BodyText"/>
        <w:rPr>
          <w:sz w:val="20"/>
        </w:rPr>
      </w:pPr>
    </w:p>
    <w:p w14:paraId="7D6F9887" w14:textId="77777777" w:rsidR="00904CC6" w:rsidRDefault="00904CC6">
      <w:pPr>
        <w:pStyle w:val="BodyText"/>
        <w:rPr>
          <w:sz w:val="20"/>
        </w:rPr>
      </w:pPr>
    </w:p>
    <w:p w14:paraId="3D3B7426" w14:textId="77777777" w:rsidR="00904CC6" w:rsidRDefault="00904CC6">
      <w:pPr>
        <w:pStyle w:val="BodyText"/>
        <w:rPr>
          <w:sz w:val="20"/>
        </w:rPr>
      </w:pPr>
    </w:p>
    <w:p w14:paraId="2CE39F03" w14:textId="77777777" w:rsidR="00904CC6" w:rsidRDefault="00904CC6">
      <w:pPr>
        <w:pStyle w:val="BodyText"/>
        <w:rPr>
          <w:sz w:val="20"/>
        </w:rPr>
      </w:pPr>
    </w:p>
    <w:p w14:paraId="3357FB53" w14:textId="77777777" w:rsidR="00904CC6" w:rsidRDefault="00904CC6">
      <w:pPr>
        <w:pStyle w:val="BodyText"/>
        <w:rPr>
          <w:sz w:val="20"/>
        </w:rPr>
      </w:pPr>
    </w:p>
    <w:p w14:paraId="515172B2" w14:textId="77777777" w:rsidR="00904CC6" w:rsidRDefault="00904CC6">
      <w:pPr>
        <w:pStyle w:val="BodyText"/>
        <w:rPr>
          <w:sz w:val="20"/>
        </w:rPr>
      </w:pPr>
    </w:p>
    <w:p w14:paraId="3CAA04CF" w14:textId="77777777" w:rsidR="00904CC6" w:rsidRDefault="00904CC6">
      <w:pPr>
        <w:pStyle w:val="BodyText"/>
        <w:rPr>
          <w:sz w:val="20"/>
        </w:rPr>
      </w:pPr>
    </w:p>
    <w:p w14:paraId="6187537C" w14:textId="77777777" w:rsidR="00904CC6" w:rsidRDefault="00904CC6">
      <w:pPr>
        <w:pStyle w:val="BodyText"/>
        <w:rPr>
          <w:sz w:val="20"/>
        </w:rPr>
      </w:pPr>
    </w:p>
    <w:p w14:paraId="1F9AB788" w14:textId="77777777" w:rsidR="00904CC6" w:rsidRDefault="00904CC6">
      <w:pPr>
        <w:pStyle w:val="BodyText"/>
        <w:rPr>
          <w:sz w:val="20"/>
        </w:rPr>
      </w:pPr>
    </w:p>
    <w:p w14:paraId="0D7F9D13" w14:textId="77777777" w:rsidR="00904CC6" w:rsidRDefault="00904CC6">
      <w:pPr>
        <w:pStyle w:val="BodyText"/>
        <w:rPr>
          <w:sz w:val="20"/>
        </w:rPr>
      </w:pPr>
    </w:p>
    <w:p w14:paraId="73B98C02" w14:textId="77777777" w:rsidR="00904CC6" w:rsidRDefault="00904CC6">
      <w:pPr>
        <w:pStyle w:val="BodyText"/>
        <w:rPr>
          <w:sz w:val="20"/>
        </w:rPr>
      </w:pPr>
    </w:p>
    <w:p w14:paraId="303D2C14" w14:textId="77777777" w:rsidR="00904CC6" w:rsidRDefault="00904CC6">
      <w:pPr>
        <w:pStyle w:val="BodyText"/>
        <w:rPr>
          <w:sz w:val="20"/>
        </w:rPr>
      </w:pPr>
    </w:p>
    <w:p w14:paraId="35D0BEC7" w14:textId="77777777" w:rsidR="00904CC6" w:rsidRDefault="00904CC6">
      <w:pPr>
        <w:pStyle w:val="BodyText"/>
        <w:rPr>
          <w:sz w:val="20"/>
        </w:rPr>
      </w:pPr>
    </w:p>
    <w:p w14:paraId="2433A506" w14:textId="77777777" w:rsidR="00904CC6" w:rsidRDefault="00904CC6">
      <w:pPr>
        <w:pStyle w:val="BodyText"/>
        <w:rPr>
          <w:sz w:val="20"/>
        </w:rPr>
      </w:pPr>
    </w:p>
    <w:p w14:paraId="6C4E8AA7" w14:textId="77777777" w:rsidR="00904CC6" w:rsidRDefault="00904CC6">
      <w:pPr>
        <w:pStyle w:val="BodyText"/>
        <w:rPr>
          <w:sz w:val="20"/>
        </w:rPr>
      </w:pPr>
    </w:p>
    <w:p w14:paraId="1C2A20B5" w14:textId="77777777" w:rsidR="00904CC6" w:rsidRDefault="00904CC6">
      <w:pPr>
        <w:pStyle w:val="BodyText"/>
        <w:rPr>
          <w:sz w:val="20"/>
        </w:rPr>
      </w:pPr>
    </w:p>
    <w:p w14:paraId="173572EF" w14:textId="77777777" w:rsidR="00904CC6" w:rsidRDefault="00904CC6">
      <w:pPr>
        <w:pStyle w:val="BodyText"/>
        <w:rPr>
          <w:sz w:val="20"/>
        </w:rPr>
      </w:pPr>
    </w:p>
    <w:p w14:paraId="7886F09F" w14:textId="77777777" w:rsidR="00904CC6" w:rsidRDefault="00904CC6">
      <w:pPr>
        <w:pStyle w:val="BodyText"/>
        <w:rPr>
          <w:sz w:val="20"/>
        </w:rPr>
      </w:pPr>
    </w:p>
    <w:p w14:paraId="6BC9EDA2" w14:textId="77777777" w:rsidR="00904CC6" w:rsidRDefault="00904CC6">
      <w:pPr>
        <w:pStyle w:val="BodyText"/>
        <w:spacing w:before="9"/>
        <w:rPr>
          <w:sz w:val="28"/>
        </w:rPr>
      </w:pPr>
    </w:p>
    <w:p w14:paraId="3CAE5304" w14:textId="77777777" w:rsidR="00904CC6" w:rsidRDefault="0053250A">
      <w:pPr>
        <w:spacing w:before="94"/>
        <w:ind w:left="120"/>
        <w:rPr>
          <w:b/>
          <w:sz w:val="21"/>
        </w:rPr>
      </w:pPr>
      <w:r>
        <w:rPr>
          <w:b/>
          <w:sz w:val="21"/>
        </w:rPr>
        <w:t>THIS</w:t>
      </w:r>
      <w:r>
        <w:rPr>
          <w:b/>
          <w:spacing w:val="-7"/>
          <w:sz w:val="21"/>
        </w:rPr>
        <w:t xml:space="preserve"> </w:t>
      </w:r>
      <w:r>
        <w:rPr>
          <w:b/>
          <w:sz w:val="21"/>
        </w:rPr>
        <w:t>DOCUMENT</w:t>
      </w:r>
      <w:r>
        <w:rPr>
          <w:b/>
          <w:spacing w:val="-5"/>
          <w:sz w:val="21"/>
        </w:rPr>
        <w:t xml:space="preserve"> </w:t>
      </w:r>
      <w:r>
        <w:rPr>
          <w:b/>
          <w:sz w:val="21"/>
        </w:rPr>
        <w:t>IS</w:t>
      </w:r>
      <w:r>
        <w:rPr>
          <w:b/>
          <w:spacing w:val="-7"/>
          <w:sz w:val="21"/>
        </w:rPr>
        <w:t xml:space="preserve"> </w:t>
      </w:r>
      <w:r>
        <w:rPr>
          <w:b/>
          <w:sz w:val="21"/>
        </w:rPr>
        <w:t>ALSO</w:t>
      </w:r>
      <w:r>
        <w:rPr>
          <w:b/>
          <w:spacing w:val="-7"/>
          <w:sz w:val="21"/>
        </w:rPr>
        <w:t xml:space="preserve"> </w:t>
      </w:r>
      <w:r>
        <w:rPr>
          <w:b/>
          <w:sz w:val="21"/>
        </w:rPr>
        <w:t>AVAILABLE</w:t>
      </w:r>
      <w:r>
        <w:rPr>
          <w:b/>
          <w:spacing w:val="-7"/>
          <w:sz w:val="21"/>
        </w:rPr>
        <w:t xml:space="preserve"> </w:t>
      </w:r>
      <w:r>
        <w:rPr>
          <w:b/>
          <w:sz w:val="21"/>
        </w:rPr>
        <w:t>IN</w:t>
      </w:r>
      <w:r>
        <w:rPr>
          <w:b/>
          <w:spacing w:val="-6"/>
          <w:sz w:val="21"/>
        </w:rPr>
        <w:t xml:space="preserve"> </w:t>
      </w:r>
      <w:r>
        <w:rPr>
          <w:b/>
          <w:spacing w:val="-2"/>
          <w:sz w:val="21"/>
        </w:rPr>
        <w:t>WELSH</w:t>
      </w:r>
    </w:p>
    <w:sectPr w:rsidR="00904CC6">
      <w:footerReference w:type="default" r:id="rId13"/>
      <w:pgSz w:w="16850" w:h="11890" w:orient="landscape"/>
      <w:pgMar w:top="70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A19AC" w14:textId="77777777" w:rsidR="00744E60" w:rsidRDefault="00744E60">
      <w:r>
        <w:separator/>
      </w:r>
    </w:p>
  </w:endnote>
  <w:endnote w:type="continuationSeparator" w:id="0">
    <w:p w14:paraId="10AB3DDB" w14:textId="77777777" w:rsidR="00744E60" w:rsidRDefault="00744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4291" w14:textId="7C569B25" w:rsidR="00904CC6" w:rsidRDefault="006A7E3B">
    <w:pPr>
      <w:pStyle w:val="BodyText"/>
      <w:spacing w:line="14" w:lineRule="auto"/>
      <w:rPr>
        <w:sz w:val="18"/>
      </w:rPr>
    </w:pPr>
    <w:r>
      <w:rPr>
        <w:noProof/>
      </w:rPr>
      <mc:AlternateContent>
        <mc:Choice Requires="wps">
          <w:drawing>
            <wp:anchor distT="0" distB="0" distL="114300" distR="114300" simplePos="0" relativeHeight="251657728" behindDoc="1" locked="0" layoutInCell="1" allowOverlap="1" wp14:anchorId="7FC8CA8F" wp14:editId="74EE7DA2">
              <wp:simplePos x="0" y="0"/>
              <wp:positionH relativeFrom="page">
                <wp:posOffset>3345180</wp:posOffset>
              </wp:positionH>
              <wp:positionV relativeFrom="page">
                <wp:posOffset>10130155</wp:posOffset>
              </wp:positionV>
              <wp:extent cx="609600" cy="173990"/>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7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46A89" w14:textId="77777777" w:rsidR="00904CC6" w:rsidRDefault="0053250A">
                          <w:pPr>
                            <w:spacing w:before="12"/>
                            <w:ind w:left="20"/>
                            <w:rPr>
                              <w:rFonts w:ascii="Times New Roman"/>
                              <w:b/>
                              <w:sz w:val="21"/>
                            </w:rPr>
                          </w:pPr>
                          <w:r>
                            <w:rPr>
                              <w:rFonts w:ascii="Times New Roman"/>
                              <w:sz w:val="21"/>
                            </w:rPr>
                            <w:t xml:space="preserve">Page </w:t>
                          </w:r>
                          <w:r>
                            <w:rPr>
                              <w:rFonts w:ascii="Times New Roman"/>
                              <w:b/>
                              <w:sz w:val="21"/>
                            </w:rPr>
                            <w:fldChar w:fldCharType="begin"/>
                          </w:r>
                          <w:r>
                            <w:rPr>
                              <w:rFonts w:ascii="Times New Roman"/>
                              <w:b/>
                              <w:sz w:val="21"/>
                            </w:rPr>
                            <w:instrText xml:space="preserve"> PAGE </w:instrText>
                          </w:r>
                          <w:r>
                            <w:rPr>
                              <w:rFonts w:ascii="Times New Roman"/>
                              <w:b/>
                              <w:sz w:val="21"/>
                            </w:rPr>
                            <w:fldChar w:fldCharType="separate"/>
                          </w:r>
                          <w:r>
                            <w:rPr>
                              <w:rFonts w:ascii="Times New Roman"/>
                              <w:b/>
                              <w:sz w:val="21"/>
                            </w:rPr>
                            <w:t>3</w:t>
                          </w:r>
                          <w:r>
                            <w:rPr>
                              <w:rFonts w:ascii="Times New Roman"/>
                              <w:b/>
                              <w:sz w:val="21"/>
                            </w:rPr>
                            <w:fldChar w:fldCharType="end"/>
                          </w:r>
                          <w:r>
                            <w:rPr>
                              <w:rFonts w:ascii="Times New Roman"/>
                              <w:b/>
                              <w:sz w:val="21"/>
                            </w:rPr>
                            <w:t xml:space="preserve"> </w:t>
                          </w:r>
                          <w:r>
                            <w:rPr>
                              <w:rFonts w:ascii="Times New Roman"/>
                              <w:spacing w:val="-5"/>
                              <w:sz w:val="21"/>
                            </w:rPr>
                            <w:t>of</w:t>
                          </w:r>
                          <w:r>
                            <w:rPr>
                              <w:rFonts w:ascii="Times New Roman"/>
                              <w:b/>
                              <w:spacing w:val="-5"/>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8CA8F" id="_x0000_t202" coordsize="21600,21600" o:spt="202" path="m,l,21600r21600,l21600,xe">
              <v:stroke joinstyle="miter"/>
              <v:path gradientshapeok="t" o:connecttype="rect"/>
            </v:shapetype>
            <v:shape id="docshape1" o:spid="_x0000_s1031" type="#_x0000_t202" style="position:absolute;margin-left:263.4pt;margin-top:797.65pt;width:48pt;height:13.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" filled="f" stroked="f">
              <v:textbox inset="0,0,0,0">
                <w:txbxContent>
                  <w:p w14:paraId="65246A89" w14:textId="77777777" w:rsidR="00904CC6" w:rsidRDefault="0053250A">
                    <w:pPr>
                      <w:spacing w:before="12"/>
                      <w:ind w:left="20"/>
                      <w:rPr>
                        <w:rFonts w:ascii="Times New Roman"/>
                        <w:b/>
                        <w:sz w:val="21"/>
                      </w:rPr>
                    </w:pPr>
                    <w:r>
                      <w:rPr>
                        <w:rFonts w:ascii="Times New Roman"/>
                        <w:sz w:val="21"/>
                      </w:rPr>
                      <w:t xml:space="preserve">Page </w:t>
                    </w:r>
                    <w:r>
                      <w:rPr>
                        <w:rFonts w:ascii="Times New Roman"/>
                        <w:b/>
                        <w:sz w:val="21"/>
                      </w:rPr>
                      <w:fldChar w:fldCharType="begin"/>
                    </w:r>
                    <w:r>
                      <w:rPr>
                        <w:rFonts w:ascii="Times New Roman"/>
                        <w:b/>
                        <w:sz w:val="21"/>
                      </w:rPr>
                      <w:instrText xml:space="preserve"> PAGE </w:instrText>
                    </w:r>
                    <w:r>
                      <w:rPr>
                        <w:rFonts w:ascii="Times New Roman"/>
                        <w:b/>
                        <w:sz w:val="21"/>
                      </w:rPr>
                      <w:fldChar w:fldCharType="separate"/>
                    </w:r>
                    <w:r>
                      <w:rPr>
                        <w:rFonts w:ascii="Times New Roman"/>
                        <w:b/>
                        <w:sz w:val="21"/>
                      </w:rPr>
                      <w:t>3</w:t>
                    </w:r>
                    <w:r>
                      <w:rPr>
                        <w:rFonts w:ascii="Times New Roman"/>
                        <w:b/>
                        <w:sz w:val="21"/>
                      </w:rPr>
                      <w:fldChar w:fldCharType="end"/>
                    </w:r>
                    <w:r>
                      <w:rPr>
                        <w:rFonts w:ascii="Times New Roman"/>
                        <w:b/>
                        <w:sz w:val="21"/>
                      </w:rPr>
                      <w:t xml:space="preserve"> </w:t>
                    </w:r>
                    <w:r>
                      <w:rPr>
                        <w:rFonts w:ascii="Times New Roman"/>
                        <w:spacing w:val="-5"/>
                        <w:sz w:val="21"/>
                      </w:rPr>
                      <w:t>of</w:t>
                    </w:r>
                    <w:r>
                      <w:rPr>
                        <w:rFonts w:ascii="Times New Roman"/>
                        <w:b/>
                        <w:spacing w:val="-5"/>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CEF8D" w14:textId="77777777" w:rsidR="00904CC6" w:rsidRDefault="00904CC6">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F2CA" w14:textId="77777777" w:rsidR="00904CC6" w:rsidRDefault="00904CC6">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32219" w14:textId="77777777" w:rsidR="00904CC6" w:rsidRDefault="00904CC6">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E6EB" w14:textId="77777777" w:rsidR="00904CC6" w:rsidRDefault="00904CC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D4826" w14:textId="77777777" w:rsidR="00744E60" w:rsidRDefault="00744E60">
      <w:r>
        <w:separator/>
      </w:r>
    </w:p>
  </w:footnote>
  <w:footnote w:type="continuationSeparator" w:id="0">
    <w:p w14:paraId="763FE39C" w14:textId="77777777" w:rsidR="00744E60" w:rsidRDefault="00744E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468ED"/>
    <w:multiLevelType w:val="hybridMultilevel"/>
    <w:tmpl w:val="25D4B3BE"/>
    <w:lvl w:ilvl="0" w:tplc="16FE74FC">
      <w:start w:val="1"/>
      <w:numFmt w:val="decimal"/>
      <w:lvlText w:val="%1."/>
      <w:lvlJc w:val="left"/>
      <w:pPr>
        <w:ind w:left="847" w:hanging="353"/>
        <w:jc w:val="left"/>
      </w:pPr>
      <w:rPr>
        <w:rFonts w:ascii="Arial" w:eastAsia="Arial" w:hAnsi="Arial" w:cs="Arial" w:hint="default"/>
        <w:b w:val="0"/>
        <w:bCs w:val="0"/>
        <w:i w:val="0"/>
        <w:iCs w:val="0"/>
        <w:spacing w:val="-1"/>
        <w:w w:val="100"/>
        <w:sz w:val="22"/>
        <w:szCs w:val="22"/>
        <w:lang w:val="en-US" w:eastAsia="en-US" w:bidi="ar-SA"/>
      </w:rPr>
    </w:lvl>
    <w:lvl w:ilvl="1" w:tplc="762047A6">
      <w:numFmt w:val="bullet"/>
      <w:lvlText w:val="•"/>
      <w:lvlJc w:val="left"/>
      <w:pPr>
        <w:ind w:left="1750" w:hanging="353"/>
      </w:pPr>
      <w:rPr>
        <w:rFonts w:hint="default"/>
        <w:lang w:val="en-US" w:eastAsia="en-US" w:bidi="ar-SA"/>
      </w:rPr>
    </w:lvl>
    <w:lvl w:ilvl="2" w:tplc="FE687CF4">
      <w:numFmt w:val="bullet"/>
      <w:lvlText w:val="•"/>
      <w:lvlJc w:val="left"/>
      <w:pPr>
        <w:ind w:left="2661" w:hanging="353"/>
      </w:pPr>
      <w:rPr>
        <w:rFonts w:hint="default"/>
        <w:lang w:val="en-US" w:eastAsia="en-US" w:bidi="ar-SA"/>
      </w:rPr>
    </w:lvl>
    <w:lvl w:ilvl="3" w:tplc="24089B2E">
      <w:numFmt w:val="bullet"/>
      <w:lvlText w:val="•"/>
      <w:lvlJc w:val="left"/>
      <w:pPr>
        <w:ind w:left="3572" w:hanging="353"/>
      </w:pPr>
      <w:rPr>
        <w:rFonts w:hint="default"/>
        <w:lang w:val="en-US" w:eastAsia="en-US" w:bidi="ar-SA"/>
      </w:rPr>
    </w:lvl>
    <w:lvl w:ilvl="4" w:tplc="D9425D4E">
      <w:numFmt w:val="bullet"/>
      <w:lvlText w:val="•"/>
      <w:lvlJc w:val="left"/>
      <w:pPr>
        <w:ind w:left="4482" w:hanging="353"/>
      </w:pPr>
      <w:rPr>
        <w:rFonts w:hint="default"/>
        <w:lang w:val="en-US" w:eastAsia="en-US" w:bidi="ar-SA"/>
      </w:rPr>
    </w:lvl>
    <w:lvl w:ilvl="5" w:tplc="00C275E2">
      <w:numFmt w:val="bullet"/>
      <w:lvlText w:val="•"/>
      <w:lvlJc w:val="left"/>
      <w:pPr>
        <w:ind w:left="5393" w:hanging="353"/>
      </w:pPr>
      <w:rPr>
        <w:rFonts w:hint="default"/>
        <w:lang w:val="en-US" w:eastAsia="en-US" w:bidi="ar-SA"/>
      </w:rPr>
    </w:lvl>
    <w:lvl w:ilvl="6" w:tplc="CB8C3A42">
      <w:numFmt w:val="bullet"/>
      <w:lvlText w:val="•"/>
      <w:lvlJc w:val="left"/>
      <w:pPr>
        <w:ind w:left="6304" w:hanging="353"/>
      </w:pPr>
      <w:rPr>
        <w:rFonts w:hint="default"/>
        <w:lang w:val="en-US" w:eastAsia="en-US" w:bidi="ar-SA"/>
      </w:rPr>
    </w:lvl>
    <w:lvl w:ilvl="7" w:tplc="63A4E8C2">
      <w:numFmt w:val="bullet"/>
      <w:lvlText w:val="•"/>
      <w:lvlJc w:val="left"/>
      <w:pPr>
        <w:ind w:left="7214" w:hanging="353"/>
      </w:pPr>
      <w:rPr>
        <w:rFonts w:hint="default"/>
        <w:lang w:val="en-US" w:eastAsia="en-US" w:bidi="ar-SA"/>
      </w:rPr>
    </w:lvl>
    <w:lvl w:ilvl="8" w:tplc="D81C6844">
      <w:numFmt w:val="bullet"/>
      <w:lvlText w:val="•"/>
      <w:lvlJc w:val="left"/>
      <w:pPr>
        <w:ind w:left="8125" w:hanging="353"/>
      </w:pPr>
      <w:rPr>
        <w:rFonts w:hint="default"/>
        <w:lang w:val="en-US" w:eastAsia="en-US" w:bidi="ar-SA"/>
      </w:rPr>
    </w:lvl>
  </w:abstractNum>
  <w:abstractNum w:abstractNumId="1" w15:restartNumberingAfterBreak="0">
    <w:nsid w:val="6C030A78"/>
    <w:multiLevelType w:val="hybridMultilevel"/>
    <w:tmpl w:val="B180016C"/>
    <w:lvl w:ilvl="0" w:tplc="CAE899D2">
      <w:start w:val="1"/>
      <w:numFmt w:val="decimal"/>
      <w:lvlText w:val="%1."/>
      <w:lvlJc w:val="left"/>
      <w:pPr>
        <w:ind w:left="589" w:hanging="370"/>
        <w:jc w:val="left"/>
      </w:pPr>
      <w:rPr>
        <w:rFonts w:ascii="Arial" w:eastAsia="Arial" w:hAnsi="Arial" w:cs="Arial" w:hint="default"/>
        <w:b/>
        <w:bCs/>
        <w:i w:val="0"/>
        <w:iCs w:val="0"/>
        <w:spacing w:val="-1"/>
        <w:w w:val="100"/>
        <w:sz w:val="22"/>
        <w:szCs w:val="22"/>
        <w:lang w:val="en-US" w:eastAsia="en-US" w:bidi="ar-SA"/>
      </w:rPr>
    </w:lvl>
    <w:lvl w:ilvl="1" w:tplc="81D40A0C">
      <w:numFmt w:val="bullet"/>
      <w:lvlText w:val=""/>
      <w:lvlJc w:val="left"/>
      <w:pPr>
        <w:ind w:left="700" w:hanging="361"/>
      </w:pPr>
      <w:rPr>
        <w:rFonts w:ascii="Symbol" w:eastAsia="Symbol" w:hAnsi="Symbol" w:cs="Symbol" w:hint="default"/>
        <w:b w:val="0"/>
        <w:bCs w:val="0"/>
        <w:i w:val="0"/>
        <w:iCs w:val="0"/>
        <w:w w:val="100"/>
        <w:sz w:val="22"/>
        <w:szCs w:val="22"/>
        <w:lang w:val="en-US" w:eastAsia="en-US" w:bidi="ar-SA"/>
      </w:rPr>
    </w:lvl>
    <w:lvl w:ilvl="2" w:tplc="EE1A2104">
      <w:numFmt w:val="bullet"/>
      <w:lvlText w:val="•"/>
      <w:lvlJc w:val="left"/>
      <w:pPr>
        <w:ind w:left="1836" w:hanging="361"/>
      </w:pPr>
      <w:rPr>
        <w:rFonts w:hint="default"/>
        <w:lang w:val="en-US" w:eastAsia="en-US" w:bidi="ar-SA"/>
      </w:rPr>
    </w:lvl>
    <w:lvl w:ilvl="3" w:tplc="F51A6B06">
      <w:numFmt w:val="bullet"/>
      <w:lvlText w:val="•"/>
      <w:lvlJc w:val="left"/>
      <w:pPr>
        <w:ind w:left="2973" w:hanging="361"/>
      </w:pPr>
      <w:rPr>
        <w:rFonts w:hint="default"/>
        <w:lang w:val="en-US" w:eastAsia="en-US" w:bidi="ar-SA"/>
      </w:rPr>
    </w:lvl>
    <w:lvl w:ilvl="4" w:tplc="42C28FDE">
      <w:numFmt w:val="bullet"/>
      <w:lvlText w:val="•"/>
      <w:lvlJc w:val="left"/>
      <w:pPr>
        <w:ind w:left="4109" w:hanging="361"/>
      </w:pPr>
      <w:rPr>
        <w:rFonts w:hint="default"/>
        <w:lang w:val="en-US" w:eastAsia="en-US" w:bidi="ar-SA"/>
      </w:rPr>
    </w:lvl>
    <w:lvl w:ilvl="5" w:tplc="CD1AF9E4">
      <w:numFmt w:val="bullet"/>
      <w:lvlText w:val="•"/>
      <w:lvlJc w:val="left"/>
      <w:pPr>
        <w:ind w:left="5246" w:hanging="361"/>
      </w:pPr>
      <w:rPr>
        <w:rFonts w:hint="default"/>
        <w:lang w:val="en-US" w:eastAsia="en-US" w:bidi="ar-SA"/>
      </w:rPr>
    </w:lvl>
    <w:lvl w:ilvl="6" w:tplc="60CCE1F2">
      <w:numFmt w:val="bullet"/>
      <w:lvlText w:val="•"/>
      <w:lvlJc w:val="left"/>
      <w:pPr>
        <w:ind w:left="6383" w:hanging="361"/>
      </w:pPr>
      <w:rPr>
        <w:rFonts w:hint="default"/>
        <w:lang w:val="en-US" w:eastAsia="en-US" w:bidi="ar-SA"/>
      </w:rPr>
    </w:lvl>
    <w:lvl w:ilvl="7" w:tplc="BD142A70">
      <w:numFmt w:val="bullet"/>
      <w:lvlText w:val="•"/>
      <w:lvlJc w:val="left"/>
      <w:pPr>
        <w:ind w:left="7519" w:hanging="361"/>
      </w:pPr>
      <w:rPr>
        <w:rFonts w:hint="default"/>
        <w:lang w:val="en-US" w:eastAsia="en-US" w:bidi="ar-SA"/>
      </w:rPr>
    </w:lvl>
    <w:lvl w:ilvl="8" w:tplc="897A8D2A">
      <w:numFmt w:val="bullet"/>
      <w:lvlText w:val="•"/>
      <w:lvlJc w:val="left"/>
      <w:pPr>
        <w:ind w:left="8656" w:hanging="361"/>
      </w:pPr>
      <w:rPr>
        <w:rFonts w:hint="default"/>
        <w:lang w:val="en-US" w:eastAsia="en-US" w:bidi="ar-SA"/>
      </w:rPr>
    </w:lvl>
  </w:abstractNum>
  <w:num w:numId="1" w16cid:durableId="1173255222">
    <w:abstractNumId w:val="1"/>
  </w:num>
  <w:num w:numId="2" w16cid:durableId="1429690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6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CC6"/>
    <w:rsid w:val="0053250A"/>
    <w:rsid w:val="006A7E3B"/>
    <w:rsid w:val="00744E60"/>
    <w:rsid w:val="00904CC6"/>
    <w:rsid w:val="00962D92"/>
    <w:rsid w:val="00A27502"/>
    <w:rsid w:val="00C12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47D62E20"/>
  <w15:docId w15:val="{C6605545-D462-475F-A13C-48167F365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89" w:hanging="370"/>
      <w:jc w:val="both"/>
      <w:outlineLvl w:val="0"/>
    </w:pPr>
    <w:rPr>
      <w:b/>
      <w:bCs/>
    </w:rPr>
  </w:style>
  <w:style w:type="paragraph" w:styleId="Heading2">
    <w:name w:val="heading 2"/>
    <w:basedOn w:val="Normal"/>
    <w:uiPriority w:val="9"/>
    <w:unhideWhenUsed/>
    <w:qFormat/>
    <w:pPr>
      <w:ind w:left="22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0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62D92"/>
    <w:pPr>
      <w:tabs>
        <w:tab w:val="center" w:pos="4513"/>
        <w:tab w:val="right" w:pos="9026"/>
      </w:tabs>
    </w:pPr>
  </w:style>
  <w:style w:type="character" w:customStyle="1" w:styleId="HeaderChar">
    <w:name w:val="Header Char"/>
    <w:basedOn w:val="DefaultParagraphFont"/>
    <w:link w:val="Header"/>
    <w:uiPriority w:val="99"/>
    <w:rsid w:val="00962D92"/>
    <w:rPr>
      <w:rFonts w:ascii="Arial" w:eastAsia="Arial" w:hAnsi="Arial" w:cs="Arial"/>
    </w:rPr>
  </w:style>
  <w:style w:type="paragraph" w:styleId="Footer">
    <w:name w:val="footer"/>
    <w:basedOn w:val="Normal"/>
    <w:link w:val="FooterChar"/>
    <w:uiPriority w:val="99"/>
    <w:unhideWhenUsed/>
    <w:rsid w:val="00962D92"/>
    <w:pPr>
      <w:tabs>
        <w:tab w:val="center" w:pos="4513"/>
        <w:tab w:val="right" w:pos="9026"/>
      </w:tabs>
    </w:pPr>
  </w:style>
  <w:style w:type="character" w:customStyle="1" w:styleId="FooterChar">
    <w:name w:val="Footer Char"/>
    <w:basedOn w:val="DefaultParagraphFont"/>
    <w:link w:val="Footer"/>
    <w:uiPriority w:val="99"/>
    <w:rsid w:val="00962D9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2988</Words>
  <Characters>17037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Tarila Zuofa</dc:creator>
  <cp:lastModifiedBy>Gawain Frampton</cp:lastModifiedBy>
  <cp:revision>2</cp:revision>
  <dcterms:created xsi:type="dcterms:W3CDTF">2022-10-18T08:36:00Z</dcterms:created>
  <dcterms:modified xsi:type="dcterms:W3CDTF">2022-10-18T08:36:00Z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ies>
</file>