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65475" w14:textId="77777777" w:rsidR="00255B11" w:rsidRDefault="00C56941">
      <w:pPr>
        <w:pStyle w:val="Heading1"/>
      </w:pPr>
      <w:r>
        <w:t>Psychological Theories to Support Adults Aged 65 and Over Living with Dementia</w:t>
      </w:r>
    </w:p>
    <w:p w14:paraId="4D05265E" w14:textId="64D3760D" w:rsidR="004F1FFD" w:rsidRDefault="00241A2D" w:rsidP="004F1FFD">
      <w:pPr>
        <w:pStyle w:val="Heading2"/>
      </w:pPr>
      <w:r>
        <w:t>Joynal miah</w:t>
      </w:r>
      <w:r w:rsidR="004F1FFD">
        <w:t xml:space="preserve"> </w:t>
      </w:r>
    </w:p>
    <w:p w14:paraId="74B95EEE" w14:textId="063849E3" w:rsidR="004F1FFD" w:rsidRPr="004F1FFD" w:rsidRDefault="000562BD" w:rsidP="004F1FFD">
      <w:r>
        <w:t>Student number 2423302</w:t>
      </w:r>
    </w:p>
    <w:p w14:paraId="19B51D9C" w14:textId="7CFE4A3C" w:rsidR="00241A2D" w:rsidRPr="004F1FFD" w:rsidRDefault="004F1FFD" w:rsidP="00241A2D">
      <w:pPr>
        <w:pStyle w:val="Heading2"/>
        <w:rPr>
          <w:color w:val="FFFFFF" w:themeColor="background1"/>
        </w:rPr>
      </w:pPr>
      <w:r>
        <w:rPr>
          <w:color w:val="FFFFFF" w:themeColor="background1"/>
          <w:highlight w:val="lightGray"/>
        </w:rPr>
        <w:t>Introduction</w:t>
      </w:r>
    </w:p>
    <w:p w14:paraId="543DB3C6" w14:textId="77777777" w:rsidR="00255B11" w:rsidRDefault="00C56941">
      <w:r>
        <w:t>T</w:t>
      </w:r>
      <w:r>
        <w:t>he ageing population in the United Kingdom is increasing, and with it comes a rise in age-related health conditions such as dementia. Dementia is a progressive neurological disorder that affects memory, cognition, and behaviour, significantly impacting an individual’s quality of life. Older adults living in dementia care homes often face emotional, psychological, and social challenges, including anxiety, confusion, and depression. For health and social care professionals, understanding psychological theorie</w:t>
      </w:r>
      <w:r>
        <w:t>s is crucial in developing person-centred approaches that promote dignity, independence, and emotional well-being.</w:t>
      </w:r>
      <w:r>
        <w:br/>
      </w:r>
      <w:r>
        <w:br/>
        <w:t>This report will discuss how psychological theories can be applied to support adults aged 65 and over who are living with dementia in a residential care home setting. It will focus on two key psychological theories—Erik Erikson’s Psychosocial Theory of Development and Albert Bandura’s Social Learning Theory. The report will explain how these theories relate to adult development, evaluate their</w:t>
      </w:r>
      <w:r>
        <w:t xml:space="preserve"> application within dementia care, and discuss challenges and strategies for effective use in professional practice.</w:t>
      </w:r>
    </w:p>
    <w:p w14:paraId="5E26A56B" w14:textId="77777777" w:rsidR="00255B11" w:rsidRDefault="00C56941">
      <w:pPr>
        <w:pStyle w:val="Heading2"/>
      </w:pPr>
      <w:r>
        <w:t>1. Context: Supporting Older Adults in Dementia Care Homes</w:t>
      </w:r>
    </w:p>
    <w:p w14:paraId="0BA4E8B2" w14:textId="77777777" w:rsidR="00255B11" w:rsidRDefault="00C56941">
      <w:r>
        <w:t>Older adults living in dementia care homes experience complex psychological and behavioural needs. Cognitive decline often leads to difficulties in communication, memory loss, and disorientation, which can cause distress for both residents and staff. Furthermore, emotional responses such as frustration, aggression, or withdrawal are common as individuals struggle to make sense of their environment.</w:t>
      </w:r>
      <w:r>
        <w:br/>
      </w:r>
      <w:r>
        <w:br/>
        <w:t>Health and social care professionals play a vital role in creating supportive, safe, and inclusive environments that maintain the person’s identity and promote emotional stability. Psychological theories offer frameworks for understanding behaviour, motivation, and emotional needs, helping professionals develop strategies to enhance well-being and deliver compassionate care.</w:t>
      </w:r>
    </w:p>
    <w:p w14:paraId="507F9A94" w14:textId="77777777" w:rsidR="00255B11" w:rsidRDefault="00C56941">
      <w:pPr>
        <w:pStyle w:val="Heading2"/>
      </w:pPr>
      <w:r>
        <w:t>2. Overview of Two Psychological Theories</w:t>
      </w:r>
    </w:p>
    <w:p w14:paraId="4A59F628" w14:textId="77777777" w:rsidR="00255B11" w:rsidRDefault="00C56941">
      <w:pPr>
        <w:pStyle w:val="Heading3"/>
      </w:pPr>
      <w:r>
        <w:t>2.1 Erik Erikson’s Psychosocial Theory of Development</w:t>
      </w:r>
    </w:p>
    <w:p w14:paraId="784546ED" w14:textId="77777777" w:rsidR="00255B11" w:rsidRDefault="00C56941">
      <w:r>
        <w:t>Erikson’s Psychosocial Theory (1950) proposes that human development occurs through eight distinct stages, each defined by a psychosocial conflict that influences personality and behaviour. The final stage, Integrity versus Despair, occurs in late adulthood, typically after the age of 65. During this stage, individuals reflect on their life achievements and experiences. A successful resolution leads to a sense of integrity, fulfilment, and wisdom, whereas unresolved regret can lead to despair, bitterness, a</w:t>
      </w:r>
      <w:r>
        <w:t>nd depression (Cherry and Jacob, 2019).</w:t>
      </w:r>
      <w:r>
        <w:br/>
      </w:r>
      <w:r>
        <w:br/>
        <w:t>In the context of dementia, Erikson’s final stage becomes particularly significant. As cognitive function deteriorates, older adults may struggle to recall positive life experiences or maintain a coherent sense of identity. This can increase vulnerability to feelings of despair, fear, and confusion. Therefore, care professionals must focus on fostering integrity through person-centred interventions that validate the individual’s life experiences, preserve dignity, an</w:t>
      </w:r>
      <w:r>
        <w:t>d reinforce a sense of meaning and belonging.</w:t>
      </w:r>
    </w:p>
    <w:p w14:paraId="14BEEF9B" w14:textId="77777777" w:rsidR="00255B11" w:rsidRDefault="00C56941">
      <w:pPr>
        <w:pStyle w:val="Heading3"/>
      </w:pPr>
      <w:r>
        <w:t>2.2 Bandura’s Social Learning Theory</w:t>
      </w:r>
    </w:p>
    <w:p w14:paraId="7BFACA5F" w14:textId="77777777" w:rsidR="00255B11" w:rsidRDefault="00C56941">
      <w:r>
        <w:t>Albert Bandura’s Social Learning Theory (1977) explains that behaviour is learned through observing, imitating, and modelling the actions of others. Bandura introduced the concept of observational learning and highlighted the importance of self-efficacy—an individual’s belief in their ability to succeed in specific tasks. According to this theory, behaviour is influenced by environmental, cognitive, and social factors.</w:t>
      </w:r>
      <w:r>
        <w:br/>
      </w:r>
      <w:r>
        <w:br/>
        <w:t>For older adults in dementia care, social learning processes are vital because they can observe and mirror the behaviour of caregivers and peers. Positive reinforcement and calm, empathetic interactions from staff can help residents develop more appropriate responses to their environment. Similarly, promoting self-efficacy through achievable daily activities can help maintain a sense of competence and purpose, even in the later stages of dementia.</w:t>
      </w:r>
    </w:p>
    <w:p w14:paraId="5F32A023" w14:textId="77777777" w:rsidR="00255B11" w:rsidRDefault="00C56941">
      <w:pPr>
        <w:pStyle w:val="Heading2"/>
      </w:pPr>
      <w:r>
        <w:t>3. Application in the Health and Social Care Context</w:t>
      </w:r>
    </w:p>
    <w:p w14:paraId="343641B2" w14:textId="77777777" w:rsidR="00255B11" w:rsidRDefault="00C56941">
      <w:pPr>
        <w:pStyle w:val="Heading3"/>
      </w:pPr>
      <w:r>
        <w:t>3.1 Applying Erikson’s Theory in Dementia Care</w:t>
      </w:r>
    </w:p>
    <w:p w14:paraId="2083217B" w14:textId="77777777" w:rsidR="00255B11" w:rsidRDefault="00C56941">
      <w:r>
        <w:t>Erikson’s theory can be effectively applied in dementia care through life review therapy and reminiscence activities. These interventions encourage residents to reflect on their past and share meaningful experiences through conversation, photographs, music, or storytelling (Butler, 1963). For example, a care worker may engage an older adult in discussing their former occupation, family, or hobbies. This process helps reinforce their identity and sense of self-worth, counteracting feelings of despair or isol</w:t>
      </w:r>
      <w:r>
        <w:t>ation.</w:t>
      </w:r>
      <w:r>
        <w:br/>
      </w:r>
      <w:r>
        <w:br/>
        <w:t>Research suggests that reminiscence therapy can significantly reduce symptoms of depression and anxiety in dementia patients (Woods et al., 2018). It can also promote social interaction and strengthen relationships between residents and care staff. Implementing Erikson’s principles in daily care routines—such as acknowledging achievements and validating emotions—supports the psychological well-being of residents and promotes dignity in care.</w:t>
      </w:r>
    </w:p>
    <w:p w14:paraId="61A84106" w14:textId="77777777" w:rsidR="00255B11" w:rsidRDefault="00C56941">
      <w:pPr>
        <w:pStyle w:val="Heading3"/>
      </w:pPr>
      <w:r>
        <w:t>3.2 Applying Bandura’s Theory in Dementia Care</w:t>
      </w:r>
    </w:p>
    <w:p w14:paraId="0ED37F1D" w14:textId="77777777" w:rsidR="00255B11" w:rsidRDefault="00C56941">
      <w:r>
        <w:t>Bandura’s Social Learning Theory is highly relevant in dementia care, where observation and imitation play central roles in behaviour management. Residents often mirror the emotions and actions of caregivers. Therefore, professionals who demonstrate calm, respectful, and empathetic behaviour set positive examples for residents to emulate. For instance, if a staff member approaches an anxious resident with a soothing tone and reassuring body language, others observing this interaction may also respond more c</w:t>
      </w:r>
      <w:r>
        <w:t>almly (Bandura, 1977).</w:t>
      </w:r>
      <w:r>
        <w:br/>
      </w:r>
      <w:r>
        <w:br/>
        <w:t>Bandura’s concept of self-efficacy can also be used to enhance motivation and engagement among residents. Encouraging older adults to take part in simple, manageable activities—such as watering plants, folding laundry, or helping set the dining table—can improve confidence and create a sense of purpose. Cohen-Mansfield et al. (2015) found that involving dementia patients in meaningful activities reduced agitation and promoted emotional well-being.</w:t>
      </w:r>
    </w:p>
    <w:p w14:paraId="62C03FA5" w14:textId="77777777" w:rsidR="00255B11" w:rsidRDefault="00C56941">
      <w:pPr>
        <w:pStyle w:val="Heading2"/>
      </w:pPr>
      <w:r>
        <w:t>4. Challenges and Strategies in Applying Psychological Theories</w:t>
      </w:r>
    </w:p>
    <w:p w14:paraId="04567B0E" w14:textId="77777777" w:rsidR="00255B11" w:rsidRDefault="00C56941">
      <w:r>
        <w:t>While both theories offer valuable guidance, applying them in dementia care settings presents several challenges for professionals.</w:t>
      </w:r>
    </w:p>
    <w:p w14:paraId="04BB80F6" w14:textId="77777777" w:rsidR="00255B11" w:rsidRDefault="00C56941">
      <w:pPr>
        <w:pStyle w:val="Heading3"/>
      </w:pPr>
      <w:r>
        <w:t>4.1 Challenges with Erikson’s Theory</w:t>
      </w:r>
    </w:p>
    <w:p w14:paraId="284F0BAD" w14:textId="77777777" w:rsidR="00255B11" w:rsidRDefault="00C56941">
      <w:r>
        <w:t>A major challenge when applying Erikson’s theory is the cognitive impairment associated with dementia, which may limit an individual’s ability to engage in reflection or verbal communication. Memory loss can make it difficult for residents to recall past events, while confusion may lead to distress when discussing certain memories.</w:t>
      </w:r>
      <w:r>
        <w:br/>
      </w:r>
      <w:r>
        <w:br/>
        <w:t>Another barrier is resource limitation. High workloads and staff shortages may prevent care workers from dedicating sufficient time to individualized reminiscence sessions.</w:t>
      </w:r>
      <w:r>
        <w:br/>
      </w:r>
      <w:r>
        <w:br/>
        <w:t>To address these challenges, professionals can use visual aids, such as photographs or music, to stimulate memory and conversation. Training staff in communication techniques—such as using simple language, validation therapy, and non-verbal cues—can improve engagement. Collaborative working between nurses, occupational therapists, and</w:t>
      </w:r>
      <w:r>
        <w:t xml:space="preserve"> psychologists can also ensure consistent application of Erikson’s principles across care plans. Regular supervision and reflective practice sessions can support staff emotional well-being and prevent burnout (NICE, 2018).</w:t>
      </w:r>
    </w:p>
    <w:p w14:paraId="7B7FA910" w14:textId="77777777" w:rsidR="00255B11" w:rsidRDefault="00C56941">
      <w:pPr>
        <w:pStyle w:val="Heading3"/>
      </w:pPr>
      <w:r>
        <w:t>4.2 Challenges with Bandura’s Theory</w:t>
      </w:r>
    </w:p>
    <w:p w14:paraId="6B85B402" w14:textId="77777777" w:rsidR="00255B11" w:rsidRDefault="00C56941">
      <w:r>
        <w:t>Applying Social Learning Theory in dementia care can be complicated by reduced cognitive processing and impaired attention, which may hinder the ability to observe and imitate behaviours accurately. Additionally, residents may unintentionally model negative behaviours, such as agitation or aggression, observed in others.</w:t>
      </w:r>
      <w:r>
        <w:br/>
      </w:r>
      <w:r>
        <w:br/>
        <w:t>Professionals can mitigate these risks by ensuring a calm and structured environment, where positive behaviours are consistently reinforced. Staff should receive training to model empathy, patience, and active listening. Care homes can implement structured group activities to encourage observational learning in a supportive, low-stress context.</w:t>
      </w:r>
    </w:p>
    <w:p w14:paraId="0357B1D5" w14:textId="77777777" w:rsidR="00255B11" w:rsidRDefault="00C56941">
      <w:pPr>
        <w:pStyle w:val="Heading2"/>
      </w:pPr>
      <w:r>
        <w:t>5. Integrating Theories for Holistic Support</w:t>
      </w:r>
    </w:p>
    <w:p w14:paraId="564DEAA8" w14:textId="77777777" w:rsidR="00255B11" w:rsidRDefault="00C56941">
      <w:r>
        <w:t>Combining Erikson’s and Bandura’s theories allows for a more holistic approach to dementia care. Erikson’s model focuses on emotional meaning and identity, while Bandura’s framework emphasizes social learning and environmental influence. Together, they provide a comprehensive understanding of how to promote both emotional well-being and adaptive behaviour among older adults.</w:t>
      </w:r>
    </w:p>
    <w:p w14:paraId="0630044E" w14:textId="77777777" w:rsidR="00255B11" w:rsidRDefault="00C56941">
      <w:pPr>
        <w:pStyle w:val="Heading2"/>
      </w:pPr>
      <w:r>
        <w:t>6. Professional Implications</w:t>
      </w:r>
    </w:p>
    <w:p w14:paraId="7B21CC92" w14:textId="77777777" w:rsidR="00255B11" w:rsidRDefault="00C56941">
      <w:r>
        <w:t>Applying psychological theories in dementia care aligns with professional standards such as those set by the Care Quality Commission (CQC) and the Health and Care Professions Council (HCPC). Both emphasize evidence-based practice, compassion, and respect for individual dignity. Understanding and implementing Erikson’s and Bandura’s theories enables staff to deliver care that is empathetic, reflective, and responsive to residents’ needs.</w:t>
      </w:r>
    </w:p>
    <w:p w14:paraId="5AB1EBA2" w14:textId="77777777" w:rsidR="00255B11" w:rsidRDefault="00C56941">
      <w:pPr>
        <w:pStyle w:val="Heading2"/>
      </w:pPr>
      <w:r>
        <w:t>Conclusion</w:t>
      </w:r>
    </w:p>
    <w:p w14:paraId="76A98395" w14:textId="77777777" w:rsidR="00255B11" w:rsidRDefault="00C56941">
      <w:r>
        <w:t>Psychological theories offer valuable insight into the emotional and behavioural needs of older adults living with dementia. Erikson’s Psychosocial Theory highlights the importance of maintaining identity and achieving a sense of integrity through life reflection and person-centred care. Bandura’s Social Learning Theory emphasizes the influence of observation, imitation, and self-efficacy in promoting positive behaviour and engagement.</w:t>
      </w:r>
      <w:r>
        <w:br/>
      </w:r>
      <w:r>
        <w:br/>
        <w:t>While challenges such as communication barriers and limited resources exist, these can be managed through staff training, teamwork, and reflective supervision. Integrating both theories supports a holistic, compassionate approach to dementia care that enhances the emotional well-being and quality of life of adults aged 65 and over.</w:t>
      </w:r>
    </w:p>
    <w:p w14:paraId="6029F43F" w14:textId="77777777" w:rsidR="00255B11" w:rsidRDefault="00C56941">
      <w:pPr>
        <w:pStyle w:val="Heading2"/>
      </w:pPr>
      <w:r>
        <w:t>References (UWTSD Harvard Style)</w:t>
      </w:r>
    </w:p>
    <w:p w14:paraId="448BFE29" w14:textId="77777777" w:rsidR="00255B11" w:rsidRDefault="00C56941">
      <w:pPr>
        <w:pStyle w:val="ListBullet"/>
      </w:pPr>
      <w:r>
        <w:t>Bandura, A. (1977) Social Learning Theory. Englewood Cliffs, NJ: Prentice Hall.</w:t>
      </w:r>
    </w:p>
    <w:p w14:paraId="49A24C9A" w14:textId="77777777" w:rsidR="00255B11" w:rsidRDefault="00C56941">
      <w:pPr>
        <w:pStyle w:val="ListBullet"/>
      </w:pPr>
      <w:r>
        <w:t>Butler, R.N. (1963) ‘The life review: An interpretation of reminiscence in the aged.’ Psychiatry, 26(1), pp. 65–76.</w:t>
      </w:r>
    </w:p>
    <w:p w14:paraId="72618463" w14:textId="77777777" w:rsidR="00255B11" w:rsidRDefault="00C56941">
      <w:pPr>
        <w:pStyle w:val="ListBullet"/>
      </w:pPr>
      <w:r>
        <w:t>Cherry, K. and Jacob, S. (2019) Psychology: Theories of Personality. New York: Pearson Education.</w:t>
      </w:r>
    </w:p>
    <w:p w14:paraId="2220BF01" w14:textId="77777777" w:rsidR="00255B11" w:rsidRDefault="00C56941">
      <w:pPr>
        <w:pStyle w:val="ListBullet"/>
      </w:pPr>
      <w:r>
        <w:t>Cohen-Mansfield, J., Dakheel-Ali, M., Marx, M.S., Thein, K. and Regier, N.G. (2015) ‘Which unmet needs contribute to behaviour problems in persons with advanced dementia?’ Psychiatry Research, 228(1), pp. 59–64.</w:t>
      </w:r>
    </w:p>
    <w:p w14:paraId="5D4C5890" w14:textId="77777777" w:rsidR="00255B11" w:rsidRDefault="00C56941">
      <w:pPr>
        <w:pStyle w:val="ListBullet"/>
      </w:pPr>
      <w:r>
        <w:t>Erikson, E.H. (1950) Childhood and Society. New York: W.W. Norton.</w:t>
      </w:r>
    </w:p>
    <w:p w14:paraId="54EE65ED" w14:textId="77777777" w:rsidR="00255B11" w:rsidRDefault="00C56941">
      <w:pPr>
        <w:pStyle w:val="ListBullet"/>
      </w:pPr>
      <w:r>
        <w:t>Woods, B., O’Philbin, L., Farrell, E., Spector, A.E. and Orrell, M. (2018) ‘Reminiscence therapy for dementia.’ Cochrane Database of Systematic Reviews, Issue 3, pp. 1–59.</w:t>
      </w:r>
    </w:p>
    <w:p w14:paraId="58C9183A" w14:textId="77777777" w:rsidR="00255B11" w:rsidRDefault="00C56941">
      <w:pPr>
        <w:pStyle w:val="ListBullet"/>
      </w:pPr>
      <w:r>
        <w:t>NICE (2018) Dementia: Assessment, management and support for people living with dementia and their carers (NG97). London: National Institute for Health and Care Excellence.</w:t>
      </w:r>
    </w:p>
    <w:sectPr w:rsidR="00255B1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8456016">
    <w:abstractNumId w:val="8"/>
  </w:num>
  <w:num w:numId="2" w16cid:durableId="1810433576">
    <w:abstractNumId w:val="6"/>
  </w:num>
  <w:num w:numId="3" w16cid:durableId="1039666642">
    <w:abstractNumId w:val="5"/>
  </w:num>
  <w:num w:numId="4" w16cid:durableId="1024356272">
    <w:abstractNumId w:val="4"/>
  </w:num>
  <w:num w:numId="5" w16cid:durableId="2067951489">
    <w:abstractNumId w:val="7"/>
  </w:num>
  <w:num w:numId="6" w16cid:durableId="134686668">
    <w:abstractNumId w:val="3"/>
  </w:num>
  <w:num w:numId="7" w16cid:durableId="646976644">
    <w:abstractNumId w:val="2"/>
  </w:num>
  <w:num w:numId="8" w16cid:durableId="537936252">
    <w:abstractNumId w:val="1"/>
  </w:num>
  <w:num w:numId="9" w16cid:durableId="102362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62BD"/>
    <w:rsid w:val="0006063C"/>
    <w:rsid w:val="0015074B"/>
    <w:rsid w:val="00241A2D"/>
    <w:rsid w:val="00255B11"/>
    <w:rsid w:val="0029639D"/>
    <w:rsid w:val="00326F90"/>
    <w:rsid w:val="004F1FFD"/>
    <w:rsid w:val="005239E6"/>
    <w:rsid w:val="00AA1D8D"/>
    <w:rsid w:val="00B47730"/>
    <w:rsid w:val="00C5694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AA37FC"/>
  <w14:defaultImageDpi w14:val="300"/>
  <w15:docId w15:val="{D51BF2B7-E9B7-5F47-BCFB-071E9D7E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ameerah diamico</cp:lastModifiedBy>
  <cp:revision>2</cp:revision>
  <dcterms:created xsi:type="dcterms:W3CDTF">2025-11-04T16:33:00Z</dcterms:created>
  <dcterms:modified xsi:type="dcterms:W3CDTF">2025-11-04T16:33:00Z</dcterms:modified>
  <cp:category/>
</cp:coreProperties>
</file>