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441A16EE" w:rsidR="00563B58" w:rsidRPr="00270EEB" w:rsidRDefault="007E682D" w:rsidP="00340E9A">
      <w:pPr>
        <w:ind w:right="237"/>
        <w:rPr>
          <w:sz w:val="24"/>
          <w:szCs w:val="24"/>
        </w:rPr>
      </w:pPr>
      <w:r>
        <w:rPr>
          <w:sz w:val="24"/>
          <w:szCs w:val="24"/>
        </w:rPr>
        <w:t>h</w:t>
      </w: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proofErr w:type="gramStart"/>
      <w:r w:rsidRPr="1DD06503">
        <w:rPr>
          <w:b/>
          <w:bCs/>
          <w:color w:val="auto"/>
          <w:sz w:val="40"/>
          <w:szCs w:val="40"/>
        </w:rPr>
        <w:t>8000</w:t>
      </w:r>
      <w:proofErr w:type="gramEnd"/>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6EDA5E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D260AD">
              <w:rPr>
                <w:b/>
                <w:color w:val="auto"/>
                <w:sz w:val="32"/>
              </w:rPr>
              <w:t xml:space="preserve"> Thomas Cook</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083D088" w:rsidR="005A1BA3" w:rsidRDefault="00D260AD" w:rsidP="00340E9A">
            <w:pPr>
              <w:overflowPunct/>
              <w:autoSpaceDE/>
              <w:autoSpaceDN/>
              <w:adjustRightInd/>
              <w:ind w:right="237"/>
              <w:textAlignment w:val="auto"/>
              <w:rPr>
                <w:b/>
                <w:color w:val="auto"/>
                <w:sz w:val="32"/>
              </w:rPr>
            </w:pPr>
            <w:r>
              <w:rPr>
                <w:b/>
                <w:color w:val="auto"/>
                <w:sz w:val="32"/>
              </w:rPr>
              <w:t>2236247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The purpose of this workbook is to enable learners to demonstrate and provide evidence of how they meet the learning outcomes set by the College of Policing, for the BSc programme. </w:t>
      </w:r>
      <w:proofErr w:type="gramStart"/>
      <w:r w:rsidRPr="2754A77C">
        <w:rPr>
          <w:rFonts w:eastAsia="Arial"/>
          <w:color w:val="000000" w:themeColor="text1"/>
          <w:sz w:val="24"/>
          <w:szCs w:val="24"/>
        </w:rPr>
        <w:t>Essentially, you</w:t>
      </w:r>
      <w:proofErr w:type="gramEnd"/>
      <w:r w:rsidRPr="2754A77C">
        <w:rPr>
          <w:rFonts w:eastAsia="Arial"/>
          <w:color w:val="000000" w:themeColor="text1"/>
          <w:sz w:val="24"/>
          <w:szCs w:val="24"/>
        </w:rPr>
        <w:t xml:space="preserve"> are </w:t>
      </w:r>
      <w:proofErr w:type="gramStart"/>
      <w:r w:rsidRPr="2754A77C">
        <w:rPr>
          <w:rFonts w:eastAsia="Arial"/>
          <w:color w:val="000000" w:themeColor="text1"/>
          <w:sz w:val="24"/>
          <w:szCs w:val="24"/>
        </w:rPr>
        <w:t>being asked</w:t>
      </w:r>
      <w:proofErr w:type="gramEnd"/>
      <w:r w:rsidRPr="2754A77C">
        <w:rPr>
          <w:rFonts w:eastAsia="Arial"/>
          <w:color w:val="000000" w:themeColor="text1"/>
          <w:sz w:val="24"/>
          <w:szCs w:val="24"/>
        </w:rPr>
        <w:t xml:space="preserve">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w:t>
      </w:r>
      <w:proofErr w:type="gramStart"/>
      <w:r w:rsidRPr="1DB6C408">
        <w:rPr>
          <w:rFonts w:eastAsia="Arial"/>
          <w:color w:val="000000" w:themeColor="text1"/>
          <w:sz w:val="24"/>
          <w:szCs w:val="24"/>
        </w:rPr>
        <w:t>you’ve</w:t>
      </w:r>
      <w:proofErr w:type="gramEnd"/>
      <w:r w:rsidRPr="1DB6C408">
        <w:rPr>
          <w:rFonts w:eastAsia="Arial"/>
          <w:color w:val="000000" w:themeColor="text1"/>
          <w:sz w:val="24"/>
          <w:szCs w:val="24"/>
        </w:rPr>
        <w:t xml:space="preser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 xml:space="preserve">How should the workbook </w:t>
      </w:r>
      <w:proofErr w:type="gramStart"/>
      <w:r w:rsidRPr="1DB6C408">
        <w:rPr>
          <w:rFonts w:eastAsia="Arial"/>
          <w:b/>
          <w:bCs/>
          <w:color w:val="000000" w:themeColor="text1"/>
          <w:sz w:val="24"/>
          <w:szCs w:val="24"/>
        </w:rPr>
        <w:t>be presented</w:t>
      </w:r>
      <w:proofErr w:type="gramEnd"/>
      <w:r w:rsidRPr="1DB6C408">
        <w:rPr>
          <w:rFonts w:eastAsia="Arial"/>
          <w:b/>
          <w:bCs/>
          <w:color w:val="000000" w:themeColor="text1"/>
          <w:sz w:val="24"/>
          <w:szCs w:val="24"/>
        </w:rPr>
        <w:t>?</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w:t>
      </w:r>
      <w:proofErr w:type="gramStart"/>
      <w:r w:rsidRPr="1DB6C408">
        <w:rPr>
          <w:rFonts w:eastAsia="Arial"/>
          <w:color w:val="000000" w:themeColor="text1"/>
          <w:sz w:val="24"/>
          <w:szCs w:val="24"/>
        </w:rPr>
        <w:t>be found</w:t>
      </w:r>
      <w:proofErr w:type="gramEnd"/>
      <w:r w:rsidRPr="1DB6C408">
        <w:rPr>
          <w:rFonts w:eastAsia="Arial"/>
          <w:color w:val="000000" w:themeColor="text1"/>
          <w:sz w:val="24"/>
          <w:szCs w:val="24"/>
        </w:rPr>
        <w:t xml:space="preserve">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w:t>
      </w:r>
      <w:proofErr w:type="gramStart"/>
      <w:r w:rsidRPr="777CCE50">
        <w:rPr>
          <w:rFonts w:eastAsia="Arial"/>
          <w:color w:val="000000" w:themeColor="text1"/>
          <w:sz w:val="24"/>
          <w:szCs w:val="24"/>
        </w:rPr>
        <w:t>be found</w:t>
      </w:r>
      <w:proofErr w:type="gramEnd"/>
      <w:r w:rsidRPr="777CCE50">
        <w:rPr>
          <w:rFonts w:eastAsia="Arial"/>
          <w:color w:val="000000" w:themeColor="text1"/>
          <w:sz w:val="24"/>
          <w:szCs w:val="24"/>
        </w:rPr>
        <w:t xml:space="preserve">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w:t>
      </w:r>
      <w:proofErr w:type="gramStart"/>
      <w:r w:rsidRPr="777CCE50">
        <w:rPr>
          <w:rFonts w:eastAsia="Arial"/>
          <w:color w:val="000000" w:themeColor="text1"/>
          <w:sz w:val="24"/>
          <w:szCs w:val="24"/>
        </w:rPr>
        <w:t>that</w:t>
      </w:r>
      <w:proofErr w:type="gramEnd"/>
      <w:r w:rsidRPr="777CCE50">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Advice and support about the completion of this workbook </w:t>
      </w:r>
      <w:proofErr w:type="gramStart"/>
      <w:r w:rsidRPr="777CCE50">
        <w:rPr>
          <w:rFonts w:eastAsia="Arial"/>
          <w:color w:val="000000" w:themeColor="text1"/>
          <w:sz w:val="24"/>
          <w:szCs w:val="24"/>
        </w:rPr>
        <w:t>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w:t>
      </w:r>
      <w:proofErr w:type="gramEnd"/>
      <w:r w:rsidRPr="777CCE50">
        <w:rPr>
          <w:rFonts w:eastAsia="Arial"/>
          <w:color w:val="000000" w:themeColor="text1"/>
          <w:sz w:val="24"/>
          <w:szCs w:val="24"/>
        </w:rPr>
        <w:t xml:space="preserve"> by university staff as part of your initial training day</w:t>
      </w:r>
      <w:r w:rsidR="2B2FE051" w:rsidRPr="777CCE50">
        <w:rPr>
          <w:rFonts w:eastAsia="Arial"/>
          <w:color w:val="000000" w:themeColor="text1"/>
          <w:sz w:val="24"/>
          <w:szCs w:val="24"/>
        </w:rPr>
        <w:t xml:space="preserve"> and further help and advice is available on Moodle</w:t>
      </w:r>
      <w:proofErr w:type="gramStart"/>
      <w:r w:rsidRPr="777CCE50">
        <w:rPr>
          <w:rFonts w:eastAsia="Arial"/>
          <w:color w:val="000000" w:themeColor="text1"/>
          <w:sz w:val="24"/>
          <w:szCs w:val="24"/>
        </w:rPr>
        <w:t xml:space="preserve">.  </w:t>
      </w:r>
      <w:proofErr w:type="gramEnd"/>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w:t>
      </w:r>
      <w:proofErr w:type="gramStart"/>
      <w:r w:rsidRPr="777CCE50">
        <w:rPr>
          <w:rFonts w:eastAsia="Arial"/>
          <w:color w:val="000000" w:themeColor="text1"/>
          <w:sz w:val="24"/>
          <w:szCs w:val="24"/>
        </w:rPr>
        <w:t>been submitted</w:t>
      </w:r>
      <w:proofErr w:type="gramEnd"/>
      <w:r w:rsidRPr="777CCE50">
        <w:rPr>
          <w:rFonts w:eastAsia="Arial"/>
          <w:color w:val="000000" w:themeColor="text1"/>
          <w:sz w:val="24"/>
          <w:szCs w:val="24"/>
        </w:rPr>
        <w:t xml:space="preserve">.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 xml:space="preserve">Dates of workbook submission will </w:t>
      </w:r>
      <w:proofErr w:type="gramStart"/>
      <w:r w:rsidRPr="777CCE50">
        <w:rPr>
          <w:rFonts w:eastAsia="Arial"/>
          <w:color w:val="000000" w:themeColor="text1"/>
          <w:sz w:val="24"/>
          <w:szCs w:val="24"/>
        </w:rPr>
        <w:t>be made</w:t>
      </w:r>
      <w:proofErr w:type="gramEnd"/>
      <w:r w:rsidRPr="777CCE50">
        <w:rPr>
          <w:rFonts w:eastAsia="Arial"/>
          <w:color w:val="000000" w:themeColor="text1"/>
          <w:sz w:val="24"/>
          <w:szCs w:val="24"/>
        </w:rPr>
        <w:t xml:space="preserv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 xml:space="preserve">Once submitted your workbook will </w:t>
      </w:r>
      <w:proofErr w:type="gramStart"/>
      <w:r w:rsidRPr="1DB6C408">
        <w:rPr>
          <w:rFonts w:eastAsia="Arial"/>
          <w:color w:val="000000" w:themeColor="text1"/>
          <w:sz w:val="24"/>
          <w:szCs w:val="24"/>
        </w:rPr>
        <w:t>be assessed</w:t>
      </w:r>
      <w:proofErr w:type="gramEnd"/>
      <w:r w:rsidRPr="1DB6C408">
        <w:rPr>
          <w:rFonts w:eastAsia="Arial"/>
          <w:color w:val="000000" w:themeColor="text1"/>
          <w:sz w:val="24"/>
          <w:szCs w:val="24"/>
        </w:rPr>
        <w:t xml:space="preserve">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It is important that no individual can </w:t>
      </w:r>
      <w:proofErr w:type="gramStart"/>
      <w:r w:rsidRPr="2754A77C">
        <w:rPr>
          <w:rFonts w:eastAsia="Arial"/>
          <w:color w:val="000000" w:themeColor="text1"/>
          <w:sz w:val="24"/>
          <w:szCs w:val="24"/>
        </w:rPr>
        <w:t>be identified</w:t>
      </w:r>
      <w:proofErr w:type="gramEnd"/>
      <w:r w:rsidRPr="2754A77C">
        <w:rPr>
          <w:rFonts w:eastAsia="Arial"/>
          <w:color w:val="000000" w:themeColor="text1"/>
          <w:sz w:val="24"/>
          <w:szCs w:val="24"/>
        </w:rPr>
        <w:t xml:space="preserve">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w:t>
      </w:r>
      <w:proofErr w:type="gramStart"/>
      <w:r w:rsidRPr="2754A77C">
        <w:rPr>
          <w:rFonts w:eastAsia="Arial"/>
          <w:color w:val="000000" w:themeColor="text1"/>
          <w:sz w:val="24"/>
          <w:szCs w:val="24"/>
        </w:rPr>
        <w:t>be identified</w:t>
      </w:r>
      <w:proofErr w:type="gramEnd"/>
      <w:r w:rsidRPr="2754A77C">
        <w:rPr>
          <w:rFonts w:eastAsia="Arial"/>
          <w:color w:val="000000" w:themeColor="text1"/>
          <w:sz w:val="24"/>
          <w:szCs w:val="24"/>
        </w:rPr>
        <w:t xml:space="preserve"> indirectly through the description you provide. This includes references to names, colleagues, places (including hospitals, schools, town, villages, streets) specific incidents which were high profile and could </w:t>
      </w:r>
      <w:proofErr w:type="gramStart"/>
      <w:r w:rsidRPr="2754A77C">
        <w:rPr>
          <w:rFonts w:eastAsia="Arial"/>
          <w:color w:val="000000" w:themeColor="text1"/>
          <w:sz w:val="24"/>
          <w:szCs w:val="24"/>
        </w:rPr>
        <w:t>be identified</w:t>
      </w:r>
      <w:proofErr w:type="gramEnd"/>
      <w:r w:rsidRPr="2754A77C">
        <w:rPr>
          <w:rFonts w:eastAsia="Arial"/>
          <w:color w:val="000000" w:themeColor="text1"/>
          <w:sz w:val="24"/>
          <w:szCs w:val="24"/>
        </w:rPr>
        <w:t xml:space="preserve">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w:t>
      </w:r>
      <w:proofErr w:type="gramStart"/>
      <w:r w:rsidRPr="08999749">
        <w:rPr>
          <w:rFonts w:ascii="Calibri" w:eastAsia="Calibri" w:hAnsi="Calibri" w:cs="Calibri"/>
          <w:b/>
          <w:bCs/>
          <w:color w:val="000000" w:themeColor="text1"/>
          <w:sz w:val="24"/>
          <w:szCs w:val="24"/>
        </w:rPr>
        <w:t>is deemed</w:t>
      </w:r>
      <w:proofErr w:type="gramEnd"/>
      <w:r w:rsidRPr="08999749">
        <w:rPr>
          <w:rFonts w:ascii="Calibri" w:eastAsia="Calibri" w:hAnsi="Calibri" w:cs="Calibri"/>
          <w:b/>
          <w:bCs/>
          <w:color w:val="000000" w:themeColor="text1"/>
          <w:sz w:val="24"/>
          <w:szCs w:val="24"/>
        </w:rPr>
        <w:t xml:space="preserve"> to be inappropriate, disrespectful, or abusive will not </w:t>
      </w:r>
      <w:proofErr w:type="gramStart"/>
      <w:r w:rsidRPr="08999749">
        <w:rPr>
          <w:rFonts w:ascii="Calibri" w:eastAsia="Calibri" w:hAnsi="Calibri" w:cs="Calibri"/>
          <w:b/>
          <w:bCs/>
          <w:color w:val="000000" w:themeColor="text1"/>
          <w:sz w:val="24"/>
          <w:szCs w:val="24"/>
        </w:rPr>
        <w:t>be tolerated</w:t>
      </w:r>
      <w:proofErr w:type="gramEnd"/>
      <w:r w:rsidRPr="08999749">
        <w:rPr>
          <w:rFonts w:ascii="Calibri" w:eastAsia="Calibri" w:hAnsi="Calibri" w:cs="Calibri"/>
          <w:b/>
          <w:bCs/>
          <w:color w:val="000000" w:themeColor="text1"/>
          <w:sz w:val="24"/>
          <w:szCs w:val="24"/>
        </w:rPr>
        <w:t xml:space="preserve">. Following review of any content of this nature the information will </w:t>
      </w:r>
      <w:proofErr w:type="gramStart"/>
      <w:r w:rsidRPr="08999749">
        <w:rPr>
          <w:rFonts w:ascii="Calibri" w:eastAsia="Calibri" w:hAnsi="Calibri" w:cs="Calibri"/>
          <w:b/>
          <w:bCs/>
          <w:color w:val="000000" w:themeColor="text1"/>
          <w:sz w:val="24"/>
          <w:szCs w:val="24"/>
        </w:rPr>
        <w:t>be shared</w:t>
      </w:r>
      <w:proofErr w:type="gramEnd"/>
      <w:r w:rsidRPr="08999749">
        <w:rPr>
          <w:rFonts w:ascii="Calibri" w:eastAsia="Calibri" w:hAnsi="Calibri" w:cs="Calibri"/>
          <w:b/>
          <w:bCs/>
          <w:color w:val="000000" w:themeColor="text1"/>
          <w:sz w:val="24"/>
          <w:szCs w:val="24"/>
        </w:rPr>
        <w:t xml:space="preserve"> with the employer of the student responsible</w:t>
      </w:r>
      <w:proofErr w:type="gramStart"/>
      <w:r w:rsidRPr="08999749">
        <w:rPr>
          <w:rFonts w:ascii="Calibri" w:eastAsia="Calibri" w:hAnsi="Calibri" w:cs="Calibri"/>
          <w:b/>
          <w:bCs/>
          <w:color w:val="000000" w:themeColor="text1"/>
          <w:sz w:val="24"/>
          <w:szCs w:val="24"/>
        </w:rPr>
        <w:t xml:space="preserve">. </w:t>
      </w:r>
      <w:r w:rsidRPr="08999749">
        <w:rPr>
          <w:rFonts w:ascii="Calibri" w:eastAsia="Calibri" w:hAnsi="Calibri" w:cs="Calibri"/>
          <w:color w:val="000000" w:themeColor="text1"/>
          <w:sz w:val="24"/>
          <w:szCs w:val="24"/>
        </w:rPr>
        <w:t xml:space="preserve"> </w:t>
      </w:r>
      <w:proofErr w:type="gramEnd"/>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w:t>
      </w:r>
      <w:proofErr w:type="gramStart"/>
      <w:r w:rsidRPr="08999749">
        <w:rPr>
          <w:rFonts w:ascii="Calibri" w:eastAsia="Calibri" w:hAnsi="Calibri" w:cs="Calibri"/>
          <w:b/>
          <w:bCs/>
          <w:color w:val="000000" w:themeColor="text1"/>
          <w:sz w:val="24"/>
          <w:szCs w:val="24"/>
        </w:rPr>
        <w:t>be raised</w:t>
      </w:r>
      <w:proofErr w:type="gramEnd"/>
      <w:r w:rsidRPr="08999749">
        <w:rPr>
          <w:rFonts w:ascii="Calibri" w:eastAsia="Calibri" w:hAnsi="Calibri" w:cs="Calibri"/>
          <w:b/>
          <w:bCs/>
          <w:color w:val="000000" w:themeColor="text1"/>
          <w:sz w:val="24"/>
          <w:szCs w:val="24"/>
        </w:rPr>
        <w:t xml:space="preserve"> because of disclosures made by the student within this workbook, the employer of the student will be informed</w:t>
      </w:r>
      <w:proofErr w:type="gramStart"/>
      <w:r w:rsidRPr="08999749">
        <w:rPr>
          <w:rFonts w:ascii="Calibri" w:eastAsia="Calibri" w:hAnsi="Calibri" w:cs="Calibri"/>
          <w:b/>
          <w:bCs/>
          <w:color w:val="000000" w:themeColor="text1"/>
          <w:sz w:val="24"/>
          <w:szCs w:val="24"/>
        </w:rPr>
        <w:t xml:space="preserve">. </w:t>
      </w:r>
      <w:r w:rsidRPr="08999749">
        <w:rPr>
          <w:rFonts w:ascii="Calibri" w:eastAsia="Calibri" w:hAnsi="Calibri" w:cs="Calibri"/>
          <w:color w:val="000000" w:themeColor="text1"/>
          <w:sz w:val="24"/>
          <w:szCs w:val="24"/>
        </w:rPr>
        <w:t xml:space="preserve"> </w:t>
      </w:r>
      <w:proofErr w:type="gramEnd"/>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w:t>
      </w:r>
      <w:proofErr w:type="gramStart"/>
      <w:r w:rsidRPr="2754A77C">
        <w:rPr>
          <w:rFonts w:eastAsia="Arial"/>
          <w:color w:val="000000" w:themeColor="text1"/>
          <w:sz w:val="24"/>
          <w:szCs w:val="24"/>
        </w:rPr>
        <w:t>be submitted</w:t>
      </w:r>
      <w:proofErr w:type="gramEnd"/>
      <w:r w:rsidRPr="2754A77C">
        <w:rPr>
          <w:rFonts w:eastAsia="Arial"/>
          <w:color w:val="000000" w:themeColor="text1"/>
          <w:sz w:val="24"/>
          <w:szCs w:val="24"/>
        </w:rPr>
        <w:t xml:space="preserve">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w:t>
      </w:r>
      <w:proofErr w:type="gramStart"/>
      <w:r w:rsidRPr="2754A77C">
        <w:rPr>
          <w:rFonts w:eastAsia="Arial"/>
          <w:b/>
          <w:bCs/>
          <w:i/>
          <w:iCs/>
          <w:color w:val="000000" w:themeColor="text1"/>
          <w:sz w:val="24"/>
          <w:szCs w:val="24"/>
        </w:rPr>
        <w:t>very important</w:t>
      </w:r>
      <w:proofErr w:type="gramEnd"/>
      <w:r w:rsidRPr="2754A77C">
        <w:rPr>
          <w:rFonts w:eastAsia="Arial"/>
          <w:b/>
          <w:bCs/>
          <w:i/>
          <w:iCs/>
          <w:color w:val="000000" w:themeColor="text1"/>
          <w:sz w:val="24"/>
          <w:szCs w:val="24"/>
        </w:rPr>
        <w:t xml:space="preserve">.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 xml:space="preserve">Dyslexia and other </w:t>
      </w:r>
      <w:proofErr w:type="gramStart"/>
      <w:r w:rsidRPr="2754A77C">
        <w:rPr>
          <w:rFonts w:eastAsia="Arial"/>
          <w:b/>
          <w:bCs/>
          <w:color w:val="000000" w:themeColor="text1"/>
          <w:sz w:val="24"/>
          <w:szCs w:val="24"/>
        </w:rPr>
        <w:t>special circumstances</w:t>
      </w:r>
      <w:proofErr w:type="gramEnd"/>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w:t>
            </w:r>
            <w:proofErr w:type="gramStart"/>
            <w:r>
              <w:rPr>
                <w:color w:val="auto"/>
                <w:sz w:val="24"/>
                <w:szCs w:val="24"/>
              </w:rPr>
              <w:t>1</w:t>
            </w:r>
            <w:proofErr w:type="gramEnd"/>
            <w:r>
              <w:rPr>
                <w:color w:val="auto"/>
                <w:sz w:val="24"/>
                <w:szCs w:val="24"/>
              </w:rPr>
              <w:t xml:space="preserve">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proofErr w:type="gramStart"/>
            <w:r>
              <w:rPr>
                <w:color w:val="auto"/>
                <w:sz w:val="24"/>
                <w:szCs w:val="24"/>
              </w:rPr>
              <w:t>2</w:t>
            </w:r>
            <w:proofErr w:type="gramEnd"/>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proofErr w:type="gramStart"/>
            <w:r>
              <w:rPr>
                <w:color w:val="auto"/>
                <w:sz w:val="24"/>
                <w:szCs w:val="24"/>
              </w:rPr>
              <w:t>3</w:t>
            </w:r>
            <w:proofErr w:type="gramEnd"/>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 xml:space="preserve">Task </w:t>
            </w:r>
            <w:proofErr w:type="gramStart"/>
            <w:r w:rsidRPr="084AFF89">
              <w:rPr>
                <w:color w:val="auto"/>
                <w:sz w:val="24"/>
                <w:szCs w:val="24"/>
              </w:rPr>
              <w:t>4</w:t>
            </w:r>
            <w:proofErr w:type="gramEnd"/>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 xml:space="preserve">Task </w:t>
      </w:r>
      <w:proofErr w:type="gramStart"/>
      <w:r w:rsidR="00450C83">
        <w:rPr>
          <w:b/>
          <w:sz w:val="24"/>
          <w:szCs w:val="24"/>
        </w:rPr>
        <w:t>1</w:t>
      </w:r>
      <w:proofErr w:type="gramEnd"/>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w:t>
      </w:r>
      <w:proofErr w:type="gramStart"/>
      <w:r w:rsidRPr="777CCE50">
        <w:rPr>
          <w:color w:val="auto"/>
          <w:sz w:val="24"/>
          <w:szCs w:val="24"/>
        </w:rPr>
        <w:t>.  </w:t>
      </w:r>
      <w:proofErr w:type="gramEnd"/>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bookmarkStart w:id="0" w:name="_Hlk205891826"/>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bookmarkEnd w:id="0"/>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3470A79D" w14:textId="77777777" w:rsidR="0057593A" w:rsidRDefault="0057593A" w:rsidP="00340E9A">
      <w:pPr>
        <w:ind w:right="237"/>
        <w:jc w:val="both"/>
        <w:rPr>
          <w:b/>
          <w:sz w:val="24"/>
          <w:szCs w:val="24"/>
        </w:rPr>
      </w:pPr>
    </w:p>
    <w:p w14:paraId="2FA28AC2" w14:textId="77777777" w:rsidR="00B011E7" w:rsidRDefault="00B011E7" w:rsidP="00B011E7">
      <w:pPr>
        <w:rPr>
          <w:sz w:val="24"/>
          <w:szCs w:val="24"/>
        </w:rPr>
      </w:pPr>
      <w:r w:rsidRPr="005717CC">
        <w:rPr>
          <w:sz w:val="24"/>
          <w:szCs w:val="24"/>
        </w:rPr>
        <w:t>This essay will critically evaluate the strategic role of The College of Policing, specifically its impact on professional policing within the UK</w:t>
      </w:r>
      <w:proofErr w:type="gramStart"/>
      <w:r w:rsidRPr="005717CC">
        <w:rPr>
          <w:sz w:val="24"/>
          <w:szCs w:val="24"/>
        </w:rPr>
        <w:t xml:space="preserve">.  </w:t>
      </w:r>
      <w:proofErr w:type="gramEnd"/>
      <w:r w:rsidRPr="005717CC">
        <w:rPr>
          <w:sz w:val="24"/>
          <w:szCs w:val="24"/>
        </w:rPr>
        <w:t xml:space="preserve">In which, I will examine its influence on shaping policy, implementing </w:t>
      </w:r>
      <w:proofErr w:type="gramStart"/>
      <w:r w:rsidRPr="005717CC">
        <w:rPr>
          <w:sz w:val="24"/>
          <w:szCs w:val="24"/>
        </w:rPr>
        <w:t>training</w:t>
      </w:r>
      <w:proofErr w:type="gramEnd"/>
      <w:r w:rsidRPr="005717CC">
        <w:rPr>
          <w:sz w:val="24"/>
          <w:szCs w:val="24"/>
        </w:rPr>
        <w:t xml:space="preserve"> and changing operational practices. This essay will explore how the frameworks </w:t>
      </w:r>
      <w:r>
        <w:rPr>
          <w:sz w:val="24"/>
          <w:szCs w:val="24"/>
        </w:rPr>
        <w:t xml:space="preserve">contribute to the overall goal of modernising the professionalism in the police force. Furthermore, this essay will provide evidence of how, as a police officer currently undergoing their final year of probation, I am actively working in order to fulfil the role of a modern profession officer through the use of these frameworks, adhering to established stands and prioritising ongoing personal and professional development. </w:t>
      </w:r>
    </w:p>
    <w:p w14:paraId="09B1F54B" w14:textId="77777777" w:rsidR="00B011E7" w:rsidRDefault="00B011E7" w:rsidP="00B011E7">
      <w:pPr>
        <w:rPr>
          <w:sz w:val="24"/>
          <w:szCs w:val="24"/>
        </w:rPr>
      </w:pPr>
    </w:p>
    <w:p w14:paraId="0B1BF64C" w14:textId="09AB55CE" w:rsidR="00B011E7" w:rsidRDefault="00B011E7" w:rsidP="00B011E7">
      <w:pPr>
        <w:rPr>
          <w:sz w:val="24"/>
          <w:szCs w:val="24"/>
        </w:rPr>
      </w:pPr>
      <w:r>
        <w:rPr>
          <w:sz w:val="24"/>
          <w:szCs w:val="24"/>
        </w:rPr>
        <w:t xml:space="preserve">The professionalisation of policing in the UK has been a central focus of reform effect over recent decades, with emphasis on enhancing the skills, </w:t>
      </w:r>
      <w:proofErr w:type="gramStart"/>
      <w:r>
        <w:rPr>
          <w:sz w:val="24"/>
          <w:szCs w:val="24"/>
        </w:rPr>
        <w:t>training</w:t>
      </w:r>
      <w:proofErr w:type="gramEnd"/>
      <w:r>
        <w:rPr>
          <w:sz w:val="24"/>
          <w:szCs w:val="24"/>
        </w:rPr>
        <w:t xml:space="preserve"> and ethical standards of all levels within policing. A key institution in this movement has been the College of Policing. Established in 2012, as the professional body of policing in England and Wales, The College of Policing seeks to raise standards, promote evidence-based practice and develop leadership. </w:t>
      </w:r>
    </w:p>
    <w:p w14:paraId="4AC46FFD" w14:textId="77777777" w:rsidR="00B011E7" w:rsidRDefault="00B011E7" w:rsidP="00B011E7">
      <w:pPr>
        <w:rPr>
          <w:sz w:val="24"/>
          <w:szCs w:val="24"/>
        </w:rPr>
      </w:pPr>
    </w:p>
    <w:p w14:paraId="6D092775" w14:textId="77777777" w:rsidR="00B011E7" w:rsidRDefault="00B011E7" w:rsidP="00B011E7">
      <w:pPr>
        <w:rPr>
          <w:sz w:val="24"/>
          <w:szCs w:val="24"/>
        </w:rPr>
      </w:pPr>
      <w:r>
        <w:rPr>
          <w:sz w:val="24"/>
          <w:szCs w:val="24"/>
        </w:rPr>
        <w:t xml:space="preserve">One of the College’s most significant tools is the Authorised Professional Practice (APP). The APP is a national repository of evidence-based guidance, which covers areas of policing such as investigations and public order management. The APP </w:t>
      </w:r>
      <w:r>
        <w:rPr>
          <w:sz w:val="24"/>
          <w:szCs w:val="24"/>
        </w:rPr>
        <w:lastRenderedPageBreak/>
        <w:t xml:space="preserve">allows for consistency in operational decision-making, giving officers across different forces the ability to work to the sample principles, thus reducing the risk of inconsistent service delivery. From my own experience using the APP, I have found that it gave me clarity when approaching an unfamiliar situation. Specifically, during my tutorship I found that referring to the guidance set out within the APP provided me with confidence when making decisions and </w:t>
      </w:r>
      <w:proofErr w:type="gramStart"/>
      <w:r>
        <w:rPr>
          <w:sz w:val="24"/>
          <w:szCs w:val="24"/>
        </w:rPr>
        <w:t>acted as</w:t>
      </w:r>
      <w:proofErr w:type="gramEnd"/>
      <w:r>
        <w:rPr>
          <w:sz w:val="24"/>
          <w:szCs w:val="24"/>
        </w:rPr>
        <w:t xml:space="preserve"> a professional safety net.</w:t>
      </w:r>
    </w:p>
    <w:p w14:paraId="133B9896" w14:textId="77777777" w:rsidR="00B011E7" w:rsidRDefault="00B011E7" w:rsidP="00B011E7">
      <w:pPr>
        <w:rPr>
          <w:sz w:val="24"/>
          <w:szCs w:val="24"/>
        </w:rPr>
      </w:pPr>
    </w:p>
    <w:p w14:paraId="70596750" w14:textId="77777777" w:rsidR="00B011E7" w:rsidRDefault="00B011E7" w:rsidP="00B011E7">
      <w:pPr>
        <w:rPr>
          <w:sz w:val="24"/>
          <w:szCs w:val="24"/>
        </w:rPr>
      </w:pPr>
      <w:r>
        <w:rPr>
          <w:sz w:val="24"/>
          <w:szCs w:val="24"/>
        </w:rPr>
        <w:t xml:space="preserve">Another tool used by The College of Policing is The Strategic Policing Requirement (SPR). The SPR is nationally agreed framework, set out by the Home Secretary views of what the priority threats are, which </w:t>
      </w:r>
      <w:proofErr w:type="gramStart"/>
      <w:r>
        <w:rPr>
          <w:sz w:val="24"/>
          <w:szCs w:val="24"/>
        </w:rPr>
        <w:t>is used</w:t>
      </w:r>
      <w:proofErr w:type="gramEnd"/>
      <w:r>
        <w:rPr>
          <w:sz w:val="24"/>
          <w:szCs w:val="24"/>
        </w:rPr>
        <w:t xml:space="preserve"> to develop professional standards and training, in line with those threats. This alignment enables the college to produce consistent, evidence-based guidance on priority threats that support and enhances specialist capabilities. </w:t>
      </w:r>
      <w:r w:rsidRPr="00706499">
        <w:rPr>
          <w:sz w:val="24"/>
          <w:szCs w:val="24"/>
        </w:rPr>
        <w:t>For example, the inclusion of cybercrime within the SPR has driven the creation of nationally accredited investigative training. The SPR also reinforces the College’s leadership development programmes by emphasising strategic command and cross-force coordination, thereby embedding resilience at senior levels.</w:t>
      </w:r>
    </w:p>
    <w:p w14:paraId="30DD6A70" w14:textId="77777777" w:rsidR="00B011E7" w:rsidRDefault="00B011E7" w:rsidP="00B011E7">
      <w:pPr>
        <w:rPr>
          <w:sz w:val="24"/>
          <w:szCs w:val="24"/>
        </w:rPr>
      </w:pPr>
    </w:p>
    <w:p w14:paraId="0F5D029D" w14:textId="490CC340" w:rsidR="00420516" w:rsidRDefault="00B011E7" w:rsidP="00B011E7">
      <w:pPr>
        <w:rPr>
          <w:sz w:val="24"/>
          <w:szCs w:val="24"/>
        </w:rPr>
      </w:pPr>
      <w:r>
        <w:rPr>
          <w:sz w:val="24"/>
          <w:szCs w:val="24"/>
        </w:rPr>
        <w:t xml:space="preserve">However, the SPRS focus on national threats may cause those who use the framework to overlook professionally critical areas, such as neighbourhood policing and safeguarding vulnerable groups. The SPRS reliance on government-defined priorities can divert attention from other developmental needs, thus, while the SPR strengths the Colleges capacity to standardise and legitimise certain aspects of professional policing, it cannot by itself deliver a comprehensive professionalisation. </w:t>
      </w:r>
    </w:p>
    <w:p w14:paraId="78A7AC23" w14:textId="77777777" w:rsidR="00420DF1" w:rsidRDefault="00420DF1" w:rsidP="00B011E7">
      <w:pPr>
        <w:rPr>
          <w:sz w:val="24"/>
          <w:szCs w:val="24"/>
        </w:rPr>
      </w:pPr>
    </w:p>
    <w:p w14:paraId="7F927BF2" w14:textId="7935DFBA" w:rsidR="00420DF1" w:rsidRDefault="00420DF1" w:rsidP="00B011E7">
      <w:pPr>
        <w:rPr>
          <w:sz w:val="24"/>
          <w:szCs w:val="24"/>
        </w:rPr>
      </w:pPr>
      <w:r w:rsidRPr="00420DF1">
        <w:rPr>
          <w:sz w:val="24"/>
          <w:szCs w:val="24"/>
        </w:rPr>
        <w:t xml:space="preserve">In conclusion, the College of Policing plays a strategically </w:t>
      </w:r>
      <w:proofErr w:type="gramStart"/>
      <w:r w:rsidRPr="00420DF1">
        <w:rPr>
          <w:sz w:val="24"/>
          <w:szCs w:val="24"/>
        </w:rPr>
        <w:t>important role</w:t>
      </w:r>
      <w:proofErr w:type="gramEnd"/>
      <w:r w:rsidRPr="00420DF1">
        <w:rPr>
          <w:sz w:val="24"/>
          <w:szCs w:val="24"/>
        </w:rPr>
        <w:t xml:space="preserve"> in professionalising UK policing, through standard-setting, </w:t>
      </w:r>
      <w:proofErr w:type="gramStart"/>
      <w:r w:rsidRPr="00420DF1">
        <w:rPr>
          <w:sz w:val="24"/>
          <w:szCs w:val="24"/>
        </w:rPr>
        <w:t>education</w:t>
      </w:r>
      <w:proofErr w:type="gramEnd"/>
      <w:r w:rsidRPr="00420DF1">
        <w:rPr>
          <w:sz w:val="24"/>
          <w:szCs w:val="24"/>
        </w:rPr>
        <w:t xml:space="preserve"> and evidence-led practice. Its initiatives such as the APP and SPR, have strengthened the professional identity of policing and has brought greater consistency across forces.</w:t>
      </w:r>
      <w:r>
        <w:rPr>
          <w:sz w:val="24"/>
          <w:szCs w:val="24"/>
        </w:rPr>
        <w:t xml:space="preserve"> </w:t>
      </w:r>
      <w:r w:rsidRPr="00420DF1">
        <w:rPr>
          <w:sz w:val="24"/>
          <w:szCs w:val="24"/>
        </w:rPr>
        <w:t xml:space="preserve">As a probationary officer, I can see the tangible benefits of its frameworks in my daily practice — but also recognise that true professionalisation requires not only structures and standards, but also a culture of trust, autonomy, and shared ownership across the policing </w:t>
      </w:r>
      <w:r w:rsidR="00A2737D" w:rsidRPr="00420DF1">
        <w:rPr>
          <w:sz w:val="24"/>
          <w:szCs w:val="24"/>
        </w:rPr>
        <w:t>community.</w:t>
      </w:r>
    </w:p>
    <w:p w14:paraId="0EDF3FDB" w14:textId="77777777" w:rsidR="00420516" w:rsidRPr="00270EEB" w:rsidRDefault="00420516" w:rsidP="00340E9A">
      <w:pPr>
        <w:ind w:right="237"/>
        <w:jc w:val="both"/>
        <w:rPr>
          <w:sz w:val="24"/>
          <w:szCs w:val="24"/>
        </w:rPr>
      </w:pPr>
    </w:p>
    <w:p w14:paraId="668475A2" w14:textId="77777777" w:rsidR="00420516" w:rsidRPr="00420516" w:rsidRDefault="00420516" w:rsidP="00420516">
      <w:pPr>
        <w:spacing w:line="259" w:lineRule="auto"/>
        <w:rPr>
          <w:b/>
          <w:bCs/>
          <w:sz w:val="24"/>
          <w:szCs w:val="24"/>
        </w:rPr>
      </w:pPr>
      <w:bookmarkStart w:id="1" w:name="_Hlk205896248"/>
      <w:r w:rsidRPr="00420516">
        <w:rPr>
          <w:b/>
          <w:bCs/>
          <w:sz w:val="24"/>
          <w:szCs w:val="24"/>
        </w:rPr>
        <w:t>Evidence how you are working to fulfil the role of a modern professional police officer now that you are in your final year of probation.</w:t>
      </w:r>
    </w:p>
    <w:bookmarkEnd w:id="1"/>
    <w:p w14:paraId="3B855813" w14:textId="77777777" w:rsidR="00FF7784" w:rsidRDefault="00FF7784" w:rsidP="00340E9A">
      <w:pPr>
        <w:ind w:right="237"/>
        <w:jc w:val="both"/>
        <w:rPr>
          <w:sz w:val="24"/>
          <w:szCs w:val="24"/>
        </w:rPr>
      </w:pPr>
    </w:p>
    <w:p w14:paraId="3B25E45E" w14:textId="77777777" w:rsidR="00BF7751" w:rsidRPr="00BF7751" w:rsidRDefault="00BF7751" w:rsidP="00BF7751">
      <w:pPr>
        <w:ind w:right="237"/>
        <w:jc w:val="both"/>
        <w:rPr>
          <w:sz w:val="24"/>
          <w:szCs w:val="24"/>
        </w:rPr>
      </w:pPr>
      <w:r w:rsidRPr="00BF7751">
        <w:rPr>
          <w:sz w:val="24"/>
          <w:szCs w:val="24"/>
        </w:rPr>
        <w:t xml:space="preserve">As I approach the conclusion of my probationary period with South Wales Police, I have had time to reflect on how my day-to-day practice aligns with the expectations placed upon a modern professional police officer. This role extends far beyond the application of law; it demands an unwavering commitment to ethical decision-making, clear and effective communication, sound situational judgement and cultural awareness. Throughout my probation, I have focused on improving both operational competence and personal resilience. This has required me to consistently demonstrate integrity, emotional intelligence, and adaptability when working in an ever-changing environment. By actively engaging in continuous professional development and embodying the core values of the service, I have sought to ensure my approach meets the </w:t>
      </w:r>
      <w:proofErr w:type="gramStart"/>
      <w:r w:rsidRPr="00BF7751">
        <w:rPr>
          <w:sz w:val="24"/>
          <w:szCs w:val="24"/>
        </w:rPr>
        <w:t>high standards</w:t>
      </w:r>
      <w:proofErr w:type="gramEnd"/>
      <w:r w:rsidRPr="00BF7751">
        <w:rPr>
          <w:sz w:val="24"/>
          <w:szCs w:val="24"/>
        </w:rPr>
        <w:t xml:space="preserve"> expected by both South Wales Police and the communities we serve.</w:t>
      </w:r>
    </w:p>
    <w:p w14:paraId="37B6B8AD" w14:textId="77777777" w:rsidR="00BF7751" w:rsidRPr="00BF7751" w:rsidRDefault="00BF7751" w:rsidP="00BF7751">
      <w:pPr>
        <w:ind w:right="237"/>
        <w:jc w:val="both"/>
        <w:rPr>
          <w:sz w:val="24"/>
          <w:szCs w:val="24"/>
        </w:rPr>
      </w:pPr>
    </w:p>
    <w:p w14:paraId="77D7861B" w14:textId="77777777" w:rsidR="00BF7751" w:rsidRPr="00BF7751" w:rsidRDefault="00BF7751" w:rsidP="00BF7751">
      <w:pPr>
        <w:ind w:right="237"/>
        <w:jc w:val="both"/>
        <w:rPr>
          <w:sz w:val="24"/>
          <w:szCs w:val="24"/>
        </w:rPr>
      </w:pPr>
      <w:r w:rsidRPr="00BF7751">
        <w:rPr>
          <w:sz w:val="24"/>
          <w:szCs w:val="24"/>
        </w:rPr>
        <w:lastRenderedPageBreak/>
        <w:t xml:space="preserve">A significant part of my development towards fulfilling the role of a modern professional police officer has been undertaking the Professional Policing Degree. This academic work has strengthened my ability to research, analyse, and present complex information clearly—skills that have proven invaluable in operational duties. </w:t>
      </w:r>
      <w:proofErr w:type="gramStart"/>
      <w:r w:rsidRPr="00BF7751">
        <w:rPr>
          <w:sz w:val="24"/>
          <w:szCs w:val="24"/>
        </w:rPr>
        <w:t>Many</w:t>
      </w:r>
      <w:proofErr w:type="gramEnd"/>
      <w:r w:rsidRPr="00BF7751">
        <w:rPr>
          <w:sz w:val="24"/>
          <w:szCs w:val="24"/>
        </w:rPr>
        <w:t xml:space="preserve"> assignments have involved extended written pieces, which have enhanced my ability to construct evidence-based arguments and present information logically. I have applied these same skills directly to policing tasks such as drafting accurate statements, compiling case files, and producing concise, factual updates on force computer systems. For example, when responding to live incidents, I ensure that my written accounts are clear, enabling colleagues and supervisors to rely upon them. In this way, the academic discipline developed through my studies has directly strengthened my operational performance.</w:t>
      </w:r>
    </w:p>
    <w:p w14:paraId="2240C208" w14:textId="77777777" w:rsidR="00BF7751" w:rsidRPr="00BF7751" w:rsidRDefault="00BF7751" w:rsidP="00BF7751">
      <w:pPr>
        <w:ind w:right="237"/>
        <w:jc w:val="both"/>
        <w:rPr>
          <w:sz w:val="24"/>
          <w:szCs w:val="24"/>
        </w:rPr>
      </w:pPr>
    </w:p>
    <w:p w14:paraId="22190D19" w14:textId="29606913" w:rsidR="00CF45D1" w:rsidRDefault="00BF7751" w:rsidP="00BF7751">
      <w:pPr>
        <w:ind w:right="237"/>
        <w:jc w:val="both"/>
        <w:rPr>
          <w:sz w:val="24"/>
          <w:szCs w:val="24"/>
        </w:rPr>
      </w:pPr>
      <w:r w:rsidRPr="00BF7751">
        <w:rPr>
          <w:sz w:val="24"/>
          <w:szCs w:val="24"/>
        </w:rPr>
        <w:t>In addition to completing my university work, I have undertaken a range of professional development activities, including attending specialist training courses relevant to modern policing. This development has allowed me to become a bigger asset to my team and have given me the tools to take control of live incidents. Specifically, the training courses that I have found the most beneficial are my Immediate response driving course and my taser course. These two courses have now allowed me to be in a position where I am able to go to a broader range of incidents and have given me the operational ability to become the best version of myself.</w:t>
      </w:r>
    </w:p>
    <w:p w14:paraId="1846080A" w14:textId="77777777" w:rsidR="009354F6" w:rsidRDefault="009354F6" w:rsidP="00BF7751">
      <w:pPr>
        <w:ind w:right="237"/>
        <w:jc w:val="both"/>
        <w:rPr>
          <w:sz w:val="24"/>
          <w:szCs w:val="24"/>
        </w:rPr>
      </w:pPr>
    </w:p>
    <w:p w14:paraId="28DBCAA3" w14:textId="70AD836E" w:rsidR="00CF45D1" w:rsidRPr="009354F6" w:rsidRDefault="009354F6" w:rsidP="009354F6">
      <w:pPr>
        <w:ind w:right="237"/>
        <w:jc w:val="both"/>
        <w:rPr>
          <w:sz w:val="24"/>
          <w:szCs w:val="24"/>
        </w:rPr>
      </w:pPr>
      <w:r>
        <w:rPr>
          <w:sz w:val="24"/>
          <w:szCs w:val="24"/>
        </w:rPr>
        <w:t xml:space="preserve">Furthermore, since completing my tutorship, I have been individually managing a workload. This has proved difficult as my ability to prioritise tasks effectively, meet tight deadlines and ability to balance completing commitments whilst maintaining </w:t>
      </w:r>
      <w:proofErr w:type="gramStart"/>
      <w:r>
        <w:rPr>
          <w:sz w:val="24"/>
          <w:szCs w:val="24"/>
        </w:rPr>
        <w:t>high standards</w:t>
      </w:r>
      <w:proofErr w:type="gramEnd"/>
      <w:r>
        <w:rPr>
          <w:sz w:val="24"/>
          <w:szCs w:val="24"/>
        </w:rPr>
        <w:t xml:space="preserve"> of work have been </w:t>
      </w:r>
      <w:proofErr w:type="gramStart"/>
      <w:r>
        <w:rPr>
          <w:sz w:val="24"/>
          <w:szCs w:val="24"/>
        </w:rPr>
        <w:t>tested</w:t>
      </w:r>
      <w:proofErr w:type="gramEnd"/>
      <w:r>
        <w:rPr>
          <w:sz w:val="24"/>
          <w:szCs w:val="24"/>
        </w:rPr>
        <w:t xml:space="preserve">. Managing a workload, has now given me greater organisational skills whilst operational, as I have had to balance ongoing investigations and attending live incidents. My investigation skills have also been </w:t>
      </w:r>
      <w:proofErr w:type="gramStart"/>
      <w:r>
        <w:rPr>
          <w:sz w:val="24"/>
          <w:szCs w:val="24"/>
        </w:rPr>
        <w:t>tested</w:t>
      </w:r>
      <w:proofErr w:type="gramEnd"/>
      <w:r>
        <w:rPr>
          <w:sz w:val="24"/>
          <w:szCs w:val="24"/>
        </w:rPr>
        <w:t xml:space="preserve">, as I have had to make dynamic decisions when attending live incidents, and I have also had to make decisions based off my individual investigations. Leading on from this, I have been able to enhance the use of my communication skills by ensuring that the victims who have been impacted by my investigations have a clear understanding of the actions I will take and how the investigation is shaped whilst completing these actions. Furthermore, my communication skills have allowed me to ensure that the outcome of investigations are clear and concise for those who it impacts. I have had to tell victims of crimes that their investigation has to </w:t>
      </w:r>
      <w:proofErr w:type="gramStart"/>
      <w:r>
        <w:rPr>
          <w:sz w:val="24"/>
          <w:szCs w:val="24"/>
        </w:rPr>
        <w:t>be closed</w:t>
      </w:r>
      <w:proofErr w:type="gramEnd"/>
      <w:r>
        <w:rPr>
          <w:sz w:val="24"/>
          <w:szCs w:val="24"/>
        </w:rPr>
        <w:t xml:space="preserve"> due to </w:t>
      </w:r>
      <w:proofErr w:type="gramStart"/>
      <w:r>
        <w:rPr>
          <w:sz w:val="24"/>
          <w:szCs w:val="24"/>
        </w:rPr>
        <w:t>a number of</w:t>
      </w:r>
      <w:proofErr w:type="gramEnd"/>
      <w:r>
        <w:rPr>
          <w:sz w:val="24"/>
          <w:szCs w:val="24"/>
        </w:rPr>
        <w:t xml:space="preserve"> difficulties, and this can be extremely challenging as they have undergone traumatic audial which impact their day-today lives. </w:t>
      </w:r>
    </w:p>
    <w:p w14:paraId="6BE1689D" w14:textId="77777777" w:rsidR="005C0987" w:rsidRPr="00270EEB" w:rsidRDefault="005C0987"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438F69DB" w14:textId="77777777" w:rsidR="00405173" w:rsidRDefault="00405173" w:rsidP="003366B7">
      <w:pPr>
        <w:pStyle w:val="paragraph"/>
        <w:spacing w:before="0" w:beforeAutospacing="0" w:after="0" w:afterAutospacing="0" w:line="259" w:lineRule="auto"/>
        <w:ind w:right="105"/>
        <w:rPr>
          <w:rFonts w:ascii="Arial" w:hAnsi="Arial" w:cs="Arial"/>
          <w:b/>
          <w:bCs/>
          <w:color w:val="000000" w:themeColor="text1"/>
          <w:u w:val="single"/>
          <w:lang w:eastAsia="en-GB"/>
        </w:rPr>
      </w:pPr>
    </w:p>
    <w:p w14:paraId="030EA36F" w14:textId="77777777" w:rsidR="00405173" w:rsidRDefault="00405173" w:rsidP="003366B7">
      <w:pPr>
        <w:pStyle w:val="paragraph"/>
        <w:spacing w:before="0" w:beforeAutospacing="0" w:after="0" w:afterAutospacing="0" w:line="259" w:lineRule="auto"/>
        <w:ind w:right="105"/>
        <w:rPr>
          <w:rFonts w:ascii="Arial" w:hAnsi="Arial" w:cs="Arial"/>
          <w:b/>
          <w:bCs/>
          <w:color w:val="000000" w:themeColor="text1"/>
          <w:u w:val="single"/>
          <w:lang w:eastAsia="en-GB"/>
        </w:rPr>
      </w:pPr>
    </w:p>
    <w:p w14:paraId="1E7206BD" w14:textId="77777777" w:rsidR="00405173" w:rsidRDefault="00405173" w:rsidP="003366B7">
      <w:pPr>
        <w:pStyle w:val="paragraph"/>
        <w:spacing w:before="0" w:beforeAutospacing="0" w:after="0" w:afterAutospacing="0" w:line="259" w:lineRule="auto"/>
        <w:ind w:right="105"/>
        <w:rPr>
          <w:rFonts w:ascii="Arial" w:hAnsi="Arial" w:cs="Arial"/>
          <w:b/>
          <w:bCs/>
          <w:color w:val="000000" w:themeColor="text1"/>
          <w:u w:val="single"/>
          <w:lang w:eastAsia="en-GB"/>
        </w:rPr>
      </w:pPr>
    </w:p>
    <w:p w14:paraId="239AA8CE" w14:textId="77777777" w:rsidR="00405173" w:rsidRDefault="00405173" w:rsidP="003366B7">
      <w:pPr>
        <w:pStyle w:val="paragraph"/>
        <w:spacing w:before="0" w:beforeAutospacing="0" w:after="0" w:afterAutospacing="0" w:line="259" w:lineRule="auto"/>
        <w:ind w:right="105"/>
        <w:rPr>
          <w:rFonts w:ascii="Arial" w:hAnsi="Arial" w:cs="Arial"/>
          <w:b/>
          <w:bCs/>
          <w:color w:val="000000" w:themeColor="text1"/>
          <w:u w:val="single"/>
          <w:lang w:eastAsia="en-GB"/>
        </w:rPr>
      </w:pPr>
    </w:p>
    <w:p w14:paraId="70952C9D" w14:textId="77777777" w:rsidR="00405173" w:rsidRDefault="00405173" w:rsidP="003366B7">
      <w:pPr>
        <w:pStyle w:val="paragraph"/>
        <w:spacing w:before="0" w:beforeAutospacing="0" w:after="0" w:afterAutospacing="0" w:line="259" w:lineRule="auto"/>
        <w:ind w:right="105"/>
        <w:rPr>
          <w:rFonts w:ascii="Arial" w:hAnsi="Arial" w:cs="Arial"/>
          <w:b/>
          <w:bCs/>
          <w:color w:val="000000" w:themeColor="text1"/>
          <w:u w:val="single"/>
          <w:lang w:eastAsia="en-GB"/>
        </w:rPr>
      </w:pPr>
    </w:p>
    <w:p w14:paraId="3C45E0D3" w14:textId="77777777" w:rsidR="00405173" w:rsidRDefault="00405173" w:rsidP="003366B7">
      <w:pPr>
        <w:pStyle w:val="paragraph"/>
        <w:spacing w:before="0" w:beforeAutospacing="0" w:after="0" w:afterAutospacing="0" w:line="259" w:lineRule="auto"/>
        <w:ind w:right="105"/>
        <w:rPr>
          <w:rFonts w:ascii="Arial" w:hAnsi="Arial" w:cs="Arial"/>
          <w:b/>
          <w:bCs/>
          <w:color w:val="000000" w:themeColor="text1"/>
          <w:u w:val="single"/>
          <w:lang w:eastAsia="en-GB"/>
        </w:rPr>
      </w:pPr>
    </w:p>
    <w:p w14:paraId="1BAD9E75" w14:textId="77777777" w:rsidR="00405173" w:rsidRDefault="00405173" w:rsidP="003366B7">
      <w:pPr>
        <w:pStyle w:val="paragraph"/>
        <w:spacing w:before="0" w:beforeAutospacing="0" w:after="0" w:afterAutospacing="0" w:line="259" w:lineRule="auto"/>
        <w:ind w:right="105"/>
        <w:rPr>
          <w:rFonts w:ascii="Arial" w:hAnsi="Arial" w:cs="Arial"/>
          <w:b/>
          <w:bCs/>
          <w:color w:val="000000" w:themeColor="text1"/>
          <w:u w:val="single"/>
          <w:lang w:eastAsia="en-GB"/>
        </w:rPr>
      </w:pPr>
    </w:p>
    <w:p w14:paraId="4161D841" w14:textId="77777777" w:rsidR="00405173" w:rsidRDefault="00405173" w:rsidP="003366B7">
      <w:pPr>
        <w:pStyle w:val="paragraph"/>
        <w:spacing w:before="0" w:beforeAutospacing="0" w:after="0" w:afterAutospacing="0" w:line="259" w:lineRule="auto"/>
        <w:ind w:right="105"/>
        <w:rPr>
          <w:rFonts w:ascii="Arial" w:hAnsi="Arial" w:cs="Arial"/>
          <w:b/>
          <w:bCs/>
          <w:color w:val="000000" w:themeColor="text1"/>
          <w:u w:val="single"/>
          <w:lang w:eastAsia="en-GB"/>
        </w:rPr>
      </w:pPr>
    </w:p>
    <w:p w14:paraId="5369B4CA" w14:textId="6EA4BFE0" w:rsidR="003366B7" w:rsidRPr="003366B7" w:rsidRDefault="003366B7" w:rsidP="003366B7">
      <w:pPr>
        <w:pStyle w:val="paragraph"/>
        <w:spacing w:before="0" w:beforeAutospacing="0" w:after="0" w:afterAutospacing="0" w:line="259" w:lineRule="auto"/>
        <w:ind w:right="105"/>
        <w:rPr>
          <w:rFonts w:ascii="Arial" w:hAnsi="Arial" w:cs="Arial"/>
          <w:b/>
          <w:bCs/>
          <w:color w:val="000000" w:themeColor="text1"/>
          <w:u w:val="single"/>
          <w:lang w:eastAsia="en-GB"/>
        </w:rPr>
      </w:pPr>
      <w:r w:rsidRPr="003366B7">
        <w:rPr>
          <w:rFonts w:ascii="Arial" w:hAnsi="Arial" w:cs="Arial"/>
          <w:b/>
          <w:bCs/>
          <w:color w:val="000000" w:themeColor="text1"/>
          <w:u w:val="single"/>
          <w:lang w:eastAsia="en-GB"/>
        </w:rPr>
        <w:lastRenderedPageBreak/>
        <w:t xml:space="preserve">Critically reflect upon how your final year of probation has seen your role as a police officer change. </w:t>
      </w:r>
    </w:p>
    <w:p w14:paraId="1173038B" w14:textId="77777777" w:rsidR="00BF459A" w:rsidRDefault="00BF459A" w:rsidP="00340E9A">
      <w:pPr>
        <w:ind w:right="237"/>
        <w:jc w:val="both"/>
        <w:rPr>
          <w:sz w:val="24"/>
          <w:szCs w:val="24"/>
        </w:rPr>
      </w:pPr>
      <w:bookmarkStart w:id="2" w:name="_Hlk205898970"/>
    </w:p>
    <w:p w14:paraId="20EBD29E" w14:textId="77777777" w:rsidR="00FE549B" w:rsidRPr="00FE549B" w:rsidRDefault="00FE549B" w:rsidP="00FE549B">
      <w:pPr>
        <w:ind w:right="237"/>
        <w:jc w:val="both"/>
        <w:rPr>
          <w:sz w:val="24"/>
          <w:szCs w:val="24"/>
        </w:rPr>
      </w:pPr>
      <w:r w:rsidRPr="00FE549B">
        <w:rPr>
          <w:sz w:val="24"/>
          <w:szCs w:val="24"/>
        </w:rPr>
        <w:t xml:space="preserve">My final year of probation as a police officer has been one of significant challenges and personal and professional growth. In August 2024, I </w:t>
      </w:r>
      <w:proofErr w:type="gramStart"/>
      <w:r w:rsidRPr="00FE549B">
        <w:rPr>
          <w:sz w:val="24"/>
          <w:szCs w:val="24"/>
        </w:rPr>
        <w:t>was unexpectedly transferred</w:t>
      </w:r>
      <w:proofErr w:type="gramEnd"/>
      <w:r w:rsidRPr="00FE549B">
        <w:rPr>
          <w:sz w:val="24"/>
          <w:szCs w:val="24"/>
        </w:rPr>
        <w:t xml:space="preserve"> to a different station within my BCU due to changes in station boundaries. This sudden move disrupted the familiarity and routine I had developed over the previous years, presenting </w:t>
      </w:r>
      <w:proofErr w:type="gramStart"/>
      <w:r w:rsidRPr="00FE549B">
        <w:rPr>
          <w:sz w:val="24"/>
          <w:szCs w:val="24"/>
        </w:rPr>
        <w:t>numerous</w:t>
      </w:r>
      <w:proofErr w:type="gramEnd"/>
      <w:r w:rsidRPr="00FE549B">
        <w:rPr>
          <w:sz w:val="24"/>
          <w:szCs w:val="24"/>
        </w:rPr>
        <w:t xml:space="preserve"> operational and personal challenges that required me to quickly adapt and re-establish myself within a new community and team environment.</w:t>
      </w:r>
    </w:p>
    <w:p w14:paraId="11FBC1F5" w14:textId="77777777" w:rsidR="00FE549B" w:rsidRPr="00FE549B" w:rsidRDefault="00FE549B" w:rsidP="00FE549B">
      <w:pPr>
        <w:ind w:right="237"/>
        <w:jc w:val="both"/>
        <w:rPr>
          <w:sz w:val="24"/>
          <w:szCs w:val="24"/>
        </w:rPr>
      </w:pPr>
    </w:p>
    <w:p w14:paraId="024C7D38" w14:textId="77777777" w:rsidR="00FE549B" w:rsidRPr="00FE549B" w:rsidRDefault="00FE549B" w:rsidP="00FE549B">
      <w:pPr>
        <w:ind w:right="237"/>
        <w:jc w:val="both"/>
        <w:rPr>
          <w:sz w:val="24"/>
          <w:szCs w:val="24"/>
        </w:rPr>
      </w:pPr>
      <w:r w:rsidRPr="00FE549B">
        <w:rPr>
          <w:sz w:val="24"/>
          <w:szCs w:val="24"/>
        </w:rPr>
        <w:t xml:space="preserve">This relocation was a catalyst for profound change in my role. I was no longer working within a known area, which meant I had to rapidly acquire detailed local knowledge, including the geography, demographics, prevalent issues, and key community contacts. These elements are crucial in policing as effective service depends on understanding the unique needs and dynamics of the community served. Adjusting to different demand profiles and operational expectations also meant adapting my policing approach to fit the </w:t>
      </w:r>
      <w:proofErr w:type="gramStart"/>
      <w:r w:rsidRPr="00FE549B">
        <w:rPr>
          <w:sz w:val="24"/>
          <w:szCs w:val="24"/>
        </w:rPr>
        <w:t>new environment</w:t>
      </w:r>
      <w:proofErr w:type="gramEnd"/>
      <w:r w:rsidRPr="00FE549B">
        <w:rPr>
          <w:sz w:val="24"/>
          <w:szCs w:val="24"/>
        </w:rPr>
        <w:t xml:space="preserve">. </w:t>
      </w:r>
    </w:p>
    <w:p w14:paraId="4B6C7D13" w14:textId="77777777" w:rsidR="00FE549B" w:rsidRPr="00FE549B" w:rsidRDefault="00FE549B" w:rsidP="00FE549B">
      <w:pPr>
        <w:ind w:right="237"/>
        <w:jc w:val="both"/>
        <w:rPr>
          <w:sz w:val="24"/>
          <w:szCs w:val="24"/>
        </w:rPr>
      </w:pPr>
    </w:p>
    <w:p w14:paraId="1C07106F" w14:textId="77777777" w:rsidR="00FE549B" w:rsidRPr="00FE549B" w:rsidRDefault="00FE549B" w:rsidP="00FE549B">
      <w:pPr>
        <w:ind w:right="237"/>
        <w:jc w:val="both"/>
        <w:rPr>
          <w:sz w:val="24"/>
          <w:szCs w:val="24"/>
        </w:rPr>
      </w:pPr>
      <w:r w:rsidRPr="00FE549B">
        <w:rPr>
          <w:sz w:val="24"/>
          <w:szCs w:val="24"/>
        </w:rPr>
        <w:t xml:space="preserve">During this year, I successfully completed the Immediate Response Driving Course, alongside other specialist training programs. These courses enhanced my operational capabilities, enabling me to respond more effectively to high-pressure incidents. The skills and confidence gained from these courses directly impacted my role, allowing me to take on responsibilities that I previously felt unprepared for. However, the transition to applying these new skills in an unfamiliar operational area </w:t>
      </w:r>
      <w:proofErr w:type="gramStart"/>
      <w:r w:rsidRPr="00FE549B">
        <w:rPr>
          <w:sz w:val="24"/>
          <w:szCs w:val="24"/>
        </w:rPr>
        <w:t>tested</w:t>
      </w:r>
      <w:proofErr w:type="gramEnd"/>
      <w:r w:rsidRPr="00FE549B">
        <w:rPr>
          <w:sz w:val="24"/>
          <w:szCs w:val="24"/>
        </w:rPr>
        <w:t xml:space="preserve"> my resilience and adaptability. It challenged me to integrate technical competence with situational awareness and sound judgment in real time.</w:t>
      </w:r>
    </w:p>
    <w:p w14:paraId="560E243A" w14:textId="77777777" w:rsidR="00FE549B" w:rsidRPr="00FE549B" w:rsidRDefault="00FE549B" w:rsidP="00FE549B">
      <w:pPr>
        <w:ind w:right="237"/>
        <w:jc w:val="both"/>
        <w:rPr>
          <w:sz w:val="24"/>
          <w:szCs w:val="24"/>
        </w:rPr>
      </w:pPr>
    </w:p>
    <w:p w14:paraId="77909DDB" w14:textId="77777777" w:rsidR="00FE549B" w:rsidRPr="00FE549B" w:rsidRDefault="00FE549B" w:rsidP="00FE549B">
      <w:pPr>
        <w:ind w:right="237"/>
        <w:jc w:val="both"/>
        <w:rPr>
          <w:sz w:val="24"/>
          <w:szCs w:val="24"/>
        </w:rPr>
      </w:pPr>
      <w:r w:rsidRPr="00FE549B">
        <w:rPr>
          <w:sz w:val="24"/>
          <w:szCs w:val="24"/>
        </w:rPr>
        <w:t xml:space="preserve">Reflecting on my first year as a probationer, I recognise that my role </w:t>
      </w:r>
      <w:proofErr w:type="gramStart"/>
      <w:r w:rsidRPr="00FE549B">
        <w:rPr>
          <w:sz w:val="24"/>
          <w:szCs w:val="24"/>
        </w:rPr>
        <w:t>was fundamentally shaped</w:t>
      </w:r>
      <w:proofErr w:type="gramEnd"/>
      <w:r w:rsidRPr="00FE549B">
        <w:rPr>
          <w:sz w:val="24"/>
          <w:szCs w:val="24"/>
        </w:rPr>
        <w:t xml:space="preserve"> by supervision and learning. I worked closely under the guidance of a tutor for three months, during which my decision-making was cautious and </w:t>
      </w:r>
      <w:proofErr w:type="gramStart"/>
      <w:r w:rsidRPr="00FE549B">
        <w:rPr>
          <w:sz w:val="24"/>
          <w:szCs w:val="24"/>
        </w:rPr>
        <w:t>largely influenced</w:t>
      </w:r>
      <w:proofErr w:type="gramEnd"/>
      <w:r w:rsidRPr="00FE549B">
        <w:rPr>
          <w:sz w:val="24"/>
          <w:szCs w:val="24"/>
        </w:rPr>
        <w:t xml:space="preserve"> by their experience and feedback. I was mindful of the potential consequences of mistakes and often deferred responsibility. This period was essential for building foundational knowledge and confidence.</w:t>
      </w:r>
    </w:p>
    <w:p w14:paraId="0204E422" w14:textId="77777777" w:rsidR="00FE549B" w:rsidRPr="00FE549B" w:rsidRDefault="00FE549B" w:rsidP="00FE549B">
      <w:pPr>
        <w:ind w:right="237"/>
        <w:jc w:val="both"/>
        <w:rPr>
          <w:sz w:val="24"/>
          <w:szCs w:val="24"/>
        </w:rPr>
      </w:pPr>
    </w:p>
    <w:p w14:paraId="10B08C59" w14:textId="77777777" w:rsidR="00FE549B" w:rsidRDefault="00FE549B" w:rsidP="00FE549B">
      <w:pPr>
        <w:ind w:right="237"/>
        <w:jc w:val="both"/>
        <w:rPr>
          <w:sz w:val="24"/>
          <w:szCs w:val="24"/>
        </w:rPr>
      </w:pPr>
      <w:r w:rsidRPr="00FE549B">
        <w:rPr>
          <w:sz w:val="24"/>
          <w:szCs w:val="24"/>
        </w:rPr>
        <w:t xml:space="preserve">In contrast, my final year of probation represents a marked evolution in my professional identity. Despite having under three years of service, I am frequently regarded as a ‘Senior PC’ within my team. This status is not formal but </w:t>
      </w:r>
      <w:proofErr w:type="gramStart"/>
      <w:r w:rsidRPr="00FE549B">
        <w:rPr>
          <w:sz w:val="24"/>
          <w:szCs w:val="24"/>
        </w:rPr>
        <w:t>is reflected</w:t>
      </w:r>
      <w:proofErr w:type="gramEnd"/>
      <w:r w:rsidRPr="00FE549B">
        <w:rPr>
          <w:sz w:val="24"/>
          <w:szCs w:val="24"/>
        </w:rPr>
        <w:t xml:space="preserve"> in how colleagues seek my advice and support regarding investigations and operational decisions. This shift illustrates my growth in knowledge, confidence, and leadership—key attributes for an effective police officer. I have learned not only to manage my own workload but also to contribute to the development of others, fostering a collaborative and supportive team culture.</w:t>
      </w:r>
    </w:p>
    <w:p w14:paraId="12CFD525" w14:textId="77777777" w:rsidR="00FE549B" w:rsidRPr="00FE549B" w:rsidRDefault="00FE549B" w:rsidP="00FE549B">
      <w:pPr>
        <w:ind w:right="237"/>
        <w:jc w:val="both"/>
        <w:rPr>
          <w:sz w:val="24"/>
          <w:szCs w:val="24"/>
        </w:rPr>
      </w:pPr>
    </w:p>
    <w:p w14:paraId="6004FB50" w14:textId="77777777" w:rsidR="00FE549B" w:rsidRPr="00FE549B" w:rsidRDefault="00FE549B" w:rsidP="00FE549B">
      <w:pPr>
        <w:ind w:right="237"/>
        <w:jc w:val="both"/>
        <w:rPr>
          <w:sz w:val="24"/>
          <w:szCs w:val="24"/>
        </w:rPr>
      </w:pPr>
      <w:r w:rsidRPr="00FE549B">
        <w:rPr>
          <w:sz w:val="24"/>
          <w:szCs w:val="24"/>
        </w:rPr>
        <w:t>Public perception of my role also shifted. As a visibly more confident and independent officer, members of the public—and even colleagues—approached me as a primary point of contact rather than an observer. This meant I had to communicate more authoritatively, manage difficult conversations, and sometimes challenge misconceptions about policing.</w:t>
      </w:r>
    </w:p>
    <w:p w14:paraId="3A2A19C2" w14:textId="77777777" w:rsidR="00FE549B" w:rsidRDefault="00FE549B" w:rsidP="00FE549B">
      <w:pPr>
        <w:ind w:right="237"/>
        <w:jc w:val="both"/>
        <w:rPr>
          <w:sz w:val="24"/>
          <w:szCs w:val="24"/>
        </w:rPr>
      </w:pPr>
      <w:r w:rsidRPr="00FE549B">
        <w:rPr>
          <w:sz w:val="24"/>
          <w:szCs w:val="24"/>
        </w:rPr>
        <w:lastRenderedPageBreak/>
        <w:t xml:space="preserve">The growth I have experienced has enabled me to take a lead role during both live incidents and prolonged investigations. My enhanced skill set is regularly utilised, which has forced me to further develop my confidence and capacity for real-time decision-making. This progression highlights an important transition from a reactive novice to </w:t>
      </w:r>
      <w:proofErr w:type="gramStart"/>
      <w:r w:rsidRPr="00FE549B">
        <w:rPr>
          <w:sz w:val="24"/>
          <w:szCs w:val="24"/>
        </w:rPr>
        <w:t>a proactive</w:t>
      </w:r>
      <w:proofErr w:type="gramEnd"/>
      <w:r w:rsidRPr="00FE549B">
        <w:rPr>
          <w:sz w:val="24"/>
          <w:szCs w:val="24"/>
        </w:rPr>
        <w:t xml:space="preserve"> and capable officer. </w:t>
      </w:r>
    </w:p>
    <w:p w14:paraId="46B8C8F0" w14:textId="77777777" w:rsidR="00FE549B" w:rsidRPr="00FE549B" w:rsidRDefault="00FE549B" w:rsidP="00FE549B">
      <w:pPr>
        <w:ind w:right="237"/>
        <w:jc w:val="both"/>
        <w:rPr>
          <w:sz w:val="24"/>
          <w:szCs w:val="24"/>
        </w:rPr>
      </w:pPr>
    </w:p>
    <w:p w14:paraId="061FB8A8" w14:textId="7C2AFE51" w:rsidR="00BF459A" w:rsidRDefault="00FE549B" w:rsidP="00FE549B">
      <w:pPr>
        <w:ind w:right="237"/>
        <w:jc w:val="both"/>
        <w:rPr>
          <w:sz w:val="24"/>
          <w:szCs w:val="24"/>
        </w:rPr>
      </w:pPr>
      <w:r w:rsidRPr="00FE549B">
        <w:rPr>
          <w:sz w:val="24"/>
          <w:szCs w:val="24"/>
        </w:rPr>
        <w:t xml:space="preserve">Overall, the experiences of my final probation year have significantly strengthened my adaptability, operational skills, and professional identity. I have learned to navigate organisational and environmental change, take ownership of complex decisions, and support the growth and development of my colleagues. These developments not only enhance my effectiveness as a police officer but also lay </w:t>
      </w:r>
      <w:proofErr w:type="gramStart"/>
      <w:r w:rsidRPr="00FE549B">
        <w:rPr>
          <w:sz w:val="24"/>
          <w:szCs w:val="24"/>
        </w:rPr>
        <w:t>a strong foundation</w:t>
      </w:r>
      <w:proofErr w:type="gramEnd"/>
      <w:r w:rsidRPr="00FE549B">
        <w:rPr>
          <w:sz w:val="24"/>
          <w:szCs w:val="24"/>
        </w:rPr>
        <w:t xml:space="preserve"> for my future career progression. This period has transformed my role from that of a supervised learner into an autonomous, confident, and respected member of the policing team.</w:t>
      </w:r>
    </w:p>
    <w:bookmarkEnd w:id="2"/>
    <w:p w14:paraId="246ACAD4" w14:textId="77777777" w:rsidR="00405173" w:rsidRPr="00270EEB" w:rsidRDefault="00405173"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0850AF49" w:rsidR="00FF7784" w:rsidRPr="00270EEB" w:rsidRDefault="00204F89" w:rsidP="00340E9A">
      <w:pPr>
        <w:ind w:right="237"/>
        <w:jc w:val="both"/>
        <w:rPr>
          <w:sz w:val="24"/>
          <w:szCs w:val="24"/>
        </w:rPr>
      </w:pPr>
      <w:r>
        <w:rPr>
          <w:sz w:val="24"/>
          <w:szCs w:val="24"/>
        </w:rPr>
        <w:t>Final Word Count - 1778</w:t>
      </w: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19238E56" w14:textId="77777777" w:rsidR="002D0FAF" w:rsidRDefault="47536690" w:rsidP="002D0FAF">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w:t>
      </w:r>
      <w:proofErr w:type="gramStart"/>
      <w:r w:rsidRPr="1DD06503">
        <w:rPr>
          <w:rStyle w:val="normaltextrun"/>
          <w:rFonts w:ascii="Arial" w:hAnsi="Arial" w:cs="Arial"/>
          <w:b/>
          <w:bCs/>
        </w:rPr>
        <w:t>.  </w:t>
      </w:r>
      <w:proofErr w:type="gramEnd"/>
    </w:p>
    <w:p w14:paraId="03F912AE" w14:textId="3B3C7364" w:rsidR="00025650" w:rsidRPr="002D0FAF" w:rsidRDefault="00650CE9" w:rsidP="002D0FAF">
      <w:pPr>
        <w:pStyle w:val="paragraph"/>
        <w:spacing w:before="0" w:beforeAutospacing="0" w:after="0" w:afterAutospacing="0" w:line="259" w:lineRule="auto"/>
        <w:ind w:right="225"/>
        <w:jc w:val="both"/>
        <w:rPr>
          <w:rFonts w:ascii="Arial" w:hAnsi="Arial" w:cs="Arial"/>
          <w:b/>
          <w:bCs/>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What social media platforms </w:t>
            </w:r>
            <w:proofErr w:type="gramStart"/>
            <w:r w:rsidRPr="35AC8E37">
              <w:rPr>
                <w:rStyle w:val="normaltextrun"/>
                <w:rFonts w:ascii="Arial" w:hAnsi="Arial" w:cs="Arial"/>
                <w:i/>
                <w:iCs/>
                <w:color w:val="000000" w:themeColor="text1"/>
              </w:rPr>
              <w:t>are used</w:t>
            </w:r>
            <w:proofErr w:type="gramEnd"/>
            <w:r w:rsidRPr="35AC8E37">
              <w:rPr>
                <w:rStyle w:val="normaltextrun"/>
                <w:rFonts w:ascii="Arial" w:hAnsi="Arial" w:cs="Arial"/>
                <w:i/>
                <w:iCs/>
                <w:color w:val="000000" w:themeColor="text1"/>
              </w:rPr>
              <w:t xml:space="preserve">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1A065573" w14:textId="0008DA86" w:rsidR="00D6327F"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5BDBCAD" w14:textId="2A98A3D4" w:rsidR="00422626" w:rsidRDefault="00422626" w:rsidP="00D6327F">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The advent of social media has fundamentally reshaped the landscape of public communication, and policing is no exception. My experience in this evolving environment has provided a firsthand perspective on both the immense potential and the inherent challenges of using platforms such as Facebook and Instagram. </w:t>
      </w:r>
    </w:p>
    <w:p w14:paraId="5867EB58" w14:textId="77777777" w:rsidR="00422626" w:rsidRDefault="00422626" w:rsidP="00D6327F">
      <w:pPr>
        <w:pStyle w:val="paragraph"/>
        <w:spacing w:before="0" w:beforeAutospacing="0" w:after="0" w:afterAutospacing="0" w:line="259" w:lineRule="auto"/>
        <w:ind w:right="105"/>
        <w:jc w:val="both"/>
        <w:rPr>
          <w:rStyle w:val="normaltextrun"/>
          <w:rFonts w:ascii="Arial" w:hAnsi="Arial" w:cs="Arial"/>
          <w:color w:val="000000" w:themeColor="text1"/>
        </w:rPr>
      </w:pPr>
    </w:p>
    <w:p w14:paraId="0755C533" w14:textId="68434255" w:rsidR="00422626" w:rsidRDefault="00422626" w:rsidP="00D6327F">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Social media, when used effectively, serves as a powerful tool for direct and immediate dissemination of information, allowing for real-time updates during incidents and engages communities to share local knowledge, which could </w:t>
      </w:r>
      <w:proofErr w:type="gramStart"/>
      <w:r>
        <w:rPr>
          <w:rStyle w:val="normaltextrun"/>
          <w:rFonts w:ascii="Arial" w:hAnsi="Arial" w:cs="Arial"/>
          <w:color w:val="000000" w:themeColor="text1"/>
        </w:rPr>
        <w:t>be used</w:t>
      </w:r>
      <w:proofErr w:type="gramEnd"/>
      <w:r>
        <w:rPr>
          <w:rStyle w:val="normaltextrun"/>
          <w:rFonts w:ascii="Arial" w:hAnsi="Arial" w:cs="Arial"/>
          <w:color w:val="000000" w:themeColor="text1"/>
        </w:rPr>
        <w:t xml:space="preserve"> within investigations. However, the direct line of communication also comes with the responsibility of managing public perception and addressing misinformation. This essay will critically evaluate my experiences, exploring how social media has </w:t>
      </w:r>
      <w:proofErr w:type="gramStart"/>
      <w:r>
        <w:rPr>
          <w:rStyle w:val="normaltextrun"/>
          <w:rFonts w:ascii="Arial" w:hAnsi="Arial" w:cs="Arial"/>
          <w:color w:val="000000" w:themeColor="text1"/>
        </w:rPr>
        <w:t>been leveraged</w:t>
      </w:r>
      <w:proofErr w:type="gramEnd"/>
      <w:r>
        <w:rPr>
          <w:rStyle w:val="normaltextrun"/>
          <w:rFonts w:ascii="Arial" w:hAnsi="Arial" w:cs="Arial"/>
          <w:color w:val="000000" w:themeColor="text1"/>
        </w:rPr>
        <w:t xml:space="preserve"> to inform and engage with the community and promoting key policy initiatives. </w:t>
      </w:r>
    </w:p>
    <w:p w14:paraId="4F94A80B" w14:textId="77777777" w:rsidR="00536CBE" w:rsidRDefault="00536CBE" w:rsidP="00D6327F">
      <w:pPr>
        <w:pStyle w:val="paragraph"/>
        <w:spacing w:before="0" w:beforeAutospacing="0" w:after="0" w:afterAutospacing="0" w:line="259" w:lineRule="auto"/>
        <w:ind w:right="105"/>
        <w:jc w:val="both"/>
        <w:rPr>
          <w:rStyle w:val="normaltextrun"/>
          <w:rFonts w:ascii="Arial" w:hAnsi="Arial" w:cs="Arial"/>
          <w:color w:val="000000" w:themeColor="text1"/>
        </w:rPr>
      </w:pPr>
    </w:p>
    <w:p w14:paraId="1C7614DE" w14:textId="0826B259" w:rsidR="00536CBE" w:rsidRDefault="00422626" w:rsidP="00D6327F">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I have firsthand experience </w:t>
      </w:r>
      <w:r w:rsidR="00536CBE">
        <w:rPr>
          <w:rStyle w:val="normaltextrun"/>
          <w:rFonts w:ascii="Arial" w:hAnsi="Arial" w:cs="Arial"/>
          <w:color w:val="000000" w:themeColor="text1"/>
        </w:rPr>
        <w:t>of</w:t>
      </w:r>
      <w:r>
        <w:rPr>
          <w:rStyle w:val="normaltextrun"/>
          <w:rFonts w:ascii="Arial" w:hAnsi="Arial" w:cs="Arial"/>
          <w:color w:val="000000" w:themeColor="text1"/>
        </w:rPr>
        <w:t xml:space="preserve"> the benefits of using social media</w:t>
      </w:r>
      <w:r w:rsidR="00536CBE">
        <w:rPr>
          <w:rStyle w:val="normaltextrun"/>
          <w:rFonts w:ascii="Arial" w:hAnsi="Arial" w:cs="Arial"/>
          <w:color w:val="000000" w:themeColor="text1"/>
        </w:rPr>
        <w:t xml:space="preserve"> </w:t>
      </w:r>
      <w:r>
        <w:rPr>
          <w:rStyle w:val="normaltextrun"/>
          <w:rFonts w:ascii="Arial" w:hAnsi="Arial" w:cs="Arial"/>
          <w:color w:val="000000" w:themeColor="text1"/>
        </w:rPr>
        <w:t xml:space="preserve">in a police investigation. I </w:t>
      </w:r>
      <w:r w:rsidR="00536CBE">
        <w:rPr>
          <w:rStyle w:val="normaltextrun"/>
          <w:rFonts w:ascii="Arial" w:hAnsi="Arial" w:cs="Arial"/>
          <w:color w:val="000000" w:themeColor="text1"/>
        </w:rPr>
        <w:t>was</w:t>
      </w:r>
      <w:r>
        <w:rPr>
          <w:rStyle w:val="normaltextrun"/>
          <w:rFonts w:ascii="Arial" w:hAnsi="Arial" w:cs="Arial"/>
          <w:color w:val="000000" w:themeColor="text1"/>
        </w:rPr>
        <w:t xml:space="preserve"> the officer in charge of a </w:t>
      </w:r>
      <w:r w:rsidR="00536CBE">
        <w:rPr>
          <w:rStyle w:val="normaltextrun"/>
          <w:rFonts w:ascii="Arial" w:hAnsi="Arial" w:cs="Arial"/>
          <w:color w:val="000000" w:themeColor="text1"/>
        </w:rPr>
        <w:t xml:space="preserve">case involving a </w:t>
      </w:r>
      <w:r>
        <w:rPr>
          <w:rStyle w:val="normaltextrun"/>
          <w:rFonts w:ascii="Arial" w:hAnsi="Arial" w:cs="Arial"/>
          <w:color w:val="000000" w:themeColor="text1"/>
        </w:rPr>
        <w:t xml:space="preserve">theft of £200 from an ATM. </w:t>
      </w:r>
      <w:r w:rsidR="00536CBE">
        <w:rPr>
          <w:rStyle w:val="normaltextrun"/>
          <w:rFonts w:ascii="Arial" w:hAnsi="Arial" w:cs="Arial"/>
          <w:color w:val="000000" w:themeColor="text1"/>
        </w:rPr>
        <w:t xml:space="preserve">I managed to capture CCTV footage of the offence and obtain a snapshot of the suspect. I submitted this image to the force’s facial recognition department, but due to the poor image quality, no suspect could </w:t>
      </w:r>
      <w:proofErr w:type="gramStart"/>
      <w:r w:rsidR="00536CBE">
        <w:rPr>
          <w:rStyle w:val="normaltextrun"/>
          <w:rFonts w:ascii="Arial" w:hAnsi="Arial" w:cs="Arial"/>
          <w:color w:val="000000" w:themeColor="text1"/>
        </w:rPr>
        <w:t>be identified</w:t>
      </w:r>
      <w:proofErr w:type="gramEnd"/>
      <w:r w:rsidR="00536CBE">
        <w:rPr>
          <w:rStyle w:val="normaltextrun"/>
          <w:rFonts w:ascii="Arial" w:hAnsi="Arial" w:cs="Arial"/>
          <w:color w:val="000000" w:themeColor="text1"/>
        </w:rPr>
        <w:t>.</w:t>
      </w:r>
    </w:p>
    <w:p w14:paraId="399AA90B" w14:textId="1725BE33" w:rsidR="00536CBE" w:rsidRDefault="00536CBE" w:rsidP="00D6327F">
      <w:pPr>
        <w:pStyle w:val="paragraph"/>
        <w:spacing w:before="0" w:beforeAutospacing="0" w:after="0" w:afterAutospacing="0" w:line="259" w:lineRule="auto"/>
        <w:ind w:right="105"/>
        <w:jc w:val="both"/>
        <w:rPr>
          <w:rStyle w:val="normaltextrun"/>
          <w:rFonts w:ascii="Arial" w:hAnsi="Arial" w:cs="Arial"/>
          <w:color w:val="000000" w:themeColor="text1"/>
        </w:rPr>
      </w:pPr>
    </w:p>
    <w:p w14:paraId="5C77718E" w14:textId="4FC9EE8E" w:rsidR="00422626" w:rsidRDefault="00536CBE" w:rsidP="00D6327F">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Without the use of social media, this investigation would </w:t>
      </w:r>
      <w:proofErr w:type="gramStart"/>
      <w:r>
        <w:rPr>
          <w:rStyle w:val="normaltextrun"/>
          <w:rFonts w:ascii="Arial" w:hAnsi="Arial" w:cs="Arial"/>
          <w:color w:val="000000" w:themeColor="text1"/>
        </w:rPr>
        <w:t>likely have</w:t>
      </w:r>
      <w:proofErr w:type="gramEnd"/>
      <w:r>
        <w:rPr>
          <w:rStyle w:val="normaltextrun"/>
          <w:rFonts w:ascii="Arial" w:hAnsi="Arial" w:cs="Arial"/>
          <w:color w:val="000000" w:themeColor="text1"/>
        </w:rPr>
        <w:t xml:space="preserve"> </w:t>
      </w:r>
      <w:proofErr w:type="gramStart"/>
      <w:r>
        <w:rPr>
          <w:rStyle w:val="normaltextrun"/>
          <w:rFonts w:ascii="Arial" w:hAnsi="Arial" w:cs="Arial"/>
          <w:color w:val="000000" w:themeColor="text1"/>
        </w:rPr>
        <w:t>been closed</w:t>
      </w:r>
      <w:proofErr w:type="gramEnd"/>
      <w:r>
        <w:rPr>
          <w:rStyle w:val="normaltextrun"/>
          <w:rFonts w:ascii="Arial" w:hAnsi="Arial" w:cs="Arial"/>
          <w:color w:val="000000" w:themeColor="text1"/>
        </w:rPr>
        <w:t xml:space="preserve"> at that stage. However, I sent the image to the department who have access to the South Wales Police Facebook page to have it circulated online. Within </w:t>
      </w:r>
      <w:proofErr w:type="gramStart"/>
      <w:r>
        <w:rPr>
          <w:rStyle w:val="normaltextrun"/>
          <w:rFonts w:ascii="Arial" w:hAnsi="Arial" w:cs="Arial"/>
          <w:color w:val="000000" w:themeColor="text1"/>
        </w:rPr>
        <w:t>a few</w:t>
      </w:r>
      <w:proofErr w:type="gramEnd"/>
      <w:r>
        <w:rPr>
          <w:rStyle w:val="normaltextrun"/>
          <w:rFonts w:ascii="Arial" w:hAnsi="Arial" w:cs="Arial"/>
          <w:color w:val="000000" w:themeColor="text1"/>
        </w:rPr>
        <w:t xml:space="preserve"> days, I received a phone call providing a positive identification of the suspect. This led to the </w:t>
      </w:r>
      <w:r>
        <w:rPr>
          <w:rStyle w:val="normaltextrun"/>
          <w:rFonts w:ascii="Arial" w:hAnsi="Arial" w:cs="Arial"/>
          <w:color w:val="000000" w:themeColor="text1"/>
        </w:rPr>
        <w:lastRenderedPageBreak/>
        <w:t xml:space="preserve">case </w:t>
      </w:r>
      <w:proofErr w:type="gramStart"/>
      <w:r>
        <w:rPr>
          <w:rStyle w:val="normaltextrun"/>
          <w:rFonts w:ascii="Arial" w:hAnsi="Arial" w:cs="Arial"/>
          <w:color w:val="000000" w:themeColor="text1"/>
        </w:rPr>
        <w:t>being solved</w:t>
      </w:r>
      <w:proofErr w:type="gramEnd"/>
      <w:r>
        <w:rPr>
          <w:rStyle w:val="normaltextrun"/>
          <w:rFonts w:ascii="Arial" w:hAnsi="Arial" w:cs="Arial"/>
          <w:color w:val="000000" w:themeColor="text1"/>
        </w:rPr>
        <w:t xml:space="preserve">, and I was able to secure a positive outcome for the victim – an achievement made possible solely </w:t>
      </w:r>
      <w:proofErr w:type="gramStart"/>
      <w:r>
        <w:rPr>
          <w:rStyle w:val="normaltextrun"/>
          <w:rFonts w:ascii="Arial" w:hAnsi="Arial" w:cs="Arial"/>
          <w:color w:val="000000" w:themeColor="text1"/>
        </w:rPr>
        <w:t>by the use of</w:t>
      </w:r>
      <w:proofErr w:type="gramEnd"/>
      <w:r>
        <w:rPr>
          <w:rStyle w:val="normaltextrun"/>
          <w:rFonts w:ascii="Arial" w:hAnsi="Arial" w:cs="Arial"/>
          <w:color w:val="000000" w:themeColor="text1"/>
        </w:rPr>
        <w:t xml:space="preserve"> social media.</w:t>
      </w:r>
    </w:p>
    <w:p w14:paraId="55E428A9" w14:textId="77777777" w:rsidR="00F968F8" w:rsidRDefault="00F968F8" w:rsidP="00D6327F">
      <w:pPr>
        <w:pStyle w:val="paragraph"/>
        <w:spacing w:before="0" w:beforeAutospacing="0" w:after="0" w:afterAutospacing="0" w:line="259" w:lineRule="auto"/>
        <w:ind w:right="105"/>
        <w:jc w:val="both"/>
        <w:rPr>
          <w:rStyle w:val="normaltextrun"/>
          <w:rFonts w:ascii="Arial" w:hAnsi="Arial" w:cs="Arial"/>
          <w:color w:val="000000" w:themeColor="text1"/>
        </w:rPr>
      </w:pPr>
    </w:p>
    <w:p w14:paraId="606F60E0" w14:textId="71A782E2" w:rsidR="00F968F8" w:rsidRDefault="00F968F8" w:rsidP="00D6327F">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South Wales Police (SWP) has embraced social media as a pivotal tool for professional information dissemination and community engagement, a strategy underscored by its comprehensive force policy. This policy framework </w:t>
      </w:r>
      <w:proofErr w:type="gramStart"/>
      <w:r>
        <w:rPr>
          <w:rStyle w:val="normaltextrun"/>
          <w:rFonts w:ascii="Arial" w:hAnsi="Arial" w:cs="Arial"/>
          <w:color w:val="000000" w:themeColor="text1"/>
        </w:rPr>
        <w:t>is designed</w:t>
      </w:r>
      <w:proofErr w:type="gramEnd"/>
      <w:r>
        <w:rPr>
          <w:rStyle w:val="normaltextrun"/>
          <w:rFonts w:ascii="Arial" w:hAnsi="Arial" w:cs="Arial"/>
          <w:color w:val="000000" w:themeColor="text1"/>
        </w:rPr>
        <w:t xml:space="preserve"> to guide officers and staff on the effective, </w:t>
      </w:r>
      <w:proofErr w:type="gramStart"/>
      <w:r>
        <w:rPr>
          <w:rStyle w:val="normaltextrun"/>
          <w:rFonts w:ascii="Arial" w:hAnsi="Arial" w:cs="Arial"/>
          <w:color w:val="000000" w:themeColor="text1"/>
        </w:rPr>
        <w:t>ethical</w:t>
      </w:r>
      <w:proofErr w:type="gramEnd"/>
      <w:r>
        <w:rPr>
          <w:rStyle w:val="normaltextrun"/>
          <w:rFonts w:ascii="Arial" w:hAnsi="Arial" w:cs="Arial"/>
          <w:color w:val="000000" w:themeColor="text1"/>
        </w:rPr>
        <w:t xml:space="preserve"> and secure use of platforms such as Facebook, </w:t>
      </w:r>
      <w:proofErr w:type="gramStart"/>
      <w:r>
        <w:rPr>
          <w:rStyle w:val="normaltextrun"/>
          <w:rFonts w:ascii="Arial" w:hAnsi="Arial" w:cs="Arial"/>
          <w:color w:val="000000" w:themeColor="text1"/>
        </w:rPr>
        <w:t>X</w:t>
      </w:r>
      <w:proofErr w:type="gramEnd"/>
      <w:r>
        <w:rPr>
          <w:rStyle w:val="normaltextrun"/>
          <w:rFonts w:ascii="Arial" w:hAnsi="Arial" w:cs="Arial"/>
          <w:color w:val="000000" w:themeColor="text1"/>
        </w:rPr>
        <w:t xml:space="preserve"> and Instagram, transforming these channels from mere communication tools into integral components of modern policing. By establishing clear guidelines, the force ensures that its social media presence is not only beneficial but also compliant with professional standards and legal obligation. </w:t>
      </w:r>
    </w:p>
    <w:p w14:paraId="779AB8E4" w14:textId="77777777" w:rsidR="0031166B" w:rsidRDefault="0031166B" w:rsidP="00D6327F">
      <w:pPr>
        <w:pStyle w:val="paragraph"/>
        <w:spacing w:before="0" w:beforeAutospacing="0" w:after="0" w:afterAutospacing="0" w:line="259" w:lineRule="auto"/>
        <w:ind w:right="105"/>
        <w:jc w:val="both"/>
        <w:rPr>
          <w:rStyle w:val="normaltextrun"/>
          <w:rFonts w:ascii="Arial" w:hAnsi="Arial" w:cs="Arial"/>
          <w:color w:val="000000" w:themeColor="text1"/>
        </w:rPr>
      </w:pPr>
    </w:p>
    <w:p w14:paraId="661BB945" w14:textId="0CFA253C" w:rsidR="0031166B" w:rsidRDefault="0031166B" w:rsidP="00D6327F">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A core tenet of the policy is the use of social media for professional information purposes. This includes the timely sharing of operational updates, such as road closures, missing person appeals and public safety alerts. During critical incidents, SWP’S social media accounts become a primary source of accurate and verified information, helping to manage public anxiety and counter the spread of misinformation. The policy dictates that all public-facing content must be factual, </w:t>
      </w:r>
      <w:proofErr w:type="gramStart"/>
      <w:r>
        <w:rPr>
          <w:rStyle w:val="normaltextrun"/>
          <w:rFonts w:ascii="Arial" w:hAnsi="Arial" w:cs="Arial"/>
          <w:color w:val="000000" w:themeColor="text1"/>
        </w:rPr>
        <w:t>sensitive</w:t>
      </w:r>
      <w:proofErr w:type="gramEnd"/>
      <w:r>
        <w:rPr>
          <w:rStyle w:val="normaltextrun"/>
          <w:rFonts w:ascii="Arial" w:hAnsi="Arial" w:cs="Arial"/>
          <w:color w:val="000000" w:themeColor="text1"/>
        </w:rPr>
        <w:t xml:space="preserve"> and authorised, ensuring that the force maintains its credibility and the trust of the community. This formal approach contrasts with the unstructured nature of social media, providing a necessary layer of oversight that protects both the public and the officers involved. </w:t>
      </w:r>
    </w:p>
    <w:p w14:paraId="3B15C59D" w14:textId="77777777" w:rsidR="00E63B5A" w:rsidRDefault="00E63B5A" w:rsidP="00D6327F">
      <w:pPr>
        <w:pStyle w:val="paragraph"/>
        <w:spacing w:before="0" w:beforeAutospacing="0" w:after="0" w:afterAutospacing="0" w:line="259" w:lineRule="auto"/>
        <w:ind w:right="105"/>
        <w:jc w:val="both"/>
        <w:rPr>
          <w:rStyle w:val="normaltextrun"/>
          <w:rFonts w:ascii="Arial" w:hAnsi="Arial" w:cs="Arial"/>
          <w:color w:val="000000" w:themeColor="text1"/>
        </w:rPr>
      </w:pPr>
    </w:p>
    <w:p w14:paraId="4E0E7CFB" w14:textId="107F6374" w:rsidR="00E63B5A" w:rsidRDefault="00E63B5A" w:rsidP="00D6327F">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Secondly, </w:t>
      </w:r>
      <w:r w:rsidR="004D16B4">
        <w:rPr>
          <w:rStyle w:val="normaltextrun"/>
          <w:rFonts w:ascii="Arial" w:hAnsi="Arial" w:cs="Arial"/>
          <w:color w:val="000000" w:themeColor="text1"/>
        </w:rPr>
        <w:t xml:space="preserve">the policy emphasizes the crucial importance of </w:t>
      </w:r>
      <w:proofErr w:type="gramStart"/>
      <w:r w:rsidR="004D16B4">
        <w:rPr>
          <w:rStyle w:val="normaltextrun"/>
          <w:rFonts w:ascii="Arial" w:hAnsi="Arial" w:cs="Arial"/>
          <w:color w:val="000000" w:themeColor="text1"/>
        </w:rPr>
        <w:t>maintaining confidentiality and safeguarding data protection at all times</w:t>
      </w:r>
      <w:proofErr w:type="gramEnd"/>
      <w:r w:rsidR="004D16B4">
        <w:rPr>
          <w:rStyle w:val="normaltextrun"/>
          <w:rFonts w:ascii="Arial" w:hAnsi="Arial" w:cs="Arial"/>
          <w:color w:val="000000" w:themeColor="text1"/>
        </w:rPr>
        <w:t xml:space="preserve">. Social media, by its very nature, operates in a public domain where information is accessible to a vast audience. As such, the policy </w:t>
      </w:r>
      <w:proofErr w:type="gramStart"/>
      <w:r w:rsidR="004D16B4">
        <w:rPr>
          <w:rStyle w:val="normaltextrun"/>
          <w:rFonts w:ascii="Arial" w:hAnsi="Arial" w:cs="Arial"/>
          <w:color w:val="000000" w:themeColor="text1"/>
        </w:rPr>
        <w:t>strictly prohibits</w:t>
      </w:r>
      <w:proofErr w:type="gramEnd"/>
      <w:r w:rsidR="004D16B4">
        <w:rPr>
          <w:rStyle w:val="normaltextrun"/>
          <w:rFonts w:ascii="Arial" w:hAnsi="Arial" w:cs="Arial"/>
          <w:color w:val="000000" w:themeColor="text1"/>
        </w:rPr>
        <w:t xml:space="preserve"> sharing sensitive or restricted information. This is a vital measure to protect vulnerable individuals, prevent the unintentional release of operational details, and uphold the integrity of the justice system. By enforcing these standards, the force ensures all communications align with its duty to protect both the public and the ongoing work of the force. This approach also reinforces public confidence, as communities can trust that information is </w:t>
      </w:r>
      <w:proofErr w:type="gramStart"/>
      <w:r w:rsidR="004D16B4">
        <w:rPr>
          <w:rStyle w:val="normaltextrun"/>
          <w:rFonts w:ascii="Arial" w:hAnsi="Arial" w:cs="Arial"/>
          <w:color w:val="000000" w:themeColor="text1"/>
        </w:rPr>
        <w:t>handled</w:t>
      </w:r>
      <w:proofErr w:type="gramEnd"/>
      <w:r w:rsidR="004D16B4">
        <w:rPr>
          <w:rStyle w:val="normaltextrun"/>
          <w:rFonts w:ascii="Arial" w:hAnsi="Arial" w:cs="Arial"/>
          <w:color w:val="000000" w:themeColor="text1"/>
        </w:rPr>
        <w:t xml:space="preserve"> responsibly and ethically. </w:t>
      </w:r>
    </w:p>
    <w:p w14:paraId="2180F9EB" w14:textId="77777777" w:rsidR="0031166B" w:rsidRDefault="0031166B" w:rsidP="00D6327F">
      <w:pPr>
        <w:pStyle w:val="paragraph"/>
        <w:spacing w:before="0" w:beforeAutospacing="0" w:after="0" w:afterAutospacing="0" w:line="259" w:lineRule="auto"/>
        <w:ind w:right="105"/>
        <w:jc w:val="both"/>
        <w:rPr>
          <w:rStyle w:val="normaltextrun"/>
          <w:rFonts w:ascii="Arial" w:hAnsi="Arial" w:cs="Arial"/>
          <w:color w:val="000000" w:themeColor="text1"/>
        </w:rPr>
      </w:pPr>
    </w:p>
    <w:p w14:paraId="652B0D6D" w14:textId="39B1F0B4" w:rsidR="00E63B5A" w:rsidRDefault="0028539E" w:rsidP="00D6327F">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The policy is equally stringent regarding the personal use of social media accounts by officers and staff. While individuals have a right to a private life, the policy makes it clear that online behaviour must not damage the reputation of the force or undermine public trust. This includes refraining from posting content that could </w:t>
      </w:r>
      <w:proofErr w:type="gramStart"/>
      <w:r>
        <w:rPr>
          <w:rStyle w:val="normaltextrun"/>
          <w:rFonts w:ascii="Arial" w:hAnsi="Arial" w:cs="Arial"/>
          <w:color w:val="000000" w:themeColor="text1"/>
        </w:rPr>
        <w:t>be interpreted</w:t>
      </w:r>
      <w:proofErr w:type="gramEnd"/>
      <w:r>
        <w:rPr>
          <w:rStyle w:val="normaltextrun"/>
          <w:rFonts w:ascii="Arial" w:hAnsi="Arial" w:cs="Arial"/>
          <w:color w:val="000000" w:themeColor="text1"/>
        </w:rPr>
        <w:t xml:space="preserve"> as discriminatory, offensive, unprofessional, or that might reveal confidential information. Officers </w:t>
      </w:r>
      <w:proofErr w:type="gramStart"/>
      <w:r>
        <w:rPr>
          <w:rStyle w:val="normaltextrun"/>
          <w:rFonts w:ascii="Arial" w:hAnsi="Arial" w:cs="Arial"/>
          <w:color w:val="000000" w:themeColor="text1"/>
        </w:rPr>
        <w:t>are reminded</w:t>
      </w:r>
      <w:proofErr w:type="gramEnd"/>
      <w:r>
        <w:rPr>
          <w:rStyle w:val="normaltextrun"/>
          <w:rFonts w:ascii="Arial" w:hAnsi="Arial" w:cs="Arial"/>
          <w:color w:val="000000" w:themeColor="text1"/>
        </w:rPr>
        <w:t xml:space="preserve"> that their identity as members of South Wales Police is often </w:t>
      </w:r>
      <w:proofErr w:type="gramStart"/>
      <w:r>
        <w:rPr>
          <w:rStyle w:val="normaltextrun"/>
          <w:rFonts w:ascii="Arial" w:hAnsi="Arial" w:cs="Arial"/>
          <w:color w:val="000000" w:themeColor="text1"/>
        </w:rPr>
        <w:t>publicly known</w:t>
      </w:r>
      <w:proofErr w:type="gramEnd"/>
      <w:r>
        <w:rPr>
          <w:rStyle w:val="normaltextrun"/>
          <w:rFonts w:ascii="Arial" w:hAnsi="Arial" w:cs="Arial"/>
          <w:color w:val="000000" w:themeColor="text1"/>
        </w:rPr>
        <w:t xml:space="preserve">, and therefore, their person actions online can have significant implications for the perception of the entire organisation. This awareness fosters a culture of accountability and professionalism, both in officer and personal interactions, </w:t>
      </w:r>
      <w:proofErr w:type="gramStart"/>
      <w:r>
        <w:rPr>
          <w:rStyle w:val="normaltextrun"/>
          <w:rFonts w:ascii="Arial" w:hAnsi="Arial" w:cs="Arial"/>
          <w:color w:val="000000" w:themeColor="text1"/>
        </w:rPr>
        <w:t>ultimately supporting</w:t>
      </w:r>
      <w:proofErr w:type="gramEnd"/>
      <w:r>
        <w:rPr>
          <w:rStyle w:val="normaltextrun"/>
          <w:rFonts w:ascii="Arial" w:hAnsi="Arial" w:cs="Arial"/>
          <w:color w:val="000000" w:themeColor="text1"/>
        </w:rPr>
        <w:t xml:space="preserve"> the integrity and credibility of the </w:t>
      </w:r>
      <w:proofErr w:type="gramStart"/>
      <w:r>
        <w:rPr>
          <w:rStyle w:val="normaltextrun"/>
          <w:rFonts w:ascii="Arial" w:hAnsi="Arial" w:cs="Arial"/>
          <w:color w:val="000000" w:themeColor="text1"/>
        </w:rPr>
        <w:t>force as a whole</w:t>
      </w:r>
      <w:proofErr w:type="gramEnd"/>
      <w:r>
        <w:rPr>
          <w:rStyle w:val="normaltextrun"/>
          <w:rFonts w:ascii="Arial" w:hAnsi="Arial" w:cs="Arial"/>
          <w:color w:val="000000" w:themeColor="text1"/>
        </w:rPr>
        <w:t>.</w:t>
      </w:r>
      <w:r w:rsidR="00E63B5A">
        <w:rPr>
          <w:rStyle w:val="normaltextrun"/>
          <w:rFonts w:ascii="Arial" w:hAnsi="Arial" w:cs="Arial"/>
          <w:color w:val="000000" w:themeColor="text1"/>
        </w:rPr>
        <w:t xml:space="preserve"> </w:t>
      </w:r>
    </w:p>
    <w:p w14:paraId="7D1C3292" w14:textId="77777777" w:rsidR="00E63B5A" w:rsidRDefault="00E63B5A" w:rsidP="00D6327F">
      <w:pPr>
        <w:pStyle w:val="paragraph"/>
        <w:spacing w:before="0" w:beforeAutospacing="0" w:after="0" w:afterAutospacing="0" w:line="259" w:lineRule="auto"/>
        <w:ind w:right="105"/>
        <w:jc w:val="both"/>
        <w:rPr>
          <w:rStyle w:val="normaltextrun"/>
          <w:rFonts w:ascii="Arial" w:hAnsi="Arial" w:cs="Arial"/>
          <w:color w:val="000000" w:themeColor="text1"/>
        </w:rPr>
      </w:pPr>
    </w:p>
    <w:p w14:paraId="0405160F" w14:textId="1CA3E5EF" w:rsidR="000D6F5F" w:rsidRDefault="000D6F5F" w:rsidP="00D6327F">
      <w:pPr>
        <w:pStyle w:val="paragraph"/>
        <w:spacing w:before="0" w:beforeAutospacing="0" w:after="0" w:afterAutospacing="0" w:line="259" w:lineRule="auto"/>
        <w:ind w:right="105"/>
        <w:jc w:val="both"/>
        <w:rPr>
          <w:rFonts w:ascii="Arial" w:hAnsi="Arial" w:cs="Arial"/>
          <w:color w:val="000000" w:themeColor="text1"/>
        </w:rPr>
      </w:pPr>
      <w:r>
        <w:rPr>
          <w:rFonts w:ascii="Arial" w:hAnsi="Arial" w:cs="Arial"/>
          <w:color w:val="000000" w:themeColor="text1"/>
        </w:rPr>
        <w:lastRenderedPageBreak/>
        <w:t>South Wales Police has embraced a multi-platform social media strategy to engage with its communities, enhance transparency, and support its operation objectives.</w:t>
      </w:r>
      <w:r w:rsidR="00934DBA">
        <w:rPr>
          <w:rFonts w:ascii="Arial" w:hAnsi="Arial" w:cs="Arial"/>
          <w:color w:val="000000" w:themeColor="text1"/>
        </w:rPr>
        <w:t xml:space="preserve"> (South Wales Police, 2025)</w:t>
      </w:r>
    </w:p>
    <w:p w14:paraId="14957E6D" w14:textId="77777777" w:rsidR="000D6F5F" w:rsidRDefault="000D6F5F" w:rsidP="00D6327F">
      <w:pPr>
        <w:pStyle w:val="paragraph"/>
        <w:spacing w:before="0" w:beforeAutospacing="0" w:after="0" w:afterAutospacing="0" w:line="259" w:lineRule="auto"/>
        <w:ind w:right="105"/>
        <w:jc w:val="both"/>
        <w:rPr>
          <w:rFonts w:ascii="Arial" w:hAnsi="Arial" w:cs="Arial"/>
          <w:color w:val="000000" w:themeColor="text1"/>
        </w:rPr>
      </w:pPr>
    </w:p>
    <w:p w14:paraId="4D40DE9C" w14:textId="6F6DAD6D" w:rsidR="000D6F5F" w:rsidRDefault="000D6F5F" w:rsidP="00D6327F">
      <w:pPr>
        <w:pStyle w:val="paragraph"/>
        <w:spacing w:before="0" w:beforeAutospacing="0" w:after="0" w:afterAutospacing="0" w:line="259" w:lineRule="auto"/>
        <w:ind w:right="105"/>
        <w:jc w:val="both"/>
        <w:rPr>
          <w:rFonts w:ascii="Arial" w:hAnsi="Arial" w:cs="Arial"/>
          <w:color w:val="000000" w:themeColor="text1"/>
        </w:rPr>
      </w:pPr>
      <w:r>
        <w:rPr>
          <w:rFonts w:ascii="Arial" w:hAnsi="Arial" w:cs="Arial"/>
          <w:color w:val="000000" w:themeColor="text1"/>
        </w:rPr>
        <w:t xml:space="preserve">The force maintains a prominent presence across a range of platforms, each serving a distinct purpose in its communication and engagement efforts. </w:t>
      </w:r>
      <w:r w:rsidR="00485B85">
        <w:rPr>
          <w:rFonts w:ascii="Arial" w:hAnsi="Arial" w:cs="Arial"/>
          <w:color w:val="000000" w:themeColor="text1"/>
        </w:rPr>
        <w:t xml:space="preserve">A critical evaluation of this strategy reveals a nuanced picture of both the significant benefits gained </w:t>
      </w:r>
      <w:r w:rsidR="00AD4E22">
        <w:rPr>
          <w:rFonts w:ascii="Arial" w:hAnsi="Arial" w:cs="Arial"/>
          <w:color w:val="000000" w:themeColor="text1"/>
        </w:rPr>
        <w:t xml:space="preserve">and the inherent challenges that must </w:t>
      </w:r>
      <w:proofErr w:type="gramStart"/>
      <w:r w:rsidR="00AD4E22">
        <w:rPr>
          <w:rFonts w:ascii="Arial" w:hAnsi="Arial" w:cs="Arial"/>
          <w:color w:val="000000" w:themeColor="text1"/>
        </w:rPr>
        <w:t>be carefully managed</w:t>
      </w:r>
      <w:proofErr w:type="gramEnd"/>
      <w:r w:rsidR="00AD4E22">
        <w:rPr>
          <w:rFonts w:ascii="Arial" w:hAnsi="Arial" w:cs="Arial"/>
          <w:color w:val="000000" w:themeColor="text1"/>
        </w:rPr>
        <w:t>.</w:t>
      </w:r>
    </w:p>
    <w:p w14:paraId="559B1EFF" w14:textId="77777777" w:rsidR="00AD4E22" w:rsidRDefault="00AD4E22" w:rsidP="00D6327F">
      <w:pPr>
        <w:pStyle w:val="paragraph"/>
        <w:spacing w:before="0" w:beforeAutospacing="0" w:after="0" w:afterAutospacing="0" w:line="259" w:lineRule="auto"/>
        <w:ind w:right="105"/>
        <w:jc w:val="both"/>
        <w:rPr>
          <w:rFonts w:ascii="Arial" w:hAnsi="Arial" w:cs="Arial"/>
          <w:color w:val="000000" w:themeColor="text1"/>
        </w:rPr>
      </w:pPr>
    </w:p>
    <w:p w14:paraId="3338273D" w14:textId="460DBF47" w:rsidR="00AD4E22" w:rsidRDefault="00AD4E22" w:rsidP="00D6327F">
      <w:pPr>
        <w:pStyle w:val="paragraph"/>
        <w:spacing w:before="0" w:beforeAutospacing="0" w:after="0" w:afterAutospacing="0" w:line="259" w:lineRule="auto"/>
        <w:ind w:right="105"/>
        <w:jc w:val="both"/>
        <w:rPr>
          <w:rFonts w:ascii="Arial" w:hAnsi="Arial" w:cs="Arial"/>
          <w:color w:val="000000" w:themeColor="text1"/>
        </w:rPr>
      </w:pPr>
      <w:r>
        <w:rPr>
          <w:rFonts w:ascii="Arial" w:hAnsi="Arial" w:cs="Arial"/>
          <w:color w:val="000000" w:themeColor="text1"/>
        </w:rPr>
        <w:t xml:space="preserve">At the centre of the force’s presence on social media </w:t>
      </w:r>
      <w:proofErr w:type="gramStart"/>
      <w:r>
        <w:rPr>
          <w:rFonts w:ascii="Arial" w:hAnsi="Arial" w:cs="Arial"/>
          <w:color w:val="000000" w:themeColor="text1"/>
        </w:rPr>
        <w:t>are established</w:t>
      </w:r>
      <w:proofErr w:type="gramEnd"/>
      <w:r>
        <w:rPr>
          <w:rFonts w:ascii="Arial" w:hAnsi="Arial" w:cs="Arial"/>
          <w:color w:val="000000" w:themeColor="text1"/>
        </w:rPr>
        <w:t xml:space="preserve"> platforms such as Facebook and X. SWP uses these channels for </w:t>
      </w:r>
      <w:proofErr w:type="gramStart"/>
      <w:r>
        <w:rPr>
          <w:rFonts w:ascii="Arial" w:hAnsi="Arial" w:cs="Arial"/>
          <w:color w:val="000000" w:themeColor="text1"/>
        </w:rPr>
        <w:t>a number of</w:t>
      </w:r>
      <w:proofErr w:type="gramEnd"/>
      <w:r>
        <w:rPr>
          <w:rFonts w:ascii="Arial" w:hAnsi="Arial" w:cs="Arial"/>
          <w:color w:val="000000" w:themeColor="text1"/>
        </w:rPr>
        <w:t xml:space="preserve"> activities, which include real-time alerts, missing person appeals and providing crime prevention advice. Critically, the use of these platforms allows for a degree of community-level engagement, with dedicated local pages for areas like Cardiff, </w:t>
      </w:r>
      <w:proofErr w:type="gramStart"/>
      <w:r>
        <w:rPr>
          <w:rFonts w:ascii="Arial" w:hAnsi="Arial" w:cs="Arial"/>
          <w:color w:val="000000" w:themeColor="text1"/>
        </w:rPr>
        <w:t>Swansea</w:t>
      </w:r>
      <w:proofErr w:type="gramEnd"/>
      <w:r>
        <w:rPr>
          <w:rFonts w:ascii="Arial" w:hAnsi="Arial" w:cs="Arial"/>
          <w:color w:val="000000" w:themeColor="text1"/>
        </w:rPr>
        <w:t xml:space="preserve"> and Bridgend. This localised approach is highly effective in fostering a sense of community-level dialogue and trust, as it allows residents to connect directly with their local policing teams. However, the sheer volume of content and comments on these platforms can be difficult to manage and the forces “house rules” are essential for maintaining a safe and productive environment. </w:t>
      </w:r>
    </w:p>
    <w:p w14:paraId="49C7F7EE" w14:textId="77777777" w:rsidR="006328F0" w:rsidRDefault="006328F0" w:rsidP="00D6327F">
      <w:pPr>
        <w:pStyle w:val="paragraph"/>
        <w:spacing w:before="0" w:beforeAutospacing="0" w:after="0" w:afterAutospacing="0" w:line="259" w:lineRule="auto"/>
        <w:ind w:right="105"/>
        <w:jc w:val="both"/>
        <w:rPr>
          <w:rFonts w:ascii="Arial" w:hAnsi="Arial" w:cs="Arial"/>
          <w:color w:val="000000" w:themeColor="text1"/>
        </w:rPr>
      </w:pPr>
    </w:p>
    <w:p w14:paraId="2109CD43" w14:textId="77777777" w:rsidR="001B3BCE" w:rsidRDefault="001B3BCE" w:rsidP="00D6327F">
      <w:pPr>
        <w:pStyle w:val="paragraph"/>
        <w:spacing w:before="0" w:beforeAutospacing="0" w:after="0" w:afterAutospacing="0" w:line="259" w:lineRule="auto"/>
        <w:ind w:right="105"/>
        <w:jc w:val="both"/>
        <w:rPr>
          <w:rFonts w:ascii="Arial" w:hAnsi="Arial" w:cs="Arial"/>
          <w:color w:val="000000" w:themeColor="text1"/>
        </w:rPr>
      </w:pPr>
      <w:r>
        <w:rPr>
          <w:rFonts w:ascii="Arial" w:hAnsi="Arial" w:cs="Arial"/>
          <w:color w:val="000000" w:themeColor="text1"/>
        </w:rPr>
        <w:t xml:space="preserve">More modern and visually driven platforms, such as Instagram and TikTok, are also integral to the South Wales Police social media strategy. These channels </w:t>
      </w:r>
      <w:proofErr w:type="gramStart"/>
      <w:r>
        <w:rPr>
          <w:rFonts w:ascii="Arial" w:hAnsi="Arial" w:cs="Arial"/>
          <w:color w:val="000000" w:themeColor="text1"/>
        </w:rPr>
        <w:t>are used</w:t>
      </w:r>
      <w:proofErr w:type="gramEnd"/>
      <w:r>
        <w:rPr>
          <w:rFonts w:ascii="Arial" w:hAnsi="Arial" w:cs="Arial"/>
          <w:color w:val="000000" w:themeColor="text1"/>
        </w:rPr>
        <w:t xml:space="preserve"> to provide a more humanised, behind the scenes look at police work, moving beyond traditional press release and official statements. </w:t>
      </w:r>
    </w:p>
    <w:p w14:paraId="77982745" w14:textId="77777777" w:rsidR="001B3BCE" w:rsidRDefault="001B3BCE" w:rsidP="00D6327F">
      <w:pPr>
        <w:pStyle w:val="paragraph"/>
        <w:spacing w:before="0" w:beforeAutospacing="0" w:after="0" w:afterAutospacing="0" w:line="259" w:lineRule="auto"/>
        <w:ind w:right="105"/>
        <w:jc w:val="both"/>
        <w:rPr>
          <w:rFonts w:ascii="Arial" w:hAnsi="Arial" w:cs="Arial"/>
          <w:color w:val="000000" w:themeColor="text1"/>
        </w:rPr>
      </w:pPr>
    </w:p>
    <w:p w14:paraId="109DA912" w14:textId="245D6358" w:rsidR="00D6327F" w:rsidRDefault="001B3BCE" w:rsidP="00D6327F">
      <w:pPr>
        <w:pStyle w:val="paragraph"/>
        <w:spacing w:before="0" w:beforeAutospacing="0" w:after="0" w:afterAutospacing="0" w:line="259" w:lineRule="auto"/>
        <w:ind w:right="105"/>
        <w:jc w:val="both"/>
        <w:rPr>
          <w:rFonts w:ascii="Arial" w:hAnsi="Arial" w:cs="Arial"/>
          <w:color w:val="000000" w:themeColor="text1"/>
        </w:rPr>
      </w:pPr>
      <w:r>
        <w:rPr>
          <w:rFonts w:ascii="Arial" w:hAnsi="Arial" w:cs="Arial"/>
          <w:color w:val="000000" w:themeColor="text1"/>
        </w:rPr>
        <w:t xml:space="preserve">On Instagram, the forces leverage a mix of high-quality photos and short videos to </w:t>
      </w:r>
      <w:proofErr w:type="gramStart"/>
      <w:r>
        <w:rPr>
          <w:rFonts w:ascii="Arial" w:hAnsi="Arial" w:cs="Arial"/>
          <w:color w:val="000000" w:themeColor="text1"/>
        </w:rPr>
        <w:t>showcase</w:t>
      </w:r>
      <w:proofErr w:type="gramEnd"/>
      <w:r>
        <w:rPr>
          <w:rFonts w:ascii="Arial" w:hAnsi="Arial" w:cs="Arial"/>
          <w:color w:val="000000" w:themeColor="text1"/>
        </w:rPr>
        <w:t xml:space="preserve"> the varied and often challenging roles of its officers and staff. This content can include spotlights on specialist teams such as the Dog Section or Forensic investigators. The visual nature of the platform helps to create a more direct and personal connection with the public, building trust and demonstrating the forces commitment to the community it serves.</w:t>
      </w:r>
    </w:p>
    <w:p w14:paraId="4DA0DB9B" w14:textId="77777777" w:rsidR="001B3BCE" w:rsidRDefault="001B3BCE" w:rsidP="00D6327F">
      <w:pPr>
        <w:pStyle w:val="paragraph"/>
        <w:spacing w:before="0" w:beforeAutospacing="0" w:after="0" w:afterAutospacing="0" w:line="259" w:lineRule="auto"/>
        <w:ind w:right="105"/>
        <w:jc w:val="both"/>
        <w:rPr>
          <w:rFonts w:ascii="Arial" w:hAnsi="Arial" w:cs="Arial"/>
          <w:color w:val="000000" w:themeColor="text1"/>
        </w:rPr>
      </w:pPr>
    </w:p>
    <w:p w14:paraId="2B5E5986" w14:textId="55A54F23" w:rsidR="001B3BCE" w:rsidRDefault="001B3BCE" w:rsidP="00D6327F">
      <w:pPr>
        <w:pStyle w:val="paragraph"/>
        <w:spacing w:before="0" w:beforeAutospacing="0" w:after="0" w:afterAutospacing="0" w:line="259" w:lineRule="auto"/>
        <w:ind w:right="105"/>
        <w:jc w:val="both"/>
        <w:rPr>
          <w:rFonts w:ascii="Arial" w:hAnsi="Arial" w:cs="Arial"/>
          <w:color w:val="000000" w:themeColor="text1"/>
        </w:rPr>
      </w:pPr>
      <w:r>
        <w:rPr>
          <w:rFonts w:ascii="Arial" w:hAnsi="Arial" w:cs="Arial"/>
          <w:color w:val="000000" w:themeColor="text1"/>
        </w:rPr>
        <w:t xml:space="preserve">Meanwhile, TikTok offers a unique opportunity for South Wales Police to reach a younger demographic. The platforms short-form, video-centric format is ideal for creating engaging and educational content. This can range from light-hearted, informative clips that demonstrates police procedures to serious campaigns on issues like online safety and crime prevention. By adapting its messaging to fit the platforms style, the force can effectively communicate </w:t>
      </w:r>
      <w:proofErr w:type="gramStart"/>
      <w:r>
        <w:rPr>
          <w:rFonts w:ascii="Arial" w:hAnsi="Arial" w:cs="Arial"/>
          <w:color w:val="000000" w:themeColor="text1"/>
        </w:rPr>
        <w:t>important information</w:t>
      </w:r>
      <w:proofErr w:type="gramEnd"/>
      <w:r>
        <w:rPr>
          <w:rFonts w:ascii="Arial" w:hAnsi="Arial" w:cs="Arial"/>
          <w:color w:val="000000" w:themeColor="text1"/>
        </w:rPr>
        <w:t xml:space="preserve"> to an audience that might not </w:t>
      </w:r>
      <w:proofErr w:type="gramStart"/>
      <w:r>
        <w:rPr>
          <w:rFonts w:ascii="Arial" w:hAnsi="Arial" w:cs="Arial"/>
          <w:color w:val="000000" w:themeColor="text1"/>
        </w:rPr>
        <w:t>be reached</w:t>
      </w:r>
      <w:proofErr w:type="gramEnd"/>
      <w:r>
        <w:rPr>
          <w:rFonts w:ascii="Arial" w:hAnsi="Arial" w:cs="Arial"/>
          <w:color w:val="000000" w:themeColor="text1"/>
        </w:rPr>
        <w:t xml:space="preserve"> through other channels, </w:t>
      </w:r>
      <w:proofErr w:type="gramStart"/>
      <w:r>
        <w:rPr>
          <w:rFonts w:ascii="Arial" w:hAnsi="Arial" w:cs="Arial"/>
          <w:color w:val="000000" w:themeColor="text1"/>
        </w:rPr>
        <w:t>ultimately enhancing</w:t>
      </w:r>
      <w:proofErr w:type="gramEnd"/>
      <w:r>
        <w:rPr>
          <w:rFonts w:ascii="Arial" w:hAnsi="Arial" w:cs="Arial"/>
          <w:color w:val="000000" w:themeColor="text1"/>
        </w:rPr>
        <w:t xml:space="preserve"> public safety and positive engagement. </w:t>
      </w:r>
    </w:p>
    <w:p w14:paraId="6821D255" w14:textId="77777777" w:rsidR="006328F0" w:rsidRDefault="006328F0" w:rsidP="00D6327F">
      <w:pPr>
        <w:pStyle w:val="paragraph"/>
        <w:spacing w:before="0" w:beforeAutospacing="0" w:after="0" w:afterAutospacing="0" w:line="259" w:lineRule="auto"/>
        <w:ind w:right="105"/>
        <w:jc w:val="both"/>
        <w:rPr>
          <w:rFonts w:ascii="Arial" w:hAnsi="Arial" w:cs="Arial"/>
          <w:color w:val="000000" w:themeColor="text1"/>
        </w:rPr>
      </w:pPr>
    </w:p>
    <w:p w14:paraId="7112012A" w14:textId="5C9AA629" w:rsidR="006328F0" w:rsidRDefault="006328F0" w:rsidP="00D6327F">
      <w:pPr>
        <w:pStyle w:val="paragraph"/>
        <w:spacing w:before="0" w:beforeAutospacing="0" w:after="0" w:afterAutospacing="0" w:line="259" w:lineRule="auto"/>
        <w:ind w:right="105"/>
        <w:jc w:val="both"/>
        <w:rPr>
          <w:rFonts w:ascii="Arial" w:hAnsi="Arial" w:cs="Arial"/>
          <w:color w:val="000000" w:themeColor="text1"/>
        </w:rPr>
      </w:pPr>
      <w:r>
        <w:rPr>
          <w:rFonts w:ascii="Arial" w:hAnsi="Arial" w:cs="Arial"/>
          <w:color w:val="000000" w:themeColor="text1"/>
        </w:rPr>
        <w:t xml:space="preserve">For example, campaigns such as “Humans of SWP” help to challenge negative stereotypes by </w:t>
      </w:r>
      <w:proofErr w:type="gramStart"/>
      <w:r>
        <w:rPr>
          <w:rFonts w:ascii="Arial" w:hAnsi="Arial" w:cs="Arial"/>
          <w:color w:val="000000" w:themeColor="text1"/>
        </w:rPr>
        <w:t>showcasing</w:t>
      </w:r>
      <w:proofErr w:type="gramEnd"/>
      <w:r>
        <w:rPr>
          <w:rFonts w:ascii="Arial" w:hAnsi="Arial" w:cs="Arial"/>
          <w:color w:val="000000" w:themeColor="text1"/>
        </w:rPr>
        <w:t xml:space="preserve"> the personal stories of officers. TikTok</w:t>
      </w:r>
      <w:proofErr w:type="gramStart"/>
      <w:r>
        <w:rPr>
          <w:rFonts w:ascii="Arial" w:hAnsi="Arial" w:cs="Arial"/>
          <w:color w:val="000000" w:themeColor="text1"/>
        </w:rPr>
        <w:t>, in particular, is</w:t>
      </w:r>
      <w:proofErr w:type="gramEnd"/>
      <w:r>
        <w:rPr>
          <w:rFonts w:ascii="Arial" w:hAnsi="Arial" w:cs="Arial"/>
          <w:color w:val="000000" w:themeColor="text1"/>
        </w:rPr>
        <w:t xml:space="preserve"> </w:t>
      </w:r>
      <w:proofErr w:type="gramStart"/>
      <w:r>
        <w:rPr>
          <w:rFonts w:ascii="Arial" w:hAnsi="Arial" w:cs="Arial"/>
          <w:color w:val="000000" w:themeColor="text1"/>
        </w:rPr>
        <w:t>being used</w:t>
      </w:r>
      <w:proofErr w:type="gramEnd"/>
      <w:r>
        <w:rPr>
          <w:rFonts w:ascii="Arial" w:hAnsi="Arial" w:cs="Arial"/>
          <w:color w:val="000000" w:themeColor="text1"/>
        </w:rPr>
        <w:t xml:space="preserve"> to engage with a younger demographic through creative and trend-based content. This is highly effective for outreach and improving public perception. However, the use of such platforms carries a reputational risk The informal nature of </w:t>
      </w:r>
      <w:r>
        <w:rPr>
          <w:rFonts w:ascii="Arial" w:hAnsi="Arial" w:cs="Arial"/>
          <w:color w:val="000000" w:themeColor="text1"/>
        </w:rPr>
        <w:lastRenderedPageBreak/>
        <w:t xml:space="preserve">the platforms can attract widespread criticism and damage the forces professional image. The main challenged faced by South Wales Police lies in balancing a desire to be relatable with the need to maintain the authority and seriousness of a Police Force. </w:t>
      </w:r>
    </w:p>
    <w:p w14:paraId="731C2C20" w14:textId="77777777" w:rsidR="00D6327F" w:rsidRPr="000D6F5F" w:rsidRDefault="00D6327F" w:rsidP="00D6327F">
      <w:pPr>
        <w:pStyle w:val="paragraph"/>
        <w:spacing w:before="0" w:beforeAutospacing="0" w:after="0" w:afterAutospacing="0" w:line="259" w:lineRule="auto"/>
        <w:ind w:right="105"/>
        <w:jc w:val="both"/>
        <w:rPr>
          <w:rStyle w:val="normaltextrun"/>
          <w:rFonts w:ascii="Arial" w:hAnsi="Arial" w:cs="Arial"/>
          <w:color w:val="000000" w:themeColor="text1"/>
        </w:rPr>
      </w:pPr>
    </w:p>
    <w:p w14:paraId="1BC8329F" w14:textId="74B8CD04" w:rsidR="00D6327F" w:rsidRDefault="00D6327F" w:rsidP="00D6327F">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In today’s digital world, social media platforms such as Facebook, X, Instagram and TikTok have become an essential component in communication, sharing information and building communities.</w:t>
      </w:r>
      <w:r w:rsidR="006E703D">
        <w:rPr>
          <w:rStyle w:val="normaltextrun"/>
          <w:rFonts w:ascii="Arial" w:hAnsi="Arial" w:cs="Arial"/>
          <w:color w:val="000000" w:themeColor="text1"/>
        </w:rPr>
        <w:t xml:space="preserve"> For South Wales Police, these platforms offer a unique opportunity to connect with the public, gather intelligence and improve transparency. Yet, these opportunities </w:t>
      </w:r>
      <w:proofErr w:type="gramStart"/>
      <w:r w:rsidR="006E703D">
        <w:rPr>
          <w:rStyle w:val="normaltextrun"/>
          <w:rFonts w:ascii="Arial" w:hAnsi="Arial" w:cs="Arial"/>
          <w:color w:val="000000" w:themeColor="text1"/>
        </w:rPr>
        <w:t>are accompanied</w:t>
      </w:r>
      <w:proofErr w:type="gramEnd"/>
      <w:r w:rsidR="006E703D">
        <w:rPr>
          <w:rStyle w:val="normaltextrun"/>
          <w:rFonts w:ascii="Arial" w:hAnsi="Arial" w:cs="Arial"/>
          <w:color w:val="000000" w:themeColor="text1"/>
        </w:rPr>
        <w:t xml:space="preserve"> by substantial risks, including the rapid spread of misinformation, and potential reputational damage</w:t>
      </w:r>
      <w:proofErr w:type="gramStart"/>
      <w:r w:rsidR="006E703D">
        <w:rPr>
          <w:rStyle w:val="normaltextrun"/>
          <w:rFonts w:ascii="Arial" w:hAnsi="Arial" w:cs="Arial"/>
          <w:color w:val="000000" w:themeColor="text1"/>
        </w:rPr>
        <w:t xml:space="preserve">.  </w:t>
      </w:r>
      <w:proofErr w:type="gramEnd"/>
    </w:p>
    <w:p w14:paraId="7B780630" w14:textId="77777777" w:rsidR="006E703D" w:rsidRDefault="006E703D" w:rsidP="00D6327F">
      <w:pPr>
        <w:pStyle w:val="paragraph"/>
        <w:spacing w:before="0" w:beforeAutospacing="0" w:after="0" w:afterAutospacing="0" w:line="259" w:lineRule="auto"/>
        <w:ind w:right="105"/>
        <w:jc w:val="both"/>
        <w:rPr>
          <w:rStyle w:val="normaltextrun"/>
          <w:rFonts w:ascii="Arial" w:hAnsi="Arial" w:cs="Arial"/>
          <w:color w:val="000000" w:themeColor="text1"/>
        </w:rPr>
      </w:pPr>
    </w:p>
    <w:p w14:paraId="788E66C5" w14:textId="5B523DD6" w:rsidR="006E703D" w:rsidRDefault="006E703D" w:rsidP="00D6327F">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A primary advantage of using social media for police is its ability to enhance public communication. Social media can </w:t>
      </w:r>
      <w:proofErr w:type="gramStart"/>
      <w:r>
        <w:rPr>
          <w:rStyle w:val="normaltextrun"/>
          <w:rFonts w:ascii="Arial" w:hAnsi="Arial" w:cs="Arial"/>
          <w:color w:val="000000" w:themeColor="text1"/>
        </w:rPr>
        <w:t>be used</w:t>
      </w:r>
      <w:proofErr w:type="gramEnd"/>
      <w:r>
        <w:rPr>
          <w:rStyle w:val="normaltextrun"/>
          <w:rFonts w:ascii="Arial" w:hAnsi="Arial" w:cs="Arial"/>
          <w:color w:val="000000" w:themeColor="text1"/>
        </w:rPr>
        <w:t xml:space="preserve"> to issue real-time alerts about emergencies, missing </w:t>
      </w:r>
      <w:proofErr w:type="gramStart"/>
      <w:r>
        <w:rPr>
          <w:rStyle w:val="normaltextrun"/>
          <w:rFonts w:ascii="Arial" w:hAnsi="Arial" w:cs="Arial"/>
          <w:color w:val="000000" w:themeColor="text1"/>
        </w:rPr>
        <w:t>persons</w:t>
      </w:r>
      <w:proofErr w:type="gramEnd"/>
      <w:r>
        <w:rPr>
          <w:rStyle w:val="normaltextrun"/>
          <w:rFonts w:ascii="Arial" w:hAnsi="Arial" w:cs="Arial"/>
          <w:color w:val="000000" w:themeColor="text1"/>
        </w:rPr>
        <w:t xml:space="preserve"> and road traffic collisions. This rapid dissemination of information can not only improve public safety but also helps build a critical bridge of trust between police and communities.</w:t>
      </w:r>
    </w:p>
    <w:p w14:paraId="3438B158" w14:textId="77777777" w:rsidR="00D6327F" w:rsidRDefault="00D6327F" w:rsidP="00D6327F">
      <w:pPr>
        <w:pStyle w:val="paragraph"/>
        <w:spacing w:before="0" w:beforeAutospacing="0" w:after="0" w:afterAutospacing="0" w:line="259" w:lineRule="auto"/>
        <w:ind w:right="105"/>
        <w:jc w:val="both"/>
        <w:rPr>
          <w:rStyle w:val="normaltextrun"/>
          <w:rFonts w:ascii="Arial" w:hAnsi="Arial" w:cs="Arial"/>
          <w:color w:val="000000" w:themeColor="text1"/>
        </w:rPr>
      </w:pPr>
    </w:p>
    <w:p w14:paraId="775FF798" w14:textId="77AE819C" w:rsidR="006C74BB" w:rsidRDefault="006C74BB" w:rsidP="00D6327F">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Beyond communication, social media facilitates genuine community engagement. South Wales Police can use social media platforms to share positive stories, highlight community initiatives, and offer behind-the-scenes glimpses of daily police work. This content assists in humanising officers and proves valuable in breaking down barriers that members of the public have with the police. I have personally seen this when SWP have put on events such as open days or Bike Register events. Members of the public will often approach me and ask when the next events are, so that they can ensure to participate in them. </w:t>
      </w:r>
    </w:p>
    <w:p w14:paraId="672DEB6B" w14:textId="77777777" w:rsidR="006C74BB" w:rsidRDefault="006C74BB" w:rsidP="00D6327F">
      <w:pPr>
        <w:pStyle w:val="paragraph"/>
        <w:spacing w:before="0" w:beforeAutospacing="0" w:after="0" w:afterAutospacing="0" w:line="259" w:lineRule="auto"/>
        <w:ind w:right="105"/>
        <w:jc w:val="both"/>
        <w:rPr>
          <w:rStyle w:val="normaltextrun"/>
          <w:rFonts w:ascii="Arial" w:hAnsi="Arial" w:cs="Arial"/>
          <w:color w:val="000000" w:themeColor="text1"/>
        </w:rPr>
      </w:pPr>
    </w:p>
    <w:p w14:paraId="7DB5E9AA" w14:textId="6F26A512" w:rsidR="006C74BB" w:rsidRDefault="006C74BB" w:rsidP="00D6327F">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An additional advantage of social media</w:t>
      </w:r>
      <w:r w:rsidR="009B4D3A">
        <w:rPr>
          <w:rStyle w:val="normaltextrun"/>
          <w:rFonts w:ascii="Arial" w:hAnsi="Arial" w:cs="Arial"/>
          <w:color w:val="000000" w:themeColor="text1"/>
        </w:rPr>
        <w:t xml:space="preserve"> </w:t>
      </w:r>
      <w:r>
        <w:rPr>
          <w:rStyle w:val="normaltextrun"/>
          <w:rFonts w:ascii="Arial" w:hAnsi="Arial" w:cs="Arial"/>
          <w:color w:val="000000" w:themeColor="text1"/>
        </w:rPr>
        <w:t xml:space="preserve">is its role in crime prevention and investigation. Social media platforms </w:t>
      </w:r>
      <w:r w:rsidR="009B4D3A">
        <w:rPr>
          <w:rStyle w:val="normaltextrun"/>
          <w:rFonts w:ascii="Arial" w:hAnsi="Arial" w:cs="Arial"/>
          <w:color w:val="000000" w:themeColor="text1"/>
        </w:rPr>
        <w:t xml:space="preserve">allow for the public to assist in real time investigations and provide the police with knowledge which may not be known. Again, I have personal experience through the police using social media in investigations. Furthermore, platforms can </w:t>
      </w:r>
      <w:proofErr w:type="gramStart"/>
      <w:r w:rsidR="009B4D3A">
        <w:rPr>
          <w:rStyle w:val="normaltextrun"/>
          <w:rFonts w:ascii="Arial" w:hAnsi="Arial" w:cs="Arial"/>
          <w:color w:val="000000" w:themeColor="text1"/>
        </w:rPr>
        <w:t>be used</w:t>
      </w:r>
      <w:proofErr w:type="gramEnd"/>
      <w:r w:rsidR="009B4D3A">
        <w:rPr>
          <w:rStyle w:val="normaltextrun"/>
          <w:rFonts w:ascii="Arial" w:hAnsi="Arial" w:cs="Arial"/>
          <w:color w:val="000000" w:themeColor="text1"/>
        </w:rPr>
        <w:t xml:space="preserve"> for public appeals to help identify suspects. I have had investigations where a picture of a subject has </w:t>
      </w:r>
      <w:proofErr w:type="gramStart"/>
      <w:r w:rsidR="009B4D3A">
        <w:rPr>
          <w:rStyle w:val="normaltextrun"/>
          <w:rFonts w:ascii="Arial" w:hAnsi="Arial" w:cs="Arial"/>
          <w:color w:val="000000" w:themeColor="text1"/>
        </w:rPr>
        <w:t>been obtained</w:t>
      </w:r>
      <w:proofErr w:type="gramEnd"/>
      <w:r w:rsidR="009B4D3A">
        <w:rPr>
          <w:rStyle w:val="normaltextrun"/>
          <w:rFonts w:ascii="Arial" w:hAnsi="Arial" w:cs="Arial"/>
          <w:color w:val="000000" w:themeColor="text1"/>
        </w:rPr>
        <w:t xml:space="preserve"> and using the social media pages, the subject has </w:t>
      </w:r>
      <w:proofErr w:type="gramStart"/>
      <w:r w:rsidR="009B4D3A">
        <w:rPr>
          <w:rStyle w:val="normaltextrun"/>
          <w:rFonts w:ascii="Arial" w:hAnsi="Arial" w:cs="Arial"/>
          <w:color w:val="000000" w:themeColor="text1"/>
        </w:rPr>
        <w:t>been identified</w:t>
      </w:r>
      <w:proofErr w:type="gramEnd"/>
      <w:r w:rsidR="009B4D3A">
        <w:rPr>
          <w:rStyle w:val="normaltextrun"/>
          <w:rFonts w:ascii="Arial" w:hAnsi="Arial" w:cs="Arial"/>
          <w:color w:val="000000" w:themeColor="text1"/>
        </w:rPr>
        <w:t xml:space="preserve">, when they have not been known on police systems. </w:t>
      </w:r>
    </w:p>
    <w:p w14:paraId="21F1E35E" w14:textId="77777777" w:rsidR="009B4D3A" w:rsidRDefault="009B4D3A" w:rsidP="00D6327F">
      <w:pPr>
        <w:pStyle w:val="paragraph"/>
        <w:spacing w:before="0" w:beforeAutospacing="0" w:after="0" w:afterAutospacing="0" w:line="259" w:lineRule="auto"/>
        <w:ind w:right="105"/>
        <w:jc w:val="both"/>
        <w:rPr>
          <w:rStyle w:val="normaltextrun"/>
          <w:rFonts w:ascii="Arial" w:hAnsi="Arial" w:cs="Arial"/>
          <w:color w:val="000000" w:themeColor="text1"/>
        </w:rPr>
      </w:pPr>
    </w:p>
    <w:p w14:paraId="4B0E42F0" w14:textId="27AE8D56" w:rsidR="00770FCB" w:rsidRDefault="00770FCB" w:rsidP="00D6327F">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Whilst the advantages are significant, social media use by police is not without notable risks. A primary concern is the potential for privacy and date protection violations. The practice of using social media platforms to monitor public profiles and gather intelligence can raise complex ethical issues.</w:t>
      </w:r>
    </w:p>
    <w:p w14:paraId="5429DD59" w14:textId="77777777" w:rsidR="00770FCB" w:rsidRDefault="00770FCB" w:rsidP="00D6327F">
      <w:pPr>
        <w:pStyle w:val="paragraph"/>
        <w:spacing w:before="0" w:beforeAutospacing="0" w:after="0" w:afterAutospacing="0" w:line="259" w:lineRule="auto"/>
        <w:ind w:right="105"/>
        <w:jc w:val="both"/>
        <w:rPr>
          <w:rStyle w:val="normaltextrun"/>
          <w:rFonts w:ascii="Arial" w:hAnsi="Arial" w:cs="Arial"/>
          <w:color w:val="000000" w:themeColor="text1"/>
        </w:rPr>
      </w:pPr>
    </w:p>
    <w:p w14:paraId="545B147F" w14:textId="7B645A6A" w:rsidR="008B28E7" w:rsidRDefault="00E56A75" w:rsidP="00E56A75">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The spread of misinformation on social media poses a significant risk of reputational damage. My </w:t>
      </w:r>
      <w:proofErr w:type="gramStart"/>
      <w:r>
        <w:rPr>
          <w:rStyle w:val="normaltextrun"/>
          <w:rFonts w:ascii="Arial" w:hAnsi="Arial" w:cs="Arial"/>
          <w:color w:val="000000" w:themeColor="text1"/>
        </w:rPr>
        <w:t>personal experiences</w:t>
      </w:r>
      <w:proofErr w:type="gramEnd"/>
      <w:r>
        <w:rPr>
          <w:rStyle w:val="normaltextrun"/>
          <w:rFonts w:ascii="Arial" w:hAnsi="Arial" w:cs="Arial"/>
          <w:color w:val="000000" w:themeColor="text1"/>
        </w:rPr>
        <w:t xml:space="preserve"> during a school-related incident highlights this danger. A false report of a firearm on school grounds, rapidly amplified through social media, caused mass panic among parents. Despite the police not having issues any posts at that time, limited and inaccurate information </w:t>
      </w:r>
      <w:proofErr w:type="gramStart"/>
      <w:r>
        <w:rPr>
          <w:rStyle w:val="normaltextrun"/>
          <w:rFonts w:ascii="Arial" w:hAnsi="Arial" w:cs="Arial"/>
          <w:color w:val="000000" w:themeColor="text1"/>
        </w:rPr>
        <w:t>was shared</w:t>
      </w:r>
      <w:proofErr w:type="gramEnd"/>
      <w:r>
        <w:rPr>
          <w:rStyle w:val="normaltextrun"/>
          <w:rFonts w:ascii="Arial" w:hAnsi="Arial" w:cs="Arial"/>
          <w:color w:val="000000" w:themeColor="text1"/>
        </w:rPr>
        <w:t xml:space="preserve"> online. Speaking </w:t>
      </w:r>
      <w:r>
        <w:rPr>
          <w:rStyle w:val="normaltextrun"/>
          <w:rFonts w:ascii="Arial" w:hAnsi="Arial" w:cs="Arial"/>
          <w:color w:val="000000" w:themeColor="text1"/>
        </w:rPr>
        <w:lastRenderedPageBreak/>
        <w:t>with concerned parents, I witnessed firsthand how this rapid spread of misinformation led to arguments and panic, undermining trust and complicating the situation for officers present. This incident demonstrates how quickly unverified information can provoke public unrest and hinder policing efforts.</w:t>
      </w:r>
    </w:p>
    <w:p w14:paraId="5B6667C3" w14:textId="77777777" w:rsidR="00E56A75" w:rsidRDefault="00E56A75" w:rsidP="00E56A75">
      <w:pPr>
        <w:pStyle w:val="paragraph"/>
        <w:spacing w:before="0" w:beforeAutospacing="0" w:after="0" w:afterAutospacing="0" w:line="259" w:lineRule="auto"/>
        <w:ind w:right="105"/>
        <w:jc w:val="both"/>
        <w:rPr>
          <w:rStyle w:val="normaltextrun"/>
          <w:rFonts w:ascii="Arial" w:hAnsi="Arial" w:cs="Arial"/>
          <w:color w:val="000000" w:themeColor="text1"/>
        </w:rPr>
      </w:pPr>
    </w:p>
    <w:p w14:paraId="6DCB37A4" w14:textId="2B80899F" w:rsidR="000D6F5F" w:rsidRPr="000D6F5F" w:rsidRDefault="00E56A75" w:rsidP="00E56A75">
      <w:pPr>
        <w:pStyle w:val="paragraph"/>
        <w:spacing w:before="0" w:beforeAutospacing="0" w:after="0" w:afterAutospacing="0" w:line="259" w:lineRule="auto"/>
        <w:ind w:right="105"/>
        <w:jc w:val="both"/>
        <w:rPr>
          <w:rFonts w:ascii="Arial" w:hAnsi="Arial" w:cs="Arial"/>
          <w:color w:val="000000" w:themeColor="text1"/>
        </w:rPr>
      </w:pPr>
      <w:r>
        <w:rPr>
          <w:rStyle w:val="normaltextrun"/>
          <w:rFonts w:ascii="Arial" w:hAnsi="Arial" w:cs="Arial"/>
          <w:color w:val="000000" w:themeColor="text1"/>
        </w:rPr>
        <w:t xml:space="preserve">In conclusion social media is a powerful tool for modern policing, offering the ability to communicate quickly, build public trust and assist in crime prevent. However, its use </w:t>
      </w:r>
      <w:r w:rsidR="000D6F5F">
        <w:rPr>
          <w:rStyle w:val="normaltextrun"/>
          <w:rFonts w:ascii="Arial" w:hAnsi="Arial" w:cs="Arial"/>
          <w:color w:val="000000" w:themeColor="text1"/>
        </w:rPr>
        <w:t>must</w:t>
      </w:r>
      <w:r>
        <w:rPr>
          <w:rStyle w:val="normaltextrun"/>
          <w:rFonts w:ascii="Arial" w:hAnsi="Arial" w:cs="Arial"/>
          <w:color w:val="000000" w:themeColor="text1"/>
        </w:rPr>
        <w:t xml:space="preserve"> </w:t>
      </w:r>
      <w:proofErr w:type="gramStart"/>
      <w:r>
        <w:rPr>
          <w:rStyle w:val="normaltextrun"/>
          <w:rFonts w:ascii="Arial" w:hAnsi="Arial" w:cs="Arial"/>
          <w:color w:val="000000" w:themeColor="text1"/>
        </w:rPr>
        <w:t>be carefully managed</w:t>
      </w:r>
      <w:proofErr w:type="gramEnd"/>
      <w:r>
        <w:rPr>
          <w:rStyle w:val="normaltextrun"/>
          <w:rFonts w:ascii="Arial" w:hAnsi="Arial" w:cs="Arial"/>
          <w:color w:val="000000" w:themeColor="text1"/>
        </w:rPr>
        <w:t xml:space="preserve"> to avoid privacy violations, misinformation, and operational risk. </w:t>
      </w:r>
      <w:r w:rsidR="000D6F5F">
        <w:rPr>
          <w:rStyle w:val="normaltextrun"/>
          <w:rFonts w:ascii="Arial" w:hAnsi="Arial" w:cs="Arial"/>
          <w:color w:val="000000" w:themeColor="text1"/>
        </w:rPr>
        <w:t xml:space="preserve">However, the effect use of social media by South Wales Polcie necessitates careful management to mitigate risks such as privacy violations, the spread of misinformation, and operational hazards. In response to these challenges South Wales Police have implemented formal social media policies. These policies provide a clear framework, outlining ethical guidelines and acceptable practices, which </w:t>
      </w:r>
      <w:proofErr w:type="gramStart"/>
      <w:r w:rsidR="000D6F5F">
        <w:rPr>
          <w:rStyle w:val="normaltextrun"/>
          <w:rFonts w:ascii="Arial" w:hAnsi="Arial" w:cs="Arial"/>
          <w:color w:val="000000" w:themeColor="text1"/>
        </w:rPr>
        <w:t>are reinforced</w:t>
      </w:r>
      <w:proofErr w:type="gramEnd"/>
      <w:r w:rsidR="000D6F5F">
        <w:rPr>
          <w:rStyle w:val="normaltextrun"/>
          <w:rFonts w:ascii="Arial" w:hAnsi="Arial" w:cs="Arial"/>
          <w:color w:val="000000" w:themeColor="text1"/>
        </w:rPr>
        <w:t xml:space="preserve"> through officers training. </w:t>
      </w:r>
      <w:proofErr w:type="gramStart"/>
      <w:r w:rsidR="000D6F5F">
        <w:rPr>
          <w:rStyle w:val="normaltextrun"/>
          <w:rFonts w:ascii="Arial" w:hAnsi="Arial" w:cs="Arial"/>
          <w:color w:val="000000" w:themeColor="text1"/>
        </w:rPr>
        <w:t>Ultimately, social</w:t>
      </w:r>
      <w:proofErr w:type="gramEnd"/>
      <w:r w:rsidR="000D6F5F">
        <w:rPr>
          <w:rStyle w:val="normaltextrun"/>
          <w:rFonts w:ascii="Arial" w:hAnsi="Arial" w:cs="Arial"/>
          <w:color w:val="000000" w:themeColor="text1"/>
        </w:rPr>
        <w:t xml:space="preserve"> media can service as a bridge between police and the public, but only when </w:t>
      </w:r>
      <w:proofErr w:type="gramStart"/>
      <w:r w:rsidR="000D6F5F">
        <w:rPr>
          <w:rStyle w:val="normaltextrun"/>
          <w:rFonts w:ascii="Arial" w:hAnsi="Arial" w:cs="Arial"/>
          <w:color w:val="000000" w:themeColor="text1"/>
        </w:rPr>
        <w:t>handled</w:t>
      </w:r>
      <w:proofErr w:type="gramEnd"/>
      <w:r w:rsidR="000D6F5F">
        <w:rPr>
          <w:rStyle w:val="normaltextrun"/>
          <w:rFonts w:ascii="Arial" w:hAnsi="Arial" w:cs="Arial"/>
          <w:color w:val="000000" w:themeColor="text1"/>
        </w:rPr>
        <w:t xml:space="preserve"> with transparency, </w:t>
      </w:r>
      <w:proofErr w:type="gramStart"/>
      <w:r w:rsidR="000D6F5F">
        <w:rPr>
          <w:rStyle w:val="normaltextrun"/>
          <w:rFonts w:ascii="Arial" w:hAnsi="Arial" w:cs="Arial"/>
          <w:color w:val="000000" w:themeColor="text1"/>
        </w:rPr>
        <w:t>accuracy</w:t>
      </w:r>
      <w:proofErr w:type="gramEnd"/>
      <w:r w:rsidR="000D6F5F">
        <w:rPr>
          <w:rStyle w:val="normaltextrun"/>
          <w:rFonts w:ascii="Arial" w:hAnsi="Arial" w:cs="Arial"/>
          <w:color w:val="000000" w:themeColor="text1"/>
        </w:rPr>
        <w:t xml:space="preserve"> and respect for rights. </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5B408B48" w:rsidR="008B28E7" w:rsidRPr="00270EEB" w:rsidRDefault="001B3BCE" w:rsidP="00340E9A">
      <w:pPr>
        <w:ind w:right="237"/>
        <w:jc w:val="both"/>
        <w:rPr>
          <w:sz w:val="24"/>
          <w:szCs w:val="24"/>
        </w:rPr>
      </w:pPr>
      <w:r>
        <w:rPr>
          <w:sz w:val="24"/>
          <w:szCs w:val="24"/>
        </w:rPr>
        <w:t>1812</w:t>
      </w:r>
      <w:r w:rsidR="00E63B5A">
        <w:rPr>
          <w:sz w:val="24"/>
          <w:szCs w:val="24"/>
        </w:rPr>
        <w:t xml:space="preserve"> – Word Count</w:t>
      </w: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 xml:space="preserve">Task </w:t>
      </w:r>
      <w:proofErr w:type="gramStart"/>
      <w:r>
        <w:rPr>
          <w:b/>
          <w:sz w:val="24"/>
          <w:szCs w:val="24"/>
        </w:rPr>
        <w:t>3</w:t>
      </w:r>
      <w:proofErr w:type="gramEnd"/>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713EE459" w14:textId="041825E7" w:rsidR="35AC8E37" w:rsidRPr="002D0FAF"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w:t>
      </w:r>
      <w:proofErr w:type="gramStart"/>
      <w:r w:rsidRPr="777CCE50">
        <w:rPr>
          <w:rStyle w:val="normaltextrun"/>
          <w:rFonts w:ascii="Arial" w:hAnsi="Arial" w:cs="Arial"/>
          <w:color w:val="000000" w:themeColor="text1"/>
        </w:rPr>
        <w:t>.  </w:t>
      </w:r>
      <w:proofErr w:type="gramEnd"/>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22DEE04D" w14:textId="4E682F97" w:rsidR="00B54D51" w:rsidRDefault="00B54D51" w:rsidP="00340E9A">
      <w:pPr>
        <w:ind w:right="237"/>
        <w:jc w:val="both"/>
        <w:rPr>
          <w:b/>
          <w:sz w:val="24"/>
          <w:szCs w:val="24"/>
        </w:rPr>
      </w:pPr>
    </w:p>
    <w:p w14:paraId="50E1B09A" w14:textId="62E28F66" w:rsidR="00FD328C" w:rsidRPr="008C4AE3" w:rsidRDefault="008C4AE3" w:rsidP="00340E9A">
      <w:pPr>
        <w:ind w:right="237"/>
        <w:jc w:val="both"/>
        <w:rPr>
          <w:bCs/>
          <w:sz w:val="24"/>
          <w:szCs w:val="24"/>
        </w:rPr>
      </w:pPr>
      <w:r>
        <w:rPr>
          <w:bCs/>
          <w:sz w:val="24"/>
          <w:szCs w:val="24"/>
        </w:rPr>
        <w:t xml:space="preserve">Leadership and teamwork are fundamental aspects of policing practice. The dynamic, unpredictable, and high-stakes nature of police work requires offers </w:t>
      </w:r>
      <w:r w:rsidR="00A2737D">
        <w:rPr>
          <w:bCs/>
          <w:sz w:val="24"/>
          <w:szCs w:val="24"/>
        </w:rPr>
        <w:t>to</w:t>
      </w:r>
      <w:r>
        <w:rPr>
          <w:bCs/>
          <w:sz w:val="24"/>
          <w:szCs w:val="24"/>
        </w:rPr>
        <w:t xml:space="preserve"> demonstrate not only technical competence but also the ability to influence, motivate and guide colleagues and members of the public under challenging circumstances. Unlike in </w:t>
      </w:r>
      <w:proofErr w:type="gramStart"/>
      <w:r>
        <w:rPr>
          <w:bCs/>
          <w:sz w:val="24"/>
          <w:szCs w:val="24"/>
        </w:rPr>
        <w:t>many</w:t>
      </w:r>
      <w:proofErr w:type="gramEnd"/>
      <w:r>
        <w:rPr>
          <w:bCs/>
          <w:sz w:val="24"/>
          <w:szCs w:val="24"/>
        </w:rPr>
        <w:t xml:space="preserve"> professions, leadership in policing </w:t>
      </w:r>
      <w:proofErr w:type="gramStart"/>
      <w:r>
        <w:rPr>
          <w:bCs/>
          <w:sz w:val="24"/>
          <w:szCs w:val="24"/>
        </w:rPr>
        <w:t>is not limited</w:t>
      </w:r>
      <w:proofErr w:type="gramEnd"/>
      <w:r>
        <w:rPr>
          <w:bCs/>
          <w:sz w:val="24"/>
          <w:szCs w:val="24"/>
        </w:rPr>
        <w:t xml:space="preserve"> to those with formal rank; all officers, regardless of their position </w:t>
      </w:r>
      <w:proofErr w:type="gramStart"/>
      <w:r>
        <w:rPr>
          <w:bCs/>
          <w:sz w:val="24"/>
          <w:szCs w:val="24"/>
        </w:rPr>
        <w:t>are expected</w:t>
      </w:r>
      <w:proofErr w:type="gramEnd"/>
      <w:r>
        <w:rPr>
          <w:bCs/>
          <w:sz w:val="24"/>
          <w:szCs w:val="24"/>
        </w:rPr>
        <w:t xml:space="preserve"> to take on leadership responsibilities when a situation demands it. This flexibility is crucial for ensuring operational effectiveness, safeguarding the public, and maintain confidence in policing as a profession.</w:t>
      </w:r>
    </w:p>
    <w:p w14:paraId="790FC50E" w14:textId="77777777" w:rsidR="00FD328C" w:rsidRDefault="00FD328C" w:rsidP="00340E9A">
      <w:pPr>
        <w:ind w:right="237"/>
        <w:jc w:val="both"/>
        <w:rPr>
          <w:bCs/>
          <w:sz w:val="24"/>
          <w:szCs w:val="24"/>
        </w:rPr>
      </w:pPr>
    </w:p>
    <w:p w14:paraId="577EE8D6" w14:textId="6304A593" w:rsidR="00FD328C" w:rsidRDefault="008F2DD0" w:rsidP="00340E9A">
      <w:pPr>
        <w:ind w:right="237"/>
        <w:jc w:val="both"/>
        <w:rPr>
          <w:bCs/>
          <w:sz w:val="24"/>
          <w:szCs w:val="24"/>
        </w:rPr>
      </w:pPr>
      <w:r>
        <w:rPr>
          <w:bCs/>
          <w:sz w:val="24"/>
          <w:szCs w:val="24"/>
        </w:rPr>
        <w:t xml:space="preserve">This essay critically evaluates and provides evidence of my leadership flexibility during an operational incident. The chosen example is a report of a stabbing that I attended in company with another officer. I will reflect on the leadership styles I adopted; the strategies I used to manage the evolving circumstances and the ways in which I adapted my approach as the situation developed. Throughout the discussion, I will draw upon leadership models commonly referenced in policing – such as situation leadership, transformational </w:t>
      </w:r>
      <w:proofErr w:type="gramStart"/>
      <w:r>
        <w:rPr>
          <w:bCs/>
          <w:sz w:val="24"/>
          <w:szCs w:val="24"/>
        </w:rPr>
        <w:t>leadership</w:t>
      </w:r>
      <w:proofErr w:type="gramEnd"/>
      <w:r>
        <w:rPr>
          <w:bCs/>
          <w:sz w:val="24"/>
          <w:szCs w:val="24"/>
        </w:rPr>
        <w:t xml:space="preserve"> and shared leadership. The essay concludes with lessons learned and reflections on how my leadership capability continues to develop in line with the expectations of nation policing curriculum. </w:t>
      </w:r>
    </w:p>
    <w:p w14:paraId="31046CAA" w14:textId="77777777" w:rsidR="000F5164" w:rsidRDefault="000F5164" w:rsidP="00340E9A">
      <w:pPr>
        <w:ind w:right="237"/>
        <w:jc w:val="both"/>
        <w:rPr>
          <w:bCs/>
          <w:sz w:val="24"/>
          <w:szCs w:val="24"/>
        </w:rPr>
      </w:pPr>
    </w:p>
    <w:p w14:paraId="7FFA1F0B" w14:textId="4FD6A49D" w:rsidR="000F5164" w:rsidRDefault="000F5164" w:rsidP="00340E9A">
      <w:pPr>
        <w:ind w:right="237"/>
        <w:jc w:val="both"/>
        <w:rPr>
          <w:bCs/>
          <w:sz w:val="24"/>
          <w:szCs w:val="24"/>
        </w:rPr>
      </w:pPr>
      <w:r>
        <w:rPr>
          <w:bCs/>
          <w:sz w:val="24"/>
          <w:szCs w:val="24"/>
        </w:rPr>
        <w:t xml:space="preserve">The incident occurred during an afternoon shift when another officer and </w:t>
      </w:r>
      <w:r w:rsidR="00D40BAD">
        <w:rPr>
          <w:bCs/>
          <w:sz w:val="24"/>
          <w:szCs w:val="24"/>
        </w:rPr>
        <w:t>I</w:t>
      </w:r>
      <w:r>
        <w:rPr>
          <w:bCs/>
          <w:sz w:val="24"/>
          <w:szCs w:val="24"/>
        </w:rPr>
        <w:t xml:space="preserve"> responded to a report of a stabbing at a supported accommodation. The call handler had graded the incident as a priority due to the nature of the offence and the Force </w:t>
      </w:r>
      <w:r>
        <w:rPr>
          <w:bCs/>
          <w:sz w:val="24"/>
          <w:szCs w:val="24"/>
        </w:rPr>
        <w:lastRenderedPageBreak/>
        <w:t xml:space="preserve">Incident Manager (FIM) had put a taser policy on it. Due to myself being one of </w:t>
      </w:r>
      <w:proofErr w:type="gramStart"/>
      <w:r>
        <w:rPr>
          <w:bCs/>
          <w:sz w:val="24"/>
          <w:szCs w:val="24"/>
        </w:rPr>
        <w:t>a small number of</w:t>
      </w:r>
      <w:proofErr w:type="gramEnd"/>
      <w:r>
        <w:rPr>
          <w:bCs/>
          <w:sz w:val="24"/>
          <w:szCs w:val="24"/>
        </w:rPr>
        <w:t xml:space="preserve"> taser operators on my team, I put myself forward to attend this in company with another officer. </w:t>
      </w:r>
    </w:p>
    <w:p w14:paraId="62F98822" w14:textId="77777777" w:rsidR="000F5164" w:rsidRDefault="000F5164" w:rsidP="00340E9A">
      <w:pPr>
        <w:ind w:right="237"/>
        <w:jc w:val="both"/>
        <w:rPr>
          <w:bCs/>
          <w:sz w:val="24"/>
          <w:szCs w:val="24"/>
        </w:rPr>
      </w:pPr>
    </w:p>
    <w:p w14:paraId="7A4C4CA2" w14:textId="541CBF6C" w:rsidR="000F5164" w:rsidRDefault="000F5164" w:rsidP="00340E9A">
      <w:pPr>
        <w:ind w:right="237"/>
        <w:jc w:val="both"/>
        <w:rPr>
          <w:bCs/>
          <w:sz w:val="24"/>
          <w:szCs w:val="24"/>
        </w:rPr>
      </w:pPr>
      <w:r>
        <w:rPr>
          <w:bCs/>
          <w:sz w:val="24"/>
          <w:szCs w:val="24"/>
        </w:rPr>
        <w:t xml:space="preserve">Upon arrival, we </w:t>
      </w:r>
      <w:proofErr w:type="gramStart"/>
      <w:r>
        <w:rPr>
          <w:bCs/>
          <w:sz w:val="24"/>
          <w:szCs w:val="24"/>
        </w:rPr>
        <w:t>were met</w:t>
      </w:r>
      <w:proofErr w:type="gramEnd"/>
      <w:r>
        <w:rPr>
          <w:bCs/>
          <w:sz w:val="24"/>
          <w:szCs w:val="24"/>
        </w:rPr>
        <w:t xml:space="preserve"> by staff members from the accommodation, who had stated that they </w:t>
      </w:r>
      <w:proofErr w:type="gramStart"/>
      <w:r>
        <w:rPr>
          <w:bCs/>
          <w:sz w:val="24"/>
          <w:szCs w:val="24"/>
        </w:rPr>
        <w:t>were made</w:t>
      </w:r>
      <w:proofErr w:type="gramEnd"/>
      <w:r>
        <w:rPr>
          <w:bCs/>
          <w:sz w:val="24"/>
          <w:szCs w:val="24"/>
        </w:rPr>
        <w:t xml:space="preserve"> aware on an ongoing disturbance, which then spilled out into the front reception area. At the time of our attendance, it was currently unknown where the suspects where, however there was a high possibility that they were still present </w:t>
      </w:r>
      <w:r w:rsidR="00A2737D">
        <w:rPr>
          <w:bCs/>
          <w:sz w:val="24"/>
          <w:szCs w:val="24"/>
        </w:rPr>
        <w:t>in</w:t>
      </w:r>
      <w:r>
        <w:rPr>
          <w:bCs/>
          <w:sz w:val="24"/>
          <w:szCs w:val="24"/>
        </w:rPr>
        <w:t xml:space="preserve"> the building. I </w:t>
      </w:r>
      <w:proofErr w:type="gramStart"/>
      <w:r>
        <w:rPr>
          <w:bCs/>
          <w:sz w:val="24"/>
          <w:szCs w:val="24"/>
        </w:rPr>
        <w:t>was made</w:t>
      </w:r>
      <w:proofErr w:type="gramEnd"/>
      <w:r>
        <w:rPr>
          <w:bCs/>
          <w:sz w:val="24"/>
          <w:szCs w:val="24"/>
        </w:rPr>
        <w:t xml:space="preserve"> aware by staff of where the victim currently was, and my initial thought as to safeguard this victim and ensure that first aid </w:t>
      </w:r>
      <w:proofErr w:type="gramStart"/>
      <w:r>
        <w:rPr>
          <w:bCs/>
          <w:sz w:val="24"/>
          <w:szCs w:val="24"/>
        </w:rPr>
        <w:t>was administered</w:t>
      </w:r>
      <w:proofErr w:type="gramEnd"/>
      <w:r>
        <w:rPr>
          <w:bCs/>
          <w:sz w:val="24"/>
          <w:szCs w:val="24"/>
        </w:rPr>
        <w:t xml:space="preserve">. This immediately presented </w:t>
      </w:r>
      <w:proofErr w:type="gramStart"/>
      <w:r>
        <w:rPr>
          <w:bCs/>
          <w:sz w:val="24"/>
          <w:szCs w:val="24"/>
        </w:rPr>
        <w:t>a number of</w:t>
      </w:r>
      <w:proofErr w:type="gramEnd"/>
      <w:r>
        <w:rPr>
          <w:bCs/>
          <w:sz w:val="24"/>
          <w:szCs w:val="24"/>
        </w:rPr>
        <w:t xml:space="preserve"> operation priorities: ensure the safety of the victim, other </w:t>
      </w:r>
      <w:proofErr w:type="gramStart"/>
      <w:r>
        <w:rPr>
          <w:bCs/>
          <w:sz w:val="24"/>
          <w:szCs w:val="24"/>
        </w:rPr>
        <w:t>occupants</w:t>
      </w:r>
      <w:proofErr w:type="gramEnd"/>
      <w:r>
        <w:rPr>
          <w:bCs/>
          <w:sz w:val="24"/>
          <w:szCs w:val="24"/>
        </w:rPr>
        <w:t xml:space="preserve"> and staff members, secure any evidence which </w:t>
      </w:r>
      <w:proofErr w:type="gramStart"/>
      <w:r>
        <w:rPr>
          <w:bCs/>
          <w:sz w:val="24"/>
          <w:szCs w:val="24"/>
        </w:rPr>
        <w:t>is presented</w:t>
      </w:r>
      <w:proofErr w:type="gramEnd"/>
      <w:r>
        <w:rPr>
          <w:bCs/>
          <w:sz w:val="24"/>
          <w:szCs w:val="24"/>
        </w:rPr>
        <w:t xml:space="preserve"> to us and dealing with the suspects if they were to return.</w:t>
      </w:r>
    </w:p>
    <w:p w14:paraId="5F869D6A" w14:textId="77777777" w:rsidR="000F5164" w:rsidRDefault="000F5164" w:rsidP="00340E9A">
      <w:pPr>
        <w:ind w:right="237"/>
        <w:jc w:val="both"/>
        <w:rPr>
          <w:bCs/>
          <w:sz w:val="24"/>
          <w:szCs w:val="24"/>
        </w:rPr>
      </w:pPr>
    </w:p>
    <w:p w14:paraId="40629E1B" w14:textId="3EB398CD" w:rsidR="000F5164" w:rsidRDefault="000F5164" w:rsidP="00340E9A">
      <w:pPr>
        <w:ind w:right="237"/>
        <w:jc w:val="both"/>
        <w:rPr>
          <w:bCs/>
          <w:sz w:val="24"/>
          <w:szCs w:val="24"/>
        </w:rPr>
      </w:pPr>
      <w:r>
        <w:rPr>
          <w:bCs/>
          <w:sz w:val="24"/>
          <w:szCs w:val="24"/>
        </w:rPr>
        <w:t xml:space="preserve">Given the seriousness and complexity of the situation, I recognised the need to step into a leadership role despite not holding formal supervisory rank. My role became one of directing the immediate response, ensuring the safety of myself and others and balancing enforcement with safeguarding responsibilities. The incident provided strong context to examine leadership flexibility, as the situation evolved rapidly from risk assessment to safeguarding interventions. </w:t>
      </w:r>
    </w:p>
    <w:p w14:paraId="2C0076B8" w14:textId="77777777" w:rsidR="000F5164" w:rsidRDefault="000F5164" w:rsidP="00340E9A">
      <w:pPr>
        <w:ind w:right="237"/>
        <w:jc w:val="both"/>
        <w:rPr>
          <w:bCs/>
          <w:sz w:val="24"/>
          <w:szCs w:val="24"/>
        </w:rPr>
      </w:pPr>
    </w:p>
    <w:p w14:paraId="629038D4" w14:textId="584DFF6A" w:rsidR="000F5164" w:rsidRDefault="000F5164" w:rsidP="00340E9A">
      <w:pPr>
        <w:ind w:right="237"/>
        <w:jc w:val="both"/>
        <w:rPr>
          <w:bCs/>
          <w:sz w:val="24"/>
          <w:szCs w:val="24"/>
        </w:rPr>
      </w:pPr>
      <w:r>
        <w:rPr>
          <w:bCs/>
          <w:sz w:val="24"/>
          <w:szCs w:val="24"/>
        </w:rPr>
        <w:t>At the outset of the incident</w:t>
      </w:r>
      <w:r w:rsidR="00AA23B5">
        <w:rPr>
          <w:bCs/>
          <w:sz w:val="24"/>
          <w:szCs w:val="24"/>
        </w:rPr>
        <w:t xml:space="preserve">, I instinctively adopted a situational leadership approach. The presence of other officers necessitated a more directive style to ensure clear safety instructions </w:t>
      </w:r>
      <w:proofErr w:type="gramStart"/>
      <w:r w:rsidR="00AA23B5">
        <w:rPr>
          <w:bCs/>
          <w:sz w:val="24"/>
          <w:szCs w:val="24"/>
        </w:rPr>
        <w:t>were followed</w:t>
      </w:r>
      <w:proofErr w:type="gramEnd"/>
      <w:r w:rsidR="00AA23B5">
        <w:rPr>
          <w:bCs/>
          <w:sz w:val="24"/>
          <w:szCs w:val="24"/>
        </w:rPr>
        <w:t xml:space="preserve">, such as maintaining observation on entry/exits should the suspects wish to return. Conversely, with a more experience officer, I would have adopted a supporting style, encouraging them to gather information from the victim while I managed entry/exit points and communication with the witnesses. This dual approach illustrates the adaptability required in frontline leadership </w:t>
      </w:r>
      <w:sdt>
        <w:sdtPr>
          <w:rPr>
            <w:bCs/>
            <w:sz w:val="24"/>
            <w:szCs w:val="24"/>
          </w:rPr>
          <w:id w:val="-2080894969"/>
          <w:citation/>
        </w:sdtPr>
        <w:sdtEndPr/>
        <w:sdtContent>
          <w:r w:rsidR="00AA23B5">
            <w:rPr>
              <w:bCs/>
              <w:sz w:val="24"/>
              <w:szCs w:val="24"/>
            </w:rPr>
            <w:fldChar w:fldCharType="begin"/>
          </w:r>
          <w:r w:rsidR="00AA23B5">
            <w:rPr>
              <w:bCs/>
              <w:sz w:val="24"/>
              <w:szCs w:val="24"/>
            </w:rPr>
            <w:instrText xml:space="preserve"> CITATION Her69 \l 2057 </w:instrText>
          </w:r>
          <w:r w:rsidR="00AA23B5">
            <w:rPr>
              <w:bCs/>
              <w:sz w:val="24"/>
              <w:szCs w:val="24"/>
            </w:rPr>
            <w:fldChar w:fldCharType="separate"/>
          </w:r>
          <w:r w:rsidR="00AA23B5" w:rsidRPr="00AA23B5">
            <w:rPr>
              <w:noProof/>
              <w:sz w:val="24"/>
              <w:szCs w:val="24"/>
            </w:rPr>
            <w:t>(Hersey, 1969)</w:t>
          </w:r>
          <w:r w:rsidR="00AA23B5">
            <w:rPr>
              <w:bCs/>
              <w:sz w:val="24"/>
              <w:szCs w:val="24"/>
            </w:rPr>
            <w:fldChar w:fldCharType="end"/>
          </w:r>
        </w:sdtContent>
      </w:sdt>
    </w:p>
    <w:p w14:paraId="6379F06F" w14:textId="77777777" w:rsidR="00AA23B5" w:rsidRDefault="00AA23B5" w:rsidP="00340E9A">
      <w:pPr>
        <w:ind w:right="237"/>
        <w:jc w:val="both"/>
        <w:rPr>
          <w:bCs/>
          <w:sz w:val="24"/>
          <w:szCs w:val="24"/>
        </w:rPr>
      </w:pPr>
    </w:p>
    <w:p w14:paraId="08FE77D3" w14:textId="38383D93" w:rsidR="00AA23B5" w:rsidRDefault="00AA23B5" w:rsidP="00340E9A">
      <w:pPr>
        <w:ind w:right="237"/>
        <w:jc w:val="both"/>
        <w:rPr>
          <w:bCs/>
          <w:sz w:val="24"/>
          <w:szCs w:val="24"/>
        </w:rPr>
      </w:pPr>
      <w:r>
        <w:rPr>
          <w:bCs/>
          <w:sz w:val="24"/>
          <w:szCs w:val="24"/>
        </w:rPr>
        <w:t xml:space="preserve">From a transaction leadership perspective, I set out clear roles and expectations. For example, I instructed the other officer present to call the ambulance service whilst I stayed with the victim to reassure him and provide safeguarding to him, should the suspects return. At the same time, I emphasised the importance of evidence gathering, such as recording the visible injuries and obtaining CCTV. These actions were non-negotiable and aligned with professional standards, reflecting the structed, compliance-focused side of policing leadership. </w:t>
      </w:r>
      <w:sdt>
        <w:sdtPr>
          <w:rPr>
            <w:bCs/>
            <w:sz w:val="24"/>
            <w:szCs w:val="24"/>
          </w:rPr>
          <w:id w:val="779148840"/>
          <w:citation/>
        </w:sdtPr>
        <w:sdtEndPr/>
        <w:sdtContent>
          <w:r w:rsidR="00D40BAD">
            <w:rPr>
              <w:bCs/>
              <w:sz w:val="24"/>
              <w:szCs w:val="24"/>
            </w:rPr>
            <w:fldChar w:fldCharType="begin"/>
          </w:r>
          <w:r w:rsidR="00D40BAD">
            <w:rPr>
              <w:bCs/>
              <w:sz w:val="24"/>
              <w:szCs w:val="24"/>
            </w:rPr>
            <w:instrText xml:space="preserve"> CITATION BMB85 \l 2057 </w:instrText>
          </w:r>
          <w:r w:rsidR="00D40BAD">
            <w:rPr>
              <w:bCs/>
              <w:sz w:val="24"/>
              <w:szCs w:val="24"/>
            </w:rPr>
            <w:fldChar w:fldCharType="separate"/>
          </w:r>
          <w:r w:rsidR="00D40BAD" w:rsidRPr="00D40BAD">
            <w:rPr>
              <w:noProof/>
              <w:sz w:val="24"/>
              <w:szCs w:val="24"/>
            </w:rPr>
            <w:t>(M, 1985)</w:t>
          </w:r>
          <w:r w:rsidR="00D40BAD">
            <w:rPr>
              <w:bCs/>
              <w:sz w:val="24"/>
              <w:szCs w:val="24"/>
            </w:rPr>
            <w:fldChar w:fldCharType="end"/>
          </w:r>
        </w:sdtContent>
      </w:sdt>
    </w:p>
    <w:p w14:paraId="60798475" w14:textId="77777777" w:rsidR="00D40BAD" w:rsidRDefault="00D40BAD" w:rsidP="00340E9A">
      <w:pPr>
        <w:ind w:right="237"/>
        <w:jc w:val="both"/>
        <w:rPr>
          <w:bCs/>
          <w:sz w:val="24"/>
          <w:szCs w:val="24"/>
        </w:rPr>
      </w:pPr>
    </w:p>
    <w:p w14:paraId="6E6607C5" w14:textId="7A8EF17F" w:rsidR="00D40BAD" w:rsidRDefault="00D40BAD" w:rsidP="00340E9A">
      <w:pPr>
        <w:ind w:right="237"/>
        <w:jc w:val="both"/>
        <w:rPr>
          <w:bCs/>
          <w:sz w:val="24"/>
          <w:szCs w:val="24"/>
        </w:rPr>
      </w:pPr>
      <w:r>
        <w:rPr>
          <w:bCs/>
          <w:sz w:val="24"/>
          <w:szCs w:val="24"/>
        </w:rPr>
        <w:t>As the incident unfolded, I also displayed elements of transformation leadership. By Calmly Articulating our purpose – ensuring the safety of the victim and members of staff. I sought to encourage all officers present by emphasising the importance of their role, which allowed for a confident approach to the situation. (Bass &amp; Avolio. 1994)</w:t>
      </w:r>
    </w:p>
    <w:p w14:paraId="013E6F3E" w14:textId="77777777" w:rsidR="00D40BAD" w:rsidRDefault="00D40BAD" w:rsidP="00340E9A">
      <w:pPr>
        <w:ind w:right="237"/>
        <w:jc w:val="both"/>
        <w:rPr>
          <w:bCs/>
          <w:sz w:val="24"/>
          <w:szCs w:val="24"/>
        </w:rPr>
      </w:pPr>
    </w:p>
    <w:p w14:paraId="5AB7252A" w14:textId="55B99692" w:rsidR="00DF0A2F" w:rsidRDefault="00B56D88" w:rsidP="00340E9A">
      <w:pPr>
        <w:ind w:right="237"/>
        <w:jc w:val="both"/>
        <w:rPr>
          <w:bCs/>
          <w:sz w:val="24"/>
          <w:szCs w:val="24"/>
        </w:rPr>
      </w:pPr>
      <w:r>
        <w:rPr>
          <w:bCs/>
          <w:sz w:val="24"/>
          <w:szCs w:val="24"/>
        </w:rPr>
        <w:t>Critically</w:t>
      </w:r>
      <w:r w:rsidR="00D40BAD">
        <w:rPr>
          <w:bCs/>
          <w:sz w:val="24"/>
          <w:szCs w:val="24"/>
        </w:rPr>
        <w:t xml:space="preserve">, while my leadership was </w:t>
      </w:r>
      <w:proofErr w:type="gramStart"/>
      <w:r w:rsidR="00D40BAD">
        <w:rPr>
          <w:bCs/>
          <w:sz w:val="24"/>
          <w:szCs w:val="24"/>
        </w:rPr>
        <w:t>largely effective</w:t>
      </w:r>
      <w:proofErr w:type="gramEnd"/>
      <w:r w:rsidR="00D40BAD">
        <w:rPr>
          <w:bCs/>
          <w:sz w:val="24"/>
          <w:szCs w:val="24"/>
        </w:rPr>
        <w:t xml:space="preserve">, I recognise that at times I may have relied too heavily on directive instructions. While necessary for immediate safety, this may have limited opportunities for </w:t>
      </w:r>
      <w:r>
        <w:rPr>
          <w:bCs/>
          <w:sz w:val="24"/>
          <w:szCs w:val="24"/>
        </w:rPr>
        <w:t>other officers to exercise initiative. Research suggests that an over-reliance on a command-style leadership can reduce autonomy and confidence among developing officers (</w:t>
      </w:r>
      <w:r w:rsidRPr="00B56D88">
        <w:rPr>
          <w:bCs/>
          <w:sz w:val="24"/>
          <w:szCs w:val="24"/>
        </w:rPr>
        <w:t>Wallace, W.C., 2023</w:t>
      </w:r>
    </w:p>
    <w:p w14:paraId="5A4A4801" w14:textId="3B85F3B1" w:rsidR="00DF0A2F" w:rsidRDefault="00DF0A2F" w:rsidP="00340E9A">
      <w:pPr>
        <w:ind w:right="237"/>
        <w:jc w:val="both"/>
        <w:rPr>
          <w:bCs/>
          <w:sz w:val="24"/>
          <w:szCs w:val="24"/>
        </w:rPr>
      </w:pPr>
      <w:r>
        <w:rPr>
          <w:bCs/>
          <w:sz w:val="24"/>
          <w:szCs w:val="24"/>
        </w:rPr>
        <w:lastRenderedPageBreak/>
        <w:t xml:space="preserve">As the incident developed, it became clear the victim needed more than immediate reassurance. His disclosure of increasing pain and visible injuries raised significant safeguarding and welfare concerns. At this point, my leadership shifted significantly from managing the initial scene to prioritising the victim’s longer-term safety and health needs. </w:t>
      </w:r>
    </w:p>
    <w:p w14:paraId="37A97A02" w14:textId="77777777" w:rsidR="00DF0A2F" w:rsidRDefault="00DF0A2F" w:rsidP="00340E9A">
      <w:pPr>
        <w:ind w:right="237"/>
        <w:jc w:val="both"/>
        <w:rPr>
          <w:bCs/>
          <w:sz w:val="24"/>
          <w:szCs w:val="24"/>
        </w:rPr>
      </w:pPr>
    </w:p>
    <w:p w14:paraId="3965BEBB" w14:textId="41B5F85F" w:rsidR="00DF0A2F" w:rsidRDefault="00DF0A2F" w:rsidP="00340E9A">
      <w:pPr>
        <w:ind w:right="237"/>
        <w:jc w:val="both"/>
        <w:rPr>
          <w:bCs/>
          <w:sz w:val="24"/>
          <w:szCs w:val="24"/>
        </w:rPr>
      </w:pPr>
      <w:r>
        <w:rPr>
          <w:bCs/>
          <w:sz w:val="24"/>
          <w:szCs w:val="24"/>
        </w:rPr>
        <w:t>Recognising the seriousness of his injuries, and with ambulance wait times increasing, I decided to transport him to hospital for medical treats and further safeguarding support. This required adapting my leadership from being primarily directive and task-focused to adopting a more servant and supportive approach. My priority shifted from coordinating officers at the scene to focusing on the well-being of a vulnerable person in my care.</w:t>
      </w:r>
    </w:p>
    <w:p w14:paraId="71B6FE28" w14:textId="77777777" w:rsidR="00DF0A2F" w:rsidRDefault="00DF0A2F" w:rsidP="00340E9A">
      <w:pPr>
        <w:ind w:right="237"/>
        <w:jc w:val="both"/>
        <w:rPr>
          <w:bCs/>
          <w:sz w:val="24"/>
          <w:szCs w:val="24"/>
        </w:rPr>
      </w:pPr>
    </w:p>
    <w:p w14:paraId="26053CE9" w14:textId="6BEACF20" w:rsidR="00DF0A2F" w:rsidRDefault="00DF0A2F" w:rsidP="00340E9A">
      <w:pPr>
        <w:ind w:right="237"/>
        <w:jc w:val="both"/>
        <w:rPr>
          <w:bCs/>
          <w:sz w:val="24"/>
          <w:szCs w:val="24"/>
        </w:rPr>
      </w:pPr>
      <w:r>
        <w:rPr>
          <w:bCs/>
          <w:sz w:val="24"/>
          <w:szCs w:val="24"/>
        </w:rPr>
        <w:t xml:space="preserve">In line with servant leadership principles, I prioritised the victims needs. During the journey, I focused on creating a calm, supportive environment, providing reassurance and clearly explaining what would happen at the hospital. This helped build trust at a time where the victim refused to engage with us. I also demonstrated aspects of transformation leadership, encouraging her to recognise the importance of professional support – Both medical and safeguarding. </w:t>
      </w:r>
    </w:p>
    <w:p w14:paraId="1C3419EB" w14:textId="77777777" w:rsidR="00DF0A2F" w:rsidRDefault="00DF0A2F" w:rsidP="00340E9A">
      <w:pPr>
        <w:ind w:right="237"/>
        <w:jc w:val="both"/>
        <w:rPr>
          <w:bCs/>
          <w:sz w:val="24"/>
          <w:szCs w:val="24"/>
        </w:rPr>
      </w:pPr>
    </w:p>
    <w:p w14:paraId="5F512417" w14:textId="1FADB54E" w:rsidR="00DF0A2F" w:rsidRDefault="00DF0A2F" w:rsidP="00340E9A">
      <w:pPr>
        <w:ind w:right="237"/>
        <w:jc w:val="both"/>
        <w:rPr>
          <w:bCs/>
          <w:sz w:val="24"/>
          <w:szCs w:val="24"/>
        </w:rPr>
      </w:pPr>
      <w:r>
        <w:rPr>
          <w:bCs/>
          <w:sz w:val="24"/>
          <w:szCs w:val="24"/>
        </w:rPr>
        <w:t xml:space="preserve">Simultaneously, I applied elements of situational leadership </w:t>
      </w:r>
      <w:r w:rsidR="00934DBA">
        <w:rPr>
          <w:bCs/>
          <w:sz w:val="24"/>
          <w:szCs w:val="24"/>
        </w:rPr>
        <w:t xml:space="preserve">with </w:t>
      </w:r>
      <w:r>
        <w:rPr>
          <w:bCs/>
          <w:sz w:val="24"/>
          <w:szCs w:val="24"/>
        </w:rPr>
        <w:t xml:space="preserve">my colleagues. I delegated </w:t>
      </w:r>
      <w:r w:rsidR="00934DBA">
        <w:rPr>
          <w:bCs/>
          <w:sz w:val="24"/>
          <w:szCs w:val="24"/>
        </w:rPr>
        <w:t>responsibility</w:t>
      </w:r>
      <w:r>
        <w:rPr>
          <w:bCs/>
          <w:sz w:val="24"/>
          <w:szCs w:val="24"/>
        </w:rPr>
        <w:t xml:space="preserve"> </w:t>
      </w:r>
      <w:r w:rsidR="00934DBA">
        <w:rPr>
          <w:bCs/>
          <w:sz w:val="24"/>
          <w:szCs w:val="24"/>
        </w:rPr>
        <w:t xml:space="preserve">for securing the scene to another officer, recognising their capability and experience. This allowed me to focus entirely on supporting the victim without neglecting other operational responsibilities. By adjusting my leadership to match the needs of both the victim and my team, I ensured that competing priorities </w:t>
      </w:r>
      <w:proofErr w:type="gramStart"/>
      <w:r w:rsidR="00934DBA">
        <w:rPr>
          <w:bCs/>
          <w:sz w:val="24"/>
          <w:szCs w:val="24"/>
        </w:rPr>
        <w:t>were managed</w:t>
      </w:r>
      <w:proofErr w:type="gramEnd"/>
      <w:r w:rsidR="00934DBA">
        <w:rPr>
          <w:bCs/>
          <w:sz w:val="24"/>
          <w:szCs w:val="24"/>
        </w:rPr>
        <w:t xml:space="preserve"> effectively.</w:t>
      </w:r>
    </w:p>
    <w:p w14:paraId="3FC0178E" w14:textId="77777777" w:rsidR="00934DBA" w:rsidRDefault="00934DBA" w:rsidP="00340E9A">
      <w:pPr>
        <w:ind w:right="237"/>
        <w:jc w:val="both"/>
        <w:rPr>
          <w:bCs/>
          <w:sz w:val="24"/>
          <w:szCs w:val="24"/>
        </w:rPr>
      </w:pPr>
    </w:p>
    <w:p w14:paraId="0FA92E1A" w14:textId="52A13FE6" w:rsidR="00934DBA" w:rsidRDefault="00934DBA" w:rsidP="00340E9A">
      <w:pPr>
        <w:ind w:right="237"/>
        <w:jc w:val="both"/>
        <w:rPr>
          <w:bCs/>
          <w:sz w:val="24"/>
          <w:szCs w:val="24"/>
        </w:rPr>
      </w:pPr>
      <w:r>
        <w:rPr>
          <w:bCs/>
          <w:sz w:val="24"/>
          <w:szCs w:val="24"/>
        </w:rPr>
        <w:t xml:space="preserve">Critically, this shift in leadership illustrates the importance of flexibility in changing circumstances. At the beginning of the incident, clear direction and structure were essential to stabilise the situation. However, as the focus moved to victim care, </w:t>
      </w:r>
      <w:proofErr w:type="gramStart"/>
      <w:r>
        <w:rPr>
          <w:bCs/>
          <w:sz w:val="24"/>
          <w:szCs w:val="24"/>
        </w:rPr>
        <w:t>empathy</w:t>
      </w:r>
      <w:proofErr w:type="gramEnd"/>
      <w:r>
        <w:rPr>
          <w:bCs/>
          <w:sz w:val="24"/>
          <w:szCs w:val="24"/>
        </w:rPr>
        <w:t xml:space="preserve"> and reassurance a rigid command-based style, </w:t>
      </w:r>
      <w:proofErr w:type="gramStart"/>
      <w:r>
        <w:rPr>
          <w:bCs/>
          <w:sz w:val="24"/>
          <w:szCs w:val="24"/>
        </w:rPr>
        <w:t>would’ve</w:t>
      </w:r>
      <w:proofErr w:type="gramEnd"/>
      <w:r>
        <w:rPr>
          <w:bCs/>
          <w:sz w:val="24"/>
          <w:szCs w:val="24"/>
        </w:rPr>
        <w:t xml:space="preserve"> undermined the victim’s confidence and disengaged him from essential safeguarding interventions.</w:t>
      </w:r>
    </w:p>
    <w:p w14:paraId="180DDEC7" w14:textId="77777777" w:rsidR="00934DBA" w:rsidRDefault="00934DBA" w:rsidP="00340E9A">
      <w:pPr>
        <w:ind w:right="237"/>
        <w:jc w:val="both"/>
        <w:rPr>
          <w:bCs/>
          <w:sz w:val="24"/>
          <w:szCs w:val="24"/>
        </w:rPr>
      </w:pPr>
    </w:p>
    <w:p w14:paraId="5C913946" w14:textId="0F1D40E9" w:rsidR="00DF0A2F" w:rsidRDefault="00934DBA" w:rsidP="00340E9A">
      <w:pPr>
        <w:ind w:right="237"/>
        <w:jc w:val="both"/>
        <w:rPr>
          <w:bCs/>
          <w:sz w:val="24"/>
          <w:szCs w:val="24"/>
        </w:rPr>
      </w:pPr>
      <w:r>
        <w:rPr>
          <w:bCs/>
          <w:sz w:val="24"/>
          <w:szCs w:val="24"/>
        </w:rPr>
        <w:t xml:space="preserve">In reflection, </w:t>
      </w:r>
      <w:proofErr w:type="gramStart"/>
      <w:r>
        <w:rPr>
          <w:bCs/>
          <w:sz w:val="24"/>
          <w:szCs w:val="24"/>
        </w:rPr>
        <w:t>I believe my adaptability</w:t>
      </w:r>
      <w:proofErr w:type="gramEnd"/>
      <w:r>
        <w:rPr>
          <w:bCs/>
          <w:sz w:val="24"/>
          <w:szCs w:val="24"/>
        </w:rPr>
        <w:t xml:space="preserve"> contributed to a positive outcome. The victim not only received immediate medical care but also engaged more openly with support services at the hospital, partly due to the trust we built. This experience highlighted the need for officers to move fluidly between leadership styles, applying both operational authority and human-centred support depending on the developing context. </w:t>
      </w:r>
    </w:p>
    <w:p w14:paraId="572BD281" w14:textId="77777777" w:rsidR="00DF0A2F" w:rsidRDefault="00DF0A2F" w:rsidP="00340E9A">
      <w:pPr>
        <w:ind w:right="237"/>
        <w:jc w:val="both"/>
        <w:rPr>
          <w:bCs/>
          <w:sz w:val="24"/>
          <w:szCs w:val="24"/>
        </w:rPr>
      </w:pPr>
    </w:p>
    <w:p w14:paraId="0D9A3C3D" w14:textId="7E553F81" w:rsidR="00C26999" w:rsidRDefault="00C26999" w:rsidP="00340E9A">
      <w:pPr>
        <w:ind w:right="237"/>
        <w:jc w:val="both"/>
        <w:rPr>
          <w:bCs/>
          <w:sz w:val="24"/>
          <w:szCs w:val="24"/>
        </w:rPr>
      </w:pPr>
      <w:r>
        <w:rPr>
          <w:bCs/>
          <w:sz w:val="24"/>
          <w:szCs w:val="24"/>
        </w:rPr>
        <w:t>Effective teamwork was central to the positive outcome of this incident. The strategies I employed included:</w:t>
      </w:r>
    </w:p>
    <w:p w14:paraId="6322DE67" w14:textId="5F651288" w:rsidR="00C26999" w:rsidRDefault="00C26999" w:rsidP="00340E9A">
      <w:pPr>
        <w:ind w:right="237"/>
        <w:jc w:val="both"/>
        <w:rPr>
          <w:bCs/>
          <w:sz w:val="24"/>
          <w:szCs w:val="24"/>
        </w:rPr>
      </w:pPr>
    </w:p>
    <w:p w14:paraId="5B1F0A90" w14:textId="35AEBC59" w:rsidR="00C26999" w:rsidRDefault="00C26999" w:rsidP="00340E9A">
      <w:pPr>
        <w:ind w:right="237"/>
        <w:jc w:val="both"/>
        <w:rPr>
          <w:bCs/>
          <w:sz w:val="24"/>
          <w:szCs w:val="24"/>
        </w:rPr>
      </w:pPr>
      <w:r>
        <w:rPr>
          <w:bCs/>
          <w:sz w:val="24"/>
          <w:szCs w:val="24"/>
        </w:rPr>
        <w:t>Clear role allocation. Ensuring that each officer understood their task, which reduced confusion and enhanced operational efficiency.</w:t>
      </w:r>
    </w:p>
    <w:p w14:paraId="4166D926" w14:textId="77777777" w:rsidR="00C26999" w:rsidRDefault="00C26999" w:rsidP="00340E9A">
      <w:pPr>
        <w:ind w:right="237"/>
        <w:jc w:val="both"/>
        <w:rPr>
          <w:bCs/>
          <w:sz w:val="24"/>
          <w:szCs w:val="24"/>
        </w:rPr>
      </w:pPr>
    </w:p>
    <w:p w14:paraId="5FD592FC" w14:textId="529896F7" w:rsidR="00C26999" w:rsidRDefault="00C26999" w:rsidP="00340E9A">
      <w:pPr>
        <w:ind w:right="237"/>
        <w:jc w:val="both"/>
        <w:rPr>
          <w:bCs/>
          <w:sz w:val="24"/>
          <w:szCs w:val="24"/>
        </w:rPr>
      </w:pPr>
      <w:r>
        <w:rPr>
          <w:bCs/>
          <w:sz w:val="24"/>
          <w:szCs w:val="24"/>
        </w:rPr>
        <w:t xml:space="preserve">Active Communication. Both verbal updates and non-verbal signals during the interaction with the victim allowed for coordinated action. </w:t>
      </w:r>
    </w:p>
    <w:p w14:paraId="365594C8" w14:textId="77777777" w:rsidR="00C26999" w:rsidRDefault="00C26999" w:rsidP="00340E9A">
      <w:pPr>
        <w:ind w:right="237"/>
        <w:jc w:val="both"/>
        <w:rPr>
          <w:bCs/>
          <w:sz w:val="24"/>
          <w:szCs w:val="24"/>
        </w:rPr>
      </w:pPr>
    </w:p>
    <w:p w14:paraId="18FEAFEC" w14:textId="754116E4" w:rsidR="00C26999" w:rsidRDefault="00C26999" w:rsidP="00340E9A">
      <w:pPr>
        <w:ind w:right="237"/>
        <w:jc w:val="both"/>
        <w:rPr>
          <w:bCs/>
          <w:sz w:val="24"/>
          <w:szCs w:val="24"/>
        </w:rPr>
      </w:pPr>
      <w:r>
        <w:rPr>
          <w:bCs/>
          <w:sz w:val="24"/>
          <w:szCs w:val="24"/>
        </w:rPr>
        <w:lastRenderedPageBreak/>
        <w:t>Delegation based on strengths. Recognising the safeguarding expertise of one officer allowed me to step back and share the leadership responsibility.</w:t>
      </w:r>
    </w:p>
    <w:p w14:paraId="03D0DF50" w14:textId="77777777" w:rsidR="00C26999" w:rsidRDefault="00C26999" w:rsidP="00340E9A">
      <w:pPr>
        <w:ind w:right="237"/>
        <w:jc w:val="both"/>
        <w:rPr>
          <w:bCs/>
          <w:sz w:val="24"/>
          <w:szCs w:val="24"/>
        </w:rPr>
      </w:pPr>
    </w:p>
    <w:p w14:paraId="2F6BC2DF" w14:textId="3844007E" w:rsidR="00C26999" w:rsidRDefault="00C26999" w:rsidP="00340E9A">
      <w:pPr>
        <w:ind w:right="237"/>
        <w:jc w:val="both"/>
        <w:rPr>
          <w:bCs/>
          <w:sz w:val="24"/>
          <w:szCs w:val="24"/>
        </w:rPr>
      </w:pPr>
      <w:r>
        <w:rPr>
          <w:bCs/>
          <w:sz w:val="24"/>
          <w:szCs w:val="24"/>
        </w:rPr>
        <w:t xml:space="preserve">Critically, while these strategies were effective, there were limitations. In retrospect, I could have involved other officers more actively. Furthermore, although I managed the situation competently, I acknowledge that I might have benefited from explicitly debriefing the team afterwards. Research highlights the value of structured debriefs in learning, </w:t>
      </w:r>
      <w:proofErr w:type="gramStart"/>
      <w:r>
        <w:rPr>
          <w:bCs/>
          <w:sz w:val="24"/>
          <w:szCs w:val="24"/>
        </w:rPr>
        <w:t>wellbeing</w:t>
      </w:r>
      <w:proofErr w:type="gramEnd"/>
      <w:r>
        <w:rPr>
          <w:bCs/>
          <w:sz w:val="24"/>
          <w:szCs w:val="24"/>
        </w:rPr>
        <w:t xml:space="preserve"> and continuous improvement (College of Policing, 2020)</w:t>
      </w:r>
    </w:p>
    <w:p w14:paraId="0E4CB6A4" w14:textId="77777777" w:rsidR="00C26999" w:rsidRDefault="00C26999" w:rsidP="00340E9A">
      <w:pPr>
        <w:ind w:right="237"/>
        <w:jc w:val="both"/>
        <w:rPr>
          <w:bCs/>
          <w:sz w:val="24"/>
          <w:szCs w:val="24"/>
        </w:rPr>
      </w:pPr>
    </w:p>
    <w:p w14:paraId="59EA2B44" w14:textId="02C891A7" w:rsidR="00C26999" w:rsidRDefault="00C26999" w:rsidP="00340E9A">
      <w:pPr>
        <w:ind w:right="237"/>
        <w:jc w:val="both"/>
        <w:rPr>
          <w:bCs/>
          <w:sz w:val="24"/>
          <w:szCs w:val="24"/>
        </w:rPr>
      </w:pPr>
      <w:r>
        <w:rPr>
          <w:bCs/>
          <w:sz w:val="24"/>
          <w:szCs w:val="24"/>
        </w:rPr>
        <w:t>Overall, however, the combination of directive clarity, supportive encouragement and collaborative delegation created a balanced leadership approach that enabled us to respond effectively.</w:t>
      </w:r>
    </w:p>
    <w:p w14:paraId="6CD0B417" w14:textId="77777777" w:rsidR="00C26999" w:rsidRDefault="00C26999" w:rsidP="00340E9A">
      <w:pPr>
        <w:ind w:right="237"/>
        <w:jc w:val="both"/>
        <w:rPr>
          <w:bCs/>
          <w:sz w:val="24"/>
          <w:szCs w:val="24"/>
        </w:rPr>
      </w:pPr>
    </w:p>
    <w:p w14:paraId="475A24D5" w14:textId="0253150A" w:rsidR="00D40BAD" w:rsidRDefault="00890943" w:rsidP="00340E9A">
      <w:pPr>
        <w:ind w:right="237"/>
        <w:jc w:val="both"/>
        <w:rPr>
          <w:bCs/>
          <w:sz w:val="24"/>
          <w:szCs w:val="24"/>
        </w:rPr>
      </w:pPr>
      <w:r>
        <w:rPr>
          <w:bCs/>
          <w:sz w:val="24"/>
          <w:szCs w:val="24"/>
        </w:rPr>
        <w:t xml:space="preserve">Through this essay, I have critically evaluated my leadership flexibility by reflection on a dynamic policing incident. By drawing on models such as situation, </w:t>
      </w:r>
      <w:proofErr w:type="gramStart"/>
      <w:r>
        <w:rPr>
          <w:bCs/>
          <w:sz w:val="24"/>
          <w:szCs w:val="24"/>
        </w:rPr>
        <w:t>transformation</w:t>
      </w:r>
      <w:proofErr w:type="gramEnd"/>
      <w:r>
        <w:rPr>
          <w:bCs/>
          <w:sz w:val="24"/>
          <w:szCs w:val="24"/>
        </w:rPr>
        <w:t xml:space="preserve"> and transactional leadership I demonstrated my ability to adapt my approach to suit evolving circumstances and the varying needs of my colleagues and the public. </w:t>
      </w:r>
    </w:p>
    <w:p w14:paraId="4161F26E" w14:textId="77777777" w:rsidR="00890943" w:rsidRDefault="00890943" w:rsidP="00340E9A">
      <w:pPr>
        <w:ind w:right="237"/>
        <w:jc w:val="both"/>
        <w:rPr>
          <w:bCs/>
          <w:sz w:val="24"/>
          <w:szCs w:val="24"/>
        </w:rPr>
      </w:pPr>
    </w:p>
    <w:p w14:paraId="0FDC94E7" w14:textId="10FAF52A" w:rsidR="00D40BAD" w:rsidRDefault="00890943" w:rsidP="00340E9A">
      <w:pPr>
        <w:ind w:right="237"/>
        <w:jc w:val="both"/>
        <w:rPr>
          <w:bCs/>
          <w:sz w:val="24"/>
          <w:szCs w:val="24"/>
        </w:rPr>
      </w:pPr>
      <w:r>
        <w:rPr>
          <w:bCs/>
          <w:sz w:val="24"/>
          <w:szCs w:val="24"/>
        </w:rPr>
        <w:t xml:space="preserve">The incident highlighted key leadership attributes, including clear role allocation and active communication. While my leadership was effective in achieving a safe resolution, I recognised that I must continue to develop my skills, specifically by providing greater autonomy to other colleagues and ensuring a more structured approach to post-incident reflection. </w:t>
      </w:r>
    </w:p>
    <w:p w14:paraId="28475123" w14:textId="77777777" w:rsidR="00890943" w:rsidRDefault="00890943" w:rsidP="00340E9A">
      <w:pPr>
        <w:ind w:right="237"/>
        <w:jc w:val="both"/>
        <w:rPr>
          <w:bCs/>
          <w:sz w:val="24"/>
          <w:szCs w:val="24"/>
        </w:rPr>
      </w:pPr>
    </w:p>
    <w:p w14:paraId="52B4F0ED" w14:textId="22F11B5C" w:rsidR="00890943" w:rsidRDefault="00890943" w:rsidP="00340E9A">
      <w:pPr>
        <w:ind w:right="237"/>
        <w:jc w:val="both"/>
        <w:rPr>
          <w:bCs/>
          <w:sz w:val="24"/>
          <w:szCs w:val="24"/>
        </w:rPr>
      </w:pPr>
      <w:proofErr w:type="gramStart"/>
      <w:r>
        <w:rPr>
          <w:bCs/>
          <w:sz w:val="24"/>
          <w:szCs w:val="24"/>
        </w:rPr>
        <w:t>Ultimately, effective</w:t>
      </w:r>
      <w:proofErr w:type="gramEnd"/>
      <w:r>
        <w:rPr>
          <w:bCs/>
          <w:sz w:val="24"/>
          <w:szCs w:val="24"/>
        </w:rPr>
        <w:t xml:space="preserve"> policing leadership </w:t>
      </w:r>
      <w:proofErr w:type="gramStart"/>
      <w:r>
        <w:rPr>
          <w:bCs/>
          <w:sz w:val="24"/>
          <w:szCs w:val="24"/>
        </w:rPr>
        <w:t>is not defined</w:t>
      </w:r>
      <w:proofErr w:type="gramEnd"/>
      <w:r>
        <w:rPr>
          <w:bCs/>
          <w:sz w:val="24"/>
          <w:szCs w:val="24"/>
        </w:rPr>
        <w:t xml:space="preserve"> by a single, rigid style. Instead, it is the ability to adapt to changing demands, inspire and support colleagues, and prioritise the safety and well-being of the public. This flexibility is central t</w:t>
      </w:r>
      <w:r w:rsidR="00350F42">
        <w:rPr>
          <w:bCs/>
          <w:sz w:val="24"/>
          <w:szCs w:val="24"/>
        </w:rPr>
        <w:t>o the code of ethics</w:t>
      </w:r>
      <w:r>
        <w:rPr>
          <w:bCs/>
          <w:sz w:val="24"/>
          <w:szCs w:val="24"/>
        </w:rPr>
        <w:t xml:space="preserve"> and reflects the core professional values expected of all officer</w:t>
      </w:r>
      <w:r w:rsidR="00350F42">
        <w:rPr>
          <w:bCs/>
          <w:sz w:val="24"/>
          <w:szCs w:val="24"/>
        </w:rPr>
        <w:t>s</w:t>
      </w:r>
      <w:r>
        <w:rPr>
          <w:bCs/>
          <w:sz w:val="24"/>
          <w:szCs w:val="24"/>
        </w:rPr>
        <w:t xml:space="preserve">. </w:t>
      </w:r>
    </w:p>
    <w:p w14:paraId="21CD4EB2" w14:textId="77777777" w:rsidR="00890943" w:rsidRDefault="00890943" w:rsidP="00340E9A">
      <w:pPr>
        <w:ind w:right="237"/>
        <w:jc w:val="both"/>
        <w:rPr>
          <w:bCs/>
          <w:sz w:val="24"/>
          <w:szCs w:val="24"/>
        </w:rPr>
      </w:pPr>
    </w:p>
    <w:p w14:paraId="0771896D" w14:textId="77777777" w:rsidR="00D40BAD" w:rsidRDefault="00D40BAD" w:rsidP="00340E9A">
      <w:pPr>
        <w:ind w:right="237"/>
        <w:jc w:val="both"/>
        <w:rPr>
          <w:bCs/>
          <w:sz w:val="24"/>
          <w:szCs w:val="24"/>
        </w:rPr>
      </w:pPr>
    </w:p>
    <w:p w14:paraId="1DE3D450" w14:textId="0FCEE2DF" w:rsidR="00D40BAD" w:rsidRDefault="00934DBA" w:rsidP="00340E9A">
      <w:pPr>
        <w:ind w:right="237"/>
        <w:jc w:val="both"/>
        <w:rPr>
          <w:bCs/>
          <w:sz w:val="24"/>
          <w:szCs w:val="24"/>
        </w:rPr>
      </w:pPr>
      <w:r>
        <w:rPr>
          <w:bCs/>
          <w:sz w:val="24"/>
          <w:szCs w:val="24"/>
        </w:rPr>
        <w:t>Word Count - 1423</w:t>
      </w:r>
    </w:p>
    <w:p w14:paraId="025CFAA6" w14:textId="77777777" w:rsidR="008F2DD0" w:rsidRDefault="008F2DD0" w:rsidP="00340E9A">
      <w:pPr>
        <w:ind w:right="237"/>
        <w:jc w:val="both"/>
        <w:rPr>
          <w:bCs/>
          <w:sz w:val="24"/>
          <w:szCs w:val="24"/>
        </w:rPr>
      </w:pPr>
    </w:p>
    <w:p w14:paraId="1396DFEB" w14:textId="77777777" w:rsidR="008F2DD0" w:rsidRDefault="008F2DD0" w:rsidP="00340E9A">
      <w:pPr>
        <w:ind w:right="237"/>
        <w:jc w:val="both"/>
        <w:rPr>
          <w:bCs/>
          <w:sz w:val="24"/>
          <w:szCs w:val="24"/>
        </w:rPr>
      </w:pPr>
    </w:p>
    <w:p w14:paraId="23761374" w14:textId="77777777" w:rsidR="00FD328C" w:rsidRDefault="00FD328C" w:rsidP="00340E9A">
      <w:pPr>
        <w:ind w:right="237"/>
        <w:jc w:val="both"/>
        <w:rPr>
          <w:bCs/>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 xml:space="preserve">Task </w:t>
      </w:r>
      <w:proofErr w:type="gramStart"/>
      <w:r>
        <w:rPr>
          <w:b/>
          <w:sz w:val="24"/>
          <w:szCs w:val="24"/>
        </w:rPr>
        <w:t>4</w:t>
      </w:r>
      <w:proofErr w:type="gramEnd"/>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6C80E89" w14:textId="09E24A57" w:rsidR="00650CE9" w:rsidRPr="002D0FAF" w:rsidRDefault="1C6A4366" w:rsidP="002D0FAF">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w:t>
      </w:r>
      <w:r w:rsidR="002D0FAF">
        <w:rPr>
          <w:rStyle w:val="normaltextrun"/>
          <w:rFonts w:ascii="Arial" w:hAnsi="Arial" w:cs="Arial"/>
          <w:b/>
          <w:bCs/>
          <w:color w:val="000000" w:themeColor="text1"/>
        </w:rPr>
        <w:t>t</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78EA582B" w14:textId="77777777" w:rsidR="007E50B2" w:rsidRDefault="007E50B2" w:rsidP="00340E9A">
      <w:pPr>
        <w:ind w:right="237"/>
        <w:jc w:val="both"/>
        <w:rPr>
          <w:b/>
          <w:sz w:val="24"/>
          <w:szCs w:val="24"/>
        </w:rPr>
      </w:pPr>
    </w:p>
    <w:p w14:paraId="6B8761A7" w14:textId="77777777" w:rsidR="00B51B35" w:rsidRDefault="00B51B35" w:rsidP="00B51B35">
      <w:pPr>
        <w:overflowPunct/>
        <w:autoSpaceDE/>
        <w:autoSpaceDN/>
        <w:adjustRightInd/>
        <w:ind w:right="237"/>
        <w:textAlignment w:val="auto"/>
        <w:rPr>
          <w:bCs/>
          <w:sz w:val="24"/>
          <w:szCs w:val="24"/>
        </w:rPr>
      </w:pPr>
      <w:r w:rsidRPr="00682F39">
        <w:rPr>
          <w:bCs/>
          <w:sz w:val="24"/>
          <w:szCs w:val="24"/>
        </w:rPr>
        <w:t xml:space="preserve">This essay provides a critical and in-depth reflection on my three-year probationary period, meticulously examining the pivotal role of mentoring and coaching in my profession development as a police officer. My analysis will detail how this structured period of induction and supervision facilitated the achievement of specific person and professional goals, highlighting not only the significant successes but also the key challenges and learning moments I navigated. To provide a comprehensive evaluation, I will draw upon a range of </w:t>
      </w:r>
      <w:proofErr w:type="gramStart"/>
      <w:r w:rsidRPr="00682F39">
        <w:rPr>
          <w:bCs/>
          <w:sz w:val="24"/>
          <w:szCs w:val="24"/>
        </w:rPr>
        <w:t>personal experiences</w:t>
      </w:r>
      <w:proofErr w:type="gramEnd"/>
      <w:r>
        <w:rPr>
          <w:bCs/>
          <w:sz w:val="24"/>
          <w:szCs w:val="24"/>
        </w:rPr>
        <w:t xml:space="preserve">. </w:t>
      </w:r>
    </w:p>
    <w:p w14:paraId="43BA23CD" w14:textId="77777777" w:rsidR="00B51B35" w:rsidRDefault="00B51B35" w:rsidP="00B51B35">
      <w:pPr>
        <w:overflowPunct/>
        <w:autoSpaceDE/>
        <w:autoSpaceDN/>
        <w:adjustRightInd/>
        <w:ind w:right="237"/>
        <w:textAlignment w:val="auto"/>
        <w:rPr>
          <w:bCs/>
          <w:sz w:val="24"/>
          <w:szCs w:val="24"/>
        </w:rPr>
      </w:pPr>
    </w:p>
    <w:p w14:paraId="56FC4B1C" w14:textId="77777777" w:rsidR="00B51B35" w:rsidRPr="00682F39" w:rsidRDefault="00B51B35" w:rsidP="00B51B35">
      <w:pPr>
        <w:overflowPunct/>
        <w:autoSpaceDE/>
        <w:autoSpaceDN/>
        <w:adjustRightInd/>
        <w:ind w:right="237"/>
        <w:textAlignment w:val="auto"/>
        <w:rPr>
          <w:bCs/>
          <w:sz w:val="24"/>
          <w:szCs w:val="24"/>
        </w:rPr>
      </w:pPr>
      <w:r>
        <w:rPr>
          <w:bCs/>
          <w:sz w:val="24"/>
          <w:szCs w:val="24"/>
        </w:rPr>
        <w:t xml:space="preserve">The initial six months of my career were a foundational period, spent at the training school within South Wales Police. During this crucial </w:t>
      </w:r>
      <w:proofErr w:type="gramStart"/>
      <w:r>
        <w:rPr>
          <w:bCs/>
          <w:sz w:val="24"/>
          <w:szCs w:val="24"/>
        </w:rPr>
        <w:t>stage</w:t>
      </w:r>
      <w:proofErr w:type="gramEnd"/>
      <w:r>
        <w:rPr>
          <w:bCs/>
          <w:sz w:val="24"/>
          <w:szCs w:val="24"/>
        </w:rPr>
        <w:t xml:space="preserve"> my primary objective was to acquire a comprehensive and robust understanding of current laws, legislations, and the foundational knowledge essential for meeting operational expectations. To facilitate this, each class </w:t>
      </w:r>
      <w:proofErr w:type="gramStart"/>
      <w:r>
        <w:rPr>
          <w:bCs/>
          <w:sz w:val="24"/>
          <w:szCs w:val="24"/>
        </w:rPr>
        <w:t>was assigned</w:t>
      </w:r>
      <w:proofErr w:type="gramEnd"/>
      <w:r>
        <w:rPr>
          <w:bCs/>
          <w:sz w:val="24"/>
          <w:szCs w:val="24"/>
        </w:rPr>
        <w:t xml:space="preserve"> two </w:t>
      </w:r>
      <w:proofErr w:type="gramStart"/>
      <w:r>
        <w:rPr>
          <w:bCs/>
          <w:sz w:val="24"/>
          <w:szCs w:val="24"/>
        </w:rPr>
        <w:t>dedicated</w:t>
      </w:r>
      <w:proofErr w:type="gramEnd"/>
      <w:r>
        <w:rPr>
          <w:bCs/>
          <w:sz w:val="24"/>
          <w:szCs w:val="24"/>
        </w:rPr>
        <w:t xml:space="preserve"> mentors – experienced or retired police officers – who served as our primary guides. These mentors systematically taught us the fundamentals of, law legislation, police powers and organisational policies. Crucially, their teaching methodology </w:t>
      </w:r>
      <w:proofErr w:type="gramStart"/>
      <w:r>
        <w:rPr>
          <w:bCs/>
          <w:sz w:val="24"/>
          <w:szCs w:val="24"/>
        </w:rPr>
        <w:t>was underpinned</w:t>
      </w:r>
      <w:proofErr w:type="gramEnd"/>
      <w:r>
        <w:rPr>
          <w:bCs/>
          <w:sz w:val="24"/>
          <w:szCs w:val="24"/>
        </w:rPr>
        <w:t xml:space="preserve"> by the consistent application of the GROW Model. This </w:t>
      </w:r>
      <w:proofErr w:type="gramStart"/>
      <w:r>
        <w:rPr>
          <w:bCs/>
          <w:sz w:val="24"/>
          <w:szCs w:val="24"/>
        </w:rPr>
        <w:t>particular coaching</w:t>
      </w:r>
      <w:proofErr w:type="gramEnd"/>
      <w:r>
        <w:rPr>
          <w:bCs/>
          <w:sz w:val="24"/>
          <w:szCs w:val="24"/>
        </w:rPr>
        <w:t xml:space="preserve"> framework provides a structed approach, designed to enhance problem-solving, and foster long-term career progression.</w:t>
      </w:r>
    </w:p>
    <w:p w14:paraId="6EC60AD0" w14:textId="77777777" w:rsidR="00DA2FA2" w:rsidRDefault="00DA2FA2" w:rsidP="00340E9A">
      <w:pPr>
        <w:ind w:right="237"/>
        <w:jc w:val="both"/>
        <w:rPr>
          <w:sz w:val="24"/>
          <w:szCs w:val="24"/>
        </w:rPr>
      </w:pPr>
    </w:p>
    <w:p w14:paraId="2CBCD26F" w14:textId="7A98743D" w:rsidR="00DA2FA2" w:rsidRDefault="00DA2FA2" w:rsidP="00340E9A">
      <w:pPr>
        <w:ind w:right="237"/>
        <w:jc w:val="both"/>
        <w:rPr>
          <w:sz w:val="24"/>
          <w:szCs w:val="24"/>
        </w:rPr>
      </w:pPr>
      <w:r>
        <w:rPr>
          <w:sz w:val="24"/>
          <w:szCs w:val="24"/>
        </w:rPr>
        <w:t>GROW Model in Practice:</w:t>
      </w:r>
    </w:p>
    <w:p w14:paraId="0E59F876" w14:textId="77777777" w:rsidR="002E3105" w:rsidRDefault="002E3105" w:rsidP="00340E9A">
      <w:pPr>
        <w:ind w:right="237"/>
        <w:jc w:val="both"/>
        <w:rPr>
          <w:sz w:val="24"/>
          <w:szCs w:val="24"/>
        </w:rPr>
      </w:pPr>
    </w:p>
    <w:p w14:paraId="537C3804" w14:textId="7C24B506" w:rsidR="002E3105" w:rsidRDefault="002E3105" w:rsidP="00340E9A">
      <w:pPr>
        <w:ind w:right="237"/>
        <w:jc w:val="both"/>
        <w:rPr>
          <w:sz w:val="24"/>
          <w:szCs w:val="24"/>
        </w:rPr>
      </w:pPr>
      <w:r>
        <w:rPr>
          <w:sz w:val="24"/>
          <w:szCs w:val="24"/>
        </w:rPr>
        <w:t>G – G</w:t>
      </w:r>
      <w:r w:rsidR="00DA2FA2">
        <w:rPr>
          <w:sz w:val="24"/>
          <w:szCs w:val="24"/>
        </w:rPr>
        <w:t xml:space="preserve">oal: This stage prompted us </w:t>
      </w:r>
      <w:r w:rsidR="00F904A1">
        <w:rPr>
          <w:sz w:val="24"/>
          <w:szCs w:val="24"/>
        </w:rPr>
        <w:t xml:space="preserve">to identify clear objectives. For me, the initial goal was to acquire the necessary skills and knowledge to start my policing </w:t>
      </w:r>
      <w:r w:rsidR="00A2737D">
        <w:rPr>
          <w:sz w:val="24"/>
          <w:szCs w:val="24"/>
        </w:rPr>
        <w:t>career.</w:t>
      </w:r>
    </w:p>
    <w:p w14:paraId="3460C827" w14:textId="77777777" w:rsidR="002E3105" w:rsidRDefault="002E3105" w:rsidP="00340E9A">
      <w:pPr>
        <w:ind w:right="237"/>
        <w:jc w:val="both"/>
        <w:rPr>
          <w:sz w:val="24"/>
          <w:szCs w:val="24"/>
        </w:rPr>
      </w:pPr>
    </w:p>
    <w:p w14:paraId="0324B28A" w14:textId="2CC8914C" w:rsidR="00F904A1" w:rsidRDefault="002E3105" w:rsidP="00340E9A">
      <w:pPr>
        <w:ind w:right="237"/>
        <w:jc w:val="both"/>
        <w:rPr>
          <w:sz w:val="24"/>
          <w:szCs w:val="24"/>
        </w:rPr>
      </w:pPr>
      <w:r>
        <w:rPr>
          <w:sz w:val="24"/>
          <w:szCs w:val="24"/>
        </w:rPr>
        <w:lastRenderedPageBreak/>
        <w:t>R – Reality</w:t>
      </w:r>
      <w:r w:rsidR="00F904A1">
        <w:rPr>
          <w:sz w:val="24"/>
          <w:szCs w:val="24"/>
        </w:rPr>
        <w:t xml:space="preserve">: At this point, our mentors would help us analyse our current capabilities, often after completing practical scenarios. </w:t>
      </w:r>
      <w:proofErr w:type="gramStart"/>
      <w:r w:rsidR="00F904A1">
        <w:rPr>
          <w:sz w:val="24"/>
          <w:szCs w:val="24"/>
        </w:rPr>
        <w:t>Through the use of</w:t>
      </w:r>
      <w:proofErr w:type="gramEnd"/>
      <w:r w:rsidR="00F904A1">
        <w:rPr>
          <w:sz w:val="24"/>
          <w:szCs w:val="24"/>
        </w:rPr>
        <w:t xml:space="preserve"> constructive feedback, it allowed me to recognise both strengths and areas for development.</w:t>
      </w:r>
    </w:p>
    <w:p w14:paraId="048E41D6" w14:textId="77777777" w:rsidR="002E3105" w:rsidRDefault="002E3105" w:rsidP="00340E9A">
      <w:pPr>
        <w:ind w:right="237"/>
        <w:jc w:val="both"/>
        <w:rPr>
          <w:sz w:val="24"/>
          <w:szCs w:val="24"/>
        </w:rPr>
      </w:pPr>
    </w:p>
    <w:p w14:paraId="24330F43" w14:textId="686A425E" w:rsidR="002E3105" w:rsidRDefault="002E3105" w:rsidP="00340E9A">
      <w:pPr>
        <w:ind w:right="237"/>
        <w:jc w:val="both"/>
        <w:rPr>
          <w:sz w:val="24"/>
          <w:szCs w:val="24"/>
        </w:rPr>
      </w:pPr>
      <w:r>
        <w:rPr>
          <w:sz w:val="24"/>
          <w:szCs w:val="24"/>
        </w:rPr>
        <w:t>O – Options</w:t>
      </w:r>
      <w:r w:rsidR="00F904A1">
        <w:rPr>
          <w:sz w:val="24"/>
          <w:szCs w:val="24"/>
        </w:rPr>
        <w:t xml:space="preserve">: Here, I explored a range of revision methods during the exam preparation and explored a range of tactical and communication strategies to address the challenges faced during our practical scenarios. My decision-making </w:t>
      </w:r>
      <w:proofErr w:type="gramStart"/>
      <w:r w:rsidR="00F904A1">
        <w:rPr>
          <w:sz w:val="24"/>
          <w:szCs w:val="24"/>
        </w:rPr>
        <w:t>was always supported</w:t>
      </w:r>
      <w:proofErr w:type="gramEnd"/>
      <w:r w:rsidR="00F904A1">
        <w:rPr>
          <w:sz w:val="24"/>
          <w:szCs w:val="24"/>
        </w:rPr>
        <w:t xml:space="preserve"> by the National Decision Model (NDM) ensuring my choices aligned with professional and ethical standards</w:t>
      </w:r>
      <w:proofErr w:type="gramStart"/>
      <w:r w:rsidR="00F904A1">
        <w:rPr>
          <w:sz w:val="24"/>
          <w:szCs w:val="24"/>
        </w:rPr>
        <w:t xml:space="preserve">. </w:t>
      </w:r>
      <w:r>
        <w:rPr>
          <w:sz w:val="24"/>
          <w:szCs w:val="24"/>
        </w:rPr>
        <w:t xml:space="preserve"> </w:t>
      </w:r>
      <w:proofErr w:type="gramEnd"/>
    </w:p>
    <w:p w14:paraId="00895ABD" w14:textId="77777777" w:rsidR="002E3105" w:rsidRDefault="002E3105" w:rsidP="00340E9A">
      <w:pPr>
        <w:ind w:right="237"/>
        <w:jc w:val="both"/>
        <w:rPr>
          <w:sz w:val="24"/>
          <w:szCs w:val="24"/>
        </w:rPr>
      </w:pPr>
    </w:p>
    <w:p w14:paraId="2B494054" w14:textId="3750150F" w:rsidR="00F904A1" w:rsidRDefault="002E3105" w:rsidP="00340E9A">
      <w:pPr>
        <w:ind w:right="237"/>
        <w:jc w:val="both"/>
        <w:rPr>
          <w:sz w:val="24"/>
          <w:szCs w:val="24"/>
        </w:rPr>
      </w:pPr>
      <w:r>
        <w:rPr>
          <w:sz w:val="24"/>
          <w:szCs w:val="24"/>
        </w:rPr>
        <w:t>W</w:t>
      </w:r>
      <w:r w:rsidR="00F669AB">
        <w:rPr>
          <w:sz w:val="24"/>
          <w:szCs w:val="24"/>
        </w:rPr>
        <w:t xml:space="preserve"> </w:t>
      </w:r>
      <w:r>
        <w:rPr>
          <w:sz w:val="24"/>
          <w:szCs w:val="24"/>
        </w:rPr>
        <w:t>– Will</w:t>
      </w:r>
      <w:r w:rsidR="00F904A1">
        <w:rPr>
          <w:sz w:val="24"/>
          <w:szCs w:val="24"/>
        </w:rPr>
        <w:t xml:space="preserve">: Finally, I </w:t>
      </w:r>
      <w:proofErr w:type="gramStart"/>
      <w:r w:rsidR="00F904A1">
        <w:rPr>
          <w:sz w:val="24"/>
          <w:szCs w:val="24"/>
        </w:rPr>
        <w:t>worked</w:t>
      </w:r>
      <w:proofErr w:type="gramEnd"/>
      <w:r w:rsidR="00F904A1">
        <w:rPr>
          <w:sz w:val="24"/>
          <w:szCs w:val="24"/>
        </w:rPr>
        <w:t xml:space="preserve"> with my mentor to commit to a clear, achievable plan, ensuring steady progress towards becoming a more competent and effective police officer.</w:t>
      </w:r>
    </w:p>
    <w:p w14:paraId="25D8FF09" w14:textId="77777777" w:rsidR="00523F63" w:rsidRDefault="00523F63" w:rsidP="00340E9A">
      <w:pPr>
        <w:ind w:right="237"/>
        <w:jc w:val="both"/>
        <w:rPr>
          <w:bCs/>
          <w:sz w:val="24"/>
          <w:szCs w:val="24"/>
        </w:rPr>
      </w:pPr>
    </w:p>
    <w:p w14:paraId="32885C1F" w14:textId="5F9302F3" w:rsidR="00BF4B0B" w:rsidRDefault="00523F63" w:rsidP="00340E9A">
      <w:pPr>
        <w:ind w:right="237"/>
        <w:jc w:val="both"/>
        <w:rPr>
          <w:bCs/>
          <w:sz w:val="24"/>
          <w:szCs w:val="24"/>
        </w:rPr>
      </w:pPr>
      <w:r>
        <w:rPr>
          <w:bCs/>
          <w:sz w:val="24"/>
          <w:szCs w:val="24"/>
        </w:rPr>
        <w:t xml:space="preserve">Mentoring and coaching are related but distant forms of professional support. The mentoring I experienced was a relationship-based process, in which a more experienced officer provided me with knowledge, guidance and support throughout a three-month tutoring period. </w:t>
      </w:r>
      <w:r w:rsidR="00BF4B0B">
        <w:rPr>
          <w:bCs/>
          <w:sz w:val="24"/>
          <w:szCs w:val="24"/>
        </w:rPr>
        <w:t xml:space="preserve">On the other hand, coaching </w:t>
      </w:r>
      <w:proofErr w:type="gramStart"/>
      <w:r w:rsidR="00BF4B0B">
        <w:rPr>
          <w:bCs/>
          <w:sz w:val="24"/>
          <w:szCs w:val="24"/>
        </w:rPr>
        <w:t>is focused</w:t>
      </w:r>
      <w:proofErr w:type="gramEnd"/>
      <w:r w:rsidR="00BF4B0B">
        <w:rPr>
          <w:bCs/>
          <w:sz w:val="24"/>
          <w:szCs w:val="24"/>
        </w:rPr>
        <w:t xml:space="preserve"> more on specific skills, performance improvement and targeted problem solving. </w:t>
      </w:r>
    </w:p>
    <w:p w14:paraId="068FB2A1" w14:textId="77777777" w:rsidR="00BF4B0B" w:rsidRDefault="00BF4B0B" w:rsidP="00340E9A">
      <w:pPr>
        <w:ind w:right="237"/>
        <w:jc w:val="both"/>
        <w:rPr>
          <w:bCs/>
          <w:sz w:val="24"/>
          <w:szCs w:val="24"/>
        </w:rPr>
      </w:pPr>
    </w:p>
    <w:p w14:paraId="0FEEFB0E" w14:textId="1A9FE4DE" w:rsidR="00025650" w:rsidRDefault="00523F63" w:rsidP="00340E9A">
      <w:pPr>
        <w:ind w:right="237"/>
        <w:jc w:val="both"/>
        <w:rPr>
          <w:bCs/>
          <w:sz w:val="24"/>
          <w:szCs w:val="24"/>
        </w:rPr>
      </w:pPr>
      <w:r>
        <w:rPr>
          <w:bCs/>
          <w:sz w:val="24"/>
          <w:szCs w:val="24"/>
        </w:rPr>
        <w:t xml:space="preserve">During these three months, I </w:t>
      </w:r>
      <w:proofErr w:type="gramStart"/>
      <w:r>
        <w:rPr>
          <w:bCs/>
          <w:sz w:val="24"/>
          <w:szCs w:val="24"/>
        </w:rPr>
        <w:t>was posted</w:t>
      </w:r>
      <w:proofErr w:type="gramEnd"/>
      <w:r>
        <w:rPr>
          <w:bCs/>
          <w:sz w:val="24"/>
          <w:szCs w:val="24"/>
        </w:rPr>
        <w:t xml:space="preserve"> to Ely Police Station, which proved challenging for me as I was not familiar with the area, therefore it pushed me to rapidly acquire detailed local knowledge, including the geography, </w:t>
      </w:r>
      <w:proofErr w:type="gramStart"/>
      <w:r>
        <w:rPr>
          <w:bCs/>
          <w:sz w:val="24"/>
          <w:szCs w:val="24"/>
        </w:rPr>
        <w:t>demographic</w:t>
      </w:r>
      <w:proofErr w:type="gramEnd"/>
      <w:r>
        <w:rPr>
          <w:bCs/>
          <w:sz w:val="24"/>
          <w:szCs w:val="24"/>
        </w:rPr>
        <w:t xml:space="preserve"> and prevalent issues. </w:t>
      </w:r>
      <w:r w:rsidR="00BF4B0B" w:rsidRPr="00DA2FA2">
        <w:rPr>
          <w:bCs/>
          <w:sz w:val="24"/>
          <w:szCs w:val="24"/>
        </w:rPr>
        <w:t>While the GROW model</w:t>
      </w:r>
      <w:r w:rsidR="00BF4B0B">
        <w:rPr>
          <w:bCs/>
          <w:sz w:val="24"/>
          <w:szCs w:val="24"/>
        </w:rPr>
        <w:t xml:space="preserve">, that had previously </w:t>
      </w:r>
      <w:proofErr w:type="gramStart"/>
      <w:r w:rsidR="00BF4B0B">
        <w:rPr>
          <w:bCs/>
          <w:sz w:val="24"/>
          <w:szCs w:val="24"/>
        </w:rPr>
        <w:t>been used</w:t>
      </w:r>
      <w:proofErr w:type="gramEnd"/>
      <w:r w:rsidR="00BF4B0B">
        <w:rPr>
          <w:bCs/>
          <w:sz w:val="24"/>
          <w:szCs w:val="24"/>
        </w:rPr>
        <w:t xml:space="preserve"> in training, </w:t>
      </w:r>
      <w:r w:rsidR="00BF4B0B" w:rsidRPr="00DA2FA2">
        <w:rPr>
          <w:bCs/>
          <w:sz w:val="24"/>
          <w:szCs w:val="24"/>
        </w:rPr>
        <w:t xml:space="preserve">provided </w:t>
      </w:r>
      <w:proofErr w:type="gramStart"/>
      <w:r w:rsidR="00BF4B0B" w:rsidRPr="00DA2FA2">
        <w:rPr>
          <w:bCs/>
          <w:sz w:val="24"/>
          <w:szCs w:val="24"/>
        </w:rPr>
        <w:t>a strong foundation</w:t>
      </w:r>
      <w:proofErr w:type="gramEnd"/>
      <w:r w:rsidR="00BF4B0B" w:rsidRPr="00DA2FA2">
        <w:rPr>
          <w:bCs/>
          <w:sz w:val="24"/>
          <w:szCs w:val="24"/>
        </w:rPr>
        <w:t xml:space="preserve">, the reality of frontline policing presented challenges that </w:t>
      </w:r>
      <w:proofErr w:type="gramStart"/>
      <w:r w:rsidR="00BF4B0B" w:rsidRPr="00DA2FA2">
        <w:rPr>
          <w:bCs/>
          <w:sz w:val="24"/>
          <w:szCs w:val="24"/>
        </w:rPr>
        <w:t>tested</w:t>
      </w:r>
      <w:proofErr w:type="gramEnd"/>
      <w:r w:rsidR="00BF4B0B" w:rsidRPr="00DA2FA2">
        <w:rPr>
          <w:bCs/>
          <w:sz w:val="24"/>
          <w:szCs w:val="24"/>
        </w:rPr>
        <w:t xml:space="preserve"> my resilience, adaptability, and decision-making</w:t>
      </w:r>
      <w:r w:rsidR="00BF4B0B">
        <w:rPr>
          <w:bCs/>
          <w:sz w:val="24"/>
          <w:szCs w:val="24"/>
        </w:rPr>
        <w:t xml:space="preserve">. From the outset, </w:t>
      </w:r>
      <w:r w:rsidR="00A2737D">
        <w:rPr>
          <w:bCs/>
          <w:sz w:val="24"/>
          <w:szCs w:val="24"/>
        </w:rPr>
        <w:t>my</w:t>
      </w:r>
      <w:r w:rsidR="00BF4B0B">
        <w:rPr>
          <w:bCs/>
          <w:sz w:val="24"/>
          <w:szCs w:val="24"/>
        </w:rPr>
        <w:t xml:space="preserve"> tutor </w:t>
      </w:r>
      <w:proofErr w:type="gramStart"/>
      <w:r w:rsidR="00BF4B0B">
        <w:rPr>
          <w:bCs/>
          <w:sz w:val="24"/>
          <w:szCs w:val="24"/>
        </w:rPr>
        <w:t>acted as</w:t>
      </w:r>
      <w:proofErr w:type="gramEnd"/>
      <w:r w:rsidR="00BF4B0B">
        <w:rPr>
          <w:bCs/>
          <w:sz w:val="24"/>
          <w:szCs w:val="24"/>
        </w:rPr>
        <w:t xml:space="preserve"> my primary mentor. Responding to calls with the aid of a mentor, taught me operational procedures and allowed me to learn the role of a police officer, in an environment where I felt supported. However, despite responding to these incidents with a more experienced officers, I found myself being cautious and still being afraid to make mistakes. </w:t>
      </w:r>
    </w:p>
    <w:p w14:paraId="7DBAEAC0" w14:textId="77777777" w:rsidR="00BF4B0B" w:rsidRDefault="00BF4B0B" w:rsidP="00340E9A">
      <w:pPr>
        <w:ind w:right="237"/>
        <w:jc w:val="both"/>
        <w:rPr>
          <w:bCs/>
          <w:sz w:val="24"/>
          <w:szCs w:val="24"/>
        </w:rPr>
      </w:pPr>
    </w:p>
    <w:p w14:paraId="7AD1B9EE" w14:textId="1337E8F2" w:rsidR="00BF4B0B" w:rsidRDefault="00BF4B0B" w:rsidP="00340E9A">
      <w:pPr>
        <w:ind w:right="237"/>
        <w:jc w:val="both"/>
        <w:rPr>
          <w:bCs/>
          <w:sz w:val="24"/>
          <w:szCs w:val="24"/>
        </w:rPr>
      </w:pPr>
      <w:r>
        <w:rPr>
          <w:bCs/>
          <w:sz w:val="24"/>
          <w:szCs w:val="24"/>
        </w:rPr>
        <w:t xml:space="preserve">The benefits of this one-to-one mentoring were both practical and psychological. I gained operational competence faster because my mentor could contextualise policies and procedures. </w:t>
      </w:r>
      <w:proofErr w:type="gramStart"/>
      <w:r>
        <w:rPr>
          <w:bCs/>
          <w:sz w:val="24"/>
          <w:szCs w:val="24"/>
        </w:rPr>
        <w:t>I also found that I</w:t>
      </w:r>
      <w:proofErr w:type="gramEnd"/>
      <w:r>
        <w:rPr>
          <w:bCs/>
          <w:sz w:val="24"/>
          <w:szCs w:val="24"/>
        </w:rPr>
        <w:t xml:space="preserve"> was a kinetic learner and therefore my tutor was able to support my learning in a way that I would understand. Furthermore, I benefitted from being with a mentor psychologically as we would have a de-brief following every call. This is a time where I would be able to voice what I thought went well and identify areas for improvement that I could work on for the next call.</w:t>
      </w:r>
    </w:p>
    <w:p w14:paraId="74BBBC85" w14:textId="77777777" w:rsidR="004D69F1" w:rsidRDefault="004D69F1" w:rsidP="00340E9A">
      <w:pPr>
        <w:ind w:right="237"/>
        <w:jc w:val="both"/>
        <w:rPr>
          <w:bCs/>
          <w:sz w:val="24"/>
          <w:szCs w:val="24"/>
        </w:rPr>
      </w:pPr>
    </w:p>
    <w:p w14:paraId="5AF79C2B" w14:textId="6C7455B3" w:rsidR="004D69F1" w:rsidRDefault="004D69F1" w:rsidP="00340E9A">
      <w:pPr>
        <w:ind w:right="237"/>
        <w:jc w:val="both"/>
        <w:rPr>
          <w:bCs/>
          <w:sz w:val="24"/>
          <w:szCs w:val="24"/>
        </w:rPr>
      </w:pPr>
      <w:r>
        <w:rPr>
          <w:bCs/>
          <w:sz w:val="24"/>
          <w:szCs w:val="24"/>
        </w:rPr>
        <w:t xml:space="preserve">Coaching played a slightly different role. My tutor often </w:t>
      </w:r>
      <w:proofErr w:type="gramStart"/>
      <w:r>
        <w:rPr>
          <w:bCs/>
          <w:sz w:val="24"/>
          <w:szCs w:val="24"/>
        </w:rPr>
        <w:t>acted as</w:t>
      </w:r>
      <w:proofErr w:type="gramEnd"/>
      <w:r>
        <w:rPr>
          <w:bCs/>
          <w:sz w:val="24"/>
          <w:szCs w:val="24"/>
        </w:rPr>
        <w:t xml:space="preserve"> a coach when we were setting specific performance objectives, and we would work together to achieve these. This was evident in areas such as statement writing and interviewing, as I had minimal previous experience in </w:t>
      </w:r>
      <w:proofErr w:type="gramStart"/>
      <w:r>
        <w:rPr>
          <w:bCs/>
          <w:sz w:val="24"/>
          <w:szCs w:val="24"/>
        </w:rPr>
        <w:t>both of these</w:t>
      </w:r>
      <w:proofErr w:type="gramEnd"/>
      <w:r>
        <w:rPr>
          <w:bCs/>
          <w:sz w:val="24"/>
          <w:szCs w:val="24"/>
        </w:rPr>
        <w:t xml:space="preserve"> areas. The coaching process that I underwent was a goal-orientated, my tutor would observe my performance, provide targeted </w:t>
      </w:r>
      <w:proofErr w:type="gramStart"/>
      <w:r>
        <w:rPr>
          <w:bCs/>
          <w:sz w:val="24"/>
          <w:szCs w:val="24"/>
        </w:rPr>
        <w:t>feedback</w:t>
      </w:r>
      <w:proofErr w:type="gramEnd"/>
      <w:r>
        <w:rPr>
          <w:bCs/>
          <w:sz w:val="24"/>
          <w:szCs w:val="24"/>
        </w:rPr>
        <w:t xml:space="preserve"> and set exercise to address my weaknesses. </w:t>
      </w:r>
    </w:p>
    <w:p w14:paraId="56F70D2E" w14:textId="77777777" w:rsidR="004D69F1" w:rsidRDefault="004D69F1" w:rsidP="00340E9A">
      <w:pPr>
        <w:ind w:right="237"/>
        <w:jc w:val="both"/>
        <w:rPr>
          <w:bCs/>
          <w:sz w:val="24"/>
          <w:szCs w:val="24"/>
        </w:rPr>
      </w:pPr>
    </w:p>
    <w:p w14:paraId="3F8305C0" w14:textId="185644D2" w:rsidR="004D69F1" w:rsidRDefault="004D69F1" w:rsidP="00340E9A">
      <w:pPr>
        <w:ind w:right="237"/>
        <w:jc w:val="both"/>
        <w:rPr>
          <w:bCs/>
          <w:sz w:val="24"/>
          <w:szCs w:val="24"/>
        </w:rPr>
      </w:pPr>
      <w:r>
        <w:rPr>
          <w:bCs/>
          <w:sz w:val="24"/>
          <w:szCs w:val="24"/>
        </w:rPr>
        <w:t xml:space="preserve">Following on from my three months tutorship period, I </w:t>
      </w:r>
      <w:proofErr w:type="gramStart"/>
      <w:r>
        <w:rPr>
          <w:bCs/>
          <w:sz w:val="24"/>
          <w:szCs w:val="24"/>
        </w:rPr>
        <w:t>was then allowed</w:t>
      </w:r>
      <w:proofErr w:type="gramEnd"/>
      <w:r>
        <w:rPr>
          <w:bCs/>
          <w:sz w:val="24"/>
          <w:szCs w:val="24"/>
        </w:rPr>
        <w:t xml:space="preserve"> to attended calls on my own, as well as with different officers. This caused me to draw on the mentoring and coaching I had received in the previous three months, showing the </w:t>
      </w:r>
      <w:r>
        <w:rPr>
          <w:bCs/>
          <w:sz w:val="24"/>
          <w:szCs w:val="24"/>
        </w:rPr>
        <w:lastRenderedPageBreak/>
        <w:t xml:space="preserve">enhancement in my skillset gained from the mentoring and coaching from my tutor. Over time, these two support mechanisms built my confidence, sharped my </w:t>
      </w:r>
      <w:proofErr w:type="gramStart"/>
      <w:r>
        <w:rPr>
          <w:bCs/>
          <w:sz w:val="24"/>
          <w:szCs w:val="24"/>
        </w:rPr>
        <w:t>decision-making</w:t>
      </w:r>
      <w:proofErr w:type="gramEnd"/>
      <w:r>
        <w:rPr>
          <w:bCs/>
          <w:sz w:val="24"/>
          <w:szCs w:val="24"/>
        </w:rPr>
        <w:t xml:space="preserve"> and reinforced my sense of belonging in the policing profession.</w:t>
      </w:r>
    </w:p>
    <w:p w14:paraId="7A7F974B" w14:textId="77777777" w:rsidR="004D69F1" w:rsidRDefault="004D69F1" w:rsidP="004D69F1">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5B1D4B2B" w14:textId="4AC9B2D4" w:rsidR="004D69F1" w:rsidRDefault="004D69F1" w:rsidP="004D69F1">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color w:val="000000" w:themeColor="text1"/>
        </w:rPr>
        <w:t>My probationary period required me to meet a variety of goals; my own ambitions, the professional competencies set by the College of Policing, and the organisational priorities of South Wales Police.</w:t>
      </w:r>
    </w:p>
    <w:p w14:paraId="5480EC31" w14:textId="77777777" w:rsidR="00F45E0F" w:rsidRDefault="00F45E0F" w:rsidP="004D69F1">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0FD4149C" w14:textId="7F949E21" w:rsidR="00F45E0F" w:rsidRDefault="00F45E0F" w:rsidP="004D69F1">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color w:val="000000" w:themeColor="text1"/>
        </w:rPr>
        <w:t xml:space="preserve">One of my personal goals, was to develop my confidence in high-pressure situations. When first starting my tutorship, I often felt that I did not have the skillset or knowledge to adequately </w:t>
      </w:r>
      <w:r w:rsidR="00A15BF9">
        <w:rPr>
          <w:rStyle w:val="normaltextrun"/>
          <w:rFonts w:ascii="Arial" w:hAnsi="Arial" w:cs="Arial"/>
          <w:color w:val="000000" w:themeColor="text1"/>
        </w:rPr>
        <w:t xml:space="preserve">deal </w:t>
      </w:r>
      <w:r>
        <w:rPr>
          <w:rStyle w:val="normaltextrun"/>
          <w:rFonts w:ascii="Arial" w:hAnsi="Arial" w:cs="Arial"/>
          <w:color w:val="000000" w:themeColor="text1"/>
        </w:rPr>
        <w:t xml:space="preserve">with the situation, and this effected my confidence massively. My tutor realised this and used our de-briefs as an opportunity for </w:t>
      </w:r>
      <w:proofErr w:type="gramStart"/>
      <w:r>
        <w:rPr>
          <w:rStyle w:val="normaltextrun"/>
          <w:rFonts w:ascii="Arial" w:hAnsi="Arial" w:cs="Arial"/>
          <w:color w:val="000000" w:themeColor="text1"/>
        </w:rPr>
        <w:t>some</w:t>
      </w:r>
      <w:proofErr w:type="gramEnd"/>
      <w:r>
        <w:rPr>
          <w:rStyle w:val="normaltextrun"/>
          <w:rFonts w:ascii="Arial" w:hAnsi="Arial" w:cs="Arial"/>
          <w:color w:val="000000" w:themeColor="text1"/>
        </w:rPr>
        <w:t xml:space="preserve"> constructive feedback. </w:t>
      </w:r>
      <w:proofErr w:type="gramStart"/>
      <w:r>
        <w:rPr>
          <w:rStyle w:val="normaltextrun"/>
          <w:rFonts w:ascii="Arial" w:hAnsi="Arial" w:cs="Arial"/>
          <w:color w:val="000000" w:themeColor="text1"/>
        </w:rPr>
        <w:t>Through the use of</w:t>
      </w:r>
      <w:proofErr w:type="gramEnd"/>
      <w:r>
        <w:rPr>
          <w:rStyle w:val="normaltextrun"/>
          <w:rFonts w:ascii="Arial" w:hAnsi="Arial" w:cs="Arial"/>
          <w:color w:val="000000" w:themeColor="text1"/>
        </w:rPr>
        <w:t xml:space="preserve"> these debriefs I was able to have a logical conversation, which would lead to me having a better understanding of the policies and procedures that needed to </w:t>
      </w:r>
      <w:proofErr w:type="gramStart"/>
      <w:r>
        <w:rPr>
          <w:rStyle w:val="normaltextrun"/>
          <w:rFonts w:ascii="Arial" w:hAnsi="Arial" w:cs="Arial"/>
          <w:color w:val="000000" w:themeColor="text1"/>
        </w:rPr>
        <w:t>be used</w:t>
      </w:r>
      <w:proofErr w:type="gramEnd"/>
      <w:r>
        <w:rPr>
          <w:rStyle w:val="normaltextrun"/>
          <w:rFonts w:ascii="Arial" w:hAnsi="Arial" w:cs="Arial"/>
          <w:color w:val="000000" w:themeColor="text1"/>
        </w:rPr>
        <w:t xml:space="preserve"> in that specific incident. I learned the basics of how to deal with incidents through these de-briefs and I was able to implement what I had learnt when responding to the next call. </w:t>
      </w:r>
    </w:p>
    <w:p w14:paraId="5D9CDA8C" w14:textId="77777777" w:rsidR="00F45E0F" w:rsidRDefault="00F45E0F" w:rsidP="004D69F1">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F9B2BD8" w14:textId="7CF7185D" w:rsidR="00F45E0F" w:rsidRDefault="00A15BF9" w:rsidP="004D69F1">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color w:val="000000" w:themeColor="text1"/>
        </w:rPr>
        <w:t xml:space="preserve">Another personal goal was to ensure that my communication with victims of crime was clear and consistent. I </w:t>
      </w:r>
      <w:proofErr w:type="gramStart"/>
      <w:r>
        <w:rPr>
          <w:rStyle w:val="normaltextrun"/>
          <w:rFonts w:ascii="Arial" w:hAnsi="Arial" w:cs="Arial"/>
          <w:color w:val="000000" w:themeColor="text1"/>
        </w:rPr>
        <w:t>was informed</w:t>
      </w:r>
      <w:proofErr w:type="gramEnd"/>
      <w:r>
        <w:rPr>
          <w:rStyle w:val="normaltextrun"/>
          <w:rFonts w:ascii="Arial" w:hAnsi="Arial" w:cs="Arial"/>
          <w:color w:val="000000" w:themeColor="text1"/>
        </w:rPr>
        <w:t xml:space="preserve"> by my tutor that communication with victims needed to </w:t>
      </w:r>
      <w:proofErr w:type="gramStart"/>
      <w:r>
        <w:rPr>
          <w:rStyle w:val="normaltextrun"/>
          <w:rFonts w:ascii="Arial" w:hAnsi="Arial" w:cs="Arial"/>
          <w:color w:val="000000" w:themeColor="text1"/>
        </w:rPr>
        <w:t>be done</w:t>
      </w:r>
      <w:proofErr w:type="gramEnd"/>
      <w:r>
        <w:rPr>
          <w:rStyle w:val="normaltextrun"/>
          <w:rFonts w:ascii="Arial" w:hAnsi="Arial" w:cs="Arial"/>
          <w:color w:val="000000" w:themeColor="text1"/>
        </w:rPr>
        <w:t xml:space="preserve"> at least once in every seven days, even if there was no substantial update to give. Therefore, I created a spreadsheet which would help me visualise my </w:t>
      </w:r>
      <w:r w:rsidR="00F12C48">
        <w:rPr>
          <w:rStyle w:val="normaltextrun"/>
          <w:rFonts w:ascii="Arial" w:hAnsi="Arial" w:cs="Arial"/>
          <w:color w:val="000000" w:themeColor="text1"/>
        </w:rPr>
        <w:t>workload and</w:t>
      </w:r>
      <w:r>
        <w:rPr>
          <w:rStyle w:val="normaltextrun"/>
          <w:rFonts w:ascii="Arial" w:hAnsi="Arial" w:cs="Arial"/>
          <w:color w:val="000000" w:themeColor="text1"/>
        </w:rPr>
        <w:t xml:space="preserve"> break it down into what actions were outstanding and when the last contact with the victims were. Using this spreadsheet, I was able to ensure that I adhered to the policy and that my victims </w:t>
      </w:r>
      <w:proofErr w:type="gramStart"/>
      <w:r>
        <w:rPr>
          <w:rStyle w:val="normaltextrun"/>
          <w:rFonts w:ascii="Arial" w:hAnsi="Arial" w:cs="Arial"/>
          <w:color w:val="000000" w:themeColor="text1"/>
        </w:rPr>
        <w:t>were updated</w:t>
      </w:r>
      <w:proofErr w:type="gramEnd"/>
      <w:r>
        <w:rPr>
          <w:rStyle w:val="normaltextrun"/>
          <w:rFonts w:ascii="Arial" w:hAnsi="Arial" w:cs="Arial"/>
          <w:color w:val="000000" w:themeColor="text1"/>
        </w:rPr>
        <w:t>.</w:t>
      </w:r>
      <w:r w:rsidR="00F12C48">
        <w:rPr>
          <w:rStyle w:val="normaltextrun"/>
          <w:rFonts w:ascii="Arial" w:hAnsi="Arial" w:cs="Arial"/>
          <w:color w:val="000000" w:themeColor="text1"/>
        </w:rPr>
        <w:t xml:space="preserve"> Furthermore, coaching sessions allowed me to develop empath-based questioning and active listening skills, which in turn improved my ability to gain accurate information while building rapport with victims. </w:t>
      </w:r>
    </w:p>
    <w:p w14:paraId="7816D2A8" w14:textId="77777777" w:rsidR="0065711F" w:rsidRDefault="0065711F" w:rsidP="004D69F1">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73D927A4" w14:textId="642F0AFC" w:rsidR="0065711F" w:rsidRDefault="0065711F" w:rsidP="004D69F1">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color w:val="000000" w:themeColor="text1"/>
        </w:rPr>
        <w:t xml:space="preserve">From a professional standpoint, my tutorship period </w:t>
      </w:r>
      <w:proofErr w:type="gramStart"/>
      <w:r>
        <w:rPr>
          <w:rStyle w:val="normaltextrun"/>
          <w:rFonts w:ascii="Arial" w:hAnsi="Arial" w:cs="Arial"/>
          <w:color w:val="000000" w:themeColor="text1"/>
        </w:rPr>
        <w:t>was structured</w:t>
      </w:r>
      <w:proofErr w:type="gramEnd"/>
      <w:r>
        <w:rPr>
          <w:rStyle w:val="normaltextrun"/>
          <w:rFonts w:ascii="Arial" w:hAnsi="Arial" w:cs="Arial"/>
          <w:color w:val="000000" w:themeColor="text1"/>
        </w:rPr>
        <w:t xml:space="preserve"> around the completion of my policing competencies. My tutor played </w:t>
      </w:r>
      <w:proofErr w:type="gramStart"/>
      <w:r>
        <w:rPr>
          <w:rStyle w:val="normaltextrun"/>
          <w:rFonts w:ascii="Arial" w:hAnsi="Arial" w:cs="Arial"/>
          <w:color w:val="000000" w:themeColor="text1"/>
        </w:rPr>
        <w:t>a major role</w:t>
      </w:r>
      <w:proofErr w:type="gramEnd"/>
      <w:r>
        <w:rPr>
          <w:rStyle w:val="normaltextrun"/>
          <w:rFonts w:ascii="Arial" w:hAnsi="Arial" w:cs="Arial"/>
          <w:color w:val="000000" w:themeColor="text1"/>
        </w:rPr>
        <w:t xml:space="preserve"> here, coaching me through the role and providing feedback. For example, I had to demonstrate competency in evidence gathering, lawful arrests and safeguarding vulnerable people. My tutor would assess my performance, and we would then de-brief highlighting the good practice and areas for me to look at improvement. This process ensured that I was aiming for excellence and not settling for the minimum standard. </w:t>
      </w:r>
    </w:p>
    <w:p w14:paraId="5A0EFFC6" w14:textId="77777777" w:rsidR="0065711F" w:rsidRDefault="0065711F" w:rsidP="004D69F1">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5235E14F" w14:textId="3D3B10AD" w:rsidR="0065711F" w:rsidRDefault="002A1349" w:rsidP="004D69F1">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color w:val="000000" w:themeColor="text1"/>
        </w:rPr>
        <w:t xml:space="preserve">Mentoring was key to my professional development. It helped me connect my daily tasks to the </w:t>
      </w:r>
      <w:r w:rsidR="002266ED">
        <w:rPr>
          <w:rStyle w:val="normaltextrun"/>
          <w:rFonts w:ascii="Arial" w:hAnsi="Arial" w:cs="Arial"/>
          <w:color w:val="000000" w:themeColor="text1"/>
        </w:rPr>
        <w:t>force’s</w:t>
      </w:r>
      <w:r>
        <w:rPr>
          <w:rStyle w:val="normaltextrun"/>
          <w:rFonts w:ascii="Arial" w:hAnsi="Arial" w:cs="Arial"/>
          <w:color w:val="000000" w:themeColor="text1"/>
        </w:rPr>
        <w:t xml:space="preserve"> objectives: community engagement, crime prevention and public trust. My mentor taught me that even a routine stop search could be an opportunity to build public confidence. By treating everyone with respect and professionalism, I learned that I could personally contribute to our goals of transparency.</w:t>
      </w:r>
    </w:p>
    <w:p w14:paraId="7109E31D" w14:textId="77777777" w:rsidR="002A1349" w:rsidRDefault="002A1349" w:rsidP="004D69F1">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9CCE646" w14:textId="373DEA52" w:rsidR="002A1349" w:rsidRDefault="002A1349" w:rsidP="004D69F1">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color w:val="000000" w:themeColor="text1"/>
        </w:rPr>
        <w:t xml:space="preserve">This understanding </w:t>
      </w:r>
      <w:proofErr w:type="gramStart"/>
      <w:r>
        <w:rPr>
          <w:rStyle w:val="normaltextrun"/>
          <w:rFonts w:ascii="Arial" w:hAnsi="Arial" w:cs="Arial"/>
          <w:color w:val="000000" w:themeColor="text1"/>
        </w:rPr>
        <w:t xml:space="preserve">was further </w:t>
      </w:r>
      <w:r w:rsidR="002266ED">
        <w:rPr>
          <w:rStyle w:val="normaltextrun"/>
          <w:rFonts w:ascii="Arial" w:hAnsi="Arial" w:cs="Arial"/>
          <w:color w:val="000000" w:themeColor="text1"/>
        </w:rPr>
        <w:t>strengthened</w:t>
      </w:r>
      <w:proofErr w:type="gramEnd"/>
      <w:r>
        <w:rPr>
          <w:rStyle w:val="normaltextrun"/>
          <w:rFonts w:ascii="Arial" w:hAnsi="Arial" w:cs="Arial"/>
          <w:color w:val="000000" w:themeColor="text1"/>
        </w:rPr>
        <w:t xml:space="preserve"> </w:t>
      </w:r>
      <w:r w:rsidR="002266ED">
        <w:rPr>
          <w:rStyle w:val="normaltextrun"/>
          <w:rFonts w:ascii="Arial" w:hAnsi="Arial" w:cs="Arial"/>
          <w:color w:val="000000" w:themeColor="text1"/>
        </w:rPr>
        <w:t>using</w:t>
      </w:r>
      <w:r>
        <w:rPr>
          <w:rStyle w:val="normaltextrun"/>
          <w:rFonts w:ascii="Arial" w:hAnsi="Arial" w:cs="Arial"/>
          <w:color w:val="000000" w:themeColor="text1"/>
        </w:rPr>
        <w:t xml:space="preserve"> performance reviews, where my tutor consistently linked my individual achievements to wider policing priorities. This allowed me to gain broader knowledge and understanding of the consequences of my actions when done right. This constant reinforcement motivated me and helped me to recognise the critical role I play in achieving a shared mission. </w:t>
      </w:r>
    </w:p>
    <w:p w14:paraId="43A69592" w14:textId="77777777" w:rsidR="00D81C62" w:rsidRDefault="00D81C62" w:rsidP="00340E9A">
      <w:pPr>
        <w:ind w:right="237"/>
        <w:jc w:val="both"/>
        <w:rPr>
          <w:sz w:val="24"/>
          <w:szCs w:val="24"/>
        </w:rPr>
      </w:pPr>
    </w:p>
    <w:p w14:paraId="03CF8834" w14:textId="357426A8" w:rsidR="009E0853" w:rsidRDefault="00D27494" w:rsidP="00340E9A">
      <w:pPr>
        <w:ind w:right="237"/>
        <w:jc w:val="both"/>
        <w:rPr>
          <w:sz w:val="24"/>
          <w:szCs w:val="24"/>
        </w:rPr>
      </w:pPr>
      <w:r>
        <w:rPr>
          <w:sz w:val="24"/>
          <w:szCs w:val="24"/>
        </w:rPr>
        <w:lastRenderedPageBreak/>
        <w:t xml:space="preserve">During my tutorship period, mentoring and coaching were instrumental in my development and performance. My tutorship provided me with a steep learning curve, </w:t>
      </w:r>
      <w:r w:rsidR="009E0853">
        <w:rPr>
          <w:sz w:val="24"/>
          <w:szCs w:val="24"/>
        </w:rPr>
        <w:t xml:space="preserve">which had a direct influence on the way I developed and performed. </w:t>
      </w:r>
    </w:p>
    <w:p w14:paraId="2BB58821" w14:textId="77777777" w:rsidR="002266ED" w:rsidRDefault="002266ED" w:rsidP="00340E9A">
      <w:pPr>
        <w:ind w:right="237"/>
        <w:jc w:val="both"/>
        <w:rPr>
          <w:sz w:val="24"/>
          <w:szCs w:val="24"/>
        </w:rPr>
      </w:pPr>
    </w:p>
    <w:p w14:paraId="623C5D1E" w14:textId="77777777" w:rsidR="009E0853" w:rsidRDefault="009E0853" w:rsidP="00340E9A">
      <w:pPr>
        <w:ind w:right="237"/>
        <w:jc w:val="both"/>
        <w:rPr>
          <w:sz w:val="24"/>
          <w:szCs w:val="24"/>
        </w:rPr>
      </w:pPr>
    </w:p>
    <w:p w14:paraId="1A998A0E" w14:textId="13DB6AB9" w:rsidR="009E0853" w:rsidRDefault="009E0853" w:rsidP="00340E9A">
      <w:pPr>
        <w:ind w:right="237"/>
        <w:jc w:val="both"/>
        <w:rPr>
          <w:sz w:val="24"/>
          <w:szCs w:val="24"/>
        </w:rPr>
      </w:pPr>
      <w:r>
        <w:rPr>
          <w:sz w:val="24"/>
          <w:szCs w:val="24"/>
        </w:rPr>
        <w:t xml:space="preserve">From a learning perspective, </w:t>
      </w:r>
      <w:r w:rsidR="00682F39">
        <w:rPr>
          <w:sz w:val="24"/>
          <w:szCs w:val="24"/>
        </w:rPr>
        <w:t xml:space="preserve">mentoring immersed me in the principles of experiential learning – A process of acting, </w:t>
      </w:r>
      <w:proofErr w:type="gramStart"/>
      <w:r w:rsidR="00682F39">
        <w:rPr>
          <w:sz w:val="24"/>
          <w:szCs w:val="24"/>
        </w:rPr>
        <w:t>reflecting</w:t>
      </w:r>
      <w:proofErr w:type="gramEnd"/>
      <w:r w:rsidR="00682F39">
        <w:rPr>
          <w:sz w:val="24"/>
          <w:szCs w:val="24"/>
        </w:rPr>
        <w:t xml:space="preserve"> and adapting. After each incident, my tutor would guide me through a structured debrief, prompting questions such as “what worked well?” and “What might you approach differently next time?” This reflective process closely aligned with Kolb’s learning cycle, moving from direct experience to thoughtful analysis, and then forming new strategies to </w:t>
      </w:r>
      <w:proofErr w:type="gramStart"/>
      <w:r w:rsidR="00682F39">
        <w:rPr>
          <w:sz w:val="24"/>
          <w:szCs w:val="24"/>
        </w:rPr>
        <w:t>be applied</w:t>
      </w:r>
      <w:proofErr w:type="gramEnd"/>
      <w:r w:rsidR="00682F39">
        <w:rPr>
          <w:sz w:val="24"/>
          <w:szCs w:val="24"/>
        </w:rPr>
        <w:t xml:space="preserve"> in practice. </w:t>
      </w:r>
    </w:p>
    <w:p w14:paraId="1DB79011" w14:textId="77777777" w:rsidR="00A83E49" w:rsidRDefault="00A83E49" w:rsidP="00340E9A">
      <w:pPr>
        <w:ind w:right="237"/>
        <w:jc w:val="both"/>
        <w:rPr>
          <w:sz w:val="24"/>
          <w:szCs w:val="24"/>
        </w:rPr>
      </w:pPr>
    </w:p>
    <w:p w14:paraId="63195F91" w14:textId="6F5C9F29" w:rsidR="00A83E49" w:rsidRDefault="00A83E49" w:rsidP="00340E9A">
      <w:pPr>
        <w:ind w:right="237"/>
        <w:jc w:val="both"/>
        <w:rPr>
          <w:sz w:val="24"/>
          <w:szCs w:val="24"/>
        </w:rPr>
      </w:pPr>
      <w:r>
        <w:rPr>
          <w:sz w:val="24"/>
          <w:szCs w:val="24"/>
        </w:rPr>
        <w:t xml:space="preserve">Developmentally, I </w:t>
      </w:r>
      <w:proofErr w:type="gramStart"/>
      <w:r>
        <w:rPr>
          <w:sz w:val="24"/>
          <w:szCs w:val="24"/>
        </w:rPr>
        <w:t>was consistently pushed</w:t>
      </w:r>
      <w:proofErr w:type="gramEnd"/>
      <w:r>
        <w:rPr>
          <w:sz w:val="24"/>
          <w:szCs w:val="24"/>
        </w:rPr>
        <w:t xml:space="preserve"> out of my comfort zone. All calls that I attended were new situations, presenting me with a variety of challenges. As I became more comfortable handling routine incidents, my supervisor assigned me to more complex investigations. This allowed me to </w:t>
      </w:r>
      <w:r w:rsidR="00791D79">
        <w:rPr>
          <w:sz w:val="24"/>
          <w:szCs w:val="24"/>
        </w:rPr>
        <w:t xml:space="preserve">gain a deeper understanding of multiple areas of policing. Due to the high call volume in my assigned area, I </w:t>
      </w:r>
      <w:proofErr w:type="gramStart"/>
      <w:r w:rsidR="00791D79">
        <w:rPr>
          <w:sz w:val="24"/>
          <w:szCs w:val="24"/>
        </w:rPr>
        <w:t>was forced</w:t>
      </w:r>
      <w:proofErr w:type="gramEnd"/>
      <w:r w:rsidR="00791D79">
        <w:rPr>
          <w:sz w:val="24"/>
          <w:szCs w:val="24"/>
        </w:rPr>
        <w:t xml:space="preserve"> to accelerate my professional growth. This suited me well as a kinetic learner, and by attending more incidents and conducting more investigations, I was able to significantly develop my skillset. </w:t>
      </w:r>
    </w:p>
    <w:p w14:paraId="396866CC" w14:textId="77777777" w:rsidR="00791D79" w:rsidRDefault="00791D79" w:rsidP="00340E9A">
      <w:pPr>
        <w:ind w:right="237"/>
        <w:jc w:val="both"/>
        <w:rPr>
          <w:sz w:val="24"/>
          <w:szCs w:val="24"/>
        </w:rPr>
      </w:pPr>
    </w:p>
    <w:p w14:paraId="2ACEE015" w14:textId="146E6FC9" w:rsidR="00791D79" w:rsidRDefault="00A00734" w:rsidP="00340E9A">
      <w:pPr>
        <w:ind w:right="237"/>
        <w:jc w:val="both"/>
        <w:rPr>
          <w:sz w:val="24"/>
          <w:szCs w:val="24"/>
        </w:rPr>
      </w:pPr>
      <w:r>
        <w:rPr>
          <w:sz w:val="24"/>
          <w:szCs w:val="24"/>
        </w:rPr>
        <w:t xml:space="preserve">My performance demonstrated the cumulative </w:t>
      </w:r>
      <w:r w:rsidR="009475AB">
        <w:rPr>
          <w:sz w:val="24"/>
          <w:szCs w:val="24"/>
        </w:rPr>
        <w:t>benefits</w:t>
      </w:r>
      <w:r>
        <w:rPr>
          <w:sz w:val="24"/>
          <w:szCs w:val="24"/>
        </w:rPr>
        <w:t xml:space="preserve"> of effective mentoring and coaching. Key performance indicators showed significant improvement, including enhanced statement writing, consistent, </w:t>
      </w:r>
      <w:proofErr w:type="gramStart"/>
      <w:r>
        <w:rPr>
          <w:sz w:val="24"/>
          <w:szCs w:val="24"/>
        </w:rPr>
        <w:t>lawful</w:t>
      </w:r>
      <w:proofErr w:type="gramEnd"/>
      <w:r>
        <w:rPr>
          <w:sz w:val="24"/>
          <w:szCs w:val="24"/>
        </w:rPr>
        <w:t xml:space="preserve"> and proportionate arrest decision and an increase in case file standards. </w:t>
      </w:r>
      <w:r w:rsidR="009475AB">
        <w:rPr>
          <w:sz w:val="24"/>
          <w:szCs w:val="24"/>
        </w:rPr>
        <w:t xml:space="preserve">I received positive feedback from colleagues and supervisors, which established m reputation for reliability and professionalism. This tutorship </w:t>
      </w:r>
      <w:proofErr w:type="gramStart"/>
      <w:r w:rsidR="009475AB">
        <w:rPr>
          <w:sz w:val="24"/>
          <w:szCs w:val="24"/>
        </w:rPr>
        <w:t>ultimately instilled</w:t>
      </w:r>
      <w:proofErr w:type="gramEnd"/>
      <w:r w:rsidR="009475AB">
        <w:rPr>
          <w:sz w:val="24"/>
          <w:szCs w:val="24"/>
        </w:rPr>
        <w:t xml:space="preserve"> in me the confidence to adapt to unpredictable situations, which is a fundamental requirement for effective policing.</w:t>
      </w:r>
    </w:p>
    <w:p w14:paraId="2BC373E0" w14:textId="77777777" w:rsidR="002266ED" w:rsidRDefault="002266ED" w:rsidP="00340E9A">
      <w:pPr>
        <w:ind w:right="237"/>
        <w:jc w:val="both"/>
        <w:rPr>
          <w:sz w:val="24"/>
          <w:szCs w:val="24"/>
        </w:rPr>
      </w:pPr>
    </w:p>
    <w:p w14:paraId="4F287397" w14:textId="087074E2" w:rsidR="002266ED" w:rsidRDefault="002266ED" w:rsidP="00340E9A">
      <w:pPr>
        <w:ind w:right="237"/>
        <w:jc w:val="both"/>
        <w:rPr>
          <w:sz w:val="24"/>
          <w:szCs w:val="24"/>
        </w:rPr>
      </w:pPr>
      <w:r>
        <w:rPr>
          <w:sz w:val="24"/>
          <w:szCs w:val="24"/>
        </w:rPr>
        <w:t xml:space="preserve">Reflecting on my three-year probation, I can confidently state that mentoring and coaching were not merely helpful extras, but essential components of my development as a police officer. Mentoring provided invaluable long-term guidance and moral support, while coaching delivered targeted skill enhancement and performance improvement. Toget, these two elements were instrumental in helping me achieve personal confidence, professional </w:t>
      </w:r>
      <w:proofErr w:type="gramStart"/>
      <w:r>
        <w:rPr>
          <w:sz w:val="24"/>
          <w:szCs w:val="24"/>
        </w:rPr>
        <w:t>competence</w:t>
      </w:r>
      <w:proofErr w:type="gramEnd"/>
      <w:r>
        <w:rPr>
          <w:sz w:val="24"/>
          <w:szCs w:val="24"/>
        </w:rPr>
        <w:t xml:space="preserve"> and a clear alignment with organisational priorities. </w:t>
      </w:r>
    </w:p>
    <w:p w14:paraId="191F125F" w14:textId="77777777" w:rsidR="002266ED" w:rsidRDefault="002266ED" w:rsidP="00340E9A">
      <w:pPr>
        <w:ind w:right="237"/>
        <w:jc w:val="both"/>
        <w:rPr>
          <w:sz w:val="24"/>
          <w:szCs w:val="24"/>
        </w:rPr>
      </w:pPr>
    </w:p>
    <w:p w14:paraId="0E18AE93" w14:textId="773065D2" w:rsidR="002266ED" w:rsidRDefault="002266ED" w:rsidP="00340E9A">
      <w:pPr>
        <w:ind w:right="237"/>
        <w:jc w:val="both"/>
        <w:rPr>
          <w:sz w:val="24"/>
          <w:szCs w:val="24"/>
        </w:rPr>
      </w:pPr>
      <w:r>
        <w:rPr>
          <w:sz w:val="24"/>
          <w:szCs w:val="24"/>
        </w:rPr>
        <w:t xml:space="preserve">These support systems were instrumental in shaping my professional development, fostering a mindset of reflection, </w:t>
      </w:r>
      <w:proofErr w:type="gramStart"/>
      <w:r>
        <w:rPr>
          <w:sz w:val="24"/>
          <w:szCs w:val="24"/>
        </w:rPr>
        <w:t>adaptability</w:t>
      </w:r>
      <w:proofErr w:type="gramEnd"/>
      <w:r>
        <w:rPr>
          <w:sz w:val="24"/>
          <w:szCs w:val="24"/>
        </w:rPr>
        <w:t xml:space="preserve"> and continuous improvement. As I conclude my probation, it is evident that the skills learned during my tutorship have shaped the officer that I am now. </w:t>
      </w:r>
    </w:p>
    <w:p w14:paraId="49AC5C9E" w14:textId="77777777" w:rsidR="009E0853" w:rsidRDefault="009E0853" w:rsidP="00340E9A">
      <w:pPr>
        <w:ind w:right="237"/>
        <w:jc w:val="both"/>
        <w:rPr>
          <w:sz w:val="24"/>
          <w:szCs w:val="24"/>
        </w:rPr>
      </w:pPr>
    </w:p>
    <w:p w14:paraId="22D5981B" w14:textId="719FF199" w:rsidR="009E0853" w:rsidRDefault="00B51B35" w:rsidP="00340E9A">
      <w:pPr>
        <w:ind w:right="237"/>
        <w:jc w:val="both"/>
        <w:rPr>
          <w:sz w:val="24"/>
          <w:szCs w:val="24"/>
        </w:rPr>
      </w:pPr>
      <w:r>
        <w:rPr>
          <w:sz w:val="24"/>
          <w:szCs w:val="24"/>
        </w:rPr>
        <w:t>Word Count - 1652</w:t>
      </w:r>
    </w:p>
    <w:p w14:paraId="14DCFBB6" w14:textId="77777777" w:rsidR="009E0853" w:rsidRDefault="009E0853" w:rsidP="00340E9A">
      <w:pPr>
        <w:ind w:right="237"/>
        <w:jc w:val="both"/>
        <w:rPr>
          <w:sz w:val="24"/>
          <w:szCs w:val="24"/>
        </w:rPr>
      </w:pPr>
    </w:p>
    <w:p w14:paraId="337D803F" w14:textId="77777777" w:rsidR="009E0853" w:rsidRPr="00270EEB" w:rsidRDefault="009E0853" w:rsidP="00340E9A">
      <w:pPr>
        <w:ind w:right="237"/>
        <w:jc w:val="both"/>
        <w:rPr>
          <w:sz w:val="24"/>
          <w:szCs w:val="24"/>
        </w:rPr>
      </w:pPr>
    </w:p>
    <w:p w14:paraId="5E21F8DD" w14:textId="77777777" w:rsidR="00025650" w:rsidRDefault="00025650" w:rsidP="00340E9A">
      <w:pPr>
        <w:ind w:right="237"/>
        <w:jc w:val="both"/>
        <w:rPr>
          <w:sz w:val="24"/>
          <w:szCs w:val="24"/>
        </w:rPr>
      </w:pPr>
    </w:p>
    <w:p w14:paraId="592CAEBA" w14:textId="08873A08" w:rsidR="000F7ECD" w:rsidRPr="00DA2FA2" w:rsidRDefault="000F7ECD" w:rsidP="00DA2FA2">
      <w:pPr>
        <w:ind w:right="237"/>
        <w:sectPr w:rsidR="000F7ECD" w:rsidRPr="00DA2FA2" w:rsidSect="0022001B">
          <w:pgSz w:w="11906" w:h="16838" w:code="9"/>
          <w:pgMar w:top="1440" w:right="1440" w:bottom="1440" w:left="1440" w:header="720" w:footer="720" w:gutter="0"/>
          <w:cols w:space="720"/>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and how to avoid plagiarism can </w:t>
      </w:r>
      <w:proofErr w:type="gramStart"/>
      <w:r w:rsidR="004923DA" w:rsidRPr="00270EEB">
        <w:rPr>
          <w:sz w:val="24"/>
          <w:szCs w:val="24"/>
        </w:rPr>
        <w:t>be found</w:t>
      </w:r>
      <w:proofErr w:type="gramEnd"/>
      <w:r w:rsidR="004923DA" w:rsidRPr="00270EEB">
        <w:rPr>
          <w:sz w:val="24"/>
          <w:szCs w:val="24"/>
        </w:rPr>
        <w:t xml:space="preserve">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B1E58C4" w14:textId="001834B2" w:rsidR="00934DBA" w:rsidRPr="00934DBA" w:rsidRDefault="00934DBA" w:rsidP="00934DBA">
      <w:pPr>
        <w:keepNext/>
        <w:spacing w:before="240" w:after="60"/>
        <w:ind w:right="237"/>
        <w:jc w:val="both"/>
        <w:rPr>
          <w:sz w:val="24"/>
          <w:szCs w:val="24"/>
        </w:rPr>
      </w:pPr>
      <w:r w:rsidRPr="00934DBA">
        <w:rPr>
          <w:sz w:val="24"/>
          <w:szCs w:val="24"/>
        </w:rPr>
        <w:t xml:space="preserve">South </w:t>
      </w:r>
      <w:r w:rsidRPr="00934DBA">
        <w:rPr>
          <w:sz w:val="24"/>
          <w:szCs w:val="24"/>
        </w:rPr>
        <w:t>Wales</w:t>
      </w:r>
      <w:r w:rsidRPr="00934DBA">
        <w:rPr>
          <w:sz w:val="24"/>
          <w:szCs w:val="24"/>
        </w:rPr>
        <w:t>, police (2025). </w:t>
      </w:r>
      <w:r w:rsidRPr="00934DBA">
        <w:rPr>
          <w:i/>
          <w:iCs/>
          <w:sz w:val="24"/>
          <w:szCs w:val="24"/>
        </w:rPr>
        <w:t>Social media house rules</w:t>
      </w:r>
      <w:r w:rsidRPr="00934DBA">
        <w:rPr>
          <w:sz w:val="24"/>
          <w:szCs w:val="24"/>
        </w:rPr>
        <w:t>. [online] South Wales Police. Available at: https://www.south-wales.police.uk/police-forces/south-wales-police/areas/about-us/about-us/social-media/social-media-house-rules/#:~:text=JavaScript%20is%20not%20enabled,you%20with%20crime%20prevention%20advice. [Accessed 19 Aug. 2025].</w:t>
      </w:r>
    </w:p>
    <w:p w14:paraId="4A89CE97" w14:textId="4559B635" w:rsidR="00D40BAD" w:rsidRDefault="00D40BAD" w:rsidP="00340E9A">
      <w:pPr>
        <w:keepNext/>
        <w:spacing w:before="240" w:after="60"/>
        <w:ind w:right="237"/>
        <w:jc w:val="both"/>
        <w:rPr>
          <w:sz w:val="24"/>
          <w:szCs w:val="24"/>
        </w:rPr>
      </w:pPr>
    </w:p>
    <w:p w14:paraId="191F2829" w14:textId="77777777" w:rsidR="00D40BAD" w:rsidRDefault="00D40BAD" w:rsidP="00D40BAD">
      <w:pPr>
        <w:ind w:right="237"/>
        <w:jc w:val="both"/>
        <w:rPr>
          <w:bCs/>
          <w:sz w:val="24"/>
          <w:szCs w:val="24"/>
        </w:rPr>
      </w:pPr>
      <w:r w:rsidRPr="00D40BAD">
        <w:rPr>
          <w:bCs/>
          <w:sz w:val="24"/>
          <w:szCs w:val="24"/>
        </w:rPr>
        <w:t>Bass, B.M. and Bass Bernard, M., 1985. </w:t>
      </w:r>
      <w:r w:rsidRPr="00D40BAD">
        <w:rPr>
          <w:bCs/>
          <w:i/>
          <w:iCs/>
          <w:sz w:val="24"/>
          <w:szCs w:val="24"/>
        </w:rPr>
        <w:t>Leadership and performance beyond expectations</w:t>
      </w:r>
      <w:r w:rsidRPr="00D40BAD">
        <w:rPr>
          <w:bCs/>
          <w:sz w:val="24"/>
          <w:szCs w:val="24"/>
        </w:rPr>
        <w:t> (Vol. 25, No. 3, pp. 481-484). New York: Free press.</w:t>
      </w:r>
    </w:p>
    <w:p w14:paraId="3E55CC5E" w14:textId="77777777" w:rsidR="00D40BAD" w:rsidRDefault="00D40BAD" w:rsidP="00D40BAD">
      <w:pPr>
        <w:ind w:right="237"/>
        <w:jc w:val="both"/>
        <w:rPr>
          <w:bCs/>
          <w:sz w:val="24"/>
          <w:szCs w:val="24"/>
        </w:rPr>
      </w:pPr>
    </w:p>
    <w:p w14:paraId="700FDED9" w14:textId="7DDBB90E" w:rsidR="00D40BAD" w:rsidRDefault="00D40BAD" w:rsidP="00D40BAD">
      <w:pPr>
        <w:ind w:right="237"/>
        <w:jc w:val="both"/>
        <w:rPr>
          <w:bCs/>
          <w:sz w:val="24"/>
          <w:szCs w:val="24"/>
        </w:rPr>
      </w:pPr>
      <w:r w:rsidRPr="00D40BAD">
        <w:rPr>
          <w:bCs/>
          <w:sz w:val="24"/>
          <w:szCs w:val="24"/>
        </w:rPr>
        <w:t>Bass, B.M. and Avolio, B.J. eds., 1994. </w:t>
      </w:r>
      <w:r w:rsidRPr="00D40BAD">
        <w:rPr>
          <w:bCs/>
          <w:i/>
          <w:iCs/>
          <w:sz w:val="24"/>
          <w:szCs w:val="24"/>
        </w:rPr>
        <w:t>Improving organizational effectiveness through transformational leadership</w:t>
      </w:r>
      <w:r w:rsidRPr="00D40BAD">
        <w:rPr>
          <w:bCs/>
          <w:sz w:val="24"/>
          <w:szCs w:val="24"/>
        </w:rPr>
        <w:t>. sage.</w:t>
      </w:r>
    </w:p>
    <w:p w14:paraId="304D1B5A" w14:textId="574A8FB2" w:rsidR="00D40BAD" w:rsidRPr="00B56D88" w:rsidRDefault="00B56D88" w:rsidP="00340E9A">
      <w:pPr>
        <w:keepNext/>
        <w:spacing w:before="240" w:after="60"/>
        <w:ind w:right="237"/>
        <w:jc w:val="both"/>
        <w:rPr>
          <w:bCs/>
          <w:sz w:val="24"/>
          <w:szCs w:val="24"/>
        </w:rPr>
      </w:pPr>
      <w:r w:rsidRPr="00B56D88">
        <w:rPr>
          <w:bCs/>
          <w:sz w:val="24"/>
          <w:szCs w:val="24"/>
        </w:rPr>
        <w:t>Wallace, W.C., 2023. Book Review: Critical Perspectives on Police Leadership.</w:t>
      </w:r>
    </w:p>
    <w:p w14:paraId="6706116D" w14:textId="77777777" w:rsidR="00390074" w:rsidRDefault="00390074" w:rsidP="00340E9A">
      <w:pPr>
        <w:ind w:right="237"/>
        <w:jc w:val="both"/>
        <w:rPr>
          <w:b/>
          <w:sz w:val="24"/>
          <w:szCs w:val="24"/>
        </w:rPr>
      </w:pPr>
    </w:p>
    <w:p w14:paraId="63639D1E" w14:textId="15B93CD2" w:rsidR="00C26999" w:rsidRPr="00270EEB" w:rsidRDefault="00C26999" w:rsidP="00340E9A">
      <w:pPr>
        <w:ind w:right="237"/>
        <w:jc w:val="both"/>
        <w:rPr>
          <w:b/>
          <w:sz w:val="24"/>
          <w:szCs w:val="24"/>
        </w:rPr>
      </w:pPr>
      <w:hyperlink r:id="rId15" w:history="1">
        <w:r w:rsidRPr="00C26999">
          <w:rPr>
            <w:rStyle w:val="Hyperlink"/>
            <w:b/>
            <w:sz w:val="24"/>
            <w:szCs w:val="24"/>
          </w:rPr>
          <w:t>National decision model | College of Policing</w:t>
        </w:r>
      </w:hyperlink>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 xml:space="preserve">This </w:t>
      </w:r>
      <w:proofErr w:type="gramStart"/>
      <w:r w:rsidRPr="28D1B5E1">
        <w:rPr>
          <w:rFonts w:eastAsia="Arial"/>
          <w:b/>
          <w:bCs/>
          <w:color w:val="000000" w:themeColor="text1"/>
          <w:sz w:val="24"/>
          <w:szCs w:val="24"/>
          <w:highlight w:val="yellow"/>
        </w:rPr>
        <w:t>is automatically checked</w:t>
      </w:r>
      <w:proofErr w:type="gramEnd"/>
      <w:r w:rsidRPr="28D1B5E1">
        <w:rPr>
          <w:rFonts w:eastAsia="Arial"/>
          <w:b/>
          <w:bCs/>
          <w:color w:val="000000" w:themeColor="text1"/>
          <w:sz w:val="24"/>
          <w:szCs w:val="24"/>
          <w:highlight w:val="yellow"/>
        </w:rPr>
        <w:t xml:space="preserve">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1715E"/>
    <w:multiLevelType w:val="hybridMultilevel"/>
    <w:tmpl w:val="023E84F6"/>
    <w:lvl w:ilvl="0" w:tplc="86EC70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947BB4"/>
    <w:multiLevelType w:val="multilevel"/>
    <w:tmpl w:val="E5C659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47055ECC"/>
    <w:multiLevelType w:val="multilevel"/>
    <w:tmpl w:val="E382A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793685"/>
    <w:multiLevelType w:val="hybridMultilevel"/>
    <w:tmpl w:val="9996B974"/>
    <w:lvl w:ilvl="0" w:tplc="BE7A026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7" w15:restartNumberingAfterBreak="0">
    <w:nsid w:val="665C14FD"/>
    <w:multiLevelType w:val="multilevel"/>
    <w:tmpl w:val="B526F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920C16"/>
    <w:multiLevelType w:val="hybridMultilevel"/>
    <w:tmpl w:val="2B64F7D8"/>
    <w:lvl w:ilvl="0" w:tplc="8BAE1C4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9"/>
  </w:num>
  <w:num w:numId="2" w16cid:durableId="458649193">
    <w:abstractNumId w:val="3"/>
  </w:num>
  <w:num w:numId="3" w16cid:durableId="1589077822">
    <w:abstractNumId w:val="6"/>
  </w:num>
  <w:num w:numId="4" w16cid:durableId="1226835170">
    <w:abstractNumId w:val="2"/>
  </w:num>
  <w:num w:numId="5" w16cid:durableId="713702683">
    <w:abstractNumId w:val="4"/>
  </w:num>
  <w:num w:numId="6" w16cid:durableId="1310474160">
    <w:abstractNumId w:val="7"/>
  </w:num>
  <w:num w:numId="7" w16cid:durableId="1696537796">
    <w:abstractNumId w:val="8"/>
  </w:num>
  <w:num w:numId="8" w16cid:durableId="417484362">
    <w:abstractNumId w:val="0"/>
  </w:num>
  <w:num w:numId="9" w16cid:durableId="860779740">
    <w:abstractNumId w:val="5"/>
  </w:num>
  <w:num w:numId="10" w16cid:durableId="137272850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AC2"/>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6F5F"/>
    <w:rsid w:val="000E1E42"/>
    <w:rsid w:val="000E26B0"/>
    <w:rsid w:val="000F1599"/>
    <w:rsid w:val="000F1769"/>
    <w:rsid w:val="000F5164"/>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3BCE"/>
    <w:rsid w:val="001C0E74"/>
    <w:rsid w:val="001C321F"/>
    <w:rsid w:val="001C6CEC"/>
    <w:rsid w:val="001D229F"/>
    <w:rsid w:val="001D2B65"/>
    <w:rsid w:val="001D6162"/>
    <w:rsid w:val="001E6EDE"/>
    <w:rsid w:val="001E7592"/>
    <w:rsid w:val="001F3878"/>
    <w:rsid w:val="001F4552"/>
    <w:rsid w:val="002019EB"/>
    <w:rsid w:val="002030F2"/>
    <w:rsid w:val="00204F89"/>
    <w:rsid w:val="00205051"/>
    <w:rsid w:val="00211F65"/>
    <w:rsid w:val="0022001B"/>
    <w:rsid w:val="00220D06"/>
    <w:rsid w:val="002219BA"/>
    <w:rsid w:val="002246A0"/>
    <w:rsid w:val="00224AF9"/>
    <w:rsid w:val="002266ED"/>
    <w:rsid w:val="00230439"/>
    <w:rsid w:val="0023052E"/>
    <w:rsid w:val="00235176"/>
    <w:rsid w:val="00236061"/>
    <w:rsid w:val="00237C88"/>
    <w:rsid w:val="0024100E"/>
    <w:rsid w:val="00241C1B"/>
    <w:rsid w:val="0024288B"/>
    <w:rsid w:val="00255D8E"/>
    <w:rsid w:val="00260CE8"/>
    <w:rsid w:val="002657E9"/>
    <w:rsid w:val="00265B69"/>
    <w:rsid w:val="0026665E"/>
    <w:rsid w:val="00270EEB"/>
    <w:rsid w:val="0027147E"/>
    <w:rsid w:val="00274DE8"/>
    <w:rsid w:val="002761F4"/>
    <w:rsid w:val="002775E1"/>
    <w:rsid w:val="00277979"/>
    <w:rsid w:val="002808EB"/>
    <w:rsid w:val="0028095D"/>
    <w:rsid w:val="00281705"/>
    <w:rsid w:val="0028539E"/>
    <w:rsid w:val="00291ADD"/>
    <w:rsid w:val="00294868"/>
    <w:rsid w:val="00295CA1"/>
    <w:rsid w:val="00296A50"/>
    <w:rsid w:val="002A1349"/>
    <w:rsid w:val="002A291A"/>
    <w:rsid w:val="002A5604"/>
    <w:rsid w:val="002B1701"/>
    <w:rsid w:val="002B1736"/>
    <w:rsid w:val="002B23C3"/>
    <w:rsid w:val="002B443A"/>
    <w:rsid w:val="002B5B35"/>
    <w:rsid w:val="002C256A"/>
    <w:rsid w:val="002C496D"/>
    <w:rsid w:val="002C4E70"/>
    <w:rsid w:val="002D05EB"/>
    <w:rsid w:val="002D0FAF"/>
    <w:rsid w:val="002D2F29"/>
    <w:rsid w:val="002D2FD3"/>
    <w:rsid w:val="002D776A"/>
    <w:rsid w:val="002E3105"/>
    <w:rsid w:val="002E7017"/>
    <w:rsid w:val="002F4F6E"/>
    <w:rsid w:val="003015C3"/>
    <w:rsid w:val="0030698D"/>
    <w:rsid w:val="0031166B"/>
    <w:rsid w:val="0031350A"/>
    <w:rsid w:val="0031569E"/>
    <w:rsid w:val="00316815"/>
    <w:rsid w:val="003168CA"/>
    <w:rsid w:val="00321255"/>
    <w:rsid w:val="0032230D"/>
    <w:rsid w:val="00322A0B"/>
    <w:rsid w:val="00332379"/>
    <w:rsid w:val="00335FC5"/>
    <w:rsid w:val="003366B7"/>
    <w:rsid w:val="00340E9A"/>
    <w:rsid w:val="00350F42"/>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5173"/>
    <w:rsid w:val="0040668F"/>
    <w:rsid w:val="00412677"/>
    <w:rsid w:val="00417925"/>
    <w:rsid w:val="00420516"/>
    <w:rsid w:val="00420DF1"/>
    <w:rsid w:val="00422626"/>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85B85"/>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16B4"/>
    <w:rsid w:val="004D24D2"/>
    <w:rsid w:val="004D35A4"/>
    <w:rsid w:val="004D445F"/>
    <w:rsid w:val="004D69F1"/>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3F63"/>
    <w:rsid w:val="00525A32"/>
    <w:rsid w:val="00533AA3"/>
    <w:rsid w:val="00536CBE"/>
    <w:rsid w:val="00536FA9"/>
    <w:rsid w:val="005414F4"/>
    <w:rsid w:val="00546187"/>
    <w:rsid w:val="005463F1"/>
    <w:rsid w:val="005534F2"/>
    <w:rsid w:val="00557D77"/>
    <w:rsid w:val="00562EAA"/>
    <w:rsid w:val="00563B58"/>
    <w:rsid w:val="005640C4"/>
    <w:rsid w:val="00564C53"/>
    <w:rsid w:val="0056568C"/>
    <w:rsid w:val="0056684C"/>
    <w:rsid w:val="00571403"/>
    <w:rsid w:val="00574A0C"/>
    <w:rsid w:val="0057593A"/>
    <w:rsid w:val="00576E4C"/>
    <w:rsid w:val="0057780F"/>
    <w:rsid w:val="00581E0A"/>
    <w:rsid w:val="00586D89"/>
    <w:rsid w:val="005916B8"/>
    <w:rsid w:val="005A1B4C"/>
    <w:rsid w:val="005A1BA3"/>
    <w:rsid w:val="005A545C"/>
    <w:rsid w:val="005B1B29"/>
    <w:rsid w:val="005B1CF8"/>
    <w:rsid w:val="005C0987"/>
    <w:rsid w:val="005C1567"/>
    <w:rsid w:val="005C6289"/>
    <w:rsid w:val="005C6CE5"/>
    <w:rsid w:val="005D2A9A"/>
    <w:rsid w:val="005D3F07"/>
    <w:rsid w:val="005D583E"/>
    <w:rsid w:val="005D6897"/>
    <w:rsid w:val="005E13EA"/>
    <w:rsid w:val="005E53BD"/>
    <w:rsid w:val="005E6310"/>
    <w:rsid w:val="00606E27"/>
    <w:rsid w:val="006108C9"/>
    <w:rsid w:val="00615C7E"/>
    <w:rsid w:val="0062158D"/>
    <w:rsid w:val="00623E7B"/>
    <w:rsid w:val="00630F39"/>
    <w:rsid w:val="006326D1"/>
    <w:rsid w:val="006328F0"/>
    <w:rsid w:val="00632E0A"/>
    <w:rsid w:val="00633165"/>
    <w:rsid w:val="00636B6C"/>
    <w:rsid w:val="006447DE"/>
    <w:rsid w:val="00650CE9"/>
    <w:rsid w:val="0065276E"/>
    <w:rsid w:val="00654329"/>
    <w:rsid w:val="00654CEC"/>
    <w:rsid w:val="00655507"/>
    <w:rsid w:val="00656D91"/>
    <w:rsid w:val="0065711F"/>
    <w:rsid w:val="006712A7"/>
    <w:rsid w:val="006733CC"/>
    <w:rsid w:val="00674B80"/>
    <w:rsid w:val="00674FC2"/>
    <w:rsid w:val="00677E42"/>
    <w:rsid w:val="00682334"/>
    <w:rsid w:val="00682F39"/>
    <w:rsid w:val="00684B16"/>
    <w:rsid w:val="00690C40"/>
    <w:rsid w:val="00694C00"/>
    <w:rsid w:val="00696F65"/>
    <w:rsid w:val="006A2D1C"/>
    <w:rsid w:val="006A7A6D"/>
    <w:rsid w:val="006B5E67"/>
    <w:rsid w:val="006BE8E5"/>
    <w:rsid w:val="006C2EB5"/>
    <w:rsid w:val="006C3261"/>
    <w:rsid w:val="006C74BB"/>
    <w:rsid w:val="006D18A3"/>
    <w:rsid w:val="006D5970"/>
    <w:rsid w:val="006E481E"/>
    <w:rsid w:val="006E703D"/>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0FCB"/>
    <w:rsid w:val="00772924"/>
    <w:rsid w:val="00784EC4"/>
    <w:rsid w:val="007872F2"/>
    <w:rsid w:val="007874BC"/>
    <w:rsid w:val="007908E0"/>
    <w:rsid w:val="00791D79"/>
    <w:rsid w:val="00793C36"/>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E50B2"/>
    <w:rsid w:val="007E682D"/>
    <w:rsid w:val="007F3F7E"/>
    <w:rsid w:val="007F5497"/>
    <w:rsid w:val="00813CEC"/>
    <w:rsid w:val="0081534C"/>
    <w:rsid w:val="008171E4"/>
    <w:rsid w:val="008208EA"/>
    <w:rsid w:val="008215C4"/>
    <w:rsid w:val="00823D08"/>
    <w:rsid w:val="00824E67"/>
    <w:rsid w:val="00825239"/>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41AE"/>
    <w:rsid w:val="008550A1"/>
    <w:rsid w:val="00861035"/>
    <w:rsid w:val="00861038"/>
    <w:rsid w:val="00865008"/>
    <w:rsid w:val="008665C1"/>
    <w:rsid w:val="00866B50"/>
    <w:rsid w:val="008708F1"/>
    <w:rsid w:val="008725C7"/>
    <w:rsid w:val="00880539"/>
    <w:rsid w:val="008859E8"/>
    <w:rsid w:val="0088737B"/>
    <w:rsid w:val="00890943"/>
    <w:rsid w:val="0089234E"/>
    <w:rsid w:val="00892716"/>
    <w:rsid w:val="00893067"/>
    <w:rsid w:val="008933DE"/>
    <w:rsid w:val="00894509"/>
    <w:rsid w:val="00895FCE"/>
    <w:rsid w:val="00897F3E"/>
    <w:rsid w:val="008A1BA8"/>
    <w:rsid w:val="008A21B4"/>
    <w:rsid w:val="008A4576"/>
    <w:rsid w:val="008B07DE"/>
    <w:rsid w:val="008B28E7"/>
    <w:rsid w:val="008C00B3"/>
    <w:rsid w:val="008C14C7"/>
    <w:rsid w:val="008C2264"/>
    <w:rsid w:val="008C2FFB"/>
    <w:rsid w:val="008C4AE3"/>
    <w:rsid w:val="008C4D90"/>
    <w:rsid w:val="008C6EEA"/>
    <w:rsid w:val="008D5813"/>
    <w:rsid w:val="008D634E"/>
    <w:rsid w:val="008D778A"/>
    <w:rsid w:val="008F22BD"/>
    <w:rsid w:val="008F2DD0"/>
    <w:rsid w:val="008F46CC"/>
    <w:rsid w:val="009079BD"/>
    <w:rsid w:val="00912BD9"/>
    <w:rsid w:val="00920E5B"/>
    <w:rsid w:val="00926436"/>
    <w:rsid w:val="0093018C"/>
    <w:rsid w:val="00932CCA"/>
    <w:rsid w:val="00934DBA"/>
    <w:rsid w:val="009354F6"/>
    <w:rsid w:val="009475AB"/>
    <w:rsid w:val="00953E15"/>
    <w:rsid w:val="009544C0"/>
    <w:rsid w:val="00954FA4"/>
    <w:rsid w:val="00956AE9"/>
    <w:rsid w:val="009619AE"/>
    <w:rsid w:val="00964CC6"/>
    <w:rsid w:val="00991FDA"/>
    <w:rsid w:val="009927A1"/>
    <w:rsid w:val="00993FB5"/>
    <w:rsid w:val="0099774D"/>
    <w:rsid w:val="009A2EAF"/>
    <w:rsid w:val="009A5F3B"/>
    <w:rsid w:val="009B0B61"/>
    <w:rsid w:val="009B28C0"/>
    <w:rsid w:val="009B4D3A"/>
    <w:rsid w:val="009B7136"/>
    <w:rsid w:val="009B7806"/>
    <w:rsid w:val="009C3AC2"/>
    <w:rsid w:val="009D4365"/>
    <w:rsid w:val="009D4E3B"/>
    <w:rsid w:val="009D7BC9"/>
    <w:rsid w:val="009E0853"/>
    <w:rsid w:val="009E0C5A"/>
    <w:rsid w:val="009E1982"/>
    <w:rsid w:val="009E4D2C"/>
    <w:rsid w:val="009F0978"/>
    <w:rsid w:val="009F3AEC"/>
    <w:rsid w:val="00A00081"/>
    <w:rsid w:val="00A00734"/>
    <w:rsid w:val="00A015F7"/>
    <w:rsid w:val="00A10D56"/>
    <w:rsid w:val="00A12AAE"/>
    <w:rsid w:val="00A13BB2"/>
    <w:rsid w:val="00A15BF9"/>
    <w:rsid w:val="00A16DD1"/>
    <w:rsid w:val="00A22441"/>
    <w:rsid w:val="00A23F3B"/>
    <w:rsid w:val="00A24406"/>
    <w:rsid w:val="00A25F64"/>
    <w:rsid w:val="00A2737D"/>
    <w:rsid w:val="00A27CC2"/>
    <w:rsid w:val="00A3221B"/>
    <w:rsid w:val="00A3273B"/>
    <w:rsid w:val="00A40ED6"/>
    <w:rsid w:val="00A470EE"/>
    <w:rsid w:val="00A47621"/>
    <w:rsid w:val="00A479CD"/>
    <w:rsid w:val="00A50CFC"/>
    <w:rsid w:val="00A54D67"/>
    <w:rsid w:val="00A55A3F"/>
    <w:rsid w:val="00A56BC4"/>
    <w:rsid w:val="00A652F6"/>
    <w:rsid w:val="00A665A5"/>
    <w:rsid w:val="00A732EA"/>
    <w:rsid w:val="00A7489E"/>
    <w:rsid w:val="00A8015F"/>
    <w:rsid w:val="00A80BD2"/>
    <w:rsid w:val="00A83E49"/>
    <w:rsid w:val="00A85039"/>
    <w:rsid w:val="00A851F7"/>
    <w:rsid w:val="00A906AA"/>
    <w:rsid w:val="00A94C5E"/>
    <w:rsid w:val="00AA23B5"/>
    <w:rsid w:val="00AA241A"/>
    <w:rsid w:val="00AA252C"/>
    <w:rsid w:val="00AA666E"/>
    <w:rsid w:val="00AB5518"/>
    <w:rsid w:val="00AC01D4"/>
    <w:rsid w:val="00AC4A04"/>
    <w:rsid w:val="00AD336F"/>
    <w:rsid w:val="00AD3550"/>
    <w:rsid w:val="00AD4DB4"/>
    <w:rsid w:val="00AD4E22"/>
    <w:rsid w:val="00AE2564"/>
    <w:rsid w:val="00AE301F"/>
    <w:rsid w:val="00AE3302"/>
    <w:rsid w:val="00AE7077"/>
    <w:rsid w:val="00AF61C2"/>
    <w:rsid w:val="00AF6CC6"/>
    <w:rsid w:val="00B011CD"/>
    <w:rsid w:val="00B011E7"/>
    <w:rsid w:val="00B0296A"/>
    <w:rsid w:val="00B12295"/>
    <w:rsid w:val="00B137BE"/>
    <w:rsid w:val="00B17FA0"/>
    <w:rsid w:val="00B24344"/>
    <w:rsid w:val="00B26769"/>
    <w:rsid w:val="00B31C91"/>
    <w:rsid w:val="00B3747F"/>
    <w:rsid w:val="00B43194"/>
    <w:rsid w:val="00B47734"/>
    <w:rsid w:val="00B50FBA"/>
    <w:rsid w:val="00B51B35"/>
    <w:rsid w:val="00B54D51"/>
    <w:rsid w:val="00B558EB"/>
    <w:rsid w:val="00B56D88"/>
    <w:rsid w:val="00B577D3"/>
    <w:rsid w:val="00B60466"/>
    <w:rsid w:val="00B6548F"/>
    <w:rsid w:val="00B74D3C"/>
    <w:rsid w:val="00B7502A"/>
    <w:rsid w:val="00B77305"/>
    <w:rsid w:val="00B82CC2"/>
    <w:rsid w:val="00B84A89"/>
    <w:rsid w:val="00B91A62"/>
    <w:rsid w:val="00B92BEF"/>
    <w:rsid w:val="00B9689A"/>
    <w:rsid w:val="00BA02C3"/>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459A"/>
    <w:rsid w:val="00BF4B0B"/>
    <w:rsid w:val="00BF7751"/>
    <w:rsid w:val="00C01D14"/>
    <w:rsid w:val="00C025B4"/>
    <w:rsid w:val="00C11F61"/>
    <w:rsid w:val="00C161FD"/>
    <w:rsid w:val="00C23F17"/>
    <w:rsid w:val="00C26999"/>
    <w:rsid w:val="00C26D0D"/>
    <w:rsid w:val="00C27C95"/>
    <w:rsid w:val="00C300D2"/>
    <w:rsid w:val="00C315EE"/>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E60D7"/>
    <w:rsid w:val="00CF1E90"/>
    <w:rsid w:val="00CF3DB3"/>
    <w:rsid w:val="00CF45D1"/>
    <w:rsid w:val="00D052BC"/>
    <w:rsid w:val="00D07026"/>
    <w:rsid w:val="00D11C62"/>
    <w:rsid w:val="00D22C8F"/>
    <w:rsid w:val="00D260AD"/>
    <w:rsid w:val="00D27494"/>
    <w:rsid w:val="00D33491"/>
    <w:rsid w:val="00D40BAD"/>
    <w:rsid w:val="00D44F8E"/>
    <w:rsid w:val="00D44FD0"/>
    <w:rsid w:val="00D5733C"/>
    <w:rsid w:val="00D607EF"/>
    <w:rsid w:val="00D60F88"/>
    <w:rsid w:val="00D625E7"/>
    <w:rsid w:val="00D6327F"/>
    <w:rsid w:val="00D646BD"/>
    <w:rsid w:val="00D70239"/>
    <w:rsid w:val="00D71201"/>
    <w:rsid w:val="00D720C7"/>
    <w:rsid w:val="00D73A26"/>
    <w:rsid w:val="00D77A04"/>
    <w:rsid w:val="00D81C62"/>
    <w:rsid w:val="00D81D06"/>
    <w:rsid w:val="00D8652C"/>
    <w:rsid w:val="00D876E6"/>
    <w:rsid w:val="00D92060"/>
    <w:rsid w:val="00DA1025"/>
    <w:rsid w:val="00DA22EC"/>
    <w:rsid w:val="00DA2FA2"/>
    <w:rsid w:val="00DA5860"/>
    <w:rsid w:val="00DB2767"/>
    <w:rsid w:val="00DC4729"/>
    <w:rsid w:val="00DE556F"/>
    <w:rsid w:val="00DF0A2F"/>
    <w:rsid w:val="00DF4CF5"/>
    <w:rsid w:val="00E03B6D"/>
    <w:rsid w:val="00E17160"/>
    <w:rsid w:val="00E27E98"/>
    <w:rsid w:val="00E35BEC"/>
    <w:rsid w:val="00E50821"/>
    <w:rsid w:val="00E50EF8"/>
    <w:rsid w:val="00E51F91"/>
    <w:rsid w:val="00E54CE0"/>
    <w:rsid w:val="00E56A75"/>
    <w:rsid w:val="00E57B0A"/>
    <w:rsid w:val="00E63B5A"/>
    <w:rsid w:val="00E7086E"/>
    <w:rsid w:val="00E7374A"/>
    <w:rsid w:val="00E73C41"/>
    <w:rsid w:val="00E7598F"/>
    <w:rsid w:val="00E76F60"/>
    <w:rsid w:val="00E83D90"/>
    <w:rsid w:val="00E83F28"/>
    <w:rsid w:val="00E83F91"/>
    <w:rsid w:val="00E9107A"/>
    <w:rsid w:val="00E91F62"/>
    <w:rsid w:val="00E929FD"/>
    <w:rsid w:val="00E93240"/>
    <w:rsid w:val="00E9479B"/>
    <w:rsid w:val="00EA1A02"/>
    <w:rsid w:val="00EA4D48"/>
    <w:rsid w:val="00EB2173"/>
    <w:rsid w:val="00EB28DC"/>
    <w:rsid w:val="00EB3E2F"/>
    <w:rsid w:val="00EB62E6"/>
    <w:rsid w:val="00EB6A38"/>
    <w:rsid w:val="00EC7925"/>
    <w:rsid w:val="00ED1B30"/>
    <w:rsid w:val="00ED250E"/>
    <w:rsid w:val="00ED6535"/>
    <w:rsid w:val="00EE149A"/>
    <w:rsid w:val="00EE1AC1"/>
    <w:rsid w:val="00EE39D6"/>
    <w:rsid w:val="00EE413C"/>
    <w:rsid w:val="00EE52AD"/>
    <w:rsid w:val="00EF214A"/>
    <w:rsid w:val="00F01F92"/>
    <w:rsid w:val="00F10A08"/>
    <w:rsid w:val="00F12C48"/>
    <w:rsid w:val="00F139CF"/>
    <w:rsid w:val="00F22AC5"/>
    <w:rsid w:val="00F254D1"/>
    <w:rsid w:val="00F32B82"/>
    <w:rsid w:val="00F4043E"/>
    <w:rsid w:val="00F40CB5"/>
    <w:rsid w:val="00F41BBC"/>
    <w:rsid w:val="00F43B9D"/>
    <w:rsid w:val="00F444F0"/>
    <w:rsid w:val="00F45E0F"/>
    <w:rsid w:val="00F50590"/>
    <w:rsid w:val="00F50847"/>
    <w:rsid w:val="00F53F27"/>
    <w:rsid w:val="00F546D1"/>
    <w:rsid w:val="00F6513F"/>
    <w:rsid w:val="00F66272"/>
    <w:rsid w:val="00F669AB"/>
    <w:rsid w:val="00F709C0"/>
    <w:rsid w:val="00F904A1"/>
    <w:rsid w:val="00F927A1"/>
    <w:rsid w:val="00F92E4D"/>
    <w:rsid w:val="00F968F8"/>
    <w:rsid w:val="00FA3764"/>
    <w:rsid w:val="00FA56ED"/>
    <w:rsid w:val="00FB2C3C"/>
    <w:rsid w:val="00FB5FA6"/>
    <w:rsid w:val="00FC1310"/>
    <w:rsid w:val="00FC2FF3"/>
    <w:rsid w:val="00FC3263"/>
    <w:rsid w:val="00FC51F9"/>
    <w:rsid w:val="00FC5B40"/>
    <w:rsid w:val="00FC5FF8"/>
    <w:rsid w:val="00FC702B"/>
    <w:rsid w:val="00FD328C"/>
    <w:rsid w:val="00FD3D7C"/>
    <w:rsid w:val="00FD4F8F"/>
    <w:rsid w:val="00FE0C16"/>
    <w:rsid w:val="00FE14AD"/>
    <w:rsid w:val="00FE14B1"/>
    <w:rsid w:val="00FE1F6A"/>
    <w:rsid w:val="00FE549B"/>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0D6F5F"/>
    <w:rPr>
      <w:color w:val="605E5C"/>
      <w:shd w:val="clear" w:color="auto" w:fill="E1DFDD"/>
    </w:rPr>
  </w:style>
  <w:style w:type="character" w:styleId="FollowedHyperlink">
    <w:name w:val="FollowedHyperlink"/>
    <w:basedOn w:val="DefaultParagraphFont"/>
    <w:uiPriority w:val="99"/>
    <w:semiHidden/>
    <w:unhideWhenUsed/>
    <w:rsid w:val="00934D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13527989">
      <w:bodyDiv w:val="1"/>
      <w:marLeft w:val="0"/>
      <w:marRight w:val="0"/>
      <w:marTop w:val="0"/>
      <w:marBottom w:val="0"/>
      <w:divBdr>
        <w:top w:val="none" w:sz="0" w:space="0" w:color="auto"/>
        <w:left w:val="none" w:sz="0" w:space="0" w:color="auto"/>
        <w:bottom w:val="none" w:sz="0" w:space="0" w:color="auto"/>
        <w:right w:val="none" w:sz="0" w:space="0" w:color="auto"/>
      </w:divBdr>
    </w:div>
    <w:div w:id="116727376">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18178652">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1762932">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79201005">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27805315">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20069861">
      <w:bodyDiv w:val="1"/>
      <w:marLeft w:val="0"/>
      <w:marRight w:val="0"/>
      <w:marTop w:val="0"/>
      <w:marBottom w:val="0"/>
      <w:divBdr>
        <w:top w:val="none" w:sz="0" w:space="0" w:color="auto"/>
        <w:left w:val="none" w:sz="0" w:space="0" w:color="auto"/>
        <w:bottom w:val="none" w:sz="0" w:space="0" w:color="auto"/>
        <w:right w:val="none" w:sz="0" w:space="0" w:color="auto"/>
      </w:divBdr>
    </w:div>
    <w:div w:id="928467580">
      <w:bodyDiv w:val="1"/>
      <w:marLeft w:val="0"/>
      <w:marRight w:val="0"/>
      <w:marTop w:val="0"/>
      <w:marBottom w:val="0"/>
      <w:divBdr>
        <w:top w:val="none" w:sz="0" w:space="0" w:color="auto"/>
        <w:left w:val="none" w:sz="0" w:space="0" w:color="auto"/>
        <w:bottom w:val="none" w:sz="0" w:space="0" w:color="auto"/>
        <w:right w:val="none" w:sz="0" w:space="0" w:color="auto"/>
      </w:divBdr>
    </w:div>
    <w:div w:id="940991632">
      <w:bodyDiv w:val="1"/>
      <w:marLeft w:val="0"/>
      <w:marRight w:val="0"/>
      <w:marTop w:val="0"/>
      <w:marBottom w:val="0"/>
      <w:divBdr>
        <w:top w:val="none" w:sz="0" w:space="0" w:color="auto"/>
        <w:left w:val="none" w:sz="0" w:space="0" w:color="auto"/>
        <w:bottom w:val="none" w:sz="0" w:space="0" w:color="auto"/>
        <w:right w:val="none" w:sz="0" w:space="0" w:color="auto"/>
      </w:divBdr>
    </w:div>
    <w:div w:id="992682987">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49285583">
      <w:bodyDiv w:val="1"/>
      <w:marLeft w:val="0"/>
      <w:marRight w:val="0"/>
      <w:marTop w:val="0"/>
      <w:marBottom w:val="0"/>
      <w:divBdr>
        <w:top w:val="none" w:sz="0" w:space="0" w:color="auto"/>
        <w:left w:val="none" w:sz="0" w:space="0" w:color="auto"/>
        <w:bottom w:val="none" w:sz="0" w:space="0" w:color="auto"/>
        <w:right w:val="none" w:sz="0" w:space="0" w:color="auto"/>
      </w:divBdr>
    </w:div>
    <w:div w:id="1359312166">
      <w:bodyDiv w:val="1"/>
      <w:marLeft w:val="0"/>
      <w:marRight w:val="0"/>
      <w:marTop w:val="0"/>
      <w:marBottom w:val="0"/>
      <w:divBdr>
        <w:top w:val="none" w:sz="0" w:space="0" w:color="auto"/>
        <w:left w:val="none" w:sz="0" w:space="0" w:color="auto"/>
        <w:bottom w:val="none" w:sz="0" w:space="0" w:color="auto"/>
        <w:right w:val="none" w:sz="0" w:space="0" w:color="auto"/>
      </w:divBdr>
    </w:div>
    <w:div w:id="1399784483">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81301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9387015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7512289">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ollege.police.uk/app/national-decision-model/national-decision-model"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Her69</b:Tag>
    <b:SourceType>Book</b:SourceType>
    <b:Guid>{9E805304-B0C8-4D0A-897A-D3B30EEF2DF2}</b:Guid>
    <b:Author>
      <b:Author>
        <b:NameList>
          <b:Person>
            <b:Last>Hersey</b:Last>
            <b:First>P</b:First>
            <b:Middle>and Blanchard, K.H</b:Middle>
          </b:Person>
        </b:NameList>
      </b:Author>
    </b:Author>
    <b:Title>Life cycle theroy of leadership in training and development jopurnal </b:Title>
    <b:Year>1969</b:Year>
    <b:RefOrder>1</b:RefOrder>
  </b:Source>
  <b:Source>
    <b:Tag>BMB85</b:Tag>
    <b:SourceType>Report</b:SourceType>
    <b:Guid>{00109017-C36F-4613-81AF-006241FB31E9}</b:Guid>
    <b:Title>Leadership and performance beyond ecpectations</b:Title>
    <b:Year>1985</b:Year>
    <b:City>New York</b:City>
    <b:Publisher>New York: Free Press</b:Publisher>
    <b:Author>
      <b:Author>
        <b:NameList>
          <b:Person>
            <b:Last>M</b:Last>
            <b:First>B.M</b:First>
            <b:Middle>Bass and Bass Bernard</b:Middle>
          </b:Person>
        </b:NameList>
      </b:Author>
    </b:Author>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7588551B-2A86-4ADE-A428-F377845BB4B2}">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1274</TotalTime>
  <Pages>25</Pages>
  <Words>8071</Words>
  <Characters>47131</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Cook,Thomas swp8601</dc:creator>
  <cp:keywords/>
  <cp:lastModifiedBy>Cook,Thomas swp8601</cp:lastModifiedBy>
  <cp:revision>36</cp:revision>
  <cp:lastPrinted>2014-08-26T08:55:00Z</cp:lastPrinted>
  <dcterms:created xsi:type="dcterms:W3CDTF">2025-01-02T17:21:00Z</dcterms:created>
  <dcterms:modified xsi:type="dcterms:W3CDTF">2025-08-19T10:12:00Z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2025-01-02T17:21:34Z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a09607ca-4a1b-4cc5-b10b-1df431a6726c</vt:lpwstr>
  </property>
  <property fmtid="{D5CDD505-2E9C-101B-9397-08002B2CF9AE}" pid="9" name="MSIP_Label_66cf8fe5-b7b7-4df7-b38d-1c61ac2f6639_ContentBits">
    <vt:lpwstr>0</vt:lpwstr>
  </property>
</Properties>
</file>