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006E6AC9" w:rsidRDefault="006E6AC9" w14:paraId="348C7D1F" w14:textId="7E2E726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6E6AC9" w:rsidP="006E6AC9" w:rsidRDefault="006E6AC9" w14:paraId="0CA8D752"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6E6AC9" w:rsidP="006E6AC9" w:rsidRDefault="006D194F" w14:paraId="44591C16" w14:textId="3E5AE5EA">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rsidRPr="0040098D" w:rsidR="006E6AC9" w:rsidP="006E6AC9" w:rsidRDefault="006E6AC9" w14:paraId="299753C8" w14:textId="60AC1532">
      <w:pPr>
        <w:spacing w:before="3"/>
        <w:rPr>
          <w:rFonts w:asciiTheme="minorBidi" w:hAnsiTheme="minorBidi"/>
          <w:b/>
          <w:sz w:val="48"/>
          <w:szCs w:val="48"/>
        </w:rPr>
      </w:pPr>
      <w:r w:rsidRPr="0040098D">
        <w:rPr>
          <w:rFonts w:asciiTheme="minorBidi" w:hAnsiTheme="minorBidi"/>
          <w:b/>
          <w:sz w:val="48"/>
          <w:szCs w:val="48"/>
        </w:rPr>
        <w:t>Student Name:</w:t>
      </w:r>
      <w:r w:rsidR="0073746D">
        <w:rPr>
          <w:rFonts w:asciiTheme="minorBidi" w:hAnsiTheme="minorBidi"/>
          <w:b/>
          <w:sz w:val="48"/>
          <w:szCs w:val="48"/>
        </w:rPr>
        <w:t>Yasir Hanif</w:t>
      </w:r>
    </w:p>
    <w:p w:rsidRPr="0040098D" w:rsidR="006E6AC9" w:rsidP="22FD7BF6" w:rsidRDefault="006E6AC9" w14:paraId="2D75E6B1" w14:textId="1668E49C">
      <w:pPr>
        <w:spacing w:before="3"/>
        <w:rPr>
          <w:rFonts w:ascii="Arial" w:hAnsi="Arial" w:asciiTheme="minorBidi" w:hAnsiTheme="minorBidi"/>
          <w:b w:val="1"/>
          <w:bCs w:val="1"/>
          <w:sz w:val="48"/>
          <w:szCs w:val="48"/>
        </w:rPr>
      </w:pPr>
      <w:r w:rsidRPr="22FD7BF6" w:rsidR="006E6AC9">
        <w:rPr>
          <w:rFonts w:ascii="Arial" w:hAnsi="Arial" w:asciiTheme="minorBidi" w:hAnsiTheme="minorBidi"/>
          <w:b w:val="1"/>
          <w:bCs w:val="1"/>
          <w:sz w:val="48"/>
          <w:szCs w:val="48"/>
        </w:rPr>
        <w:t>Student Number:</w:t>
      </w:r>
      <w:r w:rsidRPr="22FD7BF6" w:rsidR="42D16333">
        <w:rPr>
          <w:rFonts w:ascii="Arial" w:hAnsi="Arial" w:asciiTheme="minorBidi" w:hAnsiTheme="minorBidi"/>
          <w:b w:val="1"/>
          <w:bCs w:val="1"/>
          <w:sz w:val="48"/>
          <w:szCs w:val="48"/>
        </w:rPr>
        <w:t xml:space="preserve"> 25169650</w:t>
      </w:r>
    </w:p>
    <w:p w:rsidRPr="0040098D" w:rsidR="006E6AC9" w:rsidP="006E6AC9" w:rsidRDefault="006E6AC9" w14:paraId="1F1FCF46" w14:textId="77777777">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r>
      <w:r w:rsidRPr="0040098D">
        <w:rPr>
          <w:rFonts w:asciiTheme="minorBidi" w:hAnsiTheme="minorBidi"/>
          <w:b/>
          <w:sz w:val="48"/>
          <w:szCs w:val="48"/>
        </w:rP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rsidRPr="0040098D" w:rsidR="00176D92" w:rsidP="00176D92" w:rsidRDefault="00176D92" w14:paraId="1C8763B2" w14:textId="77777777">
      <w:pPr>
        <w:rPr>
          <w:rFonts w:asciiTheme="minorBidi" w:hAnsiTheme="minorBidi"/>
          <w:b/>
          <w:bCs/>
          <w:sz w:val="28"/>
          <w:szCs w:val="28"/>
          <w:u w:val="single"/>
        </w:rPr>
      </w:pPr>
    </w:p>
    <w:p w:rsidRPr="0040098D" w:rsidR="0040007A" w:rsidP="00176D92" w:rsidRDefault="0040007A" w14:paraId="0CB06CFE" w14:textId="77777777">
      <w:pPr>
        <w:rPr>
          <w:rFonts w:asciiTheme="minorBidi" w:hAnsiTheme="minorBidi"/>
          <w:b/>
          <w:bCs/>
          <w:sz w:val="28"/>
          <w:szCs w:val="28"/>
          <w:u w:val="single"/>
        </w:rPr>
      </w:pPr>
    </w:p>
    <w:p w:rsidRPr="0040098D" w:rsidR="0040007A" w:rsidP="00176D92" w:rsidRDefault="0040007A" w14:paraId="4FE15984" w14:textId="77777777">
      <w:pPr>
        <w:rPr>
          <w:rFonts w:asciiTheme="minorBidi" w:hAnsiTheme="minorBidi"/>
          <w:b/>
          <w:bCs/>
          <w:sz w:val="28"/>
          <w:szCs w:val="28"/>
          <w:u w:val="single"/>
        </w:rPr>
      </w:pPr>
    </w:p>
    <w:p w:rsidRPr="0040098D" w:rsidR="0040007A" w:rsidP="00176D92" w:rsidRDefault="0040007A" w14:paraId="4CEB6BC5" w14:textId="77777777">
      <w:pPr>
        <w:rPr>
          <w:rFonts w:asciiTheme="minorBidi" w:hAnsiTheme="minorBidi"/>
          <w:b/>
          <w:bCs/>
          <w:sz w:val="28"/>
          <w:szCs w:val="28"/>
          <w:u w:val="single"/>
        </w:rPr>
      </w:pPr>
    </w:p>
    <w:p w:rsidRPr="0040098D" w:rsidR="0040007A" w:rsidP="00176D92" w:rsidRDefault="0040007A" w14:paraId="4B628E19" w14:textId="77777777">
      <w:pPr>
        <w:rPr>
          <w:rFonts w:asciiTheme="minorBidi" w:hAnsiTheme="minorBidi"/>
          <w:b/>
          <w:bCs/>
          <w:sz w:val="28"/>
          <w:szCs w:val="28"/>
          <w:u w:val="single"/>
        </w:rPr>
      </w:pPr>
    </w:p>
    <w:p w:rsidRPr="0040098D" w:rsidR="0040007A" w:rsidP="00176D92" w:rsidRDefault="0040007A" w14:paraId="4F07027D" w14:textId="77777777">
      <w:pPr>
        <w:rPr>
          <w:rFonts w:asciiTheme="minorBidi" w:hAnsiTheme="minorBidi"/>
          <w:b/>
          <w:bCs/>
          <w:sz w:val="28"/>
          <w:szCs w:val="28"/>
          <w:u w:val="single"/>
        </w:rPr>
      </w:pPr>
    </w:p>
    <w:p w:rsidRPr="0040098D" w:rsidR="001C7269" w:rsidP="00176D92" w:rsidRDefault="001C7269" w14:paraId="14F22770" w14:textId="77777777">
      <w:pPr>
        <w:rPr>
          <w:rFonts w:asciiTheme="minorBidi" w:hAnsiTheme="minorBidi"/>
          <w:b/>
          <w:bCs/>
          <w:sz w:val="28"/>
          <w:szCs w:val="28"/>
          <w:u w:val="single"/>
        </w:rPr>
      </w:pPr>
    </w:p>
    <w:p w:rsidR="0040007A" w:rsidP="00176D92" w:rsidRDefault="0040007A" w14:paraId="5C911CF4" w14:textId="77777777">
      <w:pPr>
        <w:rPr>
          <w:rFonts w:asciiTheme="minorBidi" w:hAnsiTheme="minorBidi"/>
          <w:b/>
          <w:bCs/>
          <w:sz w:val="28"/>
          <w:szCs w:val="28"/>
          <w:u w:val="single"/>
        </w:rPr>
      </w:pPr>
    </w:p>
    <w:p w:rsidRPr="0040098D" w:rsidR="0040098D" w:rsidP="00176D92" w:rsidRDefault="0040098D" w14:paraId="731F76CE" w14:textId="77777777">
      <w:pPr>
        <w:rPr>
          <w:rFonts w:asciiTheme="minorBidi" w:hAnsiTheme="minorBidi"/>
          <w:b/>
          <w:bCs/>
          <w:sz w:val="28"/>
          <w:szCs w:val="28"/>
          <w:u w:val="single"/>
        </w:rPr>
      </w:pPr>
    </w:p>
    <w:p w:rsidRPr="0040098D" w:rsidR="0040007A" w:rsidP="00176D92" w:rsidRDefault="0040007A" w14:paraId="0A49463B" w14:textId="77777777">
      <w:pPr>
        <w:rPr>
          <w:rFonts w:asciiTheme="minorBidi" w:hAnsiTheme="minorBidi"/>
          <w:b/>
          <w:bCs/>
          <w:sz w:val="28"/>
          <w:szCs w:val="28"/>
          <w:u w:val="single"/>
        </w:rPr>
      </w:pPr>
    </w:p>
    <w:p w:rsidRPr="0040098D" w:rsidR="001C7269" w:rsidP="001C7269" w:rsidRDefault="001C7269" w14:paraId="79F955A6" w14:textId="77777777">
      <w:pPr>
        <w:jc w:val="both"/>
        <w:rPr>
          <w:rFonts w:asciiTheme="minorBidi" w:hAnsiTheme="minorBidi"/>
          <w:b/>
          <w:bCs/>
          <w:sz w:val="32"/>
          <w:szCs w:val="32"/>
        </w:rPr>
      </w:pPr>
      <w:r w:rsidRPr="0040098D">
        <w:rPr>
          <w:rFonts w:asciiTheme="minorBidi" w:hAnsiTheme="minorBidi"/>
          <w:b/>
          <w:bCs/>
          <w:sz w:val="32"/>
          <w:szCs w:val="32"/>
        </w:rPr>
        <w:t xml:space="preserve">AI Acknowledgement  </w:t>
      </w:r>
    </w:p>
    <w:p w:rsidRPr="0040098D" w:rsidR="001C7269" w:rsidP="001C7269" w:rsidRDefault="001C7269" w14:paraId="6D57B42B" w14:textId="77777777">
      <w:pPr>
        <w:jc w:val="both"/>
        <w:rPr>
          <w:rFonts w:asciiTheme="minorBidi" w:hAnsiTheme="minorBidi"/>
          <w:b/>
          <w:bCs/>
          <w:highlight w:val="yellow"/>
          <w:u w:val="single"/>
        </w:rPr>
      </w:pPr>
      <w:r w:rsidRPr="0040098D">
        <w:rPr>
          <w:rFonts w:asciiTheme="minorBidi" w:hAnsiTheme="minorBidi"/>
          <w:b/>
          <w:bCs/>
          <w:highlight w:val="yellow"/>
          <w:u w:val="single"/>
        </w:rPr>
        <w:t>Examples of statements If you have not used AI</w:t>
      </w:r>
    </w:p>
    <w:p w:rsidRPr="0040098D" w:rsidR="001C7269" w:rsidP="001C7269" w:rsidRDefault="001C7269" w14:paraId="58A7C0FE" w14:textId="77777777">
      <w:pPr>
        <w:jc w:val="both"/>
        <w:rPr>
          <w:rFonts w:asciiTheme="minorBidi" w:hAnsiTheme="minorBidi"/>
        </w:rPr>
      </w:pPr>
      <w:r w:rsidRPr="0040098D">
        <w:rPr>
          <w:rFonts w:asciiTheme="minorBidi" w:hAnsiTheme="minorBidi"/>
        </w:rPr>
        <w:t xml:space="preserve">I confirm that I have not presented any AI generated materials as my own work. </w:t>
      </w:r>
    </w:p>
    <w:p w:rsidRPr="0040098D" w:rsidR="001C7269" w:rsidP="001C7269" w:rsidRDefault="001C7269" w14:paraId="36A3B55A" w14:textId="77777777">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rsidRPr="0040098D" w:rsidR="001C7269" w:rsidP="001C7269" w:rsidRDefault="001C7269" w14:paraId="417118CF" w14:textId="77777777">
      <w:pPr>
        <w:jc w:val="both"/>
        <w:rPr>
          <w:rFonts w:asciiTheme="minorBidi" w:hAnsiTheme="minorBidi"/>
          <w:b/>
          <w:bCs/>
          <w:highlight w:val="yellow"/>
          <w:u w:val="single"/>
        </w:rPr>
      </w:pPr>
      <w:r w:rsidRPr="0040098D">
        <w:rPr>
          <w:rFonts w:asciiTheme="minorBidi" w:hAnsiTheme="minorBidi"/>
          <w:b/>
          <w:bCs/>
          <w:highlight w:val="yellow"/>
          <w:u w:val="single"/>
        </w:rPr>
        <w:t>Examples of AI statements if you have used AI</w:t>
      </w:r>
    </w:p>
    <w:p w:rsidRPr="0040098D" w:rsidR="001C7269" w:rsidP="001C7269" w:rsidRDefault="001C7269" w14:paraId="2AD1923F" w14:textId="77777777">
      <w:pPr>
        <w:jc w:val="both"/>
        <w:rPr>
          <w:rFonts w:asciiTheme="minorBidi" w:hAnsiTheme="minorBidi"/>
        </w:rPr>
      </w:pPr>
      <w:r w:rsidRPr="0040098D">
        <w:rPr>
          <w:rFonts w:asciiTheme="minorBidi" w:hAnsiTheme="minorBidi"/>
          <w:b/>
          <w:bCs/>
        </w:rPr>
        <w:t xml:space="preserve">Example 1: </w:t>
      </w:r>
    </w:p>
    <w:p w:rsidRPr="0040098D" w:rsidR="001C7269" w:rsidP="001C7269" w:rsidRDefault="001C7269" w14:paraId="44E43495" w14:textId="77777777">
      <w:pPr>
        <w:jc w:val="both"/>
        <w:rPr>
          <w:rFonts w:asciiTheme="minorBidi" w:hAnsiTheme="minorBidi"/>
        </w:rPr>
      </w:pPr>
      <w:r w:rsidRPr="0040098D">
        <w:rPr>
          <w:rFonts w:asciiTheme="minorBidi" w:hAnsiTheme="minorBidi"/>
        </w:rPr>
        <w:t xml:space="preserve">I acknowledge the use of Grammarly (https://www.grammarly.com/) on Date to check my work using the prompt(s): </w:t>
      </w:r>
    </w:p>
    <w:p w:rsidRPr="0040098D" w:rsidR="001C7269" w:rsidP="001C7269" w:rsidRDefault="001C7269" w14:paraId="01C20CBA" w14:textId="77777777">
      <w:pPr>
        <w:jc w:val="both"/>
        <w:rPr>
          <w:rFonts w:asciiTheme="minorBidi" w:hAnsiTheme="minorBidi"/>
        </w:rPr>
      </w:pPr>
      <w:r w:rsidRPr="0040098D">
        <w:rPr>
          <w:rFonts w:asciiTheme="minorBidi" w:hAnsiTheme="minorBidi"/>
        </w:rPr>
        <w:t xml:space="preserve">1. Please check the following text for readability, grammar and syntax. </w:t>
      </w:r>
    </w:p>
    <w:p w:rsidRPr="0040098D" w:rsidR="001C7269" w:rsidP="001C7269" w:rsidRDefault="001C7269" w14:paraId="0C6EF1D2" w14:textId="77777777">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rsidRPr="0040098D" w:rsidR="001C7269" w:rsidP="001C7269" w:rsidRDefault="001C7269" w14:paraId="173FCC40" w14:textId="77777777">
      <w:pPr>
        <w:jc w:val="both"/>
        <w:rPr>
          <w:rFonts w:asciiTheme="minorBidi" w:hAnsiTheme="minorBidi"/>
        </w:rPr>
      </w:pPr>
      <w:r w:rsidRPr="0040098D">
        <w:rPr>
          <w:rFonts w:asciiTheme="minorBidi" w:hAnsiTheme="minorBidi"/>
          <w:b/>
          <w:bCs/>
        </w:rPr>
        <w:t xml:space="preserve">Example 2: </w:t>
      </w:r>
    </w:p>
    <w:p w:rsidRPr="0040098D" w:rsidR="001C7269" w:rsidP="001C7269" w:rsidRDefault="001C7269" w14:paraId="058B7E3F" w14:textId="77777777">
      <w:pPr>
        <w:jc w:val="both"/>
        <w:rPr>
          <w:rFonts w:asciiTheme="minorBidi" w:hAnsiTheme="minorBidi"/>
        </w:rPr>
      </w:pPr>
      <w:r w:rsidRPr="0040098D">
        <w:rPr>
          <w:rFonts w:asciiTheme="minorBidi" w:hAnsiTheme="minorBidi"/>
        </w:rPr>
        <w:t xml:space="preserve">I acknowledge the use of SciSpace (https://typeset.io/) on 7 March 2024 to support my research using the prompt(s): </w:t>
      </w:r>
    </w:p>
    <w:p w:rsidRPr="0040098D" w:rsidR="001C7269" w:rsidP="001C7269" w:rsidRDefault="001C7269" w14:paraId="5376FAA9" w14:textId="77777777">
      <w:pPr>
        <w:jc w:val="both"/>
        <w:rPr>
          <w:rFonts w:asciiTheme="minorBidi" w:hAnsiTheme="minorBidi"/>
        </w:rPr>
      </w:pPr>
      <w:r w:rsidRPr="0040098D">
        <w:rPr>
          <w:rFonts w:asciiTheme="minorBidi" w:hAnsiTheme="minorBidi"/>
        </w:rPr>
        <w:t xml:space="preserve">1. Please provide me with materials on the biology of the liver. </w:t>
      </w:r>
    </w:p>
    <w:p w:rsidRPr="0040098D" w:rsidR="001C7269" w:rsidP="001C7269" w:rsidRDefault="001C7269" w14:paraId="167AF755" w14:textId="77777777">
      <w:pPr>
        <w:jc w:val="both"/>
        <w:rPr>
          <w:rFonts w:asciiTheme="minorBidi" w:hAnsiTheme="minorBidi"/>
        </w:rPr>
      </w:pPr>
      <w:r w:rsidRPr="0040098D">
        <w:rPr>
          <w:rFonts w:asciiTheme="minorBidi" w:hAnsiTheme="minorBidi"/>
        </w:rPr>
        <w:t xml:space="preserve">2. Please provide me with materials on liver cells. </w:t>
      </w:r>
    </w:p>
    <w:p w:rsidRPr="0040098D" w:rsidR="001C7269" w:rsidP="001C7269" w:rsidRDefault="001C7269" w14:paraId="066F3014" w14:textId="77777777">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rsidRPr="0040098D" w:rsidR="001C7269" w:rsidP="001C7269" w:rsidRDefault="001C7269" w14:paraId="72942B95" w14:textId="77777777">
      <w:pPr>
        <w:jc w:val="both"/>
        <w:rPr>
          <w:rFonts w:asciiTheme="minorBidi" w:hAnsiTheme="minorBidi"/>
        </w:rPr>
      </w:pPr>
      <w:r w:rsidRPr="0040098D">
        <w:rPr>
          <w:rFonts w:asciiTheme="minorBidi" w:hAnsiTheme="minorBidi"/>
          <w:b/>
          <w:bCs/>
        </w:rPr>
        <w:t xml:space="preserve">Example 3: </w:t>
      </w:r>
    </w:p>
    <w:p w:rsidRPr="0040098D" w:rsidR="001C7269" w:rsidP="001C7269" w:rsidRDefault="001C7269" w14:paraId="3958D570" w14:textId="77777777">
      <w:pPr>
        <w:jc w:val="both"/>
        <w:rPr>
          <w:rFonts w:asciiTheme="minorBidi" w:hAnsiTheme="minorBidi"/>
        </w:rPr>
      </w:pPr>
      <w:r w:rsidRPr="0040098D">
        <w:rPr>
          <w:rFonts w:asciiTheme="minorBidi" w:hAnsiTheme="minorBidi"/>
        </w:rPr>
        <w:t xml:space="preserve">I acknowledge the use of ChatGPT (https://chatgpt.com/) on 13 April 2024 to write my notes into submission format using the prompt(s): </w:t>
      </w:r>
    </w:p>
    <w:p w:rsidRPr="0040098D" w:rsidR="001C7269" w:rsidP="001C7269" w:rsidRDefault="001C7269" w14:paraId="2000E927" w14:textId="77777777">
      <w:pPr>
        <w:jc w:val="both"/>
        <w:rPr>
          <w:rFonts w:asciiTheme="minorBidi" w:hAnsiTheme="minorBidi"/>
        </w:rPr>
      </w:pPr>
      <w:r w:rsidRPr="0040098D">
        <w:rPr>
          <w:rFonts w:asciiTheme="minorBidi" w:hAnsiTheme="minorBidi"/>
        </w:rPr>
        <w:t xml:space="preserve">1. Please write up these bullet points as an essay paragraph at university level. </w:t>
      </w:r>
    </w:p>
    <w:p w:rsidRPr="0040098D" w:rsidR="001C7269" w:rsidP="001C7269" w:rsidRDefault="001C7269" w14:paraId="5DFD513C" w14:textId="77777777">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rsidRPr="0040098D" w:rsidR="001C7269" w:rsidP="00BA5E25" w:rsidRDefault="001C7269" w14:paraId="22FD1941" w14:textId="3C8D8FF5">
      <w:pPr>
        <w:jc w:val="both"/>
        <w:rPr>
          <w:rFonts w:asciiTheme="minorBidi" w:hAnsiTheme="minorBidi"/>
          <w:b/>
          <w:bCs/>
          <w:color w:val="FF0000"/>
        </w:rPr>
      </w:pPr>
      <w:r w:rsidRPr="0040098D">
        <w:rPr>
          <w:rFonts w:asciiTheme="minorBidi" w:hAnsiTheme="minorBidi"/>
          <w:b/>
          <w:bCs/>
          <w:color w:val="FF0000"/>
        </w:rPr>
        <w:t xml:space="preserve">*You must provide an AI statement </w:t>
      </w:r>
    </w:p>
    <w:p w:rsidRPr="0040098D" w:rsidR="00BA5E25" w:rsidP="00BA5E25" w:rsidRDefault="00BA5E25" w14:paraId="70C570CA" w14:textId="77777777">
      <w:pPr>
        <w:jc w:val="both"/>
        <w:rPr>
          <w:rFonts w:asciiTheme="minorBidi" w:hAnsiTheme="minorBidi"/>
          <w:b/>
          <w:bCs/>
          <w:color w:val="FF0000"/>
        </w:rPr>
      </w:pPr>
    </w:p>
    <w:p w:rsidR="00951CF2" w:rsidP="00BA5E25" w:rsidRDefault="00951CF2" w14:paraId="429F6D62" w14:textId="77777777">
      <w:pPr>
        <w:jc w:val="both"/>
        <w:rPr>
          <w:rFonts w:asciiTheme="minorBidi" w:hAnsiTheme="minorBidi"/>
          <w:b/>
          <w:bCs/>
          <w:color w:val="FF0000"/>
        </w:rPr>
      </w:pPr>
    </w:p>
    <w:p w:rsidR="0040098D" w:rsidP="00BA5E25" w:rsidRDefault="0040098D" w14:paraId="25CD103D" w14:textId="77777777">
      <w:pPr>
        <w:jc w:val="both"/>
        <w:rPr>
          <w:rFonts w:asciiTheme="minorBidi" w:hAnsiTheme="minorBidi"/>
          <w:b/>
          <w:bCs/>
          <w:color w:val="FF0000"/>
        </w:rPr>
      </w:pPr>
    </w:p>
    <w:p w:rsidR="00EA267D" w:rsidP="00BA5E25" w:rsidRDefault="00EA267D" w14:paraId="364DDE7A" w14:textId="77777777">
      <w:pPr>
        <w:jc w:val="both"/>
        <w:rPr>
          <w:rFonts w:asciiTheme="minorBidi" w:hAnsiTheme="minorBidi"/>
          <w:b/>
          <w:bCs/>
          <w:color w:val="FF0000"/>
        </w:rPr>
      </w:pPr>
    </w:p>
    <w:sdt>
      <w:sdtPr>
        <w:id w:val="-722220624"/>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4"/>
          <w:szCs w:val="24"/>
          <w:lang w:val="en-GB" w:eastAsia="zh-CN"/>
        </w:rPr>
      </w:sdtEndPr>
      <w:sdtContent>
        <w:p w:rsidR="00EA267D" w:rsidRDefault="00EA267D" w14:paraId="12BA93C1" w14:textId="6003B928">
          <w:pPr>
            <w:pStyle w:val="TOCHeading"/>
          </w:pPr>
          <w:r>
            <w:t>Contents</w:t>
          </w:r>
        </w:p>
        <w:p w:rsidR="00BE3F8F" w:rsidRDefault="00EA267D" w14:paraId="4D2E5CA6" w14:textId="68264B4F">
          <w:pPr>
            <w:pStyle w:val="TOC1"/>
            <w:tabs>
              <w:tab w:val="right" w:leader="dot" w:pos="9016"/>
            </w:tabs>
            <w:rPr>
              <w:noProof/>
            </w:rPr>
          </w:pPr>
          <w:r>
            <w:fldChar w:fldCharType="begin"/>
          </w:r>
          <w:r>
            <w:instrText xml:space="preserve"> TOC \o "1-3" \h \z \u </w:instrText>
          </w:r>
          <w:r>
            <w:fldChar w:fldCharType="separate"/>
          </w:r>
          <w:hyperlink w:history="1" w:anchor="_Toc213233668">
            <w:r w:rsidRPr="001F415E" w:rsidR="00BE3F8F">
              <w:rPr>
                <w:rStyle w:val="Hyperlink"/>
                <w:rFonts w:asciiTheme="minorBidi" w:hAnsiTheme="minorBidi"/>
                <w:noProof/>
              </w:rPr>
              <w:t>Component 1 – Research and Planning Template (500 words)</w:t>
            </w:r>
            <w:r w:rsidR="00BE3F8F">
              <w:rPr>
                <w:noProof/>
                <w:webHidden/>
              </w:rPr>
              <w:tab/>
            </w:r>
            <w:r w:rsidR="00BE3F8F">
              <w:rPr>
                <w:noProof/>
                <w:webHidden/>
              </w:rPr>
              <w:fldChar w:fldCharType="begin"/>
            </w:r>
            <w:r w:rsidR="00BE3F8F">
              <w:rPr>
                <w:noProof/>
                <w:webHidden/>
              </w:rPr>
              <w:instrText xml:space="preserve"> PAGEREF _Toc213233668 \h </w:instrText>
            </w:r>
            <w:r w:rsidR="00BE3F8F">
              <w:rPr>
                <w:noProof/>
                <w:webHidden/>
              </w:rPr>
            </w:r>
            <w:r w:rsidR="00BE3F8F">
              <w:rPr>
                <w:noProof/>
                <w:webHidden/>
              </w:rPr>
              <w:fldChar w:fldCharType="separate"/>
            </w:r>
            <w:r w:rsidR="00BE3F8F">
              <w:rPr>
                <w:noProof/>
                <w:webHidden/>
              </w:rPr>
              <w:t>4</w:t>
            </w:r>
            <w:r w:rsidR="00BE3F8F">
              <w:rPr>
                <w:noProof/>
                <w:webHidden/>
              </w:rPr>
              <w:fldChar w:fldCharType="end"/>
            </w:r>
          </w:hyperlink>
        </w:p>
        <w:p w:rsidR="00BE3F8F" w:rsidRDefault="00BE3F8F" w14:paraId="06A5276C" w14:textId="1E55CB0C">
          <w:pPr>
            <w:pStyle w:val="TOC2"/>
            <w:tabs>
              <w:tab w:val="right" w:leader="dot" w:pos="9016"/>
            </w:tabs>
            <w:rPr>
              <w:noProof/>
            </w:rPr>
          </w:pPr>
          <w:hyperlink w:history="1" w:anchor="_Toc213233669">
            <w:r w:rsidRPr="001F415E">
              <w:rPr>
                <w:rStyle w:val="Hyperlink"/>
                <w:rFonts w:asciiTheme="minorBidi" w:hAnsiTheme="minorBidi"/>
                <w:noProof/>
              </w:rPr>
              <w:t>Source Exploration (200 words)</w:t>
            </w:r>
            <w:r>
              <w:rPr>
                <w:noProof/>
                <w:webHidden/>
              </w:rPr>
              <w:tab/>
            </w:r>
            <w:r>
              <w:rPr>
                <w:noProof/>
                <w:webHidden/>
              </w:rPr>
              <w:fldChar w:fldCharType="begin"/>
            </w:r>
            <w:r>
              <w:rPr>
                <w:noProof/>
                <w:webHidden/>
              </w:rPr>
              <w:instrText xml:space="preserve"> PAGEREF _Toc213233669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08E608EB" w14:textId="36A58576">
          <w:pPr>
            <w:pStyle w:val="TOC2"/>
            <w:tabs>
              <w:tab w:val="right" w:leader="dot" w:pos="9016"/>
            </w:tabs>
            <w:rPr>
              <w:noProof/>
            </w:rPr>
          </w:pPr>
          <w:hyperlink w:history="1" w:anchor="_Toc213233670">
            <w:r w:rsidRPr="001F415E">
              <w:rPr>
                <w:rStyle w:val="Hyperlink"/>
                <w:rFonts w:asciiTheme="minorBidi" w:hAnsiTheme="minorBidi"/>
                <w:noProof/>
              </w:rPr>
              <w:t>Key Challenge for Students (100-150 words)</w:t>
            </w:r>
            <w:r>
              <w:rPr>
                <w:noProof/>
                <w:webHidden/>
              </w:rPr>
              <w:tab/>
            </w:r>
            <w:r>
              <w:rPr>
                <w:noProof/>
                <w:webHidden/>
              </w:rPr>
              <w:fldChar w:fldCharType="begin"/>
            </w:r>
            <w:r>
              <w:rPr>
                <w:noProof/>
                <w:webHidden/>
              </w:rPr>
              <w:instrText xml:space="preserve"> PAGEREF _Toc213233670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7BF0D910" w14:textId="544DBE26">
          <w:pPr>
            <w:pStyle w:val="TOC2"/>
            <w:tabs>
              <w:tab w:val="right" w:leader="dot" w:pos="9016"/>
            </w:tabs>
            <w:rPr>
              <w:noProof/>
            </w:rPr>
          </w:pPr>
          <w:hyperlink w:history="1" w:anchor="_Toc213233671">
            <w:r w:rsidRPr="001F415E">
              <w:rPr>
                <w:rStyle w:val="Hyperlink"/>
                <w:rFonts w:asciiTheme="minorBidi" w:hAnsiTheme="minorBidi"/>
                <w:noProof/>
              </w:rPr>
              <w:t>Key Opportunity for Students (100-150 words)</w:t>
            </w:r>
            <w:r>
              <w:rPr>
                <w:noProof/>
                <w:webHidden/>
              </w:rPr>
              <w:tab/>
            </w:r>
            <w:r>
              <w:rPr>
                <w:noProof/>
                <w:webHidden/>
              </w:rPr>
              <w:fldChar w:fldCharType="begin"/>
            </w:r>
            <w:r>
              <w:rPr>
                <w:noProof/>
                <w:webHidden/>
              </w:rPr>
              <w:instrText xml:space="preserve"> PAGEREF _Toc213233671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61C435C5" w14:textId="0A7AF11E">
          <w:pPr>
            <w:pStyle w:val="TOC2"/>
            <w:tabs>
              <w:tab w:val="right" w:leader="dot" w:pos="9016"/>
            </w:tabs>
            <w:rPr>
              <w:noProof/>
            </w:rPr>
          </w:pPr>
          <w:hyperlink w:history="1" w:anchor="_Toc213233672">
            <w:r w:rsidRPr="001F415E">
              <w:rPr>
                <w:rStyle w:val="Hyperlink"/>
                <w:rFonts w:asciiTheme="minorBidi" w:hAnsiTheme="minorBidi"/>
                <w:noProof/>
              </w:rPr>
              <w:t>Planning Your Report (100 words)</w:t>
            </w:r>
            <w:r>
              <w:rPr>
                <w:noProof/>
                <w:webHidden/>
              </w:rPr>
              <w:tab/>
            </w:r>
            <w:r>
              <w:rPr>
                <w:noProof/>
                <w:webHidden/>
              </w:rPr>
              <w:fldChar w:fldCharType="begin"/>
            </w:r>
            <w:r>
              <w:rPr>
                <w:noProof/>
                <w:webHidden/>
              </w:rPr>
              <w:instrText xml:space="preserve"> PAGEREF _Toc213233672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3F4FA341" w14:textId="49D62795">
          <w:pPr>
            <w:pStyle w:val="TOC2"/>
            <w:tabs>
              <w:tab w:val="right" w:leader="dot" w:pos="9016"/>
            </w:tabs>
            <w:rPr>
              <w:noProof/>
            </w:rPr>
          </w:pPr>
          <w:hyperlink w:history="1" w:anchor="_Toc213233673">
            <w:r w:rsidRPr="001F415E">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_Toc213233673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6D36C289" w14:textId="5E5D1F55">
          <w:pPr>
            <w:pStyle w:val="TOC1"/>
            <w:tabs>
              <w:tab w:val="right" w:leader="dot" w:pos="9016"/>
            </w:tabs>
            <w:rPr>
              <w:noProof/>
            </w:rPr>
          </w:pPr>
          <w:hyperlink w:history="1" w:anchor="_Toc213233674">
            <w:r w:rsidRPr="001F415E">
              <w:rPr>
                <w:rStyle w:val="Hyperlink"/>
                <w:rFonts w:asciiTheme="minorBidi" w:hAnsiTheme="minorBidi"/>
                <w:noProof/>
              </w:rPr>
              <w:t>Component 2 – Answering the Question (800 words)</w:t>
            </w:r>
            <w:r>
              <w:rPr>
                <w:noProof/>
                <w:webHidden/>
              </w:rPr>
              <w:tab/>
            </w:r>
            <w:r>
              <w:rPr>
                <w:noProof/>
                <w:webHidden/>
              </w:rPr>
              <w:fldChar w:fldCharType="begin"/>
            </w:r>
            <w:r>
              <w:rPr>
                <w:noProof/>
                <w:webHidden/>
              </w:rPr>
              <w:instrText xml:space="preserve"> PAGEREF _Toc213233674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68D1FE60" w14:textId="37CF387B">
          <w:pPr>
            <w:pStyle w:val="TOC2"/>
            <w:tabs>
              <w:tab w:val="right" w:leader="dot" w:pos="9016"/>
            </w:tabs>
            <w:rPr>
              <w:noProof/>
            </w:rPr>
          </w:pPr>
          <w:hyperlink w:history="1" w:anchor="_Toc213233675">
            <w:r w:rsidRPr="001F415E">
              <w:rPr>
                <w:rStyle w:val="Hyperlink"/>
                <w:rFonts w:asciiTheme="minorBidi" w:hAnsiTheme="minorBidi"/>
                <w:noProof/>
              </w:rPr>
              <w:t>Introduction (100-150 words)</w:t>
            </w:r>
            <w:r>
              <w:rPr>
                <w:noProof/>
                <w:webHidden/>
              </w:rPr>
              <w:tab/>
            </w:r>
            <w:r>
              <w:rPr>
                <w:noProof/>
                <w:webHidden/>
              </w:rPr>
              <w:fldChar w:fldCharType="begin"/>
            </w:r>
            <w:r>
              <w:rPr>
                <w:noProof/>
                <w:webHidden/>
              </w:rPr>
              <w:instrText xml:space="preserve"> PAGEREF _Toc213233675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5B188569" w14:textId="30F6BDD1">
          <w:pPr>
            <w:pStyle w:val="TOC2"/>
            <w:tabs>
              <w:tab w:val="right" w:leader="dot" w:pos="9016"/>
            </w:tabs>
            <w:rPr>
              <w:noProof/>
            </w:rPr>
          </w:pPr>
          <w:hyperlink w:history="1" w:anchor="_Toc213233676">
            <w:r w:rsidRPr="001F415E">
              <w:rPr>
                <w:rStyle w:val="Hyperlink"/>
                <w:rFonts w:asciiTheme="minorBidi" w:hAnsiTheme="minorBidi"/>
                <w:noProof/>
              </w:rPr>
              <w:t>Challenges Students Face (150-200 words)</w:t>
            </w:r>
            <w:r>
              <w:rPr>
                <w:noProof/>
                <w:webHidden/>
              </w:rPr>
              <w:tab/>
            </w:r>
            <w:r>
              <w:rPr>
                <w:noProof/>
                <w:webHidden/>
              </w:rPr>
              <w:fldChar w:fldCharType="begin"/>
            </w:r>
            <w:r>
              <w:rPr>
                <w:noProof/>
                <w:webHidden/>
              </w:rPr>
              <w:instrText xml:space="preserve"> PAGEREF _Toc213233676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56C2F37F" w14:textId="2645BB9A">
          <w:pPr>
            <w:pStyle w:val="TOC2"/>
            <w:tabs>
              <w:tab w:val="right" w:leader="dot" w:pos="9016"/>
            </w:tabs>
            <w:rPr>
              <w:noProof/>
            </w:rPr>
          </w:pPr>
          <w:hyperlink w:history="1" w:anchor="_Toc213233677">
            <w:r w:rsidRPr="001F415E">
              <w:rPr>
                <w:rStyle w:val="Hyperlink"/>
                <w:rFonts w:asciiTheme="minorBidi" w:hAnsiTheme="minorBidi"/>
                <w:noProof/>
              </w:rPr>
              <w:t>Opportunities Digital Tools Provide (150-200 words)</w:t>
            </w:r>
            <w:r>
              <w:rPr>
                <w:noProof/>
                <w:webHidden/>
              </w:rPr>
              <w:tab/>
            </w:r>
            <w:r>
              <w:rPr>
                <w:noProof/>
                <w:webHidden/>
              </w:rPr>
              <w:fldChar w:fldCharType="begin"/>
            </w:r>
            <w:r>
              <w:rPr>
                <w:noProof/>
                <w:webHidden/>
              </w:rPr>
              <w:instrText xml:space="preserve"> PAGEREF _Toc213233677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10042DA0" w14:textId="56C238E2">
          <w:pPr>
            <w:pStyle w:val="TOC2"/>
            <w:tabs>
              <w:tab w:val="right" w:leader="dot" w:pos="9016"/>
            </w:tabs>
            <w:rPr>
              <w:noProof/>
            </w:rPr>
          </w:pPr>
          <w:hyperlink w:history="1" w:anchor="_Toc213233678">
            <w:r w:rsidRPr="001F415E">
              <w:rPr>
                <w:rStyle w:val="Hyperlink"/>
                <w:rFonts w:asciiTheme="minorBidi" w:hAnsiTheme="minorBidi"/>
                <w:noProof/>
              </w:rPr>
              <w:t>How Students Can Adapt (200-250 words)</w:t>
            </w:r>
            <w:r>
              <w:rPr>
                <w:noProof/>
                <w:webHidden/>
              </w:rPr>
              <w:tab/>
            </w:r>
            <w:r>
              <w:rPr>
                <w:noProof/>
                <w:webHidden/>
              </w:rPr>
              <w:fldChar w:fldCharType="begin"/>
            </w:r>
            <w:r>
              <w:rPr>
                <w:noProof/>
                <w:webHidden/>
              </w:rPr>
              <w:instrText xml:space="preserve"> PAGEREF _Toc213233678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0B57087A" w14:textId="367F4753">
          <w:pPr>
            <w:pStyle w:val="TOC2"/>
            <w:tabs>
              <w:tab w:val="right" w:leader="dot" w:pos="9016"/>
            </w:tabs>
            <w:rPr>
              <w:noProof/>
            </w:rPr>
          </w:pPr>
          <w:hyperlink w:history="1" w:anchor="_Toc213233679">
            <w:r w:rsidRPr="001F415E">
              <w:rPr>
                <w:rStyle w:val="Hyperlink"/>
                <w:rFonts w:asciiTheme="minorBidi" w:hAnsiTheme="minorBidi"/>
                <w:noProof/>
              </w:rPr>
              <w:t>Conclusion (100-150 words)</w:t>
            </w:r>
            <w:r>
              <w:rPr>
                <w:noProof/>
                <w:webHidden/>
              </w:rPr>
              <w:tab/>
            </w:r>
            <w:r>
              <w:rPr>
                <w:noProof/>
                <w:webHidden/>
              </w:rPr>
              <w:fldChar w:fldCharType="begin"/>
            </w:r>
            <w:r>
              <w:rPr>
                <w:noProof/>
                <w:webHidden/>
              </w:rPr>
              <w:instrText xml:space="preserve"> PAGEREF _Toc213233679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24ECF063" w14:textId="6C8CBD39">
          <w:pPr>
            <w:pStyle w:val="TOC1"/>
            <w:tabs>
              <w:tab w:val="right" w:leader="dot" w:pos="9016"/>
            </w:tabs>
            <w:rPr>
              <w:noProof/>
            </w:rPr>
          </w:pPr>
          <w:hyperlink w:history="1" w:anchor="_Toc213233680">
            <w:r w:rsidRPr="001F415E">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_Toc213233680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30CEC50E" w14:textId="45A5B023">
          <w:pPr>
            <w:pStyle w:val="TOC2"/>
            <w:tabs>
              <w:tab w:val="right" w:leader="dot" w:pos="9016"/>
            </w:tabs>
            <w:rPr>
              <w:noProof/>
            </w:rPr>
          </w:pPr>
          <w:hyperlink w:history="1" w:anchor="_Toc213233681">
            <w:r w:rsidRPr="001F415E">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_Toc213233681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076A81AE" w14:textId="74402AC1">
          <w:pPr>
            <w:pStyle w:val="TOC2"/>
            <w:tabs>
              <w:tab w:val="right" w:leader="dot" w:pos="9016"/>
            </w:tabs>
            <w:rPr>
              <w:noProof/>
            </w:rPr>
          </w:pPr>
          <w:hyperlink w:history="1" w:anchor="_Toc213233682">
            <w:r w:rsidRPr="001F415E">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_Toc213233682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1BFDB0A7" w14:textId="29B3E81E">
          <w:pPr>
            <w:pStyle w:val="TOC2"/>
            <w:tabs>
              <w:tab w:val="right" w:leader="dot" w:pos="9016"/>
            </w:tabs>
            <w:rPr>
              <w:noProof/>
            </w:rPr>
          </w:pPr>
          <w:hyperlink w:history="1" w:anchor="_Toc213233683">
            <w:r w:rsidRPr="001F415E">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_Toc213233683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6E6EB23C" w14:textId="2A6E7716">
          <w:pPr>
            <w:pStyle w:val="TOC2"/>
            <w:tabs>
              <w:tab w:val="right" w:leader="dot" w:pos="9016"/>
            </w:tabs>
            <w:rPr>
              <w:noProof/>
            </w:rPr>
          </w:pPr>
          <w:hyperlink w:history="1" w:anchor="_Toc213233684">
            <w:r w:rsidRPr="001F415E">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_Toc213233684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27B89126" w14:textId="7AA079C2">
          <w:pPr>
            <w:pStyle w:val="TOC2"/>
            <w:tabs>
              <w:tab w:val="right" w:leader="dot" w:pos="9016"/>
            </w:tabs>
            <w:rPr>
              <w:noProof/>
            </w:rPr>
          </w:pPr>
          <w:hyperlink w:history="1" w:anchor="_Toc213233685">
            <w:r w:rsidRPr="001F415E">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_Toc213233685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6EA52143" w14:textId="3F7DFAD2">
          <w:pPr>
            <w:pStyle w:val="TOC1"/>
            <w:tabs>
              <w:tab w:val="right" w:leader="dot" w:pos="9016"/>
            </w:tabs>
            <w:rPr>
              <w:noProof/>
            </w:rPr>
          </w:pPr>
          <w:hyperlink w:history="1" w:anchor="_Toc213233686">
            <w:r w:rsidRPr="001F415E">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_Toc213233686 \h </w:instrText>
            </w:r>
            <w:r>
              <w:rPr>
                <w:noProof/>
                <w:webHidden/>
              </w:rPr>
            </w:r>
            <w:r>
              <w:rPr>
                <w:noProof/>
                <w:webHidden/>
              </w:rPr>
              <w:fldChar w:fldCharType="separate"/>
            </w:r>
            <w:r>
              <w:rPr>
                <w:noProof/>
                <w:webHidden/>
              </w:rPr>
              <w:t>7</w:t>
            </w:r>
            <w:r>
              <w:rPr>
                <w:noProof/>
                <w:webHidden/>
              </w:rPr>
              <w:fldChar w:fldCharType="end"/>
            </w:r>
          </w:hyperlink>
        </w:p>
        <w:p w:rsidR="00EA267D" w:rsidRDefault="00EA267D" w14:paraId="1AC31F18" w14:textId="4FFA0BF6">
          <w:r>
            <w:rPr>
              <w:b/>
              <w:bCs/>
              <w:noProof/>
            </w:rPr>
            <w:fldChar w:fldCharType="end"/>
          </w:r>
        </w:p>
      </w:sdtContent>
    </w:sdt>
    <w:p w:rsidR="00EA267D" w:rsidP="00BA5E25" w:rsidRDefault="00EA267D" w14:paraId="54AE9321" w14:textId="77777777">
      <w:pPr>
        <w:jc w:val="both"/>
        <w:rPr>
          <w:rFonts w:asciiTheme="minorBidi" w:hAnsiTheme="minorBidi"/>
          <w:b/>
          <w:bCs/>
          <w:color w:val="FF0000"/>
        </w:rPr>
      </w:pPr>
    </w:p>
    <w:p w:rsidR="00EE60FA" w:rsidP="00BA5E25" w:rsidRDefault="00EE60FA" w14:paraId="056667C6" w14:textId="77777777">
      <w:pPr>
        <w:jc w:val="both"/>
        <w:rPr>
          <w:rFonts w:asciiTheme="minorBidi" w:hAnsiTheme="minorBidi"/>
          <w:b/>
          <w:bCs/>
          <w:color w:val="FF0000"/>
        </w:rPr>
      </w:pPr>
    </w:p>
    <w:p w:rsidR="00EE60FA" w:rsidP="00BA5E25" w:rsidRDefault="00EE60FA" w14:paraId="7B2DC39C" w14:textId="77777777">
      <w:pPr>
        <w:jc w:val="both"/>
        <w:rPr>
          <w:rFonts w:asciiTheme="minorBidi" w:hAnsiTheme="minorBidi"/>
          <w:b/>
          <w:bCs/>
          <w:color w:val="FF0000"/>
        </w:rPr>
      </w:pPr>
    </w:p>
    <w:p w:rsidR="00EE60FA" w:rsidP="00BA5E25" w:rsidRDefault="00EE60FA" w14:paraId="4BF6EF3E" w14:textId="77777777">
      <w:pPr>
        <w:jc w:val="both"/>
        <w:rPr>
          <w:rFonts w:asciiTheme="minorBidi" w:hAnsiTheme="minorBidi"/>
          <w:b/>
          <w:bCs/>
          <w:color w:val="FF0000"/>
        </w:rPr>
      </w:pPr>
    </w:p>
    <w:p w:rsidR="00EE60FA" w:rsidP="00BA5E25" w:rsidRDefault="00EE60FA" w14:paraId="4E00425F" w14:textId="77777777">
      <w:pPr>
        <w:jc w:val="both"/>
        <w:rPr>
          <w:rFonts w:asciiTheme="minorBidi" w:hAnsiTheme="minorBidi"/>
          <w:b/>
          <w:bCs/>
          <w:color w:val="FF0000"/>
        </w:rPr>
      </w:pPr>
    </w:p>
    <w:p w:rsidR="00EE60FA" w:rsidP="00BA5E25" w:rsidRDefault="00EE60FA" w14:paraId="5469C30E" w14:textId="77777777">
      <w:pPr>
        <w:jc w:val="both"/>
        <w:rPr>
          <w:rFonts w:asciiTheme="minorBidi" w:hAnsiTheme="minorBidi"/>
          <w:b/>
          <w:bCs/>
          <w:color w:val="FF0000"/>
        </w:rPr>
      </w:pPr>
    </w:p>
    <w:p w:rsidR="00EE60FA" w:rsidP="00BA5E25" w:rsidRDefault="00EE60FA" w14:paraId="505F6F80" w14:textId="77777777">
      <w:pPr>
        <w:jc w:val="both"/>
        <w:rPr>
          <w:rFonts w:asciiTheme="minorBidi" w:hAnsiTheme="minorBidi"/>
          <w:b/>
          <w:bCs/>
          <w:color w:val="FF0000"/>
        </w:rPr>
      </w:pPr>
    </w:p>
    <w:p w:rsidR="00EE60FA" w:rsidP="00BA5E25" w:rsidRDefault="00EE60FA" w14:paraId="49AC194B" w14:textId="77777777">
      <w:pPr>
        <w:jc w:val="both"/>
        <w:rPr>
          <w:rFonts w:asciiTheme="minorBidi" w:hAnsiTheme="minorBidi"/>
          <w:b/>
          <w:bCs/>
          <w:color w:val="FF0000"/>
        </w:rPr>
      </w:pPr>
    </w:p>
    <w:p w:rsidRPr="0040098D" w:rsidR="00EE60FA" w:rsidP="22FD7BF6" w:rsidRDefault="00EE60FA" w14:paraId="6253E25F" w14:textId="77777777">
      <w:pPr>
        <w:jc w:val="both"/>
        <w:rPr>
          <w:rFonts w:ascii="Arial" w:hAnsi="Arial" w:asciiTheme="minorBidi" w:hAnsiTheme="minorBidi"/>
          <w:b w:val="1"/>
          <w:bCs w:val="1"/>
          <w:color w:val="FF0000"/>
        </w:rPr>
      </w:pPr>
    </w:p>
    <w:p w:rsidR="65709B3D" w:rsidP="22FD7BF6" w:rsidRDefault="65709B3D" w14:paraId="57570905" w14:textId="6A8201A5">
      <w:pPr>
        <w:spacing w:before="240" w:beforeAutospacing="off" w:after="240" w:afterAutospacing="off" w:line="360" w:lineRule="auto"/>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Component 1 – Research and Planning Template (500 words)</w:t>
      </w:r>
    </w:p>
    <w:p w:rsidR="65709B3D" w:rsidP="22FD7BF6" w:rsidRDefault="65709B3D" w14:paraId="11EDD406" w14:textId="4F417AEC">
      <w:pPr>
        <w:spacing w:before="240" w:beforeAutospacing="off" w:after="240" w:afterAutospacing="off" w:line="360" w:lineRule="auto"/>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Source Exploration (200 words)</w:t>
      </w:r>
    </w:p>
    <w:p w:rsidR="65709B3D" w:rsidP="22FD7BF6" w:rsidRDefault="65709B3D" w14:paraId="4A92D56F" w14:textId="0D712F23">
      <w:pPr>
        <w:spacing w:before="240" w:beforeAutospacing="off" w:after="240" w:afterAutospacing="off" w:line="360" w:lineRule="auto"/>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This author is Anthony Concepcion and was published in October 2025. The main finding in this article was the uses of social media and how it affects students in the digital era. I chose this source as it was from a properly studied paper that had several research components that had been used within the paper. I also chose this source as it was referenced through out the text showing that he had fully thought out his research and made sure that he was giving the correct information. It was also good that they used both negatives and positives so it wasn’t biased in the views he was giving. It will help me answer the question as it gives solid points into how students are affected in the digital era and gives points that I may not have thought of otherwise. It has also made me see that this area is well researched so will make the mind set easier for finding more research throughout trying to answer the question.</w:t>
      </w:r>
    </w:p>
    <w:p w:rsidR="22FD7BF6" w:rsidP="22FD7BF6" w:rsidRDefault="22FD7BF6" w14:paraId="6A61AB43" w14:textId="6E57E011">
      <w:pPr>
        <w:spacing w:before="240" w:beforeAutospacing="off" w:after="240" w:afterAutospacing="off" w:line="360" w:lineRule="auto"/>
        <w:jc w:val="both"/>
        <w:rPr>
          <w:rFonts w:ascii="Arial" w:hAnsi="Arial" w:eastAsia="Arial" w:cs="Arial"/>
        </w:rPr>
      </w:pPr>
    </w:p>
    <w:p w:rsidR="65709B3D" w:rsidP="22FD7BF6" w:rsidRDefault="65709B3D" w14:paraId="60DF421E" w14:textId="0860B53D">
      <w:pPr>
        <w:spacing w:before="240" w:beforeAutospacing="off" w:after="240" w:afterAutospacing="off" w:line="360" w:lineRule="auto"/>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Key Challenge for Students (100-150 words)</w:t>
      </w:r>
    </w:p>
    <w:p w:rsidR="65709B3D" w:rsidP="22FD7BF6" w:rsidRDefault="65709B3D" w14:paraId="5370A9FD" w14:textId="495AEF81">
      <w:pPr>
        <w:pStyle w:val="Normal"/>
        <w:spacing w:before="0" w:beforeAutospacing="off" w:after="0" w:afterAutospacing="off" w:line="360" w:lineRule="auto"/>
        <w:ind w:left="0"/>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 xml:space="preserve">One area that can be challenging for students in the digital is control between the balance of social media and productivity as Concepcion (2025) finds “students would put their online socializing above their academic obligations”. Relating to personal experience I have set myself a limit on social media and found myself going over the time without even realising. This challenge is important as we are growing more attached to social media than ever before, becoming potentially unhealthy. A possible reason for this could be the Covid-19 pandemic forcing people online as Beech (2020) explains that “total internet hits have surged by between 50% and 70%” since the pandemic. </w:t>
      </w:r>
    </w:p>
    <w:p w:rsidR="22FD7BF6" w:rsidP="22FD7BF6" w:rsidRDefault="22FD7BF6" w14:paraId="07ADB99E" w14:textId="63E5AA65">
      <w:pPr>
        <w:spacing w:before="240" w:beforeAutospacing="off" w:after="240" w:afterAutospacing="off" w:line="360" w:lineRule="auto"/>
        <w:jc w:val="both"/>
        <w:rPr>
          <w:rFonts w:ascii="Arial" w:hAnsi="Arial" w:eastAsia="Arial" w:cs="Arial"/>
          <w:i w:val="0"/>
          <w:iCs w:val="0"/>
          <w:noProof w:val="0"/>
          <w:sz w:val="24"/>
          <w:szCs w:val="24"/>
          <w:lang w:val="en-GB"/>
        </w:rPr>
      </w:pPr>
    </w:p>
    <w:p w:rsidR="4560F127" w:rsidP="22FD7BF6" w:rsidRDefault="4560F127" w14:paraId="4F633FEA" w14:textId="4B76DEA4">
      <w:pPr>
        <w:spacing w:before="240" w:beforeAutospacing="off" w:after="240" w:afterAutospacing="off" w:line="360" w:lineRule="auto"/>
        <w:jc w:val="both"/>
        <w:rPr>
          <w:rFonts w:ascii="Arial" w:hAnsi="Arial" w:eastAsia="Arial" w:cs="Arial"/>
          <w:i w:val="0"/>
          <w:iCs w:val="0"/>
          <w:noProof w:val="0"/>
          <w:sz w:val="24"/>
          <w:szCs w:val="24"/>
          <w:lang w:val="en-GB"/>
        </w:rPr>
      </w:pPr>
      <w:r w:rsidRPr="22FD7BF6" w:rsidR="4560F127">
        <w:rPr>
          <w:rFonts w:ascii="Arial" w:hAnsi="Arial" w:eastAsia="Arial" w:cs="Arial"/>
          <w:i w:val="0"/>
          <w:iCs w:val="0"/>
          <w:noProof w:val="0"/>
          <w:sz w:val="24"/>
          <w:szCs w:val="24"/>
          <w:lang w:val="en-GB"/>
        </w:rPr>
        <w:t>Key Opportunity for Students (100-150 words)</w:t>
      </w:r>
      <w:r w:rsidRPr="22FD7BF6" w:rsidR="4560F127">
        <w:rPr>
          <w:rFonts w:ascii="Arial" w:hAnsi="Arial" w:eastAsia="Arial" w:cs="Arial"/>
          <w:i w:val="0"/>
          <w:iCs w:val="0"/>
          <w:noProof w:val="0"/>
          <w:sz w:val="24"/>
          <w:szCs w:val="24"/>
          <w:lang w:val="en-GB"/>
        </w:rPr>
        <w:t xml:space="preserve"> </w:t>
      </w:r>
    </w:p>
    <w:p w:rsidR="65709B3D" w:rsidP="22FD7BF6" w:rsidRDefault="65709B3D" w14:paraId="4F9E131C" w14:textId="61AB3592">
      <w:pPr>
        <w:pStyle w:val="Normal"/>
        <w:spacing w:before="0" w:beforeAutospacing="off" w:after="0" w:afterAutospacing="off" w:line="360" w:lineRule="auto"/>
        <w:ind w:left="0"/>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 xml:space="preserve">One opportunity for students in the digital era is the access to develop skills and have the reach to a wide range of different strategies. For example, I have found that Eisenhower's Matrix useful for staying productive as it helps to focus tasks on order of importance and made the workload feel more manageable as Gupta (2025) also relays that “this clarity can make even the busiest days feel more manageable”. This is valuable to me as it means that I can have a way to cope with the stresses that come with everyday life. It also means that I can stay on top of tasks and make sure that I do not miss any deadlines as the nearer the deadline the higher priority the task comes. </w:t>
      </w:r>
    </w:p>
    <w:p w:rsidR="65709B3D" w:rsidP="22FD7BF6" w:rsidRDefault="65709B3D" w14:paraId="68FE6650" w14:textId="21CE5EDD">
      <w:pPr>
        <w:spacing w:before="240" w:beforeAutospacing="off" w:after="240" w:afterAutospacing="off" w:line="360" w:lineRule="auto"/>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Planning Your Report (100 words)</w:t>
      </w:r>
    </w:p>
    <w:p w:rsidR="65709B3D" w:rsidP="22FD7BF6" w:rsidRDefault="65709B3D" w14:paraId="5BA19D1E" w14:textId="6F0D1FC8">
      <w:pPr>
        <w:spacing w:before="240" w:beforeAutospacing="off" w:after="240" w:afterAutospacing="off" w:line="360" w:lineRule="auto"/>
        <w:jc w:val="both"/>
        <w:rPr>
          <w:rFonts w:ascii="Arial" w:hAnsi="Arial" w:eastAsia="Arial" w:cs="Arial"/>
          <w:i w:val="0"/>
          <w:iCs w:val="0"/>
          <w:noProof w:val="0"/>
          <w:sz w:val="24"/>
          <w:szCs w:val="24"/>
          <w:lang w:val="en-GB"/>
        </w:rPr>
      </w:pPr>
      <w:r w:rsidRPr="22FD7BF6" w:rsidR="65709B3D">
        <w:rPr>
          <w:rFonts w:ascii="Arial" w:hAnsi="Arial" w:eastAsia="Arial" w:cs="Arial"/>
          <w:i w:val="0"/>
          <w:iCs w:val="0"/>
          <w:noProof w:val="0"/>
          <w:sz w:val="24"/>
          <w:szCs w:val="24"/>
          <w:lang w:val="en-GB"/>
        </w:rPr>
        <w:t>When planning the report I think it is important to explore both the challenges and opportunities fairly but with already being. immersed in the digital era it is important to investigate the opportunities it provides to make sure I can get the most out of the report and enhance my skills further. A few tools I have found already for example as previously mentioned the Eisenhower matrix but also want to include tools like the pomodoro technique. I intend to structure my report by introducing the topic, explaining the challenges then lead on to the opportunities to finish on a positive. Which then i will go on to explain how students can adapt going forward. Lastly, I will write a conclusion to summarise my findings.</w:t>
      </w:r>
    </w:p>
    <w:p w:rsidR="22FD7BF6" w:rsidP="22FD7BF6" w:rsidRDefault="22FD7BF6" w14:paraId="61240800" w14:textId="21F215DD">
      <w:pPr>
        <w:jc w:val="both"/>
        <w:rPr>
          <w:rFonts w:ascii="Arial" w:hAnsi="Arial" w:asciiTheme="minorBidi" w:hAnsiTheme="minorBidi"/>
          <w:b w:val="1"/>
          <w:bCs w:val="1"/>
          <w:color w:val="FF0000"/>
        </w:rPr>
      </w:pPr>
    </w:p>
    <w:p w:rsidRPr="00EE60FA" w:rsidR="00861BC8" w:rsidP="22FD7BF6" w:rsidRDefault="00585C00" w14:paraId="43F597C2" w14:textId="2EF7924F">
      <w:pPr>
        <w:pStyle w:val="Heading2"/>
        <w:rPr>
          <w:rFonts w:ascii="Arial" w:hAnsi="Arial" w:cs="Arial" w:asciiTheme="minorBidi" w:hAnsiTheme="minorBidi" w:cstheme="minorBidi"/>
          <w:sz w:val="28"/>
          <w:szCs w:val="28"/>
        </w:rPr>
      </w:pPr>
      <w:bookmarkStart w:name="_Toc213233673" w:id="5"/>
      <w:r w:rsidRPr="22FD7BF6" w:rsidR="00585C00">
        <w:rPr>
          <w:rFonts w:ascii="Arial" w:hAnsi="Arial" w:cs="Arial" w:asciiTheme="minorBidi" w:hAnsiTheme="minorBidi" w:cstheme="minorBidi"/>
          <w:sz w:val="28"/>
          <w:szCs w:val="28"/>
        </w:rPr>
        <w:t>Tim</w:t>
      </w:r>
      <w:r w:rsidRPr="22FD7BF6" w:rsidR="00585C00">
        <w:rPr>
          <w:rFonts w:ascii="Arial" w:hAnsi="Arial" w:cs="Arial" w:asciiTheme="minorBidi" w:hAnsiTheme="minorBidi" w:cstheme="minorBidi"/>
          <w:sz w:val="28"/>
          <w:szCs w:val="28"/>
        </w:rPr>
        <w:t>eline for Component 2</w:t>
      </w:r>
      <w:bookmarkEnd w:id="5"/>
    </w:p>
    <w:tbl>
      <w:tblPr>
        <w:tblStyle w:val="TableGrid"/>
        <w:tblW w:w="0" w:type="auto"/>
        <w:tblLook w:val="04A0" w:firstRow="1" w:lastRow="0" w:firstColumn="1" w:lastColumn="0" w:noHBand="0" w:noVBand="1"/>
      </w:tblPr>
      <w:tblGrid>
        <w:gridCol w:w="4511"/>
        <w:gridCol w:w="4505"/>
      </w:tblGrid>
      <w:tr w:rsidRPr="0040098D" w:rsidR="00585C00" w:rsidTr="22FD7BF6" w14:paraId="188BFEBB" w14:textId="77777777">
        <w:tc>
          <w:tcPr>
            <w:tcW w:w="5552" w:type="dxa"/>
            <w:tcMar/>
          </w:tcPr>
          <w:p w:rsidRPr="0040098D" w:rsidR="00585C00" w:rsidP="00591C26" w:rsidRDefault="00585C00" w14:paraId="26F57377" w14:textId="77777777">
            <w:pPr>
              <w:spacing w:after="160" w:line="278" w:lineRule="auto"/>
              <w:jc w:val="center"/>
              <w:rPr>
                <w:rFonts w:asciiTheme="minorBidi" w:hAnsiTheme="minorBidi"/>
                <w:b/>
                <w:bCs/>
              </w:rPr>
            </w:pPr>
            <w:r w:rsidRPr="0040098D">
              <w:rPr>
                <w:rFonts w:asciiTheme="minorBidi" w:hAnsiTheme="minorBidi"/>
                <w:b/>
                <w:bCs/>
              </w:rPr>
              <w:t>Task</w:t>
            </w:r>
          </w:p>
        </w:tc>
        <w:tc>
          <w:tcPr>
            <w:tcW w:w="5552" w:type="dxa"/>
            <w:tcMar/>
          </w:tcPr>
          <w:p w:rsidRPr="0040098D" w:rsidR="00585C00" w:rsidP="00591C26" w:rsidRDefault="00585C00" w14:paraId="315B59AD" w14:textId="77777777">
            <w:pPr>
              <w:spacing w:after="160" w:line="278" w:lineRule="auto"/>
              <w:jc w:val="center"/>
              <w:rPr>
                <w:rFonts w:asciiTheme="minorBidi" w:hAnsiTheme="minorBidi"/>
                <w:b/>
                <w:bCs/>
              </w:rPr>
            </w:pPr>
            <w:r w:rsidRPr="0040098D">
              <w:rPr>
                <w:rFonts w:asciiTheme="minorBidi" w:hAnsiTheme="minorBidi"/>
                <w:b/>
                <w:bCs/>
              </w:rPr>
              <w:t>Date/ Deadline</w:t>
            </w:r>
          </w:p>
        </w:tc>
      </w:tr>
      <w:tr w:rsidRPr="0040098D" w:rsidR="00585C00" w:rsidTr="22FD7BF6" w14:paraId="1DE42FB5" w14:textId="77777777">
        <w:tc>
          <w:tcPr>
            <w:tcW w:w="5552" w:type="dxa"/>
            <w:tcMar/>
          </w:tcPr>
          <w:p w:rsidRPr="0040098D" w:rsidR="00585C00" w:rsidP="00591C26" w:rsidRDefault="00585C00" w14:paraId="4DB80298" w14:textId="77777777">
            <w:pPr>
              <w:spacing w:after="160" w:line="278" w:lineRule="auto"/>
              <w:jc w:val="center"/>
              <w:rPr>
                <w:rFonts w:asciiTheme="minorBidi" w:hAnsiTheme="minorBidi"/>
              </w:rPr>
            </w:pPr>
            <w:r w:rsidRPr="0040098D">
              <w:rPr>
                <w:rFonts w:asciiTheme="minorBidi" w:hAnsiTheme="minorBidi"/>
              </w:rPr>
              <w:t>Finish research</w:t>
            </w:r>
          </w:p>
        </w:tc>
        <w:tc>
          <w:tcPr>
            <w:tcW w:w="5552" w:type="dxa"/>
            <w:tcMar/>
          </w:tcPr>
          <w:p w:rsidRPr="0040098D" w:rsidR="00585C00" w:rsidP="22FD7BF6" w:rsidRDefault="00585C00" w14:paraId="27485B52" w14:textId="2FD7AE26">
            <w:pPr>
              <w:spacing w:after="160" w:line="278" w:lineRule="auto"/>
              <w:jc w:val="center"/>
              <w:rPr>
                <w:rFonts w:ascii="Arial" w:hAnsi="Arial" w:asciiTheme="minorBidi" w:hAnsiTheme="minorBidi"/>
              </w:rPr>
            </w:pPr>
            <w:r w:rsidRPr="22FD7BF6" w:rsidR="0A7BE9F1">
              <w:rPr>
                <w:rFonts w:ascii="Arial" w:hAnsi="Arial" w:asciiTheme="minorBidi" w:hAnsiTheme="minorBidi"/>
              </w:rPr>
              <w:t>05/11/25</w:t>
            </w:r>
          </w:p>
        </w:tc>
      </w:tr>
      <w:tr w:rsidRPr="0040098D" w:rsidR="00585C00" w:rsidTr="22FD7BF6" w14:paraId="7942C8D5" w14:textId="77777777">
        <w:tc>
          <w:tcPr>
            <w:tcW w:w="5552" w:type="dxa"/>
            <w:tcMar/>
          </w:tcPr>
          <w:p w:rsidRPr="0040098D" w:rsidR="00585C00" w:rsidP="00591C26" w:rsidRDefault="00585C00" w14:paraId="56070134" w14:textId="77777777">
            <w:pPr>
              <w:spacing w:after="160" w:line="278" w:lineRule="auto"/>
              <w:jc w:val="center"/>
              <w:rPr>
                <w:rFonts w:asciiTheme="minorBidi" w:hAnsiTheme="minorBidi"/>
              </w:rPr>
            </w:pPr>
            <w:r w:rsidRPr="0040098D">
              <w:rPr>
                <w:rFonts w:asciiTheme="minorBidi" w:hAnsiTheme="minorBidi"/>
              </w:rPr>
              <w:t>Draft first section</w:t>
            </w:r>
          </w:p>
        </w:tc>
        <w:tc>
          <w:tcPr>
            <w:tcW w:w="5552" w:type="dxa"/>
            <w:tcMar/>
          </w:tcPr>
          <w:p w:rsidRPr="0040098D" w:rsidR="00585C00" w:rsidP="22FD7BF6" w:rsidRDefault="00585C00" w14:paraId="65C6088C" w14:textId="719D4E07">
            <w:pPr>
              <w:spacing w:after="160" w:line="278" w:lineRule="auto"/>
              <w:jc w:val="center"/>
              <w:rPr>
                <w:rFonts w:ascii="Arial" w:hAnsi="Arial" w:asciiTheme="minorBidi" w:hAnsiTheme="minorBidi"/>
              </w:rPr>
            </w:pPr>
            <w:r w:rsidRPr="22FD7BF6" w:rsidR="6B9C53B5">
              <w:rPr>
                <w:rFonts w:ascii="Arial" w:hAnsi="Arial" w:asciiTheme="minorBidi" w:hAnsiTheme="minorBidi"/>
              </w:rPr>
              <w:t>07/11/25</w:t>
            </w:r>
          </w:p>
        </w:tc>
      </w:tr>
      <w:tr w:rsidRPr="0040098D" w:rsidR="00585C00" w:rsidTr="22FD7BF6" w14:paraId="59BA83F1" w14:textId="77777777">
        <w:tc>
          <w:tcPr>
            <w:tcW w:w="5552" w:type="dxa"/>
            <w:tcMar/>
          </w:tcPr>
          <w:p w:rsidRPr="0040098D" w:rsidR="00585C00" w:rsidP="00591C26" w:rsidRDefault="00585C00" w14:paraId="121F9BC0" w14:textId="77777777">
            <w:pPr>
              <w:spacing w:after="160" w:line="278" w:lineRule="auto"/>
              <w:jc w:val="center"/>
              <w:rPr>
                <w:rFonts w:asciiTheme="minorBidi" w:hAnsiTheme="minorBidi"/>
              </w:rPr>
            </w:pPr>
            <w:r w:rsidRPr="0040098D">
              <w:rPr>
                <w:rFonts w:asciiTheme="minorBidi" w:hAnsiTheme="minorBidi"/>
              </w:rPr>
              <w:t>Complete first draft</w:t>
            </w:r>
          </w:p>
        </w:tc>
        <w:tc>
          <w:tcPr>
            <w:tcW w:w="5552" w:type="dxa"/>
            <w:tcMar/>
          </w:tcPr>
          <w:p w:rsidRPr="0040098D" w:rsidR="00585C00" w:rsidP="22FD7BF6" w:rsidRDefault="00585C00" w14:paraId="61A6DEB4" w14:textId="78DC1637">
            <w:pPr>
              <w:spacing w:after="160" w:line="278" w:lineRule="auto"/>
              <w:jc w:val="center"/>
              <w:rPr>
                <w:rFonts w:ascii="Arial" w:hAnsi="Arial" w:asciiTheme="minorBidi" w:hAnsiTheme="minorBidi"/>
              </w:rPr>
            </w:pPr>
            <w:r w:rsidRPr="22FD7BF6" w:rsidR="5EAEEEFF">
              <w:rPr>
                <w:rFonts w:ascii="Arial" w:hAnsi="Arial" w:asciiTheme="minorBidi" w:hAnsiTheme="minorBidi"/>
              </w:rPr>
              <w:t>09/11/25</w:t>
            </w:r>
          </w:p>
        </w:tc>
      </w:tr>
      <w:tr w:rsidRPr="0040098D" w:rsidR="00585C00" w:rsidTr="22FD7BF6" w14:paraId="4CC97EBF" w14:textId="77777777">
        <w:tc>
          <w:tcPr>
            <w:tcW w:w="5552" w:type="dxa"/>
            <w:tcMar/>
          </w:tcPr>
          <w:p w:rsidRPr="0040098D" w:rsidR="00585C00" w:rsidP="00591C26" w:rsidRDefault="00585C00" w14:paraId="6364AB9C" w14:textId="77777777">
            <w:pPr>
              <w:spacing w:after="160" w:line="278" w:lineRule="auto"/>
              <w:jc w:val="center"/>
              <w:rPr>
                <w:rFonts w:asciiTheme="minorBidi" w:hAnsiTheme="minorBidi"/>
              </w:rPr>
            </w:pPr>
            <w:r w:rsidRPr="0040098D">
              <w:rPr>
                <w:rFonts w:asciiTheme="minorBidi" w:hAnsiTheme="minorBidi"/>
              </w:rPr>
              <w:t>Final editing</w:t>
            </w:r>
          </w:p>
        </w:tc>
        <w:tc>
          <w:tcPr>
            <w:tcW w:w="5552" w:type="dxa"/>
            <w:tcMar/>
          </w:tcPr>
          <w:p w:rsidRPr="0040098D" w:rsidR="00585C00" w:rsidP="22FD7BF6" w:rsidRDefault="00585C00" w14:paraId="28187191" w14:textId="771497AC">
            <w:pPr>
              <w:spacing w:after="160" w:line="278" w:lineRule="auto"/>
              <w:jc w:val="center"/>
              <w:rPr>
                <w:rFonts w:ascii="Arial" w:hAnsi="Arial" w:asciiTheme="minorBidi" w:hAnsiTheme="minorBidi"/>
              </w:rPr>
            </w:pPr>
            <w:r w:rsidRPr="22FD7BF6" w:rsidR="47792ADD">
              <w:rPr>
                <w:rFonts w:ascii="Arial" w:hAnsi="Arial" w:asciiTheme="minorBidi" w:hAnsiTheme="minorBidi"/>
              </w:rPr>
              <w:t>16/11/25</w:t>
            </w:r>
          </w:p>
        </w:tc>
      </w:tr>
    </w:tbl>
    <w:p w:rsidRPr="0040098D" w:rsidR="00585C00" w:rsidP="00861BC8" w:rsidRDefault="00585C00" w14:paraId="019E0A15" w14:textId="77777777">
      <w:pPr>
        <w:rPr>
          <w:rFonts w:asciiTheme="minorBidi" w:hAnsiTheme="minorBidi"/>
          <w:b/>
          <w:bCs/>
        </w:rPr>
      </w:pPr>
    </w:p>
    <w:p w:rsidR="00A36F52" w:rsidP="00861BC8" w:rsidRDefault="00A36F52" w14:paraId="517E89A1" w14:textId="77777777">
      <w:pPr>
        <w:rPr>
          <w:rFonts w:asciiTheme="minorBidi" w:hAnsiTheme="minorBidi"/>
          <w:b/>
          <w:bCs/>
        </w:rPr>
      </w:pPr>
    </w:p>
    <w:p w:rsidR="0040098D" w:rsidP="22FD7BF6" w:rsidRDefault="00024DE0" w14:paraId="24AF74A0" w14:textId="58ABB534">
      <w:pPr>
        <w:tabs>
          <w:tab w:val="left" w:pos="2535"/>
        </w:tabs>
        <w:spacing w:line="360" w:lineRule="auto"/>
        <w:rPr>
          <w:rFonts w:ascii="Arial" w:hAnsi="Arial" w:eastAsia="Arial" w:cs="Arial"/>
          <w:b w:val="1"/>
          <w:bCs w:val="1"/>
        </w:rPr>
      </w:pPr>
      <w:r>
        <w:rPr>
          <w:rFonts w:asciiTheme="minorBidi" w:hAnsiTheme="minorBidi"/>
          <w:b/>
          <w:bCs/>
        </w:rPr>
        <w:tab/>
      </w:r>
    </w:p>
    <w:p w:rsidR="00024DE0" w:rsidP="22FD7BF6" w:rsidRDefault="00024DE0" w14:paraId="70EB432C" w14:textId="77777777">
      <w:pPr>
        <w:tabs>
          <w:tab w:val="left" w:pos="2535"/>
        </w:tabs>
        <w:spacing w:line="360" w:lineRule="auto"/>
        <w:rPr>
          <w:rFonts w:ascii="Arial" w:hAnsi="Arial" w:eastAsia="Arial" w:cs="Arial"/>
          <w:b w:val="1"/>
          <w:bCs w:val="1"/>
        </w:rPr>
      </w:pPr>
    </w:p>
    <w:p w:rsidRPr="0040098D" w:rsidR="00024DE0" w:rsidP="22FD7BF6" w:rsidRDefault="00024DE0" w14:paraId="5AABCB2F" w14:textId="5589E486">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Component 2 – Answering the Question (800 words)</w:t>
      </w:r>
    </w:p>
    <w:p w:rsidRPr="0040098D" w:rsidR="00024DE0" w:rsidP="22FD7BF6" w:rsidRDefault="00024DE0" w14:paraId="0ACDCD79" w14:textId="200B7DFE">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Introduction (100-150 words)</w:t>
      </w:r>
    </w:p>
    <w:p w:rsidRPr="0040098D" w:rsidR="00024DE0" w:rsidP="22FD7BF6" w:rsidRDefault="00024DE0" w14:paraId="3DAB21F5" w14:textId="6E45001B">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 xml:space="preserve">Digital learning has become a big part of the educational experience with most students having either lessons or further learning online using hubs, videos and online libraries. The growing importance of digital learning started within the covid-19 pandemic as Sandu 2024 comments that” The paradigm shift towards digital learning became the normal, with no other options considered”. After Covid-19 classrooms reopened, however, a lot of the learning recourses remained online and continue to do so. This report will cover the challenges and opportunities that are faced with digital learning and the era that we find ourselves in today. I will also be researching into how students can adapt to the digital era and develop skills to help them navigate some of the challenges they may face. </w:t>
      </w:r>
    </w:p>
    <w:p w:rsidRPr="0040098D" w:rsidR="00024DE0" w:rsidP="22FD7BF6" w:rsidRDefault="00024DE0" w14:paraId="755671D0" w14:textId="000E966B">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Challenges Students Face (150-200 words)</w:t>
      </w:r>
    </w:p>
    <w:p w:rsidRPr="0040098D" w:rsidR="00024DE0" w:rsidP="22FD7BF6" w:rsidRDefault="00024DE0" w14:paraId="4B633261" w14:textId="6EB35E4E">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Students can face several challenges when using digital skills. one of them being poor time management making students unproductive, as currently most digital skills are used and developed in personal time students may lack the skills to manage their time effectively. This is reinforced by Reed (2024) as they comment that “</w:t>
      </w:r>
      <w:r w:rsidRPr="22FD7BF6" w:rsidR="63DEE6AD">
        <w:rPr>
          <w:rFonts w:ascii="Arial" w:hAnsi="Arial" w:eastAsia="Arial" w:cs="Arial"/>
          <w:i w:val="0"/>
          <w:iCs w:val="0"/>
          <w:noProof w:val="0"/>
          <w:color w:val="141D24"/>
          <w:sz w:val="24"/>
          <w:szCs w:val="24"/>
          <w:lang w:val="en-GB"/>
        </w:rPr>
        <w:t xml:space="preserve">the ripple effects of such would therefore be observable in workplaces, schools, and even personal projects”. This specific challenge can have detrimental impact on the students as if they are left with no help or management techniques this can lead onto being in a worse position with more work to do and less time to do it in. </w:t>
      </w:r>
      <w:r w:rsidRPr="22FD7BF6" w:rsidR="63DEE6AD">
        <w:rPr>
          <w:rFonts w:ascii="Arial" w:hAnsi="Arial" w:eastAsia="Arial" w:cs="Arial"/>
          <w:i w:val="0"/>
          <w:iCs w:val="0"/>
          <w:noProof w:val="0"/>
          <w:sz w:val="24"/>
          <w:szCs w:val="24"/>
          <w:lang w:val="en-GB"/>
        </w:rPr>
        <w:t xml:space="preserve">Academic integrity has been a rising challenge over the past few years for students; this could be due to the ease of AI generated platforms being able to create unique answers that cannot be traced by plagiarism methods used by the university. Goodier (2025) explains that over the past three years there has been a significant rise in this. “That was up from 1.6 cases per 1,000 in 2022-2023". These figures are concerning as students may be thinking that it is easier to complete tasks by using AI instead of using their own intellect. </w:t>
      </w:r>
    </w:p>
    <w:p w:rsidRPr="0040098D" w:rsidR="00024DE0" w:rsidP="22FD7BF6" w:rsidRDefault="00024DE0" w14:paraId="457EB105" w14:textId="2BB7094B">
      <w:pPr>
        <w:spacing w:before="240" w:beforeAutospacing="off" w:after="240" w:afterAutospacing="off" w:line="360" w:lineRule="auto"/>
        <w:jc w:val="both"/>
        <w:rPr>
          <w:rFonts w:ascii="Arial" w:hAnsi="Arial" w:eastAsia="Arial" w:cs="Arial"/>
        </w:rPr>
      </w:pPr>
    </w:p>
    <w:p w:rsidRPr="0040098D" w:rsidR="00024DE0" w:rsidP="22FD7BF6" w:rsidRDefault="00024DE0" w14:paraId="69946524" w14:textId="4F73589B">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Opportunities Digital Tools Provide (150-200 words)</w:t>
      </w:r>
    </w:p>
    <w:p w:rsidRPr="0040098D" w:rsidR="00024DE0" w:rsidP="22FD7BF6" w:rsidRDefault="00024DE0" w14:paraId="56CC189A" w14:textId="702767CB">
      <w:pPr>
        <w:pStyle w:val="Normal"/>
        <w:spacing w:before="0" w:beforeAutospacing="off" w:after="0" w:afterAutospacing="off" w:line="360" w:lineRule="auto"/>
        <w:ind w:left="0"/>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 xml:space="preserve">One of the main positive opportunities that student has with digital skills is the use of online resources, like libraries, Moodle and videos that can be accessed through any device. In this period of time most people have access to the internet on some kind of device, Petrosyan comments as this as they show findings of statistics within the UK “internet usage reach in the UK: 89.04%”. As at least four out of 5 people have access to the internet this means that students can spend time outside of school developing their digital skills and reading further materials and develop their education where this may not have been possible in previous years. Another positive of digital learning tools is collaboration. Using several sharing platforms like teams and OneDrive students can work and edit in real time to help complete tasks together and complete projects. This is further explained as Kondrat (2025) comments that “showcasing the positive impact of individual autonomy and expression of personal abilities while upholding personal responsibility”. This opportunity can also give students confidence as they can work on communication skills as well as developing skills to work well as a team gaining valuable experience for later on in working life. </w:t>
      </w:r>
    </w:p>
    <w:p w:rsidRPr="0040098D" w:rsidR="00024DE0" w:rsidP="22FD7BF6" w:rsidRDefault="00024DE0" w14:paraId="710F82F2" w14:textId="013483E9">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How Students Can Adapt (200-250 words)</w:t>
      </w:r>
    </w:p>
    <w:p w:rsidRPr="0040098D" w:rsidR="00024DE0" w:rsidP="22FD7BF6" w:rsidRDefault="00024DE0" w14:paraId="2ED85AE8" w14:textId="346567B7">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 xml:space="preserve">One of the ways students can adapt with learning in the digital era is a strategy called the Pomodoro technique. This strategy is to maximise productivity and time management without causing burnout or lack of motivation. This technique is where you work for twenty-five minutes then take a five-minute break, this thirty minute period being called pomodoro. Then after four rounds of Pomodoro's you then take a longer break of fifteen to thirty minutes. This technique is successful as students are always not too long away from a break whether that be a quick 5 minutes or longer, this can drive them to be productive and get the work completed whilst being able to have outlets where they can switch off to prevent burnout. This is also explained by Siva (2024) as they explain that students “are less likely to feel overwhelmed by how much you have to do”. Another tool that I feel is helping students to adapt is the online libraries that are available through colleges and universities. Personally, this has been helpful as if there is something i struggle with i can go onto here and research more and get a better understanding of the topic. The online libraries have access to hundreds of books that can help student to adapt to the digital era as students can catch up with learning and use the books to help write assessments in terms of citations and back up the points students are making. It also saves a lot of money as if students were to buy these books, they could be spending hundreds of pounds compared to accessing them for free on these online libraries. Lastly, students can adapt to the digital era through apps like Microsoft 365. This software is incredibly useful for students in many different aspects as they can organise in the calendar and set reminders, send emails through outlook and then write assessments or presentations through word and PowerPoint. When writing in Microsoft 365 it also gives writing suggestion to improve grammar and spelling helping students to create professional pieces of writing. Keeley (2022) also explains that “you can identigy your mistakes, see the correct spelling and learn from it.”. This tool is effective as it can increase confidence when turning in work as well as helping students who struggle to spell setting them at an even level to other students. </w:t>
      </w:r>
    </w:p>
    <w:p w:rsidRPr="0040098D" w:rsidR="00024DE0" w:rsidP="22FD7BF6" w:rsidRDefault="00024DE0" w14:paraId="6E73D7C3" w14:textId="22EBF833">
      <w:pPr>
        <w:spacing w:before="240" w:beforeAutospacing="off" w:after="240" w:afterAutospacing="off" w:line="360" w:lineRule="auto"/>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Conclusion (100-150 words)</w:t>
      </w:r>
    </w:p>
    <w:p w:rsidRPr="0040098D" w:rsidR="00024DE0" w:rsidP="22FD7BF6" w:rsidRDefault="00024DE0" w14:paraId="00A2D23B" w14:textId="5E516D8E">
      <w:pPr>
        <w:pStyle w:val="Normal"/>
        <w:spacing w:before="0" w:beforeAutospacing="off" w:after="0" w:afterAutospacing="off" w:line="360" w:lineRule="auto"/>
        <w:ind w:left="0"/>
        <w:rPr>
          <w:rFonts w:ascii="Arial" w:hAnsi="Arial" w:eastAsia="Arial" w:cs="Arial"/>
          <w:i w:val="0"/>
          <w:iCs w:val="0"/>
          <w:noProof w:val="0"/>
          <w:sz w:val="24"/>
          <w:szCs w:val="24"/>
          <w:lang w:val="en-GB"/>
        </w:rPr>
      </w:pPr>
      <w:r w:rsidRPr="22FD7BF6" w:rsidR="63DEE6AD">
        <w:rPr>
          <w:rFonts w:ascii="Arial" w:hAnsi="Arial" w:eastAsia="Arial" w:cs="Arial"/>
          <w:i w:val="0"/>
          <w:iCs w:val="0"/>
          <w:noProof w:val="0"/>
          <w:sz w:val="24"/>
          <w:szCs w:val="24"/>
          <w:lang w:val="en-GB"/>
        </w:rPr>
        <w:t>In conclusion, I feel like there are a lot of both challenges and opportunities that students face with the digital era which can be both concerning and optimistic about how students can adapt and overcome. Through the research i have found that there are many ways to adapt through these challenges and make the most of the opportunities that are offered. It is important students do adapt well to these challenges with various tools to make sure they succeed. I feel like there are a good variety of tools to offset the challenges but feel like in the future we may need to investigate how we can make these challenges easier for students.</w:t>
      </w:r>
    </w:p>
    <w:p w:rsidRPr="0040098D" w:rsidR="00024DE0" w:rsidP="22FD7BF6" w:rsidRDefault="00024DE0" w14:paraId="1CAB551C" w14:textId="099AFE5C">
      <w:pPr>
        <w:tabs>
          <w:tab w:val="left" w:pos="2535"/>
        </w:tabs>
        <w:rPr>
          <w:rFonts w:ascii="Arial" w:hAnsi="Arial" w:asciiTheme="minorBidi" w:hAnsiTheme="minorBidi"/>
          <w:b w:val="1"/>
          <w:bCs w:val="1"/>
        </w:rPr>
      </w:pPr>
    </w:p>
    <w:p w:rsidR="0040098D" w:rsidP="0040098D" w:rsidRDefault="0040098D" w14:paraId="4D8A7B99" w14:textId="77777777">
      <w:pPr>
        <w:jc w:val="both"/>
        <w:rPr>
          <w:rFonts w:asciiTheme="minorBidi" w:hAnsiTheme="minorBidi"/>
        </w:rPr>
      </w:pPr>
    </w:p>
    <w:p w:rsidR="0040098D" w:rsidP="0040098D" w:rsidRDefault="0040098D" w14:paraId="4EF30C63" w14:textId="77777777">
      <w:pPr>
        <w:jc w:val="both"/>
        <w:rPr>
          <w:rFonts w:asciiTheme="minorBidi" w:hAnsiTheme="minorBidi"/>
        </w:rPr>
      </w:pPr>
    </w:p>
    <w:p w:rsidR="0040098D" w:rsidP="0040098D" w:rsidRDefault="0040098D" w14:paraId="6F0784F9" w14:textId="77777777">
      <w:pPr>
        <w:jc w:val="both"/>
        <w:rPr>
          <w:rFonts w:asciiTheme="minorBidi" w:hAnsiTheme="minorBidi"/>
        </w:rPr>
      </w:pPr>
    </w:p>
    <w:p w:rsidR="0040098D" w:rsidP="0040098D" w:rsidRDefault="0040098D" w14:paraId="289F650B" w14:textId="77777777">
      <w:pPr>
        <w:jc w:val="both"/>
        <w:rPr>
          <w:rFonts w:asciiTheme="minorBidi" w:hAnsiTheme="minorBidi"/>
        </w:rPr>
      </w:pPr>
    </w:p>
    <w:p w:rsidR="0040098D" w:rsidP="0040098D" w:rsidRDefault="0040098D" w14:paraId="7E903222" w14:textId="77777777">
      <w:pPr>
        <w:jc w:val="both"/>
        <w:rPr>
          <w:rFonts w:asciiTheme="minorBidi" w:hAnsiTheme="minorBidi"/>
        </w:rPr>
      </w:pPr>
    </w:p>
    <w:p w:rsidRPr="0040098D" w:rsidR="0040098D" w:rsidP="0040098D" w:rsidRDefault="0040098D" w14:paraId="31A3ED76" w14:textId="77777777">
      <w:pPr>
        <w:jc w:val="both"/>
        <w:rPr>
          <w:rFonts w:asciiTheme="minorBidi" w:hAnsiTheme="minorBidi"/>
        </w:rPr>
      </w:pPr>
    </w:p>
    <w:p w:rsidRPr="00EA267D" w:rsidR="005B1CF8" w:rsidP="00EA267D" w:rsidRDefault="006D194F" w14:paraId="5EECBC74" w14:textId="0155F1E0">
      <w:pPr>
        <w:pStyle w:val="Heading1"/>
        <w:rPr>
          <w:rFonts w:asciiTheme="minorBidi" w:hAnsiTheme="minorBidi" w:cstheme="minorBidi"/>
          <w:sz w:val="32"/>
          <w:szCs w:val="32"/>
        </w:rPr>
      </w:pPr>
      <w:bookmarkStart w:name="_Toc213233680" w:id="12"/>
      <w:r w:rsidRPr="00EA267D">
        <w:rPr>
          <w:rFonts w:asciiTheme="minorBidi" w:hAnsiTheme="minorBidi" w:cstheme="minorBidi"/>
          <w:sz w:val="32"/>
          <w:szCs w:val="32"/>
        </w:rPr>
        <w:t xml:space="preserve">Component 3 </w:t>
      </w:r>
      <w:r w:rsidRPr="00EA267D" w:rsidR="005B1CF8">
        <w:rPr>
          <w:rFonts w:asciiTheme="minorBidi" w:hAnsiTheme="minorBidi" w:cstheme="minorBidi"/>
          <w:sz w:val="32"/>
          <w:szCs w:val="32"/>
        </w:rPr>
        <w:t>–</w:t>
      </w:r>
      <w:r w:rsidRPr="00EA267D">
        <w:rPr>
          <w:rFonts w:asciiTheme="minorBidi" w:hAnsiTheme="minorBidi" w:cstheme="minorBidi"/>
          <w:sz w:val="32"/>
          <w:szCs w:val="32"/>
        </w:rPr>
        <w:t xml:space="preserve"> </w:t>
      </w:r>
      <w:r w:rsidRPr="00EA267D" w:rsidR="00C17C07">
        <w:rPr>
          <w:rFonts w:asciiTheme="minorBidi" w:hAnsiTheme="minorBidi" w:cstheme="minorBidi"/>
          <w:sz w:val="32"/>
          <w:szCs w:val="32"/>
        </w:rPr>
        <w:t>Reflective Presentation</w:t>
      </w:r>
      <w:bookmarkEnd w:id="12"/>
    </w:p>
    <w:p w:rsidRPr="00EA267D" w:rsidR="008912A0" w:rsidP="005C15B5" w:rsidRDefault="008912A0" w14:paraId="38E40803" w14:textId="5AEDB436">
      <w:pPr>
        <w:jc w:val="both"/>
        <w:rPr>
          <w:rFonts w:asciiTheme="minorBidi" w:hAnsiTheme="minorBidi"/>
          <w:b/>
          <w:bCs/>
          <w:color w:val="FF0000"/>
        </w:rPr>
      </w:pPr>
      <w:r w:rsidRPr="00EA267D">
        <w:rPr>
          <w:rFonts w:asciiTheme="minorBidi" w:hAnsiTheme="minorBidi"/>
          <w:b/>
          <w:bCs/>
          <w:color w:val="FF0000"/>
        </w:rPr>
        <w:t>**</w:t>
      </w:r>
      <w:r w:rsidRPr="00EA267D" w:rsidR="00FF1FD1">
        <w:rPr>
          <w:rFonts w:asciiTheme="minorBidi" w:hAnsiTheme="minorBidi"/>
          <w:b/>
          <w:bCs/>
          <w:color w:val="FF0000"/>
        </w:rPr>
        <w:t>Copy and paste your PowerPoint slides below. Start with Slide 1 under the heading ‘Slide 1’. Then do the same for each slide, using the correct slide number as the heading.</w:t>
      </w:r>
    </w:p>
    <w:p w:rsidRPr="00FD525B" w:rsidR="005B1CF8" w:rsidP="00FD525B" w:rsidRDefault="00C17C07" w14:paraId="4C0D87C3" w14:textId="02DED027">
      <w:pPr>
        <w:pStyle w:val="Heading2"/>
        <w:rPr>
          <w:rFonts w:asciiTheme="minorBidi" w:hAnsiTheme="minorBidi" w:cstheme="minorBidi"/>
          <w:sz w:val="28"/>
          <w:szCs w:val="28"/>
        </w:rPr>
      </w:pPr>
      <w:bookmarkStart w:name="_Toc213233681" w:id="13"/>
      <w:r w:rsidRPr="00FD525B">
        <w:rPr>
          <w:rFonts w:asciiTheme="minorBidi" w:hAnsiTheme="minorBidi" w:cstheme="minorBidi"/>
          <w:sz w:val="28"/>
          <w:szCs w:val="28"/>
        </w:rPr>
        <w:t xml:space="preserve">Slide 1 </w:t>
      </w:r>
      <w:r w:rsidRPr="00FD525B" w:rsidR="00090FB1">
        <w:rPr>
          <w:rFonts w:asciiTheme="minorBidi" w:hAnsiTheme="minorBidi" w:cstheme="minorBidi"/>
          <w:sz w:val="28"/>
          <w:szCs w:val="28"/>
        </w:rPr>
        <w:t>(Overview)</w:t>
      </w:r>
      <w:bookmarkEnd w:id="13"/>
    </w:p>
    <w:p w:rsidR="77024043" w:rsidP="22FD7BF6" w:rsidRDefault="77024043" w14:paraId="34A8B809" w14:textId="43962E77">
      <w:pPr>
        <w:pStyle w:val="Normal"/>
        <w:ind w:left="0"/>
        <w:rPr>
          <w:rFonts w:ascii="Arial" w:hAnsi="Arial" w:asciiTheme="minorBidi" w:hAnsiTheme="minorBidi"/>
        </w:rPr>
      </w:pPr>
      <w:r w:rsidR="77024043">
        <w:drawing>
          <wp:inline wp14:editId="5D52DB9A" wp14:anchorId="0A2F4241">
            <wp:extent cx="3927999" cy="2457450"/>
            <wp:effectExtent l="0" t="0" r="0" b="0"/>
            <wp:docPr id="1193469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3469495" name="Picture 1193469495"/>
                    <pic:cNvPicPr/>
                  </pic:nvPicPr>
                  <pic:blipFill>
                    <a:blip xmlns:r="http://schemas.openxmlformats.org/officeDocument/2006/relationships" r:embed="rId2021798504">
                      <a:extLst>
                        <a:ext uri="{28A0092B-C50C-407E-A947-70E740481C1C}">
                          <a14:useLocalDpi xmlns:a14="http://schemas.microsoft.com/office/drawing/2010/main"/>
                        </a:ext>
                      </a:extLst>
                    </a:blip>
                    <a:stretch>
                      <a:fillRect/>
                    </a:stretch>
                  </pic:blipFill>
                  <pic:spPr>
                    <a:xfrm rot="0">
                      <a:off x="0" y="0"/>
                      <a:ext cx="3927999" cy="2457450"/>
                    </a:xfrm>
                    <a:prstGeom prst="rect">
                      <a:avLst/>
                    </a:prstGeom>
                  </pic:spPr>
                </pic:pic>
              </a:graphicData>
            </a:graphic>
          </wp:inline>
        </w:drawing>
      </w:r>
    </w:p>
    <w:p w:rsidR="22FD7BF6" w:rsidP="22FD7BF6" w:rsidRDefault="22FD7BF6" w14:paraId="6D62A7A7" w14:textId="71907F1D">
      <w:pPr>
        <w:pStyle w:val="Normal"/>
        <w:ind w:left="0"/>
        <w:rPr>
          <w:rFonts w:ascii="Arial" w:hAnsi="Arial" w:asciiTheme="minorBidi" w:hAnsiTheme="minorBidi"/>
        </w:rPr>
      </w:pPr>
    </w:p>
    <w:p w:rsidRPr="00FD525B" w:rsidR="005B1CF8" w:rsidP="00FD525B" w:rsidRDefault="00E53D16" w14:paraId="239F16CF" w14:textId="11331340">
      <w:pPr>
        <w:pStyle w:val="Heading2"/>
        <w:rPr>
          <w:rFonts w:asciiTheme="minorBidi" w:hAnsiTheme="minorBidi" w:cstheme="minorBidi"/>
          <w:sz w:val="28"/>
          <w:szCs w:val="28"/>
        </w:rPr>
      </w:pPr>
      <w:bookmarkStart w:name="_Toc213233682" w:id="14"/>
      <w:r w:rsidRPr="22FD7BF6" w:rsidR="00E53D16">
        <w:rPr>
          <w:rFonts w:ascii="Arial" w:hAnsi="Arial" w:cs="Arial" w:asciiTheme="minorBidi" w:hAnsiTheme="minorBidi" w:cstheme="minorBidi"/>
          <w:sz w:val="28"/>
          <w:szCs w:val="28"/>
        </w:rPr>
        <w:t>Slide 2 (Research)</w:t>
      </w:r>
      <w:bookmarkEnd w:id="14"/>
    </w:p>
    <w:p w:rsidR="702BA915" w:rsidP="22FD7BF6" w:rsidRDefault="702BA915" w14:paraId="2778D810" w14:textId="055FB4D4">
      <w:pPr>
        <w:pStyle w:val="Heading2"/>
        <w:rPr>
          <w:rFonts w:ascii="Arial" w:hAnsi="Arial" w:cs="Arial" w:asciiTheme="minorBidi" w:hAnsiTheme="minorBidi" w:cstheme="minorBidi"/>
          <w:sz w:val="28"/>
          <w:szCs w:val="28"/>
        </w:rPr>
      </w:pPr>
      <w:r w:rsidR="702BA915">
        <w:drawing>
          <wp:inline wp14:editId="0E16069C" wp14:anchorId="71AFCE13">
            <wp:extent cx="3933825" cy="2461095"/>
            <wp:effectExtent l="0" t="0" r="0" b="0"/>
            <wp:docPr id="18426150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2615080" name="Picture 1842615080"/>
                    <pic:cNvPicPr/>
                  </pic:nvPicPr>
                  <pic:blipFill>
                    <a:blip xmlns:r="http://schemas.openxmlformats.org/officeDocument/2006/relationships" r:embed="rId1027455543">
                      <a:extLst>
                        <a:ext uri="{28A0092B-C50C-407E-A947-70E740481C1C}">
                          <a14:useLocalDpi xmlns:a14="http://schemas.microsoft.com/office/drawing/2010/main"/>
                        </a:ext>
                      </a:extLst>
                    </a:blip>
                    <a:stretch>
                      <a:fillRect/>
                    </a:stretch>
                  </pic:blipFill>
                  <pic:spPr>
                    <a:xfrm rot="0">
                      <a:off x="0" y="0"/>
                      <a:ext cx="3933825" cy="2461095"/>
                    </a:xfrm>
                    <a:prstGeom prst="rect">
                      <a:avLst/>
                    </a:prstGeom>
                  </pic:spPr>
                </pic:pic>
              </a:graphicData>
            </a:graphic>
          </wp:inline>
        </w:drawing>
      </w:r>
    </w:p>
    <w:p w:rsidRPr="00EF46BF" w:rsidR="005B1CF8" w:rsidP="22FD7BF6" w:rsidRDefault="008E10D6" w14:paraId="16BF3C02" w14:textId="316BF823">
      <w:pPr>
        <w:pStyle w:val="Heading2"/>
        <w:rPr>
          <w:rFonts w:ascii="Arial" w:hAnsi="Arial" w:cs="Arial" w:asciiTheme="minorBidi" w:hAnsiTheme="minorBidi" w:cstheme="minorBidi"/>
          <w:sz w:val="28"/>
          <w:szCs w:val="28"/>
        </w:rPr>
      </w:pPr>
      <w:bookmarkStart w:name="_Toc213233683" w:id="15"/>
      <w:r w:rsidRPr="22FD7BF6" w:rsidR="0086795C">
        <w:rPr>
          <w:rFonts w:ascii="Arial" w:hAnsi="Arial" w:cs="Arial" w:asciiTheme="minorBidi" w:hAnsiTheme="minorBidi" w:cstheme="minorBidi"/>
          <w:sz w:val="28"/>
          <w:szCs w:val="28"/>
        </w:rPr>
        <w:t>Slide 3 (Planning &amp; Writing)</w:t>
      </w:r>
      <w:bookmarkEnd w:id="15"/>
    </w:p>
    <w:p w:rsidRPr="00EF46BF" w:rsidR="005B1CF8" w:rsidP="22FD7BF6" w:rsidRDefault="008E10D6" w14:paraId="65CEF1AE" w14:textId="43C32EB7">
      <w:pPr>
        <w:pStyle w:val="Heading2"/>
        <w:rPr>
          <w:rFonts w:ascii="Arial" w:hAnsi="Arial" w:cs="Arial" w:asciiTheme="minorBidi" w:hAnsiTheme="minorBidi" w:cstheme="minorBidi"/>
          <w:sz w:val="28"/>
          <w:szCs w:val="28"/>
        </w:rPr>
      </w:pPr>
      <w:r w:rsidR="550C7219">
        <w:drawing>
          <wp:inline wp14:editId="5BE22311" wp14:anchorId="34FD5BA5">
            <wp:extent cx="4065022" cy="2543175"/>
            <wp:effectExtent l="0" t="0" r="0" b="0"/>
            <wp:docPr id="1923953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3953710" name="Picture 1923953710"/>
                    <pic:cNvPicPr/>
                  </pic:nvPicPr>
                  <pic:blipFill>
                    <a:blip xmlns:r="http://schemas.openxmlformats.org/officeDocument/2006/relationships" r:embed="rId451809386">
                      <a:extLst>
                        <a:ext uri="{28A0092B-C50C-407E-A947-70E740481C1C}">
                          <a14:useLocalDpi xmlns:a14="http://schemas.microsoft.com/office/drawing/2010/main"/>
                        </a:ext>
                      </a:extLst>
                    </a:blip>
                    <a:stretch>
                      <a:fillRect/>
                    </a:stretch>
                  </pic:blipFill>
                  <pic:spPr>
                    <a:xfrm rot="0">
                      <a:off x="0" y="0"/>
                      <a:ext cx="4065022" cy="2543175"/>
                    </a:xfrm>
                    <a:prstGeom prst="rect">
                      <a:avLst/>
                    </a:prstGeom>
                  </pic:spPr>
                </pic:pic>
              </a:graphicData>
            </a:graphic>
          </wp:inline>
        </w:drawing>
      </w:r>
    </w:p>
    <w:p w:rsidRPr="00EF46BF" w:rsidR="005B1CF8" w:rsidP="22FD7BF6" w:rsidRDefault="008E10D6" w14:paraId="7840BFF5" w14:textId="1F6793E3">
      <w:pPr>
        <w:pStyle w:val="Normal"/>
      </w:pPr>
    </w:p>
    <w:p w:rsidRPr="00EF46BF" w:rsidR="005B1CF8" w:rsidP="22FD7BF6" w:rsidRDefault="008E10D6" w14:paraId="4ECC2202" w14:textId="13B3C346">
      <w:pPr>
        <w:pStyle w:val="Heading2"/>
        <w:rPr>
          <w:rFonts w:ascii="Arial" w:hAnsi="Arial" w:cs="Arial" w:asciiTheme="minorBidi" w:hAnsiTheme="minorBidi" w:cstheme="minorBidi"/>
          <w:sz w:val="28"/>
          <w:szCs w:val="28"/>
        </w:rPr>
      </w:pPr>
      <w:bookmarkStart w:name="_Toc213233684" w:id="16"/>
      <w:r w:rsidRPr="22FD7BF6" w:rsidR="008E10D6">
        <w:rPr>
          <w:rFonts w:ascii="Arial" w:hAnsi="Arial" w:cs="Arial" w:asciiTheme="minorBidi" w:hAnsiTheme="minorBidi" w:cstheme="minorBidi"/>
          <w:sz w:val="28"/>
          <w:szCs w:val="28"/>
        </w:rPr>
        <w:t>Slide 4 (Challenges)</w:t>
      </w:r>
      <w:bookmarkEnd w:id="16"/>
    </w:p>
    <w:p w:rsidR="012BB658" w:rsidP="22FD7BF6" w:rsidRDefault="012BB658" w14:paraId="1A78C9C5" w14:textId="610486D8">
      <w:pPr>
        <w:pStyle w:val="Heading2"/>
        <w:rPr>
          <w:rFonts w:ascii="Arial" w:hAnsi="Arial" w:cs="Arial" w:asciiTheme="minorBidi" w:hAnsiTheme="minorBidi" w:cstheme="minorBidi"/>
          <w:sz w:val="28"/>
          <w:szCs w:val="28"/>
        </w:rPr>
      </w:pPr>
      <w:r w:rsidR="012BB658">
        <w:drawing>
          <wp:inline wp14:editId="1E241DCF" wp14:anchorId="5FE01308">
            <wp:extent cx="3851875" cy="2409825"/>
            <wp:effectExtent l="0" t="0" r="0" b="0"/>
            <wp:docPr id="11864789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6478961" name="Picture 1186478961"/>
                    <pic:cNvPicPr/>
                  </pic:nvPicPr>
                  <pic:blipFill>
                    <a:blip xmlns:r="http://schemas.openxmlformats.org/officeDocument/2006/relationships" r:embed="rId1723385656">
                      <a:extLst>
                        <a:ext uri="{28A0092B-C50C-407E-A947-70E740481C1C}">
                          <a14:useLocalDpi xmlns:a14="http://schemas.microsoft.com/office/drawing/2010/main"/>
                        </a:ext>
                      </a:extLst>
                    </a:blip>
                    <a:stretch>
                      <a:fillRect/>
                    </a:stretch>
                  </pic:blipFill>
                  <pic:spPr>
                    <a:xfrm rot="0">
                      <a:off x="0" y="0"/>
                      <a:ext cx="3851875" cy="2409825"/>
                    </a:xfrm>
                    <a:prstGeom prst="rect">
                      <a:avLst/>
                    </a:prstGeom>
                  </pic:spPr>
                </pic:pic>
              </a:graphicData>
            </a:graphic>
          </wp:inline>
        </w:drawing>
      </w:r>
    </w:p>
    <w:p w:rsidRPr="00EF46BF" w:rsidR="008E10D6" w:rsidP="22FD7BF6" w:rsidRDefault="00AF70A2" w14:paraId="3E159689" w14:textId="261CD752">
      <w:pPr>
        <w:pStyle w:val="Heading2"/>
        <w:rPr>
          <w:rFonts w:ascii="Arial" w:hAnsi="Arial" w:cs="Arial" w:asciiTheme="minorBidi" w:hAnsiTheme="minorBidi" w:cstheme="minorBidi"/>
          <w:sz w:val="28"/>
          <w:szCs w:val="28"/>
        </w:rPr>
      </w:pPr>
      <w:bookmarkStart w:name="_Toc213233685" w:id="17"/>
      <w:r w:rsidRPr="22FD7BF6" w:rsidR="00AF70A2">
        <w:rPr>
          <w:rFonts w:ascii="Arial" w:hAnsi="Arial" w:cs="Arial" w:asciiTheme="minorBidi" w:hAnsiTheme="minorBidi" w:cstheme="minorBidi"/>
          <w:sz w:val="28"/>
          <w:szCs w:val="28"/>
        </w:rPr>
        <w:t>Slide 5 (Successes)</w:t>
      </w:r>
      <w:bookmarkEnd w:id="17"/>
    </w:p>
    <w:p w:rsidR="5739C206" w:rsidP="22FD7BF6" w:rsidRDefault="5739C206" w14:paraId="477CC8A4" w14:textId="748A1720">
      <w:pPr>
        <w:pStyle w:val="Normal"/>
      </w:pPr>
      <w:r w:rsidR="5739C206">
        <w:drawing>
          <wp:inline wp14:editId="344BC8F3" wp14:anchorId="342C8A7D">
            <wp:extent cx="3829050" cy="2395545"/>
            <wp:effectExtent l="0" t="0" r="0" b="0"/>
            <wp:docPr id="579052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9052084" name="Picture 579052084"/>
                    <pic:cNvPicPr/>
                  </pic:nvPicPr>
                  <pic:blipFill>
                    <a:blip xmlns:r="http://schemas.openxmlformats.org/officeDocument/2006/relationships" r:embed="rId1349317883">
                      <a:extLst>
                        <a:ext uri="{28A0092B-C50C-407E-A947-70E740481C1C}">
                          <a14:useLocalDpi xmlns:a14="http://schemas.microsoft.com/office/drawing/2010/main"/>
                        </a:ext>
                      </a:extLst>
                    </a:blip>
                    <a:stretch>
                      <a:fillRect/>
                    </a:stretch>
                  </pic:blipFill>
                  <pic:spPr>
                    <a:xfrm rot="0">
                      <a:off x="0" y="0"/>
                      <a:ext cx="3829050" cy="2395545"/>
                    </a:xfrm>
                    <a:prstGeom prst="rect">
                      <a:avLst/>
                    </a:prstGeom>
                  </pic:spPr>
                </pic:pic>
              </a:graphicData>
            </a:graphic>
          </wp:inline>
        </w:drawing>
      </w:r>
    </w:p>
    <w:p w:rsidRPr="00D43D96" w:rsidR="005B1CF8" w:rsidP="00D43D96" w:rsidRDefault="00F73BD5" w14:paraId="53BD2E8C" w14:textId="3F3DD68B">
      <w:pPr>
        <w:pStyle w:val="Heading1"/>
        <w:rPr>
          <w:rFonts w:asciiTheme="minorBidi" w:hAnsiTheme="minorBidi" w:cstheme="minorBidi"/>
          <w:sz w:val="32"/>
          <w:szCs w:val="32"/>
        </w:rPr>
      </w:pPr>
      <w:bookmarkStart w:name="_Toc213233686" w:id="18"/>
      <w:r w:rsidRPr="00D43D96">
        <w:rPr>
          <w:rFonts w:asciiTheme="minorBidi" w:hAnsiTheme="minorBidi" w:cstheme="minorBidi"/>
          <w:sz w:val="32"/>
          <w:szCs w:val="32"/>
        </w:rPr>
        <w:t>Reference List</w:t>
      </w:r>
      <w:bookmarkEnd w:id="18"/>
    </w:p>
    <w:p w:rsidRPr="00886678" w:rsidR="005B1CF8" w:rsidP="0040098D" w:rsidRDefault="005C15B5" w14:paraId="3757B2FC" w14:textId="1D739898">
      <w:pPr>
        <w:jc w:val="both"/>
        <w:rPr>
          <w:rFonts w:asciiTheme="minorBidi" w:hAnsiTheme="minorBidi"/>
          <w:b/>
          <w:bCs/>
          <w:color w:val="FF0000"/>
        </w:rPr>
      </w:pPr>
      <w:r w:rsidRPr="00886678">
        <w:rPr>
          <w:rFonts w:asciiTheme="minorBidi" w:hAnsiTheme="minorBidi"/>
          <w:b/>
          <w:bCs/>
          <w:color w:val="FF0000"/>
        </w:rPr>
        <w:t>**</w:t>
      </w:r>
      <w:r w:rsidRPr="00886678" w:rsidR="008140EA">
        <w:rPr>
          <w:rFonts w:asciiTheme="minorBidi" w:hAnsiTheme="minorBidi"/>
          <w:b/>
          <w:bCs/>
          <w:color w:val="FF0000"/>
        </w:rPr>
        <w:t>Include 10 references, formatted in the Harvard Referencing style. List the references in alphabetical order.</w:t>
      </w:r>
    </w:p>
    <w:p w:rsidR="005B1CF8" w:rsidP="00861BC8" w:rsidRDefault="005B1CF8" w14:paraId="012E05D6" w14:textId="77777777">
      <w:pPr>
        <w:rPr>
          <w:rFonts w:ascii="Aptos" w:hAnsi="Aptos"/>
          <w:b/>
          <w:bCs/>
        </w:rPr>
      </w:pPr>
    </w:p>
    <w:p w:rsidR="005B1CF8" w:rsidP="22FD7BF6" w:rsidRDefault="005B1CF8" w14:paraId="450EACF5" w14:textId="7314FD63">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Beech, M. (2020) -</w:t>
      </w:r>
      <w:r w:rsidRPr="22FD7BF6" w:rsidR="134208C9">
        <w:rPr>
          <w:rFonts w:ascii="Arial" w:hAnsi="Arial" w:eastAsia="Arial" w:cs="Arial"/>
          <w:b w:val="0"/>
          <w:bCs w:val="0"/>
          <w:i w:val="0"/>
          <w:iCs w:val="0"/>
          <w:noProof w:val="0"/>
          <w:color w:val="262626" w:themeColor="text1" w:themeTint="D9" w:themeShade="FF"/>
          <w:sz w:val="24"/>
          <w:szCs w:val="24"/>
          <w:lang w:val="en-GB"/>
        </w:rPr>
        <w:t xml:space="preserve">COVID-19 Pushes Up Internet Use 70% And Streaming More Than 12%, First Figures Reveal- </w:t>
      </w:r>
      <w:r w:rsidRPr="22FD7BF6" w:rsidR="134208C9">
        <w:rPr>
          <w:rFonts w:ascii="Arial" w:hAnsi="Arial" w:eastAsia="Arial" w:cs="Arial"/>
          <w:b w:val="0"/>
          <w:bCs w:val="0"/>
          <w:i w:val="0"/>
          <w:iCs w:val="0"/>
          <w:noProof w:val="0"/>
          <w:sz w:val="24"/>
          <w:szCs w:val="24"/>
          <w:lang w:val="en-GB"/>
        </w:rPr>
        <w:t>“total internet hits have surged by between 50% and 70%” available at:</w:t>
      </w:r>
    </w:p>
    <w:p w:rsidR="005B1CF8" w:rsidP="22FD7BF6" w:rsidRDefault="005B1CF8" w14:paraId="35D6CF22" w14:textId="22B6B8F7">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41aaea7d2e2f4bf1">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https://www.forbes.com/sites/markbeech/2020/03/25/covid-19-pushes-up-internet-use-70-streaming-more-than-12-first-figures-reveal/</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216E59D6" w14:textId="02CD4525">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65695597" w14:textId="372907A4">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 xml:space="preserve">Concepcion, A. (2025) - </w:t>
      </w:r>
      <w:r w:rsidRPr="22FD7BF6" w:rsidR="134208C9">
        <w:rPr>
          <w:rFonts w:ascii="Arial" w:hAnsi="Arial" w:eastAsia="Arial" w:cs="Arial"/>
          <w:b w:val="0"/>
          <w:bCs w:val="0"/>
          <w:i w:val="0"/>
          <w:iCs w:val="0"/>
          <w:noProof w:val="0"/>
          <w:color w:val="0E0E0E"/>
          <w:sz w:val="24"/>
          <w:szCs w:val="24"/>
          <w:lang w:val="en-GB"/>
        </w:rPr>
        <w:t xml:space="preserve">Social Media Use and Its Effects on Students’ Digital Well-Being and Academic Performance: A Survey-Based Study - </w:t>
      </w:r>
      <w:r w:rsidRPr="22FD7BF6" w:rsidR="134208C9">
        <w:rPr>
          <w:rFonts w:ascii="Arial" w:hAnsi="Arial" w:eastAsia="Arial" w:cs="Arial"/>
          <w:b w:val="0"/>
          <w:bCs w:val="0"/>
          <w:i w:val="0"/>
          <w:iCs w:val="0"/>
          <w:noProof w:val="0"/>
          <w:sz w:val="24"/>
          <w:szCs w:val="24"/>
          <w:lang w:val="en-GB"/>
        </w:rPr>
        <w:t>“students would put their online socializing above their academic obligations” available at:</w:t>
      </w:r>
    </w:p>
    <w:p w:rsidR="005B1CF8" w:rsidP="22FD7BF6" w:rsidRDefault="005B1CF8" w14:paraId="4C981919" w14:textId="1A0ADB2F">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433b967ead564ca2">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https://www.researchgate.net/publication/396740218_Social_Media_Use_and_Its_Effects_on_Students'_Digital_Well-Being_and_Academic_Performance_A_Survey-Based_Study</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08961109" w14:textId="073E40CE">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6957602E" w14:textId="3CB668B5">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 xml:space="preserve">Goodier, M. (2025) - </w:t>
      </w:r>
      <w:r w:rsidRPr="22FD7BF6" w:rsidR="134208C9">
        <w:rPr>
          <w:rFonts w:ascii="Arial" w:hAnsi="Arial" w:eastAsia="Arial" w:cs="Arial"/>
          <w:b w:val="0"/>
          <w:bCs w:val="0"/>
          <w:i w:val="0"/>
          <w:iCs w:val="0"/>
          <w:noProof w:val="0"/>
          <w:color w:val="0F0F0F"/>
          <w:sz w:val="24"/>
          <w:szCs w:val="24"/>
          <w:lang w:val="en-GB"/>
        </w:rPr>
        <w:t>Revealed: Thousands of UK university students caught cheating using AI -</w:t>
      </w:r>
      <w:r w:rsidRPr="22FD7BF6" w:rsidR="134208C9">
        <w:rPr>
          <w:rFonts w:ascii="Arial" w:hAnsi="Arial" w:eastAsia="Arial" w:cs="Arial"/>
          <w:b w:val="0"/>
          <w:bCs w:val="0"/>
          <w:i w:val="0"/>
          <w:iCs w:val="0"/>
          <w:noProof w:val="0"/>
          <w:sz w:val="24"/>
          <w:szCs w:val="24"/>
          <w:lang w:val="en-GB"/>
        </w:rPr>
        <w:t xml:space="preserve"> “That was up from 1.6 cases per 1,000 in 2022-2023" available at:</w:t>
      </w:r>
    </w:p>
    <w:p w:rsidR="005B1CF8" w:rsidP="22FD7BF6" w:rsidRDefault="005B1CF8" w14:paraId="7476A430" w14:textId="2A170EC4">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0d53a1f7b10b423f">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https://www.theguardian.com/education/2025/jun/15/thousands-of-uk-university-students-caught-cheating-using-ai-artificial-intelligence-survey</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1D764105" w14:textId="0A292FBD">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04591A84" w14:textId="1C2B530C">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 xml:space="preserve">Gupta, S. (2025)  </w:t>
      </w:r>
      <w:r w:rsidRPr="22FD7BF6" w:rsidR="134208C9">
        <w:rPr>
          <w:rFonts w:ascii="Arial" w:hAnsi="Arial" w:eastAsia="Arial" w:cs="Arial"/>
          <w:b w:val="0"/>
          <w:bCs w:val="0"/>
          <w:i w:val="0"/>
          <w:iCs w:val="0"/>
          <w:noProof w:val="0"/>
          <w:color w:val="191919"/>
          <w:sz w:val="24"/>
          <w:szCs w:val="24"/>
          <w:lang w:val="en-GB"/>
        </w:rPr>
        <w:t xml:space="preserve">How a Simple 4-Box Method Can Help You Stress Less and Get More Done </w:t>
      </w:r>
      <w:r w:rsidRPr="22FD7BF6" w:rsidR="134208C9">
        <w:rPr>
          <w:rFonts w:ascii="Arial" w:hAnsi="Arial" w:eastAsia="Arial" w:cs="Arial"/>
          <w:b w:val="0"/>
          <w:bCs w:val="0"/>
          <w:i w:val="0"/>
          <w:iCs w:val="0"/>
          <w:noProof w:val="0"/>
          <w:sz w:val="24"/>
          <w:szCs w:val="24"/>
          <w:lang w:val="en-GB"/>
        </w:rPr>
        <w:t>“this clarity can make even the busiest days feel more manageable”   available at:</w:t>
      </w:r>
    </w:p>
    <w:p w:rsidR="005B1CF8" w:rsidP="22FD7BF6" w:rsidRDefault="005B1CF8" w14:paraId="6CB1CDD9" w14:textId="0450FCDB">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a42191bad26946bc">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https://www.verywellmind.com/how-the-eisenhower-matrix-helps-you-stress-less-11819774</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44D658C1" w14:textId="74C2E5FC">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75D4D7E1" w14:textId="516EC5B0">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p>
    <w:p w:rsidR="005B1CF8" w:rsidP="22FD7BF6" w:rsidRDefault="005B1CF8" w14:paraId="0082B082" w14:textId="603E9172">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Keeley, J (2022) - What Are The Pro’s and Cons of Using Microsoft Spell Check - “you can identigy your mistakes, see the correct spelling and learn from it.”  available at:</w:t>
      </w:r>
    </w:p>
    <w:p w:rsidR="005B1CF8" w:rsidP="22FD7BF6" w:rsidRDefault="005B1CF8" w14:paraId="46211242" w14:textId="6AF04592">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ce00060b7af44dd2">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https://www.makeuseof.com/microsoft-word-spell-check-pros-cons/</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65D4EF6B" w14:textId="6AA5F800">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17CDA093" w14:textId="761A6E8D">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 xml:space="preserve">Kondrat, S. (2025) - </w:t>
      </w:r>
      <w:r w:rsidRPr="22FD7BF6" w:rsidR="134208C9">
        <w:rPr>
          <w:rFonts w:ascii="Arial" w:hAnsi="Arial" w:eastAsia="Arial" w:cs="Arial"/>
          <w:b w:val="0"/>
          <w:bCs w:val="0"/>
          <w:i w:val="0"/>
          <w:iCs w:val="0"/>
          <w:noProof w:val="0"/>
          <w:color w:val="181A2A"/>
          <w:sz w:val="24"/>
          <w:szCs w:val="24"/>
          <w:lang w:val="en-GB"/>
        </w:rPr>
        <w:t xml:space="preserve">10 Main Benefits of Collaborative Learning - </w:t>
      </w:r>
      <w:r w:rsidRPr="22FD7BF6" w:rsidR="134208C9">
        <w:rPr>
          <w:rFonts w:ascii="Arial" w:hAnsi="Arial" w:eastAsia="Arial" w:cs="Arial"/>
          <w:b w:val="0"/>
          <w:bCs w:val="0"/>
          <w:i w:val="0"/>
          <w:iCs w:val="0"/>
          <w:noProof w:val="0"/>
          <w:sz w:val="24"/>
          <w:szCs w:val="24"/>
          <w:lang w:val="en-GB"/>
        </w:rPr>
        <w:t>“showcasing the positive impact of individual autonomy and expression of personal abilities while upholding personal responsibility”.  available at:</w:t>
      </w:r>
    </w:p>
    <w:p w:rsidR="005B1CF8" w:rsidP="22FD7BF6" w:rsidRDefault="005B1CF8" w14:paraId="77B2FEA9" w14:textId="288BFE2C">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9780efc46a454810">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https://www.educate-me.co/blog/benefits-of-collaborative-learning</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72A10C2A" w14:textId="667E4FD8">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46C5EB40" w14:textId="2473C68D">
      <w:pPr>
        <w:spacing w:before="240" w:beforeAutospacing="off" w:after="240" w:afterAutospacing="off" w:line="360" w:lineRule="auto"/>
        <w:rPr>
          <w:rFonts w:ascii="Arial" w:hAnsi="Arial" w:eastAsia="Arial" w:cs="Arial"/>
          <w:b w:val="0"/>
          <w:bCs w:val="0"/>
          <w:i w:val="0"/>
          <w:iCs w:val="0"/>
          <w:noProof w:val="0"/>
          <w:color w:val="0E1D32"/>
          <w:sz w:val="24"/>
          <w:szCs w:val="24"/>
          <w:lang w:val="en-GB"/>
        </w:rPr>
      </w:pPr>
      <w:r w:rsidRPr="22FD7BF6" w:rsidR="134208C9">
        <w:rPr>
          <w:rFonts w:ascii="Arial" w:hAnsi="Arial" w:eastAsia="Arial" w:cs="Arial"/>
          <w:b w:val="0"/>
          <w:bCs w:val="0"/>
          <w:i w:val="0"/>
          <w:iCs w:val="0"/>
          <w:noProof w:val="0"/>
          <w:color w:val="0E1D32"/>
          <w:sz w:val="24"/>
          <w:szCs w:val="24"/>
          <w:lang w:val="en-GB"/>
        </w:rPr>
        <w:t xml:space="preserve">Petrosyan, A (2025) - Internet usage in the United Kingdom (UK) - statistics &amp; Facts -  “internet usage reach in the uk: 89.04%” </w:t>
      </w:r>
    </w:p>
    <w:p w:rsidR="005B1CF8" w:rsidP="22FD7BF6" w:rsidRDefault="005B1CF8" w14:paraId="38B31060" w14:textId="2D3B6911">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 xml:space="preserve"> available at:</w:t>
      </w:r>
    </w:p>
    <w:p w:rsidR="005B1CF8" w:rsidP="22FD7BF6" w:rsidRDefault="005B1CF8" w14:paraId="59817C94" w14:textId="7B5E96D5">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w:anchor="topicOverview" r:id="Rb324b8377f6c493f">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https://www.statista.com/topics/3246/internet-usage-in-the-uk/?srsltid=AfmBOopsDNZDNl2J0r4bB19vp-zRVC051dREQx5NicC35kCNDUkdGX7w#topicOverview</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2F1EE3F7" w14:textId="395C987B">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43C1BBA8" w14:textId="417CE5A5">
      <w:pPr>
        <w:spacing w:before="240" w:beforeAutospacing="off" w:after="240" w:afterAutospacing="off" w:line="360" w:lineRule="auto"/>
        <w:rPr>
          <w:rFonts w:ascii="Arial" w:hAnsi="Arial" w:eastAsia="Arial" w:cs="Arial"/>
          <w:b w:val="0"/>
          <w:bCs w:val="0"/>
          <w:i w:val="0"/>
          <w:iCs w:val="0"/>
          <w:noProof w:val="0"/>
          <w:color w:val="141D24"/>
          <w:sz w:val="24"/>
          <w:szCs w:val="24"/>
          <w:lang w:val="en-GB"/>
        </w:rPr>
      </w:pPr>
      <w:r w:rsidRPr="22FD7BF6" w:rsidR="134208C9">
        <w:rPr>
          <w:rFonts w:ascii="Arial" w:hAnsi="Arial" w:eastAsia="Arial" w:cs="Arial"/>
          <w:b w:val="0"/>
          <w:bCs w:val="0"/>
          <w:i w:val="0"/>
          <w:iCs w:val="0"/>
          <w:noProof w:val="0"/>
          <w:color w:val="141D24"/>
          <w:sz w:val="24"/>
          <w:szCs w:val="24"/>
          <w:lang w:val="en-GB"/>
        </w:rPr>
        <w:t xml:space="preserve">Reed, A. (2024) - </w:t>
      </w:r>
      <w:r w:rsidRPr="22FD7BF6" w:rsidR="134208C9">
        <w:rPr>
          <w:rFonts w:ascii="Arial" w:hAnsi="Arial" w:eastAsia="Arial" w:cs="Arial"/>
          <w:b w:val="0"/>
          <w:bCs w:val="0"/>
          <w:i w:val="0"/>
          <w:iCs w:val="0"/>
          <w:noProof w:val="0"/>
          <w:color w:val="141D24"/>
          <w:sz w:val="24"/>
          <w:szCs w:val="24"/>
          <w:lang w:val="en-GB"/>
        </w:rPr>
        <w:t xml:space="preserve">What is Lack of Time Management? Understanding the Problem and Finding Solutions - </w:t>
      </w:r>
      <w:r w:rsidRPr="22FD7BF6" w:rsidR="134208C9">
        <w:rPr>
          <w:rFonts w:ascii="Arial" w:hAnsi="Arial" w:eastAsia="Arial" w:cs="Arial"/>
          <w:b w:val="0"/>
          <w:bCs w:val="0"/>
          <w:i w:val="0"/>
          <w:iCs w:val="0"/>
          <w:noProof w:val="0"/>
          <w:color w:val="141D24"/>
          <w:sz w:val="24"/>
          <w:szCs w:val="24"/>
          <w:lang w:val="en-GB"/>
        </w:rPr>
        <w:t xml:space="preserve"> “the ripple effects of such would therefore be observable in workplaces, schools, and even personal projects”.  available at:</w:t>
      </w:r>
    </w:p>
    <w:p w:rsidR="005B1CF8" w:rsidP="22FD7BF6" w:rsidRDefault="005B1CF8" w14:paraId="699CC713" w14:textId="7A86306F">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w:anchor="elementor-toc__heading-anchor-9" r:id="Rb3171435b3f34bf9">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https://www.livetecs.com/blog/lack-of-time-management/#elementor-toc__heading-anchor-9</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15F4C704" w14:textId="761668A8">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27330162" w14:textId="6017BB04">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 xml:space="preserve">Sandu, A. 2024 - </w:t>
      </w:r>
      <w:r w:rsidRPr="22FD7BF6" w:rsidR="134208C9">
        <w:rPr>
          <w:rFonts w:ascii="Arial" w:hAnsi="Arial" w:eastAsia="Arial" w:cs="Arial"/>
          <w:b w:val="0"/>
          <w:bCs w:val="0"/>
          <w:i w:val="0"/>
          <w:iCs w:val="0"/>
          <w:noProof w:val="0"/>
          <w:color w:val="151617"/>
          <w:sz w:val="24"/>
          <w:szCs w:val="24"/>
          <w:lang w:val="en-GB"/>
        </w:rPr>
        <w:t>Digital learning technologies usage during Covid-19 lockdowns -</w:t>
      </w:r>
      <w:r w:rsidRPr="22FD7BF6" w:rsidR="134208C9">
        <w:rPr>
          <w:rFonts w:ascii="Arial" w:hAnsi="Arial" w:eastAsia="Arial" w:cs="Arial"/>
          <w:b w:val="0"/>
          <w:bCs w:val="0"/>
          <w:i w:val="0"/>
          <w:iCs w:val="0"/>
          <w:noProof w:val="0"/>
          <w:sz w:val="24"/>
          <w:szCs w:val="24"/>
          <w:lang w:val="en-GB"/>
        </w:rPr>
        <w:t xml:space="preserve">  ”The paradigm shift towards digital learning became the norm, with no other options considered” available at:</w:t>
      </w:r>
    </w:p>
    <w:p w:rsidR="005B1CF8" w:rsidP="22FD7BF6" w:rsidRDefault="005B1CF8" w14:paraId="6E8FA054" w14:textId="68F644B3">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6ab643c915b445f5">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https://bera-journals.onlinelibrary.wiley.com/doi/10.1002/berj.4092</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7504AB98" w14:textId="7386E6B7">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3CABA27E" w14:textId="7D4C5BAD">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 xml:space="preserve">Siva, D. (2024) - What is the Pomodoro Technique? - “are less likely to feel overwhelmed by how much you have to do”. </w:t>
      </w:r>
    </w:p>
    <w:p w:rsidR="005B1CF8" w:rsidP="22FD7BF6" w:rsidRDefault="005B1CF8" w14:paraId="60D9F3ED" w14:textId="11F75544">
      <w:pPr>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available at:</w:t>
      </w:r>
    </w:p>
    <w:p w:rsidR="005B1CF8" w:rsidP="22FD7BF6" w:rsidRDefault="005B1CF8" w14:paraId="26920C4A" w14:textId="38B010A9">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FF"/>
          <w:sz w:val="24"/>
          <w:szCs w:val="24"/>
          <w:lang w:val="en-GB"/>
        </w:rPr>
      </w:pPr>
      <w:hyperlink r:id="Ra90e7f7623424245">
        <w:r w:rsidRPr="22FD7BF6" w:rsidR="134208C9">
          <w:rPr>
            <w:rStyle w:val="Hyperlink"/>
            <w:rFonts w:ascii="Arial" w:hAnsi="Arial" w:eastAsia="Arial" w:cs="Arial"/>
            <w:b w:val="0"/>
            <w:bCs w:val="0"/>
            <w:i w:val="0"/>
            <w:iCs w:val="0"/>
            <w:strike w:val="0"/>
            <w:dstrike w:val="0"/>
            <w:noProof w:val="0"/>
            <w:color w:val="0000FF"/>
            <w:sz w:val="24"/>
            <w:szCs w:val="24"/>
            <w:u w:val="single"/>
            <w:lang w:val="en-GB"/>
          </w:rPr>
          <w:t>https://medicmentor.org/what-is-the-pomodoro-technique/</w:t>
        </w:r>
      </w:hyperlink>
      <w:r w:rsidRPr="22FD7BF6" w:rsidR="134208C9">
        <w:rPr>
          <w:rFonts w:ascii="Arial" w:hAnsi="Arial" w:eastAsia="Arial" w:cs="Arial"/>
          <w:b w:val="0"/>
          <w:bCs w:val="0"/>
          <w:i w:val="0"/>
          <w:iCs w:val="0"/>
          <w:noProof w:val="0"/>
          <w:color w:val="0000FF"/>
          <w:sz w:val="24"/>
          <w:szCs w:val="24"/>
          <w:lang w:val="en-GB"/>
        </w:rPr>
        <w:t xml:space="preserve"> </w:t>
      </w:r>
    </w:p>
    <w:p w:rsidR="005B1CF8" w:rsidP="22FD7BF6" w:rsidRDefault="005B1CF8" w14:paraId="5B9C1C76" w14:textId="2E4659B2">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r w:rsidRPr="22FD7BF6" w:rsidR="134208C9">
        <w:rPr>
          <w:rFonts w:ascii="Arial" w:hAnsi="Arial" w:eastAsia="Arial" w:cs="Arial"/>
          <w:b w:val="0"/>
          <w:bCs w:val="0"/>
          <w:i w:val="0"/>
          <w:iCs w:val="0"/>
          <w:noProof w:val="0"/>
          <w:sz w:val="24"/>
          <w:szCs w:val="24"/>
          <w:lang w:val="en-GB"/>
        </w:rPr>
        <w:t>Accessed 05/11/25</w:t>
      </w:r>
    </w:p>
    <w:p w:rsidR="005B1CF8" w:rsidP="22FD7BF6" w:rsidRDefault="005B1CF8" w14:paraId="20F63AE6" w14:textId="1C8C21ED">
      <w:pPr>
        <w:shd w:val="clear" w:color="auto" w:fill="FFFFFF" w:themeFill="background1"/>
        <w:spacing w:before="240" w:beforeAutospacing="off" w:after="240" w:afterAutospacing="off" w:line="360" w:lineRule="auto"/>
        <w:rPr>
          <w:rFonts w:ascii="Arial" w:hAnsi="Arial" w:eastAsia="Arial" w:cs="Arial"/>
          <w:b w:val="0"/>
          <w:bCs w:val="0"/>
          <w:i w:val="0"/>
          <w:iCs w:val="0"/>
          <w:noProof w:val="0"/>
          <w:sz w:val="24"/>
          <w:szCs w:val="24"/>
          <w:lang w:val="en-GB"/>
        </w:rPr>
      </w:pPr>
    </w:p>
    <w:p w:rsidR="005B1CF8" w:rsidP="22FD7BF6" w:rsidRDefault="005B1CF8" w14:paraId="4371FC9C" w14:textId="2F924667">
      <w:pPr>
        <w:spacing w:line="360" w:lineRule="auto"/>
        <w:rPr>
          <w:rFonts w:ascii="Arial" w:hAnsi="Arial" w:eastAsia="Arial" w:cs="Arial"/>
          <w:b w:val="0"/>
          <w:bCs w:val="0"/>
        </w:rPr>
      </w:pPr>
    </w:p>
    <w:p w:rsidR="005B1CF8" w:rsidP="22FD7BF6" w:rsidRDefault="005B1CF8" w14:paraId="768A6B9B" w14:textId="77777777">
      <w:pPr>
        <w:spacing w:line="360" w:lineRule="auto"/>
        <w:rPr>
          <w:rFonts w:ascii="Arial" w:hAnsi="Arial" w:eastAsia="Arial" w:cs="Arial"/>
          <w:b w:val="0"/>
          <w:bCs w:val="0"/>
        </w:rPr>
      </w:pPr>
    </w:p>
    <w:p w:rsidRPr="00861BC8" w:rsidR="005B1CF8" w:rsidP="22FD7BF6" w:rsidRDefault="005B1CF8" w14:paraId="6047EB65" w14:textId="282363B9">
      <w:pPr>
        <w:spacing w:line="360" w:lineRule="auto"/>
        <w:rPr>
          <w:rFonts w:ascii="Arial" w:hAnsi="Arial" w:eastAsia="Arial" w:cs="Arial"/>
          <w:b w:val="0"/>
          <w:bCs w:val="0"/>
        </w:rPr>
      </w:pPr>
    </w:p>
    <w:sectPr w:rsidRPr="00861BC8" w:rsidR="005B1CF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87467" w:rsidP="001A6A53" w:rsidRDefault="00687467" w14:paraId="0B6B8D24" w14:textId="77777777">
      <w:pPr>
        <w:spacing w:after="0" w:line="240" w:lineRule="auto"/>
      </w:pPr>
      <w:r>
        <w:separator/>
      </w:r>
    </w:p>
  </w:endnote>
  <w:endnote w:type="continuationSeparator" w:id="0">
    <w:p w:rsidR="00687467" w:rsidP="001A6A53" w:rsidRDefault="00687467" w14:paraId="306276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rsidR="00FA3A77" w:rsidRDefault="00FA3A77" w14:paraId="5C210003" w14:textId="5A4CD505">
        <w:pPr>
          <w:pStyle w:val="Footer"/>
        </w:pPr>
        <w:r>
          <w:fldChar w:fldCharType="begin"/>
        </w:r>
        <w:r>
          <w:instrText xml:space="preserve"> PAGE   \* MERGEFORMAT </w:instrText>
        </w:r>
        <w:r>
          <w:fldChar w:fldCharType="separate"/>
        </w:r>
        <w:r>
          <w:rPr>
            <w:noProof/>
          </w:rPr>
          <w:t>2</w:t>
        </w:r>
        <w:r>
          <w:rPr>
            <w:noProof/>
          </w:rPr>
          <w:fldChar w:fldCharType="end"/>
        </w:r>
      </w:p>
    </w:sdtContent>
  </w:sdt>
  <w:p w:rsidR="00FA3A77" w:rsidRDefault="00FA3A77" w14:paraId="0BE988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87467" w:rsidP="001A6A53" w:rsidRDefault="00687467" w14:paraId="7777D2B3" w14:textId="77777777">
      <w:pPr>
        <w:spacing w:after="0" w:line="240" w:lineRule="auto"/>
      </w:pPr>
      <w:r>
        <w:separator/>
      </w:r>
    </w:p>
  </w:footnote>
  <w:footnote w:type="continuationSeparator" w:id="0">
    <w:p w:rsidR="00687467" w:rsidP="001A6A53" w:rsidRDefault="00687467" w14:paraId="4F4E5C9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8">
    <w:nsid w:val="3a624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c932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0f17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b20d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9">
    <w:abstractNumId w:val="48"/>
  </w:num>
  <w:num w:numId="48">
    <w:abstractNumId w:val="47"/>
  </w:num>
  <w:num w:numId="47">
    <w:abstractNumId w:val="46"/>
  </w:num>
  <w:num w:numId="46">
    <w:abstractNumId w:val="45"/>
  </w: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107FDA"/>
    <w:rsid w:val="0014511D"/>
    <w:rsid w:val="00176D92"/>
    <w:rsid w:val="001A440E"/>
    <w:rsid w:val="001A6A53"/>
    <w:rsid w:val="001C7269"/>
    <w:rsid w:val="001E77D3"/>
    <w:rsid w:val="0023143A"/>
    <w:rsid w:val="0026193B"/>
    <w:rsid w:val="002B7877"/>
    <w:rsid w:val="003C0DA2"/>
    <w:rsid w:val="003F34B2"/>
    <w:rsid w:val="0040007A"/>
    <w:rsid w:val="0040098D"/>
    <w:rsid w:val="00414A14"/>
    <w:rsid w:val="004D4215"/>
    <w:rsid w:val="00540255"/>
    <w:rsid w:val="005824D7"/>
    <w:rsid w:val="00585C00"/>
    <w:rsid w:val="005B1CF8"/>
    <w:rsid w:val="005C15B5"/>
    <w:rsid w:val="005E1D21"/>
    <w:rsid w:val="0060716D"/>
    <w:rsid w:val="00607A46"/>
    <w:rsid w:val="00687467"/>
    <w:rsid w:val="006A6190"/>
    <w:rsid w:val="006D194F"/>
    <w:rsid w:val="006E3675"/>
    <w:rsid w:val="006E6AC9"/>
    <w:rsid w:val="0073746D"/>
    <w:rsid w:val="007750B8"/>
    <w:rsid w:val="007A5D00"/>
    <w:rsid w:val="007D140F"/>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A41CE"/>
    <w:rsid w:val="009D72DF"/>
    <w:rsid w:val="00A23634"/>
    <w:rsid w:val="00A36F52"/>
    <w:rsid w:val="00A70649"/>
    <w:rsid w:val="00AF70A2"/>
    <w:rsid w:val="00B550F7"/>
    <w:rsid w:val="00BA34E0"/>
    <w:rsid w:val="00BA5E25"/>
    <w:rsid w:val="00BE3F8F"/>
    <w:rsid w:val="00C17C07"/>
    <w:rsid w:val="00C97B88"/>
    <w:rsid w:val="00D43D96"/>
    <w:rsid w:val="00D55A9C"/>
    <w:rsid w:val="00D74CE9"/>
    <w:rsid w:val="00E3571C"/>
    <w:rsid w:val="00E36596"/>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012BB658"/>
    <w:rsid w:val="0A7BE9F1"/>
    <w:rsid w:val="0B77CE8F"/>
    <w:rsid w:val="0B8F8717"/>
    <w:rsid w:val="134208C9"/>
    <w:rsid w:val="1816CB19"/>
    <w:rsid w:val="19BDE1EF"/>
    <w:rsid w:val="218A92D7"/>
    <w:rsid w:val="2232A371"/>
    <w:rsid w:val="22FD7BF6"/>
    <w:rsid w:val="2602DFB6"/>
    <w:rsid w:val="267CEC8C"/>
    <w:rsid w:val="2E7075C2"/>
    <w:rsid w:val="33F8B70E"/>
    <w:rsid w:val="3A62AFFD"/>
    <w:rsid w:val="42D16333"/>
    <w:rsid w:val="4560F127"/>
    <w:rsid w:val="46863D44"/>
    <w:rsid w:val="47792ADD"/>
    <w:rsid w:val="48A8A9C5"/>
    <w:rsid w:val="4F115959"/>
    <w:rsid w:val="550C7219"/>
    <w:rsid w:val="5739C206"/>
    <w:rsid w:val="5B766B7D"/>
    <w:rsid w:val="5EAEEEFF"/>
    <w:rsid w:val="5F41E95B"/>
    <w:rsid w:val="63DEE6AD"/>
    <w:rsid w:val="65709B3D"/>
    <w:rsid w:val="69A53D9A"/>
    <w:rsid w:val="6B9C53B5"/>
    <w:rsid w:val="6D74EBA3"/>
    <w:rsid w:val="702BA915"/>
    <w:rsid w:val="7241850C"/>
    <w:rsid w:val="74E0EB88"/>
    <w:rsid w:val="77024043"/>
    <w:rsid w:val="7CE1B2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2.png" Id="rId2021798504" /><Relationship Type="http://schemas.openxmlformats.org/officeDocument/2006/relationships/image" Target="/media/image3.png" Id="rId1027455543" /><Relationship Type="http://schemas.openxmlformats.org/officeDocument/2006/relationships/image" Target="/media/image4.png" Id="rId451809386" /><Relationship Type="http://schemas.openxmlformats.org/officeDocument/2006/relationships/image" Target="/media/image5.png" Id="rId1723385656" /><Relationship Type="http://schemas.openxmlformats.org/officeDocument/2006/relationships/image" Target="/media/image6.png" Id="rId1349317883" /><Relationship Type="http://schemas.openxmlformats.org/officeDocument/2006/relationships/hyperlink" Target="https://www.forbes.com/sites/markbeech/2020/03/25/covid-19-pushes-up-internet-use-70-streaming-more-than-12-first-figures-reveal/" TargetMode="External" Id="R41aaea7d2e2f4bf1" /><Relationship Type="http://schemas.openxmlformats.org/officeDocument/2006/relationships/hyperlink" Target="https://www.researchgate.net/publication/396740218_Social_Media_Use_and_Its_Effects_on_Students'_Digital_Well-Being_and_Academic_Performance_A_Survey-Based_Study" TargetMode="External" Id="R433b967ead564ca2" /><Relationship Type="http://schemas.openxmlformats.org/officeDocument/2006/relationships/hyperlink" Target="https://www.theguardian.com/education/2025/jun/15/thousands-of-uk-university-students-caught-cheating-using-ai-artificial-intelligence-survey" TargetMode="External" Id="R0d53a1f7b10b423f" /><Relationship Type="http://schemas.openxmlformats.org/officeDocument/2006/relationships/hyperlink" Target="https://www.verywellmind.com/how-the-eisenhower-matrix-helps-you-stress-less-11819774" TargetMode="External" Id="Ra42191bad26946bc" /><Relationship Type="http://schemas.openxmlformats.org/officeDocument/2006/relationships/hyperlink" Target="https://www.makeuseof.com/microsoft-word-spell-check-pros-cons/" TargetMode="External" Id="Rce00060b7af44dd2" /><Relationship Type="http://schemas.openxmlformats.org/officeDocument/2006/relationships/hyperlink" Target="https://www.educate-me.co/blog/benefits-of-collaborative-learning" TargetMode="External" Id="R9780efc46a454810" /><Relationship Type="http://schemas.openxmlformats.org/officeDocument/2006/relationships/hyperlink" Target="https://www.statista.com/topics/3246/internet-usage-in-the-uk/?srsltid=AfmBOopsDNZDNl2J0r4bB19vp-zRVC051dREQx5NicC35kCNDUkdGX7w" TargetMode="External" Id="Rb324b8377f6c493f" /><Relationship Type="http://schemas.openxmlformats.org/officeDocument/2006/relationships/hyperlink" Target="https://www.livetecs.com/blog/lack-of-time-management/" TargetMode="External" Id="Rb3171435b3f34bf9" /><Relationship Type="http://schemas.openxmlformats.org/officeDocument/2006/relationships/hyperlink" Target="https://bera-journals.onlinelibrary.wiley.com/doi/10.1002/berj.4092" TargetMode="External" Id="R6ab643c915b445f5" /><Relationship Type="http://schemas.openxmlformats.org/officeDocument/2006/relationships/hyperlink" Target="https://medicmentor.org/what-is-the-pomodoro-technique/" TargetMode="External" Id="Ra90e7f762342424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Yasir Hanif (2516965)</lastModifiedBy>
  <revision>5</revision>
  <dcterms:created xsi:type="dcterms:W3CDTF">2025-11-17T19:13:00.0000000Z</dcterms:created>
  <dcterms:modified xsi:type="dcterms:W3CDTF">2025-11-20T11:30:57.5975289Z</dcterms:modified>
</coreProperties>
</file>