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sz w:val="2"/>
          <w:lang w:val="en-GB"/>
        </w:rPr>
        <w:id w:val="472106309"/>
        <w:docPartObj>
          <w:docPartGallery w:val="Cover Pages"/>
          <w:docPartUnique/>
        </w:docPartObj>
      </w:sdtPr>
      <w:sdtEndPr>
        <w:rPr>
          <w:rFonts w:ascii="Arial" w:hAnsi="Arial" w:cs="Arial"/>
          <w:sz w:val="40"/>
          <w:szCs w:val="40"/>
        </w:rPr>
      </w:sdtEndPr>
      <w:sdtContent>
        <w:p w14:paraId="6BD1C85D" w14:textId="4BE0E730" w:rsidR="00956B75" w:rsidRDefault="00956B75">
          <w:pPr>
            <w:pStyle w:val="NoSpacing"/>
            <w:rPr>
              <w:sz w:val="2"/>
            </w:rPr>
          </w:pPr>
        </w:p>
        <w:p w14:paraId="6A009A75" w14:textId="77777777" w:rsidR="00956B75" w:rsidRDefault="00956B7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4327251" wp14:editId="0E5851E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eastAsiaTheme="majorEastAsia" w:hAnsi="Arial" w:cs="Arial"/>
                                    <w:caps/>
                                    <w:sz w:val="52"/>
                                    <w:szCs w:val="52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C59AD4D" w14:textId="6A7EA3A0" w:rsidR="00956B75" w:rsidRPr="00E22190" w:rsidRDefault="000663A2">
                                    <w:pPr>
                                      <w:pStyle w:val="NoSpacing"/>
                                      <w:rPr>
                                        <w:rFonts w:ascii="Arial" w:eastAsiaTheme="majorEastAsia" w:hAnsi="Arial" w:cs="Arial"/>
                                        <w:caps/>
                                        <w:sz w:val="52"/>
                                        <w:szCs w:val="52"/>
                                      </w:rPr>
                                    </w:pPr>
                                    <w:r>
                                      <w:rPr>
                                        <w:rFonts w:ascii="Arial" w:eastAsiaTheme="majorEastAsia" w:hAnsi="Arial" w:cs="Arial"/>
                                        <w:caps/>
                                        <w:sz w:val="52"/>
                                        <w:szCs w:val="52"/>
                                      </w:rPr>
                                      <w:t>Traditional Chinese Medicine</w:t>
                                    </w:r>
                                  </w:p>
                                </w:sdtContent>
                              </w:sdt>
                              <w:p w14:paraId="675A256F" w14:textId="323FD4A5" w:rsidR="00956B75" w:rsidRPr="00042660" w:rsidRDefault="00952B87">
                                <w:pPr>
                                  <w:pStyle w:val="NoSpacing"/>
                                  <w:spacing w:before="120"/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40D57" w:rsidRPr="00042660"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  <w:t>Supporting Paper</w:t>
                                    </w:r>
                                  </w:sdtContent>
                                </w:sdt>
                                <w:r w:rsidR="00956B75" w:rsidRPr="00042660">
                                  <w:rPr>
                                    <w:rFonts w:ascii="Arial" w:hAnsi="Arial" w:cs="Arial"/>
                                    <w:noProof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</w:p>
                              <w:p w14:paraId="085AF196" w14:textId="77777777" w:rsidR="00956B75" w:rsidRPr="00042660" w:rsidRDefault="00956B7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3432725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Arial" w:eastAsiaTheme="majorEastAsia" w:hAnsi="Arial" w:cs="Arial"/>
                              <w:caps/>
                              <w:sz w:val="52"/>
                              <w:szCs w:val="52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0C59AD4D" w14:textId="6A7EA3A0" w:rsidR="00956B75" w:rsidRPr="00E22190" w:rsidRDefault="000663A2">
                              <w:pPr>
                                <w:pStyle w:val="NoSpacing"/>
                                <w:rPr>
                                  <w:rFonts w:ascii="Arial" w:eastAsiaTheme="majorEastAsia" w:hAnsi="Arial" w:cs="Arial"/>
                                  <w:cap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eastAsiaTheme="majorEastAsia" w:hAnsi="Arial" w:cs="Arial"/>
                                  <w:caps/>
                                  <w:sz w:val="52"/>
                                  <w:szCs w:val="52"/>
                                </w:rPr>
                                <w:t>Traditional Chinese Medicine</w:t>
                              </w:r>
                            </w:p>
                          </w:sdtContent>
                        </w:sdt>
                        <w:p w14:paraId="675A256F" w14:textId="323FD4A5" w:rsidR="00956B75" w:rsidRPr="00042660" w:rsidRDefault="00673C84">
                          <w:pPr>
                            <w:pStyle w:val="NoSpacing"/>
                            <w:spacing w:before="120"/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40D57" w:rsidRPr="00042660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Supporting Paper</w:t>
                              </w:r>
                            </w:sdtContent>
                          </w:sdt>
                          <w:r w:rsidR="00956B75" w:rsidRPr="00042660">
                            <w:rPr>
                              <w:rFonts w:ascii="Arial" w:hAnsi="Arial" w:cs="Arial"/>
                              <w:noProof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  <w:p w14:paraId="085AF196" w14:textId="77777777" w:rsidR="00956B75" w:rsidRPr="00042660" w:rsidRDefault="00956B75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D4B323B" wp14:editId="78D2F26C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9677CDF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AB1624" wp14:editId="717D351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E12C67" w14:textId="56E7D4A9" w:rsidR="00956B75" w:rsidRPr="00A94C02" w:rsidRDefault="00952B8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22190" w:rsidRPr="00A94C02"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  <w:t>Shameela Rani 1713646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D712962" w14:textId="51E58E8F" w:rsidR="00956B75" w:rsidRPr="00A94C02" w:rsidRDefault="00A532E6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</w:pPr>
                                    <w:r w:rsidRPr="00A94C02"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  <w:t xml:space="preserve">Lecturer Mark </w:t>
                                    </w:r>
                                    <w:r w:rsidR="00A94C02" w:rsidRPr="00A94C02"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  <w:t>Gallagher-Read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FAB1624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34E12C67" w14:textId="56E7D4A9" w:rsidR="00956B75" w:rsidRPr="00A94C02" w:rsidRDefault="00673C84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22190" w:rsidRPr="00A94C02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Shameela Rani 1713646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D712962" w14:textId="51E58E8F" w:rsidR="00956B75" w:rsidRPr="00A94C02" w:rsidRDefault="00A532E6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</w:pPr>
                              <w:r w:rsidRPr="00A94C02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 xml:space="preserve">Lecturer Mark </w:t>
                              </w:r>
                              <w:r w:rsidR="00A94C02" w:rsidRPr="00A94C02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Gallagher-Read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3ABB9831" w14:textId="4A575F4E" w:rsidR="00A10ECF" w:rsidRDefault="00952B87" w:rsidP="006246FF">
          <w:pPr>
            <w:rPr>
              <w:rFonts w:ascii="Arial" w:hAnsi="Arial" w:cs="Arial"/>
              <w:sz w:val="40"/>
              <w:szCs w:val="40"/>
            </w:rPr>
          </w:pPr>
        </w:p>
      </w:sdtContent>
    </w:sdt>
    <w:p w14:paraId="06959814" w14:textId="254ED676" w:rsidR="00846C28" w:rsidRDefault="00846C28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5C862D14" w14:textId="227C4BA8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156F3B62" w14:textId="6D00F491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58B34B19" w14:textId="7AD49280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480541EB" w14:textId="712753D6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0CC82072" w14:textId="138EF62D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6E86D058" w14:textId="172E3404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628E2C6E" w14:textId="0F755417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23279FDD" w14:textId="42032526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0DB4FF6B" w14:textId="721DAA79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7721D4CC" w14:textId="5655327C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1D7EA6D3" w14:textId="5DA2D5BF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4AEEEFA8" w14:textId="2C6468BA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23126996" w14:textId="77632A2B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0E469BF5" w14:textId="77777777" w:rsidR="006246FF" w:rsidRDefault="006246FF" w:rsidP="003023BD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579B1001" w14:textId="35246DB7" w:rsidR="006246FF" w:rsidRDefault="00EC4C5F" w:rsidP="006246FF">
      <w:pPr>
        <w:pStyle w:val="Heading1"/>
        <w:rPr>
          <w:rFonts w:ascii="Arial" w:hAnsi="Arial" w:cs="Arial"/>
          <w:color w:val="auto"/>
          <w:sz w:val="40"/>
          <w:szCs w:val="40"/>
        </w:rPr>
      </w:pPr>
      <w:bookmarkStart w:id="0" w:name="_Toc43570567"/>
      <w:r w:rsidRPr="006246FF">
        <w:rPr>
          <w:rFonts w:ascii="Arial" w:hAnsi="Arial" w:cs="Arial"/>
          <w:color w:val="auto"/>
          <w:sz w:val="40"/>
          <w:szCs w:val="40"/>
        </w:rPr>
        <w:lastRenderedPageBreak/>
        <w:t>Supporting paper</w:t>
      </w:r>
      <w:bookmarkEnd w:id="0"/>
    </w:p>
    <w:p w14:paraId="5191D74D" w14:textId="77777777" w:rsidR="006246FF" w:rsidRPr="006246FF" w:rsidRDefault="006246FF" w:rsidP="006246FF"/>
    <w:p w14:paraId="7E04F1C9" w14:textId="395D008D" w:rsidR="00EC4C5F" w:rsidRDefault="00EC4C5F" w:rsidP="0030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</w:t>
      </w:r>
      <w:r w:rsidR="009A17E3">
        <w:rPr>
          <w:rFonts w:ascii="Arial" w:hAnsi="Arial" w:cs="Arial"/>
        </w:rPr>
        <w:t xml:space="preserve">supporting </w:t>
      </w:r>
      <w:r>
        <w:rPr>
          <w:rFonts w:ascii="Arial" w:hAnsi="Arial" w:cs="Arial"/>
        </w:rPr>
        <w:t xml:space="preserve">document </w:t>
      </w:r>
      <w:r w:rsidR="007B544F">
        <w:rPr>
          <w:rFonts w:ascii="Arial" w:hAnsi="Arial" w:cs="Arial"/>
        </w:rPr>
        <w:t xml:space="preserve">which will look </w:t>
      </w:r>
      <w:r w:rsidR="003C7759">
        <w:rPr>
          <w:rFonts w:ascii="Arial" w:hAnsi="Arial" w:cs="Arial"/>
        </w:rPr>
        <w:t>at history</w:t>
      </w:r>
      <w:r w:rsidR="00262BDE">
        <w:rPr>
          <w:rFonts w:ascii="Arial" w:hAnsi="Arial" w:cs="Arial"/>
        </w:rPr>
        <w:t xml:space="preserve"> </w:t>
      </w:r>
      <w:r w:rsidR="009A4514">
        <w:rPr>
          <w:rFonts w:ascii="Arial" w:hAnsi="Arial" w:cs="Arial"/>
        </w:rPr>
        <w:t xml:space="preserve">and </w:t>
      </w:r>
      <w:r w:rsidR="006E1083">
        <w:rPr>
          <w:rFonts w:ascii="Arial" w:hAnsi="Arial" w:cs="Arial"/>
        </w:rPr>
        <w:t>effe</w:t>
      </w:r>
      <w:r w:rsidR="002D4A50">
        <w:rPr>
          <w:rFonts w:ascii="Arial" w:hAnsi="Arial" w:cs="Arial"/>
        </w:rPr>
        <w:t>ctiveness</w:t>
      </w:r>
      <w:r>
        <w:rPr>
          <w:rFonts w:ascii="Arial" w:hAnsi="Arial" w:cs="Arial"/>
        </w:rPr>
        <w:t xml:space="preserve"> an </w:t>
      </w:r>
      <w:r w:rsidR="0012788E">
        <w:rPr>
          <w:rFonts w:ascii="Arial" w:hAnsi="Arial" w:cs="Arial"/>
        </w:rPr>
        <w:t>usage</w:t>
      </w:r>
      <w:r w:rsidR="00262B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of </w:t>
      </w:r>
      <w:r w:rsidR="006E1083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raditional Chinese </w:t>
      </w:r>
      <w:r w:rsidR="006E1083">
        <w:rPr>
          <w:rFonts w:ascii="Arial" w:hAnsi="Arial" w:cs="Arial"/>
        </w:rPr>
        <w:t>M</w:t>
      </w:r>
      <w:r>
        <w:rPr>
          <w:rFonts w:ascii="Arial" w:hAnsi="Arial" w:cs="Arial"/>
        </w:rPr>
        <w:t>edicine</w:t>
      </w:r>
      <w:r w:rsidR="00DC19D5">
        <w:rPr>
          <w:rFonts w:ascii="Arial" w:hAnsi="Arial" w:cs="Arial"/>
        </w:rPr>
        <w:t>.</w:t>
      </w:r>
      <w:r w:rsidR="003C7759">
        <w:rPr>
          <w:rFonts w:ascii="Arial" w:hAnsi="Arial" w:cs="Arial"/>
        </w:rPr>
        <w:t xml:space="preserve"> which will</w:t>
      </w:r>
      <w:r>
        <w:rPr>
          <w:rFonts w:ascii="Arial" w:hAnsi="Arial" w:cs="Arial"/>
        </w:rPr>
        <w:t xml:space="preserve"> be evaluated by looking at the benefits </w:t>
      </w:r>
      <w:r w:rsidR="00CC23D7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contraindication</w:t>
      </w:r>
      <w:r w:rsidR="002D4A5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by using different l</w:t>
      </w:r>
      <w:r w:rsidR="00970266">
        <w:rPr>
          <w:rFonts w:ascii="Arial" w:hAnsi="Arial" w:cs="Arial"/>
        </w:rPr>
        <w:t>iterature</w:t>
      </w:r>
      <w:r>
        <w:rPr>
          <w:rFonts w:ascii="Arial" w:hAnsi="Arial" w:cs="Arial"/>
        </w:rPr>
        <w:t xml:space="preserve"> such as medical </w:t>
      </w:r>
      <w:r w:rsidR="006E1083">
        <w:rPr>
          <w:rFonts w:ascii="Arial" w:hAnsi="Arial" w:cs="Arial"/>
        </w:rPr>
        <w:t>articles</w:t>
      </w:r>
      <w:r w:rsidR="00970266">
        <w:rPr>
          <w:rFonts w:ascii="Arial" w:hAnsi="Arial" w:cs="Arial"/>
        </w:rPr>
        <w:t xml:space="preserve"> and journals.</w:t>
      </w:r>
      <w:r w:rsidR="006E1083">
        <w:rPr>
          <w:rFonts w:ascii="Arial" w:hAnsi="Arial" w:cs="Arial"/>
        </w:rPr>
        <w:t xml:space="preserve"> Traditional Chinese Medicine </w:t>
      </w:r>
      <w:r w:rsidR="006549CE">
        <w:rPr>
          <w:rFonts w:ascii="Arial" w:hAnsi="Arial" w:cs="Arial"/>
        </w:rPr>
        <w:t>(TCM</w:t>
      </w:r>
      <w:r w:rsidR="00BE3579">
        <w:rPr>
          <w:rFonts w:ascii="Arial" w:hAnsi="Arial" w:cs="Arial"/>
        </w:rPr>
        <w:t>,2020</w:t>
      </w:r>
      <w:r w:rsidR="006549CE">
        <w:rPr>
          <w:rFonts w:ascii="Arial" w:hAnsi="Arial" w:cs="Arial"/>
        </w:rPr>
        <w:t>)</w:t>
      </w:r>
      <w:r w:rsidR="00BE3579">
        <w:rPr>
          <w:rFonts w:ascii="Arial" w:hAnsi="Arial" w:cs="Arial"/>
        </w:rPr>
        <w:t xml:space="preserve"> </w:t>
      </w:r>
      <w:r w:rsidR="006E1083">
        <w:rPr>
          <w:rFonts w:ascii="Arial" w:hAnsi="Arial" w:cs="Arial"/>
        </w:rPr>
        <w:t>has developed in china and</w:t>
      </w:r>
      <w:r w:rsidR="00970266">
        <w:rPr>
          <w:rFonts w:ascii="Arial" w:hAnsi="Arial" w:cs="Arial"/>
        </w:rPr>
        <w:t xml:space="preserve"> has been</w:t>
      </w:r>
      <w:r w:rsidR="006E1083">
        <w:rPr>
          <w:rFonts w:ascii="Arial" w:hAnsi="Arial" w:cs="Arial"/>
        </w:rPr>
        <w:t xml:space="preserve"> used over 2,200 year and is acting as holistic treatment that targets whole body and mind instead of concentrating </w:t>
      </w:r>
      <w:r w:rsidR="003C14F8">
        <w:rPr>
          <w:rFonts w:ascii="Arial" w:hAnsi="Arial" w:cs="Arial"/>
        </w:rPr>
        <w:t>on a</w:t>
      </w:r>
      <w:r w:rsidR="006E1083">
        <w:rPr>
          <w:rFonts w:ascii="Arial" w:hAnsi="Arial" w:cs="Arial"/>
        </w:rPr>
        <w:t xml:space="preserve"> single problem </w:t>
      </w:r>
      <w:r w:rsidR="003974DA">
        <w:rPr>
          <w:rFonts w:ascii="Arial" w:hAnsi="Arial" w:cs="Arial"/>
        </w:rPr>
        <w:t>(TCM,2020).</w:t>
      </w:r>
      <w:r w:rsidR="003C14F8">
        <w:rPr>
          <w:rFonts w:ascii="Arial" w:hAnsi="Arial" w:cs="Arial"/>
        </w:rPr>
        <w:t xml:space="preserve"> </w:t>
      </w:r>
      <w:r w:rsidR="002D4A50">
        <w:rPr>
          <w:rFonts w:ascii="Arial" w:hAnsi="Arial" w:cs="Arial"/>
        </w:rPr>
        <w:t>T</w:t>
      </w:r>
      <w:r w:rsidR="00970266">
        <w:rPr>
          <w:rFonts w:ascii="Arial" w:hAnsi="Arial" w:cs="Arial"/>
        </w:rPr>
        <w:t xml:space="preserve">his supporting paper </w:t>
      </w:r>
      <w:r w:rsidR="00D74E08">
        <w:rPr>
          <w:rFonts w:ascii="Arial" w:hAnsi="Arial" w:cs="Arial"/>
        </w:rPr>
        <w:t xml:space="preserve">is important because </w:t>
      </w:r>
      <w:r w:rsidR="009A17E3">
        <w:rPr>
          <w:rFonts w:ascii="Arial" w:hAnsi="Arial" w:cs="Arial"/>
        </w:rPr>
        <w:t xml:space="preserve">over the last decade many more people considering this kind of treatment </w:t>
      </w:r>
      <w:r w:rsidR="003974DA">
        <w:rPr>
          <w:rFonts w:ascii="Arial" w:hAnsi="Arial" w:cs="Arial"/>
        </w:rPr>
        <w:t>therefore,</w:t>
      </w:r>
      <w:r w:rsidR="009A17E3">
        <w:rPr>
          <w:rFonts w:ascii="Arial" w:hAnsi="Arial" w:cs="Arial"/>
        </w:rPr>
        <w:t xml:space="preserve"> I will be looking at the outcome after using T</w:t>
      </w:r>
      <w:r w:rsidR="002C3B03">
        <w:rPr>
          <w:rFonts w:ascii="Arial" w:hAnsi="Arial" w:cs="Arial"/>
        </w:rPr>
        <w:t>CM</w:t>
      </w:r>
      <w:r w:rsidR="009A17E3">
        <w:rPr>
          <w:rFonts w:ascii="Arial" w:hAnsi="Arial" w:cs="Arial"/>
        </w:rPr>
        <w:t>.</w:t>
      </w:r>
    </w:p>
    <w:p w14:paraId="3FEAEF99" w14:textId="32F69A46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3989332A" w14:textId="5F7CB3E3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4E0DFF4E" w14:textId="0A082623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75ABB52C" w14:textId="57525C7C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0DB2D27F" w14:textId="204216A0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226AAC5A" w14:textId="7162C352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74EC1DB1" w14:textId="213C07B6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1700A710" w14:textId="0F15D167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530F25EC" w14:textId="072EAFD8" w:rsidR="002630E0" w:rsidRDefault="002630E0" w:rsidP="003023BD">
      <w:pPr>
        <w:spacing w:line="360" w:lineRule="auto"/>
        <w:jc w:val="both"/>
        <w:rPr>
          <w:rFonts w:ascii="Arial" w:hAnsi="Arial" w:cs="Arial"/>
        </w:rPr>
      </w:pPr>
    </w:p>
    <w:p w14:paraId="251CB488" w14:textId="59468EAF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02DCC225" w14:textId="6A10AE80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1D035306" w14:textId="2394D497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1FAC5C4E" w14:textId="325DDFB3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565B94D1" w14:textId="1268F803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5FFF35A6" w14:textId="5CBA01BC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66E180BB" w14:textId="7414744D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4FBE9D2A" w14:textId="5EA04360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2695A3AD" w14:textId="77777777" w:rsidR="002630E0" w:rsidRDefault="002630E0" w:rsidP="00CD7F5E">
      <w:pPr>
        <w:spacing w:line="360" w:lineRule="auto"/>
        <w:jc w:val="both"/>
        <w:rPr>
          <w:rFonts w:ascii="Arial" w:hAnsi="Arial" w:cs="Arial"/>
        </w:rPr>
      </w:pPr>
    </w:p>
    <w:p w14:paraId="703DE1A4" w14:textId="4E632DFB" w:rsidR="00D44270" w:rsidRDefault="007640AA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Tr</w:t>
      </w:r>
      <w:r w:rsidR="00BB6690">
        <w:rPr>
          <w:rFonts w:ascii="Arial" w:hAnsi="Arial" w:cs="Arial"/>
        </w:rPr>
        <w:t xml:space="preserve">aditional Chinese Medicine has been around 23 century’s old </w:t>
      </w:r>
      <w:r w:rsidR="00951600">
        <w:rPr>
          <w:rFonts w:ascii="Arial" w:hAnsi="Arial" w:cs="Arial"/>
        </w:rPr>
        <w:t xml:space="preserve">and China has </w:t>
      </w:r>
      <w:r w:rsidR="007D0D45">
        <w:rPr>
          <w:rFonts w:ascii="Arial" w:hAnsi="Arial" w:cs="Arial"/>
        </w:rPr>
        <w:t xml:space="preserve">one of the </w:t>
      </w:r>
      <w:r w:rsidR="008044A6">
        <w:rPr>
          <w:rFonts w:ascii="Arial" w:hAnsi="Arial" w:cs="Arial"/>
        </w:rPr>
        <w:t>oldest medical systems in the world</w:t>
      </w:r>
      <w:r w:rsidR="009B2F13">
        <w:rPr>
          <w:rFonts w:ascii="Arial" w:hAnsi="Arial" w:cs="Arial"/>
        </w:rPr>
        <w:t xml:space="preserve"> </w:t>
      </w:r>
      <w:r w:rsidR="0025148C">
        <w:rPr>
          <w:rFonts w:ascii="Arial" w:hAnsi="Arial" w:cs="Arial"/>
        </w:rPr>
        <w:t>(TCM,2020)</w:t>
      </w:r>
      <w:r w:rsidR="009B2F13">
        <w:rPr>
          <w:rFonts w:ascii="Arial" w:hAnsi="Arial" w:cs="Arial"/>
        </w:rPr>
        <w:t>.</w:t>
      </w:r>
      <w:r w:rsidR="00461B15">
        <w:rPr>
          <w:rFonts w:ascii="Arial" w:hAnsi="Arial" w:cs="Arial"/>
        </w:rPr>
        <w:t xml:space="preserve"> </w:t>
      </w:r>
      <w:r w:rsidR="00CE2A2A">
        <w:rPr>
          <w:rFonts w:ascii="Arial" w:hAnsi="Arial" w:cs="Arial"/>
        </w:rPr>
        <w:t>It</w:t>
      </w:r>
      <w:r w:rsidR="00461B15">
        <w:rPr>
          <w:rFonts w:ascii="Arial" w:hAnsi="Arial" w:cs="Arial"/>
        </w:rPr>
        <w:t xml:space="preserve"> has been around </w:t>
      </w:r>
      <w:r w:rsidR="00941F57">
        <w:rPr>
          <w:rFonts w:ascii="Arial" w:hAnsi="Arial" w:cs="Arial"/>
        </w:rPr>
        <w:t xml:space="preserve">for 2,200 years but can be dated back </w:t>
      </w:r>
      <w:r w:rsidR="004E6EF2">
        <w:rPr>
          <w:rFonts w:ascii="Arial" w:hAnsi="Arial" w:cs="Arial"/>
        </w:rPr>
        <w:t xml:space="preserve">to </w:t>
      </w:r>
      <w:r w:rsidR="00941F57">
        <w:rPr>
          <w:rFonts w:ascii="Arial" w:hAnsi="Arial" w:cs="Arial"/>
        </w:rPr>
        <w:t>the 3</w:t>
      </w:r>
      <w:r w:rsidR="00941F57" w:rsidRPr="00941F57">
        <w:rPr>
          <w:rFonts w:ascii="Arial" w:hAnsi="Arial" w:cs="Arial"/>
          <w:vertAlign w:val="superscript"/>
        </w:rPr>
        <w:t>rd</w:t>
      </w:r>
      <w:r w:rsidR="00941F57">
        <w:rPr>
          <w:rFonts w:ascii="Arial" w:hAnsi="Arial" w:cs="Arial"/>
        </w:rPr>
        <w:t xml:space="preserve"> </w:t>
      </w:r>
      <w:r w:rsidR="004E6EF2">
        <w:rPr>
          <w:rFonts w:ascii="Arial" w:hAnsi="Arial" w:cs="Arial"/>
        </w:rPr>
        <w:t>century BCE</w:t>
      </w:r>
      <w:r w:rsidR="00471971">
        <w:rPr>
          <w:rFonts w:ascii="Arial" w:hAnsi="Arial" w:cs="Arial"/>
        </w:rPr>
        <w:t xml:space="preserve"> (TCM,2020).</w:t>
      </w:r>
    </w:p>
    <w:p w14:paraId="79F341AE" w14:textId="21D03B34" w:rsidR="00471971" w:rsidRDefault="00484FCD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TCM </w:t>
      </w:r>
      <w:r w:rsidR="00A67655">
        <w:rPr>
          <w:rFonts w:ascii="Arial" w:hAnsi="Arial" w:cs="Arial"/>
        </w:rPr>
        <w:t xml:space="preserve">medicine system </w:t>
      </w:r>
      <w:r w:rsidR="00B5569C">
        <w:rPr>
          <w:rFonts w:ascii="Arial" w:hAnsi="Arial" w:cs="Arial"/>
        </w:rPr>
        <w:t xml:space="preserve">purposes is to </w:t>
      </w:r>
      <w:r w:rsidR="005C74DA">
        <w:rPr>
          <w:rFonts w:ascii="Arial" w:hAnsi="Arial" w:cs="Arial"/>
        </w:rPr>
        <w:t xml:space="preserve">avoid an </w:t>
      </w:r>
      <w:r w:rsidR="00B03196">
        <w:rPr>
          <w:rFonts w:ascii="Arial" w:hAnsi="Arial" w:cs="Arial"/>
        </w:rPr>
        <w:t xml:space="preserve">rectify </w:t>
      </w:r>
      <w:r w:rsidR="00A52E13">
        <w:rPr>
          <w:rFonts w:ascii="Arial" w:hAnsi="Arial" w:cs="Arial"/>
        </w:rPr>
        <w:t xml:space="preserve">disease by </w:t>
      </w:r>
      <w:r w:rsidR="007E77E9">
        <w:rPr>
          <w:rFonts w:ascii="Arial" w:hAnsi="Arial" w:cs="Arial"/>
        </w:rPr>
        <w:t xml:space="preserve">continuing </w:t>
      </w:r>
      <w:r w:rsidR="00E77021">
        <w:rPr>
          <w:rFonts w:ascii="Arial" w:hAnsi="Arial" w:cs="Arial"/>
        </w:rPr>
        <w:t>or restoring YinYang</w:t>
      </w:r>
      <w:r w:rsidR="00027F6D">
        <w:rPr>
          <w:rFonts w:ascii="Arial" w:hAnsi="Arial" w:cs="Arial"/>
        </w:rPr>
        <w:t xml:space="preserve"> balance (TCM,2020</w:t>
      </w:r>
      <w:r w:rsidR="0007508F">
        <w:rPr>
          <w:rFonts w:ascii="Arial" w:hAnsi="Arial" w:cs="Arial"/>
        </w:rPr>
        <w:t>). YinYang</w:t>
      </w:r>
      <w:r w:rsidR="009C6B71">
        <w:rPr>
          <w:rFonts w:ascii="Arial" w:hAnsi="Arial" w:cs="Arial"/>
        </w:rPr>
        <w:t xml:space="preserve"> </w:t>
      </w:r>
      <w:r w:rsidR="00314DB4">
        <w:rPr>
          <w:rFonts w:ascii="Arial" w:hAnsi="Arial" w:cs="Arial"/>
        </w:rPr>
        <w:t>is a balance in the bod</w:t>
      </w:r>
      <w:r w:rsidR="006B21EE">
        <w:rPr>
          <w:rFonts w:ascii="Arial" w:hAnsi="Arial" w:cs="Arial"/>
        </w:rPr>
        <w:t>y,</w:t>
      </w:r>
      <w:r w:rsidR="00314DB4">
        <w:rPr>
          <w:rFonts w:ascii="Arial" w:hAnsi="Arial" w:cs="Arial"/>
        </w:rPr>
        <w:t xml:space="preserve"> mind and soul</w:t>
      </w:r>
      <w:r w:rsidR="00155AD5">
        <w:rPr>
          <w:rFonts w:ascii="Arial" w:hAnsi="Arial" w:cs="Arial"/>
        </w:rPr>
        <w:t xml:space="preserve">. There are </w:t>
      </w:r>
      <w:r w:rsidR="0007508F">
        <w:rPr>
          <w:rFonts w:ascii="Arial" w:hAnsi="Arial" w:cs="Arial"/>
        </w:rPr>
        <w:t xml:space="preserve">pairs </w:t>
      </w:r>
      <w:r w:rsidR="00CE54A5">
        <w:rPr>
          <w:rFonts w:ascii="Arial" w:hAnsi="Arial" w:cs="Arial"/>
        </w:rPr>
        <w:t xml:space="preserve">of YinYang which are </w:t>
      </w:r>
      <w:r w:rsidR="00FB6021">
        <w:rPr>
          <w:rFonts w:ascii="Arial" w:hAnsi="Arial" w:cs="Arial"/>
        </w:rPr>
        <w:t>Yang is the top half of the body and Yin i</w:t>
      </w:r>
      <w:r w:rsidR="00001315">
        <w:rPr>
          <w:rFonts w:ascii="Arial" w:hAnsi="Arial" w:cs="Arial"/>
        </w:rPr>
        <w:t xml:space="preserve">s </w:t>
      </w:r>
      <w:r w:rsidR="00FB6021">
        <w:rPr>
          <w:rFonts w:ascii="Arial" w:hAnsi="Arial" w:cs="Arial"/>
        </w:rPr>
        <w:t>the bo</w:t>
      </w:r>
      <w:r w:rsidR="00D86A6D">
        <w:rPr>
          <w:rFonts w:ascii="Arial" w:hAnsi="Arial" w:cs="Arial"/>
        </w:rPr>
        <w:t>ttom</w:t>
      </w:r>
      <w:r w:rsidR="00FB6021">
        <w:rPr>
          <w:rFonts w:ascii="Arial" w:hAnsi="Arial" w:cs="Arial"/>
        </w:rPr>
        <w:t xml:space="preserve"> half of the body and </w:t>
      </w:r>
      <w:r w:rsidR="00BE78D5">
        <w:rPr>
          <w:rFonts w:ascii="Arial" w:hAnsi="Arial" w:cs="Arial"/>
        </w:rPr>
        <w:t xml:space="preserve">also Yin is the inside </w:t>
      </w:r>
      <w:r w:rsidR="008E53B5">
        <w:rPr>
          <w:rFonts w:ascii="Arial" w:hAnsi="Arial" w:cs="Arial"/>
        </w:rPr>
        <w:t xml:space="preserve">of the body and Yang is the outside of the body </w:t>
      </w:r>
      <w:r w:rsidR="000549BB">
        <w:rPr>
          <w:rFonts w:ascii="Arial" w:hAnsi="Arial" w:cs="Arial"/>
        </w:rPr>
        <w:t xml:space="preserve">and </w:t>
      </w:r>
      <w:r w:rsidR="00CF758B">
        <w:rPr>
          <w:rFonts w:ascii="Arial" w:hAnsi="Arial" w:cs="Arial"/>
        </w:rPr>
        <w:t xml:space="preserve">interior is Yin also </w:t>
      </w:r>
      <w:r w:rsidR="006D2CEA">
        <w:rPr>
          <w:rFonts w:ascii="Arial" w:hAnsi="Arial" w:cs="Arial"/>
        </w:rPr>
        <w:t>exterior is Yang</w:t>
      </w:r>
      <w:r w:rsidR="001A3BD2">
        <w:rPr>
          <w:rFonts w:ascii="Arial" w:hAnsi="Arial" w:cs="Arial"/>
        </w:rPr>
        <w:t xml:space="preserve">. </w:t>
      </w:r>
      <w:r w:rsidR="00830FE4">
        <w:rPr>
          <w:rFonts w:ascii="Arial" w:hAnsi="Arial" w:cs="Arial"/>
        </w:rPr>
        <w:t>“</w:t>
      </w:r>
      <w:r w:rsidR="001A3BD2">
        <w:rPr>
          <w:rFonts w:ascii="Arial" w:hAnsi="Arial" w:cs="Arial"/>
        </w:rPr>
        <w:t>There are 5</w:t>
      </w:r>
      <w:r w:rsidR="00E310E4">
        <w:rPr>
          <w:rFonts w:ascii="Arial" w:hAnsi="Arial" w:cs="Arial"/>
        </w:rPr>
        <w:t xml:space="preserve"> </w:t>
      </w:r>
      <w:r w:rsidR="001A3BD2">
        <w:rPr>
          <w:rFonts w:ascii="Arial" w:hAnsi="Arial" w:cs="Arial"/>
        </w:rPr>
        <w:t xml:space="preserve">Yin organs </w:t>
      </w:r>
      <w:r w:rsidR="00E310E4">
        <w:rPr>
          <w:rFonts w:ascii="Arial" w:hAnsi="Arial" w:cs="Arial"/>
        </w:rPr>
        <w:t xml:space="preserve">and 6 Yang </w:t>
      </w:r>
      <w:r w:rsidR="00B204D9">
        <w:rPr>
          <w:rFonts w:ascii="Arial" w:hAnsi="Arial" w:cs="Arial"/>
        </w:rPr>
        <w:t>organs” (</w:t>
      </w:r>
      <w:r w:rsidR="002F4D66">
        <w:rPr>
          <w:rFonts w:ascii="Arial" w:hAnsi="Arial" w:cs="Arial"/>
        </w:rPr>
        <w:t>S</w:t>
      </w:r>
      <w:r w:rsidR="00FC4A63">
        <w:rPr>
          <w:rFonts w:ascii="Arial" w:hAnsi="Arial" w:cs="Arial"/>
        </w:rPr>
        <w:t>hen-Nong,200</w:t>
      </w:r>
      <w:r w:rsidR="003175E8">
        <w:rPr>
          <w:rFonts w:ascii="Arial" w:hAnsi="Arial" w:cs="Arial"/>
        </w:rPr>
        <w:t>5</w:t>
      </w:r>
      <w:r w:rsidR="00FC4A63">
        <w:rPr>
          <w:rFonts w:ascii="Arial" w:hAnsi="Arial" w:cs="Arial"/>
        </w:rPr>
        <w:t>).</w:t>
      </w:r>
    </w:p>
    <w:p w14:paraId="4C55063C" w14:textId="2E56B72F" w:rsidR="00EF2ED4" w:rsidRDefault="00B204D9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210B71">
        <w:rPr>
          <w:rFonts w:ascii="Arial" w:hAnsi="Arial" w:cs="Arial"/>
        </w:rPr>
        <w:t xml:space="preserve">In </w:t>
      </w:r>
      <w:r w:rsidR="008041AB">
        <w:rPr>
          <w:rFonts w:ascii="Arial" w:hAnsi="Arial" w:cs="Arial"/>
        </w:rPr>
        <w:t xml:space="preserve">history of Chinese medicine there </w:t>
      </w:r>
      <w:r w:rsidR="005D020F">
        <w:rPr>
          <w:rFonts w:ascii="Arial" w:hAnsi="Arial" w:cs="Arial"/>
        </w:rPr>
        <w:t>was 4 major periods</w:t>
      </w:r>
      <w:r w:rsidR="00037716">
        <w:rPr>
          <w:rFonts w:ascii="Arial" w:hAnsi="Arial" w:cs="Arial"/>
        </w:rPr>
        <w:t xml:space="preserve">. The </w:t>
      </w:r>
      <w:r w:rsidR="00680568">
        <w:rPr>
          <w:rFonts w:ascii="Arial" w:hAnsi="Arial" w:cs="Arial"/>
        </w:rPr>
        <w:t>1</w:t>
      </w:r>
      <w:r w:rsidR="00680568" w:rsidRPr="00680568">
        <w:rPr>
          <w:rFonts w:ascii="Arial" w:hAnsi="Arial" w:cs="Arial"/>
          <w:vertAlign w:val="superscript"/>
        </w:rPr>
        <w:t>st</w:t>
      </w:r>
      <w:r w:rsidR="00680568">
        <w:rPr>
          <w:rFonts w:ascii="Arial" w:hAnsi="Arial" w:cs="Arial"/>
        </w:rPr>
        <w:t xml:space="preserve"> period was 29</w:t>
      </w:r>
      <w:r w:rsidR="00680568" w:rsidRPr="00680568">
        <w:rPr>
          <w:rFonts w:ascii="Arial" w:hAnsi="Arial" w:cs="Arial"/>
          <w:vertAlign w:val="superscript"/>
        </w:rPr>
        <w:t>th</w:t>
      </w:r>
      <w:r w:rsidR="00680568">
        <w:rPr>
          <w:rFonts w:ascii="Arial" w:hAnsi="Arial" w:cs="Arial"/>
        </w:rPr>
        <w:t xml:space="preserve"> </w:t>
      </w:r>
      <w:r w:rsidR="001C24B1">
        <w:rPr>
          <w:rFonts w:ascii="Arial" w:hAnsi="Arial" w:cs="Arial"/>
        </w:rPr>
        <w:t>to the 27</w:t>
      </w:r>
      <w:r w:rsidR="001C24B1" w:rsidRPr="001C24B1">
        <w:rPr>
          <w:rFonts w:ascii="Arial" w:hAnsi="Arial" w:cs="Arial"/>
          <w:vertAlign w:val="superscript"/>
        </w:rPr>
        <w:t>th</w:t>
      </w:r>
      <w:r w:rsidR="001C24B1">
        <w:rPr>
          <w:rFonts w:ascii="Arial" w:hAnsi="Arial" w:cs="Arial"/>
        </w:rPr>
        <w:t xml:space="preserve"> centuries </w:t>
      </w:r>
      <w:r w:rsidR="00A92F38">
        <w:rPr>
          <w:rFonts w:ascii="Arial" w:hAnsi="Arial" w:cs="Arial"/>
        </w:rPr>
        <w:t xml:space="preserve">BCE </w:t>
      </w:r>
      <w:r w:rsidR="004F7552">
        <w:rPr>
          <w:rFonts w:ascii="Arial" w:hAnsi="Arial" w:cs="Arial"/>
        </w:rPr>
        <w:t>which was the time of the 3 emperors</w:t>
      </w:r>
      <w:r w:rsidR="00B45C60">
        <w:rPr>
          <w:rFonts w:ascii="Arial" w:hAnsi="Arial" w:cs="Arial"/>
        </w:rPr>
        <w:t xml:space="preserve"> which was </w:t>
      </w:r>
      <w:r w:rsidR="006422A0">
        <w:rPr>
          <w:rFonts w:ascii="Arial" w:hAnsi="Arial" w:cs="Arial"/>
        </w:rPr>
        <w:t>time</w:t>
      </w:r>
      <w:r w:rsidR="00CA23F8">
        <w:rPr>
          <w:rFonts w:ascii="Arial" w:hAnsi="Arial" w:cs="Arial"/>
        </w:rPr>
        <w:t xml:space="preserve"> of myth and legend with only </w:t>
      </w:r>
      <w:r w:rsidR="006422A0">
        <w:rPr>
          <w:rFonts w:ascii="Arial" w:hAnsi="Arial" w:cs="Arial"/>
        </w:rPr>
        <w:t>estimated dating events</w:t>
      </w:r>
      <w:r w:rsidR="00324367">
        <w:rPr>
          <w:rFonts w:ascii="Arial" w:hAnsi="Arial" w:cs="Arial"/>
        </w:rPr>
        <w:t xml:space="preserve">. </w:t>
      </w:r>
      <w:r w:rsidR="007A6939">
        <w:rPr>
          <w:rFonts w:ascii="Arial" w:hAnsi="Arial" w:cs="Arial"/>
        </w:rPr>
        <w:t xml:space="preserve">The </w:t>
      </w:r>
      <w:r w:rsidR="00CC5216">
        <w:rPr>
          <w:rFonts w:ascii="Arial" w:hAnsi="Arial" w:cs="Arial"/>
        </w:rPr>
        <w:t xml:space="preserve">next 2,000 years are </w:t>
      </w:r>
      <w:r w:rsidR="0069540A">
        <w:rPr>
          <w:rFonts w:ascii="Arial" w:hAnsi="Arial" w:cs="Arial"/>
        </w:rPr>
        <w:t xml:space="preserve">unclear </w:t>
      </w:r>
      <w:r w:rsidR="00A71898">
        <w:rPr>
          <w:rFonts w:ascii="Arial" w:hAnsi="Arial" w:cs="Arial"/>
        </w:rPr>
        <w:t xml:space="preserve">but a </w:t>
      </w:r>
      <w:r w:rsidR="00D37F78">
        <w:rPr>
          <w:rFonts w:ascii="Arial" w:hAnsi="Arial" w:cs="Arial"/>
        </w:rPr>
        <w:t xml:space="preserve">unhurried </w:t>
      </w:r>
      <w:r w:rsidR="00F63E2E">
        <w:rPr>
          <w:rFonts w:ascii="Arial" w:hAnsi="Arial" w:cs="Arial"/>
        </w:rPr>
        <w:t xml:space="preserve">growth of medical knowledge and </w:t>
      </w:r>
      <w:r w:rsidR="00B83EF0">
        <w:rPr>
          <w:rFonts w:ascii="Arial" w:hAnsi="Arial" w:cs="Arial"/>
        </w:rPr>
        <w:t>steady</w:t>
      </w:r>
      <w:r w:rsidR="00F63E2E">
        <w:rPr>
          <w:rFonts w:ascii="Arial" w:hAnsi="Arial" w:cs="Arial"/>
        </w:rPr>
        <w:t xml:space="preserve"> changes in </w:t>
      </w:r>
      <w:r w:rsidR="00022003">
        <w:rPr>
          <w:rFonts w:ascii="Arial" w:hAnsi="Arial" w:cs="Arial"/>
        </w:rPr>
        <w:t xml:space="preserve">medical practice can be </w:t>
      </w:r>
      <w:r w:rsidR="00B83EF0">
        <w:rPr>
          <w:rFonts w:ascii="Arial" w:hAnsi="Arial" w:cs="Arial"/>
        </w:rPr>
        <w:t>presumed</w:t>
      </w:r>
      <w:r w:rsidR="0005541B">
        <w:rPr>
          <w:rFonts w:ascii="Arial" w:hAnsi="Arial" w:cs="Arial"/>
        </w:rPr>
        <w:t>”</w:t>
      </w:r>
      <w:r w:rsidR="0069540A">
        <w:rPr>
          <w:rFonts w:ascii="Arial" w:hAnsi="Arial" w:cs="Arial"/>
        </w:rPr>
        <w:t xml:space="preserve"> (</w:t>
      </w:r>
      <w:r w:rsidR="006422A0">
        <w:rPr>
          <w:rFonts w:ascii="Arial" w:hAnsi="Arial" w:cs="Arial"/>
        </w:rPr>
        <w:t>TCM,2020).</w:t>
      </w:r>
    </w:p>
    <w:p w14:paraId="0267F07D" w14:textId="044D73B1" w:rsidR="00773C0F" w:rsidRDefault="008D4034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773C0F">
        <w:rPr>
          <w:rFonts w:ascii="Arial" w:hAnsi="Arial" w:cs="Arial"/>
        </w:rPr>
        <w:t xml:space="preserve">The </w:t>
      </w:r>
      <w:r w:rsidR="008271A3">
        <w:rPr>
          <w:rFonts w:ascii="Arial" w:hAnsi="Arial" w:cs="Arial"/>
        </w:rPr>
        <w:t>2</w:t>
      </w:r>
      <w:r w:rsidR="008271A3" w:rsidRPr="008271A3">
        <w:rPr>
          <w:rFonts w:ascii="Arial" w:hAnsi="Arial" w:cs="Arial"/>
          <w:vertAlign w:val="superscript"/>
        </w:rPr>
        <w:t>nd</w:t>
      </w:r>
      <w:r w:rsidR="008271A3">
        <w:rPr>
          <w:rFonts w:ascii="Arial" w:hAnsi="Arial" w:cs="Arial"/>
        </w:rPr>
        <w:t xml:space="preserve"> </w:t>
      </w:r>
      <w:r w:rsidR="0055413B">
        <w:rPr>
          <w:rFonts w:ascii="Arial" w:hAnsi="Arial" w:cs="Arial"/>
        </w:rPr>
        <w:t>period</w:t>
      </w:r>
      <w:r w:rsidR="008271A3">
        <w:rPr>
          <w:rFonts w:ascii="Arial" w:hAnsi="Arial" w:cs="Arial"/>
        </w:rPr>
        <w:t xml:space="preserve"> </w:t>
      </w:r>
      <w:r w:rsidR="00D052EA">
        <w:rPr>
          <w:rFonts w:ascii="Arial" w:hAnsi="Arial" w:cs="Arial"/>
        </w:rPr>
        <w:t xml:space="preserve">was a combination of legend and fact </w:t>
      </w:r>
      <w:r w:rsidR="0055413B">
        <w:rPr>
          <w:rFonts w:ascii="Arial" w:hAnsi="Arial" w:cs="Arial"/>
        </w:rPr>
        <w:t>cent</w:t>
      </w:r>
      <w:r w:rsidR="00B04C23">
        <w:rPr>
          <w:rFonts w:ascii="Arial" w:hAnsi="Arial" w:cs="Arial"/>
        </w:rPr>
        <w:t>red on the career of Bian Qiao</w:t>
      </w:r>
      <w:r w:rsidR="00CD3C84">
        <w:rPr>
          <w:rFonts w:ascii="Arial" w:hAnsi="Arial" w:cs="Arial"/>
        </w:rPr>
        <w:t xml:space="preserve"> </w:t>
      </w:r>
      <w:r w:rsidR="002B1DA9">
        <w:rPr>
          <w:rFonts w:ascii="Arial" w:hAnsi="Arial" w:cs="Arial"/>
        </w:rPr>
        <w:t xml:space="preserve">who work dates back to the </w:t>
      </w:r>
      <w:r w:rsidR="00517503">
        <w:rPr>
          <w:rFonts w:ascii="Arial" w:hAnsi="Arial" w:cs="Arial"/>
        </w:rPr>
        <w:t>5</w:t>
      </w:r>
      <w:r w:rsidR="00517503" w:rsidRPr="00517503">
        <w:rPr>
          <w:rFonts w:ascii="Arial" w:hAnsi="Arial" w:cs="Arial"/>
          <w:vertAlign w:val="superscript"/>
        </w:rPr>
        <w:t>th</w:t>
      </w:r>
      <w:r w:rsidR="00517503">
        <w:rPr>
          <w:rFonts w:ascii="Arial" w:hAnsi="Arial" w:cs="Arial"/>
        </w:rPr>
        <w:t xml:space="preserve"> century BCE</w:t>
      </w:r>
      <w:r>
        <w:rPr>
          <w:rFonts w:ascii="Arial" w:hAnsi="Arial" w:cs="Arial"/>
        </w:rPr>
        <w:t>”</w:t>
      </w:r>
      <w:r w:rsidR="00517503">
        <w:rPr>
          <w:rFonts w:ascii="Arial" w:hAnsi="Arial" w:cs="Arial"/>
        </w:rPr>
        <w:t xml:space="preserve"> (TCM,2020)</w:t>
      </w:r>
    </w:p>
    <w:p w14:paraId="1AE01642" w14:textId="551C1ABB" w:rsidR="00941AE4" w:rsidRDefault="00F44F3F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B43863">
        <w:rPr>
          <w:rFonts w:ascii="Arial" w:hAnsi="Arial" w:cs="Arial"/>
        </w:rPr>
        <w:t>The 3</w:t>
      </w:r>
      <w:r w:rsidR="00B43863" w:rsidRPr="00B43863">
        <w:rPr>
          <w:rFonts w:ascii="Arial" w:hAnsi="Arial" w:cs="Arial"/>
          <w:vertAlign w:val="superscript"/>
        </w:rPr>
        <w:t>rd</w:t>
      </w:r>
      <w:r w:rsidR="00B43863">
        <w:rPr>
          <w:rFonts w:ascii="Arial" w:hAnsi="Arial" w:cs="Arial"/>
        </w:rPr>
        <w:t xml:space="preserve"> period </w:t>
      </w:r>
      <w:r w:rsidR="00DA7980">
        <w:rPr>
          <w:rFonts w:ascii="Arial" w:hAnsi="Arial" w:cs="Arial"/>
        </w:rPr>
        <w:t>was of the great p</w:t>
      </w:r>
      <w:r w:rsidR="006A4D13">
        <w:rPr>
          <w:rFonts w:ascii="Arial" w:hAnsi="Arial" w:cs="Arial"/>
        </w:rPr>
        <w:t>ractitioners</w:t>
      </w:r>
      <w:r w:rsidR="000D23EF">
        <w:rPr>
          <w:rFonts w:ascii="Arial" w:hAnsi="Arial" w:cs="Arial"/>
        </w:rPr>
        <w:t xml:space="preserve"> and physicia</w:t>
      </w:r>
      <w:r w:rsidR="006A4D13">
        <w:rPr>
          <w:rFonts w:ascii="Arial" w:hAnsi="Arial" w:cs="Arial"/>
        </w:rPr>
        <w:t>ns</w:t>
      </w:r>
      <w:r w:rsidR="00154AD6">
        <w:rPr>
          <w:rFonts w:ascii="Arial" w:hAnsi="Arial" w:cs="Arial"/>
        </w:rPr>
        <w:t xml:space="preserve"> Zhange Zhong</w:t>
      </w:r>
      <w:r w:rsidR="00BF1AEA">
        <w:rPr>
          <w:rFonts w:ascii="Arial" w:hAnsi="Arial" w:cs="Arial"/>
        </w:rPr>
        <w:t xml:space="preserve">jing and Wang </w:t>
      </w:r>
      <w:proofErr w:type="spellStart"/>
      <w:r w:rsidR="00BF1AEA">
        <w:rPr>
          <w:rFonts w:ascii="Arial" w:hAnsi="Arial" w:cs="Arial"/>
        </w:rPr>
        <w:t>Shuhe</w:t>
      </w:r>
      <w:proofErr w:type="spellEnd"/>
      <w:r w:rsidR="00BF1AEA">
        <w:rPr>
          <w:rFonts w:ascii="Arial" w:hAnsi="Arial" w:cs="Arial"/>
        </w:rPr>
        <w:t xml:space="preserve"> and the surgeon Hua </w:t>
      </w:r>
      <w:proofErr w:type="spellStart"/>
      <w:r w:rsidR="00BF1AEA">
        <w:rPr>
          <w:rFonts w:ascii="Arial" w:hAnsi="Arial" w:cs="Arial"/>
        </w:rPr>
        <w:t>Tuo</w:t>
      </w:r>
      <w:proofErr w:type="spellEnd"/>
      <w:r w:rsidR="00A22C2C">
        <w:rPr>
          <w:rFonts w:ascii="Arial" w:hAnsi="Arial" w:cs="Arial"/>
        </w:rPr>
        <w:t xml:space="preserve">, </w:t>
      </w:r>
      <w:r w:rsidR="00810B47">
        <w:rPr>
          <w:rFonts w:ascii="Arial" w:hAnsi="Arial" w:cs="Arial"/>
        </w:rPr>
        <w:t xml:space="preserve">that date back from about 150 to 300. </w:t>
      </w:r>
      <w:r w:rsidR="00083D25">
        <w:rPr>
          <w:rFonts w:ascii="Arial" w:hAnsi="Arial" w:cs="Arial"/>
        </w:rPr>
        <w:t>The persons and events were real</w:t>
      </w:r>
      <w:r>
        <w:rPr>
          <w:rFonts w:ascii="Arial" w:hAnsi="Arial" w:cs="Arial"/>
        </w:rPr>
        <w:t>”</w:t>
      </w:r>
      <w:r w:rsidR="00C4198D">
        <w:rPr>
          <w:rFonts w:ascii="Arial" w:hAnsi="Arial" w:cs="Arial"/>
        </w:rPr>
        <w:t xml:space="preserve"> </w:t>
      </w:r>
      <w:r w:rsidR="00C1649A">
        <w:rPr>
          <w:rFonts w:ascii="Arial" w:hAnsi="Arial" w:cs="Arial"/>
        </w:rPr>
        <w:t>(TCM,2020)</w:t>
      </w:r>
    </w:p>
    <w:p w14:paraId="7A13B94C" w14:textId="124472EA" w:rsidR="0012788E" w:rsidRDefault="00C1649A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last period </w:t>
      </w:r>
      <w:r w:rsidR="002F19BA">
        <w:rPr>
          <w:rFonts w:ascii="Arial" w:hAnsi="Arial" w:cs="Arial"/>
        </w:rPr>
        <w:t xml:space="preserve">of </w:t>
      </w:r>
      <w:r w:rsidR="000318F0">
        <w:rPr>
          <w:rFonts w:ascii="Arial" w:hAnsi="Arial" w:cs="Arial"/>
        </w:rPr>
        <w:t>“</w:t>
      </w:r>
      <w:r w:rsidR="002F19BA">
        <w:rPr>
          <w:rFonts w:ascii="Arial" w:hAnsi="Arial" w:cs="Arial"/>
        </w:rPr>
        <w:t xml:space="preserve">13,000 years </w:t>
      </w:r>
      <w:r w:rsidR="00A35DF0">
        <w:rPr>
          <w:rFonts w:ascii="Arial" w:hAnsi="Arial" w:cs="Arial"/>
        </w:rPr>
        <w:t>featuring the compilation of encyclopae</w:t>
      </w:r>
      <w:r w:rsidR="00F237ED">
        <w:rPr>
          <w:rFonts w:ascii="Arial" w:hAnsi="Arial" w:cs="Arial"/>
        </w:rPr>
        <w:t xml:space="preserve">dic works and the writing of commentaries on </w:t>
      </w:r>
      <w:r w:rsidR="00AB659A">
        <w:rPr>
          <w:rFonts w:ascii="Arial" w:hAnsi="Arial" w:cs="Arial"/>
        </w:rPr>
        <w:t>earlier authors, produced</w:t>
      </w:r>
      <w:r w:rsidR="00AD702F">
        <w:rPr>
          <w:rFonts w:ascii="Arial" w:hAnsi="Arial" w:cs="Arial"/>
        </w:rPr>
        <w:t xml:space="preserve"> little that </w:t>
      </w:r>
      <w:r w:rsidR="00735563">
        <w:rPr>
          <w:rFonts w:ascii="Arial" w:hAnsi="Arial" w:cs="Arial"/>
        </w:rPr>
        <w:t>was orig</w:t>
      </w:r>
      <w:r w:rsidR="00A62DD1">
        <w:rPr>
          <w:rFonts w:ascii="Arial" w:hAnsi="Arial" w:cs="Arial"/>
        </w:rPr>
        <w:t>ina</w:t>
      </w:r>
      <w:r w:rsidR="0094634A">
        <w:rPr>
          <w:rFonts w:ascii="Arial" w:hAnsi="Arial" w:cs="Arial"/>
        </w:rPr>
        <w:t>l. F</w:t>
      </w:r>
      <w:r w:rsidR="00405105">
        <w:rPr>
          <w:rFonts w:ascii="Arial" w:hAnsi="Arial" w:cs="Arial"/>
        </w:rPr>
        <w:t xml:space="preserve">ragile </w:t>
      </w:r>
      <w:r w:rsidR="00AC0598">
        <w:rPr>
          <w:rFonts w:ascii="Arial" w:hAnsi="Arial" w:cs="Arial"/>
        </w:rPr>
        <w:t>communication started with medical repre</w:t>
      </w:r>
      <w:r w:rsidR="004856A7">
        <w:rPr>
          <w:rFonts w:ascii="Arial" w:hAnsi="Arial" w:cs="Arial"/>
        </w:rPr>
        <w:t>sentative from the West, and the char</w:t>
      </w:r>
      <w:r w:rsidR="006C0C7B">
        <w:rPr>
          <w:rFonts w:ascii="Arial" w:hAnsi="Arial" w:cs="Arial"/>
        </w:rPr>
        <w:t xml:space="preserve">acter of Chinese medicine </w:t>
      </w:r>
      <w:r w:rsidR="001C7534">
        <w:rPr>
          <w:rFonts w:ascii="Arial" w:hAnsi="Arial" w:cs="Arial"/>
        </w:rPr>
        <w:t>started to change</w:t>
      </w:r>
      <w:r w:rsidR="0094634A">
        <w:rPr>
          <w:rFonts w:ascii="Arial" w:hAnsi="Arial" w:cs="Arial"/>
        </w:rPr>
        <w:t>”</w:t>
      </w:r>
      <w:r w:rsidR="001C7534">
        <w:rPr>
          <w:rFonts w:ascii="Arial" w:hAnsi="Arial" w:cs="Arial"/>
        </w:rPr>
        <w:t xml:space="preserve"> </w:t>
      </w:r>
      <w:r w:rsidR="0094634A">
        <w:rPr>
          <w:rFonts w:ascii="Arial" w:hAnsi="Arial" w:cs="Arial"/>
        </w:rPr>
        <w:t>(TCM,2020).</w:t>
      </w:r>
    </w:p>
    <w:p w14:paraId="66F938BF" w14:textId="77777777" w:rsidR="00FD256E" w:rsidRDefault="00FD256E" w:rsidP="00CD7F5E">
      <w:pPr>
        <w:spacing w:line="360" w:lineRule="auto"/>
        <w:jc w:val="both"/>
        <w:rPr>
          <w:rFonts w:ascii="Arial" w:hAnsi="Arial" w:cs="Arial"/>
        </w:rPr>
      </w:pPr>
    </w:p>
    <w:p w14:paraId="2D30E856" w14:textId="60F021BB" w:rsidR="0012788E" w:rsidRDefault="00C11FF0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1330E">
        <w:rPr>
          <w:rFonts w:ascii="Arial" w:hAnsi="Arial" w:cs="Arial"/>
        </w:rPr>
        <w:t>Patil, S.</w:t>
      </w:r>
      <w:r w:rsidR="00A37E7C">
        <w:rPr>
          <w:rFonts w:ascii="Arial" w:hAnsi="Arial" w:cs="Arial"/>
        </w:rPr>
        <w:t>et, al</w:t>
      </w:r>
      <w:r w:rsidR="00C1330E">
        <w:rPr>
          <w:rFonts w:ascii="Arial" w:hAnsi="Arial" w:cs="Arial"/>
        </w:rPr>
        <w:t xml:space="preserve"> </w:t>
      </w:r>
      <w:r w:rsidR="00E15F6B">
        <w:rPr>
          <w:rFonts w:ascii="Arial" w:hAnsi="Arial" w:cs="Arial"/>
        </w:rPr>
        <w:t xml:space="preserve">(2016). </w:t>
      </w:r>
      <w:r w:rsidR="00A37E7C">
        <w:rPr>
          <w:rFonts w:ascii="Arial" w:hAnsi="Arial" w:cs="Arial"/>
        </w:rPr>
        <w:t>Acupuncture</w:t>
      </w:r>
      <w:r w:rsidR="00E15F6B">
        <w:rPr>
          <w:rFonts w:ascii="Arial" w:hAnsi="Arial" w:cs="Arial"/>
        </w:rPr>
        <w:t xml:space="preserve"> is </w:t>
      </w:r>
      <w:r w:rsidR="00C05FE4">
        <w:rPr>
          <w:rFonts w:ascii="Arial" w:hAnsi="Arial" w:cs="Arial"/>
        </w:rPr>
        <w:t xml:space="preserve">a Traditional Chinese Medicine </w:t>
      </w:r>
      <w:r w:rsidR="00A37E7C">
        <w:rPr>
          <w:rFonts w:ascii="Arial" w:hAnsi="Arial" w:cs="Arial"/>
        </w:rPr>
        <w:t xml:space="preserve">(TCM) practice </w:t>
      </w:r>
      <w:r w:rsidR="000827DD">
        <w:rPr>
          <w:rFonts w:ascii="Arial" w:hAnsi="Arial" w:cs="Arial"/>
        </w:rPr>
        <w:t xml:space="preserve">of medicine </w:t>
      </w:r>
      <w:r w:rsidR="00675531">
        <w:rPr>
          <w:rFonts w:ascii="Arial" w:hAnsi="Arial" w:cs="Arial"/>
        </w:rPr>
        <w:t xml:space="preserve">that is doing well </w:t>
      </w:r>
      <w:r w:rsidR="00EF68FA">
        <w:rPr>
          <w:rFonts w:ascii="Arial" w:hAnsi="Arial" w:cs="Arial"/>
        </w:rPr>
        <w:t xml:space="preserve">in western countries </w:t>
      </w:r>
      <w:r w:rsidR="00CD07FF">
        <w:rPr>
          <w:rFonts w:ascii="Arial" w:hAnsi="Arial" w:cs="Arial"/>
        </w:rPr>
        <w:t xml:space="preserve">and </w:t>
      </w:r>
      <w:r w:rsidR="00B839C0">
        <w:rPr>
          <w:rFonts w:ascii="Arial" w:hAnsi="Arial" w:cs="Arial"/>
        </w:rPr>
        <w:t>all-around</w:t>
      </w:r>
      <w:r w:rsidR="00CD07FF">
        <w:rPr>
          <w:rFonts w:ascii="Arial" w:hAnsi="Arial" w:cs="Arial"/>
        </w:rPr>
        <w:t xml:space="preserve"> </w:t>
      </w:r>
      <w:r w:rsidR="004B6402">
        <w:rPr>
          <w:rFonts w:ascii="Arial" w:hAnsi="Arial" w:cs="Arial"/>
        </w:rPr>
        <w:t xml:space="preserve">the </w:t>
      </w:r>
      <w:r w:rsidR="00B839C0">
        <w:rPr>
          <w:rFonts w:ascii="Arial" w:hAnsi="Arial" w:cs="Arial"/>
        </w:rPr>
        <w:t xml:space="preserve">world. For </w:t>
      </w:r>
      <w:r w:rsidR="00D77DD9">
        <w:rPr>
          <w:rFonts w:ascii="Arial" w:hAnsi="Arial" w:cs="Arial"/>
        </w:rPr>
        <w:t>example,</w:t>
      </w:r>
      <w:r w:rsidR="00B839C0">
        <w:rPr>
          <w:rFonts w:ascii="Arial" w:hAnsi="Arial" w:cs="Arial"/>
        </w:rPr>
        <w:t xml:space="preserve"> </w:t>
      </w:r>
      <w:r w:rsidR="005E4977">
        <w:rPr>
          <w:rFonts w:ascii="Arial" w:hAnsi="Arial" w:cs="Arial"/>
        </w:rPr>
        <w:t>acupuncture</w:t>
      </w:r>
      <w:r w:rsidR="00427DA3">
        <w:rPr>
          <w:rFonts w:ascii="Arial" w:hAnsi="Arial" w:cs="Arial"/>
        </w:rPr>
        <w:t xml:space="preserve"> is good for pain relief and enhancing the </w:t>
      </w:r>
      <w:r w:rsidR="004C60C1">
        <w:rPr>
          <w:rFonts w:ascii="Arial" w:hAnsi="Arial" w:cs="Arial"/>
        </w:rPr>
        <w:t>curing</w:t>
      </w:r>
      <w:r w:rsidR="00427DA3">
        <w:rPr>
          <w:rFonts w:ascii="Arial" w:hAnsi="Arial" w:cs="Arial"/>
        </w:rPr>
        <w:t xml:space="preserve"> </w:t>
      </w:r>
      <w:r w:rsidR="00B863F1">
        <w:rPr>
          <w:rFonts w:ascii="Arial" w:hAnsi="Arial" w:cs="Arial"/>
        </w:rPr>
        <w:t>process.</w:t>
      </w:r>
      <w:r w:rsidR="00D77DD9">
        <w:rPr>
          <w:rFonts w:ascii="Arial" w:hAnsi="Arial" w:cs="Arial"/>
        </w:rPr>
        <w:t xml:space="preserve"> When </w:t>
      </w:r>
      <w:r w:rsidR="001067D2">
        <w:rPr>
          <w:rFonts w:ascii="Arial" w:hAnsi="Arial" w:cs="Arial"/>
        </w:rPr>
        <w:t>linked</w:t>
      </w:r>
      <w:r w:rsidR="00D77DD9">
        <w:rPr>
          <w:rFonts w:ascii="Arial" w:hAnsi="Arial" w:cs="Arial"/>
        </w:rPr>
        <w:t xml:space="preserve"> to </w:t>
      </w:r>
      <w:r w:rsidR="00546BA9">
        <w:rPr>
          <w:rFonts w:ascii="Arial" w:hAnsi="Arial" w:cs="Arial"/>
        </w:rPr>
        <w:t>traditional methods of pain</w:t>
      </w:r>
      <w:r w:rsidR="00646ED3" w:rsidRPr="00646ED3">
        <w:rPr>
          <w:rFonts w:ascii="Arial" w:hAnsi="Arial" w:cs="Arial"/>
        </w:rPr>
        <w:t xml:space="preserve"> </w:t>
      </w:r>
      <w:r w:rsidR="00646ED3">
        <w:rPr>
          <w:rFonts w:ascii="Arial" w:hAnsi="Arial" w:cs="Arial"/>
        </w:rPr>
        <w:t>controlling</w:t>
      </w:r>
      <w:r w:rsidR="00546BA9">
        <w:rPr>
          <w:rFonts w:ascii="Arial" w:hAnsi="Arial" w:cs="Arial"/>
        </w:rPr>
        <w:t xml:space="preserve">, </w:t>
      </w:r>
      <w:r w:rsidR="00232520">
        <w:rPr>
          <w:rFonts w:ascii="Arial" w:hAnsi="Arial" w:cs="Arial"/>
        </w:rPr>
        <w:t xml:space="preserve">more studies are </w:t>
      </w:r>
      <w:r w:rsidR="00F82B43">
        <w:rPr>
          <w:rFonts w:ascii="Arial" w:hAnsi="Arial" w:cs="Arial"/>
        </w:rPr>
        <w:t>necessary</w:t>
      </w:r>
      <w:r w:rsidR="00232520">
        <w:rPr>
          <w:rFonts w:ascii="Arial" w:hAnsi="Arial" w:cs="Arial"/>
        </w:rPr>
        <w:t xml:space="preserve"> in </w:t>
      </w:r>
      <w:r w:rsidR="00F82B43">
        <w:rPr>
          <w:rFonts w:ascii="Arial" w:hAnsi="Arial" w:cs="Arial"/>
        </w:rPr>
        <w:t>demand</w:t>
      </w:r>
      <w:r w:rsidR="00232520">
        <w:rPr>
          <w:rFonts w:ascii="Arial" w:hAnsi="Arial" w:cs="Arial"/>
        </w:rPr>
        <w:t xml:space="preserve"> to </w:t>
      </w:r>
      <w:r w:rsidR="00F82B43">
        <w:rPr>
          <w:rFonts w:ascii="Arial" w:hAnsi="Arial" w:cs="Arial"/>
        </w:rPr>
        <w:t xml:space="preserve">improving </w:t>
      </w:r>
      <w:r w:rsidR="00FF64E0">
        <w:rPr>
          <w:rFonts w:ascii="Arial" w:hAnsi="Arial" w:cs="Arial"/>
        </w:rPr>
        <w:t>the efficacy of acupunctu</w:t>
      </w:r>
      <w:r w:rsidR="00D22361">
        <w:rPr>
          <w:rFonts w:ascii="Arial" w:hAnsi="Arial" w:cs="Arial"/>
        </w:rPr>
        <w:t xml:space="preserve">re and its place in management </w:t>
      </w:r>
      <w:r w:rsidR="00D91AE4">
        <w:rPr>
          <w:rFonts w:ascii="Arial" w:hAnsi="Arial" w:cs="Arial"/>
        </w:rPr>
        <w:t>which is a positive.</w:t>
      </w:r>
    </w:p>
    <w:p w14:paraId="44FE4341" w14:textId="77777777" w:rsidR="00FD256E" w:rsidRDefault="00FD256E" w:rsidP="00CD7F5E">
      <w:pPr>
        <w:spacing w:line="360" w:lineRule="auto"/>
        <w:jc w:val="both"/>
        <w:rPr>
          <w:rFonts w:ascii="Arial" w:hAnsi="Arial" w:cs="Arial"/>
        </w:rPr>
      </w:pPr>
    </w:p>
    <w:p w14:paraId="334E85AF" w14:textId="0B5DDBF9" w:rsidR="00FD256E" w:rsidRDefault="00C935FB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Ernst</w:t>
      </w:r>
      <w:r w:rsidR="00003636">
        <w:rPr>
          <w:rFonts w:ascii="Arial" w:hAnsi="Arial" w:cs="Arial"/>
        </w:rPr>
        <w:t>, et, al (2011</w:t>
      </w:r>
      <w:r w:rsidR="00AC0CEF">
        <w:rPr>
          <w:rFonts w:ascii="Arial" w:hAnsi="Arial" w:cs="Arial"/>
        </w:rPr>
        <w:t>)</w:t>
      </w:r>
      <w:r w:rsidR="00B861F3">
        <w:rPr>
          <w:rFonts w:ascii="Arial" w:hAnsi="Arial" w:cs="Arial"/>
        </w:rPr>
        <w:t>.</w:t>
      </w:r>
      <w:r w:rsidR="00AC0CEF">
        <w:rPr>
          <w:rFonts w:ascii="Arial" w:hAnsi="Arial" w:cs="Arial"/>
        </w:rPr>
        <w:t xml:space="preserve"> </w:t>
      </w:r>
      <w:r w:rsidR="00873449">
        <w:rPr>
          <w:rFonts w:ascii="Arial" w:hAnsi="Arial" w:cs="Arial"/>
        </w:rPr>
        <w:t>“</w:t>
      </w:r>
      <w:r w:rsidR="00AC0CEF">
        <w:rPr>
          <w:rFonts w:ascii="Arial" w:hAnsi="Arial" w:cs="Arial"/>
        </w:rPr>
        <w:t>Recent</w:t>
      </w:r>
      <w:r w:rsidR="00564AC2">
        <w:rPr>
          <w:rFonts w:ascii="Arial" w:hAnsi="Arial" w:cs="Arial"/>
        </w:rPr>
        <w:t xml:space="preserve"> </w:t>
      </w:r>
      <w:r w:rsidR="00AC0CEF">
        <w:rPr>
          <w:rFonts w:ascii="Arial" w:hAnsi="Arial" w:cs="Arial"/>
        </w:rPr>
        <w:t>high-quality</w:t>
      </w:r>
      <w:r w:rsidR="00F72DAB">
        <w:rPr>
          <w:rFonts w:ascii="Arial" w:hAnsi="Arial" w:cs="Arial"/>
        </w:rPr>
        <w:t xml:space="preserve"> studies throw doubt </w:t>
      </w:r>
      <w:r w:rsidR="00FC60DF">
        <w:rPr>
          <w:rFonts w:ascii="Arial" w:hAnsi="Arial" w:cs="Arial"/>
        </w:rPr>
        <w:t xml:space="preserve">on even </w:t>
      </w:r>
      <w:r w:rsidR="00BD7E7A">
        <w:rPr>
          <w:rFonts w:ascii="Arial" w:hAnsi="Arial" w:cs="Arial"/>
        </w:rPr>
        <w:t xml:space="preserve">the most </w:t>
      </w:r>
      <w:r w:rsidR="00295C5A">
        <w:rPr>
          <w:rFonts w:ascii="Arial" w:hAnsi="Arial" w:cs="Arial"/>
        </w:rPr>
        <w:t>positive reviews, Ern</w:t>
      </w:r>
      <w:r w:rsidR="00AC0CEF">
        <w:rPr>
          <w:rFonts w:ascii="Arial" w:hAnsi="Arial" w:cs="Arial"/>
        </w:rPr>
        <w:t xml:space="preserve">st, et, al. Analysis </w:t>
      </w:r>
      <w:r w:rsidR="00A13BEC">
        <w:rPr>
          <w:rFonts w:ascii="Arial" w:hAnsi="Arial" w:cs="Arial"/>
        </w:rPr>
        <w:t>cannot prove that acupuncture does not work</w:t>
      </w:r>
      <w:r w:rsidR="00F903ED">
        <w:rPr>
          <w:rFonts w:ascii="Arial" w:hAnsi="Arial" w:cs="Arial"/>
        </w:rPr>
        <w:t xml:space="preserve"> (Negatives are hard to prove).</w:t>
      </w:r>
      <w:r w:rsidR="005C3E15">
        <w:rPr>
          <w:rFonts w:ascii="Arial" w:hAnsi="Arial" w:cs="Arial"/>
        </w:rPr>
        <w:t xml:space="preserve"> But their study unquestionably sheds serious d</w:t>
      </w:r>
      <w:r w:rsidR="00407A71">
        <w:rPr>
          <w:rFonts w:ascii="Arial" w:hAnsi="Arial" w:cs="Arial"/>
        </w:rPr>
        <w:t>oubt on the claim that it does work.</w:t>
      </w:r>
      <w:r w:rsidR="00EB3113">
        <w:rPr>
          <w:rFonts w:ascii="Arial" w:hAnsi="Arial" w:cs="Arial"/>
        </w:rPr>
        <w:t>”</w:t>
      </w:r>
    </w:p>
    <w:p w14:paraId="0130C1C2" w14:textId="0140C05F" w:rsidR="000F74BC" w:rsidRDefault="000F74BC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Accordi</w:t>
      </w:r>
      <w:r w:rsidR="00937938">
        <w:rPr>
          <w:rFonts w:ascii="Arial" w:hAnsi="Arial" w:cs="Arial"/>
        </w:rPr>
        <w:t>ng</w:t>
      </w:r>
      <w:r>
        <w:rPr>
          <w:rFonts w:ascii="Arial" w:hAnsi="Arial" w:cs="Arial"/>
        </w:rPr>
        <w:t xml:space="preserve"> to </w:t>
      </w:r>
      <w:r w:rsidR="00937938">
        <w:rPr>
          <w:rFonts w:ascii="Arial" w:hAnsi="Arial" w:cs="Arial"/>
        </w:rPr>
        <w:t>W, X</w:t>
      </w:r>
      <w:r w:rsidR="000E7B24">
        <w:rPr>
          <w:rFonts w:ascii="Arial" w:hAnsi="Arial" w:cs="Arial"/>
        </w:rPr>
        <w:t>u</w:t>
      </w:r>
      <w:r w:rsidR="002E48AB">
        <w:rPr>
          <w:rFonts w:ascii="Arial" w:hAnsi="Arial" w:cs="Arial"/>
        </w:rPr>
        <w:t xml:space="preserve"> et, al.</w:t>
      </w:r>
      <w:r w:rsidR="00CC0B55">
        <w:rPr>
          <w:rFonts w:ascii="Arial" w:hAnsi="Arial" w:cs="Arial"/>
        </w:rPr>
        <w:t xml:space="preserve"> (2006). </w:t>
      </w:r>
      <w:r w:rsidR="00937938">
        <w:rPr>
          <w:rFonts w:ascii="Arial" w:hAnsi="Arial" w:cs="Arial"/>
        </w:rPr>
        <w:t>TC</w:t>
      </w:r>
      <w:r w:rsidR="003F04EC">
        <w:rPr>
          <w:rFonts w:ascii="Arial" w:hAnsi="Arial" w:cs="Arial"/>
        </w:rPr>
        <w:t xml:space="preserve">M </w:t>
      </w:r>
      <w:r w:rsidR="00937938">
        <w:rPr>
          <w:rFonts w:ascii="Arial" w:hAnsi="Arial" w:cs="Arial"/>
        </w:rPr>
        <w:t xml:space="preserve">was </w:t>
      </w:r>
      <w:r w:rsidR="003F04EC">
        <w:rPr>
          <w:rFonts w:ascii="Arial" w:hAnsi="Arial" w:cs="Arial"/>
        </w:rPr>
        <w:t>believed</w:t>
      </w:r>
      <w:r w:rsidR="00937938">
        <w:rPr>
          <w:rFonts w:ascii="Arial" w:hAnsi="Arial" w:cs="Arial"/>
        </w:rPr>
        <w:t xml:space="preserve"> to be </w:t>
      </w:r>
      <w:r w:rsidR="003F04EC">
        <w:rPr>
          <w:rFonts w:ascii="Arial" w:hAnsi="Arial" w:cs="Arial"/>
        </w:rPr>
        <w:t xml:space="preserve">an effective and harmless way </w:t>
      </w:r>
      <w:r w:rsidR="00937478">
        <w:rPr>
          <w:rFonts w:ascii="Arial" w:hAnsi="Arial" w:cs="Arial"/>
        </w:rPr>
        <w:t>to treat cancer</w:t>
      </w:r>
      <w:r w:rsidR="004F2379">
        <w:rPr>
          <w:rFonts w:ascii="Arial" w:hAnsi="Arial" w:cs="Arial"/>
        </w:rPr>
        <w:t xml:space="preserve">, </w:t>
      </w:r>
      <w:r w:rsidR="00937478">
        <w:rPr>
          <w:rFonts w:ascii="Arial" w:hAnsi="Arial" w:cs="Arial"/>
        </w:rPr>
        <w:t xml:space="preserve">according to the </w:t>
      </w:r>
      <w:r w:rsidR="00F8008D">
        <w:rPr>
          <w:rFonts w:ascii="Arial" w:hAnsi="Arial" w:cs="Arial"/>
        </w:rPr>
        <w:t>members</w:t>
      </w:r>
      <w:r w:rsidR="00937478">
        <w:rPr>
          <w:rFonts w:ascii="Arial" w:hAnsi="Arial" w:cs="Arial"/>
        </w:rPr>
        <w:t xml:space="preserve"> in </w:t>
      </w:r>
      <w:r w:rsidR="004F2379">
        <w:rPr>
          <w:rFonts w:ascii="Arial" w:hAnsi="Arial" w:cs="Arial"/>
        </w:rPr>
        <w:t>this study</w:t>
      </w:r>
      <w:r w:rsidR="00D1762F">
        <w:rPr>
          <w:rFonts w:ascii="Arial" w:hAnsi="Arial" w:cs="Arial"/>
        </w:rPr>
        <w:t xml:space="preserve"> which is pos</w:t>
      </w:r>
      <w:r w:rsidR="00822E07">
        <w:rPr>
          <w:rFonts w:ascii="Arial" w:hAnsi="Arial" w:cs="Arial"/>
        </w:rPr>
        <w:t>itive.</w:t>
      </w:r>
      <w:r w:rsidR="00373164">
        <w:rPr>
          <w:rFonts w:ascii="Arial" w:hAnsi="Arial" w:cs="Arial"/>
        </w:rPr>
        <w:t xml:space="preserve"> </w:t>
      </w:r>
      <w:r w:rsidR="00C51FC9">
        <w:rPr>
          <w:rFonts w:ascii="Arial" w:hAnsi="Arial" w:cs="Arial"/>
        </w:rPr>
        <w:t xml:space="preserve">Participants </w:t>
      </w:r>
      <w:r w:rsidR="002276AC">
        <w:rPr>
          <w:rFonts w:ascii="Arial" w:hAnsi="Arial" w:cs="Arial"/>
        </w:rPr>
        <w:t xml:space="preserve">believe that </w:t>
      </w:r>
      <w:r w:rsidR="001A370D">
        <w:rPr>
          <w:rFonts w:ascii="Arial" w:hAnsi="Arial" w:cs="Arial"/>
        </w:rPr>
        <w:t xml:space="preserve">doing a clinical research </w:t>
      </w:r>
      <w:r w:rsidR="00A5063C">
        <w:rPr>
          <w:rFonts w:ascii="Arial" w:hAnsi="Arial" w:cs="Arial"/>
        </w:rPr>
        <w:t xml:space="preserve">will be crucial for the </w:t>
      </w:r>
      <w:r w:rsidR="006A2E61">
        <w:rPr>
          <w:rFonts w:ascii="Arial" w:hAnsi="Arial" w:cs="Arial"/>
        </w:rPr>
        <w:t>acknowledgement</w:t>
      </w:r>
      <w:r w:rsidR="00941EA8">
        <w:rPr>
          <w:rFonts w:ascii="Arial" w:hAnsi="Arial" w:cs="Arial"/>
        </w:rPr>
        <w:t xml:space="preserve"> and </w:t>
      </w:r>
      <w:r w:rsidR="006A2E61">
        <w:rPr>
          <w:rFonts w:ascii="Arial" w:hAnsi="Arial" w:cs="Arial"/>
        </w:rPr>
        <w:t>spreading</w:t>
      </w:r>
      <w:r w:rsidR="00941EA8">
        <w:rPr>
          <w:rFonts w:ascii="Arial" w:hAnsi="Arial" w:cs="Arial"/>
        </w:rPr>
        <w:t xml:space="preserve"> of TCM in West</w:t>
      </w:r>
      <w:r w:rsidR="00FD256E">
        <w:rPr>
          <w:rFonts w:ascii="Arial" w:hAnsi="Arial" w:cs="Arial"/>
        </w:rPr>
        <w:t>ern countries.</w:t>
      </w:r>
      <w:r w:rsidR="002276AC">
        <w:rPr>
          <w:rFonts w:ascii="Arial" w:hAnsi="Arial" w:cs="Arial"/>
        </w:rPr>
        <w:t xml:space="preserve"> </w:t>
      </w:r>
      <w:r w:rsidR="00C51FC9">
        <w:rPr>
          <w:rFonts w:ascii="Arial" w:hAnsi="Arial" w:cs="Arial"/>
        </w:rPr>
        <w:t xml:space="preserve"> </w:t>
      </w:r>
    </w:p>
    <w:p w14:paraId="2A75890C" w14:textId="2FEDC933" w:rsidR="004C4518" w:rsidRDefault="004C4518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Chinese herbal medicine </w:t>
      </w:r>
      <w:r w:rsidR="00363A88">
        <w:rPr>
          <w:rFonts w:ascii="Arial" w:hAnsi="Arial" w:cs="Arial"/>
        </w:rPr>
        <w:t>can be used more for inner</w:t>
      </w:r>
      <w:r w:rsidR="003107DA">
        <w:rPr>
          <w:rFonts w:ascii="Arial" w:hAnsi="Arial" w:cs="Arial"/>
        </w:rPr>
        <w:t xml:space="preserve"> conditions</w:t>
      </w:r>
      <w:r w:rsidR="00433AB7">
        <w:rPr>
          <w:rFonts w:ascii="Arial" w:hAnsi="Arial" w:cs="Arial"/>
        </w:rPr>
        <w:t xml:space="preserve">, which are skin </w:t>
      </w:r>
      <w:r w:rsidR="009E45AB">
        <w:rPr>
          <w:rFonts w:ascii="Arial" w:hAnsi="Arial" w:cs="Arial"/>
        </w:rPr>
        <w:t xml:space="preserve">conditions, digestive </w:t>
      </w:r>
      <w:r w:rsidR="00DE40A8">
        <w:rPr>
          <w:rFonts w:ascii="Arial" w:hAnsi="Arial" w:cs="Arial"/>
        </w:rPr>
        <w:t xml:space="preserve">disorders, and infertility problems </w:t>
      </w:r>
      <w:r w:rsidR="00F21A81">
        <w:rPr>
          <w:rFonts w:ascii="Arial" w:hAnsi="Arial" w:cs="Arial"/>
        </w:rPr>
        <w:t xml:space="preserve">etc. </w:t>
      </w:r>
      <w:proofErr w:type="spellStart"/>
      <w:r w:rsidR="00F21A81">
        <w:rPr>
          <w:rFonts w:ascii="Arial" w:hAnsi="Arial" w:cs="Arial"/>
        </w:rPr>
        <w:t>T</w:t>
      </w:r>
      <w:r w:rsidR="00E3660C">
        <w:rPr>
          <w:rFonts w:ascii="Arial" w:hAnsi="Arial" w:cs="Arial"/>
        </w:rPr>
        <w:t>uina</w:t>
      </w:r>
      <w:proofErr w:type="spellEnd"/>
      <w:r w:rsidR="00E3660C">
        <w:rPr>
          <w:rFonts w:ascii="Arial" w:hAnsi="Arial" w:cs="Arial"/>
        </w:rPr>
        <w:t xml:space="preserve">, works well with pain </w:t>
      </w:r>
      <w:r w:rsidR="008F21FB">
        <w:rPr>
          <w:rFonts w:ascii="Arial" w:hAnsi="Arial" w:cs="Arial"/>
        </w:rPr>
        <w:t>relief and muscle pains and issues</w:t>
      </w:r>
      <w:r w:rsidR="00185B8B">
        <w:rPr>
          <w:rFonts w:ascii="Arial" w:hAnsi="Arial" w:cs="Arial"/>
        </w:rPr>
        <w:t xml:space="preserve"> (What is TCM</w:t>
      </w:r>
      <w:r w:rsidR="00E16A4C">
        <w:rPr>
          <w:rFonts w:ascii="Arial" w:hAnsi="Arial" w:cs="Arial"/>
        </w:rPr>
        <w:t>, 2015).</w:t>
      </w:r>
    </w:p>
    <w:p w14:paraId="504C79B3" w14:textId="5A60EDBE" w:rsidR="00131E7C" w:rsidRDefault="00520B59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1043E">
        <w:rPr>
          <w:rFonts w:ascii="Arial" w:hAnsi="Arial" w:cs="Arial"/>
        </w:rPr>
        <w:t>Ryding, S</w:t>
      </w:r>
      <w:r w:rsidR="00454E62">
        <w:rPr>
          <w:rFonts w:ascii="Arial" w:hAnsi="Arial" w:cs="Arial"/>
        </w:rPr>
        <w:t xml:space="preserve"> (2020) </w:t>
      </w:r>
      <w:r w:rsidR="00B34832">
        <w:rPr>
          <w:rFonts w:ascii="Arial" w:hAnsi="Arial" w:cs="Arial"/>
        </w:rPr>
        <w:t>Prescrib</w:t>
      </w:r>
      <w:r w:rsidR="006A2F26">
        <w:rPr>
          <w:rFonts w:ascii="Arial" w:hAnsi="Arial" w:cs="Arial"/>
        </w:rPr>
        <w:t>ed herbal medicine to patients</w:t>
      </w:r>
      <w:r w:rsidR="00E06FED">
        <w:rPr>
          <w:rFonts w:ascii="Arial" w:hAnsi="Arial" w:cs="Arial"/>
        </w:rPr>
        <w:t xml:space="preserve"> in </w:t>
      </w:r>
      <w:r w:rsidR="00E1043E">
        <w:rPr>
          <w:rFonts w:ascii="Arial" w:hAnsi="Arial" w:cs="Arial"/>
        </w:rPr>
        <w:t>TCM frequently</w:t>
      </w:r>
      <w:r w:rsidR="00C60356">
        <w:rPr>
          <w:rFonts w:ascii="Arial" w:hAnsi="Arial" w:cs="Arial"/>
        </w:rPr>
        <w:t xml:space="preserve"> differs </w:t>
      </w:r>
      <w:r w:rsidR="00195752">
        <w:rPr>
          <w:rFonts w:ascii="Arial" w:hAnsi="Arial" w:cs="Arial"/>
        </w:rPr>
        <w:t xml:space="preserve">even the same condition that </w:t>
      </w:r>
      <w:r w:rsidR="00EA721F">
        <w:rPr>
          <w:rFonts w:ascii="Arial" w:hAnsi="Arial" w:cs="Arial"/>
        </w:rPr>
        <w:t>has</w:t>
      </w:r>
      <w:r w:rsidR="00195752">
        <w:rPr>
          <w:rFonts w:ascii="Arial" w:hAnsi="Arial" w:cs="Arial"/>
        </w:rPr>
        <w:t xml:space="preserve"> been treated, which </w:t>
      </w:r>
      <w:r w:rsidR="006E657A">
        <w:rPr>
          <w:rFonts w:ascii="Arial" w:hAnsi="Arial" w:cs="Arial"/>
        </w:rPr>
        <w:t xml:space="preserve">makes direct </w:t>
      </w:r>
      <w:r w:rsidR="00457A37">
        <w:rPr>
          <w:rFonts w:ascii="Arial" w:hAnsi="Arial" w:cs="Arial"/>
        </w:rPr>
        <w:t>evaluations</w:t>
      </w:r>
      <w:r w:rsidR="006E657A">
        <w:rPr>
          <w:rFonts w:ascii="Arial" w:hAnsi="Arial" w:cs="Arial"/>
        </w:rPr>
        <w:t xml:space="preserve"> of effica</w:t>
      </w:r>
      <w:r w:rsidR="00457A37">
        <w:rPr>
          <w:rFonts w:ascii="Arial" w:hAnsi="Arial" w:cs="Arial"/>
        </w:rPr>
        <w:t>cy difficult.</w:t>
      </w:r>
    </w:p>
    <w:p w14:paraId="3AB2CFCC" w14:textId="36C3242C" w:rsidR="00BA6436" w:rsidRDefault="0070596A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1043E">
        <w:rPr>
          <w:rFonts w:ascii="Arial" w:hAnsi="Arial" w:cs="Arial"/>
        </w:rPr>
        <w:t>Yang, H</w:t>
      </w:r>
      <w:r w:rsidR="00CF655F">
        <w:rPr>
          <w:rFonts w:ascii="Arial" w:hAnsi="Arial" w:cs="Arial"/>
        </w:rPr>
        <w:t>.L</w:t>
      </w:r>
      <w:r w:rsidR="004101BC">
        <w:rPr>
          <w:rFonts w:ascii="Arial" w:hAnsi="Arial" w:cs="Arial"/>
        </w:rPr>
        <w:t xml:space="preserve"> </w:t>
      </w:r>
      <w:r w:rsidR="00362A53">
        <w:rPr>
          <w:rFonts w:ascii="Arial" w:hAnsi="Arial" w:cs="Arial"/>
        </w:rPr>
        <w:t>et, al,</w:t>
      </w:r>
      <w:r w:rsidR="00B92A49">
        <w:rPr>
          <w:rFonts w:ascii="Arial" w:hAnsi="Arial" w:cs="Arial"/>
        </w:rPr>
        <w:t xml:space="preserve"> (</w:t>
      </w:r>
      <w:r w:rsidR="004134FF">
        <w:rPr>
          <w:rFonts w:ascii="Arial" w:hAnsi="Arial" w:cs="Arial"/>
        </w:rPr>
        <w:t>2009)</w:t>
      </w:r>
      <w:r w:rsidR="0044134E">
        <w:rPr>
          <w:rFonts w:ascii="Arial" w:hAnsi="Arial" w:cs="Arial"/>
        </w:rPr>
        <w:t xml:space="preserve"> </w:t>
      </w:r>
      <w:r w:rsidR="00EB5907">
        <w:rPr>
          <w:rFonts w:ascii="Arial" w:hAnsi="Arial" w:cs="Arial"/>
        </w:rPr>
        <w:t xml:space="preserve">the effectiveness of TCM </w:t>
      </w:r>
      <w:r w:rsidR="0072338A">
        <w:rPr>
          <w:rFonts w:ascii="Arial" w:hAnsi="Arial" w:cs="Arial"/>
        </w:rPr>
        <w:t xml:space="preserve">is </w:t>
      </w:r>
      <w:r w:rsidR="0043674F">
        <w:rPr>
          <w:rFonts w:ascii="Arial" w:hAnsi="Arial" w:cs="Arial"/>
        </w:rPr>
        <w:t>good however</w:t>
      </w:r>
      <w:r w:rsidR="001158FA">
        <w:rPr>
          <w:rFonts w:ascii="Arial" w:hAnsi="Arial" w:cs="Arial"/>
        </w:rPr>
        <w:t xml:space="preserve">, psychiatric problems </w:t>
      </w:r>
      <w:r w:rsidR="009A144C">
        <w:rPr>
          <w:rFonts w:ascii="Arial" w:hAnsi="Arial" w:cs="Arial"/>
        </w:rPr>
        <w:t xml:space="preserve">tended </w:t>
      </w:r>
      <w:r w:rsidR="00C9504C">
        <w:rPr>
          <w:rFonts w:ascii="Arial" w:hAnsi="Arial" w:cs="Arial"/>
        </w:rPr>
        <w:t xml:space="preserve">to be </w:t>
      </w:r>
      <w:r w:rsidR="00EE1EF0">
        <w:rPr>
          <w:rFonts w:ascii="Arial" w:hAnsi="Arial" w:cs="Arial"/>
        </w:rPr>
        <w:t xml:space="preserve">seen as distinct from </w:t>
      </w:r>
      <w:r w:rsidR="004A5B8C">
        <w:rPr>
          <w:rFonts w:ascii="Arial" w:hAnsi="Arial" w:cs="Arial"/>
        </w:rPr>
        <w:t>physical disorder</w:t>
      </w:r>
      <w:r w:rsidR="00DC3660">
        <w:rPr>
          <w:rFonts w:ascii="Arial" w:hAnsi="Arial" w:cs="Arial"/>
        </w:rPr>
        <w:t xml:space="preserve">, and TCM use was </w:t>
      </w:r>
      <w:r w:rsidR="00265369">
        <w:rPr>
          <w:rFonts w:ascii="Arial" w:hAnsi="Arial" w:cs="Arial"/>
        </w:rPr>
        <w:t xml:space="preserve">recognised as less effective for </w:t>
      </w:r>
      <w:r w:rsidR="00311755">
        <w:rPr>
          <w:rFonts w:ascii="Arial" w:hAnsi="Arial" w:cs="Arial"/>
        </w:rPr>
        <w:t xml:space="preserve">psychiatric illnesses </w:t>
      </w:r>
      <w:r w:rsidR="00235797">
        <w:rPr>
          <w:rFonts w:ascii="Arial" w:hAnsi="Arial" w:cs="Arial"/>
        </w:rPr>
        <w:t>that is compared with p</w:t>
      </w:r>
      <w:r w:rsidR="00B94B74">
        <w:rPr>
          <w:rFonts w:ascii="Arial" w:hAnsi="Arial" w:cs="Arial"/>
        </w:rPr>
        <w:t>hysical illnesses.</w:t>
      </w:r>
    </w:p>
    <w:p w14:paraId="633F9D07" w14:textId="1D202F3C" w:rsidR="000663A2" w:rsidRDefault="000663A2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A2377">
        <w:rPr>
          <w:rFonts w:ascii="Arial" w:hAnsi="Arial" w:cs="Arial"/>
        </w:rPr>
        <w:t>“</w:t>
      </w:r>
      <w:r w:rsidR="00E1043E">
        <w:rPr>
          <w:rFonts w:ascii="Arial" w:hAnsi="Arial" w:cs="Arial"/>
        </w:rPr>
        <w:t>Wang, Y.</w:t>
      </w:r>
      <w:r w:rsidR="001E059E">
        <w:rPr>
          <w:rFonts w:ascii="Arial" w:hAnsi="Arial" w:cs="Arial"/>
        </w:rPr>
        <w:t xml:space="preserve"> </w:t>
      </w:r>
      <w:r w:rsidR="00E1043E">
        <w:rPr>
          <w:rFonts w:ascii="Arial" w:hAnsi="Arial" w:cs="Arial"/>
        </w:rPr>
        <w:t>Fan, R, and</w:t>
      </w:r>
      <w:r w:rsidR="001E059E">
        <w:rPr>
          <w:rFonts w:ascii="Arial" w:hAnsi="Arial" w:cs="Arial"/>
        </w:rPr>
        <w:t xml:space="preserve"> </w:t>
      </w:r>
      <w:r w:rsidR="00E1043E">
        <w:rPr>
          <w:rFonts w:ascii="Arial" w:hAnsi="Arial" w:cs="Arial"/>
        </w:rPr>
        <w:t>Huang, X</w:t>
      </w:r>
      <w:r w:rsidR="002079ED">
        <w:rPr>
          <w:rFonts w:ascii="Arial" w:hAnsi="Arial" w:cs="Arial"/>
        </w:rPr>
        <w:t xml:space="preserve"> </w:t>
      </w:r>
      <w:r w:rsidR="00C72855">
        <w:rPr>
          <w:rFonts w:ascii="Arial" w:hAnsi="Arial" w:cs="Arial"/>
        </w:rPr>
        <w:t>(</w:t>
      </w:r>
      <w:r w:rsidR="002079ED">
        <w:rPr>
          <w:rFonts w:ascii="Arial" w:hAnsi="Arial" w:cs="Arial"/>
        </w:rPr>
        <w:t>2012)</w:t>
      </w:r>
      <w:r w:rsidR="00740E8D">
        <w:rPr>
          <w:rFonts w:ascii="Arial" w:hAnsi="Arial" w:cs="Arial"/>
        </w:rPr>
        <w:t xml:space="preserve"> </w:t>
      </w:r>
      <w:r w:rsidR="00681361">
        <w:rPr>
          <w:rFonts w:ascii="Arial" w:hAnsi="Arial" w:cs="Arial"/>
        </w:rPr>
        <w:t>Cha</w:t>
      </w:r>
      <w:r w:rsidR="004E7EDC">
        <w:rPr>
          <w:rFonts w:ascii="Arial" w:hAnsi="Arial" w:cs="Arial"/>
        </w:rPr>
        <w:t xml:space="preserve">ihu Shugan-San (CSS) </w:t>
      </w:r>
      <w:r w:rsidR="006F5039">
        <w:rPr>
          <w:rFonts w:ascii="Arial" w:hAnsi="Arial" w:cs="Arial"/>
        </w:rPr>
        <w:t xml:space="preserve">is a traditional </w:t>
      </w:r>
      <w:r w:rsidR="00AF2BEC">
        <w:rPr>
          <w:rFonts w:ascii="Arial" w:hAnsi="Arial" w:cs="Arial"/>
        </w:rPr>
        <w:t xml:space="preserve">Chinese medicine method </w:t>
      </w:r>
      <w:r w:rsidR="002A05B1">
        <w:rPr>
          <w:rFonts w:ascii="Arial" w:hAnsi="Arial" w:cs="Arial"/>
        </w:rPr>
        <w:t>recommended</w:t>
      </w:r>
      <w:r w:rsidR="00E00FAC">
        <w:rPr>
          <w:rFonts w:ascii="Arial" w:hAnsi="Arial" w:cs="Arial"/>
        </w:rPr>
        <w:t xml:space="preserve"> in the </w:t>
      </w:r>
      <w:r w:rsidR="007D60D8">
        <w:rPr>
          <w:rFonts w:ascii="Arial" w:hAnsi="Arial" w:cs="Arial"/>
        </w:rPr>
        <w:t>handling</w:t>
      </w:r>
      <w:r w:rsidR="00EE647B">
        <w:rPr>
          <w:rFonts w:ascii="Arial" w:hAnsi="Arial" w:cs="Arial"/>
        </w:rPr>
        <w:t xml:space="preserve"> </w:t>
      </w:r>
      <w:r w:rsidR="00E00FAC">
        <w:rPr>
          <w:rFonts w:ascii="Arial" w:hAnsi="Arial" w:cs="Arial"/>
        </w:rPr>
        <w:t>of depr</w:t>
      </w:r>
      <w:r w:rsidR="002A05B1">
        <w:rPr>
          <w:rFonts w:ascii="Arial" w:hAnsi="Arial" w:cs="Arial"/>
        </w:rPr>
        <w:t>ession</w:t>
      </w:r>
      <w:r w:rsidR="00EF074E">
        <w:rPr>
          <w:rFonts w:ascii="Arial" w:hAnsi="Arial" w:cs="Arial"/>
        </w:rPr>
        <w:t xml:space="preserve">. </w:t>
      </w:r>
      <w:r w:rsidR="00681FE8">
        <w:rPr>
          <w:rFonts w:ascii="Arial" w:hAnsi="Arial" w:cs="Arial"/>
        </w:rPr>
        <w:t xml:space="preserve">They </w:t>
      </w:r>
      <w:r w:rsidR="00C31E1D">
        <w:rPr>
          <w:rFonts w:ascii="Arial" w:hAnsi="Arial" w:cs="Arial"/>
        </w:rPr>
        <w:t xml:space="preserve">mention the effectiveness </w:t>
      </w:r>
      <w:r w:rsidR="003115B9">
        <w:rPr>
          <w:rFonts w:ascii="Arial" w:hAnsi="Arial" w:cs="Arial"/>
        </w:rPr>
        <w:t xml:space="preserve">and the safety </w:t>
      </w:r>
      <w:r w:rsidR="00C20212">
        <w:rPr>
          <w:rFonts w:ascii="Arial" w:hAnsi="Arial" w:cs="Arial"/>
        </w:rPr>
        <w:t>are not well defined</w:t>
      </w:r>
      <w:r w:rsidR="00C8791A">
        <w:rPr>
          <w:rFonts w:ascii="Arial" w:hAnsi="Arial" w:cs="Arial"/>
        </w:rPr>
        <w:t xml:space="preserve">. They </w:t>
      </w:r>
      <w:r w:rsidR="002A4D29">
        <w:rPr>
          <w:rFonts w:ascii="Arial" w:hAnsi="Arial" w:cs="Arial"/>
        </w:rPr>
        <w:t xml:space="preserve">aim to </w:t>
      </w:r>
      <w:r w:rsidR="00EF75A0">
        <w:rPr>
          <w:rFonts w:ascii="Arial" w:hAnsi="Arial" w:cs="Arial"/>
        </w:rPr>
        <w:t xml:space="preserve">assess by doing meta- analysis </w:t>
      </w:r>
      <w:r w:rsidR="00FB34A1">
        <w:rPr>
          <w:rFonts w:ascii="Arial" w:hAnsi="Arial" w:cs="Arial"/>
        </w:rPr>
        <w:t>on the effect</w:t>
      </w:r>
      <w:r w:rsidR="002745CD">
        <w:rPr>
          <w:rFonts w:ascii="Arial" w:hAnsi="Arial" w:cs="Arial"/>
        </w:rPr>
        <w:t xml:space="preserve">iveness and safety </w:t>
      </w:r>
      <w:r w:rsidR="00E60181">
        <w:rPr>
          <w:rFonts w:ascii="Arial" w:hAnsi="Arial" w:cs="Arial"/>
        </w:rPr>
        <w:t xml:space="preserve">of CSS in </w:t>
      </w:r>
      <w:r w:rsidR="006539FF">
        <w:rPr>
          <w:rFonts w:ascii="Arial" w:hAnsi="Arial" w:cs="Arial"/>
        </w:rPr>
        <w:t>depression th</w:t>
      </w:r>
      <w:r w:rsidR="004F765A">
        <w:rPr>
          <w:rFonts w:ascii="Arial" w:hAnsi="Arial" w:cs="Arial"/>
        </w:rPr>
        <w:t>erapy.</w:t>
      </w:r>
      <w:r w:rsidR="00810541">
        <w:rPr>
          <w:rFonts w:ascii="Arial" w:hAnsi="Arial" w:cs="Arial"/>
        </w:rPr>
        <w:t xml:space="preserve"> Meta- analysis show</w:t>
      </w:r>
      <w:r w:rsidR="00E449B0">
        <w:rPr>
          <w:rFonts w:ascii="Arial" w:hAnsi="Arial" w:cs="Arial"/>
        </w:rPr>
        <w:t xml:space="preserve">s that CSS was effective and safe </w:t>
      </w:r>
      <w:r w:rsidR="00414528">
        <w:rPr>
          <w:rFonts w:ascii="Arial" w:hAnsi="Arial" w:cs="Arial"/>
        </w:rPr>
        <w:t xml:space="preserve">in treating depressed patients </w:t>
      </w:r>
      <w:r w:rsidR="00FA1C26">
        <w:rPr>
          <w:rFonts w:ascii="Arial" w:hAnsi="Arial" w:cs="Arial"/>
        </w:rPr>
        <w:t>by using</w:t>
      </w:r>
      <w:r w:rsidR="00780DC0">
        <w:rPr>
          <w:rFonts w:ascii="Arial" w:hAnsi="Arial" w:cs="Arial"/>
        </w:rPr>
        <w:t xml:space="preserve"> CSS </w:t>
      </w:r>
      <w:r w:rsidR="00402695">
        <w:rPr>
          <w:rFonts w:ascii="Arial" w:hAnsi="Arial" w:cs="Arial"/>
        </w:rPr>
        <w:t xml:space="preserve">as monotherapy </w:t>
      </w:r>
      <w:r w:rsidR="00165F18">
        <w:rPr>
          <w:rFonts w:ascii="Arial" w:hAnsi="Arial" w:cs="Arial"/>
        </w:rPr>
        <w:t>was si</w:t>
      </w:r>
      <w:r w:rsidR="00514A96">
        <w:rPr>
          <w:rFonts w:ascii="Arial" w:hAnsi="Arial" w:cs="Arial"/>
        </w:rPr>
        <w:t xml:space="preserve">gnificantly better </w:t>
      </w:r>
      <w:r w:rsidR="0059014F">
        <w:rPr>
          <w:rFonts w:ascii="Arial" w:hAnsi="Arial" w:cs="Arial"/>
        </w:rPr>
        <w:t>than antidepr</w:t>
      </w:r>
      <w:r w:rsidR="000C2220">
        <w:rPr>
          <w:rFonts w:ascii="Arial" w:hAnsi="Arial" w:cs="Arial"/>
        </w:rPr>
        <w:t xml:space="preserve">essant in </w:t>
      </w:r>
      <w:r w:rsidR="00B30345">
        <w:rPr>
          <w:rFonts w:ascii="Arial" w:hAnsi="Arial" w:cs="Arial"/>
        </w:rPr>
        <w:t xml:space="preserve">enlightening </w:t>
      </w:r>
      <w:r w:rsidR="008A0957">
        <w:rPr>
          <w:rFonts w:ascii="Arial" w:hAnsi="Arial" w:cs="Arial"/>
        </w:rPr>
        <w:t xml:space="preserve">depressive </w:t>
      </w:r>
      <w:r w:rsidR="00385775">
        <w:rPr>
          <w:rFonts w:ascii="Arial" w:hAnsi="Arial" w:cs="Arial"/>
        </w:rPr>
        <w:t>symptoms</w:t>
      </w:r>
      <w:r w:rsidR="002958F8">
        <w:rPr>
          <w:rFonts w:ascii="Arial" w:hAnsi="Arial" w:cs="Arial"/>
        </w:rPr>
        <w:t>.”</w:t>
      </w:r>
      <w:bookmarkStart w:id="1" w:name="_GoBack"/>
      <w:bookmarkEnd w:id="1"/>
    </w:p>
    <w:p w14:paraId="79C909A4" w14:textId="32EF9A4D" w:rsidR="005312A4" w:rsidRDefault="00FF4132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B32F13">
        <w:rPr>
          <w:rFonts w:ascii="Arial" w:hAnsi="Arial" w:cs="Arial"/>
        </w:rPr>
        <w:t>ian, et,</w:t>
      </w:r>
      <w:r w:rsidR="00583C82">
        <w:rPr>
          <w:rFonts w:ascii="Arial" w:hAnsi="Arial" w:cs="Arial"/>
        </w:rPr>
        <w:t xml:space="preserve"> al, (2018) </w:t>
      </w:r>
      <w:r w:rsidR="00AA7F8A">
        <w:rPr>
          <w:rFonts w:ascii="Arial" w:hAnsi="Arial" w:cs="Arial"/>
        </w:rPr>
        <w:t xml:space="preserve">has mentioned </w:t>
      </w:r>
      <w:r w:rsidR="007B5D35">
        <w:rPr>
          <w:rFonts w:ascii="Arial" w:hAnsi="Arial" w:cs="Arial"/>
        </w:rPr>
        <w:t xml:space="preserve">jinlida granules are </w:t>
      </w:r>
      <w:r w:rsidR="0033139A">
        <w:rPr>
          <w:rFonts w:ascii="Arial" w:hAnsi="Arial" w:cs="Arial"/>
        </w:rPr>
        <w:t>frequently</w:t>
      </w:r>
      <w:r w:rsidR="00E7266A">
        <w:rPr>
          <w:rFonts w:ascii="Arial" w:hAnsi="Arial" w:cs="Arial"/>
        </w:rPr>
        <w:t xml:space="preserve"> prescribed oral medic</w:t>
      </w:r>
      <w:r w:rsidR="0033139A">
        <w:rPr>
          <w:rFonts w:ascii="Arial" w:hAnsi="Arial" w:cs="Arial"/>
        </w:rPr>
        <w:t>ation in China</w:t>
      </w:r>
      <w:r w:rsidR="005B3CA3">
        <w:rPr>
          <w:rFonts w:ascii="Arial" w:hAnsi="Arial" w:cs="Arial"/>
        </w:rPr>
        <w:t xml:space="preserve"> used together with </w:t>
      </w:r>
      <w:r w:rsidR="00FF5582">
        <w:rPr>
          <w:rFonts w:ascii="Arial" w:hAnsi="Arial" w:cs="Arial"/>
        </w:rPr>
        <w:t>antidi</w:t>
      </w:r>
      <w:r w:rsidR="006A1756">
        <w:rPr>
          <w:rFonts w:ascii="Arial" w:hAnsi="Arial" w:cs="Arial"/>
        </w:rPr>
        <w:t xml:space="preserve">abetic </w:t>
      </w:r>
      <w:r w:rsidR="00EB4AEB">
        <w:rPr>
          <w:rFonts w:ascii="Arial" w:hAnsi="Arial" w:cs="Arial"/>
        </w:rPr>
        <w:t>drugs to reduce blood gl</w:t>
      </w:r>
      <w:r w:rsidR="005A0650">
        <w:rPr>
          <w:rFonts w:ascii="Arial" w:hAnsi="Arial" w:cs="Arial"/>
        </w:rPr>
        <w:t>ucose</w:t>
      </w:r>
      <w:r w:rsidR="00C67035">
        <w:rPr>
          <w:rFonts w:ascii="Arial" w:hAnsi="Arial" w:cs="Arial"/>
        </w:rPr>
        <w:t>.</w:t>
      </w:r>
      <w:r w:rsidR="009E1CE5">
        <w:rPr>
          <w:rFonts w:ascii="Arial" w:hAnsi="Arial" w:cs="Arial"/>
        </w:rPr>
        <w:t xml:space="preserve"> </w:t>
      </w:r>
      <w:r w:rsidR="006E6CA7">
        <w:rPr>
          <w:rFonts w:ascii="Arial" w:hAnsi="Arial" w:cs="Arial"/>
        </w:rPr>
        <w:t xml:space="preserve">They have done this meta-analysis </w:t>
      </w:r>
      <w:r w:rsidR="00844C56">
        <w:rPr>
          <w:rFonts w:ascii="Arial" w:hAnsi="Arial" w:cs="Arial"/>
        </w:rPr>
        <w:t xml:space="preserve">and found that jinlida granules </w:t>
      </w:r>
      <w:r w:rsidR="00AD5801">
        <w:rPr>
          <w:rFonts w:ascii="Arial" w:hAnsi="Arial" w:cs="Arial"/>
        </w:rPr>
        <w:t xml:space="preserve">are safe generally </w:t>
      </w:r>
      <w:r w:rsidR="00F15B02">
        <w:rPr>
          <w:rFonts w:ascii="Arial" w:hAnsi="Arial" w:cs="Arial"/>
        </w:rPr>
        <w:t>for type 2 diabetes (T2D)</w:t>
      </w:r>
      <w:r w:rsidR="00FF1321">
        <w:rPr>
          <w:rFonts w:ascii="Arial" w:hAnsi="Arial" w:cs="Arial"/>
        </w:rPr>
        <w:t xml:space="preserve"> pat</w:t>
      </w:r>
      <w:r w:rsidR="00541F5A">
        <w:rPr>
          <w:rFonts w:ascii="Arial" w:hAnsi="Arial" w:cs="Arial"/>
        </w:rPr>
        <w:t>ients</w:t>
      </w:r>
      <w:r w:rsidR="0099318B">
        <w:rPr>
          <w:rFonts w:ascii="Arial" w:hAnsi="Arial" w:cs="Arial"/>
        </w:rPr>
        <w:t>.</w:t>
      </w:r>
      <w:r w:rsidR="00541F5A">
        <w:rPr>
          <w:rFonts w:ascii="Arial" w:hAnsi="Arial" w:cs="Arial"/>
        </w:rPr>
        <w:t xml:space="preserve"> </w:t>
      </w:r>
      <w:r w:rsidR="002A7DB0">
        <w:rPr>
          <w:rFonts w:ascii="Arial" w:hAnsi="Arial" w:cs="Arial"/>
        </w:rPr>
        <w:t>Nevertheless,</w:t>
      </w:r>
      <w:r w:rsidR="0099318B">
        <w:rPr>
          <w:rFonts w:ascii="Arial" w:hAnsi="Arial" w:cs="Arial"/>
        </w:rPr>
        <w:t xml:space="preserve"> </w:t>
      </w:r>
      <w:r w:rsidR="00D410AC">
        <w:rPr>
          <w:rFonts w:ascii="Arial" w:hAnsi="Arial" w:cs="Arial"/>
        </w:rPr>
        <w:t xml:space="preserve">the findings should be </w:t>
      </w:r>
      <w:r w:rsidR="002A7DB0">
        <w:rPr>
          <w:rFonts w:ascii="Arial" w:hAnsi="Arial" w:cs="Arial"/>
        </w:rPr>
        <w:t>taken</w:t>
      </w:r>
      <w:r w:rsidR="00D410AC">
        <w:rPr>
          <w:rFonts w:ascii="Arial" w:hAnsi="Arial" w:cs="Arial"/>
        </w:rPr>
        <w:t xml:space="preserve"> with ca</w:t>
      </w:r>
      <w:r w:rsidR="003534CB">
        <w:rPr>
          <w:rFonts w:ascii="Arial" w:hAnsi="Arial" w:cs="Arial"/>
        </w:rPr>
        <w:t xml:space="preserve">ution because of small samples size </w:t>
      </w:r>
      <w:r w:rsidR="002A7DB0">
        <w:rPr>
          <w:rFonts w:ascii="Arial" w:hAnsi="Arial" w:cs="Arial"/>
        </w:rPr>
        <w:t>and study restrictions</w:t>
      </w:r>
      <w:r w:rsidR="00512929">
        <w:rPr>
          <w:rFonts w:ascii="Arial" w:hAnsi="Arial" w:cs="Arial"/>
        </w:rPr>
        <w:t>.</w:t>
      </w:r>
    </w:p>
    <w:p w14:paraId="2CFF4973" w14:textId="58B19392" w:rsidR="002D54B0" w:rsidRDefault="002D54B0" w:rsidP="00CD7F5E">
      <w:pPr>
        <w:spacing w:line="360" w:lineRule="auto"/>
        <w:jc w:val="both"/>
        <w:rPr>
          <w:rFonts w:ascii="Arial" w:hAnsi="Arial" w:cs="Arial"/>
        </w:rPr>
      </w:pPr>
    </w:p>
    <w:p w14:paraId="2F773D3A" w14:textId="608BD063" w:rsidR="002D54B0" w:rsidRDefault="002B2D45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Jin</w:t>
      </w:r>
      <w:r w:rsidR="00247387">
        <w:rPr>
          <w:rFonts w:ascii="Arial" w:hAnsi="Arial" w:cs="Arial"/>
        </w:rPr>
        <w:t>, et, al, (</w:t>
      </w:r>
      <w:r w:rsidR="00BE303E">
        <w:rPr>
          <w:rFonts w:ascii="Arial" w:hAnsi="Arial" w:cs="Arial"/>
        </w:rPr>
        <w:t xml:space="preserve">2019) </w:t>
      </w:r>
      <w:r w:rsidR="0095144D">
        <w:rPr>
          <w:rFonts w:ascii="Arial" w:hAnsi="Arial" w:cs="Arial"/>
        </w:rPr>
        <w:t>“</w:t>
      </w:r>
      <w:r w:rsidR="00BE303E">
        <w:rPr>
          <w:rFonts w:ascii="Arial" w:hAnsi="Arial" w:cs="Arial"/>
        </w:rPr>
        <w:t xml:space="preserve">has </w:t>
      </w:r>
      <w:r w:rsidR="00C4095A">
        <w:rPr>
          <w:rFonts w:ascii="Arial" w:hAnsi="Arial" w:cs="Arial"/>
        </w:rPr>
        <w:t>intended</w:t>
      </w:r>
      <w:r w:rsidR="00BE303E">
        <w:rPr>
          <w:rFonts w:ascii="Arial" w:hAnsi="Arial" w:cs="Arial"/>
        </w:rPr>
        <w:t xml:space="preserve"> </w:t>
      </w:r>
      <w:r w:rsidR="006A429B">
        <w:rPr>
          <w:rFonts w:ascii="Arial" w:hAnsi="Arial" w:cs="Arial"/>
        </w:rPr>
        <w:t xml:space="preserve">to </w:t>
      </w:r>
      <w:r w:rsidR="00C37D1B">
        <w:rPr>
          <w:rFonts w:ascii="Arial" w:hAnsi="Arial" w:cs="Arial"/>
        </w:rPr>
        <w:t>regulate</w:t>
      </w:r>
      <w:r w:rsidR="006A429B">
        <w:rPr>
          <w:rFonts w:ascii="Arial" w:hAnsi="Arial" w:cs="Arial"/>
        </w:rPr>
        <w:t xml:space="preserve"> the effects of a</w:t>
      </w:r>
      <w:r w:rsidR="00656115">
        <w:rPr>
          <w:rFonts w:ascii="Arial" w:hAnsi="Arial" w:cs="Arial"/>
        </w:rPr>
        <w:t xml:space="preserve">djuvant treatment with Chinese herbal medicine (CHM) </w:t>
      </w:r>
      <w:r w:rsidR="00C37D1B">
        <w:rPr>
          <w:rFonts w:ascii="Arial" w:hAnsi="Arial" w:cs="Arial"/>
        </w:rPr>
        <w:t>on antidiabetic</w:t>
      </w:r>
      <w:r w:rsidR="0030295D">
        <w:rPr>
          <w:rFonts w:ascii="Arial" w:hAnsi="Arial" w:cs="Arial"/>
        </w:rPr>
        <w:t xml:space="preserve"> agents that will have </w:t>
      </w:r>
      <w:r w:rsidR="00067230">
        <w:rPr>
          <w:rFonts w:ascii="Arial" w:hAnsi="Arial" w:cs="Arial"/>
        </w:rPr>
        <w:t>extra</w:t>
      </w:r>
      <w:r w:rsidR="00EE60C3">
        <w:rPr>
          <w:rFonts w:ascii="Arial" w:hAnsi="Arial" w:cs="Arial"/>
        </w:rPr>
        <w:t xml:space="preserve"> </w:t>
      </w:r>
      <w:r w:rsidR="00067230">
        <w:rPr>
          <w:rFonts w:ascii="Arial" w:hAnsi="Arial" w:cs="Arial"/>
        </w:rPr>
        <w:t>assistances</w:t>
      </w:r>
      <w:r w:rsidR="00EE60C3">
        <w:rPr>
          <w:rFonts w:ascii="Arial" w:hAnsi="Arial" w:cs="Arial"/>
        </w:rPr>
        <w:t xml:space="preserve"> in patients with type 2 d</w:t>
      </w:r>
      <w:r w:rsidR="00067230">
        <w:rPr>
          <w:rFonts w:ascii="Arial" w:hAnsi="Arial" w:cs="Arial"/>
        </w:rPr>
        <w:t>iabetes.</w:t>
      </w:r>
      <w:r w:rsidR="006E2E7B">
        <w:rPr>
          <w:rFonts w:ascii="Arial" w:hAnsi="Arial" w:cs="Arial"/>
        </w:rPr>
        <w:t xml:space="preserve"> </w:t>
      </w:r>
      <w:r w:rsidR="00ED1AF3">
        <w:rPr>
          <w:rFonts w:ascii="Arial" w:hAnsi="Arial" w:cs="Arial"/>
        </w:rPr>
        <w:t xml:space="preserve">They found using </w:t>
      </w:r>
      <w:r w:rsidR="003E737A">
        <w:rPr>
          <w:rFonts w:ascii="Arial" w:hAnsi="Arial" w:cs="Arial"/>
        </w:rPr>
        <w:t xml:space="preserve">Chinese herbal medicines or Chinese herbal medicine </w:t>
      </w:r>
      <w:r w:rsidR="005A0E17">
        <w:rPr>
          <w:rFonts w:ascii="Arial" w:hAnsi="Arial" w:cs="Arial"/>
        </w:rPr>
        <w:t xml:space="preserve">and antidiabetic agents </w:t>
      </w:r>
      <w:r w:rsidR="00C70F2A">
        <w:rPr>
          <w:rFonts w:ascii="Arial" w:hAnsi="Arial" w:cs="Arial"/>
        </w:rPr>
        <w:t xml:space="preserve">with placebo or antidiabetic </w:t>
      </w:r>
      <w:r w:rsidR="00227788">
        <w:rPr>
          <w:rFonts w:ascii="Arial" w:hAnsi="Arial" w:cs="Arial"/>
        </w:rPr>
        <w:t xml:space="preserve">and placebo </w:t>
      </w:r>
      <w:r w:rsidR="00952C99">
        <w:rPr>
          <w:rFonts w:ascii="Arial" w:hAnsi="Arial" w:cs="Arial"/>
        </w:rPr>
        <w:t>and included a t</w:t>
      </w:r>
      <w:r w:rsidR="007E2892">
        <w:rPr>
          <w:rFonts w:ascii="Arial" w:hAnsi="Arial" w:cs="Arial"/>
        </w:rPr>
        <w:t>otal</w:t>
      </w:r>
      <w:r w:rsidR="00952C99">
        <w:rPr>
          <w:rFonts w:ascii="Arial" w:hAnsi="Arial" w:cs="Arial"/>
        </w:rPr>
        <w:t xml:space="preserve"> of 2004 </w:t>
      </w:r>
      <w:r w:rsidR="007E2892">
        <w:rPr>
          <w:rFonts w:ascii="Arial" w:hAnsi="Arial" w:cs="Arial"/>
        </w:rPr>
        <w:t xml:space="preserve">individuals that have </w:t>
      </w:r>
      <w:r w:rsidR="00845940">
        <w:rPr>
          <w:rFonts w:ascii="Arial" w:hAnsi="Arial" w:cs="Arial"/>
        </w:rPr>
        <w:t>T2DM</w:t>
      </w:r>
      <w:r w:rsidR="0074196D">
        <w:rPr>
          <w:rFonts w:ascii="Arial" w:hAnsi="Arial" w:cs="Arial"/>
        </w:rPr>
        <w:t>.</w:t>
      </w:r>
      <w:r w:rsidR="00FE62EF">
        <w:rPr>
          <w:rFonts w:ascii="Arial" w:hAnsi="Arial" w:cs="Arial"/>
        </w:rPr>
        <w:t xml:space="preserve"> T</w:t>
      </w:r>
      <w:r w:rsidR="00F87E16">
        <w:rPr>
          <w:rFonts w:ascii="Arial" w:hAnsi="Arial" w:cs="Arial"/>
        </w:rPr>
        <w:t>he tr</w:t>
      </w:r>
      <w:r w:rsidR="00477207">
        <w:rPr>
          <w:rFonts w:ascii="Arial" w:hAnsi="Arial" w:cs="Arial"/>
        </w:rPr>
        <w:t>ials</w:t>
      </w:r>
      <w:r w:rsidR="00F87E16">
        <w:rPr>
          <w:rFonts w:ascii="Arial" w:hAnsi="Arial" w:cs="Arial"/>
        </w:rPr>
        <w:t xml:space="preserve"> that they had selected </w:t>
      </w:r>
      <w:r w:rsidR="0014417D">
        <w:rPr>
          <w:rFonts w:ascii="Arial" w:hAnsi="Arial" w:cs="Arial"/>
        </w:rPr>
        <w:t>showed</w:t>
      </w:r>
      <w:r w:rsidR="00477207">
        <w:rPr>
          <w:rFonts w:ascii="Arial" w:hAnsi="Arial" w:cs="Arial"/>
        </w:rPr>
        <w:t xml:space="preserve"> high eviden</w:t>
      </w:r>
      <w:r w:rsidR="00E102B6">
        <w:rPr>
          <w:rFonts w:ascii="Arial" w:hAnsi="Arial" w:cs="Arial"/>
        </w:rPr>
        <w:t xml:space="preserve">ce methodological </w:t>
      </w:r>
      <w:r w:rsidR="00AC3DB1">
        <w:rPr>
          <w:rFonts w:ascii="Arial" w:hAnsi="Arial" w:cs="Arial"/>
        </w:rPr>
        <w:t xml:space="preserve">quality and </w:t>
      </w:r>
      <w:r w:rsidR="00FE62EF">
        <w:rPr>
          <w:rFonts w:ascii="Arial" w:hAnsi="Arial" w:cs="Arial"/>
        </w:rPr>
        <w:t>controlled</w:t>
      </w:r>
      <w:r w:rsidR="00AC3DB1">
        <w:rPr>
          <w:rFonts w:ascii="Arial" w:hAnsi="Arial" w:cs="Arial"/>
        </w:rPr>
        <w:t xml:space="preserve"> a low risk </w:t>
      </w:r>
      <w:r w:rsidR="0004188B">
        <w:rPr>
          <w:rFonts w:ascii="Arial" w:hAnsi="Arial" w:cs="Arial"/>
        </w:rPr>
        <w:t xml:space="preserve">of bias. Meta-analysis </w:t>
      </w:r>
      <w:r w:rsidR="00FE5DCD">
        <w:rPr>
          <w:rFonts w:ascii="Arial" w:hAnsi="Arial" w:cs="Arial"/>
        </w:rPr>
        <w:t xml:space="preserve">trials established </w:t>
      </w:r>
      <w:r w:rsidR="006F4166">
        <w:rPr>
          <w:rFonts w:ascii="Arial" w:hAnsi="Arial" w:cs="Arial"/>
        </w:rPr>
        <w:t xml:space="preserve">Chinese herbal medicine </w:t>
      </w:r>
      <w:r w:rsidR="0004337D">
        <w:rPr>
          <w:rFonts w:ascii="Arial" w:hAnsi="Arial" w:cs="Arial"/>
        </w:rPr>
        <w:t xml:space="preserve">resulted in more </w:t>
      </w:r>
      <w:r w:rsidR="00ED5428">
        <w:rPr>
          <w:rFonts w:ascii="Arial" w:hAnsi="Arial" w:cs="Arial"/>
        </w:rPr>
        <w:t>favourable blood glucose.</w:t>
      </w:r>
      <w:r w:rsidR="0095144D">
        <w:rPr>
          <w:rFonts w:ascii="Arial" w:hAnsi="Arial" w:cs="Arial"/>
        </w:rPr>
        <w:t>”</w:t>
      </w:r>
    </w:p>
    <w:p w14:paraId="564D079F" w14:textId="1297A1A1" w:rsidR="00A42446" w:rsidRDefault="00BD4EB1" w:rsidP="00CD7F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According to </w:t>
      </w:r>
      <w:r w:rsidR="00321136">
        <w:rPr>
          <w:rFonts w:ascii="Arial" w:hAnsi="Arial" w:cs="Arial"/>
        </w:rPr>
        <w:t>“</w:t>
      </w:r>
      <w:r w:rsidR="00063B54">
        <w:rPr>
          <w:rFonts w:ascii="Arial" w:hAnsi="Arial" w:cs="Arial"/>
        </w:rPr>
        <w:t>Wang</w:t>
      </w:r>
      <w:r w:rsidR="00A34B42">
        <w:rPr>
          <w:rFonts w:ascii="Arial" w:hAnsi="Arial" w:cs="Arial"/>
        </w:rPr>
        <w:t xml:space="preserve"> and Huang, (2012) </w:t>
      </w:r>
      <w:r w:rsidR="0060457A">
        <w:rPr>
          <w:rFonts w:ascii="Arial" w:hAnsi="Arial" w:cs="Arial"/>
        </w:rPr>
        <w:t xml:space="preserve">depression is </w:t>
      </w:r>
      <w:r w:rsidR="007C7AF4">
        <w:rPr>
          <w:rFonts w:ascii="Arial" w:hAnsi="Arial" w:cs="Arial"/>
        </w:rPr>
        <w:t>psychiatric disorder</w:t>
      </w:r>
      <w:r w:rsidR="00431FB2">
        <w:rPr>
          <w:rFonts w:ascii="Arial" w:hAnsi="Arial" w:cs="Arial"/>
        </w:rPr>
        <w:t xml:space="preserve">. </w:t>
      </w:r>
      <w:r w:rsidR="00F5109C">
        <w:rPr>
          <w:rFonts w:ascii="Arial" w:hAnsi="Arial" w:cs="Arial"/>
        </w:rPr>
        <w:t>Chaihu- Shugan-San</w:t>
      </w:r>
      <w:r w:rsidR="00AE3674">
        <w:rPr>
          <w:rFonts w:ascii="Arial" w:hAnsi="Arial" w:cs="Arial"/>
        </w:rPr>
        <w:t xml:space="preserve"> (CSS)is a TCM </w:t>
      </w:r>
      <w:r w:rsidR="006F26F2">
        <w:rPr>
          <w:rFonts w:ascii="Arial" w:hAnsi="Arial" w:cs="Arial"/>
        </w:rPr>
        <w:t xml:space="preserve">is a formula suggested in the treatment </w:t>
      </w:r>
      <w:r w:rsidR="00FD3735">
        <w:rPr>
          <w:rFonts w:ascii="Arial" w:hAnsi="Arial" w:cs="Arial"/>
        </w:rPr>
        <w:t xml:space="preserve">of </w:t>
      </w:r>
      <w:r w:rsidR="001523DB">
        <w:rPr>
          <w:rFonts w:ascii="Arial" w:hAnsi="Arial" w:cs="Arial"/>
        </w:rPr>
        <w:t>depression,</w:t>
      </w:r>
      <w:r w:rsidR="00FD3735">
        <w:rPr>
          <w:rFonts w:ascii="Arial" w:hAnsi="Arial" w:cs="Arial"/>
        </w:rPr>
        <w:t xml:space="preserve"> but the effectiveness and </w:t>
      </w:r>
      <w:r w:rsidR="001836F0">
        <w:rPr>
          <w:rFonts w:ascii="Arial" w:hAnsi="Arial" w:cs="Arial"/>
        </w:rPr>
        <w:t>safety</w:t>
      </w:r>
      <w:r w:rsidR="00FD3735">
        <w:rPr>
          <w:rFonts w:ascii="Arial" w:hAnsi="Arial" w:cs="Arial"/>
        </w:rPr>
        <w:t xml:space="preserve"> is </w:t>
      </w:r>
      <w:r w:rsidR="001C65EB">
        <w:rPr>
          <w:rFonts w:ascii="Arial" w:hAnsi="Arial" w:cs="Arial"/>
        </w:rPr>
        <w:t>not that defined.</w:t>
      </w:r>
      <w:r w:rsidR="00826093">
        <w:rPr>
          <w:rFonts w:ascii="Arial" w:hAnsi="Arial" w:cs="Arial"/>
        </w:rPr>
        <w:t xml:space="preserve"> The efficacy of CSS </w:t>
      </w:r>
      <w:r w:rsidR="00BC4004">
        <w:rPr>
          <w:rFonts w:ascii="Arial" w:hAnsi="Arial" w:cs="Arial"/>
        </w:rPr>
        <w:t>as mo</w:t>
      </w:r>
      <w:r w:rsidR="001836F0">
        <w:rPr>
          <w:rFonts w:ascii="Arial" w:hAnsi="Arial" w:cs="Arial"/>
        </w:rPr>
        <w:t>n</w:t>
      </w:r>
      <w:r w:rsidR="00BC4004">
        <w:rPr>
          <w:rFonts w:ascii="Arial" w:hAnsi="Arial" w:cs="Arial"/>
        </w:rPr>
        <w:t xml:space="preserve">otherapy was </w:t>
      </w:r>
      <w:r w:rsidR="00D2248C">
        <w:rPr>
          <w:rFonts w:ascii="Arial" w:hAnsi="Arial" w:cs="Arial"/>
        </w:rPr>
        <w:t>even</w:t>
      </w:r>
      <w:r w:rsidR="00086F91">
        <w:rPr>
          <w:rFonts w:ascii="Arial" w:hAnsi="Arial" w:cs="Arial"/>
        </w:rPr>
        <w:t xml:space="preserve"> more</w:t>
      </w:r>
      <w:r w:rsidR="00D2248C">
        <w:rPr>
          <w:rFonts w:ascii="Arial" w:hAnsi="Arial" w:cs="Arial"/>
        </w:rPr>
        <w:t xml:space="preserve"> better</w:t>
      </w:r>
      <w:r w:rsidR="00BC4004">
        <w:rPr>
          <w:rFonts w:ascii="Arial" w:hAnsi="Arial" w:cs="Arial"/>
        </w:rPr>
        <w:t xml:space="preserve"> </w:t>
      </w:r>
      <w:r w:rsidR="001836F0">
        <w:rPr>
          <w:rFonts w:ascii="Arial" w:hAnsi="Arial" w:cs="Arial"/>
        </w:rPr>
        <w:t xml:space="preserve">than </w:t>
      </w:r>
      <w:r w:rsidR="001523DB">
        <w:rPr>
          <w:rFonts w:ascii="Arial" w:hAnsi="Arial" w:cs="Arial"/>
        </w:rPr>
        <w:t>antidepressant</w:t>
      </w:r>
      <w:r w:rsidR="00E05675">
        <w:rPr>
          <w:rFonts w:ascii="Arial" w:hAnsi="Arial" w:cs="Arial"/>
        </w:rPr>
        <w:t xml:space="preserve"> drug therapy</w:t>
      </w:r>
      <w:r w:rsidR="00321136">
        <w:rPr>
          <w:rFonts w:ascii="Arial" w:hAnsi="Arial" w:cs="Arial"/>
        </w:rPr>
        <w:t>.”</w:t>
      </w:r>
    </w:p>
    <w:p w14:paraId="6096315D" w14:textId="77777777" w:rsidR="009B642D" w:rsidRDefault="009B642D" w:rsidP="00CD7F5E">
      <w:pPr>
        <w:spacing w:line="360" w:lineRule="auto"/>
        <w:jc w:val="both"/>
        <w:rPr>
          <w:rFonts w:ascii="Arial" w:hAnsi="Arial" w:cs="Arial"/>
        </w:rPr>
      </w:pPr>
    </w:p>
    <w:p w14:paraId="585644BF" w14:textId="6FF9AC90" w:rsidR="00394BCB" w:rsidRDefault="00B51AA8" w:rsidP="006E1083">
      <w:pPr>
        <w:spacing w:line="360" w:lineRule="auto"/>
        <w:rPr>
          <w:rFonts w:ascii="Arial" w:hAnsi="Arial" w:cs="Arial"/>
          <w:sz w:val="36"/>
          <w:szCs w:val="36"/>
        </w:rPr>
      </w:pPr>
      <w:r w:rsidRPr="00DE112C">
        <w:rPr>
          <w:rFonts w:ascii="Arial" w:hAnsi="Arial" w:cs="Arial"/>
          <w:sz w:val="36"/>
          <w:szCs w:val="36"/>
        </w:rPr>
        <w:t>C</w:t>
      </w:r>
      <w:r w:rsidR="006472A8" w:rsidRPr="00DE112C">
        <w:rPr>
          <w:rFonts w:ascii="Arial" w:hAnsi="Arial" w:cs="Arial"/>
          <w:sz w:val="36"/>
          <w:szCs w:val="36"/>
        </w:rPr>
        <w:t>on</w:t>
      </w:r>
      <w:r w:rsidR="00D542F7" w:rsidRPr="00DE112C">
        <w:rPr>
          <w:rFonts w:ascii="Arial" w:hAnsi="Arial" w:cs="Arial"/>
          <w:sz w:val="36"/>
          <w:szCs w:val="36"/>
        </w:rPr>
        <w:t>traindications</w:t>
      </w:r>
      <w:r w:rsidRPr="00DE112C">
        <w:rPr>
          <w:rFonts w:ascii="Arial" w:hAnsi="Arial" w:cs="Arial"/>
          <w:sz w:val="36"/>
          <w:szCs w:val="36"/>
        </w:rPr>
        <w:t xml:space="preserve"> </w:t>
      </w:r>
    </w:p>
    <w:p w14:paraId="6C238FD3" w14:textId="77777777" w:rsidR="00620BA4" w:rsidRDefault="00C945E2" w:rsidP="006E10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317CAC">
        <w:rPr>
          <w:rFonts w:ascii="Arial" w:hAnsi="Arial" w:cs="Arial"/>
        </w:rPr>
        <w:t>ontraindication</w:t>
      </w:r>
      <w:r>
        <w:rPr>
          <w:rFonts w:ascii="Arial" w:hAnsi="Arial" w:cs="Arial"/>
        </w:rPr>
        <w:t xml:space="preserve"> is a </w:t>
      </w:r>
      <w:r w:rsidR="008C13D2">
        <w:rPr>
          <w:rFonts w:ascii="Arial" w:hAnsi="Arial" w:cs="Arial"/>
        </w:rPr>
        <w:t xml:space="preserve">particular </w:t>
      </w:r>
      <w:r>
        <w:rPr>
          <w:rFonts w:ascii="Arial" w:hAnsi="Arial" w:cs="Arial"/>
        </w:rPr>
        <w:t xml:space="preserve">situation in which </w:t>
      </w:r>
      <w:r w:rsidR="00A339FD">
        <w:rPr>
          <w:rFonts w:ascii="Arial" w:hAnsi="Arial" w:cs="Arial"/>
        </w:rPr>
        <w:t>a drug, or procedure</w:t>
      </w:r>
      <w:r w:rsidR="00664043">
        <w:rPr>
          <w:rFonts w:ascii="Arial" w:hAnsi="Arial" w:cs="Arial"/>
        </w:rPr>
        <w:t>,</w:t>
      </w:r>
      <w:r w:rsidR="00A339FD">
        <w:rPr>
          <w:rFonts w:ascii="Arial" w:hAnsi="Arial" w:cs="Arial"/>
        </w:rPr>
        <w:t xml:space="preserve"> and </w:t>
      </w:r>
      <w:r w:rsidR="00664043">
        <w:rPr>
          <w:rFonts w:ascii="Arial" w:hAnsi="Arial" w:cs="Arial"/>
        </w:rPr>
        <w:t>surgery</w:t>
      </w:r>
      <w:r w:rsidR="00A339FD">
        <w:rPr>
          <w:rFonts w:ascii="Arial" w:hAnsi="Arial" w:cs="Arial"/>
        </w:rPr>
        <w:t xml:space="preserve"> </w:t>
      </w:r>
      <w:r w:rsidR="008F3C52">
        <w:rPr>
          <w:rFonts w:ascii="Arial" w:hAnsi="Arial" w:cs="Arial"/>
        </w:rPr>
        <w:t xml:space="preserve">should not be used </w:t>
      </w:r>
      <w:r w:rsidR="00736350">
        <w:rPr>
          <w:rFonts w:ascii="Arial" w:hAnsi="Arial" w:cs="Arial"/>
        </w:rPr>
        <w:t xml:space="preserve">because it can be very </w:t>
      </w:r>
      <w:r w:rsidR="00750632">
        <w:rPr>
          <w:rFonts w:ascii="Arial" w:hAnsi="Arial" w:cs="Arial"/>
        </w:rPr>
        <w:t>dangerous to the ind</w:t>
      </w:r>
      <w:r w:rsidR="00BA585D">
        <w:rPr>
          <w:rFonts w:ascii="Arial" w:hAnsi="Arial" w:cs="Arial"/>
        </w:rPr>
        <w:t>ividual</w:t>
      </w:r>
      <w:r w:rsidR="00AF3C70">
        <w:rPr>
          <w:rFonts w:ascii="Arial" w:hAnsi="Arial" w:cs="Arial"/>
        </w:rPr>
        <w:t xml:space="preserve">. </w:t>
      </w:r>
    </w:p>
    <w:p w14:paraId="585E0DD1" w14:textId="2D4FDED0" w:rsidR="000342FF" w:rsidRDefault="00AF3C70" w:rsidP="006E10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 are 2 types of contraindication</w:t>
      </w:r>
      <w:r w:rsidR="009265EC">
        <w:rPr>
          <w:rFonts w:ascii="Arial" w:hAnsi="Arial" w:cs="Arial"/>
        </w:rPr>
        <w:t>s:</w:t>
      </w:r>
      <w:r>
        <w:rPr>
          <w:rFonts w:ascii="Arial" w:hAnsi="Arial" w:cs="Arial"/>
        </w:rPr>
        <w:t xml:space="preserve"> </w:t>
      </w:r>
      <w:r w:rsidR="00750632">
        <w:rPr>
          <w:rFonts w:ascii="Arial" w:hAnsi="Arial" w:cs="Arial"/>
        </w:rPr>
        <w:t xml:space="preserve"> </w:t>
      </w:r>
      <w:r w:rsidR="003C0CDA">
        <w:rPr>
          <w:rFonts w:ascii="Arial" w:hAnsi="Arial" w:cs="Arial"/>
        </w:rPr>
        <w:t>1</w:t>
      </w:r>
      <w:r w:rsidR="003C0CDA" w:rsidRPr="003C0CDA">
        <w:rPr>
          <w:rFonts w:ascii="Arial" w:hAnsi="Arial" w:cs="Arial"/>
          <w:vertAlign w:val="superscript"/>
        </w:rPr>
        <w:t>st</w:t>
      </w:r>
      <w:r w:rsidR="003C0CDA">
        <w:rPr>
          <w:rFonts w:ascii="Arial" w:hAnsi="Arial" w:cs="Arial"/>
        </w:rPr>
        <w:t xml:space="preserve"> one is relative </w:t>
      </w:r>
      <w:r w:rsidR="00707F9F">
        <w:rPr>
          <w:rFonts w:ascii="Arial" w:hAnsi="Arial" w:cs="Arial"/>
        </w:rPr>
        <w:t>contraindication which</w:t>
      </w:r>
      <w:r w:rsidR="009265EC">
        <w:rPr>
          <w:rFonts w:ascii="Arial" w:hAnsi="Arial" w:cs="Arial"/>
        </w:rPr>
        <w:t xml:space="preserve"> means </w:t>
      </w:r>
      <w:r w:rsidR="0096528D">
        <w:rPr>
          <w:rFonts w:ascii="Arial" w:hAnsi="Arial" w:cs="Arial"/>
        </w:rPr>
        <w:t xml:space="preserve">caution should be used when using </w:t>
      </w:r>
      <w:r w:rsidR="001330AE">
        <w:rPr>
          <w:rFonts w:ascii="Arial" w:hAnsi="Arial" w:cs="Arial"/>
        </w:rPr>
        <w:t>2 drugs or procedures tog</w:t>
      </w:r>
      <w:r w:rsidR="00796E9D">
        <w:rPr>
          <w:rFonts w:ascii="Arial" w:hAnsi="Arial" w:cs="Arial"/>
        </w:rPr>
        <w:t>ether.</w:t>
      </w:r>
      <w:r w:rsidR="00663046">
        <w:rPr>
          <w:rFonts w:ascii="Arial" w:hAnsi="Arial" w:cs="Arial"/>
        </w:rPr>
        <w:t xml:space="preserve"> (</w:t>
      </w:r>
      <w:r w:rsidR="001865AD">
        <w:rPr>
          <w:rFonts w:ascii="Arial" w:hAnsi="Arial" w:cs="Arial"/>
        </w:rPr>
        <w:t xml:space="preserve">it can be used if </w:t>
      </w:r>
      <w:r w:rsidR="00196436">
        <w:rPr>
          <w:rFonts w:ascii="Arial" w:hAnsi="Arial" w:cs="Arial"/>
        </w:rPr>
        <w:t>the benefits outweigh the risk.)</w:t>
      </w:r>
    </w:p>
    <w:p w14:paraId="69511E04" w14:textId="62450065" w:rsidR="00BC070C" w:rsidRPr="000342FF" w:rsidRDefault="009338EA" w:rsidP="006E10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2</w:t>
      </w:r>
      <w:r w:rsidRPr="009338E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is absolute con</w:t>
      </w:r>
      <w:r w:rsidR="00041AD2">
        <w:rPr>
          <w:rFonts w:ascii="Arial" w:hAnsi="Arial" w:cs="Arial"/>
        </w:rPr>
        <w:t xml:space="preserve">traindication which means </w:t>
      </w:r>
      <w:r w:rsidR="0099476B">
        <w:rPr>
          <w:rFonts w:ascii="Arial" w:hAnsi="Arial" w:cs="Arial"/>
        </w:rPr>
        <w:t xml:space="preserve">that event or substance could cause </w:t>
      </w:r>
      <w:r w:rsidR="00A40D71">
        <w:rPr>
          <w:rFonts w:ascii="Arial" w:hAnsi="Arial" w:cs="Arial"/>
        </w:rPr>
        <w:t>life-threatening situation.</w:t>
      </w:r>
      <w:r w:rsidR="009234B8">
        <w:rPr>
          <w:rFonts w:ascii="Arial" w:hAnsi="Arial" w:cs="Arial"/>
        </w:rPr>
        <w:t xml:space="preserve"> Medicine </w:t>
      </w:r>
      <w:r w:rsidR="00D27801">
        <w:rPr>
          <w:rFonts w:ascii="Arial" w:hAnsi="Arial" w:cs="Arial"/>
        </w:rPr>
        <w:t xml:space="preserve">or a procedure that comes under </w:t>
      </w:r>
      <w:r w:rsidR="00E87D70">
        <w:rPr>
          <w:rFonts w:ascii="Arial" w:hAnsi="Arial" w:cs="Arial"/>
        </w:rPr>
        <w:t>this category must be avoi</w:t>
      </w:r>
      <w:r w:rsidR="00620BA4">
        <w:rPr>
          <w:rFonts w:ascii="Arial" w:hAnsi="Arial" w:cs="Arial"/>
        </w:rPr>
        <w:t>ded.</w:t>
      </w:r>
      <w:r w:rsidR="00C902E6">
        <w:rPr>
          <w:rFonts w:ascii="Arial" w:hAnsi="Arial" w:cs="Arial"/>
        </w:rPr>
        <w:t xml:space="preserve"> </w:t>
      </w:r>
      <w:r w:rsidR="00C22763">
        <w:rPr>
          <w:rFonts w:ascii="Arial" w:hAnsi="Arial" w:cs="Arial"/>
        </w:rPr>
        <w:t>TCM, (</w:t>
      </w:r>
      <w:r w:rsidR="00C902E6">
        <w:rPr>
          <w:rFonts w:ascii="Arial" w:hAnsi="Arial" w:cs="Arial"/>
        </w:rPr>
        <w:t>2020)</w:t>
      </w:r>
    </w:p>
    <w:p w14:paraId="7CB79B3D" w14:textId="77777777" w:rsidR="004D0CCB" w:rsidRPr="00AD03D8" w:rsidRDefault="004D0CCB" w:rsidP="004D0CCB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 w:rsidRPr="00AD03D8">
        <w:rPr>
          <w:rFonts w:ascii="Arial" w:hAnsi="Arial" w:cs="Arial"/>
          <w:sz w:val="40"/>
          <w:szCs w:val="40"/>
        </w:rPr>
        <w:t xml:space="preserve">Conclusion </w:t>
      </w:r>
    </w:p>
    <w:p w14:paraId="7C4F1E7B" w14:textId="1502AE07" w:rsidR="00EF7456" w:rsidRPr="00EF7456" w:rsidRDefault="004D0CCB" w:rsidP="00673C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Traditional Chinese Medicine is effective when used with orthodox medicine. The research has showed TCM is been used more </w:t>
      </w:r>
      <w:r w:rsidR="001C3342">
        <w:rPr>
          <w:rFonts w:ascii="Arial" w:hAnsi="Arial" w:cs="Arial"/>
        </w:rPr>
        <w:t>than</w:t>
      </w:r>
      <w:r>
        <w:rPr>
          <w:rFonts w:ascii="Arial" w:hAnsi="Arial" w:cs="Arial"/>
        </w:rPr>
        <w:t xml:space="preserve"> western medicine </w:t>
      </w:r>
      <w:r w:rsidR="00036873">
        <w:rPr>
          <w:rFonts w:ascii="Arial" w:hAnsi="Arial" w:cs="Arial"/>
        </w:rPr>
        <w:t xml:space="preserve">this can be effective </w:t>
      </w:r>
      <w:r w:rsidR="00ED0ED8">
        <w:rPr>
          <w:rFonts w:ascii="Arial" w:hAnsi="Arial" w:cs="Arial"/>
        </w:rPr>
        <w:t xml:space="preserve">but also has a </w:t>
      </w:r>
      <w:r w:rsidR="006A01F1">
        <w:rPr>
          <w:rFonts w:ascii="Arial" w:hAnsi="Arial" w:cs="Arial"/>
        </w:rPr>
        <w:t>small ri</w:t>
      </w:r>
      <w:r w:rsidR="006665B2">
        <w:rPr>
          <w:rFonts w:ascii="Arial" w:hAnsi="Arial" w:cs="Arial"/>
        </w:rPr>
        <w:t xml:space="preserve">sk. I would use TCM </w:t>
      </w:r>
      <w:r w:rsidR="004672CD">
        <w:rPr>
          <w:rFonts w:ascii="Arial" w:hAnsi="Arial" w:cs="Arial"/>
        </w:rPr>
        <w:t>and concluded that TCM is good to use</w:t>
      </w:r>
      <w:r w:rsidR="008F1373">
        <w:rPr>
          <w:rFonts w:ascii="Arial" w:hAnsi="Arial" w:cs="Arial"/>
        </w:rPr>
        <w:t xml:space="preserve"> and </w:t>
      </w:r>
      <w:r w:rsidR="00E25954">
        <w:rPr>
          <w:rFonts w:ascii="Arial" w:hAnsi="Arial" w:cs="Arial"/>
        </w:rPr>
        <w:t xml:space="preserve">acupuncture works more with back pain </w:t>
      </w:r>
      <w:r w:rsidR="006A3EB5">
        <w:rPr>
          <w:rFonts w:ascii="Arial" w:hAnsi="Arial" w:cs="Arial"/>
        </w:rPr>
        <w:t>and pain relief.</w:t>
      </w:r>
    </w:p>
    <w:p w14:paraId="4BD75FA1" w14:textId="36133179" w:rsidR="00DE112C" w:rsidRPr="00DE112C" w:rsidRDefault="002046E0" w:rsidP="006E10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Tradi</w:t>
      </w:r>
      <w:r w:rsidR="005E063E">
        <w:rPr>
          <w:rFonts w:ascii="Arial" w:hAnsi="Arial" w:cs="Arial"/>
        </w:rPr>
        <w:t xml:space="preserve">tional Chinese Medicine group 6 </w:t>
      </w:r>
      <w:r w:rsidR="00AF7525">
        <w:rPr>
          <w:rFonts w:ascii="Arial" w:hAnsi="Arial" w:cs="Arial"/>
        </w:rPr>
        <w:t xml:space="preserve">was a really good group of peers to work with we all </w:t>
      </w:r>
      <w:r w:rsidR="00DE7D1F">
        <w:rPr>
          <w:rFonts w:ascii="Arial" w:hAnsi="Arial" w:cs="Arial"/>
        </w:rPr>
        <w:t xml:space="preserve">set out what each of us was going to do and got on with it with no issues. When we did our </w:t>
      </w:r>
      <w:r w:rsidR="009B642D">
        <w:rPr>
          <w:rFonts w:ascii="Arial" w:hAnsi="Arial" w:cs="Arial"/>
        </w:rPr>
        <w:t>presentation,</w:t>
      </w:r>
      <w:r w:rsidR="00DE7D1F">
        <w:rPr>
          <w:rFonts w:ascii="Arial" w:hAnsi="Arial" w:cs="Arial"/>
        </w:rPr>
        <w:t xml:space="preserve"> </w:t>
      </w:r>
      <w:r w:rsidR="00F13372">
        <w:rPr>
          <w:rFonts w:ascii="Arial" w:hAnsi="Arial" w:cs="Arial"/>
        </w:rPr>
        <w:t>I was a bit ner</w:t>
      </w:r>
      <w:r w:rsidR="00886D68">
        <w:rPr>
          <w:rFonts w:ascii="Arial" w:hAnsi="Arial" w:cs="Arial"/>
        </w:rPr>
        <w:t>vous because had to present 1</w:t>
      </w:r>
      <w:r w:rsidR="00886D68" w:rsidRPr="00886D68">
        <w:rPr>
          <w:rFonts w:ascii="Arial" w:hAnsi="Arial" w:cs="Arial"/>
          <w:vertAlign w:val="superscript"/>
        </w:rPr>
        <w:t>st</w:t>
      </w:r>
      <w:r w:rsidR="00886D68">
        <w:rPr>
          <w:rFonts w:ascii="Arial" w:hAnsi="Arial" w:cs="Arial"/>
        </w:rPr>
        <w:t xml:space="preserve"> </w:t>
      </w:r>
      <w:r w:rsidR="00122942">
        <w:rPr>
          <w:rFonts w:ascii="Arial" w:hAnsi="Arial" w:cs="Arial"/>
        </w:rPr>
        <w:t>I think I did ok my peers did well on their slides and presentation</w:t>
      </w:r>
      <w:r w:rsidR="00C65844">
        <w:rPr>
          <w:rFonts w:ascii="Arial" w:hAnsi="Arial" w:cs="Arial"/>
        </w:rPr>
        <w:t xml:space="preserve"> and also my peers </w:t>
      </w:r>
      <w:r w:rsidR="00DE38AB">
        <w:rPr>
          <w:rFonts w:ascii="Arial" w:hAnsi="Arial" w:cs="Arial"/>
        </w:rPr>
        <w:t>helped me get over my nervous.</w:t>
      </w:r>
    </w:p>
    <w:p w14:paraId="733682CC" w14:textId="3746A6F3" w:rsidR="00BA6436" w:rsidRDefault="00BA6436" w:rsidP="006E1083">
      <w:pPr>
        <w:spacing w:line="360" w:lineRule="auto"/>
        <w:rPr>
          <w:rFonts w:ascii="Arial" w:hAnsi="Arial" w:cs="Arial"/>
        </w:rPr>
      </w:pPr>
    </w:p>
    <w:p w14:paraId="0C2DE4E0" w14:textId="2497F271" w:rsidR="00770E3E" w:rsidRDefault="00770E3E" w:rsidP="00420A9D">
      <w:pPr>
        <w:spacing w:line="360" w:lineRule="auto"/>
        <w:rPr>
          <w:rFonts w:ascii="Arial" w:hAnsi="Arial" w:cs="Arial"/>
        </w:rPr>
      </w:pPr>
    </w:p>
    <w:p w14:paraId="743CA314" w14:textId="77777777" w:rsidR="00C22763" w:rsidRDefault="00C22763" w:rsidP="00420A9D">
      <w:pPr>
        <w:spacing w:line="360" w:lineRule="auto"/>
        <w:rPr>
          <w:rFonts w:ascii="Arial" w:hAnsi="Arial" w:cs="Arial"/>
          <w:sz w:val="40"/>
          <w:szCs w:val="40"/>
        </w:rPr>
      </w:pPr>
    </w:p>
    <w:p w14:paraId="673790B9" w14:textId="6BDAA1EA" w:rsidR="00770E3E" w:rsidRDefault="00770E3E" w:rsidP="00420A9D">
      <w:pPr>
        <w:spacing w:line="360" w:lineRule="auto"/>
        <w:rPr>
          <w:rFonts w:ascii="Arial" w:hAnsi="Arial" w:cs="Arial"/>
          <w:sz w:val="40"/>
          <w:szCs w:val="40"/>
        </w:rPr>
      </w:pPr>
    </w:p>
    <w:p w14:paraId="3D828C90" w14:textId="77777777" w:rsidR="00673C84" w:rsidRDefault="00673C84" w:rsidP="00420A9D">
      <w:pPr>
        <w:spacing w:line="360" w:lineRule="auto"/>
        <w:rPr>
          <w:rFonts w:ascii="Arial" w:hAnsi="Arial" w:cs="Arial"/>
          <w:sz w:val="40"/>
          <w:szCs w:val="40"/>
        </w:rPr>
      </w:pPr>
    </w:p>
    <w:p w14:paraId="4DE9E527" w14:textId="157EE0D7" w:rsidR="00355FF2" w:rsidRPr="006D4E53" w:rsidRDefault="00102175" w:rsidP="006E1083">
      <w:pPr>
        <w:spacing w:line="360" w:lineRule="auto"/>
        <w:rPr>
          <w:rFonts w:ascii="Arial" w:hAnsi="Arial" w:cs="Arial"/>
          <w:sz w:val="40"/>
          <w:szCs w:val="40"/>
        </w:rPr>
      </w:pPr>
      <w:r w:rsidRPr="00355FF2">
        <w:rPr>
          <w:rFonts w:ascii="Arial" w:hAnsi="Arial" w:cs="Arial"/>
          <w:sz w:val="40"/>
          <w:szCs w:val="40"/>
        </w:rPr>
        <w:t xml:space="preserve">                </w:t>
      </w:r>
      <w:r w:rsidR="00C22763" w:rsidRPr="00355FF2">
        <w:rPr>
          <w:rFonts w:ascii="Arial" w:hAnsi="Arial" w:cs="Arial"/>
          <w:sz w:val="40"/>
          <w:szCs w:val="40"/>
        </w:rPr>
        <w:t xml:space="preserve">        </w:t>
      </w:r>
      <w:r w:rsidRPr="00355FF2">
        <w:rPr>
          <w:rFonts w:ascii="Arial" w:hAnsi="Arial" w:cs="Arial"/>
          <w:sz w:val="40"/>
          <w:szCs w:val="40"/>
        </w:rPr>
        <w:t xml:space="preserve"> References </w:t>
      </w:r>
    </w:p>
    <w:p w14:paraId="2108EB54" w14:textId="61FE6F48" w:rsidR="00355FF2" w:rsidRPr="00355FF2" w:rsidRDefault="00355FF2" w:rsidP="006E1083">
      <w:pPr>
        <w:spacing w:line="360" w:lineRule="auto"/>
        <w:rPr>
          <w:rFonts w:ascii="Arial" w:hAnsi="Arial" w:cs="Arial"/>
        </w:rPr>
      </w:pPr>
      <w:r w:rsidRPr="00355FF2">
        <w:rPr>
          <w:rFonts w:ascii="Arial" w:hAnsi="Arial" w:cs="Arial"/>
        </w:rPr>
        <w:t xml:space="preserve"> De</w:t>
      </w:r>
      <w:r w:rsidR="00216822">
        <w:rPr>
          <w:rFonts w:ascii="Arial" w:hAnsi="Arial" w:cs="Arial"/>
        </w:rPr>
        <w:t xml:space="preserve">, </w:t>
      </w:r>
      <w:r w:rsidR="001B06A6">
        <w:rPr>
          <w:rFonts w:ascii="Arial" w:hAnsi="Arial" w:cs="Arial"/>
        </w:rPr>
        <w:t xml:space="preserve">J., </w:t>
      </w:r>
      <w:r w:rsidR="004A144C" w:rsidRPr="00355FF2">
        <w:rPr>
          <w:rFonts w:ascii="Arial" w:hAnsi="Arial" w:cs="Arial"/>
        </w:rPr>
        <w:t>Jiaxing</w:t>
      </w:r>
      <w:r w:rsidR="004A144C">
        <w:rPr>
          <w:rFonts w:ascii="Arial" w:hAnsi="Arial" w:cs="Arial"/>
        </w:rPr>
        <w:t>,</w:t>
      </w:r>
      <w:r w:rsidR="004A144C" w:rsidRPr="004A144C">
        <w:rPr>
          <w:rFonts w:ascii="Arial" w:hAnsi="Arial" w:cs="Arial"/>
        </w:rPr>
        <w:t xml:space="preserve"> </w:t>
      </w:r>
      <w:r w:rsidR="004A144C" w:rsidRPr="00355FF2">
        <w:rPr>
          <w:rFonts w:ascii="Arial" w:hAnsi="Arial" w:cs="Arial"/>
        </w:rPr>
        <w:t>T</w:t>
      </w:r>
      <w:r w:rsidR="004A144C">
        <w:rPr>
          <w:rFonts w:ascii="Arial" w:hAnsi="Arial" w:cs="Arial"/>
        </w:rPr>
        <w:t xml:space="preserve">., </w:t>
      </w:r>
      <w:r w:rsidRPr="00355FF2">
        <w:rPr>
          <w:rFonts w:ascii="Arial" w:hAnsi="Arial" w:cs="Arial"/>
        </w:rPr>
        <w:t>Qi</w:t>
      </w:r>
      <w:r w:rsidR="004A144C">
        <w:rPr>
          <w:rFonts w:ascii="Arial" w:hAnsi="Arial" w:cs="Arial"/>
        </w:rPr>
        <w:t xml:space="preserve">, </w:t>
      </w:r>
      <w:r w:rsidR="004A144C" w:rsidRPr="00355FF2">
        <w:rPr>
          <w:rFonts w:ascii="Arial" w:hAnsi="Arial" w:cs="Arial"/>
        </w:rPr>
        <w:t>B</w:t>
      </w:r>
      <w:r w:rsidR="004A144C">
        <w:rPr>
          <w:rFonts w:ascii="Arial" w:hAnsi="Arial" w:cs="Arial"/>
        </w:rPr>
        <w:t>.,</w:t>
      </w:r>
      <w:r w:rsidRPr="00355FF2">
        <w:rPr>
          <w:rFonts w:ascii="Arial" w:hAnsi="Arial" w:cs="Arial"/>
        </w:rPr>
        <w:t xml:space="preserve"> Haiyu</w:t>
      </w:r>
      <w:r w:rsidR="004A144C">
        <w:rPr>
          <w:rFonts w:ascii="Arial" w:hAnsi="Arial" w:cs="Arial"/>
        </w:rPr>
        <w:t xml:space="preserve">, </w:t>
      </w:r>
      <w:r w:rsidR="004A144C" w:rsidRPr="00355FF2">
        <w:rPr>
          <w:rFonts w:ascii="Arial" w:hAnsi="Arial" w:cs="Arial"/>
        </w:rPr>
        <w:t>Z</w:t>
      </w:r>
      <w:r w:rsidR="004A144C">
        <w:rPr>
          <w:rFonts w:ascii="Arial" w:hAnsi="Arial" w:cs="Arial"/>
        </w:rPr>
        <w:t>.,</w:t>
      </w:r>
      <w:r w:rsidRPr="00355FF2">
        <w:rPr>
          <w:rFonts w:ascii="Arial" w:hAnsi="Arial" w:cs="Arial"/>
        </w:rPr>
        <w:t xml:space="preserve"> </w:t>
      </w:r>
      <w:r w:rsidR="00633D62" w:rsidRPr="00355FF2">
        <w:rPr>
          <w:rFonts w:ascii="Arial" w:hAnsi="Arial" w:cs="Arial"/>
        </w:rPr>
        <w:t>Qiyou</w:t>
      </w:r>
      <w:r w:rsidR="00633D62">
        <w:rPr>
          <w:rFonts w:ascii="Arial" w:hAnsi="Arial" w:cs="Arial"/>
        </w:rPr>
        <w:t xml:space="preserve">, </w:t>
      </w:r>
      <w:r w:rsidR="00633D62" w:rsidRPr="00355FF2">
        <w:rPr>
          <w:rFonts w:ascii="Arial" w:hAnsi="Arial" w:cs="Arial"/>
        </w:rPr>
        <w:t>D</w:t>
      </w:r>
      <w:r w:rsidR="00633D62">
        <w:rPr>
          <w:rFonts w:ascii="Arial" w:hAnsi="Arial" w:cs="Arial"/>
        </w:rPr>
        <w:t>.,</w:t>
      </w:r>
      <w:r w:rsidR="004A144C" w:rsidRPr="00355FF2">
        <w:rPr>
          <w:rFonts w:ascii="Arial" w:hAnsi="Arial" w:cs="Arial"/>
        </w:rPr>
        <w:t xml:space="preserve"> </w:t>
      </w:r>
      <w:r w:rsidRPr="00355FF2">
        <w:rPr>
          <w:rFonts w:ascii="Arial" w:hAnsi="Arial" w:cs="Arial"/>
        </w:rPr>
        <w:t>Fengmei</w:t>
      </w:r>
      <w:r w:rsidR="00633D62">
        <w:rPr>
          <w:rFonts w:ascii="Arial" w:hAnsi="Arial" w:cs="Arial"/>
        </w:rPr>
        <w:t xml:space="preserve">, </w:t>
      </w:r>
      <w:r w:rsidR="00633D62" w:rsidRPr="00355FF2">
        <w:rPr>
          <w:rFonts w:ascii="Arial" w:hAnsi="Arial" w:cs="Arial"/>
        </w:rPr>
        <w:t>L</w:t>
      </w:r>
      <w:r w:rsidR="00633D62">
        <w:rPr>
          <w:rFonts w:ascii="Arial" w:hAnsi="Arial" w:cs="Arial"/>
        </w:rPr>
        <w:t xml:space="preserve">., </w:t>
      </w:r>
      <w:r w:rsidR="004B0CDF" w:rsidRPr="00355FF2">
        <w:rPr>
          <w:rFonts w:ascii="Arial" w:hAnsi="Arial" w:cs="Arial"/>
        </w:rPr>
        <w:t xml:space="preserve">Xiao, </w:t>
      </w:r>
      <w:r w:rsidR="00760A3B">
        <w:rPr>
          <w:rFonts w:ascii="Arial" w:hAnsi="Arial" w:cs="Arial"/>
        </w:rPr>
        <w:t xml:space="preserve">T, </w:t>
      </w:r>
      <w:r w:rsidR="00760A3B" w:rsidRPr="00355FF2">
        <w:rPr>
          <w:rFonts w:ascii="Arial" w:hAnsi="Arial" w:cs="Arial"/>
        </w:rPr>
        <w:t>L</w:t>
      </w:r>
      <w:r w:rsidR="00547A5C">
        <w:rPr>
          <w:rFonts w:ascii="Arial" w:hAnsi="Arial" w:cs="Arial"/>
        </w:rPr>
        <w:t xml:space="preserve">. </w:t>
      </w:r>
      <w:r w:rsidRPr="00355FF2">
        <w:rPr>
          <w:rFonts w:ascii="Arial" w:hAnsi="Arial" w:cs="Arial"/>
        </w:rPr>
        <w:t>(2019) Does Adjuvant treatment with Chinese Herbal Medicine to Antidiabetic Agents Have Additional Benefits in Patients with Type 2 Diabetes? A System Review and Meta-Analysis of Randomized Controlled Trials</w:t>
      </w:r>
      <w:r w:rsidR="00CC744B">
        <w:rPr>
          <w:rFonts w:ascii="Arial" w:hAnsi="Arial" w:cs="Arial"/>
        </w:rPr>
        <w:t>.</w:t>
      </w:r>
      <w:r w:rsidRPr="00355FF2">
        <w:rPr>
          <w:rFonts w:ascii="Arial" w:hAnsi="Arial" w:cs="Arial"/>
        </w:rPr>
        <w:t xml:space="preserve"> </w:t>
      </w:r>
      <w:r w:rsidR="00547A5C" w:rsidRPr="00CC744B">
        <w:rPr>
          <w:rFonts w:ascii="Arial" w:hAnsi="Arial" w:cs="Arial"/>
          <w:i/>
          <w:iCs/>
        </w:rPr>
        <w:t xml:space="preserve">Evidence-Based Complementary and Alternative </w:t>
      </w:r>
      <w:r w:rsidR="00CC744B" w:rsidRPr="00CC744B">
        <w:rPr>
          <w:rFonts w:ascii="Arial" w:hAnsi="Arial" w:cs="Arial"/>
          <w:i/>
          <w:iCs/>
        </w:rPr>
        <w:t>Medicine</w:t>
      </w:r>
      <w:r w:rsidR="00CC744B">
        <w:rPr>
          <w:rFonts w:ascii="Arial" w:hAnsi="Arial" w:cs="Arial"/>
        </w:rPr>
        <w:t xml:space="preserve">, </w:t>
      </w:r>
      <w:r w:rsidR="00CC744B" w:rsidRPr="00355FF2">
        <w:rPr>
          <w:rFonts w:ascii="Arial" w:hAnsi="Arial" w:cs="Arial"/>
        </w:rPr>
        <w:t>Article</w:t>
      </w:r>
      <w:r w:rsidRPr="00355FF2">
        <w:rPr>
          <w:rFonts w:ascii="Arial" w:hAnsi="Arial" w:cs="Arial"/>
        </w:rPr>
        <w:t xml:space="preserve"> ID 1825750, pp.14 </w:t>
      </w:r>
      <w:hyperlink r:id="rId5" w:history="1">
        <w:r w:rsidRPr="00355FF2">
          <w:rPr>
            <w:rStyle w:val="Hyperlink"/>
            <w:rFonts w:ascii="Arial" w:hAnsi="Arial" w:cs="Arial"/>
          </w:rPr>
          <w:t>https://doi.org/10.1155/2019/1825750</w:t>
        </w:r>
      </w:hyperlink>
      <w:r w:rsidR="001A3977">
        <w:rPr>
          <w:rStyle w:val="Hyperlink"/>
          <w:rFonts w:ascii="Arial" w:hAnsi="Arial" w:cs="Arial"/>
        </w:rPr>
        <w:t>.</w:t>
      </w:r>
    </w:p>
    <w:p w14:paraId="6E38A70A" w14:textId="123BDE89" w:rsidR="00355FF2" w:rsidRPr="00355FF2" w:rsidRDefault="00355FF2" w:rsidP="006E1083">
      <w:pPr>
        <w:spacing w:line="360" w:lineRule="auto"/>
        <w:rPr>
          <w:rFonts w:ascii="Arial" w:hAnsi="Arial" w:cs="Arial"/>
        </w:rPr>
      </w:pPr>
      <w:r w:rsidRPr="00355FF2">
        <w:rPr>
          <w:rFonts w:ascii="Arial" w:hAnsi="Arial" w:cs="Arial"/>
        </w:rPr>
        <w:t xml:space="preserve"> </w:t>
      </w:r>
      <w:r w:rsidR="00F436FF" w:rsidRPr="00355FF2">
        <w:rPr>
          <w:rFonts w:ascii="Arial" w:hAnsi="Arial" w:cs="Arial"/>
        </w:rPr>
        <w:t>Fengmei</w:t>
      </w:r>
      <w:r w:rsidR="00F436FF">
        <w:rPr>
          <w:rFonts w:ascii="Arial" w:hAnsi="Arial" w:cs="Arial"/>
        </w:rPr>
        <w:t>, L.</w:t>
      </w:r>
      <w:r w:rsidR="00216822">
        <w:rPr>
          <w:rFonts w:ascii="Arial" w:hAnsi="Arial" w:cs="Arial"/>
        </w:rPr>
        <w:t>,</w:t>
      </w:r>
      <w:r w:rsidR="00216822" w:rsidRPr="00355FF2">
        <w:rPr>
          <w:rFonts w:ascii="Arial" w:hAnsi="Arial" w:cs="Arial"/>
        </w:rPr>
        <w:t xml:space="preserve"> De</w:t>
      </w:r>
      <w:r w:rsidR="00090AA4">
        <w:rPr>
          <w:rFonts w:ascii="Arial" w:hAnsi="Arial" w:cs="Arial"/>
        </w:rPr>
        <w:t>, J.</w:t>
      </w:r>
      <w:r w:rsidR="001B06A6">
        <w:rPr>
          <w:rFonts w:ascii="Arial" w:hAnsi="Arial" w:cs="Arial"/>
        </w:rPr>
        <w:t>,</w:t>
      </w:r>
      <w:r w:rsidR="001B06A6" w:rsidRPr="00355FF2">
        <w:rPr>
          <w:rFonts w:ascii="Arial" w:hAnsi="Arial" w:cs="Arial"/>
        </w:rPr>
        <w:t xml:space="preserve"> Qi</w:t>
      </w:r>
      <w:r w:rsidR="00082F6F">
        <w:rPr>
          <w:rFonts w:ascii="Arial" w:hAnsi="Arial" w:cs="Arial"/>
        </w:rPr>
        <w:t>, B.,</w:t>
      </w:r>
      <w:r w:rsidRPr="00355FF2">
        <w:rPr>
          <w:rFonts w:ascii="Arial" w:hAnsi="Arial" w:cs="Arial"/>
        </w:rPr>
        <w:t xml:space="preserve"> Yiru</w:t>
      </w:r>
      <w:r w:rsidR="005B384C">
        <w:rPr>
          <w:rFonts w:ascii="Arial" w:hAnsi="Arial" w:cs="Arial"/>
        </w:rPr>
        <w:t>, Z.and</w:t>
      </w:r>
      <w:r w:rsidRPr="00355FF2">
        <w:rPr>
          <w:rFonts w:ascii="Arial" w:hAnsi="Arial" w:cs="Arial"/>
        </w:rPr>
        <w:t xml:space="preserve"> </w:t>
      </w:r>
      <w:r w:rsidR="00FE7DDB" w:rsidRPr="00355FF2">
        <w:rPr>
          <w:rFonts w:ascii="Arial" w:hAnsi="Arial" w:cs="Arial"/>
        </w:rPr>
        <w:t>Xiaolin</w:t>
      </w:r>
      <w:r w:rsidR="00FE7DDB">
        <w:rPr>
          <w:rFonts w:ascii="Arial" w:hAnsi="Arial" w:cs="Arial"/>
        </w:rPr>
        <w:t>, T.</w:t>
      </w:r>
      <w:r w:rsidR="00FE7DDB" w:rsidRPr="00355FF2">
        <w:rPr>
          <w:rFonts w:ascii="Arial" w:hAnsi="Arial" w:cs="Arial"/>
        </w:rPr>
        <w:t xml:space="preserve"> (</w:t>
      </w:r>
      <w:r w:rsidRPr="00355FF2">
        <w:rPr>
          <w:rFonts w:ascii="Arial" w:hAnsi="Arial" w:cs="Arial"/>
        </w:rPr>
        <w:t>2018) Effectiveness of traditional Chinese medicine jinlida granules as an add-on therapy for type 2 diabetes: A system review and meta-analysis of randomized controlled trials</w:t>
      </w:r>
      <w:r w:rsidR="00E91634">
        <w:rPr>
          <w:rFonts w:ascii="Arial" w:hAnsi="Arial" w:cs="Arial"/>
        </w:rPr>
        <w:t>.</w:t>
      </w:r>
      <w:r w:rsidR="005801A3">
        <w:rPr>
          <w:rFonts w:ascii="Arial" w:hAnsi="Arial" w:cs="Arial"/>
        </w:rPr>
        <w:t xml:space="preserve"> </w:t>
      </w:r>
      <w:r w:rsidR="00F96FB9" w:rsidRPr="00183E6B">
        <w:rPr>
          <w:rFonts w:ascii="Arial" w:hAnsi="Arial" w:cs="Arial"/>
          <w:i/>
          <w:iCs/>
        </w:rPr>
        <w:t>Journal of Diabetes</w:t>
      </w:r>
      <w:r w:rsidR="00F96FB9">
        <w:rPr>
          <w:rFonts w:ascii="Arial" w:hAnsi="Arial" w:cs="Arial"/>
        </w:rPr>
        <w:t>,</w:t>
      </w:r>
      <w:r w:rsidR="00F96FB9" w:rsidRPr="00355FF2">
        <w:rPr>
          <w:rFonts w:ascii="Arial" w:hAnsi="Arial" w:cs="Arial"/>
        </w:rPr>
        <w:t xml:space="preserve"> </w:t>
      </w:r>
      <w:r w:rsidRPr="00355FF2">
        <w:rPr>
          <w:rFonts w:ascii="Arial" w:hAnsi="Arial" w:cs="Arial"/>
        </w:rPr>
        <w:t xml:space="preserve">11(7), pp. 499-622. </w:t>
      </w:r>
      <w:hyperlink r:id="rId6" w:history="1">
        <w:r w:rsidRPr="00355FF2">
          <w:rPr>
            <w:rStyle w:val="Hyperlink"/>
            <w:rFonts w:ascii="Arial" w:hAnsi="Arial" w:cs="Arial"/>
          </w:rPr>
          <w:t>https://doi.org/10.1111/1753-0407.12877</w:t>
        </w:r>
      </w:hyperlink>
      <w:r w:rsidR="001A3977">
        <w:rPr>
          <w:rStyle w:val="Hyperlink"/>
          <w:rFonts w:ascii="Arial" w:hAnsi="Arial" w:cs="Arial"/>
        </w:rPr>
        <w:t>.</w:t>
      </w:r>
    </w:p>
    <w:p w14:paraId="0E6D2D50" w14:textId="348DE7E8" w:rsidR="00355FF2" w:rsidRPr="00355FF2" w:rsidRDefault="00265203" w:rsidP="006E1083">
      <w:pPr>
        <w:spacing w:line="360" w:lineRule="auto"/>
        <w:rPr>
          <w:rFonts w:ascii="Arial" w:hAnsi="Arial" w:cs="Arial"/>
        </w:rPr>
      </w:pPr>
      <w:r w:rsidRPr="00355FF2">
        <w:rPr>
          <w:rFonts w:ascii="Arial" w:hAnsi="Arial" w:cs="Arial"/>
        </w:rPr>
        <w:t>Patil, S</w:t>
      </w:r>
      <w:r w:rsidR="00355FF2" w:rsidRPr="00355FF2">
        <w:rPr>
          <w:rFonts w:ascii="Arial" w:hAnsi="Arial" w:cs="Arial"/>
        </w:rPr>
        <w:t xml:space="preserve">, Sudipta </w:t>
      </w:r>
      <w:r w:rsidR="00676906" w:rsidRPr="00355FF2">
        <w:rPr>
          <w:rFonts w:ascii="Arial" w:hAnsi="Arial" w:cs="Arial"/>
        </w:rPr>
        <w:t>Sen, and</w:t>
      </w:r>
      <w:r w:rsidR="00355FF2" w:rsidRPr="00355FF2">
        <w:rPr>
          <w:rFonts w:ascii="Arial" w:hAnsi="Arial" w:cs="Arial"/>
        </w:rPr>
        <w:t xml:space="preserve"> </w:t>
      </w:r>
      <w:r w:rsidR="004B0CDF" w:rsidRPr="00355FF2">
        <w:rPr>
          <w:rFonts w:ascii="Arial" w:hAnsi="Arial" w:cs="Arial"/>
        </w:rPr>
        <w:t>Kaye, D.A.</w:t>
      </w:r>
      <w:r w:rsidR="00355FF2" w:rsidRPr="00355FF2">
        <w:rPr>
          <w:rFonts w:ascii="Arial" w:hAnsi="Arial" w:cs="Arial"/>
        </w:rPr>
        <w:t xml:space="preserve"> (2016)</w:t>
      </w:r>
      <w:r w:rsidR="005617A3">
        <w:rPr>
          <w:rFonts w:ascii="Arial" w:hAnsi="Arial" w:cs="Arial"/>
        </w:rPr>
        <w:t xml:space="preserve"> </w:t>
      </w:r>
      <w:r w:rsidR="00355FF2" w:rsidRPr="00355FF2">
        <w:rPr>
          <w:rFonts w:ascii="Arial" w:hAnsi="Arial" w:cs="Arial"/>
        </w:rPr>
        <w:t>Current Pain and Headache Reports</w:t>
      </w:r>
      <w:r w:rsidR="003A2B04">
        <w:rPr>
          <w:rFonts w:ascii="Arial" w:hAnsi="Arial" w:cs="Arial"/>
        </w:rPr>
        <w:t xml:space="preserve"> </w:t>
      </w:r>
      <w:r w:rsidR="003A2B04" w:rsidRPr="00183E6B">
        <w:rPr>
          <w:rFonts w:ascii="Arial" w:hAnsi="Arial" w:cs="Arial"/>
          <w:i/>
          <w:iCs/>
        </w:rPr>
        <w:t>The Role of Acupuncture in Pain Management</w:t>
      </w:r>
      <w:r w:rsidR="00E91634">
        <w:rPr>
          <w:rFonts w:ascii="Arial" w:hAnsi="Arial" w:cs="Arial"/>
        </w:rPr>
        <w:t>.</w:t>
      </w:r>
      <w:r w:rsidR="00355FF2" w:rsidRPr="00355FF2">
        <w:rPr>
          <w:rFonts w:ascii="Arial" w:hAnsi="Arial" w:cs="Arial"/>
        </w:rPr>
        <w:t xml:space="preserve"> 20,22. Available at: </w:t>
      </w:r>
      <w:hyperlink r:id="rId7" w:history="1">
        <w:r w:rsidR="00355FF2" w:rsidRPr="00355FF2">
          <w:rPr>
            <w:rStyle w:val="Hyperlink"/>
            <w:rFonts w:ascii="Arial" w:hAnsi="Arial" w:cs="Arial"/>
          </w:rPr>
          <w:t>https://doi.org/10.1007/s11916-016-0552-1</w:t>
        </w:r>
      </w:hyperlink>
      <w:r w:rsidR="00355FF2" w:rsidRPr="00355FF2">
        <w:rPr>
          <w:rFonts w:ascii="Arial" w:hAnsi="Arial" w:cs="Arial"/>
        </w:rPr>
        <w:t xml:space="preserve">  (Accessed on: 10</w:t>
      </w:r>
      <w:r w:rsidR="00355FF2" w:rsidRPr="00355FF2">
        <w:rPr>
          <w:rFonts w:ascii="Arial" w:hAnsi="Arial" w:cs="Arial"/>
          <w:vertAlign w:val="superscript"/>
        </w:rPr>
        <w:t>th</w:t>
      </w:r>
      <w:r w:rsidR="00355FF2" w:rsidRPr="00355FF2">
        <w:rPr>
          <w:rFonts w:ascii="Arial" w:hAnsi="Arial" w:cs="Arial"/>
        </w:rPr>
        <w:t xml:space="preserve"> June </w:t>
      </w:r>
      <w:r w:rsidR="00E91634" w:rsidRPr="00355FF2">
        <w:rPr>
          <w:rFonts w:ascii="Arial" w:hAnsi="Arial" w:cs="Arial"/>
        </w:rPr>
        <w:t>2020)</w:t>
      </w:r>
      <w:r w:rsidR="00355FF2" w:rsidRPr="00355FF2">
        <w:rPr>
          <w:rFonts w:ascii="Arial" w:hAnsi="Arial" w:cs="Arial"/>
        </w:rPr>
        <w:t>.</w:t>
      </w:r>
    </w:p>
    <w:p w14:paraId="0D700126" w14:textId="1EBE7AE6" w:rsidR="00355FF2" w:rsidRPr="00355FF2" w:rsidRDefault="005617A3" w:rsidP="009649F6">
      <w:pPr>
        <w:pStyle w:val="NormalWeb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Ryding, S</w:t>
      </w:r>
      <w:r w:rsidR="00355FF2"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(2019). The Efficacy of Traditional Chinese Medicine. News Medical Life Sciences. Available at: </w:t>
      </w:r>
      <w:hyperlink r:id="rId8" w:history="1">
        <w:r w:rsidR="00355FF2" w:rsidRPr="00355FF2">
          <w:rPr>
            <w:rStyle w:val="Hyperlink"/>
            <w:rFonts w:ascii="Arial" w:eastAsiaTheme="minorEastAsia" w:hAnsi="Arial" w:cs="Arial"/>
            <w:kern w:val="24"/>
            <w:sz w:val="22"/>
            <w:szCs w:val="22"/>
          </w:rPr>
          <w:t>https://www.news-medical.net/health/The-Efficacy-of-Traditional-Chinese-Medicine.aspx</w:t>
        </w:r>
      </w:hyperlink>
      <w:r w:rsidR="00355FF2"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 Accessed: (2</w:t>
      </w:r>
      <w:r w:rsidR="00355FF2"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  <w:vertAlign w:val="superscript"/>
        </w:rPr>
        <w:t>nd</w:t>
      </w:r>
      <w:r w:rsidR="00355FF2"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June 2020).</w:t>
      </w:r>
    </w:p>
    <w:p w14:paraId="1CE8D34B" w14:textId="77777777" w:rsidR="00355FF2" w:rsidRPr="00355FF2" w:rsidRDefault="00355FF2" w:rsidP="006E1083">
      <w:pPr>
        <w:spacing w:line="360" w:lineRule="auto"/>
        <w:rPr>
          <w:rFonts w:ascii="Arial" w:hAnsi="Arial" w:cs="Arial"/>
        </w:rPr>
      </w:pPr>
      <w:r w:rsidRPr="00355FF2">
        <w:rPr>
          <w:rFonts w:ascii="Arial" w:hAnsi="Arial" w:cs="Arial"/>
        </w:rPr>
        <w:t>The Application of Yin Yang Theory in Traditional Chinese Medicine (2005). Available at:</w:t>
      </w:r>
      <w:hyperlink r:id="rId9" w:history="1">
        <w:r w:rsidRPr="00355FF2">
          <w:rPr>
            <w:rStyle w:val="Hyperlink"/>
            <w:rFonts w:ascii="Arial" w:hAnsi="Arial" w:cs="Arial"/>
          </w:rPr>
          <w:t>http://www.shen-nong.com/eng/principles/application1yinyang.html</w:t>
        </w:r>
      </w:hyperlink>
      <w:r w:rsidRPr="00355FF2">
        <w:rPr>
          <w:rFonts w:ascii="Arial" w:hAnsi="Arial" w:cs="Arial"/>
        </w:rPr>
        <w:t xml:space="preserve"> Accessed: (10</w:t>
      </w:r>
      <w:r w:rsidRPr="00355FF2">
        <w:rPr>
          <w:rFonts w:ascii="Arial" w:hAnsi="Arial" w:cs="Arial"/>
          <w:vertAlign w:val="superscript"/>
        </w:rPr>
        <w:t>th</w:t>
      </w:r>
      <w:r w:rsidRPr="00355FF2">
        <w:rPr>
          <w:rFonts w:ascii="Arial" w:hAnsi="Arial" w:cs="Arial"/>
        </w:rPr>
        <w:t xml:space="preserve"> June 2020).</w:t>
      </w:r>
    </w:p>
    <w:p w14:paraId="2AFE9879" w14:textId="11B3EA32" w:rsidR="00355FF2" w:rsidRDefault="00355FF2" w:rsidP="008F636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Traditional Chinese Medicine (2020). Available at:</w:t>
      </w:r>
      <w:hyperlink r:id="rId10" w:history="1">
        <w:r w:rsidRPr="00355FF2">
          <w:rPr>
            <w:rStyle w:val="Hyperlink"/>
            <w:rFonts w:ascii="Arial" w:eastAsiaTheme="minorEastAsia" w:hAnsi="Arial" w:cs="Arial"/>
            <w:kern w:val="24"/>
            <w:sz w:val="22"/>
            <w:szCs w:val="22"/>
          </w:rPr>
          <w:t>https://www.britannica.com/science/traditional-Chinese-medicine</w:t>
        </w:r>
      </w:hyperlink>
      <w:r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Accessed: (1</w:t>
      </w:r>
      <w:r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  <w:vertAlign w:val="superscript"/>
        </w:rPr>
        <w:t>st</w:t>
      </w:r>
      <w:r w:rsidRPr="00355FF2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June 2020).</w:t>
      </w:r>
    </w:p>
    <w:p w14:paraId="3E2C2D0C" w14:textId="77777777" w:rsidR="006D4E53" w:rsidRPr="00355FF2" w:rsidRDefault="006D4E53" w:rsidP="008F6360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042C2497" w14:textId="7E50B11E" w:rsidR="00355FF2" w:rsidRDefault="00355FF2" w:rsidP="006E10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Traditional Chinese medicine: what you need to know (2020). Available at: </w:t>
      </w:r>
      <w:hyperlink r:id="rId11" w:history="1">
        <w:r w:rsidRPr="00DC1D2F">
          <w:rPr>
            <w:rStyle w:val="Hyperlink"/>
            <w:rFonts w:ascii="Arial" w:hAnsi="Arial" w:cs="Arial"/>
          </w:rPr>
          <w:t>https://www.nccih.nih.gov/health/traditional-chinese-medicine-what-you-need-to-know</w:t>
        </w:r>
      </w:hyperlink>
      <w:r>
        <w:rPr>
          <w:rFonts w:ascii="Arial" w:hAnsi="Arial" w:cs="Arial"/>
        </w:rPr>
        <w:t xml:space="preserve">                (Accessed on: 27</w:t>
      </w:r>
      <w:r w:rsidRPr="00C227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2020).</w:t>
      </w:r>
    </w:p>
    <w:p w14:paraId="78A7D9F6" w14:textId="77777777" w:rsidR="006D4E53" w:rsidRDefault="006D4E53" w:rsidP="006E1083">
      <w:pPr>
        <w:spacing w:line="360" w:lineRule="auto"/>
        <w:rPr>
          <w:rFonts w:ascii="Arial" w:hAnsi="Arial" w:cs="Arial"/>
        </w:rPr>
      </w:pPr>
    </w:p>
    <w:p w14:paraId="2C846509" w14:textId="23534251" w:rsidR="00355FF2" w:rsidRDefault="00355FF2" w:rsidP="006E1083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355FF2">
        <w:rPr>
          <w:rFonts w:ascii="Arial" w:hAnsi="Arial" w:cs="Arial"/>
        </w:rPr>
        <w:t>W,Xu</w:t>
      </w:r>
      <w:proofErr w:type="spellEnd"/>
      <w:proofErr w:type="gramEnd"/>
      <w:r w:rsidRPr="00355FF2">
        <w:rPr>
          <w:rFonts w:ascii="Arial" w:hAnsi="Arial" w:cs="Arial"/>
        </w:rPr>
        <w:t xml:space="preserve">. Towers, D.A. Li, P. Collet, J.P. (2006). </w:t>
      </w:r>
      <w:r w:rsidRPr="00355FF2">
        <w:rPr>
          <w:rFonts w:ascii="Arial" w:hAnsi="Arial" w:cs="Arial"/>
          <w:i/>
          <w:iCs/>
        </w:rPr>
        <w:t>Traditional Chinese Medicine in Cancer Care perspectives and experiences of patients and professionals in China, Eur J Cancer Care</w:t>
      </w:r>
      <w:r w:rsidRPr="00355FF2">
        <w:rPr>
          <w:rFonts w:ascii="Arial" w:hAnsi="Arial" w:cs="Arial"/>
        </w:rPr>
        <w:t xml:space="preserve"> (</w:t>
      </w:r>
      <w:proofErr w:type="spellStart"/>
      <w:r w:rsidRPr="00355FF2">
        <w:rPr>
          <w:rFonts w:ascii="Arial" w:hAnsi="Arial" w:cs="Arial"/>
        </w:rPr>
        <w:t>Engl</w:t>
      </w:r>
      <w:proofErr w:type="spellEnd"/>
      <w:r w:rsidRPr="00355FF2">
        <w:rPr>
          <w:rFonts w:ascii="Arial" w:hAnsi="Arial" w:cs="Arial"/>
        </w:rPr>
        <w:t>), 15(4), pp. 397-403. Doi:10.1111/j.1365-2354.2006. 00685.x</w:t>
      </w:r>
    </w:p>
    <w:p w14:paraId="4C23D5FF" w14:textId="77777777" w:rsidR="00B06DC0" w:rsidRDefault="00B06DC0" w:rsidP="006E1083">
      <w:pPr>
        <w:spacing w:line="360" w:lineRule="auto"/>
        <w:rPr>
          <w:rFonts w:ascii="Arial" w:hAnsi="Arial" w:cs="Arial"/>
        </w:rPr>
      </w:pPr>
    </w:p>
    <w:p w14:paraId="0138E25D" w14:textId="77777777" w:rsidR="006D4E53" w:rsidRPr="00355FF2" w:rsidRDefault="006D4E53" w:rsidP="006E1083">
      <w:pPr>
        <w:spacing w:line="360" w:lineRule="auto"/>
        <w:rPr>
          <w:rFonts w:ascii="Arial" w:hAnsi="Arial" w:cs="Arial"/>
        </w:rPr>
      </w:pPr>
    </w:p>
    <w:p w14:paraId="6E24DC3D" w14:textId="539A87FF" w:rsidR="00355FF2" w:rsidRDefault="00B53336" w:rsidP="006E1083">
      <w:pPr>
        <w:spacing w:line="360" w:lineRule="auto"/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t>Wang, Y</w:t>
      </w:r>
      <w:r w:rsidR="00F80C56">
        <w:rPr>
          <w:rFonts w:ascii="Arial" w:hAnsi="Arial" w:cs="Arial"/>
        </w:rPr>
        <w:t>.,</w:t>
      </w:r>
      <w:r w:rsidR="00355FF2">
        <w:rPr>
          <w:rFonts w:ascii="Arial" w:hAnsi="Arial" w:cs="Arial"/>
        </w:rPr>
        <w:t xml:space="preserve"> Huang, X</w:t>
      </w:r>
      <w:r w:rsidR="00F80C56">
        <w:rPr>
          <w:rFonts w:ascii="Arial" w:hAnsi="Arial" w:cs="Arial"/>
        </w:rPr>
        <w:t xml:space="preserve">. </w:t>
      </w:r>
      <w:r w:rsidR="00355FF2">
        <w:rPr>
          <w:rFonts w:ascii="Arial" w:hAnsi="Arial" w:cs="Arial"/>
        </w:rPr>
        <w:t>(2012) Meta-analysis of the clinical effectiveness of traditional Chinese medicine formula Chaihu- Shugan-San in depression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Journal of Ethnopharmacology</w:t>
      </w:r>
      <w:r>
        <w:rPr>
          <w:rFonts w:ascii="Arial" w:hAnsi="Arial" w:cs="Arial"/>
        </w:rPr>
        <w:t xml:space="preserve"> </w:t>
      </w:r>
      <w:r w:rsidR="00355FF2">
        <w:rPr>
          <w:rFonts w:ascii="Arial" w:hAnsi="Arial" w:cs="Arial"/>
        </w:rPr>
        <w:t xml:space="preserve">141, (2), pp. 571-577. </w:t>
      </w:r>
      <w:hyperlink r:id="rId12" w:history="1">
        <w:r w:rsidR="00355FF2" w:rsidRPr="000E63B6">
          <w:rPr>
            <w:rStyle w:val="Hyperlink"/>
            <w:rFonts w:ascii="Arial" w:hAnsi="Arial" w:cs="Arial"/>
          </w:rPr>
          <w:t>http://doi.org/10.1016/j.jep.2011.08.079</w:t>
        </w:r>
      </w:hyperlink>
      <w:r w:rsidR="00301ECA">
        <w:rPr>
          <w:rStyle w:val="Hyperlink"/>
          <w:rFonts w:ascii="Arial" w:hAnsi="Arial" w:cs="Arial"/>
        </w:rPr>
        <w:t>.</w:t>
      </w:r>
    </w:p>
    <w:p w14:paraId="50B64BEA" w14:textId="77777777" w:rsidR="006D4E53" w:rsidRDefault="006D4E53" w:rsidP="006E1083">
      <w:pPr>
        <w:spacing w:line="360" w:lineRule="auto"/>
        <w:rPr>
          <w:rFonts w:ascii="Arial" w:hAnsi="Arial" w:cs="Arial"/>
        </w:rPr>
      </w:pPr>
    </w:p>
    <w:p w14:paraId="1722056D" w14:textId="28C43426" w:rsidR="00355FF2" w:rsidRPr="00355FF2" w:rsidRDefault="00355FF2" w:rsidP="006E1083">
      <w:pPr>
        <w:spacing w:line="360" w:lineRule="auto"/>
        <w:rPr>
          <w:rFonts w:ascii="Arial" w:hAnsi="Arial" w:cs="Arial"/>
        </w:rPr>
      </w:pPr>
      <w:r w:rsidRPr="00355FF2">
        <w:rPr>
          <w:rFonts w:ascii="Arial" w:hAnsi="Arial" w:cs="Arial"/>
        </w:rPr>
        <w:t xml:space="preserve">What Is Traditional Chinese Medicine (2015) Available at: </w:t>
      </w:r>
      <w:hyperlink r:id="rId13" w:history="1">
        <w:r w:rsidRPr="00355FF2">
          <w:rPr>
            <w:rStyle w:val="Hyperlink"/>
            <w:rFonts w:ascii="Arial" w:hAnsi="Arial" w:cs="Arial"/>
          </w:rPr>
          <w:t>http://www.atcm.co.uk/about-us/what-is-tcm</w:t>
        </w:r>
      </w:hyperlink>
      <w:r w:rsidRPr="00355FF2">
        <w:rPr>
          <w:rFonts w:ascii="Arial" w:hAnsi="Arial" w:cs="Arial"/>
        </w:rPr>
        <w:t xml:space="preserve">  (Accessed: 3</w:t>
      </w:r>
      <w:r w:rsidRPr="00355FF2">
        <w:rPr>
          <w:rFonts w:ascii="Arial" w:hAnsi="Arial" w:cs="Arial"/>
          <w:vertAlign w:val="superscript"/>
        </w:rPr>
        <w:t>rd</w:t>
      </w:r>
      <w:r w:rsidRPr="00355FF2">
        <w:rPr>
          <w:rFonts w:ascii="Arial" w:hAnsi="Arial" w:cs="Arial"/>
        </w:rPr>
        <w:t xml:space="preserve"> June 2020).</w:t>
      </w:r>
    </w:p>
    <w:p w14:paraId="0F36E46B" w14:textId="0A3B5950" w:rsidR="00355FF2" w:rsidRPr="00355FF2" w:rsidRDefault="00355FF2" w:rsidP="006E1083">
      <w:pPr>
        <w:spacing w:line="360" w:lineRule="auto"/>
        <w:rPr>
          <w:rFonts w:ascii="Arial" w:hAnsi="Arial" w:cs="Arial"/>
        </w:rPr>
      </w:pPr>
      <w:r w:rsidRPr="00355FF2">
        <w:rPr>
          <w:rFonts w:ascii="Arial" w:hAnsi="Arial" w:cs="Arial"/>
        </w:rPr>
        <w:t xml:space="preserve">Yang, H.L. </w:t>
      </w:r>
      <w:r w:rsidR="00362907" w:rsidRPr="00355FF2">
        <w:rPr>
          <w:rFonts w:ascii="Arial" w:hAnsi="Arial" w:cs="Arial"/>
        </w:rPr>
        <w:t xml:space="preserve">Munt, </w:t>
      </w:r>
      <w:r w:rsidR="006B3FFE" w:rsidRPr="00355FF2">
        <w:rPr>
          <w:rFonts w:ascii="Arial" w:hAnsi="Arial" w:cs="Arial"/>
        </w:rPr>
        <w:t>C. S</w:t>
      </w:r>
      <w:r w:rsidRPr="00355FF2">
        <w:rPr>
          <w:rFonts w:ascii="Arial" w:hAnsi="Arial" w:cs="Arial"/>
        </w:rPr>
        <w:t xml:space="preserve"> </w:t>
      </w:r>
      <w:r w:rsidR="005617A3" w:rsidRPr="00355FF2">
        <w:rPr>
          <w:rFonts w:ascii="Arial" w:hAnsi="Arial" w:cs="Arial"/>
        </w:rPr>
        <w:t>Phelan, C.J.</w:t>
      </w:r>
      <w:r w:rsidRPr="00355FF2">
        <w:rPr>
          <w:rFonts w:ascii="Arial" w:hAnsi="Arial" w:cs="Arial"/>
        </w:rPr>
        <w:t xml:space="preserve"> </w:t>
      </w:r>
      <w:r w:rsidR="00301ECA" w:rsidRPr="00355FF2">
        <w:rPr>
          <w:rFonts w:ascii="Arial" w:hAnsi="Arial" w:cs="Arial"/>
        </w:rPr>
        <w:t>Link, G</w:t>
      </w:r>
      <w:r w:rsidRPr="00355FF2">
        <w:rPr>
          <w:rFonts w:ascii="Arial" w:hAnsi="Arial" w:cs="Arial"/>
        </w:rPr>
        <w:t xml:space="preserve"> B. (2009)</w:t>
      </w:r>
      <w:r w:rsidR="005617A3">
        <w:rPr>
          <w:rFonts w:ascii="Arial" w:hAnsi="Arial" w:cs="Arial"/>
        </w:rPr>
        <w:t xml:space="preserve"> </w:t>
      </w:r>
      <w:r w:rsidRPr="00355FF2">
        <w:rPr>
          <w:rFonts w:ascii="Arial" w:hAnsi="Arial" w:cs="Arial"/>
        </w:rPr>
        <w:t>Factor underlying beliefs of Traditional Chinese medicine efficacy for psychiatric and physical disorders among Chinese Americans: implications for mental health service utilization</w:t>
      </w:r>
      <w:r w:rsidR="00301ECA">
        <w:rPr>
          <w:rFonts w:ascii="Arial" w:hAnsi="Arial" w:cs="Arial"/>
        </w:rPr>
        <w:t>.</w:t>
      </w:r>
      <w:r w:rsidR="00301ECA" w:rsidRPr="00301ECA">
        <w:rPr>
          <w:rFonts w:ascii="Arial" w:hAnsi="Arial" w:cs="Arial"/>
          <w:i/>
          <w:iCs/>
        </w:rPr>
        <w:t xml:space="preserve"> </w:t>
      </w:r>
      <w:r w:rsidR="00301ECA" w:rsidRPr="00355FF2">
        <w:rPr>
          <w:rFonts w:ascii="Arial" w:hAnsi="Arial" w:cs="Arial"/>
          <w:i/>
          <w:iCs/>
        </w:rPr>
        <w:t>The journal of nervous and mental disease</w:t>
      </w:r>
      <w:r w:rsidR="00301ECA">
        <w:rPr>
          <w:rFonts w:ascii="Arial" w:hAnsi="Arial" w:cs="Arial"/>
          <w:i/>
          <w:iCs/>
        </w:rPr>
        <w:t>,</w:t>
      </w:r>
      <w:r w:rsidR="00301ECA">
        <w:rPr>
          <w:rFonts w:ascii="Arial" w:hAnsi="Arial" w:cs="Arial"/>
        </w:rPr>
        <w:t xml:space="preserve"> </w:t>
      </w:r>
      <w:r w:rsidRPr="00355FF2">
        <w:rPr>
          <w:rFonts w:ascii="Arial" w:hAnsi="Arial" w:cs="Arial"/>
        </w:rPr>
        <w:t>197 (3), pp. 207-210. Doi:10.1097/NMD.0B013e3181999513</w:t>
      </w:r>
      <w:r w:rsidR="00301ECA">
        <w:rPr>
          <w:rFonts w:ascii="Arial" w:hAnsi="Arial" w:cs="Arial"/>
        </w:rPr>
        <w:t>.</w:t>
      </w:r>
    </w:p>
    <w:sectPr w:rsidR="00355FF2" w:rsidRPr="00355FF2" w:rsidSect="00956B7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C5F"/>
    <w:rsid w:val="00001315"/>
    <w:rsid w:val="00003636"/>
    <w:rsid w:val="00022003"/>
    <w:rsid w:val="00027F6D"/>
    <w:rsid w:val="000318F0"/>
    <w:rsid w:val="000342FF"/>
    <w:rsid w:val="00036873"/>
    <w:rsid w:val="00037716"/>
    <w:rsid w:val="0004188B"/>
    <w:rsid w:val="00041AD2"/>
    <w:rsid w:val="00042660"/>
    <w:rsid w:val="0004337D"/>
    <w:rsid w:val="000549BB"/>
    <w:rsid w:val="0005541B"/>
    <w:rsid w:val="00063B54"/>
    <w:rsid w:val="000663A2"/>
    <w:rsid w:val="00067230"/>
    <w:rsid w:val="0007508F"/>
    <w:rsid w:val="000827DD"/>
    <w:rsid w:val="00082F6F"/>
    <w:rsid w:val="00083D25"/>
    <w:rsid w:val="00086F91"/>
    <w:rsid w:val="00090AA4"/>
    <w:rsid w:val="000C2220"/>
    <w:rsid w:val="000C4720"/>
    <w:rsid w:val="000D23EF"/>
    <w:rsid w:val="000D3CCC"/>
    <w:rsid w:val="000E2A83"/>
    <w:rsid w:val="000E7B24"/>
    <w:rsid w:val="000F0385"/>
    <w:rsid w:val="000F74BC"/>
    <w:rsid w:val="00102175"/>
    <w:rsid w:val="001022A7"/>
    <w:rsid w:val="00105555"/>
    <w:rsid w:val="001067D2"/>
    <w:rsid w:val="001130AE"/>
    <w:rsid w:val="001158FA"/>
    <w:rsid w:val="00116BDB"/>
    <w:rsid w:val="00122942"/>
    <w:rsid w:val="001232B0"/>
    <w:rsid w:val="0012788E"/>
    <w:rsid w:val="00131E7C"/>
    <w:rsid w:val="001330AE"/>
    <w:rsid w:val="0014417D"/>
    <w:rsid w:val="00144FB0"/>
    <w:rsid w:val="001523DB"/>
    <w:rsid w:val="00152FA5"/>
    <w:rsid w:val="00154AD6"/>
    <w:rsid w:val="00155AD5"/>
    <w:rsid w:val="00165392"/>
    <w:rsid w:val="00165F18"/>
    <w:rsid w:val="00170540"/>
    <w:rsid w:val="00172956"/>
    <w:rsid w:val="001802D5"/>
    <w:rsid w:val="001836F0"/>
    <w:rsid w:val="00183E6B"/>
    <w:rsid w:val="00185B8B"/>
    <w:rsid w:val="001865AD"/>
    <w:rsid w:val="00195752"/>
    <w:rsid w:val="00196436"/>
    <w:rsid w:val="001A1F75"/>
    <w:rsid w:val="001A370D"/>
    <w:rsid w:val="001A3977"/>
    <w:rsid w:val="001A3BD2"/>
    <w:rsid w:val="001A413A"/>
    <w:rsid w:val="001B06A6"/>
    <w:rsid w:val="001B4C2B"/>
    <w:rsid w:val="001C24B1"/>
    <w:rsid w:val="001C3342"/>
    <w:rsid w:val="001C65EB"/>
    <w:rsid w:val="001C68AD"/>
    <w:rsid w:val="001C7534"/>
    <w:rsid w:val="001E059E"/>
    <w:rsid w:val="001E78EA"/>
    <w:rsid w:val="001F2F4E"/>
    <w:rsid w:val="0020412F"/>
    <w:rsid w:val="002046E0"/>
    <w:rsid w:val="00205871"/>
    <w:rsid w:val="002079ED"/>
    <w:rsid w:val="00210B71"/>
    <w:rsid w:val="00216822"/>
    <w:rsid w:val="002276AC"/>
    <w:rsid w:val="00227788"/>
    <w:rsid w:val="002312EA"/>
    <w:rsid w:val="00231A97"/>
    <w:rsid w:val="00232520"/>
    <w:rsid w:val="002336F4"/>
    <w:rsid w:val="00235797"/>
    <w:rsid w:val="00240D57"/>
    <w:rsid w:val="00246922"/>
    <w:rsid w:val="00247387"/>
    <w:rsid w:val="002506B6"/>
    <w:rsid w:val="002506C2"/>
    <w:rsid w:val="0025148C"/>
    <w:rsid w:val="00251E0D"/>
    <w:rsid w:val="00262BDE"/>
    <w:rsid w:val="002630E0"/>
    <w:rsid w:val="00265203"/>
    <w:rsid w:val="00265369"/>
    <w:rsid w:val="002745CD"/>
    <w:rsid w:val="0027718C"/>
    <w:rsid w:val="00284549"/>
    <w:rsid w:val="002907DB"/>
    <w:rsid w:val="002958F8"/>
    <w:rsid w:val="00295C5A"/>
    <w:rsid w:val="0029718F"/>
    <w:rsid w:val="002A05B1"/>
    <w:rsid w:val="002A1D12"/>
    <w:rsid w:val="002A4D29"/>
    <w:rsid w:val="002A7DB0"/>
    <w:rsid w:val="002B1753"/>
    <w:rsid w:val="002B1DA9"/>
    <w:rsid w:val="002B2D45"/>
    <w:rsid w:val="002C3B03"/>
    <w:rsid w:val="002D4A50"/>
    <w:rsid w:val="002D54B0"/>
    <w:rsid w:val="002E2C64"/>
    <w:rsid w:val="002E48AB"/>
    <w:rsid w:val="002E5E0F"/>
    <w:rsid w:val="002F19BA"/>
    <w:rsid w:val="002F3E5D"/>
    <w:rsid w:val="002F4D66"/>
    <w:rsid w:val="00301ECA"/>
    <w:rsid w:val="003023BD"/>
    <w:rsid w:val="0030295D"/>
    <w:rsid w:val="0030516E"/>
    <w:rsid w:val="00307D25"/>
    <w:rsid w:val="003107DA"/>
    <w:rsid w:val="003115B9"/>
    <w:rsid w:val="00311755"/>
    <w:rsid w:val="00314DB4"/>
    <w:rsid w:val="003175E8"/>
    <w:rsid w:val="00317CAC"/>
    <w:rsid w:val="00321136"/>
    <w:rsid w:val="00324367"/>
    <w:rsid w:val="00324CF8"/>
    <w:rsid w:val="0033139A"/>
    <w:rsid w:val="0033707F"/>
    <w:rsid w:val="003406EB"/>
    <w:rsid w:val="00344FAB"/>
    <w:rsid w:val="003534CB"/>
    <w:rsid w:val="00355FF2"/>
    <w:rsid w:val="00362907"/>
    <w:rsid w:val="00362A53"/>
    <w:rsid w:val="00363A88"/>
    <w:rsid w:val="00373164"/>
    <w:rsid w:val="00385775"/>
    <w:rsid w:val="00390CFE"/>
    <w:rsid w:val="00394BCB"/>
    <w:rsid w:val="003974DA"/>
    <w:rsid w:val="003A1BD3"/>
    <w:rsid w:val="003A2B04"/>
    <w:rsid w:val="003A6ABE"/>
    <w:rsid w:val="003B3FC5"/>
    <w:rsid w:val="003B754F"/>
    <w:rsid w:val="003C0CDA"/>
    <w:rsid w:val="003C14F8"/>
    <w:rsid w:val="003C4E94"/>
    <w:rsid w:val="003C7759"/>
    <w:rsid w:val="003D655F"/>
    <w:rsid w:val="003E1A96"/>
    <w:rsid w:val="003E520C"/>
    <w:rsid w:val="003E737A"/>
    <w:rsid w:val="003F04EC"/>
    <w:rsid w:val="003F229D"/>
    <w:rsid w:val="00401D0F"/>
    <w:rsid w:val="00402695"/>
    <w:rsid w:val="00405105"/>
    <w:rsid w:val="00407A71"/>
    <w:rsid w:val="004101BC"/>
    <w:rsid w:val="0041277E"/>
    <w:rsid w:val="004134FF"/>
    <w:rsid w:val="00414528"/>
    <w:rsid w:val="00420A9D"/>
    <w:rsid w:val="00427DA3"/>
    <w:rsid w:val="00427E10"/>
    <w:rsid w:val="00431FB2"/>
    <w:rsid w:val="004330F5"/>
    <w:rsid w:val="00433AB7"/>
    <w:rsid w:val="0043674F"/>
    <w:rsid w:val="004408F3"/>
    <w:rsid w:val="0044134E"/>
    <w:rsid w:val="00442506"/>
    <w:rsid w:val="0044419A"/>
    <w:rsid w:val="004529ED"/>
    <w:rsid w:val="00452F02"/>
    <w:rsid w:val="00454E62"/>
    <w:rsid w:val="00457A37"/>
    <w:rsid w:val="00461B15"/>
    <w:rsid w:val="004669B7"/>
    <w:rsid w:val="004672CD"/>
    <w:rsid w:val="00471971"/>
    <w:rsid w:val="00477207"/>
    <w:rsid w:val="00484FCD"/>
    <w:rsid w:val="004856A7"/>
    <w:rsid w:val="004A144C"/>
    <w:rsid w:val="004A325D"/>
    <w:rsid w:val="004A45B4"/>
    <w:rsid w:val="004A5B8C"/>
    <w:rsid w:val="004B0CDF"/>
    <w:rsid w:val="004B6402"/>
    <w:rsid w:val="004C006A"/>
    <w:rsid w:val="004C4518"/>
    <w:rsid w:val="004C60C1"/>
    <w:rsid w:val="004D0CCB"/>
    <w:rsid w:val="004E2175"/>
    <w:rsid w:val="004E6EF2"/>
    <w:rsid w:val="004E7EDC"/>
    <w:rsid w:val="004F2379"/>
    <w:rsid w:val="004F44BD"/>
    <w:rsid w:val="004F5FE2"/>
    <w:rsid w:val="004F7552"/>
    <w:rsid w:val="004F765A"/>
    <w:rsid w:val="00512929"/>
    <w:rsid w:val="00514A96"/>
    <w:rsid w:val="00517503"/>
    <w:rsid w:val="00520B59"/>
    <w:rsid w:val="005220E1"/>
    <w:rsid w:val="005312A4"/>
    <w:rsid w:val="00541F5A"/>
    <w:rsid w:val="00546BA9"/>
    <w:rsid w:val="00547A5C"/>
    <w:rsid w:val="00551DCD"/>
    <w:rsid w:val="0055413B"/>
    <w:rsid w:val="005617A3"/>
    <w:rsid w:val="00564AC2"/>
    <w:rsid w:val="00565546"/>
    <w:rsid w:val="005801A3"/>
    <w:rsid w:val="00582D87"/>
    <w:rsid w:val="00583C82"/>
    <w:rsid w:val="0059014F"/>
    <w:rsid w:val="005A0650"/>
    <w:rsid w:val="005A0E17"/>
    <w:rsid w:val="005A3B88"/>
    <w:rsid w:val="005A5B4B"/>
    <w:rsid w:val="005A6D5B"/>
    <w:rsid w:val="005B384C"/>
    <w:rsid w:val="005B3CA3"/>
    <w:rsid w:val="005C3E15"/>
    <w:rsid w:val="005C74DA"/>
    <w:rsid w:val="005D020F"/>
    <w:rsid w:val="005E063E"/>
    <w:rsid w:val="005E4977"/>
    <w:rsid w:val="0060008E"/>
    <w:rsid w:val="0060457A"/>
    <w:rsid w:val="006146A4"/>
    <w:rsid w:val="00620BA4"/>
    <w:rsid w:val="006246FF"/>
    <w:rsid w:val="00626131"/>
    <w:rsid w:val="00632548"/>
    <w:rsid w:val="00633D62"/>
    <w:rsid w:val="006422A0"/>
    <w:rsid w:val="00646ED3"/>
    <w:rsid w:val="006472A8"/>
    <w:rsid w:val="00650B9A"/>
    <w:rsid w:val="006539FF"/>
    <w:rsid w:val="006549CE"/>
    <w:rsid w:val="00656115"/>
    <w:rsid w:val="00663046"/>
    <w:rsid w:val="00664043"/>
    <w:rsid w:val="006665B2"/>
    <w:rsid w:val="00673ADE"/>
    <w:rsid w:val="00673C84"/>
    <w:rsid w:val="00675531"/>
    <w:rsid w:val="00676906"/>
    <w:rsid w:val="00680568"/>
    <w:rsid w:val="00681361"/>
    <w:rsid w:val="00681FE8"/>
    <w:rsid w:val="00684EB5"/>
    <w:rsid w:val="0069540A"/>
    <w:rsid w:val="006A01F1"/>
    <w:rsid w:val="006A1756"/>
    <w:rsid w:val="006A2131"/>
    <w:rsid w:val="006A2E61"/>
    <w:rsid w:val="006A2F26"/>
    <w:rsid w:val="006A3EB5"/>
    <w:rsid w:val="006A429B"/>
    <w:rsid w:val="006A4D13"/>
    <w:rsid w:val="006B21EE"/>
    <w:rsid w:val="006B3FFE"/>
    <w:rsid w:val="006C0C7B"/>
    <w:rsid w:val="006C2481"/>
    <w:rsid w:val="006D2CEA"/>
    <w:rsid w:val="006D4E53"/>
    <w:rsid w:val="006E1083"/>
    <w:rsid w:val="006E2E7B"/>
    <w:rsid w:val="006E5DF9"/>
    <w:rsid w:val="006E657A"/>
    <w:rsid w:val="006E6CA7"/>
    <w:rsid w:val="006E7D08"/>
    <w:rsid w:val="006F26F2"/>
    <w:rsid w:val="006F304B"/>
    <w:rsid w:val="006F4166"/>
    <w:rsid w:val="006F5039"/>
    <w:rsid w:val="006F5AAA"/>
    <w:rsid w:val="0070596A"/>
    <w:rsid w:val="00707F9F"/>
    <w:rsid w:val="0071445B"/>
    <w:rsid w:val="00716A95"/>
    <w:rsid w:val="00717A43"/>
    <w:rsid w:val="0072338A"/>
    <w:rsid w:val="0072367D"/>
    <w:rsid w:val="00735563"/>
    <w:rsid w:val="00736350"/>
    <w:rsid w:val="00740E8D"/>
    <w:rsid w:val="0074196D"/>
    <w:rsid w:val="0074656C"/>
    <w:rsid w:val="00750632"/>
    <w:rsid w:val="007564CA"/>
    <w:rsid w:val="00760A3B"/>
    <w:rsid w:val="007640AA"/>
    <w:rsid w:val="00770E3E"/>
    <w:rsid w:val="00773C0F"/>
    <w:rsid w:val="00780DC0"/>
    <w:rsid w:val="00796E9D"/>
    <w:rsid w:val="007A3645"/>
    <w:rsid w:val="007A407A"/>
    <w:rsid w:val="007A6939"/>
    <w:rsid w:val="007A71C3"/>
    <w:rsid w:val="007B544F"/>
    <w:rsid w:val="007B5834"/>
    <w:rsid w:val="007B5D35"/>
    <w:rsid w:val="007C6DF9"/>
    <w:rsid w:val="007C7AF4"/>
    <w:rsid w:val="007D0D45"/>
    <w:rsid w:val="007D4F07"/>
    <w:rsid w:val="007D60D8"/>
    <w:rsid w:val="007D676A"/>
    <w:rsid w:val="007E03DD"/>
    <w:rsid w:val="007E2892"/>
    <w:rsid w:val="007E77E9"/>
    <w:rsid w:val="007F3898"/>
    <w:rsid w:val="008041AB"/>
    <w:rsid w:val="008044A6"/>
    <w:rsid w:val="00810541"/>
    <w:rsid w:val="00810B47"/>
    <w:rsid w:val="0081237F"/>
    <w:rsid w:val="00816995"/>
    <w:rsid w:val="00822E07"/>
    <w:rsid w:val="00826093"/>
    <w:rsid w:val="008271A3"/>
    <w:rsid w:val="00830FE4"/>
    <w:rsid w:val="00844C56"/>
    <w:rsid w:val="00845940"/>
    <w:rsid w:val="00846C28"/>
    <w:rsid w:val="00853812"/>
    <w:rsid w:val="0086048F"/>
    <w:rsid w:val="00873449"/>
    <w:rsid w:val="00877D70"/>
    <w:rsid w:val="00882BD3"/>
    <w:rsid w:val="00886D68"/>
    <w:rsid w:val="008A0957"/>
    <w:rsid w:val="008C13D2"/>
    <w:rsid w:val="008C2E36"/>
    <w:rsid w:val="008C5548"/>
    <w:rsid w:val="008D4034"/>
    <w:rsid w:val="008E2AB8"/>
    <w:rsid w:val="008E53B5"/>
    <w:rsid w:val="008E56E0"/>
    <w:rsid w:val="008F1373"/>
    <w:rsid w:val="008F1916"/>
    <w:rsid w:val="008F1A42"/>
    <w:rsid w:val="008F21FB"/>
    <w:rsid w:val="008F3C52"/>
    <w:rsid w:val="008F6360"/>
    <w:rsid w:val="009024F0"/>
    <w:rsid w:val="00907E40"/>
    <w:rsid w:val="00913B34"/>
    <w:rsid w:val="00917071"/>
    <w:rsid w:val="009216F0"/>
    <w:rsid w:val="009234B8"/>
    <w:rsid w:val="009265EC"/>
    <w:rsid w:val="00931D1C"/>
    <w:rsid w:val="00932B5B"/>
    <w:rsid w:val="009338EA"/>
    <w:rsid w:val="009342AA"/>
    <w:rsid w:val="009346CD"/>
    <w:rsid w:val="00937478"/>
    <w:rsid w:val="00937938"/>
    <w:rsid w:val="00940F1E"/>
    <w:rsid w:val="00941AE4"/>
    <w:rsid w:val="00941EA8"/>
    <w:rsid w:val="00941F57"/>
    <w:rsid w:val="0094634A"/>
    <w:rsid w:val="0095144D"/>
    <w:rsid w:val="00951600"/>
    <w:rsid w:val="00952B87"/>
    <w:rsid w:val="00952C99"/>
    <w:rsid w:val="00956B75"/>
    <w:rsid w:val="00963632"/>
    <w:rsid w:val="009649F6"/>
    <w:rsid w:val="0096528D"/>
    <w:rsid w:val="00970266"/>
    <w:rsid w:val="00971563"/>
    <w:rsid w:val="0099318B"/>
    <w:rsid w:val="0099476B"/>
    <w:rsid w:val="009A014C"/>
    <w:rsid w:val="009A144C"/>
    <w:rsid w:val="009A17E3"/>
    <w:rsid w:val="009A4514"/>
    <w:rsid w:val="009A7D49"/>
    <w:rsid w:val="009B2F13"/>
    <w:rsid w:val="009B642D"/>
    <w:rsid w:val="009C6B71"/>
    <w:rsid w:val="009C7250"/>
    <w:rsid w:val="009D2ECC"/>
    <w:rsid w:val="009E1CE5"/>
    <w:rsid w:val="009E45AB"/>
    <w:rsid w:val="009E5E57"/>
    <w:rsid w:val="009F78E4"/>
    <w:rsid w:val="00A00BE1"/>
    <w:rsid w:val="00A10ECF"/>
    <w:rsid w:val="00A12005"/>
    <w:rsid w:val="00A1335C"/>
    <w:rsid w:val="00A13BEC"/>
    <w:rsid w:val="00A22C2C"/>
    <w:rsid w:val="00A339FD"/>
    <w:rsid w:val="00A34B42"/>
    <w:rsid w:val="00A35DF0"/>
    <w:rsid w:val="00A37E7C"/>
    <w:rsid w:val="00A40D71"/>
    <w:rsid w:val="00A42446"/>
    <w:rsid w:val="00A5063C"/>
    <w:rsid w:val="00A511C5"/>
    <w:rsid w:val="00A51CD9"/>
    <w:rsid w:val="00A52E13"/>
    <w:rsid w:val="00A532E6"/>
    <w:rsid w:val="00A5500E"/>
    <w:rsid w:val="00A558D3"/>
    <w:rsid w:val="00A562C3"/>
    <w:rsid w:val="00A62DD1"/>
    <w:rsid w:val="00A67655"/>
    <w:rsid w:val="00A71898"/>
    <w:rsid w:val="00A775E0"/>
    <w:rsid w:val="00A84784"/>
    <w:rsid w:val="00A8581C"/>
    <w:rsid w:val="00A90888"/>
    <w:rsid w:val="00A92F38"/>
    <w:rsid w:val="00A93CC9"/>
    <w:rsid w:val="00A94C02"/>
    <w:rsid w:val="00AA7F8A"/>
    <w:rsid w:val="00AB4206"/>
    <w:rsid w:val="00AB659A"/>
    <w:rsid w:val="00AC0598"/>
    <w:rsid w:val="00AC0CEF"/>
    <w:rsid w:val="00AC3DB1"/>
    <w:rsid w:val="00AD03D8"/>
    <w:rsid w:val="00AD5801"/>
    <w:rsid w:val="00AD702F"/>
    <w:rsid w:val="00AE1F08"/>
    <w:rsid w:val="00AE3674"/>
    <w:rsid w:val="00AF2BEC"/>
    <w:rsid w:val="00AF3C70"/>
    <w:rsid w:val="00AF7525"/>
    <w:rsid w:val="00B03196"/>
    <w:rsid w:val="00B04C23"/>
    <w:rsid w:val="00B06DC0"/>
    <w:rsid w:val="00B177AD"/>
    <w:rsid w:val="00B204D9"/>
    <w:rsid w:val="00B30345"/>
    <w:rsid w:val="00B32F13"/>
    <w:rsid w:val="00B330F2"/>
    <w:rsid w:val="00B34832"/>
    <w:rsid w:val="00B43863"/>
    <w:rsid w:val="00B45C60"/>
    <w:rsid w:val="00B51AA8"/>
    <w:rsid w:val="00B53336"/>
    <w:rsid w:val="00B550C2"/>
    <w:rsid w:val="00B55414"/>
    <w:rsid w:val="00B5569C"/>
    <w:rsid w:val="00B70719"/>
    <w:rsid w:val="00B73B65"/>
    <w:rsid w:val="00B839C0"/>
    <w:rsid w:val="00B83EF0"/>
    <w:rsid w:val="00B861F3"/>
    <w:rsid w:val="00B863F1"/>
    <w:rsid w:val="00B92A49"/>
    <w:rsid w:val="00B94B74"/>
    <w:rsid w:val="00BA585D"/>
    <w:rsid w:val="00BA5EE6"/>
    <w:rsid w:val="00BA6436"/>
    <w:rsid w:val="00BB6690"/>
    <w:rsid w:val="00BC070C"/>
    <w:rsid w:val="00BC29F5"/>
    <w:rsid w:val="00BC4004"/>
    <w:rsid w:val="00BD4EB1"/>
    <w:rsid w:val="00BD773A"/>
    <w:rsid w:val="00BD7E7A"/>
    <w:rsid w:val="00BE303E"/>
    <w:rsid w:val="00BE3579"/>
    <w:rsid w:val="00BE78D5"/>
    <w:rsid w:val="00BF1AEA"/>
    <w:rsid w:val="00C05FE4"/>
    <w:rsid w:val="00C11FF0"/>
    <w:rsid w:val="00C1330E"/>
    <w:rsid w:val="00C1649A"/>
    <w:rsid w:val="00C1743A"/>
    <w:rsid w:val="00C20212"/>
    <w:rsid w:val="00C22763"/>
    <w:rsid w:val="00C31E1D"/>
    <w:rsid w:val="00C32259"/>
    <w:rsid w:val="00C34797"/>
    <w:rsid w:val="00C37D1B"/>
    <w:rsid w:val="00C4095A"/>
    <w:rsid w:val="00C4198D"/>
    <w:rsid w:val="00C51050"/>
    <w:rsid w:val="00C51FC9"/>
    <w:rsid w:val="00C54105"/>
    <w:rsid w:val="00C60356"/>
    <w:rsid w:val="00C65844"/>
    <w:rsid w:val="00C65858"/>
    <w:rsid w:val="00C65CA4"/>
    <w:rsid w:val="00C67035"/>
    <w:rsid w:val="00C70F2A"/>
    <w:rsid w:val="00C72855"/>
    <w:rsid w:val="00C8470C"/>
    <w:rsid w:val="00C874BC"/>
    <w:rsid w:val="00C8791A"/>
    <w:rsid w:val="00C902E6"/>
    <w:rsid w:val="00C90EF7"/>
    <w:rsid w:val="00C935FB"/>
    <w:rsid w:val="00C93A4F"/>
    <w:rsid w:val="00C945E2"/>
    <w:rsid w:val="00C9504C"/>
    <w:rsid w:val="00C9509D"/>
    <w:rsid w:val="00CA23F8"/>
    <w:rsid w:val="00CB3F6D"/>
    <w:rsid w:val="00CC0B55"/>
    <w:rsid w:val="00CC23D7"/>
    <w:rsid w:val="00CC5216"/>
    <w:rsid w:val="00CC744B"/>
    <w:rsid w:val="00CD07FF"/>
    <w:rsid w:val="00CD3C84"/>
    <w:rsid w:val="00CD6728"/>
    <w:rsid w:val="00CD7F5E"/>
    <w:rsid w:val="00CE2A2A"/>
    <w:rsid w:val="00CE54A5"/>
    <w:rsid w:val="00CF521F"/>
    <w:rsid w:val="00CF655F"/>
    <w:rsid w:val="00CF758B"/>
    <w:rsid w:val="00D012E3"/>
    <w:rsid w:val="00D027C0"/>
    <w:rsid w:val="00D052EA"/>
    <w:rsid w:val="00D1762F"/>
    <w:rsid w:val="00D2095A"/>
    <w:rsid w:val="00D22361"/>
    <w:rsid w:val="00D2248C"/>
    <w:rsid w:val="00D235B1"/>
    <w:rsid w:val="00D27801"/>
    <w:rsid w:val="00D33D18"/>
    <w:rsid w:val="00D35236"/>
    <w:rsid w:val="00D36975"/>
    <w:rsid w:val="00D37F78"/>
    <w:rsid w:val="00D410AC"/>
    <w:rsid w:val="00D44270"/>
    <w:rsid w:val="00D542F7"/>
    <w:rsid w:val="00D61EE1"/>
    <w:rsid w:val="00D6796D"/>
    <w:rsid w:val="00D74E08"/>
    <w:rsid w:val="00D77DD9"/>
    <w:rsid w:val="00D83E66"/>
    <w:rsid w:val="00D86A6D"/>
    <w:rsid w:val="00D91AE4"/>
    <w:rsid w:val="00D92363"/>
    <w:rsid w:val="00D965AE"/>
    <w:rsid w:val="00DA1411"/>
    <w:rsid w:val="00DA7980"/>
    <w:rsid w:val="00DB0F74"/>
    <w:rsid w:val="00DC19D5"/>
    <w:rsid w:val="00DC3660"/>
    <w:rsid w:val="00DD0421"/>
    <w:rsid w:val="00DD7411"/>
    <w:rsid w:val="00DE112C"/>
    <w:rsid w:val="00DE38AB"/>
    <w:rsid w:val="00DE40A8"/>
    <w:rsid w:val="00DE7D1F"/>
    <w:rsid w:val="00E00FAC"/>
    <w:rsid w:val="00E05675"/>
    <w:rsid w:val="00E06FED"/>
    <w:rsid w:val="00E102B6"/>
    <w:rsid w:val="00E1043E"/>
    <w:rsid w:val="00E15F6B"/>
    <w:rsid w:val="00E16A4C"/>
    <w:rsid w:val="00E22190"/>
    <w:rsid w:val="00E25954"/>
    <w:rsid w:val="00E310E4"/>
    <w:rsid w:val="00E3660C"/>
    <w:rsid w:val="00E378DC"/>
    <w:rsid w:val="00E4154C"/>
    <w:rsid w:val="00E449B0"/>
    <w:rsid w:val="00E51881"/>
    <w:rsid w:val="00E60181"/>
    <w:rsid w:val="00E61BBB"/>
    <w:rsid w:val="00E7266A"/>
    <w:rsid w:val="00E76D19"/>
    <w:rsid w:val="00E77021"/>
    <w:rsid w:val="00E87D70"/>
    <w:rsid w:val="00E91634"/>
    <w:rsid w:val="00EA2377"/>
    <w:rsid w:val="00EA721F"/>
    <w:rsid w:val="00EB3113"/>
    <w:rsid w:val="00EB4AEB"/>
    <w:rsid w:val="00EB5907"/>
    <w:rsid w:val="00EC0175"/>
    <w:rsid w:val="00EC13B0"/>
    <w:rsid w:val="00EC228E"/>
    <w:rsid w:val="00EC4C5F"/>
    <w:rsid w:val="00ED0ED8"/>
    <w:rsid w:val="00ED1AF3"/>
    <w:rsid w:val="00ED5428"/>
    <w:rsid w:val="00ED7ABB"/>
    <w:rsid w:val="00EE1EF0"/>
    <w:rsid w:val="00EE60C3"/>
    <w:rsid w:val="00EE647B"/>
    <w:rsid w:val="00EF074E"/>
    <w:rsid w:val="00EF2ED4"/>
    <w:rsid w:val="00EF68FA"/>
    <w:rsid w:val="00EF7456"/>
    <w:rsid w:val="00EF75A0"/>
    <w:rsid w:val="00F13372"/>
    <w:rsid w:val="00F15B02"/>
    <w:rsid w:val="00F21A81"/>
    <w:rsid w:val="00F237ED"/>
    <w:rsid w:val="00F250E1"/>
    <w:rsid w:val="00F33895"/>
    <w:rsid w:val="00F4106C"/>
    <w:rsid w:val="00F436FF"/>
    <w:rsid w:val="00F44F3F"/>
    <w:rsid w:val="00F46452"/>
    <w:rsid w:val="00F5109C"/>
    <w:rsid w:val="00F54F94"/>
    <w:rsid w:val="00F55FAD"/>
    <w:rsid w:val="00F63D2A"/>
    <w:rsid w:val="00F63E2E"/>
    <w:rsid w:val="00F72DAB"/>
    <w:rsid w:val="00F771F0"/>
    <w:rsid w:val="00F8008D"/>
    <w:rsid w:val="00F80C56"/>
    <w:rsid w:val="00F82B43"/>
    <w:rsid w:val="00F82BF4"/>
    <w:rsid w:val="00F87E16"/>
    <w:rsid w:val="00F903ED"/>
    <w:rsid w:val="00F9072A"/>
    <w:rsid w:val="00F96FB9"/>
    <w:rsid w:val="00FA1C26"/>
    <w:rsid w:val="00FB18EB"/>
    <w:rsid w:val="00FB34A1"/>
    <w:rsid w:val="00FB6021"/>
    <w:rsid w:val="00FC4A63"/>
    <w:rsid w:val="00FC60DF"/>
    <w:rsid w:val="00FD256E"/>
    <w:rsid w:val="00FD3735"/>
    <w:rsid w:val="00FE1234"/>
    <w:rsid w:val="00FE5DCD"/>
    <w:rsid w:val="00FE62EF"/>
    <w:rsid w:val="00FE6BF8"/>
    <w:rsid w:val="00FE7DDB"/>
    <w:rsid w:val="00FF1321"/>
    <w:rsid w:val="00FF4132"/>
    <w:rsid w:val="00FF5582"/>
    <w:rsid w:val="00FF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3ADAB"/>
  <w15:chartTrackingRefBased/>
  <w15:docId w15:val="{9BE60D65-C72C-4C2A-9A04-511647C6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C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6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F636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35C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56B7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56B7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46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6C2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46C2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ws-medical.net/health/The-Efficacy-of-Traditional-Chinese-Medicine.aspx" TargetMode="External"/><Relationship Id="rId13" Type="http://schemas.openxmlformats.org/officeDocument/2006/relationships/hyperlink" Target="http://www.atcm.co.uk/about-us/what-is-tc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07/s11916-016-0552-1" TargetMode="External"/><Relationship Id="rId12" Type="http://schemas.openxmlformats.org/officeDocument/2006/relationships/hyperlink" Target="http://doi.org/10.1016/j.jep.2011.08.07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111/1753-0407.12877" TargetMode="External"/><Relationship Id="rId11" Type="http://schemas.openxmlformats.org/officeDocument/2006/relationships/hyperlink" Target="https://www.nccih.nih.gov/health/traditional-chinese-medicine-what-you-need-to-know" TargetMode="External"/><Relationship Id="rId5" Type="http://schemas.openxmlformats.org/officeDocument/2006/relationships/hyperlink" Target="https://doi.org/10.1155/2019/182575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ritannica.com/science/traditional-Chinese-medici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en-nong.com/eng/principles/application1yinyang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E1AAE-6599-4FD1-8712-8536DEA3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7</Pages>
  <Words>1574</Words>
  <Characters>8976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Shameela Rani 1713646</Company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Traditional Chinese Medicine</dc:title>
  <dc:subject>Supporting Paper</dc:subject>
  <dc:creator>Shamila Rani</dc:creator>
  <cp:keywords/>
  <dc:description/>
  <cp:lastModifiedBy>Shamila Rani</cp:lastModifiedBy>
  <cp:revision>647</cp:revision>
  <dcterms:created xsi:type="dcterms:W3CDTF">2020-06-08T08:09:00Z</dcterms:created>
  <dcterms:modified xsi:type="dcterms:W3CDTF">2020-07-01T14:39:00Z</dcterms:modified>
  <cp:category>Lecturer Mark Gallagher-Read</cp:category>
</cp:coreProperties>
</file>