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1E5C51" w14:textId="77777777" w:rsidR="00AD00F2" w:rsidRPr="00AD00F2" w:rsidRDefault="00AD00F2" w:rsidP="00AD00F2">
      <w:pPr>
        <w:spacing w:after="200" w:line="240" w:lineRule="auto"/>
        <w:rPr>
          <w:rFonts w:ascii="Times New Roman" w:eastAsiaTheme="minorHAnsi" w:hAnsi="Times New Roman"/>
          <w:b/>
          <w:color w:val="000000" w:themeColor="text1"/>
          <w:sz w:val="32"/>
          <w:szCs w:val="32"/>
          <w:lang w:val="en-GB"/>
        </w:rPr>
      </w:pPr>
      <w:r w:rsidRPr="00AD00F2">
        <w:rPr>
          <w:rFonts w:ascii="Times New Roman" w:eastAsiaTheme="minorHAnsi" w:hAnsi="Times New Roman"/>
          <w:b/>
          <w:color w:val="000000" w:themeColor="text1"/>
          <w:sz w:val="36"/>
          <w:lang w:val="en-GB"/>
        </w:rPr>
        <w:t xml:space="preserve">        </w:t>
      </w:r>
      <w:r w:rsidRPr="00AD00F2">
        <w:rPr>
          <w:rFonts w:ascii="Times New Roman" w:eastAsiaTheme="minorHAnsi" w:hAnsi="Times New Roman"/>
          <w:b/>
          <w:color w:val="000000" w:themeColor="text1"/>
          <w:sz w:val="32"/>
          <w:szCs w:val="32"/>
          <w:lang w:val="en-GB"/>
        </w:rPr>
        <w:t>Impact of Virtual Learning Environment (VLE) – Moodle on</w:t>
      </w:r>
    </w:p>
    <w:p w14:paraId="3AC85B41" w14:textId="77777777" w:rsidR="00AD00F2" w:rsidRPr="00AD00F2" w:rsidRDefault="00AD00F2" w:rsidP="00AD00F2">
      <w:pPr>
        <w:spacing w:after="200" w:line="240" w:lineRule="auto"/>
        <w:jc w:val="center"/>
        <w:rPr>
          <w:rFonts w:ascii="Times New Roman" w:eastAsiaTheme="minorHAnsi" w:hAnsi="Times New Roman"/>
          <w:b/>
          <w:color w:val="000000" w:themeColor="text1"/>
          <w:sz w:val="32"/>
          <w:szCs w:val="32"/>
          <w:lang w:val="en-GB"/>
        </w:rPr>
      </w:pPr>
      <w:r w:rsidRPr="00AD00F2">
        <w:rPr>
          <w:rFonts w:ascii="Times New Roman" w:eastAsiaTheme="minorHAnsi" w:hAnsi="Times New Roman"/>
          <w:b/>
          <w:color w:val="000000" w:themeColor="text1"/>
          <w:sz w:val="32"/>
          <w:szCs w:val="32"/>
          <w:lang w:val="en-GB"/>
        </w:rPr>
        <w:t>Students’ learning experience in the University of Wales Trinity</w:t>
      </w:r>
    </w:p>
    <w:p w14:paraId="33619F8F" w14:textId="77777777" w:rsidR="00AD00F2" w:rsidRPr="00AD00F2" w:rsidRDefault="00AD00F2" w:rsidP="00AD00F2">
      <w:pPr>
        <w:spacing w:after="200" w:line="240" w:lineRule="auto"/>
        <w:jc w:val="center"/>
        <w:rPr>
          <w:rFonts w:ascii="Times New Roman" w:eastAsiaTheme="minorHAnsi" w:hAnsi="Times New Roman"/>
          <w:b/>
          <w:color w:val="000000" w:themeColor="text1"/>
          <w:sz w:val="32"/>
          <w:szCs w:val="32"/>
          <w:lang w:val="en-GB"/>
        </w:rPr>
      </w:pPr>
      <w:r w:rsidRPr="00AD00F2">
        <w:rPr>
          <w:rFonts w:ascii="Times New Roman" w:eastAsiaTheme="minorHAnsi" w:hAnsi="Times New Roman"/>
          <w:b/>
          <w:color w:val="000000" w:themeColor="text1"/>
          <w:sz w:val="32"/>
          <w:szCs w:val="32"/>
          <w:lang w:val="en-GB"/>
        </w:rPr>
        <w:t xml:space="preserve"> Saint David London Campus </w:t>
      </w:r>
    </w:p>
    <w:p w14:paraId="43330DB6" w14:textId="77777777" w:rsidR="00AD00F2" w:rsidRPr="00AD00F2" w:rsidRDefault="00AD00F2" w:rsidP="00AD00F2">
      <w:pPr>
        <w:spacing w:after="200" w:line="240" w:lineRule="auto"/>
        <w:rPr>
          <w:rFonts w:ascii="Times New Roman" w:eastAsiaTheme="minorHAnsi" w:hAnsi="Times New Roman"/>
          <w:b/>
          <w:color w:val="000000" w:themeColor="text1"/>
          <w:sz w:val="32"/>
          <w:szCs w:val="32"/>
          <w:lang w:val="en-GB"/>
        </w:rPr>
      </w:pPr>
    </w:p>
    <w:p w14:paraId="704FDAE9" w14:textId="77777777" w:rsidR="009907CB" w:rsidRPr="006133DA" w:rsidRDefault="009907CB" w:rsidP="009907CB">
      <w:pPr>
        <w:pStyle w:val="Title"/>
        <w:rPr>
          <w:rFonts w:ascii="Times New Roman" w:hAnsi="Times New Roman" w:cs="Times New Roman"/>
          <w:b w:val="0"/>
          <w:sz w:val="36"/>
          <w:szCs w:val="36"/>
        </w:rPr>
      </w:pPr>
    </w:p>
    <w:p w14:paraId="45B377D1" w14:textId="77777777" w:rsidR="00B50FDE" w:rsidRDefault="00AD00F2" w:rsidP="00AD00F2">
      <w:pPr>
        <w:pStyle w:val="Title"/>
        <w:spacing w:line="360" w:lineRule="auto"/>
        <w:rPr>
          <w:color w:val="000000" w:themeColor="text1"/>
          <w:sz w:val="28"/>
          <w:szCs w:val="28"/>
        </w:rPr>
      </w:pPr>
      <w:r>
        <w:rPr>
          <w:color w:val="000000" w:themeColor="text1"/>
          <w:sz w:val="28"/>
          <w:szCs w:val="28"/>
        </w:rPr>
        <w:t xml:space="preserve">                                      </w:t>
      </w:r>
    </w:p>
    <w:p w14:paraId="0ACB59D6" w14:textId="77777777" w:rsidR="00B50FDE" w:rsidRDefault="00B50FDE" w:rsidP="00AD00F2">
      <w:pPr>
        <w:pStyle w:val="Title"/>
        <w:spacing w:line="360" w:lineRule="auto"/>
        <w:rPr>
          <w:color w:val="000000" w:themeColor="text1"/>
          <w:sz w:val="28"/>
          <w:szCs w:val="28"/>
        </w:rPr>
      </w:pPr>
    </w:p>
    <w:p w14:paraId="1FCC9557" w14:textId="77777777" w:rsidR="00B50FDE" w:rsidRDefault="00B50FDE" w:rsidP="00AD00F2">
      <w:pPr>
        <w:pStyle w:val="Title"/>
        <w:spacing w:line="360" w:lineRule="auto"/>
        <w:rPr>
          <w:color w:val="000000" w:themeColor="text1"/>
          <w:sz w:val="28"/>
          <w:szCs w:val="28"/>
        </w:rPr>
      </w:pPr>
    </w:p>
    <w:p w14:paraId="726739CE" w14:textId="77777777" w:rsidR="00B50FDE" w:rsidRDefault="00B50FDE" w:rsidP="00AD00F2">
      <w:pPr>
        <w:pStyle w:val="Title"/>
        <w:spacing w:line="360" w:lineRule="auto"/>
        <w:rPr>
          <w:color w:val="000000" w:themeColor="text1"/>
          <w:sz w:val="28"/>
          <w:szCs w:val="28"/>
        </w:rPr>
      </w:pPr>
    </w:p>
    <w:p w14:paraId="6101020F" w14:textId="6DFC94BA" w:rsidR="009907CB" w:rsidRPr="0092774F" w:rsidRDefault="00B50FDE" w:rsidP="00AD00F2">
      <w:pPr>
        <w:pStyle w:val="Title"/>
        <w:spacing w:line="360" w:lineRule="auto"/>
        <w:rPr>
          <w:b w:val="0"/>
          <w:bCs w:val="0"/>
          <w:color w:val="000000" w:themeColor="text1"/>
          <w:sz w:val="32"/>
          <w:szCs w:val="32"/>
        </w:rPr>
      </w:pPr>
      <w:r w:rsidRPr="0092774F">
        <w:rPr>
          <w:b w:val="0"/>
          <w:bCs w:val="0"/>
          <w:color w:val="000000" w:themeColor="text1"/>
          <w:sz w:val="28"/>
          <w:szCs w:val="28"/>
        </w:rPr>
        <w:t xml:space="preserve">                                       </w:t>
      </w:r>
      <w:r w:rsidR="00AD00F2" w:rsidRPr="0092774F">
        <w:rPr>
          <w:b w:val="0"/>
          <w:bCs w:val="0"/>
          <w:color w:val="000000" w:themeColor="text1"/>
          <w:sz w:val="28"/>
          <w:szCs w:val="28"/>
        </w:rPr>
        <w:t xml:space="preserve">  </w:t>
      </w:r>
      <w:r w:rsidR="00AD00F2" w:rsidRPr="0092774F">
        <w:rPr>
          <w:b w:val="0"/>
          <w:bCs w:val="0"/>
          <w:color w:val="000000" w:themeColor="text1"/>
          <w:sz w:val="32"/>
          <w:szCs w:val="32"/>
        </w:rPr>
        <w:t xml:space="preserve">Student Name: GHIURO ARCADELA LAVINIA </w:t>
      </w:r>
    </w:p>
    <w:p w14:paraId="6DB68933" w14:textId="3D5E840C" w:rsidR="00AD00F2" w:rsidRPr="00AD00F2" w:rsidRDefault="00AD00F2" w:rsidP="00AD00F2">
      <w:pPr>
        <w:spacing w:line="276" w:lineRule="auto"/>
        <w:rPr>
          <w:rFonts w:asciiTheme="majorHAnsi" w:hAnsiTheme="majorHAnsi"/>
          <w:sz w:val="32"/>
          <w:szCs w:val="32"/>
        </w:rPr>
      </w:pPr>
      <w:r w:rsidRPr="00AD00F2">
        <w:rPr>
          <w:rFonts w:asciiTheme="majorHAnsi" w:hAnsiTheme="majorHAnsi"/>
          <w:sz w:val="32"/>
          <w:szCs w:val="32"/>
        </w:rPr>
        <w:t xml:space="preserve">                                         </w:t>
      </w:r>
      <w:r w:rsidR="00B50FDE">
        <w:rPr>
          <w:rFonts w:asciiTheme="majorHAnsi" w:hAnsiTheme="majorHAnsi"/>
          <w:sz w:val="32"/>
          <w:szCs w:val="32"/>
        </w:rPr>
        <w:t xml:space="preserve">      </w:t>
      </w:r>
      <w:r w:rsidRPr="00AD00F2">
        <w:rPr>
          <w:rFonts w:asciiTheme="majorHAnsi" w:hAnsiTheme="majorHAnsi"/>
          <w:sz w:val="32"/>
          <w:szCs w:val="32"/>
        </w:rPr>
        <w:t xml:space="preserve"> Student Number:1906171</w:t>
      </w:r>
    </w:p>
    <w:p w14:paraId="72272131" w14:textId="71961681" w:rsidR="00AD00F2" w:rsidRPr="00AD00F2" w:rsidRDefault="00AD00F2" w:rsidP="00AD00F2">
      <w:pPr>
        <w:spacing w:after="200" w:line="276" w:lineRule="auto"/>
        <w:jc w:val="center"/>
        <w:rPr>
          <w:rFonts w:asciiTheme="majorHAnsi" w:eastAsiaTheme="minorHAnsi" w:hAnsiTheme="majorHAnsi"/>
          <w:color w:val="000000" w:themeColor="text1"/>
          <w:sz w:val="32"/>
          <w:szCs w:val="32"/>
          <w:lang w:val="en-GB"/>
        </w:rPr>
      </w:pPr>
      <w:r>
        <w:rPr>
          <w:rFonts w:asciiTheme="majorHAnsi" w:eastAsiaTheme="minorHAnsi" w:hAnsiTheme="majorHAnsi"/>
          <w:color w:val="000000" w:themeColor="text1"/>
          <w:sz w:val="32"/>
          <w:szCs w:val="32"/>
          <w:lang w:val="en-GB"/>
        </w:rPr>
        <w:t xml:space="preserve">                         </w:t>
      </w:r>
      <w:r w:rsidRPr="00AD00F2">
        <w:rPr>
          <w:rFonts w:asciiTheme="majorHAnsi" w:eastAsiaTheme="minorHAnsi" w:hAnsiTheme="majorHAnsi"/>
          <w:color w:val="000000" w:themeColor="text1"/>
          <w:sz w:val="32"/>
          <w:szCs w:val="32"/>
          <w:lang w:val="en-GB"/>
        </w:rPr>
        <w:t xml:space="preserve">Module Lecturer’s Name: ANUPAM MAZUMDAR </w:t>
      </w:r>
    </w:p>
    <w:p w14:paraId="523245A9" w14:textId="77777777" w:rsidR="00AD00F2" w:rsidRPr="00AD00F2" w:rsidRDefault="00AD00F2" w:rsidP="00AD00F2">
      <w:pPr>
        <w:rPr>
          <w:rFonts w:asciiTheme="majorHAnsi" w:hAnsiTheme="majorHAnsi"/>
          <w:sz w:val="32"/>
          <w:szCs w:val="32"/>
        </w:rPr>
      </w:pPr>
    </w:p>
    <w:p w14:paraId="7EB8EFAF" w14:textId="77777777" w:rsidR="009907CB" w:rsidRPr="00AD00F2" w:rsidRDefault="009907CB" w:rsidP="009907CB">
      <w:pPr>
        <w:pStyle w:val="Title"/>
        <w:rPr>
          <w:rFonts w:cs="Times New Roman"/>
          <w:b w:val="0"/>
          <w:sz w:val="32"/>
          <w:szCs w:val="32"/>
        </w:rPr>
      </w:pPr>
    </w:p>
    <w:p w14:paraId="17CFFE8B" w14:textId="77777777" w:rsidR="009907CB" w:rsidRPr="006133DA" w:rsidRDefault="009907CB" w:rsidP="009907CB">
      <w:pPr>
        <w:pStyle w:val="Title"/>
        <w:rPr>
          <w:rFonts w:ascii="Times New Roman" w:hAnsi="Times New Roman" w:cs="Times New Roman"/>
          <w:b w:val="0"/>
          <w:sz w:val="36"/>
          <w:szCs w:val="36"/>
        </w:rPr>
      </w:pPr>
    </w:p>
    <w:p w14:paraId="2164D89D" w14:textId="77777777" w:rsidR="009907CB" w:rsidRPr="006133DA" w:rsidRDefault="009907CB" w:rsidP="009907CB">
      <w:pPr>
        <w:pStyle w:val="Title"/>
        <w:rPr>
          <w:rFonts w:ascii="Times New Roman" w:hAnsi="Times New Roman" w:cs="Times New Roman"/>
          <w:b w:val="0"/>
          <w:sz w:val="36"/>
          <w:szCs w:val="36"/>
        </w:rPr>
      </w:pPr>
    </w:p>
    <w:p w14:paraId="34D6C8C4" w14:textId="77777777" w:rsidR="009907CB" w:rsidRPr="006133DA" w:rsidRDefault="009907CB" w:rsidP="009907CB">
      <w:pPr>
        <w:pStyle w:val="Title"/>
        <w:rPr>
          <w:rFonts w:ascii="Times New Roman" w:hAnsi="Times New Roman" w:cs="Times New Roman"/>
          <w:b w:val="0"/>
          <w:sz w:val="36"/>
          <w:szCs w:val="36"/>
        </w:rPr>
      </w:pPr>
    </w:p>
    <w:p w14:paraId="2EE0D6DA" w14:textId="77777777" w:rsidR="009907CB" w:rsidRPr="006133DA" w:rsidRDefault="009907CB" w:rsidP="009907CB">
      <w:pPr>
        <w:pStyle w:val="Title"/>
        <w:rPr>
          <w:rFonts w:ascii="Times New Roman" w:hAnsi="Times New Roman" w:cs="Times New Roman"/>
          <w:b w:val="0"/>
          <w:sz w:val="36"/>
          <w:szCs w:val="36"/>
        </w:rPr>
      </w:pPr>
    </w:p>
    <w:p w14:paraId="029F4643" w14:textId="77777777" w:rsidR="009907CB" w:rsidRPr="006133DA" w:rsidRDefault="009907CB" w:rsidP="009907CB">
      <w:pPr>
        <w:pStyle w:val="Title"/>
        <w:rPr>
          <w:rFonts w:ascii="Times New Roman" w:hAnsi="Times New Roman" w:cs="Times New Roman"/>
          <w:b w:val="0"/>
          <w:sz w:val="36"/>
          <w:szCs w:val="36"/>
        </w:rPr>
      </w:pPr>
    </w:p>
    <w:p w14:paraId="33571C62" w14:textId="77777777" w:rsidR="009907CB" w:rsidRPr="006133DA" w:rsidRDefault="009907CB" w:rsidP="009907CB">
      <w:pPr>
        <w:pStyle w:val="Title"/>
        <w:rPr>
          <w:rFonts w:ascii="Times New Roman" w:hAnsi="Times New Roman" w:cs="Times New Roman"/>
          <w:b w:val="0"/>
          <w:sz w:val="36"/>
          <w:szCs w:val="36"/>
        </w:rPr>
      </w:pPr>
    </w:p>
    <w:p w14:paraId="2FE89D3E" w14:textId="77777777" w:rsidR="009907CB" w:rsidRPr="006133DA" w:rsidRDefault="009907CB" w:rsidP="009907CB">
      <w:pPr>
        <w:pStyle w:val="Title"/>
        <w:rPr>
          <w:rFonts w:ascii="Times New Roman" w:hAnsi="Times New Roman" w:cs="Times New Roman"/>
          <w:b w:val="0"/>
          <w:sz w:val="36"/>
          <w:szCs w:val="36"/>
        </w:rPr>
      </w:pPr>
    </w:p>
    <w:p w14:paraId="09E52280" w14:textId="029495FA" w:rsidR="009907CB" w:rsidRPr="006133DA" w:rsidRDefault="009907CB" w:rsidP="009907CB">
      <w:pPr>
        <w:pStyle w:val="Title"/>
        <w:rPr>
          <w:rFonts w:ascii="Times New Roman" w:hAnsi="Times New Roman" w:cs="Times New Roman"/>
          <w:b w:val="0"/>
          <w:sz w:val="36"/>
          <w:szCs w:val="36"/>
        </w:rPr>
      </w:pPr>
    </w:p>
    <w:p w14:paraId="00C3D9C0" w14:textId="39B9B533" w:rsidR="009907CB" w:rsidRPr="006133DA" w:rsidRDefault="009907CB" w:rsidP="00961988">
      <w:pPr>
        <w:pStyle w:val="Title"/>
        <w:rPr>
          <w:rFonts w:ascii="Times New Roman" w:hAnsi="Times New Roman" w:cs="Times New Roman"/>
          <w:b w:val="0"/>
          <w:sz w:val="36"/>
          <w:szCs w:val="36"/>
          <w:highlight w:val="yellow"/>
        </w:rPr>
      </w:pPr>
      <w:r w:rsidRPr="006133DA">
        <w:rPr>
          <w:rFonts w:ascii="Times New Roman" w:hAnsi="Times New Roman" w:cs="Times New Roman"/>
          <w:b w:val="0"/>
          <w:sz w:val="36"/>
          <w:szCs w:val="36"/>
          <w:highlight w:val="yellow"/>
        </w:rPr>
        <w:br w:type="page"/>
      </w:r>
    </w:p>
    <w:sdt>
      <w:sdtPr>
        <w:rPr>
          <w:rFonts w:ascii="Times New Roman" w:eastAsiaTheme="minorHAnsi" w:hAnsi="Times New Roman" w:cs="Times New Roman"/>
          <w:b w:val="0"/>
          <w:bCs w:val="0"/>
          <w:caps w:val="0"/>
          <w:spacing w:val="0"/>
          <w:sz w:val="24"/>
          <w:szCs w:val="22"/>
          <w:lang w:val="en-GB"/>
        </w:rPr>
        <w:id w:val="13095495"/>
        <w:docPartObj>
          <w:docPartGallery w:val="Table of Contents"/>
          <w:docPartUnique/>
        </w:docPartObj>
      </w:sdtPr>
      <w:sdtEndPr>
        <w:rPr>
          <w:rFonts w:asciiTheme="minorHAnsi" w:eastAsiaTheme="minorEastAsia" w:hAnsiTheme="minorHAnsi"/>
          <w:sz w:val="22"/>
          <w:lang w:val="en-IN"/>
        </w:rPr>
      </w:sdtEndPr>
      <w:sdtContent>
        <w:p w14:paraId="74855903" w14:textId="562C7515" w:rsidR="00961988" w:rsidRPr="006133DA" w:rsidRDefault="00961988" w:rsidP="00D911EA">
          <w:pPr>
            <w:pStyle w:val="TOCHeading"/>
            <w:jc w:val="center"/>
            <w:rPr>
              <w:rFonts w:ascii="Times New Roman" w:hAnsi="Times New Roman" w:cs="Times New Roman"/>
              <w:lang w:val="en-GB"/>
            </w:rPr>
          </w:pPr>
          <w:r w:rsidRPr="006133DA">
            <w:rPr>
              <w:rFonts w:ascii="Times New Roman" w:hAnsi="Times New Roman" w:cs="Times New Roman"/>
              <w:sz w:val="24"/>
              <w:szCs w:val="24"/>
              <w:lang w:val="en-GB"/>
            </w:rPr>
            <w:t>Table of Contents</w:t>
          </w:r>
        </w:p>
        <w:p w14:paraId="3AB4C61F" w14:textId="77777777" w:rsidR="00931E72" w:rsidRPr="006133DA" w:rsidRDefault="00254ABE">
          <w:pPr>
            <w:pStyle w:val="TOC1"/>
            <w:tabs>
              <w:tab w:val="right" w:leader="dot" w:pos="9016"/>
            </w:tabs>
            <w:rPr>
              <w:lang w:eastAsia="en-IN"/>
            </w:rPr>
          </w:pPr>
          <w:r w:rsidRPr="006133DA">
            <w:rPr>
              <w:rFonts w:cs="Times New Roman"/>
            </w:rPr>
            <w:fldChar w:fldCharType="begin"/>
          </w:r>
          <w:r w:rsidR="00961988" w:rsidRPr="006133DA">
            <w:rPr>
              <w:rFonts w:cs="Times New Roman"/>
            </w:rPr>
            <w:instrText xml:space="preserve"> TOC \o "1-3" \h \z \u </w:instrText>
          </w:r>
          <w:r w:rsidRPr="006133DA">
            <w:rPr>
              <w:rFonts w:cs="Times New Roman"/>
            </w:rPr>
            <w:fldChar w:fldCharType="separate"/>
          </w:r>
          <w:hyperlink w:anchor="_Toc38963263" w:history="1">
            <w:r w:rsidR="00931E72" w:rsidRPr="006133DA">
              <w:rPr>
                <w:rStyle w:val="Hyperlink"/>
              </w:rPr>
              <w:t>Introduction</w:t>
            </w:r>
            <w:r w:rsidR="00931E72" w:rsidRPr="006133DA">
              <w:rPr>
                <w:webHidden/>
              </w:rPr>
              <w:tab/>
            </w:r>
            <w:r w:rsidRPr="006133DA">
              <w:rPr>
                <w:webHidden/>
              </w:rPr>
              <w:fldChar w:fldCharType="begin"/>
            </w:r>
            <w:r w:rsidR="00931E72" w:rsidRPr="006133DA">
              <w:rPr>
                <w:webHidden/>
              </w:rPr>
              <w:instrText xml:space="preserve"> PAGEREF _Toc38963263 \h </w:instrText>
            </w:r>
            <w:r w:rsidRPr="006133DA">
              <w:rPr>
                <w:webHidden/>
              </w:rPr>
            </w:r>
            <w:r w:rsidRPr="006133DA">
              <w:rPr>
                <w:webHidden/>
              </w:rPr>
              <w:fldChar w:fldCharType="separate"/>
            </w:r>
            <w:r w:rsidR="00931E72" w:rsidRPr="006133DA">
              <w:rPr>
                <w:webHidden/>
              </w:rPr>
              <w:t>3</w:t>
            </w:r>
            <w:r w:rsidRPr="006133DA">
              <w:rPr>
                <w:webHidden/>
              </w:rPr>
              <w:fldChar w:fldCharType="end"/>
            </w:r>
          </w:hyperlink>
        </w:p>
        <w:p w14:paraId="44216635" w14:textId="77777777" w:rsidR="00931E72" w:rsidRPr="006133DA" w:rsidRDefault="00E53706">
          <w:pPr>
            <w:pStyle w:val="TOC2"/>
            <w:tabs>
              <w:tab w:val="right" w:leader="dot" w:pos="9016"/>
            </w:tabs>
            <w:rPr>
              <w:lang w:eastAsia="en-IN"/>
            </w:rPr>
          </w:pPr>
          <w:hyperlink w:anchor="_Toc38963264" w:history="1">
            <w:r w:rsidR="00931E72" w:rsidRPr="006133DA">
              <w:rPr>
                <w:rStyle w:val="Hyperlink"/>
              </w:rPr>
              <w:t>Aim of the Research</w:t>
            </w:r>
            <w:r w:rsidR="00931E72" w:rsidRPr="006133DA">
              <w:rPr>
                <w:webHidden/>
              </w:rPr>
              <w:tab/>
            </w:r>
            <w:r w:rsidR="00254ABE" w:rsidRPr="006133DA">
              <w:rPr>
                <w:webHidden/>
              </w:rPr>
              <w:fldChar w:fldCharType="begin"/>
            </w:r>
            <w:r w:rsidR="00931E72" w:rsidRPr="006133DA">
              <w:rPr>
                <w:webHidden/>
              </w:rPr>
              <w:instrText xml:space="preserve"> PAGEREF _Toc38963264 \h </w:instrText>
            </w:r>
            <w:r w:rsidR="00254ABE" w:rsidRPr="006133DA">
              <w:rPr>
                <w:webHidden/>
              </w:rPr>
            </w:r>
            <w:r w:rsidR="00254ABE" w:rsidRPr="006133DA">
              <w:rPr>
                <w:webHidden/>
              </w:rPr>
              <w:fldChar w:fldCharType="separate"/>
            </w:r>
            <w:r w:rsidR="00931E72" w:rsidRPr="006133DA">
              <w:rPr>
                <w:webHidden/>
              </w:rPr>
              <w:t>3</w:t>
            </w:r>
            <w:r w:rsidR="00254ABE" w:rsidRPr="006133DA">
              <w:rPr>
                <w:webHidden/>
              </w:rPr>
              <w:fldChar w:fldCharType="end"/>
            </w:r>
          </w:hyperlink>
        </w:p>
        <w:p w14:paraId="505ADC04" w14:textId="77777777" w:rsidR="00931E72" w:rsidRPr="006133DA" w:rsidRDefault="00E53706">
          <w:pPr>
            <w:pStyle w:val="TOC2"/>
            <w:tabs>
              <w:tab w:val="right" w:leader="dot" w:pos="9016"/>
            </w:tabs>
            <w:rPr>
              <w:lang w:eastAsia="en-IN"/>
            </w:rPr>
          </w:pPr>
          <w:hyperlink w:anchor="_Toc38963265" w:history="1">
            <w:r w:rsidR="00931E72" w:rsidRPr="006133DA">
              <w:rPr>
                <w:rStyle w:val="Hyperlink"/>
              </w:rPr>
              <w:t>Objectives of the Research</w:t>
            </w:r>
            <w:r w:rsidR="00931E72" w:rsidRPr="006133DA">
              <w:rPr>
                <w:webHidden/>
              </w:rPr>
              <w:tab/>
            </w:r>
            <w:r w:rsidR="00254ABE" w:rsidRPr="006133DA">
              <w:rPr>
                <w:webHidden/>
              </w:rPr>
              <w:fldChar w:fldCharType="begin"/>
            </w:r>
            <w:r w:rsidR="00931E72" w:rsidRPr="006133DA">
              <w:rPr>
                <w:webHidden/>
              </w:rPr>
              <w:instrText xml:space="preserve"> PAGEREF _Toc38963265 \h </w:instrText>
            </w:r>
            <w:r w:rsidR="00254ABE" w:rsidRPr="006133DA">
              <w:rPr>
                <w:webHidden/>
              </w:rPr>
            </w:r>
            <w:r w:rsidR="00254ABE" w:rsidRPr="006133DA">
              <w:rPr>
                <w:webHidden/>
              </w:rPr>
              <w:fldChar w:fldCharType="separate"/>
            </w:r>
            <w:r w:rsidR="00931E72" w:rsidRPr="006133DA">
              <w:rPr>
                <w:webHidden/>
              </w:rPr>
              <w:t>3</w:t>
            </w:r>
            <w:r w:rsidR="00254ABE" w:rsidRPr="006133DA">
              <w:rPr>
                <w:webHidden/>
              </w:rPr>
              <w:fldChar w:fldCharType="end"/>
            </w:r>
          </w:hyperlink>
        </w:p>
        <w:p w14:paraId="48B75A59" w14:textId="77777777" w:rsidR="00931E72" w:rsidRPr="006133DA" w:rsidRDefault="00E53706">
          <w:pPr>
            <w:pStyle w:val="TOC1"/>
            <w:tabs>
              <w:tab w:val="right" w:leader="dot" w:pos="9016"/>
            </w:tabs>
            <w:rPr>
              <w:lang w:eastAsia="en-IN"/>
            </w:rPr>
          </w:pPr>
          <w:hyperlink w:anchor="_Toc38963266" w:history="1">
            <w:r w:rsidR="00931E72" w:rsidRPr="006133DA">
              <w:rPr>
                <w:rStyle w:val="Hyperlink"/>
              </w:rPr>
              <w:t>Rationale of Research</w:t>
            </w:r>
            <w:r w:rsidR="00931E72" w:rsidRPr="006133DA">
              <w:rPr>
                <w:webHidden/>
              </w:rPr>
              <w:tab/>
            </w:r>
            <w:r w:rsidR="00254ABE" w:rsidRPr="006133DA">
              <w:rPr>
                <w:webHidden/>
              </w:rPr>
              <w:fldChar w:fldCharType="begin"/>
            </w:r>
            <w:r w:rsidR="00931E72" w:rsidRPr="006133DA">
              <w:rPr>
                <w:webHidden/>
              </w:rPr>
              <w:instrText xml:space="preserve"> PAGEREF _Toc38963266 \h </w:instrText>
            </w:r>
            <w:r w:rsidR="00254ABE" w:rsidRPr="006133DA">
              <w:rPr>
                <w:webHidden/>
              </w:rPr>
            </w:r>
            <w:r w:rsidR="00254ABE" w:rsidRPr="006133DA">
              <w:rPr>
                <w:webHidden/>
              </w:rPr>
              <w:fldChar w:fldCharType="separate"/>
            </w:r>
            <w:r w:rsidR="00931E72" w:rsidRPr="006133DA">
              <w:rPr>
                <w:webHidden/>
              </w:rPr>
              <w:t>3</w:t>
            </w:r>
            <w:r w:rsidR="00254ABE" w:rsidRPr="006133DA">
              <w:rPr>
                <w:webHidden/>
              </w:rPr>
              <w:fldChar w:fldCharType="end"/>
            </w:r>
          </w:hyperlink>
        </w:p>
        <w:p w14:paraId="3D11DA74" w14:textId="77777777" w:rsidR="00931E72" w:rsidRPr="006133DA" w:rsidRDefault="00E53706">
          <w:pPr>
            <w:pStyle w:val="TOC1"/>
            <w:tabs>
              <w:tab w:val="right" w:leader="dot" w:pos="9016"/>
            </w:tabs>
            <w:rPr>
              <w:lang w:eastAsia="en-IN"/>
            </w:rPr>
          </w:pPr>
          <w:hyperlink w:anchor="_Toc38963267" w:history="1">
            <w:r w:rsidR="00931E72" w:rsidRPr="006133DA">
              <w:rPr>
                <w:rStyle w:val="Hyperlink"/>
              </w:rPr>
              <w:t>Literature review</w:t>
            </w:r>
            <w:r w:rsidR="00931E72" w:rsidRPr="006133DA">
              <w:rPr>
                <w:webHidden/>
              </w:rPr>
              <w:tab/>
            </w:r>
            <w:r w:rsidR="00254ABE" w:rsidRPr="006133DA">
              <w:rPr>
                <w:webHidden/>
              </w:rPr>
              <w:fldChar w:fldCharType="begin"/>
            </w:r>
            <w:r w:rsidR="00931E72" w:rsidRPr="006133DA">
              <w:rPr>
                <w:webHidden/>
              </w:rPr>
              <w:instrText xml:space="preserve"> PAGEREF _Toc38963267 \h </w:instrText>
            </w:r>
            <w:r w:rsidR="00254ABE" w:rsidRPr="006133DA">
              <w:rPr>
                <w:webHidden/>
              </w:rPr>
            </w:r>
            <w:r w:rsidR="00254ABE" w:rsidRPr="006133DA">
              <w:rPr>
                <w:webHidden/>
              </w:rPr>
              <w:fldChar w:fldCharType="separate"/>
            </w:r>
            <w:r w:rsidR="00931E72" w:rsidRPr="006133DA">
              <w:rPr>
                <w:webHidden/>
              </w:rPr>
              <w:t>3</w:t>
            </w:r>
            <w:r w:rsidR="00254ABE" w:rsidRPr="006133DA">
              <w:rPr>
                <w:webHidden/>
              </w:rPr>
              <w:fldChar w:fldCharType="end"/>
            </w:r>
          </w:hyperlink>
        </w:p>
        <w:p w14:paraId="70F670F9" w14:textId="77777777" w:rsidR="00931E72" w:rsidRPr="006133DA" w:rsidRDefault="00E53706">
          <w:pPr>
            <w:pStyle w:val="TOC1"/>
            <w:tabs>
              <w:tab w:val="right" w:leader="dot" w:pos="9016"/>
            </w:tabs>
            <w:rPr>
              <w:lang w:eastAsia="en-IN"/>
            </w:rPr>
          </w:pPr>
          <w:hyperlink w:anchor="_Toc38963268" w:history="1">
            <w:r w:rsidR="00931E72" w:rsidRPr="006133DA">
              <w:rPr>
                <w:rStyle w:val="Hyperlink"/>
              </w:rPr>
              <w:t>Research Methodologies</w:t>
            </w:r>
            <w:r w:rsidR="00931E72" w:rsidRPr="006133DA">
              <w:rPr>
                <w:webHidden/>
              </w:rPr>
              <w:tab/>
            </w:r>
            <w:r w:rsidR="00254ABE" w:rsidRPr="006133DA">
              <w:rPr>
                <w:webHidden/>
              </w:rPr>
              <w:fldChar w:fldCharType="begin"/>
            </w:r>
            <w:r w:rsidR="00931E72" w:rsidRPr="006133DA">
              <w:rPr>
                <w:webHidden/>
              </w:rPr>
              <w:instrText xml:space="preserve"> PAGEREF _Toc38963268 \h </w:instrText>
            </w:r>
            <w:r w:rsidR="00254ABE" w:rsidRPr="006133DA">
              <w:rPr>
                <w:webHidden/>
              </w:rPr>
            </w:r>
            <w:r w:rsidR="00254ABE" w:rsidRPr="006133DA">
              <w:rPr>
                <w:webHidden/>
              </w:rPr>
              <w:fldChar w:fldCharType="separate"/>
            </w:r>
            <w:r w:rsidR="00931E72" w:rsidRPr="006133DA">
              <w:rPr>
                <w:webHidden/>
              </w:rPr>
              <w:t>4</w:t>
            </w:r>
            <w:r w:rsidR="00254ABE" w:rsidRPr="006133DA">
              <w:rPr>
                <w:webHidden/>
              </w:rPr>
              <w:fldChar w:fldCharType="end"/>
            </w:r>
          </w:hyperlink>
        </w:p>
        <w:p w14:paraId="395902AF" w14:textId="77777777" w:rsidR="00931E72" w:rsidRPr="006133DA" w:rsidRDefault="00E53706">
          <w:pPr>
            <w:pStyle w:val="TOC2"/>
            <w:tabs>
              <w:tab w:val="right" w:leader="dot" w:pos="9016"/>
            </w:tabs>
            <w:rPr>
              <w:lang w:eastAsia="en-IN"/>
            </w:rPr>
          </w:pPr>
          <w:hyperlink w:anchor="_Toc38963269" w:history="1">
            <w:r w:rsidR="00931E72" w:rsidRPr="006133DA">
              <w:rPr>
                <w:rStyle w:val="Hyperlink"/>
              </w:rPr>
              <w:t>Qualitative</w:t>
            </w:r>
            <w:r w:rsidR="00931E72" w:rsidRPr="006133DA">
              <w:rPr>
                <w:webHidden/>
              </w:rPr>
              <w:tab/>
            </w:r>
            <w:r w:rsidR="00254ABE" w:rsidRPr="006133DA">
              <w:rPr>
                <w:webHidden/>
              </w:rPr>
              <w:fldChar w:fldCharType="begin"/>
            </w:r>
            <w:r w:rsidR="00931E72" w:rsidRPr="006133DA">
              <w:rPr>
                <w:webHidden/>
              </w:rPr>
              <w:instrText xml:space="preserve"> PAGEREF _Toc38963269 \h </w:instrText>
            </w:r>
            <w:r w:rsidR="00254ABE" w:rsidRPr="006133DA">
              <w:rPr>
                <w:webHidden/>
              </w:rPr>
            </w:r>
            <w:r w:rsidR="00254ABE" w:rsidRPr="006133DA">
              <w:rPr>
                <w:webHidden/>
              </w:rPr>
              <w:fldChar w:fldCharType="separate"/>
            </w:r>
            <w:r w:rsidR="00931E72" w:rsidRPr="006133DA">
              <w:rPr>
                <w:webHidden/>
              </w:rPr>
              <w:t>4</w:t>
            </w:r>
            <w:r w:rsidR="00254ABE" w:rsidRPr="006133DA">
              <w:rPr>
                <w:webHidden/>
              </w:rPr>
              <w:fldChar w:fldCharType="end"/>
            </w:r>
          </w:hyperlink>
        </w:p>
        <w:p w14:paraId="26C8C1BA" w14:textId="77777777" w:rsidR="00931E72" w:rsidRPr="006133DA" w:rsidRDefault="00E53706">
          <w:pPr>
            <w:pStyle w:val="TOC2"/>
            <w:tabs>
              <w:tab w:val="right" w:leader="dot" w:pos="9016"/>
            </w:tabs>
            <w:rPr>
              <w:lang w:eastAsia="en-IN"/>
            </w:rPr>
          </w:pPr>
          <w:hyperlink w:anchor="_Toc38963270" w:history="1">
            <w:r w:rsidR="00931E72" w:rsidRPr="006133DA">
              <w:rPr>
                <w:rStyle w:val="Hyperlink"/>
              </w:rPr>
              <w:t>Quantitative</w:t>
            </w:r>
            <w:r w:rsidR="00931E72" w:rsidRPr="006133DA">
              <w:rPr>
                <w:webHidden/>
              </w:rPr>
              <w:tab/>
            </w:r>
            <w:r w:rsidR="00254ABE" w:rsidRPr="006133DA">
              <w:rPr>
                <w:webHidden/>
              </w:rPr>
              <w:fldChar w:fldCharType="begin"/>
            </w:r>
            <w:r w:rsidR="00931E72" w:rsidRPr="006133DA">
              <w:rPr>
                <w:webHidden/>
              </w:rPr>
              <w:instrText xml:space="preserve"> PAGEREF _Toc38963270 \h </w:instrText>
            </w:r>
            <w:r w:rsidR="00254ABE" w:rsidRPr="006133DA">
              <w:rPr>
                <w:webHidden/>
              </w:rPr>
            </w:r>
            <w:r w:rsidR="00254ABE" w:rsidRPr="006133DA">
              <w:rPr>
                <w:webHidden/>
              </w:rPr>
              <w:fldChar w:fldCharType="separate"/>
            </w:r>
            <w:r w:rsidR="00931E72" w:rsidRPr="006133DA">
              <w:rPr>
                <w:webHidden/>
              </w:rPr>
              <w:t>4</w:t>
            </w:r>
            <w:r w:rsidR="00254ABE" w:rsidRPr="006133DA">
              <w:rPr>
                <w:webHidden/>
              </w:rPr>
              <w:fldChar w:fldCharType="end"/>
            </w:r>
          </w:hyperlink>
        </w:p>
        <w:p w14:paraId="7EBCC15A" w14:textId="77777777" w:rsidR="00931E72" w:rsidRPr="006133DA" w:rsidRDefault="00E53706">
          <w:pPr>
            <w:pStyle w:val="TOC2"/>
            <w:tabs>
              <w:tab w:val="right" w:leader="dot" w:pos="9016"/>
            </w:tabs>
            <w:rPr>
              <w:lang w:eastAsia="en-IN"/>
            </w:rPr>
          </w:pPr>
          <w:hyperlink w:anchor="_Toc38963271" w:history="1">
            <w:r w:rsidR="00931E72" w:rsidRPr="006133DA">
              <w:rPr>
                <w:rStyle w:val="Hyperlink"/>
              </w:rPr>
              <w:t>Sample and Sample Size</w:t>
            </w:r>
            <w:r w:rsidR="00931E72" w:rsidRPr="006133DA">
              <w:rPr>
                <w:webHidden/>
              </w:rPr>
              <w:tab/>
            </w:r>
            <w:r w:rsidR="00254ABE" w:rsidRPr="006133DA">
              <w:rPr>
                <w:webHidden/>
              </w:rPr>
              <w:fldChar w:fldCharType="begin"/>
            </w:r>
            <w:r w:rsidR="00931E72" w:rsidRPr="006133DA">
              <w:rPr>
                <w:webHidden/>
              </w:rPr>
              <w:instrText xml:space="preserve"> PAGEREF _Toc38963271 \h </w:instrText>
            </w:r>
            <w:r w:rsidR="00254ABE" w:rsidRPr="006133DA">
              <w:rPr>
                <w:webHidden/>
              </w:rPr>
            </w:r>
            <w:r w:rsidR="00254ABE" w:rsidRPr="006133DA">
              <w:rPr>
                <w:webHidden/>
              </w:rPr>
              <w:fldChar w:fldCharType="separate"/>
            </w:r>
            <w:r w:rsidR="00931E72" w:rsidRPr="006133DA">
              <w:rPr>
                <w:webHidden/>
              </w:rPr>
              <w:t>5</w:t>
            </w:r>
            <w:r w:rsidR="00254ABE" w:rsidRPr="006133DA">
              <w:rPr>
                <w:webHidden/>
              </w:rPr>
              <w:fldChar w:fldCharType="end"/>
            </w:r>
          </w:hyperlink>
        </w:p>
        <w:p w14:paraId="2A529029" w14:textId="77777777" w:rsidR="00931E72" w:rsidRPr="006133DA" w:rsidRDefault="00E53706">
          <w:pPr>
            <w:pStyle w:val="TOC2"/>
            <w:tabs>
              <w:tab w:val="right" w:leader="dot" w:pos="9016"/>
            </w:tabs>
            <w:rPr>
              <w:lang w:eastAsia="en-IN"/>
            </w:rPr>
          </w:pPr>
          <w:hyperlink w:anchor="_Toc38963272" w:history="1">
            <w:r w:rsidR="00931E72" w:rsidRPr="006133DA">
              <w:rPr>
                <w:rStyle w:val="Hyperlink"/>
              </w:rPr>
              <w:t>Data collection tools</w:t>
            </w:r>
            <w:r w:rsidR="00931E72" w:rsidRPr="006133DA">
              <w:rPr>
                <w:webHidden/>
              </w:rPr>
              <w:tab/>
            </w:r>
            <w:r w:rsidR="00254ABE" w:rsidRPr="006133DA">
              <w:rPr>
                <w:webHidden/>
              </w:rPr>
              <w:fldChar w:fldCharType="begin"/>
            </w:r>
            <w:r w:rsidR="00931E72" w:rsidRPr="006133DA">
              <w:rPr>
                <w:webHidden/>
              </w:rPr>
              <w:instrText xml:space="preserve"> PAGEREF _Toc38963272 \h </w:instrText>
            </w:r>
            <w:r w:rsidR="00254ABE" w:rsidRPr="006133DA">
              <w:rPr>
                <w:webHidden/>
              </w:rPr>
            </w:r>
            <w:r w:rsidR="00254ABE" w:rsidRPr="006133DA">
              <w:rPr>
                <w:webHidden/>
              </w:rPr>
              <w:fldChar w:fldCharType="separate"/>
            </w:r>
            <w:r w:rsidR="00931E72" w:rsidRPr="006133DA">
              <w:rPr>
                <w:webHidden/>
              </w:rPr>
              <w:t>5</w:t>
            </w:r>
            <w:r w:rsidR="00254ABE" w:rsidRPr="006133DA">
              <w:rPr>
                <w:webHidden/>
              </w:rPr>
              <w:fldChar w:fldCharType="end"/>
            </w:r>
          </w:hyperlink>
        </w:p>
        <w:p w14:paraId="3C712F1D" w14:textId="77777777" w:rsidR="00931E72" w:rsidRPr="006133DA" w:rsidRDefault="00E53706">
          <w:pPr>
            <w:pStyle w:val="TOC2"/>
            <w:tabs>
              <w:tab w:val="right" w:leader="dot" w:pos="9016"/>
            </w:tabs>
            <w:rPr>
              <w:lang w:eastAsia="en-IN"/>
            </w:rPr>
          </w:pPr>
          <w:hyperlink w:anchor="_Toc38963273" w:history="1">
            <w:r w:rsidR="00931E72" w:rsidRPr="006133DA">
              <w:rPr>
                <w:rStyle w:val="Hyperlink"/>
              </w:rPr>
              <w:t>Ethical Consideration</w:t>
            </w:r>
            <w:r w:rsidR="00931E72" w:rsidRPr="006133DA">
              <w:rPr>
                <w:webHidden/>
              </w:rPr>
              <w:tab/>
            </w:r>
            <w:r w:rsidR="00254ABE" w:rsidRPr="006133DA">
              <w:rPr>
                <w:webHidden/>
              </w:rPr>
              <w:fldChar w:fldCharType="begin"/>
            </w:r>
            <w:r w:rsidR="00931E72" w:rsidRPr="006133DA">
              <w:rPr>
                <w:webHidden/>
              </w:rPr>
              <w:instrText xml:space="preserve"> PAGEREF _Toc38963273 \h </w:instrText>
            </w:r>
            <w:r w:rsidR="00254ABE" w:rsidRPr="006133DA">
              <w:rPr>
                <w:webHidden/>
              </w:rPr>
            </w:r>
            <w:r w:rsidR="00254ABE" w:rsidRPr="006133DA">
              <w:rPr>
                <w:webHidden/>
              </w:rPr>
              <w:fldChar w:fldCharType="separate"/>
            </w:r>
            <w:r w:rsidR="00931E72" w:rsidRPr="006133DA">
              <w:rPr>
                <w:webHidden/>
              </w:rPr>
              <w:t>5</w:t>
            </w:r>
            <w:r w:rsidR="00254ABE" w:rsidRPr="006133DA">
              <w:rPr>
                <w:webHidden/>
              </w:rPr>
              <w:fldChar w:fldCharType="end"/>
            </w:r>
          </w:hyperlink>
        </w:p>
        <w:p w14:paraId="5D294A8B" w14:textId="77777777" w:rsidR="00931E72" w:rsidRPr="006133DA" w:rsidRDefault="00E53706">
          <w:pPr>
            <w:pStyle w:val="TOC1"/>
            <w:tabs>
              <w:tab w:val="right" w:leader="dot" w:pos="9016"/>
            </w:tabs>
            <w:rPr>
              <w:lang w:eastAsia="en-IN"/>
            </w:rPr>
          </w:pPr>
          <w:hyperlink w:anchor="_Toc38963274" w:history="1">
            <w:r w:rsidR="00931E72" w:rsidRPr="006133DA">
              <w:rPr>
                <w:rStyle w:val="Hyperlink"/>
              </w:rPr>
              <w:t>Analysis and Discussion</w:t>
            </w:r>
            <w:r w:rsidR="00931E72" w:rsidRPr="006133DA">
              <w:rPr>
                <w:webHidden/>
              </w:rPr>
              <w:tab/>
            </w:r>
            <w:r w:rsidR="00254ABE" w:rsidRPr="006133DA">
              <w:rPr>
                <w:webHidden/>
              </w:rPr>
              <w:fldChar w:fldCharType="begin"/>
            </w:r>
            <w:r w:rsidR="00931E72" w:rsidRPr="006133DA">
              <w:rPr>
                <w:webHidden/>
              </w:rPr>
              <w:instrText xml:space="preserve"> PAGEREF _Toc38963274 \h </w:instrText>
            </w:r>
            <w:r w:rsidR="00254ABE" w:rsidRPr="006133DA">
              <w:rPr>
                <w:webHidden/>
              </w:rPr>
            </w:r>
            <w:r w:rsidR="00254ABE" w:rsidRPr="006133DA">
              <w:rPr>
                <w:webHidden/>
              </w:rPr>
              <w:fldChar w:fldCharType="separate"/>
            </w:r>
            <w:r w:rsidR="00931E72" w:rsidRPr="006133DA">
              <w:rPr>
                <w:webHidden/>
              </w:rPr>
              <w:t>6</w:t>
            </w:r>
            <w:r w:rsidR="00254ABE" w:rsidRPr="006133DA">
              <w:rPr>
                <w:webHidden/>
              </w:rPr>
              <w:fldChar w:fldCharType="end"/>
            </w:r>
          </w:hyperlink>
        </w:p>
        <w:p w14:paraId="141D9CA0" w14:textId="77777777" w:rsidR="00931E72" w:rsidRPr="006133DA" w:rsidRDefault="00E53706">
          <w:pPr>
            <w:pStyle w:val="TOC2"/>
            <w:tabs>
              <w:tab w:val="right" w:leader="dot" w:pos="9016"/>
            </w:tabs>
            <w:rPr>
              <w:lang w:eastAsia="en-IN"/>
            </w:rPr>
          </w:pPr>
          <w:hyperlink w:anchor="_Toc38963275" w:history="1">
            <w:r w:rsidR="00931E72" w:rsidRPr="006133DA">
              <w:rPr>
                <w:rStyle w:val="Hyperlink"/>
              </w:rPr>
              <w:t>Design Questionnaire</w:t>
            </w:r>
            <w:r w:rsidR="00931E72" w:rsidRPr="006133DA">
              <w:rPr>
                <w:webHidden/>
              </w:rPr>
              <w:tab/>
            </w:r>
            <w:r w:rsidR="00254ABE" w:rsidRPr="006133DA">
              <w:rPr>
                <w:webHidden/>
              </w:rPr>
              <w:fldChar w:fldCharType="begin"/>
            </w:r>
            <w:r w:rsidR="00931E72" w:rsidRPr="006133DA">
              <w:rPr>
                <w:webHidden/>
              </w:rPr>
              <w:instrText xml:space="preserve"> PAGEREF _Toc38963275 \h </w:instrText>
            </w:r>
            <w:r w:rsidR="00254ABE" w:rsidRPr="006133DA">
              <w:rPr>
                <w:webHidden/>
              </w:rPr>
            </w:r>
            <w:r w:rsidR="00254ABE" w:rsidRPr="006133DA">
              <w:rPr>
                <w:webHidden/>
              </w:rPr>
              <w:fldChar w:fldCharType="separate"/>
            </w:r>
            <w:r w:rsidR="00931E72" w:rsidRPr="006133DA">
              <w:rPr>
                <w:webHidden/>
              </w:rPr>
              <w:t>6</w:t>
            </w:r>
            <w:r w:rsidR="00254ABE" w:rsidRPr="006133DA">
              <w:rPr>
                <w:webHidden/>
              </w:rPr>
              <w:fldChar w:fldCharType="end"/>
            </w:r>
          </w:hyperlink>
        </w:p>
        <w:p w14:paraId="4F0E6FB4" w14:textId="77777777" w:rsidR="00931E72" w:rsidRPr="006133DA" w:rsidRDefault="00E53706">
          <w:pPr>
            <w:pStyle w:val="TOC2"/>
            <w:tabs>
              <w:tab w:val="right" w:leader="dot" w:pos="9016"/>
            </w:tabs>
            <w:rPr>
              <w:lang w:eastAsia="en-IN"/>
            </w:rPr>
          </w:pPr>
          <w:hyperlink w:anchor="_Toc38963276" w:history="1">
            <w:r w:rsidR="00931E72" w:rsidRPr="006133DA">
              <w:rPr>
                <w:rStyle w:val="Hyperlink"/>
              </w:rPr>
              <w:t>Tabulation of Data in Likert Scale</w:t>
            </w:r>
            <w:r w:rsidR="00931E72" w:rsidRPr="006133DA">
              <w:rPr>
                <w:webHidden/>
              </w:rPr>
              <w:tab/>
            </w:r>
            <w:r w:rsidR="00254ABE" w:rsidRPr="006133DA">
              <w:rPr>
                <w:webHidden/>
              </w:rPr>
              <w:fldChar w:fldCharType="begin"/>
            </w:r>
            <w:r w:rsidR="00931E72" w:rsidRPr="006133DA">
              <w:rPr>
                <w:webHidden/>
              </w:rPr>
              <w:instrText xml:space="preserve"> PAGEREF _Toc38963276 \h </w:instrText>
            </w:r>
            <w:r w:rsidR="00254ABE" w:rsidRPr="006133DA">
              <w:rPr>
                <w:webHidden/>
              </w:rPr>
            </w:r>
            <w:r w:rsidR="00254ABE" w:rsidRPr="006133DA">
              <w:rPr>
                <w:webHidden/>
              </w:rPr>
              <w:fldChar w:fldCharType="separate"/>
            </w:r>
            <w:r w:rsidR="00931E72" w:rsidRPr="006133DA">
              <w:rPr>
                <w:webHidden/>
              </w:rPr>
              <w:t>6</w:t>
            </w:r>
            <w:r w:rsidR="00254ABE" w:rsidRPr="006133DA">
              <w:rPr>
                <w:webHidden/>
              </w:rPr>
              <w:fldChar w:fldCharType="end"/>
            </w:r>
          </w:hyperlink>
        </w:p>
        <w:p w14:paraId="77E03477" w14:textId="77777777" w:rsidR="00931E72" w:rsidRPr="006133DA" w:rsidRDefault="00E53706">
          <w:pPr>
            <w:pStyle w:val="TOC2"/>
            <w:tabs>
              <w:tab w:val="right" w:leader="dot" w:pos="9016"/>
            </w:tabs>
            <w:rPr>
              <w:lang w:eastAsia="en-IN"/>
            </w:rPr>
          </w:pPr>
          <w:hyperlink w:anchor="_Toc38963277" w:history="1">
            <w:r w:rsidR="00931E72" w:rsidRPr="006133DA">
              <w:rPr>
                <w:rStyle w:val="Hyperlink"/>
              </w:rPr>
              <w:t>Graphical visualisation and discussion of findings</w:t>
            </w:r>
            <w:r w:rsidR="00931E72" w:rsidRPr="006133DA">
              <w:rPr>
                <w:webHidden/>
              </w:rPr>
              <w:tab/>
            </w:r>
            <w:r w:rsidR="00254ABE" w:rsidRPr="006133DA">
              <w:rPr>
                <w:webHidden/>
              </w:rPr>
              <w:fldChar w:fldCharType="begin"/>
            </w:r>
            <w:r w:rsidR="00931E72" w:rsidRPr="006133DA">
              <w:rPr>
                <w:webHidden/>
              </w:rPr>
              <w:instrText xml:space="preserve"> PAGEREF _Toc38963277 \h </w:instrText>
            </w:r>
            <w:r w:rsidR="00254ABE" w:rsidRPr="006133DA">
              <w:rPr>
                <w:webHidden/>
              </w:rPr>
            </w:r>
            <w:r w:rsidR="00254ABE" w:rsidRPr="006133DA">
              <w:rPr>
                <w:webHidden/>
              </w:rPr>
              <w:fldChar w:fldCharType="separate"/>
            </w:r>
            <w:r w:rsidR="00931E72" w:rsidRPr="006133DA">
              <w:rPr>
                <w:webHidden/>
              </w:rPr>
              <w:t>8</w:t>
            </w:r>
            <w:r w:rsidR="00254ABE" w:rsidRPr="006133DA">
              <w:rPr>
                <w:webHidden/>
              </w:rPr>
              <w:fldChar w:fldCharType="end"/>
            </w:r>
          </w:hyperlink>
        </w:p>
        <w:p w14:paraId="6F499E88" w14:textId="77777777" w:rsidR="00931E72" w:rsidRPr="006133DA" w:rsidRDefault="00E53706">
          <w:pPr>
            <w:pStyle w:val="TOC1"/>
            <w:tabs>
              <w:tab w:val="right" w:leader="dot" w:pos="9016"/>
            </w:tabs>
            <w:rPr>
              <w:lang w:eastAsia="en-IN"/>
            </w:rPr>
          </w:pPr>
          <w:hyperlink w:anchor="_Toc38963278" w:history="1">
            <w:r w:rsidR="00931E72" w:rsidRPr="006133DA">
              <w:rPr>
                <w:rStyle w:val="Hyperlink"/>
              </w:rPr>
              <w:t>Limitation of the research</w:t>
            </w:r>
            <w:r w:rsidR="00931E72" w:rsidRPr="006133DA">
              <w:rPr>
                <w:webHidden/>
              </w:rPr>
              <w:tab/>
            </w:r>
            <w:r w:rsidR="00254ABE" w:rsidRPr="006133DA">
              <w:rPr>
                <w:webHidden/>
              </w:rPr>
              <w:fldChar w:fldCharType="begin"/>
            </w:r>
            <w:r w:rsidR="00931E72" w:rsidRPr="006133DA">
              <w:rPr>
                <w:webHidden/>
              </w:rPr>
              <w:instrText xml:space="preserve"> PAGEREF _Toc38963278 \h </w:instrText>
            </w:r>
            <w:r w:rsidR="00254ABE" w:rsidRPr="006133DA">
              <w:rPr>
                <w:webHidden/>
              </w:rPr>
            </w:r>
            <w:r w:rsidR="00254ABE" w:rsidRPr="006133DA">
              <w:rPr>
                <w:webHidden/>
              </w:rPr>
              <w:fldChar w:fldCharType="separate"/>
            </w:r>
            <w:r w:rsidR="00931E72" w:rsidRPr="006133DA">
              <w:rPr>
                <w:webHidden/>
              </w:rPr>
              <w:t>9</w:t>
            </w:r>
            <w:r w:rsidR="00254ABE" w:rsidRPr="006133DA">
              <w:rPr>
                <w:webHidden/>
              </w:rPr>
              <w:fldChar w:fldCharType="end"/>
            </w:r>
          </w:hyperlink>
        </w:p>
        <w:p w14:paraId="7653B76C" w14:textId="77777777" w:rsidR="00931E72" w:rsidRPr="006133DA" w:rsidRDefault="00E53706">
          <w:pPr>
            <w:pStyle w:val="TOC1"/>
            <w:tabs>
              <w:tab w:val="right" w:leader="dot" w:pos="9016"/>
            </w:tabs>
            <w:rPr>
              <w:lang w:eastAsia="en-IN"/>
            </w:rPr>
          </w:pPr>
          <w:hyperlink w:anchor="_Toc38963279" w:history="1">
            <w:r w:rsidR="00931E72" w:rsidRPr="006133DA">
              <w:rPr>
                <w:rStyle w:val="Hyperlink"/>
              </w:rPr>
              <w:t>Recommendations for future research</w:t>
            </w:r>
            <w:r w:rsidR="00931E72" w:rsidRPr="006133DA">
              <w:rPr>
                <w:webHidden/>
              </w:rPr>
              <w:tab/>
            </w:r>
            <w:r w:rsidR="00254ABE" w:rsidRPr="006133DA">
              <w:rPr>
                <w:webHidden/>
              </w:rPr>
              <w:fldChar w:fldCharType="begin"/>
            </w:r>
            <w:r w:rsidR="00931E72" w:rsidRPr="006133DA">
              <w:rPr>
                <w:webHidden/>
              </w:rPr>
              <w:instrText xml:space="preserve"> PAGEREF _Toc38963279 \h </w:instrText>
            </w:r>
            <w:r w:rsidR="00254ABE" w:rsidRPr="006133DA">
              <w:rPr>
                <w:webHidden/>
              </w:rPr>
            </w:r>
            <w:r w:rsidR="00254ABE" w:rsidRPr="006133DA">
              <w:rPr>
                <w:webHidden/>
              </w:rPr>
              <w:fldChar w:fldCharType="separate"/>
            </w:r>
            <w:r w:rsidR="00931E72" w:rsidRPr="006133DA">
              <w:rPr>
                <w:webHidden/>
              </w:rPr>
              <w:t>10</w:t>
            </w:r>
            <w:r w:rsidR="00254ABE" w:rsidRPr="006133DA">
              <w:rPr>
                <w:webHidden/>
              </w:rPr>
              <w:fldChar w:fldCharType="end"/>
            </w:r>
          </w:hyperlink>
        </w:p>
        <w:p w14:paraId="04B0995B" w14:textId="77777777" w:rsidR="00931E72" w:rsidRPr="006133DA" w:rsidRDefault="00E53706">
          <w:pPr>
            <w:pStyle w:val="TOC1"/>
            <w:tabs>
              <w:tab w:val="right" w:leader="dot" w:pos="9016"/>
            </w:tabs>
            <w:rPr>
              <w:lang w:eastAsia="en-IN"/>
            </w:rPr>
          </w:pPr>
          <w:hyperlink w:anchor="_Toc38963280" w:history="1">
            <w:r w:rsidR="00931E72" w:rsidRPr="006133DA">
              <w:rPr>
                <w:rStyle w:val="Hyperlink"/>
              </w:rPr>
              <w:t>Conclusion</w:t>
            </w:r>
            <w:r w:rsidR="00931E72" w:rsidRPr="006133DA">
              <w:rPr>
                <w:webHidden/>
              </w:rPr>
              <w:tab/>
            </w:r>
            <w:r w:rsidR="00254ABE" w:rsidRPr="006133DA">
              <w:rPr>
                <w:webHidden/>
              </w:rPr>
              <w:fldChar w:fldCharType="begin"/>
            </w:r>
            <w:r w:rsidR="00931E72" w:rsidRPr="006133DA">
              <w:rPr>
                <w:webHidden/>
              </w:rPr>
              <w:instrText xml:space="preserve"> PAGEREF _Toc38963280 \h </w:instrText>
            </w:r>
            <w:r w:rsidR="00254ABE" w:rsidRPr="006133DA">
              <w:rPr>
                <w:webHidden/>
              </w:rPr>
            </w:r>
            <w:r w:rsidR="00254ABE" w:rsidRPr="006133DA">
              <w:rPr>
                <w:webHidden/>
              </w:rPr>
              <w:fldChar w:fldCharType="separate"/>
            </w:r>
            <w:r w:rsidR="00931E72" w:rsidRPr="006133DA">
              <w:rPr>
                <w:webHidden/>
              </w:rPr>
              <w:t>10</w:t>
            </w:r>
            <w:r w:rsidR="00254ABE" w:rsidRPr="006133DA">
              <w:rPr>
                <w:webHidden/>
              </w:rPr>
              <w:fldChar w:fldCharType="end"/>
            </w:r>
          </w:hyperlink>
        </w:p>
        <w:p w14:paraId="05F7F9ED" w14:textId="77777777" w:rsidR="00931E72" w:rsidRPr="006133DA" w:rsidRDefault="00E53706">
          <w:pPr>
            <w:pStyle w:val="TOC1"/>
            <w:tabs>
              <w:tab w:val="right" w:leader="dot" w:pos="9016"/>
            </w:tabs>
            <w:rPr>
              <w:lang w:eastAsia="en-IN"/>
            </w:rPr>
          </w:pPr>
          <w:hyperlink w:anchor="_Toc38963281" w:history="1">
            <w:r w:rsidR="00931E72" w:rsidRPr="006133DA">
              <w:rPr>
                <w:rStyle w:val="Hyperlink"/>
              </w:rPr>
              <w:t>References</w:t>
            </w:r>
            <w:r w:rsidR="00931E72" w:rsidRPr="006133DA">
              <w:rPr>
                <w:webHidden/>
              </w:rPr>
              <w:tab/>
            </w:r>
            <w:r w:rsidR="00254ABE" w:rsidRPr="006133DA">
              <w:rPr>
                <w:webHidden/>
              </w:rPr>
              <w:fldChar w:fldCharType="begin"/>
            </w:r>
            <w:r w:rsidR="00931E72" w:rsidRPr="006133DA">
              <w:rPr>
                <w:webHidden/>
              </w:rPr>
              <w:instrText xml:space="preserve"> PAGEREF _Toc38963281 \h </w:instrText>
            </w:r>
            <w:r w:rsidR="00254ABE" w:rsidRPr="006133DA">
              <w:rPr>
                <w:webHidden/>
              </w:rPr>
            </w:r>
            <w:r w:rsidR="00254ABE" w:rsidRPr="006133DA">
              <w:rPr>
                <w:webHidden/>
              </w:rPr>
              <w:fldChar w:fldCharType="separate"/>
            </w:r>
            <w:r w:rsidR="00931E72" w:rsidRPr="006133DA">
              <w:rPr>
                <w:webHidden/>
              </w:rPr>
              <w:t>11</w:t>
            </w:r>
            <w:r w:rsidR="00254ABE" w:rsidRPr="006133DA">
              <w:rPr>
                <w:webHidden/>
              </w:rPr>
              <w:fldChar w:fldCharType="end"/>
            </w:r>
          </w:hyperlink>
        </w:p>
        <w:p w14:paraId="153B9F9D" w14:textId="77777777" w:rsidR="00931E72" w:rsidRPr="006133DA" w:rsidRDefault="00E53706">
          <w:pPr>
            <w:pStyle w:val="TOC1"/>
            <w:tabs>
              <w:tab w:val="right" w:leader="dot" w:pos="9016"/>
            </w:tabs>
            <w:rPr>
              <w:lang w:eastAsia="en-IN"/>
            </w:rPr>
          </w:pPr>
          <w:hyperlink w:anchor="_Toc38963282" w:history="1">
            <w:r w:rsidR="00931E72" w:rsidRPr="006133DA">
              <w:rPr>
                <w:rStyle w:val="Hyperlink"/>
              </w:rPr>
              <w:t>Appendices</w:t>
            </w:r>
            <w:r w:rsidR="00931E72" w:rsidRPr="006133DA">
              <w:rPr>
                <w:webHidden/>
              </w:rPr>
              <w:tab/>
            </w:r>
            <w:r w:rsidR="00254ABE" w:rsidRPr="006133DA">
              <w:rPr>
                <w:webHidden/>
              </w:rPr>
              <w:fldChar w:fldCharType="begin"/>
            </w:r>
            <w:r w:rsidR="00931E72" w:rsidRPr="006133DA">
              <w:rPr>
                <w:webHidden/>
              </w:rPr>
              <w:instrText xml:space="preserve"> PAGEREF _Toc38963282 \h </w:instrText>
            </w:r>
            <w:r w:rsidR="00254ABE" w:rsidRPr="006133DA">
              <w:rPr>
                <w:webHidden/>
              </w:rPr>
            </w:r>
            <w:r w:rsidR="00254ABE" w:rsidRPr="006133DA">
              <w:rPr>
                <w:webHidden/>
              </w:rPr>
              <w:fldChar w:fldCharType="separate"/>
            </w:r>
            <w:r w:rsidR="00931E72" w:rsidRPr="006133DA">
              <w:rPr>
                <w:webHidden/>
              </w:rPr>
              <w:t>12</w:t>
            </w:r>
            <w:r w:rsidR="00254ABE" w:rsidRPr="006133DA">
              <w:rPr>
                <w:webHidden/>
              </w:rPr>
              <w:fldChar w:fldCharType="end"/>
            </w:r>
          </w:hyperlink>
        </w:p>
        <w:p w14:paraId="2B670B73" w14:textId="77777777" w:rsidR="00931E72" w:rsidRPr="006133DA" w:rsidRDefault="00E53706">
          <w:pPr>
            <w:pStyle w:val="TOC2"/>
            <w:tabs>
              <w:tab w:val="right" w:leader="dot" w:pos="9016"/>
            </w:tabs>
            <w:rPr>
              <w:lang w:eastAsia="en-IN"/>
            </w:rPr>
          </w:pPr>
          <w:hyperlink w:anchor="_Toc38963283" w:history="1">
            <w:r w:rsidR="00931E72" w:rsidRPr="006133DA">
              <w:rPr>
                <w:rStyle w:val="Hyperlink"/>
              </w:rPr>
              <w:t>Appendix 1: Ethical form</w:t>
            </w:r>
            <w:r w:rsidR="00931E72" w:rsidRPr="006133DA">
              <w:rPr>
                <w:webHidden/>
              </w:rPr>
              <w:tab/>
            </w:r>
            <w:r w:rsidR="00254ABE" w:rsidRPr="006133DA">
              <w:rPr>
                <w:webHidden/>
              </w:rPr>
              <w:fldChar w:fldCharType="begin"/>
            </w:r>
            <w:r w:rsidR="00931E72" w:rsidRPr="006133DA">
              <w:rPr>
                <w:webHidden/>
              </w:rPr>
              <w:instrText xml:space="preserve"> PAGEREF _Toc38963283 \h </w:instrText>
            </w:r>
            <w:r w:rsidR="00254ABE" w:rsidRPr="006133DA">
              <w:rPr>
                <w:webHidden/>
              </w:rPr>
            </w:r>
            <w:r w:rsidR="00254ABE" w:rsidRPr="006133DA">
              <w:rPr>
                <w:webHidden/>
              </w:rPr>
              <w:fldChar w:fldCharType="separate"/>
            </w:r>
            <w:r w:rsidR="00931E72" w:rsidRPr="006133DA">
              <w:rPr>
                <w:webHidden/>
              </w:rPr>
              <w:t>12</w:t>
            </w:r>
            <w:r w:rsidR="00254ABE" w:rsidRPr="006133DA">
              <w:rPr>
                <w:webHidden/>
              </w:rPr>
              <w:fldChar w:fldCharType="end"/>
            </w:r>
          </w:hyperlink>
        </w:p>
        <w:p w14:paraId="2B2F0435" w14:textId="77777777" w:rsidR="00931E72" w:rsidRPr="006133DA" w:rsidRDefault="00E53706">
          <w:pPr>
            <w:pStyle w:val="TOC2"/>
            <w:tabs>
              <w:tab w:val="right" w:leader="dot" w:pos="9016"/>
            </w:tabs>
            <w:rPr>
              <w:lang w:eastAsia="en-IN"/>
            </w:rPr>
          </w:pPr>
          <w:hyperlink w:anchor="_Toc38963284" w:history="1">
            <w:r w:rsidR="00931E72" w:rsidRPr="006133DA">
              <w:rPr>
                <w:rStyle w:val="Hyperlink"/>
                <w:shd w:val="clear" w:color="auto" w:fill="FFFFFF"/>
              </w:rPr>
              <w:t>Appendix 2: Questionnaire</w:t>
            </w:r>
            <w:r w:rsidR="00931E72" w:rsidRPr="006133DA">
              <w:rPr>
                <w:webHidden/>
              </w:rPr>
              <w:tab/>
            </w:r>
            <w:r w:rsidR="00254ABE" w:rsidRPr="006133DA">
              <w:rPr>
                <w:webHidden/>
              </w:rPr>
              <w:fldChar w:fldCharType="begin"/>
            </w:r>
            <w:r w:rsidR="00931E72" w:rsidRPr="006133DA">
              <w:rPr>
                <w:webHidden/>
              </w:rPr>
              <w:instrText xml:space="preserve"> PAGEREF _Toc38963284 \h </w:instrText>
            </w:r>
            <w:r w:rsidR="00254ABE" w:rsidRPr="006133DA">
              <w:rPr>
                <w:webHidden/>
              </w:rPr>
            </w:r>
            <w:r w:rsidR="00254ABE" w:rsidRPr="006133DA">
              <w:rPr>
                <w:webHidden/>
              </w:rPr>
              <w:fldChar w:fldCharType="separate"/>
            </w:r>
            <w:r w:rsidR="00931E72" w:rsidRPr="006133DA">
              <w:rPr>
                <w:webHidden/>
              </w:rPr>
              <w:t>19</w:t>
            </w:r>
            <w:r w:rsidR="00254ABE" w:rsidRPr="006133DA">
              <w:rPr>
                <w:webHidden/>
              </w:rPr>
              <w:fldChar w:fldCharType="end"/>
            </w:r>
          </w:hyperlink>
        </w:p>
        <w:p w14:paraId="45C13F65" w14:textId="77777777" w:rsidR="00931E72" w:rsidRPr="006133DA" w:rsidRDefault="00E53706">
          <w:pPr>
            <w:pStyle w:val="TOC2"/>
            <w:tabs>
              <w:tab w:val="right" w:leader="dot" w:pos="9016"/>
            </w:tabs>
            <w:rPr>
              <w:lang w:eastAsia="en-IN"/>
            </w:rPr>
          </w:pPr>
          <w:hyperlink w:anchor="_Toc38963285" w:history="1">
            <w:r w:rsidR="00931E72" w:rsidRPr="006133DA">
              <w:rPr>
                <w:rStyle w:val="Hyperlink"/>
                <w:shd w:val="clear" w:color="auto" w:fill="FFFFFF"/>
              </w:rPr>
              <w:t>Appendix 3: Graphs</w:t>
            </w:r>
            <w:r w:rsidR="00931E72" w:rsidRPr="006133DA">
              <w:rPr>
                <w:webHidden/>
              </w:rPr>
              <w:tab/>
            </w:r>
            <w:r w:rsidR="00254ABE" w:rsidRPr="006133DA">
              <w:rPr>
                <w:webHidden/>
              </w:rPr>
              <w:fldChar w:fldCharType="begin"/>
            </w:r>
            <w:r w:rsidR="00931E72" w:rsidRPr="006133DA">
              <w:rPr>
                <w:webHidden/>
              </w:rPr>
              <w:instrText xml:space="preserve"> PAGEREF _Toc38963285 \h </w:instrText>
            </w:r>
            <w:r w:rsidR="00254ABE" w:rsidRPr="006133DA">
              <w:rPr>
                <w:webHidden/>
              </w:rPr>
            </w:r>
            <w:r w:rsidR="00254ABE" w:rsidRPr="006133DA">
              <w:rPr>
                <w:webHidden/>
              </w:rPr>
              <w:fldChar w:fldCharType="separate"/>
            </w:r>
            <w:r w:rsidR="00931E72" w:rsidRPr="006133DA">
              <w:rPr>
                <w:webHidden/>
              </w:rPr>
              <w:t>20</w:t>
            </w:r>
            <w:r w:rsidR="00254ABE" w:rsidRPr="006133DA">
              <w:rPr>
                <w:webHidden/>
              </w:rPr>
              <w:fldChar w:fldCharType="end"/>
            </w:r>
          </w:hyperlink>
        </w:p>
        <w:p w14:paraId="21A9CCE0" w14:textId="77777777" w:rsidR="00931E72" w:rsidRPr="006133DA" w:rsidRDefault="00E53706">
          <w:pPr>
            <w:pStyle w:val="TOC2"/>
            <w:tabs>
              <w:tab w:val="right" w:leader="dot" w:pos="9016"/>
            </w:tabs>
            <w:rPr>
              <w:lang w:eastAsia="en-IN"/>
            </w:rPr>
          </w:pPr>
          <w:hyperlink w:anchor="_Toc38963286" w:history="1">
            <w:r w:rsidR="00931E72" w:rsidRPr="006133DA">
              <w:rPr>
                <w:rStyle w:val="Hyperlink"/>
                <w:shd w:val="clear" w:color="auto" w:fill="FFFFFF"/>
              </w:rPr>
              <w:t>Appendix 4: Thematic findings</w:t>
            </w:r>
            <w:r w:rsidR="00931E72" w:rsidRPr="006133DA">
              <w:rPr>
                <w:webHidden/>
              </w:rPr>
              <w:tab/>
            </w:r>
            <w:r w:rsidR="00254ABE" w:rsidRPr="006133DA">
              <w:rPr>
                <w:webHidden/>
              </w:rPr>
              <w:fldChar w:fldCharType="begin"/>
            </w:r>
            <w:r w:rsidR="00931E72" w:rsidRPr="006133DA">
              <w:rPr>
                <w:webHidden/>
              </w:rPr>
              <w:instrText xml:space="preserve"> PAGEREF _Toc38963286 \h </w:instrText>
            </w:r>
            <w:r w:rsidR="00254ABE" w:rsidRPr="006133DA">
              <w:rPr>
                <w:webHidden/>
              </w:rPr>
            </w:r>
            <w:r w:rsidR="00254ABE" w:rsidRPr="006133DA">
              <w:rPr>
                <w:webHidden/>
              </w:rPr>
              <w:fldChar w:fldCharType="separate"/>
            </w:r>
            <w:r w:rsidR="00931E72" w:rsidRPr="006133DA">
              <w:rPr>
                <w:webHidden/>
              </w:rPr>
              <w:t>23</w:t>
            </w:r>
            <w:r w:rsidR="00254ABE" w:rsidRPr="006133DA">
              <w:rPr>
                <w:webHidden/>
              </w:rPr>
              <w:fldChar w:fldCharType="end"/>
            </w:r>
          </w:hyperlink>
        </w:p>
        <w:p w14:paraId="0A257649" w14:textId="77777777" w:rsidR="00961988" w:rsidRPr="006133DA" w:rsidRDefault="00254ABE">
          <w:pPr>
            <w:rPr>
              <w:rFonts w:cs="Times New Roman"/>
            </w:rPr>
          </w:pPr>
          <w:r w:rsidRPr="006133DA">
            <w:rPr>
              <w:rFonts w:cs="Times New Roman"/>
            </w:rPr>
            <w:fldChar w:fldCharType="end"/>
          </w:r>
        </w:p>
      </w:sdtContent>
    </w:sdt>
    <w:p w14:paraId="5A3777E1" w14:textId="77777777" w:rsidR="009907CB" w:rsidRPr="006133DA" w:rsidRDefault="009907CB">
      <w:pPr>
        <w:spacing w:line="276" w:lineRule="auto"/>
        <w:rPr>
          <w:rFonts w:cs="Times New Roman"/>
          <w:highlight w:val="yellow"/>
        </w:rPr>
      </w:pPr>
      <w:r w:rsidRPr="006133DA">
        <w:rPr>
          <w:rFonts w:cs="Times New Roman"/>
          <w:highlight w:val="yellow"/>
        </w:rPr>
        <w:br w:type="page"/>
      </w:r>
    </w:p>
    <w:p w14:paraId="1CFED6C5" w14:textId="77777777" w:rsidR="009907CB" w:rsidRPr="006133DA" w:rsidRDefault="00EA6BAC" w:rsidP="009907CB">
      <w:pPr>
        <w:pStyle w:val="Heading1"/>
        <w:rPr>
          <w:szCs w:val="24"/>
          <w:lang w:val="en-GB"/>
        </w:rPr>
      </w:pPr>
      <w:bookmarkStart w:id="0" w:name="_Toc38963263"/>
      <w:r w:rsidRPr="006133DA">
        <w:rPr>
          <w:szCs w:val="24"/>
          <w:lang w:val="en-GB"/>
        </w:rPr>
        <w:lastRenderedPageBreak/>
        <w:t>Introduction</w:t>
      </w:r>
      <w:bookmarkEnd w:id="0"/>
      <w:r w:rsidRPr="006133DA">
        <w:rPr>
          <w:szCs w:val="24"/>
          <w:lang w:val="en-GB"/>
        </w:rPr>
        <w:t xml:space="preserve"> </w:t>
      </w:r>
    </w:p>
    <w:p w14:paraId="778209D9" w14:textId="42B2069A" w:rsidR="003D6CCD" w:rsidRPr="0092774F" w:rsidRDefault="003D6CCD" w:rsidP="003D6CCD">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 xml:space="preserve">VLE (Virtual Learning Environments) is accomplished for </w:t>
      </w:r>
      <w:r w:rsidR="004777A0" w:rsidRPr="0092774F">
        <w:rPr>
          <w:rFonts w:ascii="Times New Roman" w:hAnsi="Times New Roman" w:cs="Times New Roman"/>
          <w:color w:val="000000" w:themeColor="text1"/>
          <w:sz w:val="24"/>
          <w:szCs w:val="24"/>
        </w:rPr>
        <w:t xml:space="preserve">student’s progression </w:t>
      </w:r>
      <w:r w:rsidR="00F37296" w:rsidRPr="0092774F">
        <w:rPr>
          <w:rFonts w:ascii="Times New Roman" w:hAnsi="Times New Roman" w:cs="Times New Roman"/>
          <w:color w:val="000000" w:themeColor="text1"/>
          <w:sz w:val="24"/>
          <w:szCs w:val="24"/>
        </w:rPr>
        <w:t>from passive</w:t>
      </w:r>
      <w:r w:rsidR="004777A0" w:rsidRPr="0092774F">
        <w:rPr>
          <w:rFonts w:ascii="Times New Roman" w:hAnsi="Times New Roman" w:cs="Times New Roman"/>
          <w:color w:val="000000" w:themeColor="text1"/>
          <w:sz w:val="24"/>
          <w:szCs w:val="24"/>
        </w:rPr>
        <w:t xml:space="preserve"> to </w:t>
      </w:r>
      <w:r w:rsidRPr="0092774F">
        <w:rPr>
          <w:rFonts w:ascii="Times New Roman" w:hAnsi="Times New Roman" w:cs="Times New Roman"/>
          <w:color w:val="000000" w:themeColor="text1"/>
          <w:sz w:val="24"/>
          <w:szCs w:val="24"/>
        </w:rPr>
        <w:t xml:space="preserve">active learners. VLE forms are an increasingly vital element </w:t>
      </w:r>
      <w:r w:rsidR="00F37296" w:rsidRPr="0092774F">
        <w:rPr>
          <w:rFonts w:ascii="Times New Roman" w:hAnsi="Times New Roman" w:cs="Times New Roman"/>
          <w:color w:val="000000" w:themeColor="text1"/>
          <w:sz w:val="24"/>
          <w:szCs w:val="24"/>
        </w:rPr>
        <w:t>for critical</w:t>
      </w:r>
      <w:r w:rsidRPr="0092774F">
        <w:rPr>
          <w:rFonts w:ascii="Times New Roman" w:hAnsi="Times New Roman" w:cs="Times New Roman"/>
          <w:color w:val="000000" w:themeColor="text1"/>
          <w:sz w:val="24"/>
          <w:szCs w:val="24"/>
        </w:rPr>
        <w:t xml:space="preserve"> skills development </w:t>
      </w:r>
      <w:r w:rsidR="00F37296" w:rsidRPr="0092774F">
        <w:rPr>
          <w:rFonts w:ascii="Times New Roman" w:hAnsi="Times New Roman" w:cs="Times New Roman"/>
          <w:color w:val="000000" w:themeColor="text1"/>
          <w:sz w:val="24"/>
          <w:szCs w:val="24"/>
        </w:rPr>
        <w:t>into range</w:t>
      </w:r>
      <w:r w:rsidRPr="0092774F">
        <w:rPr>
          <w:rFonts w:ascii="Times New Roman" w:hAnsi="Times New Roman" w:cs="Times New Roman"/>
          <w:color w:val="000000" w:themeColor="text1"/>
          <w:sz w:val="24"/>
          <w:szCs w:val="24"/>
        </w:rPr>
        <w:t xml:space="preserve"> of personal development. The active learning </w:t>
      </w:r>
      <w:r w:rsidR="00F37296" w:rsidRPr="0092774F">
        <w:rPr>
          <w:rFonts w:ascii="Times New Roman" w:hAnsi="Times New Roman" w:cs="Times New Roman"/>
          <w:color w:val="000000" w:themeColor="text1"/>
          <w:sz w:val="24"/>
          <w:szCs w:val="24"/>
        </w:rPr>
        <w:t>in students</w:t>
      </w:r>
      <w:r w:rsidRPr="0092774F">
        <w:rPr>
          <w:rFonts w:ascii="Times New Roman" w:hAnsi="Times New Roman" w:cs="Times New Roman"/>
          <w:color w:val="000000" w:themeColor="text1"/>
          <w:sz w:val="24"/>
          <w:szCs w:val="24"/>
        </w:rPr>
        <w:t xml:space="preserve"> promotes skill of critical thinking as essential for use or transfer </w:t>
      </w:r>
      <w:r w:rsidR="00F37296" w:rsidRPr="0092774F">
        <w:rPr>
          <w:rFonts w:ascii="Times New Roman" w:hAnsi="Times New Roman" w:cs="Times New Roman"/>
          <w:color w:val="000000" w:themeColor="text1"/>
          <w:sz w:val="24"/>
          <w:szCs w:val="24"/>
        </w:rPr>
        <w:t>of classroom</w:t>
      </w:r>
      <w:r w:rsidRPr="0092774F">
        <w:rPr>
          <w:rFonts w:ascii="Times New Roman" w:hAnsi="Times New Roman" w:cs="Times New Roman"/>
          <w:color w:val="000000" w:themeColor="text1"/>
          <w:sz w:val="24"/>
          <w:szCs w:val="24"/>
        </w:rPr>
        <w:t xml:space="preserve"> knowledge acquisition among the critical thinking. This research will discuss about impact of Virtual Learning Environments on students. </w:t>
      </w:r>
    </w:p>
    <w:p w14:paraId="52C0B235" w14:textId="77777777" w:rsidR="003D6CCD" w:rsidRPr="006133DA" w:rsidRDefault="003D6CCD" w:rsidP="003D6CCD">
      <w:pPr>
        <w:pStyle w:val="Heading2"/>
        <w:rPr>
          <w:szCs w:val="24"/>
          <w:lang w:val="en-GB"/>
        </w:rPr>
      </w:pPr>
      <w:bookmarkStart w:id="1" w:name="_Toc38922493"/>
      <w:bookmarkStart w:id="2" w:name="_Toc38963264"/>
      <w:r w:rsidRPr="006133DA">
        <w:rPr>
          <w:szCs w:val="24"/>
          <w:lang w:val="en-GB"/>
        </w:rPr>
        <w:t>Aim of Research</w:t>
      </w:r>
      <w:bookmarkEnd w:id="1"/>
      <w:bookmarkEnd w:id="2"/>
    </w:p>
    <w:p w14:paraId="45817624" w14:textId="77777777" w:rsidR="003D6CCD" w:rsidRPr="006133DA" w:rsidRDefault="003D6CCD" w:rsidP="003D6CCD">
      <w:pPr>
        <w:rPr>
          <w:rFonts w:cs="Times New Roman"/>
          <w:color w:val="000000" w:themeColor="text1"/>
          <w:szCs w:val="24"/>
        </w:rPr>
      </w:pPr>
      <w:r w:rsidRPr="0092774F">
        <w:rPr>
          <w:rFonts w:ascii="Times New Roman" w:hAnsi="Times New Roman" w:cs="Times New Roman"/>
          <w:color w:val="000000" w:themeColor="text1"/>
          <w:sz w:val="24"/>
          <w:szCs w:val="24"/>
        </w:rPr>
        <w:t xml:space="preserve">The aim of study is to analyse impacts of </w:t>
      </w:r>
      <w:r w:rsidR="00707FC1" w:rsidRPr="0092774F">
        <w:rPr>
          <w:rFonts w:ascii="Times New Roman" w:hAnsi="Times New Roman" w:cs="Times New Roman"/>
          <w:color w:val="000000" w:themeColor="text1"/>
          <w:sz w:val="24"/>
          <w:szCs w:val="24"/>
        </w:rPr>
        <w:t xml:space="preserve">the </w:t>
      </w:r>
      <w:r w:rsidRPr="0092774F">
        <w:rPr>
          <w:rFonts w:ascii="Times New Roman" w:hAnsi="Times New Roman" w:cs="Times New Roman"/>
          <w:color w:val="000000" w:themeColor="text1"/>
          <w:sz w:val="24"/>
          <w:szCs w:val="24"/>
        </w:rPr>
        <w:t xml:space="preserve">Virtual Learning Environments </w:t>
      </w:r>
      <w:r w:rsidR="00F37296" w:rsidRPr="0092774F">
        <w:rPr>
          <w:rFonts w:ascii="Times New Roman" w:hAnsi="Times New Roman" w:cs="Times New Roman"/>
          <w:color w:val="000000" w:themeColor="text1"/>
          <w:sz w:val="24"/>
          <w:szCs w:val="24"/>
        </w:rPr>
        <w:t xml:space="preserve">over </w:t>
      </w:r>
      <w:r w:rsidR="00707FC1" w:rsidRPr="0092774F">
        <w:rPr>
          <w:rFonts w:ascii="Times New Roman" w:hAnsi="Times New Roman" w:cs="Times New Roman"/>
          <w:color w:val="000000" w:themeColor="text1"/>
          <w:sz w:val="24"/>
          <w:szCs w:val="24"/>
        </w:rPr>
        <w:t xml:space="preserve">the </w:t>
      </w:r>
      <w:r w:rsidR="00F37296" w:rsidRPr="0092774F">
        <w:rPr>
          <w:rFonts w:ascii="Times New Roman" w:hAnsi="Times New Roman" w:cs="Times New Roman"/>
          <w:color w:val="000000" w:themeColor="text1"/>
          <w:sz w:val="24"/>
          <w:szCs w:val="24"/>
        </w:rPr>
        <w:t>students</w:t>
      </w:r>
      <w:r w:rsidRPr="006133DA">
        <w:rPr>
          <w:rFonts w:cs="Times New Roman"/>
          <w:color w:val="000000" w:themeColor="text1"/>
          <w:szCs w:val="24"/>
        </w:rPr>
        <w:t>.</w:t>
      </w:r>
    </w:p>
    <w:p w14:paraId="129E2995" w14:textId="77777777" w:rsidR="003D6CCD" w:rsidRPr="006133DA" w:rsidRDefault="003D6CCD" w:rsidP="003D6CCD">
      <w:pPr>
        <w:pStyle w:val="Heading2"/>
        <w:rPr>
          <w:szCs w:val="24"/>
          <w:lang w:val="en-GB"/>
        </w:rPr>
      </w:pPr>
      <w:bookmarkStart w:id="3" w:name="_Toc38922494"/>
      <w:bookmarkStart w:id="4" w:name="_Toc38963265"/>
      <w:r w:rsidRPr="006133DA">
        <w:rPr>
          <w:szCs w:val="24"/>
          <w:lang w:val="en-GB"/>
        </w:rPr>
        <w:t>Objectives of Research</w:t>
      </w:r>
      <w:bookmarkEnd w:id="3"/>
      <w:bookmarkEnd w:id="4"/>
    </w:p>
    <w:p w14:paraId="58ADFF30" w14:textId="77777777" w:rsidR="003D6CCD" w:rsidRPr="0092774F" w:rsidRDefault="003D6CCD" w:rsidP="003D6CCD">
      <w:pPr>
        <w:pStyle w:val="Default"/>
        <w:numPr>
          <w:ilvl w:val="0"/>
          <w:numId w:val="10"/>
        </w:numPr>
        <w:spacing w:line="360" w:lineRule="auto"/>
        <w:rPr>
          <w:color w:val="000000" w:themeColor="text1"/>
          <w:lang w:val="en-GB"/>
        </w:rPr>
      </w:pPr>
      <w:r w:rsidRPr="0092774F">
        <w:rPr>
          <w:color w:val="000000" w:themeColor="text1"/>
          <w:lang w:val="en-GB"/>
        </w:rPr>
        <w:t>To improve student’s digital skills within workplace based on VLE.</w:t>
      </w:r>
    </w:p>
    <w:p w14:paraId="2623A7E9" w14:textId="77777777" w:rsidR="003D6CCD" w:rsidRPr="0092774F" w:rsidRDefault="003D6CCD" w:rsidP="003D6CCD">
      <w:pPr>
        <w:pStyle w:val="ListParagraph"/>
        <w:numPr>
          <w:ilvl w:val="0"/>
          <w:numId w:val="10"/>
        </w:numPr>
        <w:autoSpaceDE w:val="0"/>
        <w:autoSpaceDN w:val="0"/>
        <w:adjustRightInd w:val="0"/>
        <w:spacing w:before="120" w:after="0"/>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 xml:space="preserve">To develop </w:t>
      </w:r>
      <w:r w:rsidR="00707FC1" w:rsidRPr="0092774F">
        <w:rPr>
          <w:rFonts w:ascii="Times New Roman" w:hAnsi="Times New Roman" w:cs="Times New Roman"/>
          <w:color w:val="000000" w:themeColor="text1"/>
          <w:sz w:val="24"/>
          <w:szCs w:val="24"/>
        </w:rPr>
        <w:t xml:space="preserve">the </w:t>
      </w:r>
      <w:r w:rsidRPr="0092774F">
        <w:rPr>
          <w:rFonts w:ascii="Times New Roman" w:hAnsi="Times New Roman" w:cs="Times New Roman"/>
          <w:color w:val="000000" w:themeColor="text1"/>
          <w:sz w:val="24"/>
          <w:szCs w:val="24"/>
        </w:rPr>
        <w:t xml:space="preserve">awareness of importance of an effective analysis regarding t information as well as its translation into knowledge.  </w:t>
      </w:r>
    </w:p>
    <w:p w14:paraId="40ED5675" w14:textId="77777777" w:rsidR="003D6CCD" w:rsidRPr="0092774F" w:rsidRDefault="003D6CCD" w:rsidP="003D6CCD">
      <w:pPr>
        <w:pStyle w:val="ListParagraph"/>
        <w:numPr>
          <w:ilvl w:val="0"/>
          <w:numId w:val="10"/>
        </w:numPr>
        <w:spacing w:before="120"/>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 xml:space="preserve">To improve readiness of </w:t>
      </w:r>
      <w:r w:rsidR="00707FC1" w:rsidRPr="0092774F">
        <w:rPr>
          <w:rFonts w:ascii="Times New Roman" w:hAnsi="Times New Roman" w:cs="Times New Roman"/>
          <w:color w:val="000000" w:themeColor="text1"/>
          <w:sz w:val="24"/>
          <w:szCs w:val="24"/>
        </w:rPr>
        <w:t xml:space="preserve">the </w:t>
      </w:r>
      <w:r w:rsidRPr="0092774F">
        <w:rPr>
          <w:rFonts w:ascii="Times New Roman" w:hAnsi="Times New Roman" w:cs="Times New Roman"/>
          <w:color w:val="000000" w:themeColor="text1"/>
          <w:sz w:val="24"/>
          <w:szCs w:val="24"/>
        </w:rPr>
        <w:t xml:space="preserve">learning environment </w:t>
      </w:r>
      <w:r w:rsidR="00F37296" w:rsidRPr="0092774F">
        <w:rPr>
          <w:rFonts w:ascii="Times New Roman" w:hAnsi="Times New Roman" w:cs="Times New Roman"/>
          <w:color w:val="000000" w:themeColor="text1"/>
          <w:sz w:val="24"/>
          <w:szCs w:val="24"/>
        </w:rPr>
        <w:t>among students</w:t>
      </w:r>
      <w:r w:rsidRPr="0092774F">
        <w:rPr>
          <w:rFonts w:ascii="Times New Roman" w:hAnsi="Times New Roman" w:cs="Times New Roman"/>
          <w:color w:val="000000" w:themeColor="text1"/>
          <w:sz w:val="24"/>
          <w:szCs w:val="24"/>
        </w:rPr>
        <w:t xml:space="preserve"> of the “University of Wales Trinity Saint David London Campus”. </w:t>
      </w:r>
    </w:p>
    <w:p w14:paraId="6C1AA4E9" w14:textId="77777777" w:rsidR="003D6CCD" w:rsidRPr="0092774F" w:rsidRDefault="003D6CCD" w:rsidP="003D6CCD">
      <w:pPr>
        <w:pStyle w:val="ListParagraph"/>
        <w:numPr>
          <w:ilvl w:val="0"/>
          <w:numId w:val="10"/>
        </w:numPr>
        <w:spacing w:before="120"/>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 xml:space="preserve">To recommend researcher to overcome limitations in future based on </w:t>
      </w:r>
      <w:r w:rsidR="003E293A" w:rsidRPr="0092774F">
        <w:rPr>
          <w:rFonts w:ascii="Times New Roman" w:hAnsi="Times New Roman" w:cs="Times New Roman"/>
          <w:color w:val="000000" w:themeColor="text1"/>
          <w:sz w:val="24"/>
          <w:szCs w:val="24"/>
        </w:rPr>
        <w:t xml:space="preserve">the effective implementation of </w:t>
      </w:r>
      <w:r w:rsidRPr="0092774F">
        <w:rPr>
          <w:rFonts w:ascii="Times New Roman" w:hAnsi="Times New Roman" w:cs="Times New Roman"/>
          <w:color w:val="000000" w:themeColor="text1"/>
          <w:sz w:val="24"/>
          <w:szCs w:val="24"/>
        </w:rPr>
        <w:t>VLE</w:t>
      </w:r>
      <w:r w:rsidR="003E293A" w:rsidRPr="0092774F">
        <w:rPr>
          <w:rFonts w:ascii="Times New Roman" w:hAnsi="Times New Roman" w:cs="Times New Roman"/>
          <w:color w:val="000000" w:themeColor="text1"/>
          <w:sz w:val="24"/>
          <w:szCs w:val="24"/>
        </w:rPr>
        <w:t xml:space="preserve"> in learning session for students</w:t>
      </w:r>
      <w:r w:rsidRPr="0092774F">
        <w:rPr>
          <w:rFonts w:ascii="Times New Roman" w:hAnsi="Times New Roman" w:cs="Times New Roman"/>
          <w:color w:val="000000" w:themeColor="text1"/>
          <w:sz w:val="24"/>
          <w:szCs w:val="24"/>
        </w:rPr>
        <w:t>.</w:t>
      </w:r>
    </w:p>
    <w:p w14:paraId="553579C0" w14:textId="77777777" w:rsidR="009907CB" w:rsidRPr="0092774F" w:rsidRDefault="00EA6BAC" w:rsidP="009907CB">
      <w:pPr>
        <w:pStyle w:val="Heading1"/>
        <w:rPr>
          <w:rFonts w:ascii="Times New Roman" w:hAnsi="Times New Roman" w:cs="Times New Roman"/>
          <w:color w:val="000000" w:themeColor="text1"/>
          <w:sz w:val="24"/>
          <w:szCs w:val="24"/>
          <w:lang w:val="en-GB"/>
        </w:rPr>
      </w:pPr>
      <w:bookmarkStart w:id="5" w:name="_Toc38963266"/>
      <w:r w:rsidRPr="0092774F">
        <w:rPr>
          <w:rFonts w:ascii="Times New Roman" w:hAnsi="Times New Roman" w:cs="Times New Roman"/>
          <w:color w:val="000000" w:themeColor="text1"/>
          <w:sz w:val="24"/>
          <w:szCs w:val="24"/>
          <w:lang w:val="en-GB"/>
        </w:rPr>
        <w:t>Rationale of Research</w:t>
      </w:r>
      <w:bookmarkEnd w:id="5"/>
      <w:r w:rsidRPr="0092774F">
        <w:rPr>
          <w:rFonts w:ascii="Times New Roman" w:hAnsi="Times New Roman" w:cs="Times New Roman"/>
          <w:color w:val="000000" w:themeColor="text1"/>
          <w:sz w:val="24"/>
          <w:szCs w:val="24"/>
          <w:lang w:val="en-GB"/>
        </w:rPr>
        <w:t xml:space="preserve"> </w:t>
      </w:r>
    </w:p>
    <w:p w14:paraId="7F8CA55F" w14:textId="77777777" w:rsidR="003D6CCD" w:rsidRPr="00EB0008" w:rsidRDefault="003D6CCD" w:rsidP="003D6CCD">
      <w:pPr>
        <w:rPr>
          <w:rFonts w:ascii="Times New Roman" w:hAnsi="Times New Roman" w:cs="Times New Roman"/>
          <w:color w:val="000000" w:themeColor="text1"/>
          <w:sz w:val="24"/>
          <w:szCs w:val="24"/>
        </w:rPr>
      </w:pPr>
      <w:r w:rsidRPr="00EB0008">
        <w:rPr>
          <w:rFonts w:ascii="Times New Roman" w:hAnsi="Times New Roman" w:cs="Times New Roman"/>
          <w:color w:val="000000" w:themeColor="text1"/>
          <w:sz w:val="24"/>
          <w:szCs w:val="24"/>
        </w:rPr>
        <w:t xml:space="preserve">Change in the learning culture is issue among students. This is due to the given training to the teachers and </w:t>
      </w:r>
      <w:r w:rsidR="00707FC1" w:rsidRPr="00EB0008">
        <w:rPr>
          <w:rFonts w:ascii="Times New Roman" w:hAnsi="Times New Roman" w:cs="Times New Roman"/>
          <w:color w:val="000000" w:themeColor="text1"/>
          <w:sz w:val="24"/>
          <w:szCs w:val="24"/>
        </w:rPr>
        <w:t xml:space="preserve">several </w:t>
      </w:r>
      <w:r w:rsidRPr="00EB0008">
        <w:rPr>
          <w:rFonts w:ascii="Times New Roman" w:hAnsi="Times New Roman" w:cs="Times New Roman"/>
          <w:color w:val="000000" w:themeColor="text1"/>
          <w:sz w:val="24"/>
          <w:szCs w:val="24"/>
        </w:rPr>
        <w:t xml:space="preserve">new advancement technological uses in universities. This can be assured as the students having the materials given on net. </w:t>
      </w:r>
    </w:p>
    <w:p w14:paraId="51B1198F" w14:textId="77777777" w:rsidR="009907CB" w:rsidRPr="006133DA" w:rsidRDefault="00EA6BAC" w:rsidP="009907CB">
      <w:pPr>
        <w:pStyle w:val="Heading1"/>
        <w:rPr>
          <w:szCs w:val="24"/>
          <w:lang w:val="en-GB"/>
        </w:rPr>
      </w:pPr>
      <w:bookmarkStart w:id="6" w:name="_Toc38963267"/>
      <w:r w:rsidRPr="006133DA">
        <w:rPr>
          <w:szCs w:val="24"/>
          <w:lang w:val="en-GB"/>
        </w:rPr>
        <w:t>Literature review</w:t>
      </w:r>
      <w:bookmarkEnd w:id="6"/>
      <w:r w:rsidRPr="006133DA">
        <w:rPr>
          <w:szCs w:val="24"/>
          <w:lang w:val="en-GB"/>
        </w:rPr>
        <w:t xml:space="preserve"> </w:t>
      </w:r>
    </w:p>
    <w:p w14:paraId="122E5A18" w14:textId="77777777" w:rsidR="003D6CCD" w:rsidRPr="00EB0008" w:rsidRDefault="003D6CCD" w:rsidP="003D6CCD">
      <w:pPr>
        <w:rPr>
          <w:rFonts w:ascii="Times New Roman" w:hAnsi="Times New Roman" w:cs="Times New Roman"/>
          <w:b/>
          <w:color w:val="000000" w:themeColor="text1"/>
          <w:sz w:val="24"/>
          <w:szCs w:val="24"/>
        </w:rPr>
      </w:pPr>
      <w:r w:rsidRPr="00EB0008">
        <w:rPr>
          <w:rFonts w:ascii="Times New Roman" w:hAnsi="Times New Roman" w:cs="Times New Roman"/>
          <w:b/>
          <w:color w:val="000000" w:themeColor="text1"/>
          <w:sz w:val="24"/>
          <w:szCs w:val="24"/>
        </w:rPr>
        <w:t>Components of VLE</w:t>
      </w:r>
    </w:p>
    <w:p w14:paraId="174307B7" w14:textId="21D780A7" w:rsidR="003D6CCD" w:rsidRPr="00EB0008" w:rsidRDefault="003D6CCD" w:rsidP="003D6CCD">
      <w:pPr>
        <w:rPr>
          <w:rFonts w:ascii="Times New Roman" w:hAnsi="Times New Roman" w:cs="Times New Roman"/>
          <w:color w:val="000000" w:themeColor="text1"/>
          <w:sz w:val="24"/>
          <w:szCs w:val="24"/>
        </w:rPr>
      </w:pPr>
      <w:r w:rsidRPr="00EB0008">
        <w:rPr>
          <w:rFonts w:ascii="Times New Roman" w:hAnsi="Times New Roman" w:cs="Times New Roman"/>
          <w:color w:val="000000" w:themeColor="text1"/>
          <w:sz w:val="24"/>
          <w:szCs w:val="24"/>
        </w:rPr>
        <w:t>The major</w:t>
      </w:r>
      <w:r w:rsidR="00707FC1" w:rsidRPr="00EB0008">
        <w:rPr>
          <w:rFonts w:ascii="Times New Roman" w:hAnsi="Times New Roman" w:cs="Times New Roman"/>
          <w:color w:val="000000" w:themeColor="text1"/>
          <w:sz w:val="24"/>
          <w:szCs w:val="24"/>
        </w:rPr>
        <w:t xml:space="preserve"> components of the </w:t>
      </w:r>
      <w:r w:rsidRPr="00EB0008">
        <w:rPr>
          <w:rFonts w:ascii="Times New Roman" w:hAnsi="Times New Roman" w:cs="Times New Roman"/>
          <w:color w:val="000000" w:themeColor="text1"/>
          <w:sz w:val="24"/>
          <w:szCs w:val="24"/>
        </w:rPr>
        <w:t>VLE are entire mapping is “</w:t>
      </w:r>
      <w:r w:rsidR="00EB0008" w:rsidRPr="00EB0008">
        <w:rPr>
          <w:rFonts w:ascii="Times New Roman" w:hAnsi="Times New Roman" w:cs="Times New Roman"/>
          <w:color w:val="000000" w:themeColor="text1"/>
          <w:sz w:val="24"/>
          <w:szCs w:val="24"/>
        </w:rPr>
        <w:t>Eight</w:t>
      </w:r>
      <w:r w:rsidR="00EB0008">
        <w:rPr>
          <w:rFonts w:ascii="Times New Roman" w:hAnsi="Times New Roman" w:cs="Times New Roman"/>
          <w:color w:val="000000" w:themeColor="text1"/>
          <w:sz w:val="24"/>
          <w:szCs w:val="24"/>
        </w:rPr>
        <w:t>-Dimensional</w:t>
      </w:r>
      <w:r w:rsidRPr="00EB0008">
        <w:rPr>
          <w:rFonts w:ascii="Times New Roman" w:hAnsi="Times New Roman" w:cs="Times New Roman"/>
          <w:color w:val="000000" w:themeColor="text1"/>
          <w:sz w:val="24"/>
          <w:szCs w:val="24"/>
        </w:rPr>
        <w:t xml:space="preserve"> E-Learning Framework”, constructive alignments in e students and Technological framework. According to </w:t>
      </w:r>
      <w:r w:rsidRPr="00EB0008">
        <w:rPr>
          <w:rFonts w:ascii="Times New Roman" w:hAnsi="Times New Roman" w:cs="Times New Roman"/>
          <w:color w:val="000000" w:themeColor="text1"/>
          <w:sz w:val="24"/>
          <w:szCs w:val="24"/>
          <w:shd w:val="clear" w:color="auto" w:fill="FFFFFF"/>
        </w:rPr>
        <w:t xml:space="preserve">Martelloni </w:t>
      </w:r>
      <w:r w:rsidRPr="00EB0008">
        <w:rPr>
          <w:rFonts w:ascii="Times New Roman" w:hAnsi="Times New Roman" w:cs="Times New Roman"/>
          <w:i/>
          <w:color w:val="000000" w:themeColor="text1"/>
          <w:sz w:val="24"/>
          <w:szCs w:val="24"/>
          <w:shd w:val="clear" w:color="auto" w:fill="FFFFFF"/>
        </w:rPr>
        <w:t>et al.</w:t>
      </w:r>
      <w:r w:rsidRPr="00EB0008">
        <w:rPr>
          <w:rFonts w:ascii="Times New Roman" w:hAnsi="Times New Roman" w:cs="Times New Roman"/>
          <w:color w:val="000000" w:themeColor="text1"/>
          <w:sz w:val="24"/>
          <w:szCs w:val="24"/>
          <w:shd w:val="clear" w:color="auto" w:fill="FFFFFF"/>
        </w:rPr>
        <w:t xml:space="preserve"> (2018</w:t>
      </w:r>
      <w:r w:rsidRPr="00EB0008">
        <w:rPr>
          <w:rFonts w:ascii="Times New Roman" w:hAnsi="Times New Roman" w:cs="Times New Roman"/>
          <w:color w:val="000000" w:themeColor="text1"/>
          <w:sz w:val="24"/>
          <w:szCs w:val="24"/>
        </w:rPr>
        <w:t xml:space="preserve">), VLE is used for developing awareness of its importance as </w:t>
      </w:r>
      <w:r w:rsidR="00707FC1" w:rsidRPr="00EB0008">
        <w:rPr>
          <w:rFonts w:ascii="Times New Roman" w:hAnsi="Times New Roman" w:cs="Times New Roman"/>
          <w:color w:val="000000" w:themeColor="text1"/>
          <w:sz w:val="24"/>
          <w:szCs w:val="24"/>
        </w:rPr>
        <w:t>the</w:t>
      </w:r>
      <w:r w:rsidRPr="00EB0008">
        <w:rPr>
          <w:rFonts w:ascii="Times New Roman" w:hAnsi="Times New Roman" w:cs="Times New Roman"/>
          <w:color w:val="000000" w:themeColor="text1"/>
          <w:sz w:val="24"/>
          <w:szCs w:val="24"/>
        </w:rPr>
        <w:t xml:space="preserve"> effective analysis </w:t>
      </w:r>
      <w:r w:rsidR="00EB0008" w:rsidRPr="00EB0008">
        <w:rPr>
          <w:rFonts w:ascii="Times New Roman" w:hAnsi="Times New Roman" w:cs="Times New Roman"/>
          <w:color w:val="000000" w:themeColor="text1"/>
          <w:sz w:val="24"/>
          <w:szCs w:val="24"/>
        </w:rPr>
        <w:t>among students</w:t>
      </w:r>
      <w:r w:rsidRPr="00EB0008">
        <w:rPr>
          <w:rFonts w:ascii="Times New Roman" w:hAnsi="Times New Roman" w:cs="Times New Roman"/>
          <w:color w:val="000000" w:themeColor="text1"/>
          <w:sz w:val="24"/>
          <w:szCs w:val="24"/>
        </w:rPr>
        <w:t xml:space="preserve"> as well as it helps in improving </w:t>
      </w:r>
      <w:r w:rsidR="00707FC1" w:rsidRPr="00EB0008">
        <w:rPr>
          <w:rFonts w:ascii="Times New Roman" w:hAnsi="Times New Roman" w:cs="Times New Roman"/>
          <w:color w:val="000000" w:themeColor="text1"/>
          <w:sz w:val="24"/>
          <w:szCs w:val="24"/>
        </w:rPr>
        <w:t>the</w:t>
      </w:r>
      <w:r w:rsidRPr="00EB0008">
        <w:rPr>
          <w:rFonts w:ascii="Times New Roman" w:hAnsi="Times New Roman" w:cs="Times New Roman"/>
          <w:color w:val="000000" w:themeColor="text1"/>
          <w:sz w:val="24"/>
          <w:szCs w:val="24"/>
        </w:rPr>
        <w:t xml:space="preserve"> digital quality and skills among the students. The virtual communities and the online communities </w:t>
      </w:r>
      <w:r w:rsidR="00EB0008" w:rsidRPr="00EB0008">
        <w:rPr>
          <w:rFonts w:ascii="Times New Roman" w:hAnsi="Times New Roman" w:cs="Times New Roman"/>
          <w:color w:val="000000" w:themeColor="text1"/>
          <w:sz w:val="24"/>
          <w:szCs w:val="24"/>
        </w:rPr>
        <w:t>are</w:t>
      </w:r>
      <w:r w:rsidRPr="00EB0008">
        <w:rPr>
          <w:rFonts w:ascii="Times New Roman" w:hAnsi="Times New Roman" w:cs="Times New Roman"/>
          <w:color w:val="000000" w:themeColor="text1"/>
          <w:sz w:val="24"/>
          <w:szCs w:val="24"/>
        </w:rPr>
        <w:t xml:space="preserve"> the group of the students who are initially communicating by the internet </w:t>
      </w:r>
      <w:proofErr w:type="gramStart"/>
      <w:r w:rsidRPr="00EB0008">
        <w:rPr>
          <w:rFonts w:ascii="Times New Roman" w:hAnsi="Times New Roman" w:cs="Times New Roman"/>
          <w:color w:val="000000" w:themeColor="text1"/>
          <w:sz w:val="24"/>
          <w:szCs w:val="24"/>
        </w:rPr>
        <w:t>in order to</w:t>
      </w:r>
      <w:proofErr w:type="gramEnd"/>
      <w:r w:rsidRPr="00EB0008">
        <w:rPr>
          <w:rFonts w:ascii="Times New Roman" w:hAnsi="Times New Roman" w:cs="Times New Roman"/>
          <w:color w:val="000000" w:themeColor="text1"/>
          <w:sz w:val="24"/>
          <w:szCs w:val="24"/>
        </w:rPr>
        <w:t xml:space="preserve"> learn and explore more. As explained by the </w:t>
      </w:r>
      <w:r w:rsidRPr="00EB0008">
        <w:rPr>
          <w:rFonts w:ascii="Times New Roman" w:hAnsi="Times New Roman" w:cs="Times New Roman"/>
          <w:color w:val="000000" w:themeColor="text1"/>
          <w:sz w:val="24"/>
          <w:szCs w:val="24"/>
          <w:shd w:val="clear" w:color="auto" w:fill="FFFFFF"/>
        </w:rPr>
        <w:t xml:space="preserve">Ahmad </w:t>
      </w:r>
      <w:r w:rsidRPr="00EB0008">
        <w:rPr>
          <w:rFonts w:ascii="Times New Roman" w:hAnsi="Times New Roman" w:cs="Times New Roman"/>
          <w:i/>
          <w:color w:val="000000" w:themeColor="text1"/>
          <w:sz w:val="24"/>
          <w:szCs w:val="24"/>
          <w:shd w:val="clear" w:color="auto" w:fill="FFFFFF"/>
        </w:rPr>
        <w:t>et al.</w:t>
      </w:r>
      <w:r w:rsidRPr="00EB0008">
        <w:rPr>
          <w:rFonts w:ascii="Times New Roman" w:hAnsi="Times New Roman" w:cs="Times New Roman"/>
          <w:color w:val="000000" w:themeColor="text1"/>
          <w:sz w:val="24"/>
          <w:szCs w:val="24"/>
          <w:shd w:val="clear" w:color="auto" w:fill="FFFFFF"/>
        </w:rPr>
        <w:t xml:space="preserve"> (2019</w:t>
      </w:r>
      <w:r w:rsidRPr="00EB0008">
        <w:rPr>
          <w:rFonts w:ascii="Times New Roman" w:hAnsi="Times New Roman" w:cs="Times New Roman"/>
          <w:color w:val="000000" w:themeColor="text1"/>
          <w:sz w:val="24"/>
          <w:szCs w:val="24"/>
        </w:rPr>
        <w:t>), online communities are also becoming complement as the carrying out communications in the “real life” by the students and teachers who are known to each other regarding the learning aspects</w:t>
      </w:r>
      <w:r w:rsidR="00707FC1" w:rsidRPr="00EB0008">
        <w:rPr>
          <w:rFonts w:ascii="Times New Roman" w:hAnsi="Times New Roman" w:cs="Times New Roman"/>
          <w:color w:val="000000" w:themeColor="text1"/>
          <w:sz w:val="24"/>
          <w:szCs w:val="24"/>
        </w:rPr>
        <w:t xml:space="preserve"> through the effective implementation of the VLE</w:t>
      </w:r>
      <w:r w:rsidRPr="00EB0008">
        <w:rPr>
          <w:rFonts w:ascii="Times New Roman" w:hAnsi="Times New Roman" w:cs="Times New Roman"/>
          <w:color w:val="000000" w:themeColor="text1"/>
          <w:sz w:val="24"/>
          <w:szCs w:val="24"/>
        </w:rPr>
        <w:t xml:space="preserve">. </w:t>
      </w:r>
    </w:p>
    <w:p w14:paraId="018BA56A" w14:textId="77777777" w:rsidR="003D6CCD" w:rsidRPr="006133DA" w:rsidRDefault="003D6CCD" w:rsidP="003D6CCD">
      <w:pPr>
        <w:rPr>
          <w:rFonts w:cs="Times New Roman"/>
          <w:b/>
          <w:color w:val="000000" w:themeColor="text1"/>
          <w:szCs w:val="24"/>
        </w:rPr>
      </w:pPr>
      <w:r w:rsidRPr="006133DA">
        <w:rPr>
          <w:rFonts w:cs="Times New Roman"/>
          <w:b/>
          <w:color w:val="000000" w:themeColor="text1"/>
          <w:szCs w:val="24"/>
        </w:rPr>
        <w:t>Impacts of VLE on the students</w:t>
      </w:r>
    </w:p>
    <w:p w14:paraId="6555943E" w14:textId="109D19E3" w:rsidR="003D6CCD" w:rsidRPr="007147D5" w:rsidRDefault="003D6CCD" w:rsidP="003D6CCD">
      <w:pPr>
        <w:rPr>
          <w:rFonts w:ascii="Times New Roman" w:hAnsi="Times New Roman" w:cs="Times New Roman"/>
          <w:color w:val="000000" w:themeColor="text1"/>
          <w:sz w:val="24"/>
          <w:szCs w:val="24"/>
        </w:rPr>
      </w:pPr>
      <w:r w:rsidRPr="007147D5">
        <w:rPr>
          <w:rFonts w:ascii="Times New Roman" w:hAnsi="Times New Roman" w:cs="Times New Roman"/>
          <w:color w:val="000000" w:themeColor="text1"/>
          <w:sz w:val="24"/>
          <w:szCs w:val="24"/>
        </w:rPr>
        <w:t xml:space="preserve">As discussed by the </w:t>
      </w:r>
      <w:r w:rsidRPr="007147D5">
        <w:rPr>
          <w:rFonts w:ascii="Times New Roman" w:hAnsi="Times New Roman" w:cs="Times New Roman"/>
          <w:color w:val="000000" w:themeColor="text1"/>
          <w:sz w:val="24"/>
          <w:szCs w:val="24"/>
          <w:shd w:val="clear" w:color="auto" w:fill="FFFFFF"/>
        </w:rPr>
        <w:t>Herrera (2017</w:t>
      </w:r>
      <w:r w:rsidRPr="007147D5">
        <w:rPr>
          <w:rFonts w:ascii="Times New Roman" w:hAnsi="Times New Roman" w:cs="Times New Roman"/>
          <w:color w:val="000000" w:themeColor="text1"/>
          <w:sz w:val="24"/>
          <w:szCs w:val="24"/>
        </w:rPr>
        <w:t xml:space="preserve">), VLEs are having the wider range of the reported research with the positive as well as enthusiastic impacts from the several contexts in order to improve the knowledge of the students regarding their learning from the internet and digital world. In this context </w:t>
      </w:r>
      <w:r w:rsidRPr="007147D5">
        <w:rPr>
          <w:rFonts w:ascii="Times New Roman" w:hAnsi="Times New Roman" w:cs="Times New Roman"/>
          <w:color w:val="000000" w:themeColor="text1"/>
          <w:sz w:val="24"/>
          <w:szCs w:val="24"/>
          <w:shd w:val="clear" w:color="auto" w:fill="FFFFFF"/>
        </w:rPr>
        <w:t xml:space="preserve">Nguyen </w:t>
      </w:r>
      <w:r w:rsidRPr="007147D5">
        <w:rPr>
          <w:rFonts w:ascii="Times New Roman" w:hAnsi="Times New Roman" w:cs="Times New Roman"/>
          <w:i/>
          <w:color w:val="000000" w:themeColor="text1"/>
          <w:sz w:val="24"/>
          <w:szCs w:val="24"/>
          <w:shd w:val="clear" w:color="auto" w:fill="FFFFFF"/>
        </w:rPr>
        <w:t>et al.</w:t>
      </w:r>
      <w:r w:rsidRPr="007147D5">
        <w:rPr>
          <w:rFonts w:ascii="Times New Roman" w:hAnsi="Times New Roman" w:cs="Times New Roman"/>
          <w:color w:val="000000" w:themeColor="text1"/>
          <w:sz w:val="24"/>
          <w:szCs w:val="24"/>
          <w:shd w:val="clear" w:color="auto" w:fill="FFFFFF"/>
        </w:rPr>
        <w:t xml:space="preserve"> (2017</w:t>
      </w:r>
      <w:r w:rsidRPr="007147D5">
        <w:rPr>
          <w:rFonts w:ascii="Times New Roman" w:hAnsi="Times New Roman" w:cs="Times New Roman"/>
          <w:color w:val="000000" w:themeColor="text1"/>
          <w:sz w:val="24"/>
          <w:szCs w:val="24"/>
        </w:rPr>
        <w:t xml:space="preserve">), have opined that the VLE helps in promoting the reflection as well as accommodates the requirements of the students in the field of the learning ability. Apart from this, the VLE has also been helping the students in getting confident </w:t>
      </w:r>
      <w:proofErr w:type="gramStart"/>
      <w:r w:rsidRPr="007147D5">
        <w:rPr>
          <w:rFonts w:ascii="Times New Roman" w:hAnsi="Times New Roman" w:cs="Times New Roman"/>
          <w:color w:val="000000" w:themeColor="text1"/>
          <w:sz w:val="24"/>
          <w:szCs w:val="24"/>
        </w:rPr>
        <w:t>over</w:t>
      </w:r>
      <w:r w:rsidR="007147D5">
        <w:rPr>
          <w:rFonts w:ascii="Times New Roman" w:hAnsi="Times New Roman" w:cs="Times New Roman"/>
          <w:color w:val="000000" w:themeColor="text1"/>
          <w:sz w:val="24"/>
          <w:szCs w:val="24"/>
        </w:rPr>
        <w:t xml:space="preserve"> </w:t>
      </w:r>
      <w:r w:rsidRPr="007147D5">
        <w:rPr>
          <w:rFonts w:ascii="Times New Roman" w:hAnsi="Times New Roman" w:cs="Times New Roman"/>
          <w:color w:val="000000" w:themeColor="text1"/>
          <w:sz w:val="24"/>
          <w:szCs w:val="24"/>
        </w:rPr>
        <w:t>using</w:t>
      </w:r>
      <w:proofErr w:type="gramEnd"/>
      <w:r w:rsidRPr="007147D5">
        <w:rPr>
          <w:rFonts w:ascii="Times New Roman" w:hAnsi="Times New Roman" w:cs="Times New Roman"/>
          <w:color w:val="000000" w:themeColor="text1"/>
          <w:sz w:val="24"/>
          <w:szCs w:val="24"/>
        </w:rPr>
        <w:t xml:space="preserve"> </w:t>
      </w:r>
      <w:r w:rsidRPr="007147D5">
        <w:rPr>
          <w:rFonts w:ascii="Times New Roman" w:hAnsi="Times New Roman" w:cs="Times New Roman"/>
          <w:color w:val="000000" w:themeColor="text1"/>
          <w:sz w:val="24"/>
          <w:szCs w:val="24"/>
        </w:rPr>
        <w:lastRenderedPageBreak/>
        <w:t xml:space="preserve">their digital skills and </w:t>
      </w:r>
      <w:r w:rsidR="00C068A3" w:rsidRPr="007147D5">
        <w:rPr>
          <w:rFonts w:ascii="Times New Roman" w:hAnsi="Times New Roman" w:cs="Times New Roman"/>
          <w:color w:val="000000" w:themeColor="text1"/>
          <w:sz w:val="24"/>
          <w:szCs w:val="24"/>
        </w:rPr>
        <w:t>knowledge has</w:t>
      </w:r>
      <w:r w:rsidRPr="007147D5">
        <w:rPr>
          <w:rFonts w:ascii="Times New Roman" w:hAnsi="Times New Roman" w:cs="Times New Roman"/>
          <w:color w:val="000000" w:themeColor="text1"/>
          <w:sz w:val="24"/>
          <w:szCs w:val="24"/>
        </w:rPr>
        <w:t xml:space="preserve"> to explore more and develop their understanding. Virtual Learning Environment also improves the learning readiness among the students and creates curiosity about the innovative things and new technological advancements along with this it helps in improving the assessment performance based on the courses. </w:t>
      </w:r>
    </w:p>
    <w:p w14:paraId="1F250C55" w14:textId="77777777" w:rsidR="00AD2BB5" w:rsidRPr="006133DA" w:rsidRDefault="00EA6BAC">
      <w:pPr>
        <w:rPr>
          <w:rFonts w:cs="Times New Roman"/>
          <w:szCs w:val="24"/>
        </w:rPr>
      </w:pPr>
      <w:bookmarkStart w:id="7" w:name="_Toc38963268"/>
      <w:r w:rsidRPr="006133DA">
        <w:rPr>
          <w:rStyle w:val="Heading1Char"/>
          <w:rFonts w:eastAsiaTheme="minorHAnsi"/>
          <w:szCs w:val="24"/>
        </w:rPr>
        <w:t>Research Methodologies</w:t>
      </w:r>
      <w:bookmarkEnd w:id="7"/>
      <w:r w:rsidRPr="006133DA">
        <w:rPr>
          <w:rFonts w:cs="Times New Roman"/>
          <w:szCs w:val="24"/>
        </w:rPr>
        <w:t xml:space="preserve"> </w:t>
      </w:r>
    </w:p>
    <w:p w14:paraId="6B56D6D8" w14:textId="77777777" w:rsidR="0056751A" w:rsidRPr="006133DA" w:rsidRDefault="0056751A" w:rsidP="009907CB">
      <w:pPr>
        <w:pStyle w:val="Heading2"/>
        <w:rPr>
          <w:szCs w:val="24"/>
          <w:lang w:val="en-GB"/>
        </w:rPr>
      </w:pPr>
      <w:bookmarkStart w:id="8" w:name="_Toc38963269"/>
      <w:r w:rsidRPr="006133DA">
        <w:rPr>
          <w:szCs w:val="24"/>
          <w:lang w:val="en-GB"/>
        </w:rPr>
        <w:t>Qualitative</w:t>
      </w:r>
      <w:bookmarkEnd w:id="8"/>
    </w:p>
    <w:p w14:paraId="7D7CFE9F" w14:textId="3905110D" w:rsidR="0056751A" w:rsidRPr="007147D5" w:rsidRDefault="0056751A">
      <w:pPr>
        <w:rPr>
          <w:rFonts w:ascii="Times New Roman" w:hAnsi="Times New Roman" w:cs="Times New Roman"/>
          <w:sz w:val="24"/>
          <w:szCs w:val="24"/>
        </w:rPr>
      </w:pPr>
      <w:r w:rsidRPr="007147D5">
        <w:rPr>
          <w:rFonts w:ascii="Times New Roman" w:hAnsi="Times New Roman" w:cs="Times New Roman"/>
          <w:sz w:val="24"/>
          <w:szCs w:val="24"/>
        </w:rPr>
        <w:t xml:space="preserve">The qualitative method is essential for the </w:t>
      </w:r>
      <w:r w:rsidR="00D02AFE" w:rsidRPr="007147D5">
        <w:rPr>
          <w:rFonts w:ascii="Times New Roman" w:hAnsi="Times New Roman" w:cs="Times New Roman"/>
          <w:sz w:val="24"/>
          <w:szCs w:val="24"/>
        </w:rPr>
        <w:t>research</w:t>
      </w:r>
      <w:r w:rsidRPr="007147D5">
        <w:rPr>
          <w:rFonts w:ascii="Times New Roman" w:hAnsi="Times New Roman" w:cs="Times New Roman"/>
          <w:sz w:val="24"/>
          <w:szCs w:val="24"/>
        </w:rPr>
        <w:t xml:space="preserve"> that </w:t>
      </w:r>
      <w:r w:rsidR="00D02AFE" w:rsidRPr="007147D5">
        <w:rPr>
          <w:rFonts w:ascii="Times New Roman" w:hAnsi="Times New Roman" w:cs="Times New Roman"/>
          <w:sz w:val="24"/>
          <w:szCs w:val="24"/>
        </w:rPr>
        <w:t>involves</w:t>
      </w:r>
      <w:r w:rsidRPr="007147D5">
        <w:rPr>
          <w:rFonts w:ascii="Times New Roman" w:hAnsi="Times New Roman" w:cs="Times New Roman"/>
          <w:sz w:val="24"/>
          <w:szCs w:val="24"/>
        </w:rPr>
        <w:t xml:space="preserve"> the collection of human interpretation</w:t>
      </w:r>
      <w:r w:rsidR="00D02AFE" w:rsidRPr="007147D5">
        <w:rPr>
          <w:rFonts w:ascii="Times New Roman" w:hAnsi="Times New Roman" w:cs="Times New Roman"/>
          <w:sz w:val="24"/>
          <w:szCs w:val="24"/>
        </w:rPr>
        <w:t xml:space="preserve"> (</w:t>
      </w:r>
      <w:r w:rsidR="00D02AFE" w:rsidRPr="007147D5">
        <w:rPr>
          <w:rFonts w:ascii="Times New Roman" w:hAnsi="Times New Roman" w:cs="Times New Roman"/>
          <w:color w:val="222222"/>
          <w:sz w:val="24"/>
          <w:szCs w:val="24"/>
          <w:shd w:val="clear" w:color="auto" w:fill="FFFFFF"/>
        </w:rPr>
        <w:t>Harding, 2016</w:t>
      </w:r>
      <w:r w:rsidR="00D02AFE" w:rsidRPr="007147D5">
        <w:rPr>
          <w:rFonts w:ascii="Times New Roman" w:hAnsi="Times New Roman" w:cs="Times New Roman"/>
          <w:sz w:val="24"/>
          <w:szCs w:val="24"/>
        </w:rPr>
        <w:t>)</w:t>
      </w:r>
      <w:r w:rsidRPr="007147D5">
        <w:rPr>
          <w:rFonts w:ascii="Times New Roman" w:hAnsi="Times New Roman" w:cs="Times New Roman"/>
          <w:sz w:val="24"/>
          <w:szCs w:val="24"/>
        </w:rPr>
        <w:t xml:space="preserve">. The qualitative data collection method includes the use of interviews. It is mainly comprised of </w:t>
      </w:r>
      <w:r w:rsidR="007147D5" w:rsidRPr="007147D5">
        <w:rPr>
          <w:rFonts w:ascii="Times New Roman" w:hAnsi="Times New Roman" w:cs="Times New Roman"/>
          <w:sz w:val="24"/>
          <w:szCs w:val="24"/>
        </w:rPr>
        <w:t>open-end</w:t>
      </w:r>
      <w:r w:rsidRPr="007147D5">
        <w:rPr>
          <w:rFonts w:ascii="Times New Roman" w:hAnsi="Times New Roman" w:cs="Times New Roman"/>
          <w:sz w:val="24"/>
          <w:szCs w:val="24"/>
        </w:rPr>
        <w:t xml:space="preserve"> questions </w:t>
      </w:r>
      <w:r w:rsidRPr="007147D5">
        <w:rPr>
          <w:rFonts w:ascii="Times New Roman" w:hAnsi="Times New Roman" w:cs="Times New Roman"/>
          <w:color w:val="000000" w:themeColor="text1"/>
          <w:sz w:val="24"/>
          <w:szCs w:val="24"/>
        </w:rPr>
        <w:t xml:space="preserve">that </w:t>
      </w:r>
      <w:r w:rsidR="00707FC1" w:rsidRPr="007147D5">
        <w:rPr>
          <w:rFonts w:ascii="Times New Roman" w:hAnsi="Times New Roman" w:cs="Times New Roman"/>
          <w:color w:val="000000" w:themeColor="text1"/>
          <w:sz w:val="24"/>
          <w:szCs w:val="24"/>
        </w:rPr>
        <w:t xml:space="preserve">can especially </w:t>
      </w:r>
      <w:r w:rsidRPr="007147D5">
        <w:rPr>
          <w:rFonts w:ascii="Times New Roman" w:hAnsi="Times New Roman" w:cs="Times New Roman"/>
          <w:color w:val="000000" w:themeColor="text1"/>
          <w:sz w:val="24"/>
          <w:szCs w:val="24"/>
        </w:rPr>
        <w:t xml:space="preserve">highlights </w:t>
      </w:r>
      <w:r w:rsidRPr="007147D5">
        <w:rPr>
          <w:rFonts w:ascii="Times New Roman" w:hAnsi="Times New Roman" w:cs="Times New Roman"/>
          <w:sz w:val="24"/>
          <w:szCs w:val="24"/>
        </w:rPr>
        <w:t>on the illustration of the quantitative information. One of the major disadvantages of the qualitative research is that the information is based on experience</w:t>
      </w:r>
      <w:r w:rsidR="00F5768D" w:rsidRPr="007147D5">
        <w:rPr>
          <w:rFonts w:ascii="Times New Roman" w:hAnsi="Times New Roman" w:cs="Times New Roman"/>
          <w:sz w:val="24"/>
          <w:szCs w:val="24"/>
        </w:rPr>
        <w:t xml:space="preserve">s and results in misleading conclusion sometimes. </w:t>
      </w:r>
    </w:p>
    <w:p w14:paraId="3F41182B" w14:textId="77777777" w:rsidR="0056751A" w:rsidRPr="006133DA" w:rsidRDefault="0056751A" w:rsidP="009907CB">
      <w:pPr>
        <w:pStyle w:val="Heading2"/>
        <w:rPr>
          <w:szCs w:val="24"/>
          <w:lang w:val="en-GB"/>
        </w:rPr>
      </w:pPr>
      <w:bookmarkStart w:id="9" w:name="_Toc38963270"/>
      <w:r w:rsidRPr="006133DA">
        <w:rPr>
          <w:szCs w:val="24"/>
          <w:lang w:val="en-GB"/>
        </w:rPr>
        <w:t>Quantitative</w:t>
      </w:r>
      <w:bookmarkEnd w:id="9"/>
    </w:p>
    <w:p w14:paraId="3F48ED95" w14:textId="12FC8612" w:rsidR="0056751A" w:rsidRPr="007147D5" w:rsidRDefault="0056751A">
      <w:pPr>
        <w:rPr>
          <w:rFonts w:ascii="Times New Roman" w:hAnsi="Times New Roman" w:cs="Times New Roman"/>
          <w:sz w:val="24"/>
          <w:szCs w:val="24"/>
        </w:rPr>
      </w:pPr>
      <w:r w:rsidRPr="007147D5">
        <w:rPr>
          <w:rFonts w:ascii="Times New Roman" w:hAnsi="Times New Roman" w:cs="Times New Roman"/>
          <w:sz w:val="24"/>
          <w:szCs w:val="24"/>
        </w:rPr>
        <w:t>The quantitative data collection is important</w:t>
      </w:r>
      <w:r w:rsidR="00D02AFE" w:rsidRPr="007147D5">
        <w:rPr>
          <w:rFonts w:ascii="Times New Roman" w:hAnsi="Times New Roman" w:cs="Times New Roman"/>
          <w:sz w:val="24"/>
          <w:szCs w:val="24"/>
        </w:rPr>
        <w:t xml:space="preserve"> f</w:t>
      </w:r>
      <w:r w:rsidRPr="007147D5">
        <w:rPr>
          <w:rFonts w:ascii="Times New Roman" w:hAnsi="Times New Roman" w:cs="Times New Roman"/>
          <w:sz w:val="24"/>
          <w:szCs w:val="24"/>
        </w:rPr>
        <w:t xml:space="preserve">or the </w:t>
      </w:r>
      <w:r w:rsidR="0092774F" w:rsidRPr="007147D5">
        <w:rPr>
          <w:rFonts w:ascii="Times New Roman" w:hAnsi="Times New Roman" w:cs="Times New Roman"/>
          <w:sz w:val="24"/>
          <w:szCs w:val="24"/>
        </w:rPr>
        <w:t>research</w:t>
      </w:r>
      <w:r w:rsidR="00D02AFE" w:rsidRPr="007147D5">
        <w:rPr>
          <w:rFonts w:ascii="Times New Roman" w:hAnsi="Times New Roman" w:cs="Times New Roman"/>
          <w:sz w:val="24"/>
          <w:szCs w:val="24"/>
        </w:rPr>
        <w:t xml:space="preserve"> that involve</w:t>
      </w:r>
      <w:r w:rsidRPr="007147D5">
        <w:rPr>
          <w:rFonts w:ascii="Times New Roman" w:hAnsi="Times New Roman" w:cs="Times New Roman"/>
          <w:sz w:val="24"/>
          <w:szCs w:val="24"/>
        </w:rPr>
        <w:t xml:space="preserve"> the use of statistical analysis of opinions and perception</w:t>
      </w:r>
      <w:r w:rsidR="00D02AFE" w:rsidRPr="007147D5">
        <w:rPr>
          <w:rFonts w:ascii="Times New Roman" w:hAnsi="Times New Roman" w:cs="Times New Roman"/>
          <w:sz w:val="24"/>
          <w:szCs w:val="24"/>
        </w:rPr>
        <w:t xml:space="preserve"> (</w:t>
      </w:r>
      <w:r w:rsidR="009907CB" w:rsidRPr="007147D5">
        <w:rPr>
          <w:rFonts w:ascii="Times New Roman" w:hAnsi="Times New Roman" w:cs="Times New Roman"/>
          <w:color w:val="222222"/>
          <w:sz w:val="24"/>
          <w:szCs w:val="24"/>
          <w:shd w:val="clear" w:color="auto" w:fill="FFFFFF"/>
        </w:rPr>
        <w:t xml:space="preserve">Mackey </w:t>
      </w:r>
      <w:r w:rsidR="0027482C" w:rsidRPr="007147D5">
        <w:rPr>
          <w:rFonts w:ascii="Times New Roman" w:hAnsi="Times New Roman" w:cs="Times New Roman"/>
          <w:color w:val="222222"/>
          <w:sz w:val="24"/>
          <w:szCs w:val="24"/>
          <w:shd w:val="clear" w:color="auto" w:fill="FFFFFF"/>
        </w:rPr>
        <w:t>and Gass</w:t>
      </w:r>
      <w:r w:rsidR="009907CB" w:rsidRPr="007147D5">
        <w:rPr>
          <w:rFonts w:ascii="Times New Roman" w:hAnsi="Times New Roman" w:cs="Times New Roman"/>
          <w:color w:val="222222"/>
          <w:sz w:val="24"/>
          <w:szCs w:val="24"/>
          <w:shd w:val="clear" w:color="auto" w:fill="FFFFFF"/>
        </w:rPr>
        <w:t>, 2015</w:t>
      </w:r>
      <w:r w:rsidR="00D02AFE" w:rsidRPr="007147D5">
        <w:rPr>
          <w:rFonts w:ascii="Times New Roman" w:hAnsi="Times New Roman" w:cs="Times New Roman"/>
          <w:sz w:val="24"/>
          <w:szCs w:val="24"/>
        </w:rPr>
        <w:t>)</w:t>
      </w:r>
      <w:r w:rsidRPr="007147D5">
        <w:rPr>
          <w:rFonts w:ascii="Times New Roman" w:hAnsi="Times New Roman" w:cs="Times New Roman"/>
          <w:sz w:val="24"/>
          <w:szCs w:val="24"/>
        </w:rPr>
        <w:t xml:space="preserve">. The survey is one of the tools that </w:t>
      </w:r>
      <w:r w:rsidR="006133DA" w:rsidRPr="007147D5">
        <w:rPr>
          <w:rFonts w:ascii="Times New Roman" w:hAnsi="Times New Roman" w:cs="Times New Roman"/>
          <w:sz w:val="24"/>
          <w:szCs w:val="24"/>
        </w:rPr>
        <w:t>are</w:t>
      </w:r>
      <w:r w:rsidRPr="007147D5">
        <w:rPr>
          <w:rFonts w:ascii="Times New Roman" w:hAnsi="Times New Roman" w:cs="Times New Roman"/>
          <w:sz w:val="24"/>
          <w:szCs w:val="24"/>
        </w:rPr>
        <w:t xml:space="preserve"> used as a means of quantitative data technique.  In the research, the survey has been inducted.  It is extremely beneficial for </w:t>
      </w:r>
      <w:r w:rsidR="00C068A3" w:rsidRPr="007147D5">
        <w:rPr>
          <w:rFonts w:ascii="Times New Roman" w:hAnsi="Times New Roman" w:cs="Times New Roman"/>
          <w:sz w:val="24"/>
          <w:szCs w:val="24"/>
        </w:rPr>
        <w:t>small-scale</w:t>
      </w:r>
      <w:r w:rsidRPr="007147D5">
        <w:rPr>
          <w:rFonts w:ascii="Times New Roman" w:hAnsi="Times New Roman" w:cs="Times New Roman"/>
          <w:sz w:val="24"/>
          <w:szCs w:val="24"/>
        </w:rPr>
        <w:t xml:space="preserve"> research and exemplifies the research outcomes. </w:t>
      </w:r>
      <w:r w:rsidR="00F5768D" w:rsidRPr="007147D5">
        <w:rPr>
          <w:rFonts w:ascii="Times New Roman" w:hAnsi="Times New Roman" w:cs="Times New Roman"/>
          <w:sz w:val="24"/>
          <w:szCs w:val="24"/>
        </w:rPr>
        <w:t xml:space="preserve">The </w:t>
      </w:r>
      <w:r w:rsidR="00D02AFE" w:rsidRPr="007147D5">
        <w:rPr>
          <w:rFonts w:ascii="Times New Roman" w:hAnsi="Times New Roman" w:cs="Times New Roman"/>
          <w:sz w:val="24"/>
          <w:szCs w:val="24"/>
        </w:rPr>
        <w:t>advantage of the quantitative research helps</w:t>
      </w:r>
      <w:r w:rsidR="00F5768D" w:rsidRPr="007147D5">
        <w:rPr>
          <w:rFonts w:ascii="Times New Roman" w:hAnsi="Times New Roman" w:cs="Times New Roman"/>
          <w:sz w:val="24"/>
          <w:szCs w:val="24"/>
        </w:rPr>
        <w:t xml:space="preserve"> in quick collection of information. </w:t>
      </w:r>
    </w:p>
    <w:p w14:paraId="6BCF3D4D" w14:textId="77777777" w:rsidR="0056751A" w:rsidRPr="006133DA" w:rsidRDefault="0056751A" w:rsidP="009907CB">
      <w:pPr>
        <w:pStyle w:val="Heading2"/>
        <w:rPr>
          <w:szCs w:val="24"/>
          <w:lang w:val="en-GB"/>
        </w:rPr>
      </w:pPr>
      <w:bookmarkStart w:id="10" w:name="_Toc38963271"/>
      <w:r w:rsidRPr="006133DA">
        <w:rPr>
          <w:szCs w:val="24"/>
          <w:lang w:val="en-GB"/>
        </w:rPr>
        <w:t>Sample and Sample Size</w:t>
      </w:r>
      <w:bookmarkEnd w:id="10"/>
    </w:p>
    <w:p w14:paraId="086F9A74" w14:textId="02CBAD92" w:rsidR="00F5768D" w:rsidRPr="0092774F" w:rsidRDefault="00F5768D">
      <w:pPr>
        <w:rPr>
          <w:rFonts w:ascii="Times New Roman" w:hAnsi="Times New Roman" w:cs="Times New Roman"/>
          <w:sz w:val="24"/>
          <w:szCs w:val="24"/>
        </w:rPr>
      </w:pPr>
      <w:r w:rsidRPr="0092774F">
        <w:rPr>
          <w:rFonts w:ascii="Times New Roman" w:hAnsi="Times New Roman" w:cs="Times New Roman"/>
          <w:sz w:val="24"/>
          <w:szCs w:val="24"/>
        </w:rPr>
        <w:t xml:space="preserve">The number of </w:t>
      </w:r>
      <w:r w:rsidR="00D02AFE" w:rsidRPr="0092774F">
        <w:rPr>
          <w:rFonts w:ascii="Times New Roman" w:hAnsi="Times New Roman" w:cs="Times New Roman"/>
          <w:sz w:val="24"/>
          <w:szCs w:val="24"/>
        </w:rPr>
        <w:t>respondents</w:t>
      </w:r>
      <w:r w:rsidRPr="0092774F">
        <w:rPr>
          <w:rFonts w:ascii="Times New Roman" w:hAnsi="Times New Roman" w:cs="Times New Roman"/>
          <w:sz w:val="24"/>
          <w:szCs w:val="24"/>
        </w:rPr>
        <w:t xml:space="preserve"> that have participated in the data collection method is known as the sample size. In the research, the survey has been conducted by taking 16 students of </w:t>
      </w:r>
      <w:r w:rsidRPr="0092774F">
        <w:rPr>
          <w:rFonts w:ascii="Times New Roman" w:hAnsi="Times New Roman" w:cs="Times New Roman"/>
          <w:color w:val="222222"/>
          <w:sz w:val="24"/>
          <w:szCs w:val="24"/>
          <w:shd w:val="clear" w:color="auto" w:fill="FFFFFF"/>
        </w:rPr>
        <w:t xml:space="preserve">UWTSD in considerations. The </w:t>
      </w:r>
      <w:r w:rsidR="0092774F" w:rsidRPr="0092774F">
        <w:rPr>
          <w:rFonts w:ascii="Times New Roman" w:hAnsi="Times New Roman" w:cs="Times New Roman"/>
          <w:color w:val="222222"/>
          <w:sz w:val="24"/>
          <w:szCs w:val="24"/>
          <w:shd w:val="clear" w:color="auto" w:fill="FFFFFF"/>
        </w:rPr>
        <w:t>non-probability</w:t>
      </w:r>
      <w:r w:rsidRPr="0092774F">
        <w:rPr>
          <w:rFonts w:ascii="Times New Roman" w:hAnsi="Times New Roman" w:cs="Times New Roman"/>
          <w:color w:val="222222"/>
          <w:sz w:val="24"/>
          <w:szCs w:val="24"/>
          <w:shd w:val="clear" w:color="auto" w:fill="FFFFFF"/>
        </w:rPr>
        <w:t xml:space="preserve"> sampling techniques involves the eradication of any biased assertions or perceptions</w:t>
      </w:r>
      <w:r w:rsidR="00D02AFE" w:rsidRPr="0092774F">
        <w:rPr>
          <w:rFonts w:ascii="Times New Roman" w:hAnsi="Times New Roman" w:cs="Times New Roman"/>
          <w:color w:val="222222"/>
          <w:sz w:val="24"/>
          <w:szCs w:val="24"/>
          <w:shd w:val="clear" w:color="auto" w:fill="FFFFFF"/>
        </w:rPr>
        <w:t xml:space="preserve"> (Taherdoost, 2016)</w:t>
      </w:r>
      <w:r w:rsidRPr="0092774F">
        <w:rPr>
          <w:rFonts w:ascii="Times New Roman" w:hAnsi="Times New Roman" w:cs="Times New Roman"/>
          <w:color w:val="222222"/>
          <w:sz w:val="24"/>
          <w:szCs w:val="24"/>
          <w:shd w:val="clear" w:color="auto" w:fill="FFFFFF"/>
        </w:rPr>
        <w:t xml:space="preserve">. The sample technique that has been selected for the research is non-probability sampling. It is because the topic involves analysing the impact </w:t>
      </w:r>
      <w:r w:rsidR="0092774F" w:rsidRPr="0092774F">
        <w:rPr>
          <w:rFonts w:ascii="Times New Roman" w:hAnsi="Times New Roman" w:cs="Times New Roman"/>
          <w:color w:val="222222"/>
          <w:sz w:val="24"/>
          <w:szCs w:val="24"/>
          <w:shd w:val="clear" w:color="auto" w:fill="FFFFFF"/>
        </w:rPr>
        <w:t>of</w:t>
      </w:r>
      <w:r w:rsidRPr="0092774F">
        <w:rPr>
          <w:rFonts w:ascii="Times New Roman" w:hAnsi="Times New Roman" w:cs="Times New Roman"/>
          <w:color w:val="222222"/>
          <w:sz w:val="24"/>
          <w:szCs w:val="24"/>
          <w:shd w:val="clear" w:color="auto" w:fill="FFFFFF"/>
        </w:rPr>
        <w:t xml:space="preserve"> VLE on student learning experience and the presence of any partial opinions could undermine its evaluation. It could only be achieved by </w:t>
      </w:r>
      <w:r w:rsidR="0092774F" w:rsidRPr="0092774F">
        <w:rPr>
          <w:rFonts w:ascii="Times New Roman" w:hAnsi="Times New Roman" w:cs="Times New Roman"/>
          <w:color w:val="222222"/>
          <w:sz w:val="24"/>
          <w:szCs w:val="24"/>
          <w:shd w:val="clear" w:color="auto" w:fill="FFFFFF"/>
        </w:rPr>
        <w:t>non-probability</w:t>
      </w:r>
      <w:r w:rsidRPr="0092774F">
        <w:rPr>
          <w:rFonts w:ascii="Times New Roman" w:hAnsi="Times New Roman" w:cs="Times New Roman"/>
          <w:color w:val="222222"/>
          <w:sz w:val="24"/>
          <w:szCs w:val="24"/>
          <w:shd w:val="clear" w:color="auto" w:fill="FFFFFF"/>
        </w:rPr>
        <w:t xml:space="preserve"> sampling and thus it justifies its implementation within the research. </w:t>
      </w:r>
    </w:p>
    <w:p w14:paraId="3C8501C6" w14:textId="77777777" w:rsidR="0056751A" w:rsidRPr="006133DA" w:rsidRDefault="0056751A" w:rsidP="009907CB">
      <w:pPr>
        <w:pStyle w:val="Heading2"/>
        <w:rPr>
          <w:szCs w:val="24"/>
          <w:lang w:val="en-GB"/>
        </w:rPr>
      </w:pPr>
      <w:bookmarkStart w:id="11" w:name="_Toc38963272"/>
      <w:r w:rsidRPr="006133DA">
        <w:rPr>
          <w:szCs w:val="24"/>
          <w:lang w:val="en-GB"/>
        </w:rPr>
        <w:t>Data collection tools</w:t>
      </w:r>
      <w:bookmarkEnd w:id="11"/>
      <w:r w:rsidRPr="006133DA">
        <w:rPr>
          <w:szCs w:val="24"/>
          <w:lang w:val="en-GB"/>
        </w:rPr>
        <w:t xml:space="preserve"> </w:t>
      </w:r>
    </w:p>
    <w:p w14:paraId="55A1D428" w14:textId="77777777" w:rsidR="009907CB" w:rsidRPr="0092774F" w:rsidRDefault="00F5768D">
      <w:pPr>
        <w:rPr>
          <w:rFonts w:ascii="Times New Roman" w:hAnsi="Times New Roman" w:cs="Times New Roman"/>
          <w:sz w:val="24"/>
          <w:szCs w:val="24"/>
        </w:rPr>
      </w:pPr>
      <w:r w:rsidRPr="0092774F">
        <w:rPr>
          <w:rFonts w:ascii="Times New Roman" w:hAnsi="Times New Roman" w:cs="Times New Roman"/>
          <w:sz w:val="24"/>
          <w:szCs w:val="24"/>
        </w:rPr>
        <w:t xml:space="preserve">The tools that have been used for data collection involves the contribution of the </w:t>
      </w:r>
      <w:r w:rsidR="009907CB" w:rsidRPr="0092774F">
        <w:rPr>
          <w:rFonts w:ascii="Times New Roman" w:hAnsi="Times New Roman" w:cs="Times New Roman"/>
          <w:sz w:val="24"/>
          <w:szCs w:val="24"/>
        </w:rPr>
        <w:t>questionnaire</w:t>
      </w:r>
      <w:r w:rsidRPr="0092774F">
        <w:rPr>
          <w:rFonts w:ascii="Times New Roman" w:hAnsi="Times New Roman" w:cs="Times New Roman"/>
          <w:sz w:val="24"/>
          <w:szCs w:val="24"/>
        </w:rPr>
        <w:t xml:space="preserve">. The </w:t>
      </w:r>
      <w:r w:rsidR="009907CB" w:rsidRPr="0092774F">
        <w:rPr>
          <w:rFonts w:ascii="Times New Roman" w:hAnsi="Times New Roman" w:cs="Times New Roman"/>
          <w:sz w:val="24"/>
          <w:szCs w:val="24"/>
        </w:rPr>
        <w:t>questionnaire</w:t>
      </w:r>
      <w:r w:rsidRPr="0092774F">
        <w:rPr>
          <w:rFonts w:ascii="Times New Roman" w:hAnsi="Times New Roman" w:cs="Times New Roman"/>
          <w:sz w:val="24"/>
          <w:szCs w:val="24"/>
        </w:rPr>
        <w:t xml:space="preserve"> has comprised of 6 closed-end Likert scale questions. Before the distribution of the questionnaire,</w:t>
      </w:r>
      <w:r w:rsidR="00262F8B" w:rsidRPr="0092774F">
        <w:rPr>
          <w:rFonts w:ascii="Times New Roman" w:hAnsi="Times New Roman" w:cs="Times New Roman"/>
          <w:sz w:val="24"/>
          <w:szCs w:val="24"/>
        </w:rPr>
        <w:t xml:space="preserve"> the consent form has</w:t>
      </w:r>
      <w:r w:rsidRPr="0092774F">
        <w:rPr>
          <w:rFonts w:ascii="Times New Roman" w:hAnsi="Times New Roman" w:cs="Times New Roman"/>
          <w:sz w:val="24"/>
          <w:szCs w:val="24"/>
        </w:rPr>
        <w:t xml:space="preserve"> been signed by the students.</w:t>
      </w:r>
    </w:p>
    <w:p w14:paraId="3C54EA75" w14:textId="77777777" w:rsidR="00F5768D" w:rsidRPr="0092774F" w:rsidRDefault="009907CB">
      <w:pPr>
        <w:rPr>
          <w:rFonts w:ascii="Times New Roman" w:hAnsi="Times New Roman" w:cs="Times New Roman"/>
          <w:b/>
          <w:i/>
          <w:sz w:val="24"/>
          <w:szCs w:val="24"/>
        </w:rPr>
      </w:pPr>
      <w:r w:rsidRPr="0092774F">
        <w:rPr>
          <w:rFonts w:ascii="Times New Roman" w:hAnsi="Times New Roman" w:cs="Times New Roman"/>
          <w:b/>
          <w:i/>
          <w:sz w:val="24"/>
          <w:szCs w:val="24"/>
        </w:rPr>
        <w:t>[Refer to Appendix</w:t>
      </w:r>
      <w:r w:rsidR="00931E72" w:rsidRPr="0092774F">
        <w:rPr>
          <w:rFonts w:ascii="Times New Roman" w:hAnsi="Times New Roman" w:cs="Times New Roman"/>
          <w:b/>
          <w:i/>
          <w:sz w:val="24"/>
          <w:szCs w:val="24"/>
        </w:rPr>
        <w:t xml:space="preserve"> 1</w:t>
      </w:r>
      <w:r w:rsidRPr="0092774F">
        <w:rPr>
          <w:rFonts w:ascii="Times New Roman" w:hAnsi="Times New Roman" w:cs="Times New Roman"/>
          <w:b/>
          <w:i/>
          <w:sz w:val="24"/>
          <w:szCs w:val="24"/>
        </w:rPr>
        <w:t>]</w:t>
      </w:r>
      <w:r w:rsidR="00F5768D" w:rsidRPr="0092774F">
        <w:rPr>
          <w:rFonts w:ascii="Times New Roman" w:hAnsi="Times New Roman" w:cs="Times New Roman"/>
          <w:b/>
          <w:i/>
          <w:sz w:val="24"/>
          <w:szCs w:val="24"/>
        </w:rPr>
        <w:t xml:space="preserve"> </w:t>
      </w:r>
    </w:p>
    <w:p w14:paraId="20B361DF" w14:textId="77777777" w:rsidR="0056751A" w:rsidRPr="006133DA" w:rsidRDefault="0056751A" w:rsidP="009907CB">
      <w:pPr>
        <w:pStyle w:val="Heading2"/>
        <w:rPr>
          <w:szCs w:val="24"/>
          <w:lang w:val="en-GB"/>
        </w:rPr>
      </w:pPr>
      <w:bookmarkStart w:id="12" w:name="_Toc38963273"/>
      <w:r w:rsidRPr="006133DA">
        <w:rPr>
          <w:szCs w:val="24"/>
          <w:lang w:val="en-GB"/>
        </w:rPr>
        <w:t>Ethical Consideration</w:t>
      </w:r>
      <w:bookmarkEnd w:id="12"/>
    </w:p>
    <w:p w14:paraId="1CBE79E9" w14:textId="77777777" w:rsidR="00262F8B" w:rsidRPr="0092774F" w:rsidRDefault="00262F8B">
      <w:pPr>
        <w:rPr>
          <w:rFonts w:ascii="Times New Roman" w:hAnsi="Times New Roman" w:cs="Times New Roman"/>
          <w:sz w:val="24"/>
          <w:szCs w:val="24"/>
        </w:rPr>
      </w:pPr>
      <w:r w:rsidRPr="0092774F">
        <w:rPr>
          <w:rFonts w:ascii="Times New Roman" w:hAnsi="Times New Roman" w:cs="Times New Roman"/>
          <w:sz w:val="24"/>
          <w:szCs w:val="24"/>
        </w:rPr>
        <w:t xml:space="preserve">The voluntary participation of the respondents </w:t>
      </w:r>
      <w:r w:rsidR="004F0A7E" w:rsidRPr="0092774F">
        <w:rPr>
          <w:rFonts w:ascii="Times New Roman" w:hAnsi="Times New Roman" w:cs="Times New Roman"/>
          <w:sz w:val="24"/>
          <w:szCs w:val="24"/>
        </w:rPr>
        <w:t>has</w:t>
      </w:r>
      <w:r w:rsidRPr="0092774F">
        <w:rPr>
          <w:rFonts w:ascii="Times New Roman" w:hAnsi="Times New Roman" w:cs="Times New Roman"/>
          <w:sz w:val="24"/>
          <w:szCs w:val="24"/>
        </w:rPr>
        <w:t xml:space="preserve"> been encouraged when it comes to the accomplishment of the data collection process. The personal credentials of the participants have not been used for any other purposes and </w:t>
      </w:r>
      <w:r w:rsidR="004F0A7E" w:rsidRPr="0092774F">
        <w:rPr>
          <w:rFonts w:ascii="Times New Roman" w:hAnsi="Times New Roman" w:cs="Times New Roman"/>
          <w:sz w:val="24"/>
          <w:szCs w:val="24"/>
        </w:rPr>
        <w:t>have</w:t>
      </w:r>
      <w:r w:rsidRPr="0092774F">
        <w:rPr>
          <w:rFonts w:ascii="Times New Roman" w:hAnsi="Times New Roman" w:cs="Times New Roman"/>
          <w:sz w:val="24"/>
          <w:szCs w:val="24"/>
        </w:rPr>
        <w:t xml:space="preserve"> been maintained in accordance </w:t>
      </w:r>
      <w:proofErr w:type="gramStart"/>
      <w:r w:rsidRPr="0092774F">
        <w:rPr>
          <w:rFonts w:ascii="Times New Roman" w:hAnsi="Times New Roman" w:cs="Times New Roman"/>
          <w:sz w:val="24"/>
          <w:szCs w:val="24"/>
        </w:rPr>
        <w:t>to</w:t>
      </w:r>
      <w:proofErr w:type="gramEnd"/>
      <w:r w:rsidRPr="0092774F">
        <w:rPr>
          <w:rFonts w:ascii="Times New Roman" w:hAnsi="Times New Roman" w:cs="Times New Roman"/>
          <w:sz w:val="24"/>
          <w:szCs w:val="24"/>
        </w:rPr>
        <w:t xml:space="preserve"> GDPR. </w:t>
      </w:r>
    </w:p>
    <w:p w14:paraId="5257A793" w14:textId="77777777" w:rsidR="009907CB" w:rsidRPr="0092774F" w:rsidRDefault="009907CB">
      <w:pPr>
        <w:spacing w:line="276" w:lineRule="auto"/>
        <w:rPr>
          <w:rFonts w:ascii="Times New Roman" w:eastAsia="Times New Roman" w:hAnsi="Times New Roman" w:cs="Times New Roman"/>
          <w:b/>
          <w:color w:val="000000" w:themeColor="text1"/>
          <w:sz w:val="24"/>
          <w:szCs w:val="24"/>
          <w:lang w:eastAsia="en-IN"/>
        </w:rPr>
      </w:pPr>
      <w:r w:rsidRPr="0092774F">
        <w:rPr>
          <w:rFonts w:ascii="Times New Roman" w:hAnsi="Times New Roman" w:cs="Times New Roman"/>
          <w:sz w:val="24"/>
          <w:szCs w:val="24"/>
        </w:rPr>
        <w:br w:type="page"/>
      </w:r>
    </w:p>
    <w:p w14:paraId="07C49AA2" w14:textId="77777777" w:rsidR="00EA6BAC" w:rsidRPr="006133DA" w:rsidRDefault="00EA6BAC" w:rsidP="009907CB">
      <w:pPr>
        <w:pStyle w:val="Heading1"/>
        <w:rPr>
          <w:szCs w:val="24"/>
          <w:lang w:val="en-GB"/>
        </w:rPr>
      </w:pPr>
      <w:bookmarkStart w:id="13" w:name="_Toc38963274"/>
      <w:r w:rsidRPr="006133DA">
        <w:rPr>
          <w:szCs w:val="24"/>
          <w:lang w:val="en-GB"/>
        </w:rPr>
        <w:lastRenderedPageBreak/>
        <w:t>Analysis and Discussion</w:t>
      </w:r>
      <w:bookmarkEnd w:id="13"/>
      <w:r w:rsidRPr="006133DA">
        <w:rPr>
          <w:szCs w:val="24"/>
          <w:lang w:val="en-GB"/>
        </w:rPr>
        <w:t xml:space="preserve"> </w:t>
      </w:r>
    </w:p>
    <w:p w14:paraId="1C6CDF5E" w14:textId="77777777" w:rsidR="002764B1" w:rsidRPr="006133DA" w:rsidRDefault="002764B1" w:rsidP="002764B1">
      <w:pPr>
        <w:pStyle w:val="Heading2"/>
        <w:rPr>
          <w:szCs w:val="24"/>
          <w:lang w:val="en-GB"/>
        </w:rPr>
      </w:pPr>
      <w:bookmarkStart w:id="14" w:name="_Toc38963275"/>
      <w:r w:rsidRPr="006133DA">
        <w:rPr>
          <w:szCs w:val="24"/>
          <w:lang w:val="en-GB"/>
        </w:rPr>
        <w:t>Design Questionnaire</w:t>
      </w:r>
      <w:bookmarkEnd w:id="14"/>
    </w:p>
    <w:p w14:paraId="17C1DA90" w14:textId="77777777" w:rsidR="00931E72" w:rsidRPr="006133DA" w:rsidRDefault="00931E72" w:rsidP="00931E72">
      <w:pPr>
        <w:rPr>
          <w:b/>
          <w:i/>
          <w:lang w:eastAsia="en-IN"/>
        </w:rPr>
      </w:pPr>
      <w:r w:rsidRPr="006133DA">
        <w:rPr>
          <w:b/>
          <w:i/>
          <w:lang w:eastAsia="en-IN"/>
        </w:rPr>
        <w:t>[Refer to Appendix 2]</w:t>
      </w:r>
    </w:p>
    <w:p w14:paraId="02EA8FBF" w14:textId="77777777" w:rsidR="002764B1" w:rsidRPr="006133DA" w:rsidRDefault="002764B1" w:rsidP="002764B1">
      <w:pPr>
        <w:pStyle w:val="Heading2"/>
        <w:rPr>
          <w:szCs w:val="24"/>
          <w:lang w:val="en-GB"/>
        </w:rPr>
      </w:pPr>
      <w:bookmarkStart w:id="15" w:name="_Toc38963276"/>
      <w:r w:rsidRPr="006133DA">
        <w:rPr>
          <w:szCs w:val="24"/>
          <w:lang w:val="en-GB"/>
        </w:rPr>
        <w:t>Tabulation of Data in Likert Scale</w:t>
      </w:r>
      <w:bookmarkEnd w:id="15"/>
    </w:p>
    <w:p w14:paraId="7B994629" w14:textId="2A4527A9" w:rsidR="002764B1" w:rsidRPr="006133DA" w:rsidRDefault="002764B1" w:rsidP="002764B1">
      <w:pPr>
        <w:rPr>
          <w:rFonts w:cs="Times New Roman"/>
          <w:b/>
          <w:szCs w:val="24"/>
        </w:rPr>
      </w:pPr>
      <w:r w:rsidRPr="006133DA">
        <w:rPr>
          <w:rFonts w:cs="Times New Roman"/>
          <w:b/>
          <w:szCs w:val="24"/>
        </w:rPr>
        <w:t xml:space="preserve">1. </w:t>
      </w:r>
      <w:r w:rsidRPr="0092774F">
        <w:rPr>
          <w:rFonts w:ascii="Times New Roman" w:hAnsi="Times New Roman" w:cs="Times New Roman"/>
          <w:b/>
          <w:sz w:val="24"/>
          <w:szCs w:val="24"/>
        </w:rPr>
        <w:t xml:space="preserve"> </w:t>
      </w:r>
      <w:r w:rsidR="005F377E" w:rsidRPr="0092774F">
        <w:rPr>
          <w:rFonts w:ascii="Times New Roman" w:hAnsi="Times New Roman" w:cs="Times New Roman"/>
          <w:b/>
          <w:sz w:val="24"/>
          <w:szCs w:val="24"/>
        </w:rPr>
        <w:t>Moodle</w:t>
      </w:r>
      <w:r w:rsidRPr="0092774F">
        <w:rPr>
          <w:rFonts w:ascii="Times New Roman" w:hAnsi="Times New Roman" w:cs="Times New Roman"/>
          <w:b/>
          <w:sz w:val="24"/>
          <w:szCs w:val="24"/>
        </w:rPr>
        <w:t xml:space="preserve"> </w:t>
      </w:r>
      <w:r w:rsidR="0092774F" w:rsidRPr="0092774F">
        <w:rPr>
          <w:rFonts w:ascii="Times New Roman" w:hAnsi="Times New Roman" w:cs="Times New Roman"/>
          <w:b/>
          <w:sz w:val="24"/>
          <w:szCs w:val="24"/>
        </w:rPr>
        <w:t>can</w:t>
      </w:r>
      <w:r w:rsidRPr="0092774F">
        <w:rPr>
          <w:rFonts w:ascii="Times New Roman" w:hAnsi="Times New Roman" w:cs="Times New Roman"/>
          <w:b/>
          <w:sz w:val="24"/>
          <w:szCs w:val="24"/>
        </w:rPr>
        <w:t xml:space="preserve"> </w:t>
      </w:r>
      <w:r w:rsidR="000120D1" w:rsidRPr="0092774F">
        <w:rPr>
          <w:rFonts w:ascii="Times New Roman" w:hAnsi="Times New Roman" w:cs="Times New Roman"/>
          <w:b/>
          <w:sz w:val="24"/>
          <w:szCs w:val="24"/>
        </w:rPr>
        <w:t>meet the academic requirements</w:t>
      </w:r>
    </w:p>
    <w:tbl>
      <w:tblPr>
        <w:tblStyle w:val="TableGrid"/>
        <w:tblW w:w="0" w:type="auto"/>
        <w:jc w:val="center"/>
        <w:tblLook w:val="04A0" w:firstRow="1" w:lastRow="0" w:firstColumn="1" w:lastColumn="0" w:noHBand="0" w:noVBand="1"/>
      </w:tblPr>
      <w:tblGrid>
        <w:gridCol w:w="1803"/>
        <w:gridCol w:w="1803"/>
        <w:gridCol w:w="1803"/>
        <w:gridCol w:w="1803"/>
        <w:gridCol w:w="1804"/>
      </w:tblGrid>
      <w:tr w:rsidR="0092774F" w:rsidRPr="0092774F" w14:paraId="14359490" w14:textId="77777777" w:rsidTr="00E100C2">
        <w:trPr>
          <w:jc w:val="center"/>
        </w:trPr>
        <w:tc>
          <w:tcPr>
            <w:tcW w:w="1803" w:type="dxa"/>
          </w:tcPr>
          <w:p w14:paraId="42258071"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Strongly agree</w:t>
            </w:r>
          </w:p>
        </w:tc>
        <w:tc>
          <w:tcPr>
            <w:tcW w:w="1803" w:type="dxa"/>
          </w:tcPr>
          <w:p w14:paraId="33BD4F09"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Agree</w:t>
            </w:r>
          </w:p>
        </w:tc>
        <w:tc>
          <w:tcPr>
            <w:tcW w:w="1803" w:type="dxa"/>
          </w:tcPr>
          <w:p w14:paraId="008DD9E6"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Do not know</w:t>
            </w:r>
          </w:p>
        </w:tc>
        <w:tc>
          <w:tcPr>
            <w:tcW w:w="1803" w:type="dxa"/>
          </w:tcPr>
          <w:p w14:paraId="5CED06EC"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 xml:space="preserve">Disagree </w:t>
            </w:r>
          </w:p>
        </w:tc>
        <w:tc>
          <w:tcPr>
            <w:tcW w:w="1804" w:type="dxa"/>
          </w:tcPr>
          <w:p w14:paraId="0C2F78AF"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Strongly disagree</w:t>
            </w:r>
          </w:p>
        </w:tc>
      </w:tr>
      <w:tr w:rsidR="0092774F" w:rsidRPr="0092774F" w14:paraId="22B5B63B" w14:textId="77777777" w:rsidTr="00E100C2">
        <w:trPr>
          <w:jc w:val="center"/>
        </w:trPr>
        <w:tc>
          <w:tcPr>
            <w:tcW w:w="1803" w:type="dxa"/>
          </w:tcPr>
          <w:p w14:paraId="66911A9F"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6</w:t>
            </w:r>
          </w:p>
        </w:tc>
        <w:tc>
          <w:tcPr>
            <w:tcW w:w="1803" w:type="dxa"/>
          </w:tcPr>
          <w:p w14:paraId="67B73C72"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5</w:t>
            </w:r>
          </w:p>
        </w:tc>
        <w:tc>
          <w:tcPr>
            <w:tcW w:w="1803" w:type="dxa"/>
          </w:tcPr>
          <w:p w14:paraId="7B96D6D3"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w:t>
            </w:r>
          </w:p>
        </w:tc>
        <w:tc>
          <w:tcPr>
            <w:tcW w:w="1803" w:type="dxa"/>
          </w:tcPr>
          <w:p w14:paraId="64BC4EB1"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2</w:t>
            </w:r>
          </w:p>
        </w:tc>
        <w:tc>
          <w:tcPr>
            <w:tcW w:w="1804" w:type="dxa"/>
          </w:tcPr>
          <w:p w14:paraId="2723C7D3"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2</w:t>
            </w:r>
          </w:p>
        </w:tc>
      </w:tr>
      <w:tr w:rsidR="0092774F" w:rsidRPr="0092774F" w14:paraId="1D86A437" w14:textId="77777777" w:rsidTr="00E100C2">
        <w:trPr>
          <w:jc w:val="center"/>
        </w:trPr>
        <w:tc>
          <w:tcPr>
            <w:tcW w:w="1803" w:type="dxa"/>
          </w:tcPr>
          <w:p w14:paraId="301CC156"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5A31DA28"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458B092C"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01EBB242"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4" w:type="dxa"/>
          </w:tcPr>
          <w:p w14:paraId="4A223636"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r>
    </w:tbl>
    <w:p w14:paraId="5156A05B" w14:textId="6CF96E42" w:rsidR="002764B1" w:rsidRPr="0092774F" w:rsidRDefault="002764B1" w:rsidP="00382F7A">
      <w:pPr>
        <w:jc w:val="cente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 xml:space="preserve">Table 1:  </w:t>
      </w:r>
      <w:r w:rsidR="0092774F" w:rsidRPr="0092774F">
        <w:rPr>
          <w:rFonts w:ascii="Times New Roman" w:hAnsi="Times New Roman" w:cs="Times New Roman"/>
          <w:b/>
          <w:color w:val="000000" w:themeColor="text1"/>
          <w:sz w:val="24"/>
          <w:szCs w:val="24"/>
        </w:rPr>
        <w:t>Moodle</w:t>
      </w:r>
      <w:r w:rsidRPr="0092774F">
        <w:rPr>
          <w:rFonts w:ascii="Times New Roman" w:hAnsi="Times New Roman" w:cs="Times New Roman"/>
          <w:b/>
          <w:color w:val="000000" w:themeColor="text1"/>
          <w:sz w:val="24"/>
          <w:szCs w:val="24"/>
        </w:rPr>
        <w:t xml:space="preserve"> </w:t>
      </w:r>
      <w:r w:rsidR="00AA6F96" w:rsidRPr="0092774F">
        <w:rPr>
          <w:rFonts w:ascii="Times New Roman" w:hAnsi="Times New Roman" w:cs="Times New Roman"/>
          <w:b/>
          <w:color w:val="000000" w:themeColor="text1"/>
          <w:sz w:val="24"/>
          <w:szCs w:val="24"/>
        </w:rPr>
        <w:t>can</w:t>
      </w:r>
      <w:r w:rsidRPr="0092774F">
        <w:rPr>
          <w:rFonts w:ascii="Times New Roman" w:hAnsi="Times New Roman" w:cs="Times New Roman"/>
          <w:b/>
          <w:color w:val="000000" w:themeColor="text1"/>
          <w:sz w:val="24"/>
          <w:szCs w:val="24"/>
        </w:rPr>
        <w:t xml:space="preserve"> meet the academic requirements</w:t>
      </w:r>
    </w:p>
    <w:p w14:paraId="03529CC0" w14:textId="7F423F22" w:rsidR="002764B1" w:rsidRPr="0092774F" w:rsidRDefault="009907CB" w:rsidP="002764B1">
      <w:pPr>
        <w:rPr>
          <w:rFonts w:ascii="Times New Roman" w:hAnsi="Times New Roman" w:cs="Times New Roman"/>
          <w:b/>
          <w:color w:val="000000" w:themeColor="text1"/>
          <w:sz w:val="24"/>
          <w:szCs w:val="24"/>
          <w:shd w:val="clear" w:color="auto" w:fill="FFFFFF"/>
        </w:rPr>
      </w:pPr>
      <w:r w:rsidRPr="0092774F">
        <w:rPr>
          <w:rFonts w:ascii="Times New Roman" w:hAnsi="Times New Roman" w:cs="Times New Roman"/>
          <w:color w:val="000000" w:themeColor="text1"/>
          <w:sz w:val="24"/>
          <w:szCs w:val="24"/>
        </w:rPr>
        <w:t xml:space="preserve">. </w:t>
      </w:r>
      <w:r w:rsidR="002764B1" w:rsidRPr="0092774F">
        <w:rPr>
          <w:rFonts w:ascii="Times New Roman" w:hAnsi="Times New Roman" w:cs="Times New Roman"/>
          <w:b/>
          <w:color w:val="000000" w:themeColor="text1"/>
          <w:sz w:val="24"/>
          <w:szCs w:val="24"/>
        </w:rPr>
        <w:t xml:space="preserve">2. </w:t>
      </w:r>
      <w:r w:rsidR="000120D1" w:rsidRPr="0092774F">
        <w:rPr>
          <w:rFonts w:ascii="Times New Roman" w:hAnsi="Times New Roman" w:cs="Times New Roman"/>
          <w:b/>
          <w:color w:val="000000" w:themeColor="text1"/>
          <w:sz w:val="24"/>
          <w:szCs w:val="24"/>
        </w:rPr>
        <w:t>A</w:t>
      </w:r>
      <w:r w:rsidR="002764B1" w:rsidRPr="0092774F">
        <w:rPr>
          <w:rFonts w:ascii="Times New Roman" w:hAnsi="Times New Roman" w:cs="Times New Roman"/>
          <w:b/>
          <w:color w:val="000000" w:themeColor="text1"/>
          <w:sz w:val="24"/>
          <w:szCs w:val="24"/>
        </w:rPr>
        <w:t xml:space="preserve">ll the teaching modules are provisioned within the VLE </w:t>
      </w:r>
      <w:r w:rsidR="0092774F" w:rsidRPr="0092774F">
        <w:rPr>
          <w:rFonts w:ascii="Times New Roman" w:hAnsi="Times New Roman" w:cs="Times New Roman"/>
          <w:b/>
          <w:color w:val="000000" w:themeColor="text1"/>
          <w:sz w:val="24"/>
          <w:szCs w:val="24"/>
        </w:rPr>
        <w:t>Moodle</w:t>
      </w:r>
      <w:r w:rsidR="002764B1" w:rsidRPr="0092774F">
        <w:rPr>
          <w:rFonts w:ascii="Times New Roman" w:hAnsi="Times New Roman" w:cs="Times New Roman"/>
          <w:b/>
          <w:color w:val="000000" w:themeColor="text1"/>
          <w:sz w:val="24"/>
          <w:szCs w:val="24"/>
        </w:rPr>
        <w:t xml:space="preserve"> of </w:t>
      </w:r>
      <w:r w:rsidR="000120D1" w:rsidRPr="0092774F">
        <w:rPr>
          <w:rFonts w:ascii="Times New Roman" w:hAnsi="Times New Roman" w:cs="Times New Roman"/>
          <w:b/>
          <w:color w:val="000000" w:themeColor="text1"/>
          <w:sz w:val="24"/>
          <w:szCs w:val="24"/>
          <w:shd w:val="clear" w:color="auto" w:fill="FFFFFF"/>
        </w:rPr>
        <w:t>UWTSD</w:t>
      </w:r>
    </w:p>
    <w:tbl>
      <w:tblPr>
        <w:tblStyle w:val="TableGrid"/>
        <w:tblW w:w="0" w:type="auto"/>
        <w:jc w:val="center"/>
        <w:tblLook w:val="04A0" w:firstRow="1" w:lastRow="0" w:firstColumn="1" w:lastColumn="0" w:noHBand="0" w:noVBand="1"/>
      </w:tblPr>
      <w:tblGrid>
        <w:gridCol w:w="1803"/>
        <w:gridCol w:w="1803"/>
        <w:gridCol w:w="1803"/>
        <w:gridCol w:w="1803"/>
        <w:gridCol w:w="1804"/>
      </w:tblGrid>
      <w:tr w:rsidR="0092774F" w:rsidRPr="0092774F" w14:paraId="6837E8A5" w14:textId="77777777" w:rsidTr="00E100C2">
        <w:trPr>
          <w:jc w:val="center"/>
        </w:trPr>
        <w:tc>
          <w:tcPr>
            <w:tcW w:w="1803" w:type="dxa"/>
          </w:tcPr>
          <w:p w14:paraId="1354357D"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Strongly agree</w:t>
            </w:r>
          </w:p>
        </w:tc>
        <w:tc>
          <w:tcPr>
            <w:tcW w:w="1803" w:type="dxa"/>
          </w:tcPr>
          <w:p w14:paraId="2094B7AF"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Agree</w:t>
            </w:r>
          </w:p>
        </w:tc>
        <w:tc>
          <w:tcPr>
            <w:tcW w:w="1803" w:type="dxa"/>
          </w:tcPr>
          <w:p w14:paraId="045772B2"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Do not know</w:t>
            </w:r>
          </w:p>
        </w:tc>
        <w:tc>
          <w:tcPr>
            <w:tcW w:w="1803" w:type="dxa"/>
          </w:tcPr>
          <w:p w14:paraId="29D7BA08"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 xml:space="preserve">Disagree </w:t>
            </w:r>
          </w:p>
        </w:tc>
        <w:tc>
          <w:tcPr>
            <w:tcW w:w="1804" w:type="dxa"/>
          </w:tcPr>
          <w:p w14:paraId="5408948E"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Strongly disagree</w:t>
            </w:r>
          </w:p>
        </w:tc>
      </w:tr>
      <w:tr w:rsidR="0092774F" w:rsidRPr="0092774F" w14:paraId="7DCE469A" w14:textId="77777777" w:rsidTr="00E100C2">
        <w:trPr>
          <w:jc w:val="center"/>
        </w:trPr>
        <w:tc>
          <w:tcPr>
            <w:tcW w:w="1803" w:type="dxa"/>
          </w:tcPr>
          <w:p w14:paraId="43E4F2B5"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6</w:t>
            </w:r>
          </w:p>
        </w:tc>
        <w:tc>
          <w:tcPr>
            <w:tcW w:w="1803" w:type="dxa"/>
          </w:tcPr>
          <w:p w14:paraId="413FF1C1"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4</w:t>
            </w:r>
          </w:p>
        </w:tc>
        <w:tc>
          <w:tcPr>
            <w:tcW w:w="1803" w:type="dxa"/>
          </w:tcPr>
          <w:p w14:paraId="4D2A5773"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w:t>
            </w:r>
          </w:p>
        </w:tc>
        <w:tc>
          <w:tcPr>
            <w:tcW w:w="1803" w:type="dxa"/>
          </w:tcPr>
          <w:p w14:paraId="6C69A48D"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3</w:t>
            </w:r>
          </w:p>
        </w:tc>
        <w:tc>
          <w:tcPr>
            <w:tcW w:w="1804" w:type="dxa"/>
          </w:tcPr>
          <w:p w14:paraId="2BDAA3E5"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2</w:t>
            </w:r>
          </w:p>
        </w:tc>
      </w:tr>
      <w:tr w:rsidR="0092774F" w:rsidRPr="0092774F" w14:paraId="7E707270" w14:textId="77777777" w:rsidTr="00E100C2">
        <w:trPr>
          <w:jc w:val="center"/>
        </w:trPr>
        <w:tc>
          <w:tcPr>
            <w:tcW w:w="1803" w:type="dxa"/>
          </w:tcPr>
          <w:p w14:paraId="6D778DE9"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1E8C092D"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7D48BB9E"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6A52860C"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4" w:type="dxa"/>
          </w:tcPr>
          <w:p w14:paraId="7AED58B1"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r>
    </w:tbl>
    <w:p w14:paraId="3AE32182" w14:textId="77777777" w:rsidR="002764B1" w:rsidRPr="0092774F" w:rsidRDefault="002764B1" w:rsidP="00382F7A">
      <w:pPr>
        <w:jc w:val="center"/>
        <w:rPr>
          <w:rFonts w:ascii="Times New Roman" w:hAnsi="Times New Roman" w:cs="Times New Roman"/>
          <w:b/>
          <w:color w:val="000000" w:themeColor="text1"/>
          <w:sz w:val="24"/>
          <w:szCs w:val="24"/>
          <w:shd w:val="clear" w:color="auto" w:fill="FFFFFF"/>
        </w:rPr>
      </w:pPr>
      <w:r w:rsidRPr="0092774F">
        <w:rPr>
          <w:rFonts w:ascii="Times New Roman" w:hAnsi="Times New Roman" w:cs="Times New Roman"/>
          <w:b/>
          <w:color w:val="000000" w:themeColor="text1"/>
          <w:sz w:val="24"/>
          <w:szCs w:val="24"/>
        </w:rPr>
        <w:t xml:space="preserve">Table 2: Teaching modules are provisioned within the VLE moodle of </w:t>
      </w:r>
      <w:r w:rsidRPr="0092774F">
        <w:rPr>
          <w:rFonts w:ascii="Times New Roman" w:hAnsi="Times New Roman" w:cs="Times New Roman"/>
          <w:b/>
          <w:color w:val="000000" w:themeColor="text1"/>
          <w:sz w:val="24"/>
          <w:szCs w:val="24"/>
          <w:shd w:val="clear" w:color="auto" w:fill="FFFFFF"/>
        </w:rPr>
        <w:t>UWTSD</w:t>
      </w:r>
    </w:p>
    <w:p w14:paraId="36894494" w14:textId="4595A352" w:rsidR="002764B1" w:rsidRPr="0092774F" w:rsidRDefault="002764B1" w:rsidP="002764B1">
      <w:pPr>
        <w:rPr>
          <w:rFonts w:ascii="Times New Roman" w:hAnsi="Times New Roman" w:cs="Times New Roman"/>
          <w:b/>
          <w:color w:val="000000" w:themeColor="text1"/>
          <w:sz w:val="24"/>
          <w:szCs w:val="24"/>
          <w:shd w:val="clear" w:color="auto" w:fill="FFFFFF"/>
        </w:rPr>
      </w:pPr>
      <w:r w:rsidRPr="0092774F">
        <w:rPr>
          <w:rFonts w:ascii="Times New Roman" w:hAnsi="Times New Roman" w:cs="Times New Roman"/>
          <w:b/>
          <w:color w:val="000000" w:themeColor="text1"/>
          <w:sz w:val="24"/>
          <w:szCs w:val="24"/>
          <w:shd w:val="clear" w:color="auto" w:fill="FFFFFF"/>
        </w:rPr>
        <w:t xml:space="preserve">3. </w:t>
      </w:r>
      <w:r w:rsidR="000120D1" w:rsidRPr="0092774F">
        <w:rPr>
          <w:rFonts w:ascii="Times New Roman" w:hAnsi="Times New Roman" w:cs="Times New Roman"/>
          <w:b/>
          <w:color w:val="000000" w:themeColor="text1"/>
          <w:sz w:val="24"/>
          <w:szCs w:val="24"/>
          <w:shd w:val="clear" w:color="auto" w:fill="FFFFFF"/>
        </w:rPr>
        <w:t>T</w:t>
      </w:r>
      <w:r w:rsidRPr="0092774F">
        <w:rPr>
          <w:rFonts w:ascii="Times New Roman" w:hAnsi="Times New Roman" w:cs="Times New Roman"/>
          <w:b/>
          <w:color w:val="000000" w:themeColor="text1"/>
          <w:sz w:val="24"/>
          <w:szCs w:val="24"/>
          <w:shd w:val="clear" w:color="auto" w:fill="FFFFFF"/>
        </w:rPr>
        <w:t xml:space="preserve">he information of the supporting materials in </w:t>
      </w:r>
      <w:r w:rsidR="002961F1">
        <w:rPr>
          <w:rFonts w:ascii="Times New Roman" w:hAnsi="Times New Roman" w:cs="Times New Roman"/>
          <w:b/>
          <w:color w:val="000000" w:themeColor="text1"/>
          <w:sz w:val="24"/>
          <w:szCs w:val="24"/>
          <w:shd w:val="clear" w:color="auto" w:fill="FFFFFF"/>
        </w:rPr>
        <w:t>M</w:t>
      </w:r>
      <w:r w:rsidRPr="0092774F">
        <w:rPr>
          <w:rFonts w:ascii="Times New Roman" w:hAnsi="Times New Roman" w:cs="Times New Roman"/>
          <w:b/>
          <w:color w:val="000000" w:themeColor="text1"/>
          <w:sz w:val="24"/>
          <w:szCs w:val="24"/>
        </w:rPr>
        <w:t xml:space="preserve">oodle </w:t>
      </w:r>
      <w:r w:rsidR="000120D1" w:rsidRPr="0092774F">
        <w:rPr>
          <w:rFonts w:ascii="Times New Roman" w:hAnsi="Times New Roman" w:cs="Times New Roman"/>
          <w:b/>
          <w:color w:val="000000" w:themeColor="text1"/>
          <w:sz w:val="24"/>
          <w:szCs w:val="24"/>
          <w:shd w:val="clear" w:color="auto" w:fill="FFFFFF"/>
        </w:rPr>
        <w:t xml:space="preserve">is adequate </w:t>
      </w:r>
    </w:p>
    <w:tbl>
      <w:tblPr>
        <w:tblStyle w:val="TableGrid"/>
        <w:tblW w:w="0" w:type="auto"/>
        <w:jc w:val="center"/>
        <w:tblLook w:val="04A0" w:firstRow="1" w:lastRow="0" w:firstColumn="1" w:lastColumn="0" w:noHBand="0" w:noVBand="1"/>
      </w:tblPr>
      <w:tblGrid>
        <w:gridCol w:w="1803"/>
        <w:gridCol w:w="1803"/>
        <w:gridCol w:w="1803"/>
        <w:gridCol w:w="1803"/>
        <w:gridCol w:w="1804"/>
      </w:tblGrid>
      <w:tr w:rsidR="0092774F" w:rsidRPr="0092774F" w14:paraId="3627C01B" w14:textId="77777777" w:rsidTr="00E100C2">
        <w:trPr>
          <w:jc w:val="center"/>
        </w:trPr>
        <w:tc>
          <w:tcPr>
            <w:tcW w:w="1803" w:type="dxa"/>
          </w:tcPr>
          <w:p w14:paraId="4B18BF20"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Strongly agree</w:t>
            </w:r>
          </w:p>
        </w:tc>
        <w:tc>
          <w:tcPr>
            <w:tcW w:w="1803" w:type="dxa"/>
          </w:tcPr>
          <w:p w14:paraId="0F6914E8"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Agree</w:t>
            </w:r>
          </w:p>
        </w:tc>
        <w:tc>
          <w:tcPr>
            <w:tcW w:w="1803" w:type="dxa"/>
          </w:tcPr>
          <w:p w14:paraId="4D53B96F"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Do not know</w:t>
            </w:r>
          </w:p>
        </w:tc>
        <w:tc>
          <w:tcPr>
            <w:tcW w:w="1803" w:type="dxa"/>
          </w:tcPr>
          <w:p w14:paraId="1FFDB729"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 xml:space="preserve">Disagree </w:t>
            </w:r>
          </w:p>
        </w:tc>
        <w:tc>
          <w:tcPr>
            <w:tcW w:w="1804" w:type="dxa"/>
          </w:tcPr>
          <w:p w14:paraId="63685F95"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Strongly disagree</w:t>
            </w:r>
          </w:p>
        </w:tc>
      </w:tr>
      <w:tr w:rsidR="0092774F" w:rsidRPr="0092774F" w14:paraId="64B74F89" w14:textId="77777777" w:rsidTr="00E100C2">
        <w:trPr>
          <w:jc w:val="center"/>
        </w:trPr>
        <w:tc>
          <w:tcPr>
            <w:tcW w:w="1803" w:type="dxa"/>
          </w:tcPr>
          <w:p w14:paraId="2E0191A5"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7</w:t>
            </w:r>
          </w:p>
        </w:tc>
        <w:tc>
          <w:tcPr>
            <w:tcW w:w="1803" w:type="dxa"/>
          </w:tcPr>
          <w:p w14:paraId="0D3D2583"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4</w:t>
            </w:r>
          </w:p>
        </w:tc>
        <w:tc>
          <w:tcPr>
            <w:tcW w:w="1803" w:type="dxa"/>
          </w:tcPr>
          <w:p w14:paraId="7DD4B966"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w:t>
            </w:r>
          </w:p>
        </w:tc>
        <w:tc>
          <w:tcPr>
            <w:tcW w:w="1803" w:type="dxa"/>
          </w:tcPr>
          <w:p w14:paraId="64D981B4"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2</w:t>
            </w:r>
          </w:p>
        </w:tc>
        <w:tc>
          <w:tcPr>
            <w:tcW w:w="1804" w:type="dxa"/>
          </w:tcPr>
          <w:p w14:paraId="0751B5C7"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w:t>
            </w:r>
          </w:p>
        </w:tc>
      </w:tr>
      <w:tr w:rsidR="0092774F" w:rsidRPr="0092774F" w14:paraId="6C0DD38E" w14:textId="77777777" w:rsidTr="00E100C2">
        <w:trPr>
          <w:jc w:val="center"/>
        </w:trPr>
        <w:tc>
          <w:tcPr>
            <w:tcW w:w="1803" w:type="dxa"/>
          </w:tcPr>
          <w:p w14:paraId="6773161B"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4523F3C2"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0F4B2D2D"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5210C6B4"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4" w:type="dxa"/>
          </w:tcPr>
          <w:p w14:paraId="68A3B96F"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r>
    </w:tbl>
    <w:p w14:paraId="6979CE91" w14:textId="7968E64B" w:rsidR="002764B1" w:rsidRPr="0092774F" w:rsidRDefault="002764B1" w:rsidP="00382F7A">
      <w:pPr>
        <w:jc w:val="center"/>
        <w:rPr>
          <w:rFonts w:ascii="Times New Roman" w:hAnsi="Times New Roman" w:cs="Times New Roman"/>
          <w:b/>
          <w:color w:val="000000" w:themeColor="text1"/>
          <w:sz w:val="24"/>
          <w:szCs w:val="24"/>
          <w:shd w:val="clear" w:color="auto" w:fill="FFFFFF"/>
        </w:rPr>
      </w:pPr>
      <w:r w:rsidRPr="0092774F">
        <w:rPr>
          <w:rFonts w:ascii="Times New Roman" w:hAnsi="Times New Roman" w:cs="Times New Roman"/>
          <w:b/>
          <w:color w:val="000000" w:themeColor="text1"/>
          <w:sz w:val="24"/>
          <w:szCs w:val="24"/>
        </w:rPr>
        <w:t xml:space="preserve">Table 3: </w:t>
      </w:r>
      <w:r w:rsidRPr="0092774F">
        <w:rPr>
          <w:rFonts w:ascii="Times New Roman" w:hAnsi="Times New Roman" w:cs="Times New Roman"/>
          <w:b/>
          <w:color w:val="000000" w:themeColor="text1"/>
          <w:sz w:val="24"/>
          <w:szCs w:val="24"/>
          <w:shd w:val="clear" w:color="auto" w:fill="FFFFFF"/>
        </w:rPr>
        <w:t xml:space="preserve">Information of the supporting materials </w:t>
      </w:r>
      <w:r w:rsidR="002961F1">
        <w:rPr>
          <w:rFonts w:ascii="Times New Roman" w:hAnsi="Times New Roman" w:cs="Times New Roman"/>
          <w:b/>
          <w:color w:val="000000" w:themeColor="text1"/>
          <w:sz w:val="24"/>
          <w:szCs w:val="24"/>
          <w:shd w:val="clear" w:color="auto" w:fill="FFFFFF"/>
        </w:rPr>
        <w:t xml:space="preserve">in </w:t>
      </w:r>
      <w:r w:rsidR="002961F1" w:rsidRPr="0092774F">
        <w:rPr>
          <w:rFonts w:ascii="Times New Roman" w:hAnsi="Times New Roman" w:cs="Times New Roman"/>
          <w:b/>
          <w:color w:val="000000" w:themeColor="text1"/>
          <w:sz w:val="24"/>
          <w:szCs w:val="24"/>
        </w:rPr>
        <w:t>Moodle</w:t>
      </w:r>
      <w:r w:rsidRPr="0092774F">
        <w:rPr>
          <w:rFonts w:ascii="Times New Roman" w:hAnsi="Times New Roman" w:cs="Times New Roman"/>
          <w:b/>
          <w:color w:val="000000" w:themeColor="text1"/>
          <w:sz w:val="24"/>
          <w:szCs w:val="24"/>
        </w:rPr>
        <w:t xml:space="preserve"> </w:t>
      </w:r>
      <w:r w:rsidRPr="0092774F">
        <w:rPr>
          <w:rFonts w:ascii="Times New Roman" w:hAnsi="Times New Roman" w:cs="Times New Roman"/>
          <w:b/>
          <w:color w:val="000000" w:themeColor="text1"/>
          <w:sz w:val="24"/>
          <w:szCs w:val="24"/>
          <w:shd w:val="clear" w:color="auto" w:fill="FFFFFF"/>
        </w:rPr>
        <w:t>is adequate</w:t>
      </w:r>
    </w:p>
    <w:p w14:paraId="00F684BE" w14:textId="4A10FC87" w:rsidR="002764B1" w:rsidRPr="0092774F" w:rsidRDefault="002764B1" w:rsidP="002764B1">
      <w:pPr>
        <w:rPr>
          <w:rFonts w:ascii="Times New Roman" w:hAnsi="Times New Roman" w:cs="Times New Roman"/>
          <w:b/>
          <w:color w:val="000000" w:themeColor="text1"/>
          <w:sz w:val="24"/>
          <w:szCs w:val="24"/>
          <w:shd w:val="clear" w:color="auto" w:fill="FFFFFF"/>
        </w:rPr>
      </w:pPr>
      <w:r w:rsidRPr="0092774F">
        <w:rPr>
          <w:rFonts w:ascii="Times New Roman" w:hAnsi="Times New Roman" w:cs="Times New Roman"/>
          <w:color w:val="000000" w:themeColor="text1"/>
          <w:sz w:val="24"/>
          <w:szCs w:val="24"/>
        </w:rPr>
        <w:t>.</w:t>
      </w:r>
      <w:r w:rsidRPr="0092774F">
        <w:rPr>
          <w:rFonts w:ascii="Times New Roman" w:hAnsi="Times New Roman" w:cs="Times New Roman"/>
          <w:b/>
          <w:color w:val="000000" w:themeColor="text1"/>
          <w:sz w:val="24"/>
          <w:szCs w:val="24"/>
          <w:shd w:val="clear" w:color="auto" w:fill="FFFFFF"/>
        </w:rPr>
        <w:t xml:space="preserve">4. </w:t>
      </w:r>
      <w:r w:rsidR="002961F1">
        <w:rPr>
          <w:rFonts w:ascii="Times New Roman" w:hAnsi="Times New Roman" w:cs="Times New Roman"/>
          <w:b/>
          <w:color w:val="000000" w:themeColor="text1"/>
          <w:sz w:val="24"/>
          <w:szCs w:val="24"/>
          <w:shd w:val="clear" w:color="auto" w:fill="FFFFFF"/>
        </w:rPr>
        <w:t xml:space="preserve">Moodle </w:t>
      </w:r>
      <w:r w:rsidRPr="0092774F">
        <w:rPr>
          <w:rFonts w:ascii="Times New Roman" w:hAnsi="Times New Roman" w:cs="Times New Roman"/>
          <w:b/>
          <w:color w:val="000000" w:themeColor="text1"/>
          <w:sz w:val="24"/>
          <w:szCs w:val="24"/>
          <w:shd w:val="clear" w:color="auto" w:fill="FFFFFF"/>
        </w:rPr>
        <w:t>transform</w:t>
      </w:r>
      <w:r w:rsidR="000120D1" w:rsidRPr="0092774F">
        <w:rPr>
          <w:rFonts w:ascii="Times New Roman" w:hAnsi="Times New Roman" w:cs="Times New Roman"/>
          <w:b/>
          <w:color w:val="000000" w:themeColor="text1"/>
          <w:sz w:val="24"/>
          <w:szCs w:val="24"/>
          <w:shd w:val="clear" w:color="auto" w:fill="FFFFFF"/>
        </w:rPr>
        <w:t>ed the perception on e-learning</w:t>
      </w:r>
    </w:p>
    <w:tbl>
      <w:tblPr>
        <w:tblStyle w:val="TableGrid"/>
        <w:tblW w:w="0" w:type="auto"/>
        <w:jc w:val="center"/>
        <w:tblLook w:val="04A0" w:firstRow="1" w:lastRow="0" w:firstColumn="1" w:lastColumn="0" w:noHBand="0" w:noVBand="1"/>
      </w:tblPr>
      <w:tblGrid>
        <w:gridCol w:w="1803"/>
        <w:gridCol w:w="1803"/>
        <w:gridCol w:w="1803"/>
        <w:gridCol w:w="1803"/>
        <w:gridCol w:w="1804"/>
      </w:tblGrid>
      <w:tr w:rsidR="0092774F" w:rsidRPr="0092774F" w14:paraId="4A804760" w14:textId="77777777" w:rsidTr="00E100C2">
        <w:trPr>
          <w:jc w:val="center"/>
        </w:trPr>
        <w:tc>
          <w:tcPr>
            <w:tcW w:w="1803" w:type="dxa"/>
          </w:tcPr>
          <w:p w14:paraId="0C4F2E5D"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Strongly agree</w:t>
            </w:r>
          </w:p>
        </w:tc>
        <w:tc>
          <w:tcPr>
            <w:tcW w:w="1803" w:type="dxa"/>
          </w:tcPr>
          <w:p w14:paraId="54B2683F"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Agree</w:t>
            </w:r>
          </w:p>
        </w:tc>
        <w:tc>
          <w:tcPr>
            <w:tcW w:w="1803" w:type="dxa"/>
          </w:tcPr>
          <w:p w14:paraId="5B5622A6"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Do not know</w:t>
            </w:r>
          </w:p>
        </w:tc>
        <w:tc>
          <w:tcPr>
            <w:tcW w:w="1803" w:type="dxa"/>
          </w:tcPr>
          <w:p w14:paraId="127C0FBA"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 xml:space="preserve">Disagree </w:t>
            </w:r>
          </w:p>
        </w:tc>
        <w:tc>
          <w:tcPr>
            <w:tcW w:w="1804" w:type="dxa"/>
          </w:tcPr>
          <w:p w14:paraId="3C7408BE"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Strongly disagree</w:t>
            </w:r>
          </w:p>
        </w:tc>
      </w:tr>
      <w:tr w:rsidR="0092774F" w:rsidRPr="0092774F" w14:paraId="1D8C715E" w14:textId="77777777" w:rsidTr="00E100C2">
        <w:trPr>
          <w:jc w:val="center"/>
        </w:trPr>
        <w:tc>
          <w:tcPr>
            <w:tcW w:w="1803" w:type="dxa"/>
          </w:tcPr>
          <w:p w14:paraId="363F0C5C"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6</w:t>
            </w:r>
          </w:p>
        </w:tc>
        <w:tc>
          <w:tcPr>
            <w:tcW w:w="1803" w:type="dxa"/>
          </w:tcPr>
          <w:p w14:paraId="2BCA0123"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5</w:t>
            </w:r>
          </w:p>
        </w:tc>
        <w:tc>
          <w:tcPr>
            <w:tcW w:w="1803" w:type="dxa"/>
          </w:tcPr>
          <w:p w14:paraId="7F9A5BC6"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w:t>
            </w:r>
          </w:p>
        </w:tc>
        <w:tc>
          <w:tcPr>
            <w:tcW w:w="1803" w:type="dxa"/>
          </w:tcPr>
          <w:p w14:paraId="5FBFC6BF"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2</w:t>
            </w:r>
          </w:p>
        </w:tc>
        <w:tc>
          <w:tcPr>
            <w:tcW w:w="1804" w:type="dxa"/>
          </w:tcPr>
          <w:p w14:paraId="5B386520"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2</w:t>
            </w:r>
          </w:p>
        </w:tc>
      </w:tr>
      <w:tr w:rsidR="0092774F" w:rsidRPr="0092774F" w14:paraId="6EB4A150" w14:textId="77777777" w:rsidTr="00E100C2">
        <w:trPr>
          <w:jc w:val="center"/>
        </w:trPr>
        <w:tc>
          <w:tcPr>
            <w:tcW w:w="1803" w:type="dxa"/>
          </w:tcPr>
          <w:p w14:paraId="2FE5D67A"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1F61CA0F"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05915CB9"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349ECC52"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4" w:type="dxa"/>
          </w:tcPr>
          <w:p w14:paraId="4B113896"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r>
    </w:tbl>
    <w:p w14:paraId="229D7D90" w14:textId="7485AC5F" w:rsidR="002764B1" w:rsidRPr="0092774F" w:rsidRDefault="0092774F" w:rsidP="0092774F">
      <w:pPr>
        <w:jc w:val="left"/>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rPr>
        <w:t xml:space="preserve">                    </w:t>
      </w:r>
      <w:r w:rsidR="002764B1" w:rsidRPr="0092774F">
        <w:rPr>
          <w:rFonts w:ascii="Times New Roman" w:hAnsi="Times New Roman" w:cs="Times New Roman"/>
          <w:b/>
          <w:color w:val="000000" w:themeColor="text1"/>
          <w:sz w:val="24"/>
          <w:szCs w:val="24"/>
        </w:rPr>
        <w:t xml:space="preserve">Table 4: </w:t>
      </w:r>
      <w:r w:rsidR="00184CCC">
        <w:rPr>
          <w:rFonts w:ascii="Times New Roman" w:hAnsi="Times New Roman" w:cs="Times New Roman"/>
          <w:b/>
          <w:color w:val="000000" w:themeColor="text1"/>
          <w:sz w:val="24"/>
          <w:szCs w:val="24"/>
          <w:shd w:val="clear" w:color="auto" w:fill="FFFFFF"/>
        </w:rPr>
        <w:t>Moodle</w:t>
      </w:r>
      <w:r w:rsidR="002764B1" w:rsidRPr="0092774F">
        <w:rPr>
          <w:rFonts w:ascii="Times New Roman" w:hAnsi="Times New Roman" w:cs="Times New Roman"/>
          <w:b/>
          <w:color w:val="000000" w:themeColor="text1"/>
          <w:sz w:val="24"/>
          <w:szCs w:val="24"/>
          <w:shd w:val="clear" w:color="auto" w:fill="FFFFFF"/>
        </w:rPr>
        <w:t xml:space="preserve"> transformed the perception on e-learning</w:t>
      </w:r>
    </w:p>
    <w:p w14:paraId="0EE6CEC3" w14:textId="78D734C9" w:rsidR="002764B1" w:rsidRPr="0092774F" w:rsidRDefault="002764B1" w:rsidP="002764B1">
      <w:pPr>
        <w:rPr>
          <w:rFonts w:ascii="Times New Roman" w:hAnsi="Times New Roman" w:cs="Times New Roman"/>
          <w:b/>
          <w:color w:val="000000" w:themeColor="text1"/>
          <w:sz w:val="24"/>
          <w:szCs w:val="24"/>
          <w:shd w:val="clear" w:color="auto" w:fill="FFFFFF"/>
        </w:rPr>
      </w:pPr>
      <w:r w:rsidRPr="0092774F">
        <w:rPr>
          <w:rFonts w:ascii="Times New Roman" w:hAnsi="Times New Roman" w:cs="Times New Roman"/>
          <w:b/>
          <w:color w:val="000000" w:themeColor="text1"/>
          <w:sz w:val="24"/>
          <w:szCs w:val="24"/>
          <w:shd w:val="clear" w:color="auto" w:fill="FFFFFF"/>
        </w:rPr>
        <w:t xml:space="preserve">5. </w:t>
      </w:r>
      <w:r w:rsidR="00184CCC">
        <w:rPr>
          <w:rFonts w:ascii="Times New Roman" w:hAnsi="Times New Roman" w:cs="Times New Roman"/>
          <w:b/>
          <w:color w:val="000000" w:themeColor="text1"/>
          <w:sz w:val="24"/>
          <w:szCs w:val="24"/>
          <w:shd w:val="clear" w:color="auto" w:fill="FFFFFF"/>
        </w:rPr>
        <w:t xml:space="preserve">Moodle </w:t>
      </w:r>
      <w:r w:rsidRPr="0092774F">
        <w:rPr>
          <w:rFonts w:ascii="Times New Roman" w:hAnsi="Times New Roman" w:cs="Times New Roman"/>
          <w:b/>
          <w:color w:val="000000" w:themeColor="text1"/>
          <w:sz w:val="24"/>
          <w:szCs w:val="24"/>
          <w:shd w:val="clear" w:color="auto" w:fill="FFFFFF"/>
        </w:rPr>
        <w:t>has made a positive impact on the lear</w:t>
      </w:r>
      <w:r w:rsidR="000120D1" w:rsidRPr="0092774F">
        <w:rPr>
          <w:rFonts w:ascii="Times New Roman" w:hAnsi="Times New Roman" w:cs="Times New Roman"/>
          <w:b/>
          <w:color w:val="000000" w:themeColor="text1"/>
          <w:sz w:val="24"/>
          <w:szCs w:val="24"/>
          <w:shd w:val="clear" w:color="auto" w:fill="FFFFFF"/>
        </w:rPr>
        <w:t>ning experience of the students</w:t>
      </w:r>
    </w:p>
    <w:tbl>
      <w:tblPr>
        <w:tblStyle w:val="TableGrid"/>
        <w:tblW w:w="0" w:type="auto"/>
        <w:jc w:val="center"/>
        <w:tblLook w:val="04A0" w:firstRow="1" w:lastRow="0" w:firstColumn="1" w:lastColumn="0" w:noHBand="0" w:noVBand="1"/>
      </w:tblPr>
      <w:tblGrid>
        <w:gridCol w:w="1803"/>
        <w:gridCol w:w="1803"/>
        <w:gridCol w:w="1803"/>
        <w:gridCol w:w="1803"/>
        <w:gridCol w:w="1804"/>
      </w:tblGrid>
      <w:tr w:rsidR="0092774F" w:rsidRPr="0092774F" w14:paraId="338490ED" w14:textId="77777777" w:rsidTr="00E100C2">
        <w:trPr>
          <w:jc w:val="center"/>
        </w:trPr>
        <w:tc>
          <w:tcPr>
            <w:tcW w:w="1803" w:type="dxa"/>
          </w:tcPr>
          <w:p w14:paraId="4796D353"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Strongly agree</w:t>
            </w:r>
          </w:p>
        </w:tc>
        <w:tc>
          <w:tcPr>
            <w:tcW w:w="1803" w:type="dxa"/>
          </w:tcPr>
          <w:p w14:paraId="0035F1BF"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Agree</w:t>
            </w:r>
          </w:p>
        </w:tc>
        <w:tc>
          <w:tcPr>
            <w:tcW w:w="1803" w:type="dxa"/>
          </w:tcPr>
          <w:p w14:paraId="3087D0A7"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Do not know</w:t>
            </w:r>
          </w:p>
        </w:tc>
        <w:tc>
          <w:tcPr>
            <w:tcW w:w="1803" w:type="dxa"/>
          </w:tcPr>
          <w:p w14:paraId="655C6D36"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 xml:space="preserve">Disagree </w:t>
            </w:r>
          </w:p>
        </w:tc>
        <w:tc>
          <w:tcPr>
            <w:tcW w:w="1804" w:type="dxa"/>
          </w:tcPr>
          <w:p w14:paraId="25D690FA"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Strongly disagree</w:t>
            </w:r>
          </w:p>
        </w:tc>
      </w:tr>
      <w:tr w:rsidR="0092774F" w:rsidRPr="0092774F" w14:paraId="2663B885" w14:textId="77777777" w:rsidTr="00E100C2">
        <w:trPr>
          <w:jc w:val="center"/>
        </w:trPr>
        <w:tc>
          <w:tcPr>
            <w:tcW w:w="1803" w:type="dxa"/>
          </w:tcPr>
          <w:p w14:paraId="7FB8A039"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6</w:t>
            </w:r>
          </w:p>
        </w:tc>
        <w:tc>
          <w:tcPr>
            <w:tcW w:w="1803" w:type="dxa"/>
          </w:tcPr>
          <w:p w14:paraId="68E79986"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4</w:t>
            </w:r>
          </w:p>
        </w:tc>
        <w:tc>
          <w:tcPr>
            <w:tcW w:w="1803" w:type="dxa"/>
          </w:tcPr>
          <w:p w14:paraId="17F99C66"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w:t>
            </w:r>
          </w:p>
        </w:tc>
        <w:tc>
          <w:tcPr>
            <w:tcW w:w="1803" w:type="dxa"/>
          </w:tcPr>
          <w:p w14:paraId="5DF1AC0D"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3</w:t>
            </w:r>
          </w:p>
        </w:tc>
        <w:tc>
          <w:tcPr>
            <w:tcW w:w="1804" w:type="dxa"/>
          </w:tcPr>
          <w:p w14:paraId="1B625501"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2</w:t>
            </w:r>
          </w:p>
        </w:tc>
      </w:tr>
      <w:tr w:rsidR="0092774F" w:rsidRPr="0092774F" w14:paraId="718EB273" w14:textId="77777777" w:rsidTr="00E100C2">
        <w:trPr>
          <w:jc w:val="center"/>
        </w:trPr>
        <w:tc>
          <w:tcPr>
            <w:tcW w:w="1803" w:type="dxa"/>
          </w:tcPr>
          <w:p w14:paraId="5AAA7FC9"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59F52812"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2D0F2384"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38D244C9"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4" w:type="dxa"/>
          </w:tcPr>
          <w:p w14:paraId="75A5B7F2"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r>
    </w:tbl>
    <w:p w14:paraId="0A60E994" w14:textId="7310F74E" w:rsidR="002764B1" w:rsidRPr="0092774F" w:rsidRDefault="002764B1" w:rsidP="00382F7A">
      <w:pPr>
        <w:jc w:val="cente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Table 5:</w:t>
      </w:r>
      <w:r w:rsidR="00184CCC">
        <w:rPr>
          <w:rFonts w:ascii="Times New Roman" w:hAnsi="Times New Roman" w:cs="Times New Roman"/>
          <w:b/>
          <w:color w:val="000000" w:themeColor="text1"/>
          <w:sz w:val="24"/>
          <w:szCs w:val="24"/>
        </w:rPr>
        <w:t xml:space="preserve"> Moodle</w:t>
      </w:r>
      <w:r w:rsidRPr="0092774F">
        <w:rPr>
          <w:rFonts w:ascii="Times New Roman" w:hAnsi="Times New Roman" w:cs="Times New Roman"/>
          <w:b/>
          <w:color w:val="000000" w:themeColor="text1"/>
          <w:sz w:val="24"/>
          <w:szCs w:val="24"/>
          <w:shd w:val="clear" w:color="auto" w:fill="FFFFFF"/>
        </w:rPr>
        <w:t xml:space="preserve"> has made a positive impact on the learning experience of the students</w:t>
      </w:r>
    </w:p>
    <w:p w14:paraId="42ED99B9" w14:textId="70C95C50" w:rsidR="002764B1" w:rsidRPr="0092774F" w:rsidRDefault="002764B1" w:rsidP="002764B1">
      <w:pPr>
        <w:rPr>
          <w:rFonts w:ascii="Times New Roman" w:hAnsi="Times New Roman" w:cs="Times New Roman"/>
          <w:b/>
          <w:color w:val="000000" w:themeColor="text1"/>
          <w:sz w:val="24"/>
          <w:szCs w:val="24"/>
          <w:shd w:val="clear" w:color="auto" w:fill="FFFFFF"/>
        </w:rPr>
      </w:pPr>
      <w:r w:rsidRPr="0092774F">
        <w:rPr>
          <w:rFonts w:ascii="Times New Roman" w:hAnsi="Times New Roman" w:cs="Times New Roman"/>
          <w:b/>
          <w:color w:val="000000" w:themeColor="text1"/>
          <w:sz w:val="24"/>
          <w:szCs w:val="24"/>
          <w:shd w:val="clear" w:color="auto" w:fill="FFFFFF"/>
        </w:rPr>
        <w:t xml:space="preserve">6. </w:t>
      </w:r>
      <w:r w:rsidR="0092774F">
        <w:rPr>
          <w:rFonts w:ascii="Times New Roman" w:hAnsi="Times New Roman" w:cs="Times New Roman"/>
          <w:b/>
          <w:color w:val="000000" w:themeColor="text1"/>
          <w:sz w:val="24"/>
          <w:szCs w:val="24"/>
          <w:shd w:val="clear" w:color="auto" w:fill="FFFFFF"/>
        </w:rPr>
        <w:t xml:space="preserve"> </w:t>
      </w:r>
      <w:r w:rsidR="00184CCC">
        <w:rPr>
          <w:rFonts w:ascii="Times New Roman" w:hAnsi="Times New Roman" w:cs="Times New Roman"/>
          <w:b/>
          <w:color w:val="000000" w:themeColor="text1"/>
          <w:sz w:val="24"/>
          <w:szCs w:val="24"/>
          <w:shd w:val="clear" w:color="auto" w:fill="FFFFFF"/>
        </w:rPr>
        <w:t xml:space="preserve">Moodle </w:t>
      </w:r>
      <w:r w:rsidR="00184CCC" w:rsidRPr="0092774F">
        <w:rPr>
          <w:rFonts w:ascii="Times New Roman" w:hAnsi="Times New Roman" w:cs="Times New Roman"/>
          <w:b/>
          <w:color w:val="000000" w:themeColor="text1"/>
          <w:sz w:val="24"/>
          <w:szCs w:val="24"/>
          <w:shd w:val="clear" w:color="auto" w:fill="FFFFFF"/>
        </w:rPr>
        <w:t>needs</w:t>
      </w:r>
      <w:r w:rsidR="004777A0" w:rsidRPr="0092774F">
        <w:rPr>
          <w:rFonts w:ascii="Times New Roman" w:hAnsi="Times New Roman" w:cs="Times New Roman"/>
          <w:b/>
          <w:color w:val="000000" w:themeColor="text1"/>
          <w:sz w:val="24"/>
          <w:szCs w:val="24"/>
          <w:shd w:val="clear" w:color="auto" w:fill="FFFFFF"/>
        </w:rPr>
        <w:t xml:space="preserve"> improvement</w:t>
      </w:r>
    </w:p>
    <w:tbl>
      <w:tblPr>
        <w:tblStyle w:val="TableGrid"/>
        <w:tblW w:w="0" w:type="auto"/>
        <w:jc w:val="center"/>
        <w:tblLook w:val="04A0" w:firstRow="1" w:lastRow="0" w:firstColumn="1" w:lastColumn="0" w:noHBand="0" w:noVBand="1"/>
      </w:tblPr>
      <w:tblGrid>
        <w:gridCol w:w="1803"/>
        <w:gridCol w:w="1803"/>
        <w:gridCol w:w="1803"/>
        <w:gridCol w:w="1803"/>
        <w:gridCol w:w="1804"/>
      </w:tblGrid>
      <w:tr w:rsidR="0092774F" w:rsidRPr="0092774F" w14:paraId="5960AC75" w14:textId="77777777" w:rsidTr="00E100C2">
        <w:trPr>
          <w:jc w:val="center"/>
        </w:trPr>
        <w:tc>
          <w:tcPr>
            <w:tcW w:w="1803" w:type="dxa"/>
          </w:tcPr>
          <w:p w14:paraId="302F2892"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Strongly agree</w:t>
            </w:r>
          </w:p>
        </w:tc>
        <w:tc>
          <w:tcPr>
            <w:tcW w:w="1803" w:type="dxa"/>
          </w:tcPr>
          <w:p w14:paraId="1C344521"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Agree</w:t>
            </w:r>
          </w:p>
        </w:tc>
        <w:tc>
          <w:tcPr>
            <w:tcW w:w="1803" w:type="dxa"/>
          </w:tcPr>
          <w:p w14:paraId="1C4CBF88"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Do not know</w:t>
            </w:r>
          </w:p>
        </w:tc>
        <w:tc>
          <w:tcPr>
            <w:tcW w:w="1803" w:type="dxa"/>
          </w:tcPr>
          <w:p w14:paraId="475C9541"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 xml:space="preserve">Disagree </w:t>
            </w:r>
          </w:p>
        </w:tc>
        <w:tc>
          <w:tcPr>
            <w:tcW w:w="1804" w:type="dxa"/>
          </w:tcPr>
          <w:p w14:paraId="45D6B814" w14:textId="77777777" w:rsidR="00382F7A" w:rsidRPr="0092774F" w:rsidRDefault="00382F7A" w:rsidP="00382F7A">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Strongly disagree</w:t>
            </w:r>
          </w:p>
        </w:tc>
      </w:tr>
      <w:tr w:rsidR="0092774F" w:rsidRPr="0092774F" w14:paraId="31770A83" w14:textId="77777777" w:rsidTr="00E100C2">
        <w:trPr>
          <w:jc w:val="center"/>
        </w:trPr>
        <w:tc>
          <w:tcPr>
            <w:tcW w:w="1803" w:type="dxa"/>
          </w:tcPr>
          <w:p w14:paraId="6CC4F27F"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5</w:t>
            </w:r>
          </w:p>
        </w:tc>
        <w:tc>
          <w:tcPr>
            <w:tcW w:w="1803" w:type="dxa"/>
          </w:tcPr>
          <w:p w14:paraId="5A97E4DA"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3</w:t>
            </w:r>
          </w:p>
        </w:tc>
        <w:tc>
          <w:tcPr>
            <w:tcW w:w="1803" w:type="dxa"/>
          </w:tcPr>
          <w:p w14:paraId="10335CA2"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w:t>
            </w:r>
          </w:p>
        </w:tc>
        <w:tc>
          <w:tcPr>
            <w:tcW w:w="1803" w:type="dxa"/>
          </w:tcPr>
          <w:p w14:paraId="1D7579BC"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4</w:t>
            </w:r>
          </w:p>
        </w:tc>
        <w:tc>
          <w:tcPr>
            <w:tcW w:w="1804" w:type="dxa"/>
          </w:tcPr>
          <w:p w14:paraId="3ECBF4B1"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3</w:t>
            </w:r>
          </w:p>
        </w:tc>
      </w:tr>
      <w:tr w:rsidR="0092774F" w:rsidRPr="0092774F" w14:paraId="56B0C6A6" w14:textId="77777777" w:rsidTr="00E100C2">
        <w:trPr>
          <w:jc w:val="center"/>
        </w:trPr>
        <w:tc>
          <w:tcPr>
            <w:tcW w:w="1803" w:type="dxa"/>
          </w:tcPr>
          <w:p w14:paraId="3EDAFFC2"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729289D8"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7ABF1189"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3" w:type="dxa"/>
          </w:tcPr>
          <w:p w14:paraId="0F10AE88"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c>
          <w:tcPr>
            <w:tcW w:w="1804" w:type="dxa"/>
          </w:tcPr>
          <w:p w14:paraId="0E045154" w14:textId="77777777" w:rsidR="00382F7A" w:rsidRPr="0092774F" w:rsidRDefault="00382F7A" w:rsidP="00382F7A">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16</w:t>
            </w:r>
          </w:p>
        </w:tc>
      </w:tr>
    </w:tbl>
    <w:p w14:paraId="56C1C4EA" w14:textId="325B6161" w:rsidR="002764B1" w:rsidRPr="0092774F" w:rsidRDefault="002764B1" w:rsidP="00382F7A">
      <w:pPr>
        <w:jc w:val="center"/>
        <w:rPr>
          <w:rFonts w:ascii="Times New Roman" w:hAnsi="Times New Roman" w:cs="Times New Roman"/>
          <w:b/>
          <w:color w:val="000000" w:themeColor="text1"/>
          <w:sz w:val="24"/>
          <w:szCs w:val="24"/>
          <w:shd w:val="clear" w:color="auto" w:fill="FFFFFF"/>
        </w:rPr>
      </w:pPr>
      <w:r w:rsidRPr="0092774F">
        <w:rPr>
          <w:rFonts w:ascii="Times New Roman" w:hAnsi="Times New Roman" w:cs="Times New Roman"/>
          <w:b/>
          <w:color w:val="000000" w:themeColor="text1"/>
          <w:sz w:val="24"/>
          <w:szCs w:val="24"/>
        </w:rPr>
        <w:t xml:space="preserve">Table 6: </w:t>
      </w:r>
      <w:r w:rsidR="0092774F">
        <w:rPr>
          <w:rFonts w:ascii="Times New Roman" w:hAnsi="Times New Roman" w:cs="Times New Roman"/>
          <w:b/>
          <w:color w:val="000000" w:themeColor="text1"/>
          <w:sz w:val="24"/>
          <w:szCs w:val="24"/>
          <w:shd w:val="clear" w:color="auto" w:fill="FFFFFF"/>
        </w:rPr>
        <w:t xml:space="preserve">Moodle </w:t>
      </w:r>
      <w:r w:rsidRPr="0092774F">
        <w:rPr>
          <w:rFonts w:ascii="Times New Roman" w:hAnsi="Times New Roman" w:cs="Times New Roman"/>
          <w:b/>
          <w:color w:val="000000" w:themeColor="text1"/>
          <w:sz w:val="24"/>
          <w:szCs w:val="24"/>
          <w:shd w:val="clear" w:color="auto" w:fill="FFFFFF"/>
        </w:rPr>
        <w:t>needs improvement</w:t>
      </w:r>
    </w:p>
    <w:p w14:paraId="62AC3373" w14:textId="77777777" w:rsidR="002764B1" w:rsidRPr="0092774F" w:rsidRDefault="002764B1" w:rsidP="002764B1">
      <w:pPr>
        <w:pStyle w:val="Heading2"/>
        <w:rPr>
          <w:rFonts w:ascii="Times New Roman" w:hAnsi="Times New Roman" w:cs="Times New Roman"/>
          <w:color w:val="000000" w:themeColor="text1"/>
          <w:sz w:val="24"/>
          <w:szCs w:val="24"/>
          <w:lang w:val="en-GB"/>
        </w:rPr>
      </w:pPr>
      <w:bookmarkStart w:id="16" w:name="_Toc38963277"/>
      <w:r w:rsidRPr="0092774F">
        <w:rPr>
          <w:rFonts w:ascii="Times New Roman" w:hAnsi="Times New Roman" w:cs="Times New Roman"/>
          <w:color w:val="000000" w:themeColor="text1"/>
          <w:sz w:val="24"/>
          <w:szCs w:val="24"/>
          <w:lang w:val="en-GB"/>
        </w:rPr>
        <w:lastRenderedPageBreak/>
        <w:t>Graphical visualisation and discussion of findings</w:t>
      </w:r>
      <w:bookmarkEnd w:id="16"/>
    </w:p>
    <w:p w14:paraId="033EB8F1" w14:textId="78233F1A" w:rsidR="002764B1" w:rsidRPr="0092774F" w:rsidRDefault="002764B1" w:rsidP="002764B1">
      <w:pPr>
        <w:rPr>
          <w:rFonts w:ascii="Times New Roman" w:hAnsi="Times New Roman" w:cs="Times New Roman"/>
          <w:b/>
          <w:color w:val="000000" w:themeColor="text1"/>
          <w:sz w:val="24"/>
          <w:szCs w:val="24"/>
        </w:rPr>
      </w:pPr>
      <w:r w:rsidRPr="0092774F">
        <w:rPr>
          <w:rFonts w:ascii="Times New Roman" w:hAnsi="Times New Roman" w:cs="Times New Roman"/>
          <w:color w:val="000000" w:themeColor="text1"/>
          <w:sz w:val="24"/>
          <w:szCs w:val="24"/>
        </w:rPr>
        <w:t xml:space="preserve">From the above analysis, </w:t>
      </w:r>
      <w:r w:rsidR="000309A6" w:rsidRPr="0092774F">
        <w:rPr>
          <w:rFonts w:ascii="Times New Roman" w:hAnsi="Times New Roman" w:cs="Times New Roman"/>
          <w:color w:val="000000" w:themeColor="text1"/>
          <w:sz w:val="24"/>
          <w:szCs w:val="24"/>
        </w:rPr>
        <w:t>most</w:t>
      </w:r>
      <w:r w:rsidRPr="0092774F">
        <w:rPr>
          <w:rFonts w:ascii="Times New Roman" w:hAnsi="Times New Roman" w:cs="Times New Roman"/>
          <w:color w:val="000000" w:themeColor="text1"/>
          <w:sz w:val="24"/>
          <w:szCs w:val="24"/>
        </w:rPr>
        <w:t xml:space="preserve"> of the students feel that the VLE </w:t>
      </w:r>
      <w:r w:rsidR="00AA6F96" w:rsidRPr="0092774F">
        <w:rPr>
          <w:rFonts w:ascii="Times New Roman" w:hAnsi="Times New Roman" w:cs="Times New Roman"/>
          <w:color w:val="000000" w:themeColor="text1"/>
          <w:sz w:val="24"/>
          <w:szCs w:val="24"/>
        </w:rPr>
        <w:t>Moodle</w:t>
      </w:r>
      <w:r w:rsidRPr="0092774F">
        <w:rPr>
          <w:rFonts w:ascii="Times New Roman" w:hAnsi="Times New Roman" w:cs="Times New Roman"/>
          <w:color w:val="000000" w:themeColor="text1"/>
          <w:sz w:val="24"/>
          <w:szCs w:val="24"/>
        </w:rPr>
        <w:t xml:space="preserve"> of </w:t>
      </w:r>
      <w:r w:rsidRPr="0092774F">
        <w:rPr>
          <w:rFonts w:ascii="Times New Roman" w:hAnsi="Times New Roman" w:cs="Times New Roman"/>
          <w:color w:val="000000" w:themeColor="text1"/>
          <w:sz w:val="24"/>
          <w:szCs w:val="24"/>
          <w:shd w:val="clear" w:color="auto" w:fill="FFFFFF"/>
        </w:rPr>
        <w:t>UWTSD</w:t>
      </w:r>
      <w:r w:rsidRPr="0092774F">
        <w:rPr>
          <w:rFonts w:ascii="Times New Roman" w:hAnsi="Times New Roman" w:cs="Times New Roman"/>
          <w:color w:val="000000" w:themeColor="text1"/>
          <w:sz w:val="24"/>
          <w:szCs w:val="24"/>
        </w:rPr>
        <w:t xml:space="preserve"> </w:t>
      </w:r>
      <w:r w:rsidR="00AA6F96" w:rsidRPr="0092774F">
        <w:rPr>
          <w:rFonts w:ascii="Times New Roman" w:hAnsi="Times New Roman" w:cs="Times New Roman"/>
          <w:color w:val="000000" w:themeColor="text1"/>
          <w:sz w:val="24"/>
          <w:szCs w:val="24"/>
        </w:rPr>
        <w:t>can</w:t>
      </w:r>
      <w:r w:rsidRPr="0092774F">
        <w:rPr>
          <w:rFonts w:ascii="Times New Roman" w:hAnsi="Times New Roman" w:cs="Times New Roman"/>
          <w:color w:val="000000" w:themeColor="text1"/>
          <w:sz w:val="24"/>
          <w:szCs w:val="24"/>
        </w:rPr>
        <w:t xml:space="preserve"> </w:t>
      </w:r>
      <w:r w:rsidR="00AA6F96" w:rsidRPr="0092774F">
        <w:rPr>
          <w:rFonts w:ascii="Times New Roman" w:hAnsi="Times New Roman" w:cs="Times New Roman"/>
          <w:color w:val="000000" w:themeColor="text1"/>
          <w:sz w:val="24"/>
          <w:szCs w:val="24"/>
        </w:rPr>
        <w:t>ably</w:t>
      </w:r>
      <w:r w:rsidRPr="0092774F">
        <w:rPr>
          <w:rFonts w:ascii="Times New Roman" w:hAnsi="Times New Roman" w:cs="Times New Roman"/>
          <w:color w:val="000000" w:themeColor="text1"/>
          <w:sz w:val="24"/>
          <w:szCs w:val="24"/>
        </w:rPr>
        <w:t xml:space="preserve"> meet the academic requirements.  The opinions could be related to the fact that VLE has been able to categorise the reading materials in accordance </w:t>
      </w:r>
      <w:r w:rsidR="00AA6F96" w:rsidRPr="0092774F">
        <w:rPr>
          <w:rFonts w:ascii="Times New Roman" w:hAnsi="Times New Roman" w:cs="Times New Roman"/>
          <w:color w:val="000000" w:themeColor="text1"/>
          <w:sz w:val="24"/>
          <w:szCs w:val="24"/>
        </w:rPr>
        <w:t>with</w:t>
      </w:r>
      <w:r w:rsidRPr="0092774F">
        <w:rPr>
          <w:rFonts w:ascii="Times New Roman" w:hAnsi="Times New Roman" w:cs="Times New Roman"/>
          <w:color w:val="000000" w:themeColor="text1"/>
          <w:sz w:val="24"/>
          <w:szCs w:val="24"/>
        </w:rPr>
        <w:t xml:space="preserve"> the subjects and has made it easier for the </w:t>
      </w:r>
      <w:r w:rsidR="006133DA" w:rsidRPr="0092774F">
        <w:rPr>
          <w:rFonts w:ascii="Times New Roman" w:hAnsi="Times New Roman" w:cs="Times New Roman"/>
          <w:color w:val="000000" w:themeColor="text1"/>
          <w:sz w:val="24"/>
          <w:szCs w:val="24"/>
        </w:rPr>
        <w:t>students.</w:t>
      </w:r>
      <w:r w:rsidR="006133DA" w:rsidRPr="0092774F">
        <w:rPr>
          <w:rFonts w:ascii="Times New Roman" w:hAnsi="Times New Roman" w:cs="Times New Roman"/>
          <w:color w:val="000000" w:themeColor="text1"/>
          <w:sz w:val="24"/>
          <w:szCs w:val="24"/>
          <w:shd w:val="clear" w:color="auto" w:fill="FFFFFF"/>
        </w:rPr>
        <w:t xml:space="preserve"> The</w:t>
      </w:r>
      <w:r w:rsidRPr="0092774F">
        <w:rPr>
          <w:rFonts w:ascii="Times New Roman" w:hAnsi="Times New Roman" w:cs="Times New Roman"/>
          <w:color w:val="000000" w:themeColor="text1"/>
          <w:sz w:val="24"/>
          <w:szCs w:val="24"/>
          <w:shd w:val="clear" w:color="auto" w:fill="FFFFFF"/>
        </w:rPr>
        <w:t xml:space="preserve"> analysis has reflected on fact that </w:t>
      </w:r>
      <w:r w:rsidR="000309A6" w:rsidRPr="0092774F">
        <w:rPr>
          <w:rFonts w:ascii="Times New Roman" w:hAnsi="Times New Roman" w:cs="Times New Roman"/>
          <w:color w:val="000000" w:themeColor="text1"/>
          <w:sz w:val="24"/>
          <w:szCs w:val="24"/>
        </w:rPr>
        <w:t>several</w:t>
      </w:r>
      <w:r w:rsidRPr="0092774F">
        <w:rPr>
          <w:rFonts w:ascii="Times New Roman" w:hAnsi="Times New Roman" w:cs="Times New Roman"/>
          <w:color w:val="000000" w:themeColor="text1"/>
          <w:sz w:val="24"/>
          <w:szCs w:val="24"/>
        </w:rPr>
        <w:t xml:space="preserve"> of the respondents agree to the exemplary contribution of the teaching modules, which are provisioned within the VLE </w:t>
      </w:r>
      <w:r w:rsidR="00AA6F96" w:rsidRPr="0092774F">
        <w:rPr>
          <w:rFonts w:ascii="Times New Roman" w:hAnsi="Times New Roman" w:cs="Times New Roman"/>
          <w:color w:val="000000" w:themeColor="text1"/>
          <w:sz w:val="24"/>
          <w:szCs w:val="24"/>
        </w:rPr>
        <w:t>Moodle</w:t>
      </w:r>
      <w:r w:rsidRPr="0092774F">
        <w:rPr>
          <w:rFonts w:ascii="Times New Roman" w:hAnsi="Times New Roman" w:cs="Times New Roman"/>
          <w:color w:val="000000" w:themeColor="text1"/>
          <w:sz w:val="24"/>
          <w:szCs w:val="24"/>
        </w:rPr>
        <w:t xml:space="preserve"> of </w:t>
      </w:r>
      <w:r w:rsidRPr="0092774F">
        <w:rPr>
          <w:rFonts w:ascii="Times New Roman" w:hAnsi="Times New Roman" w:cs="Times New Roman"/>
          <w:color w:val="000000" w:themeColor="text1"/>
          <w:sz w:val="24"/>
          <w:szCs w:val="24"/>
          <w:shd w:val="clear" w:color="auto" w:fill="FFFFFF"/>
        </w:rPr>
        <w:t xml:space="preserve">UWTSD. The </w:t>
      </w:r>
      <w:r w:rsidR="00E27B2E" w:rsidRPr="0092774F">
        <w:rPr>
          <w:rFonts w:ascii="Times New Roman" w:hAnsi="Times New Roman" w:cs="Times New Roman"/>
          <w:color w:val="000000" w:themeColor="text1"/>
          <w:sz w:val="24"/>
          <w:szCs w:val="24"/>
          <w:shd w:val="clear" w:color="auto" w:fill="FFFFFF"/>
        </w:rPr>
        <w:t xml:space="preserve">literary </w:t>
      </w:r>
      <w:r w:rsidR="0092774F" w:rsidRPr="0092774F">
        <w:rPr>
          <w:rFonts w:ascii="Times New Roman" w:hAnsi="Times New Roman" w:cs="Times New Roman"/>
          <w:color w:val="000000" w:themeColor="text1"/>
          <w:sz w:val="24"/>
          <w:szCs w:val="24"/>
          <w:shd w:val="clear" w:color="auto" w:fill="FFFFFF"/>
        </w:rPr>
        <w:t>evidence</w:t>
      </w:r>
      <w:r w:rsidR="00E27B2E" w:rsidRPr="0092774F">
        <w:rPr>
          <w:rFonts w:ascii="Times New Roman" w:hAnsi="Times New Roman" w:cs="Times New Roman"/>
          <w:color w:val="000000" w:themeColor="text1"/>
          <w:sz w:val="24"/>
          <w:szCs w:val="24"/>
          <w:shd w:val="clear" w:color="auto" w:fill="FFFFFF"/>
        </w:rPr>
        <w:t xml:space="preserve"> that suggest the appropriate uploading of teaching modules is important for improving Virtual Learning Experience </w:t>
      </w:r>
      <w:r w:rsidR="00707FC1" w:rsidRPr="0092774F">
        <w:rPr>
          <w:rFonts w:ascii="Times New Roman" w:hAnsi="Times New Roman" w:cs="Times New Roman"/>
          <w:color w:val="000000" w:themeColor="text1"/>
          <w:sz w:val="24"/>
          <w:szCs w:val="24"/>
          <w:shd w:val="clear" w:color="auto" w:fill="FFFFFF"/>
        </w:rPr>
        <w:t xml:space="preserve">support the </w:t>
      </w:r>
      <w:r w:rsidR="00E27B2E" w:rsidRPr="0092774F">
        <w:rPr>
          <w:rFonts w:ascii="Times New Roman" w:hAnsi="Times New Roman" w:cs="Times New Roman"/>
          <w:color w:val="000000" w:themeColor="text1"/>
          <w:sz w:val="24"/>
          <w:szCs w:val="24"/>
          <w:shd w:val="clear" w:color="auto" w:fill="FFFFFF"/>
        </w:rPr>
        <w:t>perceptions of such accord</w:t>
      </w:r>
      <w:r w:rsidRPr="0092774F">
        <w:rPr>
          <w:rFonts w:ascii="Times New Roman" w:hAnsi="Times New Roman" w:cs="Times New Roman"/>
          <w:color w:val="000000" w:themeColor="text1"/>
          <w:sz w:val="24"/>
          <w:szCs w:val="24"/>
          <w:shd w:val="clear" w:color="auto" w:fill="FFFFFF"/>
        </w:rPr>
        <w:t xml:space="preserve">. </w:t>
      </w:r>
    </w:p>
    <w:p w14:paraId="1849BA30" w14:textId="4C0EDEB5" w:rsidR="002764B1" w:rsidRPr="0092774F" w:rsidRDefault="004777A0" w:rsidP="002764B1">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shd w:val="clear" w:color="auto" w:fill="FFFFFF"/>
        </w:rPr>
        <w:t>From analysis</w:t>
      </w:r>
      <w:r w:rsidR="002764B1" w:rsidRPr="0092774F">
        <w:rPr>
          <w:rFonts w:ascii="Times New Roman" w:hAnsi="Times New Roman" w:cs="Times New Roman"/>
          <w:color w:val="000000" w:themeColor="text1"/>
          <w:sz w:val="24"/>
          <w:szCs w:val="24"/>
          <w:shd w:val="clear" w:color="auto" w:fill="FFFFFF"/>
        </w:rPr>
        <w:t xml:space="preserve">, it could be inferred that the provision of supporting academic materials in VLE </w:t>
      </w:r>
      <w:r w:rsidR="00AA6F96" w:rsidRPr="0092774F">
        <w:rPr>
          <w:rFonts w:ascii="Times New Roman" w:hAnsi="Times New Roman" w:cs="Times New Roman"/>
          <w:color w:val="000000" w:themeColor="text1"/>
          <w:sz w:val="24"/>
          <w:szCs w:val="24"/>
          <w:shd w:val="clear" w:color="auto" w:fill="FFFFFF"/>
        </w:rPr>
        <w:t>Moodle</w:t>
      </w:r>
      <w:r w:rsidR="002764B1" w:rsidRPr="0092774F">
        <w:rPr>
          <w:rFonts w:ascii="Times New Roman" w:hAnsi="Times New Roman" w:cs="Times New Roman"/>
          <w:color w:val="000000" w:themeColor="text1"/>
          <w:sz w:val="24"/>
          <w:szCs w:val="24"/>
          <w:shd w:val="clear" w:color="auto" w:fill="FFFFFF"/>
        </w:rPr>
        <w:t xml:space="preserve"> is adequate and has been supported by </w:t>
      </w:r>
      <w:r w:rsidR="000309A6" w:rsidRPr="0092774F">
        <w:rPr>
          <w:rFonts w:ascii="Times New Roman" w:hAnsi="Times New Roman" w:cs="Times New Roman"/>
          <w:color w:val="000000" w:themeColor="text1"/>
          <w:sz w:val="24"/>
          <w:szCs w:val="24"/>
        </w:rPr>
        <w:t>most</w:t>
      </w:r>
      <w:r w:rsidR="002764B1" w:rsidRPr="0092774F">
        <w:rPr>
          <w:rFonts w:ascii="Times New Roman" w:hAnsi="Times New Roman" w:cs="Times New Roman"/>
          <w:color w:val="000000" w:themeColor="text1"/>
          <w:sz w:val="24"/>
          <w:szCs w:val="24"/>
        </w:rPr>
        <w:t xml:space="preserve"> </w:t>
      </w:r>
      <w:r w:rsidRPr="0092774F">
        <w:rPr>
          <w:rFonts w:ascii="Times New Roman" w:hAnsi="Times New Roman" w:cs="Times New Roman"/>
          <w:color w:val="000000" w:themeColor="text1"/>
          <w:sz w:val="24"/>
          <w:szCs w:val="24"/>
        </w:rPr>
        <w:t xml:space="preserve">of </w:t>
      </w:r>
      <w:r w:rsidR="000309A6" w:rsidRPr="0092774F">
        <w:rPr>
          <w:rFonts w:ascii="Times New Roman" w:hAnsi="Times New Roman" w:cs="Times New Roman"/>
          <w:color w:val="000000" w:themeColor="text1"/>
          <w:sz w:val="24"/>
          <w:szCs w:val="24"/>
        </w:rPr>
        <w:t xml:space="preserve">the </w:t>
      </w:r>
      <w:r w:rsidRPr="0092774F">
        <w:rPr>
          <w:rFonts w:ascii="Times New Roman" w:hAnsi="Times New Roman" w:cs="Times New Roman"/>
          <w:color w:val="000000" w:themeColor="text1"/>
          <w:sz w:val="24"/>
          <w:szCs w:val="24"/>
        </w:rPr>
        <w:t>participants</w:t>
      </w:r>
      <w:r w:rsidR="002764B1" w:rsidRPr="0092774F">
        <w:rPr>
          <w:rFonts w:ascii="Times New Roman" w:hAnsi="Times New Roman" w:cs="Times New Roman"/>
          <w:color w:val="000000" w:themeColor="text1"/>
          <w:sz w:val="24"/>
          <w:szCs w:val="24"/>
        </w:rPr>
        <w:t xml:space="preserve">. </w:t>
      </w:r>
      <w:r w:rsidRPr="0092774F">
        <w:rPr>
          <w:rFonts w:ascii="Times New Roman" w:hAnsi="Times New Roman" w:cs="Times New Roman"/>
          <w:color w:val="000000" w:themeColor="text1"/>
          <w:sz w:val="24"/>
          <w:szCs w:val="24"/>
        </w:rPr>
        <w:t>Realisation</w:t>
      </w:r>
      <w:r w:rsidR="002764B1" w:rsidRPr="0092774F">
        <w:rPr>
          <w:rFonts w:ascii="Times New Roman" w:hAnsi="Times New Roman" w:cs="Times New Roman"/>
          <w:color w:val="000000" w:themeColor="text1"/>
          <w:sz w:val="24"/>
          <w:szCs w:val="24"/>
        </w:rPr>
        <w:t xml:space="preserve"> of such nature could be attributed </w:t>
      </w:r>
      <w:r w:rsidRPr="0092774F">
        <w:rPr>
          <w:rFonts w:ascii="Times New Roman" w:hAnsi="Times New Roman" w:cs="Times New Roman"/>
          <w:color w:val="000000" w:themeColor="text1"/>
          <w:sz w:val="24"/>
          <w:szCs w:val="24"/>
        </w:rPr>
        <w:t>to fact</w:t>
      </w:r>
      <w:r w:rsidR="00F37296" w:rsidRPr="0092774F">
        <w:rPr>
          <w:rFonts w:ascii="Times New Roman" w:hAnsi="Times New Roman" w:cs="Times New Roman"/>
          <w:color w:val="000000" w:themeColor="text1"/>
          <w:sz w:val="24"/>
          <w:szCs w:val="24"/>
        </w:rPr>
        <w:t xml:space="preserve"> that </w:t>
      </w:r>
      <w:r w:rsidR="002764B1" w:rsidRPr="0092774F">
        <w:rPr>
          <w:rFonts w:ascii="Times New Roman" w:hAnsi="Times New Roman" w:cs="Times New Roman"/>
          <w:color w:val="000000" w:themeColor="text1"/>
          <w:sz w:val="24"/>
          <w:szCs w:val="24"/>
        </w:rPr>
        <w:t xml:space="preserve">students have been able to gain on comprehensive understanding </w:t>
      </w:r>
      <w:r w:rsidRPr="0092774F">
        <w:rPr>
          <w:rFonts w:ascii="Times New Roman" w:hAnsi="Times New Roman" w:cs="Times New Roman"/>
          <w:color w:val="000000" w:themeColor="text1"/>
          <w:sz w:val="24"/>
          <w:szCs w:val="24"/>
        </w:rPr>
        <w:t>of core</w:t>
      </w:r>
      <w:r w:rsidR="002764B1" w:rsidRPr="0092774F">
        <w:rPr>
          <w:rFonts w:ascii="Times New Roman" w:hAnsi="Times New Roman" w:cs="Times New Roman"/>
          <w:color w:val="000000" w:themeColor="text1"/>
          <w:sz w:val="24"/>
          <w:szCs w:val="24"/>
        </w:rPr>
        <w:t xml:space="preserve"> subject, by drawing references </w:t>
      </w:r>
      <w:r w:rsidRPr="0092774F">
        <w:rPr>
          <w:rFonts w:ascii="Times New Roman" w:hAnsi="Times New Roman" w:cs="Times New Roman"/>
          <w:color w:val="000000" w:themeColor="text1"/>
          <w:sz w:val="24"/>
          <w:szCs w:val="24"/>
        </w:rPr>
        <w:t>to supporting</w:t>
      </w:r>
      <w:r w:rsidR="002764B1" w:rsidRPr="0092774F">
        <w:rPr>
          <w:rFonts w:ascii="Times New Roman" w:hAnsi="Times New Roman" w:cs="Times New Roman"/>
          <w:color w:val="000000" w:themeColor="text1"/>
          <w:sz w:val="24"/>
          <w:szCs w:val="24"/>
        </w:rPr>
        <w:t xml:space="preserve"> materials. It has been evidenced </w:t>
      </w:r>
      <w:r w:rsidRPr="0092774F">
        <w:rPr>
          <w:rFonts w:ascii="Times New Roman" w:hAnsi="Times New Roman" w:cs="Times New Roman"/>
          <w:color w:val="000000" w:themeColor="text1"/>
          <w:sz w:val="24"/>
          <w:szCs w:val="24"/>
        </w:rPr>
        <w:t>by fact</w:t>
      </w:r>
      <w:r w:rsidR="002764B1" w:rsidRPr="0092774F">
        <w:rPr>
          <w:rFonts w:ascii="Times New Roman" w:hAnsi="Times New Roman" w:cs="Times New Roman"/>
          <w:color w:val="000000" w:themeColor="text1"/>
          <w:sz w:val="24"/>
          <w:szCs w:val="24"/>
        </w:rPr>
        <w:t xml:space="preserve"> that provision of supporting materials </w:t>
      </w:r>
      <w:r w:rsidRPr="0092774F">
        <w:rPr>
          <w:rFonts w:ascii="Times New Roman" w:hAnsi="Times New Roman" w:cs="Times New Roman"/>
          <w:color w:val="000000" w:themeColor="text1"/>
          <w:sz w:val="24"/>
          <w:szCs w:val="24"/>
        </w:rPr>
        <w:t>increases understanding</w:t>
      </w:r>
      <w:r w:rsidR="002764B1" w:rsidRPr="0092774F">
        <w:rPr>
          <w:rFonts w:ascii="Times New Roman" w:hAnsi="Times New Roman" w:cs="Times New Roman"/>
          <w:color w:val="000000" w:themeColor="text1"/>
          <w:sz w:val="24"/>
          <w:szCs w:val="24"/>
        </w:rPr>
        <w:t xml:space="preserve"> </w:t>
      </w:r>
      <w:r w:rsidRPr="0092774F">
        <w:rPr>
          <w:rFonts w:ascii="Times New Roman" w:hAnsi="Times New Roman" w:cs="Times New Roman"/>
          <w:color w:val="000000" w:themeColor="text1"/>
          <w:sz w:val="24"/>
          <w:szCs w:val="24"/>
        </w:rPr>
        <w:t>of academic</w:t>
      </w:r>
      <w:r w:rsidR="002764B1" w:rsidRPr="0092774F">
        <w:rPr>
          <w:rFonts w:ascii="Times New Roman" w:hAnsi="Times New Roman" w:cs="Times New Roman"/>
          <w:color w:val="000000" w:themeColor="text1"/>
          <w:sz w:val="24"/>
          <w:szCs w:val="24"/>
        </w:rPr>
        <w:t xml:space="preserve"> subjects.</w:t>
      </w:r>
      <w:r w:rsidR="00E27B2E" w:rsidRPr="0092774F">
        <w:rPr>
          <w:rFonts w:ascii="Times New Roman" w:hAnsi="Times New Roman" w:cs="Times New Roman"/>
          <w:color w:val="000000" w:themeColor="text1"/>
          <w:sz w:val="24"/>
          <w:szCs w:val="24"/>
        </w:rPr>
        <w:t xml:space="preserve"> </w:t>
      </w:r>
      <w:r w:rsidR="002764B1" w:rsidRPr="0092774F">
        <w:rPr>
          <w:rFonts w:ascii="Times New Roman" w:hAnsi="Times New Roman" w:cs="Times New Roman"/>
          <w:color w:val="000000" w:themeColor="text1"/>
          <w:sz w:val="24"/>
          <w:szCs w:val="24"/>
        </w:rPr>
        <w:t xml:space="preserve">37% </w:t>
      </w:r>
      <w:r w:rsidRPr="0092774F">
        <w:rPr>
          <w:rFonts w:ascii="Times New Roman" w:hAnsi="Times New Roman" w:cs="Times New Roman"/>
          <w:color w:val="000000" w:themeColor="text1"/>
          <w:sz w:val="24"/>
          <w:szCs w:val="24"/>
        </w:rPr>
        <w:t>of respondents</w:t>
      </w:r>
      <w:r w:rsidR="002764B1" w:rsidRPr="0092774F">
        <w:rPr>
          <w:rFonts w:ascii="Times New Roman" w:hAnsi="Times New Roman" w:cs="Times New Roman"/>
          <w:color w:val="000000" w:themeColor="text1"/>
          <w:sz w:val="24"/>
          <w:szCs w:val="24"/>
        </w:rPr>
        <w:t xml:space="preserve"> have strongly agreed </w:t>
      </w:r>
      <w:r w:rsidRPr="0092774F">
        <w:rPr>
          <w:rFonts w:ascii="Times New Roman" w:hAnsi="Times New Roman" w:cs="Times New Roman"/>
          <w:color w:val="000000" w:themeColor="text1"/>
          <w:sz w:val="24"/>
          <w:szCs w:val="24"/>
        </w:rPr>
        <w:t>to contributions</w:t>
      </w:r>
      <w:r w:rsidR="002764B1" w:rsidRPr="0092774F">
        <w:rPr>
          <w:rFonts w:ascii="Times New Roman" w:hAnsi="Times New Roman" w:cs="Times New Roman"/>
          <w:color w:val="000000" w:themeColor="text1"/>
          <w:sz w:val="24"/>
          <w:szCs w:val="24"/>
        </w:rPr>
        <w:t xml:space="preserve"> of VLE in transforming e-learning. The prevalence of such information might be attributed to e fact </w:t>
      </w:r>
      <w:r w:rsidRPr="0092774F">
        <w:rPr>
          <w:rFonts w:ascii="Times New Roman" w:hAnsi="Times New Roman" w:cs="Times New Roman"/>
          <w:color w:val="000000" w:themeColor="text1"/>
          <w:sz w:val="24"/>
          <w:szCs w:val="24"/>
        </w:rPr>
        <w:t>that students</w:t>
      </w:r>
      <w:r w:rsidR="002764B1" w:rsidRPr="0092774F">
        <w:rPr>
          <w:rFonts w:ascii="Times New Roman" w:hAnsi="Times New Roman" w:cs="Times New Roman"/>
          <w:color w:val="000000" w:themeColor="text1"/>
          <w:sz w:val="24"/>
          <w:szCs w:val="24"/>
        </w:rPr>
        <w:t xml:space="preserve"> are witnessing e-learning experiences </w:t>
      </w:r>
      <w:r w:rsidR="0092774F" w:rsidRPr="0092774F">
        <w:rPr>
          <w:rFonts w:ascii="Times New Roman" w:hAnsi="Times New Roman" w:cs="Times New Roman"/>
          <w:color w:val="000000" w:themeColor="text1"/>
          <w:sz w:val="24"/>
          <w:szCs w:val="24"/>
        </w:rPr>
        <w:t>for first</w:t>
      </w:r>
      <w:r w:rsidR="002764B1" w:rsidRPr="0092774F">
        <w:rPr>
          <w:rFonts w:ascii="Times New Roman" w:hAnsi="Times New Roman" w:cs="Times New Roman"/>
          <w:color w:val="000000" w:themeColor="text1"/>
          <w:sz w:val="24"/>
          <w:szCs w:val="24"/>
        </w:rPr>
        <w:t xml:space="preserve"> time. </w:t>
      </w:r>
    </w:p>
    <w:p w14:paraId="5F78859A" w14:textId="3E0FB6CB" w:rsidR="002764B1" w:rsidRPr="0092774F" w:rsidRDefault="002764B1" w:rsidP="002764B1">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shd w:val="clear" w:color="auto" w:fill="FFFFFF"/>
        </w:rPr>
        <w:t xml:space="preserve"> analysis asserts that VLE at UWTSD has made a positive impact </w:t>
      </w:r>
      <w:r w:rsidR="0092774F" w:rsidRPr="0092774F">
        <w:rPr>
          <w:rFonts w:ascii="Times New Roman" w:hAnsi="Times New Roman" w:cs="Times New Roman"/>
          <w:color w:val="000000" w:themeColor="text1"/>
          <w:sz w:val="24"/>
          <w:szCs w:val="24"/>
          <w:shd w:val="clear" w:color="auto" w:fill="FFFFFF"/>
        </w:rPr>
        <w:t>on learning</w:t>
      </w:r>
      <w:r w:rsidRPr="0092774F">
        <w:rPr>
          <w:rFonts w:ascii="Times New Roman" w:hAnsi="Times New Roman" w:cs="Times New Roman"/>
          <w:color w:val="000000" w:themeColor="text1"/>
          <w:sz w:val="24"/>
          <w:szCs w:val="24"/>
          <w:shd w:val="clear" w:color="auto" w:fill="FFFFFF"/>
        </w:rPr>
        <w:t xml:space="preserve"> experience </w:t>
      </w:r>
      <w:r w:rsidR="0092774F" w:rsidRPr="0092774F">
        <w:rPr>
          <w:rFonts w:ascii="Times New Roman" w:hAnsi="Times New Roman" w:cs="Times New Roman"/>
          <w:color w:val="000000" w:themeColor="text1"/>
          <w:sz w:val="24"/>
          <w:szCs w:val="24"/>
          <w:shd w:val="clear" w:color="auto" w:fill="FFFFFF"/>
        </w:rPr>
        <w:t>of students</w:t>
      </w:r>
      <w:r w:rsidRPr="0092774F">
        <w:rPr>
          <w:rFonts w:ascii="Times New Roman" w:hAnsi="Times New Roman" w:cs="Times New Roman"/>
          <w:color w:val="000000" w:themeColor="text1"/>
          <w:sz w:val="24"/>
          <w:szCs w:val="24"/>
          <w:shd w:val="clear" w:color="auto" w:fill="FFFFFF"/>
        </w:rPr>
        <w:t xml:space="preserve">. It is because </w:t>
      </w:r>
      <w:r w:rsidR="000309A6" w:rsidRPr="0092774F">
        <w:rPr>
          <w:rFonts w:ascii="Times New Roman" w:hAnsi="Times New Roman" w:cs="Times New Roman"/>
          <w:color w:val="000000" w:themeColor="text1"/>
          <w:sz w:val="24"/>
          <w:szCs w:val="24"/>
        </w:rPr>
        <w:t>major number</w:t>
      </w:r>
      <w:r w:rsidRPr="0092774F">
        <w:rPr>
          <w:rFonts w:ascii="Times New Roman" w:hAnsi="Times New Roman" w:cs="Times New Roman"/>
          <w:color w:val="000000" w:themeColor="text1"/>
          <w:sz w:val="24"/>
          <w:szCs w:val="24"/>
        </w:rPr>
        <w:t xml:space="preserve"> </w:t>
      </w:r>
      <w:r w:rsidR="004777A0" w:rsidRPr="0092774F">
        <w:rPr>
          <w:rFonts w:ascii="Times New Roman" w:hAnsi="Times New Roman" w:cs="Times New Roman"/>
          <w:color w:val="000000" w:themeColor="text1"/>
          <w:sz w:val="24"/>
          <w:szCs w:val="24"/>
        </w:rPr>
        <w:t>of students</w:t>
      </w:r>
      <w:r w:rsidRPr="0092774F">
        <w:rPr>
          <w:rFonts w:ascii="Times New Roman" w:hAnsi="Times New Roman" w:cs="Times New Roman"/>
          <w:color w:val="000000" w:themeColor="text1"/>
          <w:sz w:val="24"/>
          <w:szCs w:val="24"/>
        </w:rPr>
        <w:t xml:space="preserve"> have strongly agreed to their positive influences. It has been supported by secondary data </w:t>
      </w:r>
      <w:r w:rsidR="00FA6C57" w:rsidRPr="0092774F">
        <w:rPr>
          <w:rFonts w:ascii="Times New Roman" w:hAnsi="Times New Roman" w:cs="Times New Roman"/>
          <w:color w:val="000000" w:themeColor="text1"/>
          <w:sz w:val="24"/>
          <w:szCs w:val="24"/>
        </w:rPr>
        <w:t xml:space="preserve">finding which </w:t>
      </w:r>
      <w:r w:rsidR="004777A0" w:rsidRPr="0092774F">
        <w:rPr>
          <w:rFonts w:ascii="Times New Roman" w:hAnsi="Times New Roman" w:cs="Times New Roman"/>
          <w:color w:val="000000" w:themeColor="text1"/>
          <w:sz w:val="24"/>
          <w:szCs w:val="24"/>
        </w:rPr>
        <w:t>asserts facilitative</w:t>
      </w:r>
      <w:r w:rsidRPr="0092774F">
        <w:rPr>
          <w:rFonts w:ascii="Times New Roman" w:hAnsi="Times New Roman" w:cs="Times New Roman"/>
          <w:color w:val="000000" w:themeColor="text1"/>
          <w:sz w:val="24"/>
          <w:szCs w:val="24"/>
        </w:rPr>
        <w:t xml:space="preserve"> implications of VLE on students learning experience.</w:t>
      </w:r>
      <w:r w:rsidR="00E27B2E" w:rsidRPr="0092774F">
        <w:rPr>
          <w:rFonts w:ascii="Times New Roman" w:hAnsi="Times New Roman" w:cs="Times New Roman"/>
          <w:color w:val="000000" w:themeColor="text1"/>
          <w:sz w:val="24"/>
          <w:szCs w:val="24"/>
        </w:rPr>
        <w:t xml:space="preserve"> </w:t>
      </w:r>
      <w:r w:rsidR="000309A6" w:rsidRPr="0092774F">
        <w:rPr>
          <w:rFonts w:ascii="Times New Roman" w:hAnsi="Times New Roman" w:cs="Times New Roman"/>
          <w:color w:val="000000" w:themeColor="text1"/>
          <w:sz w:val="24"/>
          <w:szCs w:val="24"/>
        </w:rPr>
        <w:t>Most of the</w:t>
      </w:r>
      <w:r w:rsidRPr="0092774F">
        <w:rPr>
          <w:rFonts w:ascii="Times New Roman" w:hAnsi="Times New Roman" w:cs="Times New Roman"/>
          <w:color w:val="000000" w:themeColor="text1"/>
          <w:sz w:val="24"/>
          <w:szCs w:val="24"/>
        </w:rPr>
        <w:t xml:space="preserve"> students have realised that VLE at UWTSD needs improvement. The perceptions on such grounds are evidenced </w:t>
      </w:r>
      <w:r w:rsidR="004777A0" w:rsidRPr="0092774F">
        <w:rPr>
          <w:rFonts w:ascii="Times New Roman" w:hAnsi="Times New Roman" w:cs="Times New Roman"/>
          <w:color w:val="000000" w:themeColor="text1"/>
          <w:sz w:val="24"/>
          <w:szCs w:val="24"/>
        </w:rPr>
        <w:t>by secondary</w:t>
      </w:r>
      <w:r w:rsidRPr="0092774F">
        <w:rPr>
          <w:rFonts w:ascii="Times New Roman" w:hAnsi="Times New Roman" w:cs="Times New Roman"/>
          <w:color w:val="000000" w:themeColor="text1"/>
          <w:sz w:val="24"/>
          <w:szCs w:val="24"/>
        </w:rPr>
        <w:t xml:space="preserve"> data finding which suggests </w:t>
      </w:r>
      <w:r w:rsidR="004777A0" w:rsidRPr="0092774F">
        <w:rPr>
          <w:rFonts w:ascii="Times New Roman" w:hAnsi="Times New Roman" w:cs="Times New Roman"/>
          <w:color w:val="000000" w:themeColor="text1"/>
          <w:sz w:val="24"/>
          <w:szCs w:val="24"/>
        </w:rPr>
        <w:t>that use</w:t>
      </w:r>
      <w:r w:rsidRPr="0092774F">
        <w:rPr>
          <w:rFonts w:ascii="Times New Roman" w:hAnsi="Times New Roman" w:cs="Times New Roman"/>
          <w:color w:val="000000" w:themeColor="text1"/>
          <w:sz w:val="24"/>
          <w:szCs w:val="24"/>
        </w:rPr>
        <w:t xml:space="preserve"> </w:t>
      </w:r>
      <w:r w:rsidR="0092774F" w:rsidRPr="0092774F">
        <w:rPr>
          <w:rFonts w:ascii="Times New Roman" w:hAnsi="Times New Roman" w:cs="Times New Roman"/>
          <w:color w:val="000000" w:themeColor="text1"/>
          <w:sz w:val="24"/>
          <w:szCs w:val="24"/>
        </w:rPr>
        <w:t>of new</w:t>
      </w:r>
      <w:r w:rsidRPr="0092774F">
        <w:rPr>
          <w:rFonts w:ascii="Times New Roman" w:hAnsi="Times New Roman" w:cs="Times New Roman"/>
          <w:color w:val="000000" w:themeColor="text1"/>
          <w:sz w:val="24"/>
          <w:szCs w:val="24"/>
        </w:rPr>
        <w:t xml:space="preserve"> technological </w:t>
      </w:r>
      <w:r w:rsidR="0092774F" w:rsidRPr="0092774F">
        <w:rPr>
          <w:rFonts w:ascii="Times New Roman" w:hAnsi="Times New Roman" w:cs="Times New Roman"/>
          <w:color w:val="000000" w:themeColor="text1"/>
          <w:sz w:val="24"/>
          <w:szCs w:val="24"/>
        </w:rPr>
        <w:t>in forms</w:t>
      </w:r>
      <w:r w:rsidRPr="0092774F">
        <w:rPr>
          <w:rFonts w:ascii="Times New Roman" w:hAnsi="Times New Roman" w:cs="Times New Roman"/>
          <w:color w:val="000000" w:themeColor="text1"/>
          <w:sz w:val="24"/>
          <w:szCs w:val="24"/>
        </w:rPr>
        <w:t xml:space="preserve"> of e-portals has been considered </w:t>
      </w:r>
      <w:r w:rsidR="00E27B2E" w:rsidRPr="0092774F">
        <w:rPr>
          <w:rFonts w:ascii="Times New Roman" w:hAnsi="Times New Roman" w:cs="Times New Roman"/>
          <w:color w:val="000000" w:themeColor="text1"/>
          <w:sz w:val="24"/>
          <w:szCs w:val="24"/>
        </w:rPr>
        <w:t>major</w:t>
      </w:r>
      <w:r w:rsidRPr="0092774F">
        <w:rPr>
          <w:rFonts w:ascii="Times New Roman" w:hAnsi="Times New Roman" w:cs="Times New Roman"/>
          <w:color w:val="000000" w:themeColor="text1"/>
          <w:sz w:val="24"/>
          <w:szCs w:val="24"/>
        </w:rPr>
        <w:t xml:space="preserve"> improvements. </w:t>
      </w:r>
    </w:p>
    <w:p w14:paraId="2DAA3E56" w14:textId="77777777" w:rsidR="009907CB" w:rsidRPr="0092774F" w:rsidRDefault="009907CB" w:rsidP="009907CB">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Secondary analysis</w:t>
      </w:r>
    </w:p>
    <w:p w14:paraId="77263777" w14:textId="77777777" w:rsidR="009907CB" w:rsidRPr="0092774F" w:rsidRDefault="009907CB" w:rsidP="009907CB">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The secondary analysis is performed based on two themes</w:t>
      </w:r>
    </w:p>
    <w:p w14:paraId="102AC259" w14:textId="77777777" w:rsidR="009907CB" w:rsidRPr="0092774F" w:rsidRDefault="009907CB" w:rsidP="009907CB">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Theme 1: Components of VLE</w:t>
      </w:r>
    </w:p>
    <w:p w14:paraId="536E9C62" w14:textId="3B6AD94E" w:rsidR="009907CB" w:rsidRPr="0092774F" w:rsidRDefault="009907CB" w:rsidP="009907CB">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 xml:space="preserve">As opined by, </w:t>
      </w:r>
      <w:r w:rsidRPr="0092774F">
        <w:rPr>
          <w:rFonts w:ascii="Times New Roman" w:hAnsi="Times New Roman" w:cs="Times New Roman"/>
          <w:color w:val="000000" w:themeColor="text1"/>
          <w:sz w:val="24"/>
          <w:szCs w:val="24"/>
          <w:shd w:val="clear" w:color="auto" w:fill="FFFFFF"/>
        </w:rPr>
        <w:t>Fernández</w:t>
      </w:r>
      <w:r w:rsidR="00C42E23" w:rsidRPr="0092774F">
        <w:rPr>
          <w:rFonts w:ascii="Times New Roman" w:hAnsi="Times New Roman" w:cs="Times New Roman"/>
          <w:color w:val="000000" w:themeColor="text1"/>
          <w:sz w:val="24"/>
          <w:szCs w:val="24"/>
          <w:shd w:val="clear" w:color="auto" w:fill="FFFFFF"/>
        </w:rPr>
        <w:t xml:space="preserve"> </w:t>
      </w:r>
      <w:r w:rsidRPr="0092774F">
        <w:rPr>
          <w:rFonts w:ascii="Times New Roman" w:hAnsi="Times New Roman" w:cs="Times New Roman"/>
          <w:i/>
          <w:color w:val="000000" w:themeColor="text1"/>
          <w:sz w:val="24"/>
          <w:szCs w:val="24"/>
        </w:rPr>
        <w:t>et al</w:t>
      </w:r>
      <w:r w:rsidRPr="0092774F">
        <w:rPr>
          <w:rFonts w:ascii="Times New Roman" w:hAnsi="Times New Roman" w:cs="Times New Roman"/>
          <w:color w:val="000000" w:themeColor="text1"/>
          <w:sz w:val="24"/>
          <w:szCs w:val="24"/>
        </w:rPr>
        <w:t>. (2019</w:t>
      </w:r>
      <w:r w:rsidR="004777A0" w:rsidRPr="0092774F">
        <w:rPr>
          <w:rFonts w:ascii="Times New Roman" w:hAnsi="Times New Roman" w:cs="Times New Roman"/>
          <w:color w:val="000000" w:themeColor="text1"/>
          <w:sz w:val="24"/>
          <w:szCs w:val="24"/>
        </w:rPr>
        <w:t>) main</w:t>
      </w:r>
      <w:r w:rsidRPr="0092774F">
        <w:rPr>
          <w:rFonts w:ascii="Times New Roman" w:hAnsi="Times New Roman" w:cs="Times New Roman"/>
          <w:color w:val="000000" w:themeColor="text1"/>
          <w:sz w:val="24"/>
          <w:szCs w:val="24"/>
        </w:rPr>
        <w:t xml:space="preserve"> components of VLE package mainly </w:t>
      </w:r>
      <w:r w:rsidR="004777A0" w:rsidRPr="0092774F">
        <w:rPr>
          <w:rFonts w:ascii="Times New Roman" w:hAnsi="Times New Roman" w:cs="Times New Roman"/>
          <w:color w:val="000000" w:themeColor="text1"/>
          <w:sz w:val="24"/>
          <w:szCs w:val="24"/>
        </w:rPr>
        <w:t>include overall</w:t>
      </w:r>
      <w:r w:rsidRPr="0092774F">
        <w:rPr>
          <w:rFonts w:ascii="Times New Roman" w:hAnsi="Times New Roman" w:cs="Times New Roman"/>
          <w:color w:val="000000" w:themeColor="text1"/>
          <w:sz w:val="24"/>
          <w:szCs w:val="24"/>
        </w:rPr>
        <w:t xml:space="preserve"> curriculum mapping</w:t>
      </w:r>
      <w:r w:rsidR="00961988" w:rsidRPr="0092774F">
        <w:rPr>
          <w:rFonts w:ascii="Times New Roman" w:hAnsi="Times New Roman" w:cs="Times New Roman"/>
          <w:color w:val="000000" w:themeColor="text1"/>
          <w:sz w:val="24"/>
          <w:szCs w:val="24"/>
        </w:rPr>
        <w:t xml:space="preserve"> and education portals</w:t>
      </w:r>
      <w:r w:rsidRPr="0092774F">
        <w:rPr>
          <w:rFonts w:ascii="Times New Roman" w:hAnsi="Times New Roman" w:cs="Times New Roman"/>
          <w:color w:val="000000" w:themeColor="text1"/>
          <w:sz w:val="24"/>
          <w:szCs w:val="24"/>
        </w:rPr>
        <w:t xml:space="preserve">, which are broken into several sections and </w:t>
      </w:r>
      <w:r w:rsidR="00AA6F96" w:rsidRPr="0092774F">
        <w:rPr>
          <w:rFonts w:ascii="Times New Roman" w:hAnsi="Times New Roman" w:cs="Times New Roman"/>
          <w:color w:val="000000" w:themeColor="text1"/>
          <w:sz w:val="24"/>
          <w:szCs w:val="24"/>
        </w:rPr>
        <w:t>all section</w:t>
      </w:r>
      <w:r w:rsidRPr="0092774F">
        <w:rPr>
          <w:rFonts w:ascii="Times New Roman" w:hAnsi="Times New Roman" w:cs="Times New Roman"/>
          <w:color w:val="000000" w:themeColor="text1"/>
          <w:sz w:val="24"/>
          <w:szCs w:val="24"/>
        </w:rPr>
        <w:t xml:space="preserve"> can be entirely assessed as well as assigned. On the other hand, </w:t>
      </w:r>
      <w:r w:rsidRPr="0092774F">
        <w:rPr>
          <w:rFonts w:ascii="Times New Roman" w:hAnsi="Times New Roman" w:cs="Times New Roman"/>
          <w:color w:val="000000" w:themeColor="text1"/>
          <w:sz w:val="24"/>
          <w:szCs w:val="24"/>
          <w:shd w:val="clear" w:color="auto" w:fill="FFFFFF"/>
        </w:rPr>
        <w:t>Manojkumar</w:t>
      </w:r>
      <w:r w:rsidR="00961988" w:rsidRPr="0092774F">
        <w:rPr>
          <w:rFonts w:ascii="Times New Roman" w:hAnsi="Times New Roman" w:cs="Times New Roman"/>
          <w:color w:val="000000" w:themeColor="text1"/>
          <w:sz w:val="24"/>
          <w:szCs w:val="24"/>
          <w:shd w:val="clear" w:color="auto" w:fill="FFFFFF"/>
        </w:rPr>
        <w:t xml:space="preserve"> </w:t>
      </w:r>
      <w:r w:rsidRPr="0092774F">
        <w:rPr>
          <w:rFonts w:ascii="Times New Roman" w:hAnsi="Times New Roman" w:cs="Times New Roman"/>
          <w:color w:val="000000" w:themeColor="text1"/>
          <w:sz w:val="24"/>
          <w:szCs w:val="24"/>
          <w:shd w:val="clear" w:color="auto" w:fill="FFFFFF"/>
        </w:rPr>
        <w:t>and Sivaprakash,</w:t>
      </w:r>
      <w:r w:rsidRPr="0092774F">
        <w:rPr>
          <w:rFonts w:ascii="Times New Roman" w:hAnsi="Times New Roman" w:cs="Times New Roman"/>
          <w:color w:val="000000" w:themeColor="text1"/>
          <w:sz w:val="24"/>
          <w:szCs w:val="24"/>
        </w:rPr>
        <w:t xml:space="preserve"> (2018) states that it can </w:t>
      </w:r>
      <w:r w:rsidR="004777A0" w:rsidRPr="0092774F">
        <w:rPr>
          <w:rFonts w:ascii="Times New Roman" w:hAnsi="Times New Roman" w:cs="Times New Roman"/>
          <w:color w:val="000000" w:themeColor="text1"/>
          <w:sz w:val="24"/>
          <w:szCs w:val="24"/>
        </w:rPr>
        <w:t>support overall</w:t>
      </w:r>
      <w:r w:rsidRPr="0092774F">
        <w:rPr>
          <w:rFonts w:ascii="Times New Roman" w:hAnsi="Times New Roman" w:cs="Times New Roman"/>
          <w:color w:val="000000" w:themeColor="text1"/>
          <w:sz w:val="24"/>
          <w:szCs w:val="24"/>
        </w:rPr>
        <w:t xml:space="preserve"> tacking of students based on providing online support for teacher as well as students. They also </w:t>
      </w:r>
      <w:r w:rsidR="004777A0" w:rsidRPr="0092774F">
        <w:rPr>
          <w:rFonts w:ascii="Times New Roman" w:hAnsi="Times New Roman" w:cs="Times New Roman"/>
          <w:color w:val="000000" w:themeColor="text1"/>
          <w:sz w:val="24"/>
          <w:szCs w:val="24"/>
        </w:rPr>
        <w:t>implement electronic</w:t>
      </w:r>
      <w:r w:rsidRPr="0092774F">
        <w:rPr>
          <w:rFonts w:ascii="Times New Roman" w:hAnsi="Times New Roman" w:cs="Times New Roman"/>
          <w:color w:val="000000" w:themeColor="text1"/>
          <w:sz w:val="24"/>
          <w:szCs w:val="24"/>
        </w:rPr>
        <w:t xml:space="preserve"> level of communication through email, web publishing as well as chats along with several threaded discussions. It helps students to perform lesson mapping and make planning according to the mapping. </w:t>
      </w:r>
    </w:p>
    <w:p w14:paraId="55724374" w14:textId="77777777" w:rsidR="009907CB" w:rsidRPr="0092774F" w:rsidRDefault="009907CB" w:rsidP="009907CB">
      <w:pPr>
        <w:rPr>
          <w:rFonts w:ascii="Times New Roman" w:hAnsi="Times New Roman" w:cs="Times New Roman"/>
          <w:b/>
          <w:color w:val="000000" w:themeColor="text1"/>
          <w:sz w:val="24"/>
          <w:szCs w:val="24"/>
        </w:rPr>
      </w:pPr>
      <w:r w:rsidRPr="0092774F">
        <w:rPr>
          <w:rFonts w:ascii="Times New Roman" w:hAnsi="Times New Roman" w:cs="Times New Roman"/>
          <w:b/>
          <w:color w:val="000000" w:themeColor="text1"/>
          <w:sz w:val="24"/>
          <w:szCs w:val="24"/>
        </w:rPr>
        <w:t>Theme 2: Impact of VLE on students</w:t>
      </w:r>
    </w:p>
    <w:p w14:paraId="1B92898B" w14:textId="77777777" w:rsidR="009907CB" w:rsidRPr="0092774F" w:rsidRDefault="009907CB" w:rsidP="009907CB">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 xml:space="preserve">The traditional learning is defined as “face-to-ace” learning and it has been </w:t>
      </w:r>
      <w:r w:rsidR="00A54151" w:rsidRPr="0092774F">
        <w:rPr>
          <w:rFonts w:ascii="Times New Roman" w:hAnsi="Times New Roman" w:cs="Times New Roman"/>
          <w:color w:val="000000" w:themeColor="text1"/>
          <w:sz w:val="24"/>
          <w:szCs w:val="24"/>
        </w:rPr>
        <w:t>obsolete</w:t>
      </w:r>
      <w:r w:rsidRPr="0092774F">
        <w:rPr>
          <w:rFonts w:ascii="Times New Roman" w:hAnsi="Times New Roman" w:cs="Times New Roman"/>
          <w:color w:val="000000" w:themeColor="text1"/>
          <w:sz w:val="24"/>
          <w:szCs w:val="24"/>
        </w:rPr>
        <w:t xml:space="preserve"> in digital age of modern days. As opined by, </w:t>
      </w:r>
      <w:r w:rsidRPr="0092774F">
        <w:rPr>
          <w:rFonts w:ascii="Times New Roman" w:hAnsi="Times New Roman" w:cs="Times New Roman"/>
          <w:color w:val="000000" w:themeColor="text1"/>
          <w:sz w:val="24"/>
          <w:szCs w:val="24"/>
          <w:shd w:val="clear" w:color="auto" w:fill="FFFFFF"/>
        </w:rPr>
        <w:t>Herrera</w:t>
      </w:r>
      <w:r w:rsidR="00A54151" w:rsidRPr="0092774F">
        <w:rPr>
          <w:rFonts w:ascii="Times New Roman" w:hAnsi="Times New Roman" w:cs="Times New Roman"/>
          <w:color w:val="000000" w:themeColor="text1"/>
          <w:sz w:val="24"/>
          <w:szCs w:val="24"/>
          <w:shd w:val="clear" w:color="auto" w:fill="FFFFFF"/>
        </w:rPr>
        <w:t xml:space="preserve"> </w:t>
      </w:r>
      <w:r w:rsidRPr="0092774F">
        <w:rPr>
          <w:rFonts w:ascii="Times New Roman" w:hAnsi="Times New Roman" w:cs="Times New Roman"/>
          <w:color w:val="000000" w:themeColor="text1"/>
          <w:sz w:val="24"/>
          <w:szCs w:val="24"/>
        </w:rPr>
        <w:t xml:space="preserve">(2017) the students are grown in entire “digital era as well as digital natives” and their teachers </w:t>
      </w:r>
      <w:r w:rsidR="00A54151" w:rsidRPr="0092774F">
        <w:rPr>
          <w:rFonts w:ascii="Times New Roman" w:hAnsi="Times New Roman" w:cs="Times New Roman"/>
          <w:color w:val="000000" w:themeColor="text1"/>
          <w:sz w:val="24"/>
          <w:szCs w:val="24"/>
        </w:rPr>
        <w:t>provide</w:t>
      </w:r>
      <w:r w:rsidRPr="0092774F">
        <w:rPr>
          <w:rFonts w:ascii="Times New Roman" w:hAnsi="Times New Roman" w:cs="Times New Roman"/>
          <w:color w:val="000000" w:themeColor="text1"/>
          <w:sz w:val="24"/>
          <w:szCs w:val="24"/>
        </w:rPr>
        <w:t xml:space="preserve"> them the different</w:t>
      </w:r>
      <w:r w:rsidR="00961988" w:rsidRPr="0092774F">
        <w:rPr>
          <w:rFonts w:ascii="Times New Roman" w:hAnsi="Times New Roman" w:cs="Times New Roman"/>
          <w:color w:val="000000" w:themeColor="text1"/>
          <w:sz w:val="24"/>
          <w:szCs w:val="24"/>
        </w:rPr>
        <w:t xml:space="preserve"> learning environments</w:t>
      </w:r>
      <w:r w:rsidRPr="0092774F">
        <w:rPr>
          <w:rFonts w:ascii="Times New Roman" w:hAnsi="Times New Roman" w:cs="Times New Roman"/>
          <w:color w:val="000000" w:themeColor="text1"/>
          <w:sz w:val="24"/>
          <w:szCs w:val="24"/>
        </w:rPr>
        <w:t xml:space="preserve">. On the other hand, </w:t>
      </w:r>
      <w:r w:rsidRPr="0092774F">
        <w:rPr>
          <w:rFonts w:ascii="Times New Roman" w:hAnsi="Times New Roman" w:cs="Times New Roman"/>
          <w:color w:val="000000" w:themeColor="text1"/>
          <w:sz w:val="24"/>
          <w:szCs w:val="24"/>
          <w:shd w:val="clear" w:color="auto" w:fill="FFFFFF"/>
        </w:rPr>
        <w:t>Azimi</w:t>
      </w:r>
      <w:r w:rsidR="00A54151" w:rsidRPr="0092774F">
        <w:rPr>
          <w:rFonts w:ascii="Times New Roman" w:hAnsi="Times New Roman" w:cs="Times New Roman"/>
          <w:color w:val="000000" w:themeColor="text1"/>
          <w:sz w:val="24"/>
          <w:szCs w:val="24"/>
          <w:shd w:val="clear" w:color="auto" w:fill="FFFFFF"/>
        </w:rPr>
        <w:t xml:space="preserve"> </w:t>
      </w:r>
      <w:r w:rsidRPr="0092774F">
        <w:rPr>
          <w:rFonts w:ascii="Times New Roman" w:hAnsi="Times New Roman" w:cs="Times New Roman"/>
          <w:i/>
          <w:color w:val="000000" w:themeColor="text1"/>
          <w:sz w:val="24"/>
          <w:szCs w:val="24"/>
        </w:rPr>
        <w:t>et al.</w:t>
      </w:r>
      <w:r w:rsidR="00A54151" w:rsidRPr="0092774F">
        <w:rPr>
          <w:rFonts w:ascii="Times New Roman" w:hAnsi="Times New Roman" w:cs="Times New Roman"/>
          <w:i/>
          <w:color w:val="000000" w:themeColor="text1"/>
          <w:sz w:val="24"/>
          <w:szCs w:val="24"/>
        </w:rPr>
        <w:t xml:space="preserve"> </w:t>
      </w:r>
      <w:r w:rsidRPr="0092774F">
        <w:rPr>
          <w:rFonts w:ascii="Times New Roman" w:hAnsi="Times New Roman" w:cs="Times New Roman"/>
          <w:color w:val="000000" w:themeColor="text1"/>
          <w:sz w:val="24"/>
          <w:szCs w:val="24"/>
        </w:rPr>
        <w:t>(2018) states those students</w:t>
      </w:r>
      <w:r w:rsidR="00961988" w:rsidRPr="0092774F">
        <w:rPr>
          <w:rFonts w:ascii="Times New Roman" w:hAnsi="Times New Roman" w:cs="Times New Roman"/>
          <w:color w:val="000000" w:themeColor="text1"/>
          <w:sz w:val="24"/>
          <w:szCs w:val="24"/>
        </w:rPr>
        <w:t xml:space="preserve"> </w:t>
      </w:r>
      <w:r w:rsidRPr="0092774F">
        <w:rPr>
          <w:rFonts w:ascii="Times New Roman" w:hAnsi="Times New Roman" w:cs="Times New Roman"/>
          <w:color w:val="000000" w:themeColor="text1"/>
          <w:sz w:val="24"/>
          <w:szCs w:val="24"/>
        </w:rPr>
        <w:t xml:space="preserve">are mainly considered to become more active within the digital world than their teachers have suggested them on their education. It can also be paired as well as woven in the overall digital realm so that it can be useful for students. However, there needs a comprehensive discussion about how to make students </w:t>
      </w:r>
      <w:r w:rsidRPr="0092774F">
        <w:rPr>
          <w:rFonts w:ascii="Times New Roman" w:hAnsi="Times New Roman" w:cs="Times New Roman"/>
          <w:color w:val="000000" w:themeColor="text1"/>
          <w:sz w:val="24"/>
          <w:szCs w:val="24"/>
        </w:rPr>
        <w:lastRenderedPageBreak/>
        <w:t>engaged in learning off-class using the internet.</w:t>
      </w:r>
      <w:r w:rsidR="00707FC1" w:rsidRPr="0092774F">
        <w:rPr>
          <w:rFonts w:ascii="Times New Roman" w:hAnsi="Times New Roman" w:cs="Times New Roman"/>
          <w:color w:val="000000" w:themeColor="text1"/>
          <w:sz w:val="24"/>
          <w:szCs w:val="24"/>
        </w:rPr>
        <w:t xml:space="preserve"> It is also beneficial for students in providing modern technology </w:t>
      </w:r>
    </w:p>
    <w:p w14:paraId="5FB34926" w14:textId="77777777" w:rsidR="00EA6BAC" w:rsidRPr="0092774F" w:rsidRDefault="00EA6BAC" w:rsidP="009907CB">
      <w:pPr>
        <w:pStyle w:val="Heading1"/>
        <w:rPr>
          <w:rFonts w:ascii="Times New Roman" w:hAnsi="Times New Roman" w:cs="Times New Roman"/>
          <w:color w:val="000000" w:themeColor="text1"/>
          <w:sz w:val="24"/>
          <w:szCs w:val="24"/>
          <w:lang w:val="en-GB"/>
        </w:rPr>
      </w:pPr>
      <w:bookmarkStart w:id="17" w:name="_Toc38963278"/>
      <w:r w:rsidRPr="0092774F">
        <w:rPr>
          <w:rFonts w:ascii="Times New Roman" w:hAnsi="Times New Roman" w:cs="Times New Roman"/>
          <w:color w:val="000000" w:themeColor="text1"/>
          <w:sz w:val="24"/>
          <w:szCs w:val="24"/>
          <w:lang w:val="en-GB"/>
        </w:rPr>
        <w:t>Limitation of the research</w:t>
      </w:r>
      <w:bookmarkEnd w:id="17"/>
      <w:r w:rsidRPr="0092774F">
        <w:rPr>
          <w:rFonts w:ascii="Times New Roman" w:hAnsi="Times New Roman" w:cs="Times New Roman"/>
          <w:color w:val="000000" w:themeColor="text1"/>
          <w:sz w:val="24"/>
          <w:szCs w:val="24"/>
          <w:lang w:val="en-GB"/>
        </w:rPr>
        <w:t xml:space="preserve"> </w:t>
      </w:r>
    </w:p>
    <w:p w14:paraId="7C0A24B9" w14:textId="795BD8C0" w:rsidR="009907CB" w:rsidRPr="0092774F" w:rsidRDefault="009907CB" w:rsidP="009907CB">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 xml:space="preserve">During my entire research, researchers have faced several problems due to shortage of time and it can </w:t>
      </w:r>
      <w:r w:rsidR="009D7D75" w:rsidRPr="0092774F">
        <w:rPr>
          <w:rFonts w:ascii="Times New Roman" w:hAnsi="Times New Roman" w:cs="Times New Roman"/>
          <w:color w:val="000000" w:themeColor="text1"/>
          <w:sz w:val="24"/>
          <w:szCs w:val="24"/>
        </w:rPr>
        <w:t>block</w:t>
      </w:r>
      <w:r w:rsidRPr="0092774F">
        <w:rPr>
          <w:rFonts w:ascii="Times New Roman" w:hAnsi="Times New Roman" w:cs="Times New Roman"/>
          <w:color w:val="000000" w:themeColor="text1"/>
          <w:sz w:val="24"/>
          <w:szCs w:val="24"/>
        </w:rPr>
        <w:t xml:space="preserve"> them in gathering more data, which are relevant to my research literature. They have also faced some funding problem from the respondents as expected amount is spent for conducting primary research process. It allows making a barrier for the researcher team during this research. Due to the lockdown phase, the concept is not properly understood as it is closed based approximately government authorities. Some articles </w:t>
      </w:r>
      <w:r w:rsidR="006133DA" w:rsidRPr="0092774F">
        <w:rPr>
          <w:rFonts w:ascii="Times New Roman" w:hAnsi="Times New Roman" w:cs="Times New Roman"/>
          <w:color w:val="000000" w:themeColor="text1"/>
          <w:sz w:val="24"/>
          <w:szCs w:val="24"/>
        </w:rPr>
        <w:t>are</w:t>
      </w:r>
      <w:r w:rsidRPr="0092774F">
        <w:rPr>
          <w:rFonts w:ascii="Times New Roman" w:hAnsi="Times New Roman" w:cs="Times New Roman"/>
          <w:color w:val="000000" w:themeColor="text1"/>
          <w:sz w:val="24"/>
          <w:szCs w:val="24"/>
        </w:rPr>
        <w:t xml:space="preserve"> not accessed due to this research, as these are </w:t>
      </w:r>
      <w:r w:rsidR="0092774F" w:rsidRPr="0092774F">
        <w:rPr>
          <w:rFonts w:ascii="Times New Roman" w:hAnsi="Times New Roman" w:cs="Times New Roman"/>
          <w:color w:val="000000" w:themeColor="text1"/>
          <w:sz w:val="24"/>
          <w:szCs w:val="24"/>
        </w:rPr>
        <w:t>cost-effective,</w:t>
      </w:r>
      <w:r w:rsidRPr="0092774F">
        <w:rPr>
          <w:rFonts w:ascii="Times New Roman" w:hAnsi="Times New Roman" w:cs="Times New Roman"/>
          <w:color w:val="000000" w:themeColor="text1"/>
          <w:sz w:val="24"/>
          <w:szCs w:val="24"/>
        </w:rPr>
        <w:t xml:space="preserve"> and it </w:t>
      </w:r>
      <w:r w:rsidR="006133DA" w:rsidRPr="0092774F">
        <w:rPr>
          <w:rFonts w:ascii="Times New Roman" w:hAnsi="Times New Roman" w:cs="Times New Roman"/>
          <w:color w:val="000000" w:themeColor="text1"/>
          <w:sz w:val="24"/>
          <w:szCs w:val="24"/>
        </w:rPr>
        <w:t>has</w:t>
      </w:r>
      <w:r w:rsidRPr="0092774F">
        <w:rPr>
          <w:rFonts w:ascii="Times New Roman" w:hAnsi="Times New Roman" w:cs="Times New Roman"/>
          <w:color w:val="000000" w:themeColor="text1"/>
          <w:sz w:val="24"/>
          <w:szCs w:val="24"/>
        </w:rPr>
        <w:t xml:space="preserve"> spent more time for this research process.</w:t>
      </w:r>
      <w:r w:rsidR="003E293A" w:rsidRPr="0092774F">
        <w:rPr>
          <w:rFonts w:ascii="Times New Roman" w:hAnsi="Times New Roman" w:cs="Times New Roman"/>
          <w:color w:val="000000" w:themeColor="text1"/>
          <w:sz w:val="24"/>
          <w:szCs w:val="24"/>
        </w:rPr>
        <w:t xml:space="preserve"> The questionnaire sessions can be more detailed for acquiring more data for this research process. </w:t>
      </w:r>
      <w:r w:rsidRPr="0092774F">
        <w:rPr>
          <w:rFonts w:ascii="Times New Roman" w:hAnsi="Times New Roman" w:cs="Times New Roman"/>
          <w:color w:val="000000" w:themeColor="text1"/>
          <w:sz w:val="24"/>
          <w:szCs w:val="24"/>
        </w:rPr>
        <w:t xml:space="preserve"> </w:t>
      </w:r>
    </w:p>
    <w:p w14:paraId="2C2FB8F5" w14:textId="77777777" w:rsidR="00EA6BAC" w:rsidRPr="0092774F" w:rsidRDefault="00EA6BAC" w:rsidP="009907CB">
      <w:pPr>
        <w:pStyle w:val="Heading1"/>
        <w:rPr>
          <w:rFonts w:ascii="Times New Roman" w:hAnsi="Times New Roman" w:cs="Times New Roman"/>
          <w:color w:val="000000" w:themeColor="text1"/>
          <w:sz w:val="24"/>
          <w:szCs w:val="24"/>
          <w:lang w:val="en-GB"/>
        </w:rPr>
      </w:pPr>
      <w:bookmarkStart w:id="18" w:name="_Toc38963279"/>
      <w:r w:rsidRPr="0092774F">
        <w:rPr>
          <w:rFonts w:ascii="Times New Roman" w:hAnsi="Times New Roman" w:cs="Times New Roman"/>
          <w:color w:val="000000" w:themeColor="text1"/>
          <w:sz w:val="24"/>
          <w:szCs w:val="24"/>
          <w:lang w:val="en-GB"/>
        </w:rPr>
        <w:t>Recommendations for future research</w:t>
      </w:r>
      <w:bookmarkEnd w:id="18"/>
      <w:r w:rsidRPr="0092774F">
        <w:rPr>
          <w:rFonts w:ascii="Times New Roman" w:hAnsi="Times New Roman" w:cs="Times New Roman"/>
          <w:color w:val="000000" w:themeColor="text1"/>
          <w:sz w:val="24"/>
          <w:szCs w:val="24"/>
          <w:lang w:val="en-GB"/>
        </w:rPr>
        <w:t xml:space="preserve"> </w:t>
      </w:r>
    </w:p>
    <w:p w14:paraId="3DD74A46" w14:textId="06AD1D5F" w:rsidR="009907CB" w:rsidRPr="0092774F" w:rsidRDefault="00AA6F96">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To</w:t>
      </w:r>
      <w:r w:rsidR="009907CB" w:rsidRPr="0092774F">
        <w:rPr>
          <w:rFonts w:ascii="Times New Roman" w:hAnsi="Times New Roman" w:cs="Times New Roman"/>
          <w:color w:val="000000" w:themeColor="text1"/>
          <w:sz w:val="24"/>
          <w:szCs w:val="24"/>
        </w:rPr>
        <w:t xml:space="preserve"> get the opportunity for conducting this research in future, researcher team can estimate the fund properly so that extra expenses cannot be exceeded their expected level. They have taken the permission from the university authority previously so that they cannot face any type of barriers. If they made effective platform for applying VLE, then they </w:t>
      </w:r>
      <w:proofErr w:type="gramStart"/>
      <w:r w:rsidR="009907CB" w:rsidRPr="0092774F">
        <w:rPr>
          <w:rFonts w:ascii="Times New Roman" w:hAnsi="Times New Roman" w:cs="Times New Roman"/>
          <w:color w:val="000000" w:themeColor="text1"/>
          <w:sz w:val="24"/>
          <w:szCs w:val="24"/>
        </w:rPr>
        <w:t>have to</w:t>
      </w:r>
      <w:proofErr w:type="gramEnd"/>
      <w:r w:rsidR="009907CB" w:rsidRPr="0092774F">
        <w:rPr>
          <w:rFonts w:ascii="Times New Roman" w:hAnsi="Times New Roman" w:cs="Times New Roman"/>
          <w:color w:val="000000" w:themeColor="text1"/>
          <w:sz w:val="24"/>
          <w:szCs w:val="24"/>
        </w:rPr>
        <w:t xml:space="preserve"> implement this easily in their future research. The online survey process could be applied so that the entire research cost can be estimated. </w:t>
      </w:r>
      <w:r w:rsidR="004777A0" w:rsidRPr="0092774F">
        <w:rPr>
          <w:rFonts w:ascii="Times New Roman" w:hAnsi="Times New Roman" w:cs="Times New Roman"/>
          <w:color w:val="000000" w:themeColor="text1"/>
          <w:sz w:val="24"/>
          <w:szCs w:val="24"/>
        </w:rPr>
        <w:t>S</w:t>
      </w:r>
      <w:r w:rsidR="009907CB" w:rsidRPr="0092774F">
        <w:rPr>
          <w:rFonts w:ascii="Times New Roman" w:hAnsi="Times New Roman" w:cs="Times New Roman"/>
          <w:color w:val="000000" w:themeColor="text1"/>
          <w:sz w:val="24"/>
          <w:szCs w:val="24"/>
        </w:rPr>
        <w:t xml:space="preserve">econdary research process could be conducted more effectively to get proper information from the existing literature. </w:t>
      </w:r>
    </w:p>
    <w:p w14:paraId="07492CE9" w14:textId="77777777" w:rsidR="00EA6BAC" w:rsidRPr="0092774F" w:rsidRDefault="009907CB" w:rsidP="009907CB">
      <w:pPr>
        <w:pStyle w:val="Heading1"/>
        <w:rPr>
          <w:rFonts w:ascii="Times New Roman" w:hAnsi="Times New Roman" w:cs="Times New Roman"/>
          <w:color w:val="000000" w:themeColor="text1"/>
          <w:sz w:val="24"/>
          <w:szCs w:val="24"/>
          <w:lang w:val="en-GB"/>
        </w:rPr>
      </w:pPr>
      <w:bookmarkStart w:id="19" w:name="_Toc38963280"/>
      <w:r w:rsidRPr="0092774F">
        <w:rPr>
          <w:rFonts w:ascii="Times New Roman" w:hAnsi="Times New Roman" w:cs="Times New Roman"/>
          <w:color w:val="000000" w:themeColor="text1"/>
          <w:sz w:val="24"/>
          <w:szCs w:val="24"/>
          <w:lang w:val="en-GB"/>
        </w:rPr>
        <w:t>Conclusion</w:t>
      </w:r>
      <w:bookmarkEnd w:id="19"/>
      <w:r w:rsidRPr="0092774F">
        <w:rPr>
          <w:rFonts w:ascii="Times New Roman" w:hAnsi="Times New Roman" w:cs="Times New Roman"/>
          <w:color w:val="000000" w:themeColor="text1"/>
          <w:sz w:val="24"/>
          <w:szCs w:val="24"/>
          <w:lang w:val="en-GB"/>
        </w:rPr>
        <w:t xml:space="preserve"> </w:t>
      </w:r>
    </w:p>
    <w:p w14:paraId="1D4C9314" w14:textId="77777777" w:rsidR="009907CB" w:rsidRPr="0092774F" w:rsidRDefault="009907CB" w:rsidP="009907CB">
      <w:pPr>
        <w:rPr>
          <w:rFonts w:ascii="Times New Roman" w:hAnsi="Times New Roman" w:cs="Times New Roman"/>
          <w:color w:val="000000" w:themeColor="text1"/>
          <w:sz w:val="24"/>
          <w:szCs w:val="24"/>
        </w:rPr>
      </w:pPr>
      <w:r w:rsidRPr="0092774F">
        <w:rPr>
          <w:rFonts w:ascii="Times New Roman" w:hAnsi="Times New Roman" w:cs="Times New Roman"/>
          <w:color w:val="000000" w:themeColor="text1"/>
          <w:sz w:val="24"/>
          <w:szCs w:val="24"/>
        </w:rPr>
        <w:t xml:space="preserve">It can be concluded that entire research process is conducted for students in University of Wales based on active platform of VLE. Some issues are identified based on this concept and literature is adopted based on components as well as impacts on VLE on students. Primary and secondary research processes are conducted </w:t>
      </w:r>
      <w:proofErr w:type="gramStart"/>
      <w:r w:rsidRPr="0092774F">
        <w:rPr>
          <w:rFonts w:ascii="Times New Roman" w:hAnsi="Times New Roman" w:cs="Times New Roman"/>
          <w:color w:val="000000" w:themeColor="text1"/>
          <w:sz w:val="24"/>
          <w:szCs w:val="24"/>
        </w:rPr>
        <w:t>in order to</w:t>
      </w:r>
      <w:proofErr w:type="gramEnd"/>
      <w:r w:rsidRPr="0092774F">
        <w:rPr>
          <w:rFonts w:ascii="Times New Roman" w:hAnsi="Times New Roman" w:cs="Times New Roman"/>
          <w:color w:val="000000" w:themeColor="text1"/>
          <w:sz w:val="24"/>
          <w:szCs w:val="24"/>
        </w:rPr>
        <w:t xml:space="preserve"> get authentic data from the students. By using secondary research process, several information </w:t>
      </w:r>
      <w:r w:rsidR="00C71510" w:rsidRPr="0092774F">
        <w:rPr>
          <w:rFonts w:ascii="Times New Roman" w:hAnsi="Times New Roman" w:cs="Times New Roman"/>
          <w:color w:val="000000" w:themeColor="text1"/>
          <w:sz w:val="24"/>
          <w:szCs w:val="24"/>
        </w:rPr>
        <w:t>is</w:t>
      </w:r>
      <w:r w:rsidRPr="0092774F">
        <w:rPr>
          <w:rFonts w:ascii="Times New Roman" w:hAnsi="Times New Roman" w:cs="Times New Roman"/>
          <w:color w:val="000000" w:themeColor="text1"/>
          <w:sz w:val="24"/>
          <w:szCs w:val="24"/>
        </w:rPr>
        <w:t xml:space="preserve"> received by previous literature. The data can be analysed effectively so that researchers can understand overall situation of this specific environment of their entire sessions. </w:t>
      </w:r>
      <w:r w:rsidR="00707FC1" w:rsidRPr="0092774F">
        <w:rPr>
          <w:rFonts w:ascii="Times New Roman" w:hAnsi="Times New Roman" w:cs="Times New Roman"/>
          <w:color w:val="000000" w:themeColor="text1"/>
          <w:sz w:val="24"/>
          <w:szCs w:val="24"/>
        </w:rPr>
        <w:t xml:space="preserve">The secondary analysis of this research </w:t>
      </w:r>
      <w:proofErr w:type="gramStart"/>
      <w:r w:rsidR="00707FC1" w:rsidRPr="0092774F">
        <w:rPr>
          <w:rFonts w:ascii="Times New Roman" w:hAnsi="Times New Roman" w:cs="Times New Roman"/>
          <w:color w:val="000000" w:themeColor="text1"/>
          <w:sz w:val="24"/>
          <w:szCs w:val="24"/>
        </w:rPr>
        <w:t>are</w:t>
      </w:r>
      <w:proofErr w:type="gramEnd"/>
      <w:r w:rsidR="00707FC1" w:rsidRPr="0092774F">
        <w:rPr>
          <w:rFonts w:ascii="Times New Roman" w:hAnsi="Times New Roman" w:cs="Times New Roman"/>
          <w:color w:val="000000" w:themeColor="text1"/>
          <w:sz w:val="24"/>
          <w:szCs w:val="24"/>
        </w:rPr>
        <w:t xml:space="preserve"> helpful in recognizing the effective implementation of VLE in </w:t>
      </w:r>
      <w:r w:rsidR="003E293A" w:rsidRPr="0092774F">
        <w:rPr>
          <w:rFonts w:ascii="Times New Roman" w:hAnsi="Times New Roman" w:cs="Times New Roman"/>
          <w:color w:val="000000" w:themeColor="text1"/>
          <w:sz w:val="24"/>
          <w:szCs w:val="24"/>
        </w:rPr>
        <w:t xml:space="preserve">efficient </w:t>
      </w:r>
      <w:r w:rsidR="00707FC1" w:rsidRPr="0092774F">
        <w:rPr>
          <w:rFonts w:ascii="Times New Roman" w:hAnsi="Times New Roman" w:cs="Times New Roman"/>
          <w:color w:val="000000" w:themeColor="text1"/>
          <w:sz w:val="24"/>
          <w:szCs w:val="24"/>
        </w:rPr>
        <w:t>learning</w:t>
      </w:r>
      <w:r w:rsidR="003E293A" w:rsidRPr="0092774F">
        <w:rPr>
          <w:rFonts w:ascii="Times New Roman" w:hAnsi="Times New Roman" w:cs="Times New Roman"/>
          <w:color w:val="000000" w:themeColor="text1"/>
          <w:sz w:val="24"/>
          <w:szCs w:val="24"/>
        </w:rPr>
        <w:t xml:space="preserve"> for students</w:t>
      </w:r>
      <w:r w:rsidR="00707FC1" w:rsidRPr="0092774F">
        <w:rPr>
          <w:rFonts w:ascii="Times New Roman" w:hAnsi="Times New Roman" w:cs="Times New Roman"/>
          <w:color w:val="000000" w:themeColor="text1"/>
          <w:sz w:val="24"/>
          <w:szCs w:val="24"/>
        </w:rPr>
        <w:t xml:space="preserve">. </w:t>
      </w:r>
    </w:p>
    <w:p w14:paraId="1DB33518" w14:textId="77777777" w:rsidR="009907CB" w:rsidRPr="0092774F" w:rsidRDefault="009907CB">
      <w:pPr>
        <w:spacing w:line="276" w:lineRule="auto"/>
        <w:rPr>
          <w:rFonts w:ascii="Times New Roman" w:eastAsia="Times New Roman" w:hAnsi="Times New Roman" w:cs="Times New Roman"/>
          <w:b/>
          <w:color w:val="000000" w:themeColor="text1"/>
          <w:sz w:val="24"/>
          <w:szCs w:val="24"/>
          <w:lang w:eastAsia="en-IN"/>
        </w:rPr>
      </w:pPr>
      <w:bookmarkStart w:id="20" w:name="_Toc38919537"/>
      <w:r w:rsidRPr="0092774F">
        <w:rPr>
          <w:rFonts w:ascii="Times New Roman" w:hAnsi="Times New Roman" w:cs="Times New Roman"/>
          <w:color w:val="000000" w:themeColor="text1"/>
          <w:sz w:val="24"/>
          <w:szCs w:val="24"/>
        </w:rPr>
        <w:br w:type="page"/>
      </w:r>
    </w:p>
    <w:p w14:paraId="7F08907D" w14:textId="77777777" w:rsidR="009907CB" w:rsidRPr="006133DA" w:rsidRDefault="009907CB" w:rsidP="009907CB">
      <w:pPr>
        <w:pStyle w:val="Heading1"/>
        <w:rPr>
          <w:lang w:val="en-GB"/>
        </w:rPr>
      </w:pPr>
      <w:bookmarkStart w:id="21" w:name="_Toc38963281"/>
      <w:r w:rsidRPr="006133DA">
        <w:rPr>
          <w:lang w:val="en-GB"/>
        </w:rPr>
        <w:lastRenderedPageBreak/>
        <w:t>References</w:t>
      </w:r>
      <w:bookmarkEnd w:id="20"/>
      <w:bookmarkEnd w:id="21"/>
    </w:p>
    <w:p w14:paraId="069C0326" w14:textId="77777777" w:rsidR="00CE504A" w:rsidRPr="006133DA" w:rsidRDefault="00CE504A" w:rsidP="009308AE">
      <w:pPr>
        <w:rPr>
          <w:rFonts w:cs="Times New Roman"/>
          <w:color w:val="000000" w:themeColor="text1"/>
          <w:szCs w:val="24"/>
          <w:shd w:val="clear" w:color="auto" w:fill="FFFFFF"/>
        </w:rPr>
      </w:pPr>
      <w:r w:rsidRPr="006133DA">
        <w:rPr>
          <w:rFonts w:cs="Times New Roman"/>
          <w:color w:val="000000" w:themeColor="text1"/>
          <w:szCs w:val="24"/>
          <w:shd w:val="clear" w:color="auto" w:fill="FFFFFF"/>
        </w:rPr>
        <w:t>Ahmad, M., Razak, H.A., Omar, M. and Mkpojiogu, E.O., 2019, March. Knowledge Transfer of VLE Frog in Secondary School. In </w:t>
      </w:r>
      <w:r w:rsidRPr="006133DA">
        <w:rPr>
          <w:rFonts w:cs="Times New Roman"/>
          <w:i/>
          <w:iCs/>
          <w:color w:val="000000" w:themeColor="text1"/>
          <w:szCs w:val="24"/>
          <w:shd w:val="clear" w:color="auto" w:fill="FFFFFF"/>
        </w:rPr>
        <w:t>Proceedings of the 2019 7th International Conference on Information and Education Technology</w:t>
      </w:r>
      <w:r w:rsidRPr="006133DA">
        <w:rPr>
          <w:rFonts w:cs="Times New Roman"/>
          <w:color w:val="000000" w:themeColor="text1"/>
          <w:szCs w:val="24"/>
          <w:shd w:val="clear" w:color="auto" w:fill="FFFFFF"/>
        </w:rPr>
        <w:t> (pp. 248-251).</w:t>
      </w:r>
    </w:p>
    <w:p w14:paraId="2A318679" w14:textId="77777777" w:rsidR="00CE504A" w:rsidRPr="006133DA" w:rsidRDefault="00CE504A" w:rsidP="009907CB">
      <w:pPr>
        <w:rPr>
          <w:rFonts w:cs="Times New Roman"/>
          <w:szCs w:val="24"/>
          <w:shd w:val="clear" w:color="auto" w:fill="FFFFFF"/>
        </w:rPr>
      </w:pPr>
      <w:r w:rsidRPr="006133DA">
        <w:rPr>
          <w:rFonts w:cs="Times New Roman"/>
          <w:szCs w:val="24"/>
          <w:shd w:val="clear" w:color="auto" w:fill="FFFFFF"/>
        </w:rPr>
        <w:t>Azimi, H., Tezel, F.H. and Thibault, J., 2018. The impact of pH on VLE, pervaporation, and adsorption of butyric acid in dilute solutions. </w:t>
      </w:r>
      <w:r w:rsidRPr="006133DA">
        <w:rPr>
          <w:rFonts w:cs="Times New Roman"/>
          <w:i/>
          <w:iCs/>
          <w:szCs w:val="24"/>
          <w:shd w:val="clear" w:color="auto" w:fill="FFFFFF"/>
        </w:rPr>
        <w:t>The Canadian Journal of Chemical Engineering</w:t>
      </w:r>
      <w:r w:rsidRPr="006133DA">
        <w:rPr>
          <w:rFonts w:cs="Times New Roman"/>
          <w:szCs w:val="24"/>
          <w:shd w:val="clear" w:color="auto" w:fill="FFFFFF"/>
        </w:rPr>
        <w:t>, </w:t>
      </w:r>
      <w:r w:rsidRPr="006133DA">
        <w:rPr>
          <w:rFonts w:cs="Times New Roman"/>
          <w:i/>
          <w:iCs/>
          <w:szCs w:val="24"/>
          <w:shd w:val="clear" w:color="auto" w:fill="FFFFFF"/>
        </w:rPr>
        <w:t>96</w:t>
      </w:r>
      <w:r w:rsidRPr="006133DA">
        <w:rPr>
          <w:rFonts w:cs="Times New Roman"/>
          <w:szCs w:val="24"/>
          <w:shd w:val="clear" w:color="auto" w:fill="FFFFFF"/>
        </w:rPr>
        <w:t>(7), pp.1576-1584.</w:t>
      </w:r>
    </w:p>
    <w:p w14:paraId="4900963D" w14:textId="77777777" w:rsidR="00CE504A" w:rsidRPr="006133DA" w:rsidRDefault="00CE504A" w:rsidP="009907CB">
      <w:pPr>
        <w:rPr>
          <w:rFonts w:cs="Times New Roman"/>
          <w:szCs w:val="24"/>
          <w:shd w:val="clear" w:color="auto" w:fill="FFFFFF"/>
        </w:rPr>
      </w:pPr>
      <w:r w:rsidRPr="006133DA">
        <w:rPr>
          <w:rFonts w:cs="Times New Roman"/>
          <w:szCs w:val="24"/>
          <w:shd w:val="clear" w:color="auto" w:fill="FFFFFF"/>
        </w:rPr>
        <w:t>Fernández, L., Ortega, J. and Wisniak, J., 2019. Extension of the validation method for vapor–liquid equilibrium data to systems with nonvolatile components. </w:t>
      </w:r>
      <w:r w:rsidRPr="006133DA">
        <w:rPr>
          <w:rFonts w:cs="Times New Roman"/>
          <w:i/>
          <w:iCs/>
          <w:szCs w:val="24"/>
          <w:shd w:val="clear" w:color="auto" w:fill="FFFFFF"/>
        </w:rPr>
        <w:t>AIChE Journal</w:t>
      </w:r>
      <w:r w:rsidRPr="006133DA">
        <w:rPr>
          <w:rFonts w:cs="Times New Roman"/>
          <w:szCs w:val="24"/>
          <w:shd w:val="clear" w:color="auto" w:fill="FFFFFF"/>
        </w:rPr>
        <w:t>, </w:t>
      </w:r>
      <w:r w:rsidRPr="006133DA">
        <w:rPr>
          <w:rFonts w:cs="Times New Roman"/>
          <w:i/>
          <w:iCs/>
          <w:szCs w:val="24"/>
          <w:shd w:val="clear" w:color="auto" w:fill="FFFFFF"/>
        </w:rPr>
        <w:t>65</w:t>
      </w:r>
      <w:r w:rsidRPr="006133DA">
        <w:rPr>
          <w:rFonts w:cs="Times New Roman"/>
          <w:szCs w:val="24"/>
          <w:shd w:val="clear" w:color="auto" w:fill="FFFFFF"/>
        </w:rPr>
        <w:t>(8), p.e16628.</w:t>
      </w:r>
    </w:p>
    <w:p w14:paraId="36908A89" w14:textId="77777777" w:rsidR="00CE504A" w:rsidRPr="006133DA" w:rsidRDefault="00CE504A" w:rsidP="009907CB">
      <w:pPr>
        <w:rPr>
          <w:rFonts w:cs="Times New Roman"/>
          <w:color w:val="222222"/>
          <w:szCs w:val="24"/>
          <w:shd w:val="clear" w:color="auto" w:fill="FFFFFF"/>
        </w:rPr>
      </w:pPr>
      <w:r w:rsidRPr="006133DA">
        <w:rPr>
          <w:rFonts w:cs="Times New Roman"/>
          <w:color w:val="222222"/>
          <w:szCs w:val="24"/>
          <w:shd w:val="clear" w:color="auto" w:fill="FFFFFF"/>
        </w:rPr>
        <w:t>Harding, J., 2018. </w:t>
      </w:r>
      <w:r w:rsidRPr="006133DA">
        <w:rPr>
          <w:rFonts w:cs="Times New Roman"/>
          <w:i/>
          <w:iCs/>
          <w:color w:val="222222"/>
          <w:szCs w:val="24"/>
          <w:shd w:val="clear" w:color="auto" w:fill="FFFFFF"/>
        </w:rPr>
        <w:t>Qualitative data analysis: From start to finish</w:t>
      </w:r>
      <w:r w:rsidRPr="006133DA">
        <w:rPr>
          <w:rFonts w:cs="Times New Roman"/>
          <w:color w:val="222222"/>
          <w:szCs w:val="24"/>
          <w:shd w:val="clear" w:color="auto" w:fill="FFFFFF"/>
        </w:rPr>
        <w:t>. SAGE Publications Limited.</w:t>
      </w:r>
    </w:p>
    <w:p w14:paraId="621F8495" w14:textId="77777777" w:rsidR="00CE504A" w:rsidRPr="006133DA" w:rsidRDefault="00CE504A" w:rsidP="009907CB">
      <w:pPr>
        <w:rPr>
          <w:rFonts w:cs="Times New Roman"/>
          <w:szCs w:val="24"/>
          <w:shd w:val="clear" w:color="auto" w:fill="FFFFFF"/>
        </w:rPr>
      </w:pPr>
      <w:r w:rsidRPr="006133DA">
        <w:rPr>
          <w:rFonts w:cs="Times New Roman"/>
          <w:szCs w:val="24"/>
          <w:shd w:val="clear" w:color="auto" w:fill="FFFFFF"/>
        </w:rPr>
        <w:t>Herrera, L., 2017. Impact of implementing a virtual learning environment (VLE) in the EFL classroom. </w:t>
      </w:r>
      <w:r w:rsidRPr="006133DA">
        <w:rPr>
          <w:rFonts w:cs="Times New Roman"/>
          <w:i/>
          <w:iCs/>
          <w:szCs w:val="24"/>
          <w:shd w:val="clear" w:color="auto" w:fill="FFFFFF"/>
        </w:rPr>
        <w:t>Íkala</w:t>
      </w:r>
      <w:r w:rsidRPr="006133DA">
        <w:rPr>
          <w:rFonts w:cs="Times New Roman"/>
          <w:szCs w:val="24"/>
          <w:shd w:val="clear" w:color="auto" w:fill="FFFFFF"/>
        </w:rPr>
        <w:t>, </w:t>
      </w:r>
      <w:r w:rsidRPr="006133DA">
        <w:rPr>
          <w:rFonts w:cs="Times New Roman"/>
          <w:i/>
          <w:iCs/>
          <w:szCs w:val="24"/>
          <w:shd w:val="clear" w:color="auto" w:fill="FFFFFF"/>
        </w:rPr>
        <w:t>22</w:t>
      </w:r>
      <w:r w:rsidRPr="006133DA">
        <w:rPr>
          <w:rFonts w:cs="Times New Roman"/>
          <w:szCs w:val="24"/>
          <w:shd w:val="clear" w:color="auto" w:fill="FFFFFF"/>
        </w:rPr>
        <w:t>(3), pp.479-498.</w:t>
      </w:r>
    </w:p>
    <w:p w14:paraId="6E2E27A9" w14:textId="77777777" w:rsidR="00CE504A" w:rsidRPr="006133DA" w:rsidRDefault="00CE504A" w:rsidP="009907CB">
      <w:pPr>
        <w:rPr>
          <w:rFonts w:cs="Times New Roman"/>
          <w:color w:val="222222"/>
          <w:szCs w:val="24"/>
          <w:shd w:val="clear" w:color="auto" w:fill="FFFFFF"/>
        </w:rPr>
      </w:pPr>
      <w:r w:rsidRPr="006133DA">
        <w:rPr>
          <w:rFonts w:cs="Times New Roman"/>
          <w:color w:val="222222"/>
          <w:szCs w:val="24"/>
          <w:shd w:val="clear" w:color="auto" w:fill="FFFFFF"/>
        </w:rPr>
        <w:t>Mackey, A. and Gass, S.M., 2015. </w:t>
      </w:r>
      <w:r w:rsidRPr="006133DA">
        <w:rPr>
          <w:rFonts w:cs="Times New Roman"/>
          <w:i/>
          <w:iCs/>
          <w:color w:val="222222"/>
          <w:szCs w:val="24"/>
          <w:shd w:val="clear" w:color="auto" w:fill="FFFFFF"/>
        </w:rPr>
        <w:t>Second language research: Methodology and design</w:t>
      </w:r>
      <w:r w:rsidRPr="006133DA">
        <w:rPr>
          <w:rFonts w:cs="Times New Roman"/>
          <w:color w:val="222222"/>
          <w:szCs w:val="24"/>
          <w:shd w:val="clear" w:color="auto" w:fill="FFFFFF"/>
        </w:rPr>
        <w:t>. Routledge.</w:t>
      </w:r>
    </w:p>
    <w:p w14:paraId="7BB46EEF" w14:textId="77777777" w:rsidR="00CE504A" w:rsidRPr="006133DA" w:rsidRDefault="00CE504A" w:rsidP="009907CB">
      <w:pPr>
        <w:rPr>
          <w:rFonts w:cs="Times New Roman"/>
          <w:szCs w:val="24"/>
          <w:shd w:val="clear" w:color="auto" w:fill="FFFFFF"/>
        </w:rPr>
      </w:pPr>
      <w:r w:rsidRPr="006133DA">
        <w:rPr>
          <w:rFonts w:cs="Times New Roman"/>
          <w:szCs w:val="24"/>
          <w:shd w:val="clear" w:color="auto" w:fill="FFFFFF"/>
        </w:rPr>
        <w:t>Manojkumar, M.S. and Sivaprakash, B., 2018. VLE Prediction of Azeotropic Systems using UNIQUAC and UNIFAC Models and Experimental Validation using Othmer VLE Still. </w:t>
      </w:r>
      <w:r w:rsidRPr="006133DA">
        <w:rPr>
          <w:rFonts w:cs="Times New Roman"/>
          <w:i/>
          <w:iCs/>
          <w:szCs w:val="24"/>
          <w:shd w:val="clear" w:color="auto" w:fill="FFFFFF"/>
        </w:rPr>
        <w:t>Research Journal of Applied Sciences</w:t>
      </w:r>
      <w:r w:rsidRPr="006133DA">
        <w:rPr>
          <w:rFonts w:cs="Times New Roman"/>
          <w:szCs w:val="24"/>
          <w:shd w:val="clear" w:color="auto" w:fill="FFFFFF"/>
        </w:rPr>
        <w:t>, </w:t>
      </w:r>
      <w:r w:rsidRPr="006133DA">
        <w:rPr>
          <w:rFonts w:cs="Times New Roman"/>
          <w:i/>
          <w:iCs/>
          <w:szCs w:val="24"/>
          <w:shd w:val="clear" w:color="auto" w:fill="FFFFFF"/>
        </w:rPr>
        <w:t>13</w:t>
      </w:r>
      <w:r w:rsidRPr="006133DA">
        <w:rPr>
          <w:rFonts w:cs="Times New Roman"/>
          <w:szCs w:val="24"/>
          <w:shd w:val="clear" w:color="auto" w:fill="FFFFFF"/>
        </w:rPr>
        <w:t>(3), pp.216-224.</w:t>
      </w:r>
    </w:p>
    <w:p w14:paraId="5410C06F" w14:textId="77777777" w:rsidR="00CE504A" w:rsidRPr="006133DA" w:rsidRDefault="00CE504A" w:rsidP="009308AE">
      <w:pPr>
        <w:rPr>
          <w:rFonts w:cs="Times New Roman"/>
          <w:color w:val="000000" w:themeColor="text1"/>
          <w:szCs w:val="24"/>
          <w:shd w:val="clear" w:color="auto" w:fill="FFFFFF"/>
        </w:rPr>
      </w:pPr>
      <w:r w:rsidRPr="006133DA">
        <w:rPr>
          <w:rFonts w:cs="Times New Roman"/>
          <w:color w:val="000000" w:themeColor="text1"/>
          <w:szCs w:val="24"/>
          <w:shd w:val="clear" w:color="auto" w:fill="FFFFFF"/>
        </w:rPr>
        <w:t>Martelloni, P.H., Quesnel, G., Innocenti, E., Bisgambiglia, P.A., Gonsolin, P.R. and Bisgambiglia, P., 2018, April. Component-based simulation for spatial complex systems in VLE environment. In </w:t>
      </w:r>
      <w:r w:rsidRPr="006133DA">
        <w:rPr>
          <w:rFonts w:cs="Times New Roman"/>
          <w:i/>
          <w:iCs/>
          <w:color w:val="000000" w:themeColor="text1"/>
          <w:szCs w:val="24"/>
          <w:shd w:val="clear" w:color="auto" w:fill="FFFFFF"/>
        </w:rPr>
        <w:t>Proceedings of the 4th ACM International Conference of Computing for Engineering and Sciences</w:t>
      </w:r>
      <w:r w:rsidRPr="006133DA">
        <w:rPr>
          <w:rFonts w:cs="Times New Roman"/>
          <w:color w:val="000000" w:themeColor="text1"/>
          <w:szCs w:val="24"/>
          <w:shd w:val="clear" w:color="auto" w:fill="FFFFFF"/>
        </w:rPr>
        <w:t> (pp. 1-12).</w:t>
      </w:r>
    </w:p>
    <w:p w14:paraId="21B334AC" w14:textId="77777777" w:rsidR="00CE504A" w:rsidRPr="006133DA" w:rsidRDefault="00CE504A" w:rsidP="009308AE">
      <w:pPr>
        <w:rPr>
          <w:rFonts w:cs="Times New Roman"/>
          <w:color w:val="000000" w:themeColor="text1"/>
          <w:szCs w:val="24"/>
          <w:shd w:val="clear" w:color="auto" w:fill="FFFFFF"/>
        </w:rPr>
      </w:pPr>
      <w:r w:rsidRPr="006133DA">
        <w:rPr>
          <w:rFonts w:cs="Times New Roman"/>
          <w:color w:val="000000" w:themeColor="text1"/>
          <w:szCs w:val="24"/>
          <w:shd w:val="clear" w:color="auto" w:fill="FFFFFF"/>
        </w:rPr>
        <w:t>Nguyen, Q., Rienties, B., Toetenel, L., Ferguson, R. and Whitelock, D., 2017. Examining the designs of computer-based assessment and its impact on student engagement, satisfaction, and pass rates. </w:t>
      </w:r>
      <w:r w:rsidRPr="006133DA">
        <w:rPr>
          <w:rFonts w:cs="Times New Roman"/>
          <w:i/>
          <w:iCs/>
          <w:color w:val="000000" w:themeColor="text1"/>
          <w:szCs w:val="24"/>
          <w:shd w:val="clear" w:color="auto" w:fill="FFFFFF"/>
        </w:rPr>
        <w:t>Computers in Human Behavior</w:t>
      </w:r>
      <w:r w:rsidRPr="006133DA">
        <w:rPr>
          <w:rFonts w:cs="Times New Roman"/>
          <w:color w:val="000000" w:themeColor="text1"/>
          <w:szCs w:val="24"/>
          <w:shd w:val="clear" w:color="auto" w:fill="FFFFFF"/>
        </w:rPr>
        <w:t>, </w:t>
      </w:r>
      <w:r w:rsidRPr="006133DA">
        <w:rPr>
          <w:rFonts w:cs="Times New Roman"/>
          <w:i/>
          <w:iCs/>
          <w:color w:val="000000" w:themeColor="text1"/>
          <w:szCs w:val="24"/>
          <w:shd w:val="clear" w:color="auto" w:fill="FFFFFF"/>
        </w:rPr>
        <w:t>76</w:t>
      </w:r>
      <w:r w:rsidRPr="006133DA">
        <w:rPr>
          <w:rFonts w:cs="Times New Roman"/>
          <w:color w:val="000000" w:themeColor="text1"/>
          <w:szCs w:val="24"/>
          <w:shd w:val="clear" w:color="auto" w:fill="FFFFFF"/>
        </w:rPr>
        <w:t>, pp.703-714.</w:t>
      </w:r>
    </w:p>
    <w:p w14:paraId="72F875DC" w14:textId="77777777" w:rsidR="00CE504A" w:rsidRPr="006133DA" w:rsidRDefault="00CE504A" w:rsidP="009907CB">
      <w:pPr>
        <w:rPr>
          <w:rFonts w:cs="Times New Roman"/>
          <w:color w:val="222222"/>
          <w:szCs w:val="24"/>
          <w:shd w:val="clear" w:color="auto" w:fill="FFFFFF"/>
        </w:rPr>
      </w:pPr>
      <w:r w:rsidRPr="006133DA">
        <w:rPr>
          <w:rFonts w:cs="Times New Roman"/>
          <w:color w:val="222222"/>
          <w:szCs w:val="24"/>
          <w:shd w:val="clear" w:color="auto" w:fill="FFFFFF"/>
        </w:rPr>
        <w:t>Taherdoost, H., 2016. Sampling methods in research methodology; how to choose a sampling technique for research. </w:t>
      </w:r>
      <w:r w:rsidRPr="006133DA">
        <w:rPr>
          <w:rFonts w:cs="Times New Roman"/>
          <w:i/>
          <w:iCs/>
          <w:color w:val="222222"/>
          <w:szCs w:val="24"/>
          <w:shd w:val="clear" w:color="auto" w:fill="FFFFFF"/>
        </w:rPr>
        <w:t>How to Choose a Sampling Technique for Research (April 10, 2016)</w:t>
      </w:r>
      <w:r w:rsidRPr="006133DA">
        <w:rPr>
          <w:rFonts w:cs="Times New Roman"/>
          <w:color w:val="222222"/>
          <w:szCs w:val="24"/>
          <w:shd w:val="clear" w:color="auto" w:fill="FFFFFF"/>
        </w:rPr>
        <w:t>.</w:t>
      </w:r>
    </w:p>
    <w:p w14:paraId="40CE6EC9" w14:textId="77777777" w:rsidR="009907CB" w:rsidRPr="006133DA" w:rsidRDefault="009907CB" w:rsidP="009907CB">
      <w:pPr>
        <w:pStyle w:val="Heading1"/>
        <w:rPr>
          <w:lang w:val="en-GB"/>
        </w:rPr>
      </w:pPr>
      <w:bookmarkStart w:id="22" w:name="_Toc38963282"/>
      <w:r w:rsidRPr="006133DA">
        <w:rPr>
          <w:lang w:val="en-GB"/>
        </w:rPr>
        <w:t>Appendices</w:t>
      </w:r>
      <w:bookmarkEnd w:id="22"/>
    </w:p>
    <w:p w14:paraId="6354700B" w14:textId="77777777" w:rsidR="002764B1" w:rsidRPr="006133DA" w:rsidRDefault="002764B1" w:rsidP="002764B1">
      <w:pPr>
        <w:pStyle w:val="BodyText3"/>
        <w:rPr>
          <w:color w:val="auto"/>
        </w:rPr>
      </w:pPr>
    </w:p>
    <w:p w14:paraId="1CE0C8CD" w14:textId="77777777" w:rsidR="002764B1" w:rsidRPr="006133DA" w:rsidRDefault="002764B1" w:rsidP="0027482C">
      <w:pPr>
        <w:rPr>
          <w:rFonts w:cs="Times New Roman"/>
          <w:b/>
          <w:shd w:val="clear" w:color="auto" w:fill="FFFFFF"/>
        </w:rPr>
      </w:pPr>
    </w:p>
    <w:p w14:paraId="76843284" w14:textId="085F118E" w:rsidR="00931E72" w:rsidRPr="006133DA" w:rsidRDefault="00931E72" w:rsidP="00931E72">
      <w:pPr>
        <w:pStyle w:val="Heading2"/>
        <w:rPr>
          <w:shd w:val="clear" w:color="auto" w:fill="FFFFFF"/>
          <w:lang w:val="en-GB"/>
        </w:rPr>
      </w:pPr>
      <w:bookmarkStart w:id="23" w:name="_Toc38963284"/>
      <w:r w:rsidRPr="006133DA">
        <w:rPr>
          <w:shd w:val="clear" w:color="auto" w:fill="FFFFFF"/>
          <w:lang w:val="en-GB"/>
        </w:rPr>
        <w:t xml:space="preserve">Appendix </w:t>
      </w:r>
      <w:r w:rsidR="00AA6F96">
        <w:rPr>
          <w:shd w:val="clear" w:color="auto" w:fill="FFFFFF"/>
          <w:lang w:val="en-GB"/>
        </w:rPr>
        <w:t>1</w:t>
      </w:r>
      <w:r w:rsidRPr="006133DA">
        <w:rPr>
          <w:shd w:val="clear" w:color="auto" w:fill="FFFFFF"/>
          <w:lang w:val="en-GB"/>
        </w:rPr>
        <w:t>: Questionnaire</w:t>
      </w:r>
      <w:bookmarkEnd w:id="23"/>
    </w:p>
    <w:p w14:paraId="4892EE2F" w14:textId="6AEE22D7" w:rsidR="00931E72" w:rsidRPr="006133DA" w:rsidRDefault="00931E72" w:rsidP="00931E72">
      <w:pPr>
        <w:rPr>
          <w:rFonts w:cs="Times New Roman"/>
          <w:b/>
          <w:szCs w:val="24"/>
        </w:rPr>
      </w:pPr>
      <w:r w:rsidRPr="006133DA">
        <w:rPr>
          <w:rFonts w:cs="Times New Roman"/>
          <w:b/>
          <w:szCs w:val="24"/>
        </w:rPr>
        <w:t xml:space="preserve">1.  </w:t>
      </w:r>
      <w:proofErr w:type="gramStart"/>
      <w:r w:rsidR="00AA6F96">
        <w:rPr>
          <w:rFonts w:cs="Times New Roman"/>
          <w:b/>
          <w:szCs w:val="24"/>
        </w:rPr>
        <w:t>M</w:t>
      </w:r>
      <w:r w:rsidRPr="006133DA">
        <w:rPr>
          <w:rFonts w:cs="Times New Roman"/>
          <w:b/>
          <w:szCs w:val="24"/>
        </w:rPr>
        <w:t>oodle  is</w:t>
      </w:r>
      <w:proofErr w:type="gramEnd"/>
      <w:r w:rsidRPr="006133DA">
        <w:rPr>
          <w:rFonts w:cs="Times New Roman"/>
          <w:b/>
          <w:szCs w:val="24"/>
        </w:rPr>
        <w:t xml:space="preserve"> able to able</w:t>
      </w:r>
      <w:r w:rsidR="004E14B5">
        <w:rPr>
          <w:rFonts w:cs="Times New Roman"/>
          <w:b/>
          <w:szCs w:val="24"/>
        </w:rPr>
        <w:t xml:space="preserve"> meet the academic requirements</w:t>
      </w:r>
    </w:p>
    <w:p w14:paraId="47C86135"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Strongly Agree</w:t>
      </w:r>
    </w:p>
    <w:p w14:paraId="6D4609D0"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Agree</w:t>
      </w:r>
    </w:p>
    <w:p w14:paraId="32F36F6B"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 xml:space="preserve">Do not Know </w:t>
      </w:r>
    </w:p>
    <w:p w14:paraId="40062347"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Disagree</w:t>
      </w:r>
    </w:p>
    <w:p w14:paraId="4684389A"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Strongly Disagree</w:t>
      </w:r>
    </w:p>
    <w:p w14:paraId="597C55AB" w14:textId="526FF7E0" w:rsidR="00931E72" w:rsidRPr="006133DA" w:rsidRDefault="00931E72" w:rsidP="00931E72">
      <w:pPr>
        <w:rPr>
          <w:rFonts w:cs="Times New Roman"/>
          <w:b/>
          <w:color w:val="222222"/>
          <w:szCs w:val="24"/>
          <w:shd w:val="clear" w:color="auto" w:fill="FFFFFF"/>
        </w:rPr>
      </w:pPr>
      <w:r w:rsidRPr="006133DA">
        <w:rPr>
          <w:rFonts w:cs="Times New Roman"/>
          <w:b/>
          <w:szCs w:val="24"/>
        </w:rPr>
        <w:t xml:space="preserve">2. </w:t>
      </w:r>
      <w:r w:rsidR="004E14B5">
        <w:rPr>
          <w:rFonts w:cs="Times New Roman"/>
          <w:b/>
          <w:szCs w:val="24"/>
        </w:rPr>
        <w:t>A</w:t>
      </w:r>
      <w:r w:rsidRPr="006133DA">
        <w:rPr>
          <w:rFonts w:cs="Times New Roman"/>
          <w:b/>
          <w:szCs w:val="24"/>
        </w:rPr>
        <w:t xml:space="preserve">ll the teaching modules are provisioned within the VLE </w:t>
      </w:r>
      <w:r w:rsidR="00AA6F96">
        <w:rPr>
          <w:rFonts w:cs="Times New Roman"/>
          <w:b/>
          <w:szCs w:val="24"/>
        </w:rPr>
        <w:t>M</w:t>
      </w:r>
      <w:r w:rsidRPr="006133DA">
        <w:rPr>
          <w:rFonts w:cs="Times New Roman"/>
          <w:b/>
          <w:szCs w:val="24"/>
        </w:rPr>
        <w:t xml:space="preserve">oodle of </w:t>
      </w:r>
      <w:r w:rsidR="004E14B5">
        <w:rPr>
          <w:rFonts w:cs="Times New Roman"/>
          <w:b/>
          <w:color w:val="222222"/>
          <w:szCs w:val="24"/>
          <w:shd w:val="clear" w:color="auto" w:fill="FFFFFF"/>
        </w:rPr>
        <w:t>UWTSD</w:t>
      </w:r>
    </w:p>
    <w:p w14:paraId="11EF6647"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Strongly Agree</w:t>
      </w:r>
    </w:p>
    <w:p w14:paraId="28336D83"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Agree</w:t>
      </w:r>
    </w:p>
    <w:p w14:paraId="57FD0B83"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 xml:space="preserve">Do not Know </w:t>
      </w:r>
    </w:p>
    <w:p w14:paraId="21AF8106"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Disagree</w:t>
      </w:r>
    </w:p>
    <w:p w14:paraId="64F59440"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lastRenderedPageBreak/>
        <w:t>Strongly Disagree</w:t>
      </w:r>
    </w:p>
    <w:p w14:paraId="3C45499F" w14:textId="601DA8F4" w:rsidR="00931E72" w:rsidRPr="006133DA" w:rsidRDefault="00931E72" w:rsidP="00931E72">
      <w:pPr>
        <w:rPr>
          <w:rFonts w:cs="Times New Roman"/>
          <w:b/>
          <w:color w:val="222222"/>
          <w:szCs w:val="24"/>
          <w:shd w:val="clear" w:color="auto" w:fill="FFFFFF"/>
        </w:rPr>
      </w:pPr>
      <w:r w:rsidRPr="006133DA">
        <w:rPr>
          <w:rFonts w:cs="Times New Roman"/>
          <w:b/>
          <w:color w:val="222222"/>
          <w:szCs w:val="24"/>
          <w:shd w:val="clear" w:color="auto" w:fill="FFFFFF"/>
        </w:rPr>
        <w:t xml:space="preserve">3. </w:t>
      </w:r>
      <w:r w:rsidR="004E14B5">
        <w:rPr>
          <w:rFonts w:cs="Times New Roman"/>
          <w:b/>
          <w:color w:val="222222"/>
          <w:szCs w:val="24"/>
          <w:shd w:val="clear" w:color="auto" w:fill="FFFFFF"/>
        </w:rPr>
        <w:t>T</w:t>
      </w:r>
      <w:r w:rsidRPr="006133DA">
        <w:rPr>
          <w:rFonts w:cs="Times New Roman"/>
          <w:b/>
          <w:color w:val="222222"/>
          <w:szCs w:val="24"/>
          <w:shd w:val="clear" w:color="auto" w:fill="FFFFFF"/>
        </w:rPr>
        <w:t>he information of the supporting materials in the</w:t>
      </w:r>
      <w:r w:rsidR="00AA6F96">
        <w:rPr>
          <w:rFonts w:cs="Times New Roman"/>
          <w:b/>
          <w:color w:val="222222"/>
          <w:szCs w:val="24"/>
          <w:shd w:val="clear" w:color="auto" w:fill="FFFFFF"/>
        </w:rPr>
        <w:t xml:space="preserve"> Moodle </w:t>
      </w:r>
      <w:r w:rsidR="004E14B5">
        <w:rPr>
          <w:rFonts w:cs="Times New Roman"/>
          <w:b/>
          <w:color w:val="222222"/>
          <w:szCs w:val="24"/>
          <w:shd w:val="clear" w:color="auto" w:fill="FFFFFF"/>
        </w:rPr>
        <w:t>is adequate</w:t>
      </w:r>
    </w:p>
    <w:p w14:paraId="49262197"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Strongly Agree</w:t>
      </w:r>
    </w:p>
    <w:p w14:paraId="56E38CF9"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Agree</w:t>
      </w:r>
    </w:p>
    <w:p w14:paraId="72A4149B"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 xml:space="preserve">Do not Know </w:t>
      </w:r>
    </w:p>
    <w:p w14:paraId="1BB76A95"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Disagree</w:t>
      </w:r>
    </w:p>
    <w:p w14:paraId="66809BBC"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Strongly Disagree</w:t>
      </w:r>
    </w:p>
    <w:p w14:paraId="6EE371AE" w14:textId="23579110" w:rsidR="00931E72" w:rsidRPr="006133DA" w:rsidRDefault="004E14B5" w:rsidP="00931E72">
      <w:pPr>
        <w:rPr>
          <w:rFonts w:cs="Times New Roman"/>
          <w:b/>
          <w:color w:val="222222"/>
          <w:szCs w:val="24"/>
          <w:shd w:val="clear" w:color="auto" w:fill="FFFFFF"/>
        </w:rPr>
      </w:pPr>
      <w:r>
        <w:rPr>
          <w:rFonts w:cs="Times New Roman"/>
          <w:b/>
          <w:color w:val="222222"/>
          <w:szCs w:val="24"/>
          <w:shd w:val="clear" w:color="auto" w:fill="FFFFFF"/>
        </w:rPr>
        <w:t xml:space="preserve">4. </w:t>
      </w:r>
      <w:r w:rsidR="00AA6F96">
        <w:rPr>
          <w:rFonts w:cs="Times New Roman"/>
          <w:b/>
          <w:color w:val="222222"/>
          <w:szCs w:val="24"/>
          <w:shd w:val="clear" w:color="auto" w:fill="FFFFFF"/>
        </w:rPr>
        <w:t xml:space="preserve">Moodle </w:t>
      </w:r>
      <w:r w:rsidR="00931E72" w:rsidRPr="006133DA">
        <w:rPr>
          <w:rFonts w:cs="Times New Roman"/>
          <w:b/>
          <w:color w:val="222222"/>
          <w:szCs w:val="24"/>
          <w:shd w:val="clear" w:color="auto" w:fill="FFFFFF"/>
        </w:rPr>
        <w:t>has transform</w:t>
      </w:r>
      <w:r>
        <w:rPr>
          <w:rFonts w:cs="Times New Roman"/>
          <w:b/>
          <w:color w:val="222222"/>
          <w:szCs w:val="24"/>
          <w:shd w:val="clear" w:color="auto" w:fill="FFFFFF"/>
        </w:rPr>
        <w:t>ed the perception on e-learning</w:t>
      </w:r>
    </w:p>
    <w:p w14:paraId="268D201E"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Strongly Agree</w:t>
      </w:r>
    </w:p>
    <w:p w14:paraId="0F15D4C6"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Agree</w:t>
      </w:r>
    </w:p>
    <w:p w14:paraId="53907A68"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 xml:space="preserve">Do not Know </w:t>
      </w:r>
    </w:p>
    <w:p w14:paraId="68B4D6BF"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Disagree</w:t>
      </w:r>
    </w:p>
    <w:p w14:paraId="7C9F5DF6"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Strongly Disagree</w:t>
      </w:r>
    </w:p>
    <w:p w14:paraId="08E49AE2" w14:textId="23F5AF6C" w:rsidR="00931E72" w:rsidRPr="006133DA" w:rsidRDefault="00931E72" w:rsidP="00931E72">
      <w:pPr>
        <w:rPr>
          <w:rFonts w:cs="Times New Roman"/>
          <w:b/>
          <w:color w:val="222222"/>
          <w:szCs w:val="24"/>
          <w:shd w:val="clear" w:color="auto" w:fill="FFFFFF"/>
        </w:rPr>
      </w:pPr>
      <w:r w:rsidRPr="006133DA">
        <w:rPr>
          <w:rFonts w:cs="Times New Roman"/>
          <w:b/>
          <w:color w:val="222222"/>
          <w:szCs w:val="24"/>
          <w:shd w:val="clear" w:color="auto" w:fill="FFFFFF"/>
        </w:rPr>
        <w:t xml:space="preserve">5. </w:t>
      </w:r>
      <w:r w:rsidR="00AA6F96">
        <w:rPr>
          <w:rFonts w:cs="Times New Roman"/>
          <w:b/>
          <w:color w:val="222222"/>
          <w:szCs w:val="24"/>
          <w:shd w:val="clear" w:color="auto" w:fill="FFFFFF"/>
        </w:rPr>
        <w:t xml:space="preserve">Moodle </w:t>
      </w:r>
      <w:r w:rsidRPr="006133DA">
        <w:rPr>
          <w:rFonts w:cs="Times New Roman"/>
          <w:b/>
          <w:color w:val="222222"/>
          <w:szCs w:val="24"/>
          <w:shd w:val="clear" w:color="auto" w:fill="FFFFFF"/>
        </w:rPr>
        <w:t>has made a positive impact on the lear</w:t>
      </w:r>
      <w:r w:rsidR="004E14B5">
        <w:rPr>
          <w:rFonts w:cs="Times New Roman"/>
          <w:b/>
          <w:color w:val="222222"/>
          <w:szCs w:val="24"/>
          <w:shd w:val="clear" w:color="auto" w:fill="FFFFFF"/>
        </w:rPr>
        <w:t>ning experience of the students</w:t>
      </w:r>
    </w:p>
    <w:p w14:paraId="451694F6"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Strongly Agree</w:t>
      </w:r>
    </w:p>
    <w:p w14:paraId="0E5D7870"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Agree</w:t>
      </w:r>
    </w:p>
    <w:p w14:paraId="32E216B6"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 xml:space="preserve">Do not Know </w:t>
      </w:r>
    </w:p>
    <w:p w14:paraId="268E1C89"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Disagree</w:t>
      </w:r>
    </w:p>
    <w:p w14:paraId="34E97422"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Strongly Disagree</w:t>
      </w:r>
    </w:p>
    <w:p w14:paraId="7B191750" w14:textId="55F14520" w:rsidR="00931E72" w:rsidRPr="006133DA" w:rsidRDefault="00931E72" w:rsidP="00931E72">
      <w:pPr>
        <w:rPr>
          <w:rFonts w:cs="Times New Roman"/>
          <w:b/>
          <w:color w:val="222222"/>
          <w:szCs w:val="24"/>
          <w:shd w:val="clear" w:color="auto" w:fill="FFFFFF"/>
        </w:rPr>
      </w:pPr>
      <w:r w:rsidRPr="006133DA">
        <w:rPr>
          <w:rFonts w:cs="Times New Roman"/>
          <w:b/>
          <w:color w:val="222222"/>
          <w:szCs w:val="24"/>
          <w:shd w:val="clear" w:color="auto" w:fill="FFFFFF"/>
        </w:rPr>
        <w:t xml:space="preserve">6. </w:t>
      </w:r>
      <w:r w:rsidR="00AA6F96">
        <w:rPr>
          <w:rFonts w:cs="Times New Roman"/>
          <w:b/>
          <w:color w:val="222222"/>
          <w:szCs w:val="24"/>
          <w:shd w:val="clear" w:color="auto" w:fill="FFFFFF"/>
        </w:rPr>
        <w:t xml:space="preserve"> Moodle </w:t>
      </w:r>
      <w:r w:rsidR="004E14B5">
        <w:rPr>
          <w:rFonts w:cs="Times New Roman"/>
          <w:b/>
          <w:color w:val="222222"/>
          <w:szCs w:val="24"/>
          <w:shd w:val="clear" w:color="auto" w:fill="FFFFFF"/>
        </w:rPr>
        <w:t>UWTSD needs improvement</w:t>
      </w:r>
    </w:p>
    <w:p w14:paraId="0CA04589"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Strongly Agree</w:t>
      </w:r>
    </w:p>
    <w:p w14:paraId="7B985AC7"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Agree</w:t>
      </w:r>
    </w:p>
    <w:p w14:paraId="1EDF8579"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 xml:space="preserve">Do not Know </w:t>
      </w:r>
    </w:p>
    <w:p w14:paraId="00102C22"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Disagree</w:t>
      </w:r>
    </w:p>
    <w:p w14:paraId="0779B82C" w14:textId="77777777" w:rsidR="00931E72" w:rsidRPr="006133DA" w:rsidRDefault="00931E72" w:rsidP="00931E72">
      <w:pPr>
        <w:pStyle w:val="ListParagraph"/>
        <w:numPr>
          <w:ilvl w:val="0"/>
          <w:numId w:val="2"/>
        </w:numPr>
        <w:rPr>
          <w:rFonts w:cs="Times New Roman"/>
          <w:szCs w:val="24"/>
        </w:rPr>
      </w:pPr>
      <w:r w:rsidRPr="006133DA">
        <w:rPr>
          <w:rFonts w:cs="Times New Roman"/>
          <w:szCs w:val="24"/>
        </w:rPr>
        <w:t>Strongly Disagree</w:t>
      </w:r>
    </w:p>
    <w:p w14:paraId="639B1CB7" w14:textId="77777777" w:rsidR="00C71510" w:rsidRPr="006133DA" w:rsidRDefault="00C71510">
      <w:pPr>
        <w:spacing w:line="276" w:lineRule="auto"/>
        <w:rPr>
          <w:rFonts w:eastAsia="Times New Roman" w:cs="Times New Roman"/>
          <w:b/>
          <w:color w:val="000000" w:themeColor="text1"/>
          <w:szCs w:val="32"/>
          <w:shd w:val="clear" w:color="auto" w:fill="FFFFFF"/>
          <w:lang w:eastAsia="en-IN"/>
        </w:rPr>
      </w:pPr>
      <w:bookmarkStart w:id="24" w:name="_Toc38963285"/>
      <w:r w:rsidRPr="006133DA">
        <w:rPr>
          <w:shd w:val="clear" w:color="auto" w:fill="FFFFFF"/>
        </w:rPr>
        <w:br w:type="page"/>
      </w:r>
    </w:p>
    <w:p w14:paraId="50A990D5" w14:textId="19F1C350" w:rsidR="00931E72" w:rsidRPr="00AA6F96" w:rsidRDefault="00931E72" w:rsidP="00931E72">
      <w:pPr>
        <w:pStyle w:val="Heading2"/>
        <w:rPr>
          <w:color w:val="000000" w:themeColor="text1"/>
          <w:shd w:val="clear" w:color="auto" w:fill="FFFFFF"/>
          <w:lang w:val="en-GB"/>
        </w:rPr>
      </w:pPr>
      <w:r w:rsidRPr="00AA6F96">
        <w:rPr>
          <w:color w:val="000000" w:themeColor="text1"/>
          <w:shd w:val="clear" w:color="auto" w:fill="FFFFFF"/>
          <w:lang w:val="en-GB"/>
        </w:rPr>
        <w:lastRenderedPageBreak/>
        <w:t xml:space="preserve">Appendix </w:t>
      </w:r>
      <w:r w:rsidR="00AA6F96" w:rsidRPr="00AA6F96">
        <w:rPr>
          <w:color w:val="000000" w:themeColor="text1"/>
          <w:shd w:val="clear" w:color="auto" w:fill="FFFFFF"/>
          <w:lang w:val="en-GB"/>
        </w:rPr>
        <w:t>2</w:t>
      </w:r>
      <w:r w:rsidRPr="00AA6F96">
        <w:rPr>
          <w:color w:val="000000" w:themeColor="text1"/>
          <w:shd w:val="clear" w:color="auto" w:fill="FFFFFF"/>
          <w:lang w:val="en-GB"/>
        </w:rPr>
        <w:t>: Graphs</w:t>
      </w:r>
      <w:bookmarkEnd w:id="24"/>
    </w:p>
    <w:p w14:paraId="142628C7" w14:textId="77777777" w:rsidR="00382F7A" w:rsidRDefault="00382F7A" w:rsidP="00931E72">
      <w:pPr>
        <w:jc w:val="center"/>
        <w:rPr>
          <w:rFonts w:cs="Times New Roman"/>
          <w:b/>
          <w:szCs w:val="24"/>
        </w:rPr>
      </w:pPr>
      <w:r>
        <w:rPr>
          <w:noProof/>
          <w:lang w:eastAsia="en-IN"/>
        </w:rPr>
        <w:drawing>
          <wp:inline distT="0" distB="0" distL="0" distR="0" wp14:anchorId="4FB9F675" wp14:editId="2C30BB40">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6F71544" w14:textId="1DD3CF22" w:rsidR="00931E72" w:rsidRPr="006133DA" w:rsidRDefault="00931E72" w:rsidP="00931E72">
      <w:pPr>
        <w:jc w:val="center"/>
        <w:rPr>
          <w:rFonts w:cs="Times New Roman"/>
          <w:b/>
          <w:szCs w:val="24"/>
        </w:rPr>
      </w:pPr>
      <w:r w:rsidRPr="006133DA">
        <w:rPr>
          <w:rFonts w:cs="Times New Roman"/>
          <w:b/>
          <w:szCs w:val="24"/>
        </w:rPr>
        <w:t xml:space="preserve">Figure 1:  </w:t>
      </w:r>
      <w:r w:rsidR="00AA6F96">
        <w:rPr>
          <w:rFonts w:cs="Times New Roman"/>
          <w:b/>
          <w:szCs w:val="24"/>
        </w:rPr>
        <w:t>M</w:t>
      </w:r>
      <w:r w:rsidRPr="006133DA">
        <w:rPr>
          <w:rFonts w:cs="Times New Roman"/>
          <w:b/>
          <w:szCs w:val="24"/>
        </w:rPr>
        <w:t xml:space="preserve">oodle of </w:t>
      </w:r>
      <w:r w:rsidRPr="006133DA">
        <w:rPr>
          <w:rFonts w:cs="Times New Roman"/>
          <w:b/>
          <w:color w:val="222222"/>
          <w:szCs w:val="24"/>
          <w:shd w:val="clear" w:color="auto" w:fill="FFFFFF"/>
        </w:rPr>
        <w:t>UWTSD</w:t>
      </w:r>
      <w:r w:rsidRPr="006133DA">
        <w:rPr>
          <w:rFonts w:cs="Times New Roman"/>
          <w:b/>
          <w:szCs w:val="24"/>
        </w:rPr>
        <w:t xml:space="preserve"> </w:t>
      </w:r>
      <w:proofErr w:type="gramStart"/>
      <w:r w:rsidRPr="006133DA">
        <w:rPr>
          <w:rFonts w:cs="Times New Roman"/>
          <w:b/>
          <w:szCs w:val="24"/>
        </w:rPr>
        <w:t>is able to</w:t>
      </w:r>
      <w:proofErr w:type="gramEnd"/>
      <w:r w:rsidRPr="006133DA">
        <w:rPr>
          <w:rFonts w:cs="Times New Roman"/>
          <w:b/>
          <w:szCs w:val="24"/>
        </w:rPr>
        <w:t xml:space="preserve"> able meet the academic requirements</w:t>
      </w:r>
    </w:p>
    <w:p w14:paraId="1FF7834F" w14:textId="77777777" w:rsidR="00931E72" w:rsidRPr="006133DA" w:rsidRDefault="00382F7A" w:rsidP="00931E72">
      <w:pPr>
        <w:jc w:val="center"/>
        <w:rPr>
          <w:rFonts w:cs="Times New Roman"/>
          <w:b/>
          <w:szCs w:val="24"/>
        </w:rPr>
      </w:pPr>
      <w:r>
        <w:rPr>
          <w:noProof/>
          <w:lang w:eastAsia="en-IN"/>
        </w:rPr>
        <w:drawing>
          <wp:inline distT="0" distB="0" distL="0" distR="0" wp14:anchorId="648C4A6F" wp14:editId="75106966">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5752A9D" w14:textId="77777777" w:rsidR="00931E72" w:rsidRPr="006133DA" w:rsidRDefault="00931E72" w:rsidP="00931E72">
      <w:pPr>
        <w:jc w:val="center"/>
        <w:rPr>
          <w:rFonts w:cs="Times New Roman"/>
          <w:b/>
          <w:szCs w:val="24"/>
        </w:rPr>
      </w:pPr>
      <w:r w:rsidRPr="006133DA">
        <w:rPr>
          <w:rFonts w:cs="Times New Roman"/>
          <w:b/>
          <w:szCs w:val="24"/>
        </w:rPr>
        <w:t xml:space="preserve">Figure 2: Teaching modules are provisioned within the VLE moodle of </w:t>
      </w:r>
      <w:r w:rsidRPr="006133DA">
        <w:rPr>
          <w:rFonts w:cs="Times New Roman"/>
          <w:b/>
          <w:color w:val="222222"/>
          <w:szCs w:val="24"/>
          <w:shd w:val="clear" w:color="auto" w:fill="FFFFFF"/>
        </w:rPr>
        <w:t>UWTSD</w:t>
      </w:r>
    </w:p>
    <w:p w14:paraId="2AF0BCBA" w14:textId="77777777" w:rsidR="00931E72" w:rsidRPr="006133DA" w:rsidRDefault="00C67BEB" w:rsidP="00931E72">
      <w:pPr>
        <w:jc w:val="center"/>
        <w:rPr>
          <w:rFonts w:cs="Times New Roman"/>
          <w:b/>
          <w:szCs w:val="24"/>
        </w:rPr>
      </w:pPr>
      <w:r>
        <w:rPr>
          <w:noProof/>
          <w:lang w:eastAsia="en-IN"/>
        </w:rPr>
        <w:lastRenderedPageBreak/>
        <w:drawing>
          <wp:inline distT="0" distB="0" distL="0" distR="0" wp14:anchorId="11A86F89" wp14:editId="05CB8974">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084F06D" w14:textId="123F0315" w:rsidR="00931E72" w:rsidRPr="006133DA" w:rsidRDefault="00931E72" w:rsidP="00931E72">
      <w:pPr>
        <w:jc w:val="center"/>
        <w:rPr>
          <w:rFonts w:cs="Times New Roman"/>
          <w:b/>
          <w:szCs w:val="24"/>
          <w:shd w:val="clear" w:color="auto" w:fill="FFFFFF"/>
        </w:rPr>
      </w:pPr>
      <w:r w:rsidRPr="006133DA">
        <w:rPr>
          <w:rFonts w:cs="Times New Roman"/>
          <w:b/>
          <w:szCs w:val="24"/>
        </w:rPr>
        <w:t xml:space="preserve">Figure 3: </w:t>
      </w:r>
      <w:r w:rsidRPr="006133DA">
        <w:rPr>
          <w:rFonts w:cs="Times New Roman"/>
          <w:b/>
          <w:szCs w:val="24"/>
          <w:shd w:val="clear" w:color="auto" w:fill="FFFFFF"/>
        </w:rPr>
        <w:t xml:space="preserve">Information of the supporting materials </w:t>
      </w:r>
      <w:r w:rsidR="00AA6F96">
        <w:rPr>
          <w:rFonts w:cs="Times New Roman"/>
          <w:b/>
          <w:szCs w:val="24"/>
          <w:shd w:val="clear" w:color="auto" w:fill="FFFFFF"/>
        </w:rPr>
        <w:t xml:space="preserve">in the </w:t>
      </w:r>
      <w:proofErr w:type="gramStart"/>
      <w:r w:rsidR="00AA6F96">
        <w:rPr>
          <w:rFonts w:cs="Times New Roman"/>
          <w:b/>
          <w:szCs w:val="24"/>
          <w:shd w:val="clear" w:color="auto" w:fill="FFFFFF"/>
        </w:rPr>
        <w:t xml:space="preserve">Moodle </w:t>
      </w:r>
      <w:r w:rsidRPr="006133DA">
        <w:rPr>
          <w:rFonts w:cs="Times New Roman"/>
          <w:b/>
          <w:szCs w:val="24"/>
          <w:shd w:val="clear" w:color="auto" w:fill="FFFFFF"/>
        </w:rPr>
        <w:t xml:space="preserve"> is</w:t>
      </w:r>
      <w:proofErr w:type="gramEnd"/>
      <w:r w:rsidRPr="006133DA">
        <w:rPr>
          <w:rFonts w:cs="Times New Roman"/>
          <w:b/>
          <w:szCs w:val="24"/>
          <w:shd w:val="clear" w:color="auto" w:fill="FFFFFF"/>
        </w:rPr>
        <w:t xml:space="preserve"> adequate</w:t>
      </w:r>
    </w:p>
    <w:p w14:paraId="37088307" w14:textId="77777777" w:rsidR="00931E72" w:rsidRPr="006133DA" w:rsidRDefault="00931E72" w:rsidP="00931E72">
      <w:pPr>
        <w:jc w:val="center"/>
        <w:rPr>
          <w:rFonts w:cs="Times New Roman"/>
          <w:b/>
          <w:szCs w:val="24"/>
        </w:rPr>
      </w:pPr>
      <w:r w:rsidRPr="006133DA">
        <w:rPr>
          <w:rFonts w:cs="Times New Roman"/>
          <w:szCs w:val="24"/>
        </w:rPr>
        <w:t xml:space="preserve"> </w:t>
      </w:r>
      <w:r w:rsidR="00C67BEB">
        <w:rPr>
          <w:noProof/>
          <w:lang w:eastAsia="en-IN"/>
        </w:rPr>
        <w:drawing>
          <wp:inline distT="0" distB="0" distL="0" distR="0" wp14:anchorId="6C64E0D5" wp14:editId="75124655">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C978014" w14:textId="23EF90DF" w:rsidR="00931E72" w:rsidRPr="006133DA" w:rsidRDefault="00931E72" w:rsidP="00931E72">
      <w:pPr>
        <w:jc w:val="center"/>
        <w:rPr>
          <w:rFonts w:cs="Times New Roman"/>
          <w:b/>
          <w:szCs w:val="24"/>
          <w:shd w:val="clear" w:color="auto" w:fill="FFFFFF"/>
        </w:rPr>
      </w:pPr>
      <w:r w:rsidRPr="006133DA">
        <w:rPr>
          <w:rFonts w:cs="Times New Roman"/>
          <w:b/>
          <w:szCs w:val="24"/>
        </w:rPr>
        <w:t xml:space="preserve">Figure 4: </w:t>
      </w:r>
      <w:r w:rsidR="00AA6F96">
        <w:rPr>
          <w:rFonts w:cs="Times New Roman"/>
          <w:b/>
          <w:szCs w:val="24"/>
          <w:shd w:val="clear" w:color="auto" w:fill="FFFFFF"/>
        </w:rPr>
        <w:t xml:space="preserve">Moodle </w:t>
      </w:r>
      <w:r w:rsidRPr="006133DA">
        <w:rPr>
          <w:rFonts w:cs="Times New Roman"/>
          <w:b/>
          <w:szCs w:val="24"/>
          <w:shd w:val="clear" w:color="auto" w:fill="FFFFFF"/>
        </w:rPr>
        <w:t>has transformed the perception on e-learning</w:t>
      </w:r>
    </w:p>
    <w:p w14:paraId="3B19659E" w14:textId="77777777" w:rsidR="00931E72" w:rsidRPr="006133DA" w:rsidRDefault="00C67BEB" w:rsidP="00931E72">
      <w:pPr>
        <w:jc w:val="center"/>
        <w:rPr>
          <w:rFonts w:cs="Times New Roman"/>
          <w:b/>
          <w:szCs w:val="24"/>
        </w:rPr>
      </w:pPr>
      <w:r>
        <w:rPr>
          <w:noProof/>
          <w:lang w:eastAsia="en-IN"/>
        </w:rPr>
        <w:lastRenderedPageBreak/>
        <w:drawing>
          <wp:inline distT="0" distB="0" distL="0" distR="0" wp14:anchorId="59212DED" wp14:editId="68EBD176">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85C3CE2" w14:textId="1665F2BB" w:rsidR="00931E72" w:rsidRPr="006133DA" w:rsidRDefault="00931E72" w:rsidP="00931E72">
      <w:pPr>
        <w:jc w:val="center"/>
        <w:rPr>
          <w:rFonts w:cs="Times New Roman"/>
          <w:b/>
          <w:szCs w:val="24"/>
          <w:shd w:val="clear" w:color="auto" w:fill="FFFFFF"/>
        </w:rPr>
      </w:pPr>
      <w:r w:rsidRPr="006133DA">
        <w:rPr>
          <w:rFonts w:cs="Times New Roman"/>
          <w:b/>
          <w:szCs w:val="24"/>
        </w:rPr>
        <w:t xml:space="preserve">Figure 5: </w:t>
      </w:r>
      <w:r w:rsidR="00AA6F96">
        <w:rPr>
          <w:rFonts w:cs="Times New Roman"/>
          <w:b/>
          <w:szCs w:val="24"/>
          <w:shd w:val="clear" w:color="auto" w:fill="FFFFFF"/>
        </w:rPr>
        <w:t xml:space="preserve">Moodle </w:t>
      </w:r>
      <w:r w:rsidRPr="006133DA">
        <w:rPr>
          <w:rFonts w:cs="Times New Roman"/>
          <w:b/>
          <w:szCs w:val="24"/>
          <w:shd w:val="clear" w:color="auto" w:fill="FFFFFF"/>
        </w:rPr>
        <w:t>has made a positive impact on the learning experience of the students</w:t>
      </w:r>
    </w:p>
    <w:p w14:paraId="659885D0" w14:textId="77777777" w:rsidR="00931E72" w:rsidRPr="006133DA" w:rsidRDefault="00931E72" w:rsidP="00931E72">
      <w:pPr>
        <w:rPr>
          <w:rFonts w:cs="Times New Roman"/>
          <w:szCs w:val="24"/>
        </w:rPr>
      </w:pPr>
    </w:p>
    <w:p w14:paraId="275262FE" w14:textId="77777777" w:rsidR="00931E72" w:rsidRPr="006133DA" w:rsidRDefault="00C67BEB" w:rsidP="00931E72">
      <w:pPr>
        <w:jc w:val="center"/>
        <w:rPr>
          <w:rFonts w:cs="Times New Roman"/>
          <w:b/>
          <w:szCs w:val="24"/>
        </w:rPr>
      </w:pPr>
      <w:r>
        <w:rPr>
          <w:noProof/>
          <w:lang w:eastAsia="en-IN"/>
        </w:rPr>
        <w:drawing>
          <wp:inline distT="0" distB="0" distL="0" distR="0" wp14:anchorId="39CF7914" wp14:editId="6764CC9B">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EAC695E" w14:textId="3AC28C71" w:rsidR="00931E72" w:rsidRPr="006133DA" w:rsidRDefault="00931E72" w:rsidP="00931E72">
      <w:pPr>
        <w:jc w:val="center"/>
        <w:rPr>
          <w:rFonts w:cs="Times New Roman"/>
          <w:b/>
          <w:szCs w:val="24"/>
          <w:shd w:val="clear" w:color="auto" w:fill="FFFFFF"/>
        </w:rPr>
      </w:pPr>
      <w:r w:rsidRPr="006133DA">
        <w:rPr>
          <w:rFonts w:cs="Times New Roman"/>
          <w:b/>
          <w:szCs w:val="24"/>
        </w:rPr>
        <w:t xml:space="preserve">Figure 6: </w:t>
      </w:r>
      <w:r w:rsidR="00AA6F96">
        <w:rPr>
          <w:rFonts w:cs="Times New Roman"/>
          <w:b/>
          <w:szCs w:val="24"/>
          <w:shd w:val="clear" w:color="auto" w:fill="FFFFFF"/>
        </w:rPr>
        <w:t xml:space="preserve">Moodle </w:t>
      </w:r>
      <w:r w:rsidRPr="006133DA">
        <w:rPr>
          <w:rFonts w:cs="Times New Roman"/>
          <w:b/>
          <w:szCs w:val="24"/>
          <w:shd w:val="clear" w:color="auto" w:fill="FFFFFF"/>
        </w:rPr>
        <w:t>needs improvement</w:t>
      </w:r>
    </w:p>
    <w:p w14:paraId="5752EC60" w14:textId="77777777" w:rsidR="00931E72" w:rsidRPr="006133DA" w:rsidRDefault="00931E72" w:rsidP="00931E72">
      <w:pPr>
        <w:rPr>
          <w:rFonts w:cs="Times New Roman"/>
          <w:b/>
          <w:szCs w:val="24"/>
          <w:shd w:val="clear" w:color="auto" w:fill="FFFFFF"/>
        </w:rPr>
      </w:pPr>
    </w:p>
    <w:p w14:paraId="234305AE" w14:textId="77777777" w:rsidR="00931E72" w:rsidRPr="006133DA" w:rsidRDefault="00931E72">
      <w:pPr>
        <w:spacing w:line="276" w:lineRule="auto"/>
        <w:rPr>
          <w:rFonts w:eastAsia="Times New Roman" w:cs="Times New Roman"/>
          <w:b/>
          <w:color w:val="000000" w:themeColor="text1"/>
          <w:szCs w:val="32"/>
          <w:shd w:val="clear" w:color="auto" w:fill="FFFFFF"/>
          <w:lang w:eastAsia="en-IN"/>
        </w:rPr>
      </w:pPr>
    </w:p>
    <w:p w14:paraId="5D3D9FC7" w14:textId="77777777" w:rsidR="00C71510" w:rsidRPr="006133DA" w:rsidRDefault="00C71510">
      <w:pPr>
        <w:spacing w:line="276" w:lineRule="auto"/>
        <w:rPr>
          <w:rFonts w:eastAsia="Times New Roman" w:cs="Times New Roman"/>
          <w:b/>
          <w:color w:val="000000" w:themeColor="text1"/>
          <w:szCs w:val="32"/>
          <w:shd w:val="clear" w:color="auto" w:fill="FFFFFF"/>
          <w:lang w:eastAsia="en-IN"/>
        </w:rPr>
      </w:pPr>
      <w:bookmarkStart w:id="25" w:name="_Toc38963286"/>
      <w:r w:rsidRPr="006133DA">
        <w:rPr>
          <w:shd w:val="clear" w:color="auto" w:fill="FFFFFF"/>
        </w:rPr>
        <w:br w:type="page"/>
      </w:r>
    </w:p>
    <w:p w14:paraId="20277EA5" w14:textId="77777777" w:rsidR="009907CB" w:rsidRPr="006133DA" w:rsidRDefault="00931E72" w:rsidP="00C71510">
      <w:pPr>
        <w:pStyle w:val="Heading2"/>
        <w:rPr>
          <w:shd w:val="clear" w:color="auto" w:fill="FFFFFF"/>
          <w:lang w:val="en-GB"/>
        </w:rPr>
      </w:pPr>
      <w:r w:rsidRPr="006133DA">
        <w:rPr>
          <w:shd w:val="clear" w:color="auto" w:fill="FFFFFF"/>
          <w:lang w:val="en-GB"/>
        </w:rPr>
        <w:lastRenderedPageBreak/>
        <w:t>Appendix 4</w:t>
      </w:r>
      <w:r w:rsidR="009907CB" w:rsidRPr="006133DA">
        <w:rPr>
          <w:shd w:val="clear" w:color="auto" w:fill="FFFFFF"/>
          <w:lang w:val="en-GB"/>
        </w:rPr>
        <w:t>: Thematic findings</w:t>
      </w:r>
      <w:bookmarkEnd w:id="25"/>
    </w:p>
    <w:tbl>
      <w:tblPr>
        <w:tblStyle w:val="TableGrid"/>
        <w:tblW w:w="0" w:type="auto"/>
        <w:tblLook w:val="04A0" w:firstRow="1" w:lastRow="0" w:firstColumn="1" w:lastColumn="0" w:noHBand="0" w:noVBand="1"/>
      </w:tblPr>
      <w:tblGrid>
        <w:gridCol w:w="2904"/>
        <w:gridCol w:w="3085"/>
        <w:gridCol w:w="3027"/>
      </w:tblGrid>
      <w:tr w:rsidR="009907CB" w:rsidRPr="006133DA" w14:paraId="3F8ADCEA" w14:textId="77777777" w:rsidTr="000120D1">
        <w:tc>
          <w:tcPr>
            <w:tcW w:w="2904" w:type="dxa"/>
          </w:tcPr>
          <w:p w14:paraId="26324241" w14:textId="77777777" w:rsidR="009907CB" w:rsidRPr="006133DA" w:rsidRDefault="009907CB" w:rsidP="000120D1">
            <w:pPr>
              <w:rPr>
                <w:rFonts w:cs="Times New Roman"/>
                <w:b/>
              </w:rPr>
            </w:pPr>
            <w:r w:rsidRPr="006133DA">
              <w:rPr>
                <w:rFonts w:cs="Times New Roman"/>
                <w:b/>
              </w:rPr>
              <w:t>Theme</w:t>
            </w:r>
          </w:p>
        </w:tc>
        <w:tc>
          <w:tcPr>
            <w:tcW w:w="3085" w:type="dxa"/>
          </w:tcPr>
          <w:p w14:paraId="712487EF" w14:textId="77777777" w:rsidR="009907CB" w:rsidRPr="006133DA" w:rsidRDefault="009907CB" w:rsidP="000120D1">
            <w:pPr>
              <w:rPr>
                <w:rFonts w:cs="Times New Roman"/>
                <w:b/>
              </w:rPr>
            </w:pPr>
            <w:r w:rsidRPr="006133DA">
              <w:rPr>
                <w:rFonts w:cs="Times New Roman"/>
                <w:b/>
              </w:rPr>
              <w:t>Journals</w:t>
            </w:r>
          </w:p>
        </w:tc>
        <w:tc>
          <w:tcPr>
            <w:tcW w:w="3027" w:type="dxa"/>
          </w:tcPr>
          <w:p w14:paraId="217FD13D" w14:textId="77777777" w:rsidR="009907CB" w:rsidRPr="006133DA" w:rsidRDefault="009907CB" w:rsidP="000120D1">
            <w:pPr>
              <w:rPr>
                <w:rFonts w:cs="Times New Roman"/>
                <w:b/>
              </w:rPr>
            </w:pPr>
            <w:r w:rsidRPr="006133DA">
              <w:rPr>
                <w:rFonts w:cs="Times New Roman"/>
                <w:b/>
              </w:rPr>
              <w:t>Author</w:t>
            </w:r>
          </w:p>
        </w:tc>
      </w:tr>
      <w:tr w:rsidR="009907CB" w:rsidRPr="006133DA" w14:paraId="7316DE34" w14:textId="77777777" w:rsidTr="000120D1">
        <w:tc>
          <w:tcPr>
            <w:tcW w:w="2904" w:type="dxa"/>
          </w:tcPr>
          <w:p w14:paraId="4D49C8FC" w14:textId="77777777" w:rsidR="009907CB" w:rsidRPr="006133DA" w:rsidRDefault="009907CB" w:rsidP="000120D1">
            <w:pPr>
              <w:rPr>
                <w:rFonts w:cs="Times New Roman"/>
                <w:b/>
              </w:rPr>
            </w:pPr>
            <w:r w:rsidRPr="006133DA">
              <w:rPr>
                <w:rFonts w:cs="Times New Roman"/>
                <w:b/>
              </w:rPr>
              <w:t>Components of VLE</w:t>
            </w:r>
          </w:p>
        </w:tc>
        <w:tc>
          <w:tcPr>
            <w:tcW w:w="3085" w:type="dxa"/>
          </w:tcPr>
          <w:p w14:paraId="22B04C6E" w14:textId="77777777" w:rsidR="009907CB" w:rsidRPr="006133DA" w:rsidRDefault="009907CB" w:rsidP="009907CB">
            <w:pPr>
              <w:pStyle w:val="ListParagraph"/>
              <w:numPr>
                <w:ilvl w:val="0"/>
                <w:numId w:val="8"/>
              </w:numPr>
              <w:rPr>
                <w:rFonts w:cs="Times New Roman"/>
              </w:rPr>
            </w:pPr>
            <w:r w:rsidRPr="006133DA">
              <w:rPr>
                <w:rFonts w:cs="Times New Roman"/>
                <w:i/>
                <w:shd w:val="clear" w:color="auto" w:fill="FFFFFF"/>
              </w:rPr>
              <w:t>Extension of the validation method for vapor–liquid equilibrium data to systems with nonvolatile components</w:t>
            </w:r>
          </w:p>
          <w:p w14:paraId="6070EC7A" w14:textId="77777777" w:rsidR="009907CB" w:rsidRPr="006133DA" w:rsidRDefault="009907CB" w:rsidP="009907CB">
            <w:pPr>
              <w:pStyle w:val="ListParagraph"/>
              <w:numPr>
                <w:ilvl w:val="0"/>
                <w:numId w:val="8"/>
              </w:numPr>
              <w:rPr>
                <w:rFonts w:cs="Times New Roman"/>
                <w:i/>
              </w:rPr>
            </w:pPr>
            <w:r w:rsidRPr="006133DA">
              <w:rPr>
                <w:rFonts w:cs="Times New Roman"/>
                <w:i/>
                <w:shd w:val="clear" w:color="auto" w:fill="FFFFFF"/>
              </w:rPr>
              <w:t>VLE Prediction of Azeotropic Systems using UNIQUAC and UNIFAC Models and Experimental Validation using Othmer VLE Still. </w:t>
            </w:r>
            <w:r w:rsidRPr="006133DA">
              <w:rPr>
                <w:rFonts w:cs="Times New Roman"/>
                <w:i/>
                <w:iCs/>
                <w:shd w:val="clear" w:color="auto" w:fill="FFFFFF"/>
              </w:rPr>
              <w:t>Research Journal of Applied Sciences</w:t>
            </w:r>
            <w:r w:rsidRPr="006133DA">
              <w:rPr>
                <w:rFonts w:cs="Times New Roman"/>
                <w:i/>
                <w:shd w:val="clear" w:color="auto" w:fill="FFFFFF"/>
              </w:rPr>
              <w:t>,</w:t>
            </w:r>
          </w:p>
        </w:tc>
        <w:tc>
          <w:tcPr>
            <w:tcW w:w="3027" w:type="dxa"/>
          </w:tcPr>
          <w:p w14:paraId="672D0053" w14:textId="77777777" w:rsidR="009907CB" w:rsidRPr="006133DA" w:rsidRDefault="009907CB" w:rsidP="009907CB">
            <w:pPr>
              <w:pStyle w:val="ListParagraph"/>
              <w:numPr>
                <w:ilvl w:val="0"/>
                <w:numId w:val="9"/>
              </w:numPr>
              <w:rPr>
                <w:rFonts w:cs="Times New Roman"/>
              </w:rPr>
            </w:pPr>
            <w:r w:rsidRPr="006133DA">
              <w:rPr>
                <w:rFonts w:cs="Times New Roman"/>
                <w:shd w:val="clear" w:color="auto" w:fill="FFFFFF"/>
              </w:rPr>
              <w:t xml:space="preserve">Fernández, L., Ortega, J. and Wisniak, J., 2019. </w:t>
            </w:r>
          </w:p>
          <w:p w14:paraId="44726198" w14:textId="77777777" w:rsidR="009907CB" w:rsidRPr="006133DA" w:rsidRDefault="009907CB" w:rsidP="009907CB">
            <w:pPr>
              <w:pStyle w:val="ListParagraph"/>
              <w:numPr>
                <w:ilvl w:val="0"/>
                <w:numId w:val="9"/>
              </w:numPr>
              <w:rPr>
                <w:rFonts w:cs="Times New Roman"/>
              </w:rPr>
            </w:pPr>
            <w:r w:rsidRPr="006133DA">
              <w:rPr>
                <w:rFonts w:cs="Times New Roman"/>
                <w:shd w:val="clear" w:color="auto" w:fill="FFFFFF"/>
              </w:rPr>
              <w:t xml:space="preserve">Manojkumar, M.S. and Sivaprakash, B., 2018. </w:t>
            </w:r>
          </w:p>
        </w:tc>
      </w:tr>
      <w:tr w:rsidR="009907CB" w:rsidRPr="006133DA" w14:paraId="456F6805" w14:textId="77777777" w:rsidTr="000120D1">
        <w:tc>
          <w:tcPr>
            <w:tcW w:w="2904" w:type="dxa"/>
          </w:tcPr>
          <w:p w14:paraId="4F5776DD" w14:textId="77777777" w:rsidR="009907CB" w:rsidRPr="006133DA" w:rsidRDefault="009907CB" w:rsidP="000120D1">
            <w:pPr>
              <w:rPr>
                <w:rFonts w:cs="Times New Roman"/>
                <w:b/>
              </w:rPr>
            </w:pPr>
            <w:r w:rsidRPr="006133DA">
              <w:rPr>
                <w:rFonts w:cs="Times New Roman"/>
                <w:b/>
              </w:rPr>
              <w:t>Impact of VLE on students</w:t>
            </w:r>
          </w:p>
        </w:tc>
        <w:tc>
          <w:tcPr>
            <w:tcW w:w="3085" w:type="dxa"/>
          </w:tcPr>
          <w:p w14:paraId="6977CD6E" w14:textId="77777777" w:rsidR="009907CB" w:rsidRPr="006133DA" w:rsidRDefault="009907CB" w:rsidP="009907CB">
            <w:pPr>
              <w:pStyle w:val="ListParagraph"/>
              <w:numPr>
                <w:ilvl w:val="0"/>
                <w:numId w:val="7"/>
              </w:numPr>
              <w:rPr>
                <w:rFonts w:cs="Times New Roman"/>
                <w:i/>
              </w:rPr>
            </w:pPr>
            <w:r w:rsidRPr="006133DA">
              <w:rPr>
                <w:rFonts w:cs="Times New Roman"/>
                <w:i/>
                <w:shd w:val="clear" w:color="auto" w:fill="FFFFFF"/>
              </w:rPr>
              <w:t>Impact of implementing a virtual learning environment (VLE) in the EFL classroom.</w:t>
            </w:r>
          </w:p>
          <w:p w14:paraId="3410EA4D" w14:textId="77777777" w:rsidR="009907CB" w:rsidRPr="006133DA" w:rsidRDefault="009907CB" w:rsidP="009907CB">
            <w:pPr>
              <w:pStyle w:val="ListParagraph"/>
              <w:numPr>
                <w:ilvl w:val="0"/>
                <w:numId w:val="7"/>
              </w:numPr>
              <w:rPr>
                <w:rFonts w:cs="Times New Roman"/>
                <w:i/>
              </w:rPr>
            </w:pPr>
            <w:r w:rsidRPr="006133DA">
              <w:rPr>
                <w:rFonts w:cs="Times New Roman"/>
                <w:i/>
                <w:shd w:val="clear" w:color="auto" w:fill="FFFFFF"/>
              </w:rPr>
              <w:t>The impact of pH on VLE, pervaporation, and adsorption of butyric acid in dilute solutions.</w:t>
            </w:r>
          </w:p>
        </w:tc>
        <w:tc>
          <w:tcPr>
            <w:tcW w:w="3027" w:type="dxa"/>
          </w:tcPr>
          <w:p w14:paraId="07F950B0" w14:textId="77777777" w:rsidR="009907CB" w:rsidRPr="006133DA" w:rsidRDefault="009907CB" w:rsidP="009907CB">
            <w:pPr>
              <w:pStyle w:val="ListParagraph"/>
              <w:numPr>
                <w:ilvl w:val="0"/>
                <w:numId w:val="7"/>
              </w:numPr>
              <w:rPr>
                <w:rFonts w:cs="Times New Roman"/>
              </w:rPr>
            </w:pPr>
            <w:r w:rsidRPr="006133DA">
              <w:rPr>
                <w:rFonts w:cs="Times New Roman"/>
                <w:shd w:val="clear" w:color="auto" w:fill="FFFFFF"/>
              </w:rPr>
              <w:t>Herrera, L., 2017</w:t>
            </w:r>
          </w:p>
          <w:p w14:paraId="029912B5" w14:textId="77777777" w:rsidR="009907CB" w:rsidRPr="006133DA" w:rsidRDefault="009907CB" w:rsidP="009907CB">
            <w:pPr>
              <w:pStyle w:val="ListParagraph"/>
              <w:numPr>
                <w:ilvl w:val="0"/>
                <w:numId w:val="7"/>
              </w:numPr>
              <w:rPr>
                <w:rFonts w:cs="Times New Roman"/>
              </w:rPr>
            </w:pPr>
            <w:r w:rsidRPr="006133DA">
              <w:rPr>
                <w:rFonts w:cs="Times New Roman"/>
                <w:shd w:val="clear" w:color="auto" w:fill="FFFFFF"/>
              </w:rPr>
              <w:t>Azimi, H., Tezel, F.H. and Thibault, J., 2018</w:t>
            </w:r>
          </w:p>
        </w:tc>
      </w:tr>
    </w:tbl>
    <w:p w14:paraId="5DF65F7C" w14:textId="77777777" w:rsidR="009907CB" w:rsidRPr="006133DA" w:rsidRDefault="009907CB">
      <w:pPr>
        <w:rPr>
          <w:rFonts w:cs="Times New Roman"/>
        </w:rPr>
      </w:pPr>
    </w:p>
    <w:sectPr w:rsidR="009907CB" w:rsidRPr="006133DA" w:rsidSect="002324B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697C0B" w14:textId="77777777" w:rsidR="00E53706" w:rsidRDefault="00E53706" w:rsidP="001C653B">
      <w:pPr>
        <w:spacing w:after="0" w:line="240" w:lineRule="auto"/>
      </w:pPr>
      <w:r>
        <w:separator/>
      </w:r>
    </w:p>
  </w:endnote>
  <w:endnote w:type="continuationSeparator" w:id="0">
    <w:p w14:paraId="2C4FEF8E" w14:textId="77777777" w:rsidR="00E53706" w:rsidRDefault="00E53706" w:rsidP="001C6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908816"/>
      <w:docPartObj>
        <w:docPartGallery w:val="Page Numbers (Bottom of Page)"/>
        <w:docPartUnique/>
      </w:docPartObj>
    </w:sdtPr>
    <w:sdtEndPr/>
    <w:sdtContent>
      <w:p w14:paraId="33E12DED" w14:textId="77777777" w:rsidR="00B50FDE" w:rsidRDefault="00B50FDE">
        <w:pPr>
          <w:pStyle w:val="Footer"/>
          <w:jc w:val="right"/>
        </w:pPr>
        <w:r>
          <w:fldChar w:fldCharType="begin"/>
        </w:r>
        <w:r>
          <w:instrText xml:space="preserve"> PAGE   \* MERGEFORMAT </w:instrText>
        </w:r>
        <w:r>
          <w:fldChar w:fldCharType="separate"/>
        </w:r>
        <w:r>
          <w:rPr>
            <w:noProof/>
          </w:rPr>
          <w:t>21</w:t>
        </w:r>
        <w:r>
          <w:rPr>
            <w:noProof/>
          </w:rPr>
          <w:fldChar w:fldCharType="end"/>
        </w:r>
      </w:p>
    </w:sdtContent>
  </w:sdt>
  <w:p w14:paraId="60AB9B10" w14:textId="77777777" w:rsidR="00B50FDE" w:rsidRDefault="00B50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16AC7E" w14:textId="77777777" w:rsidR="00E53706" w:rsidRDefault="00E53706" w:rsidP="001C653B">
      <w:pPr>
        <w:spacing w:after="0" w:line="240" w:lineRule="auto"/>
      </w:pPr>
      <w:r>
        <w:separator/>
      </w:r>
    </w:p>
  </w:footnote>
  <w:footnote w:type="continuationSeparator" w:id="0">
    <w:p w14:paraId="36AF90CE" w14:textId="77777777" w:rsidR="00E53706" w:rsidRDefault="00E53706" w:rsidP="001C65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84F62"/>
    <w:multiLevelType w:val="hybridMultilevel"/>
    <w:tmpl w:val="3BA20C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ACB06C0"/>
    <w:multiLevelType w:val="hybridMultilevel"/>
    <w:tmpl w:val="5E463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E5839"/>
    <w:multiLevelType w:val="hybridMultilevel"/>
    <w:tmpl w:val="912A94F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76C4B93"/>
    <w:multiLevelType w:val="hybridMultilevel"/>
    <w:tmpl w:val="7EB8C9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2C586E"/>
    <w:multiLevelType w:val="hybridMultilevel"/>
    <w:tmpl w:val="70A6EA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0977FA6"/>
    <w:multiLevelType w:val="hybridMultilevel"/>
    <w:tmpl w:val="86B437A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467450B"/>
    <w:multiLevelType w:val="hybridMultilevel"/>
    <w:tmpl w:val="2DC404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EC0D84"/>
    <w:multiLevelType w:val="hybridMultilevel"/>
    <w:tmpl w:val="45C4D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FF47B5"/>
    <w:multiLevelType w:val="hybridMultilevel"/>
    <w:tmpl w:val="4D1807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69868D1"/>
    <w:multiLevelType w:val="hybridMultilevel"/>
    <w:tmpl w:val="E9363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2"/>
  </w:num>
  <w:num w:numId="4">
    <w:abstractNumId w:val="3"/>
  </w:num>
  <w:num w:numId="5">
    <w:abstractNumId w:val="6"/>
  </w:num>
  <w:num w:numId="6">
    <w:abstractNumId w:val="7"/>
  </w:num>
  <w:num w:numId="7">
    <w:abstractNumId w:val="4"/>
  </w:num>
  <w:num w:numId="8">
    <w:abstractNumId w:val="9"/>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BAC"/>
    <w:rsid w:val="000120D1"/>
    <w:rsid w:val="000309A6"/>
    <w:rsid w:val="0011778B"/>
    <w:rsid w:val="001623E0"/>
    <w:rsid w:val="00184CCC"/>
    <w:rsid w:val="001C653B"/>
    <w:rsid w:val="00231EA7"/>
    <w:rsid w:val="002324B1"/>
    <w:rsid w:val="00235D90"/>
    <w:rsid w:val="00254ABE"/>
    <w:rsid w:val="00262F8B"/>
    <w:rsid w:val="0027482C"/>
    <w:rsid w:val="002764B1"/>
    <w:rsid w:val="002961F1"/>
    <w:rsid w:val="002C6BCF"/>
    <w:rsid w:val="00343A3D"/>
    <w:rsid w:val="00382F7A"/>
    <w:rsid w:val="003C1B5E"/>
    <w:rsid w:val="003D6CCD"/>
    <w:rsid w:val="003E293A"/>
    <w:rsid w:val="0040051B"/>
    <w:rsid w:val="0042456F"/>
    <w:rsid w:val="004478C8"/>
    <w:rsid w:val="00473B76"/>
    <w:rsid w:val="004777A0"/>
    <w:rsid w:val="00483C6C"/>
    <w:rsid w:val="004921C5"/>
    <w:rsid w:val="004D00B2"/>
    <w:rsid w:val="004E14B5"/>
    <w:rsid w:val="004F0A7E"/>
    <w:rsid w:val="004F68BF"/>
    <w:rsid w:val="0056751A"/>
    <w:rsid w:val="005940DE"/>
    <w:rsid w:val="005F377E"/>
    <w:rsid w:val="006133DA"/>
    <w:rsid w:val="00641B3A"/>
    <w:rsid w:val="00682DBA"/>
    <w:rsid w:val="006A52DB"/>
    <w:rsid w:val="00702F32"/>
    <w:rsid w:val="00707FC1"/>
    <w:rsid w:val="007147D5"/>
    <w:rsid w:val="00754BB2"/>
    <w:rsid w:val="007756EF"/>
    <w:rsid w:val="007C3081"/>
    <w:rsid w:val="00804163"/>
    <w:rsid w:val="00816F0D"/>
    <w:rsid w:val="0092774F"/>
    <w:rsid w:val="009308AE"/>
    <w:rsid w:val="00931E72"/>
    <w:rsid w:val="00961988"/>
    <w:rsid w:val="009907CB"/>
    <w:rsid w:val="009C5D6B"/>
    <w:rsid w:val="009D7D75"/>
    <w:rsid w:val="009E4482"/>
    <w:rsid w:val="00A54151"/>
    <w:rsid w:val="00A73029"/>
    <w:rsid w:val="00AA6F96"/>
    <w:rsid w:val="00AC33D9"/>
    <w:rsid w:val="00AD00F2"/>
    <w:rsid w:val="00AD2BB5"/>
    <w:rsid w:val="00B50FDE"/>
    <w:rsid w:val="00B511DE"/>
    <w:rsid w:val="00B622CD"/>
    <w:rsid w:val="00B80FB0"/>
    <w:rsid w:val="00BC4581"/>
    <w:rsid w:val="00C060B6"/>
    <w:rsid w:val="00C068A3"/>
    <w:rsid w:val="00C36AC1"/>
    <w:rsid w:val="00C42E23"/>
    <w:rsid w:val="00C67BEB"/>
    <w:rsid w:val="00C71510"/>
    <w:rsid w:val="00C73CC4"/>
    <w:rsid w:val="00C93934"/>
    <w:rsid w:val="00CB06AC"/>
    <w:rsid w:val="00CD7C60"/>
    <w:rsid w:val="00CE504A"/>
    <w:rsid w:val="00D029E6"/>
    <w:rsid w:val="00D02AFE"/>
    <w:rsid w:val="00D23BAB"/>
    <w:rsid w:val="00D54438"/>
    <w:rsid w:val="00D911EA"/>
    <w:rsid w:val="00DB19A3"/>
    <w:rsid w:val="00DF34DB"/>
    <w:rsid w:val="00E100C2"/>
    <w:rsid w:val="00E27B2E"/>
    <w:rsid w:val="00E53706"/>
    <w:rsid w:val="00EA6BAC"/>
    <w:rsid w:val="00EB0008"/>
    <w:rsid w:val="00F37296"/>
    <w:rsid w:val="00F5768D"/>
    <w:rsid w:val="00FA6C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D56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N"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008"/>
  </w:style>
  <w:style w:type="paragraph" w:styleId="Heading1">
    <w:name w:val="heading 1"/>
    <w:basedOn w:val="Normal"/>
    <w:next w:val="Normal"/>
    <w:link w:val="Heading1Char"/>
    <w:uiPriority w:val="9"/>
    <w:qFormat/>
    <w:rsid w:val="00EB0008"/>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EB0008"/>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EB0008"/>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EB0008"/>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EB0008"/>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EB0008"/>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EB0008"/>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EB0008"/>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EB0008"/>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008"/>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EB0008"/>
    <w:rPr>
      <w:rFonts w:asciiTheme="majorHAnsi" w:eastAsiaTheme="majorEastAsia" w:hAnsiTheme="majorHAnsi" w:cstheme="majorBidi"/>
      <w:b/>
      <w:bCs/>
      <w:sz w:val="28"/>
      <w:szCs w:val="28"/>
    </w:rPr>
  </w:style>
  <w:style w:type="table" w:styleId="TableGrid">
    <w:name w:val="Table Grid"/>
    <w:basedOn w:val="TableNormal"/>
    <w:uiPriority w:val="59"/>
    <w:rsid w:val="00CD7C6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A52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2DB"/>
    <w:rPr>
      <w:rFonts w:ascii="Tahoma" w:hAnsi="Tahoma" w:cs="Tahoma"/>
      <w:sz w:val="16"/>
      <w:szCs w:val="16"/>
      <w:lang w:val="en-GB"/>
    </w:rPr>
  </w:style>
  <w:style w:type="paragraph" w:styleId="ListParagraph">
    <w:name w:val="List Paragraph"/>
    <w:basedOn w:val="Normal"/>
    <w:uiPriority w:val="34"/>
    <w:qFormat/>
    <w:rsid w:val="006A52DB"/>
    <w:pPr>
      <w:ind w:left="720"/>
      <w:contextualSpacing/>
    </w:pPr>
  </w:style>
  <w:style w:type="paragraph" w:styleId="BodyText3">
    <w:name w:val="Body Text 3"/>
    <w:basedOn w:val="Normal"/>
    <w:link w:val="BodyText3Char"/>
    <w:semiHidden/>
    <w:rsid w:val="002764B1"/>
    <w:pPr>
      <w:tabs>
        <w:tab w:val="left" w:pos="-720"/>
      </w:tabs>
      <w:spacing w:after="0" w:line="240" w:lineRule="atLeast"/>
      <w:jc w:val="left"/>
    </w:pPr>
    <w:rPr>
      <w:rFonts w:eastAsia="Times New Roman" w:cs="Times New Roman"/>
      <w:color w:val="000080"/>
      <w:szCs w:val="20"/>
    </w:rPr>
  </w:style>
  <w:style w:type="character" w:customStyle="1" w:styleId="BodyText3Char">
    <w:name w:val="Body Text 3 Char"/>
    <w:basedOn w:val="DefaultParagraphFont"/>
    <w:link w:val="BodyText3"/>
    <w:semiHidden/>
    <w:rsid w:val="002764B1"/>
    <w:rPr>
      <w:rFonts w:ascii="Times New Roman" w:eastAsia="Times New Roman" w:hAnsi="Times New Roman" w:cs="Times New Roman"/>
      <w:color w:val="000080"/>
      <w:szCs w:val="20"/>
      <w:lang w:val="en-GB"/>
    </w:rPr>
  </w:style>
  <w:style w:type="character" w:styleId="Hyperlink">
    <w:name w:val="Hyperlink"/>
    <w:uiPriority w:val="99"/>
    <w:rsid w:val="002764B1"/>
    <w:rPr>
      <w:rFonts w:cs="Times New Roman"/>
      <w:color w:val="0000FF"/>
      <w:u w:val="single"/>
    </w:rPr>
  </w:style>
  <w:style w:type="paragraph" w:styleId="BodyText2">
    <w:name w:val="Body Text 2"/>
    <w:basedOn w:val="Normal"/>
    <w:link w:val="BodyText2Char"/>
    <w:semiHidden/>
    <w:rsid w:val="002764B1"/>
    <w:pPr>
      <w:spacing w:after="120" w:line="480" w:lineRule="auto"/>
      <w:jc w:val="left"/>
    </w:pPr>
    <w:rPr>
      <w:rFonts w:ascii="Univers (W1)" w:eastAsia="Times New Roman" w:hAnsi="Univers (W1)" w:cs="Times New Roman"/>
      <w:szCs w:val="20"/>
    </w:rPr>
  </w:style>
  <w:style w:type="character" w:customStyle="1" w:styleId="BodyText2Char">
    <w:name w:val="Body Text 2 Char"/>
    <w:basedOn w:val="DefaultParagraphFont"/>
    <w:link w:val="BodyText2"/>
    <w:semiHidden/>
    <w:rsid w:val="002764B1"/>
    <w:rPr>
      <w:rFonts w:ascii="Univers (W1)" w:eastAsia="Times New Roman" w:hAnsi="Univers (W1)" w:cs="Times New Roman"/>
      <w:sz w:val="24"/>
      <w:szCs w:val="20"/>
      <w:lang w:val="en-GB"/>
    </w:rPr>
  </w:style>
  <w:style w:type="paragraph" w:styleId="Title">
    <w:name w:val="Title"/>
    <w:basedOn w:val="Normal"/>
    <w:next w:val="Normal"/>
    <w:link w:val="TitleChar"/>
    <w:uiPriority w:val="10"/>
    <w:qFormat/>
    <w:rsid w:val="00EB0008"/>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EB0008"/>
    <w:rPr>
      <w:rFonts w:asciiTheme="majorHAnsi" w:eastAsiaTheme="majorEastAsia" w:hAnsiTheme="majorHAnsi" w:cstheme="majorBidi"/>
      <w:b/>
      <w:bCs/>
      <w:spacing w:val="-7"/>
      <w:sz w:val="48"/>
      <w:szCs w:val="48"/>
    </w:rPr>
  </w:style>
  <w:style w:type="paragraph" w:styleId="TOCHeading">
    <w:name w:val="TOC Heading"/>
    <w:basedOn w:val="Heading1"/>
    <w:next w:val="Normal"/>
    <w:uiPriority w:val="39"/>
    <w:semiHidden/>
    <w:unhideWhenUsed/>
    <w:qFormat/>
    <w:rsid w:val="00EB0008"/>
    <w:pPr>
      <w:outlineLvl w:val="9"/>
    </w:pPr>
  </w:style>
  <w:style w:type="paragraph" w:styleId="TOC1">
    <w:name w:val="toc 1"/>
    <w:basedOn w:val="Normal"/>
    <w:next w:val="Normal"/>
    <w:autoRedefine/>
    <w:uiPriority w:val="39"/>
    <w:unhideWhenUsed/>
    <w:rsid w:val="00961988"/>
    <w:pPr>
      <w:spacing w:after="100"/>
    </w:pPr>
  </w:style>
  <w:style w:type="paragraph" w:styleId="TOC2">
    <w:name w:val="toc 2"/>
    <w:basedOn w:val="Normal"/>
    <w:next w:val="Normal"/>
    <w:autoRedefine/>
    <w:uiPriority w:val="39"/>
    <w:unhideWhenUsed/>
    <w:rsid w:val="00961988"/>
    <w:pPr>
      <w:spacing w:after="100"/>
      <w:ind w:left="240"/>
    </w:pPr>
  </w:style>
  <w:style w:type="paragraph" w:customStyle="1" w:styleId="Default">
    <w:name w:val="Default"/>
    <w:rsid w:val="003D6CCD"/>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Header">
    <w:name w:val="header"/>
    <w:basedOn w:val="Normal"/>
    <w:link w:val="HeaderChar"/>
    <w:uiPriority w:val="99"/>
    <w:unhideWhenUsed/>
    <w:rsid w:val="001C65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53B"/>
    <w:rPr>
      <w:rFonts w:ascii="Times New Roman" w:hAnsi="Times New Roman"/>
      <w:sz w:val="24"/>
      <w:lang w:val="en-GB"/>
    </w:rPr>
  </w:style>
  <w:style w:type="paragraph" w:styleId="Footer">
    <w:name w:val="footer"/>
    <w:basedOn w:val="Normal"/>
    <w:link w:val="FooterChar"/>
    <w:uiPriority w:val="99"/>
    <w:unhideWhenUsed/>
    <w:rsid w:val="001C6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53B"/>
    <w:rPr>
      <w:rFonts w:ascii="Times New Roman" w:hAnsi="Times New Roman"/>
      <w:sz w:val="24"/>
      <w:lang w:val="en-GB"/>
    </w:rPr>
  </w:style>
  <w:style w:type="character" w:customStyle="1" w:styleId="Heading3Char">
    <w:name w:val="Heading 3 Char"/>
    <w:basedOn w:val="DefaultParagraphFont"/>
    <w:link w:val="Heading3"/>
    <w:uiPriority w:val="9"/>
    <w:semiHidden/>
    <w:rsid w:val="00EB0008"/>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EB0008"/>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EB0008"/>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EB0008"/>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EB0008"/>
    <w:rPr>
      <w:i/>
      <w:iCs/>
    </w:rPr>
  </w:style>
  <w:style w:type="character" w:customStyle="1" w:styleId="Heading8Char">
    <w:name w:val="Heading 8 Char"/>
    <w:basedOn w:val="DefaultParagraphFont"/>
    <w:link w:val="Heading8"/>
    <w:uiPriority w:val="9"/>
    <w:semiHidden/>
    <w:rsid w:val="00EB0008"/>
    <w:rPr>
      <w:b/>
      <w:bCs/>
    </w:rPr>
  </w:style>
  <w:style w:type="character" w:customStyle="1" w:styleId="Heading9Char">
    <w:name w:val="Heading 9 Char"/>
    <w:basedOn w:val="DefaultParagraphFont"/>
    <w:link w:val="Heading9"/>
    <w:uiPriority w:val="9"/>
    <w:semiHidden/>
    <w:rsid w:val="00EB0008"/>
    <w:rPr>
      <w:i/>
      <w:iCs/>
    </w:rPr>
  </w:style>
  <w:style w:type="paragraph" w:styleId="Caption">
    <w:name w:val="caption"/>
    <w:basedOn w:val="Normal"/>
    <w:next w:val="Normal"/>
    <w:uiPriority w:val="35"/>
    <w:semiHidden/>
    <w:unhideWhenUsed/>
    <w:qFormat/>
    <w:rsid w:val="00EB0008"/>
    <w:rPr>
      <w:b/>
      <w:bCs/>
      <w:sz w:val="18"/>
      <w:szCs w:val="18"/>
    </w:rPr>
  </w:style>
  <w:style w:type="paragraph" w:styleId="Subtitle">
    <w:name w:val="Subtitle"/>
    <w:basedOn w:val="Normal"/>
    <w:next w:val="Normal"/>
    <w:link w:val="SubtitleChar"/>
    <w:uiPriority w:val="11"/>
    <w:qFormat/>
    <w:rsid w:val="00EB0008"/>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B0008"/>
    <w:rPr>
      <w:rFonts w:asciiTheme="majorHAnsi" w:eastAsiaTheme="majorEastAsia" w:hAnsiTheme="majorHAnsi" w:cstheme="majorBidi"/>
      <w:sz w:val="24"/>
      <w:szCs w:val="24"/>
    </w:rPr>
  </w:style>
  <w:style w:type="character" w:styleId="Strong">
    <w:name w:val="Strong"/>
    <w:basedOn w:val="DefaultParagraphFont"/>
    <w:uiPriority w:val="22"/>
    <w:qFormat/>
    <w:rsid w:val="00EB0008"/>
    <w:rPr>
      <w:b/>
      <w:bCs/>
      <w:color w:val="auto"/>
    </w:rPr>
  </w:style>
  <w:style w:type="character" w:styleId="Emphasis">
    <w:name w:val="Emphasis"/>
    <w:basedOn w:val="DefaultParagraphFont"/>
    <w:uiPriority w:val="20"/>
    <w:qFormat/>
    <w:rsid w:val="00EB0008"/>
    <w:rPr>
      <w:i/>
      <w:iCs/>
      <w:color w:val="auto"/>
    </w:rPr>
  </w:style>
  <w:style w:type="paragraph" w:styleId="NoSpacing">
    <w:name w:val="No Spacing"/>
    <w:uiPriority w:val="1"/>
    <w:qFormat/>
    <w:rsid w:val="00EB0008"/>
    <w:pPr>
      <w:spacing w:after="0" w:line="240" w:lineRule="auto"/>
    </w:pPr>
  </w:style>
  <w:style w:type="paragraph" w:styleId="Quote">
    <w:name w:val="Quote"/>
    <w:basedOn w:val="Normal"/>
    <w:next w:val="Normal"/>
    <w:link w:val="QuoteChar"/>
    <w:uiPriority w:val="29"/>
    <w:qFormat/>
    <w:rsid w:val="00EB0008"/>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EB0008"/>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EB0008"/>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EB0008"/>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EB0008"/>
    <w:rPr>
      <w:i/>
      <w:iCs/>
      <w:color w:val="auto"/>
    </w:rPr>
  </w:style>
  <w:style w:type="character" w:styleId="IntenseEmphasis">
    <w:name w:val="Intense Emphasis"/>
    <w:basedOn w:val="DefaultParagraphFont"/>
    <w:uiPriority w:val="21"/>
    <w:qFormat/>
    <w:rsid w:val="00EB0008"/>
    <w:rPr>
      <w:b/>
      <w:bCs/>
      <w:i/>
      <w:iCs/>
      <w:color w:val="auto"/>
    </w:rPr>
  </w:style>
  <w:style w:type="character" w:styleId="SubtleReference">
    <w:name w:val="Subtle Reference"/>
    <w:basedOn w:val="DefaultParagraphFont"/>
    <w:uiPriority w:val="31"/>
    <w:qFormat/>
    <w:rsid w:val="00EB0008"/>
    <w:rPr>
      <w:smallCaps/>
      <w:color w:val="auto"/>
      <w:u w:val="single" w:color="7F7F7F" w:themeColor="text1" w:themeTint="80"/>
    </w:rPr>
  </w:style>
  <w:style w:type="character" w:styleId="IntenseReference">
    <w:name w:val="Intense Reference"/>
    <w:basedOn w:val="DefaultParagraphFont"/>
    <w:uiPriority w:val="32"/>
    <w:qFormat/>
    <w:rsid w:val="00EB0008"/>
    <w:rPr>
      <w:b/>
      <w:bCs/>
      <w:smallCaps/>
      <w:color w:val="auto"/>
      <w:u w:val="single"/>
    </w:rPr>
  </w:style>
  <w:style w:type="character" w:styleId="BookTitle">
    <w:name w:val="Book Title"/>
    <w:basedOn w:val="DefaultParagraphFont"/>
    <w:uiPriority w:val="33"/>
    <w:qFormat/>
    <w:rsid w:val="00EB0008"/>
    <w:rPr>
      <w:b/>
      <w:bCs/>
      <w:smallCap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Sheet1!$G$2:$K$2</c:f>
              <c:strCache>
                <c:ptCount val="5"/>
                <c:pt idx="0">
                  <c:v>Strongly agree</c:v>
                </c:pt>
                <c:pt idx="1">
                  <c:v>Agree</c:v>
                </c:pt>
                <c:pt idx="2">
                  <c:v>Do not know</c:v>
                </c:pt>
                <c:pt idx="3">
                  <c:v>Disagree </c:v>
                </c:pt>
                <c:pt idx="4">
                  <c:v>Strongly disagree</c:v>
                </c:pt>
              </c:strCache>
            </c:strRef>
          </c:cat>
          <c:val>
            <c:numRef>
              <c:f>Sheet1!$G$3:$K$3</c:f>
              <c:numCache>
                <c:formatCode>General</c:formatCode>
                <c:ptCount val="5"/>
                <c:pt idx="0">
                  <c:v>6</c:v>
                </c:pt>
                <c:pt idx="1">
                  <c:v>4</c:v>
                </c:pt>
                <c:pt idx="2">
                  <c:v>1</c:v>
                </c:pt>
                <c:pt idx="3">
                  <c:v>3</c:v>
                </c:pt>
                <c:pt idx="4">
                  <c:v>2</c:v>
                </c:pt>
              </c:numCache>
            </c:numRef>
          </c:val>
          <c:extLst>
            <c:ext xmlns:c16="http://schemas.microsoft.com/office/drawing/2014/chart" uri="{C3380CC4-5D6E-409C-BE32-E72D297353CC}">
              <c16:uniqueId val="{00000000-2980-4C5E-9110-70EA3F7DD8C5}"/>
            </c:ext>
          </c:extLst>
        </c:ser>
        <c:dLbls>
          <c:showLegendKey val="0"/>
          <c:showVal val="0"/>
          <c:showCatName val="0"/>
          <c:showSerName val="0"/>
          <c:showPercent val="0"/>
          <c:showBubbleSize val="0"/>
        </c:dLbls>
        <c:gapWidth val="182"/>
        <c:axId val="233729440"/>
        <c:axId val="233732184"/>
      </c:barChart>
      <c:catAx>
        <c:axId val="2337294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732184"/>
        <c:crosses val="autoZero"/>
        <c:auto val="1"/>
        <c:lblAlgn val="ctr"/>
        <c:lblOffset val="100"/>
        <c:noMultiLvlLbl val="0"/>
      </c:catAx>
      <c:valAx>
        <c:axId val="2337321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7294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3DF-4374-9D22-4EFF4EA949E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3DF-4374-9D22-4EFF4EA949E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3DF-4374-9D22-4EFF4EA949E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3DF-4374-9D22-4EFF4EA949E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3DF-4374-9D22-4EFF4EA949E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Sheet2!$A$1:$E$1</c:f>
              <c:strCache>
                <c:ptCount val="5"/>
                <c:pt idx="0">
                  <c:v>Strongly agree</c:v>
                </c:pt>
                <c:pt idx="1">
                  <c:v>Agree</c:v>
                </c:pt>
                <c:pt idx="2">
                  <c:v>Do not know</c:v>
                </c:pt>
                <c:pt idx="3">
                  <c:v>Disagree </c:v>
                </c:pt>
                <c:pt idx="4">
                  <c:v>Strongly disagree</c:v>
                </c:pt>
              </c:strCache>
            </c:strRef>
          </c:cat>
          <c:val>
            <c:numRef>
              <c:f>Sheet2!$A$2:$E$2</c:f>
              <c:numCache>
                <c:formatCode>General</c:formatCode>
                <c:ptCount val="5"/>
                <c:pt idx="0">
                  <c:v>6</c:v>
                </c:pt>
                <c:pt idx="1">
                  <c:v>4</c:v>
                </c:pt>
                <c:pt idx="2">
                  <c:v>1</c:v>
                </c:pt>
                <c:pt idx="3">
                  <c:v>3</c:v>
                </c:pt>
                <c:pt idx="4">
                  <c:v>2</c:v>
                </c:pt>
              </c:numCache>
            </c:numRef>
          </c:val>
          <c:extLst>
            <c:ext xmlns:c16="http://schemas.microsoft.com/office/drawing/2014/chart" uri="{C3380CC4-5D6E-409C-BE32-E72D297353CC}">
              <c16:uniqueId val="{0000000A-03DF-4374-9D22-4EFF4EA949E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Sheet3!$A$1:$E$1</c:f>
              <c:strCache>
                <c:ptCount val="5"/>
                <c:pt idx="0">
                  <c:v>Strongly agree</c:v>
                </c:pt>
                <c:pt idx="1">
                  <c:v>Agree</c:v>
                </c:pt>
                <c:pt idx="2">
                  <c:v>Do not know</c:v>
                </c:pt>
                <c:pt idx="3">
                  <c:v>Disagree </c:v>
                </c:pt>
                <c:pt idx="4">
                  <c:v>Strongly disagree</c:v>
                </c:pt>
              </c:strCache>
            </c:strRef>
          </c:cat>
          <c:val>
            <c:numRef>
              <c:f>Sheet3!$A$2:$E$2</c:f>
              <c:numCache>
                <c:formatCode>General</c:formatCode>
                <c:ptCount val="5"/>
                <c:pt idx="0">
                  <c:v>7</c:v>
                </c:pt>
                <c:pt idx="1">
                  <c:v>4</c:v>
                </c:pt>
                <c:pt idx="2">
                  <c:v>1</c:v>
                </c:pt>
                <c:pt idx="3">
                  <c:v>2</c:v>
                </c:pt>
                <c:pt idx="4">
                  <c:v>1</c:v>
                </c:pt>
              </c:numCache>
            </c:numRef>
          </c:val>
          <c:extLst>
            <c:ext xmlns:c16="http://schemas.microsoft.com/office/drawing/2014/chart" uri="{C3380CC4-5D6E-409C-BE32-E72D297353CC}">
              <c16:uniqueId val="{00000000-2CC5-4529-9788-6D9EFC73AF0C}"/>
            </c:ext>
          </c:extLst>
        </c:ser>
        <c:dLbls>
          <c:showLegendKey val="0"/>
          <c:showVal val="0"/>
          <c:showCatName val="0"/>
          <c:showSerName val="0"/>
          <c:showPercent val="0"/>
          <c:showBubbleSize val="0"/>
        </c:dLbls>
        <c:gapWidth val="150"/>
        <c:shape val="box"/>
        <c:axId val="289242520"/>
        <c:axId val="288508632"/>
        <c:axId val="0"/>
      </c:bar3DChart>
      <c:catAx>
        <c:axId val="2892425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8508632"/>
        <c:crosses val="autoZero"/>
        <c:auto val="1"/>
        <c:lblAlgn val="ctr"/>
        <c:lblOffset val="100"/>
        <c:noMultiLvlLbl val="0"/>
      </c:catAx>
      <c:valAx>
        <c:axId val="288508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9242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69B-4E06-B5ED-CA05A1BF299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69B-4E06-B5ED-CA05A1BF299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69B-4E06-B5ED-CA05A1BF299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69B-4E06-B5ED-CA05A1BF299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69B-4E06-B5ED-CA05A1BF299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Sheet4!$A$1:$E$1</c:f>
              <c:strCache>
                <c:ptCount val="5"/>
                <c:pt idx="0">
                  <c:v>Strongly agree</c:v>
                </c:pt>
                <c:pt idx="1">
                  <c:v>Agree</c:v>
                </c:pt>
                <c:pt idx="2">
                  <c:v>Do not know</c:v>
                </c:pt>
                <c:pt idx="3">
                  <c:v>Disagree </c:v>
                </c:pt>
                <c:pt idx="4">
                  <c:v>Strongly disagree</c:v>
                </c:pt>
              </c:strCache>
            </c:strRef>
          </c:cat>
          <c:val>
            <c:numRef>
              <c:f>Sheet4!$A$2:$E$2</c:f>
              <c:numCache>
                <c:formatCode>General</c:formatCode>
                <c:ptCount val="5"/>
                <c:pt idx="0">
                  <c:v>5</c:v>
                </c:pt>
                <c:pt idx="1">
                  <c:v>3</c:v>
                </c:pt>
                <c:pt idx="2">
                  <c:v>1</c:v>
                </c:pt>
                <c:pt idx="3">
                  <c:v>4</c:v>
                </c:pt>
                <c:pt idx="4">
                  <c:v>3</c:v>
                </c:pt>
              </c:numCache>
            </c:numRef>
          </c:val>
          <c:extLst>
            <c:ext xmlns:c16="http://schemas.microsoft.com/office/drawing/2014/chart" uri="{C3380CC4-5D6E-409C-BE32-E72D297353CC}">
              <c16:uniqueId val="{0000000A-969B-4E06-B5ED-CA05A1BF299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Sheet1!$G$2:$K$2</c:f>
              <c:strCache>
                <c:ptCount val="5"/>
                <c:pt idx="0">
                  <c:v>Strongly agree</c:v>
                </c:pt>
                <c:pt idx="1">
                  <c:v>Agree</c:v>
                </c:pt>
                <c:pt idx="2">
                  <c:v>Do not know</c:v>
                </c:pt>
                <c:pt idx="3">
                  <c:v>Disagree </c:v>
                </c:pt>
                <c:pt idx="4">
                  <c:v>Strongly disagree</c:v>
                </c:pt>
              </c:strCache>
            </c:strRef>
          </c:cat>
          <c:val>
            <c:numRef>
              <c:f>Sheet1!$G$3:$K$3</c:f>
              <c:numCache>
                <c:formatCode>General</c:formatCode>
                <c:ptCount val="5"/>
                <c:pt idx="0">
                  <c:v>6</c:v>
                </c:pt>
                <c:pt idx="1">
                  <c:v>4</c:v>
                </c:pt>
                <c:pt idx="2">
                  <c:v>1</c:v>
                </c:pt>
                <c:pt idx="3">
                  <c:v>3</c:v>
                </c:pt>
                <c:pt idx="4">
                  <c:v>2</c:v>
                </c:pt>
              </c:numCache>
            </c:numRef>
          </c:val>
          <c:extLst>
            <c:ext xmlns:c16="http://schemas.microsoft.com/office/drawing/2014/chart" uri="{C3380CC4-5D6E-409C-BE32-E72D297353CC}">
              <c16:uniqueId val="{00000000-DF1E-4739-8C1F-3F730B1EE4DA}"/>
            </c:ext>
          </c:extLst>
        </c:ser>
        <c:dLbls>
          <c:showLegendKey val="0"/>
          <c:showVal val="0"/>
          <c:showCatName val="0"/>
          <c:showSerName val="0"/>
          <c:showPercent val="0"/>
          <c:showBubbleSize val="0"/>
        </c:dLbls>
        <c:gapWidth val="150"/>
        <c:shape val="box"/>
        <c:axId val="345719560"/>
        <c:axId val="345718776"/>
        <c:axId val="0"/>
      </c:bar3DChart>
      <c:catAx>
        <c:axId val="345719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718776"/>
        <c:crosses val="autoZero"/>
        <c:auto val="1"/>
        <c:lblAlgn val="ctr"/>
        <c:lblOffset val="100"/>
        <c:noMultiLvlLbl val="0"/>
      </c:catAx>
      <c:valAx>
        <c:axId val="3457187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719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Sheet4!$A$1:$E$1</c:f>
              <c:strCache>
                <c:ptCount val="5"/>
                <c:pt idx="0">
                  <c:v>Strongly agree</c:v>
                </c:pt>
                <c:pt idx="1">
                  <c:v>Agree</c:v>
                </c:pt>
                <c:pt idx="2">
                  <c:v>Do not know</c:v>
                </c:pt>
                <c:pt idx="3">
                  <c:v>Disagree </c:v>
                </c:pt>
                <c:pt idx="4">
                  <c:v>Strongly disagree</c:v>
                </c:pt>
              </c:strCache>
            </c:strRef>
          </c:cat>
          <c:val>
            <c:numRef>
              <c:f>Sheet4!$A$2:$E$2</c:f>
              <c:numCache>
                <c:formatCode>General</c:formatCode>
                <c:ptCount val="5"/>
                <c:pt idx="0">
                  <c:v>5</c:v>
                </c:pt>
                <c:pt idx="1">
                  <c:v>3</c:v>
                </c:pt>
                <c:pt idx="2">
                  <c:v>1</c:v>
                </c:pt>
                <c:pt idx="3">
                  <c:v>4</c:v>
                </c:pt>
                <c:pt idx="4">
                  <c:v>3</c:v>
                </c:pt>
              </c:numCache>
            </c:numRef>
          </c:val>
          <c:extLst>
            <c:ext xmlns:c16="http://schemas.microsoft.com/office/drawing/2014/chart" uri="{C3380CC4-5D6E-409C-BE32-E72D297353CC}">
              <c16:uniqueId val="{00000000-3220-4274-85E0-A443CA77F388}"/>
            </c:ext>
          </c:extLst>
        </c:ser>
        <c:dLbls>
          <c:showLegendKey val="0"/>
          <c:showVal val="0"/>
          <c:showCatName val="0"/>
          <c:showSerName val="0"/>
          <c:showPercent val="0"/>
          <c:showBubbleSize val="0"/>
        </c:dLbls>
        <c:gapWidth val="150"/>
        <c:shape val="box"/>
        <c:axId val="345719168"/>
        <c:axId val="345720344"/>
        <c:axId val="0"/>
      </c:bar3DChart>
      <c:catAx>
        <c:axId val="3457191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720344"/>
        <c:crosses val="autoZero"/>
        <c:auto val="1"/>
        <c:lblAlgn val="ctr"/>
        <c:lblOffset val="100"/>
        <c:noMultiLvlLbl val="0"/>
      </c:catAx>
      <c:valAx>
        <c:axId val="345720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719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0AD9C-820A-45BF-8D00-8CE6C84EA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2832</Words>
  <Characters>16143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2020-05-05T10:51:00Z</dcterms:created>
  <dcterms:modified xsi:type="dcterms:W3CDTF">2020-05-06T15:03:00Z</dcterms:modified>
</cp:coreProperties>
</file>